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6518" w14:textId="77777777" w:rsidR="00055A12" w:rsidRPr="00055A12" w:rsidRDefault="00055A12" w:rsidP="00DC574C">
      <w:pPr>
        <w:pStyle w:val="Heading1"/>
        <w:numPr>
          <w:ilvl w:val="0"/>
          <w:numId w:val="0"/>
        </w:numPr>
        <w:ind w:left="360" w:hanging="360"/>
        <w:rPr>
          <w:color w:val="auto"/>
        </w:rPr>
      </w:pPr>
      <w:bookmarkStart w:id="0" w:name="_Toc213964683"/>
    </w:p>
    <w:p w14:paraId="4FE1638E" w14:textId="640E3FBE" w:rsidR="00055A12" w:rsidRPr="00055A12" w:rsidRDefault="00A03837" w:rsidP="00055A12">
      <w:pPr>
        <w:jc w:val="center"/>
        <w:rPr>
          <w:rFonts w:ascii="Times New Roman" w:hAnsi="Times New Roman" w:cs="Times New Roman"/>
          <w:b/>
          <w:bCs/>
          <w:sz w:val="32"/>
          <w:szCs w:val="32"/>
        </w:rPr>
      </w:pPr>
      <w:r>
        <w:drawing>
          <wp:inline distT="0" distB="0" distL="0" distR="0" wp14:anchorId="11B04FB7" wp14:editId="33EEE457">
            <wp:extent cx="5943600" cy="1811655"/>
            <wp:effectExtent l="0" t="0" r="0" b="0"/>
            <wp:docPr id="142241621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1621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11655"/>
                    </a:xfrm>
                    <a:prstGeom prst="rect">
                      <a:avLst/>
                    </a:prstGeom>
                    <a:noFill/>
                    <a:ln>
                      <a:noFill/>
                    </a:ln>
                  </pic:spPr>
                </pic:pic>
              </a:graphicData>
            </a:graphic>
          </wp:inline>
        </w:drawing>
      </w:r>
    </w:p>
    <w:p w14:paraId="181C96DA" w14:textId="77777777" w:rsidR="00A03837" w:rsidRPr="00867C60" w:rsidRDefault="00A03837" w:rsidP="00A03837">
      <w:pPr>
        <w:jc w:val="center"/>
        <w:rPr>
          <w:rFonts w:ascii="Times New Roman" w:hAnsi="Times New Roman" w:cs="Times New Roman"/>
          <w:b/>
          <w:bCs/>
          <w:sz w:val="44"/>
          <w:szCs w:val="44"/>
        </w:rPr>
      </w:pPr>
    </w:p>
    <w:p w14:paraId="1BD3DE3F" w14:textId="77777777" w:rsidR="00A03837" w:rsidRPr="0064143F" w:rsidRDefault="00A03837" w:rsidP="00A03837">
      <w:pPr>
        <w:rPr>
          <w:sz w:val="32"/>
          <w:szCs w:val="32"/>
        </w:rPr>
      </w:pPr>
      <w:r w:rsidRPr="0064143F">
        <w:rPr>
          <w:sz w:val="32"/>
          <w:szCs w:val="32"/>
        </w:rPr>
        <w:t>Program</w:t>
      </w:r>
      <w:r w:rsidRPr="0064143F">
        <w:rPr>
          <w:sz w:val="32"/>
          <w:szCs w:val="32"/>
        </w:rPr>
        <w:tab/>
        <w:t>: MSC Data and Artificial Intelligence</w:t>
      </w:r>
    </w:p>
    <w:p w14:paraId="2A01E171" w14:textId="77777777" w:rsidR="00A03837" w:rsidRPr="0064143F" w:rsidRDefault="00A03837" w:rsidP="00A03837">
      <w:pPr>
        <w:rPr>
          <w:sz w:val="32"/>
          <w:szCs w:val="32"/>
        </w:rPr>
      </w:pPr>
      <w:r w:rsidRPr="0064143F">
        <w:rPr>
          <w:sz w:val="32"/>
          <w:szCs w:val="32"/>
        </w:rPr>
        <w:t>Student ID</w:t>
      </w:r>
      <w:r w:rsidRPr="0064143F">
        <w:rPr>
          <w:sz w:val="32"/>
          <w:szCs w:val="32"/>
        </w:rPr>
        <w:tab/>
        <w:t>: 2418784</w:t>
      </w:r>
    </w:p>
    <w:p w14:paraId="25327BA0" w14:textId="77777777" w:rsidR="00A03837" w:rsidRPr="0064143F" w:rsidRDefault="00A03837" w:rsidP="00A03837">
      <w:pPr>
        <w:rPr>
          <w:sz w:val="32"/>
          <w:szCs w:val="32"/>
        </w:rPr>
      </w:pPr>
      <w:r w:rsidRPr="0064143F">
        <w:rPr>
          <w:sz w:val="32"/>
          <w:szCs w:val="32"/>
        </w:rPr>
        <w:t>Student Name: SADANAND TANNERU</w:t>
      </w:r>
    </w:p>
    <w:p w14:paraId="1CBD7F38" w14:textId="7B0C7252" w:rsidR="00A03837" w:rsidRPr="0064143F" w:rsidRDefault="00A03837" w:rsidP="00A03837">
      <w:pPr>
        <w:rPr>
          <w:sz w:val="32"/>
          <w:szCs w:val="32"/>
        </w:rPr>
      </w:pPr>
      <w:r w:rsidRPr="0064143F">
        <w:rPr>
          <w:sz w:val="32"/>
          <w:szCs w:val="32"/>
        </w:rPr>
        <w:t>Module Code</w:t>
      </w:r>
      <w:r w:rsidRPr="0064143F">
        <w:rPr>
          <w:sz w:val="32"/>
          <w:szCs w:val="32"/>
        </w:rPr>
        <w:tab/>
        <w:t>: ACCA702</w:t>
      </w:r>
      <w:r>
        <w:rPr>
          <w:sz w:val="32"/>
          <w:szCs w:val="32"/>
        </w:rPr>
        <w:t>6</w:t>
      </w:r>
    </w:p>
    <w:p w14:paraId="2CC655DF" w14:textId="029B4161" w:rsidR="00A03837" w:rsidRPr="0064143F" w:rsidRDefault="00A03837" w:rsidP="00A03837">
      <w:pPr>
        <w:rPr>
          <w:sz w:val="32"/>
          <w:szCs w:val="32"/>
        </w:rPr>
      </w:pPr>
      <w:r w:rsidRPr="0064143F">
        <w:rPr>
          <w:sz w:val="32"/>
          <w:szCs w:val="32"/>
        </w:rPr>
        <w:t>Module</w:t>
      </w:r>
      <w:r w:rsidRPr="0064143F">
        <w:rPr>
          <w:sz w:val="32"/>
          <w:szCs w:val="32"/>
        </w:rPr>
        <w:tab/>
        <w:t xml:space="preserve">:  </w:t>
      </w:r>
      <w:r w:rsidR="003531F4">
        <w:rPr>
          <w:sz w:val="32"/>
          <w:szCs w:val="32"/>
        </w:rPr>
        <w:t>Artificial Intelligence</w:t>
      </w:r>
    </w:p>
    <w:p w14:paraId="24110B26" w14:textId="49E5FB72" w:rsidR="00055A12" w:rsidRPr="00055A12" w:rsidRDefault="00A03837" w:rsidP="00A03837">
      <w:pPr>
        <w:rPr>
          <w:rFonts w:ascii="Times New Roman" w:hAnsi="Times New Roman" w:cs="Times New Roman"/>
          <w:b/>
          <w:bCs/>
          <w:sz w:val="32"/>
          <w:szCs w:val="32"/>
        </w:rPr>
      </w:pPr>
      <w:r w:rsidRPr="0064143F">
        <w:rPr>
          <w:sz w:val="32"/>
          <w:szCs w:val="32"/>
        </w:rPr>
        <w:t>Lecturer</w:t>
      </w:r>
      <w:r w:rsidRPr="0064143F">
        <w:rPr>
          <w:sz w:val="32"/>
          <w:szCs w:val="32"/>
        </w:rPr>
        <w:tab/>
        <w:t>: M</w:t>
      </w:r>
      <w:r>
        <w:rPr>
          <w:sz w:val="32"/>
          <w:szCs w:val="32"/>
        </w:rPr>
        <w:t>alik Mehmood</w:t>
      </w:r>
    </w:p>
    <w:p w14:paraId="445EBA1E" w14:textId="77777777" w:rsidR="00055A12" w:rsidRPr="00055A12" w:rsidRDefault="00055A12" w:rsidP="00DC574C">
      <w:pPr>
        <w:pStyle w:val="Heading1"/>
        <w:numPr>
          <w:ilvl w:val="0"/>
          <w:numId w:val="0"/>
        </w:numPr>
        <w:ind w:left="360" w:hanging="360"/>
        <w:rPr>
          <w:color w:val="auto"/>
        </w:rPr>
      </w:pPr>
    </w:p>
    <w:p w14:paraId="65F634D1" w14:textId="77777777" w:rsidR="00055A12" w:rsidRPr="00055A12" w:rsidRDefault="00055A12" w:rsidP="00DC574C">
      <w:pPr>
        <w:pStyle w:val="Heading1"/>
        <w:numPr>
          <w:ilvl w:val="0"/>
          <w:numId w:val="0"/>
        </w:numPr>
        <w:ind w:left="360" w:hanging="360"/>
        <w:rPr>
          <w:color w:val="auto"/>
        </w:rPr>
      </w:pPr>
    </w:p>
    <w:p w14:paraId="27676E0C" w14:textId="77777777" w:rsidR="00055A12" w:rsidRPr="00055A12" w:rsidRDefault="00055A12" w:rsidP="00DC574C">
      <w:pPr>
        <w:pStyle w:val="Heading1"/>
        <w:numPr>
          <w:ilvl w:val="0"/>
          <w:numId w:val="0"/>
        </w:numPr>
        <w:ind w:left="360" w:hanging="360"/>
        <w:rPr>
          <w:color w:val="auto"/>
        </w:rPr>
      </w:pPr>
    </w:p>
    <w:p w14:paraId="78C415B9" w14:textId="77777777" w:rsidR="00055A12" w:rsidRPr="00055A12" w:rsidRDefault="00055A12" w:rsidP="00DC574C">
      <w:pPr>
        <w:pStyle w:val="Heading1"/>
        <w:numPr>
          <w:ilvl w:val="0"/>
          <w:numId w:val="0"/>
        </w:numPr>
        <w:ind w:left="360" w:hanging="360"/>
        <w:rPr>
          <w:color w:val="auto"/>
        </w:rPr>
      </w:pPr>
    </w:p>
    <w:p w14:paraId="4606D221" w14:textId="77777777" w:rsidR="00055A12" w:rsidRPr="00055A12" w:rsidRDefault="00055A12" w:rsidP="00DC574C">
      <w:pPr>
        <w:pStyle w:val="Heading1"/>
        <w:numPr>
          <w:ilvl w:val="0"/>
          <w:numId w:val="0"/>
        </w:numPr>
        <w:ind w:left="360" w:hanging="360"/>
        <w:rPr>
          <w:color w:val="auto"/>
        </w:rPr>
      </w:pPr>
    </w:p>
    <w:p w14:paraId="46586121" w14:textId="77777777" w:rsidR="00055A12" w:rsidRPr="00055A12" w:rsidRDefault="00055A12" w:rsidP="00DC574C">
      <w:pPr>
        <w:pStyle w:val="Heading1"/>
        <w:numPr>
          <w:ilvl w:val="0"/>
          <w:numId w:val="0"/>
        </w:numPr>
        <w:ind w:left="360" w:hanging="360"/>
        <w:rPr>
          <w:color w:val="auto"/>
        </w:rPr>
      </w:pPr>
    </w:p>
    <w:p w14:paraId="6DCC69F0" w14:textId="77777777" w:rsidR="00055A12" w:rsidRPr="00055A12" w:rsidRDefault="00055A12" w:rsidP="00DC574C">
      <w:pPr>
        <w:pStyle w:val="Heading1"/>
        <w:numPr>
          <w:ilvl w:val="0"/>
          <w:numId w:val="0"/>
        </w:numPr>
        <w:ind w:left="360" w:hanging="360"/>
        <w:rPr>
          <w:color w:val="auto"/>
        </w:rPr>
      </w:pPr>
    </w:p>
    <w:p w14:paraId="32BEC640" w14:textId="77777777" w:rsidR="00055A12" w:rsidRPr="00055A12" w:rsidRDefault="00055A12" w:rsidP="00DC574C">
      <w:pPr>
        <w:pStyle w:val="Heading1"/>
        <w:numPr>
          <w:ilvl w:val="0"/>
          <w:numId w:val="0"/>
        </w:numPr>
        <w:ind w:left="360" w:hanging="360"/>
        <w:rPr>
          <w:color w:val="auto"/>
        </w:rPr>
      </w:pPr>
    </w:p>
    <w:p w14:paraId="30DAE831" w14:textId="77777777" w:rsidR="00055A12" w:rsidRPr="00055A12" w:rsidRDefault="00055A12" w:rsidP="00DC574C">
      <w:pPr>
        <w:pStyle w:val="Heading1"/>
        <w:numPr>
          <w:ilvl w:val="0"/>
          <w:numId w:val="0"/>
        </w:numPr>
        <w:ind w:left="360" w:hanging="360"/>
        <w:rPr>
          <w:color w:val="auto"/>
        </w:rPr>
      </w:pPr>
    </w:p>
    <w:p w14:paraId="01A73D3B" w14:textId="77777777" w:rsidR="00055A12" w:rsidRPr="00055A12" w:rsidRDefault="00055A12" w:rsidP="00DC574C">
      <w:pPr>
        <w:pStyle w:val="Heading1"/>
        <w:numPr>
          <w:ilvl w:val="0"/>
          <w:numId w:val="0"/>
        </w:numPr>
        <w:ind w:left="360" w:hanging="360"/>
        <w:rPr>
          <w:color w:val="auto"/>
        </w:rPr>
      </w:pPr>
    </w:p>
    <w:p w14:paraId="68BA8723" w14:textId="77777777" w:rsidR="00055A12" w:rsidRPr="00055A12" w:rsidRDefault="00055A12" w:rsidP="00DC574C">
      <w:pPr>
        <w:pStyle w:val="Heading1"/>
        <w:numPr>
          <w:ilvl w:val="0"/>
          <w:numId w:val="0"/>
        </w:numPr>
        <w:ind w:left="360" w:hanging="360"/>
        <w:rPr>
          <w:color w:val="auto"/>
        </w:rPr>
      </w:pPr>
    </w:p>
    <w:p w14:paraId="4F643B18" w14:textId="77777777" w:rsidR="00055A12" w:rsidRPr="00055A12" w:rsidRDefault="00055A12" w:rsidP="00DC574C">
      <w:pPr>
        <w:pStyle w:val="Heading1"/>
        <w:numPr>
          <w:ilvl w:val="0"/>
          <w:numId w:val="0"/>
        </w:numPr>
        <w:ind w:left="360" w:hanging="360"/>
        <w:rPr>
          <w:color w:val="auto"/>
        </w:rPr>
      </w:pPr>
    </w:p>
    <w:p w14:paraId="3E0C1CCF" w14:textId="77777777" w:rsidR="00055A12" w:rsidRPr="00055A12" w:rsidRDefault="00055A12" w:rsidP="00DC574C">
      <w:pPr>
        <w:pStyle w:val="Heading1"/>
        <w:numPr>
          <w:ilvl w:val="0"/>
          <w:numId w:val="0"/>
        </w:numPr>
        <w:ind w:left="360" w:hanging="360"/>
        <w:rPr>
          <w:color w:val="auto"/>
        </w:rPr>
      </w:pPr>
    </w:p>
    <w:p w14:paraId="06C26D47" w14:textId="77777777" w:rsidR="00055A12" w:rsidRPr="00055A12" w:rsidRDefault="00055A12" w:rsidP="00DC574C">
      <w:pPr>
        <w:pStyle w:val="Heading1"/>
        <w:numPr>
          <w:ilvl w:val="0"/>
          <w:numId w:val="0"/>
        </w:numPr>
        <w:ind w:left="360" w:hanging="360"/>
        <w:rPr>
          <w:color w:val="auto"/>
        </w:rPr>
      </w:pPr>
    </w:p>
    <w:p w14:paraId="5C51079D" w14:textId="77777777" w:rsidR="00055A12" w:rsidRPr="00055A12" w:rsidRDefault="00055A12" w:rsidP="00055A12">
      <w:pPr>
        <w:pStyle w:val="Heading1"/>
        <w:numPr>
          <w:ilvl w:val="0"/>
          <w:numId w:val="0"/>
        </w:numPr>
        <w:rPr>
          <w:color w:val="auto"/>
        </w:rPr>
      </w:pPr>
    </w:p>
    <w:p w14:paraId="5E1AC96C" w14:textId="2BFB21EB" w:rsidR="00751CBD" w:rsidRPr="00055A12" w:rsidRDefault="00751CBD" w:rsidP="00DC574C">
      <w:pPr>
        <w:pStyle w:val="Heading1"/>
        <w:numPr>
          <w:ilvl w:val="0"/>
          <w:numId w:val="0"/>
        </w:numPr>
        <w:ind w:left="360" w:hanging="360"/>
        <w:rPr>
          <w:color w:val="auto"/>
        </w:rPr>
      </w:pPr>
      <w:r w:rsidRPr="00055A12">
        <w:rPr>
          <w:color w:val="auto"/>
        </w:rPr>
        <w:t>Abstrac</w:t>
      </w:r>
      <w:r w:rsidR="007A2E61" w:rsidRPr="00055A12">
        <w:rPr>
          <w:color w:val="auto"/>
        </w:rPr>
        <w:t>t</w:t>
      </w:r>
      <w:bookmarkEnd w:id="0"/>
    </w:p>
    <w:p w14:paraId="44AE0CBA" w14:textId="77777777" w:rsidR="006C2648" w:rsidRPr="00055A12" w:rsidRDefault="00751CBD" w:rsidP="006C2648">
      <w:r w:rsidRPr="00055A12">
        <w:t>Intrusion Detection Systems (IDS) has become a mandatory tool in protecting the contemporary networks against more advanced cyberattacks. Th</w:t>
      </w:r>
      <w:r w:rsidR="007A2E61" w:rsidRPr="00055A12">
        <w:t xml:space="preserve">is </w:t>
      </w:r>
      <w:r w:rsidRPr="00055A12">
        <w:t>study is a detailed machine-learning-based framework to classify network intrusions using the NSL-KDD dataset, which is a better benchmark that contains redundancy and imbalance problems in previous data sets. This study aims at assessing the capabilities of two popular ensemble learning algorithms namely, the Random Forest (RF) and Gradient Boosting (GB) to accurately detect a variety of network attacks such as Denial-of-Service (DoS), Probe, Remote-to-Local (R2L), User-to-Root (U2R), and Normal traffic.</w:t>
      </w:r>
      <w:r w:rsidR="007A2E61" w:rsidRPr="00055A12">
        <w:t xml:space="preserve"> </w:t>
      </w:r>
      <w:r w:rsidRPr="00055A12">
        <w:t>The approach combines a preprocessing procedure, such as attack mapping, categorical encoding, feature scaling, and the exploratory analysis of the data. High skewness, feature clusters correlated, and large imbalance between classes were detected by the statistical inspection. These properties emphasize the intricacy of intrusion detection and illustrate the need to have models that can simulate non-linear interactions and can withstand noise. RF and GB were then trained on the processed data, and the performance was systematically assessed by accuracy, precision, recall, F1-score, ranking of features in terms of importance and confusion matrices.</w:t>
      </w:r>
      <w:r w:rsidR="007A2E61" w:rsidRPr="00055A12">
        <w:t xml:space="preserve"> </w:t>
      </w:r>
      <w:r w:rsidRPr="00055A12">
        <w:t xml:space="preserve">Based on the experiment, </w:t>
      </w:r>
      <w:r w:rsidR="007A2E61" w:rsidRPr="00055A12">
        <w:t xml:space="preserve">Random Forest model achieved superior overall performance, with an accuracy of 99.76%, outperforming Gradient Boosting at 99.47%. </w:t>
      </w:r>
      <w:r w:rsidRPr="00055A12">
        <w:t>RF also showed greater class-wise detection, especially in the majority classes like DoS, Probe and Normal. Both models performed worse on minority classes and U2R and R2L in particular because of excessive imbalance. The analysis of feature importance further determined important predictors, such as src-bytes, dst-bytes, same-srv-rate, and diff-srv-rate, which significantly contributed to normal and malicious activities. Future studies can cover potential hybrid deep-learning models and advanced imbalance-handling methods to raise the detection of rare attack types.</w:t>
      </w:r>
    </w:p>
    <w:p w14:paraId="642B02E6" w14:textId="77777777" w:rsidR="00DC574C" w:rsidRPr="00055A12" w:rsidRDefault="00DC574C">
      <w:pPr>
        <w:spacing w:after="0" w:line="240" w:lineRule="auto"/>
        <w:jc w:val="left"/>
      </w:pPr>
      <w:r w:rsidRPr="00055A12">
        <w:br w:type="page"/>
      </w:r>
    </w:p>
    <w:sdt>
      <w:sdtPr>
        <w:rPr>
          <w:b w:val="0"/>
          <w:bCs w:val="0"/>
          <w:color w:val="auto"/>
          <w:sz w:val="22"/>
          <w:szCs w:val="22"/>
        </w:rPr>
        <w:id w:val="95063496"/>
        <w:docPartObj>
          <w:docPartGallery w:val="Table of Contents"/>
          <w:docPartUnique/>
        </w:docPartObj>
      </w:sdtPr>
      <w:sdtContent>
        <w:p w14:paraId="611B2EC2" w14:textId="77777777" w:rsidR="00DC574C" w:rsidRPr="00055A12" w:rsidRDefault="00DC574C" w:rsidP="00DC574C">
          <w:pPr>
            <w:pStyle w:val="Heading1"/>
            <w:numPr>
              <w:ilvl w:val="0"/>
              <w:numId w:val="0"/>
            </w:numPr>
            <w:rPr>
              <w:color w:val="auto"/>
            </w:rPr>
          </w:pPr>
          <w:r w:rsidRPr="00055A12">
            <w:rPr>
              <w:color w:val="auto"/>
            </w:rPr>
            <w:t>Table of Contents</w:t>
          </w:r>
        </w:p>
        <w:p w14:paraId="6ADDB652" w14:textId="77777777" w:rsidR="00DC574C" w:rsidRPr="00055A12" w:rsidRDefault="00DC574C">
          <w:pPr>
            <w:pStyle w:val="TOC1"/>
            <w:tabs>
              <w:tab w:val="right" w:leader="dot" w:pos="10450"/>
            </w:tabs>
            <w:rPr>
              <w:rFonts w:ascii="Helvetica" w:hAnsi="Helvetica"/>
              <w:sz w:val="22"/>
              <w:szCs w:val="22"/>
            </w:rPr>
          </w:pPr>
          <w:r w:rsidRPr="00055A12">
            <w:rPr>
              <w:rFonts w:ascii="Helvetica" w:hAnsi="Helvetica"/>
              <w:b w:val="0"/>
              <w:bCs w:val="0"/>
              <w:noProof w:val="0"/>
              <w:sz w:val="22"/>
              <w:szCs w:val="22"/>
            </w:rPr>
            <w:fldChar w:fldCharType="begin"/>
          </w:r>
          <w:r w:rsidRPr="00055A12">
            <w:rPr>
              <w:rFonts w:ascii="Helvetica" w:hAnsi="Helvetica"/>
              <w:sz w:val="22"/>
              <w:szCs w:val="22"/>
            </w:rPr>
            <w:instrText xml:space="preserve"> TOC \o "1-3" \h \z \u </w:instrText>
          </w:r>
          <w:r w:rsidRPr="00055A12">
            <w:rPr>
              <w:rFonts w:ascii="Helvetica" w:hAnsi="Helvetica"/>
              <w:b w:val="0"/>
              <w:bCs w:val="0"/>
              <w:noProof w:val="0"/>
              <w:sz w:val="22"/>
              <w:szCs w:val="22"/>
            </w:rPr>
            <w:fldChar w:fldCharType="separate"/>
          </w:r>
          <w:hyperlink w:anchor="_Toc213964683" w:history="1">
            <w:r w:rsidRPr="00055A12">
              <w:rPr>
                <w:rStyle w:val="Hyperlink"/>
                <w:rFonts w:ascii="Helvetica" w:hAnsi="Helvetica"/>
                <w:color w:val="auto"/>
                <w:sz w:val="22"/>
                <w:szCs w:val="22"/>
              </w:rPr>
              <w:t>Abstract</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_Toc213964683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ii</w:t>
            </w:r>
            <w:r w:rsidRPr="00055A12">
              <w:rPr>
                <w:rFonts w:ascii="Helvetica" w:hAnsi="Helvetica"/>
                <w:webHidden/>
                <w:sz w:val="22"/>
                <w:szCs w:val="22"/>
              </w:rPr>
              <w:fldChar w:fldCharType="end"/>
            </w:r>
          </w:hyperlink>
        </w:p>
        <w:p w14:paraId="56A84C91" w14:textId="77777777" w:rsidR="00DC574C" w:rsidRPr="00055A12" w:rsidRDefault="00DC574C">
          <w:pPr>
            <w:pStyle w:val="TOC1"/>
            <w:tabs>
              <w:tab w:val="left" w:pos="480"/>
              <w:tab w:val="right" w:leader="dot" w:pos="10450"/>
            </w:tabs>
            <w:rPr>
              <w:rFonts w:ascii="Helvetica" w:hAnsi="Helvetica"/>
              <w:sz w:val="22"/>
              <w:szCs w:val="22"/>
            </w:rPr>
          </w:pPr>
          <w:hyperlink w:anchor="_Toc213964684" w:history="1">
            <w:r w:rsidRPr="00055A12">
              <w:rPr>
                <w:rStyle w:val="Hyperlink"/>
                <w:rFonts w:ascii="Helvetica" w:hAnsi="Helvetica"/>
                <w:color w:val="auto"/>
                <w:sz w:val="22"/>
                <w:szCs w:val="22"/>
              </w:rPr>
              <w:t>1.</w:t>
            </w:r>
            <w:r w:rsidRPr="00055A12">
              <w:rPr>
                <w:rFonts w:ascii="Helvetica" w:hAnsi="Helvetica"/>
                <w:sz w:val="22"/>
                <w:szCs w:val="22"/>
              </w:rPr>
              <w:tab/>
            </w:r>
            <w:r w:rsidRPr="00055A12">
              <w:rPr>
                <w:rStyle w:val="Hyperlink"/>
                <w:rFonts w:ascii="Helvetica" w:hAnsi="Helvetica"/>
                <w:color w:val="auto"/>
                <w:sz w:val="22"/>
                <w:szCs w:val="22"/>
              </w:rPr>
              <w:t>Introduction</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_Toc213964684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1</w:t>
            </w:r>
            <w:r w:rsidRPr="00055A12">
              <w:rPr>
                <w:rFonts w:ascii="Helvetica" w:hAnsi="Helvetica"/>
                <w:webHidden/>
                <w:sz w:val="22"/>
                <w:szCs w:val="22"/>
              </w:rPr>
              <w:fldChar w:fldCharType="end"/>
            </w:r>
          </w:hyperlink>
        </w:p>
        <w:p w14:paraId="118E3C5B" w14:textId="77777777" w:rsidR="00DC574C" w:rsidRPr="00055A12" w:rsidRDefault="00DC574C">
          <w:pPr>
            <w:pStyle w:val="TOC1"/>
            <w:tabs>
              <w:tab w:val="left" w:pos="480"/>
              <w:tab w:val="right" w:leader="dot" w:pos="10450"/>
            </w:tabs>
            <w:rPr>
              <w:rFonts w:ascii="Helvetica" w:hAnsi="Helvetica"/>
              <w:sz w:val="22"/>
              <w:szCs w:val="22"/>
            </w:rPr>
          </w:pPr>
          <w:hyperlink w:anchor="_Toc213964685" w:history="1">
            <w:r w:rsidRPr="00055A12">
              <w:rPr>
                <w:rStyle w:val="Hyperlink"/>
                <w:rFonts w:ascii="Helvetica" w:hAnsi="Helvetica"/>
                <w:color w:val="auto"/>
                <w:sz w:val="22"/>
                <w:szCs w:val="22"/>
              </w:rPr>
              <w:t>2.</w:t>
            </w:r>
            <w:r w:rsidRPr="00055A12">
              <w:rPr>
                <w:rFonts w:ascii="Helvetica" w:hAnsi="Helvetica"/>
                <w:sz w:val="22"/>
                <w:szCs w:val="22"/>
              </w:rPr>
              <w:tab/>
            </w:r>
            <w:r w:rsidRPr="00055A12">
              <w:rPr>
                <w:rStyle w:val="Hyperlink"/>
                <w:rFonts w:ascii="Helvetica" w:hAnsi="Helvetica"/>
                <w:color w:val="auto"/>
                <w:sz w:val="22"/>
                <w:szCs w:val="22"/>
              </w:rPr>
              <w:t>Literature Review</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_Toc213964685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1</w:t>
            </w:r>
            <w:r w:rsidRPr="00055A12">
              <w:rPr>
                <w:rFonts w:ascii="Helvetica" w:hAnsi="Helvetica"/>
                <w:webHidden/>
                <w:sz w:val="22"/>
                <w:szCs w:val="22"/>
              </w:rPr>
              <w:fldChar w:fldCharType="end"/>
            </w:r>
          </w:hyperlink>
        </w:p>
        <w:p w14:paraId="18AE3532" w14:textId="77777777" w:rsidR="00DC574C" w:rsidRPr="00055A12" w:rsidRDefault="00DC574C">
          <w:pPr>
            <w:pStyle w:val="TOC1"/>
            <w:tabs>
              <w:tab w:val="left" w:pos="480"/>
              <w:tab w:val="right" w:leader="dot" w:pos="10450"/>
            </w:tabs>
            <w:rPr>
              <w:rFonts w:ascii="Helvetica" w:hAnsi="Helvetica"/>
              <w:sz w:val="22"/>
              <w:szCs w:val="22"/>
            </w:rPr>
          </w:pPr>
          <w:hyperlink w:anchor="_Toc213964686" w:history="1">
            <w:r w:rsidRPr="00055A12">
              <w:rPr>
                <w:rStyle w:val="Hyperlink"/>
                <w:rFonts w:ascii="Helvetica" w:hAnsi="Helvetica"/>
                <w:color w:val="auto"/>
                <w:sz w:val="22"/>
                <w:szCs w:val="22"/>
              </w:rPr>
              <w:t>3.</w:t>
            </w:r>
            <w:r w:rsidRPr="00055A12">
              <w:rPr>
                <w:rFonts w:ascii="Helvetica" w:hAnsi="Helvetica"/>
                <w:sz w:val="22"/>
                <w:szCs w:val="22"/>
              </w:rPr>
              <w:tab/>
            </w:r>
            <w:r w:rsidRPr="00055A12">
              <w:rPr>
                <w:rStyle w:val="Hyperlink"/>
                <w:rFonts w:ascii="Helvetica" w:hAnsi="Helvetica"/>
                <w:color w:val="auto"/>
                <w:sz w:val="22"/>
                <w:szCs w:val="22"/>
              </w:rPr>
              <w:t>Methodology</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_Toc213964686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4</w:t>
            </w:r>
            <w:r w:rsidRPr="00055A12">
              <w:rPr>
                <w:rFonts w:ascii="Helvetica" w:hAnsi="Helvetica"/>
                <w:webHidden/>
                <w:sz w:val="22"/>
                <w:szCs w:val="22"/>
              </w:rPr>
              <w:fldChar w:fldCharType="end"/>
            </w:r>
          </w:hyperlink>
        </w:p>
        <w:p w14:paraId="6E3B733D"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87" w:history="1">
            <w:r w:rsidRPr="00055A12">
              <w:rPr>
                <w:rStyle w:val="Hyperlink"/>
                <w:rFonts w:ascii="Helvetica" w:hAnsi="Helvetica"/>
                <w:i w:val="0"/>
                <w:iCs w:val="0"/>
                <w:color w:val="auto"/>
                <w:sz w:val="22"/>
                <w:szCs w:val="22"/>
              </w:rPr>
              <w:t>3.1.</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Dataset Overview</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_Toc213964687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4</w:t>
            </w:r>
            <w:r w:rsidRPr="00055A12">
              <w:rPr>
                <w:rFonts w:ascii="Helvetica" w:hAnsi="Helvetica"/>
                <w:i w:val="0"/>
                <w:iCs w:val="0"/>
                <w:webHidden/>
                <w:sz w:val="22"/>
                <w:szCs w:val="22"/>
              </w:rPr>
              <w:fldChar w:fldCharType="end"/>
            </w:r>
          </w:hyperlink>
        </w:p>
        <w:p w14:paraId="79C0CE36"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88" w:history="1">
            <w:r w:rsidRPr="00055A12">
              <w:rPr>
                <w:rStyle w:val="Hyperlink"/>
                <w:rFonts w:ascii="Helvetica" w:hAnsi="Helvetica"/>
                <w:i w:val="0"/>
                <w:iCs w:val="0"/>
                <w:color w:val="auto"/>
                <w:sz w:val="22"/>
                <w:szCs w:val="22"/>
              </w:rPr>
              <w:t>3.2.</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Exploratory Data Analysis</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_Toc213964688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4</w:t>
            </w:r>
            <w:r w:rsidRPr="00055A12">
              <w:rPr>
                <w:rFonts w:ascii="Helvetica" w:hAnsi="Helvetica"/>
                <w:i w:val="0"/>
                <w:iCs w:val="0"/>
                <w:webHidden/>
                <w:sz w:val="22"/>
                <w:szCs w:val="22"/>
              </w:rPr>
              <w:fldChar w:fldCharType="end"/>
            </w:r>
          </w:hyperlink>
        </w:p>
        <w:p w14:paraId="74B3F2E9"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89" w:history="1">
            <w:r w:rsidRPr="00055A12">
              <w:rPr>
                <w:rStyle w:val="Hyperlink"/>
                <w:rFonts w:ascii="Helvetica" w:hAnsi="Helvetica"/>
                <w:i w:val="0"/>
                <w:iCs w:val="0"/>
                <w:color w:val="auto"/>
                <w:sz w:val="22"/>
                <w:szCs w:val="22"/>
              </w:rPr>
              <w:t>3.3.</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Attack Category Mapping</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_Toc213964689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5</w:t>
            </w:r>
            <w:r w:rsidRPr="00055A12">
              <w:rPr>
                <w:rFonts w:ascii="Helvetica" w:hAnsi="Helvetica"/>
                <w:i w:val="0"/>
                <w:iCs w:val="0"/>
                <w:webHidden/>
                <w:sz w:val="22"/>
                <w:szCs w:val="22"/>
              </w:rPr>
              <w:fldChar w:fldCharType="end"/>
            </w:r>
          </w:hyperlink>
        </w:p>
        <w:p w14:paraId="367ADA3E"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90" w:history="1">
            <w:r w:rsidRPr="00055A12">
              <w:rPr>
                <w:rStyle w:val="Hyperlink"/>
                <w:rFonts w:ascii="Helvetica" w:hAnsi="Helvetica"/>
                <w:i w:val="0"/>
                <w:iCs w:val="0"/>
                <w:color w:val="auto"/>
                <w:sz w:val="22"/>
                <w:szCs w:val="22"/>
              </w:rPr>
              <w:t>3.4.</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Data Cleaning and Handling Invalid Values</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_Toc213964690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5</w:t>
            </w:r>
            <w:r w:rsidRPr="00055A12">
              <w:rPr>
                <w:rFonts w:ascii="Helvetica" w:hAnsi="Helvetica"/>
                <w:i w:val="0"/>
                <w:iCs w:val="0"/>
                <w:webHidden/>
                <w:sz w:val="22"/>
                <w:szCs w:val="22"/>
              </w:rPr>
              <w:fldChar w:fldCharType="end"/>
            </w:r>
          </w:hyperlink>
        </w:p>
        <w:p w14:paraId="22135145"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91" w:history="1">
            <w:r w:rsidRPr="00055A12">
              <w:rPr>
                <w:rStyle w:val="Hyperlink"/>
                <w:rFonts w:ascii="Helvetica" w:hAnsi="Helvetica"/>
                <w:i w:val="0"/>
                <w:iCs w:val="0"/>
                <w:color w:val="auto"/>
                <w:sz w:val="22"/>
                <w:szCs w:val="22"/>
              </w:rPr>
              <w:t>3.5.</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Categorical Encoding</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_Toc213964691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5</w:t>
            </w:r>
            <w:r w:rsidRPr="00055A12">
              <w:rPr>
                <w:rFonts w:ascii="Helvetica" w:hAnsi="Helvetica"/>
                <w:i w:val="0"/>
                <w:iCs w:val="0"/>
                <w:webHidden/>
                <w:sz w:val="22"/>
                <w:szCs w:val="22"/>
              </w:rPr>
              <w:fldChar w:fldCharType="end"/>
            </w:r>
          </w:hyperlink>
        </w:p>
        <w:p w14:paraId="5A218840"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92" w:history="1">
            <w:r w:rsidRPr="00055A12">
              <w:rPr>
                <w:rStyle w:val="Hyperlink"/>
                <w:rFonts w:ascii="Helvetica" w:hAnsi="Helvetica"/>
                <w:i w:val="0"/>
                <w:iCs w:val="0"/>
                <w:color w:val="auto"/>
                <w:sz w:val="22"/>
                <w:szCs w:val="22"/>
              </w:rPr>
              <w:t>3.6.</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Feature Scaling</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_Toc213964692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5</w:t>
            </w:r>
            <w:r w:rsidRPr="00055A12">
              <w:rPr>
                <w:rFonts w:ascii="Helvetica" w:hAnsi="Helvetica"/>
                <w:i w:val="0"/>
                <w:iCs w:val="0"/>
                <w:webHidden/>
                <w:sz w:val="22"/>
                <w:szCs w:val="22"/>
              </w:rPr>
              <w:fldChar w:fldCharType="end"/>
            </w:r>
          </w:hyperlink>
        </w:p>
        <w:p w14:paraId="5374E454"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93" w:history="1">
            <w:r w:rsidRPr="00055A12">
              <w:rPr>
                <w:rStyle w:val="Hyperlink"/>
                <w:rFonts w:ascii="Helvetica" w:hAnsi="Helvetica"/>
                <w:i w:val="0"/>
                <w:iCs w:val="0"/>
                <w:color w:val="auto"/>
                <w:sz w:val="22"/>
                <w:szCs w:val="22"/>
              </w:rPr>
              <w:t>3.7.</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Dataset Split</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_Toc213964693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5</w:t>
            </w:r>
            <w:r w:rsidRPr="00055A12">
              <w:rPr>
                <w:rFonts w:ascii="Helvetica" w:hAnsi="Helvetica"/>
                <w:i w:val="0"/>
                <w:iCs w:val="0"/>
                <w:webHidden/>
                <w:sz w:val="22"/>
                <w:szCs w:val="22"/>
              </w:rPr>
              <w:fldChar w:fldCharType="end"/>
            </w:r>
          </w:hyperlink>
        </w:p>
        <w:p w14:paraId="466845A1"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94" w:history="1">
            <w:r w:rsidRPr="00055A12">
              <w:rPr>
                <w:rStyle w:val="Hyperlink"/>
                <w:rFonts w:ascii="Helvetica" w:hAnsi="Helvetica"/>
                <w:i w:val="0"/>
                <w:iCs w:val="0"/>
                <w:color w:val="auto"/>
                <w:sz w:val="22"/>
                <w:szCs w:val="22"/>
              </w:rPr>
              <w:t>3.8.</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Model Development</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_Toc213964694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6</w:t>
            </w:r>
            <w:r w:rsidRPr="00055A12">
              <w:rPr>
                <w:rFonts w:ascii="Helvetica" w:hAnsi="Helvetica"/>
                <w:i w:val="0"/>
                <w:iCs w:val="0"/>
                <w:webHidden/>
                <w:sz w:val="22"/>
                <w:szCs w:val="22"/>
              </w:rPr>
              <w:fldChar w:fldCharType="end"/>
            </w:r>
          </w:hyperlink>
        </w:p>
        <w:p w14:paraId="29440689" w14:textId="77777777" w:rsidR="00DC574C" w:rsidRPr="00055A12" w:rsidRDefault="00DC574C">
          <w:pPr>
            <w:pStyle w:val="TOC2"/>
            <w:tabs>
              <w:tab w:val="left" w:pos="960"/>
              <w:tab w:val="right" w:leader="dot" w:pos="10450"/>
            </w:tabs>
            <w:rPr>
              <w:rFonts w:ascii="Helvetica" w:hAnsi="Helvetica"/>
              <w:i w:val="0"/>
              <w:iCs w:val="0"/>
              <w:sz w:val="22"/>
              <w:szCs w:val="22"/>
            </w:rPr>
          </w:pPr>
          <w:hyperlink w:anchor="_Toc213964695" w:history="1">
            <w:r w:rsidRPr="00055A12">
              <w:rPr>
                <w:rStyle w:val="Hyperlink"/>
                <w:rFonts w:ascii="Helvetica" w:hAnsi="Helvetica"/>
                <w:i w:val="0"/>
                <w:iCs w:val="0"/>
                <w:color w:val="auto"/>
                <w:sz w:val="22"/>
                <w:szCs w:val="22"/>
              </w:rPr>
              <w:t>3.9.</w:t>
            </w:r>
            <w:r w:rsidRPr="00055A12">
              <w:rPr>
                <w:rFonts w:ascii="Helvetica" w:hAnsi="Helvetica"/>
                <w:i w:val="0"/>
                <w:iCs w:val="0"/>
                <w:sz w:val="22"/>
                <w:szCs w:val="22"/>
              </w:rPr>
              <w:tab/>
            </w:r>
            <w:r w:rsidRPr="00055A12">
              <w:rPr>
                <w:rStyle w:val="Hyperlink"/>
                <w:rFonts w:ascii="Helvetica" w:hAnsi="Helvetica"/>
                <w:i w:val="0"/>
                <w:iCs w:val="0"/>
                <w:color w:val="auto"/>
                <w:sz w:val="22"/>
                <w:szCs w:val="22"/>
              </w:rPr>
              <w:t>Model Evaluation</w:t>
            </w:r>
            <w:r w:rsidRPr="00055A12">
              <w:rPr>
                <w:rFonts w:ascii="Helvetica" w:hAnsi="Helvetica"/>
                <w:i w:val="0"/>
                <w:iCs w:val="0"/>
                <w:webHidden/>
                <w:sz w:val="22"/>
                <w:szCs w:val="22"/>
              </w:rPr>
              <w:tab/>
            </w:r>
            <w:r w:rsidRPr="00055A12">
              <w:rPr>
                <w:rFonts w:ascii="Helvetica" w:hAnsi="Helvetica"/>
                <w:i w:val="0"/>
                <w:iCs w:val="0"/>
                <w:webHidden/>
                <w:sz w:val="22"/>
                <w:szCs w:val="22"/>
              </w:rPr>
              <w:fldChar w:fldCharType="begin"/>
            </w:r>
            <w:r w:rsidRPr="00055A12">
              <w:rPr>
                <w:rFonts w:ascii="Helvetica" w:hAnsi="Helvetica"/>
                <w:i w:val="0"/>
                <w:iCs w:val="0"/>
                <w:webHidden/>
                <w:sz w:val="22"/>
                <w:szCs w:val="22"/>
              </w:rPr>
              <w:instrText xml:space="preserve"> PAGEREF _Toc213964695 \h </w:instrText>
            </w:r>
            <w:r w:rsidRPr="00055A12">
              <w:rPr>
                <w:rFonts w:ascii="Helvetica" w:hAnsi="Helvetica"/>
                <w:i w:val="0"/>
                <w:iCs w:val="0"/>
                <w:webHidden/>
                <w:sz w:val="22"/>
                <w:szCs w:val="22"/>
              </w:rPr>
            </w:r>
            <w:r w:rsidRPr="00055A12">
              <w:rPr>
                <w:rFonts w:ascii="Helvetica" w:hAnsi="Helvetica"/>
                <w:i w:val="0"/>
                <w:iCs w:val="0"/>
                <w:webHidden/>
                <w:sz w:val="22"/>
                <w:szCs w:val="22"/>
              </w:rPr>
              <w:fldChar w:fldCharType="separate"/>
            </w:r>
            <w:r w:rsidR="00C73CF2" w:rsidRPr="00055A12">
              <w:rPr>
                <w:rFonts w:ascii="Helvetica" w:hAnsi="Helvetica"/>
                <w:i w:val="0"/>
                <w:iCs w:val="0"/>
                <w:webHidden/>
                <w:sz w:val="22"/>
                <w:szCs w:val="22"/>
              </w:rPr>
              <w:t>6</w:t>
            </w:r>
            <w:r w:rsidRPr="00055A12">
              <w:rPr>
                <w:rFonts w:ascii="Helvetica" w:hAnsi="Helvetica"/>
                <w:i w:val="0"/>
                <w:iCs w:val="0"/>
                <w:webHidden/>
                <w:sz w:val="22"/>
                <w:szCs w:val="22"/>
              </w:rPr>
              <w:fldChar w:fldCharType="end"/>
            </w:r>
          </w:hyperlink>
        </w:p>
        <w:p w14:paraId="31BB6F77" w14:textId="77777777" w:rsidR="00DC574C" w:rsidRPr="00055A12" w:rsidRDefault="00DC574C">
          <w:pPr>
            <w:pStyle w:val="TOC1"/>
            <w:tabs>
              <w:tab w:val="left" w:pos="480"/>
              <w:tab w:val="right" w:leader="dot" w:pos="10450"/>
            </w:tabs>
            <w:rPr>
              <w:rFonts w:ascii="Helvetica" w:hAnsi="Helvetica"/>
              <w:sz w:val="22"/>
              <w:szCs w:val="22"/>
            </w:rPr>
          </w:pPr>
          <w:hyperlink w:anchor="_Toc213964696" w:history="1">
            <w:r w:rsidRPr="00055A12">
              <w:rPr>
                <w:rStyle w:val="Hyperlink"/>
                <w:rFonts w:ascii="Helvetica" w:hAnsi="Helvetica"/>
                <w:color w:val="auto"/>
                <w:sz w:val="22"/>
                <w:szCs w:val="22"/>
              </w:rPr>
              <w:t>4.</w:t>
            </w:r>
            <w:r w:rsidRPr="00055A12">
              <w:rPr>
                <w:rFonts w:ascii="Helvetica" w:hAnsi="Helvetica"/>
                <w:sz w:val="22"/>
                <w:szCs w:val="22"/>
              </w:rPr>
              <w:tab/>
            </w:r>
            <w:r w:rsidRPr="00055A12">
              <w:rPr>
                <w:rStyle w:val="Hyperlink"/>
                <w:rFonts w:ascii="Helvetica" w:hAnsi="Helvetica"/>
                <w:color w:val="auto"/>
                <w:sz w:val="22"/>
                <w:szCs w:val="22"/>
              </w:rPr>
              <w:t>Results and Analysis</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_Toc213964696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6</w:t>
            </w:r>
            <w:r w:rsidRPr="00055A12">
              <w:rPr>
                <w:rFonts w:ascii="Helvetica" w:hAnsi="Helvetica"/>
                <w:webHidden/>
                <w:sz w:val="22"/>
                <w:szCs w:val="22"/>
              </w:rPr>
              <w:fldChar w:fldCharType="end"/>
            </w:r>
          </w:hyperlink>
        </w:p>
        <w:p w14:paraId="7EAFFCD2" w14:textId="77777777" w:rsidR="00DC574C" w:rsidRPr="00055A12" w:rsidRDefault="00DC574C">
          <w:pPr>
            <w:pStyle w:val="TOC1"/>
            <w:tabs>
              <w:tab w:val="left" w:pos="480"/>
              <w:tab w:val="right" w:leader="dot" w:pos="10450"/>
            </w:tabs>
            <w:rPr>
              <w:rFonts w:ascii="Helvetica" w:hAnsi="Helvetica"/>
              <w:sz w:val="22"/>
              <w:szCs w:val="22"/>
            </w:rPr>
          </w:pPr>
          <w:hyperlink w:anchor="_Toc213964697" w:history="1">
            <w:r w:rsidRPr="00055A12">
              <w:rPr>
                <w:rStyle w:val="Hyperlink"/>
                <w:rFonts w:ascii="Helvetica" w:hAnsi="Helvetica"/>
                <w:color w:val="auto"/>
                <w:sz w:val="22"/>
                <w:szCs w:val="22"/>
              </w:rPr>
              <w:t>5.</w:t>
            </w:r>
            <w:r w:rsidRPr="00055A12">
              <w:rPr>
                <w:rFonts w:ascii="Helvetica" w:hAnsi="Helvetica"/>
                <w:sz w:val="22"/>
                <w:szCs w:val="22"/>
              </w:rPr>
              <w:tab/>
            </w:r>
            <w:r w:rsidRPr="00055A12">
              <w:rPr>
                <w:rStyle w:val="Hyperlink"/>
                <w:rFonts w:ascii="Helvetica" w:hAnsi="Helvetica"/>
                <w:color w:val="auto"/>
                <w:sz w:val="22"/>
                <w:szCs w:val="22"/>
              </w:rPr>
              <w:t>Conclusion</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_Toc213964697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12</w:t>
            </w:r>
            <w:r w:rsidRPr="00055A12">
              <w:rPr>
                <w:rFonts w:ascii="Helvetica" w:hAnsi="Helvetica"/>
                <w:webHidden/>
                <w:sz w:val="22"/>
                <w:szCs w:val="22"/>
              </w:rPr>
              <w:fldChar w:fldCharType="end"/>
            </w:r>
          </w:hyperlink>
        </w:p>
        <w:p w14:paraId="40830744" w14:textId="77777777" w:rsidR="00DC574C" w:rsidRPr="00055A12" w:rsidRDefault="00DC574C">
          <w:pPr>
            <w:pStyle w:val="TOC1"/>
            <w:tabs>
              <w:tab w:val="right" w:leader="dot" w:pos="10450"/>
            </w:tabs>
            <w:rPr>
              <w:rFonts w:ascii="Helvetica" w:hAnsi="Helvetica"/>
              <w:sz w:val="22"/>
              <w:szCs w:val="22"/>
            </w:rPr>
          </w:pPr>
          <w:hyperlink w:anchor="_Toc213964698" w:history="1">
            <w:r w:rsidRPr="00055A12">
              <w:rPr>
                <w:rStyle w:val="Hyperlink"/>
                <w:rFonts w:ascii="Helvetica" w:hAnsi="Helvetica"/>
                <w:color w:val="auto"/>
                <w:sz w:val="22"/>
                <w:szCs w:val="22"/>
              </w:rPr>
              <w:t>References</w:t>
            </w:r>
            <w:r w:rsidRPr="00055A12">
              <w:rPr>
                <w:rFonts w:ascii="Helvetica" w:hAnsi="Helvetica"/>
                <w:webHidden/>
                <w:sz w:val="22"/>
                <w:szCs w:val="22"/>
              </w:rPr>
              <w:tab/>
            </w:r>
            <w:r w:rsidRPr="00055A12">
              <w:rPr>
                <w:rFonts w:ascii="Helvetica" w:hAnsi="Helvetica"/>
                <w:webHidden/>
                <w:sz w:val="22"/>
                <w:szCs w:val="22"/>
              </w:rPr>
              <w:fldChar w:fldCharType="begin"/>
            </w:r>
            <w:r w:rsidRPr="00055A12">
              <w:rPr>
                <w:rFonts w:ascii="Helvetica" w:hAnsi="Helvetica"/>
                <w:webHidden/>
                <w:sz w:val="22"/>
                <w:szCs w:val="22"/>
              </w:rPr>
              <w:instrText xml:space="preserve"> PAGEREF _Toc213964698 \h </w:instrText>
            </w:r>
            <w:r w:rsidRPr="00055A12">
              <w:rPr>
                <w:rFonts w:ascii="Helvetica" w:hAnsi="Helvetica"/>
                <w:webHidden/>
                <w:sz w:val="22"/>
                <w:szCs w:val="22"/>
              </w:rPr>
            </w:r>
            <w:r w:rsidRPr="00055A12">
              <w:rPr>
                <w:rFonts w:ascii="Helvetica" w:hAnsi="Helvetica"/>
                <w:webHidden/>
                <w:sz w:val="22"/>
                <w:szCs w:val="22"/>
              </w:rPr>
              <w:fldChar w:fldCharType="separate"/>
            </w:r>
            <w:r w:rsidR="00C73CF2" w:rsidRPr="00055A12">
              <w:rPr>
                <w:rFonts w:ascii="Helvetica" w:hAnsi="Helvetica"/>
                <w:webHidden/>
                <w:sz w:val="22"/>
                <w:szCs w:val="22"/>
              </w:rPr>
              <w:t>13</w:t>
            </w:r>
            <w:r w:rsidRPr="00055A12">
              <w:rPr>
                <w:rFonts w:ascii="Helvetica" w:hAnsi="Helvetica"/>
                <w:webHidden/>
                <w:sz w:val="22"/>
                <w:szCs w:val="22"/>
              </w:rPr>
              <w:fldChar w:fldCharType="end"/>
            </w:r>
          </w:hyperlink>
        </w:p>
        <w:p w14:paraId="7DBA82A8" w14:textId="77777777" w:rsidR="00DC574C" w:rsidRPr="00055A12" w:rsidRDefault="00DC574C">
          <w:r w:rsidRPr="00055A12">
            <w:rPr>
              <w:b/>
              <w:bCs/>
            </w:rPr>
            <w:fldChar w:fldCharType="end"/>
          </w:r>
        </w:p>
      </w:sdtContent>
    </w:sdt>
    <w:p w14:paraId="773367C1" w14:textId="77777777" w:rsidR="00DC574C" w:rsidRPr="00055A12" w:rsidRDefault="00DC574C">
      <w:pPr>
        <w:spacing w:after="0" w:line="240" w:lineRule="auto"/>
        <w:jc w:val="left"/>
      </w:pPr>
      <w:r w:rsidRPr="00055A12">
        <w:br w:type="page"/>
      </w:r>
    </w:p>
    <w:p w14:paraId="0A2059B8" w14:textId="77777777" w:rsidR="00DC574C" w:rsidRPr="00055A12" w:rsidRDefault="00DC574C" w:rsidP="00DC574C">
      <w:pPr>
        <w:pStyle w:val="Heading1"/>
        <w:numPr>
          <w:ilvl w:val="0"/>
          <w:numId w:val="0"/>
        </w:numPr>
        <w:rPr>
          <w:color w:val="auto"/>
        </w:rPr>
      </w:pPr>
      <w:r w:rsidRPr="00055A12">
        <w:rPr>
          <w:color w:val="auto"/>
        </w:rPr>
        <w:lastRenderedPageBreak/>
        <w:t>Figures</w:t>
      </w:r>
    </w:p>
    <w:p w14:paraId="161E8C09" w14:textId="77777777" w:rsidR="00DC574C" w:rsidRPr="00055A12" w:rsidRDefault="00DC574C">
      <w:pPr>
        <w:pStyle w:val="TableofFigures"/>
        <w:tabs>
          <w:tab w:val="right" w:leader="dot" w:pos="10450"/>
        </w:tabs>
      </w:pPr>
      <w:r w:rsidRPr="00055A12">
        <w:fldChar w:fldCharType="begin"/>
      </w:r>
      <w:r w:rsidRPr="00055A12">
        <w:instrText xml:space="preserve"> TOC \h \z \c "Figure" </w:instrText>
      </w:r>
      <w:r w:rsidRPr="00055A12">
        <w:fldChar w:fldCharType="separate"/>
      </w:r>
      <w:hyperlink r:id="rId9" w:anchor="_Toc213964699" w:history="1">
        <w:r w:rsidRPr="00055A12">
          <w:rPr>
            <w:rStyle w:val="Hyperlink"/>
            <w:color w:val="auto"/>
          </w:rPr>
          <w:t>Figure 1: Proposed Methodology</w:t>
        </w:r>
        <w:r w:rsidRPr="00055A12">
          <w:rPr>
            <w:webHidden/>
          </w:rPr>
          <w:tab/>
        </w:r>
        <w:r w:rsidRPr="00055A12">
          <w:rPr>
            <w:webHidden/>
          </w:rPr>
          <w:fldChar w:fldCharType="begin"/>
        </w:r>
        <w:r w:rsidRPr="00055A12">
          <w:rPr>
            <w:webHidden/>
          </w:rPr>
          <w:instrText xml:space="preserve"> PAGEREF _Toc213964699 \h </w:instrText>
        </w:r>
        <w:r w:rsidRPr="00055A12">
          <w:rPr>
            <w:webHidden/>
          </w:rPr>
        </w:r>
        <w:r w:rsidRPr="00055A12">
          <w:rPr>
            <w:webHidden/>
          </w:rPr>
          <w:fldChar w:fldCharType="separate"/>
        </w:r>
        <w:r w:rsidR="00C73CF2" w:rsidRPr="00055A12">
          <w:rPr>
            <w:webHidden/>
          </w:rPr>
          <w:t>4</w:t>
        </w:r>
        <w:r w:rsidRPr="00055A12">
          <w:rPr>
            <w:webHidden/>
          </w:rPr>
          <w:fldChar w:fldCharType="end"/>
        </w:r>
      </w:hyperlink>
    </w:p>
    <w:p w14:paraId="2CEF04D8" w14:textId="77777777" w:rsidR="00DC574C" w:rsidRPr="00055A12" w:rsidRDefault="00DC574C">
      <w:pPr>
        <w:pStyle w:val="TableofFigures"/>
        <w:tabs>
          <w:tab w:val="right" w:leader="dot" w:pos="10450"/>
        </w:tabs>
      </w:pPr>
      <w:hyperlink w:anchor="_Toc213964700" w:history="1">
        <w:r w:rsidRPr="00055A12">
          <w:rPr>
            <w:rStyle w:val="Hyperlink"/>
            <w:color w:val="auto"/>
          </w:rPr>
          <w:t>Figure 2: Correlation Heatmap</w:t>
        </w:r>
        <w:r w:rsidRPr="00055A12">
          <w:rPr>
            <w:webHidden/>
          </w:rPr>
          <w:tab/>
        </w:r>
        <w:r w:rsidRPr="00055A12">
          <w:rPr>
            <w:webHidden/>
          </w:rPr>
          <w:fldChar w:fldCharType="begin"/>
        </w:r>
        <w:r w:rsidRPr="00055A12">
          <w:rPr>
            <w:webHidden/>
          </w:rPr>
          <w:instrText xml:space="preserve"> PAGEREF _Toc213964700 \h </w:instrText>
        </w:r>
        <w:r w:rsidRPr="00055A12">
          <w:rPr>
            <w:webHidden/>
          </w:rPr>
        </w:r>
        <w:r w:rsidRPr="00055A12">
          <w:rPr>
            <w:webHidden/>
          </w:rPr>
          <w:fldChar w:fldCharType="separate"/>
        </w:r>
        <w:r w:rsidR="00C73CF2" w:rsidRPr="00055A12">
          <w:rPr>
            <w:webHidden/>
          </w:rPr>
          <w:t>7</w:t>
        </w:r>
        <w:r w:rsidRPr="00055A12">
          <w:rPr>
            <w:webHidden/>
          </w:rPr>
          <w:fldChar w:fldCharType="end"/>
        </w:r>
      </w:hyperlink>
    </w:p>
    <w:p w14:paraId="6899A88F" w14:textId="77777777" w:rsidR="00DC574C" w:rsidRPr="00055A12" w:rsidRDefault="00DC574C">
      <w:pPr>
        <w:pStyle w:val="TableofFigures"/>
        <w:tabs>
          <w:tab w:val="right" w:leader="dot" w:pos="10450"/>
        </w:tabs>
      </w:pPr>
      <w:hyperlink w:anchor="_Toc213964701" w:history="1">
        <w:r w:rsidRPr="00055A12">
          <w:rPr>
            <w:rStyle w:val="Hyperlink"/>
            <w:color w:val="auto"/>
          </w:rPr>
          <w:t>Figure 3: Outlier Detection Boxplots</w:t>
        </w:r>
        <w:r w:rsidRPr="00055A12">
          <w:rPr>
            <w:webHidden/>
          </w:rPr>
          <w:tab/>
        </w:r>
        <w:r w:rsidRPr="00055A12">
          <w:rPr>
            <w:webHidden/>
          </w:rPr>
          <w:fldChar w:fldCharType="begin"/>
        </w:r>
        <w:r w:rsidRPr="00055A12">
          <w:rPr>
            <w:webHidden/>
          </w:rPr>
          <w:instrText xml:space="preserve"> PAGEREF _Toc213964701 \h </w:instrText>
        </w:r>
        <w:r w:rsidRPr="00055A12">
          <w:rPr>
            <w:webHidden/>
          </w:rPr>
        </w:r>
        <w:r w:rsidRPr="00055A12">
          <w:rPr>
            <w:webHidden/>
          </w:rPr>
          <w:fldChar w:fldCharType="separate"/>
        </w:r>
        <w:r w:rsidR="00C73CF2" w:rsidRPr="00055A12">
          <w:rPr>
            <w:webHidden/>
          </w:rPr>
          <w:t>9</w:t>
        </w:r>
        <w:r w:rsidRPr="00055A12">
          <w:rPr>
            <w:webHidden/>
          </w:rPr>
          <w:fldChar w:fldCharType="end"/>
        </w:r>
      </w:hyperlink>
    </w:p>
    <w:p w14:paraId="69E46AD6" w14:textId="77777777" w:rsidR="00DC574C" w:rsidRPr="00055A12" w:rsidRDefault="00DC574C">
      <w:pPr>
        <w:pStyle w:val="TableofFigures"/>
        <w:tabs>
          <w:tab w:val="right" w:leader="dot" w:pos="10450"/>
        </w:tabs>
      </w:pPr>
      <w:hyperlink w:anchor="_Toc213964702" w:history="1">
        <w:r w:rsidRPr="00055A12">
          <w:rPr>
            <w:rStyle w:val="Hyperlink"/>
            <w:color w:val="auto"/>
          </w:rPr>
          <w:t>Figure 4: Distribution of Intrusion Categories</w:t>
        </w:r>
        <w:r w:rsidRPr="00055A12">
          <w:rPr>
            <w:webHidden/>
          </w:rPr>
          <w:tab/>
        </w:r>
        <w:r w:rsidRPr="00055A12">
          <w:rPr>
            <w:webHidden/>
          </w:rPr>
          <w:fldChar w:fldCharType="begin"/>
        </w:r>
        <w:r w:rsidRPr="00055A12">
          <w:rPr>
            <w:webHidden/>
          </w:rPr>
          <w:instrText xml:space="preserve"> PAGEREF _Toc213964702 \h </w:instrText>
        </w:r>
        <w:r w:rsidRPr="00055A12">
          <w:rPr>
            <w:webHidden/>
          </w:rPr>
        </w:r>
        <w:r w:rsidRPr="00055A12">
          <w:rPr>
            <w:webHidden/>
          </w:rPr>
          <w:fldChar w:fldCharType="separate"/>
        </w:r>
        <w:r w:rsidR="00C73CF2" w:rsidRPr="00055A12">
          <w:rPr>
            <w:webHidden/>
          </w:rPr>
          <w:t>10</w:t>
        </w:r>
        <w:r w:rsidRPr="00055A12">
          <w:rPr>
            <w:webHidden/>
          </w:rPr>
          <w:fldChar w:fldCharType="end"/>
        </w:r>
      </w:hyperlink>
    </w:p>
    <w:p w14:paraId="7AE37B5D" w14:textId="77777777" w:rsidR="00DC574C" w:rsidRPr="00055A12" w:rsidRDefault="00DC574C">
      <w:pPr>
        <w:pStyle w:val="TableofFigures"/>
        <w:tabs>
          <w:tab w:val="right" w:leader="dot" w:pos="10450"/>
        </w:tabs>
      </w:pPr>
      <w:hyperlink r:id="rId10" w:anchor="_Toc213964703" w:history="1">
        <w:r w:rsidRPr="00055A12">
          <w:rPr>
            <w:rStyle w:val="Hyperlink"/>
            <w:color w:val="auto"/>
          </w:rPr>
          <w:t>Figure 5: Model Performance Comparison</w:t>
        </w:r>
        <w:r w:rsidRPr="00055A12">
          <w:rPr>
            <w:webHidden/>
          </w:rPr>
          <w:tab/>
        </w:r>
        <w:r w:rsidRPr="00055A12">
          <w:rPr>
            <w:webHidden/>
          </w:rPr>
          <w:fldChar w:fldCharType="begin"/>
        </w:r>
        <w:r w:rsidRPr="00055A12">
          <w:rPr>
            <w:webHidden/>
          </w:rPr>
          <w:instrText xml:space="preserve"> PAGEREF _Toc213964703 \h </w:instrText>
        </w:r>
        <w:r w:rsidRPr="00055A12">
          <w:rPr>
            <w:webHidden/>
          </w:rPr>
        </w:r>
        <w:r w:rsidRPr="00055A12">
          <w:rPr>
            <w:webHidden/>
          </w:rPr>
          <w:fldChar w:fldCharType="separate"/>
        </w:r>
        <w:r w:rsidR="00C73CF2" w:rsidRPr="00055A12">
          <w:rPr>
            <w:webHidden/>
          </w:rPr>
          <w:t>10</w:t>
        </w:r>
        <w:r w:rsidRPr="00055A12">
          <w:rPr>
            <w:webHidden/>
          </w:rPr>
          <w:fldChar w:fldCharType="end"/>
        </w:r>
      </w:hyperlink>
    </w:p>
    <w:p w14:paraId="0400A702" w14:textId="77777777" w:rsidR="00DC574C" w:rsidRPr="00055A12" w:rsidRDefault="00DC574C">
      <w:pPr>
        <w:pStyle w:val="TableofFigures"/>
        <w:tabs>
          <w:tab w:val="right" w:leader="dot" w:pos="10450"/>
        </w:tabs>
      </w:pPr>
      <w:hyperlink r:id="rId11" w:anchor="_Toc213964704" w:history="1">
        <w:r w:rsidRPr="00055A12">
          <w:rPr>
            <w:rStyle w:val="Hyperlink"/>
            <w:color w:val="auto"/>
          </w:rPr>
          <w:t>Figure 6: Classification Reports</w:t>
        </w:r>
        <w:r w:rsidRPr="00055A12">
          <w:rPr>
            <w:webHidden/>
          </w:rPr>
          <w:tab/>
        </w:r>
        <w:r w:rsidRPr="00055A12">
          <w:rPr>
            <w:webHidden/>
          </w:rPr>
          <w:fldChar w:fldCharType="begin"/>
        </w:r>
        <w:r w:rsidRPr="00055A12">
          <w:rPr>
            <w:webHidden/>
          </w:rPr>
          <w:instrText xml:space="preserve"> PAGEREF _Toc213964704 \h </w:instrText>
        </w:r>
        <w:r w:rsidRPr="00055A12">
          <w:rPr>
            <w:webHidden/>
          </w:rPr>
        </w:r>
        <w:r w:rsidRPr="00055A12">
          <w:rPr>
            <w:webHidden/>
          </w:rPr>
          <w:fldChar w:fldCharType="separate"/>
        </w:r>
        <w:r w:rsidR="00C73CF2" w:rsidRPr="00055A12">
          <w:rPr>
            <w:webHidden/>
          </w:rPr>
          <w:t>11</w:t>
        </w:r>
        <w:r w:rsidRPr="00055A12">
          <w:rPr>
            <w:webHidden/>
          </w:rPr>
          <w:fldChar w:fldCharType="end"/>
        </w:r>
      </w:hyperlink>
    </w:p>
    <w:p w14:paraId="2813B3E5" w14:textId="77777777" w:rsidR="00DC574C" w:rsidRPr="00055A12" w:rsidRDefault="00DC574C">
      <w:pPr>
        <w:pStyle w:val="TableofFigures"/>
        <w:tabs>
          <w:tab w:val="right" w:leader="dot" w:pos="10450"/>
        </w:tabs>
      </w:pPr>
      <w:hyperlink w:anchor="_Toc213964705" w:history="1">
        <w:r w:rsidRPr="00055A12">
          <w:rPr>
            <w:rStyle w:val="Hyperlink"/>
            <w:color w:val="auto"/>
          </w:rPr>
          <w:t>Figure 7: Confusion Metices</w:t>
        </w:r>
        <w:r w:rsidRPr="00055A12">
          <w:rPr>
            <w:webHidden/>
          </w:rPr>
          <w:tab/>
        </w:r>
        <w:r w:rsidRPr="00055A12">
          <w:rPr>
            <w:webHidden/>
          </w:rPr>
          <w:fldChar w:fldCharType="begin"/>
        </w:r>
        <w:r w:rsidRPr="00055A12">
          <w:rPr>
            <w:webHidden/>
          </w:rPr>
          <w:instrText xml:space="preserve"> PAGEREF _Toc213964705 \h </w:instrText>
        </w:r>
        <w:r w:rsidRPr="00055A12">
          <w:rPr>
            <w:webHidden/>
          </w:rPr>
        </w:r>
        <w:r w:rsidRPr="00055A12">
          <w:rPr>
            <w:webHidden/>
          </w:rPr>
          <w:fldChar w:fldCharType="separate"/>
        </w:r>
        <w:r w:rsidR="00C73CF2" w:rsidRPr="00055A12">
          <w:rPr>
            <w:webHidden/>
          </w:rPr>
          <w:t>11</w:t>
        </w:r>
        <w:r w:rsidRPr="00055A12">
          <w:rPr>
            <w:webHidden/>
          </w:rPr>
          <w:fldChar w:fldCharType="end"/>
        </w:r>
      </w:hyperlink>
    </w:p>
    <w:p w14:paraId="16E92C90" w14:textId="77777777" w:rsidR="00DC574C" w:rsidRPr="00055A12" w:rsidRDefault="00DC574C">
      <w:pPr>
        <w:pStyle w:val="TableofFigures"/>
        <w:tabs>
          <w:tab w:val="right" w:leader="dot" w:pos="10450"/>
        </w:tabs>
      </w:pPr>
      <w:hyperlink w:anchor="_Toc213964706" w:history="1">
        <w:r w:rsidRPr="00055A12">
          <w:rPr>
            <w:rStyle w:val="Hyperlink"/>
            <w:color w:val="auto"/>
          </w:rPr>
          <w:t>Figure 8: Feature Importance Analysis (Random Forest)</w:t>
        </w:r>
        <w:r w:rsidRPr="00055A12">
          <w:rPr>
            <w:webHidden/>
          </w:rPr>
          <w:tab/>
        </w:r>
        <w:r w:rsidRPr="00055A12">
          <w:rPr>
            <w:webHidden/>
          </w:rPr>
          <w:fldChar w:fldCharType="begin"/>
        </w:r>
        <w:r w:rsidRPr="00055A12">
          <w:rPr>
            <w:webHidden/>
          </w:rPr>
          <w:instrText xml:space="preserve"> PAGEREF _Toc213964706 \h </w:instrText>
        </w:r>
        <w:r w:rsidRPr="00055A12">
          <w:rPr>
            <w:webHidden/>
          </w:rPr>
        </w:r>
        <w:r w:rsidRPr="00055A12">
          <w:rPr>
            <w:webHidden/>
          </w:rPr>
          <w:fldChar w:fldCharType="separate"/>
        </w:r>
        <w:r w:rsidR="00C73CF2" w:rsidRPr="00055A12">
          <w:rPr>
            <w:webHidden/>
          </w:rPr>
          <w:t>12</w:t>
        </w:r>
        <w:r w:rsidRPr="00055A12">
          <w:rPr>
            <w:webHidden/>
          </w:rPr>
          <w:fldChar w:fldCharType="end"/>
        </w:r>
      </w:hyperlink>
    </w:p>
    <w:p w14:paraId="0A5F5806" w14:textId="77777777" w:rsidR="00DC574C" w:rsidRPr="00055A12" w:rsidRDefault="00DC574C" w:rsidP="006C2648">
      <w:r w:rsidRPr="00055A12">
        <w:fldChar w:fldCharType="end"/>
      </w:r>
    </w:p>
    <w:p w14:paraId="06C08B24" w14:textId="77777777" w:rsidR="00DC574C" w:rsidRPr="00055A12" w:rsidRDefault="00DC574C">
      <w:pPr>
        <w:spacing w:after="0" w:line="240" w:lineRule="auto"/>
        <w:jc w:val="left"/>
      </w:pPr>
      <w:r w:rsidRPr="00055A12">
        <w:br w:type="page"/>
      </w:r>
    </w:p>
    <w:p w14:paraId="23A696F5" w14:textId="77777777" w:rsidR="00DC574C" w:rsidRPr="00055A12" w:rsidRDefault="00DC574C" w:rsidP="00DC574C">
      <w:pPr>
        <w:pStyle w:val="Heading1"/>
        <w:numPr>
          <w:ilvl w:val="0"/>
          <w:numId w:val="0"/>
        </w:numPr>
        <w:rPr>
          <w:color w:val="auto"/>
        </w:rPr>
      </w:pPr>
      <w:r w:rsidRPr="00055A12">
        <w:rPr>
          <w:color w:val="auto"/>
        </w:rPr>
        <w:lastRenderedPageBreak/>
        <w:t>Tables</w:t>
      </w:r>
    </w:p>
    <w:p w14:paraId="48F9F54B" w14:textId="77777777" w:rsidR="00DC574C" w:rsidRPr="00055A12" w:rsidRDefault="00DC574C">
      <w:pPr>
        <w:pStyle w:val="TableofFigures"/>
        <w:tabs>
          <w:tab w:val="right" w:leader="dot" w:pos="10450"/>
        </w:tabs>
        <w:rPr>
          <w:rFonts w:asciiTheme="minorHAnsi" w:hAnsiTheme="minorHAnsi"/>
          <w:sz w:val="24"/>
          <w:szCs w:val="24"/>
        </w:rPr>
      </w:pPr>
      <w:r w:rsidRPr="00055A12">
        <w:fldChar w:fldCharType="begin"/>
      </w:r>
      <w:r w:rsidRPr="00055A12">
        <w:instrText xml:space="preserve"> TOC \h \z \c "Table" </w:instrText>
      </w:r>
      <w:r w:rsidRPr="00055A12">
        <w:fldChar w:fldCharType="separate"/>
      </w:r>
      <w:hyperlink w:anchor="_Toc213964707" w:history="1">
        <w:r w:rsidRPr="00055A12">
          <w:rPr>
            <w:rStyle w:val="Hyperlink"/>
            <w:color w:val="auto"/>
          </w:rPr>
          <w:t>Table 1: Model Performance Comparison based on Accuracy</w:t>
        </w:r>
        <w:r w:rsidRPr="00055A12">
          <w:rPr>
            <w:webHidden/>
          </w:rPr>
          <w:tab/>
        </w:r>
        <w:r w:rsidRPr="00055A12">
          <w:rPr>
            <w:webHidden/>
          </w:rPr>
          <w:fldChar w:fldCharType="begin"/>
        </w:r>
        <w:r w:rsidRPr="00055A12">
          <w:rPr>
            <w:webHidden/>
          </w:rPr>
          <w:instrText xml:space="preserve"> PAGEREF _Toc213964707 \h </w:instrText>
        </w:r>
        <w:r w:rsidRPr="00055A12">
          <w:rPr>
            <w:webHidden/>
          </w:rPr>
        </w:r>
        <w:r w:rsidRPr="00055A12">
          <w:rPr>
            <w:webHidden/>
          </w:rPr>
          <w:fldChar w:fldCharType="separate"/>
        </w:r>
        <w:r w:rsidR="00C73CF2" w:rsidRPr="00055A12">
          <w:rPr>
            <w:webHidden/>
          </w:rPr>
          <w:t>10</w:t>
        </w:r>
        <w:r w:rsidRPr="00055A12">
          <w:rPr>
            <w:webHidden/>
          </w:rPr>
          <w:fldChar w:fldCharType="end"/>
        </w:r>
      </w:hyperlink>
    </w:p>
    <w:p w14:paraId="3844123E" w14:textId="77777777" w:rsidR="00DC574C" w:rsidRPr="00055A12" w:rsidRDefault="00DC574C" w:rsidP="006C2648">
      <w:pPr>
        <w:sectPr w:rsidR="00DC574C" w:rsidRPr="00055A12" w:rsidSect="00DC574C">
          <w:footerReference w:type="even" r:id="rId12"/>
          <w:footerReference w:type="default" r:id="rId13"/>
          <w:pgSz w:w="11900" w:h="16840"/>
          <w:pgMar w:top="720" w:right="720" w:bottom="720" w:left="720" w:header="708" w:footer="708" w:gutter="0"/>
          <w:pgNumType w:fmt="lowerRoman" w:start="1"/>
          <w:cols w:space="708"/>
          <w:titlePg/>
          <w:docGrid w:linePitch="360"/>
        </w:sectPr>
      </w:pPr>
      <w:r w:rsidRPr="00055A12">
        <w:fldChar w:fldCharType="end"/>
      </w:r>
    </w:p>
    <w:p w14:paraId="267C9FC1" w14:textId="77777777" w:rsidR="00751CBD" w:rsidRPr="00055A12" w:rsidRDefault="00751CBD" w:rsidP="007A2E61">
      <w:pPr>
        <w:pStyle w:val="Heading1"/>
        <w:rPr>
          <w:color w:val="auto"/>
        </w:rPr>
      </w:pPr>
      <w:bookmarkStart w:id="1" w:name="_Toc213964684"/>
      <w:r w:rsidRPr="00055A12">
        <w:rPr>
          <w:color w:val="auto"/>
        </w:rPr>
        <w:lastRenderedPageBreak/>
        <w:t>Introduction</w:t>
      </w:r>
      <w:bookmarkEnd w:id="1"/>
    </w:p>
    <w:p w14:paraId="160970AE" w14:textId="77777777" w:rsidR="00751CBD" w:rsidRPr="00055A12" w:rsidRDefault="00751CBD" w:rsidP="007A2E61">
      <w:r w:rsidRPr="00055A12">
        <w:t>Digitalisation of contemporary organisations, government agencies, and individual communication, in particular, has contributed greatly to the dependency on computer network interconnection. Although this connectivity improves the effectiveness of operations, it opens systems to an expanding range of cyber threats such as malware, denial-of-service (DoS) attacks, brute-force attacks, and complex multi-vector attacks</w:t>
      </w:r>
      <w:r w:rsidR="006C2648" w:rsidRPr="00055A12">
        <w:t xml:space="preserve"> </w:t>
      </w:r>
      <w:sdt>
        <w:sdtPr>
          <w:tag w:val="MENDELEY_CITATION_v3_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"/>
          <w:id w:val="2118561727"/>
          <w:placeholder>
            <w:docPart w:val="DefaultPlaceholder_-1854013440"/>
          </w:placeholder>
        </w:sdtPr>
        <w:sdtContent>
          <w:r w:rsidR="00DC574C" w:rsidRPr="00055A12">
            <w:t>(Craigen, Diakun-Thibault and Purse, 2014)</w:t>
          </w:r>
        </w:sdtContent>
      </w:sdt>
      <w:r w:rsidRPr="00055A12">
        <w:t>. The classical security tools, i.e. firewalls, signature-based filters and rule-based Intrusion Detection Systems (IDS), are no more efficient, because the attackers continuously develop their methods to avoid being detected by the existing set of rules</w:t>
      </w:r>
      <w:r w:rsidR="006C2648" w:rsidRPr="00055A12">
        <w:t xml:space="preserve"> </w:t>
      </w:r>
      <w:sdt>
        <w:sdtPr>
          <w:tag w:val="MENDELEY_CITATION_v3_eyJjaXRhdGlvbklEIjoiTUVOREVMRVlfQ0lUQVRJT05fNDJkNWMxNzgtNjIxZi00ZTA3LWI1YTUtODRmMzhjZjExZGZiIiwicHJvcGVydGllcyI6eyJub3RlSW5kZXgiOjB9LCJpc0VkaXRlZCI6ZmFsc2UsIm1hbnVhbE92ZXJyaWRlIjp7ImlzTWFudWFsbHlPdmVycmlkZGVuIjpmYWxzZSwiY2l0ZXByb2NUZXh0IjoiKEFqYWdiZSwgQXdvdHVuZGUgYW5kIEZsb3JleiwgMjAyNCkiLCJtYW51YWxPdmVycmlkZVRleHQiOiI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
          <w:id w:val="1027831204"/>
          <w:placeholder>
            <w:docPart w:val="DefaultPlaceholder_-1854013440"/>
          </w:placeholder>
        </w:sdtPr>
        <w:sdtContent>
          <w:r w:rsidR="00DC574C" w:rsidRPr="00055A12">
            <w:t>(Ajagbe, Awotunde and Florez, 2024)</w:t>
          </w:r>
        </w:sdtContent>
      </w:sdt>
      <w:r w:rsidRPr="00055A12">
        <w:t xml:space="preserve">. Consequently, organisations are becoming more in need of smart, dynamic and data-driven </w:t>
      </w:r>
      <w:r w:rsidR="006C2648" w:rsidRPr="00055A12">
        <w:t>IDS</w:t>
      </w:r>
      <w:r w:rsidRPr="00055A12">
        <w:t xml:space="preserve"> with the ability to process high volumes of network traffic and correctly react to legitimate and malicious network behaviour respectively.</w:t>
      </w:r>
    </w:p>
    <w:p w14:paraId="03347438" w14:textId="77777777" w:rsidR="00751CBD" w:rsidRPr="00055A12" w:rsidRDefault="00751CBD" w:rsidP="007A2E61">
      <w:r w:rsidRPr="00055A12">
        <w:t>Machine Learning (ML) and Deep Learning (DL) became the potent solutions to improve the process of intrusion detection</w:t>
      </w:r>
      <w:r w:rsidR="006C2648" w:rsidRPr="00055A12">
        <w:t xml:space="preserve"> </w:t>
      </w:r>
      <w:sdt>
        <w:sdtPr>
          <w:tag w:val="MENDELEY_CITATION_v3_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"/>
          <w:id w:val="-586917828"/>
          <w:placeholder>
            <w:docPart w:val="DefaultPlaceholder_-1854013440"/>
          </w:placeholder>
        </w:sdtPr>
        <w:sdtContent>
          <w:r w:rsidR="00DC574C" w:rsidRPr="00055A12">
            <w:rPr>
              <w:rFonts w:eastAsia="Times New Roman"/>
            </w:rPr>
            <w:t xml:space="preserve">(Ali </w:t>
          </w:r>
          <w:r w:rsidR="00DC574C" w:rsidRPr="00055A12">
            <w:rPr>
              <w:rFonts w:eastAsia="Times New Roman"/>
              <w:i/>
              <w:iCs/>
            </w:rPr>
            <w:t>et al.</w:t>
          </w:r>
          <w:r w:rsidR="00DC574C" w:rsidRPr="00055A12">
            <w:rPr>
              <w:rFonts w:eastAsia="Times New Roman"/>
            </w:rPr>
            <w:t>, 2025)</w:t>
          </w:r>
        </w:sdtContent>
      </w:sdt>
      <w:r w:rsidRPr="00055A12">
        <w:t>. ML algorithms are able to learn patterns in labeled network traffic and, in general, can classify unseen events much more efficiently than DL models, which are able to extract hierarchical features in the raw data automatically, rather than have to perform vast amounts of manual feature engineering. The research indicates that the outcomes of certain ML methods are encouraging: certain binary and multiclass intrusion classifiers can be quite accurate, and recent deep learning models, like CNNs and LSTMs, can perform very well on the latest cybersecurity data</w:t>
      </w:r>
      <w:r w:rsidR="006C2648" w:rsidRPr="00055A12">
        <w:t xml:space="preserve"> </w:t>
      </w:r>
      <w:sdt>
        <w:sdtPr>
          <w:tag w:val="MENDELEY_CITATION_v3_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"/>
          <w:id w:val="-432127614"/>
          <w:placeholder>
            <w:docPart w:val="DefaultPlaceholder_-1854013440"/>
          </w:placeholder>
        </w:sdtPr>
        <w:sdtContent>
          <w:r w:rsidR="00DC574C" w:rsidRPr="00055A12">
            <w:rPr>
              <w:rFonts w:eastAsia="Times New Roman"/>
            </w:rPr>
            <w:t xml:space="preserve">(Vitorino </w:t>
          </w:r>
          <w:r w:rsidR="00DC574C" w:rsidRPr="00055A12">
            <w:rPr>
              <w:rFonts w:eastAsia="Times New Roman"/>
              <w:i/>
              <w:iCs/>
            </w:rPr>
            <w:t>et al.</w:t>
          </w:r>
          <w:r w:rsidR="00DC574C" w:rsidRPr="00055A12">
            <w:rPr>
              <w:rFonts w:eastAsia="Times New Roman"/>
            </w:rPr>
            <w:t xml:space="preserve">, 2022; Khraisat </w:t>
          </w:r>
          <w:r w:rsidR="00DC574C" w:rsidRPr="00055A12">
            <w:rPr>
              <w:rFonts w:eastAsia="Times New Roman"/>
              <w:i/>
              <w:iCs/>
            </w:rPr>
            <w:t>et al.</w:t>
          </w:r>
          <w:r w:rsidR="00DC574C" w:rsidRPr="00055A12">
            <w:rPr>
              <w:rFonts w:eastAsia="Times New Roman"/>
            </w:rPr>
            <w:t>, 2019)</w:t>
          </w:r>
        </w:sdtContent>
      </w:sdt>
      <w:r w:rsidRPr="00055A12">
        <w:t>.</w:t>
      </w:r>
    </w:p>
    <w:p w14:paraId="0E5B33E1" w14:textId="77777777" w:rsidR="00751CBD" w:rsidRPr="00055A12" w:rsidRDefault="00751CBD" w:rsidP="007A2E61">
      <w:r w:rsidRPr="00055A12">
        <w:t xml:space="preserve">The proposed </w:t>
      </w:r>
      <w:r w:rsidR="006C2648" w:rsidRPr="00055A12">
        <w:t>study</w:t>
      </w:r>
      <w:r w:rsidRPr="00055A12">
        <w:t xml:space="preserve"> is devoted to the design of an intrusion detection pipeline based on the NSL-KDD data</w:t>
      </w:r>
      <w:r w:rsidR="006C2648" w:rsidRPr="00055A12">
        <w:t xml:space="preserve"> </w:t>
      </w:r>
      <w:sdt>
        <w:sdtPr>
          <w:tag w:val="MENDELEY_CITATION_v3_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"/>
          <w:id w:val="405888331"/>
          <w:placeholder>
            <w:docPart w:val="DefaultPlaceholder_-1854013440"/>
          </w:placeholder>
        </w:sdtPr>
        <w:sdtContent>
          <w:r w:rsidR="00DC574C" w:rsidRPr="00055A12">
            <w:t>(Kiran, 2020)</w:t>
          </w:r>
        </w:sdtContent>
      </w:sdt>
      <w:r w:rsidRPr="00055A12">
        <w:t>, to the complete ETL, exploratory data analysis, and training supervised machine learning models. In comparing Random Forest and Gradient Boosting Classifiers, measuring feature importance, classification report and confusion matrices, the research shall seek to give a clear evaluation on classification performance in real-life network security application. The general objective is to establish how useful machine learning methods can be in identifying various cyber-attacks and assist in active cybersecurity defence systems.</w:t>
      </w:r>
    </w:p>
    <w:p w14:paraId="5BE206AC" w14:textId="77777777" w:rsidR="00751CBD" w:rsidRPr="00055A12" w:rsidRDefault="00751CBD" w:rsidP="007A2E61">
      <w:pPr>
        <w:pStyle w:val="Heading1"/>
        <w:rPr>
          <w:color w:val="auto"/>
        </w:rPr>
      </w:pPr>
      <w:bookmarkStart w:id="2" w:name="_Toc213964685"/>
      <w:r w:rsidRPr="00055A12">
        <w:rPr>
          <w:color w:val="auto"/>
        </w:rPr>
        <w:t>Literature Review</w:t>
      </w:r>
      <w:bookmarkEnd w:id="2"/>
    </w:p>
    <w:p w14:paraId="0926CD5A" w14:textId="77777777" w:rsidR="00751CBD" w:rsidRPr="00055A12" w:rsidRDefault="006C2648" w:rsidP="007A2E61">
      <w:r w:rsidRPr="00055A12">
        <w:t>IDS</w:t>
      </w:r>
      <w:r w:rsidR="00751CBD" w:rsidRPr="00055A12">
        <w:t xml:space="preserve"> are one of the essential elements of cybersecurity that are installed to track network traffic and detect malicious behaviour</w:t>
      </w:r>
      <w:r w:rsidRPr="00055A12">
        <w:t xml:space="preserve"> </w:t>
      </w:r>
      <w:sdt>
        <w:sdtPr>
          <w:tag w:val="MENDELEY_CITATION_v3_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"/>
          <w:id w:val="-734309370"/>
          <w:placeholder>
            <w:docPart w:val="DefaultPlaceholder_-1854013440"/>
          </w:placeholder>
        </w:sdtPr>
        <w:sdtContent>
          <w:r w:rsidR="00DC574C" w:rsidRPr="00055A12">
            <w:rPr>
              <w:rFonts w:eastAsia="Times New Roman"/>
            </w:rPr>
            <w:t xml:space="preserve">(Tahri </w:t>
          </w:r>
          <w:r w:rsidR="00DC574C" w:rsidRPr="00055A12">
            <w:rPr>
              <w:rFonts w:eastAsia="Times New Roman"/>
              <w:i/>
              <w:iCs/>
            </w:rPr>
            <w:t>et al.</w:t>
          </w:r>
          <w:r w:rsidR="00DC574C" w:rsidRPr="00055A12">
            <w:rPr>
              <w:rFonts w:eastAsia="Times New Roman"/>
            </w:rPr>
            <w:t>, 2022)</w:t>
          </w:r>
        </w:sdtContent>
      </w:sdt>
      <w:r w:rsidR="00751CBD" w:rsidRPr="00055A12">
        <w:t xml:space="preserve">. Pioneer IDS depended on signature-based detection where the traffic is compared to the known attack patterns. Despite being useful in the case of familiar threats, signature-based IDS are not effective in how they deal with zero-day threats and have a high false-negative rate. In order to counter this, anomaly-based IDS was introduced, which identifies anomalies in normal behaviour by means of a statistical or rule-based model. Nonetheless, systems that are based on anomaly detection have a high false-positive rate and are hard to tune, which poses difficulties in online network settings. These weaknesses of conventional IDS have prompted more people to use data-driven methods, especially </w:t>
      </w:r>
      <w:r w:rsidR="00751CBD" w:rsidRPr="00055A12">
        <w:lastRenderedPageBreak/>
        <w:t>machine learning and deep learning, as they are able to learn the intricate patterns of attacks and keep up with the threats as they change.</w:t>
      </w:r>
    </w:p>
    <w:p w14:paraId="30A0B982" w14:textId="77777777" w:rsidR="00751CBD" w:rsidRPr="00055A12" w:rsidRDefault="00751CBD" w:rsidP="006C2648">
      <w:r w:rsidRPr="00055A12">
        <w:t xml:space="preserve">The intrusion detection based on machine learning has developed considerably within the last 20 years, and scientists are constantly trying new algorithms, data sets, and test plans. </w:t>
      </w:r>
      <w:sdt>
        <w:sdtPr>
          <w:tag w:val="MENDELEY_CITATION_v3_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"/>
          <w:id w:val="-2074041817"/>
          <w:placeholder>
            <w:docPart w:val="DefaultPlaceholder_-1854013440"/>
          </w:placeholder>
        </w:sdtPr>
        <w:sdtContent>
          <w:r w:rsidR="00DC574C" w:rsidRPr="00055A12">
            <w:rPr>
              <w:rFonts w:eastAsia="Times New Roman"/>
            </w:rPr>
            <w:t>Tait et al. (2021)</w:t>
          </w:r>
        </w:sdtContent>
      </w:sdt>
      <w:r w:rsidRPr="00055A12">
        <w:t xml:space="preserve"> performed an extensive experimental comparison between the state-of-the-art algorithms of ML algorithms in intrusion detection, comparing the performance of the algorithms in binary and multiclass classification tasks. The authors have discovered that the binary classifiers were very accurate (0.9938</w:t>
      </w:r>
      <w:r w:rsidR="006C2648" w:rsidRPr="00055A12">
        <w:t>-</w:t>
      </w:r>
      <w:r w:rsidRPr="00055A12">
        <w:t>0.9977) compared to the multiclass models like k -Nearest Neighbour which was even more accurate (0.9983). Their results support the fact that the use of appropriate ML algorithms depends on the application case.</w:t>
      </w:r>
    </w:p>
    <w:p w14:paraId="20F97277" w14:textId="77777777" w:rsidR="00751CBD" w:rsidRPr="00055A12" w:rsidRDefault="00000000" w:rsidP="007A2E61">
      <w:sdt>
        <w:sdtPr>
          <w:tag w:val="MENDELEY_CITATION_v3_eyJjaXRhdGlvbklEIjoiTUVOREVMRVlfQ0lUQVRJT05fMGJjODkzYzUtODhhYy00Njk4LThkZjgtMGU1ZGQ3MzAxN2IxIiwicHJvcGVydGllcyI6eyJub3RlSW5kZXgiOjB9LCJpc0VkaXRlZCI6ZmFsc2UsIm1hbnVhbE92ZXJyaWRlIjp7ImlzTWFudWFsbHlPdmVycmlkZGVuIjp0cnVlLCJjaXRlcHJvY1RleHQiOiIoQWphZ2JlLCBBd290dW5kZSBhbmQgRmxvcmV6LCAyMDI0KSIsIm1hbnVhbE92ZXJyaWRlVGV4dCI6IkFqYWdiZSwgQXdvdHVuZGUgYW5kIEZsb3JleiAoMjAyNCk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
          <w:id w:val="-1463500428"/>
          <w:placeholder>
            <w:docPart w:val="DefaultPlaceholder_-1854013440"/>
          </w:placeholder>
        </w:sdtPr>
        <w:sdtContent>
          <w:r w:rsidR="00DC574C" w:rsidRPr="00055A12">
            <w:t>Ajagbe, Awotunde and Florez (2024)</w:t>
          </w:r>
        </w:sdtContent>
      </w:sdt>
      <w:r w:rsidR="00CB444C" w:rsidRPr="00055A12">
        <w:t xml:space="preserve"> </w:t>
      </w:r>
      <w:r w:rsidR="00751CBD" w:rsidRPr="00055A12">
        <w:t xml:space="preserve">examined the issues of unbalanced datasets and used the UNSW-NB15 dataset to compare the linear SVC, LR, RF, DT, and XGBoost models. The findings showed extreme disproportion of normal (92.71) and attack (7.29) traffic. They compared and found the best performance of the Random Forest and XGBoost in terms of accuracy, recall, precision, and F1-score. The analysis has found that ML models are still useful in the task of IDS, yet they should be accompanied by a set of careful preprocessing and balancing strategies to prevent biased forecasting. </w:t>
      </w:r>
    </w:p>
    <w:p w14:paraId="1CA90896" w14:textId="77777777" w:rsidR="00CB444C" w:rsidRPr="00055A12" w:rsidRDefault="00000000" w:rsidP="00CB444C">
      <w:sdt>
        <w:sdtPr>
          <w:tag w:val="MENDELEY_CITATION_v3_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"/>
          <w:id w:val="-1640094765"/>
          <w:placeholder>
            <w:docPart w:val="DefaultPlaceholder_-1854013440"/>
          </w:placeholder>
        </w:sdtPr>
        <w:sdtContent>
          <w:r w:rsidR="00DC574C" w:rsidRPr="00055A12">
            <w:t>Hamid, Sugumaran and Journaux (2016)</w:t>
          </w:r>
        </w:sdtContent>
      </w:sdt>
      <w:r w:rsidR="00751CBD" w:rsidRPr="00055A12">
        <w:t xml:space="preserve"> compared a few ML classifiers based on the popular KDDCup99 dataset. Their analysis compared those models in the WEKA toolkit in terms of false-positive rate, true-positive rate, ROC, and precision. They discovered that some of the algorithms performed better with certain metrics whereas there is no one method that performed better in all performance measures. </w:t>
      </w:r>
    </w:p>
    <w:p w14:paraId="1BBB35AA" w14:textId="77777777" w:rsidR="00751CBD" w:rsidRPr="00055A12" w:rsidRDefault="00000000" w:rsidP="00CB444C">
      <w:sdt>
        <w:sdtPr>
          <w:tag w:val="MENDELEY_CITATION_v3_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"/>
          <w:id w:val="823169219"/>
          <w:placeholder>
            <w:docPart w:val="DefaultPlaceholder_-1854013440"/>
          </w:placeholder>
        </w:sdtPr>
        <w:sdtContent>
          <w:r w:rsidR="00DC574C" w:rsidRPr="00055A12">
            <w:rPr>
              <w:rFonts w:eastAsia="Times New Roman"/>
            </w:rPr>
            <w:t>Khan et al. (2024)</w:t>
          </w:r>
        </w:sdtContent>
      </w:sdt>
      <w:r w:rsidR="00751CBD" w:rsidRPr="00055A12">
        <w:t xml:space="preserve"> studied ML and deep-learning to be used in detecting cyberattacks, considering the methods of CNN, LSTM, SVM, KNN, logistic regression, and Gaussian NB. It was demonstrated by their findings that deep-learning models, especially CNNs and</w:t>
      </w:r>
      <w:r w:rsidR="00751CBD" w:rsidRPr="00055A12">
        <w:rPr>
          <w:rFonts w:hint="eastAsia"/>
        </w:rPr>
        <w:t xml:space="preserve"> LSTMs, obtained nearly perfect accuracy (</w:t>
      </w:r>
      <w:r w:rsidR="00751CBD" w:rsidRPr="00055A12">
        <w:rPr>
          <w:rFonts w:hint="eastAsia"/>
        </w:rPr>
        <w:t>≈</w:t>
      </w:r>
      <w:r w:rsidR="00751CBD" w:rsidRPr="00055A12">
        <w:rPr>
          <w:rFonts w:hint="eastAsia"/>
        </w:rPr>
        <w:t>100%). SVM and KNN were also found to be 100% accurate with lower results of LR and GNB. The authors highlighted the increasing supremacy of deep-learning methods because they have the capability of capturing intr</w:t>
      </w:r>
      <w:r w:rsidR="00751CBD" w:rsidRPr="00055A12">
        <w:t>icate temporal and spatial interdependences in network traffic.</w:t>
      </w:r>
    </w:p>
    <w:p w14:paraId="7806860F" w14:textId="77777777" w:rsidR="00751CBD" w:rsidRPr="00055A12" w:rsidRDefault="00751CBD" w:rsidP="007A2E61">
      <w:r w:rsidRPr="00055A12">
        <w:t xml:space="preserve">In all the studies reviewed, some major themes are identified. To begin with, machine-learning models are always ranked the highest in terms of intrusion detection, and Random Forest, XGBoost, and SVM frequently emerge as the highest-ranking models </w:t>
      </w:r>
      <w:sdt>
        <w:sdtPr>
          <w:tag w:val="MENDELEY_CITATION_v3_eyJjaXRhdGlvbklEIjoiTUVOREVMRVlfQ0lUQVRJT05fYzY4ODBjYWQtODNmMS00MzA0LWI0NmEtNWU0MWVjMGQ2NDRlIiwicHJvcGVydGllcyI6eyJub3RlSW5kZXgiOjB9LCJpc0VkaXRlZCI6ZmFsc2UsIm1hbnVhbE92ZXJyaWRlIjp7ImlzTWFudWFsbHlPdmVycmlkZGVuIjpmYWxzZSwiY2l0ZXByb2NUZXh0IjoiKEFqYWdiZSwgQXdvdHVuZGUgYW5kIEZsb3JleiwgMjAyNCkiLCJtYW51YWxPdmVycmlkZVRleHQiOiI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
          <w:id w:val="-1830292456"/>
          <w:placeholder>
            <w:docPart w:val="DefaultPlaceholder_-1854013440"/>
          </w:placeholder>
        </w:sdtPr>
        <w:sdtContent>
          <w:r w:rsidR="00DC574C" w:rsidRPr="00055A12">
            <w:t>(Ajagbe, Awotunde and Florez, 2024)</w:t>
          </w:r>
        </w:sdtContent>
      </w:sdt>
      <w:r w:rsidRPr="00055A12">
        <w:t xml:space="preserve">. Second, multiclass classification is becoming increasingly seen as a more useful approach in comparison with basic binary detection because it allows operationally relevant distinction between attack categories </w:t>
      </w:r>
      <w:sdt>
        <w:sdtPr>
          <w:tag w:val="MENDELEY_CITATION_v3_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"/>
          <w:id w:val="1780138771"/>
          <w:placeholder>
            <w:docPart w:val="DefaultPlaceholder_-1854013440"/>
          </w:placeholder>
        </w:sdtPr>
        <w:sdtContent>
          <w:r w:rsidR="00DC574C" w:rsidRPr="00055A12">
            <w:rPr>
              <w:rFonts w:eastAsia="Times New Roman"/>
            </w:rPr>
            <w:t xml:space="preserve">(Tait </w:t>
          </w:r>
          <w:r w:rsidR="00DC574C" w:rsidRPr="00055A12">
            <w:rPr>
              <w:rFonts w:eastAsia="Times New Roman"/>
              <w:i/>
              <w:iCs/>
            </w:rPr>
            <w:t>et al.</w:t>
          </w:r>
          <w:r w:rsidR="00DC574C" w:rsidRPr="00055A12">
            <w:rPr>
              <w:rFonts w:eastAsia="Times New Roman"/>
            </w:rPr>
            <w:t>, 2021)</w:t>
          </w:r>
        </w:sdtContent>
      </w:sdt>
      <w:r w:rsidRPr="00055A12">
        <w:t xml:space="preserve">. Third, deep-learning algorithms like CNNs and LSTMs are more accurate as they mine more sequential and spatial characteristics of network traffic </w:t>
      </w:r>
      <w:sdt>
        <w:sdtPr>
          <w:tag w:val="MENDELEY_CITATION_v3_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"/>
          <w:id w:val="1086575016"/>
          <w:placeholder>
            <w:docPart w:val="DefaultPlaceholder_-1854013440"/>
          </w:placeholder>
        </w:sdtPr>
        <w:sdtContent>
          <w:r w:rsidR="00DC574C" w:rsidRPr="00055A12">
            <w:rPr>
              <w:rFonts w:eastAsia="Times New Roman"/>
            </w:rPr>
            <w:t xml:space="preserve">(Khan </w:t>
          </w:r>
          <w:r w:rsidR="00DC574C" w:rsidRPr="00055A12">
            <w:rPr>
              <w:rFonts w:eastAsia="Times New Roman"/>
              <w:i/>
              <w:iCs/>
            </w:rPr>
            <w:t>et al.</w:t>
          </w:r>
          <w:r w:rsidR="00DC574C" w:rsidRPr="00055A12">
            <w:rPr>
              <w:rFonts w:eastAsia="Times New Roman"/>
            </w:rPr>
            <w:t>, 2024)</w:t>
          </w:r>
        </w:sdtContent>
      </w:sdt>
      <w:r w:rsidRPr="00055A12">
        <w:t>. Lastly, the imbalance of datasets, feature engineering, and the problem of real-world deployment is another recurring issue, further stressing the necessity of the more robust and generalisable IDS frameworks</w:t>
      </w:r>
      <w:r w:rsidR="00CB444C" w:rsidRPr="00055A12">
        <w:t xml:space="preserve"> </w:t>
      </w:r>
      <w:sdt>
        <w:sdtPr>
          <w:tag w:val="MENDELEY_CITATION_v3_eyJjaXRhdGlvbklEIjoiTUVOREVMRVlfQ0lUQVRJT05fOGM5NzA4NzAtN2Y5Ny00MWE3LTgwNjctMDhlMWE4NmQyOGRjIiwicHJvcGVydGllcyI6eyJub3RlSW5kZXgiOjB9LCJpc0VkaXRlZCI6ZmFsc2UsIm1hbnVhbE92ZXJyaWRlIjp7ImlzTWFudWFsbHlPdmVycmlkZGVuIjpmYWxzZSwiY2l0ZXByb2NUZXh0IjoiKEFqYWdiZSwgQXdvdHVuZGUgYW5kIEZsb3JleiwgMjAyNCkiLCJtYW51YWxPdmVycmlkZVRleHQiOiI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
          <w:id w:val="1227958240"/>
          <w:placeholder>
            <w:docPart w:val="DefaultPlaceholder_-1854013440"/>
          </w:placeholder>
        </w:sdtPr>
        <w:sdtContent>
          <w:r w:rsidR="00DC574C" w:rsidRPr="00055A12">
            <w:t>(Ajagbe, Awotunde and Florez, 2024)</w:t>
          </w:r>
        </w:sdtContent>
      </w:sdt>
      <w:r w:rsidRPr="00055A12">
        <w:t>.</w:t>
      </w:r>
    </w:p>
    <w:p w14:paraId="2D51DC58" w14:textId="77777777" w:rsidR="00CB444C" w:rsidRPr="00055A12" w:rsidRDefault="00CB444C" w:rsidP="007A2E61"/>
    <w:p w14:paraId="387EEF37" w14:textId="77777777" w:rsidR="00751CBD" w:rsidRPr="00055A12" w:rsidRDefault="00CB444C" w:rsidP="00CB444C">
      <w:pPr>
        <w:pStyle w:val="Heading1"/>
        <w:rPr>
          <w:color w:val="auto"/>
        </w:rPr>
      </w:pPr>
      <w:bookmarkStart w:id="3" w:name="_Toc213964686"/>
      <w:r w:rsidRPr="00055A12">
        <w:rPr>
          <w:color w:val="auto"/>
        </w:rPr>
        <w:lastRenderedPageBreak/>
        <w:drawing>
          <wp:anchor distT="0" distB="0" distL="114300" distR="114300" simplePos="0" relativeHeight="251658240" behindDoc="1" locked="0" layoutInCell="1" allowOverlap="1" wp14:anchorId="14B791C3" wp14:editId="615FB0C4">
            <wp:simplePos x="0" y="0"/>
            <wp:positionH relativeFrom="column">
              <wp:posOffset>3050374</wp:posOffset>
            </wp:positionH>
            <wp:positionV relativeFrom="paragraph">
              <wp:posOffset>304</wp:posOffset>
            </wp:positionV>
            <wp:extent cx="3546475" cy="9480826"/>
            <wp:effectExtent l="12700" t="12700" r="9525" b="19050"/>
            <wp:wrapTight wrapText="bothSides">
              <wp:wrapPolygon edited="0">
                <wp:start x="-77" y="-29"/>
                <wp:lineTo x="-77" y="21614"/>
                <wp:lineTo x="21581" y="21614"/>
                <wp:lineTo x="21581" y="-29"/>
                <wp:lineTo x="-77" y="-29"/>
              </wp:wrapPolygon>
            </wp:wrapTight>
            <wp:docPr id="298213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13767" name=""/>
                    <pic:cNvPicPr/>
                  </pic:nvPicPr>
                  <pic:blipFill rotWithShape="1">
                    <a:blip r:embed="rId14" cstate="print">
                      <a:extLst>
                        <a:ext uri="{BEBA8EAE-BF5A-486C-A8C5-ECC9F3942E4B}">
                          <a14:imgProps xmlns:a14="http://schemas.microsoft.com/office/drawing/2010/main">
                            <a14:imgLayer r:embed="rId15">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t="3050"/>
                    <a:stretch/>
                  </pic:blipFill>
                  <pic:spPr bwMode="auto">
                    <a:xfrm>
                      <a:off x="0" y="0"/>
                      <a:ext cx="3546475" cy="9480826"/>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1CBD" w:rsidRPr="00055A12">
        <w:rPr>
          <w:color w:val="auto"/>
        </w:rPr>
        <w:t>Methodology</w:t>
      </w:r>
      <w:bookmarkEnd w:id="3"/>
    </w:p>
    <w:p w14:paraId="78ABE340" w14:textId="77777777" w:rsidR="006C2648" w:rsidRPr="00055A12" w:rsidRDefault="00751CBD" w:rsidP="00CB444C">
      <w:r w:rsidRPr="00055A12">
        <w:t>In</w:t>
      </w:r>
      <w:r w:rsidR="00CB444C" w:rsidRPr="00055A12">
        <w:t xml:space="preserve"> </w:t>
      </w:r>
      <w:r w:rsidRPr="00055A12">
        <w:t>this study, the methodology framework of designing and testing an IDS based on machine-learning on the NSL-KDD dataset takes a systematic data-science process that includes data acquisition, exploratory data analysis, data preprocessing, features engineering, model building, and performance assessment</w:t>
      </w:r>
      <w:r w:rsidR="00CB444C" w:rsidRPr="00055A12">
        <w:t xml:space="preserve"> (Figure 1)</w:t>
      </w:r>
      <w:r w:rsidRPr="00055A12">
        <w:t>. All the analyses were performed using Python-based tools and common machine-learning libraries.</w:t>
      </w:r>
    </w:p>
    <w:p w14:paraId="7539F905" w14:textId="77777777" w:rsidR="00751CBD" w:rsidRPr="00055A12" w:rsidRDefault="007A2E61" w:rsidP="00CB444C">
      <w:pPr>
        <w:pStyle w:val="Heading2"/>
        <w:rPr>
          <w:color w:val="auto"/>
        </w:rPr>
      </w:pPr>
      <w:bookmarkStart w:id="4" w:name="_Toc213964687"/>
      <w:r w:rsidRPr="00055A12">
        <w:rPr>
          <w:color w:val="auto"/>
        </w:rPr>
        <w:t>Dataset Overview</w:t>
      </w:r>
      <w:bookmarkEnd w:id="4"/>
    </w:p>
    <w:p w14:paraId="4C132EE0" w14:textId="77777777" w:rsidR="00751CBD" w:rsidRPr="00055A12" w:rsidRDefault="00751CBD" w:rsidP="007A2E61">
      <w:r w:rsidRPr="00055A12">
        <w:t>NSL-KDD dataset, a collection acquired on the Kaggle repository, is a refined variant of the KDD Cup 1999 data collection aimed at eliminating redundancy and sampling bias</w:t>
      </w:r>
      <w:r w:rsidR="00CB444C" w:rsidRPr="00055A12">
        <w:t xml:space="preserve"> </w:t>
      </w:r>
      <w:sdt>
        <w:sdtPr>
          <w:tag w:val="MENDELEY_CITATION_v3_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"/>
          <w:id w:val="2095129766"/>
          <w:placeholder>
            <w:docPart w:val="DefaultPlaceholder_-1854013440"/>
          </w:placeholder>
        </w:sdtPr>
        <w:sdtContent>
          <w:r w:rsidR="00DC574C" w:rsidRPr="00055A12">
            <w:t>(Kiran, 2020)</w:t>
          </w:r>
        </w:sdtContent>
      </w:sdt>
      <w:r w:rsidRPr="00055A12">
        <w:t>. The merged data (resultant of the combination of both training (KADDTrain+) and testing (KADDTest+) files has 148,517 instances and 42 attributes. These attributes cut across multiple categories such as the features of traffic flow, content based features, host level behaviours, and three categorical network identifiers such as protocol type, service or flag. The original label column has the attack names in detail that are mapped to larger attack families.</w:t>
      </w:r>
    </w:p>
    <w:p w14:paraId="16FA1D2C" w14:textId="77777777" w:rsidR="00751CBD" w:rsidRPr="00055A12" w:rsidRDefault="00751CBD" w:rsidP="00CB444C">
      <w:pPr>
        <w:pStyle w:val="Heading2"/>
        <w:rPr>
          <w:color w:val="auto"/>
        </w:rPr>
      </w:pPr>
      <w:bookmarkStart w:id="5" w:name="_Toc213964688"/>
      <w:r w:rsidRPr="00055A12">
        <w:rPr>
          <w:color w:val="auto"/>
        </w:rPr>
        <w:t>Exploratory Data Analysis</w:t>
      </w:r>
      <w:bookmarkEnd w:id="5"/>
    </w:p>
    <w:p w14:paraId="143DD3A4" w14:textId="77777777" w:rsidR="00751CBD" w:rsidRPr="00055A12" w:rsidRDefault="006C2648" w:rsidP="007A2E61">
      <w:r w:rsidRPr="00055A12">
        <mc:AlternateContent>
          <mc:Choice Requires="wps">
            <w:drawing>
              <wp:anchor distT="0" distB="0" distL="114300" distR="114300" simplePos="0" relativeHeight="251660288" behindDoc="1" locked="0" layoutInCell="1" allowOverlap="1" wp14:anchorId="2F0D419F" wp14:editId="2A9B3240">
                <wp:simplePos x="0" y="0"/>
                <wp:positionH relativeFrom="column">
                  <wp:posOffset>3051175</wp:posOffset>
                </wp:positionH>
                <wp:positionV relativeFrom="paragraph">
                  <wp:posOffset>1589350</wp:posOffset>
                </wp:positionV>
                <wp:extent cx="3546475" cy="189230"/>
                <wp:effectExtent l="0" t="0" r="0" b="1270"/>
                <wp:wrapTight wrapText="bothSides">
                  <wp:wrapPolygon edited="0">
                    <wp:start x="0" y="0"/>
                    <wp:lineTo x="0" y="20295"/>
                    <wp:lineTo x="21503" y="20295"/>
                    <wp:lineTo x="21503" y="0"/>
                    <wp:lineTo x="0" y="0"/>
                  </wp:wrapPolygon>
                </wp:wrapTight>
                <wp:docPr id="639693083" name="Text Box 1"/>
                <wp:cNvGraphicFramePr/>
                <a:graphic xmlns:a="http://schemas.openxmlformats.org/drawingml/2006/main">
                  <a:graphicData uri="http://schemas.microsoft.com/office/word/2010/wordprocessingShape">
                    <wps:wsp>
                      <wps:cNvSpPr txBox="1"/>
                      <wps:spPr>
                        <a:xfrm>
                          <a:off x="0" y="0"/>
                          <a:ext cx="3546475" cy="189230"/>
                        </a:xfrm>
                        <a:prstGeom prst="rect">
                          <a:avLst/>
                        </a:prstGeom>
                        <a:solidFill>
                          <a:prstClr val="white"/>
                        </a:solidFill>
                        <a:ln>
                          <a:noFill/>
                        </a:ln>
                      </wps:spPr>
                      <wps:txbx>
                        <w:txbxContent>
                          <w:p w14:paraId="1811AF31" w14:textId="77777777" w:rsidR="006C2648" w:rsidRPr="006C2648" w:rsidRDefault="006C2648" w:rsidP="006C2648">
                            <w:pPr>
                              <w:pStyle w:val="Caption"/>
                              <w:rPr>
                                <w:sz w:val="28"/>
                                <w:szCs w:val="28"/>
                                <w:lang w:val="en-GB"/>
                              </w:rPr>
                            </w:pPr>
                            <w:bookmarkStart w:id="6" w:name="_Toc213964699"/>
                            <w:r w:rsidRPr="006C2648">
                              <w:t xml:space="preserve">Figure </w:t>
                            </w:r>
                            <w:r w:rsidRPr="006C2648">
                              <w:fldChar w:fldCharType="begin"/>
                            </w:r>
                            <w:r w:rsidRPr="006C2648">
                              <w:instrText xml:space="preserve"> SEQ Figure \* ARABIC </w:instrText>
                            </w:r>
                            <w:r w:rsidRPr="006C2648">
                              <w:fldChar w:fldCharType="separate"/>
                            </w:r>
                            <w:r w:rsidR="00C73CF2">
                              <w:t>1</w:t>
                            </w:r>
                            <w:r w:rsidRPr="006C2648">
                              <w:fldChar w:fldCharType="end"/>
                            </w:r>
                            <w:r w:rsidRPr="006C2648">
                              <w:t>: Proposed Methodology</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0D419F" id="_x0000_t202" coordsize="21600,21600" o:spt="202" path="m,l,21600r21600,l21600,xe">
                <v:stroke joinstyle="miter"/>
                <v:path gradientshapeok="t" o:connecttype="rect"/>
              </v:shapetype>
              <v:shape id="Text Box 1" o:spid="_x0000_s1026" type="#_x0000_t202" style="position:absolute;left:0;text-align:left;margin-left:240.25pt;margin-top:125.15pt;width:279.25pt;height:14.9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" stroked="f">
                <v:textbox inset="0,0,0,0">
                  <w:txbxContent>
                    <w:p w14:paraId="1811AF31" w14:textId="77777777" w:rsidR="006C2648" w:rsidRPr="006C2648" w:rsidRDefault="006C2648" w:rsidP="006C2648">
                      <w:pPr>
                        <w:pStyle w:val="Caption"/>
                        <w:rPr>
                          <w:color w:val="2F5496" w:themeColor="accent1" w:themeShade="BF"/>
                          <w:sz w:val="28"/>
                          <w:szCs w:val="28"/>
                          <w:lang w:val="en-GB"/>
                        </w:rPr>
                      </w:pPr>
                      <w:bookmarkStart w:id="7" w:name="_Toc213964699"/>
                      <w:r w:rsidRPr="006C2648">
                        <w:rPr>
                          <w:color w:val="2F5496" w:themeColor="accent1" w:themeShade="BF"/>
                        </w:rPr>
                        <w:t xml:space="preserve">Figure </w:t>
                      </w:r>
                      <w:r w:rsidRPr="006C2648">
                        <w:rPr>
                          <w:color w:val="2F5496" w:themeColor="accent1" w:themeShade="BF"/>
                        </w:rPr>
                        <w:fldChar w:fldCharType="begin"/>
                      </w:r>
                      <w:r w:rsidRPr="006C2648">
                        <w:rPr>
                          <w:color w:val="2F5496" w:themeColor="accent1" w:themeShade="BF"/>
                        </w:rPr>
                        <w:instrText xml:space="preserve"> SEQ Figure \* ARABIC </w:instrText>
                      </w:r>
                      <w:r w:rsidRPr="006C2648">
                        <w:rPr>
                          <w:color w:val="2F5496" w:themeColor="accent1" w:themeShade="BF"/>
                        </w:rPr>
                        <w:fldChar w:fldCharType="separate"/>
                      </w:r>
                      <w:r w:rsidR="00C73CF2">
                        <w:rPr>
                          <w:color w:val="2F5496" w:themeColor="accent1" w:themeShade="BF"/>
                        </w:rPr>
                        <w:t>1</w:t>
                      </w:r>
                      <w:r w:rsidRPr="006C2648">
                        <w:rPr>
                          <w:color w:val="2F5496" w:themeColor="accent1" w:themeShade="BF"/>
                        </w:rPr>
                        <w:fldChar w:fldCharType="end"/>
                      </w:r>
                      <w:r w:rsidRPr="006C2648">
                        <w:rPr>
                          <w:color w:val="2F5496" w:themeColor="accent1" w:themeShade="BF"/>
                        </w:rPr>
                        <w:t>: Proposed Methodology</w:t>
                      </w:r>
                      <w:bookmarkEnd w:id="7"/>
                    </w:p>
                  </w:txbxContent>
                </v:textbox>
                <w10:wrap type="tight"/>
              </v:shape>
            </w:pict>
          </mc:Fallback>
        </mc:AlternateContent>
      </w:r>
      <w:r w:rsidR="00751CBD" w:rsidRPr="00055A12">
        <w:t xml:space="preserve">An in-depth exploratory analysis was carried out to learn about the structure and distribution of the data. Data information tables and summary statistics were checked to exclude the possibility of missing values and to investigate the type of variables. All numerical features were correlated in order to determine interdependencies and to indicate strong linear </w:t>
      </w:r>
      <w:r w:rsidR="00751CBD" w:rsidRPr="00055A12">
        <w:lastRenderedPageBreak/>
        <w:t>relationships between the variables. Each numeric attribute had a boxplot and a single consolidated boxplot in long form were created to identify extreme values and general spread of the variable. The distribution of classes was plotted to verify the innate disparity among the classes of attacks, where the normal and DoS classes were more common than the U2R and R2L attacks.</w:t>
      </w:r>
    </w:p>
    <w:p w14:paraId="22ECE5F7" w14:textId="77777777" w:rsidR="00751CBD" w:rsidRPr="00055A12" w:rsidRDefault="00751CBD" w:rsidP="00CB444C">
      <w:pPr>
        <w:pStyle w:val="Heading2"/>
        <w:rPr>
          <w:color w:val="auto"/>
        </w:rPr>
      </w:pPr>
      <w:bookmarkStart w:id="7" w:name="_Toc213964689"/>
      <w:r w:rsidRPr="00055A12">
        <w:rPr>
          <w:color w:val="auto"/>
        </w:rPr>
        <w:t>Attack Category Mapping</w:t>
      </w:r>
      <w:bookmarkEnd w:id="7"/>
    </w:p>
    <w:p w14:paraId="753EEEB9" w14:textId="77777777" w:rsidR="00751CBD" w:rsidRPr="00055A12" w:rsidRDefault="00751CBD" w:rsidP="007A2E61">
      <w:r w:rsidRPr="00055A12">
        <w:t>NSL-KDD dataset has over 30 attack names. To construct a scalable and readable multiclass IDS, these attacks categories were put together into five standard classes: DoS, Probe, R2L, U2R, and Normal. This mapping adheres to standard NSL-KDD taxonomies and is necessary to minimize the granularity, enhance model generalization and align prediction with actual threat classification in the real world. Any attack that did not correspond to any of the existing categories was assigned to an additional category of other to guarantee that the whole mapping process would be complete. The distribution of these aggregated classes were visualised using a count plot.</w:t>
      </w:r>
    </w:p>
    <w:p w14:paraId="0A591FAE" w14:textId="77777777" w:rsidR="00751CBD" w:rsidRPr="00055A12" w:rsidRDefault="007A2E61" w:rsidP="00CB444C">
      <w:pPr>
        <w:pStyle w:val="Heading2"/>
        <w:rPr>
          <w:color w:val="auto"/>
        </w:rPr>
      </w:pPr>
      <w:bookmarkStart w:id="8" w:name="_Toc213964690"/>
      <w:r w:rsidRPr="00055A12">
        <w:rPr>
          <w:color w:val="auto"/>
        </w:rPr>
        <w:t>Data Cleaning and Handling Invalid Values</w:t>
      </w:r>
      <w:bookmarkEnd w:id="8"/>
    </w:p>
    <w:p w14:paraId="1820FC0D" w14:textId="77777777" w:rsidR="00751CBD" w:rsidRPr="00055A12" w:rsidRDefault="00751CBD" w:rsidP="007A2E61">
      <w:r w:rsidRPr="00055A12">
        <w:t>Though the dataset did not include formal null values, some of the attributes had a default value of a place value like the value of a question mark</w:t>
      </w:r>
      <w:r w:rsidR="00D31B3B" w:rsidRPr="00055A12">
        <w:t xml:space="preserve"> </w:t>
      </w:r>
      <w:sdt>
        <w:sdtPr>
          <w:tag w:val="MENDELEY_CITATION_v3_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"/>
          <w:id w:val="-782264244"/>
          <w:placeholder>
            <w:docPart w:val="DefaultPlaceholder_-1854013440"/>
          </w:placeholder>
        </w:sdtPr>
        <w:sdtContent>
          <w:r w:rsidR="00DC574C" w:rsidRPr="00055A12">
            <w:t>(Preet, 2024)</w:t>
          </w:r>
        </w:sdtContent>
      </w:sdt>
      <w:r w:rsidRPr="00055A12">
        <w:t xml:space="preserve">. They were substituted with appropriate missing indicators and filled in with median imputation on numerical characteristics. This approach ensured consistency of </w:t>
      </w:r>
      <w:r w:rsidR="007A2E61" w:rsidRPr="00055A12">
        <w:t xml:space="preserve">datasets </w:t>
      </w:r>
      <w:r w:rsidRPr="00055A12">
        <w:t xml:space="preserve">and avoided model training distortions. To verify the data reliability, the wider </w:t>
      </w:r>
      <w:r w:rsidR="007A2E61" w:rsidRPr="00055A12">
        <w:t xml:space="preserve">dataset </w:t>
      </w:r>
      <w:r w:rsidRPr="00055A12">
        <w:t>particularly the numeric columns were checked to identify inconsistencies or out of range values.</w:t>
      </w:r>
    </w:p>
    <w:p w14:paraId="44724E26" w14:textId="77777777" w:rsidR="00751CBD" w:rsidRPr="00055A12" w:rsidRDefault="00751CBD" w:rsidP="00CB444C">
      <w:pPr>
        <w:pStyle w:val="Heading2"/>
        <w:rPr>
          <w:color w:val="auto"/>
        </w:rPr>
      </w:pPr>
      <w:bookmarkStart w:id="9" w:name="_Toc213964691"/>
      <w:r w:rsidRPr="00055A12">
        <w:rPr>
          <w:color w:val="auto"/>
        </w:rPr>
        <w:t>Categorical Encoding</w:t>
      </w:r>
      <w:bookmarkEnd w:id="9"/>
    </w:p>
    <w:p w14:paraId="702CCFF5" w14:textId="77777777" w:rsidR="00751CBD" w:rsidRPr="00055A12" w:rsidRDefault="00751CBD" w:rsidP="007A2E61">
      <w:r w:rsidRPr="00055A12">
        <w:t>There were three categorical attributes, namely, protocoltype, service, and flag, which were one-hot encoded. This conversion turned categorical values into binary indicator values, making machine-learning models understand network protocol and type of service information. One-hot encoding was used instead of label encoding since it does not enforce an artificial sequence on the values of a category but fits into tree-based ensemble models.</w:t>
      </w:r>
    </w:p>
    <w:p w14:paraId="0232E723" w14:textId="77777777" w:rsidR="00751CBD" w:rsidRPr="00055A12" w:rsidRDefault="00751CBD" w:rsidP="00CB444C">
      <w:pPr>
        <w:pStyle w:val="Heading2"/>
        <w:rPr>
          <w:color w:val="auto"/>
        </w:rPr>
      </w:pPr>
      <w:bookmarkStart w:id="10" w:name="_Toc213964692"/>
      <w:r w:rsidRPr="00055A12">
        <w:rPr>
          <w:color w:val="auto"/>
        </w:rPr>
        <w:t>Feature Scaling</w:t>
      </w:r>
      <w:bookmarkEnd w:id="10"/>
    </w:p>
    <w:p w14:paraId="75D9EA60" w14:textId="77777777" w:rsidR="00751CBD" w:rsidRPr="00055A12" w:rsidRDefault="00751CBD" w:rsidP="007A2E61">
      <w:r w:rsidRPr="00055A12">
        <w:t xml:space="preserve">Even though ensemble models like Random Forest and Gradient Boosting are not sensitive to feature scaling, it has variables with extremely different ranges in the dataset. Z-score scaling was used to standardise all numeric variables to ensure that large-valued features were not dominant and to ensure the modelling pipeline is consistent. </w:t>
      </w:r>
    </w:p>
    <w:p w14:paraId="44015BB7" w14:textId="77777777" w:rsidR="00751CBD" w:rsidRPr="00055A12" w:rsidRDefault="00CB444C" w:rsidP="00CB444C">
      <w:pPr>
        <w:pStyle w:val="Heading2"/>
        <w:rPr>
          <w:color w:val="auto"/>
        </w:rPr>
      </w:pPr>
      <w:bookmarkStart w:id="11" w:name="_Toc213964693"/>
      <w:r w:rsidRPr="00055A12">
        <w:rPr>
          <w:color w:val="auto"/>
        </w:rPr>
        <w:t>Dataset</w:t>
      </w:r>
      <w:r w:rsidR="00751CBD" w:rsidRPr="00055A12">
        <w:rPr>
          <w:color w:val="auto"/>
        </w:rPr>
        <w:t xml:space="preserve"> Split</w:t>
      </w:r>
      <w:bookmarkEnd w:id="11"/>
    </w:p>
    <w:p w14:paraId="0328492F" w14:textId="77777777" w:rsidR="00751CBD" w:rsidRPr="00055A12" w:rsidRDefault="00751CBD" w:rsidP="007A2E61">
      <w:r w:rsidRPr="00055A12">
        <w:t>The data were split into training and testing partitions in order to assess the generalisation of the models; an 80/20 split was used</w:t>
      </w:r>
      <w:r w:rsidR="00D31B3B" w:rsidRPr="00055A12">
        <w:t xml:space="preserve"> </w:t>
      </w:r>
      <w:sdt>
        <w:sdtPr>
          <w:tag w:val="MENDELEY_CITATION_v3_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"/>
          <w:id w:val="-748267646"/>
          <w:placeholder>
            <w:docPart w:val="DefaultPlaceholder_-1854013440"/>
          </w:placeholder>
        </w:sdtPr>
        <w:sdtContent>
          <w:r w:rsidR="00DC574C" w:rsidRPr="00055A12">
            <w:t>(Gen. David, 2023)</w:t>
          </w:r>
        </w:sdtContent>
      </w:sdt>
      <w:r w:rsidRPr="00055A12">
        <w:t xml:space="preserve">. The stratified sampling was carried out to maintain class proportion </w:t>
      </w:r>
      <w:r w:rsidRPr="00055A12">
        <w:lastRenderedPageBreak/>
        <w:t>within both subsets. Such a method reduces the chance of bias of more common types of attacks and allows the moderate representation of minority classes like U2R and R2L.</w:t>
      </w:r>
    </w:p>
    <w:p w14:paraId="3B8C516A" w14:textId="77777777" w:rsidR="007A2E61" w:rsidRPr="00055A12" w:rsidRDefault="007A2E61" w:rsidP="00CB444C">
      <w:pPr>
        <w:pStyle w:val="Heading2"/>
        <w:rPr>
          <w:color w:val="auto"/>
        </w:rPr>
      </w:pPr>
      <w:bookmarkStart w:id="12" w:name="_Toc213964694"/>
      <w:r w:rsidRPr="00055A12">
        <w:rPr>
          <w:color w:val="auto"/>
        </w:rPr>
        <w:t>Model Development</w:t>
      </w:r>
      <w:bookmarkEnd w:id="12"/>
    </w:p>
    <w:p w14:paraId="111C11FA" w14:textId="77777777" w:rsidR="007A2E61" w:rsidRPr="00055A12" w:rsidRDefault="007A2E61" w:rsidP="00CB444C">
      <w:r w:rsidRPr="00055A12">
        <w:t>Random Forest and Gradient Boosting are two supervised machine-learning models, which were chosen to perform intrusion classification. The two models are both established ensemble methods that are robust to structured tabular data, and can model highly nonlinear decision boundaries.</w:t>
      </w:r>
    </w:p>
    <w:p w14:paraId="7CEA4C5A" w14:textId="77777777" w:rsidR="007A2E61" w:rsidRPr="00055A12" w:rsidRDefault="007A2E61" w:rsidP="007A2E61">
      <w:r w:rsidRPr="00055A12">
        <w:t>Random Forest uses a parallel training set of bootstrapped decision trees. It can process high dimensionality and offers clues of the significance of features</w:t>
      </w:r>
      <w:r w:rsidR="00D31B3B" w:rsidRPr="00055A12">
        <w:t xml:space="preserve"> </w:t>
      </w:r>
      <w:sdt>
        <w:sdtPr>
          <w:tag w:val="MENDELEY_CITATION_v3_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"/>
          <w:id w:val="1565918021"/>
          <w:placeholder>
            <w:docPart w:val="DefaultPlaceholder_-1854013440"/>
          </w:placeholder>
        </w:sdtPr>
        <w:sdtContent>
          <w:r w:rsidR="00DC574C" w:rsidRPr="00055A12">
            <w:t>(Koehrsen, 2019)</w:t>
          </w:r>
        </w:sdtContent>
      </w:sdt>
      <w:r w:rsidRPr="00055A12">
        <w:t>.</w:t>
      </w:r>
    </w:p>
    <w:p w14:paraId="4380232A" w14:textId="77777777" w:rsidR="007A2E61" w:rsidRPr="00055A12" w:rsidRDefault="007A2E61" w:rsidP="007A2E61">
      <w:r w:rsidRPr="00055A12">
        <w:t>Gradient Boosting is sequential in nature whereby each successive tree goes to correct the errors of the earlier trees, making it quite useful in multiclass classification</w:t>
      </w:r>
      <w:r w:rsidR="00D31B3B" w:rsidRPr="00055A12">
        <w:t xml:space="preserve"> </w:t>
      </w:r>
      <w:sdt>
        <w:sdtPr>
          <w:tag w:val="MENDELEY_CITATION_v3_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"/>
          <w:id w:val="258188737"/>
          <w:placeholder>
            <w:docPart w:val="DefaultPlaceholder_-1854013440"/>
          </w:placeholder>
        </w:sdtPr>
        <w:sdtContent>
          <w:r w:rsidR="00DC574C" w:rsidRPr="00055A12">
            <w:t>(Saini, 2024)</w:t>
          </w:r>
        </w:sdtContent>
      </w:sdt>
      <w:r w:rsidRPr="00055A12">
        <w:t>.</w:t>
      </w:r>
    </w:p>
    <w:p w14:paraId="25D1CF83" w14:textId="77777777" w:rsidR="007A2E61" w:rsidRPr="00055A12" w:rsidRDefault="007A2E61" w:rsidP="007A2E61">
      <w:r w:rsidRPr="00055A12">
        <w:t>Both models were trained on the cleaned and preprocessed data. These models were chosen using the results of the literature where ensemble approaches frequently manage to be superior to single-classifier approaches in the context of IDS.</w:t>
      </w:r>
    </w:p>
    <w:p w14:paraId="7D12927A" w14:textId="77777777" w:rsidR="007A2E61" w:rsidRPr="00055A12" w:rsidRDefault="007A2E61" w:rsidP="00CB444C">
      <w:pPr>
        <w:pStyle w:val="Heading2"/>
        <w:rPr>
          <w:color w:val="auto"/>
        </w:rPr>
      </w:pPr>
      <w:bookmarkStart w:id="13" w:name="_Toc213964695"/>
      <w:r w:rsidRPr="00055A12">
        <w:rPr>
          <w:color w:val="auto"/>
        </w:rPr>
        <w:t>Model Evaluation</w:t>
      </w:r>
      <w:bookmarkEnd w:id="13"/>
    </w:p>
    <w:p w14:paraId="4C8A53DF" w14:textId="77777777" w:rsidR="007A2E61" w:rsidRPr="00055A12" w:rsidRDefault="007A2E61" w:rsidP="00CB444C">
      <w:r w:rsidRPr="00055A12">
        <w:t>The evaluation of the models was made on the basis of a complete set of performance measures appropriate to multiclass intrusion detection. These included:</w:t>
      </w:r>
    </w:p>
    <w:p w14:paraId="71C06E19" w14:textId="77777777" w:rsidR="007A2E61" w:rsidRPr="00055A12" w:rsidRDefault="007A2E61" w:rsidP="00CB444C">
      <w:pPr>
        <w:pStyle w:val="ListParagraph"/>
        <w:numPr>
          <w:ilvl w:val="0"/>
          <w:numId w:val="3"/>
        </w:numPr>
      </w:pPr>
      <w:r w:rsidRPr="00055A12">
        <w:t>Accuracy, to give a general performance measure.</w:t>
      </w:r>
    </w:p>
    <w:p w14:paraId="7E4C97FC" w14:textId="77777777" w:rsidR="007A2E61" w:rsidRPr="00055A12" w:rsidRDefault="007A2E61" w:rsidP="00CB444C">
      <w:pPr>
        <w:pStyle w:val="ListParagraph"/>
        <w:numPr>
          <w:ilvl w:val="0"/>
          <w:numId w:val="3"/>
        </w:numPr>
      </w:pPr>
      <w:r w:rsidRPr="00055A12">
        <w:t>Precision, Recall and F1-score of each attack type, which provides information about individual-class predictive strength</w:t>
      </w:r>
      <w:r w:rsidR="00D31B3B" w:rsidRPr="00055A12">
        <w:t xml:space="preserve"> </w:t>
      </w:r>
      <w:sdt>
        <w:sdtPr>
          <w:tag w:val="MENDELEY_CITATION_v3_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"/>
          <w:id w:val="1913204205"/>
          <w:placeholder>
            <w:docPart w:val="DefaultPlaceholder_-1854013440"/>
          </w:placeholder>
        </w:sdtPr>
        <w:sdtContent>
          <w:r w:rsidR="00DC574C" w:rsidRPr="00055A12">
            <w:rPr>
              <w:rFonts w:eastAsia="Times New Roman"/>
            </w:rPr>
            <w:t xml:space="preserve">(Novaković </w:t>
          </w:r>
          <w:r w:rsidR="00DC574C" w:rsidRPr="00055A12">
            <w:rPr>
              <w:rFonts w:eastAsia="Times New Roman"/>
              <w:i/>
              <w:iCs/>
            </w:rPr>
            <w:t>et al.</w:t>
          </w:r>
          <w:r w:rsidR="00DC574C" w:rsidRPr="00055A12">
            <w:rPr>
              <w:rFonts w:eastAsia="Times New Roman"/>
            </w:rPr>
            <w:t>, 2017)</w:t>
          </w:r>
        </w:sdtContent>
      </w:sdt>
      <w:r w:rsidRPr="00055A12">
        <w:t>.</w:t>
      </w:r>
    </w:p>
    <w:p w14:paraId="5B6F95C2" w14:textId="77777777" w:rsidR="007A2E61" w:rsidRPr="00055A12" w:rsidRDefault="007A2E61" w:rsidP="00CB444C">
      <w:pPr>
        <w:pStyle w:val="ListParagraph"/>
        <w:numPr>
          <w:ilvl w:val="0"/>
          <w:numId w:val="3"/>
        </w:numPr>
      </w:pPr>
      <w:r w:rsidRPr="00055A12">
        <w:t>Misclassification patterns to be visualized using confusion matrices represented as heatmaps.</w:t>
      </w:r>
    </w:p>
    <w:p w14:paraId="62D10D04" w14:textId="77777777" w:rsidR="007A2E61" w:rsidRPr="00055A12" w:rsidRDefault="007A2E61" w:rsidP="00CB444C">
      <w:pPr>
        <w:pStyle w:val="ListParagraph"/>
        <w:numPr>
          <w:ilvl w:val="0"/>
          <w:numId w:val="3"/>
        </w:numPr>
      </w:pPr>
      <w:r w:rsidRPr="00055A12">
        <w:t>To determine the network behaviours that make the strongest contribution to decision-making, feature importance ranking (Random Forest only).</w:t>
      </w:r>
    </w:p>
    <w:p w14:paraId="08ED2E9E" w14:textId="77777777" w:rsidR="007A2E61" w:rsidRPr="00055A12" w:rsidRDefault="007A2E61" w:rsidP="00CB444C">
      <w:pPr>
        <w:pStyle w:val="ListParagraph"/>
        <w:numPr>
          <w:ilvl w:val="0"/>
          <w:numId w:val="3"/>
        </w:numPr>
      </w:pPr>
      <w:r w:rsidRPr="00055A12">
        <w:t>To summarise and compare performance between the two ensemble algorithms an additional accuracy comparison chart was used.</w:t>
      </w:r>
    </w:p>
    <w:p w14:paraId="0E2226EA" w14:textId="77777777" w:rsidR="00CB444C" w:rsidRPr="00055A12" w:rsidRDefault="007A2E61" w:rsidP="00CB444C">
      <w:r w:rsidRPr="00055A12">
        <w:t>The study uses a full-fledged machine-learning process pipeline adapted to intrusion detection. The method will provide the data with high-quality analysis and an evaluation that can be replicated by using data cleansing, feature transformation, categorical encoding, scaling, and robust ensemble modelling</w:t>
      </w:r>
      <w:r w:rsidR="00CB444C" w:rsidRPr="00055A12">
        <w:t xml:space="preserve"> and evaluation</w:t>
      </w:r>
      <w:r w:rsidRPr="00055A12">
        <w:t xml:space="preserve">. </w:t>
      </w:r>
    </w:p>
    <w:p w14:paraId="4F3B855F" w14:textId="77777777" w:rsidR="007A2E61" w:rsidRPr="00055A12" w:rsidRDefault="007A2E61" w:rsidP="00CB444C">
      <w:pPr>
        <w:pStyle w:val="Heading1"/>
        <w:rPr>
          <w:color w:val="auto"/>
        </w:rPr>
      </w:pPr>
      <w:bookmarkStart w:id="14" w:name="_Toc213964696"/>
      <w:r w:rsidRPr="00055A12">
        <w:rPr>
          <w:color w:val="auto"/>
        </w:rPr>
        <w:t>Results and Analysis</w:t>
      </w:r>
      <w:bookmarkEnd w:id="14"/>
    </w:p>
    <w:p w14:paraId="3978675A" w14:textId="77777777" w:rsidR="00CB444C" w:rsidRPr="00055A12" w:rsidRDefault="007A2E61" w:rsidP="00CB444C">
      <w:r w:rsidRPr="00055A12">
        <w:t xml:space="preserve">The NSL-KDD dataset analysis started with a statistical investigation of its statistical characteristics and structural trends. The summary statistics showed that the majority of numeric characteristics, namely the duration, src_bytes, and destinations, have highly skewed distributions with most of the scores being </w:t>
      </w:r>
      <w:r w:rsidRPr="00055A12">
        <w:lastRenderedPageBreak/>
        <w:t>extremely close to the minimum with few extreme values that can reach up to one billion bytes. This is the property common to intrusion datasets, in which abnormal sessions produce exceptionally big or complicated traffic patterns. The standard deviations also support a high level of variability in the features, especially those concerning the volume of data and the activity of the hosts, meaning that there exist considerably divergent behaviours of the attack classes.</w:t>
      </w:r>
    </w:p>
    <w:p w14:paraId="5B21B95E" w14:textId="77777777" w:rsidR="00CB444C" w:rsidRPr="00055A12" w:rsidRDefault="00CB444C" w:rsidP="00055A12">
      <w:pPr>
        <w:keepNext/>
        <w:jc w:val="center"/>
      </w:pPr>
      <w:r w:rsidRPr="00055A12">
        <w:drawing>
          <wp:inline distT="0" distB="0" distL="0" distR="0" wp14:anchorId="1EE391A7" wp14:editId="1B576353">
            <wp:extent cx="6642100" cy="5678805"/>
            <wp:effectExtent l="0" t="0" r="0" b="0"/>
            <wp:docPr id="1724482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2100" cy="5678805"/>
                    </a:xfrm>
                    <a:prstGeom prst="rect">
                      <a:avLst/>
                    </a:prstGeom>
                    <a:noFill/>
                    <a:ln>
                      <a:noFill/>
                    </a:ln>
                  </pic:spPr>
                </pic:pic>
              </a:graphicData>
            </a:graphic>
          </wp:inline>
        </w:drawing>
      </w:r>
    </w:p>
    <w:p w14:paraId="37D1248A" w14:textId="77777777" w:rsidR="00CB444C" w:rsidRPr="00055A12" w:rsidRDefault="00CB444C" w:rsidP="00055A12">
      <w:pPr>
        <w:pStyle w:val="Caption"/>
        <w:rPr>
          <w:color w:val="auto"/>
        </w:rPr>
      </w:pPr>
      <w:bookmarkStart w:id="15" w:name="_Toc213964700"/>
      <w:r w:rsidRPr="00055A12">
        <w:rPr>
          <w:color w:val="auto"/>
        </w:rPr>
        <w:t xml:space="preserve">Figure </w:t>
      </w:r>
      <w:r w:rsidRPr="00055A12">
        <w:rPr>
          <w:color w:val="auto"/>
        </w:rPr>
        <w:fldChar w:fldCharType="begin"/>
      </w:r>
      <w:r w:rsidRPr="00055A12">
        <w:rPr>
          <w:color w:val="auto"/>
        </w:rPr>
        <w:instrText xml:space="preserve"> SEQ Figure \* ARABIC </w:instrText>
      </w:r>
      <w:r w:rsidRPr="00055A12">
        <w:rPr>
          <w:color w:val="auto"/>
        </w:rPr>
        <w:fldChar w:fldCharType="separate"/>
      </w:r>
      <w:r w:rsidR="00C73CF2" w:rsidRPr="00055A12">
        <w:rPr>
          <w:color w:val="auto"/>
        </w:rPr>
        <w:t>2</w:t>
      </w:r>
      <w:r w:rsidRPr="00055A12">
        <w:rPr>
          <w:color w:val="auto"/>
        </w:rPr>
        <w:fldChar w:fldCharType="end"/>
      </w:r>
      <w:r w:rsidRPr="00055A12">
        <w:rPr>
          <w:color w:val="auto"/>
        </w:rPr>
        <w:t>: Correlation Heatmap</w:t>
      </w:r>
      <w:bookmarkEnd w:id="15"/>
    </w:p>
    <w:p w14:paraId="6D73905B" w14:textId="77777777" w:rsidR="007A2E61" w:rsidRPr="00055A12" w:rsidRDefault="007A2E61" w:rsidP="007A2E61">
      <w:r w:rsidRPr="00055A12">
        <w:t>The correlation heatmap</w:t>
      </w:r>
      <w:r w:rsidR="00CB444C" w:rsidRPr="00055A12">
        <w:t xml:space="preserve"> (Figure 2) </w:t>
      </w:r>
      <w:r w:rsidRPr="00055A12">
        <w:t xml:space="preserve"> was another informative tool in that it showed natural clusters of features. Attributes that describe similar behaviours (such as serror_rate, srv_serror rate and srv different host rate) were highly positively related, indicating that there are certain kinds of attacks that are always associated with a particular pattern of service and error. The other distinct cluster that can be seen was made up of the terms src_bytes and dst_bytes, which nontubitively co-occur, and are usually a part of legal traffic but also spike when there are DoS attacks. On the other hand, some of the characteristics like same srv rate and diff srv rate were negatively correlated which is also true scanning behaviour since connection repeatedly attacked the same service or continuously attacked on different ports. These correlation structures confirm </w:t>
      </w:r>
      <w:r w:rsidRPr="00055A12">
        <w:lastRenderedPageBreak/>
        <w:t>the intricacy of the NSL-KDD information and the necessity of the models that can model the multi-variate associations.</w:t>
      </w:r>
    </w:p>
    <w:p w14:paraId="0575E52E" w14:textId="77777777" w:rsidR="00CB444C" w:rsidRPr="00055A12" w:rsidRDefault="00CB444C" w:rsidP="00055A12">
      <w:pPr>
        <w:keepNext/>
        <w:jc w:val="center"/>
      </w:pPr>
      <w:r w:rsidRPr="00055A12">
        <w:drawing>
          <wp:inline distT="0" distB="0" distL="0" distR="0" wp14:anchorId="028A2EB7" wp14:editId="4CE389BE">
            <wp:extent cx="4492487" cy="8143163"/>
            <wp:effectExtent l="0" t="0" r="3810" b="0"/>
            <wp:docPr id="19742321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96624" cy="8150663"/>
                    </a:xfrm>
                    <a:prstGeom prst="rect">
                      <a:avLst/>
                    </a:prstGeom>
                    <a:noFill/>
                    <a:ln>
                      <a:noFill/>
                    </a:ln>
                  </pic:spPr>
                </pic:pic>
              </a:graphicData>
            </a:graphic>
          </wp:inline>
        </w:drawing>
      </w:r>
    </w:p>
    <w:p w14:paraId="16E5BB67" w14:textId="77777777" w:rsidR="00CB444C" w:rsidRPr="00055A12" w:rsidRDefault="00CB444C" w:rsidP="00055A12">
      <w:pPr>
        <w:pStyle w:val="Caption"/>
        <w:rPr>
          <w:color w:val="auto"/>
          <w:sz w:val="20"/>
          <w:szCs w:val="20"/>
        </w:rPr>
      </w:pPr>
      <w:bookmarkStart w:id="16" w:name="_Toc213964701"/>
      <w:r w:rsidRPr="00055A12">
        <w:rPr>
          <w:color w:val="auto"/>
          <w:sz w:val="20"/>
          <w:szCs w:val="20"/>
        </w:rPr>
        <w:t xml:space="preserve">Figure </w:t>
      </w:r>
      <w:r w:rsidRPr="00055A12">
        <w:rPr>
          <w:color w:val="auto"/>
          <w:sz w:val="20"/>
          <w:szCs w:val="20"/>
        </w:rPr>
        <w:fldChar w:fldCharType="begin"/>
      </w:r>
      <w:r w:rsidRPr="00055A12">
        <w:rPr>
          <w:color w:val="auto"/>
          <w:sz w:val="20"/>
          <w:szCs w:val="20"/>
        </w:rPr>
        <w:instrText xml:space="preserve"> SEQ Figure \* ARABIC </w:instrText>
      </w:r>
      <w:r w:rsidRPr="00055A12">
        <w:rPr>
          <w:color w:val="auto"/>
          <w:sz w:val="20"/>
          <w:szCs w:val="20"/>
        </w:rPr>
        <w:fldChar w:fldCharType="separate"/>
      </w:r>
      <w:r w:rsidR="00C73CF2" w:rsidRPr="00055A12">
        <w:rPr>
          <w:color w:val="auto"/>
          <w:sz w:val="20"/>
          <w:szCs w:val="20"/>
        </w:rPr>
        <w:t>3</w:t>
      </w:r>
      <w:r w:rsidRPr="00055A12">
        <w:rPr>
          <w:color w:val="auto"/>
          <w:sz w:val="20"/>
          <w:szCs w:val="20"/>
        </w:rPr>
        <w:fldChar w:fldCharType="end"/>
      </w:r>
      <w:r w:rsidRPr="00055A12">
        <w:rPr>
          <w:color w:val="auto"/>
          <w:sz w:val="20"/>
          <w:szCs w:val="20"/>
        </w:rPr>
        <w:t>: Outlier Detection Boxplots</w:t>
      </w:r>
      <w:bookmarkEnd w:id="16"/>
    </w:p>
    <w:p w14:paraId="06531FE9" w14:textId="77777777" w:rsidR="007A2E61" w:rsidRPr="00055A12" w:rsidRDefault="007A2E61" w:rsidP="007A2E61">
      <w:r w:rsidRPr="00055A12">
        <w:lastRenderedPageBreak/>
        <w:t>The outlier analysis based on boxplot</w:t>
      </w:r>
      <w:r w:rsidR="00CB444C" w:rsidRPr="00055A12">
        <w:t>s (Figure 3)</w:t>
      </w:r>
      <w:r w:rsidRPr="00055A12">
        <w:t xml:space="preserve"> revealed a large outlier population in nearly every numeric variable. These outliers do not represent errors but they denote malicious behaviors where malicious users intentionally modify the size of packets, the number of connections, or the pattern of interaction with the host. Random Forest (RF) and Gradient Boosting (GB) are ensemble models that have been known to be able to effectively address such irregularities, which is part of their high performance in subsequent tests.</w:t>
      </w:r>
    </w:p>
    <w:p w14:paraId="3DFBD7AE" w14:textId="77777777" w:rsidR="00CB444C" w:rsidRPr="00055A12" w:rsidRDefault="00CB444C" w:rsidP="00CB444C">
      <w:pPr>
        <w:keepNext/>
      </w:pPr>
      <w:r w:rsidRPr="00055A12">
        <w:drawing>
          <wp:inline distT="0" distB="0" distL="0" distR="0" wp14:anchorId="3EC22CFC" wp14:editId="3A449615">
            <wp:extent cx="6642100" cy="3254375"/>
            <wp:effectExtent l="0" t="0" r="0" b="0"/>
            <wp:docPr id="20015101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2100" cy="3254375"/>
                    </a:xfrm>
                    <a:prstGeom prst="rect">
                      <a:avLst/>
                    </a:prstGeom>
                    <a:noFill/>
                    <a:ln>
                      <a:noFill/>
                    </a:ln>
                  </pic:spPr>
                </pic:pic>
              </a:graphicData>
            </a:graphic>
          </wp:inline>
        </w:drawing>
      </w:r>
    </w:p>
    <w:p w14:paraId="018E043C" w14:textId="77777777" w:rsidR="00CB444C" w:rsidRPr="00055A12" w:rsidRDefault="00CB444C" w:rsidP="00055A12">
      <w:pPr>
        <w:pStyle w:val="Caption"/>
        <w:rPr>
          <w:color w:val="auto"/>
        </w:rPr>
      </w:pPr>
      <w:bookmarkStart w:id="17" w:name="_Toc213964702"/>
      <w:r w:rsidRPr="00055A12">
        <w:rPr>
          <w:color w:val="auto"/>
          <w:sz w:val="20"/>
          <w:szCs w:val="20"/>
        </w:rPr>
        <w:t xml:space="preserve">Figure </w:t>
      </w:r>
      <w:r w:rsidRPr="00055A12">
        <w:rPr>
          <w:color w:val="auto"/>
          <w:sz w:val="20"/>
          <w:szCs w:val="20"/>
        </w:rPr>
        <w:fldChar w:fldCharType="begin"/>
      </w:r>
      <w:r w:rsidRPr="00055A12">
        <w:rPr>
          <w:color w:val="auto"/>
          <w:sz w:val="20"/>
          <w:szCs w:val="20"/>
        </w:rPr>
        <w:instrText xml:space="preserve"> SEQ Figure \* ARABIC </w:instrText>
      </w:r>
      <w:r w:rsidRPr="00055A12">
        <w:rPr>
          <w:color w:val="auto"/>
          <w:sz w:val="20"/>
          <w:szCs w:val="20"/>
        </w:rPr>
        <w:fldChar w:fldCharType="separate"/>
      </w:r>
      <w:r w:rsidR="00C73CF2" w:rsidRPr="00055A12">
        <w:rPr>
          <w:color w:val="auto"/>
          <w:sz w:val="20"/>
          <w:szCs w:val="20"/>
        </w:rPr>
        <w:t>4</w:t>
      </w:r>
      <w:r w:rsidRPr="00055A12">
        <w:rPr>
          <w:color w:val="auto"/>
          <w:sz w:val="20"/>
          <w:szCs w:val="20"/>
        </w:rPr>
        <w:fldChar w:fldCharType="end"/>
      </w:r>
      <w:r w:rsidRPr="00055A12">
        <w:rPr>
          <w:color w:val="auto"/>
          <w:sz w:val="20"/>
          <w:szCs w:val="20"/>
        </w:rPr>
        <w:t>: Distribution of Intrusion Categories</w:t>
      </w:r>
      <w:bookmarkEnd w:id="17"/>
    </w:p>
    <w:p w14:paraId="404512FE" w14:textId="77777777" w:rsidR="007A2E61" w:rsidRPr="00055A12" w:rsidRDefault="00D31B3B" w:rsidP="007A2E61">
      <w:r w:rsidRPr="00055A12">
        <w:t xml:space="preserve"> </w:t>
      </w:r>
      <w:r w:rsidRPr="00055A12">
        <w:drawing>
          <wp:anchor distT="0" distB="0" distL="114300" distR="114300" simplePos="0" relativeHeight="251664384" behindDoc="0" locked="0" layoutInCell="1" allowOverlap="1" wp14:anchorId="743E6650" wp14:editId="18E7FE3B">
            <wp:simplePos x="0" y="0"/>
            <wp:positionH relativeFrom="column">
              <wp:posOffset>2840017</wp:posOffset>
            </wp:positionH>
            <wp:positionV relativeFrom="paragraph">
              <wp:posOffset>1064395</wp:posOffset>
            </wp:positionV>
            <wp:extent cx="3750945" cy="2781935"/>
            <wp:effectExtent l="0" t="0" r="0" b="0"/>
            <wp:wrapSquare wrapText="bothSides"/>
            <wp:docPr id="1314113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50945" cy="278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CB444C" w:rsidRPr="00055A12">
        <w:t>D</w:t>
      </w:r>
      <w:r w:rsidR="007A2E61" w:rsidRPr="00055A12">
        <w:t xml:space="preserve">istribution of </w:t>
      </w:r>
      <w:r w:rsidR="00CB444C" w:rsidRPr="00055A12">
        <w:t>intrusion</w:t>
      </w:r>
      <w:r w:rsidR="007A2E61" w:rsidRPr="00055A12">
        <w:t xml:space="preserve"> categories</w:t>
      </w:r>
      <w:r w:rsidR="00CB444C" w:rsidRPr="00055A12">
        <w:t xml:space="preserve"> (Figure 4) indicated that</w:t>
      </w:r>
      <w:r w:rsidR="007A2E61" w:rsidRPr="00055A12">
        <w:t xml:space="preserve"> </w:t>
      </w:r>
      <w:r w:rsidR="00CB444C" w:rsidRPr="00055A12">
        <w:t>t</w:t>
      </w:r>
      <w:r w:rsidR="007A2E61" w:rsidRPr="00055A12">
        <w:t>he dataset is also extremely unbalanced: Normal (78,588) and DoS (53,489) prevail with U2R (78) and Other (81) being incredibly uncommon. This imbalance inherently favors models in majority classes and causes worse results with more subtle attacks such as R2L and U2R. This imbalance can also be seen in the confusion matrices where both RF and GB confuse upon these minority classes on occasion despite excellent performance on the Normal, DoS and Probe attacks.</w:t>
      </w:r>
    </w:p>
    <w:p w14:paraId="34F65FA9" w14:textId="77777777" w:rsidR="007A2E61" w:rsidRPr="00055A12" w:rsidRDefault="00D31B3B" w:rsidP="007A2E61">
      <w:r w:rsidRPr="00055A12">
        <mc:AlternateContent>
          <mc:Choice Requires="wps">
            <w:drawing>
              <wp:anchor distT="0" distB="0" distL="114300" distR="114300" simplePos="0" relativeHeight="251666432" behindDoc="0" locked="0" layoutInCell="1" allowOverlap="1" wp14:anchorId="1710D7F5" wp14:editId="7C398028">
                <wp:simplePos x="0" y="0"/>
                <wp:positionH relativeFrom="column">
                  <wp:posOffset>2890831</wp:posOffset>
                </wp:positionH>
                <wp:positionV relativeFrom="paragraph">
                  <wp:posOffset>1942330</wp:posOffset>
                </wp:positionV>
                <wp:extent cx="3750945" cy="203835"/>
                <wp:effectExtent l="0" t="0" r="0" b="0"/>
                <wp:wrapSquare wrapText="bothSides"/>
                <wp:docPr id="1526512536" name="Text Box 1"/>
                <wp:cNvGraphicFramePr/>
                <a:graphic xmlns:a="http://schemas.openxmlformats.org/drawingml/2006/main">
                  <a:graphicData uri="http://schemas.microsoft.com/office/word/2010/wordprocessingShape">
                    <wps:wsp>
                      <wps:cNvSpPr txBox="1"/>
                      <wps:spPr>
                        <a:xfrm>
                          <a:off x="0" y="0"/>
                          <a:ext cx="3750945" cy="203835"/>
                        </a:xfrm>
                        <a:prstGeom prst="rect">
                          <a:avLst/>
                        </a:prstGeom>
                        <a:solidFill>
                          <a:prstClr val="white"/>
                        </a:solidFill>
                        <a:ln>
                          <a:noFill/>
                        </a:ln>
                      </wps:spPr>
                      <wps:txbx>
                        <w:txbxContent>
                          <w:p w14:paraId="746F496A" w14:textId="77777777" w:rsidR="00D31B3B" w:rsidRPr="002E0BF0" w:rsidRDefault="00D31B3B" w:rsidP="00D31B3B">
                            <w:pPr>
                              <w:pStyle w:val="Caption"/>
                              <w:rPr>
                                <w:sz w:val="22"/>
                                <w:szCs w:val="22"/>
                                <w:lang w:val="en-GB"/>
                              </w:rPr>
                            </w:pPr>
                            <w:bookmarkStart w:id="18" w:name="_Toc213964703"/>
                            <w:r>
                              <w:t xml:space="preserve">Figure </w:t>
                            </w:r>
                            <w:r>
                              <w:fldChar w:fldCharType="begin"/>
                            </w:r>
                            <w:r>
                              <w:instrText xml:space="preserve"> SEQ Figure \* ARABIC </w:instrText>
                            </w:r>
                            <w:r>
                              <w:fldChar w:fldCharType="separate"/>
                            </w:r>
                            <w:r w:rsidR="00C73CF2">
                              <w:t>5</w:t>
                            </w:r>
                            <w:r>
                              <w:fldChar w:fldCharType="end"/>
                            </w:r>
                            <w:r>
                              <w:t xml:space="preserve">: </w:t>
                            </w:r>
                            <w:r w:rsidRPr="00510679">
                              <w:t>Model Performance Comparison</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10D7F5" id="_x0000_s1027" type="#_x0000_t202" style="position:absolute;left:0;text-align:left;margin-left:227.6pt;margin-top:152.95pt;width:295.35pt;height:16.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" stroked="f">
                <v:textbox inset="0,0,0,0">
                  <w:txbxContent>
                    <w:p w14:paraId="746F496A" w14:textId="77777777" w:rsidR="00D31B3B" w:rsidRPr="002E0BF0" w:rsidRDefault="00D31B3B" w:rsidP="00D31B3B">
                      <w:pPr>
                        <w:pStyle w:val="Caption"/>
                        <w:rPr>
                          <w:color w:val="2F5496" w:themeColor="accent1" w:themeShade="BF"/>
                          <w:sz w:val="22"/>
                          <w:szCs w:val="22"/>
                          <w:lang w:val="en-GB"/>
                        </w:rPr>
                      </w:pPr>
                      <w:bookmarkStart w:id="20" w:name="_Toc213964703"/>
                      <w:r>
                        <w:rPr>
                          <w:color w:val="2F5496" w:themeColor="accent1" w:themeShade="BF"/>
                        </w:rPr>
                        <w:t xml:space="preserve">Figure </w:t>
                      </w:r>
                      <w:r>
                        <w:rPr>
                          <w:color w:val="2F5496" w:themeColor="accent1" w:themeShade="BF"/>
                        </w:rPr>
                        <w:fldChar w:fldCharType="begin"/>
                      </w:r>
                      <w:r>
                        <w:rPr>
                          <w:color w:val="2F5496" w:themeColor="accent1" w:themeShade="BF"/>
                        </w:rPr>
                        <w:instrText xml:space="preserve"> SEQ Figure \* ARABIC </w:instrText>
                      </w:r>
                      <w:r>
                        <w:rPr>
                          <w:color w:val="2F5496" w:themeColor="accent1" w:themeShade="BF"/>
                        </w:rPr>
                        <w:fldChar w:fldCharType="separate"/>
                      </w:r>
                      <w:r w:rsidR="00C73CF2">
                        <w:rPr>
                          <w:color w:val="2F5496" w:themeColor="accent1" w:themeShade="BF"/>
                        </w:rPr>
                        <w:t>5</w:t>
                      </w:r>
                      <w:r>
                        <w:rPr>
                          <w:color w:val="2F5496" w:themeColor="accent1" w:themeShade="BF"/>
                        </w:rPr>
                        <w:fldChar w:fldCharType="end"/>
                      </w:r>
                      <w:r>
                        <w:rPr>
                          <w:color w:val="2F5496" w:themeColor="accent1" w:themeShade="BF"/>
                        </w:rPr>
                        <w:t xml:space="preserve">: </w:t>
                      </w:r>
                      <w:r w:rsidRPr="00510679">
                        <w:rPr>
                          <w:color w:val="2F5496" w:themeColor="accent1" w:themeShade="BF"/>
                        </w:rPr>
                        <w:t>Model Performance Comparison</w:t>
                      </w:r>
                      <w:bookmarkEnd w:id="20"/>
                    </w:p>
                  </w:txbxContent>
                </v:textbox>
                <w10:wrap type="square"/>
              </v:shape>
            </w:pict>
          </mc:Fallback>
        </mc:AlternateContent>
      </w:r>
      <w:r w:rsidR="007A2E61" w:rsidRPr="00055A12">
        <w:t>The models were then trained on 118,813 samples and tested on 29,704 samples after preprocessing. Random Forest had the best overall performance with a performance of 0.9976 and Gradient Boosting had a performance of 0.9947</w:t>
      </w:r>
      <w:r w:rsidRPr="00055A12">
        <w:t xml:space="preserve"> (Figure 5 and Table 1)</w:t>
      </w:r>
      <w:r w:rsidR="007A2E61" w:rsidRPr="00055A12">
        <w:t>. Results of the detailed classification are as follows:</w:t>
      </w:r>
    </w:p>
    <w:p w14:paraId="6AC09CFA" w14:textId="77777777" w:rsidR="00D31B3B" w:rsidRPr="00055A12" w:rsidRDefault="00D31B3B" w:rsidP="00D31B3B">
      <w:pPr>
        <w:pStyle w:val="Caption"/>
        <w:keepNext/>
        <w:rPr>
          <w:color w:val="auto"/>
        </w:rPr>
      </w:pPr>
      <w:bookmarkStart w:id="19" w:name="_Toc213964707"/>
      <w:r w:rsidRPr="00055A12">
        <w:rPr>
          <w:color w:val="auto"/>
        </w:rPr>
        <w:lastRenderedPageBreak/>
        <w:t xml:space="preserve">Table </w:t>
      </w:r>
      <w:r w:rsidRPr="00055A12">
        <w:rPr>
          <w:color w:val="auto"/>
        </w:rPr>
        <w:fldChar w:fldCharType="begin"/>
      </w:r>
      <w:r w:rsidRPr="00055A12">
        <w:rPr>
          <w:color w:val="auto"/>
        </w:rPr>
        <w:instrText xml:space="preserve"> SEQ Table \* ARABIC </w:instrText>
      </w:r>
      <w:r w:rsidRPr="00055A12">
        <w:rPr>
          <w:color w:val="auto"/>
        </w:rPr>
        <w:fldChar w:fldCharType="separate"/>
      </w:r>
      <w:r w:rsidR="00C73CF2" w:rsidRPr="00055A12">
        <w:rPr>
          <w:color w:val="auto"/>
        </w:rPr>
        <w:t>1</w:t>
      </w:r>
      <w:r w:rsidRPr="00055A12">
        <w:rPr>
          <w:color w:val="auto"/>
        </w:rPr>
        <w:fldChar w:fldCharType="end"/>
      </w:r>
      <w:r w:rsidRPr="00055A12">
        <w:rPr>
          <w:color w:val="auto"/>
        </w:rPr>
        <w:t>: Model Performance Comparison based on Accuracy</w:t>
      </w:r>
      <w:bookmarkEnd w:id="19"/>
    </w:p>
    <w:tbl>
      <w:tblPr>
        <w:tblStyle w:val="PlainTable1"/>
        <w:tblW w:w="10642" w:type="dxa"/>
        <w:tblLook w:val="04A0" w:firstRow="1" w:lastRow="0" w:firstColumn="1" w:lastColumn="0" w:noHBand="0" w:noVBand="1"/>
      </w:tblPr>
      <w:tblGrid>
        <w:gridCol w:w="6799"/>
        <w:gridCol w:w="3843"/>
      </w:tblGrid>
      <w:tr w:rsidR="00055A12" w:rsidRPr="00055A12" w14:paraId="377708A9" w14:textId="77777777" w:rsidTr="00D31B3B">
        <w:trPr>
          <w:cnfStyle w:val="100000000000" w:firstRow="1" w:lastRow="0" w:firstColumn="0" w:lastColumn="0" w:oddVBand="0" w:evenVBand="0" w:oddHBand="0"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0" w:type="auto"/>
            <w:hideMark/>
          </w:tcPr>
          <w:p w14:paraId="7A5300B4" w14:textId="77777777" w:rsidR="00D31B3B" w:rsidRPr="00055A12" w:rsidRDefault="00D31B3B" w:rsidP="00D31B3B">
            <w:r w:rsidRPr="00055A12">
              <w:t>Model</w:t>
            </w:r>
          </w:p>
        </w:tc>
        <w:tc>
          <w:tcPr>
            <w:tcW w:w="0" w:type="auto"/>
            <w:hideMark/>
          </w:tcPr>
          <w:p w14:paraId="5D4EEA15" w14:textId="77777777" w:rsidR="00D31B3B" w:rsidRPr="00055A12" w:rsidRDefault="00D31B3B" w:rsidP="00D31B3B">
            <w:pPr>
              <w:cnfStyle w:val="100000000000" w:firstRow="1" w:lastRow="0" w:firstColumn="0" w:lastColumn="0" w:oddVBand="0" w:evenVBand="0" w:oddHBand="0" w:evenHBand="0" w:firstRowFirstColumn="0" w:firstRowLastColumn="0" w:lastRowFirstColumn="0" w:lastRowLastColumn="0"/>
            </w:pPr>
            <w:r w:rsidRPr="00055A12">
              <w:t>Accuracy</w:t>
            </w:r>
          </w:p>
        </w:tc>
      </w:tr>
      <w:tr w:rsidR="00055A12" w:rsidRPr="00055A12" w14:paraId="772C167B" w14:textId="77777777" w:rsidTr="00D31B3B">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6C941DD9" w14:textId="77777777" w:rsidR="00D31B3B" w:rsidRPr="00055A12" w:rsidRDefault="00D31B3B" w:rsidP="00D31B3B">
            <w:r w:rsidRPr="00055A12">
              <w:t>Random Forest</w:t>
            </w:r>
          </w:p>
        </w:tc>
        <w:tc>
          <w:tcPr>
            <w:tcW w:w="0" w:type="auto"/>
            <w:hideMark/>
          </w:tcPr>
          <w:p w14:paraId="094A019A" w14:textId="77777777" w:rsidR="00D31B3B" w:rsidRPr="00055A12" w:rsidRDefault="00D31B3B" w:rsidP="00D31B3B">
            <w:pPr>
              <w:cnfStyle w:val="000000100000" w:firstRow="0" w:lastRow="0" w:firstColumn="0" w:lastColumn="0" w:oddVBand="0" w:evenVBand="0" w:oddHBand="1" w:evenHBand="0" w:firstRowFirstColumn="0" w:firstRowLastColumn="0" w:lastRowFirstColumn="0" w:lastRowLastColumn="0"/>
            </w:pPr>
            <w:r w:rsidRPr="00055A12">
              <w:rPr>
                <w:b/>
                <w:bCs/>
              </w:rPr>
              <w:t>0.9976</w:t>
            </w:r>
          </w:p>
        </w:tc>
      </w:tr>
      <w:tr w:rsidR="00055A12" w:rsidRPr="00055A12" w14:paraId="56100C12" w14:textId="77777777" w:rsidTr="00D31B3B">
        <w:trPr>
          <w:trHeight w:val="577"/>
        </w:trPr>
        <w:tc>
          <w:tcPr>
            <w:cnfStyle w:val="001000000000" w:firstRow="0" w:lastRow="0" w:firstColumn="1" w:lastColumn="0" w:oddVBand="0" w:evenVBand="0" w:oddHBand="0" w:evenHBand="0" w:firstRowFirstColumn="0" w:firstRowLastColumn="0" w:lastRowFirstColumn="0" w:lastRowLastColumn="0"/>
            <w:tcW w:w="0" w:type="auto"/>
            <w:hideMark/>
          </w:tcPr>
          <w:p w14:paraId="71676CF5" w14:textId="77777777" w:rsidR="00D31B3B" w:rsidRPr="00055A12" w:rsidRDefault="00D31B3B" w:rsidP="00D31B3B">
            <w:r w:rsidRPr="00055A12">
              <w:t>Gradient Boosting</w:t>
            </w:r>
          </w:p>
        </w:tc>
        <w:tc>
          <w:tcPr>
            <w:tcW w:w="0" w:type="auto"/>
            <w:hideMark/>
          </w:tcPr>
          <w:p w14:paraId="27CBF202" w14:textId="77777777" w:rsidR="00D31B3B" w:rsidRPr="00055A12" w:rsidRDefault="00D31B3B" w:rsidP="00D31B3B">
            <w:pPr>
              <w:cnfStyle w:val="000000000000" w:firstRow="0" w:lastRow="0" w:firstColumn="0" w:lastColumn="0" w:oddVBand="0" w:evenVBand="0" w:oddHBand="0" w:evenHBand="0" w:firstRowFirstColumn="0" w:firstRowLastColumn="0" w:lastRowFirstColumn="0" w:lastRowLastColumn="0"/>
            </w:pPr>
            <w:r w:rsidRPr="00055A12">
              <w:t>0.9947</w:t>
            </w:r>
          </w:p>
        </w:tc>
      </w:tr>
    </w:tbl>
    <w:p w14:paraId="40ABE41C" w14:textId="77777777" w:rsidR="00D31B3B" w:rsidRPr="00055A12" w:rsidRDefault="00D31B3B" w:rsidP="00D31B3B">
      <w:pPr>
        <w:keepNext/>
      </w:pPr>
      <w:r w:rsidRPr="00055A12">
        <w:drawing>
          <wp:anchor distT="0" distB="0" distL="114300" distR="114300" simplePos="0" relativeHeight="251661312" behindDoc="0" locked="0" layoutInCell="1" allowOverlap="1" wp14:anchorId="44F67A8A" wp14:editId="3EC7CB49">
            <wp:simplePos x="0" y="0"/>
            <wp:positionH relativeFrom="column">
              <wp:posOffset>47625</wp:posOffset>
            </wp:positionH>
            <wp:positionV relativeFrom="paragraph">
              <wp:posOffset>78348</wp:posOffset>
            </wp:positionV>
            <wp:extent cx="3727450" cy="3842385"/>
            <wp:effectExtent l="0" t="0" r="6350" b="5715"/>
            <wp:wrapSquare wrapText="bothSides"/>
            <wp:docPr id="8284797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79756" name="Picture 828479756"/>
                    <pic:cNvPicPr/>
                  </pic:nvPicPr>
                  <pic:blipFill>
                    <a:blip r:embed="rId20">
                      <a:extLst>
                        <a:ext uri="{28A0092B-C50C-407E-A947-70E740481C1C}">
                          <a14:useLocalDpi xmlns:a14="http://schemas.microsoft.com/office/drawing/2010/main" val="0"/>
                        </a:ext>
                      </a:extLst>
                    </a:blip>
                    <a:stretch>
                      <a:fillRect/>
                    </a:stretch>
                  </pic:blipFill>
                  <pic:spPr>
                    <a:xfrm>
                      <a:off x="0" y="0"/>
                      <a:ext cx="3727450" cy="3842385"/>
                    </a:xfrm>
                    <a:prstGeom prst="rect">
                      <a:avLst/>
                    </a:prstGeom>
                  </pic:spPr>
                </pic:pic>
              </a:graphicData>
            </a:graphic>
            <wp14:sizeRelH relativeFrom="page">
              <wp14:pctWidth>0</wp14:pctWidth>
            </wp14:sizeRelH>
            <wp14:sizeRelV relativeFrom="page">
              <wp14:pctHeight>0</wp14:pctHeight>
            </wp14:sizeRelV>
          </wp:anchor>
        </w:drawing>
      </w:r>
    </w:p>
    <w:p w14:paraId="1D5ACA49" w14:textId="77777777" w:rsidR="00D31B3B" w:rsidRPr="00055A12" w:rsidRDefault="00D31B3B" w:rsidP="00D31B3B">
      <w:r w:rsidRPr="00055A12">
        <mc:AlternateContent>
          <mc:Choice Requires="wps">
            <w:drawing>
              <wp:anchor distT="0" distB="0" distL="114300" distR="114300" simplePos="0" relativeHeight="251663360" behindDoc="0" locked="0" layoutInCell="1" allowOverlap="1" wp14:anchorId="11CE907B" wp14:editId="3C8973CF">
                <wp:simplePos x="0" y="0"/>
                <wp:positionH relativeFrom="column">
                  <wp:posOffset>-86995</wp:posOffset>
                </wp:positionH>
                <wp:positionV relativeFrom="paragraph">
                  <wp:posOffset>3520643</wp:posOffset>
                </wp:positionV>
                <wp:extent cx="3785235" cy="213995"/>
                <wp:effectExtent l="0" t="0" r="0" b="1905"/>
                <wp:wrapSquare wrapText="bothSides"/>
                <wp:docPr id="341693310" name="Text Box 1"/>
                <wp:cNvGraphicFramePr/>
                <a:graphic xmlns:a="http://schemas.openxmlformats.org/drawingml/2006/main">
                  <a:graphicData uri="http://schemas.microsoft.com/office/word/2010/wordprocessingShape">
                    <wps:wsp>
                      <wps:cNvSpPr txBox="1"/>
                      <wps:spPr>
                        <a:xfrm>
                          <a:off x="0" y="0"/>
                          <a:ext cx="3785235" cy="213995"/>
                        </a:xfrm>
                        <a:prstGeom prst="rect">
                          <a:avLst/>
                        </a:prstGeom>
                        <a:solidFill>
                          <a:prstClr val="white"/>
                        </a:solidFill>
                        <a:ln>
                          <a:noFill/>
                        </a:ln>
                      </wps:spPr>
                      <wps:txbx>
                        <w:txbxContent>
                          <w:p w14:paraId="461EE967" w14:textId="77777777" w:rsidR="00D31B3B" w:rsidRPr="00935855" w:rsidRDefault="00D31B3B" w:rsidP="00D31B3B">
                            <w:pPr>
                              <w:pStyle w:val="Caption"/>
                              <w:rPr>
                                <w:sz w:val="22"/>
                                <w:szCs w:val="22"/>
                                <w:lang w:val="en-GB"/>
                              </w:rPr>
                            </w:pPr>
                            <w:bookmarkStart w:id="20" w:name="_Toc213964704"/>
                            <w:r>
                              <w:t xml:space="preserve">Figure </w:t>
                            </w:r>
                            <w:r>
                              <w:fldChar w:fldCharType="begin"/>
                            </w:r>
                            <w:r>
                              <w:instrText xml:space="preserve"> SEQ Figure \* ARABIC </w:instrText>
                            </w:r>
                            <w:r>
                              <w:fldChar w:fldCharType="separate"/>
                            </w:r>
                            <w:r w:rsidR="00C73CF2">
                              <w:t>6</w:t>
                            </w:r>
                            <w:r>
                              <w:fldChar w:fldCharType="end"/>
                            </w:r>
                            <w:r>
                              <w:t xml:space="preserve">: </w:t>
                            </w:r>
                            <w:r w:rsidRPr="001C68F4">
                              <w:t>Classification Reports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E907B" id="_x0000_s1028" type="#_x0000_t202" style="position:absolute;left:0;text-align:left;margin-left:-6.85pt;margin-top:277.2pt;width:298.05pt;height:1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" stroked="f">
                <v:textbox inset="0,0,0,0">
                  <w:txbxContent>
                    <w:p w14:paraId="461EE967" w14:textId="77777777" w:rsidR="00D31B3B" w:rsidRPr="00935855" w:rsidRDefault="00D31B3B" w:rsidP="00D31B3B">
                      <w:pPr>
                        <w:pStyle w:val="Caption"/>
                        <w:rPr>
                          <w:color w:val="2F5496" w:themeColor="accent1" w:themeShade="BF"/>
                          <w:sz w:val="22"/>
                          <w:szCs w:val="22"/>
                          <w:lang w:val="en-GB"/>
                        </w:rPr>
                      </w:pPr>
                      <w:bookmarkStart w:id="23" w:name="_Toc213964704"/>
                      <w:r>
                        <w:rPr>
                          <w:color w:val="2F5496" w:themeColor="accent1" w:themeShade="BF"/>
                        </w:rPr>
                        <w:t xml:space="preserve">Figure </w:t>
                      </w:r>
                      <w:r>
                        <w:rPr>
                          <w:color w:val="2F5496" w:themeColor="accent1" w:themeShade="BF"/>
                        </w:rPr>
                        <w:fldChar w:fldCharType="begin"/>
                      </w:r>
                      <w:r>
                        <w:rPr>
                          <w:color w:val="2F5496" w:themeColor="accent1" w:themeShade="BF"/>
                        </w:rPr>
                        <w:instrText xml:space="preserve"> SEQ Figure \* ARABIC </w:instrText>
                      </w:r>
                      <w:r>
                        <w:rPr>
                          <w:color w:val="2F5496" w:themeColor="accent1" w:themeShade="BF"/>
                        </w:rPr>
                        <w:fldChar w:fldCharType="separate"/>
                      </w:r>
                      <w:r w:rsidR="00C73CF2">
                        <w:rPr>
                          <w:color w:val="2F5496" w:themeColor="accent1" w:themeShade="BF"/>
                        </w:rPr>
                        <w:t>6</w:t>
                      </w:r>
                      <w:r>
                        <w:rPr>
                          <w:color w:val="2F5496" w:themeColor="accent1" w:themeShade="BF"/>
                        </w:rPr>
                        <w:fldChar w:fldCharType="end"/>
                      </w:r>
                      <w:r>
                        <w:rPr>
                          <w:color w:val="2F5496" w:themeColor="accent1" w:themeShade="BF"/>
                        </w:rPr>
                        <w:t xml:space="preserve">: </w:t>
                      </w:r>
                      <w:r w:rsidRPr="001C68F4">
                        <w:rPr>
                          <w:color w:val="2F5496" w:themeColor="accent1" w:themeShade="BF"/>
                        </w:rPr>
                        <w:t>Classification Reports</w:t>
                      </w:r>
                      <w:bookmarkEnd w:id="23"/>
                    </w:p>
                  </w:txbxContent>
                </v:textbox>
                <w10:wrap type="square"/>
              </v:shape>
            </w:pict>
          </mc:Fallback>
        </mc:AlternateContent>
      </w:r>
      <w:r w:rsidR="007A2E61" w:rsidRPr="00055A12">
        <w:t>Random Forest model showed higher precision and recall by most of the attack classes. It scored highly on Normal, DoS attacks, and Probe attacks with F1-scores of more than 0.995</w:t>
      </w:r>
      <w:r w:rsidRPr="00055A12">
        <w:t xml:space="preserve"> (Figure 6)</w:t>
      </w:r>
      <w:r w:rsidR="007A2E61" w:rsidRPr="00055A12">
        <w:t>. But the minority classes declined in performance, most notably U2R which had the lowest recall at 0.5556</w:t>
      </w:r>
      <w:r w:rsidRPr="00055A12">
        <w:t xml:space="preserve"> (Figure 5)</w:t>
      </w:r>
      <w:r w:rsidR="007A2E61" w:rsidRPr="00055A12">
        <w:t>. Gradient Boosting tended in the same direction but only a little bit worse in terms of class-wise metrics, particularly with respect to R2L and U2R, where it fell out of predicting as many instances correctly as RF. The confusion matrices demonstrate that RF has better separation between similar classes than GB, which minimizes false positives in high-frequency attack</w:t>
      </w:r>
      <w:r w:rsidRPr="00055A12">
        <w:t>s (Figure 7)</w:t>
      </w:r>
      <w:r w:rsidR="007A2E61" w:rsidRPr="00055A12">
        <w:t>.</w:t>
      </w:r>
    </w:p>
    <w:p w14:paraId="3F0F0A44" w14:textId="77777777" w:rsidR="00D31B3B" w:rsidRPr="00055A12" w:rsidRDefault="00D31B3B" w:rsidP="00D31B3B">
      <w:pPr>
        <w:keepNext/>
      </w:pPr>
      <w:r w:rsidRPr="00055A12">
        <w:drawing>
          <wp:inline distT="0" distB="0" distL="0" distR="0" wp14:anchorId="002C9DBA" wp14:editId="4AAB8DA9">
            <wp:extent cx="3249038" cy="2886603"/>
            <wp:effectExtent l="0" t="0" r="2540" b="0"/>
            <wp:docPr id="11374958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2907" cy="2898925"/>
                    </a:xfrm>
                    <a:prstGeom prst="rect">
                      <a:avLst/>
                    </a:prstGeom>
                    <a:noFill/>
                    <a:ln>
                      <a:noFill/>
                    </a:ln>
                  </pic:spPr>
                </pic:pic>
              </a:graphicData>
            </a:graphic>
          </wp:inline>
        </w:drawing>
      </w:r>
      <w:r w:rsidRPr="00055A12">
        <w:t xml:space="preserve"> </w:t>
      </w:r>
      <w:r w:rsidRPr="00055A12">
        <w:drawing>
          <wp:inline distT="0" distB="0" distL="0" distR="0" wp14:anchorId="326662DD" wp14:editId="1CEB91AD">
            <wp:extent cx="3317559" cy="2947481"/>
            <wp:effectExtent l="0" t="0" r="0" b="0"/>
            <wp:docPr id="12545206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24430" cy="2953586"/>
                    </a:xfrm>
                    <a:prstGeom prst="rect">
                      <a:avLst/>
                    </a:prstGeom>
                    <a:noFill/>
                    <a:ln>
                      <a:noFill/>
                    </a:ln>
                  </pic:spPr>
                </pic:pic>
              </a:graphicData>
            </a:graphic>
          </wp:inline>
        </w:drawing>
      </w:r>
    </w:p>
    <w:p w14:paraId="3F09B1F0" w14:textId="77777777" w:rsidR="00D31B3B" w:rsidRPr="00055A12" w:rsidRDefault="00D31B3B" w:rsidP="00055A12">
      <w:pPr>
        <w:pStyle w:val="Caption"/>
        <w:rPr>
          <w:color w:val="auto"/>
          <w:sz w:val="20"/>
          <w:szCs w:val="20"/>
        </w:rPr>
      </w:pPr>
      <w:bookmarkStart w:id="21" w:name="_Toc213964705"/>
      <w:r w:rsidRPr="00055A12">
        <w:rPr>
          <w:color w:val="auto"/>
          <w:sz w:val="20"/>
          <w:szCs w:val="20"/>
        </w:rPr>
        <w:t xml:space="preserve">Figure </w:t>
      </w:r>
      <w:r w:rsidRPr="00055A12">
        <w:rPr>
          <w:color w:val="auto"/>
          <w:sz w:val="20"/>
          <w:szCs w:val="20"/>
        </w:rPr>
        <w:fldChar w:fldCharType="begin"/>
      </w:r>
      <w:r w:rsidRPr="00055A12">
        <w:rPr>
          <w:color w:val="auto"/>
          <w:sz w:val="20"/>
          <w:szCs w:val="20"/>
        </w:rPr>
        <w:instrText xml:space="preserve"> SEQ Figure \* ARABIC </w:instrText>
      </w:r>
      <w:r w:rsidRPr="00055A12">
        <w:rPr>
          <w:color w:val="auto"/>
          <w:sz w:val="20"/>
          <w:szCs w:val="20"/>
        </w:rPr>
        <w:fldChar w:fldCharType="separate"/>
      </w:r>
      <w:r w:rsidR="00C73CF2" w:rsidRPr="00055A12">
        <w:rPr>
          <w:color w:val="auto"/>
          <w:sz w:val="20"/>
          <w:szCs w:val="20"/>
        </w:rPr>
        <w:t>7</w:t>
      </w:r>
      <w:r w:rsidRPr="00055A12">
        <w:rPr>
          <w:color w:val="auto"/>
          <w:sz w:val="20"/>
          <w:szCs w:val="20"/>
        </w:rPr>
        <w:fldChar w:fldCharType="end"/>
      </w:r>
      <w:r w:rsidRPr="00055A12">
        <w:rPr>
          <w:color w:val="auto"/>
          <w:sz w:val="20"/>
          <w:szCs w:val="20"/>
        </w:rPr>
        <w:t>: Confusion Metices</w:t>
      </w:r>
      <w:bookmarkEnd w:id="21"/>
    </w:p>
    <w:p w14:paraId="71FC18DB" w14:textId="77777777" w:rsidR="007A2E61" w:rsidRPr="00055A12" w:rsidRDefault="007A2E61" w:rsidP="007A2E61">
      <w:r w:rsidRPr="00055A12">
        <w:lastRenderedPageBreak/>
        <w:t>The analysis of feature importance</w:t>
      </w:r>
      <w:r w:rsidR="00D31B3B" w:rsidRPr="00055A12">
        <w:t xml:space="preserve"> (Figure 8)</w:t>
      </w:r>
      <w:r w:rsidRPr="00055A12">
        <w:t xml:space="preserve"> also showed that some of the strongest predictors were src_bytes, dst_bytes, same srv rate, diff srv rate and count. These characteristics are quite similar to the behaviours of scanning, probing, and flooding attacks, which supports the importance of these features in intrusion detection.</w:t>
      </w:r>
    </w:p>
    <w:p w14:paraId="6F526D23" w14:textId="77777777" w:rsidR="00D31B3B" w:rsidRPr="00055A12" w:rsidRDefault="00D31B3B" w:rsidP="00D31B3B">
      <w:pPr>
        <w:keepNext/>
      </w:pPr>
      <w:r w:rsidRPr="00055A12">
        <w:drawing>
          <wp:inline distT="0" distB="0" distL="0" distR="0" wp14:anchorId="14406813" wp14:editId="05E56CA9">
            <wp:extent cx="6642100" cy="3390900"/>
            <wp:effectExtent l="0" t="0" r="0" b="0"/>
            <wp:docPr id="21441235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2100" cy="3390900"/>
                    </a:xfrm>
                    <a:prstGeom prst="rect">
                      <a:avLst/>
                    </a:prstGeom>
                    <a:noFill/>
                    <a:ln>
                      <a:noFill/>
                    </a:ln>
                  </pic:spPr>
                </pic:pic>
              </a:graphicData>
            </a:graphic>
          </wp:inline>
        </w:drawing>
      </w:r>
    </w:p>
    <w:p w14:paraId="4831C0FD" w14:textId="77777777" w:rsidR="00D31B3B" w:rsidRPr="00055A12" w:rsidRDefault="00D31B3B" w:rsidP="00055A12">
      <w:pPr>
        <w:pStyle w:val="Caption"/>
        <w:rPr>
          <w:color w:val="auto"/>
          <w:sz w:val="20"/>
          <w:szCs w:val="20"/>
        </w:rPr>
      </w:pPr>
      <w:bookmarkStart w:id="22" w:name="_Toc213964706"/>
      <w:r w:rsidRPr="00055A12">
        <w:rPr>
          <w:color w:val="auto"/>
          <w:sz w:val="20"/>
          <w:szCs w:val="20"/>
        </w:rPr>
        <w:t xml:space="preserve">Figure </w:t>
      </w:r>
      <w:r w:rsidRPr="00055A12">
        <w:rPr>
          <w:color w:val="auto"/>
          <w:sz w:val="20"/>
          <w:szCs w:val="20"/>
        </w:rPr>
        <w:fldChar w:fldCharType="begin"/>
      </w:r>
      <w:r w:rsidRPr="00055A12">
        <w:rPr>
          <w:color w:val="auto"/>
          <w:sz w:val="20"/>
          <w:szCs w:val="20"/>
        </w:rPr>
        <w:instrText xml:space="preserve"> SEQ Figure \* ARABIC </w:instrText>
      </w:r>
      <w:r w:rsidRPr="00055A12">
        <w:rPr>
          <w:color w:val="auto"/>
          <w:sz w:val="20"/>
          <w:szCs w:val="20"/>
        </w:rPr>
        <w:fldChar w:fldCharType="separate"/>
      </w:r>
      <w:r w:rsidR="00C73CF2" w:rsidRPr="00055A12">
        <w:rPr>
          <w:color w:val="auto"/>
          <w:sz w:val="20"/>
          <w:szCs w:val="20"/>
        </w:rPr>
        <w:t>8</w:t>
      </w:r>
      <w:r w:rsidRPr="00055A12">
        <w:rPr>
          <w:color w:val="auto"/>
          <w:sz w:val="20"/>
          <w:szCs w:val="20"/>
        </w:rPr>
        <w:fldChar w:fldCharType="end"/>
      </w:r>
      <w:r w:rsidRPr="00055A12">
        <w:rPr>
          <w:color w:val="auto"/>
          <w:sz w:val="20"/>
          <w:szCs w:val="20"/>
        </w:rPr>
        <w:t>: Feature Importance Analysis (Random Forest)</w:t>
      </w:r>
      <w:bookmarkEnd w:id="22"/>
    </w:p>
    <w:p w14:paraId="37C58BB1" w14:textId="77777777" w:rsidR="007A2E61" w:rsidRPr="00055A12" w:rsidRDefault="007A2E61" w:rsidP="00D31B3B">
      <w:pPr>
        <w:pStyle w:val="Heading1"/>
        <w:rPr>
          <w:color w:val="auto"/>
        </w:rPr>
      </w:pPr>
      <w:bookmarkStart w:id="23" w:name="_Toc213964697"/>
      <w:r w:rsidRPr="00055A12">
        <w:rPr>
          <w:color w:val="auto"/>
        </w:rPr>
        <w:t>Conclusion</w:t>
      </w:r>
      <w:bookmarkEnd w:id="23"/>
    </w:p>
    <w:p w14:paraId="308CE0B7" w14:textId="77777777" w:rsidR="00D31B3B" w:rsidRPr="00055A12" w:rsidRDefault="007A2E61" w:rsidP="00D31B3B">
      <w:r w:rsidRPr="00055A12">
        <w:t>This paper showed that machine learning methods were effective in identifying network intrusions by using the NSL-KDD data. The benchmarking of the Random Forest and Gradient Boosting classifiers in terms of their predictive ability across various classes of attacks was conducted using extensive preprocessing, feature engineering, and model evaluation. The results indicated that Random Forest was the most accurate with a total accuracy of 99.76, surpassing the Gradient Boosting which had a total accuracy of 99.47. Random Forest also exhibited better recall and F1-scores on the majority of attack types, especially high-frequency ones like normal, dos, and probe. Despite their inability to handle minority classes such as u2r, both models produced competitive results as compared to the previous works.</w:t>
      </w:r>
      <w:r w:rsidR="00D31B3B" w:rsidRPr="00055A12">
        <w:t xml:space="preserve"> </w:t>
      </w:r>
      <w:r w:rsidRPr="00055A12">
        <w:t>On the whole, this study confirms that tree-based ensemble models have been recognized as one of the most efficient tools of intrusion detection because of their robustness, scalability, and capability to deal with complex interactions between features. The study offers an excellent base of experimentation on deep learning and hybrid ensemble approaches in the future.</w:t>
      </w:r>
    </w:p>
    <w:p w14:paraId="27959709" w14:textId="77777777" w:rsidR="00D31B3B" w:rsidRPr="00055A12" w:rsidRDefault="00D31B3B" w:rsidP="00D31B3B">
      <w:r w:rsidRPr="00055A12">
        <w:br w:type="page"/>
      </w:r>
    </w:p>
    <w:p w14:paraId="30D003D8" w14:textId="77777777" w:rsidR="00D31B3B" w:rsidRPr="00055A12" w:rsidRDefault="00D31B3B" w:rsidP="00D31B3B">
      <w:pPr>
        <w:pStyle w:val="Heading1"/>
        <w:numPr>
          <w:ilvl w:val="0"/>
          <w:numId w:val="0"/>
        </w:numPr>
        <w:rPr>
          <w:color w:val="auto"/>
        </w:rPr>
      </w:pPr>
      <w:bookmarkStart w:id="24" w:name="_Toc213964698"/>
      <w:r w:rsidRPr="00055A12">
        <w:rPr>
          <w:color w:val="auto"/>
        </w:rPr>
        <w:lastRenderedPageBreak/>
        <w:t>References</w:t>
      </w:r>
      <w:bookmarkEnd w:id="24"/>
    </w:p>
    <w:sdt>
      <w:sdtPr>
        <w:tag w:val="MENDELEY_BIBLIOGRAPHY"/>
        <w:id w:val="-1768768972"/>
        <w:placeholder>
          <w:docPart w:val="DefaultPlaceholder_-1854013440"/>
        </w:placeholder>
      </w:sdtPr>
      <w:sdtContent>
        <w:p w14:paraId="37304B90" w14:textId="77777777" w:rsidR="00D31B3B" w:rsidRPr="00055A12" w:rsidRDefault="00D31B3B">
          <w:pPr>
            <w:divId w:val="81610133"/>
            <w:rPr>
              <w:rFonts w:eastAsia="Times New Roman"/>
              <w:kern w:val="0"/>
              <w:sz w:val="24"/>
              <w:szCs w:val="24"/>
              <w14:ligatures w14:val="none"/>
            </w:rPr>
          </w:pPr>
          <w:r w:rsidRPr="00055A12">
            <w:rPr>
              <w:rFonts w:eastAsia="Times New Roman"/>
            </w:rPr>
            <w:t xml:space="preserve">Ajagbe, S.A., Awotunde, J.B. and Florez, H. (2024) Intrusion Detection: A Comparison Study of Machine Learning Models Using Unbalanced Dataset. </w:t>
          </w:r>
          <w:r w:rsidRPr="00055A12">
            <w:rPr>
              <w:rFonts w:eastAsia="Times New Roman"/>
              <w:i/>
              <w:iCs/>
            </w:rPr>
            <w:t>SN Computer Science 2024 5:8</w:t>
          </w:r>
          <w:r w:rsidRPr="00055A12">
            <w:rPr>
              <w:rFonts w:eastAsia="Times New Roman"/>
            </w:rPr>
            <w:t xml:space="preserve"> [online]. 5 (8), pp. 1–10. Available from: https://link.springer.com/article/10.1007/s42979-024-03369-0 [Accessed 13 November 2025].</w:t>
          </w:r>
        </w:p>
        <w:p w14:paraId="52CFA1D6" w14:textId="77777777" w:rsidR="00D31B3B" w:rsidRPr="00055A12" w:rsidRDefault="00D31B3B">
          <w:pPr>
            <w:divId w:val="91751501"/>
            <w:rPr>
              <w:rFonts w:eastAsia="Times New Roman"/>
            </w:rPr>
          </w:pPr>
          <w:r w:rsidRPr="00055A12">
            <w:rPr>
              <w:rFonts w:eastAsia="Times New Roman"/>
            </w:rPr>
            <w:t xml:space="preserve">Ali, M.L., Thakur, K., Schmeelk, S., Debello, J. and Dragos, D. (2025) Deep Learning vs. Machine Learning for Intrusion Detection in Computer Networks: A Comparative Study. </w:t>
          </w:r>
          <w:r w:rsidRPr="00055A12">
            <w:rPr>
              <w:rFonts w:eastAsia="Times New Roman"/>
              <w:i/>
              <w:iCs/>
            </w:rPr>
            <w:t>Applied Sciences 2025, Vol. 15, Page 1903</w:t>
          </w:r>
          <w:r w:rsidRPr="00055A12">
            <w:rPr>
              <w:rFonts w:eastAsia="Times New Roman"/>
            </w:rPr>
            <w:t xml:space="preserve"> [online]. 15 (4), p. 1903. Available from: https://www.mdpi.com/2076-3417/15/4/1903/htm [Accessed 11 November 2025].</w:t>
          </w:r>
        </w:p>
        <w:p w14:paraId="0280765F" w14:textId="77777777" w:rsidR="00D31B3B" w:rsidRPr="00055A12" w:rsidRDefault="00D31B3B">
          <w:pPr>
            <w:divId w:val="1972593647"/>
            <w:rPr>
              <w:rFonts w:eastAsia="Times New Roman"/>
            </w:rPr>
          </w:pPr>
          <w:r w:rsidRPr="00055A12">
            <w:rPr>
              <w:rFonts w:eastAsia="Times New Roman"/>
            </w:rPr>
            <w:t xml:space="preserve">Craigen, D., Diakun-Thibault, N. and Purse, R. (2014) Defining Cybersecurity. </w:t>
          </w:r>
          <w:r w:rsidRPr="00055A12">
            <w:rPr>
              <w:rFonts w:eastAsia="Times New Roman"/>
              <w:i/>
              <w:iCs/>
            </w:rPr>
            <w:t>Technology Innovation Management Review</w:t>
          </w:r>
          <w:r w:rsidRPr="00055A12">
            <w:rPr>
              <w:rFonts w:eastAsia="Times New Roman"/>
            </w:rPr>
            <w:t xml:space="preserve"> [online]. 4 (10), pp. 13–21. [Accessed 11 November 2025].</w:t>
          </w:r>
        </w:p>
        <w:p w14:paraId="1549D602" w14:textId="77777777" w:rsidR="00D31B3B" w:rsidRPr="00055A12" w:rsidRDefault="00D31B3B">
          <w:pPr>
            <w:divId w:val="2057316109"/>
            <w:rPr>
              <w:rFonts w:eastAsia="Times New Roman"/>
            </w:rPr>
          </w:pPr>
          <w:r w:rsidRPr="00055A12">
            <w:rPr>
              <w:rFonts w:eastAsia="Times New Roman"/>
            </w:rPr>
            <w:t xml:space="preserve">Gen. David, L. (2023) Five Methods for Data Splitting in Machine Learning. </w:t>
          </w:r>
          <w:r w:rsidRPr="00055A12">
            <w:rPr>
              <w:rFonts w:eastAsia="Times New Roman"/>
              <w:i/>
              <w:iCs/>
            </w:rPr>
            <w:t>Medium</w:t>
          </w:r>
          <w:r w:rsidRPr="00055A12">
            <w:rPr>
              <w:rFonts w:eastAsia="Times New Roman"/>
            </w:rPr>
            <w:t xml:space="preserve"> [online]. Available from: https://medium.com/@tubelwj/five-methods-for-data-splitting-in-machine-learning-27baa50908ed.</w:t>
          </w:r>
        </w:p>
        <w:p w14:paraId="4CA3C6BF" w14:textId="77777777" w:rsidR="00D31B3B" w:rsidRPr="00055A12" w:rsidRDefault="00D31B3B">
          <w:pPr>
            <w:divId w:val="751396871"/>
            <w:rPr>
              <w:rFonts w:eastAsia="Times New Roman"/>
            </w:rPr>
          </w:pPr>
          <w:r w:rsidRPr="00055A12">
            <w:rPr>
              <w:rFonts w:eastAsia="Times New Roman"/>
            </w:rPr>
            <w:t xml:space="preserve">Hamid, Y., Sugumaran, M. and Journaux, L. (2016) Machine learning techniques for intrusion detection: A comparative analysis. </w:t>
          </w:r>
          <w:r w:rsidRPr="00055A12">
            <w:rPr>
              <w:rFonts w:eastAsia="Times New Roman"/>
              <w:i/>
              <w:iCs/>
            </w:rPr>
            <w:t>ACM International Conference Proceeding Series</w:t>
          </w:r>
          <w:r w:rsidRPr="00055A12">
            <w:rPr>
              <w:rFonts w:eastAsia="Times New Roman"/>
            </w:rPr>
            <w:t xml:space="preserve"> [online]. 25-26-August-2016. Available from: /doi/pdf/10.1145/2980258.2980378?download=true [Accessed 12 November 2025].</w:t>
          </w:r>
        </w:p>
        <w:p w14:paraId="420C6AD3" w14:textId="77777777" w:rsidR="00D31B3B" w:rsidRPr="00055A12" w:rsidRDefault="00D31B3B">
          <w:pPr>
            <w:divId w:val="1836721603"/>
            <w:rPr>
              <w:rFonts w:eastAsia="Times New Roman"/>
            </w:rPr>
          </w:pPr>
          <w:r w:rsidRPr="00055A12">
            <w:rPr>
              <w:rFonts w:eastAsia="Times New Roman"/>
            </w:rPr>
            <w:t xml:space="preserve">Khan, I., Khan, J., Hussain Bangash, S., Ahmad, W., Asad Iftikhar, M. and Hameed, K. (2024) Intrusion Detection Using Machine Learning and Deep Learning Models on Cyber Security Attacks. </w:t>
          </w:r>
          <w:r w:rsidRPr="00055A12">
            <w:rPr>
              <w:rFonts w:eastAsia="Times New Roman"/>
              <w:i/>
              <w:iCs/>
            </w:rPr>
            <w:t>VFAST Transactions on Software Engineering</w:t>
          </w:r>
          <w:r w:rsidRPr="00055A12">
            <w:rPr>
              <w:rFonts w:eastAsia="Times New Roman"/>
            </w:rPr>
            <w:t xml:space="preserve"> [online]. 12 (2), pp. 95–113. Available from: https://vfast.org/journals/index.php/VTSE/article/view/1817 [Accessed 11 November 2025].</w:t>
          </w:r>
        </w:p>
        <w:p w14:paraId="716AE788" w14:textId="77777777" w:rsidR="00D31B3B" w:rsidRPr="00055A12" w:rsidRDefault="00D31B3B">
          <w:pPr>
            <w:divId w:val="827670682"/>
            <w:rPr>
              <w:rFonts w:eastAsia="Times New Roman"/>
            </w:rPr>
          </w:pPr>
          <w:r w:rsidRPr="00055A12">
            <w:rPr>
              <w:rFonts w:eastAsia="Times New Roman"/>
            </w:rPr>
            <w:t xml:space="preserve">Khraisat, A., Gondal, I., Vamplew, P. and Kamruzzaman, J. (2019) Survey of intrusion detection systems: techniques, datasets and challenges. </w:t>
          </w:r>
          <w:r w:rsidRPr="00055A12">
            <w:rPr>
              <w:rFonts w:eastAsia="Times New Roman"/>
              <w:i/>
              <w:iCs/>
            </w:rPr>
            <w:t>Cybersecurity</w:t>
          </w:r>
          <w:r w:rsidRPr="00055A12">
            <w:rPr>
              <w:rFonts w:eastAsia="Times New Roman"/>
            </w:rPr>
            <w:t xml:space="preserve"> [online]. 2 (1), pp. 1–22. Available from: https://cybersecurity.springeropen.com/articles/10.1186/s42400-019-0038-7.</w:t>
          </w:r>
        </w:p>
        <w:p w14:paraId="2D41462B" w14:textId="77777777" w:rsidR="00D31B3B" w:rsidRPr="00055A12" w:rsidRDefault="00D31B3B">
          <w:pPr>
            <w:divId w:val="2136559588"/>
            <w:rPr>
              <w:rFonts w:eastAsia="Times New Roman"/>
            </w:rPr>
          </w:pPr>
          <w:r w:rsidRPr="00055A12">
            <w:rPr>
              <w:rFonts w:eastAsia="Times New Roman"/>
            </w:rPr>
            <w:t xml:space="preserve">Kiran (2020) </w:t>
          </w:r>
          <w:r w:rsidRPr="00055A12">
            <w:rPr>
              <w:rFonts w:eastAsia="Times New Roman"/>
              <w:i/>
              <w:iCs/>
            </w:rPr>
            <w:t>NSL-KDD</w:t>
          </w:r>
          <w:r w:rsidRPr="00055A12">
            <w:rPr>
              <w:rFonts w:eastAsia="Times New Roman"/>
            </w:rPr>
            <w:t xml:space="preserve">. </w:t>
          </w:r>
          <w:r w:rsidRPr="00055A12">
            <w:rPr>
              <w:rFonts w:eastAsia="Times New Roman"/>
              <w:i/>
              <w:iCs/>
            </w:rPr>
            <w:t>Kaggle</w:t>
          </w:r>
          <w:r w:rsidRPr="00055A12">
            <w:rPr>
              <w:rFonts w:eastAsia="Times New Roman"/>
            </w:rPr>
            <w:t xml:space="preserve"> [online]. Available from: https://www.kaggle.com/datasets/kiranmahesh/nslkdd/code [Accessed 13 November 2025].</w:t>
          </w:r>
        </w:p>
        <w:p w14:paraId="3C2D998B" w14:textId="77777777" w:rsidR="00D31B3B" w:rsidRPr="00055A12" w:rsidRDefault="00D31B3B">
          <w:pPr>
            <w:divId w:val="1815029021"/>
            <w:rPr>
              <w:rFonts w:eastAsia="Times New Roman"/>
            </w:rPr>
          </w:pPr>
          <w:r w:rsidRPr="00055A12">
            <w:rPr>
              <w:rFonts w:eastAsia="Times New Roman"/>
            </w:rPr>
            <w:t xml:space="preserve">Koehrsen, W. (2019) Random Forest in Python - Towards Data Science. </w:t>
          </w:r>
          <w:r w:rsidRPr="00055A12">
            <w:rPr>
              <w:rFonts w:eastAsia="Times New Roman"/>
              <w:i/>
              <w:iCs/>
            </w:rPr>
            <w:t>Medium</w:t>
          </w:r>
          <w:r w:rsidRPr="00055A12">
            <w:rPr>
              <w:rFonts w:eastAsia="Times New Roman"/>
            </w:rPr>
            <w:t xml:space="preserve"> [online]. Available from: https://towardsdatascience.com/random-forest-in-python-24d0893d51c0.</w:t>
          </w:r>
        </w:p>
        <w:p w14:paraId="3C682CA2" w14:textId="77777777" w:rsidR="00D31B3B" w:rsidRPr="00055A12" w:rsidRDefault="00D31B3B">
          <w:pPr>
            <w:divId w:val="1419641022"/>
            <w:rPr>
              <w:rFonts w:eastAsia="Times New Roman"/>
            </w:rPr>
          </w:pPr>
          <w:r w:rsidRPr="00055A12">
            <w:rPr>
              <w:rFonts w:eastAsia="Times New Roman"/>
            </w:rPr>
            <w:t xml:space="preserve">Novaković, J.D., Veljović, A., Ilić, S.S., Papić, Ž. and Tomović, M. (2017) Evaluation of classification models in machine learning. </w:t>
          </w:r>
          <w:r w:rsidRPr="00055A12">
            <w:rPr>
              <w:rFonts w:eastAsia="Times New Roman"/>
              <w:i/>
              <w:iCs/>
            </w:rPr>
            <w:t>Theory and Applications of Mathematics &amp; Computer Science</w:t>
          </w:r>
          <w:r w:rsidRPr="00055A12">
            <w:rPr>
              <w:rFonts w:eastAsia="Times New Roman"/>
            </w:rPr>
            <w:t xml:space="preserve"> [online]. 7 (1), p. 39. Available from: https://api.semanticscholar.org/CorpusID:125586327 [Accessed 13 November 2025].</w:t>
          </w:r>
        </w:p>
        <w:p w14:paraId="0385131B" w14:textId="77777777" w:rsidR="00D31B3B" w:rsidRPr="00055A12" w:rsidRDefault="00D31B3B">
          <w:pPr>
            <w:divId w:val="1923686169"/>
            <w:rPr>
              <w:rFonts w:eastAsia="Times New Roman"/>
            </w:rPr>
          </w:pPr>
          <w:r w:rsidRPr="00055A12">
            <w:rPr>
              <w:rFonts w:eastAsia="Times New Roman"/>
            </w:rPr>
            <w:t xml:space="preserve">Preet, A. (2024) Data Preprocessing Using PySpark’s DataFrame. </w:t>
          </w:r>
          <w:r w:rsidRPr="00055A12">
            <w:rPr>
              <w:rFonts w:eastAsia="Times New Roman"/>
              <w:i/>
              <w:iCs/>
            </w:rPr>
            <w:t>Analytics Vidhya</w:t>
          </w:r>
          <w:r w:rsidRPr="00055A12">
            <w:rPr>
              <w:rFonts w:eastAsia="Times New Roman"/>
            </w:rPr>
            <w:t xml:space="preserve"> [online]. Available from: https://www.analyticsvidhya.com/blog/2022/04/data-preprocessing-using-pysparks-dataframe.</w:t>
          </w:r>
        </w:p>
        <w:p w14:paraId="233A9487" w14:textId="77777777" w:rsidR="00D31B3B" w:rsidRPr="00055A12" w:rsidRDefault="00D31B3B">
          <w:pPr>
            <w:divId w:val="69272610"/>
            <w:rPr>
              <w:rFonts w:eastAsia="Times New Roman"/>
            </w:rPr>
          </w:pPr>
          <w:r w:rsidRPr="00055A12">
            <w:rPr>
              <w:rFonts w:eastAsia="Times New Roman"/>
            </w:rPr>
            <w:lastRenderedPageBreak/>
            <w:t xml:space="preserve">Saini, A. (2024) Gradient Boosting Algorithm: A Complete Guide for Beginners. </w:t>
          </w:r>
          <w:r w:rsidRPr="00055A12">
            <w:rPr>
              <w:rFonts w:eastAsia="Times New Roman"/>
              <w:i/>
              <w:iCs/>
            </w:rPr>
            <w:t>Analytics Vidhya</w:t>
          </w:r>
          <w:r w:rsidRPr="00055A12">
            <w:rPr>
              <w:rFonts w:eastAsia="Times New Roman"/>
            </w:rPr>
            <w:t xml:space="preserve"> [online]. Available from: https://www.analyticsvidhya.com/blog/2021/09/gradient-boosting-algorithm-a-complete-guide-for-beginners.</w:t>
          </w:r>
        </w:p>
        <w:p w14:paraId="1960CED8" w14:textId="77777777" w:rsidR="00D31B3B" w:rsidRPr="00055A12" w:rsidRDefault="00D31B3B">
          <w:pPr>
            <w:divId w:val="545025843"/>
            <w:rPr>
              <w:rFonts w:eastAsia="Times New Roman"/>
            </w:rPr>
          </w:pPr>
          <w:r w:rsidRPr="00055A12">
            <w:rPr>
              <w:rFonts w:eastAsia="Times New Roman"/>
            </w:rPr>
            <w:t xml:space="preserve">Tahri, R., Balouki, Y., Jarrar, A. and Lasbahani, A. (2022) Intrusion Detection System Using machine learning Algorithms. </w:t>
          </w:r>
          <w:r w:rsidRPr="00055A12">
            <w:rPr>
              <w:rFonts w:eastAsia="Times New Roman"/>
              <w:i/>
              <w:iCs/>
            </w:rPr>
            <w:t>ITM Web of Conferences</w:t>
          </w:r>
          <w:r w:rsidRPr="00055A12">
            <w:rPr>
              <w:rFonts w:eastAsia="Times New Roman"/>
            </w:rPr>
            <w:t xml:space="preserve"> [online]. 46, p. 02003. [Accessed 13 November 2025].</w:t>
          </w:r>
        </w:p>
        <w:p w14:paraId="31EBF91B" w14:textId="77777777" w:rsidR="00D31B3B" w:rsidRPr="00055A12" w:rsidRDefault="00D31B3B">
          <w:pPr>
            <w:divId w:val="280309541"/>
            <w:rPr>
              <w:rFonts w:eastAsia="Times New Roman"/>
            </w:rPr>
          </w:pPr>
          <w:r w:rsidRPr="00055A12">
            <w:rPr>
              <w:rFonts w:eastAsia="Times New Roman"/>
            </w:rPr>
            <w:t xml:space="preserve">Tait, K.A., Khan, J.S., Alqahtani, F., Shah, A.A., Ali Khan, F., Rehman, M.U., Boulila, W. and Ahmad, J. (2021) Intrusion Detection using Machine Learning Techniques: An Experimental Comparison. </w:t>
          </w:r>
          <w:r w:rsidRPr="00055A12">
            <w:rPr>
              <w:rFonts w:eastAsia="Times New Roman"/>
              <w:i/>
              <w:iCs/>
            </w:rPr>
            <w:t>2021 International Congress of Advanced Technology and Engineering, ICOTEN 2021</w:t>
          </w:r>
          <w:r w:rsidRPr="00055A12">
            <w:rPr>
              <w:rFonts w:eastAsia="Times New Roman"/>
            </w:rPr>
            <w:t xml:space="preserve"> [online]. Available from: https://ieeexplore.ieee.org/document/9493543 [Accessed 13 November 2025].</w:t>
          </w:r>
        </w:p>
        <w:p w14:paraId="44C042F8" w14:textId="77777777" w:rsidR="00D31B3B" w:rsidRPr="00055A12" w:rsidRDefault="00D31B3B">
          <w:pPr>
            <w:divId w:val="629866555"/>
            <w:rPr>
              <w:rFonts w:eastAsia="Times New Roman"/>
            </w:rPr>
          </w:pPr>
          <w:r w:rsidRPr="00055A12">
            <w:rPr>
              <w:rFonts w:eastAsia="Times New Roman"/>
            </w:rPr>
            <w:t xml:space="preserve">Vitorino, J., Andrade, R., Praça, I., Sousa, O. and Maia, E. (2022) A Comparative Analysis of Machine Learning Techniques for IoT Intrusion Detection. </w:t>
          </w:r>
          <w:r w:rsidRPr="00055A12">
            <w:rPr>
              <w:rFonts w:eastAsia="Times New Roman"/>
              <w:i/>
              <w:iCs/>
            </w:rPr>
            <w:t>Lecture Notes in Computer Science (including subseries Lecture Notes in Artificial Intelligence and Lecture Notes in Bioinformatics)</w:t>
          </w:r>
          <w:r w:rsidRPr="00055A12">
            <w:rPr>
              <w:rFonts w:eastAsia="Times New Roman"/>
            </w:rPr>
            <w:t xml:space="preserve"> [online]. 13291 LNCS, pp. 191–207. [Accessed 13 November 2025].</w:t>
          </w:r>
        </w:p>
        <w:p w14:paraId="1ED60CD9" w14:textId="77777777" w:rsidR="00D31B3B" w:rsidRPr="00055A12" w:rsidRDefault="00D31B3B" w:rsidP="00D31B3B">
          <w:r w:rsidRPr="00055A12">
            <w:rPr>
              <w:rFonts w:eastAsia="Times New Roman"/>
            </w:rPr>
            <w:t> </w:t>
          </w:r>
        </w:p>
      </w:sdtContent>
    </w:sdt>
    <w:sectPr w:rsidR="00D31B3B" w:rsidRPr="00055A12" w:rsidSect="00904CE0">
      <w:footerReference w:type="default" r:id="rId24"/>
      <w:pgSz w:w="11900" w:h="16840"/>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2AB42" w14:textId="77777777" w:rsidR="00696C2B" w:rsidRDefault="00696C2B" w:rsidP="007A2E61">
      <w:r>
        <w:separator/>
      </w:r>
    </w:p>
  </w:endnote>
  <w:endnote w:type="continuationSeparator" w:id="0">
    <w:p w14:paraId="0AB19127" w14:textId="77777777" w:rsidR="00696C2B" w:rsidRDefault="00696C2B" w:rsidP="007A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301118"/>
      <w:docPartObj>
        <w:docPartGallery w:val="Page Numbers (Bottom of Page)"/>
        <w:docPartUnique/>
      </w:docPartObj>
    </w:sdtPr>
    <w:sdtContent>
      <w:p w14:paraId="6E2E2221" w14:textId="77777777" w:rsidR="00DC574C" w:rsidRDefault="00DC574C" w:rsidP="00F876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08527096"/>
      <w:docPartObj>
        <w:docPartGallery w:val="Page Numbers (Bottom of Page)"/>
        <w:docPartUnique/>
      </w:docPartObj>
    </w:sdtPr>
    <w:sdtContent>
      <w:p w14:paraId="7AE03961" w14:textId="77777777" w:rsidR="00904CE0" w:rsidRDefault="00904CE0" w:rsidP="00F876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0645F0" w14:textId="77777777" w:rsidR="00904CE0" w:rsidRDefault="00904C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02525"/>
      <w:docPartObj>
        <w:docPartGallery w:val="Page Numbers (Bottom of Page)"/>
        <w:docPartUnique/>
      </w:docPartObj>
    </w:sdtPr>
    <w:sdtContent>
      <w:p w14:paraId="54A83D88" w14:textId="77777777" w:rsidR="00DC574C" w:rsidRDefault="00DC574C" w:rsidP="00F876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i</w:t>
        </w:r>
        <w:r>
          <w:rPr>
            <w:rStyle w:val="PageNumber"/>
          </w:rPr>
          <w:fldChar w:fldCharType="end"/>
        </w:r>
      </w:p>
    </w:sdtContent>
  </w:sdt>
  <w:p w14:paraId="554D79F9" w14:textId="77777777" w:rsidR="00DC574C" w:rsidRDefault="00DC57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8113361"/>
      <w:docPartObj>
        <w:docPartGallery w:val="Page Numbers (Bottom of Page)"/>
        <w:docPartUnique/>
      </w:docPartObj>
    </w:sdtPr>
    <w:sdtContent>
      <w:p w14:paraId="645FB9A1" w14:textId="77777777" w:rsidR="00904CE0" w:rsidRDefault="00904CE0" w:rsidP="00F876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476143A2" w14:textId="77777777" w:rsidR="00904CE0" w:rsidRDefault="00904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954F" w14:textId="77777777" w:rsidR="00696C2B" w:rsidRDefault="00696C2B" w:rsidP="007A2E61">
      <w:r>
        <w:separator/>
      </w:r>
    </w:p>
  </w:footnote>
  <w:footnote w:type="continuationSeparator" w:id="0">
    <w:p w14:paraId="305EB95E" w14:textId="77777777" w:rsidR="00696C2B" w:rsidRDefault="00696C2B" w:rsidP="007A2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64289"/>
    <w:multiLevelType w:val="hybridMultilevel"/>
    <w:tmpl w:val="6C40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FF74F4"/>
    <w:multiLevelType w:val="multilevel"/>
    <w:tmpl w:val="79E6D6DE"/>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16cid:durableId="579098816">
    <w:abstractNumId w:val="1"/>
  </w:num>
  <w:num w:numId="2" w16cid:durableId="972566289">
    <w:abstractNumId w:val="1"/>
  </w:num>
  <w:num w:numId="3" w16cid:durableId="1821191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CBD"/>
    <w:rsid w:val="0000228D"/>
    <w:rsid w:val="00020467"/>
    <w:rsid w:val="00055A12"/>
    <w:rsid w:val="00087437"/>
    <w:rsid w:val="000D2CD0"/>
    <w:rsid w:val="00241094"/>
    <w:rsid w:val="00275DC0"/>
    <w:rsid w:val="002E3354"/>
    <w:rsid w:val="003531F4"/>
    <w:rsid w:val="00417D8A"/>
    <w:rsid w:val="00423082"/>
    <w:rsid w:val="004B14F8"/>
    <w:rsid w:val="004C5FE1"/>
    <w:rsid w:val="00515824"/>
    <w:rsid w:val="00516D69"/>
    <w:rsid w:val="00535A92"/>
    <w:rsid w:val="0057680F"/>
    <w:rsid w:val="00580600"/>
    <w:rsid w:val="00616239"/>
    <w:rsid w:val="00696C2B"/>
    <w:rsid w:val="006C2648"/>
    <w:rsid w:val="006E70D2"/>
    <w:rsid w:val="00751CBD"/>
    <w:rsid w:val="0076046E"/>
    <w:rsid w:val="007734B4"/>
    <w:rsid w:val="00773542"/>
    <w:rsid w:val="007A2E61"/>
    <w:rsid w:val="007B58ED"/>
    <w:rsid w:val="007C4153"/>
    <w:rsid w:val="007C6AFA"/>
    <w:rsid w:val="00812EF5"/>
    <w:rsid w:val="00863DDE"/>
    <w:rsid w:val="00864180"/>
    <w:rsid w:val="008D155C"/>
    <w:rsid w:val="00904CE0"/>
    <w:rsid w:val="00921BB7"/>
    <w:rsid w:val="00931E5E"/>
    <w:rsid w:val="009953C5"/>
    <w:rsid w:val="00A03837"/>
    <w:rsid w:val="00C3305E"/>
    <w:rsid w:val="00C51986"/>
    <w:rsid w:val="00C73CF2"/>
    <w:rsid w:val="00CB444C"/>
    <w:rsid w:val="00CE00CC"/>
    <w:rsid w:val="00D31B3B"/>
    <w:rsid w:val="00DC574C"/>
    <w:rsid w:val="00E4134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CE5F2"/>
  <w15:chartTrackingRefBased/>
  <w15:docId w15:val="{EB84E58D-48EE-2240-B62E-047D91B6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E61"/>
    <w:pPr>
      <w:spacing w:after="240" w:line="360" w:lineRule="auto"/>
      <w:jc w:val="both"/>
    </w:pPr>
    <w:rPr>
      <w:rFonts w:ascii="Helvetica" w:hAnsi="Helvetica"/>
      <w:noProof/>
      <w:sz w:val="22"/>
      <w:szCs w:val="22"/>
      <w:lang w:val="en-GB"/>
    </w:rPr>
  </w:style>
  <w:style w:type="paragraph" w:styleId="Heading1">
    <w:name w:val="heading 1"/>
    <w:basedOn w:val="Normal"/>
    <w:next w:val="Normal"/>
    <w:link w:val="Heading1Char"/>
    <w:uiPriority w:val="9"/>
    <w:qFormat/>
    <w:rsid w:val="007A2E61"/>
    <w:pPr>
      <w:numPr>
        <w:numId w:val="2"/>
      </w:numPr>
      <w:outlineLvl w:val="0"/>
    </w:pPr>
    <w:rPr>
      <w:b/>
      <w:bCs/>
      <w:color w:val="2F5496" w:themeColor="accent1" w:themeShade="BF"/>
      <w:sz w:val="28"/>
      <w:szCs w:val="28"/>
    </w:rPr>
  </w:style>
  <w:style w:type="paragraph" w:styleId="Heading2">
    <w:name w:val="heading 2"/>
    <w:basedOn w:val="Normal"/>
    <w:next w:val="Normal"/>
    <w:link w:val="Heading2Char"/>
    <w:uiPriority w:val="9"/>
    <w:unhideWhenUsed/>
    <w:qFormat/>
    <w:rsid w:val="00CB444C"/>
    <w:pPr>
      <w:numPr>
        <w:ilvl w:val="1"/>
        <w:numId w:val="2"/>
      </w:numPr>
      <w:outlineLvl w:val="1"/>
    </w:pPr>
    <w:rPr>
      <w:b/>
      <w:bCs/>
      <w:color w:val="2F5496" w:themeColor="accent1" w:themeShade="BF"/>
      <w:sz w:val="26"/>
      <w:szCs w:val="26"/>
    </w:rPr>
  </w:style>
  <w:style w:type="paragraph" w:styleId="Heading3">
    <w:name w:val="heading 3"/>
    <w:basedOn w:val="Normal"/>
    <w:next w:val="Normal"/>
    <w:link w:val="Heading3Char"/>
    <w:uiPriority w:val="9"/>
    <w:unhideWhenUsed/>
    <w:qFormat/>
    <w:rsid w:val="00515824"/>
    <w:pPr>
      <w:outlineLvl w:val="2"/>
    </w:pPr>
    <w:rPr>
      <w:b/>
      <w:bCs/>
      <w:sz w:val="28"/>
      <w:szCs w:val="28"/>
    </w:rPr>
  </w:style>
  <w:style w:type="paragraph" w:styleId="Heading4">
    <w:name w:val="heading 4"/>
    <w:basedOn w:val="Normal"/>
    <w:next w:val="Normal"/>
    <w:link w:val="Heading4Char"/>
    <w:uiPriority w:val="9"/>
    <w:unhideWhenUsed/>
    <w:qFormat/>
    <w:rsid w:val="005158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E61"/>
    <w:rPr>
      <w:rFonts w:ascii="Helvetica" w:hAnsi="Helvetica"/>
      <w:b/>
      <w:bCs/>
      <w:noProof/>
      <w:color w:val="2F5496" w:themeColor="accent1" w:themeShade="BF"/>
      <w:sz w:val="28"/>
      <w:szCs w:val="28"/>
      <w:lang w:val="en-GB"/>
    </w:rPr>
  </w:style>
  <w:style w:type="character" w:customStyle="1" w:styleId="Heading2Char">
    <w:name w:val="Heading 2 Char"/>
    <w:basedOn w:val="DefaultParagraphFont"/>
    <w:link w:val="Heading2"/>
    <w:uiPriority w:val="9"/>
    <w:rsid w:val="00CB444C"/>
    <w:rPr>
      <w:rFonts w:ascii="Helvetica" w:hAnsi="Helvetica"/>
      <w:b/>
      <w:bCs/>
      <w:noProof/>
      <w:color w:val="2F5496" w:themeColor="accent1" w:themeShade="BF"/>
      <w:sz w:val="26"/>
      <w:szCs w:val="26"/>
      <w:lang w:val="en-GB"/>
    </w:rPr>
  </w:style>
  <w:style w:type="character" w:customStyle="1" w:styleId="Heading3Char">
    <w:name w:val="Heading 3 Char"/>
    <w:basedOn w:val="DefaultParagraphFont"/>
    <w:link w:val="Heading3"/>
    <w:uiPriority w:val="9"/>
    <w:rsid w:val="00515824"/>
    <w:rPr>
      <w:b/>
      <w:bCs/>
      <w:sz w:val="28"/>
      <w:szCs w:val="28"/>
      <w:lang w:val="en-US"/>
    </w:rPr>
  </w:style>
  <w:style w:type="character" w:customStyle="1" w:styleId="Heading4Char">
    <w:name w:val="Heading 4 Char"/>
    <w:basedOn w:val="DefaultParagraphFont"/>
    <w:link w:val="Heading4"/>
    <w:uiPriority w:val="9"/>
    <w:rsid w:val="00515824"/>
    <w:rPr>
      <w:rFonts w:asciiTheme="majorHAnsi" w:eastAsiaTheme="majorEastAsia" w:hAnsiTheme="majorHAnsi" w:cstheme="majorBidi"/>
      <w:i/>
      <w:iCs/>
      <w:color w:val="2F5496" w:themeColor="accent1" w:themeShade="BF"/>
      <w:lang w:val="en-US"/>
    </w:rPr>
  </w:style>
  <w:style w:type="paragraph" w:styleId="Caption">
    <w:name w:val="caption"/>
    <w:basedOn w:val="Normal"/>
    <w:next w:val="Normal"/>
    <w:uiPriority w:val="35"/>
    <w:unhideWhenUsed/>
    <w:qFormat/>
    <w:rsid w:val="006C2648"/>
    <w:pPr>
      <w:spacing w:after="200"/>
      <w:jc w:val="center"/>
    </w:pPr>
    <w:rPr>
      <w:color w:val="2F5496" w:themeColor="accent1" w:themeShade="BF"/>
      <w:sz w:val="21"/>
      <w:szCs w:val="21"/>
      <w:lang w:val="en-US"/>
    </w:rPr>
  </w:style>
  <w:style w:type="paragraph" w:styleId="Title">
    <w:name w:val="Title"/>
    <w:basedOn w:val="Normal"/>
    <w:next w:val="Normal"/>
    <w:link w:val="TitleChar"/>
    <w:uiPriority w:val="10"/>
    <w:qFormat/>
    <w:rsid w:val="00515824"/>
    <w:pPr>
      <w:jc w:val="center"/>
    </w:pPr>
    <w:rPr>
      <w:b/>
      <w:bCs/>
      <w:sz w:val="52"/>
      <w:szCs w:val="52"/>
    </w:rPr>
  </w:style>
  <w:style w:type="character" w:customStyle="1" w:styleId="TitleChar">
    <w:name w:val="Title Char"/>
    <w:basedOn w:val="DefaultParagraphFont"/>
    <w:link w:val="Title"/>
    <w:uiPriority w:val="10"/>
    <w:rsid w:val="00515824"/>
    <w:rPr>
      <w:b/>
      <w:bCs/>
      <w:sz w:val="52"/>
      <w:szCs w:val="52"/>
      <w:lang w:val="en-US"/>
    </w:rPr>
  </w:style>
  <w:style w:type="paragraph" w:styleId="Header">
    <w:name w:val="header"/>
    <w:basedOn w:val="Normal"/>
    <w:link w:val="HeaderChar"/>
    <w:uiPriority w:val="99"/>
    <w:unhideWhenUsed/>
    <w:rsid w:val="00751CBD"/>
    <w:pPr>
      <w:tabs>
        <w:tab w:val="center" w:pos="4680"/>
        <w:tab w:val="right" w:pos="9360"/>
      </w:tabs>
      <w:spacing w:after="0"/>
    </w:pPr>
  </w:style>
  <w:style w:type="character" w:customStyle="1" w:styleId="HeaderChar">
    <w:name w:val="Header Char"/>
    <w:basedOn w:val="DefaultParagraphFont"/>
    <w:link w:val="Header"/>
    <w:uiPriority w:val="99"/>
    <w:rsid w:val="00751CBD"/>
    <w:rPr>
      <w:noProof/>
      <w:lang w:val="en-GB"/>
    </w:rPr>
  </w:style>
  <w:style w:type="paragraph" w:styleId="Footer">
    <w:name w:val="footer"/>
    <w:basedOn w:val="Normal"/>
    <w:link w:val="FooterChar"/>
    <w:uiPriority w:val="99"/>
    <w:unhideWhenUsed/>
    <w:rsid w:val="00751CBD"/>
    <w:pPr>
      <w:tabs>
        <w:tab w:val="center" w:pos="4680"/>
        <w:tab w:val="right" w:pos="9360"/>
      </w:tabs>
      <w:spacing w:after="0"/>
    </w:pPr>
  </w:style>
  <w:style w:type="character" w:customStyle="1" w:styleId="FooterChar">
    <w:name w:val="Footer Char"/>
    <w:basedOn w:val="DefaultParagraphFont"/>
    <w:link w:val="Footer"/>
    <w:uiPriority w:val="99"/>
    <w:rsid w:val="00751CBD"/>
    <w:rPr>
      <w:noProof/>
      <w:lang w:val="en-GB"/>
    </w:rPr>
  </w:style>
  <w:style w:type="character" w:styleId="PlaceholderText">
    <w:name w:val="Placeholder Text"/>
    <w:basedOn w:val="DefaultParagraphFont"/>
    <w:uiPriority w:val="99"/>
    <w:semiHidden/>
    <w:rsid w:val="006C2648"/>
    <w:rPr>
      <w:color w:val="666666"/>
    </w:rPr>
  </w:style>
  <w:style w:type="paragraph" w:styleId="ListParagraph">
    <w:name w:val="List Paragraph"/>
    <w:basedOn w:val="Normal"/>
    <w:uiPriority w:val="34"/>
    <w:qFormat/>
    <w:rsid w:val="00CB444C"/>
    <w:pPr>
      <w:ind w:left="720"/>
      <w:contextualSpacing/>
    </w:pPr>
  </w:style>
  <w:style w:type="table" w:styleId="PlainTable1">
    <w:name w:val="Plain Table 1"/>
    <w:basedOn w:val="TableNormal"/>
    <w:uiPriority w:val="41"/>
    <w:rsid w:val="00D31B3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ageNumber">
    <w:name w:val="page number"/>
    <w:basedOn w:val="DefaultParagraphFont"/>
    <w:uiPriority w:val="99"/>
    <w:semiHidden/>
    <w:unhideWhenUsed/>
    <w:rsid w:val="00904CE0"/>
  </w:style>
  <w:style w:type="paragraph" w:styleId="TOCHeading">
    <w:name w:val="TOC Heading"/>
    <w:basedOn w:val="Heading1"/>
    <w:next w:val="Normal"/>
    <w:uiPriority w:val="39"/>
    <w:unhideWhenUsed/>
    <w:qFormat/>
    <w:rsid w:val="00DC574C"/>
    <w:pPr>
      <w:keepNext/>
      <w:keepLines/>
      <w:numPr>
        <w:numId w:val="0"/>
      </w:numPr>
      <w:spacing w:before="480" w:after="0" w:line="276" w:lineRule="auto"/>
      <w:jc w:val="left"/>
      <w:outlineLvl w:val="9"/>
    </w:pPr>
    <w:rPr>
      <w:rFonts w:asciiTheme="majorHAnsi" w:eastAsiaTheme="majorEastAsia" w:hAnsiTheme="majorHAnsi" w:cstheme="majorBidi"/>
      <w:noProof w:val="0"/>
      <w:kern w:val="0"/>
      <w:lang w:val="en-US" w:eastAsia="en-US"/>
      <w14:ligatures w14:val="none"/>
    </w:rPr>
  </w:style>
  <w:style w:type="paragraph" w:styleId="TOC1">
    <w:name w:val="toc 1"/>
    <w:basedOn w:val="Normal"/>
    <w:next w:val="Normal"/>
    <w:autoRedefine/>
    <w:uiPriority w:val="39"/>
    <w:unhideWhenUsed/>
    <w:rsid w:val="00DC574C"/>
    <w:pPr>
      <w:spacing w:before="240" w:after="120"/>
      <w:jc w:val="left"/>
    </w:pPr>
    <w:rPr>
      <w:rFonts w:asciiTheme="minorHAnsi" w:hAnsiTheme="minorHAnsi" w:cstheme="minorHAnsi"/>
      <w:b/>
      <w:bCs/>
      <w:sz w:val="20"/>
      <w:szCs w:val="24"/>
    </w:rPr>
  </w:style>
  <w:style w:type="paragraph" w:styleId="TOC2">
    <w:name w:val="toc 2"/>
    <w:basedOn w:val="Normal"/>
    <w:next w:val="Normal"/>
    <w:autoRedefine/>
    <w:uiPriority w:val="39"/>
    <w:unhideWhenUsed/>
    <w:rsid w:val="00DC574C"/>
    <w:pPr>
      <w:spacing w:before="120" w:after="0"/>
      <w:ind w:left="220"/>
      <w:jc w:val="left"/>
    </w:pPr>
    <w:rPr>
      <w:rFonts w:asciiTheme="minorHAnsi" w:hAnsiTheme="minorHAnsi" w:cstheme="minorHAnsi"/>
      <w:i/>
      <w:iCs/>
      <w:sz w:val="20"/>
      <w:szCs w:val="24"/>
    </w:rPr>
  </w:style>
  <w:style w:type="character" w:styleId="Hyperlink">
    <w:name w:val="Hyperlink"/>
    <w:basedOn w:val="DefaultParagraphFont"/>
    <w:uiPriority w:val="99"/>
    <w:unhideWhenUsed/>
    <w:rsid w:val="00DC574C"/>
    <w:rPr>
      <w:color w:val="0563C1" w:themeColor="hyperlink"/>
      <w:u w:val="single"/>
    </w:rPr>
  </w:style>
  <w:style w:type="paragraph" w:styleId="TOC3">
    <w:name w:val="toc 3"/>
    <w:basedOn w:val="Normal"/>
    <w:next w:val="Normal"/>
    <w:autoRedefine/>
    <w:uiPriority w:val="39"/>
    <w:semiHidden/>
    <w:unhideWhenUsed/>
    <w:rsid w:val="00DC574C"/>
    <w:pPr>
      <w:spacing w:after="0"/>
      <w:ind w:left="44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C574C"/>
    <w:pPr>
      <w:spacing w:after="0"/>
      <w:ind w:left="66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DC574C"/>
    <w:pPr>
      <w:spacing w:after="0"/>
      <w:ind w:left="88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DC574C"/>
    <w:pPr>
      <w:spacing w:after="0"/>
      <w:ind w:left="11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DC574C"/>
    <w:pPr>
      <w:spacing w:after="0"/>
      <w:ind w:left="132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DC574C"/>
    <w:pPr>
      <w:spacing w:after="0"/>
      <w:ind w:left="154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DC574C"/>
    <w:pPr>
      <w:spacing w:after="0"/>
      <w:ind w:left="1760"/>
      <w:jc w:val="left"/>
    </w:pPr>
    <w:rPr>
      <w:rFonts w:asciiTheme="minorHAnsi" w:hAnsiTheme="minorHAnsi" w:cstheme="minorHAnsi"/>
      <w:sz w:val="20"/>
      <w:szCs w:val="24"/>
    </w:rPr>
  </w:style>
  <w:style w:type="paragraph" w:styleId="TableofFigures">
    <w:name w:val="table of figures"/>
    <w:basedOn w:val="Normal"/>
    <w:next w:val="Normal"/>
    <w:uiPriority w:val="99"/>
    <w:unhideWhenUsed/>
    <w:rsid w:val="00DC574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7482">
      <w:bodyDiv w:val="1"/>
      <w:marLeft w:val="0"/>
      <w:marRight w:val="0"/>
      <w:marTop w:val="0"/>
      <w:marBottom w:val="0"/>
      <w:divBdr>
        <w:top w:val="none" w:sz="0" w:space="0" w:color="auto"/>
        <w:left w:val="none" w:sz="0" w:space="0" w:color="auto"/>
        <w:bottom w:val="none" w:sz="0" w:space="0" w:color="auto"/>
        <w:right w:val="none" w:sz="0" w:space="0" w:color="auto"/>
      </w:divBdr>
    </w:div>
    <w:div w:id="50538962">
      <w:bodyDiv w:val="1"/>
      <w:marLeft w:val="0"/>
      <w:marRight w:val="0"/>
      <w:marTop w:val="0"/>
      <w:marBottom w:val="0"/>
      <w:divBdr>
        <w:top w:val="none" w:sz="0" w:space="0" w:color="auto"/>
        <w:left w:val="none" w:sz="0" w:space="0" w:color="auto"/>
        <w:bottom w:val="none" w:sz="0" w:space="0" w:color="auto"/>
        <w:right w:val="none" w:sz="0" w:space="0" w:color="auto"/>
      </w:divBdr>
    </w:div>
    <w:div w:id="57899393">
      <w:bodyDiv w:val="1"/>
      <w:marLeft w:val="0"/>
      <w:marRight w:val="0"/>
      <w:marTop w:val="0"/>
      <w:marBottom w:val="0"/>
      <w:divBdr>
        <w:top w:val="none" w:sz="0" w:space="0" w:color="auto"/>
        <w:left w:val="none" w:sz="0" w:space="0" w:color="auto"/>
        <w:bottom w:val="none" w:sz="0" w:space="0" w:color="auto"/>
        <w:right w:val="none" w:sz="0" w:space="0" w:color="auto"/>
      </w:divBdr>
    </w:div>
    <w:div w:id="84810449">
      <w:bodyDiv w:val="1"/>
      <w:marLeft w:val="0"/>
      <w:marRight w:val="0"/>
      <w:marTop w:val="0"/>
      <w:marBottom w:val="0"/>
      <w:divBdr>
        <w:top w:val="none" w:sz="0" w:space="0" w:color="auto"/>
        <w:left w:val="none" w:sz="0" w:space="0" w:color="auto"/>
        <w:bottom w:val="none" w:sz="0" w:space="0" w:color="auto"/>
        <w:right w:val="none" w:sz="0" w:space="0" w:color="auto"/>
      </w:divBdr>
    </w:div>
    <w:div w:id="248467353">
      <w:bodyDiv w:val="1"/>
      <w:marLeft w:val="0"/>
      <w:marRight w:val="0"/>
      <w:marTop w:val="0"/>
      <w:marBottom w:val="0"/>
      <w:divBdr>
        <w:top w:val="none" w:sz="0" w:space="0" w:color="auto"/>
        <w:left w:val="none" w:sz="0" w:space="0" w:color="auto"/>
        <w:bottom w:val="none" w:sz="0" w:space="0" w:color="auto"/>
        <w:right w:val="none" w:sz="0" w:space="0" w:color="auto"/>
      </w:divBdr>
    </w:div>
    <w:div w:id="263877912">
      <w:bodyDiv w:val="1"/>
      <w:marLeft w:val="0"/>
      <w:marRight w:val="0"/>
      <w:marTop w:val="0"/>
      <w:marBottom w:val="0"/>
      <w:divBdr>
        <w:top w:val="none" w:sz="0" w:space="0" w:color="auto"/>
        <w:left w:val="none" w:sz="0" w:space="0" w:color="auto"/>
        <w:bottom w:val="none" w:sz="0" w:space="0" w:color="auto"/>
        <w:right w:val="none" w:sz="0" w:space="0" w:color="auto"/>
      </w:divBdr>
    </w:div>
    <w:div w:id="267589391">
      <w:bodyDiv w:val="1"/>
      <w:marLeft w:val="0"/>
      <w:marRight w:val="0"/>
      <w:marTop w:val="0"/>
      <w:marBottom w:val="0"/>
      <w:divBdr>
        <w:top w:val="none" w:sz="0" w:space="0" w:color="auto"/>
        <w:left w:val="none" w:sz="0" w:space="0" w:color="auto"/>
        <w:bottom w:val="none" w:sz="0" w:space="0" w:color="auto"/>
        <w:right w:val="none" w:sz="0" w:space="0" w:color="auto"/>
      </w:divBdr>
    </w:div>
    <w:div w:id="314645954">
      <w:bodyDiv w:val="1"/>
      <w:marLeft w:val="0"/>
      <w:marRight w:val="0"/>
      <w:marTop w:val="0"/>
      <w:marBottom w:val="0"/>
      <w:divBdr>
        <w:top w:val="none" w:sz="0" w:space="0" w:color="auto"/>
        <w:left w:val="none" w:sz="0" w:space="0" w:color="auto"/>
        <w:bottom w:val="none" w:sz="0" w:space="0" w:color="auto"/>
        <w:right w:val="none" w:sz="0" w:space="0" w:color="auto"/>
      </w:divBdr>
    </w:div>
    <w:div w:id="343749451">
      <w:bodyDiv w:val="1"/>
      <w:marLeft w:val="0"/>
      <w:marRight w:val="0"/>
      <w:marTop w:val="0"/>
      <w:marBottom w:val="0"/>
      <w:divBdr>
        <w:top w:val="none" w:sz="0" w:space="0" w:color="auto"/>
        <w:left w:val="none" w:sz="0" w:space="0" w:color="auto"/>
        <w:bottom w:val="none" w:sz="0" w:space="0" w:color="auto"/>
        <w:right w:val="none" w:sz="0" w:space="0" w:color="auto"/>
      </w:divBdr>
    </w:div>
    <w:div w:id="417950148">
      <w:bodyDiv w:val="1"/>
      <w:marLeft w:val="0"/>
      <w:marRight w:val="0"/>
      <w:marTop w:val="0"/>
      <w:marBottom w:val="0"/>
      <w:divBdr>
        <w:top w:val="none" w:sz="0" w:space="0" w:color="auto"/>
        <w:left w:val="none" w:sz="0" w:space="0" w:color="auto"/>
        <w:bottom w:val="none" w:sz="0" w:space="0" w:color="auto"/>
        <w:right w:val="none" w:sz="0" w:space="0" w:color="auto"/>
      </w:divBdr>
    </w:div>
    <w:div w:id="431896662">
      <w:bodyDiv w:val="1"/>
      <w:marLeft w:val="0"/>
      <w:marRight w:val="0"/>
      <w:marTop w:val="0"/>
      <w:marBottom w:val="0"/>
      <w:divBdr>
        <w:top w:val="none" w:sz="0" w:space="0" w:color="auto"/>
        <w:left w:val="none" w:sz="0" w:space="0" w:color="auto"/>
        <w:bottom w:val="none" w:sz="0" w:space="0" w:color="auto"/>
        <w:right w:val="none" w:sz="0" w:space="0" w:color="auto"/>
      </w:divBdr>
    </w:div>
    <w:div w:id="482357207">
      <w:bodyDiv w:val="1"/>
      <w:marLeft w:val="0"/>
      <w:marRight w:val="0"/>
      <w:marTop w:val="0"/>
      <w:marBottom w:val="0"/>
      <w:divBdr>
        <w:top w:val="none" w:sz="0" w:space="0" w:color="auto"/>
        <w:left w:val="none" w:sz="0" w:space="0" w:color="auto"/>
        <w:bottom w:val="none" w:sz="0" w:space="0" w:color="auto"/>
        <w:right w:val="none" w:sz="0" w:space="0" w:color="auto"/>
      </w:divBdr>
    </w:div>
    <w:div w:id="630135859">
      <w:bodyDiv w:val="1"/>
      <w:marLeft w:val="0"/>
      <w:marRight w:val="0"/>
      <w:marTop w:val="0"/>
      <w:marBottom w:val="0"/>
      <w:divBdr>
        <w:top w:val="none" w:sz="0" w:space="0" w:color="auto"/>
        <w:left w:val="none" w:sz="0" w:space="0" w:color="auto"/>
        <w:bottom w:val="none" w:sz="0" w:space="0" w:color="auto"/>
        <w:right w:val="none" w:sz="0" w:space="0" w:color="auto"/>
      </w:divBdr>
    </w:div>
    <w:div w:id="790592094">
      <w:bodyDiv w:val="1"/>
      <w:marLeft w:val="0"/>
      <w:marRight w:val="0"/>
      <w:marTop w:val="0"/>
      <w:marBottom w:val="0"/>
      <w:divBdr>
        <w:top w:val="none" w:sz="0" w:space="0" w:color="auto"/>
        <w:left w:val="none" w:sz="0" w:space="0" w:color="auto"/>
        <w:bottom w:val="none" w:sz="0" w:space="0" w:color="auto"/>
        <w:right w:val="none" w:sz="0" w:space="0" w:color="auto"/>
      </w:divBdr>
    </w:div>
    <w:div w:id="819227319">
      <w:bodyDiv w:val="1"/>
      <w:marLeft w:val="0"/>
      <w:marRight w:val="0"/>
      <w:marTop w:val="0"/>
      <w:marBottom w:val="0"/>
      <w:divBdr>
        <w:top w:val="none" w:sz="0" w:space="0" w:color="auto"/>
        <w:left w:val="none" w:sz="0" w:space="0" w:color="auto"/>
        <w:bottom w:val="none" w:sz="0" w:space="0" w:color="auto"/>
        <w:right w:val="none" w:sz="0" w:space="0" w:color="auto"/>
      </w:divBdr>
    </w:div>
    <w:div w:id="822770382">
      <w:bodyDiv w:val="1"/>
      <w:marLeft w:val="0"/>
      <w:marRight w:val="0"/>
      <w:marTop w:val="0"/>
      <w:marBottom w:val="0"/>
      <w:divBdr>
        <w:top w:val="none" w:sz="0" w:space="0" w:color="auto"/>
        <w:left w:val="none" w:sz="0" w:space="0" w:color="auto"/>
        <w:bottom w:val="none" w:sz="0" w:space="0" w:color="auto"/>
        <w:right w:val="none" w:sz="0" w:space="0" w:color="auto"/>
      </w:divBdr>
    </w:div>
    <w:div w:id="864245167">
      <w:bodyDiv w:val="1"/>
      <w:marLeft w:val="0"/>
      <w:marRight w:val="0"/>
      <w:marTop w:val="0"/>
      <w:marBottom w:val="0"/>
      <w:divBdr>
        <w:top w:val="none" w:sz="0" w:space="0" w:color="auto"/>
        <w:left w:val="none" w:sz="0" w:space="0" w:color="auto"/>
        <w:bottom w:val="none" w:sz="0" w:space="0" w:color="auto"/>
        <w:right w:val="none" w:sz="0" w:space="0" w:color="auto"/>
      </w:divBdr>
    </w:div>
    <w:div w:id="897321266">
      <w:bodyDiv w:val="1"/>
      <w:marLeft w:val="0"/>
      <w:marRight w:val="0"/>
      <w:marTop w:val="0"/>
      <w:marBottom w:val="0"/>
      <w:divBdr>
        <w:top w:val="none" w:sz="0" w:space="0" w:color="auto"/>
        <w:left w:val="none" w:sz="0" w:space="0" w:color="auto"/>
        <w:bottom w:val="none" w:sz="0" w:space="0" w:color="auto"/>
        <w:right w:val="none" w:sz="0" w:space="0" w:color="auto"/>
      </w:divBdr>
    </w:div>
    <w:div w:id="958537328">
      <w:bodyDiv w:val="1"/>
      <w:marLeft w:val="0"/>
      <w:marRight w:val="0"/>
      <w:marTop w:val="0"/>
      <w:marBottom w:val="0"/>
      <w:divBdr>
        <w:top w:val="none" w:sz="0" w:space="0" w:color="auto"/>
        <w:left w:val="none" w:sz="0" w:space="0" w:color="auto"/>
        <w:bottom w:val="none" w:sz="0" w:space="0" w:color="auto"/>
        <w:right w:val="none" w:sz="0" w:space="0" w:color="auto"/>
      </w:divBdr>
    </w:div>
    <w:div w:id="970136689">
      <w:bodyDiv w:val="1"/>
      <w:marLeft w:val="0"/>
      <w:marRight w:val="0"/>
      <w:marTop w:val="0"/>
      <w:marBottom w:val="0"/>
      <w:divBdr>
        <w:top w:val="none" w:sz="0" w:space="0" w:color="auto"/>
        <w:left w:val="none" w:sz="0" w:space="0" w:color="auto"/>
        <w:bottom w:val="none" w:sz="0" w:space="0" w:color="auto"/>
        <w:right w:val="none" w:sz="0" w:space="0" w:color="auto"/>
      </w:divBdr>
    </w:div>
    <w:div w:id="983581845">
      <w:bodyDiv w:val="1"/>
      <w:marLeft w:val="0"/>
      <w:marRight w:val="0"/>
      <w:marTop w:val="0"/>
      <w:marBottom w:val="0"/>
      <w:divBdr>
        <w:top w:val="none" w:sz="0" w:space="0" w:color="auto"/>
        <w:left w:val="none" w:sz="0" w:space="0" w:color="auto"/>
        <w:bottom w:val="none" w:sz="0" w:space="0" w:color="auto"/>
        <w:right w:val="none" w:sz="0" w:space="0" w:color="auto"/>
      </w:divBdr>
    </w:div>
    <w:div w:id="985285313">
      <w:bodyDiv w:val="1"/>
      <w:marLeft w:val="0"/>
      <w:marRight w:val="0"/>
      <w:marTop w:val="0"/>
      <w:marBottom w:val="0"/>
      <w:divBdr>
        <w:top w:val="none" w:sz="0" w:space="0" w:color="auto"/>
        <w:left w:val="none" w:sz="0" w:space="0" w:color="auto"/>
        <w:bottom w:val="none" w:sz="0" w:space="0" w:color="auto"/>
        <w:right w:val="none" w:sz="0" w:space="0" w:color="auto"/>
      </w:divBdr>
    </w:div>
    <w:div w:id="1055541766">
      <w:bodyDiv w:val="1"/>
      <w:marLeft w:val="0"/>
      <w:marRight w:val="0"/>
      <w:marTop w:val="0"/>
      <w:marBottom w:val="0"/>
      <w:divBdr>
        <w:top w:val="none" w:sz="0" w:space="0" w:color="auto"/>
        <w:left w:val="none" w:sz="0" w:space="0" w:color="auto"/>
        <w:bottom w:val="none" w:sz="0" w:space="0" w:color="auto"/>
        <w:right w:val="none" w:sz="0" w:space="0" w:color="auto"/>
      </w:divBdr>
    </w:div>
    <w:div w:id="1109739898">
      <w:bodyDiv w:val="1"/>
      <w:marLeft w:val="0"/>
      <w:marRight w:val="0"/>
      <w:marTop w:val="0"/>
      <w:marBottom w:val="0"/>
      <w:divBdr>
        <w:top w:val="none" w:sz="0" w:space="0" w:color="auto"/>
        <w:left w:val="none" w:sz="0" w:space="0" w:color="auto"/>
        <w:bottom w:val="none" w:sz="0" w:space="0" w:color="auto"/>
        <w:right w:val="none" w:sz="0" w:space="0" w:color="auto"/>
      </w:divBdr>
    </w:div>
    <w:div w:id="1176387516">
      <w:bodyDiv w:val="1"/>
      <w:marLeft w:val="0"/>
      <w:marRight w:val="0"/>
      <w:marTop w:val="0"/>
      <w:marBottom w:val="0"/>
      <w:divBdr>
        <w:top w:val="none" w:sz="0" w:space="0" w:color="auto"/>
        <w:left w:val="none" w:sz="0" w:space="0" w:color="auto"/>
        <w:bottom w:val="none" w:sz="0" w:space="0" w:color="auto"/>
        <w:right w:val="none" w:sz="0" w:space="0" w:color="auto"/>
      </w:divBdr>
    </w:div>
    <w:div w:id="1251813626">
      <w:bodyDiv w:val="1"/>
      <w:marLeft w:val="0"/>
      <w:marRight w:val="0"/>
      <w:marTop w:val="0"/>
      <w:marBottom w:val="0"/>
      <w:divBdr>
        <w:top w:val="none" w:sz="0" w:space="0" w:color="auto"/>
        <w:left w:val="none" w:sz="0" w:space="0" w:color="auto"/>
        <w:bottom w:val="none" w:sz="0" w:space="0" w:color="auto"/>
        <w:right w:val="none" w:sz="0" w:space="0" w:color="auto"/>
      </w:divBdr>
    </w:div>
    <w:div w:id="1310983878">
      <w:bodyDiv w:val="1"/>
      <w:marLeft w:val="0"/>
      <w:marRight w:val="0"/>
      <w:marTop w:val="0"/>
      <w:marBottom w:val="0"/>
      <w:divBdr>
        <w:top w:val="none" w:sz="0" w:space="0" w:color="auto"/>
        <w:left w:val="none" w:sz="0" w:space="0" w:color="auto"/>
        <w:bottom w:val="none" w:sz="0" w:space="0" w:color="auto"/>
        <w:right w:val="none" w:sz="0" w:space="0" w:color="auto"/>
      </w:divBdr>
    </w:div>
    <w:div w:id="1520585005">
      <w:bodyDiv w:val="1"/>
      <w:marLeft w:val="0"/>
      <w:marRight w:val="0"/>
      <w:marTop w:val="0"/>
      <w:marBottom w:val="0"/>
      <w:divBdr>
        <w:top w:val="none" w:sz="0" w:space="0" w:color="auto"/>
        <w:left w:val="none" w:sz="0" w:space="0" w:color="auto"/>
        <w:bottom w:val="none" w:sz="0" w:space="0" w:color="auto"/>
        <w:right w:val="none" w:sz="0" w:space="0" w:color="auto"/>
      </w:divBdr>
    </w:div>
    <w:div w:id="1535734194">
      <w:bodyDiv w:val="1"/>
      <w:marLeft w:val="0"/>
      <w:marRight w:val="0"/>
      <w:marTop w:val="0"/>
      <w:marBottom w:val="0"/>
      <w:divBdr>
        <w:top w:val="none" w:sz="0" w:space="0" w:color="auto"/>
        <w:left w:val="none" w:sz="0" w:space="0" w:color="auto"/>
        <w:bottom w:val="none" w:sz="0" w:space="0" w:color="auto"/>
        <w:right w:val="none" w:sz="0" w:space="0" w:color="auto"/>
      </w:divBdr>
    </w:div>
    <w:div w:id="1602109299">
      <w:bodyDiv w:val="1"/>
      <w:marLeft w:val="0"/>
      <w:marRight w:val="0"/>
      <w:marTop w:val="0"/>
      <w:marBottom w:val="0"/>
      <w:divBdr>
        <w:top w:val="none" w:sz="0" w:space="0" w:color="auto"/>
        <w:left w:val="none" w:sz="0" w:space="0" w:color="auto"/>
        <w:bottom w:val="none" w:sz="0" w:space="0" w:color="auto"/>
        <w:right w:val="none" w:sz="0" w:space="0" w:color="auto"/>
      </w:divBdr>
    </w:div>
    <w:div w:id="1632637165">
      <w:bodyDiv w:val="1"/>
      <w:marLeft w:val="0"/>
      <w:marRight w:val="0"/>
      <w:marTop w:val="0"/>
      <w:marBottom w:val="0"/>
      <w:divBdr>
        <w:top w:val="none" w:sz="0" w:space="0" w:color="auto"/>
        <w:left w:val="none" w:sz="0" w:space="0" w:color="auto"/>
        <w:bottom w:val="none" w:sz="0" w:space="0" w:color="auto"/>
        <w:right w:val="none" w:sz="0" w:space="0" w:color="auto"/>
      </w:divBdr>
    </w:div>
    <w:div w:id="1729838070">
      <w:bodyDiv w:val="1"/>
      <w:marLeft w:val="0"/>
      <w:marRight w:val="0"/>
      <w:marTop w:val="0"/>
      <w:marBottom w:val="0"/>
      <w:divBdr>
        <w:top w:val="none" w:sz="0" w:space="0" w:color="auto"/>
        <w:left w:val="none" w:sz="0" w:space="0" w:color="auto"/>
        <w:bottom w:val="none" w:sz="0" w:space="0" w:color="auto"/>
        <w:right w:val="none" w:sz="0" w:space="0" w:color="auto"/>
      </w:divBdr>
    </w:div>
    <w:div w:id="1740788706">
      <w:bodyDiv w:val="1"/>
      <w:marLeft w:val="0"/>
      <w:marRight w:val="0"/>
      <w:marTop w:val="0"/>
      <w:marBottom w:val="0"/>
      <w:divBdr>
        <w:top w:val="none" w:sz="0" w:space="0" w:color="auto"/>
        <w:left w:val="none" w:sz="0" w:space="0" w:color="auto"/>
        <w:bottom w:val="none" w:sz="0" w:space="0" w:color="auto"/>
        <w:right w:val="none" w:sz="0" w:space="0" w:color="auto"/>
      </w:divBdr>
      <w:divsChild>
        <w:div w:id="81610133">
          <w:marLeft w:val="0"/>
          <w:marRight w:val="0"/>
          <w:marTop w:val="0"/>
          <w:marBottom w:val="0"/>
          <w:divBdr>
            <w:top w:val="none" w:sz="0" w:space="0" w:color="auto"/>
            <w:left w:val="none" w:sz="0" w:space="0" w:color="auto"/>
            <w:bottom w:val="none" w:sz="0" w:space="0" w:color="auto"/>
            <w:right w:val="none" w:sz="0" w:space="0" w:color="auto"/>
          </w:divBdr>
        </w:div>
        <w:div w:id="91751501">
          <w:marLeft w:val="0"/>
          <w:marRight w:val="0"/>
          <w:marTop w:val="0"/>
          <w:marBottom w:val="0"/>
          <w:divBdr>
            <w:top w:val="none" w:sz="0" w:space="0" w:color="auto"/>
            <w:left w:val="none" w:sz="0" w:space="0" w:color="auto"/>
            <w:bottom w:val="none" w:sz="0" w:space="0" w:color="auto"/>
            <w:right w:val="none" w:sz="0" w:space="0" w:color="auto"/>
          </w:divBdr>
        </w:div>
        <w:div w:id="1972593647">
          <w:marLeft w:val="0"/>
          <w:marRight w:val="0"/>
          <w:marTop w:val="0"/>
          <w:marBottom w:val="0"/>
          <w:divBdr>
            <w:top w:val="none" w:sz="0" w:space="0" w:color="auto"/>
            <w:left w:val="none" w:sz="0" w:space="0" w:color="auto"/>
            <w:bottom w:val="none" w:sz="0" w:space="0" w:color="auto"/>
            <w:right w:val="none" w:sz="0" w:space="0" w:color="auto"/>
          </w:divBdr>
        </w:div>
        <w:div w:id="2057316109">
          <w:marLeft w:val="0"/>
          <w:marRight w:val="0"/>
          <w:marTop w:val="0"/>
          <w:marBottom w:val="0"/>
          <w:divBdr>
            <w:top w:val="none" w:sz="0" w:space="0" w:color="auto"/>
            <w:left w:val="none" w:sz="0" w:space="0" w:color="auto"/>
            <w:bottom w:val="none" w:sz="0" w:space="0" w:color="auto"/>
            <w:right w:val="none" w:sz="0" w:space="0" w:color="auto"/>
          </w:divBdr>
        </w:div>
        <w:div w:id="751396871">
          <w:marLeft w:val="0"/>
          <w:marRight w:val="0"/>
          <w:marTop w:val="0"/>
          <w:marBottom w:val="0"/>
          <w:divBdr>
            <w:top w:val="none" w:sz="0" w:space="0" w:color="auto"/>
            <w:left w:val="none" w:sz="0" w:space="0" w:color="auto"/>
            <w:bottom w:val="none" w:sz="0" w:space="0" w:color="auto"/>
            <w:right w:val="none" w:sz="0" w:space="0" w:color="auto"/>
          </w:divBdr>
        </w:div>
        <w:div w:id="1836721603">
          <w:marLeft w:val="0"/>
          <w:marRight w:val="0"/>
          <w:marTop w:val="0"/>
          <w:marBottom w:val="0"/>
          <w:divBdr>
            <w:top w:val="none" w:sz="0" w:space="0" w:color="auto"/>
            <w:left w:val="none" w:sz="0" w:space="0" w:color="auto"/>
            <w:bottom w:val="none" w:sz="0" w:space="0" w:color="auto"/>
            <w:right w:val="none" w:sz="0" w:space="0" w:color="auto"/>
          </w:divBdr>
        </w:div>
        <w:div w:id="827670682">
          <w:marLeft w:val="0"/>
          <w:marRight w:val="0"/>
          <w:marTop w:val="0"/>
          <w:marBottom w:val="0"/>
          <w:divBdr>
            <w:top w:val="none" w:sz="0" w:space="0" w:color="auto"/>
            <w:left w:val="none" w:sz="0" w:space="0" w:color="auto"/>
            <w:bottom w:val="none" w:sz="0" w:space="0" w:color="auto"/>
            <w:right w:val="none" w:sz="0" w:space="0" w:color="auto"/>
          </w:divBdr>
        </w:div>
        <w:div w:id="2136559588">
          <w:marLeft w:val="0"/>
          <w:marRight w:val="0"/>
          <w:marTop w:val="0"/>
          <w:marBottom w:val="0"/>
          <w:divBdr>
            <w:top w:val="none" w:sz="0" w:space="0" w:color="auto"/>
            <w:left w:val="none" w:sz="0" w:space="0" w:color="auto"/>
            <w:bottom w:val="none" w:sz="0" w:space="0" w:color="auto"/>
            <w:right w:val="none" w:sz="0" w:space="0" w:color="auto"/>
          </w:divBdr>
        </w:div>
        <w:div w:id="1815029021">
          <w:marLeft w:val="0"/>
          <w:marRight w:val="0"/>
          <w:marTop w:val="0"/>
          <w:marBottom w:val="0"/>
          <w:divBdr>
            <w:top w:val="none" w:sz="0" w:space="0" w:color="auto"/>
            <w:left w:val="none" w:sz="0" w:space="0" w:color="auto"/>
            <w:bottom w:val="none" w:sz="0" w:space="0" w:color="auto"/>
            <w:right w:val="none" w:sz="0" w:space="0" w:color="auto"/>
          </w:divBdr>
        </w:div>
        <w:div w:id="1419641022">
          <w:marLeft w:val="0"/>
          <w:marRight w:val="0"/>
          <w:marTop w:val="0"/>
          <w:marBottom w:val="0"/>
          <w:divBdr>
            <w:top w:val="none" w:sz="0" w:space="0" w:color="auto"/>
            <w:left w:val="none" w:sz="0" w:space="0" w:color="auto"/>
            <w:bottom w:val="none" w:sz="0" w:space="0" w:color="auto"/>
            <w:right w:val="none" w:sz="0" w:space="0" w:color="auto"/>
          </w:divBdr>
        </w:div>
        <w:div w:id="1923686169">
          <w:marLeft w:val="0"/>
          <w:marRight w:val="0"/>
          <w:marTop w:val="0"/>
          <w:marBottom w:val="0"/>
          <w:divBdr>
            <w:top w:val="none" w:sz="0" w:space="0" w:color="auto"/>
            <w:left w:val="none" w:sz="0" w:space="0" w:color="auto"/>
            <w:bottom w:val="none" w:sz="0" w:space="0" w:color="auto"/>
            <w:right w:val="none" w:sz="0" w:space="0" w:color="auto"/>
          </w:divBdr>
        </w:div>
        <w:div w:id="69272610">
          <w:marLeft w:val="0"/>
          <w:marRight w:val="0"/>
          <w:marTop w:val="0"/>
          <w:marBottom w:val="0"/>
          <w:divBdr>
            <w:top w:val="none" w:sz="0" w:space="0" w:color="auto"/>
            <w:left w:val="none" w:sz="0" w:space="0" w:color="auto"/>
            <w:bottom w:val="none" w:sz="0" w:space="0" w:color="auto"/>
            <w:right w:val="none" w:sz="0" w:space="0" w:color="auto"/>
          </w:divBdr>
        </w:div>
        <w:div w:id="545025843">
          <w:marLeft w:val="0"/>
          <w:marRight w:val="0"/>
          <w:marTop w:val="0"/>
          <w:marBottom w:val="0"/>
          <w:divBdr>
            <w:top w:val="none" w:sz="0" w:space="0" w:color="auto"/>
            <w:left w:val="none" w:sz="0" w:space="0" w:color="auto"/>
            <w:bottom w:val="none" w:sz="0" w:space="0" w:color="auto"/>
            <w:right w:val="none" w:sz="0" w:space="0" w:color="auto"/>
          </w:divBdr>
        </w:div>
        <w:div w:id="280309541">
          <w:marLeft w:val="0"/>
          <w:marRight w:val="0"/>
          <w:marTop w:val="0"/>
          <w:marBottom w:val="0"/>
          <w:divBdr>
            <w:top w:val="none" w:sz="0" w:space="0" w:color="auto"/>
            <w:left w:val="none" w:sz="0" w:space="0" w:color="auto"/>
            <w:bottom w:val="none" w:sz="0" w:space="0" w:color="auto"/>
            <w:right w:val="none" w:sz="0" w:space="0" w:color="auto"/>
          </w:divBdr>
        </w:div>
        <w:div w:id="629866555">
          <w:marLeft w:val="0"/>
          <w:marRight w:val="0"/>
          <w:marTop w:val="0"/>
          <w:marBottom w:val="0"/>
          <w:divBdr>
            <w:top w:val="none" w:sz="0" w:space="0" w:color="auto"/>
            <w:left w:val="none" w:sz="0" w:space="0" w:color="auto"/>
            <w:bottom w:val="none" w:sz="0" w:space="0" w:color="auto"/>
            <w:right w:val="none" w:sz="0" w:space="0" w:color="auto"/>
          </w:divBdr>
        </w:div>
      </w:divsChild>
    </w:div>
    <w:div w:id="1797750408">
      <w:bodyDiv w:val="1"/>
      <w:marLeft w:val="0"/>
      <w:marRight w:val="0"/>
      <w:marTop w:val="0"/>
      <w:marBottom w:val="0"/>
      <w:divBdr>
        <w:top w:val="none" w:sz="0" w:space="0" w:color="auto"/>
        <w:left w:val="none" w:sz="0" w:space="0" w:color="auto"/>
        <w:bottom w:val="none" w:sz="0" w:space="0" w:color="auto"/>
        <w:right w:val="none" w:sz="0" w:space="0" w:color="auto"/>
      </w:divBdr>
    </w:div>
    <w:div w:id="1841192036">
      <w:bodyDiv w:val="1"/>
      <w:marLeft w:val="0"/>
      <w:marRight w:val="0"/>
      <w:marTop w:val="0"/>
      <w:marBottom w:val="0"/>
      <w:divBdr>
        <w:top w:val="none" w:sz="0" w:space="0" w:color="auto"/>
        <w:left w:val="none" w:sz="0" w:space="0" w:color="auto"/>
        <w:bottom w:val="none" w:sz="0" w:space="0" w:color="auto"/>
        <w:right w:val="none" w:sz="0" w:space="0" w:color="auto"/>
      </w:divBdr>
    </w:div>
    <w:div w:id="1841388261">
      <w:bodyDiv w:val="1"/>
      <w:marLeft w:val="0"/>
      <w:marRight w:val="0"/>
      <w:marTop w:val="0"/>
      <w:marBottom w:val="0"/>
      <w:divBdr>
        <w:top w:val="none" w:sz="0" w:space="0" w:color="auto"/>
        <w:left w:val="none" w:sz="0" w:space="0" w:color="auto"/>
        <w:bottom w:val="none" w:sz="0" w:space="0" w:color="auto"/>
        <w:right w:val="none" w:sz="0" w:space="0" w:color="auto"/>
      </w:divBdr>
    </w:div>
    <w:div w:id="1993363771">
      <w:bodyDiv w:val="1"/>
      <w:marLeft w:val="0"/>
      <w:marRight w:val="0"/>
      <w:marTop w:val="0"/>
      <w:marBottom w:val="0"/>
      <w:divBdr>
        <w:top w:val="none" w:sz="0" w:space="0" w:color="auto"/>
        <w:left w:val="none" w:sz="0" w:space="0" w:color="auto"/>
        <w:bottom w:val="none" w:sz="0" w:space="0" w:color="auto"/>
        <w:right w:val="none" w:sz="0" w:space="0" w:color="auto"/>
      </w:divBdr>
    </w:div>
    <w:div w:id="2030912662">
      <w:bodyDiv w:val="1"/>
      <w:marLeft w:val="0"/>
      <w:marRight w:val="0"/>
      <w:marTop w:val="0"/>
      <w:marBottom w:val="0"/>
      <w:divBdr>
        <w:top w:val="none" w:sz="0" w:space="0" w:color="auto"/>
        <w:left w:val="none" w:sz="0" w:space="0" w:color="auto"/>
        <w:bottom w:val="none" w:sz="0" w:space="0" w:color="auto"/>
        <w:right w:val="none" w:sz="0" w:space="0" w:color="auto"/>
      </w:divBdr>
    </w:div>
    <w:div w:id="2046057070">
      <w:bodyDiv w:val="1"/>
      <w:marLeft w:val="0"/>
      <w:marRight w:val="0"/>
      <w:marTop w:val="0"/>
      <w:marBottom w:val="0"/>
      <w:divBdr>
        <w:top w:val="none" w:sz="0" w:space="0" w:color="auto"/>
        <w:left w:val="none" w:sz="0" w:space="0" w:color="auto"/>
        <w:bottom w:val="none" w:sz="0" w:space="0" w:color="auto"/>
        <w:right w:val="none" w:sz="0" w:space="0" w:color="auto"/>
      </w:divBdr>
    </w:div>
    <w:div w:id="2090926660">
      <w:bodyDiv w:val="1"/>
      <w:marLeft w:val="0"/>
      <w:marRight w:val="0"/>
      <w:marTop w:val="0"/>
      <w:marBottom w:val="0"/>
      <w:divBdr>
        <w:top w:val="none" w:sz="0" w:space="0" w:color="auto"/>
        <w:left w:val="none" w:sz="0" w:space="0" w:color="auto"/>
        <w:bottom w:val="none" w:sz="0" w:space="0" w:color="auto"/>
        <w:right w:val="none" w:sz="0" w:space="0" w:color="auto"/>
      </w:divBdr>
    </w:div>
    <w:div w:id="211983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sers/mac/Desktop/AI/Anand/Anand%20AI%20Report.docx" TargetMode="External"/><Relationship Id="rId24" Type="http://schemas.openxmlformats.org/officeDocument/2006/relationships/footer" Target="footer3.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0.png"/><Relationship Id="rId10" Type="http://schemas.openxmlformats.org/officeDocument/2006/relationships/hyperlink" Target="file:////Users/mac/Desktop/AI/Anand/Anand%20AI%20Report.docx"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file:////Users/mac/Desktop/AI/Anand/Anand%20AI%20Report.docx"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75EBB73-1378-9145-AD9A-3217C4C8934D}"/>
      </w:docPartPr>
      <w:docPartBody>
        <w:p w:rsidR="002D2768" w:rsidRDefault="00FB718E">
          <w:r w:rsidRPr="00F8760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8E"/>
    <w:rsid w:val="002D2768"/>
    <w:rsid w:val="006F6E70"/>
    <w:rsid w:val="007734B4"/>
    <w:rsid w:val="00921BB7"/>
    <w:rsid w:val="00DD2A1A"/>
    <w:rsid w:val="00EE6214"/>
    <w:rsid w:val="00FB718E"/>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718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E37CAB-F474-D841-9C96-BA2483DCE68F}">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63052563105"/>
    <we:property name="MENDELEY_CITATIONS" value="[{&quot;citationID&quot;:&quot;MENDELEY_CITATION_1fec08d4-e636-4437-880d-c87c236b18d4&quot;,&quot;properties&quot;:{&quot;noteIndex&quot;:0},&quot;isEdited&quot;:false,&quot;manualOverride&quot;:{&quot;isManuallyOverridden&quot;:false,&quot;citeprocText&quot;:&quot;(Craigen, Diakun-Thibault and Purse, 2014)&quot;,&quot;manualOverrideText&quot;:&quot;&quot;},&quot;citationTag&quot;:&quot;MENDELEY_CITATION_v3_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&quot;,&quot;citationItems&quot;:[{&quot;id&quot;:&quot;1a6d0ecc-238d-3942-ae0b-5ca1a3165447&quot;,&quot;itemData&quot;:{&quot;type&quot;:&quot;article-journal&quot;,&quot;id&quot;:&quot;1a6d0ecc-238d-3942-ae0b-5ca1a3165447&quot;,&quot;title&quot;:&quot;Defining Cybersecurity&quot;,&quot;author&quot;:[{&quot;family&quot;:&quot;Craigen&quot;,&quot;given&quot;:&quot;Dan&quot;,&quot;parse-names&quot;:false,&quot;dropping-particle&quot;:&quot;&quot;,&quot;non-dropping-particle&quot;:&quot;&quot;},{&quot;family&quot;:&quot;Diakun-Thibault&quot;,&quot;given&quot;:&quot;Nadia&quot;,&quot;parse-names&quot;:false,&quot;dropping-particle&quot;:&quot;&quot;,&quot;non-dropping-particle&quot;:&quot;&quot;},{&quot;family&quot;:&quot;Purse&quot;,&quot;given&quot;:&quot;Randy&quot;,&quot;parse-names&quot;:false,&quot;dropping-particle&quot;:&quot;&quot;,&quot;non-dropping-particle&quot;:&quot;&quot;}],&quot;container-title&quot;:&quot;Technology Innovation Management Review&quot;,&quot;accessed&quot;:{&quot;date-parts&quot;:[[2025,9,22]]},&quot;DOI&quot;:&quot;10.22215/TIMREVIEW/835&quot;,&quot;issued&quot;:{&quot;date-parts&quot;:[[2014,10,30]]},&quot;page&quot;:&quot;13-21&quot;,&quot;abstract&quot;:&quot;The term \&quot;cybersecurity\&quot; has been the subject of academic and popular literature that has largely viewed the topic from a particular perspective. Based on the literature review described in this article, we found that the term is used broadly and its definitions are highly variable, context-bound, often subjective, and, at times, uninformative. There is a paucity of literature on what the term actually means and how it is situated within various contexts. The absence of a concise, broadly acceptable definition that captures the multidimensionality of cybersecurity potentially impedes technological and scientific advances by reinforcing the predominantly technical view of cybersecurity while separating disciplines that should be acting in concert to resolve complex cybersecurity challenges. For example, there is a spectrum of technical solutions that support cybersecurity. However, these solutions alone do not solve the problem; there are numerous examples and considerable scholarly work that demonstrate the challenges related to organizational, economic, social, political, and other human dimensions that are inextricably tied to cybersecurity efforts (e.g., Goodall et al., 2009; Buckland et al., 2010; Deibert, 2012). Fredrick Chang (2012), former Director of Research at the National Security Agency in the United States discusses the interdisciplinary nature of cybersecurity: “A science of cybersecurity offers many opportunities for advances based on a multidisciplinary approach, because, after all, cybersecurity is fundamentally about an adversarial engagement. Humans must defend machines that are attacked by other humans using machines. So, in addition to the critical traditional fields of computer science, electrical engineering, and mathematics, perspectives from other fields are needed.”&quot;,&quot;publisher&quot;:&quot;Carleton University&quot;,&quot;issue&quot;:&quot;10&quot;,&quot;volume&quot;:&quot;4&quot;,&quot;container-title-short&quot;:&quot;&quot;},&quot;isTemporary&quot;:false}]},{&quot;citationID&quot;:&quot;MENDELEY_CITATION_42d5c178-621f-4e07-b5a5-84f38cf11dfb&quot;,&quot;properties&quot;:{&quot;noteIndex&quot;:0},&quot;isEdited&quot;:false,&quot;manualOverride&quot;:{&quot;isManuallyOverridden&quot;:false,&quot;citeprocText&quot;:&quot;(Ajagbe, Awotunde and Florez, 2024)&quot;,&quot;manualOverrideText&quot;:&quot;&quot;},&quot;citationTag&quot;:&quot;MENDELEY_CITATION_v3_eyJjaXRhdGlvbklEIjoiTUVOREVMRVlfQ0lUQVRJT05fNDJkNWMxNzgtNjIxZi00ZTA3LWI1YTUtODRmMzhjZjExZGZiIiwicHJvcGVydGllcyI6eyJub3RlSW5kZXgiOjB9LCJpc0VkaXRlZCI6ZmFsc2UsIm1hbnVhbE92ZXJyaWRlIjp7ImlzTWFudWFsbHlPdmVycmlkZGVuIjpmYWxzZSwiY2l0ZXByb2NUZXh0IjoiKEFqYWdiZSwgQXdvdHVuZGUgYW5kIEZsb3JleiwgMjAyNCkiLCJtYW51YWxPdmVycmlkZVRleHQiOiI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quot;,&quot;citationItems&quot;:[{&quot;id&quot;:&quot;129d3304-7669-3ac4-bec6-b96272ac7352&quot;,&quot;itemData&quot;:{&quot;type&quot;:&quot;article-journal&quot;,&quot;id&quot;:&quot;129d3304-7669-3ac4-bec6-b96272ac7352&quot;,&quot;title&quot;:&quot;Intrusion Detection: A Comparison Study of Machine Learning Models Using Unbalanced Dataset&quot;,&quot;author&quot;:[{&quot;family&quot;:&quot;Ajagbe&quot;,&quot;given&quot;:&quot;Sunday Adeola&quot;,&quot;parse-names&quot;:false,&quot;dropping-particle&quot;:&quot;&quot;,&quot;non-dropping-particle&quot;:&quot;&quot;},{&quot;family&quot;:&quot;Awotunde&quot;,&quot;given&quot;:&quot;Joseph Bamidele&quot;,&quot;parse-names&quot;:false,&quot;dropping-particle&quot;:&quot;&quot;,&quot;non-dropping-particle&quot;:&quot;&quot;},{&quot;family&quot;:&quot;Florez&quot;,&quot;given&quot;:&quot;Hector&quot;,&quot;parse-names&quot;:false,&quot;dropping-particle&quot;:&quot;&quot;,&quot;non-dropping-particle&quot;:&quot;&quot;}],&quot;container-title&quot;:&quot;SN Computer Science 2024 5:8&quot;,&quot;accessed&quot;:{&quot;date-parts&quot;:[[2025,11,13]]},&quot;DOI&quot;:&quot;10.1007/S42979-024-03369-0&quot;,&quot;ISBN&quot;:&quot;0123456789&quot;,&quot;ISSN&quot;:&quot;2661-8907&quot;,&quot;URL&quot;:&quot;https://link.springer.com/article/10.1007/s42979-024-03369-0&quot;,&quot;issued&quot;:{&quot;date-parts&quot;:[[2024,11,6]]},&quot;page&quot;:&quot;1-10&quot;,&quot;abstract&quot;:&quot;The worldwide process of converting most activities of both corporate and non-corporate entities into digital formats is now firmly established. Machine learning models are necessary to serve as a tool for preventing illegal intrusion onto different networks. The machine learning (ML) model's strengths and drawbacks pertain to intrusion detection (IDS) tasks. This study used an experimental methodology to assess the efficacy of various ML models, including linear SVC, LR, random forest (RF), decision tree (DT), and XGBoost, in detecting intrusion on the UNSW NB15 datasets. The objective is to compare the strengths and shortcomings of these models. Data exploration, Feature engineering, selection and a test set of 15%, a validation set of 15%, and a training set of 70% respectively were used for data splitting. Performance evaluation was carried out using accuracy, recall, precision F1-score and confusion matrix plotted. The outcome of the experiment shows a percentage of 92.71% (1, normal) and 7.29% (0, attack) for normal traffic and attack traffic respectively. Performance evaluation results showed that RF and XGBoost outperformed the other ML models. Hence, ML models can effectively be used to detect system attacks. We intend to expand this research in the future and use the paradigm in a real-world setting with further conclusions and justifications.&quot;,&quot;publisher&quot;:&quot;Springer&quot;,&quot;issue&quot;:&quot;8&quot;,&quot;volume&quot;:&quot;5&quot;,&quot;container-title-short&quot;:&quot;&quot;},&quot;isTemporary&quot;:false}]},{&quot;citationID&quot;:&quot;MENDELEY_CITATION_14e65627-122b-4d98-a781-861e816de3ce&quot;,&quot;properties&quot;:{&quot;noteIndex&quot;:0},&quot;isEdited&quot;:false,&quot;manualOverride&quot;:{&quot;isManuallyOverridden&quot;:false,&quot;citeprocText&quot;:&quot;(Ali &lt;i&gt;et al.&lt;/i&gt;, 2025)&quot;,&quot;manualOverrideText&quot;:&quot;&quot;},&quot;citationTag&quot;:&quot;MENDELEY_CITATION_v3_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&quot;,&quot;citationItems&quot;:[{&quot;id&quot;:&quot;896b7694-1539-3b14-8269-49a95e790862&quot;,&quot;itemData&quot;:{&quot;type&quot;:&quot;article-journal&quot;,&quot;id&quot;:&quot;896b7694-1539-3b14-8269-49a95e790862&quot;,&quot;title&quot;:&quot;Deep Learning vs. Machine Learning for Intrusion Detection in Computer Networks: A Comparative Study&quot;,&quot;author&quot;:[{&quot;family&quot;:&quot;Ali&quot;,&quot;given&quot;:&quot;Md Liakat&quot;,&quot;parse-names&quot;:false,&quot;dropping-particle&quot;:&quot;&quot;,&quot;non-dropping-particle&quot;:&quot;&quot;},{&quot;family&quot;:&quot;Thakur&quot;,&quot;given&quot;:&quot;Kutub&quot;,&quot;parse-names&quot;:false,&quot;dropping-particle&quot;:&quot;&quot;,&quot;non-dropping-particle&quot;:&quot;&quot;},{&quot;family&quot;:&quot;Schmeelk&quot;,&quot;given&quot;:&quot;Suzanna&quot;,&quot;parse-names&quot;:false,&quot;dropping-particle&quot;:&quot;&quot;,&quot;non-dropping-particle&quot;:&quot;&quot;},{&quot;family&quot;:&quot;Debello&quot;,&quot;given&quot;:&quot;Joan&quot;,&quot;parse-names&quot;:false,&quot;dropping-particle&quot;:&quot;&quot;,&quot;non-dropping-particle&quot;:&quot;&quot;},{&quot;family&quot;:&quot;Dragos&quot;,&quot;given&quot;:&quot;Denise&quot;,&quot;parse-names&quot;:false,&quot;dropping-particle&quot;:&quot;&quot;,&quot;non-dropping-particle&quot;:&quot;&quot;}],&quot;container-title&quot;:&quot;Applied Sciences 2025, Vol. 15, Page 1903&quot;,&quot;accessed&quot;:{&quot;date-parts&quot;:[[2025,11,13]]},&quot;DOI&quot;:&quot;10.3390/APP15041903&quot;,&quot;ISSN&quot;:&quot;2076-3417&quot;,&quot;URL&quot;:&quot;https://www.mdpi.com/2076-3417/15/4/1903/htm&quot;,&quot;issued&quot;:{&quot;date-parts&quot;:[[2025,2,12]]},&quot;page&quot;:&quot;1903&quot;,&quot;abstract&quot;:&quot;In response to the increasing volume of network traffic and the growing sophistication of cyber threats, this study examines the use of deep learning-based intrusion detection systems (IDSs) in large-scale network environments. Traditional IDS face challenges such as high false positive rates, complex feature engineering, and class imbalances in datasets, all of which impede accurate threat detection. To overcome these limitations, we implement various deep learning models, including multilayer perceptron (MLP), convolutional neural network (CNN), and long short-term memory (LSTM), alongside traditional machine learning algorithms such as logistic regression, naive Bayes, random forest, K-nearest neighbors, and decision trees. A significant contribution of this study is the application of the synthetic minority over-sampling technique (SMOTE) to address class imbalance, enhancing the representativeness of the learning process. Additionally, we conduct a comprehensive performance comparison of the models, incorporating correlation-based feature selection and hyperparameter tuning to maximize detection accuracy. Our results indicate that deep learning models, particularly CNN and LSTM, outperform traditional machine learning approaches in cyber threat detection, achieving accuracy rates of 98%. However, random forest achieves the highest accuracy at 99.9%, demonstrating its effectiveness in structured intrusion detection tasks. Moreover, we evaluate computational efficiency and practical deployment considerations, discussing trade-offs between accuracy and resource consumption. These findings highlight the potential of deep learning-based IDS for large-scale network security applications while addressing key challenges such as interpretability and computational overhead. The study provides actionable insights for selecting the most suitable IDS models based on specific network environments and security requirements.&quot;,&quot;publisher&quot;:&quot;Multidisciplinary Digital Publishing Institute&quot;,&quot;issue&quot;:&quot;4&quot;,&quot;volume&quot;:&quot;15&quot;,&quot;container-title-short&quot;:&quot;&quot;},&quot;isTemporary&quot;:false}]},{&quot;citationID&quot;:&quot;MENDELEY_CITATION_4aa7ce2a-5d76-4ac2-8a32-98dabfcf91e1&quot;,&quot;properties&quot;:{&quot;noteIndex&quot;:0},&quot;isEdited&quot;:false,&quot;manualOverride&quot;:{&quot;isManuallyOverridden&quot;:false,&quot;citeprocText&quot;:&quot;(Vitorino &lt;i&gt;et al.&lt;/i&gt;, 2022; Khraisat &lt;i&gt;et al.&lt;/i&gt;, 2019)&quot;,&quot;manualOverrideText&quot;:&quot;&quot;},&quot;citationTag&quot;:&quot;MENDELEY_CITATION_v3_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&quot;,&quot;citationItems&quot;:[{&quot;id&quot;:&quot;87d4e670-2ef6-3323-aae3-24b28dfb0f74&quot;,&quot;itemData&quot;:{&quot;type&quot;:&quot;article-journal&quot;,&quot;id&quot;:&quot;87d4e670-2ef6-3323-aae3-24b28dfb0f74&quot;,&quot;title&quot;:&quot;A Comparative Analysis of Machine Learning Techniques for IoT Intrusion Detection&quot;,&quot;author&quot;:[{&quot;family&quot;:&quot;Vitorino&quot;,&quot;given&quot;:&quot;João&quot;,&quot;parse-names&quot;:false,&quot;dropping-particle&quot;:&quot;&quot;,&quot;non-dropping-particle&quot;:&quot;&quot;},{&quot;family&quot;:&quot;Andrade&quot;,&quot;given&quot;:&quot;Rui&quot;,&quot;parse-names&quot;:false,&quot;dropping-particle&quot;:&quot;&quot;,&quot;non-dropping-particle&quot;:&quot;&quot;},{&quot;family&quot;:&quot;Praça&quot;,&quot;given&quot;:&quot;Isabel&quot;,&quot;parse-names&quot;:false,&quot;dropping-particle&quot;:&quot;&quot;,&quot;non-dropping-particle&quot;:&quot;&quot;},{&quot;family&quot;:&quot;Sousa&quot;,&quot;given&quot;:&quot;Orlando&quot;,&quot;parse-names&quot;:false,&quot;dropping-particle&quot;:&quot;&quot;,&quot;non-dropping-particle&quot;:&quot;&quot;},{&quot;family&quot;:&quot;Maia&quot;,&quot;given&quot;:&quot;Eva&quot;,&quot;parse-names&quot;:false,&quot;dropping-particle&quot;:&quot;&quot;,&quot;non-dropping-particle&quot;:&quot;&quot;}],&quot;container-title&quot;:&quot;Lecture Notes in Computer Science (including subseries Lecture Notes in Artificial Intelligence and Lecture Notes in Bioinformatics)&quot;,&quot;accessed&quot;:{&quot;date-parts&quot;:[[2025,11,13]]},&quot;DOI&quot;:&quot;10.1007/978-3-031-08147-7_13&quot;,&quot;ISBN&quot;:&quot;9783031081460&quot;,&quot;ISSN&quot;:&quot;16113349&quot;,&quot;issued&quot;:{&quot;date-parts&quot;:[[2022]]},&quot;page&quot;:&quot;191-207&quot;,&quot;abstract&quot;:&quot;The digital transformation faces tremendous security challenges. In particular, the growing number of cyber-attacks targeting Internet of Things (IoT) systems restates the need for a reliable detection of malicious network activity. This paper presents a comparative analysis of supervised, unsupervised and reinforcement learning techniques on nine malware captures of the IoT-23 dataset, considering both binary and multi-class classification scenarios. The developed models consisted of Support Vector Machine (SVM), Extreme Gradient Boosting (XGBoost), Light Gradient Boosting Machine (LightGBM), Isolation Forest (iForest), Local Outlier Factor (LOF) and a Deep Reinforcement Learning (DRL) model based on a Double Deep Q-Network (DDQIN), adapted to the intrusion detection context. The most reliable performance was achieved by LightGBM. Nonetheless, iForest displayed good anomaly detection results and the DRL model demonstrated the possible benefits of employing this methodology to continuously improve the detection. Overall, the obtained results indicate that the analyzed techniques are well suited for IoT intrusion detection.&quot;,&quot;publisher&quot;:&quot;Springer Science and Business Media Deutschland GmbH&quot;,&quot;volume&quot;:&quot;13291 LNCS&quot;,&quot;container-title-short&quot;:&quot;&quot;},&quot;isTemporary&quot;:false},{&quot;id&quot;:&quot;893a0122-2afb-3397-88b5-b7f33ef96b59&quot;,&quot;itemData&quot;:{&quot;type&quot;:&quot;article-journal&quot;,&quot;id&quot;:&quot;893a0122-2afb-3397-88b5-b7f33ef96b59&quot;,&quot;title&quot;:&quot;Survey of intrusion detection systems: techniques, datasets and challenges&quot;,&quot;author&quot;:[{&quot;family&quot;:&quot;Khraisat&quot;,&quot;given&quot;:&quot;Ansam&quot;,&quot;parse-names&quot;:false,&quot;dropping-particle&quot;:&quot;&quot;,&quot;non-dropping-particle&quot;:&quot;&quot;},{&quot;family&quot;:&quot;Gondal&quot;,&quot;given&quot;:&quot;Iqbal&quot;,&quot;parse-names&quot;:false,&quot;dropping-particle&quot;:&quot;&quot;,&quot;non-dropping-particle&quot;:&quot;&quot;},{&quot;family&quot;:&quot;Vamplew&quot;,&quot;given&quot;:&quot;Peter&quot;,&quot;parse-names&quot;:false,&quot;dropping-particle&quot;:&quot;&quot;,&quot;non-dropping-particle&quot;:&quot;&quot;},{&quot;family&quot;:&quot;Kamruzzaman&quot;,&quot;given&quot;:&quot;Joarder&quot;,&quot;parse-names&quot;:false,&quot;dropping-particle&quot;:&quot;&quot;,&quot;non-dropping-particle&quot;:&quot;&quot;}],&quot;container-title&quot;:&quot;Cybersecurity&quot;,&quot;DOI&quot;:&quot;10.1186/s42400-019-0038-7&quot;,&quot;ISSN&quot;:&quot;2523-3246&quot;,&quot;URL&quot;:&quot;https://cybersecurity.springeropen.com/articles/10.1186/s42400-019-0038-7&quot;,&quot;issued&quot;:{&quot;date-parts&quot;:[[2019,12]]},&quot;page&quot;:&quot;1-22&quot;,&quot;abstract&quot;:&quot;Cyber-attacks are becoming more sophisticated and thereby presenting increasing challenges in accurately detecting intrusions. Failure to prevent the intrusions could degrade the credibility of security services, e.g. data confidentiality, integrity, and availability. Numerous intrusion detection methods have been proposed in the literature to tackle computer security threats, which can be broadly classified into Signature-based Intrusion Detection Systems (SIDS) and Anomaly-based Intrusion Detection Systems (AIDS). This survey paper presents a taxonomy of contemporary IDS, a comprehensive review of notable recent works, and an overview of the datasets commonly used for evaluation purposes. It also presents evasion techniques used by attackers to avoid detection and discusses future research challenges to counter such techniques so as to make computer systems more secure.&quot;,&quot;publisher&quot;:&quot;SpringerOpen&quot;,&quot;issue&quot;:&quot;1&quot;,&quot;volume&quot;:&quot;2&quot;,&quot;container-title-short&quot;:&quot;&quot;},&quot;isTemporary&quot;:false}]},{&quot;citationID&quot;:&quot;MENDELEY_CITATION_d9a3af21-5c39-4a74-92de-6546dd66b766&quot;,&quot;properties&quot;:{&quot;noteIndex&quot;:0},&quot;isEdited&quot;:false,&quot;manualOverride&quot;:{&quot;isManuallyOverridden&quot;:false,&quot;citeprocText&quot;:&quot;(Kiran, 2020)&quot;,&quot;manualOverrideText&quot;:&quot;&quot;},&quot;citationTag&quot;:&quot;MENDELEY_CITATION_v3_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&quot;,&quot;citationItems&quot;:[{&quot;id&quot;:&quot;22118465-1595-3282-94dd-ef7239a848dc&quot;,&quot;itemData&quot;:{&quot;type&quot;:&quot;webpage&quot;,&quot;id&quot;:&quot;22118465-1595-3282-94dd-ef7239a848dc&quot;,&quot;title&quot;:&quot;NSL-KDD&quot;,&quot;author&quot;:[{&quot;family&quot;:&quot;Kiran&quot;,&quot;given&quot;:&quot;&quot;,&quot;parse-names&quot;:false,&quot;dropping-particle&quot;:&quot;&quot;,&quot;non-dropping-particle&quot;:&quot;&quot;}],&quot;container-title&quot;:&quot;Kaggle&quot;,&quot;accessed&quot;:{&quot;date-parts&quot;:[[2025,11,13]]},&quot;URL&quot;:&quot;https://www.kaggle.com/datasets/kiranmahesh/nslkdd/code&quot;,&quot;issued&quot;:{&quot;date-parts&quot;:[[2020]]},&quot;container-title-short&quot;:&quot;&quot;},&quot;isTemporary&quot;:false}]},{&quot;citationID&quot;:&quot;MENDELEY_CITATION_fb8a7112-3ce4-4d61-b6f9-3a7604fd087f&quot;,&quot;properties&quot;:{&quot;noteIndex&quot;:0},&quot;isEdited&quot;:false,&quot;manualOverride&quot;:{&quot;isManuallyOverridden&quot;:false,&quot;citeprocText&quot;:&quot;(Tahri &lt;i&gt;et al.&lt;/i&gt;, 2022)&quot;,&quot;manualOverrideText&quot;:&quot;&quot;},&quot;citationTag&quot;:&quot;MENDELEY_CITATION_v3_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&quot;,&quot;citationItems&quot;:[{&quot;id&quot;:&quot;c1ff6e5e-c52d-3d34-a127-415272a6b7fc&quot;,&quot;itemData&quot;:{&quot;type&quot;:&quot;article-journal&quot;,&quot;id&quot;:&quot;c1ff6e5e-c52d-3d34-a127-415272a6b7fc&quot;,&quot;title&quot;:&quot;Intrusion Detection System Using machine learning Algorithms&quot;,&quot;author&quot;:[{&quot;family&quot;:&quot;Tahri&quot;,&quot;given&quot;:&quot;Rachid&quot;,&quot;parse-names&quot;:false,&quot;dropping-particle&quot;:&quot;&quot;,&quot;non-dropping-particle&quot;:&quot;&quot;},{&quot;family&quot;:&quot;Balouki&quot;,&quot;given&quot;:&quot;Youssef&quot;,&quot;parse-names&quot;:false,&quot;dropping-particle&quot;:&quot;&quot;,&quot;non-dropping-particle&quot;:&quot;&quot;},{&quot;family&quot;:&quot;Jarrar&quot;,&quot;given&quot;:&quot;Abdessamad&quot;,&quot;parse-names&quot;:false,&quot;dropping-particle&quot;:&quot;&quot;,&quot;non-dropping-particle&quot;:&quot;&quot;},{&quot;family&quot;:&quot;Lasbahani&quot;,&quot;given&quot;:&quot;Abdellatif&quot;,&quot;parse-names&quot;:false,&quot;dropping-particle&quot;:&quot;&quot;,&quot;non-dropping-particle&quot;:&quot;&quot;}],&quot;container-title&quot;:&quot;ITM Web of Conferences&quot;,&quot;accessed&quot;:{&quot;date-parts&quot;:[[2025,11,13]]},&quot;DOI&quot;:&quot;10.1051/ITMCONF/20224602003&quot;,&quot;issued&quot;:{&quot;date-parts&quot;:[[2022]]},&quot;page&quot;:&quot;02003&quot;,&quot;abstract&quot;:&quot;The world has experienced a radical change due to the internet. As a matter of fact, it assists people in maintaining their social networks and links them to other members of their social networks when they require assistance. In effect sharing professional and personal data comes with several risks to individuals and organizations. Internet became a crucial element in our daily life, therefore, the security of our DATA could be threatened at any time. For this reason, IDS plays a major role in protecting internet users against any malicious network attacks. (IDS) Intrusion Detection System is a system that monitors network traffic for suspicious activity and issues alerts when such activity is discovered. In this paper, the focus will be on three different classifications; starting by machine learning, algorithms NB, SVM and KNN. These algorithms will be used to define the best accuracy by means of the USNW NB 15 DATASET in the first stage. Based on the result of the first stage, the second one is used to process our database with the most efficient algorithm. Two different datasets will be operated in our experiments to evaluate the model performance. NSL-KDD and UNSW-NB15 datasets are used to measure the performance of the proposed approach in order to guarantee its efficiency.&quot;,&quot;publisher&quot;:&quot;EDP Sciences&quot;,&quot;volume&quot;:&quot;46&quot;,&quot;container-title-short&quot;:&quot;&quot;},&quot;isTemporary&quot;:false}]},{&quot;citationID&quot;:&quot;MENDELEY_CITATION_89d48111-a24b-47e5-9111-8e95953498ea&quot;,&quot;properties&quot;:{&quot;noteIndex&quot;:0},&quot;isEdited&quot;:false,&quot;manualOverride&quot;:{&quot;isManuallyOverridden&quot;:true,&quot;citeprocText&quot;:&quot;(Tait &lt;i&gt;et al.&lt;/i&gt;, 2021)&quot;,&quot;manualOverrideText&quot;:&quot;Tait et al. (2021)&quot;},&quot;citationTag&quot;:&quot;MENDELEY_CITATION_v3_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&quot;,&quot;citationItems&quot;:[{&quot;id&quot;:&quot;30219129-c86c-38c5-8d13-73a4164866c0&quot;,&quot;itemData&quot;:{&quot;type&quot;:&quot;article-journal&quot;,&quot;id&quot;:&quot;30219129-c86c-38c5-8d13-73a4164866c0&quot;,&quot;title&quot;:&quot;Intrusion Detection using Machine Learning Techniques: An Experimental Comparison&quot;,&quot;author&quot;:[{&quot;family&quot;:&quot;Tait&quot;,&quot;given&quot;:&quot;Kathryn Ann&quot;,&quot;parse-names&quot;:false,&quot;dropping-particle&quot;:&quot;&quot;,&quot;non-dropping-particle&quot;:&quot;&quot;},{&quot;family&quot;:&quot;Khan&quot;,&quot;given&quot;:&quot;Jan Sher&quot;,&quot;parse-names&quot;:false,&quot;dropping-particle&quot;:&quot;&quot;,&quot;non-dropping-particle&quot;:&quot;&quot;},{&quot;family&quot;:&quot;Alqahtani&quot;,&quot;given&quot;:&quot;Fehaid&quot;,&quot;parse-names&quot;:false,&quot;dropping-particle&quot;:&quot;&quot;,&quot;non-dropping-particle&quot;:&quot;&quot;},{&quot;family&quot;:&quot;Shah&quot;,&quot;given&quot;:&quot;Awais Aziz&quot;,&quot;parse-names&quot;:false,&quot;dropping-particle&quot;:&quot;&quot;,&quot;non-dropping-particle&quot;:&quot;&quot;},{&quot;family&quot;:&quot;Ali Khan&quot;,&quot;given&quot;:&quot;Fadia&quot;,&quot;parse-names&quot;:false,&quot;dropping-particle&quot;:&quot;&quot;,&quot;non-dropping-particle&quot;:&quot;&quot;},{&quot;family&quot;:&quot;Rehman&quot;,&quot;given&quot;:&quot;Mujeeb Ur&quot;,&quot;parse-names&quot;:false,&quot;dropping-particle&quot;:&quot;&quot;,&quot;non-dropping-particle&quot;:&quot;&quot;},{&quot;family&quot;:&quot;Boulila&quot;,&quot;given&quot;:&quot;Wadii&quot;,&quot;parse-names&quot;:false,&quot;dropping-particle&quot;:&quot;&quot;,&quot;non-dropping-particle&quot;:&quot;&quot;},{&quot;family&quot;:&quot;Ahmad&quot;,&quot;given&quot;:&quot;Jawad&quot;,&quot;parse-names&quot;:false,&quot;dropping-particle&quot;:&quot;&quot;,&quot;non-dropping-particle&quot;:&quot;&quot;}],&quot;container-title&quot;:&quot;2021 International Congress of Advanced Technology and Engineering, ICOTEN 2021&quot;,&quot;accessed&quot;:{&quot;date-parts&quot;:[[2025,11,13]]},&quot;DOI&quot;:&quot;10.1109/ICOTEN52080.2021.9493543&quot;,&quot;ISBN&quot;:&quot;9781665412247&quot;,&quot;URL&quot;:&quot;https://ieeexplore.ieee.org/document/9493543&quot;,&quot;issued&quot;:{&quot;date-parts&quot;:[[2021,7,4]]},&quot;abstract&quot;:&quot;Due to an exponential increase in the number of cyber-attacks, the need for improved Intrusion Detection Systems (IDS) is apparent than ever. In this regard, Machine Learning (ML) techniques are playing a pivotal role in the early classification of the attacks in case of intrusion detection within the system. However, due to the large number of algorithms available, the selection of the right method is a challenging task. To resolve this issue, this paper analyses some of the current state-of-the-art intrusion detection methods and discusses their pros and cons. Further, a review of different ML methods is carried out with four methods showing to be the most suitable one for classifying attacks. Several algorithms are selected and investigated to evaluate the performance of IDS. These IDS classifies binary and multiclass attacks in terms of detecting whether or not the traffic has been considered as benign or an attack. The experimental results demonstrate that binary classification has greater consistency in their accuracy results which ranged from 0.9938 to 0.9977, while multiclass ranges from 0.9294 to 0.9983. However, it has been also observed that multiclass provides the best results with the algorithm k-Nearest neighbor giving an accuracy score of 0.9983 while the binary classification highest score is 0.9977 from Random Forest. The experimental results demonstrate that multiclass classification produces better performance in terms of intrusion detection by specifically differentiating between the attacks and allowing a more targeted response to an attack.&quot;,&quot;publisher&quot;:&quot;Institute of Electrical and Electronics Engineers Inc.&quot;,&quot;container-title-short&quot;:&quot;&quot;},&quot;isTemporary&quot;:false}]},{&quot;citationID&quot;:&quot;MENDELEY_CITATION_0bc893c5-88ac-4698-8df8-0e5dd73017b1&quot;,&quot;properties&quot;:{&quot;noteIndex&quot;:0},&quot;isEdited&quot;:false,&quot;manualOverride&quot;:{&quot;isManuallyOverridden&quot;:true,&quot;citeprocText&quot;:&quot;(Ajagbe, Awotunde and Florez, 2024)&quot;,&quot;manualOverrideText&quot;:&quot;Ajagbe, Awotunde and Florez (2024)&quot;},&quot;citationTag&quot;:&quot;MENDELEY_CITATION_v3_eyJjaXRhdGlvbklEIjoiTUVOREVMRVlfQ0lUQVRJT05fMGJjODkzYzUtODhhYy00Njk4LThkZjgtMGU1ZGQ3MzAxN2IxIiwicHJvcGVydGllcyI6eyJub3RlSW5kZXgiOjB9LCJpc0VkaXRlZCI6ZmFsc2UsIm1hbnVhbE92ZXJyaWRlIjp7ImlzTWFudWFsbHlPdmVycmlkZGVuIjp0cnVlLCJjaXRlcHJvY1RleHQiOiIoQWphZ2JlLCBBd290dW5kZSBhbmQgRmxvcmV6LCAyMDI0KSIsIm1hbnVhbE92ZXJyaWRlVGV4dCI6IkFqYWdiZSwgQXdvdHVuZGUgYW5kIEZsb3JleiAoMjAyNCk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quot;,&quot;citationItems&quot;:[{&quot;id&quot;:&quot;129d3304-7669-3ac4-bec6-b96272ac7352&quot;,&quot;itemData&quot;:{&quot;type&quot;:&quot;article-journal&quot;,&quot;id&quot;:&quot;129d3304-7669-3ac4-bec6-b96272ac7352&quot;,&quot;title&quot;:&quot;Intrusion Detection: A Comparison Study of Machine Learning Models Using Unbalanced Dataset&quot;,&quot;author&quot;:[{&quot;family&quot;:&quot;Ajagbe&quot;,&quot;given&quot;:&quot;Sunday Adeola&quot;,&quot;parse-names&quot;:false,&quot;dropping-particle&quot;:&quot;&quot;,&quot;non-dropping-particle&quot;:&quot;&quot;},{&quot;family&quot;:&quot;Awotunde&quot;,&quot;given&quot;:&quot;Joseph Bamidele&quot;,&quot;parse-names&quot;:false,&quot;dropping-particle&quot;:&quot;&quot;,&quot;non-dropping-particle&quot;:&quot;&quot;},{&quot;family&quot;:&quot;Florez&quot;,&quot;given&quot;:&quot;Hector&quot;,&quot;parse-names&quot;:false,&quot;dropping-particle&quot;:&quot;&quot;,&quot;non-dropping-particle&quot;:&quot;&quot;}],&quot;container-title&quot;:&quot;SN Computer Science 2024 5:8&quot;,&quot;accessed&quot;:{&quot;date-parts&quot;:[[2025,11,13]]},&quot;DOI&quot;:&quot;10.1007/S42979-024-03369-0&quot;,&quot;ISBN&quot;:&quot;0123456789&quot;,&quot;ISSN&quot;:&quot;2661-8907&quot;,&quot;URL&quot;:&quot;https://link.springer.com/article/10.1007/s42979-024-03369-0&quot;,&quot;issued&quot;:{&quot;date-parts&quot;:[[2024,11,6]]},&quot;page&quot;:&quot;1-10&quot;,&quot;abstract&quot;:&quot;The worldwide process of converting most activities of both corporate and non-corporate entities into digital formats is now firmly established. Machine learning models are necessary to serve as a tool for preventing illegal intrusion onto different networks. The machine learning (ML) model's strengths and drawbacks pertain to intrusion detection (IDS) tasks. This study used an experimental methodology to assess the efficacy of various ML models, including linear SVC, LR, random forest (RF), decision tree (DT), and XGBoost, in detecting intrusion on the UNSW NB15 datasets. The objective is to compare the strengths and shortcomings of these models. Data exploration, Feature engineering, selection and a test set of 15%, a validation set of 15%, and a training set of 70% respectively were used for data splitting. Performance evaluation was carried out using accuracy, recall, precision F1-score and confusion matrix plotted. The outcome of the experiment shows a percentage of 92.71% (1, normal) and 7.29% (0, attack) for normal traffic and attack traffic respectively. Performance evaluation results showed that RF and XGBoost outperformed the other ML models. Hence, ML models can effectively be used to detect system attacks. We intend to expand this research in the future and use the paradigm in a real-world setting with further conclusions and justifications.&quot;,&quot;publisher&quot;:&quot;Springer&quot;,&quot;issue&quot;:&quot;8&quot;,&quot;volume&quot;:&quot;5&quot;,&quot;container-title-short&quot;:&quot;&quot;},&quot;isTemporary&quot;:false}]},{&quot;citationID&quot;:&quot;MENDELEY_CITATION_ac7b46ab-9062-4441-85a7-1d81a6f551fa&quot;,&quot;properties&quot;:{&quot;noteIndex&quot;:0},&quot;isEdited&quot;:false,&quot;manualOverride&quot;:{&quot;isManuallyOverridden&quot;:true,&quot;citeprocText&quot;:&quot;(Hamid, Sugumaran and Journaux, 2016)&quot;,&quot;manualOverrideText&quot;:&quot;Hamid, Sugumaran and Journaux (2016)&quot;},&quot;citationTag&quot;:&quot;MENDELEY_CITATION_v3_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&quot;,&quot;citationItems&quot;:[{&quot;id&quot;:&quot;4a131b92-d4c6-3bbd-be30-a7564f030c54&quot;,&quot;itemData&quot;:{&quot;type&quot;:&quot;article-journal&quot;,&quot;id&quot;:&quot;4a131b92-d4c6-3bbd-be30-a7564f030c54&quot;,&quot;title&quot;:&quot;Machine learning techniques for intrusion detection: A comparative analysis&quot;,&quot;author&quot;:[{&quot;family&quot;:&quot;Hamid&quot;,&quot;given&quot;:&quot;Yasir&quot;,&quot;parse-names&quot;:false,&quot;dropping-particle&quot;:&quot;&quot;,&quot;non-dropping-particle&quot;:&quot;&quot;},{&quot;family&quot;:&quot;Sugumaran&quot;,&quot;given&quot;:&quot;M.&quot;,&quot;parse-names&quot;:false,&quot;dropping-particle&quot;:&quot;&quot;,&quot;non-dropping-particle&quot;:&quot;&quot;},{&quot;family&quot;:&quot;Journaux&quot;,&quot;given&quot;:&quot;Ludovic&quot;,&quot;parse-names&quot;:false,&quot;dropping-particle&quot;:&quot;&quot;,&quot;non-dropping-particle&quot;:&quot;&quot;}],&quot;container-title&quot;:&quot;ACM International Conference Proceeding Series&quot;,&quot;accessed&quot;:{&quot;date-parts&quot;:[[2025,11,13]]},&quot;DOI&quot;:&quot;10.1145/2980258.2980378&quot;,&quot;ISBN&quot;:&quot;9781450347563&quot;,&quot;URL&quot;:&quot;/doi/pdf/10.1145/2980258.2980378?download=true&quot;,&quot;issued&quot;:{&quot;date-parts&quot;:[[2016,8,25]]},&quot;abstract&quot;:&quot;With the growth of internet world has transformed into a global market with all monetary and business exercises being carried online. Being the most imperative resource of the developing scene, it is the vulnerable object and hence needs to be secured from the users with dangerous personality set. Since the Internet does not have focal surveillance component, assailants once in a while, utilizing varied and advancing hacking topologies discover a path to bypass framework?s security and one such collection of assaults is Intrusion. An intrusion is a movement of breaking into the framework by compromising the security arrangements of the framework set up. The technique of looking at the system information for the conceivable intrusions is known intrusion detection. For the last two decades, automatic intrusion detection system has been an important exploration point. Till now researchers have developed Intrusion Detection Systems (IDS) with the capability of detecting attacks in several available environments; latest on the scene are Machine Learning approaches. Machine learning techniques are the set of evolving algorithms that learn with experience, have improved performance in the situations they have already encountered and also enjoy a broad range of applications in speech recognition, pattern detection, outlier analysis etc. There are a number of machine learning techniques developed for different applications and there is no universal technique that can work equally well on all datasets. In this work, we evaluate all the machine learning algorithms provided by Weka against the standard data set for intrusion detection i.e. KddCupp99. Different measurements contemplated are False Positive Rate, precision, ROC, True Positive Rate.&quot;,&quot;publisher&quot;:&quot;Association for Computing Machinery&quot;,&quot;volume&quot;:&quot;25-26-August-2016&quot;,&quot;container-title-short&quot;:&quot;&quot;},&quot;isTemporary&quot;:false}]},{&quot;citationID&quot;:&quot;MENDELEY_CITATION_14d1b972-4922-4aa1-9626-eb47ca87e7d2&quot;,&quot;properties&quot;:{&quot;noteIndex&quot;:0},&quot;isEdited&quot;:false,&quot;manualOverride&quot;:{&quot;isManuallyOverridden&quot;:true,&quot;citeprocText&quot;:&quot;(Khan &lt;i&gt;et al.&lt;/i&gt;, 2024)&quot;,&quot;manualOverrideText&quot;:&quot;Khan et al. (2024)&quot;},&quot;citationTag&quot;:&quot;MENDELEY_CITATION_v3_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&quot;,&quot;citationItems&quot;:[{&quot;id&quot;:&quot;5d401c8d-47b9-35e8-b765-7cd8ff5b1ce4&quot;,&quot;itemData&quot;:{&quot;type&quot;:&quot;article-journal&quot;,&quot;id&quot;:&quot;5d401c8d-47b9-35e8-b765-7cd8ff5b1ce4&quot;,&quot;title&quot;:&quot;Intrusion Detection Using Machine Learning and Deep Learning Models on Cyber Security Attacks&quot;,&quot;author&quot;:[{&quot;family&quot;:&quot;Khan&quot;,&quot;given&quot;:&quot;Irfanullah&quot;,&quot;parse-names&quot;:false,&quot;dropping-particle&quot;:&quot;&quot;,&quot;non-dropping-particle&quot;:&quot;&quot;},{&quot;family&quot;:&quot;Khan&quot;,&quot;given&quot;:&quot;Junaid&quot;,&quot;parse-names&quot;:false,&quot;dropping-particle&quot;:&quot;&quot;,&quot;non-dropping-particle&quot;:&quot;&quot;},{&quot;family&quot;:&quot;Hussain Bangash&quot;,&quot;given&quot;:&quot;Shah&quot;,&quot;parse-names&quot;:false,&quot;dropping-particle&quot;:&quot;&quot;,&quot;non-dropping-particle&quot;:&quot;&quot;},{&quot;family&quot;:&quot;Ahmad&quot;,&quot;given&quot;:&quot;Waqas&quot;,&quot;parse-names&quot;:false,&quot;dropping-particle&quot;:&quot;&quot;,&quot;non-dropping-particle&quot;:&quot;&quot;},{&quot;family&quot;:&quot;Asad Iftikhar&quot;,&quot;given&quot;:&quot;Muhammad&quot;,&quot;parse-names&quot;:false,&quot;dropping-particle&quot;:&quot;&quot;,&quot;non-dropping-particle&quot;:&quot;&quot;},{&quot;family&quot;:&quot;Hameed&quot;,&quot;given&quot;:&quot;Khalid&quot;,&quot;parse-names&quot;:false,&quot;dropping-particle&quot;:&quot;&quot;,&quot;non-dropping-particle&quot;:&quot;&quot;}],&quot;container-title&quot;:&quot;VFAST Transactions on Software Engineering&quot;,&quot;accessed&quot;:{&quot;date-parts&quot;:[[2025,11,13]]},&quot;DOI&quot;:&quot;10.21015/VTSE.V12I2.1817&quot;,&quot;ISSN&quot;:&quot;2309-3978&quot;,&quot;URL&quot;:&quot;https://vfast.org/journals/index.php/VTSE/article/view/1817&quot;,&quot;issued&quot;:{&quot;date-parts&quot;:[[2024,6,25]]},&quot;page&quot;:&quot;95-113&quot;,&quot;abstract&quot;:&quot;To detect and stop harmful activity in computer networks, network intrusion detection is an essential part of cybersecurity defensive systems. It is becoming more difficult for traditional rule-based techniques to identify new attack vectors in the face of the increasing complexity and diversity of cyber threats. Machine learning (ML) and deep learning (DL) models can analyze vast amounts of network traffic data and automatically identify patterns and anomalies, there has been a surge in interest in using these models for network intrusion detection. This paper examines the approaches, algorithms, and real-world applications of machine learning and deep learning techniques for network intrusion detection in order to present a thorough review of the state-of-the-art in countering cyber threats. We assess ML and DL-based intrusion detection systems' effectiveness, strengths, and weaknesses in a range of attack scenarios and network environments by synthesizing current literature and empirical research. Additionally, we talk about new developments, obstacles, and paths forward in the areas of transfer learning, adversarial robustness, and ensemble learning. The understanding gained from this investigation clarifies the potential of ML and DL models in strengthening defenses against changing cyber threats, reducing risks, and protecting vital assets. In deep learning autoencode accuracy 68\\% less than other models. The performance of the CNN and LSTM algorithm is impressive and outperformed with 100\\% accuracy on cyber security attacks datasets. Machine learning algorithm accuracy rate of SVM and KNN 100\\% while logistic regression accuracy is 99\\% GNB accuracy 80\\% with training data of the models. The overall models perforamance deep learning increadible accuracy with 100\\% on the training and testing data.&quot;,&quot;publisher&quot;:&quot;VFAST Research Platform&quot;,&quot;issue&quot;:&quot;2&quot;,&quot;volume&quot;:&quot;12&quot;,&quot;container-title-short&quot;:&quot;&quot;},&quot;isTemporary&quot;:false}]},{&quot;citationID&quot;:&quot;MENDELEY_CITATION_c6880cad-83f1-4304-b46a-5e41ec0d644e&quot;,&quot;properties&quot;:{&quot;noteIndex&quot;:0},&quot;isEdited&quot;:false,&quot;manualOverride&quot;:{&quot;isManuallyOverridden&quot;:false,&quot;citeprocText&quot;:&quot;(Ajagbe, Awotunde and Florez, 2024)&quot;,&quot;manualOverrideText&quot;:&quot;&quot;},&quot;citationTag&quot;:&quot;MENDELEY_CITATION_v3_eyJjaXRhdGlvbklEIjoiTUVOREVMRVlfQ0lUQVRJT05fYzY4ODBjYWQtODNmMS00MzA0LWI0NmEtNWU0MWVjMGQ2NDRlIiwicHJvcGVydGllcyI6eyJub3RlSW5kZXgiOjB9LCJpc0VkaXRlZCI6ZmFsc2UsIm1hbnVhbE92ZXJyaWRlIjp7ImlzTWFudWFsbHlPdmVycmlkZGVuIjpmYWxzZSwiY2l0ZXByb2NUZXh0IjoiKEFqYWdiZSwgQXdvdHVuZGUgYW5kIEZsb3JleiwgMjAyNCkiLCJtYW51YWxPdmVycmlkZVRleHQiOiI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quot;,&quot;citationItems&quot;:[{&quot;id&quot;:&quot;129d3304-7669-3ac4-bec6-b96272ac7352&quot;,&quot;itemData&quot;:{&quot;type&quot;:&quot;article-journal&quot;,&quot;id&quot;:&quot;129d3304-7669-3ac4-bec6-b96272ac7352&quot;,&quot;title&quot;:&quot;Intrusion Detection: A Comparison Study of Machine Learning Models Using Unbalanced Dataset&quot;,&quot;author&quot;:[{&quot;family&quot;:&quot;Ajagbe&quot;,&quot;given&quot;:&quot;Sunday Adeola&quot;,&quot;parse-names&quot;:false,&quot;dropping-particle&quot;:&quot;&quot;,&quot;non-dropping-particle&quot;:&quot;&quot;},{&quot;family&quot;:&quot;Awotunde&quot;,&quot;given&quot;:&quot;Joseph Bamidele&quot;,&quot;parse-names&quot;:false,&quot;dropping-particle&quot;:&quot;&quot;,&quot;non-dropping-particle&quot;:&quot;&quot;},{&quot;family&quot;:&quot;Florez&quot;,&quot;given&quot;:&quot;Hector&quot;,&quot;parse-names&quot;:false,&quot;dropping-particle&quot;:&quot;&quot;,&quot;non-dropping-particle&quot;:&quot;&quot;}],&quot;container-title&quot;:&quot;SN Computer Science 2024 5:8&quot;,&quot;accessed&quot;:{&quot;date-parts&quot;:[[2025,11,13]]},&quot;DOI&quot;:&quot;10.1007/S42979-024-03369-0&quot;,&quot;ISBN&quot;:&quot;0123456789&quot;,&quot;ISSN&quot;:&quot;2661-8907&quot;,&quot;URL&quot;:&quot;https://link.springer.com/article/10.1007/s42979-024-03369-0&quot;,&quot;issued&quot;:{&quot;date-parts&quot;:[[2024,11,6]]},&quot;page&quot;:&quot;1-10&quot;,&quot;abstract&quot;:&quot;The worldwide process of converting most activities of both corporate and non-corporate entities into digital formats is now firmly established. Machine learning models are necessary to serve as a tool for preventing illegal intrusion onto different networks. The machine learning (ML) model's strengths and drawbacks pertain to intrusion detection (IDS) tasks. This study used an experimental methodology to assess the efficacy of various ML models, including linear SVC, LR, random forest (RF), decision tree (DT), and XGBoost, in detecting intrusion on the UNSW NB15 datasets. The objective is to compare the strengths and shortcomings of these models. Data exploration, Feature engineering, selection and a test set of 15%, a validation set of 15%, and a training set of 70% respectively were used for data splitting. Performance evaluation was carried out using accuracy, recall, precision F1-score and confusion matrix plotted. The outcome of the experiment shows a percentage of 92.71% (1, normal) and 7.29% (0, attack) for normal traffic and attack traffic respectively. Performance evaluation results showed that RF and XGBoost outperformed the other ML models. Hence, ML models can effectively be used to detect system attacks. We intend to expand this research in the future and use the paradigm in a real-world setting with further conclusions and justifications.&quot;,&quot;publisher&quot;:&quot;Springer&quot;,&quot;issue&quot;:&quot;8&quot;,&quot;volume&quot;:&quot;5&quot;,&quot;container-title-short&quot;:&quot;&quot;},&quot;isTemporary&quot;:false}]},{&quot;citationID&quot;:&quot;MENDELEY_CITATION_3a4b8727-fb34-4fd6-9c0e-7e355acfd073&quot;,&quot;properties&quot;:{&quot;noteIndex&quot;:0},&quot;isEdited&quot;:false,&quot;manualOverride&quot;:{&quot;isManuallyOverridden&quot;:false,&quot;citeprocText&quot;:&quot;(Tait &lt;i&gt;et al.&lt;/i&gt;, 2021)&quot;,&quot;manualOverrideText&quot;:&quot;&quot;},&quot;citationTag&quot;:&quot;MENDELEY_CITATION_v3_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&quot;,&quot;citationItems&quot;:[{&quot;id&quot;:&quot;30219129-c86c-38c5-8d13-73a4164866c0&quot;,&quot;itemData&quot;:{&quot;type&quot;:&quot;article-journal&quot;,&quot;id&quot;:&quot;30219129-c86c-38c5-8d13-73a4164866c0&quot;,&quot;title&quot;:&quot;Intrusion Detection using Machine Learning Techniques: An Experimental Comparison&quot;,&quot;author&quot;:[{&quot;family&quot;:&quot;Tait&quot;,&quot;given&quot;:&quot;Kathryn Ann&quot;,&quot;parse-names&quot;:false,&quot;dropping-particle&quot;:&quot;&quot;,&quot;non-dropping-particle&quot;:&quot;&quot;},{&quot;family&quot;:&quot;Khan&quot;,&quot;given&quot;:&quot;Jan Sher&quot;,&quot;parse-names&quot;:false,&quot;dropping-particle&quot;:&quot;&quot;,&quot;non-dropping-particle&quot;:&quot;&quot;},{&quot;family&quot;:&quot;Alqahtani&quot;,&quot;given&quot;:&quot;Fehaid&quot;,&quot;parse-names&quot;:false,&quot;dropping-particle&quot;:&quot;&quot;,&quot;non-dropping-particle&quot;:&quot;&quot;},{&quot;family&quot;:&quot;Shah&quot;,&quot;given&quot;:&quot;Awais Aziz&quot;,&quot;parse-names&quot;:false,&quot;dropping-particle&quot;:&quot;&quot;,&quot;non-dropping-particle&quot;:&quot;&quot;},{&quot;family&quot;:&quot;Ali Khan&quot;,&quot;given&quot;:&quot;Fadia&quot;,&quot;parse-names&quot;:false,&quot;dropping-particle&quot;:&quot;&quot;,&quot;non-dropping-particle&quot;:&quot;&quot;},{&quot;family&quot;:&quot;Rehman&quot;,&quot;given&quot;:&quot;Mujeeb Ur&quot;,&quot;parse-names&quot;:false,&quot;dropping-particle&quot;:&quot;&quot;,&quot;non-dropping-particle&quot;:&quot;&quot;},{&quot;family&quot;:&quot;Boulila&quot;,&quot;given&quot;:&quot;Wadii&quot;,&quot;parse-names&quot;:false,&quot;dropping-particle&quot;:&quot;&quot;,&quot;non-dropping-particle&quot;:&quot;&quot;},{&quot;family&quot;:&quot;Ahmad&quot;,&quot;given&quot;:&quot;Jawad&quot;,&quot;parse-names&quot;:false,&quot;dropping-particle&quot;:&quot;&quot;,&quot;non-dropping-particle&quot;:&quot;&quot;}],&quot;container-title&quot;:&quot;2021 International Congress of Advanced Technology and Engineering, ICOTEN 2021&quot;,&quot;accessed&quot;:{&quot;date-parts&quot;:[[2025,11,13]]},&quot;DOI&quot;:&quot;10.1109/ICOTEN52080.2021.9493543&quot;,&quot;ISBN&quot;:&quot;9781665412247&quot;,&quot;URL&quot;:&quot;https://ieeexplore.ieee.org/document/9493543&quot;,&quot;issued&quot;:{&quot;date-parts&quot;:[[2021,7,4]]},&quot;abstract&quot;:&quot;Due to an exponential increase in the number of cyber-attacks, the need for improved Intrusion Detection Systems (IDS) is apparent than ever. In this regard, Machine Learning (ML) techniques are playing a pivotal role in the early classification of the attacks in case of intrusion detection within the system. However, due to the large number of algorithms available, the selection of the right method is a challenging task. To resolve this issue, this paper analyses some of the current state-of-the-art intrusion detection methods and discusses their pros and cons. Further, a review of different ML methods is carried out with four methods showing to be the most suitable one for classifying attacks. Several algorithms are selected and investigated to evaluate the performance of IDS. These IDS classifies binary and multiclass attacks in terms of detecting whether or not the traffic has been considered as benign or an attack. The experimental results demonstrate that binary classification has greater consistency in their accuracy results which ranged from 0.9938 to 0.9977, while multiclass ranges from 0.9294 to 0.9983. However, it has been also observed that multiclass provides the best results with the algorithm k-Nearest neighbor giving an accuracy score of 0.9983 while the binary classification highest score is 0.9977 from Random Forest. The experimental results demonstrate that multiclass classification produces better performance in terms of intrusion detection by specifically differentiating between the attacks and allowing a more targeted response to an attack.&quot;,&quot;publisher&quot;:&quot;Institute of Electrical and Electronics Engineers Inc.&quot;,&quot;container-title-short&quot;:&quot;&quot;},&quot;isTemporary&quot;:false}]},{&quot;citationID&quot;:&quot;MENDELEY_CITATION_e7fad71e-b75d-43c3-8c10-666bb364219e&quot;,&quot;properties&quot;:{&quot;noteIndex&quot;:0},&quot;isEdited&quot;:false,&quot;manualOverride&quot;:{&quot;isManuallyOverridden&quot;:false,&quot;citeprocText&quot;:&quot;(Khan &lt;i&gt;et al.&lt;/i&gt;, 2024)&quot;,&quot;manualOverrideText&quot;:&quot;&quot;},&quot;citationTag&quot;:&quot;MENDELEY_CITATION_v3_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&quot;,&quot;citationItems&quot;:[{&quot;id&quot;:&quot;5d401c8d-47b9-35e8-b765-7cd8ff5b1ce4&quot;,&quot;itemData&quot;:{&quot;type&quot;:&quot;article-journal&quot;,&quot;id&quot;:&quot;5d401c8d-47b9-35e8-b765-7cd8ff5b1ce4&quot;,&quot;title&quot;:&quot;Intrusion Detection Using Machine Learning and Deep Learning Models on Cyber Security Attacks&quot;,&quot;author&quot;:[{&quot;family&quot;:&quot;Khan&quot;,&quot;given&quot;:&quot;Irfanullah&quot;,&quot;parse-names&quot;:false,&quot;dropping-particle&quot;:&quot;&quot;,&quot;non-dropping-particle&quot;:&quot;&quot;},{&quot;family&quot;:&quot;Khan&quot;,&quot;given&quot;:&quot;Junaid&quot;,&quot;parse-names&quot;:false,&quot;dropping-particle&quot;:&quot;&quot;,&quot;non-dropping-particle&quot;:&quot;&quot;},{&quot;family&quot;:&quot;Hussain Bangash&quot;,&quot;given&quot;:&quot;Shah&quot;,&quot;parse-names&quot;:false,&quot;dropping-particle&quot;:&quot;&quot;,&quot;non-dropping-particle&quot;:&quot;&quot;},{&quot;family&quot;:&quot;Ahmad&quot;,&quot;given&quot;:&quot;Waqas&quot;,&quot;parse-names&quot;:false,&quot;dropping-particle&quot;:&quot;&quot;,&quot;non-dropping-particle&quot;:&quot;&quot;},{&quot;family&quot;:&quot;Asad Iftikhar&quot;,&quot;given&quot;:&quot;Muhammad&quot;,&quot;parse-names&quot;:false,&quot;dropping-particle&quot;:&quot;&quot;,&quot;non-dropping-particle&quot;:&quot;&quot;},{&quot;family&quot;:&quot;Hameed&quot;,&quot;given&quot;:&quot;Khalid&quot;,&quot;parse-names&quot;:false,&quot;dropping-particle&quot;:&quot;&quot;,&quot;non-dropping-particle&quot;:&quot;&quot;}],&quot;container-title&quot;:&quot;VFAST Transactions on Software Engineering&quot;,&quot;accessed&quot;:{&quot;date-parts&quot;:[[2025,11,13]]},&quot;DOI&quot;:&quot;10.21015/VTSE.V12I2.1817&quot;,&quot;ISSN&quot;:&quot;2309-3978&quot;,&quot;URL&quot;:&quot;https://vfast.org/journals/index.php/VTSE/article/view/1817&quot;,&quot;issued&quot;:{&quot;date-parts&quot;:[[2024,6,25]]},&quot;page&quot;:&quot;95-113&quot;,&quot;abstract&quot;:&quot;To detect and stop harmful activity in computer networks, network intrusion detection is an essential part of cybersecurity defensive systems. It is becoming more difficult for traditional rule-based techniques to identify new attack vectors in the face of the increasing complexity and diversity of cyber threats. Machine learning (ML) and deep learning (DL) models can analyze vast amounts of network traffic data and automatically identify patterns and anomalies, there has been a surge in interest in using these models for network intrusion detection. This paper examines the approaches, algorithms, and real-world applications of machine learning and deep learning techniques for network intrusion detection in order to present a thorough review of the state-of-the-art in countering cyber threats. We assess ML and DL-based intrusion detection systems' effectiveness, strengths, and weaknesses in a range of attack scenarios and network environments by synthesizing current literature and empirical research. Additionally, we talk about new developments, obstacles, and paths forward in the areas of transfer learning, adversarial robustness, and ensemble learning. The understanding gained from this investigation clarifies the potential of ML and DL models in strengthening defenses against changing cyber threats, reducing risks, and protecting vital assets. In deep learning autoencode accuracy 68\\% less than other models. The performance of the CNN and LSTM algorithm is impressive and outperformed with 100\\% accuracy on cyber security attacks datasets. Machine learning algorithm accuracy rate of SVM and KNN 100\\% while logistic regression accuracy is 99\\% GNB accuracy 80\\% with training data of the models. The overall models perforamance deep learning increadible accuracy with 100\\% on the training and testing data.&quot;,&quot;publisher&quot;:&quot;VFAST Research Platform&quot;,&quot;issue&quot;:&quot;2&quot;,&quot;volume&quot;:&quot;12&quot;,&quot;container-title-short&quot;:&quot;&quot;},&quot;isTemporary&quot;:false}]},{&quot;citationID&quot;:&quot;MENDELEY_CITATION_8c970870-7f97-41a7-8067-08e1a86d28dc&quot;,&quot;properties&quot;:{&quot;noteIndex&quot;:0},&quot;isEdited&quot;:false,&quot;manualOverride&quot;:{&quot;isManuallyOverridden&quot;:false,&quot;citeprocText&quot;:&quot;(Ajagbe, Awotunde and Florez, 2024)&quot;,&quot;manualOverrideText&quot;:&quot;&quot;},&quot;citationTag&quot;:&quot;MENDELEY_CITATION_v3_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&quot;,&quot;citationItems&quot;:[{&quot;id&quot;:&quot;129d3304-7669-3ac4-bec6-b96272ac7352&quot;,&quot;itemData&quot;:{&quot;type&quot;:&quot;article-journal&quot;,&quot;id&quot;:&quot;129d3304-7669-3ac4-bec6-b96272ac7352&quot;,&quot;title&quot;:&quot;Intrusion Detection: A Comparison Study of Machine Learning Models Using Unbalanced Dataset&quot;,&quot;author&quot;:[{&quot;family&quot;:&quot;Ajagbe&quot;,&quot;given&quot;:&quot;Sunday Adeola&quot;,&quot;parse-names&quot;:false,&quot;dropping-particle&quot;:&quot;&quot;,&quot;non-dropping-particle&quot;:&quot;&quot;},{&quot;family&quot;:&quot;Awotunde&quot;,&quot;given&quot;:&quot;Joseph Bamidele&quot;,&quot;parse-names&quot;:false,&quot;dropping-particle&quot;:&quot;&quot;,&quot;non-dropping-particle&quot;:&quot;&quot;},{&quot;family&quot;:&quot;Florez&quot;,&quot;given&quot;:&quot;Hector&quot;,&quot;parse-names&quot;:false,&quot;dropping-particle&quot;:&quot;&quot;,&quot;non-dropping-particle&quot;:&quot;&quot;}],&quot;container-title&quot;:&quot;SN Computer Science 2024 5:8&quot;,&quot;accessed&quot;:{&quot;date-parts&quot;:[[2025,11,13]]},&quot;DOI&quot;:&quot;10.1007/S42979-024-03369-0&quot;,&quot;ISBN&quot;:&quot;0123456789&quot;,&quot;ISSN&quot;:&quot;2661-8907&quot;,&quot;URL&quot;:&quot;https://link.springer.com/article/10.1007/s42979-024-03369-0&quot;,&quot;issued&quot;:{&quot;date-parts&quot;:[[2024,11,6]]},&quot;page&quot;:&quot;1-10&quot;,&quot;abstract&quot;:&quot;The worldwide process of converting most activities of both corporate and non-corporate entities into digital formats is now firmly established. Machine learning models are necessary to serve as a tool for preventing illegal intrusion onto different networks. The machine learning (ML) model's strengths and drawbacks pertain to intrusion detection (IDS) tasks. This study used an experimental methodology to assess the efficacy of various ML models, including linear SVC, LR, random forest (RF), decision tree (DT), and XGBoost, in detecting intrusion on the UNSW NB15 datasets. The objective is to compare the strengths and shortcomings of these models. Data exploration, Feature engineering, selection and a test set of 15%, a validation set of 15%, and a training set of 70% respectively were used for data splitting. Performance evaluation was carried out using accuracy, recall, precision F1-score and confusion matrix plotted. The outcome of the experiment shows a percentage of 92.71% (1, normal) and 7.29% (0, attack) for normal traffic and attack traffic respectively. Performance evaluation results showed that RF and XGBoost outperformed the other ML models. Hence, ML models can effectively be used to detect system attacks. We intend to expand this research in the future and use the paradigm in a real-world setting with further conclusions and justifications.&quot;,&quot;publisher&quot;:&quot;Springer&quot;,&quot;issue&quot;:&quot;8&quot;,&quot;volume&quot;:&quot;5&quot;,&quot;container-title-short&quot;:&quot;&quot;},&quot;isTemporary&quot;:false}]},{&quot;citationID&quot;:&quot;MENDELEY_CITATION_1e7123b6-ee33-4af9-b827-7f3815cf846a&quot;,&quot;properties&quot;:{&quot;noteIndex&quot;:0},&quot;isEdited&quot;:false,&quot;manualOverride&quot;:{&quot;isManuallyOverridden&quot;:false,&quot;citeprocText&quot;:&quot;(Kiran, 2020)&quot;,&quot;manualOverrideText&quot;:&quot;&quot;},&quot;citationTag&quot;:&quot;MENDELEY_CITATION_v3_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&quot;,&quot;citationItems&quot;:[{&quot;id&quot;:&quot;22118465-1595-3282-94dd-ef7239a848dc&quot;,&quot;itemData&quot;:{&quot;type&quot;:&quot;webpage&quot;,&quot;id&quot;:&quot;22118465-1595-3282-94dd-ef7239a848dc&quot;,&quot;title&quot;:&quot;NSL-KDD&quot;,&quot;author&quot;:[{&quot;family&quot;:&quot;Kiran&quot;,&quot;given&quot;:&quot;&quot;,&quot;parse-names&quot;:false,&quot;dropping-particle&quot;:&quot;&quot;,&quot;non-dropping-particle&quot;:&quot;&quot;}],&quot;container-title&quot;:&quot;Kaggle&quot;,&quot;accessed&quot;:{&quot;date-parts&quot;:[[2025,11,13]]},&quot;URL&quot;:&quot;https://www.kaggle.com/datasets/kiranmahesh/nslkdd/code&quot;,&quot;issued&quot;:{&quot;date-parts&quot;:[[2020]]},&quot;container-title-short&quot;:&quot;&quot;},&quot;isTemporary&quot;:false}]},{&quot;citationID&quot;:&quot;MENDELEY_CITATION_9930ae66-5f65-41ef-8798-4b2f58586848&quot;,&quot;properties&quot;:{&quot;noteIndex&quot;:0},&quot;isEdited&quot;:false,&quot;manualOverride&quot;:{&quot;isManuallyOverridden&quot;:false,&quot;citeprocText&quot;:&quot;(Preet, 2024)&quot;,&quot;manualOverrideText&quot;:&quot;&quot;},&quot;citationTag&quot;:&quot;MENDELEY_CITATION_v3_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&quot;,&quot;citationItems&quot;:[{&quot;id&quot;:&quot;c2a7db99-dfae-35fa-ac04-ca2ae2aa29f8&quot;,&quot;itemData&quot;:{&quot;type&quot;:&quot;article-journal&quot;,&quot;id&quot;:&quot;c2a7db99-dfae-35fa-ac04-ca2ae2aa29f8&quot;,&quot;title&quot;:&quot;Data Preprocessing Using PySpark's DataFrame&quot;,&quot;author&quot;:[{&quot;family&quot;:&quot;Preet&quot;,&quot;given&quot;:&quot;Aman&quot;,&quot;parse-names&quot;:false,&quot;dropping-particle&quot;:&quot;&quot;,&quot;non-dropping-particle&quot;:&quot;&quot;}],&quot;container-title&quot;:&quot;Analytics Vidhya&quot;,&quot;URL&quot;:&quot;https://www.analyticsvidhya.com/blog/2022/04/data-preprocessing-using-pysparks-dataframe&quot;,&quot;issued&quot;:{&quot;date-parts&quot;:[[2024,7,9]]},&quot;language&quot;:&quot;English&quot;,&quot;abstract&quot;:&quot;In this article we will discuss in-depth about how to do data preprocessing while using PySpark's Dataframe.&quot;,&quot;container-title-short&quot;:&quot;&quot;},&quot;isTemporary&quot;:false}]},{&quot;citationID&quot;:&quot;MENDELEY_CITATION_36473c52-c9da-49d8-ac19-fba2e32d9eff&quot;,&quot;properties&quot;:{&quot;noteIndex&quot;:0},&quot;isEdited&quot;:false,&quot;manualOverride&quot;:{&quot;isManuallyOverridden&quot;:false,&quot;citeprocText&quot;:&quot;(Gen. David, 2023)&quot;,&quot;manualOverrideText&quot;:&quot;&quot;},&quot;citationTag&quot;:&quot;MENDELEY_CITATION_v3_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&quot;,&quot;citationItems&quot;:[{&quot;id&quot;:&quot;03eec2ef-e7ab-3f9b-81f2-84f7a83ea72c&quot;,&quot;itemData&quot;:{&quot;type&quot;:&quot;article-journal&quot;,&quot;id&quot;:&quot;03eec2ef-e7ab-3f9b-81f2-84f7a83ea72c&quot;,&quot;title&quot;:&quot;Five Methods for Data Splitting in Machine Learning&quot;,&quot;author&quot;:[{&quot;family&quot;:&quot;Gen. David&quot;,&quot;given&quot;:&quot;L&quot;,&quot;parse-names&quot;:false,&quot;dropping-particle&quot;:&quot;&quot;,&quot;non-dropping-particle&quot;:&quot;&quot;}],&quot;container-title&quot;:&quot;Medium&quot;,&quot;URL&quot;:&quot;https://medium.com/@tubelwj/five-methods-for-data-splitting-in-machine-learning-27baa50908ed&quot;,&quot;issued&quot;:{&quot;date-parts&quot;:[[2023,12,3]]},&quot;language&quot;:&quot;English&quot;,&quot;abstract&quot;:&quot;Data splitting is a crucial process in machine learning, involving the partitioning of a dataset into different subsets, such as training, validation, and test sets. This is essential for training…&quot;,&quot;publisher&quot;:&quot;Medium&quot;,&quot;container-title-short&quot;:&quot;&quot;},&quot;isTemporary&quot;:false}]},{&quot;citationID&quot;:&quot;MENDELEY_CITATION_ed6935d1-1b3e-4031-896d-b6c24e314767&quot;,&quot;properties&quot;:{&quot;noteIndex&quot;:0},&quot;isEdited&quot;:false,&quot;manualOverride&quot;:{&quot;isManuallyOverridden&quot;:false,&quot;citeprocText&quot;:&quot;(Koehrsen, 2019)&quot;,&quot;manualOverrideText&quot;:&quot;&quot;},&quot;citationTag&quot;:&quot;MENDELEY_CITATION_v3_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&quot;,&quot;citationItems&quot;:[{&quot;id&quot;:&quot;1d9faaec-b5d7-3965-8ffc-0e9a7421b971&quot;,&quot;itemData&quot;:{&quot;type&quot;:&quot;article-journal&quot;,&quot;id&quot;:&quot;1d9faaec-b5d7-3965-8ffc-0e9a7421b971&quot;,&quot;title&quot;:&quot;Random Forest in Python - Towards Data Science&quot;,&quot;author&quot;:[{&quot;family&quot;:&quot;Koehrsen&quot;,&quot;given&quot;:&quot;Will&quot;,&quot;parse-names&quot;:false,&quot;dropping-particle&quot;:&quot;&quot;,&quot;non-dropping-particle&quot;:&quot;&quot;}],&quot;container-title&quot;:&quot;Medium&quot;,&quot;URL&quot;:&quot;https://towardsdatascience.com/random-forest-in-python-24d0893d51c0&quot;,&quot;issued&quot;:{&quot;date-parts&quot;:[[2019,12,10]]},&quot;language&quot;:&quot;English&quot;,&quot;abstract&quot;:&quot;There has never been a better time to get into machine learning. With the learning resources available online, free open-source tools with implementations of any algorithm imaginable, and the cheap…&quot;,&quot;publisher&quot;:&quot;Towards Data Science&quot;,&quot;container-title-short&quot;:&quot;&quot;},&quot;isTemporary&quot;:false}]},{&quot;citationID&quot;:&quot;MENDELEY_CITATION_0b677beb-4544-458a-8538-2d808336610d&quot;,&quot;properties&quot;:{&quot;noteIndex&quot;:0},&quot;isEdited&quot;:false,&quot;manualOverride&quot;:{&quot;isManuallyOverridden&quot;:false,&quot;citeprocText&quot;:&quot;(Saini, 2024)&quot;,&quot;manualOverrideText&quot;:&quot;&quot;},&quot;citationTag&quot;:&quot;MENDELEY_CITATION_v3_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&quot;,&quot;citationItems&quot;:[{&quot;id&quot;:&quot;06093c8a-3588-3642-94ee-0a999cdc24b2&quot;,&quot;itemData&quot;:{&quot;type&quot;:&quot;article-journal&quot;,&quot;id&quot;:&quot;06093c8a-3588-3642-94ee-0a999cdc24b2&quot;,&quot;title&quot;:&quot;Gradient Boosting Algorithm: A Complete Guide for Beginners&quot;,&quot;author&quot;:[{&quot;family&quot;:&quot;Saini&quot;,&quot;given&quot;:&quot;Anshul&quot;,&quot;parse-names&quot;:false,&quot;dropping-particle&quot;:&quot;&quot;,&quot;non-dropping-particle&quot;:&quot;&quot;}],&quot;container-title&quot;:&quot;Analytics Vidhya&quot;,&quot;URL&quot;:&quot;https://www.analyticsvidhya.com/blog/2021/09/gradient-boosting-algorithm-a-complete-guide-for-beginners&quot;,&quot;issued&quot;:{&quot;date-parts&quot;:[[2024,7,26]]},&quot;language&quot;:&quot;English&quot;,&quot;abstract&quot;:&quot;Master gradient boosting algorithm with our comprehensive step-by-step guide and take your data analysis skills to the next level.&quot;,&quot;container-title-short&quot;:&quot;&quot;},&quot;isTemporary&quot;:false}]},{&quot;citationID&quot;:&quot;MENDELEY_CITATION_21e124af-aef4-45cb-bdb7-a1e733f921c0&quot;,&quot;properties&quot;:{&quot;noteIndex&quot;:0},&quot;isEdited&quot;:false,&quot;manualOverride&quot;:{&quot;isManuallyOverridden&quot;:false,&quot;citeprocText&quot;:&quot;(Novaković &lt;i&gt;et al.&lt;/i&gt;, 2017)&quot;,&quot;manualOverrideText&quot;:&quot;&quot;},&quot;citationTag&quot;:&quot;MENDELEY_CITATION_v3_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&quot;,&quot;citationItems&quot;:[{&quot;id&quot;:&quot;5ca4de69-3f30-37ea-a979-4389717d8f35&quot;,&quot;itemData&quot;:{&quot;type&quot;:&quot;article-journal&quot;,&quot;id&quot;:&quot;5ca4de69-3f30-37ea-a979-4389717d8f35&quot;,&quot;title&quot;:&quot;Evaluation of classification models in machine learning&quot;,&quot;author&quot;:[{&quot;family&quot;:&quot;Novaković&quot;,&quot;given&quot;:&quot;Jasmina Dj&quot;,&quot;parse-names&quot;:false,&quot;dropping-particle&quot;:&quot;&quot;,&quot;non-dropping-particle&quot;:&quot;&quot;},{&quot;family&quot;:&quot;Veljović&quot;,&quot;given&quot;:&quot;Alempije&quot;,&quot;parse-names&quot;:false,&quot;dropping-particle&quot;:&quot;&quot;,&quot;non-dropping-particle&quot;:&quot;&quot;},{&quot;family&quot;:&quot;Ilić&quot;,&quot;given&quot;:&quot;Siniša S&quot;,&quot;parse-names&quot;:false,&quot;dropping-particle&quot;:&quot;&quot;,&quot;non-dropping-particle&quot;:&quot;&quot;},{&quot;family&quot;:&quot;Papić&quot;,&quot;given&quot;:&quot;Željko&quot;,&quot;parse-names&quot;:false,&quot;dropping-particle&quot;:&quot;&quot;,&quot;non-dropping-particle&quot;:&quot;&quot;},{&quot;family&quot;:&quot;Tomović&quot;,&quot;given&quot;:&quot;Milica&quot;,&quot;parse-names&quot;:false,&quot;dropping-particle&quot;:&quot;&quot;,&quot;non-dropping-particle&quot;:&quot;&quot;}],&quot;container-title&quot;:&quot;Theory and Applications of Mathematics &amp; Computer Science&quot;,&quot;accessed&quot;:{&quot;date-parts&quot;:[[2025,8,14]]},&quot;ISSN&quot;:&quot;2067-2764&quot;,&quot;URL&quot;:&quot;https://api.semanticscholar.org/CorpusID:125586327&quot;,&quot;issued&quot;:{&quot;date-parts&quot;:[[2017]]},&quot;page&quot;:&quot;39&quot;,&quot;publisher&quot;:&quot;\&quot; Aurel Vlaicu\&quot; University of Arad Department of Mathematics and Computer …&quot;,&quot;issue&quot;:&quot;1&quot;,&quot;volume&quot;:&quot;7&quot;,&quot;container-title-short&quot;:&quot;&quot;},&quot;isTemporary&quot;:false}]}]"/>
    <we:property name="MENDELEY_CITATIONS_LOCALE_CODE" value="&quot;en-GB&quot;"/>
    <we:property name="MENDELEY_CITATIONS_STYLE" value="{&quot;id&quot;:&quot;https://www.zotero.org/styles/harvard-university-of-the-west-of-england&quot;,&quot;title&quot;:&quot;University of the West of England (Bristol)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F2E340-59F2-A544-BCD5-45376BB81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4125</Words>
  <Characters>23514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sadanand</dc:creator>
  <cp:keywords/>
  <dc:description/>
  <cp:lastModifiedBy>Sadanand Tanneru (2418784)</cp:lastModifiedBy>
  <cp:revision>3</cp:revision>
  <cp:lastPrinted>2025-11-13T17:18:00Z</cp:lastPrinted>
  <dcterms:created xsi:type="dcterms:W3CDTF">2025-11-25T09:19:00Z</dcterms:created>
  <dcterms:modified xsi:type="dcterms:W3CDTF">2025-11-25T09:19:00Z</dcterms:modified>
</cp:coreProperties>
</file>