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C8DDE81" w14:textId="08827F90" w:rsidR="00C25A76" w:rsidRDefault="00EB3FA0" w:rsidP="00285CDC">
      <w:pPr>
        <w:rPr>
          <w:rStyle w:val="Ttulodellibro"/>
          <w:sz w:val="40"/>
          <w:szCs w:val="40"/>
          <w:u w:val="single"/>
        </w:rPr>
      </w:pPr>
      <w:r w:rsidRPr="00285CDC">
        <w:rPr>
          <w:rStyle w:val="Ttulodellibro"/>
          <w:sz w:val="40"/>
          <w:szCs w:val="40"/>
          <w:u w:val="single"/>
        </w:rPr>
        <w:t>Business Skills for International Hotel Industry</w:t>
      </w:r>
      <w:r w:rsidR="00285CDC">
        <w:rPr>
          <w:rStyle w:val="Ttulodellibro"/>
          <w:sz w:val="40"/>
          <w:szCs w:val="40"/>
          <w:u w:val="single"/>
        </w:rPr>
        <w:t>-                              TASK 2</w:t>
      </w:r>
    </w:p>
    <w:p w14:paraId="11645DE7" w14:textId="50EE11D5" w:rsidR="00285CDC" w:rsidRDefault="00285CDC" w:rsidP="00285CDC">
      <w:pPr>
        <w:rPr>
          <w:rStyle w:val="Ttulodellibro"/>
          <w:sz w:val="28"/>
          <w:szCs w:val="28"/>
          <w:u w:val="single"/>
        </w:rPr>
      </w:pPr>
    </w:p>
    <w:p w14:paraId="582F0792" w14:textId="1E940116" w:rsidR="00285CDC" w:rsidRDefault="00285CDC" w:rsidP="00285CDC">
      <w:pPr>
        <w:rPr>
          <w:rStyle w:val="Ttulodellibro"/>
          <w:sz w:val="28"/>
          <w:szCs w:val="28"/>
          <w:u w:val="single"/>
        </w:rPr>
      </w:pPr>
      <w:r>
        <w:rPr>
          <w:rStyle w:val="Ttulodellibro"/>
          <w:sz w:val="28"/>
          <w:szCs w:val="28"/>
          <w:u w:val="single"/>
        </w:rPr>
        <w:t>MODULE CODE: M4X 01917</w:t>
      </w:r>
    </w:p>
    <w:p w14:paraId="2EFA5D98" w14:textId="6EFF4222" w:rsidR="00285CDC" w:rsidRDefault="00285CDC" w:rsidP="00285CDC">
      <w:pPr>
        <w:rPr>
          <w:rStyle w:val="Ttulodellibro"/>
          <w:sz w:val="28"/>
          <w:szCs w:val="28"/>
          <w:u w:val="single"/>
        </w:rPr>
      </w:pPr>
      <w:r>
        <w:rPr>
          <w:rStyle w:val="Ttulodellibro"/>
          <w:sz w:val="28"/>
          <w:szCs w:val="28"/>
          <w:u w:val="single"/>
        </w:rPr>
        <w:t>STUDENT NAME: COSTEL CRISTIAN PICHIU</w:t>
      </w:r>
    </w:p>
    <w:p w14:paraId="519904FE" w14:textId="2CD8050D" w:rsidR="00285CDC" w:rsidRDefault="00285CDC" w:rsidP="00285CDC">
      <w:pPr>
        <w:rPr>
          <w:rStyle w:val="Ttulodellibro"/>
          <w:sz w:val="28"/>
          <w:szCs w:val="28"/>
          <w:u w:val="single"/>
        </w:rPr>
      </w:pPr>
      <w:r>
        <w:rPr>
          <w:rStyle w:val="Ttulodellibro"/>
          <w:sz w:val="28"/>
          <w:szCs w:val="28"/>
          <w:u w:val="single"/>
        </w:rPr>
        <w:t>STUDENT ID: 1816569</w:t>
      </w:r>
    </w:p>
    <w:p w14:paraId="6471D1C6" w14:textId="1B62D6BC" w:rsidR="00285CDC" w:rsidRPr="00285CDC" w:rsidRDefault="00285CDC" w:rsidP="00285CDC">
      <w:pPr>
        <w:rPr>
          <w:rStyle w:val="Ttulodellibro"/>
          <w:sz w:val="28"/>
          <w:szCs w:val="28"/>
          <w:u w:val="single"/>
        </w:rPr>
      </w:pPr>
      <w:r>
        <w:rPr>
          <w:rStyle w:val="Ttulodellibro"/>
          <w:sz w:val="28"/>
          <w:szCs w:val="28"/>
          <w:u w:val="single"/>
        </w:rPr>
        <w:t xml:space="preserve">MODULE </w:t>
      </w:r>
      <w:proofErr w:type="gramStart"/>
      <w:r>
        <w:rPr>
          <w:rStyle w:val="Ttulodellibro"/>
          <w:sz w:val="28"/>
          <w:szCs w:val="28"/>
          <w:u w:val="single"/>
        </w:rPr>
        <w:t>LECTURER”S</w:t>
      </w:r>
      <w:proofErr w:type="gramEnd"/>
      <w:r>
        <w:rPr>
          <w:rStyle w:val="Ttulodellibro"/>
          <w:sz w:val="28"/>
          <w:szCs w:val="28"/>
          <w:u w:val="single"/>
        </w:rPr>
        <w:t xml:space="preserve"> NAME: DALE CLARKE</w:t>
      </w:r>
    </w:p>
    <w:p w14:paraId="1D142601" w14:textId="0F0882FF" w:rsidR="00FB172F" w:rsidRDefault="00FB172F" w:rsidP="00285CDC">
      <w:pPr>
        <w:rPr>
          <w:b/>
          <w:bCs/>
          <w:sz w:val="28"/>
          <w:szCs w:val="28"/>
        </w:rPr>
      </w:pPr>
      <w:bookmarkStart w:id="0" w:name="_GoBack"/>
      <w:bookmarkEnd w:id="0"/>
    </w:p>
    <w:p w14:paraId="27FC84AC" w14:textId="0869287D" w:rsidR="00C25A76" w:rsidRDefault="00C25A76" w:rsidP="00C25A76">
      <w:pPr>
        <w:spacing w:line="259" w:lineRule="auto"/>
        <w:jc w:val="left"/>
        <w:rPr>
          <w:b/>
          <w:bCs/>
          <w:sz w:val="28"/>
          <w:szCs w:val="28"/>
        </w:rPr>
      </w:pPr>
    </w:p>
    <w:p w14:paraId="4542F78F" w14:textId="352012F9" w:rsidR="00FB172F" w:rsidRDefault="00FB172F" w:rsidP="00C25A76">
      <w:pPr>
        <w:spacing w:line="259" w:lineRule="auto"/>
        <w:jc w:val="left"/>
        <w:rPr>
          <w:b/>
          <w:bCs/>
          <w:sz w:val="28"/>
          <w:szCs w:val="28"/>
        </w:rPr>
      </w:pPr>
    </w:p>
    <w:p w14:paraId="2A84B51F" w14:textId="402537DC" w:rsidR="00FB172F" w:rsidRDefault="00FB172F" w:rsidP="00C25A76">
      <w:pPr>
        <w:spacing w:line="259" w:lineRule="auto"/>
        <w:jc w:val="left"/>
        <w:rPr>
          <w:b/>
          <w:bCs/>
          <w:sz w:val="28"/>
          <w:szCs w:val="28"/>
        </w:rPr>
      </w:pPr>
    </w:p>
    <w:p w14:paraId="6EDCC557" w14:textId="268B9351" w:rsidR="00FB172F" w:rsidRDefault="00FB172F" w:rsidP="00C25A76">
      <w:pPr>
        <w:spacing w:line="259" w:lineRule="auto"/>
        <w:jc w:val="left"/>
        <w:rPr>
          <w:b/>
          <w:bCs/>
          <w:sz w:val="28"/>
          <w:szCs w:val="28"/>
        </w:rPr>
      </w:pPr>
    </w:p>
    <w:p w14:paraId="539F55E1" w14:textId="22AE6F35" w:rsidR="00FB172F" w:rsidRDefault="00FB172F" w:rsidP="00C25A76">
      <w:pPr>
        <w:spacing w:line="259" w:lineRule="auto"/>
        <w:jc w:val="left"/>
        <w:rPr>
          <w:b/>
          <w:bCs/>
          <w:sz w:val="28"/>
          <w:szCs w:val="28"/>
        </w:rPr>
      </w:pPr>
    </w:p>
    <w:p w14:paraId="18ED0F43" w14:textId="596F29FF" w:rsidR="00FB172F" w:rsidRDefault="00FB172F" w:rsidP="00C25A76">
      <w:pPr>
        <w:spacing w:line="259" w:lineRule="auto"/>
        <w:jc w:val="left"/>
        <w:rPr>
          <w:b/>
          <w:bCs/>
          <w:sz w:val="28"/>
          <w:szCs w:val="28"/>
        </w:rPr>
      </w:pPr>
    </w:p>
    <w:p w14:paraId="18AAFF5E" w14:textId="731389EB" w:rsidR="00FB172F" w:rsidRDefault="00FB172F" w:rsidP="00C25A76">
      <w:pPr>
        <w:spacing w:line="259" w:lineRule="auto"/>
        <w:jc w:val="left"/>
        <w:rPr>
          <w:b/>
          <w:bCs/>
          <w:sz w:val="28"/>
          <w:szCs w:val="28"/>
        </w:rPr>
      </w:pPr>
    </w:p>
    <w:p w14:paraId="4F9EF53B" w14:textId="2032B1D3" w:rsidR="00FB172F" w:rsidRDefault="00FB172F" w:rsidP="00C25A76">
      <w:pPr>
        <w:spacing w:line="259" w:lineRule="auto"/>
        <w:jc w:val="left"/>
        <w:rPr>
          <w:b/>
          <w:bCs/>
          <w:sz w:val="28"/>
          <w:szCs w:val="28"/>
        </w:rPr>
      </w:pPr>
    </w:p>
    <w:p w14:paraId="53DCB9E0" w14:textId="55D3B87D" w:rsidR="00FB172F" w:rsidRDefault="00FB172F" w:rsidP="00C25A76">
      <w:pPr>
        <w:spacing w:line="259" w:lineRule="auto"/>
        <w:jc w:val="left"/>
        <w:rPr>
          <w:b/>
          <w:bCs/>
          <w:sz w:val="28"/>
          <w:szCs w:val="28"/>
        </w:rPr>
      </w:pPr>
    </w:p>
    <w:p w14:paraId="365985C0" w14:textId="236CF7A2" w:rsidR="00FB172F" w:rsidRDefault="00FB172F" w:rsidP="00C25A76">
      <w:pPr>
        <w:spacing w:line="259" w:lineRule="auto"/>
        <w:jc w:val="left"/>
        <w:rPr>
          <w:b/>
          <w:bCs/>
          <w:sz w:val="28"/>
          <w:szCs w:val="28"/>
        </w:rPr>
      </w:pPr>
    </w:p>
    <w:p w14:paraId="2664D65F" w14:textId="0580D029" w:rsidR="00FB172F" w:rsidRDefault="00FB172F" w:rsidP="00C25A76">
      <w:pPr>
        <w:spacing w:line="259" w:lineRule="auto"/>
        <w:jc w:val="left"/>
        <w:rPr>
          <w:b/>
          <w:bCs/>
          <w:sz w:val="28"/>
          <w:szCs w:val="28"/>
        </w:rPr>
      </w:pPr>
    </w:p>
    <w:p w14:paraId="39BE599C" w14:textId="77777777" w:rsidR="00FB172F" w:rsidRPr="00C25A76" w:rsidRDefault="00FB172F" w:rsidP="00C25A76">
      <w:pPr>
        <w:spacing w:line="259" w:lineRule="auto"/>
        <w:jc w:val="left"/>
        <w:rPr>
          <w:b/>
          <w:bCs/>
          <w:sz w:val="28"/>
          <w:szCs w:val="28"/>
        </w:rPr>
      </w:pPr>
    </w:p>
    <w:p w14:paraId="29111DF6" w14:textId="47BA20B6" w:rsidR="00EB0B0E" w:rsidRDefault="00EB0B0E">
      <w:pPr>
        <w:spacing w:line="259" w:lineRule="auto"/>
        <w:jc w:val="left"/>
        <w:rPr>
          <w:b/>
          <w:bCs/>
          <w:sz w:val="32"/>
          <w:szCs w:val="28"/>
        </w:rPr>
      </w:pPr>
    </w:p>
    <w:sdt>
      <w:sdtPr>
        <w:rPr>
          <w:rFonts w:ascii="Times New Roman" w:eastAsiaTheme="minorHAnsi" w:hAnsi="Times New Roman" w:cstheme="minorBidi"/>
          <w:color w:val="auto"/>
          <w:sz w:val="24"/>
          <w:szCs w:val="22"/>
        </w:rPr>
        <w:id w:val="157584972"/>
        <w:docPartObj>
          <w:docPartGallery w:val="Table of Contents"/>
          <w:docPartUnique/>
        </w:docPartObj>
      </w:sdtPr>
      <w:sdtEndPr>
        <w:rPr>
          <w:rFonts w:ascii="Arial" w:hAnsi="Arial"/>
          <w:b/>
          <w:bCs/>
          <w:noProof/>
          <w:sz w:val="22"/>
        </w:rPr>
      </w:sdtEndPr>
      <w:sdtContent>
        <w:p w14:paraId="55CC810E" w14:textId="1CBC73C7" w:rsidR="00EB0B0E" w:rsidRDefault="00EB3FA0">
          <w:pPr>
            <w:pStyle w:val="TtuloTDC"/>
          </w:pPr>
          <w:r>
            <w:t>Table of Contents</w:t>
          </w:r>
        </w:p>
        <w:p w14:paraId="3E065FEB" w14:textId="77777777" w:rsidR="009250B1" w:rsidRDefault="00EB3FA0">
          <w:pPr>
            <w:pStyle w:val="TDC1"/>
            <w:tabs>
              <w:tab w:val="right" w:leader="dot" w:pos="9350"/>
            </w:tabs>
            <w:rPr>
              <w:rFonts w:asciiTheme="minorHAnsi" w:eastAsiaTheme="minorEastAsia" w:hAnsiTheme="minorHAnsi"/>
              <w:noProof/>
              <w:lang w:val="en-GB" w:eastAsia="en-GB"/>
            </w:rPr>
          </w:pPr>
          <w:r>
            <w:fldChar w:fldCharType="begin"/>
          </w:r>
          <w:r>
            <w:instrText xml:space="preserve"> TOC \o "1-3" \h \z \u </w:instrText>
          </w:r>
          <w:r>
            <w:fldChar w:fldCharType="separate"/>
          </w:r>
          <w:hyperlink w:anchor="_Toc17325329" w:history="1">
            <w:r w:rsidR="009250B1" w:rsidRPr="004829FD">
              <w:rPr>
                <w:rStyle w:val="Hipervnculo"/>
                <w:noProof/>
              </w:rPr>
              <w:t>Introduction</w:t>
            </w:r>
            <w:r w:rsidR="009250B1">
              <w:rPr>
                <w:noProof/>
                <w:webHidden/>
              </w:rPr>
              <w:tab/>
            </w:r>
            <w:r w:rsidR="009250B1">
              <w:rPr>
                <w:noProof/>
                <w:webHidden/>
              </w:rPr>
              <w:fldChar w:fldCharType="begin"/>
            </w:r>
            <w:r w:rsidR="009250B1">
              <w:rPr>
                <w:noProof/>
                <w:webHidden/>
              </w:rPr>
              <w:instrText xml:space="preserve"> PAGEREF _Toc17325329 \h </w:instrText>
            </w:r>
            <w:r w:rsidR="009250B1">
              <w:rPr>
                <w:noProof/>
                <w:webHidden/>
              </w:rPr>
            </w:r>
            <w:r w:rsidR="009250B1">
              <w:rPr>
                <w:noProof/>
                <w:webHidden/>
              </w:rPr>
              <w:fldChar w:fldCharType="separate"/>
            </w:r>
            <w:r w:rsidR="009250B1">
              <w:rPr>
                <w:noProof/>
                <w:webHidden/>
              </w:rPr>
              <w:t>1</w:t>
            </w:r>
            <w:r w:rsidR="009250B1">
              <w:rPr>
                <w:noProof/>
                <w:webHidden/>
              </w:rPr>
              <w:fldChar w:fldCharType="end"/>
            </w:r>
          </w:hyperlink>
        </w:p>
        <w:p w14:paraId="159A9EB4" w14:textId="77777777" w:rsidR="009250B1" w:rsidRDefault="00285CDC">
          <w:pPr>
            <w:pStyle w:val="TDC1"/>
            <w:tabs>
              <w:tab w:val="right" w:leader="dot" w:pos="9350"/>
            </w:tabs>
            <w:rPr>
              <w:rFonts w:asciiTheme="minorHAnsi" w:eastAsiaTheme="minorEastAsia" w:hAnsiTheme="minorHAnsi"/>
              <w:noProof/>
              <w:lang w:val="en-GB" w:eastAsia="en-GB"/>
            </w:rPr>
          </w:pPr>
          <w:hyperlink w:anchor="_Toc17325330" w:history="1">
            <w:r w:rsidR="009250B1" w:rsidRPr="004829FD">
              <w:rPr>
                <w:rStyle w:val="Hipervnculo"/>
                <w:noProof/>
              </w:rPr>
              <w:t>Learning from the module</w:t>
            </w:r>
            <w:r w:rsidR="009250B1">
              <w:rPr>
                <w:noProof/>
                <w:webHidden/>
              </w:rPr>
              <w:tab/>
            </w:r>
            <w:r w:rsidR="009250B1">
              <w:rPr>
                <w:noProof/>
                <w:webHidden/>
              </w:rPr>
              <w:fldChar w:fldCharType="begin"/>
            </w:r>
            <w:r w:rsidR="009250B1">
              <w:rPr>
                <w:noProof/>
                <w:webHidden/>
              </w:rPr>
              <w:instrText xml:space="preserve"> PAGEREF _Toc17325330 \h </w:instrText>
            </w:r>
            <w:r w:rsidR="009250B1">
              <w:rPr>
                <w:noProof/>
                <w:webHidden/>
              </w:rPr>
            </w:r>
            <w:r w:rsidR="009250B1">
              <w:rPr>
                <w:noProof/>
                <w:webHidden/>
              </w:rPr>
              <w:fldChar w:fldCharType="separate"/>
            </w:r>
            <w:r w:rsidR="009250B1">
              <w:rPr>
                <w:noProof/>
                <w:webHidden/>
              </w:rPr>
              <w:t>2</w:t>
            </w:r>
            <w:r w:rsidR="009250B1">
              <w:rPr>
                <w:noProof/>
                <w:webHidden/>
              </w:rPr>
              <w:fldChar w:fldCharType="end"/>
            </w:r>
          </w:hyperlink>
        </w:p>
        <w:p w14:paraId="67C71B2E" w14:textId="77777777" w:rsidR="009250B1" w:rsidRDefault="00285CDC">
          <w:pPr>
            <w:pStyle w:val="TDC1"/>
            <w:tabs>
              <w:tab w:val="right" w:leader="dot" w:pos="9350"/>
            </w:tabs>
            <w:rPr>
              <w:rFonts w:asciiTheme="minorHAnsi" w:eastAsiaTheme="minorEastAsia" w:hAnsiTheme="minorHAnsi"/>
              <w:noProof/>
              <w:lang w:val="en-GB" w:eastAsia="en-GB"/>
            </w:rPr>
          </w:pPr>
          <w:hyperlink w:anchor="_Toc17325331" w:history="1">
            <w:r w:rsidR="009250B1" w:rsidRPr="004829FD">
              <w:rPr>
                <w:rStyle w:val="Hipervnculo"/>
                <w:noProof/>
              </w:rPr>
              <w:t>Legal boundaries that enhance risks in hospitality business industries.</w:t>
            </w:r>
            <w:r w:rsidR="009250B1">
              <w:rPr>
                <w:noProof/>
                <w:webHidden/>
              </w:rPr>
              <w:tab/>
            </w:r>
            <w:r w:rsidR="009250B1">
              <w:rPr>
                <w:noProof/>
                <w:webHidden/>
              </w:rPr>
              <w:fldChar w:fldCharType="begin"/>
            </w:r>
            <w:r w:rsidR="009250B1">
              <w:rPr>
                <w:noProof/>
                <w:webHidden/>
              </w:rPr>
              <w:instrText xml:space="preserve"> PAGEREF _Toc17325331 \h </w:instrText>
            </w:r>
            <w:r w:rsidR="009250B1">
              <w:rPr>
                <w:noProof/>
                <w:webHidden/>
              </w:rPr>
            </w:r>
            <w:r w:rsidR="009250B1">
              <w:rPr>
                <w:noProof/>
                <w:webHidden/>
              </w:rPr>
              <w:fldChar w:fldCharType="separate"/>
            </w:r>
            <w:r w:rsidR="009250B1">
              <w:rPr>
                <w:noProof/>
                <w:webHidden/>
              </w:rPr>
              <w:t>3</w:t>
            </w:r>
            <w:r w:rsidR="009250B1">
              <w:rPr>
                <w:noProof/>
                <w:webHidden/>
              </w:rPr>
              <w:fldChar w:fldCharType="end"/>
            </w:r>
          </w:hyperlink>
        </w:p>
        <w:p w14:paraId="5C6AB1F7" w14:textId="77777777" w:rsidR="009250B1" w:rsidRDefault="00285CDC">
          <w:pPr>
            <w:pStyle w:val="TDC1"/>
            <w:tabs>
              <w:tab w:val="right" w:leader="dot" w:pos="9350"/>
            </w:tabs>
            <w:rPr>
              <w:rFonts w:asciiTheme="minorHAnsi" w:eastAsiaTheme="minorEastAsia" w:hAnsiTheme="minorHAnsi"/>
              <w:noProof/>
              <w:lang w:val="en-GB" w:eastAsia="en-GB"/>
            </w:rPr>
          </w:pPr>
          <w:hyperlink w:anchor="_Toc17325332" w:history="1">
            <w:r w:rsidR="009250B1" w:rsidRPr="004829FD">
              <w:rPr>
                <w:rStyle w:val="Hipervnculo"/>
                <w:noProof/>
              </w:rPr>
              <w:t>Conclusion</w:t>
            </w:r>
            <w:r w:rsidR="009250B1">
              <w:rPr>
                <w:noProof/>
                <w:webHidden/>
              </w:rPr>
              <w:tab/>
            </w:r>
            <w:r w:rsidR="009250B1">
              <w:rPr>
                <w:noProof/>
                <w:webHidden/>
              </w:rPr>
              <w:fldChar w:fldCharType="begin"/>
            </w:r>
            <w:r w:rsidR="009250B1">
              <w:rPr>
                <w:noProof/>
                <w:webHidden/>
              </w:rPr>
              <w:instrText xml:space="preserve"> PAGEREF _Toc17325332 \h </w:instrText>
            </w:r>
            <w:r w:rsidR="009250B1">
              <w:rPr>
                <w:noProof/>
                <w:webHidden/>
              </w:rPr>
            </w:r>
            <w:r w:rsidR="009250B1">
              <w:rPr>
                <w:noProof/>
                <w:webHidden/>
              </w:rPr>
              <w:fldChar w:fldCharType="separate"/>
            </w:r>
            <w:r w:rsidR="009250B1">
              <w:rPr>
                <w:noProof/>
                <w:webHidden/>
              </w:rPr>
              <w:t>6</w:t>
            </w:r>
            <w:r w:rsidR="009250B1">
              <w:rPr>
                <w:noProof/>
                <w:webHidden/>
              </w:rPr>
              <w:fldChar w:fldCharType="end"/>
            </w:r>
          </w:hyperlink>
        </w:p>
        <w:p w14:paraId="043A2D0C" w14:textId="77777777" w:rsidR="009250B1" w:rsidRDefault="00285CDC">
          <w:pPr>
            <w:pStyle w:val="TDC1"/>
            <w:tabs>
              <w:tab w:val="right" w:leader="dot" w:pos="9350"/>
            </w:tabs>
            <w:rPr>
              <w:rFonts w:asciiTheme="minorHAnsi" w:eastAsiaTheme="minorEastAsia" w:hAnsiTheme="minorHAnsi"/>
              <w:noProof/>
              <w:lang w:val="en-GB" w:eastAsia="en-GB"/>
            </w:rPr>
          </w:pPr>
          <w:hyperlink w:anchor="_Toc17325333" w:history="1">
            <w:r w:rsidR="009250B1" w:rsidRPr="004829FD">
              <w:rPr>
                <w:rStyle w:val="Hipervnculo"/>
                <w:noProof/>
              </w:rPr>
              <w:t>References</w:t>
            </w:r>
            <w:r w:rsidR="009250B1">
              <w:rPr>
                <w:noProof/>
                <w:webHidden/>
              </w:rPr>
              <w:tab/>
            </w:r>
            <w:r w:rsidR="009250B1">
              <w:rPr>
                <w:noProof/>
                <w:webHidden/>
              </w:rPr>
              <w:fldChar w:fldCharType="begin"/>
            </w:r>
            <w:r w:rsidR="009250B1">
              <w:rPr>
                <w:noProof/>
                <w:webHidden/>
              </w:rPr>
              <w:instrText xml:space="preserve"> PAGEREF _Toc17325333 \h </w:instrText>
            </w:r>
            <w:r w:rsidR="009250B1">
              <w:rPr>
                <w:noProof/>
                <w:webHidden/>
              </w:rPr>
            </w:r>
            <w:r w:rsidR="009250B1">
              <w:rPr>
                <w:noProof/>
                <w:webHidden/>
              </w:rPr>
              <w:fldChar w:fldCharType="separate"/>
            </w:r>
            <w:r w:rsidR="009250B1">
              <w:rPr>
                <w:noProof/>
                <w:webHidden/>
              </w:rPr>
              <w:t>7</w:t>
            </w:r>
            <w:r w:rsidR="009250B1">
              <w:rPr>
                <w:noProof/>
                <w:webHidden/>
              </w:rPr>
              <w:fldChar w:fldCharType="end"/>
            </w:r>
          </w:hyperlink>
        </w:p>
        <w:p w14:paraId="217FCD14" w14:textId="16F12BA3" w:rsidR="00EB0B0E" w:rsidRDefault="00EB3FA0">
          <w:r>
            <w:rPr>
              <w:b/>
              <w:bCs/>
              <w:noProof/>
            </w:rPr>
            <w:fldChar w:fldCharType="end"/>
          </w:r>
        </w:p>
      </w:sdtContent>
    </w:sdt>
    <w:p w14:paraId="5A44C957" w14:textId="4ACB1BA7" w:rsidR="00EB0B0E" w:rsidRDefault="00EB0B0E" w:rsidP="00D17283">
      <w:pPr>
        <w:pStyle w:val="Ttulo1"/>
        <w:sectPr w:rsidR="00EB0B0E" w:rsidSect="00EB0B0E">
          <w:headerReference w:type="even" r:id="rId8"/>
          <w:headerReference w:type="default" r:id="rId9"/>
          <w:footerReference w:type="even" r:id="rId10"/>
          <w:footerReference w:type="default" r:id="rId11"/>
          <w:headerReference w:type="first" r:id="rId12"/>
          <w:footerReference w:type="first" r:id="rId13"/>
          <w:pgSz w:w="12240" w:h="15840"/>
          <w:pgMar w:top="1440" w:right="1440" w:bottom="1440" w:left="1440" w:header="720" w:footer="720" w:gutter="0"/>
          <w:pgNumType w:fmt="lowerRoman" w:start="1"/>
          <w:cols w:space="720"/>
          <w:docGrid w:linePitch="360"/>
        </w:sectPr>
      </w:pPr>
    </w:p>
    <w:p w14:paraId="62E8B9A3" w14:textId="07A398B4" w:rsidR="00D17283" w:rsidRDefault="00EB3FA0" w:rsidP="00930B6D">
      <w:pPr>
        <w:pStyle w:val="Ttulo1"/>
      </w:pPr>
      <w:bookmarkStart w:id="1" w:name="_Toc17325329"/>
      <w:r w:rsidRPr="00930B6D">
        <w:lastRenderedPageBreak/>
        <w:t>Introduction</w:t>
      </w:r>
      <w:bookmarkEnd w:id="1"/>
      <w:r>
        <w:t xml:space="preserve"> </w:t>
      </w:r>
    </w:p>
    <w:p w14:paraId="2A25D97B" w14:textId="558DAA1D" w:rsidR="00EB0B0E" w:rsidRDefault="00EB3FA0" w:rsidP="00930B6D">
      <w:r>
        <w:t xml:space="preserve">People are living in such </w:t>
      </w:r>
      <w:r w:rsidR="006B7730">
        <w:t>a</w:t>
      </w:r>
      <w:r>
        <w:t xml:space="preserve"> </w:t>
      </w:r>
      <w:r w:rsidR="006B7730">
        <w:t xml:space="preserve">digitalized </w:t>
      </w:r>
      <w:r>
        <w:t xml:space="preserve">era where </w:t>
      </w:r>
      <w:r w:rsidR="009F2DE2">
        <w:t xml:space="preserve">information has </w:t>
      </w:r>
      <w:r>
        <w:t xml:space="preserve">become globally </w:t>
      </w:r>
      <w:r w:rsidR="006B7730">
        <w:t>accessible,</w:t>
      </w:r>
      <w:r w:rsidR="00B5305D">
        <w:t xml:space="preserve"> </w:t>
      </w:r>
      <w:r>
        <w:t xml:space="preserve">because of the greatness of </w:t>
      </w:r>
      <w:r w:rsidR="006B7730">
        <w:t>IT developments</w:t>
      </w:r>
      <w:r w:rsidR="0023441C">
        <w:t xml:space="preserve">. </w:t>
      </w:r>
      <w:r w:rsidR="007A7CD8">
        <w:t xml:space="preserve">One of the fastest-growing industries across </w:t>
      </w:r>
      <w:r w:rsidR="0023441C">
        <w:t xml:space="preserve">the </w:t>
      </w:r>
      <w:r w:rsidR="007A7CD8">
        <w:t xml:space="preserve">world is hotel industry. </w:t>
      </w:r>
      <w:r w:rsidR="006B7730">
        <w:t>In UK, hotel industry has boomed at a significant rate lately and globally</w:t>
      </w:r>
      <w:r w:rsidR="008A7A00">
        <w:t xml:space="preserve"> as well. </w:t>
      </w:r>
      <w:r w:rsidR="006B7730">
        <w:t>According to a report published in 2009, the hotel industry in UK grew by 29.1%.</w:t>
      </w:r>
      <w:r w:rsidR="007A7CD8">
        <w:t xml:space="preserve"> This growth was ascribed to many reasons like, increase in disposable income of people, the tendency to enjoy vacations with family</w:t>
      </w:r>
      <w:r w:rsidR="00A31C30">
        <w:t xml:space="preserve"> and friends</w:t>
      </w:r>
      <w:r w:rsidR="007A7CD8">
        <w:t>, attending international business conferences</w:t>
      </w:r>
      <w:r w:rsidR="00930B6D">
        <w:t>-</w:t>
      </w:r>
      <w:r w:rsidR="007A7CD8">
        <w:t xml:space="preserve">seminars and so on. </w:t>
      </w:r>
      <w:r w:rsidR="00940B0A">
        <w:t>To be a successful employee in hotel industry,</w:t>
      </w:r>
      <w:r w:rsidR="001268EE">
        <w:t xml:space="preserve"> young people can take a break into the professional world</w:t>
      </w:r>
      <w:r w:rsidR="00940B0A">
        <w:t xml:space="preserve"> </w:t>
      </w:r>
      <w:r w:rsidR="001268EE">
        <w:t xml:space="preserve">for which </w:t>
      </w:r>
      <w:r w:rsidR="00940B0A">
        <w:t>individuals must have some specific skills and qualities to bring excellence</w:t>
      </w:r>
      <w:r w:rsidR="00074E87">
        <w:t xml:space="preserve"> in this service job.</w:t>
      </w:r>
      <w:r w:rsidR="001268EE">
        <w:t xml:space="preserve"> </w:t>
      </w:r>
      <w:r w:rsidR="005B1ACA">
        <w:t>Hotel business is hugely affected and associated with major types of risks and legal concerns which can create threats in operating hotel business. In this report, all the risk that managers should consider and emphasize will be talked based on the recent legal acts imposed on Hotel industry.</w:t>
      </w:r>
    </w:p>
    <w:p w14:paraId="0AFE6902" w14:textId="0A608A28" w:rsidR="00473F3F" w:rsidRDefault="00EB3FA0" w:rsidP="00473F3F">
      <w:pPr>
        <w:pStyle w:val="Ttulo1"/>
      </w:pPr>
      <w:r>
        <w:br w:type="page"/>
      </w:r>
      <w:bookmarkStart w:id="2" w:name="_Toc17325330"/>
      <w:r w:rsidR="009250B1">
        <w:lastRenderedPageBreak/>
        <w:t>Learning f</w:t>
      </w:r>
      <w:r w:rsidR="00473F3F">
        <w:t>r</w:t>
      </w:r>
      <w:r w:rsidR="009250B1">
        <w:t>o</w:t>
      </w:r>
      <w:r w:rsidR="00473F3F">
        <w:t>m the module</w:t>
      </w:r>
      <w:bookmarkEnd w:id="2"/>
    </w:p>
    <w:p w14:paraId="4BB4A884" w14:textId="1E79BAD1" w:rsidR="0023441C" w:rsidRDefault="00473F3F" w:rsidP="00473F3F">
      <w:r>
        <w:t xml:space="preserve">The module was </w:t>
      </w:r>
      <w:r w:rsidR="00A4433F">
        <w:t>provided for</w:t>
      </w:r>
      <w:r>
        <w:t xml:space="preserve"> understanding and analyzing the key capabilities and skill</w:t>
      </w:r>
      <w:r w:rsidR="00A4433F">
        <w:t>s</w:t>
      </w:r>
      <w:r>
        <w:t xml:space="preserve"> required for preparing an individual suitable to the hotel business. Hotel industries are very close to the customers’ </w:t>
      </w:r>
      <w:r w:rsidR="00A4433F">
        <w:t xml:space="preserve">base in terms of </w:t>
      </w:r>
      <w:r>
        <w:t>relations, communications and interactions. Customers demand changes frequently. Moreover, hotel business is very rapid in developing in its own way because of the choice and preferences of guests. It needs trained suitable man power. In this module, the SWOT framework was evaluated to identify one’s strength, weakness simultaneously. It also did a find on some possible way to personal development plan</w:t>
      </w:r>
      <w:r w:rsidR="00A4433F">
        <w:t>-PDP</w:t>
      </w:r>
      <w:r>
        <w:t xml:space="preserve"> focusing on hotel </w:t>
      </w:r>
      <w:r w:rsidR="00A4433F">
        <w:t>industry. It</w:t>
      </w:r>
      <w:r w:rsidR="00D9430A">
        <w:t xml:space="preserve"> needs different professional qualifications, educational level and training for each part</w:t>
      </w:r>
      <w:r w:rsidR="00BC5791">
        <w:t xml:space="preserve"> for better performance.  Some workers serve clients/public directly, some are entitled to the management team</w:t>
      </w:r>
      <w:r w:rsidR="000E4BDA">
        <w:t xml:space="preserve"> </w:t>
      </w:r>
      <w:r w:rsidR="000E4BDA" w:rsidRPr="000E4BDA">
        <w:t>(</w:t>
      </w:r>
      <w:proofErr w:type="spellStart"/>
      <w:r w:rsidR="000E4BDA" w:rsidRPr="000E4BDA">
        <w:t>Bouncken</w:t>
      </w:r>
      <w:proofErr w:type="spellEnd"/>
      <w:r w:rsidR="000E4BDA" w:rsidRPr="000E4BDA">
        <w:t>, 2016)</w:t>
      </w:r>
      <w:r w:rsidR="003E4BA0">
        <w:t>.</w:t>
      </w:r>
      <w:r w:rsidR="00BC5791">
        <w:t xml:space="preserve"> Therefore, hotel business’s achievement is quite </w:t>
      </w:r>
      <w:r w:rsidR="004B26EA">
        <w:t xml:space="preserve">subject to employee’s contribution, proper execution and their expertise to deal </w:t>
      </w:r>
      <w:r w:rsidR="000C68EF">
        <w:t xml:space="preserve">continuously </w:t>
      </w:r>
      <w:r w:rsidR="004B26EA">
        <w:t>with hotel guests.</w:t>
      </w:r>
    </w:p>
    <w:p w14:paraId="2D411CC1" w14:textId="77777777" w:rsidR="00473F3F" w:rsidRDefault="00473F3F">
      <w:pPr>
        <w:spacing w:line="259" w:lineRule="auto"/>
        <w:jc w:val="left"/>
        <w:rPr>
          <w:rFonts w:eastAsiaTheme="majorEastAsia" w:cstheme="majorBidi"/>
          <w:b/>
          <w:sz w:val="32"/>
          <w:szCs w:val="32"/>
        </w:rPr>
      </w:pPr>
      <w:r>
        <w:br w:type="page"/>
      </w:r>
    </w:p>
    <w:p w14:paraId="1DD2932D" w14:textId="7E144A9C" w:rsidR="00D96756" w:rsidRDefault="00EA7F3E" w:rsidP="008609BB">
      <w:pPr>
        <w:pStyle w:val="Ttulo1"/>
      </w:pPr>
      <w:bookmarkStart w:id="3" w:name="_Toc17325331"/>
      <w:r>
        <w:lastRenderedPageBreak/>
        <w:t>Legal boundaries that enhance risks in hospitality business</w:t>
      </w:r>
      <w:r w:rsidR="00027CB8">
        <w:t xml:space="preserve"> </w:t>
      </w:r>
      <w:r>
        <w:t>industries</w:t>
      </w:r>
      <w:r w:rsidR="00FB172F">
        <w:t>.</w:t>
      </w:r>
      <w:bookmarkEnd w:id="3"/>
    </w:p>
    <w:p w14:paraId="498BFB13" w14:textId="6FC8CFC6" w:rsidR="00A51853" w:rsidRDefault="00EB3FA0" w:rsidP="00D96756">
      <w:r>
        <w:t>It is</w:t>
      </w:r>
      <w:r w:rsidR="00C9162F">
        <w:t xml:space="preserve"> m</w:t>
      </w:r>
      <w:r w:rsidR="005A1752">
        <w:t>a</w:t>
      </w:r>
      <w:r w:rsidR="00740E15">
        <w:t>ndatory</w:t>
      </w:r>
      <w:r>
        <w:t xml:space="preserve"> to emphasize legal </w:t>
      </w:r>
      <w:r w:rsidR="00845CC6">
        <w:t xml:space="preserve">issues </w:t>
      </w:r>
      <w:r w:rsidR="00740E15">
        <w:t>affecting</w:t>
      </w:r>
      <w:r w:rsidR="00845CC6">
        <w:t xml:space="preserve"> </w:t>
      </w:r>
      <w:r>
        <w:t xml:space="preserve">hotel business which may threaten </w:t>
      </w:r>
      <w:r w:rsidR="00845CC6">
        <w:t xml:space="preserve">extremely in cases where remaining hotels with </w:t>
      </w:r>
      <w:r w:rsidR="002E6934">
        <w:t>only</w:t>
      </w:r>
      <w:r w:rsidR="00845CC6">
        <w:t xml:space="preserve"> option to</w:t>
      </w:r>
      <w:r>
        <w:t xml:space="preserve"> shut </w:t>
      </w:r>
      <w:r w:rsidR="00845CC6">
        <w:t>these down legally</w:t>
      </w:r>
      <w:r w:rsidR="000E4BDA">
        <w:t xml:space="preserve"> </w:t>
      </w:r>
      <w:r w:rsidR="000E4BDA" w:rsidRPr="000E4BDA">
        <w:t>(H</w:t>
      </w:r>
      <w:r w:rsidR="00841B8D">
        <w:t>olloway</w:t>
      </w:r>
      <w:r w:rsidR="000E4BDA" w:rsidRPr="000E4BDA">
        <w:t>, 2018)</w:t>
      </w:r>
      <w:r w:rsidR="00845CC6">
        <w:t>.</w:t>
      </w:r>
      <w:r>
        <w:t xml:space="preserve"> The hotel business is strictly confined to</w:t>
      </w:r>
      <w:r w:rsidR="00845CC6">
        <w:t xml:space="preserve"> follow</w:t>
      </w:r>
      <w:r w:rsidR="00740E15">
        <w:t xml:space="preserve"> </w:t>
      </w:r>
      <w:r>
        <w:t xml:space="preserve">some crucial legal </w:t>
      </w:r>
      <w:r w:rsidR="00887D26">
        <w:t>factors</w:t>
      </w:r>
      <w:r>
        <w:t xml:space="preserve"> which must be complied by employers and employees for running hotels </w:t>
      </w:r>
      <w:r w:rsidR="00C9162F">
        <w:t>successfully</w:t>
      </w:r>
      <w:r w:rsidR="00740E15">
        <w:t xml:space="preserve">. Employees, managers should </w:t>
      </w:r>
      <w:r w:rsidR="008D7CA6">
        <w:t>be aware</w:t>
      </w:r>
      <w:r w:rsidR="00740E15">
        <w:t xml:space="preserve"> enough about those hospitality laws or innkeepers’ legislative rules</w:t>
      </w:r>
      <w:r w:rsidR="00845CC6">
        <w:t xml:space="preserve"> because </w:t>
      </w:r>
      <w:r w:rsidR="002E6934">
        <w:t xml:space="preserve">failing to comply with local, federal and state laws might create </w:t>
      </w:r>
      <w:r w:rsidR="00887D26">
        <w:t>huge risks and then, lawsuits</w:t>
      </w:r>
      <w:r w:rsidR="002E6934">
        <w:t xml:space="preserve"> and negative publicity which all can be extremely disastrous to a hospitality firm. </w:t>
      </w:r>
    </w:p>
    <w:p w14:paraId="1077F2A7" w14:textId="1D9288F1" w:rsidR="003E4BA0" w:rsidRDefault="00EB3FA0" w:rsidP="00D96756">
      <w:r>
        <w:t xml:space="preserve">There are various hotel’s laws that permit hotel owners to learn sufficient knowledge </w:t>
      </w:r>
      <w:r w:rsidR="00CE759D">
        <w:t>about those</w:t>
      </w:r>
      <w:r>
        <w:t xml:space="preserve"> and information to aid in recognizing </w:t>
      </w:r>
      <w:r w:rsidR="00CE759D">
        <w:t>where there is a chance to be a legal problem or prospected lawsuits</w:t>
      </w:r>
      <w:r w:rsidR="000E4BDA">
        <w:t xml:space="preserve"> </w:t>
      </w:r>
      <w:r w:rsidR="000E4BDA" w:rsidRPr="000E4BDA">
        <w:t>(</w:t>
      </w:r>
      <w:proofErr w:type="spellStart"/>
      <w:r w:rsidR="000E4BDA" w:rsidRPr="000E4BDA">
        <w:t>Bouncken</w:t>
      </w:r>
      <w:proofErr w:type="spellEnd"/>
      <w:r w:rsidR="000E4BDA" w:rsidRPr="000E4BDA">
        <w:t>, 2016)</w:t>
      </w:r>
      <w:r w:rsidR="00CE759D">
        <w:t>. These</w:t>
      </w:r>
      <w:r w:rsidR="00887D26">
        <w:t xml:space="preserve"> </w:t>
      </w:r>
      <w:r w:rsidR="00CE759D">
        <w:t xml:space="preserve">will surely help at a great extent in minimizing such </w:t>
      </w:r>
      <w:r w:rsidR="00887D26">
        <w:t>risks</w:t>
      </w:r>
      <w:r w:rsidR="008D7CA6">
        <w:t xml:space="preserve"> </w:t>
      </w:r>
      <w:r w:rsidR="00CE759D">
        <w:t xml:space="preserve">and </w:t>
      </w:r>
      <w:r w:rsidR="008D7CA6">
        <w:t>lawsuits</w:t>
      </w:r>
      <w:r w:rsidR="00CE759D">
        <w:t xml:space="preserve"> in hotels and restaurants. Here, </w:t>
      </w:r>
      <w:r w:rsidR="00887D26">
        <w:t>are</w:t>
      </w:r>
      <w:r w:rsidR="00CE759D">
        <w:t xml:space="preserve"> some major</w:t>
      </w:r>
      <w:r w:rsidR="00C2366B">
        <w:t xml:space="preserve"> areas for legislative</w:t>
      </w:r>
      <w:r w:rsidR="00CE759D">
        <w:t xml:space="preserve"> factors might surface if laws prevailing these grounds are not accurately adhered to. </w:t>
      </w:r>
      <w:r w:rsidR="00C2366B">
        <w:t xml:space="preserve">Henceforth, areas to consider by employees and management, are </w:t>
      </w:r>
      <w:r w:rsidR="00887D26">
        <w:t xml:space="preserve">listed here, </w:t>
      </w:r>
    </w:p>
    <w:p w14:paraId="1972DA32" w14:textId="3929E4FF" w:rsidR="0009524D" w:rsidRPr="0009524D" w:rsidRDefault="00EB3FA0" w:rsidP="0009524D">
      <w:proofErr w:type="spellStart"/>
      <w:r w:rsidRPr="0009524D">
        <w:rPr>
          <w:b/>
          <w:bCs/>
        </w:rPr>
        <w:t>i</w:t>
      </w:r>
      <w:proofErr w:type="spellEnd"/>
      <w:r w:rsidRPr="0009524D">
        <w:rPr>
          <w:b/>
          <w:bCs/>
        </w:rPr>
        <w:t>)</w:t>
      </w:r>
      <w:r>
        <w:rPr>
          <w:b/>
          <w:bCs/>
        </w:rPr>
        <w:t xml:space="preserve"> Liability law</w:t>
      </w:r>
      <w:r w:rsidR="00841B8D">
        <w:rPr>
          <w:b/>
          <w:bCs/>
        </w:rPr>
        <w:t>s</w:t>
      </w:r>
      <w:r w:rsidR="007D72A6">
        <w:rPr>
          <w:b/>
          <w:bCs/>
        </w:rPr>
        <w:t xml:space="preserve"> for Hotel innkeepers’</w:t>
      </w:r>
      <w:r w:rsidRPr="00C74703">
        <w:rPr>
          <w:b/>
          <w:bCs/>
        </w:rPr>
        <w:t>:</w:t>
      </w:r>
      <w:r w:rsidR="00C74703" w:rsidRPr="00C74703">
        <w:t xml:space="preserve"> Every</w:t>
      </w:r>
      <w:r>
        <w:rPr>
          <w:b/>
          <w:bCs/>
        </w:rPr>
        <w:t xml:space="preserve"> </w:t>
      </w:r>
      <w:r>
        <w:t>H</w:t>
      </w:r>
      <w:r w:rsidRPr="0009524D">
        <w:t xml:space="preserve">otel </w:t>
      </w:r>
      <w:r w:rsidR="00C74703" w:rsidRPr="0009524D">
        <w:t>manager</w:t>
      </w:r>
      <w:r w:rsidRPr="0009524D">
        <w:t xml:space="preserve"> </w:t>
      </w:r>
      <w:r w:rsidR="00C74703">
        <w:t xml:space="preserve">and safeguard employees will be liable </w:t>
      </w:r>
      <w:r w:rsidR="007D72A6">
        <w:t xml:space="preserve">for </w:t>
      </w:r>
      <w:r w:rsidR="00C74703">
        <w:t xml:space="preserve">if anything dangerous happens with guests. So, they should watch carefully overall security systems spreading across the hotel premises whether it is strong enough to restrict potential </w:t>
      </w:r>
      <w:r w:rsidR="007D72A6">
        <w:t xml:space="preserve">liability of </w:t>
      </w:r>
      <w:r w:rsidR="00C74703">
        <w:t>accidents and losses to the belongings of staying guests. Normally, hotels have a common duty to take care of guests for their safety and security</w:t>
      </w:r>
      <w:r w:rsidR="000E4BDA">
        <w:t xml:space="preserve"> </w:t>
      </w:r>
      <w:r w:rsidR="000E4BDA" w:rsidRPr="000E4BDA">
        <w:t>(H</w:t>
      </w:r>
      <w:r w:rsidR="0089234E">
        <w:t>olloway</w:t>
      </w:r>
      <w:r w:rsidR="000E4BDA" w:rsidRPr="000E4BDA">
        <w:t>, 2018)</w:t>
      </w:r>
      <w:r w:rsidR="00C74703">
        <w:t xml:space="preserve">. Hotels will also be held responsible for the negligence behaviors of staffs which </w:t>
      </w:r>
      <w:r w:rsidR="00FB172F">
        <w:t>is, vicariously</w:t>
      </w:r>
      <w:r w:rsidR="00C74703">
        <w:t xml:space="preserve"> liable</w:t>
      </w:r>
      <w:r w:rsidR="007D72A6">
        <w:t xml:space="preserve">. Hoteliers will be liable if fire accidents occur for the negligence of management according to the Hotel and Motel Fire Safety Act of 1990 which defines additional security on hotel facilities found in local building code. </w:t>
      </w:r>
    </w:p>
    <w:p w14:paraId="616C87DF" w14:textId="37259DF7" w:rsidR="0009524D" w:rsidRPr="00804CB2" w:rsidRDefault="00EB3FA0" w:rsidP="00DD5E9E">
      <w:r>
        <w:rPr>
          <w:b/>
          <w:bCs/>
        </w:rPr>
        <w:t xml:space="preserve">ii) Data protection in hotel industry: </w:t>
      </w:r>
      <w:r w:rsidRPr="00804CB2">
        <w:t xml:space="preserve">This is </w:t>
      </w:r>
      <w:r>
        <w:t>inevitable that hotels are run and operated with numerous data and information needed for their business. They have to deal with obtaining and sharing personal data.  These data are a very strong source of marketing tool to effectively use or even to get damaged if stolen by third parties. IT Management must watchfully handle their key data through a secured software system. Employers should ensure the compliance of the Data Protection Act 1998 (DPA) by U</w:t>
      </w:r>
      <w:r w:rsidR="00841B8D">
        <w:t>.</w:t>
      </w:r>
      <w:r>
        <w:t>K. Hotels also need to keep guests and employees' data confidential and tight.</w:t>
      </w:r>
    </w:p>
    <w:p w14:paraId="296F3387" w14:textId="77777777" w:rsidR="007D72A6" w:rsidRDefault="007D72A6" w:rsidP="00DD5E9E">
      <w:pPr>
        <w:rPr>
          <w:b/>
          <w:bCs/>
        </w:rPr>
      </w:pPr>
    </w:p>
    <w:p w14:paraId="1E098787" w14:textId="5DB17429" w:rsidR="003E4BA0" w:rsidRDefault="00EB3FA0" w:rsidP="00DD5E9E">
      <w:r>
        <w:rPr>
          <w:b/>
          <w:bCs/>
        </w:rPr>
        <w:t xml:space="preserve">iii) Health and Safety Act for hospitality Industry: </w:t>
      </w:r>
      <w:r w:rsidRPr="00527D3F">
        <w:t xml:space="preserve">According to </w:t>
      </w:r>
      <w:r>
        <w:t>OH&amp;S</w:t>
      </w:r>
      <w:r w:rsidR="00FB172F">
        <w:t>( Occupational Health and Safety)</w:t>
      </w:r>
      <w:r>
        <w:t xml:space="preserve"> Act 2000 (NSW) and Regulations Act 2001, this is one of the foremost duty of hoteliers to give complete protection of staying guests, workers in the firms, employees, and visitors. Health and safety concern create a lawsuit against owner of hotels. It involves ensuring safety for both employees and guests/visitors. Under the Workplace Injury Management and Workers Compensation Act 1998, employers must have insurance that will cover all the loss happened to employees relating to medical expenses and costs</w:t>
      </w:r>
      <w:r w:rsidR="00FB1540">
        <w:t xml:space="preserve"> </w:t>
      </w:r>
      <w:r w:rsidR="00FB1540" w:rsidRPr="00FB1540">
        <w:t>(Pullen, 2016)</w:t>
      </w:r>
      <w:r>
        <w:t xml:space="preserve">. </w:t>
      </w:r>
    </w:p>
    <w:p w14:paraId="7C2157EB" w14:textId="418E390B" w:rsidR="008C4FCF" w:rsidRPr="008D7CA6" w:rsidRDefault="00EB3FA0" w:rsidP="00DD5E9E">
      <w:r>
        <w:rPr>
          <w:b/>
          <w:bCs/>
        </w:rPr>
        <w:t>iv</w:t>
      </w:r>
      <w:r w:rsidRPr="008C4FCF">
        <w:rPr>
          <w:b/>
          <w:bCs/>
        </w:rPr>
        <w:t xml:space="preserve">) Food and hygiene laws and regulations: </w:t>
      </w:r>
      <w:r w:rsidR="008D7CA6" w:rsidRPr="008D7CA6">
        <w:t xml:space="preserve">According to the </w:t>
      </w:r>
      <w:r w:rsidR="008D7CA6">
        <w:t xml:space="preserve">Food Act 2003 (NSW), </w:t>
      </w:r>
      <w:r w:rsidR="0009524D">
        <w:t xml:space="preserve">and Health and Safety at Work Act 1974, </w:t>
      </w:r>
      <w:r w:rsidR="008D7CA6">
        <w:t xml:space="preserve">this’s a crime to dish up </w:t>
      </w:r>
      <w:r w:rsidR="00A51853">
        <w:t>contaminated, unhygienic and rotten foods item before hotel guests. Food courts handlers and chefs in duty should perform actively to ensure minimum standards for making hygienic food</w:t>
      </w:r>
      <w:r w:rsidR="0009524D">
        <w:t>s for the safety of guests. Food should be correctly refrigerated and cooked properly</w:t>
      </w:r>
      <w:r w:rsidR="00FB1540">
        <w:t xml:space="preserve"> </w:t>
      </w:r>
      <w:r w:rsidR="00FB1540" w:rsidRPr="00FB1540">
        <w:t>(</w:t>
      </w:r>
      <w:proofErr w:type="spellStart"/>
      <w:r w:rsidR="00FB1540" w:rsidRPr="00FB1540">
        <w:t>Bouncken</w:t>
      </w:r>
      <w:proofErr w:type="spellEnd"/>
      <w:r w:rsidR="00FB1540" w:rsidRPr="00FB1540">
        <w:t>, 2016)</w:t>
      </w:r>
      <w:r w:rsidR="0009524D">
        <w:t xml:space="preserve">. Poor hygiene food management can create food poisoning which is considered as one of the most serious threats in hotel and restaurants business. </w:t>
      </w:r>
    </w:p>
    <w:p w14:paraId="45B0B17E" w14:textId="5A3C4683" w:rsidR="000A4FC0" w:rsidRDefault="00EB3FA0" w:rsidP="00DD5E9E">
      <w:r>
        <w:rPr>
          <w:b/>
          <w:bCs/>
        </w:rPr>
        <w:t>v</w:t>
      </w:r>
      <w:r w:rsidR="00A51853" w:rsidRPr="00A51853">
        <w:rPr>
          <w:b/>
          <w:bCs/>
        </w:rPr>
        <w:t xml:space="preserve">) </w:t>
      </w:r>
      <w:r>
        <w:rPr>
          <w:b/>
          <w:bCs/>
        </w:rPr>
        <w:t xml:space="preserve">Hotels’ risk management: </w:t>
      </w:r>
      <w:r>
        <w:t xml:space="preserve"> This is a necessity to find how to balance between serving hotel guests in a friendly way, comforting them, innovatively satisfying their expectations but keeping them safe. There are some practices used to keep them safe and avoid risks through better risk management strategies</w:t>
      </w:r>
      <w:r w:rsidR="0089234E">
        <w:t>.</w:t>
      </w:r>
      <w:r w:rsidR="00FB172F">
        <w:t xml:space="preserve"> Such as,</w:t>
      </w:r>
      <w:r>
        <w:t xml:space="preserve"> Control restriction on access- important room distributions to the authority, hiring key security personnel at major access areas running the surveillance system continuously. Prioritiz</w:t>
      </w:r>
      <w:r w:rsidR="00FB172F">
        <w:t>ing</w:t>
      </w:r>
      <w:r>
        <w:t xml:space="preserve"> cyber security application</w:t>
      </w:r>
      <w:r w:rsidR="00FB172F">
        <w:t>-</w:t>
      </w:r>
      <w:r>
        <w:t xml:space="preserve"> </w:t>
      </w:r>
      <w:r w:rsidR="000A4FC0">
        <w:t>E</w:t>
      </w:r>
      <w:r>
        <w:t xml:space="preserve">nsuring the business PC and guests Wi-Fi networks are encrypted and secured, installing a virtual </w:t>
      </w:r>
      <w:r w:rsidR="000A4FC0">
        <w:t>network for an additional tier of security</w:t>
      </w:r>
      <w:r w:rsidR="00FB1540">
        <w:t xml:space="preserve"> </w:t>
      </w:r>
      <w:r w:rsidR="00FB1540" w:rsidRPr="00FB1540">
        <w:t>(McIlwraith, 2016)</w:t>
      </w:r>
      <w:r w:rsidR="000A4FC0">
        <w:t>.</w:t>
      </w:r>
      <w:r>
        <w:t xml:space="preserve"> Training up </w:t>
      </w:r>
      <w:r w:rsidR="00FB172F">
        <w:t xml:space="preserve">staffs- </w:t>
      </w:r>
      <w:r>
        <w:t>Hotels are doing good for high standards of employees' performances. So, it's mandatory to train each level of staffs and mangers with the respective and expected manners.</w:t>
      </w:r>
    </w:p>
    <w:p w14:paraId="11824437" w14:textId="6CEF69E5" w:rsidR="00210775" w:rsidRPr="0089234E" w:rsidRDefault="009250B1" w:rsidP="0089234E">
      <w:r>
        <w:rPr>
          <w:b/>
          <w:bCs/>
        </w:rPr>
        <w:t xml:space="preserve">vi) </w:t>
      </w:r>
      <w:r w:rsidR="00EB3FA0" w:rsidRPr="0089234E">
        <w:rPr>
          <w:b/>
          <w:bCs/>
        </w:rPr>
        <w:t>Licensing for Hotel Industry:</w:t>
      </w:r>
      <w:r w:rsidR="00EB3FA0" w:rsidRPr="0089234E">
        <w:t xml:space="preserve"> A good number of licenses and registration papers are mandatory for establishing a hotel business.</w:t>
      </w:r>
      <w:r w:rsidR="000A6A04" w:rsidRPr="0089234E">
        <w:t xml:space="preserve"> The U.K. s Licensing Act 2003, suggests that each hotel, bar, Restaurant business, concert halls, sports venue should be licensed with the appropriate rules and necessity.  Even for those hotels and all premises that sell alcohol. Licenses are provided by the local govt. authority where the hotel and other premises are situated at. </w:t>
      </w:r>
    </w:p>
    <w:p w14:paraId="464E586A" w14:textId="77777777" w:rsidR="00FD27E2" w:rsidRDefault="00EB3FA0" w:rsidP="0089234E">
      <w:r w:rsidRPr="00210775">
        <w:rPr>
          <w:b/>
          <w:bCs/>
        </w:rPr>
        <w:lastRenderedPageBreak/>
        <w:t xml:space="preserve">vii) Key Provisions in Hotel Proprietors Act 1956: </w:t>
      </w:r>
      <w:r>
        <w:t>The Parliament of the United Kingdom made this act underlying key provisions and the liability of innkeepers for any loss to the possession of hotel guests.</w:t>
      </w:r>
    </w:p>
    <w:p w14:paraId="6F324707" w14:textId="2BDBB653" w:rsidR="00FD27E2" w:rsidRDefault="00EB3FA0" w:rsidP="00FD27E2">
      <w:pPr>
        <w:spacing w:line="259" w:lineRule="auto"/>
        <w:jc w:val="left"/>
      </w:pPr>
      <w:r>
        <w:t xml:space="preserve"> 1. A hotel or other establishments should not be regarded to be an inn, all liabilities, duties are transferred immediately before the starting of the Act to the innkeepers and attached as the proprietor of such premises and shall not involve any other person.</w:t>
      </w:r>
    </w:p>
    <w:p w14:paraId="3509CA0F" w14:textId="46A1A5A9" w:rsidR="00FD27E2" w:rsidRDefault="00EB3FA0" w:rsidP="00FD27E2">
      <w:r>
        <w:t xml:space="preserve">2. The proprietor of any premises of hotel, being an innkeeper </w:t>
      </w:r>
      <w:r w:rsidR="001A0876">
        <w:t>will be under the liability where if any guests and his/her goods are destroyed which were brought to the hotel area and innkeeper shall indemnify guests’ loss.</w:t>
      </w:r>
    </w:p>
    <w:p w14:paraId="425D2281" w14:textId="5BF1483F" w:rsidR="001A0876" w:rsidRDefault="00EB3FA0" w:rsidP="00FD27E2">
      <w:r>
        <w:t>3. In this Act, Hotel firm is considered as an establishment by the proprietor since, he/she offering foods, drink, providing accommodation if needed to any traveler who will pay all sums of payments to the proprietor who is suitable to receives earnings</w:t>
      </w:r>
      <w:r w:rsidR="00FB1540">
        <w:t xml:space="preserve"> </w:t>
      </w:r>
      <w:r w:rsidR="00FB1540" w:rsidRPr="00FB1540">
        <w:t>(McGuire and Ho, 2018)</w:t>
      </w:r>
      <w:r>
        <w:t xml:space="preserve">. </w:t>
      </w:r>
    </w:p>
    <w:p w14:paraId="401261BC" w14:textId="5D5C912D" w:rsidR="000A4FC0" w:rsidRPr="00FD27E2" w:rsidRDefault="00EB3FA0" w:rsidP="00FD27E2">
      <w:pPr>
        <w:pStyle w:val="Prrafodelista"/>
        <w:numPr>
          <w:ilvl w:val="0"/>
          <w:numId w:val="3"/>
        </w:numPr>
        <w:spacing w:line="259" w:lineRule="auto"/>
        <w:jc w:val="left"/>
        <w:rPr>
          <w:b/>
          <w:bCs/>
        </w:rPr>
      </w:pPr>
      <w:r w:rsidRPr="00FD27E2">
        <w:rPr>
          <w:b/>
          <w:bCs/>
        </w:rPr>
        <w:br w:type="page"/>
      </w:r>
    </w:p>
    <w:p w14:paraId="60851378" w14:textId="71874586" w:rsidR="000A4FC0" w:rsidRDefault="00EB3FA0" w:rsidP="0038333E">
      <w:pPr>
        <w:pStyle w:val="Ttulo1"/>
      </w:pPr>
      <w:bookmarkStart w:id="4" w:name="_Toc17325332"/>
      <w:r>
        <w:lastRenderedPageBreak/>
        <w:t>Conclusion</w:t>
      </w:r>
      <w:bookmarkEnd w:id="4"/>
    </w:p>
    <w:p w14:paraId="6D8315EB" w14:textId="56D9AB88" w:rsidR="0038333E" w:rsidRDefault="00EB3FA0" w:rsidP="0038333E">
      <w:r>
        <w:t>The growing population, complexity, and globalization opportunities are resolving life with many more new business ideas. Hospitality industry is one of them, recently known as a trendy business sector</w:t>
      </w:r>
      <w:r w:rsidR="008E69F9">
        <w:t xml:space="preserve"> which is driven by information availability, technological advancements, increase in human resources and so on</w:t>
      </w:r>
      <w:r w:rsidR="00FB1540">
        <w:t xml:space="preserve"> </w:t>
      </w:r>
      <w:r w:rsidR="00FB1540" w:rsidRPr="00FB1540">
        <w:t>(Baum, 2017)</w:t>
      </w:r>
      <w:r w:rsidR="008E69F9">
        <w:t>. To make oneself fit for a successful hotel manager/ employee, individuals need very specific qualities and skills to perform better in this industry which is slightly discussed in this report about the business skill required for hotel industry. There are some risks which severely affect hotel industry which is also pointed out in this report. The hotel business is all about serving or doing for customers. Customers/Guests are the key drivers to play within this industry. Though every hotel firms are very committed to guests, still some unwanted serious incidents take place unusually by employees or management itself. Here, Potential legal legislative risks are illustrated narrowly as well.</w:t>
      </w:r>
    </w:p>
    <w:p w14:paraId="37F843EF" w14:textId="4A52EFFB" w:rsidR="000E4BDA" w:rsidRDefault="00EB3FA0">
      <w:pPr>
        <w:spacing w:line="259" w:lineRule="auto"/>
        <w:jc w:val="left"/>
      </w:pPr>
      <w:r>
        <w:br w:type="page"/>
      </w:r>
    </w:p>
    <w:p w14:paraId="6F844E4A" w14:textId="77777777" w:rsidR="00FB1540" w:rsidRDefault="00EB3FA0" w:rsidP="00FB1540">
      <w:pPr>
        <w:pStyle w:val="Ttulo1"/>
      </w:pPr>
      <w:bookmarkStart w:id="5" w:name="_Toc17325333"/>
      <w:r>
        <w:lastRenderedPageBreak/>
        <w:t>References</w:t>
      </w:r>
      <w:bookmarkEnd w:id="5"/>
    </w:p>
    <w:p w14:paraId="7455BAE0" w14:textId="6A91AE62" w:rsidR="00FB1540" w:rsidRDefault="00EB3FA0" w:rsidP="00FB1540">
      <w:r>
        <w:t>Baum, T. (2017). Hospitality management. Los Angeles: Sage.</w:t>
      </w:r>
    </w:p>
    <w:p w14:paraId="49F2F095" w14:textId="0BF0D87C" w:rsidR="00FB1540" w:rsidRDefault="00EB3FA0" w:rsidP="00FB1540">
      <w:proofErr w:type="spellStart"/>
      <w:r>
        <w:t>Bouncken</w:t>
      </w:r>
      <w:proofErr w:type="spellEnd"/>
      <w:r>
        <w:t>, R. (2016). Knowledge management in hospitality and tourism. New York: Haworth Hospitality Pres</w:t>
      </w:r>
      <w:r w:rsidR="000142F4">
        <w:t>s</w:t>
      </w:r>
      <w:r>
        <w:t>.</w:t>
      </w:r>
    </w:p>
    <w:p w14:paraId="2A426885" w14:textId="31ADCF49" w:rsidR="00FB1540" w:rsidRDefault="00EB3FA0" w:rsidP="00FB1540">
      <w:r>
        <w:t>HOLLOWAY, J. (2018). BUSINESS OF TOURISM. [</w:t>
      </w:r>
      <w:proofErr w:type="spellStart"/>
      <w:r>
        <w:t>S.l.</w:t>
      </w:r>
      <w:proofErr w:type="spellEnd"/>
      <w:r>
        <w:t>]: SAGE PUBLICATIONS.</w:t>
      </w:r>
    </w:p>
    <w:p w14:paraId="1B6FBB91" w14:textId="73F5ECDF" w:rsidR="00FB1540" w:rsidRDefault="00EB3FA0" w:rsidP="00FB1540">
      <w:r>
        <w:t>McGuire, K. and Ho, J. (2018). Hotel pricing in a social world. Hoboken, N.J.: Wiley.</w:t>
      </w:r>
    </w:p>
    <w:p w14:paraId="21637F50" w14:textId="3C8D208C" w:rsidR="00FB1540" w:rsidRDefault="00EB3FA0" w:rsidP="00FB1540">
      <w:r>
        <w:t>McIlwraith, A. (2016). Information security and employee behavior. London: Routledge.</w:t>
      </w:r>
    </w:p>
    <w:p w14:paraId="0117F0FD" w14:textId="77777777" w:rsidR="00FB1540" w:rsidRDefault="00EB3FA0" w:rsidP="00FB1540">
      <w:r>
        <w:t>Pullen, D. (2016). 1997 workers' compensation law institute. Little Rock, AR: Arkansas Bar Association.</w:t>
      </w:r>
    </w:p>
    <w:p w14:paraId="6ACD46F3" w14:textId="082F428D" w:rsidR="000E4BDA" w:rsidRPr="0038333E" w:rsidRDefault="000E4BDA" w:rsidP="000E4BDA"/>
    <w:sectPr w:rsidR="000E4BDA" w:rsidRPr="0038333E" w:rsidSect="00EB0B0E">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C3957F5" w14:textId="77777777" w:rsidR="004505DD" w:rsidRDefault="004505DD">
      <w:pPr>
        <w:spacing w:after="0" w:line="240" w:lineRule="auto"/>
      </w:pPr>
      <w:r>
        <w:separator/>
      </w:r>
    </w:p>
  </w:endnote>
  <w:endnote w:type="continuationSeparator" w:id="0">
    <w:p w14:paraId="024CC6ED" w14:textId="77777777" w:rsidR="004505DD" w:rsidRDefault="004505D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0F343E5" w14:textId="77777777" w:rsidR="00720487" w:rsidRDefault="00720487">
    <w:pPr>
      <w:pStyle w:val="Piedepgina"/>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635093560"/>
      <w:docPartObj>
        <w:docPartGallery w:val="Page Numbers (Bottom of Page)"/>
        <w:docPartUnique/>
      </w:docPartObj>
    </w:sdtPr>
    <w:sdtEndPr>
      <w:rPr>
        <w:noProof/>
      </w:rPr>
    </w:sdtEndPr>
    <w:sdtContent>
      <w:p w14:paraId="6C32DE56" w14:textId="6EEB2DB6" w:rsidR="00EB0B0E" w:rsidRDefault="00EB3FA0">
        <w:pPr>
          <w:pStyle w:val="Piedepgina"/>
        </w:pPr>
        <w:r>
          <w:fldChar w:fldCharType="begin"/>
        </w:r>
        <w:r>
          <w:instrText xml:space="preserve"> PAGE   \* MERGEFORMAT </w:instrText>
        </w:r>
        <w:r>
          <w:fldChar w:fldCharType="separate"/>
        </w:r>
        <w:r w:rsidR="00720487">
          <w:rPr>
            <w:noProof/>
          </w:rPr>
          <w:t>ii</w:t>
        </w:r>
        <w:r>
          <w:rPr>
            <w:noProof/>
          </w:rPr>
          <w:fldChar w:fldCharType="end"/>
        </w:r>
      </w:p>
    </w:sdtContent>
  </w:sdt>
  <w:p w14:paraId="2E0AF3B8" w14:textId="77777777" w:rsidR="00EB0B0E" w:rsidRDefault="00EB0B0E">
    <w:pPr>
      <w:pStyle w:val="Piedepgina"/>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DBFA7BF" w14:textId="77777777" w:rsidR="00720487" w:rsidRDefault="00720487">
    <w:pPr>
      <w:pStyle w:val="Piedepgina"/>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B86B69D" w14:textId="77777777" w:rsidR="004505DD" w:rsidRDefault="004505DD">
      <w:pPr>
        <w:spacing w:after="0" w:line="240" w:lineRule="auto"/>
      </w:pPr>
      <w:r>
        <w:separator/>
      </w:r>
    </w:p>
  </w:footnote>
  <w:footnote w:type="continuationSeparator" w:id="0">
    <w:p w14:paraId="4934DA27" w14:textId="77777777" w:rsidR="004505DD" w:rsidRDefault="004505D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A2A7DF0" w14:textId="77777777" w:rsidR="00720487" w:rsidRDefault="00720487">
    <w:pPr>
      <w:pStyle w:val="Encabezado"/>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677FB99" w14:textId="77777777" w:rsidR="00720487" w:rsidRDefault="00720487">
    <w:pPr>
      <w:pStyle w:val="Encabezado"/>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E5FD1B9" w14:textId="77777777" w:rsidR="00720487" w:rsidRDefault="00720487">
    <w:pPr>
      <w:pStyle w:val="Encabezado"/>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339323F"/>
    <w:multiLevelType w:val="hybridMultilevel"/>
    <w:tmpl w:val="434AEFFA"/>
    <w:lvl w:ilvl="0" w:tplc="F95CF2EC">
      <w:start w:val="1"/>
      <w:numFmt w:val="decimal"/>
      <w:lvlText w:val="%1."/>
      <w:lvlJc w:val="left"/>
      <w:pPr>
        <w:ind w:left="720" w:hanging="360"/>
      </w:pPr>
      <w:rPr>
        <w:rFonts w:hint="default"/>
        <w:b w:val="0"/>
      </w:rPr>
    </w:lvl>
    <w:lvl w:ilvl="1" w:tplc="03F644C8" w:tentative="1">
      <w:start w:val="1"/>
      <w:numFmt w:val="lowerLetter"/>
      <w:lvlText w:val="%2."/>
      <w:lvlJc w:val="left"/>
      <w:pPr>
        <w:ind w:left="1440" w:hanging="360"/>
      </w:pPr>
    </w:lvl>
    <w:lvl w:ilvl="2" w:tplc="135E4F6A" w:tentative="1">
      <w:start w:val="1"/>
      <w:numFmt w:val="lowerRoman"/>
      <w:lvlText w:val="%3."/>
      <w:lvlJc w:val="right"/>
      <w:pPr>
        <w:ind w:left="2160" w:hanging="180"/>
      </w:pPr>
    </w:lvl>
    <w:lvl w:ilvl="3" w:tplc="F5E4EDD0" w:tentative="1">
      <w:start w:val="1"/>
      <w:numFmt w:val="decimal"/>
      <w:lvlText w:val="%4."/>
      <w:lvlJc w:val="left"/>
      <w:pPr>
        <w:ind w:left="2880" w:hanging="360"/>
      </w:pPr>
    </w:lvl>
    <w:lvl w:ilvl="4" w:tplc="0AD860AE" w:tentative="1">
      <w:start w:val="1"/>
      <w:numFmt w:val="lowerLetter"/>
      <w:lvlText w:val="%5."/>
      <w:lvlJc w:val="left"/>
      <w:pPr>
        <w:ind w:left="3600" w:hanging="360"/>
      </w:pPr>
    </w:lvl>
    <w:lvl w:ilvl="5" w:tplc="49B415E0" w:tentative="1">
      <w:start w:val="1"/>
      <w:numFmt w:val="lowerRoman"/>
      <w:lvlText w:val="%6."/>
      <w:lvlJc w:val="right"/>
      <w:pPr>
        <w:ind w:left="4320" w:hanging="180"/>
      </w:pPr>
    </w:lvl>
    <w:lvl w:ilvl="6" w:tplc="943EABEE" w:tentative="1">
      <w:start w:val="1"/>
      <w:numFmt w:val="decimal"/>
      <w:lvlText w:val="%7."/>
      <w:lvlJc w:val="left"/>
      <w:pPr>
        <w:ind w:left="5040" w:hanging="360"/>
      </w:pPr>
    </w:lvl>
    <w:lvl w:ilvl="7" w:tplc="56E043D0" w:tentative="1">
      <w:start w:val="1"/>
      <w:numFmt w:val="lowerLetter"/>
      <w:lvlText w:val="%8."/>
      <w:lvlJc w:val="left"/>
      <w:pPr>
        <w:ind w:left="5760" w:hanging="360"/>
      </w:pPr>
    </w:lvl>
    <w:lvl w:ilvl="8" w:tplc="0DF60446" w:tentative="1">
      <w:start w:val="1"/>
      <w:numFmt w:val="lowerRoman"/>
      <w:lvlText w:val="%9."/>
      <w:lvlJc w:val="right"/>
      <w:pPr>
        <w:ind w:left="6480" w:hanging="180"/>
      </w:pPr>
    </w:lvl>
  </w:abstractNum>
  <w:abstractNum w:abstractNumId="1" w15:restartNumberingAfterBreak="0">
    <w:nsid w:val="52293E19"/>
    <w:multiLevelType w:val="hybridMultilevel"/>
    <w:tmpl w:val="CA269AF6"/>
    <w:lvl w:ilvl="0" w:tplc="7EFA9A1E">
      <w:start w:val="1"/>
      <w:numFmt w:val="lowerRoman"/>
      <w:lvlText w:val="%1)"/>
      <w:lvlJc w:val="left"/>
      <w:pPr>
        <w:ind w:left="1080" w:hanging="720"/>
      </w:pPr>
      <w:rPr>
        <w:rFonts w:hint="default"/>
      </w:rPr>
    </w:lvl>
    <w:lvl w:ilvl="1" w:tplc="17686B36" w:tentative="1">
      <w:start w:val="1"/>
      <w:numFmt w:val="lowerLetter"/>
      <w:lvlText w:val="%2."/>
      <w:lvlJc w:val="left"/>
      <w:pPr>
        <w:ind w:left="1440" w:hanging="360"/>
      </w:pPr>
    </w:lvl>
    <w:lvl w:ilvl="2" w:tplc="62D03296" w:tentative="1">
      <w:start w:val="1"/>
      <w:numFmt w:val="lowerRoman"/>
      <w:lvlText w:val="%3."/>
      <w:lvlJc w:val="right"/>
      <w:pPr>
        <w:ind w:left="2160" w:hanging="180"/>
      </w:pPr>
    </w:lvl>
    <w:lvl w:ilvl="3" w:tplc="07884752" w:tentative="1">
      <w:start w:val="1"/>
      <w:numFmt w:val="decimal"/>
      <w:lvlText w:val="%4."/>
      <w:lvlJc w:val="left"/>
      <w:pPr>
        <w:ind w:left="2880" w:hanging="360"/>
      </w:pPr>
    </w:lvl>
    <w:lvl w:ilvl="4" w:tplc="79A8A85C" w:tentative="1">
      <w:start w:val="1"/>
      <w:numFmt w:val="lowerLetter"/>
      <w:lvlText w:val="%5."/>
      <w:lvlJc w:val="left"/>
      <w:pPr>
        <w:ind w:left="3600" w:hanging="360"/>
      </w:pPr>
    </w:lvl>
    <w:lvl w:ilvl="5" w:tplc="7A9AE154" w:tentative="1">
      <w:start w:val="1"/>
      <w:numFmt w:val="lowerRoman"/>
      <w:lvlText w:val="%6."/>
      <w:lvlJc w:val="right"/>
      <w:pPr>
        <w:ind w:left="4320" w:hanging="180"/>
      </w:pPr>
    </w:lvl>
    <w:lvl w:ilvl="6" w:tplc="F4805204" w:tentative="1">
      <w:start w:val="1"/>
      <w:numFmt w:val="decimal"/>
      <w:lvlText w:val="%7."/>
      <w:lvlJc w:val="left"/>
      <w:pPr>
        <w:ind w:left="5040" w:hanging="360"/>
      </w:pPr>
    </w:lvl>
    <w:lvl w:ilvl="7" w:tplc="C918163C" w:tentative="1">
      <w:start w:val="1"/>
      <w:numFmt w:val="lowerLetter"/>
      <w:lvlText w:val="%8."/>
      <w:lvlJc w:val="left"/>
      <w:pPr>
        <w:ind w:left="5760" w:hanging="360"/>
      </w:pPr>
    </w:lvl>
    <w:lvl w:ilvl="8" w:tplc="5372AFA6" w:tentative="1">
      <w:start w:val="1"/>
      <w:numFmt w:val="lowerRoman"/>
      <w:lvlText w:val="%9."/>
      <w:lvlJc w:val="right"/>
      <w:pPr>
        <w:ind w:left="6480" w:hanging="180"/>
      </w:pPr>
    </w:lvl>
  </w:abstractNum>
  <w:abstractNum w:abstractNumId="2" w15:restartNumberingAfterBreak="0">
    <w:nsid w:val="6F5F6B03"/>
    <w:multiLevelType w:val="hybridMultilevel"/>
    <w:tmpl w:val="FC0E70AC"/>
    <w:lvl w:ilvl="0" w:tplc="CDEC8F1C">
      <w:start w:val="1"/>
      <w:numFmt w:val="lowerRoman"/>
      <w:lvlText w:val="%1)"/>
      <w:lvlJc w:val="left"/>
      <w:pPr>
        <w:ind w:left="1080" w:hanging="720"/>
      </w:pPr>
      <w:rPr>
        <w:rFonts w:hint="default"/>
      </w:rPr>
    </w:lvl>
    <w:lvl w:ilvl="1" w:tplc="C714D40A" w:tentative="1">
      <w:start w:val="1"/>
      <w:numFmt w:val="lowerLetter"/>
      <w:lvlText w:val="%2."/>
      <w:lvlJc w:val="left"/>
      <w:pPr>
        <w:ind w:left="1440" w:hanging="360"/>
      </w:pPr>
    </w:lvl>
    <w:lvl w:ilvl="2" w:tplc="3DC64CD4" w:tentative="1">
      <w:start w:val="1"/>
      <w:numFmt w:val="lowerRoman"/>
      <w:lvlText w:val="%3."/>
      <w:lvlJc w:val="right"/>
      <w:pPr>
        <w:ind w:left="2160" w:hanging="180"/>
      </w:pPr>
    </w:lvl>
    <w:lvl w:ilvl="3" w:tplc="D73CABF2" w:tentative="1">
      <w:start w:val="1"/>
      <w:numFmt w:val="decimal"/>
      <w:lvlText w:val="%4."/>
      <w:lvlJc w:val="left"/>
      <w:pPr>
        <w:ind w:left="2880" w:hanging="360"/>
      </w:pPr>
    </w:lvl>
    <w:lvl w:ilvl="4" w:tplc="D48CBEA8" w:tentative="1">
      <w:start w:val="1"/>
      <w:numFmt w:val="lowerLetter"/>
      <w:lvlText w:val="%5."/>
      <w:lvlJc w:val="left"/>
      <w:pPr>
        <w:ind w:left="3600" w:hanging="360"/>
      </w:pPr>
    </w:lvl>
    <w:lvl w:ilvl="5" w:tplc="D6E80CD8" w:tentative="1">
      <w:start w:val="1"/>
      <w:numFmt w:val="lowerRoman"/>
      <w:lvlText w:val="%6."/>
      <w:lvlJc w:val="right"/>
      <w:pPr>
        <w:ind w:left="4320" w:hanging="180"/>
      </w:pPr>
    </w:lvl>
    <w:lvl w:ilvl="6" w:tplc="1722C6FC" w:tentative="1">
      <w:start w:val="1"/>
      <w:numFmt w:val="decimal"/>
      <w:lvlText w:val="%7."/>
      <w:lvlJc w:val="left"/>
      <w:pPr>
        <w:ind w:left="5040" w:hanging="360"/>
      </w:pPr>
    </w:lvl>
    <w:lvl w:ilvl="7" w:tplc="2F6CBA60" w:tentative="1">
      <w:start w:val="1"/>
      <w:numFmt w:val="lowerLetter"/>
      <w:lvlText w:val="%8."/>
      <w:lvlJc w:val="left"/>
      <w:pPr>
        <w:ind w:left="5760" w:hanging="360"/>
      </w:pPr>
    </w:lvl>
    <w:lvl w:ilvl="8" w:tplc="AA3065F8" w:tentative="1">
      <w:start w:val="1"/>
      <w:numFmt w:val="lowerRoman"/>
      <w:lvlText w:val="%9."/>
      <w:lvlJc w:val="right"/>
      <w:pPr>
        <w:ind w:left="6480" w:hanging="180"/>
      </w:p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removePersonalInformation/>
  <w:removeDateAndTime/>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7016C"/>
    <w:rsid w:val="000142F4"/>
    <w:rsid w:val="00027CB8"/>
    <w:rsid w:val="000505AA"/>
    <w:rsid w:val="00074E87"/>
    <w:rsid w:val="0009524D"/>
    <w:rsid w:val="000A4FC0"/>
    <w:rsid w:val="000A57F6"/>
    <w:rsid w:val="000A6A04"/>
    <w:rsid w:val="000C68EF"/>
    <w:rsid w:val="000E4BDA"/>
    <w:rsid w:val="001268EE"/>
    <w:rsid w:val="001A0876"/>
    <w:rsid w:val="001B78DD"/>
    <w:rsid w:val="00210775"/>
    <w:rsid w:val="0023441C"/>
    <w:rsid w:val="00243DF0"/>
    <w:rsid w:val="00285CDC"/>
    <w:rsid w:val="00297259"/>
    <w:rsid w:val="002E2A6E"/>
    <w:rsid w:val="002E6934"/>
    <w:rsid w:val="0038333E"/>
    <w:rsid w:val="003E4BA0"/>
    <w:rsid w:val="004505DD"/>
    <w:rsid w:val="00473F3F"/>
    <w:rsid w:val="004B26EA"/>
    <w:rsid w:val="005209B3"/>
    <w:rsid w:val="00527D3F"/>
    <w:rsid w:val="005946C1"/>
    <w:rsid w:val="005A1752"/>
    <w:rsid w:val="005B1ACA"/>
    <w:rsid w:val="00645EC2"/>
    <w:rsid w:val="006B7730"/>
    <w:rsid w:val="00707CEC"/>
    <w:rsid w:val="00720487"/>
    <w:rsid w:val="00740E15"/>
    <w:rsid w:val="00772EE3"/>
    <w:rsid w:val="00786F62"/>
    <w:rsid w:val="007A7CD8"/>
    <w:rsid w:val="007D72A6"/>
    <w:rsid w:val="007E5A82"/>
    <w:rsid w:val="00804CB2"/>
    <w:rsid w:val="00841B8D"/>
    <w:rsid w:val="00845CC6"/>
    <w:rsid w:val="00853349"/>
    <w:rsid w:val="008609BB"/>
    <w:rsid w:val="00887D26"/>
    <w:rsid w:val="0089234E"/>
    <w:rsid w:val="008A07C7"/>
    <w:rsid w:val="008A7A00"/>
    <w:rsid w:val="008C4FCF"/>
    <w:rsid w:val="008D7CA6"/>
    <w:rsid w:val="008E69F9"/>
    <w:rsid w:val="009101A3"/>
    <w:rsid w:val="009250B1"/>
    <w:rsid w:val="00930B6D"/>
    <w:rsid w:val="00933433"/>
    <w:rsid w:val="00940B0A"/>
    <w:rsid w:val="009B76CD"/>
    <w:rsid w:val="009E0340"/>
    <w:rsid w:val="009F2DE2"/>
    <w:rsid w:val="00A255C6"/>
    <w:rsid w:val="00A31C30"/>
    <w:rsid w:val="00A4433F"/>
    <w:rsid w:val="00A51853"/>
    <w:rsid w:val="00A839BB"/>
    <w:rsid w:val="00A95234"/>
    <w:rsid w:val="00B5305D"/>
    <w:rsid w:val="00B6182E"/>
    <w:rsid w:val="00B73338"/>
    <w:rsid w:val="00BC5791"/>
    <w:rsid w:val="00C2366B"/>
    <w:rsid w:val="00C25A76"/>
    <w:rsid w:val="00C74703"/>
    <w:rsid w:val="00C9162F"/>
    <w:rsid w:val="00CB719E"/>
    <w:rsid w:val="00CE759D"/>
    <w:rsid w:val="00D17283"/>
    <w:rsid w:val="00D21248"/>
    <w:rsid w:val="00D649B0"/>
    <w:rsid w:val="00D9430A"/>
    <w:rsid w:val="00D96756"/>
    <w:rsid w:val="00DD5E9E"/>
    <w:rsid w:val="00EA7F3E"/>
    <w:rsid w:val="00EB0B0E"/>
    <w:rsid w:val="00EB3FA0"/>
    <w:rsid w:val="00F23067"/>
    <w:rsid w:val="00F35698"/>
    <w:rsid w:val="00F600D4"/>
    <w:rsid w:val="00F7016C"/>
    <w:rsid w:val="00F829FA"/>
    <w:rsid w:val="00FB1540"/>
    <w:rsid w:val="00FB172F"/>
    <w:rsid w:val="00FB4A24"/>
    <w:rsid w:val="00FD27E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60CB192D"/>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25A76"/>
    <w:pPr>
      <w:spacing w:line="360" w:lineRule="auto"/>
      <w:jc w:val="both"/>
    </w:pPr>
    <w:rPr>
      <w:rFonts w:ascii="Arial" w:hAnsi="Arial"/>
    </w:rPr>
  </w:style>
  <w:style w:type="paragraph" w:styleId="Ttulo1">
    <w:name w:val="heading 1"/>
    <w:basedOn w:val="Normal"/>
    <w:next w:val="Normal"/>
    <w:link w:val="Ttulo1Car"/>
    <w:uiPriority w:val="9"/>
    <w:qFormat/>
    <w:rsid w:val="00D17283"/>
    <w:pPr>
      <w:keepNext/>
      <w:keepLines/>
      <w:spacing w:before="240" w:after="0"/>
      <w:outlineLvl w:val="0"/>
    </w:pPr>
    <w:rPr>
      <w:rFonts w:eastAsiaTheme="majorEastAsia" w:cstheme="majorBidi"/>
      <w:b/>
      <w:sz w:val="32"/>
      <w:szCs w:val="32"/>
    </w:rPr>
  </w:style>
  <w:style w:type="paragraph" w:styleId="Ttulo2">
    <w:name w:val="heading 2"/>
    <w:basedOn w:val="Normal"/>
    <w:next w:val="Normal"/>
    <w:link w:val="Ttulo2Car"/>
    <w:uiPriority w:val="9"/>
    <w:unhideWhenUsed/>
    <w:qFormat/>
    <w:rsid w:val="00D17283"/>
    <w:pPr>
      <w:keepNext/>
      <w:keepLines/>
      <w:spacing w:before="40" w:after="0"/>
      <w:outlineLvl w:val="1"/>
    </w:pPr>
    <w:rPr>
      <w:rFonts w:eastAsiaTheme="majorEastAsia" w:cstheme="majorBidi"/>
      <w:sz w:val="28"/>
      <w:szCs w:val="26"/>
    </w:rPr>
  </w:style>
  <w:style w:type="character" w:default="1" w:styleId="Fuentedeprrafopredeter">
    <w:name w:val="Default Paragraph Font"/>
    <w:uiPriority w:val="1"/>
    <w:semiHidden/>
    <w:unhideWhenUsed/>
  </w:style>
  <w:style w:type="table" w:default="1" w:styleId="Tablanormal">
    <w:name w:val="Normal Table"/>
    <w:uiPriority w:val="99"/>
    <w:semiHidden/>
    <w:unhideWhenUsed/>
    <w:tblPr>
      <w:tblInd w:w="0" w:type="dxa"/>
      <w:tblCellMar>
        <w:top w:w="0" w:type="dxa"/>
        <w:left w:w="108" w:type="dxa"/>
        <w:bottom w:w="0" w:type="dxa"/>
        <w:right w:w="108" w:type="dxa"/>
      </w:tblCellMar>
    </w:tblPr>
  </w:style>
  <w:style w:type="numbering" w:default="1" w:styleId="Sinlista">
    <w:name w:val="No List"/>
    <w:uiPriority w:val="99"/>
    <w:semiHidden/>
    <w:unhideWhenUsed/>
  </w:style>
  <w:style w:type="character" w:customStyle="1" w:styleId="Ttulo1Car">
    <w:name w:val="Título 1 Car"/>
    <w:basedOn w:val="Fuentedeprrafopredeter"/>
    <w:link w:val="Ttulo1"/>
    <w:uiPriority w:val="9"/>
    <w:rsid w:val="00D17283"/>
    <w:rPr>
      <w:rFonts w:ascii="Times New Roman" w:eastAsiaTheme="majorEastAsia" w:hAnsi="Times New Roman" w:cstheme="majorBidi"/>
      <w:b/>
      <w:sz w:val="32"/>
      <w:szCs w:val="32"/>
    </w:rPr>
  </w:style>
  <w:style w:type="character" w:customStyle="1" w:styleId="Ttulo2Car">
    <w:name w:val="Título 2 Car"/>
    <w:basedOn w:val="Fuentedeprrafopredeter"/>
    <w:link w:val="Ttulo2"/>
    <w:uiPriority w:val="9"/>
    <w:rsid w:val="00D17283"/>
    <w:rPr>
      <w:rFonts w:ascii="Times New Roman" w:eastAsiaTheme="majorEastAsia" w:hAnsi="Times New Roman" w:cstheme="majorBidi"/>
      <w:sz w:val="28"/>
      <w:szCs w:val="26"/>
    </w:rPr>
  </w:style>
  <w:style w:type="paragraph" w:styleId="Encabezado">
    <w:name w:val="header"/>
    <w:basedOn w:val="Normal"/>
    <w:link w:val="EncabezadoCar"/>
    <w:uiPriority w:val="99"/>
    <w:unhideWhenUsed/>
    <w:rsid w:val="00D17283"/>
    <w:pPr>
      <w:tabs>
        <w:tab w:val="center" w:pos="4680"/>
        <w:tab w:val="right" w:pos="9360"/>
      </w:tabs>
      <w:spacing w:after="0" w:line="240" w:lineRule="auto"/>
    </w:pPr>
  </w:style>
  <w:style w:type="character" w:customStyle="1" w:styleId="EncabezadoCar">
    <w:name w:val="Encabezado Car"/>
    <w:basedOn w:val="Fuentedeprrafopredeter"/>
    <w:link w:val="Encabezado"/>
    <w:uiPriority w:val="99"/>
    <w:rsid w:val="00D17283"/>
    <w:rPr>
      <w:rFonts w:ascii="Times New Roman" w:hAnsi="Times New Roman"/>
      <w:sz w:val="24"/>
    </w:rPr>
  </w:style>
  <w:style w:type="paragraph" w:styleId="Piedepgina">
    <w:name w:val="footer"/>
    <w:basedOn w:val="Normal"/>
    <w:link w:val="PiedepginaCar"/>
    <w:uiPriority w:val="99"/>
    <w:unhideWhenUsed/>
    <w:rsid w:val="00D17283"/>
    <w:pPr>
      <w:tabs>
        <w:tab w:val="center" w:pos="4680"/>
        <w:tab w:val="right" w:pos="9360"/>
      </w:tabs>
      <w:spacing w:after="0" w:line="240" w:lineRule="auto"/>
    </w:pPr>
  </w:style>
  <w:style w:type="character" w:customStyle="1" w:styleId="PiedepginaCar">
    <w:name w:val="Pie de página Car"/>
    <w:basedOn w:val="Fuentedeprrafopredeter"/>
    <w:link w:val="Piedepgina"/>
    <w:uiPriority w:val="99"/>
    <w:rsid w:val="00D17283"/>
    <w:rPr>
      <w:rFonts w:ascii="Times New Roman" w:hAnsi="Times New Roman"/>
      <w:sz w:val="24"/>
    </w:rPr>
  </w:style>
  <w:style w:type="paragraph" w:styleId="TtuloTDC">
    <w:name w:val="TOC Heading"/>
    <w:basedOn w:val="Ttulo1"/>
    <w:next w:val="Normal"/>
    <w:uiPriority w:val="39"/>
    <w:unhideWhenUsed/>
    <w:qFormat/>
    <w:rsid w:val="00EB0B0E"/>
    <w:pPr>
      <w:spacing w:line="259" w:lineRule="auto"/>
      <w:jc w:val="left"/>
      <w:outlineLvl w:val="9"/>
    </w:pPr>
    <w:rPr>
      <w:rFonts w:asciiTheme="majorHAnsi" w:hAnsiTheme="majorHAnsi"/>
      <w:b w:val="0"/>
      <w:color w:val="2F5496" w:themeColor="accent1" w:themeShade="BF"/>
    </w:rPr>
  </w:style>
  <w:style w:type="paragraph" w:styleId="TDC1">
    <w:name w:val="toc 1"/>
    <w:basedOn w:val="Normal"/>
    <w:next w:val="Normal"/>
    <w:autoRedefine/>
    <w:uiPriority w:val="39"/>
    <w:unhideWhenUsed/>
    <w:rsid w:val="00EB0B0E"/>
    <w:pPr>
      <w:spacing w:after="100"/>
    </w:pPr>
  </w:style>
  <w:style w:type="character" w:styleId="Hipervnculo">
    <w:name w:val="Hyperlink"/>
    <w:basedOn w:val="Fuentedeprrafopredeter"/>
    <w:uiPriority w:val="99"/>
    <w:unhideWhenUsed/>
    <w:rsid w:val="00EB0B0E"/>
    <w:rPr>
      <w:color w:val="0563C1" w:themeColor="hyperlink"/>
      <w:u w:val="single"/>
    </w:rPr>
  </w:style>
  <w:style w:type="paragraph" w:styleId="Prrafodelista">
    <w:name w:val="List Paragraph"/>
    <w:basedOn w:val="Normal"/>
    <w:uiPriority w:val="34"/>
    <w:qFormat/>
    <w:rsid w:val="00887D26"/>
    <w:pPr>
      <w:ind w:left="720"/>
      <w:contextualSpacing/>
    </w:pPr>
  </w:style>
  <w:style w:type="character" w:styleId="Ttulodellibro">
    <w:name w:val="Book Title"/>
    <w:basedOn w:val="Fuentedeprrafopredeter"/>
    <w:uiPriority w:val="33"/>
    <w:qFormat/>
    <w:rsid w:val="00285CDC"/>
    <w:rPr>
      <w:b/>
      <w:bCs/>
      <w:i/>
      <w:iCs/>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911695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FBE7652-D77D-4045-AC76-783324C6BEC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1587</Words>
  <Characters>9052</Characters>
  <Application>Microsoft Office Word</Application>
  <DocSecurity>4</DocSecurity>
  <Lines>75</Lines>
  <Paragraphs>21</Paragraphs>
  <ScaleCrop>false</ScaleCrop>
  <Company/>
  <LinksUpToDate>false</LinksUpToDate>
  <CharactersWithSpaces>10618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2019-08-23T09:30:00Z</dcterms:created>
  <dcterms:modified xsi:type="dcterms:W3CDTF">2019-08-23T09:30:00Z</dcterms:modified>
</cp:coreProperties>
</file>