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EA8CB17" w:rsidP="12BD92CF" w:rsidRDefault="1EA8CB17" w14:paraId="7DFD3F97" w14:textId="001B9C15">
      <w:pPr>
        <w:pStyle w:val="Normal"/>
        <w:rPr>
          <w:rFonts w:ascii="Times New Roman" w:hAnsi="Times New Roman" w:eastAsia="Times New Roman" w:cs="Times New Roman"/>
          <w:noProof w:val="0"/>
          <w:sz w:val="24"/>
          <w:szCs w:val="24"/>
          <w:lang w:val="en-GB"/>
        </w:rPr>
      </w:pPr>
      <w:r w:rsidRPr="12BD92CF" w:rsidR="1EA8CB17">
        <w:rPr>
          <w:rFonts w:ascii="Times New Roman" w:hAnsi="Times New Roman" w:eastAsia="Times New Roman" w:cs="Times New Roman"/>
          <w:noProof w:val="0"/>
          <w:sz w:val="24"/>
          <w:szCs w:val="24"/>
          <w:lang w:val="en-GB"/>
        </w:rPr>
        <w:t>Melissa Phillips</w:t>
      </w:r>
      <w:r>
        <w:br/>
      </w:r>
      <w:r w:rsidRPr="12BD92CF" w:rsidR="64875162">
        <w:rPr>
          <w:rFonts w:ascii="Times New Roman" w:hAnsi="Times New Roman" w:eastAsia="Times New Roman" w:cs="Times New Roman"/>
          <w:noProof w:val="0"/>
          <w:sz w:val="24"/>
          <w:szCs w:val="24"/>
          <w:lang w:val="en-GB"/>
        </w:rPr>
        <w:t>2220554</w:t>
      </w:r>
      <w:r>
        <w:br/>
      </w:r>
      <w:r w:rsidRPr="12BD92CF" w:rsidR="242C8C41">
        <w:rPr>
          <w:rFonts w:ascii="Times New Roman" w:hAnsi="Times New Roman" w:eastAsia="Times New Roman" w:cs="Times New Roman"/>
          <w:noProof w:val="0"/>
          <w:sz w:val="24"/>
          <w:szCs w:val="24"/>
          <w:lang w:val="en-GB"/>
        </w:rPr>
        <w:t xml:space="preserve">ECAD5007 </w:t>
      </w:r>
    </w:p>
    <w:p w:rsidR="242C8C41" w:rsidP="12BD92CF" w:rsidRDefault="242C8C41" w14:paraId="6634889B" w14:textId="70A9E465">
      <w:pPr>
        <w:pStyle w:val="Normal"/>
        <w:rPr>
          <w:rFonts w:ascii="Times New Roman" w:hAnsi="Times New Roman" w:eastAsia="Times New Roman" w:cs="Times New Roman"/>
          <w:noProof w:val="0"/>
          <w:sz w:val="24"/>
          <w:szCs w:val="24"/>
          <w:lang w:val="en-GB"/>
        </w:rPr>
      </w:pPr>
      <w:r w:rsidRPr="12BD92CF" w:rsidR="242C8C41">
        <w:rPr>
          <w:rFonts w:ascii="Times New Roman" w:hAnsi="Times New Roman" w:eastAsia="Times New Roman" w:cs="Times New Roman"/>
          <w:noProof w:val="0"/>
          <w:sz w:val="24"/>
          <w:szCs w:val="24"/>
          <w:lang w:val="en-GB"/>
        </w:rPr>
        <w:t>PREVIOUS TARGETS:</w:t>
      </w:r>
    </w:p>
    <w:p w:rsidR="242C8C41" w:rsidP="12BD92CF" w:rsidRDefault="242C8C41" w14:paraId="19C39704" w14:textId="1944F328">
      <w:pPr>
        <w:pStyle w:val="ListParagraph"/>
        <w:numPr>
          <w:ilvl w:val="0"/>
          <w:numId w:val="2"/>
        </w:numPr>
        <w:rPr>
          <w:rFonts w:ascii="Times New Roman" w:hAnsi="Times New Roman" w:eastAsia="Times New Roman" w:cs="Times New Roman"/>
          <w:noProof w:val="0"/>
          <w:sz w:val="24"/>
          <w:szCs w:val="24"/>
          <w:lang w:val="en-GB"/>
        </w:rPr>
      </w:pPr>
      <w:r w:rsidRPr="12BD92CF" w:rsidR="242C8C41">
        <w:rPr>
          <w:rFonts w:ascii="Times New Roman" w:hAnsi="Times New Roman" w:eastAsia="Times New Roman" w:cs="Times New Roman"/>
          <w:noProof w:val="0"/>
          <w:sz w:val="24"/>
          <w:szCs w:val="24"/>
          <w:lang w:val="en-GB"/>
        </w:rPr>
        <w:t xml:space="preserve">Effective use of </w:t>
      </w:r>
      <w:r w:rsidRPr="12BD92CF" w:rsidR="242C8C41">
        <w:rPr>
          <w:rFonts w:ascii="Times New Roman" w:hAnsi="Times New Roman" w:eastAsia="Times New Roman" w:cs="Times New Roman"/>
          <w:noProof w:val="0"/>
          <w:sz w:val="24"/>
          <w:szCs w:val="24"/>
          <w:lang w:val="en-GB"/>
        </w:rPr>
        <w:t>paragraphs</w:t>
      </w:r>
    </w:p>
    <w:p w:rsidR="242C8C41" w:rsidP="12BD92CF" w:rsidRDefault="242C8C41" w14:paraId="69978700" w14:textId="6A5DAF99">
      <w:pPr>
        <w:pStyle w:val="ListParagraph"/>
        <w:numPr>
          <w:ilvl w:val="0"/>
          <w:numId w:val="2"/>
        </w:numPr>
        <w:rPr>
          <w:rFonts w:ascii="Times New Roman" w:hAnsi="Times New Roman" w:eastAsia="Times New Roman" w:cs="Times New Roman"/>
          <w:noProof w:val="0"/>
          <w:sz w:val="24"/>
          <w:szCs w:val="24"/>
          <w:lang w:val="en-GB"/>
        </w:rPr>
      </w:pPr>
      <w:r w:rsidRPr="12BD92CF" w:rsidR="242C8C41">
        <w:rPr>
          <w:rFonts w:ascii="Times New Roman" w:hAnsi="Times New Roman" w:eastAsia="Times New Roman" w:cs="Times New Roman"/>
          <w:noProof w:val="0"/>
          <w:sz w:val="24"/>
          <w:szCs w:val="24"/>
          <w:lang w:val="en-GB"/>
        </w:rPr>
        <w:t xml:space="preserve">Effective use of referencing. </w:t>
      </w:r>
    </w:p>
    <w:p w:rsidR="242C8C41" w:rsidP="12BD92CF" w:rsidRDefault="242C8C41" w14:paraId="0F216FA4" w14:textId="5FF259D5">
      <w:pPr>
        <w:pStyle w:val="Normal"/>
        <w:jc w:val="center"/>
        <w:rPr>
          <w:rFonts w:ascii="Times New Roman" w:hAnsi="Times New Roman" w:eastAsia="Times New Roman" w:cs="Times New Roman"/>
          <w:b w:val="1"/>
          <w:bCs w:val="1"/>
          <w:noProof w:val="0"/>
          <w:sz w:val="24"/>
          <w:szCs w:val="24"/>
          <w:lang w:val="en-GB"/>
        </w:rPr>
      </w:pPr>
      <w:r w:rsidRPr="12BD92CF" w:rsidR="242C8C41">
        <w:rPr>
          <w:rFonts w:ascii="Times New Roman" w:hAnsi="Times New Roman" w:eastAsia="Times New Roman" w:cs="Times New Roman"/>
          <w:b w:val="1"/>
          <w:bCs w:val="1"/>
          <w:noProof w:val="0"/>
          <w:sz w:val="24"/>
          <w:szCs w:val="24"/>
          <w:lang w:val="en-GB"/>
        </w:rPr>
        <w:t>Choose an intervention that supports the learning and development of a pupil / group of pupils. Reflect critically on its potential for ensuring pupil progression and the possible challenges that may arise.</w:t>
      </w:r>
    </w:p>
    <w:p w:rsidR="5F8ABB3D" w:rsidP="12BD92CF" w:rsidRDefault="5F8ABB3D" w14:paraId="086AE11C" w14:textId="4FE90238">
      <w:pPr>
        <w:pStyle w:val="Normal"/>
        <w:rPr>
          <w:rFonts w:ascii="Times New Roman" w:hAnsi="Times New Roman" w:eastAsia="Times New Roman" w:cs="Times New Roman"/>
          <w:noProof w:val="0"/>
          <w:sz w:val="24"/>
          <w:szCs w:val="24"/>
          <w:lang w:val="en-GB"/>
        </w:rPr>
      </w:pPr>
      <w:r w:rsidRPr="12BD92CF" w:rsidR="5F8ABB3D">
        <w:rPr>
          <w:rFonts w:ascii="Times New Roman" w:hAnsi="Times New Roman" w:eastAsia="Times New Roman" w:cs="Times New Roman"/>
          <w:noProof w:val="0"/>
          <w:sz w:val="24"/>
          <w:szCs w:val="24"/>
          <w:lang w:val="en-GB"/>
        </w:rPr>
        <w:t>Introduction:</w:t>
      </w:r>
    </w:p>
    <w:p w:rsidR="22DF58B0" w:rsidP="12BD92CF" w:rsidRDefault="22DF58B0" w14:paraId="2AB1D939" w14:textId="3213BC42">
      <w:pPr>
        <w:pStyle w:val="Normal"/>
        <w:rPr>
          <w:rFonts w:ascii="Times New Roman" w:hAnsi="Times New Roman" w:eastAsia="Times New Roman" w:cs="Times New Roman"/>
          <w:noProof w:val="0"/>
          <w:sz w:val="24"/>
          <w:szCs w:val="24"/>
          <w:lang w:val="en-GB"/>
        </w:rPr>
      </w:pPr>
      <w:r w:rsidRPr="12BD92CF" w:rsidR="22DF58B0">
        <w:rPr>
          <w:rFonts w:ascii="Times New Roman" w:hAnsi="Times New Roman" w:eastAsia="Times New Roman" w:cs="Times New Roman"/>
          <w:noProof w:val="0"/>
          <w:sz w:val="24"/>
          <w:szCs w:val="24"/>
          <w:lang w:val="en-GB"/>
        </w:rPr>
        <w:t xml:space="preserve">The aim of this assignment is to evaluate the effectiveness of a chosen intervention based on the emotional needs of a pupil. It will analyse how the intervention aids </w:t>
      </w:r>
      <w:r w:rsidRPr="12BD92CF" w:rsidR="2BF5784D">
        <w:rPr>
          <w:rFonts w:ascii="Times New Roman" w:hAnsi="Times New Roman" w:eastAsia="Times New Roman" w:cs="Times New Roman"/>
          <w:noProof w:val="0"/>
          <w:sz w:val="24"/>
          <w:szCs w:val="24"/>
          <w:lang w:val="en-GB"/>
        </w:rPr>
        <w:t>progression through the intervention, and its effect on both learning and development. To ensure skill and awareness of the chosen intervention, specific goals will be reac</w:t>
      </w:r>
      <w:r w:rsidRPr="12BD92CF" w:rsidR="5E5162D8">
        <w:rPr>
          <w:rFonts w:ascii="Times New Roman" w:hAnsi="Times New Roman" w:eastAsia="Times New Roman" w:cs="Times New Roman"/>
          <w:noProof w:val="0"/>
          <w:sz w:val="24"/>
          <w:szCs w:val="24"/>
          <w:lang w:val="en-GB"/>
        </w:rPr>
        <w:t xml:space="preserve">hed. The </w:t>
      </w:r>
      <w:r w:rsidRPr="12BD92CF" w:rsidR="5E5162D8">
        <w:rPr>
          <w:rFonts w:ascii="Times New Roman" w:hAnsi="Times New Roman" w:eastAsia="Times New Roman" w:cs="Times New Roman"/>
          <w:noProof w:val="0"/>
          <w:sz w:val="24"/>
          <w:szCs w:val="24"/>
          <w:lang w:val="en-GB"/>
        </w:rPr>
        <w:t>objectives</w:t>
      </w:r>
      <w:r w:rsidRPr="12BD92CF" w:rsidR="5E5162D8">
        <w:rPr>
          <w:rFonts w:ascii="Times New Roman" w:hAnsi="Times New Roman" w:eastAsia="Times New Roman" w:cs="Times New Roman"/>
          <w:noProof w:val="0"/>
          <w:sz w:val="24"/>
          <w:szCs w:val="24"/>
          <w:lang w:val="en-GB"/>
        </w:rPr>
        <w:t xml:space="preserve"> are to </w:t>
      </w:r>
      <w:r w:rsidRPr="12BD92CF" w:rsidR="5E5162D8">
        <w:rPr>
          <w:rFonts w:ascii="Times New Roman" w:hAnsi="Times New Roman" w:eastAsia="Times New Roman" w:cs="Times New Roman"/>
          <w:noProof w:val="0"/>
          <w:sz w:val="24"/>
          <w:szCs w:val="24"/>
          <w:lang w:val="en-GB"/>
        </w:rPr>
        <w:t>comprehend</w:t>
      </w:r>
      <w:r w:rsidRPr="12BD92CF" w:rsidR="5E5162D8">
        <w:rPr>
          <w:rFonts w:ascii="Times New Roman" w:hAnsi="Times New Roman" w:eastAsia="Times New Roman" w:cs="Times New Roman"/>
          <w:noProof w:val="0"/>
          <w:sz w:val="24"/>
          <w:szCs w:val="24"/>
          <w:lang w:val="en-GB"/>
        </w:rPr>
        <w:t xml:space="preserve"> how the child’s emotional health effects their learning and their relationships within the school environment, how the impact of the selected solution may be </w:t>
      </w:r>
      <w:r w:rsidRPr="12BD92CF" w:rsidR="37AFC540">
        <w:rPr>
          <w:rFonts w:ascii="Times New Roman" w:hAnsi="Times New Roman" w:eastAsia="Times New Roman" w:cs="Times New Roman"/>
          <w:noProof w:val="0"/>
          <w:sz w:val="24"/>
          <w:szCs w:val="24"/>
          <w:lang w:val="en-GB"/>
        </w:rPr>
        <w:t>beneficial</w:t>
      </w:r>
      <w:r w:rsidRPr="12BD92CF" w:rsidR="5E5162D8">
        <w:rPr>
          <w:rFonts w:ascii="Times New Roman" w:hAnsi="Times New Roman" w:eastAsia="Times New Roman" w:cs="Times New Roman"/>
          <w:noProof w:val="0"/>
          <w:sz w:val="24"/>
          <w:szCs w:val="24"/>
          <w:lang w:val="en-GB"/>
        </w:rPr>
        <w:t>, and how educa</w:t>
      </w:r>
      <w:r w:rsidRPr="12BD92CF" w:rsidR="64B7F93C">
        <w:rPr>
          <w:rFonts w:ascii="Times New Roman" w:hAnsi="Times New Roman" w:eastAsia="Times New Roman" w:cs="Times New Roman"/>
          <w:noProof w:val="0"/>
          <w:sz w:val="24"/>
          <w:szCs w:val="24"/>
          <w:lang w:val="en-GB"/>
        </w:rPr>
        <w:t xml:space="preserve">tors can </w:t>
      </w:r>
      <w:r w:rsidRPr="12BD92CF" w:rsidR="64B7F93C">
        <w:rPr>
          <w:rFonts w:ascii="Times New Roman" w:hAnsi="Times New Roman" w:eastAsia="Times New Roman" w:cs="Times New Roman"/>
          <w:noProof w:val="0"/>
          <w:sz w:val="24"/>
          <w:szCs w:val="24"/>
          <w:lang w:val="en-GB"/>
        </w:rPr>
        <w:t>assist</w:t>
      </w:r>
      <w:r w:rsidRPr="12BD92CF" w:rsidR="64B7F93C">
        <w:rPr>
          <w:rFonts w:ascii="Times New Roman" w:hAnsi="Times New Roman" w:eastAsia="Times New Roman" w:cs="Times New Roman"/>
          <w:noProof w:val="0"/>
          <w:sz w:val="24"/>
          <w:szCs w:val="24"/>
          <w:lang w:val="en-GB"/>
        </w:rPr>
        <w:t xml:space="preserve"> the pupil in increasing</w:t>
      </w:r>
      <w:r w:rsidRPr="12BD92CF" w:rsidR="293F42B0">
        <w:rPr>
          <w:rFonts w:ascii="Times New Roman" w:hAnsi="Times New Roman" w:eastAsia="Times New Roman" w:cs="Times New Roman"/>
          <w:noProof w:val="0"/>
          <w:sz w:val="24"/>
          <w:szCs w:val="24"/>
          <w:lang w:val="en-GB"/>
        </w:rPr>
        <w:t xml:space="preserve"> their emotional regulation.</w:t>
      </w:r>
    </w:p>
    <w:p w:rsidR="229504EC" w:rsidP="12BD92CF" w:rsidRDefault="229504EC" w14:paraId="5370FF98" w14:textId="44383374">
      <w:pPr>
        <w:pStyle w:val="Normal"/>
        <w:rPr>
          <w:rFonts w:ascii="Times New Roman" w:hAnsi="Times New Roman" w:eastAsia="Times New Roman" w:cs="Times New Roman"/>
          <w:noProof w:val="0"/>
          <w:sz w:val="24"/>
          <w:szCs w:val="24"/>
          <w:lang w:val="en-GB"/>
        </w:rPr>
      </w:pPr>
      <w:r w:rsidRPr="1C03B01A" w:rsidR="229504EC">
        <w:rPr>
          <w:rFonts w:ascii="Times New Roman" w:hAnsi="Times New Roman" w:eastAsia="Times New Roman" w:cs="Times New Roman"/>
          <w:noProof w:val="0"/>
          <w:sz w:val="24"/>
          <w:szCs w:val="24"/>
          <w:lang w:val="en-GB"/>
        </w:rPr>
        <w:t>In re</w:t>
      </w:r>
      <w:r w:rsidRPr="1C03B01A" w:rsidR="4512947C">
        <w:rPr>
          <w:rFonts w:ascii="Times New Roman" w:hAnsi="Times New Roman" w:eastAsia="Times New Roman" w:cs="Times New Roman"/>
          <w:noProof w:val="0"/>
          <w:sz w:val="24"/>
          <w:szCs w:val="24"/>
          <w:lang w:val="en-GB"/>
        </w:rPr>
        <w:t>spect</w:t>
      </w:r>
      <w:r w:rsidRPr="1C03B01A" w:rsidR="229504EC">
        <w:rPr>
          <w:rFonts w:ascii="Times New Roman" w:hAnsi="Times New Roman" w:eastAsia="Times New Roman" w:cs="Times New Roman"/>
          <w:noProof w:val="0"/>
          <w:sz w:val="24"/>
          <w:szCs w:val="24"/>
          <w:lang w:val="en-GB"/>
        </w:rPr>
        <w:t xml:space="preserve"> </w:t>
      </w:r>
      <w:r w:rsidRPr="1C03B01A" w:rsidR="1557DB12">
        <w:rPr>
          <w:rFonts w:ascii="Times New Roman" w:hAnsi="Times New Roman" w:eastAsia="Times New Roman" w:cs="Times New Roman"/>
          <w:noProof w:val="0"/>
          <w:sz w:val="24"/>
          <w:szCs w:val="24"/>
          <w:lang w:val="en-GB"/>
        </w:rPr>
        <w:t>of</w:t>
      </w:r>
      <w:r w:rsidRPr="1C03B01A" w:rsidR="229504EC">
        <w:rPr>
          <w:rFonts w:ascii="Times New Roman" w:hAnsi="Times New Roman" w:eastAsia="Times New Roman" w:cs="Times New Roman"/>
          <w:noProof w:val="0"/>
          <w:sz w:val="24"/>
          <w:szCs w:val="24"/>
          <w:lang w:val="en-GB"/>
        </w:rPr>
        <w:t xml:space="preserve"> the British Educational Research Association (BERA)</w:t>
      </w:r>
      <w:r w:rsidRPr="1C03B01A" w:rsidR="3D2CA592">
        <w:rPr>
          <w:rFonts w:ascii="Times New Roman" w:hAnsi="Times New Roman" w:eastAsia="Times New Roman" w:cs="Times New Roman"/>
          <w:noProof w:val="0"/>
          <w:sz w:val="24"/>
          <w:szCs w:val="24"/>
          <w:lang w:val="en-GB"/>
        </w:rPr>
        <w:t xml:space="preserve">, which </w:t>
      </w:r>
      <w:r w:rsidRPr="1C03B01A" w:rsidR="3D2CA592">
        <w:rPr>
          <w:rFonts w:ascii="Times New Roman" w:hAnsi="Times New Roman" w:eastAsia="Times New Roman" w:cs="Times New Roman"/>
          <w:noProof w:val="0"/>
          <w:sz w:val="24"/>
          <w:szCs w:val="24"/>
          <w:lang w:val="en-GB"/>
        </w:rPr>
        <w:t>states</w:t>
      </w:r>
      <w:r w:rsidRPr="1C03B01A" w:rsidR="3D2CA592">
        <w:rPr>
          <w:rFonts w:ascii="Times New Roman" w:hAnsi="Times New Roman" w:eastAsia="Times New Roman" w:cs="Times New Roman"/>
          <w:noProof w:val="0"/>
          <w:sz w:val="24"/>
          <w:szCs w:val="24"/>
          <w:lang w:val="en-GB"/>
        </w:rPr>
        <w:t xml:space="preserve"> that unless participants specifically </w:t>
      </w:r>
      <w:r w:rsidRPr="1C03B01A" w:rsidR="3D2CA592">
        <w:rPr>
          <w:rFonts w:ascii="Times New Roman" w:hAnsi="Times New Roman" w:eastAsia="Times New Roman" w:cs="Times New Roman"/>
          <w:noProof w:val="0"/>
          <w:sz w:val="24"/>
          <w:szCs w:val="24"/>
          <w:lang w:val="en-GB"/>
        </w:rPr>
        <w:t>request</w:t>
      </w:r>
      <w:r w:rsidRPr="1C03B01A" w:rsidR="3D2CA592">
        <w:rPr>
          <w:rFonts w:ascii="Times New Roman" w:hAnsi="Times New Roman" w:eastAsia="Times New Roman" w:cs="Times New Roman"/>
          <w:noProof w:val="0"/>
          <w:sz w:val="24"/>
          <w:szCs w:val="24"/>
          <w:lang w:val="en-GB"/>
        </w:rPr>
        <w:t xml:space="preserve"> that their real names be used, you must respect their right to remain </w:t>
      </w:r>
      <w:r w:rsidRPr="1C03B01A" w:rsidR="568876CC">
        <w:rPr>
          <w:rFonts w:ascii="Times New Roman" w:hAnsi="Times New Roman" w:eastAsia="Times New Roman" w:cs="Times New Roman"/>
          <w:noProof w:val="0"/>
          <w:sz w:val="24"/>
          <w:szCs w:val="24"/>
          <w:lang w:val="en-GB"/>
        </w:rPr>
        <w:t>anonymous, the</w:t>
      </w:r>
      <w:r w:rsidRPr="1C03B01A" w:rsidR="229504EC">
        <w:rPr>
          <w:rFonts w:ascii="Times New Roman" w:hAnsi="Times New Roman" w:eastAsia="Times New Roman" w:cs="Times New Roman"/>
          <w:noProof w:val="0"/>
          <w:sz w:val="24"/>
          <w:szCs w:val="24"/>
          <w:lang w:val="en-GB"/>
        </w:rPr>
        <w:t xml:space="preserve"> child within this assignment will be anonymised, and referred to as Child A through</w:t>
      </w:r>
      <w:r w:rsidRPr="1C03B01A" w:rsidR="2138D870">
        <w:rPr>
          <w:rFonts w:ascii="Times New Roman" w:hAnsi="Times New Roman" w:eastAsia="Times New Roman" w:cs="Times New Roman"/>
          <w:noProof w:val="0"/>
          <w:sz w:val="24"/>
          <w:szCs w:val="24"/>
          <w:lang w:val="en-GB"/>
        </w:rPr>
        <w:t xml:space="preserve">out (BERA, 2018). </w:t>
      </w:r>
      <w:r w:rsidRPr="1C03B01A" w:rsidR="53371C62">
        <w:rPr>
          <w:rFonts w:ascii="Times New Roman" w:hAnsi="Times New Roman" w:eastAsia="Times New Roman" w:cs="Times New Roman"/>
          <w:noProof w:val="0"/>
          <w:sz w:val="24"/>
          <w:szCs w:val="24"/>
          <w:lang w:val="en-GB"/>
        </w:rPr>
        <w:t>Child A is a year 3 pupil age</w:t>
      </w:r>
      <w:r w:rsidRPr="1C03B01A" w:rsidR="51C10E24">
        <w:rPr>
          <w:rFonts w:ascii="Times New Roman" w:hAnsi="Times New Roman" w:eastAsia="Times New Roman" w:cs="Times New Roman"/>
          <w:noProof w:val="0"/>
          <w:sz w:val="24"/>
          <w:szCs w:val="24"/>
          <w:lang w:val="en-GB"/>
        </w:rPr>
        <w:t>d</w:t>
      </w:r>
      <w:r w:rsidRPr="1C03B01A" w:rsidR="53371C62">
        <w:rPr>
          <w:rFonts w:ascii="Times New Roman" w:hAnsi="Times New Roman" w:eastAsia="Times New Roman" w:cs="Times New Roman"/>
          <w:noProof w:val="0"/>
          <w:sz w:val="24"/>
          <w:szCs w:val="24"/>
          <w:lang w:val="en-GB"/>
        </w:rPr>
        <w:t xml:space="preserve"> seven years old</w:t>
      </w:r>
      <w:r w:rsidRPr="1C03B01A" w:rsidR="1AF7A22F">
        <w:rPr>
          <w:rFonts w:ascii="Times New Roman" w:hAnsi="Times New Roman" w:eastAsia="Times New Roman" w:cs="Times New Roman"/>
          <w:noProof w:val="0"/>
          <w:sz w:val="24"/>
          <w:szCs w:val="24"/>
          <w:lang w:val="en-GB"/>
        </w:rPr>
        <w:t xml:space="preserve">. He attends </w:t>
      </w:r>
      <w:r w:rsidRPr="1C03B01A" w:rsidR="53371C62">
        <w:rPr>
          <w:rFonts w:ascii="Times New Roman" w:hAnsi="Times New Roman" w:eastAsia="Times New Roman" w:cs="Times New Roman"/>
          <w:noProof w:val="0"/>
          <w:sz w:val="24"/>
          <w:szCs w:val="24"/>
          <w:lang w:val="en-GB"/>
        </w:rPr>
        <w:t xml:space="preserve">a small community primary school in a </w:t>
      </w:r>
      <w:r w:rsidRPr="1C03B01A" w:rsidR="6721E559">
        <w:rPr>
          <w:rFonts w:ascii="Times New Roman" w:hAnsi="Times New Roman" w:eastAsia="Times New Roman" w:cs="Times New Roman"/>
          <w:noProof w:val="0"/>
          <w:sz w:val="24"/>
          <w:szCs w:val="24"/>
          <w:lang w:val="en-GB"/>
        </w:rPr>
        <w:t xml:space="preserve">small town with high deprivation. Child A is in a mixed year three and four </w:t>
      </w:r>
      <w:r w:rsidRPr="1C03B01A" w:rsidR="16D5D362">
        <w:rPr>
          <w:rFonts w:ascii="Times New Roman" w:hAnsi="Times New Roman" w:eastAsia="Times New Roman" w:cs="Times New Roman"/>
          <w:noProof w:val="0"/>
          <w:sz w:val="24"/>
          <w:szCs w:val="24"/>
          <w:lang w:val="en-GB"/>
        </w:rPr>
        <w:t xml:space="preserve">class but was moved to this class early at the start of the school year due to his behaviour. He finds it </w:t>
      </w:r>
      <w:r w:rsidRPr="1C03B01A" w:rsidR="01014411">
        <w:rPr>
          <w:rFonts w:ascii="Times New Roman" w:hAnsi="Times New Roman" w:eastAsia="Times New Roman" w:cs="Times New Roman"/>
          <w:noProof w:val="0"/>
          <w:sz w:val="24"/>
          <w:szCs w:val="24"/>
          <w:lang w:val="en-GB"/>
        </w:rPr>
        <w:t>difficult to concentrate in class and refuses to do work he is not interested in</w:t>
      </w:r>
      <w:r w:rsidRPr="1C03B01A" w:rsidR="684E60F8">
        <w:rPr>
          <w:rFonts w:ascii="Times New Roman" w:hAnsi="Times New Roman" w:eastAsia="Times New Roman" w:cs="Times New Roman"/>
          <w:noProof w:val="0"/>
          <w:sz w:val="24"/>
          <w:szCs w:val="24"/>
          <w:lang w:val="en-GB"/>
        </w:rPr>
        <w:t xml:space="preserve">. He </w:t>
      </w:r>
      <w:r w:rsidRPr="1C03B01A" w:rsidR="01014411">
        <w:rPr>
          <w:rFonts w:ascii="Times New Roman" w:hAnsi="Times New Roman" w:eastAsia="Times New Roman" w:cs="Times New Roman"/>
          <w:noProof w:val="0"/>
          <w:sz w:val="24"/>
          <w:szCs w:val="24"/>
          <w:lang w:val="en-GB"/>
        </w:rPr>
        <w:t xml:space="preserve">can get agitated and angry when asked to do something he does not want to </w:t>
      </w:r>
      <w:r w:rsidRPr="1C03B01A" w:rsidR="01014411">
        <w:rPr>
          <w:rFonts w:ascii="Times New Roman" w:hAnsi="Times New Roman" w:eastAsia="Times New Roman" w:cs="Times New Roman"/>
          <w:noProof w:val="0"/>
          <w:sz w:val="24"/>
          <w:szCs w:val="24"/>
          <w:lang w:val="en-GB"/>
        </w:rPr>
        <w:t>participate</w:t>
      </w:r>
      <w:r w:rsidRPr="1C03B01A" w:rsidR="01014411">
        <w:rPr>
          <w:rFonts w:ascii="Times New Roman" w:hAnsi="Times New Roman" w:eastAsia="Times New Roman" w:cs="Times New Roman"/>
          <w:noProof w:val="0"/>
          <w:sz w:val="24"/>
          <w:szCs w:val="24"/>
          <w:lang w:val="en-GB"/>
        </w:rPr>
        <w:t xml:space="preserve"> in. </w:t>
      </w:r>
      <w:r w:rsidRPr="1C03B01A" w:rsidR="16D5D362">
        <w:rPr>
          <w:rFonts w:ascii="Times New Roman" w:hAnsi="Times New Roman" w:eastAsia="Times New Roman" w:cs="Times New Roman"/>
          <w:noProof w:val="0"/>
          <w:sz w:val="24"/>
          <w:szCs w:val="24"/>
          <w:lang w:val="en-GB"/>
        </w:rPr>
        <w:t xml:space="preserve">He struggles to regulate </w:t>
      </w:r>
      <w:r w:rsidRPr="1C03B01A" w:rsidR="695DC0E0">
        <w:rPr>
          <w:rFonts w:ascii="Times New Roman" w:hAnsi="Times New Roman" w:eastAsia="Times New Roman" w:cs="Times New Roman"/>
          <w:noProof w:val="0"/>
          <w:sz w:val="24"/>
          <w:szCs w:val="24"/>
          <w:lang w:val="en-GB"/>
        </w:rPr>
        <w:t>strong</w:t>
      </w:r>
      <w:r w:rsidRPr="1C03B01A" w:rsidR="16D5D362">
        <w:rPr>
          <w:rFonts w:ascii="Times New Roman" w:hAnsi="Times New Roman" w:eastAsia="Times New Roman" w:cs="Times New Roman"/>
          <w:noProof w:val="0"/>
          <w:sz w:val="24"/>
          <w:szCs w:val="24"/>
          <w:lang w:val="en-GB"/>
        </w:rPr>
        <w:t xml:space="preserve"> feelings of anger</w:t>
      </w:r>
      <w:r w:rsidRPr="1C03B01A" w:rsidR="7A60DADD">
        <w:rPr>
          <w:rFonts w:ascii="Times New Roman" w:hAnsi="Times New Roman" w:eastAsia="Times New Roman" w:cs="Times New Roman"/>
          <w:noProof w:val="0"/>
          <w:sz w:val="24"/>
          <w:szCs w:val="24"/>
          <w:lang w:val="en-GB"/>
        </w:rPr>
        <w:t xml:space="preserve"> both in and out of the classroom and has issues with hurting other pupils both physically and verbally. He can shout, swear, and run away from pupils and teachers when in a situation that makes him angry. </w:t>
      </w:r>
      <w:r w:rsidRPr="1C03B01A" w:rsidR="39C3C500">
        <w:rPr>
          <w:rFonts w:ascii="Times New Roman" w:hAnsi="Times New Roman" w:eastAsia="Times New Roman" w:cs="Times New Roman"/>
          <w:noProof w:val="0"/>
          <w:sz w:val="24"/>
          <w:szCs w:val="24"/>
          <w:lang w:val="en-GB"/>
        </w:rPr>
        <w:t xml:space="preserve">He uses drawing and colouring </w:t>
      </w:r>
      <w:r w:rsidRPr="1C03B01A" w:rsidR="39C3C500">
        <w:rPr>
          <w:rFonts w:ascii="Times New Roman" w:hAnsi="Times New Roman" w:eastAsia="Times New Roman" w:cs="Times New Roman"/>
          <w:noProof w:val="0"/>
          <w:sz w:val="24"/>
          <w:szCs w:val="24"/>
          <w:lang w:val="en-GB"/>
        </w:rPr>
        <w:t>as a way to</w:t>
      </w:r>
      <w:r w:rsidRPr="1C03B01A" w:rsidR="39C3C500">
        <w:rPr>
          <w:rFonts w:ascii="Times New Roman" w:hAnsi="Times New Roman" w:eastAsia="Times New Roman" w:cs="Times New Roman"/>
          <w:noProof w:val="0"/>
          <w:sz w:val="24"/>
          <w:szCs w:val="24"/>
          <w:lang w:val="en-GB"/>
        </w:rPr>
        <w:t xml:space="preserve"> relax, but this all gets in the way of his academic </w:t>
      </w:r>
      <w:r w:rsidRPr="1C03B01A" w:rsidR="6C1FAF8B">
        <w:rPr>
          <w:rFonts w:ascii="Times New Roman" w:hAnsi="Times New Roman" w:eastAsia="Times New Roman" w:cs="Times New Roman"/>
          <w:noProof w:val="0"/>
          <w:sz w:val="24"/>
          <w:szCs w:val="24"/>
          <w:lang w:val="en-GB"/>
        </w:rPr>
        <w:t>progress</w:t>
      </w:r>
      <w:r w:rsidRPr="1C03B01A" w:rsidR="39C3C500">
        <w:rPr>
          <w:rFonts w:ascii="Times New Roman" w:hAnsi="Times New Roman" w:eastAsia="Times New Roman" w:cs="Times New Roman"/>
          <w:noProof w:val="0"/>
          <w:sz w:val="24"/>
          <w:szCs w:val="24"/>
          <w:lang w:val="en-GB"/>
        </w:rPr>
        <w:t xml:space="preserve"> and his relationships with some pupils. </w:t>
      </w:r>
      <w:r w:rsidRPr="1C03B01A" w:rsidR="476C35CD">
        <w:rPr>
          <w:rFonts w:ascii="Times New Roman" w:hAnsi="Times New Roman" w:eastAsia="Times New Roman" w:cs="Times New Roman"/>
          <w:noProof w:val="0"/>
          <w:sz w:val="24"/>
          <w:szCs w:val="24"/>
          <w:lang w:val="en-GB"/>
        </w:rPr>
        <w:t xml:space="preserve">This stems from a difficult home life, where he has </w:t>
      </w:r>
      <w:r w:rsidRPr="1C03B01A" w:rsidR="02E6019F">
        <w:rPr>
          <w:rFonts w:ascii="Times New Roman" w:hAnsi="Times New Roman" w:eastAsia="Times New Roman" w:cs="Times New Roman"/>
          <w:noProof w:val="0"/>
          <w:sz w:val="24"/>
          <w:szCs w:val="24"/>
          <w:lang w:val="en-GB"/>
        </w:rPr>
        <w:t xml:space="preserve">unfortunately been exposed to domestic violence in his home. Child A lives with his mother, and rarely sees his father. </w:t>
      </w:r>
    </w:p>
    <w:p w:rsidR="2C2FFD82" w:rsidP="12BD92CF" w:rsidRDefault="2C2FFD82" w14:paraId="0513D46D" w14:textId="14E44B65">
      <w:pPr>
        <w:pStyle w:val="Normal"/>
        <w:rPr>
          <w:rFonts w:ascii="Times New Roman" w:hAnsi="Times New Roman" w:eastAsia="Times New Roman" w:cs="Times New Roman"/>
          <w:noProof w:val="0"/>
          <w:sz w:val="24"/>
          <w:szCs w:val="24"/>
          <w:lang w:val="en-GB"/>
        </w:rPr>
      </w:pPr>
      <w:r w:rsidRPr="12BD92CF" w:rsidR="2C2FFD82">
        <w:rPr>
          <w:rFonts w:ascii="Times New Roman" w:hAnsi="Times New Roman" w:eastAsia="Times New Roman" w:cs="Times New Roman"/>
          <w:noProof w:val="0"/>
          <w:sz w:val="24"/>
          <w:szCs w:val="24"/>
          <w:lang w:val="en-GB"/>
        </w:rPr>
        <w:t>David Goleman (1996) believes that emotions can affect motivation, attention, memory, and other aspects of learning. According to his theory, pupils with stronger emotional regulation skills are more l</w:t>
      </w:r>
      <w:r w:rsidRPr="12BD92CF" w:rsidR="64F27E71">
        <w:rPr>
          <w:rFonts w:ascii="Times New Roman" w:hAnsi="Times New Roman" w:eastAsia="Times New Roman" w:cs="Times New Roman"/>
          <w:noProof w:val="0"/>
          <w:sz w:val="24"/>
          <w:szCs w:val="24"/>
          <w:lang w:val="en-GB"/>
        </w:rPr>
        <w:t xml:space="preserve">ikely to </w:t>
      </w:r>
      <w:r w:rsidRPr="12BD92CF" w:rsidR="64F27E71">
        <w:rPr>
          <w:rFonts w:ascii="Times New Roman" w:hAnsi="Times New Roman" w:eastAsia="Times New Roman" w:cs="Times New Roman"/>
          <w:noProof w:val="0"/>
          <w:sz w:val="24"/>
          <w:szCs w:val="24"/>
          <w:lang w:val="en-GB"/>
        </w:rPr>
        <w:t>maintain</w:t>
      </w:r>
      <w:r w:rsidRPr="12BD92CF" w:rsidR="64F27E71">
        <w:rPr>
          <w:rFonts w:ascii="Times New Roman" w:hAnsi="Times New Roman" w:eastAsia="Times New Roman" w:cs="Times New Roman"/>
          <w:noProof w:val="0"/>
          <w:sz w:val="24"/>
          <w:szCs w:val="24"/>
          <w:lang w:val="en-GB"/>
        </w:rPr>
        <w:t xml:space="preserve"> their attention, remember what they have learned, and persevere in the face of difficulties, all of which enhance learning results. </w:t>
      </w:r>
      <w:r w:rsidRPr="12BD92CF" w:rsidR="2F574245">
        <w:rPr>
          <w:rFonts w:ascii="Times New Roman" w:hAnsi="Times New Roman" w:eastAsia="Times New Roman" w:cs="Times New Roman"/>
          <w:noProof w:val="0"/>
          <w:sz w:val="24"/>
          <w:szCs w:val="24"/>
          <w:lang w:val="en-GB"/>
        </w:rPr>
        <w:t>The Curriculum for Wales (2020) highlighted Child A’s emotional issues, including his difficulty to regulate and clearly communicate his emotions, a lack of emp</w:t>
      </w:r>
      <w:r w:rsidRPr="12BD92CF" w:rsidR="779D2599">
        <w:rPr>
          <w:rFonts w:ascii="Times New Roman" w:hAnsi="Times New Roman" w:eastAsia="Times New Roman" w:cs="Times New Roman"/>
          <w:noProof w:val="0"/>
          <w:sz w:val="24"/>
          <w:szCs w:val="24"/>
          <w:lang w:val="en-GB"/>
        </w:rPr>
        <w:t xml:space="preserve">athy towards his peers, and his consistent aggression towards others. This flags a need to develop his emotional regulation. </w:t>
      </w:r>
      <w:r w:rsidRPr="12BD92CF" w:rsidR="1B76E1A6">
        <w:rPr>
          <w:rFonts w:ascii="Times New Roman" w:hAnsi="Times New Roman" w:eastAsia="Times New Roman" w:cs="Times New Roman"/>
          <w:noProof w:val="0"/>
          <w:sz w:val="24"/>
          <w:szCs w:val="24"/>
          <w:lang w:val="en-GB"/>
        </w:rPr>
        <w:t xml:space="preserve">The school entered Child A into weekly </w:t>
      </w:r>
      <w:r w:rsidRPr="12BD92CF" w:rsidR="150D5687">
        <w:rPr>
          <w:rFonts w:ascii="Times New Roman" w:hAnsi="Times New Roman" w:eastAsia="Times New Roman" w:cs="Times New Roman"/>
          <w:noProof w:val="0"/>
          <w:sz w:val="24"/>
          <w:szCs w:val="24"/>
          <w:lang w:val="en-GB"/>
        </w:rPr>
        <w:t xml:space="preserve">interventions focussed on emotional regulation methods, as well as </w:t>
      </w:r>
      <w:r w:rsidRPr="12BD92CF" w:rsidR="150D5687">
        <w:rPr>
          <w:rFonts w:ascii="Times New Roman" w:hAnsi="Times New Roman" w:eastAsia="Times New Roman" w:cs="Times New Roman"/>
          <w:noProof w:val="0"/>
          <w:sz w:val="24"/>
          <w:szCs w:val="24"/>
          <w:lang w:val="en-GB"/>
        </w:rPr>
        <w:t>catchups</w:t>
      </w:r>
      <w:r w:rsidRPr="12BD92CF" w:rsidR="150D5687">
        <w:rPr>
          <w:rFonts w:ascii="Times New Roman" w:hAnsi="Times New Roman" w:eastAsia="Times New Roman" w:cs="Times New Roman"/>
          <w:noProof w:val="0"/>
          <w:sz w:val="24"/>
          <w:szCs w:val="24"/>
          <w:lang w:val="en-GB"/>
        </w:rPr>
        <w:t xml:space="preserve"> about how his week in school and at home have been. </w:t>
      </w:r>
    </w:p>
    <w:p w:rsidR="150D5687" w:rsidP="12BD92CF" w:rsidRDefault="150D5687" w14:paraId="3FC38760" w14:textId="108829B5">
      <w:pPr>
        <w:pStyle w:val="Normal"/>
        <w:rPr>
          <w:rFonts w:ascii="Times New Roman" w:hAnsi="Times New Roman" w:eastAsia="Times New Roman" w:cs="Times New Roman"/>
          <w:noProof w:val="0"/>
          <w:sz w:val="24"/>
          <w:szCs w:val="24"/>
          <w:lang w:val="en-GB"/>
        </w:rPr>
      </w:pPr>
      <w:r w:rsidRPr="1C03B01A" w:rsidR="150D5687">
        <w:rPr>
          <w:rFonts w:ascii="Times New Roman" w:hAnsi="Times New Roman" w:eastAsia="Times New Roman" w:cs="Times New Roman"/>
          <w:noProof w:val="0"/>
          <w:sz w:val="24"/>
          <w:szCs w:val="24"/>
          <w:lang w:val="en-GB"/>
        </w:rPr>
        <w:t xml:space="preserve">The name of the </w:t>
      </w:r>
      <w:r w:rsidRPr="1C03B01A" w:rsidR="6A2CC510">
        <w:rPr>
          <w:rFonts w:ascii="Times New Roman" w:hAnsi="Times New Roman" w:eastAsia="Times New Roman" w:cs="Times New Roman"/>
          <w:noProof w:val="0"/>
          <w:sz w:val="24"/>
          <w:szCs w:val="24"/>
          <w:lang w:val="en-GB"/>
        </w:rPr>
        <w:t>intervention</w:t>
      </w:r>
      <w:r w:rsidRPr="1C03B01A" w:rsidR="150D5687">
        <w:rPr>
          <w:rFonts w:ascii="Times New Roman" w:hAnsi="Times New Roman" w:eastAsia="Times New Roman" w:cs="Times New Roman"/>
          <w:noProof w:val="0"/>
          <w:sz w:val="24"/>
          <w:szCs w:val="24"/>
          <w:lang w:val="en-GB"/>
        </w:rPr>
        <w:t xml:space="preserve"> is ELSA. ELSA </w:t>
      </w:r>
      <w:r w:rsidRPr="1C03B01A" w:rsidR="08A11E9F">
        <w:rPr>
          <w:rFonts w:ascii="Times New Roman" w:hAnsi="Times New Roman" w:eastAsia="Times New Roman" w:cs="Times New Roman"/>
          <w:noProof w:val="0"/>
          <w:sz w:val="24"/>
          <w:szCs w:val="24"/>
          <w:lang w:val="en-GB"/>
        </w:rPr>
        <w:t xml:space="preserve">is an acronym for ‘Emotional Literacy Support Assistant’ (ELSA Network, 2017). </w:t>
      </w:r>
      <w:r w:rsidRPr="1C03B01A" w:rsidR="4ABEF2DB">
        <w:rPr>
          <w:rFonts w:ascii="Times New Roman" w:hAnsi="Times New Roman" w:eastAsia="Times New Roman" w:cs="Times New Roman"/>
          <w:noProof w:val="0"/>
          <w:sz w:val="24"/>
          <w:szCs w:val="24"/>
          <w:lang w:val="en-GB"/>
        </w:rPr>
        <w:t>Teaching assistants</w:t>
      </w:r>
      <w:r w:rsidRPr="1C03B01A" w:rsidR="18416C92">
        <w:rPr>
          <w:rFonts w:ascii="Times New Roman" w:hAnsi="Times New Roman" w:eastAsia="Times New Roman" w:cs="Times New Roman"/>
          <w:noProof w:val="0"/>
          <w:sz w:val="24"/>
          <w:szCs w:val="24"/>
          <w:lang w:val="en-GB"/>
        </w:rPr>
        <w:t>, who</w:t>
      </w:r>
      <w:r w:rsidRPr="1C03B01A" w:rsidR="4ABEF2DB">
        <w:rPr>
          <w:rFonts w:ascii="Times New Roman" w:hAnsi="Times New Roman" w:eastAsia="Times New Roman" w:cs="Times New Roman"/>
          <w:noProof w:val="0"/>
          <w:sz w:val="24"/>
          <w:szCs w:val="24"/>
          <w:lang w:val="en-GB"/>
        </w:rPr>
        <w:t xml:space="preserve"> have received training from regional educational psychologists to be fully proficient with ELSA</w:t>
      </w:r>
      <w:r w:rsidRPr="1C03B01A" w:rsidR="4436C0B9">
        <w:rPr>
          <w:rFonts w:ascii="Times New Roman" w:hAnsi="Times New Roman" w:eastAsia="Times New Roman" w:cs="Times New Roman"/>
          <w:noProof w:val="0"/>
          <w:sz w:val="24"/>
          <w:szCs w:val="24"/>
          <w:lang w:val="en-GB"/>
        </w:rPr>
        <w:t>,</w:t>
      </w:r>
      <w:r w:rsidRPr="1C03B01A" w:rsidR="4ABEF2DB">
        <w:rPr>
          <w:rFonts w:ascii="Times New Roman" w:hAnsi="Times New Roman" w:eastAsia="Times New Roman" w:cs="Times New Roman"/>
          <w:noProof w:val="0"/>
          <w:sz w:val="24"/>
          <w:szCs w:val="24"/>
          <w:lang w:val="en-GB"/>
        </w:rPr>
        <w:t xml:space="preserve"> carry out the sessions (ELSA Support, 2020). </w:t>
      </w:r>
      <w:r w:rsidRPr="1C03B01A" w:rsidR="5C6D4FFF">
        <w:rPr>
          <w:rFonts w:ascii="Times New Roman" w:hAnsi="Times New Roman" w:eastAsia="Times New Roman" w:cs="Times New Roman"/>
          <w:noProof w:val="0"/>
          <w:sz w:val="24"/>
          <w:szCs w:val="24"/>
          <w:lang w:val="en-GB"/>
        </w:rPr>
        <w:t xml:space="preserve">This intervention was selected because it offers pupils a safe space to talk about problems they might have with their feelings and worries. </w:t>
      </w:r>
    </w:p>
    <w:p w:rsidR="4C3E9F35" w:rsidP="12BD92CF" w:rsidRDefault="4C3E9F35" w14:paraId="56B5F7F3" w14:textId="2D3B36E7">
      <w:pPr>
        <w:pStyle w:val="Normal"/>
        <w:rPr>
          <w:rFonts w:ascii="Times New Roman" w:hAnsi="Times New Roman" w:eastAsia="Times New Roman" w:cs="Times New Roman"/>
          <w:noProof w:val="0"/>
          <w:sz w:val="24"/>
          <w:szCs w:val="24"/>
          <w:lang w:val="en-GB"/>
        </w:rPr>
      </w:pPr>
      <w:r w:rsidRPr="12BD92CF" w:rsidR="4C3E9F35">
        <w:rPr>
          <w:rFonts w:ascii="Times New Roman" w:hAnsi="Times New Roman" w:eastAsia="Times New Roman" w:cs="Times New Roman"/>
          <w:noProof w:val="0"/>
          <w:sz w:val="24"/>
          <w:szCs w:val="24"/>
          <w:lang w:val="en-GB"/>
        </w:rPr>
        <w:t>Main Body:</w:t>
      </w:r>
    </w:p>
    <w:p w:rsidR="091F509F" w:rsidP="12BD92CF" w:rsidRDefault="091F509F" w14:paraId="5945DB05" w14:textId="5246276C">
      <w:pPr>
        <w:pStyle w:val="Normal"/>
        <w:rPr>
          <w:rFonts w:ascii="Times New Roman" w:hAnsi="Times New Roman" w:eastAsia="Times New Roman" w:cs="Times New Roman"/>
          <w:noProof w:val="0"/>
          <w:sz w:val="24"/>
          <w:szCs w:val="24"/>
          <w:lang w:val="en-GB"/>
        </w:rPr>
      </w:pPr>
      <w:r w:rsidRPr="1C03B01A" w:rsidR="091F509F">
        <w:rPr>
          <w:rFonts w:ascii="Times New Roman" w:hAnsi="Times New Roman" w:eastAsia="Times New Roman" w:cs="Times New Roman"/>
          <w:noProof w:val="0"/>
          <w:sz w:val="24"/>
          <w:szCs w:val="24"/>
          <w:lang w:val="en-GB"/>
        </w:rPr>
        <w:t xml:space="preserve">Interventions targeted at improving behaviour and emotional control are essential for supporting psychological health and adaptive functioning in people. </w:t>
      </w:r>
      <w:r w:rsidRPr="1C03B01A" w:rsidR="091F509F">
        <w:rPr>
          <w:rFonts w:ascii="Times New Roman" w:hAnsi="Times New Roman" w:eastAsia="Times New Roman" w:cs="Times New Roman"/>
          <w:noProof w:val="0"/>
          <w:sz w:val="24"/>
          <w:szCs w:val="24"/>
          <w:lang w:val="en-GB"/>
        </w:rPr>
        <w:t>In order to</w:t>
      </w:r>
      <w:r w:rsidRPr="1C03B01A" w:rsidR="091F509F">
        <w:rPr>
          <w:rFonts w:ascii="Times New Roman" w:hAnsi="Times New Roman" w:eastAsia="Times New Roman" w:cs="Times New Roman"/>
          <w:noProof w:val="0"/>
          <w:sz w:val="24"/>
          <w:szCs w:val="24"/>
          <w:lang w:val="en-GB"/>
        </w:rPr>
        <w:t xml:space="preserve"> address </w:t>
      </w:r>
      <w:r w:rsidRPr="1C03B01A" w:rsidR="091F509F">
        <w:rPr>
          <w:rFonts w:ascii="Times New Roman" w:hAnsi="Times New Roman" w:eastAsia="Times New Roman" w:cs="Times New Roman"/>
          <w:noProof w:val="0"/>
          <w:sz w:val="24"/>
          <w:szCs w:val="24"/>
          <w:lang w:val="en-GB"/>
        </w:rPr>
        <w:t>particular emotional</w:t>
      </w:r>
      <w:r w:rsidRPr="1C03B01A" w:rsidR="091F509F">
        <w:rPr>
          <w:rFonts w:ascii="Times New Roman" w:hAnsi="Times New Roman" w:eastAsia="Times New Roman" w:cs="Times New Roman"/>
          <w:noProof w:val="0"/>
          <w:sz w:val="24"/>
          <w:szCs w:val="24"/>
          <w:lang w:val="en-GB"/>
        </w:rPr>
        <w:t xml:space="preserve"> challenges and behavioural difficulties, these interventions usually involve a </w:t>
      </w:r>
      <w:r w:rsidRPr="1C03B01A" w:rsidR="5F54F736">
        <w:rPr>
          <w:rFonts w:ascii="Times New Roman" w:hAnsi="Times New Roman" w:eastAsia="Times New Roman" w:cs="Times New Roman"/>
          <w:noProof w:val="0"/>
          <w:sz w:val="24"/>
          <w:szCs w:val="24"/>
          <w:lang w:val="en-GB"/>
        </w:rPr>
        <w:t>variety</w:t>
      </w:r>
      <w:r w:rsidRPr="1C03B01A" w:rsidR="091F509F">
        <w:rPr>
          <w:rFonts w:ascii="Times New Roman" w:hAnsi="Times New Roman" w:eastAsia="Times New Roman" w:cs="Times New Roman"/>
          <w:noProof w:val="0"/>
          <w:sz w:val="24"/>
          <w:szCs w:val="24"/>
          <w:lang w:val="en-GB"/>
        </w:rPr>
        <w:t xml:space="preserve"> </w:t>
      </w:r>
      <w:r w:rsidRPr="1C03B01A" w:rsidR="7CC81CDE">
        <w:rPr>
          <w:rFonts w:ascii="Times New Roman" w:hAnsi="Times New Roman" w:eastAsia="Times New Roman" w:cs="Times New Roman"/>
          <w:noProof w:val="0"/>
          <w:sz w:val="24"/>
          <w:szCs w:val="24"/>
          <w:lang w:val="en-GB"/>
        </w:rPr>
        <w:t>of</w:t>
      </w:r>
      <w:r w:rsidRPr="1C03B01A" w:rsidR="091F509F">
        <w:rPr>
          <w:rFonts w:ascii="Times New Roman" w:hAnsi="Times New Roman" w:eastAsia="Times New Roman" w:cs="Times New Roman"/>
          <w:noProof w:val="0"/>
          <w:sz w:val="24"/>
          <w:szCs w:val="24"/>
          <w:lang w:val="en-GB"/>
        </w:rPr>
        <w:t xml:space="preserve"> strategies, such </w:t>
      </w:r>
      <w:r w:rsidRPr="1C03B01A" w:rsidR="05E4E8E0">
        <w:rPr>
          <w:rFonts w:ascii="Times New Roman" w:hAnsi="Times New Roman" w:eastAsia="Times New Roman" w:cs="Times New Roman"/>
          <w:noProof w:val="0"/>
          <w:sz w:val="24"/>
          <w:szCs w:val="24"/>
          <w:lang w:val="en-GB"/>
        </w:rPr>
        <w:t>as mindfulness-based techniques, cognitive behavioural therapy (C</w:t>
      </w:r>
      <w:r w:rsidRPr="1C03B01A" w:rsidR="584FCDE5">
        <w:rPr>
          <w:rFonts w:ascii="Times New Roman" w:hAnsi="Times New Roman" w:eastAsia="Times New Roman" w:cs="Times New Roman"/>
          <w:noProof w:val="0"/>
          <w:sz w:val="24"/>
          <w:szCs w:val="24"/>
          <w:lang w:val="en-GB"/>
        </w:rPr>
        <w:t>B</w:t>
      </w:r>
      <w:r w:rsidRPr="1C03B01A" w:rsidR="05E4E8E0">
        <w:rPr>
          <w:rFonts w:ascii="Times New Roman" w:hAnsi="Times New Roman" w:eastAsia="Times New Roman" w:cs="Times New Roman"/>
          <w:noProof w:val="0"/>
          <w:sz w:val="24"/>
          <w:szCs w:val="24"/>
          <w:lang w:val="en-GB"/>
        </w:rPr>
        <w:t>T) and social-emotional learning (SEL) programmes (Hofmann et al., 2012; Greenberg et al.</w:t>
      </w:r>
      <w:r w:rsidRPr="1C03B01A" w:rsidR="58EE60D2">
        <w:rPr>
          <w:rFonts w:ascii="Times New Roman" w:hAnsi="Times New Roman" w:eastAsia="Times New Roman" w:cs="Times New Roman"/>
          <w:noProof w:val="0"/>
          <w:sz w:val="24"/>
          <w:szCs w:val="24"/>
          <w:lang w:val="en-GB"/>
        </w:rPr>
        <w:t>, 2012). For example, CBT promotes more adaptive coping mechanisms and problem-solving techniques by recognising and challenging maladaptive though</w:t>
      </w:r>
      <w:r w:rsidRPr="1C03B01A" w:rsidR="23893352">
        <w:rPr>
          <w:rFonts w:ascii="Times New Roman" w:hAnsi="Times New Roman" w:eastAsia="Times New Roman" w:cs="Times New Roman"/>
          <w:noProof w:val="0"/>
          <w:sz w:val="24"/>
          <w:szCs w:val="24"/>
          <w:lang w:val="en-GB"/>
        </w:rPr>
        <w:t>t</w:t>
      </w:r>
      <w:r w:rsidRPr="1C03B01A" w:rsidR="58EE60D2">
        <w:rPr>
          <w:rFonts w:ascii="Times New Roman" w:hAnsi="Times New Roman" w:eastAsia="Times New Roman" w:cs="Times New Roman"/>
          <w:noProof w:val="0"/>
          <w:sz w:val="24"/>
          <w:szCs w:val="24"/>
          <w:lang w:val="en-GB"/>
        </w:rPr>
        <w:t xml:space="preserve"> patterns and behaviours linked to emotional dysregulation (Beck, 2011). </w:t>
      </w:r>
      <w:r w:rsidRPr="1C03B01A" w:rsidR="587B150D">
        <w:rPr>
          <w:rFonts w:ascii="Times New Roman" w:hAnsi="Times New Roman" w:eastAsia="Times New Roman" w:cs="Times New Roman"/>
          <w:noProof w:val="0"/>
          <w:sz w:val="24"/>
          <w:szCs w:val="24"/>
          <w:lang w:val="en-GB"/>
        </w:rPr>
        <w:t>S</w:t>
      </w:r>
      <w:r w:rsidRPr="1C03B01A" w:rsidR="587B150D">
        <w:rPr>
          <w:rFonts w:ascii="Times New Roman" w:hAnsi="Times New Roman" w:eastAsia="Times New Roman" w:cs="Times New Roman"/>
          <w:noProof w:val="0"/>
          <w:sz w:val="24"/>
          <w:szCs w:val="24"/>
          <w:lang w:val="en-GB"/>
        </w:rPr>
        <w:t>imilar to</w:t>
      </w:r>
      <w:r w:rsidRPr="1C03B01A" w:rsidR="587B150D">
        <w:rPr>
          <w:rFonts w:ascii="Times New Roman" w:hAnsi="Times New Roman" w:eastAsia="Times New Roman" w:cs="Times New Roman"/>
          <w:noProof w:val="0"/>
          <w:sz w:val="24"/>
          <w:szCs w:val="24"/>
          <w:lang w:val="en-GB"/>
        </w:rPr>
        <w:t xml:space="preserve"> </w:t>
      </w:r>
      <w:r w:rsidRPr="1C03B01A" w:rsidR="587B150D">
        <w:rPr>
          <w:rFonts w:ascii="Times New Roman" w:hAnsi="Times New Roman" w:eastAsia="Times New Roman" w:cs="Times New Roman"/>
          <w:noProof w:val="0"/>
          <w:sz w:val="24"/>
          <w:szCs w:val="24"/>
          <w:lang w:val="en-GB"/>
        </w:rPr>
        <w:t xml:space="preserve">this, mindfulness-based therapies promote higher emotional resilience and self-regulation by emphasising present-moment awareness and nonjudgemental acceptance of one's thoughts and feelings </w:t>
      </w:r>
      <w:r w:rsidRPr="1C03B01A" w:rsidR="5A658DC0">
        <w:rPr>
          <w:rFonts w:ascii="Times New Roman" w:hAnsi="Times New Roman" w:eastAsia="Times New Roman" w:cs="Times New Roman"/>
          <w:noProof w:val="0"/>
          <w:sz w:val="24"/>
          <w:szCs w:val="24"/>
          <w:lang w:val="en-GB"/>
        </w:rPr>
        <w:t xml:space="preserve">(Hölzel et al., 2011). Conversely, through focussed skill-building </w:t>
      </w:r>
      <w:r w:rsidRPr="1C03B01A" w:rsidR="21260B0D">
        <w:rPr>
          <w:rFonts w:ascii="Times New Roman" w:hAnsi="Times New Roman" w:eastAsia="Times New Roman" w:cs="Times New Roman"/>
          <w:noProof w:val="0"/>
          <w:sz w:val="24"/>
          <w:szCs w:val="24"/>
          <w:lang w:val="en-GB"/>
        </w:rPr>
        <w:t>exercises</w:t>
      </w:r>
      <w:r w:rsidRPr="1C03B01A" w:rsidR="5A658DC0">
        <w:rPr>
          <w:rFonts w:ascii="Times New Roman" w:hAnsi="Times New Roman" w:eastAsia="Times New Roman" w:cs="Times New Roman"/>
          <w:noProof w:val="0"/>
          <w:sz w:val="24"/>
          <w:szCs w:val="24"/>
          <w:lang w:val="en-GB"/>
        </w:rPr>
        <w:t xml:space="preserve"> </w:t>
      </w:r>
      <w:r w:rsidRPr="1C03B01A" w:rsidR="4AFF94F0">
        <w:rPr>
          <w:rFonts w:ascii="Times New Roman" w:hAnsi="Times New Roman" w:eastAsia="Times New Roman" w:cs="Times New Roman"/>
          <w:noProof w:val="0"/>
          <w:sz w:val="24"/>
          <w:szCs w:val="24"/>
          <w:lang w:val="en-GB"/>
        </w:rPr>
        <w:t>and classroom-based interventions, SEL programmes seek to improve social and emotional competencies, including self-awareness, self-management, social awareness, relationship skills, and responsible d</w:t>
      </w:r>
      <w:r w:rsidRPr="1C03B01A" w:rsidR="7A961963">
        <w:rPr>
          <w:rFonts w:ascii="Times New Roman" w:hAnsi="Times New Roman" w:eastAsia="Times New Roman" w:cs="Times New Roman"/>
          <w:noProof w:val="0"/>
          <w:sz w:val="24"/>
          <w:szCs w:val="24"/>
          <w:lang w:val="en-GB"/>
        </w:rPr>
        <w:t xml:space="preserve">ecision-making (Durlak et al., 2011; Jones &amp; Bouffard, 2012). These interventions emphasise the significance of </w:t>
      </w:r>
      <w:r w:rsidRPr="1C03B01A" w:rsidR="2BF5C040">
        <w:rPr>
          <w:rFonts w:ascii="Times New Roman" w:hAnsi="Times New Roman" w:eastAsia="Times New Roman" w:cs="Times New Roman"/>
          <w:noProof w:val="0"/>
          <w:sz w:val="24"/>
          <w:szCs w:val="24"/>
          <w:lang w:val="en-GB"/>
        </w:rPr>
        <w:t>environmental</w:t>
      </w:r>
      <w:r w:rsidRPr="1C03B01A" w:rsidR="7A961963">
        <w:rPr>
          <w:rFonts w:ascii="Times New Roman" w:hAnsi="Times New Roman" w:eastAsia="Times New Roman" w:cs="Times New Roman"/>
          <w:noProof w:val="0"/>
          <w:sz w:val="24"/>
          <w:szCs w:val="24"/>
          <w:lang w:val="en-GB"/>
        </w:rPr>
        <w:t xml:space="preserve"> factors, interpersonal relationships, and individual coping strategies </w:t>
      </w:r>
      <w:r w:rsidRPr="1C03B01A" w:rsidR="18093F0C">
        <w:rPr>
          <w:rFonts w:ascii="Times New Roman" w:hAnsi="Times New Roman" w:eastAsia="Times New Roman" w:cs="Times New Roman"/>
          <w:noProof w:val="0"/>
          <w:sz w:val="24"/>
          <w:szCs w:val="24"/>
          <w:lang w:val="en-GB"/>
        </w:rPr>
        <w:t xml:space="preserve">in shaping emotional responses and behavioural outcomes. They are based on theories of emotional regulation, </w:t>
      </w:r>
      <w:r w:rsidRPr="1C03B01A" w:rsidR="18093F0C">
        <w:rPr>
          <w:rFonts w:ascii="Times New Roman" w:hAnsi="Times New Roman" w:eastAsia="Times New Roman" w:cs="Times New Roman"/>
          <w:noProof w:val="0"/>
          <w:sz w:val="24"/>
          <w:szCs w:val="24"/>
          <w:lang w:val="en-GB"/>
        </w:rPr>
        <w:t>a</w:t>
      </w:r>
      <w:r w:rsidRPr="1C03B01A" w:rsidR="18093F0C">
        <w:rPr>
          <w:rFonts w:ascii="Times New Roman" w:hAnsi="Times New Roman" w:eastAsia="Times New Roman" w:cs="Times New Roman"/>
          <w:noProof w:val="0"/>
          <w:sz w:val="24"/>
          <w:szCs w:val="24"/>
          <w:lang w:val="en-GB"/>
        </w:rPr>
        <w:t>ttachment</w:t>
      </w:r>
      <w:r w:rsidRPr="1C03B01A" w:rsidR="18093F0C">
        <w:rPr>
          <w:rFonts w:ascii="Times New Roman" w:hAnsi="Times New Roman" w:eastAsia="Times New Roman" w:cs="Times New Roman"/>
          <w:noProof w:val="0"/>
          <w:sz w:val="24"/>
          <w:szCs w:val="24"/>
          <w:lang w:val="en-GB"/>
        </w:rPr>
        <w:t xml:space="preserve"> </w:t>
      </w:r>
      <w:r w:rsidRPr="1C03B01A" w:rsidR="18093F0C">
        <w:rPr>
          <w:rFonts w:ascii="Times New Roman" w:hAnsi="Times New Roman" w:eastAsia="Times New Roman" w:cs="Times New Roman"/>
          <w:noProof w:val="0"/>
          <w:sz w:val="24"/>
          <w:szCs w:val="24"/>
          <w:lang w:val="en-GB"/>
        </w:rPr>
        <w:t xml:space="preserve">and social learning (Gross, 2015; Brackett et al., 2019). </w:t>
      </w:r>
    </w:p>
    <w:p w:rsidR="4C3E9F35" w:rsidP="12BD92CF" w:rsidRDefault="4C3E9F35" w14:paraId="182EDA9F" w14:textId="6F39E79F">
      <w:pPr>
        <w:pStyle w:val="Normal"/>
        <w:rPr>
          <w:rFonts w:ascii="Times New Roman" w:hAnsi="Times New Roman" w:eastAsia="Times New Roman" w:cs="Times New Roman"/>
          <w:sz w:val="24"/>
          <w:szCs w:val="24"/>
        </w:rPr>
      </w:pPr>
      <w:r w:rsidRPr="12BD92CF" w:rsidR="4C3E9F35">
        <w:rPr>
          <w:rFonts w:ascii="Times New Roman" w:hAnsi="Times New Roman" w:eastAsia="Times New Roman" w:cs="Times New Roman"/>
          <w:sz w:val="24"/>
          <w:szCs w:val="24"/>
        </w:rPr>
        <w:t xml:space="preserve">Emotional regulation, the development of social skills, and cognitive development are all components of the varied process of children’s learning and behavioural development through ELSA interventions. ELSA programmes, which are </w:t>
      </w:r>
      <w:r w:rsidRPr="12BD92CF" w:rsidR="4C3E9F35">
        <w:rPr>
          <w:rFonts w:ascii="Times New Roman" w:hAnsi="Times New Roman" w:eastAsia="Times New Roman" w:cs="Times New Roman"/>
          <w:sz w:val="24"/>
          <w:szCs w:val="24"/>
        </w:rPr>
        <w:t>generally conducted</w:t>
      </w:r>
      <w:r w:rsidRPr="12BD92CF" w:rsidR="4C3E9F35">
        <w:rPr>
          <w:rFonts w:ascii="Times New Roman" w:hAnsi="Times New Roman" w:eastAsia="Times New Roman" w:cs="Times New Roman"/>
          <w:sz w:val="24"/>
          <w:szCs w:val="24"/>
        </w:rPr>
        <w:t xml:space="preserve"> in sch</w:t>
      </w:r>
      <w:r w:rsidRPr="12BD92CF" w:rsidR="096AE0C9">
        <w:rPr>
          <w:rFonts w:ascii="Times New Roman" w:hAnsi="Times New Roman" w:eastAsia="Times New Roman" w:cs="Times New Roman"/>
          <w:sz w:val="24"/>
          <w:szCs w:val="24"/>
        </w:rPr>
        <w:t xml:space="preserve">ools, are designed to offer specific emotional support to children who are dealing with a variety of issues. ELSAs work one-on-one or </w:t>
      </w:r>
      <w:r w:rsidRPr="12BD92CF" w:rsidR="43E2636F">
        <w:rPr>
          <w:rFonts w:ascii="Times New Roman" w:hAnsi="Times New Roman" w:eastAsia="Times New Roman" w:cs="Times New Roman"/>
          <w:sz w:val="24"/>
          <w:szCs w:val="24"/>
        </w:rPr>
        <w:t xml:space="preserve">in groups to help them improve their emotional literacy, resilience, and coping skills. These therapies emphasise the value of safe interactions and supportive surroundings in promoting healthy development. They are based on theories of </w:t>
      </w:r>
      <w:r w:rsidRPr="12BD92CF" w:rsidR="0ED04347">
        <w:rPr>
          <w:rFonts w:ascii="Times New Roman" w:hAnsi="Times New Roman" w:eastAsia="Times New Roman" w:cs="Times New Roman"/>
          <w:sz w:val="24"/>
          <w:szCs w:val="24"/>
        </w:rPr>
        <w:t>SEL and attachment theory (Bowlby, 1982; Greenberg et al., 2017). ELSA therapies support children’</w:t>
      </w:r>
      <w:r w:rsidRPr="12BD92CF" w:rsidR="300202D0">
        <w:rPr>
          <w:rFonts w:ascii="Times New Roman" w:hAnsi="Times New Roman" w:eastAsia="Times New Roman" w:cs="Times New Roman"/>
          <w:sz w:val="24"/>
          <w:szCs w:val="24"/>
        </w:rPr>
        <w:t xml:space="preserve">s general well-being and academic achievement by addressing emotional needs and fostering socio-emotional abilities (Elias et </w:t>
      </w:r>
      <w:bookmarkStart w:name="_Int_4uViri6H" w:id="761504662"/>
      <w:r w:rsidRPr="12BD92CF" w:rsidR="300202D0">
        <w:rPr>
          <w:rFonts w:ascii="Times New Roman" w:hAnsi="Times New Roman" w:eastAsia="Times New Roman" w:cs="Times New Roman"/>
          <w:sz w:val="24"/>
          <w:szCs w:val="24"/>
        </w:rPr>
        <w:t>al,.</w:t>
      </w:r>
      <w:bookmarkEnd w:id="761504662"/>
      <w:r w:rsidRPr="12BD92CF" w:rsidR="300202D0">
        <w:rPr>
          <w:rFonts w:ascii="Times New Roman" w:hAnsi="Times New Roman" w:eastAsia="Times New Roman" w:cs="Times New Roman"/>
          <w:sz w:val="24"/>
          <w:szCs w:val="24"/>
        </w:rPr>
        <w:t xml:space="preserve"> 1997; Brackett et al., 2012). Furthermore, studies </w:t>
      </w:r>
      <w:r w:rsidRPr="12BD92CF" w:rsidR="300202D0">
        <w:rPr>
          <w:rFonts w:ascii="Times New Roman" w:hAnsi="Times New Roman" w:eastAsia="Times New Roman" w:cs="Times New Roman"/>
          <w:sz w:val="24"/>
          <w:szCs w:val="24"/>
        </w:rPr>
        <w:t>indicate</w:t>
      </w:r>
      <w:r w:rsidRPr="12BD92CF" w:rsidR="300202D0">
        <w:rPr>
          <w:rFonts w:ascii="Times New Roman" w:hAnsi="Times New Roman" w:eastAsia="Times New Roman" w:cs="Times New Roman"/>
          <w:sz w:val="24"/>
          <w:szCs w:val="24"/>
        </w:rPr>
        <w:t xml:space="preserve"> that ELSA interventions have a major impact o</w:t>
      </w:r>
      <w:r w:rsidRPr="12BD92CF" w:rsidR="53DBBEDC">
        <w:rPr>
          <w:rFonts w:ascii="Times New Roman" w:hAnsi="Times New Roman" w:eastAsia="Times New Roman" w:cs="Times New Roman"/>
          <w:sz w:val="24"/>
          <w:szCs w:val="24"/>
        </w:rPr>
        <w:t>n developmental outcomes and can help children become more self-reliant, emotionally intelligent, and prosocial (</w:t>
      </w:r>
      <w:r w:rsidRPr="12BD92CF" w:rsidR="6A2F7DF0">
        <w:rPr>
          <w:rFonts w:ascii="Times New Roman" w:hAnsi="Times New Roman" w:eastAsia="Times New Roman" w:cs="Times New Roman"/>
          <w:sz w:val="24"/>
          <w:szCs w:val="24"/>
        </w:rPr>
        <w:t>Durlak</w:t>
      </w:r>
      <w:r w:rsidRPr="12BD92CF" w:rsidR="53DBBEDC">
        <w:rPr>
          <w:rFonts w:ascii="Times New Roman" w:hAnsi="Times New Roman" w:eastAsia="Times New Roman" w:cs="Times New Roman"/>
          <w:sz w:val="24"/>
          <w:szCs w:val="24"/>
        </w:rPr>
        <w:t xml:space="preserve"> et al., 2011; Gresham et al., 2020). By promoting emotional resilience in children and creating a supportive </w:t>
      </w:r>
      <w:r w:rsidRPr="12BD92CF" w:rsidR="26E536CF">
        <w:rPr>
          <w:rFonts w:ascii="Times New Roman" w:hAnsi="Times New Roman" w:eastAsia="Times New Roman" w:cs="Times New Roman"/>
          <w:sz w:val="24"/>
          <w:szCs w:val="24"/>
        </w:rPr>
        <w:t xml:space="preserve">learning environment in schools, ELSA interventions are essential in helping children learn and develop as individuals. </w:t>
      </w:r>
    </w:p>
    <w:p w:rsidR="18F37581" w:rsidP="12BD92CF" w:rsidRDefault="18F37581" w14:paraId="5944E069" w14:textId="0FF6F121">
      <w:pPr>
        <w:pStyle w:val="Normal"/>
        <w:rPr>
          <w:rFonts w:ascii="Times New Roman" w:hAnsi="Times New Roman" w:eastAsia="Times New Roman" w:cs="Times New Roman"/>
          <w:sz w:val="24"/>
          <w:szCs w:val="24"/>
        </w:rPr>
      </w:pPr>
      <w:r w:rsidRPr="12BD92CF" w:rsidR="18F37581">
        <w:rPr>
          <w:rFonts w:ascii="Times New Roman" w:hAnsi="Times New Roman" w:eastAsia="Times New Roman" w:cs="Times New Roman"/>
          <w:sz w:val="24"/>
          <w:szCs w:val="24"/>
        </w:rPr>
        <w:t xml:space="preserve">In education, progression is the methodical growth and development of information, abilities, and </w:t>
      </w:r>
      <w:r w:rsidRPr="12BD92CF" w:rsidR="5CD5C522">
        <w:rPr>
          <w:rFonts w:ascii="Times New Roman" w:hAnsi="Times New Roman" w:eastAsia="Times New Roman" w:cs="Times New Roman"/>
          <w:sz w:val="24"/>
          <w:szCs w:val="24"/>
        </w:rPr>
        <w:t>comprehension</w:t>
      </w:r>
      <w:r w:rsidRPr="12BD92CF" w:rsidR="18F37581">
        <w:rPr>
          <w:rFonts w:ascii="Times New Roman" w:hAnsi="Times New Roman" w:eastAsia="Times New Roman" w:cs="Times New Roman"/>
          <w:sz w:val="24"/>
          <w:szCs w:val="24"/>
        </w:rPr>
        <w:t xml:space="preserve"> over time; it </w:t>
      </w:r>
      <w:r w:rsidRPr="12BD92CF" w:rsidR="18F37581">
        <w:rPr>
          <w:rFonts w:ascii="Times New Roman" w:hAnsi="Times New Roman" w:eastAsia="Times New Roman" w:cs="Times New Roman"/>
          <w:sz w:val="24"/>
          <w:szCs w:val="24"/>
        </w:rPr>
        <w:t>represents</w:t>
      </w:r>
      <w:r w:rsidRPr="12BD92CF" w:rsidR="18F37581">
        <w:rPr>
          <w:rFonts w:ascii="Times New Roman" w:hAnsi="Times New Roman" w:eastAsia="Times New Roman" w:cs="Times New Roman"/>
          <w:sz w:val="24"/>
          <w:szCs w:val="24"/>
        </w:rPr>
        <w:t xml:space="preserve"> a pupils ongoing development and progress along their educational journey. </w:t>
      </w:r>
      <w:r w:rsidRPr="12BD92CF" w:rsidR="18F37581">
        <w:rPr>
          <w:rFonts w:ascii="Times New Roman" w:hAnsi="Times New Roman" w:eastAsia="Times New Roman" w:cs="Times New Roman"/>
          <w:sz w:val="24"/>
          <w:szCs w:val="24"/>
        </w:rPr>
        <w:t>In order to</w:t>
      </w:r>
      <w:r w:rsidRPr="12BD92CF" w:rsidR="18F37581">
        <w:rPr>
          <w:rFonts w:ascii="Times New Roman" w:hAnsi="Times New Roman" w:eastAsia="Times New Roman" w:cs="Times New Roman"/>
          <w:sz w:val="24"/>
          <w:szCs w:val="24"/>
        </w:rPr>
        <w:t xml:space="preserve"> reach deeper degrees of </w:t>
      </w:r>
      <w:r w:rsidRPr="12BD92CF" w:rsidR="19623E2B">
        <w:rPr>
          <w:rFonts w:ascii="Times New Roman" w:hAnsi="Times New Roman" w:eastAsia="Times New Roman" w:cs="Times New Roman"/>
          <w:sz w:val="24"/>
          <w:szCs w:val="24"/>
        </w:rPr>
        <w:t xml:space="preserve">mastery, it entails progressing from simpler to more complicated concepts and tasks, building upon past knowledge and </w:t>
      </w:r>
      <w:r w:rsidRPr="12BD92CF" w:rsidR="29D7112B">
        <w:rPr>
          <w:rFonts w:ascii="Times New Roman" w:hAnsi="Times New Roman" w:eastAsia="Times New Roman" w:cs="Times New Roman"/>
          <w:sz w:val="24"/>
          <w:szCs w:val="24"/>
        </w:rPr>
        <w:t>experiences</w:t>
      </w:r>
      <w:r w:rsidRPr="12BD92CF" w:rsidR="19623E2B">
        <w:rPr>
          <w:rFonts w:ascii="Times New Roman" w:hAnsi="Times New Roman" w:eastAsia="Times New Roman" w:cs="Times New Roman"/>
          <w:sz w:val="24"/>
          <w:szCs w:val="24"/>
        </w:rPr>
        <w:t xml:space="preserve">. A key </w:t>
      </w:r>
      <w:r w:rsidRPr="12BD92CF" w:rsidR="19623E2B">
        <w:rPr>
          <w:rFonts w:ascii="Times New Roman" w:hAnsi="Times New Roman" w:eastAsia="Times New Roman" w:cs="Times New Roman"/>
          <w:sz w:val="24"/>
          <w:szCs w:val="24"/>
        </w:rPr>
        <w:t>component</w:t>
      </w:r>
      <w:r w:rsidRPr="12BD92CF" w:rsidR="19623E2B">
        <w:rPr>
          <w:rFonts w:ascii="Times New Roman" w:hAnsi="Times New Roman" w:eastAsia="Times New Roman" w:cs="Times New Roman"/>
          <w:sz w:val="24"/>
          <w:szCs w:val="24"/>
        </w:rPr>
        <w:t xml:space="preserve"> of efficient teaching and learning strategies is progression, which pushes pupils to reach higher levels of skill while simultaneou</w:t>
      </w:r>
      <w:r w:rsidRPr="12BD92CF" w:rsidR="6C811F95">
        <w:rPr>
          <w:rFonts w:ascii="Times New Roman" w:hAnsi="Times New Roman" w:eastAsia="Times New Roman" w:cs="Times New Roman"/>
          <w:sz w:val="24"/>
          <w:szCs w:val="24"/>
        </w:rPr>
        <w:t xml:space="preserve">sly giving them a strong understanding base. This idea is consistent with educational theories like scaffolding and constructivism, which </w:t>
      </w:r>
      <w:r w:rsidRPr="12BD92CF" w:rsidR="48F8604C">
        <w:rPr>
          <w:rFonts w:ascii="Times New Roman" w:hAnsi="Times New Roman" w:eastAsia="Times New Roman" w:cs="Times New Roman"/>
          <w:sz w:val="24"/>
          <w:szCs w:val="24"/>
        </w:rPr>
        <w:t>highlights</w:t>
      </w:r>
      <w:r w:rsidRPr="12BD92CF" w:rsidR="6C811F95">
        <w:rPr>
          <w:rFonts w:ascii="Times New Roman" w:hAnsi="Times New Roman" w:eastAsia="Times New Roman" w:cs="Times New Roman"/>
          <w:sz w:val="24"/>
          <w:szCs w:val="24"/>
        </w:rPr>
        <w:t xml:space="preserve"> the value of giving pupils the right kind of support and chances to improve their learning (Bruner, 1978; Wood et al., </w:t>
      </w:r>
      <w:r w:rsidRPr="12BD92CF" w:rsidR="187673BD">
        <w:rPr>
          <w:rFonts w:ascii="Times New Roman" w:hAnsi="Times New Roman" w:eastAsia="Times New Roman" w:cs="Times New Roman"/>
          <w:sz w:val="24"/>
          <w:szCs w:val="24"/>
        </w:rPr>
        <w:t xml:space="preserve">1976). </w:t>
      </w:r>
    </w:p>
    <w:p w:rsidR="6A3C5608" w:rsidP="12BD92CF" w:rsidRDefault="6A3C5608" w14:paraId="7CA489A9" w14:textId="3B1A1032">
      <w:pPr>
        <w:pStyle w:val="Normal"/>
        <w:rPr>
          <w:rFonts w:ascii="Times New Roman" w:hAnsi="Times New Roman" w:eastAsia="Times New Roman" w:cs="Times New Roman"/>
          <w:sz w:val="24"/>
          <w:szCs w:val="24"/>
        </w:rPr>
      </w:pPr>
      <w:r w:rsidRPr="1C03B01A" w:rsidR="6A3C5608">
        <w:rPr>
          <w:rFonts w:ascii="Times New Roman" w:hAnsi="Times New Roman" w:eastAsia="Times New Roman" w:cs="Times New Roman"/>
          <w:sz w:val="24"/>
          <w:szCs w:val="24"/>
        </w:rPr>
        <w:t xml:space="preserve">A key </w:t>
      </w:r>
      <w:r w:rsidRPr="1C03B01A" w:rsidR="6A3C5608">
        <w:rPr>
          <w:rFonts w:ascii="Times New Roman" w:hAnsi="Times New Roman" w:eastAsia="Times New Roman" w:cs="Times New Roman"/>
          <w:sz w:val="24"/>
          <w:szCs w:val="24"/>
        </w:rPr>
        <w:t>component</w:t>
      </w:r>
      <w:r w:rsidRPr="1C03B01A" w:rsidR="6A3C5608">
        <w:rPr>
          <w:rFonts w:ascii="Times New Roman" w:hAnsi="Times New Roman" w:eastAsia="Times New Roman" w:cs="Times New Roman"/>
          <w:sz w:val="24"/>
          <w:szCs w:val="24"/>
        </w:rPr>
        <w:t xml:space="preserve"> of education is learning progression, which shows how pupil’s knowledge, abilities, and competences evolve and expand </w:t>
      </w:r>
      <w:r w:rsidRPr="1C03B01A" w:rsidR="5484B6A4">
        <w:rPr>
          <w:rFonts w:ascii="Times New Roman" w:hAnsi="Times New Roman" w:eastAsia="Times New Roman" w:cs="Times New Roman"/>
          <w:sz w:val="24"/>
          <w:szCs w:val="24"/>
        </w:rPr>
        <w:t>over time. Progression is highlighted in the framework of the Welsh Curriculum as a fundamental idea directing methods of instruction and learning (Welsh Government, 2022). The Curriculum for Wales (2022</w:t>
      </w:r>
      <w:r w:rsidRPr="1C03B01A" w:rsidR="5AEB4D08">
        <w:rPr>
          <w:rFonts w:ascii="Times New Roman" w:hAnsi="Times New Roman" w:eastAsia="Times New Roman" w:cs="Times New Roman"/>
          <w:sz w:val="24"/>
          <w:szCs w:val="24"/>
        </w:rPr>
        <w:t>) places a strong emphasis on giving pupils the opportunity to advance in their educational journeys, from basic comprehension to increasingly sophisticate</w:t>
      </w:r>
      <w:r w:rsidRPr="1C03B01A" w:rsidR="0C0728BF">
        <w:rPr>
          <w:rFonts w:ascii="Times New Roman" w:hAnsi="Times New Roman" w:eastAsia="Times New Roman" w:cs="Times New Roman"/>
          <w:sz w:val="24"/>
          <w:szCs w:val="24"/>
        </w:rPr>
        <w:t>d</w:t>
      </w:r>
      <w:r w:rsidRPr="1C03B01A" w:rsidR="5AEB4D08">
        <w:rPr>
          <w:rFonts w:ascii="Times New Roman" w:hAnsi="Times New Roman" w:eastAsia="Times New Roman" w:cs="Times New Roman"/>
          <w:sz w:val="24"/>
          <w:szCs w:val="24"/>
        </w:rPr>
        <w:t xml:space="preserve"> levels of mastery </w:t>
      </w:r>
      <w:r w:rsidRPr="1C03B01A" w:rsidR="0B0E03BB">
        <w:rPr>
          <w:rFonts w:ascii="Times New Roman" w:hAnsi="Times New Roman" w:eastAsia="Times New Roman" w:cs="Times New Roman"/>
          <w:sz w:val="24"/>
          <w:szCs w:val="24"/>
        </w:rPr>
        <w:t xml:space="preserve">in a </w:t>
      </w:r>
      <w:r w:rsidRPr="1C03B01A" w:rsidR="29055B85">
        <w:rPr>
          <w:rFonts w:ascii="Times New Roman" w:hAnsi="Times New Roman" w:eastAsia="Times New Roman" w:cs="Times New Roman"/>
          <w:sz w:val="24"/>
          <w:szCs w:val="24"/>
        </w:rPr>
        <w:t>variety</w:t>
      </w:r>
      <w:r w:rsidRPr="1C03B01A" w:rsidR="0B0E03BB">
        <w:rPr>
          <w:rFonts w:ascii="Times New Roman" w:hAnsi="Times New Roman" w:eastAsia="Times New Roman" w:cs="Times New Roman"/>
          <w:sz w:val="24"/>
          <w:szCs w:val="24"/>
        </w:rPr>
        <w:t xml:space="preserve"> of subject areas (Welsh Government, 2022). This emphasis on progression is consistent with theories of education like Vygotsky’s zone of proximal development (ZPD), which </w:t>
      </w:r>
      <w:r w:rsidRPr="1C03B01A" w:rsidR="6A607653">
        <w:rPr>
          <w:rFonts w:ascii="Times New Roman" w:hAnsi="Times New Roman" w:eastAsia="Times New Roman" w:cs="Times New Roman"/>
          <w:sz w:val="24"/>
          <w:szCs w:val="24"/>
        </w:rPr>
        <w:t>posits</w:t>
      </w:r>
      <w:r w:rsidRPr="1C03B01A" w:rsidR="0B0E03BB">
        <w:rPr>
          <w:rFonts w:ascii="Times New Roman" w:hAnsi="Times New Roman" w:eastAsia="Times New Roman" w:cs="Times New Roman"/>
          <w:sz w:val="24"/>
          <w:szCs w:val="24"/>
        </w:rPr>
        <w:t xml:space="preserve"> that pupi</w:t>
      </w:r>
      <w:r w:rsidRPr="1C03B01A" w:rsidR="3120F3A0">
        <w:rPr>
          <w:rFonts w:ascii="Times New Roman" w:hAnsi="Times New Roman" w:eastAsia="Times New Roman" w:cs="Times New Roman"/>
          <w:sz w:val="24"/>
          <w:szCs w:val="24"/>
        </w:rPr>
        <w:t xml:space="preserve">ls learn best when given tasks that are just a little bit difficult compared to what they already understand, thereby promoting cognitive development and the acquisition of new skills (Vygotsky, 1978). </w:t>
      </w:r>
      <w:r w:rsidRPr="1C03B01A" w:rsidR="3F0A16EF">
        <w:rPr>
          <w:rFonts w:ascii="Times New Roman" w:hAnsi="Times New Roman" w:eastAsia="Times New Roman" w:cs="Times New Roman"/>
          <w:sz w:val="24"/>
          <w:szCs w:val="24"/>
        </w:rPr>
        <w:t xml:space="preserve">Furthermore, </w:t>
      </w:r>
      <w:r w:rsidRPr="1C03B01A" w:rsidR="3F0A16EF">
        <w:rPr>
          <w:rFonts w:ascii="Times New Roman" w:hAnsi="Times New Roman" w:eastAsia="Times New Roman" w:cs="Times New Roman"/>
          <w:sz w:val="24"/>
          <w:szCs w:val="24"/>
        </w:rPr>
        <w:t>maintaining</w:t>
      </w:r>
      <w:r w:rsidRPr="1C03B01A" w:rsidR="3F0A16EF">
        <w:rPr>
          <w:rFonts w:ascii="Times New Roman" w:hAnsi="Times New Roman" w:eastAsia="Times New Roman" w:cs="Times New Roman"/>
          <w:sz w:val="24"/>
          <w:szCs w:val="24"/>
        </w:rPr>
        <w:t xml:space="preserve"> a sense of progress and accomplishment in the learning process is crucial for encouraging pupil engagement, motivation, and academic success since engaged students are more likely to stick with their studies (Hattie, 200</w:t>
      </w:r>
      <w:r w:rsidRPr="1C03B01A" w:rsidR="2804279F">
        <w:rPr>
          <w:rFonts w:ascii="Times New Roman" w:hAnsi="Times New Roman" w:eastAsia="Times New Roman" w:cs="Times New Roman"/>
          <w:sz w:val="24"/>
          <w:szCs w:val="24"/>
        </w:rPr>
        <w:t xml:space="preserve">9). Teachers may promote holistic development and equip pupils to succeed in a world that is changing all the time by giving them the chance to expand on their knowledge and abilities and grow in their education. </w:t>
      </w:r>
    </w:p>
    <w:p w:rsidR="70EA6202" w:rsidP="12BD92CF" w:rsidRDefault="70EA6202" w14:paraId="4D0766F4" w14:textId="78F5445C">
      <w:pPr>
        <w:pStyle w:val="Normal"/>
        <w:rPr>
          <w:rFonts w:ascii="Times New Roman" w:hAnsi="Times New Roman" w:eastAsia="Times New Roman" w:cs="Times New Roman"/>
          <w:sz w:val="24"/>
          <w:szCs w:val="24"/>
        </w:rPr>
      </w:pPr>
      <w:r w:rsidRPr="12BD92CF" w:rsidR="70EA6202">
        <w:rPr>
          <w:rFonts w:ascii="Times New Roman" w:hAnsi="Times New Roman" w:eastAsia="Times New Roman" w:cs="Times New Roman"/>
          <w:sz w:val="24"/>
          <w:szCs w:val="24"/>
        </w:rPr>
        <w:t xml:space="preserve">Through a dynamic process of skill acquisition and development supported by focused </w:t>
      </w:r>
      <w:r w:rsidRPr="12BD92CF" w:rsidR="70EA6202">
        <w:rPr>
          <w:rFonts w:ascii="Times New Roman" w:hAnsi="Times New Roman" w:eastAsia="Times New Roman" w:cs="Times New Roman"/>
          <w:sz w:val="24"/>
          <w:szCs w:val="24"/>
        </w:rPr>
        <w:t>assistance</w:t>
      </w:r>
      <w:r w:rsidRPr="12BD92CF" w:rsidR="70EA6202">
        <w:rPr>
          <w:rFonts w:ascii="Times New Roman" w:hAnsi="Times New Roman" w:eastAsia="Times New Roman" w:cs="Times New Roman"/>
          <w:sz w:val="24"/>
          <w:szCs w:val="24"/>
        </w:rPr>
        <w:t xml:space="preserve"> and supervision, children advance in interventions. Children can develop on their strengths and overcome hurdles with the help of effective interventions, which off</w:t>
      </w:r>
      <w:r w:rsidRPr="12BD92CF" w:rsidR="054EF4C4">
        <w:rPr>
          <w:rFonts w:ascii="Times New Roman" w:hAnsi="Times New Roman" w:eastAsia="Times New Roman" w:cs="Times New Roman"/>
          <w:sz w:val="24"/>
          <w:szCs w:val="24"/>
        </w:rPr>
        <w:t xml:space="preserve">er specialised tactics and resources to address </w:t>
      </w:r>
      <w:r w:rsidRPr="12BD92CF" w:rsidR="054EF4C4">
        <w:rPr>
          <w:rFonts w:ascii="Times New Roman" w:hAnsi="Times New Roman" w:eastAsia="Times New Roman" w:cs="Times New Roman"/>
          <w:sz w:val="24"/>
          <w:szCs w:val="24"/>
        </w:rPr>
        <w:t>particular needs</w:t>
      </w:r>
      <w:r w:rsidRPr="12BD92CF" w:rsidR="054EF4C4">
        <w:rPr>
          <w:rFonts w:ascii="Times New Roman" w:hAnsi="Times New Roman" w:eastAsia="Times New Roman" w:cs="Times New Roman"/>
          <w:sz w:val="24"/>
          <w:szCs w:val="24"/>
        </w:rPr>
        <w:t xml:space="preserve"> and problems (Hattie, 2009). Children progress when they </w:t>
      </w:r>
      <w:r w:rsidRPr="12BD92CF" w:rsidR="054EF4C4">
        <w:rPr>
          <w:rFonts w:ascii="Times New Roman" w:hAnsi="Times New Roman" w:eastAsia="Times New Roman" w:cs="Times New Roman"/>
          <w:sz w:val="24"/>
          <w:szCs w:val="24"/>
        </w:rPr>
        <w:t>participate</w:t>
      </w:r>
      <w:r w:rsidRPr="12BD92CF" w:rsidR="054EF4C4">
        <w:rPr>
          <w:rFonts w:ascii="Times New Roman" w:hAnsi="Times New Roman" w:eastAsia="Times New Roman" w:cs="Times New Roman"/>
          <w:sz w:val="24"/>
          <w:szCs w:val="24"/>
        </w:rPr>
        <w:t xml:space="preserve"> in intervention activities, practise </w:t>
      </w:r>
      <w:r w:rsidRPr="12BD92CF" w:rsidR="054EF4C4">
        <w:rPr>
          <w:rFonts w:ascii="Times New Roman" w:hAnsi="Times New Roman" w:eastAsia="Times New Roman" w:cs="Times New Roman"/>
          <w:sz w:val="24"/>
          <w:szCs w:val="24"/>
        </w:rPr>
        <w:t>a</w:t>
      </w:r>
      <w:r w:rsidRPr="12BD92CF" w:rsidR="46AA0F92">
        <w:rPr>
          <w:rFonts w:ascii="Times New Roman" w:hAnsi="Times New Roman" w:eastAsia="Times New Roman" w:cs="Times New Roman"/>
          <w:sz w:val="24"/>
          <w:szCs w:val="24"/>
        </w:rPr>
        <w:t>cquired</w:t>
      </w:r>
      <w:r w:rsidRPr="12BD92CF" w:rsidR="46AA0F92">
        <w:rPr>
          <w:rFonts w:ascii="Times New Roman" w:hAnsi="Times New Roman" w:eastAsia="Times New Roman" w:cs="Times New Roman"/>
          <w:sz w:val="24"/>
          <w:szCs w:val="24"/>
        </w:rPr>
        <w:t xml:space="preserve"> abilities, and get encouragement and feedback from educators and professionals (Durlak et al., 2011). Furthermore, </w:t>
      </w:r>
      <w:r w:rsidRPr="12BD92CF" w:rsidR="46AA0F92">
        <w:rPr>
          <w:rFonts w:ascii="Times New Roman" w:hAnsi="Times New Roman" w:eastAsia="Times New Roman" w:cs="Times New Roman"/>
          <w:sz w:val="24"/>
          <w:szCs w:val="24"/>
        </w:rPr>
        <w:t>in order to</w:t>
      </w:r>
      <w:r w:rsidRPr="12BD92CF" w:rsidR="46AA0F92">
        <w:rPr>
          <w:rFonts w:ascii="Times New Roman" w:hAnsi="Times New Roman" w:eastAsia="Times New Roman" w:cs="Times New Roman"/>
          <w:sz w:val="24"/>
          <w:szCs w:val="24"/>
        </w:rPr>
        <w:t xml:space="preserve"> promote holistic development and long-term success, interventions based on theories </w:t>
      </w:r>
      <w:r w:rsidRPr="12BD92CF" w:rsidR="4C8C73D4">
        <w:rPr>
          <w:rFonts w:ascii="Times New Roman" w:hAnsi="Times New Roman" w:eastAsia="Times New Roman" w:cs="Times New Roman"/>
          <w:sz w:val="24"/>
          <w:szCs w:val="24"/>
        </w:rPr>
        <w:t>of social-emotional learning and cognitive behavioural principles stress the significance of fostering self-awareness, self-regulation, and adaptive coping strategies (Brackett et al., 20</w:t>
      </w:r>
      <w:r w:rsidRPr="12BD92CF" w:rsidR="0DE78EA3">
        <w:rPr>
          <w:rFonts w:ascii="Times New Roman" w:hAnsi="Times New Roman" w:eastAsia="Times New Roman" w:cs="Times New Roman"/>
          <w:sz w:val="24"/>
          <w:szCs w:val="24"/>
        </w:rPr>
        <w:t xml:space="preserve">12; Hofmann et al., 2012). </w:t>
      </w:r>
    </w:p>
    <w:p w:rsidR="52AA738B" w:rsidP="1C03B01A" w:rsidRDefault="52AA738B" w14:paraId="14EEA4EA" w14:textId="09DCCDC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52AA738B">
        <w:rPr>
          <w:rFonts w:ascii="Times New Roman" w:hAnsi="Times New Roman" w:eastAsia="Times New Roman" w:cs="Times New Roman"/>
          <w:sz w:val="24"/>
          <w:szCs w:val="24"/>
        </w:rPr>
        <w:t xml:space="preserve">Monitoring the development of Child A’s emotional and behavioural challenges through weekly ELSA sessions requires a methodical and cooperative approach that </w:t>
      </w:r>
      <w:r w:rsidRPr="1C03B01A" w:rsidR="52AA738B">
        <w:rPr>
          <w:rFonts w:ascii="Times New Roman" w:hAnsi="Times New Roman" w:eastAsia="Times New Roman" w:cs="Times New Roman"/>
          <w:sz w:val="24"/>
          <w:szCs w:val="24"/>
        </w:rPr>
        <w:t>takes into account</w:t>
      </w:r>
      <w:r w:rsidRPr="1C03B01A" w:rsidR="52AA738B">
        <w:rPr>
          <w:rFonts w:ascii="Times New Roman" w:hAnsi="Times New Roman" w:eastAsia="Times New Roman" w:cs="Times New Roman"/>
          <w:sz w:val="24"/>
          <w:szCs w:val="24"/>
        </w:rPr>
        <w:t xml:space="preserve"> multiple factors that may be contributing to his challenges. </w:t>
      </w:r>
      <w:r w:rsidRPr="1C03B01A" w:rsidR="52AA738B">
        <w:rPr>
          <w:rFonts w:ascii="Times New Roman" w:hAnsi="Times New Roman" w:eastAsia="Times New Roman" w:cs="Times New Roman"/>
          <w:sz w:val="24"/>
          <w:szCs w:val="24"/>
        </w:rPr>
        <w:t>First and foremost</w:t>
      </w:r>
      <w:r w:rsidRPr="1C03B01A" w:rsidR="52AA738B">
        <w:rPr>
          <w:rFonts w:ascii="Times New Roman" w:hAnsi="Times New Roman" w:eastAsia="Times New Roman" w:cs="Times New Roman"/>
          <w:sz w:val="24"/>
          <w:szCs w:val="24"/>
        </w:rPr>
        <w:t xml:space="preserve">, </w:t>
      </w:r>
      <w:r w:rsidRPr="1C03B01A" w:rsidR="52AA738B">
        <w:rPr>
          <w:rFonts w:ascii="Times New Roman" w:hAnsi="Times New Roman" w:eastAsia="Times New Roman" w:cs="Times New Roman"/>
          <w:sz w:val="24"/>
          <w:szCs w:val="24"/>
        </w:rPr>
        <w:t>it’s</w:t>
      </w:r>
      <w:r w:rsidRPr="1C03B01A" w:rsidR="52AA738B">
        <w:rPr>
          <w:rFonts w:ascii="Times New Roman" w:hAnsi="Times New Roman" w:eastAsia="Times New Roman" w:cs="Times New Roman"/>
          <w:sz w:val="24"/>
          <w:szCs w:val="24"/>
        </w:rPr>
        <w:t xml:space="preserve"> critical to set specific</w:t>
      </w:r>
      <w:r w:rsidRPr="1C03B01A" w:rsidR="26B51F64">
        <w:rPr>
          <w:rFonts w:ascii="Times New Roman" w:hAnsi="Times New Roman" w:eastAsia="Times New Roman" w:cs="Times New Roman"/>
          <w:sz w:val="24"/>
          <w:szCs w:val="24"/>
        </w:rPr>
        <w:t xml:space="preserve">, quantifiable goals based on the needs and areas of concern of each child. These </w:t>
      </w:r>
      <w:r w:rsidRPr="1C03B01A" w:rsidR="26B51F64">
        <w:rPr>
          <w:rFonts w:ascii="Times New Roman" w:hAnsi="Times New Roman" w:eastAsia="Times New Roman" w:cs="Times New Roman"/>
          <w:sz w:val="24"/>
          <w:szCs w:val="24"/>
        </w:rPr>
        <w:t>objectives</w:t>
      </w:r>
      <w:r w:rsidRPr="1C03B01A" w:rsidR="26B51F64">
        <w:rPr>
          <w:rFonts w:ascii="Times New Roman" w:hAnsi="Times New Roman" w:eastAsia="Times New Roman" w:cs="Times New Roman"/>
          <w:sz w:val="24"/>
          <w:szCs w:val="24"/>
        </w:rPr>
        <w:t xml:space="preserve"> include strengthening his social skills, controlling emotions better, and cutting back o</w:t>
      </w:r>
      <w:r w:rsidRPr="1C03B01A" w:rsidR="40FC1667">
        <w:rPr>
          <w:rFonts w:ascii="Times New Roman" w:hAnsi="Times New Roman" w:eastAsia="Times New Roman" w:cs="Times New Roman"/>
          <w:sz w:val="24"/>
          <w:szCs w:val="24"/>
        </w:rPr>
        <w:t xml:space="preserve">n </w:t>
      </w:r>
      <w:r w:rsidRPr="1C03B01A" w:rsidR="40FC1667">
        <w:rPr>
          <w:rFonts w:ascii="Times New Roman" w:hAnsi="Times New Roman" w:eastAsia="Times New Roman" w:cs="Times New Roman"/>
          <w:sz w:val="24"/>
          <w:szCs w:val="24"/>
        </w:rPr>
        <w:t>particular problematic</w:t>
      </w:r>
      <w:r w:rsidRPr="1C03B01A" w:rsidR="40FC1667">
        <w:rPr>
          <w:rFonts w:ascii="Times New Roman" w:hAnsi="Times New Roman" w:eastAsia="Times New Roman" w:cs="Times New Roman"/>
          <w:sz w:val="24"/>
          <w:szCs w:val="24"/>
        </w:rPr>
        <w:t xml:space="preserve"> behaviours. Throughout each session, Child A’s progress towards these </w:t>
      </w:r>
      <w:r w:rsidRPr="1C03B01A" w:rsidR="40FC1667">
        <w:rPr>
          <w:rFonts w:ascii="Times New Roman" w:hAnsi="Times New Roman" w:eastAsia="Times New Roman" w:cs="Times New Roman"/>
          <w:sz w:val="24"/>
          <w:szCs w:val="24"/>
        </w:rPr>
        <w:t>objectives</w:t>
      </w:r>
      <w:r w:rsidRPr="1C03B01A" w:rsidR="40FC1667">
        <w:rPr>
          <w:rFonts w:ascii="Times New Roman" w:hAnsi="Times New Roman" w:eastAsia="Times New Roman" w:cs="Times New Roman"/>
          <w:sz w:val="24"/>
          <w:szCs w:val="24"/>
        </w:rPr>
        <w:t xml:space="preserve"> can be tracked through planned activities, informal assessments, and observations. Regular interaction with the child’s parents, </w:t>
      </w:r>
      <w:r w:rsidRPr="1C03B01A" w:rsidR="5560A928">
        <w:rPr>
          <w:rFonts w:ascii="Times New Roman" w:hAnsi="Times New Roman" w:eastAsia="Times New Roman" w:cs="Times New Roman"/>
          <w:sz w:val="24"/>
          <w:szCs w:val="24"/>
        </w:rPr>
        <w:t xml:space="preserve">teachers, and other professionals within his support network can also yield insightful information and </w:t>
      </w:r>
      <w:r w:rsidRPr="1C03B01A" w:rsidR="5560A928">
        <w:rPr>
          <w:rFonts w:ascii="Times New Roman" w:hAnsi="Times New Roman" w:eastAsia="Times New Roman" w:cs="Times New Roman"/>
          <w:sz w:val="24"/>
          <w:szCs w:val="24"/>
        </w:rPr>
        <w:t>facilitate</w:t>
      </w:r>
      <w:r w:rsidRPr="1C03B01A" w:rsidR="5560A928">
        <w:rPr>
          <w:rFonts w:ascii="Times New Roman" w:hAnsi="Times New Roman" w:eastAsia="Times New Roman" w:cs="Times New Roman"/>
          <w:sz w:val="24"/>
          <w:szCs w:val="24"/>
        </w:rPr>
        <w:t xml:space="preserve"> the monitoring of behavioural and emotional developments over</w:t>
      </w:r>
      <w:r w:rsidRPr="1C03B01A" w:rsidR="3DCFE7C2">
        <w:rPr>
          <w:rFonts w:ascii="Times New Roman" w:hAnsi="Times New Roman" w:eastAsia="Times New Roman" w:cs="Times New Roman"/>
          <w:sz w:val="24"/>
          <w:szCs w:val="24"/>
        </w:rPr>
        <w:t xml:space="preserve"> time. Maintaining thorough documentation of the interventions conducted, the topics covered in each session, and Child A’s reactions can help with continuous assessment and modification of the intervention plan to</w:t>
      </w:r>
      <w:r w:rsidRPr="1C03B01A" w:rsidR="5E7D7529">
        <w:rPr>
          <w:rFonts w:ascii="Times New Roman" w:hAnsi="Times New Roman" w:eastAsia="Times New Roman" w:cs="Times New Roman"/>
          <w:sz w:val="24"/>
          <w:szCs w:val="24"/>
        </w:rPr>
        <w:t xml:space="preserve"> make sure it continues to meet his changing requirements. </w:t>
      </w:r>
      <w:r w:rsidRPr="1C03B01A" w:rsidR="5E7D7529">
        <w:rPr>
          <w:rFonts w:ascii="Times New Roman" w:hAnsi="Times New Roman" w:eastAsia="Times New Roman" w:cs="Times New Roman"/>
          <w:sz w:val="24"/>
          <w:szCs w:val="24"/>
        </w:rPr>
        <w:t xml:space="preserve">Ultimately, </w:t>
      </w:r>
      <w:r w:rsidRPr="1C03B01A" w:rsidR="5E7D7529">
        <w:rPr>
          <w:rFonts w:ascii="Times New Roman" w:hAnsi="Times New Roman" w:eastAsia="Times New Roman" w:cs="Times New Roman"/>
          <w:sz w:val="24"/>
          <w:szCs w:val="24"/>
        </w:rPr>
        <w:t>monitoring</w:t>
      </w:r>
      <w:r w:rsidRPr="1C03B01A" w:rsidR="5E7D7529">
        <w:rPr>
          <w:rFonts w:ascii="Times New Roman" w:hAnsi="Times New Roman" w:eastAsia="Times New Roman" w:cs="Times New Roman"/>
          <w:sz w:val="24"/>
          <w:szCs w:val="24"/>
        </w:rPr>
        <w:t xml:space="preserve"> </w:t>
      </w:r>
      <w:r w:rsidRPr="1C03B01A" w:rsidR="0895B956">
        <w:rPr>
          <w:rFonts w:ascii="Times New Roman" w:hAnsi="Times New Roman" w:eastAsia="Times New Roman" w:cs="Times New Roman"/>
          <w:sz w:val="24"/>
          <w:szCs w:val="24"/>
        </w:rPr>
        <w:t xml:space="preserve">Child A’s </w:t>
      </w:r>
      <w:r w:rsidRPr="1C03B01A" w:rsidR="5E7D7529">
        <w:rPr>
          <w:rFonts w:ascii="Times New Roman" w:hAnsi="Times New Roman" w:eastAsia="Times New Roman" w:cs="Times New Roman"/>
          <w:sz w:val="24"/>
          <w:szCs w:val="24"/>
        </w:rPr>
        <w:t xml:space="preserve">progress in ELSA sessions </w:t>
      </w:r>
      <w:r w:rsidRPr="1C03B01A" w:rsidR="78C46C2C">
        <w:rPr>
          <w:rFonts w:ascii="Times New Roman" w:hAnsi="Times New Roman" w:eastAsia="Times New Roman" w:cs="Times New Roman"/>
          <w:sz w:val="24"/>
          <w:szCs w:val="24"/>
        </w:rPr>
        <w:t xml:space="preserve">requires a comprehensive strategy that includes observation, assessment, collaboration, and documentation. </w:t>
      </w:r>
    </w:p>
    <w:p w:rsidR="46299043" w:rsidP="12BD92CF" w:rsidRDefault="46299043" w14:paraId="7B353684" w14:textId="544B5DFC">
      <w:pPr>
        <w:pStyle w:val="Normal"/>
        <w:rPr>
          <w:rFonts w:ascii="Times New Roman" w:hAnsi="Times New Roman" w:eastAsia="Times New Roman" w:cs="Times New Roman"/>
          <w:sz w:val="24"/>
          <w:szCs w:val="24"/>
        </w:rPr>
      </w:pPr>
      <w:r w:rsidRPr="12BD92CF" w:rsidR="46299043">
        <w:rPr>
          <w:rFonts w:ascii="Times New Roman" w:hAnsi="Times New Roman" w:eastAsia="Times New Roman" w:cs="Times New Roman"/>
          <w:sz w:val="24"/>
          <w:szCs w:val="24"/>
        </w:rPr>
        <w:t xml:space="preserve">Using a </w:t>
      </w:r>
      <w:r w:rsidRPr="12BD92CF" w:rsidR="25830B98">
        <w:rPr>
          <w:rFonts w:ascii="Times New Roman" w:hAnsi="Times New Roman" w:eastAsia="Times New Roman" w:cs="Times New Roman"/>
          <w:sz w:val="24"/>
          <w:szCs w:val="24"/>
        </w:rPr>
        <w:t>variety</w:t>
      </w:r>
      <w:r w:rsidRPr="12BD92CF" w:rsidR="46299043">
        <w:rPr>
          <w:rFonts w:ascii="Times New Roman" w:hAnsi="Times New Roman" w:eastAsia="Times New Roman" w:cs="Times New Roman"/>
          <w:sz w:val="24"/>
          <w:szCs w:val="24"/>
        </w:rPr>
        <w:t xml:space="preserve"> of techniques to methodically track changes in emotional regulation and behavioural reactions over time is part of tracking progress in an ELSA session focusing on anger regulation and aggressive behaviour. </w:t>
      </w:r>
      <w:r w:rsidRPr="12BD92CF" w:rsidR="46299043">
        <w:rPr>
          <w:rFonts w:ascii="Times New Roman" w:hAnsi="Times New Roman" w:eastAsia="Times New Roman" w:cs="Times New Roman"/>
          <w:sz w:val="24"/>
          <w:szCs w:val="24"/>
        </w:rPr>
        <w:t>First of all</w:t>
      </w:r>
      <w:r w:rsidRPr="12BD92CF" w:rsidR="46299043">
        <w:rPr>
          <w:rFonts w:ascii="Times New Roman" w:hAnsi="Times New Roman" w:eastAsia="Times New Roman" w:cs="Times New Roman"/>
          <w:sz w:val="24"/>
          <w:szCs w:val="24"/>
        </w:rPr>
        <w:t xml:space="preserve">, close monitoring of </w:t>
      </w:r>
      <w:r w:rsidRPr="12BD92CF" w:rsidR="73201850">
        <w:rPr>
          <w:rFonts w:ascii="Times New Roman" w:hAnsi="Times New Roman" w:eastAsia="Times New Roman" w:cs="Times New Roman"/>
          <w:sz w:val="24"/>
          <w:szCs w:val="24"/>
        </w:rPr>
        <w:t xml:space="preserve">Child A’s behaviour during sessions and throughout the school week offers </w:t>
      </w:r>
      <w:r w:rsidRPr="12BD92CF" w:rsidR="73201850">
        <w:rPr>
          <w:rFonts w:ascii="Times New Roman" w:hAnsi="Times New Roman" w:eastAsia="Times New Roman" w:cs="Times New Roman"/>
          <w:sz w:val="24"/>
          <w:szCs w:val="24"/>
        </w:rPr>
        <w:t>important information</w:t>
      </w:r>
      <w:r w:rsidRPr="12BD92CF" w:rsidR="73201850">
        <w:rPr>
          <w:rFonts w:ascii="Times New Roman" w:hAnsi="Times New Roman" w:eastAsia="Times New Roman" w:cs="Times New Roman"/>
          <w:sz w:val="24"/>
          <w:szCs w:val="24"/>
        </w:rPr>
        <w:t xml:space="preserve"> about the frequency, severity, and causes of violent or angry outbursts (Durlak et al., 2011). Specific features of aggressiveness and anger management can be measured </w:t>
      </w:r>
      <w:r w:rsidRPr="12BD92CF" w:rsidR="28323879">
        <w:rPr>
          <w:rFonts w:ascii="Times New Roman" w:hAnsi="Times New Roman" w:eastAsia="Times New Roman" w:cs="Times New Roman"/>
          <w:sz w:val="24"/>
          <w:szCs w:val="24"/>
        </w:rPr>
        <w:t>using structured evaluations, such as rating scales or checklists, which enable the gathering of quantitative data and cross-session comparison (Bryant, 2016). Information about subjective experiences of anger and perc</w:t>
      </w:r>
      <w:r w:rsidRPr="12BD92CF" w:rsidR="6FF3E9AB">
        <w:rPr>
          <w:rFonts w:ascii="Times New Roman" w:hAnsi="Times New Roman" w:eastAsia="Times New Roman" w:cs="Times New Roman"/>
          <w:sz w:val="24"/>
          <w:szCs w:val="24"/>
        </w:rPr>
        <w:t>eived coping mechanisms can also be obtained by self-report surveys tailored to the child’s developmental stage (Eisenburg et al., 2003). Additionally, it is possi</w:t>
      </w:r>
      <w:r w:rsidRPr="12BD92CF" w:rsidR="3D97FF20">
        <w:rPr>
          <w:rFonts w:ascii="Times New Roman" w:hAnsi="Times New Roman" w:eastAsia="Times New Roman" w:cs="Times New Roman"/>
          <w:sz w:val="24"/>
          <w:szCs w:val="24"/>
        </w:rPr>
        <w:t xml:space="preserve">ble to continuously assess the efficacy of interventions and </w:t>
      </w:r>
      <w:r w:rsidRPr="12BD92CF" w:rsidR="3D97FF20">
        <w:rPr>
          <w:rFonts w:ascii="Times New Roman" w:hAnsi="Times New Roman" w:eastAsia="Times New Roman" w:cs="Times New Roman"/>
          <w:sz w:val="24"/>
          <w:szCs w:val="24"/>
        </w:rPr>
        <w:t>modify</w:t>
      </w:r>
      <w:r w:rsidRPr="12BD92CF" w:rsidR="3D97FF20">
        <w:rPr>
          <w:rFonts w:ascii="Times New Roman" w:hAnsi="Times New Roman" w:eastAsia="Times New Roman" w:cs="Times New Roman"/>
          <w:sz w:val="24"/>
          <w:szCs w:val="24"/>
        </w:rPr>
        <w:t xml:space="preserve"> techniques as </w:t>
      </w:r>
      <w:r w:rsidRPr="12BD92CF" w:rsidR="288E5B75">
        <w:rPr>
          <w:rFonts w:ascii="Times New Roman" w:hAnsi="Times New Roman" w:eastAsia="Times New Roman" w:cs="Times New Roman"/>
          <w:sz w:val="24"/>
          <w:szCs w:val="24"/>
        </w:rPr>
        <w:t>necessary</w:t>
      </w:r>
      <w:r w:rsidRPr="12BD92CF" w:rsidR="3D97FF20">
        <w:rPr>
          <w:rFonts w:ascii="Times New Roman" w:hAnsi="Times New Roman" w:eastAsia="Times New Roman" w:cs="Times New Roman"/>
          <w:sz w:val="24"/>
          <w:szCs w:val="24"/>
        </w:rPr>
        <w:t xml:space="preserve"> through cooperative </w:t>
      </w:r>
      <w:r w:rsidRPr="12BD92CF" w:rsidR="2CD5F0F6">
        <w:rPr>
          <w:rFonts w:ascii="Times New Roman" w:hAnsi="Times New Roman" w:eastAsia="Times New Roman" w:cs="Times New Roman"/>
          <w:sz w:val="24"/>
          <w:szCs w:val="24"/>
        </w:rPr>
        <w:t>goal setting</w:t>
      </w:r>
      <w:r w:rsidRPr="12BD92CF" w:rsidR="3D97FF20">
        <w:rPr>
          <w:rFonts w:ascii="Times New Roman" w:hAnsi="Times New Roman" w:eastAsia="Times New Roman" w:cs="Times New Roman"/>
          <w:sz w:val="24"/>
          <w:szCs w:val="24"/>
        </w:rPr>
        <w:t xml:space="preserve"> with the child and frequent reviews of progress towards established targets (Greenberg et al., 2017). ELSAs can effectively </w:t>
      </w:r>
      <w:r w:rsidRPr="12BD92CF" w:rsidR="3D97FF20">
        <w:rPr>
          <w:rFonts w:ascii="Times New Roman" w:hAnsi="Times New Roman" w:eastAsia="Times New Roman" w:cs="Times New Roman"/>
          <w:sz w:val="24"/>
          <w:szCs w:val="24"/>
        </w:rPr>
        <w:t>monitor</w:t>
      </w:r>
      <w:r w:rsidRPr="12BD92CF" w:rsidR="3D97FF20">
        <w:rPr>
          <w:rFonts w:ascii="Times New Roman" w:hAnsi="Times New Roman" w:eastAsia="Times New Roman" w:cs="Times New Roman"/>
          <w:sz w:val="24"/>
          <w:szCs w:val="24"/>
        </w:rPr>
        <w:t xml:space="preserve"> progress in managing </w:t>
      </w:r>
      <w:r w:rsidRPr="12BD92CF" w:rsidR="373168BC">
        <w:rPr>
          <w:rFonts w:ascii="Times New Roman" w:hAnsi="Times New Roman" w:eastAsia="Times New Roman" w:cs="Times New Roman"/>
          <w:sz w:val="24"/>
          <w:szCs w:val="24"/>
        </w:rPr>
        <w:t xml:space="preserve">aggressive behaviour and anger regulation by utilising a combination of goal-setting evaluation, observation, and review processes. This allows for informed decision-making and the implementation of tailored interventions. </w:t>
      </w:r>
    </w:p>
    <w:p w:rsidR="12BD92CF" w:rsidP="4ECC035D" w:rsidRDefault="12BD92CF" w14:paraId="6FFA8E90" w14:textId="35F841AA">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4ECC035D" w:rsidR="7C83E0B0">
        <w:rPr>
          <w:rFonts w:ascii="Times New Roman" w:hAnsi="Times New Roman" w:eastAsia="Times New Roman" w:cs="Times New Roman"/>
          <w:sz w:val="24"/>
          <w:szCs w:val="24"/>
        </w:rPr>
        <w:t xml:space="preserve">To support emotional awareness, self-regulation, and adaptive coping mechanisms, a </w:t>
      </w:r>
      <w:r w:rsidRPr="4ECC035D" w:rsidR="41B07CBF">
        <w:rPr>
          <w:rFonts w:ascii="Times New Roman" w:hAnsi="Times New Roman" w:eastAsia="Times New Roman" w:cs="Times New Roman"/>
          <w:sz w:val="24"/>
          <w:szCs w:val="24"/>
        </w:rPr>
        <w:t>variety</w:t>
      </w:r>
      <w:r w:rsidRPr="4ECC035D" w:rsidR="7C83E0B0">
        <w:rPr>
          <w:rFonts w:ascii="Times New Roman" w:hAnsi="Times New Roman" w:eastAsia="Times New Roman" w:cs="Times New Roman"/>
          <w:sz w:val="24"/>
          <w:szCs w:val="24"/>
        </w:rPr>
        <w:t xml:space="preserve"> of activities can be used. Cognitive restructuring is one such exercise that </w:t>
      </w:r>
      <w:r w:rsidRPr="4ECC035D" w:rsidR="15F900CD">
        <w:rPr>
          <w:rFonts w:ascii="Times New Roman" w:hAnsi="Times New Roman" w:eastAsia="Times New Roman" w:cs="Times New Roman"/>
          <w:sz w:val="24"/>
          <w:szCs w:val="24"/>
        </w:rPr>
        <w:t>entails</w:t>
      </w:r>
      <w:r w:rsidRPr="4ECC035D" w:rsidR="7C83E0B0">
        <w:rPr>
          <w:rFonts w:ascii="Times New Roman" w:hAnsi="Times New Roman" w:eastAsia="Times New Roman" w:cs="Times New Roman"/>
          <w:sz w:val="24"/>
          <w:szCs w:val="24"/>
        </w:rPr>
        <w:t xml:space="preserve"> questioning and rephrasing </w:t>
      </w:r>
      <w:r w:rsidRPr="4ECC035D" w:rsidR="35C36364">
        <w:rPr>
          <w:rFonts w:ascii="Times New Roman" w:hAnsi="Times New Roman" w:eastAsia="Times New Roman" w:cs="Times New Roman"/>
          <w:sz w:val="24"/>
          <w:szCs w:val="24"/>
        </w:rPr>
        <w:t xml:space="preserve">unfavourable thought patterns linked to anger, like blaming others or having </w:t>
      </w:r>
      <w:r w:rsidRPr="4ECC035D" w:rsidR="11CDCE3B">
        <w:rPr>
          <w:rFonts w:ascii="Times New Roman" w:hAnsi="Times New Roman" w:eastAsia="Times New Roman" w:cs="Times New Roman"/>
          <w:sz w:val="24"/>
          <w:szCs w:val="24"/>
        </w:rPr>
        <w:t>catastrophic</w:t>
      </w:r>
      <w:r w:rsidRPr="4ECC035D" w:rsidR="35C36364">
        <w:rPr>
          <w:rFonts w:ascii="Times New Roman" w:hAnsi="Times New Roman" w:eastAsia="Times New Roman" w:cs="Times New Roman"/>
          <w:sz w:val="24"/>
          <w:szCs w:val="24"/>
        </w:rPr>
        <w:t xml:space="preserve"> thoughts (Beck, 2011). Child A’s angry responses can be lessened by using ELSAs to help them recognise i</w:t>
      </w:r>
      <w:r w:rsidRPr="4ECC035D" w:rsidR="771E7E32">
        <w:rPr>
          <w:rFonts w:ascii="Times New Roman" w:hAnsi="Times New Roman" w:eastAsia="Times New Roman" w:cs="Times New Roman"/>
          <w:sz w:val="24"/>
          <w:szCs w:val="24"/>
        </w:rPr>
        <w:t>llogical ideas and replace them with more constructive and reasonable interpretations of the world (Beck, 2011). By raising awareness of physical sensations and encouraging present-moment focus, mindfulness techniques like progressive muscular relaxation and de</w:t>
      </w:r>
      <w:r w:rsidRPr="4ECC035D" w:rsidR="11657536">
        <w:rPr>
          <w:rFonts w:ascii="Times New Roman" w:hAnsi="Times New Roman" w:eastAsia="Times New Roman" w:cs="Times New Roman"/>
          <w:sz w:val="24"/>
          <w:szCs w:val="24"/>
        </w:rPr>
        <w:t xml:space="preserve">ep breathing can also help to promote self-calming and emotional control (Hofmann et al., 2012). </w:t>
      </w:r>
      <w:r w:rsidRPr="4ECC035D" w:rsidR="4B4341C8">
        <w:rPr>
          <w:rFonts w:ascii="Times New Roman" w:hAnsi="Times New Roman" w:eastAsia="Times New Roman" w:cs="Times New Roman"/>
          <w:sz w:val="24"/>
          <w:szCs w:val="24"/>
        </w:rPr>
        <w:t xml:space="preserve">Diaphragmic breathing, sometimes referred to as belly breathing, is one such method. It entails taking a deep inhale through the nose, letting the abdomen expand completely, and then gently exhaling through the mouth (Brown &amp; </w:t>
      </w:r>
      <w:r w:rsidRPr="4ECC035D" w:rsidR="4B4341C8">
        <w:rPr>
          <w:rFonts w:ascii="Times New Roman" w:hAnsi="Times New Roman" w:eastAsia="Times New Roman" w:cs="Times New Roman"/>
          <w:sz w:val="24"/>
          <w:szCs w:val="24"/>
        </w:rPr>
        <w:t>Gerbarg</w:t>
      </w:r>
      <w:r w:rsidRPr="4ECC035D" w:rsidR="4B4341C8">
        <w:rPr>
          <w:rFonts w:ascii="Times New Roman" w:hAnsi="Times New Roman" w:eastAsia="Times New Roman" w:cs="Times New Roman"/>
          <w:sz w:val="24"/>
          <w:szCs w:val="24"/>
        </w:rPr>
        <w:t>, 2005</w:t>
      </w:r>
      <w:r w:rsidRPr="4ECC035D" w:rsidR="71E89CE9">
        <w:rPr>
          <w:rFonts w:ascii="Times New Roman" w:hAnsi="Times New Roman" w:eastAsia="Times New Roman" w:cs="Times New Roman"/>
          <w:sz w:val="24"/>
          <w:szCs w:val="24"/>
        </w:rPr>
        <w:t xml:space="preserve">). By promoting the parasympathetic nervous system’s activation, this method counteracts the physiological signs of stress and anxiety and triggers a relaxation response (Brown &amp; </w:t>
      </w:r>
      <w:r w:rsidRPr="4ECC035D" w:rsidR="71E89CE9">
        <w:rPr>
          <w:rFonts w:ascii="Times New Roman" w:hAnsi="Times New Roman" w:eastAsia="Times New Roman" w:cs="Times New Roman"/>
          <w:sz w:val="24"/>
          <w:szCs w:val="24"/>
        </w:rPr>
        <w:t>Gerbarg</w:t>
      </w:r>
      <w:r w:rsidRPr="4ECC035D" w:rsidR="71E89CE9">
        <w:rPr>
          <w:rFonts w:ascii="Times New Roman" w:hAnsi="Times New Roman" w:eastAsia="Times New Roman" w:cs="Times New Roman"/>
          <w:sz w:val="24"/>
          <w:szCs w:val="24"/>
        </w:rPr>
        <w:t xml:space="preserve">, 2005). Square breathing is another useful </w:t>
      </w:r>
      <w:r w:rsidRPr="4ECC035D" w:rsidR="54600DC9">
        <w:rPr>
          <w:rFonts w:ascii="Times New Roman" w:hAnsi="Times New Roman" w:eastAsia="Times New Roman" w:cs="Times New Roman"/>
          <w:sz w:val="24"/>
          <w:szCs w:val="24"/>
        </w:rPr>
        <w:t xml:space="preserve">deep breathing method. </w:t>
      </w:r>
      <w:r w:rsidRPr="4ECC035D" w:rsidR="2A1FBB59">
        <w:rPr>
          <w:rFonts w:ascii="Times New Roman" w:hAnsi="Times New Roman" w:eastAsia="Times New Roman" w:cs="Times New Roman"/>
          <w:sz w:val="24"/>
          <w:szCs w:val="24"/>
        </w:rPr>
        <w:t>Participants</w:t>
      </w:r>
      <w:r w:rsidRPr="4ECC035D" w:rsidR="54600DC9">
        <w:rPr>
          <w:rFonts w:ascii="Times New Roman" w:hAnsi="Times New Roman" w:eastAsia="Times New Roman" w:cs="Times New Roman"/>
          <w:sz w:val="24"/>
          <w:szCs w:val="24"/>
        </w:rPr>
        <w:t xml:space="preserve"> </w:t>
      </w:r>
      <w:r w:rsidRPr="4ECC035D" w:rsidR="796C3AE2">
        <w:rPr>
          <w:rFonts w:ascii="Times New Roman" w:hAnsi="Times New Roman" w:eastAsia="Times New Roman" w:cs="Times New Roman"/>
          <w:sz w:val="24"/>
          <w:szCs w:val="24"/>
        </w:rPr>
        <w:t>repeat</w:t>
      </w:r>
      <w:r w:rsidRPr="4ECC035D" w:rsidR="54600DC9">
        <w:rPr>
          <w:rFonts w:ascii="Times New Roman" w:hAnsi="Times New Roman" w:eastAsia="Times New Roman" w:cs="Times New Roman"/>
          <w:sz w:val="24"/>
          <w:szCs w:val="24"/>
        </w:rPr>
        <w:t xml:space="preserve"> the cycle multiple times, breathing in for four counts, holding their breath for four counts, exhaling for four counts, and holding again for four counts (Prinsloo et al., 2013)</w:t>
      </w:r>
      <w:r w:rsidRPr="4ECC035D" w:rsidR="54600DC9">
        <w:rPr>
          <w:rFonts w:ascii="Times New Roman" w:hAnsi="Times New Roman" w:eastAsia="Times New Roman" w:cs="Times New Roman"/>
          <w:sz w:val="24"/>
          <w:szCs w:val="24"/>
        </w:rPr>
        <w:t xml:space="preserve">. </w:t>
      </w:r>
      <w:r w:rsidRPr="4ECC035D" w:rsidR="7D29334B">
        <w:rPr>
          <w:rFonts w:ascii="Times New Roman" w:hAnsi="Times New Roman" w:eastAsia="Times New Roman" w:cs="Times New Roman"/>
          <w:sz w:val="24"/>
          <w:szCs w:val="24"/>
        </w:rPr>
        <w:t xml:space="preserve"> </w:t>
      </w:r>
      <w:r w:rsidRPr="4ECC035D" w:rsidR="7D29334B">
        <w:rPr>
          <w:rFonts w:ascii="Times New Roman" w:hAnsi="Times New Roman" w:eastAsia="Times New Roman" w:cs="Times New Roman"/>
          <w:sz w:val="24"/>
          <w:szCs w:val="24"/>
        </w:rPr>
        <w:t xml:space="preserve">Square breathing is </w:t>
      </w:r>
      <w:r w:rsidRPr="4ECC035D" w:rsidR="7D29334B">
        <w:rPr>
          <w:rFonts w:ascii="Times New Roman" w:hAnsi="Times New Roman" w:eastAsia="Times New Roman" w:cs="Times New Roman"/>
          <w:sz w:val="24"/>
          <w:szCs w:val="24"/>
        </w:rPr>
        <w:t>very helpful</w:t>
      </w:r>
      <w:r w:rsidRPr="4ECC035D" w:rsidR="7D29334B">
        <w:rPr>
          <w:rFonts w:ascii="Times New Roman" w:hAnsi="Times New Roman" w:eastAsia="Times New Roman" w:cs="Times New Roman"/>
          <w:sz w:val="24"/>
          <w:szCs w:val="24"/>
        </w:rPr>
        <w:t xml:space="preserve"> for controlling strong emotions and encouraging self-regulation since it encourages rhythmic breathing </w:t>
      </w:r>
      <w:r w:rsidRPr="4ECC035D" w:rsidR="251048D4">
        <w:rPr>
          <w:rFonts w:ascii="Times New Roman" w:hAnsi="Times New Roman" w:eastAsia="Times New Roman" w:cs="Times New Roman"/>
          <w:sz w:val="24"/>
          <w:szCs w:val="24"/>
        </w:rPr>
        <w:t>patterns</w:t>
      </w:r>
      <w:r w:rsidRPr="4ECC035D" w:rsidR="7D29334B">
        <w:rPr>
          <w:rFonts w:ascii="Times New Roman" w:hAnsi="Times New Roman" w:eastAsia="Times New Roman" w:cs="Times New Roman"/>
          <w:sz w:val="24"/>
          <w:szCs w:val="24"/>
        </w:rPr>
        <w:t xml:space="preserve"> and improves focus and concentration (Prinsloo et al., 2013). </w:t>
      </w:r>
      <w:r w:rsidRPr="4ECC035D" w:rsidR="193A0308">
        <w:rPr>
          <w:rFonts w:ascii="Times New Roman" w:hAnsi="Times New Roman" w:eastAsia="Times New Roman" w:cs="Times New Roman"/>
          <w:sz w:val="24"/>
          <w:szCs w:val="24"/>
        </w:rPr>
        <w:t xml:space="preserve">Deep breathing exercises like these can help practitioners build emotional resilience and well-being in children by giving them useful tools to handle stress, anxiety, and rage in ELSA sessions. </w:t>
      </w:r>
      <w:r>
        <w:br/>
      </w:r>
      <w:r w:rsidRPr="4ECC035D" w:rsidR="6F60B704">
        <w:rPr>
          <w:rFonts w:ascii="Times New Roman" w:hAnsi="Times New Roman" w:eastAsia="Times New Roman" w:cs="Times New Roman"/>
          <w:sz w:val="24"/>
          <w:szCs w:val="24"/>
        </w:rPr>
        <w:t xml:space="preserve">Additionally, </w:t>
      </w:r>
      <w:r w:rsidRPr="4ECC035D" w:rsidR="35D8606D">
        <w:rPr>
          <w:rFonts w:ascii="Times New Roman" w:hAnsi="Times New Roman" w:eastAsia="Times New Roman" w:cs="Times New Roman"/>
          <w:sz w:val="24"/>
          <w:szCs w:val="24"/>
        </w:rPr>
        <w:t xml:space="preserve">in an organised and encouraging setting, Child A can practise assertive communication, problem solving, and conflict resolution techniques through social skills training like cooperative games or </w:t>
      </w:r>
      <w:r w:rsidRPr="4ECC035D" w:rsidR="4A86D0ED">
        <w:rPr>
          <w:rFonts w:ascii="Times New Roman" w:hAnsi="Times New Roman" w:eastAsia="Times New Roman" w:cs="Times New Roman"/>
          <w:sz w:val="24"/>
          <w:szCs w:val="24"/>
        </w:rPr>
        <w:t>role-playing</w:t>
      </w:r>
      <w:r w:rsidRPr="4ECC035D" w:rsidR="35D8606D">
        <w:rPr>
          <w:rFonts w:ascii="Times New Roman" w:hAnsi="Times New Roman" w:eastAsia="Times New Roman" w:cs="Times New Roman"/>
          <w:sz w:val="24"/>
          <w:szCs w:val="24"/>
        </w:rPr>
        <w:t xml:space="preserve"> situations (Brackett et al., </w:t>
      </w:r>
      <w:r w:rsidRPr="4ECC035D" w:rsidR="471CE7F9">
        <w:rPr>
          <w:rFonts w:ascii="Times New Roman" w:hAnsi="Times New Roman" w:eastAsia="Times New Roman" w:cs="Times New Roman"/>
          <w:sz w:val="24"/>
          <w:szCs w:val="24"/>
        </w:rPr>
        <w:t xml:space="preserve">2012). Child A can become less likely to respond aggressively in social situations by learning more adaptable techniques for expressing and controlling their emotions through feedback and guided practice (Brackett et al., </w:t>
      </w:r>
      <w:r w:rsidRPr="4ECC035D" w:rsidR="29A9C251">
        <w:rPr>
          <w:rFonts w:ascii="Times New Roman" w:hAnsi="Times New Roman" w:eastAsia="Times New Roman" w:cs="Times New Roman"/>
          <w:sz w:val="24"/>
          <w:szCs w:val="24"/>
        </w:rPr>
        <w:t xml:space="preserve">2012). </w:t>
      </w:r>
      <w:r w:rsidRPr="4ECC035D" w:rsidR="4740274C">
        <w:rPr>
          <w:rFonts w:ascii="Times New Roman" w:hAnsi="Times New Roman" w:eastAsia="Times New Roman" w:cs="Times New Roman"/>
          <w:sz w:val="24"/>
          <w:szCs w:val="24"/>
        </w:rPr>
        <w:t>Playing cooperative games and putting Child A in role-playing scenarios can help him develop his communication, problem-solving, and conflict-resolution abilities. “The Trust Wa</w:t>
      </w:r>
      <w:r w:rsidRPr="4ECC035D" w:rsidR="5F4DEA76">
        <w:rPr>
          <w:rFonts w:ascii="Times New Roman" w:hAnsi="Times New Roman" w:eastAsia="Times New Roman" w:cs="Times New Roman"/>
          <w:sz w:val="24"/>
          <w:szCs w:val="24"/>
        </w:rPr>
        <w:t xml:space="preserve">lk,” a cooperative game that promotes trust, communication, and teamwork in children by having them navigate an obstacle course while wearing a blindfold, is one example (Sherman et al., 2005). </w:t>
      </w:r>
      <w:r w:rsidRPr="4ECC035D" w:rsidR="4E23BF74">
        <w:rPr>
          <w:rFonts w:ascii="Times New Roman" w:hAnsi="Times New Roman" w:eastAsia="Times New Roman" w:cs="Times New Roman"/>
          <w:sz w:val="24"/>
          <w:szCs w:val="24"/>
        </w:rPr>
        <w:t>Role-playing games like “The Problem-Solving Game,” will give Child A, a secure, regulated setting in which to practise recognising and resolving dis</w:t>
      </w:r>
      <w:r w:rsidRPr="4ECC035D" w:rsidR="686AB677">
        <w:rPr>
          <w:rFonts w:ascii="Times New Roman" w:hAnsi="Times New Roman" w:eastAsia="Times New Roman" w:cs="Times New Roman"/>
          <w:sz w:val="24"/>
          <w:szCs w:val="24"/>
        </w:rPr>
        <w:t xml:space="preserve">putes (Hughes, 1999). Children can learn empathy, perspective-taking, and negotiating abilities by taking on various roles and viewpoints. This promotes positive communication and the resolution of conflicts (Hughes, 1999). </w:t>
      </w:r>
      <w:r w:rsidRPr="4ECC035D" w:rsidR="5F5C2390">
        <w:rPr>
          <w:rFonts w:ascii="Times New Roman" w:hAnsi="Times New Roman" w:eastAsia="Times New Roman" w:cs="Times New Roman"/>
          <w:sz w:val="24"/>
          <w:szCs w:val="24"/>
        </w:rPr>
        <w:t xml:space="preserve">Cooperative board games, like “The Magic Labyrinth,” promote cooperation and support among players by requiring them to work together to overcome obstacles and </w:t>
      </w:r>
      <w:r w:rsidRPr="4ECC035D" w:rsidR="5F5C2390">
        <w:rPr>
          <w:rFonts w:ascii="Times New Roman" w:hAnsi="Times New Roman" w:eastAsia="Times New Roman" w:cs="Times New Roman"/>
          <w:sz w:val="24"/>
          <w:szCs w:val="24"/>
        </w:rPr>
        <w:t>accomplish</w:t>
      </w:r>
      <w:r w:rsidRPr="4ECC035D" w:rsidR="5F5C2390">
        <w:rPr>
          <w:rFonts w:ascii="Times New Roman" w:hAnsi="Times New Roman" w:eastAsia="Times New Roman" w:cs="Times New Roman"/>
          <w:sz w:val="24"/>
          <w:szCs w:val="24"/>
        </w:rPr>
        <w:t xml:space="preserve"> shared </w:t>
      </w:r>
      <w:r w:rsidRPr="4ECC035D" w:rsidR="5F5C2390">
        <w:rPr>
          <w:rFonts w:ascii="Times New Roman" w:hAnsi="Times New Roman" w:eastAsia="Times New Roman" w:cs="Times New Roman"/>
          <w:sz w:val="24"/>
          <w:szCs w:val="24"/>
        </w:rPr>
        <w:t>objectives</w:t>
      </w:r>
      <w:r w:rsidRPr="4ECC035D" w:rsidR="5F5C2390">
        <w:rPr>
          <w:rFonts w:ascii="Times New Roman" w:hAnsi="Times New Roman" w:eastAsia="Times New Roman" w:cs="Times New Roman"/>
          <w:sz w:val="24"/>
          <w:szCs w:val="24"/>
        </w:rPr>
        <w:t xml:space="preserve"> (Hughes, 2010). By </w:t>
      </w:r>
      <w:r w:rsidRPr="4ECC035D" w:rsidR="5F5C2390">
        <w:rPr>
          <w:rFonts w:ascii="Times New Roman" w:hAnsi="Times New Roman" w:eastAsia="Times New Roman" w:cs="Times New Roman"/>
          <w:sz w:val="24"/>
          <w:szCs w:val="24"/>
        </w:rPr>
        <w:t>participating</w:t>
      </w:r>
      <w:r w:rsidRPr="4ECC035D" w:rsidR="5F5C2390">
        <w:rPr>
          <w:rFonts w:ascii="Times New Roman" w:hAnsi="Times New Roman" w:eastAsia="Times New Roman" w:cs="Times New Roman"/>
          <w:sz w:val="24"/>
          <w:szCs w:val="24"/>
        </w:rPr>
        <w:t xml:space="preserve"> i</w:t>
      </w:r>
      <w:r w:rsidRPr="4ECC035D" w:rsidR="4A735EAD">
        <w:rPr>
          <w:rFonts w:ascii="Times New Roman" w:hAnsi="Times New Roman" w:eastAsia="Times New Roman" w:cs="Times New Roman"/>
          <w:sz w:val="24"/>
          <w:szCs w:val="24"/>
        </w:rPr>
        <w:t xml:space="preserve">n these games and activities, Child A can improve his social-emotional skills and learn useful techniques for handling obstacles and disagreements with others. </w:t>
      </w:r>
      <w:r>
        <w:br/>
      </w:r>
      <w:r w:rsidRPr="4ECC035D" w:rsidR="67F4BD6F">
        <w:rPr>
          <w:rFonts w:ascii="Times New Roman" w:hAnsi="Times New Roman" w:eastAsia="Times New Roman" w:cs="Times New Roman"/>
          <w:sz w:val="24"/>
          <w:szCs w:val="24"/>
        </w:rPr>
        <w:t xml:space="preserve">Furthermore, psychoeducation on anger can help Child A become more conscious of his emotional reactions and provide the groundwork for creating useful coping mechanisms by helping him </w:t>
      </w:r>
      <w:r w:rsidRPr="4ECC035D" w:rsidR="67F4BD6F">
        <w:rPr>
          <w:rFonts w:ascii="Times New Roman" w:hAnsi="Times New Roman" w:eastAsia="Times New Roman" w:cs="Times New Roman"/>
          <w:sz w:val="24"/>
          <w:szCs w:val="24"/>
        </w:rPr>
        <w:t>comprehend</w:t>
      </w:r>
      <w:r w:rsidRPr="4ECC035D" w:rsidR="67F4BD6F">
        <w:rPr>
          <w:rFonts w:ascii="Times New Roman" w:hAnsi="Times New Roman" w:eastAsia="Times New Roman" w:cs="Times New Roman"/>
          <w:sz w:val="24"/>
          <w:szCs w:val="24"/>
        </w:rPr>
        <w:t xml:space="preserve"> the physiological arousal and trigger</w:t>
      </w:r>
      <w:r w:rsidRPr="4ECC035D" w:rsidR="08A24AD7">
        <w:rPr>
          <w:rFonts w:ascii="Times New Roman" w:hAnsi="Times New Roman" w:eastAsia="Times New Roman" w:cs="Times New Roman"/>
          <w:sz w:val="24"/>
          <w:szCs w:val="24"/>
        </w:rPr>
        <w:t xml:space="preserve">s linked to anger (Eisenberg et al., 2003). Practitioners can provide comprehensive support tailored to the unique needs of Child A who struggles with anger regulation and aggression by combining </w:t>
      </w:r>
      <w:r w:rsidRPr="4ECC035D" w:rsidR="22E941DA">
        <w:rPr>
          <w:rFonts w:ascii="Times New Roman" w:hAnsi="Times New Roman" w:eastAsia="Times New Roman" w:cs="Times New Roman"/>
          <w:sz w:val="24"/>
          <w:szCs w:val="24"/>
        </w:rPr>
        <w:t>cognitive-behavioural techniques, mindfulness practices, social skills training, and psychoeducation into ELSA sessions. This promotes the emotional well-being and positive behaviour adjustment of Child A.</w:t>
      </w:r>
    </w:p>
    <w:p w:rsidR="12BD92CF" w:rsidP="1C03B01A" w:rsidRDefault="12BD92CF" w14:paraId="5464B154" w14:textId="407A0475">
      <w:pPr>
        <w:pStyle w:val="Normal"/>
        <w:suppressLineNumbers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4E67D4F4">
        <w:rPr>
          <w:rFonts w:ascii="Times New Roman" w:hAnsi="Times New Roman" w:eastAsia="Times New Roman" w:cs="Times New Roman"/>
          <w:sz w:val="24"/>
          <w:szCs w:val="24"/>
        </w:rPr>
        <w:t>A systematic and cooperative strategy is utilised to treat the emotional needs of Child A who is focused on anger management and aggressiveness by introducing him to ELSA sessions. This will help him develop positive behav</w:t>
      </w:r>
      <w:r w:rsidRPr="1C03B01A" w:rsidR="07A757A8">
        <w:rPr>
          <w:rFonts w:ascii="Times New Roman" w:hAnsi="Times New Roman" w:eastAsia="Times New Roman" w:cs="Times New Roman"/>
          <w:sz w:val="24"/>
          <w:szCs w:val="24"/>
        </w:rPr>
        <w:t xml:space="preserve">iour management skills. In this case, an experienced and certified ELSA practitioner – who could be a teaching assistant, counsellor, or mental health specialist with specific training in emotional literacy support – is primarily in charge of </w:t>
      </w:r>
      <w:r w:rsidRPr="1C03B01A" w:rsidR="15A55405">
        <w:rPr>
          <w:rFonts w:ascii="Times New Roman" w:hAnsi="Times New Roman" w:eastAsia="Times New Roman" w:cs="Times New Roman"/>
          <w:sz w:val="24"/>
          <w:szCs w:val="24"/>
        </w:rPr>
        <w:t>leading ELSA sessions (DfE, 2021). ELSA sessions are usually arranged during school hours, either in a quiet area that is specially designed for emotional learning and exploration or in the regular classroom (DfE, 2021). Weekly sessio</w:t>
      </w:r>
      <w:r w:rsidRPr="1C03B01A" w:rsidR="5D670537">
        <w:rPr>
          <w:rFonts w:ascii="Times New Roman" w:hAnsi="Times New Roman" w:eastAsia="Times New Roman" w:cs="Times New Roman"/>
          <w:sz w:val="24"/>
          <w:szCs w:val="24"/>
        </w:rPr>
        <w:t xml:space="preserve">ns are </w:t>
      </w:r>
      <w:r w:rsidRPr="1C03B01A" w:rsidR="5D670537">
        <w:rPr>
          <w:rFonts w:ascii="Times New Roman" w:hAnsi="Times New Roman" w:eastAsia="Times New Roman" w:cs="Times New Roman"/>
          <w:sz w:val="24"/>
          <w:szCs w:val="24"/>
        </w:rPr>
        <w:t>an option</w:t>
      </w:r>
      <w:r w:rsidRPr="1C03B01A" w:rsidR="5D670537">
        <w:rPr>
          <w:rFonts w:ascii="Times New Roman" w:hAnsi="Times New Roman" w:eastAsia="Times New Roman" w:cs="Times New Roman"/>
          <w:sz w:val="24"/>
          <w:szCs w:val="24"/>
        </w:rPr>
        <w:t xml:space="preserve">, with the frequency and length of sessions depending on the child’s requirements and availability (DfE, 2021). In the case of Child A and his school, the sessions will be </w:t>
      </w:r>
      <w:r w:rsidRPr="1C03B01A" w:rsidR="3BC67D04">
        <w:rPr>
          <w:rFonts w:ascii="Times New Roman" w:hAnsi="Times New Roman" w:eastAsia="Times New Roman" w:cs="Times New Roman"/>
          <w:sz w:val="24"/>
          <w:szCs w:val="24"/>
        </w:rPr>
        <w:t>held by an ELSA trained teaching assistant, once a week. Sessions will be held in the deputy head’s office as it is a sec</w:t>
      </w:r>
      <w:r w:rsidRPr="1C03B01A" w:rsidR="185B89A2">
        <w:rPr>
          <w:rFonts w:ascii="Times New Roman" w:hAnsi="Times New Roman" w:eastAsia="Times New Roman" w:cs="Times New Roman"/>
          <w:sz w:val="24"/>
          <w:szCs w:val="24"/>
        </w:rPr>
        <w:t>lud</w:t>
      </w:r>
      <w:r w:rsidRPr="1C03B01A" w:rsidR="3BC67D04">
        <w:rPr>
          <w:rFonts w:ascii="Times New Roman" w:hAnsi="Times New Roman" w:eastAsia="Times New Roman" w:cs="Times New Roman"/>
          <w:sz w:val="24"/>
          <w:szCs w:val="24"/>
        </w:rPr>
        <w:t>ed</w:t>
      </w:r>
      <w:r w:rsidRPr="1C03B01A" w:rsidR="3BC67D04">
        <w:rPr>
          <w:rFonts w:ascii="Times New Roman" w:hAnsi="Times New Roman" w:eastAsia="Times New Roman" w:cs="Times New Roman"/>
          <w:sz w:val="24"/>
          <w:szCs w:val="24"/>
        </w:rPr>
        <w:t>, quiet room away from busy sections of the school. ELSA sessions will run from thirty minutes to an</w:t>
      </w:r>
      <w:r w:rsidRPr="1C03B01A" w:rsidR="543BF671">
        <w:rPr>
          <w:rFonts w:ascii="Times New Roman" w:hAnsi="Times New Roman" w:eastAsia="Times New Roman" w:cs="Times New Roman"/>
          <w:sz w:val="24"/>
          <w:szCs w:val="24"/>
        </w:rPr>
        <w:t xml:space="preserve"> hour. </w:t>
      </w:r>
      <w:r>
        <w:br/>
      </w:r>
      <w:r w:rsidRPr="1C03B01A" w:rsidR="42AA152C">
        <w:rPr>
          <w:rFonts w:ascii="Times New Roman" w:hAnsi="Times New Roman" w:eastAsia="Times New Roman" w:cs="Times New Roman"/>
          <w:sz w:val="24"/>
          <w:szCs w:val="24"/>
        </w:rPr>
        <w:t>For the purpose of developing rapport, fostering trust, and making the goals and purposes of the intervention clear to Child A and his p</w:t>
      </w:r>
      <w:r w:rsidRPr="1C03B01A" w:rsidR="6D17F86C">
        <w:rPr>
          <w:rFonts w:ascii="Times New Roman" w:hAnsi="Times New Roman" w:eastAsia="Times New Roman" w:cs="Times New Roman"/>
          <w:sz w:val="24"/>
          <w:szCs w:val="24"/>
        </w:rPr>
        <w:t>arents</w:t>
      </w:r>
      <w:r w:rsidRPr="1C03B01A" w:rsidR="42AA152C">
        <w:rPr>
          <w:rFonts w:ascii="Times New Roman" w:hAnsi="Times New Roman" w:eastAsia="Times New Roman" w:cs="Times New Roman"/>
          <w:sz w:val="24"/>
          <w:szCs w:val="24"/>
        </w:rPr>
        <w:t>, the first introduction of ELSA sessions i</w:t>
      </w:r>
      <w:r w:rsidRPr="1C03B01A" w:rsidR="1C32A1F4">
        <w:rPr>
          <w:rFonts w:ascii="Times New Roman" w:hAnsi="Times New Roman" w:eastAsia="Times New Roman" w:cs="Times New Roman"/>
          <w:sz w:val="24"/>
          <w:szCs w:val="24"/>
        </w:rPr>
        <w:t>s</w:t>
      </w:r>
      <w:r w:rsidRPr="1C03B01A" w:rsidR="42AA152C">
        <w:rPr>
          <w:rFonts w:ascii="Times New Roman" w:hAnsi="Times New Roman" w:eastAsia="Times New Roman" w:cs="Times New Roman"/>
          <w:sz w:val="24"/>
          <w:szCs w:val="24"/>
        </w:rPr>
        <w:t xml:space="preserve"> essential. </w:t>
      </w:r>
      <w:r w:rsidRPr="1C03B01A" w:rsidR="7A6431D7">
        <w:rPr>
          <w:rFonts w:ascii="Times New Roman" w:hAnsi="Times New Roman" w:eastAsia="Times New Roman" w:cs="Times New Roman"/>
          <w:sz w:val="24"/>
          <w:szCs w:val="24"/>
        </w:rPr>
        <w:t>Child A and his parents can meet with the ELSA practitioner to go over the purpose of the sessions, talk about permission and confidentiality, and get pertinent background information about the child’s emotional and behavioural challenge</w:t>
      </w:r>
      <w:r w:rsidRPr="1C03B01A" w:rsidR="4808474C">
        <w:rPr>
          <w:rFonts w:ascii="Times New Roman" w:hAnsi="Times New Roman" w:eastAsia="Times New Roman" w:cs="Times New Roman"/>
          <w:sz w:val="24"/>
          <w:szCs w:val="24"/>
        </w:rPr>
        <w:t xml:space="preserve">s (DfE, 2021). During this first encounter, it is possible to build a cooperative working relationship with the child and his support system and make sure that everyone has the same expectations and goals for the intervention (DfE, 2021). </w:t>
      </w:r>
      <w:r>
        <w:br/>
      </w:r>
      <w:r w:rsidRPr="1C03B01A" w:rsidR="68B5D4B3">
        <w:rPr>
          <w:rFonts w:ascii="Times New Roman" w:hAnsi="Times New Roman" w:eastAsia="Times New Roman" w:cs="Times New Roman"/>
          <w:sz w:val="24"/>
          <w:szCs w:val="24"/>
        </w:rPr>
        <w:t xml:space="preserve">The goal of Child A’s </w:t>
      </w:r>
      <w:r w:rsidRPr="1C03B01A" w:rsidR="68B5D4B3">
        <w:rPr>
          <w:rFonts w:ascii="Times New Roman" w:hAnsi="Times New Roman" w:eastAsia="Times New Roman" w:cs="Times New Roman"/>
          <w:sz w:val="24"/>
          <w:szCs w:val="24"/>
        </w:rPr>
        <w:t>subsequent</w:t>
      </w:r>
      <w:r w:rsidRPr="1C03B01A" w:rsidR="68B5D4B3">
        <w:rPr>
          <w:rFonts w:ascii="Times New Roman" w:hAnsi="Times New Roman" w:eastAsia="Times New Roman" w:cs="Times New Roman"/>
          <w:sz w:val="24"/>
          <w:szCs w:val="24"/>
        </w:rPr>
        <w:t xml:space="preserve"> ELSA sessions will be to equip him with the tools he needs to recognise and constructively control his anger and violence. The ELSA practitioner will customise the content and activities of each session to address the c</w:t>
      </w:r>
      <w:r w:rsidRPr="1C03B01A" w:rsidR="2A10EF82">
        <w:rPr>
          <w:rFonts w:ascii="Times New Roman" w:hAnsi="Times New Roman" w:eastAsia="Times New Roman" w:cs="Times New Roman"/>
          <w:sz w:val="24"/>
          <w:szCs w:val="24"/>
        </w:rPr>
        <w:t xml:space="preserve">hild’s unique needs and goals by drawing on evidence-based approaches like SEL techniques, mindfulness-based interventions, and CBT (Greenberg et al., 2017; Hofmann et al., 2012). </w:t>
      </w:r>
      <w:r w:rsidRPr="1C03B01A" w:rsidR="6E122396">
        <w:rPr>
          <w:rFonts w:ascii="Times New Roman" w:hAnsi="Times New Roman" w:eastAsia="Times New Roman" w:cs="Times New Roman"/>
          <w:sz w:val="24"/>
          <w:szCs w:val="24"/>
        </w:rPr>
        <w:t>In order to</w:t>
      </w:r>
      <w:r w:rsidRPr="1C03B01A" w:rsidR="6E122396">
        <w:rPr>
          <w:rFonts w:ascii="Times New Roman" w:hAnsi="Times New Roman" w:eastAsia="Times New Roman" w:cs="Times New Roman"/>
          <w:sz w:val="24"/>
          <w:szCs w:val="24"/>
        </w:rPr>
        <w:t xml:space="preserve"> help Child A relax when he is upset or agitated, for instance, sessions </w:t>
      </w:r>
      <w:r w:rsidRPr="1C03B01A" w:rsidR="79682370">
        <w:rPr>
          <w:rFonts w:ascii="Times New Roman" w:hAnsi="Times New Roman" w:eastAsia="Times New Roman" w:cs="Times New Roman"/>
          <w:sz w:val="24"/>
          <w:szCs w:val="24"/>
        </w:rPr>
        <w:t>will</w:t>
      </w:r>
      <w:r w:rsidRPr="1C03B01A" w:rsidR="6E122396">
        <w:rPr>
          <w:rFonts w:ascii="Times New Roman" w:hAnsi="Times New Roman" w:eastAsia="Times New Roman" w:cs="Times New Roman"/>
          <w:sz w:val="24"/>
          <w:szCs w:val="24"/>
        </w:rPr>
        <w:t xml:space="preserve"> involve teaching him progressive muscular relaxation or deep breathing (Hofmann et al., 2012). </w:t>
      </w:r>
      <w:r w:rsidRPr="1C03B01A" w:rsidR="6E122396">
        <w:rPr>
          <w:rFonts w:ascii="Times New Roman" w:hAnsi="Times New Roman" w:eastAsia="Times New Roman" w:cs="Times New Roman"/>
          <w:sz w:val="24"/>
          <w:szCs w:val="24"/>
        </w:rPr>
        <w:t>In order to</w:t>
      </w:r>
      <w:r w:rsidRPr="1C03B01A" w:rsidR="6E122396">
        <w:rPr>
          <w:rFonts w:ascii="Times New Roman" w:hAnsi="Times New Roman" w:eastAsia="Times New Roman" w:cs="Times New Roman"/>
          <w:sz w:val="24"/>
          <w:szCs w:val="24"/>
        </w:rPr>
        <w:t xml:space="preserve"> encourage more adaptive coping mechanisms, the ELSA practitioner </w:t>
      </w:r>
      <w:r w:rsidRPr="1C03B01A" w:rsidR="2EE90C43">
        <w:rPr>
          <w:rFonts w:ascii="Times New Roman" w:hAnsi="Times New Roman" w:eastAsia="Times New Roman" w:cs="Times New Roman"/>
          <w:sz w:val="24"/>
          <w:szCs w:val="24"/>
        </w:rPr>
        <w:t>will</w:t>
      </w:r>
      <w:r w:rsidRPr="1C03B01A" w:rsidR="6E122396">
        <w:rPr>
          <w:rFonts w:ascii="Times New Roman" w:hAnsi="Times New Roman" w:eastAsia="Times New Roman" w:cs="Times New Roman"/>
          <w:sz w:val="24"/>
          <w:szCs w:val="24"/>
        </w:rPr>
        <w:t xml:space="preserve"> also employ cognitive-beh</w:t>
      </w:r>
      <w:r w:rsidRPr="1C03B01A" w:rsidR="2F6D3E65">
        <w:rPr>
          <w:rFonts w:ascii="Times New Roman" w:hAnsi="Times New Roman" w:eastAsia="Times New Roman" w:cs="Times New Roman"/>
          <w:sz w:val="24"/>
          <w:szCs w:val="24"/>
        </w:rPr>
        <w:t xml:space="preserve">avioural techniques to </w:t>
      </w:r>
      <w:r w:rsidRPr="1C03B01A" w:rsidR="2F6D3E65">
        <w:rPr>
          <w:rFonts w:ascii="Times New Roman" w:hAnsi="Times New Roman" w:eastAsia="Times New Roman" w:cs="Times New Roman"/>
          <w:sz w:val="24"/>
          <w:szCs w:val="24"/>
        </w:rPr>
        <w:t>assist</w:t>
      </w:r>
      <w:r w:rsidRPr="1C03B01A" w:rsidR="2F6D3E65">
        <w:rPr>
          <w:rFonts w:ascii="Times New Roman" w:hAnsi="Times New Roman" w:eastAsia="Times New Roman" w:cs="Times New Roman"/>
          <w:sz w:val="24"/>
          <w:szCs w:val="24"/>
        </w:rPr>
        <w:t xml:space="preserve"> the child in </w:t>
      </w:r>
      <w:r w:rsidRPr="1C03B01A" w:rsidR="11FBB08A">
        <w:rPr>
          <w:rFonts w:ascii="Times New Roman" w:hAnsi="Times New Roman" w:eastAsia="Times New Roman" w:cs="Times New Roman"/>
          <w:sz w:val="24"/>
          <w:szCs w:val="24"/>
        </w:rPr>
        <w:t>recognising</w:t>
      </w:r>
      <w:r w:rsidRPr="1C03B01A" w:rsidR="2F6D3E65">
        <w:rPr>
          <w:rFonts w:ascii="Times New Roman" w:hAnsi="Times New Roman" w:eastAsia="Times New Roman" w:cs="Times New Roman"/>
          <w:sz w:val="24"/>
          <w:szCs w:val="24"/>
        </w:rPr>
        <w:t xml:space="preserve"> and challenging the unfavourable thought patterns and beliefs that fuel his anger and </w:t>
      </w:r>
      <w:r w:rsidRPr="1C03B01A" w:rsidR="0E65843C">
        <w:rPr>
          <w:rFonts w:ascii="Times New Roman" w:hAnsi="Times New Roman" w:eastAsia="Times New Roman" w:cs="Times New Roman"/>
          <w:sz w:val="24"/>
          <w:szCs w:val="24"/>
        </w:rPr>
        <w:t>aggressiveness</w:t>
      </w:r>
      <w:r w:rsidRPr="1C03B01A" w:rsidR="2F6D3E65">
        <w:rPr>
          <w:rFonts w:ascii="Times New Roman" w:hAnsi="Times New Roman" w:eastAsia="Times New Roman" w:cs="Times New Roman"/>
          <w:sz w:val="24"/>
          <w:szCs w:val="24"/>
        </w:rPr>
        <w:t xml:space="preserve"> (Beck, 2011). Furthermore, Child A </w:t>
      </w:r>
      <w:r w:rsidRPr="1C03B01A" w:rsidR="2FA13533">
        <w:rPr>
          <w:rFonts w:ascii="Times New Roman" w:hAnsi="Times New Roman" w:eastAsia="Times New Roman" w:cs="Times New Roman"/>
          <w:sz w:val="24"/>
          <w:szCs w:val="24"/>
        </w:rPr>
        <w:t xml:space="preserve">can practise assertive communication, problem-solving, and conflict resolution skills in a structured and supportive setting by </w:t>
      </w:r>
      <w:r w:rsidRPr="1C03B01A" w:rsidR="2FA13533">
        <w:rPr>
          <w:rFonts w:ascii="Times New Roman" w:hAnsi="Times New Roman" w:eastAsia="Times New Roman" w:cs="Times New Roman"/>
          <w:sz w:val="24"/>
          <w:szCs w:val="24"/>
        </w:rPr>
        <w:t>participating</w:t>
      </w:r>
      <w:r w:rsidRPr="1C03B01A" w:rsidR="2FA13533">
        <w:rPr>
          <w:rFonts w:ascii="Times New Roman" w:hAnsi="Times New Roman" w:eastAsia="Times New Roman" w:cs="Times New Roman"/>
          <w:sz w:val="24"/>
          <w:szCs w:val="24"/>
        </w:rPr>
        <w:t xml:space="preserve"> in social skills training activities, as previously mentioned (Brackett et al.,</w:t>
      </w:r>
      <w:r w:rsidRPr="1C03B01A" w:rsidR="4F9699AA">
        <w:rPr>
          <w:rFonts w:ascii="Times New Roman" w:hAnsi="Times New Roman" w:eastAsia="Times New Roman" w:cs="Times New Roman"/>
          <w:sz w:val="24"/>
          <w:szCs w:val="24"/>
        </w:rPr>
        <w:t xml:space="preserve"> 2012). </w:t>
      </w:r>
      <w:r>
        <w:br/>
      </w:r>
      <w:r w:rsidRPr="1C03B01A" w:rsidR="70442711">
        <w:rPr>
          <w:rFonts w:ascii="Times New Roman" w:hAnsi="Times New Roman" w:eastAsia="Times New Roman" w:cs="Times New Roman"/>
          <w:sz w:val="24"/>
          <w:szCs w:val="24"/>
        </w:rPr>
        <w:t>For the purpose of tracking the child’s progress, resolving any issues or difficulties that may come up, and guaranteeing continuity of support in various settings, the ELSA practitioner, Child A,</w:t>
      </w:r>
      <w:r w:rsidRPr="1C03B01A" w:rsidR="737E8ED0">
        <w:rPr>
          <w:rFonts w:ascii="Times New Roman" w:hAnsi="Times New Roman" w:eastAsia="Times New Roman" w:cs="Times New Roman"/>
          <w:sz w:val="24"/>
          <w:szCs w:val="24"/>
        </w:rPr>
        <w:t xml:space="preserve"> his mother or father, </w:t>
      </w:r>
      <w:r w:rsidRPr="1C03B01A" w:rsidR="5850B002">
        <w:rPr>
          <w:rFonts w:ascii="Times New Roman" w:hAnsi="Times New Roman" w:eastAsia="Times New Roman" w:cs="Times New Roman"/>
          <w:sz w:val="24"/>
          <w:szCs w:val="24"/>
        </w:rPr>
        <w:t xml:space="preserve">and other pertinent school personnel must collaborate and communicate continuously throughout the intervention process (DfE, 2021). To evaluate the child’s development, adjust intervention goals and tactics as necessary, and </w:t>
      </w:r>
      <w:r w:rsidRPr="1C03B01A" w:rsidR="7052602B">
        <w:rPr>
          <w:rFonts w:ascii="Times New Roman" w:hAnsi="Times New Roman" w:eastAsia="Times New Roman" w:cs="Times New Roman"/>
          <w:sz w:val="24"/>
          <w:szCs w:val="24"/>
        </w:rPr>
        <w:t>recognise</w:t>
      </w:r>
      <w:r w:rsidRPr="1C03B01A" w:rsidR="5850B002">
        <w:rPr>
          <w:rFonts w:ascii="Times New Roman" w:hAnsi="Times New Roman" w:eastAsia="Times New Roman" w:cs="Times New Roman"/>
          <w:sz w:val="24"/>
          <w:szCs w:val="24"/>
        </w:rPr>
        <w:t xml:space="preserve"> Child A</w:t>
      </w:r>
      <w:r w:rsidRPr="1C03B01A" w:rsidR="34D9A99F">
        <w:rPr>
          <w:rFonts w:ascii="Times New Roman" w:hAnsi="Times New Roman" w:eastAsia="Times New Roman" w:cs="Times New Roman"/>
          <w:sz w:val="24"/>
          <w:szCs w:val="24"/>
        </w:rPr>
        <w:t xml:space="preserve">’s accomplishments and milestones along the way, regular review meetings may be planned (DfE, 2021). </w:t>
      </w:r>
      <w:r w:rsidRPr="1C03B01A" w:rsidR="29C8EA89">
        <w:rPr>
          <w:rFonts w:ascii="Times New Roman" w:hAnsi="Times New Roman" w:eastAsia="Times New Roman" w:cs="Times New Roman"/>
          <w:sz w:val="24"/>
          <w:szCs w:val="24"/>
        </w:rPr>
        <w:t>A coop</w:t>
      </w:r>
      <w:r w:rsidRPr="1C03B01A" w:rsidR="1338FF9D">
        <w:rPr>
          <w:rFonts w:ascii="Times New Roman" w:hAnsi="Times New Roman" w:eastAsia="Times New Roman" w:cs="Times New Roman"/>
          <w:sz w:val="24"/>
          <w:szCs w:val="24"/>
        </w:rPr>
        <w:t>erative, evidence-based approach is used while introducing ELSA sessions to Child A. The goal is to provide him with the tools and techniques he needs to effectively control his emotion</w:t>
      </w:r>
      <w:r w:rsidRPr="1C03B01A" w:rsidR="03CAE941">
        <w:rPr>
          <w:rFonts w:ascii="Times New Roman" w:hAnsi="Times New Roman" w:eastAsia="Times New Roman" w:cs="Times New Roman"/>
          <w:sz w:val="24"/>
          <w:szCs w:val="24"/>
        </w:rPr>
        <w:t xml:space="preserve">s and behaviours. ELSA sessions have the potential to improve a child’s emotional health and general development by offering </w:t>
      </w:r>
      <w:r w:rsidRPr="1C03B01A" w:rsidR="03CAE941">
        <w:rPr>
          <w:rFonts w:ascii="Times New Roman" w:hAnsi="Times New Roman" w:eastAsia="Times New Roman" w:cs="Times New Roman"/>
          <w:sz w:val="24"/>
          <w:szCs w:val="24"/>
        </w:rPr>
        <w:t>assistance</w:t>
      </w:r>
      <w:r w:rsidRPr="1C03B01A" w:rsidR="03CAE941">
        <w:rPr>
          <w:rFonts w:ascii="Times New Roman" w:hAnsi="Times New Roman" w:eastAsia="Times New Roman" w:cs="Times New Roman"/>
          <w:sz w:val="24"/>
          <w:szCs w:val="24"/>
        </w:rPr>
        <w:t xml:space="preserve"> and direction in a secure and encouraging setting.</w:t>
      </w:r>
    </w:p>
    <w:p w:rsidR="12BD92CF" w:rsidP="1C03B01A" w:rsidRDefault="12BD92CF" w14:paraId="17B5C8CC" w14:textId="0762D19D">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69B1AA44">
        <w:rPr>
          <w:rFonts w:ascii="Times New Roman" w:hAnsi="Times New Roman" w:eastAsia="Times New Roman" w:cs="Times New Roman"/>
          <w:sz w:val="24"/>
          <w:szCs w:val="24"/>
        </w:rPr>
        <w:t xml:space="preserve">The ELSA initiative is well known for its effectiveness in giving children focused emotional </w:t>
      </w:r>
      <w:r w:rsidRPr="1C03B01A" w:rsidR="69B1AA44">
        <w:rPr>
          <w:rFonts w:ascii="Times New Roman" w:hAnsi="Times New Roman" w:eastAsia="Times New Roman" w:cs="Times New Roman"/>
          <w:sz w:val="24"/>
          <w:szCs w:val="24"/>
        </w:rPr>
        <w:t>assistance</w:t>
      </w:r>
      <w:r w:rsidRPr="1C03B01A" w:rsidR="69B1AA44">
        <w:rPr>
          <w:rFonts w:ascii="Times New Roman" w:hAnsi="Times New Roman" w:eastAsia="Times New Roman" w:cs="Times New Roman"/>
          <w:sz w:val="24"/>
          <w:szCs w:val="24"/>
        </w:rPr>
        <w:t xml:space="preserve"> in educational environments. Its capacity to provide tailored therapies that meet each </w:t>
      </w:r>
      <w:r w:rsidRPr="1C03B01A" w:rsidR="71574957">
        <w:rPr>
          <w:rFonts w:ascii="Times New Roman" w:hAnsi="Times New Roman" w:eastAsia="Times New Roman" w:cs="Times New Roman"/>
          <w:sz w:val="24"/>
          <w:szCs w:val="24"/>
        </w:rPr>
        <w:t>pupil's</w:t>
      </w:r>
      <w:r w:rsidRPr="1C03B01A" w:rsidR="69B1AA44">
        <w:rPr>
          <w:rFonts w:ascii="Times New Roman" w:hAnsi="Times New Roman" w:eastAsia="Times New Roman" w:cs="Times New Roman"/>
          <w:sz w:val="24"/>
          <w:szCs w:val="24"/>
        </w:rPr>
        <w:t xml:space="preserve"> unique emotional requirements and enhance their soc</w:t>
      </w:r>
      <w:r w:rsidRPr="1C03B01A" w:rsidR="6F2545DC">
        <w:rPr>
          <w:rFonts w:ascii="Times New Roman" w:hAnsi="Times New Roman" w:eastAsia="Times New Roman" w:cs="Times New Roman"/>
          <w:sz w:val="24"/>
          <w:szCs w:val="24"/>
        </w:rPr>
        <w:t>ial and emotional wellbeing is one of its main advantages (Greenberg et al., 2017). Trained experts with specific knowledge and abilities in emotional literacy support of</w:t>
      </w:r>
      <w:r w:rsidRPr="1C03B01A" w:rsidR="7507AA1E">
        <w:rPr>
          <w:rFonts w:ascii="Times New Roman" w:hAnsi="Times New Roman" w:eastAsia="Times New Roman" w:cs="Times New Roman"/>
          <w:sz w:val="24"/>
          <w:szCs w:val="24"/>
        </w:rPr>
        <w:t xml:space="preserve">ten conduct ELSA sessions, enabling them to customise interventions to meet the individual requirements of each child (DfE, 2021). With the help of this individualised approach, ELSAs </w:t>
      </w:r>
      <w:r w:rsidRPr="1C03B01A" w:rsidR="7507AA1E">
        <w:rPr>
          <w:rFonts w:ascii="Times New Roman" w:hAnsi="Times New Roman" w:eastAsia="Times New Roman" w:cs="Times New Roman"/>
          <w:sz w:val="24"/>
          <w:szCs w:val="24"/>
        </w:rPr>
        <w:t>are able to</w:t>
      </w:r>
      <w:r w:rsidRPr="1C03B01A" w:rsidR="7507AA1E">
        <w:rPr>
          <w:rFonts w:ascii="Times New Roman" w:hAnsi="Times New Roman" w:eastAsia="Times New Roman" w:cs="Times New Roman"/>
          <w:sz w:val="24"/>
          <w:szCs w:val="24"/>
        </w:rPr>
        <w:t xml:space="preserve"> </w:t>
      </w:r>
      <w:r w:rsidRPr="1C03B01A" w:rsidR="7507AA1E">
        <w:rPr>
          <w:rFonts w:ascii="Times New Roman" w:hAnsi="Times New Roman" w:eastAsia="Times New Roman" w:cs="Times New Roman"/>
          <w:sz w:val="24"/>
          <w:szCs w:val="24"/>
        </w:rPr>
        <w:t>establish</w:t>
      </w:r>
      <w:r w:rsidRPr="1C03B01A" w:rsidR="7507AA1E">
        <w:rPr>
          <w:rFonts w:ascii="Times New Roman" w:hAnsi="Times New Roman" w:eastAsia="Times New Roman" w:cs="Times New Roman"/>
          <w:sz w:val="24"/>
          <w:szCs w:val="24"/>
        </w:rPr>
        <w:t xml:space="preserve"> dependable bonds wit</w:t>
      </w:r>
      <w:r w:rsidRPr="1C03B01A" w:rsidR="1B979BC8">
        <w:rPr>
          <w:rFonts w:ascii="Times New Roman" w:hAnsi="Times New Roman" w:eastAsia="Times New Roman" w:cs="Times New Roman"/>
          <w:sz w:val="24"/>
          <w:szCs w:val="24"/>
        </w:rPr>
        <w:t xml:space="preserve">h pupils, fostering a secure and encouraging atmosphere in </w:t>
      </w:r>
      <w:r w:rsidRPr="1C03B01A" w:rsidR="4D1038DD">
        <w:rPr>
          <w:rFonts w:ascii="Times New Roman" w:hAnsi="Times New Roman" w:eastAsia="Times New Roman" w:cs="Times New Roman"/>
          <w:sz w:val="24"/>
          <w:szCs w:val="24"/>
        </w:rPr>
        <w:t>which</w:t>
      </w:r>
      <w:r w:rsidRPr="1C03B01A" w:rsidR="1B979BC8">
        <w:rPr>
          <w:rFonts w:ascii="Times New Roman" w:hAnsi="Times New Roman" w:eastAsia="Times New Roman" w:cs="Times New Roman"/>
          <w:sz w:val="24"/>
          <w:szCs w:val="24"/>
        </w:rPr>
        <w:t xml:space="preserve"> children may freely express their feelings and experiment with coping mechanisms (DfE, 2021). Further</w:t>
      </w:r>
      <w:r w:rsidRPr="1C03B01A" w:rsidR="4AC757AE">
        <w:rPr>
          <w:rFonts w:ascii="Times New Roman" w:hAnsi="Times New Roman" w:eastAsia="Times New Roman" w:cs="Times New Roman"/>
          <w:sz w:val="24"/>
          <w:szCs w:val="24"/>
        </w:rPr>
        <w:t xml:space="preserve">more, research-proven methods from disciplines like SEL, mindfulness, and CBT are </w:t>
      </w:r>
      <w:r w:rsidRPr="1C03B01A" w:rsidR="4AC757AE">
        <w:rPr>
          <w:rFonts w:ascii="Times New Roman" w:hAnsi="Times New Roman" w:eastAsia="Times New Roman" w:cs="Times New Roman"/>
          <w:sz w:val="24"/>
          <w:szCs w:val="24"/>
        </w:rPr>
        <w:t>frequently</w:t>
      </w:r>
      <w:r w:rsidRPr="1C03B01A" w:rsidR="4AC757AE">
        <w:rPr>
          <w:rFonts w:ascii="Times New Roman" w:hAnsi="Times New Roman" w:eastAsia="Times New Roman" w:cs="Times New Roman"/>
          <w:sz w:val="24"/>
          <w:szCs w:val="24"/>
        </w:rPr>
        <w:t xml:space="preserve"> incorporated into ELSA sessions, giving children us</w:t>
      </w:r>
      <w:r w:rsidRPr="1C03B01A" w:rsidR="2D44A3C4">
        <w:rPr>
          <w:rFonts w:ascii="Times New Roman" w:hAnsi="Times New Roman" w:eastAsia="Times New Roman" w:cs="Times New Roman"/>
          <w:sz w:val="24"/>
          <w:szCs w:val="24"/>
        </w:rPr>
        <w:t xml:space="preserve">eful tools and skills to efficiently control their emotions and behaviours (Beck 2011; Hofmann et al., 2021). </w:t>
      </w:r>
    </w:p>
    <w:p w:rsidR="12BD92CF" w:rsidP="1C03B01A" w:rsidRDefault="12BD92CF" w14:paraId="3283F95B" w14:textId="6464D10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2A96CC0B">
        <w:rPr>
          <w:rFonts w:ascii="Times New Roman" w:hAnsi="Times New Roman" w:eastAsia="Times New Roman" w:cs="Times New Roman"/>
          <w:sz w:val="24"/>
          <w:szCs w:val="24"/>
        </w:rPr>
        <w:t xml:space="preserve">Though the ELSA programme has many advantages, there are a few potential drawbacks that should be </w:t>
      </w:r>
      <w:r w:rsidRPr="1C03B01A" w:rsidR="2A96CC0B">
        <w:rPr>
          <w:rFonts w:ascii="Times New Roman" w:hAnsi="Times New Roman" w:eastAsia="Times New Roman" w:cs="Times New Roman"/>
          <w:sz w:val="24"/>
          <w:szCs w:val="24"/>
        </w:rPr>
        <w:t>taken into account</w:t>
      </w:r>
      <w:r w:rsidRPr="1C03B01A" w:rsidR="2A96CC0B">
        <w:rPr>
          <w:rFonts w:ascii="Times New Roman" w:hAnsi="Times New Roman" w:eastAsia="Times New Roman" w:cs="Times New Roman"/>
          <w:sz w:val="24"/>
          <w:szCs w:val="24"/>
        </w:rPr>
        <w:t xml:space="preserve">. The </w:t>
      </w:r>
      <w:r w:rsidRPr="1C03B01A" w:rsidR="1A9D709E">
        <w:rPr>
          <w:rFonts w:ascii="Times New Roman" w:hAnsi="Times New Roman" w:eastAsia="Times New Roman" w:cs="Times New Roman"/>
          <w:sz w:val="24"/>
          <w:szCs w:val="24"/>
        </w:rPr>
        <w:t>availability</w:t>
      </w:r>
      <w:r w:rsidRPr="1C03B01A" w:rsidR="2A96CC0B">
        <w:rPr>
          <w:rFonts w:ascii="Times New Roman" w:hAnsi="Times New Roman" w:eastAsia="Times New Roman" w:cs="Times New Roman"/>
          <w:sz w:val="24"/>
          <w:szCs w:val="24"/>
        </w:rPr>
        <w:t xml:space="preserve"> of funds and resources to </w:t>
      </w:r>
      <w:r w:rsidRPr="1C03B01A" w:rsidR="2A96CC0B">
        <w:rPr>
          <w:rFonts w:ascii="Times New Roman" w:hAnsi="Times New Roman" w:eastAsia="Times New Roman" w:cs="Times New Roman"/>
          <w:sz w:val="24"/>
          <w:szCs w:val="24"/>
        </w:rPr>
        <w:t>facilitate</w:t>
      </w:r>
      <w:r w:rsidRPr="1C03B01A" w:rsidR="2A96CC0B">
        <w:rPr>
          <w:rFonts w:ascii="Times New Roman" w:hAnsi="Times New Roman" w:eastAsia="Times New Roman" w:cs="Times New Roman"/>
          <w:sz w:val="24"/>
          <w:szCs w:val="24"/>
        </w:rPr>
        <w:t xml:space="preserve"> the implementation of ELSA interventions in schools is one potential barrier (DfE, 2021). The quality an</w:t>
      </w:r>
      <w:r w:rsidRPr="1C03B01A" w:rsidR="3E8C9622">
        <w:rPr>
          <w:rFonts w:ascii="Times New Roman" w:hAnsi="Times New Roman" w:eastAsia="Times New Roman" w:cs="Times New Roman"/>
          <w:sz w:val="24"/>
          <w:szCs w:val="24"/>
        </w:rPr>
        <w:t xml:space="preserve">d consistency of student support services may be </w:t>
      </w:r>
      <w:r w:rsidRPr="1C03B01A" w:rsidR="3E8C9622">
        <w:rPr>
          <w:rFonts w:ascii="Times New Roman" w:hAnsi="Times New Roman" w:eastAsia="Times New Roman" w:cs="Times New Roman"/>
          <w:sz w:val="24"/>
          <w:szCs w:val="24"/>
        </w:rPr>
        <w:t>impacted</w:t>
      </w:r>
      <w:r w:rsidRPr="1C03B01A" w:rsidR="3E8C9622">
        <w:rPr>
          <w:rFonts w:ascii="Times New Roman" w:hAnsi="Times New Roman" w:eastAsia="Times New Roman" w:cs="Times New Roman"/>
          <w:sz w:val="24"/>
          <w:szCs w:val="24"/>
        </w:rPr>
        <w:t xml:space="preserve"> by schools’ inability to offer ELSAs with continuous training and supervision due to a lack of funding (DfE, 2021). Additionally, the degree of sk</w:t>
      </w:r>
      <w:r w:rsidRPr="1C03B01A" w:rsidR="0C9F7441">
        <w:rPr>
          <w:rFonts w:ascii="Times New Roman" w:hAnsi="Times New Roman" w:eastAsia="Times New Roman" w:cs="Times New Roman"/>
          <w:sz w:val="24"/>
          <w:szCs w:val="24"/>
        </w:rPr>
        <w:t>ill and experience of the ELSA practitioner, the child’s preparedness and receptivity, and the cooperation and support from parents and caregivers and school personnel can all affect how effective ELSA interventions are (Greenberg et al.</w:t>
      </w:r>
      <w:r w:rsidRPr="1C03B01A" w:rsidR="2B1B8EC2">
        <w:rPr>
          <w:rFonts w:ascii="Times New Roman" w:hAnsi="Times New Roman" w:eastAsia="Times New Roman" w:cs="Times New Roman"/>
          <w:sz w:val="24"/>
          <w:szCs w:val="24"/>
        </w:rPr>
        <w:t xml:space="preserve">, 2017). </w:t>
      </w:r>
      <w:r w:rsidRPr="1C03B01A" w:rsidR="0A8361B1">
        <w:rPr>
          <w:rFonts w:ascii="Times New Roman" w:hAnsi="Times New Roman" w:eastAsia="Times New Roman" w:cs="Times New Roman"/>
          <w:sz w:val="24"/>
          <w:szCs w:val="24"/>
        </w:rPr>
        <w:t xml:space="preserve">A multidisciplinary approach involving input from other professionals like counsellors, psychologists, or specialised support services may be necessary in some cases for children with more complex emotional or behavioural needs than what can be provided through ELSA sessions </w:t>
      </w:r>
      <w:r w:rsidRPr="1C03B01A" w:rsidR="748A80B8">
        <w:rPr>
          <w:rFonts w:ascii="Times New Roman" w:hAnsi="Times New Roman" w:eastAsia="Times New Roman" w:cs="Times New Roman"/>
          <w:sz w:val="24"/>
          <w:szCs w:val="24"/>
        </w:rPr>
        <w:t xml:space="preserve">alone (DfE, 2021). </w:t>
      </w:r>
      <w:r>
        <w:br/>
      </w:r>
      <w:r w:rsidRPr="1C03B01A" w:rsidR="2B3B6550">
        <w:rPr>
          <w:rFonts w:ascii="Times New Roman" w:hAnsi="Times New Roman" w:eastAsia="Times New Roman" w:cs="Times New Roman"/>
          <w:sz w:val="24"/>
          <w:szCs w:val="24"/>
        </w:rPr>
        <w:t xml:space="preserve">Another limitation in the school setting is there only being two ELSAs throughout the school. </w:t>
      </w:r>
      <w:r w:rsidRPr="1C03B01A" w:rsidR="0FE53CEA">
        <w:rPr>
          <w:rFonts w:ascii="Times New Roman" w:hAnsi="Times New Roman" w:eastAsia="Times New Roman" w:cs="Times New Roman"/>
          <w:sz w:val="24"/>
          <w:szCs w:val="24"/>
        </w:rPr>
        <w:t xml:space="preserve">The presence of only two ELSAs </w:t>
      </w:r>
      <w:r w:rsidRPr="1C03B01A" w:rsidR="23E07E24">
        <w:rPr>
          <w:rFonts w:ascii="Times New Roman" w:hAnsi="Times New Roman" w:eastAsia="Times New Roman" w:cs="Times New Roman"/>
          <w:sz w:val="24"/>
          <w:szCs w:val="24"/>
        </w:rPr>
        <w:t xml:space="preserve">in a school with </w:t>
      </w:r>
      <w:r w:rsidRPr="1C03B01A" w:rsidR="35CBBDB0">
        <w:rPr>
          <w:rFonts w:ascii="Times New Roman" w:hAnsi="Times New Roman" w:eastAsia="Times New Roman" w:cs="Times New Roman"/>
          <w:sz w:val="24"/>
          <w:szCs w:val="24"/>
        </w:rPr>
        <w:t xml:space="preserve">a high proportion of special educational needs (SEN) children may provide major challenges in serving different emotional and social requirements of the student body. The possibility of having </w:t>
      </w:r>
      <w:r w:rsidRPr="1C03B01A" w:rsidR="614EB95E">
        <w:rPr>
          <w:rFonts w:ascii="Times New Roman" w:hAnsi="Times New Roman" w:eastAsia="Times New Roman" w:cs="Times New Roman"/>
          <w:sz w:val="24"/>
          <w:szCs w:val="24"/>
        </w:rPr>
        <w:t>insufficient</w:t>
      </w:r>
      <w:r w:rsidRPr="1C03B01A" w:rsidR="6C96801E">
        <w:rPr>
          <w:rFonts w:ascii="Times New Roman" w:hAnsi="Times New Roman" w:eastAsia="Times New Roman" w:cs="Times New Roman"/>
          <w:sz w:val="24"/>
          <w:szCs w:val="24"/>
        </w:rPr>
        <w:t xml:space="preserve"> resources to offer prompt and reliable </w:t>
      </w:r>
      <w:r w:rsidRPr="1C03B01A" w:rsidR="6C96801E">
        <w:rPr>
          <w:rFonts w:ascii="Times New Roman" w:hAnsi="Times New Roman" w:eastAsia="Times New Roman" w:cs="Times New Roman"/>
          <w:sz w:val="24"/>
          <w:szCs w:val="24"/>
        </w:rPr>
        <w:t>assistance</w:t>
      </w:r>
      <w:r w:rsidRPr="1C03B01A" w:rsidR="6C96801E">
        <w:rPr>
          <w:rFonts w:ascii="Times New Roman" w:hAnsi="Times New Roman" w:eastAsia="Times New Roman" w:cs="Times New Roman"/>
          <w:sz w:val="24"/>
          <w:szCs w:val="24"/>
        </w:rPr>
        <w:t xml:space="preserve"> to any </w:t>
      </w:r>
      <w:r w:rsidRPr="1C03B01A" w:rsidR="6471D2A3">
        <w:rPr>
          <w:rFonts w:ascii="Times New Roman" w:hAnsi="Times New Roman" w:eastAsia="Times New Roman" w:cs="Times New Roman"/>
          <w:sz w:val="24"/>
          <w:szCs w:val="24"/>
        </w:rPr>
        <w:t>pupil</w:t>
      </w:r>
      <w:r w:rsidRPr="1C03B01A" w:rsidR="6C96801E">
        <w:rPr>
          <w:rFonts w:ascii="Times New Roman" w:hAnsi="Times New Roman" w:eastAsia="Times New Roman" w:cs="Times New Roman"/>
          <w:sz w:val="24"/>
          <w:szCs w:val="24"/>
        </w:rPr>
        <w:t xml:space="preserve"> in need to ELSA interventions is one of the main limitations. Due to the high demand for emotional support services, there may be a long waiting list for sessions due to the limited n</w:t>
      </w:r>
      <w:r w:rsidRPr="1C03B01A" w:rsidR="5B6C551C">
        <w:rPr>
          <w:rFonts w:ascii="Times New Roman" w:hAnsi="Times New Roman" w:eastAsia="Times New Roman" w:cs="Times New Roman"/>
          <w:sz w:val="24"/>
          <w:szCs w:val="24"/>
        </w:rPr>
        <w:t xml:space="preserve">umber of ELSAs available. This could </w:t>
      </w:r>
      <w:r w:rsidRPr="1C03B01A" w:rsidR="5B6C551C">
        <w:rPr>
          <w:rFonts w:ascii="Times New Roman" w:hAnsi="Times New Roman" w:eastAsia="Times New Roman" w:cs="Times New Roman"/>
          <w:sz w:val="24"/>
          <w:szCs w:val="24"/>
        </w:rPr>
        <w:t>exacerbate</w:t>
      </w:r>
      <w:r w:rsidRPr="1C03B01A" w:rsidR="5B6C551C">
        <w:rPr>
          <w:rFonts w:ascii="Times New Roman" w:hAnsi="Times New Roman" w:eastAsia="Times New Roman" w:cs="Times New Roman"/>
          <w:sz w:val="24"/>
          <w:szCs w:val="24"/>
        </w:rPr>
        <w:t xml:space="preserve"> pupil’s emotional discomfort by delaying the resolution of their emotional difficulties </w:t>
      </w:r>
      <w:r w:rsidRPr="1C03B01A" w:rsidR="57E38E01">
        <w:rPr>
          <w:rFonts w:ascii="Times New Roman" w:hAnsi="Times New Roman" w:eastAsia="Times New Roman" w:cs="Times New Roman"/>
          <w:sz w:val="24"/>
          <w:szCs w:val="24"/>
        </w:rPr>
        <w:t xml:space="preserve">(DfE, 2021). Moreover, ELSAs may have too much work on their plates, which would make it difficult for them to give each pupil the time and attention they need and would lower the standard of help they offer. </w:t>
      </w:r>
      <w:r w:rsidRPr="1C03B01A" w:rsidR="6F4CB5BB">
        <w:rPr>
          <w:rFonts w:ascii="Times New Roman" w:hAnsi="Times New Roman" w:eastAsia="Times New Roman" w:cs="Times New Roman"/>
          <w:sz w:val="24"/>
          <w:szCs w:val="24"/>
        </w:rPr>
        <w:t xml:space="preserve">Another potential drawback of having just two ELSAs in a high SEN school is that they might not be as skilled or specialised in dealing with </w:t>
      </w:r>
      <w:r w:rsidRPr="1C03B01A" w:rsidR="5AF65C14">
        <w:rPr>
          <w:rFonts w:ascii="Times New Roman" w:hAnsi="Times New Roman" w:eastAsia="Times New Roman" w:cs="Times New Roman"/>
          <w:sz w:val="24"/>
          <w:szCs w:val="24"/>
        </w:rPr>
        <w:t>emotional</w:t>
      </w:r>
      <w:r w:rsidRPr="1C03B01A" w:rsidR="6F4CB5BB">
        <w:rPr>
          <w:rFonts w:ascii="Times New Roman" w:hAnsi="Times New Roman" w:eastAsia="Times New Roman" w:cs="Times New Roman"/>
          <w:sz w:val="24"/>
          <w:szCs w:val="24"/>
        </w:rPr>
        <w:t xml:space="preserve"> or </w:t>
      </w:r>
      <w:r w:rsidRPr="1C03B01A" w:rsidR="35BF9175">
        <w:rPr>
          <w:rFonts w:ascii="Times New Roman" w:hAnsi="Times New Roman" w:eastAsia="Times New Roman" w:cs="Times New Roman"/>
          <w:sz w:val="24"/>
          <w:szCs w:val="24"/>
        </w:rPr>
        <w:t>behavioural</w:t>
      </w:r>
      <w:r w:rsidRPr="1C03B01A" w:rsidR="6F4CB5BB">
        <w:rPr>
          <w:rFonts w:ascii="Times New Roman" w:hAnsi="Times New Roman" w:eastAsia="Times New Roman" w:cs="Times New Roman"/>
          <w:sz w:val="24"/>
          <w:szCs w:val="24"/>
        </w:rPr>
        <w:t xml:space="preserve"> issues. Pupils with significant mental health concerns or trauma histories are</w:t>
      </w:r>
      <w:r w:rsidRPr="1C03B01A" w:rsidR="51D99013">
        <w:rPr>
          <w:rFonts w:ascii="Times New Roman" w:hAnsi="Times New Roman" w:eastAsia="Times New Roman" w:cs="Times New Roman"/>
          <w:sz w:val="24"/>
          <w:szCs w:val="24"/>
        </w:rPr>
        <w:t xml:space="preserve"> examples of the complicated needs that ELSAs may </w:t>
      </w:r>
      <w:r w:rsidRPr="1C03B01A" w:rsidR="6E9910D0">
        <w:rPr>
          <w:rFonts w:ascii="Times New Roman" w:hAnsi="Times New Roman" w:eastAsia="Times New Roman" w:cs="Times New Roman"/>
          <w:sz w:val="24"/>
          <w:szCs w:val="24"/>
        </w:rPr>
        <w:t>confront,</w:t>
      </w:r>
      <w:r w:rsidRPr="1C03B01A" w:rsidR="51D99013">
        <w:rPr>
          <w:rFonts w:ascii="Times New Roman" w:hAnsi="Times New Roman" w:eastAsia="Times New Roman" w:cs="Times New Roman"/>
          <w:sz w:val="24"/>
          <w:szCs w:val="24"/>
        </w:rPr>
        <w:t xml:space="preserve"> and which require knowledge or skills beyond their training (DfE, 2021). In these situations, it could be difficult for ELSAs to </w:t>
      </w:r>
      <w:r w:rsidRPr="1C03B01A" w:rsidR="466C6195">
        <w:rPr>
          <w:rFonts w:ascii="Times New Roman" w:hAnsi="Times New Roman" w:eastAsia="Times New Roman" w:cs="Times New Roman"/>
          <w:sz w:val="24"/>
          <w:szCs w:val="24"/>
        </w:rPr>
        <w:t>adequately</w:t>
      </w:r>
      <w:r w:rsidRPr="1C03B01A" w:rsidR="51D99013">
        <w:rPr>
          <w:rFonts w:ascii="Times New Roman" w:hAnsi="Times New Roman" w:eastAsia="Times New Roman" w:cs="Times New Roman"/>
          <w:sz w:val="24"/>
          <w:szCs w:val="24"/>
        </w:rPr>
        <w:t xml:space="preserve"> address these need</w:t>
      </w:r>
      <w:r w:rsidRPr="1C03B01A" w:rsidR="60E9BAB9">
        <w:rPr>
          <w:rFonts w:ascii="Times New Roman" w:hAnsi="Times New Roman" w:eastAsia="Times New Roman" w:cs="Times New Roman"/>
          <w:sz w:val="24"/>
          <w:szCs w:val="24"/>
        </w:rPr>
        <w:t xml:space="preserve">s and offer the right kind of support due to their limited experience. </w:t>
      </w:r>
      <w:r>
        <w:br/>
      </w:r>
      <w:r w:rsidRPr="1C03B01A" w:rsidR="2D7BA1E5">
        <w:rPr>
          <w:rFonts w:ascii="Times New Roman" w:hAnsi="Times New Roman" w:eastAsia="Times New Roman" w:cs="Times New Roman"/>
          <w:sz w:val="24"/>
          <w:szCs w:val="24"/>
        </w:rPr>
        <w:t xml:space="preserve">There are </w:t>
      </w:r>
      <w:r w:rsidRPr="1C03B01A" w:rsidR="2D7BA1E5">
        <w:rPr>
          <w:rFonts w:ascii="Times New Roman" w:hAnsi="Times New Roman" w:eastAsia="Times New Roman" w:cs="Times New Roman"/>
          <w:sz w:val="24"/>
          <w:szCs w:val="24"/>
        </w:rPr>
        <w:t>a number of</w:t>
      </w:r>
      <w:r w:rsidRPr="1C03B01A" w:rsidR="2D7BA1E5">
        <w:rPr>
          <w:rFonts w:ascii="Times New Roman" w:hAnsi="Times New Roman" w:eastAsia="Times New Roman" w:cs="Times New Roman"/>
          <w:sz w:val="24"/>
          <w:szCs w:val="24"/>
        </w:rPr>
        <w:t xml:space="preserve"> tactics that can be used to get over the restrictions imposed by having just two ELSAs in a high SEN school. First, to impro</w:t>
      </w:r>
      <w:r w:rsidRPr="1C03B01A" w:rsidR="3CFF044A">
        <w:rPr>
          <w:rFonts w:ascii="Times New Roman" w:hAnsi="Times New Roman" w:eastAsia="Times New Roman" w:cs="Times New Roman"/>
          <w:sz w:val="24"/>
          <w:szCs w:val="24"/>
        </w:rPr>
        <w:t xml:space="preserve">ve the ability of current employees, such as teachers or teaching assistants, to offer basic emotional support and apply research-based teaching practises in the classroom, schools should think about funding </w:t>
      </w:r>
      <w:r w:rsidRPr="1C03B01A" w:rsidR="74B920F5">
        <w:rPr>
          <w:rFonts w:ascii="Times New Roman" w:hAnsi="Times New Roman" w:eastAsia="Times New Roman" w:cs="Times New Roman"/>
          <w:sz w:val="24"/>
          <w:szCs w:val="24"/>
        </w:rPr>
        <w:t xml:space="preserve">extra training and professional development opportunities for them (DfE, 2021). This strategy can aid in distributing the workload and improving the amount of support that is available for pupils in various school environments. </w:t>
      </w:r>
      <w:r w:rsidRPr="1C03B01A" w:rsidR="23AAA4D4">
        <w:rPr>
          <w:rFonts w:ascii="Times New Roman" w:hAnsi="Times New Roman" w:eastAsia="Times New Roman" w:cs="Times New Roman"/>
          <w:sz w:val="24"/>
          <w:szCs w:val="24"/>
        </w:rPr>
        <w:t>In order to</w:t>
      </w:r>
      <w:r w:rsidRPr="1C03B01A" w:rsidR="23AAA4D4">
        <w:rPr>
          <w:rFonts w:ascii="Times New Roman" w:hAnsi="Times New Roman" w:eastAsia="Times New Roman" w:cs="Times New Roman"/>
          <w:sz w:val="24"/>
          <w:szCs w:val="24"/>
        </w:rPr>
        <w:t xml:space="preserve"> enhance the </w:t>
      </w:r>
      <w:r w:rsidRPr="1C03B01A" w:rsidR="23AAA4D4">
        <w:rPr>
          <w:rFonts w:ascii="Times New Roman" w:hAnsi="Times New Roman" w:eastAsia="Times New Roman" w:cs="Times New Roman"/>
          <w:sz w:val="24"/>
          <w:szCs w:val="24"/>
        </w:rPr>
        <w:t>assistance</w:t>
      </w:r>
      <w:r w:rsidRPr="1C03B01A" w:rsidR="23AAA4D4">
        <w:rPr>
          <w:rFonts w:ascii="Times New Roman" w:hAnsi="Times New Roman" w:eastAsia="Times New Roman" w:cs="Times New Roman"/>
          <w:sz w:val="24"/>
          <w:szCs w:val="24"/>
        </w:rPr>
        <w:t xml:space="preserve"> offered by ELSAs and obtain specialised knowledge when </w:t>
      </w:r>
      <w:r w:rsidRPr="1C03B01A" w:rsidR="23AAA4D4">
        <w:rPr>
          <w:rFonts w:ascii="Times New Roman" w:hAnsi="Times New Roman" w:eastAsia="Times New Roman" w:cs="Times New Roman"/>
          <w:sz w:val="24"/>
          <w:szCs w:val="24"/>
        </w:rPr>
        <w:t>required</w:t>
      </w:r>
      <w:r w:rsidRPr="1C03B01A" w:rsidR="23AAA4D4">
        <w:rPr>
          <w:rFonts w:ascii="Times New Roman" w:hAnsi="Times New Roman" w:eastAsia="Times New Roman" w:cs="Times New Roman"/>
          <w:sz w:val="24"/>
          <w:szCs w:val="24"/>
        </w:rPr>
        <w:t xml:space="preserve">, schools might also </w:t>
      </w:r>
      <w:r w:rsidRPr="1C03B01A" w:rsidR="23AAA4D4">
        <w:rPr>
          <w:rFonts w:ascii="Times New Roman" w:hAnsi="Times New Roman" w:eastAsia="Times New Roman" w:cs="Times New Roman"/>
          <w:sz w:val="24"/>
          <w:szCs w:val="24"/>
        </w:rPr>
        <w:t>look into</w:t>
      </w:r>
      <w:r w:rsidRPr="1C03B01A" w:rsidR="23AAA4D4">
        <w:rPr>
          <w:rFonts w:ascii="Times New Roman" w:hAnsi="Times New Roman" w:eastAsia="Times New Roman" w:cs="Times New Roman"/>
          <w:sz w:val="24"/>
          <w:szCs w:val="24"/>
        </w:rPr>
        <w:t xml:space="preserve"> joint ventures with outside organisations or mental health services (DfE, 2021). Schools can better address the varied emotional and social nee</w:t>
      </w:r>
      <w:r w:rsidRPr="1C03B01A" w:rsidR="58D22E74">
        <w:rPr>
          <w:rFonts w:ascii="Times New Roman" w:hAnsi="Times New Roman" w:eastAsia="Times New Roman" w:cs="Times New Roman"/>
          <w:sz w:val="24"/>
          <w:szCs w:val="24"/>
        </w:rPr>
        <w:t>ds of children with SEN by utilising outside resources and creating support networks. Ways limitations have been overcome in the classroom include the implementation of a ‘Regulation Stat</w:t>
      </w:r>
      <w:r w:rsidRPr="1C03B01A" w:rsidR="207E762F">
        <w:rPr>
          <w:rFonts w:ascii="Times New Roman" w:hAnsi="Times New Roman" w:eastAsia="Times New Roman" w:cs="Times New Roman"/>
          <w:sz w:val="24"/>
          <w:szCs w:val="24"/>
        </w:rPr>
        <w:t>ion</w:t>
      </w:r>
      <w:r w:rsidRPr="1C03B01A" w:rsidR="207E762F">
        <w:rPr>
          <w:rFonts w:ascii="Times New Roman" w:hAnsi="Times New Roman" w:eastAsia="Times New Roman" w:cs="Times New Roman"/>
          <w:sz w:val="24"/>
          <w:szCs w:val="24"/>
        </w:rPr>
        <w:t>’.</w:t>
      </w:r>
      <w:r w:rsidRPr="1C03B01A" w:rsidR="207E762F">
        <w:rPr>
          <w:rFonts w:ascii="Times New Roman" w:hAnsi="Times New Roman" w:eastAsia="Times New Roman" w:cs="Times New Roman"/>
          <w:sz w:val="24"/>
          <w:szCs w:val="24"/>
        </w:rPr>
        <w:t xml:space="preserve"> This is a corner of the classroom with </w:t>
      </w:r>
      <w:r w:rsidRPr="1C03B01A" w:rsidR="207E762F">
        <w:rPr>
          <w:rFonts w:ascii="Times New Roman" w:hAnsi="Times New Roman" w:eastAsia="Times New Roman" w:cs="Times New Roman"/>
          <w:sz w:val="24"/>
          <w:szCs w:val="24"/>
        </w:rPr>
        <w:t>comfy</w:t>
      </w:r>
      <w:r w:rsidRPr="1C03B01A" w:rsidR="207E762F">
        <w:rPr>
          <w:rFonts w:ascii="Times New Roman" w:hAnsi="Times New Roman" w:eastAsia="Times New Roman" w:cs="Times New Roman"/>
          <w:sz w:val="24"/>
          <w:szCs w:val="24"/>
        </w:rPr>
        <w:t xml:space="preserve"> pillows, colouring, and </w:t>
      </w:r>
      <w:r w:rsidRPr="1C03B01A" w:rsidR="7446B7AE">
        <w:rPr>
          <w:rFonts w:ascii="Times New Roman" w:hAnsi="Times New Roman" w:eastAsia="Times New Roman" w:cs="Times New Roman"/>
          <w:sz w:val="24"/>
          <w:szCs w:val="24"/>
        </w:rPr>
        <w:t>fidget</w:t>
      </w:r>
      <w:r w:rsidRPr="1C03B01A" w:rsidR="207E762F">
        <w:rPr>
          <w:rFonts w:ascii="Times New Roman" w:hAnsi="Times New Roman" w:eastAsia="Times New Roman" w:cs="Times New Roman"/>
          <w:sz w:val="24"/>
          <w:szCs w:val="24"/>
        </w:rPr>
        <w:t xml:space="preserve"> toys that the children can ask to go into for a certain amount of time if they feel upset, angry, or just overwhelmed and need to take the time to calm down. This shows that children are aware of the</w:t>
      </w:r>
      <w:r w:rsidRPr="1C03B01A" w:rsidR="4D74FE3C">
        <w:rPr>
          <w:rFonts w:ascii="Times New Roman" w:hAnsi="Times New Roman" w:eastAsia="Times New Roman" w:cs="Times New Roman"/>
          <w:sz w:val="24"/>
          <w:szCs w:val="24"/>
        </w:rPr>
        <w:t xml:space="preserve">ir big emotions and know when they need to take the time to destress themselves. Mornings and afternoons also begin with a check-in, where pupils rate their emotions on a scale of one to three, one being good and three being </w:t>
      </w:r>
      <w:r w:rsidRPr="1C03B01A" w:rsidR="4D74FE3C">
        <w:rPr>
          <w:rFonts w:ascii="Times New Roman" w:hAnsi="Times New Roman" w:eastAsia="Times New Roman" w:cs="Times New Roman"/>
          <w:sz w:val="24"/>
          <w:szCs w:val="24"/>
        </w:rPr>
        <w:t>very bad</w:t>
      </w:r>
      <w:r w:rsidRPr="1C03B01A" w:rsidR="4D74FE3C">
        <w:rPr>
          <w:rFonts w:ascii="Times New Roman" w:hAnsi="Times New Roman" w:eastAsia="Times New Roman" w:cs="Times New Roman"/>
          <w:sz w:val="24"/>
          <w:szCs w:val="24"/>
        </w:rPr>
        <w:t>. Child A has bee</w:t>
      </w:r>
      <w:r w:rsidRPr="1C03B01A" w:rsidR="02871E65">
        <w:rPr>
          <w:rFonts w:ascii="Times New Roman" w:hAnsi="Times New Roman" w:eastAsia="Times New Roman" w:cs="Times New Roman"/>
          <w:sz w:val="24"/>
          <w:szCs w:val="24"/>
        </w:rPr>
        <w:t xml:space="preserve">n given happy and angry emotion fans and a matching wrist band that he can use to display his emotions to his peers if he </w:t>
      </w:r>
      <w:r w:rsidRPr="1C03B01A" w:rsidR="02871E65">
        <w:rPr>
          <w:rFonts w:ascii="Times New Roman" w:hAnsi="Times New Roman" w:eastAsia="Times New Roman" w:cs="Times New Roman"/>
          <w:sz w:val="24"/>
          <w:szCs w:val="24"/>
        </w:rPr>
        <w:t>doesn’t</w:t>
      </w:r>
      <w:r w:rsidRPr="1C03B01A" w:rsidR="02871E65">
        <w:rPr>
          <w:rFonts w:ascii="Times New Roman" w:hAnsi="Times New Roman" w:eastAsia="Times New Roman" w:cs="Times New Roman"/>
          <w:sz w:val="24"/>
          <w:szCs w:val="24"/>
        </w:rPr>
        <w:t xml:space="preserve"> feel he can verbally communicate them.</w:t>
      </w:r>
    </w:p>
    <w:p w:rsidR="12BD92CF" w:rsidP="1C03B01A" w:rsidRDefault="12BD92CF" w14:paraId="716DF8DC" w14:textId="3D7F6F0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5140FC40">
        <w:rPr>
          <w:rFonts w:ascii="Times New Roman" w:hAnsi="Times New Roman" w:eastAsia="Times New Roman" w:cs="Times New Roman"/>
          <w:sz w:val="24"/>
          <w:szCs w:val="24"/>
        </w:rPr>
        <w:t xml:space="preserve">The ELSA programme nonetheless contributes significantly to children’s social and emotional development in schools, even in the face of these </w:t>
      </w:r>
      <w:r w:rsidRPr="1C03B01A" w:rsidR="5140FC40">
        <w:rPr>
          <w:rFonts w:ascii="Times New Roman" w:hAnsi="Times New Roman" w:eastAsia="Times New Roman" w:cs="Times New Roman"/>
          <w:sz w:val="24"/>
          <w:szCs w:val="24"/>
        </w:rPr>
        <w:t>possible drawbacks</w:t>
      </w:r>
      <w:r w:rsidRPr="1C03B01A" w:rsidR="5140FC40">
        <w:rPr>
          <w:rFonts w:ascii="Times New Roman" w:hAnsi="Times New Roman" w:eastAsia="Times New Roman" w:cs="Times New Roman"/>
          <w:sz w:val="24"/>
          <w:szCs w:val="24"/>
        </w:rPr>
        <w:t>. Through the utilisation of its strengths in individualised, research-based interventions and culti</w:t>
      </w:r>
      <w:r w:rsidRPr="1C03B01A" w:rsidR="6B7BEDD1">
        <w:rPr>
          <w:rFonts w:ascii="Times New Roman" w:hAnsi="Times New Roman" w:eastAsia="Times New Roman" w:cs="Times New Roman"/>
          <w:sz w:val="24"/>
          <w:szCs w:val="24"/>
        </w:rPr>
        <w:t xml:space="preserve">vating positive relationships with pupils, ELSAs can significantly improve children’s academic performance and overall well-being in a variety of school environments. </w:t>
      </w:r>
    </w:p>
    <w:p w:rsidR="12BD92CF" w:rsidP="1C03B01A" w:rsidRDefault="12BD92CF" w14:paraId="75524401" w14:textId="4DCC9FD8">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1CCE1568">
        <w:rPr>
          <w:rFonts w:ascii="Times New Roman" w:hAnsi="Times New Roman" w:eastAsia="Times New Roman" w:cs="Times New Roman"/>
          <w:sz w:val="24"/>
          <w:szCs w:val="24"/>
        </w:rPr>
        <w:t>Conclusion:</w:t>
      </w:r>
    </w:p>
    <w:p w:rsidR="12BD92CF" w:rsidP="1C03B01A" w:rsidRDefault="12BD92CF" w14:paraId="4978A399" w14:textId="234B6A9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0E377772">
        <w:rPr>
          <w:rFonts w:ascii="Times New Roman" w:hAnsi="Times New Roman" w:eastAsia="Times New Roman" w:cs="Times New Roman"/>
          <w:sz w:val="24"/>
          <w:szCs w:val="24"/>
        </w:rPr>
        <w:t xml:space="preserve">In summary, Child A’s anger management and aggression difficulties can be effectively and comprehensively addressed using the ELSA intervention. Using strategies derived from </w:t>
      </w:r>
      <w:r w:rsidRPr="1C03B01A" w:rsidR="0E377772">
        <w:rPr>
          <w:rFonts w:ascii="Times New Roman" w:hAnsi="Times New Roman" w:eastAsia="Times New Roman" w:cs="Times New Roman"/>
          <w:sz w:val="24"/>
          <w:szCs w:val="24"/>
        </w:rPr>
        <w:t>SEL</w:t>
      </w:r>
      <w:r w:rsidRPr="1C03B01A" w:rsidR="0E377772">
        <w:rPr>
          <w:rFonts w:ascii="Times New Roman" w:hAnsi="Times New Roman" w:eastAsia="Times New Roman" w:cs="Times New Roman"/>
          <w:sz w:val="24"/>
          <w:szCs w:val="24"/>
        </w:rPr>
        <w:t>, mindfulness, and C</w:t>
      </w:r>
      <w:r w:rsidRPr="1C03B01A" w:rsidR="4675C63F">
        <w:rPr>
          <w:rFonts w:ascii="Times New Roman" w:hAnsi="Times New Roman" w:eastAsia="Times New Roman" w:cs="Times New Roman"/>
          <w:sz w:val="24"/>
          <w:szCs w:val="24"/>
        </w:rPr>
        <w:t>BT, ELSA will enable Child A to confront harmful thought patterns, control physiological arousal, and create positive emotional expression and regulation strategies (Beck 2011; Hofmann et al., 2012). A supportive enviro</w:t>
      </w:r>
      <w:r w:rsidRPr="1C03B01A" w:rsidR="3877C9E2">
        <w:rPr>
          <w:rFonts w:ascii="Times New Roman" w:hAnsi="Times New Roman" w:eastAsia="Times New Roman" w:cs="Times New Roman"/>
          <w:sz w:val="24"/>
          <w:szCs w:val="24"/>
        </w:rPr>
        <w:t>nment is created during ELSA sessions by the collaborative nature of activities, which includes the active participation of the child, parents, and school personnel. This promotes emotional exploration, skill development, and p</w:t>
      </w:r>
      <w:r w:rsidRPr="1C03B01A" w:rsidR="646D1E09">
        <w:rPr>
          <w:rFonts w:ascii="Times New Roman" w:hAnsi="Times New Roman" w:eastAsia="Times New Roman" w:cs="Times New Roman"/>
          <w:sz w:val="24"/>
          <w:szCs w:val="24"/>
        </w:rPr>
        <w:t>ositive behaviour modification (DfE, 2011). ELSAs are essential in supporting Child As social and emotional well-being and creating a supportive school enviro</w:t>
      </w:r>
      <w:r w:rsidRPr="1C03B01A" w:rsidR="0846DA16">
        <w:rPr>
          <w:rFonts w:ascii="Times New Roman" w:hAnsi="Times New Roman" w:eastAsia="Times New Roman" w:cs="Times New Roman"/>
          <w:sz w:val="24"/>
          <w:szCs w:val="24"/>
        </w:rPr>
        <w:t xml:space="preserve">nment that encourages academic achievement because they develop trustworthy connections with children and offer continuous support and advice (Greenberg et al., 2017). </w:t>
      </w:r>
    </w:p>
    <w:p w:rsidR="12BD92CF" w:rsidP="1C03B01A" w:rsidRDefault="12BD92CF" w14:paraId="504C4D74" w14:textId="451B917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31183F63">
        <w:rPr>
          <w:rFonts w:ascii="Times New Roman" w:hAnsi="Times New Roman" w:eastAsia="Times New Roman" w:cs="Times New Roman"/>
          <w:sz w:val="24"/>
          <w:szCs w:val="24"/>
        </w:rPr>
        <w:t>In order to</w:t>
      </w:r>
      <w:r w:rsidRPr="1C03B01A" w:rsidR="31183F63">
        <w:rPr>
          <w:rFonts w:ascii="Times New Roman" w:hAnsi="Times New Roman" w:eastAsia="Times New Roman" w:cs="Times New Roman"/>
          <w:sz w:val="24"/>
          <w:szCs w:val="24"/>
        </w:rPr>
        <w:t xml:space="preserve"> </w:t>
      </w:r>
      <w:r w:rsidRPr="1C03B01A" w:rsidR="31183F63">
        <w:rPr>
          <w:rFonts w:ascii="Times New Roman" w:hAnsi="Times New Roman" w:eastAsia="Times New Roman" w:cs="Times New Roman"/>
          <w:sz w:val="24"/>
          <w:szCs w:val="24"/>
        </w:rPr>
        <w:t>maintain</w:t>
      </w:r>
      <w:r w:rsidRPr="1C03B01A" w:rsidR="31183F63">
        <w:rPr>
          <w:rFonts w:ascii="Times New Roman" w:hAnsi="Times New Roman" w:eastAsia="Times New Roman" w:cs="Times New Roman"/>
          <w:sz w:val="24"/>
          <w:szCs w:val="24"/>
        </w:rPr>
        <w:t xml:space="preserve"> Child A’s progression and </w:t>
      </w:r>
      <w:r w:rsidRPr="1C03B01A" w:rsidR="794FE99D">
        <w:rPr>
          <w:rFonts w:ascii="Times New Roman" w:hAnsi="Times New Roman" w:eastAsia="Times New Roman" w:cs="Times New Roman"/>
          <w:sz w:val="24"/>
          <w:szCs w:val="24"/>
        </w:rPr>
        <w:t>guarantee</w:t>
      </w:r>
      <w:r w:rsidRPr="1C03B01A" w:rsidR="31183F63">
        <w:rPr>
          <w:rFonts w:ascii="Times New Roman" w:hAnsi="Times New Roman" w:eastAsia="Times New Roman" w:cs="Times New Roman"/>
          <w:sz w:val="24"/>
          <w:szCs w:val="24"/>
        </w:rPr>
        <w:t xml:space="preserve"> that their emotional regulation and behaviour management skills continue to evolve, the ELSA intervention will be followed by other phases that entail continuous monitoring and </w:t>
      </w:r>
      <w:r w:rsidRPr="1C03B01A" w:rsidR="31183F63">
        <w:rPr>
          <w:rFonts w:ascii="Times New Roman" w:hAnsi="Times New Roman" w:eastAsia="Times New Roman" w:cs="Times New Roman"/>
          <w:sz w:val="24"/>
          <w:szCs w:val="24"/>
        </w:rPr>
        <w:t>assistance</w:t>
      </w:r>
      <w:r w:rsidRPr="1C03B01A" w:rsidR="31183F63">
        <w:rPr>
          <w:rFonts w:ascii="Times New Roman" w:hAnsi="Times New Roman" w:eastAsia="Times New Roman" w:cs="Times New Roman"/>
          <w:sz w:val="24"/>
          <w:szCs w:val="24"/>
        </w:rPr>
        <w:t>.</w:t>
      </w:r>
      <w:r w:rsidRPr="1C03B01A" w:rsidR="1CB3ACA2">
        <w:rPr>
          <w:rFonts w:ascii="Times New Roman" w:hAnsi="Times New Roman" w:eastAsia="Times New Roman" w:cs="Times New Roman"/>
          <w:sz w:val="24"/>
          <w:szCs w:val="24"/>
        </w:rPr>
        <w:t xml:space="preserve"> Frequent review sessions with Child A, his mother or father, and school personnel can offer chances for his development, pinpoint areas that require more work, and </w:t>
      </w:r>
      <w:r w:rsidRPr="1C03B01A" w:rsidR="1CB3ACA2">
        <w:rPr>
          <w:rFonts w:ascii="Times New Roman" w:hAnsi="Times New Roman" w:eastAsia="Times New Roman" w:cs="Times New Roman"/>
          <w:sz w:val="24"/>
          <w:szCs w:val="24"/>
        </w:rPr>
        <w:t>modify</w:t>
      </w:r>
      <w:r w:rsidRPr="1C03B01A" w:rsidR="1CB3ACA2">
        <w:rPr>
          <w:rFonts w:ascii="Times New Roman" w:hAnsi="Times New Roman" w:eastAsia="Times New Roman" w:cs="Times New Roman"/>
          <w:sz w:val="24"/>
          <w:szCs w:val="24"/>
        </w:rPr>
        <w:t xml:space="preserve"> inter</w:t>
      </w:r>
      <w:r w:rsidRPr="1C03B01A" w:rsidR="7623BAF8">
        <w:rPr>
          <w:rFonts w:ascii="Times New Roman" w:hAnsi="Times New Roman" w:eastAsia="Times New Roman" w:cs="Times New Roman"/>
          <w:sz w:val="24"/>
          <w:szCs w:val="24"/>
        </w:rPr>
        <w:t xml:space="preserve">vention </w:t>
      </w:r>
      <w:r w:rsidRPr="1C03B01A" w:rsidR="7623BAF8">
        <w:rPr>
          <w:rFonts w:ascii="Times New Roman" w:hAnsi="Times New Roman" w:eastAsia="Times New Roman" w:cs="Times New Roman"/>
          <w:sz w:val="24"/>
          <w:szCs w:val="24"/>
        </w:rPr>
        <w:t>techniques</w:t>
      </w:r>
      <w:r w:rsidRPr="1C03B01A" w:rsidR="7623BAF8">
        <w:rPr>
          <w:rFonts w:ascii="Times New Roman" w:hAnsi="Times New Roman" w:eastAsia="Times New Roman" w:cs="Times New Roman"/>
          <w:sz w:val="24"/>
          <w:szCs w:val="24"/>
        </w:rPr>
        <w:t xml:space="preserve"> as necessary. If further knowledge or specialised actions are needed, cooperation with outside support services like counselling or mental health organisations may be pursued. Additionally, including SEL pr</w:t>
      </w:r>
      <w:r w:rsidRPr="1C03B01A" w:rsidR="61BF2837">
        <w:rPr>
          <w:rFonts w:ascii="Times New Roman" w:hAnsi="Times New Roman" w:eastAsia="Times New Roman" w:cs="Times New Roman"/>
          <w:sz w:val="24"/>
          <w:szCs w:val="24"/>
        </w:rPr>
        <w:t xml:space="preserve">actices and ideas into the curriculum can aid in developing a welcoming and inclusive learning environment that encourages Child A to grow in his emotional </w:t>
      </w:r>
      <w:r w:rsidRPr="1C03B01A" w:rsidR="7C51FD57">
        <w:rPr>
          <w:rFonts w:ascii="Times New Roman" w:hAnsi="Times New Roman" w:eastAsia="Times New Roman" w:cs="Times New Roman"/>
          <w:sz w:val="24"/>
          <w:szCs w:val="24"/>
        </w:rPr>
        <w:t xml:space="preserve">intelligence and interpersonal skills </w:t>
      </w:r>
      <w:r w:rsidRPr="1C03B01A" w:rsidR="026475D4">
        <w:rPr>
          <w:rFonts w:ascii="Times New Roman" w:hAnsi="Times New Roman" w:eastAsia="Times New Roman" w:cs="Times New Roman"/>
          <w:sz w:val="24"/>
          <w:szCs w:val="24"/>
        </w:rPr>
        <w:t xml:space="preserve">(Brackett et al., 2012). </w:t>
      </w:r>
      <w:r w:rsidRPr="1C03B01A" w:rsidR="6944C693">
        <w:rPr>
          <w:rFonts w:ascii="Times New Roman" w:hAnsi="Times New Roman" w:eastAsia="Times New Roman" w:cs="Times New Roman"/>
          <w:sz w:val="24"/>
          <w:szCs w:val="24"/>
        </w:rPr>
        <w:t xml:space="preserve">Schools can support the long-term success and well-being of Child A’s emotional and behavioural challenges by incorporating SEL into regular classroom activities and fostering a culture of empathy, respect, and positive relationships. </w:t>
      </w:r>
      <w:r w:rsidRPr="1C03B01A" w:rsidR="37F4CECF">
        <w:rPr>
          <w:rFonts w:ascii="Times New Roman" w:hAnsi="Times New Roman" w:eastAsia="Times New Roman" w:cs="Times New Roman"/>
          <w:sz w:val="24"/>
          <w:szCs w:val="24"/>
        </w:rPr>
        <w:t xml:space="preserve">This will lay the groundwork for Child A’s continued growth and development (Brackett et al., 2012; Greenberg et al., 2017). </w:t>
      </w:r>
    </w:p>
    <w:p w:rsidR="37F4CECF" w:rsidP="1C03B01A" w:rsidRDefault="37F4CECF" w14:paraId="30969BEA" w14:textId="505636D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37F4CECF">
        <w:rPr>
          <w:rFonts w:ascii="Times New Roman" w:hAnsi="Times New Roman" w:eastAsia="Times New Roman" w:cs="Times New Roman"/>
          <w:sz w:val="24"/>
          <w:szCs w:val="24"/>
        </w:rPr>
        <w:t xml:space="preserve">To conclude, ELSA is a useful intervention for managing Child A’s emotional and behavioural difficulties. It provides individualised </w:t>
      </w:r>
      <w:r w:rsidRPr="1C03B01A" w:rsidR="37F4CECF">
        <w:rPr>
          <w:rFonts w:ascii="Times New Roman" w:hAnsi="Times New Roman" w:eastAsia="Times New Roman" w:cs="Times New Roman"/>
          <w:sz w:val="24"/>
          <w:szCs w:val="24"/>
        </w:rPr>
        <w:t>assistance</w:t>
      </w:r>
      <w:r w:rsidRPr="1C03B01A" w:rsidR="37F4CECF">
        <w:rPr>
          <w:rFonts w:ascii="Times New Roman" w:hAnsi="Times New Roman" w:eastAsia="Times New Roman" w:cs="Times New Roman"/>
          <w:sz w:val="24"/>
          <w:szCs w:val="24"/>
        </w:rPr>
        <w:t xml:space="preserve">, </w:t>
      </w:r>
      <w:r w:rsidRPr="1C03B01A" w:rsidR="2F5C34F0">
        <w:rPr>
          <w:rFonts w:ascii="Times New Roman" w:hAnsi="Times New Roman" w:eastAsia="Times New Roman" w:cs="Times New Roman"/>
          <w:sz w:val="24"/>
          <w:szCs w:val="24"/>
        </w:rPr>
        <w:t>evidence-based</w:t>
      </w:r>
      <w:r w:rsidRPr="1C03B01A" w:rsidR="37F4CECF">
        <w:rPr>
          <w:rFonts w:ascii="Times New Roman" w:hAnsi="Times New Roman" w:eastAsia="Times New Roman" w:cs="Times New Roman"/>
          <w:sz w:val="24"/>
          <w:szCs w:val="24"/>
        </w:rPr>
        <w:t xml:space="preserve"> </w:t>
      </w:r>
      <w:r w:rsidRPr="1C03B01A" w:rsidR="60C9886A">
        <w:rPr>
          <w:rFonts w:ascii="Times New Roman" w:hAnsi="Times New Roman" w:eastAsia="Times New Roman" w:cs="Times New Roman"/>
          <w:sz w:val="24"/>
          <w:szCs w:val="24"/>
        </w:rPr>
        <w:t>techniques</w:t>
      </w:r>
      <w:r w:rsidRPr="1C03B01A" w:rsidR="37F4CECF">
        <w:rPr>
          <w:rFonts w:ascii="Times New Roman" w:hAnsi="Times New Roman" w:eastAsia="Times New Roman" w:cs="Times New Roman"/>
          <w:sz w:val="24"/>
          <w:szCs w:val="24"/>
        </w:rPr>
        <w:t xml:space="preserve">, and cooperative relationships to encourage successful outcomes over the long </w:t>
      </w:r>
      <w:r w:rsidRPr="1C03B01A" w:rsidR="7D004A64">
        <w:rPr>
          <w:rFonts w:ascii="Times New Roman" w:hAnsi="Times New Roman" w:eastAsia="Times New Roman" w:cs="Times New Roman"/>
          <w:sz w:val="24"/>
          <w:szCs w:val="24"/>
        </w:rPr>
        <w:t xml:space="preserve">term. The effects of ELSA interventions can be </w:t>
      </w:r>
      <w:r w:rsidRPr="1C03B01A" w:rsidR="7D004A64">
        <w:rPr>
          <w:rFonts w:ascii="Times New Roman" w:hAnsi="Times New Roman" w:eastAsia="Times New Roman" w:cs="Times New Roman"/>
          <w:sz w:val="24"/>
          <w:szCs w:val="24"/>
        </w:rPr>
        <w:t>maintained</w:t>
      </w:r>
      <w:r w:rsidRPr="1C03B01A" w:rsidR="7D004A64">
        <w:rPr>
          <w:rFonts w:ascii="Times New Roman" w:hAnsi="Times New Roman" w:eastAsia="Times New Roman" w:cs="Times New Roman"/>
          <w:sz w:val="24"/>
          <w:szCs w:val="24"/>
        </w:rPr>
        <w:t xml:space="preserve"> by providing Child A with continued oversight, </w:t>
      </w:r>
      <w:r w:rsidRPr="1C03B01A" w:rsidR="7D004A64">
        <w:rPr>
          <w:rFonts w:ascii="Times New Roman" w:hAnsi="Times New Roman" w:eastAsia="Times New Roman" w:cs="Times New Roman"/>
          <w:sz w:val="24"/>
          <w:szCs w:val="24"/>
        </w:rPr>
        <w:t>assistance</w:t>
      </w:r>
      <w:r w:rsidRPr="1C03B01A" w:rsidR="7D004A64">
        <w:rPr>
          <w:rFonts w:ascii="Times New Roman" w:hAnsi="Times New Roman" w:eastAsia="Times New Roman" w:cs="Times New Roman"/>
          <w:sz w:val="24"/>
          <w:szCs w:val="24"/>
        </w:rPr>
        <w:t xml:space="preserve">, and SEL integration, enabling him to flourish academically, socially, and emotionally. </w:t>
      </w:r>
    </w:p>
    <w:p w:rsidR="3915DE79" w:rsidP="1C03B01A" w:rsidRDefault="3915DE79" w14:paraId="24DDD8D6" w14:textId="0B2B9DB5">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C03B01A" w:rsidR="3915DE79">
        <w:rPr>
          <w:rFonts w:ascii="Times New Roman" w:hAnsi="Times New Roman" w:eastAsia="Times New Roman" w:cs="Times New Roman"/>
          <w:sz w:val="24"/>
          <w:szCs w:val="24"/>
        </w:rPr>
        <w:t>Word Count: 4104</w:t>
      </w:r>
    </w:p>
    <w:p w:rsidR="12BD92CF" w:rsidP="12BD92CF" w:rsidRDefault="12BD92CF" w14:paraId="0F77B740" w14:textId="0AE250CE">
      <w:pPr>
        <w:pStyle w:val="Normal"/>
        <w:rPr>
          <w:rFonts w:ascii="Calibri" w:hAnsi="Calibri" w:eastAsia="Calibri" w:cs="Calibri"/>
          <w:noProof w:val="0"/>
          <w:sz w:val="22"/>
          <w:szCs w:val="22"/>
          <w:lang w:val="en-GB"/>
        </w:rPr>
      </w:pPr>
    </w:p>
    <w:p w:rsidR="18D68C67" w:rsidP="1C03B01A" w:rsidRDefault="18D68C67" w14:paraId="59F3B16C" w14:textId="7674F67E">
      <w:pPr>
        <w:pStyle w:val="Normal"/>
        <w:rPr>
          <w:rFonts w:ascii="Times New Roman" w:hAnsi="Times New Roman" w:eastAsia="Times New Roman" w:cs="Times New Roman"/>
          <w:noProof w:val="0"/>
          <w:sz w:val="24"/>
          <w:szCs w:val="24"/>
          <w:lang w:val="en-GB"/>
        </w:rPr>
      </w:pPr>
      <w:r w:rsidRPr="1C03B01A" w:rsidR="18D68C67">
        <w:rPr>
          <w:rFonts w:ascii="Times New Roman" w:hAnsi="Times New Roman" w:eastAsia="Times New Roman" w:cs="Times New Roman"/>
          <w:noProof w:val="0"/>
          <w:sz w:val="24"/>
          <w:szCs w:val="24"/>
          <w:lang w:val="en-GB"/>
        </w:rPr>
        <w:t>References:</w:t>
      </w:r>
    </w:p>
    <w:p w:rsidR="500C86DF" w:rsidP="1C03B01A" w:rsidRDefault="500C86DF" w14:paraId="209D451C" w14:textId="63D5B2FB">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Beck, J. S. (2011). Cognitive behavior therapy: Basics and beyond (2nd ed.). Guilford Press. </w:t>
      </w:r>
    </w:p>
    <w:p w:rsidR="500C86DF" w:rsidP="1C03B01A" w:rsidRDefault="500C86DF" w14:paraId="3643EBD0" w14:textId="4A153037">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sz w:val="24"/>
          <w:szCs w:val="24"/>
          <w:lang w:val="en-GB"/>
        </w:rPr>
      </w:pPr>
      <w:r w:rsidRPr="1C03B01A" w:rsidR="500C86DF">
        <w:rPr>
          <w:rFonts w:ascii="Times New Roman" w:hAnsi="Times New Roman" w:eastAsia="Times New Roman" w:cs="Times New Roman"/>
          <w:noProof w:val="0"/>
          <w:sz w:val="24"/>
          <w:szCs w:val="24"/>
          <w:lang w:val="en-GB"/>
        </w:rPr>
        <w:t xml:space="preserve">Bowlby, J. (1982). Attachment and loss: Vol. 1. Attachment (2nd ed.). Basic Books. </w:t>
      </w:r>
    </w:p>
    <w:p w:rsidR="500C86DF" w:rsidP="1C03B01A" w:rsidRDefault="500C86DF" w14:paraId="30C4A892" w14:textId="36924B78">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sz w:val="24"/>
          <w:szCs w:val="24"/>
          <w:lang w:val="en-GB"/>
        </w:rPr>
      </w:pPr>
      <w:r w:rsidRPr="1C03B01A" w:rsidR="500C86DF">
        <w:rPr>
          <w:rFonts w:ascii="Times New Roman" w:hAnsi="Times New Roman" w:eastAsia="Times New Roman" w:cs="Times New Roman"/>
          <w:noProof w:val="0"/>
          <w:sz w:val="24"/>
          <w:szCs w:val="24"/>
          <w:lang w:val="en-GB"/>
        </w:rPr>
        <w:t xml:space="preserve">Brackett, M. A., Rivers, S. E., &amp; Salovey, P. (2012). Emotional intelligence: Implications for personal, social, academic, and workplace success. Social and Personality Psychology Compass, 6(1), 88–103. </w:t>
      </w:r>
    </w:p>
    <w:p w:rsidR="500C86DF" w:rsidP="1C03B01A" w:rsidRDefault="500C86DF" w14:paraId="0CAA6616" w14:textId="364008E5">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Brackett, M. A., Rivers, S. E., &amp; Salovey, P. (2019). Emotional intelligence: Implications for personal, social, academic, and workplace success. In R. J. Sternberg, E. L. Grigorenko, &amp; J. L. Singer (Eds.), The psychology of abilities, competencies, and </w:t>
      </w:r>
      <w:r w:rsidRPr="1C03B01A" w:rsidR="500C86DF">
        <w:rPr>
          <w:rFonts w:ascii="Times New Roman" w:hAnsi="Times New Roman" w:eastAsia="Times New Roman" w:cs="Times New Roman"/>
          <w:noProof w:val="0"/>
          <w:sz w:val="24"/>
          <w:szCs w:val="24"/>
          <w:lang w:val="en-GB"/>
        </w:rPr>
        <w:t>expertise (pp. 213–237). Cambridge University Press.</w:t>
      </w:r>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072A7705" w14:textId="156C5B53">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sz w:val="24"/>
          <w:szCs w:val="24"/>
          <w:lang w:val="en-GB"/>
        </w:rPr>
      </w:pPr>
      <w:r w:rsidRPr="1C03B01A" w:rsidR="500C86DF">
        <w:rPr>
          <w:rFonts w:ascii="Times New Roman" w:hAnsi="Times New Roman" w:eastAsia="Times New Roman" w:cs="Times New Roman"/>
          <w:noProof w:val="0"/>
          <w:sz w:val="24"/>
          <w:szCs w:val="24"/>
          <w:lang w:val="en-GB"/>
        </w:rPr>
        <w:t xml:space="preserve">British Educational Research Association [BERA] (2018) Ethical Guidelines for Educational Research, fourth edition, London. </w:t>
      </w:r>
      <w:hyperlink r:id="R1a9216af433b4113">
        <w:r w:rsidRPr="1C03B01A" w:rsidR="500C86DF">
          <w:rPr>
            <w:rStyle w:val="Hyperlink"/>
            <w:rFonts w:ascii="Times New Roman" w:hAnsi="Times New Roman" w:eastAsia="Times New Roman" w:cs="Times New Roman"/>
            <w:noProof w:val="0"/>
            <w:color w:val="0563C1"/>
            <w:sz w:val="24"/>
            <w:szCs w:val="24"/>
            <w:lang w:val="en-GB"/>
          </w:rPr>
          <w:t>https://www.bera.ac.uk/researchers-resources/publications/ethicalguidelines-for-educational-research-2018</w:t>
        </w:r>
      </w:hyperlink>
      <w:r w:rsidRPr="1C03B01A" w:rsidR="500C86DF">
        <w:rPr>
          <w:rFonts w:ascii="Times New Roman" w:hAnsi="Times New Roman" w:eastAsia="Times New Roman" w:cs="Times New Roman"/>
          <w:noProof w:val="0"/>
          <w:sz w:val="24"/>
          <w:szCs w:val="24"/>
          <w:lang w:val="en-GB"/>
        </w:rPr>
        <w:t xml:space="preserve"> </w:t>
      </w:r>
    </w:p>
    <w:p w:rsidR="500C86DF" w:rsidP="1C03B01A" w:rsidRDefault="500C86DF" w14:paraId="031CC398" w14:textId="53D9D336">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Brown, R. P., &amp; </w:t>
      </w:r>
      <w:r w:rsidRPr="1C03B01A" w:rsidR="500C86DF">
        <w:rPr>
          <w:rFonts w:ascii="Times New Roman" w:hAnsi="Times New Roman" w:eastAsia="Times New Roman" w:cs="Times New Roman"/>
          <w:noProof w:val="0"/>
          <w:sz w:val="24"/>
          <w:szCs w:val="24"/>
          <w:lang w:val="en-GB"/>
        </w:rPr>
        <w:t>Gerbarg, P. L. (2005). Sudarshan Kriya Yogic breathing in the treatment of stress, anxiety, and depression: Part I—Neurophysiologic model. Journal of Alternative and Complementary Medicine, 11(1), 189–201.</w:t>
      </w:r>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18CC8AE8" w14:textId="4559A15F">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Bruner, J. S. (1978). The role of dialogue in language acquisition. In A. Sinclair, R. J. </w:t>
      </w:r>
      <w:r w:rsidRPr="1C03B01A" w:rsidR="500C86DF">
        <w:rPr>
          <w:rFonts w:ascii="Times New Roman" w:hAnsi="Times New Roman" w:eastAsia="Times New Roman" w:cs="Times New Roman"/>
          <w:noProof w:val="0"/>
          <w:sz w:val="24"/>
          <w:szCs w:val="24"/>
          <w:lang w:val="en-GB"/>
        </w:rPr>
        <w:t>Jarvella, &amp; W. J. M. Levelt (Eds.), The child's conception of language (pp. 241–256). Springer.</w:t>
      </w:r>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1A48231E" w14:textId="7864A4C9">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Bryant, B. K. (2016). Anger expression in children and adolescents: A review of the empirical literature. Clinical Psychology Review, 14(2), 155–178. </w:t>
      </w:r>
    </w:p>
    <w:p w:rsidR="500C86DF" w:rsidP="1C03B01A" w:rsidRDefault="500C86DF" w14:paraId="4964168B" w14:textId="131A1EC0">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D0D0D" w:themeColor="text1" w:themeTint="F2" w:themeShade="FF"/>
          <w:sz w:val="24"/>
          <w:szCs w:val="24"/>
          <w:lang w:val="en-GB"/>
        </w:rPr>
      </w:pPr>
      <w:r w:rsidRPr="1C03B01A" w:rsidR="500C86DF">
        <w:rPr>
          <w:rFonts w:ascii="Times New Roman" w:hAnsi="Times New Roman" w:eastAsia="Times New Roman" w:cs="Times New Roman"/>
          <w:noProof w:val="0"/>
          <w:color w:val="0D0D0D" w:themeColor="text1" w:themeTint="F2" w:themeShade="FF"/>
          <w:sz w:val="24"/>
          <w:szCs w:val="24"/>
          <w:lang w:val="en-GB"/>
        </w:rPr>
        <w:t xml:space="preserve">Department for Education (DfE). (2021). Emotional Literacy Support Assistant (ELSA) training programme guidance.  </w:t>
      </w:r>
    </w:p>
    <w:p w:rsidR="500C86DF" w:rsidP="1C03B01A" w:rsidRDefault="500C86DF" w14:paraId="2E856620" w14:textId="423F0F9D">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Durlak, J. A., Weissberg, R. P., Dymnicki, A. B., Taylor, R. D., &amp; Schellinger, K. B. (2011). The impact of enhancing students’ social and emotional learning: A meta-analysis of school-based universal interventions. Child Development, 82(1), 405–432. </w:t>
      </w:r>
    </w:p>
    <w:p w:rsidR="500C86DF" w:rsidP="1C03B01A" w:rsidRDefault="500C86DF" w14:paraId="0CC79D41" w14:textId="78D58E78">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Eisenberg, N., Fabes, R. A., Guthrie, I. K., &amp; Reiser, M. (2003). Dispositional emotionality and regulation: Their role in predicting quality of social functioning. Journal of Personality and Social Psychology, 78(1), 136–157. </w:t>
      </w:r>
    </w:p>
    <w:p w:rsidR="500C86DF" w:rsidP="1C03B01A" w:rsidRDefault="500C86DF" w14:paraId="653BA582" w14:textId="3A54B252">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sz w:val="24"/>
          <w:szCs w:val="24"/>
          <w:lang w:val="en-GB"/>
        </w:rPr>
      </w:pPr>
      <w:r w:rsidRPr="1C03B01A" w:rsidR="500C86DF">
        <w:rPr>
          <w:rFonts w:ascii="Times New Roman" w:hAnsi="Times New Roman" w:eastAsia="Times New Roman" w:cs="Times New Roman"/>
          <w:noProof w:val="0"/>
          <w:sz w:val="24"/>
          <w:szCs w:val="24"/>
          <w:lang w:val="en-GB"/>
        </w:rPr>
        <w:t xml:space="preserve">Elias, M. J., Zins, J. E., Weissberg, R. P., Frey, K. S., Greenberg, M. T., Haynes, N. M., Kessler, R., Schwab-Stone, M. E., &amp; Shriver, T. P. (1997). Promoting social and emotional learning: Guidelines for educators. ASCD. </w:t>
      </w:r>
    </w:p>
    <w:p w:rsidR="500C86DF" w:rsidP="1C03B01A" w:rsidRDefault="500C86DF" w14:paraId="3376D605" w14:textId="61FA8A17">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Elsa Network (2017). </w:t>
      </w:r>
      <w:r w:rsidRPr="1C03B01A" w:rsidR="500C86DF">
        <w:rPr>
          <w:rFonts w:ascii="Times New Roman" w:hAnsi="Times New Roman" w:eastAsia="Times New Roman" w:cs="Times New Roman"/>
          <w:i w:val="1"/>
          <w:iCs w:val="1"/>
          <w:noProof w:val="0"/>
          <w:sz w:val="24"/>
          <w:szCs w:val="24"/>
          <w:lang w:val="en-GB"/>
        </w:rPr>
        <w:t>About ELSA</w:t>
      </w:r>
      <w:r w:rsidRPr="1C03B01A" w:rsidR="500C86DF">
        <w:rPr>
          <w:rFonts w:ascii="Times New Roman" w:hAnsi="Times New Roman" w:eastAsia="Times New Roman" w:cs="Times New Roman"/>
          <w:noProof w:val="0"/>
          <w:sz w:val="24"/>
          <w:szCs w:val="24"/>
          <w:lang w:val="en-GB"/>
        </w:rPr>
        <w:t xml:space="preserve">. [online] ELSA Network. Available at: </w:t>
      </w:r>
      <w:hyperlink r:id="Rb325cc7d4ce04ae4">
        <w:r w:rsidRPr="1C03B01A" w:rsidR="500C86DF">
          <w:rPr>
            <w:rStyle w:val="Hyperlink"/>
            <w:rFonts w:ascii="Times New Roman" w:hAnsi="Times New Roman" w:eastAsia="Times New Roman" w:cs="Times New Roman"/>
            <w:noProof w:val="0"/>
            <w:color w:val="0563C1"/>
            <w:sz w:val="24"/>
            <w:szCs w:val="24"/>
            <w:lang w:val="en-GB"/>
          </w:rPr>
          <w:t>https://www.elsanetwork.org/about/</w:t>
        </w:r>
      </w:hyperlink>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528A2D08" w14:textId="50755D36">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Goleman, D. (1996). </w:t>
      </w:r>
      <w:r w:rsidRPr="1C03B01A" w:rsidR="500C86DF">
        <w:rPr>
          <w:rFonts w:ascii="Times New Roman" w:hAnsi="Times New Roman" w:eastAsia="Times New Roman" w:cs="Times New Roman"/>
          <w:i w:val="1"/>
          <w:iCs w:val="1"/>
          <w:noProof w:val="0"/>
          <w:sz w:val="24"/>
          <w:szCs w:val="24"/>
          <w:lang w:val="en-GB"/>
        </w:rPr>
        <w:t>Emotional intelligence: Why it can matter more than IQ</w:t>
      </w:r>
      <w:r w:rsidRPr="1C03B01A" w:rsidR="500C86DF">
        <w:rPr>
          <w:rFonts w:ascii="Times New Roman" w:hAnsi="Times New Roman" w:eastAsia="Times New Roman" w:cs="Times New Roman"/>
          <w:noProof w:val="0"/>
          <w:sz w:val="24"/>
          <w:szCs w:val="24"/>
          <w:lang w:val="en-GB"/>
        </w:rPr>
        <w:t>. London: Bloomsbury.</w:t>
      </w:r>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55EBE637" w14:textId="6481DDA0">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Greenberg, M. T., Domitrovich, C., Weissberg, R. P., &amp; Durlak, J. A. (2017). Social and emotional learning as a public health approach to education. Future of Children, 27(1), 13–32. </w:t>
      </w:r>
    </w:p>
    <w:p w:rsidR="500C86DF" w:rsidP="1C03B01A" w:rsidRDefault="500C86DF" w14:paraId="2C5A5005" w14:textId="0E1A627F">
      <w:pPr>
        <w:pStyle w:val="ListParagraph"/>
        <w:numPr>
          <w:ilvl w:val="0"/>
          <w:numId w:val="5"/>
        </w:numPr>
        <w:spacing w:before="0" w:beforeAutospacing="off" w:after="0" w:afterAutospacing="off"/>
        <w:ind w:left="1080" w:right="0"/>
        <w:rPr>
          <w:rFonts w:ascii="Times New Roman" w:hAnsi="Times New Roman" w:eastAsia="Times New Roman" w:cs="Times New Roman"/>
          <w:noProof w:val="0"/>
          <w:sz w:val="24"/>
          <w:szCs w:val="24"/>
          <w:lang w:val="en-GB"/>
        </w:rPr>
      </w:pPr>
      <w:r w:rsidRPr="1C03B01A" w:rsidR="500C86DF">
        <w:rPr>
          <w:rFonts w:ascii="Times New Roman" w:hAnsi="Times New Roman" w:eastAsia="Times New Roman" w:cs="Times New Roman"/>
          <w:noProof w:val="0"/>
          <w:sz w:val="24"/>
          <w:szCs w:val="24"/>
          <w:lang w:val="en-GB"/>
        </w:rPr>
        <w:t xml:space="preserve">Gresham, F. M., Cook, C. R., Crews, S. D., Kern, L., &amp; Furlong, M. J. (2020). Social-emotional learning programs for preschool children. In R. A. Spies &amp; B. S. Plake (Eds.), The sixteenth mental measurements yearbook (pp. 1–7). University of Nebraska Press. </w:t>
      </w:r>
    </w:p>
    <w:p w:rsidR="500C86DF" w:rsidP="1C03B01A" w:rsidRDefault="500C86DF" w14:paraId="2D887FCA" w14:textId="0D3D8061">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Gross, J. J. (2015). Emotion regulation: Current status and future prospects. Psychological Inquiry, 26(1), 1–26. </w:t>
      </w:r>
    </w:p>
    <w:p w:rsidR="500C86DF" w:rsidP="1C03B01A" w:rsidRDefault="500C86DF" w14:paraId="2A7940EA" w14:textId="69A2A595">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Hattie, J. (2009). Visible learning: A synthesis of over 800 meta-analyses relating to achievement. Routledge. </w:t>
      </w:r>
    </w:p>
    <w:p w:rsidR="500C86DF" w:rsidP="1C03B01A" w:rsidRDefault="500C86DF" w14:paraId="3A6D8930" w14:textId="4542B48A">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Hofmann, S. G., Sawyer, A. T., Witt, A. A., &amp; Oh, D. (2012). The effect of mindfulness-based therapy on anxiety and depression: A meta-analytic review. Journal of Consulting and Clinical Psychology, 78(2), 169–183. </w:t>
      </w:r>
    </w:p>
    <w:p w:rsidR="500C86DF" w:rsidP="1C03B01A" w:rsidRDefault="500C86DF" w14:paraId="499E47C7" w14:textId="20A446D1">
      <w:pPr>
        <w:pStyle w:val="ListParagraph"/>
        <w:numPr>
          <w:ilvl w:val="0"/>
          <w:numId w:val="4"/>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Hölzel, B. K., Lazar, S. W., Gard, T., Schuman-Olivier, Z., Vago, D. R., &amp; Ott, U. (2011). How does mindfulness meditation work? Proposing mechanisms of action from a conceptual and neural perspective. Perspectives on Psychological Science, 6(6), 537–559. </w:t>
      </w:r>
    </w:p>
    <w:p w:rsidR="500C86DF" w:rsidP="1C03B01A" w:rsidRDefault="500C86DF" w14:paraId="218DFA27" w14:textId="6376E3C8">
      <w:pPr>
        <w:pStyle w:val="ListParagraph"/>
        <w:numPr>
          <w:ilvl w:val="0"/>
          <w:numId w:val="9"/>
        </w:numPr>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Hughes, M. (1999). The problem-solving game. In M. Hughes (Ed.), More creative interventions for troubled children &amp; youth (pp. 104–109). Routledge. </w:t>
      </w:r>
    </w:p>
    <w:p w:rsidR="500C86DF" w:rsidP="1C03B01A" w:rsidRDefault="500C86DF" w14:paraId="09C1C4E8" w14:textId="74D9D8CB">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Hughes, M. (2010). The magic labyrinth. In M. Hughes (Ed.), Creative resources for the early childhood classroom (2nd ed., pp. 52–53). Cengage Learning. </w:t>
      </w:r>
    </w:p>
    <w:p w:rsidR="500C86DF" w:rsidP="1C03B01A" w:rsidRDefault="500C86DF" w14:paraId="186829E7" w14:textId="4D486FE5">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Jones, S. M., &amp; Bouffard, S. M. (2012). Social and emotional learning in schools: From programs to strategies. Social Policy Report, 26(4), 1–33. </w:t>
      </w:r>
    </w:p>
    <w:p w:rsidR="500C86DF" w:rsidP="1C03B01A" w:rsidRDefault="500C86DF" w14:paraId="71FF096C" w14:textId="204DD7A5">
      <w:pPr>
        <w:pStyle w:val="ListParagraph"/>
        <w:numPr>
          <w:ilvl w:val="0"/>
          <w:numId w:val="9"/>
        </w:numPr>
        <w:spacing w:before="0" w:beforeAutospacing="off" w:after="0" w:afterAutospacing="off"/>
        <w:ind w:left="1080" w:right="0"/>
        <w:rPr>
          <w:rFonts w:ascii="Times New Roman" w:hAnsi="Times New Roman" w:eastAsia="Times New Roman" w:cs="Times New Roman"/>
          <w:noProof w:val="0"/>
          <w:sz w:val="24"/>
          <w:szCs w:val="24"/>
          <w:lang w:val="en-GB"/>
        </w:rPr>
      </w:pPr>
      <w:r w:rsidRPr="1C03B01A" w:rsidR="500C86DF">
        <w:rPr>
          <w:rFonts w:ascii="Times New Roman" w:hAnsi="Times New Roman" w:eastAsia="Times New Roman" w:cs="Times New Roman"/>
          <w:noProof w:val="0"/>
          <w:sz w:val="24"/>
          <w:szCs w:val="24"/>
          <w:lang w:val="en-GB"/>
        </w:rPr>
        <w:t xml:space="preserve">Prinsloo, G. E., Rauch, H. G., Karpul, D., &amp; Derman, W. E. (2013). The effect of a single session of short duration biofeedback-induced deep breathing on measures of heart rate variability during laboratory-induced cognitive stress: A pilot study. Applied Psychophysiology and Biofeedback, 38(2), 81–90. </w:t>
      </w:r>
    </w:p>
    <w:p w:rsidR="500C86DF" w:rsidP="1C03B01A" w:rsidRDefault="500C86DF" w14:paraId="2D307B55" w14:textId="2495F46F">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Sherman, J. R., Abernathy, T. V., &amp; Caster, D. P. (2005). The trust </w:t>
      </w:r>
      <w:r w:rsidRPr="1C03B01A" w:rsidR="500C86DF">
        <w:rPr>
          <w:rFonts w:ascii="Times New Roman" w:hAnsi="Times New Roman" w:eastAsia="Times New Roman" w:cs="Times New Roman"/>
          <w:noProof w:val="0"/>
          <w:sz w:val="24"/>
          <w:szCs w:val="24"/>
          <w:lang w:val="en-GB"/>
        </w:rPr>
        <w:t>walk. In J. R. Sherman (Ed.), Applied theatre: International case studies and challenges for practice (pp. 61–64). Intellect Books.</w:t>
      </w:r>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7DB610EF" w14:textId="4FD00D91">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Vygotsky, L. S. (1978). Mind in society: The development of higher psychological processes. Harvard University Press. </w:t>
      </w:r>
    </w:p>
    <w:p w:rsidR="500C86DF" w:rsidP="1C03B01A" w:rsidRDefault="500C86DF" w14:paraId="7581A841" w14:textId="3C6FDCC5">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 xml:space="preserve">Welsh Government. (2022). Curriculum for Wales 2022. Retrieved from </w:t>
      </w:r>
      <w:hyperlink r:id="R54278e49cba141fb">
        <w:r w:rsidRPr="1C03B01A" w:rsidR="500C86DF">
          <w:rPr>
            <w:rStyle w:val="Hyperlink"/>
            <w:rFonts w:ascii="Times New Roman" w:hAnsi="Times New Roman" w:eastAsia="Times New Roman" w:cs="Times New Roman"/>
            <w:noProof w:val="0"/>
            <w:color w:val="0563C1"/>
            <w:sz w:val="24"/>
            <w:szCs w:val="24"/>
            <w:lang w:val="en-GB"/>
          </w:rPr>
          <w:t>https://gov.wales/sites/default/files/publications/2021-09/curriculum-for-wales-framework-document.pdf</w:t>
        </w:r>
      </w:hyperlink>
      <w:r w:rsidRPr="1C03B01A" w:rsidR="500C86DF">
        <w:rPr>
          <w:rFonts w:ascii="Times New Roman" w:hAnsi="Times New Roman" w:eastAsia="Times New Roman" w:cs="Times New Roman"/>
          <w:noProof w:val="0"/>
          <w:color w:val="000000" w:themeColor="text1" w:themeTint="FF" w:themeShade="FF"/>
          <w:sz w:val="24"/>
          <w:szCs w:val="24"/>
          <w:lang w:val="en-GB"/>
        </w:rPr>
        <w:t xml:space="preserve"> </w:t>
      </w:r>
    </w:p>
    <w:p w:rsidR="500C86DF" w:rsidP="1C03B01A" w:rsidRDefault="500C86DF" w14:paraId="5D324B8C" w14:textId="7090F13F">
      <w:pPr>
        <w:pStyle w:val="ListParagraph"/>
        <w:numPr>
          <w:ilvl w:val="0"/>
          <w:numId w:val="9"/>
        </w:numPr>
        <w:shd w:val="clear" w:color="auto" w:fill="FFFFFF" w:themeFill="background1"/>
        <w:spacing w:before="0" w:beforeAutospacing="off" w:after="0" w:afterAutospacing="off"/>
        <w:ind w:left="1080" w:right="0"/>
        <w:rPr>
          <w:rFonts w:ascii="Times New Roman" w:hAnsi="Times New Roman" w:eastAsia="Times New Roman" w:cs="Times New Roman"/>
          <w:noProof w:val="0"/>
          <w:color w:val="000000" w:themeColor="text1" w:themeTint="FF" w:themeShade="FF"/>
          <w:sz w:val="24"/>
          <w:szCs w:val="24"/>
          <w:lang w:val="en-GB"/>
        </w:rPr>
      </w:pPr>
      <w:r w:rsidRPr="1C03B01A" w:rsidR="500C86DF">
        <w:rPr>
          <w:rFonts w:ascii="Times New Roman" w:hAnsi="Times New Roman" w:eastAsia="Times New Roman" w:cs="Times New Roman"/>
          <w:noProof w:val="0"/>
          <w:color w:val="000000" w:themeColor="text1" w:themeTint="FF" w:themeShade="FF"/>
          <w:sz w:val="24"/>
          <w:szCs w:val="24"/>
          <w:lang w:val="en-GB"/>
        </w:rPr>
        <w:t>Wood, D., Bruner, J. S., &amp; Ross, G. (1976). The role of tutoring in problem solving. Journal of Child Psychology and Psychiatry, 17(2), 89–100.</w:t>
      </w:r>
    </w:p>
    <w:p w:rsidR="1C03B01A" w:rsidP="1C03B01A" w:rsidRDefault="1C03B01A" w14:paraId="0C821076" w14:textId="4C05B475">
      <w:pPr>
        <w:pStyle w:val="Normal"/>
        <w:rPr>
          <w:rFonts w:ascii="Calibri" w:hAnsi="Calibri" w:eastAsia="Calibri" w:cs="Calibri"/>
          <w:noProof w:val="0"/>
          <w:sz w:val="22"/>
          <w:szCs w:val="22"/>
          <w:lang w:val="en-GB"/>
        </w:rPr>
      </w:pPr>
    </w:p>
    <w:p w:rsidR="12BD92CF" w:rsidP="12BD92CF" w:rsidRDefault="12BD92CF" w14:paraId="2DB6EF30" w14:textId="5D00AA2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FBF92D3" w:rsidP="12BD92CF" w:rsidRDefault="7FBF92D3" w14:paraId="57C1A3B2" w14:textId="4DBA4823">
      <w:pPr>
        <w:spacing w:before="240" w:beforeAutospacing="off" w:after="240" w:afterAutospacing="off"/>
        <w:rPr/>
      </w:pPr>
      <w:r w:rsidRPr="12BD92CF" w:rsidR="7FBF92D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2BD92CF" w:rsidP="12BD92CF" w:rsidRDefault="12BD92CF" w14:paraId="3C89C31B" w14:textId="5C928B7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2BD92CF" w:rsidP="12BD92CF" w:rsidRDefault="12BD92CF" w14:paraId="45197BFC" w14:textId="0022951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C2FFD82" w:rsidP="12BD92CF" w:rsidRDefault="2C2FFD82" w14:paraId="3B3214D6" w14:textId="38979AEB">
      <w:pPr>
        <w:spacing w:before="240" w:beforeAutospacing="off" w:after="240" w:afterAutospacing="off"/>
        <w:rPr/>
      </w:pPr>
      <w:r w:rsidRPr="12BD92CF" w:rsidR="2C2FFD8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2BD92CF" w:rsidP="12BD92CF" w:rsidRDefault="12BD92CF" w14:paraId="45CF411A" w14:textId="1D14AA57">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m/rRR1iHAHqRi" int2:id="oO7kya5P">
      <int2:state int2:type="AugLoop_Text_Critique" int2:value="Rejected"/>
    </int2:textHash>
    <int2:bookmark int2:bookmarkName="_Int_4uViri6H" int2:invalidationBookmarkName="" int2:hashCode="e0CP2BnUY2jXcw" int2:id="YoxeCAg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1">
    <w:nsid w:val="1e17f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ac69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0f8f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2dd6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3377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6d02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2396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8c401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7635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688f9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9e13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11bf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d1d9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aee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fcb9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788be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6f4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b5b7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7802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a17f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fc1f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8b8a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5a74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4b2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913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a16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10cf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b0b1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440a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017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3c3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C2E487"/>
    <w:rsid w:val="005834B3"/>
    <w:rsid w:val="008B1D36"/>
    <w:rsid w:val="01014411"/>
    <w:rsid w:val="0146A537"/>
    <w:rsid w:val="01E9A5CA"/>
    <w:rsid w:val="026475D4"/>
    <w:rsid w:val="02871E65"/>
    <w:rsid w:val="02E6019F"/>
    <w:rsid w:val="03671311"/>
    <w:rsid w:val="039F032F"/>
    <w:rsid w:val="03CAE941"/>
    <w:rsid w:val="041440E6"/>
    <w:rsid w:val="0473FE61"/>
    <w:rsid w:val="04AD95C8"/>
    <w:rsid w:val="04FCFFDE"/>
    <w:rsid w:val="050E07E4"/>
    <w:rsid w:val="054EF4C4"/>
    <w:rsid w:val="059EA39F"/>
    <w:rsid w:val="05DF24D9"/>
    <w:rsid w:val="05E4E8E0"/>
    <w:rsid w:val="06111AFF"/>
    <w:rsid w:val="0615097F"/>
    <w:rsid w:val="06373376"/>
    <w:rsid w:val="06581EB5"/>
    <w:rsid w:val="0672B270"/>
    <w:rsid w:val="06A9D845"/>
    <w:rsid w:val="0732B94B"/>
    <w:rsid w:val="074D6952"/>
    <w:rsid w:val="07502ADE"/>
    <w:rsid w:val="07A757A8"/>
    <w:rsid w:val="07E5368A"/>
    <w:rsid w:val="0846DA16"/>
    <w:rsid w:val="0852A543"/>
    <w:rsid w:val="0895B956"/>
    <w:rsid w:val="089EBC38"/>
    <w:rsid w:val="08A11E9F"/>
    <w:rsid w:val="08A24AD7"/>
    <w:rsid w:val="090ECBF7"/>
    <w:rsid w:val="091F509F"/>
    <w:rsid w:val="09697DB8"/>
    <w:rsid w:val="096AE0C9"/>
    <w:rsid w:val="09927F2B"/>
    <w:rsid w:val="09CF898F"/>
    <w:rsid w:val="09E17907"/>
    <w:rsid w:val="0A71FE3D"/>
    <w:rsid w:val="0A8361B1"/>
    <w:rsid w:val="0AC8D84B"/>
    <w:rsid w:val="0B08A43B"/>
    <w:rsid w:val="0B0E03BB"/>
    <w:rsid w:val="0B90ECB7"/>
    <w:rsid w:val="0B987596"/>
    <w:rsid w:val="0BC2626F"/>
    <w:rsid w:val="0C0728BF"/>
    <w:rsid w:val="0C28638F"/>
    <w:rsid w:val="0C466CB9"/>
    <w:rsid w:val="0C9F7441"/>
    <w:rsid w:val="0CB62562"/>
    <w:rsid w:val="0D3A66CD"/>
    <w:rsid w:val="0D423167"/>
    <w:rsid w:val="0D58A32A"/>
    <w:rsid w:val="0DCE70D9"/>
    <w:rsid w:val="0DE23D1A"/>
    <w:rsid w:val="0DE78EA3"/>
    <w:rsid w:val="0E377772"/>
    <w:rsid w:val="0E3CEEDB"/>
    <w:rsid w:val="0E458049"/>
    <w:rsid w:val="0E57B567"/>
    <w:rsid w:val="0E65843C"/>
    <w:rsid w:val="0E85B1DB"/>
    <w:rsid w:val="0EB4EA2A"/>
    <w:rsid w:val="0ED04347"/>
    <w:rsid w:val="0EDE01C8"/>
    <w:rsid w:val="0EE1B5D6"/>
    <w:rsid w:val="0F3E556F"/>
    <w:rsid w:val="0FC2E487"/>
    <w:rsid w:val="0FE53CEA"/>
    <w:rsid w:val="0FED49FD"/>
    <w:rsid w:val="100B37B7"/>
    <w:rsid w:val="105037C0"/>
    <w:rsid w:val="10F44B98"/>
    <w:rsid w:val="11657536"/>
    <w:rsid w:val="117FD345"/>
    <w:rsid w:val="11891A5E"/>
    <w:rsid w:val="118F5629"/>
    <w:rsid w:val="11CDCE3B"/>
    <w:rsid w:val="11FBB08A"/>
    <w:rsid w:val="12BAC1D3"/>
    <w:rsid w:val="12BD92CF"/>
    <w:rsid w:val="12F3DE9D"/>
    <w:rsid w:val="12F3DE9D"/>
    <w:rsid w:val="1318F16C"/>
    <w:rsid w:val="1338FF9D"/>
    <w:rsid w:val="13FF8F9C"/>
    <w:rsid w:val="1412C3FD"/>
    <w:rsid w:val="150D5687"/>
    <w:rsid w:val="152CC45E"/>
    <w:rsid w:val="152FA94D"/>
    <w:rsid w:val="1557DB12"/>
    <w:rsid w:val="15A55405"/>
    <w:rsid w:val="15F900CD"/>
    <w:rsid w:val="16534468"/>
    <w:rsid w:val="16A8E316"/>
    <w:rsid w:val="16D5D362"/>
    <w:rsid w:val="16ECC7BB"/>
    <w:rsid w:val="18093F0C"/>
    <w:rsid w:val="183CA008"/>
    <w:rsid w:val="18416C92"/>
    <w:rsid w:val="185B89A2"/>
    <w:rsid w:val="1863372B"/>
    <w:rsid w:val="1863B9F6"/>
    <w:rsid w:val="187673BD"/>
    <w:rsid w:val="18A6A51B"/>
    <w:rsid w:val="18D68C67"/>
    <w:rsid w:val="18E4AD76"/>
    <w:rsid w:val="18F37581"/>
    <w:rsid w:val="193A0308"/>
    <w:rsid w:val="19623E2B"/>
    <w:rsid w:val="197C5B0F"/>
    <w:rsid w:val="19FF078C"/>
    <w:rsid w:val="1A12C8FF"/>
    <w:rsid w:val="1A3682CD"/>
    <w:rsid w:val="1A820581"/>
    <w:rsid w:val="1A9D709E"/>
    <w:rsid w:val="1AF7A22F"/>
    <w:rsid w:val="1B1B71E3"/>
    <w:rsid w:val="1B76E1A6"/>
    <w:rsid w:val="1B7C5439"/>
    <w:rsid w:val="1B979BC8"/>
    <w:rsid w:val="1C03B01A"/>
    <w:rsid w:val="1C32A1F4"/>
    <w:rsid w:val="1CB3ACA2"/>
    <w:rsid w:val="1CC285EC"/>
    <w:rsid w:val="1CC6FC15"/>
    <w:rsid w:val="1CCE1568"/>
    <w:rsid w:val="1D4A69C1"/>
    <w:rsid w:val="1DB9A643"/>
    <w:rsid w:val="1E10E8D5"/>
    <w:rsid w:val="1E54B0D4"/>
    <w:rsid w:val="1EA8CB17"/>
    <w:rsid w:val="1EDD0A21"/>
    <w:rsid w:val="1F76703B"/>
    <w:rsid w:val="1FF08135"/>
    <w:rsid w:val="206E4910"/>
    <w:rsid w:val="207E762F"/>
    <w:rsid w:val="21260B0D"/>
    <w:rsid w:val="21386B46"/>
    <w:rsid w:val="2138D870"/>
    <w:rsid w:val="219B325B"/>
    <w:rsid w:val="21F173DF"/>
    <w:rsid w:val="2268A41F"/>
    <w:rsid w:val="227091A5"/>
    <w:rsid w:val="227CD730"/>
    <w:rsid w:val="229504EC"/>
    <w:rsid w:val="22BC85C0"/>
    <w:rsid w:val="22DF58B0"/>
    <w:rsid w:val="22E941DA"/>
    <w:rsid w:val="230D5B6B"/>
    <w:rsid w:val="232821F7"/>
    <w:rsid w:val="23357D77"/>
    <w:rsid w:val="23893352"/>
    <w:rsid w:val="23AAA4D4"/>
    <w:rsid w:val="23E07E24"/>
    <w:rsid w:val="242C8C41"/>
    <w:rsid w:val="24B11952"/>
    <w:rsid w:val="24DD1AB5"/>
    <w:rsid w:val="24E83906"/>
    <w:rsid w:val="251048D4"/>
    <w:rsid w:val="254F5A55"/>
    <w:rsid w:val="256B549C"/>
    <w:rsid w:val="25830B98"/>
    <w:rsid w:val="25A83267"/>
    <w:rsid w:val="2699A2A1"/>
    <w:rsid w:val="26A1CD44"/>
    <w:rsid w:val="26B51F64"/>
    <w:rsid w:val="26DD8A94"/>
    <w:rsid w:val="26E536CF"/>
    <w:rsid w:val="26FC4952"/>
    <w:rsid w:val="271349B4"/>
    <w:rsid w:val="274402C8"/>
    <w:rsid w:val="27CBE69D"/>
    <w:rsid w:val="2804279F"/>
    <w:rsid w:val="28323879"/>
    <w:rsid w:val="288E5B75"/>
    <w:rsid w:val="29055B85"/>
    <w:rsid w:val="293F42B0"/>
    <w:rsid w:val="29A9C251"/>
    <w:rsid w:val="29C8EA89"/>
    <w:rsid w:val="29D7112B"/>
    <w:rsid w:val="2A0EF083"/>
    <w:rsid w:val="2A10EF82"/>
    <w:rsid w:val="2A1FBB59"/>
    <w:rsid w:val="2A2E5E4B"/>
    <w:rsid w:val="2A37DB8B"/>
    <w:rsid w:val="2A78F150"/>
    <w:rsid w:val="2A96CC0B"/>
    <w:rsid w:val="2AB922E2"/>
    <w:rsid w:val="2B1B8EC2"/>
    <w:rsid w:val="2B3B6550"/>
    <w:rsid w:val="2B71462B"/>
    <w:rsid w:val="2B985625"/>
    <w:rsid w:val="2BB5F0B9"/>
    <w:rsid w:val="2BF5784D"/>
    <w:rsid w:val="2BF5C040"/>
    <w:rsid w:val="2C2FFD82"/>
    <w:rsid w:val="2C3A5F88"/>
    <w:rsid w:val="2CCF043D"/>
    <w:rsid w:val="2CD5F0F6"/>
    <w:rsid w:val="2CEAD391"/>
    <w:rsid w:val="2D09F623"/>
    <w:rsid w:val="2D44A3C4"/>
    <w:rsid w:val="2D6B849E"/>
    <w:rsid w:val="2D7BA1E5"/>
    <w:rsid w:val="2DAFBB8B"/>
    <w:rsid w:val="2E74D886"/>
    <w:rsid w:val="2E765BBE"/>
    <w:rsid w:val="2EE90C43"/>
    <w:rsid w:val="2F32638F"/>
    <w:rsid w:val="2F574245"/>
    <w:rsid w:val="2F5C34F0"/>
    <w:rsid w:val="2F6347BE"/>
    <w:rsid w:val="2F6D3E65"/>
    <w:rsid w:val="2F736BA8"/>
    <w:rsid w:val="2FA13533"/>
    <w:rsid w:val="300202D0"/>
    <w:rsid w:val="31183F63"/>
    <w:rsid w:val="3120F3A0"/>
    <w:rsid w:val="314083BC"/>
    <w:rsid w:val="3172C8E3"/>
    <w:rsid w:val="3177D796"/>
    <w:rsid w:val="31B89DCD"/>
    <w:rsid w:val="31CEF98E"/>
    <w:rsid w:val="31F9A618"/>
    <w:rsid w:val="3286B56F"/>
    <w:rsid w:val="32886395"/>
    <w:rsid w:val="332B6CBB"/>
    <w:rsid w:val="33546E2E"/>
    <w:rsid w:val="336AC9EF"/>
    <w:rsid w:val="3446DCCB"/>
    <w:rsid w:val="34914148"/>
    <w:rsid w:val="34D9A99F"/>
    <w:rsid w:val="359D6B31"/>
    <w:rsid w:val="35BF9175"/>
    <w:rsid w:val="35C36364"/>
    <w:rsid w:val="35CBBDB0"/>
    <w:rsid w:val="35D8606D"/>
    <w:rsid w:val="365FC70A"/>
    <w:rsid w:val="36F1F28E"/>
    <w:rsid w:val="36F3B8F6"/>
    <w:rsid w:val="3727C132"/>
    <w:rsid w:val="37296D7E"/>
    <w:rsid w:val="373168BC"/>
    <w:rsid w:val="37AFC540"/>
    <w:rsid w:val="37F4CECF"/>
    <w:rsid w:val="385146E9"/>
    <w:rsid w:val="3877C9E2"/>
    <w:rsid w:val="3915DE79"/>
    <w:rsid w:val="391A6A3A"/>
    <w:rsid w:val="39C3C500"/>
    <w:rsid w:val="3A0454FA"/>
    <w:rsid w:val="3A2B59B8"/>
    <w:rsid w:val="3A58755E"/>
    <w:rsid w:val="3B05E9B6"/>
    <w:rsid w:val="3B3A3331"/>
    <w:rsid w:val="3BC67D04"/>
    <w:rsid w:val="3CFF044A"/>
    <w:rsid w:val="3D280773"/>
    <w:rsid w:val="3D2CA592"/>
    <w:rsid w:val="3D97FF20"/>
    <w:rsid w:val="3DCFE7C2"/>
    <w:rsid w:val="3E8C9622"/>
    <w:rsid w:val="3F0A16EF"/>
    <w:rsid w:val="3F3D85FF"/>
    <w:rsid w:val="3FB45198"/>
    <w:rsid w:val="3FED80F3"/>
    <w:rsid w:val="40FC1667"/>
    <w:rsid w:val="410ACC18"/>
    <w:rsid w:val="41A279B1"/>
    <w:rsid w:val="41AAEA5A"/>
    <w:rsid w:val="41B07CBF"/>
    <w:rsid w:val="41B3DE65"/>
    <w:rsid w:val="42A69C79"/>
    <w:rsid w:val="42AA152C"/>
    <w:rsid w:val="439748F7"/>
    <w:rsid w:val="43E2636F"/>
    <w:rsid w:val="441C2B1B"/>
    <w:rsid w:val="4436C0B9"/>
    <w:rsid w:val="4512947C"/>
    <w:rsid w:val="4550C388"/>
    <w:rsid w:val="45810DD0"/>
    <w:rsid w:val="4594AE0B"/>
    <w:rsid w:val="45B7FB7C"/>
    <w:rsid w:val="45FB7F69"/>
    <w:rsid w:val="46299043"/>
    <w:rsid w:val="466C6195"/>
    <w:rsid w:val="4675C63F"/>
    <w:rsid w:val="467E5B7D"/>
    <w:rsid w:val="46AA0F92"/>
    <w:rsid w:val="46C347A2"/>
    <w:rsid w:val="46ECF656"/>
    <w:rsid w:val="471CE7F9"/>
    <w:rsid w:val="4740274C"/>
    <w:rsid w:val="4766A4E3"/>
    <w:rsid w:val="4766A4E3"/>
    <w:rsid w:val="476C35CD"/>
    <w:rsid w:val="477585A8"/>
    <w:rsid w:val="4808474C"/>
    <w:rsid w:val="48F8604C"/>
    <w:rsid w:val="490A62CA"/>
    <w:rsid w:val="490A62CA"/>
    <w:rsid w:val="49189DB1"/>
    <w:rsid w:val="499DD0CA"/>
    <w:rsid w:val="49F81CC3"/>
    <w:rsid w:val="49FAE864"/>
    <w:rsid w:val="4A09A0F0"/>
    <w:rsid w:val="4A666E4C"/>
    <w:rsid w:val="4A735EAD"/>
    <w:rsid w:val="4A86D0ED"/>
    <w:rsid w:val="4A8B6C9F"/>
    <w:rsid w:val="4ABEF2DB"/>
    <w:rsid w:val="4AC757AE"/>
    <w:rsid w:val="4AFF94F0"/>
    <w:rsid w:val="4B30339A"/>
    <w:rsid w:val="4B4341C8"/>
    <w:rsid w:val="4B51CCA0"/>
    <w:rsid w:val="4BA57151"/>
    <w:rsid w:val="4BC0050C"/>
    <w:rsid w:val="4C3E9F35"/>
    <w:rsid w:val="4C8C73D4"/>
    <w:rsid w:val="4CED9D01"/>
    <w:rsid w:val="4D01A4F7"/>
    <w:rsid w:val="4D1038DD"/>
    <w:rsid w:val="4D2FBD85"/>
    <w:rsid w:val="4D74FE3C"/>
    <w:rsid w:val="4E23BF74"/>
    <w:rsid w:val="4E42F636"/>
    <w:rsid w:val="4E67D4F4"/>
    <w:rsid w:val="4ECC035D"/>
    <w:rsid w:val="4EDE99BD"/>
    <w:rsid w:val="4EFF9354"/>
    <w:rsid w:val="4F79A44E"/>
    <w:rsid w:val="4F79A44E"/>
    <w:rsid w:val="4F9699AA"/>
    <w:rsid w:val="500C86DF"/>
    <w:rsid w:val="502D2B49"/>
    <w:rsid w:val="509B63B5"/>
    <w:rsid w:val="5140FC40"/>
    <w:rsid w:val="51A29C4C"/>
    <w:rsid w:val="51C10E24"/>
    <w:rsid w:val="51D99013"/>
    <w:rsid w:val="52AA738B"/>
    <w:rsid w:val="53371C62"/>
    <w:rsid w:val="536DC016"/>
    <w:rsid w:val="536DC016"/>
    <w:rsid w:val="53DBBEDC"/>
    <w:rsid w:val="5415E015"/>
    <w:rsid w:val="543BF671"/>
    <w:rsid w:val="54600DC9"/>
    <w:rsid w:val="5484B6A4"/>
    <w:rsid w:val="54ACBCC1"/>
    <w:rsid w:val="54F01604"/>
    <w:rsid w:val="5560A928"/>
    <w:rsid w:val="5629193C"/>
    <w:rsid w:val="564E081B"/>
    <w:rsid w:val="56856C6B"/>
    <w:rsid w:val="568876CC"/>
    <w:rsid w:val="56947F47"/>
    <w:rsid w:val="5766A934"/>
    <w:rsid w:val="5784B633"/>
    <w:rsid w:val="57A3C468"/>
    <w:rsid w:val="57C2BE8E"/>
    <w:rsid w:val="57E38E01"/>
    <w:rsid w:val="58213CCC"/>
    <w:rsid w:val="58304FA8"/>
    <w:rsid w:val="584FCDE5"/>
    <w:rsid w:val="5850B002"/>
    <w:rsid w:val="587A8F88"/>
    <w:rsid w:val="587B150D"/>
    <w:rsid w:val="58AA9614"/>
    <w:rsid w:val="58AB1073"/>
    <w:rsid w:val="58D22E74"/>
    <w:rsid w:val="58EE60D2"/>
    <w:rsid w:val="5936AF01"/>
    <w:rsid w:val="593EAC69"/>
    <w:rsid w:val="595B787A"/>
    <w:rsid w:val="59B9C99C"/>
    <w:rsid w:val="59BD0D2D"/>
    <w:rsid w:val="5A658DC0"/>
    <w:rsid w:val="5AACD411"/>
    <w:rsid w:val="5AD27F62"/>
    <w:rsid w:val="5AEB4D08"/>
    <w:rsid w:val="5AF65C14"/>
    <w:rsid w:val="5B3FB531"/>
    <w:rsid w:val="5B5599FD"/>
    <w:rsid w:val="5B6C551C"/>
    <w:rsid w:val="5C4B7F0B"/>
    <w:rsid w:val="5C6D4FFF"/>
    <w:rsid w:val="5C962FB1"/>
    <w:rsid w:val="5CBCC6D4"/>
    <w:rsid w:val="5CD5C522"/>
    <w:rsid w:val="5D233F08"/>
    <w:rsid w:val="5D670537"/>
    <w:rsid w:val="5D79E6BD"/>
    <w:rsid w:val="5E127188"/>
    <w:rsid w:val="5E5162D8"/>
    <w:rsid w:val="5E7755F3"/>
    <w:rsid w:val="5E7D7529"/>
    <w:rsid w:val="5EA77EB2"/>
    <w:rsid w:val="5EBB86A8"/>
    <w:rsid w:val="5F15B71E"/>
    <w:rsid w:val="5F4DEA76"/>
    <w:rsid w:val="5F54F736"/>
    <w:rsid w:val="5F5C2390"/>
    <w:rsid w:val="5F7B4FE8"/>
    <w:rsid w:val="5F8ABB3D"/>
    <w:rsid w:val="5FBDFBD9"/>
    <w:rsid w:val="60575709"/>
    <w:rsid w:val="60C9886A"/>
    <w:rsid w:val="60E9BAB9"/>
    <w:rsid w:val="6112701C"/>
    <w:rsid w:val="6112701C"/>
    <w:rsid w:val="614EB95E"/>
    <w:rsid w:val="61A96AEC"/>
    <w:rsid w:val="61BF2837"/>
    <w:rsid w:val="62745E74"/>
    <w:rsid w:val="62DD9147"/>
    <w:rsid w:val="638EF7CB"/>
    <w:rsid w:val="63E92841"/>
    <w:rsid w:val="64691F13"/>
    <w:rsid w:val="646D1E09"/>
    <w:rsid w:val="6471D2A3"/>
    <w:rsid w:val="64875162"/>
    <w:rsid w:val="64A92F1C"/>
    <w:rsid w:val="64B7F93C"/>
    <w:rsid w:val="64F27E71"/>
    <w:rsid w:val="64FFB99C"/>
    <w:rsid w:val="652AC82C"/>
    <w:rsid w:val="65CAFB6E"/>
    <w:rsid w:val="65EFE527"/>
    <w:rsid w:val="66445405"/>
    <w:rsid w:val="66A25C45"/>
    <w:rsid w:val="6707A0A6"/>
    <w:rsid w:val="6720C903"/>
    <w:rsid w:val="6721E559"/>
    <w:rsid w:val="67520523"/>
    <w:rsid w:val="6766CBCF"/>
    <w:rsid w:val="67810676"/>
    <w:rsid w:val="67853DA7"/>
    <w:rsid w:val="67954917"/>
    <w:rsid w:val="67B1026A"/>
    <w:rsid w:val="67C75E2B"/>
    <w:rsid w:val="67E0CFDE"/>
    <w:rsid w:val="67F4BD6F"/>
    <w:rsid w:val="681E3839"/>
    <w:rsid w:val="684E60F8"/>
    <w:rsid w:val="685AAE07"/>
    <w:rsid w:val="686268EE"/>
    <w:rsid w:val="686AB677"/>
    <w:rsid w:val="6888DD4C"/>
    <w:rsid w:val="68B5D4B3"/>
    <w:rsid w:val="68DA1411"/>
    <w:rsid w:val="6944C693"/>
    <w:rsid w:val="694A062F"/>
    <w:rsid w:val="695DC0E0"/>
    <w:rsid w:val="697CA03F"/>
    <w:rsid w:val="69B1AA44"/>
    <w:rsid w:val="69F337F5"/>
    <w:rsid w:val="6A02F414"/>
    <w:rsid w:val="6A14D0FB"/>
    <w:rsid w:val="6A2CC510"/>
    <w:rsid w:val="6A2F7DF0"/>
    <w:rsid w:val="6A3C5608"/>
    <w:rsid w:val="6A607653"/>
    <w:rsid w:val="6AC4CBEF"/>
    <w:rsid w:val="6AF2FED8"/>
    <w:rsid w:val="6B13A59C"/>
    <w:rsid w:val="6B55D8FB"/>
    <w:rsid w:val="6B7BEDD1"/>
    <w:rsid w:val="6BF3311F"/>
    <w:rsid w:val="6C1FAF8B"/>
    <w:rsid w:val="6C3F034A"/>
    <w:rsid w:val="6C4388E4"/>
    <w:rsid w:val="6C609C50"/>
    <w:rsid w:val="6C811F95"/>
    <w:rsid w:val="6C96801E"/>
    <w:rsid w:val="6D17F86C"/>
    <w:rsid w:val="6D203A75"/>
    <w:rsid w:val="6D3962D2"/>
    <w:rsid w:val="6D48E5B6"/>
    <w:rsid w:val="6DAD8534"/>
    <w:rsid w:val="6DC146A7"/>
    <w:rsid w:val="6E0560BC"/>
    <w:rsid w:val="6E122396"/>
    <w:rsid w:val="6E9910D0"/>
    <w:rsid w:val="6EBDA27C"/>
    <w:rsid w:val="6EBED071"/>
    <w:rsid w:val="6ED1DD11"/>
    <w:rsid w:val="6F2545DC"/>
    <w:rsid w:val="6F2AD1E1"/>
    <w:rsid w:val="6F495595"/>
    <w:rsid w:val="6F4CB5BB"/>
    <w:rsid w:val="6F60B704"/>
    <w:rsid w:val="6FB947B3"/>
    <w:rsid w:val="6FF3E9AB"/>
    <w:rsid w:val="700C9128"/>
    <w:rsid w:val="70442711"/>
    <w:rsid w:val="7052602B"/>
    <w:rsid w:val="7057DB37"/>
    <w:rsid w:val="705972DD"/>
    <w:rsid w:val="7065A0A7"/>
    <w:rsid w:val="70AE82EC"/>
    <w:rsid w:val="70C0167D"/>
    <w:rsid w:val="70EA6202"/>
    <w:rsid w:val="70FED11E"/>
    <w:rsid w:val="71574957"/>
    <w:rsid w:val="71E89CE9"/>
    <w:rsid w:val="721C56D9"/>
    <w:rsid w:val="72CFDDD4"/>
    <w:rsid w:val="72E76E8B"/>
    <w:rsid w:val="73201850"/>
    <w:rsid w:val="737E8ED0"/>
    <w:rsid w:val="73F62F95"/>
    <w:rsid w:val="7446B7AE"/>
    <w:rsid w:val="748A80B8"/>
    <w:rsid w:val="748CB8D6"/>
    <w:rsid w:val="74B920F5"/>
    <w:rsid w:val="7507AA1E"/>
    <w:rsid w:val="756A2008"/>
    <w:rsid w:val="76077E96"/>
    <w:rsid w:val="762300C4"/>
    <w:rsid w:val="7623BAF8"/>
    <w:rsid w:val="76DCEEF6"/>
    <w:rsid w:val="76E58064"/>
    <w:rsid w:val="771E7E32"/>
    <w:rsid w:val="777C4AF7"/>
    <w:rsid w:val="779D2599"/>
    <w:rsid w:val="77F85F06"/>
    <w:rsid w:val="7804626E"/>
    <w:rsid w:val="785F96FA"/>
    <w:rsid w:val="786981BC"/>
    <w:rsid w:val="78C46C2C"/>
    <w:rsid w:val="78D5D40B"/>
    <w:rsid w:val="78E20118"/>
    <w:rsid w:val="794FE99D"/>
    <w:rsid w:val="79682370"/>
    <w:rsid w:val="796C3AE2"/>
    <w:rsid w:val="7A60DADD"/>
    <w:rsid w:val="7A6431D7"/>
    <w:rsid w:val="7A8C8B07"/>
    <w:rsid w:val="7A961963"/>
    <w:rsid w:val="7BB06019"/>
    <w:rsid w:val="7BB8F187"/>
    <w:rsid w:val="7C10E9B5"/>
    <w:rsid w:val="7C51FD57"/>
    <w:rsid w:val="7C552714"/>
    <w:rsid w:val="7C83E0B0"/>
    <w:rsid w:val="7CB2C418"/>
    <w:rsid w:val="7CC81CDE"/>
    <w:rsid w:val="7D004A64"/>
    <w:rsid w:val="7D1634A6"/>
    <w:rsid w:val="7D29334B"/>
    <w:rsid w:val="7DF41EA3"/>
    <w:rsid w:val="7EB20507"/>
    <w:rsid w:val="7F11024E"/>
    <w:rsid w:val="7F3C6A6F"/>
    <w:rsid w:val="7FBF92D3"/>
    <w:rsid w:val="7FC5F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2E487"/>
  <w15:chartTrackingRefBased/>
  <w15:docId w15:val="{4AD5599E-5426-4D92-9AB5-A16CF6300B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84de8efbcea4364" /><Relationship Type="http://schemas.openxmlformats.org/officeDocument/2006/relationships/numbering" Target="/word/numbering.xml" Id="R2226a4ba7fdc46ac" /><Relationship Type="http://schemas.openxmlformats.org/officeDocument/2006/relationships/hyperlink" Target="https://www.bera.ac.uk/researchers-resources/publications/ethicalguidelines-for-educational-research-2018" TargetMode="External" Id="R1a9216af433b4113" /><Relationship Type="http://schemas.openxmlformats.org/officeDocument/2006/relationships/hyperlink" Target="https://www.elsanetwork.org/about/" TargetMode="External" Id="Rb325cc7d4ce04ae4" /><Relationship Type="http://schemas.openxmlformats.org/officeDocument/2006/relationships/hyperlink" Target="https://gov.wales/sites/default/files/publications/2021-09/curriculum-for-wales-framework-document.pdf" TargetMode="External" Id="R54278e49cba141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Phillips (2220554)</dc:creator>
  <keywords/>
  <dc:description/>
  <lastModifiedBy>Melissa Phillips (2220554)</lastModifiedBy>
  <revision>4</revision>
  <dcterms:created xsi:type="dcterms:W3CDTF">2024-04-03T12:53:39.7405544Z</dcterms:created>
  <dcterms:modified xsi:type="dcterms:W3CDTF">2024-04-08T08:46:45.7462871Z</dcterms:modified>
</coreProperties>
</file>