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05FA54" w14:textId="77777777" w:rsidR="000661C6" w:rsidRDefault="0011524A">
      <w:pPr>
        <w:pStyle w:val="NoSpacing"/>
        <w:spacing w:before="1540" w:after="240"/>
        <w:jc w:val="center"/>
      </w:pPr>
      <w:r>
        <w:rPr>
          <w:noProof/>
          <w:color w:val="4472C4"/>
          <w:u w:color="4472C4"/>
        </w:rPr>
        <w:drawing>
          <wp:inline distT="0" distB="0" distL="0" distR="0" wp14:anchorId="1FF7D4C1" wp14:editId="01A9A34B">
            <wp:extent cx="1417320" cy="750899"/>
            <wp:effectExtent l="0" t="0" r="0" b="0"/>
            <wp:docPr id="1073741825" name="officeArt object" descr="t55.png"/>
            <wp:cNvGraphicFramePr/>
            <a:graphic xmlns:a="http://schemas.openxmlformats.org/drawingml/2006/main">
              <a:graphicData uri="http://schemas.openxmlformats.org/drawingml/2006/picture">
                <pic:pic xmlns:pic="http://schemas.openxmlformats.org/drawingml/2006/picture">
                  <pic:nvPicPr>
                    <pic:cNvPr id="1073741825" name="t55.png" descr="t55.png"/>
                    <pic:cNvPicPr>
                      <a:picLocks noChangeAspect="1"/>
                    </pic:cNvPicPr>
                  </pic:nvPicPr>
                  <pic:blipFill>
                    <a:blip r:embed="rId8"/>
                    <a:stretch>
                      <a:fillRect/>
                    </a:stretch>
                  </pic:blipFill>
                  <pic:spPr>
                    <a:xfrm>
                      <a:off x="0" y="0"/>
                      <a:ext cx="1417320" cy="750899"/>
                    </a:xfrm>
                    <a:prstGeom prst="rect">
                      <a:avLst/>
                    </a:prstGeom>
                    <a:ln w="12700" cap="flat">
                      <a:noFill/>
                      <a:miter lim="400000"/>
                    </a:ln>
                    <a:effectLst/>
                  </pic:spPr>
                </pic:pic>
              </a:graphicData>
            </a:graphic>
          </wp:inline>
        </w:drawing>
      </w:r>
    </w:p>
    <w:p w14:paraId="29614E0C" w14:textId="77777777" w:rsidR="000661C6" w:rsidRDefault="0011524A">
      <w:pPr>
        <w:pStyle w:val="NoSpacing"/>
        <w:pBdr>
          <w:top w:val="single" w:sz="6" w:space="0" w:color="4472C4"/>
          <w:bottom w:val="single" w:sz="6" w:space="0" w:color="4472C4"/>
        </w:pBdr>
        <w:spacing w:after="240"/>
        <w:jc w:val="center"/>
      </w:pPr>
      <w:r>
        <w:rPr>
          <w:rFonts w:ascii="Calibri Light" w:eastAsia="Calibri Light" w:hAnsi="Calibri Light" w:cs="Calibri Light"/>
          <w:caps/>
          <w:color w:val="4472C4"/>
          <w:sz w:val="72"/>
          <w:szCs w:val="72"/>
          <w:u w:color="4472C4"/>
        </w:rPr>
        <w:t xml:space="preserve">MY PERSONAL development </w:t>
      </w:r>
    </w:p>
    <w:p w14:paraId="14FBDA8F" w14:textId="297F858F" w:rsidR="000661C6" w:rsidRDefault="0011524A">
      <w:pPr>
        <w:pStyle w:val="NoSpacing"/>
        <w:jc w:val="center"/>
      </w:pPr>
      <w:r>
        <w:rPr>
          <w:color w:val="4472C4"/>
          <w:sz w:val="28"/>
          <w:szCs w:val="28"/>
          <w:u w:color="4472C4"/>
        </w:rPr>
        <w:t>BMSW4005 Professional Career Development Assessment</w:t>
      </w:r>
    </w:p>
    <w:p w14:paraId="1CFC5C45" w14:textId="77777777" w:rsidR="000661C6" w:rsidRDefault="0011524A">
      <w:pPr>
        <w:pStyle w:val="NoSpacing"/>
        <w:spacing w:before="480"/>
        <w:jc w:val="center"/>
      </w:pPr>
      <w:r>
        <w:rPr>
          <w:noProof/>
          <w:color w:val="4472C4"/>
          <w:u w:color="4472C4"/>
        </w:rPr>
        <mc:AlternateContent>
          <mc:Choice Requires="wps">
            <w:drawing>
              <wp:anchor distT="0" distB="0" distL="0" distR="0" simplePos="0" relativeHeight="251659264" behindDoc="0" locked="0" layoutInCell="1" allowOverlap="1" wp14:anchorId="63EA2A0B" wp14:editId="295BD1DF">
                <wp:simplePos x="0" y="0"/>
                <wp:positionH relativeFrom="page">
                  <wp:posOffset>503554</wp:posOffset>
                </wp:positionH>
                <wp:positionV relativeFrom="page">
                  <wp:posOffset>9088118</wp:posOffset>
                </wp:positionV>
                <wp:extent cx="6553200" cy="557784"/>
                <wp:effectExtent l="0" t="0" r="0" b="0"/>
                <wp:wrapNone/>
                <wp:docPr id="1073741826" name="officeArt object" descr="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12700" cap="flat">
                          <a:noFill/>
                          <a:miter lim="400000"/>
                        </a:ln>
                        <a:effectLst/>
                      </wps:spPr>
                      <wps:txbx>
                        <w:txbxContent>
                          <w:p w14:paraId="341022FA" w14:textId="77777777" w:rsidR="00ED0501" w:rsidRDefault="00ED0501">
                            <w:pPr>
                              <w:pStyle w:val="NoSpacing"/>
                              <w:spacing w:after="40"/>
                              <w:jc w:val="center"/>
                              <w:rPr>
                                <w:caps/>
                                <w:color w:val="4472C4"/>
                                <w:sz w:val="28"/>
                                <w:szCs w:val="28"/>
                                <w:u w:color="4472C4"/>
                              </w:rPr>
                            </w:pPr>
                            <w:r>
                              <w:rPr>
                                <w:caps/>
                                <w:color w:val="4472C4"/>
                                <w:sz w:val="28"/>
                                <w:szCs w:val="28"/>
                                <w:u w:color="4472C4"/>
                              </w:rPr>
                              <w:t>[LIVIU TOPALA]</w:t>
                            </w:r>
                          </w:p>
                          <w:p w14:paraId="6A1A9707" w14:textId="77777777" w:rsidR="00ED0501" w:rsidRDefault="00ED0501">
                            <w:pPr>
                              <w:pStyle w:val="NoSpacing"/>
                              <w:jc w:val="center"/>
                              <w:rPr>
                                <w:color w:val="4472C4"/>
                                <w:u w:color="4472C4"/>
                              </w:rPr>
                            </w:pPr>
                            <w:r>
                              <w:rPr>
                                <w:caps/>
                                <w:color w:val="4472C4"/>
                                <w:u w:color="4472C4"/>
                              </w:rPr>
                              <w:t>[1905828]</w:t>
                            </w:r>
                          </w:p>
                          <w:p w14:paraId="1920C8F4" w14:textId="77777777" w:rsidR="00ED0501" w:rsidRDefault="00ED0501">
                            <w:pPr>
                              <w:pStyle w:val="NoSpacing"/>
                              <w:jc w:val="center"/>
                            </w:pPr>
                            <w:r>
                              <w:rPr>
                                <w:color w:val="4472C4"/>
                                <w:u w:color="4472C4"/>
                              </w:rPr>
                              <w:t xml:space="preserve">     </w:t>
                            </w:r>
                          </w:p>
                        </w:txbxContent>
                      </wps:txbx>
                      <wps:bodyPr wrap="square" lIns="0" tIns="0" rIns="0" bIns="0" numCol="1" anchor="b">
                        <a:noAutofit/>
                      </wps:bodyPr>
                    </wps:wsp>
                  </a:graphicData>
                </a:graphic>
              </wp:anchor>
            </w:drawing>
          </mc:Choice>
          <mc:Fallback>
            <w:pict>
              <v:shapetype w14:anchorId="63EA2A0B" id="_x0000_t202" coordsize="21600,21600" o:spt="202" path="m,l,21600r21600,l21600,xe">
                <v:stroke joinstyle="miter"/>
                <v:path gradientshapeok="t" o:connecttype="rect"/>
              </v:shapetype>
              <v:shape id="officeArt object" o:spid="_x0000_s1026" type="#_x0000_t202" alt="Text Box 142" style="position:absolute;left:0;text-align:left;margin-left:39.65pt;margin-top:715.6pt;width:516pt;height:43.9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" filled="f" stroked="f" strokeweight="1pt">
                <v:stroke miterlimit="4"/>
                <v:textbox inset="0,0,0,0">
                  <w:txbxContent>
                    <w:p w14:paraId="341022FA" w14:textId="77777777" w:rsidR="00ED0501" w:rsidRDefault="00ED0501">
                      <w:pPr>
                        <w:pStyle w:val="NoSpacing"/>
                        <w:spacing w:after="40"/>
                        <w:jc w:val="center"/>
                        <w:rPr>
                          <w:caps/>
                          <w:color w:val="4472C4"/>
                          <w:sz w:val="28"/>
                          <w:szCs w:val="28"/>
                          <w:u w:color="4472C4"/>
                        </w:rPr>
                      </w:pPr>
                      <w:r>
                        <w:rPr>
                          <w:caps/>
                          <w:color w:val="4472C4"/>
                          <w:sz w:val="28"/>
                          <w:szCs w:val="28"/>
                          <w:u w:color="4472C4"/>
                        </w:rPr>
                        <w:t>[LIVIU TOPALA]</w:t>
                      </w:r>
                    </w:p>
                    <w:p w14:paraId="6A1A9707" w14:textId="77777777" w:rsidR="00ED0501" w:rsidRDefault="00ED0501">
                      <w:pPr>
                        <w:pStyle w:val="NoSpacing"/>
                        <w:jc w:val="center"/>
                        <w:rPr>
                          <w:color w:val="4472C4"/>
                          <w:u w:color="4472C4"/>
                        </w:rPr>
                      </w:pPr>
                      <w:r>
                        <w:rPr>
                          <w:caps/>
                          <w:color w:val="4472C4"/>
                          <w:u w:color="4472C4"/>
                        </w:rPr>
                        <w:t>[1905828]</w:t>
                      </w:r>
                    </w:p>
                    <w:p w14:paraId="1920C8F4" w14:textId="77777777" w:rsidR="00ED0501" w:rsidRDefault="00ED0501">
                      <w:pPr>
                        <w:pStyle w:val="NoSpacing"/>
                        <w:jc w:val="center"/>
                      </w:pPr>
                      <w:r>
                        <w:rPr>
                          <w:color w:val="4472C4"/>
                          <w:u w:color="4472C4"/>
                        </w:rPr>
                        <w:t xml:space="preserve">     </w:t>
                      </w:r>
                    </w:p>
                  </w:txbxContent>
                </v:textbox>
                <w10:wrap anchorx="page" anchory="page"/>
              </v:shape>
            </w:pict>
          </mc:Fallback>
        </mc:AlternateContent>
      </w:r>
      <w:r>
        <w:rPr>
          <w:noProof/>
          <w:color w:val="4472C4"/>
          <w:u w:color="4472C4"/>
        </w:rPr>
        <w:drawing>
          <wp:inline distT="0" distB="0" distL="0" distR="0" wp14:anchorId="428F3034" wp14:editId="0A390CB7">
            <wp:extent cx="758952" cy="478933"/>
            <wp:effectExtent l="0" t="0" r="0" b="0"/>
            <wp:docPr id="1073741827" name="officeArt object" descr="roco bottom.png"/>
            <wp:cNvGraphicFramePr/>
            <a:graphic xmlns:a="http://schemas.openxmlformats.org/drawingml/2006/main">
              <a:graphicData uri="http://schemas.openxmlformats.org/drawingml/2006/picture">
                <pic:pic xmlns:pic="http://schemas.openxmlformats.org/drawingml/2006/picture">
                  <pic:nvPicPr>
                    <pic:cNvPr id="1073741827" name="roco bottom.png" descr="roco bottom.png"/>
                    <pic:cNvPicPr>
                      <a:picLocks noChangeAspect="1"/>
                    </pic:cNvPicPr>
                  </pic:nvPicPr>
                  <pic:blipFill>
                    <a:blip r:embed="rId9"/>
                    <a:stretch>
                      <a:fillRect/>
                    </a:stretch>
                  </pic:blipFill>
                  <pic:spPr>
                    <a:xfrm>
                      <a:off x="0" y="0"/>
                      <a:ext cx="758952" cy="478933"/>
                    </a:xfrm>
                    <a:prstGeom prst="rect">
                      <a:avLst/>
                    </a:prstGeom>
                    <a:ln w="12700" cap="flat">
                      <a:noFill/>
                      <a:miter lim="400000"/>
                    </a:ln>
                    <a:effectLst/>
                  </pic:spPr>
                </pic:pic>
              </a:graphicData>
            </a:graphic>
          </wp:inline>
        </w:drawing>
      </w:r>
    </w:p>
    <w:p w14:paraId="186C7F03" w14:textId="77777777" w:rsidR="000661C6" w:rsidRDefault="0011524A">
      <w:pPr>
        <w:pStyle w:val="BodyA"/>
      </w:pPr>
      <w:r>
        <w:rPr>
          <w:color w:val="404040"/>
          <w:sz w:val="36"/>
          <w:szCs w:val="36"/>
          <w:u w:color="404040"/>
        </w:rPr>
        <w:br w:type="page"/>
      </w:r>
    </w:p>
    <w:sdt>
      <w:sdtPr>
        <w:rPr>
          <w:rFonts w:ascii="Times New Roman" w:eastAsia="Arial Unicode MS" w:hAnsi="Times New Roman" w:cs="Times New Roman"/>
          <w:color w:val="auto"/>
          <w:sz w:val="24"/>
          <w:szCs w:val="24"/>
          <w:lang w:eastAsia="en-US"/>
        </w:rPr>
        <w:id w:val="1812129747"/>
        <w:docPartObj>
          <w:docPartGallery w:val="Table of Contents"/>
          <w:docPartUnique/>
        </w:docPartObj>
      </w:sdtPr>
      <w:sdtEndPr>
        <w:rPr>
          <w:b/>
          <w:bCs/>
          <w:noProof/>
        </w:rPr>
      </w:sdtEndPr>
      <w:sdtContent>
        <w:p w14:paraId="10B084D3" w14:textId="282F3499" w:rsidR="00CA1A0F" w:rsidRDefault="00CA1A0F">
          <w:pPr>
            <w:pStyle w:val="TOCHeading"/>
          </w:pPr>
          <w:r>
            <w:t>Contents</w:t>
          </w:r>
        </w:p>
        <w:p w14:paraId="5CC56BAF" w14:textId="27D79E4F" w:rsidR="00CA1A0F" w:rsidRDefault="00CA1A0F">
          <w:pPr>
            <w:pStyle w:val="TOC1"/>
            <w:tabs>
              <w:tab w:val="left" w:pos="440"/>
              <w:tab w:val="right" w:leader="dot" w:pos="9010"/>
            </w:tabs>
            <w:rPr>
              <w:rFonts w:asciiTheme="minorHAnsi" w:eastAsiaTheme="minorEastAsia" w:hAnsiTheme="minorHAnsi" w:cstheme="minorBidi"/>
              <w:noProof/>
              <w:sz w:val="22"/>
              <w:szCs w:val="22"/>
              <w:bdr w:val="none" w:sz="0" w:space="0" w:color="auto"/>
              <w:lang w:val="en-GB" w:eastAsia="en-GB"/>
            </w:rPr>
          </w:pPr>
          <w:r>
            <w:fldChar w:fldCharType="begin"/>
          </w:r>
          <w:r>
            <w:instrText xml:space="preserve"> TOC \o "1-3" \h \z \u </w:instrText>
          </w:r>
          <w:r>
            <w:fldChar w:fldCharType="separate"/>
          </w:r>
          <w:hyperlink w:anchor="_Toc49262596" w:history="1">
            <w:r w:rsidRPr="00EE3E7F">
              <w:rPr>
                <w:rStyle w:val="Hyperlink"/>
                <w:rFonts w:hAnsi="Arial Unicode MS"/>
                <w:noProof/>
              </w:rPr>
              <w:t>1.</w:t>
            </w:r>
            <w:r>
              <w:rPr>
                <w:rFonts w:asciiTheme="minorHAnsi" w:eastAsiaTheme="minorEastAsia" w:hAnsiTheme="minorHAnsi" w:cstheme="minorBidi"/>
                <w:noProof/>
                <w:sz w:val="22"/>
                <w:szCs w:val="22"/>
                <w:bdr w:val="none" w:sz="0" w:space="0" w:color="auto"/>
                <w:lang w:val="en-GB" w:eastAsia="en-GB"/>
              </w:rPr>
              <w:tab/>
            </w:r>
            <w:r w:rsidRPr="00EE3E7F">
              <w:rPr>
                <w:rStyle w:val="Hyperlink"/>
                <w:noProof/>
              </w:rPr>
              <w:t>INTRODUCTION</w:t>
            </w:r>
            <w:r>
              <w:rPr>
                <w:noProof/>
                <w:webHidden/>
              </w:rPr>
              <w:tab/>
            </w:r>
            <w:r>
              <w:rPr>
                <w:noProof/>
                <w:webHidden/>
              </w:rPr>
              <w:fldChar w:fldCharType="begin"/>
            </w:r>
            <w:r>
              <w:rPr>
                <w:noProof/>
                <w:webHidden/>
              </w:rPr>
              <w:instrText xml:space="preserve"> PAGEREF _Toc49262596 \h </w:instrText>
            </w:r>
            <w:r>
              <w:rPr>
                <w:noProof/>
                <w:webHidden/>
              </w:rPr>
            </w:r>
            <w:r>
              <w:rPr>
                <w:noProof/>
                <w:webHidden/>
              </w:rPr>
              <w:fldChar w:fldCharType="separate"/>
            </w:r>
            <w:r>
              <w:rPr>
                <w:noProof/>
                <w:webHidden/>
              </w:rPr>
              <w:t>2</w:t>
            </w:r>
            <w:r>
              <w:rPr>
                <w:noProof/>
                <w:webHidden/>
              </w:rPr>
              <w:fldChar w:fldCharType="end"/>
            </w:r>
          </w:hyperlink>
        </w:p>
        <w:p w14:paraId="1CC10692" w14:textId="69235FC1"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597" w:history="1">
            <w:r w:rsidR="00CA1A0F" w:rsidRPr="00EE3E7F">
              <w:rPr>
                <w:rStyle w:val="Hyperlink"/>
                <w:noProof/>
              </w:rPr>
              <w:t>2. MAIN FINDINGS</w:t>
            </w:r>
            <w:r w:rsidR="00CA1A0F">
              <w:rPr>
                <w:noProof/>
                <w:webHidden/>
              </w:rPr>
              <w:tab/>
            </w:r>
            <w:r w:rsidR="00CA1A0F">
              <w:rPr>
                <w:noProof/>
                <w:webHidden/>
              </w:rPr>
              <w:fldChar w:fldCharType="begin"/>
            </w:r>
            <w:r w:rsidR="00CA1A0F">
              <w:rPr>
                <w:noProof/>
                <w:webHidden/>
              </w:rPr>
              <w:instrText xml:space="preserve"> PAGEREF _Toc49262597 \h </w:instrText>
            </w:r>
            <w:r w:rsidR="00CA1A0F">
              <w:rPr>
                <w:noProof/>
                <w:webHidden/>
              </w:rPr>
            </w:r>
            <w:r w:rsidR="00CA1A0F">
              <w:rPr>
                <w:noProof/>
                <w:webHidden/>
              </w:rPr>
              <w:fldChar w:fldCharType="separate"/>
            </w:r>
            <w:r w:rsidR="00CA1A0F">
              <w:rPr>
                <w:noProof/>
                <w:webHidden/>
              </w:rPr>
              <w:t>3</w:t>
            </w:r>
            <w:r w:rsidR="00CA1A0F">
              <w:rPr>
                <w:noProof/>
                <w:webHidden/>
              </w:rPr>
              <w:fldChar w:fldCharType="end"/>
            </w:r>
          </w:hyperlink>
        </w:p>
        <w:p w14:paraId="3425DB64" w14:textId="4E3354AA"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598" w:history="1">
            <w:r w:rsidR="00CA1A0F" w:rsidRPr="00EE3E7F">
              <w:rPr>
                <w:rStyle w:val="Hyperlink"/>
                <w:rFonts w:ascii="Calibri" w:eastAsia="Calibri" w:hAnsi="Calibri" w:cs="Calibri"/>
                <w:b/>
                <w:bCs/>
                <w:noProof/>
              </w:rPr>
              <w:t>REASON WHY</w:t>
            </w:r>
            <w:r w:rsidR="00CA1A0F">
              <w:rPr>
                <w:noProof/>
                <w:webHidden/>
              </w:rPr>
              <w:tab/>
            </w:r>
            <w:r w:rsidR="00CA1A0F">
              <w:rPr>
                <w:noProof/>
                <w:webHidden/>
              </w:rPr>
              <w:fldChar w:fldCharType="begin"/>
            </w:r>
            <w:r w:rsidR="00CA1A0F">
              <w:rPr>
                <w:noProof/>
                <w:webHidden/>
              </w:rPr>
              <w:instrText xml:space="preserve"> PAGEREF _Toc49262598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2B5E68B1" w14:textId="23AC80A3"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599" w:history="1">
            <w:r w:rsidR="00CA1A0F" w:rsidRPr="00EE3E7F">
              <w:rPr>
                <w:rStyle w:val="Hyperlink"/>
                <w:rFonts w:ascii="Calibri" w:eastAsia="Calibri" w:hAnsi="Calibri" w:cs="Calibri"/>
                <w:noProof/>
              </w:rPr>
              <w:t>Social Position</w:t>
            </w:r>
            <w:r w:rsidR="00CA1A0F">
              <w:rPr>
                <w:noProof/>
                <w:webHidden/>
              </w:rPr>
              <w:tab/>
            </w:r>
            <w:r w:rsidR="00CA1A0F">
              <w:rPr>
                <w:noProof/>
                <w:webHidden/>
              </w:rPr>
              <w:fldChar w:fldCharType="begin"/>
            </w:r>
            <w:r w:rsidR="00CA1A0F">
              <w:rPr>
                <w:noProof/>
                <w:webHidden/>
              </w:rPr>
              <w:instrText xml:space="preserve"> PAGEREF _Toc49262599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5FE30E37" w14:textId="78A4116A"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0" w:history="1">
            <w:r w:rsidR="00CA1A0F" w:rsidRPr="00EE3E7F">
              <w:rPr>
                <w:rStyle w:val="Hyperlink"/>
                <w:rFonts w:ascii="Calibri" w:eastAsia="Calibri" w:hAnsi="Calibri" w:cs="Calibri"/>
                <w:noProof/>
              </w:rPr>
              <w:t>Financial Stability</w:t>
            </w:r>
            <w:r w:rsidR="00CA1A0F">
              <w:rPr>
                <w:noProof/>
                <w:webHidden/>
              </w:rPr>
              <w:tab/>
            </w:r>
            <w:r w:rsidR="00CA1A0F">
              <w:rPr>
                <w:noProof/>
                <w:webHidden/>
              </w:rPr>
              <w:fldChar w:fldCharType="begin"/>
            </w:r>
            <w:r w:rsidR="00CA1A0F">
              <w:rPr>
                <w:noProof/>
                <w:webHidden/>
              </w:rPr>
              <w:instrText xml:space="preserve"> PAGEREF _Toc49262600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24A52B80" w14:textId="343F2019"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1" w:history="1">
            <w:r w:rsidR="00CA1A0F" w:rsidRPr="00EE3E7F">
              <w:rPr>
                <w:rStyle w:val="Hyperlink"/>
                <w:rFonts w:ascii="Calibri" w:eastAsia="Calibri" w:hAnsi="Calibri" w:cs="Calibri"/>
                <w:b/>
                <w:bCs/>
                <w:noProof/>
              </w:rPr>
              <w:t>DEFINE GOALS</w:t>
            </w:r>
            <w:r w:rsidR="00CA1A0F">
              <w:rPr>
                <w:noProof/>
                <w:webHidden/>
              </w:rPr>
              <w:tab/>
            </w:r>
            <w:r w:rsidR="00CA1A0F">
              <w:rPr>
                <w:noProof/>
                <w:webHidden/>
              </w:rPr>
              <w:fldChar w:fldCharType="begin"/>
            </w:r>
            <w:r w:rsidR="00CA1A0F">
              <w:rPr>
                <w:noProof/>
                <w:webHidden/>
              </w:rPr>
              <w:instrText xml:space="preserve"> PAGEREF _Toc49262601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6F8286F8" w14:textId="20DB76BA"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2" w:history="1">
            <w:r w:rsidR="00CA1A0F" w:rsidRPr="00EE3E7F">
              <w:rPr>
                <w:rStyle w:val="Hyperlink"/>
                <w:rFonts w:ascii="Calibri" w:eastAsia="Calibri" w:hAnsi="Calibri" w:cs="Calibri"/>
                <w:noProof/>
              </w:rPr>
              <w:t>Leader</w:t>
            </w:r>
            <w:r w:rsidR="00CA1A0F">
              <w:rPr>
                <w:noProof/>
                <w:webHidden/>
              </w:rPr>
              <w:tab/>
            </w:r>
            <w:r w:rsidR="00CA1A0F">
              <w:rPr>
                <w:noProof/>
                <w:webHidden/>
              </w:rPr>
              <w:fldChar w:fldCharType="begin"/>
            </w:r>
            <w:r w:rsidR="00CA1A0F">
              <w:rPr>
                <w:noProof/>
                <w:webHidden/>
              </w:rPr>
              <w:instrText xml:space="preserve"> PAGEREF _Toc49262602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7D80BE25" w14:textId="503F040D"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3" w:history="1">
            <w:r w:rsidR="00CA1A0F" w:rsidRPr="00EE3E7F">
              <w:rPr>
                <w:rStyle w:val="Hyperlink"/>
                <w:rFonts w:ascii="Calibri" w:eastAsia="Calibri" w:hAnsi="Calibri" w:cs="Calibri"/>
                <w:noProof/>
              </w:rPr>
              <w:t>Role model</w:t>
            </w:r>
            <w:r w:rsidR="00CA1A0F">
              <w:rPr>
                <w:noProof/>
                <w:webHidden/>
              </w:rPr>
              <w:tab/>
            </w:r>
            <w:r w:rsidR="00CA1A0F">
              <w:rPr>
                <w:noProof/>
                <w:webHidden/>
              </w:rPr>
              <w:fldChar w:fldCharType="begin"/>
            </w:r>
            <w:r w:rsidR="00CA1A0F">
              <w:rPr>
                <w:noProof/>
                <w:webHidden/>
              </w:rPr>
              <w:instrText xml:space="preserve"> PAGEREF _Toc49262603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4F0B7A91" w14:textId="1647FCBC"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4" w:history="1">
            <w:r w:rsidR="00CA1A0F" w:rsidRPr="00EE3E7F">
              <w:rPr>
                <w:rStyle w:val="Hyperlink"/>
                <w:rFonts w:ascii="Calibri" w:eastAsia="Calibri" w:hAnsi="Calibri" w:cs="Calibri"/>
                <w:b/>
                <w:bCs/>
                <w:noProof/>
              </w:rPr>
              <w:t>PLAN PRIORITIES</w:t>
            </w:r>
            <w:r w:rsidR="00CA1A0F">
              <w:rPr>
                <w:noProof/>
                <w:webHidden/>
              </w:rPr>
              <w:tab/>
            </w:r>
            <w:r w:rsidR="00CA1A0F">
              <w:rPr>
                <w:noProof/>
                <w:webHidden/>
              </w:rPr>
              <w:fldChar w:fldCharType="begin"/>
            </w:r>
            <w:r w:rsidR="00CA1A0F">
              <w:rPr>
                <w:noProof/>
                <w:webHidden/>
              </w:rPr>
              <w:instrText xml:space="preserve"> PAGEREF _Toc49262604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0669E086" w14:textId="6230A4D3"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5" w:history="1">
            <w:r w:rsidR="00CA1A0F" w:rsidRPr="00EE3E7F">
              <w:rPr>
                <w:rStyle w:val="Hyperlink"/>
                <w:rFonts w:ascii="Calibri" w:eastAsia="Calibri" w:hAnsi="Calibri" w:cs="Calibri"/>
                <w:noProof/>
              </w:rPr>
              <w:t>Learn Employability &amp; Leadership Skills</w:t>
            </w:r>
            <w:r w:rsidR="00CA1A0F">
              <w:rPr>
                <w:noProof/>
                <w:webHidden/>
              </w:rPr>
              <w:tab/>
            </w:r>
            <w:r w:rsidR="00CA1A0F">
              <w:rPr>
                <w:noProof/>
                <w:webHidden/>
              </w:rPr>
              <w:fldChar w:fldCharType="begin"/>
            </w:r>
            <w:r w:rsidR="00CA1A0F">
              <w:rPr>
                <w:noProof/>
                <w:webHidden/>
              </w:rPr>
              <w:instrText xml:space="preserve"> PAGEREF _Toc49262605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26D731F9" w14:textId="16ADF308"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6" w:history="1">
            <w:r w:rsidR="00CA1A0F" w:rsidRPr="00EE3E7F">
              <w:rPr>
                <w:rStyle w:val="Hyperlink"/>
                <w:rFonts w:ascii="Calibri" w:eastAsia="Calibri" w:hAnsi="Calibri" w:cs="Calibri"/>
                <w:noProof/>
              </w:rPr>
              <w:t>Planning and evaluating the decisions before making</w:t>
            </w:r>
            <w:r w:rsidR="00CA1A0F">
              <w:rPr>
                <w:noProof/>
                <w:webHidden/>
              </w:rPr>
              <w:tab/>
            </w:r>
            <w:r w:rsidR="00CA1A0F">
              <w:rPr>
                <w:noProof/>
                <w:webHidden/>
              </w:rPr>
              <w:fldChar w:fldCharType="begin"/>
            </w:r>
            <w:r w:rsidR="00CA1A0F">
              <w:rPr>
                <w:noProof/>
                <w:webHidden/>
              </w:rPr>
              <w:instrText xml:space="preserve"> PAGEREF _Toc49262606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28A4E743" w14:textId="6550C2B6"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7" w:history="1">
            <w:r w:rsidR="00CA1A0F" w:rsidRPr="00EE3E7F">
              <w:rPr>
                <w:rStyle w:val="Hyperlink"/>
                <w:rFonts w:ascii="Calibri" w:eastAsia="Calibri" w:hAnsi="Calibri" w:cs="Calibri"/>
                <w:b/>
                <w:bCs/>
                <w:noProof/>
              </w:rPr>
              <w:t>SELF BELIEF</w:t>
            </w:r>
            <w:r w:rsidR="00CA1A0F">
              <w:rPr>
                <w:noProof/>
                <w:webHidden/>
              </w:rPr>
              <w:tab/>
            </w:r>
            <w:r w:rsidR="00CA1A0F">
              <w:rPr>
                <w:noProof/>
                <w:webHidden/>
              </w:rPr>
              <w:fldChar w:fldCharType="begin"/>
            </w:r>
            <w:r w:rsidR="00CA1A0F">
              <w:rPr>
                <w:noProof/>
                <w:webHidden/>
              </w:rPr>
              <w:instrText xml:space="preserve"> PAGEREF _Toc49262607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5948CBF5" w14:textId="78674F65"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8" w:history="1">
            <w:r w:rsidR="00CA1A0F" w:rsidRPr="00EE3E7F">
              <w:rPr>
                <w:rStyle w:val="Hyperlink"/>
                <w:rFonts w:ascii="Calibri" w:eastAsia="Calibri" w:hAnsi="Calibri" w:cs="Calibri"/>
                <w:noProof/>
              </w:rPr>
              <w:t>Building Personal Confidence</w:t>
            </w:r>
            <w:r w:rsidR="00CA1A0F">
              <w:rPr>
                <w:noProof/>
                <w:webHidden/>
              </w:rPr>
              <w:tab/>
            </w:r>
            <w:r w:rsidR="00CA1A0F">
              <w:rPr>
                <w:noProof/>
                <w:webHidden/>
              </w:rPr>
              <w:fldChar w:fldCharType="begin"/>
            </w:r>
            <w:r w:rsidR="00CA1A0F">
              <w:rPr>
                <w:noProof/>
                <w:webHidden/>
              </w:rPr>
              <w:instrText xml:space="preserve"> PAGEREF _Toc49262608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58C54EF1" w14:textId="7609EAF7"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09" w:history="1">
            <w:r w:rsidR="00CA1A0F" w:rsidRPr="00EE3E7F">
              <w:rPr>
                <w:rStyle w:val="Hyperlink"/>
                <w:rFonts w:ascii="Calibri" w:eastAsia="Calibri" w:hAnsi="Calibri" w:cs="Calibri"/>
                <w:noProof/>
              </w:rPr>
              <w:t>Increase Self-awareness</w:t>
            </w:r>
            <w:r w:rsidR="00CA1A0F">
              <w:rPr>
                <w:noProof/>
                <w:webHidden/>
              </w:rPr>
              <w:tab/>
            </w:r>
            <w:r w:rsidR="00CA1A0F">
              <w:rPr>
                <w:noProof/>
                <w:webHidden/>
              </w:rPr>
              <w:fldChar w:fldCharType="begin"/>
            </w:r>
            <w:r w:rsidR="00CA1A0F">
              <w:rPr>
                <w:noProof/>
                <w:webHidden/>
              </w:rPr>
              <w:instrText xml:space="preserve"> PAGEREF _Toc49262609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247264B2" w14:textId="225F2DD9"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0" w:history="1">
            <w:r w:rsidR="00CA1A0F" w:rsidRPr="00EE3E7F">
              <w:rPr>
                <w:rStyle w:val="Hyperlink"/>
                <w:rFonts w:ascii="Calibri" w:eastAsia="Calibri" w:hAnsi="Calibri" w:cs="Calibri"/>
                <w:b/>
                <w:bCs/>
                <w:noProof/>
              </w:rPr>
              <w:t>PERSONAL RESPONSIBILITY</w:t>
            </w:r>
            <w:r w:rsidR="00CA1A0F">
              <w:rPr>
                <w:noProof/>
                <w:webHidden/>
              </w:rPr>
              <w:tab/>
            </w:r>
            <w:r w:rsidR="00CA1A0F">
              <w:rPr>
                <w:noProof/>
                <w:webHidden/>
              </w:rPr>
              <w:fldChar w:fldCharType="begin"/>
            </w:r>
            <w:r w:rsidR="00CA1A0F">
              <w:rPr>
                <w:noProof/>
                <w:webHidden/>
              </w:rPr>
              <w:instrText xml:space="preserve"> PAGEREF _Toc49262610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538DBEC7" w14:textId="33D9C9A5"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1" w:history="1">
            <w:r w:rsidR="00CA1A0F" w:rsidRPr="00EE3E7F">
              <w:rPr>
                <w:rStyle w:val="Hyperlink"/>
                <w:rFonts w:ascii="Calibri" w:eastAsia="Calibri" w:hAnsi="Calibri" w:cs="Calibri"/>
                <w:noProof/>
              </w:rPr>
              <w:t>Think twice before making decisions</w:t>
            </w:r>
            <w:r w:rsidR="00CA1A0F">
              <w:rPr>
                <w:noProof/>
                <w:webHidden/>
              </w:rPr>
              <w:tab/>
            </w:r>
            <w:r w:rsidR="00CA1A0F">
              <w:rPr>
                <w:noProof/>
                <w:webHidden/>
              </w:rPr>
              <w:fldChar w:fldCharType="begin"/>
            </w:r>
            <w:r w:rsidR="00CA1A0F">
              <w:rPr>
                <w:noProof/>
                <w:webHidden/>
              </w:rPr>
              <w:instrText xml:space="preserve"> PAGEREF _Toc49262611 \h </w:instrText>
            </w:r>
            <w:r w:rsidR="00CA1A0F">
              <w:rPr>
                <w:noProof/>
                <w:webHidden/>
              </w:rPr>
            </w:r>
            <w:r w:rsidR="00CA1A0F">
              <w:rPr>
                <w:noProof/>
                <w:webHidden/>
              </w:rPr>
              <w:fldChar w:fldCharType="separate"/>
            </w:r>
            <w:r w:rsidR="00CA1A0F">
              <w:rPr>
                <w:noProof/>
                <w:webHidden/>
              </w:rPr>
              <w:t>5</w:t>
            </w:r>
            <w:r w:rsidR="00CA1A0F">
              <w:rPr>
                <w:noProof/>
                <w:webHidden/>
              </w:rPr>
              <w:fldChar w:fldCharType="end"/>
            </w:r>
          </w:hyperlink>
        </w:p>
        <w:p w14:paraId="7FDCC862" w14:textId="3A9602EE"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2" w:history="1">
            <w:r w:rsidR="00CA1A0F" w:rsidRPr="00EE3E7F">
              <w:rPr>
                <w:rStyle w:val="Hyperlink"/>
                <w:rFonts w:ascii="Calibri" w:eastAsia="Calibri" w:hAnsi="Calibri" w:cs="Calibri"/>
                <w:noProof/>
              </w:rPr>
              <w:t>Create and analyze a Personal Development Plan</w:t>
            </w:r>
            <w:r w:rsidR="00CA1A0F">
              <w:rPr>
                <w:noProof/>
                <w:webHidden/>
              </w:rPr>
              <w:tab/>
            </w:r>
            <w:r w:rsidR="00CA1A0F">
              <w:rPr>
                <w:noProof/>
                <w:webHidden/>
              </w:rPr>
              <w:fldChar w:fldCharType="begin"/>
            </w:r>
            <w:r w:rsidR="00CA1A0F">
              <w:rPr>
                <w:noProof/>
                <w:webHidden/>
              </w:rPr>
              <w:instrText xml:space="preserve"> PAGEREF _Toc49262612 \h </w:instrText>
            </w:r>
            <w:r w:rsidR="00CA1A0F">
              <w:rPr>
                <w:noProof/>
                <w:webHidden/>
              </w:rPr>
            </w:r>
            <w:r w:rsidR="00CA1A0F">
              <w:rPr>
                <w:noProof/>
                <w:webHidden/>
              </w:rPr>
              <w:fldChar w:fldCharType="separate"/>
            </w:r>
            <w:r w:rsidR="00CA1A0F">
              <w:rPr>
                <w:noProof/>
                <w:webHidden/>
              </w:rPr>
              <w:t>6</w:t>
            </w:r>
            <w:r w:rsidR="00CA1A0F">
              <w:rPr>
                <w:noProof/>
                <w:webHidden/>
              </w:rPr>
              <w:fldChar w:fldCharType="end"/>
            </w:r>
          </w:hyperlink>
        </w:p>
        <w:p w14:paraId="54004D9D" w14:textId="71FF11A0"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3" w:history="1">
            <w:r w:rsidR="00CA1A0F" w:rsidRPr="00EE3E7F">
              <w:rPr>
                <w:rStyle w:val="Hyperlink"/>
                <w:rFonts w:ascii="Calibri" w:eastAsia="Calibri" w:hAnsi="Calibri" w:cs="Calibri"/>
                <w:b/>
                <w:bCs/>
                <w:noProof/>
              </w:rPr>
              <w:t>INVOLVE OTHERS</w:t>
            </w:r>
            <w:r w:rsidR="00CA1A0F">
              <w:rPr>
                <w:noProof/>
                <w:webHidden/>
              </w:rPr>
              <w:tab/>
            </w:r>
            <w:r w:rsidR="00CA1A0F">
              <w:rPr>
                <w:noProof/>
                <w:webHidden/>
              </w:rPr>
              <w:fldChar w:fldCharType="begin"/>
            </w:r>
            <w:r w:rsidR="00CA1A0F">
              <w:rPr>
                <w:noProof/>
                <w:webHidden/>
              </w:rPr>
              <w:instrText xml:space="preserve"> PAGEREF _Toc49262613 \h </w:instrText>
            </w:r>
            <w:r w:rsidR="00CA1A0F">
              <w:rPr>
                <w:noProof/>
                <w:webHidden/>
              </w:rPr>
            </w:r>
            <w:r w:rsidR="00CA1A0F">
              <w:rPr>
                <w:noProof/>
                <w:webHidden/>
              </w:rPr>
              <w:fldChar w:fldCharType="separate"/>
            </w:r>
            <w:r w:rsidR="00CA1A0F">
              <w:rPr>
                <w:noProof/>
                <w:webHidden/>
              </w:rPr>
              <w:t>6</w:t>
            </w:r>
            <w:r w:rsidR="00CA1A0F">
              <w:rPr>
                <w:noProof/>
                <w:webHidden/>
              </w:rPr>
              <w:fldChar w:fldCharType="end"/>
            </w:r>
          </w:hyperlink>
        </w:p>
        <w:p w14:paraId="2AAE5D2C" w14:textId="725861D6"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4" w:history="1">
            <w:r w:rsidR="00CA1A0F" w:rsidRPr="00EE3E7F">
              <w:rPr>
                <w:rStyle w:val="Hyperlink"/>
                <w:rFonts w:ascii="Calibri" w:eastAsia="Calibri" w:hAnsi="Calibri" w:cs="Calibri"/>
                <w:noProof/>
              </w:rPr>
              <w:t>Find information about the domain - Team Working</w:t>
            </w:r>
            <w:r w:rsidR="00CA1A0F">
              <w:rPr>
                <w:noProof/>
                <w:webHidden/>
              </w:rPr>
              <w:tab/>
            </w:r>
            <w:r w:rsidR="00CA1A0F">
              <w:rPr>
                <w:noProof/>
                <w:webHidden/>
              </w:rPr>
              <w:fldChar w:fldCharType="begin"/>
            </w:r>
            <w:r w:rsidR="00CA1A0F">
              <w:rPr>
                <w:noProof/>
                <w:webHidden/>
              </w:rPr>
              <w:instrText xml:space="preserve"> PAGEREF _Toc49262614 \h </w:instrText>
            </w:r>
            <w:r w:rsidR="00CA1A0F">
              <w:rPr>
                <w:noProof/>
                <w:webHidden/>
              </w:rPr>
            </w:r>
            <w:r w:rsidR="00CA1A0F">
              <w:rPr>
                <w:noProof/>
                <w:webHidden/>
              </w:rPr>
              <w:fldChar w:fldCharType="separate"/>
            </w:r>
            <w:r w:rsidR="00CA1A0F">
              <w:rPr>
                <w:noProof/>
                <w:webHidden/>
              </w:rPr>
              <w:t>6</w:t>
            </w:r>
            <w:r w:rsidR="00CA1A0F">
              <w:rPr>
                <w:noProof/>
                <w:webHidden/>
              </w:rPr>
              <w:fldChar w:fldCharType="end"/>
            </w:r>
          </w:hyperlink>
        </w:p>
        <w:p w14:paraId="7E39325A" w14:textId="25603E23"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5" w:history="1">
            <w:r w:rsidR="00CA1A0F" w:rsidRPr="00EE3E7F">
              <w:rPr>
                <w:rStyle w:val="Hyperlink"/>
                <w:rFonts w:ascii="Calibri" w:eastAsia="Calibri" w:hAnsi="Calibri" w:cs="Calibri"/>
                <w:noProof/>
              </w:rPr>
              <w:t>Building relationships with people that are active in a similar domain or have similar interests</w:t>
            </w:r>
            <w:r w:rsidR="00CA1A0F">
              <w:rPr>
                <w:noProof/>
                <w:webHidden/>
              </w:rPr>
              <w:tab/>
            </w:r>
            <w:r w:rsidR="00CA1A0F">
              <w:rPr>
                <w:noProof/>
                <w:webHidden/>
              </w:rPr>
              <w:fldChar w:fldCharType="begin"/>
            </w:r>
            <w:r w:rsidR="00CA1A0F">
              <w:rPr>
                <w:noProof/>
                <w:webHidden/>
              </w:rPr>
              <w:instrText xml:space="preserve"> PAGEREF _Toc49262615 \h </w:instrText>
            </w:r>
            <w:r w:rsidR="00CA1A0F">
              <w:rPr>
                <w:noProof/>
                <w:webHidden/>
              </w:rPr>
            </w:r>
            <w:r w:rsidR="00CA1A0F">
              <w:rPr>
                <w:noProof/>
                <w:webHidden/>
              </w:rPr>
              <w:fldChar w:fldCharType="separate"/>
            </w:r>
            <w:r w:rsidR="00CA1A0F">
              <w:rPr>
                <w:noProof/>
                <w:webHidden/>
              </w:rPr>
              <w:t>6</w:t>
            </w:r>
            <w:r w:rsidR="00CA1A0F">
              <w:rPr>
                <w:noProof/>
                <w:webHidden/>
              </w:rPr>
              <w:fldChar w:fldCharType="end"/>
            </w:r>
          </w:hyperlink>
        </w:p>
        <w:p w14:paraId="734DB0EF" w14:textId="77728673"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6" w:history="1">
            <w:r w:rsidR="00CA1A0F" w:rsidRPr="00EE3E7F">
              <w:rPr>
                <w:rStyle w:val="Hyperlink"/>
                <w:rFonts w:ascii="Calibri" w:eastAsia="Calibri" w:hAnsi="Calibri" w:cs="Calibri"/>
                <w:b/>
                <w:bCs/>
                <w:noProof/>
              </w:rPr>
              <w:t>TAKE ACTION &amp; MEASURE RESULTS</w:t>
            </w:r>
            <w:r w:rsidR="00CA1A0F">
              <w:rPr>
                <w:noProof/>
                <w:webHidden/>
              </w:rPr>
              <w:tab/>
            </w:r>
            <w:r w:rsidR="00CA1A0F">
              <w:rPr>
                <w:noProof/>
                <w:webHidden/>
              </w:rPr>
              <w:fldChar w:fldCharType="begin"/>
            </w:r>
            <w:r w:rsidR="00CA1A0F">
              <w:rPr>
                <w:noProof/>
                <w:webHidden/>
              </w:rPr>
              <w:instrText xml:space="preserve"> PAGEREF _Toc49262616 \h </w:instrText>
            </w:r>
            <w:r w:rsidR="00CA1A0F">
              <w:rPr>
                <w:noProof/>
                <w:webHidden/>
              </w:rPr>
            </w:r>
            <w:r w:rsidR="00CA1A0F">
              <w:rPr>
                <w:noProof/>
                <w:webHidden/>
              </w:rPr>
              <w:fldChar w:fldCharType="separate"/>
            </w:r>
            <w:r w:rsidR="00CA1A0F">
              <w:rPr>
                <w:noProof/>
                <w:webHidden/>
              </w:rPr>
              <w:t>6</w:t>
            </w:r>
            <w:r w:rsidR="00CA1A0F">
              <w:rPr>
                <w:noProof/>
                <w:webHidden/>
              </w:rPr>
              <w:fldChar w:fldCharType="end"/>
            </w:r>
          </w:hyperlink>
        </w:p>
        <w:p w14:paraId="0689C5FA" w14:textId="0D27F8D4"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7" w:history="1">
            <w:r w:rsidR="00CA1A0F" w:rsidRPr="00EE3E7F">
              <w:rPr>
                <w:rStyle w:val="Hyperlink"/>
                <w:rFonts w:ascii="Calibri" w:eastAsia="Calibri" w:hAnsi="Calibri" w:cs="Calibri"/>
                <w:noProof/>
              </w:rPr>
              <w:t>Immediately start, with build up confidence and knowledge</w:t>
            </w:r>
            <w:r w:rsidR="00CA1A0F">
              <w:rPr>
                <w:noProof/>
                <w:webHidden/>
              </w:rPr>
              <w:tab/>
            </w:r>
            <w:r w:rsidR="00CA1A0F">
              <w:rPr>
                <w:noProof/>
                <w:webHidden/>
              </w:rPr>
              <w:fldChar w:fldCharType="begin"/>
            </w:r>
            <w:r w:rsidR="00CA1A0F">
              <w:rPr>
                <w:noProof/>
                <w:webHidden/>
              </w:rPr>
              <w:instrText xml:space="preserve"> PAGEREF _Toc49262617 \h </w:instrText>
            </w:r>
            <w:r w:rsidR="00CA1A0F">
              <w:rPr>
                <w:noProof/>
                <w:webHidden/>
              </w:rPr>
            </w:r>
            <w:r w:rsidR="00CA1A0F">
              <w:rPr>
                <w:noProof/>
                <w:webHidden/>
              </w:rPr>
              <w:fldChar w:fldCharType="separate"/>
            </w:r>
            <w:r w:rsidR="00CA1A0F">
              <w:rPr>
                <w:noProof/>
                <w:webHidden/>
              </w:rPr>
              <w:t>6</w:t>
            </w:r>
            <w:r w:rsidR="00CA1A0F">
              <w:rPr>
                <w:noProof/>
                <w:webHidden/>
              </w:rPr>
              <w:fldChar w:fldCharType="end"/>
            </w:r>
          </w:hyperlink>
        </w:p>
        <w:p w14:paraId="6E7CB2C0" w14:textId="67A1512F"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8" w:history="1">
            <w:r w:rsidR="00CA1A0F" w:rsidRPr="00EE3E7F">
              <w:rPr>
                <w:rStyle w:val="Hyperlink"/>
                <w:rFonts w:ascii="Calibri" w:eastAsia="Calibri" w:hAnsi="Calibri" w:cs="Calibri"/>
                <w:noProof/>
              </w:rPr>
              <w:t>Celebrate success with friends (Job Party Celebration)</w:t>
            </w:r>
            <w:r w:rsidR="00CA1A0F">
              <w:rPr>
                <w:noProof/>
                <w:webHidden/>
              </w:rPr>
              <w:tab/>
            </w:r>
            <w:r w:rsidR="00CA1A0F">
              <w:rPr>
                <w:noProof/>
                <w:webHidden/>
              </w:rPr>
              <w:fldChar w:fldCharType="begin"/>
            </w:r>
            <w:r w:rsidR="00CA1A0F">
              <w:rPr>
                <w:noProof/>
                <w:webHidden/>
              </w:rPr>
              <w:instrText xml:space="preserve"> PAGEREF _Toc49262618 \h </w:instrText>
            </w:r>
            <w:r w:rsidR="00CA1A0F">
              <w:rPr>
                <w:noProof/>
                <w:webHidden/>
              </w:rPr>
            </w:r>
            <w:r w:rsidR="00CA1A0F">
              <w:rPr>
                <w:noProof/>
                <w:webHidden/>
              </w:rPr>
              <w:fldChar w:fldCharType="separate"/>
            </w:r>
            <w:r w:rsidR="00CA1A0F">
              <w:rPr>
                <w:noProof/>
                <w:webHidden/>
              </w:rPr>
              <w:t>6</w:t>
            </w:r>
            <w:r w:rsidR="00CA1A0F">
              <w:rPr>
                <w:noProof/>
                <w:webHidden/>
              </w:rPr>
              <w:fldChar w:fldCharType="end"/>
            </w:r>
          </w:hyperlink>
        </w:p>
        <w:p w14:paraId="40E27306" w14:textId="1291A7BB"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19" w:history="1">
            <w:r w:rsidR="00CA1A0F" w:rsidRPr="00EE3E7F">
              <w:rPr>
                <w:rStyle w:val="Hyperlink"/>
                <w:rFonts w:ascii="Calibri" w:eastAsia="Calibri" w:hAnsi="Calibri" w:cs="Calibri"/>
                <w:noProof/>
              </w:rPr>
              <w:t>Friends will be happy celebrating your success</w:t>
            </w:r>
            <w:r w:rsidR="00CA1A0F">
              <w:rPr>
                <w:noProof/>
                <w:webHidden/>
              </w:rPr>
              <w:tab/>
            </w:r>
            <w:r w:rsidR="00CA1A0F">
              <w:rPr>
                <w:noProof/>
                <w:webHidden/>
              </w:rPr>
              <w:fldChar w:fldCharType="begin"/>
            </w:r>
            <w:r w:rsidR="00CA1A0F">
              <w:rPr>
                <w:noProof/>
                <w:webHidden/>
              </w:rPr>
              <w:instrText xml:space="preserve"> PAGEREF _Toc49262619 \h </w:instrText>
            </w:r>
            <w:r w:rsidR="00CA1A0F">
              <w:rPr>
                <w:noProof/>
                <w:webHidden/>
              </w:rPr>
            </w:r>
            <w:r w:rsidR="00CA1A0F">
              <w:rPr>
                <w:noProof/>
                <w:webHidden/>
              </w:rPr>
              <w:fldChar w:fldCharType="separate"/>
            </w:r>
            <w:r w:rsidR="00CA1A0F">
              <w:rPr>
                <w:noProof/>
                <w:webHidden/>
              </w:rPr>
              <w:t>6</w:t>
            </w:r>
            <w:r w:rsidR="00CA1A0F">
              <w:rPr>
                <w:noProof/>
                <w:webHidden/>
              </w:rPr>
              <w:fldChar w:fldCharType="end"/>
            </w:r>
          </w:hyperlink>
        </w:p>
        <w:p w14:paraId="4A639003" w14:textId="0D46E8A4"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20" w:history="1">
            <w:r w:rsidR="00CA1A0F" w:rsidRPr="00EE3E7F">
              <w:rPr>
                <w:rStyle w:val="Hyperlink"/>
                <w:noProof/>
              </w:rPr>
              <w:t>3. Professional Career Development Plan</w:t>
            </w:r>
            <w:r w:rsidR="00CA1A0F">
              <w:rPr>
                <w:noProof/>
                <w:webHidden/>
              </w:rPr>
              <w:tab/>
            </w:r>
            <w:r w:rsidR="00CA1A0F">
              <w:rPr>
                <w:noProof/>
                <w:webHidden/>
              </w:rPr>
              <w:fldChar w:fldCharType="begin"/>
            </w:r>
            <w:r w:rsidR="00CA1A0F">
              <w:rPr>
                <w:noProof/>
                <w:webHidden/>
              </w:rPr>
              <w:instrText xml:space="preserve"> PAGEREF _Toc49262620 \h </w:instrText>
            </w:r>
            <w:r w:rsidR="00CA1A0F">
              <w:rPr>
                <w:noProof/>
                <w:webHidden/>
              </w:rPr>
            </w:r>
            <w:r w:rsidR="00CA1A0F">
              <w:rPr>
                <w:noProof/>
                <w:webHidden/>
              </w:rPr>
              <w:fldChar w:fldCharType="separate"/>
            </w:r>
            <w:r w:rsidR="00CA1A0F">
              <w:rPr>
                <w:noProof/>
                <w:webHidden/>
              </w:rPr>
              <w:t>6</w:t>
            </w:r>
            <w:r w:rsidR="00CA1A0F">
              <w:rPr>
                <w:noProof/>
                <w:webHidden/>
              </w:rPr>
              <w:fldChar w:fldCharType="end"/>
            </w:r>
          </w:hyperlink>
        </w:p>
        <w:p w14:paraId="68988CF8" w14:textId="0EEAD0E8"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21" w:history="1">
            <w:r w:rsidR="00CA1A0F" w:rsidRPr="00EE3E7F">
              <w:rPr>
                <w:rStyle w:val="Hyperlink"/>
                <w:noProof/>
              </w:rPr>
              <w:t xml:space="preserve">4. </w:t>
            </w:r>
            <w:r w:rsidR="00CA1A0F" w:rsidRPr="00EE3E7F">
              <w:rPr>
                <w:rStyle w:val="Hyperlink"/>
                <w:noProof/>
                <w:lang w:val="it-IT"/>
              </w:rPr>
              <w:t>Conclusion</w:t>
            </w:r>
            <w:r w:rsidR="00CA1A0F">
              <w:rPr>
                <w:noProof/>
                <w:webHidden/>
              </w:rPr>
              <w:tab/>
            </w:r>
            <w:r w:rsidR="00CA1A0F">
              <w:rPr>
                <w:noProof/>
                <w:webHidden/>
              </w:rPr>
              <w:fldChar w:fldCharType="begin"/>
            </w:r>
            <w:r w:rsidR="00CA1A0F">
              <w:rPr>
                <w:noProof/>
                <w:webHidden/>
              </w:rPr>
              <w:instrText xml:space="preserve"> PAGEREF _Toc49262621 \h </w:instrText>
            </w:r>
            <w:r w:rsidR="00CA1A0F">
              <w:rPr>
                <w:noProof/>
                <w:webHidden/>
              </w:rPr>
            </w:r>
            <w:r w:rsidR="00CA1A0F">
              <w:rPr>
                <w:noProof/>
                <w:webHidden/>
              </w:rPr>
              <w:fldChar w:fldCharType="separate"/>
            </w:r>
            <w:r w:rsidR="00CA1A0F">
              <w:rPr>
                <w:noProof/>
                <w:webHidden/>
              </w:rPr>
              <w:t>7</w:t>
            </w:r>
            <w:r w:rsidR="00CA1A0F">
              <w:rPr>
                <w:noProof/>
                <w:webHidden/>
              </w:rPr>
              <w:fldChar w:fldCharType="end"/>
            </w:r>
          </w:hyperlink>
        </w:p>
        <w:p w14:paraId="3F64E3AE" w14:textId="212ABF09" w:rsidR="00CA1A0F" w:rsidRDefault="0068728E">
          <w:pPr>
            <w:pStyle w:val="TOC1"/>
            <w:tabs>
              <w:tab w:val="right" w:leader="dot" w:pos="9010"/>
            </w:tabs>
            <w:rPr>
              <w:rFonts w:asciiTheme="minorHAnsi" w:eastAsiaTheme="minorEastAsia" w:hAnsiTheme="minorHAnsi" w:cstheme="minorBidi"/>
              <w:noProof/>
              <w:sz w:val="22"/>
              <w:szCs w:val="22"/>
              <w:bdr w:val="none" w:sz="0" w:space="0" w:color="auto"/>
              <w:lang w:val="en-GB" w:eastAsia="en-GB"/>
            </w:rPr>
          </w:pPr>
          <w:hyperlink w:anchor="_Toc49262622" w:history="1">
            <w:r w:rsidR="00CA1A0F" w:rsidRPr="00EE3E7F">
              <w:rPr>
                <w:rStyle w:val="Hyperlink"/>
                <w:noProof/>
                <w:lang w:val="fr-FR"/>
              </w:rPr>
              <w:t>Reference</w:t>
            </w:r>
            <w:r w:rsidR="00CA1A0F">
              <w:rPr>
                <w:noProof/>
                <w:webHidden/>
              </w:rPr>
              <w:tab/>
            </w:r>
            <w:r w:rsidR="00CA1A0F">
              <w:rPr>
                <w:noProof/>
                <w:webHidden/>
              </w:rPr>
              <w:fldChar w:fldCharType="begin"/>
            </w:r>
            <w:r w:rsidR="00CA1A0F">
              <w:rPr>
                <w:noProof/>
                <w:webHidden/>
              </w:rPr>
              <w:instrText xml:space="preserve"> PAGEREF _Toc49262622 \h </w:instrText>
            </w:r>
            <w:r w:rsidR="00CA1A0F">
              <w:rPr>
                <w:noProof/>
                <w:webHidden/>
              </w:rPr>
            </w:r>
            <w:r w:rsidR="00CA1A0F">
              <w:rPr>
                <w:noProof/>
                <w:webHidden/>
              </w:rPr>
              <w:fldChar w:fldCharType="separate"/>
            </w:r>
            <w:r w:rsidR="00CA1A0F">
              <w:rPr>
                <w:noProof/>
                <w:webHidden/>
              </w:rPr>
              <w:t>8</w:t>
            </w:r>
            <w:r w:rsidR="00CA1A0F">
              <w:rPr>
                <w:noProof/>
                <w:webHidden/>
              </w:rPr>
              <w:fldChar w:fldCharType="end"/>
            </w:r>
          </w:hyperlink>
        </w:p>
        <w:p w14:paraId="5EE44933" w14:textId="1C7F5F08" w:rsidR="00CA1A0F" w:rsidRDefault="00CA1A0F">
          <w:r>
            <w:rPr>
              <w:b/>
              <w:bCs/>
              <w:noProof/>
            </w:rPr>
            <w:fldChar w:fldCharType="end"/>
          </w:r>
        </w:p>
      </w:sdtContent>
    </w:sdt>
    <w:p w14:paraId="5D9E30D0" w14:textId="617C75CE" w:rsidR="000661C6" w:rsidRDefault="000661C6">
      <w:pPr>
        <w:pStyle w:val="BodyA"/>
      </w:pPr>
    </w:p>
    <w:p w14:paraId="18C37E3F" w14:textId="77777777" w:rsidR="000661C6" w:rsidRDefault="000661C6">
      <w:pPr>
        <w:pStyle w:val="BodyA"/>
      </w:pPr>
    </w:p>
    <w:p w14:paraId="1ECEF2D5" w14:textId="77777777" w:rsidR="000661C6" w:rsidRDefault="000661C6">
      <w:pPr>
        <w:pStyle w:val="BodyA"/>
      </w:pPr>
    </w:p>
    <w:p w14:paraId="044694D9" w14:textId="77777777" w:rsidR="000661C6" w:rsidRDefault="0011524A">
      <w:pPr>
        <w:pStyle w:val="BodyA"/>
      </w:pPr>
      <w:r>
        <w:br w:type="page"/>
      </w:r>
    </w:p>
    <w:p w14:paraId="22C8F68A" w14:textId="77777777" w:rsidR="000661C6" w:rsidRDefault="0011524A">
      <w:pPr>
        <w:pStyle w:val="Heading"/>
        <w:numPr>
          <w:ilvl w:val="0"/>
          <w:numId w:val="2"/>
        </w:numPr>
      </w:pPr>
      <w:bookmarkStart w:id="0" w:name="_Toc49262596"/>
      <w:r>
        <w:lastRenderedPageBreak/>
        <w:t>INTRODUCTION</w:t>
      </w:r>
      <w:bookmarkEnd w:id="0"/>
      <w:r>
        <w:t xml:space="preserve"> </w:t>
      </w:r>
    </w:p>
    <w:p w14:paraId="12A6DE55" w14:textId="77777777" w:rsidR="000661C6" w:rsidRDefault="000661C6">
      <w:pPr>
        <w:pStyle w:val="BodyA"/>
      </w:pPr>
    </w:p>
    <w:p w14:paraId="53343075" w14:textId="41541A1E" w:rsidR="00F111BF" w:rsidRDefault="00F111BF">
      <w:pPr>
        <w:pStyle w:val="BodyA"/>
      </w:pPr>
      <w:r>
        <w:rPr>
          <w:lang w:val="en-US"/>
        </w:rPr>
        <w:t xml:space="preserve">    </w:t>
      </w:r>
      <w:r w:rsidRPr="00F111BF">
        <w:t>Career development is the lifelong process of managing learning</w:t>
      </w:r>
      <w:r>
        <w:t xml:space="preserve">, </w:t>
      </w:r>
      <w:r w:rsidRPr="00F111BF">
        <w:t>work</w:t>
      </w:r>
      <w:r>
        <w:t>, l</w:t>
      </w:r>
      <w:r w:rsidRPr="00F111BF">
        <w:t>eisure and transitions in order to move toward a personally determined and evolving preferred future</w:t>
      </w:r>
      <w:r>
        <w:t xml:space="preserve">. </w:t>
      </w:r>
      <w:r w:rsidRPr="00F111BF">
        <w:t>In educational development career development provides a person</w:t>
      </w:r>
      <w:r>
        <w:t xml:space="preserve"> </w:t>
      </w:r>
      <w:r w:rsidRPr="00F111BF">
        <w:t>often as student focus for selecting a career or subject as to undertake in the future</w:t>
      </w:r>
      <w:sdt>
        <w:sdtPr>
          <w:id w:val="-48608477"/>
          <w:citation/>
        </w:sdtPr>
        <w:sdtContent>
          <w:r w:rsidR="009D3D8F">
            <w:fldChar w:fldCharType="begin"/>
          </w:r>
          <w:r w:rsidR="00AA2D24">
            <w:rPr>
              <w:lang w:val="en-US"/>
            </w:rPr>
            <w:instrText xml:space="preserve">CITATION The19 \l 1033 </w:instrText>
          </w:r>
          <w:r w:rsidR="009D3D8F">
            <w:fldChar w:fldCharType="separate"/>
          </w:r>
          <w:r w:rsidR="00AA2D24">
            <w:rPr>
              <w:noProof/>
              <w:lang w:val="en-US"/>
            </w:rPr>
            <w:t xml:space="preserve"> </w:t>
          </w:r>
          <w:r w:rsidR="00AA2D24" w:rsidRPr="00AA2D24">
            <w:rPr>
              <w:noProof/>
              <w:lang w:val="en-US"/>
            </w:rPr>
            <w:t>(Careers., 2019)</w:t>
          </w:r>
          <w:r w:rsidR="009D3D8F">
            <w:fldChar w:fldCharType="end"/>
          </w:r>
        </w:sdtContent>
      </w:sdt>
      <w:r>
        <w:t xml:space="preserve">, </w:t>
      </w:r>
      <w:r w:rsidRPr="00F111BF">
        <w:t>often educational institutions</w:t>
      </w:r>
      <w:r>
        <w:t xml:space="preserve">, like UWTSD, </w:t>
      </w:r>
      <w:r w:rsidRPr="00F111BF">
        <w:t>provide</w:t>
      </w:r>
      <w:r>
        <w:t>s</w:t>
      </w:r>
      <w:r w:rsidRPr="00F111BF">
        <w:t xml:space="preserve"> career counsellors to assist students with their educational development</w:t>
      </w:r>
      <w:r>
        <w:t>, this helps me many times. In o</w:t>
      </w:r>
      <w:r w:rsidRPr="00F111BF">
        <w:t>rganisational development the study of career development looks at how individuals manage their careers within and between organisations and how organisations structure the career progress of their members it can also be tide into succession planning within most of the organisations</w:t>
      </w:r>
      <w:r>
        <w:t xml:space="preserve">. </w:t>
      </w:r>
    </w:p>
    <w:p w14:paraId="26DC4051" w14:textId="773F536D" w:rsidR="00F111BF" w:rsidRDefault="00F111BF">
      <w:pPr>
        <w:pStyle w:val="BodyA"/>
      </w:pPr>
      <w:r>
        <w:t xml:space="preserve">    </w:t>
      </w:r>
      <w:r w:rsidRPr="00F111BF">
        <w:t>In today's world</w:t>
      </w:r>
      <w:r>
        <w:t>,</w:t>
      </w:r>
      <w:r w:rsidRPr="00F111BF">
        <w:t xml:space="preserve"> more employers are looking for ways to facilitate career development and encourage their employees to drive their own careers in personal development</w:t>
      </w:r>
      <w:r w:rsidR="00DD78C0">
        <w:t xml:space="preserve">, </w:t>
      </w:r>
      <w:r w:rsidRPr="00F111BF">
        <w:t>career development is the total constellation of psychological</w:t>
      </w:r>
      <w:r w:rsidR="00DD78C0">
        <w:t xml:space="preserve">, </w:t>
      </w:r>
      <w:r w:rsidRPr="00F111BF">
        <w:t>sociological</w:t>
      </w:r>
      <w:r w:rsidR="00DD78C0">
        <w:t xml:space="preserve">, </w:t>
      </w:r>
      <w:r w:rsidRPr="00F111BF">
        <w:t>educational</w:t>
      </w:r>
      <w:r w:rsidR="00DD78C0">
        <w:t xml:space="preserve">, </w:t>
      </w:r>
      <w:r w:rsidRPr="00F111BF">
        <w:t>physical</w:t>
      </w:r>
      <w:r w:rsidR="00DD78C0">
        <w:t xml:space="preserve">, </w:t>
      </w:r>
      <w:r w:rsidRPr="00F111BF">
        <w:t>economic and trance factors that combine to influence the nature and significance of work in the total life span of any given individual</w:t>
      </w:r>
      <w:r w:rsidR="00DD78C0">
        <w:t>.</w:t>
      </w:r>
      <w:sdt>
        <w:sdtPr>
          <w:id w:val="1264660308"/>
          <w:citation/>
        </w:sdtPr>
        <w:sdtContent>
          <w:r w:rsidR="00CB4070">
            <w:fldChar w:fldCharType="begin"/>
          </w:r>
          <w:r w:rsidR="00CB4070">
            <w:rPr>
              <w:lang w:val="en-US"/>
            </w:rPr>
            <w:instrText xml:space="preserve"> CITATION Cre03 \l 1033 </w:instrText>
          </w:r>
          <w:r w:rsidR="00CB4070">
            <w:fldChar w:fldCharType="separate"/>
          </w:r>
          <w:r w:rsidR="00CB4070">
            <w:rPr>
              <w:noProof/>
              <w:lang w:val="en-US"/>
            </w:rPr>
            <w:t xml:space="preserve"> </w:t>
          </w:r>
          <w:r w:rsidR="00CB4070" w:rsidRPr="00CB4070">
            <w:rPr>
              <w:noProof/>
              <w:lang w:val="en-US"/>
            </w:rPr>
            <w:t>(Creed, 2003)</w:t>
          </w:r>
          <w:r w:rsidR="00CB4070">
            <w:fldChar w:fldCharType="end"/>
          </w:r>
        </w:sdtContent>
      </w:sdt>
    </w:p>
    <w:p w14:paraId="2BDF366D" w14:textId="77777777" w:rsidR="00DD78C0" w:rsidRDefault="00DD78C0">
      <w:pPr>
        <w:pStyle w:val="BodyA"/>
      </w:pPr>
      <w:r>
        <w:t xml:space="preserve">    </w:t>
      </w:r>
      <w:r w:rsidRPr="00DD78C0">
        <w:t>Pre evolution or development of a careering formed by</w:t>
      </w:r>
      <w:r>
        <w:t>:</w:t>
      </w:r>
    </w:p>
    <w:p w14:paraId="7F665AE7" w14:textId="4FF5EAB5" w:rsidR="00DD78C0" w:rsidRDefault="00DD78C0" w:rsidP="00DD78C0">
      <w:pPr>
        <w:pStyle w:val="BodyA"/>
        <w:numPr>
          <w:ilvl w:val="0"/>
          <w:numId w:val="4"/>
        </w:numPr>
      </w:pPr>
      <w:r w:rsidRPr="00DD78C0">
        <w:t>experience within a specific field of interest with career</w:t>
      </w:r>
      <w:r>
        <w:t>’s</w:t>
      </w:r>
      <w:r w:rsidRPr="00DD78C0">
        <w:t xml:space="preserve"> job</w:t>
      </w:r>
    </w:p>
    <w:p w14:paraId="6A54336A" w14:textId="79DE8E01" w:rsidR="00DD78C0" w:rsidRDefault="00DD78C0" w:rsidP="00DD78C0">
      <w:pPr>
        <w:pStyle w:val="BodyA"/>
        <w:numPr>
          <w:ilvl w:val="0"/>
          <w:numId w:val="4"/>
        </w:numPr>
      </w:pPr>
      <w:r w:rsidRPr="00DD78C0">
        <w:t>task</w:t>
      </w:r>
      <w:r>
        <w:t>ing</w:t>
      </w:r>
      <w:r w:rsidRPr="00DD78C0">
        <w:t xml:space="preserve"> specific skills as by</w:t>
      </w:r>
      <w:r>
        <w:t xml:space="preserve"> </w:t>
      </w:r>
      <w:r w:rsidRPr="00DD78C0">
        <w:t>product to success at each stage of development</w:t>
      </w:r>
    </w:p>
    <w:p w14:paraId="5C7E6978" w14:textId="77777777" w:rsidR="00DD78C0" w:rsidRDefault="00DD78C0" w:rsidP="00DD78C0">
      <w:pPr>
        <w:pStyle w:val="BodyA"/>
        <w:numPr>
          <w:ilvl w:val="0"/>
          <w:numId w:val="4"/>
        </w:numPr>
      </w:pPr>
      <w:r w:rsidRPr="00DD78C0">
        <w:t>educational attainment commensurate with each incremental stage</w:t>
      </w:r>
    </w:p>
    <w:p w14:paraId="1F546CD0" w14:textId="77777777" w:rsidR="00DD78C0" w:rsidRDefault="00DD78C0" w:rsidP="00DD78C0">
      <w:pPr>
        <w:pStyle w:val="BodyA"/>
        <w:numPr>
          <w:ilvl w:val="0"/>
          <w:numId w:val="4"/>
        </w:numPr>
      </w:pPr>
      <w:r w:rsidRPr="00DD78C0">
        <w:t>communications the capacity to analytically reflect your suitability for a given job via cover letter</w:t>
      </w:r>
      <w:r>
        <w:t xml:space="preserve">, </w:t>
      </w:r>
      <w:r w:rsidRPr="00DD78C0">
        <w:t>resume and or the interview process</w:t>
      </w:r>
    </w:p>
    <w:p w14:paraId="302AD3C3" w14:textId="09DDDC2D" w:rsidR="00DD78C0" w:rsidRDefault="00DD78C0" w:rsidP="00DD78C0">
      <w:pPr>
        <w:pStyle w:val="BodyA"/>
        <w:numPr>
          <w:ilvl w:val="0"/>
          <w:numId w:val="4"/>
        </w:numPr>
      </w:pPr>
      <w:r w:rsidRPr="00DD78C0">
        <w:t xml:space="preserve">understanding of career development as a navigable process </w:t>
      </w:r>
    </w:p>
    <w:p w14:paraId="7EC6B8AC" w14:textId="77777777" w:rsidR="00DD78C0" w:rsidRDefault="0011524A">
      <w:pPr>
        <w:pStyle w:val="BodyA"/>
        <w:rPr>
          <w:lang w:val="en-US"/>
        </w:rPr>
      </w:pPr>
      <w:r>
        <w:rPr>
          <w:lang w:val="en-US"/>
        </w:rPr>
        <w:t xml:space="preserve">    </w:t>
      </w:r>
    </w:p>
    <w:p w14:paraId="46234570" w14:textId="5F956360" w:rsidR="000661C6" w:rsidRDefault="00DD78C0">
      <w:pPr>
        <w:pStyle w:val="BodyA"/>
        <w:rPr>
          <w:lang w:val="en-US"/>
        </w:rPr>
      </w:pPr>
      <w:r>
        <w:rPr>
          <w:lang w:val="en-US"/>
        </w:rPr>
        <w:t xml:space="preserve">    </w:t>
      </w:r>
      <w:r w:rsidR="0011524A">
        <w:rPr>
          <w:lang w:val="en-US"/>
        </w:rPr>
        <w:t xml:space="preserve">Talking about my career, on my way to succeed I have started developing my personal skills, to improve the skills that I have and learn new skills. I have started the Skills for the Workplace course, in order to achieve academic information regarding the employability and structural ways of becoming a leader in a company and domain that </w:t>
      </w:r>
      <w:r>
        <w:rPr>
          <w:lang w:val="en-US"/>
        </w:rPr>
        <w:t>I am</w:t>
      </w:r>
      <w:r w:rsidR="0011524A">
        <w:rPr>
          <w:lang w:val="en-US"/>
        </w:rPr>
        <w:t xml:space="preserve"> interested in.</w:t>
      </w:r>
      <w:r>
        <w:rPr>
          <w:lang w:val="en-US"/>
        </w:rPr>
        <w:t xml:space="preserve"> </w:t>
      </w:r>
    </w:p>
    <w:p w14:paraId="522BA8BC" w14:textId="1D89CD41" w:rsidR="000661C6" w:rsidRDefault="00DD78C0">
      <w:pPr>
        <w:pStyle w:val="BodyA"/>
      </w:pPr>
      <w:r>
        <w:rPr>
          <w:lang w:val="en-US"/>
        </w:rPr>
        <w:t xml:space="preserve">    </w:t>
      </w:r>
      <w:r w:rsidRPr="00DD78C0">
        <w:t xml:space="preserve">Angelo Jay Rivera </w:t>
      </w:r>
      <w:r>
        <w:t xml:space="preserve">says in one of his book that </w:t>
      </w:r>
      <w:r w:rsidRPr="00DD78C0">
        <w:t>the lifelong psychological and behavioural processes as well as contextual influences</w:t>
      </w:r>
      <w:r>
        <w:t xml:space="preserve">, </w:t>
      </w:r>
      <w:r w:rsidRPr="00DD78C0">
        <w:t>shaping ones career over the life span as such career development involves the persons creation of a career pattern</w:t>
      </w:r>
      <w:r>
        <w:t xml:space="preserve">, </w:t>
      </w:r>
      <w:r w:rsidRPr="00DD78C0">
        <w:t>decision making</w:t>
      </w:r>
      <w:r>
        <w:t>, s</w:t>
      </w:r>
      <w:r w:rsidRPr="00DD78C0">
        <w:t>tyle integration of life roles values</w:t>
      </w:r>
      <w:r>
        <w:t xml:space="preserve">, </w:t>
      </w:r>
      <w:r w:rsidRPr="00DD78C0">
        <w:t>expression and life roll self-concepts</w:t>
      </w:r>
      <w:r>
        <w:t>.</w:t>
      </w:r>
      <w:sdt>
        <w:sdtPr>
          <w:id w:val="1769725189"/>
          <w:citation/>
        </w:sdtPr>
        <w:sdtContent>
          <w:r w:rsidR="001515E5">
            <w:fldChar w:fldCharType="begin"/>
          </w:r>
          <w:r w:rsidR="001515E5">
            <w:rPr>
              <w:lang w:val="en-US"/>
            </w:rPr>
            <w:instrText xml:space="preserve"> CITATION Mey03 \l 1033 </w:instrText>
          </w:r>
          <w:r w:rsidR="001515E5">
            <w:fldChar w:fldCharType="separate"/>
          </w:r>
          <w:r w:rsidR="001515E5">
            <w:rPr>
              <w:noProof/>
              <w:lang w:val="en-US"/>
            </w:rPr>
            <w:t xml:space="preserve"> </w:t>
          </w:r>
          <w:r w:rsidR="001515E5" w:rsidRPr="001515E5">
            <w:rPr>
              <w:noProof/>
              <w:lang w:val="en-US"/>
            </w:rPr>
            <w:t>(Meyer, 2003)</w:t>
          </w:r>
          <w:r w:rsidR="001515E5">
            <w:fldChar w:fldCharType="end"/>
          </w:r>
        </w:sdtContent>
      </w:sdt>
    </w:p>
    <w:p w14:paraId="6FF52656" w14:textId="72A0F818" w:rsidR="000661C6" w:rsidRDefault="0011524A">
      <w:pPr>
        <w:pStyle w:val="BodyA"/>
      </w:pPr>
      <w:r>
        <w:rPr>
          <w:lang w:val="en-US"/>
        </w:rPr>
        <w:t xml:space="preserve">    I am thinking to go real and embrace a positive attitude, to think clear and to plan my life from now on, starting with my career, to act strategically and to diminish the negative feelings and ideas from my life, this will give me the strength to do my plan accordingly, to learn new skills and not only to change myself but to change my life environment, many times my attitude influencing my entire life and is known that we are what we are and our actions are in accordance with what we know to do and what we are trained for.</w:t>
      </w:r>
      <w:r w:rsidR="00DD78C0">
        <w:rPr>
          <w:lang w:val="en-US"/>
        </w:rPr>
        <w:t xml:space="preserve"> </w:t>
      </w:r>
    </w:p>
    <w:p w14:paraId="3589DD5B" w14:textId="710852D9" w:rsidR="00DD78C0" w:rsidRDefault="00DD78C0">
      <w:pPr>
        <w:pStyle w:val="BodyA"/>
      </w:pPr>
      <w:r>
        <w:t xml:space="preserve">    </w:t>
      </w:r>
      <w:r w:rsidR="0011524A">
        <w:rPr>
          <w:lang w:val="en-US"/>
        </w:rPr>
        <w:t xml:space="preserve">This personal development plan is the process enables you and the people who report to you to identify their personal and business goals that are most significant to your organization's </w:t>
      </w:r>
      <w:r>
        <w:rPr>
          <w:lang w:val="en-US"/>
        </w:rPr>
        <w:t xml:space="preserve">success. </w:t>
      </w:r>
      <w:sdt>
        <w:sdtPr>
          <w:rPr>
            <w:lang w:val="en-US"/>
          </w:rPr>
          <w:id w:val="1827784277"/>
          <w:citation/>
        </w:sdtPr>
        <w:sdtContent>
          <w:r w:rsidR="001515E5">
            <w:rPr>
              <w:lang w:val="en-US"/>
            </w:rPr>
            <w:fldChar w:fldCharType="begin"/>
          </w:r>
          <w:r w:rsidR="001515E5">
            <w:rPr>
              <w:lang w:val="en-US"/>
            </w:rPr>
            <w:instrText xml:space="preserve"> CITATION Mar15 \l 1033 </w:instrText>
          </w:r>
          <w:r w:rsidR="001515E5">
            <w:rPr>
              <w:lang w:val="en-US"/>
            </w:rPr>
            <w:fldChar w:fldCharType="separate"/>
          </w:r>
          <w:r w:rsidR="001515E5" w:rsidRPr="001515E5">
            <w:rPr>
              <w:noProof/>
              <w:lang w:val="en-US"/>
            </w:rPr>
            <w:t>(Martinelli, 2015)</w:t>
          </w:r>
          <w:r w:rsidR="001515E5">
            <w:rPr>
              <w:lang w:val="en-US"/>
            </w:rPr>
            <w:fldChar w:fldCharType="end"/>
          </w:r>
        </w:sdtContent>
      </w:sdt>
    </w:p>
    <w:p w14:paraId="092B145A" w14:textId="0DC0EA6D" w:rsidR="000661C6" w:rsidRDefault="00DD78C0">
      <w:pPr>
        <w:pStyle w:val="BodyA"/>
      </w:pPr>
      <w:r>
        <w:lastRenderedPageBreak/>
        <w:t xml:space="preserve">    </w:t>
      </w:r>
      <w:r w:rsidR="0011524A">
        <w:rPr>
          <w:lang w:val="en-US"/>
        </w:rPr>
        <w:t xml:space="preserve">I am a believer and I think I am the influencer of my own life, with my actions and my thinking I will be able to assimilate new information in order to complete my skills that will helping me to develop my wanted career; mentioning here that even one of my </w:t>
      </w:r>
      <w:r w:rsidR="000702BF">
        <w:rPr>
          <w:lang w:val="en-US"/>
        </w:rPr>
        <w:t>favorite</w:t>
      </w:r>
      <w:r w:rsidR="0011524A">
        <w:rPr>
          <w:lang w:val="en-US"/>
        </w:rPr>
        <w:t xml:space="preserve"> writer of all times said in his book, The Alchemist: When you really want something, all the universe conspires in helping you to achieve it </w:t>
      </w:r>
      <w:sdt>
        <w:sdtPr>
          <w:rPr>
            <w:lang w:val="en-US"/>
          </w:rPr>
          <w:id w:val="1346748696"/>
          <w:citation/>
        </w:sdtPr>
        <w:sdtContent>
          <w:r w:rsidR="00AA2D24">
            <w:rPr>
              <w:lang w:val="en-US"/>
            </w:rPr>
            <w:fldChar w:fldCharType="begin"/>
          </w:r>
          <w:r w:rsidR="00AA2D24">
            <w:rPr>
              <w:lang w:val="en-US"/>
            </w:rPr>
            <w:instrText xml:space="preserve"> CITATION Coe93 \l 1033 </w:instrText>
          </w:r>
          <w:r w:rsidR="00AA2D24">
            <w:rPr>
              <w:lang w:val="en-US"/>
            </w:rPr>
            <w:fldChar w:fldCharType="separate"/>
          </w:r>
          <w:r w:rsidR="00AA2D24" w:rsidRPr="00AA2D24">
            <w:rPr>
              <w:noProof/>
              <w:lang w:val="en-US"/>
            </w:rPr>
            <w:t>(Coelho, 1993)</w:t>
          </w:r>
          <w:r w:rsidR="00AA2D24">
            <w:rPr>
              <w:lang w:val="en-US"/>
            </w:rPr>
            <w:fldChar w:fldCharType="end"/>
          </w:r>
        </w:sdtContent>
      </w:sdt>
    </w:p>
    <w:p w14:paraId="405AFE3D" w14:textId="24D4880E" w:rsidR="000661C6" w:rsidRDefault="000661C6">
      <w:pPr>
        <w:pStyle w:val="BodyA"/>
      </w:pPr>
    </w:p>
    <w:p w14:paraId="7DD8317D" w14:textId="77777777" w:rsidR="000661C6" w:rsidRDefault="0011524A">
      <w:pPr>
        <w:pStyle w:val="Heading"/>
      </w:pPr>
      <w:bookmarkStart w:id="1" w:name="_Toc49262597"/>
      <w:r>
        <w:t>2. MAIN FINDINGS</w:t>
      </w:r>
      <w:bookmarkEnd w:id="1"/>
      <w:r>
        <w:t xml:space="preserve"> </w:t>
      </w:r>
    </w:p>
    <w:p w14:paraId="69EF859D" w14:textId="1C24D90A" w:rsidR="000661C6" w:rsidRDefault="000661C6">
      <w:pPr>
        <w:pStyle w:val="BodyA"/>
      </w:pPr>
    </w:p>
    <w:p w14:paraId="4CA71FB6" w14:textId="1CE250EA" w:rsidR="007C1906" w:rsidRPr="007C1906" w:rsidRDefault="007C1906">
      <w:pPr>
        <w:pStyle w:val="BodyA"/>
        <w:rPr>
          <w:b/>
          <w:bCs/>
        </w:rPr>
      </w:pPr>
      <w:r w:rsidRPr="007C1906">
        <w:rPr>
          <w:b/>
          <w:bCs/>
        </w:rPr>
        <w:t xml:space="preserve">SWOT ANALYSIS </w:t>
      </w:r>
    </w:p>
    <w:p w14:paraId="1DE80D64" w14:textId="7E2A37E5" w:rsidR="000661C6" w:rsidRDefault="0011524A">
      <w:pPr>
        <w:pStyle w:val="BodyA"/>
      </w:pPr>
      <w:r>
        <w:rPr>
          <w:lang w:val="en-US"/>
        </w:rPr>
        <w:t xml:space="preserve">2.1. STRENGTHS </w:t>
      </w:r>
    </w:p>
    <w:p w14:paraId="1124AB52" w14:textId="692EFDEE" w:rsidR="000661C6" w:rsidRDefault="0011524A">
      <w:pPr>
        <w:pStyle w:val="BodyA"/>
      </w:pPr>
      <w:r>
        <w:rPr>
          <w:lang w:val="en-US"/>
        </w:rPr>
        <w:t xml:space="preserve">    I am a good person, that I am willing to listen and understand what everyone </w:t>
      </w:r>
      <w:r w:rsidR="00DD78C0">
        <w:rPr>
          <w:lang w:val="en-US"/>
        </w:rPr>
        <w:t>need,</w:t>
      </w:r>
      <w:r>
        <w:rPr>
          <w:lang w:val="en-US"/>
        </w:rPr>
        <w:t xml:space="preserve"> and I </w:t>
      </w:r>
      <w:r w:rsidR="009D6947">
        <w:rPr>
          <w:lang w:val="en-US"/>
        </w:rPr>
        <w:t>act</w:t>
      </w:r>
      <w:r>
        <w:rPr>
          <w:lang w:val="en-US"/>
        </w:rPr>
        <w:t xml:space="preserve"> in helping people, when they need my help. I am a good friend and I consider myself a person that you can trust. My patience is always at the full and I never rushing the things out, some of the people thinking that I am ‘way to slow’.</w:t>
      </w:r>
      <w:r w:rsidR="00DD78C0">
        <w:rPr>
          <w:lang w:val="en-US"/>
        </w:rPr>
        <w:t xml:space="preserve"> </w:t>
      </w:r>
    </w:p>
    <w:p w14:paraId="45F02C4E" w14:textId="33FC79D7" w:rsidR="000661C6" w:rsidRDefault="0011524A">
      <w:pPr>
        <w:pStyle w:val="BodyA"/>
      </w:pPr>
      <w:r>
        <w:rPr>
          <w:lang w:val="en-US"/>
        </w:rPr>
        <w:t xml:space="preserve">    My sense of </w:t>
      </w:r>
      <w:r w:rsidR="00FC4091">
        <w:rPr>
          <w:lang w:val="en-US"/>
        </w:rPr>
        <w:t>humor</w:t>
      </w:r>
      <w:r>
        <w:rPr>
          <w:lang w:val="en-US"/>
        </w:rPr>
        <w:t xml:space="preserve"> is one of my strongest point of my personality and I have always been the person that made other people smile, </w:t>
      </w:r>
      <w:r w:rsidR="009D6947">
        <w:rPr>
          <w:lang w:val="en-US"/>
        </w:rPr>
        <w:t>I am</w:t>
      </w:r>
      <w:r>
        <w:rPr>
          <w:lang w:val="en-US"/>
        </w:rPr>
        <w:t xml:space="preserve"> optimistic and an enthusiastic person.</w:t>
      </w:r>
    </w:p>
    <w:p w14:paraId="2714EC2D" w14:textId="77DB0E0F" w:rsidR="000661C6" w:rsidRDefault="0011524A">
      <w:pPr>
        <w:pStyle w:val="BodyA"/>
      </w:pPr>
      <w:r>
        <w:rPr>
          <w:lang w:val="en-US"/>
        </w:rPr>
        <w:t xml:space="preserve">    I am creative, I always been interested in abstract and futuristic, I can call myself a creative mind; when I was younger me and my best friend we’ve created a Scientific Fantasy magazine that we written and drawn by hand from scratch, as we haven’t access to printers and not having enough financial resources to print them anyway on those times.</w:t>
      </w:r>
    </w:p>
    <w:p w14:paraId="0A9D3E77" w14:textId="2F2BC77A" w:rsidR="000661C6" w:rsidRDefault="0011524A">
      <w:pPr>
        <w:pStyle w:val="BodyA"/>
      </w:pPr>
      <w:r>
        <w:rPr>
          <w:lang w:val="en-US"/>
        </w:rPr>
        <w:t xml:space="preserve">    </w:t>
      </w:r>
      <w:r w:rsidR="009D6947">
        <w:rPr>
          <w:lang w:val="en-US"/>
        </w:rPr>
        <w:t>I am</w:t>
      </w:r>
      <w:r>
        <w:rPr>
          <w:lang w:val="en-US"/>
        </w:rPr>
        <w:t xml:space="preserve"> spontaneous, I like to do things in a sparkly way.</w:t>
      </w:r>
    </w:p>
    <w:p w14:paraId="1A5547F5" w14:textId="42B99FF5" w:rsidR="000661C6" w:rsidRDefault="0011524A">
      <w:pPr>
        <w:pStyle w:val="BodyA"/>
      </w:pPr>
      <w:r>
        <w:rPr>
          <w:lang w:val="en-US"/>
        </w:rPr>
        <w:t xml:space="preserve">    I learn easily, </w:t>
      </w:r>
      <w:r w:rsidR="009D6947">
        <w:rPr>
          <w:lang w:val="en-US"/>
        </w:rPr>
        <w:t>I am</w:t>
      </w:r>
      <w:r>
        <w:rPr>
          <w:lang w:val="en-US"/>
        </w:rPr>
        <w:t xml:space="preserve"> </w:t>
      </w:r>
      <w:r w:rsidR="009D6947">
        <w:rPr>
          <w:lang w:val="en-US"/>
        </w:rPr>
        <w:t>curious,</w:t>
      </w:r>
      <w:r>
        <w:rPr>
          <w:lang w:val="en-US"/>
        </w:rPr>
        <w:t xml:space="preserve"> and my curiosity push me to explore different area of knowledge, that contribute to my life experience, including career and family.</w:t>
      </w:r>
    </w:p>
    <w:p w14:paraId="54B6497C" w14:textId="77777777" w:rsidR="000661C6" w:rsidRDefault="000661C6">
      <w:pPr>
        <w:pStyle w:val="BodyA"/>
      </w:pPr>
    </w:p>
    <w:p w14:paraId="2F95CA42" w14:textId="3D9063F2" w:rsidR="000661C6" w:rsidRDefault="0011524A">
      <w:pPr>
        <w:pStyle w:val="BodyA"/>
      </w:pPr>
      <w:r>
        <w:rPr>
          <w:lang w:val="en-US"/>
        </w:rPr>
        <w:t xml:space="preserve">2.2. WEAKNESSES </w:t>
      </w:r>
    </w:p>
    <w:p w14:paraId="773B14A2" w14:textId="6756FF79" w:rsidR="000661C6" w:rsidRDefault="0011524A">
      <w:pPr>
        <w:pStyle w:val="BodyA"/>
      </w:pPr>
      <w:r>
        <w:rPr>
          <w:lang w:val="en-US"/>
        </w:rPr>
        <w:t xml:space="preserve">    Trying to protect people, when I’m asked about my opinion in regard other, I do not say exactly what I think and I say what the other people whiny to hear, finding this one of my biggest weakness. </w:t>
      </w:r>
    </w:p>
    <w:p w14:paraId="289D9A93" w14:textId="745BBB38" w:rsidR="000661C6" w:rsidRDefault="0011524A">
      <w:pPr>
        <w:pStyle w:val="BodyA"/>
      </w:pPr>
      <w:r>
        <w:rPr>
          <w:lang w:val="en-US"/>
        </w:rPr>
        <w:t xml:space="preserve">    I am not very </w:t>
      </w:r>
      <w:r w:rsidR="00FC4091">
        <w:rPr>
          <w:lang w:val="en-US"/>
        </w:rPr>
        <w:t>organized</w:t>
      </w:r>
      <w:r>
        <w:rPr>
          <w:lang w:val="en-US"/>
        </w:rPr>
        <w:t xml:space="preserve">, being spontaneous, many times I am </w:t>
      </w:r>
      <w:r w:rsidR="009D6947">
        <w:rPr>
          <w:lang w:val="en-US"/>
        </w:rPr>
        <w:t>losing</w:t>
      </w:r>
      <w:r>
        <w:rPr>
          <w:lang w:val="en-US"/>
        </w:rPr>
        <w:t xml:space="preserve"> my </w:t>
      </w:r>
      <w:r w:rsidR="00FC4091">
        <w:rPr>
          <w:lang w:val="en-US"/>
        </w:rPr>
        <w:t>organizational</w:t>
      </w:r>
      <w:r>
        <w:rPr>
          <w:lang w:val="en-US"/>
        </w:rPr>
        <w:t xml:space="preserve"> spirit, people telling me that they cannot ask me for my plans. I take way </w:t>
      </w:r>
      <w:r w:rsidR="009D6947">
        <w:rPr>
          <w:lang w:val="en-US"/>
        </w:rPr>
        <w:t>too</w:t>
      </w:r>
      <w:r>
        <w:rPr>
          <w:lang w:val="en-US"/>
        </w:rPr>
        <w:t xml:space="preserve"> many </w:t>
      </w:r>
      <w:r w:rsidR="009D6947">
        <w:rPr>
          <w:lang w:val="en-US"/>
        </w:rPr>
        <w:t>risks!</w:t>
      </w:r>
    </w:p>
    <w:p w14:paraId="45AF44B1" w14:textId="663A562A" w:rsidR="000661C6" w:rsidRDefault="0011524A">
      <w:pPr>
        <w:pStyle w:val="BodyA"/>
      </w:pPr>
      <w:r>
        <w:rPr>
          <w:lang w:val="en-US"/>
        </w:rPr>
        <w:t xml:space="preserve">    I am calm, but when I get angry I’m a volcano, my biggest mistake is that when I’m angry I tell people things straight in the face that I regret after, sometimes this affecting my relationships and work ethic.</w:t>
      </w:r>
    </w:p>
    <w:p w14:paraId="6FEB0CDF" w14:textId="77777777" w:rsidR="000661C6" w:rsidRDefault="000661C6">
      <w:pPr>
        <w:pStyle w:val="BodyA"/>
      </w:pPr>
    </w:p>
    <w:p w14:paraId="3573D1D2" w14:textId="577EBDD1" w:rsidR="000661C6" w:rsidRDefault="0011524A">
      <w:pPr>
        <w:pStyle w:val="BodyA"/>
      </w:pPr>
      <w:r>
        <w:rPr>
          <w:lang w:val="en-US"/>
        </w:rPr>
        <w:t xml:space="preserve">2.3. OPPORTUNITIES </w:t>
      </w:r>
    </w:p>
    <w:p w14:paraId="096C300F" w14:textId="77777777" w:rsidR="009D6947" w:rsidRDefault="0011524A">
      <w:pPr>
        <w:pStyle w:val="BodyA"/>
      </w:pPr>
      <w:r>
        <w:rPr>
          <w:lang w:val="en-US"/>
        </w:rPr>
        <w:t xml:space="preserve">    Ability and interest to learn, I am a good at achieving and </w:t>
      </w:r>
      <w:r w:rsidR="00BA6F53">
        <w:rPr>
          <w:lang w:val="en-US"/>
        </w:rPr>
        <w:t>memorize</w:t>
      </w:r>
      <w:r>
        <w:rPr>
          <w:lang w:val="en-US"/>
        </w:rPr>
        <w:t>. I have the possibility to study academically about the domain that I am interested in.</w:t>
      </w:r>
      <w:r w:rsidR="009D6947">
        <w:t xml:space="preserve"> </w:t>
      </w:r>
      <w:r>
        <w:rPr>
          <w:lang w:val="en-US"/>
        </w:rPr>
        <w:t>Access to information and services that I can open new ways of achieving knowledge, interaction with people that I can learn from and I can share and improve ideas.</w:t>
      </w:r>
    </w:p>
    <w:p w14:paraId="64B6948A" w14:textId="0F6DFC13" w:rsidR="000661C6" w:rsidRDefault="0011524A">
      <w:pPr>
        <w:pStyle w:val="BodyA"/>
      </w:pPr>
      <w:r>
        <w:rPr>
          <w:lang w:val="en-US"/>
        </w:rPr>
        <w:lastRenderedPageBreak/>
        <w:t xml:space="preserve">2.4. THREATS </w:t>
      </w:r>
    </w:p>
    <w:p w14:paraId="3FB14B75" w14:textId="167C6A0C" w:rsidR="000661C6" w:rsidRDefault="0011524A">
      <w:pPr>
        <w:pStyle w:val="BodyA"/>
      </w:pPr>
      <w:r>
        <w:rPr>
          <w:lang w:val="en-US"/>
        </w:rPr>
        <w:t xml:space="preserve">    Limited time for that job availability and number of applicants for the positions that I am interested in.</w:t>
      </w:r>
    </w:p>
    <w:p w14:paraId="407DA61E" w14:textId="40D74537" w:rsidR="000661C6" w:rsidRDefault="0011524A">
      <w:pPr>
        <w:pStyle w:val="BodyA"/>
        <w:rPr>
          <w:lang w:val="en-US"/>
        </w:rPr>
      </w:pPr>
      <w:r>
        <w:rPr>
          <w:lang w:val="en-US"/>
        </w:rPr>
        <w:t xml:space="preserve">    Because I am already working in a different domain, my time is limited. I need to reserve my time for my actual job </w:t>
      </w:r>
      <w:r w:rsidR="009D6947">
        <w:rPr>
          <w:lang w:val="en-US"/>
        </w:rPr>
        <w:t>and</w:t>
      </w:r>
      <w:r>
        <w:rPr>
          <w:lang w:val="en-US"/>
        </w:rPr>
        <w:t xml:space="preserve"> to be involved in my family activities. I need to keep a balance in between social life, job and new opportunities, which may not only become exhaustive but complicated if I cannot keep the track.</w:t>
      </w:r>
    </w:p>
    <w:p w14:paraId="1D871783" w14:textId="77777777" w:rsidR="008026CD" w:rsidRDefault="008026CD">
      <w:pPr>
        <w:pStyle w:val="BodyA"/>
      </w:pPr>
    </w:p>
    <w:p w14:paraId="2F5A9CB3" w14:textId="68734771" w:rsidR="000661C6" w:rsidRDefault="008026CD">
      <w:pPr>
        <w:pStyle w:val="BodyA"/>
        <w:rPr>
          <w:b/>
          <w:bCs/>
        </w:rPr>
      </w:pPr>
      <w:r>
        <w:rPr>
          <w:b/>
          <w:bCs/>
        </w:rPr>
        <w:t xml:space="preserve">LEARNING STYLES – </w:t>
      </w:r>
      <w:r w:rsidR="007C1906" w:rsidRPr="008026CD">
        <w:rPr>
          <w:b/>
          <w:bCs/>
        </w:rPr>
        <w:t>WARK</w:t>
      </w:r>
    </w:p>
    <w:p w14:paraId="7C55AD2E" w14:textId="7B3D872C" w:rsidR="008026CD" w:rsidRPr="008026CD" w:rsidRDefault="008026CD">
      <w:pPr>
        <w:pStyle w:val="BodyA"/>
      </w:pPr>
      <w:r>
        <w:t xml:space="preserve">    </w:t>
      </w:r>
      <w:r w:rsidRPr="008026CD">
        <w:t>We all know that inclusive education aims at giving good quality education to diverse learners under the same roof</w:t>
      </w:r>
      <w:r>
        <w:t xml:space="preserve">, </w:t>
      </w:r>
      <w:r w:rsidRPr="008026CD">
        <w:t xml:space="preserve">diversity among learners also occurs due to different learning styles that we have in this </w:t>
      </w:r>
      <w:r>
        <w:t xml:space="preserve">report, </w:t>
      </w:r>
      <w:r w:rsidRPr="008026CD">
        <w:t>we learn</w:t>
      </w:r>
      <w:r>
        <w:t>ed</w:t>
      </w:r>
      <w:r w:rsidRPr="008026CD">
        <w:t xml:space="preserve"> about the three main learning styles </w:t>
      </w:r>
      <w:r>
        <w:t xml:space="preserve">in class, </w:t>
      </w:r>
      <w:r w:rsidRPr="008026CD">
        <w:t xml:space="preserve">given in the </w:t>
      </w:r>
      <w:r>
        <w:t>VARK</w:t>
      </w:r>
      <w:r w:rsidRPr="008026CD">
        <w:t xml:space="preserve"> model</w:t>
      </w:r>
      <w:r>
        <w:t xml:space="preserve">, </w:t>
      </w:r>
      <w:r w:rsidRPr="008026CD">
        <w:t xml:space="preserve">so let's begin by understanding the meaning of learning styles </w:t>
      </w:r>
      <w:r>
        <w:t>that applying to me:</w:t>
      </w:r>
    </w:p>
    <w:p w14:paraId="504292EB" w14:textId="4F326A87" w:rsidR="000661C6" w:rsidRDefault="0011524A">
      <w:pPr>
        <w:pStyle w:val="BodyA"/>
      </w:pPr>
      <w:r>
        <w:rPr>
          <w:lang w:val="en-US"/>
        </w:rPr>
        <w:t xml:space="preserve">2.5. ACTIVISTS </w:t>
      </w:r>
    </w:p>
    <w:p w14:paraId="385BBE8E" w14:textId="5C2D9010" w:rsidR="000661C6" w:rsidRDefault="0011524A">
      <w:pPr>
        <w:pStyle w:val="BodyA"/>
      </w:pPr>
      <w:r>
        <w:rPr>
          <w:lang w:val="en-US"/>
        </w:rPr>
        <w:t xml:space="preserve">    I like the challenges; I like to experience new things and I like to be busy, making many things in the same time, I like to implement new ideas and start new chapters in various and sometimes different domains, pushing me to the limit.</w:t>
      </w:r>
    </w:p>
    <w:p w14:paraId="6B6E7E88" w14:textId="68F4D4AA" w:rsidR="000661C6" w:rsidRDefault="0011524A">
      <w:pPr>
        <w:pStyle w:val="BodyA"/>
      </w:pPr>
      <w:r>
        <w:rPr>
          <w:lang w:val="en-US"/>
        </w:rPr>
        <w:t xml:space="preserve">    I work in domains that I </w:t>
      </w:r>
      <w:r w:rsidR="009D6947">
        <w:rPr>
          <w:lang w:val="en-US"/>
        </w:rPr>
        <w:t>have not</w:t>
      </w:r>
      <w:r>
        <w:rPr>
          <w:lang w:val="en-US"/>
        </w:rPr>
        <w:t xml:space="preserve"> worked before or I </w:t>
      </w:r>
      <w:r w:rsidR="001515E5">
        <w:rPr>
          <w:lang w:val="en-US"/>
        </w:rPr>
        <w:t>have not</w:t>
      </w:r>
      <w:r>
        <w:rPr>
          <w:lang w:val="en-US"/>
        </w:rPr>
        <w:t xml:space="preserve"> been previously trained, I like to take the risk and try. I am considering myself a fast learner and many times I start training myself and gain information about a domain after I have already started working on it. </w:t>
      </w:r>
    </w:p>
    <w:p w14:paraId="5660A0CC" w14:textId="61A0D3BE" w:rsidR="000661C6" w:rsidRDefault="0011524A">
      <w:pPr>
        <w:pStyle w:val="BodyA"/>
      </w:pPr>
      <w:r>
        <w:rPr>
          <w:lang w:val="en-US"/>
        </w:rPr>
        <w:t xml:space="preserve">2.6. PRAGMATIC </w:t>
      </w:r>
    </w:p>
    <w:p w14:paraId="055885B6" w14:textId="41690972" w:rsidR="000661C6" w:rsidRDefault="0011524A">
      <w:pPr>
        <w:pStyle w:val="BodyA"/>
      </w:pPr>
      <w:r>
        <w:rPr>
          <w:lang w:val="en-US"/>
        </w:rPr>
        <w:t xml:space="preserve">    In majority of the cases, </w:t>
      </w:r>
      <w:r w:rsidR="009D6947">
        <w:rPr>
          <w:lang w:val="en-US"/>
        </w:rPr>
        <w:t>I am</w:t>
      </w:r>
      <w:r>
        <w:rPr>
          <w:lang w:val="en-US"/>
        </w:rPr>
        <w:t xml:space="preserve"> </w:t>
      </w:r>
      <w:r w:rsidR="009D6947">
        <w:rPr>
          <w:lang w:val="en-US"/>
        </w:rPr>
        <w:t>enthusiastic,</w:t>
      </w:r>
      <w:r>
        <w:rPr>
          <w:lang w:val="en-US"/>
        </w:rPr>
        <w:t xml:space="preserve"> and I do things that I compromise myself and sometimes that means I will not get the thing that I want in the end. </w:t>
      </w:r>
      <w:r w:rsidR="009D6947">
        <w:rPr>
          <w:lang w:val="en-US"/>
        </w:rPr>
        <w:t>I am</w:t>
      </w:r>
      <w:r>
        <w:rPr>
          <w:lang w:val="en-US"/>
        </w:rPr>
        <w:t xml:space="preserve"> a practical </w:t>
      </w:r>
      <w:r w:rsidR="009D6947">
        <w:rPr>
          <w:lang w:val="en-US"/>
        </w:rPr>
        <w:t>guru;</w:t>
      </w:r>
      <w:r>
        <w:rPr>
          <w:lang w:val="en-US"/>
        </w:rPr>
        <w:t xml:space="preserve"> I believe that everything that is written is achievable in practice.</w:t>
      </w:r>
    </w:p>
    <w:p w14:paraId="2E0BA981" w14:textId="694BBCB6" w:rsidR="000661C6" w:rsidRDefault="0011524A">
      <w:pPr>
        <w:pStyle w:val="BodyA"/>
      </w:pPr>
      <w:r>
        <w:rPr>
          <w:lang w:val="en-US"/>
        </w:rPr>
        <w:t>2.7. KINESTHETIC</w:t>
      </w:r>
      <w:r w:rsidR="008026CD">
        <w:rPr>
          <w:lang w:val="en-US"/>
        </w:rPr>
        <w:t xml:space="preserve"> LEARNING</w:t>
      </w:r>
    </w:p>
    <w:p w14:paraId="4BB8DCDA" w14:textId="37624DA6" w:rsidR="001515E5" w:rsidRPr="0033587B" w:rsidRDefault="0011524A" w:rsidP="001515E5">
      <w:pPr>
        <w:pStyle w:val="BodyA"/>
        <w:numPr>
          <w:ilvl w:val="0"/>
          <w:numId w:val="3"/>
        </w:numPr>
        <w:rPr>
          <w:b/>
          <w:bCs/>
          <w:lang w:val="en-US"/>
        </w:rPr>
      </w:pPr>
      <w:r>
        <w:rPr>
          <w:lang w:val="en-US"/>
        </w:rPr>
        <w:t xml:space="preserve">    I like real situations, that can be achieved and palpable, with results that I can learn from and I can explain to others, also I like to know how other people succeed with a similar product or service and what strategies they’ve applied.</w:t>
      </w:r>
      <w:sdt>
        <w:sdtPr>
          <w:rPr>
            <w:lang w:val="en-US"/>
          </w:rPr>
          <w:id w:val="271214905"/>
          <w:citation/>
        </w:sdtPr>
        <w:sdtContent>
          <w:r w:rsidR="001515E5">
            <w:rPr>
              <w:lang w:val="en-US"/>
            </w:rPr>
            <w:fldChar w:fldCharType="begin"/>
          </w:r>
          <w:r w:rsidR="001515E5">
            <w:rPr>
              <w:rFonts w:ascii="Arial" w:hAnsi="Arial" w:cs="Arial"/>
              <w:sz w:val="20"/>
              <w:szCs w:val="20"/>
              <w:shd w:val="clear" w:color="auto" w:fill="FFFFFF"/>
              <w:lang w:val="en-US"/>
            </w:rPr>
            <w:instrText xml:space="preserve"> CITATION McC17 \l 1033 </w:instrText>
          </w:r>
          <w:r w:rsidR="001515E5">
            <w:rPr>
              <w:lang w:val="en-US"/>
            </w:rPr>
            <w:fldChar w:fldCharType="separate"/>
          </w:r>
          <w:r w:rsidR="001515E5">
            <w:rPr>
              <w:rFonts w:ascii="Arial" w:hAnsi="Arial" w:cs="Arial"/>
              <w:noProof/>
              <w:sz w:val="20"/>
              <w:szCs w:val="20"/>
              <w:shd w:val="clear" w:color="auto" w:fill="FFFFFF"/>
              <w:lang w:val="en-US"/>
            </w:rPr>
            <w:t xml:space="preserve"> </w:t>
          </w:r>
          <w:r w:rsidR="001515E5" w:rsidRPr="001515E5">
            <w:rPr>
              <w:rFonts w:ascii="Arial" w:hAnsi="Arial" w:cs="Arial"/>
              <w:noProof/>
              <w:sz w:val="20"/>
              <w:szCs w:val="20"/>
              <w:shd w:val="clear" w:color="auto" w:fill="FFFFFF"/>
              <w:lang w:val="en-US"/>
            </w:rPr>
            <w:t>(McClaud &amp; Smith, 2017)</w:t>
          </w:r>
          <w:r w:rsidR="001515E5">
            <w:rPr>
              <w:lang w:val="en-US"/>
            </w:rPr>
            <w:fldChar w:fldCharType="end"/>
          </w:r>
        </w:sdtContent>
      </w:sdt>
    </w:p>
    <w:p w14:paraId="175409A9" w14:textId="0DFD6413" w:rsidR="000661C6" w:rsidRDefault="000661C6">
      <w:pPr>
        <w:pStyle w:val="BodyA"/>
      </w:pPr>
    </w:p>
    <w:p w14:paraId="0E034C19" w14:textId="5002153E" w:rsidR="000661C6" w:rsidRPr="00CB4070" w:rsidRDefault="0011524A" w:rsidP="003A2E35">
      <w:pPr>
        <w:pStyle w:val="BodyA"/>
        <w:numPr>
          <w:ilvl w:val="0"/>
          <w:numId w:val="3"/>
        </w:numPr>
        <w:rPr>
          <w:lang w:val="en-US"/>
        </w:rPr>
      </w:pPr>
      <w:r w:rsidRPr="00CB4070">
        <w:rPr>
          <w:lang w:val="en-US"/>
        </w:rPr>
        <w:t xml:space="preserve">    For example if I need to build a fence, I go and see how other people did and I need to see the final project in order to </w:t>
      </w:r>
      <w:r w:rsidR="00967282" w:rsidRPr="00CB4070">
        <w:rPr>
          <w:lang w:val="en-US"/>
        </w:rPr>
        <w:t>realize</w:t>
      </w:r>
      <w:r w:rsidRPr="00CB4070">
        <w:rPr>
          <w:lang w:val="en-US"/>
        </w:rPr>
        <w:t xml:space="preserve"> how my project have to look, I follow step by step a constructive plan and search for videos and photos before starting my project.</w:t>
      </w:r>
      <w:sdt>
        <w:sdtPr>
          <w:rPr>
            <w:lang w:val="en-US"/>
          </w:rPr>
          <w:id w:val="-1939822710"/>
          <w:citation/>
        </w:sdtPr>
        <w:sdtContent>
          <w:r w:rsidR="00CB4070">
            <w:rPr>
              <w:lang w:val="en-US"/>
            </w:rPr>
            <w:fldChar w:fldCharType="begin"/>
          </w:r>
          <w:r w:rsidR="00CB4070">
            <w:rPr>
              <w:lang w:val="en-US"/>
            </w:rPr>
            <w:instrText xml:space="preserve"> CITATION Per20 \l 1033 </w:instrText>
          </w:r>
          <w:r w:rsidR="00CB4070">
            <w:rPr>
              <w:lang w:val="en-US"/>
            </w:rPr>
            <w:fldChar w:fldCharType="separate"/>
          </w:r>
          <w:r w:rsidR="00CB4070">
            <w:rPr>
              <w:noProof/>
              <w:lang w:val="en-US"/>
            </w:rPr>
            <w:t xml:space="preserve"> </w:t>
          </w:r>
          <w:r w:rsidR="00CB4070" w:rsidRPr="00CB4070">
            <w:rPr>
              <w:noProof/>
              <w:lang w:val="en-US"/>
            </w:rPr>
            <w:t>(PerkBox, 2020)</w:t>
          </w:r>
          <w:r w:rsidR="00CB4070">
            <w:rPr>
              <w:lang w:val="en-US"/>
            </w:rPr>
            <w:fldChar w:fldCharType="end"/>
          </w:r>
        </w:sdtContent>
      </w:sdt>
    </w:p>
    <w:p w14:paraId="48B55B43" w14:textId="4E6FD6B0" w:rsidR="008026CD" w:rsidRDefault="008026CD">
      <w:pPr>
        <w:pStyle w:val="BodyA"/>
      </w:pPr>
      <w:r>
        <w:rPr>
          <w:lang w:val="en-US"/>
        </w:rPr>
        <w:t xml:space="preserve">    </w:t>
      </w:r>
      <w:r w:rsidR="000172BD">
        <w:t>Kinesthetic learning style</w:t>
      </w:r>
      <w:r w:rsidRPr="008026CD">
        <w:t xml:space="preserve"> </w:t>
      </w:r>
      <w:r w:rsidR="000172BD">
        <w:t xml:space="preserve">is </w:t>
      </w:r>
      <w:r w:rsidRPr="008026CD">
        <w:t xml:space="preserve">more effectively by doing touch </w:t>
      </w:r>
      <w:r w:rsidR="000172BD">
        <w:t>the</w:t>
      </w:r>
      <w:r w:rsidRPr="008026CD">
        <w:t xml:space="preserve"> primary mode of getting information </w:t>
      </w:r>
      <w:r w:rsidR="000172BD" w:rsidRPr="008026CD">
        <w:t>prefer</w:t>
      </w:r>
      <w:r w:rsidR="000172BD">
        <w:t>ring</w:t>
      </w:r>
      <w:r w:rsidRPr="008026CD">
        <w:t xml:space="preserve"> hands on of physical activity for learnin</w:t>
      </w:r>
      <w:r w:rsidR="000172BD">
        <w:t xml:space="preserve">g. I better learn by </w:t>
      </w:r>
      <w:r w:rsidRPr="008026CD">
        <w:t>solve puzzles</w:t>
      </w:r>
      <w:r w:rsidR="000172BD">
        <w:t xml:space="preserve">, </w:t>
      </w:r>
      <w:r w:rsidRPr="008026CD">
        <w:t>write journals</w:t>
      </w:r>
      <w:r w:rsidR="000172BD">
        <w:t xml:space="preserve">, even </w:t>
      </w:r>
      <w:r w:rsidRPr="008026CD">
        <w:t xml:space="preserve">write notes outlines of chapters or summaries of lessons engaging </w:t>
      </w:r>
      <w:r w:rsidR="000172BD">
        <w:t>myself</w:t>
      </w:r>
      <w:r w:rsidRPr="008026CD">
        <w:t xml:space="preserve"> in clean modelling</w:t>
      </w:r>
      <w:r w:rsidR="000172BD">
        <w:t xml:space="preserve">, </w:t>
      </w:r>
      <w:r w:rsidRPr="008026CD">
        <w:t xml:space="preserve">preparing posters or PowerPoint presentations of things that </w:t>
      </w:r>
      <w:r w:rsidR="000172BD">
        <w:t>I</w:t>
      </w:r>
      <w:r w:rsidRPr="008026CD">
        <w:t xml:space="preserve"> have learned is also very useful for </w:t>
      </w:r>
      <w:r w:rsidR="000172BD">
        <w:t>me and helps me learning quick.</w:t>
      </w:r>
    </w:p>
    <w:p w14:paraId="01AE70AA" w14:textId="6DEBC027" w:rsidR="007C1906" w:rsidRDefault="00CA1A0F" w:rsidP="00CA1A0F">
      <w:pPr>
        <w:pStyle w:val="BodyA"/>
        <w:tabs>
          <w:tab w:val="left" w:pos="2445"/>
        </w:tabs>
      </w:pPr>
      <w:r>
        <w:tab/>
      </w:r>
    </w:p>
    <w:p w14:paraId="083791A1" w14:textId="77777777" w:rsidR="00CA1A0F" w:rsidRDefault="00CA1A0F" w:rsidP="00CA1A0F">
      <w:pPr>
        <w:pStyle w:val="BodyA"/>
        <w:tabs>
          <w:tab w:val="left" w:pos="2445"/>
        </w:tabs>
      </w:pPr>
    </w:p>
    <w:p w14:paraId="60C6B288" w14:textId="361E9AFF" w:rsidR="000661C6" w:rsidRDefault="0011524A">
      <w:pPr>
        <w:pStyle w:val="BodyA"/>
      </w:pPr>
      <w:r>
        <w:rPr>
          <w:lang w:val="en-US"/>
        </w:rPr>
        <w:t xml:space="preserve">2.8. GO MAD FRAMEWORK </w:t>
      </w:r>
    </w:p>
    <w:p w14:paraId="41BBF5BB" w14:textId="77777777" w:rsidR="000661C6" w:rsidRDefault="000661C6">
      <w:pPr>
        <w:pStyle w:val="BodyA"/>
      </w:pPr>
    </w:p>
    <w:tbl>
      <w:tblPr>
        <w:tblW w:w="89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8980"/>
      </w:tblGrid>
      <w:tr w:rsidR="000661C6" w14:paraId="341F0E49" w14:textId="77777777">
        <w:trPr>
          <w:trHeight w:val="460"/>
          <w:tblHeader/>
        </w:trPr>
        <w:tc>
          <w:tcPr>
            <w:tcW w:w="8980" w:type="dxa"/>
            <w:tcBorders>
              <w:top w:val="single" w:sz="16" w:space="0" w:color="000000"/>
              <w:left w:val="single" w:sz="16" w:space="0" w:color="000000"/>
              <w:bottom w:val="single" w:sz="16" w:space="0" w:color="000000"/>
              <w:right w:val="single" w:sz="16" w:space="0" w:color="000000"/>
            </w:tcBorders>
            <w:shd w:val="clear" w:color="auto" w:fill="4472C4"/>
            <w:tcMar>
              <w:top w:w="80" w:type="dxa"/>
              <w:left w:w="80" w:type="dxa"/>
              <w:bottom w:w="80" w:type="dxa"/>
              <w:right w:w="80" w:type="dxa"/>
            </w:tcMar>
          </w:tcPr>
          <w:p w14:paraId="62CED71B" w14:textId="77777777" w:rsidR="000661C6" w:rsidRDefault="0011524A">
            <w:pPr>
              <w:pStyle w:val="Body"/>
              <w:suppressAutoHyphens/>
              <w:outlineLvl w:val="0"/>
            </w:pPr>
            <w:bookmarkStart w:id="2" w:name="_Toc49262598"/>
            <w:r>
              <w:rPr>
                <w:rFonts w:ascii="Calibri" w:eastAsia="Calibri" w:hAnsi="Calibri" w:cs="Calibri"/>
                <w:b/>
                <w:bCs/>
                <w:color w:val="FFFFFF"/>
                <w:sz w:val="36"/>
                <w:szCs w:val="36"/>
                <w:u w:color="FFFFFF"/>
              </w:rPr>
              <w:t>REASON WHY</w:t>
            </w:r>
            <w:bookmarkEnd w:id="2"/>
          </w:p>
        </w:tc>
      </w:tr>
      <w:tr w:rsidR="000661C6" w14:paraId="458FE54F" w14:textId="77777777">
        <w:tblPrEx>
          <w:shd w:val="clear" w:color="auto" w:fill="CDD4E9"/>
        </w:tblPrEx>
        <w:trPr>
          <w:trHeight w:val="450"/>
        </w:trPr>
        <w:tc>
          <w:tcPr>
            <w:tcW w:w="8980" w:type="dxa"/>
            <w:tcBorders>
              <w:top w:val="single" w:sz="16" w:space="0" w:color="000000"/>
              <w:left w:val="nil"/>
              <w:bottom w:val="nil"/>
              <w:right w:val="nil"/>
            </w:tcBorders>
            <w:shd w:val="clear" w:color="auto" w:fill="E6E6E6"/>
            <w:tcMar>
              <w:top w:w="80" w:type="dxa"/>
              <w:left w:w="80" w:type="dxa"/>
              <w:bottom w:w="80" w:type="dxa"/>
              <w:right w:w="80" w:type="dxa"/>
            </w:tcMar>
          </w:tcPr>
          <w:p w14:paraId="2673DA71" w14:textId="77777777" w:rsidR="000661C6" w:rsidRDefault="0011524A">
            <w:pPr>
              <w:pStyle w:val="Body"/>
              <w:suppressAutoHyphens/>
              <w:outlineLvl w:val="0"/>
            </w:pPr>
            <w:bookmarkStart w:id="3" w:name="_Toc49262599"/>
            <w:r>
              <w:rPr>
                <w:rFonts w:ascii="Calibri" w:eastAsia="Calibri" w:hAnsi="Calibri" w:cs="Calibri"/>
                <w:sz w:val="36"/>
                <w:szCs w:val="36"/>
              </w:rPr>
              <w:t>Social Position</w:t>
            </w:r>
            <w:bookmarkEnd w:id="3"/>
            <w:r>
              <w:rPr>
                <w:rFonts w:ascii="Calibri" w:eastAsia="Calibri" w:hAnsi="Calibri" w:cs="Calibri"/>
                <w:sz w:val="36"/>
                <w:szCs w:val="36"/>
              </w:rPr>
              <w:t xml:space="preserve"> </w:t>
            </w:r>
          </w:p>
        </w:tc>
      </w:tr>
      <w:tr w:rsidR="000661C6" w14:paraId="54FFBD61" w14:textId="77777777">
        <w:tblPrEx>
          <w:shd w:val="clear" w:color="auto" w:fill="CDD4E9"/>
        </w:tblPrEx>
        <w:trPr>
          <w:trHeight w:val="450"/>
        </w:trPr>
        <w:tc>
          <w:tcPr>
            <w:tcW w:w="8980" w:type="dxa"/>
            <w:tcBorders>
              <w:top w:val="nil"/>
              <w:left w:val="nil"/>
              <w:bottom w:val="single" w:sz="16" w:space="0" w:color="000000"/>
              <w:right w:val="nil"/>
            </w:tcBorders>
            <w:shd w:val="clear" w:color="auto" w:fill="FFFFFF"/>
            <w:tcMar>
              <w:top w:w="80" w:type="dxa"/>
              <w:left w:w="80" w:type="dxa"/>
              <w:bottom w:w="80" w:type="dxa"/>
              <w:right w:w="80" w:type="dxa"/>
            </w:tcMar>
          </w:tcPr>
          <w:p w14:paraId="3C5CF3BF" w14:textId="77777777" w:rsidR="000661C6" w:rsidRDefault="0011524A">
            <w:pPr>
              <w:pStyle w:val="Body"/>
              <w:suppressAutoHyphens/>
              <w:outlineLvl w:val="0"/>
            </w:pPr>
            <w:bookmarkStart w:id="4" w:name="_Toc49262600"/>
            <w:r>
              <w:rPr>
                <w:rFonts w:ascii="Calibri" w:eastAsia="Calibri" w:hAnsi="Calibri" w:cs="Calibri"/>
                <w:sz w:val="36"/>
                <w:szCs w:val="36"/>
              </w:rPr>
              <w:t>Financial Stability</w:t>
            </w:r>
            <w:bookmarkEnd w:id="4"/>
            <w:r>
              <w:rPr>
                <w:rFonts w:ascii="Calibri" w:eastAsia="Calibri" w:hAnsi="Calibri" w:cs="Calibri"/>
                <w:sz w:val="36"/>
                <w:szCs w:val="36"/>
              </w:rPr>
              <w:t xml:space="preserve"> </w:t>
            </w:r>
          </w:p>
        </w:tc>
      </w:tr>
    </w:tbl>
    <w:p w14:paraId="721107A7" w14:textId="77777777" w:rsidR="000661C6" w:rsidRDefault="000661C6">
      <w:pPr>
        <w:pStyle w:val="BodyA"/>
        <w:widowControl w:val="0"/>
        <w:spacing w:line="240" w:lineRule="auto"/>
        <w:ind w:left="108" w:hanging="108"/>
      </w:pPr>
    </w:p>
    <w:p w14:paraId="125F9492" w14:textId="77777777" w:rsidR="000661C6" w:rsidRDefault="0011524A">
      <w:pPr>
        <w:pStyle w:val="BodyA"/>
      </w:pPr>
      <w:r>
        <w:rPr>
          <w:lang w:val="en-US"/>
        </w:rPr>
        <w:t xml:space="preserve">    </w:t>
      </w:r>
    </w:p>
    <w:tbl>
      <w:tblPr>
        <w:tblW w:w="89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8980"/>
      </w:tblGrid>
      <w:tr w:rsidR="000661C6" w14:paraId="03DA7BE7" w14:textId="77777777">
        <w:trPr>
          <w:trHeight w:val="460"/>
          <w:tblHeader/>
        </w:trPr>
        <w:tc>
          <w:tcPr>
            <w:tcW w:w="8980" w:type="dxa"/>
            <w:tcBorders>
              <w:top w:val="single" w:sz="16" w:space="0" w:color="000000"/>
              <w:left w:val="single" w:sz="16" w:space="0" w:color="000000"/>
              <w:bottom w:val="single" w:sz="16" w:space="0" w:color="000000"/>
              <w:right w:val="single" w:sz="16" w:space="0" w:color="000000"/>
            </w:tcBorders>
            <w:shd w:val="clear" w:color="auto" w:fill="4472C4"/>
            <w:tcMar>
              <w:top w:w="80" w:type="dxa"/>
              <w:left w:w="80" w:type="dxa"/>
              <w:bottom w:w="80" w:type="dxa"/>
              <w:right w:w="80" w:type="dxa"/>
            </w:tcMar>
          </w:tcPr>
          <w:p w14:paraId="77D3651A" w14:textId="77777777" w:rsidR="000661C6" w:rsidRDefault="0011524A">
            <w:pPr>
              <w:pStyle w:val="Body"/>
              <w:suppressAutoHyphens/>
              <w:outlineLvl w:val="0"/>
            </w:pPr>
            <w:bookmarkStart w:id="5" w:name="_Toc49262601"/>
            <w:r>
              <w:rPr>
                <w:rFonts w:ascii="Calibri" w:eastAsia="Calibri" w:hAnsi="Calibri" w:cs="Calibri"/>
                <w:b/>
                <w:bCs/>
                <w:color w:val="FFFFFF"/>
                <w:sz w:val="36"/>
                <w:szCs w:val="36"/>
                <w:u w:color="FFFFFF"/>
              </w:rPr>
              <w:t>DEFINE GOALS</w:t>
            </w:r>
            <w:bookmarkEnd w:id="5"/>
          </w:p>
        </w:tc>
      </w:tr>
      <w:tr w:rsidR="000661C6" w14:paraId="195B77FD" w14:textId="77777777">
        <w:tblPrEx>
          <w:shd w:val="clear" w:color="auto" w:fill="CDD4E9"/>
        </w:tblPrEx>
        <w:trPr>
          <w:trHeight w:val="450"/>
        </w:trPr>
        <w:tc>
          <w:tcPr>
            <w:tcW w:w="8980" w:type="dxa"/>
            <w:tcBorders>
              <w:top w:val="single" w:sz="16" w:space="0" w:color="000000"/>
              <w:left w:val="nil"/>
              <w:bottom w:val="nil"/>
              <w:right w:val="nil"/>
            </w:tcBorders>
            <w:shd w:val="clear" w:color="auto" w:fill="E6E6E6"/>
            <w:tcMar>
              <w:top w:w="80" w:type="dxa"/>
              <w:left w:w="80" w:type="dxa"/>
              <w:bottom w:w="80" w:type="dxa"/>
              <w:right w:w="80" w:type="dxa"/>
            </w:tcMar>
          </w:tcPr>
          <w:p w14:paraId="6FCFFE4B" w14:textId="77777777" w:rsidR="000661C6" w:rsidRDefault="0011524A">
            <w:pPr>
              <w:pStyle w:val="Body"/>
              <w:suppressAutoHyphens/>
              <w:outlineLvl w:val="0"/>
            </w:pPr>
            <w:bookmarkStart w:id="6" w:name="_Toc49262602"/>
            <w:r>
              <w:rPr>
                <w:rFonts w:ascii="Calibri" w:eastAsia="Calibri" w:hAnsi="Calibri" w:cs="Calibri"/>
                <w:sz w:val="36"/>
                <w:szCs w:val="36"/>
              </w:rPr>
              <w:t>Leader</w:t>
            </w:r>
            <w:bookmarkEnd w:id="6"/>
            <w:r>
              <w:rPr>
                <w:rFonts w:ascii="Calibri" w:eastAsia="Calibri" w:hAnsi="Calibri" w:cs="Calibri"/>
                <w:sz w:val="36"/>
                <w:szCs w:val="36"/>
              </w:rPr>
              <w:t xml:space="preserve"> </w:t>
            </w:r>
          </w:p>
        </w:tc>
      </w:tr>
      <w:tr w:rsidR="000661C6" w14:paraId="38781FA3" w14:textId="77777777">
        <w:tblPrEx>
          <w:shd w:val="clear" w:color="auto" w:fill="CDD4E9"/>
        </w:tblPrEx>
        <w:trPr>
          <w:trHeight w:val="450"/>
        </w:trPr>
        <w:tc>
          <w:tcPr>
            <w:tcW w:w="8980" w:type="dxa"/>
            <w:tcBorders>
              <w:top w:val="nil"/>
              <w:left w:val="nil"/>
              <w:bottom w:val="single" w:sz="16" w:space="0" w:color="000000"/>
              <w:right w:val="nil"/>
            </w:tcBorders>
            <w:shd w:val="clear" w:color="auto" w:fill="FFFFFF"/>
            <w:tcMar>
              <w:top w:w="80" w:type="dxa"/>
              <w:left w:w="80" w:type="dxa"/>
              <w:bottom w:w="80" w:type="dxa"/>
              <w:right w:w="80" w:type="dxa"/>
            </w:tcMar>
          </w:tcPr>
          <w:p w14:paraId="6516D862" w14:textId="77777777" w:rsidR="000661C6" w:rsidRDefault="0011524A">
            <w:pPr>
              <w:pStyle w:val="Body"/>
              <w:suppressAutoHyphens/>
              <w:outlineLvl w:val="0"/>
            </w:pPr>
            <w:bookmarkStart w:id="7" w:name="_Toc49262603"/>
            <w:r>
              <w:rPr>
                <w:rFonts w:ascii="Calibri" w:eastAsia="Calibri" w:hAnsi="Calibri" w:cs="Calibri"/>
                <w:sz w:val="36"/>
                <w:szCs w:val="36"/>
              </w:rPr>
              <w:t>Role model</w:t>
            </w:r>
            <w:bookmarkEnd w:id="7"/>
            <w:r>
              <w:rPr>
                <w:rFonts w:ascii="Calibri" w:eastAsia="Calibri" w:hAnsi="Calibri" w:cs="Calibri"/>
                <w:sz w:val="36"/>
                <w:szCs w:val="36"/>
              </w:rPr>
              <w:t xml:space="preserve"> </w:t>
            </w:r>
          </w:p>
        </w:tc>
      </w:tr>
    </w:tbl>
    <w:p w14:paraId="7362899A" w14:textId="77777777" w:rsidR="000661C6" w:rsidRDefault="000661C6">
      <w:pPr>
        <w:pStyle w:val="BodyA"/>
        <w:widowControl w:val="0"/>
        <w:spacing w:line="240" w:lineRule="auto"/>
        <w:ind w:left="108" w:hanging="108"/>
      </w:pPr>
    </w:p>
    <w:p w14:paraId="2645CD89" w14:textId="77777777" w:rsidR="000661C6" w:rsidRDefault="000661C6">
      <w:pPr>
        <w:pStyle w:val="BodyA"/>
      </w:pPr>
    </w:p>
    <w:tbl>
      <w:tblPr>
        <w:tblW w:w="89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8980"/>
      </w:tblGrid>
      <w:tr w:rsidR="000661C6" w14:paraId="70B4FCA8" w14:textId="77777777">
        <w:trPr>
          <w:trHeight w:val="460"/>
          <w:tblHeader/>
        </w:trPr>
        <w:tc>
          <w:tcPr>
            <w:tcW w:w="8980" w:type="dxa"/>
            <w:tcBorders>
              <w:top w:val="single" w:sz="16" w:space="0" w:color="000000"/>
              <w:left w:val="single" w:sz="16" w:space="0" w:color="000000"/>
              <w:bottom w:val="single" w:sz="16" w:space="0" w:color="000000"/>
              <w:right w:val="single" w:sz="16" w:space="0" w:color="000000"/>
            </w:tcBorders>
            <w:shd w:val="clear" w:color="auto" w:fill="4472C4"/>
            <w:tcMar>
              <w:top w:w="80" w:type="dxa"/>
              <w:left w:w="80" w:type="dxa"/>
              <w:bottom w:w="80" w:type="dxa"/>
              <w:right w:w="80" w:type="dxa"/>
            </w:tcMar>
          </w:tcPr>
          <w:p w14:paraId="5EEACC85" w14:textId="77777777" w:rsidR="000661C6" w:rsidRDefault="0011524A">
            <w:pPr>
              <w:pStyle w:val="Body"/>
              <w:suppressAutoHyphens/>
              <w:outlineLvl w:val="0"/>
            </w:pPr>
            <w:bookmarkStart w:id="8" w:name="_Toc49262604"/>
            <w:r>
              <w:rPr>
                <w:rFonts w:ascii="Calibri" w:eastAsia="Calibri" w:hAnsi="Calibri" w:cs="Calibri"/>
                <w:b/>
                <w:bCs/>
                <w:color w:val="FFFFFF"/>
                <w:sz w:val="36"/>
                <w:szCs w:val="36"/>
                <w:u w:color="FFFFFF"/>
              </w:rPr>
              <w:t>PLAN PRIORITIES</w:t>
            </w:r>
            <w:bookmarkEnd w:id="8"/>
            <w:r>
              <w:rPr>
                <w:rFonts w:ascii="Calibri" w:eastAsia="Calibri" w:hAnsi="Calibri" w:cs="Calibri"/>
                <w:b/>
                <w:bCs/>
                <w:color w:val="FFFFFF"/>
                <w:sz w:val="36"/>
                <w:szCs w:val="36"/>
                <w:u w:color="FFFFFF"/>
              </w:rPr>
              <w:t xml:space="preserve"> </w:t>
            </w:r>
          </w:p>
        </w:tc>
      </w:tr>
      <w:tr w:rsidR="000661C6" w14:paraId="3E167A9A" w14:textId="77777777">
        <w:tblPrEx>
          <w:shd w:val="clear" w:color="auto" w:fill="CDD4E9"/>
        </w:tblPrEx>
        <w:trPr>
          <w:trHeight w:val="450"/>
        </w:trPr>
        <w:tc>
          <w:tcPr>
            <w:tcW w:w="8980" w:type="dxa"/>
            <w:tcBorders>
              <w:top w:val="single" w:sz="16" w:space="0" w:color="000000"/>
              <w:left w:val="nil"/>
              <w:bottom w:val="nil"/>
              <w:right w:val="nil"/>
            </w:tcBorders>
            <w:shd w:val="clear" w:color="auto" w:fill="E6E6E6"/>
            <w:tcMar>
              <w:top w:w="80" w:type="dxa"/>
              <w:left w:w="80" w:type="dxa"/>
              <w:bottom w:w="80" w:type="dxa"/>
              <w:right w:w="80" w:type="dxa"/>
            </w:tcMar>
          </w:tcPr>
          <w:p w14:paraId="6A4D99E9" w14:textId="77777777" w:rsidR="000661C6" w:rsidRDefault="0011524A">
            <w:pPr>
              <w:pStyle w:val="Body"/>
              <w:suppressAutoHyphens/>
              <w:outlineLvl w:val="0"/>
            </w:pPr>
            <w:bookmarkStart w:id="9" w:name="_Toc49262605"/>
            <w:r>
              <w:rPr>
                <w:rFonts w:ascii="Calibri" w:eastAsia="Calibri" w:hAnsi="Calibri" w:cs="Calibri"/>
                <w:sz w:val="36"/>
                <w:szCs w:val="36"/>
              </w:rPr>
              <w:t>Learn Employability &amp; Leadership Skills</w:t>
            </w:r>
            <w:bookmarkEnd w:id="9"/>
            <w:r>
              <w:rPr>
                <w:rFonts w:ascii="Calibri" w:eastAsia="Calibri" w:hAnsi="Calibri" w:cs="Calibri"/>
                <w:sz w:val="36"/>
                <w:szCs w:val="36"/>
              </w:rPr>
              <w:t xml:space="preserve"> </w:t>
            </w:r>
          </w:p>
        </w:tc>
      </w:tr>
      <w:tr w:rsidR="000661C6" w14:paraId="2A882EE8" w14:textId="77777777">
        <w:tblPrEx>
          <w:shd w:val="clear" w:color="auto" w:fill="CDD4E9"/>
        </w:tblPrEx>
        <w:trPr>
          <w:trHeight w:val="450"/>
        </w:trPr>
        <w:tc>
          <w:tcPr>
            <w:tcW w:w="8980" w:type="dxa"/>
            <w:tcBorders>
              <w:top w:val="nil"/>
              <w:left w:val="nil"/>
              <w:bottom w:val="single" w:sz="16" w:space="0" w:color="000000"/>
              <w:right w:val="nil"/>
            </w:tcBorders>
            <w:shd w:val="clear" w:color="auto" w:fill="FFFFFF"/>
            <w:tcMar>
              <w:top w:w="80" w:type="dxa"/>
              <w:left w:w="80" w:type="dxa"/>
              <w:bottom w:w="80" w:type="dxa"/>
              <w:right w:w="80" w:type="dxa"/>
            </w:tcMar>
          </w:tcPr>
          <w:p w14:paraId="7F6A428E" w14:textId="77777777" w:rsidR="000661C6" w:rsidRDefault="0011524A">
            <w:pPr>
              <w:pStyle w:val="Body"/>
              <w:suppressAutoHyphens/>
              <w:outlineLvl w:val="0"/>
            </w:pPr>
            <w:bookmarkStart w:id="10" w:name="_Toc49262606"/>
            <w:r>
              <w:rPr>
                <w:rFonts w:ascii="Calibri" w:eastAsia="Calibri" w:hAnsi="Calibri" w:cs="Calibri"/>
                <w:sz w:val="36"/>
                <w:szCs w:val="36"/>
              </w:rPr>
              <w:t>Planning and evaluating the decisions before making</w:t>
            </w:r>
            <w:bookmarkEnd w:id="10"/>
            <w:r>
              <w:rPr>
                <w:rFonts w:ascii="Calibri" w:eastAsia="Calibri" w:hAnsi="Calibri" w:cs="Calibri"/>
                <w:sz w:val="36"/>
                <w:szCs w:val="36"/>
              </w:rPr>
              <w:t xml:space="preserve"> </w:t>
            </w:r>
          </w:p>
        </w:tc>
      </w:tr>
    </w:tbl>
    <w:p w14:paraId="457C54B8" w14:textId="77777777" w:rsidR="000661C6" w:rsidRDefault="000661C6">
      <w:pPr>
        <w:pStyle w:val="BodyA"/>
        <w:widowControl w:val="0"/>
        <w:spacing w:line="240" w:lineRule="auto"/>
        <w:ind w:left="108" w:hanging="108"/>
      </w:pPr>
    </w:p>
    <w:p w14:paraId="4DCAF9E6" w14:textId="77777777" w:rsidR="000661C6" w:rsidRDefault="000661C6">
      <w:pPr>
        <w:pStyle w:val="BodyA"/>
      </w:pPr>
    </w:p>
    <w:tbl>
      <w:tblPr>
        <w:tblW w:w="89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8980"/>
      </w:tblGrid>
      <w:tr w:rsidR="000661C6" w14:paraId="374299D4" w14:textId="77777777">
        <w:trPr>
          <w:trHeight w:val="460"/>
          <w:tblHeader/>
        </w:trPr>
        <w:tc>
          <w:tcPr>
            <w:tcW w:w="8980" w:type="dxa"/>
            <w:tcBorders>
              <w:top w:val="single" w:sz="16" w:space="0" w:color="000000"/>
              <w:left w:val="single" w:sz="16" w:space="0" w:color="000000"/>
              <w:bottom w:val="single" w:sz="16" w:space="0" w:color="000000"/>
              <w:right w:val="single" w:sz="16" w:space="0" w:color="000000"/>
            </w:tcBorders>
            <w:shd w:val="clear" w:color="auto" w:fill="4472C4"/>
            <w:tcMar>
              <w:top w:w="80" w:type="dxa"/>
              <w:left w:w="80" w:type="dxa"/>
              <w:bottom w:w="80" w:type="dxa"/>
              <w:right w:w="80" w:type="dxa"/>
            </w:tcMar>
          </w:tcPr>
          <w:p w14:paraId="7EE1CB56" w14:textId="77777777" w:rsidR="000661C6" w:rsidRDefault="0011524A">
            <w:pPr>
              <w:pStyle w:val="Body"/>
              <w:suppressAutoHyphens/>
              <w:outlineLvl w:val="0"/>
            </w:pPr>
            <w:bookmarkStart w:id="11" w:name="_Toc49262607"/>
            <w:r>
              <w:rPr>
                <w:rFonts w:ascii="Calibri" w:eastAsia="Calibri" w:hAnsi="Calibri" w:cs="Calibri"/>
                <w:b/>
                <w:bCs/>
                <w:color w:val="FFFFFF"/>
                <w:sz w:val="36"/>
                <w:szCs w:val="36"/>
                <w:u w:color="FFFFFF"/>
              </w:rPr>
              <w:t>SELF BELIEF</w:t>
            </w:r>
            <w:bookmarkEnd w:id="11"/>
            <w:r>
              <w:rPr>
                <w:rFonts w:ascii="Calibri" w:eastAsia="Calibri" w:hAnsi="Calibri" w:cs="Calibri"/>
                <w:b/>
                <w:bCs/>
                <w:color w:val="FFFFFF"/>
                <w:sz w:val="36"/>
                <w:szCs w:val="36"/>
                <w:u w:color="FFFFFF"/>
              </w:rPr>
              <w:t xml:space="preserve"> </w:t>
            </w:r>
          </w:p>
        </w:tc>
      </w:tr>
      <w:tr w:rsidR="000661C6" w14:paraId="4E80B0F4" w14:textId="77777777">
        <w:tblPrEx>
          <w:shd w:val="clear" w:color="auto" w:fill="CDD4E9"/>
        </w:tblPrEx>
        <w:trPr>
          <w:trHeight w:val="450"/>
        </w:trPr>
        <w:tc>
          <w:tcPr>
            <w:tcW w:w="8980" w:type="dxa"/>
            <w:tcBorders>
              <w:top w:val="single" w:sz="16" w:space="0" w:color="000000"/>
              <w:left w:val="nil"/>
              <w:bottom w:val="nil"/>
              <w:right w:val="nil"/>
            </w:tcBorders>
            <w:shd w:val="clear" w:color="auto" w:fill="E6E6E6"/>
            <w:tcMar>
              <w:top w:w="80" w:type="dxa"/>
              <w:left w:w="80" w:type="dxa"/>
              <w:bottom w:w="80" w:type="dxa"/>
              <w:right w:w="80" w:type="dxa"/>
            </w:tcMar>
          </w:tcPr>
          <w:p w14:paraId="11142FF6" w14:textId="77777777" w:rsidR="000661C6" w:rsidRDefault="0011524A">
            <w:pPr>
              <w:pStyle w:val="Body"/>
              <w:suppressAutoHyphens/>
              <w:outlineLvl w:val="0"/>
            </w:pPr>
            <w:bookmarkStart w:id="12" w:name="_Toc49262608"/>
            <w:r>
              <w:rPr>
                <w:rFonts w:ascii="Calibri" w:eastAsia="Calibri" w:hAnsi="Calibri" w:cs="Calibri"/>
                <w:sz w:val="36"/>
                <w:szCs w:val="36"/>
              </w:rPr>
              <w:t>Building Personal Confidence</w:t>
            </w:r>
            <w:bookmarkEnd w:id="12"/>
            <w:r>
              <w:rPr>
                <w:rFonts w:ascii="Calibri" w:eastAsia="Calibri" w:hAnsi="Calibri" w:cs="Calibri"/>
                <w:sz w:val="36"/>
                <w:szCs w:val="36"/>
              </w:rPr>
              <w:t xml:space="preserve"> </w:t>
            </w:r>
          </w:p>
        </w:tc>
      </w:tr>
      <w:tr w:rsidR="000661C6" w14:paraId="4A160C55" w14:textId="77777777">
        <w:tblPrEx>
          <w:shd w:val="clear" w:color="auto" w:fill="CDD4E9"/>
        </w:tblPrEx>
        <w:trPr>
          <w:trHeight w:val="450"/>
        </w:trPr>
        <w:tc>
          <w:tcPr>
            <w:tcW w:w="8980" w:type="dxa"/>
            <w:tcBorders>
              <w:top w:val="nil"/>
              <w:left w:val="nil"/>
              <w:bottom w:val="single" w:sz="16" w:space="0" w:color="000000"/>
              <w:right w:val="nil"/>
            </w:tcBorders>
            <w:shd w:val="clear" w:color="auto" w:fill="FFFFFF"/>
            <w:tcMar>
              <w:top w:w="80" w:type="dxa"/>
              <w:left w:w="80" w:type="dxa"/>
              <w:bottom w:w="80" w:type="dxa"/>
              <w:right w:w="80" w:type="dxa"/>
            </w:tcMar>
          </w:tcPr>
          <w:p w14:paraId="3A117082" w14:textId="77777777" w:rsidR="000661C6" w:rsidRDefault="0011524A">
            <w:pPr>
              <w:pStyle w:val="Body"/>
              <w:suppressAutoHyphens/>
              <w:outlineLvl w:val="0"/>
            </w:pPr>
            <w:bookmarkStart w:id="13" w:name="_Toc49262609"/>
            <w:r>
              <w:rPr>
                <w:rFonts w:ascii="Calibri" w:eastAsia="Calibri" w:hAnsi="Calibri" w:cs="Calibri"/>
                <w:sz w:val="36"/>
                <w:szCs w:val="36"/>
              </w:rPr>
              <w:t>Increase Self-awareness</w:t>
            </w:r>
            <w:bookmarkEnd w:id="13"/>
            <w:r>
              <w:rPr>
                <w:rFonts w:ascii="Calibri" w:eastAsia="Calibri" w:hAnsi="Calibri" w:cs="Calibri"/>
                <w:sz w:val="36"/>
                <w:szCs w:val="36"/>
              </w:rPr>
              <w:t xml:space="preserve"> </w:t>
            </w:r>
          </w:p>
        </w:tc>
      </w:tr>
    </w:tbl>
    <w:p w14:paraId="4AE4024D" w14:textId="77777777" w:rsidR="000661C6" w:rsidRDefault="000661C6">
      <w:pPr>
        <w:pStyle w:val="BodyA"/>
        <w:widowControl w:val="0"/>
        <w:spacing w:line="240" w:lineRule="auto"/>
        <w:ind w:left="108" w:hanging="108"/>
      </w:pPr>
    </w:p>
    <w:p w14:paraId="2839339E" w14:textId="77777777" w:rsidR="000661C6" w:rsidRDefault="000661C6">
      <w:pPr>
        <w:pStyle w:val="BodyA"/>
      </w:pPr>
    </w:p>
    <w:tbl>
      <w:tblPr>
        <w:tblW w:w="89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8980"/>
      </w:tblGrid>
      <w:tr w:rsidR="000661C6" w14:paraId="3DE9E35F" w14:textId="77777777">
        <w:trPr>
          <w:trHeight w:val="460"/>
          <w:tblHeader/>
        </w:trPr>
        <w:tc>
          <w:tcPr>
            <w:tcW w:w="8980" w:type="dxa"/>
            <w:tcBorders>
              <w:top w:val="single" w:sz="16" w:space="0" w:color="000000"/>
              <w:left w:val="single" w:sz="16" w:space="0" w:color="000000"/>
              <w:bottom w:val="single" w:sz="16" w:space="0" w:color="000000"/>
              <w:right w:val="single" w:sz="16" w:space="0" w:color="000000"/>
            </w:tcBorders>
            <w:shd w:val="clear" w:color="auto" w:fill="4472C4"/>
            <w:tcMar>
              <w:top w:w="80" w:type="dxa"/>
              <w:left w:w="80" w:type="dxa"/>
              <w:bottom w:w="80" w:type="dxa"/>
              <w:right w:w="80" w:type="dxa"/>
            </w:tcMar>
          </w:tcPr>
          <w:p w14:paraId="357E009A" w14:textId="77777777" w:rsidR="000661C6" w:rsidRDefault="0011524A">
            <w:pPr>
              <w:pStyle w:val="Body"/>
              <w:suppressAutoHyphens/>
              <w:outlineLvl w:val="0"/>
            </w:pPr>
            <w:bookmarkStart w:id="14" w:name="_Toc49262610"/>
            <w:r>
              <w:rPr>
                <w:rFonts w:ascii="Calibri" w:eastAsia="Calibri" w:hAnsi="Calibri" w:cs="Calibri"/>
                <w:b/>
                <w:bCs/>
                <w:color w:val="FFFFFF"/>
                <w:sz w:val="36"/>
                <w:szCs w:val="36"/>
                <w:u w:color="FFFFFF"/>
              </w:rPr>
              <w:lastRenderedPageBreak/>
              <w:t>PERSONAL RESPONSIBILITY</w:t>
            </w:r>
            <w:bookmarkEnd w:id="14"/>
            <w:r>
              <w:rPr>
                <w:rFonts w:ascii="Calibri" w:eastAsia="Calibri" w:hAnsi="Calibri" w:cs="Calibri"/>
                <w:b/>
                <w:bCs/>
                <w:color w:val="FFFFFF"/>
                <w:sz w:val="36"/>
                <w:szCs w:val="36"/>
                <w:u w:color="FFFFFF"/>
              </w:rPr>
              <w:t xml:space="preserve"> </w:t>
            </w:r>
          </w:p>
        </w:tc>
      </w:tr>
      <w:tr w:rsidR="000661C6" w14:paraId="1CC925E4" w14:textId="77777777">
        <w:tblPrEx>
          <w:shd w:val="clear" w:color="auto" w:fill="CDD4E9"/>
        </w:tblPrEx>
        <w:trPr>
          <w:trHeight w:val="450"/>
        </w:trPr>
        <w:tc>
          <w:tcPr>
            <w:tcW w:w="8980" w:type="dxa"/>
            <w:tcBorders>
              <w:top w:val="single" w:sz="16" w:space="0" w:color="000000"/>
              <w:left w:val="nil"/>
              <w:bottom w:val="nil"/>
              <w:right w:val="nil"/>
            </w:tcBorders>
            <w:shd w:val="clear" w:color="auto" w:fill="E6E6E6"/>
            <w:tcMar>
              <w:top w:w="80" w:type="dxa"/>
              <w:left w:w="80" w:type="dxa"/>
              <w:bottom w:w="80" w:type="dxa"/>
              <w:right w:w="80" w:type="dxa"/>
            </w:tcMar>
          </w:tcPr>
          <w:p w14:paraId="50C47BAB" w14:textId="77777777" w:rsidR="000661C6" w:rsidRDefault="0011524A">
            <w:pPr>
              <w:pStyle w:val="Body"/>
              <w:suppressAutoHyphens/>
              <w:outlineLvl w:val="0"/>
            </w:pPr>
            <w:bookmarkStart w:id="15" w:name="_Toc49262611"/>
            <w:r>
              <w:rPr>
                <w:rFonts w:ascii="Calibri" w:eastAsia="Calibri" w:hAnsi="Calibri" w:cs="Calibri"/>
                <w:sz w:val="36"/>
                <w:szCs w:val="36"/>
              </w:rPr>
              <w:t>Think twice before making decisions</w:t>
            </w:r>
            <w:bookmarkEnd w:id="15"/>
            <w:r>
              <w:rPr>
                <w:rFonts w:ascii="Calibri" w:eastAsia="Calibri" w:hAnsi="Calibri" w:cs="Calibri"/>
                <w:sz w:val="36"/>
                <w:szCs w:val="36"/>
              </w:rPr>
              <w:t xml:space="preserve"> </w:t>
            </w:r>
          </w:p>
        </w:tc>
      </w:tr>
      <w:tr w:rsidR="000661C6" w14:paraId="27465E82" w14:textId="77777777">
        <w:tblPrEx>
          <w:shd w:val="clear" w:color="auto" w:fill="CDD4E9"/>
        </w:tblPrEx>
        <w:trPr>
          <w:trHeight w:val="450"/>
        </w:trPr>
        <w:tc>
          <w:tcPr>
            <w:tcW w:w="8980" w:type="dxa"/>
            <w:tcBorders>
              <w:top w:val="nil"/>
              <w:left w:val="nil"/>
              <w:bottom w:val="single" w:sz="16" w:space="0" w:color="000000"/>
              <w:right w:val="nil"/>
            </w:tcBorders>
            <w:shd w:val="clear" w:color="auto" w:fill="FFFFFF"/>
            <w:tcMar>
              <w:top w:w="80" w:type="dxa"/>
              <w:left w:w="80" w:type="dxa"/>
              <w:bottom w:w="80" w:type="dxa"/>
              <w:right w:w="80" w:type="dxa"/>
            </w:tcMar>
          </w:tcPr>
          <w:p w14:paraId="6BBF5C57" w14:textId="77777777" w:rsidR="000661C6" w:rsidRDefault="0011524A">
            <w:pPr>
              <w:pStyle w:val="Body"/>
              <w:suppressAutoHyphens/>
              <w:outlineLvl w:val="0"/>
            </w:pPr>
            <w:bookmarkStart w:id="16" w:name="_Toc49262612"/>
            <w:r>
              <w:rPr>
                <w:rFonts w:ascii="Calibri" w:eastAsia="Calibri" w:hAnsi="Calibri" w:cs="Calibri"/>
                <w:sz w:val="36"/>
                <w:szCs w:val="36"/>
              </w:rPr>
              <w:t xml:space="preserve">Create and </w:t>
            </w:r>
            <w:r w:rsidR="00967282">
              <w:rPr>
                <w:rFonts w:ascii="Calibri" w:eastAsia="Calibri" w:hAnsi="Calibri" w:cs="Calibri"/>
                <w:sz w:val="36"/>
                <w:szCs w:val="36"/>
              </w:rPr>
              <w:t>analyze</w:t>
            </w:r>
            <w:r>
              <w:rPr>
                <w:rFonts w:ascii="Calibri" w:eastAsia="Calibri" w:hAnsi="Calibri" w:cs="Calibri"/>
                <w:sz w:val="36"/>
                <w:szCs w:val="36"/>
              </w:rPr>
              <w:t xml:space="preserve"> a Personal Development Plan</w:t>
            </w:r>
            <w:bookmarkEnd w:id="16"/>
            <w:r>
              <w:rPr>
                <w:rFonts w:ascii="Calibri" w:eastAsia="Calibri" w:hAnsi="Calibri" w:cs="Calibri"/>
                <w:sz w:val="36"/>
                <w:szCs w:val="36"/>
              </w:rPr>
              <w:t xml:space="preserve"> </w:t>
            </w:r>
          </w:p>
        </w:tc>
      </w:tr>
    </w:tbl>
    <w:p w14:paraId="51A46017" w14:textId="77777777" w:rsidR="000661C6" w:rsidRDefault="000661C6">
      <w:pPr>
        <w:pStyle w:val="BodyA"/>
        <w:widowControl w:val="0"/>
        <w:spacing w:line="240" w:lineRule="auto"/>
        <w:ind w:left="108" w:hanging="108"/>
      </w:pPr>
    </w:p>
    <w:p w14:paraId="2A073B68" w14:textId="77777777" w:rsidR="000661C6" w:rsidRDefault="000661C6">
      <w:pPr>
        <w:pStyle w:val="BodyA"/>
      </w:pPr>
    </w:p>
    <w:tbl>
      <w:tblPr>
        <w:tblW w:w="89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8980"/>
      </w:tblGrid>
      <w:tr w:rsidR="000661C6" w14:paraId="063B21F1" w14:textId="77777777">
        <w:trPr>
          <w:trHeight w:val="460"/>
          <w:tblHeader/>
        </w:trPr>
        <w:tc>
          <w:tcPr>
            <w:tcW w:w="8980" w:type="dxa"/>
            <w:tcBorders>
              <w:top w:val="single" w:sz="16" w:space="0" w:color="000000"/>
              <w:left w:val="single" w:sz="16" w:space="0" w:color="000000"/>
              <w:bottom w:val="single" w:sz="16" w:space="0" w:color="000000"/>
              <w:right w:val="single" w:sz="16" w:space="0" w:color="000000"/>
            </w:tcBorders>
            <w:shd w:val="clear" w:color="auto" w:fill="4472C4"/>
            <w:tcMar>
              <w:top w:w="80" w:type="dxa"/>
              <w:left w:w="80" w:type="dxa"/>
              <w:bottom w:w="80" w:type="dxa"/>
              <w:right w:w="80" w:type="dxa"/>
            </w:tcMar>
          </w:tcPr>
          <w:p w14:paraId="727ED194" w14:textId="77777777" w:rsidR="000661C6" w:rsidRDefault="0011524A">
            <w:pPr>
              <w:pStyle w:val="Body"/>
              <w:suppressAutoHyphens/>
              <w:outlineLvl w:val="0"/>
            </w:pPr>
            <w:bookmarkStart w:id="17" w:name="_Toc49262613"/>
            <w:r>
              <w:rPr>
                <w:rFonts w:ascii="Calibri" w:eastAsia="Calibri" w:hAnsi="Calibri" w:cs="Calibri"/>
                <w:b/>
                <w:bCs/>
                <w:color w:val="FFFFFF"/>
                <w:sz w:val="36"/>
                <w:szCs w:val="36"/>
                <w:u w:color="FFFFFF"/>
              </w:rPr>
              <w:t>INVOLVE OTHERS</w:t>
            </w:r>
            <w:bookmarkEnd w:id="17"/>
            <w:r>
              <w:rPr>
                <w:rFonts w:ascii="Calibri" w:eastAsia="Calibri" w:hAnsi="Calibri" w:cs="Calibri"/>
                <w:b/>
                <w:bCs/>
                <w:color w:val="FFFFFF"/>
                <w:sz w:val="36"/>
                <w:szCs w:val="36"/>
                <w:u w:color="FFFFFF"/>
              </w:rPr>
              <w:t xml:space="preserve"> </w:t>
            </w:r>
          </w:p>
        </w:tc>
      </w:tr>
      <w:tr w:rsidR="000661C6" w14:paraId="63C2496C" w14:textId="77777777">
        <w:tblPrEx>
          <w:shd w:val="clear" w:color="auto" w:fill="CDD4E9"/>
        </w:tblPrEx>
        <w:trPr>
          <w:trHeight w:val="450"/>
        </w:trPr>
        <w:tc>
          <w:tcPr>
            <w:tcW w:w="8980" w:type="dxa"/>
            <w:tcBorders>
              <w:top w:val="single" w:sz="16" w:space="0" w:color="000000"/>
              <w:left w:val="nil"/>
              <w:bottom w:val="nil"/>
              <w:right w:val="nil"/>
            </w:tcBorders>
            <w:shd w:val="clear" w:color="auto" w:fill="E6E6E6"/>
            <w:tcMar>
              <w:top w:w="80" w:type="dxa"/>
              <w:left w:w="80" w:type="dxa"/>
              <w:bottom w:w="80" w:type="dxa"/>
              <w:right w:w="80" w:type="dxa"/>
            </w:tcMar>
          </w:tcPr>
          <w:p w14:paraId="2591C1BD" w14:textId="77777777" w:rsidR="000661C6" w:rsidRDefault="0011524A">
            <w:pPr>
              <w:pStyle w:val="Body"/>
              <w:suppressAutoHyphens/>
              <w:outlineLvl w:val="0"/>
            </w:pPr>
            <w:bookmarkStart w:id="18" w:name="_Toc49262614"/>
            <w:r>
              <w:rPr>
                <w:rFonts w:ascii="Calibri" w:eastAsia="Calibri" w:hAnsi="Calibri" w:cs="Calibri"/>
                <w:sz w:val="36"/>
                <w:szCs w:val="36"/>
              </w:rPr>
              <w:t>Find information about the domain - Team Working</w:t>
            </w:r>
            <w:bookmarkEnd w:id="18"/>
          </w:p>
        </w:tc>
      </w:tr>
      <w:tr w:rsidR="000661C6" w14:paraId="01DD587D" w14:textId="77777777">
        <w:tblPrEx>
          <w:shd w:val="clear" w:color="auto" w:fill="CDD4E9"/>
        </w:tblPrEx>
        <w:trPr>
          <w:trHeight w:val="870"/>
        </w:trPr>
        <w:tc>
          <w:tcPr>
            <w:tcW w:w="8980" w:type="dxa"/>
            <w:tcBorders>
              <w:top w:val="nil"/>
              <w:left w:val="nil"/>
              <w:bottom w:val="single" w:sz="16" w:space="0" w:color="000000"/>
              <w:right w:val="nil"/>
            </w:tcBorders>
            <w:shd w:val="clear" w:color="auto" w:fill="FFFFFF"/>
            <w:tcMar>
              <w:top w:w="80" w:type="dxa"/>
              <w:left w:w="80" w:type="dxa"/>
              <w:bottom w:w="80" w:type="dxa"/>
              <w:right w:w="80" w:type="dxa"/>
            </w:tcMar>
          </w:tcPr>
          <w:p w14:paraId="2F87A54D" w14:textId="77777777" w:rsidR="000661C6" w:rsidRDefault="0011524A">
            <w:pPr>
              <w:pStyle w:val="Body"/>
              <w:suppressAutoHyphens/>
              <w:outlineLvl w:val="0"/>
            </w:pPr>
            <w:bookmarkStart w:id="19" w:name="_Toc49262615"/>
            <w:r>
              <w:rPr>
                <w:rFonts w:ascii="Calibri" w:eastAsia="Calibri" w:hAnsi="Calibri" w:cs="Calibri"/>
                <w:sz w:val="36"/>
                <w:szCs w:val="36"/>
              </w:rPr>
              <w:t>Building relationships with people that are active in a similar domain or have similar interests</w:t>
            </w:r>
            <w:bookmarkEnd w:id="19"/>
            <w:r>
              <w:rPr>
                <w:rFonts w:ascii="Calibri" w:eastAsia="Calibri" w:hAnsi="Calibri" w:cs="Calibri"/>
                <w:sz w:val="36"/>
                <w:szCs w:val="36"/>
              </w:rPr>
              <w:t xml:space="preserve"> </w:t>
            </w:r>
          </w:p>
        </w:tc>
      </w:tr>
    </w:tbl>
    <w:p w14:paraId="23985AE6" w14:textId="77777777" w:rsidR="000661C6" w:rsidRDefault="000661C6">
      <w:pPr>
        <w:pStyle w:val="BodyA"/>
        <w:widowControl w:val="0"/>
        <w:spacing w:line="240" w:lineRule="auto"/>
        <w:ind w:left="108" w:hanging="108"/>
      </w:pPr>
    </w:p>
    <w:p w14:paraId="26E3F8D5" w14:textId="77777777" w:rsidR="000661C6" w:rsidRDefault="000661C6">
      <w:pPr>
        <w:pStyle w:val="BodyA"/>
      </w:pPr>
    </w:p>
    <w:tbl>
      <w:tblPr>
        <w:tblW w:w="89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8980"/>
      </w:tblGrid>
      <w:tr w:rsidR="000661C6" w14:paraId="7D61EDE2" w14:textId="77777777">
        <w:trPr>
          <w:trHeight w:val="460"/>
          <w:tblHeader/>
        </w:trPr>
        <w:tc>
          <w:tcPr>
            <w:tcW w:w="8980" w:type="dxa"/>
            <w:tcBorders>
              <w:top w:val="single" w:sz="16" w:space="0" w:color="000000"/>
              <w:left w:val="single" w:sz="16" w:space="0" w:color="000000"/>
              <w:bottom w:val="single" w:sz="16" w:space="0" w:color="000000"/>
              <w:right w:val="single" w:sz="16" w:space="0" w:color="000000"/>
            </w:tcBorders>
            <w:shd w:val="clear" w:color="auto" w:fill="4472C4"/>
            <w:tcMar>
              <w:top w:w="80" w:type="dxa"/>
              <w:left w:w="80" w:type="dxa"/>
              <w:bottom w:w="80" w:type="dxa"/>
              <w:right w:w="80" w:type="dxa"/>
            </w:tcMar>
          </w:tcPr>
          <w:p w14:paraId="12CDD49B" w14:textId="77777777" w:rsidR="000661C6" w:rsidRDefault="0011524A">
            <w:pPr>
              <w:pStyle w:val="Body"/>
              <w:suppressAutoHyphens/>
              <w:outlineLvl w:val="0"/>
            </w:pPr>
            <w:bookmarkStart w:id="20" w:name="_Toc49262616"/>
            <w:r>
              <w:rPr>
                <w:rFonts w:ascii="Calibri" w:eastAsia="Calibri" w:hAnsi="Calibri" w:cs="Calibri"/>
                <w:b/>
                <w:bCs/>
                <w:color w:val="FFFFFF"/>
                <w:sz w:val="36"/>
                <w:szCs w:val="36"/>
                <w:u w:color="FFFFFF"/>
              </w:rPr>
              <w:t>TAKE ACTION &amp; MEASURE RESULTS</w:t>
            </w:r>
            <w:bookmarkEnd w:id="20"/>
            <w:r>
              <w:rPr>
                <w:rFonts w:ascii="Calibri" w:eastAsia="Calibri" w:hAnsi="Calibri" w:cs="Calibri"/>
                <w:b/>
                <w:bCs/>
                <w:color w:val="FFFFFF"/>
                <w:sz w:val="36"/>
                <w:szCs w:val="36"/>
                <w:u w:color="FFFFFF"/>
              </w:rPr>
              <w:t xml:space="preserve"> </w:t>
            </w:r>
          </w:p>
        </w:tc>
      </w:tr>
      <w:tr w:rsidR="000661C6" w14:paraId="02E64688" w14:textId="77777777">
        <w:tblPrEx>
          <w:shd w:val="clear" w:color="auto" w:fill="CDD4E9"/>
        </w:tblPrEx>
        <w:trPr>
          <w:trHeight w:val="870"/>
        </w:trPr>
        <w:tc>
          <w:tcPr>
            <w:tcW w:w="8980" w:type="dxa"/>
            <w:tcBorders>
              <w:top w:val="single" w:sz="16" w:space="0" w:color="000000"/>
              <w:left w:val="nil"/>
              <w:bottom w:val="nil"/>
              <w:right w:val="nil"/>
            </w:tcBorders>
            <w:shd w:val="clear" w:color="auto" w:fill="E6E6E6"/>
            <w:tcMar>
              <w:top w:w="80" w:type="dxa"/>
              <w:left w:w="80" w:type="dxa"/>
              <w:bottom w:w="80" w:type="dxa"/>
              <w:right w:w="80" w:type="dxa"/>
            </w:tcMar>
          </w:tcPr>
          <w:p w14:paraId="30F0046B" w14:textId="77777777" w:rsidR="000661C6" w:rsidRDefault="0011524A">
            <w:pPr>
              <w:pStyle w:val="Body"/>
              <w:suppressAutoHyphens/>
              <w:outlineLvl w:val="0"/>
            </w:pPr>
            <w:bookmarkStart w:id="21" w:name="_Toc49262617"/>
            <w:r>
              <w:rPr>
                <w:rFonts w:ascii="Calibri" w:eastAsia="Calibri" w:hAnsi="Calibri" w:cs="Calibri"/>
                <w:sz w:val="36"/>
                <w:szCs w:val="36"/>
              </w:rPr>
              <w:t>Immediately start, with build up confidence and knowledge</w:t>
            </w:r>
            <w:bookmarkEnd w:id="21"/>
            <w:r>
              <w:rPr>
                <w:rFonts w:ascii="Calibri" w:eastAsia="Calibri" w:hAnsi="Calibri" w:cs="Calibri"/>
                <w:sz w:val="36"/>
                <w:szCs w:val="36"/>
              </w:rPr>
              <w:t xml:space="preserve"> </w:t>
            </w:r>
          </w:p>
        </w:tc>
      </w:tr>
      <w:tr w:rsidR="000661C6" w14:paraId="5F13A764" w14:textId="77777777">
        <w:tblPrEx>
          <w:shd w:val="clear" w:color="auto" w:fill="CDD4E9"/>
        </w:tblPrEx>
        <w:trPr>
          <w:trHeight w:val="860"/>
        </w:trPr>
        <w:tc>
          <w:tcPr>
            <w:tcW w:w="8980" w:type="dxa"/>
            <w:tcBorders>
              <w:top w:val="nil"/>
              <w:left w:val="nil"/>
              <w:bottom w:val="nil"/>
              <w:right w:val="nil"/>
            </w:tcBorders>
            <w:shd w:val="clear" w:color="auto" w:fill="FFFFFF"/>
            <w:tcMar>
              <w:top w:w="80" w:type="dxa"/>
              <w:left w:w="80" w:type="dxa"/>
              <w:bottom w:w="80" w:type="dxa"/>
              <w:right w:w="80" w:type="dxa"/>
            </w:tcMar>
          </w:tcPr>
          <w:p w14:paraId="572C71B9" w14:textId="77777777" w:rsidR="000661C6" w:rsidRDefault="0011524A">
            <w:pPr>
              <w:pStyle w:val="Body"/>
              <w:suppressAutoHyphens/>
              <w:outlineLvl w:val="0"/>
            </w:pPr>
            <w:bookmarkStart w:id="22" w:name="_Toc49262618"/>
            <w:r>
              <w:rPr>
                <w:rFonts w:ascii="Calibri" w:eastAsia="Calibri" w:hAnsi="Calibri" w:cs="Calibri"/>
                <w:sz w:val="36"/>
                <w:szCs w:val="36"/>
              </w:rPr>
              <w:t>Celebrate success with friends (Job Party Celebration)</w:t>
            </w:r>
            <w:bookmarkEnd w:id="22"/>
          </w:p>
        </w:tc>
      </w:tr>
      <w:tr w:rsidR="000661C6" w14:paraId="58C113E0" w14:textId="77777777">
        <w:tblPrEx>
          <w:shd w:val="clear" w:color="auto" w:fill="CDD4E9"/>
        </w:tblPrEx>
        <w:trPr>
          <w:trHeight w:val="450"/>
        </w:trPr>
        <w:tc>
          <w:tcPr>
            <w:tcW w:w="8980" w:type="dxa"/>
            <w:tcBorders>
              <w:top w:val="nil"/>
              <w:left w:val="nil"/>
              <w:bottom w:val="single" w:sz="16" w:space="0" w:color="000000"/>
              <w:right w:val="nil"/>
            </w:tcBorders>
            <w:shd w:val="clear" w:color="auto" w:fill="E6E6E6"/>
            <w:tcMar>
              <w:top w:w="80" w:type="dxa"/>
              <w:left w:w="80" w:type="dxa"/>
              <w:bottom w:w="80" w:type="dxa"/>
              <w:right w:w="80" w:type="dxa"/>
            </w:tcMar>
          </w:tcPr>
          <w:p w14:paraId="1009885D" w14:textId="77777777" w:rsidR="000661C6" w:rsidRDefault="0011524A">
            <w:pPr>
              <w:pStyle w:val="Body"/>
              <w:suppressAutoHyphens/>
              <w:outlineLvl w:val="0"/>
            </w:pPr>
            <w:bookmarkStart w:id="23" w:name="_Toc49262619"/>
            <w:r>
              <w:rPr>
                <w:rFonts w:ascii="Calibri" w:eastAsia="Calibri" w:hAnsi="Calibri" w:cs="Calibri"/>
                <w:sz w:val="36"/>
                <w:szCs w:val="36"/>
              </w:rPr>
              <w:t>Friends will be happy celebrating your success</w:t>
            </w:r>
            <w:bookmarkEnd w:id="23"/>
            <w:r>
              <w:rPr>
                <w:rFonts w:ascii="Calibri" w:eastAsia="Calibri" w:hAnsi="Calibri" w:cs="Calibri"/>
                <w:sz w:val="36"/>
                <w:szCs w:val="36"/>
              </w:rPr>
              <w:t xml:space="preserve"> </w:t>
            </w:r>
          </w:p>
        </w:tc>
      </w:tr>
    </w:tbl>
    <w:p w14:paraId="02246C25" w14:textId="36A37653" w:rsidR="000661C6" w:rsidRDefault="000661C6">
      <w:pPr>
        <w:pStyle w:val="BodyA"/>
        <w:widowControl w:val="0"/>
        <w:spacing w:line="240" w:lineRule="auto"/>
        <w:ind w:left="108" w:hanging="108"/>
      </w:pPr>
    </w:p>
    <w:p w14:paraId="37FF2884" w14:textId="38A8D6D8" w:rsidR="000172BD" w:rsidRDefault="000172BD">
      <w:pPr>
        <w:pStyle w:val="BodyA"/>
        <w:widowControl w:val="0"/>
        <w:spacing w:line="240" w:lineRule="auto"/>
        <w:ind w:left="108" w:hanging="108"/>
      </w:pPr>
    </w:p>
    <w:p w14:paraId="4046FF13" w14:textId="7EB4573D" w:rsidR="00DE5B5B" w:rsidRDefault="00DE5B5B">
      <w:pPr>
        <w:pStyle w:val="BodyA"/>
        <w:widowControl w:val="0"/>
        <w:spacing w:line="240" w:lineRule="auto"/>
        <w:ind w:left="108" w:hanging="108"/>
      </w:pPr>
    </w:p>
    <w:p w14:paraId="6783A91B" w14:textId="40FB6B04" w:rsidR="00DE5B5B" w:rsidRDefault="00DE5B5B">
      <w:pPr>
        <w:pStyle w:val="BodyA"/>
        <w:widowControl w:val="0"/>
        <w:spacing w:line="240" w:lineRule="auto"/>
        <w:ind w:left="108" w:hanging="108"/>
      </w:pPr>
    </w:p>
    <w:p w14:paraId="08455C1D" w14:textId="67EB67F9" w:rsidR="00DE5B5B" w:rsidRDefault="00DE5B5B">
      <w:pPr>
        <w:pStyle w:val="BodyA"/>
        <w:widowControl w:val="0"/>
        <w:spacing w:line="240" w:lineRule="auto"/>
        <w:ind w:left="108" w:hanging="108"/>
      </w:pPr>
    </w:p>
    <w:p w14:paraId="4D00B870" w14:textId="2FB079A1" w:rsidR="00DE5B5B" w:rsidRDefault="00DE5B5B">
      <w:pPr>
        <w:pStyle w:val="BodyA"/>
        <w:widowControl w:val="0"/>
        <w:spacing w:line="240" w:lineRule="auto"/>
        <w:ind w:left="108" w:hanging="108"/>
      </w:pPr>
    </w:p>
    <w:p w14:paraId="2036E045" w14:textId="7446752E" w:rsidR="00DE5B5B" w:rsidRDefault="00DE5B5B">
      <w:pPr>
        <w:pStyle w:val="BodyA"/>
        <w:widowControl w:val="0"/>
        <w:spacing w:line="240" w:lineRule="auto"/>
        <w:ind w:left="108" w:hanging="108"/>
      </w:pPr>
    </w:p>
    <w:p w14:paraId="4E0A55CE" w14:textId="77777777" w:rsidR="00DE5B5B" w:rsidRDefault="00DE5B5B">
      <w:pPr>
        <w:pStyle w:val="BodyA"/>
        <w:widowControl w:val="0"/>
        <w:spacing w:line="240" w:lineRule="auto"/>
        <w:ind w:left="108" w:hanging="108"/>
      </w:pPr>
    </w:p>
    <w:p w14:paraId="4A556CE8" w14:textId="6115D682" w:rsidR="000661C6" w:rsidRDefault="000661C6">
      <w:pPr>
        <w:pStyle w:val="BodyA"/>
      </w:pPr>
    </w:p>
    <w:p w14:paraId="4A3FD33B" w14:textId="7FFC87E3" w:rsidR="000661C6" w:rsidRDefault="0011524A">
      <w:pPr>
        <w:pStyle w:val="Heading"/>
      </w:pPr>
      <w:bookmarkStart w:id="24" w:name="_Toc49262620"/>
      <w:r>
        <w:lastRenderedPageBreak/>
        <w:t>3. P</w:t>
      </w:r>
      <w:r w:rsidR="007C1906">
        <w:t>rofessional Career Development</w:t>
      </w:r>
      <w:r>
        <w:t xml:space="preserve"> Plan</w:t>
      </w:r>
      <w:bookmarkEnd w:id="24"/>
    </w:p>
    <w:p w14:paraId="0D974BD7" w14:textId="77777777" w:rsidR="000661C6" w:rsidRDefault="000661C6">
      <w:pPr>
        <w:pStyle w:val="BodyA"/>
      </w:pPr>
    </w:p>
    <w:p w14:paraId="7665DFFB" w14:textId="15F60A21" w:rsidR="000661C6" w:rsidRDefault="0011524A">
      <w:pPr>
        <w:pStyle w:val="BodyA"/>
      </w:pPr>
      <w:r>
        <w:rPr>
          <w:lang w:val="en-US"/>
        </w:rPr>
        <w:t xml:space="preserve">    I want to start my own Executive Ground Transportation business, for this I still need to accumulate information of marketing and leadership, </w:t>
      </w:r>
      <w:r w:rsidR="009D6947">
        <w:rPr>
          <w:lang w:val="en-US"/>
        </w:rPr>
        <w:t>for</w:t>
      </w:r>
      <w:r>
        <w:rPr>
          <w:lang w:val="en-US"/>
        </w:rPr>
        <w:t xml:space="preserve"> me to lead a successful team that I can teach them from my experience.</w:t>
      </w:r>
      <w:r w:rsidR="007C1906">
        <w:rPr>
          <w:lang w:val="en-US"/>
        </w:rPr>
        <w:t xml:space="preserve"> </w:t>
      </w:r>
    </w:p>
    <w:p w14:paraId="0CDBF0FC" w14:textId="47ABDB35" w:rsidR="000661C6" w:rsidRDefault="0011524A">
      <w:pPr>
        <w:pStyle w:val="BodyA"/>
      </w:pPr>
      <w:r>
        <w:rPr>
          <w:lang w:val="en-US"/>
        </w:rPr>
        <w:t xml:space="preserve">    After I </w:t>
      </w:r>
      <w:r w:rsidR="009D6947">
        <w:rPr>
          <w:lang w:val="en-US"/>
        </w:rPr>
        <w:t>am finishing</w:t>
      </w:r>
      <w:r>
        <w:rPr>
          <w:lang w:val="en-US"/>
        </w:rPr>
        <w:t xml:space="preserve"> my 3 years studying Skills for the workplace, Management and Employability I will be able to apply the information and knowledge achieved in the domain that I will embrace.</w:t>
      </w:r>
    </w:p>
    <w:p w14:paraId="010C5874" w14:textId="27055320" w:rsidR="000661C6" w:rsidRDefault="0011524A">
      <w:pPr>
        <w:pStyle w:val="BodyA"/>
      </w:pPr>
      <w:r>
        <w:rPr>
          <w:lang w:val="en-US"/>
        </w:rPr>
        <w:t xml:space="preserve">    Accomplishing the </w:t>
      </w:r>
      <w:r w:rsidR="009D6947">
        <w:rPr>
          <w:lang w:val="en-US"/>
        </w:rPr>
        <w:t>courses,</w:t>
      </w:r>
      <w:r>
        <w:rPr>
          <w:lang w:val="en-US"/>
        </w:rPr>
        <w:t xml:space="preserve"> I will be able to apply my knowledge achieved and I will gain experience performing as business owner. If needed I will allocate extra time for perfect myself in the transportation domain.</w:t>
      </w:r>
    </w:p>
    <w:p w14:paraId="0CDF89E4" w14:textId="76B99B35" w:rsidR="009D6947" w:rsidRDefault="0011524A">
      <w:pPr>
        <w:pStyle w:val="BodyA"/>
      </w:pPr>
      <w:r>
        <w:rPr>
          <w:lang w:val="en-US"/>
        </w:rPr>
        <w:t xml:space="preserve">    I consider myself brave enough to run this type of business and I think I am the right person to do this, due my previous experience as operational manager I am sure I can run this business at a very high level of services, especially along with the studies growing up my confidence.</w:t>
      </w:r>
    </w:p>
    <w:p w14:paraId="03DAFEAE" w14:textId="42C4FE27" w:rsidR="000661C6" w:rsidRDefault="0011524A">
      <w:pPr>
        <w:pStyle w:val="BodyA"/>
      </w:pPr>
      <w:r>
        <w:rPr>
          <w:lang w:val="en-US"/>
        </w:rPr>
        <w:t xml:space="preserve">    I </w:t>
      </w:r>
      <w:r w:rsidR="009D6947">
        <w:rPr>
          <w:lang w:val="en-US"/>
        </w:rPr>
        <w:t>am planning</w:t>
      </w:r>
      <w:r>
        <w:rPr>
          <w:lang w:val="en-US"/>
        </w:rPr>
        <w:t xml:space="preserve"> that in maximum of one year from now to implement the business and in maximum 4 to become a brand and a service that everyone will trust and access.</w:t>
      </w:r>
    </w:p>
    <w:p w14:paraId="7907672C" w14:textId="77777777" w:rsidR="009D6947" w:rsidRDefault="0011524A">
      <w:pPr>
        <w:pStyle w:val="BodyA"/>
      </w:pPr>
      <w:r>
        <w:rPr>
          <w:lang w:val="en-US"/>
        </w:rPr>
        <w:t xml:space="preserve">    I choose to develop myself as a business owner in Ground Transportation (Private Hire Industry) because I like to work and interact with a variety of different people, coming from different places and having different backgrounds. I choose this domain due my rich experience in this type of industry, as I have been working in all positions that involve a taxi company, from taxi driver to operations director and marketing assistant. </w:t>
      </w:r>
    </w:p>
    <w:p w14:paraId="51FF42D0" w14:textId="0E262DB7" w:rsidR="000661C6" w:rsidRDefault="009D6947">
      <w:pPr>
        <w:pStyle w:val="BodyA"/>
      </w:pPr>
      <w:r>
        <w:t xml:space="preserve">  </w:t>
      </w:r>
      <w:r w:rsidR="0011524A">
        <w:rPr>
          <w:lang w:val="en-US"/>
        </w:rPr>
        <w:t xml:space="preserve"> I am not considered myself 100% ready to operate my own business due the missing of relevant information and legal details that I’m in the process of achieving them now with my actual studies, considering this a barrier that will be breaking at the time that I will finishing the course.</w:t>
      </w:r>
    </w:p>
    <w:p w14:paraId="48B31761" w14:textId="52C22C0A" w:rsidR="000661C6" w:rsidRDefault="000661C6">
      <w:pPr>
        <w:pStyle w:val="BodyA"/>
      </w:pPr>
    </w:p>
    <w:p w14:paraId="7E205E89" w14:textId="77777777" w:rsidR="000172BD" w:rsidRDefault="000172BD">
      <w:pPr>
        <w:pStyle w:val="BodyA"/>
      </w:pPr>
    </w:p>
    <w:p w14:paraId="1994BAB5" w14:textId="77777777" w:rsidR="000661C6" w:rsidRDefault="0011524A">
      <w:pPr>
        <w:pStyle w:val="Heading"/>
      </w:pPr>
      <w:bookmarkStart w:id="25" w:name="_Toc49262621"/>
      <w:r>
        <w:t xml:space="preserve">4. </w:t>
      </w:r>
      <w:r>
        <w:rPr>
          <w:lang w:val="it-IT"/>
        </w:rPr>
        <w:t>Conclusion</w:t>
      </w:r>
      <w:bookmarkEnd w:id="25"/>
    </w:p>
    <w:p w14:paraId="79CB7CC1" w14:textId="77777777" w:rsidR="000661C6" w:rsidRDefault="000661C6">
      <w:pPr>
        <w:pStyle w:val="BodyA"/>
      </w:pPr>
    </w:p>
    <w:p w14:paraId="5344DABB" w14:textId="36356FB9" w:rsidR="000661C6" w:rsidRDefault="0011524A">
      <w:pPr>
        <w:pStyle w:val="BodyA"/>
      </w:pPr>
      <w:r>
        <w:rPr>
          <w:lang w:val="en-US"/>
        </w:rPr>
        <w:t xml:space="preserve">   </w:t>
      </w:r>
      <w:r w:rsidR="009D6947">
        <w:rPr>
          <w:lang w:val="en-US"/>
        </w:rPr>
        <w:t xml:space="preserve"> </w:t>
      </w:r>
      <w:r>
        <w:rPr>
          <w:lang w:val="en-US"/>
        </w:rPr>
        <w:t xml:space="preserve"> In conclusion, </w:t>
      </w:r>
      <w:r w:rsidR="001938F2">
        <w:rPr>
          <w:lang w:val="en-US"/>
        </w:rPr>
        <w:t xml:space="preserve">myself will </w:t>
      </w:r>
      <w:r w:rsidR="002A0365">
        <w:rPr>
          <w:lang w:val="en-US"/>
        </w:rPr>
        <w:t>be in</w:t>
      </w:r>
      <w:r w:rsidR="001938F2">
        <w:rPr>
          <w:lang w:val="en-US"/>
        </w:rPr>
        <w:t xml:space="preserve"> the first stage of my career development, </w:t>
      </w:r>
      <w:r>
        <w:rPr>
          <w:lang w:val="en-US"/>
        </w:rPr>
        <w:t>after</w:t>
      </w:r>
      <w:r w:rsidR="001938F2">
        <w:rPr>
          <w:lang w:val="en-US"/>
        </w:rPr>
        <w:t xml:space="preserve"> </w:t>
      </w:r>
      <w:r>
        <w:rPr>
          <w:lang w:val="en-US"/>
        </w:rPr>
        <w:t>I graduate the</w:t>
      </w:r>
      <w:r w:rsidR="001938F2">
        <w:rPr>
          <w:lang w:val="en-US"/>
        </w:rPr>
        <w:t xml:space="preserve">, </w:t>
      </w:r>
      <w:r>
        <w:rPr>
          <w:lang w:val="en-US"/>
        </w:rPr>
        <w:t xml:space="preserve">will help me to understand and controlling better the relationships in between me, the staff and customers. </w:t>
      </w:r>
      <w:r w:rsidR="001938F2" w:rsidRPr="001938F2">
        <w:t>Th</w:t>
      </w:r>
      <w:r w:rsidR="001938F2">
        <w:t>is</w:t>
      </w:r>
      <w:r w:rsidR="001938F2" w:rsidRPr="001938F2">
        <w:t xml:space="preserve"> first career development stage </w:t>
      </w:r>
      <w:r w:rsidR="001938F2">
        <w:t xml:space="preserve">is </w:t>
      </w:r>
      <w:r w:rsidR="001938F2" w:rsidRPr="001938F2">
        <w:t>called the exploration</w:t>
      </w:r>
      <w:sdt>
        <w:sdtPr>
          <w:id w:val="1492372324"/>
          <w:citation/>
        </w:sdtPr>
        <w:sdtContent>
          <w:r w:rsidR="00CB4070">
            <w:fldChar w:fldCharType="begin"/>
          </w:r>
          <w:r w:rsidR="00CB4070">
            <w:rPr>
              <w:lang w:val="en-US"/>
            </w:rPr>
            <w:instrText xml:space="preserve"> CITATION Cle19 \l 1033 </w:instrText>
          </w:r>
          <w:r w:rsidR="00CB4070">
            <w:fldChar w:fldCharType="separate"/>
          </w:r>
          <w:r w:rsidR="00CB4070">
            <w:rPr>
              <w:noProof/>
              <w:lang w:val="en-US"/>
            </w:rPr>
            <w:t xml:space="preserve"> </w:t>
          </w:r>
          <w:r w:rsidR="00CB4070" w:rsidRPr="00CB4070">
            <w:rPr>
              <w:noProof/>
              <w:lang w:val="en-US"/>
            </w:rPr>
            <w:t>(Cleverism, 2019)</w:t>
          </w:r>
          <w:r w:rsidR="00CB4070">
            <w:fldChar w:fldCharType="end"/>
          </w:r>
        </w:sdtContent>
      </w:sdt>
      <w:r w:rsidR="001938F2">
        <w:t xml:space="preserve">, this </w:t>
      </w:r>
      <w:r w:rsidR="001938F2" w:rsidRPr="001938F2">
        <w:t>stage is the period of time during which the individual is identifying the personal needs that will be satisfied by a particular type of work the types of jobs that interest them and the skill sets necessary to be able to accomplish those types of jobs</w:t>
      </w:r>
      <w:r w:rsidR="001938F2">
        <w:t>.</w:t>
      </w:r>
      <w:sdt>
        <w:sdtPr>
          <w:id w:val="-1480375734"/>
          <w:citation/>
        </w:sdtPr>
        <w:sdtContent>
          <w:r w:rsidR="006F7B4C">
            <w:fldChar w:fldCharType="begin"/>
          </w:r>
          <w:r w:rsidR="006F7B4C">
            <w:rPr>
              <w:lang w:val="en-US"/>
            </w:rPr>
            <w:instrText xml:space="preserve">CITATION The18 \l 1033 </w:instrText>
          </w:r>
          <w:r w:rsidR="006F7B4C">
            <w:fldChar w:fldCharType="separate"/>
          </w:r>
          <w:r w:rsidR="006F7B4C">
            <w:rPr>
              <w:noProof/>
              <w:lang w:val="en-US"/>
            </w:rPr>
            <w:t xml:space="preserve"> </w:t>
          </w:r>
          <w:r w:rsidR="006F7B4C" w:rsidRPr="006F7B4C">
            <w:rPr>
              <w:noProof/>
              <w:lang w:val="en-US"/>
            </w:rPr>
            <w:t>(Theplanner.co.uk, 2018)</w:t>
          </w:r>
          <w:r w:rsidR="006F7B4C">
            <w:fldChar w:fldCharType="end"/>
          </w:r>
        </w:sdtContent>
      </w:sdt>
      <w:r w:rsidR="001938F2">
        <w:t xml:space="preserve"> </w:t>
      </w:r>
      <w:r>
        <w:rPr>
          <w:lang w:val="en-US"/>
        </w:rPr>
        <w:t>My goal will be clear and specific, otherwise I won't be able to focus my efforts or feel truly motivated to achieve it, assessing progress will help</w:t>
      </w:r>
      <w:r>
        <w:t xml:space="preserve"> </w:t>
      </w:r>
      <w:r>
        <w:rPr>
          <w:lang w:val="en-US"/>
        </w:rPr>
        <w:t xml:space="preserve">me to stay focused, meeting the deadlines and feel the excitement of getting closer to achieving those goal. </w:t>
      </w:r>
    </w:p>
    <w:p w14:paraId="660A8B81" w14:textId="0A8599F0" w:rsidR="000661C6" w:rsidRDefault="0011524A">
      <w:pPr>
        <w:pStyle w:val="BodyA"/>
      </w:pPr>
      <w:r>
        <w:rPr>
          <w:lang w:val="en-US"/>
        </w:rPr>
        <w:t xml:space="preserve">    </w:t>
      </w:r>
      <w:r w:rsidR="001938F2">
        <w:t xml:space="preserve">At this </w:t>
      </w:r>
      <w:r w:rsidR="001938F2" w:rsidRPr="000172BD">
        <w:t>stage called establishment</w:t>
      </w:r>
      <w:sdt>
        <w:sdtPr>
          <w:id w:val="1112941706"/>
          <w:citation/>
        </w:sdtPr>
        <w:sdtContent>
          <w:r w:rsidR="00DE5B5B">
            <w:fldChar w:fldCharType="begin"/>
          </w:r>
          <w:r w:rsidR="00DE5B5B">
            <w:rPr>
              <w:lang w:val="en-US"/>
            </w:rPr>
            <w:instrText xml:space="preserve"> CITATION Per20 \l 1033 </w:instrText>
          </w:r>
          <w:r w:rsidR="00DE5B5B">
            <w:fldChar w:fldCharType="separate"/>
          </w:r>
          <w:r w:rsidR="00DE5B5B">
            <w:rPr>
              <w:noProof/>
              <w:lang w:val="en-US"/>
            </w:rPr>
            <w:t xml:space="preserve"> </w:t>
          </w:r>
          <w:r w:rsidR="00DE5B5B" w:rsidRPr="00DE5B5B">
            <w:rPr>
              <w:noProof/>
              <w:lang w:val="en-US"/>
            </w:rPr>
            <w:t>(PerkBox, 2020)</w:t>
          </w:r>
          <w:r w:rsidR="00DE5B5B">
            <w:fldChar w:fldCharType="end"/>
          </w:r>
        </w:sdtContent>
      </w:sdt>
      <w:r w:rsidR="001938F2">
        <w:t xml:space="preserve">, </w:t>
      </w:r>
      <w:r w:rsidR="001938F2" w:rsidRPr="000172BD">
        <w:t>this is the period of time where an individual enters into a career and becomes concerned with building a skill set developing work relationships and advancing</w:t>
      </w:r>
      <w:r w:rsidR="001938F2">
        <w:t xml:space="preserve">, </w:t>
      </w:r>
      <w:r w:rsidR="001938F2" w:rsidRPr="000172BD">
        <w:t>stabilising their career in the establishment phase</w:t>
      </w:r>
      <w:r w:rsidR="001938F2">
        <w:t xml:space="preserve">, </w:t>
      </w:r>
      <w:r w:rsidR="001938F2" w:rsidRPr="000172BD">
        <w:t xml:space="preserve">we see the individual begin to </w:t>
      </w:r>
      <w:r w:rsidR="001938F2" w:rsidRPr="000172BD">
        <w:lastRenderedPageBreak/>
        <w:t xml:space="preserve">make significant personal contributions to </w:t>
      </w:r>
      <w:r w:rsidR="001938F2">
        <w:t>the</w:t>
      </w:r>
      <w:r w:rsidR="001938F2" w:rsidRPr="000172BD">
        <w:t xml:space="preserve"> career in the organisation and begin to create relationships or alliances with co-workers that allow </w:t>
      </w:r>
      <w:r w:rsidR="001938F2">
        <w:t>to</w:t>
      </w:r>
      <w:r w:rsidR="001938F2" w:rsidRPr="000172BD">
        <w:t xml:space="preserve"> become more secure within the organisation this stage</w:t>
      </w:r>
      <w:r w:rsidR="001938F2">
        <w:t>,</w:t>
      </w:r>
      <w:r w:rsidR="001938F2" w:rsidRPr="000172BD">
        <w:t xml:space="preserve"> is usually identified as covering approximately age 25 through mid-40s</w:t>
      </w:r>
      <w:r w:rsidR="00DE5B5B">
        <w:t xml:space="preserve">. </w:t>
      </w:r>
      <w:sdt>
        <w:sdtPr>
          <w:id w:val="420912029"/>
          <w:citation/>
        </w:sdtPr>
        <w:sdtContent>
          <w:r w:rsidR="00DE5B5B">
            <w:fldChar w:fldCharType="begin"/>
          </w:r>
          <w:r w:rsidR="00DE5B5B">
            <w:rPr>
              <w:lang w:val="en-US"/>
            </w:rPr>
            <w:instrText xml:space="preserve">CITATION Uni20 \l 1033 </w:instrText>
          </w:r>
          <w:r w:rsidR="00DE5B5B">
            <w:fldChar w:fldCharType="separate"/>
          </w:r>
          <w:r w:rsidR="00DE5B5B" w:rsidRPr="00DE5B5B">
            <w:rPr>
              <w:noProof/>
              <w:lang w:val="en-US"/>
            </w:rPr>
            <w:t>(Leicester, 2020)</w:t>
          </w:r>
          <w:r w:rsidR="00DE5B5B">
            <w:fldChar w:fldCharType="end"/>
          </w:r>
        </w:sdtContent>
      </w:sdt>
    </w:p>
    <w:p w14:paraId="3D96CA1A" w14:textId="58D761F0" w:rsidR="000661C6" w:rsidRDefault="0011524A">
      <w:pPr>
        <w:pStyle w:val="BodyA"/>
        <w:rPr>
          <w:lang w:val="en-US"/>
        </w:rPr>
      </w:pPr>
      <w:r>
        <w:rPr>
          <w:lang w:val="en-US"/>
        </w:rPr>
        <w:t xml:space="preserve">   We all need support and assistance in achieving our goals, but </w:t>
      </w:r>
      <w:r w:rsidR="009D6947">
        <w:rPr>
          <w:lang w:val="en-US"/>
        </w:rPr>
        <w:t>it is</w:t>
      </w:r>
      <w:r>
        <w:rPr>
          <w:lang w:val="en-US"/>
        </w:rPr>
        <w:t xml:space="preserve"> important to retain control over them. So, make sure that your plans drive everyone forward, but that </w:t>
      </w:r>
      <w:r w:rsidR="009D6947">
        <w:rPr>
          <w:lang w:val="en-US"/>
        </w:rPr>
        <w:t>you are</w:t>
      </w:r>
      <w:r>
        <w:rPr>
          <w:lang w:val="en-US"/>
        </w:rPr>
        <w:t xml:space="preserve"> still responsible for achieving your own goal</w:t>
      </w:r>
      <w:r w:rsidR="00DE5B5B">
        <w:rPr>
          <w:lang w:val="en-US"/>
        </w:rPr>
        <w:t>.</w:t>
      </w:r>
      <w:sdt>
        <w:sdtPr>
          <w:rPr>
            <w:lang w:val="en-US"/>
          </w:rPr>
          <w:id w:val="-618149173"/>
          <w:citation/>
        </w:sdtPr>
        <w:sdtContent>
          <w:r w:rsidR="00DE5B5B">
            <w:rPr>
              <w:lang w:val="en-US"/>
            </w:rPr>
            <w:fldChar w:fldCharType="begin"/>
          </w:r>
          <w:r w:rsidR="0041271F">
            <w:rPr>
              <w:lang w:val="en-US"/>
            </w:rPr>
            <w:instrText xml:space="preserve">CITATION Rob06 \l 1033 </w:instrText>
          </w:r>
          <w:r w:rsidR="00DE5B5B">
            <w:rPr>
              <w:lang w:val="en-US"/>
            </w:rPr>
            <w:fldChar w:fldCharType="separate"/>
          </w:r>
          <w:r w:rsidR="0041271F">
            <w:rPr>
              <w:noProof/>
              <w:lang w:val="en-US"/>
            </w:rPr>
            <w:t xml:space="preserve"> </w:t>
          </w:r>
          <w:r w:rsidR="0041271F" w:rsidRPr="0041271F">
            <w:rPr>
              <w:noProof/>
              <w:lang w:val="en-US"/>
            </w:rPr>
            <w:t>(Roberts &amp; Hilty, 2006)</w:t>
          </w:r>
          <w:r w:rsidR="00DE5B5B">
            <w:rPr>
              <w:lang w:val="en-US"/>
            </w:rPr>
            <w:fldChar w:fldCharType="end"/>
          </w:r>
        </w:sdtContent>
      </w:sdt>
    </w:p>
    <w:p w14:paraId="4EEB97C3" w14:textId="7D8A8F7B" w:rsidR="000661C6" w:rsidRDefault="001938F2">
      <w:pPr>
        <w:pStyle w:val="BodyA"/>
      </w:pPr>
      <w:r>
        <w:rPr>
          <w:lang w:val="en-US"/>
        </w:rPr>
        <w:t xml:space="preserve">    </w:t>
      </w:r>
      <w:r w:rsidRPr="001938F2">
        <w:t>Maintenance is the third stage of career development this stage covers the period of time from the mid-40s to age 60 years or older</w:t>
      </w:r>
      <w:r>
        <w:t xml:space="preserve">, </w:t>
      </w:r>
      <w:r w:rsidRPr="001938F2">
        <w:t>in the maintenance stage the individual typically continues to advance but begins to seek personal satisfaction in jobs that they perform the organisation</w:t>
      </w:r>
      <w:r>
        <w:t xml:space="preserve">. </w:t>
      </w:r>
      <w:r w:rsidRPr="001938F2">
        <w:t>This is the phase where we see individual employees begin to act as mentors or trainers to their younger co-workers and to act to improve organisations and its processes as well as policies because they see a need to do so</w:t>
      </w:r>
      <w:r w:rsidR="003B0E91">
        <w:t>.</w:t>
      </w:r>
    </w:p>
    <w:p w14:paraId="47AF651C" w14:textId="2EC6ADBA" w:rsidR="00DE5B5B" w:rsidRDefault="00DE5B5B">
      <w:pPr>
        <w:pStyle w:val="BodyA"/>
      </w:pPr>
    </w:p>
    <w:p w14:paraId="17038826" w14:textId="685533DF" w:rsidR="00DE5B5B" w:rsidRDefault="00DE5B5B">
      <w:pPr>
        <w:pStyle w:val="BodyA"/>
      </w:pPr>
    </w:p>
    <w:p w14:paraId="27B3D3DF" w14:textId="31860C8E" w:rsidR="00DE5B5B" w:rsidRDefault="00DE5B5B">
      <w:pPr>
        <w:pStyle w:val="BodyA"/>
      </w:pPr>
    </w:p>
    <w:p w14:paraId="7E9C7627" w14:textId="4E2852EE" w:rsidR="00DE5B5B" w:rsidRDefault="00DE5B5B">
      <w:pPr>
        <w:pStyle w:val="BodyA"/>
      </w:pPr>
    </w:p>
    <w:p w14:paraId="7C025EC8" w14:textId="0A769776" w:rsidR="00DE5B5B" w:rsidRDefault="00DE5B5B">
      <w:pPr>
        <w:pStyle w:val="BodyA"/>
      </w:pPr>
    </w:p>
    <w:p w14:paraId="029D3687" w14:textId="3E93C2DF" w:rsidR="00DE5B5B" w:rsidRDefault="00DE5B5B">
      <w:pPr>
        <w:pStyle w:val="BodyA"/>
      </w:pPr>
    </w:p>
    <w:p w14:paraId="45A7B543" w14:textId="1F142BE8" w:rsidR="00DE5B5B" w:rsidRDefault="00DE5B5B">
      <w:pPr>
        <w:pStyle w:val="BodyA"/>
      </w:pPr>
    </w:p>
    <w:p w14:paraId="63E52571" w14:textId="23C1A522" w:rsidR="00DE5B5B" w:rsidRDefault="00DE5B5B">
      <w:pPr>
        <w:pStyle w:val="BodyA"/>
      </w:pPr>
    </w:p>
    <w:p w14:paraId="56E8D567" w14:textId="28C14E40" w:rsidR="00DE5B5B" w:rsidRDefault="00DE5B5B">
      <w:pPr>
        <w:pStyle w:val="BodyA"/>
      </w:pPr>
    </w:p>
    <w:p w14:paraId="1AE3B4CF" w14:textId="5762A593" w:rsidR="00DE5B5B" w:rsidRDefault="00DE5B5B">
      <w:pPr>
        <w:pStyle w:val="BodyA"/>
      </w:pPr>
    </w:p>
    <w:p w14:paraId="7E76D370" w14:textId="08A489CD" w:rsidR="00DE5B5B" w:rsidRDefault="00DE5B5B">
      <w:pPr>
        <w:pStyle w:val="BodyA"/>
      </w:pPr>
    </w:p>
    <w:p w14:paraId="2B472F00" w14:textId="3357E313" w:rsidR="00DE5B5B" w:rsidRDefault="00DE5B5B">
      <w:pPr>
        <w:pStyle w:val="BodyA"/>
      </w:pPr>
    </w:p>
    <w:p w14:paraId="4DAF2AA4" w14:textId="2A633EBF" w:rsidR="00DE5B5B" w:rsidRDefault="00DE5B5B">
      <w:pPr>
        <w:pStyle w:val="BodyA"/>
      </w:pPr>
    </w:p>
    <w:p w14:paraId="3C6AED3E" w14:textId="18EC5726" w:rsidR="00DE5B5B" w:rsidRDefault="00DE5B5B">
      <w:pPr>
        <w:pStyle w:val="BodyA"/>
      </w:pPr>
    </w:p>
    <w:p w14:paraId="3DD7FA70" w14:textId="65B50D30" w:rsidR="00DE5B5B" w:rsidRDefault="00DE5B5B">
      <w:pPr>
        <w:pStyle w:val="BodyA"/>
      </w:pPr>
    </w:p>
    <w:p w14:paraId="6DC7E2B2" w14:textId="61F7BB4F" w:rsidR="00DE5B5B" w:rsidRDefault="00DE5B5B">
      <w:pPr>
        <w:pStyle w:val="BodyA"/>
      </w:pPr>
    </w:p>
    <w:p w14:paraId="77D9AD79" w14:textId="0E416F17" w:rsidR="00DE5B5B" w:rsidRDefault="00DE5B5B">
      <w:pPr>
        <w:pStyle w:val="BodyA"/>
      </w:pPr>
    </w:p>
    <w:p w14:paraId="7F4F6EF0" w14:textId="495C64BC" w:rsidR="00DE5B5B" w:rsidRDefault="00DE5B5B">
      <w:pPr>
        <w:pStyle w:val="BodyA"/>
      </w:pPr>
    </w:p>
    <w:p w14:paraId="78916ED0" w14:textId="3C948E10" w:rsidR="00DE5B5B" w:rsidRDefault="00DE5B5B">
      <w:pPr>
        <w:pStyle w:val="BodyA"/>
      </w:pPr>
    </w:p>
    <w:p w14:paraId="2A1ADFC5" w14:textId="49812B3C" w:rsidR="00DE5B5B" w:rsidRDefault="00DE5B5B">
      <w:pPr>
        <w:pStyle w:val="BodyA"/>
      </w:pPr>
    </w:p>
    <w:p w14:paraId="7B647FD9" w14:textId="77777777" w:rsidR="00DE5B5B" w:rsidRPr="003B0E91" w:rsidRDefault="00DE5B5B">
      <w:pPr>
        <w:pStyle w:val="BodyA"/>
        <w:rPr>
          <w:lang w:val="en-US"/>
        </w:rPr>
      </w:pPr>
    </w:p>
    <w:p w14:paraId="3F29FCF7" w14:textId="7D5B396B" w:rsidR="000661C6" w:rsidRDefault="0011524A">
      <w:pPr>
        <w:pStyle w:val="Heading"/>
      </w:pPr>
      <w:bookmarkStart w:id="26" w:name="_Toc49262622"/>
      <w:r>
        <w:rPr>
          <w:lang w:val="fr-FR"/>
        </w:rPr>
        <w:lastRenderedPageBreak/>
        <w:t>Reference</w:t>
      </w:r>
      <w:bookmarkEnd w:id="26"/>
    </w:p>
    <w:p w14:paraId="48DA6380" w14:textId="77777777" w:rsidR="000661C6" w:rsidRDefault="000661C6">
      <w:pPr>
        <w:pStyle w:val="BodyA"/>
      </w:pPr>
    </w:p>
    <w:p w14:paraId="1C205891" w14:textId="05511C86" w:rsidR="006F7B4C" w:rsidRDefault="006F7B4C" w:rsidP="006F7B4C">
      <w:pPr>
        <w:pStyle w:val="BodyA"/>
        <w:ind w:left="232"/>
        <w:rPr>
          <w:rFonts w:ascii="Arial" w:hAnsi="Arial" w:cs="Arial"/>
          <w:sz w:val="20"/>
          <w:szCs w:val="20"/>
          <w:shd w:val="clear" w:color="auto" w:fill="FFFFFF"/>
        </w:rPr>
      </w:pPr>
      <w:r>
        <w:rPr>
          <w:rFonts w:ascii="Arial" w:hAnsi="Arial" w:cs="Arial"/>
          <w:i/>
          <w:iCs/>
          <w:sz w:val="20"/>
          <w:szCs w:val="20"/>
          <w:shd w:val="clear" w:color="auto" w:fill="FFFFFF"/>
        </w:rPr>
        <w:t>Australian Journal of Career Development</w:t>
      </w:r>
      <w:r>
        <w:rPr>
          <w:rFonts w:ascii="Arial" w:hAnsi="Arial" w:cs="Arial"/>
          <w:sz w:val="20"/>
          <w:szCs w:val="20"/>
          <w:shd w:val="clear" w:color="auto" w:fill="FFFFFF"/>
        </w:rPr>
        <w:t>, 2012. Response to the National Career Development Strategy Green Paper. 21(3), pp.50-57.</w:t>
      </w:r>
    </w:p>
    <w:p w14:paraId="13BFEC37" w14:textId="1232807A" w:rsidR="006F7B4C" w:rsidRDefault="006F7B4C" w:rsidP="006F7B4C">
      <w:pPr>
        <w:pStyle w:val="BodyA"/>
        <w:ind w:left="232"/>
        <w:rPr>
          <w:rFonts w:ascii="Arial" w:hAnsi="Arial" w:cs="Arial"/>
          <w:sz w:val="20"/>
          <w:szCs w:val="20"/>
          <w:shd w:val="clear" w:color="auto" w:fill="FFFFFF"/>
        </w:rPr>
      </w:pPr>
      <w:r>
        <w:rPr>
          <w:rFonts w:ascii="Arial" w:hAnsi="Arial" w:cs="Arial"/>
          <w:sz w:val="20"/>
          <w:szCs w:val="20"/>
          <w:shd w:val="clear" w:color="auto" w:fill="FFFFFF"/>
        </w:rPr>
        <w:t>Business 2 Community. 2020. </w:t>
      </w:r>
      <w:r>
        <w:rPr>
          <w:rFonts w:ascii="Arial" w:hAnsi="Arial" w:cs="Arial"/>
          <w:i/>
          <w:iCs/>
          <w:sz w:val="20"/>
          <w:szCs w:val="20"/>
          <w:shd w:val="clear" w:color="auto" w:fill="FFFFFF"/>
        </w:rPr>
        <w:t>How to Write A Powerful Professional Development Plan</w:t>
      </w:r>
      <w:r>
        <w:rPr>
          <w:rFonts w:ascii="Arial" w:hAnsi="Arial" w:cs="Arial"/>
          <w:sz w:val="20"/>
          <w:szCs w:val="20"/>
          <w:shd w:val="clear" w:color="auto" w:fill="FFFFFF"/>
        </w:rPr>
        <w:t>. [online] Available at: &lt;https://www.business2community.com/human-resources/how-to-write-a-powerful-professional-development-plan-02113365&gt; [Accessed 11 August 2020].</w:t>
      </w:r>
    </w:p>
    <w:p w14:paraId="3677720E" w14:textId="297C9643" w:rsidR="006F7B4C" w:rsidRPr="006F7B4C" w:rsidRDefault="006F7B4C" w:rsidP="006F7B4C">
      <w:pPr>
        <w:pStyle w:val="BodyA"/>
        <w:ind w:left="232"/>
        <w:rPr>
          <w:b/>
          <w:bCs/>
          <w:lang w:val="en-US"/>
        </w:rPr>
      </w:pPr>
      <w:r>
        <w:rPr>
          <w:rFonts w:ascii="Arial" w:hAnsi="Arial" w:cs="Arial"/>
          <w:sz w:val="20"/>
          <w:szCs w:val="20"/>
          <w:shd w:val="clear" w:color="auto" w:fill="FFFFFF"/>
        </w:rPr>
        <w:t>Careers Wales. 2020. </w:t>
      </w:r>
      <w:r>
        <w:rPr>
          <w:rFonts w:ascii="Arial" w:hAnsi="Arial" w:cs="Arial"/>
          <w:i/>
          <w:iCs/>
          <w:sz w:val="20"/>
          <w:szCs w:val="20"/>
          <w:shd w:val="clear" w:color="auto" w:fill="FFFFFF"/>
        </w:rPr>
        <w:t>Careers Wales</w:t>
      </w:r>
      <w:r>
        <w:rPr>
          <w:rFonts w:ascii="Arial" w:hAnsi="Arial" w:cs="Arial"/>
          <w:sz w:val="20"/>
          <w:szCs w:val="20"/>
          <w:shd w:val="clear" w:color="auto" w:fill="FFFFFF"/>
        </w:rPr>
        <w:t>. [online] Available at: &lt;https://careerswales.gov.wales/&gt; [Accessed 25 August 2020].</w:t>
      </w:r>
    </w:p>
    <w:p w14:paraId="57B48676" w14:textId="2F8A8970" w:rsidR="006F7B4C" w:rsidRDefault="006F7B4C" w:rsidP="006F7B4C">
      <w:pPr>
        <w:pStyle w:val="BodyA"/>
        <w:ind w:left="232"/>
        <w:rPr>
          <w:rFonts w:ascii="Arial" w:hAnsi="Arial" w:cs="Arial"/>
          <w:sz w:val="20"/>
          <w:szCs w:val="20"/>
          <w:shd w:val="clear" w:color="auto" w:fill="FFFFFF"/>
        </w:rPr>
      </w:pPr>
      <w:proofErr w:type="spellStart"/>
      <w:r>
        <w:rPr>
          <w:rFonts w:ascii="Arial" w:hAnsi="Arial" w:cs="Arial"/>
          <w:sz w:val="20"/>
          <w:szCs w:val="20"/>
          <w:shd w:val="clear" w:color="auto" w:fill="FFFFFF"/>
        </w:rPr>
        <w:t>Cleverism</w:t>
      </w:r>
      <w:proofErr w:type="spellEnd"/>
      <w:r>
        <w:rPr>
          <w:rFonts w:ascii="Arial" w:hAnsi="Arial" w:cs="Arial"/>
          <w:sz w:val="20"/>
          <w:szCs w:val="20"/>
          <w:shd w:val="clear" w:color="auto" w:fill="FFFFFF"/>
        </w:rPr>
        <w:t>. 2019. </w:t>
      </w:r>
      <w:r>
        <w:rPr>
          <w:rFonts w:ascii="Arial" w:hAnsi="Arial" w:cs="Arial"/>
          <w:i/>
          <w:iCs/>
          <w:sz w:val="20"/>
          <w:szCs w:val="20"/>
          <w:shd w:val="clear" w:color="auto" w:fill="FFFFFF"/>
        </w:rPr>
        <w:t>What Is Career Development? This Is How To Progress In Your Job</w:t>
      </w:r>
      <w:r>
        <w:rPr>
          <w:rFonts w:ascii="Arial" w:hAnsi="Arial" w:cs="Arial"/>
          <w:sz w:val="20"/>
          <w:szCs w:val="20"/>
          <w:shd w:val="clear" w:color="auto" w:fill="FFFFFF"/>
        </w:rPr>
        <w:t>. [online] Available at: &lt;https://www.cleverism.com/what-is-career-development/&gt; [Accessed 14 August 2020].</w:t>
      </w:r>
    </w:p>
    <w:p w14:paraId="70C760B5" w14:textId="4784DCE5" w:rsidR="00DE5B5B" w:rsidRPr="00DE5B5B" w:rsidRDefault="00DE5B5B" w:rsidP="00DE5B5B">
      <w:pPr>
        <w:pStyle w:val="BodyA"/>
        <w:ind w:left="232"/>
        <w:rPr>
          <w:lang w:val="en-US"/>
        </w:rPr>
      </w:pPr>
      <w:r w:rsidRPr="003B0E91">
        <w:rPr>
          <w:lang w:val="en-US"/>
        </w:rPr>
        <w:t>Coelho</w:t>
      </w:r>
      <w:r>
        <w:rPr>
          <w:lang w:val="en-US"/>
        </w:rPr>
        <w:t>,</w:t>
      </w:r>
      <w:r w:rsidRPr="003B0E91">
        <w:rPr>
          <w:lang w:val="en-US"/>
        </w:rPr>
        <w:t xml:space="preserve"> </w:t>
      </w:r>
      <w:r>
        <w:rPr>
          <w:lang w:val="en-US"/>
        </w:rPr>
        <w:t xml:space="preserve">P. </w:t>
      </w:r>
      <w:r w:rsidRPr="003B0E91">
        <w:rPr>
          <w:lang w:val="en-US"/>
        </w:rPr>
        <w:t>19</w:t>
      </w:r>
      <w:r>
        <w:rPr>
          <w:lang w:val="en-US"/>
        </w:rPr>
        <w:t>93.</w:t>
      </w:r>
      <w:r w:rsidRPr="003B0E91">
        <w:rPr>
          <w:lang w:val="en-US"/>
        </w:rPr>
        <w:t xml:space="preserve"> </w:t>
      </w:r>
      <w:r w:rsidRPr="0033587B">
        <w:rPr>
          <w:i/>
          <w:iCs/>
          <w:lang w:val="en-US"/>
        </w:rPr>
        <w:t>The Alchemist</w:t>
      </w:r>
      <w:r>
        <w:rPr>
          <w:i/>
          <w:iCs/>
          <w:lang w:val="en-US"/>
        </w:rPr>
        <w:t xml:space="preserve">. </w:t>
      </w:r>
      <w:r>
        <w:rPr>
          <w:lang w:val="en-US"/>
        </w:rPr>
        <w:t xml:space="preserve">London: The </w:t>
      </w:r>
      <w:proofErr w:type="spellStart"/>
      <w:r>
        <w:rPr>
          <w:lang w:val="en-US"/>
        </w:rPr>
        <w:t>HarperTorch</w:t>
      </w:r>
      <w:proofErr w:type="spellEnd"/>
      <w:r>
        <w:rPr>
          <w:lang w:val="en-US"/>
        </w:rPr>
        <w:t>, p.102 - 103</w:t>
      </w:r>
    </w:p>
    <w:p w14:paraId="76823B36" w14:textId="77777777" w:rsidR="006F7B4C" w:rsidRPr="00ED0501" w:rsidRDefault="006F7B4C" w:rsidP="006F7B4C">
      <w:pPr>
        <w:pStyle w:val="BodyA"/>
        <w:ind w:left="232"/>
        <w:rPr>
          <w:b/>
          <w:bCs/>
          <w:lang w:val="en-US"/>
        </w:rPr>
      </w:pPr>
      <w:r>
        <w:rPr>
          <w:rFonts w:ascii="Arial" w:hAnsi="Arial" w:cs="Arial"/>
          <w:sz w:val="20"/>
          <w:szCs w:val="20"/>
          <w:shd w:val="clear" w:color="auto" w:fill="FFFFFF"/>
        </w:rPr>
        <w:t>Creed, P. and Hughes, T., 2012. Career Development Strategies as Moderators Between Career Compromise and Career Outcomes in Emerging Adults. </w:t>
      </w:r>
      <w:r>
        <w:rPr>
          <w:rFonts w:ascii="Arial" w:hAnsi="Arial" w:cs="Arial"/>
          <w:i/>
          <w:iCs/>
          <w:sz w:val="20"/>
          <w:szCs w:val="20"/>
          <w:shd w:val="clear" w:color="auto" w:fill="FFFFFF"/>
        </w:rPr>
        <w:t>Journal of Career Development</w:t>
      </w:r>
      <w:r>
        <w:rPr>
          <w:rFonts w:ascii="Arial" w:hAnsi="Arial" w:cs="Arial"/>
          <w:sz w:val="20"/>
          <w:szCs w:val="20"/>
          <w:shd w:val="clear" w:color="auto" w:fill="FFFFFF"/>
        </w:rPr>
        <w:t>, 40(2), pp.146-163.</w:t>
      </w:r>
    </w:p>
    <w:p w14:paraId="4803CF93" w14:textId="77777777" w:rsidR="006F7B4C" w:rsidRPr="0033587B" w:rsidRDefault="006F7B4C" w:rsidP="006F7B4C">
      <w:pPr>
        <w:pStyle w:val="BodyA"/>
        <w:ind w:left="232"/>
        <w:rPr>
          <w:b/>
          <w:bCs/>
          <w:lang w:val="en-US"/>
        </w:rPr>
      </w:pPr>
      <w:r>
        <w:rPr>
          <w:rFonts w:ascii="Arial" w:hAnsi="Arial" w:cs="Arial"/>
          <w:sz w:val="20"/>
          <w:szCs w:val="20"/>
          <w:shd w:val="clear" w:color="auto" w:fill="FFFFFF"/>
        </w:rPr>
        <w:t>Dummies, C., 2017. </w:t>
      </w:r>
      <w:r>
        <w:rPr>
          <w:rFonts w:ascii="Arial" w:hAnsi="Arial" w:cs="Arial"/>
          <w:i/>
          <w:iCs/>
          <w:sz w:val="20"/>
          <w:szCs w:val="20"/>
          <w:shd w:val="clear" w:color="auto" w:fill="FFFFFF"/>
        </w:rPr>
        <w:t>Career Development All-In-One for Dummies</w:t>
      </w:r>
      <w:r>
        <w:rPr>
          <w:rFonts w:ascii="Arial" w:hAnsi="Arial" w:cs="Arial"/>
          <w:sz w:val="20"/>
          <w:szCs w:val="20"/>
          <w:shd w:val="clear" w:color="auto" w:fill="FFFFFF"/>
        </w:rPr>
        <w:t>. London: John Wiley &amp; Sons Inc, p.46.</w:t>
      </w:r>
    </w:p>
    <w:p w14:paraId="359D6707" w14:textId="77777777" w:rsidR="006F7B4C" w:rsidRPr="0033587B" w:rsidRDefault="006F7B4C" w:rsidP="006F7B4C">
      <w:pPr>
        <w:pStyle w:val="BodyA"/>
        <w:ind w:left="232"/>
        <w:rPr>
          <w:b/>
          <w:bCs/>
          <w:lang w:val="en-US"/>
        </w:rPr>
      </w:pPr>
      <w:r>
        <w:rPr>
          <w:rFonts w:ascii="Arial" w:hAnsi="Arial" w:cs="Arial"/>
          <w:sz w:val="20"/>
          <w:szCs w:val="20"/>
          <w:shd w:val="clear" w:color="auto" w:fill="FFFFFF"/>
        </w:rPr>
        <w:t>Martinelli, K. and Martinelli, K., 2020. </w:t>
      </w:r>
      <w:r>
        <w:rPr>
          <w:rFonts w:ascii="Arial" w:hAnsi="Arial" w:cs="Arial"/>
          <w:i/>
          <w:iCs/>
          <w:sz w:val="20"/>
          <w:szCs w:val="20"/>
          <w:shd w:val="clear" w:color="auto" w:fill="FFFFFF"/>
        </w:rPr>
        <w:t>Writing A Professional Development Plan</w:t>
      </w:r>
      <w:r>
        <w:rPr>
          <w:rFonts w:ascii="Arial" w:hAnsi="Arial" w:cs="Arial"/>
          <w:sz w:val="20"/>
          <w:szCs w:val="20"/>
          <w:shd w:val="clear" w:color="auto" w:fill="FFFFFF"/>
        </w:rPr>
        <w:t>. [online] The Hub | High Speed Training. Available at: &lt;https://www.highspeedtraining.co.uk/hub/professional-development-plan/&gt; [Accessed 15 July 2020].</w:t>
      </w:r>
    </w:p>
    <w:p w14:paraId="5D410039" w14:textId="77777777" w:rsidR="00DE5B5B" w:rsidRPr="0033587B" w:rsidRDefault="00DE5B5B" w:rsidP="00DE5B5B">
      <w:pPr>
        <w:pStyle w:val="BodyA"/>
        <w:ind w:left="232"/>
        <w:rPr>
          <w:i/>
          <w:iCs/>
          <w:lang w:val="en-US"/>
        </w:rPr>
      </w:pPr>
      <w:r w:rsidRPr="003B0E91">
        <w:rPr>
          <w:lang w:val="en-US"/>
        </w:rPr>
        <w:t>Paul J. Meyer</w:t>
      </w:r>
      <w:r>
        <w:rPr>
          <w:lang w:val="en-US"/>
        </w:rPr>
        <w:t xml:space="preserve">, </w:t>
      </w:r>
      <w:r w:rsidRPr="003B0E91">
        <w:rPr>
          <w:lang w:val="en-US"/>
        </w:rPr>
        <w:t>2003</w:t>
      </w:r>
      <w:r>
        <w:rPr>
          <w:lang w:val="en-US"/>
        </w:rPr>
        <w:t>.</w:t>
      </w:r>
      <w:r w:rsidRPr="003B0E91">
        <w:rPr>
          <w:color w:val="323232"/>
          <w:u w:color="323232"/>
        </w:rPr>
        <w:t xml:space="preserve"> </w:t>
      </w:r>
      <w:r w:rsidRPr="0033587B">
        <w:rPr>
          <w:i/>
          <w:iCs/>
          <w:lang w:val="en-US"/>
        </w:rPr>
        <w:t>Attitude Is Everything: If You Want to Succeed Above and Beyond</w:t>
      </w:r>
      <w:r>
        <w:rPr>
          <w:i/>
          <w:iCs/>
          <w:lang w:val="en-US"/>
        </w:rPr>
        <w:t xml:space="preserve">. </w:t>
      </w:r>
      <w:r>
        <w:rPr>
          <w:lang w:val="en-US"/>
        </w:rPr>
        <w:t>NYC: Front City Press Inc. p.22</w:t>
      </w:r>
    </w:p>
    <w:p w14:paraId="56CD5DBE" w14:textId="77777777" w:rsidR="00DE5B5B" w:rsidRPr="00ED0501" w:rsidRDefault="00DE5B5B" w:rsidP="00DE5B5B">
      <w:pPr>
        <w:pStyle w:val="BodyA"/>
        <w:ind w:left="232"/>
        <w:rPr>
          <w:b/>
          <w:bCs/>
          <w:lang w:val="en-US"/>
        </w:rPr>
      </w:pPr>
      <w:proofErr w:type="spellStart"/>
      <w:r>
        <w:rPr>
          <w:rFonts w:ascii="Arial" w:hAnsi="Arial" w:cs="Arial"/>
          <w:sz w:val="20"/>
          <w:szCs w:val="20"/>
          <w:shd w:val="clear" w:color="auto" w:fill="FFFFFF"/>
        </w:rPr>
        <w:t>Perkbox</w:t>
      </w:r>
      <w:proofErr w:type="spellEnd"/>
      <w:r>
        <w:rPr>
          <w:rFonts w:ascii="Arial" w:hAnsi="Arial" w:cs="Arial"/>
          <w:sz w:val="20"/>
          <w:szCs w:val="20"/>
          <w:shd w:val="clear" w:color="auto" w:fill="FFFFFF"/>
        </w:rPr>
        <w:t>. 2020. </w:t>
      </w:r>
      <w:r>
        <w:rPr>
          <w:rFonts w:ascii="Arial" w:hAnsi="Arial" w:cs="Arial"/>
          <w:i/>
          <w:iCs/>
          <w:sz w:val="20"/>
          <w:szCs w:val="20"/>
          <w:shd w:val="clear" w:color="auto" w:fill="FFFFFF"/>
        </w:rPr>
        <w:t>The Ultimate Personal Development Plan Guide (+ Free Templates)</w:t>
      </w:r>
      <w:r>
        <w:rPr>
          <w:rFonts w:ascii="Arial" w:hAnsi="Arial" w:cs="Arial"/>
          <w:sz w:val="20"/>
          <w:szCs w:val="20"/>
          <w:shd w:val="clear" w:color="auto" w:fill="FFFFFF"/>
        </w:rPr>
        <w:t>. [online] Available at: &lt;https://www.perkbox.com/uk/resources/blog/the-ultimate-personal-development-plan-guide-free-templates&gt; [Accessed 25 July 2020].</w:t>
      </w:r>
    </w:p>
    <w:p w14:paraId="43CAD8E1" w14:textId="77777777" w:rsidR="00DE5B5B" w:rsidRDefault="00DE5B5B" w:rsidP="00DE5B5B">
      <w:pPr>
        <w:pStyle w:val="BodyA"/>
        <w:ind w:left="232"/>
        <w:rPr>
          <w:b/>
          <w:bCs/>
          <w:lang w:val="en-US"/>
        </w:rPr>
      </w:pPr>
      <w:r>
        <w:rPr>
          <w:rFonts w:ascii="Arial" w:hAnsi="Arial" w:cs="Arial"/>
          <w:sz w:val="20"/>
          <w:szCs w:val="20"/>
          <w:shd w:val="clear" w:color="auto" w:fill="FFFFFF"/>
        </w:rPr>
        <w:t xml:space="preserve">Roberts, L. and </w:t>
      </w:r>
      <w:proofErr w:type="spellStart"/>
      <w:r>
        <w:rPr>
          <w:rFonts w:ascii="Arial" w:hAnsi="Arial" w:cs="Arial"/>
          <w:sz w:val="20"/>
          <w:szCs w:val="20"/>
          <w:shd w:val="clear" w:color="auto" w:fill="FFFFFF"/>
        </w:rPr>
        <w:t>Hilty</w:t>
      </w:r>
      <w:proofErr w:type="spellEnd"/>
      <w:r>
        <w:rPr>
          <w:rFonts w:ascii="Arial" w:hAnsi="Arial" w:cs="Arial"/>
          <w:sz w:val="20"/>
          <w:szCs w:val="20"/>
          <w:shd w:val="clear" w:color="auto" w:fill="FFFFFF"/>
        </w:rPr>
        <w:t>, D., 2006. </w:t>
      </w:r>
      <w:r>
        <w:rPr>
          <w:rFonts w:ascii="Arial" w:hAnsi="Arial" w:cs="Arial"/>
          <w:i/>
          <w:iCs/>
          <w:sz w:val="20"/>
          <w:szCs w:val="20"/>
          <w:shd w:val="clear" w:color="auto" w:fill="FFFFFF"/>
        </w:rPr>
        <w:t>Handbook of Career Development In Academic Psychiatry And Behavioural Sciences</w:t>
      </w:r>
      <w:r>
        <w:rPr>
          <w:rFonts w:ascii="Arial" w:hAnsi="Arial" w:cs="Arial"/>
          <w:sz w:val="20"/>
          <w:szCs w:val="20"/>
          <w:shd w:val="clear" w:color="auto" w:fill="FFFFFF"/>
        </w:rPr>
        <w:t>. Washington, DC: American Psychiatric Pub., p.11.</w:t>
      </w:r>
    </w:p>
    <w:p w14:paraId="07F62873" w14:textId="77777777" w:rsidR="00DE5B5B" w:rsidRPr="003B0E91" w:rsidRDefault="00DE5B5B" w:rsidP="00DE5B5B">
      <w:pPr>
        <w:pStyle w:val="BodyA"/>
        <w:ind w:left="232"/>
        <w:rPr>
          <w:lang w:val="en-US"/>
        </w:rPr>
      </w:pPr>
      <w:r w:rsidRPr="003B0E91">
        <w:rPr>
          <w:lang w:val="en-US"/>
        </w:rPr>
        <w:t>The Balance Careers</w:t>
      </w:r>
      <w:r>
        <w:rPr>
          <w:lang w:val="en-US"/>
        </w:rPr>
        <w:t xml:space="preserve">, </w:t>
      </w:r>
      <w:r w:rsidRPr="003B0E91">
        <w:rPr>
          <w:lang w:val="en-US"/>
        </w:rPr>
        <w:t xml:space="preserve">2019. </w:t>
      </w:r>
      <w:r w:rsidRPr="003B0E91">
        <w:rPr>
          <w:i/>
          <w:iCs/>
          <w:lang w:val="en-US"/>
        </w:rPr>
        <w:t>How to Identify Important Personal and Business Goals</w:t>
      </w:r>
      <w:r w:rsidRPr="003B0E91">
        <w:rPr>
          <w:lang w:val="en-US"/>
        </w:rPr>
        <w:t>.</w:t>
      </w:r>
      <w:r>
        <w:rPr>
          <w:lang w:val="en-US"/>
        </w:rPr>
        <w:t xml:space="preserve"> [online] </w:t>
      </w:r>
      <w:r w:rsidRPr="003B0E91">
        <w:rPr>
          <w:lang w:val="en-US"/>
        </w:rPr>
        <w:t>The</w:t>
      </w:r>
      <w:r>
        <w:rPr>
          <w:lang w:val="en-US"/>
        </w:rPr>
        <w:t xml:space="preserve"> Balance Careers. </w:t>
      </w:r>
      <w:r w:rsidRPr="003B0E91">
        <w:rPr>
          <w:lang w:val="en-US"/>
        </w:rPr>
        <w:t xml:space="preserve">Available at: </w:t>
      </w:r>
      <w:r w:rsidRPr="00ED0501">
        <w:rPr>
          <w:lang w:val="en-US"/>
        </w:rPr>
        <w:t>https://www.thebalancecareers.com/performance-development-planning-1916761</w:t>
      </w:r>
      <w:r>
        <w:rPr>
          <w:lang w:val="en-US"/>
        </w:rPr>
        <w:t xml:space="preserve"> [Accessed 14 July 2020]</w:t>
      </w:r>
    </w:p>
    <w:p w14:paraId="3E36AA07" w14:textId="265B9817" w:rsidR="006F7B4C" w:rsidRPr="006F7B4C" w:rsidRDefault="00DE5B5B" w:rsidP="00DE5B5B">
      <w:pPr>
        <w:pStyle w:val="BodyA"/>
        <w:ind w:left="232"/>
        <w:rPr>
          <w:b/>
          <w:bCs/>
          <w:lang w:val="en-US"/>
        </w:rPr>
      </w:pPr>
      <w:r>
        <w:rPr>
          <w:rFonts w:ascii="Arial" w:hAnsi="Arial" w:cs="Arial"/>
          <w:sz w:val="20"/>
          <w:szCs w:val="20"/>
          <w:shd w:val="clear" w:color="auto" w:fill="FFFFFF"/>
        </w:rPr>
        <w:t>Theplanner.co.uk. 2018. </w:t>
      </w:r>
      <w:r>
        <w:rPr>
          <w:rFonts w:ascii="Arial" w:hAnsi="Arial" w:cs="Arial"/>
          <w:i/>
          <w:iCs/>
          <w:sz w:val="20"/>
          <w:szCs w:val="20"/>
          <w:shd w:val="clear" w:color="auto" w:fill="FFFFFF"/>
        </w:rPr>
        <w:t>Career Development: Writing A Personal Development Plan | The Planner</w:t>
      </w:r>
      <w:r>
        <w:rPr>
          <w:rFonts w:ascii="Arial" w:hAnsi="Arial" w:cs="Arial"/>
          <w:sz w:val="20"/>
          <w:szCs w:val="20"/>
          <w:shd w:val="clear" w:color="auto" w:fill="FFFFFF"/>
        </w:rPr>
        <w:t>. [online] Available at: &lt;https://www.theplanner.co.uk/advice/career-development-writing-a-personal-development-plan&gt; [Accessed 24 August 2020].</w:t>
      </w:r>
    </w:p>
    <w:p w14:paraId="3B9AB1EE" w14:textId="77777777" w:rsidR="00DE5B5B" w:rsidRDefault="00E87A21" w:rsidP="00DE5B5B">
      <w:pPr>
        <w:pStyle w:val="BodyA"/>
        <w:ind w:left="232"/>
        <w:rPr>
          <w:b/>
          <w:bCs/>
          <w:lang w:val="en-US"/>
        </w:rPr>
      </w:pPr>
      <w:r w:rsidRPr="009D3D8F">
        <w:rPr>
          <w:rFonts w:ascii="Arial" w:hAnsi="Arial" w:cs="Arial"/>
          <w:sz w:val="20"/>
          <w:szCs w:val="20"/>
          <w:shd w:val="clear" w:color="auto" w:fill="FFFFFF"/>
        </w:rPr>
        <w:t>Udemy, B., 20</w:t>
      </w:r>
      <w:r w:rsidR="008439D3" w:rsidRPr="009D3D8F">
        <w:rPr>
          <w:rFonts w:ascii="Arial" w:hAnsi="Arial" w:cs="Arial"/>
          <w:sz w:val="20"/>
          <w:szCs w:val="20"/>
          <w:shd w:val="clear" w:color="auto" w:fill="FFFFFF"/>
        </w:rPr>
        <w:t>16</w:t>
      </w:r>
      <w:r w:rsidRPr="009D3D8F">
        <w:rPr>
          <w:rFonts w:ascii="Arial" w:hAnsi="Arial" w:cs="Arial"/>
          <w:sz w:val="20"/>
          <w:szCs w:val="20"/>
          <w:shd w:val="clear" w:color="auto" w:fill="FFFFFF"/>
        </w:rPr>
        <w:t>. </w:t>
      </w:r>
      <w:r w:rsidRPr="009D3D8F">
        <w:rPr>
          <w:rFonts w:ascii="Arial" w:hAnsi="Arial" w:cs="Arial"/>
          <w:i/>
          <w:iCs/>
          <w:sz w:val="20"/>
          <w:szCs w:val="20"/>
          <w:shd w:val="clear" w:color="auto" w:fill="FFFFFF"/>
        </w:rPr>
        <w:t>Career Development Plan Example: How To Write A Successful Career Development Plan | Udemy Blog</w:t>
      </w:r>
      <w:r w:rsidRPr="009D3D8F">
        <w:rPr>
          <w:rFonts w:ascii="Arial" w:hAnsi="Arial" w:cs="Arial"/>
          <w:sz w:val="20"/>
          <w:szCs w:val="20"/>
          <w:shd w:val="clear" w:color="auto" w:fill="FFFFFF"/>
        </w:rPr>
        <w:t>. [online] Udemy Blog. Available at: &lt;https://blog.udemy.com/career-development-plan-example/&gt; [Accessed 3 August 2020].</w:t>
      </w:r>
    </w:p>
    <w:p w14:paraId="58FAB810" w14:textId="7C53F2E8" w:rsidR="008439D3" w:rsidRPr="008439D3" w:rsidRDefault="006F7B4C" w:rsidP="00DE5B5B">
      <w:pPr>
        <w:pStyle w:val="BodyA"/>
        <w:ind w:left="232"/>
        <w:rPr>
          <w:b/>
          <w:bCs/>
          <w:lang w:val="en-US"/>
        </w:rPr>
      </w:pPr>
      <w:r>
        <w:rPr>
          <w:rFonts w:ascii="Arial" w:hAnsi="Arial" w:cs="Arial"/>
          <w:sz w:val="20"/>
          <w:szCs w:val="20"/>
          <w:shd w:val="clear" w:color="auto" w:fill="FFFFFF"/>
        </w:rPr>
        <w:t>University</w:t>
      </w:r>
      <w:r w:rsidR="008439D3">
        <w:rPr>
          <w:rFonts w:ascii="Arial" w:hAnsi="Arial" w:cs="Arial"/>
          <w:sz w:val="20"/>
          <w:szCs w:val="20"/>
          <w:shd w:val="clear" w:color="auto" w:fill="FFFFFF"/>
        </w:rPr>
        <w:t xml:space="preserve"> of Leicester, 2020. </w:t>
      </w:r>
      <w:r w:rsidR="008439D3">
        <w:rPr>
          <w:rFonts w:ascii="Arial" w:hAnsi="Arial" w:cs="Arial"/>
          <w:i/>
          <w:iCs/>
          <w:sz w:val="20"/>
          <w:szCs w:val="20"/>
          <w:shd w:val="clear" w:color="auto" w:fill="FFFFFF"/>
        </w:rPr>
        <w:t>Career Development Service | Undergraduates | University Of Leicester</w:t>
      </w:r>
      <w:r w:rsidR="008439D3">
        <w:rPr>
          <w:rFonts w:ascii="Arial" w:hAnsi="Arial" w:cs="Arial"/>
          <w:sz w:val="20"/>
          <w:szCs w:val="20"/>
          <w:shd w:val="clear" w:color="auto" w:fill="FFFFFF"/>
        </w:rPr>
        <w:t>. [online] Le.ac.uk. Available at: &lt;https://le.ac.uk/study/undergraduates/careers/career-development-service&gt; [Accessed 25 August 2020].</w:t>
      </w:r>
    </w:p>
    <w:sectPr w:rsidR="008439D3" w:rsidRPr="008439D3">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C97FA2" w14:textId="77777777" w:rsidR="0068728E" w:rsidRDefault="0068728E">
      <w:r>
        <w:separator/>
      </w:r>
    </w:p>
  </w:endnote>
  <w:endnote w:type="continuationSeparator" w:id="0">
    <w:p w14:paraId="3B30BC6C" w14:textId="77777777" w:rsidR="0068728E" w:rsidRDefault="00687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68641" w14:textId="77777777" w:rsidR="00CA1A0F" w:rsidRDefault="00CA1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3466E" w14:textId="77777777" w:rsidR="00ED0501" w:rsidRDefault="00ED0501">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FA34A" w14:textId="77777777" w:rsidR="00CA1A0F" w:rsidRDefault="00CA1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5FF5C5" w14:textId="77777777" w:rsidR="0068728E" w:rsidRDefault="0068728E">
      <w:r>
        <w:separator/>
      </w:r>
    </w:p>
  </w:footnote>
  <w:footnote w:type="continuationSeparator" w:id="0">
    <w:p w14:paraId="76B736C9" w14:textId="77777777" w:rsidR="0068728E" w:rsidRDefault="00687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BF82D" w14:textId="77777777" w:rsidR="00CA1A0F" w:rsidRDefault="00CA1A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7051E" w14:textId="77777777" w:rsidR="00ED0501" w:rsidRDefault="00ED0501">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3CE88" w14:textId="77777777" w:rsidR="00CA1A0F" w:rsidRDefault="00CA1A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457203"/>
    <w:multiLevelType w:val="hybridMultilevel"/>
    <w:tmpl w:val="FFFFFFFF"/>
    <w:styleLink w:val="Numbered"/>
    <w:lvl w:ilvl="0" w:tplc="50A89F62">
      <w:start w:val="1"/>
      <w:numFmt w:val="decimal"/>
      <w:lvlText w:val="%1."/>
      <w:lvlJc w:val="left"/>
      <w:pPr>
        <w:ind w:left="337" w:hanging="337"/>
      </w:pPr>
      <w:rPr>
        <w:rFonts w:hAnsi="Arial Unicode MS"/>
        <w:caps w:val="0"/>
        <w:smallCaps w:val="0"/>
        <w:strike w:val="0"/>
        <w:dstrike w:val="0"/>
        <w:outline w:val="0"/>
        <w:emboss w:val="0"/>
        <w:imprint w:val="0"/>
        <w:spacing w:val="0"/>
        <w:w w:val="100"/>
        <w:kern w:val="0"/>
        <w:position w:val="0"/>
        <w:highlight w:val="none"/>
        <w:vertAlign w:val="baseline"/>
      </w:rPr>
    </w:lvl>
    <w:lvl w:ilvl="1" w:tplc="F49A6A2A">
      <w:start w:val="1"/>
      <w:numFmt w:val="decimal"/>
      <w:lvlText w:val="%2."/>
      <w:lvlJc w:val="left"/>
      <w:pPr>
        <w:ind w:left="1137" w:hanging="337"/>
      </w:pPr>
      <w:rPr>
        <w:rFonts w:hAnsi="Arial Unicode MS"/>
        <w:caps w:val="0"/>
        <w:smallCaps w:val="0"/>
        <w:strike w:val="0"/>
        <w:dstrike w:val="0"/>
        <w:outline w:val="0"/>
        <w:emboss w:val="0"/>
        <w:imprint w:val="0"/>
        <w:spacing w:val="0"/>
        <w:w w:val="100"/>
        <w:kern w:val="0"/>
        <w:position w:val="0"/>
        <w:highlight w:val="none"/>
        <w:vertAlign w:val="baseline"/>
      </w:rPr>
    </w:lvl>
    <w:lvl w:ilvl="2" w:tplc="5BAC6AA0">
      <w:start w:val="1"/>
      <w:numFmt w:val="decimal"/>
      <w:lvlText w:val="%3."/>
      <w:lvlJc w:val="left"/>
      <w:pPr>
        <w:ind w:left="1937" w:hanging="337"/>
      </w:pPr>
      <w:rPr>
        <w:rFonts w:hAnsi="Arial Unicode MS"/>
        <w:caps w:val="0"/>
        <w:smallCaps w:val="0"/>
        <w:strike w:val="0"/>
        <w:dstrike w:val="0"/>
        <w:outline w:val="0"/>
        <w:emboss w:val="0"/>
        <w:imprint w:val="0"/>
        <w:spacing w:val="0"/>
        <w:w w:val="100"/>
        <w:kern w:val="0"/>
        <w:position w:val="0"/>
        <w:highlight w:val="none"/>
        <w:vertAlign w:val="baseline"/>
      </w:rPr>
    </w:lvl>
    <w:lvl w:ilvl="3" w:tplc="F16C456E">
      <w:start w:val="1"/>
      <w:numFmt w:val="decimal"/>
      <w:lvlText w:val="%4."/>
      <w:lvlJc w:val="left"/>
      <w:pPr>
        <w:ind w:left="2737" w:hanging="337"/>
      </w:pPr>
      <w:rPr>
        <w:rFonts w:hAnsi="Arial Unicode MS"/>
        <w:caps w:val="0"/>
        <w:smallCaps w:val="0"/>
        <w:strike w:val="0"/>
        <w:dstrike w:val="0"/>
        <w:outline w:val="0"/>
        <w:emboss w:val="0"/>
        <w:imprint w:val="0"/>
        <w:spacing w:val="0"/>
        <w:w w:val="100"/>
        <w:kern w:val="0"/>
        <w:position w:val="0"/>
        <w:highlight w:val="none"/>
        <w:vertAlign w:val="baseline"/>
      </w:rPr>
    </w:lvl>
    <w:lvl w:ilvl="4" w:tplc="0972C79E">
      <w:start w:val="1"/>
      <w:numFmt w:val="decimal"/>
      <w:lvlText w:val="%5."/>
      <w:lvlJc w:val="left"/>
      <w:pPr>
        <w:ind w:left="3537" w:hanging="337"/>
      </w:pPr>
      <w:rPr>
        <w:rFonts w:hAnsi="Arial Unicode MS"/>
        <w:caps w:val="0"/>
        <w:smallCaps w:val="0"/>
        <w:strike w:val="0"/>
        <w:dstrike w:val="0"/>
        <w:outline w:val="0"/>
        <w:emboss w:val="0"/>
        <w:imprint w:val="0"/>
        <w:spacing w:val="0"/>
        <w:w w:val="100"/>
        <w:kern w:val="0"/>
        <w:position w:val="0"/>
        <w:highlight w:val="none"/>
        <w:vertAlign w:val="baseline"/>
      </w:rPr>
    </w:lvl>
    <w:lvl w:ilvl="5" w:tplc="987AFC24">
      <w:start w:val="1"/>
      <w:numFmt w:val="decimal"/>
      <w:lvlText w:val="%6."/>
      <w:lvlJc w:val="left"/>
      <w:pPr>
        <w:ind w:left="4337" w:hanging="337"/>
      </w:pPr>
      <w:rPr>
        <w:rFonts w:hAnsi="Arial Unicode MS"/>
        <w:caps w:val="0"/>
        <w:smallCaps w:val="0"/>
        <w:strike w:val="0"/>
        <w:dstrike w:val="0"/>
        <w:outline w:val="0"/>
        <w:emboss w:val="0"/>
        <w:imprint w:val="0"/>
        <w:spacing w:val="0"/>
        <w:w w:val="100"/>
        <w:kern w:val="0"/>
        <w:position w:val="0"/>
        <w:highlight w:val="none"/>
        <w:vertAlign w:val="baseline"/>
      </w:rPr>
    </w:lvl>
    <w:lvl w:ilvl="6" w:tplc="80C8E3B0">
      <w:start w:val="1"/>
      <w:numFmt w:val="decimal"/>
      <w:lvlText w:val="%7."/>
      <w:lvlJc w:val="left"/>
      <w:pPr>
        <w:ind w:left="5137" w:hanging="337"/>
      </w:pPr>
      <w:rPr>
        <w:rFonts w:hAnsi="Arial Unicode MS"/>
        <w:caps w:val="0"/>
        <w:smallCaps w:val="0"/>
        <w:strike w:val="0"/>
        <w:dstrike w:val="0"/>
        <w:outline w:val="0"/>
        <w:emboss w:val="0"/>
        <w:imprint w:val="0"/>
        <w:spacing w:val="0"/>
        <w:w w:val="100"/>
        <w:kern w:val="0"/>
        <w:position w:val="0"/>
        <w:highlight w:val="none"/>
        <w:vertAlign w:val="baseline"/>
      </w:rPr>
    </w:lvl>
    <w:lvl w:ilvl="7" w:tplc="58621B0C">
      <w:start w:val="1"/>
      <w:numFmt w:val="decimal"/>
      <w:lvlText w:val="%8."/>
      <w:lvlJc w:val="left"/>
      <w:pPr>
        <w:ind w:left="5937" w:hanging="337"/>
      </w:pPr>
      <w:rPr>
        <w:rFonts w:hAnsi="Arial Unicode MS"/>
        <w:caps w:val="0"/>
        <w:smallCaps w:val="0"/>
        <w:strike w:val="0"/>
        <w:dstrike w:val="0"/>
        <w:outline w:val="0"/>
        <w:emboss w:val="0"/>
        <w:imprint w:val="0"/>
        <w:spacing w:val="0"/>
        <w:w w:val="100"/>
        <w:kern w:val="0"/>
        <w:position w:val="0"/>
        <w:highlight w:val="none"/>
        <w:vertAlign w:val="baseline"/>
      </w:rPr>
    </w:lvl>
    <w:lvl w:ilvl="8" w:tplc="1368E1FE">
      <w:start w:val="1"/>
      <w:numFmt w:val="decimal"/>
      <w:lvlText w:val="%9."/>
      <w:lvlJc w:val="left"/>
      <w:pPr>
        <w:ind w:left="6737" w:hanging="33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FA72273"/>
    <w:multiLevelType w:val="hybridMultilevel"/>
    <w:tmpl w:val="A866C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F21B7F"/>
    <w:multiLevelType w:val="hybridMultilevel"/>
    <w:tmpl w:val="FFFFFFFF"/>
    <w:numStyleLink w:val="Numbered"/>
  </w:abstractNum>
  <w:num w:numId="1">
    <w:abstractNumId w:val="0"/>
  </w:num>
  <w:num w:numId="2">
    <w:abstractNumId w:val="2"/>
  </w:num>
  <w:num w:numId="3">
    <w:abstractNumId w:val="2"/>
    <w:lvlOverride w:ilvl="0">
      <w:startOverride w:val="1"/>
      <w:lvl w:ilvl="0" w:tplc="0CC2B2CE">
        <w:start w:val="1"/>
        <w:numFmt w:val="decimal"/>
        <w:lvlText w:val="%1."/>
        <w:lvlJc w:val="left"/>
        <w:pPr>
          <w:ind w:left="2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BE46842">
        <w:start w:val="1"/>
        <w:numFmt w:val="decimal"/>
        <w:lvlText w:val="%2."/>
        <w:lvlJc w:val="left"/>
        <w:pPr>
          <w:ind w:left="10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7FC093E">
        <w:start w:val="1"/>
        <w:numFmt w:val="decimal"/>
        <w:lvlText w:val="%3."/>
        <w:lvlJc w:val="left"/>
        <w:pPr>
          <w:ind w:left="18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3E848D6">
        <w:start w:val="1"/>
        <w:numFmt w:val="decimal"/>
        <w:lvlText w:val="%4."/>
        <w:lvlJc w:val="left"/>
        <w:pPr>
          <w:ind w:left="26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4AA377A">
        <w:start w:val="1"/>
        <w:numFmt w:val="decimal"/>
        <w:lvlText w:val="%5."/>
        <w:lvlJc w:val="left"/>
        <w:pPr>
          <w:ind w:left="34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7FCAE60">
        <w:start w:val="1"/>
        <w:numFmt w:val="decimal"/>
        <w:lvlText w:val="%6."/>
        <w:lvlJc w:val="left"/>
        <w:pPr>
          <w:ind w:left="42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566EBC8">
        <w:start w:val="1"/>
        <w:numFmt w:val="decimal"/>
        <w:lvlText w:val="%7."/>
        <w:lvlJc w:val="left"/>
        <w:pPr>
          <w:ind w:left="50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D76CF38">
        <w:start w:val="1"/>
        <w:numFmt w:val="decimal"/>
        <w:lvlText w:val="%8."/>
        <w:lvlJc w:val="left"/>
        <w:pPr>
          <w:ind w:left="58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166CB96">
        <w:start w:val="1"/>
        <w:numFmt w:val="decimal"/>
        <w:lvlText w:val="%9."/>
        <w:lvlJc w:val="left"/>
        <w:pPr>
          <w:ind w:left="66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1C6"/>
    <w:rsid w:val="000155D6"/>
    <w:rsid w:val="000172BD"/>
    <w:rsid w:val="000661C6"/>
    <w:rsid w:val="000702BF"/>
    <w:rsid w:val="0011524A"/>
    <w:rsid w:val="001515E5"/>
    <w:rsid w:val="001938F2"/>
    <w:rsid w:val="002A0365"/>
    <w:rsid w:val="0033587B"/>
    <w:rsid w:val="003B0E91"/>
    <w:rsid w:val="0041271F"/>
    <w:rsid w:val="00425BD1"/>
    <w:rsid w:val="0045190C"/>
    <w:rsid w:val="00626F13"/>
    <w:rsid w:val="0068728E"/>
    <w:rsid w:val="006F7B4C"/>
    <w:rsid w:val="00785852"/>
    <w:rsid w:val="007C1906"/>
    <w:rsid w:val="008026CD"/>
    <w:rsid w:val="008439D3"/>
    <w:rsid w:val="00967282"/>
    <w:rsid w:val="009D3D8F"/>
    <w:rsid w:val="009D6947"/>
    <w:rsid w:val="00AA2D24"/>
    <w:rsid w:val="00BA6F53"/>
    <w:rsid w:val="00CA1A0F"/>
    <w:rsid w:val="00CB4070"/>
    <w:rsid w:val="00D411BE"/>
    <w:rsid w:val="00DD78C0"/>
    <w:rsid w:val="00DE5B5B"/>
    <w:rsid w:val="00E50EA8"/>
    <w:rsid w:val="00E87A21"/>
    <w:rsid w:val="00ED0501"/>
    <w:rsid w:val="00F04361"/>
    <w:rsid w:val="00F111BF"/>
    <w:rsid w:val="00FC4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5960C"/>
  <w15:docId w15:val="{400551C5-413E-574B-872A-7D2C83068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4127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5496" w:themeColor="accent1" w:themeShade="BF"/>
      <w:sz w:val="32"/>
      <w:szCs w:val="32"/>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NoSpacing">
    <w:name w:val="No Spacing"/>
    <w:rPr>
      <w:rFonts w:ascii="Calibri" w:eastAsia="Calibri" w:hAnsi="Calibri" w:cs="Calibri"/>
      <w:color w:val="000000"/>
      <w:sz w:val="22"/>
      <w:szCs w:val="22"/>
      <w:u w:color="000000"/>
      <w:lang w:val="en-US"/>
    </w:rPr>
  </w:style>
  <w:style w:type="paragraph" w:customStyle="1" w:styleId="BodyA">
    <w:name w:val="Body A"/>
    <w:pPr>
      <w:spacing w:after="160" w:line="259" w:lineRule="auto"/>
    </w:pPr>
    <w:rPr>
      <w:rFonts w:ascii="Calibri" w:eastAsia="Calibri" w:hAnsi="Calibri" w:cs="Calibri"/>
      <w:color w:val="000000"/>
      <w:sz w:val="22"/>
      <w:szCs w:val="22"/>
      <w:u w:color="000000"/>
    </w:rPr>
  </w:style>
  <w:style w:type="paragraph" w:styleId="TOCHeading">
    <w:name w:val="TOC Heading"/>
    <w:next w:val="BodyA"/>
    <w:uiPriority w:val="39"/>
    <w:qFormat/>
    <w:pPr>
      <w:keepNext/>
      <w:keepLines/>
      <w:spacing w:before="240" w:line="259" w:lineRule="auto"/>
    </w:pPr>
    <w:rPr>
      <w:rFonts w:ascii="Calibri Light" w:eastAsia="Calibri Light" w:hAnsi="Calibri Light" w:cs="Calibri Light"/>
      <w:color w:val="2F5496"/>
      <w:sz w:val="32"/>
      <w:szCs w:val="32"/>
      <w:u w:color="2F5496"/>
      <w:lang w:val="en-US"/>
    </w:rPr>
  </w:style>
  <w:style w:type="paragraph" w:customStyle="1" w:styleId="Heading">
    <w:name w:val="Heading"/>
    <w:next w:val="BodyA"/>
    <w:pPr>
      <w:keepNext/>
      <w:keepLines/>
      <w:spacing w:before="240" w:line="259" w:lineRule="auto"/>
      <w:outlineLvl w:val="0"/>
    </w:pPr>
    <w:rPr>
      <w:rFonts w:ascii="Calibri Light" w:eastAsia="Calibri Light" w:hAnsi="Calibri Light" w:cs="Calibri Light"/>
      <w:color w:val="2F5496"/>
      <w:sz w:val="32"/>
      <w:szCs w:val="32"/>
      <w:u w:color="2F5496"/>
      <w:lang w:val="en-US"/>
    </w:rPr>
  </w:style>
  <w:style w:type="numbering" w:customStyle="1" w:styleId="Numbered">
    <w:name w:val="Numbered"/>
    <w:pPr>
      <w:numPr>
        <w:numId w:val="1"/>
      </w:numPr>
    </w:pPr>
  </w:style>
  <w:style w:type="paragraph" w:customStyle="1" w:styleId="Body">
    <w:name w:val="Body"/>
    <w:rPr>
      <w:rFonts w:cs="Arial Unicode MS"/>
      <w:color w:val="000000"/>
      <w:sz w:val="24"/>
      <w:szCs w:val="24"/>
      <w:u w:color="000000"/>
      <w:lang w:val="en-US"/>
    </w:rPr>
  </w:style>
  <w:style w:type="character" w:styleId="UnresolvedMention">
    <w:name w:val="Unresolved Mention"/>
    <w:basedOn w:val="DefaultParagraphFont"/>
    <w:uiPriority w:val="99"/>
    <w:semiHidden/>
    <w:unhideWhenUsed/>
    <w:rsid w:val="003B0E91"/>
    <w:rPr>
      <w:color w:val="605E5C"/>
      <w:shd w:val="clear" w:color="auto" w:fill="E1DFDD"/>
    </w:rPr>
  </w:style>
  <w:style w:type="paragraph" w:styleId="TOC1">
    <w:name w:val="toc 1"/>
    <w:basedOn w:val="Normal"/>
    <w:next w:val="Normal"/>
    <w:autoRedefine/>
    <w:uiPriority w:val="39"/>
    <w:unhideWhenUsed/>
    <w:rsid w:val="00CA1A0F"/>
    <w:pPr>
      <w:spacing w:after="100"/>
    </w:pPr>
  </w:style>
  <w:style w:type="paragraph" w:styleId="Header">
    <w:name w:val="header"/>
    <w:basedOn w:val="Normal"/>
    <w:link w:val="HeaderChar"/>
    <w:uiPriority w:val="99"/>
    <w:unhideWhenUsed/>
    <w:rsid w:val="00CA1A0F"/>
    <w:pPr>
      <w:tabs>
        <w:tab w:val="center" w:pos="4513"/>
        <w:tab w:val="right" w:pos="9026"/>
      </w:tabs>
    </w:pPr>
  </w:style>
  <w:style w:type="character" w:customStyle="1" w:styleId="HeaderChar">
    <w:name w:val="Header Char"/>
    <w:basedOn w:val="DefaultParagraphFont"/>
    <w:link w:val="Header"/>
    <w:uiPriority w:val="99"/>
    <w:rsid w:val="00CA1A0F"/>
    <w:rPr>
      <w:sz w:val="24"/>
      <w:szCs w:val="24"/>
      <w:lang w:val="en-US" w:eastAsia="en-US"/>
    </w:rPr>
  </w:style>
  <w:style w:type="paragraph" w:styleId="Footer">
    <w:name w:val="footer"/>
    <w:basedOn w:val="Normal"/>
    <w:link w:val="FooterChar"/>
    <w:uiPriority w:val="99"/>
    <w:unhideWhenUsed/>
    <w:rsid w:val="00CA1A0F"/>
    <w:pPr>
      <w:tabs>
        <w:tab w:val="center" w:pos="4513"/>
        <w:tab w:val="right" w:pos="9026"/>
      </w:tabs>
    </w:pPr>
  </w:style>
  <w:style w:type="character" w:customStyle="1" w:styleId="FooterChar">
    <w:name w:val="Footer Char"/>
    <w:basedOn w:val="DefaultParagraphFont"/>
    <w:link w:val="Footer"/>
    <w:uiPriority w:val="99"/>
    <w:rsid w:val="00CA1A0F"/>
    <w:rPr>
      <w:sz w:val="24"/>
      <w:szCs w:val="24"/>
      <w:lang w:val="en-US" w:eastAsia="en-US"/>
    </w:rPr>
  </w:style>
  <w:style w:type="character" w:customStyle="1" w:styleId="Heading1Char">
    <w:name w:val="Heading 1 Char"/>
    <w:basedOn w:val="DefaultParagraphFont"/>
    <w:link w:val="Heading1"/>
    <w:uiPriority w:val="9"/>
    <w:rsid w:val="0041271F"/>
    <w:rPr>
      <w:rFonts w:asciiTheme="majorHAnsi" w:eastAsiaTheme="majorEastAsia" w:hAnsiTheme="majorHAnsi" w:cstheme="majorBidi"/>
      <w:color w:val="2F5496" w:themeColor="accent1" w:themeShade="BF"/>
      <w:sz w:val="32"/>
      <w:szCs w:val="32"/>
      <w:bdr w:val="none" w:sz="0" w:space="0" w:color="auto"/>
      <w:lang w:val="en-US" w:eastAsia="en-US"/>
    </w:rPr>
  </w:style>
  <w:style w:type="paragraph" w:styleId="Bibliography">
    <w:name w:val="Bibliography"/>
    <w:basedOn w:val="Normal"/>
    <w:next w:val="Normal"/>
    <w:uiPriority w:val="37"/>
    <w:unhideWhenUsed/>
    <w:rsid w:val="00412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01450">
      <w:bodyDiv w:val="1"/>
      <w:marLeft w:val="0"/>
      <w:marRight w:val="0"/>
      <w:marTop w:val="0"/>
      <w:marBottom w:val="0"/>
      <w:divBdr>
        <w:top w:val="none" w:sz="0" w:space="0" w:color="auto"/>
        <w:left w:val="none" w:sz="0" w:space="0" w:color="auto"/>
        <w:bottom w:val="none" w:sz="0" w:space="0" w:color="auto"/>
        <w:right w:val="none" w:sz="0" w:space="0" w:color="auto"/>
      </w:divBdr>
    </w:div>
    <w:div w:id="101076056">
      <w:bodyDiv w:val="1"/>
      <w:marLeft w:val="0"/>
      <w:marRight w:val="0"/>
      <w:marTop w:val="0"/>
      <w:marBottom w:val="0"/>
      <w:divBdr>
        <w:top w:val="none" w:sz="0" w:space="0" w:color="auto"/>
        <w:left w:val="none" w:sz="0" w:space="0" w:color="auto"/>
        <w:bottom w:val="none" w:sz="0" w:space="0" w:color="auto"/>
        <w:right w:val="none" w:sz="0" w:space="0" w:color="auto"/>
      </w:divBdr>
    </w:div>
    <w:div w:id="112482937">
      <w:bodyDiv w:val="1"/>
      <w:marLeft w:val="0"/>
      <w:marRight w:val="0"/>
      <w:marTop w:val="0"/>
      <w:marBottom w:val="0"/>
      <w:divBdr>
        <w:top w:val="none" w:sz="0" w:space="0" w:color="auto"/>
        <w:left w:val="none" w:sz="0" w:space="0" w:color="auto"/>
        <w:bottom w:val="none" w:sz="0" w:space="0" w:color="auto"/>
        <w:right w:val="none" w:sz="0" w:space="0" w:color="auto"/>
      </w:divBdr>
    </w:div>
    <w:div w:id="174081637">
      <w:bodyDiv w:val="1"/>
      <w:marLeft w:val="0"/>
      <w:marRight w:val="0"/>
      <w:marTop w:val="0"/>
      <w:marBottom w:val="0"/>
      <w:divBdr>
        <w:top w:val="none" w:sz="0" w:space="0" w:color="auto"/>
        <w:left w:val="none" w:sz="0" w:space="0" w:color="auto"/>
        <w:bottom w:val="none" w:sz="0" w:space="0" w:color="auto"/>
        <w:right w:val="none" w:sz="0" w:space="0" w:color="auto"/>
      </w:divBdr>
    </w:div>
    <w:div w:id="238367104">
      <w:bodyDiv w:val="1"/>
      <w:marLeft w:val="0"/>
      <w:marRight w:val="0"/>
      <w:marTop w:val="0"/>
      <w:marBottom w:val="0"/>
      <w:divBdr>
        <w:top w:val="none" w:sz="0" w:space="0" w:color="auto"/>
        <w:left w:val="none" w:sz="0" w:space="0" w:color="auto"/>
        <w:bottom w:val="none" w:sz="0" w:space="0" w:color="auto"/>
        <w:right w:val="none" w:sz="0" w:space="0" w:color="auto"/>
      </w:divBdr>
    </w:div>
    <w:div w:id="502546984">
      <w:bodyDiv w:val="1"/>
      <w:marLeft w:val="0"/>
      <w:marRight w:val="0"/>
      <w:marTop w:val="0"/>
      <w:marBottom w:val="0"/>
      <w:divBdr>
        <w:top w:val="none" w:sz="0" w:space="0" w:color="auto"/>
        <w:left w:val="none" w:sz="0" w:space="0" w:color="auto"/>
        <w:bottom w:val="none" w:sz="0" w:space="0" w:color="auto"/>
        <w:right w:val="none" w:sz="0" w:space="0" w:color="auto"/>
      </w:divBdr>
    </w:div>
    <w:div w:id="622855415">
      <w:bodyDiv w:val="1"/>
      <w:marLeft w:val="0"/>
      <w:marRight w:val="0"/>
      <w:marTop w:val="0"/>
      <w:marBottom w:val="0"/>
      <w:divBdr>
        <w:top w:val="none" w:sz="0" w:space="0" w:color="auto"/>
        <w:left w:val="none" w:sz="0" w:space="0" w:color="auto"/>
        <w:bottom w:val="none" w:sz="0" w:space="0" w:color="auto"/>
        <w:right w:val="none" w:sz="0" w:space="0" w:color="auto"/>
      </w:divBdr>
    </w:div>
    <w:div w:id="696153761">
      <w:bodyDiv w:val="1"/>
      <w:marLeft w:val="0"/>
      <w:marRight w:val="0"/>
      <w:marTop w:val="0"/>
      <w:marBottom w:val="0"/>
      <w:divBdr>
        <w:top w:val="none" w:sz="0" w:space="0" w:color="auto"/>
        <w:left w:val="none" w:sz="0" w:space="0" w:color="auto"/>
        <w:bottom w:val="none" w:sz="0" w:space="0" w:color="auto"/>
        <w:right w:val="none" w:sz="0" w:space="0" w:color="auto"/>
      </w:divBdr>
    </w:div>
    <w:div w:id="986711805">
      <w:bodyDiv w:val="1"/>
      <w:marLeft w:val="0"/>
      <w:marRight w:val="0"/>
      <w:marTop w:val="0"/>
      <w:marBottom w:val="0"/>
      <w:divBdr>
        <w:top w:val="none" w:sz="0" w:space="0" w:color="auto"/>
        <w:left w:val="none" w:sz="0" w:space="0" w:color="auto"/>
        <w:bottom w:val="none" w:sz="0" w:space="0" w:color="auto"/>
        <w:right w:val="none" w:sz="0" w:space="0" w:color="auto"/>
      </w:divBdr>
    </w:div>
    <w:div w:id="1047536027">
      <w:bodyDiv w:val="1"/>
      <w:marLeft w:val="0"/>
      <w:marRight w:val="0"/>
      <w:marTop w:val="0"/>
      <w:marBottom w:val="0"/>
      <w:divBdr>
        <w:top w:val="none" w:sz="0" w:space="0" w:color="auto"/>
        <w:left w:val="none" w:sz="0" w:space="0" w:color="auto"/>
        <w:bottom w:val="none" w:sz="0" w:space="0" w:color="auto"/>
        <w:right w:val="none" w:sz="0" w:space="0" w:color="auto"/>
      </w:divBdr>
    </w:div>
    <w:div w:id="1070888493">
      <w:bodyDiv w:val="1"/>
      <w:marLeft w:val="0"/>
      <w:marRight w:val="0"/>
      <w:marTop w:val="0"/>
      <w:marBottom w:val="0"/>
      <w:divBdr>
        <w:top w:val="none" w:sz="0" w:space="0" w:color="auto"/>
        <w:left w:val="none" w:sz="0" w:space="0" w:color="auto"/>
        <w:bottom w:val="none" w:sz="0" w:space="0" w:color="auto"/>
        <w:right w:val="none" w:sz="0" w:space="0" w:color="auto"/>
      </w:divBdr>
    </w:div>
    <w:div w:id="1130198690">
      <w:bodyDiv w:val="1"/>
      <w:marLeft w:val="0"/>
      <w:marRight w:val="0"/>
      <w:marTop w:val="0"/>
      <w:marBottom w:val="0"/>
      <w:divBdr>
        <w:top w:val="none" w:sz="0" w:space="0" w:color="auto"/>
        <w:left w:val="none" w:sz="0" w:space="0" w:color="auto"/>
        <w:bottom w:val="none" w:sz="0" w:space="0" w:color="auto"/>
        <w:right w:val="none" w:sz="0" w:space="0" w:color="auto"/>
      </w:divBdr>
    </w:div>
    <w:div w:id="1200435259">
      <w:bodyDiv w:val="1"/>
      <w:marLeft w:val="0"/>
      <w:marRight w:val="0"/>
      <w:marTop w:val="0"/>
      <w:marBottom w:val="0"/>
      <w:divBdr>
        <w:top w:val="none" w:sz="0" w:space="0" w:color="auto"/>
        <w:left w:val="none" w:sz="0" w:space="0" w:color="auto"/>
        <w:bottom w:val="none" w:sz="0" w:space="0" w:color="auto"/>
        <w:right w:val="none" w:sz="0" w:space="0" w:color="auto"/>
      </w:divBdr>
    </w:div>
    <w:div w:id="1220939631">
      <w:bodyDiv w:val="1"/>
      <w:marLeft w:val="0"/>
      <w:marRight w:val="0"/>
      <w:marTop w:val="0"/>
      <w:marBottom w:val="0"/>
      <w:divBdr>
        <w:top w:val="none" w:sz="0" w:space="0" w:color="auto"/>
        <w:left w:val="none" w:sz="0" w:space="0" w:color="auto"/>
        <w:bottom w:val="none" w:sz="0" w:space="0" w:color="auto"/>
        <w:right w:val="none" w:sz="0" w:space="0" w:color="auto"/>
      </w:divBdr>
    </w:div>
    <w:div w:id="1367294300">
      <w:bodyDiv w:val="1"/>
      <w:marLeft w:val="0"/>
      <w:marRight w:val="0"/>
      <w:marTop w:val="0"/>
      <w:marBottom w:val="0"/>
      <w:divBdr>
        <w:top w:val="none" w:sz="0" w:space="0" w:color="auto"/>
        <w:left w:val="none" w:sz="0" w:space="0" w:color="auto"/>
        <w:bottom w:val="none" w:sz="0" w:space="0" w:color="auto"/>
        <w:right w:val="none" w:sz="0" w:space="0" w:color="auto"/>
      </w:divBdr>
    </w:div>
    <w:div w:id="1440877290">
      <w:bodyDiv w:val="1"/>
      <w:marLeft w:val="0"/>
      <w:marRight w:val="0"/>
      <w:marTop w:val="0"/>
      <w:marBottom w:val="0"/>
      <w:divBdr>
        <w:top w:val="none" w:sz="0" w:space="0" w:color="auto"/>
        <w:left w:val="none" w:sz="0" w:space="0" w:color="auto"/>
        <w:bottom w:val="none" w:sz="0" w:space="0" w:color="auto"/>
        <w:right w:val="none" w:sz="0" w:space="0" w:color="auto"/>
      </w:divBdr>
    </w:div>
    <w:div w:id="1494371515">
      <w:bodyDiv w:val="1"/>
      <w:marLeft w:val="0"/>
      <w:marRight w:val="0"/>
      <w:marTop w:val="0"/>
      <w:marBottom w:val="0"/>
      <w:divBdr>
        <w:top w:val="none" w:sz="0" w:space="0" w:color="auto"/>
        <w:left w:val="none" w:sz="0" w:space="0" w:color="auto"/>
        <w:bottom w:val="none" w:sz="0" w:space="0" w:color="auto"/>
        <w:right w:val="none" w:sz="0" w:space="0" w:color="auto"/>
      </w:divBdr>
    </w:div>
    <w:div w:id="1562522078">
      <w:bodyDiv w:val="1"/>
      <w:marLeft w:val="0"/>
      <w:marRight w:val="0"/>
      <w:marTop w:val="0"/>
      <w:marBottom w:val="0"/>
      <w:divBdr>
        <w:top w:val="none" w:sz="0" w:space="0" w:color="auto"/>
        <w:left w:val="none" w:sz="0" w:space="0" w:color="auto"/>
        <w:bottom w:val="none" w:sz="0" w:space="0" w:color="auto"/>
        <w:right w:val="none" w:sz="0" w:space="0" w:color="auto"/>
      </w:divBdr>
    </w:div>
    <w:div w:id="1743022745">
      <w:bodyDiv w:val="1"/>
      <w:marLeft w:val="0"/>
      <w:marRight w:val="0"/>
      <w:marTop w:val="0"/>
      <w:marBottom w:val="0"/>
      <w:divBdr>
        <w:top w:val="none" w:sz="0" w:space="0" w:color="auto"/>
        <w:left w:val="none" w:sz="0" w:space="0" w:color="auto"/>
        <w:bottom w:val="none" w:sz="0" w:space="0" w:color="auto"/>
        <w:right w:val="none" w:sz="0" w:space="0" w:color="auto"/>
      </w:divBdr>
    </w:div>
    <w:div w:id="2003047584">
      <w:bodyDiv w:val="1"/>
      <w:marLeft w:val="0"/>
      <w:marRight w:val="0"/>
      <w:marTop w:val="0"/>
      <w:marBottom w:val="0"/>
      <w:divBdr>
        <w:top w:val="none" w:sz="0" w:space="0" w:color="auto"/>
        <w:left w:val="none" w:sz="0" w:space="0" w:color="auto"/>
        <w:bottom w:val="none" w:sz="0" w:space="0" w:color="auto"/>
        <w:right w:val="none" w:sz="0" w:space="0" w:color="auto"/>
      </w:divBdr>
    </w:div>
    <w:div w:id="2026131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{B9E9B0CB-0C6C-4A95-AAF8-BEC9D75A0CEE}</b:Guid>
    <b:Title>How to Identify Important Personal and Business Goals</b:Title>
    <b:Year>2019</b:Year>
    <b:Author>
      <b:Author>
        <b:NameList>
          <b:Person>
            <b:Last>Careers.</b:Last>
            <b:First>The</b:First>
            <b:Middle>Balance</b:Middle>
          </b:Person>
        </b:NameList>
      </b:Author>
    </b:Author>
    <b:YearAccessed>2020</b:YearAccessed>
    <b:MonthAccessed>July </b:MonthAccessed>
    <b:DayAccessed>14</b:DayAccessed>
    <b:URL>https://www.thebalancecareers.com/performance-development-planning-1916761</b:URL>
    <b:RefOrder>1</b:RefOrder>
  </b:Source>
  <b:Source>
    <b:Tag>Coe93</b:Tag>
    <b:SourceType>BookSection</b:SourceType>
    <b:Guid>{6328AEBC-479B-4B51-97CB-A753C27A3C98}</b:Guid>
    <b:Year>1993</b:Year>
    <b:Author>
      <b:Author>
        <b:NameList>
          <b:Person>
            <b:Last>Coelho</b:Last>
            <b:First>Paulo</b:First>
          </b:Person>
        </b:NameList>
      </b:Author>
    </b:Author>
    <b:BookTitle>The Alchemist</b:BookTitle>
    <b:Pages>102 - 103</b:Pages>
    <b:City>London</b:City>
    <b:Publisher>The HarperTorch</b:Publisher>
    <b:RefOrder>5</b:RefOrder>
  </b:Source>
  <b:Source>
    <b:Tag>Mey03</b:Tag>
    <b:SourceType>BookSection</b:SourceType>
    <b:Guid>{82639DC7-BBA1-4598-8EB6-BC7C40770724}</b:Guid>
    <b:LCID>en-GB</b:LCID>
    <b:Author>
      <b:Author>
        <b:NameList>
          <b:Person>
            <b:Last>Meyer</b:Last>
            <b:First>Paul</b:First>
            <b:Middle>J.</b:Middle>
          </b:Person>
        </b:NameList>
      </b:Author>
    </b:Author>
    <b:Title>If You Want to Succeed Above and Beyond</b:Title>
    <b:BookTitle>Attitude Is Everything</b:BookTitle>
    <b:Year>2003</b:Year>
    <b:Pages>22</b:Pages>
    <b:City>NYC</b:City>
    <b:Publisher>Front City Press Inc.</b:Publisher>
    <b:RefOrder>3</b:RefOrder>
  </b:Source>
  <b:Source>
    <b:Tag>Mar15</b:Tag>
    <b:SourceType>InternetSite</b:SourceType>
    <b:Guid>{F65C157C-C629-4351-81CE-143F8029650C}</b:Guid>
    <b:Title>Writing A Professional Development Plan. The Hub | High Speed Training.</b:Title>
    <b:BookTitle>4.	Martinelli, K. and Martinelli, K., 2020. Writing A Professional Development Plan. [online] The Hub | High Speed Training. Available at: &lt;https://www.highspeedtraining.co.uk/hub/professional-development-plan/&gt; [Accessed 15 July 2020].</b:BookTitle>
    <b:Year>2015</b:Year>
    <b:Author>
      <b:Author>
        <b:NameList>
          <b:Person>
            <b:Last>Martinelli</b:Last>
            <b:First>K.</b:First>
            <b:Middle>and Martinelli, K.,</b:Middle>
          </b:Person>
        </b:NameList>
      </b:Author>
    </b:Author>
    <b:YearAccessed>2020</b:YearAccessed>
    <b:MonthAccessed>July</b:MonthAccessed>
    <b:DayAccessed>15</b:DayAccessed>
    <b:URL>https://www.highspeedtraining.co.uk/hub/professional-development-plan/</b:URL>
    <b:RefOrder>4</b:RefOrder>
  </b:Source>
  <b:Source>
    <b:Tag>McC17</b:Tag>
    <b:SourceType>BookSection</b:SourceType>
    <b:Guid>{625B910C-DCCE-400E-890E-0B410D7CCBD0}</b:Guid>
    <b:Year>2017</b:Year>
    <b:Author>
      <b:Author>
        <b:NameList>
          <b:Person>
            <b:Last>McClaud</b:Last>
            <b:First>Adam</b:First>
          </b:Person>
          <b:Person>
            <b:Last>Smith</b:Last>
            <b:First>Sarah</b:First>
          </b:Person>
        </b:NameList>
      </b:Author>
      <b:Editor>
        <b:NameList>
          <b:Person>
            <b:Last>Dummies</b:Last>
            <b:First>For</b:First>
          </b:Person>
        </b:NameList>
      </b:Editor>
    </b:Author>
    <b:BookTitle>Career Development All-In-One for Dummies</b:BookTitle>
    <b:Pages>46</b:Pages>
    <b:City>London</b:City>
    <b:Publisher>John Wiley &amp; Sons Inc.</b:Publisher>
    <b:RefOrder>6</b:RefOrder>
  </b:Source>
  <b:Source>
    <b:Tag>Per20</b:Tag>
    <b:SourceType>InternetSite</b:SourceType>
    <b:Guid>{792C2D02-0421-419B-8A9C-B4B1F7D96997}</b:Guid>
    <b:Title>The Ultimate Personal Development Plan Guide</b:Title>
    <b:Year>2020</b:Year>
    <b:YearAccessed>2020</b:YearAccessed>
    <b:MonthAccessed>July</b:MonthAccessed>
    <b:DayAccessed>25</b:DayAccessed>
    <b:URL>https://www.perkbox.com/uk/resources/blog/the-ultimate-personal-development-plan-guide-free-templates</b:URL>
    <b:Author>
      <b:Author>
        <b:NameList>
          <b:Person>
            <b:Last>PerkBox</b:Last>
          </b:Person>
        </b:NameList>
      </b:Author>
    </b:Author>
    <b:RefOrder>7</b:RefOrder>
  </b:Source>
  <b:Source>
    <b:Tag>Cre03</b:Tag>
    <b:SourceType>JournalArticle</b:SourceType>
    <b:Guid>{98FE8924-58CC-4742-AEDF-E6AA116708B2}</b:Guid>
    <b:Title>Journal of Career Development</b:Title>
    <b:Year>2003</b:Year>
    <b:Author>
      <b:Author>
        <b:NameList>
          <b:Person>
            <b:Last>Creed</b:Last>
            <b:First>P.</b:First>
            <b:Middle>and Hughes, T</b:Middle>
          </b:Person>
        </b:NameList>
      </b:Author>
    </b:Author>
    <b:JournalName>Development Strategies as Moderators Between Career Compromise and Career Outcomes in Emerging Adults</b:JournalName>
    <b:Pages>146-163</b:Pages>
    <b:Volume>40</b:Volume>
    <b:Issue>3</b:Issue>
    <b:RefOrder>2</b:RefOrder>
  </b:Source>
  <b:Source>
    <b:Tag>Cle19</b:Tag>
    <b:SourceType>InternetSite</b:SourceType>
    <b:Guid>{039AD925-BC13-441B-8D22-BEF41C8DD6A1}</b:Guid>
    <b:Title>What Is Career Development? This Is How To Progress In Your Job</b:Title>
    <b:Year>2019</b:Year>
    <b:Author>
      <b:Author>
        <b:NameList>
          <b:Person>
            <b:Last>Cleverism</b:Last>
          </b:Person>
        </b:NameList>
      </b:Author>
    </b:Author>
    <b:YearAccessed>2020</b:YearAccessed>
    <b:MonthAccessed>July</b:MonthAccessed>
    <b:DayAccessed>14</b:DayAccessed>
    <b:URL>https://www.cleverism.com/what-is-career-development/</b:URL>
    <b:RefOrder>8</b:RefOrder>
  </b:Source>
  <b:Source>
    <b:Tag>The18</b:Tag>
    <b:SourceType>InternetSite</b:SourceType>
    <b:Guid>{C1A59CDC-8027-4E0B-8977-CDBA1145A0FF}</b:Guid>
    <b:Author>
      <b:Author>
        <b:NameList>
          <b:Person>
            <b:Last>Theplanner.co.uk</b:Last>
          </b:Person>
        </b:NameList>
      </b:Author>
    </b:Author>
    <b:Title>Career Development: Writing A Personal Development Plan | The Planner.</b:Title>
    <b:Year>2018</b:Year>
    <b:YearAccessed>2020</b:YearAccessed>
    <b:MonthAccessed>August</b:MonthAccessed>
    <b:DayAccessed>24</b:DayAccessed>
    <b:URL>https://www.theplanner.co.uk/advice/career-development-writing-a-personal-development-plan</b:URL>
    <b:RefOrder>9</b:RefOrder>
  </b:Source>
  <b:Source>
    <b:Tag>Uni20</b:Tag>
    <b:SourceType>InternetSite</b:SourceType>
    <b:Guid>{67956036-CA94-4454-A7F6-C43FE2564FFA}</b:Guid>
    <b:Author>
      <b:Author>
        <b:NameList>
          <b:Person>
            <b:Last>Leicester</b:Last>
            <b:First>University</b:First>
            <b:Middle>of:</b:Middle>
          </b:Person>
        </b:NameList>
      </b:Author>
    </b:Author>
    <b:Title>Career Development Service | Undergraduates | University Of Leicester. [online] Le.ac.uk.</b:Title>
    <b:Year>2020</b:Year>
    <b:YearAccessed>2020</b:YearAccessed>
    <b:MonthAccessed>August</b:MonthAccessed>
    <b:DayAccessed>25</b:DayAccessed>
    <b:URL>https://le.ac.uk/study/undergraduates/careers/career-development-service</b:URL>
    <b:RefOrder>10</b:RefOrder>
  </b:Source>
  <b:Source>
    <b:Tag>Rob06</b:Tag>
    <b:SourceType>BookSection</b:SourceType>
    <b:Guid>{E5FFF2DD-8342-45BD-B292-F8CE4BA57E5E}</b:Guid>
    <b:Title>Handbook of Career Development In Academic Psychiatry And Be-havioural Sciences</b:Title>
    <b:Year>2006</b:Year>
    <b:Pages>11</b:Pages>
    <b:City>Washington, DC</b:City>
    <b:Publisher>American Psychiatric Publications</b:Publisher>
    <b:Author>
      <b:Author>
        <b:NameList>
          <b:Person>
            <b:Last>Roberts</b:Last>
            <b:First>L.</b:First>
          </b:Person>
          <b:Person>
            <b:Last>Hilty</b:Last>
            <b:First>D.</b:First>
          </b:Person>
        </b:NameList>
      </b:Author>
    </b:Author>
    <b:RefOrder>11</b:RefOrder>
  </b:Source>
</b:Sources>
</file>

<file path=customXml/itemProps1.xml><?xml version="1.0" encoding="utf-8"?>
<ds:datastoreItem xmlns:ds="http://schemas.openxmlformats.org/officeDocument/2006/customXml" ds:itemID="{393A1B0D-5F43-47C4-9C10-420418E36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2839</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Liviu Topala (1905828)</cp:lastModifiedBy>
  <cp:revision>6</cp:revision>
  <dcterms:created xsi:type="dcterms:W3CDTF">2020-08-25T14:45:00Z</dcterms:created>
  <dcterms:modified xsi:type="dcterms:W3CDTF">2020-10-13T17:20:00Z</dcterms:modified>
</cp:coreProperties>
</file>