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D05D33" w14:textId="1AEDF538" w:rsidR="00DE4C8C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Name: Sabina Khanam</w:t>
      </w:r>
    </w:p>
    <w:p w14:paraId="35E514A0" w14:textId="598BA0AF" w:rsidR="00991457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Student Number: 1713883</w:t>
      </w:r>
    </w:p>
    <w:p w14:paraId="5CA035CF" w14:textId="48E1C547" w:rsidR="00991457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Module: Complementary Therapies</w:t>
      </w:r>
      <w:r w:rsidR="000D4025">
        <w:rPr>
          <w:rFonts w:ascii="Arial" w:hAnsi="Arial" w:cs="Arial"/>
          <w:b/>
          <w:bCs/>
          <w:sz w:val="24"/>
          <w:szCs w:val="24"/>
        </w:rPr>
        <w:t xml:space="preserve"> BMHP5001</w:t>
      </w:r>
    </w:p>
    <w:p w14:paraId="67B94A4F" w14:textId="1C11ED03" w:rsidR="00991457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Supporting Paper</w:t>
      </w:r>
      <w:r w:rsidR="00E00C91" w:rsidRPr="00D14847">
        <w:rPr>
          <w:rFonts w:ascii="Arial" w:hAnsi="Arial" w:cs="Arial"/>
          <w:b/>
          <w:bCs/>
          <w:sz w:val="24"/>
          <w:szCs w:val="24"/>
        </w:rPr>
        <w:t xml:space="preserve"> for Chinese Herbal Medicine</w:t>
      </w:r>
    </w:p>
    <w:p w14:paraId="2F0C19E0" w14:textId="26644927" w:rsidR="00991457" w:rsidRDefault="00991457" w:rsidP="00D14847">
      <w:pPr>
        <w:jc w:val="center"/>
        <w:rPr>
          <w:rFonts w:ascii="Arial" w:hAnsi="Arial" w:cs="Arial"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Lecturer: Mark Gallagher-Read</w:t>
      </w:r>
    </w:p>
    <w:p w14:paraId="5DAAB8C5" w14:textId="297595AB" w:rsidR="00991457" w:rsidRDefault="00585464" w:rsidP="00F77F9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Being popular in China and other countries as a primary or complementary therapy t</w:t>
      </w:r>
      <w:r w:rsidR="00991457">
        <w:rPr>
          <w:rFonts w:ascii="Arial" w:hAnsi="Arial" w:cs="Arial"/>
          <w:sz w:val="24"/>
          <w:szCs w:val="24"/>
        </w:rPr>
        <w:t xml:space="preserve">he </w:t>
      </w:r>
      <w:r w:rsidR="00607F4F">
        <w:rPr>
          <w:rFonts w:ascii="Arial" w:hAnsi="Arial" w:cs="Arial"/>
          <w:sz w:val="24"/>
          <w:szCs w:val="24"/>
        </w:rPr>
        <w:t>widespread</w:t>
      </w:r>
      <w:r w:rsidR="00991457">
        <w:rPr>
          <w:rFonts w:ascii="Arial" w:hAnsi="Arial" w:cs="Arial"/>
          <w:sz w:val="24"/>
          <w:szCs w:val="24"/>
        </w:rPr>
        <w:t xml:space="preserve"> use of herbs from plants as medicines</w:t>
      </w:r>
      <w:r w:rsidR="00607F4F">
        <w:rPr>
          <w:rFonts w:ascii="Arial" w:hAnsi="Arial" w:cs="Arial"/>
          <w:sz w:val="24"/>
          <w:szCs w:val="24"/>
        </w:rPr>
        <w:t>,</w:t>
      </w:r>
      <w:r w:rsidR="00991457">
        <w:rPr>
          <w:rFonts w:ascii="Arial" w:hAnsi="Arial" w:cs="Arial"/>
          <w:sz w:val="24"/>
          <w:szCs w:val="24"/>
        </w:rPr>
        <w:t xml:space="preserve"> </w:t>
      </w:r>
      <w:r w:rsidR="00607F4F">
        <w:rPr>
          <w:rFonts w:ascii="Arial" w:hAnsi="Arial" w:cs="Arial"/>
          <w:sz w:val="24"/>
          <w:szCs w:val="24"/>
        </w:rPr>
        <w:t xml:space="preserve">majority studies are claiming are not safe. Consequently, it may be damaging to take herbal medicines without not being aware of its potential side effects. </w:t>
      </w:r>
      <w:r>
        <w:rPr>
          <w:rFonts w:ascii="Arial" w:hAnsi="Arial" w:cs="Arial"/>
          <w:sz w:val="24"/>
          <w:szCs w:val="24"/>
        </w:rPr>
        <w:t>However, some research does suggest that herbal medicine is effective to treat conditions such as constipation and fever (</w:t>
      </w:r>
      <w:proofErr w:type="spellStart"/>
      <w:r>
        <w:rPr>
          <w:rFonts w:ascii="Arial" w:hAnsi="Arial" w:cs="Arial"/>
          <w:sz w:val="24"/>
          <w:szCs w:val="24"/>
        </w:rPr>
        <w:t>Ryding</w:t>
      </w:r>
      <w:proofErr w:type="spellEnd"/>
      <w:r>
        <w:rPr>
          <w:rFonts w:ascii="Arial" w:hAnsi="Arial" w:cs="Arial"/>
          <w:sz w:val="24"/>
          <w:szCs w:val="24"/>
        </w:rPr>
        <w:t>, 2019).</w:t>
      </w:r>
      <w:r w:rsidR="00B063DA">
        <w:rPr>
          <w:rFonts w:ascii="Arial" w:hAnsi="Arial" w:cs="Arial"/>
          <w:sz w:val="24"/>
          <w:szCs w:val="24"/>
        </w:rPr>
        <w:t xml:space="preserve"> Very little</w:t>
      </w:r>
      <w:r w:rsidR="005F0070">
        <w:rPr>
          <w:rFonts w:ascii="Arial" w:hAnsi="Arial" w:cs="Arial"/>
          <w:sz w:val="24"/>
          <w:szCs w:val="24"/>
        </w:rPr>
        <w:t xml:space="preserve"> studies that have been </w:t>
      </w:r>
      <w:r w:rsidR="00096693">
        <w:rPr>
          <w:rFonts w:ascii="Arial" w:hAnsi="Arial" w:cs="Arial"/>
          <w:sz w:val="24"/>
          <w:szCs w:val="24"/>
        </w:rPr>
        <w:t xml:space="preserve">researched upon are usually small or </w:t>
      </w:r>
      <w:r w:rsidR="00E40BBE">
        <w:rPr>
          <w:rFonts w:ascii="Arial" w:hAnsi="Arial" w:cs="Arial"/>
          <w:sz w:val="24"/>
          <w:szCs w:val="24"/>
        </w:rPr>
        <w:t xml:space="preserve">single cases. It is difficult to </w:t>
      </w:r>
      <w:r w:rsidR="00070313">
        <w:rPr>
          <w:rFonts w:ascii="Arial" w:hAnsi="Arial" w:cs="Arial"/>
          <w:sz w:val="24"/>
          <w:szCs w:val="24"/>
        </w:rPr>
        <w:t>measure</w:t>
      </w:r>
      <w:r w:rsidR="00E40BBE">
        <w:rPr>
          <w:rFonts w:ascii="Arial" w:hAnsi="Arial" w:cs="Arial"/>
          <w:sz w:val="24"/>
          <w:szCs w:val="24"/>
        </w:rPr>
        <w:t xml:space="preserve"> how effective herbal medicine is due to the </w:t>
      </w:r>
      <w:r w:rsidR="00A761D8">
        <w:rPr>
          <w:rFonts w:ascii="Arial" w:hAnsi="Arial" w:cs="Arial"/>
          <w:sz w:val="24"/>
          <w:szCs w:val="24"/>
        </w:rPr>
        <w:t xml:space="preserve">absence </w:t>
      </w:r>
      <w:r w:rsidR="00E40BBE">
        <w:rPr>
          <w:rFonts w:ascii="Arial" w:hAnsi="Arial" w:cs="Arial"/>
          <w:sz w:val="24"/>
          <w:szCs w:val="24"/>
        </w:rPr>
        <w:t xml:space="preserve">of research </w:t>
      </w:r>
      <w:r w:rsidR="00A761D8">
        <w:rPr>
          <w:rFonts w:ascii="Arial" w:hAnsi="Arial" w:cs="Arial"/>
          <w:sz w:val="24"/>
          <w:szCs w:val="24"/>
        </w:rPr>
        <w:t>published</w:t>
      </w:r>
      <w:r w:rsidR="00070313">
        <w:rPr>
          <w:rFonts w:ascii="Arial" w:hAnsi="Arial" w:cs="Arial"/>
          <w:sz w:val="24"/>
          <w:szCs w:val="24"/>
        </w:rPr>
        <w:t xml:space="preserve">. </w:t>
      </w:r>
      <w:r w:rsidR="00A761D8">
        <w:rPr>
          <w:rFonts w:ascii="Arial" w:hAnsi="Arial" w:cs="Arial"/>
          <w:sz w:val="24"/>
          <w:szCs w:val="24"/>
        </w:rPr>
        <w:t xml:space="preserve">What is out their </w:t>
      </w:r>
      <w:r w:rsidR="007E6ACA">
        <w:rPr>
          <w:rFonts w:ascii="Arial" w:hAnsi="Arial" w:cs="Arial"/>
          <w:sz w:val="24"/>
          <w:szCs w:val="24"/>
        </w:rPr>
        <w:t>may</w:t>
      </w:r>
      <w:r w:rsidR="00A761D8">
        <w:rPr>
          <w:rFonts w:ascii="Arial" w:hAnsi="Arial" w:cs="Arial"/>
          <w:sz w:val="24"/>
          <w:szCs w:val="24"/>
        </w:rPr>
        <w:t xml:space="preserve"> help but the</w:t>
      </w:r>
      <w:r w:rsidR="00B64159">
        <w:rPr>
          <w:rFonts w:ascii="Arial" w:hAnsi="Arial" w:cs="Arial"/>
          <w:sz w:val="24"/>
          <w:szCs w:val="24"/>
        </w:rPr>
        <w:t xml:space="preserve">se </w:t>
      </w:r>
      <w:r w:rsidR="00A761D8">
        <w:rPr>
          <w:rFonts w:ascii="Arial" w:hAnsi="Arial" w:cs="Arial"/>
          <w:sz w:val="24"/>
          <w:szCs w:val="24"/>
        </w:rPr>
        <w:t xml:space="preserve">are only </w:t>
      </w:r>
      <w:r w:rsidR="00FC16BF">
        <w:rPr>
          <w:rFonts w:ascii="Arial" w:hAnsi="Arial" w:cs="Arial"/>
          <w:sz w:val="24"/>
          <w:szCs w:val="24"/>
        </w:rPr>
        <w:t>short-term</w:t>
      </w:r>
      <w:r w:rsidR="00A761D8">
        <w:rPr>
          <w:rFonts w:ascii="Arial" w:hAnsi="Arial" w:cs="Arial"/>
          <w:sz w:val="24"/>
          <w:szCs w:val="24"/>
        </w:rPr>
        <w:t xml:space="preserve"> </w:t>
      </w:r>
      <w:r w:rsidR="00B64159">
        <w:rPr>
          <w:rFonts w:ascii="Arial" w:hAnsi="Arial" w:cs="Arial"/>
          <w:sz w:val="24"/>
          <w:szCs w:val="24"/>
        </w:rPr>
        <w:t>effects.</w:t>
      </w:r>
      <w:r w:rsidR="00DA66FE">
        <w:rPr>
          <w:rFonts w:ascii="Arial" w:hAnsi="Arial" w:cs="Arial"/>
          <w:sz w:val="24"/>
          <w:szCs w:val="24"/>
        </w:rPr>
        <w:t xml:space="preserve"> </w:t>
      </w:r>
    </w:p>
    <w:p w14:paraId="03E2CE93" w14:textId="089113A6" w:rsidR="00FC6434" w:rsidRPr="00F3399D" w:rsidRDefault="00F349F5" w:rsidP="00F77F92">
      <w:pPr>
        <w:jc w:val="both"/>
        <w:rPr>
          <w:rFonts w:ascii="Arial" w:hAnsi="Arial" w:cs="Arial"/>
          <w:sz w:val="24"/>
          <w:szCs w:val="24"/>
        </w:rPr>
      </w:pPr>
      <w:r w:rsidRPr="00F77F92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411A63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Barrett et al, 1999) </w:t>
      </w:r>
      <w:r w:rsidR="00FC16BF">
        <w:rPr>
          <w:rFonts w:ascii="Arial" w:hAnsi="Arial" w:cs="Arial"/>
          <w:sz w:val="24"/>
          <w:szCs w:val="24"/>
          <w:shd w:val="clear" w:color="auto" w:fill="FFFFFF"/>
        </w:rPr>
        <w:t>describes that a</w:t>
      </w:r>
      <w:r w:rsidR="000168E8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lthough </w:t>
      </w:r>
      <w:r w:rsidR="00063CC7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Herbal </w:t>
      </w:r>
      <w:r w:rsidR="00F066FE" w:rsidRPr="00F3399D">
        <w:rPr>
          <w:rFonts w:ascii="Arial" w:hAnsi="Arial" w:cs="Arial"/>
          <w:sz w:val="24"/>
          <w:szCs w:val="24"/>
          <w:shd w:val="clear" w:color="auto" w:fill="FFFFFF"/>
        </w:rPr>
        <w:t>Therapists</w:t>
      </w:r>
      <w:r w:rsidR="00063CC7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can offer a personal experience and may successfully </w:t>
      </w:r>
      <w:r w:rsidR="000168E8" w:rsidRPr="00F3399D">
        <w:rPr>
          <w:rFonts w:ascii="Arial" w:hAnsi="Arial" w:cs="Arial"/>
          <w:sz w:val="24"/>
          <w:szCs w:val="24"/>
          <w:shd w:val="clear" w:color="auto" w:fill="FFFFFF"/>
        </w:rPr>
        <w:t>treat patients with herbs</w:t>
      </w:r>
      <w:r w:rsidR="00EE2614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01FE3" w:rsidRPr="00F3399D">
        <w:rPr>
          <w:rFonts w:ascii="Arial" w:hAnsi="Arial" w:cs="Arial"/>
          <w:sz w:val="24"/>
          <w:szCs w:val="24"/>
          <w:shd w:val="clear" w:color="auto" w:fill="FFFFFF"/>
        </w:rPr>
        <w:t>there is still little evidence of clinical trials</w:t>
      </w:r>
      <w:r w:rsidR="00FD24EC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to support this. Without the scientific evidence</w:t>
      </w:r>
      <w:r w:rsidR="00D50B56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F04C0F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conventional medicine </w:t>
      </w:r>
      <w:r w:rsidR="00D50B56" w:rsidRPr="00F3399D">
        <w:rPr>
          <w:rFonts w:ascii="Arial" w:hAnsi="Arial" w:cs="Arial"/>
          <w:sz w:val="24"/>
          <w:szCs w:val="24"/>
          <w:shd w:val="clear" w:color="auto" w:fill="FFFFFF"/>
        </w:rPr>
        <w:t>won’t</w:t>
      </w:r>
      <w:r w:rsidR="00F04C0F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be able to accept the use </w:t>
      </w:r>
      <w:r w:rsidR="00F3399D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of herbal medicine. </w:t>
      </w:r>
      <w:r w:rsidR="00FD24EC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 </w:t>
      </w:r>
    </w:p>
    <w:p w14:paraId="5099BA7A" w14:textId="27539AFF" w:rsidR="00B64159" w:rsidRDefault="00034C9E" w:rsidP="00F77F92">
      <w:pPr>
        <w:jc w:val="both"/>
        <w:rPr>
          <w:rFonts w:ascii="Arial" w:hAnsi="Arial" w:cs="Arial"/>
          <w:sz w:val="24"/>
          <w:szCs w:val="24"/>
        </w:rPr>
      </w:pPr>
      <w:r w:rsidRPr="00F77F92">
        <w:rPr>
          <w:rFonts w:ascii="Arial" w:hAnsi="Arial" w:cs="Arial"/>
          <w:sz w:val="24"/>
          <w:szCs w:val="24"/>
        </w:rPr>
        <w:t xml:space="preserve">(Luo et al, </w:t>
      </w:r>
      <w:r w:rsidR="005F0761" w:rsidRPr="00F77F92">
        <w:rPr>
          <w:rFonts w:ascii="Arial" w:hAnsi="Arial" w:cs="Arial"/>
          <w:sz w:val="24"/>
          <w:szCs w:val="24"/>
        </w:rPr>
        <w:t>2012)</w:t>
      </w:r>
      <w:r w:rsidR="00E170FD" w:rsidRPr="00F77F92">
        <w:rPr>
          <w:rFonts w:ascii="Arial" w:hAnsi="Arial" w:cs="Arial"/>
          <w:sz w:val="24"/>
          <w:szCs w:val="24"/>
        </w:rPr>
        <w:t xml:space="preserve"> </w:t>
      </w:r>
      <w:r w:rsidR="00DF4D35">
        <w:rPr>
          <w:rFonts w:ascii="Arial" w:hAnsi="Arial" w:cs="Arial"/>
          <w:sz w:val="24"/>
          <w:szCs w:val="24"/>
        </w:rPr>
        <w:t xml:space="preserve">did a research to determine the </w:t>
      </w:r>
      <w:r w:rsidR="00280E41">
        <w:rPr>
          <w:rFonts w:ascii="Arial" w:hAnsi="Arial" w:cs="Arial"/>
          <w:sz w:val="24"/>
          <w:szCs w:val="24"/>
        </w:rPr>
        <w:t xml:space="preserve">safety of herbal decoction. </w:t>
      </w:r>
      <w:r w:rsidR="001D6EF4">
        <w:rPr>
          <w:rFonts w:ascii="Arial" w:hAnsi="Arial" w:cs="Arial"/>
          <w:sz w:val="24"/>
          <w:szCs w:val="24"/>
        </w:rPr>
        <w:t xml:space="preserve">It was mentioned that clinical research is gradually increasing, as not enough evidence has been produced. </w:t>
      </w:r>
      <w:r w:rsidR="006A75DC">
        <w:rPr>
          <w:rFonts w:ascii="Arial" w:hAnsi="Arial" w:cs="Arial"/>
          <w:sz w:val="24"/>
          <w:szCs w:val="24"/>
        </w:rPr>
        <w:t xml:space="preserve">It was concluded from a </w:t>
      </w:r>
      <w:r w:rsidR="0042186F">
        <w:rPr>
          <w:rFonts w:ascii="Arial" w:hAnsi="Arial" w:cs="Arial"/>
          <w:sz w:val="24"/>
          <w:szCs w:val="24"/>
        </w:rPr>
        <w:t xml:space="preserve">literature research that </w:t>
      </w:r>
      <w:r w:rsidR="00A13643">
        <w:rPr>
          <w:rFonts w:ascii="Arial" w:hAnsi="Arial" w:cs="Arial"/>
          <w:sz w:val="24"/>
          <w:szCs w:val="24"/>
        </w:rPr>
        <w:t xml:space="preserve">due to the poor methodology </w:t>
      </w:r>
      <w:r w:rsidR="00F46720">
        <w:rPr>
          <w:rFonts w:ascii="Arial" w:hAnsi="Arial" w:cs="Arial"/>
          <w:sz w:val="24"/>
          <w:szCs w:val="24"/>
        </w:rPr>
        <w:t xml:space="preserve">it was not probable that </w:t>
      </w:r>
      <w:r w:rsidR="00847564">
        <w:rPr>
          <w:rFonts w:ascii="Arial" w:hAnsi="Arial" w:cs="Arial"/>
          <w:sz w:val="24"/>
          <w:szCs w:val="24"/>
        </w:rPr>
        <w:t>whether herbal medicine was effective and safe. Further</w:t>
      </w:r>
      <w:r w:rsidR="00156B77">
        <w:rPr>
          <w:rFonts w:ascii="Arial" w:hAnsi="Arial" w:cs="Arial"/>
          <w:sz w:val="24"/>
          <w:szCs w:val="24"/>
        </w:rPr>
        <w:t>more</w:t>
      </w:r>
      <w:r w:rsidR="0030741F">
        <w:rPr>
          <w:rFonts w:ascii="Arial" w:hAnsi="Arial" w:cs="Arial"/>
          <w:sz w:val="24"/>
          <w:szCs w:val="24"/>
        </w:rPr>
        <w:t>,</w:t>
      </w:r>
      <w:r w:rsidR="00847564">
        <w:rPr>
          <w:rFonts w:ascii="Arial" w:hAnsi="Arial" w:cs="Arial"/>
          <w:sz w:val="24"/>
          <w:szCs w:val="24"/>
        </w:rPr>
        <w:t xml:space="preserve"> </w:t>
      </w:r>
      <w:r w:rsidR="00156B77">
        <w:rPr>
          <w:rFonts w:ascii="Arial" w:hAnsi="Arial" w:cs="Arial"/>
          <w:sz w:val="24"/>
          <w:szCs w:val="24"/>
        </w:rPr>
        <w:t>laborious</w:t>
      </w:r>
      <w:r w:rsidR="00847564">
        <w:rPr>
          <w:rFonts w:ascii="Arial" w:hAnsi="Arial" w:cs="Arial"/>
          <w:sz w:val="24"/>
          <w:szCs w:val="24"/>
        </w:rPr>
        <w:t xml:space="preserve"> </w:t>
      </w:r>
      <w:r w:rsidR="00882A3A">
        <w:rPr>
          <w:rFonts w:ascii="Arial" w:hAnsi="Arial" w:cs="Arial"/>
          <w:sz w:val="24"/>
          <w:szCs w:val="24"/>
        </w:rPr>
        <w:t xml:space="preserve">pharmaceutical, </w:t>
      </w:r>
      <w:r w:rsidR="00156B77">
        <w:rPr>
          <w:rFonts w:ascii="Arial" w:hAnsi="Arial" w:cs="Arial"/>
          <w:sz w:val="24"/>
          <w:szCs w:val="24"/>
        </w:rPr>
        <w:t xml:space="preserve">and clinical studies </w:t>
      </w:r>
      <w:r w:rsidR="00200BB1">
        <w:rPr>
          <w:rFonts w:ascii="Arial" w:hAnsi="Arial" w:cs="Arial"/>
          <w:sz w:val="24"/>
          <w:szCs w:val="24"/>
        </w:rPr>
        <w:t xml:space="preserve">are required to prove the effectiveness of herbal medicine. </w:t>
      </w:r>
    </w:p>
    <w:p w14:paraId="619A3EA0" w14:textId="49C7996C" w:rsidR="00245354" w:rsidRPr="0087747F" w:rsidRDefault="00A034C3" w:rsidP="00F77F9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>
        <w:rPr>
          <w:rFonts w:ascii="Arial" w:hAnsi="Arial" w:cs="Arial"/>
          <w:sz w:val="24"/>
          <w:szCs w:val="24"/>
          <w:shd w:val="clear" w:color="auto" w:fill="FFFFFF"/>
        </w:rPr>
        <w:t>Awodele</w:t>
      </w:r>
      <w:proofErr w:type="spellEnd"/>
      <w:r>
        <w:rPr>
          <w:rFonts w:ascii="Arial" w:hAnsi="Arial" w:cs="Arial"/>
          <w:sz w:val="24"/>
          <w:szCs w:val="24"/>
          <w:shd w:val="clear" w:color="auto" w:fill="FFFFFF"/>
        </w:rPr>
        <w:t xml:space="preserve"> et al, </w:t>
      </w:r>
      <w:r w:rsidR="00F53717">
        <w:rPr>
          <w:rFonts w:ascii="Arial" w:hAnsi="Arial" w:cs="Arial"/>
          <w:sz w:val="24"/>
          <w:szCs w:val="24"/>
          <w:shd w:val="clear" w:color="auto" w:fill="FFFFFF"/>
        </w:rPr>
        <w:t>2018</w:t>
      </w:r>
      <w:r w:rsidR="006F7D34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="008A4E5E">
        <w:rPr>
          <w:rFonts w:ascii="Arial" w:hAnsi="Arial" w:cs="Arial"/>
          <w:sz w:val="24"/>
          <w:szCs w:val="24"/>
          <w:shd w:val="clear" w:color="auto" w:fill="FFFFFF"/>
        </w:rPr>
        <w:t>also stated</w:t>
      </w:r>
      <w:r w:rsidR="00795EA7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that herbal medicines </w:t>
      </w:r>
      <w:r w:rsidR="0015122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take too long to perform and that the process is slow. </w:t>
      </w:r>
      <w:r w:rsidR="00133FF2" w:rsidRPr="0087747F">
        <w:rPr>
          <w:rFonts w:ascii="Arial" w:hAnsi="Arial" w:cs="Arial"/>
          <w:sz w:val="24"/>
          <w:szCs w:val="24"/>
          <w:shd w:val="clear" w:color="auto" w:fill="FFFFFF"/>
        </w:rPr>
        <w:t>There are us</w:t>
      </w:r>
      <w:r w:rsidR="00201F2C" w:rsidRPr="0087747F">
        <w:rPr>
          <w:rFonts w:ascii="Arial" w:hAnsi="Arial" w:cs="Arial"/>
          <w:sz w:val="24"/>
          <w:szCs w:val="24"/>
          <w:shd w:val="clear" w:color="auto" w:fill="FFFFFF"/>
        </w:rPr>
        <w:t>u</w:t>
      </w:r>
      <w:r w:rsidR="00133FF2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ally certain </w:t>
      </w:r>
      <w:r w:rsidR="00201F2C" w:rsidRPr="0087747F">
        <w:rPr>
          <w:rFonts w:ascii="Arial" w:hAnsi="Arial" w:cs="Arial"/>
          <w:sz w:val="24"/>
          <w:szCs w:val="24"/>
          <w:shd w:val="clear" w:color="auto" w:fill="FFFFFF"/>
        </w:rPr>
        <w:t>ingredients</w:t>
      </w:r>
      <w:r w:rsidR="00133FF2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in these herbs that cause allergic reactions</w:t>
      </w:r>
      <w:r w:rsidR="00165F6A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also they can be of serious harm with people </w:t>
      </w:r>
      <w:r w:rsidR="002971EC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who have had heart attacks or bone conditions. </w:t>
      </w:r>
      <w:r w:rsidR="00BC173D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It may have negative side effects </w:t>
      </w:r>
      <w:r w:rsidR="00592046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on certain disorders </w:t>
      </w:r>
      <w:r w:rsidR="00BC173D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which take a long time to disclose. </w:t>
      </w:r>
      <w:r w:rsidR="003D2EEF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592046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he reaction with current </w:t>
      </w:r>
      <w:r w:rsidR="00903CE8" w:rsidRPr="0087747F">
        <w:rPr>
          <w:rFonts w:ascii="Arial" w:hAnsi="Arial" w:cs="Arial"/>
          <w:sz w:val="24"/>
          <w:szCs w:val="24"/>
          <w:shd w:val="clear" w:color="auto" w:fill="FFFFFF"/>
        </w:rPr>
        <w:t>orthodox treatment</w:t>
      </w:r>
      <w:r w:rsidR="00605FB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03CE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may interact in a negative way. </w:t>
      </w:r>
      <w:r w:rsidR="00C105F8" w:rsidRPr="00F77F92">
        <w:rPr>
          <w:rFonts w:ascii="Arial" w:hAnsi="Arial" w:cs="Arial"/>
          <w:sz w:val="24"/>
          <w:szCs w:val="24"/>
          <w:shd w:val="clear" w:color="auto" w:fill="FFFFFF"/>
        </w:rPr>
        <w:t>(Abdel-</w:t>
      </w:r>
      <w:proofErr w:type="spellStart"/>
      <w:r w:rsidR="00C105F8" w:rsidRPr="00F77F92">
        <w:rPr>
          <w:rFonts w:ascii="Arial" w:hAnsi="Arial" w:cs="Arial"/>
          <w:sz w:val="24"/>
          <w:szCs w:val="24"/>
          <w:shd w:val="clear" w:color="auto" w:fill="FFFFFF"/>
        </w:rPr>
        <w:t>Azez</w:t>
      </w:r>
      <w:proofErr w:type="spellEnd"/>
      <w:r w:rsidR="00C105F8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 et al, </w:t>
      </w:r>
      <w:r w:rsidR="002243EA" w:rsidRPr="00F77F92">
        <w:rPr>
          <w:rFonts w:ascii="Arial" w:hAnsi="Arial" w:cs="Arial"/>
          <w:sz w:val="24"/>
          <w:szCs w:val="24"/>
          <w:shd w:val="clear" w:color="auto" w:fill="FFFFFF"/>
        </w:rPr>
        <w:t>2016)</w:t>
      </w:r>
      <w:r w:rsidR="002D7B44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920D9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studied the possible side effects and </w:t>
      </w:r>
      <w:r w:rsidR="00875D9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values to herbal medicine. </w:t>
      </w:r>
      <w:r w:rsidR="007F412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Various studies inclined that if taken </w:t>
      </w:r>
      <w:r w:rsidR="00F37194" w:rsidRPr="0087747F">
        <w:rPr>
          <w:rFonts w:ascii="Arial" w:hAnsi="Arial" w:cs="Arial"/>
          <w:sz w:val="24"/>
          <w:szCs w:val="24"/>
          <w:shd w:val="clear" w:color="auto" w:fill="FFFFFF"/>
        </w:rPr>
        <w:t>irregular</w:t>
      </w:r>
      <w:r w:rsidR="00321115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in large amounts, </w:t>
      </w:r>
      <w:r w:rsidR="00F37194" w:rsidRPr="0087747F">
        <w:rPr>
          <w:rFonts w:ascii="Arial" w:hAnsi="Arial" w:cs="Arial"/>
          <w:sz w:val="24"/>
          <w:szCs w:val="24"/>
          <w:shd w:val="clear" w:color="auto" w:fill="FFFFFF"/>
        </w:rPr>
        <w:t>or with a combination of other medicines, then it can cause undesired effects.</w:t>
      </w:r>
      <w:r w:rsidR="002453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B27B5" w:rsidRPr="0087747F">
        <w:rPr>
          <w:rFonts w:ascii="Arial" w:hAnsi="Arial" w:cs="Arial"/>
          <w:sz w:val="24"/>
          <w:szCs w:val="24"/>
          <w:shd w:val="clear" w:color="auto" w:fill="FFFFFF"/>
        </w:rPr>
        <w:t>A common issue is that people will take herbal medicines alongside with their prescribed drugs not realis</w:t>
      </w:r>
      <w:r w:rsidR="00A2567E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1B27B5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the major causes i</w:t>
      </w:r>
      <w:r w:rsidR="00DC3B91" w:rsidRPr="0087747F">
        <w:rPr>
          <w:rFonts w:ascii="Arial" w:hAnsi="Arial" w:cs="Arial"/>
          <w:sz w:val="24"/>
          <w:szCs w:val="24"/>
          <w:shd w:val="clear" w:color="auto" w:fill="FFFFFF"/>
        </w:rPr>
        <w:t>t produces to them.</w:t>
      </w:r>
      <w:r w:rsidR="001B27B5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F3FB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There are no official studies collected for its </w:t>
      </w:r>
      <w:r w:rsidR="00394BE2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effectiveness, the quality or its safety on their </w:t>
      </w:r>
      <w:r w:rsidR="00AC3E3C" w:rsidRPr="0087747F">
        <w:rPr>
          <w:rFonts w:ascii="Arial" w:hAnsi="Arial" w:cs="Arial"/>
          <w:sz w:val="24"/>
          <w:szCs w:val="24"/>
          <w:shd w:val="clear" w:color="auto" w:fill="FFFFFF"/>
        </w:rPr>
        <w:t>preparations</w:t>
      </w:r>
      <w:r w:rsidR="00B803FA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C3586E" w:rsidRPr="0087747F">
        <w:rPr>
          <w:rFonts w:ascii="Arial" w:hAnsi="Arial" w:cs="Arial"/>
          <w:sz w:val="24"/>
          <w:szCs w:val="24"/>
          <w:shd w:val="clear" w:color="auto" w:fill="FFFFFF"/>
        </w:rPr>
        <w:t>The safety of these herbal medicine</w:t>
      </w:r>
      <w:r w:rsidR="004F3AE9" w:rsidRPr="0087747F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C3586E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is not quality controlled as can be brought over the counter</w:t>
      </w:r>
      <w:r w:rsidR="004F3AE9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not realising that they could be contaminated, </w:t>
      </w:r>
      <w:r w:rsidR="0061141B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misidentified or </w:t>
      </w:r>
      <w:r w:rsidR="0090365E" w:rsidRPr="0087747F">
        <w:rPr>
          <w:rFonts w:ascii="Arial" w:hAnsi="Arial" w:cs="Arial"/>
          <w:sz w:val="24"/>
          <w:szCs w:val="24"/>
          <w:shd w:val="clear" w:color="auto" w:fill="FFFFFF"/>
        </w:rPr>
        <w:t>polluted</w:t>
      </w:r>
      <w:r w:rsidR="0061141B" w:rsidRPr="0087747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0365E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1141B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77463C1" w14:textId="19ABD12C" w:rsidR="00E4310C" w:rsidRPr="001E4E61" w:rsidRDefault="00E4310C" w:rsidP="00F77F92">
      <w:pPr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87747F">
        <w:rPr>
          <w:rFonts w:ascii="Arial" w:hAnsi="Arial" w:cs="Arial"/>
          <w:sz w:val="24"/>
          <w:szCs w:val="24"/>
          <w:shd w:val="clear" w:color="auto" w:fill="FFFFFF"/>
        </w:rPr>
        <w:t>However</w:t>
      </w:r>
      <w:r w:rsidR="00510B40" w:rsidRPr="0087747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various clinical trials have had positive effects </w:t>
      </w:r>
      <w:r w:rsidR="002E683C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in small </w:t>
      </w:r>
      <w:r w:rsidR="00DC3EBE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measure tests. </w:t>
      </w:r>
      <w:r w:rsidR="004020F6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Healthy herbs contain </w:t>
      </w:r>
      <w:r w:rsidR="005A0B5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unique structures, </w:t>
      </w:r>
      <w:r w:rsidR="005C69F7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such as antioxidants, essential oils, </w:t>
      </w:r>
      <w:r w:rsidR="00225E38" w:rsidRPr="0087747F">
        <w:rPr>
          <w:rFonts w:ascii="Arial" w:hAnsi="Arial" w:cs="Arial"/>
          <w:sz w:val="24"/>
          <w:szCs w:val="24"/>
          <w:shd w:val="clear" w:color="auto" w:fill="FFFFFF"/>
        </w:rPr>
        <w:t>vitamins</w:t>
      </w:r>
      <w:r w:rsidR="005C69F7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25E38" w:rsidRPr="0087747F">
        <w:rPr>
          <w:rFonts w:ascii="Arial" w:hAnsi="Arial" w:cs="Arial"/>
          <w:sz w:val="24"/>
          <w:szCs w:val="24"/>
          <w:shd w:val="clear" w:color="auto" w:fill="FFFFFF"/>
        </w:rPr>
        <w:t>and other plant deprived nutrients</w:t>
      </w:r>
      <w:r w:rsidR="00C0518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that help the body</w:t>
      </w:r>
      <w:r w:rsidR="002453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and mind</w:t>
      </w:r>
      <w:r w:rsidR="00225E3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311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An example </w:t>
      </w:r>
      <w:r w:rsidR="004D0841" w:rsidRPr="0087747F">
        <w:rPr>
          <w:rFonts w:ascii="Arial" w:hAnsi="Arial" w:cs="Arial"/>
          <w:sz w:val="24"/>
          <w:szCs w:val="24"/>
          <w:shd w:val="clear" w:color="auto" w:fill="FFFFFF"/>
        </w:rPr>
        <w:t>with</w:t>
      </w:r>
      <w:r w:rsidR="001311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al</w:t>
      </w:r>
      <w:r w:rsidR="00D3321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oe </w:t>
      </w:r>
      <w:proofErr w:type="spellStart"/>
      <w:r w:rsidR="00D33211" w:rsidRPr="0087747F">
        <w:rPr>
          <w:rFonts w:ascii="Arial" w:hAnsi="Arial" w:cs="Arial"/>
          <w:sz w:val="24"/>
          <w:szCs w:val="24"/>
          <w:shd w:val="clear" w:color="auto" w:fill="FFFFFF"/>
        </w:rPr>
        <w:t>vera</w:t>
      </w:r>
      <w:proofErr w:type="spellEnd"/>
      <w:r w:rsidR="004D0841" w:rsidRPr="0087747F">
        <w:rPr>
          <w:rFonts w:ascii="Arial" w:hAnsi="Arial" w:cs="Arial"/>
          <w:sz w:val="24"/>
          <w:szCs w:val="24"/>
          <w:shd w:val="clear" w:color="auto" w:fill="FFFFFF"/>
        </w:rPr>
        <w:t>, is</w:t>
      </w:r>
      <w:r w:rsidR="00D3321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its possible side effects are, </w:t>
      </w:r>
      <w:r w:rsidR="00FC006F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allergic reactions, cramps, and kidney damage. </w:t>
      </w:r>
      <w:r w:rsidR="00F446A3" w:rsidRPr="0087747F">
        <w:rPr>
          <w:rFonts w:ascii="Arial" w:hAnsi="Arial" w:cs="Arial"/>
          <w:sz w:val="24"/>
          <w:szCs w:val="24"/>
          <w:shd w:val="clear" w:color="auto" w:fill="FFFFFF"/>
        </w:rPr>
        <w:lastRenderedPageBreak/>
        <w:t>Nonetheless, the positive benefits are that it is anti</w:t>
      </w:r>
      <w:r w:rsidR="009215E9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-inflammatory, wound/burn healing, cell growth and </w:t>
      </w:r>
      <w:proofErr w:type="spellStart"/>
      <w:r w:rsidR="009215E9" w:rsidRPr="0087747F">
        <w:rPr>
          <w:rFonts w:ascii="Arial" w:hAnsi="Arial" w:cs="Arial"/>
          <w:sz w:val="24"/>
          <w:szCs w:val="24"/>
          <w:shd w:val="clear" w:color="auto" w:fill="FFFFFF"/>
        </w:rPr>
        <w:t>anti ageing</w:t>
      </w:r>
      <w:proofErr w:type="spellEnd"/>
      <w:r w:rsidR="004218D2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75E2E">
        <w:rPr>
          <w:rFonts w:ascii="Arial" w:hAnsi="Arial" w:cs="Arial"/>
          <w:sz w:val="24"/>
          <w:szCs w:val="24"/>
          <w:shd w:val="clear" w:color="auto" w:fill="FFFFFF"/>
        </w:rPr>
        <w:t>Hu</w:t>
      </w:r>
      <w:r w:rsidR="00F84555">
        <w:rPr>
          <w:rFonts w:ascii="Arial" w:hAnsi="Arial" w:cs="Arial"/>
          <w:sz w:val="24"/>
          <w:szCs w:val="24"/>
          <w:shd w:val="clear" w:color="auto" w:fill="FFFFFF"/>
        </w:rPr>
        <w:t xml:space="preserve"> et al</w:t>
      </w:r>
      <w:r w:rsidR="00D75E2E">
        <w:rPr>
          <w:rFonts w:ascii="Arial" w:hAnsi="Arial" w:cs="Arial"/>
          <w:sz w:val="24"/>
          <w:szCs w:val="24"/>
          <w:shd w:val="clear" w:color="auto" w:fill="FFFFFF"/>
        </w:rPr>
        <w:t>, 2011).</w:t>
      </w:r>
    </w:p>
    <w:p w14:paraId="04349770" w14:textId="764C8670" w:rsidR="00A111DF" w:rsidRPr="00826F27" w:rsidRDefault="00E677E7" w:rsidP="00F77F9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E3C19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F600C8" w:rsidRPr="007E3C19">
        <w:rPr>
          <w:rFonts w:ascii="Arial" w:hAnsi="Arial" w:cs="Arial"/>
          <w:sz w:val="24"/>
          <w:szCs w:val="24"/>
          <w:shd w:val="clear" w:color="auto" w:fill="FFFFFF"/>
        </w:rPr>
        <w:t>possible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A4449">
        <w:rPr>
          <w:rFonts w:ascii="Arial" w:hAnsi="Arial" w:cs="Arial"/>
          <w:sz w:val="24"/>
          <w:szCs w:val="24"/>
          <w:shd w:val="clear" w:color="auto" w:fill="FFFFFF"/>
        </w:rPr>
        <w:t>usage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of natural products is </w:t>
      </w:r>
      <w:r w:rsidR="00A445C8" w:rsidRPr="007E3C19">
        <w:rPr>
          <w:rFonts w:ascii="Arial" w:hAnsi="Arial" w:cs="Arial"/>
          <w:sz w:val="24"/>
          <w:szCs w:val="24"/>
          <w:shd w:val="clear" w:color="auto" w:fill="FFFFFF"/>
        </w:rPr>
        <w:t>gradually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445C8" w:rsidRPr="007E3C19">
        <w:rPr>
          <w:rFonts w:ascii="Arial" w:hAnsi="Arial" w:cs="Arial"/>
          <w:sz w:val="24"/>
          <w:szCs w:val="24"/>
          <w:shd w:val="clear" w:color="auto" w:fill="FFFFFF"/>
        </w:rPr>
        <w:t>documented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in cancer therapy, it has been </w:t>
      </w:r>
      <w:r w:rsidR="00EF750D" w:rsidRPr="007E3C19">
        <w:rPr>
          <w:rFonts w:ascii="Arial" w:hAnsi="Arial" w:cs="Arial"/>
          <w:sz w:val="24"/>
          <w:szCs w:val="24"/>
          <w:shd w:val="clear" w:color="auto" w:fill="FFFFFF"/>
        </w:rPr>
        <w:t>expected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that </w:t>
      </w:r>
      <w:r w:rsidR="00EF750D" w:rsidRPr="007E3C19">
        <w:rPr>
          <w:rFonts w:ascii="Arial" w:hAnsi="Arial" w:cs="Arial"/>
          <w:sz w:val="24"/>
          <w:szCs w:val="24"/>
          <w:shd w:val="clear" w:color="auto" w:fill="FFFFFF"/>
        </w:rPr>
        <w:t>certain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plant </w:t>
      </w:r>
      <w:r w:rsidR="00224FFA">
        <w:rPr>
          <w:rFonts w:ascii="Arial" w:hAnsi="Arial" w:cs="Arial"/>
          <w:sz w:val="24"/>
          <w:szCs w:val="24"/>
          <w:shd w:val="clear" w:color="auto" w:fill="FFFFFF"/>
        </w:rPr>
        <w:t>types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have been </w:t>
      </w:r>
      <w:r w:rsidR="00896BE6">
        <w:rPr>
          <w:rFonts w:ascii="Arial" w:hAnsi="Arial" w:cs="Arial"/>
          <w:sz w:val="24"/>
          <w:szCs w:val="24"/>
          <w:shd w:val="clear" w:color="auto" w:fill="FFFFFF"/>
        </w:rPr>
        <w:t>correctly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96BE6">
        <w:rPr>
          <w:rFonts w:ascii="Arial" w:hAnsi="Arial" w:cs="Arial"/>
          <w:sz w:val="24"/>
          <w:szCs w:val="24"/>
          <w:shd w:val="clear" w:color="auto" w:fill="FFFFFF"/>
        </w:rPr>
        <w:t>planned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for their </w:t>
      </w:r>
      <w:r w:rsidR="008D2C6E">
        <w:rPr>
          <w:rFonts w:ascii="Arial" w:hAnsi="Arial" w:cs="Arial"/>
          <w:sz w:val="24"/>
          <w:szCs w:val="24"/>
          <w:shd w:val="clear" w:color="auto" w:fill="FFFFFF"/>
        </w:rPr>
        <w:t xml:space="preserve">therapeutic </w:t>
      </w:r>
      <w:r w:rsidR="0048637A" w:rsidRPr="007E3C19">
        <w:rPr>
          <w:rFonts w:ascii="Arial" w:hAnsi="Arial" w:cs="Arial"/>
          <w:sz w:val="24"/>
          <w:szCs w:val="24"/>
          <w:shd w:val="clear" w:color="auto" w:fill="FFFFFF"/>
        </w:rPr>
        <w:t>claims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0D12B1">
        <w:rPr>
          <w:rFonts w:ascii="Arial" w:hAnsi="Arial" w:cs="Arial"/>
          <w:sz w:val="24"/>
          <w:szCs w:val="24"/>
          <w:shd w:val="clear" w:color="auto" w:fill="FFFFFF"/>
        </w:rPr>
        <w:t xml:space="preserve">Some studies claim and conducted that </w:t>
      </w:r>
      <w:proofErr w:type="spellStart"/>
      <w:r w:rsidR="000D12B1">
        <w:rPr>
          <w:rFonts w:ascii="Arial" w:hAnsi="Arial" w:cs="Arial"/>
          <w:sz w:val="24"/>
          <w:szCs w:val="24"/>
          <w:shd w:val="clear" w:color="auto" w:fill="FFFFFF"/>
        </w:rPr>
        <w:t>its</w:t>
      </w:r>
      <w:proofErr w:type="spellEnd"/>
      <w:r w:rsidR="000D12B1">
        <w:rPr>
          <w:rFonts w:ascii="Arial" w:hAnsi="Arial" w:cs="Arial"/>
          <w:sz w:val="24"/>
          <w:szCs w:val="24"/>
          <w:shd w:val="clear" w:color="auto" w:fill="FFFFFF"/>
        </w:rPr>
        <w:t xml:space="preserve"> is beneficial for the body but many suggest it </w:t>
      </w:r>
      <w:r w:rsidR="00A262A5">
        <w:rPr>
          <w:rFonts w:ascii="Arial" w:hAnsi="Arial" w:cs="Arial"/>
          <w:sz w:val="24"/>
          <w:szCs w:val="24"/>
          <w:shd w:val="clear" w:color="auto" w:fill="FFFFFF"/>
        </w:rPr>
        <w:t>help</w:t>
      </w:r>
      <w:r w:rsidR="00E37857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A262A5">
        <w:rPr>
          <w:rFonts w:ascii="Arial" w:hAnsi="Arial" w:cs="Arial"/>
          <w:sz w:val="24"/>
          <w:szCs w:val="24"/>
          <w:shd w:val="clear" w:color="auto" w:fill="FFFFFF"/>
        </w:rPr>
        <w:t xml:space="preserve"> the quality of life. </w:t>
      </w:r>
      <w:r w:rsidR="00E37857">
        <w:rPr>
          <w:rFonts w:ascii="Arial" w:hAnsi="Arial" w:cs="Arial"/>
          <w:sz w:val="24"/>
          <w:szCs w:val="24"/>
          <w:shd w:val="clear" w:color="auto" w:fill="FFFFFF"/>
        </w:rPr>
        <w:t xml:space="preserve">However, it has not been proved that it 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 xml:space="preserve">does not </w:t>
      </w:r>
      <w:r w:rsidR="00E37857">
        <w:rPr>
          <w:rFonts w:ascii="Arial" w:hAnsi="Arial" w:cs="Arial"/>
          <w:sz w:val="24"/>
          <w:szCs w:val="24"/>
          <w:shd w:val="clear" w:color="auto" w:fill="FFFFFF"/>
        </w:rPr>
        <w:t xml:space="preserve">heal cancer rather just prolongs the 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>length of time.</w:t>
      </w:r>
      <w:r w:rsidR="00031B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35EA1">
        <w:rPr>
          <w:rFonts w:ascii="Arial" w:hAnsi="Arial" w:cs="Arial"/>
          <w:sz w:val="24"/>
          <w:szCs w:val="24"/>
          <w:shd w:val="clear" w:color="auto" w:fill="FFFFFF"/>
        </w:rPr>
        <w:t>(Wang et al, 2012)</w:t>
      </w:r>
      <w:r w:rsidR="007E4ABD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7E4ABD" w:rsidRPr="007E4ABD">
        <w:rPr>
          <w:rFonts w:ascii="Arial" w:hAnsi="Arial" w:cs="Arial"/>
          <w:sz w:val="24"/>
          <w:szCs w:val="24"/>
          <w:shd w:val="clear" w:color="auto" w:fill="FFFFFF"/>
        </w:rPr>
        <w:t>is still insisting</w:t>
      </w:r>
      <w:r w:rsidR="00F032FD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many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>requests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for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quality and safety control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for herbal medicine 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 xml:space="preserve">on cancer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674C5F" w:rsidRPr="00674C5F">
        <w:rPr>
          <w:rFonts w:ascii="Arial" w:hAnsi="Arial" w:cs="Arial"/>
          <w:sz w:val="24"/>
          <w:szCs w:val="24"/>
          <w:shd w:val="clear" w:color="auto" w:fill="FFFFFF"/>
        </w:rPr>
        <w:t>he demand is increasing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since </w:t>
      </w:r>
      <w:r w:rsidR="00674C5F" w:rsidRPr="00674C5F">
        <w:rPr>
          <w:rFonts w:ascii="Arial" w:hAnsi="Arial" w:cs="Arial"/>
          <w:sz w:val="24"/>
          <w:szCs w:val="24"/>
          <w:shd w:val="clear" w:color="auto" w:fill="FFFFFF"/>
        </w:rPr>
        <w:t>Chinese medicine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74C5F" w:rsidRPr="00674C5F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34E96">
        <w:rPr>
          <w:rFonts w:ascii="Arial" w:hAnsi="Arial" w:cs="Arial"/>
          <w:sz w:val="24"/>
          <w:szCs w:val="24"/>
          <w:shd w:val="clear" w:color="auto" w:fill="FFFFFF"/>
        </w:rPr>
        <w:t>growing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around the world. </w:t>
      </w:r>
      <w:r w:rsidR="00A9677C">
        <w:rPr>
          <w:rFonts w:ascii="Arial" w:hAnsi="Arial" w:cs="Arial"/>
          <w:sz w:val="24"/>
          <w:szCs w:val="24"/>
          <w:shd w:val="clear" w:color="auto" w:fill="FFFFFF"/>
        </w:rPr>
        <w:t xml:space="preserve">(Xu et al, 2007) </w:t>
      </w:r>
      <w:r w:rsidR="001F6BE3" w:rsidRPr="00917B0D">
        <w:rPr>
          <w:rFonts w:ascii="Arial" w:hAnsi="Arial" w:cs="Arial"/>
          <w:sz w:val="24"/>
          <w:szCs w:val="24"/>
          <w:shd w:val="clear" w:color="auto" w:fill="FFFFFF"/>
        </w:rPr>
        <w:t>reported that 41% to 62% of cancer patients use herbs as a complementary or alternative medical therapy</w:t>
      </w:r>
      <w:r w:rsidR="001F6BE3">
        <w:rPr>
          <w:rFonts w:ascii="Arial" w:hAnsi="Arial" w:cs="Arial"/>
          <w:sz w:val="24"/>
          <w:szCs w:val="24"/>
          <w:shd w:val="clear" w:color="auto" w:fill="FFFFFF"/>
        </w:rPr>
        <w:t xml:space="preserve">. Even though there is not enough scientific evidence proven but with the evidence currently available, some do suggest that herbs </w:t>
      </w:r>
      <w:r w:rsidR="00CD49AA">
        <w:rPr>
          <w:rFonts w:ascii="Arial" w:hAnsi="Arial" w:cs="Arial"/>
          <w:sz w:val="24"/>
          <w:szCs w:val="24"/>
          <w:shd w:val="clear" w:color="auto" w:fill="FFFFFF"/>
        </w:rPr>
        <w:t>ease</w:t>
      </w:r>
      <w:r w:rsidR="001F6BE3">
        <w:rPr>
          <w:rFonts w:ascii="Arial" w:hAnsi="Arial" w:cs="Arial"/>
          <w:sz w:val="24"/>
          <w:szCs w:val="24"/>
          <w:shd w:val="clear" w:color="auto" w:fill="FFFFFF"/>
        </w:rPr>
        <w:t xml:space="preserve"> cancer pain with no side effects. </w:t>
      </w:r>
    </w:p>
    <w:p w14:paraId="746D6A6B" w14:textId="2084CDEE" w:rsidR="006C42A7" w:rsidRDefault="00B8348E" w:rsidP="00F77F9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77F92">
        <w:rPr>
          <w:rFonts w:ascii="Arial" w:hAnsi="Arial" w:cs="Arial"/>
          <w:sz w:val="24"/>
          <w:szCs w:val="24"/>
          <w:shd w:val="clear" w:color="auto" w:fill="FFFFFF"/>
        </w:rPr>
        <w:t>(Treasure, 2005)</w:t>
      </w:r>
      <w:r w:rsidR="00CF4CEF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C42A7">
        <w:rPr>
          <w:rFonts w:ascii="Arial" w:hAnsi="Arial" w:cs="Arial"/>
          <w:sz w:val="24"/>
          <w:szCs w:val="24"/>
          <w:shd w:val="clear" w:color="auto" w:fill="FFFFFF"/>
        </w:rPr>
        <w:t>suggested that plant deprived</w:t>
      </w:r>
      <w:r w:rsidR="0077125C">
        <w:rPr>
          <w:rFonts w:ascii="Arial" w:hAnsi="Arial" w:cs="Arial"/>
          <w:sz w:val="24"/>
          <w:szCs w:val="24"/>
          <w:shd w:val="clear" w:color="auto" w:fill="FFFFFF"/>
        </w:rPr>
        <w:t xml:space="preserve"> compounds from certain herbs, which is </w:t>
      </w:r>
      <w:r w:rsidR="00F7060A">
        <w:rPr>
          <w:rFonts w:ascii="Arial" w:hAnsi="Arial" w:cs="Arial"/>
          <w:sz w:val="24"/>
          <w:szCs w:val="24"/>
          <w:shd w:val="clear" w:color="auto" w:fill="FFFFFF"/>
        </w:rPr>
        <w:t>chemo preventive</w:t>
      </w:r>
      <w:r w:rsidR="0077125C">
        <w:rPr>
          <w:rFonts w:ascii="Arial" w:hAnsi="Arial" w:cs="Arial"/>
          <w:sz w:val="24"/>
          <w:szCs w:val="24"/>
          <w:shd w:val="clear" w:color="auto" w:fill="FFFFFF"/>
        </w:rPr>
        <w:t xml:space="preserve"> compounds</w:t>
      </w:r>
      <w:r w:rsidR="0024609F">
        <w:rPr>
          <w:rFonts w:ascii="Arial" w:hAnsi="Arial" w:cs="Arial"/>
          <w:sz w:val="24"/>
          <w:szCs w:val="24"/>
          <w:shd w:val="clear" w:color="auto" w:fill="FFFFFF"/>
        </w:rPr>
        <w:t xml:space="preserve"> have a possible role </w:t>
      </w:r>
      <w:r w:rsidR="00560276">
        <w:rPr>
          <w:rFonts w:ascii="Arial" w:hAnsi="Arial" w:cs="Arial"/>
          <w:sz w:val="24"/>
          <w:szCs w:val="24"/>
          <w:shd w:val="clear" w:color="auto" w:fill="FFFFFF"/>
        </w:rPr>
        <w:t>in the treatment of cancer</w:t>
      </w:r>
      <w:r w:rsidR="00291908">
        <w:rPr>
          <w:rFonts w:ascii="Arial" w:hAnsi="Arial" w:cs="Arial"/>
          <w:sz w:val="24"/>
          <w:szCs w:val="24"/>
          <w:shd w:val="clear" w:color="auto" w:fill="FFFFFF"/>
        </w:rPr>
        <w:t>, and there is vast growing literature for this.</w:t>
      </w:r>
      <w:r w:rsidR="00191DDA">
        <w:rPr>
          <w:rFonts w:ascii="Arial" w:hAnsi="Arial" w:cs="Arial"/>
          <w:sz w:val="24"/>
          <w:szCs w:val="24"/>
          <w:shd w:val="clear" w:color="auto" w:fill="FFFFFF"/>
        </w:rPr>
        <w:t xml:space="preserve"> Some of the common </w:t>
      </w:r>
      <w:r w:rsidR="00876D60">
        <w:rPr>
          <w:rFonts w:ascii="Arial" w:hAnsi="Arial" w:cs="Arial"/>
          <w:sz w:val="24"/>
          <w:szCs w:val="24"/>
          <w:shd w:val="clear" w:color="auto" w:fill="FFFFFF"/>
        </w:rPr>
        <w:t>chemo preventive</w:t>
      </w:r>
      <w:r w:rsidR="00191DDA">
        <w:rPr>
          <w:rFonts w:ascii="Arial" w:hAnsi="Arial" w:cs="Arial"/>
          <w:sz w:val="24"/>
          <w:szCs w:val="24"/>
          <w:shd w:val="clear" w:color="auto" w:fill="FFFFFF"/>
        </w:rPr>
        <w:t xml:space="preserve"> compounds </w:t>
      </w:r>
      <w:r w:rsidR="004A25C8">
        <w:rPr>
          <w:rFonts w:ascii="Arial" w:hAnsi="Arial" w:cs="Arial"/>
          <w:sz w:val="24"/>
          <w:szCs w:val="24"/>
          <w:shd w:val="clear" w:color="auto" w:fill="FFFFFF"/>
        </w:rPr>
        <w:t xml:space="preserve">come from ingredients such as ginger, green tea, turmeric, and many more. </w:t>
      </w:r>
    </w:p>
    <w:p w14:paraId="365819B9" w14:textId="09960BDB" w:rsidR="006479CF" w:rsidRDefault="002F27AF" w:rsidP="00F77F92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</w:t>
      </w:r>
      <w:r w:rsidR="00C8100C">
        <w:rPr>
          <w:rFonts w:ascii="Arial" w:hAnsi="Arial" w:cs="Arial"/>
          <w:sz w:val="24"/>
          <w:szCs w:val="24"/>
        </w:rPr>
        <w:t xml:space="preserve">, </w:t>
      </w:r>
      <w:r w:rsidR="00B143B8">
        <w:rPr>
          <w:rFonts w:ascii="Arial" w:hAnsi="Arial" w:cs="Arial"/>
          <w:sz w:val="24"/>
          <w:szCs w:val="24"/>
        </w:rPr>
        <w:t>i</w:t>
      </w:r>
      <w:r w:rsidR="00C81EA9">
        <w:rPr>
          <w:rFonts w:ascii="Arial" w:hAnsi="Arial" w:cs="Arial"/>
          <w:sz w:val="24"/>
          <w:szCs w:val="24"/>
        </w:rPr>
        <w:t xml:space="preserve">t is </w:t>
      </w:r>
      <w:r w:rsidR="005A286C">
        <w:rPr>
          <w:rFonts w:ascii="Arial" w:hAnsi="Arial" w:cs="Arial"/>
          <w:sz w:val="24"/>
          <w:szCs w:val="24"/>
        </w:rPr>
        <w:t>seen as</w:t>
      </w:r>
      <w:r w:rsidR="00C81EA9">
        <w:rPr>
          <w:rFonts w:ascii="Arial" w:hAnsi="Arial" w:cs="Arial"/>
          <w:sz w:val="24"/>
          <w:szCs w:val="24"/>
        </w:rPr>
        <w:t xml:space="preserve"> most effective and</w:t>
      </w:r>
      <w:r w:rsidR="00A80561">
        <w:rPr>
          <w:rFonts w:ascii="Arial" w:hAnsi="Arial" w:cs="Arial"/>
          <w:sz w:val="24"/>
          <w:szCs w:val="24"/>
        </w:rPr>
        <w:t xml:space="preserve"> a</w:t>
      </w:r>
      <w:r w:rsidR="00C81EA9">
        <w:rPr>
          <w:rFonts w:ascii="Arial" w:hAnsi="Arial" w:cs="Arial"/>
          <w:sz w:val="24"/>
          <w:szCs w:val="24"/>
        </w:rPr>
        <w:t xml:space="preserve"> </w:t>
      </w:r>
      <w:r w:rsidR="00A80561">
        <w:rPr>
          <w:rFonts w:ascii="Arial" w:hAnsi="Arial" w:cs="Arial"/>
          <w:sz w:val="24"/>
          <w:szCs w:val="24"/>
        </w:rPr>
        <w:t>nontoxic</w:t>
      </w:r>
      <w:r w:rsidR="00C81EA9">
        <w:rPr>
          <w:rFonts w:ascii="Arial" w:hAnsi="Arial" w:cs="Arial"/>
          <w:sz w:val="24"/>
          <w:szCs w:val="24"/>
        </w:rPr>
        <w:t xml:space="preserve"> </w:t>
      </w:r>
      <w:r w:rsidR="00A80561">
        <w:rPr>
          <w:rFonts w:ascii="Arial" w:hAnsi="Arial" w:cs="Arial"/>
          <w:sz w:val="24"/>
          <w:szCs w:val="24"/>
        </w:rPr>
        <w:t>cure</w:t>
      </w:r>
      <w:r w:rsidR="00871D1C">
        <w:rPr>
          <w:rFonts w:ascii="Arial" w:hAnsi="Arial" w:cs="Arial"/>
          <w:sz w:val="24"/>
          <w:szCs w:val="24"/>
        </w:rPr>
        <w:t xml:space="preserve"> option</w:t>
      </w:r>
      <w:r w:rsidR="005A5873">
        <w:rPr>
          <w:rFonts w:ascii="Arial" w:hAnsi="Arial" w:cs="Arial"/>
          <w:sz w:val="24"/>
          <w:szCs w:val="24"/>
        </w:rPr>
        <w:t xml:space="preserve">, </w:t>
      </w:r>
      <w:bookmarkStart w:id="0" w:name="_GoBack"/>
      <w:bookmarkEnd w:id="0"/>
      <w:r w:rsidR="007B063D">
        <w:rPr>
          <w:rFonts w:ascii="Arial" w:hAnsi="Arial" w:cs="Arial"/>
          <w:sz w:val="24"/>
          <w:szCs w:val="24"/>
        </w:rPr>
        <w:t xml:space="preserve"> </w:t>
      </w:r>
      <w:r w:rsidR="00871D1C">
        <w:rPr>
          <w:rFonts w:ascii="Arial" w:hAnsi="Arial" w:cs="Arial"/>
          <w:sz w:val="24"/>
          <w:szCs w:val="24"/>
        </w:rPr>
        <w:t>getting recognised by practitioners</w:t>
      </w:r>
      <w:r w:rsidR="00550D2B">
        <w:rPr>
          <w:rFonts w:ascii="Arial" w:hAnsi="Arial" w:cs="Arial"/>
          <w:sz w:val="24"/>
          <w:szCs w:val="24"/>
        </w:rPr>
        <w:t>,</w:t>
      </w:r>
      <w:r w:rsidR="0068251A">
        <w:rPr>
          <w:rFonts w:ascii="Arial" w:hAnsi="Arial" w:cs="Arial"/>
          <w:sz w:val="24"/>
          <w:szCs w:val="24"/>
        </w:rPr>
        <w:t xml:space="preserve"> especially for certain chronic illness such as depression</w:t>
      </w:r>
      <w:r w:rsidR="004806C4">
        <w:rPr>
          <w:rFonts w:ascii="Arial" w:hAnsi="Arial" w:cs="Arial"/>
          <w:sz w:val="24"/>
          <w:szCs w:val="24"/>
        </w:rPr>
        <w:t>,</w:t>
      </w:r>
      <w:r w:rsidR="00550D2B">
        <w:rPr>
          <w:rFonts w:ascii="Arial" w:hAnsi="Arial" w:cs="Arial"/>
          <w:sz w:val="24"/>
          <w:szCs w:val="24"/>
        </w:rPr>
        <w:t xml:space="preserve"> but it depends on each person that uses it</w:t>
      </w:r>
      <w:r w:rsidR="00871D1C">
        <w:rPr>
          <w:rFonts w:ascii="Arial" w:hAnsi="Arial" w:cs="Arial"/>
          <w:sz w:val="24"/>
          <w:szCs w:val="24"/>
        </w:rPr>
        <w:t xml:space="preserve">. </w:t>
      </w:r>
      <w:r w:rsidR="00B4663F">
        <w:rPr>
          <w:rFonts w:ascii="Arial" w:hAnsi="Arial" w:cs="Arial"/>
          <w:sz w:val="24"/>
          <w:szCs w:val="24"/>
        </w:rPr>
        <w:t xml:space="preserve">However, </w:t>
      </w:r>
      <w:r>
        <w:rPr>
          <w:rFonts w:ascii="Arial" w:hAnsi="Arial" w:cs="Arial"/>
          <w:sz w:val="24"/>
          <w:szCs w:val="24"/>
        </w:rPr>
        <w:t xml:space="preserve">herbal medicine </w:t>
      </w:r>
      <w:r w:rsidR="00AF41CA">
        <w:rPr>
          <w:rFonts w:ascii="Arial" w:hAnsi="Arial" w:cs="Arial"/>
          <w:sz w:val="24"/>
          <w:szCs w:val="24"/>
        </w:rPr>
        <w:t xml:space="preserve">probably has a greater risk of </w:t>
      </w:r>
      <w:r w:rsidR="00220A4D">
        <w:rPr>
          <w:rFonts w:ascii="Arial" w:hAnsi="Arial" w:cs="Arial"/>
          <w:sz w:val="24"/>
          <w:szCs w:val="24"/>
        </w:rPr>
        <w:t>huge</w:t>
      </w:r>
      <w:r w:rsidR="00AF41CA">
        <w:rPr>
          <w:rFonts w:ascii="Arial" w:hAnsi="Arial" w:cs="Arial"/>
          <w:sz w:val="24"/>
          <w:szCs w:val="24"/>
        </w:rPr>
        <w:t xml:space="preserve"> side effects and </w:t>
      </w:r>
      <w:r w:rsidR="00220A4D">
        <w:rPr>
          <w:rFonts w:ascii="Arial" w:hAnsi="Arial" w:cs="Arial"/>
          <w:sz w:val="24"/>
          <w:szCs w:val="24"/>
        </w:rPr>
        <w:t>connections</w:t>
      </w:r>
      <w:r w:rsidR="00AF41CA">
        <w:rPr>
          <w:rFonts w:ascii="Arial" w:hAnsi="Arial" w:cs="Arial"/>
          <w:sz w:val="24"/>
          <w:szCs w:val="24"/>
        </w:rPr>
        <w:t xml:space="preserve"> </w:t>
      </w:r>
      <w:r w:rsidR="00220A4D">
        <w:rPr>
          <w:rFonts w:ascii="Arial" w:hAnsi="Arial" w:cs="Arial"/>
          <w:sz w:val="24"/>
          <w:szCs w:val="24"/>
        </w:rPr>
        <w:t xml:space="preserve">than any other complementary therapy. </w:t>
      </w:r>
      <w:r w:rsidR="00555485">
        <w:rPr>
          <w:rFonts w:ascii="Arial" w:hAnsi="Arial" w:cs="Arial"/>
          <w:sz w:val="24"/>
          <w:szCs w:val="24"/>
        </w:rPr>
        <w:t xml:space="preserve">There have been reports of many </w:t>
      </w:r>
      <w:r w:rsidR="00931E76">
        <w:rPr>
          <w:rFonts w:ascii="Arial" w:hAnsi="Arial" w:cs="Arial"/>
          <w:sz w:val="24"/>
          <w:szCs w:val="24"/>
        </w:rPr>
        <w:t xml:space="preserve">side effects occurring after herbal administration. </w:t>
      </w:r>
      <w:r w:rsidR="002C5A1E">
        <w:rPr>
          <w:rFonts w:ascii="Arial" w:hAnsi="Arial" w:cs="Arial"/>
          <w:sz w:val="24"/>
          <w:szCs w:val="24"/>
        </w:rPr>
        <w:t xml:space="preserve">This is mainly </w:t>
      </w:r>
      <w:r w:rsidR="00B4663F">
        <w:rPr>
          <w:rFonts w:ascii="Arial" w:hAnsi="Arial" w:cs="Arial"/>
          <w:sz w:val="24"/>
          <w:szCs w:val="24"/>
        </w:rPr>
        <w:t>since</w:t>
      </w:r>
      <w:r w:rsidR="002C5A1E">
        <w:rPr>
          <w:rFonts w:ascii="Arial" w:hAnsi="Arial" w:cs="Arial"/>
          <w:sz w:val="24"/>
          <w:szCs w:val="24"/>
        </w:rPr>
        <w:t xml:space="preserve"> herbal medicine can be brought over the counter </w:t>
      </w:r>
      <w:r w:rsidR="00433434">
        <w:rPr>
          <w:rFonts w:ascii="Arial" w:hAnsi="Arial" w:cs="Arial"/>
          <w:sz w:val="24"/>
          <w:szCs w:val="24"/>
        </w:rPr>
        <w:t>not realising what harm it can do</w:t>
      </w:r>
      <w:r w:rsidR="007E01F9">
        <w:rPr>
          <w:rFonts w:ascii="Arial" w:hAnsi="Arial" w:cs="Arial"/>
          <w:sz w:val="24"/>
          <w:szCs w:val="24"/>
        </w:rPr>
        <w:t xml:space="preserve"> (Lyons et al, 2012).</w:t>
      </w:r>
    </w:p>
    <w:p w14:paraId="1E5F47D5" w14:textId="5D19B0EF" w:rsidR="00AE307B" w:rsidRPr="00086BA8" w:rsidRDefault="00FC17E4" w:rsidP="00F77F92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F77F92">
        <w:rPr>
          <w:rFonts w:ascii="Arial" w:hAnsi="Arial" w:cs="Arial"/>
          <w:sz w:val="24"/>
          <w:szCs w:val="24"/>
        </w:rPr>
        <w:t>(</w:t>
      </w:r>
      <w:proofErr w:type="spellStart"/>
      <w:r w:rsidR="0016490A" w:rsidRPr="00F77F92">
        <w:rPr>
          <w:rFonts w:ascii="Arial" w:hAnsi="Arial" w:cs="Arial"/>
          <w:sz w:val="24"/>
          <w:szCs w:val="24"/>
        </w:rPr>
        <w:t>Gagnier</w:t>
      </w:r>
      <w:proofErr w:type="spellEnd"/>
      <w:r w:rsidR="0016490A" w:rsidRPr="00F77F92">
        <w:rPr>
          <w:rFonts w:ascii="Arial" w:hAnsi="Arial" w:cs="Arial"/>
          <w:sz w:val="24"/>
          <w:szCs w:val="24"/>
        </w:rPr>
        <w:t xml:space="preserve"> et al, </w:t>
      </w:r>
      <w:r w:rsidR="005F5E0C" w:rsidRPr="00F77F92">
        <w:rPr>
          <w:rFonts w:ascii="Arial" w:hAnsi="Arial" w:cs="Arial"/>
          <w:sz w:val="24"/>
          <w:szCs w:val="24"/>
        </w:rPr>
        <w:t>2007)</w:t>
      </w:r>
      <w:r w:rsidR="00AE307B" w:rsidRPr="00F77F92">
        <w:rPr>
          <w:rFonts w:ascii="Arial" w:hAnsi="Arial" w:cs="Arial"/>
          <w:sz w:val="24"/>
          <w:szCs w:val="24"/>
        </w:rPr>
        <w:t xml:space="preserve"> </w:t>
      </w:r>
      <w:r w:rsidR="00C2023D" w:rsidRPr="00F77F92">
        <w:rPr>
          <w:rFonts w:ascii="Arial" w:hAnsi="Arial" w:cs="Arial"/>
          <w:sz w:val="24"/>
          <w:szCs w:val="24"/>
        </w:rPr>
        <w:t xml:space="preserve">stated </w:t>
      </w:r>
      <w:r w:rsidR="00C2023D" w:rsidRPr="00364A5E">
        <w:rPr>
          <w:rFonts w:ascii="Arial" w:hAnsi="Arial" w:cs="Arial"/>
          <w:sz w:val="24"/>
          <w:szCs w:val="24"/>
        </w:rPr>
        <w:t>that c</w:t>
      </w:r>
      <w:r w:rsidR="000A44E5" w:rsidRPr="00364A5E">
        <w:rPr>
          <w:rFonts w:ascii="Arial" w:hAnsi="Arial" w:cs="Arial"/>
          <w:sz w:val="24"/>
          <w:szCs w:val="24"/>
        </w:rPr>
        <w:t xml:space="preserve">omparing </w:t>
      </w:r>
      <w:r w:rsidR="00577E07" w:rsidRPr="00364A5E">
        <w:rPr>
          <w:rFonts w:ascii="Arial" w:hAnsi="Arial" w:cs="Arial"/>
          <w:sz w:val="24"/>
          <w:szCs w:val="24"/>
        </w:rPr>
        <w:t>to conventional medications</w:t>
      </w:r>
      <w:r w:rsidR="002B0F04">
        <w:rPr>
          <w:rFonts w:ascii="Arial" w:hAnsi="Arial" w:cs="Arial"/>
          <w:sz w:val="24"/>
          <w:szCs w:val="24"/>
        </w:rPr>
        <w:t xml:space="preserve"> for lower back pain</w:t>
      </w:r>
      <w:r w:rsidR="00577E07" w:rsidRPr="00364A5E">
        <w:rPr>
          <w:rFonts w:ascii="Arial" w:hAnsi="Arial" w:cs="Arial"/>
          <w:sz w:val="24"/>
          <w:szCs w:val="24"/>
        </w:rPr>
        <w:t xml:space="preserve">, </w:t>
      </w:r>
      <w:r w:rsidR="000A44E5" w:rsidRPr="00364A5E">
        <w:rPr>
          <w:rFonts w:ascii="Arial" w:hAnsi="Arial" w:cs="Arial"/>
          <w:sz w:val="24"/>
          <w:szCs w:val="24"/>
        </w:rPr>
        <w:t>herbal medicine</w:t>
      </w:r>
      <w:r w:rsidR="00577E07" w:rsidRPr="00364A5E">
        <w:rPr>
          <w:rFonts w:ascii="Arial" w:hAnsi="Arial" w:cs="Arial"/>
          <w:sz w:val="24"/>
          <w:szCs w:val="24"/>
        </w:rPr>
        <w:t xml:space="preserve"> have little or no actual scientific basis so doctors can</w:t>
      </w:r>
      <w:r w:rsidR="00C2023D" w:rsidRPr="00364A5E">
        <w:rPr>
          <w:rFonts w:ascii="Arial" w:hAnsi="Arial" w:cs="Arial"/>
          <w:sz w:val="24"/>
          <w:szCs w:val="24"/>
        </w:rPr>
        <w:t xml:space="preserve"> only</w:t>
      </w:r>
      <w:r w:rsidR="00577E07" w:rsidRPr="00364A5E">
        <w:rPr>
          <w:rFonts w:ascii="Arial" w:hAnsi="Arial" w:cs="Arial"/>
          <w:sz w:val="24"/>
          <w:szCs w:val="24"/>
        </w:rPr>
        <w:t xml:space="preserve"> guide their patients</w:t>
      </w:r>
      <w:r w:rsidR="00C2023D" w:rsidRPr="00364A5E">
        <w:rPr>
          <w:rFonts w:ascii="Arial" w:hAnsi="Arial" w:cs="Arial"/>
          <w:sz w:val="24"/>
          <w:szCs w:val="24"/>
        </w:rPr>
        <w:t xml:space="preserve"> </w:t>
      </w:r>
      <w:r w:rsidR="00A20451" w:rsidRPr="00364A5E">
        <w:rPr>
          <w:rFonts w:ascii="Arial" w:hAnsi="Arial" w:cs="Arial"/>
          <w:sz w:val="24"/>
          <w:szCs w:val="24"/>
        </w:rPr>
        <w:t xml:space="preserve">giving them advice on its potential harm it can do. </w:t>
      </w:r>
      <w:r w:rsidR="00577E07" w:rsidRPr="00364A5E">
        <w:rPr>
          <w:rFonts w:ascii="Arial" w:hAnsi="Arial" w:cs="Arial"/>
          <w:sz w:val="24"/>
          <w:szCs w:val="24"/>
        </w:rPr>
        <w:t xml:space="preserve">There are no </w:t>
      </w:r>
      <w:r w:rsidR="00C03C21" w:rsidRPr="00364A5E">
        <w:rPr>
          <w:rFonts w:ascii="Arial" w:hAnsi="Arial" w:cs="Arial"/>
          <w:sz w:val="24"/>
          <w:szCs w:val="24"/>
        </w:rPr>
        <w:t>formalized</w:t>
      </w:r>
      <w:r w:rsidR="00577E07" w:rsidRPr="00364A5E">
        <w:rPr>
          <w:rFonts w:ascii="Arial" w:hAnsi="Arial" w:cs="Arial"/>
          <w:sz w:val="24"/>
          <w:szCs w:val="24"/>
        </w:rPr>
        <w:t xml:space="preserve"> references</w:t>
      </w:r>
      <w:r w:rsidR="00A20451" w:rsidRPr="00364A5E">
        <w:rPr>
          <w:rFonts w:ascii="Arial" w:hAnsi="Arial" w:cs="Arial"/>
          <w:sz w:val="24"/>
          <w:szCs w:val="24"/>
        </w:rPr>
        <w:t xml:space="preserve"> </w:t>
      </w:r>
      <w:r w:rsidR="00577E07" w:rsidRPr="00364A5E">
        <w:rPr>
          <w:rFonts w:ascii="Arial" w:hAnsi="Arial" w:cs="Arial"/>
          <w:sz w:val="24"/>
          <w:szCs w:val="24"/>
        </w:rPr>
        <w:t xml:space="preserve">and most of the herbal </w:t>
      </w:r>
      <w:r w:rsidR="00C03C21" w:rsidRPr="00364A5E">
        <w:rPr>
          <w:rFonts w:ascii="Arial" w:hAnsi="Arial" w:cs="Arial"/>
          <w:sz w:val="24"/>
          <w:szCs w:val="24"/>
        </w:rPr>
        <w:t>medications</w:t>
      </w:r>
      <w:r w:rsidR="00577E07" w:rsidRPr="00364A5E">
        <w:rPr>
          <w:rFonts w:ascii="Arial" w:hAnsi="Arial" w:cs="Arial"/>
          <w:sz w:val="24"/>
          <w:szCs w:val="24"/>
        </w:rPr>
        <w:t xml:space="preserve"> have not been </w:t>
      </w:r>
      <w:r w:rsidR="00C03C21" w:rsidRPr="00364A5E">
        <w:rPr>
          <w:rFonts w:ascii="Arial" w:hAnsi="Arial" w:cs="Arial"/>
          <w:sz w:val="24"/>
          <w:szCs w:val="24"/>
        </w:rPr>
        <w:t>examined</w:t>
      </w:r>
      <w:r w:rsidR="00577E07" w:rsidRPr="00364A5E">
        <w:rPr>
          <w:rFonts w:ascii="Arial" w:hAnsi="Arial" w:cs="Arial"/>
          <w:sz w:val="24"/>
          <w:szCs w:val="24"/>
        </w:rPr>
        <w:t xml:space="preserve">, are not </w:t>
      </w:r>
      <w:r w:rsidR="00364A5E" w:rsidRPr="00364A5E">
        <w:rPr>
          <w:rFonts w:ascii="Arial" w:hAnsi="Arial" w:cs="Arial"/>
          <w:sz w:val="24"/>
          <w:szCs w:val="24"/>
        </w:rPr>
        <w:t>in sync</w:t>
      </w:r>
      <w:r w:rsidR="00577E07" w:rsidRPr="00364A5E">
        <w:rPr>
          <w:rFonts w:ascii="Arial" w:hAnsi="Arial" w:cs="Arial"/>
          <w:sz w:val="24"/>
          <w:szCs w:val="24"/>
        </w:rPr>
        <w:t>, and</w:t>
      </w:r>
      <w:r w:rsidR="00C03C21" w:rsidRPr="00364A5E">
        <w:rPr>
          <w:rFonts w:ascii="Arial" w:hAnsi="Arial" w:cs="Arial"/>
          <w:sz w:val="24"/>
          <w:szCs w:val="24"/>
        </w:rPr>
        <w:t xml:space="preserve"> </w:t>
      </w:r>
      <w:r w:rsidR="00577E07" w:rsidRPr="00364A5E">
        <w:rPr>
          <w:rFonts w:ascii="Arial" w:hAnsi="Arial" w:cs="Arial"/>
          <w:sz w:val="24"/>
          <w:szCs w:val="24"/>
        </w:rPr>
        <w:t xml:space="preserve">have not been quality controlled. </w:t>
      </w:r>
      <w:r w:rsidR="00415DF1" w:rsidRPr="002420CC">
        <w:rPr>
          <w:rFonts w:ascii="Arial" w:hAnsi="Arial" w:cs="Arial"/>
          <w:sz w:val="24"/>
          <w:szCs w:val="24"/>
          <w:shd w:val="clear" w:color="auto" w:fill="FFFFFF"/>
        </w:rPr>
        <w:t xml:space="preserve">(Fung and Linn, </w:t>
      </w:r>
      <w:r w:rsidR="007F31F3" w:rsidRPr="002420CC">
        <w:rPr>
          <w:rFonts w:ascii="Arial" w:hAnsi="Arial" w:cs="Arial"/>
          <w:sz w:val="24"/>
          <w:szCs w:val="24"/>
          <w:shd w:val="clear" w:color="auto" w:fill="FFFFFF"/>
        </w:rPr>
        <w:t>2015) mentioned that</w:t>
      </w:r>
      <w:r w:rsidR="001E4E61" w:rsidRPr="002420C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So much has changed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 xml:space="preserve">over the decades 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from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the improving of science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, diseases altering, society and analysis procedures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have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improved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a lot within that long period regarding herbal medicine. Also for herbs, the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>phytochemicals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in a plant change with season, soil etc plus many plants can be very toxic. The herbs harvested in the wild can also be dangerous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, so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dentifying an incorrect herb can even lead to harming people.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Herbal medicine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are not properly regulated so they do not carry the quality and safety assurance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 xml:space="preserve"> i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t should </w:t>
      </w:r>
      <w:r w:rsidR="00095B7B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>be consistent before use as a medicine.</w:t>
      </w:r>
    </w:p>
    <w:p w14:paraId="73759F9C" w14:textId="12624670" w:rsidR="00EB43B0" w:rsidRDefault="00EB43B0" w:rsidP="00F77F9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knew when the groups were allocated that I would </w:t>
      </w:r>
      <w:r w:rsidR="00DD31F8">
        <w:rPr>
          <w:rFonts w:ascii="Arial" w:hAnsi="Arial" w:cs="Arial"/>
          <w:sz w:val="24"/>
          <w:szCs w:val="24"/>
        </w:rPr>
        <w:t xml:space="preserve">automatically </w:t>
      </w:r>
      <w:r>
        <w:rPr>
          <w:rFonts w:ascii="Arial" w:hAnsi="Arial" w:cs="Arial"/>
          <w:sz w:val="24"/>
          <w:szCs w:val="24"/>
        </w:rPr>
        <w:t xml:space="preserve">be the main </w:t>
      </w:r>
      <w:r w:rsidR="006A1D62">
        <w:rPr>
          <w:rFonts w:ascii="Arial" w:hAnsi="Arial" w:cs="Arial"/>
          <w:sz w:val="24"/>
          <w:szCs w:val="24"/>
        </w:rPr>
        <w:t>leader</w:t>
      </w:r>
      <w:r>
        <w:rPr>
          <w:rFonts w:ascii="Arial" w:hAnsi="Arial" w:cs="Arial"/>
          <w:sz w:val="24"/>
          <w:szCs w:val="24"/>
        </w:rPr>
        <w:t xml:space="preserve"> in advising everyone when deadlines would be.</w:t>
      </w:r>
      <w:r w:rsidR="00DD31F8">
        <w:rPr>
          <w:rFonts w:ascii="Arial" w:hAnsi="Arial" w:cs="Arial"/>
          <w:sz w:val="24"/>
          <w:szCs w:val="24"/>
        </w:rPr>
        <w:t xml:space="preserve"> The reason for this because I felt I needed </w:t>
      </w:r>
      <w:r w:rsidR="00C313ED">
        <w:rPr>
          <w:rFonts w:ascii="Arial" w:hAnsi="Arial" w:cs="Arial"/>
          <w:sz w:val="24"/>
          <w:szCs w:val="24"/>
        </w:rPr>
        <w:t>order and reassurance from everyone else.</w:t>
      </w:r>
      <w:r>
        <w:rPr>
          <w:rFonts w:ascii="Arial" w:hAnsi="Arial" w:cs="Arial"/>
          <w:sz w:val="24"/>
          <w:szCs w:val="24"/>
        </w:rPr>
        <w:t xml:space="preserve"> </w:t>
      </w:r>
      <w:r w:rsidR="009B6446">
        <w:rPr>
          <w:rFonts w:ascii="Arial" w:hAnsi="Arial" w:cs="Arial"/>
          <w:sz w:val="24"/>
          <w:szCs w:val="24"/>
        </w:rPr>
        <w:t>I communicated constantly to make sure everyone was not struggling.</w:t>
      </w:r>
      <w:r>
        <w:rPr>
          <w:rFonts w:ascii="Arial" w:hAnsi="Arial" w:cs="Arial"/>
          <w:sz w:val="24"/>
          <w:szCs w:val="24"/>
        </w:rPr>
        <w:t xml:space="preserve"> </w:t>
      </w:r>
      <w:r w:rsidR="009B6446">
        <w:rPr>
          <w:rFonts w:ascii="Arial" w:hAnsi="Arial" w:cs="Arial"/>
          <w:sz w:val="24"/>
          <w:szCs w:val="24"/>
        </w:rPr>
        <w:t>It was until the</w:t>
      </w:r>
      <w:r w:rsidR="006F713D">
        <w:rPr>
          <w:rFonts w:ascii="Arial" w:hAnsi="Arial" w:cs="Arial"/>
          <w:sz w:val="24"/>
          <w:szCs w:val="24"/>
        </w:rPr>
        <w:t xml:space="preserve"> deadline date which I needed the work to merge them together. Two of the participants </w:t>
      </w:r>
      <w:r w:rsidR="00713DF7">
        <w:rPr>
          <w:rFonts w:ascii="Arial" w:hAnsi="Arial" w:cs="Arial"/>
          <w:sz w:val="24"/>
          <w:szCs w:val="24"/>
        </w:rPr>
        <w:t xml:space="preserve">failed to do their part and didn’t stick to their topic, which they picked the easiest </w:t>
      </w:r>
      <w:proofErr w:type="spellStart"/>
      <w:r w:rsidR="004E43CB">
        <w:rPr>
          <w:rFonts w:ascii="Arial" w:hAnsi="Arial" w:cs="Arial"/>
          <w:sz w:val="24"/>
          <w:szCs w:val="24"/>
        </w:rPr>
        <w:t>aswell</w:t>
      </w:r>
      <w:proofErr w:type="spellEnd"/>
      <w:r w:rsidR="004E43CB">
        <w:rPr>
          <w:rFonts w:ascii="Arial" w:hAnsi="Arial" w:cs="Arial"/>
          <w:sz w:val="24"/>
          <w:szCs w:val="24"/>
        </w:rPr>
        <w:t xml:space="preserve">, so I had to wait until they corrected their work. </w:t>
      </w:r>
      <w:r w:rsidR="003B78D3">
        <w:rPr>
          <w:rFonts w:ascii="Arial" w:hAnsi="Arial" w:cs="Arial"/>
          <w:sz w:val="24"/>
          <w:szCs w:val="24"/>
        </w:rPr>
        <w:t xml:space="preserve">Even after work was given the second time I was still not </w:t>
      </w:r>
      <w:r w:rsidR="003B78D3">
        <w:rPr>
          <w:rFonts w:ascii="Arial" w:hAnsi="Arial" w:cs="Arial"/>
          <w:sz w:val="24"/>
          <w:szCs w:val="24"/>
        </w:rPr>
        <w:lastRenderedPageBreak/>
        <w:t xml:space="preserve">happy as they were doing other </w:t>
      </w:r>
      <w:r w:rsidR="00BA6E74">
        <w:rPr>
          <w:rFonts w:ascii="Arial" w:hAnsi="Arial" w:cs="Arial"/>
          <w:sz w:val="24"/>
          <w:szCs w:val="24"/>
        </w:rPr>
        <w:t>people’s</w:t>
      </w:r>
      <w:r w:rsidR="003B78D3">
        <w:rPr>
          <w:rFonts w:ascii="Arial" w:hAnsi="Arial" w:cs="Arial"/>
          <w:sz w:val="24"/>
          <w:szCs w:val="24"/>
        </w:rPr>
        <w:t xml:space="preserve"> work </w:t>
      </w:r>
      <w:proofErr w:type="spellStart"/>
      <w:r w:rsidR="003B78D3">
        <w:rPr>
          <w:rFonts w:ascii="Arial" w:hAnsi="Arial" w:cs="Arial"/>
          <w:sz w:val="24"/>
          <w:szCs w:val="24"/>
        </w:rPr>
        <w:t>aswell</w:t>
      </w:r>
      <w:proofErr w:type="spellEnd"/>
      <w:r w:rsidR="003B78D3">
        <w:rPr>
          <w:rFonts w:ascii="Arial" w:hAnsi="Arial" w:cs="Arial"/>
          <w:sz w:val="24"/>
          <w:szCs w:val="24"/>
        </w:rPr>
        <w:t xml:space="preserve">. </w:t>
      </w:r>
      <w:r w:rsidR="00BA6E74">
        <w:rPr>
          <w:rFonts w:ascii="Arial" w:hAnsi="Arial" w:cs="Arial"/>
          <w:sz w:val="24"/>
          <w:szCs w:val="24"/>
        </w:rPr>
        <w:t xml:space="preserve">I felt this was unfair as they were clearly told from the beginning and also they had chosen what they wanted to talk about. </w:t>
      </w:r>
    </w:p>
    <w:p w14:paraId="3B41A653" w14:textId="60967FA3" w:rsidR="00585464" w:rsidRDefault="00585464">
      <w:pPr>
        <w:rPr>
          <w:rFonts w:ascii="Arial" w:hAnsi="Arial" w:cs="Arial"/>
          <w:sz w:val="24"/>
          <w:szCs w:val="24"/>
        </w:rPr>
      </w:pPr>
    </w:p>
    <w:p w14:paraId="08AB86FB" w14:textId="54D4D03B" w:rsidR="00585464" w:rsidRPr="00F77F92" w:rsidRDefault="0058546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77F92">
        <w:rPr>
          <w:rFonts w:ascii="Arial" w:hAnsi="Arial" w:cs="Arial"/>
          <w:b/>
          <w:bCs/>
          <w:sz w:val="24"/>
          <w:szCs w:val="24"/>
          <w:u w:val="single"/>
        </w:rPr>
        <w:t>References:</w:t>
      </w:r>
    </w:p>
    <w:p w14:paraId="034552A9" w14:textId="137030B0" w:rsidR="002243EA" w:rsidRPr="008148AA" w:rsidRDefault="002243EA" w:rsidP="002243EA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Abdel-</w:t>
      </w:r>
      <w:proofErr w:type="spellStart"/>
      <w:r>
        <w:rPr>
          <w:rFonts w:ascii="Arial" w:hAnsi="Arial" w:cs="Arial"/>
          <w:sz w:val="24"/>
          <w:szCs w:val="24"/>
        </w:rPr>
        <w:t>Azez</w:t>
      </w:r>
      <w:proofErr w:type="spellEnd"/>
      <w:r>
        <w:rPr>
          <w:rFonts w:ascii="Arial" w:hAnsi="Arial" w:cs="Arial"/>
          <w:sz w:val="24"/>
          <w:szCs w:val="24"/>
        </w:rPr>
        <w:t xml:space="preserve">, SM., </w:t>
      </w:r>
      <w:r w:rsidR="00967777">
        <w:rPr>
          <w:rFonts w:ascii="Arial" w:hAnsi="Arial" w:cs="Arial"/>
          <w:sz w:val="24"/>
          <w:szCs w:val="24"/>
        </w:rPr>
        <w:t xml:space="preserve">Aeron, A., </w:t>
      </w:r>
      <w:proofErr w:type="spellStart"/>
      <w:r w:rsidR="00967777">
        <w:rPr>
          <w:rFonts w:ascii="Arial" w:hAnsi="Arial" w:cs="Arial"/>
          <w:sz w:val="24"/>
          <w:szCs w:val="24"/>
        </w:rPr>
        <w:t>Kahil</w:t>
      </w:r>
      <w:proofErr w:type="spellEnd"/>
      <w:r w:rsidR="00967777">
        <w:rPr>
          <w:rFonts w:ascii="Arial" w:hAnsi="Arial" w:cs="Arial"/>
          <w:sz w:val="24"/>
          <w:szCs w:val="24"/>
        </w:rPr>
        <w:t xml:space="preserve">, T. (2016) </w:t>
      </w:r>
      <w:r w:rsidR="00B0015D" w:rsidRPr="008148AA">
        <w:rPr>
          <w:rFonts w:ascii="Arial" w:hAnsi="Arial" w:cs="Arial"/>
          <w:i/>
          <w:iCs/>
          <w:sz w:val="24"/>
          <w:szCs w:val="24"/>
        </w:rPr>
        <w:t>Health Benefits and possible risks of herbal medicine</w:t>
      </w:r>
      <w:r w:rsidR="000353E6">
        <w:rPr>
          <w:rFonts w:ascii="Arial" w:hAnsi="Arial" w:cs="Arial"/>
          <w:i/>
          <w:iCs/>
          <w:sz w:val="24"/>
          <w:szCs w:val="24"/>
        </w:rPr>
        <w:t xml:space="preserve">. </w:t>
      </w:r>
      <w:r w:rsidR="000353E6">
        <w:rPr>
          <w:rFonts w:ascii="Arial" w:hAnsi="Arial" w:cs="Arial"/>
          <w:sz w:val="24"/>
          <w:szCs w:val="24"/>
        </w:rPr>
        <w:t>1</w:t>
      </w:r>
      <w:r w:rsidR="000353E6" w:rsidRPr="000353E6">
        <w:rPr>
          <w:rFonts w:ascii="Arial" w:hAnsi="Arial" w:cs="Arial"/>
          <w:sz w:val="24"/>
          <w:szCs w:val="24"/>
          <w:vertAlign w:val="superscript"/>
        </w:rPr>
        <w:t>st</w:t>
      </w:r>
      <w:r w:rsidR="000353E6">
        <w:rPr>
          <w:rFonts w:ascii="Arial" w:hAnsi="Arial" w:cs="Arial"/>
          <w:sz w:val="24"/>
          <w:szCs w:val="24"/>
        </w:rPr>
        <w:t xml:space="preserve"> Ed. </w:t>
      </w:r>
      <w:r w:rsidR="0068440D">
        <w:rPr>
          <w:rFonts w:ascii="Arial" w:hAnsi="Arial" w:cs="Arial"/>
          <w:sz w:val="24"/>
          <w:szCs w:val="24"/>
        </w:rPr>
        <w:t xml:space="preserve">Springer International Publishing. </w:t>
      </w:r>
    </w:p>
    <w:p w14:paraId="7F140FB5" w14:textId="7CFE9CC8" w:rsidR="00F53717" w:rsidRPr="00F53717" w:rsidRDefault="00F53717" w:rsidP="00F5371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Awodele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EA1395">
        <w:rPr>
          <w:rFonts w:ascii="Arial" w:hAnsi="Arial" w:cs="Arial"/>
          <w:sz w:val="24"/>
          <w:szCs w:val="24"/>
        </w:rPr>
        <w:t xml:space="preserve">O., </w:t>
      </w:r>
      <w:proofErr w:type="spellStart"/>
      <w:r w:rsidR="00EA1395">
        <w:rPr>
          <w:rFonts w:ascii="Arial" w:hAnsi="Arial" w:cs="Arial"/>
          <w:sz w:val="24"/>
          <w:szCs w:val="24"/>
        </w:rPr>
        <w:t>Fajemirokun</w:t>
      </w:r>
      <w:proofErr w:type="spellEnd"/>
      <w:r w:rsidR="00EA1395">
        <w:rPr>
          <w:rFonts w:ascii="Arial" w:hAnsi="Arial" w:cs="Arial"/>
          <w:sz w:val="24"/>
          <w:szCs w:val="24"/>
        </w:rPr>
        <w:t xml:space="preserve">, O., </w:t>
      </w:r>
      <w:proofErr w:type="spellStart"/>
      <w:r w:rsidR="00A55577">
        <w:rPr>
          <w:rFonts w:ascii="Arial" w:hAnsi="Arial" w:cs="Arial"/>
          <w:sz w:val="24"/>
          <w:szCs w:val="24"/>
        </w:rPr>
        <w:t>Oreagba</w:t>
      </w:r>
      <w:proofErr w:type="spellEnd"/>
      <w:r w:rsidR="00A55577">
        <w:rPr>
          <w:rFonts w:ascii="Arial" w:hAnsi="Arial" w:cs="Arial"/>
          <w:sz w:val="24"/>
          <w:szCs w:val="24"/>
        </w:rPr>
        <w:t xml:space="preserve">, I., </w:t>
      </w:r>
      <w:r w:rsidR="007A440B">
        <w:rPr>
          <w:rFonts w:ascii="Arial" w:hAnsi="Arial" w:cs="Arial"/>
          <w:sz w:val="24"/>
          <w:szCs w:val="24"/>
        </w:rPr>
        <w:t xml:space="preserve">Samuel, TA., Popoola, TD., </w:t>
      </w:r>
      <w:proofErr w:type="spellStart"/>
      <w:r w:rsidR="00303DEA">
        <w:rPr>
          <w:rFonts w:ascii="Arial" w:hAnsi="Arial" w:cs="Arial"/>
          <w:sz w:val="24"/>
          <w:szCs w:val="24"/>
        </w:rPr>
        <w:t>Coulidiaty</w:t>
      </w:r>
      <w:proofErr w:type="spellEnd"/>
      <w:r w:rsidR="00303DEA">
        <w:rPr>
          <w:rFonts w:ascii="Arial" w:hAnsi="Arial" w:cs="Arial"/>
          <w:sz w:val="24"/>
          <w:szCs w:val="24"/>
        </w:rPr>
        <w:t xml:space="preserve">, </w:t>
      </w:r>
      <w:r w:rsidR="00F662B5">
        <w:rPr>
          <w:rFonts w:ascii="Arial" w:hAnsi="Arial" w:cs="Arial"/>
          <w:sz w:val="24"/>
          <w:szCs w:val="24"/>
        </w:rPr>
        <w:t>AGV., Emeka, PM. (2012) ‘</w:t>
      </w:r>
      <w:r w:rsidR="00C612CE">
        <w:rPr>
          <w:rFonts w:ascii="Arial" w:hAnsi="Arial" w:cs="Arial"/>
          <w:sz w:val="24"/>
          <w:szCs w:val="24"/>
        </w:rPr>
        <w:t xml:space="preserve">Herbal Medicine uses: risks and benefits’, </w:t>
      </w:r>
      <w:r w:rsidR="00C612CE" w:rsidRPr="006F7D34">
        <w:rPr>
          <w:rFonts w:ascii="Arial" w:hAnsi="Arial" w:cs="Arial"/>
          <w:i/>
          <w:iCs/>
          <w:sz w:val="24"/>
          <w:szCs w:val="24"/>
        </w:rPr>
        <w:t>West African Journal of Pharmacy</w:t>
      </w:r>
      <w:r w:rsidR="006F7D34">
        <w:rPr>
          <w:rFonts w:ascii="Arial" w:hAnsi="Arial" w:cs="Arial"/>
          <w:sz w:val="24"/>
          <w:szCs w:val="24"/>
        </w:rPr>
        <w:t>, 29(2), pp. 1-18.</w:t>
      </w:r>
    </w:p>
    <w:p w14:paraId="46D97BED" w14:textId="09B1B709" w:rsidR="00F57F6E" w:rsidRDefault="00411A63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Barrett, </w:t>
      </w:r>
      <w:r w:rsidR="00A21579">
        <w:rPr>
          <w:rFonts w:ascii="Arial" w:hAnsi="Arial" w:cs="Arial"/>
          <w:sz w:val="24"/>
          <w:szCs w:val="24"/>
        </w:rPr>
        <w:t xml:space="preserve">B., Kiefer, D., </w:t>
      </w:r>
      <w:proofErr w:type="spellStart"/>
      <w:r w:rsidR="00A21579">
        <w:rPr>
          <w:rFonts w:ascii="Arial" w:hAnsi="Arial" w:cs="Arial"/>
          <w:sz w:val="24"/>
          <w:szCs w:val="24"/>
        </w:rPr>
        <w:t>Rabago</w:t>
      </w:r>
      <w:proofErr w:type="spellEnd"/>
      <w:r w:rsidR="00A21579">
        <w:rPr>
          <w:rFonts w:ascii="Arial" w:hAnsi="Arial" w:cs="Arial"/>
          <w:sz w:val="24"/>
          <w:szCs w:val="24"/>
        </w:rPr>
        <w:t>, D. (1999)</w:t>
      </w:r>
      <w:r w:rsidR="0065769B">
        <w:rPr>
          <w:rFonts w:ascii="Arial" w:hAnsi="Arial" w:cs="Arial"/>
          <w:sz w:val="24"/>
          <w:szCs w:val="24"/>
        </w:rPr>
        <w:t xml:space="preserve"> ‘Assessing the risks and benefits of herbal medicine: </w:t>
      </w:r>
      <w:r w:rsidR="00823341">
        <w:rPr>
          <w:rFonts w:ascii="Arial" w:hAnsi="Arial" w:cs="Arial"/>
          <w:sz w:val="24"/>
          <w:szCs w:val="24"/>
        </w:rPr>
        <w:t xml:space="preserve">an overview of scientific medicine’, </w:t>
      </w:r>
      <w:r w:rsidR="00823341" w:rsidRPr="00F57F6E">
        <w:rPr>
          <w:rFonts w:ascii="Arial" w:hAnsi="Arial" w:cs="Arial"/>
          <w:i/>
          <w:iCs/>
          <w:sz w:val="24"/>
          <w:szCs w:val="24"/>
        </w:rPr>
        <w:t xml:space="preserve">Alternative therapies in </w:t>
      </w:r>
      <w:r w:rsidR="00F57F6E" w:rsidRPr="00F57F6E">
        <w:rPr>
          <w:rFonts w:ascii="Arial" w:hAnsi="Arial" w:cs="Arial"/>
          <w:i/>
          <w:iCs/>
          <w:sz w:val="24"/>
          <w:szCs w:val="24"/>
        </w:rPr>
        <w:t>health</w:t>
      </w:r>
      <w:r w:rsidR="00823341" w:rsidRPr="00F57F6E">
        <w:rPr>
          <w:rFonts w:ascii="Arial" w:hAnsi="Arial" w:cs="Arial"/>
          <w:i/>
          <w:iCs/>
          <w:sz w:val="24"/>
          <w:szCs w:val="24"/>
        </w:rPr>
        <w:t xml:space="preserve"> and medicine</w:t>
      </w:r>
      <w:r w:rsidR="00F57F6E">
        <w:rPr>
          <w:rFonts w:ascii="Arial" w:hAnsi="Arial" w:cs="Arial"/>
          <w:sz w:val="24"/>
          <w:szCs w:val="24"/>
        </w:rPr>
        <w:t>, 5(4)</w:t>
      </w:r>
      <w:r w:rsidR="00F6076B">
        <w:rPr>
          <w:rFonts w:ascii="Arial" w:hAnsi="Arial" w:cs="Arial"/>
          <w:sz w:val="24"/>
          <w:szCs w:val="24"/>
        </w:rPr>
        <w:t xml:space="preserve">, pp. </w:t>
      </w:r>
      <w:r w:rsidR="002714F7">
        <w:rPr>
          <w:rFonts w:ascii="Arial" w:hAnsi="Arial" w:cs="Arial"/>
          <w:sz w:val="24"/>
          <w:szCs w:val="24"/>
        </w:rPr>
        <w:t>1</w:t>
      </w:r>
    </w:p>
    <w:p w14:paraId="01C78726" w14:textId="2C0E5228" w:rsidR="007F31F3" w:rsidRDefault="007F31F3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Fung</w:t>
      </w:r>
      <w:r w:rsidR="00DF7AB9">
        <w:rPr>
          <w:rFonts w:ascii="Arial" w:hAnsi="Arial" w:cs="Arial"/>
          <w:sz w:val="24"/>
          <w:szCs w:val="24"/>
        </w:rPr>
        <w:t>, FY and Linn, YC. (2015) ‘</w:t>
      </w:r>
      <w:r w:rsidR="00AC4693">
        <w:rPr>
          <w:rFonts w:ascii="Arial" w:hAnsi="Arial" w:cs="Arial"/>
          <w:sz w:val="24"/>
          <w:szCs w:val="24"/>
        </w:rPr>
        <w:t xml:space="preserve">Developing traditional Chinese medicine in the era of evidence based medicine: </w:t>
      </w:r>
      <w:r w:rsidR="00B80BA8">
        <w:rPr>
          <w:rFonts w:ascii="Arial" w:hAnsi="Arial" w:cs="Arial"/>
          <w:sz w:val="24"/>
          <w:szCs w:val="24"/>
        </w:rPr>
        <w:t xml:space="preserve">current evidences and challenges’, </w:t>
      </w:r>
      <w:r w:rsidR="0051045F" w:rsidRPr="002420CC">
        <w:rPr>
          <w:rFonts w:ascii="Arial" w:hAnsi="Arial" w:cs="Arial"/>
          <w:i/>
          <w:iCs/>
          <w:sz w:val="24"/>
          <w:szCs w:val="24"/>
        </w:rPr>
        <w:t xml:space="preserve">Evidence based </w:t>
      </w:r>
      <w:r w:rsidR="000D0597" w:rsidRPr="002420CC">
        <w:rPr>
          <w:rFonts w:ascii="Arial" w:hAnsi="Arial" w:cs="Arial"/>
          <w:i/>
          <w:iCs/>
          <w:sz w:val="24"/>
          <w:szCs w:val="24"/>
        </w:rPr>
        <w:t>complementary</w:t>
      </w:r>
      <w:r w:rsidR="0051045F" w:rsidRPr="002420CC">
        <w:rPr>
          <w:rFonts w:ascii="Arial" w:hAnsi="Arial" w:cs="Arial"/>
          <w:i/>
          <w:iCs/>
          <w:sz w:val="24"/>
          <w:szCs w:val="24"/>
        </w:rPr>
        <w:t xml:space="preserve"> </w:t>
      </w:r>
      <w:r w:rsidR="000D0597" w:rsidRPr="002420CC">
        <w:rPr>
          <w:rFonts w:ascii="Arial" w:hAnsi="Arial" w:cs="Arial"/>
          <w:i/>
          <w:iCs/>
          <w:sz w:val="24"/>
          <w:szCs w:val="24"/>
        </w:rPr>
        <w:t>and alternative medicine’</w:t>
      </w:r>
      <w:r w:rsidR="000D0597">
        <w:rPr>
          <w:rFonts w:ascii="Arial" w:hAnsi="Arial" w:cs="Arial"/>
          <w:sz w:val="24"/>
          <w:szCs w:val="24"/>
        </w:rPr>
        <w:t xml:space="preserve">, </w:t>
      </w:r>
      <w:r w:rsidR="007E1326">
        <w:rPr>
          <w:rFonts w:ascii="Arial" w:hAnsi="Arial" w:cs="Arial"/>
          <w:sz w:val="24"/>
          <w:szCs w:val="24"/>
        </w:rPr>
        <w:t>2015</w:t>
      </w:r>
      <w:r w:rsidR="002420CC">
        <w:rPr>
          <w:rFonts w:ascii="Arial" w:hAnsi="Arial" w:cs="Arial"/>
          <w:sz w:val="24"/>
          <w:szCs w:val="24"/>
        </w:rPr>
        <w:t>, pp. 1-9.</w:t>
      </w:r>
      <w:r w:rsidR="000D0597">
        <w:rPr>
          <w:rFonts w:ascii="Arial" w:hAnsi="Arial" w:cs="Arial"/>
          <w:sz w:val="24"/>
          <w:szCs w:val="24"/>
        </w:rPr>
        <w:t xml:space="preserve"> </w:t>
      </w:r>
    </w:p>
    <w:p w14:paraId="5F11106D" w14:textId="0BA85E33" w:rsidR="005F5E0C" w:rsidRDefault="005F5E0C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Gagnier</w:t>
      </w:r>
      <w:proofErr w:type="spellEnd"/>
      <w:r>
        <w:rPr>
          <w:rFonts w:ascii="Arial" w:hAnsi="Arial" w:cs="Arial"/>
          <w:sz w:val="24"/>
          <w:szCs w:val="24"/>
        </w:rPr>
        <w:t xml:space="preserve">, JJ., </w:t>
      </w:r>
      <w:proofErr w:type="spellStart"/>
      <w:r w:rsidR="00566D6C">
        <w:rPr>
          <w:rFonts w:ascii="Arial" w:hAnsi="Arial" w:cs="Arial"/>
          <w:sz w:val="24"/>
          <w:szCs w:val="24"/>
        </w:rPr>
        <w:t>Maurits</w:t>
      </w:r>
      <w:proofErr w:type="spellEnd"/>
      <w:r w:rsidR="00566D6C">
        <w:rPr>
          <w:rFonts w:ascii="Arial" w:hAnsi="Arial" w:cs="Arial"/>
          <w:sz w:val="24"/>
          <w:szCs w:val="24"/>
        </w:rPr>
        <w:t xml:space="preserve">, VT., Berman, B., </w:t>
      </w:r>
      <w:r w:rsidR="00B86EF5">
        <w:rPr>
          <w:rFonts w:ascii="Arial" w:hAnsi="Arial" w:cs="Arial"/>
          <w:sz w:val="24"/>
          <w:szCs w:val="24"/>
        </w:rPr>
        <w:t>Bombardier, C. (2007) ‘</w:t>
      </w:r>
      <w:r w:rsidR="00A27A03">
        <w:rPr>
          <w:rFonts w:ascii="Arial" w:hAnsi="Arial" w:cs="Arial"/>
          <w:sz w:val="24"/>
          <w:szCs w:val="24"/>
        </w:rPr>
        <w:t xml:space="preserve">Herbal medicine for low back pain: a Cochrane review’, </w:t>
      </w:r>
      <w:r w:rsidR="005B5792" w:rsidRPr="005B5792">
        <w:rPr>
          <w:rFonts w:ascii="Arial" w:hAnsi="Arial" w:cs="Arial"/>
          <w:i/>
          <w:iCs/>
          <w:sz w:val="24"/>
          <w:szCs w:val="24"/>
        </w:rPr>
        <w:t>Spine</w:t>
      </w:r>
      <w:r w:rsidR="005B5792">
        <w:rPr>
          <w:rFonts w:ascii="Arial" w:hAnsi="Arial" w:cs="Arial"/>
          <w:sz w:val="24"/>
          <w:szCs w:val="24"/>
        </w:rPr>
        <w:t xml:space="preserve">, 32(1), pp. </w:t>
      </w:r>
      <w:r w:rsidR="00594C70">
        <w:rPr>
          <w:rFonts w:ascii="Arial" w:hAnsi="Arial" w:cs="Arial"/>
          <w:sz w:val="24"/>
          <w:szCs w:val="24"/>
        </w:rPr>
        <w:t>82-92.</w:t>
      </w:r>
    </w:p>
    <w:p w14:paraId="55326F2B" w14:textId="7B78265C" w:rsidR="00D75E2E" w:rsidRDefault="00D75E2E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Hu, J., </w:t>
      </w:r>
      <w:r w:rsidR="00945FF0">
        <w:rPr>
          <w:rFonts w:ascii="Arial" w:hAnsi="Arial" w:cs="Arial"/>
          <w:sz w:val="24"/>
          <w:szCs w:val="24"/>
        </w:rPr>
        <w:t xml:space="preserve">Zhang, J., Zhao, W., </w:t>
      </w:r>
      <w:r w:rsidR="00F84555">
        <w:rPr>
          <w:rFonts w:ascii="Arial" w:hAnsi="Arial" w:cs="Arial"/>
          <w:sz w:val="24"/>
          <w:szCs w:val="24"/>
        </w:rPr>
        <w:t xml:space="preserve">Zhang, Y., Zhang, L., </w:t>
      </w:r>
      <w:r w:rsidR="00414F0E">
        <w:rPr>
          <w:rFonts w:ascii="Arial" w:hAnsi="Arial" w:cs="Arial"/>
          <w:sz w:val="24"/>
          <w:szCs w:val="24"/>
        </w:rPr>
        <w:t xml:space="preserve">Shang, H. (2011). ‘Cochrane systematic reviews </w:t>
      </w:r>
      <w:r w:rsidR="00E27FF5">
        <w:rPr>
          <w:rFonts w:ascii="Arial" w:hAnsi="Arial" w:cs="Arial"/>
          <w:sz w:val="24"/>
          <w:szCs w:val="24"/>
        </w:rPr>
        <w:t xml:space="preserve">of Chinese herbal medicines: an overview’, </w:t>
      </w:r>
      <w:proofErr w:type="spellStart"/>
      <w:r w:rsidR="00350CCC">
        <w:rPr>
          <w:rFonts w:ascii="Arial" w:hAnsi="Arial" w:cs="Arial"/>
          <w:sz w:val="24"/>
          <w:szCs w:val="24"/>
        </w:rPr>
        <w:t>PLos</w:t>
      </w:r>
      <w:proofErr w:type="spellEnd"/>
      <w:r w:rsidR="00350CCC">
        <w:rPr>
          <w:rFonts w:ascii="Arial" w:hAnsi="Arial" w:cs="Arial"/>
          <w:sz w:val="24"/>
          <w:szCs w:val="24"/>
        </w:rPr>
        <w:t xml:space="preserve"> One, </w:t>
      </w:r>
      <w:r w:rsidR="00594029">
        <w:rPr>
          <w:rFonts w:ascii="Arial" w:hAnsi="Arial" w:cs="Arial"/>
          <w:sz w:val="24"/>
          <w:szCs w:val="24"/>
        </w:rPr>
        <w:t>6(12).</w:t>
      </w:r>
    </w:p>
    <w:p w14:paraId="0A70F6C0" w14:textId="70F6FA07" w:rsidR="005F0761" w:rsidRDefault="005F0761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Luo, H., </w:t>
      </w:r>
      <w:r w:rsidR="00427833">
        <w:rPr>
          <w:rFonts w:ascii="Arial" w:hAnsi="Arial" w:cs="Arial"/>
          <w:sz w:val="24"/>
          <w:szCs w:val="24"/>
        </w:rPr>
        <w:t xml:space="preserve">Li, Q., Flower, A., </w:t>
      </w:r>
      <w:proofErr w:type="spellStart"/>
      <w:r w:rsidR="00094EF4">
        <w:rPr>
          <w:rFonts w:ascii="Arial" w:hAnsi="Arial" w:cs="Arial"/>
          <w:sz w:val="24"/>
          <w:szCs w:val="24"/>
        </w:rPr>
        <w:t>Lewith</w:t>
      </w:r>
      <w:proofErr w:type="spellEnd"/>
      <w:r w:rsidR="00094EF4">
        <w:rPr>
          <w:rFonts w:ascii="Arial" w:hAnsi="Arial" w:cs="Arial"/>
          <w:sz w:val="24"/>
          <w:szCs w:val="24"/>
        </w:rPr>
        <w:t>, G., Liu, J.</w:t>
      </w:r>
      <w:r w:rsidR="008A476E">
        <w:rPr>
          <w:rFonts w:ascii="Arial" w:hAnsi="Arial" w:cs="Arial"/>
          <w:sz w:val="24"/>
          <w:szCs w:val="24"/>
        </w:rPr>
        <w:t xml:space="preserve"> (2012) ‘</w:t>
      </w:r>
      <w:r w:rsidR="00AD655A">
        <w:rPr>
          <w:rFonts w:ascii="Arial" w:hAnsi="Arial" w:cs="Arial"/>
          <w:sz w:val="24"/>
          <w:szCs w:val="24"/>
        </w:rPr>
        <w:t xml:space="preserve">Comparison of effectiveness and safety between </w:t>
      </w:r>
      <w:r w:rsidR="00CA42BC">
        <w:rPr>
          <w:rFonts w:ascii="Arial" w:hAnsi="Arial" w:cs="Arial"/>
          <w:sz w:val="24"/>
          <w:szCs w:val="24"/>
        </w:rPr>
        <w:t>granules</w:t>
      </w:r>
      <w:r w:rsidR="00AD655A">
        <w:rPr>
          <w:rFonts w:ascii="Arial" w:hAnsi="Arial" w:cs="Arial"/>
          <w:sz w:val="24"/>
          <w:szCs w:val="24"/>
        </w:rPr>
        <w:t xml:space="preserve"> and de</w:t>
      </w:r>
      <w:r w:rsidR="008E619D">
        <w:rPr>
          <w:rFonts w:ascii="Arial" w:hAnsi="Arial" w:cs="Arial"/>
          <w:sz w:val="24"/>
          <w:szCs w:val="24"/>
        </w:rPr>
        <w:t>c</w:t>
      </w:r>
      <w:r w:rsidR="00AD655A">
        <w:rPr>
          <w:rFonts w:ascii="Arial" w:hAnsi="Arial" w:cs="Arial"/>
          <w:sz w:val="24"/>
          <w:szCs w:val="24"/>
        </w:rPr>
        <w:t xml:space="preserve">oction of Chinese herbal medicine: </w:t>
      </w:r>
      <w:r w:rsidR="00CA42BC">
        <w:rPr>
          <w:rFonts w:ascii="Arial" w:hAnsi="Arial" w:cs="Arial"/>
          <w:sz w:val="24"/>
          <w:szCs w:val="24"/>
        </w:rPr>
        <w:t xml:space="preserve">A systematic review of randomized clinical trials’, </w:t>
      </w:r>
      <w:r w:rsidR="008E619D" w:rsidRPr="001E3D21">
        <w:rPr>
          <w:rFonts w:ascii="Arial" w:hAnsi="Arial" w:cs="Arial"/>
          <w:i/>
          <w:iCs/>
          <w:sz w:val="24"/>
          <w:szCs w:val="24"/>
        </w:rPr>
        <w:t>Journal of Ethnopharmacology</w:t>
      </w:r>
      <w:r w:rsidR="008E619D">
        <w:rPr>
          <w:rFonts w:ascii="Arial" w:hAnsi="Arial" w:cs="Arial"/>
          <w:sz w:val="24"/>
          <w:szCs w:val="24"/>
        </w:rPr>
        <w:t xml:space="preserve">, </w:t>
      </w:r>
      <w:r w:rsidR="001E3D21">
        <w:rPr>
          <w:rFonts w:ascii="Arial" w:hAnsi="Arial" w:cs="Arial"/>
          <w:sz w:val="24"/>
          <w:szCs w:val="24"/>
        </w:rPr>
        <w:t>140(3), pp. 555-567</w:t>
      </w:r>
      <w:r w:rsidR="008E619D">
        <w:rPr>
          <w:rFonts w:ascii="Arial" w:hAnsi="Arial" w:cs="Arial"/>
          <w:sz w:val="24"/>
          <w:szCs w:val="24"/>
        </w:rPr>
        <w:t xml:space="preserve"> </w:t>
      </w:r>
    </w:p>
    <w:p w14:paraId="4DE2CB57" w14:textId="7DFBD901" w:rsidR="007E01F9" w:rsidRPr="00F57F6E" w:rsidRDefault="007E01F9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Lyons, </w:t>
      </w:r>
      <w:r w:rsidR="00062EF5">
        <w:rPr>
          <w:rFonts w:ascii="Arial" w:hAnsi="Arial" w:cs="Arial"/>
          <w:sz w:val="24"/>
          <w:szCs w:val="24"/>
        </w:rPr>
        <w:t xml:space="preserve">Z., Gillian, DV., </w:t>
      </w:r>
      <w:r w:rsidR="004770E2">
        <w:rPr>
          <w:rFonts w:ascii="Arial" w:hAnsi="Arial" w:cs="Arial"/>
          <w:sz w:val="24"/>
          <w:szCs w:val="24"/>
        </w:rPr>
        <w:t xml:space="preserve">Shen, Z., </w:t>
      </w:r>
      <w:proofErr w:type="spellStart"/>
      <w:r w:rsidR="004770E2">
        <w:rPr>
          <w:rFonts w:ascii="Arial" w:hAnsi="Arial" w:cs="Arial"/>
          <w:sz w:val="24"/>
          <w:szCs w:val="24"/>
        </w:rPr>
        <w:t>Janca</w:t>
      </w:r>
      <w:proofErr w:type="spellEnd"/>
      <w:r w:rsidR="004770E2">
        <w:rPr>
          <w:rFonts w:ascii="Arial" w:hAnsi="Arial" w:cs="Arial"/>
          <w:sz w:val="24"/>
          <w:szCs w:val="24"/>
        </w:rPr>
        <w:t xml:space="preserve">, A. (2012) ‘Acupuncture and Chinese herbs </w:t>
      </w:r>
      <w:r w:rsidR="00C87EF1">
        <w:rPr>
          <w:rFonts w:ascii="Arial" w:hAnsi="Arial" w:cs="Arial"/>
          <w:sz w:val="24"/>
          <w:szCs w:val="24"/>
        </w:rPr>
        <w:t xml:space="preserve">as treatments for depression: An </w:t>
      </w:r>
      <w:r w:rsidR="0068251A">
        <w:rPr>
          <w:rFonts w:ascii="Arial" w:hAnsi="Arial" w:cs="Arial"/>
          <w:sz w:val="24"/>
          <w:szCs w:val="24"/>
        </w:rPr>
        <w:t>Australian</w:t>
      </w:r>
      <w:r w:rsidR="00C87EF1">
        <w:rPr>
          <w:rFonts w:ascii="Arial" w:hAnsi="Arial" w:cs="Arial"/>
          <w:sz w:val="24"/>
          <w:szCs w:val="24"/>
        </w:rPr>
        <w:t xml:space="preserve"> pilot study’, </w:t>
      </w:r>
      <w:r w:rsidR="00C87EF1" w:rsidRPr="007A475A">
        <w:rPr>
          <w:rFonts w:ascii="Arial" w:hAnsi="Arial" w:cs="Arial"/>
          <w:i/>
          <w:iCs/>
          <w:sz w:val="24"/>
          <w:szCs w:val="24"/>
        </w:rPr>
        <w:t xml:space="preserve">Complimentary therapies in </w:t>
      </w:r>
      <w:r w:rsidR="007A475A" w:rsidRPr="007A475A">
        <w:rPr>
          <w:rFonts w:ascii="Arial" w:hAnsi="Arial" w:cs="Arial"/>
          <w:i/>
          <w:iCs/>
          <w:sz w:val="24"/>
          <w:szCs w:val="24"/>
        </w:rPr>
        <w:t>clinical practice</w:t>
      </w:r>
      <w:r w:rsidR="007A475A">
        <w:rPr>
          <w:rFonts w:ascii="Arial" w:hAnsi="Arial" w:cs="Arial"/>
          <w:sz w:val="24"/>
          <w:szCs w:val="24"/>
        </w:rPr>
        <w:t>, 18(4), pp. 216-220.</w:t>
      </w:r>
    </w:p>
    <w:p w14:paraId="1FE0DF96" w14:textId="21DCF80F" w:rsidR="00585464" w:rsidRPr="00C0221E" w:rsidRDefault="00585464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Ryding</w:t>
      </w:r>
      <w:proofErr w:type="spellEnd"/>
      <w:r>
        <w:rPr>
          <w:rFonts w:ascii="Arial" w:hAnsi="Arial" w:cs="Arial"/>
          <w:sz w:val="24"/>
          <w:szCs w:val="24"/>
        </w:rPr>
        <w:t xml:space="preserve">, S. (2019). ‘The efficacy of traditional Chinese medicine’, </w:t>
      </w:r>
      <w:r>
        <w:rPr>
          <w:rFonts w:ascii="Arial" w:hAnsi="Arial" w:cs="Arial"/>
          <w:i/>
          <w:iCs/>
          <w:sz w:val="24"/>
          <w:szCs w:val="24"/>
        </w:rPr>
        <w:t xml:space="preserve">News medical life sciences, </w:t>
      </w:r>
    </w:p>
    <w:p w14:paraId="35250DB3" w14:textId="3B1DBCA7" w:rsidR="00C0221E" w:rsidRPr="007E4ABD" w:rsidRDefault="00C0221E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Treasure, J. (20</w:t>
      </w:r>
      <w:r w:rsidR="00952DD9">
        <w:rPr>
          <w:rFonts w:ascii="Arial" w:hAnsi="Arial" w:cs="Arial"/>
          <w:sz w:val="24"/>
          <w:szCs w:val="24"/>
        </w:rPr>
        <w:t xml:space="preserve">05) ‘Herbal Medicine and cancer: </w:t>
      </w:r>
      <w:r w:rsidR="00681B91">
        <w:rPr>
          <w:rFonts w:ascii="Arial" w:hAnsi="Arial" w:cs="Arial"/>
          <w:sz w:val="24"/>
          <w:szCs w:val="24"/>
        </w:rPr>
        <w:t xml:space="preserve">An introductory overview’, </w:t>
      </w:r>
      <w:r w:rsidR="00681B91" w:rsidRPr="00762428">
        <w:rPr>
          <w:rFonts w:ascii="Arial" w:hAnsi="Arial" w:cs="Arial"/>
          <w:i/>
          <w:iCs/>
          <w:sz w:val="24"/>
          <w:szCs w:val="24"/>
        </w:rPr>
        <w:t>Seminars in oncology nursing</w:t>
      </w:r>
      <w:r w:rsidR="00681B91">
        <w:rPr>
          <w:rFonts w:ascii="Arial" w:hAnsi="Arial" w:cs="Arial"/>
          <w:sz w:val="24"/>
          <w:szCs w:val="24"/>
        </w:rPr>
        <w:t xml:space="preserve">, </w:t>
      </w:r>
      <w:r w:rsidR="00762428">
        <w:rPr>
          <w:rFonts w:ascii="Arial" w:hAnsi="Arial" w:cs="Arial"/>
          <w:sz w:val="24"/>
          <w:szCs w:val="24"/>
        </w:rPr>
        <w:t>21(3), pp. 177-183.</w:t>
      </w:r>
    </w:p>
    <w:p w14:paraId="4426A39C" w14:textId="66555C82" w:rsidR="007E4ABD" w:rsidRDefault="007E4ABD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Wang, </w:t>
      </w:r>
      <w:r w:rsidR="004F3B12">
        <w:rPr>
          <w:rFonts w:ascii="Arial" w:hAnsi="Arial" w:cs="Arial"/>
          <w:sz w:val="24"/>
          <w:szCs w:val="24"/>
        </w:rPr>
        <w:t>S., Wu, X., Tan, M., Gong</w:t>
      </w:r>
      <w:r w:rsidR="003557F8">
        <w:rPr>
          <w:rFonts w:ascii="Arial" w:hAnsi="Arial" w:cs="Arial"/>
          <w:sz w:val="24"/>
          <w:szCs w:val="24"/>
        </w:rPr>
        <w:t xml:space="preserve">, J., Tan, W., </w:t>
      </w:r>
      <w:proofErr w:type="spellStart"/>
      <w:r w:rsidR="003557F8">
        <w:rPr>
          <w:rFonts w:ascii="Arial" w:hAnsi="Arial" w:cs="Arial"/>
          <w:sz w:val="24"/>
          <w:szCs w:val="24"/>
        </w:rPr>
        <w:t>Bian</w:t>
      </w:r>
      <w:proofErr w:type="spellEnd"/>
      <w:r w:rsidR="003557F8">
        <w:rPr>
          <w:rFonts w:ascii="Arial" w:hAnsi="Arial" w:cs="Arial"/>
          <w:sz w:val="24"/>
          <w:szCs w:val="24"/>
        </w:rPr>
        <w:t xml:space="preserve">, B., </w:t>
      </w:r>
      <w:r w:rsidR="006E6BF3">
        <w:rPr>
          <w:rFonts w:ascii="Arial" w:hAnsi="Arial" w:cs="Arial"/>
          <w:sz w:val="24"/>
          <w:szCs w:val="24"/>
        </w:rPr>
        <w:t>Chen, M., Wang, Y. (2012) ‘</w:t>
      </w:r>
      <w:r w:rsidR="00661CD6">
        <w:rPr>
          <w:rFonts w:ascii="Arial" w:hAnsi="Arial" w:cs="Arial"/>
          <w:sz w:val="24"/>
          <w:szCs w:val="24"/>
        </w:rPr>
        <w:t xml:space="preserve">Fighting Fire with fire: Poisonous Chinese herbal medicine for cancer therapy’, </w:t>
      </w:r>
      <w:r w:rsidR="009F6895" w:rsidRPr="00F724CD">
        <w:rPr>
          <w:rFonts w:ascii="Arial" w:hAnsi="Arial" w:cs="Arial"/>
          <w:i/>
          <w:iCs/>
          <w:sz w:val="24"/>
          <w:szCs w:val="24"/>
        </w:rPr>
        <w:t>Journal of E</w:t>
      </w:r>
      <w:r w:rsidR="00F724CD" w:rsidRPr="00F724CD">
        <w:rPr>
          <w:rFonts w:ascii="Arial" w:hAnsi="Arial" w:cs="Arial"/>
          <w:i/>
          <w:iCs/>
          <w:sz w:val="24"/>
          <w:szCs w:val="24"/>
        </w:rPr>
        <w:t>thnopharmacology</w:t>
      </w:r>
      <w:r w:rsidR="00F724CD">
        <w:rPr>
          <w:rFonts w:ascii="Arial" w:hAnsi="Arial" w:cs="Arial"/>
          <w:sz w:val="24"/>
          <w:szCs w:val="24"/>
        </w:rPr>
        <w:t xml:space="preserve">, 140(1), pp. </w:t>
      </w:r>
      <w:r w:rsidR="00410200">
        <w:rPr>
          <w:rFonts w:ascii="Arial" w:hAnsi="Arial" w:cs="Arial"/>
          <w:sz w:val="24"/>
          <w:szCs w:val="24"/>
        </w:rPr>
        <w:t>33-45.</w:t>
      </w:r>
    </w:p>
    <w:p w14:paraId="73CADE23" w14:textId="55D2F2E1" w:rsidR="00410200" w:rsidRPr="00585464" w:rsidRDefault="00A62741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Xu, L., Lao, LX., </w:t>
      </w:r>
      <w:r w:rsidR="00324AA1">
        <w:rPr>
          <w:rFonts w:ascii="Arial" w:hAnsi="Arial" w:cs="Arial"/>
          <w:sz w:val="24"/>
          <w:szCs w:val="24"/>
        </w:rPr>
        <w:t>Ge, A</w:t>
      </w:r>
      <w:r w:rsidR="00B778DF">
        <w:rPr>
          <w:rFonts w:ascii="Arial" w:hAnsi="Arial" w:cs="Arial"/>
          <w:sz w:val="24"/>
          <w:szCs w:val="24"/>
        </w:rPr>
        <w:t xml:space="preserve">., Yu, S., Li, J., </w:t>
      </w:r>
      <w:proofErr w:type="spellStart"/>
      <w:r w:rsidR="00D67786">
        <w:rPr>
          <w:rFonts w:ascii="Arial" w:hAnsi="Arial" w:cs="Arial"/>
          <w:sz w:val="24"/>
          <w:szCs w:val="24"/>
        </w:rPr>
        <w:t>Mansky</w:t>
      </w:r>
      <w:proofErr w:type="spellEnd"/>
      <w:r w:rsidR="00D67786">
        <w:rPr>
          <w:rFonts w:ascii="Arial" w:hAnsi="Arial" w:cs="Arial"/>
          <w:sz w:val="24"/>
          <w:szCs w:val="24"/>
        </w:rPr>
        <w:t>, PJ.</w:t>
      </w:r>
      <w:r w:rsidR="00324AA1">
        <w:rPr>
          <w:rFonts w:ascii="Arial" w:hAnsi="Arial" w:cs="Arial"/>
          <w:sz w:val="24"/>
          <w:szCs w:val="24"/>
        </w:rPr>
        <w:t xml:space="preserve"> (2007) </w:t>
      </w:r>
      <w:r w:rsidR="00001AB7">
        <w:rPr>
          <w:rFonts w:ascii="Arial" w:hAnsi="Arial" w:cs="Arial"/>
          <w:sz w:val="24"/>
          <w:szCs w:val="24"/>
        </w:rPr>
        <w:t xml:space="preserve">‘Chinese herbal medicine for cancer pain’, </w:t>
      </w:r>
      <w:r w:rsidR="00750EA6" w:rsidRPr="00750EA6">
        <w:rPr>
          <w:rFonts w:ascii="Arial" w:hAnsi="Arial" w:cs="Arial"/>
          <w:i/>
          <w:iCs/>
          <w:sz w:val="24"/>
          <w:szCs w:val="24"/>
        </w:rPr>
        <w:t>Sage Journals</w:t>
      </w:r>
      <w:r w:rsidR="00750EA6">
        <w:rPr>
          <w:rFonts w:ascii="Arial" w:hAnsi="Arial" w:cs="Arial"/>
          <w:sz w:val="24"/>
          <w:szCs w:val="24"/>
        </w:rPr>
        <w:t xml:space="preserve">, </w:t>
      </w:r>
      <w:r w:rsidR="008E55D4">
        <w:rPr>
          <w:rFonts w:ascii="Arial" w:hAnsi="Arial" w:cs="Arial"/>
          <w:sz w:val="24"/>
          <w:szCs w:val="24"/>
        </w:rPr>
        <w:t>6(3), pp. 208-234.</w:t>
      </w:r>
    </w:p>
    <w:sectPr w:rsidR="00410200" w:rsidRPr="005854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605825"/>
    <w:multiLevelType w:val="hybridMultilevel"/>
    <w:tmpl w:val="F5C089EC"/>
    <w:lvl w:ilvl="0" w:tplc="3FD2B42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457"/>
    <w:rsid w:val="00001AB7"/>
    <w:rsid w:val="000032A6"/>
    <w:rsid w:val="000168E8"/>
    <w:rsid w:val="00031BAE"/>
    <w:rsid w:val="00034C9E"/>
    <w:rsid w:val="000352CA"/>
    <w:rsid w:val="000353E6"/>
    <w:rsid w:val="0005241C"/>
    <w:rsid w:val="00062EF5"/>
    <w:rsid w:val="00063CC7"/>
    <w:rsid w:val="00070313"/>
    <w:rsid w:val="00086BA8"/>
    <w:rsid w:val="00094EF4"/>
    <w:rsid w:val="00095B7B"/>
    <w:rsid w:val="00096693"/>
    <w:rsid w:val="000A44E5"/>
    <w:rsid w:val="000D0597"/>
    <w:rsid w:val="000D12B1"/>
    <w:rsid w:val="000D4025"/>
    <w:rsid w:val="000D5B4C"/>
    <w:rsid w:val="00131154"/>
    <w:rsid w:val="00133FF2"/>
    <w:rsid w:val="0014747D"/>
    <w:rsid w:val="00151228"/>
    <w:rsid w:val="00156B77"/>
    <w:rsid w:val="0016490A"/>
    <w:rsid w:val="00165F6A"/>
    <w:rsid w:val="00172E77"/>
    <w:rsid w:val="00191DDA"/>
    <w:rsid w:val="001B27B5"/>
    <w:rsid w:val="001C3371"/>
    <w:rsid w:val="001D6EF4"/>
    <w:rsid w:val="001E3D21"/>
    <w:rsid w:val="001E4E61"/>
    <w:rsid w:val="001F3FB1"/>
    <w:rsid w:val="001F4708"/>
    <w:rsid w:val="001F6BE3"/>
    <w:rsid w:val="00200BB1"/>
    <w:rsid w:val="00201F2C"/>
    <w:rsid w:val="00210EC8"/>
    <w:rsid w:val="00214E46"/>
    <w:rsid w:val="00220A4D"/>
    <w:rsid w:val="00222046"/>
    <w:rsid w:val="002243EA"/>
    <w:rsid w:val="00224FFA"/>
    <w:rsid w:val="00225E38"/>
    <w:rsid w:val="002420CC"/>
    <w:rsid w:val="00245354"/>
    <w:rsid w:val="0024609F"/>
    <w:rsid w:val="002714F7"/>
    <w:rsid w:val="00280E41"/>
    <w:rsid w:val="0028730A"/>
    <w:rsid w:val="00291908"/>
    <w:rsid w:val="002920D9"/>
    <w:rsid w:val="002971EC"/>
    <w:rsid w:val="002B0F04"/>
    <w:rsid w:val="002B6792"/>
    <w:rsid w:val="002C5A1E"/>
    <w:rsid w:val="002D4194"/>
    <w:rsid w:val="002D7B44"/>
    <w:rsid w:val="002E55C7"/>
    <w:rsid w:val="002E683C"/>
    <w:rsid w:val="002F27AF"/>
    <w:rsid w:val="00303DEA"/>
    <w:rsid w:val="0030741F"/>
    <w:rsid w:val="00315815"/>
    <w:rsid w:val="00321115"/>
    <w:rsid w:val="00322A72"/>
    <w:rsid w:val="00324AA1"/>
    <w:rsid w:val="00334B26"/>
    <w:rsid w:val="003403E3"/>
    <w:rsid w:val="003459DB"/>
    <w:rsid w:val="00350CCC"/>
    <w:rsid w:val="00353D99"/>
    <w:rsid w:val="003557F8"/>
    <w:rsid w:val="00364A5E"/>
    <w:rsid w:val="00394BE2"/>
    <w:rsid w:val="003B78D3"/>
    <w:rsid w:val="003D2EEF"/>
    <w:rsid w:val="003D46DC"/>
    <w:rsid w:val="003F46BA"/>
    <w:rsid w:val="004020F6"/>
    <w:rsid w:val="00405F2A"/>
    <w:rsid w:val="00410200"/>
    <w:rsid w:val="00411A63"/>
    <w:rsid w:val="00414F0E"/>
    <w:rsid w:val="00415DF1"/>
    <w:rsid w:val="004207F4"/>
    <w:rsid w:val="0042186F"/>
    <w:rsid w:val="004218D2"/>
    <w:rsid w:val="0042500F"/>
    <w:rsid w:val="00427833"/>
    <w:rsid w:val="00433434"/>
    <w:rsid w:val="004770E2"/>
    <w:rsid w:val="004806C4"/>
    <w:rsid w:val="0048637A"/>
    <w:rsid w:val="004874E2"/>
    <w:rsid w:val="004A25C8"/>
    <w:rsid w:val="004D0841"/>
    <w:rsid w:val="004E43CB"/>
    <w:rsid w:val="004F3AE9"/>
    <w:rsid w:val="004F3B12"/>
    <w:rsid w:val="00501FE3"/>
    <w:rsid w:val="0051045F"/>
    <w:rsid w:val="00510B40"/>
    <w:rsid w:val="0054431C"/>
    <w:rsid w:val="00550D2B"/>
    <w:rsid w:val="00555485"/>
    <w:rsid w:val="00560276"/>
    <w:rsid w:val="00566D6C"/>
    <w:rsid w:val="00577E07"/>
    <w:rsid w:val="00585464"/>
    <w:rsid w:val="00592046"/>
    <w:rsid w:val="00594029"/>
    <w:rsid w:val="00594C70"/>
    <w:rsid w:val="005A0B51"/>
    <w:rsid w:val="005A286C"/>
    <w:rsid w:val="005A5873"/>
    <w:rsid w:val="005B5792"/>
    <w:rsid w:val="005C69F7"/>
    <w:rsid w:val="005F0070"/>
    <w:rsid w:val="005F0761"/>
    <w:rsid w:val="005F5E0C"/>
    <w:rsid w:val="00605FB3"/>
    <w:rsid w:val="00606ACB"/>
    <w:rsid w:val="00607F4F"/>
    <w:rsid w:val="0061141B"/>
    <w:rsid w:val="00615305"/>
    <w:rsid w:val="006479CF"/>
    <w:rsid w:val="0065769B"/>
    <w:rsid w:val="00661CD6"/>
    <w:rsid w:val="00672B0E"/>
    <w:rsid w:val="00674C5F"/>
    <w:rsid w:val="00681B91"/>
    <w:rsid w:val="0068251A"/>
    <w:rsid w:val="0068440D"/>
    <w:rsid w:val="006A1D62"/>
    <w:rsid w:val="006A75DC"/>
    <w:rsid w:val="006C42A7"/>
    <w:rsid w:val="006D1D53"/>
    <w:rsid w:val="006E6BF3"/>
    <w:rsid w:val="006F713D"/>
    <w:rsid w:val="006F7D34"/>
    <w:rsid w:val="00710993"/>
    <w:rsid w:val="00713DF7"/>
    <w:rsid w:val="00722FA5"/>
    <w:rsid w:val="00732D2C"/>
    <w:rsid w:val="00750EA6"/>
    <w:rsid w:val="00762428"/>
    <w:rsid w:val="0077125C"/>
    <w:rsid w:val="007750C4"/>
    <w:rsid w:val="00786635"/>
    <w:rsid w:val="00795EA7"/>
    <w:rsid w:val="007A2E75"/>
    <w:rsid w:val="007A440B"/>
    <w:rsid w:val="007A4449"/>
    <w:rsid w:val="007A475A"/>
    <w:rsid w:val="007B063D"/>
    <w:rsid w:val="007B11C7"/>
    <w:rsid w:val="007B4EB3"/>
    <w:rsid w:val="007E01F9"/>
    <w:rsid w:val="007E1326"/>
    <w:rsid w:val="007E3C19"/>
    <w:rsid w:val="007E4ABD"/>
    <w:rsid w:val="007E6ACA"/>
    <w:rsid w:val="007F31F3"/>
    <w:rsid w:val="007F4124"/>
    <w:rsid w:val="008148AA"/>
    <w:rsid w:val="00823341"/>
    <w:rsid w:val="00826F27"/>
    <w:rsid w:val="008402A1"/>
    <w:rsid w:val="008417EE"/>
    <w:rsid w:val="00847564"/>
    <w:rsid w:val="00871D1C"/>
    <w:rsid w:val="008755B5"/>
    <w:rsid w:val="00875D98"/>
    <w:rsid w:val="00876D60"/>
    <w:rsid w:val="0087747F"/>
    <w:rsid w:val="00882A3A"/>
    <w:rsid w:val="00896BE6"/>
    <w:rsid w:val="008A476E"/>
    <w:rsid w:val="008A4E5E"/>
    <w:rsid w:val="008B56D2"/>
    <w:rsid w:val="008D2C6E"/>
    <w:rsid w:val="008E55D4"/>
    <w:rsid w:val="008E619D"/>
    <w:rsid w:val="0090365E"/>
    <w:rsid w:val="00903CE8"/>
    <w:rsid w:val="00916A5B"/>
    <w:rsid w:val="00917B0D"/>
    <w:rsid w:val="009215E9"/>
    <w:rsid w:val="00931E76"/>
    <w:rsid w:val="00935EA1"/>
    <w:rsid w:val="00945FF0"/>
    <w:rsid w:val="00952DD9"/>
    <w:rsid w:val="00967777"/>
    <w:rsid w:val="00975120"/>
    <w:rsid w:val="00991457"/>
    <w:rsid w:val="009B6446"/>
    <w:rsid w:val="009F1196"/>
    <w:rsid w:val="009F6895"/>
    <w:rsid w:val="00A02521"/>
    <w:rsid w:val="00A034C3"/>
    <w:rsid w:val="00A111DF"/>
    <w:rsid w:val="00A13643"/>
    <w:rsid w:val="00A20451"/>
    <w:rsid w:val="00A21579"/>
    <w:rsid w:val="00A2567E"/>
    <w:rsid w:val="00A262A5"/>
    <w:rsid w:val="00A27A03"/>
    <w:rsid w:val="00A445C8"/>
    <w:rsid w:val="00A521A2"/>
    <w:rsid w:val="00A55577"/>
    <w:rsid w:val="00A62741"/>
    <w:rsid w:val="00A761D8"/>
    <w:rsid w:val="00A80561"/>
    <w:rsid w:val="00A9677C"/>
    <w:rsid w:val="00AC3E3C"/>
    <w:rsid w:val="00AC4693"/>
    <w:rsid w:val="00AD655A"/>
    <w:rsid w:val="00AE307B"/>
    <w:rsid w:val="00AF41CA"/>
    <w:rsid w:val="00B0015D"/>
    <w:rsid w:val="00B063DA"/>
    <w:rsid w:val="00B143B8"/>
    <w:rsid w:val="00B34E96"/>
    <w:rsid w:val="00B4663F"/>
    <w:rsid w:val="00B55F1E"/>
    <w:rsid w:val="00B6172D"/>
    <w:rsid w:val="00B64159"/>
    <w:rsid w:val="00B705DD"/>
    <w:rsid w:val="00B778DF"/>
    <w:rsid w:val="00B803FA"/>
    <w:rsid w:val="00B80BA8"/>
    <w:rsid w:val="00B8348E"/>
    <w:rsid w:val="00B86EF5"/>
    <w:rsid w:val="00BA6E74"/>
    <w:rsid w:val="00BC173D"/>
    <w:rsid w:val="00BC1D53"/>
    <w:rsid w:val="00C0221E"/>
    <w:rsid w:val="00C03C21"/>
    <w:rsid w:val="00C046D5"/>
    <w:rsid w:val="00C05188"/>
    <w:rsid w:val="00C105F8"/>
    <w:rsid w:val="00C2023D"/>
    <w:rsid w:val="00C313ED"/>
    <w:rsid w:val="00C3586E"/>
    <w:rsid w:val="00C612CE"/>
    <w:rsid w:val="00C6328A"/>
    <w:rsid w:val="00C8100C"/>
    <w:rsid w:val="00C81EA9"/>
    <w:rsid w:val="00C87EF1"/>
    <w:rsid w:val="00C97D93"/>
    <w:rsid w:val="00CA1768"/>
    <w:rsid w:val="00CA42BC"/>
    <w:rsid w:val="00CB798B"/>
    <w:rsid w:val="00CD49AA"/>
    <w:rsid w:val="00CF4CEF"/>
    <w:rsid w:val="00D01F7D"/>
    <w:rsid w:val="00D02D2C"/>
    <w:rsid w:val="00D14847"/>
    <w:rsid w:val="00D31099"/>
    <w:rsid w:val="00D33211"/>
    <w:rsid w:val="00D347D1"/>
    <w:rsid w:val="00D50B56"/>
    <w:rsid w:val="00D67786"/>
    <w:rsid w:val="00D75E2E"/>
    <w:rsid w:val="00DA66FE"/>
    <w:rsid w:val="00DC3B91"/>
    <w:rsid w:val="00DC3EBE"/>
    <w:rsid w:val="00DD31F8"/>
    <w:rsid w:val="00DE4C8C"/>
    <w:rsid w:val="00DF4D35"/>
    <w:rsid w:val="00DF7AB9"/>
    <w:rsid w:val="00E00C91"/>
    <w:rsid w:val="00E13AB3"/>
    <w:rsid w:val="00E170FD"/>
    <w:rsid w:val="00E23F79"/>
    <w:rsid w:val="00E27FF5"/>
    <w:rsid w:val="00E37857"/>
    <w:rsid w:val="00E40BBE"/>
    <w:rsid w:val="00E4310C"/>
    <w:rsid w:val="00E53AEE"/>
    <w:rsid w:val="00E677E7"/>
    <w:rsid w:val="00EA05FD"/>
    <w:rsid w:val="00EA1395"/>
    <w:rsid w:val="00EB43B0"/>
    <w:rsid w:val="00EC0E77"/>
    <w:rsid w:val="00EE2614"/>
    <w:rsid w:val="00EF750D"/>
    <w:rsid w:val="00F032FD"/>
    <w:rsid w:val="00F04C0F"/>
    <w:rsid w:val="00F066FE"/>
    <w:rsid w:val="00F3399D"/>
    <w:rsid w:val="00F349F5"/>
    <w:rsid w:val="00F37194"/>
    <w:rsid w:val="00F446A3"/>
    <w:rsid w:val="00F46720"/>
    <w:rsid w:val="00F53717"/>
    <w:rsid w:val="00F57F6E"/>
    <w:rsid w:val="00F600C8"/>
    <w:rsid w:val="00F6076B"/>
    <w:rsid w:val="00F662B5"/>
    <w:rsid w:val="00F7060A"/>
    <w:rsid w:val="00F724CD"/>
    <w:rsid w:val="00F77CB5"/>
    <w:rsid w:val="00F77F92"/>
    <w:rsid w:val="00F84555"/>
    <w:rsid w:val="00FC006F"/>
    <w:rsid w:val="00FC16BF"/>
    <w:rsid w:val="00FC17E4"/>
    <w:rsid w:val="00FC6434"/>
    <w:rsid w:val="00FD2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2830F"/>
  <w15:chartTrackingRefBased/>
  <w15:docId w15:val="{15FEC629-C279-4B71-A15B-C251D89B3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5464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7B4EB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</TotalTime>
  <Pages>3</Pages>
  <Words>1323</Words>
  <Characters>7546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khanam</dc:creator>
  <cp:keywords/>
  <dc:description/>
  <cp:lastModifiedBy>Sabina khanam</cp:lastModifiedBy>
  <cp:revision>309</cp:revision>
  <dcterms:created xsi:type="dcterms:W3CDTF">2020-06-13T12:58:00Z</dcterms:created>
  <dcterms:modified xsi:type="dcterms:W3CDTF">2020-06-26T08:05:00Z</dcterms:modified>
</cp:coreProperties>
</file>