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6EBC3C" w14:textId="5F72B89F" w:rsidR="00443535" w:rsidRDefault="00457C86" w:rsidP="003D2631">
      <w:pPr>
        <w:jc w:val="center"/>
        <w:rPr>
          <w:i/>
          <w:iCs/>
          <w:sz w:val="28"/>
          <w:szCs w:val="28"/>
        </w:rPr>
      </w:pPr>
      <w:r>
        <w:rPr>
          <w:i/>
          <w:iCs/>
          <w:sz w:val="28"/>
          <w:szCs w:val="28"/>
        </w:rPr>
        <w:t>Module: Personnel Resourcing and Development</w:t>
      </w:r>
    </w:p>
    <w:p w14:paraId="4F218F6A" w14:textId="4DB42191" w:rsidR="00457C86" w:rsidRDefault="002B414B" w:rsidP="003D2631">
      <w:pPr>
        <w:jc w:val="center"/>
        <w:rPr>
          <w:i/>
          <w:iCs/>
          <w:sz w:val="28"/>
          <w:szCs w:val="28"/>
        </w:rPr>
      </w:pPr>
      <w:r>
        <w:rPr>
          <w:i/>
          <w:iCs/>
          <w:sz w:val="28"/>
          <w:szCs w:val="28"/>
        </w:rPr>
        <w:t>Module Code: M5X01921</w:t>
      </w:r>
    </w:p>
    <w:p w14:paraId="12789CFB" w14:textId="791F60A8" w:rsidR="002B414B" w:rsidRDefault="002B414B" w:rsidP="003D2631">
      <w:pPr>
        <w:jc w:val="center"/>
        <w:rPr>
          <w:i/>
          <w:iCs/>
          <w:sz w:val="28"/>
          <w:szCs w:val="28"/>
        </w:rPr>
      </w:pPr>
      <w:r>
        <w:rPr>
          <w:i/>
          <w:iCs/>
          <w:sz w:val="28"/>
          <w:szCs w:val="28"/>
        </w:rPr>
        <w:t>Lecturer: Samantha Birdsell</w:t>
      </w:r>
    </w:p>
    <w:p w14:paraId="43CBF914" w14:textId="1EC18708" w:rsidR="002B414B" w:rsidRDefault="002B414B" w:rsidP="003D2631">
      <w:pPr>
        <w:jc w:val="center"/>
        <w:rPr>
          <w:i/>
          <w:iCs/>
          <w:sz w:val="28"/>
          <w:szCs w:val="28"/>
        </w:rPr>
      </w:pPr>
      <w:r>
        <w:rPr>
          <w:i/>
          <w:iCs/>
          <w:sz w:val="28"/>
          <w:szCs w:val="28"/>
        </w:rPr>
        <w:t>Student: Callum Summerfield</w:t>
      </w:r>
    </w:p>
    <w:p w14:paraId="01660804" w14:textId="424E2738" w:rsidR="002B414B" w:rsidRDefault="002B414B" w:rsidP="003D2631">
      <w:pPr>
        <w:jc w:val="center"/>
        <w:rPr>
          <w:i/>
          <w:iCs/>
          <w:sz w:val="28"/>
          <w:szCs w:val="28"/>
        </w:rPr>
      </w:pPr>
    </w:p>
    <w:p w14:paraId="4B4357CD" w14:textId="1B03818E" w:rsidR="007A2223" w:rsidRDefault="007A2223" w:rsidP="003D2631">
      <w:pPr>
        <w:jc w:val="center"/>
        <w:rPr>
          <w:i/>
          <w:iCs/>
          <w:sz w:val="28"/>
          <w:szCs w:val="28"/>
        </w:rPr>
      </w:pPr>
      <w:r>
        <w:rPr>
          <w:i/>
          <w:iCs/>
          <w:sz w:val="28"/>
          <w:szCs w:val="28"/>
        </w:rPr>
        <w:t>Assignment Title: The Project Proposal</w:t>
      </w:r>
    </w:p>
    <w:p w14:paraId="708DDDC1" w14:textId="77777777" w:rsidR="007A2223" w:rsidRDefault="007A2223">
      <w:pPr>
        <w:rPr>
          <w:i/>
          <w:iCs/>
          <w:sz w:val="28"/>
          <w:szCs w:val="28"/>
        </w:rPr>
      </w:pPr>
      <w:r>
        <w:rPr>
          <w:i/>
          <w:iCs/>
          <w:sz w:val="28"/>
          <w:szCs w:val="28"/>
        </w:rPr>
        <w:br w:type="page"/>
      </w:r>
    </w:p>
    <w:p w14:paraId="381BBBE1" w14:textId="3155384B" w:rsidR="007A2223" w:rsidRDefault="007A2223" w:rsidP="007A2223">
      <w:pPr>
        <w:pStyle w:val="Heading1"/>
        <w:rPr>
          <w:sz w:val="28"/>
          <w:szCs w:val="28"/>
        </w:rPr>
      </w:pPr>
      <w:bookmarkStart w:id="0" w:name="_Toc44669353"/>
      <w:bookmarkStart w:id="1" w:name="_Toc44670040"/>
      <w:r>
        <w:rPr>
          <w:sz w:val="28"/>
          <w:szCs w:val="28"/>
        </w:rPr>
        <w:lastRenderedPageBreak/>
        <w:t>Executive Summary</w:t>
      </w:r>
      <w:bookmarkEnd w:id="0"/>
      <w:bookmarkEnd w:id="1"/>
    </w:p>
    <w:p w14:paraId="6BBEC24E" w14:textId="25DEA6E9" w:rsidR="00786F7F" w:rsidRDefault="00786F7F">
      <w:pPr>
        <w:rPr>
          <w:sz w:val="28"/>
          <w:szCs w:val="28"/>
        </w:rPr>
      </w:pPr>
    </w:p>
    <w:p w14:paraId="46AD3F29" w14:textId="73F2C498" w:rsidR="00786F7F" w:rsidRDefault="00213241" w:rsidP="00786F7F">
      <w:r>
        <w:t>Physical, Mental</w:t>
      </w:r>
      <w:r w:rsidR="008D12B2">
        <w:t xml:space="preserve"> and social health can affect the way that an employee is performing. </w:t>
      </w:r>
      <w:r w:rsidR="00C537F4">
        <w:t xml:space="preserve">According to the CIPD, the well-being programmes that are designed by large companies are </w:t>
      </w:r>
      <w:r w:rsidR="00410BF2">
        <w:t>created to promote mental health, collective/social relationships, physical health and good w</w:t>
      </w:r>
      <w:r w:rsidR="005F1354">
        <w:t>ork. Sometimes personal choices or values</w:t>
      </w:r>
      <w:r w:rsidR="009E2DAC">
        <w:t xml:space="preserve"> will lead to the opposite result. </w:t>
      </w:r>
    </w:p>
    <w:p w14:paraId="436CE252" w14:textId="7D06E4D3" w:rsidR="00703F2D" w:rsidRDefault="00703F2D" w:rsidP="00786F7F">
      <w:r>
        <w:t>This report proves the importance and effectiveness of health and well-being programmes companies like Marriott have to offer</w:t>
      </w:r>
      <w:r w:rsidR="00FE4387">
        <w:t>. Employee engagement is highly related to positive business outcomes, and an associate feeling valuable.</w:t>
      </w:r>
      <w:r w:rsidR="00B9314A">
        <w:t xml:space="preserve"> The industry is going through a profound change in the workforce, and so business</w:t>
      </w:r>
      <w:r w:rsidR="004F0EDC">
        <w:t>’</w:t>
      </w:r>
      <w:r w:rsidR="00B9314A">
        <w:t xml:space="preserve"> like Marriott and Hilton have had to redesign jobs to suit the millennials coming into the workforce. </w:t>
      </w:r>
      <w:r>
        <w:t xml:space="preserve"> </w:t>
      </w:r>
    </w:p>
    <w:p w14:paraId="114A783B" w14:textId="779B9B56" w:rsidR="009E5636" w:rsidRPr="00786F7F" w:rsidRDefault="009E5636" w:rsidP="00786F7F">
      <w:pPr>
        <w:rPr>
          <w:sz w:val="28"/>
          <w:szCs w:val="28"/>
        </w:rPr>
      </w:pPr>
      <w:r>
        <w:t xml:space="preserve">My report proves that Marriott are the leading company, in ensuring their staff are taken care of. Through the </w:t>
      </w:r>
      <w:r w:rsidR="004F0EDC">
        <w:t>all-inclusive</w:t>
      </w:r>
      <w:r>
        <w:t xml:space="preserve"> benefits each associate </w:t>
      </w:r>
      <w:r w:rsidR="00F83437">
        <w:t xml:space="preserve">receives for working at the company, alongside plentiful health and well-being programmes, promoting a pro-active lifestyle at work, as well as outside of work. </w:t>
      </w:r>
      <w:r w:rsidR="00DE6905">
        <w:t xml:space="preserve">This is shown throughout </w:t>
      </w:r>
      <w:r w:rsidR="008C2900">
        <w:t>each</w:t>
      </w:r>
      <w:r w:rsidR="00DE6905">
        <w:t xml:space="preserve"> Marriott managed </w:t>
      </w:r>
      <w:r w:rsidR="004F0EDC">
        <w:t>property and</w:t>
      </w:r>
      <w:r w:rsidR="00DE6905">
        <w:t xml:space="preserve"> is clear to see that they take care of their staff, which </w:t>
      </w:r>
      <w:r w:rsidR="008712F7">
        <w:t xml:space="preserve">proves why Marriott is the number one hotel chain worldwide. </w:t>
      </w:r>
    </w:p>
    <w:p w14:paraId="2B71C245" w14:textId="77777777" w:rsidR="00786F7F" w:rsidRPr="00786F7F" w:rsidRDefault="00786F7F" w:rsidP="00786F7F">
      <w:pPr>
        <w:rPr>
          <w:sz w:val="28"/>
          <w:szCs w:val="28"/>
        </w:rPr>
      </w:pPr>
    </w:p>
    <w:p w14:paraId="1C9C446A" w14:textId="77777777" w:rsidR="00786F7F" w:rsidRDefault="00786F7F">
      <w:pPr>
        <w:rPr>
          <w:rFonts w:asciiTheme="majorHAnsi" w:eastAsiaTheme="majorEastAsia" w:hAnsiTheme="majorHAnsi" w:cstheme="majorBidi"/>
          <w:color w:val="2F5496" w:themeColor="accent1" w:themeShade="BF"/>
          <w:sz w:val="28"/>
          <w:szCs w:val="28"/>
        </w:rPr>
      </w:pPr>
    </w:p>
    <w:p w14:paraId="3291F34F" w14:textId="77777777" w:rsidR="008A0323" w:rsidRDefault="008A0323" w:rsidP="007A2223">
      <w:pPr>
        <w:pStyle w:val="Heading1"/>
        <w:rPr>
          <w:sz w:val="28"/>
          <w:szCs w:val="28"/>
        </w:rPr>
      </w:pPr>
    </w:p>
    <w:p w14:paraId="0D0B68B1" w14:textId="3CC61FAB" w:rsidR="008A0323" w:rsidRDefault="008A0323" w:rsidP="007A2223">
      <w:pPr>
        <w:pStyle w:val="Heading1"/>
        <w:rPr>
          <w:sz w:val="28"/>
          <w:szCs w:val="28"/>
        </w:rPr>
      </w:pPr>
    </w:p>
    <w:p w14:paraId="17B9A97B" w14:textId="77777777" w:rsidR="008A0323" w:rsidRPr="008A0323" w:rsidRDefault="008A0323" w:rsidP="008A0323"/>
    <w:p w14:paraId="6A3FE879" w14:textId="2518FDC8" w:rsidR="00D26F67" w:rsidRDefault="00D26F67"/>
    <w:p w14:paraId="76A0257A" w14:textId="45F736AE" w:rsidR="00D26F67" w:rsidRDefault="00D26F67"/>
    <w:p w14:paraId="37F997A4" w14:textId="7D3B2DAA" w:rsidR="008712F7" w:rsidRDefault="008712F7"/>
    <w:p w14:paraId="6253D0B6" w14:textId="77777777" w:rsidR="008712F7" w:rsidRDefault="008712F7"/>
    <w:sdt>
      <w:sdtPr>
        <w:rPr>
          <w:rFonts w:asciiTheme="minorHAnsi" w:eastAsiaTheme="minorHAnsi" w:hAnsiTheme="minorHAnsi" w:cstheme="minorBidi"/>
          <w:color w:val="auto"/>
          <w:sz w:val="22"/>
          <w:szCs w:val="22"/>
          <w:lang w:val="en-GB"/>
        </w:rPr>
        <w:id w:val="673921667"/>
        <w:docPartObj>
          <w:docPartGallery w:val="Table of Contents"/>
          <w:docPartUnique/>
        </w:docPartObj>
      </w:sdtPr>
      <w:sdtEndPr>
        <w:rPr>
          <w:b/>
          <w:bCs/>
          <w:noProof/>
        </w:rPr>
      </w:sdtEndPr>
      <w:sdtContent>
        <w:p w14:paraId="3FFF5983" w14:textId="1CA22943" w:rsidR="00C77ADD" w:rsidRDefault="00C77ADD">
          <w:pPr>
            <w:pStyle w:val="TOCHeading"/>
          </w:pPr>
          <w:r>
            <w:t>Table of Contents</w:t>
          </w:r>
        </w:p>
        <w:p w14:paraId="299C2DD6" w14:textId="7FFB0E97" w:rsidR="008712F7" w:rsidRDefault="00C77A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70040" w:history="1">
            <w:r w:rsidR="008712F7" w:rsidRPr="000A5732">
              <w:rPr>
                <w:rStyle w:val="Hyperlink"/>
                <w:noProof/>
              </w:rPr>
              <w:t>Executive Summary</w:t>
            </w:r>
            <w:r w:rsidR="008712F7">
              <w:rPr>
                <w:noProof/>
                <w:webHidden/>
              </w:rPr>
              <w:tab/>
            </w:r>
            <w:r w:rsidR="008712F7">
              <w:rPr>
                <w:noProof/>
                <w:webHidden/>
              </w:rPr>
              <w:fldChar w:fldCharType="begin"/>
            </w:r>
            <w:r w:rsidR="008712F7">
              <w:rPr>
                <w:noProof/>
                <w:webHidden/>
              </w:rPr>
              <w:instrText xml:space="preserve"> PAGEREF _Toc44670040 \h </w:instrText>
            </w:r>
            <w:r w:rsidR="008712F7">
              <w:rPr>
                <w:noProof/>
                <w:webHidden/>
              </w:rPr>
            </w:r>
            <w:r w:rsidR="008712F7">
              <w:rPr>
                <w:noProof/>
                <w:webHidden/>
              </w:rPr>
              <w:fldChar w:fldCharType="separate"/>
            </w:r>
            <w:r w:rsidR="008712F7">
              <w:rPr>
                <w:noProof/>
                <w:webHidden/>
              </w:rPr>
              <w:t>2</w:t>
            </w:r>
            <w:r w:rsidR="008712F7">
              <w:rPr>
                <w:noProof/>
                <w:webHidden/>
              </w:rPr>
              <w:fldChar w:fldCharType="end"/>
            </w:r>
          </w:hyperlink>
        </w:p>
        <w:p w14:paraId="67973718" w14:textId="424A4EEF" w:rsidR="008712F7" w:rsidRDefault="00AF47AE">
          <w:pPr>
            <w:pStyle w:val="TOC1"/>
            <w:tabs>
              <w:tab w:val="right" w:leader="dot" w:pos="9016"/>
            </w:tabs>
            <w:rPr>
              <w:rFonts w:eastAsiaTheme="minorEastAsia"/>
              <w:noProof/>
              <w:lang w:eastAsia="en-GB"/>
            </w:rPr>
          </w:pPr>
          <w:hyperlink w:anchor="_Toc44670041" w:history="1">
            <w:r w:rsidR="008712F7" w:rsidRPr="000A5732">
              <w:rPr>
                <w:rStyle w:val="Hyperlink"/>
                <w:noProof/>
              </w:rPr>
              <w:t>Introduction</w:t>
            </w:r>
            <w:r w:rsidR="008712F7">
              <w:rPr>
                <w:noProof/>
                <w:webHidden/>
              </w:rPr>
              <w:tab/>
            </w:r>
            <w:r w:rsidR="008712F7">
              <w:rPr>
                <w:noProof/>
                <w:webHidden/>
              </w:rPr>
              <w:fldChar w:fldCharType="begin"/>
            </w:r>
            <w:r w:rsidR="008712F7">
              <w:rPr>
                <w:noProof/>
                <w:webHidden/>
              </w:rPr>
              <w:instrText xml:space="preserve"> PAGEREF _Toc44670041 \h </w:instrText>
            </w:r>
            <w:r w:rsidR="008712F7">
              <w:rPr>
                <w:noProof/>
                <w:webHidden/>
              </w:rPr>
            </w:r>
            <w:r w:rsidR="008712F7">
              <w:rPr>
                <w:noProof/>
                <w:webHidden/>
              </w:rPr>
              <w:fldChar w:fldCharType="separate"/>
            </w:r>
            <w:r w:rsidR="008712F7">
              <w:rPr>
                <w:noProof/>
                <w:webHidden/>
              </w:rPr>
              <w:t>3</w:t>
            </w:r>
            <w:r w:rsidR="008712F7">
              <w:rPr>
                <w:noProof/>
                <w:webHidden/>
              </w:rPr>
              <w:fldChar w:fldCharType="end"/>
            </w:r>
          </w:hyperlink>
        </w:p>
        <w:p w14:paraId="2F297115" w14:textId="6C0901EC" w:rsidR="008712F7" w:rsidRDefault="00AF47AE">
          <w:pPr>
            <w:pStyle w:val="TOC1"/>
            <w:tabs>
              <w:tab w:val="right" w:leader="dot" w:pos="9016"/>
            </w:tabs>
            <w:rPr>
              <w:rFonts w:eastAsiaTheme="minorEastAsia"/>
              <w:noProof/>
              <w:lang w:eastAsia="en-GB"/>
            </w:rPr>
          </w:pPr>
          <w:hyperlink w:anchor="_Toc44670042" w:history="1">
            <w:r w:rsidR="008712F7" w:rsidRPr="000A5732">
              <w:rPr>
                <w:rStyle w:val="Hyperlink"/>
                <w:noProof/>
              </w:rPr>
              <w:t>Employee Engagement, Development, Health &amp; Well-Being.</w:t>
            </w:r>
            <w:r w:rsidR="008712F7">
              <w:rPr>
                <w:noProof/>
                <w:webHidden/>
              </w:rPr>
              <w:tab/>
            </w:r>
            <w:r w:rsidR="008712F7">
              <w:rPr>
                <w:noProof/>
                <w:webHidden/>
              </w:rPr>
              <w:fldChar w:fldCharType="begin"/>
            </w:r>
            <w:r w:rsidR="008712F7">
              <w:rPr>
                <w:noProof/>
                <w:webHidden/>
              </w:rPr>
              <w:instrText xml:space="preserve"> PAGEREF _Toc44670042 \h </w:instrText>
            </w:r>
            <w:r w:rsidR="008712F7">
              <w:rPr>
                <w:noProof/>
                <w:webHidden/>
              </w:rPr>
            </w:r>
            <w:r w:rsidR="008712F7">
              <w:rPr>
                <w:noProof/>
                <w:webHidden/>
              </w:rPr>
              <w:fldChar w:fldCharType="separate"/>
            </w:r>
            <w:r w:rsidR="008712F7">
              <w:rPr>
                <w:noProof/>
                <w:webHidden/>
              </w:rPr>
              <w:t>4</w:t>
            </w:r>
            <w:r w:rsidR="008712F7">
              <w:rPr>
                <w:noProof/>
                <w:webHidden/>
              </w:rPr>
              <w:fldChar w:fldCharType="end"/>
            </w:r>
          </w:hyperlink>
        </w:p>
        <w:p w14:paraId="63E3F28A" w14:textId="3E309E00" w:rsidR="008712F7" w:rsidRDefault="00AF47AE">
          <w:pPr>
            <w:pStyle w:val="TOC1"/>
            <w:tabs>
              <w:tab w:val="right" w:leader="dot" w:pos="9016"/>
            </w:tabs>
            <w:rPr>
              <w:rFonts w:eastAsiaTheme="minorEastAsia"/>
              <w:noProof/>
              <w:lang w:eastAsia="en-GB"/>
            </w:rPr>
          </w:pPr>
          <w:hyperlink w:anchor="_Toc44670043" w:history="1">
            <w:r w:rsidR="008712F7" w:rsidRPr="000A5732">
              <w:rPr>
                <w:rStyle w:val="Hyperlink"/>
                <w:noProof/>
              </w:rPr>
              <w:t>Marriott</w:t>
            </w:r>
            <w:r w:rsidR="008712F7">
              <w:rPr>
                <w:noProof/>
                <w:webHidden/>
              </w:rPr>
              <w:tab/>
            </w:r>
            <w:r w:rsidR="008712F7">
              <w:rPr>
                <w:noProof/>
                <w:webHidden/>
              </w:rPr>
              <w:fldChar w:fldCharType="begin"/>
            </w:r>
            <w:r w:rsidR="008712F7">
              <w:rPr>
                <w:noProof/>
                <w:webHidden/>
              </w:rPr>
              <w:instrText xml:space="preserve"> PAGEREF _Toc44670043 \h </w:instrText>
            </w:r>
            <w:r w:rsidR="008712F7">
              <w:rPr>
                <w:noProof/>
                <w:webHidden/>
              </w:rPr>
            </w:r>
            <w:r w:rsidR="008712F7">
              <w:rPr>
                <w:noProof/>
                <w:webHidden/>
              </w:rPr>
              <w:fldChar w:fldCharType="separate"/>
            </w:r>
            <w:r w:rsidR="008712F7">
              <w:rPr>
                <w:noProof/>
                <w:webHidden/>
              </w:rPr>
              <w:t>5</w:t>
            </w:r>
            <w:r w:rsidR="008712F7">
              <w:rPr>
                <w:noProof/>
                <w:webHidden/>
              </w:rPr>
              <w:fldChar w:fldCharType="end"/>
            </w:r>
          </w:hyperlink>
        </w:p>
        <w:p w14:paraId="3ADC9603" w14:textId="7C0BE2CF" w:rsidR="008712F7" w:rsidRDefault="00AF47AE">
          <w:pPr>
            <w:pStyle w:val="TOC1"/>
            <w:tabs>
              <w:tab w:val="right" w:leader="dot" w:pos="9016"/>
            </w:tabs>
            <w:rPr>
              <w:rFonts w:eastAsiaTheme="minorEastAsia"/>
              <w:noProof/>
              <w:lang w:eastAsia="en-GB"/>
            </w:rPr>
          </w:pPr>
          <w:hyperlink w:anchor="_Toc44670044" w:history="1">
            <w:r w:rsidR="008712F7" w:rsidRPr="000A5732">
              <w:rPr>
                <w:rStyle w:val="Hyperlink"/>
                <w:noProof/>
              </w:rPr>
              <w:t>Hilton Hotels – The Competition</w:t>
            </w:r>
            <w:r w:rsidR="008712F7">
              <w:rPr>
                <w:noProof/>
                <w:webHidden/>
              </w:rPr>
              <w:tab/>
            </w:r>
            <w:r w:rsidR="008712F7">
              <w:rPr>
                <w:noProof/>
                <w:webHidden/>
              </w:rPr>
              <w:fldChar w:fldCharType="begin"/>
            </w:r>
            <w:r w:rsidR="008712F7">
              <w:rPr>
                <w:noProof/>
                <w:webHidden/>
              </w:rPr>
              <w:instrText xml:space="preserve"> PAGEREF _Toc44670044 \h </w:instrText>
            </w:r>
            <w:r w:rsidR="008712F7">
              <w:rPr>
                <w:noProof/>
                <w:webHidden/>
              </w:rPr>
            </w:r>
            <w:r w:rsidR="008712F7">
              <w:rPr>
                <w:noProof/>
                <w:webHidden/>
              </w:rPr>
              <w:fldChar w:fldCharType="separate"/>
            </w:r>
            <w:r w:rsidR="008712F7">
              <w:rPr>
                <w:noProof/>
                <w:webHidden/>
              </w:rPr>
              <w:t>6</w:t>
            </w:r>
            <w:r w:rsidR="008712F7">
              <w:rPr>
                <w:noProof/>
                <w:webHidden/>
              </w:rPr>
              <w:fldChar w:fldCharType="end"/>
            </w:r>
          </w:hyperlink>
        </w:p>
        <w:p w14:paraId="3B73D0EC" w14:textId="342B6170" w:rsidR="008712F7" w:rsidRDefault="00AF47AE">
          <w:pPr>
            <w:pStyle w:val="TOC1"/>
            <w:tabs>
              <w:tab w:val="right" w:leader="dot" w:pos="9016"/>
            </w:tabs>
            <w:rPr>
              <w:rFonts w:eastAsiaTheme="minorEastAsia"/>
              <w:noProof/>
              <w:lang w:eastAsia="en-GB"/>
            </w:rPr>
          </w:pPr>
          <w:hyperlink w:anchor="_Toc44670045" w:history="1">
            <w:r w:rsidR="008712F7" w:rsidRPr="000A5732">
              <w:rPr>
                <w:rStyle w:val="Hyperlink"/>
                <w:noProof/>
              </w:rPr>
              <w:t>Conclusion</w:t>
            </w:r>
            <w:r w:rsidR="008712F7">
              <w:rPr>
                <w:noProof/>
                <w:webHidden/>
              </w:rPr>
              <w:tab/>
            </w:r>
            <w:r w:rsidR="008712F7">
              <w:rPr>
                <w:noProof/>
                <w:webHidden/>
              </w:rPr>
              <w:fldChar w:fldCharType="begin"/>
            </w:r>
            <w:r w:rsidR="008712F7">
              <w:rPr>
                <w:noProof/>
                <w:webHidden/>
              </w:rPr>
              <w:instrText xml:space="preserve"> PAGEREF _Toc44670045 \h </w:instrText>
            </w:r>
            <w:r w:rsidR="008712F7">
              <w:rPr>
                <w:noProof/>
                <w:webHidden/>
              </w:rPr>
            </w:r>
            <w:r w:rsidR="008712F7">
              <w:rPr>
                <w:noProof/>
                <w:webHidden/>
              </w:rPr>
              <w:fldChar w:fldCharType="separate"/>
            </w:r>
            <w:r w:rsidR="008712F7">
              <w:rPr>
                <w:noProof/>
                <w:webHidden/>
              </w:rPr>
              <w:t>7</w:t>
            </w:r>
            <w:r w:rsidR="008712F7">
              <w:rPr>
                <w:noProof/>
                <w:webHidden/>
              </w:rPr>
              <w:fldChar w:fldCharType="end"/>
            </w:r>
          </w:hyperlink>
        </w:p>
        <w:p w14:paraId="6522D3C9" w14:textId="328AC6E0" w:rsidR="008712F7" w:rsidRDefault="00AF47AE">
          <w:pPr>
            <w:pStyle w:val="TOC1"/>
            <w:tabs>
              <w:tab w:val="right" w:leader="dot" w:pos="9016"/>
            </w:tabs>
            <w:rPr>
              <w:rFonts w:eastAsiaTheme="minorEastAsia"/>
              <w:noProof/>
              <w:lang w:eastAsia="en-GB"/>
            </w:rPr>
          </w:pPr>
          <w:hyperlink w:anchor="_Toc44670046" w:history="1">
            <w:r w:rsidR="008712F7" w:rsidRPr="000A5732">
              <w:rPr>
                <w:rStyle w:val="Hyperlink"/>
                <w:noProof/>
              </w:rPr>
              <w:t>Bibliography</w:t>
            </w:r>
            <w:r w:rsidR="008712F7">
              <w:rPr>
                <w:noProof/>
                <w:webHidden/>
              </w:rPr>
              <w:tab/>
            </w:r>
            <w:r w:rsidR="008712F7">
              <w:rPr>
                <w:noProof/>
                <w:webHidden/>
              </w:rPr>
              <w:fldChar w:fldCharType="begin"/>
            </w:r>
            <w:r w:rsidR="008712F7">
              <w:rPr>
                <w:noProof/>
                <w:webHidden/>
              </w:rPr>
              <w:instrText xml:space="preserve"> PAGEREF _Toc44670046 \h </w:instrText>
            </w:r>
            <w:r w:rsidR="008712F7">
              <w:rPr>
                <w:noProof/>
                <w:webHidden/>
              </w:rPr>
            </w:r>
            <w:r w:rsidR="008712F7">
              <w:rPr>
                <w:noProof/>
                <w:webHidden/>
              </w:rPr>
              <w:fldChar w:fldCharType="separate"/>
            </w:r>
            <w:r w:rsidR="008712F7">
              <w:rPr>
                <w:noProof/>
                <w:webHidden/>
              </w:rPr>
              <w:t>8</w:t>
            </w:r>
            <w:r w:rsidR="008712F7">
              <w:rPr>
                <w:noProof/>
                <w:webHidden/>
              </w:rPr>
              <w:fldChar w:fldCharType="end"/>
            </w:r>
          </w:hyperlink>
        </w:p>
        <w:p w14:paraId="344401AB" w14:textId="0423AEFF" w:rsidR="008712F7" w:rsidRDefault="00C77ADD" w:rsidP="008712F7">
          <w:pPr>
            <w:rPr>
              <w:b/>
              <w:bCs/>
              <w:noProof/>
            </w:rPr>
          </w:pPr>
          <w:r>
            <w:rPr>
              <w:b/>
              <w:bCs/>
              <w:noProof/>
            </w:rPr>
            <w:fldChar w:fldCharType="end"/>
          </w:r>
        </w:p>
        <w:p w14:paraId="23DB1551" w14:textId="26CD7D13" w:rsidR="008712F7" w:rsidRDefault="00AF47AE" w:rsidP="008712F7">
          <w:pPr>
            <w:rPr>
              <w:b/>
              <w:bCs/>
              <w:noProof/>
            </w:rPr>
          </w:pPr>
        </w:p>
      </w:sdtContent>
    </w:sdt>
    <w:bookmarkStart w:id="2" w:name="_Toc44669354" w:displacedByCustomXml="prev"/>
    <w:p w14:paraId="0BB3FC99" w14:textId="6A38E5F7" w:rsidR="002B414B" w:rsidRPr="008712F7" w:rsidRDefault="003B61A0" w:rsidP="008712F7">
      <w:pPr>
        <w:pStyle w:val="Heading1"/>
        <w:rPr>
          <w:sz w:val="22"/>
          <w:szCs w:val="22"/>
        </w:rPr>
      </w:pPr>
      <w:bookmarkStart w:id="3" w:name="_Toc44670041"/>
      <w:r>
        <w:lastRenderedPageBreak/>
        <w:t>Introduction</w:t>
      </w:r>
      <w:bookmarkEnd w:id="2"/>
      <w:bookmarkEnd w:id="3"/>
    </w:p>
    <w:p w14:paraId="0A22EC8F" w14:textId="3D0DC0B6" w:rsidR="003B61A0" w:rsidRDefault="00E46862" w:rsidP="003B61A0">
      <w:r>
        <w:t xml:space="preserve">According to </w:t>
      </w:r>
      <w:r w:rsidR="0094560D">
        <w:t xml:space="preserve">Webber (2019) </w:t>
      </w:r>
      <w:r w:rsidR="00872A37">
        <w:t>‘</w:t>
      </w:r>
      <w:r w:rsidR="005C1429">
        <w:t xml:space="preserve">Mental health conditions including stress, anxiety and depression accounted for a total of 12.4% of the total days lost to employees from sickness days.’ </w:t>
      </w:r>
      <w:r w:rsidR="002F33E5">
        <w:t>It is reasons such as these why em</w:t>
      </w:r>
      <w:r w:rsidR="00595B58">
        <w:t xml:space="preserve">ployee </w:t>
      </w:r>
      <w:r w:rsidR="00134A4E">
        <w:t xml:space="preserve">health and well-being </w:t>
      </w:r>
      <w:r w:rsidR="008C2900">
        <w:t>are</w:t>
      </w:r>
      <w:r w:rsidR="00134A4E">
        <w:t xml:space="preserve"> important in </w:t>
      </w:r>
      <w:r w:rsidR="00C81D14">
        <w:t xml:space="preserve">daily life. </w:t>
      </w:r>
      <w:r w:rsidR="008371FB">
        <w:t xml:space="preserve">Employers </w:t>
      </w:r>
      <w:r w:rsidR="008C2900">
        <w:t>must</w:t>
      </w:r>
      <w:r w:rsidR="008371FB">
        <w:t xml:space="preserve"> make sure they take care of their employees </w:t>
      </w:r>
      <w:r w:rsidR="00A85463">
        <w:t xml:space="preserve">as this will </w:t>
      </w:r>
      <w:r w:rsidR="000732E0">
        <w:t xml:space="preserve">help maintain a good reputation for the company. </w:t>
      </w:r>
    </w:p>
    <w:p w14:paraId="59CB649B" w14:textId="77777777" w:rsidR="00033CAE" w:rsidRDefault="00E06CF7" w:rsidP="003B61A0">
      <w:r>
        <w:t xml:space="preserve">Short (2018) </w:t>
      </w:r>
      <w:r w:rsidR="004C0744">
        <w:t>describes employee well-being as ‘extending beyond health, and into happiness as well, a</w:t>
      </w:r>
      <w:r w:rsidR="002B5C85">
        <w:t xml:space="preserve">nd job satisfaction.’ </w:t>
      </w:r>
      <w:r w:rsidR="0004235A">
        <w:t>If an employee is happy at work, this would mean they are more engaged in doing their job, contrastingly if an employee is not happy at work, they will not be focused on their work</w:t>
      </w:r>
      <w:r w:rsidR="00A5087F">
        <w:t>. Further meaning, they are not so committed to their employer</w:t>
      </w:r>
      <w:r w:rsidR="003E2550">
        <w:t xml:space="preserve"> and ultimately</w:t>
      </w:r>
      <w:r w:rsidR="00EE212D">
        <w:t xml:space="preserve"> </w:t>
      </w:r>
      <w:r w:rsidR="00B83B02">
        <w:t xml:space="preserve">a lack of commitment in a workplace can result in a lot more mistakes. </w:t>
      </w:r>
    </w:p>
    <w:p w14:paraId="70FF2E83" w14:textId="56501A6E" w:rsidR="004C2AC2" w:rsidRDefault="00EB77EA" w:rsidP="003B61A0">
      <w:r>
        <w:t xml:space="preserve">According to </w:t>
      </w:r>
      <w:r w:rsidR="008D32E1">
        <w:t xml:space="preserve">Sgroiwho </w:t>
      </w:r>
      <w:r w:rsidR="00134120">
        <w:t xml:space="preserve">(2016) </w:t>
      </w:r>
      <w:r w:rsidR="008D32E1">
        <w:t xml:space="preserve">‘Research proved that happiness made people around 12% more productive.’ </w:t>
      </w:r>
      <w:r w:rsidR="008C2900">
        <w:t>So,</w:t>
      </w:r>
      <w:r w:rsidR="00033CAE">
        <w:t xml:space="preserve"> if an employer can take care </w:t>
      </w:r>
      <w:r w:rsidR="00CC3C50">
        <w:t>of their employees and further ensure that they are happy at work</w:t>
      </w:r>
      <w:r w:rsidR="003D2773">
        <w:t xml:space="preserve"> this will results </w:t>
      </w:r>
      <w:r w:rsidR="004C7F0B">
        <w:t xml:space="preserve">in the company operating in an effective way. </w:t>
      </w:r>
      <w:r w:rsidR="00F751B5">
        <w:t>According to Achor (20</w:t>
      </w:r>
      <w:r w:rsidR="00E664DE">
        <w:t>17</w:t>
      </w:r>
      <w:r w:rsidR="00F751B5">
        <w:t xml:space="preserve">) </w:t>
      </w:r>
      <w:r w:rsidR="00AB4384">
        <w:t xml:space="preserve">‘the brain works much better when a person is feeling positive.’ </w:t>
      </w:r>
      <w:r w:rsidR="008C2900">
        <w:t>So,</w:t>
      </w:r>
      <w:r w:rsidR="00AB4384">
        <w:t xml:space="preserve"> </w:t>
      </w:r>
      <w:r w:rsidR="00A56D2F">
        <w:t xml:space="preserve">ensuring that staff are </w:t>
      </w:r>
      <w:r w:rsidR="00AB4384">
        <w:t>positive at</w:t>
      </w:r>
      <w:r w:rsidR="00A56D2F">
        <w:t xml:space="preserve"> work should be the main priority of </w:t>
      </w:r>
      <w:r w:rsidR="000E7640">
        <w:t xml:space="preserve">the management. </w:t>
      </w:r>
      <w:r w:rsidR="00AB4384">
        <w:t xml:space="preserve"> </w:t>
      </w:r>
      <w:r w:rsidR="00135DC9">
        <w:t xml:space="preserve">The employee health and well-being programme all comes down to taking care of </w:t>
      </w:r>
      <w:r w:rsidR="001C17C6">
        <w:t xml:space="preserve">your employees, allowing them to better themselves to taking care of your business. </w:t>
      </w:r>
      <w:r w:rsidR="009A696D">
        <w:t xml:space="preserve">As Richard Branson, founder of The Virgin group </w:t>
      </w:r>
      <w:r w:rsidR="008C2900">
        <w:t>says,</w:t>
      </w:r>
      <w:r w:rsidR="009A696D">
        <w:t xml:space="preserve"> ‘take care of your employees, </w:t>
      </w:r>
      <w:r w:rsidR="00584752">
        <w:t xml:space="preserve">and they will take care of your business.’ </w:t>
      </w:r>
    </w:p>
    <w:p w14:paraId="3E054A57" w14:textId="3D83F5A6" w:rsidR="008A29AC" w:rsidRDefault="008A29AC" w:rsidP="003B61A0">
      <w:r>
        <w:t>My report will focus on programmes that two global companies use as part of their employee health and well-being programme</w:t>
      </w:r>
      <w:r w:rsidR="004A40C4">
        <w:t xml:space="preserve">s, in taking care of their employees. </w:t>
      </w:r>
    </w:p>
    <w:p w14:paraId="3D93149D" w14:textId="77777777" w:rsidR="004C2AC2" w:rsidRDefault="004C2AC2" w:rsidP="003B61A0"/>
    <w:p w14:paraId="37965A8A" w14:textId="77777777" w:rsidR="004C2AC2" w:rsidRDefault="004C2AC2" w:rsidP="003B61A0"/>
    <w:p w14:paraId="3B44FE80" w14:textId="77777777" w:rsidR="004C2AC2" w:rsidRDefault="004C2AC2" w:rsidP="003B61A0"/>
    <w:p w14:paraId="4C46950A" w14:textId="77777777" w:rsidR="00817A13" w:rsidRDefault="00817A13" w:rsidP="003B61A0"/>
    <w:p w14:paraId="3B4D81C0" w14:textId="77777777" w:rsidR="00817A13" w:rsidRDefault="00817A13" w:rsidP="003B61A0"/>
    <w:p w14:paraId="2C9A8E0C" w14:textId="77777777" w:rsidR="00817A13" w:rsidRDefault="00817A13" w:rsidP="003B61A0"/>
    <w:p w14:paraId="2D880A38" w14:textId="77777777" w:rsidR="00817A13" w:rsidRDefault="00817A13" w:rsidP="003B61A0"/>
    <w:p w14:paraId="3C2BD406" w14:textId="77777777" w:rsidR="00817A13" w:rsidRDefault="00817A13" w:rsidP="003B61A0"/>
    <w:p w14:paraId="4156F005" w14:textId="77777777" w:rsidR="00817A13" w:rsidRDefault="00817A13" w:rsidP="003B61A0"/>
    <w:p w14:paraId="0124F95C" w14:textId="77777777" w:rsidR="00817A13" w:rsidRDefault="00817A13" w:rsidP="003B61A0"/>
    <w:p w14:paraId="5D577C1A" w14:textId="77777777" w:rsidR="00817A13" w:rsidRDefault="00817A13" w:rsidP="003B61A0"/>
    <w:p w14:paraId="5426133C" w14:textId="77777777" w:rsidR="00817A13" w:rsidRDefault="00817A13" w:rsidP="003B61A0"/>
    <w:p w14:paraId="0A7FF810" w14:textId="77777777" w:rsidR="00817A13" w:rsidRDefault="00817A13" w:rsidP="003B61A0"/>
    <w:p w14:paraId="6CED2049" w14:textId="77777777" w:rsidR="00817A13" w:rsidRDefault="00817A13" w:rsidP="003B61A0"/>
    <w:p w14:paraId="76BC015D" w14:textId="77777777" w:rsidR="00817A13" w:rsidRDefault="00817A13" w:rsidP="003B61A0"/>
    <w:p w14:paraId="36991136" w14:textId="77777777" w:rsidR="00817A13" w:rsidRDefault="00817A13" w:rsidP="003B61A0"/>
    <w:p w14:paraId="196F8061" w14:textId="77777777" w:rsidR="00817A13" w:rsidRDefault="00817A13" w:rsidP="003B61A0"/>
    <w:p w14:paraId="557B4D18" w14:textId="77777777" w:rsidR="00EF111B" w:rsidRDefault="005B2483" w:rsidP="00817A13">
      <w:pPr>
        <w:pStyle w:val="Heading1"/>
        <w:rPr>
          <w:sz w:val="28"/>
          <w:szCs w:val="28"/>
        </w:rPr>
      </w:pPr>
      <w:bookmarkStart w:id="4" w:name="_Toc44669355"/>
      <w:bookmarkStart w:id="5" w:name="_Toc44670042"/>
      <w:r>
        <w:rPr>
          <w:sz w:val="28"/>
          <w:szCs w:val="28"/>
        </w:rPr>
        <w:t>Employee Engagement</w:t>
      </w:r>
      <w:r w:rsidR="006B3928">
        <w:rPr>
          <w:sz w:val="28"/>
          <w:szCs w:val="28"/>
        </w:rPr>
        <w:t>, Development</w:t>
      </w:r>
      <w:r w:rsidR="00974B26">
        <w:rPr>
          <w:sz w:val="28"/>
          <w:szCs w:val="28"/>
        </w:rPr>
        <w:t>, Health &amp; Well-Being.</w:t>
      </w:r>
      <w:bookmarkEnd w:id="4"/>
      <w:bookmarkEnd w:id="5"/>
      <w:r w:rsidR="00974B26">
        <w:rPr>
          <w:sz w:val="28"/>
          <w:szCs w:val="28"/>
        </w:rPr>
        <w:t xml:space="preserve"> </w:t>
      </w:r>
    </w:p>
    <w:p w14:paraId="4D3C3965" w14:textId="6D46F03D" w:rsidR="00817A13" w:rsidRPr="00817A13" w:rsidRDefault="005B2483" w:rsidP="00817A13">
      <w:pPr>
        <w:pStyle w:val="Heading1"/>
        <w:rPr>
          <w:sz w:val="28"/>
          <w:szCs w:val="28"/>
        </w:rPr>
      </w:pPr>
      <w:r>
        <w:rPr>
          <w:sz w:val="28"/>
          <w:szCs w:val="28"/>
        </w:rPr>
        <w:t xml:space="preserve"> </w:t>
      </w:r>
    </w:p>
    <w:p w14:paraId="7812A197" w14:textId="4F71E127" w:rsidR="00807DF5" w:rsidRDefault="00165B43" w:rsidP="0017072D">
      <w:r>
        <w:t xml:space="preserve">Grant (2008) states ‘when someone is responsible </w:t>
      </w:r>
      <w:r w:rsidR="00D14A2F">
        <w:t>for a ‘whole piece’ of meaningful work and perceive their work as significant, then they are more likely to invest</w:t>
      </w:r>
      <w:r w:rsidR="005639D0">
        <w:t xml:space="preserve"> their whole self into their work and experience a sense of pride.’</w:t>
      </w:r>
      <w:r w:rsidR="00B64ABE">
        <w:t xml:space="preserve"> </w:t>
      </w:r>
      <w:r w:rsidR="00346FB1">
        <w:t xml:space="preserve">This statement </w:t>
      </w:r>
      <w:r w:rsidR="00803293">
        <w:t>i</w:t>
      </w:r>
      <w:r w:rsidR="005B357E">
        <w:t xml:space="preserve">mplies </w:t>
      </w:r>
      <w:r w:rsidR="00F25E88">
        <w:t>that</w:t>
      </w:r>
      <w:r w:rsidR="00803293">
        <w:t xml:space="preserve"> it all boils down to how employees feel that they are valued from within a company. </w:t>
      </w:r>
      <w:r w:rsidR="000142C1">
        <w:t>T</w:t>
      </w:r>
      <w:r w:rsidR="00336551">
        <w:t xml:space="preserve">he theory behind this, is the social exchange theory. </w:t>
      </w:r>
      <w:r w:rsidR="00CD5D06">
        <w:t xml:space="preserve">The social exchange theory </w:t>
      </w:r>
      <w:r w:rsidR="00BB2A9F">
        <w:t>suggest that employees and employers are in a symbiotic relationship</w:t>
      </w:r>
      <w:r w:rsidR="00852366">
        <w:t xml:space="preserve">, so that when an employee </w:t>
      </w:r>
      <w:r w:rsidR="002343C7">
        <w:t>perceives themselves as being treated well by an employer, they are likely to reciprocate by investing their own energ</w:t>
      </w:r>
      <w:r w:rsidR="00EF111B">
        <w:t>ies</w:t>
      </w:r>
      <w:r w:rsidR="002343C7">
        <w:t xml:space="preserve"> into </w:t>
      </w:r>
      <w:r w:rsidR="00EF111B">
        <w:t xml:space="preserve">their </w:t>
      </w:r>
      <w:r w:rsidR="002343C7">
        <w:t>wo</w:t>
      </w:r>
      <w:r w:rsidR="00EF111B">
        <w:t>rk in the form of engagement.</w:t>
      </w:r>
      <w:r w:rsidR="00445102">
        <w:t xml:space="preserve"> </w:t>
      </w:r>
    </w:p>
    <w:p w14:paraId="68135AC5" w14:textId="4AF7CD58" w:rsidR="00807DF5" w:rsidRDefault="00F14D87" w:rsidP="0017072D">
      <w:r>
        <w:t xml:space="preserve">Recently a report from </w:t>
      </w:r>
      <w:r w:rsidR="006D4B99">
        <w:t xml:space="preserve">the Work Foundation (2012) showed how </w:t>
      </w:r>
      <w:r w:rsidR="00A47B5D">
        <w:t>our working environment is going through a period of profound change. ‘This is due to the</w:t>
      </w:r>
      <w:r w:rsidR="00D04605">
        <w:t xml:space="preserve"> wake of the economic crisis, technological advancements and ongoing industrial restructuring.’ </w:t>
      </w:r>
      <w:r w:rsidR="002414E3">
        <w:t xml:space="preserve">The profound change </w:t>
      </w:r>
      <w:r w:rsidR="00B862D9">
        <w:t xml:space="preserve">provides companies with the </w:t>
      </w:r>
      <w:r w:rsidR="005F1AB6">
        <w:t xml:space="preserve">effort to redesign jobs </w:t>
      </w:r>
      <w:r w:rsidR="003B4E78">
        <w:t xml:space="preserve">to provide employees with opportunities </w:t>
      </w:r>
      <w:r w:rsidR="00BC2D5B">
        <w:t>to include greater autonomy and develop their skill</w:t>
      </w:r>
      <w:r w:rsidR="001846BB">
        <w:t xml:space="preserve">s. </w:t>
      </w:r>
    </w:p>
    <w:p w14:paraId="1F8D7C11" w14:textId="209B71B6" w:rsidR="008E238F" w:rsidRDefault="008E238F" w:rsidP="0017072D">
      <w:r>
        <w:t xml:space="preserve">An earlier report undertaken by The Work Foundation (2009) found that ‘44% of overall workers, say that their skills are under-used in their current roles.’ </w:t>
      </w:r>
      <w:r w:rsidR="000A2EB8">
        <w:t xml:space="preserve">This would further mean, that the skills are </w:t>
      </w:r>
      <w:r w:rsidR="00490B5E">
        <w:t xml:space="preserve">not </w:t>
      </w:r>
      <w:r w:rsidR="000A2EB8">
        <w:t xml:space="preserve">being perceived as </w:t>
      </w:r>
      <w:r w:rsidR="00595EAB">
        <w:t>any value for the company.</w:t>
      </w:r>
      <w:r w:rsidR="00526464">
        <w:t xml:space="preserve"> According to the CIPD (2008) ‘skill utilisation is perceived as one of the strongest predictors of </w:t>
      </w:r>
      <w:r w:rsidR="008C2900">
        <w:t>job-related</w:t>
      </w:r>
      <w:r w:rsidR="00526464">
        <w:t xml:space="preserve"> well-being.’ </w:t>
      </w:r>
      <w:r w:rsidR="00595EAB">
        <w:t>Re-designing the available jobs will allow employees to feel valuabl</w:t>
      </w:r>
      <w:r w:rsidR="00CB2608">
        <w:t xml:space="preserve">e, and further be engaged in their jobs. </w:t>
      </w:r>
      <w:r w:rsidR="00137301">
        <w:t xml:space="preserve">According to Truss et Al (2006) ‘It is known workers who feel, they are </w:t>
      </w:r>
      <w:r w:rsidR="00B44C20">
        <w:t>well suite</w:t>
      </w:r>
      <w:r w:rsidR="00563F7C">
        <w:t>d</w:t>
      </w:r>
      <w:r w:rsidR="00B44C20">
        <w:t xml:space="preserve"> to their roles are more engaged than their peers.’</w:t>
      </w:r>
    </w:p>
    <w:p w14:paraId="7F51098C" w14:textId="58CF2DF4" w:rsidR="0017072D" w:rsidRDefault="00311939" w:rsidP="0017072D">
      <w:r>
        <w:t>A main</w:t>
      </w:r>
      <w:r w:rsidR="00250267">
        <w:t xml:space="preserve"> priority that needs serious consideration, is the workload given to staff. </w:t>
      </w:r>
      <w:r w:rsidR="00000032">
        <w:t xml:space="preserve">A study undertaken by the CIPD has found that </w:t>
      </w:r>
      <w:r w:rsidR="004254E6">
        <w:t>many of UK workers face a lot of pressures in work life, includi</w:t>
      </w:r>
      <w:r w:rsidR="00CC40FA">
        <w:t xml:space="preserve">ng mounting levels of stress. </w:t>
      </w:r>
      <w:r w:rsidR="009455B6">
        <w:t xml:space="preserve">There </w:t>
      </w:r>
      <w:r w:rsidR="000928A4">
        <w:t>is no doubt that when workers are significantly overloaded, regardless of how well designed the role is or not, the likely outcomes include stress, ill-health</w:t>
      </w:r>
      <w:r w:rsidR="00987880">
        <w:t xml:space="preserve"> and turnover of staff.</w:t>
      </w:r>
      <w:r w:rsidR="00A164E7">
        <w:t xml:space="preserve"> Organisations such as Marriott are taking strategic </w:t>
      </w:r>
      <w:r w:rsidR="00693C83">
        <w:t xml:space="preserve">approaches to the well-being of staff, further developing their skills, increasing </w:t>
      </w:r>
      <w:r w:rsidR="002F6CAB">
        <w:t>the</w:t>
      </w:r>
      <w:r w:rsidR="00243757">
        <w:t>ir</w:t>
      </w:r>
      <w:r w:rsidR="002F6CAB">
        <w:t xml:space="preserve"> engagement </w:t>
      </w:r>
      <w:r w:rsidR="00243757">
        <w:t xml:space="preserve">in their job roles, </w:t>
      </w:r>
      <w:r w:rsidR="002F6CAB">
        <w:t xml:space="preserve">lessening the high turnover of staff. </w:t>
      </w:r>
    </w:p>
    <w:p w14:paraId="7BCE470C" w14:textId="77777777" w:rsidR="00A600CB" w:rsidRDefault="00A600CB" w:rsidP="0017072D"/>
    <w:p w14:paraId="1860C5A7" w14:textId="77777777" w:rsidR="00A600CB" w:rsidRDefault="00A600CB" w:rsidP="0017072D"/>
    <w:p w14:paraId="2307EE05" w14:textId="77777777" w:rsidR="00A600CB" w:rsidRDefault="00A600CB" w:rsidP="0017072D"/>
    <w:p w14:paraId="5D97C16C" w14:textId="77777777" w:rsidR="00A600CB" w:rsidRDefault="00A600CB" w:rsidP="0017072D"/>
    <w:p w14:paraId="4C304610" w14:textId="77777777" w:rsidR="00A600CB" w:rsidRDefault="00A600CB" w:rsidP="0017072D"/>
    <w:p w14:paraId="642B5F7E" w14:textId="77777777" w:rsidR="00A600CB" w:rsidRDefault="00A600CB" w:rsidP="0017072D"/>
    <w:p w14:paraId="099675B7" w14:textId="77777777" w:rsidR="00C82832" w:rsidRDefault="00C82832" w:rsidP="0017072D"/>
    <w:p w14:paraId="5432250E" w14:textId="77777777" w:rsidR="00C82832" w:rsidRDefault="00C82832" w:rsidP="0017072D"/>
    <w:p w14:paraId="63234DCD" w14:textId="77777777" w:rsidR="00C82832" w:rsidRDefault="00C82832" w:rsidP="0017072D"/>
    <w:p w14:paraId="5008D59B" w14:textId="7E4ADBAD" w:rsidR="00C82832" w:rsidRDefault="00232F92" w:rsidP="00232F92">
      <w:pPr>
        <w:pStyle w:val="Heading1"/>
        <w:rPr>
          <w:sz w:val="28"/>
          <w:szCs w:val="28"/>
        </w:rPr>
      </w:pPr>
      <w:bookmarkStart w:id="6" w:name="_Toc44669356"/>
      <w:bookmarkStart w:id="7" w:name="_Toc44670043"/>
      <w:r>
        <w:rPr>
          <w:sz w:val="28"/>
          <w:szCs w:val="28"/>
        </w:rPr>
        <w:lastRenderedPageBreak/>
        <w:t>Marriott</w:t>
      </w:r>
      <w:bookmarkEnd w:id="6"/>
      <w:bookmarkEnd w:id="7"/>
      <w:r w:rsidR="001A4CEE">
        <w:rPr>
          <w:sz w:val="28"/>
          <w:szCs w:val="28"/>
        </w:rPr>
        <w:t xml:space="preserve"> </w:t>
      </w:r>
    </w:p>
    <w:p w14:paraId="690B3175" w14:textId="6F1AFDF2" w:rsidR="006163FA" w:rsidRDefault="006163FA" w:rsidP="001A4CEE"/>
    <w:p w14:paraId="11C9D710" w14:textId="334E77E0" w:rsidR="00037F9C" w:rsidRDefault="00F85AA6" w:rsidP="001A4CEE">
      <w:r>
        <w:t>Marriott employed more than 174</w:t>
      </w:r>
      <w:r w:rsidR="00D105A2">
        <w:t xml:space="preserve"> thousand people worldwide in </w:t>
      </w:r>
      <w:r w:rsidR="00315D2D">
        <w:t>2019 and</w:t>
      </w:r>
      <w:r w:rsidR="00756148">
        <w:t xml:space="preserve"> thrive on being in the top best to work for companies worldwide. Marriott have a wide global presence </w:t>
      </w:r>
      <w:r w:rsidR="00037F9C">
        <w:t>as they operate on a global scale. However, w</w:t>
      </w:r>
      <w:r w:rsidR="00B23D0E">
        <w:t xml:space="preserve">ith the </w:t>
      </w:r>
      <w:r w:rsidR="00FC38B1">
        <w:t xml:space="preserve">change in </w:t>
      </w:r>
      <w:r w:rsidR="00301DA2">
        <w:t xml:space="preserve">the generation of </w:t>
      </w:r>
      <w:r w:rsidR="00315D2D">
        <w:t>today’s</w:t>
      </w:r>
      <w:r w:rsidR="00301DA2">
        <w:t xml:space="preserve"> workforce, companies </w:t>
      </w:r>
      <w:r w:rsidR="00037F9C">
        <w:t xml:space="preserve">such as Marriott </w:t>
      </w:r>
      <w:r w:rsidR="00315D2D">
        <w:t>must</w:t>
      </w:r>
      <w:r w:rsidR="00301DA2">
        <w:t xml:space="preserve"> adapt new strategies. For </w:t>
      </w:r>
      <w:r w:rsidR="00315D2D">
        <w:t>example,</w:t>
      </w:r>
      <w:r w:rsidR="00547A30">
        <w:t xml:space="preserve"> </w:t>
      </w:r>
      <w:r w:rsidR="00A00E5F">
        <w:t>the millennials that are coming now into full time work are more tech-savvy</w:t>
      </w:r>
      <w:r w:rsidR="00D525BE">
        <w:t xml:space="preserve"> and place corporate social responsibility in high regard. </w:t>
      </w:r>
      <w:r w:rsidR="007E660B">
        <w:t>In most cases</w:t>
      </w:r>
      <w:r w:rsidR="00200389">
        <w:t xml:space="preserve"> companies will need to fill the more senior-level job positions, meaning that junior workers will need to be promoted more rapidly. </w:t>
      </w:r>
      <w:r w:rsidR="00315D2D">
        <w:t>Often</w:t>
      </w:r>
      <w:r w:rsidR="00774B1C">
        <w:t xml:space="preserve">, these promotions happen without the benefit of experience </w:t>
      </w:r>
      <w:r w:rsidR="001133BA">
        <w:t xml:space="preserve">or the skill development needed. </w:t>
      </w:r>
      <w:r w:rsidR="00037F9C">
        <w:t xml:space="preserve">Marriott </w:t>
      </w:r>
      <w:r w:rsidR="00980066">
        <w:t xml:space="preserve">associates receive the full necessary training when beginning their </w:t>
      </w:r>
      <w:r w:rsidR="00315D2D">
        <w:t>careers and</w:t>
      </w:r>
      <w:r w:rsidR="00980066">
        <w:t xml:space="preserve"> have endless opportunities for promotions allowing </w:t>
      </w:r>
      <w:r w:rsidR="00E47E70">
        <w:t>the chance to develop further skills.</w:t>
      </w:r>
    </w:p>
    <w:p w14:paraId="48680059" w14:textId="3987C10F" w:rsidR="00CC1102" w:rsidRDefault="00870BBE" w:rsidP="0017072D">
      <w:r>
        <w:t>With the rise in millen</w:t>
      </w:r>
      <w:r w:rsidR="00511DB7">
        <w:t>nials joining full time work, companies need to re-evaluate the job package, as nobody goes to work for just an ordinary pay</w:t>
      </w:r>
      <w:r w:rsidR="00E118D4">
        <w:t>-</w:t>
      </w:r>
      <w:r w:rsidR="00511DB7">
        <w:t>check anymore, we all want ex</w:t>
      </w:r>
      <w:r w:rsidR="00E118D4">
        <w:t>tras.</w:t>
      </w:r>
      <w:r w:rsidR="000052F0">
        <w:t xml:space="preserve"> According to El-Bawab (2019) ‘</w:t>
      </w:r>
      <w:r w:rsidR="00411272">
        <w:t>The search for better workplace benefits is among the top three reasons why younger employees chan</w:t>
      </w:r>
      <w:r w:rsidR="00A00BF1">
        <w:t xml:space="preserve">ge jobs.’ </w:t>
      </w:r>
      <w:r w:rsidR="00270F65">
        <w:t>It is vital that employers respond to these changes, in the correct way. According to S</w:t>
      </w:r>
      <w:r w:rsidR="00CC1102">
        <w:t>hchaeffeer (2019) ‘</w:t>
      </w:r>
      <w:r w:rsidR="00526776" w:rsidRPr="00526776">
        <w:t>Employers understand what employees want; they know that different things are important to millennial</w:t>
      </w:r>
      <w:r w:rsidR="00315D2D">
        <w:t>s</w:t>
      </w:r>
      <w:r w:rsidR="00CC1102">
        <w:t>.</w:t>
      </w:r>
      <w:r w:rsidR="00315D2D">
        <w:t>’</w:t>
      </w:r>
      <w:r w:rsidR="00CC1102">
        <w:t xml:space="preserve"> </w:t>
      </w:r>
      <w:r w:rsidR="00065BAD">
        <w:t>This is one of the many reasons, why Marr</w:t>
      </w:r>
      <w:r w:rsidR="00AD451D">
        <w:t>iott offer so many benefits for their associates</w:t>
      </w:r>
      <w:r w:rsidR="00467929">
        <w:t xml:space="preserve">, to ensure employee satisfaction. </w:t>
      </w:r>
      <w:r w:rsidR="00AD451D">
        <w:t xml:space="preserve">For </w:t>
      </w:r>
      <w:r w:rsidR="00315D2D">
        <w:t>example,</w:t>
      </w:r>
      <w:r w:rsidR="00AD451D">
        <w:t xml:space="preserve"> </w:t>
      </w:r>
      <w:r w:rsidR="00467929">
        <w:t xml:space="preserve">Marriott employees receive discount on hotel stays for themselves, their friends and family. </w:t>
      </w:r>
      <w:r w:rsidR="00BA0844">
        <w:t>This example is one of many</w:t>
      </w:r>
      <w:r w:rsidR="00953B77">
        <w:t xml:space="preserve"> benefits associates receive.</w:t>
      </w:r>
    </w:p>
    <w:p w14:paraId="11D6BD21" w14:textId="48460128" w:rsidR="00CC1102" w:rsidRDefault="007A4118" w:rsidP="0017072D">
      <w:r>
        <w:t xml:space="preserve">Ensuring that </w:t>
      </w:r>
      <w:r w:rsidR="00065C9E">
        <w:t>Marriott</w:t>
      </w:r>
      <w:r>
        <w:t xml:space="preserve"> takes care of their employees, has been filtered through the generation of leaders. According to Marriott (2020) </w:t>
      </w:r>
      <w:r w:rsidR="009309EE">
        <w:t xml:space="preserve">‘Bill Marriott </w:t>
      </w:r>
      <w:r w:rsidR="00426E9F" w:rsidRPr="00426E9F">
        <w:t>has continued his father’s legacy and traditions of offering outstanding benefits and advancement opportunities to all Marriott employees.</w:t>
      </w:r>
      <w:r w:rsidR="009309EE">
        <w:t xml:space="preserve">’ </w:t>
      </w:r>
      <w:r w:rsidR="002D6013">
        <w:t>Marriott thrive</w:t>
      </w:r>
      <w:r w:rsidR="00C62925">
        <w:t xml:space="preserve"> on having the lowest turnover rate in the hospitality industry. </w:t>
      </w:r>
      <w:r w:rsidR="005A0916">
        <w:t>According to Gallup</w:t>
      </w:r>
      <w:r w:rsidR="00A61198">
        <w:t xml:space="preserve"> (2017)’s</w:t>
      </w:r>
      <w:r w:rsidR="005A0916">
        <w:t xml:space="preserve"> research ‘</w:t>
      </w:r>
      <w:r w:rsidR="00A148D6">
        <w:t xml:space="preserve">engaged and valued employees are also more likely to stay with their employers.’ </w:t>
      </w:r>
      <w:r w:rsidR="006F45AC">
        <w:t xml:space="preserve">Thus, why global companies such as Marriott must </w:t>
      </w:r>
      <w:r w:rsidR="003F6523">
        <w:t xml:space="preserve">positively adapt to the </w:t>
      </w:r>
      <w:r w:rsidR="00D11180">
        <w:t xml:space="preserve">profound changes. </w:t>
      </w:r>
    </w:p>
    <w:p w14:paraId="1BF56ABE" w14:textId="25EF83AC" w:rsidR="00CC1102" w:rsidRDefault="004B4F6E" w:rsidP="0017072D">
      <w:r w:rsidRPr="004B4F6E">
        <w:t xml:space="preserve">Marriott </w:t>
      </w:r>
      <w:r w:rsidR="00251600">
        <w:t>recently</w:t>
      </w:r>
      <w:r w:rsidRPr="004B4F6E">
        <w:t xml:space="preserve"> launched the Take</w:t>
      </w:r>
      <w:r w:rsidR="00251600">
        <w:t xml:space="preserve"> </w:t>
      </w:r>
      <w:r w:rsidRPr="004B4F6E">
        <w:t xml:space="preserve">Care app for all </w:t>
      </w:r>
      <w:r w:rsidR="00251600">
        <w:t xml:space="preserve">their </w:t>
      </w:r>
      <w:r w:rsidRPr="004B4F6E">
        <w:t xml:space="preserve">employees and guests. </w:t>
      </w:r>
      <w:r w:rsidR="00315D2D">
        <w:t>The developed app</w:t>
      </w:r>
      <w:r w:rsidR="00251600">
        <w:t xml:space="preserve"> allows users to partici</w:t>
      </w:r>
      <w:r w:rsidR="00680C79">
        <w:t xml:space="preserve">pate in a range of fast and simple wellness challenges. The activities available </w:t>
      </w:r>
      <w:r w:rsidRPr="004B4F6E">
        <w:t>involve taking steps to care for the environment, connect</w:t>
      </w:r>
      <w:r w:rsidR="00680C79">
        <w:t>ing</w:t>
      </w:r>
      <w:r w:rsidRPr="004B4F6E">
        <w:t xml:space="preserve"> with others </w:t>
      </w:r>
      <w:r w:rsidR="00BF42EC" w:rsidRPr="004B4F6E">
        <w:t>and</w:t>
      </w:r>
      <w:r w:rsidRPr="004B4F6E">
        <w:t xml:space="preserve"> boost</w:t>
      </w:r>
      <w:r w:rsidR="006C0FC5">
        <w:t>ing</w:t>
      </w:r>
      <w:r w:rsidRPr="004B4F6E">
        <w:t xml:space="preserve"> </w:t>
      </w:r>
      <w:r w:rsidR="00E706A3">
        <w:t xml:space="preserve">their </w:t>
      </w:r>
      <w:r w:rsidRPr="004B4F6E">
        <w:t xml:space="preserve">mental or physical health. </w:t>
      </w:r>
      <w:r w:rsidR="00366202">
        <w:t xml:space="preserve">Marriott news centre </w:t>
      </w:r>
      <w:r w:rsidR="009237FF">
        <w:t>(2019) states ‘88% of Marriott managed properties support physical activity during</w:t>
      </w:r>
      <w:r w:rsidR="00334881">
        <w:t xml:space="preserve"> working hours by hosting walking breaks or by sponsoring fitness breaks.</w:t>
      </w:r>
      <w:r w:rsidR="00F34DCD">
        <w:t xml:space="preserve"> As well as this over half of Marriott managed properties have a designated private meditation</w:t>
      </w:r>
      <w:r w:rsidR="00AE0C77">
        <w:t xml:space="preserve">/prayer/relaxation room or space available for our associates.’ </w:t>
      </w:r>
    </w:p>
    <w:p w14:paraId="51581619" w14:textId="77777777" w:rsidR="00CC1102" w:rsidRDefault="00CC1102" w:rsidP="0017072D"/>
    <w:p w14:paraId="392E5663" w14:textId="77777777" w:rsidR="00CC1102" w:rsidRDefault="00CC1102" w:rsidP="0017072D"/>
    <w:p w14:paraId="4E5C1071" w14:textId="77777777" w:rsidR="00526776" w:rsidRDefault="00526776" w:rsidP="0017072D"/>
    <w:p w14:paraId="511679FD" w14:textId="77777777" w:rsidR="00526776" w:rsidRDefault="00526776" w:rsidP="0017072D"/>
    <w:p w14:paraId="0E5591A0" w14:textId="368D9C67" w:rsidR="00526776" w:rsidRDefault="00526776" w:rsidP="0017072D"/>
    <w:p w14:paraId="71B5F69A" w14:textId="2F1A399E" w:rsidR="00E47E70" w:rsidRDefault="00E47E70" w:rsidP="0017072D"/>
    <w:p w14:paraId="1C211C2C" w14:textId="3D42792F" w:rsidR="00E47E70" w:rsidRDefault="00E47E70" w:rsidP="0017072D"/>
    <w:p w14:paraId="3A2FD891" w14:textId="5893FA02" w:rsidR="00E47E70" w:rsidRDefault="00E47E70" w:rsidP="0017072D"/>
    <w:p w14:paraId="3FEAF592" w14:textId="33DBA986" w:rsidR="00E47E70" w:rsidRDefault="00E47E70" w:rsidP="0017072D"/>
    <w:p w14:paraId="0D033819" w14:textId="4F3ED465" w:rsidR="00E47E70" w:rsidRPr="00E47E70" w:rsidRDefault="00E47E70" w:rsidP="00E47E70">
      <w:pPr>
        <w:pStyle w:val="Heading1"/>
        <w:rPr>
          <w:sz w:val="28"/>
          <w:szCs w:val="28"/>
        </w:rPr>
      </w:pPr>
      <w:bookmarkStart w:id="8" w:name="_Toc44669357"/>
      <w:bookmarkStart w:id="9" w:name="_Toc44670044"/>
      <w:r>
        <w:rPr>
          <w:sz w:val="28"/>
          <w:szCs w:val="28"/>
        </w:rPr>
        <w:t>Hilton Hotels – The Competition</w:t>
      </w:r>
      <w:bookmarkEnd w:id="8"/>
      <w:bookmarkEnd w:id="9"/>
    </w:p>
    <w:p w14:paraId="42A9ED51" w14:textId="44AF9FBB" w:rsidR="00E47E70" w:rsidRDefault="00E47E70" w:rsidP="0017072D"/>
    <w:p w14:paraId="208F9C55" w14:textId="12BC7E03" w:rsidR="00AF4E5D" w:rsidRDefault="00BF42EC" w:rsidP="0017072D">
      <w:r>
        <w:t>Hilton Hotels</w:t>
      </w:r>
      <w:r w:rsidR="00503EEA">
        <w:t xml:space="preserve"> </w:t>
      </w:r>
      <w:r>
        <w:t>is</w:t>
      </w:r>
      <w:r w:rsidR="00503EEA">
        <w:t xml:space="preserve"> the competing brand for Marriott. Hilton employed </w:t>
      </w:r>
      <w:r w:rsidR="005D4C6C">
        <w:t>169,000 people in 2018.</w:t>
      </w:r>
      <w:r w:rsidR="006E5BE7">
        <w:t xml:space="preserve"> According to Hilton (2020) </w:t>
      </w:r>
      <w:r w:rsidR="00383AE0">
        <w:t xml:space="preserve">they have a business culture ‘that attracts, nurtures and retains the very best talent in the industry: 80% employee engagement that result in </w:t>
      </w:r>
      <w:r w:rsidR="00A36765">
        <w:t>lower labour costs and loyal repeat guests.’</w:t>
      </w:r>
      <w:r w:rsidR="00D85290">
        <w:t xml:space="preserve"> </w:t>
      </w:r>
      <w:r w:rsidR="00B06AE2">
        <w:t>Just like Marriott, Hilton are a worldwide known brand, and support the well-bein</w:t>
      </w:r>
      <w:r w:rsidR="0032109D">
        <w:t xml:space="preserve">g and performance of associates. </w:t>
      </w:r>
    </w:p>
    <w:p w14:paraId="27BA71F5" w14:textId="68544A33" w:rsidR="00C22217" w:rsidRDefault="00BF42EC" w:rsidP="0017072D">
      <w:r>
        <w:t>Similarly,</w:t>
      </w:r>
      <w:r w:rsidR="006F0C06">
        <w:t xml:space="preserve"> to a lot of the world’s leading top brands, Hilton Hotels offer a lot of benefits for their employees as well as the ordinary pay-check. </w:t>
      </w:r>
      <w:r w:rsidR="007F55F5">
        <w:t>David (2015) states ‘o</w:t>
      </w:r>
      <w:r w:rsidR="0054520E" w:rsidRPr="0054520E">
        <w:t>ffering benefits to your employees shows your company cares for their overall health and future. A solid employee benefits package will help to attract and retain talent.</w:t>
      </w:r>
      <w:r w:rsidR="007F55F5">
        <w:t xml:space="preserve">’ </w:t>
      </w:r>
      <w:r w:rsidR="001D7932">
        <w:t>Contrastingly to Marriott, Hilton hotels</w:t>
      </w:r>
      <w:r w:rsidR="00D003EB">
        <w:t xml:space="preserve"> do not offer as many perks or benefits.</w:t>
      </w:r>
      <w:r w:rsidR="00C22217">
        <w:t xml:space="preserve"> </w:t>
      </w:r>
      <w:r>
        <w:t>However,</w:t>
      </w:r>
      <w:r w:rsidR="00C22217">
        <w:t xml:space="preserve"> Hilton thrive to ensure that associates </w:t>
      </w:r>
      <w:r w:rsidR="0007118F">
        <w:t>are recognised for their outstanding performance.</w:t>
      </w:r>
    </w:p>
    <w:p w14:paraId="12206B4C" w14:textId="0A672221" w:rsidR="00784FB5" w:rsidRDefault="008D7BF8" w:rsidP="00784FB5">
      <w:r>
        <w:t xml:space="preserve">Hilton Hotels </w:t>
      </w:r>
      <w:r w:rsidR="00537039">
        <w:t xml:space="preserve">aim to reduce its carbon footprint </w:t>
      </w:r>
      <w:r w:rsidR="0049026E">
        <w:t xml:space="preserve">in </w:t>
      </w:r>
      <w:r w:rsidR="00BF42EC">
        <w:t>half and</w:t>
      </w:r>
      <w:r w:rsidR="0049026E">
        <w:t xml:space="preserve"> double their social impact by 2030. </w:t>
      </w:r>
      <w:r w:rsidR="00495D33">
        <w:t xml:space="preserve">In </w:t>
      </w:r>
      <w:r w:rsidR="00BF42EC">
        <w:t>most</w:t>
      </w:r>
      <w:r w:rsidR="00495D33">
        <w:t xml:space="preserve"> large companies, they have a high corporate social responsibility</w:t>
      </w:r>
      <w:r w:rsidR="002F5EDF">
        <w:t xml:space="preserve">. CIPD (2019) defines CSR as </w:t>
      </w:r>
      <w:r w:rsidR="00D5711B">
        <w:t xml:space="preserve">‘adding value to an organisation’s activities by ensuring they have a positive impact on society, the environment and the economy. </w:t>
      </w:r>
      <w:r w:rsidR="00784FB5">
        <w:t xml:space="preserve">According to </w:t>
      </w:r>
      <w:r w:rsidR="00BF42EC">
        <w:t>Newsroom</w:t>
      </w:r>
      <w:r w:rsidR="00784FB5">
        <w:t xml:space="preserve"> Hilton (2018) ‘</w:t>
      </w:r>
      <w:r w:rsidR="00784FB5" w:rsidRPr="00FB5632">
        <w:t>Hilton is already an environmental leader in the industry. Since 2008, the company has reduced carbon emissions and waste by 30% and energy and water consumption by 20%</w:t>
      </w:r>
      <w:r w:rsidR="00784FB5">
        <w:t xml:space="preserve">.’ </w:t>
      </w:r>
    </w:p>
    <w:p w14:paraId="5D6800A2" w14:textId="3AD198A5" w:rsidR="00270A7E" w:rsidRDefault="00B344ED" w:rsidP="0017072D">
      <w:r>
        <w:t xml:space="preserve">In recent news, Hilton Hotels released a statement stating the company aims </w:t>
      </w:r>
      <w:r w:rsidR="00591517">
        <w:t xml:space="preserve">to double the amount they spend on local businesses, they </w:t>
      </w:r>
      <w:r w:rsidR="0074092E">
        <w:t xml:space="preserve">aim to double </w:t>
      </w:r>
      <w:r w:rsidR="00BF42EC">
        <w:t>its</w:t>
      </w:r>
      <w:r w:rsidR="0074092E">
        <w:t xml:space="preserve"> investment in programs aiding young women around the world</w:t>
      </w:r>
      <w:r w:rsidR="007178EE">
        <w:t xml:space="preserve">. </w:t>
      </w:r>
      <w:r w:rsidR="00EE58E7">
        <w:t xml:space="preserve">They have researched and listened to the new generation of hoteliers, par a previous statement, millennials place corporate social responsibility as high regard. </w:t>
      </w:r>
    </w:p>
    <w:p w14:paraId="1C5ED1B2" w14:textId="77777777" w:rsidR="00270A7E" w:rsidRDefault="00270A7E" w:rsidP="0017072D"/>
    <w:p w14:paraId="0D7087B5" w14:textId="3112D876" w:rsidR="00E47E70" w:rsidRDefault="00E47E70" w:rsidP="0017072D"/>
    <w:p w14:paraId="61ADCD75" w14:textId="77777777" w:rsidR="00E706A3" w:rsidRDefault="00E706A3" w:rsidP="0017072D"/>
    <w:p w14:paraId="6E0B3ECB" w14:textId="77777777" w:rsidR="00E706A3" w:rsidRDefault="00E706A3" w:rsidP="0017072D"/>
    <w:p w14:paraId="5CA48060" w14:textId="77777777" w:rsidR="00E706A3" w:rsidRDefault="00E706A3" w:rsidP="0017072D"/>
    <w:p w14:paraId="2F752074" w14:textId="77777777" w:rsidR="00E706A3" w:rsidRDefault="00E706A3" w:rsidP="0017072D"/>
    <w:p w14:paraId="0D216263" w14:textId="77777777" w:rsidR="00E706A3" w:rsidRDefault="00E706A3" w:rsidP="0017072D"/>
    <w:p w14:paraId="1B91A869" w14:textId="77777777" w:rsidR="00E706A3" w:rsidRDefault="00E706A3" w:rsidP="0017072D"/>
    <w:p w14:paraId="3274CAA7" w14:textId="77777777" w:rsidR="00E706A3" w:rsidRDefault="00E706A3" w:rsidP="0017072D"/>
    <w:p w14:paraId="20F209B0" w14:textId="77777777" w:rsidR="00E706A3" w:rsidRDefault="00E706A3" w:rsidP="0017072D"/>
    <w:p w14:paraId="0FE4D199" w14:textId="77777777" w:rsidR="00E706A3" w:rsidRDefault="00E706A3" w:rsidP="0017072D"/>
    <w:p w14:paraId="1ABBBD07" w14:textId="77777777" w:rsidR="00E706A3" w:rsidRDefault="00E706A3" w:rsidP="0017072D"/>
    <w:p w14:paraId="16F7F9E9" w14:textId="7164C1DF" w:rsidR="00E706A3" w:rsidRDefault="00D6424E" w:rsidP="00AF1C3A">
      <w:pPr>
        <w:pStyle w:val="Heading1"/>
        <w:rPr>
          <w:sz w:val="28"/>
          <w:szCs w:val="28"/>
        </w:rPr>
      </w:pPr>
      <w:bookmarkStart w:id="10" w:name="_Toc44669358"/>
      <w:bookmarkStart w:id="11" w:name="_Toc44670045"/>
      <w:r>
        <w:rPr>
          <w:sz w:val="28"/>
          <w:szCs w:val="28"/>
        </w:rPr>
        <w:lastRenderedPageBreak/>
        <w:t>Conclusion</w:t>
      </w:r>
      <w:bookmarkEnd w:id="10"/>
      <w:bookmarkEnd w:id="11"/>
    </w:p>
    <w:p w14:paraId="79CC1880" w14:textId="6A09A633" w:rsidR="00AF1C3A" w:rsidRDefault="00120D00" w:rsidP="00AF1C3A">
      <w:r>
        <w:t>In co</w:t>
      </w:r>
      <w:r w:rsidR="00D6424E">
        <w:t>nclusion</w:t>
      </w:r>
      <w:r>
        <w:t xml:space="preserve">, </w:t>
      </w:r>
      <w:r w:rsidR="00BF42EC">
        <w:t>both</w:t>
      </w:r>
      <w:r>
        <w:t xml:space="preserve"> worldwide brands </w:t>
      </w:r>
      <w:r w:rsidR="00630854">
        <w:t xml:space="preserve">have done their research and recognised the links between health and well-being of their associates and </w:t>
      </w:r>
      <w:r w:rsidR="00F72719">
        <w:t xml:space="preserve">the number of absence days. </w:t>
      </w:r>
      <w:r w:rsidR="00321232">
        <w:t xml:space="preserve">There is evidential support </w:t>
      </w:r>
      <w:r w:rsidR="00817CB8">
        <w:t xml:space="preserve">in recognizing the link between </w:t>
      </w:r>
      <w:r w:rsidR="00CF146E">
        <w:t>having happy employees</w:t>
      </w:r>
      <w:r w:rsidR="00643CD1">
        <w:t xml:space="preserve">, resulting in lower turnover of staff. </w:t>
      </w:r>
      <w:r w:rsidR="007264AF">
        <w:t>Both brands</w:t>
      </w:r>
      <w:r w:rsidR="00DF12AC">
        <w:t xml:space="preserve"> </w:t>
      </w:r>
      <w:r w:rsidR="007F0CA7">
        <w:t xml:space="preserve">are addressing the change in the </w:t>
      </w:r>
      <w:r w:rsidR="00A8604F">
        <w:t>workforce</w:t>
      </w:r>
      <w:r w:rsidR="00BD13B8">
        <w:t>, dev</w:t>
      </w:r>
      <w:r w:rsidR="004C4753">
        <w:t xml:space="preserve">eloping their </w:t>
      </w:r>
      <w:r w:rsidR="00557591">
        <w:t xml:space="preserve">benefit programmes </w:t>
      </w:r>
      <w:r w:rsidR="00994BBC">
        <w:t>to suit their staff.</w:t>
      </w:r>
    </w:p>
    <w:p w14:paraId="327D7F5A" w14:textId="3B449713" w:rsidR="00B12A80" w:rsidRDefault="000F5784" w:rsidP="00AF1C3A">
      <w:r>
        <w:t xml:space="preserve">When comparing </w:t>
      </w:r>
      <w:r w:rsidR="003873F6">
        <w:t xml:space="preserve">multi-national brands such as these, it is important to remember which company comes out on top. </w:t>
      </w:r>
      <w:r w:rsidR="00225BCF">
        <w:t xml:space="preserve">As it stands, Marriott </w:t>
      </w:r>
      <w:r w:rsidR="007264AF">
        <w:t>is</w:t>
      </w:r>
      <w:r w:rsidR="0087679F">
        <w:t xml:space="preserve"> the largest hotel chain in the world, they are also recognised as being the leaders for their employee health and well-being programmes</w:t>
      </w:r>
      <w:r w:rsidR="00622745">
        <w:t xml:space="preserve">, such as the take care app, and well-being days and furthermore. </w:t>
      </w:r>
      <w:r w:rsidR="00473DC4">
        <w:t xml:space="preserve">In a business sense </w:t>
      </w:r>
      <w:r w:rsidR="00C13DB2">
        <w:t xml:space="preserve">the well-being of employees as well as their lifestyle </w:t>
      </w:r>
      <w:r w:rsidR="00BA2B71">
        <w:t>can have an impact on their performance, the research discussed throughout my report proves this.</w:t>
      </w:r>
    </w:p>
    <w:p w14:paraId="75162860" w14:textId="45401B8F" w:rsidR="00AF1C3A" w:rsidRPr="00AF1C3A" w:rsidRDefault="00683226" w:rsidP="00AF1C3A">
      <w:r>
        <w:t xml:space="preserve">Marriott have recently </w:t>
      </w:r>
      <w:r w:rsidR="009F1D39">
        <w:t xml:space="preserve">launched their new corporate social </w:t>
      </w:r>
      <w:r w:rsidR="00AB600F">
        <w:t xml:space="preserve">responsibility strategy called Serve 360. </w:t>
      </w:r>
      <w:r w:rsidR="00EE2D47">
        <w:t xml:space="preserve">O’Neill (2017) claims </w:t>
      </w:r>
      <w:r w:rsidR="005961F1">
        <w:t>‘a</w:t>
      </w:r>
      <w:r w:rsidR="005961F1" w:rsidRPr="005961F1">
        <w:t>ssociates and customers want to work for and do business with a company that aligns with their values and drives positive community impact.</w:t>
      </w:r>
      <w:r w:rsidR="00F568CA">
        <w:t>’ This is what Marriott is responding to, they are responding the new generations</w:t>
      </w:r>
      <w:r w:rsidR="00FC2401">
        <w:t xml:space="preserve"> workforce. </w:t>
      </w:r>
      <w:r w:rsidR="00CF645A" w:rsidRPr="00CF645A">
        <w:t>Incorporating environmental and social initiatives</w:t>
      </w:r>
      <w:r w:rsidR="00FC2401">
        <w:t xml:space="preserve">, </w:t>
      </w:r>
      <w:r w:rsidR="00CF645A" w:rsidRPr="00CF645A">
        <w:t>into</w:t>
      </w:r>
      <w:r w:rsidR="00FC2401">
        <w:t xml:space="preserve"> a</w:t>
      </w:r>
      <w:r w:rsidR="00CF645A" w:rsidRPr="00CF645A">
        <w:t xml:space="preserve"> business is not only the right thing to do, it has a direct impact on profits and beyond.</w:t>
      </w:r>
      <w:r w:rsidR="00FC2401">
        <w:t xml:space="preserve"> The research available proves that, younger generations want to work for companies who have a </w:t>
      </w:r>
      <w:r w:rsidR="006B305B">
        <w:t xml:space="preserve">positive overview. </w:t>
      </w:r>
      <w:r w:rsidR="005F324D">
        <w:t xml:space="preserve">A company that takes care of their employees such as Marriott, are the ones you want to work for. </w:t>
      </w:r>
      <w:r w:rsidR="00882499">
        <w:t xml:space="preserve">If an employee is valued at work, </w:t>
      </w:r>
      <w:r w:rsidR="00266DA7">
        <w:t xml:space="preserve">the outcome will be </w:t>
      </w:r>
      <w:r w:rsidR="00882499">
        <w:t xml:space="preserve">they are more likely to have a positive attitude at work. Thus, will ensure </w:t>
      </w:r>
      <w:r w:rsidR="0041358A">
        <w:t xml:space="preserve">good customer service, possible retention of customers with the chances of returning customers. </w:t>
      </w:r>
      <w:r w:rsidR="004710E1">
        <w:t>Rodr</w:t>
      </w:r>
      <w:r w:rsidR="00157318">
        <w:t>iguez (2016) states ‘when an employee feels good about themselves</w:t>
      </w:r>
      <w:r w:rsidR="00940A64">
        <w:t xml:space="preserve">, they will be inspired to serve others. It is this belief that is utilized for business effectiveness.’ </w:t>
      </w:r>
    </w:p>
    <w:p w14:paraId="70C66D82" w14:textId="0AAD21D8" w:rsidR="00E706A3" w:rsidRDefault="00E56567" w:rsidP="0017072D">
      <w:r>
        <w:t xml:space="preserve">Employment Study (2020) </w:t>
      </w:r>
      <w:r w:rsidR="00F2491D">
        <w:t xml:space="preserve">demonstrates that the advance in technology and media </w:t>
      </w:r>
      <w:r w:rsidR="0049117F">
        <w:t>can be used by companies such as Marriott in promoting health and well-being programmes</w:t>
      </w:r>
      <w:r w:rsidR="00663471">
        <w:t xml:space="preserve">. </w:t>
      </w:r>
      <w:r w:rsidR="00C17B48">
        <w:t xml:space="preserve">The purpose of wellness programmes such as Marriott’s take care app, is they don’t want employees feeling forced to take part in activities they do not want to do, the purpose is for employees to feel they are par-taking in something valuable that has positive benefits on their health, attitude, mental health but most importantly their well-being. </w:t>
      </w:r>
      <w:r w:rsidR="00663471">
        <w:t>Marriott international have a big responsibility to grow continuously</w:t>
      </w:r>
      <w:r w:rsidR="00C07893">
        <w:t xml:space="preserve">, </w:t>
      </w:r>
      <w:r w:rsidR="00663471">
        <w:t xml:space="preserve">whilst improving the reputation of their brand name. </w:t>
      </w:r>
      <w:r w:rsidR="002802AB">
        <w:t xml:space="preserve">Everyone knows the Marriott name, and each day more people become aware of how much big companies value each individual associate, regardless of </w:t>
      </w:r>
      <w:r w:rsidR="00E71736">
        <w:t xml:space="preserve">who they are, where they come from. </w:t>
      </w:r>
      <w:r>
        <w:t xml:space="preserve"> </w:t>
      </w:r>
    </w:p>
    <w:p w14:paraId="06084A53" w14:textId="77777777" w:rsidR="00F5540F" w:rsidRDefault="00F5540F" w:rsidP="00AF1C3A"/>
    <w:p w14:paraId="3F26E876" w14:textId="77777777" w:rsidR="00F5540F" w:rsidRDefault="00F5540F" w:rsidP="00AF1C3A"/>
    <w:p w14:paraId="6685476E" w14:textId="77777777" w:rsidR="00F5540F" w:rsidRDefault="00F5540F" w:rsidP="00AF1C3A"/>
    <w:p w14:paraId="2EC8AFE5" w14:textId="77777777" w:rsidR="00F5540F" w:rsidRDefault="00F5540F" w:rsidP="00AF1C3A"/>
    <w:p w14:paraId="6CA2A0C3" w14:textId="77777777" w:rsidR="00F5540F" w:rsidRDefault="00F5540F" w:rsidP="00AF1C3A"/>
    <w:p w14:paraId="79A7ECF2" w14:textId="77777777" w:rsidR="00F5540F" w:rsidRDefault="00F5540F" w:rsidP="00AF1C3A"/>
    <w:p w14:paraId="5B07148B" w14:textId="77777777" w:rsidR="00F5540F" w:rsidRDefault="00F5540F" w:rsidP="00AF1C3A"/>
    <w:p w14:paraId="151AB7CE" w14:textId="77777777" w:rsidR="00F5540F" w:rsidRDefault="00F5540F" w:rsidP="00AF1C3A"/>
    <w:p w14:paraId="4623626F" w14:textId="6F854387" w:rsidR="00F5540F" w:rsidRPr="00B37041" w:rsidRDefault="00B37041" w:rsidP="00B37041">
      <w:pPr>
        <w:pStyle w:val="Heading1"/>
        <w:rPr>
          <w:sz w:val="28"/>
          <w:szCs w:val="28"/>
        </w:rPr>
      </w:pPr>
      <w:bookmarkStart w:id="12" w:name="_Toc44669359"/>
      <w:bookmarkStart w:id="13" w:name="_Toc44670046"/>
      <w:r>
        <w:rPr>
          <w:sz w:val="28"/>
          <w:szCs w:val="28"/>
        </w:rPr>
        <w:lastRenderedPageBreak/>
        <w:t>Bibliography</w:t>
      </w:r>
      <w:bookmarkEnd w:id="12"/>
      <w:bookmarkEnd w:id="13"/>
    </w:p>
    <w:p w14:paraId="21EED67A" w14:textId="77777777" w:rsidR="00F5540F" w:rsidRDefault="00F5540F" w:rsidP="00AF1C3A"/>
    <w:p w14:paraId="27380EDE" w14:textId="77777777" w:rsidR="000106A4" w:rsidRDefault="000106A4" w:rsidP="000106A4">
      <w:r>
        <w:t xml:space="preserve">Achor, Shawn (2017) – Happy Employees are more creative. Accessed on 2/7/2020. Available at: </w:t>
      </w:r>
      <w:hyperlink r:id="rId11" w:history="1">
        <w:r w:rsidRPr="002B266E">
          <w:rPr>
            <w:rStyle w:val="Hyperlink"/>
          </w:rPr>
          <w:t>https://workplace-happiness.com/2017/08/04/why-do-we-need-happy-employees/</w:t>
        </w:r>
      </w:hyperlink>
      <w:r>
        <w:t xml:space="preserve"> </w:t>
      </w:r>
    </w:p>
    <w:p w14:paraId="49E59ACD" w14:textId="77777777" w:rsidR="005E27E1" w:rsidRDefault="005E27E1" w:rsidP="005E27E1">
      <w:r>
        <w:t>CIPD (2008) Smart Working: The Impact of Work Organisations and Job Design.</w:t>
      </w:r>
    </w:p>
    <w:p w14:paraId="3E1FB60D" w14:textId="77777777" w:rsidR="000106A4" w:rsidRPr="00C96096" w:rsidRDefault="000106A4" w:rsidP="000106A4">
      <w:pPr>
        <w:tabs>
          <w:tab w:val="left" w:pos="1683"/>
        </w:tabs>
      </w:pPr>
      <w:r>
        <w:t xml:space="preserve">David, Susan (2015) – Employee Benefits. Accessed on 2/7/2020. Available at: </w:t>
      </w:r>
      <w:hyperlink r:id="rId12" w:history="1">
        <w:r w:rsidRPr="002B266E">
          <w:rPr>
            <w:rStyle w:val="Hyperlink"/>
          </w:rPr>
          <w:t>https://www.virginpulse.com/en-gb/employee-benefits/</w:t>
        </w:r>
      </w:hyperlink>
    </w:p>
    <w:p w14:paraId="4A06AF4C" w14:textId="77777777" w:rsidR="005E27E1" w:rsidRPr="00C96096" w:rsidRDefault="005E27E1" w:rsidP="005E27E1">
      <w:pPr>
        <w:tabs>
          <w:tab w:val="left" w:pos="3366"/>
        </w:tabs>
      </w:pPr>
      <w:r>
        <w:t xml:space="preserve">El-Bawab, Nadine (2019) – Millennials demanding workplace perks. Accessed on 1/7/2020. Available at: </w:t>
      </w:r>
      <w:hyperlink r:id="rId13" w:history="1">
        <w:r w:rsidRPr="002B266E">
          <w:rPr>
            <w:rStyle w:val="Hyperlink"/>
          </w:rPr>
          <w:t>https://www.cnbc.com/2019/02/07/millennials-are-demanding-these-workplace-perks.html</w:t>
        </w:r>
      </w:hyperlink>
    </w:p>
    <w:p w14:paraId="0AB1D895" w14:textId="77777777" w:rsidR="005E27E1" w:rsidRDefault="005E27E1" w:rsidP="005E27E1">
      <w:r>
        <w:t xml:space="preserve">Grant, A.M (2008) – The significance of task significance: Job Performance Effects, Relational mechanisms, and boundary conditions. </w:t>
      </w:r>
      <w:r>
        <w:rPr>
          <w:i/>
          <w:iCs/>
        </w:rPr>
        <w:t>Journal of Applied Psychology</w:t>
      </w:r>
      <w:r>
        <w:t xml:space="preserve"> Vol. 93</w:t>
      </w:r>
    </w:p>
    <w:p w14:paraId="59652635" w14:textId="77777777" w:rsidR="005E27E1" w:rsidRPr="00C96096" w:rsidRDefault="005E27E1" w:rsidP="005E27E1">
      <w:r>
        <w:t xml:space="preserve">Hilton (2020) – Employee Engagement. Accessed on 2/7/2020. Available at: </w:t>
      </w:r>
      <w:hyperlink r:id="rId14" w:history="1">
        <w:r w:rsidRPr="002B266E">
          <w:rPr>
            <w:rStyle w:val="Hyperlink"/>
          </w:rPr>
          <w:t>https://www.managementservices.hilton.com/en/support-services/hr-training/</w:t>
        </w:r>
      </w:hyperlink>
    </w:p>
    <w:p w14:paraId="4B03D0E7" w14:textId="77777777" w:rsidR="005E27E1" w:rsidRPr="00B21AA7" w:rsidRDefault="005E27E1" w:rsidP="005E27E1">
      <w:pPr>
        <w:rPr>
          <w:color w:val="0563C1" w:themeColor="hyperlink"/>
          <w:u w:val="single"/>
        </w:rPr>
      </w:pPr>
      <w:r>
        <w:t xml:space="preserve">Hilton (20200 – Employee Benefits. Accessed on 2/7/2020. Available at: </w:t>
      </w:r>
      <w:hyperlink r:id="rId15" w:history="1">
        <w:r w:rsidRPr="002B266E">
          <w:rPr>
            <w:rStyle w:val="Hyperlink"/>
          </w:rPr>
          <w:t>https://jobs.hilton.com/us/en/benefits</w:t>
        </w:r>
      </w:hyperlink>
    </w:p>
    <w:p w14:paraId="7F48E36C" w14:textId="77777777" w:rsidR="00DF02DB" w:rsidRPr="00C96096" w:rsidRDefault="00DF02DB" w:rsidP="00DF02DB">
      <w:r>
        <w:t xml:space="preserve">Marriott (2020) – Release of new CSR Strategy. Accessed on 1/7/20. Available at: </w:t>
      </w:r>
      <w:hyperlink r:id="rId16" w:history="1">
        <w:r w:rsidRPr="002B266E">
          <w:rPr>
            <w:rStyle w:val="Hyperlink"/>
          </w:rPr>
          <w:t>https://serve360.marriott.com/</w:t>
        </w:r>
      </w:hyperlink>
    </w:p>
    <w:p w14:paraId="181BDC79" w14:textId="77777777" w:rsidR="00DF02DB" w:rsidRPr="00C96096" w:rsidRDefault="00DF02DB" w:rsidP="00DF02DB">
      <w:r>
        <w:t xml:space="preserve">Marriott News (2019) – Well Being programme. Accessed on 1/7/2020. Available at: </w:t>
      </w:r>
      <w:hyperlink r:id="rId17" w:history="1">
        <w:r w:rsidRPr="002B266E">
          <w:rPr>
            <w:rStyle w:val="Hyperlink"/>
          </w:rPr>
          <w:t>https://news.marriott.com/news/2019/09/18/marriott-international-announces-expanded-wellbeing-certification-program</w:t>
        </w:r>
      </w:hyperlink>
    </w:p>
    <w:p w14:paraId="3F3E958C" w14:textId="0D6612DF" w:rsidR="00DF02DB" w:rsidRPr="00D001E0" w:rsidRDefault="007264AF" w:rsidP="00DF02DB">
      <w:r>
        <w:t>Newsroom</w:t>
      </w:r>
      <w:r w:rsidR="00DF02DB">
        <w:t xml:space="preserve"> Hilton (2018) – CSR Strategy. Accessed on 2/7/2020. Available at: </w:t>
      </w:r>
      <w:hyperlink r:id="rId18" w:history="1">
        <w:r w:rsidR="00DF02DB" w:rsidRPr="002B266E">
          <w:rPr>
            <w:rStyle w:val="Hyperlink"/>
          </w:rPr>
          <w:t>https://newsroom.hilton.com/corporate/news/hilton-commits-to-cutting-environmental-footprint-in-half-and-doubling-social-impact-investment</w:t>
        </w:r>
      </w:hyperlink>
    </w:p>
    <w:p w14:paraId="039A88FD" w14:textId="77777777" w:rsidR="00DF02DB" w:rsidRPr="00C96096" w:rsidRDefault="00DF02DB" w:rsidP="00DF02DB">
      <w:r>
        <w:t xml:space="preserve">O’Neill, Siobhan (2017) – Marriott Release new CSR strategy. Accessed on 1/7/2020. Available at: </w:t>
      </w:r>
      <w:hyperlink r:id="rId19" w:history="1">
        <w:r w:rsidRPr="002B266E">
          <w:rPr>
            <w:rStyle w:val="Hyperlink"/>
          </w:rPr>
          <w:t>https://www.greenhotelier.org/our-news/industry-news/marriott-latest-hotel-group-to-align-csr-with-the-global-goals/</w:t>
        </w:r>
      </w:hyperlink>
    </w:p>
    <w:p w14:paraId="24A75D73" w14:textId="77777777" w:rsidR="00DF02DB" w:rsidRDefault="00DF02DB" w:rsidP="00DF02DB">
      <w:r>
        <w:t xml:space="preserve">Rodriguez, David (2016) – Marriott Employee benefits. Accessed on 1/7/2020. Available at: </w:t>
      </w:r>
      <w:hyperlink r:id="rId20" w:history="1">
        <w:r w:rsidRPr="002B266E">
          <w:rPr>
            <w:rStyle w:val="Hyperlink"/>
          </w:rPr>
          <w:t>https://futurefuel.io/employee-benefits/marriott-careers/</w:t>
        </w:r>
      </w:hyperlink>
      <w:r w:rsidRPr="00C96096">
        <w:t xml:space="preserve"> </w:t>
      </w:r>
    </w:p>
    <w:p w14:paraId="57266DF2" w14:textId="77777777" w:rsidR="009C1164" w:rsidRDefault="009C1164" w:rsidP="009C1164">
      <w:r>
        <w:t xml:space="preserve">Sgroiwho, Dr Daniel (2016) – Happy Employees are more productive. Accessed on 2/7/2020. Available at: </w:t>
      </w:r>
      <w:hyperlink r:id="rId21" w:history="1">
        <w:r w:rsidRPr="002B266E">
          <w:rPr>
            <w:rStyle w:val="Hyperlink"/>
          </w:rPr>
          <w:t>https://workplace-happiness.com/2017/08/04/why-do-we-need-happy-employees/</w:t>
        </w:r>
      </w:hyperlink>
      <w:r>
        <w:t xml:space="preserve"> </w:t>
      </w:r>
    </w:p>
    <w:p w14:paraId="48D59D8D" w14:textId="77777777" w:rsidR="009C1164" w:rsidRDefault="009C1164" w:rsidP="009C1164">
      <w:r>
        <w:t xml:space="preserve">Shchaeffer, Jessica (2019) – Millennials demanding workplace perks. Accessed on 1/7/2020. Available at: </w:t>
      </w:r>
      <w:hyperlink r:id="rId22" w:history="1">
        <w:r w:rsidRPr="002B266E">
          <w:rPr>
            <w:rStyle w:val="Hyperlink"/>
          </w:rPr>
          <w:t>https://www.cnbc.com/2019/02/07/millennials-are-demanding-these-workplace-perks.html</w:t>
        </w:r>
      </w:hyperlink>
      <w:r>
        <w:t xml:space="preserve"> </w:t>
      </w:r>
    </w:p>
    <w:p w14:paraId="1F7B2846" w14:textId="2FCA12C6" w:rsidR="00AF1C3A" w:rsidRDefault="00AF1C3A" w:rsidP="00AF1C3A">
      <w:r>
        <w:t>Short</w:t>
      </w:r>
      <w:r w:rsidR="00D0080D">
        <w:t>,</w:t>
      </w:r>
      <w:r w:rsidR="00857A47">
        <w:t xml:space="preserve"> Sarah</w:t>
      </w:r>
      <w:r>
        <w:t xml:space="preserve"> </w:t>
      </w:r>
      <w:r w:rsidR="00857A47">
        <w:t>(</w:t>
      </w:r>
      <w:r>
        <w:t>2018</w:t>
      </w:r>
      <w:r w:rsidR="00857A47">
        <w:t>) – What is Employee well</w:t>
      </w:r>
      <w:r w:rsidR="00AE5CEC">
        <w:t xml:space="preserve">being? Accessed on 1/7/2020. Available at : </w:t>
      </w:r>
      <w:hyperlink r:id="rId23" w:history="1">
        <w:r w:rsidR="00C449D3" w:rsidRPr="002B266E">
          <w:rPr>
            <w:rStyle w:val="Hyperlink"/>
          </w:rPr>
          <w:t>https://face2facehr.com/what-is-employee-wellbeing/</w:t>
        </w:r>
      </w:hyperlink>
      <w:r>
        <w:t xml:space="preserve"> </w:t>
      </w:r>
    </w:p>
    <w:p w14:paraId="09057947" w14:textId="77777777" w:rsidR="009C1164" w:rsidRDefault="009C1164" w:rsidP="009C1164">
      <w:r>
        <w:t>Torrington, D (2011) – Human Resource Management. 8</w:t>
      </w:r>
      <w:r w:rsidRPr="008048F1">
        <w:rPr>
          <w:vertAlign w:val="superscript"/>
        </w:rPr>
        <w:t>th</w:t>
      </w:r>
      <w:r>
        <w:t xml:space="preserve"> Edition. </w:t>
      </w:r>
    </w:p>
    <w:p w14:paraId="52C4D5E7" w14:textId="68E581C1" w:rsidR="00AF1C3A" w:rsidRDefault="00AF1C3A" w:rsidP="00AF1C3A">
      <w:r>
        <w:t>Webber</w:t>
      </w:r>
      <w:r w:rsidR="00C449D3">
        <w:t>, Ashleigh</w:t>
      </w:r>
      <w:r>
        <w:t xml:space="preserve"> </w:t>
      </w:r>
      <w:r w:rsidR="00C449D3">
        <w:t>(</w:t>
      </w:r>
      <w:r>
        <w:t>2019</w:t>
      </w:r>
      <w:r w:rsidR="00C449D3">
        <w:t>) – Sickness Absence Increase. Accessed on 1/7/2020. Available at:</w:t>
      </w:r>
      <w:r>
        <w:t xml:space="preserve"> </w:t>
      </w:r>
      <w:hyperlink r:id="rId24" w:history="1">
        <w:r w:rsidRPr="00D839AB">
          <w:rPr>
            <w:rStyle w:val="Hyperlink"/>
          </w:rPr>
          <w:t>https://www.personneltoday.com/hr/sickness-absence-2018-increase/</w:t>
        </w:r>
      </w:hyperlink>
      <w:r>
        <w:t xml:space="preserve"> </w:t>
      </w:r>
    </w:p>
    <w:p w14:paraId="3321BE5C" w14:textId="08E05607" w:rsidR="008048F1" w:rsidRDefault="008048F1" w:rsidP="005C65CA">
      <w:r>
        <w:lastRenderedPageBreak/>
        <w:t>Work Foundation (200</w:t>
      </w:r>
      <w:r w:rsidR="001155E7">
        <w:t xml:space="preserve">9) – Knowledge </w:t>
      </w:r>
      <w:r w:rsidR="00610C73">
        <w:t>W</w:t>
      </w:r>
      <w:r w:rsidR="001155E7">
        <w:t xml:space="preserve">orkers and </w:t>
      </w:r>
      <w:r w:rsidR="00610C73">
        <w:t>K</w:t>
      </w:r>
      <w:r w:rsidR="001155E7">
        <w:t xml:space="preserve">nowledge </w:t>
      </w:r>
      <w:r w:rsidR="00610C73">
        <w:t>W</w:t>
      </w:r>
      <w:r w:rsidR="001155E7">
        <w:t xml:space="preserve">ork. </w:t>
      </w:r>
    </w:p>
    <w:p w14:paraId="5A94E633" w14:textId="0E4D048B" w:rsidR="001155E7" w:rsidRPr="00F954E6" w:rsidRDefault="001155E7" w:rsidP="005C65CA">
      <w:r>
        <w:t xml:space="preserve">Work Foundation (2012) </w:t>
      </w:r>
      <w:r w:rsidR="00610C73">
        <w:t>–</w:t>
      </w:r>
      <w:r>
        <w:t xml:space="preserve"> </w:t>
      </w:r>
      <w:r w:rsidR="00610C73">
        <w:t>Good Work, High Performance and Productivity.</w:t>
      </w:r>
    </w:p>
    <w:p w14:paraId="6E51F368" w14:textId="77777777" w:rsidR="004E4DF1" w:rsidRDefault="004E4DF1" w:rsidP="005C65CA"/>
    <w:p w14:paraId="1A60F01D" w14:textId="77777777" w:rsidR="004E4DF1" w:rsidRDefault="004E4DF1" w:rsidP="005C65CA"/>
    <w:p w14:paraId="4FA66D03" w14:textId="77777777" w:rsidR="004E4DF1" w:rsidRDefault="004E4DF1" w:rsidP="005C65CA"/>
    <w:p w14:paraId="7D8CA893" w14:textId="77777777" w:rsidR="00AF1C3A" w:rsidRDefault="00AF1C3A" w:rsidP="00AF1C3A"/>
    <w:p w14:paraId="3FE2FF9E" w14:textId="77777777" w:rsidR="00817A13" w:rsidRDefault="00817A13" w:rsidP="00817A13">
      <w:pPr>
        <w:pStyle w:val="Heading1"/>
      </w:pPr>
    </w:p>
    <w:p w14:paraId="64079626" w14:textId="77777777" w:rsidR="00817A13" w:rsidRDefault="00817A13" w:rsidP="003B61A0"/>
    <w:p w14:paraId="429DE06E" w14:textId="77777777" w:rsidR="00817A13" w:rsidRDefault="00817A13" w:rsidP="003B61A0"/>
    <w:p w14:paraId="4CF13DB2" w14:textId="77777777" w:rsidR="00817A13" w:rsidRDefault="00817A13" w:rsidP="003B61A0"/>
    <w:p w14:paraId="5BC385B1" w14:textId="77777777" w:rsidR="00817A13" w:rsidRDefault="00817A13" w:rsidP="003B61A0"/>
    <w:p w14:paraId="71D2FE0F" w14:textId="77777777" w:rsidR="00817A13" w:rsidRDefault="00817A13" w:rsidP="003B61A0"/>
    <w:p w14:paraId="55005A0A" w14:textId="77777777" w:rsidR="00817A13" w:rsidRDefault="00817A13" w:rsidP="003B61A0"/>
    <w:p w14:paraId="397CED83" w14:textId="77777777" w:rsidR="00817A13" w:rsidRDefault="00817A13" w:rsidP="003B61A0"/>
    <w:p w14:paraId="7A23E727" w14:textId="77777777" w:rsidR="00817A13" w:rsidRDefault="00817A13" w:rsidP="003B61A0"/>
    <w:p w14:paraId="7F657252" w14:textId="77777777" w:rsidR="00817A13" w:rsidRDefault="00817A13" w:rsidP="003B61A0"/>
    <w:p w14:paraId="2B822632" w14:textId="77777777" w:rsidR="00817A13" w:rsidRDefault="00817A13" w:rsidP="003B61A0"/>
    <w:p w14:paraId="0D016598" w14:textId="77777777" w:rsidR="00817A13" w:rsidRDefault="00817A13" w:rsidP="003B61A0"/>
    <w:p w14:paraId="54F55025" w14:textId="77777777" w:rsidR="00817A13" w:rsidRDefault="00817A13" w:rsidP="003B61A0"/>
    <w:p w14:paraId="2C9E1AC3" w14:textId="77777777" w:rsidR="00817A13" w:rsidRDefault="00817A13" w:rsidP="003B61A0"/>
    <w:p w14:paraId="5B3CC940" w14:textId="77777777" w:rsidR="00817A13" w:rsidRDefault="00817A13" w:rsidP="003B61A0"/>
    <w:p w14:paraId="420D972A" w14:textId="77777777" w:rsidR="00817A13" w:rsidRDefault="00817A13" w:rsidP="003B61A0"/>
    <w:p w14:paraId="5675D315" w14:textId="77777777" w:rsidR="00817A13" w:rsidRDefault="00817A13" w:rsidP="003B61A0"/>
    <w:p w14:paraId="1B9F2071" w14:textId="77777777" w:rsidR="00817A13" w:rsidRDefault="00817A13" w:rsidP="003B61A0"/>
    <w:p w14:paraId="6724BF55" w14:textId="77777777" w:rsidR="00817A13" w:rsidRDefault="00817A13" w:rsidP="003B61A0"/>
    <w:p w14:paraId="6185CC1F" w14:textId="77777777" w:rsidR="00817A13" w:rsidRDefault="00817A13" w:rsidP="003B61A0"/>
    <w:p w14:paraId="188FD35E" w14:textId="77777777" w:rsidR="00817A13" w:rsidRDefault="00817A13" w:rsidP="003B61A0"/>
    <w:p w14:paraId="54C80082" w14:textId="77777777" w:rsidR="00817A13" w:rsidRDefault="00817A13" w:rsidP="003B61A0"/>
    <w:p w14:paraId="7D4E8981" w14:textId="77777777" w:rsidR="00817A13" w:rsidRDefault="00817A13" w:rsidP="003B61A0"/>
    <w:p w14:paraId="58BEDE8A" w14:textId="77777777" w:rsidR="00817A13" w:rsidRDefault="00817A13" w:rsidP="003B61A0"/>
    <w:p w14:paraId="294F2517" w14:textId="77777777" w:rsidR="00817A13" w:rsidRDefault="00817A13" w:rsidP="003B61A0"/>
    <w:p w14:paraId="4F7B89DA" w14:textId="77777777" w:rsidR="00817A13" w:rsidRDefault="00817A13" w:rsidP="003B61A0"/>
    <w:p w14:paraId="0DC140BB" w14:textId="77777777" w:rsidR="00817A13" w:rsidRDefault="00817A13" w:rsidP="003B61A0"/>
    <w:p w14:paraId="3FC8C6C1" w14:textId="77777777" w:rsidR="00817A13" w:rsidRDefault="00817A13" w:rsidP="003B61A0"/>
    <w:p w14:paraId="33931EA7" w14:textId="77777777" w:rsidR="00817A13" w:rsidRDefault="00817A13" w:rsidP="003B61A0"/>
    <w:p w14:paraId="1324ADEA" w14:textId="77777777" w:rsidR="00817A13" w:rsidRDefault="00817A13" w:rsidP="003B61A0"/>
    <w:p w14:paraId="3FD19E55" w14:textId="77777777" w:rsidR="00817A13" w:rsidRDefault="00817A13" w:rsidP="003B61A0"/>
    <w:p w14:paraId="7FADD392" w14:textId="77777777" w:rsidR="00817A13" w:rsidRDefault="00817A13" w:rsidP="003B61A0"/>
    <w:p w14:paraId="243E91B9" w14:textId="77777777" w:rsidR="00817A13" w:rsidRDefault="00817A13" w:rsidP="003B61A0"/>
    <w:p w14:paraId="5002299D" w14:textId="77777777" w:rsidR="00817A13" w:rsidRDefault="00817A13" w:rsidP="003B61A0"/>
    <w:p w14:paraId="5FB34780" w14:textId="77777777" w:rsidR="00817A13" w:rsidRDefault="00817A13" w:rsidP="003B61A0"/>
    <w:p w14:paraId="3261DC84" w14:textId="77777777" w:rsidR="00817A13" w:rsidRDefault="00817A13" w:rsidP="003B61A0"/>
    <w:p w14:paraId="3E058F40" w14:textId="77777777" w:rsidR="00817A13" w:rsidRDefault="00817A13" w:rsidP="003B61A0"/>
    <w:p w14:paraId="42BA3160" w14:textId="77777777" w:rsidR="00817A13" w:rsidRDefault="00817A13" w:rsidP="003B61A0"/>
    <w:p w14:paraId="6897800C" w14:textId="77777777" w:rsidR="00817A13" w:rsidRDefault="00817A13" w:rsidP="003B61A0"/>
    <w:p w14:paraId="16DFA8C9" w14:textId="77777777" w:rsidR="00817A13" w:rsidRDefault="00817A13" w:rsidP="003B61A0"/>
    <w:p w14:paraId="42B93D95" w14:textId="77777777" w:rsidR="00817A13" w:rsidRDefault="00817A13" w:rsidP="003B61A0"/>
    <w:p w14:paraId="591E2E62" w14:textId="77777777" w:rsidR="00817A13" w:rsidRDefault="00817A13" w:rsidP="003B61A0"/>
    <w:p w14:paraId="2030404A" w14:textId="77777777" w:rsidR="00817A13" w:rsidRDefault="00817A13" w:rsidP="003B61A0"/>
    <w:p w14:paraId="230D985E" w14:textId="77777777" w:rsidR="00817A13" w:rsidRDefault="00817A13" w:rsidP="003B61A0"/>
    <w:p w14:paraId="676308B9" w14:textId="77777777" w:rsidR="00817A13" w:rsidRDefault="00817A13" w:rsidP="003B61A0"/>
    <w:p w14:paraId="4246F603" w14:textId="77777777" w:rsidR="00817A13" w:rsidRDefault="00817A13" w:rsidP="003B61A0"/>
    <w:p w14:paraId="5EDEC6ED" w14:textId="77777777" w:rsidR="00817A13" w:rsidRDefault="00817A13" w:rsidP="003B61A0"/>
    <w:p w14:paraId="5A573476" w14:textId="77777777" w:rsidR="00817A13" w:rsidRDefault="00817A13" w:rsidP="003B61A0"/>
    <w:p w14:paraId="189335B5" w14:textId="77777777" w:rsidR="00817A13" w:rsidRDefault="00817A13" w:rsidP="003B61A0"/>
    <w:p w14:paraId="65CBB628" w14:textId="77777777" w:rsidR="00817A13" w:rsidRDefault="00817A13" w:rsidP="003B61A0"/>
    <w:p w14:paraId="5C3ECA8F" w14:textId="77777777" w:rsidR="00817A13" w:rsidRDefault="00817A13" w:rsidP="003B61A0"/>
    <w:p w14:paraId="0BEDB82E" w14:textId="77777777" w:rsidR="00817A13" w:rsidRDefault="00817A13" w:rsidP="003B61A0"/>
    <w:p w14:paraId="7EE6C2A0" w14:textId="77777777" w:rsidR="00817A13" w:rsidRDefault="00817A13" w:rsidP="003B61A0"/>
    <w:p w14:paraId="325A5448" w14:textId="77777777" w:rsidR="00817A13" w:rsidRDefault="00817A13" w:rsidP="003B61A0"/>
    <w:p w14:paraId="58F3FE6E" w14:textId="77777777" w:rsidR="00817A13" w:rsidRDefault="00817A13" w:rsidP="003B61A0"/>
    <w:p w14:paraId="4CD74A24" w14:textId="77777777" w:rsidR="00817A13" w:rsidRDefault="00817A13" w:rsidP="003B61A0"/>
    <w:p w14:paraId="25B7C620" w14:textId="77777777" w:rsidR="00817A13" w:rsidRDefault="00817A13" w:rsidP="003B61A0"/>
    <w:p w14:paraId="13670EF1" w14:textId="77777777" w:rsidR="00817A13" w:rsidRDefault="00817A13" w:rsidP="003B61A0"/>
    <w:p w14:paraId="7D2F934C" w14:textId="77777777" w:rsidR="00817A13" w:rsidRDefault="00817A13" w:rsidP="003B61A0"/>
    <w:p w14:paraId="2AB7C6FF" w14:textId="77777777" w:rsidR="00817A13" w:rsidRDefault="00817A13" w:rsidP="003B61A0"/>
    <w:p w14:paraId="025F01AD" w14:textId="77777777" w:rsidR="00817A13" w:rsidRDefault="00817A13" w:rsidP="003B61A0"/>
    <w:p w14:paraId="756C7159" w14:textId="77777777" w:rsidR="00817A13" w:rsidRDefault="00817A13" w:rsidP="003B61A0"/>
    <w:p w14:paraId="69BB3689" w14:textId="77777777" w:rsidR="00817A13" w:rsidRDefault="00817A13" w:rsidP="003B61A0"/>
    <w:p w14:paraId="73D8838D" w14:textId="77777777" w:rsidR="00817A13" w:rsidRDefault="00817A13" w:rsidP="003B61A0"/>
    <w:p w14:paraId="0FFFB7DD" w14:textId="77777777" w:rsidR="00817A13" w:rsidRDefault="00817A13" w:rsidP="003B61A0"/>
    <w:p w14:paraId="2E799B30" w14:textId="77777777" w:rsidR="00817A13" w:rsidRDefault="00817A13" w:rsidP="003B61A0"/>
    <w:p w14:paraId="54EE0756" w14:textId="77777777" w:rsidR="00817A13" w:rsidRDefault="00817A13" w:rsidP="003B61A0"/>
    <w:p w14:paraId="67D6C730" w14:textId="77777777" w:rsidR="00817A13" w:rsidRDefault="00817A13" w:rsidP="003B61A0"/>
    <w:p w14:paraId="7FAAEFA3" w14:textId="77777777" w:rsidR="00817A13" w:rsidRDefault="00817A13" w:rsidP="003B61A0"/>
    <w:p w14:paraId="47E22B4E" w14:textId="77777777" w:rsidR="00817A13" w:rsidRDefault="00817A13" w:rsidP="003B61A0"/>
    <w:p w14:paraId="1451319A" w14:textId="77777777" w:rsidR="00817A13" w:rsidRDefault="00817A13" w:rsidP="003B61A0"/>
    <w:p w14:paraId="3EC2F4AB" w14:textId="77777777" w:rsidR="00817A13" w:rsidRDefault="00817A13" w:rsidP="003B61A0"/>
    <w:p w14:paraId="6EE15D57" w14:textId="77777777" w:rsidR="00817A13" w:rsidRDefault="00817A13" w:rsidP="003B61A0"/>
    <w:p w14:paraId="21142918" w14:textId="77777777" w:rsidR="00817A13" w:rsidRDefault="00817A13" w:rsidP="003B61A0"/>
    <w:p w14:paraId="4FA8A295" w14:textId="77777777" w:rsidR="00817A13" w:rsidRDefault="00817A13" w:rsidP="003B61A0"/>
    <w:p w14:paraId="19B3DABE" w14:textId="77777777" w:rsidR="00817A13" w:rsidRDefault="00817A13" w:rsidP="003B61A0"/>
    <w:p w14:paraId="31C2464D" w14:textId="77777777" w:rsidR="00817A13" w:rsidRDefault="00817A13" w:rsidP="003B61A0"/>
    <w:p w14:paraId="4B7DC3E6" w14:textId="77777777" w:rsidR="00817A13" w:rsidRDefault="00817A13" w:rsidP="003B61A0"/>
    <w:p w14:paraId="1B722E9A" w14:textId="77777777" w:rsidR="00817A13" w:rsidRDefault="00817A13" w:rsidP="003B61A0"/>
    <w:p w14:paraId="7208C0FB" w14:textId="77777777" w:rsidR="00817A13" w:rsidRDefault="00817A13" w:rsidP="003B61A0"/>
    <w:p w14:paraId="3BFBACDA" w14:textId="77777777" w:rsidR="00817A13" w:rsidRDefault="00817A13" w:rsidP="003B61A0"/>
    <w:p w14:paraId="74FA3E50" w14:textId="77777777" w:rsidR="00817A13" w:rsidRDefault="00817A13" w:rsidP="003B61A0"/>
    <w:p w14:paraId="08D80ECD" w14:textId="3136D44C" w:rsidR="001F201E" w:rsidRPr="003B61A0" w:rsidRDefault="001F201E" w:rsidP="003B61A0"/>
    <w:sectPr w:rsidR="001F201E" w:rsidRPr="003B61A0">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8BDE95" w14:textId="77777777" w:rsidR="00AF47AE" w:rsidRDefault="00AF47AE" w:rsidP="001F201E">
      <w:pPr>
        <w:spacing w:after="0" w:line="240" w:lineRule="auto"/>
      </w:pPr>
      <w:r>
        <w:separator/>
      </w:r>
    </w:p>
  </w:endnote>
  <w:endnote w:type="continuationSeparator" w:id="0">
    <w:p w14:paraId="308FAC14" w14:textId="77777777" w:rsidR="00AF47AE" w:rsidRDefault="00AF47AE" w:rsidP="001F201E">
      <w:pPr>
        <w:spacing w:after="0" w:line="240" w:lineRule="auto"/>
      </w:pPr>
      <w:r>
        <w:continuationSeparator/>
      </w:r>
    </w:p>
  </w:endnote>
  <w:endnote w:type="continuationNotice" w:id="1">
    <w:p w14:paraId="4F3A90D8" w14:textId="77777777" w:rsidR="00AF47AE" w:rsidRDefault="00AF47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317154"/>
      <w:docPartObj>
        <w:docPartGallery w:val="Page Numbers (Bottom of Page)"/>
        <w:docPartUnique/>
      </w:docPartObj>
    </w:sdtPr>
    <w:sdtContent>
      <w:p w14:paraId="33321450" w14:textId="3B3F93E2" w:rsidR="00EC2378" w:rsidRDefault="00EC2378" w:rsidP="007953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9D0D1" w14:textId="77777777" w:rsidR="00EC2378" w:rsidRDefault="00EC2378" w:rsidP="00EC23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4881857"/>
      <w:docPartObj>
        <w:docPartGallery w:val="Page Numbers (Bottom of Page)"/>
        <w:docPartUnique/>
      </w:docPartObj>
    </w:sdtPr>
    <w:sdtContent>
      <w:p w14:paraId="34EE8585" w14:textId="488CD384" w:rsidR="00EC2378" w:rsidRDefault="00EC2378" w:rsidP="007953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76F95F" w14:textId="77777777" w:rsidR="00EC2378" w:rsidRDefault="00EC2378" w:rsidP="00EC237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090C72" w14:textId="77777777" w:rsidR="00EC2378" w:rsidRDefault="00EC2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F927D8" w14:textId="77777777" w:rsidR="00AF47AE" w:rsidRDefault="00AF47AE" w:rsidP="001F201E">
      <w:pPr>
        <w:spacing w:after="0" w:line="240" w:lineRule="auto"/>
      </w:pPr>
      <w:r>
        <w:separator/>
      </w:r>
    </w:p>
  </w:footnote>
  <w:footnote w:type="continuationSeparator" w:id="0">
    <w:p w14:paraId="6424BA36" w14:textId="77777777" w:rsidR="00AF47AE" w:rsidRDefault="00AF47AE" w:rsidP="001F201E">
      <w:pPr>
        <w:spacing w:after="0" w:line="240" w:lineRule="auto"/>
      </w:pPr>
      <w:r>
        <w:continuationSeparator/>
      </w:r>
    </w:p>
  </w:footnote>
  <w:footnote w:type="continuationNotice" w:id="1">
    <w:p w14:paraId="16A157E3" w14:textId="77777777" w:rsidR="00AF47AE" w:rsidRDefault="00AF47A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29CD8" w14:textId="77777777" w:rsidR="00EC2378" w:rsidRDefault="00EC23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D58BE4" w14:textId="77777777" w:rsidR="00EC2378" w:rsidRDefault="00EC23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03B269" w14:textId="77777777" w:rsidR="00EC2378" w:rsidRDefault="00EC2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01E"/>
    <w:rsid w:val="00000032"/>
    <w:rsid w:val="000052F0"/>
    <w:rsid w:val="000106A4"/>
    <w:rsid w:val="000142C1"/>
    <w:rsid w:val="00033CAE"/>
    <w:rsid w:val="00037F9C"/>
    <w:rsid w:val="00040376"/>
    <w:rsid w:val="0004235A"/>
    <w:rsid w:val="00042FE9"/>
    <w:rsid w:val="00052CF6"/>
    <w:rsid w:val="00065BAD"/>
    <w:rsid w:val="00065C9E"/>
    <w:rsid w:val="0007118F"/>
    <w:rsid w:val="000732E0"/>
    <w:rsid w:val="00090665"/>
    <w:rsid w:val="000928A4"/>
    <w:rsid w:val="000A2EB8"/>
    <w:rsid w:val="000B2BBB"/>
    <w:rsid w:val="000C3245"/>
    <w:rsid w:val="000E21B4"/>
    <w:rsid w:val="000E7640"/>
    <w:rsid w:val="000F5784"/>
    <w:rsid w:val="00110CA3"/>
    <w:rsid w:val="001133BA"/>
    <w:rsid w:val="001155E7"/>
    <w:rsid w:val="00120D00"/>
    <w:rsid w:val="00134120"/>
    <w:rsid w:val="00134A4E"/>
    <w:rsid w:val="00135DC9"/>
    <w:rsid w:val="00137301"/>
    <w:rsid w:val="00157318"/>
    <w:rsid w:val="00165B43"/>
    <w:rsid w:val="0017072D"/>
    <w:rsid w:val="001846BB"/>
    <w:rsid w:val="001A4CEE"/>
    <w:rsid w:val="001C17C6"/>
    <w:rsid w:val="001D41F6"/>
    <w:rsid w:val="001D7932"/>
    <w:rsid w:val="001E7671"/>
    <w:rsid w:val="001F201E"/>
    <w:rsid w:val="00200389"/>
    <w:rsid w:val="00213241"/>
    <w:rsid w:val="002235AE"/>
    <w:rsid w:val="00225BCF"/>
    <w:rsid w:val="00232F92"/>
    <w:rsid w:val="002343C7"/>
    <w:rsid w:val="002414E3"/>
    <w:rsid w:val="00243757"/>
    <w:rsid w:val="00250267"/>
    <w:rsid w:val="00251600"/>
    <w:rsid w:val="00265AAF"/>
    <w:rsid w:val="00266DA7"/>
    <w:rsid w:val="00270A7E"/>
    <w:rsid w:val="00270F65"/>
    <w:rsid w:val="002802AB"/>
    <w:rsid w:val="002B13C7"/>
    <w:rsid w:val="002B414B"/>
    <w:rsid w:val="002B5C85"/>
    <w:rsid w:val="002D6013"/>
    <w:rsid w:val="002E4115"/>
    <w:rsid w:val="002E4F58"/>
    <w:rsid w:val="002F33E5"/>
    <w:rsid w:val="002F5EDF"/>
    <w:rsid w:val="002F6CAB"/>
    <w:rsid w:val="00301DA2"/>
    <w:rsid w:val="00311939"/>
    <w:rsid w:val="00315D2D"/>
    <w:rsid w:val="00317CF0"/>
    <w:rsid w:val="0032109D"/>
    <w:rsid w:val="00321232"/>
    <w:rsid w:val="00321C08"/>
    <w:rsid w:val="00334881"/>
    <w:rsid w:val="00336551"/>
    <w:rsid w:val="00346FB1"/>
    <w:rsid w:val="00366202"/>
    <w:rsid w:val="003828A6"/>
    <w:rsid w:val="00383AE0"/>
    <w:rsid w:val="003873F6"/>
    <w:rsid w:val="003B34A5"/>
    <w:rsid w:val="003B4E78"/>
    <w:rsid w:val="003B61A0"/>
    <w:rsid w:val="003D2631"/>
    <w:rsid w:val="003D2773"/>
    <w:rsid w:val="003E2550"/>
    <w:rsid w:val="003F6016"/>
    <w:rsid w:val="003F6523"/>
    <w:rsid w:val="00410BF2"/>
    <w:rsid w:val="00411272"/>
    <w:rsid w:val="0041358A"/>
    <w:rsid w:val="004254E6"/>
    <w:rsid w:val="00426E9F"/>
    <w:rsid w:val="00443535"/>
    <w:rsid w:val="00445102"/>
    <w:rsid w:val="00456D35"/>
    <w:rsid w:val="00457C86"/>
    <w:rsid w:val="004649A8"/>
    <w:rsid w:val="00467929"/>
    <w:rsid w:val="004710E1"/>
    <w:rsid w:val="00473DC4"/>
    <w:rsid w:val="0047639F"/>
    <w:rsid w:val="00482271"/>
    <w:rsid w:val="0049026E"/>
    <w:rsid w:val="00490B5E"/>
    <w:rsid w:val="0049117F"/>
    <w:rsid w:val="00495D33"/>
    <w:rsid w:val="004A40C4"/>
    <w:rsid w:val="004B436E"/>
    <w:rsid w:val="004B4F6E"/>
    <w:rsid w:val="004C04A4"/>
    <w:rsid w:val="004C0744"/>
    <w:rsid w:val="004C2AC2"/>
    <w:rsid w:val="004C4753"/>
    <w:rsid w:val="004C7F0B"/>
    <w:rsid w:val="004E4DF1"/>
    <w:rsid w:val="004F0EDC"/>
    <w:rsid w:val="00503EEA"/>
    <w:rsid w:val="00511DB7"/>
    <w:rsid w:val="00514FD5"/>
    <w:rsid w:val="00526464"/>
    <w:rsid w:val="00526776"/>
    <w:rsid w:val="00535419"/>
    <w:rsid w:val="00537039"/>
    <w:rsid w:val="0054520E"/>
    <w:rsid w:val="00547A30"/>
    <w:rsid w:val="00557591"/>
    <w:rsid w:val="005639D0"/>
    <w:rsid w:val="00563F7C"/>
    <w:rsid w:val="00566674"/>
    <w:rsid w:val="00584752"/>
    <w:rsid w:val="00591517"/>
    <w:rsid w:val="00595B58"/>
    <w:rsid w:val="00595EAB"/>
    <w:rsid w:val="005961F1"/>
    <w:rsid w:val="005977B0"/>
    <w:rsid w:val="005A0916"/>
    <w:rsid w:val="005B1DD7"/>
    <w:rsid w:val="005B2483"/>
    <w:rsid w:val="005B357E"/>
    <w:rsid w:val="005C1429"/>
    <w:rsid w:val="005C65CA"/>
    <w:rsid w:val="005D4C6C"/>
    <w:rsid w:val="005E27E1"/>
    <w:rsid w:val="005F1354"/>
    <w:rsid w:val="005F1AB6"/>
    <w:rsid w:val="005F324D"/>
    <w:rsid w:val="005F72A7"/>
    <w:rsid w:val="006047B8"/>
    <w:rsid w:val="00610C73"/>
    <w:rsid w:val="00612779"/>
    <w:rsid w:val="006163FA"/>
    <w:rsid w:val="00622745"/>
    <w:rsid w:val="00630854"/>
    <w:rsid w:val="00643CD1"/>
    <w:rsid w:val="00663471"/>
    <w:rsid w:val="00680C79"/>
    <w:rsid w:val="00682577"/>
    <w:rsid w:val="00683226"/>
    <w:rsid w:val="0069227D"/>
    <w:rsid w:val="00693C83"/>
    <w:rsid w:val="006A2DC2"/>
    <w:rsid w:val="006B305B"/>
    <w:rsid w:val="006B3928"/>
    <w:rsid w:val="006B531D"/>
    <w:rsid w:val="006C030F"/>
    <w:rsid w:val="006C0FC5"/>
    <w:rsid w:val="006C7143"/>
    <w:rsid w:val="006D4B99"/>
    <w:rsid w:val="006E5BE7"/>
    <w:rsid w:val="006F0C06"/>
    <w:rsid w:val="006F45AC"/>
    <w:rsid w:val="006F46AA"/>
    <w:rsid w:val="00703F2D"/>
    <w:rsid w:val="007178EE"/>
    <w:rsid w:val="007264AF"/>
    <w:rsid w:val="0074092E"/>
    <w:rsid w:val="00743FCA"/>
    <w:rsid w:val="00756148"/>
    <w:rsid w:val="00774B1C"/>
    <w:rsid w:val="00784FB5"/>
    <w:rsid w:val="007850F2"/>
    <w:rsid w:val="00786F7F"/>
    <w:rsid w:val="00790A4A"/>
    <w:rsid w:val="007A2223"/>
    <w:rsid w:val="007A4118"/>
    <w:rsid w:val="007C59BA"/>
    <w:rsid w:val="007D7202"/>
    <w:rsid w:val="007E660B"/>
    <w:rsid w:val="007F0CA7"/>
    <w:rsid w:val="007F55F5"/>
    <w:rsid w:val="00803293"/>
    <w:rsid w:val="008048F1"/>
    <w:rsid w:val="00804F31"/>
    <w:rsid w:val="00807DF5"/>
    <w:rsid w:val="00810D8E"/>
    <w:rsid w:val="00817A13"/>
    <w:rsid w:val="00817CB8"/>
    <w:rsid w:val="008371FB"/>
    <w:rsid w:val="00852366"/>
    <w:rsid w:val="00857A47"/>
    <w:rsid w:val="00870BBE"/>
    <w:rsid w:val="008711AF"/>
    <w:rsid w:val="008712F7"/>
    <w:rsid w:val="00872A37"/>
    <w:rsid w:val="0087679F"/>
    <w:rsid w:val="00882499"/>
    <w:rsid w:val="00886B6C"/>
    <w:rsid w:val="008A0323"/>
    <w:rsid w:val="008A29AC"/>
    <w:rsid w:val="008C2900"/>
    <w:rsid w:val="008C7621"/>
    <w:rsid w:val="008D12B2"/>
    <w:rsid w:val="008D32E1"/>
    <w:rsid w:val="008D7BF8"/>
    <w:rsid w:val="008E238F"/>
    <w:rsid w:val="00907EDF"/>
    <w:rsid w:val="009237FF"/>
    <w:rsid w:val="0092498E"/>
    <w:rsid w:val="009258FA"/>
    <w:rsid w:val="00930065"/>
    <w:rsid w:val="009309EE"/>
    <w:rsid w:val="0093305D"/>
    <w:rsid w:val="00940A64"/>
    <w:rsid w:val="009455B6"/>
    <w:rsid w:val="0094560D"/>
    <w:rsid w:val="00953B77"/>
    <w:rsid w:val="00955022"/>
    <w:rsid w:val="00974B26"/>
    <w:rsid w:val="00980066"/>
    <w:rsid w:val="00987880"/>
    <w:rsid w:val="00994BBC"/>
    <w:rsid w:val="009A696D"/>
    <w:rsid w:val="009B075E"/>
    <w:rsid w:val="009B4192"/>
    <w:rsid w:val="009B6044"/>
    <w:rsid w:val="009C1164"/>
    <w:rsid w:val="009C248B"/>
    <w:rsid w:val="009E0975"/>
    <w:rsid w:val="009E1220"/>
    <w:rsid w:val="009E2DAC"/>
    <w:rsid w:val="009E5636"/>
    <w:rsid w:val="009F1D39"/>
    <w:rsid w:val="00A00BF1"/>
    <w:rsid w:val="00A00E5F"/>
    <w:rsid w:val="00A123BD"/>
    <w:rsid w:val="00A148D6"/>
    <w:rsid w:val="00A164E7"/>
    <w:rsid w:val="00A24F6A"/>
    <w:rsid w:val="00A36765"/>
    <w:rsid w:val="00A47B5D"/>
    <w:rsid w:val="00A5087F"/>
    <w:rsid w:val="00A56D2F"/>
    <w:rsid w:val="00A600CB"/>
    <w:rsid w:val="00A61198"/>
    <w:rsid w:val="00A61FF5"/>
    <w:rsid w:val="00A6354F"/>
    <w:rsid w:val="00A85463"/>
    <w:rsid w:val="00A8604F"/>
    <w:rsid w:val="00AB4384"/>
    <w:rsid w:val="00AB600F"/>
    <w:rsid w:val="00AC4717"/>
    <w:rsid w:val="00AD0E20"/>
    <w:rsid w:val="00AD451D"/>
    <w:rsid w:val="00AE0C44"/>
    <w:rsid w:val="00AE0C77"/>
    <w:rsid w:val="00AE5CEC"/>
    <w:rsid w:val="00AF1C3A"/>
    <w:rsid w:val="00AF47AE"/>
    <w:rsid w:val="00AF4E5D"/>
    <w:rsid w:val="00B06AE2"/>
    <w:rsid w:val="00B12A80"/>
    <w:rsid w:val="00B12F5E"/>
    <w:rsid w:val="00B13E7E"/>
    <w:rsid w:val="00B21AA7"/>
    <w:rsid w:val="00B23D0E"/>
    <w:rsid w:val="00B344ED"/>
    <w:rsid w:val="00B37041"/>
    <w:rsid w:val="00B44C20"/>
    <w:rsid w:val="00B514BC"/>
    <w:rsid w:val="00B54E28"/>
    <w:rsid w:val="00B64ABE"/>
    <w:rsid w:val="00B8354B"/>
    <w:rsid w:val="00B83B02"/>
    <w:rsid w:val="00B862D9"/>
    <w:rsid w:val="00B9314A"/>
    <w:rsid w:val="00BA055D"/>
    <w:rsid w:val="00BA0844"/>
    <w:rsid w:val="00BA2B71"/>
    <w:rsid w:val="00BB2A9F"/>
    <w:rsid w:val="00BC2D5B"/>
    <w:rsid w:val="00BD13B8"/>
    <w:rsid w:val="00BE316F"/>
    <w:rsid w:val="00BF42EC"/>
    <w:rsid w:val="00C07893"/>
    <w:rsid w:val="00C13DB2"/>
    <w:rsid w:val="00C17B48"/>
    <w:rsid w:val="00C22217"/>
    <w:rsid w:val="00C34B4D"/>
    <w:rsid w:val="00C34F26"/>
    <w:rsid w:val="00C449D3"/>
    <w:rsid w:val="00C537F4"/>
    <w:rsid w:val="00C607A9"/>
    <w:rsid w:val="00C62925"/>
    <w:rsid w:val="00C777E5"/>
    <w:rsid w:val="00C77ADD"/>
    <w:rsid w:val="00C811C4"/>
    <w:rsid w:val="00C81D14"/>
    <w:rsid w:val="00C82832"/>
    <w:rsid w:val="00C93511"/>
    <w:rsid w:val="00C96096"/>
    <w:rsid w:val="00CB0BA1"/>
    <w:rsid w:val="00CB2608"/>
    <w:rsid w:val="00CC1102"/>
    <w:rsid w:val="00CC3C50"/>
    <w:rsid w:val="00CC40FA"/>
    <w:rsid w:val="00CD20DD"/>
    <w:rsid w:val="00CD5D06"/>
    <w:rsid w:val="00CE6BB9"/>
    <w:rsid w:val="00CF146E"/>
    <w:rsid w:val="00CF645A"/>
    <w:rsid w:val="00D001E0"/>
    <w:rsid w:val="00D003EB"/>
    <w:rsid w:val="00D0080D"/>
    <w:rsid w:val="00D04605"/>
    <w:rsid w:val="00D105A2"/>
    <w:rsid w:val="00D11180"/>
    <w:rsid w:val="00D14A2F"/>
    <w:rsid w:val="00D24911"/>
    <w:rsid w:val="00D26F67"/>
    <w:rsid w:val="00D361F3"/>
    <w:rsid w:val="00D40CC5"/>
    <w:rsid w:val="00D525BE"/>
    <w:rsid w:val="00D55AAC"/>
    <w:rsid w:val="00D5711B"/>
    <w:rsid w:val="00D6424E"/>
    <w:rsid w:val="00D6597C"/>
    <w:rsid w:val="00D66322"/>
    <w:rsid w:val="00D85290"/>
    <w:rsid w:val="00DB51D6"/>
    <w:rsid w:val="00DE6905"/>
    <w:rsid w:val="00DF02DB"/>
    <w:rsid w:val="00DF12AC"/>
    <w:rsid w:val="00E06CF7"/>
    <w:rsid w:val="00E118D4"/>
    <w:rsid w:val="00E46862"/>
    <w:rsid w:val="00E47E70"/>
    <w:rsid w:val="00E56567"/>
    <w:rsid w:val="00E664DE"/>
    <w:rsid w:val="00E706A3"/>
    <w:rsid w:val="00E71736"/>
    <w:rsid w:val="00EB77EA"/>
    <w:rsid w:val="00EC2378"/>
    <w:rsid w:val="00EE212D"/>
    <w:rsid w:val="00EE2D47"/>
    <w:rsid w:val="00EE58E7"/>
    <w:rsid w:val="00EF111B"/>
    <w:rsid w:val="00F14D87"/>
    <w:rsid w:val="00F2491D"/>
    <w:rsid w:val="00F25E88"/>
    <w:rsid w:val="00F34DCD"/>
    <w:rsid w:val="00F505FD"/>
    <w:rsid w:val="00F51CB7"/>
    <w:rsid w:val="00F5540F"/>
    <w:rsid w:val="00F568CA"/>
    <w:rsid w:val="00F72719"/>
    <w:rsid w:val="00F751B5"/>
    <w:rsid w:val="00F76A7C"/>
    <w:rsid w:val="00F83437"/>
    <w:rsid w:val="00F85AA6"/>
    <w:rsid w:val="00F87100"/>
    <w:rsid w:val="00F93DB4"/>
    <w:rsid w:val="00F954E6"/>
    <w:rsid w:val="00FA1F0A"/>
    <w:rsid w:val="00FB0F5C"/>
    <w:rsid w:val="00FB5632"/>
    <w:rsid w:val="00FC2401"/>
    <w:rsid w:val="00FC38B1"/>
    <w:rsid w:val="00FE4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3A4B"/>
  <w15:chartTrackingRefBased/>
  <w15:docId w15:val="{A9D56DD8-078E-4F83-8A23-8E1C26DB1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3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01E"/>
  </w:style>
  <w:style w:type="paragraph" w:styleId="Footer">
    <w:name w:val="footer"/>
    <w:basedOn w:val="Normal"/>
    <w:link w:val="FooterChar"/>
    <w:uiPriority w:val="99"/>
    <w:unhideWhenUsed/>
    <w:rsid w:val="001F2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01E"/>
  </w:style>
  <w:style w:type="character" w:customStyle="1" w:styleId="Heading1Char">
    <w:name w:val="Heading 1 Char"/>
    <w:basedOn w:val="DefaultParagraphFont"/>
    <w:link w:val="Heading1"/>
    <w:uiPriority w:val="9"/>
    <w:rsid w:val="00EC237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C2378"/>
    <w:rPr>
      <w:color w:val="0563C1" w:themeColor="hyperlink"/>
      <w:u w:val="single"/>
    </w:rPr>
  </w:style>
  <w:style w:type="character" w:styleId="UnresolvedMention">
    <w:name w:val="Unresolved Mention"/>
    <w:basedOn w:val="DefaultParagraphFont"/>
    <w:uiPriority w:val="99"/>
    <w:semiHidden/>
    <w:unhideWhenUsed/>
    <w:rsid w:val="00EC2378"/>
    <w:rPr>
      <w:color w:val="605E5C"/>
      <w:shd w:val="clear" w:color="auto" w:fill="E1DFDD"/>
    </w:rPr>
  </w:style>
  <w:style w:type="character" w:styleId="FollowedHyperlink">
    <w:name w:val="FollowedHyperlink"/>
    <w:basedOn w:val="DefaultParagraphFont"/>
    <w:uiPriority w:val="99"/>
    <w:semiHidden/>
    <w:unhideWhenUsed/>
    <w:rsid w:val="00EC2378"/>
    <w:rPr>
      <w:color w:val="954F72" w:themeColor="followedHyperlink"/>
      <w:u w:val="single"/>
    </w:rPr>
  </w:style>
  <w:style w:type="paragraph" w:styleId="TOCHeading">
    <w:name w:val="TOC Heading"/>
    <w:basedOn w:val="Heading1"/>
    <w:next w:val="Normal"/>
    <w:uiPriority w:val="39"/>
    <w:unhideWhenUsed/>
    <w:qFormat/>
    <w:rsid w:val="00EC2378"/>
    <w:pPr>
      <w:outlineLvl w:val="9"/>
    </w:pPr>
    <w:rPr>
      <w:lang w:val="en-US"/>
    </w:rPr>
  </w:style>
  <w:style w:type="paragraph" w:styleId="TOC1">
    <w:name w:val="toc 1"/>
    <w:basedOn w:val="Normal"/>
    <w:next w:val="Normal"/>
    <w:autoRedefine/>
    <w:uiPriority w:val="39"/>
    <w:unhideWhenUsed/>
    <w:rsid w:val="00EC2378"/>
    <w:pPr>
      <w:spacing w:after="100"/>
    </w:pPr>
  </w:style>
  <w:style w:type="character" w:styleId="PageNumber">
    <w:name w:val="page number"/>
    <w:basedOn w:val="DefaultParagraphFont"/>
    <w:uiPriority w:val="99"/>
    <w:semiHidden/>
    <w:unhideWhenUsed/>
    <w:rsid w:val="00EC2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nbc.com/2019/02/07/millennials-are-demanding-these-workplace-perks.html" TargetMode="External"/><Relationship Id="rId18" Type="http://schemas.openxmlformats.org/officeDocument/2006/relationships/hyperlink" Target="https://newsroom.hilton.com/corporate/news/hilton-commits-to-cutting-environmental-footprint-in-half-and-doubling-social-impact-investmen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orkplace-happiness.com/2017/08/04/why-do-we-need-happy-employees/" TargetMode="External"/><Relationship Id="rId7" Type="http://schemas.openxmlformats.org/officeDocument/2006/relationships/settings" Target="settings.xml"/><Relationship Id="rId12" Type="http://schemas.openxmlformats.org/officeDocument/2006/relationships/hyperlink" Target="https://www.virginpulse.com/en-gb/employee-benefits/" TargetMode="External"/><Relationship Id="rId17" Type="http://schemas.openxmlformats.org/officeDocument/2006/relationships/hyperlink" Target="https://news.marriott.com/news/2019/09/18/marriott-international-announces-expanded-wellbeing-certification-program"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erve360.marriott.com/" TargetMode="External"/><Relationship Id="rId20" Type="http://schemas.openxmlformats.org/officeDocument/2006/relationships/hyperlink" Target="https://futurefuel.io/employee-benefits/marriott-career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orkplace-happiness.com/2017/08/04/why-do-we-need-happy-employees/" TargetMode="External"/><Relationship Id="rId24" Type="http://schemas.openxmlformats.org/officeDocument/2006/relationships/hyperlink" Target="https://www.personneltoday.com/hr/sickness-absence-2018-increas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jobs.hilton.com/us/en/benefits" TargetMode="External"/><Relationship Id="rId23" Type="http://schemas.openxmlformats.org/officeDocument/2006/relationships/hyperlink" Target="https://face2facehr.com/what-is-employee-wellbeing/"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greenhotelier.org/our-news/industry-news/marriott-latest-hotel-group-to-align-csr-with-the-global-goal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nagementservices.hilton.com/en/support-services/hr-training/" TargetMode="External"/><Relationship Id="rId22" Type="http://schemas.openxmlformats.org/officeDocument/2006/relationships/hyperlink" Target="https://www.cnbc.com/2019/02/07/millennials-are-demanding-these-workplace-perks.html"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77e0b4523e14876fc0c78b514a3384f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d534c9b5c5008a86ce1b8992f25beb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09508-8464-4E9A-A8A9-DEF9FF0C7699}">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ED4C722F-5C9A-4CC6-9DDD-9EE354B8E002}">
  <ds:schemaRefs>
    <ds:schemaRef ds:uri="http://schemas.microsoft.com/sharepoint/v3/contenttype/forms"/>
  </ds:schemaRefs>
</ds:datastoreItem>
</file>

<file path=customXml/itemProps3.xml><?xml version="1.0" encoding="utf-8"?>
<ds:datastoreItem xmlns:ds="http://schemas.openxmlformats.org/officeDocument/2006/customXml" ds:itemID="{85EB1485-42D9-4C65-AFBE-A69740B8C887}">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 ds:uri="39a888ec-cc75-402e-856f-ff68cc5460ab"/>
  </ds:schemaRefs>
</ds:datastoreItem>
</file>

<file path=customXml/itemProps4.xml><?xml version="1.0" encoding="utf-8"?>
<ds:datastoreItem xmlns:ds="http://schemas.openxmlformats.org/officeDocument/2006/customXml" ds:itemID="{7122EB1E-A087-A64D-B13B-E27C5AE0FA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2709</Words>
  <Characters>15446</Characters>
  <Application>Microsoft Office Word</Application>
  <DocSecurity>0</DocSecurity>
  <Lines>128</Lines>
  <Paragraphs>36</Paragraphs>
  <ScaleCrop>false</ScaleCrop>
  <Company>Hewlett-Packard</Company>
  <LinksUpToDate>false</LinksUpToDate>
  <CharactersWithSpaces>18119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corbett</dc:creator>
  <cp:keywords/>
  <dc:description/>
  <cp:lastModifiedBy>Callum Summerfield (1902562)</cp:lastModifiedBy>
  <cp:revision>3</cp:revision>
  <dcterms:created xsi:type="dcterms:W3CDTF">2020-07-02T08:32:00Z</dcterms:created>
  <dcterms:modified xsi:type="dcterms:W3CDTF">2020-07-03T11:16:00Z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