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928" w:rsidRPr="00A04B6B" w:rsidRDefault="00A91C69" w:rsidP="00A91C69">
      <w:pPr>
        <w:jc w:val="center"/>
        <w:rPr>
          <w:sz w:val="24"/>
          <w:u w:val="single"/>
        </w:rPr>
      </w:pPr>
      <w:bookmarkStart w:id="0" w:name="_GoBack"/>
      <w:bookmarkEnd w:id="0"/>
      <w:r w:rsidRPr="00A04B6B">
        <w:rPr>
          <w:sz w:val="24"/>
          <w:u w:val="single"/>
        </w:rPr>
        <w:t>SJIE5003</w:t>
      </w:r>
    </w:p>
    <w:p w:rsidR="00E27568" w:rsidRPr="00A04B6B" w:rsidRDefault="00E27568" w:rsidP="00A91C69">
      <w:pPr>
        <w:jc w:val="center"/>
        <w:rPr>
          <w:sz w:val="24"/>
          <w:u w:val="single"/>
        </w:rPr>
      </w:pPr>
      <w:r w:rsidRPr="00A04B6B">
        <w:rPr>
          <w:sz w:val="24"/>
          <w:u w:val="single"/>
        </w:rPr>
        <w:t xml:space="preserve">Social Inclusion in </w:t>
      </w:r>
      <w:r w:rsidR="00B5268E" w:rsidRPr="00A04B6B">
        <w:rPr>
          <w:sz w:val="24"/>
          <w:u w:val="single"/>
        </w:rPr>
        <w:t>Practice</w:t>
      </w:r>
    </w:p>
    <w:p w:rsidR="00E27568" w:rsidRPr="00A04B6B" w:rsidRDefault="00E27568" w:rsidP="00E27568">
      <w:pPr>
        <w:rPr>
          <w:sz w:val="24"/>
        </w:rPr>
      </w:pPr>
    </w:p>
    <w:p w:rsidR="003174C1" w:rsidRDefault="00B5268E" w:rsidP="00A04B6B">
      <w:pPr>
        <w:spacing w:line="360" w:lineRule="auto"/>
        <w:jc w:val="both"/>
        <w:rPr>
          <w:sz w:val="24"/>
        </w:rPr>
      </w:pPr>
      <w:r w:rsidRPr="00A04B6B">
        <w:rPr>
          <w:sz w:val="24"/>
        </w:rPr>
        <w:t>Throughout education there are many various subjects, opportunities and challenge</w:t>
      </w:r>
      <w:r w:rsidR="00A04B6B">
        <w:rPr>
          <w:sz w:val="24"/>
        </w:rPr>
        <w:t>s that each individual will encounter</w:t>
      </w:r>
      <w:r w:rsidRPr="00A04B6B">
        <w:rPr>
          <w:sz w:val="24"/>
        </w:rPr>
        <w:t xml:space="preserve">. Whilst each of these can bring happiness and </w:t>
      </w:r>
      <w:r w:rsidR="00A04B6B">
        <w:rPr>
          <w:sz w:val="24"/>
        </w:rPr>
        <w:t xml:space="preserve">obtain </w:t>
      </w:r>
      <w:r w:rsidRPr="00A04B6B">
        <w:rPr>
          <w:sz w:val="24"/>
        </w:rPr>
        <w:t xml:space="preserve">positive life experiences they can also bring a great deal of stress, worry and even exclusion. In particular individuals </w:t>
      </w:r>
      <w:r w:rsidR="00CF1616" w:rsidRPr="00A04B6B">
        <w:rPr>
          <w:sz w:val="24"/>
        </w:rPr>
        <w:t>who grow up in a low income</w:t>
      </w:r>
      <w:r w:rsidRPr="00A04B6B">
        <w:rPr>
          <w:sz w:val="24"/>
        </w:rPr>
        <w:t xml:space="preserve"> household can feel extremely socially </w:t>
      </w:r>
      <w:r w:rsidR="00D129FA" w:rsidRPr="00A04B6B">
        <w:rPr>
          <w:sz w:val="24"/>
        </w:rPr>
        <w:t>excluded</w:t>
      </w:r>
      <w:r w:rsidR="00746096" w:rsidRPr="00A04B6B">
        <w:rPr>
          <w:sz w:val="24"/>
        </w:rPr>
        <w:t>.</w:t>
      </w:r>
      <w:r w:rsidR="00CF1616" w:rsidRPr="00A04B6B">
        <w:rPr>
          <w:sz w:val="24"/>
        </w:rPr>
        <w:t xml:space="preserve"> The European Council in 1975, defines those as in poverty as: ‘individuals or families whose resources are so small as to exclude them from a minimum acceptable way of life in the Member State in which they live.’ (Council Decision, 1975). </w:t>
      </w:r>
      <w:r w:rsidR="00746096" w:rsidRPr="00A04B6B">
        <w:rPr>
          <w:sz w:val="24"/>
        </w:rPr>
        <w:t xml:space="preserve"> Throughout the essay I</w:t>
      </w:r>
      <w:r w:rsidR="00D129FA" w:rsidRPr="00A04B6B">
        <w:rPr>
          <w:sz w:val="24"/>
        </w:rPr>
        <w:t xml:space="preserve"> will evaluate how a </w:t>
      </w:r>
      <w:r w:rsidR="00672D15" w:rsidRPr="00A04B6B">
        <w:rPr>
          <w:sz w:val="24"/>
        </w:rPr>
        <w:t>child from a poor household can</w:t>
      </w:r>
      <w:r w:rsidR="00D129FA" w:rsidRPr="00A04B6B">
        <w:rPr>
          <w:sz w:val="24"/>
        </w:rPr>
        <w:t xml:space="preserve"> feel isolated and excluded within a primary school. The essay will also contain a critical assessment of the policies and provisions that a specific school </w:t>
      </w:r>
      <w:r w:rsidR="00672D15" w:rsidRPr="00A04B6B">
        <w:rPr>
          <w:sz w:val="24"/>
        </w:rPr>
        <w:t xml:space="preserve">of my choice </w:t>
      </w:r>
      <w:r w:rsidR="00D129FA" w:rsidRPr="00A04B6B">
        <w:rPr>
          <w:sz w:val="24"/>
        </w:rPr>
        <w:t xml:space="preserve">has </w:t>
      </w:r>
      <w:r w:rsidR="00A04B6B">
        <w:rPr>
          <w:sz w:val="24"/>
        </w:rPr>
        <w:t xml:space="preserve">placed </w:t>
      </w:r>
      <w:r w:rsidR="00D129FA" w:rsidRPr="00A04B6B">
        <w:rPr>
          <w:sz w:val="24"/>
        </w:rPr>
        <w:t>in order to support these children and to prevent them from social isolation. The essay will include the primary schools ‘</w:t>
      </w:r>
      <w:r w:rsidR="00EA1819" w:rsidRPr="00A04B6B">
        <w:rPr>
          <w:sz w:val="24"/>
        </w:rPr>
        <w:t>Pupil</w:t>
      </w:r>
      <w:r w:rsidR="00D129FA" w:rsidRPr="00A04B6B">
        <w:rPr>
          <w:sz w:val="24"/>
        </w:rPr>
        <w:t xml:space="preserve"> Deprivation Grant</w:t>
      </w:r>
      <w:r w:rsidR="00EA1819" w:rsidRPr="00A04B6B">
        <w:rPr>
          <w:sz w:val="24"/>
        </w:rPr>
        <w:t>,</w:t>
      </w:r>
      <w:r w:rsidR="00D129FA" w:rsidRPr="00A04B6B">
        <w:rPr>
          <w:sz w:val="24"/>
        </w:rPr>
        <w:t>’</w:t>
      </w:r>
      <w:r w:rsidR="00672D15" w:rsidRPr="00A04B6B">
        <w:rPr>
          <w:sz w:val="24"/>
        </w:rPr>
        <w:t xml:space="preserve"> </w:t>
      </w:r>
      <w:r w:rsidR="00EA1819" w:rsidRPr="00A04B6B">
        <w:rPr>
          <w:sz w:val="24"/>
        </w:rPr>
        <w:t>‘Flying Start’ and</w:t>
      </w:r>
      <w:r w:rsidR="00F61F03">
        <w:rPr>
          <w:sz w:val="24"/>
        </w:rPr>
        <w:t xml:space="preserve"> the ‘Free School M</w:t>
      </w:r>
      <w:r w:rsidR="00D129FA" w:rsidRPr="00A04B6B">
        <w:rPr>
          <w:sz w:val="24"/>
        </w:rPr>
        <w:t>eals’ governmen</w:t>
      </w:r>
      <w:r w:rsidR="00672D15" w:rsidRPr="00A04B6B">
        <w:rPr>
          <w:sz w:val="24"/>
        </w:rPr>
        <w:t xml:space="preserve">t programme. The essay </w:t>
      </w:r>
      <w:r w:rsidR="00D129FA" w:rsidRPr="00A04B6B">
        <w:rPr>
          <w:sz w:val="24"/>
        </w:rPr>
        <w:t>will also critically evaluate the impact of inclusion on educational provisions and practice within Wales which help and support children from poor backgrounds.</w:t>
      </w:r>
      <w:r w:rsidR="003174C1">
        <w:rPr>
          <w:sz w:val="24"/>
        </w:rPr>
        <w:t xml:space="preserve"> </w:t>
      </w:r>
    </w:p>
    <w:p w:rsidR="003174C1" w:rsidRDefault="003174C1" w:rsidP="00A04B6B">
      <w:pPr>
        <w:spacing w:line="360" w:lineRule="auto"/>
        <w:jc w:val="both"/>
        <w:rPr>
          <w:sz w:val="24"/>
        </w:rPr>
      </w:pPr>
      <w:r>
        <w:rPr>
          <w:sz w:val="24"/>
        </w:rPr>
        <w:t xml:space="preserve">The </w:t>
      </w:r>
      <w:r w:rsidR="00E7070B">
        <w:rPr>
          <w:sz w:val="24"/>
        </w:rPr>
        <w:t>Social</w:t>
      </w:r>
      <w:r>
        <w:rPr>
          <w:sz w:val="24"/>
        </w:rPr>
        <w:t xml:space="preserve"> Exclusion Units Statement in (2004) </w:t>
      </w:r>
      <w:r w:rsidR="00E7070B">
        <w:rPr>
          <w:sz w:val="24"/>
        </w:rPr>
        <w:t>declared that the important factors behind poverty are</w:t>
      </w:r>
      <w:r w:rsidR="00F61F03">
        <w:rPr>
          <w:sz w:val="24"/>
        </w:rPr>
        <w:t xml:space="preserve"> all linked and create negative</w:t>
      </w:r>
      <w:r w:rsidR="00E7070B">
        <w:rPr>
          <w:sz w:val="24"/>
        </w:rPr>
        <w:t xml:space="preserve"> outcomes. The importance behind schools to develop and prevent Social Exclusion is vital.</w:t>
      </w:r>
    </w:p>
    <w:p w:rsidR="003174C1" w:rsidRDefault="003174C1" w:rsidP="003174C1">
      <w:pPr>
        <w:spacing w:line="240" w:lineRule="auto"/>
        <w:ind w:left="851" w:right="1088"/>
        <w:jc w:val="both"/>
        <w:rPr>
          <w:sz w:val="24"/>
        </w:rPr>
      </w:pPr>
      <w:r w:rsidRPr="003174C1">
        <w:rPr>
          <w:sz w:val="24"/>
        </w:rPr>
        <w:t>“Social exclusion is about more than income poverty. It is a short-hand term for what can happen when people or areas face a combination of linked problems, such as unemployment, discrimination, poor skills, low incomes, poor housing, high crime and family breakdown. These problems are linked and mutually reinforcing” (SEU, 2004).</w:t>
      </w:r>
      <w:r w:rsidR="00D129FA" w:rsidRPr="00A04B6B">
        <w:rPr>
          <w:sz w:val="24"/>
        </w:rPr>
        <w:t xml:space="preserve"> </w:t>
      </w:r>
      <w:r w:rsidR="007C034E" w:rsidRPr="00A04B6B">
        <w:rPr>
          <w:sz w:val="24"/>
        </w:rPr>
        <w:t xml:space="preserve"> </w:t>
      </w:r>
    </w:p>
    <w:p w:rsidR="00672D15" w:rsidRPr="00A04B6B" w:rsidRDefault="00672D15" w:rsidP="00A04B6B">
      <w:pPr>
        <w:spacing w:line="360" w:lineRule="auto"/>
        <w:jc w:val="both"/>
        <w:rPr>
          <w:sz w:val="24"/>
        </w:rPr>
      </w:pPr>
      <w:r w:rsidRPr="00A04B6B">
        <w:rPr>
          <w:sz w:val="24"/>
        </w:rPr>
        <w:t>Preventing social exclusion is extremely important as it can affect the quality of life of the individual. It can also result in the inability to participate in the normal relationships and activities. (Levitas et al. 2007: 9)</w:t>
      </w:r>
      <w:r w:rsidR="007C034E" w:rsidRPr="00A04B6B">
        <w:rPr>
          <w:sz w:val="24"/>
        </w:rPr>
        <w:t xml:space="preserve"> </w:t>
      </w:r>
      <w:r w:rsidRPr="00A04B6B">
        <w:rPr>
          <w:sz w:val="24"/>
        </w:rPr>
        <w:t>Sadly, in our current society that we live in</w:t>
      </w:r>
      <w:r w:rsidR="00F61F03">
        <w:rPr>
          <w:sz w:val="24"/>
        </w:rPr>
        <w:t>,</w:t>
      </w:r>
      <w:r w:rsidRPr="00A04B6B">
        <w:rPr>
          <w:sz w:val="24"/>
        </w:rPr>
        <w:t xml:space="preserve"> children in particular are not given equal opportunities to succeed or </w:t>
      </w:r>
      <w:r w:rsidR="00A04B6B">
        <w:rPr>
          <w:sz w:val="24"/>
        </w:rPr>
        <w:t xml:space="preserve">to </w:t>
      </w:r>
      <w:r w:rsidRPr="00A04B6B">
        <w:rPr>
          <w:sz w:val="24"/>
        </w:rPr>
        <w:t xml:space="preserve">achieve their life goals and dreams </w:t>
      </w:r>
      <w:r w:rsidR="00A04B6B">
        <w:rPr>
          <w:sz w:val="24"/>
        </w:rPr>
        <w:t>with the</w:t>
      </w:r>
      <w:r w:rsidRPr="00A04B6B">
        <w:rPr>
          <w:sz w:val="24"/>
        </w:rPr>
        <w:t xml:space="preserve"> vast majority of those </w:t>
      </w:r>
      <w:r w:rsidR="00A04B6B">
        <w:rPr>
          <w:sz w:val="24"/>
        </w:rPr>
        <w:t>coming</w:t>
      </w:r>
      <w:r w:rsidRPr="00A04B6B">
        <w:rPr>
          <w:sz w:val="24"/>
        </w:rPr>
        <w:t xml:space="preserve"> from deprived areas. </w:t>
      </w:r>
    </w:p>
    <w:p w:rsidR="00E7070B" w:rsidRDefault="00E7070B" w:rsidP="00A04B6B">
      <w:pPr>
        <w:spacing w:line="360" w:lineRule="auto"/>
        <w:jc w:val="both"/>
        <w:rPr>
          <w:sz w:val="24"/>
        </w:rPr>
      </w:pPr>
    </w:p>
    <w:p w:rsidR="00B5268E" w:rsidRPr="00A04B6B" w:rsidRDefault="00EA1819" w:rsidP="00A04B6B">
      <w:pPr>
        <w:spacing w:line="360" w:lineRule="auto"/>
        <w:jc w:val="both"/>
        <w:rPr>
          <w:sz w:val="24"/>
        </w:rPr>
      </w:pPr>
      <w:r w:rsidRPr="00A04B6B">
        <w:rPr>
          <w:sz w:val="24"/>
        </w:rPr>
        <w:lastRenderedPageBreak/>
        <w:t>Social exclusion is embedded in three different discourses. There is the redistributionist discourse (RED), the moral underclass discourse (MUD) and the social integrationist discourse (SID)</w:t>
      </w:r>
      <w:r w:rsidR="00A04B6B">
        <w:rPr>
          <w:sz w:val="24"/>
        </w:rPr>
        <w:t>.</w:t>
      </w:r>
      <w:r w:rsidRPr="00A04B6B">
        <w:rPr>
          <w:sz w:val="24"/>
        </w:rPr>
        <w:t xml:space="preserve"> Levitas, R (2005) believes that they differ in how they characterise the boundaries of inclusion. </w:t>
      </w:r>
      <w:r w:rsidR="007C034E" w:rsidRPr="00A04B6B">
        <w:rPr>
          <w:sz w:val="24"/>
        </w:rPr>
        <w:t>Children from deprived areas will always be at a high risk to social exclusion.</w:t>
      </w:r>
      <w:r w:rsidR="00CF1616" w:rsidRPr="00A04B6B">
        <w:rPr>
          <w:sz w:val="24"/>
        </w:rPr>
        <w:t xml:space="preserve"> The result of poverty is deprivation. Gordon, D, (2007).</w:t>
      </w:r>
      <w:r w:rsidR="007C034E" w:rsidRPr="00A04B6B">
        <w:rPr>
          <w:sz w:val="24"/>
        </w:rPr>
        <w:t xml:space="preserve"> These individuals sadly will come to realise there are always financial barriers preventing them from being able to participate in specific school life. Teachers may find that</w:t>
      </w:r>
      <w:r w:rsidR="00F61F03">
        <w:rPr>
          <w:sz w:val="24"/>
        </w:rPr>
        <w:t xml:space="preserve"> a child never wears his or her</w:t>
      </w:r>
      <w:r w:rsidR="007C034E" w:rsidRPr="00A04B6B">
        <w:rPr>
          <w:sz w:val="24"/>
        </w:rPr>
        <w:t xml:space="preserve"> school uniform, or that the school uniform they do wear is the same one all week</w:t>
      </w:r>
      <w:r w:rsidR="00F61F03">
        <w:rPr>
          <w:sz w:val="24"/>
        </w:rPr>
        <w:t>,</w:t>
      </w:r>
      <w:r w:rsidR="007C034E" w:rsidRPr="00A04B6B">
        <w:rPr>
          <w:sz w:val="24"/>
        </w:rPr>
        <w:t xml:space="preserve"> which is considerably unhygienic and potentially very embarrassing for the individual.</w:t>
      </w:r>
      <w:r w:rsidR="00A04B6B">
        <w:rPr>
          <w:sz w:val="24"/>
        </w:rPr>
        <w:t xml:space="preserve"> I</w:t>
      </w:r>
      <w:r w:rsidR="00203CD8">
        <w:rPr>
          <w:sz w:val="24"/>
        </w:rPr>
        <w:t>n these circumstances i</w:t>
      </w:r>
      <w:r w:rsidR="00A04B6B">
        <w:rPr>
          <w:sz w:val="24"/>
        </w:rPr>
        <w:t xml:space="preserve">t is crucial that the Teachers recognise the traits of poverty that are being shown so they can immediately resolve the </w:t>
      </w:r>
      <w:r w:rsidR="00737A73">
        <w:rPr>
          <w:sz w:val="24"/>
        </w:rPr>
        <w:t>individual’s</w:t>
      </w:r>
      <w:r w:rsidR="00A04B6B">
        <w:rPr>
          <w:sz w:val="24"/>
        </w:rPr>
        <w:t xml:space="preserve"> situation before it leads to them feeling completely isolated. </w:t>
      </w:r>
      <w:r w:rsidR="007C034E" w:rsidRPr="00A04B6B">
        <w:rPr>
          <w:sz w:val="24"/>
        </w:rPr>
        <w:t xml:space="preserve">Schools also offer a vast majority of sporting opportunities and adventurous outdoor </w:t>
      </w:r>
      <w:r w:rsidR="00E94B7A" w:rsidRPr="00A04B6B">
        <w:rPr>
          <w:sz w:val="24"/>
        </w:rPr>
        <w:t>pursuits, which</w:t>
      </w:r>
      <w:r w:rsidR="007C034E" w:rsidRPr="00A04B6B">
        <w:rPr>
          <w:sz w:val="24"/>
        </w:rPr>
        <w:t xml:space="preserve"> the child’s family may have to refuse the approval of their dependant’s participation all due to the financial costs. Being in a large social setting such as a primary </w:t>
      </w:r>
      <w:r w:rsidR="00E94B7A">
        <w:rPr>
          <w:sz w:val="24"/>
        </w:rPr>
        <w:t>school can</w:t>
      </w:r>
      <w:r w:rsidR="007C034E" w:rsidRPr="00A04B6B">
        <w:rPr>
          <w:sz w:val="24"/>
        </w:rPr>
        <w:t xml:space="preserve"> be very difficult fo</w:t>
      </w:r>
      <w:r w:rsidR="00F61F03">
        <w:rPr>
          <w:sz w:val="24"/>
        </w:rPr>
        <w:t>r these deprived individuals. C</w:t>
      </w:r>
      <w:r w:rsidR="00E94B7A" w:rsidRPr="00A04B6B">
        <w:rPr>
          <w:sz w:val="24"/>
        </w:rPr>
        <w:t>hildren fro</w:t>
      </w:r>
      <w:r w:rsidR="00F61F03">
        <w:rPr>
          <w:sz w:val="24"/>
        </w:rPr>
        <w:t>m wealthier backgrounds who</w:t>
      </w:r>
      <w:r w:rsidR="00E94B7A" w:rsidRPr="00A04B6B">
        <w:rPr>
          <w:sz w:val="24"/>
        </w:rPr>
        <w:t xml:space="preserve"> naturally express and talk about their life experiences such as going on holiday, getting the </w:t>
      </w:r>
      <w:r w:rsidR="00F61F03">
        <w:rPr>
          <w:sz w:val="24"/>
        </w:rPr>
        <w:t>lates</w:t>
      </w:r>
      <w:r w:rsidR="00E94B7A" w:rsidRPr="00A04B6B">
        <w:rPr>
          <w:sz w:val="24"/>
        </w:rPr>
        <w:t>t video game or simply having new clothes, may also surround them</w:t>
      </w:r>
      <w:r w:rsidR="00746096" w:rsidRPr="00A04B6B">
        <w:rPr>
          <w:sz w:val="24"/>
        </w:rPr>
        <w:t>. These moments can cause great sadness to a child and make them wonder or question why they do not deserve these wonderful things.</w:t>
      </w:r>
      <w:r w:rsidRPr="00A04B6B">
        <w:rPr>
          <w:sz w:val="24"/>
        </w:rPr>
        <w:t xml:space="preserve"> </w:t>
      </w:r>
    </w:p>
    <w:p w:rsidR="00EA1819" w:rsidRPr="00A04B6B" w:rsidRDefault="00746096" w:rsidP="00203CD8">
      <w:pPr>
        <w:spacing w:line="360" w:lineRule="auto"/>
        <w:jc w:val="both"/>
        <w:rPr>
          <w:sz w:val="24"/>
        </w:rPr>
      </w:pPr>
      <w:r w:rsidRPr="00A04B6B">
        <w:rPr>
          <w:sz w:val="24"/>
        </w:rPr>
        <w:t xml:space="preserve">Even though as stated above a school can be an excruciatingly difficult place for a deprived family or child, it can also be a place of freedom and equity. </w:t>
      </w:r>
      <w:r w:rsidR="00EA1819" w:rsidRPr="00A04B6B">
        <w:rPr>
          <w:sz w:val="24"/>
        </w:rPr>
        <w:t xml:space="preserve">The Dakar Framework (2000) states that ‘education is the way out of poverty.’ </w:t>
      </w:r>
      <w:r w:rsidRPr="00A04B6B">
        <w:rPr>
          <w:sz w:val="24"/>
        </w:rPr>
        <w:t>Schools understand and a</w:t>
      </w:r>
      <w:r w:rsidR="00CC437E" w:rsidRPr="00A04B6B">
        <w:rPr>
          <w:sz w:val="24"/>
        </w:rPr>
        <w:t>cknowledge that children come from various financial backgrounds and in order to try and provide each child with a fair and equal school life they create policies and procedures to attempt to prevent child</w:t>
      </w:r>
      <w:r w:rsidR="00203CD8">
        <w:rPr>
          <w:sz w:val="24"/>
        </w:rPr>
        <w:t>ren</w:t>
      </w:r>
      <w:r w:rsidR="00CC437E" w:rsidRPr="00A04B6B">
        <w:rPr>
          <w:sz w:val="24"/>
        </w:rPr>
        <w:t xml:space="preserve"> or even family exclusions. The</w:t>
      </w:r>
      <w:r w:rsidR="00740C46" w:rsidRPr="00A04B6B">
        <w:rPr>
          <w:sz w:val="24"/>
        </w:rPr>
        <w:t xml:space="preserve"> lar</w:t>
      </w:r>
      <w:r w:rsidR="00203CD8">
        <w:rPr>
          <w:sz w:val="24"/>
        </w:rPr>
        <w:t xml:space="preserve">gest funding programme set up by the United Kingdom Parliament and then largely pushed throughout Wales by the </w:t>
      </w:r>
      <w:r w:rsidR="00740C46" w:rsidRPr="00A04B6B">
        <w:rPr>
          <w:sz w:val="24"/>
        </w:rPr>
        <w:t xml:space="preserve">Welsh </w:t>
      </w:r>
      <w:r w:rsidR="00F61F03">
        <w:rPr>
          <w:sz w:val="24"/>
        </w:rPr>
        <w:t>Government is the ‘Free School M</w:t>
      </w:r>
      <w:r w:rsidR="00740C46" w:rsidRPr="00A04B6B">
        <w:rPr>
          <w:sz w:val="24"/>
        </w:rPr>
        <w:t>eals.’ All mainstream s</w:t>
      </w:r>
      <w:r w:rsidR="00CC437E" w:rsidRPr="00A04B6B">
        <w:rPr>
          <w:sz w:val="24"/>
        </w:rPr>
        <w:t>chool</w:t>
      </w:r>
      <w:r w:rsidR="00740C46" w:rsidRPr="00A04B6B">
        <w:rPr>
          <w:sz w:val="24"/>
        </w:rPr>
        <w:t>s throughout Wales have</w:t>
      </w:r>
      <w:r w:rsidR="00C31BCE" w:rsidRPr="00A04B6B">
        <w:rPr>
          <w:sz w:val="24"/>
        </w:rPr>
        <w:t xml:space="preserve"> the</w:t>
      </w:r>
      <w:r w:rsidR="00CC437E" w:rsidRPr="00A04B6B">
        <w:rPr>
          <w:sz w:val="24"/>
        </w:rPr>
        <w:t xml:space="preserve"> ‘Free School Meal’ </w:t>
      </w:r>
      <w:r w:rsidR="00F61F03">
        <w:rPr>
          <w:sz w:val="24"/>
        </w:rPr>
        <w:t>programme, which</w:t>
      </w:r>
      <w:r w:rsidR="00C31BCE" w:rsidRPr="00A04B6B">
        <w:rPr>
          <w:sz w:val="24"/>
        </w:rPr>
        <w:t xml:space="preserve"> was set up in</w:t>
      </w:r>
      <w:r w:rsidR="00CC437E" w:rsidRPr="00A04B6B">
        <w:rPr>
          <w:sz w:val="24"/>
        </w:rPr>
        <w:t xml:space="preserve"> order to allow each family who have a low financial household </w:t>
      </w:r>
      <w:r w:rsidR="00F61F03">
        <w:rPr>
          <w:sz w:val="24"/>
        </w:rPr>
        <w:t xml:space="preserve">income with </w:t>
      </w:r>
      <w:r w:rsidR="00CC437E" w:rsidRPr="00A04B6B">
        <w:rPr>
          <w:sz w:val="24"/>
        </w:rPr>
        <w:t xml:space="preserve">the opportunity for their child or children to be </w:t>
      </w:r>
      <w:r w:rsidR="00F61F03">
        <w:rPr>
          <w:sz w:val="24"/>
        </w:rPr>
        <w:t>provided with a meal from their school for</w:t>
      </w:r>
      <w:r w:rsidR="00CC437E" w:rsidRPr="00A04B6B">
        <w:rPr>
          <w:sz w:val="24"/>
        </w:rPr>
        <w:t xml:space="preserve"> </w:t>
      </w:r>
      <w:r w:rsidR="00F61F03">
        <w:rPr>
          <w:sz w:val="24"/>
        </w:rPr>
        <w:t>no cost</w:t>
      </w:r>
      <w:r w:rsidR="00CC437E" w:rsidRPr="00A04B6B">
        <w:rPr>
          <w:sz w:val="24"/>
        </w:rPr>
        <w:t xml:space="preserve">. </w:t>
      </w:r>
      <w:r w:rsidR="00C31BCE" w:rsidRPr="00A04B6B">
        <w:rPr>
          <w:sz w:val="24"/>
        </w:rPr>
        <w:t xml:space="preserve">This programme can relieve a great deal of pressure from the families lives however it does mean that the child must eat the dinners from his or her school </w:t>
      </w:r>
      <w:r w:rsidR="00C31BCE" w:rsidRPr="00A04B6B">
        <w:rPr>
          <w:sz w:val="24"/>
        </w:rPr>
        <w:lastRenderedPageBreak/>
        <w:t xml:space="preserve">menu regardless of what the foods are. </w:t>
      </w:r>
      <w:r w:rsidR="00A42D5C">
        <w:rPr>
          <w:sz w:val="24"/>
        </w:rPr>
        <w:t xml:space="preserve">Also, they may have a group of friends who eat sandwiches and may find themselves separated from them at lunchtime. </w:t>
      </w:r>
      <w:r w:rsidR="00A04B6B">
        <w:rPr>
          <w:sz w:val="24"/>
        </w:rPr>
        <w:t xml:space="preserve">The free school meal opportunity has potential to have massive positive </w:t>
      </w:r>
      <w:r w:rsidR="00203CD8">
        <w:rPr>
          <w:sz w:val="24"/>
        </w:rPr>
        <w:t>effects</w:t>
      </w:r>
      <w:r w:rsidR="00A04B6B">
        <w:rPr>
          <w:sz w:val="24"/>
        </w:rPr>
        <w:t xml:space="preserve"> on deprived children who are attempting to learn in education. </w:t>
      </w:r>
      <w:r w:rsidR="00A42D5C">
        <w:rPr>
          <w:sz w:val="24"/>
        </w:rPr>
        <w:t>The United States, Youth Risk Behaviour S</w:t>
      </w:r>
      <w:r w:rsidR="00D27AE5">
        <w:rPr>
          <w:sz w:val="24"/>
        </w:rPr>
        <w:t xml:space="preserve">urvey (2015) found </w:t>
      </w:r>
      <w:r w:rsidR="00203CD8">
        <w:rPr>
          <w:sz w:val="24"/>
        </w:rPr>
        <w:t>‘</w:t>
      </w:r>
      <w:r w:rsidR="00D27AE5">
        <w:rPr>
          <w:sz w:val="24"/>
        </w:rPr>
        <w:t xml:space="preserve">that </w:t>
      </w:r>
      <w:r w:rsidR="00D27AE5" w:rsidRPr="00D27AE5">
        <w:rPr>
          <w:sz w:val="24"/>
        </w:rPr>
        <w:t>68%</w:t>
      </w:r>
      <w:r w:rsidR="00203CD8">
        <w:rPr>
          <w:sz w:val="24"/>
        </w:rPr>
        <w:t xml:space="preserve"> of US high school students who attained</w:t>
      </w:r>
      <w:r w:rsidR="00D27AE5" w:rsidRPr="00D27AE5">
        <w:rPr>
          <w:sz w:val="24"/>
        </w:rPr>
        <w:t xml:space="preserve"> mostly A’s ate vegetables one or more times per day, c</w:t>
      </w:r>
      <w:r w:rsidR="00203CD8">
        <w:rPr>
          <w:sz w:val="24"/>
        </w:rPr>
        <w:t xml:space="preserve">ompared to 54% of students who averaged mostly grade D’s and </w:t>
      </w:r>
      <w:r w:rsidR="00D27AE5" w:rsidRPr="00D27AE5">
        <w:rPr>
          <w:sz w:val="24"/>
        </w:rPr>
        <w:t>F’s</w:t>
      </w:r>
      <w:r w:rsidR="00203CD8">
        <w:rPr>
          <w:sz w:val="24"/>
        </w:rPr>
        <w:t>’</w:t>
      </w:r>
      <w:r w:rsidR="00D27AE5">
        <w:rPr>
          <w:sz w:val="24"/>
        </w:rPr>
        <w:t>. These findings confirm that healthy eating as well as eating at the correct times of the day such as lunch time</w:t>
      </w:r>
      <w:r w:rsidR="00A42D5C">
        <w:rPr>
          <w:sz w:val="24"/>
        </w:rPr>
        <w:t>,</w:t>
      </w:r>
      <w:r w:rsidR="00D27AE5">
        <w:rPr>
          <w:sz w:val="24"/>
        </w:rPr>
        <w:t xml:space="preserve"> can benefit the school child. However, NCH (2004) completed a survey of families l</w:t>
      </w:r>
      <w:r w:rsidR="00A42D5C">
        <w:rPr>
          <w:sz w:val="24"/>
        </w:rPr>
        <w:t>iving on a low income in</w:t>
      </w:r>
      <w:r w:rsidR="00D27AE5">
        <w:rPr>
          <w:sz w:val="24"/>
        </w:rPr>
        <w:t xml:space="preserve"> Great Britain</w:t>
      </w:r>
      <w:r w:rsidR="00A42D5C">
        <w:rPr>
          <w:sz w:val="24"/>
        </w:rPr>
        <w:t>. ‘M</w:t>
      </w:r>
      <w:r w:rsidR="00D27AE5" w:rsidRPr="00D27AE5">
        <w:rPr>
          <w:sz w:val="24"/>
        </w:rPr>
        <w:t>ore than a quarter (28%) of children involved in the survey never ate green vegetables or salad and in contrast, (90%) of the children ate sweets and chocolate with almost one in five children (17%) eating these high sugar foods every day. More than four in five of the children (82%) drank sugary drinks</w:t>
      </w:r>
      <w:r w:rsidR="00D27AE5">
        <w:rPr>
          <w:sz w:val="24"/>
        </w:rPr>
        <w:t>.</w:t>
      </w:r>
      <w:r w:rsidR="00203CD8">
        <w:rPr>
          <w:sz w:val="24"/>
        </w:rPr>
        <w:t>’</w:t>
      </w:r>
      <w:r w:rsidR="00D27AE5">
        <w:rPr>
          <w:sz w:val="24"/>
        </w:rPr>
        <w:t xml:space="preserve"> These results</w:t>
      </w:r>
      <w:r w:rsidR="00A42D5C">
        <w:rPr>
          <w:sz w:val="24"/>
        </w:rPr>
        <w:t xml:space="preserve"> show how poverty a</w:t>
      </w:r>
      <w:r w:rsidR="00E94B7A">
        <w:rPr>
          <w:sz w:val="24"/>
        </w:rPr>
        <w:t xml:space="preserve">ffects the individual’s diet and </w:t>
      </w:r>
      <w:r w:rsidR="00D27AE5">
        <w:rPr>
          <w:sz w:val="24"/>
        </w:rPr>
        <w:t>the importance of a healthy school meal for every child</w:t>
      </w:r>
      <w:r w:rsidR="005B5AFB">
        <w:rPr>
          <w:sz w:val="24"/>
        </w:rPr>
        <w:t xml:space="preserve"> who qualifies to have the free</w:t>
      </w:r>
      <w:r w:rsidR="00D27AE5">
        <w:rPr>
          <w:sz w:val="24"/>
        </w:rPr>
        <w:t xml:space="preserve"> school meals</w:t>
      </w:r>
      <w:r w:rsidR="005B5AFB">
        <w:rPr>
          <w:sz w:val="24"/>
        </w:rPr>
        <w:t xml:space="preserve">. So how healthy and efficient are the school meals? </w:t>
      </w:r>
      <w:r w:rsidR="005B5AFB" w:rsidRPr="005B5AFB">
        <w:rPr>
          <w:sz w:val="24"/>
        </w:rPr>
        <w:t xml:space="preserve">The Caroline Walker Trust guidelines suggest that </w:t>
      </w:r>
      <w:r w:rsidR="003E2166">
        <w:rPr>
          <w:sz w:val="24"/>
        </w:rPr>
        <w:t>‘</w:t>
      </w:r>
      <w:r w:rsidR="005B5AFB" w:rsidRPr="005B5AFB">
        <w:rPr>
          <w:sz w:val="24"/>
        </w:rPr>
        <w:t>it is unlikely that providers would be able to meet nutrient-based standards if they spend less than 70 pence on ingredients per pupil in primary schools</w:t>
      </w:r>
      <w:r w:rsidR="003E2166">
        <w:rPr>
          <w:sz w:val="24"/>
        </w:rPr>
        <w:t>’</w:t>
      </w:r>
      <w:r w:rsidR="005B5AFB">
        <w:rPr>
          <w:sz w:val="24"/>
        </w:rPr>
        <w:t xml:space="preserve"> </w:t>
      </w:r>
      <w:r w:rsidR="005B5AFB" w:rsidRPr="005B5AFB">
        <w:rPr>
          <w:sz w:val="24"/>
        </w:rPr>
        <w:t>(Crawley, 2005)</w:t>
      </w:r>
      <w:r w:rsidR="005B5AFB">
        <w:rPr>
          <w:sz w:val="24"/>
        </w:rPr>
        <w:t xml:space="preserve">. In contrast the Swansea local authorities in Wales spend on average 46 pence </w:t>
      </w:r>
      <w:r w:rsidR="005B5AFB" w:rsidRPr="005B5AFB">
        <w:rPr>
          <w:sz w:val="24"/>
        </w:rPr>
        <w:t>per pupil on food ingredients for meal provision, (BBC Wales News, 2005).</w:t>
      </w:r>
      <w:r w:rsidR="005B5AFB">
        <w:rPr>
          <w:sz w:val="24"/>
        </w:rPr>
        <w:t xml:space="preserve"> Funding and costs always play a crucial part in all aspects of the world </w:t>
      </w:r>
      <w:r w:rsidR="00737A73">
        <w:rPr>
          <w:sz w:val="24"/>
        </w:rPr>
        <w:t xml:space="preserve">including education </w:t>
      </w:r>
      <w:r w:rsidR="005B5AFB">
        <w:rPr>
          <w:sz w:val="24"/>
        </w:rPr>
        <w:t xml:space="preserve">but surely </w:t>
      </w:r>
      <w:r w:rsidR="00737A73">
        <w:rPr>
          <w:sz w:val="24"/>
        </w:rPr>
        <w:t>if we want our next generation to succeed or to at least be given the best possible opportunity to learn and grow we must protect their well-being and health first, starting with at least one healthy meal a day.</w:t>
      </w:r>
    </w:p>
    <w:p w:rsidR="003179C6" w:rsidRDefault="00DE25DE" w:rsidP="00AF10A2">
      <w:pPr>
        <w:spacing w:line="360" w:lineRule="auto"/>
        <w:jc w:val="both"/>
        <w:rPr>
          <w:rFonts w:cstheme="minorHAnsi"/>
          <w:bCs/>
          <w:color w:val="222222"/>
          <w:sz w:val="24"/>
          <w:szCs w:val="24"/>
          <w:shd w:val="clear" w:color="auto" w:fill="FFFFFF"/>
        </w:rPr>
      </w:pPr>
      <w:r>
        <w:rPr>
          <w:sz w:val="24"/>
        </w:rPr>
        <w:t>Another scheme that has been launched throughout Wales is the ‘</w:t>
      </w:r>
      <w:r w:rsidR="00A42D5C">
        <w:rPr>
          <w:sz w:val="24"/>
        </w:rPr>
        <w:t>Flying S</w:t>
      </w:r>
      <w:r>
        <w:rPr>
          <w:sz w:val="24"/>
        </w:rPr>
        <w:t xml:space="preserve">tart’ programme. This Government funded scheme was </w:t>
      </w:r>
      <w:r w:rsidR="00220CB0">
        <w:rPr>
          <w:sz w:val="24"/>
        </w:rPr>
        <w:t>introduced in 2007 to target specifically deprived areas providing a free of charge child care/nursery service with the aim of supporting families to give their very young children from 0 to 3 years old a better start in life.</w:t>
      </w:r>
      <w:r w:rsidR="00220CB0">
        <w:rPr>
          <w:rFonts w:ascii="Arial" w:hAnsi="Arial" w:cs="Arial"/>
          <w:b/>
          <w:bCs/>
          <w:color w:val="222222"/>
          <w:shd w:val="clear" w:color="auto" w:fill="FFFFFF"/>
        </w:rPr>
        <w:t xml:space="preserve"> </w:t>
      </w:r>
      <w:r w:rsidR="00220CB0" w:rsidRPr="00220CB0">
        <w:rPr>
          <w:rFonts w:cstheme="minorHAnsi"/>
          <w:bCs/>
          <w:color w:val="222222"/>
          <w:sz w:val="24"/>
          <w:szCs w:val="24"/>
          <w:shd w:val="clear" w:color="auto" w:fill="FFFFFF"/>
        </w:rPr>
        <w:t xml:space="preserve">The programme focuses </w:t>
      </w:r>
      <w:r w:rsidR="00E94B7A">
        <w:rPr>
          <w:rFonts w:cstheme="minorHAnsi"/>
          <w:bCs/>
          <w:color w:val="222222"/>
          <w:sz w:val="24"/>
          <w:szCs w:val="24"/>
          <w:shd w:val="clear" w:color="auto" w:fill="FFFFFF"/>
        </w:rPr>
        <w:t xml:space="preserve">on </w:t>
      </w:r>
      <w:r w:rsidR="00220CB0" w:rsidRPr="00220CB0">
        <w:rPr>
          <w:rFonts w:cstheme="minorHAnsi"/>
          <w:bCs/>
          <w:color w:val="222222"/>
          <w:sz w:val="24"/>
          <w:szCs w:val="24"/>
          <w:shd w:val="clear" w:color="auto" w:fill="FFFFFF"/>
        </w:rPr>
        <w:t xml:space="preserve">promoting the young </w:t>
      </w:r>
      <w:r w:rsidR="00AF10A2" w:rsidRPr="00220CB0">
        <w:rPr>
          <w:rFonts w:cstheme="minorHAnsi"/>
          <w:bCs/>
          <w:color w:val="222222"/>
          <w:sz w:val="24"/>
          <w:szCs w:val="24"/>
          <w:shd w:val="clear" w:color="auto" w:fill="FFFFFF"/>
        </w:rPr>
        <w:t>children’s</w:t>
      </w:r>
      <w:r w:rsidR="00220CB0" w:rsidRPr="00220CB0">
        <w:rPr>
          <w:rFonts w:cstheme="minorHAnsi"/>
          <w:bCs/>
          <w:color w:val="222222"/>
          <w:sz w:val="24"/>
          <w:szCs w:val="24"/>
          <w:shd w:val="clear" w:color="auto" w:fill="FFFFFF"/>
        </w:rPr>
        <w:t xml:space="preserve"> understanding of language, cognitive, social and emotional skills as well as improving their physical development and the early identification of high needs.</w:t>
      </w:r>
      <w:r w:rsidR="00220CB0">
        <w:rPr>
          <w:rFonts w:cstheme="minorHAnsi"/>
          <w:bCs/>
          <w:color w:val="222222"/>
          <w:sz w:val="24"/>
          <w:szCs w:val="24"/>
          <w:shd w:val="clear" w:color="auto" w:fill="FFFFFF"/>
        </w:rPr>
        <w:t xml:space="preserve"> </w:t>
      </w:r>
      <w:r w:rsidR="00AF10A2">
        <w:rPr>
          <w:rFonts w:cstheme="minorHAnsi"/>
          <w:bCs/>
          <w:color w:val="222222"/>
          <w:sz w:val="24"/>
          <w:szCs w:val="24"/>
          <w:shd w:val="clear" w:color="auto" w:fill="FFFFFF"/>
        </w:rPr>
        <w:t xml:space="preserve">The Government’s decision to only place the ‘flying start’ programme in areas they deemed to be deprived has caused a serious debate. Is it fair that because your postcode and place of living is in a specific place it deems whether you get the support and the free </w:t>
      </w:r>
      <w:r w:rsidR="00AF10A2">
        <w:rPr>
          <w:rFonts w:cstheme="minorHAnsi"/>
          <w:bCs/>
          <w:color w:val="222222"/>
          <w:sz w:val="24"/>
          <w:szCs w:val="24"/>
          <w:shd w:val="clear" w:color="auto" w:fill="FFFFFF"/>
        </w:rPr>
        <w:lastRenderedPageBreak/>
        <w:t xml:space="preserve">child care? The programme gets based within a school allowing them to work closely with that primary school to attempt to improve the overall attendance by supporting the families and encouraging the importance of education as well as giving the child a healthy and well educated start to life. The welsh government believe that in the long term the scheme will reduce the number of people with poor skills, lower the risk of unemployment and reduce the chance of truancy. The </w:t>
      </w:r>
      <w:r w:rsidR="00AF10A2" w:rsidRPr="00AF10A2">
        <w:rPr>
          <w:rFonts w:cstheme="minorHAnsi"/>
          <w:bCs/>
          <w:color w:val="222222"/>
          <w:sz w:val="24"/>
          <w:szCs w:val="24"/>
          <w:shd w:val="clear" w:color="auto" w:fill="FFFFFF"/>
        </w:rPr>
        <w:t>Welsh Government (2013)</w:t>
      </w:r>
      <w:r w:rsidR="00AF10A2">
        <w:rPr>
          <w:rFonts w:cstheme="minorHAnsi"/>
          <w:bCs/>
          <w:color w:val="222222"/>
          <w:sz w:val="24"/>
          <w:szCs w:val="24"/>
          <w:shd w:val="clear" w:color="auto" w:fill="FFFFFF"/>
        </w:rPr>
        <w:t xml:space="preserve"> carried out </w:t>
      </w:r>
      <w:r w:rsidR="00AF10A2" w:rsidRPr="00AF10A2">
        <w:rPr>
          <w:rFonts w:cstheme="minorHAnsi"/>
          <w:bCs/>
          <w:color w:val="222222"/>
          <w:sz w:val="24"/>
          <w:szCs w:val="24"/>
          <w:shd w:val="clear" w:color="auto" w:fill="FFFFFF"/>
        </w:rPr>
        <w:t>qualitative research</w:t>
      </w:r>
      <w:r w:rsidR="00AF10A2">
        <w:rPr>
          <w:rFonts w:cstheme="minorHAnsi"/>
          <w:bCs/>
          <w:color w:val="222222"/>
          <w:sz w:val="24"/>
          <w:szCs w:val="24"/>
          <w:shd w:val="clear" w:color="auto" w:fill="FFFFFF"/>
        </w:rPr>
        <w:t xml:space="preserve"> in order to find out exactly how the ‘Flying Start’ scheme is impacting </w:t>
      </w:r>
      <w:r w:rsidR="003179C6">
        <w:rPr>
          <w:rFonts w:cstheme="minorHAnsi"/>
          <w:bCs/>
          <w:color w:val="222222"/>
          <w:sz w:val="24"/>
          <w:szCs w:val="24"/>
          <w:shd w:val="clear" w:color="auto" w:fill="FFFFFF"/>
        </w:rPr>
        <w:t>the deprived areas and how it compares to the non-Flying start areas (Less Deprived)</w:t>
      </w:r>
      <w:r w:rsidR="00AF10A2">
        <w:rPr>
          <w:rFonts w:cstheme="minorHAnsi"/>
          <w:bCs/>
          <w:color w:val="222222"/>
          <w:sz w:val="24"/>
          <w:szCs w:val="24"/>
          <w:shd w:val="clear" w:color="auto" w:fill="FFFFFF"/>
        </w:rPr>
        <w:t xml:space="preserve">. </w:t>
      </w:r>
      <w:r w:rsidR="003179C6">
        <w:rPr>
          <w:rFonts w:cstheme="minorHAnsi"/>
          <w:bCs/>
          <w:color w:val="222222"/>
          <w:sz w:val="24"/>
          <w:szCs w:val="24"/>
          <w:shd w:val="clear" w:color="auto" w:fill="FFFFFF"/>
        </w:rPr>
        <w:t>The research discovered that t</w:t>
      </w:r>
      <w:r w:rsidR="00AF10A2" w:rsidRPr="00AF10A2">
        <w:rPr>
          <w:rFonts w:cstheme="minorHAnsi"/>
          <w:bCs/>
          <w:color w:val="222222"/>
          <w:sz w:val="24"/>
          <w:szCs w:val="24"/>
          <w:shd w:val="clear" w:color="auto" w:fill="FFFFFF"/>
        </w:rPr>
        <w:t>here was no statistically significant difference between Fl</w:t>
      </w:r>
      <w:r w:rsidR="003179C6">
        <w:rPr>
          <w:rFonts w:cstheme="minorHAnsi"/>
          <w:bCs/>
          <w:color w:val="222222"/>
          <w:sz w:val="24"/>
          <w:szCs w:val="24"/>
          <w:shd w:val="clear" w:color="auto" w:fill="FFFFFF"/>
        </w:rPr>
        <w:t xml:space="preserve">ying Start and non-Flying Start </w:t>
      </w:r>
      <w:r w:rsidR="00AF10A2" w:rsidRPr="00AF10A2">
        <w:rPr>
          <w:rFonts w:cstheme="minorHAnsi"/>
          <w:bCs/>
          <w:color w:val="222222"/>
          <w:sz w:val="24"/>
          <w:szCs w:val="24"/>
          <w:shd w:val="clear" w:color="auto" w:fill="FFFFFF"/>
        </w:rPr>
        <w:t>areas in terms of child cognitive and language skills, their social an</w:t>
      </w:r>
      <w:r w:rsidR="003179C6">
        <w:rPr>
          <w:rFonts w:cstheme="minorHAnsi"/>
          <w:bCs/>
          <w:color w:val="222222"/>
          <w:sz w:val="24"/>
          <w:szCs w:val="24"/>
          <w:shd w:val="clear" w:color="auto" w:fill="FFFFFF"/>
        </w:rPr>
        <w:t xml:space="preserve">d emotional development </w:t>
      </w:r>
      <w:r w:rsidR="00AF10A2" w:rsidRPr="00AF10A2">
        <w:rPr>
          <w:rFonts w:cstheme="minorHAnsi"/>
          <w:bCs/>
          <w:color w:val="222222"/>
          <w:sz w:val="24"/>
          <w:szCs w:val="24"/>
          <w:shd w:val="clear" w:color="auto" w:fill="FFFFFF"/>
        </w:rPr>
        <w:t>and their independence/self-regulation.</w:t>
      </w:r>
      <w:r w:rsidR="003179C6">
        <w:rPr>
          <w:rFonts w:cstheme="minorHAnsi"/>
          <w:bCs/>
          <w:color w:val="222222"/>
          <w:sz w:val="24"/>
          <w:szCs w:val="24"/>
          <w:shd w:val="clear" w:color="auto" w:fill="FFFFFF"/>
        </w:rPr>
        <w:t xml:space="preserve"> Meaning that the children from the deprived areas were achieving the equivalent to those children from more affluent areas. This discovery would encourage the government as it allows the poorer families to recognise that their children are being given a more equal and fair opportunity to successfully learn and grow. If the children are not provided with this free service then they could potentially fall a year or even two behind. The richer families could possibly afford earlier education for their children so already the low income households would be playing catch-up. This gap that could</w:t>
      </w:r>
      <w:r w:rsidR="003E2166">
        <w:rPr>
          <w:rFonts w:cstheme="minorHAnsi"/>
          <w:bCs/>
          <w:color w:val="222222"/>
          <w:sz w:val="24"/>
          <w:szCs w:val="24"/>
          <w:shd w:val="clear" w:color="auto" w:fill="FFFFFF"/>
        </w:rPr>
        <w:t xml:space="preserve"> potentially be created could</w:t>
      </w:r>
      <w:r w:rsidR="003179C6">
        <w:rPr>
          <w:rFonts w:cstheme="minorHAnsi"/>
          <w:bCs/>
          <w:color w:val="222222"/>
          <w:sz w:val="24"/>
          <w:szCs w:val="24"/>
          <w:shd w:val="clear" w:color="auto" w:fill="FFFFFF"/>
        </w:rPr>
        <w:t xml:space="preserve"> leave a child to feel </w:t>
      </w:r>
      <w:r w:rsidR="00E05ABE">
        <w:rPr>
          <w:rFonts w:cstheme="minorHAnsi"/>
          <w:bCs/>
          <w:color w:val="222222"/>
          <w:sz w:val="24"/>
          <w:szCs w:val="24"/>
          <w:shd w:val="clear" w:color="auto" w:fill="FFFFFF"/>
        </w:rPr>
        <w:t>socially</w:t>
      </w:r>
      <w:r w:rsidR="003179C6">
        <w:rPr>
          <w:rFonts w:cstheme="minorHAnsi"/>
          <w:bCs/>
          <w:color w:val="222222"/>
          <w:sz w:val="24"/>
          <w:szCs w:val="24"/>
          <w:shd w:val="clear" w:color="auto" w:fill="FFFFFF"/>
        </w:rPr>
        <w:t xml:space="preserve"> excluded. The evidence provided from the report also displayed that there is </w:t>
      </w:r>
      <w:r w:rsidR="00AF10A2" w:rsidRPr="00AF10A2">
        <w:rPr>
          <w:rFonts w:cstheme="minorHAnsi"/>
          <w:bCs/>
          <w:color w:val="222222"/>
          <w:sz w:val="24"/>
          <w:szCs w:val="24"/>
          <w:shd w:val="clear" w:color="auto" w:fill="FFFFFF"/>
        </w:rPr>
        <w:t xml:space="preserve">greater </w:t>
      </w:r>
      <w:r w:rsidR="003179C6">
        <w:rPr>
          <w:rFonts w:cstheme="minorHAnsi"/>
          <w:bCs/>
          <w:color w:val="222222"/>
          <w:sz w:val="24"/>
          <w:szCs w:val="24"/>
          <w:shd w:val="clear" w:color="auto" w:fill="FFFFFF"/>
        </w:rPr>
        <w:t xml:space="preserve">engagement with family services </w:t>
      </w:r>
      <w:r w:rsidR="00AF10A2" w:rsidRPr="00AF10A2">
        <w:rPr>
          <w:rFonts w:cstheme="minorHAnsi"/>
          <w:bCs/>
          <w:color w:val="222222"/>
          <w:sz w:val="24"/>
          <w:szCs w:val="24"/>
          <w:shd w:val="clear" w:color="auto" w:fill="FFFFFF"/>
        </w:rPr>
        <w:t xml:space="preserve">than </w:t>
      </w:r>
      <w:r w:rsidR="003179C6">
        <w:rPr>
          <w:rFonts w:cstheme="minorHAnsi"/>
          <w:bCs/>
          <w:color w:val="222222"/>
          <w:sz w:val="24"/>
          <w:szCs w:val="24"/>
          <w:shd w:val="clear" w:color="auto" w:fill="FFFFFF"/>
        </w:rPr>
        <w:t xml:space="preserve">what </w:t>
      </w:r>
      <w:r w:rsidR="00AF10A2" w:rsidRPr="00AF10A2">
        <w:rPr>
          <w:rFonts w:cstheme="minorHAnsi"/>
          <w:bCs/>
          <w:color w:val="222222"/>
          <w:sz w:val="24"/>
          <w:szCs w:val="24"/>
          <w:shd w:val="clear" w:color="auto" w:fill="FFFFFF"/>
        </w:rPr>
        <w:t>would</w:t>
      </w:r>
      <w:r w:rsidR="003179C6">
        <w:rPr>
          <w:rFonts w:cstheme="minorHAnsi"/>
          <w:bCs/>
          <w:color w:val="222222"/>
          <w:sz w:val="24"/>
          <w:szCs w:val="24"/>
          <w:shd w:val="clear" w:color="auto" w:fill="FFFFFF"/>
        </w:rPr>
        <w:t xml:space="preserve"> have been the case without the </w:t>
      </w:r>
      <w:r w:rsidR="00AF10A2" w:rsidRPr="00AF10A2">
        <w:rPr>
          <w:rFonts w:cstheme="minorHAnsi"/>
          <w:bCs/>
          <w:color w:val="222222"/>
          <w:sz w:val="24"/>
          <w:szCs w:val="24"/>
          <w:shd w:val="clear" w:color="auto" w:fill="FFFFFF"/>
        </w:rPr>
        <w:t>programme.</w:t>
      </w:r>
      <w:r w:rsidR="003179C6">
        <w:rPr>
          <w:rFonts w:cstheme="minorHAnsi"/>
          <w:bCs/>
          <w:color w:val="222222"/>
          <w:sz w:val="24"/>
          <w:szCs w:val="24"/>
          <w:shd w:val="clear" w:color="auto" w:fill="FFFFFF"/>
        </w:rPr>
        <w:t xml:space="preserve"> </w:t>
      </w:r>
    </w:p>
    <w:p w:rsidR="00863EC2" w:rsidRDefault="00E05ABE" w:rsidP="00277A6B">
      <w:pPr>
        <w:spacing w:line="360" w:lineRule="auto"/>
        <w:jc w:val="both"/>
        <w:rPr>
          <w:rFonts w:cstheme="minorHAnsi"/>
          <w:bCs/>
          <w:color w:val="222222"/>
          <w:sz w:val="24"/>
          <w:szCs w:val="24"/>
          <w:shd w:val="clear" w:color="auto" w:fill="FFFFFF"/>
        </w:rPr>
      </w:pPr>
      <w:r w:rsidRPr="00E05ABE">
        <w:rPr>
          <w:rFonts w:cstheme="minorHAnsi"/>
          <w:bCs/>
          <w:color w:val="222222"/>
          <w:sz w:val="24"/>
          <w:szCs w:val="24"/>
          <w:shd w:val="clear" w:color="auto" w:fill="FFFFFF"/>
        </w:rPr>
        <w:t xml:space="preserve">The </w:t>
      </w:r>
      <w:r>
        <w:rPr>
          <w:rFonts w:cstheme="minorHAnsi"/>
          <w:bCs/>
          <w:color w:val="222222"/>
          <w:sz w:val="24"/>
          <w:szCs w:val="24"/>
          <w:shd w:val="clear" w:color="auto" w:fill="FFFFFF"/>
        </w:rPr>
        <w:t xml:space="preserve">greatest recognition of those from low income families would be the </w:t>
      </w:r>
      <w:r w:rsidRPr="00E05ABE">
        <w:rPr>
          <w:rFonts w:cstheme="minorHAnsi"/>
          <w:bCs/>
          <w:color w:val="222222"/>
          <w:sz w:val="24"/>
          <w:szCs w:val="24"/>
          <w:shd w:val="clear" w:color="auto" w:fill="FFFFFF"/>
        </w:rPr>
        <w:t>Pupil Development Grant (PDG)</w:t>
      </w:r>
      <w:r>
        <w:rPr>
          <w:rFonts w:cstheme="minorHAnsi"/>
          <w:bCs/>
          <w:color w:val="222222"/>
          <w:sz w:val="24"/>
          <w:szCs w:val="24"/>
          <w:shd w:val="clear" w:color="auto" w:fill="FFFFFF"/>
        </w:rPr>
        <w:t>. This grant</w:t>
      </w:r>
      <w:r w:rsidRPr="00E05ABE">
        <w:rPr>
          <w:rFonts w:cstheme="minorHAnsi"/>
          <w:bCs/>
          <w:color w:val="222222"/>
          <w:sz w:val="24"/>
          <w:szCs w:val="24"/>
          <w:shd w:val="clear" w:color="auto" w:fill="FFFFFF"/>
        </w:rPr>
        <w:t xml:space="preserve"> is allocated to schools with pupils who come from low-income families and are currently known to be eligible for free school meals</w:t>
      </w:r>
      <w:r>
        <w:rPr>
          <w:rFonts w:cstheme="minorHAnsi"/>
          <w:bCs/>
          <w:color w:val="222222"/>
          <w:sz w:val="24"/>
          <w:szCs w:val="24"/>
          <w:shd w:val="clear" w:color="auto" w:fill="FFFFFF"/>
        </w:rPr>
        <w:t xml:space="preserve"> as well as for</w:t>
      </w:r>
      <w:r w:rsidRPr="00E05ABE">
        <w:rPr>
          <w:rFonts w:cstheme="minorHAnsi"/>
          <w:bCs/>
          <w:color w:val="222222"/>
          <w:sz w:val="24"/>
          <w:szCs w:val="24"/>
          <w:shd w:val="clear" w:color="auto" w:fill="FFFFFF"/>
        </w:rPr>
        <w:t xml:space="preserve"> pupils who have been looked after continuously for more than six month</w:t>
      </w:r>
      <w:r>
        <w:rPr>
          <w:rFonts w:cstheme="minorHAnsi"/>
          <w:bCs/>
          <w:color w:val="222222"/>
          <w:sz w:val="24"/>
          <w:szCs w:val="24"/>
          <w:shd w:val="clear" w:color="auto" w:fill="FFFFFF"/>
        </w:rPr>
        <w:t xml:space="preserve">s. The importance of the funding provided is that the school utilises the money to develop ways </w:t>
      </w:r>
      <w:r w:rsidR="003D62B4">
        <w:rPr>
          <w:rFonts w:cstheme="minorHAnsi"/>
          <w:bCs/>
          <w:color w:val="222222"/>
          <w:sz w:val="24"/>
          <w:szCs w:val="24"/>
          <w:shd w:val="clear" w:color="auto" w:fill="FFFFFF"/>
        </w:rPr>
        <w:t xml:space="preserve">in order </w:t>
      </w:r>
      <w:r>
        <w:rPr>
          <w:rFonts w:cstheme="minorHAnsi"/>
          <w:bCs/>
          <w:color w:val="222222"/>
          <w:sz w:val="24"/>
          <w:szCs w:val="24"/>
          <w:shd w:val="clear" w:color="auto" w:fill="FFFFFF"/>
        </w:rPr>
        <w:t>to enhance the learning and well-being of the deprived children. The school (School A) that will be used throughout this essay were provided with £2</w:t>
      </w:r>
      <w:r w:rsidR="00863EC2">
        <w:rPr>
          <w:rFonts w:cstheme="minorHAnsi"/>
          <w:bCs/>
          <w:color w:val="222222"/>
          <w:sz w:val="24"/>
          <w:szCs w:val="24"/>
          <w:shd w:val="clear" w:color="auto" w:fill="FFFFFF"/>
        </w:rPr>
        <w:t xml:space="preserve">32,200 in 2018/2019. School </w:t>
      </w:r>
      <w:proofErr w:type="gramStart"/>
      <w:r w:rsidR="00863EC2">
        <w:rPr>
          <w:rFonts w:cstheme="minorHAnsi"/>
          <w:bCs/>
          <w:color w:val="222222"/>
          <w:sz w:val="24"/>
          <w:szCs w:val="24"/>
          <w:shd w:val="clear" w:color="auto" w:fill="FFFFFF"/>
        </w:rPr>
        <w:t>A</w:t>
      </w:r>
      <w:proofErr w:type="gramEnd"/>
      <w:r w:rsidR="00863EC2">
        <w:rPr>
          <w:rFonts w:cstheme="minorHAnsi"/>
          <w:bCs/>
          <w:color w:val="222222"/>
          <w:sz w:val="24"/>
          <w:szCs w:val="24"/>
          <w:shd w:val="clear" w:color="auto" w:fill="FFFFFF"/>
        </w:rPr>
        <w:t xml:space="preserve"> announced that they would use the money to create additional numeracy and literacy programmes, they would provide high quality staff training as well as providing extra-curricular facilitating learning opportunities. Another popular method to the spending of the grant was to employ an extra member of staff whether it be a Teaching Assistant, an attendance manager or an </w:t>
      </w:r>
      <w:r w:rsidR="00863EC2">
        <w:rPr>
          <w:rFonts w:cstheme="minorHAnsi"/>
          <w:bCs/>
          <w:color w:val="222222"/>
          <w:sz w:val="24"/>
          <w:szCs w:val="24"/>
          <w:shd w:val="clear" w:color="auto" w:fill="FFFFFF"/>
        </w:rPr>
        <w:lastRenderedPageBreak/>
        <w:t xml:space="preserve">individual from a specific agency to join the school team and help improve and benefit the education of those from low-income households. </w:t>
      </w:r>
      <w:r w:rsidR="00277A6B">
        <w:rPr>
          <w:rFonts w:cstheme="minorHAnsi"/>
          <w:bCs/>
          <w:color w:val="222222"/>
          <w:sz w:val="24"/>
          <w:szCs w:val="24"/>
          <w:shd w:val="clear" w:color="auto" w:fill="FFFFFF"/>
        </w:rPr>
        <w:t xml:space="preserve">Welsh Governments </w:t>
      </w:r>
      <w:r w:rsidR="00863EC2" w:rsidRPr="00863EC2">
        <w:rPr>
          <w:rFonts w:cstheme="minorHAnsi"/>
          <w:bCs/>
          <w:color w:val="222222"/>
          <w:sz w:val="24"/>
          <w:szCs w:val="24"/>
          <w:shd w:val="clear" w:color="auto" w:fill="FFFFFF"/>
        </w:rPr>
        <w:t xml:space="preserve">Evaluation of the Pupil Deprivation Grant </w:t>
      </w:r>
      <w:r w:rsidR="00277A6B">
        <w:rPr>
          <w:rFonts w:cstheme="minorHAnsi"/>
          <w:bCs/>
          <w:color w:val="222222"/>
          <w:sz w:val="24"/>
          <w:szCs w:val="24"/>
          <w:shd w:val="clear" w:color="auto" w:fill="FFFFFF"/>
        </w:rPr>
        <w:t xml:space="preserve">(2014) states that </w:t>
      </w:r>
      <w:r w:rsidR="00277A6B" w:rsidRPr="00277A6B">
        <w:rPr>
          <w:rFonts w:cstheme="minorHAnsi"/>
          <w:bCs/>
          <w:color w:val="222222"/>
          <w:sz w:val="24"/>
          <w:szCs w:val="24"/>
          <w:shd w:val="clear" w:color="auto" w:fill="FFFFFF"/>
        </w:rPr>
        <w:t xml:space="preserve">63% </w:t>
      </w:r>
      <w:r w:rsidR="00277A6B">
        <w:rPr>
          <w:rFonts w:cstheme="minorHAnsi"/>
          <w:bCs/>
          <w:color w:val="222222"/>
          <w:sz w:val="24"/>
          <w:szCs w:val="24"/>
          <w:shd w:val="clear" w:color="auto" w:fill="FFFFFF"/>
        </w:rPr>
        <w:t xml:space="preserve">of </w:t>
      </w:r>
      <w:r w:rsidR="00277A6B" w:rsidRPr="00277A6B">
        <w:rPr>
          <w:rFonts w:cstheme="minorHAnsi"/>
          <w:bCs/>
          <w:color w:val="222222"/>
          <w:sz w:val="24"/>
          <w:szCs w:val="24"/>
          <w:shd w:val="clear" w:color="auto" w:fill="FFFFFF"/>
        </w:rPr>
        <w:t>primary</w:t>
      </w:r>
      <w:r w:rsidR="00277A6B">
        <w:rPr>
          <w:rFonts w:cstheme="minorHAnsi"/>
          <w:bCs/>
          <w:color w:val="222222"/>
          <w:sz w:val="24"/>
          <w:szCs w:val="24"/>
          <w:shd w:val="clear" w:color="auto" w:fill="FFFFFF"/>
        </w:rPr>
        <w:t xml:space="preserve"> school teachers</w:t>
      </w:r>
      <w:r w:rsidR="00277A6B" w:rsidRPr="00277A6B">
        <w:rPr>
          <w:rFonts w:cstheme="minorHAnsi"/>
          <w:bCs/>
          <w:color w:val="222222"/>
          <w:sz w:val="24"/>
          <w:szCs w:val="24"/>
          <w:shd w:val="clear" w:color="auto" w:fill="FFFFFF"/>
        </w:rPr>
        <w:t xml:space="preserve"> report</w:t>
      </w:r>
      <w:r w:rsidR="002931AC">
        <w:rPr>
          <w:rFonts w:cstheme="minorHAnsi"/>
          <w:bCs/>
          <w:color w:val="222222"/>
          <w:sz w:val="24"/>
          <w:szCs w:val="24"/>
          <w:shd w:val="clear" w:color="auto" w:fill="FFFFFF"/>
        </w:rPr>
        <w:t>ed</w:t>
      </w:r>
      <w:r w:rsidR="00277A6B">
        <w:rPr>
          <w:rFonts w:cstheme="minorHAnsi"/>
          <w:bCs/>
          <w:color w:val="222222"/>
          <w:sz w:val="24"/>
          <w:szCs w:val="24"/>
          <w:shd w:val="clear" w:color="auto" w:fill="FFFFFF"/>
        </w:rPr>
        <w:t xml:space="preserve"> that their PDG </w:t>
      </w:r>
      <w:r w:rsidR="003D62B4">
        <w:rPr>
          <w:rFonts w:cstheme="minorHAnsi"/>
          <w:bCs/>
          <w:color w:val="222222"/>
          <w:sz w:val="24"/>
          <w:szCs w:val="24"/>
          <w:shd w:val="clear" w:color="auto" w:fill="FFFFFF"/>
        </w:rPr>
        <w:t xml:space="preserve">funded </w:t>
      </w:r>
      <w:r w:rsidR="00277A6B">
        <w:rPr>
          <w:rFonts w:cstheme="minorHAnsi"/>
          <w:bCs/>
          <w:color w:val="222222"/>
          <w:sz w:val="24"/>
          <w:szCs w:val="24"/>
          <w:shd w:val="clear" w:color="auto" w:fill="FFFFFF"/>
        </w:rPr>
        <w:t xml:space="preserve">activities have </w:t>
      </w:r>
      <w:r w:rsidR="00277A6B" w:rsidRPr="00277A6B">
        <w:rPr>
          <w:rFonts w:cstheme="minorHAnsi"/>
          <w:bCs/>
          <w:color w:val="222222"/>
          <w:sz w:val="24"/>
          <w:szCs w:val="24"/>
          <w:shd w:val="clear" w:color="auto" w:fill="FFFFFF"/>
        </w:rPr>
        <w:t>had a large</w:t>
      </w:r>
      <w:r w:rsidR="00277A6B">
        <w:rPr>
          <w:rFonts w:cstheme="minorHAnsi"/>
          <w:bCs/>
          <w:color w:val="222222"/>
          <w:sz w:val="24"/>
          <w:szCs w:val="24"/>
          <w:shd w:val="clear" w:color="auto" w:fill="FFFFFF"/>
        </w:rPr>
        <w:t>ly</w:t>
      </w:r>
      <w:r w:rsidR="00277A6B" w:rsidRPr="00277A6B">
        <w:rPr>
          <w:rFonts w:cstheme="minorHAnsi"/>
          <w:bCs/>
          <w:color w:val="222222"/>
          <w:sz w:val="24"/>
          <w:szCs w:val="24"/>
          <w:shd w:val="clear" w:color="auto" w:fill="FFFFFF"/>
        </w:rPr>
        <w:t xml:space="preserve"> positive impact on pupil engagement</w:t>
      </w:r>
      <w:r w:rsidR="00277A6B">
        <w:rPr>
          <w:rFonts w:cstheme="minorHAnsi"/>
          <w:bCs/>
          <w:color w:val="222222"/>
          <w:sz w:val="24"/>
          <w:szCs w:val="24"/>
          <w:shd w:val="clear" w:color="auto" w:fill="FFFFFF"/>
        </w:rPr>
        <w:t xml:space="preserve">. </w:t>
      </w:r>
      <w:r w:rsidR="003D62B4">
        <w:rPr>
          <w:rFonts w:cstheme="minorHAnsi"/>
          <w:bCs/>
          <w:color w:val="222222"/>
          <w:sz w:val="24"/>
          <w:szCs w:val="24"/>
          <w:shd w:val="clear" w:color="auto" w:fill="FFFFFF"/>
        </w:rPr>
        <w:t>However,</w:t>
      </w:r>
      <w:r w:rsidR="00277A6B">
        <w:rPr>
          <w:rFonts w:cstheme="minorHAnsi"/>
          <w:bCs/>
          <w:color w:val="222222"/>
          <w:sz w:val="24"/>
          <w:szCs w:val="24"/>
          <w:shd w:val="clear" w:color="auto" w:fill="FFFFFF"/>
        </w:rPr>
        <w:t xml:space="preserve"> the report also found that at the </w:t>
      </w:r>
      <w:r w:rsidR="00277A6B" w:rsidRPr="00277A6B">
        <w:rPr>
          <w:rFonts w:cstheme="minorHAnsi"/>
          <w:bCs/>
          <w:color w:val="222222"/>
          <w:sz w:val="24"/>
          <w:szCs w:val="24"/>
          <w:shd w:val="clear" w:color="auto" w:fill="FFFFFF"/>
        </w:rPr>
        <w:t xml:space="preserve">Key Stage 2 </w:t>
      </w:r>
      <w:r w:rsidR="00277A6B">
        <w:rPr>
          <w:rFonts w:cstheme="minorHAnsi"/>
          <w:bCs/>
          <w:color w:val="222222"/>
          <w:sz w:val="24"/>
          <w:szCs w:val="24"/>
          <w:shd w:val="clear" w:color="auto" w:fill="FFFFFF"/>
        </w:rPr>
        <w:t>age bracket</w:t>
      </w:r>
      <w:r w:rsidR="003D62B4">
        <w:rPr>
          <w:rFonts w:cstheme="minorHAnsi"/>
          <w:bCs/>
          <w:color w:val="222222"/>
          <w:sz w:val="24"/>
          <w:szCs w:val="24"/>
          <w:shd w:val="clear" w:color="auto" w:fill="FFFFFF"/>
        </w:rPr>
        <w:t xml:space="preserve"> (aged 7-11)</w:t>
      </w:r>
      <w:r w:rsidR="00277A6B">
        <w:rPr>
          <w:rFonts w:cstheme="minorHAnsi"/>
          <w:bCs/>
          <w:color w:val="222222"/>
          <w:sz w:val="24"/>
          <w:szCs w:val="24"/>
          <w:shd w:val="clear" w:color="auto" w:fill="FFFFFF"/>
        </w:rPr>
        <w:t xml:space="preserve"> </w:t>
      </w:r>
      <w:r w:rsidR="00277A6B" w:rsidRPr="00277A6B">
        <w:rPr>
          <w:rFonts w:cstheme="minorHAnsi"/>
          <w:bCs/>
          <w:color w:val="222222"/>
          <w:sz w:val="24"/>
          <w:szCs w:val="24"/>
          <w:shd w:val="clear" w:color="auto" w:fill="FFFFFF"/>
        </w:rPr>
        <w:t xml:space="preserve">the rate of improvement </w:t>
      </w:r>
      <w:r w:rsidR="00277A6B">
        <w:rPr>
          <w:rFonts w:cstheme="minorHAnsi"/>
          <w:bCs/>
          <w:color w:val="222222"/>
          <w:sz w:val="24"/>
          <w:szCs w:val="24"/>
          <w:shd w:val="clear" w:color="auto" w:fill="FFFFFF"/>
        </w:rPr>
        <w:t xml:space="preserve">among free school meal pupils was unchanged </w:t>
      </w:r>
      <w:r w:rsidR="00277A6B" w:rsidRPr="00277A6B">
        <w:rPr>
          <w:rFonts w:cstheme="minorHAnsi"/>
          <w:bCs/>
          <w:color w:val="222222"/>
          <w:sz w:val="24"/>
          <w:szCs w:val="24"/>
          <w:shd w:val="clear" w:color="auto" w:fill="FFFFFF"/>
        </w:rPr>
        <w:t>since its introduction.</w:t>
      </w:r>
      <w:r w:rsidR="00277A6B">
        <w:rPr>
          <w:rFonts w:cstheme="minorHAnsi"/>
          <w:bCs/>
          <w:color w:val="222222"/>
          <w:sz w:val="24"/>
          <w:szCs w:val="24"/>
          <w:shd w:val="clear" w:color="auto" w:fill="FFFFFF"/>
        </w:rPr>
        <w:t xml:space="preserve"> So</w:t>
      </w:r>
      <w:r w:rsidR="00277A6B" w:rsidRPr="00277A6B">
        <w:rPr>
          <w:rFonts w:cstheme="minorHAnsi"/>
          <w:bCs/>
          <w:color w:val="222222"/>
          <w:sz w:val="24"/>
          <w:szCs w:val="24"/>
          <w:shd w:val="clear" w:color="auto" w:fill="FFFFFF"/>
        </w:rPr>
        <w:t xml:space="preserve"> Improvements cannot therefore </w:t>
      </w:r>
      <w:r w:rsidR="00277A6B">
        <w:rPr>
          <w:rFonts w:cstheme="minorHAnsi"/>
          <w:bCs/>
          <w:color w:val="222222"/>
          <w:sz w:val="24"/>
          <w:szCs w:val="24"/>
          <w:shd w:val="clear" w:color="auto" w:fill="FFFFFF"/>
        </w:rPr>
        <w:t xml:space="preserve">be attributed to the </w:t>
      </w:r>
      <w:r w:rsidR="00277A6B" w:rsidRPr="00277A6B">
        <w:rPr>
          <w:rFonts w:cstheme="minorHAnsi"/>
          <w:bCs/>
          <w:color w:val="222222"/>
          <w:sz w:val="24"/>
          <w:szCs w:val="24"/>
          <w:shd w:val="clear" w:color="auto" w:fill="FFFFFF"/>
        </w:rPr>
        <w:t>introduction of the PDG with any confidence.</w:t>
      </w:r>
      <w:r w:rsidR="00277A6B">
        <w:rPr>
          <w:rFonts w:cstheme="minorHAnsi"/>
          <w:bCs/>
          <w:color w:val="222222"/>
          <w:sz w:val="24"/>
          <w:szCs w:val="24"/>
          <w:shd w:val="clear" w:color="auto" w:fill="FFFFFF"/>
        </w:rPr>
        <w:t xml:space="preserve"> This however does not mean that the PDG is not a success. Schools find </w:t>
      </w:r>
      <w:r w:rsidR="003E2166">
        <w:rPr>
          <w:rFonts w:cstheme="minorHAnsi"/>
          <w:bCs/>
          <w:color w:val="222222"/>
          <w:sz w:val="24"/>
          <w:szCs w:val="24"/>
          <w:shd w:val="clear" w:color="auto" w:fill="FFFFFF"/>
        </w:rPr>
        <w:t xml:space="preserve">and use </w:t>
      </w:r>
      <w:r w:rsidR="00277A6B">
        <w:rPr>
          <w:rFonts w:cstheme="minorHAnsi"/>
          <w:bCs/>
          <w:color w:val="222222"/>
          <w:sz w:val="24"/>
          <w:szCs w:val="24"/>
          <w:shd w:val="clear" w:color="auto" w:fill="FFFFFF"/>
        </w:rPr>
        <w:t xml:space="preserve">various ways </w:t>
      </w:r>
      <w:r w:rsidR="003E2166">
        <w:rPr>
          <w:rFonts w:cstheme="minorHAnsi"/>
          <w:bCs/>
          <w:color w:val="222222"/>
          <w:sz w:val="24"/>
          <w:szCs w:val="24"/>
          <w:shd w:val="clear" w:color="auto" w:fill="FFFFFF"/>
        </w:rPr>
        <w:t xml:space="preserve">of utilising the funding so reports can be extremely deceiving as no school receive the same funding and not one school would use their funding in the exact same way as another. Every school throughout Wales has different percentages of free school meal children, different mixtures of religions, cultures and different percentages of children with specific learning difficulties. All these variables have to be taken into account when a school is questioned or criticized on how they are </w:t>
      </w:r>
      <w:r w:rsidR="003D62B4">
        <w:rPr>
          <w:rFonts w:cstheme="minorHAnsi"/>
          <w:bCs/>
          <w:color w:val="222222"/>
          <w:sz w:val="24"/>
          <w:szCs w:val="24"/>
          <w:shd w:val="clear" w:color="auto" w:fill="FFFFFF"/>
        </w:rPr>
        <w:t xml:space="preserve">successfully or unsuccessfully </w:t>
      </w:r>
      <w:r w:rsidR="003E2166">
        <w:rPr>
          <w:rFonts w:cstheme="minorHAnsi"/>
          <w:bCs/>
          <w:color w:val="222222"/>
          <w:sz w:val="24"/>
          <w:szCs w:val="24"/>
          <w:shd w:val="clear" w:color="auto" w:fill="FFFFFF"/>
        </w:rPr>
        <w:t>using the grant.</w:t>
      </w:r>
    </w:p>
    <w:p w:rsidR="00D129FA" w:rsidRDefault="00CB7D1A" w:rsidP="00A04B6B">
      <w:pPr>
        <w:spacing w:line="360" w:lineRule="auto"/>
        <w:jc w:val="both"/>
        <w:rPr>
          <w:rFonts w:cstheme="minorHAnsi"/>
          <w:bCs/>
          <w:color w:val="222222"/>
          <w:sz w:val="24"/>
          <w:szCs w:val="24"/>
          <w:shd w:val="clear" w:color="auto" w:fill="FFFFFF"/>
        </w:rPr>
      </w:pPr>
      <w:r>
        <w:rPr>
          <w:rFonts w:cstheme="minorHAnsi"/>
          <w:bCs/>
          <w:color w:val="222222"/>
          <w:sz w:val="24"/>
          <w:szCs w:val="24"/>
          <w:shd w:val="clear" w:color="auto" w:fill="FFFFFF"/>
        </w:rPr>
        <w:t>School A have recently received the Gold ambassador award for the rights respecting child initiative through the charity UNIC</w:t>
      </w:r>
      <w:r w:rsidR="00C52CE9">
        <w:rPr>
          <w:rFonts w:cstheme="minorHAnsi"/>
          <w:bCs/>
          <w:color w:val="222222"/>
          <w:sz w:val="24"/>
          <w:szCs w:val="24"/>
          <w:shd w:val="clear" w:color="auto" w:fill="FFFFFF"/>
        </w:rPr>
        <w:t>EF. T</w:t>
      </w:r>
      <w:r>
        <w:rPr>
          <w:rFonts w:cstheme="minorHAnsi"/>
          <w:bCs/>
          <w:color w:val="222222"/>
          <w:sz w:val="24"/>
          <w:szCs w:val="24"/>
          <w:shd w:val="clear" w:color="auto" w:fill="FFFFFF"/>
        </w:rPr>
        <w:t xml:space="preserve">he school identifies a specific right </w:t>
      </w:r>
      <w:r w:rsidR="00C52CE9">
        <w:rPr>
          <w:rFonts w:cstheme="minorHAnsi"/>
          <w:bCs/>
          <w:color w:val="222222"/>
          <w:sz w:val="24"/>
          <w:szCs w:val="24"/>
          <w:shd w:val="clear" w:color="auto" w:fill="FFFFFF"/>
        </w:rPr>
        <w:t>from the</w:t>
      </w:r>
      <w:r w:rsidR="00C52CE9" w:rsidRPr="00C52CE9">
        <w:t xml:space="preserve"> </w:t>
      </w:r>
      <w:r w:rsidR="00C52CE9" w:rsidRPr="00C52CE9">
        <w:rPr>
          <w:rFonts w:cstheme="minorHAnsi"/>
          <w:bCs/>
          <w:color w:val="222222"/>
          <w:sz w:val="24"/>
          <w:szCs w:val="24"/>
          <w:shd w:val="clear" w:color="auto" w:fill="FFFFFF"/>
        </w:rPr>
        <w:t>Convention on the Rights of the Child</w:t>
      </w:r>
      <w:r w:rsidR="00C52CE9">
        <w:rPr>
          <w:rFonts w:cstheme="minorHAnsi"/>
          <w:bCs/>
          <w:color w:val="222222"/>
          <w:sz w:val="24"/>
          <w:szCs w:val="24"/>
          <w:shd w:val="clear" w:color="auto" w:fill="FFFFFF"/>
        </w:rPr>
        <w:t xml:space="preserve"> </w:t>
      </w:r>
      <w:r>
        <w:rPr>
          <w:rFonts w:cstheme="minorHAnsi"/>
          <w:bCs/>
          <w:color w:val="222222"/>
          <w:sz w:val="24"/>
          <w:szCs w:val="24"/>
          <w:shd w:val="clear" w:color="auto" w:fill="FFFFFF"/>
        </w:rPr>
        <w:t>that they feel needs to be recognised and promoted throughout</w:t>
      </w:r>
      <w:r w:rsidR="00C52CE9" w:rsidRPr="00C52CE9">
        <w:rPr>
          <w:rFonts w:cstheme="minorHAnsi"/>
          <w:bCs/>
          <w:color w:val="222222"/>
          <w:sz w:val="24"/>
          <w:szCs w:val="24"/>
          <w:shd w:val="clear" w:color="auto" w:fill="FFFFFF"/>
        </w:rPr>
        <w:t xml:space="preserve"> </w:t>
      </w:r>
      <w:r w:rsidR="003D62B4">
        <w:rPr>
          <w:rFonts w:cstheme="minorHAnsi"/>
          <w:bCs/>
          <w:color w:val="222222"/>
          <w:sz w:val="24"/>
          <w:szCs w:val="24"/>
          <w:shd w:val="clear" w:color="auto" w:fill="FFFFFF"/>
        </w:rPr>
        <w:t>the school. This is used ove</w:t>
      </w:r>
      <w:r w:rsidR="00C52CE9">
        <w:rPr>
          <w:rFonts w:cstheme="minorHAnsi"/>
          <w:bCs/>
          <w:color w:val="222222"/>
          <w:sz w:val="24"/>
          <w:szCs w:val="24"/>
          <w:shd w:val="clear" w:color="auto" w:fill="FFFFFF"/>
        </w:rPr>
        <w:t>r a half term</w:t>
      </w:r>
      <w:r w:rsidR="003D62B4">
        <w:rPr>
          <w:rFonts w:cstheme="minorHAnsi"/>
          <w:bCs/>
          <w:color w:val="222222"/>
          <w:sz w:val="24"/>
          <w:szCs w:val="24"/>
          <w:shd w:val="clear" w:color="auto" w:fill="FFFFFF"/>
        </w:rPr>
        <w:t xml:space="preserve"> period</w:t>
      </w:r>
      <w:r w:rsidR="00C52CE9">
        <w:rPr>
          <w:rFonts w:cstheme="minorHAnsi"/>
          <w:bCs/>
          <w:color w:val="222222"/>
          <w:sz w:val="24"/>
          <w:szCs w:val="24"/>
          <w:shd w:val="clear" w:color="auto" w:fill="FFFFFF"/>
        </w:rPr>
        <w:t xml:space="preserve"> (Approx. 8 weeks). </w:t>
      </w:r>
      <w:r w:rsidR="006A7024">
        <w:rPr>
          <w:rFonts w:cstheme="minorHAnsi"/>
          <w:bCs/>
          <w:color w:val="222222"/>
          <w:sz w:val="24"/>
          <w:szCs w:val="24"/>
          <w:shd w:val="clear" w:color="auto" w:fill="FFFFFF"/>
        </w:rPr>
        <w:t>In May 2017</w:t>
      </w:r>
      <w:r w:rsidR="00C52CE9">
        <w:rPr>
          <w:rFonts w:cstheme="minorHAnsi"/>
          <w:bCs/>
          <w:color w:val="222222"/>
          <w:sz w:val="24"/>
          <w:szCs w:val="24"/>
          <w:shd w:val="clear" w:color="auto" w:fill="FFFFFF"/>
        </w:rPr>
        <w:t xml:space="preserve"> the school selected ‘</w:t>
      </w:r>
      <w:r w:rsidR="006A7024">
        <w:rPr>
          <w:rFonts w:cstheme="minorHAnsi"/>
          <w:bCs/>
          <w:color w:val="222222"/>
          <w:sz w:val="24"/>
          <w:szCs w:val="24"/>
          <w:shd w:val="clear" w:color="auto" w:fill="FFFFFF"/>
        </w:rPr>
        <w:t xml:space="preserve">Article 27, </w:t>
      </w:r>
      <w:r w:rsidR="006A7024" w:rsidRPr="006A7024">
        <w:rPr>
          <w:rFonts w:cstheme="minorHAnsi"/>
          <w:bCs/>
          <w:color w:val="222222"/>
          <w:sz w:val="24"/>
          <w:szCs w:val="24"/>
          <w:shd w:val="clear" w:color="auto" w:fill="FFFFFF"/>
        </w:rPr>
        <w:t xml:space="preserve">every child has the right to a </w:t>
      </w:r>
      <w:r w:rsidR="006A7024">
        <w:rPr>
          <w:rFonts w:cstheme="minorHAnsi"/>
          <w:bCs/>
          <w:color w:val="222222"/>
          <w:sz w:val="24"/>
          <w:szCs w:val="24"/>
          <w:shd w:val="clear" w:color="auto" w:fill="FFFFFF"/>
        </w:rPr>
        <w:t xml:space="preserve">standard of living that is good </w:t>
      </w:r>
      <w:r w:rsidR="006A7024" w:rsidRPr="006A7024">
        <w:rPr>
          <w:rFonts w:cstheme="minorHAnsi"/>
          <w:bCs/>
          <w:color w:val="222222"/>
          <w:sz w:val="24"/>
          <w:szCs w:val="24"/>
          <w:shd w:val="clear" w:color="auto" w:fill="FFFFFF"/>
        </w:rPr>
        <w:t>enough to meet their phy</w:t>
      </w:r>
      <w:r w:rsidR="006A7024">
        <w:rPr>
          <w:rFonts w:cstheme="minorHAnsi"/>
          <w:bCs/>
          <w:color w:val="222222"/>
          <w:sz w:val="24"/>
          <w:szCs w:val="24"/>
          <w:shd w:val="clear" w:color="auto" w:fill="FFFFFF"/>
        </w:rPr>
        <w:t xml:space="preserve">sical, social and mental needs. </w:t>
      </w:r>
      <w:r w:rsidR="006A7024" w:rsidRPr="006A7024">
        <w:rPr>
          <w:rFonts w:cstheme="minorHAnsi"/>
          <w:bCs/>
          <w:color w:val="222222"/>
          <w:sz w:val="24"/>
          <w:szCs w:val="24"/>
          <w:shd w:val="clear" w:color="auto" w:fill="FFFFFF"/>
        </w:rPr>
        <w:t>Governments must help famili</w:t>
      </w:r>
      <w:r w:rsidR="006A7024">
        <w:rPr>
          <w:rFonts w:cstheme="minorHAnsi"/>
          <w:bCs/>
          <w:color w:val="222222"/>
          <w:sz w:val="24"/>
          <w:szCs w:val="24"/>
          <w:shd w:val="clear" w:color="auto" w:fill="FFFFFF"/>
        </w:rPr>
        <w:t xml:space="preserve">es who cannot afford to provide </w:t>
      </w:r>
      <w:r w:rsidR="006A7024" w:rsidRPr="006A7024">
        <w:rPr>
          <w:rFonts w:cstheme="minorHAnsi"/>
          <w:bCs/>
          <w:color w:val="222222"/>
          <w:sz w:val="24"/>
          <w:szCs w:val="24"/>
          <w:shd w:val="clear" w:color="auto" w:fill="FFFFFF"/>
        </w:rPr>
        <w:t>this</w:t>
      </w:r>
      <w:r w:rsidR="006A7024">
        <w:rPr>
          <w:rFonts w:cstheme="minorHAnsi"/>
          <w:bCs/>
          <w:color w:val="222222"/>
          <w:sz w:val="24"/>
          <w:szCs w:val="24"/>
          <w:shd w:val="clear" w:color="auto" w:fill="FFFFFF"/>
        </w:rPr>
        <w:t>’ (</w:t>
      </w:r>
      <w:r w:rsidR="006A7024" w:rsidRPr="006A7024">
        <w:rPr>
          <w:rFonts w:cstheme="minorHAnsi"/>
          <w:bCs/>
          <w:color w:val="222222"/>
          <w:sz w:val="24"/>
          <w:szCs w:val="24"/>
          <w:shd w:val="clear" w:color="auto" w:fill="FFFFFF"/>
        </w:rPr>
        <w:t>UNCRC</w:t>
      </w:r>
      <w:r w:rsidR="006A7024">
        <w:rPr>
          <w:rFonts w:cstheme="minorHAnsi"/>
          <w:bCs/>
          <w:color w:val="222222"/>
          <w:sz w:val="24"/>
          <w:szCs w:val="24"/>
          <w:shd w:val="clear" w:color="auto" w:fill="FFFFFF"/>
        </w:rPr>
        <w:t>, 1989). The school used this right to express to the children that not everyone is as fortunate as others. The children gained knowledge to how numerous c</w:t>
      </w:r>
      <w:r w:rsidR="003D62B4">
        <w:rPr>
          <w:rFonts w:cstheme="minorHAnsi"/>
          <w:bCs/>
          <w:color w:val="222222"/>
          <w:sz w:val="24"/>
          <w:szCs w:val="24"/>
          <w:shd w:val="clear" w:color="auto" w:fill="FFFFFF"/>
        </w:rPr>
        <w:t>hildren from all around the world including here in Wales,</w:t>
      </w:r>
      <w:r w:rsidR="006A7024">
        <w:rPr>
          <w:rFonts w:cstheme="minorHAnsi"/>
          <w:bCs/>
          <w:color w:val="222222"/>
          <w:sz w:val="24"/>
          <w:szCs w:val="24"/>
          <w:shd w:val="clear" w:color="auto" w:fill="FFFFFF"/>
        </w:rPr>
        <w:t xml:space="preserve"> live and even just manage to survive. The school council (a mixture of pupils and two teachers) felt it would be best to allow the children in the school to vote on</w:t>
      </w:r>
      <w:r w:rsidR="003D62B4">
        <w:rPr>
          <w:rFonts w:cstheme="minorHAnsi"/>
          <w:bCs/>
          <w:color w:val="222222"/>
          <w:sz w:val="24"/>
          <w:szCs w:val="24"/>
          <w:shd w:val="clear" w:color="auto" w:fill="FFFFFF"/>
        </w:rPr>
        <w:t xml:space="preserve"> ways to help the children who</w:t>
      </w:r>
      <w:r w:rsidR="006A7024">
        <w:rPr>
          <w:rFonts w:cstheme="minorHAnsi"/>
          <w:bCs/>
          <w:color w:val="222222"/>
          <w:sz w:val="24"/>
          <w:szCs w:val="24"/>
          <w:shd w:val="clear" w:color="auto" w:fill="FFFFFF"/>
        </w:rPr>
        <w:t xml:space="preserve"> are deprived. After each class gained the understanding that even </w:t>
      </w:r>
      <w:r w:rsidR="003D62B4">
        <w:rPr>
          <w:rFonts w:cstheme="minorHAnsi"/>
          <w:bCs/>
          <w:color w:val="222222"/>
          <w:sz w:val="24"/>
          <w:szCs w:val="24"/>
          <w:shd w:val="clear" w:color="auto" w:fill="FFFFFF"/>
        </w:rPr>
        <w:t>possibly,</w:t>
      </w:r>
      <w:r w:rsidR="006A7024">
        <w:rPr>
          <w:rFonts w:cstheme="minorHAnsi"/>
          <w:bCs/>
          <w:color w:val="222222"/>
          <w:sz w:val="24"/>
          <w:szCs w:val="24"/>
          <w:shd w:val="clear" w:color="auto" w:fill="FFFFFF"/>
        </w:rPr>
        <w:t xml:space="preserve"> children within their own school can sometimes require support they voted on raising money</w:t>
      </w:r>
      <w:r w:rsidR="003D62B4">
        <w:rPr>
          <w:rFonts w:cstheme="minorHAnsi"/>
          <w:bCs/>
          <w:color w:val="222222"/>
          <w:sz w:val="24"/>
          <w:szCs w:val="24"/>
          <w:shd w:val="clear" w:color="auto" w:fill="FFFFFF"/>
        </w:rPr>
        <w:t xml:space="preserve"> to help</w:t>
      </w:r>
      <w:r w:rsidR="006A7024">
        <w:rPr>
          <w:rFonts w:cstheme="minorHAnsi"/>
          <w:bCs/>
          <w:color w:val="222222"/>
          <w:sz w:val="24"/>
          <w:szCs w:val="24"/>
          <w:shd w:val="clear" w:color="auto" w:fill="FFFFFF"/>
        </w:rPr>
        <w:t xml:space="preserve">. </w:t>
      </w:r>
      <w:r w:rsidR="006777FB">
        <w:rPr>
          <w:rFonts w:cstheme="minorHAnsi"/>
          <w:bCs/>
          <w:color w:val="222222"/>
          <w:sz w:val="24"/>
          <w:szCs w:val="24"/>
          <w:shd w:val="clear" w:color="auto" w:fill="FFFFFF"/>
        </w:rPr>
        <w:t xml:space="preserve">As they recognised </w:t>
      </w:r>
      <w:r w:rsidR="003D62B4">
        <w:rPr>
          <w:rFonts w:cstheme="minorHAnsi"/>
          <w:bCs/>
          <w:color w:val="222222"/>
          <w:sz w:val="24"/>
          <w:szCs w:val="24"/>
          <w:shd w:val="clear" w:color="auto" w:fill="FFFFFF"/>
        </w:rPr>
        <w:t>that, some households struggle to afford to p</w:t>
      </w:r>
      <w:r w:rsidR="006777FB">
        <w:rPr>
          <w:rFonts w:cstheme="minorHAnsi"/>
          <w:bCs/>
          <w:color w:val="222222"/>
          <w:sz w:val="24"/>
          <w:szCs w:val="24"/>
          <w:shd w:val="clear" w:color="auto" w:fill="FFFFFF"/>
        </w:rPr>
        <w:t xml:space="preserve">ay the same as others they decided that they would sell cakes and fruit but it would be an open donation. This meant everyone donated some amount of money and everyone was also able to have a cake or fruit. This prevented anyone from being </w:t>
      </w:r>
      <w:r w:rsidR="003D62B4">
        <w:rPr>
          <w:rFonts w:cstheme="minorHAnsi"/>
          <w:bCs/>
          <w:color w:val="222222"/>
          <w:sz w:val="24"/>
          <w:szCs w:val="24"/>
          <w:shd w:val="clear" w:color="auto" w:fill="FFFFFF"/>
        </w:rPr>
        <w:t>isolated,</w:t>
      </w:r>
      <w:r w:rsidR="006777FB">
        <w:rPr>
          <w:rFonts w:cstheme="minorHAnsi"/>
          <w:bCs/>
          <w:color w:val="222222"/>
          <w:sz w:val="24"/>
          <w:szCs w:val="24"/>
          <w:shd w:val="clear" w:color="auto" w:fill="FFFFFF"/>
        </w:rPr>
        <w:t xml:space="preserve"> </w:t>
      </w:r>
      <w:r w:rsidR="003D62B4">
        <w:rPr>
          <w:rFonts w:cstheme="minorHAnsi"/>
          <w:bCs/>
          <w:color w:val="222222"/>
          <w:sz w:val="24"/>
          <w:szCs w:val="24"/>
          <w:shd w:val="clear" w:color="auto" w:fill="FFFFFF"/>
        </w:rPr>
        <w:t>as no specific amount of money was required</w:t>
      </w:r>
      <w:r w:rsidR="006777FB">
        <w:rPr>
          <w:rFonts w:cstheme="minorHAnsi"/>
          <w:bCs/>
          <w:color w:val="222222"/>
          <w:sz w:val="24"/>
          <w:szCs w:val="24"/>
          <w:shd w:val="clear" w:color="auto" w:fill="FFFFFF"/>
        </w:rPr>
        <w:t xml:space="preserve">. </w:t>
      </w:r>
      <w:r w:rsidR="006A7024">
        <w:rPr>
          <w:rFonts w:cstheme="minorHAnsi"/>
          <w:bCs/>
          <w:color w:val="222222"/>
          <w:sz w:val="24"/>
          <w:szCs w:val="24"/>
          <w:shd w:val="clear" w:color="auto" w:fill="FFFFFF"/>
        </w:rPr>
        <w:t xml:space="preserve">The money was split into </w:t>
      </w:r>
      <w:r w:rsidR="006A7024">
        <w:rPr>
          <w:rFonts w:cstheme="minorHAnsi"/>
          <w:bCs/>
          <w:color w:val="222222"/>
          <w:sz w:val="24"/>
          <w:szCs w:val="24"/>
          <w:shd w:val="clear" w:color="auto" w:fill="FFFFFF"/>
        </w:rPr>
        <w:lastRenderedPageBreak/>
        <w:t xml:space="preserve">two pots. One pot went to a </w:t>
      </w:r>
      <w:r w:rsidR="006777FB">
        <w:rPr>
          <w:rFonts w:cstheme="minorHAnsi"/>
          <w:bCs/>
          <w:color w:val="222222"/>
          <w:sz w:val="24"/>
          <w:szCs w:val="24"/>
          <w:shd w:val="clear" w:color="auto" w:fill="FFFFFF"/>
        </w:rPr>
        <w:t>community school near Ghana to help supply fresh water for their school. Whilst the other pot was spent on stationery, book bags and reading books</w:t>
      </w:r>
      <w:r w:rsidR="003D62B4">
        <w:rPr>
          <w:rFonts w:cstheme="minorHAnsi"/>
          <w:bCs/>
          <w:color w:val="222222"/>
          <w:sz w:val="24"/>
          <w:szCs w:val="24"/>
          <w:shd w:val="clear" w:color="auto" w:fill="FFFFFF"/>
        </w:rPr>
        <w:t xml:space="preserve"> within their own school</w:t>
      </w:r>
      <w:r w:rsidR="006777FB">
        <w:rPr>
          <w:rFonts w:cstheme="minorHAnsi"/>
          <w:bCs/>
          <w:color w:val="222222"/>
          <w:sz w:val="24"/>
          <w:szCs w:val="24"/>
          <w:shd w:val="clear" w:color="auto" w:fill="FFFFFF"/>
        </w:rPr>
        <w:t xml:space="preserve">. This has promoted the reading and learning throughout the school as well as a very slight increase in attendance. The school council also run a lost and found uniform campaign where any unclaimed school clothing that has spent over a year in the lost and found room gets placed outside and sold back to the parents for a low costing price. This gives the low income parents a chance to purchase some nice, clean affordable uniform for their </w:t>
      </w:r>
      <w:r w:rsidR="003D62B4">
        <w:rPr>
          <w:rFonts w:cstheme="minorHAnsi"/>
          <w:bCs/>
          <w:color w:val="222222"/>
          <w:sz w:val="24"/>
          <w:szCs w:val="24"/>
          <w:shd w:val="clear" w:color="auto" w:fill="FFFFFF"/>
        </w:rPr>
        <w:t>child. The money raised from the clothes went</w:t>
      </w:r>
      <w:r w:rsidR="00940AE6">
        <w:rPr>
          <w:rFonts w:cstheme="minorHAnsi"/>
          <w:bCs/>
          <w:color w:val="222222"/>
          <w:sz w:val="24"/>
          <w:szCs w:val="24"/>
          <w:shd w:val="clear" w:color="auto" w:fill="FFFFFF"/>
        </w:rPr>
        <w:t xml:space="preserve"> towards buses for any school </w:t>
      </w:r>
      <w:r w:rsidR="003D62B4">
        <w:rPr>
          <w:rFonts w:cstheme="minorHAnsi"/>
          <w:bCs/>
          <w:color w:val="222222"/>
          <w:sz w:val="24"/>
          <w:szCs w:val="24"/>
          <w:shd w:val="clear" w:color="auto" w:fill="FFFFFF"/>
        </w:rPr>
        <w:t>trips,</w:t>
      </w:r>
      <w:r w:rsidR="00940AE6">
        <w:rPr>
          <w:rFonts w:cstheme="minorHAnsi"/>
          <w:bCs/>
          <w:color w:val="222222"/>
          <w:sz w:val="24"/>
          <w:szCs w:val="24"/>
          <w:shd w:val="clear" w:color="auto" w:fill="FFFFFF"/>
        </w:rPr>
        <w:t xml:space="preserve"> which again lowers the overall cost for all households.</w:t>
      </w:r>
    </w:p>
    <w:p w:rsidR="00450AAC" w:rsidRPr="00A17F58" w:rsidRDefault="004F43F4" w:rsidP="00A17F58">
      <w:pPr>
        <w:spacing w:line="360" w:lineRule="auto"/>
        <w:jc w:val="both"/>
        <w:rPr>
          <w:rFonts w:cstheme="minorHAnsi"/>
          <w:bCs/>
          <w:color w:val="222222"/>
          <w:sz w:val="24"/>
          <w:szCs w:val="24"/>
          <w:shd w:val="clear" w:color="auto" w:fill="FFFFFF"/>
        </w:rPr>
      </w:pPr>
      <w:r>
        <w:rPr>
          <w:rFonts w:cstheme="minorHAnsi"/>
          <w:bCs/>
          <w:color w:val="222222"/>
          <w:sz w:val="24"/>
          <w:szCs w:val="24"/>
          <w:shd w:val="clear" w:color="auto" w:fill="FFFFFF"/>
        </w:rPr>
        <w:t xml:space="preserve">Throughout the research there has been a lot of positive results in helping to prevent social exclusion and towards providing deprived children with the best opportunities. </w:t>
      </w:r>
      <w:r w:rsidR="00A93DC8">
        <w:rPr>
          <w:rFonts w:cstheme="minorHAnsi"/>
          <w:bCs/>
          <w:color w:val="222222"/>
          <w:sz w:val="24"/>
          <w:szCs w:val="24"/>
          <w:shd w:val="clear" w:color="auto" w:fill="FFFFFF"/>
        </w:rPr>
        <w:t xml:space="preserve">The </w:t>
      </w:r>
      <w:r w:rsidRPr="004F43F4">
        <w:rPr>
          <w:rFonts w:cstheme="minorHAnsi"/>
          <w:bCs/>
          <w:color w:val="222222"/>
          <w:sz w:val="24"/>
          <w:szCs w:val="24"/>
          <w:shd w:val="clear" w:color="auto" w:fill="FFFFFF"/>
        </w:rPr>
        <w:t>School Food Trust</w:t>
      </w:r>
      <w:r w:rsidR="00A93DC8">
        <w:rPr>
          <w:rFonts w:cstheme="minorHAnsi"/>
          <w:bCs/>
          <w:color w:val="222222"/>
          <w:sz w:val="24"/>
          <w:szCs w:val="24"/>
          <w:shd w:val="clear" w:color="auto" w:fill="FFFFFF"/>
        </w:rPr>
        <w:t xml:space="preserve"> who are positively pushing the importance of a healthy balanced diet performed a</w:t>
      </w:r>
      <w:r w:rsidRPr="004F43F4">
        <w:rPr>
          <w:rFonts w:cstheme="minorHAnsi"/>
          <w:bCs/>
          <w:color w:val="222222"/>
          <w:sz w:val="24"/>
          <w:szCs w:val="24"/>
          <w:shd w:val="clear" w:color="auto" w:fill="FFFFFF"/>
        </w:rPr>
        <w:t xml:space="preserve"> study</w:t>
      </w:r>
      <w:r w:rsidR="00A93DC8">
        <w:rPr>
          <w:rFonts w:cstheme="minorHAnsi"/>
          <w:bCs/>
          <w:color w:val="222222"/>
          <w:sz w:val="24"/>
          <w:szCs w:val="24"/>
          <w:shd w:val="clear" w:color="auto" w:fill="FFFFFF"/>
        </w:rPr>
        <w:t xml:space="preserve"> where they</w:t>
      </w:r>
      <w:r w:rsidRPr="004F43F4">
        <w:rPr>
          <w:rFonts w:cstheme="minorHAnsi"/>
          <w:bCs/>
          <w:color w:val="222222"/>
          <w:sz w:val="24"/>
          <w:szCs w:val="24"/>
          <w:shd w:val="clear" w:color="auto" w:fill="FFFFFF"/>
        </w:rPr>
        <w:t xml:space="preserve"> </w:t>
      </w:r>
      <w:r w:rsidR="00A93DC8">
        <w:rPr>
          <w:rFonts w:cstheme="minorHAnsi"/>
          <w:bCs/>
          <w:color w:val="222222"/>
          <w:sz w:val="24"/>
          <w:szCs w:val="24"/>
          <w:shd w:val="clear" w:color="auto" w:fill="FFFFFF"/>
        </w:rPr>
        <w:t>‘</w:t>
      </w:r>
      <w:r w:rsidRPr="004F43F4">
        <w:rPr>
          <w:rFonts w:cstheme="minorHAnsi"/>
          <w:bCs/>
          <w:color w:val="222222"/>
          <w:sz w:val="24"/>
          <w:szCs w:val="24"/>
          <w:shd w:val="clear" w:color="auto" w:fill="FFFFFF"/>
        </w:rPr>
        <w:t>found that improving food and dining facilities had a positive effect on pupils' behaviour and meant they were better at working on their own.</w:t>
      </w:r>
      <w:r>
        <w:rPr>
          <w:rFonts w:cstheme="minorHAnsi"/>
          <w:bCs/>
          <w:color w:val="222222"/>
          <w:sz w:val="24"/>
          <w:szCs w:val="24"/>
          <w:shd w:val="clear" w:color="auto" w:fill="FFFFFF"/>
        </w:rPr>
        <w:t xml:space="preserve"> </w:t>
      </w:r>
      <w:r w:rsidR="00A93DC8" w:rsidRPr="00A93DC8">
        <w:rPr>
          <w:rFonts w:cstheme="minorHAnsi"/>
          <w:bCs/>
          <w:color w:val="222222"/>
          <w:sz w:val="24"/>
          <w:szCs w:val="24"/>
          <w:shd w:val="clear" w:color="auto" w:fill="FFFFFF"/>
        </w:rPr>
        <w:t>(Kaklamanou, Pearce and Nelson, 2012)</w:t>
      </w:r>
      <w:r w:rsidR="00A93DC8">
        <w:rPr>
          <w:rFonts w:cstheme="minorHAnsi"/>
          <w:bCs/>
          <w:color w:val="222222"/>
          <w:sz w:val="24"/>
          <w:szCs w:val="24"/>
          <w:shd w:val="clear" w:color="auto" w:fill="FFFFFF"/>
        </w:rPr>
        <w:t xml:space="preserve"> This research encourages me to believe that the ‘Free School Meal’ scheme shou</w:t>
      </w:r>
      <w:r w:rsidR="00320D1D">
        <w:rPr>
          <w:rFonts w:cstheme="minorHAnsi"/>
          <w:bCs/>
          <w:color w:val="222222"/>
          <w:sz w:val="24"/>
          <w:szCs w:val="24"/>
          <w:shd w:val="clear" w:color="auto" w:fill="FFFFFF"/>
        </w:rPr>
        <w:t>ld remain for the foreseeable fu</w:t>
      </w:r>
      <w:r w:rsidR="00A93DC8">
        <w:rPr>
          <w:rFonts w:cstheme="minorHAnsi"/>
          <w:bCs/>
          <w:color w:val="222222"/>
          <w:sz w:val="24"/>
          <w:szCs w:val="24"/>
          <w:shd w:val="clear" w:color="auto" w:fill="FFFFFF"/>
        </w:rPr>
        <w:t xml:space="preserve">ture but not just remain but expand also. </w:t>
      </w:r>
      <w:r w:rsidR="007E3833">
        <w:rPr>
          <w:rFonts w:cstheme="minorHAnsi"/>
          <w:bCs/>
          <w:color w:val="222222"/>
          <w:sz w:val="24"/>
          <w:szCs w:val="24"/>
          <w:shd w:val="clear" w:color="auto" w:fill="FFFFFF"/>
        </w:rPr>
        <w:t>However,</w:t>
      </w:r>
      <w:r w:rsidR="00A93DC8">
        <w:rPr>
          <w:rFonts w:cstheme="minorHAnsi"/>
          <w:bCs/>
          <w:color w:val="222222"/>
          <w:sz w:val="24"/>
          <w:szCs w:val="24"/>
          <w:shd w:val="clear" w:color="auto" w:fill="FFFFFF"/>
        </w:rPr>
        <w:t xml:space="preserve"> after learning from the</w:t>
      </w:r>
      <w:r w:rsidR="00A93DC8" w:rsidRPr="00A93DC8">
        <w:t xml:space="preserve"> </w:t>
      </w:r>
      <w:r w:rsidR="00A93DC8" w:rsidRPr="00A93DC8">
        <w:rPr>
          <w:rFonts w:cstheme="minorHAnsi"/>
          <w:bCs/>
          <w:color w:val="222222"/>
          <w:sz w:val="24"/>
          <w:szCs w:val="24"/>
          <w:shd w:val="clear" w:color="auto" w:fill="FFFFFF"/>
        </w:rPr>
        <w:t xml:space="preserve">NCH (2004) </w:t>
      </w:r>
      <w:r w:rsidR="00A93DC8">
        <w:rPr>
          <w:rFonts w:cstheme="minorHAnsi"/>
          <w:bCs/>
          <w:color w:val="222222"/>
          <w:sz w:val="24"/>
          <w:szCs w:val="24"/>
          <w:shd w:val="clear" w:color="auto" w:fill="FFFFFF"/>
        </w:rPr>
        <w:t xml:space="preserve">survey </w:t>
      </w:r>
      <w:r w:rsidR="007E3833">
        <w:rPr>
          <w:rFonts w:cstheme="minorHAnsi"/>
          <w:bCs/>
          <w:color w:val="222222"/>
          <w:sz w:val="24"/>
          <w:szCs w:val="24"/>
          <w:shd w:val="clear" w:color="auto" w:fill="FFFFFF"/>
        </w:rPr>
        <w:t>that those children</w:t>
      </w:r>
      <w:r w:rsidR="00A93DC8">
        <w:rPr>
          <w:rFonts w:cstheme="minorHAnsi"/>
          <w:bCs/>
          <w:color w:val="222222"/>
          <w:sz w:val="24"/>
          <w:szCs w:val="24"/>
          <w:shd w:val="clear" w:color="auto" w:fill="FFFFFF"/>
        </w:rPr>
        <w:t xml:space="preserve"> from low-income households are more lik</w:t>
      </w:r>
      <w:r w:rsidR="003D62B4">
        <w:rPr>
          <w:rFonts w:cstheme="minorHAnsi"/>
          <w:bCs/>
          <w:color w:val="222222"/>
          <w:sz w:val="24"/>
          <w:szCs w:val="24"/>
          <w:shd w:val="clear" w:color="auto" w:fill="FFFFFF"/>
        </w:rPr>
        <w:t xml:space="preserve">ely to eat poorly and have an </w:t>
      </w:r>
      <w:r w:rsidR="00A93DC8">
        <w:rPr>
          <w:rFonts w:cstheme="minorHAnsi"/>
          <w:bCs/>
          <w:color w:val="222222"/>
          <w:sz w:val="24"/>
          <w:szCs w:val="24"/>
          <w:shd w:val="clear" w:color="auto" w:fill="FFFFFF"/>
        </w:rPr>
        <w:t xml:space="preserve">unhealthier diet. The Governments statutory school menu needs evaluating and changes do need to take place. As </w:t>
      </w:r>
      <w:r w:rsidR="007E3833">
        <w:rPr>
          <w:rFonts w:cstheme="minorHAnsi"/>
          <w:bCs/>
          <w:color w:val="222222"/>
          <w:sz w:val="24"/>
          <w:szCs w:val="24"/>
          <w:shd w:val="clear" w:color="auto" w:fill="FFFFFF"/>
        </w:rPr>
        <w:t>recognised,</w:t>
      </w:r>
      <w:r w:rsidR="00A93DC8">
        <w:rPr>
          <w:rFonts w:cstheme="minorHAnsi"/>
          <w:bCs/>
          <w:color w:val="222222"/>
          <w:sz w:val="24"/>
          <w:szCs w:val="24"/>
          <w:shd w:val="clear" w:color="auto" w:fill="FFFFFF"/>
        </w:rPr>
        <w:t xml:space="preserve"> that the importance of the </w:t>
      </w:r>
      <w:r w:rsidR="00450AAC">
        <w:rPr>
          <w:rFonts w:cstheme="minorHAnsi"/>
          <w:bCs/>
          <w:color w:val="222222"/>
          <w:sz w:val="24"/>
          <w:szCs w:val="24"/>
          <w:shd w:val="clear" w:color="auto" w:fill="FFFFFF"/>
        </w:rPr>
        <w:t>healthy meal is vital for a child education then more funding should be placed on this so the Welsh Government can reach the 70 pence per pupil mark that Crawley (2005) previously stated</w:t>
      </w:r>
      <w:r w:rsidR="003D62B4">
        <w:rPr>
          <w:rFonts w:cstheme="minorHAnsi"/>
          <w:bCs/>
          <w:color w:val="222222"/>
          <w:sz w:val="24"/>
          <w:szCs w:val="24"/>
          <w:shd w:val="clear" w:color="auto" w:fill="FFFFFF"/>
        </w:rPr>
        <w:t xml:space="preserve"> was required</w:t>
      </w:r>
      <w:r w:rsidR="00450AAC">
        <w:rPr>
          <w:rFonts w:cstheme="minorHAnsi"/>
          <w:bCs/>
          <w:color w:val="222222"/>
          <w:sz w:val="24"/>
          <w:szCs w:val="24"/>
          <w:shd w:val="clear" w:color="auto" w:fill="FFFFFF"/>
        </w:rPr>
        <w:t>.</w:t>
      </w:r>
      <w:r w:rsidR="00A42D5C">
        <w:rPr>
          <w:rFonts w:cstheme="minorHAnsi"/>
          <w:bCs/>
          <w:color w:val="222222"/>
          <w:sz w:val="24"/>
          <w:szCs w:val="24"/>
          <w:shd w:val="clear" w:color="auto" w:fill="FFFFFF"/>
        </w:rPr>
        <w:t xml:space="preserve"> The Flying S</w:t>
      </w:r>
      <w:r w:rsidR="007E3833">
        <w:rPr>
          <w:rFonts w:cstheme="minorHAnsi"/>
          <w:bCs/>
          <w:color w:val="222222"/>
          <w:sz w:val="24"/>
          <w:szCs w:val="24"/>
          <w:shd w:val="clear" w:color="auto" w:fill="FFFFFF"/>
        </w:rPr>
        <w:t xml:space="preserve">tart programme has definitely </w:t>
      </w:r>
      <w:r w:rsidR="00A42D5C">
        <w:rPr>
          <w:rFonts w:cstheme="minorHAnsi"/>
          <w:bCs/>
          <w:color w:val="222222"/>
          <w:sz w:val="24"/>
          <w:szCs w:val="24"/>
          <w:shd w:val="clear" w:color="auto" w:fill="FFFFFF"/>
        </w:rPr>
        <w:t xml:space="preserve">seen vast improvements throughout Wales and has benefitted a vast majority of deprived areas. However, the programme should be spread right across Wales to develop all children from a young age whilst supporting all families. I do not believe that only families from low income households require support. Also, any low income family or parent that is situated in a more affluent area is not able to access the childcare and personal support. So children from poverty are still going unrecognised. The PDG has many positives as schools are able to use the funding in any way means possible in order to benefit the schools inclusion and education performances. However, I do feel that schools do not always use the money in order to support the deprived children but to better school learning performances as a whole </w:t>
      </w:r>
      <w:r w:rsidR="00A42D5C">
        <w:rPr>
          <w:rFonts w:cstheme="minorHAnsi"/>
          <w:bCs/>
          <w:color w:val="222222"/>
          <w:sz w:val="24"/>
          <w:szCs w:val="24"/>
          <w:shd w:val="clear" w:color="auto" w:fill="FFFFFF"/>
        </w:rPr>
        <w:lastRenderedPageBreak/>
        <w:t xml:space="preserve">throughout the school. </w:t>
      </w:r>
      <w:r w:rsidR="00A17F58">
        <w:rPr>
          <w:rFonts w:cstheme="minorHAnsi"/>
          <w:bCs/>
          <w:color w:val="222222"/>
          <w:sz w:val="24"/>
          <w:szCs w:val="24"/>
          <w:shd w:val="clear" w:color="auto" w:fill="FFFFFF"/>
        </w:rPr>
        <w:t xml:space="preserve">Finally, in my opinion I believe that every human (not just children) deserves a fair and equal opportunity in life. Sadly, this is a hugely challenging task that possibly will never be resolved. </w:t>
      </w:r>
      <w:r w:rsidR="00320D1D">
        <w:rPr>
          <w:rFonts w:cstheme="minorHAnsi"/>
          <w:bCs/>
          <w:color w:val="222222"/>
          <w:sz w:val="24"/>
          <w:szCs w:val="24"/>
          <w:shd w:val="clear" w:color="auto" w:fill="FFFFFF"/>
        </w:rPr>
        <w:t>The Save t</w:t>
      </w:r>
      <w:r w:rsidR="00F94264">
        <w:rPr>
          <w:rFonts w:cstheme="minorHAnsi"/>
          <w:bCs/>
          <w:color w:val="222222"/>
          <w:sz w:val="24"/>
          <w:szCs w:val="24"/>
          <w:shd w:val="clear" w:color="auto" w:fill="FFFFFF"/>
        </w:rPr>
        <w:t xml:space="preserve">he Children report found that </w:t>
      </w:r>
      <w:r w:rsidR="00A17F58">
        <w:rPr>
          <w:rFonts w:cstheme="minorHAnsi"/>
          <w:bCs/>
          <w:color w:val="222222"/>
          <w:sz w:val="24"/>
          <w:szCs w:val="24"/>
          <w:shd w:val="clear" w:color="auto" w:fill="FFFFFF"/>
        </w:rPr>
        <w:t xml:space="preserve">‘Poverty can ruin children’s </w:t>
      </w:r>
      <w:r w:rsidR="00A17F58" w:rsidRPr="00A17F58">
        <w:rPr>
          <w:rFonts w:cstheme="minorHAnsi"/>
          <w:bCs/>
          <w:color w:val="222222"/>
          <w:sz w:val="24"/>
          <w:szCs w:val="24"/>
          <w:shd w:val="clear" w:color="auto" w:fill="FFFFFF"/>
        </w:rPr>
        <w:t>childhood and deny</w:t>
      </w:r>
      <w:r w:rsidR="00A17F58">
        <w:rPr>
          <w:rFonts w:cstheme="minorHAnsi"/>
          <w:bCs/>
          <w:color w:val="222222"/>
          <w:sz w:val="24"/>
          <w:szCs w:val="24"/>
          <w:shd w:val="clear" w:color="auto" w:fill="FFFFFF"/>
        </w:rPr>
        <w:t xml:space="preserve"> them a fair chance in the rest of life.’ </w:t>
      </w:r>
      <w:r w:rsidR="00F94264" w:rsidRPr="00F94264">
        <w:rPr>
          <w:rFonts w:cstheme="minorHAnsi"/>
          <w:bCs/>
          <w:color w:val="222222"/>
          <w:sz w:val="24"/>
          <w:szCs w:val="24"/>
          <w:shd w:val="clear" w:color="auto" w:fill="FFFFFF"/>
        </w:rPr>
        <w:t xml:space="preserve">(Kothari, </w:t>
      </w:r>
      <w:proofErr w:type="spellStart"/>
      <w:r w:rsidR="00F94264" w:rsidRPr="00F94264">
        <w:rPr>
          <w:rFonts w:cstheme="minorHAnsi"/>
          <w:bCs/>
          <w:color w:val="222222"/>
          <w:sz w:val="24"/>
          <w:szCs w:val="24"/>
          <w:shd w:val="clear" w:color="auto" w:fill="FFFFFF"/>
        </w:rPr>
        <w:t>Whitham</w:t>
      </w:r>
      <w:proofErr w:type="spellEnd"/>
      <w:r w:rsidR="00F94264" w:rsidRPr="00F94264">
        <w:rPr>
          <w:rFonts w:cstheme="minorHAnsi"/>
          <w:bCs/>
          <w:color w:val="222222"/>
          <w:sz w:val="24"/>
          <w:szCs w:val="24"/>
          <w:shd w:val="clear" w:color="auto" w:fill="FFFFFF"/>
        </w:rPr>
        <w:t xml:space="preserve"> and Quinn, 2014)</w:t>
      </w:r>
      <w:r w:rsidR="00F94264">
        <w:rPr>
          <w:rFonts w:cstheme="minorHAnsi"/>
          <w:bCs/>
          <w:color w:val="222222"/>
          <w:sz w:val="24"/>
          <w:szCs w:val="24"/>
          <w:shd w:val="clear" w:color="auto" w:fill="FFFFFF"/>
        </w:rPr>
        <w:t>. S</w:t>
      </w:r>
      <w:r w:rsidR="00A17F58">
        <w:rPr>
          <w:rFonts w:cstheme="minorHAnsi"/>
          <w:bCs/>
          <w:color w:val="222222"/>
          <w:sz w:val="24"/>
          <w:szCs w:val="24"/>
          <w:shd w:val="clear" w:color="auto" w:fill="FFFFFF"/>
        </w:rPr>
        <w:t>chools throughout Wales and the rest of the world do have a hugely important job in preventing social exclusions for the deprived families and ensuring that every pupil that steps through the school doors are given the greatest chance to be socially included so they can have a healthy, happy and well educated start to their young lives.</w:t>
      </w: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450AAC" w:rsidRDefault="00450AAC" w:rsidP="00A04B6B">
      <w:pPr>
        <w:spacing w:line="360" w:lineRule="auto"/>
        <w:jc w:val="both"/>
        <w:rPr>
          <w:rFonts w:cstheme="minorHAnsi"/>
          <w:bCs/>
          <w:color w:val="FF0000"/>
          <w:sz w:val="24"/>
          <w:szCs w:val="24"/>
          <w:shd w:val="clear" w:color="auto" w:fill="FFFFFF"/>
        </w:rPr>
      </w:pPr>
    </w:p>
    <w:p w:rsidR="00A17F58" w:rsidRDefault="00A17F58" w:rsidP="00450AAC">
      <w:pPr>
        <w:spacing w:line="360" w:lineRule="auto"/>
        <w:jc w:val="center"/>
        <w:rPr>
          <w:rFonts w:ascii="Times New Roman" w:hAnsi="Times New Roman" w:cs="Times New Roman"/>
          <w:sz w:val="24"/>
          <w:szCs w:val="24"/>
          <w:u w:val="single"/>
        </w:rPr>
      </w:pPr>
    </w:p>
    <w:p w:rsidR="00A17F58" w:rsidRDefault="00A17F58" w:rsidP="00450AAC">
      <w:pPr>
        <w:spacing w:line="360" w:lineRule="auto"/>
        <w:jc w:val="center"/>
        <w:rPr>
          <w:rFonts w:ascii="Times New Roman" w:hAnsi="Times New Roman" w:cs="Times New Roman"/>
          <w:sz w:val="24"/>
          <w:szCs w:val="24"/>
          <w:u w:val="single"/>
        </w:rPr>
      </w:pPr>
    </w:p>
    <w:p w:rsidR="00A17F58" w:rsidRDefault="00A17F58" w:rsidP="00450AAC">
      <w:pPr>
        <w:spacing w:line="360" w:lineRule="auto"/>
        <w:jc w:val="center"/>
        <w:rPr>
          <w:rFonts w:ascii="Times New Roman" w:hAnsi="Times New Roman" w:cs="Times New Roman"/>
          <w:sz w:val="24"/>
          <w:szCs w:val="24"/>
          <w:u w:val="single"/>
        </w:rPr>
      </w:pPr>
    </w:p>
    <w:p w:rsidR="00A17F58" w:rsidRDefault="00A17F58" w:rsidP="00450AAC">
      <w:pPr>
        <w:spacing w:line="360" w:lineRule="auto"/>
        <w:jc w:val="center"/>
        <w:rPr>
          <w:rFonts w:ascii="Times New Roman" w:hAnsi="Times New Roman" w:cs="Times New Roman"/>
          <w:sz w:val="24"/>
          <w:szCs w:val="24"/>
          <w:u w:val="single"/>
        </w:rPr>
      </w:pPr>
    </w:p>
    <w:p w:rsidR="00A17F58" w:rsidRDefault="00A17F58" w:rsidP="00450AAC">
      <w:pPr>
        <w:spacing w:line="360" w:lineRule="auto"/>
        <w:jc w:val="center"/>
        <w:rPr>
          <w:rFonts w:ascii="Times New Roman" w:hAnsi="Times New Roman" w:cs="Times New Roman"/>
          <w:sz w:val="24"/>
          <w:szCs w:val="24"/>
          <w:u w:val="single"/>
        </w:rPr>
      </w:pPr>
    </w:p>
    <w:p w:rsidR="00F94264" w:rsidRDefault="00450AAC" w:rsidP="00F94264">
      <w:pPr>
        <w:spacing w:line="360" w:lineRule="auto"/>
        <w:jc w:val="center"/>
        <w:rPr>
          <w:rFonts w:ascii="Times New Roman" w:hAnsi="Times New Roman" w:cs="Times New Roman"/>
          <w:sz w:val="24"/>
          <w:szCs w:val="24"/>
          <w:u w:val="single"/>
        </w:rPr>
      </w:pPr>
      <w:r w:rsidRPr="00450AAC">
        <w:rPr>
          <w:rFonts w:ascii="Times New Roman" w:hAnsi="Times New Roman" w:cs="Times New Roman"/>
          <w:sz w:val="24"/>
          <w:szCs w:val="24"/>
          <w:u w:val="single"/>
        </w:rPr>
        <w:lastRenderedPageBreak/>
        <w:t>Reference List</w:t>
      </w:r>
    </w:p>
    <w:p w:rsidR="00450AAC" w:rsidRPr="00F94264" w:rsidRDefault="00F94264" w:rsidP="00F94264">
      <w:pPr>
        <w:spacing w:line="360" w:lineRule="auto"/>
        <w:ind w:left="-567" w:right="-1039"/>
        <w:rPr>
          <w:rFonts w:ascii="Times New Roman" w:hAnsi="Times New Roman" w:cs="Times New Roman"/>
          <w:sz w:val="24"/>
          <w:szCs w:val="24"/>
          <w:u w:val="single"/>
        </w:rPr>
      </w:pPr>
      <w:r w:rsidRPr="00F94264">
        <w:rPr>
          <w:rFonts w:ascii="Times New Roman" w:hAnsi="Times New Roman" w:cs="Times New Roman"/>
          <w:szCs w:val="24"/>
        </w:rPr>
        <w:t xml:space="preserve">BBC </w:t>
      </w:r>
      <w:r w:rsidR="00450AAC" w:rsidRPr="00F94264">
        <w:rPr>
          <w:rFonts w:ascii="Times New Roman" w:hAnsi="Times New Roman" w:cs="Times New Roman"/>
          <w:szCs w:val="24"/>
        </w:rPr>
        <w:t>News (2005) ‘School meal average '48p a pupil' http://news.bbc.co.uk/2/hi/uk_news/wales/4394269.stm</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Crawley, H (2005) “Nutrient - based standards for School Food” Caroline Walker Trust</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Crawley, H (2005) ‘Eating Well at School: Nutritional and Practical Guidelines’ Caroline Walker Trust</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Gordon, D. and </w:t>
      </w:r>
      <w:proofErr w:type="spellStart"/>
      <w:r w:rsidRPr="00F94264">
        <w:rPr>
          <w:rFonts w:ascii="Times New Roman" w:hAnsi="Times New Roman" w:cs="Times New Roman"/>
          <w:szCs w:val="24"/>
        </w:rPr>
        <w:t>Spicker</w:t>
      </w:r>
      <w:proofErr w:type="spellEnd"/>
      <w:r w:rsidRPr="00F94264">
        <w:rPr>
          <w:rFonts w:ascii="Times New Roman" w:hAnsi="Times New Roman" w:cs="Times New Roman"/>
          <w:szCs w:val="24"/>
        </w:rPr>
        <w:t>, P. (</w:t>
      </w:r>
      <w:proofErr w:type="spellStart"/>
      <w:r w:rsidRPr="00F94264">
        <w:rPr>
          <w:rFonts w:ascii="Times New Roman" w:hAnsi="Times New Roman" w:cs="Times New Roman"/>
          <w:szCs w:val="24"/>
        </w:rPr>
        <w:t>Eds</w:t>
      </w:r>
      <w:proofErr w:type="spellEnd"/>
      <w:r w:rsidRPr="00F94264">
        <w:rPr>
          <w:rFonts w:ascii="Times New Roman" w:hAnsi="Times New Roman" w:cs="Times New Roman"/>
          <w:szCs w:val="24"/>
        </w:rPr>
        <w:t xml:space="preserve">) (1999) </w:t>
      </w:r>
      <w:proofErr w:type="gramStart"/>
      <w:r w:rsidR="00F94264" w:rsidRPr="00F94264">
        <w:rPr>
          <w:rFonts w:ascii="Times New Roman" w:hAnsi="Times New Roman" w:cs="Times New Roman"/>
          <w:szCs w:val="24"/>
        </w:rPr>
        <w:t>The</w:t>
      </w:r>
      <w:proofErr w:type="gramEnd"/>
      <w:r w:rsidRPr="00F94264">
        <w:rPr>
          <w:rFonts w:ascii="Times New Roman" w:hAnsi="Times New Roman" w:cs="Times New Roman"/>
          <w:szCs w:val="24"/>
        </w:rPr>
        <w:t xml:space="preserve"> International Glossary on Poverty. Zed Books, London.</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Kaklamanou, D., Pearce, J. and Nelson, M. (2012). School Food Trust. Food and academies: a qualitative study. London: Commissioned and funded by the Department for Education.</w:t>
      </w:r>
    </w:p>
    <w:p w:rsidR="00F94264" w:rsidRPr="00F94264" w:rsidRDefault="00F94264"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Kothari, P., </w:t>
      </w:r>
      <w:proofErr w:type="spellStart"/>
      <w:r w:rsidRPr="00F94264">
        <w:rPr>
          <w:rFonts w:ascii="Times New Roman" w:hAnsi="Times New Roman" w:cs="Times New Roman"/>
          <w:szCs w:val="24"/>
        </w:rPr>
        <w:t>Whitham</w:t>
      </w:r>
      <w:proofErr w:type="spellEnd"/>
      <w:r w:rsidRPr="00F94264">
        <w:rPr>
          <w:rFonts w:ascii="Times New Roman" w:hAnsi="Times New Roman" w:cs="Times New Roman"/>
          <w:szCs w:val="24"/>
        </w:rPr>
        <w:t>, G. and Quinn, T. (2014). Save The Children. A fair start for every child. London: Save The Children, p.7.</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Levitas, R. (2005) </w:t>
      </w:r>
      <w:proofErr w:type="gramStart"/>
      <w:r w:rsidRPr="00F94264">
        <w:rPr>
          <w:rFonts w:ascii="Times New Roman" w:hAnsi="Times New Roman" w:cs="Times New Roman"/>
          <w:szCs w:val="24"/>
        </w:rPr>
        <w:t>The</w:t>
      </w:r>
      <w:proofErr w:type="gramEnd"/>
      <w:r w:rsidRPr="00F94264">
        <w:rPr>
          <w:rFonts w:ascii="Times New Roman" w:hAnsi="Times New Roman" w:cs="Times New Roman"/>
          <w:szCs w:val="24"/>
        </w:rPr>
        <w:t xml:space="preserve"> inclusive society? Social exclusion and new labour, Basingstoke: Palgrave Macmillan </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Levitas, R., </w:t>
      </w:r>
      <w:proofErr w:type="spellStart"/>
      <w:r w:rsidRPr="00F94264">
        <w:rPr>
          <w:rFonts w:ascii="Times New Roman" w:hAnsi="Times New Roman" w:cs="Times New Roman"/>
          <w:szCs w:val="24"/>
        </w:rPr>
        <w:t>Pantazis</w:t>
      </w:r>
      <w:proofErr w:type="spellEnd"/>
      <w:r w:rsidRPr="00F94264">
        <w:rPr>
          <w:rFonts w:ascii="Times New Roman" w:hAnsi="Times New Roman" w:cs="Times New Roman"/>
          <w:szCs w:val="24"/>
        </w:rPr>
        <w:t xml:space="preserve">, C., </w:t>
      </w:r>
      <w:proofErr w:type="spellStart"/>
      <w:r w:rsidRPr="00F94264">
        <w:rPr>
          <w:rFonts w:ascii="Times New Roman" w:hAnsi="Times New Roman" w:cs="Times New Roman"/>
          <w:szCs w:val="24"/>
        </w:rPr>
        <w:t>Fahmy</w:t>
      </w:r>
      <w:proofErr w:type="spellEnd"/>
      <w:r w:rsidRPr="00F94264">
        <w:rPr>
          <w:rFonts w:ascii="Times New Roman" w:hAnsi="Times New Roman" w:cs="Times New Roman"/>
          <w:szCs w:val="24"/>
        </w:rPr>
        <w:t xml:space="preserve">, E., Gordon, D., Lloyd, E. and </w:t>
      </w:r>
      <w:proofErr w:type="spellStart"/>
      <w:r w:rsidRPr="00F94264">
        <w:rPr>
          <w:rFonts w:ascii="Times New Roman" w:hAnsi="Times New Roman" w:cs="Times New Roman"/>
          <w:szCs w:val="24"/>
        </w:rPr>
        <w:t>Patsios</w:t>
      </w:r>
      <w:proofErr w:type="spellEnd"/>
      <w:r w:rsidRPr="00F94264">
        <w:rPr>
          <w:rFonts w:ascii="Times New Roman" w:hAnsi="Times New Roman" w:cs="Times New Roman"/>
          <w:szCs w:val="24"/>
        </w:rPr>
        <w:t xml:space="preserve">, D. (2007) </w:t>
      </w:r>
      <w:proofErr w:type="gramStart"/>
      <w:r w:rsidRPr="00F94264">
        <w:rPr>
          <w:rFonts w:ascii="Times New Roman" w:hAnsi="Times New Roman" w:cs="Times New Roman"/>
          <w:szCs w:val="24"/>
        </w:rPr>
        <w:t>The</w:t>
      </w:r>
      <w:proofErr w:type="gramEnd"/>
      <w:r w:rsidRPr="00F94264">
        <w:rPr>
          <w:rFonts w:ascii="Times New Roman" w:hAnsi="Times New Roman" w:cs="Times New Roman"/>
          <w:szCs w:val="24"/>
        </w:rPr>
        <w:t xml:space="preserve"> Multi-dimensional Analysis of Social Exclusion, London, Department for Communities and Local Government (DCLG)</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NCH (2004) ‘Going hungry: the struggle to eat healthily on a low income, A summary’ NCH 05/2004. Job no. 0110</w:t>
      </w:r>
    </w:p>
    <w:p w:rsidR="003174C1" w:rsidRPr="00F94264" w:rsidRDefault="003174C1"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Social Exclusion Unit. (2004). Breaking the Cycle: Taking Stock of Progress and Priorities for the Future. Office of the Deputy Prime Minister.</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The European Council in (1975) Final Report from the Commission to the Council on the First Programme of Pilot Schemes and Studies to Combat Poverty</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UNESCO (2000). Dakar Framework for Action: Education for All. Meeting Our Collective Commitments. World Forum on Education, Dakar, Senegal, 26-28 April 2000, UNESCO, Paris.</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Welsh Government (2013) ‘Flying Start qualitative research with high need families’</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Welsh Governments (2014) Evaluation of the Pupil Deprivation Grant </w:t>
      </w:r>
    </w:p>
    <w:p w:rsidR="00450AAC" w:rsidRPr="00F94264" w:rsidRDefault="00450AAC" w:rsidP="00F94264">
      <w:pPr>
        <w:spacing w:line="360" w:lineRule="auto"/>
        <w:ind w:left="-567" w:right="-897"/>
        <w:rPr>
          <w:rFonts w:ascii="Times New Roman" w:hAnsi="Times New Roman" w:cs="Times New Roman"/>
          <w:szCs w:val="24"/>
        </w:rPr>
      </w:pPr>
      <w:r w:rsidRPr="00F94264">
        <w:rPr>
          <w:rFonts w:ascii="Times New Roman" w:hAnsi="Times New Roman" w:cs="Times New Roman"/>
          <w:szCs w:val="24"/>
        </w:rPr>
        <w:t xml:space="preserve">Youth risk </w:t>
      </w:r>
      <w:proofErr w:type="spellStart"/>
      <w:r w:rsidRPr="00F94264">
        <w:rPr>
          <w:rFonts w:ascii="Times New Roman" w:hAnsi="Times New Roman" w:cs="Times New Roman"/>
          <w:szCs w:val="24"/>
        </w:rPr>
        <w:t>behavior</w:t>
      </w:r>
      <w:proofErr w:type="spellEnd"/>
      <w:r w:rsidRPr="00F94264">
        <w:rPr>
          <w:rFonts w:ascii="Times New Roman" w:hAnsi="Times New Roman" w:cs="Times New Roman"/>
          <w:szCs w:val="24"/>
        </w:rPr>
        <w:t xml:space="preserve"> surveillance, US (2015). Morbidity and Mortality Report </w:t>
      </w:r>
    </w:p>
    <w:p w:rsidR="00E27568" w:rsidRPr="00F94264" w:rsidRDefault="00E27568" w:rsidP="00F94264">
      <w:pPr>
        <w:ind w:left="-567" w:right="-897"/>
      </w:pPr>
    </w:p>
    <w:sectPr w:rsidR="00E27568" w:rsidRPr="00F9426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F97" w:rsidRDefault="00AE3F97" w:rsidP="00A91C69">
      <w:pPr>
        <w:spacing w:after="0" w:line="240" w:lineRule="auto"/>
      </w:pPr>
      <w:r>
        <w:separator/>
      </w:r>
    </w:p>
  </w:endnote>
  <w:endnote w:type="continuationSeparator" w:id="0">
    <w:p w:rsidR="00AE3F97" w:rsidRDefault="00AE3F97" w:rsidP="00A91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F97" w:rsidRDefault="00AE3F97" w:rsidP="00A91C69">
      <w:pPr>
        <w:spacing w:after="0" w:line="240" w:lineRule="auto"/>
      </w:pPr>
      <w:r>
        <w:separator/>
      </w:r>
    </w:p>
  </w:footnote>
  <w:footnote w:type="continuationSeparator" w:id="0">
    <w:p w:rsidR="00AE3F97" w:rsidRDefault="00AE3F97" w:rsidP="00A91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C69" w:rsidRDefault="00A91C69" w:rsidP="00A91C69">
    <w:pPr>
      <w:pStyle w:val="Header"/>
      <w:tabs>
        <w:tab w:val="clear" w:pos="4513"/>
        <w:tab w:val="clear" w:pos="9026"/>
        <w:tab w:val="left" w:pos="6990"/>
      </w:tabs>
    </w:pPr>
    <w:r>
      <w:t>21.08.2019                                                                                                               Student Number - 1100742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69"/>
    <w:rsid w:val="002023FB"/>
    <w:rsid w:val="00203CD8"/>
    <w:rsid w:val="00220CB0"/>
    <w:rsid w:val="00277A6B"/>
    <w:rsid w:val="002931AC"/>
    <w:rsid w:val="003174C1"/>
    <w:rsid w:val="003179C6"/>
    <w:rsid w:val="00320D1D"/>
    <w:rsid w:val="003D62B4"/>
    <w:rsid w:val="003E2166"/>
    <w:rsid w:val="00450AAC"/>
    <w:rsid w:val="00482106"/>
    <w:rsid w:val="004F43F4"/>
    <w:rsid w:val="00524084"/>
    <w:rsid w:val="005B5AFB"/>
    <w:rsid w:val="00672D15"/>
    <w:rsid w:val="006777FB"/>
    <w:rsid w:val="006A7024"/>
    <w:rsid w:val="00737A73"/>
    <w:rsid w:val="00740C46"/>
    <w:rsid w:val="00746096"/>
    <w:rsid w:val="007C034E"/>
    <w:rsid w:val="007E3833"/>
    <w:rsid w:val="00863EC2"/>
    <w:rsid w:val="00940AE6"/>
    <w:rsid w:val="00984C44"/>
    <w:rsid w:val="00A04B6B"/>
    <w:rsid w:val="00A17F58"/>
    <w:rsid w:val="00A42D5C"/>
    <w:rsid w:val="00A91C69"/>
    <w:rsid w:val="00A93DC8"/>
    <w:rsid w:val="00AE3F97"/>
    <w:rsid w:val="00AF10A2"/>
    <w:rsid w:val="00B25928"/>
    <w:rsid w:val="00B5268E"/>
    <w:rsid w:val="00C31BCE"/>
    <w:rsid w:val="00C52CE9"/>
    <w:rsid w:val="00CB7D1A"/>
    <w:rsid w:val="00CC437E"/>
    <w:rsid w:val="00CF1616"/>
    <w:rsid w:val="00D129FA"/>
    <w:rsid w:val="00D27AE5"/>
    <w:rsid w:val="00DE25DE"/>
    <w:rsid w:val="00E05ABE"/>
    <w:rsid w:val="00E27568"/>
    <w:rsid w:val="00E7070B"/>
    <w:rsid w:val="00E94B7A"/>
    <w:rsid w:val="00EA1819"/>
    <w:rsid w:val="00F61F03"/>
    <w:rsid w:val="00F9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8B21526-B662-43D3-99EF-920ED8B2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1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C69"/>
  </w:style>
  <w:style w:type="paragraph" w:styleId="Footer">
    <w:name w:val="footer"/>
    <w:basedOn w:val="Normal"/>
    <w:link w:val="FooterChar"/>
    <w:uiPriority w:val="99"/>
    <w:unhideWhenUsed/>
    <w:rsid w:val="00A91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Bethan</dc:creator>
  <cp:keywords/>
  <dc:description/>
  <cp:lastModifiedBy>Heike Griffiths</cp:lastModifiedBy>
  <cp:revision>2</cp:revision>
  <dcterms:created xsi:type="dcterms:W3CDTF">2019-10-14T10:15:00Z</dcterms:created>
  <dcterms:modified xsi:type="dcterms:W3CDTF">2019-10-14T10:15:00Z</dcterms:modified>
</cp:coreProperties>
</file>