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00BD32" w14:textId="77777777" w:rsidR="00844C7F" w:rsidRPr="00A56593" w:rsidRDefault="00844C7F" w:rsidP="00844C7F">
      <w:pPr>
        <w:spacing w:after="240"/>
        <w:jc w:val="center"/>
        <w:rPr>
          <w:b/>
          <w:bCs/>
          <w:color w:val="000000" w:themeColor="text1"/>
          <w:sz w:val="28"/>
          <w:szCs w:val="28"/>
          <w:u w:val="single"/>
          <w:lang w:val="en-GB"/>
        </w:rPr>
      </w:pPr>
      <w:proofErr w:type="spellStart"/>
      <w:r w:rsidRPr="00A56593">
        <w:rPr>
          <w:b/>
          <w:bCs/>
          <w:color w:val="000000" w:themeColor="text1"/>
          <w:sz w:val="28"/>
          <w:szCs w:val="28"/>
          <w:u w:val="single"/>
          <w:lang w:val="en-GB"/>
        </w:rPr>
        <w:t>Programme:BA</w:t>
      </w:r>
      <w:proofErr w:type="spellEnd"/>
      <w:r w:rsidRPr="00A56593">
        <w:rPr>
          <w:b/>
          <w:bCs/>
          <w:color w:val="000000" w:themeColor="text1"/>
          <w:sz w:val="28"/>
          <w:szCs w:val="28"/>
          <w:u w:val="single"/>
          <w:lang w:val="en-GB"/>
        </w:rPr>
        <w:t xml:space="preserve"> Business Management</w:t>
      </w:r>
    </w:p>
    <w:p w14:paraId="6E66E427" w14:textId="77777777" w:rsidR="00844C7F" w:rsidRPr="00A56593" w:rsidRDefault="00844C7F" w:rsidP="00844C7F">
      <w:pPr>
        <w:spacing w:after="240"/>
        <w:jc w:val="center"/>
        <w:rPr>
          <w:b/>
          <w:bCs/>
          <w:color w:val="000000" w:themeColor="text1"/>
          <w:sz w:val="36"/>
          <w:szCs w:val="36"/>
          <w:u w:val="single"/>
          <w:lang w:val="en-GB"/>
        </w:rPr>
      </w:pPr>
      <w:r w:rsidRPr="00A56593">
        <w:rPr>
          <w:b/>
          <w:bCs/>
          <w:color w:val="000000" w:themeColor="text1"/>
          <w:sz w:val="36"/>
          <w:szCs w:val="36"/>
          <w:u w:val="single"/>
          <w:lang w:val="en-GB"/>
        </w:rPr>
        <w:t>Module: The Global Business Environment</w:t>
      </w:r>
    </w:p>
    <w:p w14:paraId="7C4BA6D2" w14:textId="77777777" w:rsidR="00844C7F" w:rsidRPr="00A56593" w:rsidRDefault="00844C7F" w:rsidP="00844C7F">
      <w:pPr>
        <w:spacing w:after="240"/>
        <w:jc w:val="center"/>
        <w:rPr>
          <w:b/>
          <w:bCs/>
          <w:color w:val="000000" w:themeColor="text1"/>
          <w:sz w:val="36"/>
          <w:szCs w:val="36"/>
          <w:u w:val="single"/>
          <w:lang w:val="en-GB"/>
        </w:rPr>
      </w:pPr>
      <w:r w:rsidRPr="00A56593">
        <w:rPr>
          <w:color w:val="000000" w:themeColor="text1"/>
        </w:rPr>
        <w:t xml:space="preserve">Module </w:t>
      </w:r>
      <w:proofErr w:type="gramStart"/>
      <w:r w:rsidRPr="00A56593">
        <w:rPr>
          <w:color w:val="000000" w:themeColor="text1"/>
        </w:rPr>
        <w:t>code:LCCB</w:t>
      </w:r>
      <w:proofErr w:type="gramEnd"/>
      <w:r w:rsidRPr="00A56593">
        <w:rPr>
          <w:color w:val="000000" w:themeColor="text1"/>
        </w:rPr>
        <w:t>4005</w:t>
      </w:r>
    </w:p>
    <w:p w14:paraId="7D4BD3D3" w14:textId="77777777" w:rsidR="00844C7F" w:rsidRPr="00A56593" w:rsidRDefault="00844C7F" w:rsidP="00844C7F">
      <w:pPr>
        <w:spacing w:after="240"/>
        <w:jc w:val="center"/>
        <w:rPr>
          <w:color w:val="000000" w:themeColor="text1"/>
        </w:rPr>
      </w:pPr>
      <w:r w:rsidRPr="00A56593">
        <w:rPr>
          <w:color w:val="000000" w:themeColor="text1"/>
        </w:rPr>
        <w:t>Contribution to Overall Module Assessment (%): 50%</w:t>
      </w:r>
    </w:p>
    <w:p w14:paraId="610A4A80" w14:textId="77777777" w:rsidR="00844C7F" w:rsidRPr="00A56593" w:rsidRDefault="00844C7F" w:rsidP="00844C7F">
      <w:pPr>
        <w:spacing w:after="240"/>
        <w:jc w:val="center"/>
        <w:rPr>
          <w:b/>
          <w:bCs/>
          <w:color w:val="000000" w:themeColor="text1"/>
        </w:rPr>
      </w:pPr>
      <w:r w:rsidRPr="00A56593">
        <w:rPr>
          <w:color w:val="000000" w:themeColor="text1"/>
        </w:rPr>
        <w:t>Assignment Title</w:t>
      </w:r>
      <w:r w:rsidRPr="00A56593">
        <w:rPr>
          <w:b/>
          <w:bCs/>
          <w:color w:val="000000" w:themeColor="text1"/>
        </w:rPr>
        <w:t xml:space="preserve">: Environmental Analysis of an industry </w:t>
      </w:r>
    </w:p>
    <w:p w14:paraId="62D8EC49" w14:textId="77777777" w:rsidR="00BD6AFC" w:rsidRPr="00A56593" w:rsidRDefault="00BD6AFC" w:rsidP="00BD6AFC">
      <w:pPr>
        <w:pStyle w:val="CommentText"/>
        <w:rPr>
          <w:color w:val="000000" w:themeColor="text1"/>
          <w:sz w:val="24"/>
          <w:szCs w:val="24"/>
        </w:rPr>
      </w:pPr>
      <w:r w:rsidRPr="00A56593">
        <w:rPr>
          <w:color w:val="000000" w:themeColor="text1"/>
          <w:sz w:val="24"/>
          <w:szCs w:val="24"/>
        </w:rPr>
        <w:t xml:space="preserve">                     </w:t>
      </w:r>
      <w:r w:rsidR="008F237A" w:rsidRPr="00A56593">
        <w:rPr>
          <w:color w:val="000000" w:themeColor="text1"/>
          <w:sz w:val="24"/>
          <w:szCs w:val="24"/>
        </w:rPr>
        <w:t xml:space="preserve">                   </w:t>
      </w:r>
      <w:r w:rsidR="00844C7F" w:rsidRPr="00A56593">
        <w:rPr>
          <w:color w:val="000000" w:themeColor="text1"/>
          <w:sz w:val="24"/>
          <w:szCs w:val="24"/>
        </w:rPr>
        <w:t xml:space="preserve">Module Coordinator/ Lecturer: </w:t>
      </w:r>
      <w:r w:rsidRPr="00A56593">
        <w:rPr>
          <w:color w:val="000000" w:themeColor="text1"/>
          <w:sz w:val="24"/>
          <w:szCs w:val="24"/>
        </w:rPr>
        <w:t xml:space="preserve">Dr John </w:t>
      </w:r>
      <w:proofErr w:type="spellStart"/>
      <w:r w:rsidRPr="00A56593">
        <w:rPr>
          <w:color w:val="000000" w:themeColor="text1"/>
          <w:sz w:val="24"/>
          <w:szCs w:val="24"/>
        </w:rPr>
        <w:t>Malagila</w:t>
      </w:r>
      <w:proofErr w:type="spellEnd"/>
      <w:r w:rsidRPr="00A56593">
        <w:rPr>
          <w:color w:val="000000" w:themeColor="text1"/>
          <w:sz w:val="24"/>
          <w:szCs w:val="24"/>
        </w:rPr>
        <w:t xml:space="preserve"> </w:t>
      </w:r>
    </w:p>
    <w:p w14:paraId="36ED99EA" w14:textId="77777777" w:rsidR="00844C7F" w:rsidRPr="00A56593" w:rsidRDefault="00844C7F" w:rsidP="00844C7F">
      <w:pPr>
        <w:spacing w:after="240"/>
        <w:jc w:val="center"/>
        <w:rPr>
          <w:color w:val="000000" w:themeColor="text1"/>
        </w:rPr>
      </w:pPr>
    </w:p>
    <w:p w14:paraId="54368757" w14:textId="77777777" w:rsidR="00844C7F" w:rsidRPr="00A56593" w:rsidRDefault="00844C7F" w:rsidP="00844C7F">
      <w:pPr>
        <w:spacing w:after="240"/>
        <w:jc w:val="center"/>
        <w:rPr>
          <w:color w:val="000000" w:themeColor="text1"/>
        </w:rPr>
      </w:pPr>
      <w:r w:rsidRPr="00A56593">
        <w:rPr>
          <w:color w:val="000000" w:themeColor="text1"/>
        </w:rPr>
        <w:t>Student ID: 2020524</w:t>
      </w:r>
    </w:p>
    <w:p w14:paraId="4AF2EC92" w14:textId="77777777" w:rsidR="00844C7F" w:rsidRPr="00A56593" w:rsidRDefault="00844C7F" w:rsidP="00844C7F">
      <w:pPr>
        <w:spacing w:after="240"/>
        <w:jc w:val="center"/>
        <w:rPr>
          <w:color w:val="000000" w:themeColor="text1"/>
        </w:rPr>
      </w:pPr>
      <w:r w:rsidRPr="00A56593">
        <w:rPr>
          <w:color w:val="000000" w:themeColor="text1"/>
        </w:rPr>
        <w:t xml:space="preserve">Student </w:t>
      </w:r>
      <w:proofErr w:type="spellStart"/>
      <w:proofErr w:type="gramStart"/>
      <w:r w:rsidRPr="00A56593">
        <w:rPr>
          <w:color w:val="000000" w:themeColor="text1"/>
        </w:rPr>
        <w:t>Name:Irina</w:t>
      </w:r>
      <w:proofErr w:type="spellEnd"/>
      <w:proofErr w:type="gramEnd"/>
      <w:r w:rsidRPr="00A56593">
        <w:rPr>
          <w:color w:val="000000" w:themeColor="text1"/>
        </w:rPr>
        <w:t xml:space="preserve"> Bulgar</w:t>
      </w:r>
    </w:p>
    <w:p w14:paraId="646A8051" w14:textId="77777777" w:rsidR="00F473E0" w:rsidRPr="00A56593" w:rsidRDefault="00F473E0" w:rsidP="00F473E0">
      <w:pPr>
        <w:spacing w:after="240"/>
        <w:jc w:val="center"/>
        <w:rPr>
          <w:b/>
          <w:bCs/>
          <w:color w:val="000000" w:themeColor="text1"/>
          <w:sz w:val="36"/>
          <w:szCs w:val="36"/>
          <w:u w:val="single"/>
          <w:lang w:val="en-GB"/>
        </w:rPr>
      </w:pPr>
    </w:p>
    <w:p w14:paraId="64C9971D" w14:textId="77777777" w:rsidR="00F473E0" w:rsidRPr="00A56593" w:rsidRDefault="00F473E0" w:rsidP="00F473E0">
      <w:pPr>
        <w:spacing w:after="240"/>
        <w:jc w:val="center"/>
        <w:rPr>
          <w:b/>
          <w:bCs/>
          <w:color w:val="000000" w:themeColor="text1"/>
          <w:sz w:val="36"/>
          <w:szCs w:val="36"/>
          <w:u w:val="single"/>
          <w:lang w:val="en-GB"/>
        </w:rPr>
      </w:pPr>
    </w:p>
    <w:p w14:paraId="24B71EC2" w14:textId="77777777" w:rsidR="00F473E0" w:rsidRPr="00A56593" w:rsidRDefault="00F473E0" w:rsidP="00F473E0">
      <w:pPr>
        <w:spacing w:after="240"/>
        <w:jc w:val="center"/>
        <w:rPr>
          <w:b/>
          <w:bCs/>
          <w:color w:val="000000" w:themeColor="text1"/>
          <w:sz w:val="36"/>
          <w:szCs w:val="36"/>
          <w:u w:val="single"/>
          <w:lang w:val="en-GB"/>
        </w:rPr>
      </w:pPr>
    </w:p>
    <w:p w14:paraId="2023CF8C" w14:textId="77777777" w:rsidR="00AC6A43" w:rsidRPr="00A56593" w:rsidRDefault="00AC6A43" w:rsidP="00AC6A43">
      <w:pPr>
        <w:spacing w:after="240"/>
        <w:jc w:val="center"/>
        <w:rPr>
          <w:b/>
          <w:bCs/>
          <w:color w:val="000000" w:themeColor="text1"/>
          <w:sz w:val="36"/>
          <w:szCs w:val="36"/>
          <w:u w:val="single"/>
          <w:lang w:val="en-GB"/>
        </w:rPr>
      </w:pPr>
    </w:p>
    <w:p w14:paraId="18DDE3E3" w14:textId="77777777" w:rsidR="00AC6A43" w:rsidRPr="00A56593" w:rsidRDefault="00AC6A43" w:rsidP="00AC6A43">
      <w:pPr>
        <w:spacing w:after="240"/>
        <w:jc w:val="center"/>
        <w:rPr>
          <w:b/>
          <w:bCs/>
          <w:color w:val="000000" w:themeColor="text1"/>
          <w:sz w:val="36"/>
          <w:szCs w:val="36"/>
          <w:u w:val="single"/>
          <w:lang w:val="en-GB"/>
        </w:rPr>
      </w:pPr>
    </w:p>
    <w:p w14:paraId="137C2D85" w14:textId="77777777" w:rsidR="00AC6A43" w:rsidRPr="00A56593" w:rsidRDefault="00AC6A43" w:rsidP="00AC6A43">
      <w:pPr>
        <w:spacing w:after="240"/>
        <w:jc w:val="center"/>
        <w:rPr>
          <w:b/>
          <w:bCs/>
          <w:color w:val="000000" w:themeColor="text1"/>
          <w:sz w:val="36"/>
          <w:szCs w:val="36"/>
          <w:u w:val="single"/>
          <w:lang w:val="en-GB"/>
        </w:rPr>
      </w:pPr>
    </w:p>
    <w:p w14:paraId="1DEB07AF" w14:textId="77777777" w:rsidR="00AC6A43" w:rsidRPr="00A56593" w:rsidRDefault="00AC6A43" w:rsidP="00AC6A43">
      <w:pPr>
        <w:spacing w:after="240"/>
        <w:jc w:val="center"/>
        <w:rPr>
          <w:b/>
          <w:bCs/>
          <w:color w:val="000000" w:themeColor="text1"/>
          <w:sz w:val="36"/>
          <w:szCs w:val="36"/>
          <w:u w:val="single"/>
          <w:lang w:val="en-GB"/>
        </w:rPr>
      </w:pPr>
    </w:p>
    <w:p w14:paraId="5C92792C" w14:textId="77777777" w:rsidR="00AC6A43" w:rsidRPr="00A56593" w:rsidRDefault="00AC6A43" w:rsidP="00AC6A43">
      <w:pPr>
        <w:spacing w:after="240"/>
        <w:jc w:val="center"/>
        <w:rPr>
          <w:b/>
          <w:bCs/>
          <w:color w:val="000000" w:themeColor="text1"/>
          <w:sz w:val="36"/>
          <w:szCs w:val="36"/>
          <w:u w:val="single"/>
          <w:lang w:val="en-GB"/>
        </w:rPr>
      </w:pPr>
    </w:p>
    <w:p w14:paraId="7A3F7A74" w14:textId="77777777" w:rsidR="00F473E0" w:rsidRPr="00A56593" w:rsidRDefault="00F473E0" w:rsidP="00F473E0">
      <w:pPr>
        <w:spacing w:after="240"/>
        <w:rPr>
          <w:color w:val="000000" w:themeColor="text1"/>
          <w:lang w:val="en-GB"/>
        </w:rPr>
      </w:pPr>
    </w:p>
    <w:p w14:paraId="70499C70" w14:textId="77777777" w:rsidR="00F473E0" w:rsidRPr="00A56593" w:rsidRDefault="00F473E0">
      <w:pPr>
        <w:rPr>
          <w:b/>
          <w:bCs/>
          <w:color w:val="000000" w:themeColor="text1"/>
          <w:lang w:val="en-GB"/>
        </w:rPr>
      </w:pPr>
    </w:p>
    <w:sdt>
      <w:sdtPr>
        <w:rPr>
          <w:b/>
          <w:bCs/>
          <w:color w:val="000000" w:themeColor="text1"/>
          <w:lang w:val="en-GB"/>
        </w:rPr>
        <w:id w:val="16115575"/>
        <w:docPartObj>
          <w:docPartGallery w:val="Table of Contents"/>
          <w:docPartUnique/>
        </w:docPartObj>
      </w:sdtPr>
      <w:sdtEndPr>
        <w:rPr>
          <w:b w:val="0"/>
          <w:bCs w:val="0"/>
        </w:rPr>
      </w:sdtEndPr>
      <w:sdtContent>
        <w:p w14:paraId="53036EE5" w14:textId="77777777" w:rsidR="00E235FD" w:rsidRPr="00A56593" w:rsidRDefault="00E235FD" w:rsidP="00AC6A43">
          <w:pPr>
            <w:jc w:val="center"/>
            <w:rPr>
              <w:b/>
              <w:bCs/>
              <w:color w:val="000000" w:themeColor="text1"/>
              <w:lang w:val="en-GB"/>
            </w:rPr>
          </w:pPr>
          <w:r w:rsidRPr="00A56593">
            <w:rPr>
              <w:b/>
              <w:bCs/>
              <w:color w:val="000000" w:themeColor="text1"/>
              <w:lang w:val="en-GB"/>
            </w:rPr>
            <w:t>Table of Contents</w:t>
          </w:r>
        </w:p>
        <w:p w14:paraId="45C22AEC" w14:textId="77777777" w:rsidR="00914710" w:rsidRPr="00A56593" w:rsidRDefault="00914710">
          <w:pPr>
            <w:pStyle w:val="TableofFigures"/>
            <w:tabs>
              <w:tab w:val="right" w:leader="dot" w:pos="9350"/>
            </w:tabs>
            <w:rPr>
              <w:rFonts w:asciiTheme="minorHAnsi" w:eastAsiaTheme="minorEastAsia" w:hAnsiTheme="minorHAnsi" w:cstheme="minorBidi"/>
              <w:noProof/>
              <w:color w:val="000000" w:themeColor="text1"/>
              <w:sz w:val="22"/>
              <w:szCs w:val="22"/>
              <w:lang w:val="en-IN" w:eastAsia="en-IN"/>
            </w:rPr>
          </w:pPr>
          <w:r w:rsidRPr="00A56593">
            <w:rPr>
              <w:b/>
              <w:bCs/>
              <w:color w:val="000000" w:themeColor="text1"/>
              <w:lang w:val="en-GB"/>
            </w:rPr>
            <w:fldChar w:fldCharType="begin"/>
          </w:r>
          <w:r w:rsidRPr="00A56593">
            <w:rPr>
              <w:b/>
              <w:bCs/>
              <w:color w:val="000000" w:themeColor="text1"/>
              <w:lang w:val="en-GB"/>
            </w:rPr>
            <w:instrText xml:space="preserve"> TOC \h \z \t "Heading 1" \c </w:instrText>
          </w:r>
          <w:r w:rsidRPr="00A56593">
            <w:rPr>
              <w:b/>
              <w:bCs/>
              <w:color w:val="000000" w:themeColor="text1"/>
              <w:lang w:val="en-GB"/>
            </w:rPr>
            <w:fldChar w:fldCharType="separate"/>
          </w:r>
          <w:hyperlink w:anchor="_Toc68709913" w:history="1">
            <w:r w:rsidRPr="00A56593">
              <w:rPr>
                <w:rStyle w:val="Hyperlink"/>
                <w:noProof/>
                <w:color w:val="000000" w:themeColor="text1"/>
              </w:rPr>
              <w:t>Introduction</w:t>
            </w:r>
            <w:r w:rsidRPr="00A56593">
              <w:rPr>
                <w:noProof/>
                <w:webHidden/>
                <w:color w:val="000000" w:themeColor="text1"/>
              </w:rPr>
              <w:tab/>
            </w:r>
            <w:r w:rsidRPr="00A56593">
              <w:rPr>
                <w:noProof/>
                <w:webHidden/>
                <w:color w:val="000000" w:themeColor="text1"/>
              </w:rPr>
              <w:fldChar w:fldCharType="begin"/>
            </w:r>
            <w:r w:rsidRPr="00A56593">
              <w:rPr>
                <w:noProof/>
                <w:webHidden/>
                <w:color w:val="000000" w:themeColor="text1"/>
              </w:rPr>
              <w:instrText xml:space="preserve"> PAGEREF _Toc68709913 \h </w:instrText>
            </w:r>
            <w:r w:rsidRPr="00A56593">
              <w:rPr>
                <w:noProof/>
                <w:webHidden/>
                <w:color w:val="000000" w:themeColor="text1"/>
              </w:rPr>
            </w:r>
            <w:r w:rsidRPr="00A56593">
              <w:rPr>
                <w:noProof/>
                <w:webHidden/>
                <w:color w:val="000000" w:themeColor="text1"/>
              </w:rPr>
              <w:fldChar w:fldCharType="separate"/>
            </w:r>
            <w:r w:rsidRPr="00A56593">
              <w:rPr>
                <w:noProof/>
                <w:webHidden/>
                <w:color w:val="000000" w:themeColor="text1"/>
              </w:rPr>
              <w:t>3</w:t>
            </w:r>
            <w:r w:rsidRPr="00A56593">
              <w:rPr>
                <w:noProof/>
                <w:webHidden/>
                <w:color w:val="000000" w:themeColor="text1"/>
              </w:rPr>
              <w:fldChar w:fldCharType="end"/>
            </w:r>
          </w:hyperlink>
        </w:p>
        <w:p w14:paraId="44F57082" w14:textId="77777777" w:rsidR="00914710" w:rsidRPr="00A56593" w:rsidRDefault="00637702">
          <w:pPr>
            <w:pStyle w:val="TableofFigures"/>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68709914" w:history="1">
            <w:r w:rsidR="00914710" w:rsidRPr="00A56593">
              <w:rPr>
                <w:rStyle w:val="Hyperlink"/>
                <w:noProof/>
                <w:color w:val="000000" w:themeColor="text1"/>
              </w:rPr>
              <w:t>Trends of the environment</w:t>
            </w:r>
            <w:r w:rsidR="00914710" w:rsidRPr="00A56593">
              <w:rPr>
                <w:noProof/>
                <w:webHidden/>
                <w:color w:val="000000" w:themeColor="text1"/>
              </w:rPr>
              <w:tab/>
            </w:r>
            <w:r w:rsidR="00914710" w:rsidRPr="00A56593">
              <w:rPr>
                <w:noProof/>
                <w:webHidden/>
                <w:color w:val="000000" w:themeColor="text1"/>
              </w:rPr>
              <w:fldChar w:fldCharType="begin"/>
            </w:r>
            <w:r w:rsidR="00914710" w:rsidRPr="00A56593">
              <w:rPr>
                <w:noProof/>
                <w:webHidden/>
                <w:color w:val="000000" w:themeColor="text1"/>
              </w:rPr>
              <w:instrText xml:space="preserve"> PAGEREF _Toc68709914 \h </w:instrText>
            </w:r>
            <w:r w:rsidR="00914710" w:rsidRPr="00A56593">
              <w:rPr>
                <w:noProof/>
                <w:webHidden/>
                <w:color w:val="000000" w:themeColor="text1"/>
              </w:rPr>
            </w:r>
            <w:r w:rsidR="00914710" w:rsidRPr="00A56593">
              <w:rPr>
                <w:noProof/>
                <w:webHidden/>
                <w:color w:val="000000" w:themeColor="text1"/>
              </w:rPr>
              <w:fldChar w:fldCharType="separate"/>
            </w:r>
            <w:r w:rsidR="00914710" w:rsidRPr="00A56593">
              <w:rPr>
                <w:noProof/>
                <w:webHidden/>
                <w:color w:val="000000" w:themeColor="text1"/>
              </w:rPr>
              <w:t>3</w:t>
            </w:r>
            <w:r w:rsidR="00914710" w:rsidRPr="00A56593">
              <w:rPr>
                <w:noProof/>
                <w:webHidden/>
                <w:color w:val="000000" w:themeColor="text1"/>
              </w:rPr>
              <w:fldChar w:fldCharType="end"/>
            </w:r>
          </w:hyperlink>
        </w:p>
        <w:p w14:paraId="16E9FDBA" w14:textId="77777777" w:rsidR="00914710" w:rsidRPr="00A56593" w:rsidRDefault="00637702">
          <w:pPr>
            <w:pStyle w:val="TableofFigures"/>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68709915" w:history="1">
            <w:r w:rsidR="00914710" w:rsidRPr="00A56593">
              <w:rPr>
                <w:rStyle w:val="Hyperlink"/>
                <w:noProof/>
                <w:color w:val="000000" w:themeColor="text1"/>
              </w:rPr>
              <w:t>Impact of pandemic in the fashion industry</w:t>
            </w:r>
            <w:r w:rsidR="00914710" w:rsidRPr="00A56593">
              <w:rPr>
                <w:noProof/>
                <w:webHidden/>
                <w:color w:val="000000" w:themeColor="text1"/>
              </w:rPr>
              <w:tab/>
            </w:r>
            <w:r w:rsidR="00914710" w:rsidRPr="00A56593">
              <w:rPr>
                <w:noProof/>
                <w:webHidden/>
                <w:color w:val="000000" w:themeColor="text1"/>
              </w:rPr>
              <w:fldChar w:fldCharType="begin"/>
            </w:r>
            <w:r w:rsidR="00914710" w:rsidRPr="00A56593">
              <w:rPr>
                <w:noProof/>
                <w:webHidden/>
                <w:color w:val="000000" w:themeColor="text1"/>
              </w:rPr>
              <w:instrText xml:space="preserve"> PAGEREF _Toc68709915 \h </w:instrText>
            </w:r>
            <w:r w:rsidR="00914710" w:rsidRPr="00A56593">
              <w:rPr>
                <w:noProof/>
                <w:webHidden/>
                <w:color w:val="000000" w:themeColor="text1"/>
              </w:rPr>
            </w:r>
            <w:r w:rsidR="00914710" w:rsidRPr="00A56593">
              <w:rPr>
                <w:noProof/>
                <w:webHidden/>
                <w:color w:val="000000" w:themeColor="text1"/>
              </w:rPr>
              <w:fldChar w:fldCharType="separate"/>
            </w:r>
            <w:r w:rsidR="00914710" w:rsidRPr="00A56593">
              <w:rPr>
                <w:noProof/>
                <w:webHidden/>
                <w:color w:val="000000" w:themeColor="text1"/>
              </w:rPr>
              <w:t>4</w:t>
            </w:r>
            <w:r w:rsidR="00914710" w:rsidRPr="00A56593">
              <w:rPr>
                <w:noProof/>
                <w:webHidden/>
                <w:color w:val="000000" w:themeColor="text1"/>
              </w:rPr>
              <w:fldChar w:fldCharType="end"/>
            </w:r>
          </w:hyperlink>
        </w:p>
        <w:p w14:paraId="29B77B86" w14:textId="77777777" w:rsidR="00914710" w:rsidRPr="00A56593" w:rsidRDefault="00637702">
          <w:pPr>
            <w:pStyle w:val="TableofFigures"/>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68709916" w:history="1">
            <w:r w:rsidR="00914710" w:rsidRPr="00A56593">
              <w:rPr>
                <w:rStyle w:val="Hyperlink"/>
                <w:noProof/>
                <w:color w:val="000000" w:themeColor="text1"/>
              </w:rPr>
              <w:t>Analysis the evaluation of opportunities and challenges of fashion industry</w:t>
            </w:r>
            <w:r w:rsidR="00914710" w:rsidRPr="00A56593">
              <w:rPr>
                <w:noProof/>
                <w:webHidden/>
                <w:color w:val="000000" w:themeColor="text1"/>
              </w:rPr>
              <w:tab/>
            </w:r>
            <w:r w:rsidR="00914710" w:rsidRPr="00A56593">
              <w:rPr>
                <w:noProof/>
                <w:webHidden/>
                <w:color w:val="000000" w:themeColor="text1"/>
              </w:rPr>
              <w:fldChar w:fldCharType="begin"/>
            </w:r>
            <w:r w:rsidR="00914710" w:rsidRPr="00A56593">
              <w:rPr>
                <w:noProof/>
                <w:webHidden/>
                <w:color w:val="000000" w:themeColor="text1"/>
              </w:rPr>
              <w:instrText xml:space="preserve"> PAGEREF _Toc68709916 \h </w:instrText>
            </w:r>
            <w:r w:rsidR="00914710" w:rsidRPr="00A56593">
              <w:rPr>
                <w:noProof/>
                <w:webHidden/>
                <w:color w:val="000000" w:themeColor="text1"/>
              </w:rPr>
            </w:r>
            <w:r w:rsidR="00914710" w:rsidRPr="00A56593">
              <w:rPr>
                <w:noProof/>
                <w:webHidden/>
                <w:color w:val="000000" w:themeColor="text1"/>
              </w:rPr>
              <w:fldChar w:fldCharType="separate"/>
            </w:r>
            <w:r w:rsidR="00914710" w:rsidRPr="00A56593">
              <w:rPr>
                <w:noProof/>
                <w:webHidden/>
                <w:color w:val="000000" w:themeColor="text1"/>
              </w:rPr>
              <w:t>7</w:t>
            </w:r>
            <w:r w:rsidR="00914710" w:rsidRPr="00A56593">
              <w:rPr>
                <w:noProof/>
                <w:webHidden/>
                <w:color w:val="000000" w:themeColor="text1"/>
              </w:rPr>
              <w:fldChar w:fldCharType="end"/>
            </w:r>
          </w:hyperlink>
        </w:p>
        <w:p w14:paraId="7F0A8AEF" w14:textId="77777777" w:rsidR="00914710" w:rsidRPr="00A56593" w:rsidRDefault="00637702">
          <w:pPr>
            <w:pStyle w:val="TableofFigures"/>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68709917" w:history="1">
            <w:r w:rsidR="00914710" w:rsidRPr="00A56593">
              <w:rPr>
                <w:rStyle w:val="Hyperlink"/>
                <w:noProof/>
                <w:color w:val="000000" w:themeColor="text1"/>
              </w:rPr>
              <w:t>Highlights the better way to changing the business environment</w:t>
            </w:r>
            <w:r w:rsidR="00914710" w:rsidRPr="00A56593">
              <w:rPr>
                <w:noProof/>
                <w:webHidden/>
                <w:color w:val="000000" w:themeColor="text1"/>
              </w:rPr>
              <w:tab/>
            </w:r>
            <w:r w:rsidR="00914710" w:rsidRPr="00A56593">
              <w:rPr>
                <w:noProof/>
                <w:webHidden/>
                <w:color w:val="000000" w:themeColor="text1"/>
              </w:rPr>
              <w:fldChar w:fldCharType="begin"/>
            </w:r>
            <w:r w:rsidR="00914710" w:rsidRPr="00A56593">
              <w:rPr>
                <w:noProof/>
                <w:webHidden/>
                <w:color w:val="000000" w:themeColor="text1"/>
              </w:rPr>
              <w:instrText xml:space="preserve"> PAGEREF _Toc68709917 \h </w:instrText>
            </w:r>
            <w:r w:rsidR="00914710" w:rsidRPr="00A56593">
              <w:rPr>
                <w:noProof/>
                <w:webHidden/>
                <w:color w:val="000000" w:themeColor="text1"/>
              </w:rPr>
            </w:r>
            <w:r w:rsidR="00914710" w:rsidRPr="00A56593">
              <w:rPr>
                <w:noProof/>
                <w:webHidden/>
                <w:color w:val="000000" w:themeColor="text1"/>
              </w:rPr>
              <w:fldChar w:fldCharType="separate"/>
            </w:r>
            <w:r w:rsidR="00914710" w:rsidRPr="00A56593">
              <w:rPr>
                <w:noProof/>
                <w:webHidden/>
                <w:color w:val="000000" w:themeColor="text1"/>
              </w:rPr>
              <w:t>8</w:t>
            </w:r>
            <w:r w:rsidR="00914710" w:rsidRPr="00A56593">
              <w:rPr>
                <w:noProof/>
                <w:webHidden/>
                <w:color w:val="000000" w:themeColor="text1"/>
              </w:rPr>
              <w:fldChar w:fldCharType="end"/>
            </w:r>
          </w:hyperlink>
        </w:p>
        <w:p w14:paraId="5280E90F" w14:textId="77777777" w:rsidR="00914710" w:rsidRPr="00A56593" w:rsidRDefault="00637702">
          <w:pPr>
            <w:pStyle w:val="TableofFigures"/>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68709918" w:history="1">
            <w:r w:rsidR="00914710" w:rsidRPr="00A56593">
              <w:rPr>
                <w:rStyle w:val="Hyperlink"/>
                <w:noProof/>
                <w:color w:val="000000" w:themeColor="text1"/>
              </w:rPr>
              <w:t>Conclusion</w:t>
            </w:r>
            <w:r w:rsidR="00914710" w:rsidRPr="00A56593">
              <w:rPr>
                <w:noProof/>
                <w:webHidden/>
                <w:color w:val="000000" w:themeColor="text1"/>
              </w:rPr>
              <w:tab/>
            </w:r>
            <w:r w:rsidR="00914710" w:rsidRPr="00A56593">
              <w:rPr>
                <w:noProof/>
                <w:webHidden/>
                <w:color w:val="000000" w:themeColor="text1"/>
              </w:rPr>
              <w:fldChar w:fldCharType="begin"/>
            </w:r>
            <w:r w:rsidR="00914710" w:rsidRPr="00A56593">
              <w:rPr>
                <w:noProof/>
                <w:webHidden/>
                <w:color w:val="000000" w:themeColor="text1"/>
              </w:rPr>
              <w:instrText xml:space="preserve"> PAGEREF _Toc68709918 \h </w:instrText>
            </w:r>
            <w:r w:rsidR="00914710" w:rsidRPr="00A56593">
              <w:rPr>
                <w:noProof/>
                <w:webHidden/>
                <w:color w:val="000000" w:themeColor="text1"/>
              </w:rPr>
            </w:r>
            <w:r w:rsidR="00914710" w:rsidRPr="00A56593">
              <w:rPr>
                <w:noProof/>
                <w:webHidden/>
                <w:color w:val="000000" w:themeColor="text1"/>
              </w:rPr>
              <w:fldChar w:fldCharType="separate"/>
            </w:r>
            <w:r w:rsidR="00914710" w:rsidRPr="00A56593">
              <w:rPr>
                <w:noProof/>
                <w:webHidden/>
                <w:color w:val="000000" w:themeColor="text1"/>
              </w:rPr>
              <w:t>10</w:t>
            </w:r>
            <w:r w:rsidR="00914710" w:rsidRPr="00A56593">
              <w:rPr>
                <w:noProof/>
                <w:webHidden/>
                <w:color w:val="000000" w:themeColor="text1"/>
              </w:rPr>
              <w:fldChar w:fldCharType="end"/>
            </w:r>
          </w:hyperlink>
        </w:p>
        <w:p w14:paraId="3679D691" w14:textId="77777777" w:rsidR="00914710" w:rsidRPr="00A56593" w:rsidRDefault="00637702">
          <w:pPr>
            <w:pStyle w:val="TableofFigures"/>
            <w:tabs>
              <w:tab w:val="right" w:leader="dot" w:pos="9350"/>
            </w:tabs>
            <w:rPr>
              <w:rFonts w:asciiTheme="minorHAnsi" w:eastAsiaTheme="minorEastAsia" w:hAnsiTheme="minorHAnsi" w:cstheme="minorBidi"/>
              <w:noProof/>
              <w:color w:val="000000" w:themeColor="text1"/>
              <w:sz w:val="22"/>
              <w:szCs w:val="22"/>
              <w:lang w:val="en-IN" w:eastAsia="en-IN"/>
            </w:rPr>
          </w:pPr>
          <w:hyperlink w:anchor="_Toc68709919" w:history="1">
            <w:r w:rsidR="00914710" w:rsidRPr="00A56593">
              <w:rPr>
                <w:rStyle w:val="Hyperlink"/>
                <w:noProof/>
                <w:color w:val="000000" w:themeColor="text1"/>
              </w:rPr>
              <w:t>References</w:t>
            </w:r>
            <w:r w:rsidR="00914710" w:rsidRPr="00A56593">
              <w:rPr>
                <w:noProof/>
                <w:webHidden/>
                <w:color w:val="000000" w:themeColor="text1"/>
              </w:rPr>
              <w:tab/>
            </w:r>
            <w:r w:rsidR="00914710" w:rsidRPr="00A56593">
              <w:rPr>
                <w:noProof/>
                <w:webHidden/>
                <w:color w:val="000000" w:themeColor="text1"/>
              </w:rPr>
              <w:fldChar w:fldCharType="begin"/>
            </w:r>
            <w:r w:rsidR="00914710" w:rsidRPr="00A56593">
              <w:rPr>
                <w:noProof/>
                <w:webHidden/>
                <w:color w:val="000000" w:themeColor="text1"/>
              </w:rPr>
              <w:instrText xml:space="preserve"> PAGEREF _Toc68709919 \h </w:instrText>
            </w:r>
            <w:r w:rsidR="00914710" w:rsidRPr="00A56593">
              <w:rPr>
                <w:noProof/>
                <w:webHidden/>
                <w:color w:val="000000" w:themeColor="text1"/>
              </w:rPr>
            </w:r>
            <w:r w:rsidR="00914710" w:rsidRPr="00A56593">
              <w:rPr>
                <w:noProof/>
                <w:webHidden/>
                <w:color w:val="000000" w:themeColor="text1"/>
              </w:rPr>
              <w:fldChar w:fldCharType="separate"/>
            </w:r>
            <w:r w:rsidR="00914710" w:rsidRPr="00A56593">
              <w:rPr>
                <w:noProof/>
                <w:webHidden/>
                <w:color w:val="000000" w:themeColor="text1"/>
              </w:rPr>
              <w:t>11</w:t>
            </w:r>
            <w:r w:rsidR="00914710" w:rsidRPr="00A56593">
              <w:rPr>
                <w:noProof/>
                <w:webHidden/>
                <w:color w:val="000000" w:themeColor="text1"/>
              </w:rPr>
              <w:fldChar w:fldCharType="end"/>
            </w:r>
          </w:hyperlink>
        </w:p>
        <w:p w14:paraId="7B2944A6" w14:textId="77777777" w:rsidR="00914710" w:rsidRPr="00A56593" w:rsidRDefault="00914710" w:rsidP="00AC6A43">
          <w:pPr>
            <w:jc w:val="center"/>
            <w:rPr>
              <w:b/>
              <w:bCs/>
              <w:color w:val="000000" w:themeColor="text1"/>
              <w:lang w:val="en-GB"/>
            </w:rPr>
          </w:pPr>
          <w:r w:rsidRPr="00A56593">
            <w:rPr>
              <w:b/>
              <w:bCs/>
              <w:color w:val="000000" w:themeColor="text1"/>
              <w:lang w:val="en-GB"/>
            </w:rPr>
            <w:fldChar w:fldCharType="end"/>
          </w:r>
        </w:p>
        <w:p w14:paraId="793B9B8C" w14:textId="77777777" w:rsidR="00914710" w:rsidRPr="00A56593" w:rsidRDefault="00914710" w:rsidP="00AC6A43">
          <w:pPr>
            <w:jc w:val="center"/>
            <w:rPr>
              <w:b/>
              <w:bCs/>
              <w:color w:val="000000" w:themeColor="text1"/>
              <w:lang w:val="en-GB"/>
            </w:rPr>
          </w:pPr>
        </w:p>
        <w:p w14:paraId="7ECB44D0" w14:textId="77777777" w:rsidR="00E235FD" w:rsidRPr="00A56593" w:rsidRDefault="00E235FD" w:rsidP="00E235FD">
          <w:pPr>
            <w:pStyle w:val="TOC2"/>
            <w:tabs>
              <w:tab w:val="right" w:leader="dot" w:pos="9350"/>
            </w:tabs>
            <w:rPr>
              <w:color w:val="000000" w:themeColor="text1"/>
              <w:lang w:val="en-GB"/>
            </w:rPr>
          </w:pPr>
        </w:p>
        <w:p w14:paraId="571BE29C" w14:textId="77777777" w:rsidR="009A0535" w:rsidRPr="00A56593" w:rsidRDefault="004D28F7" w:rsidP="009A0535">
          <w:pPr>
            <w:pStyle w:val="TOC2"/>
            <w:tabs>
              <w:tab w:val="right" w:leader="dot" w:pos="9350"/>
            </w:tabs>
            <w:rPr>
              <w:noProof/>
              <w:color w:val="000000" w:themeColor="text1"/>
              <w:lang w:val="en-GB"/>
            </w:rPr>
          </w:pPr>
          <w:r w:rsidRPr="00A56593">
            <w:rPr>
              <w:color w:val="000000" w:themeColor="text1"/>
              <w:lang w:val="en-GB"/>
            </w:rPr>
            <w:fldChar w:fldCharType="begin"/>
          </w:r>
          <w:r w:rsidR="00E235FD" w:rsidRPr="00A56593">
            <w:rPr>
              <w:color w:val="000000" w:themeColor="text1"/>
              <w:lang w:val="en-GB"/>
            </w:rPr>
            <w:instrText xml:space="preserve"> TOC \o "1-3" \h \z \u </w:instrText>
          </w:r>
          <w:r w:rsidRPr="00A56593">
            <w:rPr>
              <w:color w:val="000000" w:themeColor="text1"/>
              <w:lang w:val="en-GB"/>
            </w:rPr>
            <w:fldChar w:fldCharType="separate"/>
          </w:r>
        </w:p>
        <w:p w14:paraId="63D16F09" w14:textId="77777777" w:rsidR="00E235FD" w:rsidRPr="00A56593" w:rsidRDefault="00E235FD" w:rsidP="00E235FD">
          <w:pPr>
            <w:pStyle w:val="TOC2"/>
            <w:tabs>
              <w:tab w:val="right" w:leader="dot" w:pos="9350"/>
            </w:tabs>
            <w:rPr>
              <w:noProof/>
              <w:color w:val="000000" w:themeColor="text1"/>
              <w:lang w:val="en-GB"/>
            </w:rPr>
          </w:pPr>
        </w:p>
        <w:p w14:paraId="749D897A" w14:textId="77777777" w:rsidR="00E235FD" w:rsidRPr="00A56593" w:rsidRDefault="004D28F7">
          <w:pPr>
            <w:rPr>
              <w:color w:val="000000" w:themeColor="text1"/>
              <w:lang w:val="en-GB"/>
            </w:rPr>
          </w:pPr>
          <w:r w:rsidRPr="00A56593">
            <w:rPr>
              <w:color w:val="000000" w:themeColor="text1"/>
              <w:lang w:val="en-GB"/>
            </w:rPr>
            <w:fldChar w:fldCharType="end"/>
          </w:r>
        </w:p>
      </w:sdtContent>
    </w:sdt>
    <w:p w14:paraId="5AB00C06" w14:textId="77777777" w:rsidR="00F473E0" w:rsidRPr="00A56593" w:rsidRDefault="00F473E0">
      <w:pPr>
        <w:rPr>
          <w:b/>
          <w:bCs/>
          <w:color w:val="000000" w:themeColor="text1"/>
          <w:lang w:val="en-GB"/>
        </w:rPr>
      </w:pPr>
      <w:r w:rsidRPr="00A56593">
        <w:rPr>
          <w:b/>
          <w:bCs/>
          <w:color w:val="000000" w:themeColor="text1"/>
          <w:lang w:val="en-GB"/>
        </w:rPr>
        <w:br w:type="page"/>
      </w:r>
    </w:p>
    <w:p w14:paraId="2ECA2204" w14:textId="77777777" w:rsidR="00307BBD" w:rsidRPr="00A56593" w:rsidRDefault="00277672" w:rsidP="00521A92">
      <w:pPr>
        <w:pStyle w:val="Heading1"/>
        <w:rPr>
          <w:color w:val="000000" w:themeColor="text1"/>
        </w:rPr>
      </w:pPr>
      <w:bookmarkStart w:id="0" w:name="_Toc68709913"/>
      <w:r w:rsidRPr="00A56593">
        <w:rPr>
          <w:color w:val="000000" w:themeColor="text1"/>
        </w:rPr>
        <w:lastRenderedPageBreak/>
        <w:t>Introduction</w:t>
      </w:r>
      <w:bookmarkEnd w:id="0"/>
      <w:r w:rsidRPr="00A56593">
        <w:rPr>
          <w:color w:val="000000" w:themeColor="text1"/>
        </w:rPr>
        <w:t xml:space="preserve"> </w:t>
      </w:r>
    </w:p>
    <w:p w14:paraId="65806510" w14:textId="77777777" w:rsidR="00521A92" w:rsidRPr="00A56593" w:rsidRDefault="00277672" w:rsidP="00F473E0">
      <w:pPr>
        <w:spacing w:before="240" w:after="240"/>
        <w:rPr>
          <w:color w:val="000000" w:themeColor="text1"/>
          <w:lang w:val="en-GB"/>
        </w:rPr>
      </w:pPr>
      <w:r w:rsidRPr="00A56593">
        <w:rPr>
          <w:color w:val="000000" w:themeColor="text1"/>
          <w:lang w:val="en-GB"/>
        </w:rPr>
        <w:t xml:space="preserve">Business environment refers to all internal and external factors that impact the business process directly or indirectly to sustain, grow and thrive in the specific market. According to </w:t>
      </w:r>
      <w:proofErr w:type="spellStart"/>
      <w:r w:rsidRPr="00A56593">
        <w:rPr>
          <w:color w:val="000000" w:themeColor="text1"/>
          <w:lang w:val="en-GB"/>
        </w:rPr>
        <w:t>Akpoviroro</w:t>
      </w:r>
      <w:proofErr w:type="spellEnd"/>
      <w:r w:rsidRPr="00A56593">
        <w:rPr>
          <w:color w:val="000000" w:themeColor="text1"/>
          <w:lang w:val="en-GB"/>
        </w:rPr>
        <w:t xml:space="preserve"> and </w:t>
      </w:r>
      <w:proofErr w:type="spellStart"/>
      <w:r w:rsidRPr="00A56593">
        <w:rPr>
          <w:color w:val="000000" w:themeColor="text1"/>
          <w:lang w:val="en-GB"/>
        </w:rPr>
        <w:t>Owotutu</w:t>
      </w:r>
      <w:proofErr w:type="spellEnd"/>
      <w:r w:rsidRPr="00A56593">
        <w:rPr>
          <w:color w:val="000000" w:themeColor="text1"/>
          <w:lang w:val="en-GB"/>
        </w:rPr>
        <w:t xml:space="preserve">, (2018, p. 504), the thriving of a business crucially depends on the </w:t>
      </w:r>
      <w:proofErr w:type="gramStart"/>
      <w:r w:rsidRPr="00A56593">
        <w:rPr>
          <w:color w:val="000000" w:themeColor="text1"/>
          <w:lang w:val="en-GB"/>
        </w:rPr>
        <w:t>manner in which</w:t>
      </w:r>
      <w:proofErr w:type="gramEnd"/>
      <w:r w:rsidRPr="00A56593">
        <w:rPr>
          <w:color w:val="000000" w:themeColor="text1"/>
          <w:lang w:val="en-GB"/>
        </w:rPr>
        <w:t xml:space="preserve"> the business interacts with the business environment. All the factors of a business organization like employees, customers, management, business regulations, competitors, supply and demand, and policies are the major elements of a business environment. The business environment is broadly categorized by two that are </w:t>
      </w:r>
      <w:proofErr w:type="gramStart"/>
      <w:r w:rsidRPr="00A56593">
        <w:rPr>
          <w:color w:val="000000" w:themeColor="text1"/>
          <w:lang w:val="en-GB"/>
        </w:rPr>
        <w:t>micro environment</w:t>
      </w:r>
      <w:proofErr w:type="gramEnd"/>
      <w:r w:rsidRPr="00A56593">
        <w:rPr>
          <w:color w:val="000000" w:themeColor="text1"/>
          <w:lang w:val="en-GB"/>
        </w:rPr>
        <w:t xml:space="preserve"> and macro environment. </w:t>
      </w:r>
      <w:proofErr w:type="gramStart"/>
      <w:r w:rsidRPr="00A56593">
        <w:rPr>
          <w:b/>
          <w:bCs/>
          <w:i/>
          <w:iCs/>
          <w:color w:val="000000" w:themeColor="text1"/>
          <w:lang w:val="en-GB"/>
        </w:rPr>
        <w:t>Micro environment</w:t>
      </w:r>
      <w:proofErr w:type="gramEnd"/>
      <w:r w:rsidRPr="00A56593">
        <w:rPr>
          <w:color w:val="000000" w:themeColor="text1"/>
          <w:lang w:val="en-GB"/>
        </w:rPr>
        <w:t xml:space="preserve"> is defined by the nearby components which affect the working procedures of a business organization. </w:t>
      </w:r>
      <w:r w:rsidRPr="00A56593">
        <w:rPr>
          <w:b/>
          <w:bCs/>
          <w:i/>
          <w:iCs/>
          <w:color w:val="000000" w:themeColor="text1"/>
          <w:lang w:val="en-GB"/>
        </w:rPr>
        <w:t>Macro environment</w:t>
      </w:r>
      <w:r w:rsidRPr="00A56593">
        <w:rPr>
          <w:color w:val="000000" w:themeColor="text1"/>
          <w:lang w:val="en-GB"/>
        </w:rPr>
        <w:t xml:space="preserve"> refers to the larger environment within which the business operates in an economy and that environmental elements affect the business operations to a broader extent. </w:t>
      </w:r>
    </w:p>
    <w:p w14:paraId="3FF0550E" w14:textId="249AE643" w:rsidR="00307BBD" w:rsidRPr="00A56593" w:rsidRDefault="00277672" w:rsidP="00F473E0">
      <w:pPr>
        <w:spacing w:before="240" w:after="240"/>
        <w:rPr>
          <w:color w:val="000000" w:themeColor="text1"/>
          <w:lang w:val="en-GB"/>
        </w:rPr>
      </w:pPr>
      <w:r w:rsidRPr="00A56593">
        <w:rPr>
          <w:color w:val="000000" w:themeColor="text1"/>
          <w:lang w:val="en-GB"/>
        </w:rPr>
        <w:t xml:space="preserve">There are distinguished other business environments called </w:t>
      </w:r>
      <w:r w:rsidRPr="00A56593">
        <w:rPr>
          <w:b/>
          <w:bCs/>
          <w:i/>
          <w:iCs/>
          <w:color w:val="000000" w:themeColor="text1"/>
          <w:lang w:val="en-GB"/>
        </w:rPr>
        <w:t>internal environments</w:t>
      </w:r>
      <w:r w:rsidRPr="00A56593">
        <w:rPr>
          <w:color w:val="000000" w:themeColor="text1"/>
          <w:lang w:val="en-GB"/>
        </w:rPr>
        <w:t xml:space="preserve"> as a part of the </w:t>
      </w:r>
      <w:proofErr w:type="gramStart"/>
      <w:r w:rsidRPr="00A56593">
        <w:rPr>
          <w:color w:val="000000" w:themeColor="text1"/>
          <w:lang w:val="en-GB"/>
        </w:rPr>
        <w:t>micro environment</w:t>
      </w:r>
      <w:proofErr w:type="gramEnd"/>
      <w:r w:rsidRPr="00A56593">
        <w:rPr>
          <w:color w:val="000000" w:themeColor="text1"/>
          <w:lang w:val="en-GB"/>
        </w:rPr>
        <w:t xml:space="preserve"> of a business. As the name suggests it refers to the internal components like employees, management, work cultures, operational systems, etc. One of the leading fashion retailers of the United Kingdom, Burberry is chosen in this study to evaluate their business environmental aspects and their impacts. The Covid-19 pandemic has changed the business scenario all over the world recently and this has led to significant environmental changes i</w:t>
      </w:r>
      <w:r w:rsidR="004515CA" w:rsidRPr="00A56593">
        <w:rPr>
          <w:color w:val="000000" w:themeColor="text1"/>
          <w:lang w:val="en-GB"/>
        </w:rPr>
        <w:t>n the fashion business (</w:t>
      </w:r>
      <w:proofErr w:type="spellStart"/>
      <w:r w:rsidR="004515CA" w:rsidRPr="00A56593">
        <w:rPr>
          <w:color w:val="000000" w:themeColor="text1"/>
          <w:lang w:val="en-GB"/>
        </w:rPr>
        <w:t>Brydges</w:t>
      </w:r>
      <w:proofErr w:type="spellEnd"/>
      <w:r w:rsidRPr="00A56593">
        <w:rPr>
          <w:color w:val="000000" w:themeColor="text1"/>
          <w:lang w:val="en-GB"/>
        </w:rPr>
        <w:t xml:space="preserve"> </w:t>
      </w:r>
      <w:r w:rsidRPr="00A56593">
        <w:rPr>
          <w:i/>
          <w:color w:val="000000" w:themeColor="text1"/>
          <w:lang w:val="en-GB"/>
        </w:rPr>
        <w:t>et al</w:t>
      </w:r>
      <w:r w:rsidRPr="00A56593">
        <w:rPr>
          <w:color w:val="000000" w:themeColor="text1"/>
          <w:lang w:val="en-GB"/>
        </w:rPr>
        <w:t xml:space="preserve">., 2021, p. 61). The changes and new adaptations in business operations are discussed in this paper with critically </w:t>
      </w:r>
      <w:r w:rsidR="00EA4E7D" w:rsidRPr="00A56593">
        <w:rPr>
          <w:color w:val="000000" w:themeColor="text1"/>
          <w:lang w:val="en-GB"/>
        </w:rPr>
        <w:t>analysing</w:t>
      </w:r>
      <w:r w:rsidRPr="00A56593">
        <w:rPr>
          <w:color w:val="000000" w:themeColor="text1"/>
          <w:lang w:val="en-GB"/>
        </w:rPr>
        <w:t xml:space="preserve"> different possibilities, opportunities, and challenges of the business. </w:t>
      </w:r>
      <w:r w:rsidR="00BD6AFC" w:rsidRPr="00A56593">
        <w:rPr>
          <w:color w:val="000000" w:themeColor="text1"/>
          <w:lang w:val="en-GB"/>
        </w:rPr>
        <w:t>This present study is based on the trends of different environment in business. This study include</w:t>
      </w:r>
      <w:r w:rsidR="0070248C" w:rsidRPr="00A56593">
        <w:rPr>
          <w:color w:val="000000" w:themeColor="text1"/>
          <w:lang w:val="en-GB"/>
        </w:rPr>
        <w:t>s</w:t>
      </w:r>
      <w:r w:rsidR="00BD6AFC" w:rsidRPr="00A56593">
        <w:rPr>
          <w:color w:val="000000" w:themeColor="text1"/>
          <w:lang w:val="en-GB"/>
        </w:rPr>
        <w:t xml:space="preserve"> the business trends and the impacts in fashion industry because of Covid-19 for better analysis the business. </w:t>
      </w:r>
      <w:r w:rsidR="0070248C" w:rsidRPr="00A56593">
        <w:rPr>
          <w:color w:val="000000" w:themeColor="text1"/>
          <w:lang w:val="en-GB"/>
        </w:rPr>
        <w:t xml:space="preserve">This study also includes the PESTEL and SWOT analysis for better management. The organisational environmental change and Porter’s five forces analysis helps to understand the business environment in a better way. </w:t>
      </w:r>
    </w:p>
    <w:p w14:paraId="01FBBFEC" w14:textId="77777777" w:rsidR="00307BBD" w:rsidRPr="00A56593" w:rsidRDefault="00277672" w:rsidP="00521A92">
      <w:pPr>
        <w:pStyle w:val="Heading1"/>
        <w:rPr>
          <w:color w:val="000000" w:themeColor="text1"/>
        </w:rPr>
      </w:pPr>
      <w:bookmarkStart w:id="1" w:name="_Toc67664007"/>
      <w:bookmarkStart w:id="2" w:name="_Toc68709914"/>
      <w:r w:rsidRPr="00A56593">
        <w:rPr>
          <w:color w:val="000000" w:themeColor="text1"/>
        </w:rPr>
        <w:t>Trends of the environment</w:t>
      </w:r>
      <w:bookmarkEnd w:id="1"/>
      <w:bookmarkEnd w:id="2"/>
    </w:p>
    <w:p w14:paraId="31FE7F4D" w14:textId="77777777" w:rsidR="00307BBD" w:rsidRPr="00A56593" w:rsidRDefault="00277672" w:rsidP="00F473E0">
      <w:pPr>
        <w:spacing w:before="240" w:after="240"/>
        <w:rPr>
          <w:color w:val="000000" w:themeColor="text1"/>
          <w:lang w:val="en-GB"/>
        </w:rPr>
      </w:pPr>
      <w:r w:rsidRPr="00A56593">
        <w:rPr>
          <w:color w:val="000000" w:themeColor="text1"/>
          <w:lang w:val="en-GB"/>
        </w:rPr>
        <w:t xml:space="preserve">In this technologically predominant era of global business, the trends of the business environment have shifted towards more competitiveness and versatile aspects. Opined by Pal and </w:t>
      </w:r>
      <w:r w:rsidRPr="00A56593">
        <w:rPr>
          <w:color w:val="000000" w:themeColor="text1"/>
          <w:lang w:val="en-GB"/>
        </w:rPr>
        <w:lastRenderedPageBreak/>
        <w:t xml:space="preserve">Gander, (2018, p. 263), the global economy, technology and environmental issues like climate change are playing crucial roles in businesses. Business management is now more inclined to versatile leadership and governmental considerations globally. The managers of a business organization are evaluating different strategic approaches to adapt the newly evolving business environments where innovative ideas in all sectors like management, operation, business development and product development are being emphasized to establish and sustain a successful business (Khan, </w:t>
      </w:r>
      <w:r w:rsidRPr="00A56593">
        <w:rPr>
          <w:i/>
          <w:iCs/>
          <w:color w:val="000000" w:themeColor="text1"/>
          <w:lang w:val="en-GB"/>
        </w:rPr>
        <w:t>et al.,</w:t>
      </w:r>
      <w:r w:rsidRPr="00A56593">
        <w:rPr>
          <w:color w:val="000000" w:themeColor="text1"/>
          <w:lang w:val="en-GB"/>
        </w:rPr>
        <w:t xml:space="preserve"> m2019, p. 124). However, the changing cultural aspects and customer behaviours are playing a key role in modern business. These aspects are hard to </w:t>
      </w:r>
      <w:proofErr w:type="gramStart"/>
      <w:r w:rsidRPr="00A56593">
        <w:rPr>
          <w:color w:val="000000" w:themeColor="text1"/>
          <w:lang w:val="en-GB"/>
        </w:rPr>
        <w:t>control</w:t>
      </w:r>
      <w:proofErr w:type="gramEnd"/>
      <w:r w:rsidRPr="00A56593">
        <w:rPr>
          <w:color w:val="000000" w:themeColor="text1"/>
          <w:lang w:val="en-GB"/>
        </w:rPr>
        <w:t xml:space="preserve"> and a business organization continuously tries to adapt the human emotion and psychology related characteristics to their business operations for a better business. The implementation of digitalization in different business operations are inevitable in this modern era. The technological advancements have changed not only the business process and product and services, but also the customer behaviours and it impacts on the opportunities and challenges of a business significantly (</w:t>
      </w:r>
      <w:proofErr w:type="spellStart"/>
      <w:r w:rsidRPr="00A56593">
        <w:rPr>
          <w:color w:val="000000" w:themeColor="text1"/>
          <w:lang w:val="en-GB"/>
        </w:rPr>
        <w:t>Hur</w:t>
      </w:r>
      <w:proofErr w:type="spellEnd"/>
      <w:r w:rsidRPr="00A56593">
        <w:rPr>
          <w:color w:val="000000" w:themeColor="text1"/>
          <w:lang w:val="en-GB"/>
        </w:rPr>
        <w:t xml:space="preserve"> and Cassidy, 2019). For example, the fashion company Burberry has implemented the gaming technology recently which revolutionized the process and efficiency of textile printing for their products. </w:t>
      </w:r>
    </w:p>
    <w:p w14:paraId="0B667A28" w14:textId="77777777" w:rsidR="00307BBD" w:rsidRPr="00A56593" w:rsidRDefault="00277672" w:rsidP="00521A92">
      <w:pPr>
        <w:pStyle w:val="Heading1"/>
        <w:rPr>
          <w:color w:val="000000" w:themeColor="text1"/>
        </w:rPr>
      </w:pPr>
      <w:bookmarkStart w:id="3" w:name="_Toc67664008"/>
      <w:bookmarkStart w:id="4" w:name="_Toc68709915"/>
      <w:r w:rsidRPr="00A56593">
        <w:rPr>
          <w:color w:val="000000" w:themeColor="text1"/>
        </w:rPr>
        <w:t xml:space="preserve">Impact of pandemic </w:t>
      </w:r>
      <w:r w:rsidR="0070248C" w:rsidRPr="00A56593">
        <w:rPr>
          <w:color w:val="000000" w:themeColor="text1"/>
        </w:rPr>
        <w:t xml:space="preserve">in the </w:t>
      </w:r>
      <w:r w:rsidRPr="00A56593">
        <w:rPr>
          <w:color w:val="000000" w:themeColor="text1"/>
        </w:rPr>
        <w:t>fashion</w:t>
      </w:r>
      <w:r w:rsidR="00BD6AFC" w:rsidRPr="00A56593">
        <w:rPr>
          <w:color w:val="000000" w:themeColor="text1"/>
        </w:rPr>
        <w:t xml:space="preserve"> </w:t>
      </w:r>
      <w:r w:rsidRPr="00A56593">
        <w:rPr>
          <w:color w:val="000000" w:themeColor="text1"/>
        </w:rPr>
        <w:t>industry</w:t>
      </w:r>
      <w:bookmarkEnd w:id="3"/>
      <w:bookmarkEnd w:id="4"/>
    </w:p>
    <w:p w14:paraId="7568F817" w14:textId="77777777" w:rsidR="00307BBD" w:rsidRPr="00A56593" w:rsidRDefault="00277672" w:rsidP="00F473E0">
      <w:pPr>
        <w:spacing w:before="240" w:after="240"/>
        <w:rPr>
          <w:color w:val="000000" w:themeColor="text1"/>
          <w:lang w:val="en-GB"/>
        </w:rPr>
      </w:pPr>
      <w:r w:rsidRPr="00A56593">
        <w:rPr>
          <w:color w:val="000000" w:themeColor="text1"/>
          <w:lang w:val="en-GB"/>
        </w:rPr>
        <w:t>Covid-19 pandemic has affected the global fashion industry severely in all aspects like manufacturing, business operations and sales as well as the demand among the people (</w:t>
      </w:r>
      <w:proofErr w:type="spellStart"/>
      <w:r w:rsidRPr="00A56593">
        <w:rPr>
          <w:color w:val="000000" w:themeColor="text1"/>
          <w:lang w:val="en-GB"/>
        </w:rPr>
        <w:t>Brydges</w:t>
      </w:r>
      <w:proofErr w:type="spellEnd"/>
      <w:r w:rsidRPr="00A56593">
        <w:rPr>
          <w:color w:val="000000" w:themeColor="text1"/>
          <w:lang w:val="en-GB"/>
        </w:rPr>
        <w:t>,</w:t>
      </w:r>
      <w:r w:rsidRPr="00A56593">
        <w:rPr>
          <w:i/>
          <w:iCs/>
          <w:color w:val="000000" w:themeColor="text1"/>
          <w:lang w:val="en-GB"/>
        </w:rPr>
        <w:t xml:space="preserve"> et al.</w:t>
      </w:r>
      <w:r w:rsidRPr="00A56593">
        <w:rPr>
          <w:color w:val="000000" w:themeColor="text1"/>
          <w:lang w:val="en-GB"/>
        </w:rPr>
        <w:t xml:space="preserve">, 2020, p. 307). The lockdowns for a long period of time have decreased the sales significantly that leads to the overall downfall in the business. In contrast to that, a significant trend of online shopping has increased and recovered the business losses in past years. It is evident that the pandemic has impacted significantly in different ways on society and customers' life which has led to notable change in customer behaviour. Fashion industry is highly dependent on customer satisfaction and experiences by empowering and encouraging customer's lifestyles. In this aspect, the fashion companies are highly focused on regaining the customer assurance and encouraging them through different services and marketing strategies like promoting hygiene, easy to order services, discounts and health concerned services to </w:t>
      </w:r>
      <w:proofErr w:type="gramStart"/>
      <w:r w:rsidRPr="00A56593">
        <w:rPr>
          <w:color w:val="000000" w:themeColor="text1"/>
          <w:lang w:val="en-GB"/>
        </w:rPr>
        <w:t>a large number of</w:t>
      </w:r>
      <w:proofErr w:type="gramEnd"/>
      <w:r w:rsidRPr="00A56593">
        <w:rPr>
          <w:color w:val="000000" w:themeColor="text1"/>
          <w:lang w:val="en-GB"/>
        </w:rPr>
        <w:t xml:space="preserve"> customers (Donnelly, </w:t>
      </w:r>
      <w:r w:rsidRPr="00A56593">
        <w:rPr>
          <w:i/>
          <w:iCs/>
          <w:color w:val="000000" w:themeColor="text1"/>
          <w:lang w:val="en-GB"/>
        </w:rPr>
        <w:t>et al</w:t>
      </w:r>
      <w:r w:rsidRPr="00A56593">
        <w:rPr>
          <w:color w:val="000000" w:themeColor="text1"/>
          <w:lang w:val="en-GB"/>
        </w:rPr>
        <w:t xml:space="preserve">., 2020, p. 102043). </w:t>
      </w:r>
    </w:p>
    <w:p w14:paraId="570286F6" w14:textId="77777777" w:rsidR="00307BBD" w:rsidRPr="00A56593" w:rsidRDefault="00277672" w:rsidP="00F473E0">
      <w:pPr>
        <w:spacing w:before="240" w:after="240"/>
        <w:rPr>
          <w:color w:val="000000" w:themeColor="text1"/>
          <w:lang w:val="en-GB"/>
        </w:rPr>
      </w:pPr>
      <w:r w:rsidRPr="00A56593">
        <w:rPr>
          <w:b/>
          <w:bCs/>
          <w:i/>
          <w:iCs/>
          <w:color w:val="000000" w:themeColor="text1"/>
          <w:lang w:val="en-GB"/>
        </w:rPr>
        <w:lastRenderedPageBreak/>
        <w:t xml:space="preserve">Change of the industry in last few </w:t>
      </w:r>
      <w:proofErr w:type="gramStart"/>
      <w:r w:rsidRPr="00A56593">
        <w:rPr>
          <w:b/>
          <w:bCs/>
          <w:i/>
          <w:iCs/>
          <w:color w:val="000000" w:themeColor="text1"/>
          <w:lang w:val="en-GB"/>
        </w:rPr>
        <w:t>years</w:t>
      </w:r>
      <w:proofErr w:type="gramEnd"/>
      <w:r w:rsidRPr="00A56593">
        <w:rPr>
          <w:b/>
          <w:bCs/>
          <w:i/>
          <w:iCs/>
          <w:color w:val="000000" w:themeColor="text1"/>
          <w:lang w:val="en-GB"/>
        </w:rPr>
        <w:t xml:space="preserve"> </w:t>
      </w:r>
    </w:p>
    <w:p w14:paraId="170067E8" w14:textId="77777777" w:rsidR="00307BBD" w:rsidRPr="00A56593" w:rsidRDefault="00277672" w:rsidP="00F473E0">
      <w:pPr>
        <w:spacing w:before="240" w:after="240"/>
        <w:rPr>
          <w:color w:val="000000" w:themeColor="text1"/>
          <w:lang w:val="en-GB"/>
        </w:rPr>
      </w:pPr>
      <w:r w:rsidRPr="00A56593">
        <w:rPr>
          <w:color w:val="000000" w:themeColor="text1"/>
          <w:lang w:val="en-GB"/>
        </w:rPr>
        <w:t xml:space="preserve">The fashion industry of the United Kingdom is one of the most innovative and glamorous industries in the world. The sector consists of most advanced textile technology to manufacture premium products for not only the local market but also for the global customers. The United Kingdom textile and clothing industry currently holds 9.96 Billion £ to the country's economy. In recent </w:t>
      </w:r>
      <w:proofErr w:type="gramStart"/>
      <w:r w:rsidRPr="00A56593">
        <w:rPr>
          <w:color w:val="000000" w:themeColor="text1"/>
          <w:lang w:val="en-GB"/>
        </w:rPr>
        <w:t>years</w:t>
      </w:r>
      <w:proofErr w:type="gramEnd"/>
      <w:r w:rsidRPr="00A56593">
        <w:rPr>
          <w:color w:val="000000" w:themeColor="text1"/>
          <w:lang w:val="en-GB"/>
        </w:rPr>
        <w:t xml:space="preserve"> the UK government has identified the impact of climate change through textile production. Opined by </w:t>
      </w:r>
      <w:proofErr w:type="spellStart"/>
      <w:r w:rsidRPr="00A56593">
        <w:rPr>
          <w:color w:val="000000" w:themeColor="text1"/>
          <w:lang w:val="en-GB"/>
        </w:rPr>
        <w:t>Dentchev</w:t>
      </w:r>
      <w:proofErr w:type="spellEnd"/>
      <w:r w:rsidRPr="00A56593">
        <w:rPr>
          <w:color w:val="000000" w:themeColor="text1"/>
          <w:lang w:val="en-GB"/>
        </w:rPr>
        <w:t xml:space="preserve">, </w:t>
      </w:r>
      <w:r w:rsidRPr="00A56593">
        <w:rPr>
          <w:i/>
          <w:iCs/>
          <w:color w:val="000000" w:themeColor="text1"/>
          <w:lang w:val="en-GB"/>
        </w:rPr>
        <w:t>et al.,</w:t>
      </w:r>
      <w:r w:rsidRPr="00A56593">
        <w:rPr>
          <w:color w:val="000000" w:themeColor="text1"/>
          <w:lang w:val="en-GB"/>
        </w:rPr>
        <w:t xml:space="preserve"> (2018, p. 702), the fashion industry is shifting towards more environmental sustainability through production. Limited use of water resources and local microfibre pollution is one of the crucial issues in recent times. Focussing on sustainable fashion is changing the consumption pattern and improving resource productivity. After the digital revolution, the fashion industry of the United Kingdom is shifting towards more data-driven functions in both manufacturing and operating (Choi, </w:t>
      </w:r>
      <w:r w:rsidRPr="00A56593">
        <w:rPr>
          <w:i/>
          <w:iCs/>
          <w:color w:val="000000" w:themeColor="text1"/>
          <w:lang w:val="en-GB"/>
        </w:rPr>
        <w:t>et al.,</w:t>
      </w:r>
      <w:r w:rsidRPr="00A56593">
        <w:rPr>
          <w:color w:val="000000" w:themeColor="text1"/>
          <w:lang w:val="en-GB"/>
        </w:rPr>
        <w:t xml:space="preserve"> 2019, p. 152). Customers are also influenced by the technological advancements incorporated with the business. Burberry has increased the investment in the technology and development segment and collaborated with different leading tech firms to thrive in this newly emerged digitally dominant market. The organization is focusing on the improvement of the customer behaviour analysis and services through the information technology and data management technologies.</w:t>
      </w:r>
    </w:p>
    <w:p w14:paraId="059EEF46" w14:textId="77777777" w:rsidR="00307BBD" w:rsidRPr="00A56593" w:rsidRDefault="008F237A" w:rsidP="00F473E0">
      <w:pPr>
        <w:spacing w:before="240" w:after="240"/>
        <w:rPr>
          <w:color w:val="000000" w:themeColor="text1"/>
          <w:lang w:val="en-GB"/>
        </w:rPr>
      </w:pPr>
      <w:r w:rsidRPr="00A56593">
        <w:rPr>
          <w:b/>
          <w:bCs/>
          <w:i/>
          <w:iCs/>
          <w:color w:val="000000" w:themeColor="text1"/>
          <w:lang w:val="en-GB"/>
        </w:rPr>
        <w:t xml:space="preserve">PESTEL </w:t>
      </w:r>
      <w:r w:rsidR="00277672" w:rsidRPr="00A56593">
        <w:rPr>
          <w:b/>
          <w:bCs/>
          <w:i/>
          <w:iCs/>
          <w:color w:val="000000" w:themeColor="text1"/>
          <w:lang w:val="en-GB"/>
        </w:rPr>
        <w:t xml:space="preserve">analysis </w:t>
      </w:r>
    </w:p>
    <w:p w14:paraId="3D4E088D" w14:textId="77777777" w:rsidR="00307BBD" w:rsidRPr="00A56593" w:rsidRDefault="00277672" w:rsidP="00F473E0">
      <w:pPr>
        <w:spacing w:before="240" w:after="240"/>
        <w:rPr>
          <w:color w:val="000000" w:themeColor="text1"/>
          <w:lang w:val="en-GB"/>
        </w:rPr>
      </w:pPr>
      <w:r w:rsidRPr="00A56593">
        <w:rPr>
          <w:color w:val="000000" w:themeColor="text1"/>
          <w:lang w:val="en-GB"/>
        </w:rPr>
        <w:t xml:space="preserve">The impacts of different external environments on Burberry are </w:t>
      </w:r>
      <w:r w:rsidR="00EA4E7D" w:rsidRPr="00A56593">
        <w:rPr>
          <w:color w:val="000000" w:themeColor="text1"/>
          <w:lang w:val="en-GB"/>
        </w:rPr>
        <w:t>analysed</w:t>
      </w:r>
      <w:r w:rsidRPr="00A56593">
        <w:rPr>
          <w:color w:val="000000" w:themeColor="text1"/>
          <w:lang w:val="en-GB"/>
        </w:rPr>
        <w:t xml:space="preserve"> through PESTLE analysis. The United Kingdom based multinational company goes through different challenges and possibilities to grow in the market with their versatile business strategies.</w:t>
      </w:r>
    </w:p>
    <w:p w14:paraId="75AAE4EF" w14:textId="77777777" w:rsidR="00845035" w:rsidRPr="00A56593" w:rsidRDefault="00845035" w:rsidP="00845035">
      <w:pPr>
        <w:rPr>
          <w:color w:val="000000" w:themeColor="text1"/>
          <w:lang w:val="en-GB"/>
        </w:rPr>
      </w:pPr>
    </w:p>
    <w:tbl>
      <w:tblPr>
        <w:tblW w:w="0" w:type="auto"/>
        <w:tblCellMar>
          <w:top w:w="15" w:type="dxa"/>
          <w:left w:w="15" w:type="dxa"/>
          <w:bottom w:w="15" w:type="dxa"/>
          <w:right w:w="15" w:type="dxa"/>
        </w:tblCellMar>
        <w:tblLook w:val="04A0" w:firstRow="1" w:lastRow="0" w:firstColumn="1" w:lastColumn="0" w:noHBand="0" w:noVBand="1"/>
      </w:tblPr>
      <w:tblGrid>
        <w:gridCol w:w="1507"/>
        <w:gridCol w:w="8053"/>
      </w:tblGrid>
      <w:tr w:rsidR="00A56593" w:rsidRPr="00A56593" w14:paraId="702E90E0" w14:textId="77777777" w:rsidTr="00845035">
        <w:trPr>
          <w:trHeight w:val="21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1D8B41" w14:textId="77777777" w:rsidR="00845035" w:rsidRPr="00A56593" w:rsidRDefault="00845035" w:rsidP="00845035">
            <w:pPr>
              <w:pStyle w:val="NormalWeb"/>
              <w:spacing w:before="240" w:beforeAutospacing="0" w:after="240" w:afterAutospacing="0"/>
              <w:rPr>
                <w:color w:val="000000" w:themeColor="text1"/>
                <w:lang w:val="en-GB"/>
              </w:rPr>
            </w:pPr>
            <w:r w:rsidRPr="00A56593">
              <w:rPr>
                <w:b/>
                <w:bCs/>
                <w:i/>
                <w:iCs/>
                <w:color w:val="000000" w:themeColor="text1"/>
                <w:lang w:val="en-GB"/>
              </w:rPr>
              <w:t>Political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73FBC7" w14:textId="77777777" w:rsidR="00845035" w:rsidRPr="00A56593" w:rsidRDefault="0070248C" w:rsidP="00EA4E7D">
            <w:pPr>
              <w:pStyle w:val="ListParagraph"/>
              <w:numPr>
                <w:ilvl w:val="0"/>
                <w:numId w:val="21"/>
              </w:numPr>
              <w:rPr>
                <w:color w:val="000000" w:themeColor="text1"/>
                <w:lang w:val="en-GB"/>
              </w:rPr>
            </w:pPr>
            <w:r w:rsidRPr="00A56593">
              <w:rPr>
                <w:color w:val="000000" w:themeColor="text1"/>
                <w:lang w:val="en-GB"/>
              </w:rPr>
              <w:t xml:space="preserve">As stated by </w:t>
            </w:r>
            <w:r w:rsidRPr="00A56593">
              <w:rPr>
                <w:color w:val="000000" w:themeColor="text1"/>
                <w:shd w:val="clear" w:color="auto" w:fill="FFFFFF"/>
              </w:rPr>
              <w:t xml:space="preserve">Song </w:t>
            </w:r>
            <w:proofErr w:type="gramStart"/>
            <w:r w:rsidRPr="00A56593">
              <w:rPr>
                <w:i/>
                <w:color w:val="000000" w:themeColor="text1"/>
                <w:shd w:val="clear" w:color="auto" w:fill="FFFFFF"/>
              </w:rPr>
              <w:t>et al</w:t>
            </w:r>
            <w:r w:rsidRPr="00A56593">
              <w:rPr>
                <w:color w:val="000000" w:themeColor="text1"/>
                <w:shd w:val="clear" w:color="auto" w:fill="FFFFFF"/>
              </w:rPr>
              <w:t>.,(</w:t>
            </w:r>
            <w:proofErr w:type="gramEnd"/>
            <w:r w:rsidRPr="00A56593">
              <w:rPr>
                <w:color w:val="000000" w:themeColor="text1"/>
                <w:shd w:val="clear" w:color="auto" w:fill="FFFFFF"/>
              </w:rPr>
              <w:t xml:space="preserve">2017,p.285) </w:t>
            </w:r>
            <w:r w:rsidR="00845035" w:rsidRPr="00A56593">
              <w:rPr>
                <w:color w:val="000000" w:themeColor="text1"/>
                <w:lang w:val="en-GB"/>
              </w:rPr>
              <w:t>Implementations of different guidelines on bu</w:t>
            </w:r>
            <w:r w:rsidR="00277672" w:rsidRPr="00A56593">
              <w:rPr>
                <w:color w:val="000000" w:themeColor="text1"/>
                <w:lang w:val="en-GB"/>
              </w:rPr>
              <w:t>siness operations after Brexit are</w:t>
            </w:r>
            <w:r w:rsidR="00845035" w:rsidRPr="00A56593">
              <w:rPr>
                <w:color w:val="000000" w:themeColor="text1"/>
                <w:lang w:val="en-GB"/>
              </w:rPr>
              <w:t xml:space="preserve"> one of the crucial issues for the fashion retailer Burberry.</w:t>
            </w:r>
          </w:p>
          <w:p w14:paraId="5C8EDFDA" w14:textId="77777777" w:rsidR="00845035" w:rsidRPr="00A56593" w:rsidRDefault="00845035" w:rsidP="00EA4E7D">
            <w:pPr>
              <w:pStyle w:val="ListParagraph"/>
              <w:numPr>
                <w:ilvl w:val="0"/>
                <w:numId w:val="21"/>
              </w:numPr>
              <w:rPr>
                <w:color w:val="000000" w:themeColor="text1"/>
                <w:lang w:val="en-GB"/>
              </w:rPr>
            </w:pPr>
            <w:r w:rsidRPr="00A56593">
              <w:rPr>
                <w:color w:val="000000" w:themeColor="text1"/>
                <w:lang w:val="en-GB"/>
              </w:rPr>
              <w:t>Operating in different nations deals with various foreign policies and local business guidelines.</w:t>
            </w:r>
          </w:p>
        </w:tc>
      </w:tr>
      <w:tr w:rsidR="00A56593" w:rsidRPr="00A56593" w14:paraId="5AD04296" w14:textId="77777777" w:rsidTr="00845035">
        <w:trPr>
          <w:trHeight w:val="1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78C3AE" w14:textId="77777777" w:rsidR="00845035" w:rsidRPr="00A56593" w:rsidRDefault="00845035" w:rsidP="00845035">
            <w:pPr>
              <w:pStyle w:val="NormalWeb"/>
              <w:spacing w:before="240" w:beforeAutospacing="0" w:after="240" w:afterAutospacing="0"/>
              <w:rPr>
                <w:color w:val="000000" w:themeColor="text1"/>
                <w:lang w:val="en-GB"/>
              </w:rPr>
            </w:pPr>
            <w:r w:rsidRPr="00A56593">
              <w:rPr>
                <w:b/>
                <w:bCs/>
                <w:i/>
                <w:iCs/>
                <w:color w:val="000000" w:themeColor="text1"/>
                <w:lang w:val="en-GB"/>
              </w:rPr>
              <w:lastRenderedPageBreak/>
              <w:t>Economic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F7D00A" w14:textId="77777777" w:rsidR="00845035" w:rsidRPr="00A56593" w:rsidRDefault="00845035" w:rsidP="00EA4E7D">
            <w:pPr>
              <w:pStyle w:val="ListParagraph"/>
              <w:numPr>
                <w:ilvl w:val="0"/>
                <w:numId w:val="21"/>
              </w:numPr>
              <w:rPr>
                <w:color w:val="000000" w:themeColor="text1"/>
                <w:lang w:val="en-GB"/>
              </w:rPr>
            </w:pPr>
            <w:r w:rsidRPr="00A56593">
              <w:rPr>
                <w:color w:val="000000" w:themeColor="text1"/>
                <w:lang w:val="en-GB"/>
              </w:rPr>
              <w:t>In recent years Burberry is facing economic challenges as after the outbreak of the pandemic the overall economy is going through a downturn in all associated business industries.</w:t>
            </w:r>
          </w:p>
          <w:p w14:paraId="71F4E3B3" w14:textId="77777777" w:rsidR="00845035" w:rsidRPr="00A56593" w:rsidRDefault="00845035" w:rsidP="00EA4E7D">
            <w:pPr>
              <w:pStyle w:val="ListParagraph"/>
              <w:numPr>
                <w:ilvl w:val="0"/>
                <w:numId w:val="21"/>
              </w:numPr>
              <w:rPr>
                <w:color w:val="000000" w:themeColor="text1"/>
                <w:lang w:val="en-GB"/>
              </w:rPr>
            </w:pPr>
            <w:r w:rsidRPr="00A56593">
              <w:rPr>
                <w:color w:val="000000" w:themeColor="text1"/>
                <w:lang w:val="en-GB"/>
              </w:rPr>
              <w:t>The business operation of the company is affected by various taxation rules and tariffs to operate the business in different markets</w:t>
            </w:r>
            <w:r w:rsidR="004515CA" w:rsidRPr="00A56593">
              <w:rPr>
                <w:color w:val="000000" w:themeColor="text1"/>
                <w:lang w:val="en-GB"/>
              </w:rPr>
              <w:t xml:space="preserve"> (</w:t>
            </w:r>
            <w:r w:rsidR="004515CA" w:rsidRPr="00A56593">
              <w:rPr>
                <w:color w:val="000000" w:themeColor="text1"/>
                <w:shd w:val="clear" w:color="auto" w:fill="FFFFFF"/>
              </w:rPr>
              <w:t xml:space="preserve">Song </w:t>
            </w:r>
            <w:r w:rsidR="004515CA" w:rsidRPr="00A56593">
              <w:rPr>
                <w:i/>
                <w:color w:val="000000" w:themeColor="text1"/>
                <w:shd w:val="clear" w:color="auto" w:fill="FFFFFF"/>
              </w:rPr>
              <w:t>et al</w:t>
            </w:r>
            <w:r w:rsidR="004515CA" w:rsidRPr="00A56593">
              <w:rPr>
                <w:color w:val="000000" w:themeColor="text1"/>
                <w:shd w:val="clear" w:color="auto" w:fill="FFFFFF"/>
              </w:rPr>
              <w:t>.,</w:t>
            </w:r>
            <w:proofErr w:type="gramStart"/>
            <w:r w:rsidR="004515CA" w:rsidRPr="00A56593">
              <w:rPr>
                <w:color w:val="000000" w:themeColor="text1"/>
                <w:shd w:val="clear" w:color="auto" w:fill="FFFFFF"/>
              </w:rPr>
              <w:t>2017,p.</w:t>
            </w:r>
            <w:proofErr w:type="gramEnd"/>
            <w:r w:rsidR="004515CA" w:rsidRPr="00A56593">
              <w:rPr>
                <w:color w:val="000000" w:themeColor="text1"/>
                <w:shd w:val="clear" w:color="auto" w:fill="FFFFFF"/>
              </w:rPr>
              <w:t>285).</w:t>
            </w:r>
          </w:p>
        </w:tc>
      </w:tr>
      <w:tr w:rsidR="00A56593" w:rsidRPr="00A56593" w14:paraId="5E553D6E" w14:textId="77777777" w:rsidTr="00845035">
        <w:trPr>
          <w:trHeight w:val="1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975860" w14:textId="77777777" w:rsidR="00845035" w:rsidRPr="00A56593" w:rsidRDefault="00845035" w:rsidP="00845035">
            <w:pPr>
              <w:pStyle w:val="NormalWeb"/>
              <w:spacing w:before="240" w:beforeAutospacing="0" w:after="240" w:afterAutospacing="0"/>
              <w:rPr>
                <w:color w:val="000000" w:themeColor="text1"/>
                <w:lang w:val="en-GB"/>
              </w:rPr>
            </w:pPr>
            <w:r w:rsidRPr="00A56593">
              <w:rPr>
                <w:b/>
                <w:bCs/>
                <w:i/>
                <w:iCs/>
                <w:color w:val="000000" w:themeColor="text1"/>
                <w:lang w:val="en-GB"/>
              </w:rPr>
              <w:t>Social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26133A" w14:textId="77777777" w:rsidR="00845035" w:rsidRPr="00A56593" w:rsidRDefault="00845035" w:rsidP="00EA4E7D">
            <w:pPr>
              <w:pStyle w:val="ListParagraph"/>
              <w:numPr>
                <w:ilvl w:val="0"/>
                <w:numId w:val="21"/>
              </w:numPr>
              <w:rPr>
                <w:color w:val="000000" w:themeColor="text1"/>
                <w:lang w:val="en-GB"/>
              </w:rPr>
            </w:pPr>
            <w:r w:rsidRPr="00A56593">
              <w:rPr>
                <w:color w:val="000000" w:themeColor="text1"/>
                <w:lang w:val="en-GB"/>
              </w:rPr>
              <w:t>Pandemic has changed the social behaviours significantly and that is a major issue for the fashion company.</w:t>
            </w:r>
          </w:p>
          <w:p w14:paraId="66BC3BF6" w14:textId="77777777" w:rsidR="00845035" w:rsidRPr="00A56593" w:rsidRDefault="004515CA" w:rsidP="00EA4E7D">
            <w:pPr>
              <w:pStyle w:val="ListParagraph"/>
              <w:numPr>
                <w:ilvl w:val="0"/>
                <w:numId w:val="21"/>
              </w:numPr>
              <w:rPr>
                <w:color w:val="000000" w:themeColor="text1"/>
                <w:lang w:val="en-GB"/>
              </w:rPr>
            </w:pPr>
            <w:r w:rsidRPr="00A56593">
              <w:rPr>
                <w:color w:val="000000" w:themeColor="text1"/>
                <w:lang w:val="en-GB"/>
              </w:rPr>
              <w:t xml:space="preserve">As per the view point of Pan </w:t>
            </w:r>
            <w:proofErr w:type="gramStart"/>
            <w:r w:rsidRPr="00A56593">
              <w:rPr>
                <w:i/>
                <w:color w:val="000000" w:themeColor="text1"/>
                <w:lang w:val="en-GB"/>
              </w:rPr>
              <w:t>et al</w:t>
            </w:r>
            <w:r w:rsidRPr="00A56593">
              <w:rPr>
                <w:color w:val="000000" w:themeColor="text1"/>
                <w:lang w:val="en-GB"/>
              </w:rPr>
              <w:t>.,(</w:t>
            </w:r>
            <w:proofErr w:type="gramEnd"/>
            <w:r w:rsidRPr="00A56593">
              <w:rPr>
                <w:color w:val="000000" w:themeColor="text1"/>
                <w:lang w:val="en-GB"/>
              </w:rPr>
              <w:t xml:space="preserve">2019,p.050) </w:t>
            </w:r>
            <w:r w:rsidR="00845035" w:rsidRPr="00A56593">
              <w:rPr>
                <w:color w:val="000000" w:themeColor="text1"/>
                <w:lang w:val="en-GB"/>
              </w:rPr>
              <w:t>The social and cultural up</w:t>
            </w:r>
            <w:r w:rsidRPr="00A56593">
              <w:rPr>
                <w:color w:val="000000" w:themeColor="text1"/>
                <w:lang w:val="en-GB"/>
              </w:rPr>
              <w:t>lift</w:t>
            </w:r>
            <w:r w:rsidR="00845035" w:rsidRPr="00A56593">
              <w:rPr>
                <w:color w:val="000000" w:themeColor="text1"/>
                <w:lang w:val="en-GB"/>
              </w:rPr>
              <w:t>ment in recent years like migration issues, individualism and cultural changes globally has a great impact on the business of Burberry.</w:t>
            </w:r>
          </w:p>
        </w:tc>
      </w:tr>
      <w:tr w:rsidR="00A56593" w:rsidRPr="00A56593" w14:paraId="5D1442DB" w14:textId="77777777" w:rsidTr="00845035">
        <w:trPr>
          <w:trHeight w:val="21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227AD5" w14:textId="77777777" w:rsidR="00845035" w:rsidRPr="00A56593" w:rsidRDefault="00845035" w:rsidP="00845035">
            <w:pPr>
              <w:pStyle w:val="NormalWeb"/>
              <w:spacing w:before="240" w:beforeAutospacing="0" w:after="240" w:afterAutospacing="0"/>
              <w:rPr>
                <w:color w:val="000000" w:themeColor="text1"/>
                <w:lang w:val="en-GB"/>
              </w:rPr>
            </w:pPr>
            <w:r w:rsidRPr="00A56593">
              <w:rPr>
                <w:b/>
                <w:bCs/>
                <w:i/>
                <w:iCs/>
                <w:color w:val="000000" w:themeColor="text1"/>
                <w:lang w:val="en-GB"/>
              </w:rPr>
              <w:t>Technology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CEF700" w14:textId="77777777" w:rsidR="00845035" w:rsidRPr="00A56593" w:rsidRDefault="00845035" w:rsidP="00EA4E7D">
            <w:pPr>
              <w:pStyle w:val="ListParagraph"/>
              <w:numPr>
                <w:ilvl w:val="0"/>
                <w:numId w:val="21"/>
              </w:numPr>
              <w:rPr>
                <w:color w:val="000000" w:themeColor="text1"/>
                <w:lang w:val="en-GB"/>
              </w:rPr>
            </w:pPr>
            <w:r w:rsidRPr="00A56593">
              <w:rPr>
                <w:color w:val="000000" w:themeColor="text1"/>
                <w:lang w:val="en-GB"/>
              </w:rPr>
              <w:t>Technological revolutions like digitalization, implementation of AI, information technology in recent years have significantl</w:t>
            </w:r>
            <w:r w:rsidR="00334BD8" w:rsidRPr="00A56593">
              <w:rPr>
                <w:color w:val="000000" w:themeColor="text1"/>
                <w:lang w:val="en-GB"/>
              </w:rPr>
              <w:t>y changed the business scenario (</w:t>
            </w:r>
            <w:r w:rsidR="00334BD8" w:rsidRPr="00A56593">
              <w:rPr>
                <w:color w:val="000000" w:themeColor="text1"/>
                <w:shd w:val="clear" w:color="auto" w:fill="FFFFFF"/>
              </w:rPr>
              <w:t>Ortega</w:t>
            </w:r>
            <w:r w:rsidR="00334BD8" w:rsidRPr="00A56593">
              <w:rPr>
                <w:color w:val="000000" w:themeColor="text1"/>
                <w:lang w:val="en-GB"/>
              </w:rPr>
              <w:t xml:space="preserve"> </w:t>
            </w:r>
            <w:proofErr w:type="gramStart"/>
            <w:r w:rsidR="00334BD8" w:rsidRPr="00A56593">
              <w:rPr>
                <w:i/>
                <w:color w:val="000000" w:themeColor="text1"/>
                <w:lang w:val="en-GB"/>
              </w:rPr>
              <w:t>et al</w:t>
            </w:r>
            <w:r w:rsidR="00334BD8" w:rsidRPr="00A56593">
              <w:rPr>
                <w:color w:val="000000" w:themeColor="text1"/>
                <w:lang w:val="en-GB"/>
              </w:rPr>
              <w:t>.,(</w:t>
            </w:r>
            <w:proofErr w:type="gramEnd"/>
            <w:r w:rsidR="00334BD8" w:rsidRPr="00A56593">
              <w:rPr>
                <w:color w:val="000000" w:themeColor="text1"/>
                <w:lang w:val="en-GB"/>
              </w:rPr>
              <w:t>2019,p.55).</w:t>
            </w:r>
          </w:p>
          <w:p w14:paraId="2EE688A1" w14:textId="77777777" w:rsidR="00845035" w:rsidRPr="00A56593" w:rsidRDefault="00845035" w:rsidP="00EA4E7D">
            <w:pPr>
              <w:pStyle w:val="ListParagraph"/>
              <w:numPr>
                <w:ilvl w:val="0"/>
                <w:numId w:val="21"/>
              </w:numPr>
              <w:rPr>
                <w:color w:val="000000" w:themeColor="text1"/>
                <w:lang w:val="en-GB"/>
              </w:rPr>
            </w:pPr>
            <w:r w:rsidRPr="00A56593">
              <w:rPr>
                <w:color w:val="000000" w:themeColor="text1"/>
                <w:lang w:val="en-GB"/>
              </w:rPr>
              <w:t>Communication and transportation with data management changed the business operations of Burberry significantly.</w:t>
            </w:r>
          </w:p>
        </w:tc>
      </w:tr>
      <w:tr w:rsidR="00A56593" w:rsidRPr="00A56593" w14:paraId="510951F5" w14:textId="77777777" w:rsidTr="00845035">
        <w:trPr>
          <w:trHeight w:val="1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55B880" w14:textId="77777777" w:rsidR="00845035" w:rsidRPr="00A56593" w:rsidRDefault="00845035" w:rsidP="00845035">
            <w:pPr>
              <w:pStyle w:val="NormalWeb"/>
              <w:spacing w:before="240" w:beforeAutospacing="0" w:after="240" w:afterAutospacing="0"/>
              <w:rPr>
                <w:color w:val="000000" w:themeColor="text1"/>
                <w:lang w:val="en-GB"/>
              </w:rPr>
            </w:pPr>
            <w:r w:rsidRPr="00A56593">
              <w:rPr>
                <w:b/>
                <w:bCs/>
                <w:i/>
                <w:iCs/>
                <w:color w:val="000000" w:themeColor="text1"/>
                <w:lang w:val="en-GB"/>
              </w:rPr>
              <w:t>Environment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940AC0" w14:textId="77777777" w:rsidR="00845035" w:rsidRPr="00A56593" w:rsidRDefault="00845035" w:rsidP="00EA4E7D">
            <w:pPr>
              <w:pStyle w:val="ListParagraph"/>
              <w:numPr>
                <w:ilvl w:val="0"/>
                <w:numId w:val="21"/>
              </w:numPr>
              <w:rPr>
                <w:color w:val="000000" w:themeColor="text1"/>
                <w:lang w:val="en-GB"/>
              </w:rPr>
            </w:pPr>
            <w:r w:rsidRPr="00A56593">
              <w:rPr>
                <w:color w:val="000000" w:themeColor="text1"/>
                <w:lang w:val="en-GB"/>
              </w:rPr>
              <w:t xml:space="preserve">Popularity of sustainable business operations is one of the major issues in recent time business that lead to </w:t>
            </w:r>
            <w:r w:rsidR="00334BD8" w:rsidRPr="00A56593">
              <w:rPr>
                <w:color w:val="000000" w:themeColor="text1"/>
                <w:lang w:val="en-GB"/>
              </w:rPr>
              <w:t xml:space="preserve">more possibilities to grow more (Pan </w:t>
            </w:r>
            <w:r w:rsidR="00334BD8" w:rsidRPr="00A56593">
              <w:rPr>
                <w:i/>
                <w:color w:val="000000" w:themeColor="text1"/>
                <w:lang w:val="en-GB"/>
              </w:rPr>
              <w:t>et al</w:t>
            </w:r>
            <w:r w:rsidR="00334BD8" w:rsidRPr="00A56593">
              <w:rPr>
                <w:color w:val="000000" w:themeColor="text1"/>
                <w:lang w:val="en-GB"/>
              </w:rPr>
              <w:t xml:space="preserve">., 2019, p.050). </w:t>
            </w:r>
          </w:p>
          <w:p w14:paraId="266D3228" w14:textId="77777777" w:rsidR="00845035" w:rsidRPr="00A56593" w:rsidRDefault="00845035" w:rsidP="00EA4E7D">
            <w:pPr>
              <w:pStyle w:val="ListParagraph"/>
              <w:numPr>
                <w:ilvl w:val="0"/>
                <w:numId w:val="21"/>
              </w:numPr>
              <w:rPr>
                <w:color w:val="000000" w:themeColor="text1"/>
                <w:lang w:val="en-GB"/>
              </w:rPr>
            </w:pPr>
            <w:r w:rsidRPr="00A56593">
              <w:rPr>
                <w:color w:val="000000" w:themeColor="text1"/>
                <w:lang w:val="en-GB"/>
              </w:rPr>
              <w:t xml:space="preserve">Different guidelines on carbon </w:t>
            </w:r>
            <w:r w:rsidR="00EA4E7D" w:rsidRPr="00A56593">
              <w:rPr>
                <w:color w:val="000000" w:themeColor="text1"/>
                <w:lang w:val="en-GB"/>
              </w:rPr>
              <w:t>foot printing</w:t>
            </w:r>
            <w:r w:rsidRPr="00A56593">
              <w:rPr>
                <w:color w:val="000000" w:themeColor="text1"/>
                <w:lang w:val="en-GB"/>
              </w:rPr>
              <w:t xml:space="preserve"> in both international and national level ha</w:t>
            </w:r>
            <w:r w:rsidR="00E235FD" w:rsidRPr="00A56593">
              <w:rPr>
                <w:color w:val="000000" w:themeColor="text1"/>
                <w:lang w:val="en-GB"/>
              </w:rPr>
              <w:t>ve</w:t>
            </w:r>
            <w:r w:rsidRPr="00A56593">
              <w:rPr>
                <w:color w:val="000000" w:themeColor="text1"/>
                <w:lang w:val="en-GB"/>
              </w:rPr>
              <w:t xml:space="preserve"> impacted the business process of Burberry.</w:t>
            </w:r>
          </w:p>
          <w:p w14:paraId="4629EA2B" w14:textId="77777777" w:rsidR="00845035" w:rsidRPr="00A56593" w:rsidRDefault="00845035" w:rsidP="00EA4E7D">
            <w:pPr>
              <w:rPr>
                <w:color w:val="000000" w:themeColor="text1"/>
                <w:lang w:val="en-GB"/>
              </w:rPr>
            </w:pPr>
          </w:p>
        </w:tc>
      </w:tr>
      <w:tr w:rsidR="00845035" w:rsidRPr="00A56593" w14:paraId="0E8C600C" w14:textId="77777777" w:rsidTr="00845035">
        <w:trPr>
          <w:trHeight w:val="1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99F1C7" w14:textId="77777777" w:rsidR="00845035" w:rsidRPr="00A56593" w:rsidRDefault="00845035" w:rsidP="00845035">
            <w:pPr>
              <w:pStyle w:val="NormalWeb"/>
              <w:spacing w:before="240" w:beforeAutospacing="0" w:after="240" w:afterAutospacing="0"/>
              <w:rPr>
                <w:color w:val="000000" w:themeColor="text1"/>
                <w:lang w:val="en-GB"/>
              </w:rPr>
            </w:pPr>
            <w:r w:rsidRPr="00A56593">
              <w:rPr>
                <w:b/>
                <w:bCs/>
                <w:i/>
                <w:iCs/>
                <w:color w:val="000000" w:themeColor="text1"/>
                <w:lang w:val="en-GB"/>
              </w:rPr>
              <w:t>Legal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DD4DF6" w14:textId="77777777" w:rsidR="00845035" w:rsidRPr="00A56593" w:rsidRDefault="00334BD8" w:rsidP="00EA4E7D">
            <w:pPr>
              <w:pStyle w:val="ListParagraph"/>
              <w:numPr>
                <w:ilvl w:val="0"/>
                <w:numId w:val="21"/>
              </w:numPr>
              <w:rPr>
                <w:color w:val="000000" w:themeColor="text1"/>
                <w:lang w:val="en-GB"/>
              </w:rPr>
            </w:pPr>
            <w:r w:rsidRPr="00A56593">
              <w:rPr>
                <w:color w:val="000000" w:themeColor="text1"/>
                <w:lang w:val="en-GB"/>
              </w:rPr>
              <w:t xml:space="preserve">As stated by </w:t>
            </w:r>
            <w:r w:rsidRPr="00A56593">
              <w:rPr>
                <w:color w:val="000000" w:themeColor="text1"/>
                <w:shd w:val="clear" w:color="auto" w:fill="FFFFFF"/>
              </w:rPr>
              <w:t>Ortega</w:t>
            </w:r>
            <w:r w:rsidRPr="00A56593">
              <w:rPr>
                <w:color w:val="000000" w:themeColor="text1"/>
                <w:lang w:val="en-GB"/>
              </w:rPr>
              <w:t xml:space="preserve"> </w:t>
            </w:r>
            <w:proofErr w:type="gramStart"/>
            <w:r w:rsidRPr="00A56593">
              <w:rPr>
                <w:i/>
                <w:color w:val="000000" w:themeColor="text1"/>
                <w:lang w:val="en-GB"/>
              </w:rPr>
              <w:t>et al</w:t>
            </w:r>
            <w:r w:rsidRPr="00A56593">
              <w:rPr>
                <w:color w:val="000000" w:themeColor="text1"/>
                <w:lang w:val="en-GB"/>
              </w:rPr>
              <w:t>.,(</w:t>
            </w:r>
            <w:proofErr w:type="gramEnd"/>
            <w:r w:rsidRPr="00A56593">
              <w:rPr>
                <w:color w:val="000000" w:themeColor="text1"/>
                <w:lang w:val="en-GB"/>
              </w:rPr>
              <w:t xml:space="preserve">2019,p.55) </w:t>
            </w:r>
            <w:r w:rsidR="00845035" w:rsidRPr="00A56593">
              <w:rPr>
                <w:color w:val="000000" w:themeColor="text1"/>
                <w:lang w:val="en-GB"/>
              </w:rPr>
              <w:t>Burberry deals with different labour laws in various outsourcing countries to manage the business.</w:t>
            </w:r>
          </w:p>
          <w:p w14:paraId="5604BB25" w14:textId="77777777" w:rsidR="00845035" w:rsidRPr="00A56593" w:rsidRDefault="00845035" w:rsidP="00EA4E7D">
            <w:pPr>
              <w:pStyle w:val="ListParagraph"/>
              <w:numPr>
                <w:ilvl w:val="0"/>
                <w:numId w:val="21"/>
              </w:numPr>
              <w:rPr>
                <w:color w:val="000000" w:themeColor="text1"/>
                <w:lang w:val="en-GB"/>
              </w:rPr>
            </w:pPr>
            <w:r w:rsidRPr="00A56593">
              <w:rPr>
                <w:color w:val="000000" w:themeColor="text1"/>
                <w:lang w:val="en-GB"/>
              </w:rPr>
              <w:t>Various customer and resource laws have bounded the business operations of the company to deliver more competent products and services.</w:t>
            </w:r>
          </w:p>
        </w:tc>
      </w:tr>
    </w:tbl>
    <w:p w14:paraId="3A4D6B86" w14:textId="77777777" w:rsidR="00307BBD" w:rsidRPr="00A56593" w:rsidRDefault="00307BBD" w:rsidP="00F473E0">
      <w:pPr>
        <w:spacing w:before="240" w:after="240"/>
        <w:rPr>
          <w:color w:val="000000" w:themeColor="text1"/>
          <w:lang w:val="en-GB"/>
        </w:rPr>
      </w:pPr>
    </w:p>
    <w:p w14:paraId="4722D23D" w14:textId="77777777" w:rsidR="00307BBD" w:rsidRPr="00A56593" w:rsidRDefault="008F237A" w:rsidP="00521A92">
      <w:pPr>
        <w:pStyle w:val="Heading1"/>
        <w:rPr>
          <w:color w:val="000000" w:themeColor="text1"/>
        </w:rPr>
      </w:pPr>
      <w:bookmarkStart w:id="5" w:name="_Toc68709916"/>
      <w:bookmarkStart w:id="6" w:name="_Toc67664009"/>
      <w:r w:rsidRPr="00A56593">
        <w:rPr>
          <w:color w:val="000000" w:themeColor="text1"/>
        </w:rPr>
        <w:lastRenderedPageBreak/>
        <w:t>Analysis the e</w:t>
      </w:r>
      <w:r w:rsidR="00277672" w:rsidRPr="00A56593">
        <w:rPr>
          <w:color w:val="000000" w:themeColor="text1"/>
        </w:rPr>
        <w:t>valuation of opportunities and challenges of fashion industry</w:t>
      </w:r>
      <w:bookmarkEnd w:id="5"/>
      <w:r w:rsidR="00277672" w:rsidRPr="00A56593">
        <w:rPr>
          <w:color w:val="000000" w:themeColor="text1"/>
        </w:rPr>
        <w:t xml:space="preserve"> </w:t>
      </w:r>
      <w:bookmarkEnd w:id="6"/>
    </w:p>
    <w:p w14:paraId="1DE850D8" w14:textId="77777777" w:rsidR="00307BBD" w:rsidRPr="00A56593" w:rsidRDefault="00277672" w:rsidP="00F473E0">
      <w:pPr>
        <w:spacing w:before="240" w:after="240"/>
        <w:rPr>
          <w:color w:val="000000" w:themeColor="text1"/>
          <w:lang w:val="en-GB"/>
        </w:rPr>
      </w:pPr>
      <w:r w:rsidRPr="00A56593">
        <w:rPr>
          <w:b/>
          <w:bCs/>
          <w:i/>
          <w:iCs/>
          <w:color w:val="000000" w:themeColor="text1"/>
          <w:lang w:val="en-GB"/>
        </w:rPr>
        <w:t>SWOT Analysis</w:t>
      </w:r>
    </w:p>
    <w:tbl>
      <w:tblPr>
        <w:tblW w:w="0" w:type="auto"/>
        <w:tblCellMar>
          <w:top w:w="15" w:type="dxa"/>
          <w:left w:w="15" w:type="dxa"/>
          <w:bottom w:w="15" w:type="dxa"/>
          <w:right w:w="15" w:type="dxa"/>
        </w:tblCellMar>
        <w:tblLook w:val="04A0" w:firstRow="1" w:lastRow="0" w:firstColumn="1" w:lastColumn="0" w:noHBand="0" w:noVBand="1"/>
      </w:tblPr>
      <w:tblGrid>
        <w:gridCol w:w="4213"/>
        <w:gridCol w:w="5347"/>
      </w:tblGrid>
      <w:tr w:rsidR="00A56593" w:rsidRPr="00A56593" w14:paraId="4DB15CCD" w14:textId="77777777" w:rsidTr="00E235FD">
        <w:trPr>
          <w:trHeight w:val="37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722A69" w14:textId="77777777" w:rsidR="00E235FD" w:rsidRPr="00A56593" w:rsidRDefault="00E235FD" w:rsidP="00E235FD">
            <w:pPr>
              <w:pStyle w:val="NormalWeb"/>
              <w:spacing w:before="240" w:beforeAutospacing="0" w:after="240" w:afterAutospacing="0"/>
              <w:rPr>
                <w:color w:val="000000" w:themeColor="text1"/>
                <w:lang w:val="en-GB"/>
              </w:rPr>
            </w:pPr>
            <w:r w:rsidRPr="00A56593">
              <w:rPr>
                <w:b/>
                <w:bCs/>
                <w:i/>
                <w:iCs/>
                <w:color w:val="000000" w:themeColor="text1"/>
                <w:u w:val="single"/>
                <w:lang w:val="en-GB"/>
              </w:rPr>
              <w:t>Strength</w:t>
            </w:r>
          </w:p>
          <w:p w14:paraId="5AD1E3F9" w14:textId="77777777" w:rsidR="00E235FD" w:rsidRPr="00A56593" w:rsidRDefault="00E235FD" w:rsidP="00E235FD">
            <w:pPr>
              <w:pStyle w:val="NormalWeb"/>
              <w:numPr>
                <w:ilvl w:val="0"/>
                <w:numId w:val="17"/>
              </w:numPr>
              <w:spacing w:before="240" w:beforeAutospacing="0" w:after="0" w:afterAutospacing="0"/>
              <w:textAlignment w:val="baseline"/>
              <w:rPr>
                <w:color w:val="000000" w:themeColor="text1"/>
                <w:sz w:val="22"/>
                <w:szCs w:val="22"/>
                <w:lang w:val="en-GB"/>
              </w:rPr>
            </w:pPr>
            <w:r w:rsidRPr="00A56593">
              <w:rPr>
                <w:color w:val="000000" w:themeColor="text1"/>
                <w:lang w:val="en-GB"/>
              </w:rPr>
              <w:t>Effective business strategies and management are one of the major strengths of Burberry.</w:t>
            </w:r>
          </w:p>
          <w:p w14:paraId="41239B9A" w14:textId="77777777" w:rsidR="00E235FD" w:rsidRPr="00A56593" w:rsidRDefault="00E235FD" w:rsidP="00E235FD">
            <w:pPr>
              <w:pStyle w:val="NormalWeb"/>
              <w:numPr>
                <w:ilvl w:val="0"/>
                <w:numId w:val="17"/>
              </w:numPr>
              <w:spacing w:before="0" w:beforeAutospacing="0" w:after="0" w:afterAutospacing="0"/>
              <w:textAlignment w:val="baseline"/>
              <w:rPr>
                <w:color w:val="000000" w:themeColor="text1"/>
                <w:sz w:val="22"/>
                <w:szCs w:val="22"/>
                <w:lang w:val="en-GB"/>
              </w:rPr>
            </w:pPr>
            <w:r w:rsidRPr="00A56593">
              <w:rPr>
                <w:color w:val="000000" w:themeColor="text1"/>
                <w:lang w:val="en-GB"/>
              </w:rPr>
              <w:t>A significantly positive brand image of the company globally helps to thrive in the business with the large number of competitors.</w:t>
            </w:r>
          </w:p>
          <w:p w14:paraId="0E153C1D" w14:textId="77777777" w:rsidR="00E235FD" w:rsidRPr="00A56593" w:rsidRDefault="00E235FD" w:rsidP="00334BD8">
            <w:pPr>
              <w:pStyle w:val="NormalWeb"/>
              <w:numPr>
                <w:ilvl w:val="0"/>
                <w:numId w:val="17"/>
              </w:numPr>
              <w:spacing w:before="0" w:beforeAutospacing="0" w:after="240" w:afterAutospacing="0"/>
              <w:textAlignment w:val="baseline"/>
              <w:rPr>
                <w:color w:val="000000" w:themeColor="text1"/>
                <w:sz w:val="22"/>
                <w:szCs w:val="22"/>
                <w:lang w:val="en-GB"/>
              </w:rPr>
            </w:pPr>
            <w:r w:rsidRPr="00A56593">
              <w:rPr>
                <w:color w:val="000000" w:themeColor="text1"/>
                <w:lang w:val="en-GB"/>
              </w:rPr>
              <w:t xml:space="preserve">Market and product diversification is </w:t>
            </w:r>
            <w:r w:rsidR="00334BD8" w:rsidRPr="00A56593">
              <w:rPr>
                <w:color w:val="000000" w:themeColor="text1"/>
                <w:lang w:val="en-GB"/>
              </w:rPr>
              <w:t>strength</w:t>
            </w:r>
            <w:r w:rsidRPr="00A56593">
              <w:rPr>
                <w:color w:val="000000" w:themeColor="text1"/>
                <w:lang w:val="en-GB"/>
              </w:rPr>
              <w:t xml:space="preserve"> of the company in the global market</w:t>
            </w:r>
            <w:r w:rsidR="00334BD8" w:rsidRPr="00A56593">
              <w:rPr>
                <w:color w:val="000000" w:themeColor="text1"/>
                <w:lang w:val="en-GB"/>
              </w:rPr>
              <w:t xml:space="preserve"> (</w:t>
            </w:r>
            <w:proofErr w:type="spellStart"/>
            <w:r w:rsidR="00334BD8" w:rsidRPr="00A56593">
              <w:rPr>
                <w:color w:val="000000" w:themeColor="text1"/>
                <w:shd w:val="clear" w:color="auto" w:fill="FFFFFF"/>
              </w:rPr>
              <w:t>Gürel</w:t>
            </w:r>
            <w:proofErr w:type="spellEnd"/>
            <w:r w:rsidR="00334BD8" w:rsidRPr="00A56593">
              <w:rPr>
                <w:color w:val="000000" w:themeColor="text1"/>
                <w:shd w:val="clear" w:color="auto" w:fill="FFFFFF"/>
              </w:rPr>
              <w:t xml:space="preserve"> and Tat, </w:t>
            </w:r>
            <w:proofErr w:type="gramStart"/>
            <w:r w:rsidR="00334BD8" w:rsidRPr="00A56593">
              <w:rPr>
                <w:color w:val="000000" w:themeColor="text1"/>
                <w:shd w:val="clear" w:color="auto" w:fill="FFFFFF"/>
              </w:rPr>
              <w:t>2017,p.</w:t>
            </w:r>
            <w:proofErr w:type="gramEnd"/>
            <w:r w:rsidR="00334BD8" w:rsidRPr="00A56593">
              <w:rPr>
                <w:color w:val="000000" w:themeColor="text1"/>
                <w:shd w:val="clear" w:color="auto" w:fill="FFFFFF"/>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AFDDDB" w14:textId="77777777" w:rsidR="00E235FD" w:rsidRPr="00A56593" w:rsidRDefault="00E235FD" w:rsidP="00E235FD">
            <w:pPr>
              <w:pStyle w:val="NormalWeb"/>
              <w:spacing w:before="240" w:beforeAutospacing="0" w:after="240" w:afterAutospacing="0"/>
              <w:rPr>
                <w:color w:val="000000" w:themeColor="text1"/>
                <w:lang w:val="en-GB"/>
              </w:rPr>
            </w:pPr>
            <w:r w:rsidRPr="00A56593">
              <w:rPr>
                <w:b/>
                <w:bCs/>
                <w:i/>
                <w:iCs/>
                <w:color w:val="000000" w:themeColor="text1"/>
                <w:u w:val="single"/>
                <w:lang w:val="en-GB"/>
              </w:rPr>
              <w:t>Weakness</w:t>
            </w:r>
          </w:p>
          <w:p w14:paraId="78DEF2AC" w14:textId="77777777" w:rsidR="00E235FD" w:rsidRPr="00A56593" w:rsidRDefault="00E235FD" w:rsidP="00E235FD">
            <w:pPr>
              <w:pStyle w:val="NormalWeb"/>
              <w:numPr>
                <w:ilvl w:val="0"/>
                <w:numId w:val="18"/>
              </w:numPr>
              <w:spacing w:before="240" w:beforeAutospacing="0" w:after="0" w:afterAutospacing="0"/>
              <w:textAlignment w:val="baseline"/>
              <w:rPr>
                <w:color w:val="000000" w:themeColor="text1"/>
                <w:sz w:val="22"/>
                <w:szCs w:val="22"/>
                <w:lang w:val="en-GB"/>
              </w:rPr>
            </w:pPr>
            <w:r w:rsidRPr="00A56593">
              <w:rPr>
                <w:color w:val="000000" w:themeColor="text1"/>
                <w:lang w:val="en-GB"/>
              </w:rPr>
              <w:t xml:space="preserve">Burberry focuses on selling premium quality products with high pricing. This leads to working in a limited market as </w:t>
            </w:r>
            <w:proofErr w:type="gramStart"/>
            <w:r w:rsidRPr="00A56593">
              <w:rPr>
                <w:color w:val="000000" w:themeColor="text1"/>
                <w:lang w:val="en-GB"/>
              </w:rPr>
              <w:t>a large number of</w:t>
            </w:r>
            <w:proofErr w:type="gramEnd"/>
            <w:r w:rsidRPr="00A56593">
              <w:rPr>
                <w:color w:val="000000" w:themeColor="text1"/>
                <w:lang w:val="en-GB"/>
              </w:rPr>
              <w:t xml:space="preserve"> people do not prefer higher prices.</w:t>
            </w:r>
          </w:p>
          <w:p w14:paraId="1C10A1B4" w14:textId="77777777" w:rsidR="00E235FD" w:rsidRPr="00A56593" w:rsidRDefault="00E235FD" w:rsidP="00E235FD">
            <w:pPr>
              <w:pStyle w:val="NormalWeb"/>
              <w:numPr>
                <w:ilvl w:val="0"/>
                <w:numId w:val="18"/>
              </w:numPr>
              <w:spacing w:before="0" w:beforeAutospacing="0" w:after="0" w:afterAutospacing="0"/>
              <w:textAlignment w:val="baseline"/>
              <w:rPr>
                <w:color w:val="000000" w:themeColor="text1"/>
                <w:sz w:val="22"/>
                <w:szCs w:val="22"/>
                <w:lang w:val="en-GB"/>
              </w:rPr>
            </w:pPr>
            <w:r w:rsidRPr="00A56593">
              <w:rPr>
                <w:color w:val="000000" w:themeColor="text1"/>
                <w:lang w:val="en-GB"/>
              </w:rPr>
              <w:t xml:space="preserve">Experimenting with different product ranges have not performed well and it increased the expenditure of the </w:t>
            </w:r>
            <w:proofErr w:type="gramStart"/>
            <w:r w:rsidRPr="00A56593">
              <w:rPr>
                <w:color w:val="000000" w:themeColor="text1"/>
                <w:lang w:val="en-GB"/>
              </w:rPr>
              <w:t>company</w:t>
            </w:r>
            <w:r w:rsidR="008F237A" w:rsidRPr="00A56593">
              <w:rPr>
                <w:color w:val="000000" w:themeColor="text1"/>
                <w:lang w:val="en-GB"/>
              </w:rPr>
              <w:t xml:space="preserve"> </w:t>
            </w:r>
            <w:r w:rsidR="00334BD8" w:rsidRPr="00A56593">
              <w:rPr>
                <w:color w:val="000000" w:themeColor="text1"/>
                <w:lang w:val="en-GB"/>
              </w:rPr>
              <w:t xml:space="preserve"> </w:t>
            </w:r>
            <w:r w:rsidR="008F237A" w:rsidRPr="00A56593">
              <w:rPr>
                <w:color w:val="000000" w:themeColor="text1"/>
                <w:lang w:val="en-GB"/>
              </w:rPr>
              <w:t>(</w:t>
            </w:r>
            <w:proofErr w:type="gramEnd"/>
            <w:r w:rsidR="00334BD8" w:rsidRPr="00A56593">
              <w:rPr>
                <w:color w:val="000000" w:themeColor="text1"/>
                <w:shd w:val="clear" w:color="auto" w:fill="FFFFFF"/>
              </w:rPr>
              <w:t xml:space="preserve">Abdel-Basset </w:t>
            </w:r>
            <w:r w:rsidR="00334BD8" w:rsidRPr="00A56593">
              <w:rPr>
                <w:i/>
                <w:color w:val="000000" w:themeColor="text1"/>
                <w:shd w:val="clear" w:color="auto" w:fill="FFFFFF"/>
              </w:rPr>
              <w:t>et al</w:t>
            </w:r>
            <w:r w:rsidR="00334BD8" w:rsidRPr="00A56593">
              <w:rPr>
                <w:color w:val="000000" w:themeColor="text1"/>
                <w:shd w:val="clear" w:color="auto" w:fill="FFFFFF"/>
              </w:rPr>
              <w:t>.,2018,p.116).</w:t>
            </w:r>
          </w:p>
          <w:p w14:paraId="45183B8D" w14:textId="77777777" w:rsidR="00E235FD" w:rsidRPr="00A56593" w:rsidRDefault="00E235FD" w:rsidP="00E235FD">
            <w:pPr>
              <w:pStyle w:val="NormalWeb"/>
              <w:numPr>
                <w:ilvl w:val="0"/>
                <w:numId w:val="18"/>
              </w:numPr>
              <w:spacing w:before="0" w:beforeAutospacing="0" w:after="240" w:afterAutospacing="0"/>
              <w:textAlignment w:val="baseline"/>
              <w:rPr>
                <w:color w:val="000000" w:themeColor="text1"/>
                <w:sz w:val="22"/>
                <w:szCs w:val="22"/>
                <w:lang w:val="en-GB"/>
              </w:rPr>
            </w:pPr>
            <w:r w:rsidRPr="00A56593">
              <w:rPr>
                <w:color w:val="000000" w:themeColor="text1"/>
                <w:lang w:val="en-GB"/>
              </w:rPr>
              <w:t>The company does not focus on the local trends of a country or area to develop new products. </w:t>
            </w:r>
          </w:p>
        </w:tc>
      </w:tr>
      <w:tr w:rsidR="00E235FD" w:rsidRPr="00A56593" w14:paraId="54703E57" w14:textId="77777777" w:rsidTr="008F237A">
        <w:trPr>
          <w:trHeight w:val="257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41F060" w14:textId="77777777" w:rsidR="00E235FD" w:rsidRPr="00A56593" w:rsidRDefault="00E235FD" w:rsidP="00E235FD">
            <w:pPr>
              <w:pStyle w:val="NormalWeb"/>
              <w:spacing w:before="240" w:beforeAutospacing="0" w:after="240" w:afterAutospacing="0"/>
              <w:rPr>
                <w:color w:val="000000" w:themeColor="text1"/>
                <w:lang w:val="en-GB"/>
              </w:rPr>
            </w:pPr>
            <w:r w:rsidRPr="00A56593">
              <w:rPr>
                <w:b/>
                <w:bCs/>
                <w:i/>
                <w:iCs/>
                <w:color w:val="000000" w:themeColor="text1"/>
                <w:u w:val="single"/>
                <w:lang w:val="en-GB"/>
              </w:rPr>
              <w:t>Opportunity</w:t>
            </w:r>
          </w:p>
          <w:p w14:paraId="04AF6CCB" w14:textId="77777777" w:rsidR="00E235FD" w:rsidRPr="00A56593" w:rsidRDefault="00E235FD" w:rsidP="00E235FD">
            <w:pPr>
              <w:pStyle w:val="NormalWeb"/>
              <w:numPr>
                <w:ilvl w:val="0"/>
                <w:numId w:val="19"/>
              </w:numPr>
              <w:spacing w:before="240" w:beforeAutospacing="0" w:after="0" w:afterAutospacing="0"/>
              <w:textAlignment w:val="baseline"/>
              <w:rPr>
                <w:color w:val="000000" w:themeColor="text1"/>
                <w:sz w:val="22"/>
                <w:szCs w:val="22"/>
                <w:lang w:val="en-GB"/>
              </w:rPr>
            </w:pPr>
            <w:r w:rsidRPr="00A56593">
              <w:rPr>
                <w:color w:val="000000" w:themeColor="text1"/>
                <w:lang w:val="en-GB"/>
              </w:rPr>
              <w:t>The company incorporates the technological advancements to improve the services for their customers.</w:t>
            </w:r>
          </w:p>
          <w:p w14:paraId="58ED5A06" w14:textId="77777777" w:rsidR="00E235FD" w:rsidRPr="00A56593" w:rsidRDefault="00E235FD" w:rsidP="00E235FD">
            <w:pPr>
              <w:pStyle w:val="NormalWeb"/>
              <w:numPr>
                <w:ilvl w:val="0"/>
                <w:numId w:val="19"/>
              </w:numPr>
              <w:spacing w:before="0" w:beforeAutospacing="0" w:after="0" w:afterAutospacing="0"/>
              <w:textAlignment w:val="baseline"/>
              <w:rPr>
                <w:color w:val="000000" w:themeColor="text1"/>
                <w:lang w:val="en-GB"/>
              </w:rPr>
            </w:pPr>
            <w:r w:rsidRPr="00A56593">
              <w:rPr>
                <w:color w:val="000000" w:themeColor="text1"/>
                <w:lang w:val="en-GB"/>
              </w:rPr>
              <w:t>Covid-19 pandemic has enhanced the innovative implementations of technology as well as the services.</w:t>
            </w:r>
          </w:p>
          <w:p w14:paraId="24A36D73" w14:textId="77777777" w:rsidR="00E235FD" w:rsidRPr="00A56593" w:rsidRDefault="00334BD8" w:rsidP="00E235FD">
            <w:pPr>
              <w:pStyle w:val="NormalWeb"/>
              <w:numPr>
                <w:ilvl w:val="0"/>
                <w:numId w:val="19"/>
              </w:numPr>
              <w:spacing w:before="0" w:beforeAutospacing="0" w:after="240" w:afterAutospacing="0"/>
              <w:textAlignment w:val="baseline"/>
              <w:rPr>
                <w:color w:val="000000" w:themeColor="text1"/>
                <w:sz w:val="22"/>
                <w:szCs w:val="22"/>
                <w:lang w:val="en-GB"/>
              </w:rPr>
            </w:pPr>
            <w:r w:rsidRPr="00A56593">
              <w:rPr>
                <w:color w:val="000000" w:themeColor="text1"/>
                <w:lang w:val="en-GB"/>
              </w:rPr>
              <w:t xml:space="preserve">As stated by </w:t>
            </w:r>
            <w:proofErr w:type="spellStart"/>
            <w:r w:rsidRPr="00A56593">
              <w:rPr>
                <w:color w:val="000000" w:themeColor="text1"/>
                <w:shd w:val="clear" w:color="auto" w:fill="FFFFFF"/>
              </w:rPr>
              <w:t>Vlados</w:t>
            </w:r>
            <w:proofErr w:type="spellEnd"/>
            <w:r w:rsidRPr="00A56593">
              <w:rPr>
                <w:color w:val="000000" w:themeColor="text1"/>
                <w:shd w:val="clear" w:color="auto" w:fill="FFFFFF"/>
              </w:rPr>
              <w:t xml:space="preserve"> (</w:t>
            </w:r>
            <w:proofErr w:type="gramStart"/>
            <w:r w:rsidRPr="00A56593">
              <w:rPr>
                <w:color w:val="000000" w:themeColor="text1"/>
                <w:shd w:val="clear" w:color="auto" w:fill="FFFFFF"/>
              </w:rPr>
              <w:t>2019,p.</w:t>
            </w:r>
            <w:proofErr w:type="gramEnd"/>
            <w:r w:rsidRPr="00A56593">
              <w:rPr>
                <w:color w:val="000000" w:themeColor="text1"/>
                <w:shd w:val="clear" w:color="auto" w:fill="FFFFFF"/>
              </w:rPr>
              <w:t xml:space="preserve">15) </w:t>
            </w:r>
            <w:r w:rsidR="00E235FD" w:rsidRPr="00A56593">
              <w:rPr>
                <w:color w:val="000000" w:themeColor="text1"/>
                <w:lang w:val="en-GB"/>
              </w:rPr>
              <w:t xml:space="preserve">Collaborating with fashion </w:t>
            </w:r>
            <w:r w:rsidR="00E235FD" w:rsidRPr="00A56593">
              <w:rPr>
                <w:color w:val="000000" w:themeColor="text1"/>
                <w:lang w:val="en-GB"/>
              </w:rPr>
              <w:lastRenderedPageBreak/>
              <w:t>professionals throughout the world helps to penetrate the market.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AAA361" w14:textId="77777777" w:rsidR="00E235FD" w:rsidRPr="00A56593" w:rsidRDefault="00E235FD" w:rsidP="00E235FD">
            <w:pPr>
              <w:pStyle w:val="NormalWeb"/>
              <w:spacing w:before="240" w:beforeAutospacing="0" w:after="240" w:afterAutospacing="0"/>
              <w:rPr>
                <w:color w:val="000000" w:themeColor="text1"/>
                <w:lang w:val="en-GB"/>
              </w:rPr>
            </w:pPr>
            <w:r w:rsidRPr="00A56593">
              <w:rPr>
                <w:b/>
                <w:bCs/>
                <w:i/>
                <w:iCs/>
                <w:color w:val="000000" w:themeColor="text1"/>
                <w:u w:val="single"/>
                <w:lang w:val="en-GB"/>
              </w:rPr>
              <w:lastRenderedPageBreak/>
              <w:t>Threat</w:t>
            </w:r>
          </w:p>
          <w:p w14:paraId="294A8879" w14:textId="77777777" w:rsidR="00E235FD" w:rsidRPr="00A56593" w:rsidRDefault="00E235FD" w:rsidP="00E235FD">
            <w:pPr>
              <w:pStyle w:val="NormalWeb"/>
              <w:numPr>
                <w:ilvl w:val="0"/>
                <w:numId w:val="20"/>
              </w:numPr>
              <w:spacing w:before="240" w:beforeAutospacing="0" w:after="0" w:afterAutospacing="0"/>
              <w:textAlignment w:val="baseline"/>
              <w:rPr>
                <w:color w:val="000000" w:themeColor="text1"/>
                <w:sz w:val="22"/>
                <w:szCs w:val="22"/>
                <w:lang w:val="en-GB"/>
              </w:rPr>
            </w:pPr>
            <w:r w:rsidRPr="00A56593">
              <w:rPr>
                <w:color w:val="000000" w:themeColor="text1"/>
                <w:lang w:val="en-GB"/>
              </w:rPr>
              <w:t>Local fashion business entries in different markets decrease the market share of Burberry in various countries.</w:t>
            </w:r>
          </w:p>
          <w:p w14:paraId="2B624155" w14:textId="77777777" w:rsidR="00E235FD" w:rsidRPr="00A56593" w:rsidRDefault="00E235FD" w:rsidP="00E235FD">
            <w:pPr>
              <w:pStyle w:val="NormalWeb"/>
              <w:numPr>
                <w:ilvl w:val="0"/>
                <w:numId w:val="20"/>
              </w:numPr>
              <w:spacing w:before="0" w:beforeAutospacing="0" w:after="0" w:afterAutospacing="0"/>
              <w:textAlignment w:val="baseline"/>
              <w:rPr>
                <w:color w:val="000000" w:themeColor="text1"/>
                <w:sz w:val="22"/>
                <w:szCs w:val="22"/>
                <w:lang w:val="en-GB"/>
              </w:rPr>
            </w:pPr>
            <w:r w:rsidRPr="00A56593">
              <w:rPr>
                <w:color w:val="000000" w:themeColor="text1"/>
                <w:lang w:val="en-GB"/>
              </w:rPr>
              <w:t>Fashion industry is highly competitive and Burberry faces several large competitors in the United Kingdom market</w:t>
            </w:r>
            <w:r w:rsidR="00334BD8" w:rsidRPr="00A56593">
              <w:rPr>
                <w:color w:val="000000" w:themeColor="text1"/>
                <w:lang w:val="en-GB"/>
              </w:rPr>
              <w:t xml:space="preserve"> (</w:t>
            </w:r>
            <w:proofErr w:type="spellStart"/>
            <w:r w:rsidR="00334BD8" w:rsidRPr="00A56593">
              <w:rPr>
                <w:color w:val="000000" w:themeColor="text1"/>
                <w:shd w:val="clear" w:color="auto" w:fill="FFFFFF"/>
              </w:rPr>
              <w:t>Gürel</w:t>
            </w:r>
            <w:proofErr w:type="spellEnd"/>
            <w:r w:rsidR="00334BD8" w:rsidRPr="00A56593">
              <w:rPr>
                <w:color w:val="000000" w:themeColor="text1"/>
                <w:shd w:val="clear" w:color="auto" w:fill="FFFFFF"/>
              </w:rPr>
              <w:t xml:space="preserve"> and Tat, </w:t>
            </w:r>
            <w:proofErr w:type="gramStart"/>
            <w:r w:rsidR="00334BD8" w:rsidRPr="00A56593">
              <w:rPr>
                <w:color w:val="000000" w:themeColor="text1"/>
                <w:shd w:val="clear" w:color="auto" w:fill="FFFFFF"/>
              </w:rPr>
              <w:t>2017,p.</w:t>
            </w:r>
            <w:proofErr w:type="gramEnd"/>
            <w:r w:rsidR="00334BD8" w:rsidRPr="00A56593">
              <w:rPr>
                <w:color w:val="000000" w:themeColor="text1"/>
                <w:shd w:val="clear" w:color="auto" w:fill="FFFFFF"/>
              </w:rPr>
              <w:t>15).</w:t>
            </w:r>
          </w:p>
          <w:p w14:paraId="73711645" w14:textId="77777777" w:rsidR="00E235FD" w:rsidRPr="00A56593" w:rsidRDefault="00E235FD" w:rsidP="00E235FD">
            <w:pPr>
              <w:pStyle w:val="NormalWeb"/>
              <w:numPr>
                <w:ilvl w:val="0"/>
                <w:numId w:val="20"/>
              </w:numPr>
              <w:spacing w:before="0" w:beforeAutospacing="0" w:after="240" w:afterAutospacing="0"/>
              <w:textAlignment w:val="baseline"/>
              <w:rPr>
                <w:color w:val="000000" w:themeColor="text1"/>
                <w:sz w:val="22"/>
                <w:szCs w:val="22"/>
                <w:lang w:val="en-GB"/>
              </w:rPr>
            </w:pPr>
            <w:r w:rsidRPr="00A56593">
              <w:rPr>
                <w:color w:val="000000" w:themeColor="text1"/>
                <w:lang w:val="en-GB"/>
              </w:rPr>
              <w:t xml:space="preserve">Covid-19 pandemic has downsized the business of the company through the economic shrink and social behaviour </w:t>
            </w:r>
            <w:r w:rsidRPr="00A56593">
              <w:rPr>
                <w:color w:val="000000" w:themeColor="text1"/>
                <w:lang w:val="en-GB"/>
              </w:rPr>
              <w:lastRenderedPageBreak/>
              <w:t>changes. </w:t>
            </w:r>
          </w:p>
        </w:tc>
      </w:tr>
    </w:tbl>
    <w:p w14:paraId="71147162" w14:textId="77777777" w:rsidR="008F237A" w:rsidRPr="00A56593" w:rsidRDefault="008F237A" w:rsidP="00F473E0">
      <w:pPr>
        <w:pStyle w:val="Heading2"/>
        <w:rPr>
          <w:lang w:val="en-GB"/>
        </w:rPr>
      </w:pPr>
      <w:bookmarkStart w:id="7" w:name="_Toc67664010"/>
    </w:p>
    <w:p w14:paraId="384EBE61" w14:textId="77777777" w:rsidR="00307BBD" w:rsidRPr="00A56593" w:rsidRDefault="008F237A" w:rsidP="00521A92">
      <w:pPr>
        <w:pStyle w:val="Heading1"/>
        <w:rPr>
          <w:color w:val="000000" w:themeColor="text1"/>
        </w:rPr>
      </w:pPr>
      <w:bookmarkStart w:id="8" w:name="_Toc68709917"/>
      <w:r w:rsidRPr="00A56593">
        <w:rPr>
          <w:color w:val="000000" w:themeColor="text1"/>
        </w:rPr>
        <w:t xml:space="preserve">Highlights the </w:t>
      </w:r>
      <w:r w:rsidR="00277672" w:rsidRPr="00A56593">
        <w:rPr>
          <w:color w:val="000000" w:themeColor="text1"/>
        </w:rPr>
        <w:t>better way to changing</w:t>
      </w:r>
      <w:r w:rsidRPr="00A56593">
        <w:rPr>
          <w:color w:val="000000" w:themeColor="text1"/>
        </w:rPr>
        <w:t xml:space="preserve"> the</w:t>
      </w:r>
      <w:r w:rsidR="00277672" w:rsidRPr="00A56593">
        <w:rPr>
          <w:color w:val="000000" w:themeColor="text1"/>
        </w:rPr>
        <w:t xml:space="preserve"> business </w:t>
      </w:r>
      <w:proofErr w:type="gramStart"/>
      <w:r w:rsidR="00277672" w:rsidRPr="00A56593">
        <w:rPr>
          <w:color w:val="000000" w:themeColor="text1"/>
        </w:rPr>
        <w:t>environment</w:t>
      </w:r>
      <w:bookmarkEnd w:id="7"/>
      <w:bookmarkEnd w:id="8"/>
      <w:proofErr w:type="gramEnd"/>
    </w:p>
    <w:p w14:paraId="3FEA59CB" w14:textId="77777777" w:rsidR="00307BBD" w:rsidRPr="00A56593" w:rsidRDefault="00277672" w:rsidP="00F473E0">
      <w:pPr>
        <w:spacing w:before="240" w:after="240"/>
        <w:rPr>
          <w:color w:val="000000" w:themeColor="text1"/>
          <w:lang w:val="en-GB"/>
        </w:rPr>
      </w:pPr>
      <w:r w:rsidRPr="00A56593">
        <w:rPr>
          <w:color w:val="000000" w:themeColor="text1"/>
          <w:lang w:val="en-GB"/>
        </w:rPr>
        <w:t xml:space="preserve">In recent </w:t>
      </w:r>
      <w:proofErr w:type="gramStart"/>
      <w:r w:rsidRPr="00A56593">
        <w:rPr>
          <w:color w:val="000000" w:themeColor="text1"/>
          <w:lang w:val="en-GB"/>
        </w:rPr>
        <w:t>years</w:t>
      </w:r>
      <w:proofErr w:type="gramEnd"/>
      <w:r w:rsidRPr="00A56593">
        <w:rPr>
          <w:color w:val="000000" w:themeColor="text1"/>
          <w:lang w:val="en-GB"/>
        </w:rPr>
        <w:t xml:space="preserve"> the business scenario has changed in all the levels of business operations. The overconsumption has been halted during the pandemic and the labours of manufacturing plants have gone through difficult struggles. The outsourcing countries of lowing pay scale and the trade unions have gone through various challenges in different economic and social levels (</w:t>
      </w:r>
      <w:proofErr w:type="spellStart"/>
      <w:r w:rsidRPr="00A56593">
        <w:rPr>
          <w:color w:val="000000" w:themeColor="text1"/>
          <w:lang w:val="en-GB"/>
        </w:rPr>
        <w:t>Brydge</w:t>
      </w:r>
      <w:proofErr w:type="spellEnd"/>
      <w:r w:rsidRPr="00A56593">
        <w:rPr>
          <w:color w:val="000000" w:themeColor="text1"/>
          <w:lang w:val="en-GB"/>
        </w:rPr>
        <w:t xml:space="preserve"> and Hanlon, 2020, p. 196). The economic value of the fashion industry is rising </w:t>
      </w:r>
      <w:proofErr w:type="gramStart"/>
      <w:r w:rsidRPr="00A56593">
        <w:rPr>
          <w:color w:val="000000" w:themeColor="text1"/>
          <w:lang w:val="en-GB"/>
        </w:rPr>
        <w:t>again</w:t>
      </w:r>
      <w:proofErr w:type="gramEnd"/>
      <w:r w:rsidRPr="00A56593">
        <w:rPr>
          <w:color w:val="000000" w:themeColor="text1"/>
          <w:lang w:val="en-GB"/>
        </w:rPr>
        <w:t xml:space="preserve"> and it is going to be a major shareholder in the overall market. The production of clothing, footwear and leather are being diversified according to the raw materials and the designing. Currently, Burberry is shifting towards limited manufacturing with minimal designing for the global offering. The pandemic has changed the business operation through different strategic approaches like technological implementations. Adopting environment friendly products is a significant step of the business (Todeschini, </w:t>
      </w:r>
      <w:r w:rsidRPr="00A56593">
        <w:rPr>
          <w:i/>
          <w:iCs/>
          <w:color w:val="000000" w:themeColor="text1"/>
          <w:lang w:val="en-GB"/>
        </w:rPr>
        <w:t>et al.,</w:t>
      </w:r>
      <w:r w:rsidRPr="00A56593">
        <w:rPr>
          <w:color w:val="000000" w:themeColor="text1"/>
          <w:lang w:val="en-GB"/>
        </w:rPr>
        <w:t xml:space="preserve"> 2017, p. 770). Creating a palace in the sustainable fashion market is one of the major focuses of Burberry.</w:t>
      </w:r>
    </w:p>
    <w:p w14:paraId="1C839053" w14:textId="77777777" w:rsidR="00307BBD" w:rsidRPr="00A56593" w:rsidRDefault="00845035" w:rsidP="00F473E0">
      <w:pPr>
        <w:spacing w:before="240" w:after="240"/>
        <w:rPr>
          <w:color w:val="000000" w:themeColor="text1"/>
          <w:lang w:val="en-GB"/>
        </w:rPr>
      </w:pPr>
      <w:r w:rsidRPr="00A56593">
        <w:rPr>
          <w:b/>
          <w:bCs/>
          <w:i/>
          <w:iCs/>
          <w:color w:val="000000" w:themeColor="text1"/>
          <w:lang w:val="en-GB"/>
        </w:rPr>
        <w:t>Best positioning of the organiz</w:t>
      </w:r>
      <w:r w:rsidR="00277672" w:rsidRPr="00A56593">
        <w:rPr>
          <w:b/>
          <w:bCs/>
          <w:i/>
          <w:iCs/>
          <w:color w:val="000000" w:themeColor="text1"/>
          <w:lang w:val="en-GB"/>
        </w:rPr>
        <w:t xml:space="preserve">ation </w:t>
      </w:r>
    </w:p>
    <w:p w14:paraId="7E446FE1" w14:textId="77777777" w:rsidR="00307BBD" w:rsidRPr="00A56593" w:rsidRDefault="00277672" w:rsidP="00F473E0">
      <w:pPr>
        <w:spacing w:before="240" w:after="240"/>
        <w:rPr>
          <w:color w:val="000000" w:themeColor="text1"/>
          <w:lang w:val="en-GB"/>
        </w:rPr>
      </w:pPr>
      <w:r w:rsidRPr="00A56593">
        <w:rPr>
          <w:color w:val="000000" w:themeColor="text1"/>
          <w:lang w:val="en-GB"/>
        </w:rPr>
        <w:t xml:space="preserve">Burberry is one of the significant brands in the fashion industry which focuses their business on quality and luxury products all over the world. Opined by </w:t>
      </w:r>
      <w:proofErr w:type="spellStart"/>
      <w:r w:rsidRPr="00A56593">
        <w:rPr>
          <w:color w:val="000000" w:themeColor="text1"/>
          <w:lang w:val="en-GB"/>
        </w:rPr>
        <w:t>Nosratabadi</w:t>
      </w:r>
      <w:proofErr w:type="spellEnd"/>
      <w:r w:rsidRPr="00A56593">
        <w:rPr>
          <w:color w:val="000000" w:themeColor="text1"/>
          <w:lang w:val="en-GB"/>
        </w:rPr>
        <w:t xml:space="preserve">, </w:t>
      </w:r>
      <w:r w:rsidRPr="00A56593">
        <w:rPr>
          <w:i/>
          <w:iCs/>
          <w:color w:val="000000" w:themeColor="text1"/>
          <w:lang w:val="en-GB"/>
        </w:rPr>
        <w:t>et al</w:t>
      </w:r>
      <w:r w:rsidRPr="00A56593">
        <w:rPr>
          <w:color w:val="000000" w:themeColor="text1"/>
          <w:lang w:val="en-GB"/>
        </w:rPr>
        <w:t xml:space="preserve">., (2019, p. 1663), targeting the niche customers for clothes and lifestyles is the key strategy of their business. The company has established an important position through their products and positive brand image. </w:t>
      </w:r>
      <w:r w:rsidR="00EA4E7D" w:rsidRPr="00A56593">
        <w:rPr>
          <w:color w:val="000000" w:themeColor="text1"/>
          <w:lang w:val="en-GB"/>
        </w:rPr>
        <w:t>Labelling</w:t>
      </w:r>
      <w:r w:rsidRPr="00A56593">
        <w:rPr>
          <w:color w:val="000000" w:themeColor="text1"/>
          <w:lang w:val="en-GB"/>
        </w:rPr>
        <w:t xml:space="preserve"> the sub brands </w:t>
      </w:r>
      <w:proofErr w:type="spellStart"/>
      <w:r w:rsidRPr="00A56593">
        <w:rPr>
          <w:color w:val="000000" w:themeColor="text1"/>
          <w:lang w:val="en-GB"/>
        </w:rPr>
        <w:t>Prorsum</w:t>
      </w:r>
      <w:proofErr w:type="spellEnd"/>
      <w:r w:rsidRPr="00A56593">
        <w:rPr>
          <w:color w:val="000000" w:themeColor="text1"/>
          <w:lang w:val="en-GB"/>
        </w:rPr>
        <w:t xml:space="preserve"> and Brit under the power label of Burberry has helped the organization to reach a large customer base in recent years. They have shifted their business towards more innovation and creativity focusing to attract the premium luxury customer in the </w:t>
      </w:r>
      <w:r w:rsidRPr="00A56593">
        <w:rPr>
          <w:color w:val="000000" w:themeColor="text1"/>
          <w:lang w:val="en-GB"/>
        </w:rPr>
        <w:lastRenderedPageBreak/>
        <w:t xml:space="preserve">country. Launching innovative leather goods and standoff designing has reached </w:t>
      </w:r>
      <w:proofErr w:type="gramStart"/>
      <w:r w:rsidRPr="00A56593">
        <w:rPr>
          <w:color w:val="000000" w:themeColor="text1"/>
          <w:lang w:val="en-GB"/>
        </w:rPr>
        <w:t>a large number of</w:t>
      </w:r>
      <w:proofErr w:type="gramEnd"/>
      <w:r w:rsidRPr="00A56593">
        <w:rPr>
          <w:color w:val="000000" w:themeColor="text1"/>
          <w:lang w:val="en-GB"/>
        </w:rPr>
        <w:t xml:space="preserve"> premium customers who contribute a significant amount of profit to the business (</w:t>
      </w:r>
      <w:proofErr w:type="spellStart"/>
      <w:r w:rsidRPr="00A56593">
        <w:rPr>
          <w:color w:val="000000" w:themeColor="text1"/>
          <w:lang w:val="en-GB"/>
        </w:rPr>
        <w:t>Goworek</w:t>
      </w:r>
      <w:proofErr w:type="spellEnd"/>
      <w:r w:rsidRPr="00A56593">
        <w:rPr>
          <w:color w:val="000000" w:themeColor="text1"/>
          <w:lang w:val="en-GB"/>
        </w:rPr>
        <w:t xml:space="preserve">, </w:t>
      </w:r>
      <w:r w:rsidRPr="00A56593">
        <w:rPr>
          <w:i/>
          <w:iCs/>
          <w:color w:val="000000" w:themeColor="text1"/>
          <w:lang w:val="en-GB"/>
        </w:rPr>
        <w:t>et al.,</w:t>
      </w:r>
      <w:r w:rsidRPr="00A56593">
        <w:rPr>
          <w:color w:val="000000" w:themeColor="text1"/>
          <w:lang w:val="en-GB"/>
        </w:rPr>
        <w:t xml:space="preserve"> 2018). After the outbreak of their pandemic, Burberry has adopted new strategies which are more focused on influencing people by their products than the operational costs. Through implementing attractive online </w:t>
      </w:r>
      <w:r w:rsidR="00EA4E7D" w:rsidRPr="00A56593">
        <w:rPr>
          <w:color w:val="000000" w:themeColor="text1"/>
          <w:lang w:val="en-GB"/>
        </w:rPr>
        <w:t>services,</w:t>
      </w:r>
      <w:r w:rsidRPr="00A56593">
        <w:rPr>
          <w:color w:val="000000" w:themeColor="text1"/>
          <w:lang w:val="en-GB"/>
        </w:rPr>
        <w:t xml:space="preserve"> the company ensures to gain significant customer response who are going through the changes in customer habits after the pandemic. Optimizing the operational cost and enhancing the user experience is one of the crucial developments of the leading fashion company Burberry. Trend setting through innovative services is important in this critical time after pandemic to thrive in the </w:t>
      </w:r>
      <w:r w:rsidR="00EA4E7D" w:rsidRPr="00A56593">
        <w:rPr>
          <w:color w:val="000000" w:themeColor="text1"/>
          <w:lang w:val="en-GB"/>
        </w:rPr>
        <w:t>highly</w:t>
      </w:r>
      <w:r w:rsidRPr="00A56593">
        <w:rPr>
          <w:color w:val="000000" w:themeColor="text1"/>
          <w:lang w:val="en-GB"/>
        </w:rPr>
        <w:t xml:space="preserve"> competitive market.</w:t>
      </w:r>
    </w:p>
    <w:p w14:paraId="2284FFA1" w14:textId="77777777" w:rsidR="00307BBD" w:rsidRPr="00A56593" w:rsidRDefault="00277672" w:rsidP="00F473E0">
      <w:pPr>
        <w:spacing w:before="240" w:after="240"/>
        <w:rPr>
          <w:color w:val="000000" w:themeColor="text1"/>
          <w:lang w:val="en-GB"/>
        </w:rPr>
      </w:pPr>
      <w:r w:rsidRPr="00A56593">
        <w:rPr>
          <w:b/>
          <w:bCs/>
          <w:i/>
          <w:iCs/>
          <w:color w:val="000000" w:themeColor="text1"/>
          <w:lang w:val="en-GB"/>
        </w:rPr>
        <w:t xml:space="preserve">Porter's five forces to </w:t>
      </w:r>
      <w:r w:rsidR="00EA4E7D" w:rsidRPr="00A56593">
        <w:rPr>
          <w:b/>
          <w:bCs/>
          <w:i/>
          <w:iCs/>
          <w:color w:val="000000" w:themeColor="text1"/>
          <w:lang w:val="en-GB"/>
        </w:rPr>
        <w:t>analyse</w:t>
      </w:r>
      <w:r w:rsidRPr="00A56593">
        <w:rPr>
          <w:b/>
          <w:bCs/>
          <w:i/>
          <w:iCs/>
          <w:color w:val="000000" w:themeColor="text1"/>
          <w:lang w:val="en-GB"/>
        </w:rPr>
        <w:t xml:space="preserve"> the competitive </w:t>
      </w:r>
      <w:proofErr w:type="gramStart"/>
      <w:r w:rsidRPr="00A56593">
        <w:rPr>
          <w:b/>
          <w:bCs/>
          <w:i/>
          <w:iCs/>
          <w:color w:val="000000" w:themeColor="text1"/>
          <w:lang w:val="en-GB"/>
        </w:rPr>
        <w:t>advantage</w:t>
      </w:r>
      <w:proofErr w:type="gramEnd"/>
    </w:p>
    <w:p w14:paraId="634F84C0" w14:textId="77777777" w:rsidR="00307BBD" w:rsidRPr="00A56593" w:rsidRDefault="00277672" w:rsidP="00F473E0">
      <w:pPr>
        <w:spacing w:before="240" w:after="240"/>
        <w:rPr>
          <w:color w:val="000000" w:themeColor="text1"/>
          <w:lang w:val="en-GB"/>
        </w:rPr>
      </w:pPr>
      <w:r w:rsidRPr="00A56593">
        <w:rPr>
          <w:color w:val="000000" w:themeColor="text1"/>
          <w:lang w:val="en-GB"/>
        </w:rPr>
        <w:t xml:space="preserve">The different challenges and possibilities are </w:t>
      </w:r>
      <w:r w:rsidR="00EA4E7D" w:rsidRPr="00A56593">
        <w:rPr>
          <w:color w:val="000000" w:themeColor="text1"/>
          <w:lang w:val="en-GB"/>
        </w:rPr>
        <w:t>analysed</w:t>
      </w:r>
      <w:r w:rsidRPr="00A56593">
        <w:rPr>
          <w:color w:val="000000" w:themeColor="text1"/>
          <w:lang w:val="en-GB"/>
        </w:rPr>
        <w:t xml:space="preserve"> through Porter's five forces model below:</w:t>
      </w:r>
    </w:p>
    <w:p w14:paraId="7CA49B9A" w14:textId="77777777" w:rsidR="00307BBD" w:rsidRPr="00A56593" w:rsidRDefault="00277672" w:rsidP="00F473E0">
      <w:pPr>
        <w:spacing w:before="240" w:after="240"/>
        <w:rPr>
          <w:color w:val="000000" w:themeColor="text1"/>
          <w:lang w:val="en-GB"/>
        </w:rPr>
      </w:pPr>
      <w:r w:rsidRPr="00A56593">
        <w:rPr>
          <w:b/>
          <w:bCs/>
          <w:i/>
          <w:iCs/>
          <w:color w:val="000000" w:themeColor="text1"/>
          <w:lang w:val="en-GB"/>
        </w:rPr>
        <w:t xml:space="preserve">The threat of new entrants (low) </w:t>
      </w:r>
    </w:p>
    <w:p w14:paraId="51F26BB0" w14:textId="77777777" w:rsidR="00307BBD" w:rsidRPr="00A56593" w:rsidRDefault="00277672" w:rsidP="00F473E0">
      <w:pPr>
        <w:spacing w:before="240" w:after="240"/>
        <w:rPr>
          <w:color w:val="000000" w:themeColor="text1"/>
          <w:lang w:val="en-GB"/>
        </w:rPr>
      </w:pPr>
      <w:r w:rsidRPr="00A56593">
        <w:rPr>
          <w:color w:val="000000" w:themeColor="text1"/>
          <w:lang w:val="en-GB"/>
        </w:rPr>
        <w:t>The exceptional quality and positive brand image of Burberry make</w:t>
      </w:r>
      <w:r w:rsidR="00EA4E7D" w:rsidRPr="00A56593">
        <w:rPr>
          <w:color w:val="000000" w:themeColor="text1"/>
          <w:lang w:val="en-GB"/>
        </w:rPr>
        <w:t>s</w:t>
      </w:r>
      <w:r w:rsidRPr="00A56593">
        <w:rPr>
          <w:color w:val="000000" w:themeColor="text1"/>
          <w:lang w:val="en-GB"/>
        </w:rPr>
        <w:t xml:space="preserve"> the possibility of new entrants as competitive less.</w:t>
      </w:r>
    </w:p>
    <w:p w14:paraId="5C1A2BCF" w14:textId="77777777" w:rsidR="00307BBD" w:rsidRPr="00A56593" w:rsidRDefault="00277672" w:rsidP="00F473E0">
      <w:pPr>
        <w:spacing w:before="240" w:after="240"/>
        <w:rPr>
          <w:color w:val="000000" w:themeColor="text1"/>
          <w:lang w:val="en-GB"/>
        </w:rPr>
      </w:pPr>
      <w:r w:rsidRPr="00A56593">
        <w:rPr>
          <w:b/>
          <w:bCs/>
          <w:i/>
          <w:iCs/>
          <w:color w:val="000000" w:themeColor="text1"/>
          <w:lang w:val="en-GB"/>
        </w:rPr>
        <w:t>Rivalry within the industry(high)</w:t>
      </w:r>
    </w:p>
    <w:p w14:paraId="730F7B1D" w14:textId="77777777" w:rsidR="00307BBD" w:rsidRPr="00A56593" w:rsidRDefault="00277672" w:rsidP="00F473E0">
      <w:pPr>
        <w:spacing w:before="240" w:after="240"/>
        <w:rPr>
          <w:color w:val="000000" w:themeColor="text1"/>
          <w:lang w:val="en-GB"/>
        </w:rPr>
      </w:pPr>
      <w:r w:rsidRPr="00A56593">
        <w:rPr>
          <w:color w:val="000000" w:themeColor="text1"/>
          <w:lang w:val="en-GB"/>
        </w:rPr>
        <w:t xml:space="preserve">Burberry faces higher competitiveness than large organizations like H&amp;M, Next, ASOS </w:t>
      </w:r>
      <w:r w:rsidR="00EA4E7D" w:rsidRPr="00A56593">
        <w:rPr>
          <w:color w:val="000000" w:themeColor="text1"/>
          <w:lang w:val="en-GB"/>
        </w:rPr>
        <w:t xml:space="preserve">which </w:t>
      </w:r>
      <w:r w:rsidRPr="00A56593">
        <w:rPr>
          <w:color w:val="000000" w:themeColor="text1"/>
          <w:lang w:val="en-GB"/>
        </w:rPr>
        <w:t>makes the business environment challenging for Burberry. This competitiveness leads to the requirement o</w:t>
      </w:r>
      <w:r w:rsidR="008F237A" w:rsidRPr="00A56593">
        <w:rPr>
          <w:color w:val="000000" w:themeColor="text1"/>
          <w:lang w:val="en-GB"/>
        </w:rPr>
        <w:t>f effective customer engagement (</w:t>
      </w:r>
      <w:proofErr w:type="spellStart"/>
      <w:r w:rsidR="008F237A" w:rsidRPr="00A56593">
        <w:rPr>
          <w:color w:val="000000" w:themeColor="text1"/>
          <w:shd w:val="clear" w:color="auto" w:fill="FFFFFF"/>
        </w:rPr>
        <w:t>Bruijl</w:t>
      </w:r>
      <w:proofErr w:type="spellEnd"/>
      <w:r w:rsidR="008F237A" w:rsidRPr="00A56593">
        <w:rPr>
          <w:color w:val="000000" w:themeColor="text1"/>
          <w:shd w:val="clear" w:color="auto" w:fill="FFFFFF"/>
        </w:rPr>
        <w:t xml:space="preserve">, </w:t>
      </w:r>
      <w:proofErr w:type="gramStart"/>
      <w:r w:rsidR="008F237A" w:rsidRPr="00A56593">
        <w:rPr>
          <w:color w:val="000000" w:themeColor="text1"/>
          <w:shd w:val="clear" w:color="auto" w:fill="FFFFFF"/>
        </w:rPr>
        <w:t>2018,p.</w:t>
      </w:r>
      <w:proofErr w:type="gramEnd"/>
      <w:r w:rsidR="008F237A" w:rsidRPr="00A56593">
        <w:rPr>
          <w:color w:val="000000" w:themeColor="text1"/>
          <w:shd w:val="clear" w:color="auto" w:fill="FFFFFF"/>
        </w:rPr>
        <w:t>15).</w:t>
      </w:r>
    </w:p>
    <w:p w14:paraId="33F2FC59" w14:textId="77777777" w:rsidR="00307BBD" w:rsidRPr="00A56593" w:rsidRDefault="00277672" w:rsidP="00F473E0">
      <w:pPr>
        <w:spacing w:before="240" w:after="240"/>
        <w:rPr>
          <w:color w:val="000000" w:themeColor="text1"/>
          <w:lang w:val="en-GB"/>
        </w:rPr>
      </w:pPr>
      <w:r w:rsidRPr="00A56593">
        <w:rPr>
          <w:b/>
          <w:bCs/>
          <w:i/>
          <w:iCs/>
          <w:color w:val="000000" w:themeColor="text1"/>
          <w:lang w:val="en-GB"/>
        </w:rPr>
        <w:t>The threat of substitute (high)</w:t>
      </w:r>
    </w:p>
    <w:p w14:paraId="0BC7C311" w14:textId="77777777" w:rsidR="00307BBD" w:rsidRPr="00A56593" w:rsidRDefault="00277672" w:rsidP="00F473E0">
      <w:pPr>
        <w:spacing w:before="240" w:after="240"/>
        <w:rPr>
          <w:color w:val="000000" w:themeColor="text1"/>
          <w:lang w:val="en-GB"/>
        </w:rPr>
      </w:pPr>
      <w:r w:rsidRPr="00A56593">
        <w:rPr>
          <w:color w:val="000000" w:themeColor="text1"/>
          <w:lang w:val="en-GB"/>
        </w:rPr>
        <w:t>There are nearly the same kinds of products available in the market by other influenti</w:t>
      </w:r>
      <w:r w:rsidR="008F237A" w:rsidRPr="00A56593">
        <w:rPr>
          <w:color w:val="000000" w:themeColor="text1"/>
          <w:lang w:val="en-GB"/>
        </w:rPr>
        <w:t>al competitors for the company (</w:t>
      </w:r>
      <w:proofErr w:type="spellStart"/>
      <w:r w:rsidR="008F237A" w:rsidRPr="00A56593">
        <w:rPr>
          <w:color w:val="000000" w:themeColor="text1"/>
          <w:shd w:val="clear" w:color="auto" w:fill="FFFFFF"/>
        </w:rPr>
        <w:t>Varelas</w:t>
      </w:r>
      <w:proofErr w:type="spellEnd"/>
      <w:r w:rsidR="008F237A" w:rsidRPr="00A56593">
        <w:rPr>
          <w:color w:val="000000" w:themeColor="text1"/>
          <w:shd w:val="clear" w:color="auto" w:fill="FFFFFF"/>
        </w:rPr>
        <w:t xml:space="preserve"> and Georgopoulos, </w:t>
      </w:r>
      <w:proofErr w:type="gramStart"/>
      <w:r w:rsidR="008F237A" w:rsidRPr="00A56593">
        <w:rPr>
          <w:color w:val="000000" w:themeColor="text1"/>
          <w:shd w:val="clear" w:color="auto" w:fill="FFFFFF"/>
        </w:rPr>
        <w:t>2017,p.</w:t>
      </w:r>
      <w:proofErr w:type="gramEnd"/>
      <w:r w:rsidR="008F237A" w:rsidRPr="00A56593">
        <w:rPr>
          <w:color w:val="000000" w:themeColor="text1"/>
          <w:shd w:val="clear" w:color="auto" w:fill="FFFFFF"/>
        </w:rPr>
        <w:t xml:space="preserve">125). </w:t>
      </w:r>
      <w:r w:rsidRPr="00A56593">
        <w:rPr>
          <w:color w:val="000000" w:themeColor="text1"/>
          <w:lang w:val="en-GB"/>
        </w:rPr>
        <w:t>Product segmentations with items of clothing are also similar in the market.</w:t>
      </w:r>
    </w:p>
    <w:p w14:paraId="099329C3" w14:textId="77777777" w:rsidR="00307BBD" w:rsidRPr="00A56593" w:rsidRDefault="00277672" w:rsidP="00F473E0">
      <w:pPr>
        <w:spacing w:before="240" w:after="240"/>
        <w:rPr>
          <w:color w:val="000000" w:themeColor="text1"/>
          <w:lang w:val="en-GB"/>
        </w:rPr>
      </w:pPr>
      <w:r w:rsidRPr="00A56593">
        <w:rPr>
          <w:b/>
          <w:bCs/>
          <w:i/>
          <w:iCs/>
          <w:color w:val="000000" w:themeColor="text1"/>
          <w:lang w:val="en-GB"/>
        </w:rPr>
        <w:t>Bargaining power of suppliers (low)</w:t>
      </w:r>
    </w:p>
    <w:p w14:paraId="6DB5D55C" w14:textId="77777777" w:rsidR="00307BBD" w:rsidRPr="00A56593" w:rsidRDefault="00277672" w:rsidP="00F473E0">
      <w:pPr>
        <w:spacing w:before="240" w:after="240"/>
        <w:rPr>
          <w:color w:val="000000" w:themeColor="text1"/>
          <w:lang w:val="en-GB"/>
        </w:rPr>
      </w:pPr>
      <w:r w:rsidRPr="00A56593">
        <w:rPr>
          <w:color w:val="000000" w:themeColor="text1"/>
          <w:lang w:val="en-GB"/>
        </w:rPr>
        <w:t>The consistency in suppliers and their low possibility of bargaining with Burberry is a positive aspect of the business.</w:t>
      </w:r>
    </w:p>
    <w:p w14:paraId="73C71B1C" w14:textId="77777777" w:rsidR="00307BBD" w:rsidRPr="00A56593" w:rsidRDefault="00277672" w:rsidP="00F473E0">
      <w:pPr>
        <w:spacing w:before="240" w:after="240"/>
        <w:rPr>
          <w:color w:val="000000" w:themeColor="text1"/>
          <w:lang w:val="en-GB"/>
        </w:rPr>
      </w:pPr>
      <w:r w:rsidRPr="00A56593">
        <w:rPr>
          <w:b/>
          <w:bCs/>
          <w:i/>
          <w:iCs/>
          <w:color w:val="000000" w:themeColor="text1"/>
          <w:lang w:val="en-GB"/>
        </w:rPr>
        <w:lastRenderedPageBreak/>
        <w:t>Bargaining power of customers (low)</w:t>
      </w:r>
    </w:p>
    <w:p w14:paraId="38680891" w14:textId="77777777" w:rsidR="00307BBD" w:rsidRPr="00A56593" w:rsidRDefault="00277672" w:rsidP="00F473E0">
      <w:pPr>
        <w:spacing w:before="240" w:after="240"/>
        <w:rPr>
          <w:color w:val="000000" w:themeColor="text1"/>
          <w:lang w:val="en-GB"/>
        </w:rPr>
      </w:pPr>
      <w:r w:rsidRPr="00A56593">
        <w:rPr>
          <w:color w:val="000000" w:themeColor="text1"/>
          <w:lang w:val="en-GB"/>
        </w:rPr>
        <w:t>The strong image signifies there is low potential for customers to bargain with the company. Diverse pricing and quality products decrease the chances o</w:t>
      </w:r>
      <w:r w:rsidR="008F237A" w:rsidRPr="00A56593">
        <w:rPr>
          <w:color w:val="000000" w:themeColor="text1"/>
          <w:lang w:val="en-GB"/>
        </w:rPr>
        <w:t>f bargaining with the customers (</w:t>
      </w:r>
      <w:proofErr w:type="spellStart"/>
      <w:r w:rsidR="008F237A" w:rsidRPr="00A56593">
        <w:rPr>
          <w:color w:val="000000" w:themeColor="text1"/>
          <w:shd w:val="clear" w:color="auto" w:fill="FFFFFF"/>
        </w:rPr>
        <w:t>Stindt</w:t>
      </w:r>
      <w:proofErr w:type="spellEnd"/>
      <w:r w:rsidR="008F237A" w:rsidRPr="00A56593">
        <w:rPr>
          <w:color w:val="000000" w:themeColor="text1"/>
          <w:shd w:val="clear" w:color="auto" w:fill="FFFFFF"/>
        </w:rPr>
        <w:t xml:space="preserve"> </w:t>
      </w:r>
      <w:r w:rsidR="008F237A" w:rsidRPr="00A56593">
        <w:rPr>
          <w:i/>
          <w:color w:val="000000" w:themeColor="text1"/>
          <w:shd w:val="clear" w:color="auto" w:fill="FFFFFF"/>
        </w:rPr>
        <w:t>et al.</w:t>
      </w:r>
      <w:proofErr w:type="gramStart"/>
      <w:r w:rsidR="008F237A" w:rsidRPr="00A56593">
        <w:rPr>
          <w:color w:val="000000" w:themeColor="text1"/>
          <w:shd w:val="clear" w:color="auto" w:fill="FFFFFF"/>
        </w:rPr>
        <w:t>2017,p.</w:t>
      </w:r>
      <w:proofErr w:type="gramEnd"/>
      <w:r w:rsidR="008F237A" w:rsidRPr="00A56593">
        <w:rPr>
          <w:color w:val="000000" w:themeColor="text1"/>
          <w:shd w:val="clear" w:color="auto" w:fill="FFFFFF"/>
        </w:rPr>
        <w:t>985).</w:t>
      </w:r>
    </w:p>
    <w:p w14:paraId="0A1D8536" w14:textId="77777777" w:rsidR="00307BBD" w:rsidRPr="00A56593" w:rsidRDefault="00307BBD" w:rsidP="00F473E0">
      <w:pPr>
        <w:spacing w:before="240" w:after="240"/>
        <w:rPr>
          <w:color w:val="000000" w:themeColor="text1"/>
          <w:lang w:val="en-GB"/>
        </w:rPr>
      </w:pPr>
    </w:p>
    <w:p w14:paraId="298C16A0" w14:textId="77777777" w:rsidR="00307BBD" w:rsidRPr="00A56593" w:rsidRDefault="00277672" w:rsidP="00521A92">
      <w:pPr>
        <w:pStyle w:val="Heading1"/>
        <w:rPr>
          <w:color w:val="000000" w:themeColor="text1"/>
        </w:rPr>
      </w:pPr>
      <w:bookmarkStart w:id="9" w:name="_Toc67664011"/>
      <w:bookmarkStart w:id="10" w:name="_Toc68709918"/>
      <w:r w:rsidRPr="00A56593">
        <w:rPr>
          <w:color w:val="000000" w:themeColor="text1"/>
        </w:rPr>
        <w:t>Conclusion</w:t>
      </w:r>
      <w:bookmarkEnd w:id="9"/>
      <w:bookmarkEnd w:id="10"/>
    </w:p>
    <w:p w14:paraId="7E4CBFD4" w14:textId="77777777" w:rsidR="009A0535" w:rsidRPr="00A56593" w:rsidRDefault="009A0535" w:rsidP="009A0535">
      <w:pPr>
        <w:rPr>
          <w:color w:val="000000" w:themeColor="text1"/>
        </w:rPr>
      </w:pPr>
      <w:r w:rsidRPr="00A56593">
        <w:rPr>
          <w:color w:val="000000" w:themeColor="text1"/>
        </w:rPr>
        <w:t xml:space="preserve">This present study is best on the environmental changes in business and its associated aspects. This study also includes the different trends of the environment for further improvement </w:t>
      </w:r>
      <w:proofErr w:type="gramStart"/>
      <w:r w:rsidRPr="00A56593">
        <w:rPr>
          <w:color w:val="000000" w:themeColor="text1"/>
        </w:rPr>
        <w:t>and also</w:t>
      </w:r>
      <w:proofErr w:type="gramEnd"/>
      <w:r w:rsidRPr="00A56593">
        <w:rPr>
          <w:color w:val="000000" w:themeColor="text1"/>
        </w:rPr>
        <w:t xml:space="preserve"> highlights the different impacts in fashion industry. </w:t>
      </w:r>
      <w:proofErr w:type="gramStart"/>
      <w:r w:rsidRPr="00A56593">
        <w:rPr>
          <w:color w:val="000000" w:themeColor="text1"/>
        </w:rPr>
        <w:t>Moreover</w:t>
      </w:r>
      <w:proofErr w:type="gramEnd"/>
      <w:r w:rsidRPr="00A56593">
        <w:rPr>
          <w:color w:val="000000" w:themeColor="text1"/>
        </w:rPr>
        <w:t xml:space="preserve"> includes the PESTEL, SWOT and Porter’s five forces analysis for better understanding. This study also provides the information on changing organizational environmental impacts in business. The pandemic Covid-19 provides impacts on sales management </w:t>
      </w:r>
      <w:proofErr w:type="gramStart"/>
      <w:r w:rsidRPr="00A56593">
        <w:rPr>
          <w:color w:val="000000" w:themeColor="text1"/>
        </w:rPr>
        <w:t>and also</w:t>
      </w:r>
      <w:proofErr w:type="gramEnd"/>
      <w:r w:rsidRPr="00A56593">
        <w:rPr>
          <w:color w:val="000000" w:themeColor="text1"/>
        </w:rPr>
        <w:t xml:space="preserve"> changes the customer behaviors during the lockdown time. The incorporation in technological sector and implementations of technologies is considers as new opportunities. The business faces a huge loss during the lockdown time and face the financial crisis. This company does not provide extra care on the local trends of the country and face more challenges for this. </w:t>
      </w:r>
    </w:p>
    <w:p w14:paraId="616821B3" w14:textId="77777777" w:rsidR="00307BBD" w:rsidRPr="00A56593" w:rsidRDefault="00307BBD" w:rsidP="00F473E0">
      <w:pPr>
        <w:spacing w:before="240" w:after="240"/>
        <w:rPr>
          <w:color w:val="000000" w:themeColor="text1"/>
          <w:lang w:val="en-GB"/>
        </w:rPr>
      </w:pPr>
    </w:p>
    <w:p w14:paraId="72E1A944" w14:textId="77777777" w:rsidR="00F473E0" w:rsidRPr="00A56593" w:rsidRDefault="00F473E0" w:rsidP="00F473E0">
      <w:pPr>
        <w:spacing w:before="240" w:after="240"/>
        <w:rPr>
          <w:color w:val="000000" w:themeColor="text1"/>
          <w:lang w:val="en-GB"/>
        </w:rPr>
      </w:pPr>
    </w:p>
    <w:p w14:paraId="56277C5B" w14:textId="77777777" w:rsidR="00E235FD" w:rsidRPr="00A56593" w:rsidRDefault="00E235FD">
      <w:pPr>
        <w:rPr>
          <w:b/>
          <w:bCs/>
          <w:color w:val="000000" w:themeColor="text1"/>
          <w:szCs w:val="36"/>
          <w:lang w:val="en-GB"/>
        </w:rPr>
      </w:pPr>
      <w:r w:rsidRPr="00A56593">
        <w:rPr>
          <w:color w:val="000000" w:themeColor="text1"/>
          <w:lang w:val="en-GB"/>
        </w:rPr>
        <w:br w:type="page"/>
      </w:r>
    </w:p>
    <w:p w14:paraId="43DA8334" w14:textId="77777777" w:rsidR="00F473E0" w:rsidRPr="00A56593" w:rsidRDefault="00F473E0" w:rsidP="00521A92">
      <w:pPr>
        <w:pStyle w:val="Heading1"/>
        <w:rPr>
          <w:color w:val="000000" w:themeColor="text1"/>
        </w:rPr>
      </w:pPr>
      <w:bookmarkStart w:id="11" w:name="_Toc67664012"/>
      <w:bookmarkStart w:id="12" w:name="_Toc68709919"/>
      <w:r w:rsidRPr="00A56593">
        <w:rPr>
          <w:color w:val="000000" w:themeColor="text1"/>
        </w:rPr>
        <w:lastRenderedPageBreak/>
        <w:t>References</w:t>
      </w:r>
      <w:bookmarkEnd w:id="11"/>
      <w:bookmarkEnd w:id="12"/>
    </w:p>
    <w:p w14:paraId="30E83B0E" w14:textId="77777777" w:rsidR="00014550" w:rsidRPr="00A56593" w:rsidRDefault="00014550" w:rsidP="00014550">
      <w:pPr>
        <w:spacing w:after="240"/>
        <w:rPr>
          <w:color w:val="000000" w:themeColor="text1"/>
          <w:shd w:val="clear" w:color="auto" w:fill="FFFFFF"/>
          <w:lang w:val="en-GB"/>
        </w:rPr>
      </w:pPr>
      <w:r w:rsidRPr="00A56593">
        <w:rPr>
          <w:color w:val="000000" w:themeColor="text1"/>
          <w:shd w:val="clear" w:color="auto" w:fill="FFFFFF"/>
        </w:rPr>
        <w:t xml:space="preserve">Abdel-Basset, M., Mohamed, M. and </w:t>
      </w:r>
      <w:proofErr w:type="spellStart"/>
      <w:r w:rsidRPr="00A56593">
        <w:rPr>
          <w:color w:val="000000" w:themeColor="text1"/>
          <w:shd w:val="clear" w:color="auto" w:fill="FFFFFF"/>
        </w:rPr>
        <w:t>Smarandache</w:t>
      </w:r>
      <w:proofErr w:type="spellEnd"/>
      <w:r w:rsidRPr="00A56593">
        <w:rPr>
          <w:color w:val="000000" w:themeColor="text1"/>
          <w:shd w:val="clear" w:color="auto" w:fill="FFFFFF"/>
        </w:rPr>
        <w:t xml:space="preserve">, F., 2018. An extension of </w:t>
      </w:r>
      <w:proofErr w:type="spellStart"/>
      <w:r w:rsidRPr="00A56593">
        <w:rPr>
          <w:color w:val="000000" w:themeColor="text1"/>
          <w:shd w:val="clear" w:color="auto" w:fill="FFFFFF"/>
        </w:rPr>
        <w:t>neutrosophic</w:t>
      </w:r>
      <w:proofErr w:type="spellEnd"/>
      <w:r w:rsidRPr="00A56593">
        <w:rPr>
          <w:color w:val="000000" w:themeColor="text1"/>
          <w:shd w:val="clear" w:color="auto" w:fill="FFFFFF"/>
        </w:rPr>
        <w:t xml:space="preserve"> AHP–SWOT analysis for strategic planning and decision-making. </w:t>
      </w:r>
      <w:r w:rsidRPr="00A56593">
        <w:rPr>
          <w:i/>
          <w:iCs/>
          <w:color w:val="000000" w:themeColor="text1"/>
          <w:shd w:val="clear" w:color="auto" w:fill="FFFFFF"/>
        </w:rPr>
        <w:t>Symmetry</w:t>
      </w:r>
      <w:r w:rsidRPr="00A56593">
        <w:rPr>
          <w:color w:val="000000" w:themeColor="text1"/>
          <w:shd w:val="clear" w:color="auto" w:fill="FFFFFF"/>
        </w:rPr>
        <w:t>, </w:t>
      </w:r>
      <w:r w:rsidRPr="00A56593">
        <w:rPr>
          <w:i/>
          <w:iCs/>
          <w:color w:val="000000" w:themeColor="text1"/>
          <w:shd w:val="clear" w:color="auto" w:fill="FFFFFF"/>
        </w:rPr>
        <w:t>10</w:t>
      </w:r>
      <w:r w:rsidRPr="00A56593">
        <w:rPr>
          <w:color w:val="000000" w:themeColor="text1"/>
          <w:shd w:val="clear" w:color="auto" w:fill="FFFFFF"/>
        </w:rPr>
        <w:t>(4), p.116.</w:t>
      </w:r>
    </w:p>
    <w:p w14:paraId="582E67C5" w14:textId="77777777" w:rsidR="00014550" w:rsidRPr="00A56593" w:rsidRDefault="00014550" w:rsidP="00014550">
      <w:pPr>
        <w:spacing w:after="240"/>
        <w:rPr>
          <w:color w:val="000000" w:themeColor="text1"/>
          <w:shd w:val="clear" w:color="auto" w:fill="FFFFFF"/>
          <w:lang w:val="en-GB"/>
        </w:rPr>
      </w:pPr>
      <w:proofErr w:type="spellStart"/>
      <w:r w:rsidRPr="00A56593">
        <w:rPr>
          <w:color w:val="000000" w:themeColor="text1"/>
          <w:shd w:val="clear" w:color="auto" w:fill="FFFFFF"/>
          <w:lang w:val="en-GB"/>
        </w:rPr>
        <w:t>Akpoviroro</w:t>
      </w:r>
      <w:proofErr w:type="spellEnd"/>
      <w:r w:rsidRPr="00A56593">
        <w:rPr>
          <w:color w:val="000000" w:themeColor="text1"/>
          <w:shd w:val="clear" w:color="auto" w:fill="FFFFFF"/>
          <w:lang w:val="en-GB"/>
        </w:rPr>
        <w:t xml:space="preserve">, K.S. and </w:t>
      </w:r>
      <w:proofErr w:type="spellStart"/>
      <w:r w:rsidRPr="00A56593">
        <w:rPr>
          <w:color w:val="000000" w:themeColor="text1"/>
          <w:shd w:val="clear" w:color="auto" w:fill="FFFFFF"/>
          <w:lang w:val="en-GB"/>
        </w:rPr>
        <w:t>Owotutu</w:t>
      </w:r>
      <w:proofErr w:type="spellEnd"/>
      <w:r w:rsidRPr="00A56593">
        <w:rPr>
          <w:color w:val="000000" w:themeColor="text1"/>
          <w:shd w:val="clear" w:color="auto" w:fill="FFFFFF"/>
          <w:lang w:val="en-GB"/>
        </w:rPr>
        <w:t>, S.O., 2018. Impact of external business environment on organizational Performance. </w:t>
      </w:r>
      <w:r w:rsidRPr="00A56593">
        <w:rPr>
          <w:i/>
          <w:iCs/>
          <w:color w:val="000000" w:themeColor="text1"/>
          <w:shd w:val="clear" w:color="auto" w:fill="FFFFFF"/>
          <w:lang w:val="en-GB"/>
        </w:rPr>
        <w:t>IJARIIE</w:t>
      </w:r>
      <w:r w:rsidRPr="00A56593">
        <w:rPr>
          <w:color w:val="000000" w:themeColor="text1"/>
          <w:shd w:val="clear" w:color="auto" w:fill="FFFFFF"/>
          <w:lang w:val="en-GB"/>
        </w:rPr>
        <w:t>, </w:t>
      </w:r>
      <w:r w:rsidRPr="00A56593">
        <w:rPr>
          <w:i/>
          <w:iCs/>
          <w:color w:val="000000" w:themeColor="text1"/>
          <w:shd w:val="clear" w:color="auto" w:fill="FFFFFF"/>
          <w:lang w:val="en-GB"/>
        </w:rPr>
        <w:t>4</w:t>
      </w:r>
      <w:r w:rsidRPr="00A56593">
        <w:rPr>
          <w:color w:val="000000" w:themeColor="text1"/>
          <w:shd w:val="clear" w:color="auto" w:fill="FFFFFF"/>
          <w:lang w:val="en-GB"/>
        </w:rPr>
        <w:t>(3), pp.498-506.</w:t>
      </w:r>
    </w:p>
    <w:p w14:paraId="074FC8B0" w14:textId="77777777" w:rsidR="00014550" w:rsidRPr="00A56593" w:rsidRDefault="00014550" w:rsidP="00014550">
      <w:pPr>
        <w:spacing w:after="240"/>
        <w:rPr>
          <w:color w:val="000000" w:themeColor="text1"/>
          <w:shd w:val="clear" w:color="auto" w:fill="FFFFFF"/>
        </w:rPr>
      </w:pPr>
      <w:proofErr w:type="spellStart"/>
      <w:r w:rsidRPr="00A56593">
        <w:rPr>
          <w:color w:val="000000" w:themeColor="text1"/>
          <w:shd w:val="clear" w:color="auto" w:fill="FFFFFF"/>
        </w:rPr>
        <w:t>Bruijl</w:t>
      </w:r>
      <w:proofErr w:type="spellEnd"/>
      <w:r w:rsidRPr="00A56593">
        <w:rPr>
          <w:color w:val="000000" w:themeColor="text1"/>
          <w:shd w:val="clear" w:color="auto" w:fill="FFFFFF"/>
        </w:rPr>
        <w:t>, G.H.T., 2018. The relevance of Porter's five forces in today's innovative and changing business environment. </w:t>
      </w:r>
      <w:r w:rsidRPr="00A56593">
        <w:rPr>
          <w:i/>
          <w:iCs/>
          <w:color w:val="000000" w:themeColor="text1"/>
          <w:shd w:val="clear" w:color="auto" w:fill="FFFFFF"/>
        </w:rPr>
        <w:t>Available at SSRN 3192207</w:t>
      </w:r>
      <w:r w:rsidRPr="00A56593">
        <w:rPr>
          <w:color w:val="000000" w:themeColor="text1"/>
          <w:shd w:val="clear" w:color="auto" w:fill="FFFFFF"/>
        </w:rPr>
        <w:t>.</w:t>
      </w:r>
    </w:p>
    <w:p w14:paraId="1AD2AC6E" w14:textId="77777777" w:rsidR="00014550" w:rsidRPr="00A56593" w:rsidRDefault="00014550" w:rsidP="00014550">
      <w:pPr>
        <w:spacing w:after="240"/>
        <w:rPr>
          <w:color w:val="000000" w:themeColor="text1"/>
          <w:shd w:val="clear" w:color="auto" w:fill="FFFFFF"/>
          <w:lang w:val="en-GB"/>
        </w:rPr>
      </w:pPr>
      <w:proofErr w:type="spellStart"/>
      <w:r w:rsidRPr="00A56593">
        <w:rPr>
          <w:color w:val="000000" w:themeColor="text1"/>
          <w:shd w:val="clear" w:color="auto" w:fill="FFFFFF"/>
          <w:lang w:val="en-GB"/>
        </w:rPr>
        <w:t>Brydges</w:t>
      </w:r>
      <w:proofErr w:type="spellEnd"/>
      <w:r w:rsidRPr="00A56593">
        <w:rPr>
          <w:color w:val="000000" w:themeColor="text1"/>
          <w:shd w:val="clear" w:color="auto" w:fill="FFFFFF"/>
          <w:lang w:val="en-GB"/>
        </w:rPr>
        <w:t>, T. and Hanlon, M., 2020. Garment worker rights and the fashion industry’s response to COVID-19. </w:t>
      </w:r>
      <w:r w:rsidRPr="00A56593">
        <w:rPr>
          <w:i/>
          <w:iCs/>
          <w:color w:val="000000" w:themeColor="text1"/>
          <w:shd w:val="clear" w:color="auto" w:fill="FFFFFF"/>
          <w:lang w:val="en-GB"/>
        </w:rPr>
        <w:t>Dialogues in Human Geography</w:t>
      </w:r>
      <w:r w:rsidRPr="00A56593">
        <w:rPr>
          <w:color w:val="000000" w:themeColor="text1"/>
          <w:shd w:val="clear" w:color="auto" w:fill="FFFFFF"/>
          <w:lang w:val="en-GB"/>
        </w:rPr>
        <w:t>, </w:t>
      </w:r>
      <w:r w:rsidRPr="00A56593">
        <w:rPr>
          <w:i/>
          <w:iCs/>
          <w:color w:val="000000" w:themeColor="text1"/>
          <w:shd w:val="clear" w:color="auto" w:fill="FFFFFF"/>
          <w:lang w:val="en-GB"/>
        </w:rPr>
        <w:t>10</w:t>
      </w:r>
      <w:r w:rsidRPr="00A56593">
        <w:rPr>
          <w:color w:val="000000" w:themeColor="text1"/>
          <w:shd w:val="clear" w:color="auto" w:fill="FFFFFF"/>
          <w:lang w:val="en-GB"/>
        </w:rPr>
        <w:t>(2), pp.195-198.</w:t>
      </w:r>
    </w:p>
    <w:p w14:paraId="1F2DBD0C" w14:textId="77777777" w:rsidR="00014550" w:rsidRPr="00A56593" w:rsidRDefault="00014550" w:rsidP="00014550">
      <w:pPr>
        <w:spacing w:after="240"/>
        <w:rPr>
          <w:color w:val="000000" w:themeColor="text1"/>
          <w:shd w:val="clear" w:color="auto" w:fill="FFFFFF"/>
          <w:lang w:val="en-GB"/>
        </w:rPr>
      </w:pPr>
      <w:proofErr w:type="spellStart"/>
      <w:r w:rsidRPr="00A56593">
        <w:rPr>
          <w:color w:val="000000" w:themeColor="text1"/>
          <w:shd w:val="clear" w:color="auto" w:fill="FFFFFF"/>
          <w:lang w:val="en-GB"/>
        </w:rPr>
        <w:t>Brydges</w:t>
      </w:r>
      <w:proofErr w:type="spellEnd"/>
      <w:r w:rsidRPr="00A56593">
        <w:rPr>
          <w:color w:val="000000" w:themeColor="text1"/>
          <w:shd w:val="clear" w:color="auto" w:fill="FFFFFF"/>
          <w:lang w:val="en-GB"/>
        </w:rPr>
        <w:t>, T., Heinze, L., Retamal, M. and Henninger, C.E., 2021. Platforms and the pandemic: A case study of fashion rental platforms during COVID</w:t>
      </w:r>
      <w:r w:rsidRPr="00A56593">
        <w:rPr>
          <w:rFonts w:ascii="Cambria Math" w:hAnsi="Cambria Math"/>
          <w:color w:val="000000" w:themeColor="text1"/>
          <w:shd w:val="clear" w:color="auto" w:fill="FFFFFF"/>
          <w:lang w:val="en-GB"/>
        </w:rPr>
        <w:t>‐</w:t>
      </w:r>
      <w:r w:rsidRPr="00A56593">
        <w:rPr>
          <w:color w:val="000000" w:themeColor="text1"/>
          <w:shd w:val="clear" w:color="auto" w:fill="FFFFFF"/>
          <w:lang w:val="en-GB"/>
        </w:rPr>
        <w:t>19. </w:t>
      </w:r>
      <w:r w:rsidRPr="00A56593">
        <w:rPr>
          <w:i/>
          <w:iCs/>
          <w:color w:val="000000" w:themeColor="text1"/>
          <w:shd w:val="clear" w:color="auto" w:fill="FFFFFF"/>
          <w:lang w:val="en-GB"/>
        </w:rPr>
        <w:t>The Geographical Journal</w:t>
      </w:r>
      <w:r w:rsidRPr="00A56593">
        <w:rPr>
          <w:color w:val="000000" w:themeColor="text1"/>
          <w:shd w:val="clear" w:color="auto" w:fill="FFFFFF"/>
          <w:lang w:val="en-GB"/>
        </w:rPr>
        <w:t>, </w:t>
      </w:r>
      <w:r w:rsidRPr="00A56593">
        <w:rPr>
          <w:i/>
          <w:iCs/>
          <w:color w:val="000000" w:themeColor="text1"/>
          <w:shd w:val="clear" w:color="auto" w:fill="FFFFFF"/>
          <w:lang w:val="en-GB"/>
        </w:rPr>
        <w:t>187</w:t>
      </w:r>
      <w:r w:rsidRPr="00A56593">
        <w:rPr>
          <w:color w:val="000000" w:themeColor="text1"/>
          <w:shd w:val="clear" w:color="auto" w:fill="FFFFFF"/>
          <w:lang w:val="en-GB"/>
        </w:rPr>
        <w:t>(1), pp.57-63.</w:t>
      </w:r>
    </w:p>
    <w:p w14:paraId="38BA3AF8" w14:textId="77777777" w:rsidR="00014550" w:rsidRPr="00A56593" w:rsidRDefault="00014550" w:rsidP="00014550">
      <w:pPr>
        <w:spacing w:after="240"/>
        <w:rPr>
          <w:color w:val="000000" w:themeColor="text1"/>
          <w:shd w:val="clear" w:color="auto" w:fill="FFFFFF"/>
          <w:lang w:val="en-GB"/>
        </w:rPr>
      </w:pPr>
      <w:proofErr w:type="spellStart"/>
      <w:r w:rsidRPr="00A56593">
        <w:rPr>
          <w:color w:val="000000" w:themeColor="text1"/>
          <w:shd w:val="clear" w:color="auto" w:fill="FFFFFF"/>
          <w:lang w:val="en-GB"/>
        </w:rPr>
        <w:t>Brydges</w:t>
      </w:r>
      <w:proofErr w:type="spellEnd"/>
      <w:r w:rsidRPr="00A56593">
        <w:rPr>
          <w:color w:val="000000" w:themeColor="text1"/>
          <w:shd w:val="clear" w:color="auto" w:fill="FFFFFF"/>
          <w:lang w:val="en-GB"/>
        </w:rPr>
        <w:t xml:space="preserve">, T., Retamal, M. and Hanlon, M., 2020. Will COVID-19 support the transition to a more sustainable fashion </w:t>
      </w:r>
      <w:proofErr w:type="gramStart"/>
      <w:r w:rsidRPr="00A56593">
        <w:rPr>
          <w:color w:val="000000" w:themeColor="text1"/>
          <w:shd w:val="clear" w:color="auto" w:fill="FFFFFF"/>
          <w:lang w:val="en-GB"/>
        </w:rPr>
        <w:t>industry?.</w:t>
      </w:r>
      <w:proofErr w:type="gramEnd"/>
      <w:r w:rsidRPr="00A56593">
        <w:rPr>
          <w:color w:val="000000" w:themeColor="text1"/>
          <w:shd w:val="clear" w:color="auto" w:fill="FFFFFF"/>
          <w:lang w:val="en-GB"/>
        </w:rPr>
        <w:t> </w:t>
      </w:r>
      <w:r w:rsidRPr="00A56593">
        <w:rPr>
          <w:i/>
          <w:iCs/>
          <w:color w:val="000000" w:themeColor="text1"/>
          <w:shd w:val="clear" w:color="auto" w:fill="FFFFFF"/>
          <w:lang w:val="en-GB"/>
        </w:rPr>
        <w:t>Sustainability: Science, Practice and Policy</w:t>
      </w:r>
      <w:r w:rsidRPr="00A56593">
        <w:rPr>
          <w:color w:val="000000" w:themeColor="text1"/>
          <w:shd w:val="clear" w:color="auto" w:fill="FFFFFF"/>
          <w:lang w:val="en-GB"/>
        </w:rPr>
        <w:t>, </w:t>
      </w:r>
      <w:r w:rsidRPr="00A56593">
        <w:rPr>
          <w:i/>
          <w:iCs/>
          <w:color w:val="000000" w:themeColor="text1"/>
          <w:shd w:val="clear" w:color="auto" w:fill="FFFFFF"/>
          <w:lang w:val="en-GB"/>
        </w:rPr>
        <w:t>16</w:t>
      </w:r>
      <w:r w:rsidRPr="00A56593">
        <w:rPr>
          <w:color w:val="000000" w:themeColor="text1"/>
          <w:shd w:val="clear" w:color="auto" w:fill="FFFFFF"/>
          <w:lang w:val="en-GB"/>
        </w:rPr>
        <w:t>(1), pp.298-308.</w:t>
      </w:r>
    </w:p>
    <w:p w14:paraId="5B750C1E" w14:textId="77777777" w:rsidR="00014550" w:rsidRPr="00A56593" w:rsidRDefault="00014550" w:rsidP="00014550">
      <w:pPr>
        <w:spacing w:after="240"/>
        <w:rPr>
          <w:color w:val="000000" w:themeColor="text1"/>
          <w:shd w:val="clear" w:color="auto" w:fill="FFFFFF"/>
          <w:lang w:val="en-GB"/>
        </w:rPr>
      </w:pPr>
      <w:r w:rsidRPr="00A56593">
        <w:rPr>
          <w:color w:val="000000" w:themeColor="text1"/>
          <w:shd w:val="clear" w:color="auto" w:fill="FFFFFF"/>
          <w:lang w:val="en-GB"/>
        </w:rPr>
        <w:t>Choi, T.M. and Luo, S., 2019. Data quality challenges for sustainable fashion supply chain operations in emerging markets: Roles of blockchain, government sponsors and environment taxes. </w:t>
      </w:r>
      <w:r w:rsidRPr="00A56593">
        <w:rPr>
          <w:i/>
          <w:iCs/>
          <w:color w:val="000000" w:themeColor="text1"/>
          <w:shd w:val="clear" w:color="auto" w:fill="FFFFFF"/>
          <w:lang w:val="en-GB"/>
        </w:rPr>
        <w:t>Transportation Research Part E: Logistics and Transportation Review</w:t>
      </w:r>
      <w:r w:rsidRPr="00A56593">
        <w:rPr>
          <w:color w:val="000000" w:themeColor="text1"/>
          <w:shd w:val="clear" w:color="auto" w:fill="FFFFFF"/>
          <w:lang w:val="en-GB"/>
        </w:rPr>
        <w:t>, </w:t>
      </w:r>
      <w:r w:rsidRPr="00A56593">
        <w:rPr>
          <w:i/>
          <w:iCs/>
          <w:color w:val="000000" w:themeColor="text1"/>
          <w:shd w:val="clear" w:color="auto" w:fill="FFFFFF"/>
          <w:lang w:val="en-GB"/>
        </w:rPr>
        <w:t>131</w:t>
      </w:r>
      <w:r w:rsidRPr="00A56593">
        <w:rPr>
          <w:color w:val="000000" w:themeColor="text1"/>
          <w:shd w:val="clear" w:color="auto" w:fill="FFFFFF"/>
          <w:lang w:val="en-GB"/>
        </w:rPr>
        <w:t>, pp.139-152.</w:t>
      </w:r>
    </w:p>
    <w:p w14:paraId="345EB470" w14:textId="77777777" w:rsidR="00014550" w:rsidRPr="00A56593" w:rsidRDefault="00014550" w:rsidP="00014550">
      <w:pPr>
        <w:spacing w:after="240"/>
        <w:rPr>
          <w:color w:val="000000" w:themeColor="text1"/>
          <w:shd w:val="clear" w:color="auto" w:fill="FFFFFF"/>
          <w:lang w:val="en-GB"/>
        </w:rPr>
      </w:pPr>
      <w:proofErr w:type="spellStart"/>
      <w:r w:rsidRPr="00A56593">
        <w:rPr>
          <w:color w:val="000000" w:themeColor="text1"/>
          <w:shd w:val="clear" w:color="auto" w:fill="FFFFFF"/>
          <w:lang w:val="en-GB"/>
        </w:rPr>
        <w:t>Dentchev</w:t>
      </w:r>
      <w:proofErr w:type="spellEnd"/>
      <w:r w:rsidRPr="00A56593">
        <w:rPr>
          <w:color w:val="000000" w:themeColor="text1"/>
          <w:shd w:val="clear" w:color="auto" w:fill="FFFFFF"/>
          <w:lang w:val="en-GB"/>
        </w:rPr>
        <w:t xml:space="preserve">, N., </w:t>
      </w:r>
      <w:proofErr w:type="spellStart"/>
      <w:r w:rsidRPr="00A56593">
        <w:rPr>
          <w:color w:val="000000" w:themeColor="text1"/>
          <w:shd w:val="clear" w:color="auto" w:fill="FFFFFF"/>
          <w:lang w:val="en-GB"/>
        </w:rPr>
        <w:t>Rauter</w:t>
      </w:r>
      <w:proofErr w:type="spellEnd"/>
      <w:r w:rsidRPr="00A56593">
        <w:rPr>
          <w:color w:val="000000" w:themeColor="text1"/>
          <w:shd w:val="clear" w:color="auto" w:fill="FFFFFF"/>
          <w:lang w:val="en-GB"/>
        </w:rPr>
        <w:t xml:space="preserve">, R., </w:t>
      </w:r>
      <w:proofErr w:type="spellStart"/>
      <w:r w:rsidRPr="00A56593">
        <w:rPr>
          <w:color w:val="000000" w:themeColor="text1"/>
          <w:shd w:val="clear" w:color="auto" w:fill="FFFFFF"/>
          <w:lang w:val="en-GB"/>
        </w:rPr>
        <w:t>Jóhannsdóttir</w:t>
      </w:r>
      <w:proofErr w:type="spellEnd"/>
      <w:r w:rsidRPr="00A56593">
        <w:rPr>
          <w:color w:val="000000" w:themeColor="text1"/>
          <w:shd w:val="clear" w:color="auto" w:fill="FFFFFF"/>
          <w:lang w:val="en-GB"/>
        </w:rPr>
        <w:t xml:space="preserve">, L., </w:t>
      </w:r>
      <w:proofErr w:type="spellStart"/>
      <w:r w:rsidRPr="00A56593">
        <w:rPr>
          <w:color w:val="000000" w:themeColor="text1"/>
          <w:shd w:val="clear" w:color="auto" w:fill="FFFFFF"/>
          <w:lang w:val="en-GB"/>
        </w:rPr>
        <w:t>Snihur</w:t>
      </w:r>
      <w:proofErr w:type="spellEnd"/>
      <w:r w:rsidRPr="00A56593">
        <w:rPr>
          <w:color w:val="000000" w:themeColor="text1"/>
          <w:shd w:val="clear" w:color="auto" w:fill="FFFFFF"/>
          <w:lang w:val="en-GB"/>
        </w:rPr>
        <w:t xml:space="preserve">, Y., </w:t>
      </w:r>
      <w:proofErr w:type="spellStart"/>
      <w:r w:rsidRPr="00A56593">
        <w:rPr>
          <w:color w:val="000000" w:themeColor="text1"/>
          <w:shd w:val="clear" w:color="auto" w:fill="FFFFFF"/>
          <w:lang w:val="en-GB"/>
        </w:rPr>
        <w:t>Rosano</w:t>
      </w:r>
      <w:proofErr w:type="spellEnd"/>
      <w:r w:rsidRPr="00A56593">
        <w:rPr>
          <w:color w:val="000000" w:themeColor="text1"/>
          <w:shd w:val="clear" w:color="auto" w:fill="FFFFFF"/>
          <w:lang w:val="en-GB"/>
        </w:rPr>
        <w:t>, M., Baumgartner, R., Nyberg, T., Tang, X., van Hoof, B. and Jonker, J., 2018. Embracing the variety of sustainable business models: A prolific field of research and a future research agenda. </w:t>
      </w:r>
      <w:r w:rsidRPr="00A56593">
        <w:rPr>
          <w:i/>
          <w:iCs/>
          <w:color w:val="000000" w:themeColor="text1"/>
          <w:shd w:val="clear" w:color="auto" w:fill="FFFFFF"/>
          <w:lang w:val="en-GB"/>
        </w:rPr>
        <w:t>Journal of cleaner production</w:t>
      </w:r>
      <w:r w:rsidRPr="00A56593">
        <w:rPr>
          <w:color w:val="000000" w:themeColor="text1"/>
          <w:shd w:val="clear" w:color="auto" w:fill="FFFFFF"/>
          <w:lang w:val="en-GB"/>
        </w:rPr>
        <w:t>, </w:t>
      </w:r>
      <w:r w:rsidRPr="00A56593">
        <w:rPr>
          <w:i/>
          <w:iCs/>
          <w:color w:val="000000" w:themeColor="text1"/>
          <w:shd w:val="clear" w:color="auto" w:fill="FFFFFF"/>
          <w:lang w:val="en-GB"/>
        </w:rPr>
        <w:t>194</w:t>
      </w:r>
      <w:r w:rsidRPr="00A56593">
        <w:rPr>
          <w:color w:val="000000" w:themeColor="text1"/>
          <w:shd w:val="clear" w:color="auto" w:fill="FFFFFF"/>
          <w:lang w:val="en-GB"/>
        </w:rPr>
        <w:t>, pp.695-703.</w:t>
      </w:r>
    </w:p>
    <w:p w14:paraId="303D08DA" w14:textId="77777777" w:rsidR="00014550" w:rsidRPr="00A56593" w:rsidRDefault="00014550" w:rsidP="00014550">
      <w:pPr>
        <w:spacing w:after="240"/>
        <w:rPr>
          <w:color w:val="000000" w:themeColor="text1"/>
          <w:shd w:val="clear" w:color="auto" w:fill="FFFFFF"/>
          <w:lang w:val="en-GB"/>
        </w:rPr>
      </w:pPr>
      <w:r w:rsidRPr="00A56593">
        <w:rPr>
          <w:color w:val="000000" w:themeColor="text1"/>
          <w:shd w:val="clear" w:color="auto" w:fill="FFFFFF"/>
          <w:lang w:val="en-GB"/>
        </w:rPr>
        <w:t xml:space="preserve">Donnelly, S., Gee, </w:t>
      </w:r>
      <w:proofErr w:type="gramStart"/>
      <w:r w:rsidRPr="00A56593">
        <w:rPr>
          <w:color w:val="000000" w:themeColor="text1"/>
          <w:shd w:val="clear" w:color="auto" w:fill="FFFFFF"/>
          <w:lang w:val="en-GB"/>
        </w:rPr>
        <w:t>L.</w:t>
      </w:r>
      <w:proofErr w:type="gramEnd"/>
      <w:r w:rsidRPr="00A56593">
        <w:rPr>
          <w:color w:val="000000" w:themeColor="text1"/>
          <w:shd w:val="clear" w:color="auto" w:fill="FFFFFF"/>
          <w:lang w:val="en-GB"/>
        </w:rPr>
        <w:t xml:space="preserve"> and Silva, E.S., 2020. UK mid-market department stores: Is fashion product assortment one key to regaining competitive </w:t>
      </w:r>
      <w:proofErr w:type="gramStart"/>
      <w:r w:rsidRPr="00A56593">
        <w:rPr>
          <w:color w:val="000000" w:themeColor="text1"/>
          <w:shd w:val="clear" w:color="auto" w:fill="FFFFFF"/>
          <w:lang w:val="en-GB"/>
        </w:rPr>
        <w:t>advantage?.</w:t>
      </w:r>
      <w:proofErr w:type="gramEnd"/>
      <w:r w:rsidRPr="00A56593">
        <w:rPr>
          <w:color w:val="000000" w:themeColor="text1"/>
          <w:shd w:val="clear" w:color="auto" w:fill="FFFFFF"/>
          <w:lang w:val="en-GB"/>
        </w:rPr>
        <w:t> </w:t>
      </w:r>
      <w:r w:rsidRPr="00A56593">
        <w:rPr>
          <w:i/>
          <w:iCs/>
          <w:color w:val="000000" w:themeColor="text1"/>
          <w:shd w:val="clear" w:color="auto" w:fill="FFFFFF"/>
          <w:lang w:val="en-GB"/>
        </w:rPr>
        <w:t>Journal of Retailing and Consumer Services</w:t>
      </w:r>
      <w:r w:rsidRPr="00A56593">
        <w:rPr>
          <w:color w:val="000000" w:themeColor="text1"/>
          <w:shd w:val="clear" w:color="auto" w:fill="FFFFFF"/>
          <w:lang w:val="en-GB"/>
        </w:rPr>
        <w:t>, </w:t>
      </w:r>
      <w:r w:rsidRPr="00A56593">
        <w:rPr>
          <w:i/>
          <w:iCs/>
          <w:color w:val="000000" w:themeColor="text1"/>
          <w:shd w:val="clear" w:color="auto" w:fill="FFFFFF"/>
          <w:lang w:val="en-GB"/>
        </w:rPr>
        <w:t>54</w:t>
      </w:r>
      <w:r w:rsidRPr="00A56593">
        <w:rPr>
          <w:color w:val="000000" w:themeColor="text1"/>
          <w:shd w:val="clear" w:color="auto" w:fill="FFFFFF"/>
          <w:lang w:val="en-GB"/>
        </w:rPr>
        <w:t>, p.102043.</w:t>
      </w:r>
    </w:p>
    <w:p w14:paraId="308956B5" w14:textId="77777777" w:rsidR="00014550" w:rsidRPr="00A56593" w:rsidRDefault="00014550" w:rsidP="00014550">
      <w:pPr>
        <w:spacing w:after="240"/>
        <w:rPr>
          <w:b/>
          <w:color w:val="000000" w:themeColor="text1"/>
          <w:shd w:val="clear" w:color="auto" w:fill="FFFFFF"/>
          <w:lang w:val="en-GB"/>
        </w:rPr>
      </w:pPr>
      <w:proofErr w:type="spellStart"/>
      <w:r w:rsidRPr="00A56593">
        <w:rPr>
          <w:color w:val="000000" w:themeColor="text1"/>
          <w:shd w:val="clear" w:color="auto" w:fill="FFFFFF"/>
          <w:lang w:val="en-GB"/>
        </w:rPr>
        <w:lastRenderedPageBreak/>
        <w:t>Goworek</w:t>
      </w:r>
      <w:proofErr w:type="spellEnd"/>
      <w:r w:rsidRPr="00A56593">
        <w:rPr>
          <w:color w:val="000000" w:themeColor="text1"/>
          <w:shd w:val="clear" w:color="auto" w:fill="FFFFFF"/>
          <w:lang w:val="en-GB"/>
        </w:rPr>
        <w:t xml:space="preserve">, H., </w:t>
      </w:r>
      <w:proofErr w:type="spellStart"/>
      <w:r w:rsidRPr="00A56593">
        <w:rPr>
          <w:color w:val="000000" w:themeColor="text1"/>
          <w:shd w:val="clear" w:color="auto" w:fill="FFFFFF"/>
          <w:lang w:val="en-GB"/>
        </w:rPr>
        <w:t>Oxborrow</w:t>
      </w:r>
      <w:proofErr w:type="spellEnd"/>
      <w:r w:rsidRPr="00A56593">
        <w:rPr>
          <w:color w:val="000000" w:themeColor="text1"/>
          <w:shd w:val="clear" w:color="auto" w:fill="FFFFFF"/>
          <w:lang w:val="en-GB"/>
        </w:rPr>
        <w:t>, L., Claxton, S., McLaren, A., Cooper, T. and Hill, H., 2018. Managing sustainability in the fashion business: Challenges in product development for clothing longevity in the UK. </w:t>
      </w:r>
      <w:r w:rsidRPr="00A56593">
        <w:rPr>
          <w:i/>
          <w:iCs/>
          <w:color w:val="000000" w:themeColor="text1"/>
          <w:shd w:val="clear" w:color="auto" w:fill="FFFFFF"/>
          <w:lang w:val="en-GB"/>
        </w:rPr>
        <w:t>Journal of Business Research</w:t>
      </w:r>
      <w:r w:rsidRPr="00A56593">
        <w:rPr>
          <w:color w:val="000000" w:themeColor="text1"/>
          <w:shd w:val="clear" w:color="auto" w:fill="FFFFFF"/>
          <w:lang w:val="en-GB"/>
        </w:rPr>
        <w:t>.</w:t>
      </w:r>
    </w:p>
    <w:p w14:paraId="1FD02A7C" w14:textId="77777777" w:rsidR="00014550" w:rsidRPr="00A56593" w:rsidRDefault="00014550" w:rsidP="00014550">
      <w:pPr>
        <w:spacing w:after="240"/>
        <w:rPr>
          <w:color w:val="000000" w:themeColor="text1"/>
          <w:shd w:val="clear" w:color="auto" w:fill="FFFFFF"/>
        </w:rPr>
      </w:pPr>
      <w:proofErr w:type="spellStart"/>
      <w:r w:rsidRPr="00A56593">
        <w:rPr>
          <w:color w:val="000000" w:themeColor="text1"/>
          <w:shd w:val="clear" w:color="auto" w:fill="FFFFFF"/>
        </w:rPr>
        <w:t>Gürel</w:t>
      </w:r>
      <w:proofErr w:type="spellEnd"/>
      <w:r w:rsidRPr="00A56593">
        <w:rPr>
          <w:color w:val="000000" w:themeColor="text1"/>
          <w:shd w:val="clear" w:color="auto" w:fill="FFFFFF"/>
        </w:rPr>
        <w:t>, E. and Tat, M., 2017. SWOT analysis: a theoretical review. </w:t>
      </w:r>
      <w:r w:rsidRPr="00A56593">
        <w:rPr>
          <w:i/>
          <w:iCs/>
          <w:color w:val="000000" w:themeColor="text1"/>
          <w:shd w:val="clear" w:color="auto" w:fill="FFFFFF"/>
        </w:rPr>
        <w:t>Journal of International Social Research</w:t>
      </w:r>
      <w:r w:rsidRPr="00A56593">
        <w:rPr>
          <w:color w:val="000000" w:themeColor="text1"/>
          <w:shd w:val="clear" w:color="auto" w:fill="FFFFFF"/>
        </w:rPr>
        <w:t>, </w:t>
      </w:r>
      <w:r w:rsidRPr="00A56593">
        <w:rPr>
          <w:i/>
          <w:iCs/>
          <w:color w:val="000000" w:themeColor="text1"/>
          <w:shd w:val="clear" w:color="auto" w:fill="FFFFFF"/>
        </w:rPr>
        <w:t>10</w:t>
      </w:r>
      <w:r w:rsidRPr="00A56593">
        <w:rPr>
          <w:color w:val="000000" w:themeColor="text1"/>
          <w:shd w:val="clear" w:color="auto" w:fill="FFFFFF"/>
        </w:rPr>
        <w:t>(51).</w:t>
      </w:r>
    </w:p>
    <w:p w14:paraId="0FFA8A87" w14:textId="77777777" w:rsidR="00014550" w:rsidRPr="00A56593" w:rsidRDefault="00014550" w:rsidP="00014550">
      <w:pPr>
        <w:spacing w:after="240"/>
        <w:rPr>
          <w:color w:val="000000" w:themeColor="text1"/>
          <w:shd w:val="clear" w:color="auto" w:fill="FFFFFF"/>
          <w:lang w:val="en-GB"/>
        </w:rPr>
      </w:pPr>
      <w:proofErr w:type="spellStart"/>
      <w:r w:rsidRPr="00A56593">
        <w:rPr>
          <w:color w:val="000000" w:themeColor="text1"/>
          <w:shd w:val="clear" w:color="auto" w:fill="FFFFFF"/>
          <w:lang w:val="en-GB"/>
        </w:rPr>
        <w:t>Hur</w:t>
      </w:r>
      <w:proofErr w:type="spellEnd"/>
      <w:r w:rsidRPr="00A56593">
        <w:rPr>
          <w:color w:val="000000" w:themeColor="text1"/>
          <w:shd w:val="clear" w:color="auto" w:fill="FFFFFF"/>
          <w:lang w:val="en-GB"/>
        </w:rPr>
        <w:t>, E. and Cassidy, T., 2019. Perceptions and attitudes towards sustainable fashion design: challenges and opportunities for implementing sustainability in fashion. </w:t>
      </w:r>
      <w:r w:rsidRPr="00A56593">
        <w:rPr>
          <w:i/>
          <w:iCs/>
          <w:color w:val="000000" w:themeColor="text1"/>
          <w:shd w:val="clear" w:color="auto" w:fill="FFFFFF"/>
          <w:lang w:val="en-GB"/>
        </w:rPr>
        <w:t>International Journal of Fashion Design, Technology and Education</w:t>
      </w:r>
      <w:r w:rsidRPr="00A56593">
        <w:rPr>
          <w:color w:val="000000" w:themeColor="text1"/>
          <w:shd w:val="clear" w:color="auto" w:fill="FFFFFF"/>
          <w:lang w:val="en-GB"/>
        </w:rPr>
        <w:t>.</w:t>
      </w:r>
    </w:p>
    <w:p w14:paraId="19A1085B" w14:textId="77777777" w:rsidR="00014550" w:rsidRPr="00A56593" w:rsidRDefault="00014550" w:rsidP="00014550">
      <w:pPr>
        <w:spacing w:after="240"/>
        <w:rPr>
          <w:color w:val="000000" w:themeColor="text1"/>
          <w:shd w:val="clear" w:color="auto" w:fill="FFFFFF"/>
          <w:lang w:val="en-GB"/>
        </w:rPr>
      </w:pPr>
      <w:r w:rsidRPr="00A56593">
        <w:rPr>
          <w:color w:val="000000" w:themeColor="text1"/>
          <w:shd w:val="clear" w:color="auto" w:fill="FFFFFF"/>
          <w:lang w:val="en-GB"/>
        </w:rPr>
        <w:t xml:space="preserve">Khan, K.A., </w:t>
      </w:r>
      <w:proofErr w:type="spellStart"/>
      <w:r w:rsidRPr="00A56593">
        <w:rPr>
          <w:color w:val="000000" w:themeColor="text1"/>
          <w:shd w:val="clear" w:color="auto" w:fill="FFFFFF"/>
          <w:lang w:val="en-GB"/>
        </w:rPr>
        <w:t>Çera</w:t>
      </w:r>
      <w:proofErr w:type="spellEnd"/>
      <w:r w:rsidRPr="00A56593">
        <w:rPr>
          <w:color w:val="000000" w:themeColor="text1"/>
          <w:shd w:val="clear" w:color="auto" w:fill="FFFFFF"/>
          <w:lang w:val="en-GB"/>
        </w:rPr>
        <w:t xml:space="preserve">, G. and </w:t>
      </w:r>
      <w:proofErr w:type="spellStart"/>
      <w:r w:rsidRPr="00A56593">
        <w:rPr>
          <w:color w:val="000000" w:themeColor="text1"/>
          <w:shd w:val="clear" w:color="auto" w:fill="FFFFFF"/>
          <w:lang w:val="en-GB"/>
        </w:rPr>
        <w:t>Nétek</w:t>
      </w:r>
      <w:proofErr w:type="spellEnd"/>
      <w:r w:rsidRPr="00A56593">
        <w:rPr>
          <w:color w:val="000000" w:themeColor="text1"/>
          <w:shd w:val="clear" w:color="auto" w:fill="FFFFFF"/>
          <w:lang w:val="en-GB"/>
        </w:rPr>
        <w:t>, V., 2019. Perception of the selected business environment aspects by service firms. </w:t>
      </w:r>
      <w:r w:rsidRPr="00A56593">
        <w:rPr>
          <w:i/>
          <w:iCs/>
          <w:color w:val="000000" w:themeColor="text1"/>
          <w:shd w:val="clear" w:color="auto" w:fill="FFFFFF"/>
          <w:lang w:val="en-GB"/>
        </w:rPr>
        <w:t>Journal of Tourism and Services</w:t>
      </w:r>
      <w:r w:rsidRPr="00A56593">
        <w:rPr>
          <w:color w:val="000000" w:themeColor="text1"/>
          <w:shd w:val="clear" w:color="auto" w:fill="FFFFFF"/>
          <w:lang w:val="en-GB"/>
        </w:rPr>
        <w:t>, </w:t>
      </w:r>
      <w:r w:rsidRPr="00A56593">
        <w:rPr>
          <w:i/>
          <w:iCs/>
          <w:color w:val="000000" w:themeColor="text1"/>
          <w:shd w:val="clear" w:color="auto" w:fill="FFFFFF"/>
          <w:lang w:val="en-GB"/>
        </w:rPr>
        <w:t>10</w:t>
      </w:r>
      <w:r w:rsidRPr="00A56593">
        <w:rPr>
          <w:color w:val="000000" w:themeColor="text1"/>
          <w:shd w:val="clear" w:color="auto" w:fill="FFFFFF"/>
          <w:lang w:val="en-GB"/>
        </w:rPr>
        <w:t>(19), pp.111-127.</w:t>
      </w:r>
    </w:p>
    <w:p w14:paraId="51CA3E16" w14:textId="77777777" w:rsidR="00014550" w:rsidRPr="00A56593" w:rsidRDefault="00014550" w:rsidP="00014550">
      <w:pPr>
        <w:spacing w:after="240"/>
        <w:rPr>
          <w:color w:val="000000" w:themeColor="text1"/>
          <w:shd w:val="clear" w:color="auto" w:fill="FFFFFF"/>
          <w:lang w:val="en-GB"/>
        </w:rPr>
      </w:pPr>
      <w:proofErr w:type="spellStart"/>
      <w:r w:rsidRPr="00A56593">
        <w:rPr>
          <w:color w:val="000000" w:themeColor="text1"/>
          <w:shd w:val="clear" w:color="auto" w:fill="FFFFFF"/>
          <w:lang w:val="en-GB"/>
        </w:rPr>
        <w:t>Nosratabadi</w:t>
      </w:r>
      <w:proofErr w:type="spellEnd"/>
      <w:r w:rsidRPr="00A56593">
        <w:rPr>
          <w:color w:val="000000" w:themeColor="text1"/>
          <w:shd w:val="clear" w:color="auto" w:fill="FFFFFF"/>
          <w:lang w:val="en-GB"/>
        </w:rPr>
        <w:t xml:space="preserve">, S., </w:t>
      </w:r>
      <w:proofErr w:type="spellStart"/>
      <w:r w:rsidRPr="00A56593">
        <w:rPr>
          <w:color w:val="000000" w:themeColor="text1"/>
          <w:shd w:val="clear" w:color="auto" w:fill="FFFFFF"/>
          <w:lang w:val="en-GB"/>
        </w:rPr>
        <w:t>Mosavi</w:t>
      </w:r>
      <w:proofErr w:type="spellEnd"/>
      <w:r w:rsidRPr="00A56593">
        <w:rPr>
          <w:color w:val="000000" w:themeColor="text1"/>
          <w:shd w:val="clear" w:color="auto" w:fill="FFFFFF"/>
          <w:lang w:val="en-GB"/>
        </w:rPr>
        <w:t xml:space="preserve">, A., </w:t>
      </w:r>
      <w:proofErr w:type="spellStart"/>
      <w:r w:rsidRPr="00A56593">
        <w:rPr>
          <w:color w:val="000000" w:themeColor="text1"/>
          <w:shd w:val="clear" w:color="auto" w:fill="FFFFFF"/>
          <w:lang w:val="en-GB"/>
        </w:rPr>
        <w:t>Shamshirband</w:t>
      </w:r>
      <w:proofErr w:type="spellEnd"/>
      <w:r w:rsidRPr="00A56593">
        <w:rPr>
          <w:color w:val="000000" w:themeColor="text1"/>
          <w:shd w:val="clear" w:color="auto" w:fill="FFFFFF"/>
          <w:lang w:val="en-GB"/>
        </w:rPr>
        <w:t xml:space="preserve">, S., </w:t>
      </w:r>
      <w:proofErr w:type="spellStart"/>
      <w:r w:rsidRPr="00A56593">
        <w:rPr>
          <w:color w:val="000000" w:themeColor="text1"/>
          <w:shd w:val="clear" w:color="auto" w:fill="FFFFFF"/>
          <w:lang w:val="en-GB"/>
        </w:rPr>
        <w:t>Kazimieras</w:t>
      </w:r>
      <w:proofErr w:type="spellEnd"/>
      <w:r w:rsidRPr="00A56593">
        <w:rPr>
          <w:color w:val="000000" w:themeColor="text1"/>
          <w:shd w:val="clear" w:color="auto" w:fill="FFFFFF"/>
          <w:lang w:val="en-GB"/>
        </w:rPr>
        <w:t xml:space="preserve"> </w:t>
      </w:r>
      <w:proofErr w:type="spellStart"/>
      <w:r w:rsidRPr="00A56593">
        <w:rPr>
          <w:color w:val="000000" w:themeColor="text1"/>
          <w:shd w:val="clear" w:color="auto" w:fill="FFFFFF"/>
          <w:lang w:val="en-GB"/>
        </w:rPr>
        <w:t>Zavadskas</w:t>
      </w:r>
      <w:proofErr w:type="spellEnd"/>
      <w:r w:rsidRPr="00A56593">
        <w:rPr>
          <w:color w:val="000000" w:themeColor="text1"/>
          <w:shd w:val="clear" w:color="auto" w:fill="FFFFFF"/>
          <w:lang w:val="en-GB"/>
        </w:rPr>
        <w:t xml:space="preserve">, E., </w:t>
      </w:r>
      <w:proofErr w:type="spellStart"/>
      <w:r w:rsidRPr="00A56593">
        <w:rPr>
          <w:color w:val="000000" w:themeColor="text1"/>
          <w:shd w:val="clear" w:color="auto" w:fill="FFFFFF"/>
          <w:lang w:val="en-GB"/>
        </w:rPr>
        <w:t>Rakotonirainy</w:t>
      </w:r>
      <w:proofErr w:type="spellEnd"/>
      <w:r w:rsidRPr="00A56593">
        <w:rPr>
          <w:color w:val="000000" w:themeColor="text1"/>
          <w:shd w:val="clear" w:color="auto" w:fill="FFFFFF"/>
          <w:lang w:val="en-GB"/>
        </w:rPr>
        <w:t>, A. and Chau, K.W., 2019. Sustainable business models: A review. </w:t>
      </w:r>
      <w:r w:rsidRPr="00A56593">
        <w:rPr>
          <w:i/>
          <w:iCs/>
          <w:color w:val="000000" w:themeColor="text1"/>
          <w:shd w:val="clear" w:color="auto" w:fill="FFFFFF"/>
          <w:lang w:val="en-GB"/>
        </w:rPr>
        <w:t>Sustainability</w:t>
      </w:r>
      <w:r w:rsidRPr="00A56593">
        <w:rPr>
          <w:color w:val="000000" w:themeColor="text1"/>
          <w:shd w:val="clear" w:color="auto" w:fill="FFFFFF"/>
          <w:lang w:val="en-GB"/>
        </w:rPr>
        <w:t>, </w:t>
      </w:r>
      <w:r w:rsidRPr="00A56593">
        <w:rPr>
          <w:i/>
          <w:iCs/>
          <w:color w:val="000000" w:themeColor="text1"/>
          <w:shd w:val="clear" w:color="auto" w:fill="FFFFFF"/>
          <w:lang w:val="en-GB"/>
        </w:rPr>
        <w:t>11</w:t>
      </w:r>
      <w:r w:rsidRPr="00A56593">
        <w:rPr>
          <w:color w:val="000000" w:themeColor="text1"/>
          <w:shd w:val="clear" w:color="auto" w:fill="FFFFFF"/>
          <w:lang w:val="en-GB"/>
        </w:rPr>
        <w:t>(6), p.1663.</w:t>
      </w:r>
    </w:p>
    <w:p w14:paraId="56BCA037" w14:textId="77777777" w:rsidR="00014550" w:rsidRPr="00A56593" w:rsidRDefault="00014550" w:rsidP="00014550">
      <w:pPr>
        <w:spacing w:after="240"/>
        <w:rPr>
          <w:color w:val="000000" w:themeColor="text1"/>
          <w:shd w:val="clear" w:color="auto" w:fill="FFFFFF"/>
        </w:rPr>
      </w:pPr>
      <w:r w:rsidRPr="00A56593">
        <w:rPr>
          <w:color w:val="000000" w:themeColor="text1"/>
          <w:shd w:val="clear" w:color="auto" w:fill="FFFFFF"/>
        </w:rPr>
        <w:t xml:space="preserve">Ortega, R.G., Rodríguez, M.D.O., Vázquez, M.L., Ricardo, J.E., </w:t>
      </w:r>
      <w:proofErr w:type="spellStart"/>
      <w:r w:rsidRPr="00A56593">
        <w:rPr>
          <w:color w:val="000000" w:themeColor="text1"/>
          <w:shd w:val="clear" w:color="auto" w:fill="FFFFFF"/>
        </w:rPr>
        <w:t>Figueiredo</w:t>
      </w:r>
      <w:proofErr w:type="spellEnd"/>
      <w:r w:rsidRPr="00A56593">
        <w:rPr>
          <w:color w:val="000000" w:themeColor="text1"/>
          <w:shd w:val="clear" w:color="auto" w:fill="FFFFFF"/>
        </w:rPr>
        <w:t xml:space="preserve">, J.A.S. and </w:t>
      </w:r>
      <w:proofErr w:type="spellStart"/>
      <w:r w:rsidRPr="00A56593">
        <w:rPr>
          <w:color w:val="000000" w:themeColor="text1"/>
          <w:shd w:val="clear" w:color="auto" w:fill="FFFFFF"/>
        </w:rPr>
        <w:t>Smarandache</w:t>
      </w:r>
      <w:proofErr w:type="spellEnd"/>
      <w:r w:rsidRPr="00A56593">
        <w:rPr>
          <w:color w:val="000000" w:themeColor="text1"/>
          <w:shd w:val="clear" w:color="auto" w:fill="FFFFFF"/>
        </w:rPr>
        <w:t>, F., 2019. </w:t>
      </w:r>
      <w:r w:rsidRPr="00A56593">
        <w:rPr>
          <w:i/>
          <w:iCs/>
          <w:color w:val="000000" w:themeColor="text1"/>
          <w:shd w:val="clear" w:color="auto" w:fill="FFFFFF"/>
        </w:rPr>
        <w:t xml:space="preserve">Pestel analysis based on </w:t>
      </w:r>
      <w:proofErr w:type="spellStart"/>
      <w:r w:rsidRPr="00A56593">
        <w:rPr>
          <w:i/>
          <w:iCs/>
          <w:color w:val="000000" w:themeColor="text1"/>
          <w:shd w:val="clear" w:color="auto" w:fill="FFFFFF"/>
        </w:rPr>
        <w:t>neutrosophic</w:t>
      </w:r>
      <w:proofErr w:type="spellEnd"/>
      <w:r w:rsidRPr="00A56593">
        <w:rPr>
          <w:i/>
          <w:iCs/>
          <w:color w:val="000000" w:themeColor="text1"/>
          <w:shd w:val="clear" w:color="auto" w:fill="FFFFFF"/>
        </w:rPr>
        <w:t xml:space="preserve"> cognitive maps and </w:t>
      </w:r>
      <w:proofErr w:type="spellStart"/>
      <w:r w:rsidRPr="00A56593">
        <w:rPr>
          <w:i/>
          <w:iCs/>
          <w:color w:val="000000" w:themeColor="text1"/>
          <w:shd w:val="clear" w:color="auto" w:fill="FFFFFF"/>
        </w:rPr>
        <w:t>neutrosophic</w:t>
      </w:r>
      <w:proofErr w:type="spellEnd"/>
      <w:r w:rsidRPr="00A56593">
        <w:rPr>
          <w:i/>
          <w:iCs/>
          <w:color w:val="000000" w:themeColor="text1"/>
          <w:shd w:val="clear" w:color="auto" w:fill="FFFFFF"/>
        </w:rPr>
        <w:t xml:space="preserve"> numbers for the </w:t>
      </w:r>
      <w:proofErr w:type="spellStart"/>
      <w:r w:rsidRPr="00A56593">
        <w:rPr>
          <w:i/>
          <w:iCs/>
          <w:color w:val="000000" w:themeColor="text1"/>
          <w:shd w:val="clear" w:color="auto" w:fill="FFFFFF"/>
        </w:rPr>
        <w:t>sinos</w:t>
      </w:r>
      <w:proofErr w:type="spellEnd"/>
      <w:r w:rsidRPr="00A56593">
        <w:rPr>
          <w:i/>
          <w:iCs/>
          <w:color w:val="000000" w:themeColor="text1"/>
          <w:shd w:val="clear" w:color="auto" w:fill="FFFFFF"/>
        </w:rPr>
        <w:t xml:space="preserve"> river basin management</w:t>
      </w:r>
      <w:r w:rsidRPr="00A56593">
        <w:rPr>
          <w:color w:val="000000" w:themeColor="text1"/>
          <w:shd w:val="clear" w:color="auto" w:fill="FFFFFF"/>
        </w:rPr>
        <w:t>. Infinite Study.</w:t>
      </w:r>
    </w:p>
    <w:p w14:paraId="1D5B5019" w14:textId="77777777" w:rsidR="00014550" w:rsidRPr="00A56593" w:rsidRDefault="00014550" w:rsidP="00014550">
      <w:pPr>
        <w:spacing w:after="240"/>
        <w:rPr>
          <w:color w:val="000000" w:themeColor="text1"/>
          <w:shd w:val="clear" w:color="auto" w:fill="FFFFFF"/>
          <w:lang w:val="en-GB"/>
        </w:rPr>
      </w:pPr>
      <w:r w:rsidRPr="00A56593">
        <w:rPr>
          <w:color w:val="000000" w:themeColor="text1"/>
          <w:shd w:val="clear" w:color="auto" w:fill="FFFFFF"/>
          <w:lang w:val="en-GB"/>
        </w:rPr>
        <w:t>Pal, R. and Gander, J., 2018. Modelling environmental value: An examination of sustainable business models within the fashion industry. </w:t>
      </w:r>
      <w:r w:rsidRPr="00A56593">
        <w:rPr>
          <w:i/>
          <w:iCs/>
          <w:color w:val="000000" w:themeColor="text1"/>
          <w:shd w:val="clear" w:color="auto" w:fill="FFFFFF"/>
          <w:lang w:val="en-GB"/>
        </w:rPr>
        <w:t>Journal of Cleaner Production</w:t>
      </w:r>
      <w:r w:rsidRPr="00A56593">
        <w:rPr>
          <w:color w:val="000000" w:themeColor="text1"/>
          <w:shd w:val="clear" w:color="auto" w:fill="FFFFFF"/>
          <w:lang w:val="en-GB"/>
        </w:rPr>
        <w:t>, </w:t>
      </w:r>
      <w:r w:rsidRPr="00A56593">
        <w:rPr>
          <w:i/>
          <w:iCs/>
          <w:color w:val="000000" w:themeColor="text1"/>
          <w:shd w:val="clear" w:color="auto" w:fill="FFFFFF"/>
          <w:lang w:val="en-GB"/>
        </w:rPr>
        <w:t>184</w:t>
      </w:r>
      <w:r w:rsidRPr="00A56593">
        <w:rPr>
          <w:color w:val="000000" w:themeColor="text1"/>
          <w:shd w:val="clear" w:color="auto" w:fill="FFFFFF"/>
          <w:lang w:val="en-GB"/>
        </w:rPr>
        <w:t>, pp.251-263.</w:t>
      </w:r>
    </w:p>
    <w:p w14:paraId="531C9B0F" w14:textId="77777777" w:rsidR="00014550" w:rsidRPr="00A56593" w:rsidRDefault="00014550" w:rsidP="00014550">
      <w:pPr>
        <w:spacing w:after="240"/>
        <w:rPr>
          <w:color w:val="000000" w:themeColor="text1"/>
          <w:shd w:val="clear" w:color="auto" w:fill="FFFFFF"/>
        </w:rPr>
      </w:pPr>
      <w:r w:rsidRPr="00A56593">
        <w:rPr>
          <w:color w:val="000000" w:themeColor="text1"/>
          <w:shd w:val="clear" w:color="auto" w:fill="FFFFFF"/>
        </w:rPr>
        <w:t>Pan, W., Chen, L. and Zhan, W., 2019. PESTEL analysis of construction productivity enhancement strategies: A case study of three economies. </w:t>
      </w:r>
      <w:r w:rsidRPr="00A56593">
        <w:rPr>
          <w:i/>
          <w:iCs/>
          <w:color w:val="000000" w:themeColor="text1"/>
          <w:shd w:val="clear" w:color="auto" w:fill="FFFFFF"/>
        </w:rPr>
        <w:t>Journal of Management in Engineering</w:t>
      </w:r>
      <w:r w:rsidRPr="00A56593">
        <w:rPr>
          <w:color w:val="000000" w:themeColor="text1"/>
          <w:shd w:val="clear" w:color="auto" w:fill="FFFFFF"/>
        </w:rPr>
        <w:t>, </w:t>
      </w:r>
      <w:r w:rsidRPr="00A56593">
        <w:rPr>
          <w:i/>
          <w:iCs/>
          <w:color w:val="000000" w:themeColor="text1"/>
          <w:shd w:val="clear" w:color="auto" w:fill="FFFFFF"/>
        </w:rPr>
        <w:t>35</w:t>
      </w:r>
      <w:r w:rsidRPr="00A56593">
        <w:rPr>
          <w:color w:val="000000" w:themeColor="text1"/>
          <w:shd w:val="clear" w:color="auto" w:fill="FFFFFF"/>
        </w:rPr>
        <w:t>(1), p.05018013.</w:t>
      </w:r>
    </w:p>
    <w:p w14:paraId="0B756F56" w14:textId="77777777" w:rsidR="00014550" w:rsidRPr="00A56593" w:rsidRDefault="00014550" w:rsidP="00014550">
      <w:pPr>
        <w:spacing w:after="240"/>
        <w:rPr>
          <w:color w:val="000000" w:themeColor="text1"/>
          <w:shd w:val="clear" w:color="auto" w:fill="FFFFFF"/>
        </w:rPr>
      </w:pPr>
      <w:r w:rsidRPr="00A56593">
        <w:rPr>
          <w:color w:val="000000" w:themeColor="text1"/>
          <w:shd w:val="clear" w:color="auto" w:fill="FFFFFF"/>
        </w:rPr>
        <w:t xml:space="preserve">Song, J., Sun, Y. and </w:t>
      </w:r>
      <w:proofErr w:type="spellStart"/>
      <w:r w:rsidRPr="00A56593">
        <w:rPr>
          <w:color w:val="000000" w:themeColor="text1"/>
          <w:shd w:val="clear" w:color="auto" w:fill="FFFFFF"/>
        </w:rPr>
        <w:t>Jin</w:t>
      </w:r>
      <w:proofErr w:type="spellEnd"/>
      <w:r w:rsidRPr="00A56593">
        <w:rPr>
          <w:color w:val="000000" w:themeColor="text1"/>
          <w:shd w:val="clear" w:color="auto" w:fill="FFFFFF"/>
        </w:rPr>
        <w:t>, L., 2017. PESTEL analysis of the development of the waste-to-energy incineration industry in China. </w:t>
      </w:r>
      <w:r w:rsidRPr="00A56593">
        <w:rPr>
          <w:i/>
          <w:iCs/>
          <w:color w:val="000000" w:themeColor="text1"/>
          <w:shd w:val="clear" w:color="auto" w:fill="FFFFFF"/>
        </w:rPr>
        <w:t>Renewable and Sustainable Energy Reviews</w:t>
      </w:r>
      <w:r w:rsidRPr="00A56593">
        <w:rPr>
          <w:color w:val="000000" w:themeColor="text1"/>
          <w:shd w:val="clear" w:color="auto" w:fill="FFFFFF"/>
        </w:rPr>
        <w:t>, </w:t>
      </w:r>
      <w:r w:rsidRPr="00A56593">
        <w:rPr>
          <w:i/>
          <w:iCs/>
          <w:color w:val="000000" w:themeColor="text1"/>
          <w:shd w:val="clear" w:color="auto" w:fill="FFFFFF"/>
        </w:rPr>
        <w:t>80</w:t>
      </w:r>
      <w:r w:rsidRPr="00A56593">
        <w:rPr>
          <w:color w:val="000000" w:themeColor="text1"/>
          <w:shd w:val="clear" w:color="auto" w:fill="FFFFFF"/>
        </w:rPr>
        <w:t>, pp.276-289.</w:t>
      </w:r>
    </w:p>
    <w:p w14:paraId="333CE466" w14:textId="77777777" w:rsidR="00014550" w:rsidRPr="00A56593" w:rsidRDefault="00014550" w:rsidP="00014550">
      <w:pPr>
        <w:spacing w:after="240"/>
        <w:rPr>
          <w:color w:val="000000" w:themeColor="text1"/>
          <w:shd w:val="clear" w:color="auto" w:fill="FFFFFF"/>
        </w:rPr>
      </w:pPr>
      <w:proofErr w:type="spellStart"/>
      <w:r w:rsidRPr="00A56593">
        <w:rPr>
          <w:color w:val="000000" w:themeColor="text1"/>
          <w:shd w:val="clear" w:color="auto" w:fill="FFFFFF"/>
        </w:rPr>
        <w:t>Stindt</w:t>
      </w:r>
      <w:proofErr w:type="spellEnd"/>
      <w:r w:rsidRPr="00A56593">
        <w:rPr>
          <w:color w:val="000000" w:themeColor="text1"/>
          <w:shd w:val="clear" w:color="auto" w:fill="FFFFFF"/>
        </w:rPr>
        <w:t xml:space="preserve">, D., </w:t>
      </w:r>
      <w:proofErr w:type="spellStart"/>
      <w:r w:rsidRPr="00A56593">
        <w:rPr>
          <w:color w:val="000000" w:themeColor="text1"/>
          <w:shd w:val="clear" w:color="auto" w:fill="FFFFFF"/>
        </w:rPr>
        <w:t>Quariguasi</w:t>
      </w:r>
      <w:proofErr w:type="spellEnd"/>
      <w:r w:rsidRPr="00A56593">
        <w:rPr>
          <w:color w:val="000000" w:themeColor="text1"/>
          <w:shd w:val="clear" w:color="auto" w:fill="FFFFFF"/>
        </w:rPr>
        <w:t xml:space="preserve"> </w:t>
      </w:r>
      <w:proofErr w:type="spellStart"/>
      <w:r w:rsidRPr="00A56593">
        <w:rPr>
          <w:color w:val="000000" w:themeColor="text1"/>
          <w:shd w:val="clear" w:color="auto" w:fill="FFFFFF"/>
        </w:rPr>
        <w:t>Frota</w:t>
      </w:r>
      <w:proofErr w:type="spellEnd"/>
      <w:r w:rsidRPr="00A56593">
        <w:rPr>
          <w:color w:val="000000" w:themeColor="text1"/>
          <w:shd w:val="clear" w:color="auto" w:fill="FFFFFF"/>
        </w:rPr>
        <w:t xml:space="preserve"> Neto, J., </w:t>
      </w:r>
      <w:proofErr w:type="spellStart"/>
      <w:r w:rsidRPr="00A56593">
        <w:rPr>
          <w:color w:val="000000" w:themeColor="text1"/>
          <w:shd w:val="clear" w:color="auto" w:fill="FFFFFF"/>
        </w:rPr>
        <w:t>Nuss</w:t>
      </w:r>
      <w:proofErr w:type="spellEnd"/>
      <w:r w:rsidRPr="00A56593">
        <w:rPr>
          <w:color w:val="000000" w:themeColor="text1"/>
          <w:shd w:val="clear" w:color="auto" w:fill="FFFFFF"/>
        </w:rPr>
        <w:t xml:space="preserve">, C., </w:t>
      </w:r>
      <w:proofErr w:type="spellStart"/>
      <w:r w:rsidRPr="00A56593">
        <w:rPr>
          <w:color w:val="000000" w:themeColor="text1"/>
          <w:shd w:val="clear" w:color="auto" w:fill="FFFFFF"/>
        </w:rPr>
        <w:t>Dirr</w:t>
      </w:r>
      <w:proofErr w:type="spellEnd"/>
      <w:r w:rsidRPr="00A56593">
        <w:rPr>
          <w:color w:val="000000" w:themeColor="text1"/>
          <w:shd w:val="clear" w:color="auto" w:fill="FFFFFF"/>
        </w:rPr>
        <w:t xml:space="preserve">, M., </w:t>
      </w:r>
      <w:proofErr w:type="spellStart"/>
      <w:r w:rsidRPr="00A56593">
        <w:rPr>
          <w:color w:val="000000" w:themeColor="text1"/>
          <w:shd w:val="clear" w:color="auto" w:fill="FFFFFF"/>
        </w:rPr>
        <w:t>Jakowczyk</w:t>
      </w:r>
      <w:proofErr w:type="spellEnd"/>
      <w:r w:rsidRPr="00A56593">
        <w:rPr>
          <w:color w:val="000000" w:themeColor="text1"/>
          <w:shd w:val="clear" w:color="auto" w:fill="FFFFFF"/>
        </w:rPr>
        <w:t xml:space="preserve">, M., Gibson, A. and </w:t>
      </w:r>
      <w:proofErr w:type="spellStart"/>
      <w:r w:rsidRPr="00A56593">
        <w:rPr>
          <w:color w:val="000000" w:themeColor="text1"/>
          <w:shd w:val="clear" w:color="auto" w:fill="FFFFFF"/>
        </w:rPr>
        <w:t>Tuma</w:t>
      </w:r>
      <w:proofErr w:type="spellEnd"/>
      <w:r w:rsidRPr="00A56593">
        <w:rPr>
          <w:color w:val="000000" w:themeColor="text1"/>
          <w:shd w:val="clear" w:color="auto" w:fill="FFFFFF"/>
        </w:rPr>
        <w:t>, A., 2017. On the attractiveness of product recovery: The forces that shape reverse markets. </w:t>
      </w:r>
      <w:r w:rsidRPr="00A56593">
        <w:rPr>
          <w:i/>
          <w:iCs/>
          <w:color w:val="000000" w:themeColor="text1"/>
          <w:shd w:val="clear" w:color="auto" w:fill="FFFFFF"/>
        </w:rPr>
        <w:t>Journal of Industrial Ecology</w:t>
      </w:r>
      <w:r w:rsidRPr="00A56593">
        <w:rPr>
          <w:color w:val="000000" w:themeColor="text1"/>
          <w:shd w:val="clear" w:color="auto" w:fill="FFFFFF"/>
        </w:rPr>
        <w:t>, </w:t>
      </w:r>
      <w:r w:rsidRPr="00A56593">
        <w:rPr>
          <w:i/>
          <w:iCs/>
          <w:color w:val="000000" w:themeColor="text1"/>
          <w:shd w:val="clear" w:color="auto" w:fill="FFFFFF"/>
        </w:rPr>
        <w:t>21</w:t>
      </w:r>
      <w:r w:rsidRPr="00A56593">
        <w:rPr>
          <w:color w:val="000000" w:themeColor="text1"/>
          <w:shd w:val="clear" w:color="auto" w:fill="FFFFFF"/>
        </w:rPr>
        <w:t>(4), pp.980-994.</w:t>
      </w:r>
    </w:p>
    <w:p w14:paraId="4212F2B3" w14:textId="77777777" w:rsidR="00014550" w:rsidRPr="00A56593" w:rsidRDefault="00014550" w:rsidP="00014550">
      <w:pPr>
        <w:spacing w:after="240"/>
        <w:rPr>
          <w:color w:val="000000" w:themeColor="text1"/>
          <w:shd w:val="clear" w:color="auto" w:fill="FFFFFF"/>
          <w:lang w:val="en-GB"/>
        </w:rPr>
      </w:pPr>
      <w:r w:rsidRPr="00A56593">
        <w:rPr>
          <w:color w:val="000000" w:themeColor="text1"/>
          <w:shd w:val="clear" w:color="auto" w:fill="FFFFFF"/>
          <w:lang w:val="en-GB"/>
        </w:rPr>
        <w:lastRenderedPageBreak/>
        <w:t xml:space="preserve">Todeschini, B.V., </w:t>
      </w:r>
      <w:proofErr w:type="spellStart"/>
      <w:r w:rsidRPr="00A56593">
        <w:rPr>
          <w:color w:val="000000" w:themeColor="text1"/>
          <w:shd w:val="clear" w:color="auto" w:fill="FFFFFF"/>
          <w:lang w:val="en-GB"/>
        </w:rPr>
        <w:t>Cortimiglia</w:t>
      </w:r>
      <w:proofErr w:type="spellEnd"/>
      <w:r w:rsidRPr="00A56593">
        <w:rPr>
          <w:color w:val="000000" w:themeColor="text1"/>
          <w:shd w:val="clear" w:color="auto" w:fill="FFFFFF"/>
          <w:lang w:val="en-GB"/>
        </w:rPr>
        <w:t xml:space="preserve">, M.N., </w:t>
      </w:r>
      <w:proofErr w:type="spellStart"/>
      <w:r w:rsidRPr="00A56593">
        <w:rPr>
          <w:color w:val="000000" w:themeColor="text1"/>
          <w:shd w:val="clear" w:color="auto" w:fill="FFFFFF"/>
          <w:lang w:val="en-GB"/>
        </w:rPr>
        <w:t>Callegaro</w:t>
      </w:r>
      <w:proofErr w:type="spellEnd"/>
      <w:r w:rsidRPr="00A56593">
        <w:rPr>
          <w:color w:val="000000" w:themeColor="text1"/>
          <w:shd w:val="clear" w:color="auto" w:fill="FFFFFF"/>
          <w:lang w:val="en-GB"/>
        </w:rPr>
        <w:t xml:space="preserve">-de-Menezes, D. and </w:t>
      </w:r>
      <w:proofErr w:type="spellStart"/>
      <w:r w:rsidRPr="00A56593">
        <w:rPr>
          <w:color w:val="000000" w:themeColor="text1"/>
          <w:shd w:val="clear" w:color="auto" w:fill="FFFFFF"/>
          <w:lang w:val="en-GB"/>
        </w:rPr>
        <w:t>Ghezzi</w:t>
      </w:r>
      <w:proofErr w:type="spellEnd"/>
      <w:r w:rsidRPr="00A56593">
        <w:rPr>
          <w:color w:val="000000" w:themeColor="text1"/>
          <w:shd w:val="clear" w:color="auto" w:fill="FFFFFF"/>
          <w:lang w:val="en-GB"/>
        </w:rPr>
        <w:t>, A., 2017. Innovative and sustainable business models in the fashion industry: Entrepreneurial drivers, opportunities, and challenges. </w:t>
      </w:r>
      <w:r w:rsidRPr="00A56593">
        <w:rPr>
          <w:i/>
          <w:iCs/>
          <w:color w:val="000000" w:themeColor="text1"/>
          <w:shd w:val="clear" w:color="auto" w:fill="FFFFFF"/>
          <w:lang w:val="en-GB"/>
        </w:rPr>
        <w:t>Business Horizons</w:t>
      </w:r>
      <w:r w:rsidRPr="00A56593">
        <w:rPr>
          <w:color w:val="000000" w:themeColor="text1"/>
          <w:shd w:val="clear" w:color="auto" w:fill="FFFFFF"/>
          <w:lang w:val="en-GB"/>
        </w:rPr>
        <w:t>, </w:t>
      </w:r>
      <w:r w:rsidRPr="00A56593">
        <w:rPr>
          <w:i/>
          <w:iCs/>
          <w:color w:val="000000" w:themeColor="text1"/>
          <w:shd w:val="clear" w:color="auto" w:fill="FFFFFF"/>
          <w:lang w:val="en-GB"/>
        </w:rPr>
        <w:t>60</w:t>
      </w:r>
      <w:r w:rsidRPr="00A56593">
        <w:rPr>
          <w:color w:val="000000" w:themeColor="text1"/>
          <w:shd w:val="clear" w:color="auto" w:fill="FFFFFF"/>
          <w:lang w:val="en-GB"/>
        </w:rPr>
        <w:t>(6), pp.759-770.</w:t>
      </w:r>
    </w:p>
    <w:p w14:paraId="6BF5881A" w14:textId="77777777" w:rsidR="00014550" w:rsidRPr="00A56593" w:rsidRDefault="00014550" w:rsidP="00014550">
      <w:pPr>
        <w:spacing w:after="240"/>
        <w:rPr>
          <w:color w:val="000000" w:themeColor="text1"/>
          <w:shd w:val="clear" w:color="auto" w:fill="FFFFFF"/>
        </w:rPr>
      </w:pPr>
      <w:proofErr w:type="spellStart"/>
      <w:r w:rsidRPr="00A56593">
        <w:rPr>
          <w:color w:val="000000" w:themeColor="text1"/>
          <w:shd w:val="clear" w:color="auto" w:fill="FFFFFF"/>
        </w:rPr>
        <w:t>Varelas</w:t>
      </w:r>
      <w:proofErr w:type="spellEnd"/>
      <w:r w:rsidRPr="00A56593">
        <w:rPr>
          <w:color w:val="000000" w:themeColor="text1"/>
          <w:shd w:val="clear" w:color="auto" w:fill="FFFFFF"/>
        </w:rPr>
        <w:t>, S. and Georgopoulos, N., 2017. Porter’s competitive forces in the modern globalized hospitality sector–the case of a Greek tourism destination. </w:t>
      </w:r>
      <w:r w:rsidRPr="00A56593">
        <w:rPr>
          <w:i/>
          <w:iCs/>
          <w:color w:val="000000" w:themeColor="text1"/>
          <w:shd w:val="clear" w:color="auto" w:fill="FFFFFF"/>
        </w:rPr>
        <w:t>J Tour Res</w:t>
      </w:r>
      <w:r w:rsidRPr="00A56593">
        <w:rPr>
          <w:color w:val="000000" w:themeColor="text1"/>
          <w:shd w:val="clear" w:color="auto" w:fill="FFFFFF"/>
        </w:rPr>
        <w:t>, </w:t>
      </w:r>
      <w:r w:rsidRPr="00A56593">
        <w:rPr>
          <w:i/>
          <w:iCs/>
          <w:color w:val="000000" w:themeColor="text1"/>
          <w:shd w:val="clear" w:color="auto" w:fill="FFFFFF"/>
        </w:rPr>
        <w:t>18</w:t>
      </w:r>
      <w:r w:rsidRPr="00A56593">
        <w:rPr>
          <w:color w:val="000000" w:themeColor="text1"/>
          <w:shd w:val="clear" w:color="auto" w:fill="FFFFFF"/>
        </w:rPr>
        <w:t>, pp.121-131.</w:t>
      </w:r>
    </w:p>
    <w:p w14:paraId="45734DCC" w14:textId="77777777" w:rsidR="00014550" w:rsidRPr="00A56593" w:rsidRDefault="00014550" w:rsidP="00014550">
      <w:pPr>
        <w:spacing w:after="240"/>
        <w:rPr>
          <w:color w:val="000000" w:themeColor="text1"/>
          <w:shd w:val="clear" w:color="auto" w:fill="FFFFFF"/>
        </w:rPr>
      </w:pPr>
      <w:proofErr w:type="spellStart"/>
      <w:r w:rsidRPr="00A56593">
        <w:rPr>
          <w:color w:val="000000" w:themeColor="text1"/>
          <w:shd w:val="clear" w:color="auto" w:fill="FFFFFF"/>
        </w:rPr>
        <w:t>Vlados</w:t>
      </w:r>
      <w:proofErr w:type="spellEnd"/>
      <w:r w:rsidRPr="00A56593">
        <w:rPr>
          <w:color w:val="000000" w:themeColor="text1"/>
          <w:shd w:val="clear" w:color="auto" w:fill="FFFFFF"/>
        </w:rPr>
        <w:t>, C., 2019. On a correlative and evolutionary SWOT analysis. </w:t>
      </w:r>
      <w:r w:rsidRPr="00A56593">
        <w:rPr>
          <w:i/>
          <w:iCs/>
          <w:color w:val="000000" w:themeColor="text1"/>
          <w:shd w:val="clear" w:color="auto" w:fill="FFFFFF"/>
        </w:rPr>
        <w:t>Journal of Strategy and Management</w:t>
      </w:r>
      <w:r w:rsidRPr="00A56593">
        <w:rPr>
          <w:color w:val="000000" w:themeColor="text1"/>
          <w:shd w:val="clear" w:color="auto" w:fill="FFFFFF"/>
        </w:rPr>
        <w:t>.</w:t>
      </w:r>
    </w:p>
    <w:sectPr w:rsidR="00014550" w:rsidRPr="00A56593" w:rsidSect="00307BBD">
      <w:footerReference w:type="default" r:id="rId8"/>
      <w:pgSz w:w="12240" w:h="15840"/>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13D124" w14:textId="77777777" w:rsidR="00637702" w:rsidRDefault="00637702" w:rsidP="00914710">
      <w:pPr>
        <w:spacing w:line="240" w:lineRule="auto"/>
      </w:pPr>
      <w:r>
        <w:separator/>
      </w:r>
    </w:p>
  </w:endnote>
  <w:endnote w:type="continuationSeparator" w:id="0">
    <w:p w14:paraId="61370FAC" w14:textId="77777777" w:rsidR="00637702" w:rsidRDefault="00637702" w:rsidP="009147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2929507"/>
      <w:docPartObj>
        <w:docPartGallery w:val="Page Numbers (Bottom of Page)"/>
        <w:docPartUnique/>
      </w:docPartObj>
    </w:sdtPr>
    <w:sdtEndPr/>
    <w:sdtContent>
      <w:p w14:paraId="6AC0873A" w14:textId="77777777" w:rsidR="00914710" w:rsidRDefault="0002617B">
        <w:pPr>
          <w:pStyle w:val="Footer"/>
          <w:jc w:val="right"/>
        </w:pPr>
        <w:r>
          <w:fldChar w:fldCharType="begin"/>
        </w:r>
        <w:r>
          <w:instrText xml:space="preserve"> PAGE   \* MERGEFORMAT </w:instrText>
        </w:r>
        <w:r>
          <w:fldChar w:fldCharType="separate"/>
        </w:r>
        <w:r w:rsidR="00914710">
          <w:rPr>
            <w:noProof/>
          </w:rPr>
          <w:t>2</w:t>
        </w:r>
        <w:r>
          <w:rPr>
            <w:noProof/>
          </w:rPr>
          <w:fldChar w:fldCharType="end"/>
        </w:r>
      </w:p>
    </w:sdtContent>
  </w:sdt>
  <w:p w14:paraId="7710B6CD" w14:textId="77777777" w:rsidR="00914710" w:rsidRDefault="009147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9268B9" w14:textId="77777777" w:rsidR="00637702" w:rsidRDefault="00637702" w:rsidP="00914710">
      <w:pPr>
        <w:spacing w:line="240" w:lineRule="auto"/>
      </w:pPr>
      <w:r>
        <w:separator/>
      </w:r>
    </w:p>
  </w:footnote>
  <w:footnote w:type="continuationSeparator" w:id="0">
    <w:p w14:paraId="73E90F8B" w14:textId="77777777" w:rsidR="00637702" w:rsidRDefault="00637702" w:rsidP="0091471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5262044E">
      <w:start w:val="1"/>
      <w:numFmt w:val="bullet"/>
      <w:lvlText w:val=""/>
      <w:lvlJc w:val="left"/>
      <w:pPr>
        <w:ind w:left="720" w:hanging="360"/>
      </w:pPr>
      <w:rPr>
        <w:rFonts w:ascii="Symbol" w:hAnsi="Symbol"/>
      </w:rPr>
    </w:lvl>
    <w:lvl w:ilvl="1" w:tplc="8E22592E">
      <w:start w:val="1"/>
      <w:numFmt w:val="bullet"/>
      <w:lvlText w:val="o"/>
      <w:lvlJc w:val="left"/>
      <w:pPr>
        <w:tabs>
          <w:tab w:val="num" w:pos="1440"/>
        </w:tabs>
        <w:ind w:left="1440" w:hanging="360"/>
      </w:pPr>
      <w:rPr>
        <w:rFonts w:ascii="Courier New" w:hAnsi="Courier New"/>
      </w:rPr>
    </w:lvl>
    <w:lvl w:ilvl="2" w:tplc="C25A9644">
      <w:start w:val="1"/>
      <w:numFmt w:val="bullet"/>
      <w:lvlText w:val=""/>
      <w:lvlJc w:val="left"/>
      <w:pPr>
        <w:tabs>
          <w:tab w:val="num" w:pos="2160"/>
        </w:tabs>
        <w:ind w:left="2160" w:hanging="360"/>
      </w:pPr>
      <w:rPr>
        <w:rFonts w:ascii="Wingdings" w:hAnsi="Wingdings"/>
      </w:rPr>
    </w:lvl>
    <w:lvl w:ilvl="3" w:tplc="55F03EB4">
      <w:start w:val="1"/>
      <w:numFmt w:val="bullet"/>
      <w:lvlText w:val=""/>
      <w:lvlJc w:val="left"/>
      <w:pPr>
        <w:tabs>
          <w:tab w:val="num" w:pos="2880"/>
        </w:tabs>
        <w:ind w:left="2880" w:hanging="360"/>
      </w:pPr>
      <w:rPr>
        <w:rFonts w:ascii="Symbol" w:hAnsi="Symbol"/>
      </w:rPr>
    </w:lvl>
    <w:lvl w:ilvl="4" w:tplc="DCA89AFC">
      <w:start w:val="1"/>
      <w:numFmt w:val="bullet"/>
      <w:lvlText w:val="o"/>
      <w:lvlJc w:val="left"/>
      <w:pPr>
        <w:tabs>
          <w:tab w:val="num" w:pos="3600"/>
        </w:tabs>
        <w:ind w:left="3600" w:hanging="360"/>
      </w:pPr>
      <w:rPr>
        <w:rFonts w:ascii="Courier New" w:hAnsi="Courier New"/>
      </w:rPr>
    </w:lvl>
    <w:lvl w:ilvl="5" w:tplc="5484AD70">
      <w:start w:val="1"/>
      <w:numFmt w:val="bullet"/>
      <w:lvlText w:val=""/>
      <w:lvlJc w:val="left"/>
      <w:pPr>
        <w:tabs>
          <w:tab w:val="num" w:pos="4320"/>
        </w:tabs>
        <w:ind w:left="4320" w:hanging="360"/>
      </w:pPr>
      <w:rPr>
        <w:rFonts w:ascii="Wingdings" w:hAnsi="Wingdings"/>
      </w:rPr>
    </w:lvl>
    <w:lvl w:ilvl="6" w:tplc="2C504CA8">
      <w:start w:val="1"/>
      <w:numFmt w:val="bullet"/>
      <w:lvlText w:val=""/>
      <w:lvlJc w:val="left"/>
      <w:pPr>
        <w:tabs>
          <w:tab w:val="num" w:pos="5040"/>
        </w:tabs>
        <w:ind w:left="5040" w:hanging="360"/>
      </w:pPr>
      <w:rPr>
        <w:rFonts w:ascii="Symbol" w:hAnsi="Symbol"/>
      </w:rPr>
    </w:lvl>
    <w:lvl w:ilvl="7" w:tplc="3176E974">
      <w:start w:val="1"/>
      <w:numFmt w:val="bullet"/>
      <w:lvlText w:val="o"/>
      <w:lvlJc w:val="left"/>
      <w:pPr>
        <w:tabs>
          <w:tab w:val="num" w:pos="5760"/>
        </w:tabs>
        <w:ind w:left="5760" w:hanging="360"/>
      </w:pPr>
      <w:rPr>
        <w:rFonts w:ascii="Courier New" w:hAnsi="Courier New"/>
      </w:rPr>
    </w:lvl>
    <w:lvl w:ilvl="8" w:tplc="B086B780">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87F64F5E">
      <w:start w:val="1"/>
      <w:numFmt w:val="bullet"/>
      <w:lvlText w:val=""/>
      <w:lvlJc w:val="left"/>
      <w:pPr>
        <w:ind w:left="720" w:hanging="360"/>
      </w:pPr>
      <w:rPr>
        <w:rFonts w:ascii="Symbol" w:hAnsi="Symbol"/>
      </w:rPr>
    </w:lvl>
    <w:lvl w:ilvl="1" w:tplc="29168716">
      <w:start w:val="1"/>
      <w:numFmt w:val="bullet"/>
      <w:lvlText w:val="o"/>
      <w:lvlJc w:val="left"/>
      <w:pPr>
        <w:tabs>
          <w:tab w:val="num" w:pos="1440"/>
        </w:tabs>
        <w:ind w:left="1440" w:hanging="360"/>
      </w:pPr>
      <w:rPr>
        <w:rFonts w:ascii="Courier New" w:hAnsi="Courier New"/>
      </w:rPr>
    </w:lvl>
    <w:lvl w:ilvl="2" w:tplc="B84CCD02">
      <w:start w:val="1"/>
      <w:numFmt w:val="bullet"/>
      <w:lvlText w:val=""/>
      <w:lvlJc w:val="left"/>
      <w:pPr>
        <w:tabs>
          <w:tab w:val="num" w:pos="2160"/>
        </w:tabs>
        <w:ind w:left="2160" w:hanging="360"/>
      </w:pPr>
      <w:rPr>
        <w:rFonts w:ascii="Wingdings" w:hAnsi="Wingdings"/>
      </w:rPr>
    </w:lvl>
    <w:lvl w:ilvl="3" w:tplc="432C3A4E">
      <w:start w:val="1"/>
      <w:numFmt w:val="bullet"/>
      <w:lvlText w:val=""/>
      <w:lvlJc w:val="left"/>
      <w:pPr>
        <w:tabs>
          <w:tab w:val="num" w:pos="2880"/>
        </w:tabs>
        <w:ind w:left="2880" w:hanging="360"/>
      </w:pPr>
      <w:rPr>
        <w:rFonts w:ascii="Symbol" w:hAnsi="Symbol"/>
      </w:rPr>
    </w:lvl>
    <w:lvl w:ilvl="4" w:tplc="56207594">
      <w:start w:val="1"/>
      <w:numFmt w:val="bullet"/>
      <w:lvlText w:val="o"/>
      <w:lvlJc w:val="left"/>
      <w:pPr>
        <w:tabs>
          <w:tab w:val="num" w:pos="3600"/>
        </w:tabs>
        <w:ind w:left="3600" w:hanging="360"/>
      </w:pPr>
      <w:rPr>
        <w:rFonts w:ascii="Courier New" w:hAnsi="Courier New"/>
      </w:rPr>
    </w:lvl>
    <w:lvl w:ilvl="5" w:tplc="293075FA">
      <w:start w:val="1"/>
      <w:numFmt w:val="bullet"/>
      <w:lvlText w:val=""/>
      <w:lvlJc w:val="left"/>
      <w:pPr>
        <w:tabs>
          <w:tab w:val="num" w:pos="4320"/>
        </w:tabs>
        <w:ind w:left="4320" w:hanging="360"/>
      </w:pPr>
      <w:rPr>
        <w:rFonts w:ascii="Wingdings" w:hAnsi="Wingdings"/>
      </w:rPr>
    </w:lvl>
    <w:lvl w:ilvl="6" w:tplc="8C041096">
      <w:start w:val="1"/>
      <w:numFmt w:val="bullet"/>
      <w:lvlText w:val=""/>
      <w:lvlJc w:val="left"/>
      <w:pPr>
        <w:tabs>
          <w:tab w:val="num" w:pos="5040"/>
        </w:tabs>
        <w:ind w:left="5040" w:hanging="360"/>
      </w:pPr>
      <w:rPr>
        <w:rFonts w:ascii="Symbol" w:hAnsi="Symbol"/>
      </w:rPr>
    </w:lvl>
    <w:lvl w:ilvl="7" w:tplc="ACE44044">
      <w:start w:val="1"/>
      <w:numFmt w:val="bullet"/>
      <w:lvlText w:val="o"/>
      <w:lvlJc w:val="left"/>
      <w:pPr>
        <w:tabs>
          <w:tab w:val="num" w:pos="5760"/>
        </w:tabs>
        <w:ind w:left="5760" w:hanging="360"/>
      </w:pPr>
      <w:rPr>
        <w:rFonts w:ascii="Courier New" w:hAnsi="Courier New"/>
      </w:rPr>
    </w:lvl>
    <w:lvl w:ilvl="8" w:tplc="E8C2E4DC">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6A5A8C44">
      <w:start w:val="1"/>
      <w:numFmt w:val="bullet"/>
      <w:lvlText w:val=""/>
      <w:lvlJc w:val="left"/>
      <w:pPr>
        <w:ind w:left="720" w:hanging="360"/>
      </w:pPr>
      <w:rPr>
        <w:rFonts w:ascii="Symbol" w:hAnsi="Symbol"/>
      </w:rPr>
    </w:lvl>
    <w:lvl w:ilvl="1" w:tplc="B4FE0E26">
      <w:start w:val="1"/>
      <w:numFmt w:val="bullet"/>
      <w:lvlText w:val="o"/>
      <w:lvlJc w:val="left"/>
      <w:pPr>
        <w:tabs>
          <w:tab w:val="num" w:pos="1440"/>
        </w:tabs>
        <w:ind w:left="1440" w:hanging="360"/>
      </w:pPr>
      <w:rPr>
        <w:rFonts w:ascii="Courier New" w:hAnsi="Courier New"/>
      </w:rPr>
    </w:lvl>
    <w:lvl w:ilvl="2" w:tplc="1870E344">
      <w:start w:val="1"/>
      <w:numFmt w:val="bullet"/>
      <w:lvlText w:val=""/>
      <w:lvlJc w:val="left"/>
      <w:pPr>
        <w:tabs>
          <w:tab w:val="num" w:pos="2160"/>
        </w:tabs>
        <w:ind w:left="2160" w:hanging="360"/>
      </w:pPr>
      <w:rPr>
        <w:rFonts w:ascii="Wingdings" w:hAnsi="Wingdings"/>
      </w:rPr>
    </w:lvl>
    <w:lvl w:ilvl="3" w:tplc="2B12C3BC">
      <w:start w:val="1"/>
      <w:numFmt w:val="bullet"/>
      <w:lvlText w:val=""/>
      <w:lvlJc w:val="left"/>
      <w:pPr>
        <w:tabs>
          <w:tab w:val="num" w:pos="2880"/>
        </w:tabs>
        <w:ind w:left="2880" w:hanging="360"/>
      </w:pPr>
      <w:rPr>
        <w:rFonts w:ascii="Symbol" w:hAnsi="Symbol"/>
      </w:rPr>
    </w:lvl>
    <w:lvl w:ilvl="4" w:tplc="7638E2F8">
      <w:start w:val="1"/>
      <w:numFmt w:val="bullet"/>
      <w:lvlText w:val="o"/>
      <w:lvlJc w:val="left"/>
      <w:pPr>
        <w:tabs>
          <w:tab w:val="num" w:pos="3600"/>
        </w:tabs>
        <w:ind w:left="3600" w:hanging="360"/>
      </w:pPr>
      <w:rPr>
        <w:rFonts w:ascii="Courier New" w:hAnsi="Courier New"/>
      </w:rPr>
    </w:lvl>
    <w:lvl w:ilvl="5" w:tplc="EACE8112">
      <w:start w:val="1"/>
      <w:numFmt w:val="bullet"/>
      <w:lvlText w:val=""/>
      <w:lvlJc w:val="left"/>
      <w:pPr>
        <w:tabs>
          <w:tab w:val="num" w:pos="4320"/>
        </w:tabs>
        <w:ind w:left="4320" w:hanging="360"/>
      </w:pPr>
      <w:rPr>
        <w:rFonts w:ascii="Wingdings" w:hAnsi="Wingdings"/>
      </w:rPr>
    </w:lvl>
    <w:lvl w:ilvl="6" w:tplc="F3F4A168">
      <w:start w:val="1"/>
      <w:numFmt w:val="bullet"/>
      <w:lvlText w:val=""/>
      <w:lvlJc w:val="left"/>
      <w:pPr>
        <w:tabs>
          <w:tab w:val="num" w:pos="5040"/>
        </w:tabs>
        <w:ind w:left="5040" w:hanging="360"/>
      </w:pPr>
      <w:rPr>
        <w:rFonts w:ascii="Symbol" w:hAnsi="Symbol"/>
      </w:rPr>
    </w:lvl>
    <w:lvl w:ilvl="7" w:tplc="9C90B534">
      <w:start w:val="1"/>
      <w:numFmt w:val="bullet"/>
      <w:lvlText w:val="o"/>
      <w:lvlJc w:val="left"/>
      <w:pPr>
        <w:tabs>
          <w:tab w:val="num" w:pos="5760"/>
        </w:tabs>
        <w:ind w:left="5760" w:hanging="360"/>
      </w:pPr>
      <w:rPr>
        <w:rFonts w:ascii="Courier New" w:hAnsi="Courier New"/>
      </w:rPr>
    </w:lvl>
    <w:lvl w:ilvl="8" w:tplc="13A8765A">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C77C936A">
      <w:start w:val="1"/>
      <w:numFmt w:val="bullet"/>
      <w:lvlText w:val=""/>
      <w:lvlJc w:val="left"/>
      <w:pPr>
        <w:ind w:left="720" w:hanging="360"/>
      </w:pPr>
      <w:rPr>
        <w:rFonts w:ascii="Symbol" w:hAnsi="Symbol"/>
      </w:rPr>
    </w:lvl>
    <w:lvl w:ilvl="1" w:tplc="DC568EE4">
      <w:start w:val="1"/>
      <w:numFmt w:val="bullet"/>
      <w:lvlText w:val="o"/>
      <w:lvlJc w:val="left"/>
      <w:pPr>
        <w:tabs>
          <w:tab w:val="num" w:pos="1440"/>
        </w:tabs>
        <w:ind w:left="1440" w:hanging="360"/>
      </w:pPr>
      <w:rPr>
        <w:rFonts w:ascii="Courier New" w:hAnsi="Courier New"/>
      </w:rPr>
    </w:lvl>
    <w:lvl w:ilvl="2" w:tplc="2B1E62A4">
      <w:start w:val="1"/>
      <w:numFmt w:val="bullet"/>
      <w:lvlText w:val=""/>
      <w:lvlJc w:val="left"/>
      <w:pPr>
        <w:tabs>
          <w:tab w:val="num" w:pos="2160"/>
        </w:tabs>
        <w:ind w:left="2160" w:hanging="360"/>
      </w:pPr>
      <w:rPr>
        <w:rFonts w:ascii="Wingdings" w:hAnsi="Wingdings"/>
      </w:rPr>
    </w:lvl>
    <w:lvl w:ilvl="3" w:tplc="BABA08AC">
      <w:start w:val="1"/>
      <w:numFmt w:val="bullet"/>
      <w:lvlText w:val=""/>
      <w:lvlJc w:val="left"/>
      <w:pPr>
        <w:tabs>
          <w:tab w:val="num" w:pos="2880"/>
        </w:tabs>
        <w:ind w:left="2880" w:hanging="360"/>
      </w:pPr>
      <w:rPr>
        <w:rFonts w:ascii="Symbol" w:hAnsi="Symbol"/>
      </w:rPr>
    </w:lvl>
    <w:lvl w:ilvl="4" w:tplc="15C20A18">
      <w:start w:val="1"/>
      <w:numFmt w:val="bullet"/>
      <w:lvlText w:val="o"/>
      <w:lvlJc w:val="left"/>
      <w:pPr>
        <w:tabs>
          <w:tab w:val="num" w:pos="3600"/>
        </w:tabs>
        <w:ind w:left="3600" w:hanging="360"/>
      </w:pPr>
      <w:rPr>
        <w:rFonts w:ascii="Courier New" w:hAnsi="Courier New"/>
      </w:rPr>
    </w:lvl>
    <w:lvl w:ilvl="5" w:tplc="94A2815E">
      <w:start w:val="1"/>
      <w:numFmt w:val="bullet"/>
      <w:lvlText w:val=""/>
      <w:lvlJc w:val="left"/>
      <w:pPr>
        <w:tabs>
          <w:tab w:val="num" w:pos="4320"/>
        </w:tabs>
        <w:ind w:left="4320" w:hanging="360"/>
      </w:pPr>
      <w:rPr>
        <w:rFonts w:ascii="Wingdings" w:hAnsi="Wingdings"/>
      </w:rPr>
    </w:lvl>
    <w:lvl w:ilvl="6" w:tplc="723A78AA">
      <w:start w:val="1"/>
      <w:numFmt w:val="bullet"/>
      <w:lvlText w:val=""/>
      <w:lvlJc w:val="left"/>
      <w:pPr>
        <w:tabs>
          <w:tab w:val="num" w:pos="5040"/>
        </w:tabs>
        <w:ind w:left="5040" w:hanging="360"/>
      </w:pPr>
      <w:rPr>
        <w:rFonts w:ascii="Symbol" w:hAnsi="Symbol"/>
      </w:rPr>
    </w:lvl>
    <w:lvl w:ilvl="7" w:tplc="7DBAAE36">
      <w:start w:val="1"/>
      <w:numFmt w:val="bullet"/>
      <w:lvlText w:val="o"/>
      <w:lvlJc w:val="left"/>
      <w:pPr>
        <w:tabs>
          <w:tab w:val="num" w:pos="5760"/>
        </w:tabs>
        <w:ind w:left="5760" w:hanging="360"/>
      </w:pPr>
      <w:rPr>
        <w:rFonts w:ascii="Courier New" w:hAnsi="Courier New"/>
      </w:rPr>
    </w:lvl>
    <w:lvl w:ilvl="8" w:tplc="D4B47F04">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A15A9D12">
      <w:start w:val="1"/>
      <w:numFmt w:val="bullet"/>
      <w:lvlText w:val=""/>
      <w:lvlJc w:val="left"/>
      <w:pPr>
        <w:ind w:left="720" w:hanging="360"/>
      </w:pPr>
      <w:rPr>
        <w:rFonts w:ascii="Symbol" w:hAnsi="Symbol"/>
      </w:rPr>
    </w:lvl>
    <w:lvl w:ilvl="1" w:tplc="32149284">
      <w:start w:val="1"/>
      <w:numFmt w:val="bullet"/>
      <w:lvlText w:val="o"/>
      <w:lvlJc w:val="left"/>
      <w:pPr>
        <w:tabs>
          <w:tab w:val="num" w:pos="1440"/>
        </w:tabs>
        <w:ind w:left="1440" w:hanging="360"/>
      </w:pPr>
      <w:rPr>
        <w:rFonts w:ascii="Courier New" w:hAnsi="Courier New"/>
      </w:rPr>
    </w:lvl>
    <w:lvl w:ilvl="2" w:tplc="5ABE80AE">
      <w:start w:val="1"/>
      <w:numFmt w:val="bullet"/>
      <w:lvlText w:val=""/>
      <w:lvlJc w:val="left"/>
      <w:pPr>
        <w:tabs>
          <w:tab w:val="num" w:pos="2160"/>
        </w:tabs>
        <w:ind w:left="2160" w:hanging="360"/>
      </w:pPr>
      <w:rPr>
        <w:rFonts w:ascii="Wingdings" w:hAnsi="Wingdings"/>
      </w:rPr>
    </w:lvl>
    <w:lvl w:ilvl="3" w:tplc="30627BFE">
      <w:start w:val="1"/>
      <w:numFmt w:val="bullet"/>
      <w:lvlText w:val=""/>
      <w:lvlJc w:val="left"/>
      <w:pPr>
        <w:tabs>
          <w:tab w:val="num" w:pos="2880"/>
        </w:tabs>
        <w:ind w:left="2880" w:hanging="360"/>
      </w:pPr>
      <w:rPr>
        <w:rFonts w:ascii="Symbol" w:hAnsi="Symbol"/>
      </w:rPr>
    </w:lvl>
    <w:lvl w:ilvl="4" w:tplc="344EE4D6">
      <w:start w:val="1"/>
      <w:numFmt w:val="bullet"/>
      <w:lvlText w:val="o"/>
      <w:lvlJc w:val="left"/>
      <w:pPr>
        <w:tabs>
          <w:tab w:val="num" w:pos="3600"/>
        </w:tabs>
        <w:ind w:left="3600" w:hanging="360"/>
      </w:pPr>
      <w:rPr>
        <w:rFonts w:ascii="Courier New" w:hAnsi="Courier New"/>
      </w:rPr>
    </w:lvl>
    <w:lvl w:ilvl="5" w:tplc="68B09744">
      <w:start w:val="1"/>
      <w:numFmt w:val="bullet"/>
      <w:lvlText w:val=""/>
      <w:lvlJc w:val="left"/>
      <w:pPr>
        <w:tabs>
          <w:tab w:val="num" w:pos="4320"/>
        </w:tabs>
        <w:ind w:left="4320" w:hanging="360"/>
      </w:pPr>
      <w:rPr>
        <w:rFonts w:ascii="Wingdings" w:hAnsi="Wingdings"/>
      </w:rPr>
    </w:lvl>
    <w:lvl w:ilvl="6" w:tplc="9334D0C8">
      <w:start w:val="1"/>
      <w:numFmt w:val="bullet"/>
      <w:lvlText w:val=""/>
      <w:lvlJc w:val="left"/>
      <w:pPr>
        <w:tabs>
          <w:tab w:val="num" w:pos="5040"/>
        </w:tabs>
        <w:ind w:left="5040" w:hanging="360"/>
      </w:pPr>
      <w:rPr>
        <w:rFonts w:ascii="Symbol" w:hAnsi="Symbol"/>
      </w:rPr>
    </w:lvl>
    <w:lvl w:ilvl="7" w:tplc="1D861D1C">
      <w:start w:val="1"/>
      <w:numFmt w:val="bullet"/>
      <w:lvlText w:val="o"/>
      <w:lvlJc w:val="left"/>
      <w:pPr>
        <w:tabs>
          <w:tab w:val="num" w:pos="5760"/>
        </w:tabs>
        <w:ind w:left="5760" w:hanging="360"/>
      </w:pPr>
      <w:rPr>
        <w:rFonts w:ascii="Courier New" w:hAnsi="Courier New"/>
      </w:rPr>
    </w:lvl>
    <w:lvl w:ilvl="8" w:tplc="18CA5C48">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4ECA0E2C">
      <w:start w:val="1"/>
      <w:numFmt w:val="bullet"/>
      <w:lvlText w:val=""/>
      <w:lvlJc w:val="left"/>
      <w:pPr>
        <w:ind w:left="720" w:hanging="360"/>
      </w:pPr>
      <w:rPr>
        <w:rFonts w:ascii="Symbol" w:hAnsi="Symbol"/>
      </w:rPr>
    </w:lvl>
    <w:lvl w:ilvl="1" w:tplc="163C417A">
      <w:start w:val="1"/>
      <w:numFmt w:val="bullet"/>
      <w:lvlText w:val="o"/>
      <w:lvlJc w:val="left"/>
      <w:pPr>
        <w:tabs>
          <w:tab w:val="num" w:pos="1440"/>
        </w:tabs>
        <w:ind w:left="1440" w:hanging="360"/>
      </w:pPr>
      <w:rPr>
        <w:rFonts w:ascii="Courier New" w:hAnsi="Courier New"/>
      </w:rPr>
    </w:lvl>
    <w:lvl w:ilvl="2" w:tplc="6618406C">
      <w:start w:val="1"/>
      <w:numFmt w:val="bullet"/>
      <w:lvlText w:val=""/>
      <w:lvlJc w:val="left"/>
      <w:pPr>
        <w:tabs>
          <w:tab w:val="num" w:pos="2160"/>
        </w:tabs>
        <w:ind w:left="2160" w:hanging="360"/>
      </w:pPr>
      <w:rPr>
        <w:rFonts w:ascii="Wingdings" w:hAnsi="Wingdings"/>
      </w:rPr>
    </w:lvl>
    <w:lvl w:ilvl="3" w:tplc="ECFC0530">
      <w:start w:val="1"/>
      <w:numFmt w:val="bullet"/>
      <w:lvlText w:val=""/>
      <w:lvlJc w:val="left"/>
      <w:pPr>
        <w:tabs>
          <w:tab w:val="num" w:pos="2880"/>
        </w:tabs>
        <w:ind w:left="2880" w:hanging="360"/>
      </w:pPr>
      <w:rPr>
        <w:rFonts w:ascii="Symbol" w:hAnsi="Symbol"/>
      </w:rPr>
    </w:lvl>
    <w:lvl w:ilvl="4" w:tplc="3FDE8B02">
      <w:start w:val="1"/>
      <w:numFmt w:val="bullet"/>
      <w:lvlText w:val="o"/>
      <w:lvlJc w:val="left"/>
      <w:pPr>
        <w:tabs>
          <w:tab w:val="num" w:pos="3600"/>
        </w:tabs>
        <w:ind w:left="3600" w:hanging="360"/>
      </w:pPr>
      <w:rPr>
        <w:rFonts w:ascii="Courier New" w:hAnsi="Courier New"/>
      </w:rPr>
    </w:lvl>
    <w:lvl w:ilvl="5" w:tplc="30B618E2">
      <w:start w:val="1"/>
      <w:numFmt w:val="bullet"/>
      <w:lvlText w:val=""/>
      <w:lvlJc w:val="left"/>
      <w:pPr>
        <w:tabs>
          <w:tab w:val="num" w:pos="4320"/>
        </w:tabs>
        <w:ind w:left="4320" w:hanging="360"/>
      </w:pPr>
      <w:rPr>
        <w:rFonts w:ascii="Wingdings" w:hAnsi="Wingdings"/>
      </w:rPr>
    </w:lvl>
    <w:lvl w:ilvl="6" w:tplc="E214A42C">
      <w:start w:val="1"/>
      <w:numFmt w:val="bullet"/>
      <w:lvlText w:val=""/>
      <w:lvlJc w:val="left"/>
      <w:pPr>
        <w:tabs>
          <w:tab w:val="num" w:pos="5040"/>
        </w:tabs>
        <w:ind w:left="5040" w:hanging="360"/>
      </w:pPr>
      <w:rPr>
        <w:rFonts w:ascii="Symbol" w:hAnsi="Symbol"/>
      </w:rPr>
    </w:lvl>
    <w:lvl w:ilvl="7" w:tplc="B21C7C6E">
      <w:start w:val="1"/>
      <w:numFmt w:val="bullet"/>
      <w:lvlText w:val="o"/>
      <w:lvlJc w:val="left"/>
      <w:pPr>
        <w:tabs>
          <w:tab w:val="num" w:pos="5760"/>
        </w:tabs>
        <w:ind w:left="5760" w:hanging="360"/>
      </w:pPr>
      <w:rPr>
        <w:rFonts w:ascii="Courier New" w:hAnsi="Courier New"/>
      </w:rPr>
    </w:lvl>
    <w:lvl w:ilvl="8" w:tplc="EC74AA26">
      <w:start w:val="1"/>
      <w:numFmt w:val="bullet"/>
      <w:lvlText w:val=""/>
      <w:lvlJc w:val="left"/>
      <w:pPr>
        <w:tabs>
          <w:tab w:val="num" w:pos="6480"/>
        </w:tabs>
        <w:ind w:left="6480" w:hanging="360"/>
      </w:pPr>
      <w:rPr>
        <w:rFonts w:ascii="Wingdings" w:hAnsi="Wingdings"/>
      </w:rPr>
    </w:lvl>
  </w:abstractNum>
  <w:abstractNum w:abstractNumId="6" w15:restartNumberingAfterBreak="0">
    <w:nsid w:val="00000007"/>
    <w:multiLevelType w:val="hybridMultilevel"/>
    <w:tmpl w:val="00000007"/>
    <w:lvl w:ilvl="0" w:tplc="2C504D1A">
      <w:start w:val="1"/>
      <w:numFmt w:val="bullet"/>
      <w:lvlText w:val=""/>
      <w:lvlJc w:val="left"/>
      <w:pPr>
        <w:ind w:left="720" w:hanging="360"/>
      </w:pPr>
      <w:rPr>
        <w:rFonts w:ascii="Symbol" w:hAnsi="Symbol"/>
      </w:rPr>
    </w:lvl>
    <w:lvl w:ilvl="1" w:tplc="71AC4D02">
      <w:start w:val="1"/>
      <w:numFmt w:val="bullet"/>
      <w:lvlText w:val="o"/>
      <w:lvlJc w:val="left"/>
      <w:pPr>
        <w:tabs>
          <w:tab w:val="num" w:pos="1440"/>
        </w:tabs>
        <w:ind w:left="1440" w:hanging="360"/>
      </w:pPr>
      <w:rPr>
        <w:rFonts w:ascii="Courier New" w:hAnsi="Courier New"/>
      </w:rPr>
    </w:lvl>
    <w:lvl w:ilvl="2" w:tplc="B3FA0B02">
      <w:start w:val="1"/>
      <w:numFmt w:val="bullet"/>
      <w:lvlText w:val=""/>
      <w:lvlJc w:val="left"/>
      <w:pPr>
        <w:tabs>
          <w:tab w:val="num" w:pos="2160"/>
        </w:tabs>
        <w:ind w:left="2160" w:hanging="360"/>
      </w:pPr>
      <w:rPr>
        <w:rFonts w:ascii="Wingdings" w:hAnsi="Wingdings"/>
      </w:rPr>
    </w:lvl>
    <w:lvl w:ilvl="3" w:tplc="8F486782">
      <w:start w:val="1"/>
      <w:numFmt w:val="bullet"/>
      <w:lvlText w:val=""/>
      <w:lvlJc w:val="left"/>
      <w:pPr>
        <w:tabs>
          <w:tab w:val="num" w:pos="2880"/>
        </w:tabs>
        <w:ind w:left="2880" w:hanging="360"/>
      </w:pPr>
      <w:rPr>
        <w:rFonts w:ascii="Symbol" w:hAnsi="Symbol"/>
      </w:rPr>
    </w:lvl>
    <w:lvl w:ilvl="4" w:tplc="5C4A04D4">
      <w:start w:val="1"/>
      <w:numFmt w:val="bullet"/>
      <w:lvlText w:val="o"/>
      <w:lvlJc w:val="left"/>
      <w:pPr>
        <w:tabs>
          <w:tab w:val="num" w:pos="3600"/>
        </w:tabs>
        <w:ind w:left="3600" w:hanging="360"/>
      </w:pPr>
      <w:rPr>
        <w:rFonts w:ascii="Courier New" w:hAnsi="Courier New"/>
      </w:rPr>
    </w:lvl>
    <w:lvl w:ilvl="5" w:tplc="B6B0209C">
      <w:start w:val="1"/>
      <w:numFmt w:val="bullet"/>
      <w:lvlText w:val=""/>
      <w:lvlJc w:val="left"/>
      <w:pPr>
        <w:tabs>
          <w:tab w:val="num" w:pos="4320"/>
        </w:tabs>
        <w:ind w:left="4320" w:hanging="360"/>
      </w:pPr>
      <w:rPr>
        <w:rFonts w:ascii="Wingdings" w:hAnsi="Wingdings"/>
      </w:rPr>
    </w:lvl>
    <w:lvl w:ilvl="6" w:tplc="763EBDFA">
      <w:start w:val="1"/>
      <w:numFmt w:val="bullet"/>
      <w:lvlText w:val=""/>
      <w:lvlJc w:val="left"/>
      <w:pPr>
        <w:tabs>
          <w:tab w:val="num" w:pos="5040"/>
        </w:tabs>
        <w:ind w:left="5040" w:hanging="360"/>
      </w:pPr>
      <w:rPr>
        <w:rFonts w:ascii="Symbol" w:hAnsi="Symbol"/>
      </w:rPr>
    </w:lvl>
    <w:lvl w:ilvl="7" w:tplc="BE02FBC8">
      <w:start w:val="1"/>
      <w:numFmt w:val="bullet"/>
      <w:lvlText w:val="o"/>
      <w:lvlJc w:val="left"/>
      <w:pPr>
        <w:tabs>
          <w:tab w:val="num" w:pos="5760"/>
        </w:tabs>
        <w:ind w:left="5760" w:hanging="360"/>
      </w:pPr>
      <w:rPr>
        <w:rFonts w:ascii="Courier New" w:hAnsi="Courier New"/>
      </w:rPr>
    </w:lvl>
    <w:lvl w:ilvl="8" w:tplc="BB10D53A">
      <w:start w:val="1"/>
      <w:numFmt w:val="bullet"/>
      <w:lvlText w:val=""/>
      <w:lvlJc w:val="left"/>
      <w:pPr>
        <w:tabs>
          <w:tab w:val="num" w:pos="6480"/>
        </w:tabs>
        <w:ind w:left="6480" w:hanging="360"/>
      </w:pPr>
      <w:rPr>
        <w:rFonts w:ascii="Wingdings" w:hAnsi="Wingdings"/>
      </w:rPr>
    </w:lvl>
  </w:abstractNum>
  <w:abstractNum w:abstractNumId="7" w15:restartNumberingAfterBreak="0">
    <w:nsid w:val="00000008"/>
    <w:multiLevelType w:val="hybridMultilevel"/>
    <w:tmpl w:val="00000008"/>
    <w:lvl w:ilvl="0" w:tplc="34201840">
      <w:start w:val="1"/>
      <w:numFmt w:val="bullet"/>
      <w:lvlText w:val=""/>
      <w:lvlJc w:val="left"/>
      <w:pPr>
        <w:ind w:left="720" w:hanging="360"/>
      </w:pPr>
      <w:rPr>
        <w:rFonts w:ascii="Symbol" w:hAnsi="Symbol"/>
      </w:rPr>
    </w:lvl>
    <w:lvl w:ilvl="1" w:tplc="BD947360">
      <w:start w:val="1"/>
      <w:numFmt w:val="bullet"/>
      <w:lvlText w:val="o"/>
      <w:lvlJc w:val="left"/>
      <w:pPr>
        <w:tabs>
          <w:tab w:val="num" w:pos="1440"/>
        </w:tabs>
        <w:ind w:left="1440" w:hanging="360"/>
      </w:pPr>
      <w:rPr>
        <w:rFonts w:ascii="Courier New" w:hAnsi="Courier New"/>
      </w:rPr>
    </w:lvl>
    <w:lvl w:ilvl="2" w:tplc="A85C5066">
      <w:start w:val="1"/>
      <w:numFmt w:val="bullet"/>
      <w:lvlText w:val=""/>
      <w:lvlJc w:val="left"/>
      <w:pPr>
        <w:tabs>
          <w:tab w:val="num" w:pos="2160"/>
        </w:tabs>
        <w:ind w:left="2160" w:hanging="360"/>
      </w:pPr>
      <w:rPr>
        <w:rFonts w:ascii="Wingdings" w:hAnsi="Wingdings"/>
      </w:rPr>
    </w:lvl>
    <w:lvl w:ilvl="3" w:tplc="DC02D288">
      <w:start w:val="1"/>
      <w:numFmt w:val="bullet"/>
      <w:lvlText w:val=""/>
      <w:lvlJc w:val="left"/>
      <w:pPr>
        <w:tabs>
          <w:tab w:val="num" w:pos="2880"/>
        </w:tabs>
        <w:ind w:left="2880" w:hanging="360"/>
      </w:pPr>
      <w:rPr>
        <w:rFonts w:ascii="Symbol" w:hAnsi="Symbol"/>
      </w:rPr>
    </w:lvl>
    <w:lvl w:ilvl="4" w:tplc="24F29CE2">
      <w:start w:val="1"/>
      <w:numFmt w:val="bullet"/>
      <w:lvlText w:val="o"/>
      <w:lvlJc w:val="left"/>
      <w:pPr>
        <w:tabs>
          <w:tab w:val="num" w:pos="3600"/>
        </w:tabs>
        <w:ind w:left="3600" w:hanging="360"/>
      </w:pPr>
      <w:rPr>
        <w:rFonts w:ascii="Courier New" w:hAnsi="Courier New"/>
      </w:rPr>
    </w:lvl>
    <w:lvl w:ilvl="5" w:tplc="1F16DAE6">
      <w:start w:val="1"/>
      <w:numFmt w:val="bullet"/>
      <w:lvlText w:val=""/>
      <w:lvlJc w:val="left"/>
      <w:pPr>
        <w:tabs>
          <w:tab w:val="num" w:pos="4320"/>
        </w:tabs>
        <w:ind w:left="4320" w:hanging="360"/>
      </w:pPr>
      <w:rPr>
        <w:rFonts w:ascii="Wingdings" w:hAnsi="Wingdings"/>
      </w:rPr>
    </w:lvl>
    <w:lvl w:ilvl="6" w:tplc="4BC2D85C">
      <w:start w:val="1"/>
      <w:numFmt w:val="bullet"/>
      <w:lvlText w:val=""/>
      <w:lvlJc w:val="left"/>
      <w:pPr>
        <w:tabs>
          <w:tab w:val="num" w:pos="5040"/>
        </w:tabs>
        <w:ind w:left="5040" w:hanging="360"/>
      </w:pPr>
      <w:rPr>
        <w:rFonts w:ascii="Symbol" w:hAnsi="Symbol"/>
      </w:rPr>
    </w:lvl>
    <w:lvl w:ilvl="7" w:tplc="E6A84350">
      <w:start w:val="1"/>
      <w:numFmt w:val="bullet"/>
      <w:lvlText w:val="o"/>
      <w:lvlJc w:val="left"/>
      <w:pPr>
        <w:tabs>
          <w:tab w:val="num" w:pos="5760"/>
        </w:tabs>
        <w:ind w:left="5760" w:hanging="360"/>
      </w:pPr>
      <w:rPr>
        <w:rFonts w:ascii="Courier New" w:hAnsi="Courier New"/>
      </w:rPr>
    </w:lvl>
    <w:lvl w:ilvl="8" w:tplc="CBD06510">
      <w:start w:val="1"/>
      <w:numFmt w:val="bullet"/>
      <w:lvlText w:val=""/>
      <w:lvlJc w:val="left"/>
      <w:pPr>
        <w:tabs>
          <w:tab w:val="num" w:pos="6480"/>
        </w:tabs>
        <w:ind w:left="6480" w:hanging="360"/>
      </w:pPr>
      <w:rPr>
        <w:rFonts w:ascii="Wingdings" w:hAnsi="Wingdings"/>
      </w:rPr>
    </w:lvl>
  </w:abstractNum>
  <w:abstractNum w:abstractNumId="8" w15:restartNumberingAfterBreak="0">
    <w:nsid w:val="00000009"/>
    <w:multiLevelType w:val="hybridMultilevel"/>
    <w:tmpl w:val="00000009"/>
    <w:lvl w:ilvl="0" w:tplc="87B6FA64">
      <w:start w:val="1"/>
      <w:numFmt w:val="bullet"/>
      <w:lvlText w:val=""/>
      <w:lvlJc w:val="left"/>
      <w:pPr>
        <w:ind w:left="720" w:hanging="360"/>
      </w:pPr>
      <w:rPr>
        <w:rFonts w:ascii="Symbol" w:hAnsi="Symbol"/>
      </w:rPr>
    </w:lvl>
    <w:lvl w:ilvl="1" w:tplc="5F2223E2">
      <w:start w:val="1"/>
      <w:numFmt w:val="bullet"/>
      <w:lvlText w:val="o"/>
      <w:lvlJc w:val="left"/>
      <w:pPr>
        <w:tabs>
          <w:tab w:val="num" w:pos="1440"/>
        </w:tabs>
        <w:ind w:left="1440" w:hanging="360"/>
      </w:pPr>
      <w:rPr>
        <w:rFonts w:ascii="Courier New" w:hAnsi="Courier New"/>
      </w:rPr>
    </w:lvl>
    <w:lvl w:ilvl="2" w:tplc="DACAFCEC">
      <w:start w:val="1"/>
      <w:numFmt w:val="bullet"/>
      <w:lvlText w:val=""/>
      <w:lvlJc w:val="left"/>
      <w:pPr>
        <w:tabs>
          <w:tab w:val="num" w:pos="2160"/>
        </w:tabs>
        <w:ind w:left="2160" w:hanging="360"/>
      </w:pPr>
      <w:rPr>
        <w:rFonts w:ascii="Wingdings" w:hAnsi="Wingdings"/>
      </w:rPr>
    </w:lvl>
    <w:lvl w:ilvl="3" w:tplc="AD005D22">
      <w:start w:val="1"/>
      <w:numFmt w:val="bullet"/>
      <w:lvlText w:val=""/>
      <w:lvlJc w:val="left"/>
      <w:pPr>
        <w:tabs>
          <w:tab w:val="num" w:pos="2880"/>
        </w:tabs>
        <w:ind w:left="2880" w:hanging="360"/>
      </w:pPr>
      <w:rPr>
        <w:rFonts w:ascii="Symbol" w:hAnsi="Symbol"/>
      </w:rPr>
    </w:lvl>
    <w:lvl w:ilvl="4" w:tplc="588AFB7C">
      <w:start w:val="1"/>
      <w:numFmt w:val="bullet"/>
      <w:lvlText w:val="o"/>
      <w:lvlJc w:val="left"/>
      <w:pPr>
        <w:tabs>
          <w:tab w:val="num" w:pos="3600"/>
        </w:tabs>
        <w:ind w:left="3600" w:hanging="360"/>
      </w:pPr>
      <w:rPr>
        <w:rFonts w:ascii="Courier New" w:hAnsi="Courier New"/>
      </w:rPr>
    </w:lvl>
    <w:lvl w:ilvl="5" w:tplc="81C4B208">
      <w:start w:val="1"/>
      <w:numFmt w:val="bullet"/>
      <w:lvlText w:val=""/>
      <w:lvlJc w:val="left"/>
      <w:pPr>
        <w:tabs>
          <w:tab w:val="num" w:pos="4320"/>
        </w:tabs>
        <w:ind w:left="4320" w:hanging="360"/>
      </w:pPr>
      <w:rPr>
        <w:rFonts w:ascii="Wingdings" w:hAnsi="Wingdings"/>
      </w:rPr>
    </w:lvl>
    <w:lvl w:ilvl="6" w:tplc="8632B4F2">
      <w:start w:val="1"/>
      <w:numFmt w:val="bullet"/>
      <w:lvlText w:val=""/>
      <w:lvlJc w:val="left"/>
      <w:pPr>
        <w:tabs>
          <w:tab w:val="num" w:pos="5040"/>
        </w:tabs>
        <w:ind w:left="5040" w:hanging="360"/>
      </w:pPr>
      <w:rPr>
        <w:rFonts w:ascii="Symbol" w:hAnsi="Symbol"/>
      </w:rPr>
    </w:lvl>
    <w:lvl w:ilvl="7" w:tplc="41F842B0">
      <w:start w:val="1"/>
      <w:numFmt w:val="bullet"/>
      <w:lvlText w:val="o"/>
      <w:lvlJc w:val="left"/>
      <w:pPr>
        <w:tabs>
          <w:tab w:val="num" w:pos="5760"/>
        </w:tabs>
        <w:ind w:left="5760" w:hanging="360"/>
      </w:pPr>
      <w:rPr>
        <w:rFonts w:ascii="Courier New" w:hAnsi="Courier New"/>
      </w:rPr>
    </w:lvl>
    <w:lvl w:ilvl="8" w:tplc="DFDA5E32">
      <w:start w:val="1"/>
      <w:numFmt w:val="bullet"/>
      <w:lvlText w:val=""/>
      <w:lvlJc w:val="left"/>
      <w:pPr>
        <w:tabs>
          <w:tab w:val="num" w:pos="6480"/>
        </w:tabs>
        <w:ind w:left="6480" w:hanging="360"/>
      </w:pPr>
      <w:rPr>
        <w:rFonts w:ascii="Wingdings" w:hAnsi="Wingdings"/>
      </w:rPr>
    </w:lvl>
  </w:abstractNum>
  <w:abstractNum w:abstractNumId="9" w15:restartNumberingAfterBreak="0">
    <w:nsid w:val="0000000A"/>
    <w:multiLevelType w:val="hybridMultilevel"/>
    <w:tmpl w:val="0000000A"/>
    <w:lvl w:ilvl="0" w:tplc="F4CE4876">
      <w:start w:val="1"/>
      <w:numFmt w:val="bullet"/>
      <w:lvlText w:val=""/>
      <w:lvlJc w:val="left"/>
      <w:pPr>
        <w:ind w:left="720" w:hanging="360"/>
      </w:pPr>
      <w:rPr>
        <w:rFonts w:ascii="Symbol" w:hAnsi="Symbol"/>
      </w:rPr>
    </w:lvl>
    <w:lvl w:ilvl="1" w:tplc="523C4480">
      <w:start w:val="1"/>
      <w:numFmt w:val="bullet"/>
      <w:lvlText w:val="o"/>
      <w:lvlJc w:val="left"/>
      <w:pPr>
        <w:tabs>
          <w:tab w:val="num" w:pos="1440"/>
        </w:tabs>
        <w:ind w:left="1440" w:hanging="360"/>
      </w:pPr>
      <w:rPr>
        <w:rFonts w:ascii="Courier New" w:hAnsi="Courier New"/>
      </w:rPr>
    </w:lvl>
    <w:lvl w:ilvl="2" w:tplc="3376AA68">
      <w:start w:val="1"/>
      <w:numFmt w:val="bullet"/>
      <w:lvlText w:val=""/>
      <w:lvlJc w:val="left"/>
      <w:pPr>
        <w:tabs>
          <w:tab w:val="num" w:pos="2160"/>
        </w:tabs>
        <w:ind w:left="2160" w:hanging="360"/>
      </w:pPr>
      <w:rPr>
        <w:rFonts w:ascii="Wingdings" w:hAnsi="Wingdings"/>
      </w:rPr>
    </w:lvl>
    <w:lvl w:ilvl="3" w:tplc="D98C5CBC">
      <w:start w:val="1"/>
      <w:numFmt w:val="bullet"/>
      <w:lvlText w:val=""/>
      <w:lvlJc w:val="left"/>
      <w:pPr>
        <w:tabs>
          <w:tab w:val="num" w:pos="2880"/>
        </w:tabs>
        <w:ind w:left="2880" w:hanging="360"/>
      </w:pPr>
      <w:rPr>
        <w:rFonts w:ascii="Symbol" w:hAnsi="Symbol"/>
      </w:rPr>
    </w:lvl>
    <w:lvl w:ilvl="4" w:tplc="1326FA00">
      <w:start w:val="1"/>
      <w:numFmt w:val="bullet"/>
      <w:lvlText w:val="o"/>
      <w:lvlJc w:val="left"/>
      <w:pPr>
        <w:tabs>
          <w:tab w:val="num" w:pos="3600"/>
        </w:tabs>
        <w:ind w:left="3600" w:hanging="360"/>
      </w:pPr>
      <w:rPr>
        <w:rFonts w:ascii="Courier New" w:hAnsi="Courier New"/>
      </w:rPr>
    </w:lvl>
    <w:lvl w:ilvl="5" w:tplc="98AC9FA2">
      <w:start w:val="1"/>
      <w:numFmt w:val="bullet"/>
      <w:lvlText w:val=""/>
      <w:lvlJc w:val="left"/>
      <w:pPr>
        <w:tabs>
          <w:tab w:val="num" w:pos="4320"/>
        </w:tabs>
        <w:ind w:left="4320" w:hanging="360"/>
      </w:pPr>
      <w:rPr>
        <w:rFonts w:ascii="Wingdings" w:hAnsi="Wingdings"/>
      </w:rPr>
    </w:lvl>
    <w:lvl w:ilvl="6" w:tplc="AC4089B2">
      <w:start w:val="1"/>
      <w:numFmt w:val="bullet"/>
      <w:lvlText w:val=""/>
      <w:lvlJc w:val="left"/>
      <w:pPr>
        <w:tabs>
          <w:tab w:val="num" w:pos="5040"/>
        </w:tabs>
        <w:ind w:left="5040" w:hanging="360"/>
      </w:pPr>
      <w:rPr>
        <w:rFonts w:ascii="Symbol" w:hAnsi="Symbol"/>
      </w:rPr>
    </w:lvl>
    <w:lvl w:ilvl="7" w:tplc="0AFCA20C">
      <w:start w:val="1"/>
      <w:numFmt w:val="bullet"/>
      <w:lvlText w:val="o"/>
      <w:lvlJc w:val="left"/>
      <w:pPr>
        <w:tabs>
          <w:tab w:val="num" w:pos="5760"/>
        </w:tabs>
        <w:ind w:left="5760" w:hanging="360"/>
      </w:pPr>
      <w:rPr>
        <w:rFonts w:ascii="Courier New" w:hAnsi="Courier New"/>
      </w:rPr>
    </w:lvl>
    <w:lvl w:ilvl="8" w:tplc="2598C4D0">
      <w:start w:val="1"/>
      <w:numFmt w:val="bullet"/>
      <w:lvlText w:val=""/>
      <w:lvlJc w:val="left"/>
      <w:pPr>
        <w:tabs>
          <w:tab w:val="num" w:pos="6480"/>
        </w:tabs>
        <w:ind w:left="6480" w:hanging="360"/>
      </w:pPr>
      <w:rPr>
        <w:rFonts w:ascii="Wingdings" w:hAnsi="Wingdings"/>
      </w:rPr>
    </w:lvl>
  </w:abstractNum>
  <w:abstractNum w:abstractNumId="10" w15:restartNumberingAfterBreak="0">
    <w:nsid w:val="09A70158"/>
    <w:multiLevelType w:val="multilevel"/>
    <w:tmpl w:val="62F4C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0FB261D"/>
    <w:multiLevelType w:val="multilevel"/>
    <w:tmpl w:val="9BE67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13718D0"/>
    <w:multiLevelType w:val="multilevel"/>
    <w:tmpl w:val="232EF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3DC2257"/>
    <w:multiLevelType w:val="multilevel"/>
    <w:tmpl w:val="5AE0C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AAA7B40"/>
    <w:multiLevelType w:val="hybridMultilevel"/>
    <w:tmpl w:val="202CB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BD71EBC"/>
    <w:multiLevelType w:val="multilevel"/>
    <w:tmpl w:val="7EE0E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3E91C15"/>
    <w:multiLevelType w:val="multilevel"/>
    <w:tmpl w:val="06F67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1F46CD"/>
    <w:multiLevelType w:val="multilevel"/>
    <w:tmpl w:val="E6363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47B02FD"/>
    <w:multiLevelType w:val="multilevel"/>
    <w:tmpl w:val="80C0A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177290F"/>
    <w:multiLevelType w:val="multilevel"/>
    <w:tmpl w:val="ABE02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EAF50B3"/>
    <w:multiLevelType w:val="multilevel"/>
    <w:tmpl w:val="69ECE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8"/>
  </w:num>
  <w:num w:numId="12">
    <w:abstractNumId w:val="16"/>
  </w:num>
  <w:num w:numId="13">
    <w:abstractNumId w:val="13"/>
  </w:num>
  <w:num w:numId="14">
    <w:abstractNumId w:val="20"/>
  </w:num>
  <w:num w:numId="15">
    <w:abstractNumId w:val="12"/>
  </w:num>
  <w:num w:numId="16">
    <w:abstractNumId w:val="10"/>
  </w:num>
  <w:num w:numId="17">
    <w:abstractNumId w:val="15"/>
  </w:num>
  <w:num w:numId="18">
    <w:abstractNumId w:val="19"/>
  </w:num>
  <w:num w:numId="19">
    <w:abstractNumId w:val="17"/>
  </w:num>
  <w:num w:numId="20">
    <w:abstractNumId w:val="11"/>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07BBD"/>
    <w:rsid w:val="00014550"/>
    <w:rsid w:val="0002617B"/>
    <w:rsid w:val="000A3C81"/>
    <w:rsid w:val="00277672"/>
    <w:rsid w:val="0030722A"/>
    <w:rsid w:val="00307BBD"/>
    <w:rsid w:val="00334BD8"/>
    <w:rsid w:val="004515CA"/>
    <w:rsid w:val="004D28F7"/>
    <w:rsid w:val="00521A92"/>
    <w:rsid w:val="005A2EFB"/>
    <w:rsid w:val="006060D3"/>
    <w:rsid w:val="00637702"/>
    <w:rsid w:val="0070248C"/>
    <w:rsid w:val="00844C7F"/>
    <w:rsid w:val="00845035"/>
    <w:rsid w:val="008F237A"/>
    <w:rsid w:val="00914710"/>
    <w:rsid w:val="00986F39"/>
    <w:rsid w:val="009A0535"/>
    <w:rsid w:val="00A56593"/>
    <w:rsid w:val="00AC6A43"/>
    <w:rsid w:val="00B22E55"/>
    <w:rsid w:val="00BD6AFC"/>
    <w:rsid w:val="00E235FD"/>
    <w:rsid w:val="00E75DCA"/>
    <w:rsid w:val="00EA4E7D"/>
    <w:rsid w:val="00F473E0"/>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72DCD"/>
  <w15:docId w15:val="{81D75B32-D958-4B80-96F3-09DAD025F7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4E7D"/>
    <w:pPr>
      <w:spacing w:line="360" w:lineRule="auto"/>
      <w:jc w:val="both"/>
    </w:pPr>
    <w:rPr>
      <w:sz w:val="24"/>
      <w:szCs w:val="24"/>
    </w:rPr>
  </w:style>
  <w:style w:type="paragraph" w:styleId="Heading1">
    <w:name w:val="heading 1"/>
    <w:basedOn w:val="Normal"/>
    <w:next w:val="Normal"/>
    <w:link w:val="Heading1Char"/>
    <w:autoRedefine/>
    <w:uiPriority w:val="9"/>
    <w:qFormat/>
    <w:rsid w:val="00521A92"/>
    <w:pPr>
      <w:keepNext/>
      <w:keepLines/>
      <w:spacing w:before="240"/>
      <w:outlineLvl w:val="0"/>
    </w:pPr>
    <w:rPr>
      <w:b/>
      <w:bCs/>
      <w:color w:val="595959" w:themeColor="text1" w:themeTint="A6"/>
      <w:kern w:val="36"/>
      <w:szCs w:val="48"/>
      <w:lang w:val="en-GB"/>
    </w:rPr>
  </w:style>
  <w:style w:type="paragraph" w:styleId="Heading2">
    <w:name w:val="heading 2"/>
    <w:basedOn w:val="Normal"/>
    <w:next w:val="Normal"/>
    <w:link w:val="Heading2Char"/>
    <w:uiPriority w:val="9"/>
    <w:qFormat/>
    <w:rsid w:val="00F473E0"/>
    <w:pPr>
      <w:keepNext/>
      <w:keepLines/>
      <w:spacing w:before="40"/>
      <w:outlineLvl w:val="1"/>
    </w:pPr>
    <w:rPr>
      <w:b/>
      <w:bCs/>
      <w:color w:val="000000" w:themeColor="text1"/>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1A92"/>
    <w:rPr>
      <w:b/>
      <w:bCs/>
      <w:color w:val="595959" w:themeColor="text1" w:themeTint="A6"/>
      <w:kern w:val="36"/>
      <w:sz w:val="24"/>
      <w:szCs w:val="48"/>
      <w:lang w:val="en-GB"/>
    </w:rPr>
  </w:style>
  <w:style w:type="character" w:customStyle="1" w:styleId="Heading2Char">
    <w:name w:val="Heading 2 Char"/>
    <w:basedOn w:val="DefaultParagraphFont"/>
    <w:link w:val="Heading2"/>
    <w:uiPriority w:val="9"/>
    <w:rsid w:val="00F473E0"/>
    <w:rPr>
      <w:b/>
      <w:bCs/>
      <w:color w:val="000000" w:themeColor="text1"/>
      <w:sz w:val="24"/>
      <w:szCs w:val="3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NormalWeb">
    <w:name w:val="Normal (Web)"/>
    <w:basedOn w:val="Normal"/>
    <w:uiPriority w:val="99"/>
    <w:unhideWhenUsed/>
    <w:rsid w:val="00845035"/>
    <w:pPr>
      <w:spacing w:before="100" w:beforeAutospacing="1" w:after="100" w:afterAutospacing="1"/>
    </w:pPr>
  </w:style>
  <w:style w:type="paragraph" w:styleId="TOCHeading">
    <w:name w:val="TOC Heading"/>
    <w:basedOn w:val="Heading1"/>
    <w:next w:val="Normal"/>
    <w:uiPriority w:val="39"/>
    <w:semiHidden/>
    <w:unhideWhenUsed/>
    <w:qFormat/>
    <w:rsid w:val="00E235FD"/>
    <w:pPr>
      <w:spacing w:before="48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2">
    <w:name w:val="toc 2"/>
    <w:basedOn w:val="Normal"/>
    <w:next w:val="Normal"/>
    <w:autoRedefine/>
    <w:uiPriority w:val="39"/>
    <w:unhideWhenUsed/>
    <w:rsid w:val="00E235FD"/>
    <w:pPr>
      <w:spacing w:after="100"/>
      <w:ind w:left="240"/>
    </w:pPr>
  </w:style>
  <w:style w:type="character" w:styleId="Hyperlink">
    <w:name w:val="Hyperlink"/>
    <w:basedOn w:val="DefaultParagraphFont"/>
    <w:uiPriority w:val="99"/>
    <w:unhideWhenUsed/>
    <w:rsid w:val="00E235FD"/>
    <w:rPr>
      <w:color w:val="0000FF" w:themeColor="hyperlink"/>
      <w:u w:val="single"/>
    </w:rPr>
  </w:style>
  <w:style w:type="paragraph" w:styleId="BalloonText">
    <w:name w:val="Balloon Text"/>
    <w:basedOn w:val="Normal"/>
    <w:link w:val="BalloonTextChar"/>
    <w:uiPriority w:val="99"/>
    <w:semiHidden/>
    <w:unhideWhenUsed/>
    <w:rsid w:val="00E235FD"/>
    <w:rPr>
      <w:rFonts w:ascii="Tahoma" w:hAnsi="Tahoma" w:cs="Tahoma"/>
      <w:sz w:val="16"/>
      <w:szCs w:val="16"/>
    </w:rPr>
  </w:style>
  <w:style w:type="character" w:customStyle="1" w:styleId="BalloonTextChar">
    <w:name w:val="Balloon Text Char"/>
    <w:basedOn w:val="DefaultParagraphFont"/>
    <w:link w:val="BalloonText"/>
    <w:uiPriority w:val="99"/>
    <w:semiHidden/>
    <w:rsid w:val="00E235FD"/>
    <w:rPr>
      <w:rFonts w:ascii="Tahoma" w:hAnsi="Tahoma" w:cs="Tahoma"/>
      <w:sz w:val="16"/>
      <w:szCs w:val="16"/>
    </w:rPr>
  </w:style>
  <w:style w:type="paragraph" w:styleId="ListParagraph">
    <w:name w:val="List Paragraph"/>
    <w:basedOn w:val="Normal"/>
    <w:uiPriority w:val="34"/>
    <w:qFormat/>
    <w:rsid w:val="00EA4E7D"/>
    <w:pPr>
      <w:ind w:left="720"/>
      <w:contextualSpacing/>
    </w:pPr>
  </w:style>
  <w:style w:type="character" w:styleId="CommentReference">
    <w:name w:val="annotation reference"/>
    <w:basedOn w:val="DefaultParagraphFont"/>
    <w:uiPriority w:val="99"/>
    <w:semiHidden/>
    <w:unhideWhenUsed/>
    <w:rsid w:val="006060D3"/>
    <w:rPr>
      <w:sz w:val="16"/>
      <w:szCs w:val="16"/>
    </w:rPr>
  </w:style>
  <w:style w:type="paragraph" w:styleId="CommentText">
    <w:name w:val="annotation text"/>
    <w:basedOn w:val="Normal"/>
    <w:link w:val="CommentTextChar"/>
    <w:uiPriority w:val="99"/>
    <w:semiHidden/>
    <w:unhideWhenUsed/>
    <w:rsid w:val="006060D3"/>
    <w:pPr>
      <w:spacing w:line="240" w:lineRule="auto"/>
    </w:pPr>
    <w:rPr>
      <w:sz w:val="20"/>
      <w:szCs w:val="20"/>
    </w:rPr>
  </w:style>
  <w:style w:type="character" w:customStyle="1" w:styleId="CommentTextChar">
    <w:name w:val="Comment Text Char"/>
    <w:basedOn w:val="DefaultParagraphFont"/>
    <w:link w:val="CommentText"/>
    <w:uiPriority w:val="99"/>
    <w:semiHidden/>
    <w:rsid w:val="006060D3"/>
  </w:style>
  <w:style w:type="paragraph" w:styleId="CommentSubject">
    <w:name w:val="annotation subject"/>
    <w:basedOn w:val="CommentText"/>
    <w:next w:val="CommentText"/>
    <w:link w:val="CommentSubjectChar"/>
    <w:uiPriority w:val="99"/>
    <w:semiHidden/>
    <w:unhideWhenUsed/>
    <w:rsid w:val="006060D3"/>
    <w:rPr>
      <w:b/>
      <w:bCs/>
    </w:rPr>
  </w:style>
  <w:style w:type="character" w:customStyle="1" w:styleId="CommentSubjectChar">
    <w:name w:val="Comment Subject Char"/>
    <w:basedOn w:val="CommentTextChar"/>
    <w:link w:val="CommentSubject"/>
    <w:uiPriority w:val="99"/>
    <w:semiHidden/>
    <w:rsid w:val="006060D3"/>
    <w:rPr>
      <w:b/>
      <w:bCs/>
    </w:rPr>
  </w:style>
  <w:style w:type="paragraph" w:styleId="TableofFigures">
    <w:name w:val="table of figures"/>
    <w:basedOn w:val="Normal"/>
    <w:next w:val="Normal"/>
    <w:uiPriority w:val="99"/>
    <w:unhideWhenUsed/>
    <w:rsid w:val="00914710"/>
  </w:style>
  <w:style w:type="paragraph" w:styleId="Header">
    <w:name w:val="header"/>
    <w:basedOn w:val="Normal"/>
    <w:link w:val="HeaderChar"/>
    <w:uiPriority w:val="99"/>
    <w:semiHidden/>
    <w:unhideWhenUsed/>
    <w:rsid w:val="00914710"/>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914710"/>
    <w:rPr>
      <w:sz w:val="24"/>
      <w:szCs w:val="24"/>
    </w:rPr>
  </w:style>
  <w:style w:type="paragraph" w:styleId="Footer">
    <w:name w:val="footer"/>
    <w:basedOn w:val="Normal"/>
    <w:link w:val="FooterChar"/>
    <w:uiPriority w:val="99"/>
    <w:unhideWhenUsed/>
    <w:rsid w:val="00914710"/>
    <w:pPr>
      <w:tabs>
        <w:tab w:val="center" w:pos="4513"/>
        <w:tab w:val="right" w:pos="9026"/>
      </w:tabs>
      <w:spacing w:line="240" w:lineRule="auto"/>
    </w:pPr>
  </w:style>
  <w:style w:type="character" w:customStyle="1" w:styleId="FooterChar">
    <w:name w:val="Footer Char"/>
    <w:basedOn w:val="DefaultParagraphFont"/>
    <w:link w:val="Footer"/>
    <w:uiPriority w:val="99"/>
    <w:rsid w:val="00914710"/>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4057929">
      <w:bodyDiv w:val="1"/>
      <w:marLeft w:val="0"/>
      <w:marRight w:val="0"/>
      <w:marTop w:val="0"/>
      <w:marBottom w:val="0"/>
      <w:divBdr>
        <w:top w:val="none" w:sz="0" w:space="0" w:color="auto"/>
        <w:left w:val="none" w:sz="0" w:space="0" w:color="auto"/>
        <w:bottom w:val="none" w:sz="0" w:space="0" w:color="auto"/>
        <w:right w:val="none" w:sz="0" w:space="0" w:color="auto"/>
      </w:divBdr>
    </w:div>
    <w:div w:id="7808802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76C13F-58D3-45ED-AB18-4A05A6EC4B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13</Pages>
  <Words>3049</Words>
  <Characters>17385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WrittexKol Admin</dc:creator>
  <cp:lastModifiedBy>Irina</cp:lastModifiedBy>
  <cp:revision>10</cp:revision>
  <dcterms:created xsi:type="dcterms:W3CDTF">2021-04-05T22:59:00Z</dcterms:created>
  <dcterms:modified xsi:type="dcterms:W3CDTF">2021-04-29T16:02:00Z</dcterms:modified>
</cp:coreProperties>
</file>