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BEC" w:rsidRPr="00FC6BEC" w:rsidRDefault="00FC6BEC" w:rsidP="00FC6BEC">
      <w:pPr>
        <w:spacing w:after="247" w:line="240" w:lineRule="auto"/>
        <w:jc w:val="center"/>
        <w:outlineLvl w:val="1"/>
        <w:rPr>
          <w:rFonts w:ascii="Times New Roman" w:eastAsia="Times New Roman" w:hAnsi="Times New Roman" w:cs="Times New Roman"/>
          <w:b/>
          <w:color w:val="000000" w:themeColor="text1"/>
          <w:kern w:val="36"/>
          <w:sz w:val="24"/>
          <w:szCs w:val="24"/>
          <w:u w:val="single"/>
          <w:lang w:eastAsia="en-GB"/>
        </w:rPr>
      </w:pPr>
      <w:r w:rsidRPr="00FC6BEC">
        <w:rPr>
          <w:rFonts w:ascii="Times New Roman" w:eastAsia="Times New Roman" w:hAnsi="Times New Roman" w:cs="Times New Roman"/>
          <w:b/>
          <w:color w:val="000000" w:themeColor="text1"/>
          <w:kern w:val="36"/>
          <w:sz w:val="24"/>
          <w:szCs w:val="24"/>
          <w:u w:val="single"/>
          <w:lang w:eastAsia="en-GB"/>
        </w:rPr>
        <w:t>Set working times, vacations, and holidays for your project</w:t>
      </w:r>
    </w:p>
    <w:p w:rsidR="00FC6BEC" w:rsidRPr="00FC6BEC" w:rsidRDefault="00FC6BEC" w:rsidP="00FC6BEC">
      <w:pPr>
        <w:spacing w:after="0" w:line="240" w:lineRule="auto"/>
        <w:jc w:val="right"/>
        <w:rPr>
          <w:rFonts w:ascii="Times New Roman" w:eastAsia="Times New Roman" w:hAnsi="Times New Roman" w:cs="Times New Roman"/>
          <w:vanish/>
          <w:color w:val="000000" w:themeColor="text1"/>
          <w:sz w:val="24"/>
          <w:szCs w:val="24"/>
          <w:lang w:eastAsia="en-GB"/>
        </w:rPr>
      </w:pPr>
      <w:hyperlink r:id="rId5" w:history="1">
        <w:r w:rsidRPr="00FC6BEC">
          <w:rPr>
            <w:rFonts w:ascii="Times New Roman" w:eastAsia="Times New Roman" w:hAnsi="Times New Roman" w:cs="Times New Roman"/>
            <w:noProof/>
            <w:vanish/>
            <w:color w:val="000000" w:themeColor="text1"/>
            <w:sz w:val="24"/>
            <w:szCs w:val="24"/>
            <w:lang w:eastAsia="en-GB"/>
          </w:rPr>
          <w:drawing>
            <wp:inline distT="0" distB="0" distL="0" distR="0">
              <wp:extent cx="86995" cy="86995"/>
              <wp:effectExtent l="19050" t="0" r="8255" b="0"/>
              <wp:docPr id="2" name="Picture 2" descr="Hide All">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de All">
                        <a:hlinkClick r:id="rId5"/>
                      </pic:cNvPr>
                      <pic:cNvPicPr>
                        <a:picLocks noChangeAspect="1" noChangeArrowheads="1"/>
                      </pic:cNvPicPr>
                    </pic:nvPicPr>
                    <pic:blipFill>
                      <a:blip r:embed="rId6" cstate="print"/>
                      <a:srcRect/>
                      <a:stretch>
                        <a:fillRect/>
                      </a:stretch>
                    </pic:blipFill>
                    <pic:spPr bwMode="auto">
                      <a:xfrm>
                        <a:off x="0" y="0"/>
                        <a:ext cx="86995" cy="86995"/>
                      </a:xfrm>
                      <a:prstGeom prst="rect">
                        <a:avLst/>
                      </a:prstGeom>
                      <a:noFill/>
                      <a:ln w="9525">
                        <a:noFill/>
                        <a:miter lim="800000"/>
                        <a:headEnd/>
                        <a:tailEnd/>
                      </a:ln>
                    </pic:spPr>
                  </pic:pic>
                </a:graphicData>
              </a:graphic>
            </wp:inline>
          </w:drawing>
        </w:r>
        <w:r w:rsidRPr="00FC6BEC">
          <w:rPr>
            <w:rFonts w:ascii="Times New Roman" w:eastAsia="Times New Roman" w:hAnsi="Times New Roman" w:cs="Times New Roman"/>
            <w:vanish/>
            <w:color w:val="000000" w:themeColor="text1"/>
            <w:sz w:val="24"/>
            <w:szCs w:val="24"/>
            <w:lang w:eastAsia="en-GB"/>
          </w:rPr>
          <w:t>Hide All</w:t>
        </w:r>
      </w:hyperlink>
    </w:p>
    <w:p w:rsidR="00FC6BEC" w:rsidRPr="00FC6BEC" w:rsidRDefault="00FC6BEC" w:rsidP="00FC6BEC">
      <w:pPr>
        <w:spacing w:after="100" w:afterAutospacing="1" w:line="240" w:lineRule="auto"/>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You can use the </w:t>
      </w:r>
      <w:hyperlink r:id="rId7" w:history="1">
        <w:r w:rsidRPr="00FC6BEC">
          <w:rPr>
            <w:rFonts w:ascii="Times New Roman" w:eastAsia="Times New Roman" w:hAnsi="Times New Roman" w:cs="Times New Roman"/>
            <w:color w:val="000000" w:themeColor="text1"/>
            <w:sz w:val="24"/>
            <w:szCs w:val="24"/>
            <w:lang w:eastAsia="en-GB"/>
          </w:rPr>
          <w:t>project calendar</w:t>
        </w:r>
        <w:r w:rsidRPr="00FC6BEC">
          <w:rPr>
            <w:rFonts w:ascii="Times New Roman" w:eastAsia="Times New Roman" w:hAnsi="Times New Roman" w:cs="Times New Roman"/>
            <w:vanish/>
            <w:color w:val="000000" w:themeColor="text1"/>
            <w:sz w:val="24"/>
            <w:szCs w:val="24"/>
            <w:lang w:eastAsia="en-GB"/>
          </w:rPr>
          <w:t xml:space="preserve"> (project calendar: The base calendar used by a project.)</w:t>
        </w:r>
      </w:hyperlink>
      <w:r w:rsidRPr="00FC6BEC">
        <w:rPr>
          <w:rFonts w:ascii="Times New Roman" w:eastAsia="Times New Roman" w:hAnsi="Times New Roman" w:cs="Times New Roman"/>
          <w:color w:val="000000" w:themeColor="text1"/>
          <w:sz w:val="24"/>
          <w:szCs w:val="24"/>
          <w:lang w:eastAsia="en-GB"/>
        </w:rPr>
        <w:t xml:space="preserve"> to reflect the general working days and hours of your project, as well as regular </w:t>
      </w:r>
      <w:hyperlink r:id="rId8" w:history="1">
        <w:r w:rsidRPr="00FC6BEC">
          <w:rPr>
            <w:rFonts w:ascii="Times New Roman" w:eastAsia="Times New Roman" w:hAnsi="Times New Roman" w:cs="Times New Roman"/>
            <w:color w:val="000000" w:themeColor="text1"/>
            <w:sz w:val="24"/>
            <w:szCs w:val="24"/>
            <w:lang w:eastAsia="en-GB"/>
          </w:rPr>
          <w:t>nonworking times</w:t>
        </w:r>
        <w:r w:rsidRPr="00FC6BEC">
          <w:rPr>
            <w:rFonts w:ascii="Times New Roman" w:eastAsia="Times New Roman" w:hAnsi="Times New Roman" w:cs="Times New Roman"/>
            <w:vanish/>
            <w:color w:val="000000" w:themeColor="text1"/>
            <w:sz w:val="24"/>
            <w:szCs w:val="24"/>
            <w:lang w:eastAsia="en-GB"/>
          </w:rPr>
          <w:t xml:space="preserve"> (nonworking time: Hours or days designated in a resource or project calendar when Project should not schedule tasks because work is not done. Nonworking time can include lunch breaks, weekends, and holidays, for example.)</w:t>
        </w:r>
      </w:hyperlink>
      <w:r w:rsidRPr="00FC6BEC">
        <w:rPr>
          <w:rFonts w:ascii="Times New Roman" w:eastAsia="Times New Roman" w:hAnsi="Times New Roman" w:cs="Times New Roman"/>
          <w:color w:val="000000" w:themeColor="text1"/>
          <w:sz w:val="24"/>
          <w:szCs w:val="24"/>
          <w:lang w:eastAsia="en-GB"/>
        </w:rPr>
        <w:t xml:space="preserve"> (such as weekends and evenings) and special days off (such as holidays).</w:t>
      </w:r>
    </w:p>
    <w:p w:rsidR="00FC6BEC" w:rsidRDefault="00FC6BEC" w:rsidP="00FC6BEC">
      <w:pPr>
        <w:spacing w:before="100" w:beforeAutospacing="1" w:after="100" w:afterAutospacing="1" w:line="240" w:lineRule="auto"/>
        <w:outlineLvl w:val="2"/>
        <w:rPr>
          <w:rFonts w:ascii="Times New Roman" w:eastAsia="Times New Roman" w:hAnsi="Times New Roman" w:cs="Times New Roman"/>
          <w:b/>
          <w:bCs/>
          <w:color w:val="000000" w:themeColor="text1"/>
          <w:sz w:val="24"/>
          <w:szCs w:val="24"/>
          <w:lang w:eastAsia="en-GB"/>
        </w:rPr>
      </w:pPr>
      <w:bookmarkStart w:id="0" w:name="BMvacation"/>
      <w:bookmarkEnd w:id="0"/>
    </w:p>
    <w:p w:rsidR="00FC6BEC" w:rsidRPr="00FC6BEC" w:rsidRDefault="00FC6BEC" w:rsidP="00FC6BEC">
      <w:pPr>
        <w:spacing w:before="100" w:beforeAutospacing="1" w:after="100" w:afterAutospacing="1" w:line="240" w:lineRule="auto"/>
        <w:outlineLvl w:val="2"/>
        <w:rPr>
          <w:rFonts w:ascii="Times New Roman" w:eastAsia="Times New Roman" w:hAnsi="Times New Roman" w:cs="Times New Roman"/>
          <w:b/>
          <w:bCs/>
          <w:color w:val="000000" w:themeColor="text1"/>
          <w:sz w:val="24"/>
          <w:szCs w:val="24"/>
          <w:u w:val="single"/>
          <w:lang w:eastAsia="en-GB"/>
        </w:rPr>
      </w:pPr>
      <w:r w:rsidRPr="00FC6BEC">
        <w:rPr>
          <w:rFonts w:ascii="Times New Roman" w:eastAsia="Times New Roman" w:hAnsi="Times New Roman" w:cs="Times New Roman"/>
          <w:b/>
          <w:bCs/>
          <w:color w:val="000000" w:themeColor="text1"/>
          <w:sz w:val="24"/>
          <w:szCs w:val="24"/>
          <w:u w:val="single"/>
          <w:lang w:eastAsia="en-GB"/>
        </w:rPr>
        <w:t>Add a vacation day for a resource</w:t>
      </w:r>
    </w:p>
    <w:p w:rsidR="00FC6BEC" w:rsidRPr="00FC6BEC" w:rsidRDefault="00FC6BEC" w:rsidP="00FC6BEC">
      <w:pPr>
        <w:numPr>
          <w:ilvl w:val="0"/>
          <w:numId w:val="2"/>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Click the </w:t>
      </w:r>
      <w:r w:rsidRPr="00FC6BEC">
        <w:rPr>
          <w:rFonts w:ascii="Times New Roman" w:eastAsia="Times New Roman" w:hAnsi="Times New Roman" w:cs="Times New Roman"/>
          <w:b/>
          <w:bCs/>
          <w:color w:val="000000" w:themeColor="text1"/>
          <w:sz w:val="24"/>
          <w:szCs w:val="24"/>
          <w:lang w:eastAsia="en-GB"/>
        </w:rPr>
        <w:t>Project</w:t>
      </w:r>
      <w:r w:rsidRPr="00FC6BEC">
        <w:rPr>
          <w:rFonts w:ascii="Times New Roman" w:eastAsia="Times New Roman" w:hAnsi="Times New Roman" w:cs="Times New Roman"/>
          <w:color w:val="000000" w:themeColor="text1"/>
          <w:sz w:val="24"/>
          <w:szCs w:val="24"/>
          <w:lang w:eastAsia="en-GB"/>
        </w:rPr>
        <w:t xml:space="preserve"> tab, and in the </w:t>
      </w:r>
      <w:r w:rsidRPr="00FC6BEC">
        <w:rPr>
          <w:rFonts w:ascii="Times New Roman" w:eastAsia="Times New Roman" w:hAnsi="Times New Roman" w:cs="Times New Roman"/>
          <w:b/>
          <w:bCs/>
          <w:color w:val="000000" w:themeColor="text1"/>
          <w:sz w:val="24"/>
          <w:szCs w:val="24"/>
          <w:lang w:eastAsia="en-GB"/>
        </w:rPr>
        <w:t>Properties</w:t>
      </w:r>
      <w:r w:rsidRPr="00FC6BEC">
        <w:rPr>
          <w:rFonts w:ascii="Times New Roman" w:eastAsia="Times New Roman" w:hAnsi="Times New Roman" w:cs="Times New Roman"/>
          <w:color w:val="000000" w:themeColor="text1"/>
          <w:sz w:val="24"/>
          <w:szCs w:val="24"/>
          <w:lang w:eastAsia="en-GB"/>
        </w:rPr>
        <w:t xml:space="preserve"> group, click </w:t>
      </w:r>
      <w:r w:rsidRPr="00FC6BEC">
        <w:rPr>
          <w:rFonts w:ascii="Times New Roman" w:eastAsia="Times New Roman" w:hAnsi="Times New Roman" w:cs="Times New Roman"/>
          <w:b/>
          <w:bCs/>
          <w:color w:val="000000" w:themeColor="text1"/>
          <w:sz w:val="24"/>
          <w:szCs w:val="24"/>
          <w:lang w:eastAsia="en-GB"/>
        </w:rPr>
        <w:t>Change Working Time</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spacing w:before="100" w:beforeAutospacing="1" w:after="100" w:afterAutospacing="1" w:line="240" w:lineRule="auto"/>
        <w:ind w:left="548"/>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noProof/>
          <w:color w:val="000000" w:themeColor="text1"/>
          <w:sz w:val="24"/>
          <w:szCs w:val="24"/>
          <w:lang w:eastAsia="en-GB"/>
        </w:rPr>
        <w:drawing>
          <wp:inline distT="0" distB="0" distL="0" distR="0">
            <wp:extent cx="1367155" cy="522605"/>
            <wp:effectExtent l="19050" t="0" r="4445" b="0"/>
            <wp:docPr id="6" name="Picture 6" descr="Change Working Tim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ange Working Time graphic"/>
                    <pic:cNvPicPr>
                      <a:picLocks noChangeAspect="1" noChangeArrowheads="1"/>
                    </pic:cNvPicPr>
                  </pic:nvPicPr>
                  <pic:blipFill>
                    <a:blip r:embed="rId9" cstate="print"/>
                    <a:srcRect/>
                    <a:stretch>
                      <a:fillRect/>
                    </a:stretch>
                  </pic:blipFill>
                  <pic:spPr bwMode="auto">
                    <a:xfrm>
                      <a:off x="0" y="0"/>
                      <a:ext cx="1367155" cy="522605"/>
                    </a:xfrm>
                    <a:prstGeom prst="rect">
                      <a:avLst/>
                    </a:prstGeom>
                    <a:noFill/>
                    <a:ln w="9525">
                      <a:noFill/>
                      <a:miter lim="800000"/>
                      <a:headEnd/>
                      <a:tailEnd/>
                    </a:ln>
                  </pic:spPr>
                </pic:pic>
              </a:graphicData>
            </a:graphic>
          </wp:inline>
        </w:drawing>
      </w:r>
    </w:p>
    <w:p w:rsidR="00FC6BEC" w:rsidRPr="00FC6BEC" w:rsidRDefault="00FC6BEC" w:rsidP="00FC6BEC">
      <w:pPr>
        <w:numPr>
          <w:ilvl w:val="0"/>
          <w:numId w:val="3"/>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In the </w:t>
      </w:r>
      <w:r w:rsidRPr="00FC6BEC">
        <w:rPr>
          <w:rFonts w:ascii="Times New Roman" w:eastAsia="Times New Roman" w:hAnsi="Times New Roman" w:cs="Times New Roman"/>
          <w:b/>
          <w:bCs/>
          <w:color w:val="000000" w:themeColor="text1"/>
          <w:sz w:val="24"/>
          <w:szCs w:val="24"/>
          <w:lang w:eastAsia="en-GB"/>
        </w:rPr>
        <w:t>Change Working Time</w:t>
      </w:r>
      <w:r w:rsidRPr="00FC6BEC">
        <w:rPr>
          <w:rFonts w:ascii="Times New Roman" w:eastAsia="Times New Roman" w:hAnsi="Times New Roman" w:cs="Times New Roman"/>
          <w:color w:val="000000" w:themeColor="text1"/>
          <w:sz w:val="24"/>
          <w:szCs w:val="24"/>
          <w:lang w:eastAsia="en-GB"/>
        </w:rPr>
        <w:t xml:space="preserve"> dialog box, click the resource whose calendar you want to change in the </w:t>
      </w:r>
      <w:proofErr w:type="gramStart"/>
      <w:r w:rsidRPr="00FC6BEC">
        <w:rPr>
          <w:rFonts w:ascii="Times New Roman" w:eastAsia="Times New Roman" w:hAnsi="Times New Roman" w:cs="Times New Roman"/>
          <w:b/>
          <w:bCs/>
          <w:color w:val="000000" w:themeColor="text1"/>
          <w:sz w:val="24"/>
          <w:szCs w:val="24"/>
          <w:lang w:eastAsia="en-GB"/>
        </w:rPr>
        <w:t>For</w:t>
      </w:r>
      <w:proofErr w:type="gramEnd"/>
      <w:r w:rsidRPr="00FC6BEC">
        <w:rPr>
          <w:rFonts w:ascii="Times New Roman" w:eastAsia="Times New Roman" w:hAnsi="Times New Roman" w:cs="Times New Roman"/>
          <w:b/>
          <w:bCs/>
          <w:color w:val="000000" w:themeColor="text1"/>
          <w:sz w:val="24"/>
          <w:szCs w:val="24"/>
          <w:lang w:eastAsia="en-GB"/>
        </w:rPr>
        <w:t xml:space="preserve"> calendar</w:t>
      </w:r>
      <w:r w:rsidRPr="00FC6BEC">
        <w:rPr>
          <w:rFonts w:ascii="Times New Roman" w:eastAsia="Times New Roman" w:hAnsi="Times New Roman" w:cs="Times New Roman"/>
          <w:color w:val="000000" w:themeColor="text1"/>
          <w:sz w:val="24"/>
          <w:szCs w:val="24"/>
          <w:lang w:eastAsia="en-GB"/>
        </w:rPr>
        <w:t xml:space="preserve"> list.</w:t>
      </w:r>
    </w:p>
    <w:p w:rsidR="00FC6BEC" w:rsidRPr="00FC6BEC" w:rsidRDefault="00FC6BEC" w:rsidP="00FC6BEC">
      <w:pPr>
        <w:numPr>
          <w:ilvl w:val="0"/>
          <w:numId w:val="3"/>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Click the </w:t>
      </w:r>
      <w:r w:rsidRPr="00FC6BEC">
        <w:rPr>
          <w:rFonts w:ascii="Times New Roman" w:eastAsia="Times New Roman" w:hAnsi="Times New Roman" w:cs="Times New Roman"/>
          <w:b/>
          <w:bCs/>
          <w:color w:val="000000" w:themeColor="text1"/>
          <w:sz w:val="24"/>
          <w:szCs w:val="24"/>
          <w:lang w:eastAsia="en-GB"/>
        </w:rPr>
        <w:t>Exceptions</w:t>
      </w:r>
      <w:r w:rsidRPr="00FC6BEC">
        <w:rPr>
          <w:rFonts w:ascii="Times New Roman" w:eastAsia="Times New Roman" w:hAnsi="Times New Roman" w:cs="Times New Roman"/>
          <w:color w:val="000000" w:themeColor="text1"/>
          <w:sz w:val="24"/>
          <w:szCs w:val="24"/>
          <w:lang w:eastAsia="en-GB"/>
        </w:rPr>
        <w:t xml:space="preserve"> tab.</w:t>
      </w:r>
    </w:p>
    <w:p w:rsidR="00FC6BEC" w:rsidRPr="00FC6BEC" w:rsidRDefault="00FC6BEC" w:rsidP="00FC6BEC">
      <w:pPr>
        <w:numPr>
          <w:ilvl w:val="0"/>
          <w:numId w:val="3"/>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Type a descriptive name for the exception, such as </w:t>
      </w:r>
      <w:r w:rsidRPr="00FC6BEC">
        <w:rPr>
          <w:rFonts w:ascii="Times New Roman" w:eastAsia="Times New Roman" w:hAnsi="Times New Roman" w:cs="Times New Roman"/>
          <w:b/>
          <w:bCs/>
          <w:color w:val="000000" w:themeColor="text1"/>
          <w:sz w:val="24"/>
          <w:szCs w:val="24"/>
          <w:lang w:eastAsia="en-GB"/>
        </w:rPr>
        <w:t>Vacation day</w:t>
      </w:r>
      <w:r w:rsidRPr="00FC6BEC">
        <w:rPr>
          <w:rFonts w:ascii="Times New Roman" w:eastAsia="Times New Roman" w:hAnsi="Times New Roman" w:cs="Times New Roman"/>
          <w:color w:val="000000" w:themeColor="text1"/>
          <w:sz w:val="24"/>
          <w:szCs w:val="24"/>
          <w:lang w:eastAsia="en-GB"/>
        </w:rPr>
        <w:t>, and the start and finish times for the time during which the exception will occur.</w:t>
      </w:r>
    </w:p>
    <w:p w:rsidR="00FC6BEC" w:rsidRPr="00FC6BEC" w:rsidRDefault="00FC6BEC" w:rsidP="00FC6BEC">
      <w:pPr>
        <w:numPr>
          <w:ilvl w:val="0"/>
          <w:numId w:val="3"/>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If the exception will be repeated throughout a portion of the schedule, click </w:t>
      </w:r>
      <w:r w:rsidRPr="00FC6BEC">
        <w:rPr>
          <w:rFonts w:ascii="Times New Roman" w:eastAsia="Times New Roman" w:hAnsi="Times New Roman" w:cs="Times New Roman"/>
          <w:b/>
          <w:bCs/>
          <w:color w:val="000000" w:themeColor="text1"/>
          <w:sz w:val="24"/>
          <w:szCs w:val="24"/>
          <w:lang w:eastAsia="en-GB"/>
        </w:rPr>
        <w:t>Details</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numPr>
          <w:ilvl w:val="0"/>
          <w:numId w:val="3"/>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Under </w:t>
      </w:r>
      <w:r w:rsidRPr="00FC6BEC">
        <w:rPr>
          <w:rFonts w:ascii="Times New Roman" w:eastAsia="Times New Roman" w:hAnsi="Times New Roman" w:cs="Times New Roman"/>
          <w:b/>
          <w:bCs/>
          <w:color w:val="000000" w:themeColor="text1"/>
          <w:sz w:val="24"/>
          <w:szCs w:val="24"/>
          <w:lang w:eastAsia="en-GB"/>
        </w:rPr>
        <w:t>Recurrence pattern</w:t>
      </w:r>
      <w:r w:rsidRPr="00FC6BEC">
        <w:rPr>
          <w:rFonts w:ascii="Times New Roman" w:eastAsia="Times New Roman" w:hAnsi="Times New Roman" w:cs="Times New Roman"/>
          <w:color w:val="000000" w:themeColor="text1"/>
          <w:sz w:val="24"/>
          <w:szCs w:val="24"/>
          <w:lang w:eastAsia="en-GB"/>
        </w:rPr>
        <w:t xml:space="preserve">, select the frequency from </w:t>
      </w:r>
      <w:r w:rsidRPr="00FC6BEC">
        <w:rPr>
          <w:rFonts w:ascii="Times New Roman" w:eastAsia="Times New Roman" w:hAnsi="Times New Roman" w:cs="Times New Roman"/>
          <w:b/>
          <w:bCs/>
          <w:color w:val="000000" w:themeColor="text1"/>
          <w:sz w:val="24"/>
          <w:szCs w:val="24"/>
          <w:lang w:eastAsia="en-GB"/>
        </w:rPr>
        <w:t>Daily</w:t>
      </w:r>
      <w:r w:rsidRPr="00FC6BEC">
        <w:rPr>
          <w:rFonts w:ascii="Times New Roman" w:eastAsia="Times New Roman" w:hAnsi="Times New Roman" w:cs="Times New Roman"/>
          <w:color w:val="000000" w:themeColor="text1"/>
          <w:sz w:val="24"/>
          <w:szCs w:val="24"/>
          <w:lang w:eastAsia="en-GB"/>
        </w:rPr>
        <w:t xml:space="preserve"> to </w:t>
      </w:r>
      <w:r w:rsidRPr="00FC6BEC">
        <w:rPr>
          <w:rFonts w:ascii="Times New Roman" w:eastAsia="Times New Roman" w:hAnsi="Times New Roman" w:cs="Times New Roman"/>
          <w:b/>
          <w:bCs/>
          <w:color w:val="000000" w:themeColor="text1"/>
          <w:sz w:val="24"/>
          <w:szCs w:val="24"/>
          <w:lang w:eastAsia="en-GB"/>
        </w:rPr>
        <w:t>Yearly</w:t>
      </w:r>
      <w:r w:rsidRPr="00FC6BEC">
        <w:rPr>
          <w:rFonts w:ascii="Times New Roman" w:eastAsia="Times New Roman" w:hAnsi="Times New Roman" w:cs="Times New Roman"/>
          <w:color w:val="000000" w:themeColor="text1"/>
          <w:sz w:val="24"/>
          <w:szCs w:val="24"/>
          <w:lang w:eastAsia="en-GB"/>
        </w:rPr>
        <w:t xml:space="preserve">, and then select additional details about the recurrence pattern. </w:t>
      </w:r>
    </w:p>
    <w:p w:rsidR="00FC6BEC" w:rsidRPr="00FC6BEC" w:rsidRDefault="00FC6BEC" w:rsidP="00FC6BEC">
      <w:pPr>
        <w:spacing w:beforeAutospacing="1" w:after="0" w:afterAutospacing="1" w:line="240" w:lineRule="auto"/>
        <w:ind w:left="548"/>
        <w:rPr>
          <w:rFonts w:ascii="Times New Roman" w:eastAsia="Times New Roman" w:hAnsi="Times New Roman" w:cs="Times New Roman"/>
          <w:color w:val="FF0000"/>
          <w:sz w:val="24"/>
          <w:szCs w:val="24"/>
          <w:lang w:eastAsia="en-GB"/>
        </w:rPr>
      </w:pPr>
      <w:r w:rsidRPr="00FC6BEC">
        <w:rPr>
          <w:rFonts w:ascii="Times New Roman" w:eastAsia="Times New Roman" w:hAnsi="Times New Roman" w:cs="Times New Roman"/>
          <w:b/>
          <w:caps/>
          <w:color w:val="FF0000"/>
          <w:sz w:val="24"/>
          <w:szCs w:val="24"/>
          <w:bdr w:val="single" w:sz="6" w:space="0" w:color="EAEAEA" w:frame="1"/>
          <w:shd w:val="clear" w:color="auto" w:fill="F9F9F9"/>
          <w:lang w:eastAsia="en-GB"/>
        </w:rPr>
        <w:t>Note</w:t>
      </w:r>
      <w:r w:rsidRPr="00FC6BEC">
        <w:rPr>
          <w:rFonts w:ascii="Times New Roman" w:eastAsia="Times New Roman" w:hAnsi="Times New Roman" w:cs="Times New Roman"/>
          <w:caps/>
          <w:color w:val="FF0000"/>
          <w:sz w:val="24"/>
          <w:szCs w:val="24"/>
          <w:bdr w:val="single" w:sz="6" w:space="0" w:color="EAEAEA" w:frame="1"/>
          <w:shd w:val="clear" w:color="auto" w:fill="F9F9F9"/>
          <w:lang w:eastAsia="en-GB"/>
        </w:rPr>
        <w:t xml:space="preserve"> </w:t>
      </w:r>
      <w:r w:rsidRPr="00FC6BEC">
        <w:rPr>
          <w:rFonts w:ascii="Times New Roman" w:eastAsia="Times New Roman" w:hAnsi="Times New Roman" w:cs="Times New Roman"/>
          <w:color w:val="FF0000"/>
          <w:sz w:val="24"/>
          <w:szCs w:val="24"/>
          <w:lang w:eastAsia="en-GB"/>
        </w:rPr>
        <w:t>The details of the recurrence pattern change, depending on whether you want to create a daily, weekly, monthly, or yearly pattern.</w:t>
      </w:r>
    </w:p>
    <w:p w:rsidR="00FC6BEC" w:rsidRPr="00FC6BEC" w:rsidRDefault="00FC6BEC" w:rsidP="00FC6BEC">
      <w:pPr>
        <w:numPr>
          <w:ilvl w:val="0"/>
          <w:numId w:val="4"/>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Under </w:t>
      </w:r>
      <w:r w:rsidRPr="00FC6BEC">
        <w:rPr>
          <w:rFonts w:ascii="Times New Roman" w:eastAsia="Times New Roman" w:hAnsi="Times New Roman" w:cs="Times New Roman"/>
          <w:b/>
          <w:bCs/>
          <w:color w:val="000000" w:themeColor="text1"/>
          <w:sz w:val="24"/>
          <w:szCs w:val="24"/>
          <w:lang w:eastAsia="en-GB"/>
        </w:rPr>
        <w:t>Range of recurrence</w:t>
      </w:r>
      <w:r w:rsidRPr="00FC6BEC">
        <w:rPr>
          <w:rFonts w:ascii="Times New Roman" w:eastAsia="Times New Roman" w:hAnsi="Times New Roman" w:cs="Times New Roman"/>
          <w:color w:val="000000" w:themeColor="text1"/>
          <w:sz w:val="24"/>
          <w:szCs w:val="24"/>
          <w:lang w:eastAsia="en-GB"/>
        </w:rPr>
        <w:t xml:space="preserve">, choose the starting time for the exception by using the </w:t>
      </w:r>
      <w:r w:rsidRPr="00FC6BEC">
        <w:rPr>
          <w:rFonts w:ascii="Times New Roman" w:eastAsia="Times New Roman" w:hAnsi="Times New Roman" w:cs="Times New Roman"/>
          <w:b/>
          <w:bCs/>
          <w:color w:val="000000" w:themeColor="text1"/>
          <w:sz w:val="24"/>
          <w:szCs w:val="24"/>
          <w:lang w:eastAsia="en-GB"/>
        </w:rPr>
        <w:t>Start</w:t>
      </w:r>
      <w:r w:rsidRPr="00FC6BEC">
        <w:rPr>
          <w:rFonts w:ascii="Times New Roman" w:eastAsia="Times New Roman" w:hAnsi="Times New Roman" w:cs="Times New Roman"/>
          <w:color w:val="000000" w:themeColor="text1"/>
          <w:sz w:val="24"/>
          <w:szCs w:val="24"/>
          <w:lang w:eastAsia="en-GB"/>
        </w:rPr>
        <w:t xml:space="preserve"> box, and then select either </w:t>
      </w:r>
      <w:r w:rsidRPr="00FC6BEC">
        <w:rPr>
          <w:rFonts w:ascii="Times New Roman" w:eastAsia="Times New Roman" w:hAnsi="Times New Roman" w:cs="Times New Roman"/>
          <w:b/>
          <w:bCs/>
          <w:color w:val="000000" w:themeColor="text1"/>
          <w:sz w:val="24"/>
          <w:szCs w:val="24"/>
          <w:lang w:eastAsia="en-GB"/>
        </w:rPr>
        <w:t>End after</w:t>
      </w:r>
      <w:r w:rsidRPr="00FC6BEC">
        <w:rPr>
          <w:rFonts w:ascii="Times New Roman" w:eastAsia="Times New Roman" w:hAnsi="Times New Roman" w:cs="Times New Roman"/>
          <w:color w:val="000000" w:themeColor="text1"/>
          <w:sz w:val="24"/>
          <w:szCs w:val="24"/>
          <w:lang w:eastAsia="en-GB"/>
        </w:rPr>
        <w:t xml:space="preserve"> or </w:t>
      </w:r>
      <w:r w:rsidRPr="00FC6BEC">
        <w:rPr>
          <w:rFonts w:ascii="Times New Roman" w:eastAsia="Times New Roman" w:hAnsi="Times New Roman" w:cs="Times New Roman"/>
          <w:b/>
          <w:bCs/>
          <w:color w:val="000000" w:themeColor="text1"/>
          <w:sz w:val="24"/>
          <w:szCs w:val="24"/>
          <w:lang w:eastAsia="en-GB"/>
        </w:rPr>
        <w:t>End by</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numPr>
          <w:ilvl w:val="0"/>
          <w:numId w:val="4"/>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Type or select the appropriate information, based on your ending time selection.</w:t>
      </w:r>
    </w:p>
    <w:p w:rsidR="00FC6BEC" w:rsidRPr="00FC6BEC" w:rsidRDefault="00FC6BEC" w:rsidP="00FC6BEC">
      <w:pPr>
        <w:numPr>
          <w:ilvl w:val="1"/>
          <w:numId w:val="4"/>
        </w:numPr>
        <w:spacing w:before="100" w:beforeAutospacing="1" w:after="100" w:afterAutospacing="1" w:line="240" w:lineRule="auto"/>
        <w:ind w:left="72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If you selected </w:t>
      </w:r>
      <w:r w:rsidRPr="00FC6BEC">
        <w:rPr>
          <w:rFonts w:ascii="Times New Roman" w:eastAsia="Times New Roman" w:hAnsi="Times New Roman" w:cs="Times New Roman"/>
          <w:b/>
          <w:bCs/>
          <w:color w:val="000000" w:themeColor="text1"/>
          <w:sz w:val="24"/>
          <w:szCs w:val="24"/>
          <w:lang w:eastAsia="en-GB"/>
        </w:rPr>
        <w:t>End after</w:t>
      </w:r>
      <w:r w:rsidRPr="00FC6BEC">
        <w:rPr>
          <w:rFonts w:ascii="Times New Roman" w:eastAsia="Times New Roman" w:hAnsi="Times New Roman" w:cs="Times New Roman"/>
          <w:color w:val="000000" w:themeColor="text1"/>
          <w:sz w:val="24"/>
          <w:szCs w:val="24"/>
          <w:lang w:eastAsia="en-GB"/>
        </w:rPr>
        <w:t>, type or select the number of occurrences for the task.</w:t>
      </w:r>
    </w:p>
    <w:p w:rsidR="00FC6BEC" w:rsidRPr="00FC6BEC" w:rsidRDefault="00FC6BEC" w:rsidP="00FC6BEC">
      <w:pPr>
        <w:numPr>
          <w:ilvl w:val="1"/>
          <w:numId w:val="4"/>
        </w:numPr>
        <w:spacing w:before="100" w:beforeAutospacing="1" w:after="100" w:afterAutospacing="1" w:line="240" w:lineRule="auto"/>
        <w:ind w:left="72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If you selected </w:t>
      </w:r>
      <w:r w:rsidRPr="00FC6BEC">
        <w:rPr>
          <w:rFonts w:ascii="Times New Roman" w:eastAsia="Times New Roman" w:hAnsi="Times New Roman" w:cs="Times New Roman"/>
          <w:b/>
          <w:bCs/>
          <w:color w:val="000000" w:themeColor="text1"/>
          <w:sz w:val="24"/>
          <w:szCs w:val="24"/>
          <w:lang w:eastAsia="en-GB"/>
        </w:rPr>
        <w:t>End by</w:t>
      </w:r>
      <w:r w:rsidRPr="00FC6BEC">
        <w:rPr>
          <w:rFonts w:ascii="Times New Roman" w:eastAsia="Times New Roman" w:hAnsi="Times New Roman" w:cs="Times New Roman"/>
          <w:color w:val="000000" w:themeColor="text1"/>
          <w:sz w:val="24"/>
          <w:szCs w:val="24"/>
          <w:lang w:eastAsia="en-GB"/>
        </w:rPr>
        <w:t xml:space="preserve">, type or select the date when you want the recurring task to end. </w:t>
      </w: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roofErr w:type="gramStart"/>
      <w:r w:rsidRPr="00FC6BEC">
        <w:rPr>
          <w:rFonts w:ascii="Times New Roman" w:eastAsia="Times New Roman" w:hAnsi="Times New Roman" w:cs="Times New Roman"/>
          <w:color w:val="000000" w:themeColor="text1"/>
          <w:sz w:val="24"/>
          <w:szCs w:val="24"/>
          <w:lang w:eastAsia="en-GB"/>
        </w:rPr>
        <w:t>Any tasks that this resource is assigned to will now be scheduled around the vacation day by, typically, lengthening the number of days that will be needed to complete the task.</w:t>
      </w:r>
      <w:proofErr w:type="gramEnd"/>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P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Pr="00FC6BEC" w:rsidRDefault="00FC6BEC" w:rsidP="00FC6BEC">
      <w:pPr>
        <w:spacing w:before="100" w:beforeAutospacing="1" w:after="100" w:afterAutospacing="1" w:line="240" w:lineRule="auto"/>
        <w:outlineLvl w:val="2"/>
        <w:rPr>
          <w:rFonts w:ascii="Times New Roman" w:eastAsia="Times New Roman" w:hAnsi="Times New Roman" w:cs="Times New Roman"/>
          <w:b/>
          <w:bCs/>
          <w:color w:val="000000" w:themeColor="text1"/>
          <w:sz w:val="24"/>
          <w:szCs w:val="24"/>
          <w:u w:val="single"/>
          <w:lang w:eastAsia="en-GB"/>
        </w:rPr>
      </w:pPr>
      <w:bookmarkStart w:id="1" w:name="BMholiday"/>
      <w:bookmarkEnd w:id="1"/>
      <w:r w:rsidRPr="00FC6BEC">
        <w:rPr>
          <w:rFonts w:ascii="Times New Roman" w:eastAsia="Times New Roman" w:hAnsi="Times New Roman" w:cs="Times New Roman"/>
          <w:b/>
          <w:bCs/>
          <w:color w:val="000000" w:themeColor="text1"/>
          <w:sz w:val="24"/>
          <w:szCs w:val="24"/>
          <w:u w:val="single"/>
          <w:lang w:eastAsia="en-GB"/>
        </w:rPr>
        <w:lastRenderedPageBreak/>
        <w:t>Add a holiday to the project calendar</w:t>
      </w:r>
    </w:p>
    <w:p w:rsidR="00FC6BEC" w:rsidRPr="00FC6BEC" w:rsidRDefault="00FC6BEC" w:rsidP="00FC6BEC">
      <w:pPr>
        <w:spacing w:beforeAutospacing="1" w:after="0" w:afterAutospacing="1" w:line="240" w:lineRule="auto"/>
        <w:rPr>
          <w:rFonts w:ascii="Times New Roman" w:eastAsia="Times New Roman" w:hAnsi="Times New Roman" w:cs="Times New Roman"/>
          <w:color w:val="FF0000"/>
          <w:sz w:val="24"/>
          <w:szCs w:val="24"/>
          <w:lang w:eastAsia="en-GB"/>
        </w:rPr>
      </w:pPr>
      <w:r w:rsidRPr="00FC6BEC">
        <w:rPr>
          <w:rFonts w:ascii="Times New Roman" w:eastAsia="Times New Roman" w:hAnsi="Times New Roman" w:cs="Times New Roman"/>
          <w:b/>
          <w:caps/>
          <w:color w:val="FF0000"/>
          <w:sz w:val="24"/>
          <w:szCs w:val="24"/>
          <w:bdr w:val="single" w:sz="6" w:space="0" w:color="EAEAEA" w:frame="1"/>
          <w:shd w:val="clear" w:color="auto" w:fill="F9F9F9"/>
          <w:lang w:eastAsia="en-GB"/>
        </w:rPr>
        <w:t xml:space="preserve">Note </w:t>
      </w:r>
      <w:r w:rsidRPr="00FC6BEC">
        <w:rPr>
          <w:rFonts w:ascii="Times New Roman" w:eastAsia="Times New Roman" w:hAnsi="Times New Roman" w:cs="Times New Roman"/>
          <w:color w:val="FF0000"/>
          <w:sz w:val="24"/>
          <w:szCs w:val="24"/>
          <w:lang w:eastAsia="en-GB"/>
        </w:rPr>
        <w:t>Project does not include a preset holiday calendar. To add your organization's holidays to a project, you must specify them one at a time on the project calendar. If you plan to use this holiday schedule for multiple projects, consider making the project a template or adding the calendar to the global file. If you are using Project Professional, consider asking your server administrator to add the calendar to the enterprise global template.</w:t>
      </w:r>
    </w:p>
    <w:p w:rsidR="00FC6BEC" w:rsidRPr="00FC6BEC" w:rsidRDefault="00FC6BEC" w:rsidP="00FC6BEC">
      <w:pPr>
        <w:numPr>
          <w:ilvl w:val="0"/>
          <w:numId w:val="5"/>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Click the </w:t>
      </w:r>
      <w:r w:rsidRPr="00FC6BEC">
        <w:rPr>
          <w:rFonts w:ascii="Times New Roman" w:eastAsia="Times New Roman" w:hAnsi="Times New Roman" w:cs="Times New Roman"/>
          <w:b/>
          <w:bCs/>
          <w:color w:val="000000" w:themeColor="text1"/>
          <w:sz w:val="24"/>
          <w:szCs w:val="24"/>
          <w:lang w:eastAsia="en-GB"/>
        </w:rPr>
        <w:t>Project</w:t>
      </w:r>
      <w:r w:rsidRPr="00FC6BEC">
        <w:rPr>
          <w:rFonts w:ascii="Times New Roman" w:eastAsia="Times New Roman" w:hAnsi="Times New Roman" w:cs="Times New Roman"/>
          <w:color w:val="000000" w:themeColor="text1"/>
          <w:sz w:val="24"/>
          <w:szCs w:val="24"/>
          <w:lang w:eastAsia="en-GB"/>
        </w:rPr>
        <w:t xml:space="preserve"> tab, and in the </w:t>
      </w:r>
      <w:r w:rsidRPr="00FC6BEC">
        <w:rPr>
          <w:rFonts w:ascii="Times New Roman" w:eastAsia="Times New Roman" w:hAnsi="Times New Roman" w:cs="Times New Roman"/>
          <w:b/>
          <w:bCs/>
          <w:color w:val="000000" w:themeColor="text1"/>
          <w:sz w:val="24"/>
          <w:szCs w:val="24"/>
          <w:lang w:eastAsia="en-GB"/>
        </w:rPr>
        <w:t>Properties</w:t>
      </w:r>
      <w:r w:rsidRPr="00FC6BEC">
        <w:rPr>
          <w:rFonts w:ascii="Times New Roman" w:eastAsia="Times New Roman" w:hAnsi="Times New Roman" w:cs="Times New Roman"/>
          <w:color w:val="000000" w:themeColor="text1"/>
          <w:sz w:val="24"/>
          <w:szCs w:val="24"/>
          <w:lang w:eastAsia="en-GB"/>
        </w:rPr>
        <w:t xml:space="preserve"> group, click </w:t>
      </w:r>
      <w:r w:rsidRPr="00FC6BEC">
        <w:rPr>
          <w:rFonts w:ascii="Times New Roman" w:eastAsia="Times New Roman" w:hAnsi="Times New Roman" w:cs="Times New Roman"/>
          <w:b/>
          <w:bCs/>
          <w:color w:val="000000" w:themeColor="text1"/>
          <w:sz w:val="24"/>
          <w:szCs w:val="24"/>
          <w:lang w:eastAsia="en-GB"/>
        </w:rPr>
        <w:t>Change Working Time</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spacing w:before="100" w:beforeAutospacing="1" w:after="100" w:afterAutospacing="1" w:line="240" w:lineRule="auto"/>
        <w:ind w:left="548"/>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noProof/>
          <w:color w:val="000000" w:themeColor="text1"/>
          <w:sz w:val="24"/>
          <w:szCs w:val="24"/>
          <w:lang w:eastAsia="en-GB"/>
        </w:rPr>
        <w:drawing>
          <wp:inline distT="0" distB="0" distL="0" distR="0">
            <wp:extent cx="1367155" cy="522605"/>
            <wp:effectExtent l="19050" t="0" r="4445" b="0"/>
            <wp:docPr id="8" name="Picture 8" descr="Change Working Tim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nge Working Time graphic"/>
                    <pic:cNvPicPr>
                      <a:picLocks noChangeAspect="1" noChangeArrowheads="1"/>
                    </pic:cNvPicPr>
                  </pic:nvPicPr>
                  <pic:blipFill>
                    <a:blip r:embed="rId9" cstate="print"/>
                    <a:srcRect/>
                    <a:stretch>
                      <a:fillRect/>
                    </a:stretch>
                  </pic:blipFill>
                  <pic:spPr bwMode="auto">
                    <a:xfrm>
                      <a:off x="0" y="0"/>
                      <a:ext cx="1367155" cy="522605"/>
                    </a:xfrm>
                    <a:prstGeom prst="rect">
                      <a:avLst/>
                    </a:prstGeom>
                    <a:noFill/>
                    <a:ln w="9525">
                      <a:noFill/>
                      <a:miter lim="800000"/>
                      <a:headEnd/>
                      <a:tailEnd/>
                    </a:ln>
                  </pic:spPr>
                </pic:pic>
              </a:graphicData>
            </a:graphic>
          </wp:inline>
        </w:drawing>
      </w:r>
    </w:p>
    <w:p w:rsidR="00FC6BEC" w:rsidRPr="00FC6BEC" w:rsidRDefault="00FC6BEC" w:rsidP="00FC6BEC">
      <w:pPr>
        <w:numPr>
          <w:ilvl w:val="0"/>
          <w:numId w:val="6"/>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In the </w:t>
      </w:r>
      <w:proofErr w:type="gramStart"/>
      <w:r w:rsidRPr="00FC6BEC">
        <w:rPr>
          <w:rFonts w:ascii="Times New Roman" w:eastAsia="Times New Roman" w:hAnsi="Times New Roman" w:cs="Times New Roman"/>
          <w:b/>
          <w:bCs/>
          <w:color w:val="000000" w:themeColor="text1"/>
          <w:sz w:val="24"/>
          <w:szCs w:val="24"/>
          <w:lang w:eastAsia="en-GB"/>
        </w:rPr>
        <w:t>For</w:t>
      </w:r>
      <w:proofErr w:type="gramEnd"/>
      <w:r w:rsidRPr="00FC6BEC">
        <w:rPr>
          <w:rFonts w:ascii="Times New Roman" w:eastAsia="Times New Roman" w:hAnsi="Times New Roman" w:cs="Times New Roman"/>
          <w:b/>
          <w:bCs/>
          <w:color w:val="000000" w:themeColor="text1"/>
          <w:sz w:val="24"/>
          <w:szCs w:val="24"/>
          <w:lang w:eastAsia="en-GB"/>
        </w:rPr>
        <w:t xml:space="preserve"> calendar</w:t>
      </w:r>
      <w:r w:rsidRPr="00FC6BEC">
        <w:rPr>
          <w:rFonts w:ascii="Times New Roman" w:eastAsia="Times New Roman" w:hAnsi="Times New Roman" w:cs="Times New Roman"/>
          <w:color w:val="000000" w:themeColor="text1"/>
          <w:sz w:val="24"/>
          <w:szCs w:val="24"/>
          <w:lang w:eastAsia="en-GB"/>
        </w:rPr>
        <w:t xml:space="preserve"> list, click the calendar that you want to change. The project calendar for the current project is followed by </w:t>
      </w:r>
      <w:r w:rsidRPr="00FC6BEC">
        <w:rPr>
          <w:rFonts w:ascii="Times New Roman" w:eastAsia="Times New Roman" w:hAnsi="Times New Roman" w:cs="Times New Roman"/>
          <w:b/>
          <w:bCs/>
          <w:color w:val="000000" w:themeColor="text1"/>
          <w:sz w:val="24"/>
          <w:szCs w:val="24"/>
          <w:lang w:eastAsia="en-GB"/>
        </w:rPr>
        <w:t>(Project Calendar)</w:t>
      </w:r>
      <w:r w:rsidRPr="00FC6BEC">
        <w:rPr>
          <w:rFonts w:ascii="Times New Roman" w:eastAsia="Times New Roman" w:hAnsi="Times New Roman" w:cs="Times New Roman"/>
          <w:color w:val="000000" w:themeColor="text1"/>
          <w:sz w:val="24"/>
          <w:szCs w:val="24"/>
          <w:lang w:eastAsia="en-GB"/>
        </w:rPr>
        <w:t xml:space="preserve">. The default is </w:t>
      </w:r>
      <w:r w:rsidRPr="00FC6BEC">
        <w:rPr>
          <w:rFonts w:ascii="Times New Roman" w:eastAsia="Times New Roman" w:hAnsi="Times New Roman" w:cs="Times New Roman"/>
          <w:b/>
          <w:bCs/>
          <w:color w:val="000000" w:themeColor="text1"/>
          <w:sz w:val="24"/>
          <w:szCs w:val="24"/>
          <w:lang w:eastAsia="en-GB"/>
        </w:rPr>
        <w:t>Standard (Project Calendar)</w:t>
      </w:r>
      <w:r w:rsidRPr="00FC6BEC">
        <w:rPr>
          <w:rFonts w:ascii="Times New Roman" w:eastAsia="Times New Roman" w:hAnsi="Times New Roman" w:cs="Times New Roman"/>
          <w:color w:val="000000" w:themeColor="text1"/>
          <w:sz w:val="24"/>
          <w:szCs w:val="24"/>
          <w:lang w:eastAsia="en-GB"/>
        </w:rPr>
        <w:t xml:space="preserve">. You can also choose </w:t>
      </w:r>
      <w:r w:rsidRPr="00FC6BEC">
        <w:rPr>
          <w:rFonts w:ascii="Times New Roman" w:eastAsia="Times New Roman" w:hAnsi="Times New Roman" w:cs="Times New Roman"/>
          <w:b/>
          <w:bCs/>
          <w:color w:val="000000" w:themeColor="text1"/>
          <w:sz w:val="24"/>
          <w:szCs w:val="24"/>
          <w:lang w:eastAsia="en-GB"/>
        </w:rPr>
        <w:t>24 Hours</w:t>
      </w:r>
      <w:r w:rsidRPr="00FC6BEC">
        <w:rPr>
          <w:rFonts w:ascii="Times New Roman" w:eastAsia="Times New Roman" w:hAnsi="Times New Roman" w:cs="Times New Roman"/>
          <w:color w:val="000000" w:themeColor="text1"/>
          <w:sz w:val="24"/>
          <w:szCs w:val="24"/>
          <w:lang w:eastAsia="en-GB"/>
        </w:rPr>
        <w:t xml:space="preserve"> or </w:t>
      </w:r>
      <w:r w:rsidRPr="00FC6BEC">
        <w:rPr>
          <w:rFonts w:ascii="Times New Roman" w:eastAsia="Times New Roman" w:hAnsi="Times New Roman" w:cs="Times New Roman"/>
          <w:b/>
          <w:bCs/>
          <w:color w:val="000000" w:themeColor="text1"/>
          <w:sz w:val="24"/>
          <w:szCs w:val="24"/>
          <w:lang w:eastAsia="en-GB"/>
        </w:rPr>
        <w:t>Night Shift</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numPr>
          <w:ilvl w:val="0"/>
          <w:numId w:val="6"/>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In the </w:t>
      </w:r>
      <w:r w:rsidRPr="00FC6BEC">
        <w:rPr>
          <w:rFonts w:ascii="Times New Roman" w:eastAsia="Times New Roman" w:hAnsi="Times New Roman" w:cs="Times New Roman"/>
          <w:b/>
          <w:bCs/>
          <w:color w:val="000000" w:themeColor="text1"/>
          <w:sz w:val="24"/>
          <w:szCs w:val="24"/>
          <w:lang w:eastAsia="en-GB"/>
        </w:rPr>
        <w:t>Change Working Time</w:t>
      </w:r>
      <w:r w:rsidRPr="00FC6BEC">
        <w:rPr>
          <w:rFonts w:ascii="Times New Roman" w:eastAsia="Times New Roman" w:hAnsi="Times New Roman" w:cs="Times New Roman"/>
          <w:color w:val="000000" w:themeColor="text1"/>
          <w:sz w:val="24"/>
          <w:szCs w:val="24"/>
          <w:lang w:eastAsia="en-GB"/>
        </w:rPr>
        <w:t xml:space="preserve"> dialog box, click the </w:t>
      </w:r>
      <w:r w:rsidRPr="00FC6BEC">
        <w:rPr>
          <w:rFonts w:ascii="Times New Roman" w:eastAsia="Times New Roman" w:hAnsi="Times New Roman" w:cs="Times New Roman"/>
          <w:b/>
          <w:bCs/>
          <w:color w:val="000000" w:themeColor="text1"/>
          <w:sz w:val="24"/>
          <w:szCs w:val="24"/>
          <w:lang w:eastAsia="en-GB"/>
        </w:rPr>
        <w:t>Exceptions</w:t>
      </w:r>
      <w:r w:rsidRPr="00FC6BEC">
        <w:rPr>
          <w:rFonts w:ascii="Times New Roman" w:eastAsia="Times New Roman" w:hAnsi="Times New Roman" w:cs="Times New Roman"/>
          <w:color w:val="000000" w:themeColor="text1"/>
          <w:sz w:val="24"/>
          <w:szCs w:val="24"/>
          <w:lang w:eastAsia="en-GB"/>
        </w:rPr>
        <w:t xml:space="preserve"> tab.</w:t>
      </w:r>
    </w:p>
    <w:p w:rsidR="00FC6BEC" w:rsidRPr="00FC6BEC" w:rsidRDefault="00FC6BEC" w:rsidP="00FC6BEC">
      <w:pPr>
        <w:numPr>
          <w:ilvl w:val="0"/>
          <w:numId w:val="6"/>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Type a descriptive name for the exception, such as </w:t>
      </w:r>
      <w:r w:rsidRPr="00FC6BEC">
        <w:rPr>
          <w:rFonts w:ascii="Times New Roman" w:eastAsia="Times New Roman" w:hAnsi="Times New Roman" w:cs="Times New Roman"/>
          <w:b/>
          <w:bCs/>
          <w:color w:val="000000" w:themeColor="text1"/>
          <w:sz w:val="24"/>
          <w:szCs w:val="24"/>
          <w:lang w:eastAsia="en-GB"/>
        </w:rPr>
        <w:t>Company Holiday</w:t>
      </w:r>
      <w:r w:rsidRPr="00FC6BEC">
        <w:rPr>
          <w:rFonts w:ascii="Times New Roman" w:eastAsia="Times New Roman" w:hAnsi="Times New Roman" w:cs="Times New Roman"/>
          <w:color w:val="000000" w:themeColor="text1"/>
          <w:sz w:val="24"/>
          <w:szCs w:val="24"/>
          <w:lang w:eastAsia="en-GB"/>
        </w:rPr>
        <w:t>, and the start and finish times for the time during which the exception will occur.</w:t>
      </w:r>
    </w:p>
    <w:p w:rsidR="00FC6BEC" w:rsidRPr="00FC6BEC" w:rsidRDefault="00FC6BEC" w:rsidP="00FC6BEC">
      <w:pPr>
        <w:numPr>
          <w:ilvl w:val="0"/>
          <w:numId w:val="6"/>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If the exception will be repeated throughout a portion of the schedule, click </w:t>
      </w:r>
      <w:r w:rsidRPr="00FC6BEC">
        <w:rPr>
          <w:rFonts w:ascii="Times New Roman" w:eastAsia="Times New Roman" w:hAnsi="Times New Roman" w:cs="Times New Roman"/>
          <w:b/>
          <w:bCs/>
          <w:color w:val="000000" w:themeColor="text1"/>
          <w:sz w:val="24"/>
          <w:szCs w:val="24"/>
          <w:lang w:eastAsia="en-GB"/>
        </w:rPr>
        <w:t>Details</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numPr>
          <w:ilvl w:val="0"/>
          <w:numId w:val="6"/>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Under </w:t>
      </w:r>
      <w:r w:rsidRPr="00FC6BEC">
        <w:rPr>
          <w:rFonts w:ascii="Times New Roman" w:eastAsia="Times New Roman" w:hAnsi="Times New Roman" w:cs="Times New Roman"/>
          <w:b/>
          <w:bCs/>
          <w:color w:val="000000" w:themeColor="text1"/>
          <w:sz w:val="24"/>
          <w:szCs w:val="24"/>
          <w:lang w:eastAsia="en-GB"/>
        </w:rPr>
        <w:t>Recurrence pattern</w:t>
      </w:r>
      <w:r w:rsidRPr="00FC6BEC">
        <w:rPr>
          <w:rFonts w:ascii="Times New Roman" w:eastAsia="Times New Roman" w:hAnsi="Times New Roman" w:cs="Times New Roman"/>
          <w:color w:val="000000" w:themeColor="text1"/>
          <w:sz w:val="24"/>
          <w:szCs w:val="24"/>
          <w:lang w:eastAsia="en-GB"/>
        </w:rPr>
        <w:t xml:space="preserve">, select the frequency from </w:t>
      </w:r>
      <w:r w:rsidRPr="00FC6BEC">
        <w:rPr>
          <w:rFonts w:ascii="Times New Roman" w:eastAsia="Times New Roman" w:hAnsi="Times New Roman" w:cs="Times New Roman"/>
          <w:b/>
          <w:bCs/>
          <w:color w:val="000000" w:themeColor="text1"/>
          <w:sz w:val="24"/>
          <w:szCs w:val="24"/>
          <w:lang w:eastAsia="en-GB"/>
        </w:rPr>
        <w:t>Daily</w:t>
      </w:r>
      <w:r w:rsidRPr="00FC6BEC">
        <w:rPr>
          <w:rFonts w:ascii="Times New Roman" w:eastAsia="Times New Roman" w:hAnsi="Times New Roman" w:cs="Times New Roman"/>
          <w:color w:val="000000" w:themeColor="text1"/>
          <w:sz w:val="24"/>
          <w:szCs w:val="24"/>
          <w:lang w:eastAsia="en-GB"/>
        </w:rPr>
        <w:t xml:space="preserve"> to </w:t>
      </w:r>
      <w:r w:rsidRPr="00FC6BEC">
        <w:rPr>
          <w:rFonts w:ascii="Times New Roman" w:eastAsia="Times New Roman" w:hAnsi="Times New Roman" w:cs="Times New Roman"/>
          <w:b/>
          <w:bCs/>
          <w:color w:val="000000" w:themeColor="text1"/>
          <w:sz w:val="24"/>
          <w:szCs w:val="24"/>
          <w:lang w:eastAsia="en-GB"/>
        </w:rPr>
        <w:t>Yearly</w:t>
      </w:r>
      <w:r w:rsidRPr="00FC6BEC">
        <w:rPr>
          <w:rFonts w:ascii="Times New Roman" w:eastAsia="Times New Roman" w:hAnsi="Times New Roman" w:cs="Times New Roman"/>
          <w:color w:val="000000" w:themeColor="text1"/>
          <w:sz w:val="24"/>
          <w:szCs w:val="24"/>
          <w:lang w:eastAsia="en-GB"/>
        </w:rPr>
        <w:t xml:space="preserve">, and then select additional details about the recurrence </w:t>
      </w:r>
      <w:proofErr w:type="gramStart"/>
      <w:r w:rsidRPr="00FC6BEC">
        <w:rPr>
          <w:rFonts w:ascii="Times New Roman" w:eastAsia="Times New Roman" w:hAnsi="Times New Roman" w:cs="Times New Roman"/>
          <w:color w:val="000000" w:themeColor="text1"/>
          <w:sz w:val="24"/>
          <w:szCs w:val="24"/>
          <w:lang w:eastAsia="en-GB"/>
        </w:rPr>
        <w:t>pattern .</w:t>
      </w:r>
      <w:proofErr w:type="gramEnd"/>
      <w:r w:rsidRPr="00FC6BEC">
        <w:rPr>
          <w:rFonts w:ascii="Times New Roman" w:eastAsia="Times New Roman" w:hAnsi="Times New Roman" w:cs="Times New Roman"/>
          <w:color w:val="000000" w:themeColor="text1"/>
          <w:sz w:val="24"/>
          <w:szCs w:val="24"/>
          <w:lang w:eastAsia="en-GB"/>
        </w:rPr>
        <w:t xml:space="preserve"> The details of the recurrence pattern change, depending on whether you want to create a daily, weekly, monthly, or yearly pattern.</w:t>
      </w:r>
    </w:p>
    <w:p w:rsidR="00FC6BEC" w:rsidRPr="00FC6BEC" w:rsidRDefault="00FC6BEC" w:rsidP="00FC6BEC">
      <w:pPr>
        <w:spacing w:beforeAutospacing="1" w:after="0" w:afterAutospacing="1" w:line="240" w:lineRule="auto"/>
        <w:ind w:left="548"/>
        <w:rPr>
          <w:rFonts w:ascii="Times New Roman" w:eastAsia="Times New Roman" w:hAnsi="Times New Roman" w:cs="Times New Roman"/>
          <w:color w:val="FF0000"/>
          <w:sz w:val="24"/>
          <w:szCs w:val="24"/>
          <w:lang w:eastAsia="en-GB"/>
        </w:rPr>
      </w:pPr>
      <w:r w:rsidRPr="00FC6BEC">
        <w:rPr>
          <w:rFonts w:ascii="Times New Roman" w:eastAsia="Times New Roman" w:hAnsi="Times New Roman" w:cs="Times New Roman"/>
          <w:b/>
          <w:caps/>
          <w:color w:val="FF0000"/>
          <w:sz w:val="24"/>
          <w:szCs w:val="24"/>
          <w:bdr w:val="single" w:sz="6" w:space="0" w:color="EAEAEA" w:frame="1"/>
          <w:shd w:val="clear" w:color="auto" w:fill="F9F9F9"/>
          <w:lang w:eastAsia="en-GB"/>
        </w:rPr>
        <w:t>Note</w:t>
      </w:r>
      <w:r w:rsidRPr="00FC6BEC">
        <w:rPr>
          <w:rFonts w:ascii="Times New Roman" w:eastAsia="Times New Roman" w:hAnsi="Times New Roman" w:cs="Times New Roman"/>
          <w:caps/>
          <w:color w:val="FF0000"/>
          <w:sz w:val="24"/>
          <w:szCs w:val="24"/>
          <w:bdr w:val="single" w:sz="6" w:space="0" w:color="EAEAEA" w:frame="1"/>
          <w:shd w:val="clear" w:color="auto" w:fill="F9F9F9"/>
          <w:lang w:eastAsia="en-GB"/>
        </w:rPr>
        <w:t xml:space="preserve"> </w:t>
      </w:r>
      <w:r w:rsidRPr="00FC6BEC">
        <w:rPr>
          <w:rFonts w:ascii="Times New Roman" w:eastAsia="Times New Roman" w:hAnsi="Times New Roman" w:cs="Times New Roman"/>
          <w:color w:val="FF0000"/>
          <w:sz w:val="24"/>
          <w:szCs w:val="24"/>
          <w:lang w:eastAsia="en-GB"/>
        </w:rPr>
        <w:t>The details of the recurrence pattern change, depending on whether you want to create a daily, weekly, monthly, or yearly pattern.</w:t>
      </w:r>
    </w:p>
    <w:p w:rsidR="00FC6BEC" w:rsidRPr="00FC6BEC" w:rsidRDefault="00FC6BEC" w:rsidP="00FC6BEC">
      <w:pPr>
        <w:numPr>
          <w:ilvl w:val="0"/>
          <w:numId w:val="7"/>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Under </w:t>
      </w:r>
      <w:r w:rsidRPr="00FC6BEC">
        <w:rPr>
          <w:rFonts w:ascii="Times New Roman" w:eastAsia="Times New Roman" w:hAnsi="Times New Roman" w:cs="Times New Roman"/>
          <w:b/>
          <w:bCs/>
          <w:color w:val="000000" w:themeColor="text1"/>
          <w:sz w:val="24"/>
          <w:szCs w:val="24"/>
          <w:lang w:eastAsia="en-GB"/>
        </w:rPr>
        <w:t>Range of recurrence</w:t>
      </w:r>
      <w:r w:rsidRPr="00FC6BEC">
        <w:rPr>
          <w:rFonts w:ascii="Times New Roman" w:eastAsia="Times New Roman" w:hAnsi="Times New Roman" w:cs="Times New Roman"/>
          <w:color w:val="000000" w:themeColor="text1"/>
          <w:sz w:val="24"/>
          <w:szCs w:val="24"/>
          <w:lang w:eastAsia="en-GB"/>
        </w:rPr>
        <w:t xml:space="preserve">, choose the starting time for the exception by using the </w:t>
      </w:r>
      <w:r w:rsidRPr="00FC6BEC">
        <w:rPr>
          <w:rFonts w:ascii="Times New Roman" w:eastAsia="Times New Roman" w:hAnsi="Times New Roman" w:cs="Times New Roman"/>
          <w:b/>
          <w:bCs/>
          <w:color w:val="000000" w:themeColor="text1"/>
          <w:sz w:val="24"/>
          <w:szCs w:val="24"/>
          <w:lang w:eastAsia="en-GB"/>
        </w:rPr>
        <w:t>Start</w:t>
      </w:r>
      <w:r w:rsidRPr="00FC6BEC">
        <w:rPr>
          <w:rFonts w:ascii="Times New Roman" w:eastAsia="Times New Roman" w:hAnsi="Times New Roman" w:cs="Times New Roman"/>
          <w:color w:val="000000" w:themeColor="text1"/>
          <w:sz w:val="24"/>
          <w:szCs w:val="24"/>
          <w:lang w:eastAsia="en-GB"/>
        </w:rPr>
        <w:t xml:space="preserve"> box, and then select either </w:t>
      </w:r>
      <w:r w:rsidRPr="00FC6BEC">
        <w:rPr>
          <w:rFonts w:ascii="Times New Roman" w:eastAsia="Times New Roman" w:hAnsi="Times New Roman" w:cs="Times New Roman"/>
          <w:b/>
          <w:bCs/>
          <w:color w:val="000000" w:themeColor="text1"/>
          <w:sz w:val="24"/>
          <w:szCs w:val="24"/>
          <w:lang w:eastAsia="en-GB"/>
        </w:rPr>
        <w:t>End after</w:t>
      </w:r>
      <w:r w:rsidRPr="00FC6BEC">
        <w:rPr>
          <w:rFonts w:ascii="Times New Roman" w:eastAsia="Times New Roman" w:hAnsi="Times New Roman" w:cs="Times New Roman"/>
          <w:color w:val="000000" w:themeColor="text1"/>
          <w:sz w:val="24"/>
          <w:szCs w:val="24"/>
          <w:lang w:eastAsia="en-GB"/>
        </w:rPr>
        <w:t xml:space="preserve"> or </w:t>
      </w:r>
      <w:r w:rsidRPr="00FC6BEC">
        <w:rPr>
          <w:rFonts w:ascii="Times New Roman" w:eastAsia="Times New Roman" w:hAnsi="Times New Roman" w:cs="Times New Roman"/>
          <w:b/>
          <w:bCs/>
          <w:color w:val="000000" w:themeColor="text1"/>
          <w:sz w:val="24"/>
          <w:szCs w:val="24"/>
          <w:lang w:eastAsia="en-GB"/>
        </w:rPr>
        <w:t>End by</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numPr>
          <w:ilvl w:val="0"/>
          <w:numId w:val="7"/>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Type or select the appropriate information, based on your ending time selection.</w:t>
      </w:r>
    </w:p>
    <w:p w:rsidR="00FC6BEC" w:rsidRPr="00FC6BEC" w:rsidRDefault="00FC6BEC" w:rsidP="00FC6BEC">
      <w:pPr>
        <w:numPr>
          <w:ilvl w:val="1"/>
          <w:numId w:val="7"/>
        </w:numPr>
        <w:spacing w:before="100" w:beforeAutospacing="1" w:after="100" w:afterAutospacing="1" w:line="240" w:lineRule="auto"/>
        <w:ind w:left="72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If you selected </w:t>
      </w:r>
      <w:r w:rsidRPr="00FC6BEC">
        <w:rPr>
          <w:rFonts w:ascii="Times New Roman" w:eastAsia="Times New Roman" w:hAnsi="Times New Roman" w:cs="Times New Roman"/>
          <w:b/>
          <w:bCs/>
          <w:color w:val="000000" w:themeColor="text1"/>
          <w:sz w:val="24"/>
          <w:szCs w:val="24"/>
          <w:lang w:eastAsia="en-GB"/>
        </w:rPr>
        <w:t>End after</w:t>
      </w:r>
      <w:r w:rsidRPr="00FC6BEC">
        <w:rPr>
          <w:rFonts w:ascii="Times New Roman" w:eastAsia="Times New Roman" w:hAnsi="Times New Roman" w:cs="Times New Roman"/>
          <w:color w:val="000000" w:themeColor="text1"/>
          <w:sz w:val="24"/>
          <w:szCs w:val="24"/>
          <w:lang w:eastAsia="en-GB"/>
        </w:rPr>
        <w:t>, type or select the number of occurrences for the task.</w:t>
      </w:r>
    </w:p>
    <w:p w:rsidR="00FC6BEC" w:rsidRPr="00FC6BEC" w:rsidRDefault="00FC6BEC" w:rsidP="00FC6BEC">
      <w:pPr>
        <w:numPr>
          <w:ilvl w:val="1"/>
          <w:numId w:val="7"/>
        </w:numPr>
        <w:spacing w:before="100" w:beforeAutospacing="1" w:after="100" w:afterAutospacing="1" w:line="240" w:lineRule="auto"/>
        <w:ind w:left="72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If you selected </w:t>
      </w:r>
      <w:r w:rsidRPr="00FC6BEC">
        <w:rPr>
          <w:rFonts w:ascii="Times New Roman" w:eastAsia="Times New Roman" w:hAnsi="Times New Roman" w:cs="Times New Roman"/>
          <w:b/>
          <w:bCs/>
          <w:color w:val="000000" w:themeColor="text1"/>
          <w:sz w:val="24"/>
          <w:szCs w:val="24"/>
          <w:lang w:eastAsia="en-GB"/>
        </w:rPr>
        <w:t>End by</w:t>
      </w:r>
      <w:r w:rsidRPr="00FC6BEC">
        <w:rPr>
          <w:rFonts w:ascii="Times New Roman" w:eastAsia="Times New Roman" w:hAnsi="Times New Roman" w:cs="Times New Roman"/>
          <w:color w:val="000000" w:themeColor="text1"/>
          <w:sz w:val="24"/>
          <w:szCs w:val="24"/>
          <w:lang w:eastAsia="en-GB"/>
        </w:rPr>
        <w:t xml:space="preserve">, type or select the date when you want the recurring task to end. </w:t>
      </w: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Any tasks scheduled around the holiday will automatically be rescheduled to take into account the nonworking time of the holiday.</w:t>
      </w: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P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rsidR="00FC6BEC" w:rsidRPr="00FC6BEC" w:rsidRDefault="00FC6BEC" w:rsidP="00FC6BEC">
      <w:pPr>
        <w:spacing w:before="100" w:beforeAutospacing="1" w:after="100" w:afterAutospacing="1" w:line="240" w:lineRule="auto"/>
        <w:outlineLvl w:val="2"/>
        <w:rPr>
          <w:rFonts w:ascii="Times New Roman" w:eastAsia="Times New Roman" w:hAnsi="Times New Roman" w:cs="Times New Roman"/>
          <w:b/>
          <w:bCs/>
          <w:color w:val="000000" w:themeColor="text1"/>
          <w:sz w:val="24"/>
          <w:szCs w:val="24"/>
          <w:u w:val="single"/>
          <w:lang w:eastAsia="en-GB"/>
        </w:rPr>
      </w:pPr>
      <w:bookmarkStart w:id="2" w:name="BM2"/>
      <w:bookmarkEnd w:id="2"/>
      <w:r w:rsidRPr="00FC6BEC">
        <w:rPr>
          <w:rFonts w:ascii="Times New Roman" w:eastAsia="Times New Roman" w:hAnsi="Times New Roman" w:cs="Times New Roman"/>
          <w:b/>
          <w:bCs/>
          <w:color w:val="000000" w:themeColor="text1"/>
          <w:sz w:val="24"/>
          <w:szCs w:val="24"/>
          <w:u w:val="single"/>
          <w:lang w:eastAsia="en-GB"/>
        </w:rPr>
        <w:lastRenderedPageBreak/>
        <w:t>Set the working times for resources or tasks on the project</w:t>
      </w:r>
    </w:p>
    <w:p w:rsidR="00FC6BEC" w:rsidRP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The following procedure applies to changing any calendar in your project, including the default standard project, a specific resources calendar, or a task calendar. </w:t>
      </w:r>
    </w:p>
    <w:p w:rsidR="00FC6BEC" w:rsidRPr="00FC6BEC" w:rsidRDefault="00FC6BEC" w:rsidP="00FC6BEC">
      <w:pPr>
        <w:spacing w:beforeAutospacing="1" w:after="0" w:afterAutospacing="1" w:line="240" w:lineRule="auto"/>
        <w:rPr>
          <w:rFonts w:ascii="Times New Roman" w:eastAsia="Times New Roman" w:hAnsi="Times New Roman" w:cs="Times New Roman"/>
          <w:color w:val="FF0000"/>
          <w:sz w:val="24"/>
          <w:szCs w:val="24"/>
          <w:lang w:eastAsia="en-GB"/>
        </w:rPr>
      </w:pPr>
      <w:r w:rsidRPr="00FC6BEC">
        <w:rPr>
          <w:rFonts w:ascii="Times New Roman" w:eastAsia="Times New Roman" w:hAnsi="Times New Roman" w:cs="Times New Roman"/>
          <w:caps/>
          <w:color w:val="FF0000"/>
          <w:sz w:val="24"/>
          <w:szCs w:val="24"/>
          <w:bdr w:val="single" w:sz="6" w:space="0" w:color="EAEAEA" w:frame="1"/>
          <w:shd w:val="clear" w:color="auto" w:fill="F9F9F9"/>
          <w:lang w:eastAsia="en-GB"/>
        </w:rPr>
        <w:t xml:space="preserve">Note </w:t>
      </w:r>
      <w:r w:rsidRPr="00FC6BEC">
        <w:rPr>
          <w:rFonts w:ascii="Times New Roman" w:eastAsia="Times New Roman" w:hAnsi="Times New Roman" w:cs="Times New Roman"/>
          <w:color w:val="FF0000"/>
          <w:sz w:val="24"/>
          <w:szCs w:val="24"/>
          <w:lang w:eastAsia="en-GB"/>
        </w:rPr>
        <w:t>Project does not include a preset holiday calendar. To add your organization's holidays to a project, you must specify them one at a time on the project calendar. If you plan to use this holiday schedule for multiple projects, consider making the project a template or adding the calendar to the global file. If you are using Project Professional, ask your server administrator to add them to the enterprise global template.</w:t>
      </w:r>
    </w:p>
    <w:p w:rsidR="00FC6BEC" w:rsidRPr="00FC6BEC" w:rsidRDefault="00FC6BEC" w:rsidP="00FC6BEC">
      <w:pPr>
        <w:numPr>
          <w:ilvl w:val="0"/>
          <w:numId w:val="8"/>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Click the </w:t>
      </w:r>
      <w:r w:rsidRPr="00FC6BEC">
        <w:rPr>
          <w:rFonts w:ascii="Times New Roman" w:eastAsia="Times New Roman" w:hAnsi="Times New Roman" w:cs="Times New Roman"/>
          <w:b/>
          <w:bCs/>
          <w:color w:val="000000" w:themeColor="text1"/>
          <w:sz w:val="24"/>
          <w:szCs w:val="24"/>
          <w:lang w:eastAsia="en-GB"/>
        </w:rPr>
        <w:t>Project</w:t>
      </w:r>
      <w:r w:rsidRPr="00FC6BEC">
        <w:rPr>
          <w:rFonts w:ascii="Times New Roman" w:eastAsia="Times New Roman" w:hAnsi="Times New Roman" w:cs="Times New Roman"/>
          <w:color w:val="000000" w:themeColor="text1"/>
          <w:sz w:val="24"/>
          <w:szCs w:val="24"/>
          <w:lang w:eastAsia="en-GB"/>
        </w:rPr>
        <w:t xml:space="preserve"> tab, and in the </w:t>
      </w:r>
      <w:r w:rsidRPr="00FC6BEC">
        <w:rPr>
          <w:rFonts w:ascii="Times New Roman" w:eastAsia="Times New Roman" w:hAnsi="Times New Roman" w:cs="Times New Roman"/>
          <w:b/>
          <w:bCs/>
          <w:color w:val="000000" w:themeColor="text1"/>
          <w:sz w:val="24"/>
          <w:szCs w:val="24"/>
          <w:lang w:eastAsia="en-GB"/>
        </w:rPr>
        <w:t>Properties</w:t>
      </w:r>
      <w:r w:rsidRPr="00FC6BEC">
        <w:rPr>
          <w:rFonts w:ascii="Times New Roman" w:eastAsia="Times New Roman" w:hAnsi="Times New Roman" w:cs="Times New Roman"/>
          <w:color w:val="000000" w:themeColor="text1"/>
          <w:sz w:val="24"/>
          <w:szCs w:val="24"/>
          <w:lang w:eastAsia="en-GB"/>
        </w:rPr>
        <w:t xml:space="preserve"> group, click </w:t>
      </w:r>
      <w:r w:rsidRPr="00FC6BEC">
        <w:rPr>
          <w:rFonts w:ascii="Times New Roman" w:eastAsia="Times New Roman" w:hAnsi="Times New Roman" w:cs="Times New Roman"/>
          <w:b/>
          <w:bCs/>
          <w:color w:val="000000" w:themeColor="text1"/>
          <w:sz w:val="24"/>
          <w:szCs w:val="24"/>
          <w:lang w:eastAsia="en-GB"/>
        </w:rPr>
        <w:t>Change Working Time</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spacing w:before="100" w:beforeAutospacing="1" w:after="100" w:afterAutospacing="1" w:line="240" w:lineRule="auto"/>
        <w:ind w:left="548"/>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noProof/>
          <w:color w:val="000000" w:themeColor="text1"/>
          <w:sz w:val="24"/>
          <w:szCs w:val="24"/>
          <w:lang w:eastAsia="en-GB"/>
        </w:rPr>
        <w:drawing>
          <wp:inline distT="0" distB="0" distL="0" distR="0">
            <wp:extent cx="1367155" cy="522605"/>
            <wp:effectExtent l="19050" t="0" r="4445" b="0"/>
            <wp:docPr id="10" name="Picture 10" descr="Change Working Tim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ange Working Time graphic"/>
                    <pic:cNvPicPr>
                      <a:picLocks noChangeAspect="1" noChangeArrowheads="1"/>
                    </pic:cNvPicPr>
                  </pic:nvPicPr>
                  <pic:blipFill>
                    <a:blip r:embed="rId9" cstate="print"/>
                    <a:srcRect/>
                    <a:stretch>
                      <a:fillRect/>
                    </a:stretch>
                  </pic:blipFill>
                  <pic:spPr bwMode="auto">
                    <a:xfrm>
                      <a:off x="0" y="0"/>
                      <a:ext cx="1367155" cy="522605"/>
                    </a:xfrm>
                    <a:prstGeom prst="rect">
                      <a:avLst/>
                    </a:prstGeom>
                    <a:noFill/>
                    <a:ln w="9525">
                      <a:noFill/>
                      <a:miter lim="800000"/>
                      <a:headEnd/>
                      <a:tailEnd/>
                    </a:ln>
                  </pic:spPr>
                </pic:pic>
              </a:graphicData>
            </a:graphic>
          </wp:inline>
        </w:drawing>
      </w:r>
    </w:p>
    <w:p w:rsidR="00FC6BEC" w:rsidRPr="00FC6BEC" w:rsidRDefault="00FC6BEC" w:rsidP="00FC6BEC">
      <w:pPr>
        <w:numPr>
          <w:ilvl w:val="0"/>
          <w:numId w:val="9"/>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In the </w:t>
      </w:r>
      <w:proofErr w:type="gramStart"/>
      <w:r w:rsidRPr="00FC6BEC">
        <w:rPr>
          <w:rFonts w:ascii="Times New Roman" w:eastAsia="Times New Roman" w:hAnsi="Times New Roman" w:cs="Times New Roman"/>
          <w:b/>
          <w:bCs/>
          <w:color w:val="000000" w:themeColor="text1"/>
          <w:sz w:val="24"/>
          <w:szCs w:val="24"/>
          <w:lang w:eastAsia="en-GB"/>
        </w:rPr>
        <w:t>For</w:t>
      </w:r>
      <w:proofErr w:type="gramEnd"/>
      <w:r w:rsidRPr="00FC6BEC">
        <w:rPr>
          <w:rFonts w:ascii="Times New Roman" w:eastAsia="Times New Roman" w:hAnsi="Times New Roman" w:cs="Times New Roman"/>
          <w:b/>
          <w:bCs/>
          <w:color w:val="000000" w:themeColor="text1"/>
          <w:sz w:val="24"/>
          <w:szCs w:val="24"/>
          <w:lang w:eastAsia="en-GB"/>
        </w:rPr>
        <w:t xml:space="preserve"> calendar</w:t>
      </w:r>
      <w:r w:rsidRPr="00FC6BEC">
        <w:rPr>
          <w:rFonts w:ascii="Times New Roman" w:eastAsia="Times New Roman" w:hAnsi="Times New Roman" w:cs="Times New Roman"/>
          <w:color w:val="000000" w:themeColor="text1"/>
          <w:sz w:val="24"/>
          <w:szCs w:val="24"/>
          <w:lang w:eastAsia="en-GB"/>
        </w:rPr>
        <w:t xml:space="preserve"> list, click the calendar that you want to change. The project calendar for the current project is followed by </w:t>
      </w:r>
      <w:r w:rsidRPr="00FC6BEC">
        <w:rPr>
          <w:rFonts w:ascii="Times New Roman" w:eastAsia="Times New Roman" w:hAnsi="Times New Roman" w:cs="Times New Roman"/>
          <w:b/>
          <w:bCs/>
          <w:color w:val="000000" w:themeColor="text1"/>
          <w:sz w:val="24"/>
          <w:szCs w:val="24"/>
          <w:lang w:eastAsia="en-GB"/>
        </w:rPr>
        <w:t>(Project Calendar)</w:t>
      </w:r>
      <w:r w:rsidRPr="00FC6BEC">
        <w:rPr>
          <w:rFonts w:ascii="Times New Roman" w:eastAsia="Times New Roman" w:hAnsi="Times New Roman" w:cs="Times New Roman"/>
          <w:color w:val="000000" w:themeColor="text1"/>
          <w:sz w:val="24"/>
          <w:szCs w:val="24"/>
          <w:lang w:eastAsia="en-GB"/>
        </w:rPr>
        <w:t xml:space="preserve">. The default is </w:t>
      </w:r>
      <w:r w:rsidRPr="00FC6BEC">
        <w:rPr>
          <w:rFonts w:ascii="Times New Roman" w:eastAsia="Times New Roman" w:hAnsi="Times New Roman" w:cs="Times New Roman"/>
          <w:b/>
          <w:bCs/>
          <w:color w:val="000000" w:themeColor="text1"/>
          <w:sz w:val="24"/>
          <w:szCs w:val="24"/>
          <w:lang w:eastAsia="en-GB"/>
        </w:rPr>
        <w:t>Standard (Project Calendar)</w:t>
      </w:r>
      <w:r w:rsidRPr="00FC6BEC">
        <w:rPr>
          <w:rFonts w:ascii="Times New Roman" w:eastAsia="Times New Roman" w:hAnsi="Times New Roman" w:cs="Times New Roman"/>
          <w:color w:val="000000" w:themeColor="text1"/>
          <w:sz w:val="24"/>
          <w:szCs w:val="24"/>
          <w:lang w:eastAsia="en-GB"/>
        </w:rPr>
        <w:t xml:space="preserve">. You can also choose </w:t>
      </w:r>
      <w:r w:rsidRPr="00FC6BEC">
        <w:rPr>
          <w:rFonts w:ascii="Times New Roman" w:eastAsia="Times New Roman" w:hAnsi="Times New Roman" w:cs="Times New Roman"/>
          <w:b/>
          <w:bCs/>
          <w:color w:val="000000" w:themeColor="text1"/>
          <w:sz w:val="24"/>
          <w:szCs w:val="24"/>
          <w:lang w:eastAsia="en-GB"/>
        </w:rPr>
        <w:t>24 Hours</w:t>
      </w:r>
      <w:r w:rsidRPr="00FC6BEC">
        <w:rPr>
          <w:rFonts w:ascii="Times New Roman" w:eastAsia="Times New Roman" w:hAnsi="Times New Roman" w:cs="Times New Roman"/>
          <w:color w:val="000000" w:themeColor="text1"/>
          <w:sz w:val="24"/>
          <w:szCs w:val="24"/>
          <w:lang w:eastAsia="en-GB"/>
        </w:rPr>
        <w:t xml:space="preserve"> or </w:t>
      </w:r>
      <w:r w:rsidRPr="00FC6BEC">
        <w:rPr>
          <w:rFonts w:ascii="Times New Roman" w:eastAsia="Times New Roman" w:hAnsi="Times New Roman" w:cs="Times New Roman"/>
          <w:b/>
          <w:bCs/>
          <w:color w:val="000000" w:themeColor="text1"/>
          <w:sz w:val="24"/>
          <w:szCs w:val="24"/>
          <w:lang w:eastAsia="en-GB"/>
        </w:rPr>
        <w:t>Night Shift</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spacing w:beforeAutospacing="1" w:after="0" w:afterAutospacing="1" w:line="240" w:lineRule="auto"/>
        <w:ind w:left="548"/>
        <w:rPr>
          <w:rFonts w:ascii="Times New Roman" w:eastAsia="Times New Roman" w:hAnsi="Times New Roman" w:cs="Times New Roman"/>
          <w:color w:val="FF0000"/>
          <w:sz w:val="24"/>
          <w:szCs w:val="24"/>
          <w:lang w:eastAsia="en-GB"/>
        </w:rPr>
      </w:pPr>
      <w:r w:rsidRPr="00FC6BEC">
        <w:rPr>
          <w:rFonts w:ascii="Times New Roman" w:eastAsia="Times New Roman" w:hAnsi="Times New Roman" w:cs="Times New Roman"/>
          <w:b/>
          <w:caps/>
          <w:color w:val="FF0000"/>
          <w:sz w:val="24"/>
          <w:szCs w:val="24"/>
          <w:bdr w:val="single" w:sz="6" w:space="0" w:color="EAEAEA" w:frame="1"/>
          <w:shd w:val="clear" w:color="auto" w:fill="F9F9F9"/>
          <w:lang w:eastAsia="en-GB"/>
        </w:rPr>
        <w:t>Note</w:t>
      </w:r>
      <w:r w:rsidRPr="00FC6BEC">
        <w:rPr>
          <w:rFonts w:ascii="Times New Roman" w:eastAsia="Times New Roman" w:hAnsi="Times New Roman" w:cs="Times New Roman"/>
          <w:caps/>
          <w:color w:val="FF0000"/>
          <w:sz w:val="24"/>
          <w:szCs w:val="24"/>
          <w:bdr w:val="single" w:sz="6" w:space="0" w:color="EAEAEA" w:frame="1"/>
          <w:shd w:val="clear" w:color="auto" w:fill="F9F9F9"/>
          <w:lang w:eastAsia="en-GB"/>
        </w:rPr>
        <w:t xml:space="preserve"> </w:t>
      </w:r>
      <w:r w:rsidRPr="00FC6BEC">
        <w:rPr>
          <w:rFonts w:ascii="Times New Roman" w:eastAsia="Times New Roman" w:hAnsi="Times New Roman" w:cs="Times New Roman"/>
          <w:color w:val="FF0000"/>
          <w:sz w:val="24"/>
          <w:szCs w:val="24"/>
          <w:lang w:eastAsia="en-GB"/>
        </w:rPr>
        <w:t xml:space="preserve">If you want to create a new calendar instead of changing the default calendar, click </w:t>
      </w:r>
      <w:r w:rsidRPr="00FC6BEC">
        <w:rPr>
          <w:rFonts w:ascii="Times New Roman" w:eastAsia="Times New Roman" w:hAnsi="Times New Roman" w:cs="Times New Roman"/>
          <w:b/>
          <w:bCs/>
          <w:color w:val="FF0000"/>
          <w:sz w:val="24"/>
          <w:szCs w:val="24"/>
          <w:lang w:eastAsia="en-GB"/>
        </w:rPr>
        <w:t>Create New Calendar</w:t>
      </w:r>
      <w:r w:rsidRPr="00FC6BEC">
        <w:rPr>
          <w:rFonts w:ascii="Times New Roman" w:eastAsia="Times New Roman" w:hAnsi="Times New Roman" w:cs="Times New Roman"/>
          <w:color w:val="FF0000"/>
          <w:sz w:val="24"/>
          <w:szCs w:val="24"/>
          <w:lang w:eastAsia="en-GB"/>
        </w:rPr>
        <w:t xml:space="preserve">, type a name for the calendar, and then choose whether you want to create a new base calendar or make a calendar that is based on a copy of another </w:t>
      </w:r>
      <w:proofErr w:type="spellStart"/>
      <w:r w:rsidRPr="00FC6BEC">
        <w:rPr>
          <w:rFonts w:ascii="Times New Roman" w:eastAsia="Times New Roman" w:hAnsi="Times New Roman" w:cs="Times New Roman"/>
          <w:color w:val="FF0000"/>
          <w:sz w:val="24"/>
          <w:szCs w:val="24"/>
          <w:lang w:eastAsia="en-GB"/>
        </w:rPr>
        <w:t>calendar.You</w:t>
      </w:r>
      <w:proofErr w:type="spellEnd"/>
      <w:r w:rsidRPr="00FC6BEC">
        <w:rPr>
          <w:rFonts w:ascii="Times New Roman" w:eastAsia="Times New Roman" w:hAnsi="Times New Roman" w:cs="Times New Roman"/>
          <w:color w:val="FF0000"/>
          <w:sz w:val="24"/>
          <w:szCs w:val="24"/>
          <w:lang w:eastAsia="en-GB"/>
        </w:rPr>
        <w:t xml:space="preserve"> can use this feature to customize your project calendar to your organization's needs (such as by creating a work week that includes weekend days).</w:t>
      </w:r>
    </w:p>
    <w:p w:rsidR="00FC6BEC" w:rsidRPr="00FC6BEC" w:rsidRDefault="00FC6BEC" w:rsidP="00FC6BEC">
      <w:pPr>
        <w:numPr>
          <w:ilvl w:val="0"/>
          <w:numId w:val="10"/>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To change the default work week for either the project calendar, resource calendar or for a new one you created, click the </w:t>
      </w:r>
      <w:r w:rsidRPr="00FC6BEC">
        <w:rPr>
          <w:rFonts w:ascii="Times New Roman" w:eastAsia="Times New Roman" w:hAnsi="Times New Roman" w:cs="Times New Roman"/>
          <w:b/>
          <w:bCs/>
          <w:color w:val="000000" w:themeColor="text1"/>
          <w:sz w:val="24"/>
          <w:szCs w:val="24"/>
          <w:lang w:eastAsia="en-GB"/>
        </w:rPr>
        <w:t>Work Weeks</w:t>
      </w:r>
      <w:r w:rsidRPr="00FC6BEC">
        <w:rPr>
          <w:rFonts w:ascii="Times New Roman" w:eastAsia="Times New Roman" w:hAnsi="Times New Roman" w:cs="Times New Roman"/>
          <w:color w:val="000000" w:themeColor="text1"/>
          <w:sz w:val="24"/>
          <w:szCs w:val="24"/>
          <w:lang w:eastAsia="en-GB"/>
        </w:rPr>
        <w:t xml:space="preserve"> tab.</w:t>
      </w:r>
    </w:p>
    <w:p w:rsidR="00FC6BEC" w:rsidRPr="00FC6BEC" w:rsidRDefault="00FC6BEC" w:rsidP="00FC6BEC">
      <w:pPr>
        <w:numPr>
          <w:ilvl w:val="0"/>
          <w:numId w:val="10"/>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On the </w:t>
      </w:r>
      <w:r w:rsidRPr="00FC6BEC">
        <w:rPr>
          <w:rFonts w:ascii="Times New Roman" w:eastAsia="Times New Roman" w:hAnsi="Times New Roman" w:cs="Times New Roman"/>
          <w:b/>
          <w:bCs/>
          <w:color w:val="000000" w:themeColor="text1"/>
          <w:sz w:val="24"/>
          <w:szCs w:val="24"/>
          <w:lang w:eastAsia="en-GB"/>
        </w:rPr>
        <w:t>Work Weeks</w:t>
      </w:r>
      <w:r w:rsidRPr="00FC6BEC">
        <w:rPr>
          <w:rFonts w:ascii="Times New Roman" w:eastAsia="Times New Roman" w:hAnsi="Times New Roman" w:cs="Times New Roman"/>
          <w:color w:val="000000" w:themeColor="text1"/>
          <w:sz w:val="24"/>
          <w:szCs w:val="24"/>
          <w:lang w:eastAsia="en-GB"/>
        </w:rPr>
        <w:t xml:space="preserve"> tab, you can choose or create an additional work week schedule for a range of days that differ from the default work day, such as a summer schedule for road work or a work week that includes weekend days. In the </w:t>
      </w:r>
      <w:r w:rsidRPr="00FC6BEC">
        <w:rPr>
          <w:rFonts w:ascii="Times New Roman" w:eastAsia="Times New Roman" w:hAnsi="Times New Roman" w:cs="Times New Roman"/>
          <w:b/>
          <w:bCs/>
          <w:color w:val="000000" w:themeColor="text1"/>
          <w:sz w:val="24"/>
          <w:szCs w:val="24"/>
          <w:lang w:eastAsia="en-GB"/>
        </w:rPr>
        <w:t>Working times</w:t>
      </w:r>
      <w:r w:rsidRPr="00FC6BEC">
        <w:rPr>
          <w:rFonts w:ascii="Times New Roman" w:eastAsia="Times New Roman" w:hAnsi="Times New Roman" w:cs="Times New Roman"/>
          <w:color w:val="000000" w:themeColor="text1"/>
          <w:sz w:val="24"/>
          <w:szCs w:val="24"/>
          <w:lang w:eastAsia="en-GB"/>
        </w:rPr>
        <w:t xml:space="preserve"> table, type a descriptive name in the </w:t>
      </w:r>
      <w:r w:rsidRPr="00FC6BEC">
        <w:rPr>
          <w:rFonts w:ascii="Times New Roman" w:eastAsia="Times New Roman" w:hAnsi="Times New Roman" w:cs="Times New Roman"/>
          <w:b/>
          <w:bCs/>
          <w:color w:val="000000" w:themeColor="text1"/>
          <w:sz w:val="24"/>
          <w:szCs w:val="24"/>
          <w:lang w:eastAsia="en-GB"/>
        </w:rPr>
        <w:t>Name</w:t>
      </w:r>
      <w:r w:rsidRPr="00FC6BEC">
        <w:rPr>
          <w:rFonts w:ascii="Times New Roman" w:eastAsia="Times New Roman" w:hAnsi="Times New Roman" w:cs="Times New Roman"/>
          <w:color w:val="000000" w:themeColor="text1"/>
          <w:sz w:val="24"/>
          <w:szCs w:val="24"/>
          <w:lang w:eastAsia="en-GB"/>
        </w:rPr>
        <w:t xml:space="preserve"> column for the new work week schedule, such as </w:t>
      </w:r>
      <w:r w:rsidRPr="00FC6BEC">
        <w:rPr>
          <w:rFonts w:ascii="Times New Roman" w:eastAsia="Times New Roman" w:hAnsi="Times New Roman" w:cs="Times New Roman"/>
          <w:b/>
          <w:bCs/>
          <w:color w:val="000000" w:themeColor="text1"/>
          <w:sz w:val="24"/>
          <w:szCs w:val="24"/>
          <w:lang w:eastAsia="en-GB"/>
        </w:rPr>
        <w:t>Road Work</w:t>
      </w:r>
      <w:r w:rsidRPr="00FC6BEC">
        <w:rPr>
          <w:rFonts w:ascii="Times New Roman" w:eastAsia="Times New Roman" w:hAnsi="Times New Roman" w:cs="Times New Roman"/>
          <w:color w:val="000000" w:themeColor="text1"/>
          <w:sz w:val="24"/>
          <w:szCs w:val="24"/>
          <w:lang w:eastAsia="en-GB"/>
        </w:rPr>
        <w:t>, and then enter the start times and the finish times for the time during which the additional scheduling will occur.</w:t>
      </w:r>
    </w:p>
    <w:p w:rsidR="00FC6BEC" w:rsidRPr="00FC6BEC" w:rsidRDefault="00FC6BEC" w:rsidP="00FC6BEC">
      <w:pPr>
        <w:numPr>
          <w:ilvl w:val="0"/>
          <w:numId w:val="10"/>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Click </w:t>
      </w:r>
      <w:r w:rsidRPr="00FC6BEC">
        <w:rPr>
          <w:rFonts w:ascii="Times New Roman" w:eastAsia="Times New Roman" w:hAnsi="Times New Roman" w:cs="Times New Roman"/>
          <w:b/>
          <w:bCs/>
          <w:color w:val="000000" w:themeColor="text1"/>
          <w:sz w:val="24"/>
          <w:szCs w:val="24"/>
          <w:lang w:eastAsia="en-GB"/>
        </w:rPr>
        <w:t>Details</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numPr>
          <w:ilvl w:val="0"/>
          <w:numId w:val="10"/>
        </w:numPr>
        <w:spacing w:before="100" w:beforeAutospacing="1" w:after="100" w:afterAutospacing="1" w:line="240" w:lineRule="auto"/>
        <w:ind w:left="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In the </w:t>
      </w:r>
      <w:r w:rsidRPr="00FC6BEC">
        <w:rPr>
          <w:rFonts w:ascii="Times New Roman" w:eastAsia="Times New Roman" w:hAnsi="Times New Roman" w:cs="Times New Roman"/>
          <w:b/>
          <w:bCs/>
          <w:color w:val="000000" w:themeColor="text1"/>
          <w:sz w:val="24"/>
          <w:szCs w:val="24"/>
          <w:lang w:eastAsia="en-GB"/>
        </w:rPr>
        <w:t>Details for</w:t>
      </w:r>
      <w:r w:rsidRPr="00FC6BEC">
        <w:rPr>
          <w:rFonts w:ascii="Times New Roman" w:eastAsia="Times New Roman" w:hAnsi="Times New Roman" w:cs="Times New Roman"/>
          <w:color w:val="000000" w:themeColor="text1"/>
          <w:sz w:val="24"/>
          <w:szCs w:val="24"/>
          <w:lang w:eastAsia="en-GB"/>
        </w:rPr>
        <w:t xml:space="preserve"> dialog box, select in turn each day you want to change from a working day to non-working day, or vice versa, and then select one of the following:</w:t>
      </w:r>
    </w:p>
    <w:p w:rsidR="00FC6BEC" w:rsidRPr="00FC6BEC" w:rsidRDefault="00FC6BEC" w:rsidP="00FC6BEC">
      <w:pPr>
        <w:numPr>
          <w:ilvl w:val="1"/>
          <w:numId w:val="10"/>
        </w:numPr>
        <w:spacing w:before="100" w:beforeAutospacing="1" w:after="100" w:afterAutospacing="1" w:line="240" w:lineRule="auto"/>
        <w:ind w:left="72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b/>
          <w:bCs/>
          <w:color w:val="000000" w:themeColor="text1"/>
          <w:sz w:val="24"/>
          <w:szCs w:val="24"/>
          <w:lang w:eastAsia="en-GB"/>
        </w:rPr>
        <w:t>Use Default working times for these days</w:t>
      </w:r>
      <w:r w:rsidRPr="00FC6BEC">
        <w:rPr>
          <w:rFonts w:ascii="Times New Roman" w:eastAsia="Times New Roman" w:hAnsi="Times New Roman" w:cs="Times New Roman"/>
          <w:color w:val="000000" w:themeColor="text1"/>
          <w:sz w:val="24"/>
          <w:szCs w:val="24"/>
          <w:lang w:eastAsia="en-GB"/>
        </w:rPr>
        <w:t xml:space="preserve"> Choose the days that should use the default working times, which are 8:00 A.M. to 12:00 P.M. and 1:00 P.M. to 5:00 P.M., Monday through Friday, and nonworking time on weekends.</w:t>
      </w:r>
    </w:p>
    <w:p w:rsidR="00FC6BEC" w:rsidRPr="00FC6BEC" w:rsidRDefault="00FC6BEC" w:rsidP="00FC6BEC">
      <w:pPr>
        <w:numPr>
          <w:ilvl w:val="1"/>
          <w:numId w:val="10"/>
        </w:numPr>
        <w:spacing w:before="100" w:beforeAutospacing="1" w:after="100" w:afterAutospacing="1" w:line="240" w:lineRule="auto"/>
        <w:ind w:left="72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b/>
          <w:bCs/>
          <w:color w:val="000000" w:themeColor="text1"/>
          <w:sz w:val="24"/>
          <w:szCs w:val="24"/>
          <w:lang w:eastAsia="en-GB"/>
        </w:rPr>
        <w:t>Set days to nonworking time</w:t>
      </w:r>
      <w:r w:rsidRPr="00FC6BEC">
        <w:rPr>
          <w:rFonts w:ascii="Times New Roman" w:eastAsia="Times New Roman" w:hAnsi="Times New Roman" w:cs="Times New Roman"/>
          <w:color w:val="000000" w:themeColor="text1"/>
          <w:sz w:val="24"/>
          <w:szCs w:val="24"/>
          <w:lang w:eastAsia="en-GB"/>
        </w:rPr>
        <w:t xml:space="preserve"> Choose the days on which no work can be scheduled. For example, if no one in your organization works on a Friday, select </w:t>
      </w:r>
      <w:r w:rsidRPr="00FC6BEC">
        <w:rPr>
          <w:rFonts w:ascii="Times New Roman" w:eastAsia="Times New Roman" w:hAnsi="Times New Roman" w:cs="Times New Roman"/>
          <w:b/>
          <w:bCs/>
          <w:color w:val="000000" w:themeColor="text1"/>
          <w:sz w:val="24"/>
          <w:szCs w:val="24"/>
          <w:lang w:eastAsia="en-GB"/>
        </w:rPr>
        <w:t>Friday</w:t>
      </w:r>
      <w:r w:rsidRPr="00FC6BEC">
        <w:rPr>
          <w:rFonts w:ascii="Times New Roman" w:eastAsia="Times New Roman" w:hAnsi="Times New Roman" w:cs="Times New Roman"/>
          <w:color w:val="000000" w:themeColor="text1"/>
          <w:sz w:val="24"/>
          <w:szCs w:val="24"/>
          <w:lang w:eastAsia="en-GB"/>
        </w:rPr>
        <w:t xml:space="preserve">, and then select </w:t>
      </w:r>
      <w:r w:rsidRPr="00FC6BEC">
        <w:rPr>
          <w:rFonts w:ascii="Times New Roman" w:eastAsia="Times New Roman" w:hAnsi="Times New Roman" w:cs="Times New Roman"/>
          <w:b/>
          <w:bCs/>
          <w:color w:val="000000" w:themeColor="text1"/>
          <w:sz w:val="24"/>
          <w:szCs w:val="24"/>
          <w:lang w:eastAsia="en-GB"/>
        </w:rPr>
        <w:t>Set days to nonworking time</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numPr>
          <w:ilvl w:val="1"/>
          <w:numId w:val="10"/>
        </w:numPr>
        <w:spacing w:before="100" w:beforeAutospacing="1" w:after="100" w:afterAutospacing="1" w:line="240" w:lineRule="auto"/>
        <w:ind w:left="720"/>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b/>
          <w:bCs/>
          <w:color w:val="000000" w:themeColor="text1"/>
          <w:sz w:val="24"/>
          <w:szCs w:val="24"/>
          <w:lang w:eastAsia="en-GB"/>
        </w:rPr>
        <w:t>Set days to these specific working times</w:t>
      </w:r>
      <w:r w:rsidRPr="00FC6BEC">
        <w:rPr>
          <w:rFonts w:ascii="Times New Roman" w:eastAsia="Times New Roman" w:hAnsi="Times New Roman" w:cs="Times New Roman"/>
          <w:color w:val="000000" w:themeColor="text1"/>
          <w:sz w:val="24"/>
          <w:szCs w:val="24"/>
          <w:lang w:eastAsia="en-GB"/>
        </w:rPr>
        <w:t xml:space="preserve"> To set the working times for the selected days throughout the schedule, type the times that you want work to start in the </w:t>
      </w:r>
      <w:r w:rsidRPr="00FC6BEC">
        <w:rPr>
          <w:rFonts w:ascii="Times New Roman" w:eastAsia="Times New Roman" w:hAnsi="Times New Roman" w:cs="Times New Roman"/>
          <w:b/>
          <w:bCs/>
          <w:color w:val="000000" w:themeColor="text1"/>
          <w:sz w:val="24"/>
          <w:szCs w:val="24"/>
          <w:lang w:eastAsia="en-GB"/>
        </w:rPr>
        <w:t>From</w:t>
      </w:r>
      <w:r w:rsidRPr="00FC6BEC">
        <w:rPr>
          <w:rFonts w:ascii="Times New Roman" w:eastAsia="Times New Roman" w:hAnsi="Times New Roman" w:cs="Times New Roman"/>
          <w:color w:val="000000" w:themeColor="text1"/>
          <w:sz w:val="24"/>
          <w:szCs w:val="24"/>
          <w:lang w:eastAsia="en-GB"/>
        </w:rPr>
        <w:t xml:space="preserve"> boxes and the times you want work to end in the </w:t>
      </w:r>
      <w:proofErr w:type="spellStart"/>
      <w:r w:rsidRPr="00FC6BEC">
        <w:rPr>
          <w:rFonts w:ascii="Times New Roman" w:eastAsia="Times New Roman" w:hAnsi="Times New Roman" w:cs="Times New Roman"/>
          <w:b/>
          <w:bCs/>
          <w:color w:val="000000" w:themeColor="text1"/>
          <w:sz w:val="24"/>
          <w:szCs w:val="24"/>
          <w:lang w:eastAsia="en-GB"/>
        </w:rPr>
        <w:t>To</w:t>
      </w:r>
      <w:proofErr w:type="spellEnd"/>
      <w:r w:rsidRPr="00FC6BEC">
        <w:rPr>
          <w:rFonts w:ascii="Times New Roman" w:eastAsia="Times New Roman" w:hAnsi="Times New Roman" w:cs="Times New Roman"/>
          <w:color w:val="000000" w:themeColor="text1"/>
          <w:sz w:val="24"/>
          <w:szCs w:val="24"/>
          <w:lang w:eastAsia="en-GB"/>
        </w:rPr>
        <w:t xml:space="preserve"> boxes. For example, if people in your organization work on Saturdays, select </w:t>
      </w:r>
      <w:r w:rsidRPr="00FC6BEC">
        <w:rPr>
          <w:rFonts w:ascii="Times New Roman" w:eastAsia="Times New Roman" w:hAnsi="Times New Roman" w:cs="Times New Roman"/>
          <w:b/>
          <w:bCs/>
          <w:color w:val="000000" w:themeColor="text1"/>
          <w:sz w:val="24"/>
          <w:szCs w:val="24"/>
          <w:lang w:eastAsia="en-GB"/>
        </w:rPr>
        <w:t>Saturday</w:t>
      </w:r>
      <w:r w:rsidRPr="00FC6BEC">
        <w:rPr>
          <w:rFonts w:ascii="Times New Roman" w:eastAsia="Times New Roman" w:hAnsi="Times New Roman" w:cs="Times New Roman"/>
          <w:color w:val="000000" w:themeColor="text1"/>
          <w:sz w:val="24"/>
          <w:szCs w:val="24"/>
          <w:lang w:eastAsia="en-GB"/>
        </w:rPr>
        <w:t xml:space="preserve">, and then select </w:t>
      </w:r>
      <w:r w:rsidRPr="00FC6BEC">
        <w:rPr>
          <w:rFonts w:ascii="Times New Roman" w:eastAsia="Times New Roman" w:hAnsi="Times New Roman" w:cs="Times New Roman"/>
          <w:b/>
          <w:bCs/>
          <w:color w:val="000000" w:themeColor="text1"/>
          <w:sz w:val="24"/>
          <w:szCs w:val="24"/>
          <w:lang w:eastAsia="en-GB"/>
        </w:rPr>
        <w:t>Set day(s) to these specific working times</w:t>
      </w:r>
      <w:r w:rsidRPr="00FC6BEC">
        <w:rPr>
          <w:rFonts w:ascii="Times New Roman" w:eastAsia="Times New Roman" w:hAnsi="Times New Roman" w:cs="Times New Roman"/>
          <w:color w:val="000000" w:themeColor="text1"/>
          <w:sz w:val="24"/>
          <w:szCs w:val="24"/>
          <w:lang w:eastAsia="en-GB"/>
        </w:rPr>
        <w:t>.</w:t>
      </w:r>
    </w:p>
    <w:p w:rsidR="00FC6BEC" w:rsidRPr="00FC6BEC" w:rsidRDefault="00FC6BEC" w:rsidP="00FC6BEC">
      <w:pPr>
        <w:spacing w:before="100" w:beforeAutospacing="1" w:after="100" w:afterAutospacing="1" w:line="240" w:lineRule="auto"/>
        <w:outlineLvl w:val="2"/>
        <w:rPr>
          <w:rFonts w:ascii="Times New Roman" w:eastAsia="Times New Roman" w:hAnsi="Times New Roman" w:cs="Times New Roman"/>
          <w:b/>
          <w:bCs/>
          <w:color w:val="000000" w:themeColor="text1"/>
          <w:sz w:val="24"/>
          <w:szCs w:val="24"/>
          <w:u w:val="single"/>
          <w:lang w:eastAsia="en-GB"/>
        </w:rPr>
      </w:pPr>
      <w:bookmarkStart w:id="3" w:name="BM3"/>
      <w:bookmarkStart w:id="4" w:name="BM1"/>
      <w:bookmarkEnd w:id="3"/>
      <w:bookmarkEnd w:id="4"/>
      <w:r w:rsidRPr="00FC6BEC">
        <w:rPr>
          <w:rFonts w:ascii="Times New Roman" w:eastAsia="Times New Roman" w:hAnsi="Times New Roman" w:cs="Times New Roman"/>
          <w:b/>
          <w:bCs/>
          <w:color w:val="000000" w:themeColor="text1"/>
          <w:sz w:val="24"/>
          <w:szCs w:val="24"/>
          <w:u w:val="single"/>
          <w:lang w:eastAsia="en-GB"/>
        </w:rPr>
        <w:lastRenderedPageBreak/>
        <w:t>Overview of Project calendars</w:t>
      </w:r>
    </w:p>
    <w:p w:rsidR="00FC6BEC" w:rsidRPr="00FC6BEC" w:rsidRDefault="00FC6BEC" w:rsidP="00FC6BE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 xml:space="preserve">Project uses several </w:t>
      </w:r>
      <w:hyperlink r:id="rId10" w:history="1">
        <w:r w:rsidRPr="00FC6BEC">
          <w:rPr>
            <w:rFonts w:ascii="Times New Roman" w:eastAsia="Times New Roman" w:hAnsi="Times New Roman" w:cs="Times New Roman"/>
            <w:color w:val="000000" w:themeColor="text1"/>
            <w:sz w:val="24"/>
            <w:szCs w:val="24"/>
            <w:lang w:eastAsia="en-GB"/>
          </w:rPr>
          <w:t>calendars</w:t>
        </w:r>
        <w:r w:rsidRPr="00FC6BEC">
          <w:rPr>
            <w:rFonts w:ascii="Times New Roman" w:eastAsia="Times New Roman" w:hAnsi="Times New Roman" w:cs="Times New Roman"/>
            <w:vanish/>
            <w:color w:val="000000" w:themeColor="text1"/>
            <w:sz w:val="24"/>
            <w:szCs w:val="24"/>
            <w:lang w:eastAsia="en-GB"/>
          </w:rPr>
          <w:t xml:space="preserve"> (calendar: The scheduling mechanism that determines working time for resources and tasks. Project uses four types of calendars: the base calendar, project calendar, resource calendar, and task calendar.)</w:t>
        </w:r>
      </w:hyperlink>
      <w:r w:rsidRPr="00FC6BEC">
        <w:rPr>
          <w:rFonts w:ascii="Times New Roman" w:eastAsia="Times New Roman" w:hAnsi="Times New Roman" w:cs="Times New Roman"/>
          <w:color w:val="000000" w:themeColor="text1"/>
          <w:sz w:val="24"/>
          <w:szCs w:val="24"/>
          <w:lang w:eastAsia="en-GB"/>
        </w:rPr>
        <w:t xml:space="preserve"> to determine resource </w:t>
      </w:r>
      <w:hyperlink r:id="rId11" w:history="1">
        <w:r w:rsidRPr="00FC6BEC">
          <w:rPr>
            <w:rFonts w:ascii="Times New Roman" w:eastAsia="Times New Roman" w:hAnsi="Times New Roman" w:cs="Times New Roman"/>
            <w:color w:val="000000" w:themeColor="text1"/>
            <w:sz w:val="24"/>
            <w:szCs w:val="24"/>
            <w:lang w:eastAsia="en-GB"/>
          </w:rPr>
          <w:t>availability</w:t>
        </w:r>
        <w:r w:rsidRPr="00FC6BEC">
          <w:rPr>
            <w:rFonts w:ascii="Times New Roman" w:eastAsia="Times New Roman" w:hAnsi="Times New Roman" w:cs="Times New Roman"/>
            <w:vanish/>
            <w:color w:val="000000" w:themeColor="text1"/>
            <w:sz w:val="24"/>
            <w:szCs w:val="24"/>
            <w:lang w:eastAsia="en-GB"/>
          </w:rPr>
          <w:t xml:space="preserve"> (availability: Indicates when and how much of a resource's time can be scheduled for assigned work. Availability is determined by project and resource calendars, resource start and finish dates, or the level at which the resource is available for work.)</w:t>
        </w:r>
      </w:hyperlink>
      <w:r w:rsidRPr="00FC6BEC">
        <w:rPr>
          <w:rFonts w:ascii="Times New Roman" w:eastAsia="Times New Roman" w:hAnsi="Times New Roman" w:cs="Times New Roman"/>
          <w:color w:val="000000" w:themeColor="text1"/>
          <w:sz w:val="24"/>
          <w:szCs w:val="24"/>
          <w:lang w:eastAsia="en-GB"/>
        </w:rPr>
        <w:t xml:space="preserve"> and the way that </w:t>
      </w:r>
      <w:hyperlink r:id="rId12" w:history="1">
        <w:r w:rsidRPr="00FC6BEC">
          <w:rPr>
            <w:rFonts w:ascii="Times New Roman" w:eastAsia="Times New Roman" w:hAnsi="Times New Roman" w:cs="Times New Roman"/>
            <w:color w:val="000000" w:themeColor="text1"/>
            <w:sz w:val="24"/>
            <w:szCs w:val="24"/>
            <w:lang w:eastAsia="en-GB"/>
          </w:rPr>
          <w:t>tasks</w:t>
        </w:r>
        <w:r w:rsidRPr="00FC6BEC">
          <w:rPr>
            <w:rFonts w:ascii="Times New Roman" w:eastAsia="Times New Roman" w:hAnsi="Times New Roman" w:cs="Times New Roman"/>
            <w:vanish/>
            <w:color w:val="000000" w:themeColor="text1"/>
            <w:sz w:val="24"/>
            <w:szCs w:val="24"/>
            <w:lang w:eastAsia="en-GB"/>
          </w:rPr>
          <w:t xml:space="preserve"> (task: An activity that has a beginning and an end. Project plans are made up of tasks.)</w:t>
        </w:r>
      </w:hyperlink>
      <w:r w:rsidRPr="00FC6BEC">
        <w:rPr>
          <w:rFonts w:ascii="Times New Roman" w:eastAsia="Times New Roman" w:hAnsi="Times New Roman" w:cs="Times New Roman"/>
          <w:color w:val="000000" w:themeColor="text1"/>
          <w:sz w:val="24"/>
          <w:szCs w:val="24"/>
          <w:lang w:eastAsia="en-GB"/>
        </w:rPr>
        <w:t xml:space="preserve"> are scheduled.</w:t>
      </w:r>
    </w:p>
    <w:p w:rsidR="00FC6BEC" w:rsidRPr="00FC6BEC" w:rsidRDefault="00FC6BEC" w:rsidP="00FC6BEC">
      <w:pPr>
        <w:numPr>
          <w:ilvl w:val="0"/>
          <w:numId w:val="16"/>
        </w:numPr>
        <w:spacing w:before="100" w:beforeAutospacing="1" w:after="100" w:afterAutospacing="1" w:line="240" w:lineRule="auto"/>
        <w:ind w:left="-69"/>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b/>
          <w:bCs/>
          <w:color w:val="000000" w:themeColor="text1"/>
          <w:sz w:val="24"/>
          <w:szCs w:val="24"/>
          <w:lang w:eastAsia="en-GB"/>
        </w:rPr>
        <w:t>Project calendar</w:t>
      </w:r>
      <w:r w:rsidRPr="00FC6BEC">
        <w:rPr>
          <w:rFonts w:ascii="Times New Roman" w:eastAsia="Times New Roman" w:hAnsi="Times New Roman" w:cs="Times New Roman"/>
          <w:color w:val="000000" w:themeColor="text1"/>
          <w:sz w:val="24"/>
          <w:szCs w:val="24"/>
          <w:lang w:eastAsia="en-GB"/>
        </w:rPr>
        <w:t xml:space="preserve"> This is the calendar that is used to designate the default work schedule for all tasks in a project.</w:t>
      </w:r>
    </w:p>
    <w:p w:rsidR="00FC6BEC" w:rsidRPr="00FC6BEC" w:rsidRDefault="00FC6BEC" w:rsidP="00FC6BEC">
      <w:pPr>
        <w:numPr>
          <w:ilvl w:val="0"/>
          <w:numId w:val="16"/>
        </w:numPr>
        <w:spacing w:before="100" w:beforeAutospacing="1" w:after="100" w:afterAutospacing="1" w:line="240" w:lineRule="auto"/>
        <w:ind w:left="-69"/>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b/>
          <w:bCs/>
          <w:color w:val="000000" w:themeColor="text1"/>
          <w:sz w:val="24"/>
          <w:szCs w:val="24"/>
          <w:lang w:eastAsia="en-GB"/>
        </w:rPr>
        <w:t>Resource calendar</w:t>
      </w:r>
      <w:r w:rsidRPr="00FC6BEC">
        <w:rPr>
          <w:rFonts w:ascii="Times New Roman" w:eastAsia="Times New Roman" w:hAnsi="Times New Roman" w:cs="Times New Roman"/>
          <w:color w:val="000000" w:themeColor="text1"/>
          <w:sz w:val="24"/>
          <w:szCs w:val="24"/>
          <w:lang w:eastAsia="en-GB"/>
        </w:rPr>
        <w:t xml:space="preserve"> For each resource that you enter, Project creates individual resource calendars based on the settings in the Standard calendar. You can modify those calendars by clicking </w:t>
      </w:r>
      <w:r w:rsidRPr="00FC6BEC">
        <w:rPr>
          <w:rFonts w:ascii="Times New Roman" w:eastAsia="Times New Roman" w:hAnsi="Times New Roman" w:cs="Times New Roman"/>
          <w:b/>
          <w:bCs/>
          <w:color w:val="000000" w:themeColor="text1"/>
          <w:sz w:val="24"/>
          <w:szCs w:val="24"/>
          <w:lang w:eastAsia="en-GB"/>
        </w:rPr>
        <w:t>Change Working Time</w:t>
      </w:r>
      <w:r w:rsidRPr="00FC6BEC">
        <w:rPr>
          <w:rFonts w:ascii="Times New Roman" w:eastAsia="Times New Roman" w:hAnsi="Times New Roman" w:cs="Times New Roman"/>
          <w:color w:val="000000" w:themeColor="text1"/>
          <w:sz w:val="24"/>
          <w:szCs w:val="24"/>
          <w:lang w:eastAsia="en-GB"/>
        </w:rPr>
        <w:t xml:space="preserve"> on the </w:t>
      </w:r>
      <w:r w:rsidRPr="00FC6BEC">
        <w:rPr>
          <w:rFonts w:ascii="Times New Roman" w:eastAsia="Times New Roman" w:hAnsi="Times New Roman" w:cs="Times New Roman"/>
          <w:b/>
          <w:bCs/>
          <w:color w:val="000000" w:themeColor="text1"/>
          <w:sz w:val="24"/>
          <w:szCs w:val="24"/>
          <w:lang w:eastAsia="en-GB"/>
        </w:rPr>
        <w:t>General</w:t>
      </w:r>
      <w:r w:rsidRPr="00FC6BEC">
        <w:rPr>
          <w:rFonts w:ascii="Times New Roman" w:eastAsia="Times New Roman" w:hAnsi="Times New Roman" w:cs="Times New Roman"/>
          <w:color w:val="000000" w:themeColor="text1"/>
          <w:sz w:val="24"/>
          <w:szCs w:val="24"/>
          <w:lang w:eastAsia="en-GB"/>
        </w:rPr>
        <w:t xml:space="preserve"> tab of the </w:t>
      </w:r>
      <w:r w:rsidRPr="00FC6BEC">
        <w:rPr>
          <w:rFonts w:ascii="Times New Roman" w:eastAsia="Times New Roman" w:hAnsi="Times New Roman" w:cs="Times New Roman"/>
          <w:b/>
          <w:bCs/>
          <w:color w:val="000000" w:themeColor="text1"/>
          <w:sz w:val="24"/>
          <w:szCs w:val="24"/>
          <w:lang w:eastAsia="en-GB"/>
        </w:rPr>
        <w:t>Resource Information</w:t>
      </w:r>
      <w:r w:rsidRPr="00FC6BEC">
        <w:rPr>
          <w:rFonts w:ascii="Times New Roman" w:eastAsia="Times New Roman" w:hAnsi="Times New Roman" w:cs="Times New Roman"/>
          <w:color w:val="000000" w:themeColor="text1"/>
          <w:sz w:val="24"/>
          <w:szCs w:val="24"/>
          <w:lang w:eastAsia="en-GB"/>
        </w:rPr>
        <w:t xml:space="preserve"> dialog box. You can also create and assign resource calendars for individual resources or resource groups to indicate specific working hours. For example, you can assign a resource to the swing shift or night shift. You can edit the resources' calendars to indicate </w:t>
      </w:r>
      <w:hyperlink r:id="rId13" w:history="1">
        <w:r w:rsidRPr="00FC6BEC">
          <w:rPr>
            <w:rFonts w:ascii="Times New Roman" w:eastAsia="Times New Roman" w:hAnsi="Times New Roman" w:cs="Times New Roman"/>
            <w:color w:val="000000" w:themeColor="text1"/>
            <w:sz w:val="24"/>
            <w:szCs w:val="24"/>
            <w:lang w:eastAsia="en-GB"/>
          </w:rPr>
          <w:t>nonworking time</w:t>
        </w:r>
        <w:r w:rsidRPr="00FC6BEC">
          <w:rPr>
            <w:rFonts w:ascii="Times New Roman" w:eastAsia="Times New Roman" w:hAnsi="Times New Roman" w:cs="Times New Roman"/>
            <w:vanish/>
            <w:color w:val="000000" w:themeColor="text1"/>
            <w:sz w:val="24"/>
            <w:szCs w:val="24"/>
            <w:lang w:eastAsia="en-GB"/>
          </w:rPr>
          <w:t xml:space="preserve"> (nonworking time: Hours or days designated in a resource or project calendar when Project should not schedule tasks because work is not done. Nonworking time can include lunch breaks, weekends, and holidays, for example.)</w:t>
        </w:r>
      </w:hyperlink>
      <w:r w:rsidRPr="00FC6BEC">
        <w:rPr>
          <w:rFonts w:ascii="Times New Roman" w:eastAsia="Times New Roman" w:hAnsi="Times New Roman" w:cs="Times New Roman"/>
          <w:color w:val="000000" w:themeColor="text1"/>
          <w:sz w:val="24"/>
          <w:szCs w:val="24"/>
          <w:lang w:eastAsia="en-GB"/>
        </w:rPr>
        <w:t xml:space="preserve">, such as vacations and leaves of absence. </w:t>
      </w:r>
    </w:p>
    <w:p w:rsidR="00FC6BEC" w:rsidRPr="00FC6BEC" w:rsidRDefault="00FC6BEC" w:rsidP="00FC6BEC">
      <w:pPr>
        <w:numPr>
          <w:ilvl w:val="0"/>
          <w:numId w:val="17"/>
        </w:numPr>
        <w:spacing w:before="100" w:beforeAutospacing="1" w:after="100" w:afterAutospacing="1" w:line="240" w:lineRule="auto"/>
        <w:ind w:left="-69"/>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b/>
          <w:bCs/>
          <w:color w:val="000000" w:themeColor="text1"/>
          <w:sz w:val="24"/>
          <w:szCs w:val="24"/>
          <w:lang w:eastAsia="en-GB"/>
        </w:rPr>
        <w:t>Task calendar</w:t>
      </w:r>
      <w:r w:rsidRPr="00FC6BEC">
        <w:rPr>
          <w:rFonts w:ascii="Times New Roman" w:eastAsia="Times New Roman" w:hAnsi="Times New Roman" w:cs="Times New Roman"/>
          <w:color w:val="000000" w:themeColor="text1"/>
          <w:sz w:val="24"/>
          <w:szCs w:val="24"/>
          <w:lang w:eastAsia="en-GB"/>
        </w:rPr>
        <w:t xml:space="preserve"> Tasks are scheduled based on the </w:t>
      </w:r>
      <w:hyperlink r:id="rId14" w:history="1">
        <w:r w:rsidRPr="00FC6BEC">
          <w:rPr>
            <w:rFonts w:ascii="Times New Roman" w:eastAsia="Times New Roman" w:hAnsi="Times New Roman" w:cs="Times New Roman"/>
            <w:color w:val="000000" w:themeColor="text1"/>
            <w:sz w:val="24"/>
            <w:szCs w:val="24"/>
            <w:lang w:eastAsia="en-GB"/>
          </w:rPr>
          <w:t>working times</w:t>
        </w:r>
        <w:r w:rsidRPr="00FC6BEC">
          <w:rPr>
            <w:rFonts w:ascii="Times New Roman" w:eastAsia="Times New Roman" w:hAnsi="Times New Roman" w:cs="Times New Roman"/>
            <w:vanish/>
            <w:color w:val="000000" w:themeColor="text1"/>
            <w:sz w:val="24"/>
            <w:szCs w:val="24"/>
            <w:lang w:eastAsia="en-GB"/>
          </w:rPr>
          <w:t xml:space="preserve"> (working time: Hours designated in a resource or project calendar during which work can occur.)</w:t>
        </w:r>
      </w:hyperlink>
      <w:r w:rsidRPr="00FC6BEC">
        <w:rPr>
          <w:rFonts w:ascii="Times New Roman" w:eastAsia="Times New Roman" w:hAnsi="Times New Roman" w:cs="Times New Roman"/>
          <w:color w:val="000000" w:themeColor="text1"/>
          <w:sz w:val="24"/>
          <w:szCs w:val="24"/>
          <w:lang w:eastAsia="en-GB"/>
        </w:rPr>
        <w:t xml:space="preserve"> in the project calendar. However, you can customize the working times from the project calendar in a task calendar if you have tasks that need to be completed at different times, especially tasks that are independent of resources. A task calendar is especially useful for equipment that runs and completes tasks throughout nights or weekends, which are designated as nonworking time in the project calendar.</w:t>
      </w:r>
    </w:p>
    <w:p w:rsidR="00FC6BEC" w:rsidRPr="00FC6BEC" w:rsidRDefault="00FC6BEC" w:rsidP="00FC6BEC">
      <w:pPr>
        <w:numPr>
          <w:ilvl w:val="0"/>
          <w:numId w:val="17"/>
        </w:numPr>
        <w:spacing w:before="100" w:beforeAutospacing="1" w:after="100" w:afterAutospacing="1" w:line="240" w:lineRule="auto"/>
        <w:ind w:left="-69"/>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b/>
          <w:bCs/>
          <w:color w:val="000000" w:themeColor="text1"/>
          <w:sz w:val="24"/>
          <w:szCs w:val="24"/>
          <w:lang w:eastAsia="en-GB"/>
        </w:rPr>
        <w:t>Base calendar</w:t>
      </w:r>
      <w:r w:rsidRPr="00FC6BEC">
        <w:rPr>
          <w:rFonts w:ascii="Times New Roman" w:eastAsia="Times New Roman" w:hAnsi="Times New Roman" w:cs="Times New Roman"/>
          <w:color w:val="000000" w:themeColor="text1"/>
          <w:sz w:val="24"/>
          <w:szCs w:val="24"/>
          <w:lang w:eastAsia="en-GB"/>
        </w:rPr>
        <w:t xml:space="preserve"> A </w:t>
      </w:r>
      <w:hyperlink r:id="rId15" w:history="1">
        <w:r w:rsidRPr="00FC6BEC">
          <w:rPr>
            <w:rFonts w:ascii="Times New Roman" w:eastAsia="Times New Roman" w:hAnsi="Times New Roman" w:cs="Times New Roman"/>
            <w:color w:val="000000" w:themeColor="text1"/>
            <w:sz w:val="24"/>
            <w:szCs w:val="24"/>
            <w:lang w:eastAsia="en-GB"/>
          </w:rPr>
          <w:t>base calendar</w:t>
        </w:r>
        <w:r w:rsidRPr="00FC6BEC">
          <w:rPr>
            <w:rFonts w:ascii="Times New Roman" w:eastAsia="Times New Roman" w:hAnsi="Times New Roman" w:cs="Times New Roman"/>
            <w:vanish/>
            <w:color w:val="000000" w:themeColor="text1"/>
            <w:sz w:val="24"/>
            <w:szCs w:val="24"/>
            <w:lang w:eastAsia="en-GB"/>
          </w:rPr>
          <w:t xml:space="preserve"> (base calendar: A calendar that can be used as a project and task calendar that specifies default working and nonworking time for a set of resources. Differs from a resource calendar, which specifies working and nonworking time for an individual resource.)</w:t>
        </w:r>
      </w:hyperlink>
      <w:r w:rsidRPr="00FC6BEC">
        <w:rPr>
          <w:rFonts w:ascii="Times New Roman" w:eastAsia="Times New Roman" w:hAnsi="Times New Roman" w:cs="Times New Roman"/>
          <w:color w:val="000000" w:themeColor="text1"/>
          <w:sz w:val="24"/>
          <w:szCs w:val="24"/>
          <w:lang w:eastAsia="en-GB"/>
        </w:rPr>
        <w:t xml:space="preserve"> is used as a template that the project calendar, resource calendar, and task calendar are based on. Project provides three base calendars: </w:t>
      </w:r>
    </w:p>
    <w:p w:rsidR="00FC6BEC" w:rsidRPr="00FC6BEC" w:rsidRDefault="00FC6BEC" w:rsidP="00FC6BEC">
      <w:pPr>
        <w:numPr>
          <w:ilvl w:val="1"/>
          <w:numId w:val="17"/>
        </w:numPr>
        <w:spacing w:before="100" w:beforeAutospacing="1" w:after="100" w:afterAutospacing="1" w:line="240" w:lineRule="auto"/>
        <w:ind w:left="651"/>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Standard (8:00 A.M. to 5:00 P.M. weekdays, with an hour off for lunch)</w:t>
      </w:r>
    </w:p>
    <w:p w:rsidR="00FC6BEC" w:rsidRPr="00FC6BEC" w:rsidRDefault="00FC6BEC" w:rsidP="00FC6BEC">
      <w:pPr>
        <w:numPr>
          <w:ilvl w:val="1"/>
          <w:numId w:val="17"/>
        </w:numPr>
        <w:spacing w:before="100" w:beforeAutospacing="1" w:after="100" w:afterAutospacing="1" w:line="240" w:lineRule="auto"/>
        <w:ind w:left="651"/>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24 Hours</w:t>
      </w:r>
    </w:p>
    <w:p w:rsidR="00FC6BEC" w:rsidRPr="00FC6BEC" w:rsidRDefault="00FC6BEC" w:rsidP="00FC6BEC">
      <w:pPr>
        <w:numPr>
          <w:ilvl w:val="1"/>
          <w:numId w:val="17"/>
        </w:numPr>
        <w:spacing w:before="100" w:beforeAutospacing="1" w:after="100" w:afterAutospacing="1" w:line="240" w:lineRule="auto"/>
        <w:ind w:left="651"/>
        <w:rPr>
          <w:rFonts w:ascii="Times New Roman" w:eastAsia="Times New Roman" w:hAnsi="Times New Roman" w:cs="Times New Roman"/>
          <w:color w:val="000000" w:themeColor="text1"/>
          <w:sz w:val="24"/>
          <w:szCs w:val="24"/>
          <w:lang w:eastAsia="en-GB"/>
        </w:rPr>
      </w:pPr>
      <w:r w:rsidRPr="00FC6BEC">
        <w:rPr>
          <w:rFonts w:ascii="Times New Roman" w:eastAsia="Times New Roman" w:hAnsi="Times New Roman" w:cs="Times New Roman"/>
          <w:color w:val="000000" w:themeColor="text1"/>
          <w:sz w:val="24"/>
          <w:szCs w:val="24"/>
          <w:lang w:eastAsia="en-GB"/>
        </w:rPr>
        <w:t>Night Shift</w:t>
      </w:r>
    </w:p>
    <w:p w:rsidR="00FC6BEC" w:rsidRPr="00FC6BEC" w:rsidRDefault="00FC6BEC" w:rsidP="00FC6BEC">
      <w:pPr>
        <w:spacing w:beforeAutospacing="1" w:after="0" w:afterAutospacing="1" w:line="240" w:lineRule="auto"/>
        <w:ind w:left="548"/>
        <w:rPr>
          <w:rFonts w:ascii="Times New Roman" w:eastAsia="Times New Roman" w:hAnsi="Times New Roman" w:cs="Times New Roman"/>
          <w:color w:val="FF0000"/>
          <w:sz w:val="24"/>
          <w:szCs w:val="24"/>
          <w:lang w:eastAsia="en-GB"/>
        </w:rPr>
      </w:pPr>
      <w:r w:rsidRPr="00FC6BEC">
        <w:rPr>
          <w:rFonts w:ascii="Times New Roman" w:eastAsia="Times New Roman" w:hAnsi="Times New Roman" w:cs="Times New Roman"/>
          <w:b/>
          <w:caps/>
          <w:color w:val="FF0000"/>
          <w:sz w:val="24"/>
          <w:szCs w:val="24"/>
          <w:bdr w:val="single" w:sz="6" w:space="0" w:color="EAEAEA" w:frame="1"/>
          <w:shd w:val="clear" w:color="auto" w:fill="F9F9F9"/>
          <w:lang w:eastAsia="en-GB"/>
        </w:rPr>
        <w:t>Tip</w:t>
      </w:r>
      <w:r w:rsidRPr="00FC6BEC">
        <w:rPr>
          <w:rFonts w:ascii="Times New Roman" w:eastAsia="Times New Roman" w:hAnsi="Times New Roman" w:cs="Times New Roman"/>
          <w:caps/>
          <w:color w:val="FF0000"/>
          <w:sz w:val="24"/>
          <w:szCs w:val="24"/>
          <w:bdr w:val="single" w:sz="6" w:space="0" w:color="EAEAEA" w:frame="1"/>
          <w:shd w:val="clear" w:color="auto" w:fill="F9F9F9"/>
          <w:lang w:eastAsia="en-GB"/>
        </w:rPr>
        <w:t xml:space="preserve"> </w:t>
      </w:r>
      <w:r w:rsidRPr="00FC6BEC">
        <w:rPr>
          <w:rFonts w:ascii="Times New Roman" w:eastAsia="Times New Roman" w:hAnsi="Times New Roman" w:cs="Times New Roman"/>
          <w:color w:val="FF0000"/>
          <w:sz w:val="24"/>
          <w:szCs w:val="24"/>
          <w:lang w:eastAsia="en-GB"/>
        </w:rPr>
        <w:t xml:space="preserve">If you set up the same calendar each time that you create a new project, consider saving a completed project as a </w:t>
      </w:r>
      <w:hyperlink r:id="rId16" w:history="1">
        <w:r w:rsidRPr="00FC6BEC">
          <w:rPr>
            <w:rFonts w:ascii="Times New Roman" w:eastAsia="Times New Roman" w:hAnsi="Times New Roman" w:cs="Times New Roman"/>
            <w:color w:val="FF0000"/>
            <w:sz w:val="24"/>
            <w:szCs w:val="24"/>
            <w:lang w:eastAsia="en-GB"/>
          </w:rPr>
          <w:t>template</w:t>
        </w:r>
        <w:r w:rsidRPr="00FC6BEC">
          <w:rPr>
            <w:rFonts w:ascii="Times New Roman" w:eastAsia="Times New Roman" w:hAnsi="Times New Roman" w:cs="Times New Roman"/>
            <w:vanish/>
            <w:color w:val="FF0000"/>
            <w:sz w:val="24"/>
            <w:szCs w:val="24"/>
            <w:lang w:eastAsia="en-GB"/>
          </w:rPr>
          <w:t xml:space="preserve"> (template: A Project file format [*.mpt] that lets you reuse existing schedules as the starting point for creating new schedules. Task and resource information, formatting, macros, and project-specific settings can all become part of a template.)</w:t>
        </w:r>
      </w:hyperlink>
      <w:r w:rsidRPr="00FC6BEC">
        <w:rPr>
          <w:rFonts w:ascii="Times New Roman" w:eastAsia="Times New Roman" w:hAnsi="Times New Roman" w:cs="Times New Roman"/>
          <w:color w:val="FF0000"/>
          <w:sz w:val="24"/>
          <w:szCs w:val="24"/>
          <w:lang w:eastAsia="en-GB"/>
        </w:rPr>
        <w:t xml:space="preserve"> or adding the calendar to the </w:t>
      </w:r>
      <w:hyperlink r:id="rId17" w:history="1">
        <w:r w:rsidRPr="00FC6BEC">
          <w:rPr>
            <w:rFonts w:ascii="Times New Roman" w:eastAsia="Times New Roman" w:hAnsi="Times New Roman" w:cs="Times New Roman"/>
            <w:color w:val="FF0000"/>
            <w:sz w:val="24"/>
            <w:szCs w:val="24"/>
            <w:lang w:eastAsia="en-GB"/>
          </w:rPr>
          <w:t>global file</w:t>
        </w:r>
        <w:r w:rsidRPr="00FC6BEC">
          <w:rPr>
            <w:rFonts w:ascii="Times New Roman" w:eastAsia="Times New Roman" w:hAnsi="Times New Roman" w:cs="Times New Roman"/>
            <w:vanish/>
            <w:color w:val="FF0000"/>
            <w:sz w:val="24"/>
            <w:szCs w:val="24"/>
            <w:lang w:eastAsia="en-GB"/>
          </w:rPr>
          <w:t xml:space="preserve"> (global file: A Project file [Global.mpt] that contains information you can use for different projects. Information in a global file can include views, calendars, forms, reports, tables, filters, toolbars, menu bars, macros, and options settings.)</w:t>
        </w:r>
      </w:hyperlink>
      <w:r w:rsidRPr="00FC6BEC">
        <w:rPr>
          <w:rFonts w:ascii="Times New Roman" w:eastAsia="Times New Roman" w:hAnsi="Times New Roman" w:cs="Times New Roman"/>
          <w:color w:val="FF0000"/>
          <w:sz w:val="24"/>
          <w:szCs w:val="24"/>
          <w:lang w:eastAsia="en-GB"/>
        </w:rPr>
        <w:t>.</w:t>
      </w:r>
    </w:p>
    <w:p w:rsidR="00FB6AA9" w:rsidRPr="00FC6BEC" w:rsidRDefault="00FB6AA9">
      <w:pPr>
        <w:rPr>
          <w:color w:val="000000" w:themeColor="text1"/>
        </w:rPr>
      </w:pPr>
    </w:p>
    <w:sectPr w:rsidR="00FB6AA9" w:rsidRPr="00FC6BEC" w:rsidSect="00FB6AA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72" type="#_x0000_t75" style="width:3in;height:3in" o:bullet="t"/>
    </w:pict>
  </w:numPicBullet>
  <w:numPicBullet w:numPicBulletId="1">
    <w:pict>
      <v:shape id="_x0000_i1373" type="#_x0000_t75" style="width:3in;height:3in" o:bullet="t"/>
    </w:pict>
  </w:numPicBullet>
  <w:numPicBullet w:numPicBulletId="2">
    <w:pict>
      <v:shape id="_x0000_i1374" type="#_x0000_t75" style="width:3in;height:3in" o:bullet="t"/>
    </w:pict>
  </w:numPicBullet>
  <w:numPicBullet w:numPicBulletId="3">
    <w:pict>
      <v:shape id="_x0000_i1375" type="#_x0000_t75" style="width:3in;height:3in" o:bullet="t"/>
    </w:pict>
  </w:numPicBullet>
  <w:numPicBullet w:numPicBulletId="4">
    <w:pict>
      <v:shape id="_x0000_i1376" type="#_x0000_t75" style="width:3in;height:3in" o:bullet="t"/>
    </w:pict>
  </w:numPicBullet>
  <w:numPicBullet w:numPicBulletId="5">
    <w:pict>
      <v:shape id="_x0000_i1377" type="#_x0000_t75" style="width:3in;height:3in" o:bullet="t"/>
    </w:pict>
  </w:numPicBullet>
  <w:numPicBullet w:numPicBulletId="6">
    <w:pict>
      <v:shape id="_x0000_i1378" type="#_x0000_t75" style="width:3in;height:3in" o:bullet="t"/>
    </w:pict>
  </w:numPicBullet>
  <w:numPicBullet w:numPicBulletId="7">
    <w:pict>
      <v:shape id="_x0000_i1379" type="#_x0000_t75" style="width:3in;height:3in" o:bullet="t"/>
    </w:pict>
  </w:numPicBullet>
  <w:numPicBullet w:numPicBulletId="8">
    <w:pict>
      <v:shape id="_x0000_i1380" type="#_x0000_t75" style="width:3in;height:3in" o:bullet="t"/>
    </w:pict>
  </w:numPicBullet>
  <w:numPicBullet w:numPicBulletId="9">
    <w:pict>
      <v:shape id="_x0000_i1381" type="#_x0000_t75" style="width:3in;height:3in" o:bullet="t"/>
    </w:pict>
  </w:numPicBullet>
  <w:numPicBullet w:numPicBulletId="10">
    <w:pict>
      <v:shape id="_x0000_i1382" type="#_x0000_t75" style="width:3in;height:3in" o:bullet="t"/>
    </w:pict>
  </w:numPicBullet>
  <w:numPicBullet w:numPicBulletId="11">
    <w:pict>
      <v:shape id="_x0000_i1383" type="#_x0000_t75" style="width:3in;height:3in" o:bullet="t"/>
    </w:pict>
  </w:numPicBullet>
  <w:abstractNum w:abstractNumId="0">
    <w:nsid w:val="0BE75A3C"/>
    <w:multiLevelType w:val="multilevel"/>
    <w:tmpl w:val="D0FCC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A30469"/>
    <w:multiLevelType w:val="multilevel"/>
    <w:tmpl w:val="9C563296"/>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DB1CAF"/>
    <w:multiLevelType w:val="multilevel"/>
    <w:tmpl w:val="543A8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9340B1"/>
    <w:multiLevelType w:val="multilevel"/>
    <w:tmpl w:val="F66E77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F945EF"/>
    <w:multiLevelType w:val="multilevel"/>
    <w:tmpl w:val="458C8B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AF34863"/>
    <w:multiLevelType w:val="multilevel"/>
    <w:tmpl w:val="8932E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7B63F2"/>
    <w:multiLevelType w:val="multilevel"/>
    <w:tmpl w:val="1B4CB6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4E75DEA"/>
    <w:multiLevelType w:val="multilevel"/>
    <w:tmpl w:val="2BC817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PicBulletId w:val="10"/>
      <w:lvlJc w:val="left"/>
      <w:pPr>
        <w:tabs>
          <w:tab w:val="num" w:pos="1440"/>
        </w:tabs>
        <w:ind w:left="1440" w:hanging="360"/>
      </w:pPr>
      <w:rPr>
        <w:rFonts w:ascii="Symbol" w:hAnsi="Symbol" w:hint="default"/>
        <w:sz w:val="20"/>
      </w:rPr>
    </w:lvl>
    <w:lvl w:ilvl="2" w:tentative="1">
      <w:start w:val="1"/>
      <w:numFmt w:val="bullet"/>
      <w:lvlText w:val=""/>
      <w:lvlPicBulletId w:val="1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83D760E"/>
    <w:multiLevelType w:val="multilevel"/>
    <w:tmpl w:val="8F58C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4"/>
      <w:lvlJc w:val="left"/>
      <w:pPr>
        <w:tabs>
          <w:tab w:val="num" w:pos="1440"/>
        </w:tabs>
        <w:ind w:left="1440" w:hanging="360"/>
      </w:pPr>
      <w:rPr>
        <w:rFonts w:ascii="Symbol" w:hAnsi="Symbol" w:hint="default"/>
        <w:sz w:val="20"/>
      </w:rPr>
    </w:lvl>
    <w:lvl w:ilvl="2" w:tentative="1">
      <w:start w:val="1"/>
      <w:numFmt w:val="bullet"/>
      <w:lvlText w:val=""/>
      <w:lvlPicBulletId w:val="5"/>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EE96677"/>
    <w:multiLevelType w:val="multilevel"/>
    <w:tmpl w:val="47CCD2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E938E1"/>
    <w:multiLevelType w:val="multilevel"/>
    <w:tmpl w:val="835284B6"/>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0F313B6"/>
    <w:multiLevelType w:val="multilevel"/>
    <w:tmpl w:val="BFE4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2"/>
      <w:lvlJc w:val="left"/>
      <w:pPr>
        <w:tabs>
          <w:tab w:val="num" w:pos="1440"/>
        </w:tabs>
        <w:ind w:left="1440" w:hanging="360"/>
      </w:pPr>
      <w:rPr>
        <w:rFonts w:ascii="Symbol" w:hAnsi="Symbol" w:hint="default"/>
        <w:sz w:val="20"/>
      </w:rPr>
    </w:lvl>
    <w:lvl w:ilvl="2" w:tentative="1">
      <w:start w:val="1"/>
      <w:numFmt w:val="bullet"/>
      <w:lvlText w:val=""/>
      <w:lvlPicBulletId w:val="3"/>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1972239"/>
    <w:multiLevelType w:val="multilevel"/>
    <w:tmpl w:val="4CE4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2B2ABD"/>
    <w:multiLevelType w:val="multilevel"/>
    <w:tmpl w:val="8D881EDE"/>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C82334"/>
    <w:multiLevelType w:val="multilevel"/>
    <w:tmpl w:val="6318F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6"/>
      <w:lvlJc w:val="left"/>
      <w:pPr>
        <w:tabs>
          <w:tab w:val="num" w:pos="1440"/>
        </w:tabs>
        <w:ind w:left="1440" w:hanging="360"/>
      </w:pPr>
      <w:rPr>
        <w:rFonts w:ascii="Symbol" w:hAnsi="Symbol" w:hint="default"/>
        <w:sz w:val="20"/>
      </w:rPr>
    </w:lvl>
    <w:lvl w:ilvl="2" w:tentative="1">
      <w:start w:val="1"/>
      <w:numFmt w:val="bullet"/>
      <w:lvlText w:val=""/>
      <w:lvlPicBulletId w:val="7"/>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5D00DC6"/>
    <w:multiLevelType w:val="multilevel"/>
    <w:tmpl w:val="3BB0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8"/>
      <w:lvlJc w:val="left"/>
      <w:pPr>
        <w:tabs>
          <w:tab w:val="num" w:pos="1440"/>
        </w:tabs>
        <w:ind w:left="1440" w:hanging="360"/>
      </w:pPr>
      <w:rPr>
        <w:rFonts w:ascii="Symbol" w:hAnsi="Symbol" w:hint="default"/>
        <w:sz w:val="20"/>
      </w:rPr>
    </w:lvl>
    <w:lvl w:ilvl="2" w:tentative="1">
      <w:start w:val="1"/>
      <w:numFmt w:val="bullet"/>
      <w:lvlText w:val=""/>
      <w:lvlPicBulletId w:val="9"/>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92E2474"/>
    <w:multiLevelType w:val="multilevel"/>
    <w:tmpl w:val="40568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6"/>
  </w:num>
  <w:num w:numId="3">
    <w:abstractNumId w:val="3"/>
  </w:num>
  <w:num w:numId="4">
    <w:abstractNumId w:val="13"/>
  </w:num>
  <w:num w:numId="5">
    <w:abstractNumId w:val="5"/>
  </w:num>
  <w:num w:numId="6">
    <w:abstractNumId w:val="6"/>
  </w:num>
  <w:num w:numId="7">
    <w:abstractNumId w:val="1"/>
  </w:num>
  <w:num w:numId="8">
    <w:abstractNumId w:val="0"/>
  </w:num>
  <w:num w:numId="9">
    <w:abstractNumId w:val="4"/>
  </w:num>
  <w:num w:numId="10">
    <w:abstractNumId w:val="10"/>
  </w:num>
  <w:num w:numId="11">
    <w:abstractNumId w:val="11"/>
  </w:num>
  <w:num w:numId="12">
    <w:abstractNumId w:val="2"/>
  </w:num>
  <w:num w:numId="13">
    <w:abstractNumId w:val="9"/>
  </w:num>
  <w:num w:numId="14">
    <w:abstractNumId w:val="8"/>
  </w:num>
  <w:num w:numId="15">
    <w:abstractNumId w:val="14"/>
  </w:num>
  <w:num w:numId="16">
    <w:abstractNumId w:val="15"/>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spelling="clean" w:grammar="clean"/>
  <w:defaultTabStop w:val="720"/>
  <w:characterSpacingControl w:val="doNotCompress"/>
  <w:compat/>
  <w:rsids>
    <w:rsidRoot w:val="00FC6BEC"/>
    <w:rsid w:val="00FB6AA9"/>
    <w:rsid w:val="00FC6B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A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6B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B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9930660">
      <w:bodyDiv w:val="1"/>
      <w:marLeft w:val="0"/>
      <w:marRight w:val="0"/>
      <w:marTop w:val="0"/>
      <w:marBottom w:val="0"/>
      <w:divBdr>
        <w:top w:val="none" w:sz="0" w:space="0" w:color="auto"/>
        <w:left w:val="none" w:sz="0" w:space="0" w:color="auto"/>
        <w:bottom w:val="none" w:sz="0" w:space="0" w:color="auto"/>
        <w:right w:val="none" w:sz="0" w:space="0" w:color="auto"/>
      </w:divBdr>
      <w:divsChild>
        <w:div w:id="745421752">
          <w:marLeft w:val="274"/>
          <w:marRight w:val="0"/>
          <w:marTop w:val="343"/>
          <w:marBottom w:val="206"/>
          <w:divBdr>
            <w:top w:val="none" w:sz="0" w:space="0" w:color="auto"/>
            <w:left w:val="none" w:sz="0" w:space="0" w:color="auto"/>
            <w:bottom w:val="none" w:sz="0" w:space="0" w:color="auto"/>
            <w:right w:val="none" w:sz="0" w:space="0" w:color="auto"/>
          </w:divBdr>
          <w:divsChild>
            <w:div w:id="364331761">
              <w:marLeft w:val="0"/>
              <w:marRight w:val="0"/>
              <w:marTop w:val="0"/>
              <w:marBottom w:val="0"/>
              <w:divBdr>
                <w:top w:val="none" w:sz="0" w:space="0" w:color="auto"/>
                <w:left w:val="none" w:sz="0" w:space="0" w:color="auto"/>
                <w:bottom w:val="none" w:sz="0" w:space="0" w:color="auto"/>
                <w:right w:val="none" w:sz="0" w:space="0" w:color="auto"/>
              </w:divBdr>
              <w:divsChild>
                <w:div w:id="121770548">
                  <w:marLeft w:val="0"/>
                  <w:marRight w:val="0"/>
                  <w:marTop w:val="0"/>
                  <w:marBottom w:val="0"/>
                  <w:divBdr>
                    <w:top w:val="none" w:sz="0" w:space="0" w:color="auto"/>
                    <w:left w:val="none" w:sz="0" w:space="0" w:color="auto"/>
                    <w:bottom w:val="none" w:sz="0" w:space="0" w:color="auto"/>
                    <w:right w:val="none" w:sz="0" w:space="0" w:color="auto"/>
                  </w:divBdr>
                </w:div>
                <w:div w:id="1300457847">
                  <w:marLeft w:val="0"/>
                  <w:marRight w:val="0"/>
                  <w:marTop w:val="0"/>
                  <w:marBottom w:val="0"/>
                  <w:divBdr>
                    <w:top w:val="none" w:sz="0" w:space="0" w:color="auto"/>
                    <w:left w:val="none" w:sz="0" w:space="0" w:color="auto"/>
                    <w:bottom w:val="none" w:sz="0" w:space="0" w:color="auto"/>
                    <w:right w:val="none" w:sz="0" w:space="0" w:color="auto"/>
                  </w:divBdr>
                  <w:divsChild>
                    <w:div w:id="172035842">
                      <w:marLeft w:val="0"/>
                      <w:marRight w:val="0"/>
                      <w:marTop w:val="0"/>
                      <w:marBottom w:val="0"/>
                      <w:divBdr>
                        <w:top w:val="none" w:sz="0" w:space="0" w:color="auto"/>
                        <w:left w:val="none" w:sz="0" w:space="0" w:color="auto"/>
                        <w:bottom w:val="none" w:sz="0" w:space="0" w:color="auto"/>
                        <w:right w:val="none" w:sz="0" w:space="0" w:color="auto"/>
                      </w:divBdr>
                      <w:divsChild>
                        <w:div w:id="903684986">
                          <w:marLeft w:val="0"/>
                          <w:marRight w:val="0"/>
                          <w:marTop w:val="0"/>
                          <w:marBottom w:val="0"/>
                          <w:divBdr>
                            <w:top w:val="none" w:sz="0" w:space="0" w:color="auto"/>
                            <w:left w:val="none" w:sz="0" w:space="0" w:color="auto"/>
                            <w:bottom w:val="none" w:sz="0" w:space="0" w:color="auto"/>
                            <w:right w:val="none" w:sz="0" w:space="0" w:color="auto"/>
                          </w:divBdr>
                          <w:divsChild>
                            <w:div w:id="1748960972">
                              <w:marLeft w:val="0"/>
                              <w:marRight w:val="0"/>
                              <w:marTop w:val="14"/>
                              <w:marBottom w:val="0"/>
                              <w:divBdr>
                                <w:top w:val="none" w:sz="0" w:space="0" w:color="auto"/>
                                <w:left w:val="none" w:sz="0" w:space="0" w:color="auto"/>
                                <w:bottom w:val="none" w:sz="0" w:space="0" w:color="auto"/>
                                <w:right w:val="none" w:sz="0" w:space="0" w:color="auto"/>
                              </w:divBdr>
                            </w:div>
                            <w:div w:id="1230454765">
                              <w:marLeft w:val="0"/>
                              <w:marRight w:val="0"/>
                              <w:marTop w:val="14"/>
                              <w:marBottom w:val="0"/>
                              <w:divBdr>
                                <w:top w:val="none" w:sz="0" w:space="0" w:color="auto"/>
                                <w:left w:val="none" w:sz="0" w:space="0" w:color="auto"/>
                                <w:bottom w:val="none" w:sz="0" w:space="0" w:color="auto"/>
                                <w:right w:val="none" w:sz="0" w:space="0" w:color="auto"/>
                              </w:divBdr>
                            </w:div>
                            <w:div w:id="262301539">
                              <w:marLeft w:val="0"/>
                              <w:marRight w:val="0"/>
                              <w:marTop w:val="0"/>
                              <w:marBottom w:val="13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AppendPopup(this,'863674207_2')" TargetMode="External"/><Relationship Id="rId13" Type="http://schemas.openxmlformats.org/officeDocument/2006/relationships/hyperlink" Target="javascript:AppendPopup(this,'423162217_1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AppendPopup(this,'462783888_1')" TargetMode="External"/><Relationship Id="rId12" Type="http://schemas.openxmlformats.org/officeDocument/2006/relationships/hyperlink" Target="javascript:AppendPopup(this,'187828552_15')" TargetMode="External"/><Relationship Id="rId17" Type="http://schemas.openxmlformats.org/officeDocument/2006/relationships/hyperlink" Target="javascript:AppendPopup(this,'182056353_24')" TargetMode="External"/><Relationship Id="rId2" Type="http://schemas.openxmlformats.org/officeDocument/2006/relationships/styles" Target="styles.xml"/><Relationship Id="rId16" Type="http://schemas.openxmlformats.org/officeDocument/2006/relationships/hyperlink" Target="javascript:AppendPopup(this,'343071455_23')"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javascript:AppendPopup(this,'157515316_14')" TargetMode="External"/><Relationship Id="rId5" Type="http://schemas.openxmlformats.org/officeDocument/2006/relationships/hyperlink" Target="javascript:AlterAllDivs('none');" TargetMode="External"/><Relationship Id="rId15" Type="http://schemas.openxmlformats.org/officeDocument/2006/relationships/hyperlink" Target="javascript:AppendPopup(this,'843028212_18')" TargetMode="External"/><Relationship Id="rId10" Type="http://schemas.openxmlformats.org/officeDocument/2006/relationships/hyperlink" Target="javascript:AppendPopup(this,'332751812_1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javascript:AppendPopup(this,'313586608_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1626</Words>
  <Characters>9269</Characters>
  <Application>Microsoft Office Word</Application>
  <DocSecurity>0</DocSecurity>
  <Lines>77</Lines>
  <Paragraphs>21</Paragraphs>
  <ScaleCrop>false</ScaleCrop>
  <Company/>
  <LinksUpToDate>false</LinksUpToDate>
  <CharactersWithSpaces>10874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1</dc:creator>
  <cp:lastModifiedBy>Laptop 1</cp:lastModifiedBy>
  <cp:revision>1</cp:revision>
  <dcterms:created xsi:type="dcterms:W3CDTF">2013-02-24T14:59:00Z</dcterms:created>
  <dcterms:modified xsi:type="dcterms:W3CDTF">2013-02-24T15:07:00Z</dcterms:modified>
</cp:coreProperties>
</file>