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45CD" w:rsidRPr="007A1C83" w:rsidRDefault="00D045CD" w:rsidP="00D045CD">
      <w:pPr>
        <w:jc w:val="center"/>
        <w:rPr>
          <w:b/>
          <w:sz w:val="24"/>
          <w:u w:val="single"/>
        </w:rPr>
      </w:pPr>
      <w:r w:rsidRPr="007A1C83">
        <w:rPr>
          <w:b/>
          <w:sz w:val="24"/>
          <w:u w:val="single"/>
        </w:rPr>
        <w:t>Practice as Research C1</w:t>
      </w:r>
      <w:r w:rsidRPr="007A1C83">
        <w:rPr>
          <w:b/>
          <w:sz w:val="24"/>
          <w:u w:val="single"/>
        </w:rPr>
        <w:br/>
        <w:t>By Niamh Provan</w:t>
      </w:r>
    </w:p>
    <w:p w:rsidR="006363F7" w:rsidRPr="00C23E39" w:rsidRDefault="00602217">
      <w:r w:rsidRPr="00C23E39">
        <w:t>We were set the task of creating a practice as research project which would lead us to answer a specific question or topic we are interested in, as well as allow us to generate our own working understand</w:t>
      </w:r>
      <w:r w:rsidR="00266D81" w:rsidRPr="00C23E39">
        <w:t>ing</w:t>
      </w:r>
      <w:r w:rsidRPr="00C23E39">
        <w:t xml:space="preserve"> of what practice as research is. I currently understand practice as research as a specific form of study that requires the inquisitor to participate first hand in the exploration of the study, rather than relying on books or previously published information to find the answers they want. </w:t>
      </w:r>
    </w:p>
    <w:p w:rsidR="00602217" w:rsidRPr="00C23E39" w:rsidRDefault="00370B18">
      <w:r w:rsidRPr="00C23E39">
        <w:t>At the start of this project I struggled to find the question that I wanted to answer. There were a lot of things I needed to think about sur</w:t>
      </w:r>
      <w:r w:rsidR="00266D81" w:rsidRPr="00C23E39">
        <w:t>rounding the question. I began b</w:t>
      </w:r>
      <w:r w:rsidRPr="00C23E39">
        <w:t xml:space="preserve">y looking at my interests and working around those. </w:t>
      </w:r>
      <w:r w:rsidR="00CB0814" w:rsidRPr="00C23E39">
        <w:t xml:space="preserve">I looked at my interest in food and the body as well as how humans perceive what looks good and what does not. The Beauty Myth (Naomi Wolf, 1991) had a large impact on the start of my work and gave me different ideas of what I may or may not want to question. </w:t>
      </w:r>
    </w:p>
    <w:p w:rsidR="00CB0814" w:rsidRPr="00C23E39" w:rsidRDefault="00CB0814">
      <w:r w:rsidRPr="00C23E39">
        <w:t>I wanted my work to be quite visual and include my skills outside of performance</w:t>
      </w:r>
      <w:r w:rsidR="00BE6267" w:rsidRPr="00C23E39">
        <w:t xml:space="preserve"> such as art and drawings</w:t>
      </w:r>
      <w:r w:rsidRPr="00C23E39">
        <w:t xml:space="preserve">. Originally I wanted to see </w:t>
      </w:r>
      <w:r w:rsidR="00342087" w:rsidRPr="00C23E39">
        <w:t xml:space="preserve">what effect The Beauty Myth (Naomi Wolf, 1991) has on students in the twenty first century. This question was quite broad to begin with and I needed to pin point what it was that I wanted to question. </w:t>
      </w:r>
    </w:p>
    <w:p w:rsidR="00083F45" w:rsidRPr="00C23E39" w:rsidRDefault="00083F45" w:rsidP="00083F45">
      <w:r w:rsidRPr="00C23E39">
        <w:t xml:space="preserve">My impression of the myth is that there is supposedly one true beauty that we should all aspire to, which is not possible and is why it is a myth rather than fact. In my research I found that David Hume’s opinion on beauty made the most sense to me. </w:t>
      </w:r>
    </w:p>
    <w:p w:rsidR="00083F45" w:rsidRPr="00C23E39" w:rsidRDefault="00083F45" w:rsidP="00083F45">
      <w:pPr>
        <w:ind w:left="850" w:right="850"/>
        <w:jc w:val="both"/>
        <w:rPr>
          <w:i/>
        </w:rPr>
      </w:pPr>
      <w:r w:rsidRPr="00C23E39">
        <w:rPr>
          <w:i/>
        </w:rPr>
        <w:t>“Beauty is no quality in things themselves: It exists merely in the mind which contemplates them; and each mind perceives a different beauty. One person may even perceive deformity, where another is sensible of beauty; and every individual ought to acquiesce in his own sentiment, without pretending to regulate those of others.” (David Hume, 1757, P136)</w:t>
      </w:r>
    </w:p>
    <w:p w:rsidR="00083F45" w:rsidRPr="00C23E39" w:rsidRDefault="00083F45">
      <w:r w:rsidRPr="00C23E39">
        <w:t xml:space="preserve">Hume explains how beauty is subjective to an individual person and that considering this we should be able to understand what we find beautiful and respect others opinions as well while still maintaining our own views. </w:t>
      </w:r>
      <w:r w:rsidR="00266D81" w:rsidRPr="00C23E39">
        <w:t xml:space="preserve">There is </w:t>
      </w:r>
      <w:r w:rsidR="00BE6267" w:rsidRPr="00C23E39">
        <w:t>nothing</w:t>
      </w:r>
      <w:r w:rsidRPr="00C23E39">
        <w:t xml:space="preserve"> wrong with having an opinion but the problem with these opinions can form when a person tries to force their views onto others, which is something that happens a lot in the media </w:t>
      </w:r>
      <w:r w:rsidR="00BE6267" w:rsidRPr="00C23E39">
        <w:t>as well as online on websites such as Facebook and Twitter</w:t>
      </w:r>
      <w:r w:rsidRPr="00C23E39">
        <w:t>. The Beauty Myth (1991, Naomi Wolf) explores this</w:t>
      </w:r>
      <w:r w:rsidR="00E5579B" w:rsidRPr="00C23E39">
        <w:t xml:space="preserve"> topic in detail. A</w:t>
      </w:r>
      <w:r w:rsidRPr="00C23E39">
        <w:t xml:space="preserve">lthough it is not the most recent book on the issue a lot of the text is still relevant in our society today. </w:t>
      </w:r>
    </w:p>
    <w:p w:rsidR="00083F45" w:rsidRPr="00C23E39" w:rsidRDefault="00083F45">
      <w:r w:rsidRPr="00C23E39">
        <w:t>In tutorials I had many discussions about the</w:t>
      </w:r>
      <w:r w:rsidR="00E5579B" w:rsidRPr="00C23E39">
        <w:t xml:space="preserve"> media and the effect it</w:t>
      </w:r>
      <w:r w:rsidRPr="00C23E39">
        <w:t xml:space="preserve"> has on young people especially with the rise of technology in the last twenty years and how social media has changed how we interact with each other as well as ourselves. It became a question about food and whether or not people knew what was in what they were eating but I did</w:t>
      </w:r>
      <w:r w:rsidR="00266D81" w:rsidRPr="00C23E39">
        <w:t xml:space="preserve"> </w:t>
      </w:r>
      <w:r w:rsidRPr="00C23E39">
        <w:t>n</w:t>
      </w:r>
      <w:r w:rsidR="00266D81" w:rsidRPr="00C23E39">
        <w:t>o</w:t>
      </w:r>
      <w:r w:rsidRPr="00C23E39">
        <w:t xml:space="preserve">t want to create a performance that blamed a specific person or set of people. I wanted to create a safe space for the audience to let them explore their own opinion of the question presented to them. </w:t>
      </w:r>
    </w:p>
    <w:p w:rsidR="000479B4" w:rsidRPr="00C23E39" w:rsidRDefault="000479B4" w:rsidP="000479B4">
      <w:r w:rsidRPr="00C23E39">
        <w:lastRenderedPageBreak/>
        <w:t>During a peer review I presented my current ideas for the project at the stage where I wanted</w:t>
      </w:r>
      <w:r w:rsidR="00B003DF" w:rsidRPr="00C23E39">
        <w:t xml:space="preserve"> to mostly explore the body and understand the reaction to The</w:t>
      </w:r>
      <w:r w:rsidRPr="00C23E39">
        <w:t xml:space="preserve"> Beauty Myth</w:t>
      </w:r>
      <w:r w:rsidR="00B003DF" w:rsidRPr="00C23E39">
        <w:t xml:space="preserve"> (Naomi Wolf, 1991)</w:t>
      </w:r>
      <w:r w:rsidRPr="00C23E39">
        <w:t xml:space="preserve">. The overall feedback was positive with many of my peers having an interest in the project and giving suggestions on possible ways I could improve the idea and develop it. </w:t>
      </w:r>
    </w:p>
    <w:p w:rsidR="000479B4" w:rsidRPr="00C23E39" w:rsidRDefault="000479B4" w:rsidP="000479B4">
      <w:r w:rsidRPr="00C23E39">
        <w:t xml:space="preserve">These suggestions helped me to further develop my newer question, as the feedback recognised that I needed a safe space to allow the participants to explore their ideas in as well as possibly pin pointing on specific culprits of The Beauty Myth such as companies and brands. </w:t>
      </w:r>
    </w:p>
    <w:p w:rsidR="000479B4" w:rsidRPr="00C23E39" w:rsidRDefault="000479B4">
      <w:r w:rsidRPr="00C23E39">
        <w:t>I did not consider having a certain blame aspect included in my work, as I wanted to allow the participant to make their own decisions on whether they understood the Beauty Myth and wh</w:t>
      </w:r>
      <w:r w:rsidR="00B003DF" w:rsidRPr="00C23E39">
        <w:t xml:space="preserve">ether or not it applied to them. If </w:t>
      </w:r>
      <w:r w:rsidRPr="00C23E39">
        <w:t>it did then that meant they could work out who it was that caused this effect</w:t>
      </w:r>
      <w:r w:rsidR="00B003DF" w:rsidRPr="00C23E39">
        <w:t xml:space="preserve"> by themselves rather than having the influence of an outside perspective</w:t>
      </w:r>
      <w:r w:rsidRPr="00C23E39">
        <w:t xml:space="preserve">. </w:t>
      </w:r>
    </w:p>
    <w:p w:rsidR="00675646" w:rsidRPr="00C23E39" w:rsidRDefault="00675646">
      <w:r w:rsidRPr="00C23E39">
        <w:t xml:space="preserve">At lot of the work I have been looking at is female centric and looks at issues surrounding gender. I wanted to involve this in my work and explore it, giving it to the audience as another tool to use. ‘Theatre &amp; Feminism’ had a quote that I feel connects a lot of the theory I have been exploring. </w:t>
      </w:r>
    </w:p>
    <w:p w:rsidR="00675646" w:rsidRPr="00C23E39" w:rsidRDefault="00675646" w:rsidP="00C23E39">
      <w:pPr>
        <w:ind w:left="850" w:right="850"/>
        <w:jc w:val="both"/>
      </w:pPr>
      <w:r w:rsidRPr="00C23E39">
        <w:rPr>
          <w:i/>
        </w:rPr>
        <w:t xml:space="preserve">“If women feel, day-to-day, free and equal, how can it be that a feminist politics they associate with their mothers and grandmothers is not only outmoded but also still necessary?” </w:t>
      </w:r>
      <w:r w:rsidRPr="00C23E39">
        <w:t>(Kim Solga, 2015. P8)</w:t>
      </w:r>
    </w:p>
    <w:p w:rsidR="00675646" w:rsidRPr="00C23E39" w:rsidRDefault="00675646">
      <w:r w:rsidRPr="00C23E39">
        <w:t xml:space="preserve">Feminism is a very prominent topic; the most recent events in Hollywood are just one example of this. </w:t>
      </w:r>
      <w:r w:rsidR="00F2027E" w:rsidRPr="00C23E39">
        <w:t xml:space="preserve">Women are standing up against the ‘powerful’ men who had a hold over them for so long. But the discussion of feminism is inconsistent </w:t>
      </w:r>
      <w:r w:rsidR="00E5579B" w:rsidRPr="00C23E39">
        <w:t>and one sided, whether that</w:t>
      </w:r>
      <w:r w:rsidR="00F2027E" w:rsidRPr="00C23E39">
        <w:t xml:space="preserve"> be that it only stands up for one gender or that whenever we make a collective step forward in the rig</w:t>
      </w:r>
      <w:r w:rsidR="006469E2" w:rsidRPr="00C23E39">
        <w:t xml:space="preserve">ht direction there is someone </w:t>
      </w:r>
      <w:r w:rsidR="00F2027E" w:rsidRPr="00C23E39">
        <w:t xml:space="preserve">asking, ‘what more could you want?’ </w:t>
      </w:r>
    </w:p>
    <w:p w:rsidR="00F2027E" w:rsidRPr="00C23E39" w:rsidRDefault="006A7090">
      <w:r w:rsidRPr="00C23E39">
        <w:t>Because of this current trend and the connection to The Beauty Myth (Naomi Wolf, 1991) I felt that it was the right path to take and explore. Althoug</w:t>
      </w:r>
      <w:r w:rsidR="00266D81" w:rsidRPr="00C23E39">
        <w:t xml:space="preserve">h </w:t>
      </w:r>
      <w:r w:rsidR="006469E2" w:rsidRPr="00C23E39">
        <w:t xml:space="preserve">with this decision </w:t>
      </w:r>
      <w:r w:rsidR="00266D81" w:rsidRPr="00C23E39">
        <w:t>I felt that I was no</w:t>
      </w:r>
      <w:r w:rsidRPr="00C23E39">
        <w:t xml:space="preserve">t able to hold the project at arm’s length and evaluate it critically with a specific question in mind. This led me to develop </w:t>
      </w:r>
      <w:r w:rsidR="006469E2" w:rsidRPr="00C23E39">
        <w:t>what I wanted</w:t>
      </w:r>
      <w:r w:rsidRPr="00C23E39">
        <w:t xml:space="preserve"> and move away from the piece being centred on women.</w:t>
      </w:r>
    </w:p>
    <w:p w:rsidR="006A7090" w:rsidRPr="00C23E39" w:rsidRDefault="006A7090">
      <w:r w:rsidRPr="00C23E39">
        <w:t>The research I have been doing and the practice are leading up to try and help me answer</w:t>
      </w:r>
      <w:r w:rsidR="00A138C6" w:rsidRPr="00C23E39">
        <w:t xml:space="preserve"> a newer more defined question. ‘If given the tools, will an artist create or destroy?’ This question is less broad and I am able to hone in on what I want out of the project. I </w:t>
      </w:r>
      <w:r w:rsidR="00D308AB" w:rsidRPr="00C23E39">
        <w:t xml:space="preserve">intend to use the previous research I have done to help aid the audience in this performance. </w:t>
      </w:r>
    </w:p>
    <w:p w:rsidR="00D308AB" w:rsidRPr="00C23E39" w:rsidRDefault="00D308AB">
      <w:r w:rsidRPr="00C23E39">
        <w:t xml:space="preserve">When presenting my idea to a peer and stating that I intended to leave an audience member in a room with a large image of the female toilet sign, they questioned whether or not that would be enough for the person </w:t>
      </w:r>
      <w:r w:rsidR="006469E2" w:rsidRPr="00C23E39">
        <w:t>to know what they were supposed to do</w:t>
      </w:r>
      <w:r w:rsidR="00105983" w:rsidRPr="00C23E39">
        <w:t xml:space="preserve">. I took this on board and explored the idea of having text in the room. When the person enters the space I intend to create a pathway of pin boards that will direct them to where they need to be. I considered placing text on these boards to add more depth to the piece so that I can have more control over the connections that the participant makes. </w:t>
      </w:r>
    </w:p>
    <w:p w:rsidR="00105983" w:rsidRPr="00C23E39" w:rsidRDefault="00105983">
      <w:r w:rsidRPr="00C23E39">
        <w:t xml:space="preserve">This developed again when I was urged to have my own personal influence in the space. I intended to give a small introduction to the participant and then leave them alone in the room for fifteen </w:t>
      </w:r>
      <w:r w:rsidRPr="00C23E39">
        <w:lastRenderedPageBreak/>
        <w:t>minu</w:t>
      </w:r>
      <w:r w:rsidR="00266D81" w:rsidRPr="00C23E39">
        <w:t>tes; I did no</w:t>
      </w:r>
      <w:r w:rsidRPr="00C23E39">
        <w:t xml:space="preserve">t consider putting myself in the space and performing to them. With this idea I found different texts that I can use in the space and change them for each performance to see if there is a change in audience reaction. </w:t>
      </w:r>
    </w:p>
    <w:p w:rsidR="00105983" w:rsidRPr="00C23E39" w:rsidRDefault="00105983">
      <w:r w:rsidRPr="00C23E39">
        <w:t xml:space="preserve">These pieces of text will act as another </w:t>
      </w:r>
      <w:r w:rsidR="009430B2" w:rsidRPr="00C23E39">
        <w:t xml:space="preserve">tool for the audience to either use or discard. It will hopefully give them something to connect to in the space and incite a reaction but it will be interesting to see how the change in text will affect their experience. </w:t>
      </w:r>
    </w:p>
    <w:p w:rsidR="00425F8F" w:rsidRPr="00C23E39" w:rsidRDefault="00DF29AB">
      <w:r w:rsidRPr="00C23E39">
        <w:t xml:space="preserve">The piece I plan to show is quite visual, using symbols to create questions and hopefully incite a response from the audience. Because of this I wanted to implement the theme of modern day feminism </w:t>
      </w:r>
      <w:r w:rsidR="00916CDE" w:rsidRPr="00C23E39">
        <w:t>and how exclusive it has become for women. I wanted</w:t>
      </w:r>
      <w:r w:rsidRPr="00C23E39">
        <w:t xml:space="preserve"> use the work that I explored previously</w:t>
      </w:r>
      <w:r w:rsidR="00916CDE" w:rsidRPr="00C23E39">
        <w:t xml:space="preserve"> and</w:t>
      </w:r>
      <w:r w:rsidR="00AE08F5" w:rsidRPr="00C23E39">
        <w:t xml:space="preserve"> see how this additional tool can be</w:t>
      </w:r>
      <w:r w:rsidR="00916CDE" w:rsidRPr="00C23E39">
        <w:t xml:space="preserve"> used by the audience</w:t>
      </w:r>
      <w:r w:rsidRPr="00C23E39">
        <w:t>.</w:t>
      </w:r>
      <w:r w:rsidR="00916CDE" w:rsidRPr="00C23E39">
        <w:t xml:space="preserve"> The colours used in the piece are a large part of this, for the hallway of pin boards I intend to use mostly red boards and one blue board. However subtle it may be I feel it is a relevant way to represent how feminism ex</w:t>
      </w:r>
      <w:r w:rsidR="00425F8F" w:rsidRPr="00C23E39">
        <w:t xml:space="preserve">cludes a large group of people which causes more problems than it solves. </w:t>
      </w:r>
    </w:p>
    <w:p w:rsidR="00DF29AB" w:rsidRPr="00C23E39" w:rsidRDefault="00425F8F" w:rsidP="00C23E39">
      <w:pPr>
        <w:ind w:left="850" w:right="850"/>
        <w:jc w:val="both"/>
      </w:pPr>
      <w:r w:rsidRPr="00C23E39">
        <w:rPr>
          <w:i/>
        </w:rPr>
        <w:t>“Feminism needs both men and women to know this and embrace it. It needs to be a crucial part of the conversation.”</w:t>
      </w:r>
      <w:r w:rsidR="00DF29AB" w:rsidRPr="00C23E39">
        <w:rPr>
          <w:i/>
        </w:rPr>
        <w:t xml:space="preserve"> </w:t>
      </w:r>
      <w:r w:rsidRPr="00C23E39">
        <w:t xml:space="preserve">(Molly Fosco, 2016) </w:t>
      </w:r>
    </w:p>
    <w:p w:rsidR="00425F8F" w:rsidRPr="00C23E39" w:rsidRDefault="00425F8F" w:rsidP="00397428">
      <w:r w:rsidRPr="00C23E39">
        <w:t xml:space="preserve">Fosco discusses this point and explains how we all need to </w:t>
      </w:r>
      <w:r w:rsidR="00AE08F5" w:rsidRPr="00C23E39">
        <w:t xml:space="preserve">be a </w:t>
      </w:r>
      <w:r w:rsidRPr="00C23E39">
        <w:t xml:space="preserve">part of the same conversation to be able to improve the situation. </w:t>
      </w:r>
      <w:r w:rsidR="008C6A23" w:rsidRPr="00C23E39">
        <w:t xml:space="preserve">I agree with this and it is one of the reasons why I used a female toilet symbol rather than a male. Another subtle </w:t>
      </w:r>
      <w:r w:rsidR="00AE08F5" w:rsidRPr="00C23E39">
        <w:t>idea</w:t>
      </w:r>
      <w:r w:rsidR="008C6A23" w:rsidRPr="00C23E39">
        <w:t xml:space="preserve"> but I hope it will gain </w:t>
      </w:r>
      <w:r w:rsidR="00AE08F5" w:rsidRPr="00C23E39">
        <w:t xml:space="preserve">a </w:t>
      </w:r>
      <w:r w:rsidR="008C6A23" w:rsidRPr="00C23E39">
        <w:t xml:space="preserve">response with the fact that I excluded men from the performance while still inviting male audience members to take part. It will be interesting to see their reaction to the choice. </w:t>
      </w:r>
    </w:p>
    <w:p w:rsidR="00746588" w:rsidRPr="00C23E39" w:rsidRDefault="00746588" w:rsidP="00746588">
      <w:r w:rsidRPr="00C23E39">
        <w:t>To add more of a performance aspect to my work I wrote a small script for the moment before we enter the space, I want to create a more professional atmosphere so that the audience recognises me as the performer</w:t>
      </w:r>
      <w:r w:rsidR="000479B4" w:rsidRPr="00C23E39">
        <w:t xml:space="preserve"> rather than as their peer</w:t>
      </w:r>
      <w:r w:rsidRPr="00C23E39">
        <w:t xml:space="preserve">. I hope that it will persuade the audience to take advantage of the situation and give me more </w:t>
      </w:r>
      <w:r w:rsidR="000479B4" w:rsidRPr="00C23E39">
        <w:t>control as</w:t>
      </w:r>
      <w:r w:rsidRPr="00C23E39">
        <w:t xml:space="preserve"> the performer. </w:t>
      </w:r>
    </w:p>
    <w:p w:rsidR="00746588" w:rsidRPr="00C23E39" w:rsidRDefault="00746588" w:rsidP="00C23E39">
      <w:pPr>
        <w:ind w:left="850" w:right="850"/>
        <w:jc w:val="both"/>
        <w:rPr>
          <w:i/>
        </w:rPr>
      </w:pPr>
      <w:r w:rsidRPr="00C23E39">
        <w:rPr>
          <w:i/>
        </w:rPr>
        <w:t>“Welcome to the safe space. You are one of the first in a few to be experiencing our new initiative. As stated in the title, this is a safe place for you. There are no right or wrongs in the space, so you are free to be yourself. In a moment I will enter the safe space and you will join me just after. You may take a moment to collect your thoughts before entering the space.</w:t>
      </w:r>
    </w:p>
    <w:p w:rsidR="00746588" w:rsidRPr="00C23E39" w:rsidRDefault="00746588" w:rsidP="00C23E39">
      <w:pPr>
        <w:ind w:left="850" w:right="850"/>
        <w:jc w:val="both"/>
        <w:rPr>
          <w:i/>
        </w:rPr>
      </w:pPr>
      <w:r w:rsidRPr="00C23E39">
        <w:rPr>
          <w:i/>
        </w:rPr>
        <w:t xml:space="preserve"> If at any time during the experience you would like to leave, please feel free to do so through the door you entered. Once you have completed your experience in the safe space, there are a few questions available for you to answer, if you wish to do so. These answers will be recorded for security purposes, but you will not be further questioned or quoted on your response. Are you ready to begin?”</w:t>
      </w:r>
    </w:p>
    <w:p w:rsidR="00746588" w:rsidRPr="00C23E39" w:rsidRDefault="00746588" w:rsidP="00746588">
      <w:r w:rsidRPr="00C23E39">
        <w:t xml:space="preserve">The text creates a start to the scene for the audience member and allows them to make their own decisions about where they are and what is going to happen, but it </w:t>
      </w:r>
      <w:r w:rsidR="000479B4" w:rsidRPr="00C23E39">
        <w:t xml:space="preserve">also </w:t>
      </w:r>
      <w:r w:rsidRPr="00C23E39">
        <w:t xml:space="preserve">lets them know they can leave at any time and take advantage of the space however they would like to. </w:t>
      </w:r>
    </w:p>
    <w:p w:rsidR="00CF03F2" w:rsidRPr="00C23E39" w:rsidRDefault="00CF03F2" w:rsidP="00746588">
      <w:r w:rsidRPr="00C23E39">
        <w:t xml:space="preserve">I intend to collect my results with a few short open questions that will allow the audience member to explain their own ideas and thoughts while they were in the space. I prefer this method over </w:t>
      </w:r>
      <w:r w:rsidRPr="00C23E39">
        <w:lastRenderedPageBreak/>
        <w:t xml:space="preserve">closed questionnaires because I feel like I am trying to create an experience for </w:t>
      </w:r>
      <w:r w:rsidR="0078109E" w:rsidRPr="00C23E39">
        <w:t xml:space="preserve">the </w:t>
      </w:r>
      <w:r w:rsidR="005E4CAE" w:rsidRPr="00C23E39">
        <w:t>participant which then allows</w:t>
      </w:r>
      <w:r w:rsidR="0078109E" w:rsidRPr="00C23E39">
        <w:t xml:space="preserve"> them to discover new ideas and be creative without judgement. Using more open questions means they only need to discuss the things they feel comfortable talking about and it makes the experience more personal again with the fact that they can be open about their process in the room and </w:t>
      </w:r>
      <w:r w:rsidR="005E4CAE" w:rsidRPr="00C23E39">
        <w:t>may help them be more honest in their response.</w:t>
      </w:r>
    </w:p>
    <w:p w:rsidR="00C23E39" w:rsidRPr="00C23E39" w:rsidRDefault="00266D81" w:rsidP="00397428">
      <w:r w:rsidRPr="00C23E39">
        <w:t xml:space="preserve">I have expectations for what the results will be for this piece; these assumptions are based on what I think I would do in the space rather than being supported by any specific evidence. My first thought is that since the piece will be pinned to a board that a response will be to take it off and work on it on the floor. If I were to work on it I may cut around the outline and separate </w:t>
      </w:r>
      <w:r w:rsidR="007728D2" w:rsidRPr="00C23E39">
        <w:t>body parts</w:t>
      </w:r>
      <w:r w:rsidRPr="00C23E39">
        <w:t xml:space="preserve"> and</w:t>
      </w:r>
      <w:r w:rsidR="007728D2" w:rsidRPr="00C23E39">
        <w:t xml:space="preserve"> then </w:t>
      </w:r>
      <w:r w:rsidRPr="00C23E39">
        <w:t xml:space="preserve">pin them back on the board. There are obviously different variables that can affect the piece and these can come in many different forms such as the audience member could be having a bad day and want to take that out on the space, whereas another member could be perfectly content and end up doing nothing. Both are completely acceptable responses to the material, I am excited to see what happens and whether or not my own assumptions are proved right or wrong. </w:t>
      </w:r>
    </w:p>
    <w:p w:rsidR="00C23E39" w:rsidRPr="00C23E39" w:rsidRDefault="00C23E39" w:rsidP="00397428"/>
    <w:p w:rsidR="00C23E39" w:rsidRPr="00397428" w:rsidRDefault="00C23E39" w:rsidP="00425F8F">
      <w:pPr>
        <w:ind w:right="850"/>
        <w:rPr>
          <w:sz w:val="20"/>
        </w:rPr>
      </w:pPr>
      <w:r w:rsidRPr="00397428">
        <w:rPr>
          <w:sz w:val="20"/>
        </w:rPr>
        <w:t>Bibliography:</w:t>
      </w:r>
    </w:p>
    <w:p w:rsidR="00C23E39" w:rsidRPr="00397428" w:rsidRDefault="00C23E39" w:rsidP="00C23E39">
      <w:pPr>
        <w:rPr>
          <w:sz w:val="20"/>
        </w:rPr>
      </w:pPr>
      <w:r w:rsidRPr="00397428">
        <w:rPr>
          <w:sz w:val="20"/>
        </w:rPr>
        <w:t>Wolf, Naomi. (1991) The Beauty Myth: How Images of Beauty are used against Women. London: Vintage.</w:t>
      </w:r>
    </w:p>
    <w:p w:rsidR="00C23E39" w:rsidRPr="00397428" w:rsidRDefault="00C23E39" w:rsidP="00C23E39">
      <w:pPr>
        <w:rPr>
          <w:sz w:val="20"/>
        </w:rPr>
      </w:pPr>
      <w:r w:rsidRPr="00397428">
        <w:rPr>
          <w:sz w:val="20"/>
        </w:rPr>
        <w:t>Hume, D. (1894) Of the Standard of Taste. London: George Routledge and Sons.</w:t>
      </w:r>
    </w:p>
    <w:p w:rsidR="00C23E39" w:rsidRPr="00397428" w:rsidRDefault="00C23E39" w:rsidP="00C23E39">
      <w:pPr>
        <w:rPr>
          <w:sz w:val="20"/>
        </w:rPr>
      </w:pPr>
      <w:r w:rsidRPr="00397428">
        <w:rPr>
          <w:sz w:val="20"/>
        </w:rPr>
        <w:t>Solga, K. (2015) Theatre &amp; Feminism. London: Palgrave Macmillan.</w:t>
      </w:r>
    </w:p>
    <w:p w:rsidR="00C23E39" w:rsidRPr="00397428" w:rsidRDefault="00C23E39" w:rsidP="00C23E39">
      <w:pPr>
        <w:rPr>
          <w:sz w:val="20"/>
        </w:rPr>
      </w:pPr>
      <w:r w:rsidRPr="00397428">
        <w:rPr>
          <w:sz w:val="20"/>
        </w:rPr>
        <w:t xml:space="preserve">Fosco, M. (2016) ‘We Need To Include Men In Feminism’ </w:t>
      </w:r>
      <w:r w:rsidRPr="00397428">
        <w:rPr>
          <w:i/>
          <w:sz w:val="20"/>
        </w:rPr>
        <w:t>Huffington Post.</w:t>
      </w:r>
      <w:r w:rsidR="00397428" w:rsidRPr="00397428">
        <w:rPr>
          <w:sz w:val="20"/>
        </w:rPr>
        <w:t>[blog]</w:t>
      </w:r>
      <w:r w:rsidRPr="00397428">
        <w:rPr>
          <w:i/>
          <w:sz w:val="20"/>
        </w:rPr>
        <w:t xml:space="preserve"> </w:t>
      </w:r>
      <w:r w:rsidRPr="00397428">
        <w:rPr>
          <w:sz w:val="20"/>
        </w:rPr>
        <w:t>Available at: https://www.huffingtonpost.com/molly-fosco/we-need-to-include-men-in-feminism_b_11983946.html (Accessed: 11</w:t>
      </w:r>
      <w:r w:rsidRPr="00397428">
        <w:rPr>
          <w:sz w:val="20"/>
          <w:vertAlign w:val="superscript"/>
        </w:rPr>
        <w:t>th</w:t>
      </w:r>
      <w:r w:rsidRPr="00397428">
        <w:rPr>
          <w:sz w:val="20"/>
        </w:rPr>
        <w:t xml:space="preserve"> January 2018)</w:t>
      </w:r>
    </w:p>
    <w:p w:rsidR="00C23E39" w:rsidRPr="00C23E39" w:rsidRDefault="00C23E39" w:rsidP="00425F8F">
      <w:pPr>
        <w:ind w:right="850"/>
      </w:pPr>
    </w:p>
    <w:sectPr w:rsidR="00C23E39" w:rsidRPr="00C23E39" w:rsidSect="006363F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602217"/>
    <w:rsid w:val="000479B4"/>
    <w:rsid w:val="00083F45"/>
    <w:rsid w:val="00105983"/>
    <w:rsid w:val="00266D81"/>
    <w:rsid w:val="00342087"/>
    <w:rsid w:val="00370B18"/>
    <w:rsid w:val="00397428"/>
    <w:rsid w:val="00425F8F"/>
    <w:rsid w:val="005B7CAB"/>
    <w:rsid w:val="005E4CAE"/>
    <w:rsid w:val="00602217"/>
    <w:rsid w:val="006363F7"/>
    <w:rsid w:val="006469E2"/>
    <w:rsid w:val="00675646"/>
    <w:rsid w:val="006A7090"/>
    <w:rsid w:val="00746588"/>
    <w:rsid w:val="007728D2"/>
    <w:rsid w:val="0078109E"/>
    <w:rsid w:val="007A1C83"/>
    <w:rsid w:val="007F675E"/>
    <w:rsid w:val="008C6A23"/>
    <w:rsid w:val="008E5B61"/>
    <w:rsid w:val="00916CDE"/>
    <w:rsid w:val="009430B2"/>
    <w:rsid w:val="009D3EC4"/>
    <w:rsid w:val="009F5B45"/>
    <w:rsid w:val="00A138C6"/>
    <w:rsid w:val="00AC6E2C"/>
    <w:rsid w:val="00AE08F5"/>
    <w:rsid w:val="00B003DF"/>
    <w:rsid w:val="00B26D02"/>
    <w:rsid w:val="00BE6267"/>
    <w:rsid w:val="00C23E39"/>
    <w:rsid w:val="00CB0814"/>
    <w:rsid w:val="00CF03F2"/>
    <w:rsid w:val="00D045CD"/>
    <w:rsid w:val="00D308AB"/>
    <w:rsid w:val="00DF29AB"/>
    <w:rsid w:val="00E5579B"/>
    <w:rsid w:val="00F202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3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F8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1761</Words>
  <Characters>10040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11778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2018-01-15T16:04:00Z</dcterms:created>
  <dcterms:modified xsi:type="dcterms:W3CDTF">2018-01-15T16:04:00Z</dcterms:modified>
</cp:coreProperties>
</file>