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2F65" w:rsidRDefault="00AC2F65" w:rsidP="00AC2F65">
      <w:pPr>
        <w:jc w:val="center"/>
        <w:rPr>
          <w:b/>
          <w:bCs/>
          <w:sz w:val="28"/>
          <w:szCs w:val="24"/>
        </w:rPr>
      </w:pPr>
    </w:p>
    <w:p w:rsidR="00575362" w:rsidRDefault="00575362" w:rsidP="00AC2F65">
      <w:pPr>
        <w:jc w:val="center"/>
        <w:rPr>
          <w:b/>
          <w:bCs/>
          <w:sz w:val="28"/>
          <w:szCs w:val="24"/>
        </w:rPr>
      </w:pPr>
    </w:p>
    <w:p w:rsidR="00575362" w:rsidRDefault="00575362" w:rsidP="00AC2F65">
      <w:pPr>
        <w:jc w:val="center"/>
        <w:rPr>
          <w:b/>
          <w:bCs/>
          <w:sz w:val="28"/>
          <w:szCs w:val="24"/>
        </w:rPr>
      </w:pPr>
    </w:p>
    <w:p w:rsidR="00575362" w:rsidRDefault="00575362" w:rsidP="00AC2F65">
      <w:pPr>
        <w:jc w:val="center"/>
        <w:rPr>
          <w:b/>
          <w:bCs/>
          <w:sz w:val="28"/>
          <w:szCs w:val="24"/>
        </w:rPr>
      </w:pPr>
    </w:p>
    <w:p w:rsidR="00575362" w:rsidRDefault="00575362" w:rsidP="00AC2F65">
      <w:pPr>
        <w:jc w:val="center"/>
        <w:rPr>
          <w:b/>
          <w:bCs/>
          <w:sz w:val="28"/>
          <w:szCs w:val="24"/>
        </w:rPr>
      </w:pPr>
    </w:p>
    <w:p w:rsidR="00AC2F65" w:rsidRDefault="00AC2F65" w:rsidP="00AC2F65">
      <w:pPr>
        <w:jc w:val="center"/>
        <w:rPr>
          <w:b/>
          <w:bCs/>
          <w:sz w:val="28"/>
          <w:szCs w:val="24"/>
        </w:rPr>
      </w:pPr>
    </w:p>
    <w:p w:rsidR="00AC2F65" w:rsidRDefault="00AC2F65" w:rsidP="00AC2F65">
      <w:pPr>
        <w:spacing w:line="360" w:lineRule="auto"/>
        <w:jc w:val="center"/>
        <w:rPr>
          <w:rFonts w:ascii="Arial" w:hAnsi="Arial"/>
          <w:b/>
          <w:i/>
          <w:sz w:val="36"/>
          <w:szCs w:val="36"/>
        </w:rPr>
      </w:pPr>
      <w:r>
        <w:rPr>
          <w:rFonts w:ascii="Arial" w:hAnsi="Arial"/>
          <w:b/>
          <w:i/>
          <w:sz w:val="36"/>
          <w:szCs w:val="36"/>
        </w:rPr>
        <w:t>Business Model Canvas</w:t>
      </w:r>
    </w:p>
    <w:p w:rsidR="00AC2F65" w:rsidRPr="00A430C6" w:rsidRDefault="00AC2F65" w:rsidP="00AC2F65">
      <w:pPr>
        <w:spacing w:line="360" w:lineRule="auto"/>
        <w:jc w:val="center"/>
        <w:rPr>
          <w:rFonts w:ascii="Arial" w:hAnsi="Arial"/>
          <w:b/>
          <w:i/>
          <w:sz w:val="36"/>
          <w:szCs w:val="36"/>
        </w:rPr>
      </w:pPr>
      <w:r>
        <w:rPr>
          <w:rFonts w:ascii="Arial" w:hAnsi="Arial"/>
          <w:b/>
          <w:i/>
          <w:sz w:val="36"/>
          <w:szCs w:val="36"/>
        </w:rPr>
        <w:t xml:space="preserve">Romanian Takeaway </w:t>
      </w: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B65D52" w:rsidP="00B65D52">
      <w:pPr>
        <w:tabs>
          <w:tab w:val="left" w:pos="4093"/>
        </w:tabs>
        <w:spacing w:line="360" w:lineRule="auto"/>
        <w:rPr>
          <w:rFonts w:ascii="Arial" w:hAnsi="Arial"/>
          <w:szCs w:val="24"/>
        </w:rPr>
      </w:pPr>
      <w:r>
        <w:rPr>
          <w:rFonts w:ascii="Arial" w:hAnsi="Arial"/>
          <w:szCs w:val="24"/>
        </w:rPr>
        <w:tab/>
      </w: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b/>
          <w:bCs/>
          <w:szCs w:val="24"/>
        </w:rPr>
      </w:pPr>
    </w:p>
    <w:p w:rsidR="00AC2F65" w:rsidRDefault="00AC2F65" w:rsidP="00AC2F65">
      <w:pPr>
        <w:spacing w:line="360" w:lineRule="auto"/>
        <w:rPr>
          <w:rFonts w:ascii="Arial" w:hAnsi="Arial"/>
          <w:b/>
          <w:bCs/>
          <w:szCs w:val="24"/>
        </w:rPr>
      </w:pPr>
    </w:p>
    <w:p w:rsidR="00AC2F65" w:rsidRPr="000E0E5F" w:rsidRDefault="00AC2F65" w:rsidP="00AC2F65">
      <w:pPr>
        <w:spacing w:line="360" w:lineRule="auto"/>
        <w:rPr>
          <w:rFonts w:ascii="Arial" w:hAnsi="Arial"/>
          <w:szCs w:val="24"/>
        </w:rPr>
      </w:pPr>
      <w:r w:rsidRPr="000E0E5F">
        <w:rPr>
          <w:rFonts w:ascii="Arial" w:hAnsi="Arial"/>
          <w:b/>
          <w:bCs/>
          <w:szCs w:val="24"/>
        </w:rPr>
        <w:t>Student:</w:t>
      </w:r>
      <w:r>
        <w:rPr>
          <w:rFonts w:ascii="Arial" w:hAnsi="Arial"/>
          <w:szCs w:val="24"/>
        </w:rPr>
        <w:t xml:space="preserve"> </w:t>
      </w:r>
      <w:proofErr w:type="spellStart"/>
      <w:r>
        <w:rPr>
          <w:rFonts w:ascii="Arial" w:hAnsi="Arial"/>
          <w:szCs w:val="24"/>
        </w:rPr>
        <w:t>Vasile-</w:t>
      </w:r>
      <w:r w:rsidRPr="000E0E5F">
        <w:rPr>
          <w:rFonts w:ascii="Arial" w:hAnsi="Arial"/>
          <w:szCs w:val="24"/>
        </w:rPr>
        <w:t>Alexandru</w:t>
      </w:r>
      <w:proofErr w:type="spellEnd"/>
      <w:r w:rsidRPr="000E0E5F">
        <w:rPr>
          <w:rFonts w:ascii="Arial" w:hAnsi="Arial"/>
          <w:szCs w:val="24"/>
        </w:rPr>
        <w:t xml:space="preserve"> </w:t>
      </w:r>
      <w:proofErr w:type="spellStart"/>
      <w:r w:rsidRPr="000E0E5F">
        <w:rPr>
          <w:rFonts w:ascii="Arial" w:hAnsi="Arial"/>
          <w:szCs w:val="24"/>
        </w:rPr>
        <w:t>Vasile</w:t>
      </w:r>
      <w:proofErr w:type="spellEnd"/>
    </w:p>
    <w:p w:rsidR="00AC2F65" w:rsidRPr="000E0E5F" w:rsidRDefault="00AC2F65" w:rsidP="00AC2F65">
      <w:pPr>
        <w:spacing w:line="360" w:lineRule="auto"/>
        <w:rPr>
          <w:rFonts w:ascii="Arial" w:hAnsi="Arial"/>
          <w:szCs w:val="24"/>
        </w:rPr>
      </w:pPr>
      <w:r w:rsidRPr="000E0E5F">
        <w:rPr>
          <w:rFonts w:ascii="Arial" w:hAnsi="Arial"/>
          <w:b/>
          <w:bCs/>
          <w:szCs w:val="24"/>
        </w:rPr>
        <w:t>Student ID number:</w:t>
      </w:r>
      <w:r w:rsidRPr="000E0E5F">
        <w:rPr>
          <w:rFonts w:ascii="Arial" w:hAnsi="Arial"/>
          <w:szCs w:val="24"/>
        </w:rPr>
        <w:t xml:space="preserve"> 2207749</w:t>
      </w:r>
    </w:p>
    <w:p w:rsidR="00AC2F65" w:rsidRPr="00B818F2" w:rsidRDefault="00AC2F65" w:rsidP="00AC2F65">
      <w:pPr>
        <w:spacing w:line="360" w:lineRule="auto"/>
        <w:rPr>
          <w:rFonts w:ascii="Arial" w:hAnsi="Arial"/>
          <w:b/>
          <w:bCs/>
          <w:szCs w:val="24"/>
        </w:rPr>
      </w:pPr>
      <w:r w:rsidRPr="000E0E5F">
        <w:rPr>
          <w:rFonts w:ascii="Arial" w:hAnsi="Arial"/>
          <w:b/>
          <w:bCs/>
          <w:szCs w:val="24"/>
        </w:rPr>
        <w:t>The module title:</w:t>
      </w:r>
      <w:r>
        <w:rPr>
          <w:rFonts w:ascii="Arial" w:hAnsi="Arial"/>
          <w:b/>
          <w:bCs/>
          <w:szCs w:val="24"/>
        </w:rPr>
        <w:t xml:space="preserve"> </w:t>
      </w:r>
      <w:r>
        <w:rPr>
          <w:rFonts w:ascii="Arial" w:hAnsi="Arial"/>
          <w:bCs/>
          <w:szCs w:val="24"/>
        </w:rPr>
        <w:t>Entrepreneurship (BMIH5001</w:t>
      </w:r>
      <w:r w:rsidRPr="00B818F2">
        <w:rPr>
          <w:rFonts w:ascii="Arial" w:hAnsi="Arial"/>
          <w:bCs/>
          <w:szCs w:val="24"/>
        </w:rPr>
        <w:t>)</w:t>
      </w:r>
    </w:p>
    <w:p w:rsidR="00AC2F65" w:rsidRPr="000E0E5F" w:rsidRDefault="00AC2F65" w:rsidP="00AC2F65">
      <w:pPr>
        <w:spacing w:line="360" w:lineRule="auto"/>
        <w:rPr>
          <w:rFonts w:ascii="Arial" w:hAnsi="Arial"/>
          <w:szCs w:val="24"/>
        </w:rPr>
      </w:pPr>
      <w:r w:rsidRPr="000E0E5F">
        <w:rPr>
          <w:rFonts w:ascii="Arial" w:hAnsi="Arial"/>
          <w:b/>
          <w:bCs/>
          <w:szCs w:val="24"/>
        </w:rPr>
        <w:t>Lecturer:</w:t>
      </w:r>
      <w:r w:rsidRPr="000E0E5F">
        <w:rPr>
          <w:rFonts w:ascii="Arial" w:hAnsi="Arial"/>
          <w:szCs w:val="24"/>
        </w:rPr>
        <w:t xml:space="preserve"> </w:t>
      </w:r>
      <w:r w:rsidR="00575362">
        <w:rPr>
          <w:rFonts w:ascii="Arial" w:hAnsi="Arial"/>
          <w:szCs w:val="24"/>
        </w:rPr>
        <w:t>Charlotte Joyner</w:t>
      </w:r>
    </w:p>
    <w:p w:rsidR="00AC2F65" w:rsidRPr="00584D83" w:rsidRDefault="00AC2F65" w:rsidP="00AC2F65">
      <w:pPr>
        <w:spacing w:line="360" w:lineRule="auto"/>
        <w:rPr>
          <w:rFonts w:ascii="Arial" w:hAnsi="Arial"/>
          <w:szCs w:val="24"/>
        </w:rPr>
      </w:pPr>
      <w:r w:rsidRPr="000E0E5F">
        <w:rPr>
          <w:rFonts w:ascii="Arial" w:hAnsi="Arial"/>
          <w:b/>
          <w:bCs/>
          <w:szCs w:val="24"/>
        </w:rPr>
        <w:t>Date</w:t>
      </w:r>
      <w:r>
        <w:rPr>
          <w:rFonts w:ascii="Arial" w:hAnsi="Arial"/>
          <w:b/>
          <w:bCs/>
          <w:szCs w:val="24"/>
        </w:rPr>
        <w:t xml:space="preserve">: </w:t>
      </w:r>
      <w:r w:rsidR="00575362">
        <w:rPr>
          <w:rFonts w:ascii="Arial" w:hAnsi="Arial"/>
          <w:bCs/>
          <w:szCs w:val="24"/>
        </w:rPr>
        <w:t>31 May</w:t>
      </w:r>
      <w:r>
        <w:rPr>
          <w:rFonts w:ascii="Arial" w:hAnsi="Arial"/>
          <w:bCs/>
          <w:szCs w:val="24"/>
        </w:rPr>
        <w:t xml:space="preserve"> 2024</w:t>
      </w:r>
    </w:p>
    <w:p w:rsidR="00AC2F65" w:rsidRPr="000E0E5F" w:rsidRDefault="00AC2F65" w:rsidP="00AC2F65">
      <w:pPr>
        <w:spacing w:line="360" w:lineRule="auto"/>
        <w:rPr>
          <w:rFonts w:ascii="Arial" w:hAnsi="Arial"/>
          <w:szCs w:val="24"/>
        </w:rPr>
      </w:pPr>
      <w:r w:rsidRPr="000E0E5F">
        <w:rPr>
          <w:rFonts w:ascii="Arial" w:hAnsi="Arial"/>
          <w:b/>
          <w:szCs w:val="24"/>
        </w:rPr>
        <w:t>Word count</w:t>
      </w:r>
      <w:r>
        <w:rPr>
          <w:rFonts w:ascii="Arial" w:hAnsi="Arial"/>
          <w:szCs w:val="24"/>
        </w:rPr>
        <w:t xml:space="preserve">: </w:t>
      </w:r>
      <w:r w:rsidR="003E113A">
        <w:rPr>
          <w:rFonts w:ascii="Arial" w:hAnsi="Arial"/>
          <w:szCs w:val="24"/>
        </w:rPr>
        <w:t>2</w:t>
      </w:r>
      <w:r w:rsidR="002E2EA4">
        <w:rPr>
          <w:rFonts w:ascii="Arial" w:hAnsi="Arial"/>
          <w:szCs w:val="24"/>
        </w:rPr>
        <w:t>186</w:t>
      </w:r>
      <w:bookmarkStart w:id="0" w:name="_GoBack"/>
      <w:bookmarkEnd w:id="0"/>
      <w:r w:rsidR="003E113A">
        <w:rPr>
          <w:rFonts w:ascii="Arial" w:hAnsi="Arial"/>
          <w:szCs w:val="24"/>
        </w:rPr>
        <w:t xml:space="preserve"> words</w:t>
      </w:r>
    </w:p>
    <w:p w:rsidR="00864E96" w:rsidRPr="001F62D5" w:rsidRDefault="00986377"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lastRenderedPageBreak/>
        <w:t xml:space="preserve">The pandemic and the online platforms helped </w:t>
      </w:r>
      <w:r w:rsidR="00DF4D8C" w:rsidRPr="001F62D5">
        <w:rPr>
          <w:rFonts w:ascii="Arial" w:hAnsi="Arial" w:cs="Arial"/>
          <w:sz w:val="28"/>
          <w:szCs w:val="28"/>
          <w:lang w:val="en-GB"/>
        </w:rPr>
        <w:t>the takeaway food market</w:t>
      </w:r>
      <w:r w:rsidR="00C80D95" w:rsidRPr="001F62D5">
        <w:rPr>
          <w:rFonts w:ascii="Arial" w:hAnsi="Arial" w:cs="Arial"/>
          <w:sz w:val="28"/>
          <w:szCs w:val="28"/>
          <w:lang w:val="en-GB"/>
        </w:rPr>
        <w:t xml:space="preserve"> grow</w:t>
      </w:r>
      <w:r w:rsidR="00DF4D8C" w:rsidRPr="001F62D5">
        <w:rPr>
          <w:rFonts w:ascii="Arial" w:hAnsi="Arial" w:cs="Arial"/>
          <w:sz w:val="28"/>
          <w:szCs w:val="28"/>
          <w:lang w:val="en-GB"/>
        </w:rPr>
        <w:t>,</w:t>
      </w:r>
      <w:r w:rsidRPr="001F62D5">
        <w:rPr>
          <w:rFonts w:ascii="Arial" w:hAnsi="Arial" w:cs="Arial"/>
          <w:sz w:val="28"/>
          <w:szCs w:val="28"/>
          <w:lang w:val="en-GB"/>
        </w:rPr>
        <w:t xml:space="preserve"> </w:t>
      </w:r>
      <w:r w:rsidR="00A173D6">
        <w:rPr>
          <w:rFonts w:ascii="Arial" w:hAnsi="Arial" w:cs="Arial"/>
          <w:sz w:val="28"/>
          <w:szCs w:val="28"/>
          <w:lang w:val="en-GB"/>
        </w:rPr>
        <w:t>from</w:t>
      </w:r>
      <w:r w:rsidR="00C95858" w:rsidRPr="001F62D5">
        <w:rPr>
          <w:rFonts w:ascii="Arial" w:hAnsi="Arial" w:cs="Arial"/>
          <w:sz w:val="28"/>
          <w:szCs w:val="28"/>
          <w:lang w:val="en-GB"/>
        </w:rPr>
        <w:t xml:space="preserve"> 13.3 billion pounds in 2022</w:t>
      </w:r>
      <w:r w:rsidR="00A173D6">
        <w:rPr>
          <w:rFonts w:ascii="Arial" w:hAnsi="Arial" w:cs="Arial"/>
          <w:sz w:val="28"/>
          <w:szCs w:val="28"/>
          <w:lang w:val="en-GB"/>
        </w:rPr>
        <w:t>,</w:t>
      </w:r>
      <w:r w:rsidR="00C95858" w:rsidRPr="001F62D5">
        <w:rPr>
          <w:rFonts w:ascii="Arial" w:hAnsi="Arial" w:cs="Arial"/>
          <w:sz w:val="28"/>
          <w:szCs w:val="28"/>
          <w:lang w:val="en-GB"/>
        </w:rPr>
        <w:t xml:space="preserve"> </w:t>
      </w:r>
      <w:r w:rsidR="00A173D6">
        <w:rPr>
          <w:rFonts w:ascii="Arial" w:hAnsi="Arial" w:cs="Arial"/>
          <w:sz w:val="28"/>
          <w:szCs w:val="28"/>
          <w:lang w:val="en-GB"/>
        </w:rPr>
        <w:t>going towards</w:t>
      </w:r>
      <w:r w:rsidR="00C95858" w:rsidRPr="001F62D5">
        <w:rPr>
          <w:rFonts w:ascii="Arial" w:hAnsi="Arial" w:cs="Arial"/>
          <w:sz w:val="28"/>
          <w:szCs w:val="28"/>
          <w:lang w:val="en-GB"/>
        </w:rPr>
        <w:t xml:space="preserve"> 14.6 billion pounds in 2025 (Statisa.com, 2023).</w:t>
      </w:r>
      <w:r w:rsidR="00A97AD6">
        <w:rPr>
          <w:rFonts w:ascii="Arial" w:hAnsi="Arial" w:cs="Arial"/>
          <w:sz w:val="28"/>
          <w:szCs w:val="28"/>
          <w:lang w:val="en-GB"/>
        </w:rPr>
        <w:t xml:space="preserve"> </w:t>
      </w:r>
      <w:r w:rsidR="00C14928" w:rsidRPr="001F62D5">
        <w:rPr>
          <w:rFonts w:ascii="Arial" w:hAnsi="Arial" w:cs="Arial"/>
          <w:sz w:val="28"/>
          <w:szCs w:val="28"/>
          <w:lang w:val="en-GB"/>
        </w:rPr>
        <w:t>Manchester is making no exception to the trend and in 2022 it reached 615 takeaways, the 4</w:t>
      </w:r>
      <w:r w:rsidR="00C14928" w:rsidRPr="001F62D5">
        <w:rPr>
          <w:rFonts w:ascii="Arial" w:hAnsi="Arial" w:cs="Arial"/>
          <w:sz w:val="28"/>
          <w:szCs w:val="28"/>
          <w:vertAlign w:val="superscript"/>
          <w:lang w:val="en-GB"/>
        </w:rPr>
        <w:t>th</w:t>
      </w:r>
      <w:r w:rsidR="00C80D95" w:rsidRPr="001F62D5">
        <w:rPr>
          <w:rFonts w:ascii="Arial" w:hAnsi="Arial" w:cs="Arial"/>
          <w:sz w:val="28"/>
          <w:szCs w:val="28"/>
          <w:lang w:val="en-GB"/>
        </w:rPr>
        <w:t xml:space="preserve"> highest number in the UK, having </w:t>
      </w:r>
      <w:r w:rsidR="00C14928" w:rsidRPr="001F62D5">
        <w:rPr>
          <w:rFonts w:ascii="Arial" w:hAnsi="Arial" w:cs="Arial"/>
          <w:sz w:val="28"/>
          <w:szCs w:val="28"/>
          <w:lang w:val="en-GB"/>
        </w:rPr>
        <w:t>11.2 takeaways per each 10,000 people (Richard A. and Jenna C, 2023).</w:t>
      </w:r>
      <w:r w:rsidR="00A173D6">
        <w:rPr>
          <w:rFonts w:ascii="Arial" w:hAnsi="Arial" w:cs="Arial"/>
          <w:sz w:val="28"/>
          <w:szCs w:val="28"/>
          <w:lang w:val="en-GB"/>
        </w:rPr>
        <w:t xml:space="preserve"> </w:t>
      </w:r>
      <w:r w:rsidR="00A17646" w:rsidRPr="00A17646">
        <w:rPr>
          <w:rFonts w:ascii="Arial" w:hAnsi="Arial" w:cs="Arial"/>
          <w:sz w:val="28"/>
          <w:szCs w:val="28"/>
        </w:rPr>
        <w:t xml:space="preserve">Despite the abundance of food delivery platforms, </w:t>
      </w:r>
      <w:r w:rsidR="00D2062F" w:rsidRPr="001F62D5">
        <w:rPr>
          <w:rFonts w:ascii="Arial" w:hAnsi="Arial" w:cs="Arial"/>
          <w:sz w:val="28"/>
          <w:szCs w:val="28"/>
          <w:lang w:val="en-GB"/>
        </w:rPr>
        <w:t>there is</w:t>
      </w:r>
      <w:r w:rsidR="00A822A3" w:rsidRPr="001F62D5">
        <w:rPr>
          <w:rFonts w:ascii="Arial" w:hAnsi="Arial" w:cs="Arial"/>
          <w:sz w:val="28"/>
          <w:szCs w:val="28"/>
          <w:lang w:val="en-GB"/>
        </w:rPr>
        <w:t xml:space="preserve"> little option for E</w:t>
      </w:r>
      <w:r w:rsidR="007815EC" w:rsidRPr="001F62D5">
        <w:rPr>
          <w:rFonts w:ascii="Arial" w:hAnsi="Arial" w:cs="Arial"/>
          <w:sz w:val="28"/>
          <w:szCs w:val="28"/>
          <w:lang w:val="en-GB"/>
        </w:rPr>
        <w:t xml:space="preserve">astern European food, considering there is a sizeable </w:t>
      </w:r>
      <w:r w:rsidR="005C037C" w:rsidRPr="001F62D5">
        <w:rPr>
          <w:rFonts w:ascii="Arial" w:hAnsi="Arial" w:cs="Arial"/>
          <w:sz w:val="28"/>
          <w:szCs w:val="28"/>
          <w:lang w:val="en-GB"/>
        </w:rPr>
        <w:t xml:space="preserve">Eastern European </w:t>
      </w:r>
      <w:r w:rsidR="007815EC" w:rsidRPr="001F62D5">
        <w:rPr>
          <w:rFonts w:ascii="Arial" w:hAnsi="Arial" w:cs="Arial"/>
          <w:sz w:val="28"/>
          <w:szCs w:val="28"/>
          <w:lang w:val="en-GB"/>
        </w:rPr>
        <w:t xml:space="preserve">population in Manchester. </w:t>
      </w:r>
      <w:r w:rsidR="00575362">
        <w:rPr>
          <w:rFonts w:ascii="Arial" w:hAnsi="Arial" w:cs="Arial"/>
          <w:sz w:val="28"/>
          <w:szCs w:val="28"/>
          <w:lang w:val="en-GB"/>
        </w:rPr>
        <w:t>Also,</w:t>
      </w:r>
      <w:r w:rsidR="007815EC" w:rsidRPr="001F62D5">
        <w:rPr>
          <w:rFonts w:ascii="Arial" w:hAnsi="Arial" w:cs="Arial"/>
          <w:sz w:val="28"/>
          <w:szCs w:val="28"/>
          <w:lang w:val="en-GB"/>
        </w:rPr>
        <w:t xml:space="preserve"> </w:t>
      </w:r>
      <w:r w:rsidR="005C037C" w:rsidRPr="001F62D5">
        <w:rPr>
          <w:rFonts w:ascii="Arial" w:hAnsi="Arial" w:cs="Arial"/>
          <w:sz w:val="28"/>
          <w:szCs w:val="28"/>
          <w:lang w:val="en-GB"/>
        </w:rPr>
        <w:t>the need for a takeaway with Romanian food, representing the Eastern European culinary culture in a market suffocated by western and Asian takeaway offer, stands out by itself</w:t>
      </w:r>
      <w:r w:rsidR="00575362">
        <w:rPr>
          <w:rFonts w:ascii="Arial" w:hAnsi="Arial" w:cs="Arial"/>
          <w:sz w:val="28"/>
          <w:szCs w:val="28"/>
          <w:lang w:val="en-GB"/>
        </w:rPr>
        <w:t>, considering the growing number of Europeans moving to the UK</w:t>
      </w:r>
      <w:r w:rsidR="005C037C" w:rsidRPr="001F62D5">
        <w:rPr>
          <w:rFonts w:ascii="Arial" w:hAnsi="Arial" w:cs="Arial"/>
          <w:sz w:val="28"/>
          <w:szCs w:val="28"/>
          <w:lang w:val="en-GB"/>
        </w:rPr>
        <w:t xml:space="preserve">. It can only bring culinary diversity and an option for healthy food, to those </w:t>
      </w:r>
      <w:r w:rsidR="00156F4E" w:rsidRPr="001F62D5">
        <w:rPr>
          <w:rFonts w:ascii="Arial" w:hAnsi="Arial" w:cs="Arial"/>
          <w:sz w:val="28"/>
          <w:szCs w:val="28"/>
          <w:lang w:val="en-GB"/>
        </w:rPr>
        <w:t xml:space="preserve">who would boldly experience new taste and </w:t>
      </w:r>
      <w:r w:rsidR="00213548" w:rsidRPr="001F62D5">
        <w:rPr>
          <w:rFonts w:ascii="Arial" w:hAnsi="Arial" w:cs="Arial"/>
          <w:sz w:val="28"/>
          <w:szCs w:val="28"/>
          <w:lang w:val="en-GB"/>
        </w:rPr>
        <w:t>flavours</w:t>
      </w:r>
      <w:r w:rsidR="00156F4E" w:rsidRPr="001F62D5">
        <w:rPr>
          <w:rFonts w:ascii="Arial" w:hAnsi="Arial" w:cs="Arial"/>
          <w:sz w:val="28"/>
          <w:szCs w:val="28"/>
          <w:lang w:val="en-GB"/>
        </w:rPr>
        <w:t xml:space="preserve"> or others who are constantly looking for a </w:t>
      </w:r>
      <w:r w:rsidR="00345BED" w:rsidRPr="001F62D5">
        <w:rPr>
          <w:rFonts w:ascii="Arial" w:hAnsi="Arial" w:cs="Arial"/>
          <w:sz w:val="28"/>
          <w:szCs w:val="28"/>
          <w:lang w:val="en-GB"/>
        </w:rPr>
        <w:t xml:space="preserve">flavour </w:t>
      </w:r>
      <w:r w:rsidR="00156F4E" w:rsidRPr="001F62D5">
        <w:rPr>
          <w:rFonts w:ascii="Arial" w:hAnsi="Arial" w:cs="Arial"/>
          <w:sz w:val="28"/>
          <w:szCs w:val="28"/>
          <w:lang w:val="en-GB"/>
        </w:rPr>
        <w:t>that would take the</w:t>
      </w:r>
      <w:r w:rsidR="00C80D95" w:rsidRPr="001F62D5">
        <w:rPr>
          <w:rFonts w:ascii="Arial" w:hAnsi="Arial" w:cs="Arial"/>
          <w:sz w:val="28"/>
          <w:szCs w:val="28"/>
          <w:lang w:val="en-GB"/>
        </w:rPr>
        <w:t>m</w:t>
      </w:r>
      <w:r w:rsidR="00156F4E" w:rsidRPr="001F62D5">
        <w:rPr>
          <w:rFonts w:ascii="Arial" w:hAnsi="Arial" w:cs="Arial"/>
          <w:sz w:val="28"/>
          <w:szCs w:val="28"/>
          <w:lang w:val="en-GB"/>
        </w:rPr>
        <w:t xml:space="preserve"> back in time and space.</w:t>
      </w:r>
    </w:p>
    <w:p w:rsidR="007815EC" w:rsidRPr="001244AB" w:rsidRDefault="00814293" w:rsidP="005C037C">
      <w:pPr>
        <w:spacing w:before="240" w:after="0" w:line="360" w:lineRule="auto"/>
        <w:jc w:val="both"/>
        <w:rPr>
          <w:rFonts w:ascii="Arial" w:hAnsi="Arial" w:cs="Arial"/>
          <w:sz w:val="28"/>
          <w:szCs w:val="28"/>
          <w:lang w:val="en-GB"/>
        </w:rPr>
      </w:pPr>
      <w:r w:rsidRPr="001244AB">
        <w:rPr>
          <w:rFonts w:ascii="Arial" w:hAnsi="Arial" w:cs="Arial"/>
          <w:sz w:val="28"/>
          <w:szCs w:val="28"/>
          <w:lang w:val="en-GB"/>
        </w:rPr>
        <w:t>Business Model Canvas -</w:t>
      </w:r>
      <w:r w:rsidR="00864E96" w:rsidRPr="001244AB">
        <w:rPr>
          <w:rFonts w:ascii="Arial" w:hAnsi="Arial" w:cs="Arial"/>
          <w:sz w:val="28"/>
          <w:szCs w:val="28"/>
          <w:lang w:val="en-GB"/>
        </w:rPr>
        <w:t xml:space="preserve"> Romanian Takeaway</w:t>
      </w:r>
      <w:r w:rsidRPr="001244AB">
        <w:rPr>
          <w:rFonts w:ascii="Arial" w:hAnsi="Arial" w:cs="Arial"/>
          <w:sz w:val="28"/>
          <w:szCs w:val="28"/>
          <w:lang w:val="en-GB"/>
        </w:rPr>
        <w:t>.</w:t>
      </w:r>
    </w:p>
    <w:p w:rsidR="006057EB" w:rsidRPr="001F62D5" w:rsidRDefault="00864E96"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Opening a new business represents a major effort. It requires planning, research, time and money. Nowadays there are multiple choices at hand that can help organize and plan each step of the journey.</w:t>
      </w:r>
      <w:r w:rsidR="003B08AD">
        <w:rPr>
          <w:rFonts w:ascii="Arial" w:hAnsi="Arial" w:cs="Arial"/>
          <w:sz w:val="28"/>
          <w:szCs w:val="28"/>
          <w:lang w:val="en-GB"/>
        </w:rPr>
        <w:t xml:space="preserve"> </w:t>
      </w:r>
      <w:r w:rsidRPr="001F62D5">
        <w:rPr>
          <w:rFonts w:ascii="Arial" w:hAnsi="Arial" w:cs="Arial"/>
          <w:sz w:val="28"/>
          <w:szCs w:val="28"/>
          <w:lang w:val="en-GB"/>
        </w:rPr>
        <w:t xml:space="preserve">Business Model Canvas </w:t>
      </w:r>
      <w:r w:rsidR="006057EB" w:rsidRPr="001F62D5">
        <w:rPr>
          <w:rFonts w:ascii="Arial" w:hAnsi="Arial" w:cs="Arial"/>
          <w:sz w:val="28"/>
          <w:szCs w:val="28"/>
          <w:lang w:val="en-GB"/>
        </w:rPr>
        <w:t xml:space="preserve">comes as a handy tool that helps </w:t>
      </w:r>
      <w:r w:rsidR="002D0322" w:rsidRPr="001F62D5">
        <w:rPr>
          <w:rFonts w:ascii="Arial" w:hAnsi="Arial" w:cs="Arial"/>
          <w:sz w:val="28"/>
          <w:szCs w:val="28"/>
          <w:lang w:val="en-GB"/>
        </w:rPr>
        <w:t>in provi</w:t>
      </w:r>
      <w:r w:rsidR="00345BED" w:rsidRPr="001F62D5">
        <w:rPr>
          <w:rFonts w:ascii="Arial" w:hAnsi="Arial" w:cs="Arial"/>
          <w:sz w:val="28"/>
          <w:szCs w:val="28"/>
          <w:lang w:val="en-GB"/>
        </w:rPr>
        <w:t>ding a visual framework for developing</w:t>
      </w:r>
      <w:r w:rsidR="002D0322" w:rsidRPr="001F62D5">
        <w:rPr>
          <w:rFonts w:ascii="Arial" w:hAnsi="Arial" w:cs="Arial"/>
          <w:sz w:val="28"/>
          <w:szCs w:val="28"/>
          <w:lang w:val="en-GB"/>
        </w:rPr>
        <w:t>, describing and refining a business model</w:t>
      </w:r>
      <w:r w:rsidR="006057EB" w:rsidRPr="001F62D5">
        <w:rPr>
          <w:rFonts w:ascii="Arial" w:hAnsi="Arial" w:cs="Arial"/>
          <w:sz w:val="28"/>
          <w:szCs w:val="28"/>
          <w:lang w:val="en-GB"/>
        </w:rPr>
        <w:t>, focusing on the key elements of any business: the customer element, the business element and the value the business offers.</w:t>
      </w:r>
      <w:r w:rsidR="002E2EA4">
        <w:rPr>
          <w:rFonts w:ascii="Arial" w:hAnsi="Arial" w:cs="Arial"/>
          <w:sz w:val="28"/>
          <w:szCs w:val="28"/>
          <w:lang w:val="en-GB"/>
        </w:rPr>
        <w:t xml:space="preserve"> The m</w:t>
      </w:r>
      <w:r w:rsidR="002D0322" w:rsidRPr="001F62D5">
        <w:rPr>
          <w:rFonts w:ascii="Arial" w:hAnsi="Arial" w:cs="Arial"/>
          <w:sz w:val="28"/>
          <w:szCs w:val="28"/>
          <w:lang w:val="en-GB"/>
        </w:rPr>
        <w:t xml:space="preserve">odel provides a comprehensive view of the business and a way to identify potential areas for improvement or innovation. </w:t>
      </w:r>
      <w:r w:rsidR="006057EB" w:rsidRPr="001F62D5">
        <w:rPr>
          <w:rFonts w:ascii="Arial" w:hAnsi="Arial" w:cs="Arial"/>
          <w:sz w:val="28"/>
          <w:szCs w:val="28"/>
          <w:lang w:val="en-GB"/>
        </w:rPr>
        <w:t xml:space="preserve">The Business Model Canvas is divided into 9 key elements that is seeking to answer essential questions as who are the customers, what is there on offer, who are the partners and how will it </w:t>
      </w:r>
      <w:r w:rsidR="00807680" w:rsidRPr="001F62D5">
        <w:rPr>
          <w:rFonts w:ascii="Arial" w:hAnsi="Arial" w:cs="Arial"/>
          <w:sz w:val="28"/>
          <w:szCs w:val="28"/>
          <w:lang w:val="en-GB"/>
        </w:rPr>
        <w:t>bring the profit.</w:t>
      </w:r>
      <w:r w:rsidR="006057EB" w:rsidRPr="001F62D5">
        <w:rPr>
          <w:rFonts w:ascii="Arial" w:hAnsi="Arial" w:cs="Arial"/>
          <w:sz w:val="28"/>
          <w:szCs w:val="28"/>
          <w:lang w:val="en-GB"/>
        </w:rPr>
        <w:t xml:space="preserve"> </w:t>
      </w:r>
    </w:p>
    <w:p w:rsidR="000D21D7" w:rsidRPr="001244AB" w:rsidRDefault="00807680" w:rsidP="001244AB">
      <w:pPr>
        <w:spacing w:before="240" w:after="0" w:line="360" w:lineRule="auto"/>
        <w:jc w:val="both"/>
        <w:rPr>
          <w:rFonts w:ascii="Arial" w:hAnsi="Arial" w:cs="Arial"/>
          <w:sz w:val="28"/>
          <w:szCs w:val="28"/>
          <w:lang w:val="en-GB"/>
        </w:rPr>
      </w:pPr>
      <w:r w:rsidRPr="001244AB">
        <w:rPr>
          <w:rFonts w:ascii="Arial" w:hAnsi="Arial" w:cs="Arial"/>
          <w:sz w:val="28"/>
          <w:szCs w:val="28"/>
          <w:lang w:val="en-GB"/>
        </w:rPr>
        <w:lastRenderedPageBreak/>
        <w:t>Key Partners.</w:t>
      </w:r>
      <w:r w:rsidR="003B08AD" w:rsidRPr="001244AB">
        <w:rPr>
          <w:rFonts w:ascii="Arial" w:hAnsi="Arial" w:cs="Arial"/>
          <w:sz w:val="28"/>
          <w:szCs w:val="28"/>
          <w:lang w:val="en-GB"/>
        </w:rPr>
        <w:t xml:space="preserve"> </w:t>
      </w:r>
      <w:r w:rsidR="003856F3" w:rsidRPr="001244AB">
        <w:rPr>
          <w:rFonts w:ascii="Arial" w:hAnsi="Arial" w:cs="Arial"/>
          <w:sz w:val="28"/>
          <w:szCs w:val="28"/>
          <w:lang w:val="en-GB"/>
        </w:rPr>
        <w:t>When it comes to a food business, making all the arrangements for a continuous supply of ingredients, is essential. Any disruption in the supply chain can cause major damages. This is the reason why it is essential that there should be a strong connection to the local and regional suppliers</w:t>
      </w:r>
      <w:r w:rsidR="00202A91" w:rsidRPr="001244AB">
        <w:rPr>
          <w:rFonts w:ascii="Arial" w:hAnsi="Arial" w:cs="Arial"/>
          <w:sz w:val="28"/>
          <w:szCs w:val="28"/>
          <w:lang w:val="en-GB"/>
        </w:rPr>
        <w:t xml:space="preserve"> and farms</w:t>
      </w:r>
      <w:r w:rsidR="003856F3" w:rsidRPr="001244AB">
        <w:rPr>
          <w:rFonts w:ascii="Arial" w:hAnsi="Arial" w:cs="Arial"/>
          <w:sz w:val="28"/>
          <w:szCs w:val="28"/>
          <w:lang w:val="en-GB"/>
        </w:rPr>
        <w:t xml:space="preserve">. </w:t>
      </w:r>
      <w:r w:rsidR="00506737" w:rsidRPr="001244AB">
        <w:rPr>
          <w:rFonts w:ascii="Arial" w:hAnsi="Arial" w:cs="Arial"/>
          <w:sz w:val="28"/>
          <w:szCs w:val="28"/>
          <w:lang w:val="en-GB"/>
        </w:rPr>
        <w:t>Also, a strong connection should also be built with the Eastern European food suppliers as there are seasonal or specific ingredients that could only come from those suppliers.</w:t>
      </w:r>
      <w:r w:rsidR="00A97AD6" w:rsidRPr="001244AB">
        <w:rPr>
          <w:rFonts w:ascii="Arial" w:hAnsi="Arial" w:cs="Arial"/>
          <w:sz w:val="28"/>
          <w:szCs w:val="28"/>
          <w:lang w:val="en-GB"/>
        </w:rPr>
        <w:t xml:space="preserve"> </w:t>
      </w:r>
      <w:r w:rsidR="00506737" w:rsidRPr="001244AB">
        <w:rPr>
          <w:rFonts w:ascii="Arial" w:hAnsi="Arial" w:cs="Arial"/>
          <w:sz w:val="28"/>
          <w:szCs w:val="28"/>
          <w:lang w:val="en-GB"/>
        </w:rPr>
        <w:t xml:space="preserve">Food delivery platforms is another key partner for a takeaway. Using the popular food delivery platforms (Uber Eats, Just Eats, </w:t>
      </w:r>
      <w:proofErr w:type="spellStart"/>
      <w:r w:rsidR="00506737" w:rsidRPr="001244AB">
        <w:rPr>
          <w:rFonts w:ascii="Arial" w:hAnsi="Arial" w:cs="Arial"/>
          <w:sz w:val="28"/>
          <w:szCs w:val="28"/>
          <w:lang w:val="en-GB"/>
        </w:rPr>
        <w:t>Deliveroo</w:t>
      </w:r>
      <w:proofErr w:type="spellEnd"/>
      <w:r w:rsidR="00506737" w:rsidRPr="001244AB">
        <w:rPr>
          <w:rFonts w:ascii="Arial" w:hAnsi="Arial" w:cs="Arial"/>
          <w:sz w:val="28"/>
          <w:szCs w:val="28"/>
          <w:lang w:val="en-GB"/>
        </w:rPr>
        <w:t xml:space="preserve"> or other local delivery apps) could only allow the business to expand the reach and convenience for customers.</w:t>
      </w:r>
      <w:r w:rsidR="00A97AD6" w:rsidRPr="001244AB">
        <w:rPr>
          <w:rFonts w:ascii="Arial" w:hAnsi="Arial" w:cs="Arial"/>
          <w:sz w:val="28"/>
          <w:szCs w:val="28"/>
          <w:lang w:val="en-GB"/>
        </w:rPr>
        <w:t xml:space="preserve"> </w:t>
      </w:r>
      <w:r w:rsidR="00202A91" w:rsidRPr="001244AB">
        <w:rPr>
          <w:rFonts w:ascii="Arial" w:hAnsi="Arial" w:cs="Arial"/>
          <w:sz w:val="28"/>
          <w:szCs w:val="28"/>
          <w:lang w:val="en-GB"/>
        </w:rPr>
        <w:t xml:space="preserve">Local and national community organizations could only strengthen the visibility of the business, organizations such as local community groups, online community groups, community churches, or national representatives such as the Romanian General Consulate in Manchester. </w:t>
      </w:r>
      <w:r w:rsidR="000D21D7" w:rsidRPr="001244AB">
        <w:rPr>
          <w:rFonts w:ascii="Arial" w:hAnsi="Arial" w:cs="Arial"/>
          <w:sz w:val="28"/>
          <w:szCs w:val="28"/>
          <w:lang w:val="en-GB"/>
        </w:rPr>
        <w:t>A very strong connection with the wider share of the target market could be reached by partnering with event organizers, business associations, marketing partners and through collaborations with other specific restaurants.</w:t>
      </w:r>
    </w:p>
    <w:p w:rsidR="00EF1553" w:rsidRPr="001F62D5" w:rsidRDefault="000D21D7" w:rsidP="000D21D7">
      <w:pPr>
        <w:spacing w:before="240" w:after="0" w:line="360" w:lineRule="auto"/>
        <w:jc w:val="both"/>
        <w:rPr>
          <w:rFonts w:ascii="Arial" w:hAnsi="Arial" w:cs="Arial"/>
          <w:sz w:val="28"/>
          <w:szCs w:val="28"/>
          <w:lang w:val="en-GB"/>
        </w:rPr>
      </w:pPr>
      <w:r w:rsidRPr="003B08AD">
        <w:rPr>
          <w:rFonts w:ascii="Arial" w:hAnsi="Arial" w:cs="Arial"/>
          <w:sz w:val="28"/>
          <w:szCs w:val="28"/>
          <w:lang w:val="en-GB"/>
        </w:rPr>
        <w:t>Key activities.</w:t>
      </w:r>
      <w:r w:rsidR="003B08AD">
        <w:rPr>
          <w:rFonts w:ascii="Arial" w:hAnsi="Arial" w:cs="Arial"/>
          <w:sz w:val="28"/>
          <w:szCs w:val="28"/>
          <w:lang w:val="en-GB"/>
        </w:rPr>
        <w:t xml:space="preserve"> </w:t>
      </w:r>
      <w:r w:rsidR="00EF1553" w:rsidRPr="001F62D5">
        <w:rPr>
          <w:rFonts w:ascii="Arial" w:hAnsi="Arial" w:cs="Arial"/>
          <w:sz w:val="28"/>
          <w:szCs w:val="28"/>
          <w:lang w:val="en-GB"/>
        </w:rPr>
        <w:t xml:space="preserve">Most important activity would be the </w:t>
      </w:r>
      <w:r w:rsidRPr="001F62D5">
        <w:rPr>
          <w:rFonts w:ascii="Arial" w:hAnsi="Arial" w:cs="Arial"/>
          <w:sz w:val="28"/>
          <w:szCs w:val="28"/>
          <w:lang w:val="en-GB"/>
        </w:rPr>
        <w:t>Menu D</w:t>
      </w:r>
      <w:r w:rsidR="00EF1553" w:rsidRPr="001F62D5">
        <w:rPr>
          <w:rFonts w:ascii="Arial" w:hAnsi="Arial" w:cs="Arial"/>
          <w:sz w:val="28"/>
          <w:szCs w:val="28"/>
          <w:lang w:val="en-GB"/>
        </w:rPr>
        <w:t>evelopment</w:t>
      </w:r>
      <w:r w:rsidR="00212F0C" w:rsidRPr="001F62D5">
        <w:rPr>
          <w:rFonts w:ascii="Arial" w:hAnsi="Arial" w:cs="Arial"/>
          <w:sz w:val="28"/>
          <w:szCs w:val="28"/>
          <w:lang w:val="en-GB"/>
        </w:rPr>
        <w:t>. The business needs to ensure that it has the right staff in order to have the authentic Romanian taste and dishes that differentiate the menu and attracts both the target customers and the adventurous food enthusiasts.</w:t>
      </w:r>
      <w:r w:rsidR="00A97AD6">
        <w:rPr>
          <w:rFonts w:ascii="Arial" w:hAnsi="Arial" w:cs="Arial"/>
          <w:sz w:val="28"/>
          <w:szCs w:val="28"/>
          <w:lang w:val="en-GB"/>
        </w:rPr>
        <w:t xml:space="preserve"> </w:t>
      </w:r>
      <w:r w:rsidR="00212F0C" w:rsidRPr="001F62D5">
        <w:rPr>
          <w:rFonts w:ascii="Arial" w:hAnsi="Arial" w:cs="Arial"/>
          <w:sz w:val="28"/>
          <w:szCs w:val="28"/>
          <w:lang w:val="en-GB"/>
        </w:rPr>
        <w:t>It also needs to p</w:t>
      </w:r>
      <w:r w:rsidRPr="001F62D5">
        <w:rPr>
          <w:rFonts w:ascii="Arial" w:hAnsi="Arial" w:cs="Arial"/>
          <w:sz w:val="28"/>
          <w:szCs w:val="28"/>
          <w:lang w:val="en-GB"/>
        </w:rPr>
        <w:t xml:space="preserve">lan and implement seasonal menu specials to capitalize on trends, festivals, or holidays, keeping the offerings fresh and aligned with </w:t>
      </w:r>
      <w:r w:rsidR="00212F0C" w:rsidRPr="001F62D5">
        <w:rPr>
          <w:rFonts w:ascii="Arial" w:hAnsi="Arial" w:cs="Arial"/>
          <w:sz w:val="28"/>
          <w:szCs w:val="28"/>
          <w:lang w:val="en-GB"/>
        </w:rPr>
        <w:t xml:space="preserve">the culture and </w:t>
      </w:r>
      <w:r w:rsidRPr="001F62D5">
        <w:rPr>
          <w:rFonts w:ascii="Arial" w:hAnsi="Arial" w:cs="Arial"/>
          <w:sz w:val="28"/>
          <w:szCs w:val="28"/>
          <w:lang w:val="en-GB"/>
        </w:rPr>
        <w:t>customer preferences.</w:t>
      </w:r>
      <w:r w:rsidR="00A97AD6">
        <w:rPr>
          <w:rFonts w:ascii="Arial" w:hAnsi="Arial" w:cs="Arial"/>
          <w:sz w:val="28"/>
          <w:szCs w:val="28"/>
          <w:lang w:val="en-GB"/>
        </w:rPr>
        <w:t xml:space="preserve"> </w:t>
      </w:r>
      <w:r w:rsidR="005043BA">
        <w:rPr>
          <w:rFonts w:ascii="Arial" w:hAnsi="Arial" w:cs="Arial"/>
          <w:sz w:val="28"/>
          <w:szCs w:val="28"/>
          <w:lang w:val="en-GB"/>
        </w:rPr>
        <w:t>As well</w:t>
      </w:r>
      <w:r w:rsidR="00EF1553" w:rsidRPr="001F62D5">
        <w:rPr>
          <w:rFonts w:ascii="Arial" w:hAnsi="Arial" w:cs="Arial"/>
          <w:sz w:val="28"/>
          <w:szCs w:val="28"/>
          <w:lang w:val="en-GB"/>
        </w:rPr>
        <w:t xml:space="preserve">, of great importance is the process of feedback on the menu items; developing a strong presence on social media </w:t>
      </w:r>
      <w:r w:rsidR="00EF1553" w:rsidRPr="001F62D5">
        <w:rPr>
          <w:rFonts w:ascii="Arial" w:hAnsi="Arial" w:cs="Arial"/>
          <w:sz w:val="28"/>
          <w:szCs w:val="28"/>
          <w:lang w:val="en-GB"/>
        </w:rPr>
        <w:lastRenderedPageBreak/>
        <w:t>platforms engaging with the community, and promoting special offers; customer loyalty program; targeted online advertising campaigns; regular training programs for kitchen and front-of-house staff to maintain consistent quality in food preparation, customer service, and adherence to hygiene standards.</w:t>
      </w:r>
    </w:p>
    <w:p w:rsidR="003B08AD" w:rsidRDefault="00EF1553" w:rsidP="003B08AD">
      <w:pPr>
        <w:spacing w:before="240" w:after="0" w:line="360" w:lineRule="auto"/>
        <w:jc w:val="both"/>
        <w:rPr>
          <w:rFonts w:ascii="Arial" w:hAnsi="Arial" w:cs="Arial"/>
          <w:sz w:val="28"/>
          <w:szCs w:val="28"/>
          <w:lang w:val="en-GB"/>
        </w:rPr>
      </w:pPr>
      <w:r w:rsidRPr="003B08AD">
        <w:rPr>
          <w:rFonts w:ascii="Arial" w:hAnsi="Arial" w:cs="Arial"/>
          <w:sz w:val="28"/>
          <w:szCs w:val="28"/>
          <w:lang w:val="en-GB"/>
        </w:rPr>
        <w:t>Value proposition</w:t>
      </w:r>
      <w:r w:rsidR="003B08AD">
        <w:rPr>
          <w:rFonts w:ascii="Arial" w:hAnsi="Arial" w:cs="Arial"/>
          <w:sz w:val="28"/>
          <w:szCs w:val="28"/>
          <w:lang w:val="en-GB"/>
        </w:rPr>
        <w:t xml:space="preserve">. </w:t>
      </w:r>
      <w:r w:rsidR="002A26CA" w:rsidRPr="001F62D5">
        <w:rPr>
          <w:rFonts w:ascii="Arial" w:hAnsi="Arial" w:cs="Arial"/>
          <w:sz w:val="28"/>
          <w:szCs w:val="28"/>
          <w:lang w:val="en-GB"/>
        </w:rPr>
        <w:t xml:space="preserve">The business offers authentic Romanian cuisine with unique traditional </w:t>
      </w:r>
      <w:r w:rsidR="00814293" w:rsidRPr="001F62D5">
        <w:rPr>
          <w:rFonts w:ascii="Arial" w:hAnsi="Arial" w:cs="Arial"/>
          <w:sz w:val="28"/>
          <w:szCs w:val="28"/>
          <w:lang w:val="en-GB"/>
        </w:rPr>
        <w:t>flavours</w:t>
      </w:r>
      <w:r w:rsidR="002A26CA" w:rsidRPr="001F62D5">
        <w:rPr>
          <w:rFonts w:ascii="Arial" w:hAnsi="Arial" w:cs="Arial"/>
          <w:sz w:val="28"/>
          <w:szCs w:val="28"/>
          <w:lang w:val="en-GB"/>
        </w:rPr>
        <w:t xml:space="preserve"> that emphasizes the authenticity of the recipes passed through generations, using fresh and genuine Romanian ingredients, sharing the cultural significance and story behind each dish. The business </w:t>
      </w:r>
      <w:r w:rsidR="007E274E" w:rsidRPr="001F62D5">
        <w:rPr>
          <w:rFonts w:ascii="Arial" w:hAnsi="Arial" w:cs="Arial"/>
          <w:sz w:val="28"/>
          <w:szCs w:val="28"/>
          <w:lang w:val="en-GB"/>
        </w:rPr>
        <w:t xml:space="preserve">also </w:t>
      </w:r>
      <w:r w:rsidR="002A26CA" w:rsidRPr="001F62D5">
        <w:rPr>
          <w:rFonts w:ascii="Arial" w:hAnsi="Arial" w:cs="Arial"/>
          <w:sz w:val="28"/>
          <w:szCs w:val="28"/>
          <w:lang w:val="en-GB"/>
        </w:rPr>
        <w:t xml:space="preserve">offers </w:t>
      </w:r>
      <w:r w:rsidR="007E274E" w:rsidRPr="001F62D5">
        <w:rPr>
          <w:rFonts w:ascii="Arial" w:hAnsi="Arial" w:cs="Arial"/>
          <w:sz w:val="28"/>
          <w:szCs w:val="28"/>
          <w:lang w:val="en-GB"/>
        </w:rPr>
        <w:t xml:space="preserve">a unique and diverse menu (a full range of soup, cooked food and grills, salads, vegetarian and non-vegetarian), and a prompt, </w:t>
      </w:r>
      <w:r w:rsidR="002A26CA" w:rsidRPr="001F62D5">
        <w:rPr>
          <w:rFonts w:ascii="Arial" w:hAnsi="Arial" w:cs="Arial"/>
          <w:sz w:val="28"/>
          <w:szCs w:val="28"/>
          <w:lang w:val="en-GB"/>
        </w:rPr>
        <w:t>convenient and quick takeaway service th</w:t>
      </w:r>
      <w:r w:rsidR="005043BA">
        <w:rPr>
          <w:rFonts w:ascii="Arial" w:hAnsi="Arial" w:cs="Arial"/>
          <w:sz w:val="28"/>
          <w:szCs w:val="28"/>
          <w:lang w:val="en-GB"/>
        </w:rPr>
        <w:t>rough efficient order process management</w:t>
      </w:r>
      <w:r w:rsidR="007E274E" w:rsidRPr="001F62D5">
        <w:rPr>
          <w:rFonts w:ascii="Arial" w:hAnsi="Arial" w:cs="Arial"/>
          <w:sz w:val="28"/>
          <w:szCs w:val="28"/>
          <w:lang w:val="en-GB"/>
        </w:rPr>
        <w:t>.</w:t>
      </w:r>
    </w:p>
    <w:p w:rsidR="00E77BF9" w:rsidRPr="003B08AD" w:rsidRDefault="00E77BF9" w:rsidP="003B08AD">
      <w:pPr>
        <w:spacing w:before="240" w:after="0" w:line="360" w:lineRule="auto"/>
        <w:jc w:val="both"/>
        <w:rPr>
          <w:rFonts w:ascii="Arial" w:hAnsi="Arial" w:cs="Arial"/>
          <w:sz w:val="28"/>
          <w:szCs w:val="28"/>
          <w:lang w:val="en-GB"/>
        </w:rPr>
      </w:pPr>
      <w:r w:rsidRPr="003B08AD">
        <w:rPr>
          <w:rFonts w:ascii="Arial" w:hAnsi="Arial" w:cs="Arial"/>
          <w:sz w:val="28"/>
          <w:szCs w:val="28"/>
          <w:lang w:val="en-GB"/>
        </w:rPr>
        <w:t>Customer relationships.</w:t>
      </w:r>
      <w:r w:rsidR="003B08AD" w:rsidRPr="003B08AD">
        <w:rPr>
          <w:rFonts w:ascii="Arial" w:hAnsi="Arial" w:cs="Arial"/>
          <w:sz w:val="28"/>
          <w:szCs w:val="28"/>
          <w:lang w:val="en-GB"/>
        </w:rPr>
        <w:t xml:space="preserve"> </w:t>
      </w:r>
      <w:r w:rsidRPr="003B08AD">
        <w:rPr>
          <w:rFonts w:ascii="Arial" w:hAnsi="Arial" w:cs="Arial"/>
          <w:sz w:val="28"/>
          <w:szCs w:val="28"/>
          <w:lang w:val="en-GB"/>
        </w:rPr>
        <w:t>Building strong and positive customer relationships is essential for the success of any takeaway business, as it not only encourages repeat business but also turns customers into advocates who may recommend the business to others. Thing</w:t>
      </w:r>
      <w:r w:rsidR="00345BED" w:rsidRPr="003B08AD">
        <w:rPr>
          <w:rFonts w:ascii="Arial" w:hAnsi="Arial" w:cs="Arial"/>
          <w:sz w:val="28"/>
          <w:szCs w:val="28"/>
          <w:lang w:val="en-GB"/>
        </w:rPr>
        <w:t>s</w:t>
      </w:r>
      <w:r w:rsidRPr="003B08AD">
        <w:rPr>
          <w:rFonts w:ascii="Arial" w:hAnsi="Arial" w:cs="Arial"/>
          <w:sz w:val="28"/>
          <w:szCs w:val="28"/>
          <w:lang w:val="en-GB"/>
        </w:rPr>
        <w:t xml:space="preserve"> like personalized ordering experience, </w:t>
      </w:r>
      <w:r w:rsidR="001742AE" w:rsidRPr="003B08AD">
        <w:rPr>
          <w:rFonts w:ascii="Arial" w:hAnsi="Arial" w:cs="Arial"/>
          <w:sz w:val="28"/>
          <w:szCs w:val="28"/>
          <w:lang w:val="en-GB"/>
        </w:rPr>
        <w:t>loyalty</w:t>
      </w:r>
      <w:r w:rsidRPr="003B08AD">
        <w:rPr>
          <w:rFonts w:ascii="Arial" w:hAnsi="Arial" w:cs="Arial"/>
          <w:sz w:val="28"/>
          <w:szCs w:val="28"/>
          <w:lang w:val="en-GB"/>
        </w:rPr>
        <w:t xml:space="preserve"> programs and rewards, </w:t>
      </w:r>
      <w:r w:rsidR="001742AE" w:rsidRPr="003B08AD">
        <w:rPr>
          <w:rFonts w:ascii="Arial" w:hAnsi="Arial" w:cs="Arial"/>
          <w:sz w:val="28"/>
          <w:szCs w:val="28"/>
          <w:lang w:val="en-GB"/>
        </w:rPr>
        <w:t xml:space="preserve">responsive and friendly customer service team to address inquiries, concerns, and feedback promptly, constantly encouraging and actively seeking customer feedback through various channels, and exclusive promotions could only benefit the business by taking the customer relationship to a next level. </w:t>
      </w:r>
      <w:r w:rsidR="00433DEE" w:rsidRPr="003B08AD">
        <w:rPr>
          <w:rFonts w:ascii="Arial" w:hAnsi="Arial" w:cs="Arial"/>
          <w:sz w:val="28"/>
          <w:szCs w:val="28"/>
          <w:lang w:val="en-GB"/>
        </w:rPr>
        <w:t>Also</w:t>
      </w:r>
      <w:r w:rsidR="005043BA">
        <w:rPr>
          <w:rFonts w:ascii="Arial" w:hAnsi="Arial" w:cs="Arial"/>
          <w:sz w:val="28"/>
          <w:szCs w:val="28"/>
          <w:lang w:val="en-GB"/>
        </w:rPr>
        <w:t>,</w:t>
      </w:r>
      <w:r w:rsidR="00433DEE" w:rsidRPr="003B08AD">
        <w:rPr>
          <w:rFonts w:ascii="Arial" w:hAnsi="Arial" w:cs="Arial"/>
          <w:sz w:val="28"/>
          <w:szCs w:val="28"/>
          <w:lang w:val="en-GB"/>
        </w:rPr>
        <w:t xml:space="preserve"> a takeaway business always need</w:t>
      </w:r>
      <w:r w:rsidR="005043BA">
        <w:rPr>
          <w:rFonts w:ascii="Arial" w:hAnsi="Arial" w:cs="Arial"/>
          <w:sz w:val="28"/>
          <w:szCs w:val="28"/>
          <w:lang w:val="en-GB"/>
        </w:rPr>
        <w:t>s</w:t>
      </w:r>
      <w:r w:rsidR="00433DEE" w:rsidRPr="003B08AD">
        <w:rPr>
          <w:rFonts w:ascii="Arial" w:hAnsi="Arial" w:cs="Arial"/>
          <w:sz w:val="28"/>
          <w:szCs w:val="28"/>
          <w:lang w:val="en-GB"/>
        </w:rPr>
        <w:t xml:space="preserve"> to consider full online interaction with the customers (emails, Facebook, Instagram and </w:t>
      </w:r>
      <w:proofErr w:type="spellStart"/>
      <w:r w:rsidR="00433DEE" w:rsidRPr="003B08AD">
        <w:rPr>
          <w:rFonts w:ascii="Arial" w:hAnsi="Arial" w:cs="Arial"/>
          <w:sz w:val="28"/>
          <w:szCs w:val="28"/>
          <w:lang w:val="en-GB"/>
        </w:rPr>
        <w:t>Tiktok</w:t>
      </w:r>
      <w:proofErr w:type="spellEnd"/>
      <w:r w:rsidR="00433DEE" w:rsidRPr="003B08AD">
        <w:rPr>
          <w:rFonts w:ascii="Arial" w:hAnsi="Arial" w:cs="Arial"/>
          <w:sz w:val="28"/>
          <w:szCs w:val="28"/>
          <w:lang w:val="en-GB"/>
        </w:rPr>
        <w:t xml:space="preserve"> page, and dedicated web page), paid adds, delivery apps partnerships, offline marketing (leaflets, menus, free samples, local radio, newspaper and television), create special days (like national days or national celebrations, use specific outfit and costumes).</w:t>
      </w:r>
    </w:p>
    <w:p w:rsidR="00433DEE" w:rsidRPr="008D78DB" w:rsidRDefault="00433DEE" w:rsidP="00433DEE">
      <w:pPr>
        <w:spacing w:before="240" w:after="0" w:line="360" w:lineRule="auto"/>
        <w:jc w:val="both"/>
        <w:rPr>
          <w:rFonts w:ascii="Arial" w:hAnsi="Arial" w:cs="Arial"/>
          <w:sz w:val="28"/>
          <w:szCs w:val="28"/>
          <w:lang w:val="en-GB"/>
        </w:rPr>
      </w:pPr>
      <w:r w:rsidRPr="003B08AD">
        <w:rPr>
          <w:rFonts w:ascii="Arial" w:hAnsi="Arial" w:cs="Arial"/>
          <w:sz w:val="28"/>
          <w:szCs w:val="28"/>
          <w:lang w:val="en-GB"/>
        </w:rPr>
        <w:lastRenderedPageBreak/>
        <w:t>Customer segments.</w:t>
      </w:r>
      <w:r w:rsidR="003B08AD">
        <w:rPr>
          <w:rFonts w:ascii="Arial" w:hAnsi="Arial" w:cs="Arial"/>
          <w:sz w:val="28"/>
          <w:szCs w:val="28"/>
          <w:lang w:val="en-GB"/>
        </w:rPr>
        <w:t xml:space="preserve"> </w:t>
      </w:r>
      <w:r w:rsidR="004209CA" w:rsidRPr="001F62D5">
        <w:rPr>
          <w:rFonts w:ascii="Arial" w:hAnsi="Arial" w:cs="Arial"/>
          <w:sz w:val="28"/>
          <w:szCs w:val="28"/>
          <w:lang w:val="en-GB"/>
        </w:rPr>
        <w:t xml:space="preserve">Manchester is a diverse multi-ethnic </w:t>
      </w:r>
      <w:r w:rsidR="00345BED" w:rsidRPr="001F62D5">
        <w:rPr>
          <w:rFonts w:ascii="Arial" w:hAnsi="Arial" w:cs="Arial"/>
          <w:sz w:val="28"/>
          <w:szCs w:val="28"/>
          <w:lang w:val="en-GB"/>
        </w:rPr>
        <w:t>city</w:t>
      </w:r>
      <w:r w:rsidR="004209CA" w:rsidRPr="001F62D5">
        <w:rPr>
          <w:rFonts w:ascii="Arial" w:hAnsi="Arial" w:cs="Arial"/>
          <w:sz w:val="28"/>
          <w:szCs w:val="28"/>
          <w:lang w:val="en-GB"/>
        </w:rPr>
        <w:t xml:space="preserve">. Understanding and effectively reaching these diverse customer segments will enable the takeaway business to </w:t>
      </w:r>
      <w:r w:rsidR="00A173D6">
        <w:rPr>
          <w:rFonts w:ascii="Arial" w:hAnsi="Arial" w:cs="Arial"/>
          <w:sz w:val="28"/>
          <w:szCs w:val="28"/>
          <w:lang w:val="en-GB"/>
        </w:rPr>
        <w:t>manage</w:t>
      </w:r>
      <w:r w:rsidR="004209CA" w:rsidRPr="001F62D5">
        <w:rPr>
          <w:rFonts w:ascii="Arial" w:hAnsi="Arial" w:cs="Arial"/>
          <w:sz w:val="28"/>
          <w:szCs w:val="28"/>
          <w:lang w:val="en-GB"/>
        </w:rPr>
        <w:t xml:space="preserve"> its marketing strategies, menu and service approach to meet the needs and preferences</w:t>
      </w:r>
      <w:r w:rsidR="00A173D6">
        <w:rPr>
          <w:rFonts w:ascii="Arial" w:hAnsi="Arial" w:cs="Arial"/>
          <w:sz w:val="28"/>
          <w:szCs w:val="28"/>
          <w:lang w:val="en-GB"/>
        </w:rPr>
        <w:t>, specific to</w:t>
      </w:r>
      <w:r w:rsidR="004209CA" w:rsidRPr="001F62D5">
        <w:rPr>
          <w:rFonts w:ascii="Arial" w:hAnsi="Arial" w:cs="Arial"/>
          <w:sz w:val="28"/>
          <w:szCs w:val="28"/>
          <w:lang w:val="en-GB"/>
        </w:rPr>
        <w:t xml:space="preserve"> each group. Mainly, the target group for the beginning of the business would be the Eastern European community, with a focus on the Romanian community. In a while, the business should constantly go beyond the cultural limitation and seek to attract</w:t>
      </w:r>
      <w:r w:rsidR="00081BEA" w:rsidRPr="001F62D5">
        <w:rPr>
          <w:rFonts w:ascii="Arial" w:hAnsi="Arial" w:cs="Arial"/>
          <w:sz w:val="28"/>
          <w:szCs w:val="28"/>
          <w:lang w:val="en-GB"/>
        </w:rPr>
        <w:t xml:space="preserve"> local residents exploring diverse cuisine, individuals appreciating authentic Romanian dishes, workers seeking convenient lunch option, people looking for family friendly options, food enthusiasts, health-conscious consumers, </w:t>
      </w:r>
      <w:r w:rsidR="00716495" w:rsidRPr="001F62D5">
        <w:rPr>
          <w:rFonts w:ascii="Arial" w:hAnsi="Arial" w:cs="Arial"/>
          <w:sz w:val="28"/>
          <w:szCs w:val="28"/>
          <w:lang w:val="en-GB"/>
        </w:rPr>
        <w:t>and people</w:t>
      </w:r>
      <w:r w:rsidR="00081BEA" w:rsidRPr="001F62D5">
        <w:rPr>
          <w:rFonts w:ascii="Arial" w:hAnsi="Arial" w:cs="Arial"/>
          <w:sz w:val="28"/>
          <w:szCs w:val="28"/>
          <w:lang w:val="en-GB"/>
        </w:rPr>
        <w:t xml:space="preserve"> looking for options on special occasions.</w:t>
      </w:r>
      <w:r w:rsidR="00B60424">
        <w:rPr>
          <w:rFonts w:ascii="Arial" w:hAnsi="Arial" w:cs="Arial"/>
          <w:sz w:val="28"/>
          <w:szCs w:val="28"/>
          <w:lang w:val="en-GB"/>
        </w:rPr>
        <w:t xml:space="preserve"> </w:t>
      </w:r>
      <w:r w:rsidR="008D78DB">
        <w:rPr>
          <w:rFonts w:ascii="Arial" w:hAnsi="Arial" w:cs="Arial"/>
          <w:sz w:val="28"/>
          <w:szCs w:val="28"/>
          <w:lang w:val="en-GB"/>
        </w:rPr>
        <w:t>The demand is high and t</w:t>
      </w:r>
      <w:r w:rsidR="00B60424">
        <w:rPr>
          <w:rFonts w:ascii="Arial" w:hAnsi="Arial" w:cs="Arial"/>
          <w:sz w:val="28"/>
          <w:szCs w:val="28"/>
          <w:lang w:val="en-GB"/>
        </w:rPr>
        <w:t xml:space="preserve">here is still space </w:t>
      </w:r>
      <w:r w:rsidR="008D78DB">
        <w:rPr>
          <w:rFonts w:ascii="Arial" w:hAnsi="Arial" w:cs="Arial"/>
          <w:sz w:val="28"/>
          <w:szCs w:val="28"/>
          <w:lang w:val="en-GB"/>
        </w:rPr>
        <w:t>in a</w:t>
      </w:r>
      <w:r w:rsidR="00B60424">
        <w:rPr>
          <w:rFonts w:ascii="Arial" w:hAnsi="Arial" w:cs="Arial"/>
          <w:sz w:val="28"/>
          <w:szCs w:val="28"/>
          <w:lang w:val="en-GB"/>
        </w:rPr>
        <w:t xml:space="preserve"> multicultural Manchester, which, according to </w:t>
      </w:r>
      <w:r w:rsidR="008D78DB">
        <w:rPr>
          <w:rFonts w:ascii="Arial" w:hAnsi="Arial" w:cs="Arial"/>
          <w:sz w:val="28"/>
          <w:szCs w:val="28"/>
          <w:lang w:val="en-GB"/>
        </w:rPr>
        <w:t>Robin M and Kelly B (2024)</w:t>
      </w:r>
      <w:r w:rsidR="00B60424">
        <w:rPr>
          <w:rFonts w:ascii="Arial" w:hAnsi="Arial" w:cs="Arial"/>
          <w:sz w:val="28"/>
          <w:szCs w:val="28"/>
          <w:lang w:val="en-GB"/>
        </w:rPr>
        <w:t xml:space="preserve">, has got restaurants representing the best cuisine from around the world, from China to Spain, Norwegian </w:t>
      </w:r>
      <w:r w:rsidR="00B60424" w:rsidRPr="008D78DB">
        <w:rPr>
          <w:rFonts w:ascii="Arial" w:hAnsi="Arial" w:cs="Arial"/>
          <w:sz w:val="28"/>
          <w:szCs w:val="28"/>
          <w:lang w:val="en-GB"/>
        </w:rPr>
        <w:t>to Ethiopian.</w:t>
      </w:r>
      <w:r w:rsidR="008D78DB">
        <w:rPr>
          <w:rFonts w:ascii="Arial" w:hAnsi="Arial" w:cs="Arial"/>
          <w:sz w:val="28"/>
          <w:szCs w:val="28"/>
          <w:lang w:val="en-GB"/>
        </w:rPr>
        <w:t xml:space="preserve"> Also, according to tripadvisor.co.uk, out of 2,114 takeaway restaurants in Manchester, the first page is only showing restaurants serving dishes from Asia, Western Europe, Africa, and South America.</w:t>
      </w:r>
    </w:p>
    <w:p w:rsidR="007E2B18" w:rsidRPr="001F62D5" w:rsidRDefault="00081BEA" w:rsidP="007E2B18">
      <w:pPr>
        <w:spacing w:before="240" w:after="0" w:line="360" w:lineRule="auto"/>
        <w:jc w:val="both"/>
        <w:rPr>
          <w:rFonts w:ascii="Arial" w:hAnsi="Arial" w:cs="Arial"/>
          <w:sz w:val="28"/>
          <w:szCs w:val="28"/>
          <w:lang w:val="en-GB"/>
        </w:rPr>
      </w:pPr>
      <w:r w:rsidRPr="003B08AD">
        <w:rPr>
          <w:rFonts w:ascii="Arial" w:hAnsi="Arial" w:cs="Arial"/>
          <w:sz w:val="28"/>
          <w:szCs w:val="28"/>
          <w:lang w:val="en-GB"/>
        </w:rPr>
        <w:t>Key resources.</w:t>
      </w:r>
      <w:r w:rsidR="003B08AD">
        <w:rPr>
          <w:rFonts w:ascii="Arial" w:hAnsi="Arial" w:cs="Arial"/>
          <w:sz w:val="28"/>
          <w:szCs w:val="28"/>
          <w:lang w:val="en-GB"/>
        </w:rPr>
        <w:t xml:space="preserve"> </w:t>
      </w:r>
      <w:r w:rsidR="007E2B18" w:rsidRPr="001F62D5">
        <w:rPr>
          <w:rFonts w:ascii="Arial" w:hAnsi="Arial" w:cs="Arial"/>
          <w:sz w:val="28"/>
          <w:szCs w:val="28"/>
          <w:lang w:val="en-GB"/>
        </w:rPr>
        <w:t xml:space="preserve">Strategically managing </w:t>
      </w:r>
      <w:r w:rsidR="00345BED" w:rsidRPr="001F62D5">
        <w:rPr>
          <w:rFonts w:ascii="Arial" w:hAnsi="Arial" w:cs="Arial"/>
          <w:sz w:val="28"/>
          <w:szCs w:val="28"/>
          <w:lang w:val="en-GB"/>
        </w:rPr>
        <w:t xml:space="preserve">key resources, </w:t>
      </w:r>
      <w:r w:rsidR="007E2B18" w:rsidRPr="001F62D5">
        <w:rPr>
          <w:rFonts w:ascii="Arial" w:hAnsi="Arial" w:cs="Arial"/>
          <w:sz w:val="28"/>
          <w:szCs w:val="28"/>
          <w:lang w:val="en-GB"/>
        </w:rPr>
        <w:t xml:space="preserve">a cultural takeaway business can consistently deliver authentic and high-quality </w:t>
      </w:r>
      <w:r w:rsidR="00345BED" w:rsidRPr="001F62D5">
        <w:rPr>
          <w:rFonts w:ascii="Arial" w:hAnsi="Arial" w:cs="Arial"/>
          <w:sz w:val="28"/>
          <w:szCs w:val="28"/>
          <w:lang w:val="en-GB"/>
        </w:rPr>
        <w:t>food</w:t>
      </w:r>
      <w:r w:rsidR="007E2B18" w:rsidRPr="001F62D5">
        <w:rPr>
          <w:rFonts w:ascii="Arial" w:hAnsi="Arial" w:cs="Arial"/>
          <w:sz w:val="28"/>
          <w:szCs w:val="28"/>
          <w:lang w:val="en-GB"/>
        </w:rPr>
        <w:t xml:space="preserve">, meet customer expectations, and build a reputation for excellence in the competitive market environment of Manchester. This is the reason why culinary expertise is essential to such a business model, as it has to ensure that traditional recipes are authentically replicated. Also, investing in marketing, efficient order management and delivery system, real time order tracking, implementing quality control protocols, being opened to menu </w:t>
      </w:r>
      <w:r w:rsidR="007E2B18" w:rsidRPr="001F62D5">
        <w:rPr>
          <w:rFonts w:ascii="Arial" w:hAnsi="Arial" w:cs="Arial"/>
          <w:sz w:val="28"/>
          <w:szCs w:val="28"/>
          <w:lang w:val="en-GB"/>
        </w:rPr>
        <w:lastRenderedPageBreak/>
        <w:t>innovation, and cultivating a</w:t>
      </w:r>
      <w:r w:rsidR="00885286" w:rsidRPr="001F62D5">
        <w:rPr>
          <w:rFonts w:ascii="Arial" w:hAnsi="Arial" w:cs="Arial"/>
          <w:sz w:val="28"/>
          <w:szCs w:val="28"/>
          <w:lang w:val="en-GB"/>
        </w:rPr>
        <w:t xml:space="preserve"> strong relationship</w:t>
      </w:r>
      <w:r w:rsidR="007E2B18" w:rsidRPr="001F62D5">
        <w:rPr>
          <w:rFonts w:ascii="Arial" w:hAnsi="Arial" w:cs="Arial"/>
          <w:sz w:val="28"/>
          <w:szCs w:val="28"/>
          <w:lang w:val="en-GB"/>
        </w:rPr>
        <w:t xml:space="preserve"> with reliable suppliers who can consistently provide </w:t>
      </w:r>
      <w:r w:rsidR="00885286" w:rsidRPr="001F62D5">
        <w:rPr>
          <w:rFonts w:ascii="Arial" w:hAnsi="Arial" w:cs="Arial"/>
          <w:sz w:val="28"/>
          <w:szCs w:val="28"/>
          <w:lang w:val="en-GB"/>
        </w:rPr>
        <w:t xml:space="preserve">authentic </w:t>
      </w:r>
      <w:r w:rsidR="007E2B18" w:rsidRPr="001F62D5">
        <w:rPr>
          <w:rFonts w:ascii="Arial" w:hAnsi="Arial" w:cs="Arial"/>
          <w:sz w:val="28"/>
          <w:szCs w:val="28"/>
          <w:lang w:val="en-GB"/>
        </w:rPr>
        <w:t>high-quality ingredients</w:t>
      </w:r>
      <w:r w:rsidR="00885286" w:rsidRPr="001F62D5">
        <w:rPr>
          <w:rFonts w:ascii="Arial" w:hAnsi="Arial" w:cs="Arial"/>
          <w:sz w:val="28"/>
          <w:szCs w:val="28"/>
          <w:lang w:val="en-GB"/>
        </w:rPr>
        <w:t>, are as much essential as having</w:t>
      </w:r>
      <w:r w:rsidR="00716495" w:rsidRPr="001F62D5">
        <w:rPr>
          <w:rFonts w:ascii="Arial" w:hAnsi="Arial" w:cs="Arial"/>
          <w:sz w:val="28"/>
          <w:szCs w:val="28"/>
          <w:lang w:val="en-GB"/>
        </w:rPr>
        <w:t xml:space="preserve"> the right chef in the kitchen.</w:t>
      </w:r>
    </w:p>
    <w:p w:rsidR="00716495" w:rsidRPr="001F62D5" w:rsidRDefault="003B08AD" w:rsidP="00716495">
      <w:pPr>
        <w:spacing w:before="240" w:after="0" w:line="360" w:lineRule="auto"/>
        <w:jc w:val="both"/>
        <w:rPr>
          <w:rFonts w:ascii="Arial" w:hAnsi="Arial" w:cs="Arial"/>
          <w:sz w:val="28"/>
          <w:szCs w:val="28"/>
          <w:lang w:val="en-GB"/>
        </w:rPr>
      </w:pPr>
      <w:r w:rsidRPr="003B08AD">
        <w:rPr>
          <w:rFonts w:ascii="Arial" w:hAnsi="Arial" w:cs="Arial"/>
          <w:sz w:val="28"/>
          <w:szCs w:val="28"/>
          <w:lang w:val="en-GB"/>
        </w:rPr>
        <w:t>Distribution channels</w:t>
      </w:r>
      <w:r>
        <w:rPr>
          <w:rFonts w:ascii="Arial" w:hAnsi="Arial" w:cs="Arial"/>
          <w:sz w:val="28"/>
          <w:szCs w:val="28"/>
          <w:lang w:val="en-GB"/>
        </w:rPr>
        <w:t xml:space="preserve">. </w:t>
      </w:r>
      <w:r w:rsidR="001978D3" w:rsidRPr="001F62D5">
        <w:rPr>
          <w:rFonts w:ascii="Arial" w:hAnsi="Arial" w:cs="Arial"/>
          <w:sz w:val="28"/>
          <w:szCs w:val="28"/>
          <w:lang w:val="en-GB"/>
        </w:rPr>
        <w:t>Considering the immense competition existing into takeaway market in Manchester, a Romanian takeaway will have to consider a large and diverse pallet of distribution channels, a pallet that would allow to reach customers in different areas of Manchester, customers of different cultures, nationalities and mother tongue, a pallet available for both online and non-online literate, a pallet that would mould on the divers</w:t>
      </w:r>
      <w:r w:rsidR="00345BED" w:rsidRPr="001F62D5">
        <w:rPr>
          <w:rFonts w:ascii="Arial" w:hAnsi="Arial" w:cs="Arial"/>
          <w:sz w:val="28"/>
          <w:szCs w:val="28"/>
          <w:lang w:val="en-GB"/>
        </w:rPr>
        <w:t>e</w:t>
      </w:r>
      <w:r w:rsidR="001978D3" w:rsidRPr="001F62D5">
        <w:rPr>
          <w:rFonts w:ascii="Arial" w:hAnsi="Arial" w:cs="Arial"/>
          <w:sz w:val="28"/>
          <w:szCs w:val="28"/>
          <w:lang w:val="en-GB"/>
        </w:rPr>
        <w:t xml:space="preserve"> cultural skeleton</w:t>
      </w:r>
      <w:r w:rsidR="00B55BE1" w:rsidRPr="001F62D5">
        <w:rPr>
          <w:rFonts w:ascii="Arial" w:hAnsi="Arial" w:cs="Arial"/>
          <w:sz w:val="28"/>
          <w:szCs w:val="28"/>
          <w:lang w:val="en-GB"/>
        </w:rPr>
        <w:t xml:space="preserve"> existing in Manchester. </w:t>
      </w:r>
      <w:r w:rsidR="001D7C13" w:rsidRPr="001F62D5">
        <w:rPr>
          <w:rFonts w:ascii="Arial" w:hAnsi="Arial" w:cs="Arial"/>
          <w:sz w:val="28"/>
          <w:szCs w:val="28"/>
          <w:lang w:val="en-GB"/>
        </w:rPr>
        <w:t xml:space="preserve">These </w:t>
      </w:r>
      <w:r w:rsidR="00B55BE1" w:rsidRPr="001F62D5">
        <w:rPr>
          <w:rFonts w:ascii="Arial" w:hAnsi="Arial" w:cs="Arial"/>
          <w:sz w:val="28"/>
          <w:szCs w:val="28"/>
          <w:lang w:val="en-GB"/>
        </w:rPr>
        <w:t>divers</w:t>
      </w:r>
      <w:r w:rsidR="00814293" w:rsidRPr="001F62D5">
        <w:rPr>
          <w:rFonts w:ascii="Arial" w:hAnsi="Arial" w:cs="Arial"/>
          <w:sz w:val="28"/>
          <w:szCs w:val="28"/>
          <w:lang w:val="en-GB"/>
        </w:rPr>
        <w:t>e</w:t>
      </w:r>
      <w:r w:rsidR="00B55BE1" w:rsidRPr="001F62D5">
        <w:rPr>
          <w:rFonts w:ascii="Arial" w:hAnsi="Arial" w:cs="Arial"/>
          <w:sz w:val="28"/>
          <w:szCs w:val="28"/>
          <w:lang w:val="en-GB"/>
        </w:rPr>
        <w:t xml:space="preserve"> distribution channels should start with the physical storefront and development of a dedicated website, including defining a brand identity. Then, social media is essential in today’s society, as well as listing the business on the local restaurants </w:t>
      </w:r>
      <w:r w:rsidR="001D7C13" w:rsidRPr="001F62D5">
        <w:rPr>
          <w:rFonts w:ascii="Arial" w:hAnsi="Arial" w:cs="Arial"/>
          <w:sz w:val="28"/>
          <w:szCs w:val="28"/>
          <w:lang w:val="en-GB"/>
        </w:rPr>
        <w:t xml:space="preserve">delivery </w:t>
      </w:r>
      <w:r w:rsidR="00B55BE1" w:rsidRPr="001F62D5">
        <w:rPr>
          <w:rFonts w:ascii="Arial" w:hAnsi="Arial" w:cs="Arial"/>
          <w:sz w:val="28"/>
          <w:szCs w:val="28"/>
          <w:lang w:val="en-GB"/>
        </w:rPr>
        <w:t>apps, but also offering traditional phone ordering system</w:t>
      </w:r>
      <w:r w:rsidR="001D7C13" w:rsidRPr="001F62D5">
        <w:rPr>
          <w:rFonts w:ascii="Arial" w:hAnsi="Arial" w:cs="Arial"/>
          <w:sz w:val="28"/>
          <w:szCs w:val="28"/>
          <w:lang w:val="en-GB"/>
        </w:rPr>
        <w:t>,</w:t>
      </w:r>
      <w:r w:rsidR="00B55BE1" w:rsidRPr="001F62D5">
        <w:rPr>
          <w:rFonts w:ascii="Arial" w:hAnsi="Arial" w:cs="Arial"/>
          <w:sz w:val="28"/>
          <w:szCs w:val="28"/>
          <w:lang w:val="en-GB"/>
        </w:rPr>
        <w:t xml:space="preserve"> are key to </w:t>
      </w:r>
      <w:r w:rsidR="001D7C13" w:rsidRPr="001F62D5">
        <w:rPr>
          <w:rFonts w:ascii="Arial" w:hAnsi="Arial" w:cs="Arial"/>
          <w:sz w:val="28"/>
          <w:szCs w:val="28"/>
          <w:lang w:val="en-GB"/>
        </w:rPr>
        <w:t>ensure that the business reaches customers and customers are able to reach the business.</w:t>
      </w:r>
    </w:p>
    <w:p w:rsidR="00981EF0" w:rsidRPr="001F62D5" w:rsidRDefault="00981EF0" w:rsidP="00981EF0">
      <w:pPr>
        <w:spacing w:before="240" w:after="0" w:line="360" w:lineRule="auto"/>
        <w:jc w:val="both"/>
        <w:rPr>
          <w:rFonts w:ascii="Arial" w:hAnsi="Arial" w:cs="Arial"/>
          <w:sz w:val="28"/>
          <w:szCs w:val="28"/>
          <w:lang w:val="en-GB"/>
        </w:rPr>
      </w:pPr>
      <w:r w:rsidRPr="003B08AD">
        <w:rPr>
          <w:rFonts w:ascii="Arial" w:hAnsi="Arial" w:cs="Arial"/>
          <w:sz w:val="28"/>
          <w:szCs w:val="28"/>
          <w:lang w:val="en-GB"/>
        </w:rPr>
        <w:t>Cost structure.</w:t>
      </w:r>
      <w:r w:rsidR="003B08AD">
        <w:rPr>
          <w:rFonts w:ascii="Arial" w:hAnsi="Arial" w:cs="Arial"/>
          <w:sz w:val="28"/>
          <w:szCs w:val="28"/>
          <w:lang w:val="en-GB"/>
        </w:rPr>
        <w:t xml:space="preserve"> </w:t>
      </w:r>
      <w:r w:rsidRPr="001F62D5">
        <w:rPr>
          <w:rFonts w:ascii="Arial" w:hAnsi="Arial" w:cs="Arial"/>
          <w:sz w:val="28"/>
          <w:szCs w:val="28"/>
          <w:lang w:val="en-GB"/>
        </w:rPr>
        <w:t xml:space="preserve">Running a takeaway business assumes </w:t>
      </w:r>
      <w:r w:rsidR="00213548" w:rsidRPr="001F62D5">
        <w:rPr>
          <w:rFonts w:ascii="Arial" w:hAnsi="Arial" w:cs="Arial"/>
          <w:sz w:val="28"/>
          <w:szCs w:val="28"/>
          <w:lang w:val="en-GB"/>
        </w:rPr>
        <w:t xml:space="preserve">both fixed and variable costs. Planning </w:t>
      </w:r>
      <w:r w:rsidR="00407636" w:rsidRPr="001F62D5">
        <w:rPr>
          <w:rFonts w:ascii="Arial" w:hAnsi="Arial" w:cs="Arial"/>
          <w:sz w:val="28"/>
          <w:szCs w:val="28"/>
          <w:lang w:val="en-GB"/>
        </w:rPr>
        <w:t xml:space="preserve">is a very difficult job </w:t>
      </w:r>
      <w:r w:rsidR="00213548" w:rsidRPr="001F62D5">
        <w:rPr>
          <w:rFonts w:ascii="Arial" w:hAnsi="Arial" w:cs="Arial"/>
          <w:sz w:val="28"/>
          <w:szCs w:val="28"/>
          <w:lang w:val="en-GB"/>
        </w:rPr>
        <w:t>as there can be loads of variable costs that are dependant of multiple external and internal factors</w:t>
      </w:r>
      <w:r w:rsidR="00986A0C" w:rsidRPr="001F62D5">
        <w:rPr>
          <w:rFonts w:ascii="Arial" w:hAnsi="Arial" w:cs="Arial"/>
          <w:sz w:val="28"/>
          <w:szCs w:val="28"/>
          <w:lang w:val="en-GB"/>
        </w:rPr>
        <w:t>.</w:t>
      </w:r>
      <w:r w:rsidR="00213548" w:rsidRPr="001F62D5">
        <w:rPr>
          <w:rFonts w:ascii="Arial" w:hAnsi="Arial" w:cs="Arial"/>
          <w:sz w:val="28"/>
          <w:szCs w:val="28"/>
          <w:lang w:val="en-GB"/>
        </w:rPr>
        <w:t xml:space="preserve"> </w:t>
      </w:r>
      <w:r w:rsidR="00E74880" w:rsidRPr="001F62D5">
        <w:rPr>
          <w:rFonts w:ascii="Arial" w:hAnsi="Arial" w:cs="Arial"/>
          <w:sz w:val="28"/>
          <w:szCs w:val="28"/>
          <w:lang w:val="en-GB"/>
        </w:rPr>
        <w:t>Just a few details</w:t>
      </w:r>
      <w:r w:rsidR="00407636" w:rsidRPr="001F62D5">
        <w:rPr>
          <w:rFonts w:ascii="Arial" w:hAnsi="Arial" w:cs="Arial"/>
          <w:sz w:val="28"/>
          <w:szCs w:val="28"/>
          <w:lang w:val="en-GB"/>
        </w:rPr>
        <w:t xml:space="preserve"> of the costs assumed by a takeaway business can be represented by</w:t>
      </w:r>
      <w:r w:rsidR="00986A0C" w:rsidRPr="001F62D5">
        <w:rPr>
          <w:rFonts w:ascii="Arial" w:hAnsi="Arial" w:cs="Arial"/>
          <w:sz w:val="28"/>
          <w:szCs w:val="28"/>
          <w:lang w:val="en-GB"/>
        </w:rPr>
        <w:t>:</w:t>
      </w:r>
      <w:r w:rsidR="00407636" w:rsidRPr="001F62D5">
        <w:rPr>
          <w:rFonts w:ascii="Arial" w:hAnsi="Arial" w:cs="Arial"/>
          <w:sz w:val="28"/>
          <w:szCs w:val="28"/>
          <w:lang w:val="en-GB"/>
        </w:rPr>
        <w:t xml:space="preserve"> wages costs, insurance, electricity, gas, rent, internet and phone costs, quality i</w:t>
      </w:r>
      <w:r w:rsidRPr="001F62D5">
        <w:rPr>
          <w:rFonts w:ascii="Arial" w:hAnsi="Arial" w:cs="Arial"/>
          <w:sz w:val="28"/>
          <w:szCs w:val="28"/>
          <w:lang w:val="en-GB"/>
        </w:rPr>
        <w:t xml:space="preserve">ngredient </w:t>
      </w:r>
      <w:r w:rsidR="00407636" w:rsidRPr="001F62D5">
        <w:rPr>
          <w:rFonts w:ascii="Arial" w:hAnsi="Arial" w:cs="Arial"/>
          <w:sz w:val="28"/>
          <w:szCs w:val="28"/>
          <w:lang w:val="en-GB"/>
        </w:rPr>
        <w:t>p</w:t>
      </w:r>
      <w:r w:rsidRPr="001F62D5">
        <w:rPr>
          <w:rFonts w:ascii="Arial" w:hAnsi="Arial" w:cs="Arial"/>
          <w:sz w:val="28"/>
          <w:szCs w:val="28"/>
          <w:lang w:val="en-GB"/>
        </w:rPr>
        <w:t xml:space="preserve">rocurement </w:t>
      </w:r>
      <w:r w:rsidR="00407636" w:rsidRPr="001F62D5">
        <w:rPr>
          <w:rFonts w:ascii="Arial" w:hAnsi="Arial" w:cs="Arial"/>
          <w:sz w:val="28"/>
          <w:szCs w:val="28"/>
          <w:lang w:val="en-GB"/>
        </w:rPr>
        <w:t>costs, continuous staff t</w:t>
      </w:r>
      <w:r w:rsidRPr="001F62D5">
        <w:rPr>
          <w:rFonts w:ascii="Arial" w:hAnsi="Arial" w:cs="Arial"/>
          <w:sz w:val="28"/>
          <w:szCs w:val="28"/>
          <w:lang w:val="en-GB"/>
        </w:rPr>
        <w:t>raining</w:t>
      </w:r>
      <w:r w:rsidR="00407636" w:rsidRPr="001F62D5">
        <w:rPr>
          <w:rFonts w:ascii="Arial" w:hAnsi="Arial" w:cs="Arial"/>
          <w:sz w:val="28"/>
          <w:szCs w:val="28"/>
          <w:lang w:val="en-GB"/>
        </w:rPr>
        <w:t xml:space="preserve"> costs, m</w:t>
      </w:r>
      <w:r w:rsidRPr="001F62D5">
        <w:rPr>
          <w:rFonts w:ascii="Arial" w:hAnsi="Arial" w:cs="Arial"/>
          <w:sz w:val="28"/>
          <w:szCs w:val="28"/>
          <w:lang w:val="en-GB"/>
        </w:rPr>
        <w:t xml:space="preserve">arketing and </w:t>
      </w:r>
      <w:r w:rsidR="00407636" w:rsidRPr="001F62D5">
        <w:rPr>
          <w:rFonts w:ascii="Arial" w:hAnsi="Arial" w:cs="Arial"/>
          <w:sz w:val="28"/>
          <w:szCs w:val="28"/>
          <w:lang w:val="en-GB"/>
        </w:rPr>
        <w:t>p</w:t>
      </w:r>
      <w:r w:rsidRPr="001F62D5">
        <w:rPr>
          <w:rFonts w:ascii="Arial" w:hAnsi="Arial" w:cs="Arial"/>
          <w:sz w:val="28"/>
          <w:szCs w:val="28"/>
          <w:lang w:val="en-GB"/>
        </w:rPr>
        <w:t xml:space="preserve">romotional </w:t>
      </w:r>
      <w:r w:rsidR="00407636" w:rsidRPr="001F62D5">
        <w:rPr>
          <w:rFonts w:ascii="Arial" w:hAnsi="Arial" w:cs="Arial"/>
          <w:sz w:val="28"/>
          <w:szCs w:val="28"/>
          <w:lang w:val="en-GB"/>
        </w:rPr>
        <w:t>e</w:t>
      </w:r>
      <w:r w:rsidRPr="001F62D5">
        <w:rPr>
          <w:rFonts w:ascii="Arial" w:hAnsi="Arial" w:cs="Arial"/>
          <w:sz w:val="28"/>
          <w:szCs w:val="28"/>
          <w:lang w:val="en-GB"/>
        </w:rPr>
        <w:t>xpenses</w:t>
      </w:r>
      <w:r w:rsidR="00407636" w:rsidRPr="001F62D5">
        <w:rPr>
          <w:rFonts w:ascii="Arial" w:hAnsi="Arial" w:cs="Arial"/>
          <w:sz w:val="28"/>
          <w:szCs w:val="28"/>
          <w:lang w:val="en-GB"/>
        </w:rPr>
        <w:t>, o</w:t>
      </w:r>
      <w:r w:rsidRPr="001F62D5">
        <w:rPr>
          <w:rFonts w:ascii="Arial" w:hAnsi="Arial" w:cs="Arial"/>
          <w:sz w:val="28"/>
          <w:szCs w:val="28"/>
          <w:lang w:val="en-GB"/>
        </w:rPr>
        <w:t xml:space="preserve">nline and </w:t>
      </w:r>
      <w:r w:rsidR="00407636" w:rsidRPr="001F62D5">
        <w:rPr>
          <w:rFonts w:ascii="Arial" w:hAnsi="Arial" w:cs="Arial"/>
          <w:sz w:val="28"/>
          <w:szCs w:val="28"/>
          <w:lang w:val="en-GB"/>
        </w:rPr>
        <w:t>o</w:t>
      </w:r>
      <w:r w:rsidRPr="001F62D5">
        <w:rPr>
          <w:rFonts w:ascii="Arial" w:hAnsi="Arial" w:cs="Arial"/>
          <w:sz w:val="28"/>
          <w:szCs w:val="28"/>
          <w:lang w:val="en-GB"/>
        </w:rPr>
        <w:t xml:space="preserve">ffline </w:t>
      </w:r>
      <w:r w:rsidR="00407636" w:rsidRPr="001F62D5">
        <w:rPr>
          <w:rFonts w:ascii="Arial" w:hAnsi="Arial" w:cs="Arial"/>
          <w:sz w:val="28"/>
          <w:szCs w:val="28"/>
          <w:lang w:val="en-GB"/>
        </w:rPr>
        <w:t>m</w:t>
      </w:r>
      <w:r w:rsidRPr="001F62D5">
        <w:rPr>
          <w:rFonts w:ascii="Arial" w:hAnsi="Arial" w:cs="Arial"/>
          <w:sz w:val="28"/>
          <w:szCs w:val="28"/>
          <w:lang w:val="en-GB"/>
        </w:rPr>
        <w:t>arketing</w:t>
      </w:r>
      <w:r w:rsidR="00407636" w:rsidRPr="001F62D5">
        <w:rPr>
          <w:rFonts w:ascii="Arial" w:hAnsi="Arial" w:cs="Arial"/>
          <w:sz w:val="28"/>
          <w:szCs w:val="28"/>
          <w:lang w:val="en-GB"/>
        </w:rPr>
        <w:t xml:space="preserve"> costs, l</w:t>
      </w:r>
      <w:r w:rsidRPr="001F62D5">
        <w:rPr>
          <w:rFonts w:ascii="Arial" w:hAnsi="Arial" w:cs="Arial"/>
          <w:sz w:val="28"/>
          <w:szCs w:val="28"/>
          <w:lang w:val="en-GB"/>
        </w:rPr>
        <w:t xml:space="preserve">oyalty </w:t>
      </w:r>
      <w:r w:rsidR="00407636" w:rsidRPr="001F62D5">
        <w:rPr>
          <w:rFonts w:ascii="Arial" w:hAnsi="Arial" w:cs="Arial"/>
          <w:sz w:val="28"/>
          <w:szCs w:val="28"/>
          <w:lang w:val="en-GB"/>
        </w:rPr>
        <w:t>p</w:t>
      </w:r>
      <w:r w:rsidRPr="001F62D5">
        <w:rPr>
          <w:rFonts w:ascii="Arial" w:hAnsi="Arial" w:cs="Arial"/>
          <w:sz w:val="28"/>
          <w:szCs w:val="28"/>
          <w:lang w:val="en-GB"/>
        </w:rPr>
        <w:t xml:space="preserve">rograms and </w:t>
      </w:r>
      <w:r w:rsidR="00407636" w:rsidRPr="001F62D5">
        <w:rPr>
          <w:rFonts w:ascii="Arial" w:hAnsi="Arial" w:cs="Arial"/>
          <w:sz w:val="28"/>
          <w:szCs w:val="28"/>
          <w:lang w:val="en-GB"/>
        </w:rPr>
        <w:t>d</w:t>
      </w:r>
      <w:r w:rsidRPr="001F62D5">
        <w:rPr>
          <w:rFonts w:ascii="Arial" w:hAnsi="Arial" w:cs="Arial"/>
          <w:sz w:val="28"/>
          <w:szCs w:val="28"/>
          <w:lang w:val="en-GB"/>
        </w:rPr>
        <w:t>iscounts</w:t>
      </w:r>
      <w:r w:rsidR="00407636" w:rsidRPr="001F62D5">
        <w:rPr>
          <w:rFonts w:ascii="Arial" w:hAnsi="Arial" w:cs="Arial"/>
          <w:sz w:val="28"/>
          <w:szCs w:val="28"/>
          <w:lang w:val="en-GB"/>
        </w:rPr>
        <w:t>, r</w:t>
      </w:r>
      <w:r w:rsidRPr="001F62D5">
        <w:rPr>
          <w:rFonts w:ascii="Arial" w:hAnsi="Arial" w:cs="Arial"/>
          <w:sz w:val="28"/>
          <w:szCs w:val="28"/>
          <w:lang w:val="en-GB"/>
        </w:rPr>
        <w:t xml:space="preserve">ent for the </w:t>
      </w:r>
      <w:r w:rsidR="00407636" w:rsidRPr="001F62D5">
        <w:rPr>
          <w:rFonts w:ascii="Arial" w:hAnsi="Arial" w:cs="Arial"/>
          <w:sz w:val="28"/>
          <w:szCs w:val="28"/>
          <w:lang w:val="en-GB"/>
        </w:rPr>
        <w:t>p</w:t>
      </w:r>
      <w:r w:rsidRPr="001F62D5">
        <w:rPr>
          <w:rFonts w:ascii="Arial" w:hAnsi="Arial" w:cs="Arial"/>
          <w:sz w:val="28"/>
          <w:szCs w:val="28"/>
          <w:lang w:val="en-GB"/>
        </w:rPr>
        <w:t xml:space="preserve">hysical </w:t>
      </w:r>
      <w:r w:rsidR="00407636" w:rsidRPr="001F62D5">
        <w:rPr>
          <w:rFonts w:ascii="Arial" w:hAnsi="Arial" w:cs="Arial"/>
          <w:sz w:val="28"/>
          <w:szCs w:val="28"/>
          <w:lang w:val="en-GB"/>
        </w:rPr>
        <w:t>s</w:t>
      </w:r>
      <w:r w:rsidRPr="001F62D5">
        <w:rPr>
          <w:rFonts w:ascii="Arial" w:hAnsi="Arial" w:cs="Arial"/>
          <w:sz w:val="28"/>
          <w:szCs w:val="28"/>
          <w:lang w:val="en-GB"/>
        </w:rPr>
        <w:t>torefront</w:t>
      </w:r>
      <w:r w:rsidR="00407636" w:rsidRPr="001F62D5">
        <w:rPr>
          <w:rFonts w:ascii="Arial" w:hAnsi="Arial" w:cs="Arial"/>
          <w:sz w:val="28"/>
          <w:szCs w:val="28"/>
          <w:lang w:val="en-GB"/>
        </w:rPr>
        <w:t>, l</w:t>
      </w:r>
      <w:r w:rsidRPr="001F62D5">
        <w:rPr>
          <w:rFonts w:ascii="Arial" w:hAnsi="Arial" w:cs="Arial"/>
          <w:sz w:val="28"/>
          <w:szCs w:val="28"/>
          <w:lang w:val="en-GB"/>
        </w:rPr>
        <w:t xml:space="preserve">ease </w:t>
      </w:r>
      <w:r w:rsidR="00407636" w:rsidRPr="001F62D5">
        <w:rPr>
          <w:rFonts w:ascii="Arial" w:hAnsi="Arial" w:cs="Arial"/>
          <w:sz w:val="28"/>
          <w:szCs w:val="28"/>
          <w:lang w:val="en-GB"/>
        </w:rPr>
        <w:t>a</w:t>
      </w:r>
      <w:r w:rsidRPr="001F62D5">
        <w:rPr>
          <w:rFonts w:ascii="Arial" w:hAnsi="Arial" w:cs="Arial"/>
          <w:sz w:val="28"/>
          <w:szCs w:val="28"/>
          <w:lang w:val="en-GB"/>
        </w:rPr>
        <w:t>greements</w:t>
      </w:r>
      <w:r w:rsidR="00407636" w:rsidRPr="001F62D5">
        <w:rPr>
          <w:rFonts w:ascii="Arial" w:hAnsi="Arial" w:cs="Arial"/>
          <w:sz w:val="28"/>
          <w:szCs w:val="28"/>
          <w:lang w:val="en-GB"/>
        </w:rPr>
        <w:t xml:space="preserve"> cost. </w:t>
      </w:r>
      <w:r w:rsidRPr="001F62D5">
        <w:rPr>
          <w:rFonts w:ascii="Arial" w:hAnsi="Arial" w:cs="Arial"/>
          <w:sz w:val="28"/>
          <w:szCs w:val="28"/>
          <w:lang w:val="en-GB"/>
        </w:rPr>
        <w:t>By carefully managing these cost components, the Romanian takeaway business can maintain financial stability, deliver a high-</w:t>
      </w:r>
      <w:r w:rsidRPr="001F62D5">
        <w:rPr>
          <w:rFonts w:ascii="Arial" w:hAnsi="Arial" w:cs="Arial"/>
          <w:sz w:val="28"/>
          <w:szCs w:val="28"/>
          <w:lang w:val="en-GB"/>
        </w:rPr>
        <w:lastRenderedPageBreak/>
        <w:t>quality dining experience, and strategically allocate resources to drive business growth.</w:t>
      </w:r>
    </w:p>
    <w:p w:rsidR="00A97AD6" w:rsidRPr="001F62D5" w:rsidRDefault="00986A0C" w:rsidP="001244AB">
      <w:pPr>
        <w:spacing w:before="240" w:after="0" w:line="360" w:lineRule="auto"/>
        <w:jc w:val="both"/>
        <w:rPr>
          <w:rStyle w:val="x193iq5w"/>
          <w:rFonts w:ascii="Arial" w:hAnsi="Arial" w:cs="Arial"/>
          <w:sz w:val="28"/>
          <w:szCs w:val="28"/>
          <w:lang w:val="en-GB"/>
        </w:rPr>
      </w:pPr>
      <w:r w:rsidRPr="003B08AD">
        <w:rPr>
          <w:rFonts w:ascii="Arial" w:hAnsi="Arial" w:cs="Arial"/>
          <w:sz w:val="28"/>
          <w:szCs w:val="28"/>
          <w:lang w:val="en-GB"/>
        </w:rPr>
        <w:t>Revenue streams.</w:t>
      </w:r>
      <w:r w:rsidR="003B08AD">
        <w:rPr>
          <w:rFonts w:ascii="Arial" w:hAnsi="Arial" w:cs="Arial"/>
          <w:sz w:val="28"/>
          <w:szCs w:val="28"/>
          <w:lang w:val="en-GB"/>
        </w:rPr>
        <w:t xml:space="preserve"> </w:t>
      </w:r>
      <w:r w:rsidRPr="001F62D5">
        <w:rPr>
          <w:rFonts w:ascii="Arial" w:hAnsi="Arial" w:cs="Arial"/>
          <w:sz w:val="28"/>
          <w:szCs w:val="28"/>
          <w:lang w:val="en-GB"/>
        </w:rPr>
        <w:t xml:space="preserve">The business can optimise its financial performance and adapt to market dynamics by diversifying its revenue streams and strategically pricing products and services on offer. A Romanian takeaway </w:t>
      </w:r>
      <w:r w:rsidR="007200EA" w:rsidRPr="001F62D5">
        <w:rPr>
          <w:rFonts w:ascii="Arial" w:hAnsi="Arial" w:cs="Arial"/>
          <w:sz w:val="28"/>
          <w:szCs w:val="28"/>
          <w:lang w:val="en-GB"/>
        </w:rPr>
        <w:t>revenue would be based on sales from walk-in customers (storefront transactions and upselling opportunities), revenue from online orders (online delivery platforms, delivery fees and commissions), catering services (specialized catering packages, collaboration with event organizers), meal deals and promotions, loyalty programs as repeat business revenue and gift cards and vouchers.</w:t>
      </w:r>
    </w:p>
    <w:p w:rsidR="007200EA" w:rsidRPr="001F62D5" w:rsidRDefault="00575362" w:rsidP="00DF4D8C">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t>Concluding, t</w:t>
      </w:r>
      <w:r w:rsidR="00DF4D8C" w:rsidRPr="001F62D5">
        <w:rPr>
          <w:rStyle w:val="x193iq5w"/>
          <w:rFonts w:ascii="Arial" w:hAnsi="Arial" w:cs="Arial"/>
          <w:sz w:val="28"/>
          <w:szCs w:val="28"/>
          <w:lang w:val="en-GB"/>
        </w:rPr>
        <w:t>he success of a Romanian takeaway business in Manchester is based on the effective integration and management of key elements within the Business Model Canvas. From identifying diverse customer segments and crafting a compelling value proposition centred on authentic Romanian cuisine to leveraging multiple distribution channels for wider reach, each element plays a vital role in shaping the business's growth.</w:t>
      </w:r>
      <w:r w:rsidR="00A97AD6">
        <w:rPr>
          <w:rStyle w:val="x193iq5w"/>
          <w:rFonts w:ascii="Arial" w:hAnsi="Arial" w:cs="Arial"/>
          <w:sz w:val="28"/>
          <w:szCs w:val="28"/>
          <w:lang w:val="en-GB"/>
        </w:rPr>
        <w:t xml:space="preserve"> </w:t>
      </w:r>
      <w:r w:rsidR="00DF4D8C" w:rsidRPr="001F62D5">
        <w:rPr>
          <w:rStyle w:val="x193iq5w"/>
          <w:rFonts w:ascii="Arial" w:hAnsi="Arial" w:cs="Arial"/>
          <w:sz w:val="28"/>
          <w:szCs w:val="28"/>
          <w:lang w:val="en-GB"/>
        </w:rPr>
        <w:t>Key partnerships with local suppliers, food delivery platforms, and community collaborators enhance the business's capabilities, while strategic collaborations and marketing efforts contribute to customer acquisition and retention. The dedication to quality resources, including skilled chefs, reliable ingredient suppliers, and efficient order management systems, ensures the authenticity and reliability that customers seek.</w:t>
      </w:r>
      <w:r w:rsidR="00A97AD6">
        <w:rPr>
          <w:rStyle w:val="x193iq5w"/>
          <w:rFonts w:ascii="Arial" w:hAnsi="Arial" w:cs="Arial"/>
          <w:sz w:val="28"/>
          <w:szCs w:val="28"/>
          <w:lang w:val="en-GB"/>
        </w:rPr>
        <w:t xml:space="preserve"> </w:t>
      </w:r>
      <w:r w:rsidR="00DF4D8C" w:rsidRPr="001F62D5">
        <w:rPr>
          <w:rStyle w:val="x193iq5w"/>
          <w:rFonts w:ascii="Arial" w:hAnsi="Arial" w:cs="Arial"/>
          <w:sz w:val="28"/>
          <w:szCs w:val="28"/>
          <w:lang w:val="en-GB"/>
        </w:rPr>
        <w:t xml:space="preserve">The cost structure is meticulously balanced, considering ingredient procurement, staff salaries and training, marketing expenses, and storefront rent. Simultaneously, revenue streams are diversified through walk-in sales, online orders, catering services, and </w:t>
      </w:r>
      <w:r w:rsidR="00DF4D8C" w:rsidRPr="001F62D5">
        <w:rPr>
          <w:rStyle w:val="x193iq5w"/>
          <w:rFonts w:ascii="Arial" w:hAnsi="Arial" w:cs="Arial"/>
          <w:sz w:val="28"/>
          <w:szCs w:val="28"/>
          <w:lang w:val="en-GB"/>
        </w:rPr>
        <w:lastRenderedPageBreak/>
        <w:t>promotions, providing the business with multiple sources of income.</w:t>
      </w:r>
      <w:r w:rsidR="00A97AD6">
        <w:rPr>
          <w:rStyle w:val="x193iq5w"/>
          <w:rFonts w:ascii="Arial" w:hAnsi="Arial" w:cs="Arial"/>
          <w:sz w:val="28"/>
          <w:szCs w:val="28"/>
          <w:lang w:val="en-GB"/>
        </w:rPr>
        <w:t xml:space="preserve"> </w:t>
      </w:r>
      <w:r w:rsidR="00DF4D8C" w:rsidRPr="001F62D5">
        <w:rPr>
          <w:rStyle w:val="x193iq5w"/>
          <w:rFonts w:ascii="Arial" w:hAnsi="Arial" w:cs="Arial"/>
          <w:sz w:val="28"/>
          <w:szCs w:val="28"/>
          <w:lang w:val="en-GB"/>
        </w:rPr>
        <w:t>Ultimately, a successful Romanian takeaway business in Manchester requires agility, adaptability, and a keen understanding of customer preferences. By continually refining these key elements, the business can thrive in the dynamic and competitive landscape, offering an authentic culinary experience while forging strong connections with the local community.</w:t>
      </w: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230BB4" w:rsidRDefault="00230BB4"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p>
    <w:p w:rsidR="00575362" w:rsidRDefault="00575362" w:rsidP="00AC2F65">
      <w:pPr>
        <w:spacing w:before="240" w:after="0" w:line="360" w:lineRule="auto"/>
        <w:jc w:val="both"/>
        <w:rPr>
          <w:rStyle w:val="x193iq5w"/>
          <w:rFonts w:ascii="Arial" w:hAnsi="Arial" w:cs="Arial"/>
          <w:b/>
          <w:sz w:val="28"/>
          <w:szCs w:val="28"/>
          <w:lang w:val="en-GB"/>
        </w:rPr>
      </w:pPr>
      <w:r>
        <w:rPr>
          <w:rStyle w:val="x193iq5w"/>
          <w:rFonts w:ascii="Arial" w:hAnsi="Arial" w:cs="Arial"/>
          <w:b/>
          <w:sz w:val="28"/>
          <w:szCs w:val="28"/>
          <w:lang w:val="en-GB"/>
        </w:rPr>
        <w:lastRenderedPageBreak/>
        <w:t>Reflective essay</w:t>
      </w:r>
    </w:p>
    <w:p w:rsidR="000E78F5" w:rsidRPr="001F62D5" w:rsidRDefault="000E78F5" w:rsidP="00AC2F65">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 xml:space="preserve">At the beginning of this course we have entered an evaluation to determine our enterprising potential. A 40 minutes test where we were supposed to answer some 54 questions on get2test.net and find out how </w:t>
      </w:r>
      <w:r w:rsidR="005F22CF" w:rsidRPr="001F62D5">
        <w:rPr>
          <w:rStyle w:val="x193iq5w"/>
          <w:rFonts w:ascii="Arial" w:hAnsi="Arial" w:cs="Arial"/>
          <w:sz w:val="28"/>
          <w:szCs w:val="28"/>
          <w:lang w:val="en-GB"/>
        </w:rPr>
        <w:t>much potential we possess for being an entrepreneur.</w:t>
      </w:r>
    </w:p>
    <w:p w:rsidR="00B65D52" w:rsidRDefault="005F22CF"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 xml:space="preserve">Using the Gibbs reflective cycle and the steps that the tool </w:t>
      </w:r>
      <w:r w:rsidR="00575362">
        <w:rPr>
          <w:rStyle w:val="x193iq5w"/>
          <w:rFonts w:ascii="Arial" w:hAnsi="Arial" w:cs="Arial"/>
          <w:sz w:val="28"/>
          <w:szCs w:val="28"/>
          <w:lang w:val="en-GB"/>
        </w:rPr>
        <w:t>provides</w:t>
      </w:r>
      <w:r w:rsidRPr="001F62D5">
        <w:rPr>
          <w:rStyle w:val="x193iq5w"/>
          <w:rFonts w:ascii="Arial" w:hAnsi="Arial" w:cs="Arial"/>
          <w:sz w:val="28"/>
          <w:szCs w:val="28"/>
          <w:lang w:val="en-GB"/>
        </w:rPr>
        <w:t>, I will further evaluate the process and the results, trying to be as objective into critically evaluate my entrepreneurial and management motivations and characteristics.</w:t>
      </w:r>
      <w:r w:rsidR="001244AB">
        <w:rPr>
          <w:rStyle w:val="x193iq5w"/>
          <w:rFonts w:ascii="Arial" w:hAnsi="Arial" w:cs="Arial"/>
          <w:sz w:val="28"/>
          <w:szCs w:val="28"/>
          <w:lang w:val="en-GB"/>
        </w:rPr>
        <w:t xml:space="preserve"> </w:t>
      </w:r>
      <w:r w:rsidR="00D33049" w:rsidRPr="001F62D5">
        <w:rPr>
          <w:rStyle w:val="x193iq5w"/>
          <w:rFonts w:ascii="Arial" w:hAnsi="Arial" w:cs="Arial"/>
          <w:sz w:val="28"/>
          <w:szCs w:val="28"/>
          <w:lang w:val="en-GB"/>
        </w:rPr>
        <w:t xml:space="preserve">Gibbs Reflective Cycle is a structured framework commonly used for reflective practice, allowing individuals to analyse and learn from their experiences. </w:t>
      </w:r>
      <w:r w:rsidR="002E2EA4" w:rsidRPr="002E2EA4">
        <w:rPr>
          <w:rFonts w:ascii="Arial" w:hAnsi="Arial" w:cs="Arial"/>
          <w:sz w:val="28"/>
          <w:szCs w:val="28"/>
          <w:lang w:val="en-GB"/>
        </w:rPr>
        <w:t>The Gibbs’ Reflective Cycle is a well-known cyclical model of reflection that leads individuals through six stages to explore their experiences, as it follows</w:t>
      </w:r>
      <w:r w:rsidR="00403ACD">
        <w:rPr>
          <w:rStyle w:val="x193iq5w"/>
          <w:rFonts w:ascii="Arial" w:hAnsi="Arial" w:cs="Arial"/>
          <w:sz w:val="28"/>
          <w:szCs w:val="28"/>
          <w:lang w:val="en-GB"/>
        </w:rPr>
        <w:t xml:space="preserve">: </w:t>
      </w:r>
    </w:p>
    <w:p w:rsidR="00B65D52" w:rsidRDefault="00B65D52" w:rsidP="00D33049">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t xml:space="preserve">1. </w:t>
      </w:r>
      <w:r w:rsidR="00D33049" w:rsidRPr="00B65D52">
        <w:rPr>
          <w:rStyle w:val="x193iq5w"/>
          <w:rFonts w:ascii="Arial" w:hAnsi="Arial" w:cs="Arial"/>
          <w:sz w:val="28"/>
          <w:szCs w:val="28"/>
          <w:lang w:val="en-GB"/>
        </w:rPr>
        <w:t>Description</w:t>
      </w:r>
      <w:r w:rsidR="001244AB" w:rsidRPr="00B65D52">
        <w:rPr>
          <w:rStyle w:val="x193iq5w"/>
          <w:rFonts w:ascii="Arial" w:hAnsi="Arial" w:cs="Arial"/>
          <w:sz w:val="28"/>
          <w:szCs w:val="28"/>
          <w:lang w:val="en-GB"/>
        </w:rPr>
        <w:t>.</w:t>
      </w:r>
      <w:r w:rsidR="00D33049" w:rsidRPr="001F62D5">
        <w:rPr>
          <w:rStyle w:val="x193iq5w"/>
          <w:rFonts w:ascii="Arial" w:hAnsi="Arial" w:cs="Arial"/>
          <w:sz w:val="28"/>
          <w:szCs w:val="28"/>
          <w:lang w:val="en-GB"/>
        </w:rPr>
        <w:t xml:space="preserve"> As I have already </w:t>
      </w:r>
      <w:r w:rsidR="001244AB">
        <w:rPr>
          <w:rStyle w:val="x193iq5w"/>
          <w:rFonts w:ascii="Arial" w:hAnsi="Arial" w:cs="Arial"/>
          <w:sz w:val="28"/>
          <w:szCs w:val="28"/>
          <w:lang w:val="en-GB"/>
        </w:rPr>
        <w:t>mentioned</w:t>
      </w:r>
      <w:r w:rsidR="00D33049" w:rsidRPr="001F62D5">
        <w:rPr>
          <w:rStyle w:val="x193iq5w"/>
          <w:rFonts w:ascii="Arial" w:hAnsi="Arial" w:cs="Arial"/>
          <w:sz w:val="28"/>
          <w:szCs w:val="28"/>
          <w:lang w:val="en-GB"/>
        </w:rPr>
        <w:t>, it was a test that evaluated my enterprising potential, a test that the whole class took. It was the first time I was doing an evaluation of my enterprising potential.</w:t>
      </w:r>
    </w:p>
    <w:p w:rsidR="00B65D52" w:rsidRDefault="00B65D52" w:rsidP="00D33049">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t xml:space="preserve">2. </w:t>
      </w:r>
      <w:r w:rsidR="00D33049" w:rsidRPr="00B65D52">
        <w:rPr>
          <w:rStyle w:val="x193iq5w"/>
          <w:rFonts w:ascii="Arial" w:hAnsi="Arial" w:cs="Arial"/>
          <w:sz w:val="28"/>
          <w:szCs w:val="28"/>
          <w:lang w:val="en-GB"/>
        </w:rPr>
        <w:t>Feelings</w:t>
      </w:r>
      <w:r w:rsidR="001244AB" w:rsidRPr="00B65D52">
        <w:rPr>
          <w:rStyle w:val="x193iq5w"/>
          <w:rFonts w:ascii="Arial" w:hAnsi="Arial" w:cs="Arial"/>
          <w:sz w:val="28"/>
          <w:szCs w:val="28"/>
          <w:lang w:val="en-GB"/>
        </w:rPr>
        <w:t>.</w:t>
      </w:r>
      <w:r w:rsidR="00D33049" w:rsidRPr="001F62D5">
        <w:rPr>
          <w:rStyle w:val="x193iq5w"/>
          <w:rFonts w:ascii="Arial" w:hAnsi="Arial" w:cs="Arial"/>
          <w:sz w:val="28"/>
          <w:szCs w:val="28"/>
          <w:lang w:val="en-GB"/>
        </w:rPr>
        <w:t xml:space="preserve"> During the test I couldn’t say I was feeling anything other than being eager to find out the result. I was curious as it was the </w:t>
      </w:r>
      <w:r w:rsidR="00403ACD">
        <w:rPr>
          <w:rStyle w:val="x193iq5w"/>
          <w:rFonts w:ascii="Arial" w:hAnsi="Arial" w:cs="Arial"/>
          <w:sz w:val="28"/>
          <w:szCs w:val="28"/>
          <w:lang w:val="en-GB"/>
        </w:rPr>
        <w:t>first</w:t>
      </w:r>
      <w:r w:rsidR="00D33049" w:rsidRPr="001F62D5">
        <w:rPr>
          <w:rStyle w:val="x193iq5w"/>
          <w:rFonts w:ascii="Arial" w:hAnsi="Arial" w:cs="Arial"/>
          <w:sz w:val="28"/>
          <w:szCs w:val="28"/>
          <w:lang w:val="en-GB"/>
        </w:rPr>
        <w:t xml:space="preserve"> time taking this kind of a test, and I also wanted to see if there’s capacity within me to become a future entrepreneur. Although I was eager to find out the result</w:t>
      </w:r>
      <w:r w:rsidR="00403ACD">
        <w:rPr>
          <w:rStyle w:val="x193iq5w"/>
          <w:rFonts w:ascii="Arial" w:hAnsi="Arial" w:cs="Arial"/>
          <w:sz w:val="28"/>
          <w:szCs w:val="28"/>
          <w:lang w:val="en-GB"/>
        </w:rPr>
        <w:t>,</w:t>
      </w:r>
      <w:r w:rsidR="00D33049" w:rsidRPr="001F62D5">
        <w:rPr>
          <w:rStyle w:val="x193iq5w"/>
          <w:rFonts w:ascii="Arial" w:hAnsi="Arial" w:cs="Arial"/>
          <w:sz w:val="28"/>
          <w:szCs w:val="28"/>
          <w:lang w:val="en-GB"/>
        </w:rPr>
        <w:t xml:space="preserve"> I took my time to ensure that my answers would be accurate, according to my judgement.</w:t>
      </w:r>
      <w:r w:rsidR="001244AB">
        <w:rPr>
          <w:rStyle w:val="x193iq5w"/>
          <w:rFonts w:ascii="Arial" w:hAnsi="Arial" w:cs="Arial"/>
          <w:sz w:val="28"/>
          <w:szCs w:val="28"/>
          <w:lang w:val="en-GB"/>
        </w:rPr>
        <w:t xml:space="preserve"> </w:t>
      </w:r>
      <w:r w:rsidR="00700754" w:rsidRPr="001F62D5">
        <w:rPr>
          <w:rStyle w:val="x193iq5w"/>
          <w:rFonts w:ascii="Arial" w:hAnsi="Arial" w:cs="Arial"/>
          <w:sz w:val="28"/>
          <w:szCs w:val="28"/>
          <w:lang w:val="en-GB"/>
        </w:rPr>
        <w:t xml:space="preserve">Finishing the test, I had the </w:t>
      </w:r>
      <w:r w:rsidR="001244AB">
        <w:rPr>
          <w:rStyle w:val="x193iq5w"/>
          <w:rFonts w:ascii="Arial" w:hAnsi="Arial" w:cs="Arial"/>
          <w:sz w:val="28"/>
          <w:szCs w:val="28"/>
          <w:lang w:val="en-GB"/>
        </w:rPr>
        <w:t xml:space="preserve">following </w:t>
      </w:r>
      <w:r w:rsidR="00700754" w:rsidRPr="001F62D5">
        <w:rPr>
          <w:rStyle w:val="x193iq5w"/>
          <w:rFonts w:ascii="Arial" w:hAnsi="Arial" w:cs="Arial"/>
          <w:sz w:val="28"/>
          <w:szCs w:val="28"/>
          <w:lang w:val="en-GB"/>
        </w:rPr>
        <w:t xml:space="preserve">results: </w:t>
      </w:r>
      <w:r w:rsidR="001244AB">
        <w:rPr>
          <w:rStyle w:val="x193iq5w"/>
          <w:rFonts w:ascii="Arial" w:hAnsi="Arial" w:cs="Arial"/>
          <w:sz w:val="28"/>
          <w:szCs w:val="28"/>
          <w:lang w:val="en-GB"/>
        </w:rPr>
        <w:t>o</w:t>
      </w:r>
      <w:r w:rsidR="00700754" w:rsidRPr="001F62D5">
        <w:rPr>
          <w:rStyle w:val="x193iq5w"/>
          <w:rFonts w:ascii="Arial" w:hAnsi="Arial" w:cs="Arial"/>
          <w:sz w:val="28"/>
          <w:szCs w:val="28"/>
          <w:lang w:val="en-GB"/>
        </w:rPr>
        <w:t>verall score 78%</w:t>
      </w:r>
      <w:r w:rsidR="001244AB">
        <w:rPr>
          <w:rStyle w:val="x193iq5w"/>
          <w:rFonts w:ascii="Arial" w:hAnsi="Arial" w:cs="Arial"/>
          <w:sz w:val="28"/>
          <w:szCs w:val="28"/>
          <w:lang w:val="en-GB"/>
        </w:rPr>
        <w:t>; n</w:t>
      </w:r>
      <w:r w:rsidR="00700754" w:rsidRPr="001F62D5">
        <w:rPr>
          <w:rStyle w:val="x193iq5w"/>
          <w:rFonts w:ascii="Arial" w:hAnsi="Arial" w:cs="Arial"/>
          <w:sz w:val="28"/>
          <w:szCs w:val="28"/>
          <w:lang w:val="en-GB"/>
        </w:rPr>
        <w:t>eed for achievement 92%</w:t>
      </w:r>
      <w:r w:rsidR="001244AB">
        <w:rPr>
          <w:rStyle w:val="x193iq5w"/>
          <w:rFonts w:ascii="Arial" w:hAnsi="Arial" w:cs="Arial"/>
          <w:sz w:val="28"/>
          <w:szCs w:val="28"/>
          <w:lang w:val="en-GB"/>
        </w:rPr>
        <w:t>; n</w:t>
      </w:r>
      <w:r w:rsidR="00700754" w:rsidRPr="001F62D5">
        <w:rPr>
          <w:rStyle w:val="x193iq5w"/>
          <w:rFonts w:ascii="Arial" w:hAnsi="Arial" w:cs="Arial"/>
          <w:sz w:val="28"/>
          <w:szCs w:val="28"/>
          <w:lang w:val="en-GB"/>
        </w:rPr>
        <w:t>eed for autonomy 50%</w:t>
      </w:r>
      <w:r w:rsidR="001244AB">
        <w:rPr>
          <w:rStyle w:val="x193iq5w"/>
          <w:rFonts w:ascii="Arial" w:hAnsi="Arial" w:cs="Arial"/>
          <w:sz w:val="28"/>
          <w:szCs w:val="28"/>
          <w:lang w:val="en-GB"/>
        </w:rPr>
        <w:t>; c</w:t>
      </w:r>
      <w:r w:rsidR="00700754" w:rsidRPr="001F62D5">
        <w:rPr>
          <w:rStyle w:val="x193iq5w"/>
          <w:rFonts w:ascii="Arial" w:hAnsi="Arial" w:cs="Arial"/>
          <w:sz w:val="28"/>
          <w:szCs w:val="28"/>
          <w:lang w:val="en-GB"/>
        </w:rPr>
        <w:t>reative tendency 67%</w:t>
      </w:r>
      <w:r w:rsidR="001244AB">
        <w:rPr>
          <w:rStyle w:val="x193iq5w"/>
          <w:rFonts w:ascii="Arial" w:hAnsi="Arial" w:cs="Arial"/>
          <w:sz w:val="28"/>
          <w:szCs w:val="28"/>
          <w:lang w:val="en-GB"/>
        </w:rPr>
        <w:t>; c</w:t>
      </w:r>
      <w:r w:rsidR="00700754" w:rsidRPr="001F62D5">
        <w:rPr>
          <w:rStyle w:val="x193iq5w"/>
          <w:rFonts w:ascii="Arial" w:hAnsi="Arial" w:cs="Arial"/>
          <w:sz w:val="28"/>
          <w:szCs w:val="28"/>
          <w:lang w:val="en-GB"/>
        </w:rPr>
        <w:t>alculated risk-taking 83%</w:t>
      </w:r>
      <w:r w:rsidR="001244AB">
        <w:rPr>
          <w:rStyle w:val="x193iq5w"/>
          <w:rFonts w:ascii="Arial" w:hAnsi="Arial" w:cs="Arial"/>
          <w:sz w:val="28"/>
          <w:szCs w:val="28"/>
          <w:lang w:val="en-GB"/>
        </w:rPr>
        <w:t>; l</w:t>
      </w:r>
      <w:r w:rsidR="00700754" w:rsidRPr="001F62D5">
        <w:rPr>
          <w:rStyle w:val="x193iq5w"/>
          <w:rFonts w:ascii="Arial" w:hAnsi="Arial" w:cs="Arial"/>
          <w:sz w:val="28"/>
          <w:szCs w:val="28"/>
          <w:lang w:val="en-GB"/>
        </w:rPr>
        <w:t>ocus of control 83%</w:t>
      </w:r>
      <w:r w:rsidR="001244AB">
        <w:rPr>
          <w:rStyle w:val="x193iq5w"/>
          <w:rFonts w:ascii="Arial" w:hAnsi="Arial" w:cs="Arial"/>
          <w:sz w:val="28"/>
          <w:szCs w:val="28"/>
          <w:lang w:val="en-GB"/>
        </w:rPr>
        <w:t>.</w:t>
      </w:r>
    </w:p>
    <w:p w:rsidR="00B65D52" w:rsidRDefault="00B65D52" w:rsidP="00D33049">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lastRenderedPageBreak/>
        <w:t xml:space="preserve">3. </w:t>
      </w:r>
      <w:r w:rsidR="00D33049" w:rsidRPr="00B65D52">
        <w:rPr>
          <w:rStyle w:val="x193iq5w"/>
          <w:rFonts w:ascii="Arial" w:hAnsi="Arial" w:cs="Arial"/>
          <w:sz w:val="28"/>
          <w:szCs w:val="28"/>
          <w:lang w:val="en-GB"/>
        </w:rPr>
        <w:t>Evaluation</w:t>
      </w:r>
      <w:r w:rsidR="00403ACD" w:rsidRPr="00B65D52">
        <w:rPr>
          <w:rStyle w:val="x193iq5w"/>
          <w:rFonts w:ascii="Arial" w:hAnsi="Arial" w:cs="Arial"/>
          <w:sz w:val="28"/>
          <w:szCs w:val="28"/>
          <w:lang w:val="en-GB"/>
        </w:rPr>
        <w:t>.</w:t>
      </w:r>
      <w:r w:rsidR="00441114" w:rsidRPr="001F62D5">
        <w:rPr>
          <w:rStyle w:val="x193iq5w"/>
          <w:rFonts w:ascii="Arial" w:hAnsi="Arial" w:cs="Arial"/>
          <w:sz w:val="28"/>
          <w:szCs w:val="28"/>
          <w:lang w:val="en-GB"/>
        </w:rPr>
        <w:t xml:space="preserve"> In terms of the need for achievement, according to the test I am a highly motivated person, having a strong need for achievement. In terms of autonomy I am somewhere in the middle, preferring team working over independence. In terms of creativity, I honestly don’t know what to say as I consider myself to be a creative person, but apparently I am not that creative. In terms of risk taking, the score shows, as I expected, that I am an opportunist taking calculated </w:t>
      </w:r>
      <w:r w:rsidR="001533BC" w:rsidRPr="001F62D5">
        <w:rPr>
          <w:rStyle w:val="x193iq5w"/>
          <w:rFonts w:ascii="Arial" w:hAnsi="Arial" w:cs="Arial"/>
          <w:sz w:val="28"/>
          <w:szCs w:val="28"/>
          <w:lang w:val="en-GB"/>
        </w:rPr>
        <w:t>chances. In terms of locus of control, again, as I expected, I am able to contro</w:t>
      </w:r>
      <w:r>
        <w:rPr>
          <w:rStyle w:val="x193iq5w"/>
          <w:rFonts w:ascii="Arial" w:hAnsi="Arial" w:cs="Arial"/>
          <w:sz w:val="28"/>
          <w:szCs w:val="28"/>
          <w:lang w:val="en-GB"/>
        </w:rPr>
        <w:t>l rather than being controlled.</w:t>
      </w:r>
    </w:p>
    <w:p w:rsidR="00B65D52" w:rsidRDefault="00B65D52" w:rsidP="00D33049">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t xml:space="preserve">4. </w:t>
      </w:r>
      <w:r w:rsidR="00D33049" w:rsidRPr="00B65D52">
        <w:rPr>
          <w:rStyle w:val="x193iq5w"/>
          <w:rFonts w:ascii="Arial" w:hAnsi="Arial" w:cs="Arial"/>
          <w:sz w:val="28"/>
          <w:szCs w:val="28"/>
          <w:lang w:val="en-GB"/>
        </w:rPr>
        <w:t>Analysis</w:t>
      </w:r>
      <w:r w:rsidRPr="00B65D52">
        <w:rPr>
          <w:rStyle w:val="x193iq5w"/>
          <w:rFonts w:ascii="Arial" w:hAnsi="Arial" w:cs="Arial"/>
          <w:sz w:val="28"/>
          <w:szCs w:val="28"/>
          <w:lang w:val="en-GB"/>
        </w:rPr>
        <w:t>.</w:t>
      </w:r>
      <w:r w:rsidR="001533BC" w:rsidRPr="001F62D5">
        <w:rPr>
          <w:rStyle w:val="x193iq5w"/>
          <w:rFonts w:ascii="Arial" w:hAnsi="Arial" w:cs="Arial"/>
          <w:sz w:val="28"/>
          <w:szCs w:val="28"/>
          <w:lang w:val="en-GB"/>
        </w:rPr>
        <w:t xml:space="preserve"> Going back to the time when I took the test, I do remember I </w:t>
      </w:r>
      <w:r w:rsidR="00403ACD">
        <w:rPr>
          <w:rStyle w:val="x193iq5w"/>
          <w:rFonts w:ascii="Arial" w:hAnsi="Arial" w:cs="Arial"/>
          <w:sz w:val="28"/>
          <w:szCs w:val="28"/>
          <w:lang w:val="en-GB"/>
        </w:rPr>
        <w:t xml:space="preserve">was </w:t>
      </w:r>
      <w:r w:rsidR="001533BC" w:rsidRPr="001F62D5">
        <w:rPr>
          <w:rStyle w:val="x193iq5w"/>
          <w:rFonts w:ascii="Arial" w:hAnsi="Arial" w:cs="Arial"/>
          <w:sz w:val="28"/>
          <w:szCs w:val="28"/>
          <w:lang w:val="en-GB"/>
        </w:rPr>
        <w:t>confident on my judgement, I did not experienced any fear at all or stress. The overall result reflects exactly my judgement at the moment when I took that test, without any interference.</w:t>
      </w:r>
    </w:p>
    <w:p w:rsidR="00B65D52" w:rsidRDefault="00B65D52" w:rsidP="00D33049">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t xml:space="preserve">5. </w:t>
      </w:r>
      <w:r w:rsidR="00D33049" w:rsidRPr="00B65D52">
        <w:rPr>
          <w:rStyle w:val="x193iq5w"/>
          <w:rFonts w:ascii="Arial" w:hAnsi="Arial" w:cs="Arial"/>
          <w:sz w:val="28"/>
          <w:szCs w:val="28"/>
          <w:lang w:val="en-GB"/>
        </w:rPr>
        <w:t>Conclusion</w:t>
      </w:r>
      <w:r w:rsidRPr="00B65D52">
        <w:rPr>
          <w:rStyle w:val="x193iq5w"/>
          <w:rFonts w:ascii="Arial" w:hAnsi="Arial" w:cs="Arial"/>
          <w:sz w:val="28"/>
          <w:szCs w:val="28"/>
          <w:lang w:val="en-GB"/>
        </w:rPr>
        <w:t>.</w:t>
      </w:r>
      <w:r w:rsidR="001533BC" w:rsidRPr="001F62D5">
        <w:rPr>
          <w:rStyle w:val="x193iq5w"/>
          <w:rFonts w:ascii="Arial" w:hAnsi="Arial" w:cs="Arial"/>
          <w:sz w:val="28"/>
          <w:szCs w:val="28"/>
          <w:lang w:val="en-GB"/>
        </w:rPr>
        <w:t xml:space="preserve"> The test showed me that I can start considering </w:t>
      </w:r>
      <w:r w:rsidR="00575362">
        <w:rPr>
          <w:rStyle w:val="x193iq5w"/>
          <w:rFonts w:ascii="Arial" w:hAnsi="Arial" w:cs="Arial"/>
          <w:sz w:val="28"/>
          <w:szCs w:val="28"/>
          <w:lang w:val="en-GB"/>
        </w:rPr>
        <w:t>becoming</w:t>
      </w:r>
      <w:r w:rsidR="001533BC" w:rsidRPr="001F62D5">
        <w:rPr>
          <w:rStyle w:val="x193iq5w"/>
          <w:rFonts w:ascii="Arial" w:hAnsi="Arial" w:cs="Arial"/>
          <w:sz w:val="28"/>
          <w:szCs w:val="28"/>
          <w:lang w:val="en-GB"/>
        </w:rPr>
        <w:t xml:space="preserve"> </w:t>
      </w:r>
      <w:r>
        <w:rPr>
          <w:rStyle w:val="x193iq5w"/>
          <w:rFonts w:ascii="Arial" w:hAnsi="Arial" w:cs="Arial"/>
          <w:sz w:val="28"/>
          <w:szCs w:val="28"/>
          <w:lang w:val="en-GB"/>
        </w:rPr>
        <w:t>an entrepreneur, in the future.</w:t>
      </w:r>
    </w:p>
    <w:p w:rsidR="00D33049" w:rsidRDefault="00B65D52" w:rsidP="00D33049">
      <w:pPr>
        <w:spacing w:before="240" w:after="0" w:line="360" w:lineRule="auto"/>
        <w:jc w:val="both"/>
        <w:rPr>
          <w:rStyle w:val="x193iq5w"/>
          <w:rFonts w:ascii="Arial" w:hAnsi="Arial" w:cs="Arial"/>
          <w:sz w:val="28"/>
          <w:szCs w:val="28"/>
          <w:lang w:val="en-GB"/>
        </w:rPr>
      </w:pPr>
      <w:r>
        <w:rPr>
          <w:rStyle w:val="x193iq5w"/>
          <w:rFonts w:ascii="Arial" w:hAnsi="Arial" w:cs="Arial"/>
          <w:sz w:val="28"/>
          <w:szCs w:val="28"/>
          <w:lang w:val="en-GB"/>
        </w:rPr>
        <w:t xml:space="preserve">6. </w:t>
      </w:r>
      <w:r w:rsidR="00D33049" w:rsidRPr="00B65D52">
        <w:rPr>
          <w:rStyle w:val="x193iq5w"/>
          <w:rFonts w:ascii="Arial" w:hAnsi="Arial" w:cs="Arial"/>
          <w:sz w:val="28"/>
          <w:szCs w:val="28"/>
          <w:lang w:val="en-GB"/>
        </w:rPr>
        <w:t>Action Plan</w:t>
      </w:r>
      <w:r w:rsidRPr="00B65D52">
        <w:rPr>
          <w:rStyle w:val="x193iq5w"/>
          <w:rFonts w:ascii="Arial" w:hAnsi="Arial" w:cs="Arial"/>
          <w:sz w:val="28"/>
          <w:szCs w:val="28"/>
          <w:lang w:val="en-GB"/>
        </w:rPr>
        <w:t>.</w:t>
      </w:r>
      <w:r w:rsidR="001533BC" w:rsidRPr="001F62D5">
        <w:rPr>
          <w:rStyle w:val="x193iq5w"/>
          <w:rFonts w:ascii="Arial" w:hAnsi="Arial" w:cs="Arial"/>
          <w:sz w:val="28"/>
          <w:szCs w:val="28"/>
          <w:lang w:val="en-GB"/>
        </w:rPr>
        <w:t xml:space="preserve"> I will need to further research and find solutions to become </w:t>
      </w:r>
      <w:r w:rsidR="00403ACD">
        <w:rPr>
          <w:rStyle w:val="x193iq5w"/>
          <w:rFonts w:ascii="Arial" w:hAnsi="Arial" w:cs="Arial"/>
          <w:sz w:val="28"/>
          <w:szCs w:val="28"/>
          <w:lang w:val="en-GB"/>
        </w:rPr>
        <w:t xml:space="preserve">a </w:t>
      </w:r>
      <w:r w:rsidR="001533BC" w:rsidRPr="001F62D5">
        <w:rPr>
          <w:rStyle w:val="x193iq5w"/>
          <w:rFonts w:ascii="Arial" w:hAnsi="Arial" w:cs="Arial"/>
          <w:sz w:val="28"/>
          <w:szCs w:val="28"/>
          <w:lang w:val="en-GB"/>
        </w:rPr>
        <w:t xml:space="preserve">more independent and </w:t>
      </w:r>
      <w:r w:rsidR="001F62D5" w:rsidRPr="001F62D5">
        <w:rPr>
          <w:rStyle w:val="x193iq5w"/>
          <w:rFonts w:ascii="Arial" w:hAnsi="Arial" w:cs="Arial"/>
          <w:sz w:val="28"/>
          <w:szCs w:val="28"/>
          <w:lang w:val="en-GB"/>
        </w:rPr>
        <w:t>creative person. I have the energy for achievement, I am a calculated person, I can control myself from external fac</w:t>
      </w:r>
      <w:r w:rsidR="00403ACD">
        <w:rPr>
          <w:rStyle w:val="x193iq5w"/>
          <w:rFonts w:ascii="Arial" w:hAnsi="Arial" w:cs="Arial"/>
          <w:sz w:val="28"/>
          <w:szCs w:val="28"/>
          <w:lang w:val="en-GB"/>
        </w:rPr>
        <w:t xml:space="preserve">tors, but if I want to become an entrepreneur, I will need to learn how to be a person of autonomy, and how to become more </w:t>
      </w:r>
      <w:r w:rsidR="001F62D5" w:rsidRPr="001F62D5">
        <w:rPr>
          <w:rStyle w:val="x193iq5w"/>
          <w:rFonts w:ascii="Arial" w:hAnsi="Arial" w:cs="Arial"/>
          <w:sz w:val="28"/>
          <w:szCs w:val="28"/>
          <w:lang w:val="en-GB"/>
        </w:rPr>
        <w:t>creative and innovative.</w:t>
      </w:r>
      <w:r w:rsidR="00403ACD">
        <w:rPr>
          <w:rStyle w:val="x193iq5w"/>
          <w:rFonts w:ascii="Arial" w:hAnsi="Arial" w:cs="Arial"/>
          <w:sz w:val="28"/>
          <w:szCs w:val="28"/>
          <w:lang w:val="en-GB"/>
        </w:rPr>
        <w:t xml:space="preserve"> These are couple of things that I will need to develop, in the near future, as I am intending to be an entrepreneur.</w:t>
      </w:r>
    </w:p>
    <w:p w:rsidR="001244AB" w:rsidRDefault="001244AB" w:rsidP="00D33049">
      <w:pPr>
        <w:spacing w:before="240" w:after="0" w:line="360" w:lineRule="auto"/>
        <w:jc w:val="both"/>
        <w:rPr>
          <w:rStyle w:val="x193iq5w"/>
          <w:rFonts w:ascii="Arial" w:hAnsi="Arial" w:cs="Arial"/>
          <w:sz w:val="28"/>
          <w:szCs w:val="28"/>
          <w:lang w:val="en-GB"/>
        </w:rPr>
      </w:pPr>
    </w:p>
    <w:p w:rsidR="001244AB" w:rsidRDefault="001244AB" w:rsidP="00D33049">
      <w:pPr>
        <w:spacing w:before="240" w:after="0" w:line="360" w:lineRule="auto"/>
        <w:jc w:val="both"/>
        <w:rPr>
          <w:rStyle w:val="x193iq5w"/>
          <w:rFonts w:ascii="Arial" w:hAnsi="Arial" w:cs="Arial"/>
          <w:sz w:val="28"/>
          <w:szCs w:val="28"/>
          <w:lang w:val="en-GB"/>
        </w:rPr>
      </w:pPr>
    </w:p>
    <w:p w:rsidR="001244AB" w:rsidRDefault="001244AB" w:rsidP="00D33049">
      <w:pPr>
        <w:spacing w:before="240" w:after="0" w:line="360" w:lineRule="auto"/>
        <w:jc w:val="both"/>
        <w:rPr>
          <w:rStyle w:val="x193iq5w"/>
          <w:rFonts w:ascii="Arial" w:hAnsi="Arial" w:cs="Arial"/>
          <w:sz w:val="28"/>
          <w:szCs w:val="28"/>
          <w:lang w:val="en-GB"/>
        </w:rPr>
      </w:pPr>
    </w:p>
    <w:p w:rsidR="007200EA" w:rsidRPr="001F62D5" w:rsidRDefault="00DF4D8C" w:rsidP="007815EC">
      <w:pPr>
        <w:spacing w:before="240" w:after="0" w:line="360" w:lineRule="auto"/>
        <w:rPr>
          <w:rStyle w:val="x193iq5w"/>
          <w:rFonts w:ascii="Arial" w:hAnsi="Arial" w:cs="Arial"/>
          <w:b/>
          <w:sz w:val="28"/>
          <w:szCs w:val="28"/>
          <w:lang w:val="en-GB"/>
        </w:rPr>
      </w:pPr>
      <w:r w:rsidRPr="001F62D5">
        <w:rPr>
          <w:rStyle w:val="x193iq5w"/>
          <w:rFonts w:ascii="Arial" w:hAnsi="Arial" w:cs="Arial"/>
          <w:b/>
          <w:sz w:val="28"/>
          <w:szCs w:val="28"/>
          <w:lang w:val="en-GB"/>
        </w:rPr>
        <w:lastRenderedPageBreak/>
        <w:t>References:</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360 Research Reports (2023). Takeaway food market size in 2023: share, trends, opportunities analysis forecast report by 2030. Available at: </w:t>
      </w:r>
      <w:hyperlink r:id="rId7" w:history="1">
        <w:r w:rsidRPr="001F62D5">
          <w:rPr>
            <w:rStyle w:val="Hyperlink"/>
            <w:rFonts w:ascii="Arial" w:hAnsi="Arial" w:cs="Arial"/>
            <w:sz w:val="28"/>
            <w:szCs w:val="28"/>
            <w:lang w:val="en-GB"/>
          </w:rPr>
          <w:t>https://www.linkedin.com/pulse/takeaway-food-market-size-2023-share-trends-opportunities</w:t>
        </w:r>
      </w:hyperlink>
      <w:r w:rsidRPr="001F62D5">
        <w:rPr>
          <w:rFonts w:ascii="Arial" w:hAnsi="Arial" w:cs="Arial"/>
          <w:sz w:val="28"/>
          <w:szCs w:val="28"/>
          <w:lang w:val="en-GB"/>
        </w:rPr>
        <w:t>. Accessed: 30 January 2024</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Balkanica</w:t>
      </w:r>
      <w:proofErr w:type="spellEnd"/>
      <w:r w:rsidRPr="001F62D5">
        <w:rPr>
          <w:rFonts w:ascii="Arial" w:hAnsi="Arial" w:cs="Arial"/>
          <w:sz w:val="28"/>
          <w:szCs w:val="28"/>
          <w:lang w:val="en-GB"/>
        </w:rPr>
        <w:t xml:space="preserve"> </w:t>
      </w:r>
      <w:proofErr w:type="spellStart"/>
      <w:r w:rsidRPr="001F62D5">
        <w:rPr>
          <w:rFonts w:ascii="Arial" w:hAnsi="Arial" w:cs="Arial"/>
          <w:sz w:val="28"/>
          <w:szCs w:val="28"/>
          <w:lang w:val="en-GB"/>
        </w:rPr>
        <w:t>Distral</w:t>
      </w:r>
      <w:proofErr w:type="spellEnd"/>
      <w:r w:rsidRPr="001F62D5">
        <w:rPr>
          <w:rFonts w:ascii="Arial" w:hAnsi="Arial" w:cs="Arial"/>
          <w:sz w:val="28"/>
          <w:szCs w:val="28"/>
          <w:lang w:val="en-GB"/>
        </w:rPr>
        <w:t xml:space="preserve"> (2024). Distributor of Romanian food across the EU. Available at: </w:t>
      </w:r>
      <w:hyperlink r:id="rId8" w:history="1">
        <w:r w:rsidRPr="001F62D5">
          <w:rPr>
            <w:rStyle w:val="Hyperlink"/>
            <w:rFonts w:ascii="Arial" w:hAnsi="Arial" w:cs="Arial"/>
            <w:sz w:val="28"/>
            <w:szCs w:val="28"/>
            <w:lang w:val="en-GB"/>
          </w:rPr>
          <w:t>https://balkanica.ro/en</w:t>
        </w:r>
      </w:hyperlink>
      <w:r w:rsidRPr="001F62D5">
        <w:rPr>
          <w:rStyle w:val="Hyperlink"/>
          <w:rFonts w:ascii="Arial" w:hAnsi="Arial" w:cs="Arial"/>
          <w:sz w:val="28"/>
          <w:szCs w:val="28"/>
          <w:lang w:val="en-GB"/>
        </w:rPr>
        <w:t>.</w:t>
      </w:r>
      <w:r w:rsidRPr="001F62D5">
        <w:rPr>
          <w:rStyle w:val="Hyperlink"/>
          <w:rFonts w:ascii="Arial" w:hAnsi="Arial" w:cs="Arial"/>
          <w:color w:val="auto"/>
          <w:sz w:val="28"/>
          <w:szCs w:val="28"/>
          <w:u w:val="none"/>
          <w:lang w:val="en-GB"/>
        </w:rPr>
        <w:t xml:space="preserve"> Accessed: 26 January 2024</w:t>
      </w:r>
      <w:r w:rsidRPr="001F62D5">
        <w:rPr>
          <w:rFonts w:ascii="Arial" w:hAnsi="Arial" w:cs="Arial"/>
          <w:sz w:val="28"/>
          <w:szCs w:val="28"/>
          <w:lang w:val="en-GB"/>
        </w:rPr>
        <w:t xml:space="preserve"> </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Conceptboard</w:t>
      </w:r>
      <w:proofErr w:type="spellEnd"/>
      <w:r w:rsidRPr="001F62D5">
        <w:rPr>
          <w:rFonts w:ascii="Arial" w:hAnsi="Arial" w:cs="Arial"/>
          <w:sz w:val="28"/>
          <w:szCs w:val="28"/>
          <w:lang w:val="en-GB"/>
        </w:rPr>
        <w:t xml:space="preserve"> (2024). Business Model Canvas. Available at: </w:t>
      </w:r>
      <w:hyperlink r:id="rId9" w:history="1">
        <w:r w:rsidRPr="001F62D5">
          <w:rPr>
            <w:rStyle w:val="Hyperlink"/>
            <w:rFonts w:ascii="Arial" w:hAnsi="Arial" w:cs="Arial"/>
            <w:sz w:val="28"/>
            <w:szCs w:val="28"/>
            <w:lang w:val="en-GB"/>
          </w:rPr>
          <w:t>https://conceptboard.com/blog/business-model-canvas-free-conceptboard/</w:t>
        </w:r>
      </w:hyperlink>
      <w:r w:rsidRPr="001F62D5">
        <w:rPr>
          <w:rFonts w:ascii="Arial" w:hAnsi="Arial" w:cs="Arial"/>
          <w:sz w:val="28"/>
          <w:szCs w:val="28"/>
          <w:lang w:val="en-GB"/>
        </w:rPr>
        <w:t>. Accessed: 24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Daniel McCarthy (2023). 9 step guide to opening a takeaway restaurant in the UK. Available at: </w:t>
      </w:r>
      <w:hyperlink r:id="rId10" w:history="1">
        <w:r w:rsidRPr="001F62D5">
          <w:rPr>
            <w:rStyle w:val="Hyperlink"/>
            <w:rFonts w:ascii="Arial" w:hAnsi="Arial" w:cs="Arial"/>
            <w:sz w:val="28"/>
            <w:szCs w:val="28"/>
            <w:lang w:val="en-GB"/>
          </w:rPr>
          <w:t>https://www.posist.com/restaurant-times/uk/opening-a-takeaway-restaurant-uk.html</w:t>
        </w:r>
      </w:hyperlink>
      <w:r w:rsidRPr="001F62D5">
        <w:rPr>
          <w:rFonts w:ascii="Arial" w:hAnsi="Arial" w:cs="Arial"/>
          <w:sz w:val="28"/>
          <w:szCs w:val="28"/>
          <w:lang w:val="en-GB"/>
        </w:rPr>
        <w:t>. Accessed: 29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Denis Oakley (2024). Key Activities in the Business Model Canvas. Available at: </w:t>
      </w:r>
      <w:hyperlink r:id="rId11" w:history="1">
        <w:r w:rsidRPr="001F62D5">
          <w:rPr>
            <w:rStyle w:val="Hyperlink"/>
            <w:rFonts w:ascii="Arial" w:hAnsi="Arial" w:cs="Arial"/>
            <w:sz w:val="28"/>
            <w:szCs w:val="28"/>
            <w:lang w:val="en-GB"/>
          </w:rPr>
          <w:t>https://www.denis-oakley.com/key-activities/</w:t>
        </w:r>
      </w:hyperlink>
      <w:r w:rsidRPr="001F62D5">
        <w:rPr>
          <w:rFonts w:ascii="Arial" w:hAnsi="Arial" w:cs="Arial"/>
          <w:sz w:val="28"/>
          <w:szCs w:val="28"/>
          <w:lang w:val="en-GB"/>
        </w:rPr>
        <w:t>. Accessed: 27 January 2024</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Eurofoods</w:t>
      </w:r>
      <w:proofErr w:type="spellEnd"/>
      <w:r w:rsidRPr="001F62D5">
        <w:rPr>
          <w:rFonts w:ascii="Arial" w:hAnsi="Arial" w:cs="Arial"/>
          <w:sz w:val="28"/>
          <w:szCs w:val="28"/>
          <w:lang w:val="en-GB"/>
        </w:rPr>
        <w:t xml:space="preserve"> Ltd (2024). Romanian food supplier. Available at: </w:t>
      </w:r>
      <w:hyperlink r:id="rId12" w:history="1">
        <w:r w:rsidRPr="001F62D5">
          <w:rPr>
            <w:rStyle w:val="Hyperlink"/>
            <w:rFonts w:ascii="Arial" w:hAnsi="Arial" w:cs="Arial"/>
            <w:sz w:val="28"/>
            <w:szCs w:val="28"/>
            <w:lang w:val="en-GB"/>
          </w:rPr>
          <w:t>https://eurofoodsltd.com/products/?category=26-25&amp;sortby=code&amp;sfw=pass1707083460</w:t>
        </w:r>
      </w:hyperlink>
      <w:r w:rsidRPr="001F62D5">
        <w:rPr>
          <w:rFonts w:ascii="Arial" w:hAnsi="Arial" w:cs="Arial"/>
          <w:sz w:val="28"/>
          <w:szCs w:val="28"/>
          <w:lang w:val="en-GB"/>
        </w:rPr>
        <w:t>. Accessed: 26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Facebook.com. Romanians in Manchester Group. Available at: </w:t>
      </w:r>
      <w:hyperlink r:id="rId13" w:history="1">
        <w:r w:rsidRPr="001F62D5">
          <w:rPr>
            <w:rStyle w:val="Hyperlink"/>
            <w:rFonts w:ascii="Arial" w:hAnsi="Arial" w:cs="Arial"/>
            <w:sz w:val="28"/>
            <w:szCs w:val="28"/>
            <w:lang w:val="en-GB"/>
          </w:rPr>
          <w:t>https://www.facebook.com/groups/RomaniDinManchester/</w:t>
        </w:r>
      </w:hyperlink>
      <w:r w:rsidRPr="001F62D5">
        <w:rPr>
          <w:rFonts w:ascii="Arial" w:hAnsi="Arial" w:cs="Arial"/>
          <w:sz w:val="28"/>
          <w:szCs w:val="28"/>
          <w:lang w:val="en-GB"/>
        </w:rPr>
        <w:t>. Accessed: 26 January 2024</w:t>
      </w:r>
    </w:p>
    <w:p w:rsidR="001F62D5" w:rsidRPr="001F62D5" w:rsidRDefault="001F62D5" w:rsidP="001F62D5">
      <w:pPr>
        <w:spacing w:before="240" w:after="0" w:line="360" w:lineRule="auto"/>
        <w:rPr>
          <w:rStyle w:val="x193iq5w"/>
          <w:rFonts w:ascii="Arial" w:hAnsi="Arial" w:cs="Arial"/>
          <w:sz w:val="28"/>
          <w:szCs w:val="28"/>
          <w:lang w:val="en-GB"/>
        </w:rPr>
      </w:pPr>
      <w:r w:rsidRPr="001F62D5">
        <w:rPr>
          <w:rStyle w:val="x193iq5w"/>
          <w:rFonts w:ascii="Arial" w:hAnsi="Arial" w:cs="Arial"/>
          <w:sz w:val="28"/>
          <w:szCs w:val="28"/>
          <w:lang w:val="en-GB"/>
        </w:rPr>
        <w:lastRenderedPageBreak/>
        <w:t xml:space="preserve">Get2test. Get to test for enterprising potential. Available at: </w:t>
      </w:r>
      <w:hyperlink r:id="rId14" w:anchor="enterprisingPotential" w:history="1">
        <w:r w:rsidRPr="001F62D5">
          <w:rPr>
            <w:rStyle w:val="Hyperlink"/>
            <w:rFonts w:ascii="Arial" w:hAnsi="Arial" w:cs="Arial"/>
            <w:sz w:val="28"/>
            <w:szCs w:val="28"/>
            <w:lang w:val="en-GB"/>
          </w:rPr>
          <w:t>http://www.get2test.net/index.html#enterprisingPotential</w:t>
        </w:r>
      </w:hyperlink>
      <w:r w:rsidRPr="001F62D5">
        <w:rPr>
          <w:rStyle w:val="x193iq5w"/>
          <w:rFonts w:ascii="Arial" w:hAnsi="Arial" w:cs="Arial"/>
          <w:sz w:val="28"/>
          <w:szCs w:val="28"/>
          <w:lang w:val="en-GB"/>
        </w:rPr>
        <w:t xml:space="preserve">. Accessed: 15 January 2024    </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Indeed.com (2024). What are the key activities in a Business Model Canvas? Available at: </w:t>
      </w:r>
      <w:hyperlink r:id="rId15" w:history="1">
        <w:r w:rsidRPr="001F62D5">
          <w:rPr>
            <w:rStyle w:val="Hyperlink"/>
            <w:rFonts w:ascii="Arial" w:hAnsi="Arial" w:cs="Arial"/>
            <w:sz w:val="28"/>
            <w:szCs w:val="28"/>
            <w:lang w:val="en-GB"/>
          </w:rPr>
          <w:t>https://ca.indeed.com/career-advice/career-development/what-are-the-key-activities-in-business-model-canvas</w:t>
        </w:r>
      </w:hyperlink>
      <w:r w:rsidRPr="001F62D5">
        <w:rPr>
          <w:rFonts w:ascii="Arial" w:hAnsi="Arial" w:cs="Arial"/>
          <w:sz w:val="28"/>
          <w:szCs w:val="28"/>
          <w:lang w:val="en-GB"/>
        </w:rPr>
        <w:t>. Accessed: 03 February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Jenifer </w:t>
      </w:r>
      <w:proofErr w:type="spellStart"/>
      <w:r w:rsidRPr="001F62D5">
        <w:rPr>
          <w:rFonts w:ascii="Arial" w:hAnsi="Arial" w:cs="Arial"/>
          <w:sz w:val="28"/>
          <w:szCs w:val="28"/>
          <w:lang w:val="en-GB"/>
        </w:rPr>
        <w:t>Luise</w:t>
      </w:r>
      <w:proofErr w:type="spellEnd"/>
      <w:r w:rsidRPr="001F62D5">
        <w:rPr>
          <w:rFonts w:ascii="Arial" w:hAnsi="Arial" w:cs="Arial"/>
          <w:sz w:val="28"/>
          <w:szCs w:val="28"/>
          <w:lang w:val="en-GB"/>
        </w:rPr>
        <w:t xml:space="preserve"> Blow (2017). A 2 part study of takeaway foods in Manchester. Available at: </w:t>
      </w:r>
      <w:hyperlink r:id="rId16" w:history="1">
        <w:r w:rsidRPr="001F62D5">
          <w:rPr>
            <w:rStyle w:val="Hyperlink"/>
            <w:rFonts w:ascii="Arial" w:hAnsi="Arial" w:cs="Arial"/>
            <w:sz w:val="28"/>
            <w:szCs w:val="28"/>
            <w:lang w:val="en-GB"/>
          </w:rPr>
          <w:t>https://e-space.mmu.ac.uk/618827/1/Thesis%20Jennifer%20Blow%20Final%20Revisions%20June%202017%20v2.pdf</w:t>
        </w:r>
      </w:hyperlink>
      <w:r w:rsidRPr="001F62D5">
        <w:rPr>
          <w:rFonts w:ascii="Arial" w:hAnsi="Arial" w:cs="Arial"/>
          <w:sz w:val="28"/>
          <w:szCs w:val="28"/>
          <w:lang w:val="en-GB"/>
        </w:rPr>
        <w:t xml:space="preserve">. Accessed: 29 January 2024    </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Justeat.com. Available at: </w:t>
      </w:r>
      <w:hyperlink r:id="rId17" w:history="1">
        <w:r w:rsidRPr="001F62D5">
          <w:rPr>
            <w:rStyle w:val="Hyperlink"/>
            <w:rFonts w:ascii="Arial" w:hAnsi="Arial" w:cs="Arial"/>
            <w:sz w:val="28"/>
            <w:szCs w:val="28"/>
            <w:lang w:val="en-GB"/>
          </w:rPr>
          <w:t>https://www.just-eat.co.uk</w:t>
        </w:r>
      </w:hyperlink>
      <w:r w:rsidRPr="001F62D5">
        <w:rPr>
          <w:rFonts w:ascii="Arial" w:hAnsi="Arial" w:cs="Arial"/>
          <w:sz w:val="28"/>
          <w:szCs w:val="28"/>
          <w:lang w:val="en-GB"/>
        </w:rPr>
        <w:t xml:space="preserve">. Accessed: </w:t>
      </w:r>
      <w:r w:rsidRPr="001F62D5">
        <w:rPr>
          <w:rStyle w:val="Hyperlink"/>
          <w:rFonts w:ascii="Arial" w:hAnsi="Arial" w:cs="Arial"/>
          <w:color w:val="auto"/>
          <w:sz w:val="28"/>
          <w:szCs w:val="28"/>
          <w:u w:val="none"/>
          <w:lang w:val="en-GB"/>
        </w:rPr>
        <w:t>25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Kristen </w:t>
      </w:r>
      <w:proofErr w:type="spellStart"/>
      <w:r w:rsidRPr="001F62D5">
        <w:rPr>
          <w:rFonts w:ascii="Arial" w:hAnsi="Arial" w:cs="Arial"/>
          <w:sz w:val="28"/>
          <w:szCs w:val="28"/>
          <w:lang w:val="en-GB"/>
        </w:rPr>
        <w:t>McKormick</w:t>
      </w:r>
      <w:proofErr w:type="spellEnd"/>
      <w:r w:rsidRPr="001F62D5">
        <w:rPr>
          <w:rFonts w:ascii="Arial" w:hAnsi="Arial" w:cs="Arial"/>
          <w:sz w:val="28"/>
          <w:szCs w:val="28"/>
          <w:lang w:val="en-GB"/>
        </w:rPr>
        <w:t xml:space="preserve"> (2024). 27 restaurant marketing ideas: how to market a restaurant. Available at: </w:t>
      </w:r>
      <w:hyperlink r:id="rId18" w:history="1">
        <w:r w:rsidRPr="001F62D5">
          <w:rPr>
            <w:rStyle w:val="Hyperlink"/>
            <w:rFonts w:ascii="Arial" w:hAnsi="Arial" w:cs="Arial"/>
            <w:sz w:val="28"/>
            <w:szCs w:val="28"/>
            <w:lang w:val="en-GB"/>
          </w:rPr>
          <w:t>https://www.wordstream.com/blog/ws/2015/01/14/restaurant-marketing</w:t>
        </w:r>
      </w:hyperlink>
      <w:r w:rsidRPr="001F62D5">
        <w:rPr>
          <w:rFonts w:ascii="Arial" w:hAnsi="Arial" w:cs="Arial"/>
          <w:sz w:val="28"/>
          <w:szCs w:val="28"/>
          <w:lang w:val="en-GB"/>
        </w:rPr>
        <w:t xml:space="preserve"> Accessed: 28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Marion Trading (2024). Romanian food distribution. Available at: </w:t>
      </w:r>
      <w:hyperlink r:id="rId19" w:history="1">
        <w:r w:rsidRPr="001F62D5">
          <w:rPr>
            <w:rStyle w:val="Hyperlink"/>
            <w:rFonts w:ascii="Arial" w:hAnsi="Arial" w:cs="Arial"/>
            <w:sz w:val="28"/>
            <w:szCs w:val="28"/>
            <w:lang w:val="en-GB"/>
          </w:rPr>
          <w:t>https://www.mariontrading.co.uk/</w:t>
        </w:r>
      </w:hyperlink>
      <w:r w:rsidRPr="001F62D5">
        <w:rPr>
          <w:rFonts w:ascii="Arial" w:hAnsi="Arial" w:cs="Arial"/>
          <w:sz w:val="28"/>
          <w:szCs w:val="28"/>
          <w:lang w:val="en-GB"/>
        </w:rPr>
        <w:t>. Accessed: 26 January 2024</w:t>
      </w:r>
    </w:p>
    <w:p w:rsidR="00700754" w:rsidRPr="001F62D5" w:rsidRDefault="00700754" w:rsidP="007815EC">
      <w:pPr>
        <w:spacing w:before="240" w:after="0" w:line="360" w:lineRule="auto"/>
        <w:rPr>
          <w:rStyle w:val="x193iq5w"/>
          <w:rFonts w:ascii="Arial" w:hAnsi="Arial" w:cs="Arial"/>
          <w:sz w:val="28"/>
          <w:szCs w:val="28"/>
          <w:lang w:val="en-GB"/>
        </w:rPr>
      </w:pPr>
      <w:r w:rsidRPr="001F62D5">
        <w:rPr>
          <w:rStyle w:val="x193iq5w"/>
          <w:rFonts w:ascii="Arial" w:hAnsi="Arial" w:cs="Arial"/>
          <w:sz w:val="28"/>
          <w:szCs w:val="28"/>
          <w:lang w:val="en-GB"/>
        </w:rPr>
        <w:t xml:space="preserve">Mind tools. Gibbs’ Reflective Cycle. Available at: </w:t>
      </w:r>
      <w:hyperlink r:id="rId20" w:history="1">
        <w:r w:rsidRPr="001F62D5">
          <w:rPr>
            <w:rStyle w:val="Hyperlink"/>
            <w:rFonts w:ascii="Arial" w:hAnsi="Arial" w:cs="Arial"/>
            <w:sz w:val="28"/>
            <w:szCs w:val="28"/>
            <w:lang w:val="en-GB"/>
          </w:rPr>
          <w:t>https://www.mindtools.com/ano9qiu/gibbs-reflective-cycle</w:t>
        </w:r>
      </w:hyperlink>
      <w:r w:rsidRPr="001F62D5">
        <w:rPr>
          <w:rStyle w:val="x193iq5w"/>
          <w:rFonts w:ascii="Arial" w:hAnsi="Arial" w:cs="Arial"/>
          <w:sz w:val="28"/>
          <w:szCs w:val="28"/>
          <w:lang w:val="en-GB"/>
        </w:rPr>
        <w:t>. Accessed 04 February 2024</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lastRenderedPageBreak/>
        <w:t>Nandini</w:t>
      </w:r>
      <w:proofErr w:type="spellEnd"/>
      <w:r w:rsidRPr="001F62D5">
        <w:rPr>
          <w:rFonts w:ascii="Arial" w:hAnsi="Arial" w:cs="Arial"/>
          <w:sz w:val="28"/>
          <w:szCs w:val="28"/>
          <w:lang w:val="en-GB"/>
        </w:rPr>
        <w:t xml:space="preserve"> Roy Choudhury (2022). Online food delivery and takeaway market outlook (2022-2032). Available at: </w:t>
      </w:r>
      <w:hyperlink r:id="rId21" w:history="1">
        <w:r w:rsidRPr="001F62D5">
          <w:rPr>
            <w:rStyle w:val="Hyperlink"/>
            <w:rFonts w:ascii="Arial" w:hAnsi="Arial" w:cs="Arial"/>
            <w:sz w:val="28"/>
            <w:szCs w:val="28"/>
            <w:lang w:val="en-GB"/>
          </w:rPr>
          <w:t>https://www.futuremarketinsights.com/reports/delivery-and-takeaway-food-market</w:t>
        </w:r>
      </w:hyperlink>
      <w:r w:rsidRPr="001F62D5">
        <w:rPr>
          <w:rFonts w:ascii="Arial" w:hAnsi="Arial" w:cs="Arial"/>
          <w:sz w:val="28"/>
          <w:szCs w:val="28"/>
          <w:lang w:val="en-GB"/>
        </w:rPr>
        <w:t xml:space="preserve">. Accessed: 01 February 2024 </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Restajet</w:t>
      </w:r>
      <w:proofErr w:type="spellEnd"/>
      <w:r w:rsidRPr="001F62D5">
        <w:rPr>
          <w:rFonts w:ascii="Arial" w:hAnsi="Arial" w:cs="Arial"/>
          <w:sz w:val="28"/>
          <w:szCs w:val="28"/>
          <w:lang w:val="en-GB"/>
        </w:rPr>
        <w:t xml:space="preserve"> (2024). How to open a takeaway: a step-by-step guide for new business owners. Available at: </w:t>
      </w:r>
      <w:hyperlink r:id="rId22" w:history="1">
        <w:r w:rsidRPr="001F62D5">
          <w:rPr>
            <w:rStyle w:val="Hyperlink"/>
            <w:rFonts w:ascii="Arial" w:hAnsi="Arial" w:cs="Arial"/>
            <w:sz w:val="28"/>
            <w:szCs w:val="28"/>
            <w:lang w:val="en-GB"/>
          </w:rPr>
          <w:t>https://www.restajet.com/how-to-open-a-takeaway</w:t>
        </w:r>
      </w:hyperlink>
      <w:r w:rsidRPr="001F62D5">
        <w:rPr>
          <w:rFonts w:ascii="Arial" w:hAnsi="Arial" w:cs="Arial"/>
          <w:sz w:val="28"/>
          <w:szCs w:val="28"/>
          <w:lang w:val="en-GB"/>
        </w:rPr>
        <w:t>. Accessed: 26 January 2024</w:t>
      </w:r>
    </w:p>
    <w:p w:rsidR="007815EC" w:rsidRDefault="00E258DD" w:rsidP="007815EC">
      <w:pPr>
        <w:spacing w:before="240" w:after="0" w:line="360" w:lineRule="auto"/>
        <w:rPr>
          <w:rFonts w:ascii="Arial" w:hAnsi="Arial" w:cs="Arial"/>
          <w:sz w:val="28"/>
          <w:szCs w:val="28"/>
          <w:lang w:val="en-GB"/>
        </w:rPr>
      </w:pPr>
      <w:r w:rsidRPr="001F62D5">
        <w:rPr>
          <w:rFonts w:ascii="Arial" w:hAnsi="Arial" w:cs="Arial"/>
          <w:sz w:val="28"/>
          <w:szCs w:val="28"/>
          <w:lang w:val="en-GB"/>
        </w:rPr>
        <w:t xml:space="preserve">Richard A. and Jenna C (2023), </w:t>
      </w:r>
      <w:r w:rsidRPr="001F62D5">
        <w:rPr>
          <w:rFonts w:ascii="Arial" w:hAnsi="Arial" w:cs="Arial"/>
          <w:i/>
          <w:sz w:val="28"/>
          <w:szCs w:val="28"/>
          <w:lang w:val="en-GB"/>
        </w:rPr>
        <w:t>Manchester revealed as one of the UK's takeaway capitals as obesity rates soar</w:t>
      </w:r>
      <w:r w:rsidRPr="001F62D5">
        <w:rPr>
          <w:rFonts w:ascii="Arial" w:hAnsi="Arial" w:cs="Arial"/>
          <w:sz w:val="28"/>
          <w:szCs w:val="28"/>
          <w:lang w:val="en-GB"/>
        </w:rPr>
        <w:t xml:space="preserve">. Available at: </w:t>
      </w:r>
      <w:hyperlink r:id="rId23" w:history="1">
        <w:r w:rsidR="006832B5" w:rsidRPr="001F62D5">
          <w:rPr>
            <w:rStyle w:val="Hyperlink"/>
            <w:rFonts w:ascii="Arial" w:hAnsi="Arial" w:cs="Arial"/>
            <w:sz w:val="28"/>
            <w:szCs w:val="28"/>
            <w:lang w:val="en-GB"/>
          </w:rPr>
          <w:t>https://www.manchestereveningnews.co.uk/whats-on/food-drink-news/manchester-revealed-one-uks-takeaway-27404991</w:t>
        </w:r>
      </w:hyperlink>
      <w:r w:rsidRPr="001F62D5">
        <w:rPr>
          <w:rFonts w:ascii="Arial" w:hAnsi="Arial" w:cs="Arial"/>
          <w:sz w:val="28"/>
          <w:szCs w:val="28"/>
          <w:lang w:val="en-GB"/>
        </w:rPr>
        <w:t>. Accessed:</w:t>
      </w:r>
      <w:r w:rsidR="00013E1D" w:rsidRPr="001F62D5">
        <w:rPr>
          <w:rFonts w:ascii="Arial" w:hAnsi="Arial" w:cs="Arial"/>
          <w:sz w:val="28"/>
          <w:szCs w:val="28"/>
          <w:lang w:val="en-GB"/>
        </w:rPr>
        <w:t xml:space="preserve"> 20 January 2024</w:t>
      </w:r>
    </w:p>
    <w:p w:rsidR="008D78DB" w:rsidRPr="00B60424" w:rsidRDefault="008D78DB" w:rsidP="008D78DB">
      <w:pPr>
        <w:spacing w:line="360" w:lineRule="auto"/>
        <w:jc w:val="both"/>
        <w:rPr>
          <w:rFonts w:ascii="Arial" w:hAnsi="Arial" w:cs="Arial"/>
          <w:bCs/>
          <w:sz w:val="28"/>
          <w:szCs w:val="28"/>
        </w:rPr>
      </w:pPr>
      <w:r>
        <w:rPr>
          <w:rFonts w:ascii="Arial" w:hAnsi="Arial" w:cs="Arial"/>
          <w:sz w:val="28"/>
          <w:szCs w:val="28"/>
          <w:lang w:val="en-GB"/>
        </w:rPr>
        <w:t xml:space="preserve">Robin M. and Kelly B. (2024). </w:t>
      </w:r>
      <w:r w:rsidRPr="00B60424">
        <w:rPr>
          <w:rFonts w:ascii="Arial" w:hAnsi="Arial" w:cs="Arial"/>
          <w:bCs/>
          <w:sz w:val="28"/>
          <w:szCs w:val="28"/>
        </w:rPr>
        <w:t>The 26 best restaurants in Manchester you need to try</w:t>
      </w:r>
      <w:r>
        <w:rPr>
          <w:rFonts w:ascii="Arial" w:hAnsi="Arial" w:cs="Arial"/>
          <w:bCs/>
          <w:sz w:val="28"/>
          <w:szCs w:val="28"/>
        </w:rPr>
        <w:t xml:space="preserve">. Available at: </w:t>
      </w:r>
      <w:hyperlink r:id="rId24" w:history="1">
        <w:r w:rsidRPr="009C0BC2">
          <w:rPr>
            <w:rStyle w:val="Hyperlink"/>
            <w:rFonts w:ascii="Arial" w:hAnsi="Arial" w:cs="Arial"/>
            <w:bCs/>
            <w:sz w:val="28"/>
            <w:szCs w:val="28"/>
          </w:rPr>
          <w:t>https://www.timeout.com/manchester/restaurants/the-best-restaurants-in-manchester</w:t>
        </w:r>
      </w:hyperlink>
      <w:r>
        <w:rPr>
          <w:rFonts w:ascii="Arial" w:hAnsi="Arial" w:cs="Arial"/>
          <w:bCs/>
          <w:sz w:val="28"/>
          <w:szCs w:val="28"/>
        </w:rPr>
        <w:t>. Accessed: 26 May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Romanian ministry of foreign affairs (2024). Romanian Consulate in Manchester. Available at: </w:t>
      </w:r>
      <w:hyperlink r:id="rId25" w:history="1">
        <w:r w:rsidRPr="001F62D5">
          <w:rPr>
            <w:rStyle w:val="Hyperlink"/>
            <w:rFonts w:ascii="Arial" w:hAnsi="Arial" w:cs="Arial"/>
            <w:sz w:val="28"/>
            <w:szCs w:val="28"/>
            <w:lang w:val="en-GB"/>
          </w:rPr>
          <w:t>https://manchester.mae.ro/en</w:t>
        </w:r>
      </w:hyperlink>
      <w:r w:rsidRPr="001F62D5">
        <w:rPr>
          <w:rStyle w:val="Hyperlink"/>
          <w:rFonts w:ascii="Arial" w:hAnsi="Arial" w:cs="Arial"/>
          <w:sz w:val="28"/>
          <w:szCs w:val="28"/>
          <w:lang w:val="en-GB"/>
        </w:rPr>
        <w:t xml:space="preserve">. </w:t>
      </w:r>
      <w:r w:rsidRPr="001F62D5">
        <w:rPr>
          <w:rStyle w:val="Hyperlink"/>
          <w:rFonts w:ascii="Arial" w:hAnsi="Arial" w:cs="Arial"/>
          <w:color w:val="auto"/>
          <w:sz w:val="28"/>
          <w:szCs w:val="28"/>
          <w:u w:val="none"/>
          <w:lang w:val="en-GB"/>
        </w:rPr>
        <w:t>Accessed: 26 January 2024</w:t>
      </w:r>
    </w:p>
    <w:p w:rsidR="007815EC" w:rsidRPr="001F62D5" w:rsidRDefault="008509FE" w:rsidP="007815EC">
      <w:pPr>
        <w:spacing w:before="240" w:after="0" w:line="360" w:lineRule="auto"/>
        <w:rPr>
          <w:rFonts w:ascii="Arial" w:hAnsi="Arial" w:cs="Arial"/>
          <w:sz w:val="28"/>
          <w:szCs w:val="28"/>
          <w:lang w:val="en-GB"/>
        </w:rPr>
      </w:pPr>
      <w:r w:rsidRPr="001F62D5">
        <w:rPr>
          <w:rFonts w:ascii="Arial" w:hAnsi="Arial" w:cs="Arial"/>
          <w:sz w:val="28"/>
          <w:szCs w:val="28"/>
          <w:lang w:val="en-GB"/>
        </w:rPr>
        <w:t>Statisa.com (2023).</w:t>
      </w:r>
      <w:r w:rsidR="00013E1D" w:rsidRPr="001F62D5">
        <w:rPr>
          <w:rFonts w:ascii="Arial" w:hAnsi="Arial" w:cs="Arial"/>
          <w:sz w:val="28"/>
          <w:szCs w:val="28"/>
          <w:lang w:val="en-GB"/>
        </w:rPr>
        <w:t xml:space="preserve"> </w:t>
      </w:r>
      <w:r w:rsidR="007815EC" w:rsidRPr="001F62D5">
        <w:rPr>
          <w:rFonts w:ascii="Arial" w:hAnsi="Arial" w:cs="Arial"/>
          <w:sz w:val="28"/>
          <w:szCs w:val="28"/>
          <w:lang w:val="en-GB"/>
        </w:rPr>
        <w:t>Non</w:t>
      </w:r>
      <w:r w:rsidR="00D2062F" w:rsidRPr="001F62D5">
        <w:rPr>
          <w:rFonts w:ascii="Arial" w:hAnsi="Arial" w:cs="Arial"/>
          <w:sz w:val="28"/>
          <w:szCs w:val="28"/>
          <w:lang w:val="en-GB"/>
        </w:rPr>
        <w:t>-British</w:t>
      </w:r>
      <w:r w:rsidR="007815EC" w:rsidRPr="001F62D5">
        <w:rPr>
          <w:rFonts w:ascii="Arial" w:hAnsi="Arial" w:cs="Arial"/>
          <w:sz w:val="28"/>
          <w:szCs w:val="28"/>
          <w:lang w:val="en-GB"/>
        </w:rPr>
        <w:t xml:space="preserve"> population </w:t>
      </w:r>
      <w:r w:rsidR="00013E1D" w:rsidRPr="001F62D5">
        <w:rPr>
          <w:rFonts w:ascii="Arial" w:hAnsi="Arial" w:cs="Arial"/>
          <w:sz w:val="28"/>
          <w:szCs w:val="28"/>
          <w:lang w:val="en-GB"/>
        </w:rPr>
        <w:t xml:space="preserve">in United Kingdom 2020 – </w:t>
      </w:r>
      <w:r w:rsidR="007815EC" w:rsidRPr="001F62D5">
        <w:rPr>
          <w:rFonts w:ascii="Arial" w:hAnsi="Arial" w:cs="Arial"/>
          <w:sz w:val="28"/>
          <w:szCs w:val="28"/>
          <w:lang w:val="en-GB"/>
        </w:rPr>
        <w:t>2021</w:t>
      </w:r>
      <w:r w:rsidR="00013E1D" w:rsidRPr="001F62D5">
        <w:rPr>
          <w:rFonts w:ascii="Arial" w:hAnsi="Arial" w:cs="Arial"/>
          <w:sz w:val="28"/>
          <w:szCs w:val="28"/>
          <w:lang w:val="en-GB"/>
        </w:rPr>
        <w:t>, by nationality. Available at:</w:t>
      </w:r>
      <w:r w:rsidR="007815EC" w:rsidRPr="001F62D5">
        <w:rPr>
          <w:rFonts w:ascii="Arial" w:hAnsi="Arial" w:cs="Arial"/>
          <w:sz w:val="28"/>
          <w:szCs w:val="28"/>
          <w:lang w:val="en-GB"/>
        </w:rPr>
        <w:t xml:space="preserve"> </w:t>
      </w:r>
      <w:hyperlink r:id="rId26" w:history="1">
        <w:r w:rsidR="007815EC" w:rsidRPr="001F62D5">
          <w:rPr>
            <w:rStyle w:val="Hyperlink"/>
            <w:rFonts w:ascii="Arial" w:hAnsi="Arial" w:cs="Arial"/>
            <w:sz w:val="28"/>
            <w:szCs w:val="28"/>
            <w:lang w:val="en-GB"/>
          </w:rPr>
          <w:t>https://www.statista.com/statistics/759859/non-british-population-in-united-kingdom-by-nationality/</w:t>
        </w:r>
      </w:hyperlink>
      <w:r w:rsidR="00013E1D" w:rsidRPr="001F62D5">
        <w:rPr>
          <w:rFonts w:ascii="Arial" w:hAnsi="Arial" w:cs="Arial"/>
          <w:sz w:val="28"/>
          <w:szCs w:val="28"/>
          <w:lang w:val="en-GB"/>
        </w:rPr>
        <w:t>. Accessed: 24 January 2024</w:t>
      </w:r>
    </w:p>
    <w:p w:rsidR="007815EC" w:rsidRPr="001F62D5" w:rsidRDefault="008509FE" w:rsidP="007815EC">
      <w:pPr>
        <w:spacing w:before="240" w:after="0" w:line="360" w:lineRule="auto"/>
        <w:jc w:val="both"/>
        <w:rPr>
          <w:rFonts w:ascii="Arial" w:hAnsi="Arial" w:cs="Arial"/>
          <w:sz w:val="28"/>
          <w:szCs w:val="28"/>
          <w:lang w:val="en-GB"/>
        </w:rPr>
      </w:pPr>
      <w:r w:rsidRPr="001F62D5">
        <w:rPr>
          <w:rFonts w:ascii="Arial" w:hAnsi="Arial" w:cs="Arial"/>
          <w:sz w:val="28"/>
          <w:szCs w:val="28"/>
          <w:lang w:val="en-GB"/>
        </w:rPr>
        <w:lastRenderedPageBreak/>
        <w:t>Statisa.com (2022).</w:t>
      </w:r>
      <w:r w:rsidR="00013E1D" w:rsidRPr="001F62D5">
        <w:rPr>
          <w:rFonts w:ascii="Arial" w:hAnsi="Arial" w:cs="Arial"/>
          <w:sz w:val="28"/>
          <w:szCs w:val="28"/>
          <w:lang w:val="en-GB"/>
        </w:rPr>
        <w:t xml:space="preserve"> </w:t>
      </w:r>
      <w:r w:rsidR="007815EC" w:rsidRPr="001F62D5">
        <w:rPr>
          <w:rFonts w:ascii="Arial" w:hAnsi="Arial" w:cs="Arial"/>
          <w:sz w:val="28"/>
          <w:szCs w:val="28"/>
          <w:lang w:val="en-GB"/>
        </w:rPr>
        <w:t xml:space="preserve">Population </w:t>
      </w:r>
      <w:r w:rsidR="00013E1D" w:rsidRPr="001F62D5">
        <w:rPr>
          <w:rFonts w:ascii="Arial" w:hAnsi="Arial" w:cs="Arial"/>
          <w:sz w:val="28"/>
          <w:szCs w:val="28"/>
          <w:lang w:val="en-GB"/>
        </w:rPr>
        <w:t>of Greater</w:t>
      </w:r>
      <w:r w:rsidR="007815EC" w:rsidRPr="001F62D5">
        <w:rPr>
          <w:rFonts w:ascii="Arial" w:hAnsi="Arial" w:cs="Arial"/>
          <w:sz w:val="28"/>
          <w:szCs w:val="28"/>
          <w:lang w:val="en-GB"/>
        </w:rPr>
        <w:t xml:space="preserve"> Manchester </w:t>
      </w:r>
      <w:r w:rsidR="00013E1D" w:rsidRPr="001F62D5">
        <w:rPr>
          <w:rFonts w:ascii="Arial" w:hAnsi="Arial" w:cs="Arial"/>
          <w:sz w:val="28"/>
          <w:szCs w:val="28"/>
          <w:lang w:val="en-GB"/>
        </w:rPr>
        <w:t xml:space="preserve">from 2001 to 2021. Available at: </w:t>
      </w:r>
      <w:hyperlink r:id="rId27" w:history="1">
        <w:r w:rsidR="007815EC" w:rsidRPr="001F62D5">
          <w:rPr>
            <w:rStyle w:val="Hyperlink"/>
            <w:rFonts w:ascii="Arial" w:hAnsi="Arial" w:cs="Arial"/>
            <w:sz w:val="28"/>
            <w:szCs w:val="28"/>
            <w:lang w:val="en-GB"/>
          </w:rPr>
          <w:t>https://www.statista.com/statistics/1289252/population-of-manchester/</w:t>
        </w:r>
      </w:hyperlink>
      <w:r w:rsidR="00013E1D" w:rsidRPr="001F62D5">
        <w:rPr>
          <w:rStyle w:val="Hyperlink"/>
          <w:rFonts w:ascii="Arial" w:hAnsi="Arial" w:cs="Arial"/>
          <w:color w:val="auto"/>
          <w:sz w:val="28"/>
          <w:szCs w:val="28"/>
          <w:u w:val="none"/>
          <w:lang w:val="en-GB"/>
        </w:rPr>
        <w:t>. Accessed: 24 January 2024</w:t>
      </w:r>
      <w:r w:rsidR="007815EC" w:rsidRPr="001F62D5">
        <w:rPr>
          <w:rFonts w:ascii="Arial" w:hAnsi="Arial" w:cs="Arial"/>
          <w:sz w:val="28"/>
          <w:szCs w:val="28"/>
          <w:lang w:val="en-GB"/>
        </w:rPr>
        <w:t xml:space="preserve"> </w:t>
      </w:r>
    </w:p>
    <w:p w:rsidR="00013E1D" w:rsidRPr="001F62D5" w:rsidRDefault="008509FE" w:rsidP="00013E1D">
      <w:pPr>
        <w:spacing w:before="240" w:after="0" w:line="360" w:lineRule="auto"/>
        <w:jc w:val="both"/>
        <w:rPr>
          <w:rStyle w:val="Hyperlink"/>
          <w:rFonts w:ascii="Arial" w:hAnsi="Arial" w:cs="Arial"/>
          <w:color w:val="auto"/>
          <w:sz w:val="28"/>
          <w:szCs w:val="28"/>
          <w:u w:val="none"/>
          <w:lang w:val="en-GB"/>
        </w:rPr>
      </w:pPr>
      <w:r w:rsidRPr="001F62D5">
        <w:rPr>
          <w:rFonts w:ascii="Arial" w:hAnsi="Arial" w:cs="Arial"/>
          <w:sz w:val="28"/>
          <w:szCs w:val="28"/>
          <w:lang w:val="en-GB"/>
        </w:rPr>
        <w:t>Statisa.com (2022).</w:t>
      </w:r>
      <w:r w:rsidR="00013E1D" w:rsidRPr="001F62D5">
        <w:rPr>
          <w:rFonts w:ascii="Arial" w:hAnsi="Arial" w:cs="Arial"/>
          <w:sz w:val="28"/>
          <w:szCs w:val="28"/>
          <w:lang w:val="en-GB"/>
        </w:rPr>
        <w:t xml:space="preserve"> Market value of foodservice delivery in the United Kingdom (UK) in 2021, with forecasts for 2022 and 2025. Available at: </w:t>
      </w:r>
      <w:hyperlink r:id="rId28" w:history="1">
        <w:r w:rsidR="00013E1D" w:rsidRPr="001F62D5">
          <w:rPr>
            <w:rStyle w:val="Hyperlink"/>
            <w:rFonts w:ascii="Arial" w:hAnsi="Arial" w:cs="Arial"/>
            <w:sz w:val="28"/>
            <w:szCs w:val="28"/>
            <w:lang w:val="en-GB"/>
          </w:rPr>
          <w:t>https://www.statista.com/statistics/1110682/uk-takeaway-delivery-market-value/</w:t>
        </w:r>
      </w:hyperlink>
      <w:r w:rsidR="00013E1D" w:rsidRPr="001F62D5">
        <w:rPr>
          <w:rFonts w:ascii="Arial" w:hAnsi="Arial" w:cs="Arial"/>
          <w:sz w:val="28"/>
          <w:szCs w:val="28"/>
          <w:lang w:val="en-GB"/>
        </w:rPr>
        <w:t xml:space="preserve">. Accessed: </w:t>
      </w:r>
      <w:r w:rsidR="00013E1D" w:rsidRPr="001F62D5">
        <w:rPr>
          <w:rStyle w:val="Hyperlink"/>
          <w:rFonts w:ascii="Arial" w:hAnsi="Arial" w:cs="Arial"/>
          <w:color w:val="auto"/>
          <w:sz w:val="28"/>
          <w:szCs w:val="28"/>
          <w:u w:val="none"/>
          <w:lang w:val="en-GB"/>
        </w:rPr>
        <w:t>24 January 2024</w:t>
      </w:r>
    </w:p>
    <w:p w:rsidR="00F9174D" w:rsidRPr="001F62D5" w:rsidRDefault="00F9174D" w:rsidP="00013E1D">
      <w:pPr>
        <w:spacing w:before="240" w:after="0" w:line="360" w:lineRule="auto"/>
        <w:jc w:val="both"/>
        <w:rPr>
          <w:rFonts w:ascii="Arial" w:hAnsi="Arial" w:cs="Arial"/>
          <w:sz w:val="28"/>
          <w:szCs w:val="28"/>
          <w:lang w:val="en-GB"/>
        </w:rPr>
      </w:pPr>
      <w:r w:rsidRPr="001F62D5">
        <w:rPr>
          <w:rStyle w:val="Hyperlink"/>
          <w:rFonts w:ascii="Arial" w:hAnsi="Arial" w:cs="Arial"/>
          <w:color w:val="auto"/>
          <w:sz w:val="28"/>
          <w:szCs w:val="28"/>
          <w:u w:val="none"/>
          <w:lang w:val="en-GB"/>
        </w:rPr>
        <w:t>Statisa.com</w:t>
      </w:r>
      <w:r w:rsidR="008509FE" w:rsidRPr="001F62D5">
        <w:rPr>
          <w:rStyle w:val="Hyperlink"/>
          <w:rFonts w:ascii="Arial" w:hAnsi="Arial" w:cs="Arial"/>
          <w:color w:val="auto"/>
          <w:sz w:val="28"/>
          <w:szCs w:val="28"/>
          <w:u w:val="none"/>
          <w:lang w:val="en-GB"/>
        </w:rPr>
        <w:t xml:space="preserve"> (2024). Restaurant delivery and takeaway in the United Kingdom - statistics and facts. Available at: </w:t>
      </w:r>
      <w:hyperlink r:id="rId29" w:anchor="topicOverview" w:history="1">
        <w:r w:rsidR="008509FE" w:rsidRPr="001F62D5">
          <w:rPr>
            <w:rStyle w:val="Hyperlink"/>
            <w:rFonts w:ascii="Arial" w:hAnsi="Arial" w:cs="Arial"/>
            <w:sz w:val="28"/>
            <w:szCs w:val="28"/>
            <w:lang w:val="en-GB"/>
          </w:rPr>
          <w:t>https://www.statista.com/topics/4679/food-delivery-and-takeaway-market-in-the-united-kingdom-uk/#topicOverview</w:t>
        </w:r>
      </w:hyperlink>
      <w:r w:rsidR="008509FE" w:rsidRPr="001F62D5">
        <w:rPr>
          <w:rStyle w:val="Hyperlink"/>
          <w:rFonts w:ascii="Arial" w:hAnsi="Arial" w:cs="Arial"/>
          <w:color w:val="auto"/>
          <w:sz w:val="28"/>
          <w:szCs w:val="28"/>
          <w:u w:val="none"/>
          <w:lang w:val="en-GB"/>
        </w:rPr>
        <w:t xml:space="preserve">. Accessed: 24 January 2024 </w:t>
      </w:r>
    </w:p>
    <w:p w:rsidR="00E34EBA" w:rsidRDefault="00F87DF3" w:rsidP="00B60424">
      <w:pPr>
        <w:spacing w:before="240" w:line="360" w:lineRule="auto"/>
        <w:jc w:val="both"/>
        <w:rPr>
          <w:rFonts w:ascii="Arial" w:hAnsi="Arial" w:cs="Arial"/>
          <w:sz w:val="28"/>
          <w:szCs w:val="28"/>
          <w:lang w:val="en-GB"/>
        </w:rPr>
      </w:pPr>
      <w:r w:rsidRPr="001F62D5">
        <w:rPr>
          <w:rFonts w:ascii="Arial" w:hAnsi="Arial" w:cs="Arial"/>
          <w:sz w:val="28"/>
          <w:szCs w:val="28"/>
          <w:lang w:val="en-GB"/>
        </w:rPr>
        <w:t xml:space="preserve">Takeaway suppliers (2019). Takeaway restaurants – a short story. Available at: </w:t>
      </w:r>
      <w:hyperlink r:id="rId30" w:history="1">
        <w:r w:rsidRPr="001F62D5">
          <w:rPr>
            <w:rStyle w:val="Hyperlink"/>
            <w:rFonts w:ascii="Arial" w:hAnsi="Arial" w:cs="Arial"/>
            <w:sz w:val="28"/>
            <w:szCs w:val="28"/>
            <w:lang w:val="en-GB"/>
          </w:rPr>
          <w:t>https://www.takeawaysupplies.co.uk/blog/takeaway-restaurants-a-short-history/</w:t>
        </w:r>
      </w:hyperlink>
      <w:r w:rsidRPr="001F62D5">
        <w:rPr>
          <w:rFonts w:ascii="Arial" w:hAnsi="Arial" w:cs="Arial"/>
          <w:sz w:val="28"/>
          <w:szCs w:val="28"/>
          <w:lang w:val="en-GB"/>
        </w:rPr>
        <w:t>. Accessed: 27 January 2024</w:t>
      </w:r>
    </w:p>
    <w:p w:rsidR="00B60424" w:rsidRPr="001F62D5" w:rsidRDefault="008D78DB" w:rsidP="007815EC">
      <w:pPr>
        <w:spacing w:before="240" w:after="0" w:line="360" w:lineRule="auto"/>
        <w:jc w:val="both"/>
        <w:rPr>
          <w:rFonts w:ascii="Arial" w:hAnsi="Arial" w:cs="Arial"/>
          <w:sz w:val="28"/>
          <w:szCs w:val="28"/>
          <w:lang w:val="en-GB"/>
        </w:rPr>
      </w:pPr>
      <w:r>
        <w:rPr>
          <w:rFonts w:ascii="Arial" w:hAnsi="Arial" w:cs="Arial"/>
          <w:sz w:val="28"/>
          <w:szCs w:val="28"/>
          <w:lang w:val="en-GB"/>
        </w:rPr>
        <w:t>Tripadvisor.co.uk (2024). Manchester takeaway restaurants</w:t>
      </w:r>
      <w:r w:rsidR="00E02D3C">
        <w:rPr>
          <w:rFonts w:ascii="Arial" w:hAnsi="Arial" w:cs="Arial"/>
          <w:sz w:val="28"/>
          <w:szCs w:val="28"/>
          <w:lang w:val="en-GB"/>
        </w:rPr>
        <w:t xml:space="preserve">. Available at: </w:t>
      </w:r>
      <w:hyperlink r:id="rId31" w:history="1">
        <w:r w:rsidR="00E02D3C" w:rsidRPr="009C0BC2">
          <w:rPr>
            <w:rStyle w:val="Hyperlink"/>
            <w:rFonts w:ascii="Arial" w:hAnsi="Arial" w:cs="Arial"/>
            <w:sz w:val="28"/>
            <w:szCs w:val="28"/>
            <w:lang w:val="en-GB"/>
          </w:rPr>
          <w:t>https://www.tripadvisor.co.uk/Restaurants-g187069-zfp10601-Manchester_Greater_Manchester_England.html</w:t>
        </w:r>
      </w:hyperlink>
      <w:r w:rsidR="00E02D3C">
        <w:rPr>
          <w:rFonts w:ascii="Arial" w:hAnsi="Arial" w:cs="Arial"/>
          <w:sz w:val="28"/>
          <w:szCs w:val="28"/>
          <w:lang w:val="en-GB"/>
        </w:rPr>
        <w:t xml:space="preserve">. Accessed: 26 May 2024 </w:t>
      </w: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A60B21" w:rsidRDefault="00A60B21" w:rsidP="00AA056B">
      <w:pPr>
        <w:spacing w:before="240" w:after="0" w:line="360" w:lineRule="auto"/>
        <w:jc w:val="both"/>
        <w:rPr>
          <w:rFonts w:ascii="Arial" w:hAnsi="Arial" w:cs="Arial"/>
          <w:b/>
          <w:sz w:val="28"/>
          <w:szCs w:val="28"/>
          <w:lang w:val="en-GB"/>
        </w:rPr>
      </w:pPr>
    </w:p>
    <w:p w:rsidR="00A60B21" w:rsidRDefault="00A60B21" w:rsidP="00AA056B">
      <w:pPr>
        <w:spacing w:before="240" w:after="0" w:line="360" w:lineRule="auto"/>
        <w:jc w:val="both"/>
        <w:rPr>
          <w:rFonts w:ascii="Arial" w:hAnsi="Arial" w:cs="Arial"/>
          <w:b/>
          <w:sz w:val="28"/>
          <w:szCs w:val="28"/>
          <w:lang w:val="en-GB"/>
        </w:rPr>
      </w:pPr>
    </w:p>
    <w:p w:rsidR="00415754" w:rsidRDefault="00415754" w:rsidP="00AA056B">
      <w:pPr>
        <w:spacing w:before="240" w:after="0" w:line="360" w:lineRule="auto"/>
        <w:jc w:val="both"/>
        <w:rPr>
          <w:rFonts w:ascii="Arial" w:hAnsi="Arial" w:cs="Arial"/>
          <w:b/>
          <w:sz w:val="28"/>
          <w:szCs w:val="28"/>
          <w:lang w:val="en-GB"/>
        </w:rPr>
      </w:pPr>
      <w:r w:rsidRPr="00415754">
        <w:rPr>
          <w:rFonts w:ascii="Arial" w:hAnsi="Arial" w:cs="Arial"/>
          <w:b/>
          <w:sz w:val="28"/>
          <w:szCs w:val="28"/>
          <w:lang w:val="en-GB"/>
        </w:rPr>
        <w:lastRenderedPageBreak/>
        <w:t>Appendix:</w:t>
      </w:r>
    </w:p>
    <w:p w:rsidR="00AC2F65" w:rsidRDefault="00AC2F65" w:rsidP="00AA056B">
      <w:pPr>
        <w:spacing w:before="240" w:after="0" w:line="360" w:lineRule="auto"/>
        <w:jc w:val="both"/>
        <w:rPr>
          <w:rFonts w:ascii="Arial" w:hAnsi="Arial" w:cs="Arial"/>
          <w:b/>
          <w:sz w:val="28"/>
          <w:szCs w:val="28"/>
          <w:lang w:val="en-GB"/>
        </w:rPr>
      </w:pPr>
    </w:p>
    <w:p w:rsidR="00AA056B" w:rsidRDefault="00982CFA" w:rsidP="00AA056B">
      <w:pPr>
        <w:spacing w:before="240" w:after="0" w:line="360" w:lineRule="auto"/>
        <w:jc w:val="both"/>
        <w:rPr>
          <w:rFonts w:ascii="Arial" w:hAnsi="Arial" w:cs="Arial"/>
          <w:b/>
          <w:sz w:val="28"/>
          <w:szCs w:val="28"/>
          <w:lang w:val="en-GB"/>
        </w:rPr>
      </w:pPr>
      <w:r w:rsidRPr="00982CFA">
        <w:rPr>
          <w:rFonts w:ascii="Arial" w:hAnsi="Arial" w:cs="Arial"/>
          <w:b/>
          <w:noProof/>
          <w:sz w:val="28"/>
          <w:szCs w:val="28"/>
        </w:rPr>
        <w:drawing>
          <wp:inline distT="0" distB="0" distL="0" distR="0" wp14:anchorId="05032281" wp14:editId="51B0E819">
            <wp:extent cx="6429375" cy="37147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429375" cy="3714750"/>
                    </a:xfrm>
                    <a:prstGeom prst="rect">
                      <a:avLst/>
                    </a:prstGeom>
                  </pic:spPr>
                </pic:pic>
              </a:graphicData>
            </a:graphic>
          </wp:inline>
        </w:drawing>
      </w: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Pr="00B939C6" w:rsidRDefault="00AC2F65" w:rsidP="00AA056B">
      <w:pPr>
        <w:spacing w:before="240" w:after="0" w:line="360" w:lineRule="auto"/>
        <w:jc w:val="both"/>
        <w:rPr>
          <w:rFonts w:ascii="Arial" w:hAnsi="Arial" w:cs="Arial"/>
          <w:b/>
          <w:sz w:val="28"/>
          <w:szCs w:val="28"/>
          <w:lang w:val="en-GB"/>
        </w:rPr>
      </w:pPr>
    </w:p>
    <w:p w:rsidR="00415754" w:rsidRDefault="00415754" w:rsidP="007815EC">
      <w:pPr>
        <w:spacing w:before="240" w:after="0" w:line="360" w:lineRule="auto"/>
        <w:rPr>
          <w:rFonts w:ascii="Arial" w:hAnsi="Arial" w:cs="Arial"/>
          <w:b/>
          <w:sz w:val="28"/>
          <w:szCs w:val="28"/>
          <w:lang w:val="en-GB"/>
        </w:rPr>
      </w:pPr>
      <w:r w:rsidRPr="004209CA">
        <w:rPr>
          <w:rFonts w:ascii="Arial" w:hAnsi="Arial" w:cs="Arial"/>
          <w:i/>
          <w:noProof/>
          <w:sz w:val="28"/>
          <w:szCs w:val="28"/>
        </w:rPr>
        <w:lastRenderedPageBreak/>
        <w:drawing>
          <wp:inline distT="0" distB="0" distL="0" distR="0" wp14:anchorId="40119846" wp14:editId="7E0B8394">
            <wp:extent cx="5943600" cy="15551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1555115"/>
                    </a:xfrm>
                    <a:prstGeom prst="rect">
                      <a:avLst/>
                    </a:prstGeom>
                  </pic:spPr>
                </pic:pic>
              </a:graphicData>
            </a:graphic>
          </wp:inline>
        </w:drawing>
      </w:r>
    </w:p>
    <w:p w:rsidR="00415754" w:rsidRPr="00415754" w:rsidRDefault="00415754" w:rsidP="007815EC">
      <w:pPr>
        <w:spacing w:before="240" w:after="0" w:line="360" w:lineRule="auto"/>
        <w:rPr>
          <w:rFonts w:ascii="Arial" w:hAnsi="Arial" w:cs="Arial"/>
          <w:b/>
          <w:sz w:val="28"/>
          <w:szCs w:val="28"/>
          <w:lang w:val="en-GB"/>
        </w:rPr>
      </w:pPr>
    </w:p>
    <w:p w:rsidR="001A0189" w:rsidRDefault="001A0189" w:rsidP="007815EC">
      <w:pPr>
        <w:spacing w:before="240" w:after="0" w:line="360" w:lineRule="auto"/>
        <w:rPr>
          <w:rFonts w:ascii="Arial" w:hAnsi="Arial" w:cs="Arial"/>
          <w:sz w:val="28"/>
          <w:szCs w:val="28"/>
          <w:lang w:val="en-GB"/>
        </w:rPr>
      </w:pPr>
      <w:r w:rsidRPr="004209CA">
        <w:rPr>
          <w:rFonts w:ascii="Arial" w:hAnsi="Arial" w:cs="Arial"/>
          <w:noProof/>
          <w:sz w:val="28"/>
          <w:szCs w:val="28"/>
        </w:rPr>
        <w:drawing>
          <wp:inline distT="0" distB="0" distL="0" distR="0" wp14:anchorId="40514FB6" wp14:editId="29CA9B75">
            <wp:extent cx="5943600" cy="25698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2569845"/>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Size of community online platforms</w:t>
      </w:r>
    </w:p>
    <w:p w:rsidR="00415754" w:rsidRPr="004209CA" w:rsidRDefault="00415754" w:rsidP="00B939C6">
      <w:pPr>
        <w:spacing w:after="0" w:line="360" w:lineRule="auto"/>
        <w:jc w:val="center"/>
        <w:rPr>
          <w:rFonts w:ascii="Arial" w:hAnsi="Arial" w:cs="Arial"/>
          <w:sz w:val="28"/>
          <w:szCs w:val="28"/>
          <w:lang w:val="en-GB"/>
        </w:rPr>
      </w:pPr>
      <w:r>
        <w:rPr>
          <w:rFonts w:ascii="Arial" w:hAnsi="Arial" w:cs="Arial"/>
          <w:sz w:val="28"/>
          <w:szCs w:val="28"/>
          <w:lang w:val="en-GB"/>
        </w:rPr>
        <w:t>Source: Facebook.com</w:t>
      </w:r>
    </w:p>
    <w:p w:rsidR="007815EC" w:rsidRPr="004209CA" w:rsidRDefault="007815EC" w:rsidP="007815EC">
      <w:pPr>
        <w:spacing w:before="240" w:after="0" w:line="360" w:lineRule="auto"/>
        <w:rPr>
          <w:rFonts w:ascii="Arial" w:hAnsi="Arial" w:cs="Arial"/>
          <w:sz w:val="28"/>
          <w:szCs w:val="28"/>
          <w:lang w:val="en-GB"/>
        </w:rPr>
      </w:pPr>
    </w:p>
    <w:p w:rsidR="00093825" w:rsidRPr="004209CA" w:rsidRDefault="00093825" w:rsidP="007815EC">
      <w:pPr>
        <w:spacing w:before="240" w:after="0" w:line="360" w:lineRule="auto"/>
        <w:rPr>
          <w:rFonts w:ascii="Arial" w:hAnsi="Arial" w:cs="Arial"/>
          <w:sz w:val="28"/>
          <w:szCs w:val="28"/>
          <w:lang w:val="en-GB"/>
        </w:rPr>
      </w:pPr>
    </w:p>
    <w:p w:rsidR="00093825" w:rsidRPr="004209CA" w:rsidRDefault="00093825" w:rsidP="007815EC">
      <w:pPr>
        <w:spacing w:before="240" w:after="0" w:line="360" w:lineRule="auto"/>
        <w:rPr>
          <w:rFonts w:ascii="Arial" w:hAnsi="Arial" w:cs="Arial"/>
          <w:sz w:val="28"/>
          <w:szCs w:val="28"/>
          <w:lang w:val="en-GB"/>
        </w:rPr>
      </w:pPr>
    </w:p>
    <w:p w:rsidR="00093825" w:rsidRPr="004209CA" w:rsidRDefault="00093825" w:rsidP="007815EC">
      <w:pPr>
        <w:spacing w:before="240" w:after="0" w:line="360" w:lineRule="auto"/>
        <w:rPr>
          <w:rFonts w:ascii="Arial" w:hAnsi="Arial" w:cs="Arial"/>
          <w:sz w:val="28"/>
          <w:szCs w:val="28"/>
          <w:lang w:val="en-GB"/>
        </w:rPr>
      </w:pPr>
    </w:p>
    <w:p w:rsidR="00093825" w:rsidRDefault="00093825" w:rsidP="007815EC">
      <w:pPr>
        <w:spacing w:before="240" w:after="0" w:line="360" w:lineRule="auto"/>
        <w:rPr>
          <w:rFonts w:ascii="Arial" w:hAnsi="Arial" w:cs="Arial"/>
          <w:sz w:val="28"/>
          <w:szCs w:val="28"/>
          <w:lang w:val="en-GB"/>
        </w:rPr>
      </w:pPr>
      <w:r w:rsidRPr="004209CA">
        <w:rPr>
          <w:rFonts w:ascii="Arial" w:hAnsi="Arial" w:cs="Arial"/>
          <w:noProof/>
          <w:sz w:val="28"/>
          <w:szCs w:val="28"/>
        </w:rPr>
        <w:lastRenderedPageBreak/>
        <w:drawing>
          <wp:inline distT="0" distB="0" distL="0" distR="0" wp14:anchorId="1FDD3DFE" wp14:editId="56FB77C7">
            <wp:extent cx="4419098" cy="485775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62072" cy="4904990"/>
                    </a:xfrm>
                    <a:prstGeom prst="rect">
                      <a:avLst/>
                    </a:prstGeom>
                  </pic:spPr>
                </pic:pic>
              </a:graphicData>
            </a:graphic>
          </wp:inline>
        </w:drawing>
      </w:r>
    </w:p>
    <w:p w:rsidR="00415754" w:rsidRDefault="00415754" w:rsidP="00415754">
      <w:pPr>
        <w:spacing w:before="240" w:after="0" w:line="360" w:lineRule="auto"/>
        <w:jc w:val="center"/>
        <w:rPr>
          <w:rFonts w:ascii="Arial" w:hAnsi="Arial" w:cs="Arial"/>
          <w:sz w:val="28"/>
          <w:szCs w:val="28"/>
          <w:lang w:val="en-GB"/>
        </w:rPr>
      </w:pPr>
      <w:r>
        <w:rPr>
          <w:rFonts w:ascii="Arial" w:hAnsi="Arial" w:cs="Arial"/>
          <w:sz w:val="28"/>
          <w:szCs w:val="28"/>
          <w:lang w:val="en-GB"/>
        </w:rPr>
        <w:t xml:space="preserve">Source: manchestereveningnews.co.uk </w:t>
      </w:r>
    </w:p>
    <w:p w:rsidR="00415754" w:rsidRDefault="00415754" w:rsidP="00415754">
      <w:pPr>
        <w:spacing w:before="240" w:after="0" w:line="360" w:lineRule="auto"/>
        <w:jc w:val="center"/>
        <w:rPr>
          <w:rFonts w:ascii="Arial" w:hAnsi="Arial" w:cs="Arial"/>
          <w:sz w:val="28"/>
          <w:szCs w:val="28"/>
          <w:lang w:val="en-GB"/>
        </w:rPr>
      </w:pPr>
    </w:p>
    <w:p w:rsidR="00415754" w:rsidRDefault="00415754" w:rsidP="00415754">
      <w:pPr>
        <w:spacing w:before="240" w:after="0" w:line="360" w:lineRule="auto"/>
        <w:jc w:val="both"/>
        <w:rPr>
          <w:rFonts w:ascii="Arial" w:hAnsi="Arial" w:cs="Arial"/>
          <w:sz w:val="28"/>
          <w:szCs w:val="28"/>
          <w:lang w:val="en-GB"/>
        </w:rPr>
      </w:pPr>
      <w:r w:rsidRPr="00415754">
        <w:rPr>
          <w:rFonts w:ascii="Arial" w:hAnsi="Arial" w:cs="Arial"/>
          <w:noProof/>
          <w:sz w:val="28"/>
          <w:szCs w:val="28"/>
        </w:rPr>
        <w:lastRenderedPageBreak/>
        <w:drawing>
          <wp:inline distT="0" distB="0" distL="0" distR="0" wp14:anchorId="59741EE2" wp14:editId="3BBC8EAB">
            <wp:extent cx="5600700" cy="3371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600700" cy="3371850"/>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sidRPr="00B939C6">
        <w:rPr>
          <w:rFonts w:ascii="Arial" w:hAnsi="Arial" w:cs="Arial"/>
          <w:sz w:val="28"/>
          <w:szCs w:val="28"/>
          <w:lang w:val="en-GB"/>
        </w:rPr>
        <w:t>Market value of foodservice delivery in the United Kingdom (UK) in 2021, with forecasts for 2022 and 2025</w:t>
      </w:r>
      <w:r>
        <w:rPr>
          <w:rFonts w:ascii="Arial" w:hAnsi="Arial" w:cs="Arial"/>
          <w:sz w:val="28"/>
          <w:szCs w:val="28"/>
          <w:lang w:val="en-GB"/>
        </w:rPr>
        <w:t>.</w:t>
      </w:r>
    </w:p>
    <w:p w:rsidR="00B939C6"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Source: statisa.com</w:t>
      </w:r>
    </w:p>
    <w:p w:rsidR="00B939C6" w:rsidRDefault="00B939C6" w:rsidP="00B939C6">
      <w:pPr>
        <w:spacing w:after="0" w:line="360" w:lineRule="auto"/>
        <w:jc w:val="center"/>
        <w:rPr>
          <w:rFonts w:ascii="Arial" w:hAnsi="Arial" w:cs="Arial"/>
          <w:sz w:val="28"/>
          <w:szCs w:val="28"/>
          <w:lang w:val="en-GB"/>
        </w:rPr>
      </w:pPr>
    </w:p>
    <w:p w:rsidR="00B939C6" w:rsidRDefault="00B939C6" w:rsidP="00B939C6">
      <w:pPr>
        <w:spacing w:after="0" w:line="360" w:lineRule="auto"/>
        <w:jc w:val="both"/>
        <w:rPr>
          <w:rFonts w:ascii="Arial" w:hAnsi="Arial" w:cs="Arial"/>
          <w:sz w:val="28"/>
          <w:szCs w:val="28"/>
          <w:lang w:val="en-GB"/>
        </w:rPr>
      </w:pPr>
      <w:r w:rsidRPr="00B939C6">
        <w:rPr>
          <w:rFonts w:ascii="Arial" w:hAnsi="Arial" w:cs="Arial"/>
          <w:noProof/>
          <w:sz w:val="28"/>
          <w:szCs w:val="28"/>
        </w:rPr>
        <w:lastRenderedPageBreak/>
        <w:drawing>
          <wp:inline distT="0" distB="0" distL="0" distR="0" wp14:anchorId="4FE7D7AE" wp14:editId="3FB6BD46">
            <wp:extent cx="5257800" cy="3752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57800" cy="3752850"/>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Source: statisa.com</w:t>
      </w:r>
    </w:p>
    <w:p w:rsidR="00B939C6" w:rsidRDefault="00B939C6" w:rsidP="00B939C6">
      <w:pPr>
        <w:spacing w:after="0" w:line="360" w:lineRule="auto"/>
        <w:jc w:val="center"/>
        <w:rPr>
          <w:rFonts w:ascii="Arial" w:hAnsi="Arial" w:cs="Arial"/>
          <w:sz w:val="28"/>
          <w:szCs w:val="28"/>
          <w:lang w:val="en-GB"/>
        </w:rPr>
      </w:pPr>
      <w:r w:rsidRPr="00B939C6">
        <w:rPr>
          <w:rFonts w:ascii="Arial" w:hAnsi="Arial" w:cs="Arial"/>
          <w:noProof/>
          <w:sz w:val="28"/>
          <w:szCs w:val="28"/>
        </w:rPr>
        <w:drawing>
          <wp:inline distT="0" distB="0" distL="0" distR="0" wp14:anchorId="5D6C93EF" wp14:editId="400AC81A">
            <wp:extent cx="5476875" cy="29337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76875" cy="2933700"/>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sidRPr="00B939C6">
        <w:rPr>
          <w:rFonts w:ascii="Arial" w:hAnsi="Arial" w:cs="Arial"/>
          <w:sz w:val="28"/>
          <w:szCs w:val="28"/>
          <w:lang w:val="en-GB"/>
        </w:rPr>
        <w:t>Non-British population of the United Kingdom in 2020/21, by nationality</w:t>
      </w:r>
    </w:p>
    <w:p w:rsidR="00B939C6" w:rsidRPr="004209CA"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Source: statisa.com</w:t>
      </w:r>
    </w:p>
    <w:sectPr w:rsidR="00B939C6" w:rsidRPr="004209CA">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7301" w:rsidRDefault="00637301" w:rsidP="002F7B7D">
      <w:pPr>
        <w:spacing w:after="0" w:line="240" w:lineRule="auto"/>
      </w:pPr>
      <w:r>
        <w:separator/>
      </w:r>
    </w:p>
  </w:endnote>
  <w:endnote w:type="continuationSeparator" w:id="0">
    <w:p w:rsidR="00637301" w:rsidRDefault="00637301" w:rsidP="002F7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1803722"/>
      <w:docPartObj>
        <w:docPartGallery w:val="Page Numbers (Bottom of Page)"/>
        <w:docPartUnique/>
      </w:docPartObj>
    </w:sdtPr>
    <w:sdtEndPr>
      <w:rPr>
        <w:noProof/>
      </w:rPr>
    </w:sdtEndPr>
    <w:sdtContent>
      <w:p w:rsidR="002F7B7D" w:rsidRDefault="002F7B7D">
        <w:pPr>
          <w:pStyle w:val="Footer"/>
          <w:jc w:val="center"/>
        </w:pPr>
        <w:r>
          <w:fldChar w:fldCharType="begin"/>
        </w:r>
        <w:r>
          <w:instrText xml:space="preserve"> PAGE   \* MERGEFORMAT </w:instrText>
        </w:r>
        <w:r>
          <w:fldChar w:fldCharType="separate"/>
        </w:r>
        <w:r w:rsidR="002E2EA4">
          <w:rPr>
            <w:noProof/>
          </w:rPr>
          <w:t>2</w:t>
        </w:r>
        <w:r>
          <w:rPr>
            <w:noProof/>
          </w:rPr>
          <w:fldChar w:fldCharType="end"/>
        </w:r>
      </w:p>
    </w:sdtContent>
  </w:sdt>
  <w:p w:rsidR="002F7B7D" w:rsidRDefault="002F7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7301" w:rsidRDefault="00637301" w:rsidP="002F7B7D">
      <w:pPr>
        <w:spacing w:after="0" w:line="240" w:lineRule="auto"/>
      </w:pPr>
      <w:r>
        <w:separator/>
      </w:r>
    </w:p>
  </w:footnote>
  <w:footnote w:type="continuationSeparator" w:id="0">
    <w:p w:rsidR="00637301" w:rsidRDefault="00637301" w:rsidP="002F7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0529F"/>
    <w:multiLevelType w:val="hybridMultilevel"/>
    <w:tmpl w:val="D6F28988"/>
    <w:lvl w:ilvl="0" w:tplc="448C0A6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A26BC4"/>
    <w:multiLevelType w:val="hybridMultilevel"/>
    <w:tmpl w:val="83467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EA24EC"/>
    <w:multiLevelType w:val="hybridMultilevel"/>
    <w:tmpl w:val="664C0342"/>
    <w:lvl w:ilvl="0" w:tplc="C796381E">
      <w:start w:val="36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9D4D07"/>
    <w:multiLevelType w:val="hybridMultilevel"/>
    <w:tmpl w:val="0CEC2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CB5"/>
    <w:rsid w:val="00013E1D"/>
    <w:rsid w:val="00060775"/>
    <w:rsid w:val="00081BEA"/>
    <w:rsid w:val="00093825"/>
    <w:rsid w:val="000D21D7"/>
    <w:rsid w:val="000E78F5"/>
    <w:rsid w:val="001244AB"/>
    <w:rsid w:val="001533BC"/>
    <w:rsid w:val="00156F4E"/>
    <w:rsid w:val="001742AE"/>
    <w:rsid w:val="001978D3"/>
    <w:rsid w:val="001A0189"/>
    <w:rsid w:val="001D7C13"/>
    <w:rsid w:val="001F62D5"/>
    <w:rsid w:val="00202A91"/>
    <w:rsid w:val="00204E61"/>
    <w:rsid w:val="002076C6"/>
    <w:rsid w:val="00212F0C"/>
    <w:rsid w:val="00213548"/>
    <w:rsid w:val="00215F70"/>
    <w:rsid w:val="00230BB4"/>
    <w:rsid w:val="002A26CA"/>
    <w:rsid w:val="002D0322"/>
    <w:rsid w:val="002D7D67"/>
    <w:rsid w:val="002E0C45"/>
    <w:rsid w:val="002E2EA4"/>
    <w:rsid w:val="002F7B7D"/>
    <w:rsid w:val="00345BED"/>
    <w:rsid w:val="003856F3"/>
    <w:rsid w:val="003B08AD"/>
    <w:rsid w:val="003E113A"/>
    <w:rsid w:val="00403ACD"/>
    <w:rsid w:val="00407636"/>
    <w:rsid w:val="00407F87"/>
    <w:rsid w:val="00415754"/>
    <w:rsid w:val="004209CA"/>
    <w:rsid w:val="00433DEE"/>
    <w:rsid w:val="00441114"/>
    <w:rsid w:val="004A67B4"/>
    <w:rsid w:val="004F6611"/>
    <w:rsid w:val="005043BA"/>
    <w:rsid w:val="00506737"/>
    <w:rsid w:val="00510E38"/>
    <w:rsid w:val="00553398"/>
    <w:rsid w:val="00575362"/>
    <w:rsid w:val="005C037C"/>
    <w:rsid w:val="005F22CF"/>
    <w:rsid w:val="006057EB"/>
    <w:rsid w:val="0061209D"/>
    <w:rsid w:val="00637301"/>
    <w:rsid w:val="006832B5"/>
    <w:rsid w:val="00700754"/>
    <w:rsid w:val="00716495"/>
    <w:rsid w:val="007200EA"/>
    <w:rsid w:val="007815EC"/>
    <w:rsid w:val="007E274E"/>
    <w:rsid w:val="007E2B18"/>
    <w:rsid w:val="00807680"/>
    <w:rsid w:val="00814293"/>
    <w:rsid w:val="00814DF1"/>
    <w:rsid w:val="008509FE"/>
    <w:rsid w:val="0086224E"/>
    <w:rsid w:val="00864E96"/>
    <w:rsid w:val="00881E73"/>
    <w:rsid w:val="00885286"/>
    <w:rsid w:val="008D78DB"/>
    <w:rsid w:val="008F0E82"/>
    <w:rsid w:val="00933B88"/>
    <w:rsid w:val="009703E0"/>
    <w:rsid w:val="00981EF0"/>
    <w:rsid w:val="00982CFA"/>
    <w:rsid w:val="00986377"/>
    <w:rsid w:val="00986A0C"/>
    <w:rsid w:val="00991D09"/>
    <w:rsid w:val="00A173D6"/>
    <w:rsid w:val="00A17646"/>
    <w:rsid w:val="00A57185"/>
    <w:rsid w:val="00A60B21"/>
    <w:rsid w:val="00A711CF"/>
    <w:rsid w:val="00A819E5"/>
    <w:rsid w:val="00A822A3"/>
    <w:rsid w:val="00A97AD6"/>
    <w:rsid w:val="00AA056B"/>
    <w:rsid w:val="00AC2F65"/>
    <w:rsid w:val="00AF3CB5"/>
    <w:rsid w:val="00B55BE1"/>
    <w:rsid w:val="00B60424"/>
    <w:rsid w:val="00B65D52"/>
    <w:rsid w:val="00B939C6"/>
    <w:rsid w:val="00C14928"/>
    <w:rsid w:val="00C420A1"/>
    <w:rsid w:val="00C80D95"/>
    <w:rsid w:val="00C95858"/>
    <w:rsid w:val="00CC4598"/>
    <w:rsid w:val="00D2062F"/>
    <w:rsid w:val="00D33049"/>
    <w:rsid w:val="00DF4D8C"/>
    <w:rsid w:val="00E02D3C"/>
    <w:rsid w:val="00E16E9F"/>
    <w:rsid w:val="00E258DD"/>
    <w:rsid w:val="00E34EBA"/>
    <w:rsid w:val="00E74880"/>
    <w:rsid w:val="00E77BF9"/>
    <w:rsid w:val="00EB4DC0"/>
    <w:rsid w:val="00EF1553"/>
    <w:rsid w:val="00F87DF3"/>
    <w:rsid w:val="00F9174D"/>
    <w:rsid w:val="00FE7B12"/>
    <w:rsid w:val="00FF1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62E41"/>
  <w15:chartTrackingRefBased/>
  <w15:docId w15:val="{9780AE2E-F959-4DB4-97C4-B2A4D3F48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04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F0E8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DF1"/>
    <w:pPr>
      <w:ind w:left="720"/>
      <w:contextualSpacing/>
    </w:pPr>
  </w:style>
  <w:style w:type="character" w:styleId="Hyperlink">
    <w:name w:val="Hyperlink"/>
    <w:basedOn w:val="DefaultParagraphFont"/>
    <w:uiPriority w:val="99"/>
    <w:unhideWhenUsed/>
    <w:rsid w:val="007815EC"/>
    <w:rPr>
      <w:color w:val="0563C1" w:themeColor="hyperlink"/>
      <w:u w:val="single"/>
    </w:rPr>
  </w:style>
  <w:style w:type="character" w:styleId="Strong">
    <w:name w:val="Strong"/>
    <w:basedOn w:val="DefaultParagraphFont"/>
    <w:uiPriority w:val="22"/>
    <w:qFormat/>
    <w:rsid w:val="00FF193F"/>
    <w:rPr>
      <w:b/>
      <w:bCs/>
    </w:rPr>
  </w:style>
  <w:style w:type="character" w:customStyle="1" w:styleId="x193iq5w">
    <w:name w:val="x193iq5w"/>
    <w:basedOn w:val="DefaultParagraphFont"/>
    <w:rsid w:val="00A711CF"/>
  </w:style>
  <w:style w:type="paragraph" w:styleId="Header">
    <w:name w:val="header"/>
    <w:basedOn w:val="Normal"/>
    <w:link w:val="HeaderChar"/>
    <w:uiPriority w:val="99"/>
    <w:unhideWhenUsed/>
    <w:rsid w:val="002F7B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B7D"/>
  </w:style>
  <w:style w:type="paragraph" w:styleId="Footer">
    <w:name w:val="footer"/>
    <w:basedOn w:val="Normal"/>
    <w:link w:val="FooterChar"/>
    <w:uiPriority w:val="99"/>
    <w:unhideWhenUsed/>
    <w:rsid w:val="002F7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B7D"/>
  </w:style>
  <w:style w:type="character" w:customStyle="1" w:styleId="Heading2Char">
    <w:name w:val="Heading 2 Char"/>
    <w:basedOn w:val="DefaultParagraphFont"/>
    <w:link w:val="Heading2"/>
    <w:uiPriority w:val="9"/>
    <w:rsid w:val="008F0E82"/>
    <w:rPr>
      <w:rFonts w:ascii="Times New Roman" w:eastAsia="Times New Roman" w:hAnsi="Times New Roman" w:cs="Times New Roman"/>
      <w:b/>
      <w:bCs/>
      <w:sz w:val="36"/>
      <w:szCs w:val="36"/>
    </w:rPr>
  </w:style>
  <w:style w:type="paragraph" w:customStyle="1" w:styleId="bold">
    <w:name w:val="bold"/>
    <w:basedOn w:val="Normal"/>
    <w:rsid w:val="008F0E82"/>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8F0E8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old1">
    <w:name w:val="bold1"/>
    <w:basedOn w:val="DefaultParagraphFont"/>
    <w:rsid w:val="008F0E82"/>
  </w:style>
  <w:style w:type="character" w:customStyle="1" w:styleId="tiisubmissionid">
    <w:name w:val="tii_submission_id"/>
    <w:basedOn w:val="DefaultParagraphFont"/>
    <w:rsid w:val="008F0E82"/>
  </w:style>
  <w:style w:type="character" w:customStyle="1" w:styleId="Heading1Char">
    <w:name w:val="Heading 1 Char"/>
    <w:basedOn w:val="DefaultParagraphFont"/>
    <w:link w:val="Heading1"/>
    <w:uiPriority w:val="9"/>
    <w:rsid w:val="00B60424"/>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394482">
      <w:bodyDiv w:val="1"/>
      <w:marLeft w:val="0"/>
      <w:marRight w:val="0"/>
      <w:marTop w:val="0"/>
      <w:marBottom w:val="0"/>
      <w:divBdr>
        <w:top w:val="none" w:sz="0" w:space="0" w:color="auto"/>
        <w:left w:val="none" w:sz="0" w:space="0" w:color="auto"/>
        <w:bottom w:val="none" w:sz="0" w:space="0" w:color="auto"/>
        <w:right w:val="none" w:sz="0" w:space="0" w:color="auto"/>
      </w:divBdr>
    </w:div>
    <w:div w:id="358745437">
      <w:bodyDiv w:val="1"/>
      <w:marLeft w:val="0"/>
      <w:marRight w:val="0"/>
      <w:marTop w:val="0"/>
      <w:marBottom w:val="0"/>
      <w:divBdr>
        <w:top w:val="none" w:sz="0" w:space="0" w:color="auto"/>
        <w:left w:val="none" w:sz="0" w:space="0" w:color="auto"/>
        <w:bottom w:val="none" w:sz="0" w:space="0" w:color="auto"/>
        <w:right w:val="none" w:sz="0" w:space="0" w:color="auto"/>
      </w:divBdr>
    </w:div>
    <w:div w:id="385957047">
      <w:bodyDiv w:val="1"/>
      <w:marLeft w:val="0"/>
      <w:marRight w:val="0"/>
      <w:marTop w:val="0"/>
      <w:marBottom w:val="0"/>
      <w:divBdr>
        <w:top w:val="none" w:sz="0" w:space="0" w:color="auto"/>
        <w:left w:val="none" w:sz="0" w:space="0" w:color="auto"/>
        <w:bottom w:val="none" w:sz="0" w:space="0" w:color="auto"/>
        <w:right w:val="none" w:sz="0" w:space="0" w:color="auto"/>
      </w:divBdr>
    </w:div>
    <w:div w:id="525096228">
      <w:bodyDiv w:val="1"/>
      <w:marLeft w:val="0"/>
      <w:marRight w:val="0"/>
      <w:marTop w:val="0"/>
      <w:marBottom w:val="0"/>
      <w:divBdr>
        <w:top w:val="none" w:sz="0" w:space="0" w:color="auto"/>
        <w:left w:val="none" w:sz="0" w:space="0" w:color="auto"/>
        <w:bottom w:val="none" w:sz="0" w:space="0" w:color="auto"/>
        <w:right w:val="none" w:sz="0" w:space="0" w:color="auto"/>
      </w:divBdr>
    </w:div>
    <w:div w:id="642849045">
      <w:bodyDiv w:val="1"/>
      <w:marLeft w:val="0"/>
      <w:marRight w:val="0"/>
      <w:marTop w:val="0"/>
      <w:marBottom w:val="0"/>
      <w:divBdr>
        <w:top w:val="none" w:sz="0" w:space="0" w:color="auto"/>
        <w:left w:val="none" w:sz="0" w:space="0" w:color="auto"/>
        <w:bottom w:val="none" w:sz="0" w:space="0" w:color="auto"/>
        <w:right w:val="none" w:sz="0" w:space="0" w:color="auto"/>
      </w:divBdr>
    </w:div>
    <w:div w:id="648676390">
      <w:bodyDiv w:val="1"/>
      <w:marLeft w:val="0"/>
      <w:marRight w:val="0"/>
      <w:marTop w:val="0"/>
      <w:marBottom w:val="0"/>
      <w:divBdr>
        <w:top w:val="none" w:sz="0" w:space="0" w:color="auto"/>
        <w:left w:val="none" w:sz="0" w:space="0" w:color="auto"/>
        <w:bottom w:val="none" w:sz="0" w:space="0" w:color="auto"/>
        <w:right w:val="none" w:sz="0" w:space="0" w:color="auto"/>
      </w:divBdr>
    </w:div>
    <w:div w:id="1359618235">
      <w:bodyDiv w:val="1"/>
      <w:marLeft w:val="0"/>
      <w:marRight w:val="0"/>
      <w:marTop w:val="0"/>
      <w:marBottom w:val="0"/>
      <w:divBdr>
        <w:top w:val="none" w:sz="0" w:space="0" w:color="auto"/>
        <w:left w:val="none" w:sz="0" w:space="0" w:color="auto"/>
        <w:bottom w:val="none" w:sz="0" w:space="0" w:color="auto"/>
        <w:right w:val="none" w:sz="0" w:space="0" w:color="auto"/>
      </w:divBdr>
    </w:div>
    <w:div w:id="1370953581">
      <w:bodyDiv w:val="1"/>
      <w:marLeft w:val="0"/>
      <w:marRight w:val="0"/>
      <w:marTop w:val="0"/>
      <w:marBottom w:val="0"/>
      <w:divBdr>
        <w:top w:val="none" w:sz="0" w:space="0" w:color="auto"/>
        <w:left w:val="none" w:sz="0" w:space="0" w:color="auto"/>
        <w:bottom w:val="none" w:sz="0" w:space="0" w:color="auto"/>
        <w:right w:val="none" w:sz="0" w:space="0" w:color="auto"/>
      </w:divBdr>
    </w:div>
    <w:div w:id="1408920636">
      <w:bodyDiv w:val="1"/>
      <w:marLeft w:val="0"/>
      <w:marRight w:val="0"/>
      <w:marTop w:val="0"/>
      <w:marBottom w:val="0"/>
      <w:divBdr>
        <w:top w:val="none" w:sz="0" w:space="0" w:color="auto"/>
        <w:left w:val="none" w:sz="0" w:space="0" w:color="auto"/>
        <w:bottom w:val="none" w:sz="0" w:space="0" w:color="auto"/>
        <w:right w:val="none" w:sz="0" w:space="0" w:color="auto"/>
      </w:divBdr>
    </w:div>
    <w:div w:id="1427845950">
      <w:bodyDiv w:val="1"/>
      <w:marLeft w:val="0"/>
      <w:marRight w:val="0"/>
      <w:marTop w:val="0"/>
      <w:marBottom w:val="0"/>
      <w:divBdr>
        <w:top w:val="none" w:sz="0" w:space="0" w:color="auto"/>
        <w:left w:val="none" w:sz="0" w:space="0" w:color="auto"/>
        <w:bottom w:val="none" w:sz="0" w:space="0" w:color="auto"/>
        <w:right w:val="none" w:sz="0" w:space="0" w:color="auto"/>
      </w:divBdr>
    </w:div>
    <w:div w:id="1560092725">
      <w:bodyDiv w:val="1"/>
      <w:marLeft w:val="0"/>
      <w:marRight w:val="0"/>
      <w:marTop w:val="0"/>
      <w:marBottom w:val="0"/>
      <w:divBdr>
        <w:top w:val="none" w:sz="0" w:space="0" w:color="auto"/>
        <w:left w:val="none" w:sz="0" w:space="0" w:color="auto"/>
        <w:bottom w:val="none" w:sz="0" w:space="0" w:color="auto"/>
        <w:right w:val="none" w:sz="0" w:space="0" w:color="auto"/>
      </w:divBdr>
    </w:div>
    <w:div w:id="1880123211">
      <w:bodyDiv w:val="1"/>
      <w:marLeft w:val="0"/>
      <w:marRight w:val="0"/>
      <w:marTop w:val="0"/>
      <w:marBottom w:val="0"/>
      <w:divBdr>
        <w:top w:val="none" w:sz="0" w:space="0" w:color="auto"/>
        <w:left w:val="none" w:sz="0" w:space="0" w:color="auto"/>
        <w:bottom w:val="none" w:sz="0" w:space="0" w:color="auto"/>
        <w:right w:val="none" w:sz="0" w:space="0" w:color="auto"/>
      </w:divBdr>
    </w:div>
    <w:div w:id="1887797020">
      <w:bodyDiv w:val="1"/>
      <w:marLeft w:val="0"/>
      <w:marRight w:val="0"/>
      <w:marTop w:val="0"/>
      <w:marBottom w:val="0"/>
      <w:divBdr>
        <w:top w:val="none" w:sz="0" w:space="0" w:color="auto"/>
        <w:left w:val="none" w:sz="0" w:space="0" w:color="auto"/>
        <w:bottom w:val="none" w:sz="0" w:space="0" w:color="auto"/>
        <w:right w:val="none" w:sz="0" w:space="0" w:color="auto"/>
      </w:divBdr>
    </w:div>
    <w:div w:id="1890143942">
      <w:bodyDiv w:val="1"/>
      <w:marLeft w:val="0"/>
      <w:marRight w:val="0"/>
      <w:marTop w:val="0"/>
      <w:marBottom w:val="0"/>
      <w:divBdr>
        <w:top w:val="none" w:sz="0" w:space="0" w:color="auto"/>
        <w:left w:val="none" w:sz="0" w:space="0" w:color="auto"/>
        <w:bottom w:val="none" w:sz="0" w:space="0" w:color="auto"/>
        <w:right w:val="none" w:sz="0" w:space="0" w:color="auto"/>
      </w:divBdr>
    </w:div>
    <w:div w:id="1937782786">
      <w:bodyDiv w:val="1"/>
      <w:marLeft w:val="0"/>
      <w:marRight w:val="0"/>
      <w:marTop w:val="0"/>
      <w:marBottom w:val="0"/>
      <w:divBdr>
        <w:top w:val="none" w:sz="0" w:space="0" w:color="auto"/>
        <w:left w:val="none" w:sz="0" w:space="0" w:color="auto"/>
        <w:bottom w:val="none" w:sz="0" w:space="0" w:color="auto"/>
        <w:right w:val="none" w:sz="0" w:space="0" w:color="auto"/>
      </w:divBdr>
    </w:div>
    <w:div w:id="1956214235">
      <w:bodyDiv w:val="1"/>
      <w:marLeft w:val="0"/>
      <w:marRight w:val="0"/>
      <w:marTop w:val="0"/>
      <w:marBottom w:val="0"/>
      <w:divBdr>
        <w:top w:val="none" w:sz="0" w:space="0" w:color="auto"/>
        <w:left w:val="none" w:sz="0" w:space="0" w:color="auto"/>
        <w:bottom w:val="none" w:sz="0" w:space="0" w:color="auto"/>
        <w:right w:val="none" w:sz="0" w:space="0" w:color="auto"/>
      </w:divBdr>
    </w:div>
    <w:div w:id="2023706563">
      <w:bodyDiv w:val="1"/>
      <w:marLeft w:val="0"/>
      <w:marRight w:val="0"/>
      <w:marTop w:val="0"/>
      <w:marBottom w:val="0"/>
      <w:divBdr>
        <w:top w:val="none" w:sz="0" w:space="0" w:color="auto"/>
        <w:left w:val="none" w:sz="0" w:space="0" w:color="auto"/>
        <w:bottom w:val="none" w:sz="0" w:space="0" w:color="auto"/>
        <w:right w:val="none" w:sz="0" w:space="0" w:color="auto"/>
      </w:divBdr>
    </w:div>
    <w:div w:id="2037583468">
      <w:bodyDiv w:val="1"/>
      <w:marLeft w:val="0"/>
      <w:marRight w:val="0"/>
      <w:marTop w:val="0"/>
      <w:marBottom w:val="0"/>
      <w:divBdr>
        <w:top w:val="none" w:sz="0" w:space="0" w:color="auto"/>
        <w:left w:val="none" w:sz="0" w:space="0" w:color="auto"/>
        <w:bottom w:val="none" w:sz="0" w:space="0" w:color="auto"/>
        <w:right w:val="none" w:sz="0" w:space="0" w:color="auto"/>
      </w:divBdr>
    </w:div>
    <w:div w:id="208649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cebook.com/groups/RomaniDinManchester/" TargetMode="External"/><Relationship Id="rId18" Type="http://schemas.openxmlformats.org/officeDocument/2006/relationships/hyperlink" Target="https://www.wordstream.com/blog/ws/2015/01/14/restaurant-marketing" TargetMode="External"/><Relationship Id="rId26" Type="http://schemas.openxmlformats.org/officeDocument/2006/relationships/hyperlink" Target="https://www.statista.com/statistics/759859/non-british-population-in-united-kingdom-by-nationality/" TargetMode="External"/><Relationship Id="rId39" Type="http://schemas.openxmlformats.org/officeDocument/2006/relationships/footer" Target="footer1.xml"/><Relationship Id="rId21" Type="http://schemas.openxmlformats.org/officeDocument/2006/relationships/hyperlink" Target="https://www.futuremarketinsights.com/reports/delivery-and-takeaway-food-market" TargetMode="External"/><Relationship Id="rId34" Type="http://schemas.openxmlformats.org/officeDocument/2006/relationships/image" Target="media/image3.png"/><Relationship Id="rId7" Type="http://schemas.openxmlformats.org/officeDocument/2006/relationships/hyperlink" Target="https://www.linkedin.com/pulse/takeaway-food-market-size-2023-share-trends-opportunities" TargetMode="External"/><Relationship Id="rId2" Type="http://schemas.openxmlformats.org/officeDocument/2006/relationships/styles" Target="styles.xml"/><Relationship Id="rId16" Type="http://schemas.openxmlformats.org/officeDocument/2006/relationships/hyperlink" Target="https://e-space.mmu.ac.uk/618827/1/Thesis%20Jennifer%20Blow%20Final%20Revisions%20June%202017%20v2.pdf" TargetMode="External"/><Relationship Id="rId20" Type="http://schemas.openxmlformats.org/officeDocument/2006/relationships/hyperlink" Target="https://www.mindtools.com/ano9qiu/gibbs-reflective-cycle" TargetMode="External"/><Relationship Id="rId29" Type="http://schemas.openxmlformats.org/officeDocument/2006/relationships/hyperlink" Target="https://www.statista.com/topics/4679/food-delivery-and-takeaway-market-in-the-united-kingdom-uk/"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nis-oakley.com/key-activities/" TargetMode="External"/><Relationship Id="rId24" Type="http://schemas.openxmlformats.org/officeDocument/2006/relationships/hyperlink" Target="https://www.timeout.com/manchester/restaurants/the-best-restaurants-in-manchester" TargetMode="External"/><Relationship Id="rId32" Type="http://schemas.openxmlformats.org/officeDocument/2006/relationships/image" Target="media/image1.png"/><Relationship Id="rId37" Type="http://schemas.openxmlformats.org/officeDocument/2006/relationships/image" Target="media/image6.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a.indeed.com/career-advice/career-development/what-are-the-key-activities-in-business-model-canvas" TargetMode="External"/><Relationship Id="rId23" Type="http://schemas.openxmlformats.org/officeDocument/2006/relationships/hyperlink" Target="https://www.manchestereveningnews.co.uk/whats-on/food-drink-news/manchester-revealed-one-uks-takeaway-27404991" TargetMode="External"/><Relationship Id="rId28" Type="http://schemas.openxmlformats.org/officeDocument/2006/relationships/hyperlink" Target="https://www.statista.com/statistics/1110682/uk-takeaway-delivery-market-value/" TargetMode="External"/><Relationship Id="rId36" Type="http://schemas.openxmlformats.org/officeDocument/2006/relationships/image" Target="media/image5.png"/><Relationship Id="rId10" Type="http://schemas.openxmlformats.org/officeDocument/2006/relationships/hyperlink" Target="https://www.posist.com/restaurant-times/uk/opening-a-takeaway-restaurant-uk.html" TargetMode="External"/><Relationship Id="rId19" Type="http://schemas.openxmlformats.org/officeDocument/2006/relationships/hyperlink" Target="https://www.mariontrading.co.uk/" TargetMode="External"/><Relationship Id="rId31" Type="http://schemas.openxmlformats.org/officeDocument/2006/relationships/hyperlink" Target="https://www.tripadvisor.co.uk/Restaurants-g187069-zfp10601-Manchester_Greater_Manchester_England.html" TargetMode="External"/><Relationship Id="rId4" Type="http://schemas.openxmlformats.org/officeDocument/2006/relationships/webSettings" Target="webSettings.xml"/><Relationship Id="rId9" Type="http://schemas.openxmlformats.org/officeDocument/2006/relationships/hyperlink" Target="https://conceptboard.com/blog/business-model-canvas-free-conceptboard/" TargetMode="External"/><Relationship Id="rId14" Type="http://schemas.openxmlformats.org/officeDocument/2006/relationships/hyperlink" Target="http://www.get2test.net/index.html" TargetMode="External"/><Relationship Id="rId22" Type="http://schemas.openxmlformats.org/officeDocument/2006/relationships/hyperlink" Target="https://www.restajet.com/how-to-open-a-takeaway" TargetMode="External"/><Relationship Id="rId27" Type="http://schemas.openxmlformats.org/officeDocument/2006/relationships/hyperlink" Target="https://www.statista.com/statistics/1289252/population-of-manchester/" TargetMode="External"/><Relationship Id="rId30" Type="http://schemas.openxmlformats.org/officeDocument/2006/relationships/hyperlink" Target="https://www.takeawaysupplies.co.uk/blog/takeaway-restaurants-a-short-history/" TargetMode="External"/><Relationship Id="rId35" Type="http://schemas.openxmlformats.org/officeDocument/2006/relationships/image" Target="media/image4.png"/><Relationship Id="rId8" Type="http://schemas.openxmlformats.org/officeDocument/2006/relationships/hyperlink" Target="https://balkanica.ro/en" TargetMode="External"/><Relationship Id="rId3" Type="http://schemas.openxmlformats.org/officeDocument/2006/relationships/settings" Target="settings.xml"/><Relationship Id="rId12" Type="http://schemas.openxmlformats.org/officeDocument/2006/relationships/hyperlink" Target="https://eurofoodsltd.com/products/?category=26-25&amp;sortby=code&amp;sfw=pass1707083460" TargetMode="External"/><Relationship Id="rId17" Type="http://schemas.openxmlformats.org/officeDocument/2006/relationships/hyperlink" Target="https://www.just-eat.co.uk" TargetMode="External"/><Relationship Id="rId25" Type="http://schemas.openxmlformats.org/officeDocument/2006/relationships/hyperlink" Target="https://manchester.mae.ro/en" TargetMode="External"/><Relationship Id="rId33" Type="http://schemas.openxmlformats.org/officeDocument/2006/relationships/image" Target="media/image2.png"/><Relationship Id="rId3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19</Pages>
  <Words>3284</Words>
  <Characters>18722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8</cp:revision>
  <dcterms:created xsi:type="dcterms:W3CDTF">2024-05-30T18:07:00Z</dcterms:created>
  <dcterms:modified xsi:type="dcterms:W3CDTF">2024-05-30T19:30:00Z</dcterms:modified>
</cp:coreProperties>
</file>