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2DA2BB" w14:textId="7F9BDC68" w:rsidR="002B2A68" w:rsidRPr="002B2A68" w:rsidRDefault="00AB0CB5" w:rsidP="005830A0">
      <w:pPr>
        <w:rPr>
          <w:rFonts w:ascii="Arial" w:hAnsi="Arial" w:cs="Arial"/>
          <w:b/>
          <w:bCs/>
          <w:sz w:val="28"/>
          <w:szCs w:val="28"/>
        </w:rPr>
      </w:pPr>
      <w:proofErr w:type="spellStart"/>
      <w:r w:rsidRPr="00AB0CB5">
        <w:rPr>
          <w:rFonts w:ascii="Arial" w:hAnsi="Arial" w:cs="Arial"/>
          <w:b/>
          <w:bCs/>
          <w:sz w:val="28"/>
          <w:szCs w:val="28"/>
        </w:rPr>
        <w:t>Cyfeirnodi</w:t>
      </w:r>
      <w:proofErr w:type="spellEnd"/>
      <w:r w:rsidR="00393363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393363">
        <w:rPr>
          <w:rFonts w:ascii="Arial" w:hAnsi="Arial" w:cs="Arial"/>
          <w:b/>
          <w:bCs/>
          <w:sz w:val="28"/>
          <w:szCs w:val="28"/>
        </w:rPr>
        <w:t>Cyflwyniad</w:t>
      </w:r>
      <w:proofErr w:type="spellEnd"/>
      <w:r w:rsidR="00393363">
        <w:rPr>
          <w:rFonts w:ascii="Arial" w:hAnsi="Arial" w:cs="Arial"/>
          <w:b/>
          <w:bCs/>
          <w:sz w:val="28"/>
          <w:szCs w:val="28"/>
        </w:rPr>
        <w:t xml:space="preserve">: </w:t>
      </w:r>
    </w:p>
    <w:p w14:paraId="77C8B99F" w14:textId="19636F54" w:rsidR="002B2A68" w:rsidRDefault="002B2A68" w:rsidP="005830A0">
      <w:pPr>
        <w:rPr>
          <w:rFonts w:ascii="Arial" w:hAnsi="Arial" w:cs="Arial"/>
          <w:sz w:val="28"/>
          <w:szCs w:val="28"/>
        </w:rPr>
      </w:pPr>
      <w:proofErr w:type="spellStart"/>
      <w:r w:rsidRPr="005830A0">
        <w:rPr>
          <w:rFonts w:ascii="Arial" w:hAnsi="Arial" w:cs="Arial"/>
          <w:sz w:val="28"/>
          <w:szCs w:val="28"/>
        </w:rPr>
        <w:t>Barnardos</w:t>
      </w:r>
      <w:proofErr w:type="spellEnd"/>
      <w:r w:rsidRPr="005830A0">
        <w:rPr>
          <w:rFonts w:ascii="Arial" w:hAnsi="Arial" w:cs="Arial"/>
          <w:sz w:val="28"/>
          <w:szCs w:val="28"/>
        </w:rPr>
        <w:t xml:space="preserve"> (2016)</w:t>
      </w:r>
      <w:r>
        <w:rPr>
          <w:rFonts w:ascii="Arial" w:hAnsi="Arial" w:cs="Arial"/>
          <w:sz w:val="28"/>
          <w:szCs w:val="28"/>
        </w:rPr>
        <w:t xml:space="preserve"> </w:t>
      </w:r>
      <w:r w:rsidRPr="00ED7855">
        <w:rPr>
          <w:rFonts w:ascii="Arial" w:hAnsi="Arial" w:cs="Arial"/>
          <w:i/>
          <w:iCs/>
          <w:sz w:val="28"/>
          <w:szCs w:val="28"/>
        </w:rPr>
        <w:t>Quality Early Years Care and Education</w:t>
      </w:r>
      <w:r>
        <w:rPr>
          <w:rFonts w:ascii="Arial" w:hAnsi="Arial" w:cs="Arial"/>
          <w:sz w:val="28"/>
          <w:szCs w:val="28"/>
        </w:rPr>
        <w:t xml:space="preserve"> [On-line] Available at: </w:t>
      </w:r>
      <w:hyperlink r:id="rId5" w:history="1">
        <w:r w:rsidRPr="00D969B9">
          <w:rPr>
            <w:rStyle w:val="Hyperlink"/>
            <w:rFonts w:ascii="Arial" w:hAnsi="Arial" w:cs="Arial"/>
            <w:sz w:val="28"/>
            <w:szCs w:val="28"/>
          </w:rPr>
          <w:t>https://www.tusla.ie/uploads/content/barnardos-quality_early_years_care_and-education.pdf</w:t>
        </w:r>
      </w:hyperlink>
      <w:r>
        <w:rPr>
          <w:rFonts w:ascii="Arial" w:hAnsi="Arial" w:cs="Arial"/>
          <w:sz w:val="28"/>
          <w:szCs w:val="28"/>
        </w:rPr>
        <w:t xml:space="preserve"> </w:t>
      </w:r>
      <w:r w:rsidRPr="005830A0">
        <w:rPr>
          <w:rFonts w:ascii="Arial" w:hAnsi="Arial" w:cs="Arial"/>
          <w:sz w:val="28"/>
          <w:szCs w:val="28"/>
        </w:rPr>
        <w:t>(Accessed 1st of March 2022)</w:t>
      </w:r>
      <w:r>
        <w:rPr>
          <w:rFonts w:ascii="Arial" w:hAnsi="Arial" w:cs="Arial"/>
          <w:sz w:val="28"/>
          <w:szCs w:val="28"/>
        </w:rPr>
        <w:t xml:space="preserve"> </w:t>
      </w:r>
    </w:p>
    <w:p w14:paraId="16B2B293" w14:textId="77777777" w:rsidR="002B2A68" w:rsidRDefault="002B2A68" w:rsidP="005830A0">
      <w:pPr>
        <w:rPr>
          <w:rFonts w:ascii="Arial" w:hAnsi="Arial" w:cs="Arial"/>
          <w:sz w:val="28"/>
          <w:szCs w:val="28"/>
        </w:rPr>
      </w:pPr>
    </w:p>
    <w:p w14:paraId="6A85F2DC" w14:textId="607968B3" w:rsidR="002B2A68" w:rsidRDefault="002B2A68" w:rsidP="005830A0">
      <w:pPr>
        <w:rPr>
          <w:rFonts w:ascii="Arial" w:hAnsi="Arial" w:cs="Arial"/>
          <w:sz w:val="28"/>
          <w:szCs w:val="28"/>
        </w:rPr>
      </w:pPr>
      <w:r w:rsidRPr="00411C3F">
        <w:rPr>
          <w:rFonts w:ascii="Arial" w:hAnsi="Arial" w:cs="Arial"/>
          <w:sz w:val="28"/>
          <w:szCs w:val="28"/>
        </w:rPr>
        <w:t xml:space="preserve">BC (Dim </w:t>
      </w:r>
      <w:proofErr w:type="spellStart"/>
      <w:r w:rsidRPr="00411C3F">
        <w:rPr>
          <w:rFonts w:ascii="Arial" w:hAnsi="Arial" w:cs="Arial"/>
          <w:sz w:val="28"/>
          <w:szCs w:val="28"/>
        </w:rPr>
        <w:t>dyddiad</w:t>
      </w:r>
      <w:proofErr w:type="spellEnd"/>
      <w:r w:rsidRPr="00411C3F">
        <w:rPr>
          <w:rFonts w:ascii="Arial" w:hAnsi="Arial" w:cs="Arial"/>
          <w:sz w:val="28"/>
          <w:szCs w:val="28"/>
        </w:rPr>
        <w:t>)</w:t>
      </w:r>
      <w:r>
        <w:rPr>
          <w:rFonts w:ascii="Arial" w:hAnsi="Arial" w:cs="Arial"/>
          <w:sz w:val="28"/>
          <w:szCs w:val="28"/>
        </w:rPr>
        <w:t xml:space="preserve"> </w:t>
      </w:r>
      <w:r w:rsidRPr="00411C3F">
        <w:rPr>
          <w:rFonts w:ascii="Arial" w:hAnsi="Arial" w:cs="Arial"/>
          <w:i/>
          <w:iCs/>
          <w:sz w:val="28"/>
          <w:szCs w:val="28"/>
        </w:rPr>
        <w:t>Wellbeing</w:t>
      </w:r>
      <w:r>
        <w:rPr>
          <w:rFonts w:ascii="Arial" w:hAnsi="Arial" w:cs="Arial"/>
          <w:i/>
          <w:iCs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 xml:space="preserve">[On-line] Available at: </w:t>
      </w:r>
      <w:hyperlink r:id="rId6" w:history="1">
        <w:r w:rsidRPr="00AE3B80">
          <w:rPr>
            <w:rStyle w:val="Hyperlink"/>
            <w:rFonts w:ascii="Arial" w:hAnsi="Arial" w:cs="Arial"/>
            <w:sz w:val="28"/>
            <w:szCs w:val="28"/>
          </w:rPr>
          <w:t>https://earlyyears.buckscc.gov.uk/wellbeing/wellbeing/</w:t>
        </w:r>
      </w:hyperlink>
      <w:r>
        <w:rPr>
          <w:rFonts w:ascii="Arial" w:hAnsi="Arial" w:cs="Arial"/>
          <w:sz w:val="28"/>
          <w:szCs w:val="28"/>
        </w:rPr>
        <w:t xml:space="preserve"> </w:t>
      </w:r>
      <w:r w:rsidRPr="00411C3F">
        <w:rPr>
          <w:rFonts w:ascii="Arial" w:hAnsi="Arial" w:cs="Arial"/>
          <w:sz w:val="28"/>
          <w:szCs w:val="28"/>
        </w:rPr>
        <w:t>(Accessed 2nd of March 2022)</w:t>
      </w:r>
    </w:p>
    <w:p w14:paraId="2CB276D1" w14:textId="77777777" w:rsidR="002B2A68" w:rsidRDefault="002B2A68" w:rsidP="005830A0">
      <w:pPr>
        <w:rPr>
          <w:rFonts w:ascii="Arial" w:hAnsi="Arial" w:cs="Arial"/>
          <w:sz w:val="28"/>
          <w:szCs w:val="28"/>
        </w:rPr>
      </w:pPr>
    </w:p>
    <w:p w14:paraId="2FC2C38E" w14:textId="5584F6F5" w:rsidR="002B2A68" w:rsidRDefault="002B2A68" w:rsidP="00AB0CB5">
      <w:pPr>
        <w:rPr>
          <w:rFonts w:ascii="Arial" w:hAnsi="Arial" w:cs="Arial"/>
          <w:sz w:val="28"/>
          <w:szCs w:val="28"/>
        </w:rPr>
      </w:pPr>
      <w:r w:rsidRPr="009B584A">
        <w:rPr>
          <w:rFonts w:ascii="Arial" w:hAnsi="Arial" w:cs="Arial"/>
          <w:sz w:val="28"/>
          <w:szCs w:val="28"/>
        </w:rPr>
        <w:t xml:space="preserve">Esther (Dim </w:t>
      </w:r>
      <w:proofErr w:type="spellStart"/>
      <w:r w:rsidRPr="009B584A">
        <w:rPr>
          <w:rFonts w:ascii="Arial" w:hAnsi="Arial" w:cs="Arial"/>
          <w:sz w:val="28"/>
          <w:szCs w:val="28"/>
        </w:rPr>
        <w:t>dyddiad</w:t>
      </w:r>
      <w:proofErr w:type="spellEnd"/>
      <w:r w:rsidRPr="009B584A">
        <w:rPr>
          <w:rFonts w:ascii="Arial" w:hAnsi="Arial" w:cs="Arial"/>
          <w:sz w:val="28"/>
          <w:szCs w:val="28"/>
        </w:rPr>
        <w:t xml:space="preserve">) </w:t>
      </w:r>
      <w:r w:rsidRPr="009B584A">
        <w:rPr>
          <w:rFonts w:ascii="Arial" w:hAnsi="Arial" w:cs="Arial"/>
          <w:i/>
          <w:iCs/>
          <w:sz w:val="28"/>
          <w:szCs w:val="28"/>
        </w:rPr>
        <w:t xml:space="preserve">Quality of Care Review Template: Self-evaluation to support Self-Assessment of Service Statement (SASS) </w:t>
      </w:r>
      <w:r w:rsidRPr="009B584A">
        <w:rPr>
          <w:rFonts w:ascii="Arial" w:hAnsi="Arial" w:cs="Arial"/>
          <w:sz w:val="28"/>
          <w:szCs w:val="28"/>
        </w:rPr>
        <w:t xml:space="preserve">[On-line] Available at: </w:t>
      </w:r>
      <w:hyperlink r:id="rId7" w:history="1">
        <w:r w:rsidRPr="009B584A">
          <w:rPr>
            <w:rStyle w:val="Hyperlink"/>
            <w:rFonts w:ascii="Arial" w:hAnsi="Arial" w:cs="Arial"/>
            <w:sz w:val="28"/>
            <w:szCs w:val="28"/>
          </w:rPr>
          <w:t>https://estherchildminding.files.wordpress.com/</w:t>
        </w:r>
      </w:hyperlink>
      <w:r w:rsidRPr="009B584A">
        <w:rPr>
          <w:rFonts w:ascii="Arial" w:hAnsi="Arial" w:cs="Arial"/>
          <w:sz w:val="28"/>
          <w:szCs w:val="28"/>
        </w:rPr>
        <w:t xml:space="preserve"> (Accessed 27</w:t>
      </w:r>
      <w:r w:rsidRPr="009B584A">
        <w:rPr>
          <w:rFonts w:ascii="Arial" w:hAnsi="Arial" w:cs="Arial"/>
          <w:sz w:val="28"/>
          <w:szCs w:val="28"/>
          <w:vertAlign w:val="superscript"/>
        </w:rPr>
        <w:t>th</w:t>
      </w:r>
      <w:r w:rsidRPr="009B584A">
        <w:rPr>
          <w:rFonts w:ascii="Arial" w:hAnsi="Arial" w:cs="Arial"/>
          <w:sz w:val="28"/>
          <w:szCs w:val="28"/>
        </w:rPr>
        <w:t xml:space="preserve"> of February 2022) </w:t>
      </w:r>
    </w:p>
    <w:p w14:paraId="6902F655" w14:textId="77777777" w:rsidR="002B2A68" w:rsidRPr="009B584A" w:rsidRDefault="002B2A68" w:rsidP="00AB0CB5">
      <w:pPr>
        <w:rPr>
          <w:rFonts w:ascii="Arial" w:hAnsi="Arial" w:cs="Arial"/>
          <w:sz w:val="28"/>
          <w:szCs w:val="28"/>
        </w:rPr>
      </w:pPr>
    </w:p>
    <w:p w14:paraId="5DD4EC0F" w14:textId="31B11936" w:rsidR="002B2A68" w:rsidRDefault="002B2A68" w:rsidP="005830A0">
      <w:pPr>
        <w:rPr>
          <w:rFonts w:ascii="Arial" w:hAnsi="Arial" w:cs="Arial"/>
          <w:sz w:val="28"/>
          <w:szCs w:val="28"/>
        </w:rPr>
      </w:pPr>
      <w:r w:rsidRPr="00ED7855">
        <w:rPr>
          <w:rFonts w:ascii="Arial" w:hAnsi="Arial" w:cs="Arial"/>
          <w:sz w:val="28"/>
          <w:szCs w:val="28"/>
        </w:rPr>
        <w:t>European commission (2021)</w:t>
      </w:r>
      <w:r>
        <w:rPr>
          <w:rFonts w:ascii="Arial" w:hAnsi="Arial" w:cs="Arial"/>
          <w:sz w:val="28"/>
          <w:szCs w:val="28"/>
        </w:rPr>
        <w:t xml:space="preserve"> </w:t>
      </w:r>
      <w:r w:rsidRPr="00ED7855">
        <w:rPr>
          <w:rFonts w:ascii="Arial" w:hAnsi="Arial" w:cs="Arial"/>
          <w:i/>
          <w:iCs/>
          <w:sz w:val="28"/>
          <w:szCs w:val="28"/>
        </w:rPr>
        <w:t>Quality Assurance in Early Childhood and School Education</w:t>
      </w:r>
      <w:r>
        <w:rPr>
          <w:rFonts w:ascii="Arial" w:hAnsi="Arial" w:cs="Arial"/>
          <w:sz w:val="28"/>
          <w:szCs w:val="28"/>
        </w:rPr>
        <w:t xml:space="preserve"> [On-line] Available at: </w:t>
      </w:r>
      <w:hyperlink r:id="rId8" w:history="1">
        <w:r w:rsidRPr="009E2402">
          <w:rPr>
            <w:rStyle w:val="Hyperlink"/>
            <w:rFonts w:ascii="Arial" w:hAnsi="Arial" w:cs="Arial"/>
            <w:sz w:val="28"/>
            <w:szCs w:val="28"/>
          </w:rPr>
          <w:t>https://eacea.ec.europa.eu/national-policies/eurydice/content/quality-assurance-early-childhood-and-school-education</w:t>
        </w:r>
      </w:hyperlink>
      <w:r>
        <w:rPr>
          <w:rFonts w:ascii="Arial" w:hAnsi="Arial" w:cs="Arial"/>
          <w:sz w:val="28"/>
          <w:szCs w:val="28"/>
        </w:rPr>
        <w:t xml:space="preserve"> </w:t>
      </w:r>
      <w:bookmarkStart w:id="0" w:name="_Hlk97133054"/>
      <w:r w:rsidRPr="00ED7855">
        <w:rPr>
          <w:rFonts w:ascii="Arial" w:hAnsi="Arial" w:cs="Arial"/>
          <w:sz w:val="28"/>
          <w:szCs w:val="28"/>
        </w:rPr>
        <w:t xml:space="preserve">(Accessed </w:t>
      </w:r>
      <w:r>
        <w:rPr>
          <w:rFonts w:ascii="Arial" w:hAnsi="Arial" w:cs="Arial"/>
          <w:sz w:val="28"/>
          <w:szCs w:val="28"/>
        </w:rPr>
        <w:t>2nd</w:t>
      </w:r>
      <w:r w:rsidRPr="00ED7855">
        <w:rPr>
          <w:rFonts w:ascii="Arial" w:hAnsi="Arial" w:cs="Arial"/>
          <w:sz w:val="28"/>
          <w:szCs w:val="28"/>
        </w:rPr>
        <w:t xml:space="preserve"> of March 2022)</w:t>
      </w:r>
    </w:p>
    <w:p w14:paraId="7220E988" w14:textId="77777777" w:rsidR="002B2A68" w:rsidRDefault="002B2A68" w:rsidP="005830A0">
      <w:pPr>
        <w:rPr>
          <w:rFonts w:ascii="Arial" w:hAnsi="Arial" w:cs="Arial"/>
          <w:sz w:val="28"/>
          <w:szCs w:val="28"/>
        </w:rPr>
      </w:pPr>
    </w:p>
    <w:bookmarkEnd w:id="0"/>
    <w:p w14:paraId="4C70F49C" w14:textId="1981CAA9" w:rsidR="002B2A68" w:rsidRDefault="002B2A68" w:rsidP="005830A0">
      <w:pPr>
        <w:rPr>
          <w:rFonts w:ascii="Arial" w:hAnsi="Arial" w:cs="Arial"/>
          <w:sz w:val="28"/>
          <w:szCs w:val="28"/>
        </w:rPr>
      </w:pPr>
      <w:proofErr w:type="spellStart"/>
      <w:r w:rsidRPr="006224F0">
        <w:rPr>
          <w:rFonts w:ascii="Arial" w:hAnsi="Arial" w:cs="Arial"/>
          <w:sz w:val="28"/>
          <w:szCs w:val="28"/>
        </w:rPr>
        <w:t>Gov.iv</w:t>
      </w:r>
      <w:proofErr w:type="spellEnd"/>
      <w:r w:rsidRPr="006224F0">
        <w:rPr>
          <w:rFonts w:ascii="Arial" w:hAnsi="Arial" w:cs="Arial"/>
          <w:sz w:val="28"/>
          <w:szCs w:val="28"/>
        </w:rPr>
        <w:t xml:space="preserve"> (2020)</w:t>
      </w:r>
      <w:r>
        <w:rPr>
          <w:rFonts w:ascii="Arial" w:hAnsi="Arial" w:cs="Arial"/>
          <w:sz w:val="28"/>
          <w:szCs w:val="28"/>
        </w:rPr>
        <w:t xml:space="preserve"> </w:t>
      </w:r>
      <w:r w:rsidRPr="00411C3F">
        <w:rPr>
          <w:rFonts w:ascii="Arial" w:hAnsi="Arial" w:cs="Arial"/>
          <w:i/>
          <w:iCs/>
          <w:sz w:val="28"/>
          <w:szCs w:val="28"/>
        </w:rPr>
        <w:t>Guide to Early Years Education Inspections</w:t>
      </w:r>
      <w:r>
        <w:rPr>
          <w:rFonts w:ascii="Arial" w:hAnsi="Arial" w:cs="Arial"/>
          <w:sz w:val="28"/>
          <w:szCs w:val="28"/>
        </w:rPr>
        <w:t xml:space="preserve"> [On-line] Available at: </w:t>
      </w:r>
      <w:hyperlink r:id="rId9" w:history="1">
        <w:r w:rsidRPr="009E2402">
          <w:rPr>
            <w:rStyle w:val="Hyperlink"/>
            <w:rFonts w:ascii="Arial" w:hAnsi="Arial" w:cs="Arial"/>
            <w:sz w:val="28"/>
            <w:szCs w:val="28"/>
          </w:rPr>
          <w:t>file:///C:/Users/Laptop/Downloads/25240_e9c7597b2a5644e0b605aa434dd8d08f.pdf</w:t>
        </w:r>
      </w:hyperlink>
      <w:r>
        <w:rPr>
          <w:rFonts w:ascii="Arial" w:hAnsi="Arial" w:cs="Arial"/>
          <w:sz w:val="28"/>
          <w:szCs w:val="28"/>
        </w:rPr>
        <w:t xml:space="preserve"> </w:t>
      </w:r>
      <w:bookmarkStart w:id="1" w:name="_Hlk97153303"/>
      <w:r w:rsidRPr="00393363">
        <w:rPr>
          <w:rFonts w:ascii="Arial" w:hAnsi="Arial" w:cs="Arial"/>
          <w:sz w:val="28"/>
          <w:szCs w:val="28"/>
        </w:rPr>
        <w:t>(Accessed 2nd of March 2022)</w:t>
      </w:r>
      <w:r>
        <w:rPr>
          <w:rFonts w:ascii="Arial" w:hAnsi="Arial" w:cs="Arial"/>
          <w:sz w:val="28"/>
          <w:szCs w:val="28"/>
        </w:rPr>
        <w:t xml:space="preserve"> </w:t>
      </w:r>
      <w:bookmarkEnd w:id="1"/>
    </w:p>
    <w:p w14:paraId="23486354" w14:textId="77777777" w:rsidR="002B2A68" w:rsidRDefault="002B2A68" w:rsidP="005830A0">
      <w:pPr>
        <w:rPr>
          <w:rFonts w:ascii="Arial" w:hAnsi="Arial" w:cs="Arial"/>
          <w:sz w:val="28"/>
          <w:szCs w:val="28"/>
        </w:rPr>
      </w:pPr>
    </w:p>
    <w:p w14:paraId="2464D380" w14:textId="19856474" w:rsidR="002B2A68" w:rsidRDefault="002B2A68" w:rsidP="005830A0">
      <w:pPr>
        <w:rPr>
          <w:rFonts w:ascii="Arial" w:hAnsi="Arial" w:cs="Arial"/>
          <w:sz w:val="28"/>
          <w:szCs w:val="28"/>
        </w:rPr>
      </w:pPr>
      <w:r w:rsidRPr="00543267">
        <w:rPr>
          <w:rFonts w:ascii="Arial" w:hAnsi="Arial" w:cs="Arial"/>
          <w:sz w:val="28"/>
          <w:szCs w:val="28"/>
        </w:rPr>
        <w:t>Mental health (2021</w:t>
      </w:r>
      <w:r w:rsidRPr="00543267">
        <w:rPr>
          <w:rFonts w:ascii="Arial" w:hAnsi="Arial" w:cs="Arial"/>
          <w:i/>
          <w:iCs/>
          <w:sz w:val="28"/>
          <w:szCs w:val="28"/>
        </w:rPr>
        <w:t xml:space="preserve">) What Educators Should Look </w:t>
      </w:r>
      <w:proofErr w:type="gramStart"/>
      <w:r w:rsidRPr="00543267">
        <w:rPr>
          <w:rFonts w:ascii="Arial" w:hAnsi="Arial" w:cs="Arial"/>
          <w:i/>
          <w:iCs/>
          <w:sz w:val="28"/>
          <w:szCs w:val="28"/>
        </w:rPr>
        <w:t>For</w:t>
      </w:r>
      <w:proofErr w:type="gramEnd"/>
      <w:r w:rsidRPr="00543267">
        <w:rPr>
          <w:rFonts w:ascii="Arial" w:hAnsi="Arial" w:cs="Arial"/>
          <w:i/>
          <w:iCs/>
          <w:sz w:val="28"/>
          <w:szCs w:val="28"/>
        </w:rPr>
        <w:t xml:space="preserve"> in Student </w:t>
      </w:r>
      <w:proofErr w:type="spellStart"/>
      <w:r w:rsidRPr="00543267">
        <w:rPr>
          <w:rFonts w:ascii="Arial" w:hAnsi="Arial" w:cs="Arial"/>
          <w:i/>
          <w:iCs/>
          <w:sz w:val="28"/>
          <w:szCs w:val="28"/>
        </w:rPr>
        <w:t>Behavior</w:t>
      </w:r>
      <w:proofErr w:type="spellEnd"/>
      <w:r w:rsidRPr="00543267">
        <w:rPr>
          <w:rFonts w:ascii="Arial" w:hAnsi="Arial" w:cs="Arial"/>
          <w:i/>
          <w:iCs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 xml:space="preserve">[On-line] Available at: </w:t>
      </w:r>
      <w:hyperlink r:id="rId10" w:history="1">
        <w:r w:rsidRPr="006835F2">
          <w:rPr>
            <w:rStyle w:val="Hyperlink"/>
            <w:rFonts w:ascii="Arial" w:hAnsi="Arial" w:cs="Arial"/>
            <w:sz w:val="28"/>
            <w:szCs w:val="28"/>
          </w:rPr>
          <w:t>https://www.mentalhealth.gov/talk/educators</w:t>
        </w:r>
      </w:hyperlink>
      <w:r>
        <w:rPr>
          <w:rFonts w:ascii="Arial" w:hAnsi="Arial" w:cs="Arial"/>
          <w:sz w:val="28"/>
          <w:szCs w:val="28"/>
        </w:rPr>
        <w:t xml:space="preserve"> </w:t>
      </w:r>
      <w:r w:rsidRPr="00543267">
        <w:rPr>
          <w:rFonts w:ascii="Arial" w:hAnsi="Arial" w:cs="Arial"/>
          <w:sz w:val="28"/>
          <w:szCs w:val="28"/>
        </w:rPr>
        <w:t xml:space="preserve">(Accessed </w:t>
      </w:r>
      <w:r>
        <w:rPr>
          <w:rFonts w:ascii="Arial" w:hAnsi="Arial" w:cs="Arial"/>
          <w:sz w:val="28"/>
          <w:szCs w:val="28"/>
        </w:rPr>
        <w:t>7th</w:t>
      </w:r>
      <w:r w:rsidRPr="00543267">
        <w:rPr>
          <w:rFonts w:ascii="Arial" w:hAnsi="Arial" w:cs="Arial"/>
          <w:sz w:val="28"/>
          <w:szCs w:val="28"/>
        </w:rPr>
        <w:t xml:space="preserve"> of March 2022)</w:t>
      </w:r>
    </w:p>
    <w:p w14:paraId="2D6B7861" w14:textId="77777777" w:rsidR="002B2A68" w:rsidRDefault="002B2A68" w:rsidP="005830A0">
      <w:pPr>
        <w:rPr>
          <w:rFonts w:ascii="Arial" w:hAnsi="Arial" w:cs="Arial"/>
          <w:sz w:val="28"/>
          <w:szCs w:val="28"/>
        </w:rPr>
      </w:pPr>
    </w:p>
    <w:p w14:paraId="4B128C46" w14:textId="77777777" w:rsidR="002B2A68" w:rsidRDefault="002B2A68" w:rsidP="005830A0">
      <w:pPr>
        <w:rPr>
          <w:rFonts w:ascii="Arial" w:hAnsi="Arial" w:cs="Arial"/>
          <w:sz w:val="28"/>
          <w:szCs w:val="28"/>
        </w:rPr>
      </w:pPr>
      <w:r w:rsidRPr="002A1721">
        <w:rPr>
          <w:rFonts w:ascii="Arial" w:hAnsi="Arial" w:cs="Arial"/>
          <w:sz w:val="28"/>
          <w:szCs w:val="28"/>
        </w:rPr>
        <w:t>Michael W Smith (2021)</w:t>
      </w:r>
      <w:r>
        <w:rPr>
          <w:rFonts w:ascii="Arial" w:hAnsi="Arial" w:cs="Arial"/>
          <w:sz w:val="28"/>
          <w:szCs w:val="28"/>
        </w:rPr>
        <w:t xml:space="preserve"> </w:t>
      </w:r>
      <w:r w:rsidRPr="002A1721">
        <w:rPr>
          <w:rFonts w:ascii="Arial" w:hAnsi="Arial" w:cs="Arial"/>
          <w:i/>
          <w:iCs/>
          <w:sz w:val="28"/>
          <w:szCs w:val="28"/>
        </w:rPr>
        <w:t>Mental Illness in Children</w:t>
      </w:r>
      <w:r w:rsidRPr="002A1721">
        <w:rPr>
          <w:rFonts w:ascii="Arial" w:hAnsi="Arial" w:cs="Arial"/>
          <w:sz w:val="28"/>
          <w:szCs w:val="28"/>
        </w:rPr>
        <w:t xml:space="preserve"> [On-line] Available at:</w:t>
      </w:r>
      <w:r w:rsidRPr="002A1721">
        <w:t xml:space="preserve"> </w:t>
      </w:r>
      <w:hyperlink r:id="rId11" w:history="1">
        <w:r w:rsidRPr="00ED3C71">
          <w:rPr>
            <w:rStyle w:val="Hyperlink"/>
            <w:rFonts w:ascii="Arial" w:hAnsi="Arial" w:cs="Arial"/>
            <w:sz w:val="28"/>
            <w:szCs w:val="28"/>
          </w:rPr>
          <w:t>https://www.webmd.com/anxiety-panic/mental-health-illness-in-children</w:t>
        </w:r>
      </w:hyperlink>
      <w:r>
        <w:rPr>
          <w:rFonts w:ascii="Arial" w:hAnsi="Arial" w:cs="Arial"/>
          <w:sz w:val="28"/>
          <w:szCs w:val="28"/>
        </w:rPr>
        <w:t xml:space="preserve"> </w:t>
      </w:r>
      <w:r w:rsidRPr="002A1721">
        <w:rPr>
          <w:rFonts w:ascii="Arial" w:hAnsi="Arial" w:cs="Arial"/>
          <w:sz w:val="28"/>
          <w:szCs w:val="28"/>
        </w:rPr>
        <w:t>(Accessed 7th of March 2022)</w:t>
      </w:r>
      <w:r>
        <w:rPr>
          <w:rFonts w:ascii="Arial" w:hAnsi="Arial" w:cs="Arial"/>
          <w:sz w:val="28"/>
          <w:szCs w:val="28"/>
        </w:rPr>
        <w:t xml:space="preserve"> </w:t>
      </w:r>
    </w:p>
    <w:p w14:paraId="219C2ACE" w14:textId="0EF5EA99" w:rsidR="002B2A68" w:rsidRDefault="002B2A68" w:rsidP="005830A0">
      <w:pPr>
        <w:rPr>
          <w:rFonts w:ascii="Arial" w:hAnsi="Arial" w:cs="Arial"/>
          <w:sz w:val="28"/>
          <w:szCs w:val="28"/>
        </w:rPr>
      </w:pPr>
      <w:r w:rsidRPr="00001C26">
        <w:rPr>
          <w:rFonts w:ascii="Arial" w:hAnsi="Arial" w:cs="Arial"/>
          <w:sz w:val="28"/>
          <w:szCs w:val="28"/>
        </w:rPr>
        <w:lastRenderedPageBreak/>
        <w:t>Mills (2020)</w:t>
      </w:r>
      <w:r>
        <w:rPr>
          <w:rFonts w:ascii="Arial" w:hAnsi="Arial" w:cs="Arial"/>
          <w:sz w:val="28"/>
          <w:szCs w:val="28"/>
        </w:rPr>
        <w:t xml:space="preserve"> </w:t>
      </w:r>
      <w:r w:rsidRPr="00001C26">
        <w:rPr>
          <w:rFonts w:ascii="Arial" w:hAnsi="Arial" w:cs="Arial"/>
          <w:i/>
          <w:iCs/>
          <w:sz w:val="28"/>
          <w:szCs w:val="28"/>
        </w:rPr>
        <w:t>The Importance of Mental Health Training for Teachers</w:t>
      </w:r>
      <w:r>
        <w:rPr>
          <w:rFonts w:ascii="Arial" w:hAnsi="Arial" w:cs="Arial"/>
          <w:sz w:val="28"/>
          <w:szCs w:val="28"/>
        </w:rPr>
        <w:t xml:space="preserve"> </w:t>
      </w:r>
      <w:r w:rsidRPr="00001C26">
        <w:rPr>
          <w:rFonts w:ascii="Arial" w:hAnsi="Arial" w:cs="Arial"/>
          <w:sz w:val="28"/>
          <w:szCs w:val="28"/>
        </w:rPr>
        <w:t>[On-line] Available at:</w:t>
      </w:r>
      <w:r>
        <w:rPr>
          <w:rFonts w:ascii="Arial" w:hAnsi="Arial" w:cs="Arial"/>
          <w:sz w:val="28"/>
          <w:szCs w:val="28"/>
        </w:rPr>
        <w:t xml:space="preserve"> </w:t>
      </w:r>
      <w:hyperlink r:id="rId12" w:history="1">
        <w:r w:rsidRPr="00ED3C71">
          <w:rPr>
            <w:rStyle w:val="Hyperlink"/>
            <w:rFonts w:ascii="Arial" w:hAnsi="Arial" w:cs="Arial"/>
            <w:sz w:val="28"/>
            <w:szCs w:val="28"/>
          </w:rPr>
          <w:t>https://online.mills.edu/blog/mental-health-training-for-teachers</w:t>
        </w:r>
      </w:hyperlink>
      <w:r>
        <w:rPr>
          <w:rFonts w:ascii="Arial" w:hAnsi="Arial" w:cs="Arial"/>
          <w:sz w:val="28"/>
          <w:szCs w:val="28"/>
        </w:rPr>
        <w:t xml:space="preserve"> </w:t>
      </w:r>
      <w:r w:rsidRPr="00001C26">
        <w:rPr>
          <w:rFonts w:ascii="Arial" w:hAnsi="Arial" w:cs="Arial"/>
          <w:sz w:val="28"/>
          <w:szCs w:val="28"/>
        </w:rPr>
        <w:t>(Accessed 7th of March 2022)</w:t>
      </w:r>
    </w:p>
    <w:p w14:paraId="0B359C65" w14:textId="77777777" w:rsidR="002B2A68" w:rsidRDefault="002B2A68" w:rsidP="005830A0">
      <w:pPr>
        <w:rPr>
          <w:rFonts w:ascii="Arial" w:hAnsi="Arial" w:cs="Arial"/>
          <w:sz w:val="28"/>
          <w:szCs w:val="28"/>
        </w:rPr>
      </w:pPr>
    </w:p>
    <w:p w14:paraId="7F22DE59" w14:textId="22BD73A2" w:rsidR="002B2A68" w:rsidRDefault="002B2A68" w:rsidP="005830A0">
      <w:pPr>
        <w:rPr>
          <w:rFonts w:ascii="Arial" w:hAnsi="Arial" w:cs="Arial"/>
          <w:sz w:val="28"/>
          <w:szCs w:val="28"/>
        </w:rPr>
      </w:pPr>
      <w:proofErr w:type="spellStart"/>
      <w:r w:rsidRPr="00332E08">
        <w:rPr>
          <w:rFonts w:ascii="Arial" w:hAnsi="Arial" w:cs="Arial"/>
          <w:sz w:val="28"/>
          <w:szCs w:val="28"/>
        </w:rPr>
        <w:t>Nassira</w:t>
      </w:r>
      <w:proofErr w:type="spellEnd"/>
      <w:r w:rsidRPr="00332E08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332E08">
        <w:rPr>
          <w:rFonts w:ascii="Arial" w:hAnsi="Arial" w:cs="Arial"/>
          <w:sz w:val="28"/>
          <w:szCs w:val="28"/>
        </w:rPr>
        <w:t>Boudersa</w:t>
      </w:r>
      <w:proofErr w:type="spellEnd"/>
      <w:r w:rsidRPr="00332E08">
        <w:rPr>
          <w:rFonts w:ascii="Arial" w:hAnsi="Arial" w:cs="Arial"/>
          <w:sz w:val="28"/>
          <w:szCs w:val="28"/>
        </w:rPr>
        <w:t xml:space="preserve"> (2016)</w:t>
      </w:r>
      <w:r>
        <w:rPr>
          <w:rFonts w:ascii="Arial" w:hAnsi="Arial" w:cs="Arial"/>
          <w:sz w:val="28"/>
          <w:szCs w:val="28"/>
        </w:rPr>
        <w:t xml:space="preserve"> </w:t>
      </w:r>
      <w:r w:rsidRPr="00332E08">
        <w:rPr>
          <w:rFonts w:ascii="Arial" w:hAnsi="Arial" w:cs="Arial"/>
          <w:sz w:val="28"/>
          <w:szCs w:val="28"/>
        </w:rPr>
        <w:t>The Importance of Teachers' Training Programs</w:t>
      </w:r>
      <w:r>
        <w:rPr>
          <w:rFonts w:ascii="Arial" w:hAnsi="Arial" w:cs="Arial"/>
          <w:sz w:val="28"/>
          <w:szCs w:val="28"/>
        </w:rPr>
        <w:t xml:space="preserve"> </w:t>
      </w:r>
      <w:r w:rsidRPr="00332E08">
        <w:rPr>
          <w:rFonts w:ascii="Arial" w:hAnsi="Arial" w:cs="Arial"/>
          <w:sz w:val="28"/>
          <w:szCs w:val="28"/>
        </w:rPr>
        <w:t xml:space="preserve"> [On-line] Available at:</w:t>
      </w:r>
      <w:r>
        <w:rPr>
          <w:rFonts w:ascii="Arial" w:hAnsi="Arial" w:cs="Arial"/>
          <w:sz w:val="28"/>
          <w:szCs w:val="28"/>
        </w:rPr>
        <w:t xml:space="preserve"> </w:t>
      </w:r>
      <w:hyperlink r:id="rId13" w:history="1">
        <w:r w:rsidRPr="00ED3C71">
          <w:rPr>
            <w:rStyle w:val="Hyperlink"/>
            <w:rFonts w:ascii="Arial" w:hAnsi="Arial" w:cs="Arial"/>
            <w:sz w:val="28"/>
            <w:szCs w:val="28"/>
          </w:rPr>
          <w:t>https://www.researchgate.net/publication/309430087_The_Importance_of_Teachers'_Training_Programs</w:t>
        </w:r>
      </w:hyperlink>
      <w:r>
        <w:rPr>
          <w:rFonts w:ascii="Arial" w:hAnsi="Arial" w:cs="Arial"/>
          <w:sz w:val="28"/>
          <w:szCs w:val="28"/>
        </w:rPr>
        <w:t xml:space="preserve"> </w:t>
      </w:r>
      <w:r w:rsidRPr="00332E08">
        <w:rPr>
          <w:rFonts w:ascii="Arial" w:hAnsi="Arial" w:cs="Arial"/>
          <w:sz w:val="28"/>
          <w:szCs w:val="28"/>
        </w:rPr>
        <w:t>(Accessed 7th of March 2022)</w:t>
      </w:r>
      <w:r>
        <w:rPr>
          <w:rFonts w:ascii="Arial" w:hAnsi="Arial" w:cs="Arial"/>
          <w:sz w:val="28"/>
          <w:szCs w:val="28"/>
        </w:rPr>
        <w:t xml:space="preserve"> </w:t>
      </w:r>
    </w:p>
    <w:p w14:paraId="5909D662" w14:textId="77777777" w:rsidR="002B2A68" w:rsidRPr="009B584A" w:rsidRDefault="002B2A68" w:rsidP="005830A0">
      <w:pPr>
        <w:rPr>
          <w:rFonts w:ascii="Arial" w:hAnsi="Arial" w:cs="Arial"/>
          <w:sz w:val="28"/>
          <w:szCs w:val="28"/>
        </w:rPr>
      </w:pPr>
    </w:p>
    <w:p w14:paraId="77B90167" w14:textId="697240D8" w:rsidR="002B2A68" w:rsidRDefault="002B2A68" w:rsidP="00AB0CB5">
      <w:pPr>
        <w:rPr>
          <w:rFonts w:ascii="Arial" w:hAnsi="Arial" w:cs="Arial"/>
          <w:sz w:val="28"/>
          <w:szCs w:val="28"/>
        </w:rPr>
      </w:pPr>
      <w:r w:rsidRPr="009B584A">
        <w:rPr>
          <w:rFonts w:ascii="Arial" w:hAnsi="Arial" w:cs="Arial"/>
          <w:sz w:val="28"/>
          <w:szCs w:val="28"/>
        </w:rPr>
        <w:t xml:space="preserve">Pacey (2017) </w:t>
      </w:r>
      <w:r w:rsidRPr="009B584A">
        <w:rPr>
          <w:rFonts w:ascii="Arial" w:hAnsi="Arial" w:cs="Arial"/>
          <w:i/>
          <w:iCs/>
          <w:sz w:val="28"/>
          <w:szCs w:val="28"/>
        </w:rPr>
        <w:t>CSSIW SASS part 2 and Quality of Care</w:t>
      </w:r>
      <w:r>
        <w:rPr>
          <w:rFonts w:ascii="Arial" w:hAnsi="Arial" w:cs="Arial"/>
          <w:sz w:val="28"/>
          <w:szCs w:val="28"/>
        </w:rPr>
        <w:t xml:space="preserve"> [On-line] Available at: </w:t>
      </w:r>
      <w:hyperlink r:id="rId14" w:history="1">
        <w:r w:rsidRPr="00D969B9">
          <w:rPr>
            <w:rStyle w:val="Hyperlink"/>
            <w:rFonts w:ascii="Arial" w:hAnsi="Arial" w:cs="Arial"/>
            <w:sz w:val="28"/>
            <w:szCs w:val="28"/>
          </w:rPr>
          <w:t>https://www.pacey.org.uk/news-and-views/pacey-blog/2017/june-2017/cssiw-sass-part-2</w:t>
        </w:r>
      </w:hyperlink>
      <w:r>
        <w:rPr>
          <w:rFonts w:ascii="Arial" w:hAnsi="Arial" w:cs="Arial"/>
          <w:sz w:val="28"/>
          <w:szCs w:val="28"/>
        </w:rPr>
        <w:t xml:space="preserve"> (Accessed 1st of March 2022) </w:t>
      </w:r>
    </w:p>
    <w:p w14:paraId="5F2E971A" w14:textId="77777777" w:rsidR="002B2A68" w:rsidRDefault="002B2A68" w:rsidP="00AB0CB5">
      <w:pPr>
        <w:rPr>
          <w:rFonts w:ascii="Arial" w:hAnsi="Arial" w:cs="Arial"/>
          <w:sz w:val="28"/>
          <w:szCs w:val="28"/>
        </w:rPr>
      </w:pPr>
    </w:p>
    <w:p w14:paraId="0F77BD0A" w14:textId="77777777" w:rsidR="002B2A68" w:rsidRPr="00A54342" w:rsidRDefault="002B2A68" w:rsidP="00A54342">
      <w:pPr>
        <w:rPr>
          <w:rFonts w:ascii="Arial" w:hAnsi="Arial" w:cs="Arial"/>
          <w:sz w:val="28"/>
          <w:szCs w:val="28"/>
        </w:rPr>
      </w:pPr>
      <w:proofErr w:type="spellStart"/>
      <w:r w:rsidRPr="00A54342">
        <w:rPr>
          <w:rFonts w:ascii="Arial" w:hAnsi="Arial" w:cs="Arial"/>
          <w:sz w:val="28"/>
          <w:szCs w:val="28"/>
        </w:rPr>
        <w:t>Riia</w:t>
      </w:r>
      <w:proofErr w:type="spellEnd"/>
      <w:r w:rsidRPr="00A54342">
        <w:rPr>
          <w:rFonts w:ascii="Arial" w:hAnsi="Arial" w:cs="Arial"/>
          <w:sz w:val="28"/>
          <w:szCs w:val="28"/>
        </w:rPr>
        <w:t xml:space="preserve"> O’Donnell (2018) </w:t>
      </w:r>
      <w:r w:rsidRPr="00A54342">
        <w:rPr>
          <w:rFonts w:ascii="Arial" w:hAnsi="Arial" w:cs="Arial"/>
          <w:i/>
          <w:iCs/>
          <w:sz w:val="28"/>
          <w:szCs w:val="28"/>
        </w:rPr>
        <w:t>Why traditional classroom training isn't enough for today's employee</w:t>
      </w:r>
      <w:r>
        <w:rPr>
          <w:rFonts w:ascii="Arial" w:hAnsi="Arial" w:cs="Arial"/>
          <w:sz w:val="28"/>
          <w:szCs w:val="28"/>
        </w:rPr>
        <w:t xml:space="preserve"> </w:t>
      </w:r>
      <w:r w:rsidRPr="00A54342">
        <w:rPr>
          <w:rFonts w:ascii="Arial" w:hAnsi="Arial" w:cs="Arial"/>
          <w:sz w:val="28"/>
          <w:szCs w:val="28"/>
        </w:rPr>
        <w:t>[On-line] Available at:</w:t>
      </w:r>
      <w:r>
        <w:rPr>
          <w:rFonts w:ascii="Arial" w:hAnsi="Arial" w:cs="Arial"/>
          <w:sz w:val="28"/>
          <w:szCs w:val="28"/>
        </w:rPr>
        <w:t xml:space="preserve"> </w:t>
      </w:r>
      <w:hyperlink r:id="rId15" w:history="1">
        <w:r w:rsidRPr="00ED3C71">
          <w:rPr>
            <w:rStyle w:val="Hyperlink"/>
            <w:rFonts w:ascii="Arial" w:hAnsi="Arial" w:cs="Arial"/>
            <w:sz w:val="28"/>
            <w:szCs w:val="28"/>
          </w:rPr>
          <w:t>https://www.hrdive.com/news/why-traditional-classroom-training-isnt-enough-for-todays-employee</w:t>
        </w:r>
      </w:hyperlink>
      <w:r>
        <w:rPr>
          <w:rFonts w:ascii="Arial" w:hAnsi="Arial" w:cs="Arial"/>
          <w:sz w:val="28"/>
          <w:szCs w:val="28"/>
        </w:rPr>
        <w:t xml:space="preserve"> </w:t>
      </w:r>
      <w:bookmarkStart w:id="2" w:name="_Hlk97569074"/>
      <w:r w:rsidRPr="00A54342">
        <w:rPr>
          <w:rFonts w:ascii="Arial" w:hAnsi="Arial" w:cs="Arial"/>
          <w:sz w:val="28"/>
          <w:szCs w:val="28"/>
        </w:rPr>
        <w:t>(Accessed 7th of March 2022)</w:t>
      </w:r>
      <w:r>
        <w:rPr>
          <w:rFonts w:ascii="Arial" w:hAnsi="Arial" w:cs="Arial"/>
          <w:sz w:val="28"/>
          <w:szCs w:val="28"/>
        </w:rPr>
        <w:t xml:space="preserve"> </w:t>
      </w:r>
      <w:bookmarkEnd w:id="2"/>
    </w:p>
    <w:sectPr w:rsidR="002B2A68" w:rsidRPr="00A543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0CB5"/>
    <w:rsid w:val="00001C26"/>
    <w:rsid w:val="0015608B"/>
    <w:rsid w:val="002534D0"/>
    <w:rsid w:val="002A1721"/>
    <w:rsid w:val="002B2A68"/>
    <w:rsid w:val="00332E08"/>
    <w:rsid w:val="00393363"/>
    <w:rsid w:val="003C6780"/>
    <w:rsid w:val="00411C3F"/>
    <w:rsid w:val="00543267"/>
    <w:rsid w:val="005830A0"/>
    <w:rsid w:val="006224F0"/>
    <w:rsid w:val="008E6599"/>
    <w:rsid w:val="009B584A"/>
    <w:rsid w:val="00A54342"/>
    <w:rsid w:val="00AB0CB5"/>
    <w:rsid w:val="00BB4EBF"/>
    <w:rsid w:val="00D05266"/>
    <w:rsid w:val="00E33068"/>
    <w:rsid w:val="00ED7855"/>
    <w:rsid w:val="00EF00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1CDD48"/>
  <w15:chartTrackingRefBased/>
  <w15:docId w15:val="{2D1ACC10-B91E-455E-9126-1AC14504B0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5608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5608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B0CB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0CB5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A54342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acea.ec.europa.eu/national-policies/eurydice/content/quality-assurance-early-childhood-and-school-education" TargetMode="External"/><Relationship Id="rId13" Type="http://schemas.openxmlformats.org/officeDocument/2006/relationships/hyperlink" Target="https://www.researchgate.net/publication/309430087_The_Importance_of_Teachers'_Training_Program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estherchildminding.files.wordpress.com/" TargetMode="External"/><Relationship Id="rId12" Type="http://schemas.openxmlformats.org/officeDocument/2006/relationships/hyperlink" Target="https://online.mills.edu/blog/mental-health-training-for-teachers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hyperlink" Target="https://earlyyears.buckscc.gov.uk/wellbeing/wellbeing/" TargetMode="External"/><Relationship Id="rId11" Type="http://schemas.openxmlformats.org/officeDocument/2006/relationships/hyperlink" Target="https://www.webmd.com/anxiety-panic/mental-health-illness-in-children" TargetMode="External"/><Relationship Id="rId5" Type="http://schemas.openxmlformats.org/officeDocument/2006/relationships/hyperlink" Target="https://www.tusla.ie/uploads/content/barnardos-quality_early_years_care_and-education.pdf" TargetMode="External"/><Relationship Id="rId15" Type="http://schemas.openxmlformats.org/officeDocument/2006/relationships/hyperlink" Target="https://www.hrdive.com/news/why-traditional-classroom-training-isnt-enough-for-todays-employee" TargetMode="External"/><Relationship Id="rId10" Type="http://schemas.openxmlformats.org/officeDocument/2006/relationships/hyperlink" Target="https://www.mentalhealth.gov/talk/educator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file:///C:/Users/Laptop/Downloads/25240_e9c7597b2a5644e0b605aa434dd8d08f.pdf" TargetMode="External"/><Relationship Id="rId14" Type="http://schemas.openxmlformats.org/officeDocument/2006/relationships/hyperlink" Target="https://www.pacey.org.uk/news-and-views/pacey-blog/2017/june-2017/cssiw-sass-part-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AF0DEC-5907-4A5E-9799-199D80FD38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190</TotalTime>
  <Pages>2</Pages>
  <Words>483</Words>
  <Characters>2758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Walters</dc:creator>
  <cp:keywords/>
  <dc:description/>
  <cp:lastModifiedBy>Angharad Walters</cp:lastModifiedBy>
  <cp:revision>18</cp:revision>
  <dcterms:created xsi:type="dcterms:W3CDTF">2022-02-27T14:15:00Z</dcterms:created>
  <dcterms:modified xsi:type="dcterms:W3CDTF">2022-03-24T13:33:00Z</dcterms:modified>
</cp:coreProperties>
</file>