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B1DFB" w14:textId="77777777" w:rsidR="008B2A65" w:rsidRDefault="008B2A65" w:rsidP="008B2A65">
      <w:pPr>
        <w:jc w:val="center"/>
        <w:rPr>
          <w:rFonts w:ascii="Arial" w:hAnsi="Arial" w:cs="Arial"/>
          <w:b/>
          <w:sz w:val="36"/>
          <w:szCs w:val="36"/>
        </w:rPr>
      </w:pPr>
    </w:p>
    <w:p w14:paraId="13D9C834" w14:textId="77777777" w:rsidR="004759CF" w:rsidRDefault="004759CF" w:rsidP="008B2A65">
      <w:pPr>
        <w:jc w:val="center"/>
        <w:rPr>
          <w:rFonts w:ascii="Arial" w:hAnsi="Arial" w:cs="Arial"/>
          <w:b/>
          <w:sz w:val="36"/>
          <w:szCs w:val="36"/>
        </w:rPr>
      </w:pPr>
    </w:p>
    <w:p w14:paraId="24E23834" w14:textId="77777777" w:rsidR="004759CF" w:rsidRDefault="004759CF" w:rsidP="008B2A65">
      <w:pPr>
        <w:jc w:val="center"/>
        <w:rPr>
          <w:rFonts w:ascii="Arial" w:hAnsi="Arial" w:cs="Arial"/>
          <w:b/>
          <w:sz w:val="36"/>
          <w:szCs w:val="36"/>
        </w:rPr>
      </w:pPr>
    </w:p>
    <w:p w14:paraId="1592EE0C" w14:textId="77777777" w:rsidR="004759CF" w:rsidRDefault="004759CF" w:rsidP="008B2A65">
      <w:pPr>
        <w:jc w:val="center"/>
        <w:rPr>
          <w:rFonts w:ascii="Arial" w:hAnsi="Arial" w:cs="Arial"/>
          <w:b/>
          <w:sz w:val="36"/>
          <w:szCs w:val="36"/>
        </w:rPr>
      </w:pPr>
    </w:p>
    <w:p w14:paraId="40C2FCF4" w14:textId="77777777" w:rsidR="008B2A65" w:rsidRDefault="008B2A65" w:rsidP="008B2A65">
      <w:pPr>
        <w:jc w:val="center"/>
        <w:rPr>
          <w:rFonts w:ascii="Arial" w:hAnsi="Arial" w:cs="Arial"/>
          <w:b/>
          <w:sz w:val="36"/>
          <w:szCs w:val="36"/>
        </w:rPr>
      </w:pPr>
    </w:p>
    <w:p w14:paraId="136EF822" w14:textId="77777777" w:rsidR="004759CF" w:rsidRDefault="004759CF" w:rsidP="008B2A65">
      <w:pPr>
        <w:jc w:val="center"/>
        <w:rPr>
          <w:rFonts w:ascii="Arial" w:hAnsi="Arial" w:cs="Arial"/>
          <w:b/>
          <w:sz w:val="36"/>
          <w:szCs w:val="36"/>
        </w:rPr>
      </w:pPr>
    </w:p>
    <w:p w14:paraId="2331DB83" w14:textId="77777777" w:rsidR="00296500" w:rsidRDefault="00296500" w:rsidP="008B2A65">
      <w:pPr>
        <w:jc w:val="center"/>
        <w:rPr>
          <w:rFonts w:ascii="Arial" w:hAnsi="Arial" w:cs="Arial"/>
          <w:b/>
          <w:sz w:val="36"/>
          <w:szCs w:val="36"/>
        </w:rPr>
      </w:pPr>
    </w:p>
    <w:p w14:paraId="4ABEFC0B" w14:textId="77777777" w:rsidR="00296500" w:rsidRDefault="00296500" w:rsidP="008B2A65">
      <w:pPr>
        <w:jc w:val="center"/>
        <w:rPr>
          <w:rFonts w:ascii="Arial" w:hAnsi="Arial" w:cs="Arial"/>
          <w:b/>
          <w:sz w:val="36"/>
          <w:szCs w:val="36"/>
        </w:rPr>
      </w:pPr>
    </w:p>
    <w:p w14:paraId="1BD80877" w14:textId="77777777" w:rsidR="008B2A65" w:rsidRDefault="008B2A65" w:rsidP="008B2A65">
      <w:pPr>
        <w:jc w:val="center"/>
        <w:rPr>
          <w:rFonts w:ascii="Arial" w:hAnsi="Arial" w:cs="Arial"/>
          <w:b/>
          <w:sz w:val="36"/>
          <w:szCs w:val="36"/>
        </w:rPr>
      </w:pPr>
    </w:p>
    <w:p w14:paraId="49C9883C" w14:textId="24DD7CAF" w:rsidR="008B2A65" w:rsidRPr="0087305F" w:rsidRDefault="004759CF" w:rsidP="008B2A65">
      <w:pPr>
        <w:jc w:val="center"/>
        <w:rPr>
          <w:rFonts w:ascii="Arial" w:hAnsi="Arial" w:cs="Arial"/>
          <w:b/>
          <w:color w:val="000000" w:themeColor="text1"/>
        </w:rPr>
      </w:pPr>
      <w:r w:rsidRPr="0087305F">
        <w:rPr>
          <w:rFonts w:ascii="Arial" w:hAnsi="Arial" w:cs="Arial"/>
          <w:b/>
          <w:color w:val="000000" w:themeColor="text1"/>
        </w:rPr>
        <w:t>Module BMPF710</w:t>
      </w:r>
      <w:r w:rsidR="00A50C36">
        <w:rPr>
          <w:rFonts w:ascii="Arial" w:hAnsi="Arial" w:cs="Arial"/>
          <w:b/>
          <w:color w:val="000000" w:themeColor="text1"/>
        </w:rPr>
        <w:t>2</w:t>
      </w:r>
    </w:p>
    <w:p w14:paraId="537C38D1" w14:textId="77777777" w:rsidR="008B2A65" w:rsidRPr="0087305F" w:rsidRDefault="008B2A65" w:rsidP="008B2A65">
      <w:pPr>
        <w:jc w:val="center"/>
        <w:rPr>
          <w:rFonts w:ascii="Arial" w:hAnsi="Arial" w:cs="Arial"/>
          <w:b/>
          <w:color w:val="000000" w:themeColor="text1"/>
        </w:rPr>
      </w:pPr>
    </w:p>
    <w:p w14:paraId="5F9C8DA7" w14:textId="77777777" w:rsidR="008B2A65" w:rsidRPr="0087305F" w:rsidRDefault="008B2A65" w:rsidP="008B2A65">
      <w:pPr>
        <w:jc w:val="center"/>
        <w:rPr>
          <w:rFonts w:ascii="Arial" w:hAnsi="Arial" w:cs="Arial"/>
          <w:b/>
          <w:color w:val="000000" w:themeColor="text1"/>
        </w:rPr>
      </w:pPr>
    </w:p>
    <w:p w14:paraId="13F336CF" w14:textId="77777777" w:rsidR="008B2A65" w:rsidRPr="0087305F" w:rsidRDefault="008B2A65" w:rsidP="008B2A65">
      <w:pPr>
        <w:jc w:val="center"/>
        <w:rPr>
          <w:rFonts w:ascii="Arial" w:hAnsi="Arial" w:cs="Arial"/>
          <w:b/>
          <w:color w:val="000000" w:themeColor="text1"/>
        </w:rPr>
      </w:pPr>
      <w:r w:rsidRPr="0087305F">
        <w:rPr>
          <w:rFonts w:ascii="Arial" w:hAnsi="Arial" w:cs="Arial"/>
          <w:b/>
          <w:color w:val="000000" w:themeColor="text1"/>
        </w:rPr>
        <w:t>Barbara Scott</w:t>
      </w:r>
    </w:p>
    <w:p w14:paraId="748A4F54" w14:textId="77777777" w:rsidR="00E82AAE" w:rsidRPr="0087305F" w:rsidRDefault="00E82AAE">
      <w:pPr>
        <w:rPr>
          <w:rFonts w:ascii="Arial" w:hAnsi="Arial" w:cs="Arial"/>
          <w:color w:val="000000" w:themeColor="text1"/>
        </w:rPr>
      </w:pPr>
    </w:p>
    <w:p w14:paraId="79124931" w14:textId="77777777" w:rsidR="004759CF" w:rsidRPr="0087305F" w:rsidRDefault="004759CF">
      <w:pPr>
        <w:rPr>
          <w:rFonts w:ascii="Arial" w:hAnsi="Arial" w:cs="Arial"/>
          <w:color w:val="000000" w:themeColor="text1"/>
        </w:rPr>
      </w:pPr>
    </w:p>
    <w:p w14:paraId="4D8ECA6C" w14:textId="77777777" w:rsidR="004759CF" w:rsidRPr="0087305F" w:rsidRDefault="004759CF">
      <w:pPr>
        <w:rPr>
          <w:rFonts w:ascii="Arial" w:hAnsi="Arial" w:cs="Arial"/>
          <w:color w:val="000000" w:themeColor="text1"/>
        </w:rPr>
      </w:pPr>
    </w:p>
    <w:p w14:paraId="79F8612E" w14:textId="77777777" w:rsidR="004759CF" w:rsidRPr="0087305F" w:rsidRDefault="004759CF">
      <w:pPr>
        <w:rPr>
          <w:rFonts w:ascii="Arial" w:hAnsi="Arial" w:cs="Arial"/>
          <w:color w:val="000000" w:themeColor="text1"/>
        </w:rPr>
      </w:pPr>
    </w:p>
    <w:p w14:paraId="48B51AA5" w14:textId="77777777" w:rsidR="004759CF" w:rsidRPr="0087305F" w:rsidRDefault="004759CF">
      <w:pPr>
        <w:rPr>
          <w:rFonts w:ascii="Arial" w:hAnsi="Arial" w:cs="Arial"/>
          <w:color w:val="000000" w:themeColor="text1"/>
        </w:rPr>
      </w:pPr>
    </w:p>
    <w:p w14:paraId="66CC0C5F" w14:textId="77777777" w:rsidR="004759CF" w:rsidRPr="0087305F" w:rsidRDefault="004759CF">
      <w:pPr>
        <w:rPr>
          <w:rFonts w:ascii="Arial" w:hAnsi="Arial" w:cs="Arial"/>
          <w:color w:val="000000" w:themeColor="text1"/>
        </w:rPr>
      </w:pPr>
    </w:p>
    <w:p w14:paraId="3D038FF3" w14:textId="77777777" w:rsidR="004759CF" w:rsidRPr="0087305F" w:rsidRDefault="004759CF">
      <w:pPr>
        <w:rPr>
          <w:rFonts w:ascii="Arial" w:hAnsi="Arial" w:cs="Arial"/>
          <w:color w:val="000000" w:themeColor="text1"/>
        </w:rPr>
      </w:pPr>
    </w:p>
    <w:p w14:paraId="4CB62548" w14:textId="77777777" w:rsidR="004759CF" w:rsidRPr="0087305F" w:rsidRDefault="004759CF">
      <w:pPr>
        <w:rPr>
          <w:rFonts w:ascii="Arial" w:hAnsi="Arial" w:cs="Arial"/>
          <w:color w:val="000000" w:themeColor="text1"/>
        </w:rPr>
      </w:pPr>
    </w:p>
    <w:p w14:paraId="02C12A5B" w14:textId="77777777" w:rsidR="004759CF" w:rsidRPr="0087305F" w:rsidRDefault="004759CF">
      <w:pPr>
        <w:rPr>
          <w:rFonts w:ascii="Arial" w:hAnsi="Arial" w:cs="Arial"/>
          <w:color w:val="000000" w:themeColor="text1"/>
        </w:rPr>
      </w:pPr>
    </w:p>
    <w:p w14:paraId="47828773" w14:textId="77777777" w:rsidR="004759CF" w:rsidRPr="0087305F" w:rsidRDefault="004759CF">
      <w:pPr>
        <w:rPr>
          <w:rFonts w:ascii="Arial" w:hAnsi="Arial" w:cs="Arial"/>
          <w:color w:val="000000" w:themeColor="text1"/>
        </w:rPr>
      </w:pPr>
    </w:p>
    <w:p w14:paraId="75932EED" w14:textId="77777777" w:rsidR="004759CF" w:rsidRPr="0087305F" w:rsidRDefault="004759CF">
      <w:pPr>
        <w:rPr>
          <w:rFonts w:ascii="Arial" w:hAnsi="Arial" w:cs="Arial"/>
          <w:color w:val="000000" w:themeColor="text1"/>
        </w:rPr>
      </w:pPr>
    </w:p>
    <w:p w14:paraId="2A7C3D60" w14:textId="77777777" w:rsidR="004759CF" w:rsidRPr="0087305F" w:rsidRDefault="004759CF">
      <w:pPr>
        <w:rPr>
          <w:rFonts w:ascii="Arial" w:hAnsi="Arial" w:cs="Arial"/>
          <w:color w:val="000000" w:themeColor="text1"/>
        </w:rPr>
      </w:pPr>
    </w:p>
    <w:p w14:paraId="7B4B4857" w14:textId="77777777" w:rsidR="004759CF" w:rsidRPr="0087305F" w:rsidRDefault="004759CF">
      <w:pPr>
        <w:rPr>
          <w:rFonts w:ascii="Arial" w:hAnsi="Arial" w:cs="Arial"/>
          <w:color w:val="000000" w:themeColor="text1"/>
        </w:rPr>
      </w:pPr>
    </w:p>
    <w:p w14:paraId="122321DA" w14:textId="77777777" w:rsidR="004759CF" w:rsidRPr="0087305F" w:rsidRDefault="004759CF">
      <w:pPr>
        <w:rPr>
          <w:rFonts w:ascii="Arial" w:hAnsi="Arial" w:cs="Arial"/>
          <w:color w:val="000000" w:themeColor="text1"/>
        </w:rPr>
      </w:pPr>
    </w:p>
    <w:p w14:paraId="68D65F91" w14:textId="77777777" w:rsidR="004759CF" w:rsidRPr="0087305F" w:rsidRDefault="004759CF">
      <w:pPr>
        <w:rPr>
          <w:rFonts w:ascii="Arial" w:hAnsi="Arial" w:cs="Arial"/>
          <w:color w:val="000000" w:themeColor="text1"/>
        </w:rPr>
      </w:pPr>
    </w:p>
    <w:p w14:paraId="031D206F" w14:textId="77777777" w:rsidR="004759CF" w:rsidRPr="0087305F" w:rsidRDefault="004759CF">
      <w:pPr>
        <w:rPr>
          <w:rFonts w:ascii="Arial" w:hAnsi="Arial" w:cs="Arial"/>
          <w:color w:val="000000" w:themeColor="text1"/>
        </w:rPr>
      </w:pPr>
    </w:p>
    <w:p w14:paraId="0F72053D" w14:textId="77777777" w:rsidR="004759CF" w:rsidRPr="0087305F" w:rsidRDefault="004759CF">
      <w:pPr>
        <w:rPr>
          <w:rFonts w:ascii="Arial" w:hAnsi="Arial" w:cs="Arial"/>
          <w:color w:val="000000" w:themeColor="text1"/>
        </w:rPr>
      </w:pPr>
    </w:p>
    <w:p w14:paraId="243FB082" w14:textId="77777777" w:rsidR="004759CF" w:rsidRPr="0087305F" w:rsidRDefault="004759CF">
      <w:pPr>
        <w:rPr>
          <w:rFonts w:ascii="Arial" w:hAnsi="Arial" w:cs="Arial"/>
          <w:color w:val="000000" w:themeColor="text1"/>
        </w:rPr>
      </w:pPr>
    </w:p>
    <w:p w14:paraId="3A633050" w14:textId="77777777" w:rsidR="004759CF" w:rsidRPr="0087305F" w:rsidRDefault="004759CF">
      <w:pPr>
        <w:rPr>
          <w:rFonts w:ascii="Arial" w:hAnsi="Arial" w:cs="Arial"/>
          <w:color w:val="000000" w:themeColor="text1"/>
        </w:rPr>
      </w:pPr>
    </w:p>
    <w:p w14:paraId="0A4132AD" w14:textId="77777777" w:rsidR="004759CF" w:rsidRPr="0087305F" w:rsidRDefault="004759CF">
      <w:pPr>
        <w:rPr>
          <w:rFonts w:ascii="Arial" w:hAnsi="Arial" w:cs="Arial"/>
          <w:color w:val="000000" w:themeColor="text1"/>
        </w:rPr>
      </w:pPr>
    </w:p>
    <w:p w14:paraId="0241C083" w14:textId="77777777" w:rsidR="004759CF" w:rsidRPr="0087305F" w:rsidRDefault="004759CF">
      <w:pPr>
        <w:rPr>
          <w:rFonts w:ascii="Arial" w:hAnsi="Arial" w:cs="Arial"/>
          <w:color w:val="000000" w:themeColor="text1"/>
        </w:rPr>
      </w:pPr>
    </w:p>
    <w:p w14:paraId="2F8314C4" w14:textId="77777777" w:rsidR="004759CF" w:rsidRPr="0087305F" w:rsidRDefault="004759CF">
      <w:pPr>
        <w:rPr>
          <w:rFonts w:ascii="Arial" w:hAnsi="Arial" w:cs="Arial"/>
          <w:color w:val="000000" w:themeColor="text1"/>
        </w:rPr>
      </w:pPr>
    </w:p>
    <w:p w14:paraId="52C07F5E" w14:textId="77777777" w:rsidR="004759CF" w:rsidRPr="0087305F" w:rsidRDefault="004759CF">
      <w:pPr>
        <w:rPr>
          <w:rFonts w:ascii="Arial" w:hAnsi="Arial" w:cs="Arial"/>
          <w:color w:val="000000" w:themeColor="text1"/>
        </w:rPr>
      </w:pPr>
    </w:p>
    <w:p w14:paraId="3DE313AA" w14:textId="77777777" w:rsidR="004759CF" w:rsidRPr="0087305F" w:rsidRDefault="004759CF">
      <w:pPr>
        <w:rPr>
          <w:rFonts w:ascii="Arial" w:hAnsi="Arial" w:cs="Arial"/>
          <w:color w:val="000000" w:themeColor="text1"/>
        </w:rPr>
      </w:pPr>
    </w:p>
    <w:p w14:paraId="4B76246B" w14:textId="77777777" w:rsidR="004759CF" w:rsidRPr="0087305F" w:rsidRDefault="004759CF">
      <w:pPr>
        <w:rPr>
          <w:rFonts w:ascii="Arial" w:hAnsi="Arial" w:cs="Arial"/>
          <w:color w:val="000000" w:themeColor="text1"/>
        </w:rPr>
      </w:pPr>
    </w:p>
    <w:p w14:paraId="0E5FF78A" w14:textId="77777777" w:rsidR="004759CF" w:rsidRPr="0087305F" w:rsidRDefault="004759CF">
      <w:pPr>
        <w:rPr>
          <w:rFonts w:ascii="Arial" w:hAnsi="Arial" w:cs="Arial"/>
          <w:color w:val="000000" w:themeColor="text1"/>
        </w:rPr>
      </w:pPr>
    </w:p>
    <w:p w14:paraId="12A8145F" w14:textId="77777777" w:rsidR="004759CF" w:rsidRPr="0087305F" w:rsidRDefault="004759CF">
      <w:pPr>
        <w:rPr>
          <w:rFonts w:ascii="Arial" w:hAnsi="Arial" w:cs="Arial"/>
          <w:color w:val="000000" w:themeColor="text1"/>
        </w:rPr>
      </w:pPr>
    </w:p>
    <w:p w14:paraId="55222C92" w14:textId="77777777" w:rsidR="004759CF" w:rsidRPr="0087305F" w:rsidRDefault="004759CF">
      <w:pPr>
        <w:rPr>
          <w:rFonts w:ascii="Arial" w:hAnsi="Arial" w:cs="Arial"/>
          <w:color w:val="000000" w:themeColor="text1"/>
        </w:rPr>
      </w:pPr>
    </w:p>
    <w:p w14:paraId="1B14AF63" w14:textId="77777777" w:rsidR="004759CF" w:rsidRPr="0087305F" w:rsidRDefault="004759CF">
      <w:pPr>
        <w:rPr>
          <w:rFonts w:ascii="Arial" w:hAnsi="Arial" w:cs="Arial"/>
          <w:color w:val="000000" w:themeColor="text1"/>
        </w:rPr>
      </w:pPr>
    </w:p>
    <w:p w14:paraId="03993459" w14:textId="77777777" w:rsidR="004759CF" w:rsidRPr="0087305F" w:rsidRDefault="004759CF">
      <w:pPr>
        <w:rPr>
          <w:rFonts w:ascii="Arial" w:hAnsi="Arial" w:cs="Arial"/>
          <w:color w:val="000000" w:themeColor="text1"/>
        </w:rPr>
      </w:pPr>
    </w:p>
    <w:p w14:paraId="2779E378" w14:textId="77777777" w:rsidR="004759CF" w:rsidRPr="0087305F" w:rsidRDefault="004759CF">
      <w:pPr>
        <w:rPr>
          <w:rFonts w:ascii="Arial" w:hAnsi="Arial" w:cs="Arial"/>
          <w:color w:val="000000" w:themeColor="text1"/>
        </w:rPr>
      </w:pPr>
    </w:p>
    <w:p w14:paraId="0A1841B9" w14:textId="77777777" w:rsidR="004759CF" w:rsidRPr="0087305F" w:rsidRDefault="004759CF">
      <w:pPr>
        <w:rPr>
          <w:rFonts w:ascii="Arial" w:hAnsi="Arial" w:cs="Arial"/>
          <w:color w:val="000000" w:themeColor="text1"/>
        </w:rPr>
      </w:pPr>
    </w:p>
    <w:p w14:paraId="5F9E027D" w14:textId="77777777" w:rsidR="004759CF" w:rsidRPr="0087305F" w:rsidRDefault="004759CF">
      <w:pPr>
        <w:rPr>
          <w:rFonts w:ascii="Arial" w:hAnsi="Arial" w:cs="Arial"/>
          <w:color w:val="000000" w:themeColor="text1"/>
        </w:rPr>
      </w:pPr>
    </w:p>
    <w:p w14:paraId="4BD25CA9" w14:textId="77777777" w:rsidR="004759CF" w:rsidRPr="0087305F" w:rsidRDefault="004759CF">
      <w:pPr>
        <w:rPr>
          <w:rFonts w:ascii="Arial" w:hAnsi="Arial" w:cs="Arial"/>
          <w:color w:val="000000" w:themeColor="text1"/>
        </w:rPr>
      </w:pPr>
    </w:p>
    <w:p w14:paraId="6039A4C5" w14:textId="77777777" w:rsidR="004759CF" w:rsidRPr="0087305F" w:rsidRDefault="004759CF">
      <w:pPr>
        <w:rPr>
          <w:rFonts w:ascii="Arial" w:hAnsi="Arial" w:cs="Arial"/>
          <w:color w:val="000000" w:themeColor="text1"/>
        </w:rPr>
      </w:pPr>
    </w:p>
    <w:p w14:paraId="55134DF4" w14:textId="67C78450" w:rsidR="001E3170" w:rsidRDefault="003A340F" w:rsidP="003A340F">
      <w:pPr>
        <w:jc w:val="center"/>
      </w:pPr>
      <w:r>
        <w:rPr>
          <w:rFonts w:ascii="Arial" w:hAnsi="Arial" w:cs="Arial"/>
          <w:b/>
          <w:color w:val="000000" w:themeColor="text1"/>
        </w:rPr>
        <w:t xml:space="preserve">Title: An Analysis of data collected by Reproductive Reflexologists to assess its </w:t>
      </w:r>
      <w:proofErr w:type="spellStart"/>
      <w:r>
        <w:rPr>
          <w:rFonts w:ascii="Arial" w:hAnsi="Arial" w:cs="Arial"/>
          <w:b/>
          <w:color w:val="000000" w:themeColor="text1"/>
        </w:rPr>
        <w:t>affect</w:t>
      </w:r>
      <w:proofErr w:type="spellEnd"/>
      <w:r>
        <w:rPr>
          <w:rFonts w:ascii="Arial" w:hAnsi="Arial" w:cs="Arial"/>
          <w:b/>
          <w:color w:val="000000" w:themeColor="text1"/>
        </w:rPr>
        <w:t xml:space="preserve"> on Fertility</w:t>
      </w:r>
    </w:p>
    <w:p w14:paraId="718EBA71" w14:textId="6C2BD863" w:rsidR="00644E60" w:rsidRDefault="00644E60"/>
    <w:p w14:paraId="69193A4F" w14:textId="07DEDBB8" w:rsidR="003A340F" w:rsidRDefault="003A340F"/>
    <w:p w14:paraId="0B9FCE5B" w14:textId="099E1F0D" w:rsidR="003A340F" w:rsidRDefault="003A340F">
      <w:r>
        <w:t xml:space="preserve">Reproductive Reflexology is a specialist field in the modality of reflexology.  The aim is to support and improve outcomes in both male and female reproductive health. </w:t>
      </w:r>
      <w:r w:rsidR="00D301CE">
        <w:t xml:space="preserve"> This data was specifically collated to determine whether Reproductive Reflexology was able to improve both pregnancy and live birth rates for patients trying to conceive.</w:t>
      </w:r>
    </w:p>
    <w:p w14:paraId="1219DABE" w14:textId="04E9542A" w:rsidR="00B73297" w:rsidRDefault="00B73297"/>
    <w:p w14:paraId="064E7806" w14:textId="70C463DB" w:rsidR="00B73297" w:rsidRPr="00B73297" w:rsidRDefault="00B73297">
      <w:pPr>
        <w:rPr>
          <w:b/>
          <w:bCs/>
        </w:rPr>
      </w:pPr>
      <w:r w:rsidRPr="00B73297">
        <w:rPr>
          <w:b/>
          <w:bCs/>
        </w:rPr>
        <w:t>Literature Review</w:t>
      </w:r>
    </w:p>
    <w:p w14:paraId="1E966120" w14:textId="0A18D488" w:rsidR="00D301CE" w:rsidRDefault="00D301CE"/>
    <w:p w14:paraId="659B6694" w14:textId="02ADBBDE" w:rsidR="00C47D2C" w:rsidRDefault="00D301CE" w:rsidP="00C47D2C">
      <w:pPr>
        <w:rPr>
          <w:rFonts w:asciiTheme="minorHAnsi" w:hAnsiTheme="minorHAnsi" w:cstheme="minorHAnsi"/>
          <w:color w:val="212121"/>
          <w:shd w:val="clear" w:color="auto" w:fill="FFFFFF"/>
        </w:rPr>
      </w:pPr>
      <w:r>
        <w:t xml:space="preserve">Reflexology, along with other forms of Complementary </w:t>
      </w:r>
      <w:r w:rsidR="00AA236A">
        <w:t xml:space="preserve">and Alternative Medicine (CAM) </w:t>
      </w:r>
      <w:r>
        <w:t>are increasingly being used by patients to support them when trying to conceive either naturally or alongside medical approaches</w:t>
      </w:r>
      <w:r w:rsidR="00AA236A">
        <w:t xml:space="preserve"> using Assisted Reproductive Techniques (ART).  There is currently little data available that tells us how many patients may be using CAM when starting or continuing a family</w:t>
      </w:r>
      <w:r w:rsidR="00C47D2C">
        <w:t>.</w:t>
      </w:r>
      <w:r w:rsidR="00AA236A">
        <w:t xml:space="preserve"> </w:t>
      </w:r>
      <w:r w:rsidR="00C47D2C">
        <w:t>A</w:t>
      </w:r>
      <w:r w:rsidR="00AA236A">
        <w:t xml:space="preserve"> small study </w:t>
      </w:r>
      <w:r w:rsidR="00C47D2C">
        <w:t xml:space="preserve">of 478 patients carried out </w:t>
      </w:r>
      <w:r w:rsidR="00B1719E">
        <w:t xml:space="preserve">by </w:t>
      </w:r>
      <w:r w:rsidR="00B1719E">
        <w:t>Smith et al</w:t>
      </w:r>
      <w:r w:rsidR="00B1719E">
        <w:t xml:space="preserve"> (2010)</w:t>
      </w:r>
      <w:r w:rsidR="00330B4E">
        <w:t>, pp</w:t>
      </w:r>
      <w:r w:rsidR="00B1719E">
        <w:t xml:space="preserve">2169-2174, </w:t>
      </w:r>
      <w:r w:rsidR="00C47D2C">
        <w:t xml:space="preserve">suggests </w:t>
      </w:r>
      <w:r w:rsidR="00E06B46">
        <w:t>“</w:t>
      </w:r>
      <w:r w:rsidR="00C47D2C" w:rsidRPr="00C47D2C">
        <w:rPr>
          <w:rFonts w:asciiTheme="minorHAnsi" w:hAnsiTheme="minorHAnsi" w:cstheme="minorHAnsi"/>
          <w:color w:val="212121"/>
          <w:shd w:val="clear" w:color="auto" w:fill="FFFFFF"/>
        </w:rPr>
        <w:t>After 18 months of observation, 29% of the couples had utilized a CAM modality for treatment of infertility; 22% had tried acupuncture, 17% herbal therapy, 5% a form of body work, and 1% had utilized meditation</w:t>
      </w:r>
      <w:r w:rsidR="00E06B46">
        <w:rPr>
          <w:rFonts w:asciiTheme="minorHAnsi" w:hAnsiTheme="minorHAnsi" w:cstheme="minorHAnsi"/>
          <w:color w:val="212121"/>
          <w:shd w:val="clear" w:color="auto" w:fill="FFFFFF"/>
        </w:rPr>
        <w:t>”</w:t>
      </w:r>
      <w:r w:rsidR="00B73297">
        <w:rPr>
          <w:rFonts w:asciiTheme="minorHAnsi" w:hAnsiTheme="minorHAnsi" w:cstheme="minorHAnsi"/>
          <w:color w:val="212121"/>
          <w:shd w:val="clear" w:color="auto" w:fill="FFFFFF"/>
        </w:rPr>
        <w:t>.</w:t>
      </w:r>
    </w:p>
    <w:p w14:paraId="0CBC5D58" w14:textId="3155BBE2" w:rsidR="00B73297" w:rsidRDefault="00B73297" w:rsidP="00C47D2C">
      <w:pPr>
        <w:rPr>
          <w:rFonts w:asciiTheme="minorHAnsi" w:hAnsiTheme="minorHAnsi" w:cstheme="minorHAnsi"/>
          <w:color w:val="212121"/>
          <w:shd w:val="clear" w:color="auto" w:fill="FFFFFF"/>
        </w:rPr>
      </w:pPr>
    </w:p>
    <w:p w14:paraId="28667188" w14:textId="00958465" w:rsidR="00E06B46" w:rsidRDefault="00E06B46" w:rsidP="00E06B46">
      <w:pPr>
        <w:rPr>
          <w:rStyle w:val="highwire-cite-metadata-issue"/>
          <w:rFonts w:asciiTheme="minorHAnsi" w:hAnsiTheme="minorHAnsi" w:cstheme="minorHAnsi"/>
          <w:color w:val="333333"/>
          <w:bdr w:val="none" w:sz="0" w:space="0" w:color="auto" w:frame="1"/>
          <w:shd w:val="clear" w:color="auto" w:fill="FFFFFF"/>
        </w:rPr>
      </w:pPr>
      <w:r>
        <w:rPr>
          <w:rFonts w:asciiTheme="minorHAnsi" w:hAnsiTheme="minorHAnsi" w:cstheme="minorHAnsi"/>
          <w:color w:val="212121"/>
          <w:shd w:val="clear" w:color="auto" w:fill="FFFFFF"/>
        </w:rPr>
        <w:t>Sharp et al, (2018) ‘</w:t>
      </w:r>
      <w:r w:rsidRPr="00E06B46">
        <w:rPr>
          <w:rStyle w:val="highwire-cite-metadata-journal"/>
          <w:rFonts w:asciiTheme="minorHAnsi" w:hAnsiTheme="minorHAnsi" w:cstheme="minorHAnsi"/>
          <w:i/>
          <w:iCs/>
          <w:color w:val="333333"/>
          <w:bdr w:val="none" w:sz="0" w:space="0" w:color="auto" w:frame="1"/>
          <w:shd w:val="clear" w:color="auto" w:fill="FFFFFF"/>
        </w:rPr>
        <w:t>BJGP Open</w:t>
      </w:r>
      <w:r w:rsidRPr="00E06B46">
        <w:rPr>
          <w:rStyle w:val="highwire-cite-metadata-journal"/>
          <w:rFonts w:asciiTheme="minorHAnsi" w:hAnsiTheme="minorHAnsi" w:cstheme="minorHAnsi"/>
          <w:i/>
          <w:iCs/>
          <w:color w:val="333333"/>
          <w:bdr w:val="none" w:sz="0" w:space="0" w:color="auto" w:frame="1"/>
          <w:shd w:val="clear" w:color="auto" w:fill="FFFFFF"/>
        </w:rPr>
        <w:t>’</w:t>
      </w:r>
      <w:r w:rsidRPr="00E06B46">
        <w:rPr>
          <w:rStyle w:val="highwire-cite-metadata-journal"/>
          <w:rFonts w:asciiTheme="minorHAnsi" w:hAnsiTheme="minorHAnsi" w:cstheme="minorHAnsi"/>
          <w:color w:val="333333"/>
          <w:bdr w:val="none" w:sz="0" w:space="0" w:color="auto" w:frame="1"/>
          <w:shd w:val="clear" w:color="auto" w:fill="FFFFFF"/>
        </w:rPr>
        <w:t> </w:t>
      </w:r>
      <w:r w:rsidRPr="00E06B46">
        <w:rPr>
          <w:rStyle w:val="highwire-cite-metadata-volume"/>
          <w:rFonts w:asciiTheme="minorHAnsi" w:hAnsiTheme="minorHAnsi" w:cstheme="minorHAnsi"/>
          <w:color w:val="333333"/>
          <w:bdr w:val="none" w:sz="0" w:space="0" w:color="auto" w:frame="1"/>
          <w:shd w:val="clear" w:color="auto" w:fill="FFFFFF"/>
        </w:rPr>
        <w:t>2 </w:t>
      </w:r>
      <w:r w:rsidRPr="00E06B46">
        <w:rPr>
          <w:rStyle w:val="highwire-cite-metadata-issue"/>
          <w:rFonts w:asciiTheme="minorHAnsi" w:hAnsiTheme="minorHAnsi" w:cstheme="minorHAnsi"/>
          <w:color w:val="333333"/>
          <w:bdr w:val="none" w:sz="0" w:space="0" w:color="auto" w:frame="1"/>
          <w:shd w:val="clear" w:color="auto" w:fill="FFFFFF"/>
        </w:rPr>
        <w:t>(4)</w:t>
      </w:r>
      <w:r>
        <w:rPr>
          <w:rStyle w:val="highwire-cite-metadata-issue"/>
          <w:rFonts w:asciiTheme="minorHAnsi" w:hAnsiTheme="minorHAnsi" w:cstheme="minorHAnsi"/>
          <w:color w:val="333333"/>
          <w:bdr w:val="none" w:sz="0" w:space="0" w:color="auto" w:frame="1"/>
          <w:shd w:val="clear" w:color="auto" w:fill="FFFFFF"/>
        </w:rPr>
        <w:t xml:space="preserve"> published a survey of 4862 adults</w:t>
      </w:r>
      <w:r w:rsidR="00D278A6">
        <w:rPr>
          <w:rStyle w:val="highwire-cite-metadata-issue"/>
          <w:rFonts w:asciiTheme="minorHAnsi" w:hAnsiTheme="minorHAnsi" w:cstheme="minorHAnsi"/>
          <w:color w:val="333333"/>
          <w:bdr w:val="none" w:sz="0" w:space="0" w:color="auto" w:frame="1"/>
          <w:shd w:val="clear" w:color="auto" w:fill="FFFFFF"/>
        </w:rPr>
        <w:t xml:space="preserve"> carried out in </w:t>
      </w:r>
      <w:proofErr w:type="gramStart"/>
      <w:r w:rsidR="00D278A6">
        <w:rPr>
          <w:rStyle w:val="highwire-cite-metadata-issue"/>
          <w:rFonts w:asciiTheme="minorHAnsi" w:hAnsiTheme="minorHAnsi" w:cstheme="minorHAnsi"/>
          <w:color w:val="333333"/>
          <w:bdr w:val="none" w:sz="0" w:space="0" w:color="auto" w:frame="1"/>
          <w:shd w:val="clear" w:color="auto" w:fill="FFFFFF"/>
        </w:rPr>
        <w:t xml:space="preserve">2015 </w:t>
      </w:r>
      <w:r>
        <w:rPr>
          <w:rStyle w:val="highwire-cite-metadata-issue"/>
          <w:rFonts w:asciiTheme="minorHAnsi" w:hAnsiTheme="minorHAnsi" w:cstheme="minorHAnsi"/>
          <w:color w:val="333333"/>
          <w:bdr w:val="none" w:sz="0" w:space="0" w:color="auto" w:frame="1"/>
          <w:shd w:val="clear" w:color="auto" w:fill="FFFFFF"/>
        </w:rPr>
        <w:t xml:space="preserve"> to</w:t>
      </w:r>
      <w:proofErr w:type="gramEnd"/>
      <w:r>
        <w:rPr>
          <w:rStyle w:val="highwire-cite-metadata-issue"/>
          <w:rFonts w:asciiTheme="minorHAnsi" w:hAnsiTheme="minorHAnsi" w:cstheme="minorHAnsi"/>
          <w:color w:val="333333"/>
          <w:bdr w:val="none" w:sz="0" w:space="0" w:color="auto" w:frame="1"/>
          <w:shd w:val="clear" w:color="auto" w:fill="FFFFFF"/>
        </w:rPr>
        <w:t xml:space="preserve"> determine </w:t>
      </w:r>
      <w:r w:rsidR="00D278A6">
        <w:rPr>
          <w:rStyle w:val="highwire-cite-metadata-issue"/>
          <w:rFonts w:asciiTheme="minorHAnsi" w:hAnsiTheme="minorHAnsi" w:cstheme="minorHAnsi"/>
          <w:color w:val="333333"/>
          <w:bdr w:val="none" w:sz="0" w:space="0" w:color="auto" w:frame="1"/>
          <w:shd w:val="clear" w:color="auto" w:fill="FFFFFF"/>
        </w:rPr>
        <w:t>how many were using CAM services. They determined that 16% of the adults surveyed were using CAM therapies, compared to the results of a previous survey in 2005 which showed that 12% of adults were using CAM therapies.</w:t>
      </w:r>
    </w:p>
    <w:p w14:paraId="0304D0FD" w14:textId="6AD23986" w:rsidR="00EE75A1" w:rsidRDefault="00EE75A1" w:rsidP="00E06B46">
      <w:pPr>
        <w:rPr>
          <w:rStyle w:val="highwire-cite-metadata-issue"/>
          <w:rFonts w:asciiTheme="minorHAnsi" w:hAnsiTheme="minorHAnsi" w:cstheme="minorHAnsi"/>
          <w:color w:val="333333"/>
          <w:bdr w:val="none" w:sz="0" w:space="0" w:color="auto" w:frame="1"/>
          <w:shd w:val="clear" w:color="auto" w:fill="FFFFFF"/>
        </w:rPr>
      </w:pPr>
    </w:p>
    <w:p w14:paraId="1DF5B730" w14:textId="5E6B8D1B" w:rsidR="00EE75A1" w:rsidRPr="00E06B46" w:rsidRDefault="00EE75A1" w:rsidP="00E06B46">
      <w:pPr>
        <w:rPr>
          <w:rFonts w:asciiTheme="minorHAnsi" w:hAnsiTheme="minorHAnsi" w:cstheme="minorHAnsi"/>
        </w:rPr>
      </w:pPr>
      <w:r>
        <w:rPr>
          <w:rFonts w:asciiTheme="minorHAnsi" w:hAnsiTheme="minorHAnsi" w:cstheme="minorHAnsi"/>
          <w:noProof/>
        </w:rPr>
        <w:drawing>
          <wp:inline distT="0" distB="0" distL="0" distR="0" wp14:anchorId="5F1134D3" wp14:editId="025C2373">
            <wp:extent cx="5727700" cy="3221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2724DCF2" w14:textId="7D1E2F4A" w:rsidR="009E5770" w:rsidRDefault="009E5770" w:rsidP="00C47D2C"/>
    <w:p w14:paraId="759E18F4" w14:textId="15BB1F20" w:rsidR="00D301CE" w:rsidRDefault="00D301CE"/>
    <w:p w14:paraId="69A05997" w14:textId="11F2F966" w:rsidR="00712C99" w:rsidRDefault="00D301CE" w:rsidP="00712C99">
      <w:pPr>
        <w:pStyle w:val="Heading1"/>
        <w:spacing w:before="0"/>
        <w:rPr>
          <w:rStyle w:val="title-text"/>
          <w:rFonts w:asciiTheme="minorHAnsi" w:hAnsiTheme="minorHAnsi" w:cstheme="minorHAnsi"/>
          <w:b w:val="0"/>
          <w:bCs w:val="0"/>
          <w:color w:val="000000" w:themeColor="text1"/>
          <w:sz w:val="24"/>
          <w:szCs w:val="24"/>
        </w:rPr>
      </w:pPr>
      <w:r w:rsidRPr="00712C99">
        <w:rPr>
          <w:rFonts w:asciiTheme="minorHAnsi" w:hAnsiTheme="minorHAnsi" w:cstheme="minorHAnsi"/>
          <w:b w:val="0"/>
          <w:bCs w:val="0"/>
          <w:color w:val="000000" w:themeColor="text1"/>
          <w:sz w:val="24"/>
          <w:szCs w:val="24"/>
        </w:rPr>
        <w:lastRenderedPageBreak/>
        <w:t xml:space="preserve">There is little specific data available in this field other than one </w:t>
      </w:r>
      <w:r w:rsidR="00D278A6" w:rsidRPr="00712C99">
        <w:rPr>
          <w:rFonts w:asciiTheme="minorHAnsi" w:hAnsiTheme="minorHAnsi" w:cstheme="minorHAnsi"/>
          <w:b w:val="0"/>
          <w:bCs w:val="0"/>
          <w:color w:val="000000" w:themeColor="text1"/>
          <w:sz w:val="24"/>
          <w:szCs w:val="24"/>
        </w:rPr>
        <w:t>study</w:t>
      </w:r>
      <w:r w:rsidR="00712C99" w:rsidRPr="00712C99">
        <w:rPr>
          <w:rFonts w:asciiTheme="minorHAnsi" w:hAnsiTheme="minorHAnsi" w:cstheme="minorHAnsi"/>
          <w:b w:val="0"/>
          <w:bCs w:val="0"/>
          <w:color w:val="000000" w:themeColor="text1"/>
          <w:sz w:val="24"/>
          <w:szCs w:val="24"/>
        </w:rPr>
        <w:t xml:space="preserve">, Holt, J.  et al, </w:t>
      </w:r>
      <w:r w:rsidR="00712C99">
        <w:rPr>
          <w:rFonts w:asciiTheme="minorHAnsi" w:hAnsiTheme="minorHAnsi" w:cstheme="minorHAnsi"/>
          <w:b w:val="0"/>
          <w:bCs w:val="0"/>
          <w:color w:val="000000" w:themeColor="text1"/>
          <w:sz w:val="24"/>
          <w:szCs w:val="24"/>
        </w:rPr>
        <w:t>(200</w:t>
      </w:r>
      <w:r w:rsidR="00641106">
        <w:rPr>
          <w:rFonts w:asciiTheme="minorHAnsi" w:hAnsiTheme="minorHAnsi" w:cstheme="minorHAnsi"/>
          <w:b w:val="0"/>
          <w:bCs w:val="0"/>
          <w:color w:val="000000" w:themeColor="text1"/>
          <w:sz w:val="24"/>
          <w:szCs w:val="24"/>
        </w:rPr>
        <w:t xml:space="preserve">8) </w:t>
      </w:r>
      <w:r w:rsidR="00712C99">
        <w:rPr>
          <w:rFonts w:asciiTheme="minorHAnsi" w:hAnsiTheme="minorHAnsi" w:cstheme="minorHAnsi"/>
          <w:b w:val="0"/>
          <w:bCs w:val="0"/>
          <w:color w:val="000000" w:themeColor="text1"/>
          <w:sz w:val="24"/>
          <w:szCs w:val="24"/>
        </w:rPr>
        <w:t>‘</w:t>
      </w:r>
      <w:r w:rsidR="00712C99" w:rsidRPr="00712C99">
        <w:rPr>
          <w:rStyle w:val="title-text"/>
          <w:rFonts w:asciiTheme="minorHAnsi" w:hAnsiTheme="minorHAnsi" w:cstheme="minorHAnsi"/>
          <w:b w:val="0"/>
          <w:bCs w:val="0"/>
          <w:color w:val="000000" w:themeColor="text1"/>
          <w:sz w:val="24"/>
          <w:szCs w:val="24"/>
        </w:rPr>
        <w:t>The effectiveness of foot reflexology in inducing ovulation: a sham-controlled randomized trial</w:t>
      </w:r>
      <w:r w:rsidR="00712C99">
        <w:rPr>
          <w:rStyle w:val="title-text"/>
          <w:rFonts w:asciiTheme="minorHAnsi" w:hAnsiTheme="minorHAnsi" w:cstheme="minorHAnsi"/>
          <w:b w:val="0"/>
          <w:bCs w:val="0"/>
          <w:color w:val="000000" w:themeColor="text1"/>
          <w:sz w:val="24"/>
          <w:szCs w:val="24"/>
        </w:rPr>
        <w:t xml:space="preserve">’, </w:t>
      </w:r>
      <w:r w:rsidR="00160455">
        <w:rPr>
          <w:rStyle w:val="title-text"/>
          <w:rFonts w:asciiTheme="minorHAnsi" w:hAnsiTheme="minorHAnsi" w:cstheme="minorHAnsi"/>
          <w:b w:val="0"/>
          <w:bCs w:val="0"/>
          <w:color w:val="000000" w:themeColor="text1"/>
          <w:sz w:val="24"/>
          <w:szCs w:val="24"/>
        </w:rPr>
        <w:t xml:space="preserve">pp2514-2519. This study of 48 patients compared the use of reflexology and ovulation induction drugs, the required sample size of 104 women was not achieved due to recruitment issues. </w:t>
      </w:r>
      <w:r w:rsidR="00EE75A1">
        <w:rPr>
          <w:rStyle w:val="title-text"/>
          <w:rFonts w:asciiTheme="minorHAnsi" w:hAnsiTheme="minorHAnsi" w:cstheme="minorHAnsi"/>
          <w:b w:val="0"/>
          <w:bCs w:val="0"/>
          <w:color w:val="000000" w:themeColor="text1"/>
          <w:sz w:val="24"/>
          <w:szCs w:val="24"/>
        </w:rPr>
        <w:t xml:space="preserve">The results were poor </w:t>
      </w:r>
      <w:r w:rsidR="00A06060">
        <w:rPr>
          <w:rStyle w:val="title-text"/>
          <w:rFonts w:asciiTheme="minorHAnsi" w:hAnsiTheme="minorHAnsi" w:cstheme="minorHAnsi"/>
          <w:b w:val="0"/>
          <w:bCs w:val="0"/>
          <w:color w:val="000000" w:themeColor="text1"/>
          <w:sz w:val="24"/>
          <w:szCs w:val="24"/>
        </w:rPr>
        <w:t xml:space="preserve">and difficult to interpret </w:t>
      </w:r>
      <w:r w:rsidR="00EE75A1">
        <w:rPr>
          <w:rStyle w:val="title-text"/>
          <w:rFonts w:asciiTheme="minorHAnsi" w:hAnsiTheme="minorHAnsi" w:cstheme="minorHAnsi"/>
          <w:b w:val="0"/>
          <w:bCs w:val="0"/>
          <w:color w:val="000000" w:themeColor="text1"/>
          <w:sz w:val="24"/>
          <w:szCs w:val="24"/>
        </w:rPr>
        <w:t>as the women referred for reflexology were all clinically obese which makes ovulation induction more complex and getting results is likely to take longer than the prescribed eight sessions.</w:t>
      </w:r>
    </w:p>
    <w:p w14:paraId="7AD53461" w14:textId="6047680B" w:rsidR="00EE75A1" w:rsidRDefault="00EE75A1" w:rsidP="00EE75A1">
      <w:pPr>
        <w:rPr>
          <w:lang w:val="en-US" w:eastAsia="en-US" w:bidi="en-US"/>
        </w:rPr>
      </w:pPr>
    </w:p>
    <w:p w14:paraId="2E6F631C" w14:textId="77777777" w:rsidR="00EE75A1" w:rsidRPr="00EE75A1" w:rsidRDefault="00EE75A1" w:rsidP="00EE75A1">
      <w:pPr>
        <w:rPr>
          <w:lang w:val="en-US" w:eastAsia="en-US" w:bidi="en-US"/>
        </w:rPr>
      </w:pPr>
    </w:p>
    <w:p w14:paraId="4799E2F3" w14:textId="5CDC5338" w:rsidR="00712C99" w:rsidRDefault="00EE75A1" w:rsidP="00712C99">
      <w:pPr>
        <w:rPr>
          <w:rFonts w:ascii="Arial" w:hAnsi="Arial" w:cs="Arial"/>
          <w:b/>
          <w:bCs/>
          <w:color w:val="2E2E2E"/>
          <w:sz w:val="21"/>
          <w:szCs w:val="21"/>
        </w:rPr>
      </w:pPr>
      <w:r w:rsidRPr="00EE75A1">
        <w:rPr>
          <w:rFonts w:ascii="Arial" w:hAnsi="Arial" w:cs="Arial"/>
          <w:b/>
          <w:bCs/>
          <w:color w:val="2E2E2E"/>
          <w:sz w:val="21"/>
          <w:szCs w:val="21"/>
        </w:rPr>
        <w:t>Methods</w:t>
      </w:r>
    </w:p>
    <w:p w14:paraId="0B718555" w14:textId="1D14B645" w:rsidR="00B43FA7" w:rsidRDefault="00B43FA7" w:rsidP="00712C99">
      <w:pPr>
        <w:rPr>
          <w:rFonts w:ascii="Arial" w:hAnsi="Arial" w:cs="Arial"/>
          <w:b/>
          <w:bCs/>
          <w:color w:val="2E2E2E"/>
          <w:sz w:val="21"/>
          <w:szCs w:val="21"/>
        </w:rPr>
      </w:pPr>
    </w:p>
    <w:p w14:paraId="3EA124DF" w14:textId="27CE4ECA" w:rsidR="00B43FA7" w:rsidRPr="00B43FA7" w:rsidRDefault="00B43FA7" w:rsidP="00712C99">
      <w:pPr>
        <w:rPr>
          <w:rFonts w:asciiTheme="minorHAnsi" w:hAnsiTheme="minorHAnsi" w:cstheme="minorHAnsi"/>
          <w:color w:val="2E2E2E"/>
        </w:rPr>
      </w:pPr>
      <w:r>
        <w:rPr>
          <w:rFonts w:asciiTheme="minorHAnsi" w:hAnsiTheme="minorHAnsi" w:cstheme="minorHAnsi"/>
          <w:color w:val="2E2E2E"/>
        </w:rPr>
        <w:t xml:space="preserve">This data was collated </w:t>
      </w:r>
      <w:r w:rsidR="00197157">
        <w:rPr>
          <w:rFonts w:asciiTheme="minorHAnsi" w:hAnsiTheme="minorHAnsi" w:cstheme="minorHAnsi"/>
          <w:color w:val="2E2E2E"/>
        </w:rPr>
        <w:t>by members of</w:t>
      </w:r>
      <w:r>
        <w:rPr>
          <w:rFonts w:asciiTheme="minorHAnsi" w:hAnsiTheme="minorHAnsi" w:cstheme="minorHAnsi"/>
          <w:color w:val="2E2E2E"/>
        </w:rPr>
        <w:t xml:space="preserve"> The Association of Reproductive Reflexologists, of which I am Chair.  </w:t>
      </w:r>
      <w:r w:rsidR="00197157">
        <w:rPr>
          <w:rFonts w:asciiTheme="minorHAnsi" w:hAnsiTheme="minorHAnsi" w:cstheme="minorHAnsi"/>
          <w:color w:val="2E2E2E"/>
        </w:rPr>
        <w:t xml:space="preserve">All members use identical treatment protocols which led us to believe that there would be a level of consistency to the both the treatment being provided and the outcomes. </w:t>
      </w:r>
      <w:r>
        <w:rPr>
          <w:rFonts w:asciiTheme="minorHAnsi" w:hAnsiTheme="minorHAnsi" w:cstheme="minorHAnsi"/>
          <w:color w:val="2E2E2E"/>
        </w:rPr>
        <w:t xml:space="preserve">The purpose was </w:t>
      </w:r>
      <w:proofErr w:type="gramStart"/>
      <w:r>
        <w:rPr>
          <w:rFonts w:asciiTheme="minorHAnsi" w:hAnsiTheme="minorHAnsi" w:cstheme="minorHAnsi"/>
          <w:color w:val="2E2E2E"/>
        </w:rPr>
        <w:t>determine</w:t>
      </w:r>
      <w:proofErr w:type="gramEnd"/>
      <w:r>
        <w:rPr>
          <w:rFonts w:asciiTheme="minorHAnsi" w:hAnsiTheme="minorHAnsi" w:cstheme="minorHAnsi"/>
          <w:color w:val="2E2E2E"/>
        </w:rPr>
        <w:t xml:space="preserve"> whether there was a true effect of reflexology upon pregnancy and live birth outcomes rather than relying on </w:t>
      </w:r>
      <w:r w:rsidR="00B87438">
        <w:rPr>
          <w:rFonts w:asciiTheme="minorHAnsi" w:hAnsiTheme="minorHAnsi" w:cstheme="minorHAnsi"/>
          <w:color w:val="2E2E2E"/>
        </w:rPr>
        <w:t xml:space="preserve">anecdotal evidence. </w:t>
      </w:r>
      <w:r w:rsidR="006253DF">
        <w:rPr>
          <w:rFonts w:asciiTheme="minorHAnsi" w:hAnsiTheme="minorHAnsi" w:cstheme="minorHAnsi"/>
          <w:color w:val="2E2E2E"/>
        </w:rPr>
        <w:t xml:space="preserve">Exploring a quantitative approach as explained by Barnham C, (2014), </w:t>
      </w:r>
      <w:r w:rsidR="00CC5677">
        <w:rPr>
          <w:rFonts w:asciiTheme="minorHAnsi" w:hAnsiTheme="minorHAnsi" w:cstheme="minorHAnsi"/>
          <w:color w:val="2E2E2E"/>
        </w:rPr>
        <w:t xml:space="preserve">p 837, </w:t>
      </w:r>
      <w:r w:rsidR="006253DF">
        <w:rPr>
          <w:rFonts w:asciiTheme="minorHAnsi" w:hAnsiTheme="minorHAnsi" w:cstheme="minorHAnsi"/>
          <w:color w:val="2E2E2E"/>
        </w:rPr>
        <w:t>and provid</w:t>
      </w:r>
      <w:r w:rsidR="00197157">
        <w:rPr>
          <w:rFonts w:asciiTheme="minorHAnsi" w:hAnsiTheme="minorHAnsi" w:cstheme="minorHAnsi"/>
          <w:color w:val="2E2E2E"/>
        </w:rPr>
        <w:t>ing</w:t>
      </w:r>
      <w:r w:rsidR="006253DF">
        <w:rPr>
          <w:rFonts w:asciiTheme="minorHAnsi" w:hAnsiTheme="minorHAnsi" w:cstheme="minorHAnsi"/>
          <w:color w:val="2E2E2E"/>
        </w:rPr>
        <w:t xml:space="preserve"> a factual result that allowed us to </w:t>
      </w:r>
      <w:r w:rsidR="00197157">
        <w:rPr>
          <w:rFonts w:asciiTheme="minorHAnsi" w:hAnsiTheme="minorHAnsi" w:cstheme="minorHAnsi"/>
          <w:color w:val="2E2E2E"/>
        </w:rPr>
        <w:t>explore</w:t>
      </w:r>
      <w:r w:rsidR="006253DF">
        <w:rPr>
          <w:rFonts w:asciiTheme="minorHAnsi" w:hAnsiTheme="minorHAnsi" w:cstheme="minorHAnsi"/>
          <w:color w:val="2E2E2E"/>
        </w:rPr>
        <w:t xml:space="preserve"> per</w:t>
      </w:r>
      <w:r w:rsidR="00CC5677">
        <w:rPr>
          <w:rFonts w:asciiTheme="minorHAnsi" w:hAnsiTheme="minorHAnsi" w:cstheme="minorHAnsi"/>
          <w:color w:val="2E2E2E"/>
        </w:rPr>
        <w:t>centages</w:t>
      </w:r>
      <w:r w:rsidR="00197157">
        <w:rPr>
          <w:rFonts w:asciiTheme="minorHAnsi" w:hAnsiTheme="minorHAnsi" w:cstheme="minorHAnsi"/>
          <w:color w:val="2E2E2E"/>
        </w:rPr>
        <w:t xml:space="preserve"> and statistical relevance and outcomes</w:t>
      </w:r>
      <w:r w:rsidR="00CC5677">
        <w:rPr>
          <w:rFonts w:asciiTheme="minorHAnsi" w:hAnsiTheme="minorHAnsi" w:cstheme="minorHAnsi"/>
          <w:color w:val="2E2E2E"/>
        </w:rPr>
        <w:t>.</w:t>
      </w:r>
    </w:p>
    <w:p w14:paraId="61A4F40C" w14:textId="10335D29" w:rsidR="00EE75A1" w:rsidRDefault="00EE75A1" w:rsidP="00712C99">
      <w:pPr>
        <w:rPr>
          <w:rFonts w:ascii="Arial" w:hAnsi="Arial" w:cs="Arial"/>
          <w:b/>
          <w:bCs/>
          <w:color w:val="2E2E2E"/>
          <w:sz w:val="21"/>
          <w:szCs w:val="21"/>
        </w:rPr>
      </w:pPr>
    </w:p>
    <w:p w14:paraId="1D89977B" w14:textId="73EA2712" w:rsidR="00EE75A1" w:rsidRDefault="00EE75A1" w:rsidP="00712C99">
      <w:pPr>
        <w:rPr>
          <w:rFonts w:asciiTheme="minorHAnsi" w:hAnsiTheme="minorHAnsi" w:cstheme="minorHAnsi"/>
          <w:color w:val="2E2E2E"/>
        </w:rPr>
      </w:pPr>
      <w:r>
        <w:rPr>
          <w:rFonts w:asciiTheme="minorHAnsi" w:hAnsiTheme="minorHAnsi" w:cstheme="minorHAnsi"/>
          <w:color w:val="2E2E2E"/>
        </w:rPr>
        <w:t>Th</w:t>
      </w:r>
      <w:r w:rsidR="00D031C1">
        <w:rPr>
          <w:rFonts w:asciiTheme="minorHAnsi" w:hAnsiTheme="minorHAnsi" w:cstheme="minorHAnsi"/>
          <w:color w:val="2E2E2E"/>
        </w:rPr>
        <w:t>e</w:t>
      </w:r>
      <w:r>
        <w:rPr>
          <w:rFonts w:asciiTheme="minorHAnsi" w:hAnsiTheme="minorHAnsi" w:cstheme="minorHAnsi"/>
          <w:color w:val="2E2E2E"/>
        </w:rPr>
        <w:t xml:space="preserve"> </w:t>
      </w:r>
      <w:r w:rsidR="00D031C1">
        <w:rPr>
          <w:rFonts w:asciiTheme="minorHAnsi" w:hAnsiTheme="minorHAnsi" w:cstheme="minorHAnsi"/>
          <w:color w:val="2E2E2E"/>
        </w:rPr>
        <w:t xml:space="preserve">method </w:t>
      </w:r>
      <w:r w:rsidR="003E1335">
        <w:rPr>
          <w:rFonts w:asciiTheme="minorHAnsi" w:hAnsiTheme="minorHAnsi" w:cstheme="minorHAnsi"/>
          <w:color w:val="2E2E2E"/>
        </w:rPr>
        <w:t xml:space="preserve">employed </w:t>
      </w:r>
      <w:r w:rsidR="00D031C1">
        <w:rPr>
          <w:rFonts w:asciiTheme="minorHAnsi" w:hAnsiTheme="minorHAnsi" w:cstheme="minorHAnsi"/>
          <w:color w:val="2E2E2E"/>
        </w:rPr>
        <w:t xml:space="preserve">for </w:t>
      </w:r>
      <w:r>
        <w:rPr>
          <w:rFonts w:asciiTheme="minorHAnsi" w:hAnsiTheme="minorHAnsi" w:cstheme="minorHAnsi"/>
          <w:color w:val="2E2E2E"/>
        </w:rPr>
        <w:t>collect</w:t>
      </w:r>
      <w:r w:rsidR="00D031C1">
        <w:rPr>
          <w:rFonts w:asciiTheme="minorHAnsi" w:hAnsiTheme="minorHAnsi" w:cstheme="minorHAnsi"/>
          <w:color w:val="2E2E2E"/>
        </w:rPr>
        <w:t xml:space="preserve">ing this data set was to provide each participating Reproductive Reflexologist with an individual Excel spreadsheet. Each patient was provided with a questionnaire to </w:t>
      </w:r>
      <w:r w:rsidR="00B43FA7">
        <w:rPr>
          <w:rFonts w:asciiTheme="minorHAnsi" w:hAnsiTheme="minorHAnsi" w:cstheme="minorHAnsi"/>
          <w:color w:val="2E2E2E"/>
        </w:rPr>
        <w:t>self-score</w:t>
      </w:r>
      <w:r w:rsidR="00D031C1">
        <w:rPr>
          <w:rFonts w:asciiTheme="minorHAnsi" w:hAnsiTheme="minorHAnsi" w:cstheme="minorHAnsi"/>
          <w:color w:val="2E2E2E"/>
        </w:rPr>
        <w:t xml:space="preserve"> </w:t>
      </w:r>
      <w:r w:rsidR="00B43FA7">
        <w:rPr>
          <w:rFonts w:asciiTheme="minorHAnsi" w:hAnsiTheme="minorHAnsi" w:cstheme="minorHAnsi"/>
          <w:color w:val="2E2E2E"/>
        </w:rPr>
        <w:t xml:space="preserve">their treatment outcomes, with pregnancy and live birth outcomes recorded by their practitioner. We also recorded underlying medical conditions, </w:t>
      </w:r>
      <w:r w:rsidR="00B87438">
        <w:rPr>
          <w:rFonts w:asciiTheme="minorHAnsi" w:hAnsiTheme="minorHAnsi" w:cstheme="minorHAnsi"/>
          <w:color w:val="2E2E2E"/>
        </w:rPr>
        <w:t>previous and current Assisted Reproduction, improvement of symptoms (self-scored), treatment outcome rating (self-scored), the number of reflexology treatments received and whether patients were also taking supplements.</w:t>
      </w:r>
    </w:p>
    <w:p w14:paraId="6C7F00A8" w14:textId="5F491614" w:rsidR="00521FE0" w:rsidRDefault="00521FE0" w:rsidP="00712C99">
      <w:pPr>
        <w:rPr>
          <w:rFonts w:asciiTheme="minorHAnsi" w:hAnsiTheme="minorHAnsi" w:cstheme="minorHAnsi"/>
          <w:color w:val="2E2E2E"/>
        </w:rPr>
      </w:pPr>
    </w:p>
    <w:p w14:paraId="11E0F095" w14:textId="77875A0A" w:rsidR="00521FE0" w:rsidRDefault="00521FE0" w:rsidP="00712C99">
      <w:pPr>
        <w:rPr>
          <w:rFonts w:asciiTheme="minorHAnsi" w:hAnsiTheme="minorHAnsi" w:cstheme="minorHAnsi"/>
          <w:color w:val="2E2E2E"/>
        </w:rPr>
      </w:pPr>
      <w:r>
        <w:rPr>
          <w:rFonts w:asciiTheme="minorHAnsi" w:hAnsiTheme="minorHAnsi" w:cstheme="minorHAnsi"/>
          <w:color w:val="2E2E2E"/>
        </w:rPr>
        <w:t xml:space="preserve">There was little consideration in terms of design for the questionnaire provided for patients other than a list of questions to which we felt we would like to know the answers.  I would surmise that given what has been collated that we have a quasi-experimental design as there were no parameters set for randomisation or anonymity </w:t>
      </w:r>
      <w:r w:rsidR="0054099E">
        <w:rPr>
          <w:rFonts w:asciiTheme="minorHAnsi" w:hAnsiTheme="minorHAnsi" w:cstheme="minorHAnsi"/>
          <w:color w:val="2E2E2E"/>
        </w:rPr>
        <w:t xml:space="preserve">between practitioner and patient.  All patients were known to their </w:t>
      </w:r>
      <w:proofErr w:type="gramStart"/>
      <w:r w:rsidR="0054099E">
        <w:rPr>
          <w:rFonts w:asciiTheme="minorHAnsi" w:hAnsiTheme="minorHAnsi" w:cstheme="minorHAnsi"/>
          <w:color w:val="2E2E2E"/>
        </w:rPr>
        <w:t>practitioners</w:t>
      </w:r>
      <w:proofErr w:type="gramEnd"/>
      <w:r w:rsidR="0054099E">
        <w:rPr>
          <w:rFonts w:asciiTheme="minorHAnsi" w:hAnsiTheme="minorHAnsi" w:cstheme="minorHAnsi"/>
          <w:color w:val="2E2E2E"/>
        </w:rPr>
        <w:t xml:space="preserve"> and this may well have influenced the self-scoring provided in Treatment Outcomes and Improvement of Symptoms.  Consideration will also need to be given to any bias this may have created for future studies.</w:t>
      </w:r>
    </w:p>
    <w:p w14:paraId="2C3AE5CB" w14:textId="6A8E778F" w:rsidR="00B87438" w:rsidRDefault="00B87438" w:rsidP="00712C99">
      <w:pPr>
        <w:rPr>
          <w:rFonts w:asciiTheme="minorHAnsi" w:hAnsiTheme="minorHAnsi" w:cstheme="minorHAnsi"/>
          <w:color w:val="2E2E2E"/>
        </w:rPr>
      </w:pPr>
    </w:p>
    <w:p w14:paraId="768D887B" w14:textId="535D6737" w:rsidR="00B87438" w:rsidRDefault="00B87438" w:rsidP="00712C99">
      <w:pPr>
        <w:rPr>
          <w:rFonts w:asciiTheme="minorHAnsi" w:hAnsiTheme="minorHAnsi" w:cstheme="minorHAnsi"/>
          <w:color w:val="2E2E2E"/>
        </w:rPr>
      </w:pPr>
      <w:r>
        <w:rPr>
          <w:rFonts w:asciiTheme="minorHAnsi" w:hAnsiTheme="minorHAnsi" w:cstheme="minorHAnsi"/>
          <w:color w:val="2E2E2E"/>
        </w:rPr>
        <w:t>All data was anonymised by the individual practitioner</w:t>
      </w:r>
      <w:r w:rsidR="00930EEC">
        <w:rPr>
          <w:rFonts w:asciiTheme="minorHAnsi" w:hAnsiTheme="minorHAnsi" w:cstheme="minorHAnsi"/>
          <w:color w:val="2E2E2E"/>
        </w:rPr>
        <w:t xml:space="preserve">, this data was then combined to provide us with </w:t>
      </w:r>
      <w:r w:rsidR="006253DF">
        <w:rPr>
          <w:rFonts w:asciiTheme="minorHAnsi" w:hAnsiTheme="minorHAnsi" w:cstheme="minorHAnsi"/>
          <w:color w:val="2E2E2E"/>
        </w:rPr>
        <w:t xml:space="preserve">a </w:t>
      </w:r>
      <w:r w:rsidR="00930EEC">
        <w:rPr>
          <w:rFonts w:asciiTheme="minorHAnsi" w:hAnsiTheme="minorHAnsi" w:cstheme="minorHAnsi"/>
          <w:color w:val="2E2E2E"/>
        </w:rPr>
        <w:t xml:space="preserve">master </w:t>
      </w:r>
      <w:r w:rsidR="0054099E">
        <w:rPr>
          <w:rFonts w:asciiTheme="minorHAnsi" w:hAnsiTheme="minorHAnsi" w:cstheme="minorHAnsi"/>
          <w:color w:val="2E2E2E"/>
        </w:rPr>
        <w:t xml:space="preserve">Excel </w:t>
      </w:r>
      <w:r w:rsidR="00930EEC">
        <w:rPr>
          <w:rFonts w:asciiTheme="minorHAnsi" w:hAnsiTheme="minorHAnsi" w:cstheme="minorHAnsi"/>
          <w:color w:val="2E2E2E"/>
        </w:rPr>
        <w:t xml:space="preserve">document to analyse. </w:t>
      </w:r>
    </w:p>
    <w:p w14:paraId="3DAAACD3" w14:textId="57B4E355" w:rsidR="00930EEC" w:rsidRDefault="00930EEC" w:rsidP="00712C99">
      <w:pPr>
        <w:rPr>
          <w:rFonts w:asciiTheme="minorHAnsi" w:hAnsiTheme="minorHAnsi" w:cstheme="minorHAnsi"/>
          <w:color w:val="2E2E2E"/>
        </w:rPr>
      </w:pPr>
    </w:p>
    <w:p w14:paraId="5182150F" w14:textId="015569B9" w:rsidR="00930EEC" w:rsidRDefault="00930EEC" w:rsidP="00712C99">
      <w:pPr>
        <w:rPr>
          <w:rFonts w:asciiTheme="minorHAnsi" w:hAnsiTheme="minorHAnsi" w:cstheme="minorHAnsi"/>
          <w:color w:val="2E2E2E"/>
        </w:rPr>
      </w:pPr>
      <w:r>
        <w:rPr>
          <w:rFonts w:asciiTheme="minorHAnsi" w:hAnsiTheme="minorHAnsi" w:cstheme="minorHAnsi"/>
          <w:color w:val="2E2E2E"/>
        </w:rPr>
        <w:t>Whilst the sample is small in terms of research</w:t>
      </w:r>
      <w:r w:rsidR="00AC7F40">
        <w:rPr>
          <w:rFonts w:asciiTheme="minorHAnsi" w:hAnsiTheme="minorHAnsi" w:cstheme="minorHAnsi"/>
          <w:color w:val="2E2E2E"/>
        </w:rPr>
        <w:t>,</w:t>
      </w:r>
      <w:r>
        <w:rPr>
          <w:rFonts w:asciiTheme="minorHAnsi" w:hAnsiTheme="minorHAnsi" w:cstheme="minorHAnsi"/>
          <w:color w:val="2E2E2E"/>
        </w:rPr>
        <w:t xml:space="preserve"> containing information on only 183 patients, it is much larger than most CAM studies which </w:t>
      </w:r>
      <w:r w:rsidR="00964DE5">
        <w:rPr>
          <w:rFonts w:asciiTheme="minorHAnsi" w:hAnsiTheme="minorHAnsi" w:cstheme="minorHAnsi"/>
          <w:color w:val="2E2E2E"/>
        </w:rPr>
        <w:t>usually provide data on between 6-60 patients.</w:t>
      </w:r>
      <w:r w:rsidR="00197157">
        <w:rPr>
          <w:rFonts w:asciiTheme="minorHAnsi" w:hAnsiTheme="minorHAnsi" w:cstheme="minorHAnsi"/>
          <w:color w:val="2E2E2E"/>
        </w:rPr>
        <w:t xml:space="preserve"> It has been useful as a pilot study on which to base a larger more </w:t>
      </w:r>
      <w:proofErr w:type="gramStart"/>
      <w:r w:rsidR="00197157">
        <w:rPr>
          <w:rFonts w:asciiTheme="minorHAnsi" w:hAnsiTheme="minorHAnsi" w:cstheme="minorHAnsi"/>
          <w:color w:val="2E2E2E"/>
        </w:rPr>
        <w:t>in depth</w:t>
      </w:r>
      <w:proofErr w:type="gramEnd"/>
      <w:r w:rsidR="00197157">
        <w:rPr>
          <w:rFonts w:asciiTheme="minorHAnsi" w:hAnsiTheme="minorHAnsi" w:cstheme="minorHAnsi"/>
          <w:color w:val="2E2E2E"/>
        </w:rPr>
        <w:t xml:space="preserve"> study which will be statistically more relevant.  </w:t>
      </w:r>
      <w:proofErr w:type="gramStart"/>
      <w:r w:rsidR="00197157">
        <w:rPr>
          <w:rFonts w:asciiTheme="minorHAnsi" w:hAnsiTheme="minorHAnsi" w:cstheme="minorHAnsi"/>
          <w:color w:val="2E2E2E"/>
        </w:rPr>
        <w:t>Additionally</w:t>
      </w:r>
      <w:proofErr w:type="gramEnd"/>
      <w:r w:rsidR="00197157">
        <w:rPr>
          <w:rFonts w:asciiTheme="minorHAnsi" w:hAnsiTheme="minorHAnsi" w:cstheme="minorHAnsi"/>
          <w:color w:val="2E2E2E"/>
        </w:rPr>
        <w:t xml:space="preserve"> it will form the basis of developing a more robust questionnaire and ethical process.</w:t>
      </w:r>
    </w:p>
    <w:p w14:paraId="79A2AA69" w14:textId="70708743" w:rsidR="00964DE5" w:rsidRDefault="00964DE5" w:rsidP="00712C99">
      <w:pPr>
        <w:rPr>
          <w:rFonts w:asciiTheme="minorHAnsi" w:hAnsiTheme="minorHAnsi" w:cstheme="minorHAnsi"/>
          <w:color w:val="2E2E2E"/>
        </w:rPr>
      </w:pPr>
    </w:p>
    <w:p w14:paraId="2801FEC4" w14:textId="66B7EF25" w:rsidR="00964DE5" w:rsidRDefault="00964DE5" w:rsidP="00712C99">
      <w:pPr>
        <w:rPr>
          <w:rFonts w:asciiTheme="minorHAnsi" w:hAnsiTheme="minorHAnsi" w:cstheme="minorHAnsi"/>
          <w:color w:val="2E2E2E"/>
        </w:rPr>
      </w:pPr>
      <w:r>
        <w:rPr>
          <w:rFonts w:asciiTheme="minorHAnsi" w:hAnsiTheme="minorHAnsi" w:cstheme="minorHAnsi"/>
          <w:color w:val="2E2E2E"/>
        </w:rPr>
        <w:t>It was not always possible to provide a</w:t>
      </w:r>
      <w:r w:rsidR="002B3D3D">
        <w:rPr>
          <w:rFonts w:asciiTheme="minorHAnsi" w:hAnsiTheme="minorHAnsi" w:cstheme="minorHAnsi"/>
          <w:color w:val="2E2E2E"/>
        </w:rPr>
        <w:t xml:space="preserve"> determinable</w:t>
      </w:r>
      <w:r>
        <w:rPr>
          <w:rFonts w:asciiTheme="minorHAnsi" w:hAnsiTheme="minorHAnsi" w:cstheme="minorHAnsi"/>
          <w:color w:val="2E2E2E"/>
        </w:rPr>
        <w:t xml:space="preserve"> </w:t>
      </w:r>
      <w:proofErr w:type="gramStart"/>
      <w:r>
        <w:rPr>
          <w:rFonts w:asciiTheme="minorHAnsi" w:hAnsiTheme="minorHAnsi" w:cstheme="minorHAnsi"/>
          <w:color w:val="2E2E2E"/>
        </w:rPr>
        <w:t>end result</w:t>
      </w:r>
      <w:proofErr w:type="gramEnd"/>
      <w:r>
        <w:rPr>
          <w:rFonts w:asciiTheme="minorHAnsi" w:hAnsiTheme="minorHAnsi" w:cstheme="minorHAnsi"/>
          <w:color w:val="2E2E2E"/>
        </w:rPr>
        <w:t xml:space="preserve"> as some treatment was ongoing, </w:t>
      </w:r>
      <w:r w:rsidR="00197157">
        <w:rPr>
          <w:rFonts w:asciiTheme="minorHAnsi" w:hAnsiTheme="minorHAnsi" w:cstheme="minorHAnsi"/>
          <w:color w:val="2E2E2E"/>
        </w:rPr>
        <w:t>therefore</w:t>
      </w:r>
      <w:r>
        <w:rPr>
          <w:rFonts w:asciiTheme="minorHAnsi" w:hAnsiTheme="minorHAnsi" w:cstheme="minorHAnsi"/>
          <w:color w:val="2E2E2E"/>
        </w:rPr>
        <w:t xml:space="preserve"> pregnancy and live birth rates for some patients was yet to be </w:t>
      </w:r>
      <w:r w:rsidR="002B3D3D">
        <w:rPr>
          <w:rFonts w:asciiTheme="minorHAnsi" w:hAnsiTheme="minorHAnsi" w:cstheme="minorHAnsi"/>
          <w:color w:val="2E2E2E"/>
        </w:rPr>
        <w:t xml:space="preserve">known </w:t>
      </w:r>
      <w:r>
        <w:rPr>
          <w:rFonts w:asciiTheme="minorHAnsi" w:hAnsiTheme="minorHAnsi" w:cstheme="minorHAnsi"/>
          <w:color w:val="2E2E2E"/>
        </w:rPr>
        <w:t xml:space="preserve">and we </w:t>
      </w:r>
      <w:r w:rsidR="0054099E">
        <w:rPr>
          <w:rFonts w:asciiTheme="minorHAnsi" w:hAnsiTheme="minorHAnsi" w:cstheme="minorHAnsi"/>
          <w:color w:val="2E2E2E"/>
        </w:rPr>
        <w:t>included</w:t>
      </w:r>
      <w:r>
        <w:rPr>
          <w:rFonts w:asciiTheme="minorHAnsi" w:hAnsiTheme="minorHAnsi" w:cstheme="minorHAnsi"/>
          <w:color w:val="2E2E2E"/>
        </w:rPr>
        <w:t xml:space="preserve"> a ‘not known’ category.  In addition to this some patients discontinue </w:t>
      </w:r>
      <w:r>
        <w:rPr>
          <w:rFonts w:asciiTheme="minorHAnsi" w:hAnsiTheme="minorHAnsi" w:cstheme="minorHAnsi"/>
          <w:color w:val="2E2E2E"/>
        </w:rPr>
        <w:lastRenderedPageBreak/>
        <w:t xml:space="preserve">treatment once they are </w:t>
      </w:r>
      <w:proofErr w:type="gramStart"/>
      <w:r>
        <w:rPr>
          <w:rFonts w:asciiTheme="minorHAnsi" w:hAnsiTheme="minorHAnsi" w:cstheme="minorHAnsi"/>
          <w:color w:val="2E2E2E"/>
        </w:rPr>
        <w:t>pregnant</w:t>
      </w:r>
      <w:proofErr w:type="gramEnd"/>
      <w:r>
        <w:rPr>
          <w:rFonts w:asciiTheme="minorHAnsi" w:hAnsiTheme="minorHAnsi" w:cstheme="minorHAnsi"/>
          <w:color w:val="2E2E2E"/>
        </w:rPr>
        <w:t xml:space="preserve"> and practitioners are not aware of whether the pregnancy continued to a live birth. </w:t>
      </w:r>
    </w:p>
    <w:p w14:paraId="529ED7A4" w14:textId="32C389C4" w:rsidR="00964DE5" w:rsidRDefault="00964DE5" w:rsidP="00712C99">
      <w:pPr>
        <w:rPr>
          <w:rFonts w:asciiTheme="minorHAnsi" w:hAnsiTheme="minorHAnsi" w:cstheme="minorHAnsi"/>
          <w:color w:val="2E2E2E"/>
        </w:rPr>
      </w:pPr>
    </w:p>
    <w:p w14:paraId="12890038" w14:textId="1949507B" w:rsidR="00964DE5" w:rsidRDefault="00964DE5" w:rsidP="00712C99">
      <w:pPr>
        <w:rPr>
          <w:rFonts w:asciiTheme="minorHAnsi" w:hAnsiTheme="minorHAnsi" w:cstheme="minorHAnsi"/>
          <w:color w:val="2E2E2E"/>
        </w:rPr>
      </w:pPr>
      <w:r>
        <w:rPr>
          <w:rFonts w:asciiTheme="minorHAnsi" w:hAnsiTheme="minorHAnsi" w:cstheme="minorHAnsi"/>
          <w:color w:val="2E2E2E"/>
        </w:rPr>
        <w:t xml:space="preserve">The methods used to collect </w:t>
      </w:r>
      <w:r w:rsidR="00AC7F40">
        <w:rPr>
          <w:rFonts w:asciiTheme="minorHAnsi" w:hAnsiTheme="minorHAnsi" w:cstheme="minorHAnsi"/>
          <w:color w:val="2E2E2E"/>
        </w:rPr>
        <w:t xml:space="preserve">this </w:t>
      </w:r>
      <w:r>
        <w:rPr>
          <w:rFonts w:asciiTheme="minorHAnsi" w:hAnsiTheme="minorHAnsi" w:cstheme="minorHAnsi"/>
          <w:color w:val="2E2E2E"/>
        </w:rPr>
        <w:t>data do not conform to robust methods of research and certainly would need to be re-evaluated for further research to be undertaken in this field, however they have provided some interesting results that warrant further investigation.</w:t>
      </w:r>
    </w:p>
    <w:p w14:paraId="6BADBFC4" w14:textId="03A2ACFB" w:rsidR="00964DE5" w:rsidRDefault="00964DE5" w:rsidP="00712C99">
      <w:pPr>
        <w:rPr>
          <w:rFonts w:asciiTheme="minorHAnsi" w:hAnsiTheme="minorHAnsi" w:cstheme="minorHAnsi"/>
          <w:color w:val="2E2E2E"/>
        </w:rPr>
      </w:pPr>
    </w:p>
    <w:p w14:paraId="12D2C685" w14:textId="3444F2DD" w:rsidR="00964DE5" w:rsidRDefault="002B3D3D" w:rsidP="00712C99">
      <w:pPr>
        <w:rPr>
          <w:rFonts w:asciiTheme="minorHAnsi" w:hAnsiTheme="minorHAnsi" w:cstheme="minorHAnsi"/>
          <w:color w:val="2E2E2E"/>
        </w:rPr>
      </w:pPr>
      <w:r>
        <w:rPr>
          <w:rFonts w:asciiTheme="minorHAnsi" w:hAnsiTheme="minorHAnsi" w:cstheme="minorHAnsi"/>
          <w:color w:val="2E2E2E"/>
        </w:rPr>
        <w:t>The data collection method was designed by a group of practitioners tasked with this specific role</w:t>
      </w:r>
      <w:r w:rsidR="00AC7F40">
        <w:rPr>
          <w:rFonts w:asciiTheme="minorHAnsi" w:hAnsiTheme="minorHAnsi" w:cstheme="minorHAnsi"/>
          <w:color w:val="2E2E2E"/>
        </w:rPr>
        <w:t xml:space="preserve"> and with some experience in the field of interpreting the outcomes.</w:t>
      </w:r>
    </w:p>
    <w:p w14:paraId="5425DD07" w14:textId="4B9D4017" w:rsidR="00AC7F40" w:rsidRDefault="00AC7F40" w:rsidP="00712C99">
      <w:pPr>
        <w:rPr>
          <w:rFonts w:asciiTheme="minorHAnsi" w:hAnsiTheme="minorHAnsi" w:cstheme="minorHAnsi"/>
          <w:color w:val="2E2E2E"/>
        </w:rPr>
      </w:pPr>
    </w:p>
    <w:p w14:paraId="6AB0976E" w14:textId="6A80069F" w:rsidR="00AC7F40" w:rsidRDefault="00AC7F40" w:rsidP="00712C99">
      <w:pPr>
        <w:rPr>
          <w:rFonts w:asciiTheme="minorHAnsi" w:hAnsiTheme="minorHAnsi" w:cstheme="minorHAnsi"/>
          <w:color w:val="2E2E2E"/>
        </w:rPr>
      </w:pPr>
      <w:r w:rsidRPr="00672A6D">
        <w:rPr>
          <w:rFonts w:asciiTheme="minorHAnsi" w:hAnsiTheme="minorHAnsi" w:cstheme="minorHAnsi"/>
          <w:color w:val="2E2E2E"/>
        </w:rPr>
        <w:t xml:space="preserve">The data collected included </w:t>
      </w:r>
      <w:r w:rsidR="00DF6101" w:rsidRPr="00672A6D">
        <w:rPr>
          <w:rFonts w:asciiTheme="minorHAnsi" w:hAnsiTheme="minorHAnsi" w:cstheme="minorHAnsi"/>
          <w:color w:val="2E2E2E"/>
        </w:rPr>
        <w:t>ordinal data</w:t>
      </w:r>
      <w:r w:rsidR="00496201" w:rsidRPr="00672A6D">
        <w:rPr>
          <w:rFonts w:asciiTheme="minorHAnsi" w:hAnsiTheme="minorHAnsi" w:cstheme="minorHAnsi"/>
          <w:color w:val="2E2E2E"/>
        </w:rPr>
        <w:t xml:space="preserve"> </w:t>
      </w:r>
      <w:r w:rsidR="008E75A3">
        <w:rPr>
          <w:rFonts w:asciiTheme="minorHAnsi" w:hAnsiTheme="minorHAnsi" w:cstheme="minorHAnsi"/>
          <w:color w:val="2E2E2E"/>
        </w:rPr>
        <w:t>f</w:t>
      </w:r>
      <w:r w:rsidR="00496201" w:rsidRPr="00672A6D">
        <w:rPr>
          <w:rFonts w:asciiTheme="minorHAnsi" w:hAnsiTheme="minorHAnsi" w:cstheme="minorHAnsi"/>
          <w:color w:val="2E2E2E"/>
        </w:rPr>
        <w:t xml:space="preserve">or ranking of ‘treatment outcomes’ and ‘improvement </w:t>
      </w:r>
      <w:r w:rsidR="006253DF" w:rsidRPr="00672A6D">
        <w:rPr>
          <w:rFonts w:asciiTheme="minorHAnsi" w:hAnsiTheme="minorHAnsi" w:cstheme="minorHAnsi"/>
          <w:color w:val="2E2E2E"/>
        </w:rPr>
        <w:t xml:space="preserve">a </w:t>
      </w:r>
      <w:r w:rsidR="00496201" w:rsidRPr="00672A6D">
        <w:rPr>
          <w:rFonts w:asciiTheme="minorHAnsi" w:hAnsiTheme="minorHAnsi" w:cstheme="minorHAnsi"/>
          <w:color w:val="2E2E2E"/>
        </w:rPr>
        <w:t>of symptoms’</w:t>
      </w:r>
      <w:r w:rsidR="00F5674A" w:rsidRPr="00672A6D">
        <w:rPr>
          <w:rFonts w:asciiTheme="minorHAnsi" w:hAnsiTheme="minorHAnsi" w:cstheme="minorHAnsi"/>
          <w:color w:val="2E2E2E"/>
        </w:rPr>
        <w:t xml:space="preserve">, ratio data for age, number of treatments, nominal data for gender, </w:t>
      </w:r>
      <w:proofErr w:type="gramStart"/>
      <w:r w:rsidR="00F5674A" w:rsidRPr="00672A6D">
        <w:rPr>
          <w:rFonts w:asciiTheme="minorHAnsi" w:hAnsiTheme="minorHAnsi" w:cstheme="minorHAnsi"/>
          <w:color w:val="2E2E2E"/>
        </w:rPr>
        <w:t>pregnancy</w:t>
      </w:r>
      <w:proofErr w:type="gramEnd"/>
      <w:r w:rsidR="00F5674A" w:rsidRPr="00672A6D">
        <w:rPr>
          <w:rFonts w:asciiTheme="minorHAnsi" w:hAnsiTheme="minorHAnsi" w:cstheme="minorHAnsi"/>
          <w:color w:val="2E2E2E"/>
        </w:rPr>
        <w:t xml:space="preserve"> and live birth. We included Likert scales for grading </w:t>
      </w:r>
      <w:r w:rsidR="0058389F">
        <w:rPr>
          <w:rFonts w:asciiTheme="minorHAnsi" w:hAnsiTheme="minorHAnsi" w:cstheme="minorHAnsi"/>
          <w:color w:val="2E2E2E"/>
        </w:rPr>
        <w:t>‘</w:t>
      </w:r>
      <w:r w:rsidR="00F5674A" w:rsidRPr="00672A6D">
        <w:rPr>
          <w:rFonts w:asciiTheme="minorHAnsi" w:hAnsiTheme="minorHAnsi" w:cstheme="minorHAnsi"/>
          <w:color w:val="2E2E2E"/>
        </w:rPr>
        <w:t>treatment outcomes</w:t>
      </w:r>
      <w:r w:rsidR="0058389F">
        <w:rPr>
          <w:rFonts w:asciiTheme="minorHAnsi" w:hAnsiTheme="minorHAnsi" w:cstheme="minorHAnsi"/>
          <w:color w:val="2E2E2E"/>
        </w:rPr>
        <w:t>’</w:t>
      </w:r>
      <w:r w:rsidR="00F5674A" w:rsidRPr="00672A6D">
        <w:rPr>
          <w:rFonts w:asciiTheme="minorHAnsi" w:hAnsiTheme="minorHAnsi" w:cstheme="minorHAnsi"/>
          <w:color w:val="2E2E2E"/>
        </w:rPr>
        <w:t xml:space="preserve"> and </w:t>
      </w:r>
      <w:r w:rsidR="0058389F">
        <w:rPr>
          <w:rFonts w:asciiTheme="minorHAnsi" w:hAnsiTheme="minorHAnsi" w:cstheme="minorHAnsi"/>
          <w:color w:val="2E2E2E"/>
        </w:rPr>
        <w:t>‘</w:t>
      </w:r>
      <w:r w:rsidR="00F5674A" w:rsidRPr="00672A6D">
        <w:rPr>
          <w:rFonts w:asciiTheme="minorHAnsi" w:hAnsiTheme="minorHAnsi" w:cstheme="minorHAnsi"/>
          <w:color w:val="2E2E2E"/>
        </w:rPr>
        <w:t xml:space="preserve">improvement of </w:t>
      </w:r>
      <w:proofErr w:type="gramStart"/>
      <w:r w:rsidR="00F5674A" w:rsidRPr="00672A6D">
        <w:rPr>
          <w:rFonts w:asciiTheme="minorHAnsi" w:hAnsiTheme="minorHAnsi" w:cstheme="minorHAnsi"/>
          <w:color w:val="2E2E2E"/>
        </w:rPr>
        <w:t>symptoms</w:t>
      </w:r>
      <w:r w:rsidR="0058389F">
        <w:rPr>
          <w:rFonts w:asciiTheme="minorHAnsi" w:hAnsiTheme="minorHAnsi" w:cstheme="minorHAnsi"/>
          <w:color w:val="2E2E2E"/>
        </w:rPr>
        <w:t>’</w:t>
      </w:r>
      <w:proofErr w:type="gramEnd"/>
      <w:r w:rsidR="0058389F">
        <w:rPr>
          <w:rFonts w:asciiTheme="minorHAnsi" w:hAnsiTheme="minorHAnsi" w:cstheme="minorHAnsi"/>
          <w:color w:val="2E2E2E"/>
        </w:rPr>
        <w:t>.</w:t>
      </w:r>
    </w:p>
    <w:p w14:paraId="4C8AFEBE" w14:textId="0B5B97F8" w:rsidR="002C0F5C" w:rsidRDefault="002C0F5C" w:rsidP="00712C99">
      <w:pPr>
        <w:rPr>
          <w:rFonts w:asciiTheme="minorHAnsi" w:hAnsiTheme="minorHAnsi" w:cstheme="minorHAnsi"/>
          <w:color w:val="2E2E2E"/>
        </w:rPr>
      </w:pPr>
    </w:p>
    <w:p w14:paraId="53E1A982" w14:textId="5316BEA1" w:rsidR="002C0F5C" w:rsidRDefault="002C0F5C" w:rsidP="00712C99">
      <w:pPr>
        <w:rPr>
          <w:rFonts w:asciiTheme="minorHAnsi" w:hAnsiTheme="minorHAnsi" w:cstheme="minorHAnsi"/>
          <w:color w:val="2E2E2E"/>
        </w:rPr>
      </w:pPr>
      <w:r>
        <w:rPr>
          <w:rFonts w:asciiTheme="minorHAnsi" w:hAnsiTheme="minorHAnsi" w:cstheme="minorHAnsi"/>
          <w:color w:val="2E2E2E"/>
        </w:rPr>
        <w:t>In future research it would also be important to improve self-scoring methods used and should consider using the Visual Analogue Scale as a useful tool for measuring pain outcomes, although this does have limitations according to Langley and Shepheard</w:t>
      </w:r>
      <w:r w:rsidR="00344E70">
        <w:rPr>
          <w:rFonts w:asciiTheme="minorHAnsi" w:hAnsiTheme="minorHAnsi" w:cstheme="minorHAnsi"/>
          <w:color w:val="2E2E2E"/>
        </w:rPr>
        <w:t xml:space="preserve"> </w:t>
      </w:r>
      <w:r w:rsidR="0054099E">
        <w:rPr>
          <w:rFonts w:asciiTheme="minorHAnsi" w:hAnsiTheme="minorHAnsi" w:cstheme="minorHAnsi"/>
          <w:color w:val="2E2E2E"/>
        </w:rPr>
        <w:t xml:space="preserve">(1985) and there are some concerns about </w:t>
      </w:r>
      <w:proofErr w:type="spellStart"/>
      <w:proofErr w:type="gramStart"/>
      <w:r w:rsidR="0054099E">
        <w:rPr>
          <w:rFonts w:asciiTheme="minorHAnsi" w:hAnsiTheme="minorHAnsi" w:cstheme="minorHAnsi"/>
          <w:color w:val="2E2E2E"/>
        </w:rPr>
        <w:t>it’s</w:t>
      </w:r>
      <w:proofErr w:type="spellEnd"/>
      <w:proofErr w:type="gramEnd"/>
      <w:r w:rsidR="0054099E">
        <w:rPr>
          <w:rFonts w:asciiTheme="minorHAnsi" w:hAnsiTheme="minorHAnsi" w:cstheme="minorHAnsi"/>
          <w:color w:val="2E2E2E"/>
        </w:rPr>
        <w:t xml:space="preserve"> validity as a scoring m</w:t>
      </w:r>
      <w:r w:rsidR="000D68CE">
        <w:rPr>
          <w:rFonts w:asciiTheme="minorHAnsi" w:hAnsiTheme="minorHAnsi" w:cstheme="minorHAnsi"/>
          <w:color w:val="2E2E2E"/>
        </w:rPr>
        <w:t>e</w:t>
      </w:r>
      <w:r w:rsidR="0054099E">
        <w:rPr>
          <w:rFonts w:asciiTheme="minorHAnsi" w:hAnsiTheme="minorHAnsi" w:cstheme="minorHAnsi"/>
          <w:color w:val="2E2E2E"/>
        </w:rPr>
        <w:t>thod</w:t>
      </w:r>
      <w:r w:rsidR="000D68CE">
        <w:rPr>
          <w:rFonts w:asciiTheme="minorHAnsi" w:hAnsiTheme="minorHAnsi" w:cstheme="minorHAnsi"/>
          <w:color w:val="2E2E2E"/>
        </w:rPr>
        <w:t>.</w:t>
      </w:r>
    </w:p>
    <w:p w14:paraId="50C00BEF" w14:textId="7296BFEA" w:rsidR="00CB52BC" w:rsidRDefault="00CB52BC" w:rsidP="00712C99">
      <w:pPr>
        <w:rPr>
          <w:rFonts w:asciiTheme="minorHAnsi" w:hAnsiTheme="minorHAnsi" w:cstheme="minorHAnsi"/>
          <w:color w:val="2E2E2E"/>
        </w:rPr>
      </w:pPr>
    </w:p>
    <w:p w14:paraId="1C4D6A06" w14:textId="3A267CC0" w:rsidR="00CB52BC" w:rsidRDefault="008E75A3" w:rsidP="00712C99">
      <w:pPr>
        <w:rPr>
          <w:rFonts w:asciiTheme="minorHAnsi" w:hAnsiTheme="minorHAnsi" w:cstheme="minorHAnsi"/>
          <w:color w:val="2E2E2E"/>
        </w:rPr>
      </w:pPr>
      <w:r>
        <w:rPr>
          <w:rFonts w:asciiTheme="minorHAnsi" w:hAnsiTheme="minorHAnsi" w:cstheme="minorHAnsi"/>
          <w:color w:val="2E2E2E"/>
        </w:rPr>
        <w:t xml:space="preserve">Nominal </w:t>
      </w:r>
      <w:proofErr w:type="gramStart"/>
      <w:r>
        <w:rPr>
          <w:rFonts w:asciiTheme="minorHAnsi" w:hAnsiTheme="minorHAnsi" w:cstheme="minorHAnsi"/>
          <w:color w:val="2E2E2E"/>
        </w:rPr>
        <w:t>variable</w:t>
      </w:r>
      <w:proofErr w:type="gramEnd"/>
      <w:r>
        <w:rPr>
          <w:rFonts w:asciiTheme="minorHAnsi" w:hAnsiTheme="minorHAnsi" w:cstheme="minorHAnsi"/>
          <w:color w:val="2E2E2E"/>
        </w:rPr>
        <w:t xml:space="preserve"> were used for pregnancy outcomes and live birth outcomes (yes/no/not known) and ordinal for grading of symptom and treatment outcomes (graded 1-5, 1 being a low score and 5 high)</w:t>
      </w:r>
      <w:r w:rsidR="001A2C40">
        <w:rPr>
          <w:rFonts w:asciiTheme="minorHAnsi" w:hAnsiTheme="minorHAnsi" w:cstheme="minorHAnsi"/>
          <w:color w:val="2E2E2E"/>
        </w:rPr>
        <w:t xml:space="preserve">, Davies, C, </w:t>
      </w:r>
      <w:r w:rsidR="00AE644F">
        <w:rPr>
          <w:rFonts w:asciiTheme="minorHAnsi" w:hAnsiTheme="minorHAnsi" w:cstheme="minorHAnsi"/>
          <w:color w:val="2E2E2E"/>
        </w:rPr>
        <w:t>(</w:t>
      </w:r>
      <w:r w:rsidR="001A2C40">
        <w:rPr>
          <w:rFonts w:asciiTheme="minorHAnsi" w:hAnsiTheme="minorHAnsi" w:cstheme="minorHAnsi"/>
          <w:color w:val="2E2E2E"/>
        </w:rPr>
        <w:t>2020</w:t>
      </w:r>
      <w:r w:rsidR="00AE644F">
        <w:rPr>
          <w:rFonts w:asciiTheme="minorHAnsi" w:hAnsiTheme="minorHAnsi" w:cstheme="minorHAnsi"/>
          <w:color w:val="2E2E2E"/>
        </w:rPr>
        <w:t>).</w:t>
      </w:r>
    </w:p>
    <w:p w14:paraId="3DBB93FD" w14:textId="60293503" w:rsidR="001A2C40" w:rsidRDefault="001A2C40" w:rsidP="00712C99">
      <w:pPr>
        <w:rPr>
          <w:rFonts w:asciiTheme="minorHAnsi" w:hAnsiTheme="minorHAnsi" w:cstheme="minorHAnsi"/>
          <w:color w:val="2E2E2E"/>
        </w:rPr>
      </w:pPr>
    </w:p>
    <w:p w14:paraId="27E3A7B5" w14:textId="1A1402BC" w:rsidR="001A2C40" w:rsidRDefault="001A2C40" w:rsidP="00712C99">
      <w:pPr>
        <w:rPr>
          <w:rFonts w:asciiTheme="minorHAnsi" w:hAnsiTheme="minorHAnsi" w:cstheme="minorHAnsi"/>
          <w:color w:val="2E2E2E"/>
        </w:rPr>
      </w:pPr>
      <w:proofErr w:type="gramStart"/>
      <w:r>
        <w:rPr>
          <w:rFonts w:asciiTheme="minorHAnsi" w:hAnsiTheme="minorHAnsi" w:cstheme="minorHAnsi"/>
          <w:color w:val="2E2E2E"/>
        </w:rPr>
        <w:t>For the purpose of</w:t>
      </w:r>
      <w:proofErr w:type="gramEnd"/>
      <w:r>
        <w:rPr>
          <w:rFonts w:asciiTheme="minorHAnsi" w:hAnsiTheme="minorHAnsi" w:cstheme="minorHAnsi"/>
          <w:color w:val="2E2E2E"/>
        </w:rPr>
        <w:t xml:space="preserve"> this exercise the data was recoded and transposed from an Excel spreadsheet to SPSS to allow for experience of using another form of interpreting statistical data.</w:t>
      </w:r>
    </w:p>
    <w:p w14:paraId="43BDF814" w14:textId="69E3002A" w:rsidR="00F5674A" w:rsidRDefault="00F5674A" w:rsidP="00712C99">
      <w:pPr>
        <w:rPr>
          <w:rFonts w:asciiTheme="minorHAnsi" w:hAnsiTheme="minorHAnsi" w:cstheme="minorHAnsi"/>
          <w:color w:val="2E2E2E"/>
        </w:rPr>
      </w:pPr>
    </w:p>
    <w:p w14:paraId="448A307C" w14:textId="77777777" w:rsidR="00F5674A" w:rsidRDefault="00F5674A" w:rsidP="00712C99">
      <w:pPr>
        <w:rPr>
          <w:rFonts w:asciiTheme="minorHAnsi" w:hAnsiTheme="minorHAnsi" w:cstheme="minorHAnsi"/>
          <w:color w:val="2E2E2E"/>
        </w:rPr>
      </w:pPr>
    </w:p>
    <w:p w14:paraId="739F496B" w14:textId="481E09A3" w:rsidR="00AC7F40" w:rsidRDefault="00AC7F40" w:rsidP="00712C99">
      <w:pPr>
        <w:rPr>
          <w:rFonts w:asciiTheme="minorHAnsi" w:hAnsiTheme="minorHAnsi" w:cstheme="minorHAnsi"/>
          <w:b/>
          <w:bCs/>
          <w:color w:val="2E2E2E"/>
        </w:rPr>
      </w:pPr>
      <w:r w:rsidRPr="00D41DEA">
        <w:rPr>
          <w:rFonts w:asciiTheme="minorHAnsi" w:hAnsiTheme="minorHAnsi" w:cstheme="minorHAnsi"/>
          <w:b/>
          <w:bCs/>
          <w:color w:val="2E2E2E"/>
        </w:rPr>
        <w:t>Ethical Considerations</w:t>
      </w:r>
    </w:p>
    <w:p w14:paraId="43648AB5" w14:textId="032A0917" w:rsidR="00D41DEA" w:rsidRDefault="00D41DEA" w:rsidP="00712C99">
      <w:pPr>
        <w:rPr>
          <w:rFonts w:asciiTheme="minorHAnsi" w:hAnsiTheme="minorHAnsi" w:cstheme="minorHAnsi"/>
          <w:b/>
          <w:bCs/>
          <w:color w:val="2E2E2E"/>
        </w:rPr>
      </w:pPr>
    </w:p>
    <w:p w14:paraId="3C83F15E" w14:textId="77777777" w:rsidR="00591286" w:rsidRDefault="00D41DEA" w:rsidP="00712C99">
      <w:pPr>
        <w:rPr>
          <w:rFonts w:asciiTheme="minorHAnsi" w:hAnsiTheme="minorHAnsi" w:cstheme="minorHAnsi"/>
          <w:color w:val="2E2E2E"/>
        </w:rPr>
      </w:pPr>
      <w:r>
        <w:rPr>
          <w:rFonts w:asciiTheme="minorHAnsi" w:hAnsiTheme="minorHAnsi" w:cstheme="minorHAnsi"/>
          <w:color w:val="2E2E2E"/>
        </w:rPr>
        <w:t xml:space="preserve">This data was collected without ethical approval from an external body and further research will need some consideration to ensure that future surveys meet the current ethical guidelines and governance.  We collected data with consideration to concealing the identity of each individual </w:t>
      </w:r>
      <w:proofErr w:type="gramStart"/>
      <w:r>
        <w:rPr>
          <w:rFonts w:asciiTheme="minorHAnsi" w:hAnsiTheme="minorHAnsi" w:cstheme="minorHAnsi"/>
          <w:color w:val="2E2E2E"/>
        </w:rPr>
        <w:t>patient</w:t>
      </w:r>
      <w:proofErr w:type="gramEnd"/>
      <w:r>
        <w:rPr>
          <w:rFonts w:asciiTheme="minorHAnsi" w:hAnsiTheme="minorHAnsi" w:cstheme="minorHAnsi"/>
          <w:color w:val="2E2E2E"/>
        </w:rPr>
        <w:t xml:space="preserve"> but their data was known to their practitioner.  For means of identifying each patient we used the initials of their practitioner followed by </w:t>
      </w:r>
      <w:r w:rsidR="00591286">
        <w:rPr>
          <w:rFonts w:asciiTheme="minorHAnsi" w:hAnsiTheme="minorHAnsi" w:cstheme="minorHAnsi"/>
          <w:color w:val="2E2E2E"/>
        </w:rPr>
        <w:t>patient initials.  Patient identity was concealed and not passed on to the group collating the data into a master spreadsheet.</w:t>
      </w:r>
    </w:p>
    <w:p w14:paraId="30CC89A3" w14:textId="77777777" w:rsidR="00591286" w:rsidRDefault="00591286" w:rsidP="00712C99">
      <w:pPr>
        <w:rPr>
          <w:rFonts w:asciiTheme="minorHAnsi" w:hAnsiTheme="minorHAnsi" w:cstheme="minorHAnsi"/>
          <w:color w:val="2E2E2E"/>
        </w:rPr>
      </w:pPr>
    </w:p>
    <w:p w14:paraId="7EAB67D5" w14:textId="1DF21395" w:rsidR="00D41DEA" w:rsidRDefault="00591286" w:rsidP="00712C99">
      <w:pPr>
        <w:rPr>
          <w:rFonts w:asciiTheme="minorHAnsi" w:hAnsiTheme="minorHAnsi" w:cstheme="minorHAnsi"/>
          <w:color w:val="2E2E2E"/>
        </w:rPr>
      </w:pPr>
      <w:r>
        <w:rPr>
          <w:rFonts w:asciiTheme="minorHAnsi" w:hAnsiTheme="minorHAnsi" w:cstheme="minorHAnsi"/>
          <w:color w:val="2E2E2E"/>
        </w:rPr>
        <w:t>However, we did not gain signed individual permissions from each</w:t>
      </w:r>
      <w:r w:rsidR="00D41DEA">
        <w:rPr>
          <w:rFonts w:asciiTheme="minorHAnsi" w:hAnsiTheme="minorHAnsi" w:cstheme="minorHAnsi"/>
          <w:color w:val="2E2E2E"/>
        </w:rPr>
        <w:t xml:space="preserve"> </w:t>
      </w:r>
      <w:r>
        <w:rPr>
          <w:rFonts w:asciiTheme="minorHAnsi" w:hAnsiTheme="minorHAnsi" w:cstheme="minorHAnsi"/>
          <w:color w:val="2E2E2E"/>
        </w:rPr>
        <w:t xml:space="preserve">patient </w:t>
      </w:r>
      <w:proofErr w:type="gramStart"/>
      <w:r>
        <w:rPr>
          <w:rFonts w:asciiTheme="minorHAnsi" w:hAnsiTheme="minorHAnsi" w:cstheme="minorHAnsi"/>
          <w:color w:val="2E2E2E"/>
        </w:rPr>
        <w:t>and also</w:t>
      </w:r>
      <w:proofErr w:type="gramEnd"/>
      <w:r>
        <w:rPr>
          <w:rFonts w:asciiTheme="minorHAnsi" w:hAnsiTheme="minorHAnsi" w:cstheme="minorHAnsi"/>
          <w:color w:val="2E2E2E"/>
        </w:rPr>
        <w:t xml:space="preserve"> did not provide the opportunity for them to withdraw their data from the study.</w:t>
      </w:r>
    </w:p>
    <w:p w14:paraId="6AE60C93" w14:textId="167D4E41" w:rsidR="00591286" w:rsidRDefault="00591286" w:rsidP="00712C99">
      <w:pPr>
        <w:rPr>
          <w:rFonts w:asciiTheme="minorHAnsi" w:hAnsiTheme="minorHAnsi" w:cstheme="minorHAnsi"/>
          <w:color w:val="2E2E2E"/>
        </w:rPr>
      </w:pPr>
    </w:p>
    <w:p w14:paraId="602FC7FD" w14:textId="2522AC7C" w:rsidR="00591286" w:rsidRDefault="00FA7CCA" w:rsidP="00712C99">
      <w:pPr>
        <w:rPr>
          <w:rFonts w:asciiTheme="minorHAnsi" w:hAnsiTheme="minorHAnsi" w:cstheme="minorHAnsi"/>
          <w:color w:val="2E2E2E"/>
        </w:rPr>
      </w:pPr>
      <w:r>
        <w:rPr>
          <w:rFonts w:asciiTheme="minorHAnsi" w:hAnsiTheme="minorHAnsi" w:cstheme="minorHAnsi"/>
          <w:color w:val="2E2E2E"/>
        </w:rPr>
        <w:t>Ethical g</w:t>
      </w:r>
      <w:r w:rsidR="00591286">
        <w:rPr>
          <w:rFonts w:asciiTheme="minorHAnsi" w:hAnsiTheme="minorHAnsi" w:cstheme="minorHAnsi"/>
          <w:color w:val="2E2E2E"/>
        </w:rPr>
        <w:t xml:space="preserve">uidelines for </w:t>
      </w:r>
      <w:r>
        <w:rPr>
          <w:rFonts w:asciiTheme="minorHAnsi" w:hAnsiTheme="minorHAnsi" w:cstheme="minorHAnsi"/>
          <w:color w:val="2E2E2E"/>
        </w:rPr>
        <w:t xml:space="preserve">qualitative research are regularly being updated (Miller et al 2012) and this will need to be incorporated into future data collection.  </w:t>
      </w:r>
      <w:r w:rsidR="00A45288">
        <w:rPr>
          <w:rFonts w:asciiTheme="minorHAnsi" w:hAnsiTheme="minorHAnsi" w:cstheme="minorHAnsi"/>
          <w:color w:val="2E2E2E"/>
        </w:rPr>
        <w:t xml:space="preserve">Miller et al also state </w:t>
      </w:r>
      <w:proofErr w:type="gramStart"/>
      <w:r w:rsidR="00A45288">
        <w:rPr>
          <w:rFonts w:asciiTheme="minorHAnsi" w:hAnsiTheme="minorHAnsi" w:cstheme="minorHAnsi"/>
          <w:color w:val="2E2E2E"/>
        </w:rPr>
        <w:t>that  ethical</w:t>
      </w:r>
      <w:proofErr w:type="gramEnd"/>
      <w:r w:rsidR="00A45288">
        <w:rPr>
          <w:rFonts w:asciiTheme="minorHAnsi" w:hAnsiTheme="minorHAnsi" w:cstheme="minorHAnsi"/>
          <w:color w:val="2E2E2E"/>
        </w:rPr>
        <w:t xml:space="preserve"> considerations should be an ongoing process and not something set at the beginning of research</w:t>
      </w:r>
      <w:r w:rsidR="00EB6EDD">
        <w:rPr>
          <w:rFonts w:asciiTheme="minorHAnsi" w:hAnsiTheme="minorHAnsi" w:cstheme="minorHAnsi"/>
          <w:color w:val="2E2E2E"/>
        </w:rPr>
        <w:t>.</w:t>
      </w:r>
    </w:p>
    <w:p w14:paraId="3E3FDC0D" w14:textId="32E9B1BF" w:rsidR="00EB6EDD" w:rsidRDefault="00EB6EDD" w:rsidP="00712C99">
      <w:pPr>
        <w:rPr>
          <w:rFonts w:asciiTheme="minorHAnsi" w:hAnsiTheme="minorHAnsi" w:cstheme="minorHAnsi"/>
          <w:color w:val="2E2E2E"/>
        </w:rPr>
      </w:pPr>
    </w:p>
    <w:p w14:paraId="4A54A9C1" w14:textId="293CFED7" w:rsidR="00EB6EDD" w:rsidRDefault="00EB6EDD" w:rsidP="00712C99">
      <w:pPr>
        <w:rPr>
          <w:rFonts w:asciiTheme="minorHAnsi" w:hAnsiTheme="minorHAnsi" w:cstheme="minorHAnsi"/>
          <w:b/>
          <w:bCs/>
          <w:color w:val="2E2E2E"/>
        </w:rPr>
      </w:pPr>
      <w:r w:rsidRPr="00EB6EDD">
        <w:rPr>
          <w:rFonts w:asciiTheme="minorHAnsi" w:hAnsiTheme="minorHAnsi" w:cstheme="minorHAnsi"/>
          <w:b/>
          <w:bCs/>
          <w:color w:val="2E2E2E"/>
        </w:rPr>
        <w:lastRenderedPageBreak/>
        <w:t>Analysis of Data</w:t>
      </w:r>
    </w:p>
    <w:p w14:paraId="2409546D" w14:textId="14F896AB" w:rsidR="00EB6EDD" w:rsidRDefault="00EB6EDD" w:rsidP="00712C99">
      <w:pPr>
        <w:rPr>
          <w:rFonts w:asciiTheme="minorHAnsi" w:hAnsiTheme="minorHAnsi" w:cstheme="minorHAnsi"/>
          <w:b/>
          <w:bCs/>
          <w:color w:val="2E2E2E"/>
        </w:rPr>
      </w:pPr>
    </w:p>
    <w:p w14:paraId="1FB8D306" w14:textId="760C6069" w:rsidR="00EB6EDD" w:rsidRDefault="00EB6EDD" w:rsidP="00712C99">
      <w:pPr>
        <w:rPr>
          <w:rFonts w:asciiTheme="minorHAnsi" w:hAnsiTheme="minorHAnsi" w:cstheme="minorHAnsi"/>
          <w:color w:val="2E2E2E"/>
        </w:rPr>
      </w:pPr>
      <w:r>
        <w:rPr>
          <w:rFonts w:asciiTheme="minorHAnsi" w:hAnsiTheme="minorHAnsi" w:cstheme="minorHAnsi"/>
          <w:color w:val="2E2E2E"/>
        </w:rPr>
        <w:t xml:space="preserve">The analysis of </w:t>
      </w:r>
      <w:r w:rsidR="00535912">
        <w:rPr>
          <w:rFonts w:asciiTheme="minorHAnsi" w:hAnsiTheme="minorHAnsi" w:cstheme="minorHAnsi"/>
          <w:color w:val="2E2E2E"/>
        </w:rPr>
        <w:t xml:space="preserve">this </w:t>
      </w:r>
      <w:r>
        <w:rPr>
          <w:rFonts w:asciiTheme="minorHAnsi" w:hAnsiTheme="minorHAnsi" w:cstheme="minorHAnsi"/>
          <w:color w:val="2E2E2E"/>
        </w:rPr>
        <w:t xml:space="preserve">data focuses on </w:t>
      </w:r>
      <w:proofErr w:type="gramStart"/>
      <w:r>
        <w:rPr>
          <w:rFonts w:asciiTheme="minorHAnsi" w:hAnsiTheme="minorHAnsi" w:cstheme="minorHAnsi"/>
          <w:color w:val="2E2E2E"/>
        </w:rPr>
        <w:t>a number of</w:t>
      </w:r>
      <w:proofErr w:type="gramEnd"/>
      <w:r>
        <w:rPr>
          <w:rFonts w:asciiTheme="minorHAnsi" w:hAnsiTheme="minorHAnsi" w:cstheme="minorHAnsi"/>
          <w:color w:val="2E2E2E"/>
        </w:rPr>
        <w:t xml:space="preserve"> different aspects of those </w:t>
      </w:r>
      <w:r w:rsidR="00A2726B">
        <w:rPr>
          <w:rFonts w:asciiTheme="minorHAnsi" w:hAnsiTheme="minorHAnsi" w:cstheme="minorHAnsi"/>
          <w:color w:val="2E2E2E"/>
        </w:rPr>
        <w:t xml:space="preserve">patients </w:t>
      </w:r>
      <w:r>
        <w:rPr>
          <w:rFonts w:asciiTheme="minorHAnsi" w:hAnsiTheme="minorHAnsi" w:cstheme="minorHAnsi"/>
          <w:color w:val="2E2E2E"/>
        </w:rPr>
        <w:t xml:space="preserve">undertaking Reproductive Reflexology whilst trying to conceive and not just whether a pregnancy or live birth were </w:t>
      </w:r>
      <w:r w:rsidR="00535912">
        <w:rPr>
          <w:rFonts w:asciiTheme="minorHAnsi" w:hAnsiTheme="minorHAnsi" w:cstheme="minorHAnsi"/>
          <w:color w:val="2E2E2E"/>
        </w:rPr>
        <w:t>recorded</w:t>
      </w:r>
      <w:r>
        <w:rPr>
          <w:rFonts w:asciiTheme="minorHAnsi" w:hAnsiTheme="minorHAnsi" w:cstheme="minorHAnsi"/>
          <w:color w:val="2E2E2E"/>
        </w:rPr>
        <w:t>.  It was important to determine whether patients felt there were improvements in any underlying symptoms</w:t>
      </w:r>
      <w:r w:rsidR="00A2726B">
        <w:rPr>
          <w:rFonts w:asciiTheme="minorHAnsi" w:hAnsiTheme="minorHAnsi" w:cstheme="minorHAnsi"/>
          <w:color w:val="2E2E2E"/>
        </w:rPr>
        <w:t xml:space="preserve"> </w:t>
      </w:r>
      <w:r w:rsidR="00B86779">
        <w:rPr>
          <w:rFonts w:asciiTheme="minorHAnsi" w:hAnsiTheme="minorHAnsi" w:cstheme="minorHAnsi"/>
          <w:color w:val="2E2E2E"/>
        </w:rPr>
        <w:t xml:space="preserve">they were experiencing and </w:t>
      </w:r>
      <w:r w:rsidR="00A2726B">
        <w:rPr>
          <w:rFonts w:asciiTheme="minorHAnsi" w:hAnsiTheme="minorHAnsi" w:cstheme="minorHAnsi"/>
          <w:color w:val="2E2E2E"/>
        </w:rPr>
        <w:t>whether they felt that they had experienced any beneficial effect from the treatment that they had received. We have also tried to determine whether there was a positive effect on pregnancy and live birth outcomes whilst reflexology was being used alongside forms of ART, specifically, ovulation induction drugs, Intra Uterine Insemination (IUI) and In Vitro Fertilisation (IVF) or Intra Cytoplasmic Sperm Injection (ICSI)</w:t>
      </w:r>
      <w:r w:rsidR="00B86779">
        <w:rPr>
          <w:rFonts w:asciiTheme="minorHAnsi" w:hAnsiTheme="minorHAnsi" w:cstheme="minorHAnsi"/>
          <w:color w:val="2E2E2E"/>
        </w:rPr>
        <w:t xml:space="preserve">.  These have notoriously low success rates and even a </w:t>
      </w:r>
      <w:proofErr w:type="gramStart"/>
      <w:r w:rsidR="00B86779">
        <w:rPr>
          <w:rFonts w:asciiTheme="minorHAnsi" w:hAnsiTheme="minorHAnsi" w:cstheme="minorHAnsi"/>
          <w:color w:val="2E2E2E"/>
        </w:rPr>
        <w:t>small recorded</w:t>
      </w:r>
      <w:proofErr w:type="gramEnd"/>
      <w:r w:rsidR="00B86779">
        <w:rPr>
          <w:rFonts w:asciiTheme="minorHAnsi" w:hAnsiTheme="minorHAnsi" w:cstheme="minorHAnsi"/>
          <w:color w:val="2E2E2E"/>
        </w:rPr>
        <w:t xml:space="preserve"> increase in pregnancy rates is of interest.</w:t>
      </w:r>
    </w:p>
    <w:p w14:paraId="4DFDA8E8" w14:textId="1745A543" w:rsidR="0061183D" w:rsidRDefault="0061183D" w:rsidP="00712C99">
      <w:pPr>
        <w:rPr>
          <w:rFonts w:asciiTheme="minorHAnsi" w:hAnsiTheme="minorHAnsi" w:cstheme="minorHAnsi"/>
          <w:color w:val="2E2E2E"/>
        </w:rPr>
      </w:pPr>
    </w:p>
    <w:p w14:paraId="65E1B662" w14:textId="105FF061" w:rsidR="0061183D" w:rsidRDefault="009044F5" w:rsidP="00712C99">
      <w:pPr>
        <w:rPr>
          <w:rFonts w:asciiTheme="minorHAnsi" w:hAnsiTheme="minorHAnsi" w:cstheme="minorHAnsi"/>
          <w:color w:val="2E2E2E"/>
        </w:rPr>
      </w:pPr>
      <w:r>
        <w:rPr>
          <w:rFonts w:asciiTheme="minorHAnsi" w:hAnsiTheme="minorHAnsi" w:cstheme="minorHAnsi"/>
          <w:color w:val="2E2E2E"/>
        </w:rPr>
        <w:t xml:space="preserve">SPSS was used to analyse the data collected </w:t>
      </w:r>
      <w:r w:rsidR="00535912">
        <w:rPr>
          <w:rFonts w:asciiTheme="minorHAnsi" w:hAnsiTheme="minorHAnsi" w:cstheme="minorHAnsi"/>
          <w:color w:val="2E2E2E"/>
        </w:rPr>
        <w:t>from</w:t>
      </w:r>
      <w:r>
        <w:rPr>
          <w:rFonts w:asciiTheme="minorHAnsi" w:hAnsiTheme="minorHAnsi" w:cstheme="minorHAnsi"/>
          <w:color w:val="2E2E2E"/>
        </w:rPr>
        <w:t xml:space="preserve"> the original Excel spreadsheet and provide an opportunity to determine the ‘null’ hypothesis or </w:t>
      </w:r>
      <w:r w:rsidR="00A834CF">
        <w:rPr>
          <w:rFonts w:asciiTheme="minorHAnsi" w:hAnsiTheme="minorHAnsi" w:cstheme="minorHAnsi"/>
          <w:color w:val="2E2E2E"/>
        </w:rPr>
        <w:t xml:space="preserve">‘alternative’ hypothesis (Davies, C. 2020).  The most appropriate way of doing this is to determine the ‘P value’, although given the small amount of data that I </w:t>
      </w:r>
      <w:proofErr w:type="gramStart"/>
      <w:r w:rsidR="00A834CF">
        <w:rPr>
          <w:rFonts w:asciiTheme="minorHAnsi" w:hAnsiTheme="minorHAnsi" w:cstheme="minorHAnsi"/>
          <w:color w:val="2E2E2E"/>
        </w:rPr>
        <w:t xml:space="preserve">have </w:t>
      </w:r>
      <w:r w:rsidR="00535912">
        <w:rPr>
          <w:rFonts w:asciiTheme="minorHAnsi" w:hAnsiTheme="minorHAnsi" w:cstheme="minorHAnsi"/>
          <w:color w:val="2E2E2E"/>
        </w:rPr>
        <w:t>to</w:t>
      </w:r>
      <w:proofErr w:type="gramEnd"/>
      <w:r w:rsidR="00535912">
        <w:rPr>
          <w:rFonts w:asciiTheme="minorHAnsi" w:hAnsiTheme="minorHAnsi" w:cstheme="minorHAnsi"/>
          <w:color w:val="2E2E2E"/>
        </w:rPr>
        <w:t xml:space="preserve"> work with,</w:t>
      </w:r>
      <w:r w:rsidR="00A834CF">
        <w:rPr>
          <w:rFonts w:asciiTheme="minorHAnsi" w:hAnsiTheme="minorHAnsi" w:cstheme="minorHAnsi"/>
          <w:color w:val="2E2E2E"/>
        </w:rPr>
        <w:t xml:space="preserve"> this is unlikely to provide great accuracy.  According to (Davies, C. 2020) some academic journals have banned the use of the P value as </w:t>
      </w:r>
      <w:r w:rsidR="00535912">
        <w:rPr>
          <w:rFonts w:asciiTheme="minorHAnsi" w:hAnsiTheme="minorHAnsi" w:cstheme="minorHAnsi"/>
          <w:color w:val="2E2E2E"/>
        </w:rPr>
        <w:t xml:space="preserve">they can be misinterpreted. </w:t>
      </w:r>
    </w:p>
    <w:p w14:paraId="4B957375" w14:textId="3F7B2E83" w:rsidR="00E906AC" w:rsidRDefault="00E906AC" w:rsidP="00712C99">
      <w:pPr>
        <w:rPr>
          <w:rFonts w:asciiTheme="minorHAnsi" w:hAnsiTheme="minorHAnsi" w:cstheme="minorHAnsi"/>
          <w:color w:val="2E2E2E"/>
        </w:rPr>
      </w:pPr>
    </w:p>
    <w:p w14:paraId="73B43DB7" w14:textId="2ED4ECE1" w:rsidR="00E906AC" w:rsidRDefault="00E906AC" w:rsidP="00712C99">
      <w:pPr>
        <w:rPr>
          <w:rFonts w:asciiTheme="minorHAnsi" w:hAnsiTheme="minorHAnsi" w:cstheme="minorHAnsi"/>
          <w:color w:val="2E2E2E"/>
        </w:rPr>
      </w:pPr>
      <w:r>
        <w:rPr>
          <w:rFonts w:asciiTheme="minorHAnsi" w:hAnsiTheme="minorHAnsi" w:cstheme="minorHAnsi"/>
          <w:color w:val="2E2E2E"/>
        </w:rPr>
        <w:t>As t</w:t>
      </w:r>
      <w:r w:rsidR="00521FE0">
        <w:rPr>
          <w:rFonts w:asciiTheme="minorHAnsi" w:hAnsiTheme="minorHAnsi" w:cstheme="minorHAnsi"/>
          <w:color w:val="2E2E2E"/>
        </w:rPr>
        <w:t xml:space="preserve">his data is produced from questionnaires, the most appropriate approach to analysis is by using non-parametric tests </w:t>
      </w:r>
      <w:proofErr w:type="gramStart"/>
      <w:r w:rsidR="00521FE0">
        <w:rPr>
          <w:rFonts w:asciiTheme="minorHAnsi" w:hAnsiTheme="minorHAnsi" w:cstheme="minorHAnsi"/>
          <w:color w:val="2E2E2E"/>
        </w:rPr>
        <w:t>i.e.</w:t>
      </w:r>
      <w:proofErr w:type="gramEnd"/>
      <w:r w:rsidR="00521FE0">
        <w:rPr>
          <w:rFonts w:asciiTheme="minorHAnsi" w:hAnsiTheme="minorHAnsi" w:cstheme="minorHAnsi"/>
          <w:color w:val="2E2E2E"/>
        </w:rPr>
        <w:t xml:space="preserve"> Spearman correlation, Kruskal- Wallis test, Wilcoxon Test and Mann-Whitney Test (</w:t>
      </w:r>
      <w:proofErr w:type="spellStart"/>
      <w:r w:rsidR="00521FE0">
        <w:rPr>
          <w:rFonts w:asciiTheme="minorHAnsi" w:hAnsiTheme="minorHAnsi" w:cstheme="minorHAnsi"/>
          <w:color w:val="2E2E2E"/>
        </w:rPr>
        <w:t>Davies,C</w:t>
      </w:r>
      <w:proofErr w:type="spellEnd"/>
      <w:r w:rsidR="00521FE0">
        <w:rPr>
          <w:rFonts w:asciiTheme="minorHAnsi" w:hAnsiTheme="minorHAnsi" w:cstheme="minorHAnsi"/>
          <w:color w:val="2E2E2E"/>
        </w:rPr>
        <w:t>. 2020).</w:t>
      </w:r>
    </w:p>
    <w:p w14:paraId="78E98419" w14:textId="317D9AB6" w:rsidR="0061183D" w:rsidRDefault="0061183D" w:rsidP="00712C99">
      <w:pPr>
        <w:rPr>
          <w:rFonts w:asciiTheme="minorHAnsi" w:hAnsiTheme="minorHAnsi" w:cstheme="minorHAnsi"/>
          <w:color w:val="2E2E2E"/>
        </w:rPr>
      </w:pPr>
    </w:p>
    <w:p w14:paraId="682F9305" w14:textId="77777777" w:rsidR="00C8396D" w:rsidRDefault="00C8396D" w:rsidP="00712C99">
      <w:pPr>
        <w:rPr>
          <w:rFonts w:asciiTheme="minorHAnsi" w:hAnsiTheme="minorHAnsi" w:cstheme="minorHAnsi"/>
          <w:b/>
          <w:bCs/>
          <w:color w:val="2E2E2E"/>
        </w:rPr>
      </w:pPr>
    </w:p>
    <w:p w14:paraId="3AA4F3B0" w14:textId="5D610504" w:rsidR="0061183D" w:rsidRDefault="0061183D" w:rsidP="00712C99">
      <w:pPr>
        <w:rPr>
          <w:rFonts w:asciiTheme="minorHAnsi" w:hAnsiTheme="minorHAnsi" w:cstheme="minorHAnsi"/>
          <w:b/>
          <w:bCs/>
          <w:color w:val="2E2E2E"/>
        </w:rPr>
      </w:pPr>
      <w:r w:rsidRPr="0061183D">
        <w:rPr>
          <w:rFonts w:asciiTheme="minorHAnsi" w:hAnsiTheme="minorHAnsi" w:cstheme="minorHAnsi"/>
          <w:b/>
          <w:bCs/>
          <w:color w:val="2E2E2E"/>
        </w:rPr>
        <w:t>Results</w:t>
      </w:r>
    </w:p>
    <w:p w14:paraId="6E0A6050" w14:textId="1F1DD28D" w:rsidR="001801C1" w:rsidRDefault="001801C1" w:rsidP="00712C99">
      <w:pPr>
        <w:rPr>
          <w:rFonts w:asciiTheme="minorHAnsi" w:hAnsiTheme="minorHAnsi" w:cstheme="minorHAnsi"/>
          <w:b/>
          <w:bCs/>
          <w:color w:val="2E2E2E"/>
        </w:rPr>
      </w:pPr>
    </w:p>
    <w:p w14:paraId="56233DDE" w14:textId="210954E7" w:rsidR="001801C1" w:rsidRDefault="001801C1" w:rsidP="00712C99">
      <w:pPr>
        <w:rPr>
          <w:rFonts w:asciiTheme="minorHAnsi" w:hAnsiTheme="minorHAnsi" w:cstheme="minorHAnsi"/>
          <w:b/>
          <w:bCs/>
          <w:color w:val="2E2E2E"/>
        </w:rPr>
      </w:pPr>
    </w:p>
    <w:p w14:paraId="7E0AE0EE" w14:textId="1B9A885D" w:rsidR="001801C1" w:rsidRDefault="001801C1" w:rsidP="00712C99">
      <w:pPr>
        <w:rPr>
          <w:rFonts w:asciiTheme="minorHAnsi" w:hAnsiTheme="minorHAnsi" w:cstheme="minorHAnsi"/>
          <w:b/>
          <w:bCs/>
          <w:color w:val="2E2E2E"/>
        </w:rPr>
      </w:pPr>
      <w:r>
        <w:rPr>
          <w:rFonts w:asciiTheme="minorHAnsi" w:hAnsiTheme="minorHAnsi" w:cstheme="minorHAnsi"/>
          <w:b/>
          <w:bCs/>
          <w:color w:val="2E2E2E"/>
        </w:rPr>
        <w:t>Gender and Pregnancy Rates</w:t>
      </w:r>
    </w:p>
    <w:p w14:paraId="06C9E13E" w14:textId="09D2C0D9" w:rsidR="0061183D" w:rsidRDefault="0061183D" w:rsidP="00712C99">
      <w:pPr>
        <w:rPr>
          <w:rFonts w:asciiTheme="minorHAnsi" w:hAnsiTheme="minorHAnsi" w:cstheme="minorHAnsi"/>
          <w:b/>
          <w:bCs/>
          <w:color w:val="2E2E2E"/>
        </w:rPr>
      </w:pPr>
    </w:p>
    <w:p w14:paraId="28A8F240" w14:textId="0452BC16" w:rsidR="00C8396D" w:rsidRDefault="00C8396D" w:rsidP="00712C99">
      <w:pPr>
        <w:rPr>
          <w:rStyle w:val="highwire-cite-metadata-issue"/>
          <w:rFonts w:asciiTheme="minorHAnsi" w:hAnsiTheme="minorHAnsi" w:cstheme="minorHAnsi"/>
          <w:color w:val="333333"/>
          <w:bdr w:val="none" w:sz="0" w:space="0" w:color="auto" w:frame="1"/>
          <w:shd w:val="clear" w:color="auto" w:fill="FFFFFF"/>
        </w:rPr>
      </w:pPr>
      <w:r>
        <w:rPr>
          <w:rFonts w:asciiTheme="minorHAnsi" w:hAnsiTheme="minorHAnsi" w:cstheme="minorHAnsi"/>
          <w:color w:val="2E2E2E"/>
        </w:rPr>
        <w:t>The</w:t>
      </w:r>
      <w:r w:rsidR="003C0AB8">
        <w:rPr>
          <w:rFonts w:asciiTheme="minorHAnsi" w:hAnsiTheme="minorHAnsi" w:cstheme="minorHAnsi"/>
          <w:color w:val="2E2E2E"/>
        </w:rPr>
        <w:t xml:space="preserve"> first key piece of information to interpret was the difference in the numbers of men and women presenting for treatment and achieving a pregnancy</w:t>
      </w:r>
      <w:r w:rsidR="00643294">
        <w:rPr>
          <w:rFonts w:asciiTheme="minorHAnsi" w:hAnsiTheme="minorHAnsi" w:cstheme="minorHAnsi"/>
          <w:color w:val="2E2E2E"/>
        </w:rPr>
        <w:t xml:space="preserve"> and live birth</w:t>
      </w:r>
      <w:r w:rsidR="003C0AB8">
        <w:rPr>
          <w:rFonts w:asciiTheme="minorHAnsi" w:hAnsiTheme="minorHAnsi" w:cstheme="minorHAnsi"/>
          <w:color w:val="2E2E2E"/>
        </w:rPr>
        <w:t xml:space="preserve">.  Men are known to be more reluctant to pursue complementary therapies, see </w:t>
      </w:r>
      <w:r w:rsidR="003C0AB8">
        <w:rPr>
          <w:rFonts w:asciiTheme="minorHAnsi" w:hAnsiTheme="minorHAnsi" w:cstheme="minorHAnsi"/>
          <w:color w:val="212121"/>
          <w:shd w:val="clear" w:color="auto" w:fill="FFFFFF"/>
        </w:rPr>
        <w:t>Sharp et al, (2018) ‘</w:t>
      </w:r>
      <w:r w:rsidR="003C0AB8" w:rsidRPr="00E06B46">
        <w:rPr>
          <w:rStyle w:val="highwire-cite-metadata-journal"/>
          <w:rFonts w:asciiTheme="minorHAnsi" w:hAnsiTheme="minorHAnsi" w:cstheme="minorHAnsi"/>
          <w:i/>
          <w:iCs/>
          <w:color w:val="333333"/>
          <w:bdr w:val="none" w:sz="0" w:space="0" w:color="auto" w:frame="1"/>
          <w:shd w:val="clear" w:color="auto" w:fill="FFFFFF"/>
        </w:rPr>
        <w:t>BJGP Open’</w:t>
      </w:r>
      <w:r w:rsidR="003C0AB8" w:rsidRPr="00E06B46">
        <w:rPr>
          <w:rStyle w:val="highwire-cite-metadata-journal"/>
          <w:rFonts w:asciiTheme="minorHAnsi" w:hAnsiTheme="minorHAnsi" w:cstheme="minorHAnsi"/>
          <w:color w:val="333333"/>
          <w:bdr w:val="none" w:sz="0" w:space="0" w:color="auto" w:frame="1"/>
          <w:shd w:val="clear" w:color="auto" w:fill="FFFFFF"/>
        </w:rPr>
        <w:t> </w:t>
      </w:r>
      <w:r w:rsidR="003C0AB8" w:rsidRPr="00E06B46">
        <w:rPr>
          <w:rStyle w:val="highwire-cite-metadata-volume"/>
          <w:rFonts w:asciiTheme="minorHAnsi" w:hAnsiTheme="minorHAnsi" w:cstheme="minorHAnsi"/>
          <w:color w:val="333333"/>
          <w:bdr w:val="none" w:sz="0" w:space="0" w:color="auto" w:frame="1"/>
          <w:shd w:val="clear" w:color="auto" w:fill="FFFFFF"/>
        </w:rPr>
        <w:t>2 </w:t>
      </w:r>
      <w:r w:rsidR="003C0AB8" w:rsidRPr="00E06B46">
        <w:rPr>
          <w:rStyle w:val="highwire-cite-metadata-issue"/>
          <w:rFonts w:asciiTheme="minorHAnsi" w:hAnsiTheme="minorHAnsi" w:cstheme="minorHAnsi"/>
          <w:color w:val="333333"/>
          <w:bdr w:val="none" w:sz="0" w:space="0" w:color="auto" w:frame="1"/>
          <w:shd w:val="clear" w:color="auto" w:fill="FFFFFF"/>
        </w:rPr>
        <w:t>(4)</w:t>
      </w:r>
      <w:r w:rsidR="003C0AB8">
        <w:rPr>
          <w:rStyle w:val="highwire-cite-metadata-issue"/>
          <w:rFonts w:asciiTheme="minorHAnsi" w:hAnsiTheme="minorHAnsi" w:cstheme="minorHAnsi"/>
          <w:color w:val="333333"/>
          <w:bdr w:val="none" w:sz="0" w:space="0" w:color="auto" w:frame="1"/>
          <w:shd w:val="clear" w:color="auto" w:fill="FFFFFF"/>
        </w:rPr>
        <w:t>, but ever more so when it is related to reproductive health and well-being</w:t>
      </w:r>
      <w:r w:rsidR="00643294">
        <w:rPr>
          <w:rStyle w:val="highwire-cite-metadata-issue"/>
          <w:rFonts w:asciiTheme="minorHAnsi" w:hAnsiTheme="minorHAnsi" w:cstheme="minorHAnsi"/>
          <w:color w:val="333333"/>
          <w:bdr w:val="none" w:sz="0" w:space="0" w:color="auto" w:frame="1"/>
          <w:shd w:val="clear" w:color="auto" w:fill="FFFFFF"/>
        </w:rPr>
        <w:t xml:space="preserve"> and specifically fertility related issues</w:t>
      </w:r>
      <w:r w:rsidR="003C0AB8">
        <w:rPr>
          <w:rStyle w:val="highwire-cite-metadata-issue"/>
          <w:rFonts w:asciiTheme="minorHAnsi" w:hAnsiTheme="minorHAnsi" w:cstheme="minorHAnsi"/>
          <w:color w:val="333333"/>
          <w:bdr w:val="none" w:sz="0" w:space="0" w:color="auto" w:frame="1"/>
          <w:shd w:val="clear" w:color="auto" w:fill="FFFFFF"/>
        </w:rPr>
        <w:t xml:space="preserve">.  However, it is accepted that men play a significant role when couples are trying to conceive </w:t>
      </w:r>
      <w:proofErr w:type="gramStart"/>
      <w:r w:rsidR="003C0AB8">
        <w:rPr>
          <w:rStyle w:val="highwire-cite-metadata-issue"/>
          <w:rFonts w:asciiTheme="minorHAnsi" w:hAnsiTheme="minorHAnsi" w:cstheme="minorHAnsi"/>
          <w:color w:val="333333"/>
          <w:bdr w:val="none" w:sz="0" w:space="0" w:color="auto" w:frame="1"/>
          <w:shd w:val="clear" w:color="auto" w:fill="FFFFFF"/>
        </w:rPr>
        <w:t>and also</w:t>
      </w:r>
      <w:proofErr w:type="gramEnd"/>
      <w:r w:rsidR="00643294">
        <w:rPr>
          <w:rStyle w:val="highwire-cite-metadata-issue"/>
          <w:rFonts w:asciiTheme="minorHAnsi" w:hAnsiTheme="minorHAnsi" w:cstheme="minorHAnsi"/>
          <w:color w:val="333333"/>
          <w:bdr w:val="none" w:sz="0" w:space="0" w:color="auto" w:frame="1"/>
          <w:shd w:val="clear" w:color="auto" w:fill="FFFFFF"/>
        </w:rPr>
        <w:t xml:space="preserve"> in male factor related</w:t>
      </w:r>
      <w:r w:rsidR="003C0AB8">
        <w:rPr>
          <w:rStyle w:val="highwire-cite-metadata-issue"/>
          <w:rFonts w:asciiTheme="minorHAnsi" w:hAnsiTheme="minorHAnsi" w:cstheme="minorHAnsi"/>
          <w:color w:val="333333"/>
          <w:bdr w:val="none" w:sz="0" w:space="0" w:color="auto" w:frame="1"/>
          <w:shd w:val="clear" w:color="auto" w:fill="FFFFFF"/>
        </w:rPr>
        <w:t xml:space="preserve"> early miscarriage</w:t>
      </w:r>
      <w:r w:rsidR="00643294">
        <w:rPr>
          <w:rStyle w:val="highwire-cite-metadata-issue"/>
          <w:rFonts w:asciiTheme="minorHAnsi" w:hAnsiTheme="minorHAnsi" w:cstheme="minorHAnsi"/>
          <w:color w:val="333333"/>
          <w:bdr w:val="none" w:sz="0" w:space="0" w:color="auto" w:frame="1"/>
          <w:shd w:val="clear" w:color="auto" w:fill="FFFFFF"/>
        </w:rPr>
        <w:t xml:space="preserve">. Male factor fertility issues </w:t>
      </w:r>
      <w:proofErr w:type="gramStart"/>
      <w:r w:rsidR="00643294">
        <w:rPr>
          <w:rStyle w:val="highwire-cite-metadata-issue"/>
          <w:rFonts w:asciiTheme="minorHAnsi" w:hAnsiTheme="minorHAnsi" w:cstheme="minorHAnsi"/>
          <w:color w:val="333333"/>
          <w:bdr w:val="none" w:sz="0" w:space="0" w:color="auto" w:frame="1"/>
          <w:shd w:val="clear" w:color="auto" w:fill="FFFFFF"/>
        </w:rPr>
        <w:t>are considered to be</w:t>
      </w:r>
      <w:proofErr w:type="gramEnd"/>
      <w:r w:rsidR="00643294">
        <w:rPr>
          <w:rStyle w:val="highwire-cite-metadata-issue"/>
          <w:rFonts w:asciiTheme="minorHAnsi" w:hAnsiTheme="minorHAnsi" w:cstheme="minorHAnsi"/>
          <w:color w:val="333333"/>
          <w:bdr w:val="none" w:sz="0" w:space="0" w:color="auto" w:frame="1"/>
          <w:shd w:val="clear" w:color="auto" w:fill="FFFFFF"/>
        </w:rPr>
        <w:t xml:space="preserve"> in the region of 50% of the total and therefore equal numbers of both men and women may be contributing to causal factors for lack of conception and early miscarriage.  This data could be used to find ways of encouraging more men to participate, to provide more in terms of education for men and </w:t>
      </w:r>
      <w:r w:rsidR="009D6899">
        <w:rPr>
          <w:rStyle w:val="highwire-cite-metadata-issue"/>
          <w:rFonts w:asciiTheme="minorHAnsi" w:hAnsiTheme="minorHAnsi" w:cstheme="minorHAnsi"/>
          <w:color w:val="333333"/>
          <w:bdr w:val="none" w:sz="0" w:space="0" w:color="auto" w:frame="1"/>
          <w:shd w:val="clear" w:color="auto" w:fill="FFFFFF"/>
        </w:rPr>
        <w:t>their</w:t>
      </w:r>
      <w:r w:rsidR="00643294">
        <w:rPr>
          <w:rStyle w:val="highwire-cite-metadata-issue"/>
          <w:rFonts w:asciiTheme="minorHAnsi" w:hAnsiTheme="minorHAnsi" w:cstheme="minorHAnsi"/>
          <w:color w:val="333333"/>
          <w:bdr w:val="none" w:sz="0" w:space="0" w:color="auto" w:frame="1"/>
          <w:shd w:val="clear" w:color="auto" w:fill="FFFFFF"/>
        </w:rPr>
        <w:t xml:space="preserve"> understanding of the signi</w:t>
      </w:r>
      <w:r w:rsidR="009D6899">
        <w:rPr>
          <w:rStyle w:val="highwire-cite-metadata-issue"/>
          <w:rFonts w:asciiTheme="minorHAnsi" w:hAnsiTheme="minorHAnsi" w:cstheme="minorHAnsi"/>
          <w:color w:val="333333"/>
          <w:bdr w:val="none" w:sz="0" w:space="0" w:color="auto" w:frame="1"/>
          <w:shd w:val="clear" w:color="auto" w:fill="FFFFFF"/>
        </w:rPr>
        <w:t>ficant role that they play in terms of conception, pregnancy, live birth, and health of the baby. Furthermore, it may also help to explore where additional support and education may be provided for both men and women.</w:t>
      </w:r>
    </w:p>
    <w:p w14:paraId="75064E9D" w14:textId="0E02C6D6" w:rsidR="009D6899" w:rsidRDefault="009D6899" w:rsidP="00712C99">
      <w:pPr>
        <w:rPr>
          <w:rStyle w:val="highwire-cite-metadata-issue"/>
          <w:rFonts w:asciiTheme="minorHAnsi" w:hAnsiTheme="minorHAnsi" w:cstheme="minorHAnsi"/>
          <w:color w:val="333333"/>
          <w:bdr w:val="none" w:sz="0" w:space="0" w:color="auto" w:frame="1"/>
          <w:shd w:val="clear" w:color="auto" w:fill="FFFFFF"/>
        </w:rPr>
      </w:pPr>
    </w:p>
    <w:p w14:paraId="1B92C581" w14:textId="20C1BA05" w:rsidR="009D6899" w:rsidRPr="00C8396D" w:rsidRDefault="009D6899" w:rsidP="00712C99">
      <w:pPr>
        <w:rPr>
          <w:rFonts w:asciiTheme="minorHAnsi" w:hAnsiTheme="minorHAnsi" w:cstheme="minorHAnsi"/>
          <w:color w:val="2E2E2E"/>
        </w:rPr>
      </w:pPr>
      <w:r>
        <w:rPr>
          <w:rStyle w:val="highwire-cite-metadata-issue"/>
          <w:rFonts w:asciiTheme="minorHAnsi" w:hAnsiTheme="minorHAnsi" w:cstheme="minorHAnsi"/>
          <w:color w:val="333333"/>
          <w:bdr w:val="none" w:sz="0" w:space="0" w:color="auto" w:frame="1"/>
          <w:shd w:val="clear" w:color="auto" w:fill="FFFFFF"/>
        </w:rPr>
        <w:t>In Figure 1 (a) the P value is unlikely to provide us with further information on statistical significance as we are just comparing pregnancy results between men and women.</w:t>
      </w:r>
    </w:p>
    <w:p w14:paraId="784E0110" w14:textId="638BCC01" w:rsidR="00C8396D" w:rsidRDefault="00C8396D" w:rsidP="00712C99">
      <w:pPr>
        <w:rPr>
          <w:rFonts w:asciiTheme="minorHAnsi" w:hAnsiTheme="minorHAnsi" w:cstheme="minorHAnsi"/>
          <w:b/>
          <w:bCs/>
          <w:color w:val="2E2E2E"/>
        </w:rPr>
      </w:pPr>
    </w:p>
    <w:p w14:paraId="051E32AF" w14:textId="728B21C3" w:rsidR="00C8396D" w:rsidRDefault="00C8396D" w:rsidP="00712C99">
      <w:pPr>
        <w:rPr>
          <w:rFonts w:asciiTheme="minorHAnsi" w:hAnsiTheme="minorHAnsi" w:cstheme="minorHAnsi"/>
          <w:b/>
          <w:bCs/>
          <w:color w:val="2E2E2E"/>
        </w:rPr>
      </w:pPr>
    </w:p>
    <w:p w14:paraId="43D644A9" w14:textId="5D003D0D" w:rsidR="00C8396D" w:rsidRPr="00C8396D" w:rsidRDefault="00C8396D" w:rsidP="00C8396D">
      <w:pPr>
        <w:autoSpaceDE w:val="0"/>
        <w:autoSpaceDN w:val="0"/>
        <w:adjustRightInd w:val="0"/>
        <w:rPr>
          <w:rFonts w:eastAsiaTheme="minorHAnsi"/>
          <w:lang w:eastAsia="en-US"/>
        </w:rPr>
      </w:pPr>
      <w:r>
        <w:rPr>
          <w:rFonts w:eastAsiaTheme="minorHAnsi"/>
          <w:lang w:eastAsia="en-US"/>
        </w:rPr>
        <w:t>Figure 1 (a)</w:t>
      </w:r>
    </w:p>
    <w:tbl>
      <w:tblPr>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C8396D" w:rsidRPr="00C8396D" w14:paraId="50038422"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vAlign w:val="center"/>
          </w:tcPr>
          <w:p w14:paraId="0E14D386" w14:textId="77777777" w:rsidR="00C8396D" w:rsidRPr="00C8396D" w:rsidRDefault="00C8396D" w:rsidP="00C8396D">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C8396D">
              <w:rPr>
                <w:rFonts w:ascii="Arial" w:eastAsiaTheme="minorHAnsi" w:hAnsi="Arial" w:cs="Arial"/>
                <w:b/>
                <w:bCs/>
                <w:color w:val="010205"/>
                <w:sz w:val="28"/>
                <w:szCs w:val="28"/>
                <w:lang w:eastAsia="en-US"/>
              </w:rPr>
              <w:t>Chi-Square Tests</w:t>
            </w:r>
          </w:p>
        </w:tc>
      </w:tr>
      <w:tr w:rsidR="00C8396D" w:rsidRPr="00C8396D" w14:paraId="5B346AD7" w14:textId="77777777">
        <w:tblPrEx>
          <w:tblCellMar>
            <w:top w:w="0" w:type="dxa"/>
            <w:bottom w:w="0" w:type="dxa"/>
          </w:tblCellMar>
        </w:tblPrEx>
        <w:trPr>
          <w:cantSplit/>
        </w:trPr>
        <w:tc>
          <w:tcPr>
            <w:tcW w:w="2520" w:type="dxa"/>
            <w:tcBorders>
              <w:top w:val="nil"/>
              <w:left w:val="nil"/>
              <w:bottom w:val="single" w:sz="8" w:space="0" w:color="152935"/>
              <w:right w:val="nil"/>
            </w:tcBorders>
            <w:shd w:val="clear" w:color="auto" w:fill="FFFFFF"/>
            <w:vAlign w:val="bottom"/>
          </w:tcPr>
          <w:p w14:paraId="31F0FEFE" w14:textId="77777777" w:rsidR="00C8396D" w:rsidRPr="00C8396D" w:rsidRDefault="00C8396D" w:rsidP="00C8396D">
            <w:pPr>
              <w:autoSpaceDE w:val="0"/>
              <w:autoSpaceDN w:val="0"/>
              <w:adjustRightInd w:val="0"/>
              <w:rPr>
                <w:rFonts w:eastAsiaTheme="minorHAnsi"/>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05732CAB" w14:textId="77777777" w:rsidR="00C8396D" w:rsidRPr="00C8396D" w:rsidRDefault="00C8396D" w:rsidP="00C8396D">
            <w:pPr>
              <w:autoSpaceDE w:val="0"/>
              <w:autoSpaceDN w:val="0"/>
              <w:adjustRightInd w:val="0"/>
              <w:spacing w:line="320" w:lineRule="atLeast"/>
              <w:ind w:left="60" w:right="60"/>
              <w:jc w:val="center"/>
              <w:rPr>
                <w:rFonts w:ascii="Arial" w:eastAsiaTheme="minorHAnsi" w:hAnsi="Arial" w:cs="Arial"/>
                <w:color w:val="264A60"/>
                <w:lang w:eastAsia="en-US"/>
              </w:rPr>
            </w:pPr>
            <w:r w:rsidRPr="00C8396D">
              <w:rPr>
                <w:rFonts w:ascii="Arial" w:eastAsiaTheme="minorHAnsi" w:hAnsi="Arial" w:cs="Arial"/>
                <w:color w:val="264A60"/>
                <w:lang w:eastAsia="en-US"/>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E856028" w14:textId="77777777" w:rsidR="00C8396D" w:rsidRPr="00C8396D" w:rsidRDefault="00C8396D" w:rsidP="00C8396D">
            <w:pPr>
              <w:autoSpaceDE w:val="0"/>
              <w:autoSpaceDN w:val="0"/>
              <w:adjustRightInd w:val="0"/>
              <w:spacing w:line="320" w:lineRule="atLeast"/>
              <w:ind w:left="60" w:right="60"/>
              <w:jc w:val="center"/>
              <w:rPr>
                <w:rFonts w:ascii="Arial" w:eastAsiaTheme="minorHAnsi" w:hAnsi="Arial" w:cs="Arial"/>
                <w:color w:val="264A60"/>
                <w:lang w:eastAsia="en-US"/>
              </w:rPr>
            </w:pPr>
            <w:proofErr w:type="spellStart"/>
            <w:r w:rsidRPr="00C8396D">
              <w:rPr>
                <w:rFonts w:ascii="Arial" w:eastAsiaTheme="minorHAnsi" w:hAnsi="Arial" w:cs="Arial"/>
                <w:color w:val="264A60"/>
                <w:lang w:eastAsia="en-US"/>
              </w:rPr>
              <w:t>df</w:t>
            </w:r>
            <w:proofErr w:type="spellEnd"/>
          </w:p>
        </w:tc>
        <w:tc>
          <w:tcPr>
            <w:tcW w:w="1506" w:type="dxa"/>
            <w:tcBorders>
              <w:top w:val="nil"/>
              <w:left w:val="single" w:sz="8" w:space="0" w:color="E0E0E0"/>
              <w:bottom w:val="single" w:sz="8" w:space="0" w:color="152935"/>
              <w:right w:val="nil"/>
            </w:tcBorders>
            <w:shd w:val="clear" w:color="auto" w:fill="FFFFFF"/>
            <w:vAlign w:val="bottom"/>
          </w:tcPr>
          <w:p w14:paraId="4DC6B5AC" w14:textId="77777777" w:rsidR="00C8396D" w:rsidRPr="00C8396D" w:rsidRDefault="00C8396D" w:rsidP="00C8396D">
            <w:pPr>
              <w:autoSpaceDE w:val="0"/>
              <w:autoSpaceDN w:val="0"/>
              <w:adjustRightInd w:val="0"/>
              <w:spacing w:line="320" w:lineRule="atLeast"/>
              <w:ind w:left="60" w:right="60"/>
              <w:jc w:val="center"/>
              <w:rPr>
                <w:rFonts w:ascii="Arial" w:eastAsiaTheme="minorHAnsi" w:hAnsi="Arial" w:cs="Arial"/>
                <w:color w:val="264A60"/>
                <w:lang w:eastAsia="en-US"/>
              </w:rPr>
            </w:pPr>
            <w:r w:rsidRPr="00C8396D">
              <w:rPr>
                <w:rFonts w:ascii="Arial" w:eastAsiaTheme="minorHAnsi" w:hAnsi="Arial" w:cs="Arial"/>
                <w:color w:val="264A60"/>
                <w:lang w:eastAsia="en-US"/>
              </w:rPr>
              <w:t>Asymptotic Significance (2-sided)</w:t>
            </w:r>
          </w:p>
        </w:tc>
      </w:tr>
      <w:tr w:rsidR="00C8396D" w:rsidRPr="00C8396D" w14:paraId="687833F6" w14:textId="77777777">
        <w:tblPrEx>
          <w:tblCellMar>
            <w:top w:w="0" w:type="dxa"/>
            <w:bottom w:w="0" w:type="dxa"/>
          </w:tblCellMar>
        </w:tblPrEx>
        <w:trPr>
          <w:cantSplit/>
        </w:trPr>
        <w:tc>
          <w:tcPr>
            <w:tcW w:w="2520" w:type="dxa"/>
            <w:tcBorders>
              <w:top w:val="single" w:sz="8" w:space="0" w:color="152935"/>
              <w:left w:val="nil"/>
              <w:bottom w:val="single" w:sz="8" w:space="0" w:color="AEAEAE"/>
              <w:right w:val="nil"/>
            </w:tcBorders>
            <w:shd w:val="clear" w:color="auto" w:fill="E0E0E0"/>
          </w:tcPr>
          <w:p w14:paraId="04F38E67" w14:textId="77777777" w:rsidR="00C8396D" w:rsidRPr="00C8396D" w:rsidRDefault="00C8396D" w:rsidP="00C8396D">
            <w:pPr>
              <w:autoSpaceDE w:val="0"/>
              <w:autoSpaceDN w:val="0"/>
              <w:adjustRightInd w:val="0"/>
              <w:spacing w:line="320" w:lineRule="atLeast"/>
              <w:ind w:left="60" w:right="60"/>
              <w:rPr>
                <w:rFonts w:ascii="Arial" w:eastAsiaTheme="minorHAnsi" w:hAnsi="Arial" w:cs="Arial"/>
                <w:color w:val="264A60"/>
                <w:lang w:eastAsia="en-US"/>
              </w:rPr>
            </w:pPr>
            <w:r w:rsidRPr="00C8396D">
              <w:rPr>
                <w:rFonts w:ascii="Arial" w:eastAsiaTheme="minorHAnsi" w:hAnsi="Arial" w:cs="Arial"/>
                <w:color w:val="264A60"/>
                <w:lang w:eastAsia="en-US"/>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0EAAC629"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.131</w:t>
            </w:r>
            <w:r w:rsidRPr="00C8396D">
              <w:rPr>
                <w:rFonts w:ascii="Arial" w:eastAsiaTheme="minorHAnsi" w:hAnsi="Arial" w:cs="Arial"/>
                <w:color w:val="010205"/>
                <w:vertAlign w:val="superscript"/>
                <w:lang w:eastAsia="en-US"/>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880C3F9"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2</w:t>
            </w:r>
          </w:p>
        </w:tc>
        <w:tc>
          <w:tcPr>
            <w:tcW w:w="1506" w:type="dxa"/>
            <w:tcBorders>
              <w:top w:val="single" w:sz="8" w:space="0" w:color="152935"/>
              <w:left w:val="single" w:sz="8" w:space="0" w:color="E0E0E0"/>
              <w:bottom w:val="single" w:sz="8" w:space="0" w:color="AEAEAE"/>
              <w:right w:val="nil"/>
            </w:tcBorders>
            <w:shd w:val="clear" w:color="auto" w:fill="F9F9FB"/>
          </w:tcPr>
          <w:p w14:paraId="0EEB0053"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.937</w:t>
            </w:r>
          </w:p>
        </w:tc>
      </w:tr>
      <w:tr w:rsidR="00C8396D" w:rsidRPr="00C8396D" w14:paraId="0E4226BD"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666E4CF7" w14:textId="77777777" w:rsidR="00C8396D" w:rsidRPr="00C8396D" w:rsidRDefault="00C8396D" w:rsidP="00C8396D">
            <w:pPr>
              <w:autoSpaceDE w:val="0"/>
              <w:autoSpaceDN w:val="0"/>
              <w:adjustRightInd w:val="0"/>
              <w:spacing w:line="320" w:lineRule="atLeast"/>
              <w:ind w:left="60" w:right="60"/>
              <w:rPr>
                <w:rFonts w:ascii="Arial" w:eastAsiaTheme="minorHAnsi" w:hAnsi="Arial" w:cs="Arial"/>
                <w:color w:val="264A60"/>
                <w:lang w:eastAsia="en-US"/>
              </w:rPr>
            </w:pPr>
            <w:r w:rsidRPr="00C8396D">
              <w:rPr>
                <w:rFonts w:ascii="Arial" w:eastAsiaTheme="minorHAnsi" w:hAnsi="Arial" w:cs="Arial"/>
                <w:color w:val="264A60"/>
                <w:lang w:eastAsia="en-US"/>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308B8F73"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.229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50B01F2"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2</w:t>
            </w:r>
          </w:p>
        </w:tc>
        <w:tc>
          <w:tcPr>
            <w:tcW w:w="1506" w:type="dxa"/>
            <w:tcBorders>
              <w:top w:val="single" w:sz="8" w:space="0" w:color="AEAEAE"/>
              <w:left w:val="single" w:sz="8" w:space="0" w:color="E0E0E0"/>
              <w:bottom w:val="single" w:sz="8" w:space="0" w:color="AEAEAE"/>
              <w:right w:val="nil"/>
            </w:tcBorders>
            <w:shd w:val="clear" w:color="auto" w:fill="F9F9FB"/>
          </w:tcPr>
          <w:p w14:paraId="42569295"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.892</w:t>
            </w:r>
          </w:p>
        </w:tc>
      </w:tr>
      <w:tr w:rsidR="00C8396D" w:rsidRPr="00C8396D" w14:paraId="287988DC"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1AD4D483" w14:textId="77777777" w:rsidR="00C8396D" w:rsidRPr="00C8396D" w:rsidRDefault="00C8396D" w:rsidP="00C8396D">
            <w:pPr>
              <w:autoSpaceDE w:val="0"/>
              <w:autoSpaceDN w:val="0"/>
              <w:adjustRightInd w:val="0"/>
              <w:spacing w:line="320" w:lineRule="atLeast"/>
              <w:ind w:left="60" w:right="60"/>
              <w:rPr>
                <w:rFonts w:ascii="Arial" w:eastAsiaTheme="minorHAnsi" w:hAnsi="Arial" w:cs="Arial"/>
                <w:color w:val="264A60"/>
                <w:lang w:eastAsia="en-US"/>
              </w:rPr>
            </w:pPr>
            <w:r w:rsidRPr="00C8396D">
              <w:rPr>
                <w:rFonts w:ascii="Arial" w:eastAsiaTheme="minorHAnsi" w:hAnsi="Arial" w:cs="Arial"/>
                <w:color w:val="264A60"/>
                <w:lang w:eastAsia="en-US"/>
              </w:rPr>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71E973BD"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.094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40A04CF"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1</w:t>
            </w:r>
          </w:p>
        </w:tc>
        <w:tc>
          <w:tcPr>
            <w:tcW w:w="1506" w:type="dxa"/>
            <w:tcBorders>
              <w:top w:val="single" w:sz="8" w:space="0" w:color="AEAEAE"/>
              <w:left w:val="single" w:sz="8" w:space="0" w:color="E0E0E0"/>
              <w:bottom w:val="single" w:sz="8" w:space="0" w:color="AEAEAE"/>
              <w:right w:val="nil"/>
            </w:tcBorders>
            <w:shd w:val="clear" w:color="auto" w:fill="F9F9FB"/>
          </w:tcPr>
          <w:p w14:paraId="2F674973"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.759</w:t>
            </w:r>
          </w:p>
        </w:tc>
      </w:tr>
      <w:tr w:rsidR="00C8396D" w:rsidRPr="00C8396D" w14:paraId="5234309A" w14:textId="77777777">
        <w:tblPrEx>
          <w:tblCellMar>
            <w:top w:w="0" w:type="dxa"/>
            <w:bottom w:w="0" w:type="dxa"/>
          </w:tblCellMar>
        </w:tblPrEx>
        <w:trPr>
          <w:cantSplit/>
        </w:trPr>
        <w:tc>
          <w:tcPr>
            <w:tcW w:w="2520" w:type="dxa"/>
            <w:tcBorders>
              <w:top w:val="single" w:sz="8" w:space="0" w:color="AEAEAE"/>
              <w:left w:val="nil"/>
              <w:bottom w:val="single" w:sz="8" w:space="0" w:color="152935"/>
              <w:right w:val="nil"/>
            </w:tcBorders>
            <w:shd w:val="clear" w:color="auto" w:fill="E0E0E0"/>
          </w:tcPr>
          <w:p w14:paraId="59842FB8" w14:textId="77777777" w:rsidR="00C8396D" w:rsidRPr="00C8396D" w:rsidRDefault="00C8396D" w:rsidP="00C8396D">
            <w:pPr>
              <w:autoSpaceDE w:val="0"/>
              <w:autoSpaceDN w:val="0"/>
              <w:adjustRightInd w:val="0"/>
              <w:spacing w:line="320" w:lineRule="atLeast"/>
              <w:ind w:left="60" w:right="60"/>
              <w:rPr>
                <w:rFonts w:ascii="Arial" w:eastAsiaTheme="minorHAnsi" w:hAnsi="Arial" w:cs="Arial"/>
                <w:color w:val="264A60"/>
                <w:lang w:eastAsia="en-US"/>
              </w:rPr>
            </w:pPr>
            <w:r w:rsidRPr="00C8396D">
              <w:rPr>
                <w:rFonts w:ascii="Arial" w:eastAsiaTheme="minorHAnsi" w:hAnsi="Arial" w:cs="Arial"/>
                <w:color w:val="264A60"/>
                <w:lang w:eastAsia="en-US"/>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3F2790D7" w14:textId="77777777" w:rsidR="00C8396D" w:rsidRPr="00C8396D" w:rsidRDefault="00C8396D" w:rsidP="00C8396D">
            <w:pPr>
              <w:autoSpaceDE w:val="0"/>
              <w:autoSpaceDN w:val="0"/>
              <w:adjustRightInd w:val="0"/>
              <w:spacing w:line="320" w:lineRule="atLeast"/>
              <w:ind w:left="60" w:right="60"/>
              <w:jc w:val="right"/>
              <w:rPr>
                <w:rFonts w:ascii="Arial" w:eastAsiaTheme="minorHAnsi" w:hAnsi="Arial" w:cs="Arial"/>
                <w:color w:val="010205"/>
                <w:lang w:eastAsia="en-US"/>
              </w:rPr>
            </w:pPr>
            <w:r w:rsidRPr="00C8396D">
              <w:rPr>
                <w:rFonts w:ascii="Arial" w:eastAsiaTheme="minorHAnsi" w:hAnsi="Arial" w:cs="Arial"/>
                <w:color w:val="010205"/>
                <w:lang w:eastAsia="en-US"/>
              </w:rPr>
              <w:t>183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BEC70A1" w14:textId="77777777" w:rsidR="00C8396D" w:rsidRPr="00C8396D" w:rsidRDefault="00C8396D" w:rsidP="00C8396D">
            <w:pPr>
              <w:autoSpaceDE w:val="0"/>
              <w:autoSpaceDN w:val="0"/>
              <w:adjustRightInd w:val="0"/>
              <w:rPr>
                <w:rFonts w:eastAsiaTheme="minorHAnsi"/>
                <w:lang w:eastAsia="en-US"/>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68A9B93C" w14:textId="77777777" w:rsidR="00C8396D" w:rsidRPr="00C8396D" w:rsidRDefault="00C8396D" w:rsidP="00C8396D">
            <w:pPr>
              <w:autoSpaceDE w:val="0"/>
              <w:autoSpaceDN w:val="0"/>
              <w:adjustRightInd w:val="0"/>
              <w:rPr>
                <w:rFonts w:eastAsiaTheme="minorHAnsi"/>
                <w:lang w:eastAsia="en-US"/>
              </w:rPr>
            </w:pPr>
          </w:p>
        </w:tc>
      </w:tr>
      <w:tr w:rsidR="00C8396D" w:rsidRPr="00C8396D" w14:paraId="2EAA5B60"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tcPr>
          <w:p w14:paraId="37395CD0" w14:textId="77777777" w:rsidR="00C8396D" w:rsidRPr="00C8396D" w:rsidRDefault="00C8396D" w:rsidP="00C8396D">
            <w:pPr>
              <w:autoSpaceDE w:val="0"/>
              <w:autoSpaceDN w:val="0"/>
              <w:adjustRightInd w:val="0"/>
              <w:spacing w:line="320" w:lineRule="atLeast"/>
              <w:ind w:left="60" w:right="60"/>
              <w:rPr>
                <w:rFonts w:ascii="Arial" w:eastAsiaTheme="minorHAnsi" w:hAnsi="Arial" w:cs="Arial"/>
                <w:color w:val="010205"/>
                <w:lang w:eastAsia="en-US"/>
              </w:rPr>
            </w:pPr>
            <w:r w:rsidRPr="00C8396D">
              <w:rPr>
                <w:rFonts w:ascii="Arial" w:eastAsiaTheme="minorHAnsi" w:hAnsi="Arial" w:cs="Arial"/>
                <w:color w:val="010205"/>
                <w:lang w:eastAsia="en-US"/>
              </w:rPr>
              <w:t>a. 3 cells (50.0%) have expected count less than 5. The minimum expected count is .10.</w:t>
            </w:r>
          </w:p>
        </w:tc>
      </w:tr>
    </w:tbl>
    <w:p w14:paraId="5880341C" w14:textId="77777777" w:rsidR="00C8396D" w:rsidRPr="00C8396D" w:rsidRDefault="00C8396D" w:rsidP="00C8396D">
      <w:pPr>
        <w:autoSpaceDE w:val="0"/>
        <w:autoSpaceDN w:val="0"/>
        <w:adjustRightInd w:val="0"/>
        <w:spacing w:line="400" w:lineRule="atLeast"/>
        <w:rPr>
          <w:rFonts w:eastAsiaTheme="minorHAnsi"/>
          <w:lang w:eastAsia="en-US"/>
        </w:rPr>
      </w:pPr>
    </w:p>
    <w:p w14:paraId="5E9B2CE6" w14:textId="02166586" w:rsidR="00C8396D" w:rsidRDefault="00C8396D" w:rsidP="00712C99">
      <w:pPr>
        <w:rPr>
          <w:rFonts w:asciiTheme="minorHAnsi" w:hAnsiTheme="minorHAnsi" w:cstheme="minorHAnsi"/>
          <w:b/>
          <w:bCs/>
          <w:color w:val="2E2E2E"/>
        </w:rPr>
      </w:pPr>
    </w:p>
    <w:p w14:paraId="304183B9" w14:textId="78E9DA4B" w:rsidR="00C8396D" w:rsidRDefault="009D6899" w:rsidP="00712C99">
      <w:pPr>
        <w:rPr>
          <w:rFonts w:asciiTheme="minorHAnsi" w:hAnsiTheme="minorHAnsi" w:cstheme="minorHAnsi"/>
          <w:color w:val="2E2E2E"/>
        </w:rPr>
      </w:pPr>
      <w:r w:rsidRPr="009D6899">
        <w:rPr>
          <w:rFonts w:asciiTheme="minorHAnsi" w:hAnsiTheme="minorHAnsi" w:cstheme="minorHAnsi"/>
          <w:color w:val="2E2E2E"/>
        </w:rPr>
        <w:t>Figure</w:t>
      </w:r>
      <w:r w:rsidR="001801C1">
        <w:rPr>
          <w:rFonts w:asciiTheme="minorHAnsi" w:hAnsiTheme="minorHAnsi" w:cstheme="minorHAnsi"/>
          <w:color w:val="2E2E2E"/>
        </w:rPr>
        <w:t>s</w:t>
      </w:r>
      <w:r w:rsidRPr="009D6899">
        <w:rPr>
          <w:rFonts w:asciiTheme="minorHAnsi" w:hAnsiTheme="minorHAnsi" w:cstheme="minorHAnsi"/>
          <w:color w:val="2E2E2E"/>
        </w:rPr>
        <w:t xml:space="preserve"> 1 (b)</w:t>
      </w:r>
      <w:r w:rsidR="001801C1">
        <w:rPr>
          <w:rFonts w:asciiTheme="minorHAnsi" w:hAnsiTheme="minorHAnsi" w:cstheme="minorHAnsi"/>
          <w:color w:val="2E2E2E"/>
        </w:rPr>
        <w:t xml:space="preserve"> and (c)</w:t>
      </w:r>
      <w:r>
        <w:rPr>
          <w:rFonts w:asciiTheme="minorHAnsi" w:hAnsiTheme="minorHAnsi" w:cstheme="minorHAnsi"/>
          <w:color w:val="2E2E2E"/>
        </w:rPr>
        <w:t>,</w:t>
      </w:r>
      <w:r w:rsidR="001801C1">
        <w:rPr>
          <w:rFonts w:asciiTheme="minorHAnsi" w:hAnsiTheme="minorHAnsi" w:cstheme="minorHAnsi"/>
          <w:color w:val="2E2E2E"/>
        </w:rPr>
        <w:t xml:space="preserve"> </w:t>
      </w:r>
      <w:r w:rsidR="00214A86">
        <w:rPr>
          <w:rFonts w:asciiTheme="minorHAnsi" w:hAnsiTheme="minorHAnsi" w:cstheme="minorHAnsi"/>
          <w:color w:val="2E2E2E"/>
        </w:rPr>
        <w:t xml:space="preserve">compare pregnancies in male and female patients </w:t>
      </w:r>
      <w:r w:rsidR="001801C1">
        <w:rPr>
          <w:rFonts w:asciiTheme="minorHAnsi" w:hAnsiTheme="minorHAnsi" w:cstheme="minorHAnsi"/>
          <w:color w:val="2E2E2E"/>
        </w:rPr>
        <w:t xml:space="preserve">and </w:t>
      </w:r>
      <w:r w:rsidR="00214A86">
        <w:rPr>
          <w:rFonts w:asciiTheme="minorHAnsi" w:hAnsiTheme="minorHAnsi" w:cstheme="minorHAnsi"/>
          <w:color w:val="2E2E2E"/>
        </w:rPr>
        <w:t>show</w:t>
      </w:r>
      <w:r w:rsidR="001801C1">
        <w:rPr>
          <w:rFonts w:asciiTheme="minorHAnsi" w:hAnsiTheme="minorHAnsi" w:cstheme="minorHAnsi"/>
          <w:color w:val="2E2E2E"/>
        </w:rPr>
        <w:t xml:space="preserve"> </w:t>
      </w:r>
      <w:r w:rsidR="00214A86">
        <w:rPr>
          <w:rFonts w:asciiTheme="minorHAnsi" w:hAnsiTheme="minorHAnsi" w:cstheme="minorHAnsi"/>
          <w:color w:val="2E2E2E"/>
        </w:rPr>
        <w:t>a marked difference in the numbers of men and women</w:t>
      </w:r>
      <w:r w:rsidR="003E1335">
        <w:rPr>
          <w:rFonts w:asciiTheme="minorHAnsi" w:hAnsiTheme="minorHAnsi" w:cstheme="minorHAnsi"/>
          <w:color w:val="2E2E2E"/>
        </w:rPr>
        <w:t xml:space="preserve"> </w:t>
      </w:r>
      <w:r w:rsidR="00214A86">
        <w:rPr>
          <w:rFonts w:asciiTheme="minorHAnsi" w:hAnsiTheme="minorHAnsi" w:cstheme="minorHAnsi"/>
          <w:color w:val="2E2E2E"/>
        </w:rPr>
        <w:t xml:space="preserve">presenting for treatment </w:t>
      </w:r>
      <w:proofErr w:type="gramStart"/>
      <w:r w:rsidR="00214A86">
        <w:rPr>
          <w:rFonts w:asciiTheme="minorHAnsi" w:hAnsiTheme="minorHAnsi" w:cstheme="minorHAnsi"/>
          <w:color w:val="2E2E2E"/>
        </w:rPr>
        <w:t>and also</w:t>
      </w:r>
      <w:proofErr w:type="gramEnd"/>
      <w:r w:rsidR="00214A86">
        <w:rPr>
          <w:rFonts w:asciiTheme="minorHAnsi" w:hAnsiTheme="minorHAnsi" w:cstheme="minorHAnsi"/>
          <w:color w:val="2E2E2E"/>
        </w:rPr>
        <w:t xml:space="preserve"> the pregnancy outcomes.</w:t>
      </w:r>
    </w:p>
    <w:p w14:paraId="29699CF0" w14:textId="53B66C18" w:rsidR="00214A86" w:rsidRDefault="00214A86" w:rsidP="00712C99">
      <w:pPr>
        <w:rPr>
          <w:rFonts w:asciiTheme="minorHAnsi" w:hAnsiTheme="minorHAnsi" w:cstheme="minorHAnsi"/>
          <w:color w:val="2E2E2E"/>
        </w:rPr>
      </w:pPr>
    </w:p>
    <w:p w14:paraId="185DA472" w14:textId="1101B09D" w:rsidR="00214A86" w:rsidRPr="009D6899" w:rsidRDefault="00214A86" w:rsidP="00712C99">
      <w:pPr>
        <w:rPr>
          <w:rFonts w:asciiTheme="minorHAnsi" w:hAnsiTheme="minorHAnsi" w:cstheme="minorHAnsi"/>
          <w:color w:val="2E2E2E"/>
        </w:rPr>
      </w:pPr>
      <w:r>
        <w:rPr>
          <w:rFonts w:asciiTheme="minorHAnsi" w:hAnsiTheme="minorHAnsi" w:cstheme="minorHAnsi"/>
          <w:color w:val="2E2E2E"/>
        </w:rPr>
        <w:t xml:space="preserve">The total number of patients was 183 of which there were </w:t>
      </w:r>
      <w:r w:rsidR="00A106F2">
        <w:rPr>
          <w:rFonts w:asciiTheme="minorHAnsi" w:hAnsiTheme="minorHAnsi" w:cstheme="minorHAnsi"/>
          <w:color w:val="2E2E2E"/>
        </w:rPr>
        <w:t>180 women and just 3 men. 108 of the women became pregnant, 66 did not and 6 were unknown, providing a pregnancy rate of 60%.  A total of 3 men presented for treatment, 2 confirmed a pregnancy and for the other there was no pregnancy.  It is difficult to confer any statistical significance to such a small number of male participants</w:t>
      </w:r>
      <w:r w:rsidR="001801C1">
        <w:rPr>
          <w:rFonts w:asciiTheme="minorHAnsi" w:hAnsiTheme="minorHAnsi" w:cstheme="minorHAnsi"/>
          <w:color w:val="2E2E2E"/>
        </w:rPr>
        <w:t xml:space="preserve">.  </w:t>
      </w:r>
      <w:proofErr w:type="gramStart"/>
      <w:r w:rsidR="001801C1">
        <w:rPr>
          <w:rFonts w:asciiTheme="minorHAnsi" w:hAnsiTheme="minorHAnsi" w:cstheme="minorHAnsi"/>
          <w:color w:val="2E2E2E"/>
        </w:rPr>
        <w:t>Overall</w:t>
      </w:r>
      <w:proofErr w:type="gramEnd"/>
      <w:r w:rsidR="001801C1">
        <w:rPr>
          <w:rFonts w:asciiTheme="minorHAnsi" w:hAnsiTheme="minorHAnsi" w:cstheme="minorHAnsi"/>
          <w:color w:val="2E2E2E"/>
        </w:rPr>
        <w:t xml:space="preserve"> the pregnancy rate was 60.1%</w:t>
      </w:r>
    </w:p>
    <w:p w14:paraId="794F9EDD" w14:textId="7E8E7E44" w:rsidR="00C8396D" w:rsidRDefault="00C8396D" w:rsidP="00712C99">
      <w:pPr>
        <w:rPr>
          <w:rFonts w:asciiTheme="minorHAnsi" w:hAnsiTheme="minorHAnsi" w:cstheme="minorHAnsi"/>
          <w:b/>
          <w:bCs/>
          <w:color w:val="2E2E2E"/>
        </w:rPr>
      </w:pPr>
    </w:p>
    <w:p w14:paraId="3B8EEBD1" w14:textId="3E8A94A1" w:rsidR="00C8396D" w:rsidRPr="00214A86" w:rsidRDefault="00214A86" w:rsidP="00712C99">
      <w:pPr>
        <w:rPr>
          <w:rFonts w:asciiTheme="minorHAnsi" w:hAnsiTheme="minorHAnsi" w:cstheme="minorHAnsi"/>
          <w:color w:val="2E2E2E"/>
        </w:rPr>
      </w:pPr>
      <w:r w:rsidRPr="00214A86">
        <w:rPr>
          <w:rFonts w:asciiTheme="minorHAnsi" w:hAnsiTheme="minorHAnsi" w:cstheme="minorHAnsi"/>
          <w:color w:val="2E2E2E"/>
        </w:rPr>
        <w:t>Figure 1(b)</w:t>
      </w:r>
    </w:p>
    <w:p w14:paraId="51608E76" w14:textId="77777777" w:rsidR="00214A86" w:rsidRDefault="00214A86" w:rsidP="00214A86"/>
    <w:tbl>
      <w:tblPr>
        <w:tblW w:w="7655" w:type="dxa"/>
        <w:tblLayout w:type="fixed"/>
        <w:tblCellMar>
          <w:left w:w="0" w:type="dxa"/>
          <w:right w:w="0" w:type="dxa"/>
        </w:tblCellMar>
        <w:tblLook w:val="0000" w:firstRow="0" w:lastRow="0" w:firstColumn="0" w:lastColumn="0" w:noHBand="0" w:noVBand="0"/>
      </w:tblPr>
      <w:tblGrid>
        <w:gridCol w:w="877"/>
        <w:gridCol w:w="846"/>
        <w:gridCol w:w="1629"/>
        <w:gridCol w:w="1045"/>
        <w:gridCol w:w="1045"/>
        <w:gridCol w:w="1168"/>
        <w:gridCol w:w="1045"/>
      </w:tblGrid>
      <w:tr w:rsidR="00214A86" w14:paraId="1D73B329" w14:textId="77777777">
        <w:tblPrEx>
          <w:tblCellMar>
            <w:top w:w="0" w:type="dxa"/>
            <w:bottom w:w="0" w:type="dxa"/>
          </w:tblCellMar>
        </w:tblPrEx>
        <w:trPr>
          <w:cantSplit/>
        </w:trPr>
        <w:tc>
          <w:tcPr>
            <w:tcW w:w="7653" w:type="dxa"/>
            <w:gridSpan w:val="7"/>
            <w:tcBorders>
              <w:top w:val="nil"/>
              <w:left w:val="nil"/>
              <w:bottom w:val="nil"/>
              <w:right w:val="nil"/>
            </w:tcBorders>
            <w:shd w:val="clear" w:color="auto" w:fill="FFFFFF"/>
            <w:vAlign w:val="center"/>
          </w:tcPr>
          <w:p w14:paraId="0046212F" w14:textId="77777777" w:rsidR="00214A86" w:rsidRDefault="00214A86">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Gender * Pregnancy Crosstabulation</w:t>
            </w:r>
          </w:p>
        </w:tc>
      </w:tr>
      <w:tr w:rsidR="00214A86" w14:paraId="7ADA395C" w14:textId="77777777">
        <w:tblPrEx>
          <w:tblCellMar>
            <w:top w:w="0" w:type="dxa"/>
            <w:bottom w:w="0" w:type="dxa"/>
          </w:tblCellMar>
        </w:tblPrEx>
        <w:trPr>
          <w:cantSplit/>
        </w:trPr>
        <w:tc>
          <w:tcPr>
            <w:tcW w:w="3350" w:type="dxa"/>
            <w:gridSpan w:val="3"/>
            <w:vMerge w:val="restart"/>
            <w:tcBorders>
              <w:top w:val="nil"/>
              <w:left w:val="nil"/>
              <w:bottom w:val="nil"/>
              <w:right w:val="nil"/>
            </w:tcBorders>
            <w:shd w:val="clear" w:color="auto" w:fill="FFFFFF"/>
            <w:vAlign w:val="bottom"/>
          </w:tcPr>
          <w:p w14:paraId="7AACF061" w14:textId="77777777" w:rsidR="00214A86" w:rsidRDefault="00214A86"/>
        </w:tc>
        <w:tc>
          <w:tcPr>
            <w:tcW w:w="3258" w:type="dxa"/>
            <w:gridSpan w:val="3"/>
            <w:tcBorders>
              <w:top w:val="nil"/>
              <w:left w:val="nil"/>
              <w:bottom w:val="nil"/>
              <w:right w:val="single" w:sz="8" w:space="0" w:color="E0E0E0"/>
            </w:tcBorders>
            <w:shd w:val="clear" w:color="auto" w:fill="FFFFFF"/>
            <w:vAlign w:val="bottom"/>
          </w:tcPr>
          <w:p w14:paraId="578EA236" w14:textId="77777777" w:rsidR="00214A86" w:rsidRDefault="00214A86">
            <w:pPr>
              <w:spacing w:line="320" w:lineRule="atLeast"/>
              <w:ind w:left="60" w:right="60"/>
              <w:jc w:val="center"/>
              <w:rPr>
                <w:rFonts w:ascii="Arial" w:hAnsi="Arial" w:cs="Arial"/>
                <w:color w:val="264A60"/>
              </w:rPr>
            </w:pPr>
            <w:r>
              <w:rPr>
                <w:rFonts w:ascii="Arial" w:hAnsi="Arial" w:cs="Arial"/>
                <w:color w:val="264A60"/>
              </w:rPr>
              <w:t>Pregnancy</w:t>
            </w:r>
          </w:p>
        </w:tc>
        <w:tc>
          <w:tcPr>
            <w:tcW w:w="1045" w:type="dxa"/>
            <w:vMerge w:val="restart"/>
            <w:tcBorders>
              <w:top w:val="nil"/>
              <w:left w:val="single" w:sz="8" w:space="0" w:color="E0E0E0"/>
              <w:bottom w:val="nil"/>
              <w:right w:val="nil"/>
            </w:tcBorders>
            <w:shd w:val="clear" w:color="auto" w:fill="FFFFFF"/>
            <w:vAlign w:val="bottom"/>
          </w:tcPr>
          <w:p w14:paraId="15F1DDE4" w14:textId="77777777" w:rsidR="00214A86" w:rsidRDefault="00214A86">
            <w:pPr>
              <w:spacing w:line="320" w:lineRule="atLeast"/>
              <w:ind w:left="60" w:right="60"/>
              <w:jc w:val="center"/>
              <w:rPr>
                <w:rFonts w:ascii="Arial" w:hAnsi="Arial" w:cs="Arial"/>
                <w:color w:val="264A60"/>
              </w:rPr>
            </w:pPr>
            <w:r>
              <w:rPr>
                <w:rFonts w:ascii="Arial" w:hAnsi="Arial" w:cs="Arial"/>
                <w:color w:val="264A60"/>
              </w:rPr>
              <w:t>Total</w:t>
            </w:r>
          </w:p>
        </w:tc>
      </w:tr>
      <w:tr w:rsidR="00214A86" w14:paraId="63BFFB74" w14:textId="77777777">
        <w:tblPrEx>
          <w:tblCellMar>
            <w:top w:w="0" w:type="dxa"/>
            <w:bottom w:w="0" w:type="dxa"/>
          </w:tblCellMar>
        </w:tblPrEx>
        <w:trPr>
          <w:cantSplit/>
        </w:trPr>
        <w:tc>
          <w:tcPr>
            <w:tcW w:w="3350" w:type="dxa"/>
            <w:gridSpan w:val="3"/>
            <w:vMerge/>
            <w:tcBorders>
              <w:top w:val="nil"/>
              <w:left w:val="nil"/>
              <w:bottom w:val="nil"/>
              <w:right w:val="nil"/>
            </w:tcBorders>
            <w:shd w:val="clear" w:color="auto" w:fill="FFFFFF"/>
            <w:vAlign w:val="bottom"/>
          </w:tcPr>
          <w:p w14:paraId="20D76DD8" w14:textId="77777777" w:rsidR="00214A86" w:rsidRDefault="00214A86">
            <w:pPr>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039DAED8" w14:textId="77777777" w:rsidR="00214A86" w:rsidRDefault="00214A86">
            <w:pPr>
              <w:spacing w:line="320" w:lineRule="atLeast"/>
              <w:ind w:left="60" w:right="60"/>
              <w:jc w:val="center"/>
              <w:rPr>
                <w:rFonts w:ascii="Arial" w:hAnsi="Arial" w:cs="Arial"/>
                <w:color w:val="264A60"/>
              </w:rPr>
            </w:pPr>
            <w:r>
              <w:rPr>
                <w:rFonts w:ascii="Arial" w:hAnsi="Arial" w:cs="Arial"/>
                <w:color w:val="264A60"/>
              </w:rPr>
              <w:t>Yes</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34950DC" w14:textId="77777777" w:rsidR="00214A86" w:rsidRDefault="00214A86">
            <w:pPr>
              <w:spacing w:line="320" w:lineRule="atLeast"/>
              <w:ind w:left="60" w:right="60"/>
              <w:jc w:val="center"/>
              <w:rPr>
                <w:rFonts w:ascii="Arial" w:hAnsi="Arial" w:cs="Arial"/>
                <w:color w:val="264A60"/>
              </w:rPr>
            </w:pPr>
            <w:r>
              <w:rPr>
                <w:rFonts w:ascii="Arial" w:hAnsi="Arial" w:cs="Arial"/>
                <w:color w:val="264A60"/>
              </w:rPr>
              <w:t>No</w:t>
            </w: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3EAFF132" w14:textId="77777777" w:rsidR="00214A86" w:rsidRDefault="00214A86">
            <w:pPr>
              <w:spacing w:line="320" w:lineRule="atLeast"/>
              <w:ind w:left="60" w:right="60"/>
              <w:jc w:val="center"/>
              <w:rPr>
                <w:rFonts w:ascii="Arial" w:hAnsi="Arial" w:cs="Arial"/>
                <w:color w:val="264A60"/>
              </w:rPr>
            </w:pPr>
            <w:r>
              <w:rPr>
                <w:rFonts w:ascii="Arial" w:hAnsi="Arial" w:cs="Arial"/>
                <w:color w:val="264A60"/>
              </w:rPr>
              <w:t>Not Known</w:t>
            </w:r>
          </w:p>
        </w:tc>
        <w:tc>
          <w:tcPr>
            <w:tcW w:w="1045" w:type="dxa"/>
            <w:vMerge/>
            <w:tcBorders>
              <w:top w:val="nil"/>
              <w:left w:val="single" w:sz="8" w:space="0" w:color="E0E0E0"/>
              <w:bottom w:val="nil"/>
              <w:right w:val="nil"/>
            </w:tcBorders>
            <w:shd w:val="clear" w:color="auto" w:fill="FFFFFF"/>
            <w:vAlign w:val="bottom"/>
          </w:tcPr>
          <w:p w14:paraId="7EC4ECDE" w14:textId="77777777" w:rsidR="00214A86" w:rsidRDefault="00214A86">
            <w:pPr>
              <w:rPr>
                <w:rFonts w:ascii="Arial" w:hAnsi="Arial" w:cs="Arial"/>
                <w:color w:val="264A60"/>
              </w:rPr>
            </w:pPr>
          </w:p>
        </w:tc>
      </w:tr>
      <w:tr w:rsidR="00214A86" w14:paraId="3B82B2E6" w14:textId="77777777">
        <w:tblPrEx>
          <w:tblCellMar>
            <w:top w:w="0" w:type="dxa"/>
            <w:bottom w:w="0" w:type="dxa"/>
          </w:tblCellMar>
        </w:tblPrEx>
        <w:trPr>
          <w:cantSplit/>
        </w:trPr>
        <w:tc>
          <w:tcPr>
            <w:tcW w:w="876" w:type="dxa"/>
            <w:vMerge w:val="restart"/>
            <w:tcBorders>
              <w:top w:val="single" w:sz="8" w:space="0" w:color="152935"/>
              <w:left w:val="nil"/>
              <w:bottom w:val="nil"/>
              <w:right w:val="nil"/>
            </w:tcBorders>
            <w:shd w:val="clear" w:color="auto" w:fill="E0E0E0"/>
          </w:tcPr>
          <w:p w14:paraId="571E8641" w14:textId="77777777" w:rsidR="00214A86" w:rsidRDefault="00214A86">
            <w:pPr>
              <w:spacing w:line="320" w:lineRule="atLeast"/>
              <w:ind w:left="60" w:right="60"/>
              <w:rPr>
                <w:rFonts w:ascii="Arial" w:hAnsi="Arial" w:cs="Arial"/>
                <w:color w:val="264A60"/>
              </w:rPr>
            </w:pPr>
            <w:r>
              <w:rPr>
                <w:rFonts w:ascii="Arial" w:hAnsi="Arial" w:cs="Arial"/>
                <w:color w:val="264A60"/>
              </w:rPr>
              <w:t>Gender</w:t>
            </w:r>
          </w:p>
        </w:tc>
        <w:tc>
          <w:tcPr>
            <w:tcW w:w="845" w:type="dxa"/>
            <w:vMerge w:val="restart"/>
            <w:tcBorders>
              <w:top w:val="single" w:sz="8" w:space="0" w:color="152935"/>
              <w:left w:val="nil"/>
              <w:bottom w:val="nil"/>
              <w:right w:val="nil"/>
            </w:tcBorders>
            <w:shd w:val="clear" w:color="auto" w:fill="E0E0E0"/>
          </w:tcPr>
          <w:p w14:paraId="491141C8" w14:textId="77777777" w:rsidR="00214A86" w:rsidRDefault="00214A86">
            <w:pPr>
              <w:spacing w:line="320" w:lineRule="atLeast"/>
              <w:ind w:left="60" w:right="60"/>
              <w:rPr>
                <w:rFonts w:ascii="Arial" w:hAnsi="Arial" w:cs="Arial"/>
                <w:color w:val="264A60"/>
              </w:rPr>
            </w:pPr>
            <w:r>
              <w:rPr>
                <w:rFonts w:ascii="Arial" w:hAnsi="Arial" w:cs="Arial"/>
                <w:color w:val="264A60"/>
              </w:rPr>
              <w:t>Female</w:t>
            </w:r>
          </w:p>
        </w:tc>
        <w:tc>
          <w:tcPr>
            <w:tcW w:w="1629" w:type="dxa"/>
            <w:tcBorders>
              <w:top w:val="single" w:sz="8" w:space="0" w:color="152935"/>
              <w:left w:val="nil"/>
              <w:bottom w:val="single" w:sz="8" w:space="0" w:color="AEAEAE"/>
              <w:right w:val="nil"/>
            </w:tcBorders>
            <w:shd w:val="clear" w:color="auto" w:fill="E0E0E0"/>
          </w:tcPr>
          <w:p w14:paraId="36156B26" w14:textId="77777777" w:rsidR="00214A86" w:rsidRDefault="00214A86">
            <w:pPr>
              <w:spacing w:line="320" w:lineRule="atLeast"/>
              <w:ind w:left="60" w:right="60"/>
              <w:rPr>
                <w:rFonts w:ascii="Arial" w:hAnsi="Arial" w:cs="Arial"/>
                <w:color w:val="264A60"/>
              </w:rPr>
            </w:pPr>
            <w:r>
              <w:rPr>
                <w:rFonts w:ascii="Arial" w:hAnsi="Arial" w:cs="Arial"/>
                <w:color w:val="264A60"/>
              </w:rPr>
              <w:t>Count</w:t>
            </w:r>
          </w:p>
        </w:tc>
        <w:tc>
          <w:tcPr>
            <w:tcW w:w="1045" w:type="dxa"/>
            <w:tcBorders>
              <w:top w:val="single" w:sz="8" w:space="0" w:color="152935"/>
              <w:left w:val="nil"/>
              <w:bottom w:val="single" w:sz="8" w:space="0" w:color="AEAEAE"/>
              <w:right w:val="single" w:sz="8" w:space="0" w:color="E0E0E0"/>
            </w:tcBorders>
            <w:shd w:val="clear" w:color="auto" w:fill="F9F9FB"/>
          </w:tcPr>
          <w:p w14:paraId="6EBC744F"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108</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EC6DCEE"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66</w:t>
            </w:r>
          </w:p>
        </w:tc>
        <w:tc>
          <w:tcPr>
            <w:tcW w:w="1168" w:type="dxa"/>
            <w:tcBorders>
              <w:top w:val="single" w:sz="8" w:space="0" w:color="152935"/>
              <w:left w:val="single" w:sz="8" w:space="0" w:color="E0E0E0"/>
              <w:bottom w:val="single" w:sz="8" w:space="0" w:color="AEAEAE"/>
              <w:right w:val="single" w:sz="8" w:space="0" w:color="E0E0E0"/>
            </w:tcBorders>
            <w:shd w:val="clear" w:color="auto" w:fill="F9F9FB"/>
          </w:tcPr>
          <w:p w14:paraId="3E167565"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w:t>
            </w:r>
          </w:p>
        </w:tc>
        <w:tc>
          <w:tcPr>
            <w:tcW w:w="1045" w:type="dxa"/>
            <w:tcBorders>
              <w:top w:val="single" w:sz="8" w:space="0" w:color="152935"/>
              <w:left w:val="single" w:sz="8" w:space="0" w:color="E0E0E0"/>
              <w:bottom w:val="single" w:sz="8" w:space="0" w:color="AEAEAE"/>
              <w:right w:val="nil"/>
            </w:tcBorders>
            <w:shd w:val="clear" w:color="auto" w:fill="F9F9FB"/>
          </w:tcPr>
          <w:p w14:paraId="7EA282D9"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180</w:t>
            </w:r>
          </w:p>
        </w:tc>
      </w:tr>
      <w:tr w:rsidR="00214A86" w14:paraId="025FF103"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2015E2F8" w14:textId="77777777" w:rsidR="00214A86" w:rsidRDefault="00214A86">
            <w:pPr>
              <w:rPr>
                <w:rFonts w:ascii="Arial" w:hAnsi="Arial" w:cs="Arial"/>
                <w:color w:val="010205"/>
              </w:rPr>
            </w:pPr>
          </w:p>
        </w:tc>
        <w:tc>
          <w:tcPr>
            <w:tcW w:w="845" w:type="dxa"/>
            <w:vMerge/>
            <w:tcBorders>
              <w:top w:val="single" w:sz="8" w:space="0" w:color="152935"/>
              <w:left w:val="nil"/>
              <w:bottom w:val="nil"/>
              <w:right w:val="nil"/>
            </w:tcBorders>
            <w:shd w:val="clear" w:color="auto" w:fill="E0E0E0"/>
          </w:tcPr>
          <w:p w14:paraId="02B10D87" w14:textId="77777777" w:rsidR="00214A86" w:rsidRDefault="00214A86">
            <w:pPr>
              <w:rPr>
                <w:rFonts w:ascii="Arial" w:hAnsi="Arial" w:cs="Arial"/>
                <w:color w:val="010205"/>
              </w:rPr>
            </w:pPr>
          </w:p>
        </w:tc>
        <w:tc>
          <w:tcPr>
            <w:tcW w:w="1629" w:type="dxa"/>
            <w:tcBorders>
              <w:top w:val="single" w:sz="8" w:space="0" w:color="AEAEAE"/>
              <w:left w:val="nil"/>
              <w:bottom w:val="single" w:sz="8" w:space="0" w:color="AEAEAE"/>
              <w:right w:val="nil"/>
            </w:tcBorders>
            <w:shd w:val="clear" w:color="auto" w:fill="E0E0E0"/>
          </w:tcPr>
          <w:p w14:paraId="5D60A7D1" w14:textId="77777777" w:rsidR="00214A86" w:rsidRDefault="00214A86">
            <w:pPr>
              <w:spacing w:line="320" w:lineRule="atLeast"/>
              <w:ind w:left="60" w:right="60"/>
              <w:rPr>
                <w:rFonts w:ascii="Arial" w:hAnsi="Arial" w:cs="Arial"/>
                <w:color w:val="264A60"/>
              </w:rPr>
            </w:pPr>
            <w:r>
              <w:rPr>
                <w:rFonts w:ascii="Arial" w:hAnsi="Arial" w:cs="Arial"/>
                <w:color w:val="264A60"/>
              </w:rPr>
              <w:t>Expected Count</w:t>
            </w:r>
          </w:p>
        </w:tc>
        <w:tc>
          <w:tcPr>
            <w:tcW w:w="1045" w:type="dxa"/>
            <w:tcBorders>
              <w:top w:val="single" w:sz="8" w:space="0" w:color="AEAEAE"/>
              <w:left w:val="nil"/>
              <w:bottom w:val="single" w:sz="8" w:space="0" w:color="AEAEAE"/>
              <w:right w:val="single" w:sz="8" w:space="0" w:color="E0E0E0"/>
            </w:tcBorders>
            <w:shd w:val="clear" w:color="auto" w:fill="F9F9FB"/>
          </w:tcPr>
          <w:p w14:paraId="6012EA79"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108.2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0BA03DD"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65.9</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0B33224F"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5.9</w:t>
            </w:r>
          </w:p>
        </w:tc>
        <w:tc>
          <w:tcPr>
            <w:tcW w:w="1045" w:type="dxa"/>
            <w:tcBorders>
              <w:top w:val="single" w:sz="8" w:space="0" w:color="AEAEAE"/>
              <w:left w:val="single" w:sz="8" w:space="0" w:color="E0E0E0"/>
              <w:bottom w:val="single" w:sz="8" w:space="0" w:color="AEAEAE"/>
              <w:right w:val="nil"/>
            </w:tcBorders>
            <w:shd w:val="clear" w:color="auto" w:fill="F9F9FB"/>
          </w:tcPr>
          <w:p w14:paraId="43B7EF31"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180.0</w:t>
            </w:r>
          </w:p>
        </w:tc>
      </w:tr>
      <w:tr w:rsidR="00214A86" w14:paraId="4CEB1CD0"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35ADBB22" w14:textId="77777777" w:rsidR="00214A86" w:rsidRDefault="00214A86">
            <w:pPr>
              <w:rPr>
                <w:rFonts w:ascii="Arial" w:hAnsi="Arial" w:cs="Arial"/>
                <w:color w:val="010205"/>
              </w:rPr>
            </w:pPr>
          </w:p>
        </w:tc>
        <w:tc>
          <w:tcPr>
            <w:tcW w:w="845" w:type="dxa"/>
            <w:vMerge/>
            <w:tcBorders>
              <w:top w:val="single" w:sz="8" w:space="0" w:color="152935"/>
              <w:left w:val="nil"/>
              <w:bottom w:val="nil"/>
              <w:right w:val="nil"/>
            </w:tcBorders>
            <w:shd w:val="clear" w:color="auto" w:fill="E0E0E0"/>
          </w:tcPr>
          <w:p w14:paraId="64F0E649" w14:textId="77777777" w:rsidR="00214A86" w:rsidRDefault="00214A86">
            <w:pPr>
              <w:rPr>
                <w:rFonts w:ascii="Arial" w:hAnsi="Arial" w:cs="Arial"/>
                <w:color w:val="010205"/>
              </w:rPr>
            </w:pPr>
          </w:p>
        </w:tc>
        <w:tc>
          <w:tcPr>
            <w:tcW w:w="1629" w:type="dxa"/>
            <w:tcBorders>
              <w:top w:val="single" w:sz="8" w:space="0" w:color="AEAEAE"/>
              <w:left w:val="nil"/>
              <w:bottom w:val="nil"/>
              <w:right w:val="nil"/>
            </w:tcBorders>
            <w:shd w:val="clear" w:color="auto" w:fill="E0E0E0"/>
          </w:tcPr>
          <w:p w14:paraId="08BF74AF" w14:textId="77777777" w:rsidR="00214A86" w:rsidRDefault="00214A86">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Gender</w:t>
            </w:r>
          </w:p>
        </w:tc>
        <w:tc>
          <w:tcPr>
            <w:tcW w:w="1045" w:type="dxa"/>
            <w:tcBorders>
              <w:top w:val="single" w:sz="8" w:space="0" w:color="AEAEAE"/>
              <w:left w:val="nil"/>
              <w:bottom w:val="nil"/>
              <w:right w:val="single" w:sz="8" w:space="0" w:color="E0E0E0"/>
            </w:tcBorders>
            <w:shd w:val="clear" w:color="auto" w:fill="F9F9FB"/>
          </w:tcPr>
          <w:p w14:paraId="33EC2236"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60.0%</w:t>
            </w:r>
          </w:p>
        </w:tc>
        <w:tc>
          <w:tcPr>
            <w:tcW w:w="1045" w:type="dxa"/>
            <w:tcBorders>
              <w:top w:val="single" w:sz="8" w:space="0" w:color="AEAEAE"/>
              <w:left w:val="single" w:sz="8" w:space="0" w:color="E0E0E0"/>
              <w:bottom w:val="nil"/>
              <w:right w:val="single" w:sz="8" w:space="0" w:color="E0E0E0"/>
            </w:tcBorders>
            <w:shd w:val="clear" w:color="auto" w:fill="F9F9FB"/>
          </w:tcPr>
          <w:p w14:paraId="04E933C8"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36.7%</w:t>
            </w:r>
          </w:p>
        </w:tc>
        <w:tc>
          <w:tcPr>
            <w:tcW w:w="1168" w:type="dxa"/>
            <w:tcBorders>
              <w:top w:val="single" w:sz="8" w:space="0" w:color="AEAEAE"/>
              <w:left w:val="single" w:sz="8" w:space="0" w:color="E0E0E0"/>
              <w:bottom w:val="nil"/>
              <w:right w:val="single" w:sz="8" w:space="0" w:color="E0E0E0"/>
            </w:tcBorders>
            <w:shd w:val="clear" w:color="auto" w:fill="F9F9FB"/>
          </w:tcPr>
          <w:p w14:paraId="0174420C"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3.3%</w:t>
            </w:r>
          </w:p>
        </w:tc>
        <w:tc>
          <w:tcPr>
            <w:tcW w:w="1045" w:type="dxa"/>
            <w:tcBorders>
              <w:top w:val="single" w:sz="8" w:space="0" w:color="AEAEAE"/>
              <w:left w:val="single" w:sz="8" w:space="0" w:color="E0E0E0"/>
              <w:bottom w:val="nil"/>
              <w:right w:val="nil"/>
            </w:tcBorders>
            <w:shd w:val="clear" w:color="auto" w:fill="F9F9FB"/>
          </w:tcPr>
          <w:p w14:paraId="64167749"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100.0%</w:t>
            </w:r>
          </w:p>
        </w:tc>
      </w:tr>
      <w:tr w:rsidR="00214A86" w14:paraId="09B45626"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72BD2F13" w14:textId="77777777" w:rsidR="00214A86" w:rsidRDefault="00214A86">
            <w:pPr>
              <w:rPr>
                <w:rFonts w:ascii="Arial" w:hAnsi="Arial" w:cs="Arial"/>
                <w:color w:val="010205"/>
              </w:rPr>
            </w:pPr>
          </w:p>
        </w:tc>
        <w:tc>
          <w:tcPr>
            <w:tcW w:w="845" w:type="dxa"/>
            <w:vMerge w:val="restart"/>
            <w:tcBorders>
              <w:top w:val="single" w:sz="8" w:space="0" w:color="AEAEAE"/>
              <w:left w:val="nil"/>
              <w:bottom w:val="nil"/>
              <w:right w:val="nil"/>
            </w:tcBorders>
            <w:shd w:val="clear" w:color="auto" w:fill="E0E0E0"/>
          </w:tcPr>
          <w:p w14:paraId="5EC3F219" w14:textId="77777777" w:rsidR="00214A86" w:rsidRDefault="00214A86">
            <w:pPr>
              <w:spacing w:line="320" w:lineRule="atLeast"/>
              <w:ind w:left="60" w:right="60"/>
              <w:rPr>
                <w:rFonts w:ascii="Arial" w:hAnsi="Arial" w:cs="Arial"/>
                <w:color w:val="264A60"/>
              </w:rPr>
            </w:pPr>
            <w:r>
              <w:rPr>
                <w:rFonts w:ascii="Arial" w:hAnsi="Arial" w:cs="Arial"/>
                <w:color w:val="264A60"/>
              </w:rPr>
              <w:t>Male</w:t>
            </w:r>
          </w:p>
        </w:tc>
        <w:tc>
          <w:tcPr>
            <w:tcW w:w="1629" w:type="dxa"/>
            <w:tcBorders>
              <w:top w:val="single" w:sz="8" w:space="0" w:color="AEAEAE"/>
              <w:left w:val="nil"/>
              <w:bottom w:val="single" w:sz="8" w:space="0" w:color="AEAEAE"/>
              <w:right w:val="nil"/>
            </w:tcBorders>
            <w:shd w:val="clear" w:color="auto" w:fill="E0E0E0"/>
          </w:tcPr>
          <w:p w14:paraId="1E2B8F36" w14:textId="77777777" w:rsidR="00214A86" w:rsidRDefault="00214A86">
            <w:pPr>
              <w:spacing w:line="320" w:lineRule="atLeast"/>
              <w:ind w:left="60" w:right="60"/>
              <w:rPr>
                <w:rFonts w:ascii="Arial" w:hAnsi="Arial" w:cs="Arial"/>
                <w:color w:val="264A60"/>
              </w:rPr>
            </w:pPr>
            <w:r>
              <w:rPr>
                <w:rFonts w:ascii="Arial" w:hAnsi="Arial" w:cs="Arial"/>
                <w:color w:val="264A60"/>
              </w:rPr>
              <w:t>Count</w:t>
            </w:r>
          </w:p>
        </w:tc>
        <w:tc>
          <w:tcPr>
            <w:tcW w:w="1045" w:type="dxa"/>
            <w:tcBorders>
              <w:top w:val="single" w:sz="8" w:space="0" w:color="AEAEAE"/>
              <w:left w:val="nil"/>
              <w:bottom w:val="single" w:sz="8" w:space="0" w:color="AEAEAE"/>
              <w:right w:val="single" w:sz="8" w:space="0" w:color="E0E0E0"/>
            </w:tcBorders>
            <w:shd w:val="clear" w:color="auto" w:fill="F9F9FB"/>
          </w:tcPr>
          <w:p w14:paraId="0821D433"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4D66A3E"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00B68B78"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0</w:t>
            </w:r>
          </w:p>
        </w:tc>
        <w:tc>
          <w:tcPr>
            <w:tcW w:w="1045" w:type="dxa"/>
            <w:tcBorders>
              <w:top w:val="single" w:sz="8" w:space="0" w:color="AEAEAE"/>
              <w:left w:val="single" w:sz="8" w:space="0" w:color="E0E0E0"/>
              <w:bottom w:val="single" w:sz="8" w:space="0" w:color="AEAEAE"/>
              <w:right w:val="nil"/>
            </w:tcBorders>
            <w:shd w:val="clear" w:color="auto" w:fill="F9F9FB"/>
          </w:tcPr>
          <w:p w14:paraId="76111DE2"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3</w:t>
            </w:r>
          </w:p>
        </w:tc>
      </w:tr>
      <w:tr w:rsidR="00214A86" w14:paraId="781C0302"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6659B629" w14:textId="77777777" w:rsidR="00214A86" w:rsidRDefault="00214A86">
            <w:pPr>
              <w:rPr>
                <w:rFonts w:ascii="Arial" w:hAnsi="Arial" w:cs="Arial"/>
                <w:color w:val="010205"/>
              </w:rPr>
            </w:pPr>
          </w:p>
        </w:tc>
        <w:tc>
          <w:tcPr>
            <w:tcW w:w="845" w:type="dxa"/>
            <w:vMerge/>
            <w:tcBorders>
              <w:top w:val="single" w:sz="8" w:space="0" w:color="AEAEAE"/>
              <w:left w:val="nil"/>
              <w:bottom w:val="nil"/>
              <w:right w:val="nil"/>
            </w:tcBorders>
            <w:shd w:val="clear" w:color="auto" w:fill="E0E0E0"/>
          </w:tcPr>
          <w:p w14:paraId="1AAE323E" w14:textId="77777777" w:rsidR="00214A86" w:rsidRDefault="00214A86">
            <w:pPr>
              <w:rPr>
                <w:rFonts w:ascii="Arial" w:hAnsi="Arial" w:cs="Arial"/>
                <w:color w:val="010205"/>
              </w:rPr>
            </w:pPr>
          </w:p>
        </w:tc>
        <w:tc>
          <w:tcPr>
            <w:tcW w:w="1629" w:type="dxa"/>
            <w:tcBorders>
              <w:top w:val="single" w:sz="8" w:space="0" w:color="AEAEAE"/>
              <w:left w:val="nil"/>
              <w:bottom w:val="single" w:sz="8" w:space="0" w:color="AEAEAE"/>
              <w:right w:val="nil"/>
            </w:tcBorders>
            <w:shd w:val="clear" w:color="auto" w:fill="E0E0E0"/>
          </w:tcPr>
          <w:p w14:paraId="27CA24DB" w14:textId="77777777" w:rsidR="00214A86" w:rsidRDefault="00214A86">
            <w:pPr>
              <w:spacing w:line="320" w:lineRule="atLeast"/>
              <w:ind w:left="60" w:right="60"/>
              <w:rPr>
                <w:rFonts w:ascii="Arial" w:hAnsi="Arial" w:cs="Arial"/>
                <w:color w:val="264A60"/>
              </w:rPr>
            </w:pPr>
            <w:r>
              <w:rPr>
                <w:rFonts w:ascii="Arial" w:hAnsi="Arial" w:cs="Arial"/>
                <w:color w:val="264A60"/>
              </w:rPr>
              <w:t>Expected Count</w:t>
            </w:r>
          </w:p>
        </w:tc>
        <w:tc>
          <w:tcPr>
            <w:tcW w:w="1045" w:type="dxa"/>
            <w:tcBorders>
              <w:top w:val="single" w:sz="8" w:space="0" w:color="AEAEAE"/>
              <w:left w:val="nil"/>
              <w:bottom w:val="single" w:sz="8" w:space="0" w:color="AEAEAE"/>
              <w:right w:val="single" w:sz="8" w:space="0" w:color="E0E0E0"/>
            </w:tcBorders>
            <w:shd w:val="clear" w:color="auto" w:fill="F9F9FB"/>
          </w:tcPr>
          <w:p w14:paraId="10F49F1B"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3889578"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1.1</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79DADB15"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w:t>
            </w:r>
          </w:p>
        </w:tc>
        <w:tc>
          <w:tcPr>
            <w:tcW w:w="1045" w:type="dxa"/>
            <w:tcBorders>
              <w:top w:val="single" w:sz="8" w:space="0" w:color="AEAEAE"/>
              <w:left w:val="single" w:sz="8" w:space="0" w:color="E0E0E0"/>
              <w:bottom w:val="single" w:sz="8" w:space="0" w:color="AEAEAE"/>
              <w:right w:val="nil"/>
            </w:tcBorders>
            <w:shd w:val="clear" w:color="auto" w:fill="F9F9FB"/>
          </w:tcPr>
          <w:p w14:paraId="5C13A133"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3.0</w:t>
            </w:r>
          </w:p>
        </w:tc>
      </w:tr>
      <w:tr w:rsidR="00214A86" w14:paraId="13E0F14C"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65AC49A1" w14:textId="77777777" w:rsidR="00214A86" w:rsidRDefault="00214A86">
            <w:pPr>
              <w:rPr>
                <w:rFonts w:ascii="Arial" w:hAnsi="Arial" w:cs="Arial"/>
                <w:color w:val="010205"/>
              </w:rPr>
            </w:pPr>
          </w:p>
        </w:tc>
        <w:tc>
          <w:tcPr>
            <w:tcW w:w="845" w:type="dxa"/>
            <w:vMerge/>
            <w:tcBorders>
              <w:top w:val="single" w:sz="8" w:space="0" w:color="AEAEAE"/>
              <w:left w:val="nil"/>
              <w:bottom w:val="nil"/>
              <w:right w:val="nil"/>
            </w:tcBorders>
            <w:shd w:val="clear" w:color="auto" w:fill="E0E0E0"/>
          </w:tcPr>
          <w:p w14:paraId="1D918087" w14:textId="77777777" w:rsidR="00214A86" w:rsidRDefault="00214A86">
            <w:pPr>
              <w:rPr>
                <w:rFonts w:ascii="Arial" w:hAnsi="Arial" w:cs="Arial"/>
                <w:color w:val="010205"/>
              </w:rPr>
            </w:pPr>
          </w:p>
        </w:tc>
        <w:tc>
          <w:tcPr>
            <w:tcW w:w="1629" w:type="dxa"/>
            <w:tcBorders>
              <w:top w:val="single" w:sz="8" w:space="0" w:color="AEAEAE"/>
              <w:left w:val="nil"/>
              <w:bottom w:val="nil"/>
              <w:right w:val="nil"/>
            </w:tcBorders>
            <w:shd w:val="clear" w:color="auto" w:fill="E0E0E0"/>
          </w:tcPr>
          <w:p w14:paraId="71FC891E" w14:textId="77777777" w:rsidR="00214A86" w:rsidRDefault="00214A86">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Gender</w:t>
            </w:r>
          </w:p>
        </w:tc>
        <w:tc>
          <w:tcPr>
            <w:tcW w:w="1045" w:type="dxa"/>
            <w:tcBorders>
              <w:top w:val="single" w:sz="8" w:space="0" w:color="AEAEAE"/>
              <w:left w:val="nil"/>
              <w:bottom w:val="nil"/>
              <w:right w:val="single" w:sz="8" w:space="0" w:color="E0E0E0"/>
            </w:tcBorders>
            <w:shd w:val="clear" w:color="auto" w:fill="F9F9FB"/>
          </w:tcPr>
          <w:p w14:paraId="00252815"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66.7%</w:t>
            </w:r>
          </w:p>
        </w:tc>
        <w:tc>
          <w:tcPr>
            <w:tcW w:w="1045" w:type="dxa"/>
            <w:tcBorders>
              <w:top w:val="single" w:sz="8" w:space="0" w:color="AEAEAE"/>
              <w:left w:val="single" w:sz="8" w:space="0" w:color="E0E0E0"/>
              <w:bottom w:val="nil"/>
              <w:right w:val="single" w:sz="8" w:space="0" w:color="E0E0E0"/>
            </w:tcBorders>
            <w:shd w:val="clear" w:color="auto" w:fill="F9F9FB"/>
          </w:tcPr>
          <w:p w14:paraId="2C7F5B90"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33.3%</w:t>
            </w:r>
          </w:p>
        </w:tc>
        <w:tc>
          <w:tcPr>
            <w:tcW w:w="1168" w:type="dxa"/>
            <w:tcBorders>
              <w:top w:val="single" w:sz="8" w:space="0" w:color="AEAEAE"/>
              <w:left w:val="single" w:sz="8" w:space="0" w:color="E0E0E0"/>
              <w:bottom w:val="nil"/>
              <w:right w:val="single" w:sz="8" w:space="0" w:color="E0E0E0"/>
            </w:tcBorders>
            <w:shd w:val="clear" w:color="auto" w:fill="F9F9FB"/>
          </w:tcPr>
          <w:p w14:paraId="2CE8640E"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0.0%</w:t>
            </w:r>
          </w:p>
        </w:tc>
        <w:tc>
          <w:tcPr>
            <w:tcW w:w="1045" w:type="dxa"/>
            <w:tcBorders>
              <w:top w:val="single" w:sz="8" w:space="0" w:color="AEAEAE"/>
              <w:left w:val="single" w:sz="8" w:space="0" w:color="E0E0E0"/>
              <w:bottom w:val="nil"/>
              <w:right w:val="nil"/>
            </w:tcBorders>
            <w:shd w:val="clear" w:color="auto" w:fill="F9F9FB"/>
          </w:tcPr>
          <w:p w14:paraId="6A532C8C"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100.0%</w:t>
            </w:r>
          </w:p>
        </w:tc>
      </w:tr>
      <w:tr w:rsidR="00214A86" w14:paraId="5400A7E9" w14:textId="77777777">
        <w:tblPrEx>
          <w:tblCellMar>
            <w:top w:w="0" w:type="dxa"/>
            <w:bottom w:w="0" w:type="dxa"/>
          </w:tblCellMar>
        </w:tblPrEx>
        <w:trPr>
          <w:cantSplit/>
        </w:trPr>
        <w:tc>
          <w:tcPr>
            <w:tcW w:w="1721" w:type="dxa"/>
            <w:gridSpan w:val="2"/>
            <w:vMerge w:val="restart"/>
            <w:tcBorders>
              <w:top w:val="single" w:sz="8" w:space="0" w:color="AEAEAE"/>
              <w:left w:val="nil"/>
              <w:bottom w:val="single" w:sz="8" w:space="0" w:color="152935"/>
              <w:right w:val="nil"/>
            </w:tcBorders>
            <w:shd w:val="clear" w:color="auto" w:fill="E0E0E0"/>
          </w:tcPr>
          <w:p w14:paraId="37959C71" w14:textId="77777777" w:rsidR="00214A86" w:rsidRDefault="00214A86">
            <w:pPr>
              <w:spacing w:line="320" w:lineRule="atLeast"/>
              <w:ind w:left="60" w:right="60"/>
              <w:rPr>
                <w:rFonts w:ascii="Arial" w:hAnsi="Arial" w:cs="Arial"/>
                <w:color w:val="264A60"/>
              </w:rPr>
            </w:pPr>
            <w:r>
              <w:rPr>
                <w:rFonts w:ascii="Arial" w:hAnsi="Arial" w:cs="Arial"/>
                <w:color w:val="264A60"/>
              </w:rPr>
              <w:t>Total</w:t>
            </w:r>
          </w:p>
        </w:tc>
        <w:tc>
          <w:tcPr>
            <w:tcW w:w="1629" w:type="dxa"/>
            <w:tcBorders>
              <w:top w:val="single" w:sz="8" w:space="0" w:color="AEAEAE"/>
              <w:left w:val="nil"/>
              <w:bottom w:val="single" w:sz="8" w:space="0" w:color="AEAEAE"/>
              <w:right w:val="nil"/>
            </w:tcBorders>
            <w:shd w:val="clear" w:color="auto" w:fill="E0E0E0"/>
          </w:tcPr>
          <w:p w14:paraId="019F7EDC" w14:textId="77777777" w:rsidR="00214A86" w:rsidRDefault="00214A86">
            <w:pPr>
              <w:spacing w:line="320" w:lineRule="atLeast"/>
              <w:ind w:left="60" w:right="60"/>
              <w:rPr>
                <w:rFonts w:ascii="Arial" w:hAnsi="Arial" w:cs="Arial"/>
                <w:color w:val="264A60"/>
              </w:rPr>
            </w:pPr>
            <w:r>
              <w:rPr>
                <w:rFonts w:ascii="Arial" w:hAnsi="Arial" w:cs="Arial"/>
                <w:color w:val="264A60"/>
              </w:rPr>
              <w:t>Count</w:t>
            </w:r>
          </w:p>
        </w:tc>
        <w:tc>
          <w:tcPr>
            <w:tcW w:w="1045" w:type="dxa"/>
            <w:tcBorders>
              <w:top w:val="single" w:sz="8" w:space="0" w:color="AEAEAE"/>
              <w:left w:val="nil"/>
              <w:bottom w:val="single" w:sz="8" w:space="0" w:color="AEAEAE"/>
              <w:right w:val="single" w:sz="8" w:space="0" w:color="E0E0E0"/>
            </w:tcBorders>
            <w:shd w:val="clear" w:color="auto" w:fill="F9F9FB"/>
          </w:tcPr>
          <w:p w14:paraId="5ED26F4C"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110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A04AB59"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67</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302E5A7D"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w:t>
            </w:r>
          </w:p>
        </w:tc>
        <w:tc>
          <w:tcPr>
            <w:tcW w:w="1045" w:type="dxa"/>
            <w:tcBorders>
              <w:top w:val="single" w:sz="8" w:space="0" w:color="AEAEAE"/>
              <w:left w:val="single" w:sz="8" w:space="0" w:color="E0E0E0"/>
              <w:bottom w:val="single" w:sz="8" w:space="0" w:color="AEAEAE"/>
              <w:right w:val="nil"/>
            </w:tcBorders>
            <w:shd w:val="clear" w:color="auto" w:fill="F9F9FB"/>
          </w:tcPr>
          <w:p w14:paraId="7D522920"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183</w:t>
            </w:r>
          </w:p>
        </w:tc>
      </w:tr>
      <w:tr w:rsidR="00214A86" w14:paraId="6E46B8F2" w14:textId="77777777">
        <w:tblPrEx>
          <w:tblCellMar>
            <w:top w:w="0" w:type="dxa"/>
            <w:bottom w:w="0" w:type="dxa"/>
          </w:tblCellMar>
        </w:tblPrEx>
        <w:trPr>
          <w:cantSplit/>
        </w:trPr>
        <w:tc>
          <w:tcPr>
            <w:tcW w:w="1721" w:type="dxa"/>
            <w:gridSpan w:val="2"/>
            <w:vMerge/>
            <w:tcBorders>
              <w:top w:val="single" w:sz="8" w:space="0" w:color="AEAEAE"/>
              <w:left w:val="nil"/>
              <w:bottom w:val="single" w:sz="8" w:space="0" w:color="152935"/>
              <w:right w:val="nil"/>
            </w:tcBorders>
            <w:shd w:val="clear" w:color="auto" w:fill="E0E0E0"/>
          </w:tcPr>
          <w:p w14:paraId="38367614" w14:textId="77777777" w:rsidR="00214A86" w:rsidRDefault="00214A86">
            <w:pPr>
              <w:rPr>
                <w:rFonts w:ascii="Arial" w:hAnsi="Arial" w:cs="Arial"/>
                <w:color w:val="010205"/>
              </w:rPr>
            </w:pPr>
          </w:p>
        </w:tc>
        <w:tc>
          <w:tcPr>
            <w:tcW w:w="1629" w:type="dxa"/>
            <w:tcBorders>
              <w:top w:val="single" w:sz="8" w:space="0" w:color="AEAEAE"/>
              <w:left w:val="nil"/>
              <w:bottom w:val="single" w:sz="8" w:space="0" w:color="AEAEAE"/>
              <w:right w:val="nil"/>
            </w:tcBorders>
            <w:shd w:val="clear" w:color="auto" w:fill="E0E0E0"/>
          </w:tcPr>
          <w:p w14:paraId="1C5CAE57" w14:textId="77777777" w:rsidR="00214A86" w:rsidRDefault="00214A86">
            <w:pPr>
              <w:spacing w:line="320" w:lineRule="atLeast"/>
              <w:ind w:left="60" w:right="60"/>
              <w:rPr>
                <w:rFonts w:ascii="Arial" w:hAnsi="Arial" w:cs="Arial"/>
                <w:color w:val="264A60"/>
              </w:rPr>
            </w:pPr>
            <w:r>
              <w:rPr>
                <w:rFonts w:ascii="Arial" w:hAnsi="Arial" w:cs="Arial"/>
                <w:color w:val="264A60"/>
              </w:rPr>
              <w:t>Expected Count</w:t>
            </w:r>
          </w:p>
        </w:tc>
        <w:tc>
          <w:tcPr>
            <w:tcW w:w="1045" w:type="dxa"/>
            <w:tcBorders>
              <w:top w:val="single" w:sz="8" w:space="0" w:color="AEAEAE"/>
              <w:left w:val="nil"/>
              <w:bottom w:val="single" w:sz="8" w:space="0" w:color="AEAEAE"/>
              <w:right w:val="single" w:sz="8" w:space="0" w:color="E0E0E0"/>
            </w:tcBorders>
            <w:shd w:val="clear" w:color="auto" w:fill="F9F9FB"/>
          </w:tcPr>
          <w:p w14:paraId="2A99079D"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110.0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BC5DADD"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67.0</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006A3F68"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6.0</w:t>
            </w:r>
          </w:p>
        </w:tc>
        <w:tc>
          <w:tcPr>
            <w:tcW w:w="1045" w:type="dxa"/>
            <w:tcBorders>
              <w:top w:val="single" w:sz="8" w:space="0" w:color="AEAEAE"/>
              <w:left w:val="single" w:sz="8" w:space="0" w:color="E0E0E0"/>
              <w:bottom w:val="single" w:sz="8" w:space="0" w:color="AEAEAE"/>
              <w:right w:val="nil"/>
            </w:tcBorders>
            <w:shd w:val="clear" w:color="auto" w:fill="F9F9FB"/>
          </w:tcPr>
          <w:p w14:paraId="070F3A92"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183.0</w:t>
            </w:r>
          </w:p>
        </w:tc>
      </w:tr>
      <w:tr w:rsidR="00214A86" w14:paraId="2B53167B" w14:textId="77777777">
        <w:tblPrEx>
          <w:tblCellMar>
            <w:top w:w="0" w:type="dxa"/>
            <w:bottom w:w="0" w:type="dxa"/>
          </w:tblCellMar>
        </w:tblPrEx>
        <w:trPr>
          <w:cantSplit/>
        </w:trPr>
        <w:tc>
          <w:tcPr>
            <w:tcW w:w="1721" w:type="dxa"/>
            <w:gridSpan w:val="2"/>
            <w:vMerge/>
            <w:tcBorders>
              <w:top w:val="single" w:sz="8" w:space="0" w:color="AEAEAE"/>
              <w:left w:val="nil"/>
              <w:bottom w:val="single" w:sz="8" w:space="0" w:color="152935"/>
              <w:right w:val="nil"/>
            </w:tcBorders>
            <w:shd w:val="clear" w:color="auto" w:fill="E0E0E0"/>
          </w:tcPr>
          <w:p w14:paraId="2A321350" w14:textId="77777777" w:rsidR="00214A86" w:rsidRDefault="00214A86">
            <w:pPr>
              <w:rPr>
                <w:rFonts w:ascii="Arial" w:hAnsi="Arial" w:cs="Arial"/>
                <w:color w:val="010205"/>
              </w:rPr>
            </w:pPr>
          </w:p>
        </w:tc>
        <w:tc>
          <w:tcPr>
            <w:tcW w:w="1629" w:type="dxa"/>
            <w:tcBorders>
              <w:top w:val="single" w:sz="8" w:space="0" w:color="AEAEAE"/>
              <w:left w:val="nil"/>
              <w:bottom w:val="single" w:sz="8" w:space="0" w:color="152935"/>
              <w:right w:val="nil"/>
            </w:tcBorders>
            <w:shd w:val="clear" w:color="auto" w:fill="E0E0E0"/>
          </w:tcPr>
          <w:p w14:paraId="5E1BBBCD" w14:textId="77777777" w:rsidR="00214A86" w:rsidRDefault="00214A86">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Gender</w:t>
            </w:r>
          </w:p>
        </w:tc>
        <w:tc>
          <w:tcPr>
            <w:tcW w:w="1045" w:type="dxa"/>
            <w:tcBorders>
              <w:top w:val="single" w:sz="8" w:space="0" w:color="AEAEAE"/>
              <w:left w:val="nil"/>
              <w:bottom w:val="single" w:sz="8" w:space="0" w:color="152935"/>
              <w:right w:val="single" w:sz="8" w:space="0" w:color="E0E0E0"/>
            </w:tcBorders>
            <w:shd w:val="clear" w:color="auto" w:fill="F9F9FB"/>
          </w:tcPr>
          <w:p w14:paraId="69009C35"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60.1%</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57759D4E"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36.6%</w:t>
            </w:r>
          </w:p>
        </w:tc>
        <w:tc>
          <w:tcPr>
            <w:tcW w:w="1168" w:type="dxa"/>
            <w:tcBorders>
              <w:top w:val="single" w:sz="8" w:space="0" w:color="AEAEAE"/>
              <w:left w:val="single" w:sz="8" w:space="0" w:color="E0E0E0"/>
              <w:bottom w:val="single" w:sz="8" w:space="0" w:color="152935"/>
              <w:right w:val="single" w:sz="8" w:space="0" w:color="E0E0E0"/>
            </w:tcBorders>
            <w:shd w:val="clear" w:color="auto" w:fill="F9F9FB"/>
          </w:tcPr>
          <w:p w14:paraId="5620A36F"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3.3%</w:t>
            </w:r>
          </w:p>
        </w:tc>
        <w:tc>
          <w:tcPr>
            <w:tcW w:w="1045" w:type="dxa"/>
            <w:tcBorders>
              <w:top w:val="single" w:sz="8" w:space="0" w:color="AEAEAE"/>
              <w:left w:val="single" w:sz="8" w:space="0" w:color="E0E0E0"/>
              <w:bottom w:val="single" w:sz="8" w:space="0" w:color="152935"/>
              <w:right w:val="nil"/>
            </w:tcBorders>
            <w:shd w:val="clear" w:color="auto" w:fill="F9F9FB"/>
          </w:tcPr>
          <w:p w14:paraId="3D2ABAF5" w14:textId="77777777" w:rsidR="00214A86" w:rsidRDefault="00214A86">
            <w:pPr>
              <w:spacing w:line="320" w:lineRule="atLeast"/>
              <w:ind w:left="60" w:right="60"/>
              <w:jc w:val="right"/>
              <w:rPr>
                <w:rFonts w:ascii="Arial" w:hAnsi="Arial" w:cs="Arial"/>
                <w:color w:val="010205"/>
              </w:rPr>
            </w:pPr>
            <w:r>
              <w:rPr>
                <w:rFonts w:ascii="Arial" w:hAnsi="Arial" w:cs="Arial"/>
                <w:color w:val="010205"/>
              </w:rPr>
              <w:t>100.0%</w:t>
            </w:r>
          </w:p>
        </w:tc>
      </w:tr>
    </w:tbl>
    <w:p w14:paraId="2D923F7B" w14:textId="77777777" w:rsidR="00214A86" w:rsidRDefault="00214A86" w:rsidP="00214A86">
      <w:pPr>
        <w:spacing w:line="400" w:lineRule="atLeast"/>
      </w:pPr>
    </w:p>
    <w:p w14:paraId="23C35916" w14:textId="6D33048B" w:rsidR="00C8396D" w:rsidRDefault="00C8396D" w:rsidP="00712C99">
      <w:pPr>
        <w:rPr>
          <w:rFonts w:asciiTheme="minorHAnsi" w:hAnsiTheme="minorHAnsi" w:cstheme="minorHAnsi"/>
          <w:b/>
          <w:bCs/>
          <w:color w:val="2E2E2E"/>
        </w:rPr>
      </w:pPr>
    </w:p>
    <w:p w14:paraId="59424D1E" w14:textId="5F956538" w:rsidR="00C8396D" w:rsidRDefault="00C8396D" w:rsidP="00712C99">
      <w:pPr>
        <w:rPr>
          <w:rFonts w:asciiTheme="minorHAnsi" w:hAnsiTheme="minorHAnsi" w:cstheme="minorHAnsi"/>
          <w:b/>
          <w:bCs/>
          <w:color w:val="2E2E2E"/>
        </w:rPr>
      </w:pPr>
    </w:p>
    <w:p w14:paraId="0158EFB6" w14:textId="4BF0CED7" w:rsidR="00C8396D" w:rsidRDefault="00C8396D" w:rsidP="00712C99">
      <w:pPr>
        <w:rPr>
          <w:rFonts w:asciiTheme="minorHAnsi" w:hAnsiTheme="minorHAnsi" w:cstheme="minorHAnsi"/>
          <w:b/>
          <w:bCs/>
          <w:color w:val="2E2E2E"/>
        </w:rPr>
      </w:pPr>
    </w:p>
    <w:p w14:paraId="703BF102" w14:textId="4699DC67" w:rsidR="00C8396D" w:rsidRDefault="00C8396D" w:rsidP="00712C99">
      <w:pPr>
        <w:rPr>
          <w:rFonts w:asciiTheme="minorHAnsi" w:hAnsiTheme="minorHAnsi" w:cstheme="minorHAnsi"/>
          <w:b/>
          <w:bCs/>
          <w:color w:val="2E2E2E"/>
        </w:rPr>
      </w:pPr>
    </w:p>
    <w:p w14:paraId="49D40AA6" w14:textId="3CEB0D63" w:rsidR="00C8396D" w:rsidRPr="00C8396D" w:rsidRDefault="00C8396D" w:rsidP="00712C99">
      <w:pPr>
        <w:rPr>
          <w:rFonts w:asciiTheme="minorHAnsi" w:hAnsiTheme="minorHAnsi" w:cstheme="minorHAnsi"/>
          <w:color w:val="2E2E2E"/>
        </w:rPr>
      </w:pPr>
      <w:r w:rsidRPr="00C8396D">
        <w:rPr>
          <w:rFonts w:asciiTheme="minorHAnsi" w:hAnsiTheme="minorHAnsi" w:cstheme="minorHAnsi"/>
          <w:color w:val="2E2E2E"/>
        </w:rPr>
        <w:t>Figure 1 (</w:t>
      </w:r>
      <w:r w:rsidR="00214A86">
        <w:rPr>
          <w:rFonts w:asciiTheme="minorHAnsi" w:hAnsiTheme="minorHAnsi" w:cstheme="minorHAnsi"/>
          <w:color w:val="2E2E2E"/>
        </w:rPr>
        <w:t>c</w:t>
      </w:r>
      <w:r w:rsidRPr="00C8396D">
        <w:rPr>
          <w:rFonts w:asciiTheme="minorHAnsi" w:hAnsiTheme="minorHAnsi" w:cstheme="minorHAnsi"/>
          <w:color w:val="2E2E2E"/>
        </w:rPr>
        <w:t>)</w:t>
      </w:r>
    </w:p>
    <w:p w14:paraId="04B8C771" w14:textId="6EF6E34B" w:rsidR="00C8396D" w:rsidRPr="0061183D" w:rsidRDefault="00C8396D" w:rsidP="00712C99">
      <w:pPr>
        <w:rPr>
          <w:rFonts w:asciiTheme="minorHAnsi" w:hAnsiTheme="minorHAnsi" w:cstheme="minorHAnsi"/>
          <w:b/>
          <w:bCs/>
          <w:color w:val="2E2E2E"/>
        </w:rPr>
      </w:pPr>
      <w:r w:rsidRPr="00C8396D">
        <w:rPr>
          <w:rFonts w:asciiTheme="minorHAnsi" w:hAnsiTheme="minorHAnsi" w:cstheme="minorHAnsi"/>
          <w:b/>
          <w:bCs/>
          <w:color w:val="2E2E2E"/>
        </w:rPr>
        <w:drawing>
          <wp:inline distT="0" distB="0" distL="0" distR="0" wp14:anchorId="107AACCF" wp14:editId="4D443EB7">
            <wp:extent cx="5410200" cy="3187700"/>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stretch>
                      <a:fillRect/>
                    </a:stretch>
                  </pic:blipFill>
                  <pic:spPr>
                    <a:xfrm>
                      <a:off x="0" y="0"/>
                      <a:ext cx="5410200" cy="3187700"/>
                    </a:xfrm>
                    <a:prstGeom prst="rect">
                      <a:avLst/>
                    </a:prstGeom>
                  </pic:spPr>
                </pic:pic>
              </a:graphicData>
            </a:graphic>
          </wp:inline>
        </w:drawing>
      </w:r>
    </w:p>
    <w:p w14:paraId="5B1318C9" w14:textId="06AAC518" w:rsidR="00FD4A2E" w:rsidRDefault="00FD4A2E" w:rsidP="00712C99">
      <w:pPr>
        <w:rPr>
          <w:rFonts w:asciiTheme="minorHAnsi" w:hAnsiTheme="minorHAnsi" w:cstheme="minorHAnsi"/>
          <w:color w:val="2E2E2E"/>
        </w:rPr>
      </w:pPr>
    </w:p>
    <w:p w14:paraId="6057EDAD" w14:textId="77777777" w:rsidR="00FD4A2E" w:rsidRDefault="00FD4A2E" w:rsidP="00712C99">
      <w:pPr>
        <w:rPr>
          <w:rFonts w:asciiTheme="minorHAnsi" w:hAnsiTheme="minorHAnsi" w:cstheme="minorHAnsi"/>
          <w:color w:val="2E2E2E"/>
        </w:rPr>
      </w:pPr>
    </w:p>
    <w:p w14:paraId="57880EDE" w14:textId="77777777" w:rsidR="00AC7F40" w:rsidRDefault="00AC7F40" w:rsidP="00712C99">
      <w:pPr>
        <w:rPr>
          <w:rFonts w:asciiTheme="minorHAnsi" w:hAnsiTheme="minorHAnsi" w:cstheme="minorHAnsi"/>
          <w:color w:val="2E2E2E"/>
        </w:rPr>
      </w:pPr>
    </w:p>
    <w:p w14:paraId="39BB0647" w14:textId="77777777" w:rsidR="00964DE5" w:rsidRPr="00EE75A1" w:rsidRDefault="00964DE5" w:rsidP="00712C99">
      <w:pPr>
        <w:rPr>
          <w:rFonts w:asciiTheme="minorHAnsi" w:hAnsiTheme="minorHAnsi" w:cstheme="minorHAnsi"/>
          <w:color w:val="2E2E2E"/>
        </w:rPr>
      </w:pPr>
    </w:p>
    <w:p w14:paraId="1F0CC880" w14:textId="21D02CD6" w:rsidR="00EE75A1" w:rsidRDefault="001801C1" w:rsidP="00712C99">
      <w:pPr>
        <w:rPr>
          <w:rFonts w:ascii="Arial" w:hAnsi="Arial" w:cs="Arial"/>
          <w:b/>
          <w:bCs/>
          <w:color w:val="2E2E2E"/>
          <w:sz w:val="21"/>
          <w:szCs w:val="21"/>
        </w:rPr>
      </w:pPr>
      <w:r>
        <w:rPr>
          <w:rFonts w:ascii="Arial" w:hAnsi="Arial" w:cs="Arial"/>
          <w:b/>
          <w:bCs/>
          <w:color w:val="2E2E2E"/>
          <w:sz w:val="21"/>
          <w:szCs w:val="21"/>
        </w:rPr>
        <w:t>Gender and Live Birth rates</w:t>
      </w:r>
    </w:p>
    <w:p w14:paraId="4A54CB55" w14:textId="3209618F" w:rsidR="00A70DB5" w:rsidRDefault="00A70DB5" w:rsidP="00712C99">
      <w:pPr>
        <w:rPr>
          <w:rFonts w:ascii="Arial" w:hAnsi="Arial" w:cs="Arial"/>
          <w:b/>
          <w:bCs/>
          <w:color w:val="2E2E2E"/>
          <w:sz w:val="21"/>
          <w:szCs w:val="21"/>
        </w:rPr>
      </w:pPr>
    </w:p>
    <w:p w14:paraId="2CF07115" w14:textId="77777777" w:rsidR="00A70DB5" w:rsidRPr="00A70DB5" w:rsidRDefault="00A70DB5" w:rsidP="00712C99">
      <w:pPr>
        <w:rPr>
          <w:rFonts w:ascii="Arial" w:hAnsi="Arial" w:cs="Arial"/>
          <w:color w:val="2E2E2E"/>
          <w:sz w:val="21"/>
          <w:szCs w:val="21"/>
        </w:rPr>
      </w:pPr>
    </w:p>
    <w:p w14:paraId="12AE2BFD" w14:textId="77777777" w:rsidR="00DC646F" w:rsidRDefault="00A70DB5" w:rsidP="00712C99">
      <w:pPr>
        <w:rPr>
          <w:rFonts w:ascii="Arial" w:hAnsi="Arial" w:cs="Arial"/>
          <w:color w:val="2E2E2E"/>
          <w:sz w:val="21"/>
          <w:szCs w:val="21"/>
        </w:rPr>
      </w:pPr>
      <w:r w:rsidRPr="00A70DB5">
        <w:rPr>
          <w:rFonts w:ascii="Arial" w:hAnsi="Arial" w:cs="Arial"/>
          <w:color w:val="2E2E2E"/>
          <w:sz w:val="21"/>
          <w:szCs w:val="21"/>
        </w:rPr>
        <w:t>Gaining information</w:t>
      </w:r>
      <w:r>
        <w:rPr>
          <w:rFonts w:ascii="Arial" w:hAnsi="Arial" w:cs="Arial"/>
          <w:color w:val="2E2E2E"/>
          <w:sz w:val="21"/>
          <w:szCs w:val="21"/>
        </w:rPr>
        <w:t xml:space="preserve"> on live birth rates is vital as becoming pregnant and then maintaining a pregnancy to term can be difficult for those patients who have been trying to conceive for a long time.  Additionally, there are many who </w:t>
      </w:r>
      <w:proofErr w:type="gramStart"/>
      <w:r>
        <w:rPr>
          <w:rFonts w:ascii="Arial" w:hAnsi="Arial" w:cs="Arial"/>
          <w:color w:val="2E2E2E"/>
          <w:sz w:val="21"/>
          <w:szCs w:val="21"/>
        </w:rPr>
        <w:t>are able to</w:t>
      </w:r>
      <w:proofErr w:type="gramEnd"/>
      <w:r>
        <w:rPr>
          <w:rFonts w:ascii="Arial" w:hAnsi="Arial" w:cs="Arial"/>
          <w:color w:val="2E2E2E"/>
          <w:sz w:val="21"/>
          <w:szCs w:val="21"/>
        </w:rPr>
        <w:t xml:space="preserve"> conceive easily but may have many miscarriages for complex reasons.  It would be beyond the scope of this study to determine </w:t>
      </w:r>
    </w:p>
    <w:p w14:paraId="20AC67CB" w14:textId="3EDA34BE" w:rsidR="00A70DB5" w:rsidRPr="00A70DB5" w:rsidRDefault="00A70DB5" w:rsidP="00712C99">
      <w:pPr>
        <w:rPr>
          <w:rFonts w:ascii="Arial" w:hAnsi="Arial" w:cs="Arial"/>
          <w:color w:val="2E2E2E"/>
          <w:sz w:val="21"/>
          <w:szCs w:val="21"/>
        </w:rPr>
      </w:pPr>
      <w:r>
        <w:rPr>
          <w:rFonts w:ascii="Arial" w:hAnsi="Arial" w:cs="Arial"/>
          <w:color w:val="2E2E2E"/>
          <w:sz w:val="21"/>
          <w:szCs w:val="21"/>
        </w:rPr>
        <w:t xml:space="preserve">those reasons. </w:t>
      </w:r>
    </w:p>
    <w:p w14:paraId="29BB9321" w14:textId="614A3EE3" w:rsidR="00A70DB5" w:rsidRDefault="00A70DB5" w:rsidP="00712C99">
      <w:pPr>
        <w:rPr>
          <w:rFonts w:ascii="Arial" w:hAnsi="Arial" w:cs="Arial"/>
          <w:b/>
          <w:bCs/>
          <w:color w:val="2E2E2E"/>
          <w:sz w:val="21"/>
          <w:szCs w:val="21"/>
        </w:rPr>
      </w:pPr>
    </w:p>
    <w:p w14:paraId="1D688E73" w14:textId="7B23BF36" w:rsidR="00DC646F" w:rsidRDefault="00DC646F" w:rsidP="00712C99">
      <w:pPr>
        <w:rPr>
          <w:rFonts w:ascii="Arial" w:hAnsi="Arial" w:cs="Arial"/>
          <w:color w:val="2E2E2E"/>
          <w:sz w:val="21"/>
          <w:szCs w:val="21"/>
        </w:rPr>
      </w:pPr>
      <w:r w:rsidRPr="00DC646F">
        <w:rPr>
          <w:rFonts w:ascii="Arial" w:hAnsi="Arial" w:cs="Arial"/>
          <w:color w:val="2E2E2E"/>
          <w:sz w:val="21"/>
          <w:szCs w:val="21"/>
        </w:rPr>
        <w:t>Again</w:t>
      </w:r>
      <w:r>
        <w:rPr>
          <w:rFonts w:ascii="Arial" w:hAnsi="Arial" w:cs="Arial"/>
          <w:color w:val="2E2E2E"/>
          <w:sz w:val="21"/>
          <w:szCs w:val="21"/>
        </w:rPr>
        <w:t xml:space="preserve">, the Chi-Square tests </w:t>
      </w:r>
      <w:r w:rsidR="00786B5B">
        <w:rPr>
          <w:rFonts w:ascii="Arial" w:hAnsi="Arial" w:cs="Arial"/>
          <w:color w:val="2E2E2E"/>
          <w:sz w:val="21"/>
          <w:szCs w:val="21"/>
        </w:rPr>
        <w:t xml:space="preserve">in figure 1 (a) </w:t>
      </w:r>
      <w:r>
        <w:rPr>
          <w:rFonts w:ascii="Arial" w:hAnsi="Arial" w:cs="Arial"/>
          <w:color w:val="2E2E2E"/>
          <w:sz w:val="21"/>
          <w:szCs w:val="21"/>
        </w:rPr>
        <w:t>show a lack of statistical significance as we are comparing gender and live birth outcomes.</w:t>
      </w:r>
    </w:p>
    <w:p w14:paraId="256B761A" w14:textId="269E841C" w:rsidR="00786B5B" w:rsidRDefault="00786B5B" w:rsidP="00712C99">
      <w:pPr>
        <w:rPr>
          <w:rFonts w:ascii="Arial" w:hAnsi="Arial" w:cs="Arial"/>
          <w:color w:val="2E2E2E"/>
          <w:sz w:val="21"/>
          <w:szCs w:val="21"/>
        </w:rPr>
      </w:pPr>
    </w:p>
    <w:p w14:paraId="2A3EF6A6" w14:textId="3DA9059D" w:rsidR="00786B5B" w:rsidRDefault="00786B5B" w:rsidP="00712C99">
      <w:pPr>
        <w:rPr>
          <w:rFonts w:asciiTheme="minorHAnsi" w:hAnsiTheme="minorHAnsi" w:cstheme="minorHAnsi"/>
          <w:color w:val="010205"/>
        </w:rPr>
      </w:pPr>
      <w:r w:rsidRPr="00786B5B">
        <w:rPr>
          <w:rFonts w:asciiTheme="minorHAnsi" w:hAnsiTheme="minorHAnsi" w:cstheme="minorHAnsi"/>
          <w:color w:val="010205"/>
        </w:rPr>
        <w:t xml:space="preserve">Figures 2 (b) and (c) </w:t>
      </w:r>
      <w:r>
        <w:rPr>
          <w:rFonts w:asciiTheme="minorHAnsi" w:hAnsiTheme="minorHAnsi" w:cstheme="minorHAnsi"/>
          <w:color w:val="010205"/>
        </w:rPr>
        <w:t>show</w:t>
      </w:r>
      <w:r w:rsidRPr="00786B5B">
        <w:rPr>
          <w:rFonts w:asciiTheme="minorHAnsi" w:hAnsiTheme="minorHAnsi" w:cstheme="minorHAnsi"/>
          <w:color w:val="010205"/>
        </w:rPr>
        <w:t xml:space="preserve"> some inconclusive results as we have a high number of ‘</w:t>
      </w:r>
      <w:proofErr w:type="spellStart"/>
      <w:r w:rsidRPr="00786B5B">
        <w:rPr>
          <w:rFonts w:asciiTheme="minorHAnsi" w:hAnsiTheme="minorHAnsi" w:cstheme="minorHAnsi"/>
          <w:color w:val="010205"/>
        </w:rPr>
        <w:t>unkown</w:t>
      </w:r>
      <w:proofErr w:type="spellEnd"/>
      <w:r w:rsidRPr="00786B5B">
        <w:rPr>
          <w:rFonts w:asciiTheme="minorHAnsi" w:hAnsiTheme="minorHAnsi" w:cstheme="minorHAnsi"/>
          <w:color w:val="010205"/>
        </w:rPr>
        <w:t xml:space="preserve">’ Live Birth </w:t>
      </w:r>
      <w:proofErr w:type="gramStart"/>
      <w:r w:rsidRPr="00786B5B">
        <w:rPr>
          <w:rFonts w:asciiTheme="minorHAnsi" w:hAnsiTheme="minorHAnsi" w:cstheme="minorHAnsi"/>
          <w:color w:val="010205"/>
        </w:rPr>
        <w:t>results</w:t>
      </w:r>
      <w:proofErr w:type="gramEnd"/>
      <w:r w:rsidRPr="00786B5B">
        <w:rPr>
          <w:rFonts w:asciiTheme="minorHAnsi" w:hAnsiTheme="minorHAnsi" w:cstheme="minorHAnsi"/>
          <w:color w:val="010205"/>
        </w:rPr>
        <w:t xml:space="preserve"> and this would need to </w:t>
      </w:r>
      <w:r w:rsidR="009E3B34">
        <w:rPr>
          <w:rFonts w:asciiTheme="minorHAnsi" w:hAnsiTheme="minorHAnsi" w:cstheme="minorHAnsi"/>
          <w:color w:val="010205"/>
        </w:rPr>
        <w:t xml:space="preserve">be </w:t>
      </w:r>
      <w:r w:rsidRPr="00786B5B">
        <w:rPr>
          <w:rFonts w:asciiTheme="minorHAnsi" w:hAnsiTheme="minorHAnsi" w:cstheme="minorHAnsi"/>
          <w:color w:val="010205"/>
        </w:rPr>
        <w:t xml:space="preserve">explored further to determine whether we can find a way of overcoming this in future studies.  </w:t>
      </w:r>
    </w:p>
    <w:p w14:paraId="18493E3D" w14:textId="4CE57AB5" w:rsidR="009E3B34" w:rsidRDefault="009E3B34" w:rsidP="00712C99">
      <w:pPr>
        <w:rPr>
          <w:rFonts w:asciiTheme="minorHAnsi" w:hAnsiTheme="minorHAnsi" w:cstheme="minorHAnsi"/>
          <w:color w:val="010205"/>
        </w:rPr>
      </w:pPr>
    </w:p>
    <w:p w14:paraId="1AA155B6" w14:textId="24F9AF62" w:rsidR="009E3B34" w:rsidRDefault="009E3B34" w:rsidP="00712C99">
      <w:pPr>
        <w:rPr>
          <w:rFonts w:asciiTheme="minorHAnsi" w:hAnsiTheme="minorHAnsi" w:cstheme="minorHAnsi"/>
          <w:color w:val="010205"/>
        </w:rPr>
      </w:pPr>
      <w:r>
        <w:rPr>
          <w:rFonts w:asciiTheme="minorHAnsi" w:hAnsiTheme="minorHAnsi" w:cstheme="minorHAnsi"/>
          <w:color w:val="010205"/>
        </w:rPr>
        <w:lastRenderedPageBreak/>
        <w:t>For the 1</w:t>
      </w:r>
      <w:r w:rsidR="00A9733A">
        <w:rPr>
          <w:rFonts w:asciiTheme="minorHAnsi" w:hAnsiTheme="minorHAnsi" w:cstheme="minorHAnsi"/>
          <w:color w:val="010205"/>
        </w:rPr>
        <w:t>08</w:t>
      </w:r>
      <w:r>
        <w:rPr>
          <w:rFonts w:asciiTheme="minorHAnsi" w:hAnsiTheme="minorHAnsi" w:cstheme="minorHAnsi"/>
          <w:color w:val="010205"/>
        </w:rPr>
        <w:t xml:space="preserve"> female patients we have a known Live Birth rate of (55) 30.6%. A definitive no Live Birth of 33 (32.5%), although this will also include those who did not achieve a pregnancy either.  However, </w:t>
      </w:r>
      <w:r w:rsidR="006978F0">
        <w:rPr>
          <w:rFonts w:asciiTheme="minorHAnsi" w:hAnsiTheme="minorHAnsi" w:cstheme="minorHAnsi"/>
          <w:color w:val="010205"/>
        </w:rPr>
        <w:t xml:space="preserve">for </w:t>
      </w:r>
      <w:r>
        <w:rPr>
          <w:rFonts w:asciiTheme="minorHAnsi" w:hAnsiTheme="minorHAnsi" w:cstheme="minorHAnsi"/>
          <w:color w:val="010205"/>
        </w:rPr>
        <w:t xml:space="preserve">(92) 51.1% of female patients </w:t>
      </w:r>
      <w:r w:rsidR="006978F0">
        <w:rPr>
          <w:rFonts w:asciiTheme="minorHAnsi" w:hAnsiTheme="minorHAnsi" w:cstheme="minorHAnsi"/>
          <w:color w:val="010205"/>
        </w:rPr>
        <w:t xml:space="preserve">we </w:t>
      </w:r>
      <w:r>
        <w:rPr>
          <w:rFonts w:asciiTheme="minorHAnsi" w:hAnsiTheme="minorHAnsi" w:cstheme="minorHAnsi"/>
          <w:color w:val="010205"/>
        </w:rPr>
        <w:t xml:space="preserve">did not record an outcome.  This is highly unlikely to be accurate as the accepted miscarriage rate </w:t>
      </w:r>
      <w:r w:rsidR="005768A3">
        <w:rPr>
          <w:rFonts w:asciiTheme="minorHAnsi" w:hAnsiTheme="minorHAnsi" w:cstheme="minorHAnsi"/>
          <w:color w:val="010205"/>
        </w:rPr>
        <w:t xml:space="preserve">is 1 in 4 to 1 in 8 women (National Health Service 2022) and (Tommy’s 2022). Of the total of 108 pregnancies in our female participants, a realistic number of expected miscarriages would be </w:t>
      </w:r>
      <w:r w:rsidR="00A9733A">
        <w:rPr>
          <w:rFonts w:asciiTheme="minorHAnsi" w:hAnsiTheme="minorHAnsi" w:cstheme="minorHAnsi"/>
          <w:color w:val="010205"/>
        </w:rPr>
        <w:t>between 13 and 27.  It is more likely that</w:t>
      </w:r>
      <w:r w:rsidR="00A16528">
        <w:rPr>
          <w:rFonts w:asciiTheme="minorHAnsi" w:hAnsiTheme="minorHAnsi" w:cstheme="minorHAnsi"/>
          <w:color w:val="010205"/>
        </w:rPr>
        <w:t xml:space="preserve">, as with the male patients, once they have become </w:t>
      </w:r>
      <w:proofErr w:type="gramStart"/>
      <w:r w:rsidR="00A16528">
        <w:rPr>
          <w:rFonts w:asciiTheme="minorHAnsi" w:hAnsiTheme="minorHAnsi" w:cstheme="minorHAnsi"/>
          <w:color w:val="010205"/>
        </w:rPr>
        <w:t>pregnant</w:t>
      </w:r>
      <w:proofErr w:type="gramEnd"/>
      <w:r w:rsidR="00A16528">
        <w:rPr>
          <w:rFonts w:asciiTheme="minorHAnsi" w:hAnsiTheme="minorHAnsi" w:cstheme="minorHAnsi"/>
          <w:color w:val="010205"/>
        </w:rPr>
        <w:t xml:space="preserve"> they choose not to continue with treatment and </w:t>
      </w:r>
      <w:r w:rsidR="006978F0">
        <w:rPr>
          <w:rFonts w:asciiTheme="minorHAnsi" w:hAnsiTheme="minorHAnsi" w:cstheme="minorHAnsi"/>
          <w:color w:val="010205"/>
        </w:rPr>
        <w:t>we would need to devise a means of following up to ensure that we were able to collect more accurate outcomes.</w:t>
      </w:r>
    </w:p>
    <w:p w14:paraId="50BB07AD" w14:textId="77777777" w:rsidR="005768A3" w:rsidRPr="00786B5B" w:rsidRDefault="005768A3" w:rsidP="00712C99">
      <w:pPr>
        <w:rPr>
          <w:rFonts w:asciiTheme="minorHAnsi" w:hAnsiTheme="minorHAnsi" w:cstheme="minorHAnsi"/>
          <w:color w:val="2E2E2E"/>
          <w:sz w:val="21"/>
          <w:szCs w:val="21"/>
        </w:rPr>
      </w:pPr>
    </w:p>
    <w:p w14:paraId="28CECCDA" w14:textId="2095A0E3" w:rsidR="00DC646F" w:rsidRDefault="00DC646F" w:rsidP="00712C99">
      <w:pPr>
        <w:rPr>
          <w:rFonts w:ascii="Arial" w:hAnsi="Arial" w:cs="Arial"/>
          <w:b/>
          <w:bCs/>
          <w:color w:val="2E2E2E"/>
          <w:sz w:val="21"/>
          <w:szCs w:val="21"/>
        </w:rPr>
      </w:pPr>
    </w:p>
    <w:p w14:paraId="2749E834" w14:textId="595DCE28" w:rsidR="00DC646F" w:rsidRDefault="00DC646F" w:rsidP="00712C99">
      <w:pPr>
        <w:rPr>
          <w:rFonts w:ascii="Arial" w:hAnsi="Arial" w:cs="Arial"/>
          <w:b/>
          <w:bCs/>
          <w:color w:val="2E2E2E"/>
          <w:sz w:val="21"/>
          <w:szCs w:val="21"/>
        </w:rPr>
      </w:pPr>
    </w:p>
    <w:p w14:paraId="7EBAC85E" w14:textId="491713FF" w:rsidR="00DC646F" w:rsidRDefault="00DC646F" w:rsidP="00712C99">
      <w:pPr>
        <w:rPr>
          <w:rFonts w:ascii="Arial" w:hAnsi="Arial" w:cs="Arial"/>
          <w:color w:val="2E2E2E"/>
          <w:sz w:val="21"/>
          <w:szCs w:val="21"/>
        </w:rPr>
      </w:pPr>
      <w:r w:rsidRPr="00DC646F">
        <w:rPr>
          <w:rFonts w:ascii="Arial" w:hAnsi="Arial" w:cs="Arial"/>
          <w:color w:val="2E2E2E"/>
          <w:sz w:val="21"/>
          <w:szCs w:val="21"/>
        </w:rPr>
        <w:t>Figure 1(a)</w:t>
      </w:r>
    </w:p>
    <w:p w14:paraId="1566F23C" w14:textId="29679E0C" w:rsidR="00DC646F" w:rsidRDefault="00DC646F" w:rsidP="00712C99">
      <w:pPr>
        <w:rPr>
          <w:rFonts w:ascii="Arial" w:hAnsi="Arial" w:cs="Arial"/>
          <w:color w:val="2E2E2E"/>
          <w:sz w:val="21"/>
          <w:szCs w:val="21"/>
        </w:rPr>
      </w:pPr>
    </w:p>
    <w:p w14:paraId="0E016E78" w14:textId="77777777" w:rsidR="00DC646F" w:rsidRDefault="00DC646F" w:rsidP="00DC646F"/>
    <w:tbl>
      <w:tblPr>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DC646F" w14:paraId="217081A1"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vAlign w:val="center"/>
          </w:tcPr>
          <w:p w14:paraId="67F79DE0" w14:textId="77777777" w:rsidR="00DC646F" w:rsidRDefault="00DC646F">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Chi-Square Tests</w:t>
            </w:r>
          </w:p>
        </w:tc>
      </w:tr>
      <w:tr w:rsidR="00DC646F" w14:paraId="7BB2C68B" w14:textId="77777777">
        <w:tblPrEx>
          <w:tblCellMar>
            <w:top w:w="0" w:type="dxa"/>
            <w:bottom w:w="0" w:type="dxa"/>
          </w:tblCellMar>
        </w:tblPrEx>
        <w:trPr>
          <w:cantSplit/>
        </w:trPr>
        <w:tc>
          <w:tcPr>
            <w:tcW w:w="2520" w:type="dxa"/>
            <w:tcBorders>
              <w:top w:val="nil"/>
              <w:left w:val="nil"/>
              <w:bottom w:val="single" w:sz="8" w:space="0" w:color="152935"/>
              <w:right w:val="nil"/>
            </w:tcBorders>
            <w:shd w:val="clear" w:color="auto" w:fill="FFFFFF"/>
            <w:vAlign w:val="bottom"/>
          </w:tcPr>
          <w:p w14:paraId="7429BC80" w14:textId="77777777" w:rsidR="00DC646F" w:rsidRDefault="00DC646F"/>
        </w:tc>
        <w:tc>
          <w:tcPr>
            <w:tcW w:w="1045" w:type="dxa"/>
            <w:tcBorders>
              <w:top w:val="nil"/>
              <w:left w:val="nil"/>
              <w:bottom w:val="single" w:sz="8" w:space="0" w:color="152935"/>
              <w:right w:val="single" w:sz="8" w:space="0" w:color="E0E0E0"/>
            </w:tcBorders>
            <w:shd w:val="clear" w:color="auto" w:fill="FFFFFF"/>
            <w:vAlign w:val="bottom"/>
          </w:tcPr>
          <w:p w14:paraId="0031717E" w14:textId="77777777" w:rsidR="00DC646F" w:rsidRDefault="00DC646F">
            <w:pPr>
              <w:spacing w:line="320" w:lineRule="atLeast"/>
              <w:ind w:left="60" w:right="60"/>
              <w:jc w:val="center"/>
              <w:rPr>
                <w:rFonts w:ascii="Arial" w:hAnsi="Arial" w:cs="Arial"/>
                <w:color w:val="264A60"/>
              </w:rPr>
            </w:pPr>
            <w:r>
              <w:rPr>
                <w:rFonts w:ascii="Arial" w:hAnsi="Arial" w:cs="Arial"/>
                <w:color w:val="264A60"/>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3DB8CF9" w14:textId="77777777" w:rsidR="00DC646F" w:rsidRDefault="00DC646F">
            <w:pPr>
              <w:spacing w:line="320" w:lineRule="atLeast"/>
              <w:ind w:left="60" w:right="60"/>
              <w:jc w:val="center"/>
              <w:rPr>
                <w:rFonts w:ascii="Arial" w:hAnsi="Arial" w:cs="Arial"/>
                <w:color w:val="264A60"/>
              </w:rPr>
            </w:pPr>
            <w:proofErr w:type="spellStart"/>
            <w:r>
              <w:rPr>
                <w:rFonts w:ascii="Arial" w:hAnsi="Arial" w:cs="Arial"/>
                <w:color w:val="264A60"/>
              </w:rPr>
              <w:t>df</w:t>
            </w:r>
            <w:proofErr w:type="spellEnd"/>
          </w:p>
        </w:tc>
        <w:tc>
          <w:tcPr>
            <w:tcW w:w="1506" w:type="dxa"/>
            <w:tcBorders>
              <w:top w:val="nil"/>
              <w:left w:val="single" w:sz="8" w:space="0" w:color="E0E0E0"/>
              <w:bottom w:val="single" w:sz="8" w:space="0" w:color="152935"/>
              <w:right w:val="nil"/>
            </w:tcBorders>
            <w:shd w:val="clear" w:color="auto" w:fill="FFFFFF"/>
            <w:vAlign w:val="bottom"/>
          </w:tcPr>
          <w:p w14:paraId="18BBE7A8" w14:textId="77777777" w:rsidR="00DC646F" w:rsidRDefault="00DC646F">
            <w:pPr>
              <w:spacing w:line="320" w:lineRule="atLeast"/>
              <w:ind w:left="60" w:right="60"/>
              <w:jc w:val="center"/>
              <w:rPr>
                <w:rFonts w:ascii="Arial" w:hAnsi="Arial" w:cs="Arial"/>
                <w:color w:val="264A60"/>
              </w:rPr>
            </w:pPr>
            <w:r>
              <w:rPr>
                <w:rFonts w:ascii="Arial" w:hAnsi="Arial" w:cs="Arial"/>
                <w:color w:val="264A60"/>
              </w:rPr>
              <w:t>Asymptotic Significance (2-sided)</w:t>
            </w:r>
          </w:p>
        </w:tc>
      </w:tr>
      <w:tr w:rsidR="00DC646F" w14:paraId="7049D2D4" w14:textId="77777777">
        <w:tblPrEx>
          <w:tblCellMar>
            <w:top w:w="0" w:type="dxa"/>
            <w:bottom w:w="0" w:type="dxa"/>
          </w:tblCellMar>
        </w:tblPrEx>
        <w:trPr>
          <w:cantSplit/>
        </w:trPr>
        <w:tc>
          <w:tcPr>
            <w:tcW w:w="2520" w:type="dxa"/>
            <w:tcBorders>
              <w:top w:val="single" w:sz="8" w:space="0" w:color="152935"/>
              <w:left w:val="nil"/>
              <w:bottom w:val="single" w:sz="8" w:space="0" w:color="AEAEAE"/>
              <w:right w:val="nil"/>
            </w:tcBorders>
            <w:shd w:val="clear" w:color="auto" w:fill="E0E0E0"/>
          </w:tcPr>
          <w:p w14:paraId="1477CA75" w14:textId="77777777" w:rsidR="00DC646F" w:rsidRDefault="00DC646F">
            <w:pPr>
              <w:spacing w:line="320" w:lineRule="atLeast"/>
              <w:ind w:left="60" w:right="60"/>
              <w:rPr>
                <w:rFonts w:ascii="Arial" w:hAnsi="Arial" w:cs="Arial"/>
                <w:color w:val="264A60"/>
              </w:rPr>
            </w:pPr>
            <w:r>
              <w:rPr>
                <w:rFonts w:ascii="Arial" w:hAnsi="Arial" w:cs="Arial"/>
                <w:color w:val="264A60"/>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529EA16D"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2.825</w:t>
            </w:r>
            <w:r>
              <w:rPr>
                <w:rFonts w:ascii="Arial" w:hAnsi="Arial" w:cs="Arial"/>
                <w:color w:val="010205"/>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AA3B1E8"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2</w:t>
            </w:r>
          </w:p>
        </w:tc>
        <w:tc>
          <w:tcPr>
            <w:tcW w:w="1506" w:type="dxa"/>
            <w:tcBorders>
              <w:top w:val="single" w:sz="8" w:space="0" w:color="152935"/>
              <w:left w:val="single" w:sz="8" w:space="0" w:color="E0E0E0"/>
              <w:bottom w:val="single" w:sz="8" w:space="0" w:color="AEAEAE"/>
              <w:right w:val="nil"/>
            </w:tcBorders>
            <w:shd w:val="clear" w:color="auto" w:fill="F9F9FB"/>
          </w:tcPr>
          <w:p w14:paraId="64ECECEB"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.244</w:t>
            </w:r>
          </w:p>
        </w:tc>
      </w:tr>
      <w:tr w:rsidR="00DC646F" w14:paraId="6E58822E"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5B29F897" w14:textId="77777777" w:rsidR="00DC646F" w:rsidRDefault="00DC646F">
            <w:pPr>
              <w:spacing w:line="320" w:lineRule="atLeast"/>
              <w:ind w:left="60" w:right="60"/>
              <w:rPr>
                <w:rFonts w:ascii="Arial" w:hAnsi="Arial" w:cs="Arial"/>
                <w:color w:val="264A60"/>
              </w:rPr>
            </w:pPr>
            <w:r>
              <w:rPr>
                <w:rFonts w:ascii="Arial" w:hAnsi="Arial" w:cs="Arial"/>
                <w:color w:val="264A60"/>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74329025"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3.980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2D0CCBB"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2</w:t>
            </w:r>
          </w:p>
        </w:tc>
        <w:tc>
          <w:tcPr>
            <w:tcW w:w="1506" w:type="dxa"/>
            <w:tcBorders>
              <w:top w:val="single" w:sz="8" w:space="0" w:color="AEAEAE"/>
              <w:left w:val="single" w:sz="8" w:space="0" w:color="E0E0E0"/>
              <w:bottom w:val="single" w:sz="8" w:space="0" w:color="AEAEAE"/>
              <w:right w:val="nil"/>
            </w:tcBorders>
            <w:shd w:val="clear" w:color="auto" w:fill="F9F9FB"/>
          </w:tcPr>
          <w:p w14:paraId="2F4B145A"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.137</w:t>
            </w:r>
          </w:p>
        </w:tc>
      </w:tr>
      <w:tr w:rsidR="00DC646F" w14:paraId="02770173"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54871579" w14:textId="77777777" w:rsidR="00DC646F" w:rsidRDefault="00DC646F">
            <w:pPr>
              <w:spacing w:line="320" w:lineRule="atLeast"/>
              <w:ind w:left="60" w:right="60"/>
              <w:rPr>
                <w:rFonts w:ascii="Arial" w:hAnsi="Arial" w:cs="Arial"/>
                <w:color w:val="264A60"/>
              </w:rPr>
            </w:pPr>
            <w:r>
              <w:rPr>
                <w:rFonts w:ascii="Arial" w:hAnsi="Arial" w:cs="Arial"/>
                <w:color w:val="264A60"/>
              </w:rPr>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5D4F990C"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2.400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1AF563F"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1</w:t>
            </w:r>
          </w:p>
        </w:tc>
        <w:tc>
          <w:tcPr>
            <w:tcW w:w="1506" w:type="dxa"/>
            <w:tcBorders>
              <w:top w:val="single" w:sz="8" w:space="0" w:color="AEAEAE"/>
              <w:left w:val="single" w:sz="8" w:space="0" w:color="E0E0E0"/>
              <w:bottom w:val="single" w:sz="8" w:space="0" w:color="AEAEAE"/>
              <w:right w:val="nil"/>
            </w:tcBorders>
            <w:shd w:val="clear" w:color="auto" w:fill="F9F9FB"/>
          </w:tcPr>
          <w:p w14:paraId="4E8C9683"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.121</w:t>
            </w:r>
          </w:p>
        </w:tc>
      </w:tr>
      <w:tr w:rsidR="00DC646F" w14:paraId="7CA65B14" w14:textId="77777777">
        <w:tblPrEx>
          <w:tblCellMar>
            <w:top w:w="0" w:type="dxa"/>
            <w:bottom w:w="0" w:type="dxa"/>
          </w:tblCellMar>
        </w:tblPrEx>
        <w:trPr>
          <w:cantSplit/>
        </w:trPr>
        <w:tc>
          <w:tcPr>
            <w:tcW w:w="2520" w:type="dxa"/>
            <w:tcBorders>
              <w:top w:val="single" w:sz="8" w:space="0" w:color="AEAEAE"/>
              <w:left w:val="nil"/>
              <w:bottom w:val="single" w:sz="8" w:space="0" w:color="152935"/>
              <w:right w:val="nil"/>
            </w:tcBorders>
            <w:shd w:val="clear" w:color="auto" w:fill="E0E0E0"/>
          </w:tcPr>
          <w:p w14:paraId="2A7F54CC" w14:textId="77777777" w:rsidR="00DC646F" w:rsidRDefault="00DC646F">
            <w:pPr>
              <w:spacing w:line="320" w:lineRule="atLeast"/>
              <w:ind w:left="60" w:right="60"/>
              <w:rPr>
                <w:rFonts w:ascii="Arial" w:hAnsi="Arial" w:cs="Arial"/>
                <w:color w:val="264A60"/>
              </w:rPr>
            </w:pPr>
            <w:r>
              <w:rPr>
                <w:rFonts w:ascii="Arial" w:hAnsi="Arial" w:cs="Arial"/>
                <w:color w:val="264A60"/>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71E4DC8B" w14:textId="77777777" w:rsidR="00DC646F" w:rsidRDefault="00DC646F">
            <w:pPr>
              <w:spacing w:line="320" w:lineRule="atLeast"/>
              <w:ind w:left="60" w:right="60"/>
              <w:jc w:val="right"/>
              <w:rPr>
                <w:rFonts w:ascii="Arial" w:hAnsi="Arial" w:cs="Arial"/>
                <w:color w:val="010205"/>
              </w:rPr>
            </w:pPr>
            <w:r>
              <w:rPr>
                <w:rFonts w:ascii="Arial" w:hAnsi="Arial" w:cs="Arial"/>
                <w:color w:val="010205"/>
              </w:rPr>
              <w:t>183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3EDA772" w14:textId="77777777" w:rsidR="00DC646F" w:rsidRDefault="00DC646F"/>
        </w:tc>
        <w:tc>
          <w:tcPr>
            <w:tcW w:w="1506" w:type="dxa"/>
            <w:tcBorders>
              <w:top w:val="single" w:sz="8" w:space="0" w:color="AEAEAE"/>
              <w:left w:val="single" w:sz="8" w:space="0" w:color="E0E0E0"/>
              <w:bottom w:val="single" w:sz="8" w:space="0" w:color="152935"/>
              <w:right w:val="nil"/>
            </w:tcBorders>
            <w:shd w:val="clear" w:color="auto" w:fill="F9F9FB"/>
            <w:vAlign w:val="center"/>
          </w:tcPr>
          <w:p w14:paraId="7F3DB06E" w14:textId="77777777" w:rsidR="00DC646F" w:rsidRDefault="00DC646F"/>
        </w:tc>
      </w:tr>
      <w:tr w:rsidR="00DC646F" w14:paraId="60FD0CB9"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tcPr>
          <w:p w14:paraId="4E97579D" w14:textId="1F090997" w:rsidR="00DC646F" w:rsidRPr="00786B5B" w:rsidRDefault="00DC646F" w:rsidP="00786B5B">
            <w:pPr>
              <w:pStyle w:val="ListParagraph"/>
              <w:numPr>
                <w:ilvl w:val="0"/>
                <w:numId w:val="10"/>
              </w:numPr>
              <w:spacing w:line="320" w:lineRule="atLeast"/>
              <w:ind w:right="60"/>
              <w:rPr>
                <w:rFonts w:ascii="Arial" w:hAnsi="Arial" w:cs="Arial"/>
                <w:color w:val="010205"/>
              </w:rPr>
            </w:pPr>
            <w:r w:rsidRPr="00786B5B">
              <w:rPr>
                <w:rFonts w:ascii="Arial" w:hAnsi="Arial" w:cs="Arial"/>
                <w:color w:val="010205"/>
              </w:rPr>
              <w:t>3 cells (50.0%) have expected count less than 5. The minimum expected count is .54.</w:t>
            </w:r>
          </w:p>
          <w:p w14:paraId="1E9F0B91" w14:textId="77777777" w:rsidR="00786B5B" w:rsidRDefault="00786B5B" w:rsidP="00786B5B">
            <w:pPr>
              <w:spacing w:line="320" w:lineRule="atLeast"/>
              <w:ind w:right="60"/>
              <w:rPr>
                <w:rFonts w:ascii="Arial" w:hAnsi="Arial" w:cs="Arial"/>
                <w:color w:val="010205"/>
              </w:rPr>
            </w:pPr>
          </w:p>
          <w:p w14:paraId="3E1B0083" w14:textId="77777777" w:rsidR="00786B5B" w:rsidRDefault="00786B5B" w:rsidP="00786B5B">
            <w:pPr>
              <w:spacing w:line="320" w:lineRule="atLeast"/>
              <w:ind w:right="60"/>
              <w:rPr>
                <w:rFonts w:ascii="Arial" w:hAnsi="Arial" w:cs="Arial"/>
                <w:color w:val="010205"/>
              </w:rPr>
            </w:pPr>
          </w:p>
          <w:p w14:paraId="1500F67E" w14:textId="19A344D5" w:rsidR="00786B5B" w:rsidRPr="00786B5B" w:rsidRDefault="00786B5B" w:rsidP="00786B5B">
            <w:pPr>
              <w:spacing w:line="320" w:lineRule="atLeast"/>
              <w:ind w:right="60"/>
              <w:rPr>
                <w:rFonts w:ascii="Arial" w:hAnsi="Arial" w:cs="Arial"/>
                <w:color w:val="010205"/>
              </w:rPr>
            </w:pPr>
          </w:p>
        </w:tc>
      </w:tr>
    </w:tbl>
    <w:p w14:paraId="66DE03F3" w14:textId="77777777" w:rsidR="00DC646F" w:rsidRDefault="00DC646F" w:rsidP="00DC646F">
      <w:pPr>
        <w:spacing w:line="400" w:lineRule="atLeast"/>
      </w:pPr>
    </w:p>
    <w:p w14:paraId="0726F952" w14:textId="77777777" w:rsidR="00DC646F" w:rsidRPr="00DC646F" w:rsidRDefault="00DC646F" w:rsidP="00712C99">
      <w:pPr>
        <w:rPr>
          <w:rFonts w:ascii="Arial" w:hAnsi="Arial" w:cs="Arial"/>
          <w:color w:val="2E2E2E"/>
          <w:sz w:val="21"/>
          <w:szCs w:val="21"/>
        </w:rPr>
      </w:pPr>
    </w:p>
    <w:p w14:paraId="7F84B85A" w14:textId="21A14756" w:rsidR="00A70DB5" w:rsidRDefault="00A70DB5" w:rsidP="00712C99">
      <w:pPr>
        <w:rPr>
          <w:rFonts w:ascii="Arial" w:hAnsi="Arial" w:cs="Arial"/>
          <w:b/>
          <w:bCs/>
          <w:color w:val="2E2E2E"/>
          <w:sz w:val="21"/>
          <w:szCs w:val="21"/>
        </w:rPr>
      </w:pPr>
    </w:p>
    <w:p w14:paraId="433A84C9" w14:textId="5AFE4DB6" w:rsidR="00A70DB5" w:rsidRDefault="00A70DB5" w:rsidP="00712C99">
      <w:pPr>
        <w:rPr>
          <w:rFonts w:ascii="Arial" w:hAnsi="Arial" w:cs="Arial"/>
          <w:color w:val="2E2E2E"/>
          <w:sz w:val="21"/>
          <w:szCs w:val="21"/>
        </w:rPr>
      </w:pPr>
      <w:r w:rsidRPr="00A70DB5">
        <w:rPr>
          <w:rFonts w:ascii="Arial" w:hAnsi="Arial" w:cs="Arial"/>
          <w:color w:val="2E2E2E"/>
          <w:sz w:val="21"/>
          <w:szCs w:val="21"/>
        </w:rPr>
        <w:t xml:space="preserve">Figure </w:t>
      </w:r>
      <w:r w:rsidR="00DC646F">
        <w:rPr>
          <w:rFonts w:ascii="Arial" w:hAnsi="Arial" w:cs="Arial"/>
          <w:color w:val="2E2E2E"/>
          <w:sz w:val="21"/>
          <w:szCs w:val="21"/>
        </w:rPr>
        <w:t>2</w:t>
      </w:r>
      <w:r w:rsidRPr="00A70DB5">
        <w:rPr>
          <w:rFonts w:ascii="Arial" w:hAnsi="Arial" w:cs="Arial"/>
          <w:color w:val="2E2E2E"/>
          <w:sz w:val="21"/>
          <w:szCs w:val="21"/>
        </w:rPr>
        <w:t xml:space="preserve"> (</w:t>
      </w:r>
      <w:r w:rsidR="00DC646F">
        <w:rPr>
          <w:rFonts w:ascii="Arial" w:hAnsi="Arial" w:cs="Arial"/>
          <w:color w:val="2E2E2E"/>
          <w:sz w:val="21"/>
          <w:szCs w:val="21"/>
        </w:rPr>
        <w:t>b</w:t>
      </w:r>
      <w:r w:rsidRPr="00A70DB5">
        <w:rPr>
          <w:rFonts w:ascii="Arial" w:hAnsi="Arial" w:cs="Arial"/>
          <w:color w:val="2E2E2E"/>
          <w:sz w:val="21"/>
          <w:szCs w:val="21"/>
        </w:rPr>
        <w:t>)</w:t>
      </w:r>
    </w:p>
    <w:p w14:paraId="7E2ECF51" w14:textId="64D44E3C" w:rsidR="00A70DB5" w:rsidRDefault="00A70DB5" w:rsidP="00712C99">
      <w:pPr>
        <w:rPr>
          <w:rFonts w:ascii="Arial" w:hAnsi="Arial" w:cs="Arial"/>
          <w:color w:val="2E2E2E"/>
          <w:sz w:val="21"/>
          <w:szCs w:val="21"/>
        </w:rPr>
      </w:pPr>
    </w:p>
    <w:p w14:paraId="67691007" w14:textId="77777777" w:rsidR="00A70DB5" w:rsidRDefault="00A70DB5" w:rsidP="00A70DB5"/>
    <w:tbl>
      <w:tblPr>
        <w:tblW w:w="7655" w:type="dxa"/>
        <w:tblLayout w:type="fixed"/>
        <w:tblCellMar>
          <w:left w:w="0" w:type="dxa"/>
          <w:right w:w="0" w:type="dxa"/>
        </w:tblCellMar>
        <w:tblLook w:val="0000" w:firstRow="0" w:lastRow="0" w:firstColumn="0" w:lastColumn="0" w:noHBand="0" w:noVBand="0"/>
      </w:tblPr>
      <w:tblGrid>
        <w:gridCol w:w="877"/>
        <w:gridCol w:w="846"/>
        <w:gridCol w:w="1629"/>
        <w:gridCol w:w="1045"/>
        <w:gridCol w:w="1045"/>
        <w:gridCol w:w="1168"/>
        <w:gridCol w:w="1045"/>
      </w:tblGrid>
      <w:tr w:rsidR="00A70DB5" w14:paraId="36DDC29F" w14:textId="77777777">
        <w:tblPrEx>
          <w:tblCellMar>
            <w:top w:w="0" w:type="dxa"/>
            <w:bottom w:w="0" w:type="dxa"/>
          </w:tblCellMar>
        </w:tblPrEx>
        <w:trPr>
          <w:cantSplit/>
        </w:trPr>
        <w:tc>
          <w:tcPr>
            <w:tcW w:w="7653" w:type="dxa"/>
            <w:gridSpan w:val="7"/>
            <w:tcBorders>
              <w:top w:val="nil"/>
              <w:left w:val="nil"/>
              <w:bottom w:val="nil"/>
              <w:right w:val="nil"/>
            </w:tcBorders>
            <w:shd w:val="clear" w:color="auto" w:fill="FFFFFF"/>
            <w:vAlign w:val="center"/>
          </w:tcPr>
          <w:p w14:paraId="4498D986" w14:textId="77777777" w:rsidR="00A70DB5" w:rsidRDefault="00A70DB5">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Gender * Live Birth Crosstabulation</w:t>
            </w:r>
          </w:p>
        </w:tc>
      </w:tr>
      <w:tr w:rsidR="00A70DB5" w14:paraId="00A438CD" w14:textId="77777777">
        <w:tblPrEx>
          <w:tblCellMar>
            <w:top w:w="0" w:type="dxa"/>
            <w:bottom w:w="0" w:type="dxa"/>
          </w:tblCellMar>
        </w:tblPrEx>
        <w:trPr>
          <w:cantSplit/>
        </w:trPr>
        <w:tc>
          <w:tcPr>
            <w:tcW w:w="3350" w:type="dxa"/>
            <w:gridSpan w:val="3"/>
            <w:vMerge w:val="restart"/>
            <w:tcBorders>
              <w:top w:val="nil"/>
              <w:left w:val="nil"/>
              <w:bottom w:val="nil"/>
              <w:right w:val="nil"/>
            </w:tcBorders>
            <w:shd w:val="clear" w:color="auto" w:fill="FFFFFF"/>
            <w:vAlign w:val="bottom"/>
          </w:tcPr>
          <w:p w14:paraId="7480188A" w14:textId="77777777" w:rsidR="00A70DB5" w:rsidRDefault="00A70DB5"/>
        </w:tc>
        <w:tc>
          <w:tcPr>
            <w:tcW w:w="3258" w:type="dxa"/>
            <w:gridSpan w:val="3"/>
            <w:tcBorders>
              <w:top w:val="nil"/>
              <w:left w:val="nil"/>
              <w:bottom w:val="nil"/>
              <w:right w:val="single" w:sz="8" w:space="0" w:color="E0E0E0"/>
            </w:tcBorders>
            <w:shd w:val="clear" w:color="auto" w:fill="FFFFFF"/>
            <w:vAlign w:val="bottom"/>
          </w:tcPr>
          <w:p w14:paraId="713A4A9C" w14:textId="77777777" w:rsidR="00A70DB5" w:rsidRDefault="00A70DB5">
            <w:pPr>
              <w:spacing w:line="320" w:lineRule="atLeast"/>
              <w:ind w:left="60" w:right="60"/>
              <w:jc w:val="center"/>
              <w:rPr>
                <w:rFonts w:ascii="Arial" w:hAnsi="Arial" w:cs="Arial"/>
                <w:color w:val="264A60"/>
              </w:rPr>
            </w:pPr>
            <w:r>
              <w:rPr>
                <w:rFonts w:ascii="Arial" w:hAnsi="Arial" w:cs="Arial"/>
                <w:color w:val="264A60"/>
              </w:rPr>
              <w:t>Live Birth</w:t>
            </w:r>
          </w:p>
        </w:tc>
        <w:tc>
          <w:tcPr>
            <w:tcW w:w="1045" w:type="dxa"/>
            <w:vMerge w:val="restart"/>
            <w:tcBorders>
              <w:top w:val="nil"/>
              <w:left w:val="single" w:sz="8" w:space="0" w:color="E0E0E0"/>
              <w:bottom w:val="nil"/>
              <w:right w:val="nil"/>
            </w:tcBorders>
            <w:shd w:val="clear" w:color="auto" w:fill="FFFFFF"/>
            <w:vAlign w:val="bottom"/>
          </w:tcPr>
          <w:p w14:paraId="644D32D6" w14:textId="77777777" w:rsidR="00A70DB5" w:rsidRDefault="00A70DB5">
            <w:pPr>
              <w:spacing w:line="320" w:lineRule="atLeast"/>
              <w:ind w:left="60" w:right="60"/>
              <w:jc w:val="center"/>
              <w:rPr>
                <w:rFonts w:ascii="Arial" w:hAnsi="Arial" w:cs="Arial"/>
                <w:color w:val="264A60"/>
              </w:rPr>
            </w:pPr>
            <w:r>
              <w:rPr>
                <w:rFonts w:ascii="Arial" w:hAnsi="Arial" w:cs="Arial"/>
                <w:color w:val="264A60"/>
              </w:rPr>
              <w:t>Total</w:t>
            </w:r>
          </w:p>
        </w:tc>
      </w:tr>
      <w:tr w:rsidR="00A70DB5" w14:paraId="5EC6554E" w14:textId="77777777">
        <w:tblPrEx>
          <w:tblCellMar>
            <w:top w:w="0" w:type="dxa"/>
            <w:bottom w:w="0" w:type="dxa"/>
          </w:tblCellMar>
        </w:tblPrEx>
        <w:trPr>
          <w:cantSplit/>
        </w:trPr>
        <w:tc>
          <w:tcPr>
            <w:tcW w:w="3350" w:type="dxa"/>
            <w:gridSpan w:val="3"/>
            <w:vMerge/>
            <w:tcBorders>
              <w:top w:val="nil"/>
              <w:left w:val="nil"/>
              <w:bottom w:val="nil"/>
              <w:right w:val="nil"/>
            </w:tcBorders>
            <w:shd w:val="clear" w:color="auto" w:fill="FFFFFF"/>
            <w:vAlign w:val="bottom"/>
          </w:tcPr>
          <w:p w14:paraId="3723CA05" w14:textId="77777777" w:rsidR="00A70DB5" w:rsidRDefault="00A70DB5">
            <w:pPr>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7309E879" w14:textId="77777777" w:rsidR="00A70DB5" w:rsidRDefault="00A70DB5">
            <w:pPr>
              <w:spacing w:line="320" w:lineRule="atLeast"/>
              <w:ind w:left="60" w:right="60"/>
              <w:jc w:val="center"/>
              <w:rPr>
                <w:rFonts w:ascii="Arial" w:hAnsi="Arial" w:cs="Arial"/>
                <w:color w:val="264A60"/>
              </w:rPr>
            </w:pPr>
            <w:r>
              <w:rPr>
                <w:rFonts w:ascii="Arial" w:hAnsi="Arial" w:cs="Arial"/>
                <w:color w:val="264A60"/>
              </w:rPr>
              <w:t>Yes</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E285A46" w14:textId="77777777" w:rsidR="00A70DB5" w:rsidRDefault="00A70DB5">
            <w:pPr>
              <w:spacing w:line="320" w:lineRule="atLeast"/>
              <w:ind w:left="60" w:right="60"/>
              <w:jc w:val="center"/>
              <w:rPr>
                <w:rFonts w:ascii="Arial" w:hAnsi="Arial" w:cs="Arial"/>
                <w:color w:val="264A60"/>
              </w:rPr>
            </w:pPr>
            <w:r>
              <w:rPr>
                <w:rFonts w:ascii="Arial" w:hAnsi="Arial" w:cs="Arial"/>
                <w:color w:val="264A60"/>
              </w:rPr>
              <w:t>No</w:t>
            </w: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4D1C140F" w14:textId="77777777" w:rsidR="00A70DB5" w:rsidRDefault="00A70DB5">
            <w:pPr>
              <w:spacing w:line="320" w:lineRule="atLeast"/>
              <w:ind w:left="60" w:right="60"/>
              <w:jc w:val="center"/>
              <w:rPr>
                <w:rFonts w:ascii="Arial" w:hAnsi="Arial" w:cs="Arial"/>
                <w:color w:val="264A60"/>
              </w:rPr>
            </w:pPr>
            <w:r>
              <w:rPr>
                <w:rFonts w:ascii="Arial" w:hAnsi="Arial" w:cs="Arial"/>
                <w:color w:val="264A60"/>
              </w:rPr>
              <w:t>Not Known</w:t>
            </w:r>
          </w:p>
        </w:tc>
        <w:tc>
          <w:tcPr>
            <w:tcW w:w="1045" w:type="dxa"/>
            <w:vMerge/>
            <w:tcBorders>
              <w:top w:val="nil"/>
              <w:left w:val="single" w:sz="8" w:space="0" w:color="E0E0E0"/>
              <w:bottom w:val="nil"/>
              <w:right w:val="nil"/>
            </w:tcBorders>
            <w:shd w:val="clear" w:color="auto" w:fill="FFFFFF"/>
            <w:vAlign w:val="bottom"/>
          </w:tcPr>
          <w:p w14:paraId="493A5B1D" w14:textId="77777777" w:rsidR="00A70DB5" w:rsidRDefault="00A70DB5">
            <w:pPr>
              <w:rPr>
                <w:rFonts w:ascii="Arial" w:hAnsi="Arial" w:cs="Arial"/>
                <w:color w:val="264A60"/>
              </w:rPr>
            </w:pPr>
          </w:p>
        </w:tc>
      </w:tr>
      <w:tr w:rsidR="00A70DB5" w14:paraId="432FEAEE" w14:textId="77777777">
        <w:tblPrEx>
          <w:tblCellMar>
            <w:top w:w="0" w:type="dxa"/>
            <w:bottom w:w="0" w:type="dxa"/>
          </w:tblCellMar>
        </w:tblPrEx>
        <w:trPr>
          <w:cantSplit/>
        </w:trPr>
        <w:tc>
          <w:tcPr>
            <w:tcW w:w="876" w:type="dxa"/>
            <w:vMerge w:val="restart"/>
            <w:tcBorders>
              <w:top w:val="single" w:sz="8" w:space="0" w:color="152935"/>
              <w:left w:val="nil"/>
              <w:bottom w:val="nil"/>
              <w:right w:val="nil"/>
            </w:tcBorders>
            <w:shd w:val="clear" w:color="auto" w:fill="E0E0E0"/>
          </w:tcPr>
          <w:p w14:paraId="79C36F25" w14:textId="77777777" w:rsidR="00A70DB5" w:rsidRDefault="00A70DB5">
            <w:pPr>
              <w:spacing w:line="320" w:lineRule="atLeast"/>
              <w:ind w:left="60" w:right="60"/>
              <w:rPr>
                <w:rFonts w:ascii="Arial" w:hAnsi="Arial" w:cs="Arial"/>
                <w:color w:val="264A60"/>
              </w:rPr>
            </w:pPr>
            <w:r>
              <w:rPr>
                <w:rFonts w:ascii="Arial" w:hAnsi="Arial" w:cs="Arial"/>
                <w:color w:val="264A60"/>
              </w:rPr>
              <w:t>Gender</w:t>
            </w:r>
          </w:p>
        </w:tc>
        <w:tc>
          <w:tcPr>
            <w:tcW w:w="845" w:type="dxa"/>
            <w:vMerge w:val="restart"/>
            <w:tcBorders>
              <w:top w:val="single" w:sz="8" w:space="0" w:color="152935"/>
              <w:left w:val="nil"/>
              <w:bottom w:val="nil"/>
              <w:right w:val="nil"/>
            </w:tcBorders>
            <w:shd w:val="clear" w:color="auto" w:fill="E0E0E0"/>
          </w:tcPr>
          <w:p w14:paraId="598BC82A" w14:textId="77777777" w:rsidR="00A70DB5" w:rsidRDefault="00A70DB5">
            <w:pPr>
              <w:spacing w:line="320" w:lineRule="atLeast"/>
              <w:ind w:left="60" w:right="60"/>
              <w:rPr>
                <w:rFonts w:ascii="Arial" w:hAnsi="Arial" w:cs="Arial"/>
                <w:color w:val="264A60"/>
              </w:rPr>
            </w:pPr>
            <w:r>
              <w:rPr>
                <w:rFonts w:ascii="Arial" w:hAnsi="Arial" w:cs="Arial"/>
                <w:color w:val="264A60"/>
              </w:rPr>
              <w:t>Female</w:t>
            </w:r>
          </w:p>
        </w:tc>
        <w:tc>
          <w:tcPr>
            <w:tcW w:w="1629" w:type="dxa"/>
            <w:tcBorders>
              <w:top w:val="single" w:sz="8" w:space="0" w:color="152935"/>
              <w:left w:val="nil"/>
              <w:bottom w:val="single" w:sz="8" w:space="0" w:color="AEAEAE"/>
              <w:right w:val="nil"/>
            </w:tcBorders>
            <w:shd w:val="clear" w:color="auto" w:fill="E0E0E0"/>
          </w:tcPr>
          <w:p w14:paraId="628AD87C" w14:textId="77777777" w:rsidR="00A70DB5" w:rsidRDefault="00A70DB5">
            <w:pPr>
              <w:spacing w:line="320" w:lineRule="atLeast"/>
              <w:ind w:left="60" w:right="60"/>
              <w:rPr>
                <w:rFonts w:ascii="Arial" w:hAnsi="Arial" w:cs="Arial"/>
                <w:color w:val="264A60"/>
              </w:rPr>
            </w:pPr>
            <w:r>
              <w:rPr>
                <w:rFonts w:ascii="Arial" w:hAnsi="Arial" w:cs="Arial"/>
                <w:color w:val="264A60"/>
              </w:rPr>
              <w:t>Count</w:t>
            </w:r>
          </w:p>
        </w:tc>
        <w:tc>
          <w:tcPr>
            <w:tcW w:w="1045" w:type="dxa"/>
            <w:tcBorders>
              <w:top w:val="single" w:sz="8" w:space="0" w:color="152935"/>
              <w:left w:val="nil"/>
              <w:bottom w:val="single" w:sz="8" w:space="0" w:color="AEAEAE"/>
              <w:right w:val="single" w:sz="8" w:space="0" w:color="E0E0E0"/>
            </w:tcBorders>
            <w:shd w:val="clear" w:color="auto" w:fill="F9F9FB"/>
          </w:tcPr>
          <w:p w14:paraId="039FF61A"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55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AB0E9E3"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33</w:t>
            </w:r>
          </w:p>
        </w:tc>
        <w:tc>
          <w:tcPr>
            <w:tcW w:w="1168" w:type="dxa"/>
            <w:tcBorders>
              <w:top w:val="single" w:sz="8" w:space="0" w:color="152935"/>
              <w:left w:val="single" w:sz="8" w:space="0" w:color="E0E0E0"/>
              <w:bottom w:val="single" w:sz="8" w:space="0" w:color="AEAEAE"/>
              <w:right w:val="single" w:sz="8" w:space="0" w:color="E0E0E0"/>
            </w:tcBorders>
            <w:shd w:val="clear" w:color="auto" w:fill="F9F9FB"/>
          </w:tcPr>
          <w:p w14:paraId="600963E8"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92</w:t>
            </w:r>
          </w:p>
        </w:tc>
        <w:tc>
          <w:tcPr>
            <w:tcW w:w="1045" w:type="dxa"/>
            <w:tcBorders>
              <w:top w:val="single" w:sz="8" w:space="0" w:color="152935"/>
              <w:left w:val="single" w:sz="8" w:space="0" w:color="E0E0E0"/>
              <w:bottom w:val="single" w:sz="8" w:space="0" w:color="AEAEAE"/>
              <w:right w:val="nil"/>
            </w:tcBorders>
            <w:shd w:val="clear" w:color="auto" w:fill="F9F9FB"/>
          </w:tcPr>
          <w:p w14:paraId="634AAF32"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180</w:t>
            </w:r>
          </w:p>
        </w:tc>
      </w:tr>
      <w:tr w:rsidR="00A70DB5" w14:paraId="57728241"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2054772B" w14:textId="77777777" w:rsidR="00A70DB5" w:rsidRDefault="00A70DB5">
            <w:pPr>
              <w:rPr>
                <w:rFonts w:ascii="Arial" w:hAnsi="Arial" w:cs="Arial"/>
                <w:color w:val="010205"/>
              </w:rPr>
            </w:pPr>
          </w:p>
        </w:tc>
        <w:tc>
          <w:tcPr>
            <w:tcW w:w="845" w:type="dxa"/>
            <w:vMerge/>
            <w:tcBorders>
              <w:top w:val="single" w:sz="8" w:space="0" w:color="152935"/>
              <w:left w:val="nil"/>
              <w:bottom w:val="nil"/>
              <w:right w:val="nil"/>
            </w:tcBorders>
            <w:shd w:val="clear" w:color="auto" w:fill="E0E0E0"/>
          </w:tcPr>
          <w:p w14:paraId="636C63C4" w14:textId="77777777" w:rsidR="00A70DB5" w:rsidRDefault="00A70DB5">
            <w:pPr>
              <w:rPr>
                <w:rFonts w:ascii="Arial" w:hAnsi="Arial" w:cs="Arial"/>
                <w:color w:val="010205"/>
              </w:rPr>
            </w:pPr>
          </w:p>
        </w:tc>
        <w:tc>
          <w:tcPr>
            <w:tcW w:w="1629" w:type="dxa"/>
            <w:tcBorders>
              <w:top w:val="single" w:sz="8" w:space="0" w:color="AEAEAE"/>
              <w:left w:val="nil"/>
              <w:bottom w:val="single" w:sz="8" w:space="0" w:color="AEAEAE"/>
              <w:right w:val="nil"/>
            </w:tcBorders>
            <w:shd w:val="clear" w:color="auto" w:fill="E0E0E0"/>
          </w:tcPr>
          <w:p w14:paraId="503C4A6B" w14:textId="77777777" w:rsidR="00A70DB5" w:rsidRDefault="00A70DB5">
            <w:pPr>
              <w:spacing w:line="320" w:lineRule="atLeast"/>
              <w:ind w:left="60" w:right="60"/>
              <w:rPr>
                <w:rFonts w:ascii="Arial" w:hAnsi="Arial" w:cs="Arial"/>
                <w:color w:val="264A60"/>
              </w:rPr>
            </w:pPr>
            <w:r>
              <w:rPr>
                <w:rFonts w:ascii="Arial" w:hAnsi="Arial" w:cs="Arial"/>
                <w:color w:val="264A60"/>
              </w:rPr>
              <w:t>Expected Count</w:t>
            </w:r>
          </w:p>
        </w:tc>
        <w:tc>
          <w:tcPr>
            <w:tcW w:w="1045" w:type="dxa"/>
            <w:tcBorders>
              <w:top w:val="single" w:sz="8" w:space="0" w:color="AEAEAE"/>
              <w:left w:val="nil"/>
              <w:bottom w:val="single" w:sz="8" w:space="0" w:color="AEAEAE"/>
              <w:right w:val="single" w:sz="8" w:space="0" w:color="E0E0E0"/>
            </w:tcBorders>
            <w:shd w:val="clear" w:color="auto" w:fill="F9F9FB"/>
          </w:tcPr>
          <w:p w14:paraId="33FFBA25"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54.1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494FE05"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32.5</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12E20B31"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93.4</w:t>
            </w:r>
          </w:p>
        </w:tc>
        <w:tc>
          <w:tcPr>
            <w:tcW w:w="1045" w:type="dxa"/>
            <w:tcBorders>
              <w:top w:val="single" w:sz="8" w:space="0" w:color="AEAEAE"/>
              <w:left w:val="single" w:sz="8" w:space="0" w:color="E0E0E0"/>
              <w:bottom w:val="single" w:sz="8" w:space="0" w:color="AEAEAE"/>
              <w:right w:val="nil"/>
            </w:tcBorders>
            <w:shd w:val="clear" w:color="auto" w:fill="F9F9FB"/>
          </w:tcPr>
          <w:p w14:paraId="04D41692"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180.0</w:t>
            </w:r>
          </w:p>
        </w:tc>
      </w:tr>
      <w:tr w:rsidR="00A70DB5" w14:paraId="410B2A76"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5EFBDFB0" w14:textId="77777777" w:rsidR="00A70DB5" w:rsidRDefault="00A70DB5">
            <w:pPr>
              <w:rPr>
                <w:rFonts w:ascii="Arial" w:hAnsi="Arial" w:cs="Arial"/>
                <w:color w:val="010205"/>
              </w:rPr>
            </w:pPr>
          </w:p>
        </w:tc>
        <w:tc>
          <w:tcPr>
            <w:tcW w:w="845" w:type="dxa"/>
            <w:vMerge/>
            <w:tcBorders>
              <w:top w:val="single" w:sz="8" w:space="0" w:color="152935"/>
              <w:left w:val="nil"/>
              <w:bottom w:val="nil"/>
              <w:right w:val="nil"/>
            </w:tcBorders>
            <w:shd w:val="clear" w:color="auto" w:fill="E0E0E0"/>
          </w:tcPr>
          <w:p w14:paraId="7FC1483D" w14:textId="77777777" w:rsidR="00A70DB5" w:rsidRDefault="00A70DB5">
            <w:pPr>
              <w:rPr>
                <w:rFonts w:ascii="Arial" w:hAnsi="Arial" w:cs="Arial"/>
                <w:color w:val="010205"/>
              </w:rPr>
            </w:pPr>
          </w:p>
        </w:tc>
        <w:tc>
          <w:tcPr>
            <w:tcW w:w="1629" w:type="dxa"/>
            <w:tcBorders>
              <w:top w:val="single" w:sz="8" w:space="0" w:color="AEAEAE"/>
              <w:left w:val="nil"/>
              <w:bottom w:val="nil"/>
              <w:right w:val="nil"/>
            </w:tcBorders>
            <w:shd w:val="clear" w:color="auto" w:fill="E0E0E0"/>
          </w:tcPr>
          <w:p w14:paraId="34FD3C2E" w14:textId="77777777" w:rsidR="00A70DB5" w:rsidRDefault="00A70DB5">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Gender</w:t>
            </w:r>
          </w:p>
        </w:tc>
        <w:tc>
          <w:tcPr>
            <w:tcW w:w="1045" w:type="dxa"/>
            <w:tcBorders>
              <w:top w:val="single" w:sz="8" w:space="0" w:color="AEAEAE"/>
              <w:left w:val="nil"/>
              <w:bottom w:val="nil"/>
              <w:right w:val="single" w:sz="8" w:space="0" w:color="E0E0E0"/>
            </w:tcBorders>
            <w:shd w:val="clear" w:color="auto" w:fill="F9F9FB"/>
          </w:tcPr>
          <w:p w14:paraId="71FA7977"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30.6%</w:t>
            </w:r>
          </w:p>
        </w:tc>
        <w:tc>
          <w:tcPr>
            <w:tcW w:w="1045" w:type="dxa"/>
            <w:tcBorders>
              <w:top w:val="single" w:sz="8" w:space="0" w:color="AEAEAE"/>
              <w:left w:val="single" w:sz="8" w:space="0" w:color="E0E0E0"/>
              <w:bottom w:val="nil"/>
              <w:right w:val="single" w:sz="8" w:space="0" w:color="E0E0E0"/>
            </w:tcBorders>
            <w:shd w:val="clear" w:color="auto" w:fill="F9F9FB"/>
          </w:tcPr>
          <w:p w14:paraId="3112B262"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18.3%</w:t>
            </w:r>
          </w:p>
        </w:tc>
        <w:tc>
          <w:tcPr>
            <w:tcW w:w="1168" w:type="dxa"/>
            <w:tcBorders>
              <w:top w:val="single" w:sz="8" w:space="0" w:color="AEAEAE"/>
              <w:left w:val="single" w:sz="8" w:space="0" w:color="E0E0E0"/>
              <w:bottom w:val="nil"/>
              <w:right w:val="single" w:sz="8" w:space="0" w:color="E0E0E0"/>
            </w:tcBorders>
            <w:shd w:val="clear" w:color="auto" w:fill="F9F9FB"/>
          </w:tcPr>
          <w:p w14:paraId="35521FA9"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51.1%</w:t>
            </w:r>
          </w:p>
        </w:tc>
        <w:tc>
          <w:tcPr>
            <w:tcW w:w="1045" w:type="dxa"/>
            <w:tcBorders>
              <w:top w:val="single" w:sz="8" w:space="0" w:color="AEAEAE"/>
              <w:left w:val="single" w:sz="8" w:space="0" w:color="E0E0E0"/>
              <w:bottom w:val="nil"/>
              <w:right w:val="nil"/>
            </w:tcBorders>
            <w:shd w:val="clear" w:color="auto" w:fill="F9F9FB"/>
          </w:tcPr>
          <w:p w14:paraId="2A9569DE"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100.0%</w:t>
            </w:r>
          </w:p>
        </w:tc>
      </w:tr>
      <w:tr w:rsidR="00A70DB5" w14:paraId="2AC51C64"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6468CF46" w14:textId="77777777" w:rsidR="00A70DB5" w:rsidRDefault="00A70DB5">
            <w:pPr>
              <w:rPr>
                <w:rFonts w:ascii="Arial" w:hAnsi="Arial" w:cs="Arial"/>
                <w:color w:val="010205"/>
              </w:rPr>
            </w:pPr>
          </w:p>
        </w:tc>
        <w:tc>
          <w:tcPr>
            <w:tcW w:w="845" w:type="dxa"/>
            <w:vMerge w:val="restart"/>
            <w:tcBorders>
              <w:top w:val="single" w:sz="8" w:space="0" w:color="AEAEAE"/>
              <w:left w:val="nil"/>
              <w:bottom w:val="nil"/>
              <w:right w:val="nil"/>
            </w:tcBorders>
            <w:shd w:val="clear" w:color="auto" w:fill="E0E0E0"/>
          </w:tcPr>
          <w:p w14:paraId="23E4AB8A" w14:textId="77777777" w:rsidR="00A70DB5" w:rsidRDefault="00A70DB5">
            <w:pPr>
              <w:spacing w:line="320" w:lineRule="atLeast"/>
              <w:ind w:left="60" w:right="60"/>
              <w:rPr>
                <w:rFonts w:ascii="Arial" w:hAnsi="Arial" w:cs="Arial"/>
                <w:color w:val="264A60"/>
              </w:rPr>
            </w:pPr>
            <w:r>
              <w:rPr>
                <w:rFonts w:ascii="Arial" w:hAnsi="Arial" w:cs="Arial"/>
                <w:color w:val="264A60"/>
              </w:rPr>
              <w:t>Male</w:t>
            </w:r>
          </w:p>
        </w:tc>
        <w:tc>
          <w:tcPr>
            <w:tcW w:w="1629" w:type="dxa"/>
            <w:tcBorders>
              <w:top w:val="single" w:sz="8" w:space="0" w:color="AEAEAE"/>
              <w:left w:val="nil"/>
              <w:bottom w:val="single" w:sz="8" w:space="0" w:color="AEAEAE"/>
              <w:right w:val="nil"/>
            </w:tcBorders>
            <w:shd w:val="clear" w:color="auto" w:fill="E0E0E0"/>
          </w:tcPr>
          <w:p w14:paraId="16959152" w14:textId="77777777" w:rsidR="00A70DB5" w:rsidRDefault="00A70DB5">
            <w:pPr>
              <w:spacing w:line="320" w:lineRule="atLeast"/>
              <w:ind w:left="60" w:right="60"/>
              <w:rPr>
                <w:rFonts w:ascii="Arial" w:hAnsi="Arial" w:cs="Arial"/>
                <w:color w:val="264A60"/>
              </w:rPr>
            </w:pPr>
            <w:r>
              <w:rPr>
                <w:rFonts w:ascii="Arial" w:hAnsi="Arial" w:cs="Arial"/>
                <w:color w:val="264A60"/>
              </w:rPr>
              <w:t>Count</w:t>
            </w:r>
          </w:p>
        </w:tc>
        <w:tc>
          <w:tcPr>
            <w:tcW w:w="1045" w:type="dxa"/>
            <w:tcBorders>
              <w:top w:val="single" w:sz="8" w:space="0" w:color="AEAEAE"/>
              <w:left w:val="nil"/>
              <w:bottom w:val="single" w:sz="8" w:space="0" w:color="AEAEAE"/>
              <w:right w:val="single" w:sz="8" w:space="0" w:color="E0E0E0"/>
            </w:tcBorders>
            <w:shd w:val="clear" w:color="auto" w:fill="F9F9FB"/>
          </w:tcPr>
          <w:p w14:paraId="02F4B582"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0E3F0FB"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0</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43A07BDE"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w:t>
            </w:r>
          </w:p>
        </w:tc>
        <w:tc>
          <w:tcPr>
            <w:tcW w:w="1045" w:type="dxa"/>
            <w:tcBorders>
              <w:top w:val="single" w:sz="8" w:space="0" w:color="AEAEAE"/>
              <w:left w:val="single" w:sz="8" w:space="0" w:color="E0E0E0"/>
              <w:bottom w:val="single" w:sz="8" w:space="0" w:color="AEAEAE"/>
              <w:right w:val="nil"/>
            </w:tcBorders>
            <w:shd w:val="clear" w:color="auto" w:fill="F9F9FB"/>
          </w:tcPr>
          <w:p w14:paraId="7EBCC456"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w:t>
            </w:r>
          </w:p>
        </w:tc>
      </w:tr>
      <w:tr w:rsidR="00A70DB5" w14:paraId="276B9EB4"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66DEF9A0" w14:textId="77777777" w:rsidR="00A70DB5" w:rsidRDefault="00A70DB5">
            <w:pPr>
              <w:rPr>
                <w:rFonts w:ascii="Arial" w:hAnsi="Arial" w:cs="Arial"/>
                <w:color w:val="010205"/>
              </w:rPr>
            </w:pPr>
          </w:p>
        </w:tc>
        <w:tc>
          <w:tcPr>
            <w:tcW w:w="845" w:type="dxa"/>
            <w:vMerge/>
            <w:tcBorders>
              <w:top w:val="single" w:sz="8" w:space="0" w:color="AEAEAE"/>
              <w:left w:val="nil"/>
              <w:bottom w:val="nil"/>
              <w:right w:val="nil"/>
            </w:tcBorders>
            <w:shd w:val="clear" w:color="auto" w:fill="E0E0E0"/>
          </w:tcPr>
          <w:p w14:paraId="131B4C0A" w14:textId="77777777" w:rsidR="00A70DB5" w:rsidRDefault="00A70DB5">
            <w:pPr>
              <w:rPr>
                <w:rFonts w:ascii="Arial" w:hAnsi="Arial" w:cs="Arial"/>
                <w:color w:val="010205"/>
              </w:rPr>
            </w:pPr>
          </w:p>
        </w:tc>
        <w:tc>
          <w:tcPr>
            <w:tcW w:w="1629" w:type="dxa"/>
            <w:tcBorders>
              <w:top w:val="single" w:sz="8" w:space="0" w:color="AEAEAE"/>
              <w:left w:val="nil"/>
              <w:bottom w:val="single" w:sz="8" w:space="0" w:color="AEAEAE"/>
              <w:right w:val="nil"/>
            </w:tcBorders>
            <w:shd w:val="clear" w:color="auto" w:fill="E0E0E0"/>
          </w:tcPr>
          <w:p w14:paraId="1940D81A" w14:textId="77777777" w:rsidR="00A70DB5" w:rsidRDefault="00A70DB5">
            <w:pPr>
              <w:spacing w:line="320" w:lineRule="atLeast"/>
              <w:ind w:left="60" w:right="60"/>
              <w:rPr>
                <w:rFonts w:ascii="Arial" w:hAnsi="Arial" w:cs="Arial"/>
                <w:color w:val="264A60"/>
              </w:rPr>
            </w:pPr>
            <w:r>
              <w:rPr>
                <w:rFonts w:ascii="Arial" w:hAnsi="Arial" w:cs="Arial"/>
                <w:color w:val="264A60"/>
              </w:rPr>
              <w:t>Expected Count</w:t>
            </w:r>
          </w:p>
        </w:tc>
        <w:tc>
          <w:tcPr>
            <w:tcW w:w="1045" w:type="dxa"/>
            <w:tcBorders>
              <w:top w:val="single" w:sz="8" w:space="0" w:color="AEAEAE"/>
              <w:left w:val="nil"/>
              <w:bottom w:val="single" w:sz="8" w:space="0" w:color="AEAEAE"/>
              <w:right w:val="single" w:sz="8" w:space="0" w:color="E0E0E0"/>
            </w:tcBorders>
            <w:shd w:val="clear" w:color="auto" w:fill="F9F9FB"/>
          </w:tcPr>
          <w:p w14:paraId="67AF2753"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58478BD"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.5</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0618BF7C"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1.6</w:t>
            </w:r>
          </w:p>
        </w:tc>
        <w:tc>
          <w:tcPr>
            <w:tcW w:w="1045" w:type="dxa"/>
            <w:tcBorders>
              <w:top w:val="single" w:sz="8" w:space="0" w:color="AEAEAE"/>
              <w:left w:val="single" w:sz="8" w:space="0" w:color="E0E0E0"/>
              <w:bottom w:val="single" w:sz="8" w:space="0" w:color="AEAEAE"/>
              <w:right w:val="nil"/>
            </w:tcBorders>
            <w:shd w:val="clear" w:color="auto" w:fill="F9F9FB"/>
          </w:tcPr>
          <w:p w14:paraId="7E769CD5"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3.0</w:t>
            </w:r>
          </w:p>
        </w:tc>
      </w:tr>
      <w:tr w:rsidR="00A70DB5" w14:paraId="5F0071C5" w14:textId="77777777">
        <w:tblPrEx>
          <w:tblCellMar>
            <w:top w:w="0" w:type="dxa"/>
            <w:bottom w:w="0" w:type="dxa"/>
          </w:tblCellMar>
        </w:tblPrEx>
        <w:trPr>
          <w:cantSplit/>
        </w:trPr>
        <w:tc>
          <w:tcPr>
            <w:tcW w:w="876" w:type="dxa"/>
            <w:vMerge/>
            <w:tcBorders>
              <w:top w:val="single" w:sz="8" w:space="0" w:color="152935"/>
              <w:left w:val="nil"/>
              <w:bottom w:val="nil"/>
              <w:right w:val="nil"/>
            </w:tcBorders>
            <w:shd w:val="clear" w:color="auto" w:fill="E0E0E0"/>
          </w:tcPr>
          <w:p w14:paraId="66B414AA" w14:textId="77777777" w:rsidR="00A70DB5" w:rsidRDefault="00A70DB5">
            <w:pPr>
              <w:rPr>
                <w:rFonts w:ascii="Arial" w:hAnsi="Arial" w:cs="Arial"/>
                <w:color w:val="010205"/>
              </w:rPr>
            </w:pPr>
          </w:p>
        </w:tc>
        <w:tc>
          <w:tcPr>
            <w:tcW w:w="845" w:type="dxa"/>
            <w:vMerge/>
            <w:tcBorders>
              <w:top w:val="single" w:sz="8" w:space="0" w:color="AEAEAE"/>
              <w:left w:val="nil"/>
              <w:bottom w:val="nil"/>
              <w:right w:val="nil"/>
            </w:tcBorders>
            <w:shd w:val="clear" w:color="auto" w:fill="E0E0E0"/>
          </w:tcPr>
          <w:p w14:paraId="25899D38" w14:textId="77777777" w:rsidR="00A70DB5" w:rsidRDefault="00A70DB5">
            <w:pPr>
              <w:rPr>
                <w:rFonts w:ascii="Arial" w:hAnsi="Arial" w:cs="Arial"/>
                <w:color w:val="010205"/>
              </w:rPr>
            </w:pPr>
          </w:p>
        </w:tc>
        <w:tc>
          <w:tcPr>
            <w:tcW w:w="1629" w:type="dxa"/>
            <w:tcBorders>
              <w:top w:val="single" w:sz="8" w:space="0" w:color="AEAEAE"/>
              <w:left w:val="nil"/>
              <w:bottom w:val="nil"/>
              <w:right w:val="nil"/>
            </w:tcBorders>
            <w:shd w:val="clear" w:color="auto" w:fill="E0E0E0"/>
          </w:tcPr>
          <w:p w14:paraId="2B61308E" w14:textId="77777777" w:rsidR="00A70DB5" w:rsidRDefault="00A70DB5">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Gender</w:t>
            </w:r>
          </w:p>
        </w:tc>
        <w:tc>
          <w:tcPr>
            <w:tcW w:w="1045" w:type="dxa"/>
            <w:tcBorders>
              <w:top w:val="single" w:sz="8" w:space="0" w:color="AEAEAE"/>
              <w:left w:val="nil"/>
              <w:bottom w:val="nil"/>
              <w:right w:val="single" w:sz="8" w:space="0" w:color="E0E0E0"/>
            </w:tcBorders>
            <w:shd w:val="clear" w:color="auto" w:fill="F9F9FB"/>
          </w:tcPr>
          <w:p w14:paraId="4A908ECD"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0.0%</w:t>
            </w:r>
          </w:p>
        </w:tc>
        <w:tc>
          <w:tcPr>
            <w:tcW w:w="1045" w:type="dxa"/>
            <w:tcBorders>
              <w:top w:val="single" w:sz="8" w:space="0" w:color="AEAEAE"/>
              <w:left w:val="single" w:sz="8" w:space="0" w:color="E0E0E0"/>
              <w:bottom w:val="nil"/>
              <w:right w:val="single" w:sz="8" w:space="0" w:color="E0E0E0"/>
            </w:tcBorders>
            <w:shd w:val="clear" w:color="auto" w:fill="F9F9FB"/>
          </w:tcPr>
          <w:p w14:paraId="26C338CC"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0.0%</w:t>
            </w:r>
          </w:p>
        </w:tc>
        <w:tc>
          <w:tcPr>
            <w:tcW w:w="1168" w:type="dxa"/>
            <w:tcBorders>
              <w:top w:val="single" w:sz="8" w:space="0" w:color="AEAEAE"/>
              <w:left w:val="single" w:sz="8" w:space="0" w:color="E0E0E0"/>
              <w:bottom w:val="nil"/>
              <w:right w:val="single" w:sz="8" w:space="0" w:color="E0E0E0"/>
            </w:tcBorders>
            <w:shd w:val="clear" w:color="auto" w:fill="F9F9FB"/>
          </w:tcPr>
          <w:p w14:paraId="2A66BA49"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100.0%</w:t>
            </w:r>
          </w:p>
        </w:tc>
        <w:tc>
          <w:tcPr>
            <w:tcW w:w="1045" w:type="dxa"/>
            <w:tcBorders>
              <w:top w:val="single" w:sz="8" w:space="0" w:color="AEAEAE"/>
              <w:left w:val="single" w:sz="8" w:space="0" w:color="E0E0E0"/>
              <w:bottom w:val="nil"/>
              <w:right w:val="nil"/>
            </w:tcBorders>
            <w:shd w:val="clear" w:color="auto" w:fill="F9F9FB"/>
          </w:tcPr>
          <w:p w14:paraId="420543A2"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100.0%</w:t>
            </w:r>
          </w:p>
        </w:tc>
      </w:tr>
      <w:tr w:rsidR="00A70DB5" w14:paraId="4325FB18" w14:textId="77777777">
        <w:tblPrEx>
          <w:tblCellMar>
            <w:top w:w="0" w:type="dxa"/>
            <w:bottom w:w="0" w:type="dxa"/>
          </w:tblCellMar>
        </w:tblPrEx>
        <w:trPr>
          <w:cantSplit/>
        </w:trPr>
        <w:tc>
          <w:tcPr>
            <w:tcW w:w="1721" w:type="dxa"/>
            <w:gridSpan w:val="2"/>
            <w:vMerge w:val="restart"/>
            <w:tcBorders>
              <w:top w:val="single" w:sz="8" w:space="0" w:color="AEAEAE"/>
              <w:left w:val="nil"/>
              <w:bottom w:val="single" w:sz="8" w:space="0" w:color="152935"/>
              <w:right w:val="nil"/>
            </w:tcBorders>
            <w:shd w:val="clear" w:color="auto" w:fill="E0E0E0"/>
          </w:tcPr>
          <w:p w14:paraId="2F197D31" w14:textId="77777777" w:rsidR="00A70DB5" w:rsidRDefault="00A70DB5">
            <w:pPr>
              <w:spacing w:line="320" w:lineRule="atLeast"/>
              <w:ind w:left="60" w:right="60"/>
              <w:rPr>
                <w:rFonts w:ascii="Arial" w:hAnsi="Arial" w:cs="Arial"/>
                <w:color w:val="264A60"/>
              </w:rPr>
            </w:pPr>
            <w:r>
              <w:rPr>
                <w:rFonts w:ascii="Arial" w:hAnsi="Arial" w:cs="Arial"/>
                <w:color w:val="264A60"/>
              </w:rPr>
              <w:t>Total</w:t>
            </w:r>
          </w:p>
        </w:tc>
        <w:tc>
          <w:tcPr>
            <w:tcW w:w="1629" w:type="dxa"/>
            <w:tcBorders>
              <w:top w:val="single" w:sz="8" w:space="0" w:color="AEAEAE"/>
              <w:left w:val="nil"/>
              <w:bottom w:val="single" w:sz="8" w:space="0" w:color="AEAEAE"/>
              <w:right w:val="nil"/>
            </w:tcBorders>
            <w:shd w:val="clear" w:color="auto" w:fill="E0E0E0"/>
          </w:tcPr>
          <w:p w14:paraId="7FE4867B" w14:textId="77777777" w:rsidR="00A70DB5" w:rsidRDefault="00A70DB5">
            <w:pPr>
              <w:spacing w:line="320" w:lineRule="atLeast"/>
              <w:ind w:left="60" w:right="60"/>
              <w:rPr>
                <w:rFonts w:ascii="Arial" w:hAnsi="Arial" w:cs="Arial"/>
                <w:color w:val="264A60"/>
              </w:rPr>
            </w:pPr>
            <w:r>
              <w:rPr>
                <w:rFonts w:ascii="Arial" w:hAnsi="Arial" w:cs="Arial"/>
                <w:color w:val="264A60"/>
              </w:rPr>
              <w:t>Count</w:t>
            </w:r>
          </w:p>
        </w:tc>
        <w:tc>
          <w:tcPr>
            <w:tcW w:w="1045" w:type="dxa"/>
            <w:tcBorders>
              <w:top w:val="single" w:sz="8" w:space="0" w:color="AEAEAE"/>
              <w:left w:val="nil"/>
              <w:bottom w:val="single" w:sz="8" w:space="0" w:color="AEAEAE"/>
              <w:right w:val="single" w:sz="8" w:space="0" w:color="E0E0E0"/>
            </w:tcBorders>
            <w:shd w:val="clear" w:color="auto" w:fill="F9F9FB"/>
          </w:tcPr>
          <w:p w14:paraId="7D081A09"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55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ADBC720"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33</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1C72FA35"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95</w:t>
            </w:r>
          </w:p>
        </w:tc>
        <w:tc>
          <w:tcPr>
            <w:tcW w:w="1045" w:type="dxa"/>
            <w:tcBorders>
              <w:top w:val="single" w:sz="8" w:space="0" w:color="AEAEAE"/>
              <w:left w:val="single" w:sz="8" w:space="0" w:color="E0E0E0"/>
              <w:bottom w:val="single" w:sz="8" w:space="0" w:color="AEAEAE"/>
              <w:right w:val="nil"/>
            </w:tcBorders>
            <w:shd w:val="clear" w:color="auto" w:fill="F9F9FB"/>
          </w:tcPr>
          <w:p w14:paraId="01F58618"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183</w:t>
            </w:r>
          </w:p>
        </w:tc>
      </w:tr>
      <w:tr w:rsidR="00A70DB5" w14:paraId="06A178DE" w14:textId="77777777">
        <w:tblPrEx>
          <w:tblCellMar>
            <w:top w:w="0" w:type="dxa"/>
            <w:bottom w:w="0" w:type="dxa"/>
          </w:tblCellMar>
        </w:tblPrEx>
        <w:trPr>
          <w:cantSplit/>
        </w:trPr>
        <w:tc>
          <w:tcPr>
            <w:tcW w:w="1721" w:type="dxa"/>
            <w:gridSpan w:val="2"/>
            <w:vMerge/>
            <w:tcBorders>
              <w:top w:val="single" w:sz="8" w:space="0" w:color="AEAEAE"/>
              <w:left w:val="nil"/>
              <w:bottom w:val="single" w:sz="8" w:space="0" w:color="152935"/>
              <w:right w:val="nil"/>
            </w:tcBorders>
            <w:shd w:val="clear" w:color="auto" w:fill="E0E0E0"/>
          </w:tcPr>
          <w:p w14:paraId="231EA04A" w14:textId="77777777" w:rsidR="00A70DB5" w:rsidRDefault="00A70DB5">
            <w:pPr>
              <w:rPr>
                <w:rFonts w:ascii="Arial" w:hAnsi="Arial" w:cs="Arial"/>
                <w:color w:val="010205"/>
              </w:rPr>
            </w:pPr>
          </w:p>
        </w:tc>
        <w:tc>
          <w:tcPr>
            <w:tcW w:w="1629" w:type="dxa"/>
            <w:tcBorders>
              <w:top w:val="single" w:sz="8" w:space="0" w:color="AEAEAE"/>
              <w:left w:val="nil"/>
              <w:bottom w:val="single" w:sz="8" w:space="0" w:color="AEAEAE"/>
              <w:right w:val="nil"/>
            </w:tcBorders>
            <w:shd w:val="clear" w:color="auto" w:fill="E0E0E0"/>
          </w:tcPr>
          <w:p w14:paraId="68F7F5D2" w14:textId="77777777" w:rsidR="00A70DB5" w:rsidRDefault="00A70DB5">
            <w:pPr>
              <w:spacing w:line="320" w:lineRule="atLeast"/>
              <w:ind w:left="60" w:right="60"/>
              <w:rPr>
                <w:rFonts w:ascii="Arial" w:hAnsi="Arial" w:cs="Arial"/>
                <w:color w:val="264A60"/>
              </w:rPr>
            </w:pPr>
            <w:r>
              <w:rPr>
                <w:rFonts w:ascii="Arial" w:hAnsi="Arial" w:cs="Arial"/>
                <w:color w:val="264A60"/>
              </w:rPr>
              <w:t>Expected Count</w:t>
            </w:r>
          </w:p>
        </w:tc>
        <w:tc>
          <w:tcPr>
            <w:tcW w:w="1045" w:type="dxa"/>
            <w:tcBorders>
              <w:top w:val="single" w:sz="8" w:space="0" w:color="AEAEAE"/>
              <w:left w:val="nil"/>
              <w:bottom w:val="single" w:sz="8" w:space="0" w:color="AEAEAE"/>
              <w:right w:val="single" w:sz="8" w:space="0" w:color="E0E0E0"/>
            </w:tcBorders>
            <w:shd w:val="clear" w:color="auto" w:fill="F9F9FB"/>
          </w:tcPr>
          <w:p w14:paraId="0B9E694F"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55.0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73AC461"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33.0</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048C9E6D"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95.0</w:t>
            </w:r>
          </w:p>
        </w:tc>
        <w:tc>
          <w:tcPr>
            <w:tcW w:w="1045" w:type="dxa"/>
            <w:tcBorders>
              <w:top w:val="single" w:sz="8" w:space="0" w:color="AEAEAE"/>
              <w:left w:val="single" w:sz="8" w:space="0" w:color="E0E0E0"/>
              <w:bottom w:val="single" w:sz="8" w:space="0" w:color="AEAEAE"/>
              <w:right w:val="nil"/>
            </w:tcBorders>
            <w:shd w:val="clear" w:color="auto" w:fill="F9F9FB"/>
          </w:tcPr>
          <w:p w14:paraId="21A65F44"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183.0</w:t>
            </w:r>
          </w:p>
        </w:tc>
      </w:tr>
      <w:tr w:rsidR="00A70DB5" w14:paraId="62191766" w14:textId="77777777">
        <w:tblPrEx>
          <w:tblCellMar>
            <w:top w:w="0" w:type="dxa"/>
            <w:bottom w:w="0" w:type="dxa"/>
          </w:tblCellMar>
        </w:tblPrEx>
        <w:trPr>
          <w:cantSplit/>
        </w:trPr>
        <w:tc>
          <w:tcPr>
            <w:tcW w:w="1721" w:type="dxa"/>
            <w:gridSpan w:val="2"/>
            <w:vMerge/>
            <w:tcBorders>
              <w:top w:val="single" w:sz="8" w:space="0" w:color="AEAEAE"/>
              <w:left w:val="nil"/>
              <w:bottom w:val="single" w:sz="8" w:space="0" w:color="152935"/>
              <w:right w:val="nil"/>
            </w:tcBorders>
            <w:shd w:val="clear" w:color="auto" w:fill="E0E0E0"/>
          </w:tcPr>
          <w:p w14:paraId="7BA682DC" w14:textId="77777777" w:rsidR="00A70DB5" w:rsidRDefault="00A70DB5">
            <w:pPr>
              <w:rPr>
                <w:rFonts w:ascii="Arial" w:hAnsi="Arial" w:cs="Arial"/>
                <w:color w:val="010205"/>
              </w:rPr>
            </w:pPr>
          </w:p>
        </w:tc>
        <w:tc>
          <w:tcPr>
            <w:tcW w:w="1629" w:type="dxa"/>
            <w:tcBorders>
              <w:top w:val="single" w:sz="8" w:space="0" w:color="AEAEAE"/>
              <w:left w:val="nil"/>
              <w:bottom w:val="single" w:sz="8" w:space="0" w:color="152935"/>
              <w:right w:val="nil"/>
            </w:tcBorders>
            <w:shd w:val="clear" w:color="auto" w:fill="E0E0E0"/>
          </w:tcPr>
          <w:p w14:paraId="3DF72430" w14:textId="77777777" w:rsidR="00A70DB5" w:rsidRDefault="00A70DB5">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Gender</w:t>
            </w:r>
          </w:p>
        </w:tc>
        <w:tc>
          <w:tcPr>
            <w:tcW w:w="1045" w:type="dxa"/>
            <w:tcBorders>
              <w:top w:val="single" w:sz="8" w:space="0" w:color="AEAEAE"/>
              <w:left w:val="nil"/>
              <w:bottom w:val="single" w:sz="8" w:space="0" w:color="152935"/>
              <w:right w:val="single" w:sz="8" w:space="0" w:color="E0E0E0"/>
            </w:tcBorders>
            <w:shd w:val="clear" w:color="auto" w:fill="F9F9FB"/>
          </w:tcPr>
          <w:p w14:paraId="4D341F6D"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30.1%</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63A67834"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18.0%</w:t>
            </w:r>
          </w:p>
        </w:tc>
        <w:tc>
          <w:tcPr>
            <w:tcW w:w="1168" w:type="dxa"/>
            <w:tcBorders>
              <w:top w:val="single" w:sz="8" w:space="0" w:color="AEAEAE"/>
              <w:left w:val="single" w:sz="8" w:space="0" w:color="E0E0E0"/>
              <w:bottom w:val="single" w:sz="8" w:space="0" w:color="152935"/>
              <w:right w:val="single" w:sz="8" w:space="0" w:color="E0E0E0"/>
            </w:tcBorders>
            <w:shd w:val="clear" w:color="auto" w:fill="F9F9FB"/>
          </w:tcPr>
          <w:p w14:paraId="045E5A68"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51.9%</w:t>
            </w:r>
          </w:p>
        </w:tc>
        <w:tc>
          <w:tcPr>
            <w:tcW w:w="1045" w:type="dxa"/>
            <w:tcBorders>
              <w:top w:val="single" w:sz="8" w:space="0" w:color="AEAEAE"/>
              <w:left w:val="single" w:sz="8" w:space="0" w:color="E0E0E0"/>
              <w:bottom w:val="single" w:sz="8" w:space="0" w:color="152935"/>
              <w:right w:val="nil"/>
            </w:tcBorders>
            <w:shd w:val="clear" w:color="auto" w:fill="F9F9FB"/>
          </w:tcPr>
          <w:p w14:paraId="32BEF065" w14:textId="77777777" w:rsidR="00A70DB5" w:rsidRDefault="00A70DB5">
            <w:pPr>
              <w:spacing w:line="320" w:lineRule="atLeast"/>
              <w:ind w:left="60" w:right="60"/>
              <w:jc w:val="right"/>
              <w:rPr>
                <w:rFonts w:ascii="Arial" w:hAnsi="Arial" w:cs="Arial"/>
                <w:color w:val="010205"/>
              </w:rPr>
            </w:pPr>
            <w:r>
              <w:rPr>
                <w:rFonts w:ascii="Arial" w:hAnsi="Arial" w:cs="Arial"/>
                <w:color w:val="010205"/>
              </w:rPr>
              <w:t>100.0%</w:t>
            </w:r>
          </w:p>
        </w:tc>
      </w:tr>
    </w:tbl>
    <w:p w14:paraId="77A3938B" w14:textId="77777777" w:rsidR="00A70DB5" w:rsidRDefault="00A70DB5" w:rsidP="00A70DB5">
      <w:pPr>
        <w:spacing w:line="400" w:lineRule="atLeast"/>
      </w:pPr>
    </w:p>
    <w:p w14:paraId="3FCA3EB8" w14:textId="77777777" w:rsidR="00A70DB5" w:rsidRPr="00A70DB5" w:rsidRDefault="00A70DB5" w:rsidP="00712C99">
      <w:pPr>
        <w:rPr>
          <w:rFonts w:ascii="Arial" w:hAnsi="Arial" w:cs="Arial"/>
          <w:color w:val="2E2E2E"/>
          <w:sz w:val="21"/>
          <w:szCs w:val="21"/>
        </w:rPr>
      </w:pPr>
    </w:p>
    <w:p w14:paraId="593333CE" w14:textId="77777777" w:rsidR="00786B5B" w:rsidRDefault="00786B5B" w:rsidP="00712C99">
      <w:pPr>
        <w:rPr>
          <w:rFonts w:ascii="Arial" w:hAnsi="Arial" w:cs="Arial"/>
          <w:b/>
          <w:bCs/>
          <w:color w:val="2E2E2E"/>
          <w:sz w:val="21"/>
          <w:szCs w:val="21"/>
        </w:rPr>
      </w:pPr>
    </w:p>
    <w:p w14:paraId="59F6443C" w14:textId="77777777" w:rsidR="00786B5B" w:rsidRDefault="00786B5B" w:rsidP="00712C99">
      <w:pPr>
        <w:rPr>
          <w:rFonts w:ascii="Arial" w:hAnsi="Arial" w:cs="Arial"/>
          <w:b/>
          <w:bCs/>
          <w:color w:val="2E2E2E"/>
          <w:sz w:val="21"/>
          <w:szCs w:val="21"/>
        </w:rPr>
      </w:pPr>
    </w:p>
    <w:p w14:paraId="2F4C5B4E" w14:textId="4DB4650A" w:rsidR="00786B5B" w:rsidRDefault="00786B5B" w:rsidP="00786B5B">
      <w:pPr>
        <w:rPr>
          <w:rFonts w:asciiTheme="minorHAnsi" w:hAnsiTheme="minorHAnsi" w:cstheme="minorHAnsi"/>
          <w:color w:val="2E2E2E"/>
        </w:rPr>
      </w:pPr>
      <w:r w:rsidRPr="00C8396D">
        <w:rPr>
          <w:rFonts w:asciiTheme="minorHAnsi" w:hAnsiTheme="minorHAnsi" w:cstheme="minorHAnsi"/>
          <w:color w:val="2E2E2E"/>
        </w:rPr>
        <w:t xml:space="preserve">Figure </w:t>
      </w:r>
      <w:r>
        <w:rPr>
          <w:rFonts w:asciiTheme="minorHAnsi" w:hAnsiTheme="minorHAnsi" w:cstheme="minorHAnsi"/>
          <w:color w:val="2E2E2E"/>
        </w:rPr>
        <w:t>2</w:t>
      </w:r>
      <w:r w:rsidRPr="00C8396D">
        <w:rPr>
          <w:rFonts w:asciiTheme="minorHAnsi" w:hAnsiTheme="minorHAnsi" w:cstheme="minorHAnsi"/>
          <w:color w:val="2E2E2E"/>
        </w:rPr>
        <w:t xml:space="preserve"> (</w:t>
      </w:r>
      <w:r>
        <w:rPr>
          <w:rFonts w:asciiTheme="minorHAnsi" w:hAnsiTheme="minorHAnsi" w:cstheme="minorHAnsi"/>
          <w:color w:val="2E2E2E"/>
        </w:rPr>
        <w:t>c</w:t>
      </w:r>
      <w:r w:rsidRPr="00C8396D">
        <w:rPr>
          <w:rFonts w:asciiTheme="minorHAnsi" w:hAnsiTheme="minorHAnsi" w:cstheme="minorHAnsi"/>
          <w:color w:val="2E2E2E"/>
        </w:rPr>
        <w:t>)</w:t>
      </w:r>
    </w:p>
    <w:p w14:paraId="1C950860" w14:textId="1C6F1941" w:rsidR="00786B5B" w:rsidRDefault="00786B5B" w:rsidP="00786B5B">
      <w:pPr>
        <w:rPr>
          <w:rFonts w:asciiTheme="minorHAnsi" w:hAnsiTheme="minorHAnsi" w:cstheme="minorHAnsi"/>
          <w:color w:val="2E2E2E"/>
        </w:rPr>
      </w:pPr>
    </w:p>
    <w:p w14:paraId="6D2885F0" w14:textId="0E1F2126" w:rsidR="00786B5B" w:rsidRPr="00C8396D" w:rsidRDefault="00786B5B" w:rsidP="00786B5B">
      <w:pPr>
        <w:rPr>
          <w:rFonts w:asciiTheme="minorHAnsi" w:hAnsiTheme="minorHAnsi" w:cstheme="minorHAnsi"/>
          <w:color w:val="2E2E2E"/>
        </w:rPr>
      </w:pPr>
      <w:r w:rsidRPr="00786B5B">
        <w:rPr>
          <w:rFonts w:asciiTheme="minorHAnsi" w:hAnsiTheme="minorHAnsi" w:cstheme="minorHAnsi"/>
          <w:color w:val="2E2E2E"/>
        </w:rPr>
        <w:drawing>
          <wp:inline distT="0" distB="0" distL="0" distR="0" wp14:anchorId="5B476281" wp14:editId="5C9AD570">
            <wp:extent cx="5410200" cy="3187700"/>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0"/>
                    <a:stretch>
                      <a:fillRect/>
                    </a:stretch>
                  </pic:blipFill>
                  <pic:spPr>
                    <a:xfrm>
                      <a:off x="0" y="0"/>
                      <a:ext cx="5410200" cy="3187700"/>
                    </a:xfrm>
                    <a:prstGeom prst="rect">
                      <a:avLst/>
                    </a:prstGeom>
                  </pic:spPr>
                </pic:pic>
              </a:graphicData>
            </a:graphic>
          </wp:inline>
        </w:drawing>
      </w:r>
    </w:p>
    <w:p w14:paraId="2B06E683" w14:textId="4EC9D064" w:rsidR="00A70DB5" w:rsidRDefault="00786B5B" w:rsidP="00712C99">
      <w:pPr>
        <w:rPr>
          <w:rFonts w:ascii="Arial" w:hAnsi="Arial" w:cs="Arial"/>
          <w:b/>
          <w:bCs/>
          <w:color w:val="2E2E2E"/>
          <w:sz w:val="21"/>
          <w:szCs w:val="21"/>
        </w:rPr>
      </w:pPr>
      <w:r>
        <w:rPr>
          <w:rFonts w:ascii="Arial" w:hAnsi="Arial" w:cs="Arial"/>
          <w:b/>
          <w:bCs/>
          <w:color w:val="2E2E2E"/>
          <w:sz w:val="21"/>
          <w:szCs w:val="21"/>
        </w:rPr>
        <w:t xml:space="preserve"> </w:t>
      </w:r>
    </w:p>
    <w:p w14:paraId="3E3742BE" w14:textId="77777777" w:rsidR="00A70DB5" w:rsidRDefault="00A70DB5" w:rsidP="00712C99">
      <w:pPr>
        <w:rPr>
          <w:rFonts w:ascii="Arial" w:hAnsi="Arial" w:cs="Arial"/>
          <w:b/>
          <w:bCs/>
          <w:color w:val="2E2E2E"/>
          <w:sz w:val="21"/>
          <w:szCs w:val="21"/>
        </w:rPr>
      </w:pPr>
    </w:p>
    <w:p w14:paraId="3CB82CA5" w14:textId="77777777" w:rsidR="00EE75A1" w:rsidRPr="00EE75A1" w:rsidRDefault="00EE75A1" w:rsidP="00712C99">
      <w:pPr>
        <w:rPr>
          <w:rFonts w:ascii="Arial" w:hAnsi="Arial" w:cs="Arial"/>
          <w:b/>
          <w:bCs/>
          <w:color w:val="2E2E2E"/>
          <w:sz w:val="21"/>
          <w:szCs w:val="21"/>
        </w:rPr>
      </w:pPr>
    </w:p>
    <w:p w14:paraId="498D9E64" w14:textId="75A47019" w:rsidR="00D301CE" w:rsidRDefault="00D301CE"/>
    <w:p w14:paraId="19CAC6FE" w14:textId="1806C634" w:rsidR="006978F0" w:rsidRDefault="006978F0">
      <w:pPr>
        <w:rPr>
          <w:rFonts w:asciiTheme="minorHAnsi" w:hAnsiTheme="minorHAnsi" w:cstheme="minorHAnsi"/>
          <w:b/>
          <w:bCs/>
        </w:rPr>
      </w:pPr>
      <w:r w:rsidRPr="006978F0">
        <w:rPr>
          <w:rFonts w:asciiTheme="minorHAnsi" w:hAnsiTheme="minorHAnsi" w:cstheme="minorHAnsi"/>
          <w:b/>
          <w:bCs/>
        </w:rPr>
        <w:t>Age of Patient at time of Treatment and Pregnancy Outcome</w:t>
      </w:r>
    </w:p>
    <w:p w14:paraId="56EE77AE" w14:textId="1572304C" w:rsidR="00A67CF1" w:rsidRDefault="00A67CF1">
      <w:pPr>
        <w:rPr>
          <w:rFonts w:asciiTheme="minorHAnsi" w:hAnsiTheme="minorHAnsi" w:cstheme="minorHAnsi"/>
          <w:b/>
          <w:bCs/>
        </w:rPr>
      </w:pPr>
    </w:p>
    <w:p w14:paraId="58B37E2B" w14:textId="5C59A2B0" w:rsidR="00A67CF1" w:rsidRPr="00A67CF1" w:rsidRDefault="00A67CF1">
      <w:pPr>
        <w:rPr>
          <w:rFonts w:asciiTheme="minorHAnsi" w:hAnsiTheme="minorHAnsi" w:cstheme="minorHAnsi"/>
        </w:rPr>
      </w:pPr>
      <w:r>
        <w:rPr>
          <w:rFonts w:asciiTheme="minorHAnsi" w:hAnsiTheme="minorHAnsi" w:cstheme="minorHAnsi"/>
        </w:rPr>
        <w:t>It is now an accepted fact that t</w:t>
      </w:r>
      <w:r w:rsidRPr="00A67CF1">
        <w:rPr>
          <w:rFonts w:asciiTheme="minorHAnsi" w:hAnsiTheme="minorHAnsi" w:cstheme="minorHAnsi"/>
        </w:rPr>
        <w:t>he age of a patient</w:t>
      </w:r>
      <w:r>
        <w:rPr>
          <w:rFonts w:asciiTheme="minorHAnsi" w:hAnsiTheme="minorHAnsi" w:cstheme="minorHAnsi"/>
        </w:rPr>
        <w:t xml:space="preserve"> trying to conceive has a significant effect upon outcomes of both natural conception and assisted conception (British Fertility Society, 2022).  It is important to consider this impact upon outcomes when interpreting the </w:t>
      </w:r>
      <w:proofErr w:type="gramStart"/>
      <w:r>
        <w:rPr>
          <w:rFonts w:asciiTheme="minorHAnsi" w:hAnsiTheme="minorHAnsi" w:cstheme="minorHAnsi"/>
        </w:rPr>
        <w:t>data</w:t>
      </w:r>
      <w:proofErr w:type="gramEnd"/>
      <w:r>
        <w:rPr>
          <w:rFonts w:asciiTheme="minorHAnsi" w:hAnsiTheme="minorHAnsi" w:cstheme="minorHAnsi"/>
        </w:rPr>
        <w:t xml:space="preserve"> we have collected and for future investigations.</w:t>
      </w:r>
      <w:r w:rsidR="009866DD">
        <w:rPr>
          <w:rFonts w:asciiTheme="minorHAnsi" w:hAnsiTheme="minorHAnsi" w:cstheme="minorHAnsi"/>
        </w:rPr>
        <w:t xml:space="preserve">  In general terms female fertility levels, time to conception start to decline in their early thirties alongside an increase in miscarriage rates in line with the decrease in both quality and quantity of oocytes. </w:t>
      </w:r>
      <w:r w:rsidR="00F25BB3">
        <w:rPr>
          <w:rFonts w:asciiTheme="minorHAnsi" w:hAnsiTheme="minorHAnsi" w:cstheme="minorHAnsi"/>
        </w:rPr>
        <w:t xml:space="preserve">This increases from around the age of 35. </w:t>
      </w:r>
      <w:r w:rsidR="009866DD">
        <w:rPr>
          <w:rFonts w:asciiTheme="minorHAnsi" w:hAnsiTheme="minorHAnsi" w:cstheme="minorHAnsi"/>
        </w:rPr>
        <w:t xml:space="preserve">Male fertility also </w:t>
      </w:r>
      <w:r w:rsidR="00F25BB3">
        <w:rPr>
          <w:rFonts w:asciiTheme="minorHAnsi" w:hAnsiTheme="minorHAnsi" w:cstheme="minorHAnsi"/>
        </w:rPr>
        <w:t>begins to decline in the early thirties with a more rapid decline from 40 onwards.</w:t>
      </w:r>
    </w:p>
    <w:p w14:paraId="7A33A228" w14:textId="15D4B460" w:rsidR="00A67CF1" w:rsidRPr="00A67CF1" w:rsidRDefault="00A67CF1">
      <w:pPr>
        <w:rPr>
          <w:rFonts w:asciiTheme="minorHAnsi" w:hAnsiTheme="minorHAnsi" w:cstheme="minorHAnsi"/>
        </w:rPr>
      </w:pPr>
    </w:p>
    <w:p w14:paraId="657393D1" w14:textId="1DFAAD24" w:rsidR="006978F0" w:rsidRDefault="006978F0">
      <w:pPr>
        <w:rPr>
          <w:rFonts w:asciiTheme="minorHAnsi" w:hAnsiTheme="minorHAnsi" w:cstheme="minorHAnsi"/>
          <w:b/>
          <w:bCs/>
        </w:rPr>
      </w:pPr>
    </w:p>
    <w:p w14:paraId="34D10D5A" w14:textId="52FA1647" w:rsidR="006978F0" w:rsidRDefault="006978F0">
      <w:pPr>
        <w:rPr>
          <w:rFonts w:asciiTheme="minorHAnsi" w:hAnsiTheme="minorHAnsi" w:cstheme="minorHAnsi"/>
          <w:b/>
          <w:bCs/>
        </w:rPr>
      </w:pPr>
    </w:p>
    <w:p w14:paraId="5F3580CD" w14:textId="229B1E9A" w:rsidR="006978F0" w:rsidRDefault="006978F0">
      <w:pPr>
        <w:rPr>
          <w:rFonts w:asciiTheme="minorHAnsi" w:hAnsiTheme="minorHAnsi" w:cstheme="minorHAnsi"/>
          <w:b/>
          <w:bCs/>
        </w:rPr>
      </w:pPr>
    </w:p>
    <w:p w14:paraId="33F1C387" w14:textId="7A4B938B" w:rsidR="006978F0" w:rsidRDefault="006978F0">
      <w:pPr>
        <w:rPr>
          <w:rFonts w:asciiTheme="minorHAnsi" w:hAnsiTheme="minorHAnsi" w:cstheme="minorHAnsi"/>
        </w:rPr>
      </w:pPr>
      <w:r w:rsidRPr="00A67CF1">
        <w:rPr>
          <w:rFonts w:asciiTheme="minorHAnsi" w:hAnsiTheme="minorHAnsi" w:cstheme="minorHAnsi"/>
        </w:rPr>
        <w:t>Figure 3 (a)</w:t>
      </w:r>
    </w:p>
    <w:p w14:paraId="4068425E" w14:textId="7AC6E830" w:rsidR="009866DD" w:rsidRDefault="009866DD">
      <w:pPr>
        <w:rPr>
          <w:rFonts w:asciiTheme="minorHAnsi" w:hAnsiTheme="minorHAnsi" w:cstheme="minorHAnsi"/>
        </w:rPr>
      </w:pPr>
    </w:p>
    <w:p w14:paraId="3202B1D6" w14:textId="43A9846B" w:rsidR="009866DD" w:rsidRPr="009866DD" w:rsidRDefault="009866DD" w:rsidP="009866DD">
      <w:r w:rsidRPr="009866DD">
        <w:fldChar w:fldCharType="begin"/>
      </w:r>
      <w:r w:rsidRPr="009866DD">
        <w:instrText xml:space="preserve"> INCLUDEPICTURE "https://www.britishfertilitysociety.org.uk/wp-content/uploads/2018/02/Graphic-3.png" \* MERGEFORMATINET </w:instrText>
      </w:r>
      <w:r w:rsidRPr="009866DD">
        <w:fldChar w:fldCharType="separate"/>
      </w:r>
      <w:r w:rsidRPr="009866DD">
        <w:rPr>
          <w:noProof/>
        </w:rPr>
        <w:drawing>
          <wp:inline distT="0" distB="0" distL="0" distR="0" wp14:anchorId="5655BB63" wp14:editId="11ECC761">
            <wp:extent cx="5727700" cy="3181350"/>
            <wp:effectExtent l="0" t="0" r="0" b="6350"/>
            <wp:docPr id="4" name="Picture 4" descr="Monthly fertility rate by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thly fertility rate by 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181350"/>
                    </a:xfrm>
                    <a:prstGeom prst="rect">
                      <a:avLst/>
                    </a:prstGeom>
                    <a:noFill/>
                    <a:ln>
                      <a:noFill/>
                    </a:ln>
                  </pic:spPr>
                </pic:pic>
              </a:graphicData>
            </a:graphic>
          </wp:inline>
        </w:drawing>
      </w:r>
      <w:r w:rsidRPr="009866DD">
        <w:fldChar w:fldCharType="end"/>
      </w:r>
    </w:p>
    <w:p w14:paraId="19206ADB" w14:textId="77777777" w:rsidR="009866DD" w:rsidRDefault="009866DD">
      <w:pPr>
        <w:rPr>
          <w:rFonts w:asciiTheme="minorHAnsi" w:hAnsiTheme="minorHAnsi" w:cstheme="minorHAnsi"/>
        </w:rPr>
      </w:pPr>
    </w:p>
    <w:p w14:paraId="3BC663B0" w14:textId="50CF83C9" w:rsidR="009866DD" w:rsidRDefault="009866DD">
      <w:pPr>
        <w:rPr>
          <w:rFonts w:asciiTheme="minorHAnsi" w:hAnsiTheme="minorHAnsi" w:cstheme="minorHAnsi"/>
        </w:rPr>
      </w:pPr>
      <w:r>
        <w:rPr>
          <w:rFonts w:asciiTheme="minorHAnsi" w:hAnsiTheme="minorHAnsi" w:cstheme="minorHAnsi"/>
        </w:rPr>
        <w:t>British Fertility Society (2022)</w:t>
      </w:r>
    </w:p>
    <w:p w14:paraId="43FFA42A" w14:textId="4149B98C" w:rsidR="009866DD" w:rsidRDefault="009866DD">
      <w:pPr>
        <w:rPr>
          <w:rFonts w:asciiTheme="minorHAnsi" w:hAnsiTheme="minorHAnsi" w:cstheme="minorHAnsi"/>
        </w:rPr>
      </w:pPr>
    </w:p>
    <w:p w14:paraId="0404187B" w14:textId="77777777" w:rsidR="009866DD" w:rsidRPr="009866DD" w:rsidRDefault="009866DD" w:rsidP="009866DD">
      <w:pPr>
        <w:rPr>
          <w:color w:val="000000" w:themeColor="text1"/>
        </w:rPr>
      </w:pPr>
      <w:r w:rsidRPr="009866DD">
        <w:rPr>
          <w:rFonts w:ascii="ProximaNovaIt" w:hAnsi="ProximaNovaIt"/>
          <w:i/>
          <w:iCs/>
          <w:color w:val="000000" w:themeColor="text1"/>
          <w:sz w:val="20"/>
          <w:szCs w:val="20"/>
          <w:shd w:val="clear" w:color="auto" w:fill="FFFFFF"/>
        </w:rPr>
        <w:t xml:space="preserve">Adapted by permission from BMJ Publishing Group Limited. [Delaying childbearing: e </w:t>
      </w:r>
      <w:proofErr w:type="spellStart"/>
      <w:r w:rsidRPr="009866DD">
        <w:rPr>
          <w:rFonts w:ascii="ProximaNovaIt" w:hAnsi="ProximaNovaIt"/>
          <w:i/>
          <w:iCs/>
          <w:color w:val="000000" w:themeColor="text1"/>
          <w:sz w:val="20"/>
          <w:szCs w:val="20"/>
          <w:shd w:val="clear" w:color="auto" w:fill="FFFFFF"/>
        </w:rPr>
        <w:t>ect</w:t>
      </w:r>
      <w:proofErr w:type="spellEnd"/>
      <w:r w:rsidRPr="009866DD">
        <w:rPr>
          <w:rFonts w:ascii="ProximaNovaIt" w:hAnsi="ProximaNovaIt"/>
          <w:i/>
          <w:iCs/>
          <w:color w:val="000000" w:themeColor="text1"/>
          <w:sz w:val="20"/>
          <w:szCs w:val="20"/>
          <w:shd w:val="clear" w:color="auto" w:fill="FFFFFF"/>
        </w:rPr>
        <w:t xml:space="preserve"> of age on fecundity and outcome of pregnancy, van Noord-</w:t>
      </w:r>
      <w:proofErr w:type="spellStart"/>
      <w:r w:rsidRPr="009866DD">
        <w:rPr>
          <w:rFonts w:ascii="ProximaNovaIt" w:hAnsi="ProximaNovaIt"/>
          <w:i/>
          <w:iCs/>
          <w:color w:val="000000" w:themeColor="text1"/>
          <w:sz w:val="20"/>
          <w:szCs w:val="20"/>
          <w:shd w:val="clear" w:color="auto" w:fill="FFFFFF"/>
        </w:rPr>
        <w:t>Zaadstra</w:t>
      </w:r>
      <w:proofErr w:type="spellEnd"/>
      <w:r w:rsidRPr="009866DD">
        <w:rPr>
          <w:rFonts w:ascii="ProximaNovaIt" w:hAnsi="ProximaNovaIt"/>
          <w:i/>
          <w:iCs/>
          <w:color w:val="000000" w:themeColor="text1"/>
          <w:sz w:val="20"/>
          <w:szCs w:val="20"/>
          <w:shd w:val="clear" w:color="auto" w:fill="FFFFFF"/>
        </w:rPr>
        <w:t xml:space="preserve"> et al., 302, p. 1363, 1991]</w:t>
      </w:r>
    </w:p>
    <w:p w14:paraId="446004FA" w14:textId="75C311AD" w:rsidR="009866DD" w:rsidRDefault="009866DD">
      <w:pPr>
        <w:rPr>
          <w:rFonts w:asciiTheme="minorHAnsi" w:hAnsiTheme="minorHAnsi" w:cstheme="minorHAnsi"/>
        </w:rPr>
      </w:pPr>
    </w:p>
    <w:p w14:paraId="578A0E96" w14:textId="665E6A54" w:rsidR="00F25BB3" w:rsidRDefault="00F25BB3">
      <w:pPr>
        <w:rPr>
          <w:rFonts w:asciiTheme="minorHAnsi" w:hAnsiTheme="minorHAnsi" w:cstheme="minorHAnsi"/>
        </w:rPr>
      </w:pPr>
    </w:p>
    <w:p w14:paraId="4F22108D" w14:textId="1C52C502" w:rsidR="00F25BB3" w:rsidRDefault="00F25BB3">
      <w:pPr>
        <w:rPr>
          <w:rFonts w:asciiTheme="minorHAnsi" w:hAnsiTheme="minorHAnsi" w:cstheme="minorHAnsi"/>
        </w:rPr>
      </w:pPr>
      <w:r>
        <w:rPr>
          <w:rFonts w:asciiTheme="minorHAnsi" w:hAnsiTheme="minorHAnsi" w:cstheme="minorHAnsi"/>
        </w:rPr>
        <w:t xml:space="preserve">I have compared most specifically age and pregnancy outcomes rather than live birth rates as the data I have for live birth rates is clearly incomplete and would therefore not provide reliable results.  </w:t>
      </w:r>
      <w:r w:rsidR="00241A79">
        <w:rPr>
          <w:rFonts w:asciiTheme="minorHAnsi" w:hAnsiTheme="minorHAnsi" w:cstheme="minorHAnsi"/>
        </w:rPr>
        <w:t>However, t</w:t>
      </w:r>
      <w:r>
        <w:rPr>
          <w:rFonts w:asciiTheme="minorHAnsi" w:hAnsiTheme="minorHAnsi" w:cstheme="minorHAnsi"/>
        </w:rPr>
        <w:t>his will provide some indicator of the significance o</w:t>
      </w:r>
      <w:r w:rsidR="00241A79">
        <w:rPr>
          <w:rFonts w:asciiTheme="minorHAnsi" w:hAnsiTheme="minorHAnsi" w:cstheme="minorHAnsi"/>
        </w:rPr>
        <w:t>f</w:t>
      </w:r>
      <w:r>
        <w:rPr>
          <w:rFonts w:asciiTheme="minorHAnsi" w:hAnsiTheme="minorHAnsi" w:cstheme="minorHAnsi"/>
        </w:rPr>
        <w:t xml:space="preserve"> treatment outcomes.</w:t>
      </w:r>
    </w:p>
    <w:p w14:paraId="2896CF0E" w14:textId="3C921A9C" w:rsidR="004B32A3" w:rsidRDefault="004B32A3">
      <w:pPr>
        <w:rPr>
          <w:rFonts w:asciiTheme="minorHAnsi" w:hAnsiTheme="minorHAnsi" w:cstheme="minorHAnsi"/>
        </w:rPr>
      </w:pPr>
    </w:p>
    <w:p w14:paraId="4C13BA4C" w14:textId="559291F5" w:rsidR="004B32A3" w:rsidRDefault="004B32A3">
      <w:pPr>
        <w:rPr>
          <w:rFonts w:asciiTheme="minorHAnsi" w:hAnsiTheme="minorHAnsi" w:cstheme="minorHAnsi"/>
        </w:rPr>
      </w:pPr>
      <w:proofErr w:type="gramStart"/>
      <w:r>
        <w:rPr>
          <w:rFonts w:asciiTheme="minorHAnsi" w:hAnsiTheme="minorHAnsi" w:cstheme="minorHAnsi"/>
        </w:rPr>
        <w:t>Again</w:t>
      </w:r>
      <w:proofErr w:type="gramEnd"/>
      <w:r>
        <w:rPr>
          <w:rFonts w:asciiTheme="minorHAnsi" w:hAnsiTheme="minorHAnsi" w:cstheme="minorHAnsi"/>
        </w:rPr>
        <w:t xml:space="preserve"> due to the low numbers of participants we are unlikely to be able to prove a ‘null’ hypothesis using the P value.</w:t>
      </w:r>
    </w:p>
    <w:p w14:paraId="72F64675" w14:textId="6CF9EA44" w:rsidR="004B32A3" w:rsidRDefault="004B32A3">
      <w:pPr>
        <w:rPr>
          <w:rFonts w:asciiTheme="minorHAnsi" w:hAnsiTheme="minorHAnsi" w:cstheme="minorHAnsi"/>
        </w:rPr>
      </w:pPr>
    </w:p>
    <w:p w14:paraId="57D3BBCA" w14:textId="70D82080" w:rsidR="004B32A3" w:rsidRDefault="004B32A3">
      <w:pPr>
        <w:rPr>
          <w:rFonts w:asciiTheme="minorHAnsi" w:hAnsiTheme="minorHAnsi" w:cstheme="minorHAnsi"/>
        </w:rPr>
      </w:pPr>
    </w:p>
    <w:p w14:paraId="7803642F" w14:textId="54AEFE6E" w:rsidR="006978F0" w:rsidRDefault="006978F0">
      <w:pPr>
        <w:rPr>
          <w:rFonts w:asciiTheme="minorHAnsi" w:hAnsiTheme="minorHAnsi" w:cstheme="minorHAnsi"/>
        </w:rPr>
      </w:pPr>
      <w:r w:rsidRPr="00A67CF1">
        <w:rPr>
          <w:rFonts w:asciiTheme="minorHAnsi" w:hAnsiTheme="minorHAnsi" w:cstheme="minorHAnsi"/>
        </w:rPr>
        <w:t>Figure 3 (b)</w:t>
      </w:r>
    </w:p>
    <w:p w14:paraId="5863A0F8" w14:textId="0123303A" w:rsidR="004B32A3" w:rsidRDefault="004B32A3">
      <w:pPr>
        <w:rPr>
          <w:rFonts w:asciiTheme="minorHAnsi" w:hAnsiTheme="minorHAnsi" w:cstheme="minorHAnsi"/>
        </w:rPr>
      </w:pPr>
    </w:p>
    <w:p w14:paraId="18B7D000" w14:textId="77777777" w:rsidR="004B32A3" w:rsidRDefault="004B32A3" w:rsidP="004B32A3"/>
    <w:tbl>
      <w:tblPr>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4B32A3" w14:paraId="1F10A6E8"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vAlign w:val="center"/>
          </w:tcPr>
          <w:p w14:paraId="5EB34952" w14:textId="77777777" w:rsidR="004B32A3" w:rsidRDefault="004B32A3">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Chi-Square Tests</w:t>
            </w:r>
          </w:p>
        </w:tc>
      </w:tr>
      <w:tr w:rsidR="004B32A3" w14:paraId="58DC4B35" w14:textId="77777777">
        <w:tblPrEx>
          <w:tblCellMar>
            <w:top w:w="0" w:type="dxa"/>
            <w:bottom w:w="0" w:type="dxa"/>
          </w:tblCellMar>
        </w:tblPrEx>
        <w:trPr>
          <w:cantSplit/>
        </w:trPr>
        <w:tc>
          <w:tcPr>
            <w:tcW w:w="2520" w:type="dxa"/>
            <w:tcBorders>
              <w:top w:val="nil"/>
              <w:left w:val="nil"/>
              <w:bottom w:val="single" w:sz="8" w:space="0" w:color="152935"/>
              <w:right w:val="nil"/>
            </w:tcBorders>
            <w:shd w:val="clear" w:color="auto" w:fill="FFFFFF"/>
            <w:vAlign w:val="bottom"/>
          </w:tcPr>
          <w:p w14:paraId="5CDFDD22" w14:textId="77777777" w:rsidR="004B32A3" w:rsidRDefault="004B32A3"/>
        </w:tc>
        <w:tc>
          <w:tcPr>
            <w:tcW w:w="1045" w:type="dxa"/>
            <w:tcBorders>
              <w:top w:val="nil"/>
              <w:left w:val="nil"/>
              <w:bottom w:val="single" w:sz="8" w:space="0" w:color="152935"/>
              <w:right w:val="single" w:sz="8" w:space="0" w:color="E0E0E0"/>
            </w:tcBorders>
            <w:shd w:val="clear" w:color="auto" w:fill="FFFFFF"/>
            <w:vAlign w:val="bottom"/>
          </w:tcPr>
          <w:p w14:paraId="13334CCD" w14:textId="77777777" w:rsidR="004B32A3" w:rsidRDefault="004B32A3">
            <w:pPr>
              <w:spacing w:line="320" w:lineRule="atLeast"/>
              <w:ind w:left="60" w:right="60"/>
              <w:jc w:val="center"/>
              <w:rPr>
                <w:rFonts w:ascii="Arial" w:hAnsi="Arial" w:cs="Arial"/>
                <w:color w:val="264A60"/>
              </w:rPr>
            </w:pPr>
            <w:r>
              <w:rPr>
                <w:rFonts w:ascii="Arial" w:hAnsi="Arial" w:cs="Arial"/>
                <w:color w:val="264A60"/>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2161A15" w14:textId="77777777" w:rsidR="004B32A3" w:rsidRDefault="004B32A3">
            <w:pPr>
              <w:spacing w:line="320" w:lineRule="atLeast"/>
              <w:ind w:left="60" w:right="60"/>
              <w:jc w:val="center"/>
              <w:rPr>
                <w:rFonts w:ascii="Arial" w:hAnsi="Arial" w:cs="Arial"/>
                <w:color w:val="264A60"/>
              </w:rPr>
            </w:pPr>
            <w:proofErr w:type="spellStart"/>
            <w:r>
              <w:rPr>
                <w:rFonts w:ascii="Arial" w:hAnsi="Arial" w:cs="Arial"/>
                <w:color w:val="264A60"/>
              </w:rPr>
              <w:t>df</w:t>
            </w:r>
            <w:proofErr w:type="spellEnd"/>
          </w:p>
        </w:tc>
        <w:tc>
          <w:tcPr>
            <w:tcW w:w="1506" w:type="dxa"/>
            <w:tcBorders>
              <w:top w:val="nil"/>
              <w:left w:val="single" w:sz="8" w:space="0" w:color="E0E0E0"/>
              <w:bottom w:val="single" w:sz="8" w:space="0" w:color="152935"/>
              <w:right w:val="nil"/>
            </w:tcBorders>
            <w:shd w:val="clear" w:color="auto" w:fill="FFFFFF"/>
            <w:vAlign w:val="bottom"/>
          </w:tcPr>
          <w:p w14:paraId="14F367A8" w14:textId="77777777" w:rsidR="004B32A3" w:rsidRDefault="004B32A3">
            <w:pPr>
              <w:spacing w:line="320" w:lineRule="atLeast"/>
              <w:ind w:left="60" w:right="60"/>
              <w:jc w:val="center"/>
              <w:rPr>
                <w:rFonts w:ascii="Arial" w:hAnsi="Arial" w:cs="Arial"/>
                <w:color w:val="264A60"/>
              </w:rPr>
            </w:pPr>
            <w:r>
              <w:rPr>
                <w:rFonts w:ascii="Arial" w:hAnsi="Arial" w:cs="Arial"/>
                <w:color w:val="264A60"/>
              </w:rPr>
              <w:t>Asymptotic Significance (2-sided)</w:t>
            </w:r>
          </w:p>
        </w:tc>
      </w:tr>
      <w:tr w:rsidR="004B32A3" w14:paraId="1B8448CF" w14:textId="77777777">
        <w:tblPrEx>
          <w:tblCellMar>
            <w:top w:w="0" w:type="dxa"/>
            <w:bottom w:w="0" w:type="dxa"/>
          </w:tblCellMar>
        </w:tblPrEx>
        <w:trPr>
          <w:cantSplit/>
        </w:trPr>
        <w:tc>
          <w:tcPr>
            <w:tcW w:w="2520" w:type="dxa"/>
            <w:tcBorders>
              <w:top w:val="single" w:sz="8" w:space="0" w:color="152935"/>
              <w:left w:val="nil"/>
              <w:bottom w:val="single" w:sz="8" w:space="0" w:color="AEAEAE"/>
              <w:right w:val="nil"/>
            </w:tcBorders>
            <w:shd w:val="clear" w:color="auto" w:fill="E0E0E0"/>
          </w:tcPr>
          <w:p w14:paraId="163E0C6B" w14:textId="77777777" w:rsidR="004B32A3" w:rsidRDefault="004B32A3">
            <w:pPr>
              <w:spacing w:line="320" w:lineRule="atLeast"/>
              <w:ind w:left="60" w:right="60"/>
              <w:rPr>
                <w:rFonts w:ascii="Arial" w:hAnsi="Arial" w:cs="Arial"/>
                <w:color w:val="264A60"/>
              </w:rPr>
            </w:pPr>
            <w:r>
              <w:rPr>
                <w:rFonts w:ascii="Arial" w:hAnsi="Arial" w:cs="Arial"/>
                <w:color w:val="264A60"/>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656F2861"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34.855</w:t>
            </w:r>
            <w:r>
              <w:rPr>
                <w:rFonts w:ascii="Arial" w:hAnsi="Arial" w:cs="Arial"/>
                <w:color w:val="010205"/>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46D0453"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40</w:t>
            </w:r>
          </w:p>
        </w:tc>
        <w:tc>
          <w:tcPr>
            <w:tcW w:w="1506" w:type="dxa"/>
            <w:tcBorders>
              <w:top w:val="single" w:sz="8" w:space="0" w:color="152935"/>
              <w:left w:val="single" w:sz="8" w:space="0" w:color="E0E0E0"/>
              <w:bottom w:val="single" w:sz="8" w:space="0" w:color="AEAEAE"/>
              <w:right w:val="nil"/>
            </w:tcBorders>
            <w:shd w:val="clear" w:color="auto" w:fill="F9F9FB"/>
          </w:tcPr>
          <w:p w14:paraId="154BE45C"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.701</w:t>
            </w:r>
          </w:p>
        </w:tc>
      </w:tr>
      <w:tr w:rsidR="004B32A3" w14:paraId="5973880A"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3CE9E732" w14:textId="77777777" w:rsidR="004B32A3" w:rsidRDefault="004B32A3">
            <w:pPr>
              <w:spacing w:line="320" w:lineRule="atLeast"/>
              <w:ind w:left="60" w:right="60"/>
              <w:rPr>
                <w:rFonts w:ascii="Arial" w:hAnsi="Arial" w:cs="Arial"/>
                <w:color w:val="264A60"/>
              </w:rPr>
            </w:pPr>
            <w:r>
              <w:rPr>
                <w:rFonts w:ascii="Arial" w:hAnsi="Arial" w:cs="Arial"/>
                <w:color w:val="264A60"/>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74573344"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38.738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056AA31"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40</w:t>
            </w:r>
          </w:p>
        </w:tc>
        <w:tc>
          <w:tcPr>
            <w:tcW w:w="1506" w:type="dxa"/>
            <w:tcBorders>
              <w:top w:val="single" w:sz="8" w:space="0" w:color="AEAEAE"/>
              <w:left w:val="single" w:sz="8" w:space="0" w:color="E0E0E0"/>
              <w:bottom w:val="single" w:sz="8" w:space="0" w:color="AEAEAE"/>
              <w:right w:val="nil"/>
            </w:tcBorders>
            <w:shd w:val="clear" w:color="auto" w:fill="F9F9FB"/>
          </w:tcPr>
          <w:p w14:paraId="27CC089F"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.527</w:t>
            </w:r>
          </w:p>
        </w:tc>
      </w:tr>
      <w:tr w:rsidR="004B32A3" w14:paraId="27993E83"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4036BE07" w14:textId="77777777" w:rsidR="004B32A3" w:rsidRDefault="004B32A3">
            <w:pPr>
              <w:spacing w:line="320" w:lineRule="atLeast"/>
              <w:ind w:left="60" w:right="60"/>
              <w:rPr>
                <w:rFonts w:ascii="Arial" w:hAnsi="Arial" w:cs="Arial"/>
                <w:color w:val="264A60"/>
              </w:rPr>
            </w:pPr>
            <w:r>
              <w:rPr>
                <w:rFonts w:ascii="Arial" w:hAnsi="Arial" w:cs="Arial"/>
                <w:color w:val="264A60"/>
              </w:rPr>
              <w:lastRenderedPageBreak/>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0F24D695"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1.528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348C2E9"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1</w:t>
            </w:r>
          </w:p>
        </w:tc>
        <w:tc>
          <w:tcPr>
            <w:tcW w:w="1506" w:type="dxa"/>
            <w:tcBorders>
              <w:top w:val="single" w:sz="8" w:space="0" w:color="AEAEAE"/>
              <w:left w:val="single" w:sz="8" w:space="0" w:color="E0E0E0"/>
              <w:bottom w:val="single" w:sz="8" w:space="0" w:color="AEAEAE"/>
              <w:right w:val="nil"/>
            </w:tcBorders>
            <w:shd w:val="clear" w:color="auto" w:fill="F9F9FB"/>
          </w:tcPr>
          <w:p w14:paraId="696A21A2"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.216</w:t>
            </w:r>
          </w:p>
        </w:tc>
      </w:tr>
      <w:tr w:rsidR="004B32A3" w14:paraId="762EE6E3" w14:textId="77777777">
        <w:tblPrEx>
          <w:tblCellMar>
            <w:top w:w="0" w:type="dxa"/>
            <w:bottom w:w="0" w:type="dxa"/>
          </w:tblCellMar>
        </w:tblPrEx>
        <w:trPr>
          <w:cantSplit/>
        </w:trPr>
        <w:tc>
          <w:tcPr>
            <w:tcW w:w="2520" w:type="dxa"/>
            <w:tcBorders>
              <w:top w:val="single" w:sz="8" w:space="0" w:color="AEAEAE"/>
              <w:left w:val="nil"/>
              <w:bottom w:val="single" w:sz="8" w:space="0" w:color="152935"/>
              <w:right w:val="nil"/>
            </w:tcBorders>
            <w:shd w:val="clear" w:color="auto" w:fill="E0E0E0"/>
          </w:tcPr>
          <w:p w14:paraId="3CFFE854" w14:textId="77777777" w:rsidR="004B32A3" w:rsidRDefault="004B32A3">
            <w:pPr>
              <w:spacing w:line="320" w:lineRule="atLeast"/>
              <w:ind w:left="60" w:right="60"/>
              <w:rPr>
                <w:rFonts w:ascii="Arial" w:hAnsi="Arial" w:cs="Arial"/>
                <w:color w:val="264A60"/>
              </w:rPr>
            </w:pPr>
            <w:r>
              <w:rPr>
                <w:rFonts w:ascii="Arial" w:hAnsi="Arial" w:cs="Arial"/>
                <w:color w:val="264A60"/>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4080B5F5" w14:textId="77777777" w:rsidR="004B32A3" w:rsidRDefault="004B32A3">
            <w:pPr>
              <w:spacing w:line="320" w:lineRule="atLeast"/>
              <w:ind w:left="60" w:right="60"/>
              <w:jc w:val="right"/>
              <w:rPr>
                <w:rFonts w:ascii="Arial" w:hAnsi="Arial" w:cs="Arial"/>
                <w:color w:val="010205"/>
              </w:rPr>
            </w:pPr>
            <w:r>
              <w:rPr>
                <w:rFonts w:ascii="Arial" w:hAnsi="Arial" w:cs="Arial"/>
                <w:color w:val="010205"/>
              </w:rPr>
              <w:t>183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4D150DF" w14:textId="77777777" w:rsidR="004B32A3" w:rsidRDefault="004B32A3"/>
        </w:tc>
        <w:tc>
          <w:tcPr>
            <w:tcW w:w="1506" w:type="dxa"/>
            <w:tcBorders>
              <w:top w:val="single" w:sz="8" w:space="0" w:color="AEAEAE"/>
              <w:left w:val="single" w:sz="8" w:space="0" w:color="E0E0E0"/>
              <w:bottom w:val="single" w:sz="8" w:space="0" w:color="152935"/>
              <w:right w:val="nil"/>
            </w:tcBorders>
            <w:shd w:val="clear" w:color="auto" w:fill="F9F9FB"/>
            <w:vAlign w:val="center"/>
          </w:tcPr>
          <w:p w14:paraId="0D183ED3" w14:textId="77777777" w:rsidR="004B32A3" w:rsidRDefault="004B32A3"/>
        </w:tc>
      </w:tr>
      <w:tr w:rsidR="004B32A3" w14:paraId="77FB1851"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tcPr>
          <w:p w14:paraId="005C8230" w14:textId="77777777" w:rsidR="004B32A3" w:rsidRDefault="004B32A3">
            <w:pPr>
              <w:spacing w:line="320" w:lineRule="atLeast"/>
              <w:ind w:left="60" w:right="60"/>
              <w:rPr>
                <w:rFonts w:ascii="Arial" w:hAnsi="Arial" w:cs="Arial"/>
                <w:color w:val="010205"/>
              </w:rPr>
            </w:pPr>
            <w:r>
              <w:rPr>
                <w:rFonts w:ascii="Arial" w:hAnsi="Arial" w:cs="Arial"/>
                <w:color w:val="010205"/>
              </w:rPr>
              <w:t>a. 48 cells (76.2%) have expected count less than 5. The minimum expected count is .03.</w:t>
            </w:r>
          </w:p>
        </w:tc>
      </w:tr>
    </w:tbl>
    <w:p w14:paraId="76E0D40F" w14:textId="331B2875" w:rsidR="004B32A3" w:rsidRDefault="004B32A3" w:rsidP="004B32A3">
      <w:pPr>
        <w:spacing w:line="400" w:lineRule="atLeast"/>
      </w:pPr>
    </w:p>
    <w:p w14:paraId="33EBD6B6" w14:textId="7998E585" w:rsidR="00241A79" w:rsidRDefault="00241A79" w:rsidP="004B32A3">
      <w:pPr>
        <w:spacing w:line="400" w:lineRule="atLeast"/>
      </w:pPr>
    </w:p>
    <w:p w14:paraId="0F4B7A46" w14:textId="4297828E" w:rsidR="00241A79" w:rsidRDefault="00241A79" w:rsidP="00241A79">
      <w:pPr>
        <w:rPr>
          <w:rFonts w:asciiTheme="minorHAnsi" w:hAnsiTheme="minorHAnsi" w:cstheme="minorHAnsi"/>
        </w:rPr>
      </w:pPr>
      <w:r>
        <w:rPr>
          <w:rFonts w:asciiTheme="minorHAnsi" w:hAnsiTheme="minorHAnsi" w:cstheme="minorHAnsi"/>
        </w:rPr>
        <w:t xml:space="preserve">The age range of the patients being treated was between 24 and 46, it would be accepted that the younger patients </w:t>
      </w:r>
      <w:proofErr w:type="gramStart"/>
      <w:r>
        <w:rPr>
          <w:rFonts w:asciiTheme="minorHAnsi" w:hAnsiTheme="minorHAnsi" w:cstheme="minorHAnsi"/>
        </w:rPr>
        <w:t>i.e.</w:t>
      </w:r>
      <w:proofErr w:type="gramEnd"/>
      <w:r>
        <w:rPr>
          <w:rFonts w:asciiTheme="minorHAnsi" w:hAnsiTheme="minorHAnsi" w:cstheme="minorHAnsi"/>
        </w:rPr>
        <w:t xml:space="preserve"> those up to age 35 would be more likely to achieve a pregnancy and the data does seem to confirm this.</w:t>
      </w:r>
      <w:r>
        <w:rPr>
          <w:rFonts w:asciiTheme="minorHAnsi" w:hAnsiTheme="minorHAnsi" w:cstheme="minorHAnsi"/>
        </w:rPr>
        <w:t xml:space="preserve"> </w:t>
      </w:r>
      <w:r w:rsidR="00C34BAE">
        <w:rPr>
          <w:rFonts w:asciiTheme="minorHAnsi" w:hAnsiTheme="minorHAnsi" w:cstheme="minorHAnsi"/>
        </w:rPr>
        <w:t xml:space="preserve">In the age </w:t>
      </w:r>
      <w:r w:rsidR="004866A8">
        <w:rPr>
          <w:rFonts w:asciiTheme="minorHAnsi" w:hAnsiTheme="minorHAnsi" w:cstheme="minorHAnsi"/>
        </w:rPr>
        <w:t>range ≤</w:t>
      </w:r>
      <w:r w:rsidR="00C34BAE">
        <w:rPr>
          <w:rFonts w:asciiTheme="minorHAnsi" w:hAnsiTheme="minorHAnsi" w:cstheme="minorHAnsi"/>
        </w:rPr>
        <w:t xml:space="preserve"> 35, 65.6% of patients conceived, for those in the </w:t>
      </w:r>
      <w:r w:rsidR="004866A8">
        <w:rPr>
          <w:rFonts w:asciiTheme="minorHAnsi" w:hAnsiTheme="minorHAnsi" w:cstheme="minorHAnsi"/>
        </w:rPr>
        <w:t>36-40 age group the number of pregnancies was 58% and for those over 40 the pregnancy rate was 45%.  This would be an expected result given the data published by British Fertility Society 2022.  However, there would be an expected increase in miscarriage rates for those over 35 due to declining oocyte quality and therefore we do need to include a more accessible way of including data on Live Birth rates to reflect this.</w:t>
      </w:r>
      <w:r w:rsidR="00BA6157">
        <w:rPr>
          <w:rFonts w:asciiTheme="minorHAnsi" w:hAnsiTheme="minorHAnsi" w:cstheme="minorHAnsi"/>
        </w:rPr>
        <w:t xml:space="preserve"> In </w:t>
      </w:r>
      <w:proofErr w:type="gramStart"/>
      <w:r w:rsidR="00BA6157">
        <w:rPr>
          <w:rFonts w:asciiTheme="minorHAnsi" w:hAnsiTheme="minorHAnsi" w:cstheme="minorHAnsi"/>
        </w:rPr>
        <w:t>addition</w:t>
      </w:r>
      <w:proofErr w:type="gramEnd"/>
      <w:r w:rsidR="00BA6157">
        <w:rPr>
          <w:rFonts w:asciiTheme="minorHAnsi" w:hAnsiTheme="minorHAnsi" w:cstheme="minorHAnsi"/>
        </w:rPr>
        <w:t xml:space="preserve"> we would expect to see a similar pattern in male patients who fall in the age ranges for diminishing sperm quality</w:t>
      </w:r>
      <w:r w:rsidR="00D26D0F">
        <w:rPr>
          <w:rFonts w:asciiTheme="minorHAnsi" w:hAnsiTheme="minorHAnsi" w:cstheme="minorHAnsi"/>
        </w:rPr>
        <w:t xml:space="preserve"> and would reflect their ability to get their partner pregnant either naturally or with the aid of assisted conception.</w:t>
      </w:r>
    </w:p>
    <w:p w14:paraId="49784BD7" w14:textId="77777777" w:rsidR="004E6CCD" w:rsidRDefault="004E6CCD" w:rsidP="00241A79">
      <w:pPr>
        <w:rPr>
          <w:rFonts w:asciiTheme="minorHAnsi" w:hAnsiTheme="minorHAnsi" w:cstheme="minorHAnsi"/>
        </w:rPr>
      </w:pPr>
    </w:p>
    <w:p w14:paraId="79AA249C" w14:textId="77777777" w:rsidR="00241A79" w:rsidRDefault="00241A79" w:rsidP="004B32A3">
      <w:pPr>
        <w:spacing w:line="400" w:lineRule="atLeast"/>
      </w:pPr>
    </w:p>
    <w:p w14:paraId="39D4BA32" w14:textId="02651059" w:rsidR="004B32A3" w:rsidRPr="00241A79" w:rsidRDefault="004B32A3" w:rsidP="004B32A3">
      <w:pPr>
        <w:spacing w:line="400" w:lineRule="atLeast"/>
        <w:rPr>
          <w:rFonts w:asciiTheme="minorHAnsi" w:hAnsiTheme="minorHAnsi" w:cstheme="minorHAnsi"/>
        </w:rPr>
      </w:pPr>
      <w:r w:rsidRPr="00241A79">
        <w:rPr>
          <w:rFonts w:asciiTheme="minorHAnsi" w:hAnsiTheme="minorHAnsi" w:cstheme="minorHAnsi"/>
        </w:rPr>
        <w:t>Figure 3 (</w:t>
      </w:r>
      <w:r w:rsidR="00241A79" w:rsidRPr="00241A79">
        <w:rPr>
          <w:rFonts w:asciiTheme="minorHAnsi" w:hAnsiTheme="minorHAnsi" w:cstheme="minorHAnsi"/>
        </w:rPr>
        <w:t>c)</w:t>
      </w:r>
    </w:p>
    <w:p w14:paraId="0960E8B0" w14:textId="57D54711" w:rsidR="004B32A3" w:rsidRDefault="004B32A3" w:rsidP="004B32A3">
      <w:pPr>
        <w:spacing w:line="400" w:lineRule="atLeast"/>
      </w:pPr>
    </w:p>
    <w:p w14:paraId="6537D866" w14:textId="77777777" w:rsidR="00241A79" w:rsidRDefault="00241A79" w:rsidP="00241A79"/>
    <w:tbl>
      <w:tblPr>
        <w:tblW w:w="10326" w:type="dxa"/>
        <w:tblLayout w:type="fixed"/>
        <w:tblCellMar>
          <w:left w:w="0" w:type="dxa"/>
          <w:right w:w="0" w:type="dxa"/>
        </w:tblCellMar>
        <w:tblLook w:val="0000" w:firstRow="0" w:lastRow="0" w:firstColumn="0" w:lastColumn="0" w:noHBand="0" w:noVBand="0"/>
      </w:tblPr>
      <w:tblGrid>
        <w:gridCol w:w="2575"/>
        <w:gridCol w:w="784"/>
        <w:gridCol w:w="2574"/>
        <w:gridCol w:w="1067"/>
        <w:gridCol w:w="1067"/>
        <w:gridCol w:w="1192"/>
        <w:gridCol w:w="1067"/>
      </w:tblGrid>
      <w:tr w:rsidR="00241A79" w14:paraId="7ED7DCEF" w14:textId="77777777">
        <w:tblPrEx>
          <w:tblCellMar>
            <w:top w:w="0" w:type="dxa"/>
            <w:bottom w:w="0" w:type="dxa"/>
          </w:tblCellMar>
        </w:tblPrEx>
        <w:trPr>
          <w:cantSplit/>
        </w:trPr>
        <w:tc>
          <w:tcPr>
            <w:tcW w:w="10323" w:type="dxa"/>
            <w:gridSpan w:val="7"/>
            <w:tcBorders>
              <w:top w:val="nil"/>
              <w:left w:val="nil"/>
              <w:bottom w:val="nil"/>
              <w:right w:val="nil"/>
            </w:tcBorders>
            <w:shd w:val="clear" w:color="auto" w:fill="FFFFFF"/>
            <w:vAlign w:val="center"/>
          </w:tcPr>
          <w:p w14:paraId="2A75A8C2" w14:textId="77777777" w:rsidR="00241A79" w:rsidRDefault="00241A79">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Age of Patient at time being treated * Pregnancy Crosstabulation</w:t>
            </w:r>
          </w:p>
        </w:tc>
      </w:tr>
      <w:tr w:rsidR="00241A79" w14:paraId="2515B47C" w14:textId="77777777">
        <w:tblPrEx>
          <w:tblCellMar>
            <w:top w:w="0" w:type="dxa"/>
            <w:bottom w:w="0" w:type="dxa"/>
          </w:tblCellMar>
        </w:tblPrEx>
        <w:trPr>
          <w:cantSplit/>
        </w:trPr>
        <w:tc>
          <w:tcPr>
            <w:tcW w:w="5930" w:type="dxa"/>
            <w:gridSpan w:val="3"/>
            <w:vMerge w:val="restart"/>
            <w:tcBorders>
              <w:top w:val="nil"/>
              <w:left w:val="nil"/>
              <w:bottom w:val="nil"/>
              <w:right w:val="nil"/>
            </w:tcBorders>
            <w:shd w:val="clear" w:color="auto" w:fill="FFFFFF"/>
            <w:vAlign w:val="bottom"/>
          </w:tcPr>
          <w:p w14:paraId="3A43C173" w14:textId="77777777" w:rsidR="00241A79" w:rsidRDefault="00241A79"/>
        </w:tc>
        <w:tc>
          <w:tcPr>
            <w:tcW w:w="3326" w:type="dxa"/>
            <w:gridSpan w:val="3"/>
            <w:tcBorders>
              <w:top w:val="nil"/>
              <w:left w:val="nil"/>
              <w:bottom w:val="nil"/>
              <w:right w:val="single" w:sz="8" w:space="0" w:color="E0E0E0"/>
            </w:tcBorders>
            <w:shd w:val="clear" w:color="auto" w:fill="FFFFFF"/>
            <w:vAlign w:val="bottom"/>
          </w:tcPr>
          <w:p w14:paraId="54611FBC" w14:textId="77777777" w:rsidR="00241A79" w:rsidRDefault="00241A79">
            <w:pPr>
              <w:spacing w:line="320" w:lineRule="atLeast"/>
              <w:ind w:left="60" w:right="60"/>
              <w:jc w:val="center"/>
              <w:rPr>
                <w:rFonts w:ascii="Arial" w:hAnsi="Arial" w:cs="Arial"/>
                <w:color w:val="264A60"/>
              </w:rPr>
            </w:pPr>
            <w:r>
              <w:rPr>
                <w:rFonts w:ascii="Arial" w:hAnsi="Arial" w:cs="Arial"/>
                <w:color w:val="264A60"/>
              </w:rPr>
              <w:t>Pregnancy</w:t>
            </w:r>
          </w:p>
        </w:tc>
        <w:tc>
          <w:tcPr>
            <w:tcW w:w="1067" w:type="dxa"/>
            <w:vMerge w:val="restart"/>
            <w:tcBorders>
              <w:top w:val="nil"/>
              <w:left w:val="single" w:sz="8" w:space="0" w:color="E0E0E0"/>
              <w:bottom w:val="nil"/>
              <w:right w:val="nil"/>
            </w:tcBorders>
            <w:shd w:val="clear" w:color="auto" w:fill="FFFFFF"/>
            <w:vAlign w:val="bottom"/>
          </w:tcPr>
          <w:p w14:paraId="2D0B49A9" w14:textId="77777777" w:rsidR="00241A79" w:rsidRDefault="00241A79">
            <w:pPr>
              <w:spacing w:line="320" w:lineRule="atLeast"/>
              <w:ind w:left="60" w:right="60"/>
              <w:jc w:val="center"/>
              <w:rPr>
                <w:rFonts w:ascii="Arial" w:hAnsi="Arial" w:cs="Arial"/>
                <w:color w:val="264A60"/>
              </w:rPr>
            </w:pPr>
            <w:r>
              <w:rPr>
                <w:rFonts w:ascii="Arial" w:hAnsi="Arial" w:cs="Arial"/>
                <w:color w:val="264A60"/>
              </w:rPr>
              <w:t>Total</w:t>
            </w:r>
          </w:p>
        </w:tc>
      </w:tr>
      <w:tr w:rsidR="00241A79" w14:paraId="415CB4BD" w14:textId="77777777">
        <w:tblPrEx>
          <w:tblCellMar>
            <w:top w:w="0" w:type="dxa"/>
            <w:bottom w:w="0" w:type="dxa"/>
          </w:tblCellMar>
        </w:tblPrEx>
        <w:trPr>
          <w:cantSplit/>
        </w:trPr>
        <w:tc>
          <w:tcPr>
            <w:tcW w:w="5930" w:type="dxa"/>
            <w:gridSpan w:val="3"/>
            <w:vMerge/>
            <w:tcBorders>
              <w:top w:val="nil"/>
              <w:left w:val="nil"/>
              <w:bottom w:val="nil"/>
              <w:right w:val="nil"/>
            </w:tcBorders>
            <w:shd w:val="clear" w:color="auto" w:fill="FFFFFF"/>
            <w:vAlign w:val="bottom"/>
          </w:tcPr>
          <w:p w14:paraId="4CB9B597" w14:textId="77777777" w:rsidR="00241A79" w:rsidRDefault="00241A79">
            <w:pPr>
              <w:rPr>
                <w:rFonts w:ascii="Arial" w:hAnsi="Arial" w:cs="Arial"/>
                <w:color w:val="264A60"/>
              </w:rPr>
            </w:pPr>
          </w:p>
        </w:tc>
        <w:tc>
          <w:tcPr>
            <w:tcW w:w="1067" w:type="dxa"/>
            <w:tcBorders>
              <w:top w:val="nil"/>
              <w:left w:val="nil"/>
              <w:bottom w:val="single" w:sz="8" w:space="0" w:color="152935"/>
              <w:right w:val="single" w:sz="8" w:space="0" w:color="E0E0E0"/>
            </w:tcBorders>
            <w:shd w:val="clear" w:color="auto" w:fill="FFFFFF"/>
            <w:vAlign w:val="bottom"/>
          </w:tcPr>
          <w:p w14:paraId="0B7832B5" w14:textId="77777777" w:rsidR="00241A79" w:rsidRDefault="00241A79">
            <w:pPr>
              <w:spacing w:line="320" w:lineRule="atLeast"/>
              <w:ind w:left="60" w:right="60"/>
              <w:jc w:val="center"/>
              <w:rPr>
                <w:rFonts w:ascii="Arial" w:hAnsi="Arial" w:cs="Arial"/>
                <w:color w:val="264A60"/>
              </w:rPr>
            </w:pPr>
            <w:r>
              <w:rPr>
                <w:rFonts w:ascii="Arial" w:hAnsi="Arial" w:cs="Arial"/>
                <w:color w:val="264A60"/>
              </w:rPr>
              <w:t>Yes</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1D3DFCDC" w14:textId="77777777" w:rsidR="00241A79" w:rsidRDefault="00241A79">
            <w:pPr>
              <w:spacing w:line="320" w:lineRule="atLeast"/>
              <w:ind w:left="60" w:right="60"/>
              <w:jc w:val="center"/>
              <w:rPr>
                <w:rFonts w:ascii="Arial" w:hAnsi="Arial" w:cs="Arial"/>
                <w:color w:val="264A60"/>
              </w:rPr>
            </w:pPr>
            <w:r>
              <w:rPr>
                <w:rFonts w:ascii="Arial" w:hAnsi="Arial" w:cs="Arial"/>
                <w:color w:val="264A60"/>
              </w:rPr>
              <w:t>No</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6E1A32C0" w14:textId="77777777" w:rsidR="00241A79" w:rsidRDefault="00241A79">
            <w:pPr>
              <w:spacing w:line="320" w:lineRule="atLeast"/>
              <w:ind w:left="60" w:right="60"/>
              <w:jc w:val="center"/>
              <w:rPr>
                <w:rFonts w:ascii="Arial" w:hAnsi="Arial" w:cs="Arial"/>
                <w:color w:val="264A60"/>
              </w:rPr>
            </w:pPr>
            <w:r>
              <w:rPr>
                <w:rFonts w:ascii="Arial" w:hAnsi="Arial" w:cs="Arial"/>
                <w:color w:val="264A60"/>
              </w:rPr>
              <w:t>Not Known</w:t>
            </w:r>
          </w:p>
        </w:tc>
        <w:tc>
          <w:tcPr>
            <w:tcW w:w="1067" w:type="dxa"/>
            <w:vMerge/>
            <w:tcBorders>
              <w:top w:val="nil"/>
              <w:left w:val="single" w:sz="8" w:space="0" w:color="E0E0E0"/>
              <w:bottom w:val="nil"/>
              <w:right w:val="nil"/>
            </w:tcBorders>
            <w:shd w:val="clear" w:color="auto" w:fill="FFFFFF"/>
            <w:vAlign w:val="bottom"/>
          </w:tcPr>
          <w:p w14:paraId="7E19DDBE" w14:textId="77777777" w:rsidR="00241A79" w:rsidRDefault="00241A79">
            <w:pPr>
              <w:rPr>
                <w:rFonts w:ascii="Arial" w:hAnsi="Arial" w:cs="Arial"/>
                <w:color w:val="264A60"/>
              </w:rPr>
            </w:pPr>
          </w:p>
        </w:tc>
      </w:tr>
      <w:tr w:rsidR="00241A79" w14:paraId="71705E1A" w14:textId="77777777">
        <w:tblPrEx>
          <w:tblCellMar>
            <w:top w:w="0" w:type="dxa"/>
            <w:bottom w:w="0" w:type="dxa"/>
          </w:tblCellMar>
        </w:tblPrEx>
        <w:trPr>
          <w:cantSplit/>
        </w:trPr>
        <w:tc>
          <w:tcPr>
            <w:tcW w:w="2573" w:type="dxa"/>
            <w:vMerge w:val="restart"/>
            <w:tcBorders>
              <w:top w:val="single" w:sz="8" w:space="0" w:color="152935"/>
              <w:left w:val="nil"/>
              <w:bottom w:val="nil"/>
              <w:right w:val="nil"/>
            </w:tcBorders>
            <w:shd w:val="clear" w:color="auto" w:fill="E0E0E0"/>
          </w:tcPr>
          <w:p w14:paraId="1C8E9419" w14:textId="77777777" w:rsidR="00241A79" w:rsidRDefault="00241A79">
            <w:pPr>
              <w:spacing w:line="320" w:lineRule="atLeast"/>
              <w:ind w:left="60" w:right="60"/>
              <w:rPr>
                <w:rFonts w:ascii="Arial" w:hAnsi="Arial" w:cs="Arial"/>
                <w:color w:val="264A60"/>
              </w:rPr>
            </w:pPr>
            <w:r>
              <w:rPr>
                <w:rFonts w:ascii="Arial" w:hAnsi="Arial" w:cs="Arial"/>
                <w:color w:val="264A60"/>
              </w:rPr>
              <w:t>Age of Patient at time being treated</w:t>
            </w:r>
          </w:p>
        </w:tc>
        <w:tc>
          <w:tcPr>
            <w:tcW w:w="784" w:type="dxa"/>
            <w:vMerge w:val="restart"/>
            <w:tcBorders>
              <w:top w:val="single" w:sz="8" w:space="0" w:color="152935"/>
              <w:left w:val="nil"/>
              <w:bottom w:val="nil"/>
              <w:right w:val="nil"/>
            </w:tcBorders>
            <w:shd w:val="clear" w:color="auto" w:fill="E0E0E0"/>
          </w:tcPr>
          <w:p w14:paraId="24D449F7" w14:textId="77777777" w:rsidR="00241A79" w:rsidRDefault="00241A79">
            <w:pPr>
              <w:spacing w:line="320" w:lineRule="atLeast"/>
              <w:ind w:left="60" w:right="60"/>
              <w:rPr>
                <w:rFonts w:ascii="Arial" w:hAnsi="Arial" w:cs="Arial"/>
                <w:color w:val="264A60"/>
              </w:rPr>
            </w:pPr>
            <w:r>
              <w:rPr>
                <w:rFonts w:ascii="Arial" w:hAnsi="Arial" w:cs="Arial"/>
                <w:color w:val="264A60"/>
              </w:rPr>
              <w:t>24.00</w:t>
            </w:r>
          </w:p>
        </w:tc>
        <w:tc>
          <w:tcPr>
            <w:tcW w:w="2573" w:type="dxa"/>
            <w:tcBorders>
              <w:top w:val="single" w:sz="8" w:space="0" w:color="152935"/>
              <w:left w:val="nil"/>
              <w:bottom w:val="single" w:sz="8" w:space="0" w:color="AEAEAE"/>
              <w:right w:val="nil"/>
            </w:tcBorders>
            <w:shd w:val="clear" w:color="auto" w:fill="E0E0E0"/>
          </w:tcPr>
          <w:p w14:paraId="7F265C1F"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152935"/>
              <w:left w:val="nil"/>
              <w:bottom w:val="single" w:sz="8" w:space="0" w:color="AEAEAE"/>
              <w:right w:val="single" w:sz="8" w:space="0" w:color="E0E0E0"/>
            </w:tcBorders>
            <w:shd w:val="clear" w:color="auto" w:fill="F9F9FB"/>
          </w:tcPr>
          <w:p w14:paraId="7DA917D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5B0428E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49A2471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152935"/>
              <w:left w:val="single" w:sz="8" w:space="0" w:color="E0E0E0"/>
              <w:bottom w:val="single" w:sz="8" w:space="0" w:color="AEAEAE"/>
              <w:right w:val="nil"/>
            </w:tcBorders>
            <w:shd w:val="clear" w:color="auto" w:fill="F9F9FB"/>
          </w:tcPr>
          <w:p w14:paraId="718E0C0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r>
      <w:tr w:rsidR="00241A79" w14:paraId="348DC4FB"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ED70B7F" w14:textId="77777777" w:rsidR="00241A79" w:rsidRDefault="00241A79">
            <w:pPr>
              <w:rPr>
                <w:rFonts w:ascii="Arial" w:hAnsi="Arial" w:cs="Arial"/>
                <w:color w:val="010205"/>
              </w:rPr>
            </w:pPr>
          </w:p>
        </w:tc>
        <w:tc>
          <w:tcPr>
            <w:tcW w:w="784" w:type="dxa"/>
            <w:vMerge/>
            <w:tcBorders>
              <w:top w:val="single" w:sz="8" w:space="0" w:color="152935"/>
              <w:left w:val="nil"/>
              <w:bottom w:val="nil"/>
              <w:right w:val="nil"/>
            </w:tcBorders>
            <w:shd w:val="clear" w:color="auto" w:fill="E0E0E0"/>
          </w:tcPr>
          <w:p w14:paraId="1AE0F150"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42964C60"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1AFCCF3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6FA5A69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0F4477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7665A59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w:t>
            </w:r>
          </w:p>
        </w:tc>
      </w:tr>
      <w:tr w:rsidR="00241A79" w14:paraId="7C12C50B"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3DCA9D3C" w14:textId="77777777" w:rsidR="00241A79" w:rsidRDefault="00241A79">
            <w:pPr>
              <w:rPr>
                <w:rFonts w:ascii="Arial" w:hAnsi="Arial" w:cs="Arial"/>
                <w:color w:val="010205"/>
              </w:rPr>
            </w:pPr>
          </w:p>
        </w:tc>
        <w:tc>
          <w:tcPr>
            <w:tcW w:w="784" w:type="dxa"/>
            <w:vMerge/>
            <w:tcBorders>
              <w:top w:val="single" w:sz="8" w:space="0" w:color="152935"/>
              <w:left w:val="nil"/>
              <w:bottom w:val="nil"/>
              <w:right w:val="nil"/>
            </w:tcBorders>
            <w:shd w:val="clear" w:color="auto" w:fill="E0E0E0"/>
          </w:tcPr>
          <w:p w14:paraId="20FEEEA6"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6F1626B3"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3FD79D6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c>
          <w:tcPr>
            <w:tcW w:w="1067" w:type="dxa"/>
            <w:tcBorders>
              <w:top w:val="single" w:sz="8" w:space="0" w:color="AEAEAE"/>
              <w:left w:val="single" w:sz="8" w:space="0" w:color="E0E0E0"/>
              <w:bottom w:val="nil"/>
              <w:right w:val="single" w:sz="8" w:space="0" w:color="E0E0E0"/>
            </w:tcBorders>
            <w:shd w:val="clear" w:color="auto" w:fill="F9F9FB"/>
          </w:tcPr>
          <w:p w14:paraId="4DBE8CB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192" w:type="dxa"/>
            <w:tcBorders>
              <w:top w:val="single" w:sz="8" w:space="0" w:color="AEAEAE"/>
              <w:left w:val="single" w:sz="8" w:space="0" w:color="E0E0E0"/>
              <w:bottom w:val="nil"/>
              <w:right w:val="single" w:sz="8" w:space="0" w:color="E0E0E0"/>
            </w:tcBorders>
            <w:shd w:val="clear" w:color="auto" w:fill="F9F9FB"/>
          </w:tcPr>
          <w:p w14:paraId="22289AC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0AC67F6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2B69436C"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71E3865"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5D666F34" w14:textId="77777777" w:rsidR="00241A79" w:rsidRDefault="00241A79">
            <w:pPr>
              <w:spacing w:line="320" w:lineRule="atLeast"/>
              <w:ind w:left="60" w:right="60"/>
              <w:rPr>
                <w:rFonts w:ascii="Arial" w:hAnsi="Arial" w:cs="Arial"/>
                <w:color w:val="264A60"/>
              </w:rPr>
            </w:pPr>
            <w:r>
              <w:rPr>
                <w:rFonts w:ascii="Arial" w:hAnsi="Arial" w:cs="Arial"/>
                <w:color w:val="264A60"/>
              </w:rPr>
              <w:t>25.00</w:t>
            </w:r>
          </w:p>
        </w:tc>
        <w:tc>
          <w:tcPr>
            <w:tcW w:w="2573" w:type="dxa"/>
            <w:tcBorders>
              <w:top w:val="single" w:sz="8" w:space="0" w:color="AEAEAE"/>
              <w:left w:val="nil"/>
              <w:bottom w:val="single" w:sz="8" w:space="0" w:color="AEAEAE"/>
              <w:right w:val="nil"/>
            </w:tcBorders>
            <w:shd w:val="clear" w:color="auto" w:fill="E0E0E0"/>
          </w:tcPr>
          <w:p w14:paraId="3DC5091D"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4AFB749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2BB5145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CD9D94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2C71F8F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r>
      <w:tr w:rsidR="00241A79" w14:paraId="5F9BDB09"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004C4D58"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0A3FEAE9"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51239A20"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5DDCAFA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64B9C1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DB10DC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1C6B68B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2.0</w:t>
            </w:r>
          </w:p>
        </w:tc>
      </w:tr>
      <w:tr w:rsidR="00241A79" w14:paraId="343AB51A"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92EE3D3"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16E703A6"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3783C3A8"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54F5E16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c>
          <w:tcPr>
            <w:tcW w:w="1067" w:type="dxa"/>
            <w:tcBorders>
              <w:top w:val="single" w:sz="8" w:space="0" w:color="AEAEAE"/>
              <w:left w:val="single" w:sz="8" w:space="0" w:color="E0E0E0"/>
              <w:bottom w:val="nil"/>
              <w:right w:val="single" w:sz="8" w:space="0" w:color="E0E0E0"/>
            </w:tcBorders>
            <w:shd w:val="clear" w:color="auto" w:fill="F9F9FB"/>
          </w:tcPr>
          <w:p w14:paraId="77D49F9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192" w:type="dxa"/>
            <w:tcBorders>
              <w:top w:val="single" w:sz="8" w:space="0" w:color="AEAEAE"/>
              <w:left w:val="single" w:sz="8" w:space="0" w:color="E0E0E0"/>
              <w:bottom w:val="nil"/>
              <w:right w:val="single" w:sz="8" w:space="0" w:color="E0E0E0"/>
            </w:tcBorders>
            <w:shd w:val="clear" w:color="auto" w:fill="F9F9FB"/>
          </w:tcPr>
          <w:p w14:paraId="32FBD4D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0220827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166243A7"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B42690F"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4DC54149" w14:textId="77777777" w:rsidR="00241A79" w:rsidRDefault="00241A79">
            <w:pPr>
              <w:spacing w:line="320" w:lineRule="atLeast"/>
              <w:ind w:left="60" w:right="60"/>
              <w:rPr>
                <w:rFonts w:ascii="Arial" w:hAnsi="Arial" w:cs="Arial"/>
                <w:color w:val="264A60"/>
              </w:rPr>
            </w:pPr>
            <w:r>
              <w:rPr>
                <w:rFonts w:ascii="Arial" w:hAnsi="Arial" w:cs="Arial"/>
                <w:color w:val="264A60"/>
              </w:rPr>
              <w:t>26.00</w:t>
            </w:r>
          </w:p>
        </w:tc>
        <w:tc>
          <w:tcPr>
            <w:tcW w:w="2573" w:type="dxa"/>
            <w:tcBorders>
              <w:top w:val="single" w:sz="8" w:space="0" w:color="AEAEAE"/>
              <w:left w:val="nil"/>
              <w:bottom w:val="single" w:sz="8" w:space="0" w:color="AEAEAE"/>
              <w:right w:val="nil"/>
            </w:tcBorders>
            <w:shd w:val="clear" w:color="auto" w:fill="E0E0E0"/>
          </w:tcPr>
          <w:p w14:paraId="23666962"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2AE5A29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469BCB2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1CD95D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26FB6BC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r>
      <w:tr w:rsidR="00241A79" w14:paraId="5A0A99AD"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2CA2466"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2FE348E1"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3D6FA1D3"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7E9FFD6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2.4</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ACA66B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21D42B3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638AAC8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4.0</w:t>
            </w:r>
          </w:p>
        </w:tc>
      </w:tr>
      <w:tr w:rsidR="00241A79" w14:paraId="2F4BDC16"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3B676BC"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69F5F1EC"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1B4ECC98"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390B9F3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c>
          <w:tcPr>
            <w:tcW w:w="1067" w:type="dxa"/>
            <w:tcBorders>
              <w:top w:val="single" w:sz="8" w:space="0" w:color="AEAEAE"/>
              <w:left w:val="single" w:sz="8" w:space="0" w:color="E0E0E0"/>
              <w:bottom w:val="nil"/>
              <w:right w:val="single" w:sz="8" w:space="0" w:color="E0E0E0"/>
            </w:tcBorders>
            <w:shd w:val="clear" w:color="auto" w:fill="F9F9FB"/>
          </w:tcPr>
          <w:p w14:paraId="0DE8AD9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192" w:type="dxa"/>
            <w:tcBorders>
              <w:top w:val="single" w:sz="8" w:space="0" w:color="AEAEAE"/>
              <w:left w:val="single" w:sz="8" w:space="0" w:color="E0E0E0"/>
              <w:bottom w:val="nil"/>
              <w:right w:val="single" w:sz="8" w:space="0" w:color="E0E0E0"/>
            </w:tcBorders>
            <w:shd w:val="clear" w:color="auto" w:fill="F9F9FB"/>
          </w:tcPr>
          <w:p w14:paraId="3258702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05D3F43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7A37CA41"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0C46FB22"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1A1CF13D" w14:textId="77777777" w:rsidR="00241A79" w:rsidRDefault="00241A79">
            <w:pPr>
              <w:spacing w:line="320" w:lineRule="atLeast"/>
              <w:ind w:left="60" w:right="60"/>
              <w:rPr>
                <w:rFonts w:ascii="Arial" w:hAnsi="Arial" w:cs="Arial"/>
                <w:color w:val="264A60"/>
              </w:rPr>
            </w:pPr>
            <w:r>
              <w:rPr>
                <w:rFonts w:ascii="Arial" w:hAnsi="Arial" w:cs="Arial"/>
                <w:color w:val="264A60"/>
              </w:rPr>
              <w:t>27.00</w:t>
            </w:r>
          </w:p>
        </w:tc>
        <w:tc>
          <w:tcPr>
            <w:tcW w:w="2573" w:type="dxa"/>
            <w:tcBorders>
              <w:top w:val="single" w:sz="8" w:space="0" w:color="AEAEAE"/>
              <w:left w:val="nil"/>
              <w:bottom w:val="single" w:sz="8" w:space="0" w:color="AEAEAE"/>
              <w:right w:val="nil"/>
            </w:tcBorders>
            <w:shd w:val="clear" w:color="auto" w:fill="E0E0E0"/>
          </w:tcPr>
          <w:p w14:paraId="635F793D"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60BB0F5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0347A7C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EFCB28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6F5A673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r>
      <w:tr w:rsidR="00241A79" w14:paraId="59A56015"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9570EE2"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2BE2C3E7"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3582398E"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5FE6BEB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2308E2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0BC9AC0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52D893A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2.0</w:t>
            </w:r>
          </w:p>
        </w:tc>
      </w:tr>
      <w:tr w:rsidR="00241A79" w14:paraId="17D72B13"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3863ED7B"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6C9A5814"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7831F3A5"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2F5CEED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50.0%</w:t>
            </w:r>
          </w:p>
        </w:tc>
        <w:tc>
          <w:tcPr>
            <w:tcW w:w="1067" w:type="dxa"/>
            <w:tcBorders>
              <w:top w:val="single" w:sz="8" w:space="0" w:color="AEAEAE"/>
              <w:left w:val="single" w:sz="8" w:space="0" w:color="E0E0E0"/>
              <w:bottom w:val="nil"/>
              <w:right w:val="single" w:sz="8" w:space="0" w:color="E0E0E0"/>
            </w:tcBorders>
            <w:shd w:val="clear" w:color="auto" w:fill="F9F9FB"/>
          </w:tcPr>
          <w:p w14:paraId="1B4459B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50.0%</w:t>
            </w:r>
          </w:p>
        </w:tc>
        <w:tc>
          <w:tcPr>
            <w:tcW w:w="1192" w:type="dxa"/>
            <w:tcBorders>
              <w:top w:val="single" w:sz="8" w:space="0" w:color="AEAEAE"/>
              <w:left w:val="single" w:sz="8" w:space="0" w:color="E0E0E0"/>
              <w:bottom w:val="nil"/>
              <w:right w:val="single" w:sz="8" w:space="0" w:color="E0E0E0"/>
            </w:tcBorders>
            <w:shd w:val="clear" w:color="auto" w:fill="F9F9FB"/>
          </w:tcPr>
          <w:p w14:paraId="2833B67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62EC21B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647EB7C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349C4275"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69AE5213" w14:textId="77777777" w:rsidR="00241A79" w:rsidRDefault="00241A79">
            <w:pPr>
              <w:spacing w:line="320" w:lineRule="atLeast"/>
              <w:ind w:left="60" w:right="60"/>
              <w:rPr>
                <w:rFonts w:ascii="Arial" w:hAnsi="Arial" w:cs="Arial"/>
                <w:color w:val="264A60"/>
              </w:rPr>
            </w:pPr>
            <w:r>
              <w:rPr>
                <w:rFonts w:ascii="Arial" w:hAnsi="Arial" w:cs="Arial"/>
                <w:color w:val="264A60"/>
              </w:rPr>
              <w:t>28.00</w:t>
            </w:r>
          </w:p>
        </w:tc>
        <w:tc>
          <w:tcPr>
            <w:tcW w:w="2573" w:type="dxa"/>
            <w:tcBorders>
              <w:top w:val="single" w:sz="8" w:space="0" w:color="AEAEAE"/>
              <w:left w:val="nil"/>
              <w:bottom w:val="single" w:sz="8" w:space="0" w:color="AEAEAE"/>
              <w:right w:val="nil"/>
            </w:tcBorders>
            <w:shd w:val="clear" w:color="auto" w:fill="E0E0E0"/>
          </w:tcPr>
          <w:p w14:paraId="5F8F9F5B"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23E15AF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176ADD8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79C1D8F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1CAE444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r>
      <w:tr w:rsidR="00241A79" w14:paraId="116EC2A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C5C3E07"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29C4875C"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73898ECA"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7F37C85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1A0D1C8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040D259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0766E51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2.0</w:t>
            </w:r>
          </w:p>
        </w:tc>
      </w:tr>
      <w:tr w:rsidR="00241A79" w14:paraId="139C6C26"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12D3ADB"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1F37CF62"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3B1BA4B0"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2E89D5B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single" w:sz="8" w:space="0" w:color="E0E0E0"/>
            </w:tcBorders>
            <w:shd w:val="clear" w:color="auto" w:fill="F9F9FB"/>
          </w:tcPr>
          <w:p w14:paraId="78D8CF4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c>
          <w:tcPr>
            <w:tcW w:w="1192" w:type="dxa"/>
            <w:tcBorders>
              <w:top w:val="single" w:sz="8" w:space="0" w:color="AEAEAE"/>
              <w:left w:val="single" w:sz="8" w:space="0" w:color="E0E0E0"/>
              <w:bottom w:val="nil"/>
              <w:right w:val="single" w:sz="8" w:space="0" w:color="E0E0E0"/>
            </w:tcBorders>
            <w:shd w:val="clear" w:color="auto" w:fill="F9F9FB"/>
          </w:tcPr>
          <w:p w14:paraId="3093E18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343FEE0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6F36BCAB"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2EDB835"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24C0B142" w14:textId="77777777" w:rsidR="00241A79" w:rsidRDefault="00241A79">
            <w:pPr>
              <w:spacing w:line="320" w:lineRule="atLeast"/>
              <w:ind w:left="60" w:right="60"/>
              <w:rPr>
                <w:rFonts w:ascii="Arial" w:hAnsi="Arial" w:cs="Arial"/>
                <w:color w:val="264A60"/>
              </w:rPr>
            </w:pPr>
            <w:r>
              <w:rPr>
                <w:rFonts w:ascii="Arial" w:hAnsi="Arial" w:cs="Arial"/>
                <w:color w:val="264A60"/>
              </w:rPr>
              <w:t>29.00</w:t>
            </w:r>
          </w:p>
        </w:tc>
        <w:tc>
          <w:tcPr>
            <w:tcW w:w="2573" w:type="dxa"/>
            <w:tcBorders>
              <w:top w:val="single" w:sz="8" w:space="0" w:color="AEAEAE"/>
              <w:left w:val="nil"/>
              <w:bottom w:val="single" w:sz="8" w:space="0" w:color="AEAEAE"/>
              <w:right w:val="nil"/>
            </w:tcBorders>
            <w:shd w:val="clear" w:color="auto" w:fill="E0E0E0"/>
          </w:tcPr>
          <w:p w14:paraId="0F5CE8F4"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7A61800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097A616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6F71E1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414AD76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8</w:t>
            </w:r>
          </w:p>
        </w:tc>
      </w:tr>
      <w:tr w:rsidR="00241A79" w14:paraId="62728BE1"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21F0F10C"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335C15D4"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6EBE2FE4"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114041C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4.8</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6928442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2.9</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8CCB78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067" w:type="dxa"/>
            <w:tcBorders>
              <w:top w:val="single" w:sz="8" w:space="0" w:color="AEAEAE"/>
              <w:left w:val="single" w:sz="8" w:space="0" w:color="E0E0E0"/>
              <w:bottom w:val="single" w:sz="8" w:space="0" w:color="AEAEAE"/>
              <w:right w:val="nil"/>
            </w:tcBorders>
            <w:shd w:val="clear" w:color="auto" w:fill="F9F9FB"/>
          </w:tcPr>
          <w:p w14:paraId="70AAC5C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8.0</w:t>
            </w:r>
          </w:p>
        </w:tc>
      </w:tr>
      <w:tr w:rsidR="00241A79" w14:paraId="3C6D858A"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F6D2B40"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7A212165"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640B1627"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185DB6C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37.5%</w:t>
            </w:r>
          </w:p>
        </w:tc>
        <w:tc>
          <w:tcPr>
            <w:tcW w:w="1067" w:type="dxa"/>
            <w:tcBorders>
              <w:top w:val="single" w:sz="8" w:space="0" w:color="AEAEAE"/>
              <w:left w:val="single" w:sz="8" w:space="0" w:color="E0E0E0"/>
              <w:bottom w:val="nil"/>
              <w:right w:val="single" w:sz="8" w:space="0" w:color="E0E0E0"/>
            </w:tcBorders>
            <w:shd w:val="clear" w:color="auto" w:fill="F9F9FB"/>
          </w:tcPr>
          <w:p w14:paraId="5E38C2C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50.0%</w:t>
            </w:r>
          </w:p>
        </w:tc>
        <w:tc>
          <w:tcPr>
            <w:tcW w:w="1192" w:type="dxa"/>
            <w:tcBorders>
              <w:top w:val="single" w:sz="8" w:space="0" w:color="AEAEAE"/>
              <w:left w:val="single" w:sz="8" w:space="0" w:color="E0E0E0"/>
              <w:bottom w:val="nil"/>
              <w:right w:val="single" w:sz="8" w:space="0" w:color="E0E0E0"/>
            </w:tcBorders>
            <w:shd w:val="clear" w:color="auto" w:fill="F9F9FB"/>
          </w:tcPr>
          <w:p w14:paraId="4294729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12.5%</w:t>
            </w:r>
          </w:p>
        </w:tc>
        <w:tc>
          <w:tcPr>
            <w:tcW w:w="1067" w:type="dxa"/>
            <w:tcBorders>
              <w:top w:val="single" w:sz="8" w:space="0" w:color="AEAEAE"/>
              <w:left w:val="single" w:sz="8" w:space="0" w:color="E0E0E0"/>
              <w:bottom w:val="nil"/>
              <w:right w:val="nil"/>
            </w:tcBorders>
            <w:shd w:val="clear" w:color="auto" w:fill="F9F9FB"/>
          </w:tcPr>
          <w:p w14:paraId="53FD6DE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5D2B2901"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0A8E46F"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7A506657" w14:textId="77777777" w:rsidR="00241A79" w:rsidRDefault="00241A79">
            <w:pPr>
              <w:spacing w:line="320" w:lineRule="atLeast"/>
              <w:ind w:left="60" w:right="60"/>
              <w:rPr>
                <w:rFonts w:ascii="Arial" w:hAnsi="Arial" w:cs="Arial"/>
                <w:color w:val="264A60"/>
              </w:rPr>
            </w:pPr>
            <w:r>
              <w:rPr>
                <w:rFonts w:ascii="Arial" w:hAnsi="Arial" w:cs="Arial"/>
                <w:color w:val="264A60"/>
              </w:rPr>
              <w:t>30.00</w:t>
            </w:r>
          </w:p>
        </w:tc>
        <w:tc>
          <w:tcPr>
            <w:tcW w:w="2573" w:type="dxa"/>
            <w:tcBorders>
              <w:top w:val="single" w:sz="8" w:space="0" w:color="AEAEAE"/>
              <w:left w:val="nil"/>
              <w:bottom w:val="single" w:sz="8" w:space="0" w:color="AEAEAE"/>
              <w:right w:val="nil"/>
            </w:tcBorders>
            <w:shd w:val="clear" w:color="auto" w:fill="E0E0E0"/>
          </w:tcPr>
          <w:p w14:paraId="797306A5"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4CD2EFA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340184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CEF5FD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663D6A7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11</w:t>
            </w:r>
          </w:p>
        </w:tc>
      </w:tr>
      <w:tr w:rsidR="00241A79" w14:paraId="4BA3F921"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BD10545"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7CC41635"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0994EFE9"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31C46C7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6.6</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7824BF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CA89BF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067" w:type="dxa"/>
            <w:tcBorders>
              <w:top w:val="single" w:sz="8" w:space="0" w:color="AEAEAE"/>
              <w:left w:val="single" w:sz="8" w:space="0" w:color="E0E0E0"/>
              <w:bottom w:val="single" w:sz="8" w:space="0" w:color="AEAEAE"/>
              <w:right w:val="nil"/>
            </w:tcBorders>
            <w:shd w:val="clear" w:color="auto" w:fill="F9F9FB"/>
          </w:tcPr>
          <w:p w14:paraId="2B753CA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11.0</w:t>
            </w:r>
          </w:p>
        </w:tc>
      </w:tr>
      <w:tr w:rsidR="00241A79" w14:paraId="1D043D17"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C993E81"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4DFFBAB2"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66AA24CA"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2852495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81.8%</w:t>
            </w:r>
          </w:p>
        </w:tc>
        <w:tc>
          <w:tcPr>
            <w:tcW w:w="1067" w:type="dxa"/>
            <w:tcBorders>
              <w:top w:val="single" w:sz="8" w:space="0" w:color="AEAEAE"/>
              <w:left w:val="single" w:sz="8" w:space="0" w:color="E0E0E0"/>
              <w:bottom w:val="nil"/>
              <w:right w:val="single" w:sz="8" w:space="0" w:color="E0E0E0"/>
            </w:tcBorders>
            <w:shd w:val="clear" w:color="auto" w:fill="F9F9FB"/>
          </w:tcPr>
          <w:p w14:paraId="77D3DD3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18.2%</w:t>
            </w:r>
          </w:p>
        </w:tc>
        <w:tc>
          <w:tcPr>
            <w:tcW w:w="1192" w:type="dxa"/>
            <w:tcBorders>
              <w:top w:val="single" w:sz="8" w:space="0" w:color="AEAEAE"/>
              <w:left w:val="single" w:sz="8" w:space="0" w:color="E0E0E0"/>
              <w:bottom w:val="nil"/>
              <w:right w:val="single" w:sz="8" w:space="0" w:color="E0E0E0"/>
            </w:tcBorders>
            <w:shd w:val="clear" w:color="auto" w:fill="F9F9FB"/>
          </w:tcPr>
          <w:p w14:paraId="15DADF6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08B82F8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47D8FC3C"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6A8562D"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42FEC661" w14:textId="77777777" w:rsidR="00241A79" w:rsidRDefault="00241A79">
            <w:pPr>
              <w:spacing w:line="320" w:lineRule="atLeast"/>
              <w:ind w:left="60" w:right="60"/>
              <w:rPr>
                <w:rFonts w:ascii="Arial" w:hAnsi="Arial" w:cs="Arial"/>
                <w:color w:val="264A60"/>
              </w:rPr>
            </w:pPr>
            <w:r>
              <w:rPr>
                <w:rFonts w:ascii="Arial" w:hAnsi="Arial" w:cs="Arial"/>
                <w:color w:val="264A60"/>
              </w:rPr>
              <w:t>31.00</w:t>
            </w:r>
          </w:p>
        </w:tc>
        <w:tc>
          <w:tcPr>
            <w:tcW w:w="2573" w:type="dxa"/>
            <w:tcBorders>
              <w:top w:val="single" w:sz="8" w:space="0" w:color="AEAEAE"/>
              <w:left w:val="nil"/>
              <w:bottom w:val="single" w:sz="8" w:space="0" w:color="AEAEAE"/>
              <w:right w:val="nil"/>
            </w:tcBorders>
            <w:shd w:val="clear" w:color="auto" w:fill="E0E0E0"/>
          </w:tcPr>
          <w:p w14:paraId="430D3C66"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6DD2E1A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4E26CFC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1FCF91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20ED3A0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w:t>
            </w:r>
          </w:p>
        </w:tc>
      </w:tr>
      <w:tr w:rsidR="00241A79" w14:paraId="1C4DC4E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A5158C5"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4DC768A3"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760624B5"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64BB186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8A33F5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29C1E15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067" w:type="dxa"/>
            <w:tcBorders>
              <w:top w:val="single" w:sz="8" w:space="0" w:color="AEAEAE"/>
              <w:left w:val="single" w:sz="8" w:space="0" w:color="E0E0E0"/>
              <w:bottom w:val="single" w:sz="8" w:space="0" w:color="AEAEAE"/>
              <w:right w:val="nil"/>
            </w:tcBorders>
            <w:shd w:val="clear" w:color="auto" w:fill="F9F9FB"/>
          </w:tcPr>
          <w:p w14:paraId="0DEEC6D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w:t>
            </w:r>
          </w:p>
        </w:tc>
      </w:tr>
      <w:tr w:rsidR="00241A79" w14:paraId="7EE54FBF"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E867866"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37C5D5A5"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3BA1E6B2"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4D1C06A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50.0%</w:t>
            </w:r>
          </w:p>
        </w:tc>
        <w:tc>
          <w:tcPr>
            <w:tcW w:w="1067" w:type="dxa"/>
            <w:tcBorders>
              <w:top w:val="single" w:sz="8" w:space="0" w:color="AEAEAE"/>
              <w:left w:val="single" w:sz="8" w:space="0" w:color="E0E0E0"/>
              <w:bottom w:val="nil"/>
              <w:right w:val="single" w:sz="8" w:space="0" w:color="E0E0E0"/>
            </w:tcBorders>
            <w:shd w:val="clear" w:color="auto" w:fill="F9F9FB"/>
          </w:tcPr>
          <w:p w14:paraId="4737A27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50.0%</w:t>
            </w:r>
          </w:p>
        </w:tc>
        <w:tc>
          <w:tcPr>
            <w:tcW w:w="1192" w:type="dxa"/>
            <w:tcBorders>
              <w:top w:val="single" w:sz="8" w:space="0" w:color="AEAEAE"/>
              <w:left w:val="single" w:sz="8" w:space="0" w:color="E0E0E0"/>
              <w:bottom w:val="nil"/>
              <w:right w:val="single" w:sz="8" w:space="0" w:color="E0E0E0"/>
            </w:tcBorders>
            <w:shd w:val="clear" w:color="auto" w:fill="F9F9FB"/>
          </w:tcPr>
          <w:p w14:paraId="3C605D6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57EB749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769DA339"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3E3152BD"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053FFC59" w14:textId="77777777" w:rsidR="00241A79" w:rsidRDefault="00241A79">
            <w:pPr>
              <w:spacing w:line="320" w:lineRule="atLeast"/>
              <w:ind w:left="60" w:right="60"/>
              <w:rPr>
                <w:rFonts w:ascii="Arial" w:hAnsi="Arial" w:cs="Arial"/>
                <w:color w:val="264A60"/>
              </w:rPr>
            </w:pPr>
            <w:r>
              <w:rPr>
                <w:rFonts w:ascii="Arial" w:hAnsi="Arial" w:cs="Arial"/>
                <w:color w:val="264A60"/>
              </w:rPr>
              <w:t>32.00</w:t>
            </w:r>
          </w:p>
        </w:tc>
        <w:tc>
          <w:tcPr>
            <w:tcW w:w="2573" w:type="dxa"/>
            <w:tcBorders>
              <w:top w:val="single" w:sz="8" w:space="0" w:color="AEAEAE"/>
              <w:left w:val="nil"/>
              <w:bottom w:val="single" w:sz="8" w:space="0" w:color="AEAEAE"/>
              <w:right w:val="nil"/>
            </w:tcBorders>
            <w:shd w:val="clear" w:color="auto" w:fill="E0E0E0"/>
          </w:tcPr>
          <w:p w14:paraId="02C09417"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30FDDAD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14</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15C17BE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ABBC2F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5034048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19</w:t>
            </w:r>
          </w:p>
        </w:tc>
      </w:tr>
      <w:tr w:rsidR="00241A79" w14:paraId="0DF55093"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188BC429"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44F11583"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6FD31A67"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10A8DD2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11.4</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937EA4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123242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w:t>
            </w:r>
          </w:p>
        </w:tc>
        <w:tc>
          <w:tcPr>
            <w:tcW w:w="1067" w:type="dxa"/>
            <w:tcBorders>
              <w:top w:val="single" w:sz="8" w:space="0" w:color="AEAEAE"/>
              <w:left w:val="single" w:sz="8" w:space="0" w:color="E0E0E0"/>
              <w:bottom w:val="single" w:sz="8" w:space="0" w:color="AEAEAE"/>
              <w:right w:val="nil"/>
            </w:tcBorders>
            <w:shd w:val="clear" w:color="auto" w:fill="F9F9FB"/>
          </w:tcPr>
          <w:p w14:paraId="2C2E796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19.0</w:t>
            </w:r>
          </w:p>
        </w:tc>
      </w:tr>
      <w:tr w:rsidR="00241A79" w14:paraId="54A1E5C8"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1720C230"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5EC67A69"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7F52F937"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2D2FA27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73.7%</w:t>
            </w:r>
          </w:p>
        </w:tc>
        <w:tc>
          <w:tcPr>
            <w:tcW w:w="1067" w:type="dxa"/>
            <w:tcBorders>
              <w:top w:val="single" w:sz="8" w:space="0" w:color="AEAEAE"/>
              <w:left w:val="single" w:sz="8" w:space="0" w:color="E0E0E0"/>
              <w:bottom w:val="nil"/>
              <w:right w:val="single" w:sz="8" w:space="0" w:color="E0E0E0"/>
            </w:tcBorders>
            <w:shd w:val="clear" w:color="auto" w:fill="F9F9FB"/>
          </w:tcPr>
          <w:p w14:paraId="1778E09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26.3%</w:t>
            </w:r>
          </w:p>
        </w:tc>
        <w:tc>
          <w:tcPr>
            <w:tcW w:w="1192" w:type="dxa"/>
            <w:tcBorders>
              <w:top w:val="single" w:sz="8" w:space="0" w:color="AEAEAE"/>
              <w:left w:val="single" w:sz="8" w:space="0" w:color="E0E0E0"/>
              <w:bottom w:val="nil"/>
              <w:right w:val="single" w:sz="8" w:space="0" w:color="E0E0E0"/>
            </w:tcBorders>
            <w:shd w:val="clear" w:color="auto" w:fill="F9F9FB"/>
          </w:tcPr>
          <w:p w14:paraId="134CB22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005B964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4A7CF941"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1F91361"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2B6963C7" w14:textId="77777777" w:rsidR="00241A79" w:rsidRDefault="00241A79">
            <w:pPr>
              <w:spacing w:line="320" w:lineRule="atLeast"/>
              <w:ind w:left="60" w:right="60"/>
              <w:rPr>
                <w:rFonts w:ascii="Arial" w:hAnsi="Arial" w:cs="Arial"/>
                <w:color w:val="264A60"/>
              </w:rPr>
            </w:pPr>
            <w:r>
              <w:rPr>
                <w:rFonts w:ascii="Arial" w:hAnsi="Arial" w:cs="Arial"/>
                <w:color w:val="264A60"/>
              </w:rPr>
              <w:t>33.00</w:t>
            </w:r>
          </w:p>
        </w:tc>
        <w:tc>
          <w:tcPr>
            <w:tcW w:w="2573" w:type="dxa"/>
            <w:tcBorders>
              <w:top w:val="single" w:sz="8" w:space="0" w:color="AEAEAE"/>
              <w:left w:val="nil"/>
              <w:bottom w:val="single" w:sz="8" w:space="0" w:color="AEAEAE"/>
              <w:right w:val="nil"/>
            </w:tcBorders>
            <w:shd w:val="clear" w:color="auto" w:fill="E0E0E0"/>
          </w:tcPr>
          <w:p w14:paraId="0525A695"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10745B1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AD6C38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7C18649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4ED7DE6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w:t>
            </w:r>
          </w:p>
        </w:tc>
      </w:tr>
      <w:tr w:rsidR="00241A79" w14:paraId="5C089339"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3772FD8B"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5175898C"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252AA7B6"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7070C18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0BCBAF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2.6</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35DAA0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c>
          <w:tcPr>
            <w:tcW w:w="1067" w:type="dxa"/>
            <w:tcBorders>
              <w:top w:val="single" w:sz="8" w:space="0" w:color="AEAEAE"/>
              <w:left w:val="single" w:sz="8" w:space="0" w:color="E0E0E0"/>
              <w:bottom w:val="single" w:sz="8" w:space="0" w:color="AEAEAE"/>
              <w:right w:val="nil"/>
            </w:tcBorders>
            <w:shd w:val="clear" w:color="auto" w:fill="F9F9FB"/>
          </w:tcPr>
          <w:p w14:paraId="4B5020D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7.0</w:t>
            </w:r>
          </w:p>
        </w:tc>
      </w:tr>
      <w:tr w:rsidR="00241A79" w14:paraId="4C00D482"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004D79C"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64D056B5"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279B5232"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0CAD05F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71.4%</w:t>
            </w:r>
          </w:p>
        </w:tc>
        <w:tc>
          <w:tcPr>
            <w:tcW w:w="1067" w:type="dxa"/>
            <w:tcBorders>
              <w:top w:val="single" w:sz="8" w:space="0" w:color="AEAEAE"/>
              <w:left w:val="single" w:sz="8" w:space="0" w:color="E0E0E0"/>
              <w:bottom w:val="nil"/>
              <w:right w:val="single" w:sz="8" w:space="0" w:color="E0E0E0"/>
            </w:tcBorders>
            <w:shd w:val="clear" w:color="auto" w:fill="F9F9FB"/>
          </w:tcPr>
          <w:p w14:paraId="64CB426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28.6%</w:t>
            </w:r>
          </w:p>
        </w:tc>
        <w:tc>
          <w:tcPr>
            <w:tcW w:w="1192" w:type="dxa"/>
            <w:tcBorders>
              <w:top w:val="single" w:sz="8" w:space="0" w:color="AEAEAE"/>
              <w:left w:val="single" w:sz="8" w:space="0" w:color="E0E0E0"/>
              <w:bottom w:val="nil"/>
              <w:right w:val="single" w:sz="8" w:space="0" w:color="E0E0E0"/>
            </w:tcBorders>
            <w:shd w:val="clear" w:color="auto" w:fill="F9F9FB"/>
          </w:tcPr>
          <w:p w14:paraId="64BF498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197581C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35F99B4B"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6E56CEC"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3A907094" w14:textId="77777777" w:rsidR="00241A79" w:rsidRDefault="00241A79">
            <w:pPr>
              <w:spacing w:line="320" w:lineRule="atLeast"/>
              <w:ind w:left="60" w:right="60"/>
              <w:rPr>
                <w:rFonts w:ascii="Arial" w:hAnsi="Arial" w:cs="Arial"/>
                <w:color w:val="264A60"/>
              </w:rPr>
            </w:pPr>
            <w:r>
              <w:rPr>
                <w:rFonts w:ascii="Arial" w:hAnsi="Arial" w:cs="Arial"/>
                <w:color w:val="264A60"/>
              </w:rPr>
              <w:t>34.00</w:t>
            </w:r>
          </w:p>
        </w:tc>
        <w:tc>
          <w:tcPr>
            <w:tcW w:w="2573" w:type="dxa"/>
            <w:tcBorders>
              <w:top w:val="single" w:sz="8" w:space="0" w:color="AEAEAE"/>
              <w:left w:val="nil"/>
              <w:bottom w:val="single" w:sz="8" w:space="0" w:color="AEAEAE"/>
              <w:right w:val="nil"/>
            </w:tcBorders>
            <w:shd w:val="clear" w:color="auto" w:fill="E0E0E0"/>
          </w:tcPr>
          <w:p w14:paraId="523BA53F"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553F46A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11</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786CD5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098127F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3AE673E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18</w:t>
            </w:r>
          </w:p>
        </w:tc>
      </w:tr>
      <w:tr w:rsidR="00241A79" w14:paraId="045984D4"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3C76A6E"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544AE42A"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581FEFCE"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5C3F95C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10.8</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0E624C1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6.6</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C0CC7F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w:t>
            </w:r>
          </w:p>
        </w:tc>
        <w:tc>
          <w:tcPr>
            <w:tcW w:w="1067" w:type="dxa"/>
            <w:tcBorders>
              <w:top w:val="single" w:sz="8" w:space="0" w:color="AEAEAE"/>
              <w:left w:val="single" w:sz="8" w:space="0" w:color="E0E0E0"/>
              <w:bottom w:val="single" w:sz="8" w:space="0" w:color="AEAEAE"/>
              <w:right w:val="nil"/>
            </w:tcBorders>
            <w:shd w:val="clear" w:color="auto" w:fill="F9F9FB"/>
          </w:tcPr>
          <w:p w14:paraId="415F695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18.0</w:t>
            </w:r>
          </w:p>
        </w:tc>
      </w:tr>
      <w:tr w:rsidR="00241A79" w14:paraId="37DA095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9497867"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129CFAE3"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2B51867F"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71A17A2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61.1%</w:t>
            </w:r>
          </w:p>
        </w:tc>
        <w:tc>
          <w:tcPr>
            <w:tcW w:w="1067" w:type="dxa"/>
            <w:tcBorders>
              <w:top w:val="single" w:sz="8" w:space="0" w:color="AEAEAE"/>
              <w:left w:val="single" w:sz="8" w:space="0" w:color="E0E0E0"/>
              <w:bottom w:val="nil"/>
              <w:right w:val="single" w:sz="8" w:space="0" w:color="E0E0E0"/>
            </w:tcBorders>
            <w:shd w:val="clear" w:color="auto" w:fill="F9F9FB"/>
          </w:tcPr>
          <w:p w14:paraId="5AD8C12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33.3%</w:t>
            </w:r>
          </w:p>
        </w:tc>
        <w:tc>
          <w:tcPr>
            <w:tcW w:w="1192" w:type="dxa"/>
            <w:tcBorders>
              <w:top w:val="single" w:sz="8" w:space="0" w:color="AEAEAE"/>
              <w:left w:val="single" w:sz="8" w:space="0" w:color="E0E0E0"/>
              <w:bottom w:val="nil"/>
              <w:right w:val="single" w:sz="8" w:space="0" w:color="E0E0E0"/>
            </w:tcBorders>
            <w:shd w:val="clear" w:color="auto" w:fill="F9F9FB"/>
          </w:tcPr>
          <w:p w14:paraId="4875CC0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5.6%</w:t>
            </w:r>
          </w:p>
        </w:tc>
        <w:tc>
          <w:tcPr>
            <w:tcW w:w="1067" w:type="dxa"/>
            <w:tcBorders>
              <w:top w:val="single" w:sz="8" w:space="0" w:color="AEAEAE"/>
              <w:left w:val="single" w:sz="8" w:space="0" w:color="E0E0E0"/>
              <w:bottom w:val="nil"/>
              <w:right w:val="nil"/>
            </w:tcBorders>
            <w:shd w:val="clear" w:color="auto" w:fill="F9F9FB"/>
          </w:tcPr>
          <w:p w14:paraId="6A22105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7DDE634C"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2A419E1"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2C81A215" w14:textId="77777777" w:rsidR="00241A79" w:rsidRDefault="00241A79">
            <w:pPr>
              <w:spacing w:line="320" w:lineRule="atLeast"/>
              <w:ind w:left="60" w:right="60"/>
              <w:rPr>
                <w:rFonts w:ascii="Arial" w:hAnsi="Arial" w:cs="Arial"/>
                <w:color w:val="264A60"/>
              </w:rPr>
            </w:pPr>
            <w:r>
              <w:rPr>
                <w:rFonts w:ascii="Arial" w:hAnsi="Arial" w:cs="Arial"/>
                <w:color w:val="264A60"/>
              </w:rPr>
              <w:t>35.00</w:t>
            </w:r>
          </w:p>
        </w:tc>
        <w:tc>
          <w:tcPr>
            <w:tcW w:w="2573" w:type="dxa"/>
            <w:tcBorders>
              <w:top w:val="single" w:sz="8" w:space="0" w:color="AEAEAE"/>
              <w:left w:val="nil"/>
              <w:bottom w:val="single" w:sz="8" w:space="0" w:color="AEAEAE"/>
              <w:right w:val="nil"/>
            </w:tcBorders>
            <w:shd w:val="clear" w:color="auto" w:fill="E0E0E0"/>
          </w:tcPr>
          <w:p w14:paraId="0433D533"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5386C9A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4F2505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0F005F6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1C582DB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15</w:t>
            </w:r>
          </w:p>
        </w:tc>
      </w:tr>
      <w:tr w:rsidR="00241A79" w14:paraId="7F68C2F5"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794660D"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731BDBE8"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0ED055A9"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6972E9F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886A40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050D2E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067" w:type="dxa"/>
            <w:tcBorders>
              <w:top w:val="single" w:sz="8" w:space="0" w:color="AEAEAE"/>
              <w:left w:val="single" w:sz="8" w:space="0" w:color="E0E0E0"/>
              <w:bottom w:val="single" w:sz="8" w:space="0" w:color="AEAEAE"/>
              <w:right w:val="nil"/>
            </w:tcBorders>
            <w:shd w:val="clear" w:color="auto" w:fill="F9F9FB"/>
          </w:tcPr>
          <w:p w14:paraId="17B7C0B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15.0</w:t>
            </w:r>
          </w:p>
        </w:tc>
      </w:tr>
      <w:tr w:rsidR="00241A79" w14:paraId="08CFCC2E"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10C1DB9"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78DD319F"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58C5A4DC"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31526EC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60.0%</w:t>
            </w:r>
          </w:p>
        </w:tc>
        <w:tc>
          <w:tcPr>
            <w:tcW w:w="1067" w:type="dxa"/>
            <w:tcBorders>
              <w:top w:val="single" w:sz="8" w:space="0" w:color="AEAEAE"/>
              <w:left w:val="single" w:sz="8" w:space="0" w:color="E0E0E0"/>
              <w:bottom w:val="nil"/>
              <w:right w:val="single" w:sz="8" w:space="0" w:color="E0E0E0"/>
            </w:tcBorders>
            <w:shd w:val="clear" w:color="auto" w:fill="F9F9FB"/>
          </w:tcPr>
          <w:p w14:paraId="426FABF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33.3%</w:t>
            </w:r>
          </w:p>
        </w:tc>
        <w:tc>
          <w:tcPr>
            <w:tcW w:w="1192" w:type="dxa"/>
            <w:tcBorders>
              <w:top w:val="single" w:sz="8" w:space="0" w:color="AEAEAE"/>
              <w:left w:val="single" w:sz="8" w:space="0" w:color="E0E0E0"/>
              <w:bottom w:val="nil"/>
              <w:right w:val="single" w:sz="8" w:space="0" w:color="E0E0E0"/>
            </w:tcBorders>
            <w:shd w:val="clear" w:color="auto" w:fill="F9F9FB"/>
          </w:tcPr>
          <w:p w14:paraId="51260CD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6.7%</w:t>
            </w:r>
          </w:p>
        </w:tc>
        <w:tc>
          <w:tcPr>
            <w:tcW w:w="1067" w:type="dxa"/>
            <w:tcBorders>
              <w:top w:val="single" w:sz="8" w:space="0" w:color="AEAEAE"/>
              <w:left w:val="single" w:sz="8" w:space="0" w:color="E0E0E0"/>
              <w:bottom w:val="nil"/>
              <w:right w:val="nil"/>
            </w:tcBorders>
            <w:shd w:val="clear" w:color="auto" w:fill="F9F9FB"/>
          </w:tcPr>
          <w:p w14:paraId="3BC828B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0C22F10B"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26D8BB4F"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63967AD2" w14:textId="77777777" w:rsidR="00241A79" w:rsidRDefault="00241A79">
            <w:pPr>
              <w:spacing w:line="320" w:lineRule="atLeast"/>
              <w:ind w:left="60" w:right="60"/>
              <w:rPr>
                <w:rFonts w:ascii="Arial" w:hAnsi="Arial" w:cs="Arial"/>
                <w:color w:val="264A60"/>
              </w:rPr>
            </w:pPr>
            <w:r>
              <w:rPr>
                <w:rFonts w:ascii="Arial" w:hAnsi="Arial" w:cs="Arial"/>
                <w:color w:val="264A60"/>
              </w:rPr>
              <w:t>36.00</w:t>
            </w:r>
          </w:p>
        </w:tc>
        <w:tc>
          <w:tcPr>
            <w:tcW w:w="2573" w:type="dxa"/>
            <w:tcBorders>
              <w:top w:val="single" w:sz="8" w:space="0" w:color="AEAEAE"/>
              <w:left w:val="nil"/>
              <w:bottom w:val="single" w:sz="8" w:space="0" w:color="AEAEAE"/>
              <w:right w:val="nil"/>
            </w:tcBorders>
            <w:shd w:val="clear" w:color="auto" w:fill="E0E0E0"/>
          </w:tcPr>
          <w:p w14:paraId="1EF2C22D"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621003C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1B6EA5F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7EE0D98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c>
          <w:tcPr>
            <w:tcW w:w="1067" w:type="dxa"/>
            <w:tcBorders>
              <w:top w:val="single" w:sz="8" w:space="0" w:color="AEAEAE"/>
              <w:left w:val="single" w:sz="8" w:space="0" w:color="E0E0E0"/>
              <w:bottom w:val="single" w:sz="8" w:space="0" w:color="AEAEAE"/>
              <w:right w:val="nil"/>
            </w:tcBorders>
            <w:shd w:val="clear" w:color="auto" w:fill="F9F9FB"/>
          </w:tcPr>
          <w:p w14:paraId="1306EF9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16</w:t>
            </w:r>
          </w:p>
        </w:tc>
      </w:tr>
      <w:tr w:rsidR="00241A79" w14:paraId="0922B0A4"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3385DD68"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318BB147"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571CCA1B"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06825B6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9.6</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1FA5AD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5.9</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0C7B8F5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067" w:type="dxa"/>
            <w:tcBorders>
              <w:top w:val="single" w:sz="8" w:space="0" w:color="AEAEAE"/>
              <w:left w:val="single" w:sz="8" w:space="0" w:color="E0E0E0"/>
              <w:bottom w:val="single" w:sz="8" w:space="0" w:color="AEAEAE"/>
              <w:right w:val="nil"/>
            </w:tcBorders>
            <w:shd w:val="clear" w:color="auto" w:fill="F9F9FB"/>
          </w:tcPr>
          <w:p w14:paraId="7B37075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16.0</w:t>
            </w:r>
          </w:p>
        </w:tc>
      </w:tr>
      <w:tr w:rsidR="00241A79" w14:paraId="185CB973"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12DF3110"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1769F01B"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562D059D"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183D2EA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56.3%</w:t>
            </w:r>
          </w:p>
        </w:tc>
        <w:tc>
          <w:tcPr>
            <w:tcW w:w="1067" w:type="dxa"/>
            <w:tcBorders>
              <w:top w:val="single" w:sz="8" w:space="0" w:color="AEAEAE"/>
              <w:left w:val="single" w:sz="8" w:space="0" w:color="E0E0E0"/>
              <w:bottom w:val="nil"/>
              <w:right w:val="single" w:sz="8" w:space="0" w:color="E0E0E0"/>
            </w:tcBorders>
            <w:shd w:val="clear" w:color="auto" w:fill="F9F9FB"/>
          </w:tcPr>
          <w:p w14:paraId="7E33959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31.3%</w:t>
            </w:r>
          </w:p>
        </w:tc>
        <w:tc>
          <w:tcPr>
            <w:tcW w:w="1192" w:type="dxa"/>
            <w:tcBorders>
              <w:top w:val="single" w:sz="8" w:space="0" w:color="AEAEAE"/>
              <w:left w:val="single" w:sz="8" w:space="0" w:color="E0E0E0"/>
              <w:bottom w:val="nil"/>
              <w:right w:val="single" w:sz="8" w:space="0" w:color="E0E0E0"/>
            </w:tcBorders>
            <w:shd w:val="clear" w:color="auto" w:fill="F9F9FB"/>
          </w:tcPr>
          <w:p w14:paraId="1BFF4C7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12.5%</w:t>
            </w:r>
          </w:p>
        </w:tc>
        <w:tc>
          <w:tcPr>
            <w:tcW w:w="1067" w:type="dxa"/>
            <w:tcBorders>
              <w:top w:val="single" w:sz="8" w:space="0" w:color="AEAEAE"/>
              <w:left w:val="single" w:sz="8" w:space="0" w:color="E0E0E0"/>
              <w:bottom w:val="nil"/>
              <w:right w:val="nil"/>
            </w:tcBorders>
            <w:shd w:val="clear" w:color="auto" w:fill="F9F9FB"/>
          </w:tcPr>
          <w:p w14:paraId="2C24BC6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3E0483B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3843382F"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05CF40E3" w14:textId="77777777" w:rsidR="00241A79" w:rsidRDefault="00241A79">
            <w:pPr>
              <w:spacing w:line="320" w:lineRule="atLeast"/>
              <w:ind w:left="60" w:right="60"/>
              <w:rPr>
                <w:rFonts w:ascii="Arial" w:hAnsi="Arial" w:cs="Arial"/>
                <w:color w:val="264A60"/>
              </w:rPr>
            </w:pPr>
            <w:r>
              <w:rPr>
                <w:rFonts w:ascii="Arial" w:hAnsi="Arial" w:cs="Arial"/>
                <w:color w:val="264A60"/>
              </w:rPr>
              <w:t>37.00</w:t>
            </w:r>
          </w:p>
        </w:tc>
        <w:tc>
          <w:tcPr>
            <w:tcW w:w="2573" w:type="dxa"/>
            <w:tcBorders>
              <w:top w:val="single" w:sz="8" w:space="0" w:color="AEAEAE"/>
              <w:left w:val="nil"/>
              <w:bottom w:val="single" w:sz="8" w:space="0" w:color="AEAEAE"/>
              <w:right w:val="nil"/>
            </w:tcBorders>
            <w:shd w:val="clear" w:color="auto" w:fill="E0E0E0"/>
          </w:tcPr>
          <w:p w14:paraId="7AF907D2"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3EAE0EC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67AD71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2199860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19B7DF7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16</w:t>
            </w:r>
          </w:p>
        </w:tc>
      </w:tr>
      <w:tr w:rsidR="00241A79" w14:paraId="12E04CE4"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E3CDE43"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10279CB0"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5AB2D870"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1A262BF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9.6</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4572409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5.9</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B246C6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067" w:type="dxa"/>
            <w:tcBorders>
              <w:top w:val="single" w:sz="8" w:space="0" w:color="AEAEAE"/>
              <w:left w:val="single" w:sz="8" w:space="0" w:color="E0E0E0"/>
              <w:bottom w:val="single" w:sz="8" w:space="0" w:color="AEAEAE"/>
              <w:right w:val="nil"/>
            </w:tcBorders>
            <w:shd w:val="clear" w:color="auto" w:fill="F9F9FB"/>
          </w:tcPr>
          <w:p w14:paraId="4F5F377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16.0</w:t>
            </w:r>
          </w:p>
        </w:tc>
      </w:tr>
      <w:tr w:rsidR="00241A79" w14:paraId="1F00806E"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1F28D30"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111F336C"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7504668F"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44DF823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43.8%</w:t>
            </w:r>
          </w:p>
        </w:tc>
        <w:tc>
          <w:tcPr>
            <w:tcW w:w="1067" w:type="dxa"/>
            <w:tcBorders>
              <w:top w:val="single" w:sz="8" w:space="0" w:color="AEAEAE"/>
              <w:left w:val="single" w:sz="8" w:space="0" w:color="E0E0E0"/>
              <w:bottom w:val="nil"/>
              <w:right w:val="single" w:sz="8" w:space="0" w:color="E0E0E0"/>
            </w:tcBorders>
            <w:shd w:val="clear" w:color="auto" w:fill="F9F9FB"/>
          </w:tcPr>
          <w:p w14:paraId="4D938B5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56.3%</w:t>
            </w:r>
          </w:p>
        </w:tc>
        <w:tc>
          <w:tcPr>
            <w:tcW w:w="1192" w:type="dxa"/>
            <w:tcBorders>
              <w:top w:val="single" w:sz="8" w:space="0" w:color="AEAEAE"/>
              <w:left w:val="single" w:sz="8" w:space="0" w:color="E0E0E0"/>
              <w:bottom w:val="nil"/>
              <w:right w:val="single" w:sz="8" w:space="0" w:color="E0E0E0"/>
            </w:tcBorders>
            <w:shd w:val="clear" w:color="auto" w:fill="F9F9FB"/>
          </w:tcPr>
          <w:p w14:paraId="305653A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7AD380C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28B7CB6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14BB487"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0059A492" w14:textId="77777777" w:rsidR="00241A79" w:rsidRDefault="00241A79">
            <w:pPr>
              <w:spacing w:line="320" w:lineRule="atLeast"/>
              <w:ind w:left="60" w:right="60"/>
              <w:rPr>
                <w:rFonts w:ascii="Arial" w:hAnsi="Arial" w:cs="Arial"/>
                <w:color w:val="264A60"/>
              </w:rPr>
            </w:pPr>
            <w:r>
              <w:rPr>
                <w:rFonts w:ascii="Arial" w:hAnsi="Arial" w:cs="Arial"/>
                <w:color w:val="264A60"/>
              </w:rPr>
              <w:t>38.00</w:t>
            </w:r>
          </w:p>
        </w:tc>
        <w:tc>
          <w:tcPr>
            <w:tcW w:w="2573" w:type="dxa"/>
            <w:tcBorders>
              <w:top w:val="single" w:sz="8" w:space="0" w:color="AEAEAE"/>
              <w:left w:val="nil"/>
              <w:bottom w:val="single" w:sz="8" w:space="0" w:color="AEAEAE"/>
              <w:right w:val="nil"/>
            </w:tcBorders>
            <w:shd w:val="clear" w:color="auto" w:fill="E0E0E0"/>
          </w:tcPr>
          <w:p w14:paraId="0A0B1C88"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6752365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7FAB06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74D90E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05BC6D3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13</w:t>
            </w:r>
          </w:p>
        </w:tc>
      </w:tr>
      <w:tr w:rsidR="00241A79" w14:paraId="7590301B"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2E01F246"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1BB83D73"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061A2C56"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3523A4A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7.8</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36F6F9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4.8</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519733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067" w:type="dxa"/>
            <w:tcBorders>
              <w:top w:val="single" w:sz="8" w:space="0" w:color="AEAEAE"/>
              <w:left w:val="single" w:sz="8" w:space="0" w:color="E0E0E0"/>
              <w:bottom w:val="single" w:sz="8" w:space="0" w:color="AEAEAE"/>
              <w:right w:val="nil"/>
            </w:tcBorders>
            <w:shd w:val="clear" w:color="auto" w:fill="F9F9FB"/>
          </w:tcPr>
          <w:p w14:paraId="4C65B9A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13.0</w:t>
            </w:r>
          </w:p>
        </w:tc>
      </w:tr>
      <w:tr w:rsidR="00241A79" w14:paraId="6BE7659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37925FFD"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05794135"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17C74EFF"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542E3DB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76.9%</w:t>
            </w:r>
          </w:p>
        </w:tc>
        <w:tc>
          <w:tcPr>
            <w:tcW w:w="1067" w:type="dxa"/>
            <w:tcBorders>
              <w:top w:val="single" w:sz="8" w:space="0" w:color="AEAEAE"/>
              <w:left w:val="single" w:sz="8" w:space="0" w:color="E0E0E0"/>
              <w:bottom w:val="nil"/>
              <w:right w:val="single" w:sz="8" w:space="0" w:color="E0E0E0"/>
            </w:tcBorders>
            <w:shd w:val="clear" w:color="auto" w:fill="F9F9FB"/>
          </w:tcPr>
          <w:p w14:paraId="0D026E5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15.4%</w:t>
            </w:r>
          </w:p>
        </w:tc>
        <w:tc>
          <w:tcPr>
            <w:tcW w:w="1192" w:type="dxa"/>
            <w:tcBorders>
              <w:top w:val="single" w:sz="8" w:space="0" w:color="AEAEAE"/>
              <w:left w:val="single" w:sz="8" w:space="0" w:color="E0E0E0"/>
              <w:bottom w:val="nil"/>
              <w:right w:val="single" w:sz="8" w:space="0" w:color="E0E0E0"/>
            </w:tcBorders>
            <w:shd w:val="clear" w:color="auto" w:fill="F9F9FB"/>
          </w:tcPr>
          <w:p w14:paraId="3150102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7.7%</w:t>
            </w:r>
          </w:p>
        </w:tc>
        <w:tc>
          <w:tcPr>
            <w:tcW w:w="1067" w:type="dxa"/>
            <w:tcBorders>
              <w:top w:val="single" w:sz="8" w:space="0" w:color="AEAEAE"/>
              <w:left w:val="single" w:sz="8" w:space="0" w:color="E0E0E0"/>
              <w:bottom w:val="nil"/>
              <w:right w:val="nil"/>
            </w:tcBorders>
            <w:shd w:val="clear" w:color="auto" w:fill="F9F9FB"/>
          </w:tcPr>
          <w:p w14:paraId="67881DA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361E66B5"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27303ED9"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00E7D64A" w14:textId="77777777" w:rsidR="00241A79" w:rsidRDefault="00241A79">
            <w:pPr>
              <w:spacing w:line="320" w:lineRule="atLeast"/>
              <w:ind w:left="60" w:right="60"/>
              <w:rPr>
                <w:rFonts w:ascii="Arial" w:hAnsi="Arial" w:cs="Arial"/>
                <w:color w:val="264A60"/>
              </w:rPr>
            </w:pPr>
            <w:r>
              <w:rPr>
                <w:rFonts w:ascii="Arial" w:hAnsi="Arial" w:cs="Arial"/>
                <w:color w:val="264A60"/>
              </w:rPr>
              <w:t>39.00</w:t>
            </w:r>
          </w:p>
        </w:tc>
        <w:tc>
          <w:tcPr>
            <w:tcW w:w="2573" w:type="dxa"/>
            <w:tcBorders>
              <w:top w:val="single" w:sz="8" w:space="0" w:color="AEAEAE"/>
              <w:left w:val="nil"/>
              <w:bottom w:val="single" w:sz="8" w:space="0" w:color="AEAEAE"/>
              <w:right w:val="nil"/>
            </w:tcBorders>
            <w:shd w:val="clear" w:color="auto" w:fill="E0E0E0"/>
          </w:tcPr>
          <w:p w14:paraId="591484FC"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033EA8E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15E2F77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F3D787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34442A7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w:t>
            </w:r>
          </w:p>
        </w:tc>
      </w:tr>
      <w:tr w:rsidR="00241A79" w14:paraId="2E838E13"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757062B"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70948658"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0CF2DF4C"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5C6D2DD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5.4</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63856D8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3.3</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0C7794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067" w:type="dxa"/>
            <w:tcBorders>
              <w:top w:val="single" w:sz="8" w:space="0" w:color="AEAEAE"/>
              <w:left w:val="single" w:sz="8" w:space="0" w:color="E0E0E0"/>
              <w:bottom w:val="single" w:sz="8" w:space="0" w:color="AEAEAE"/>
              <w:right w:val="nil"/>
            </w:tcBorders>
            <w:shd w:val="clear" w:color="auto" w:fill="F9F9FB"/>
          </w:tcPr>
          <w:p w14:paraId="4F84A38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9.0</w:t>
            </w:r>
          </w:p>
        </w:tc>
      </w:tr>
      <w:tr w:rsidR="00241A79" w14:paraId="7285E426"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07EE42AD"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5A809D2B"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131A6EEA"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781DB6E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55.6%</w:t>
            </w:r>
          </w:p>
        </w:tc>
        <w:tc>
          <w:tcPr>
            <w:tcW w:w="1067" w:type="dxa"/>
            <w:tcBorders>
              <w:top w:val="single" w:sz="8" w:space="0" w:color="AEAEAE"/>
              <w:left w:val="single" w:sz="8" w:space="0" w:color="E0E0E0"/>
              <w:bottom w:val="nil"/>
              <w:right w:val="single" w:sz="8" w:space="0" w:color="E0E0E0"/>
            </w:tcBorders>
            <w:shd w:val="clear" w:color="auto" w:fill="F9F9FB"/>
          </w:tcPr>
          <w:p w14:paraId="26FDFEE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44.4%</w:t>
            </w:r>
          </w:p>
        </w:tc>
        <w:tc>
          <w:tcPr>
            <w:tcW w:w="1192" w:type="dxa"/>
            <w:tcBorders>
              <w:top w:val="single" w:sz="8" w:space="0" w:color="AEAEAE"/>
              <w:left w:val="single" w:sz="8" w:space="0" w:color="E0E0E0"/>
              <w:bottom w:val="nil"/>
              <w:right w:val="single" w:sz="8" w:space="0" w:color="E0E0E0"/>
            </w:tcBorders>
            <w:shd w:val="clear" w:color="auto" w:fill="F9F9FB"/>
          </w:tcPr>
          <w:p w14:paraId="7929A9A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4E5D760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494260D9"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158E7E71"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1695799D" w14:textId="77777777" w:rsidR="00241A79" w:rsidRDefault="00241A79">
            <w:pPr>
              <w:spacing w:line="320" w:lineRule="atLeast"/>
              <w:ind w:left="60" w:right="60"/>
              <w:rPr>
                <w:rFonts w:ascii="Arial" w:hAnsi="Arial" w:cs="Arial"/>
                <w:color w:val="264A60"/>
              </w:rPr>
            </w:pPr>
            <w:r>
              <w:rPr>
                <w:rFonts w:ascii="Arial" w:hAnsi="Arial" w:cs="Arial"/>
                <w:color w:val="264A60"/>
              </w:rPr>
              <w:t>40.00</w:t>
            </w:r>
          </w:p>
        </w:tc>
        <w:tc>
          <w:tcPr>
            <w:tcW w:w="2573" w:type="dxa"/>
            <w:tcBorders>
              <w:top w:val="single" w:sz="8" w:space="0" w:color="AEAEAE"/>
              <w:left w:val="nil"/>
              <w:bottom w:val="single" w:sz="8" w:space="0" w:color="AEAEAE"/>
              <w:right w:val="nil"/>
            </w:tcBorders>
            <w:shd w:val="clear" w:color="auto" w:fill="E0E0E0"/>
          </w:tcPr>
          <w:p w14:paraId="7F67373A"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35BE98F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6BFE2C8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0FFA5E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3A8CDE8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8</w:t>
            </w:r>
          </w:p>
        </w:tc>
      </w:tr>
      <w:tr w:rsidR="00241A79" w14:paraId="186A46C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128A4352"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5D455623"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48066324"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3816418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4.8</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48DCD5F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2.9</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B0A7E7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067" w:type="dxa"/>
            <w:tcBorders>
              <w:top w:val="single" w:sz="8" w:space="0" w:color="AEAEAE"/>
              <w:left w:val="single" w:sz="8" w:space="0" w:color="E0E0E0"/>
              <w:bottom w:val="single" w:sz="8" w:space="0" w:color="AEAEAE"/>
              <w:right w:val="nil"/>
            </w:tcBorders>
            <w:shd w:val="clear" w:color="auto" w:fill="F9F9FB"/>
          </w:tcPr>
          <w:p w14:paraId="3CA1709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8.0</w:t>
            </w:r>
          </w:p>
        </w:tc>
      </w:tr>
      <w:tr w:rsidR="00241A79" w14:paraId="3866A14F"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028F610"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7E749422"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5963D1C3"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657317F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62.5%</w:t>
            </w:r>
          </w:p>
        </w:tc>
        <w:tc>
          <w:tcPr>
            <w:tcW w:w="1067" w:type="dxa"/>
            <w:tcBorders>
              <w:top w:val="single" w:sz="8" w:space="0" w:color="AEAEAE"/>
              <w:left w:val="single" w:sz="8" w:space="0" w:color="E0E0E0"/>
              <w:bottom w:val="nil"/>
              <w:right w:val="single" w:sz="8" w:space="0" w:color="E0E0E0"/>
            </w:tcBorders>
            <w:shd w:val="clear" w:color="auto" w:fill="F9F9FB"/>
          </w:tcPr>
          <w:p w14:paraId="0B6ADDF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37.5%</w:t>
            </w:r>
          </w:p>
        </w:tc>
        <w:tc>
          <w:tcPr>
            <w:tcW w:w="1192" w:type="dxa"/>
            <w:tcBorders>
              <w:top w:val="single" w:sz="8" w:space="0" w:color="AEAEAE"/>
              <w:left w:val="single" w:sz="8" w:space="0" w:color="E0E0E0"/>
              <w:bottom w:val="nil"/>
              <w:right w:val="single" w:sz="8" w:space="0" w:color="E0E0E0"/>
            </w:tcBorders>
            <w:shd w:val="clear" w:color="auto" w:fill="F9F9FB"/>
          </w:tcPr>
          <w:p w14:paraId="1DD2C71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3A2BABB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56C46DE0"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4471EC7"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47749248" w14:textId="77777777" w:rsidR="00241A79" w:rsidRDefault="00241A79">
            <w:pPr>
              <w:spacing w:line="320" w:lineRule="atLeast"/>
              <w:ind w:left="60" w:right="60"/>
              <w:rPr>
                <w:rFonts w:ascii="Arial" w:hAnsi="Arial" w:cs="Arial"/>
                <w:color w:val="264A60"/>
              </w:rPr>
            </w:pPr>
            <w:r>
              <w:rPr>
                <w:rFonts w:ascii="Arial" w:hAnsi="Arial" w:cs="Arial"/>
                <w:color w:val="264A60"/>
              </w:rPr>
              <w:t>41.00</w:t>
            </w:r>
          </w:p>
        </w:tc>
        <w:tc>
          <w:tcPr>
            <w:tcW w:w="2573" w:type="dxa"/>
            <w:tcBorders>
              <w:top w:val="single" w:sz="8" w:space="0" w:color="AEAEAE"/>
              <w:left w:val="nil"/>
              <w:bottom w:val="single" w:sz="8" w:space="0" w:color="AEAEAE"/>
              <w:right w:val="nil"/>
            </w:tcBorders>
            <w:shd w:val="clear" w:color="auto" w:fill="E0E0E0"/>
          </w:tcPr>
          <w:p w14:paraId="5E1CB3C3"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0E29375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E3D46A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FCCF93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2580BC4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w:t>
            </w:r>
          </w:p>
        </w:tc>
      </w:tr>
      <w:tr w:rsidR="00241A79" w14:paraId="040EE827"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8B8020A"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56332767"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037B783B"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32C032C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12697AE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739CABA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067" w:type="dxa"/>
            <w:tcBorders>
              <w:top w:val="single" w:sz="8" w:space="0" w:color="AEAEAE"/>
              <w:left w:val="single" w:sz="8" w:space="0" w:color="E0E0E0"/>
              <w:bottom w:val="single" w:sz="8" w:space="0" w:color="AEAEAE"/>
              <w:right w:val="nil"/>
            </w:tcBorders>
            <w:shd w:val="clear" w:color="auto" w:fill="F9F9FB"/>
          </w:tcPr>
          <w:p w14:paraId="5C715D2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w:t>
            </w:r>
          </w:p>
        </w:tc>
      </w:tr>
      <w:tr w:rsidR="00241A79" w14:paraId="629040B8"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4AECCAE0"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792FE1BE"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3CF42538"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7D449E1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40.0%</w:t>
            </w:r>
          </w:p>
        </w:tc>
        <w:tc>
          <w:tcPr>
            <w:tcW w:w="1067" w:type="dxa"/>
            <w:tcBorders>
              <w:top w:val="single" w:sz="8" w:space="0" w:color="AEAEAE"/>
              <w:left w:val="single" w:sz="8" w:space="0" w:color="E0E0E0"/>
              <w:bottom w:val="nil"/>
              <w:right w:val="single" w:sz="8" w:space="0" w:color="E0E0E0"/>
            </w:tcBorders>
            <w:shd w:val="clear" w:color="auto" w:fill="F9F9FB"/>
          </w:tcPr>
          <w:p w14:paraId="4C720D3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60.0%</w:t>
            </w:r>
          </w:p>
        </w:tc>
        <w:tc>
          <w:tcPr>
            <w:tcW w:w="1192" w:type="dxa"/>
            <w:tcBorders>
              <w:top w:val="single" w:sz="8" w:space="0" w:color="AEAEAE"/>
              <w:left w:val="single" w:sz="8" w:space="0" w:color="E0E0E0"/>
              <w:bottom w:val="nil"/>
              <w:right w:val="single" w:sz="8" w:space="0" w:color="E0E0E0"/>
            </w:tcBorders>
            <w:shd w:val="clear" w:color="auto" w:fill="F9F9FB"/>
          </w:tcPr>
          <w:p w14:paraId="4E727CD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192CB108"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41BF8D12"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30FB141"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1C0FDF5C" w14:textId="77777777" w:rsidR="00241A79" w:rsidRDefault="00241A79">
            <w:pPr>
              <w:spacing w:line="320" w:lineRule="atLeast"/>
              <w:ind w:left="60" w:right="60"/>
              <w:rPr>
                <w:rFonts w:ascii="Arial" w:hAnsi="Arial" w:cs="Arial"/>
                <w:color w:val="264A60"/>
              </w:rPr>
            </w:pPr>
            <w:r>
              <w:rPr>
                <w:rFonts w:ascii="Arial" w:hAnsi="Arial" w:cs="Arial"/>
                <w:color w:val="264A60"/>
              </w:rPr>
              <w:t>42.00</w:t>
            </w:r>
          </w:p>
        </w:tc>
        <w:tc>
          <w:tcPr>
            <w:tcW w:w="2573" w:type="dxa"/>
            <w:tcBorders>
              <w:top w:val="single" w:sz="8" w:space="0" w:color="AEAEAE"/>
              <w:left w:val="nil"/>
              <w:bottom w:val="single" w:sz="8" w:space="0" w:color="AEAEAE"/>
              <w:right w:val="nil"/>
            </w:tcBorders>
            <w:shd w:val="clear" w:color="auto" w:fill="E0E0E0"/>
          </w:tcPr>
          <w:p w14:paraId="27F8909C"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05D06F6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284E041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3FF484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0385DEC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r>
      <w:tr w:rsidR="00241A79" w14:paraId="3DC365CB"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C93C826"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7C72471F"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471F7110"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1C4155F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2.4</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118AE44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1.5</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865517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nil"/>
            </w:tcBorders>
            <w:shd w:val="clear" w:color="auto" w:fill="F9F9FB"/>
          </w:tcPr>
          <w:p w14:paraId="01F20C0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4.0</w:t>
            </w:r>
          </w:p>
        </w:tc>
      </w:tr>
      <w:tr w:rsidR="00241A79" w14:paraId="36B8E5B1"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0C24F804"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014B5EB7"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437D3ADE"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36482CD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25.0%</w:t>
            </w:r>
          </w:p>
        </w:tc>
        <w:tc>
          <w:tcPr>
            <w:tcW w:w="1067" w:type="dxa"/>
            <w:tcBorders>
              <w:top w:val="single" w:sz="8" w:space="0" w:color="AEAEAE"/>
              <w:left w:val="single" w:sz="8" w:space="0" w:color="E0E0E0"/>
              <w:bottom w:val="nil"/>
              <w:right w:val="single" w:sz="8" w:space="0" w:color="E0E0E0"/>
            </w:tcBorders>
            <w:shd w:val="clear" w:color="auto" w:fill="F9F9FB"/>
          </w:tcPr>
          <w:p w14:paraId="09EC2EE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75.0%</w:t>
            </w:r>
          </w:p>
        </w:tc>
        <w:tc>
          <w:tcPr>
            <w:tcW w:w="1192" w:type="dxa"/>
            <w:tcBorders>
              <w:top w:val="single" w:sz="8" w:space="0" w:color="AEAEAE"/>
              <w:left w:val="single" w:sz="8" w:space="0" w:color="E0E0E0"/>
              <w:bottom w:val="nil"/>
              <w:right w:val="single" w:sz="8" w:space="0" w:color="E0E0E0"/>
            </w:tcBorders>
            <w:shd w:val="clear" w:color="auto" w:fill="F9F9FB"/>
          </w:tcPr>
          <w:p w14:paraId="44CF6F9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64F8C56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3000CE78"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6E508DC4"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235B8992" w14:textId="77777777" w:rsidR="00241A79" w:rsidRDefault="00241A79">
            <w:pPr>
              <w:spacing w:line="320" w:lineRule="atLeast"/>
              <w:ind w:left="60" w:right="60"/>
              <w:rPr>
                <w:rFonts w:ascii="Arial" w:hAnsi="Arial" w:cs="Arial"/>
                <w:color w:val="264A60"/>
              </w:rPr>
            </w:pPr>
            <w:r>
              <w:rPr>
                <w:rFonts w:ascii="Arial" w:hAnsi="Arial" w:cs="Arial"/>
                <w:color w:val="264A60"/>
              </w:rPr>
              <w:t>43.00</w:t>
            </w:r>
          </w:p>
        </w:tc>
        <w:tc>
          <w:tcPr>
            <w:tcW w:w="2573" w:type="dxa"/>
            <w:tcBorders>
              <w:top w:val="single" w:sz="8" w:space="0" w:color="AEAEAE"/>
              <w:left w:val="nil"/>
              <w:bottom w:val="single" w:sz="8" w:space="0" w:color="AEAEAE"/>
              <w:right w:val="nil"/>
            </w:tcBorders>
            <w:shd w:val="clear" w:color="auto" w:fill="E0E0E0"/>
          </w:tcPr>
          <w:p w14:paraId="09B97923"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2B68F80D"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7500D75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C5350B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634D855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w:t>
            </w:r>
          </w:p>
        </w:tc>
      </w:tr>
      <w:tr w:rsidR="00241A79" w14:paraId="1F692C4D"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29FD9B1A"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0133EF31"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406BEDDD"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0791009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60CF925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2.6</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62E016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.2</w:t>
            </w:r>
          </w:p>
        </w:tc>
        <w:tc>
          <w:tcPr>
            <w:tcW w:w="1067" w:type="dxa"/>
            <w:tcBorders>
              <w:top w:val="single" w:sz="8" w:space="0" w:color="AEAEAE"/>
              <w:left w:val="single" w:sz="8" w:space="0" w:color="E0E0E0"/>
              <w:bottom w:val="single" w:sz="8" w:space="0" w:color="AEAEAE"/>
              <w:right w:val="nil"/>
            </w:tcBorders>
            <w:shd w:val="clear" w:color="auto" w:fill="F9F9FB"/>
          </w:tcPr>
          <w:p w14:paraId="7DF79DA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7.0</w:t>
            </w:r>
          </w:p>
        </w:tc>
      </w:tr>
      <w:tr w:rsidR="00241A79" w14:paraId="0DF70D28"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20D544D7"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30BEAECB"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1E446E8D"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4251D1A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57.1%</w:t>
            </w:r>
          </w:p>
        </w:tc>
        <w:tc>
          <w:tcPr>
            <w:tcW w:w="1067" w:type="dxa"/>
            <w:tcBorders>
              <w:top w:val="single" w:sz="8" w:space="0" w:color="AEAEAE"/>
              <w:left w:val="single" w:sz="8" w:space="0" w:color="E0E0E0"/>
              <w:bottom w:val="nil"/>
              <w:right w:val="single" w:sz="8" w:space="0" w:color="E0E0E0"/>
            </w:tcBorders>
            <w:shd w:val="clear" w:color="auto" w:fill="F9F9FB"/>
          </w:tcPr>
          <w:p w14:paraId="57E55AAC"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42.9%</w:t>
            </w:r>
          </w:p>
        </w:tc>
        <w:tc>
          <w:tcPr>
            <w:tcW w:w="1192" w:type="dxa"/>
            <w:tcBorders>
              <w:top w:val="single" w:sz="8" w:space="0" w:color="AEAEAE"/>
              <w:left w:val="single" w:sz="8" w:space="0" w:color="E0E0E0"/>
              <w:bottom w:val="nil"/>
              <w:right w:val="single" w:sz="8" w:space="0" w:color="E0E0E0"/>
            </w:tcBorders>
            <w:shd w:val="clear" w:color="auto" w:fill="F9F9FB"/>
          </w:tcPr>
          <w:p w14:paraId="14D4524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30642BF4"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00F27EE1"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59C05F04" w14:textId="77777777" w:rsidR="00241A79" w:rsidRDefault="00241A79">
            <w:pPr>
              <w:rPr>
                <w:rFonts w:ascii="Arial" w:hAnsi="Arial" w:cs="Arial"/>
                <w:color w:val="010205"/>
              </w:rPr>
            </w:pPr>
          </w:p>
        </w:tc>
        <w:tc>
          <w:tcPr>
            <w:tcW w:w="784" w:type="dxa"/>
            <w:vMerge w:val="restart"/>
            <w:tcBorders>
              <w:top w:val="single" w:sz="8" w:space="0" w:color="AEAEAE"/>
              <w:left w:val="nil"/>
              <w:bottom w:val="nil"/>
              <w:right w:val="nil"/>
            </w:tcBorders>
            <w:shd w:val="clear" w:color="auto" w:fill="E0E0E0"/>
          </w:tcPr>
          <w:p w14:paraId="440A1217" w14:textId="77777777" w:rsidR="00241A79" w:rsidRDefault="00241A79">
            <w:pPr>
              <w:spacing w:line="320" w:lineRule="atLeast"/>
              <w:ind w:left="60" w:right="60"/>
              <w:rPr>
                <w:rFonts w:ascii="Arial" w:hAnsi="Arial" w:cs="Arial"/>
                <w:color w:val="264A60"/>
              </w:rPr>
            </w:pPr>
            <w:r>
              <w:rPr>
                <w:rFonts w:ascii="Arial" w:hAnsi="Arial" w:cs="Arial"/>
                <w:color w:val="264A60"/>
              </w:rPr>
              <w:t>46.00</w:t>
            </w:r>
          </w:p>
        </w:tc>
        <w:tc>
          <w:tcPr>
            <w:tcW w:w="2573" w:type="dxa"/>
            <w:tcBorders>
              <w:top w:val="single" w:sz="8" w:space="0" w:color="AEAEAE"/>
              <w:left w:val="nil"/>
              <w:bottom w:val="single" w:sz="8" w:space="0" w:color="AEAEAE"/>
              <w:right w:val="nil"/>
            </w:tcBorders>
            <w:shd w:val="clear" w:color="auto" w:fill="E0E0E0"/>
          </w:tcPr>
          <w:p w14:paraId="5164DCF0"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257CC23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E32DE4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4086ACD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09A102B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w:t>
            </w:r>
          </w:p>
        </w:tc>
      </w:tr>
      <w:tr w:rsidR="00241A79" w14:paraId="0B709695"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1FA2107"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23D1F897"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493A7F37"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642F29F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00699910"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.4</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E21B45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w:t>
            </w:r>
          </w:p>
        </w:tc>
        <w:tc>
          <w:tcPr>
            <w:tcW w:w="1067" w:type="dxa"/>
            <w:tcBorders>
              <w:top w:val="single" w:sz="8" w:space="0" w:color="AEAEAE"/>
              <w:left w:val="single" w:sz="8" w:space="0" w:color="E0E0E0"/>
              <w:bottom w:val="single" w:sz="8" w:space="0" w:color="AEAEAE"/>
              <w:right w:val="nil"/>
            </w:tcBorders>
            <w:shd w:val="clear" w:color="auto" w:fill="F9F9FB"/>
          </w:tcPr>
          <w:p w14:paraId="1E10F41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w:t>
            </w:r>
          </w:p>
        </w:tc>
      </w:tr>
      <w:tr w:rsidR="00241A79" w14:paraId="7082B092" w14:textId="77777777">
        <w:tblPrEx>
          <w:tblCellMar>
            <w:top w:w="0" w:type="dxa"/>
            <w:bottom w:w="0" w:type="dxa"/>
          </w:tblCellMar>
        </w:tblPrEx>
        <w:trPr>
          <w:cantSplit/>
        </w:trPr>
        <w:tc>
          <w:tcPr>
            <w:tcW w:w="2573" w:type="dxa"/>
            <w:vMerge/>
            <w:tcBorders>
              <w:top w:val="single" w:sz="8" w:space="0" w:color="152935"/>
              <w:left w:val="nil"/>
              <w:bottom w:val="nil"/>
              <w:right w:val="nil"/>
            </w:tcBorders>
            <w:shd w:val="clear" w:color="auto" w:fill="E0E0E0"/>
          </w:tcPr>
          <w:p w14:paraId="794D9A82" w14:textId="77777777" w:rsidR="00241A79" w:rsidRDefault="00241A79">
            <w:pPr>
              <w:rPr>
                <w:rFonts w:ascii="Arial" w:hAnsi="Arial" w:cs="Arial"/>
                <w:color w:val="010205"/>
              </w:rPr>
            </w:pPr>
          </w:p>
        </w:tc>
        <w:tc>
          <w:tcPr>
            <w:tcW w:w="784" w:type="dxa"/>
            <w:vMerge/>
            <w:tcBorders>
              <w:top w:val="single" w:sz="8" w:space="0" w:color="AEAEAE"/>
              <w:left w:val="nil"/>
              <w:bottom w:val="nil"/>
              <w:right w:val="nil"/>
            </w:tcBorders>
            <w:shd w:val="clear" w:color="auto" w:fill="E0E0E0"/>
          </w:tcPr>
          <w:p w14:paraId="312D58E6" w14:textId="77777777" w:rsidR="00241A79" w:rsidRDefault="00241A79">
            <w:pPr>
              <w:rPr>
                <w:rFonts w:ascii="Arial" w:hAnsi="Arial" w:cs="Arial"/>
                <w:color w:val="010205"/>
              </w:rPr>
            </w:pPr>
          </w:p>
        </w:tc>
        <w:tc>
          <w:tcPr>
            <w:tcW w:w="2573" w:type="dxa"/>
            <w:tcBorders>
              <w:top w:val="single" w:sz="8" w:space="0" w:color="AEAEAE"/>
              <w:left w:val="nil"/>
              <w:bottom w:val="nil"/>
              <w:right w:val="nil"/>
            </w:tcBorders>
            <w:shd w:val="clear" w:color="auto" w:fill="E0E0E0"/>
          </w:tcPr>
          <w:p w14:paraId="33B84A25"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nil"/>
              <w:right w:val="single" w:sz="8" w:space="0" w:color="E0E0E0"/>
            </w:tcBorders>
            <w:shd w:val="clear" w:color="auto" w:fill="F9F9FB"/>
          </w:tcPr>
          <w:p w14:paraId="40013812"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c>
          <w:tcPr>
            <w:tcW w:w="1067" w:type="dxa"/>
            <w:tcBorders>
              <w:top w:val="single" w:sz="8" w:space="0" w:color="AEAEAE"/>
              <w:left w:val="single" w:sz="8" w:space="0" w:color="E0E0E0"/>
              <w:bottom w:val="nil"/>
              <w:right w:val="single" w:sz="8" w:space="0" w:color="E0E0E0"/>
            </w:tcBorders>
            <w:shd w:val="clear" w:color="auto" w:fill="F9F9FB"/>
          </w:tcPr>
          <w:p w14:paraId="09D0E11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192" w:type="dxa"/>
            <w:tcBorders>
              <w:top w:val="single" w:sz="8" w:space="0" w:color="AEAEAE"/>
              <w:left w:val="single" w:sz="8" w:space="0" w:color="E0E0E0"/>
              <w:bottom w:val="nil"/>
              <w:right w:val="single" w:sz="8" w:space="0" w:color="E0E0E0"/>
            </w:tcBorders>
            <w:shd w:val="clear" w:color="auto" w:fill="F9F9FB"/>
          </w:tcPr>
          <w:p w14:paraId="2D57B49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0.0%</w:t>
            </w:r>
          </w:p>
        </w:tc>
        <w:tc>
          <w:tcPr>
            <w:tcW w:w="1067" w:type="dxa"/>
            <w:tcBorders>
              <w:top w:val="single" w:sz="8" w:space="0" w:color="AEAEAE"/>
              <w:left w:val="single" w:sz="8" w:space="0" w:color="E0E0E0"/>
              <w:bottom w:val="nil"/>
              <w:right w:val="nil"/>
            </w:tcBorders>
            <w:shd w:val="clear" w:color="auto" w:fill="F9F9FB"/>
          </w:tcPr>
          <w:p w14:paraId="18B846D9"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r w:rsidR="00241A79" w14:paraId="28440042" w14:textId="77777777">
        <w:tblPrEx>
          <w:tblCellMar>
            <w:top w:w="0" w:type="dxa"/>
            <w:bottom w:w="0" w:type="dxa"/>
          </w:tblCellMar>
        </w:tblPrEx>
        <w:trPr>
          <w:cantSplit/>
        </w:trPr>
        <w:tc>
          <w:tcPr>
            <w:tcW w:w="3357" w:type="dxa"/>
            <w:gridSpan w:val="2"/>
            <w:vMerge w:val="restart"/>
            <w:tcBorders>
              <w:top w:val="single" w:sz="8" w:space="0" w:color="AEAEAE"/>
              <w:left w:val="nil"/>
              <w:bottom w:val="single" w:sz="8" w:space="0" w:color="152935"/>
              <w:right w:val="nil"/>
            </w:tcBorders>
            <w:shd w:val="clear" w:color="auto" w:fill="E0E0E0"/>
          </w:tcPr>
          <w:p w14:paraId="60BCC4A7" w14:textId="77777777" w:rsidR="00241A79" w:rsidRDefault="00241A79">
            <w:pPr>
              <w:spacing w:line="320" w:lineRule="atLeast"/>
              <w:ind w:left="60" w:right="60"/>
              <w:rPr>
                <w:rFonts w:ascii="Arial" w:hAnsi="Arial" w:cs="Arial"/>
                <w:color w:val="264A60"/>
              </w:rPr>
            </w:pPr>
            <w:r>
              <w:rPr>
                <w:rFonts w:ascii="Arial" w:hAnsi="Arial" w:cs="Arial"/>
                <w:color w:val="264A60"/>
              </w:rPr>
              <w:t>Total</w:t>
            </w:r>
          </w:p>
        </w:tc>
        <w:tc>
          <w:tcPr>
            <w:tcW w:w="2573" w:type="dxa"/>
            <w:tcBorders>
              <w:top w:val="single" w:sz="8" w:space="0" w:color="AEAEAE"/>
              <w:left w:val="nil"/>
              <w:bottom w:val="single" w:sz="8" w:space="0" w:color="AEAEAE"/>
              <w:right w:val="nil"/>
            </w:tcBorders>
            <w:shd w:val="clear" w:color="auto" w:fill="E0E0E0"/>
          </w:tcPr>
          <w:p w14:paraId="44D11EFF" w14:textId="77777777" w:rsidR="00241A79" w:rsidRDefault="00241A79">
            <w:pPr>
              <w:spacing w:line="320" w:lineRule="atLeast"/>
              <w:ind w:left="60" w:right="60"/>
              <w:rPr>
                <w:rFonts w:ascii="Arial" w:hAnsi="Arial" w:cs="Arial"/>
                <w:color w:val="264A60"/>
              </w:rPr>
            </w:pPr>
            <w:r>
              <w:rPr>
                <w:rFonts w:ascii="Arial" w:hAnsi="Arial" w:cs="Arial"/>
                <w:color w:val="264A60"/>
              </w:rPr>
              <w:t>Count</w:t>
            </w:r>
          </w:p>
        </w:tc>
        <w:tc>
          <w:tcPr>
            <w:tcW w:w="1067" w:type="dxa"/>
            <w:tcBorders>
              <w:top w:val="single" w:sz="8" w:space="0" w:color="AEAEAE"/>
              <w:left w:val="nil"/>
              <w:bottom w:val="single" w:sz="8" w:space="0" w:color="AEAEAE"/>
              <w:right w:val="single" w:sz="8" w:space="0" w:color="E0E0E0"/>
            </w:tcBorders>
            <w:shd w:val="clear" w:color="auto" w:fill="F9F9FB"/>
          </w:tcPr>
          <w:p w14:paraId="259EFECB"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110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FA189A3"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532A0E87"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w:t>
            </w:r>
          </w:p>
        </w:tc>
        <w:tc>
          <w:tcPr>
            <w:tcW w:w="1067" w:type="dxa"/>
            <w:tcBorders>
              <w:top w:val="single" w:sz="8" w:space="0" w:color="AEAEAE"/>
              <w:left w:val="single" w:sz="8" w:space="0" w:color="E0E0E0"/>
              <w:bottom w:val="single" w:sz="8" w:space="0" w:color="AEAEAE"/>
              <w:right w:val="nil"/>
            </w:tcBorders>
            <w:shd w:val="clear" w:color="auto" w:fill="F9F9FB"/>
          </w:tcPr>
          <w:p w14:paraId="0F7C227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183</w:t>
            </w:r>
          </w:p>
        </w:tc>
      </w:tr>
      <w:tr w:rsidR="00241A79" w14:paraId="0D3DE334" w14:textId="77777777">
        <w:tblPrEx>
          <w:tblCellMar>
            <w:top w:w="0" w:type="dxa"/>
            <w:bottom w:w="0" w:type="dxa"/>
          </w:tblCellMar>
        </w:tblPrEx>
        <w:trPr>
          <w:cantSplit/>
        </w:trPr>
        <w:tc>
          <w:tcPr>
            <w:tcW w:w="3357" w:type="dxa"/>
            <w:gridSpan w:val="2"/>
            <w:vMerge/>
            <w:tcBorders>
              <w:top w:val="single" w:sz="8" w:space="0" w:color="AEAEAE"/>
              <w:left w:val="nil"/>
              <w:bottom w:val="single" w:sz="8" w:space="0" w:color="152935"/>
              <w:right w:val="nil"/>
            </w:tcBorders>
            <w:shd w:val="clear" w:color="auto" w:fill="E0E0E0"/>
          </w:tcPr>
          <w:p w14:paraId="53CABE90" w14:textId="77777777" w:rsidR="00241A79" w:rsidRDefault="00241A79">
            <w:pPr>
              <w:rPr>
                <w:rFonts w:ascii="Arial" w:hAnsi="Arial" w:cs="Arial"/>
                <w:color w:val="010205"/>
              </w:rPr>
            </w:pPr>
          </w:p>
        </w:tc>
        <w:tc>
          <w:tcPr>
            <w:tcW w:w="2573" w:type="dxa"/>
            <w:tcBorders>
              <w:top w:val="single" w:sz="8" w:space="0" w:color="AEAEAE"/>
              <w:left w:val="nil"/>
              <w:bottom w:val="single" w:sz="8" w:space="0" w:color="AEAEAE"/>
              <w:right w:val="nil"/>
            </w:tcBorders>
            <w:shd w:val="clear" w:color="auto" w:fill="E0E0E0"/>
          </w:tcPr>
          <w:p w14:paraId="23FD8B4E" w14:textId="77777777" w:rsidR="00241A79" w:rsidRDefault="00241A79">
            <w:pPr>
              <w:spacing w:line="320" w:lineRule="atLeast"/>
              <w:ind w:left="60" w:right="60"/>
              <w:rPr>
                <w:rFonts w:ascii="Arial" w:hAnsi="Arial" w:cs="Arial"/>
                <w:color w:val="264A60"/>
              </w:rPr>
            </w:pPr>
            <w:r>
              <w:rPr>
                <w:rFonts w:ascii="Arial" w:hAnsi="Arial" w:cs="Arial"/>
                <w:color w:val="264A60"/>
              </w:rPr>
              <w:t>Expected Count</w:t>
            </w:r>
          </w:p>
        </w:tc>
        <w:tc>
          <w:tcPr>
            <w:tcW w:w="1067" w:type="dxa"/>
            <w:tcBorders>
              <w:top w:val="single" w:sz="8" w:space="0" w:color="AEAEAE"/>
              <w:left w:val="nil"/>
              <w:bottom w:val="single" w:sz="8" w:space="0" w:color="AEAEAE"/>
              <w:right w:val="single" w:sz="8" w:space="0" w:color="E0E0E0"/>
            </w:tcBorders>
            <w:shd w:val="clear" w:color="auto" w:fill="F9F9FB"/>
          </w:tcPr>
          <w:p w14:paraId="50D605E1"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110.0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3DAC5AB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67.0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820C705"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6.0</w:t>
            </w:r>
          </w:p>
        </w:tc>
        <w:tc>
          <w:tcPr>
            <w:tcW w:w="1067" w:type="dxa"/>
            <w:tcBorders>
              <w:top w:val="single" w:sz="8" w:space="0" w:color="AEAEAE"/>
              <w:left w:val="single" w:sz="8" w:space="0" w:color="E0E0E0"/>
              <w:bottom w:val="single" w:sz="8" w:space="0" w:color="AEAEAE"/>
              <w:right w:val="nil"/>
            </w:tcBorders>
            <w:shd w:val="clear" w:color="auto" w:fill="F9F9FB"/>
          </w:tcPr>
          <w:p w14:paraId="3C7FC88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183.0</w:t>
            </w:r>
          </w:p>
        </w:tc>
      </w:tr>
      <w:tr w:rsidR="00241A79" w14:paraId="78011DC8" w14:textId="77777777">
        <w:tblPrEx>
          <w:tblCellMar>
            <w:top w:w="0" w:type="dxa"/>
            <w:bottom w:w="0" w:type="dxa"/>
          </w:tblCellMar>
        </w:tblPrEx>
        <w:trPr>
          <w:cantSplit/>
        </w:trPr>
        <w:tc>
          <w:tcPr>
            <w:tcW w:w="3357" w:type="dxa"/>
            <w:gridSpan w:val="2"/>
            <w:vMerge/>
            <w:tcBorders>
              <w:top w:val="single" w:sz="8" w:space="0" w:color="AEAEAE"/>
              <w:left w:val="nil"/>
              <w:bottom w:val="single" w:sz="8" w:space="0" w:color="152935"/>
              <w:right w:val="nil"/>
            </w:tcBorders>
            <w:shd w:val="clear" w:color="auto" w:fill="E0E0E0"/>
          </w:tcPr>
          <w:p w14:paraId="1A41FFC9" w14:textId="77777777" w:rsidR="00241A79" w:rsidRDefault="00241A79">
            <w:pPr>
              <w:rPr>
                <w:rFonts w:ascii="Arial" w:hAnsi="Arial" w:cs="Arial"/>
                <w:color w:val="010205"/>
              </w:rPr>
            </w:pPr>
          </w:p>
        </w:tc>
        <w:tc>
          <w:tcPr>
            <w:tcW w:w="2573" w:type="dxa"/>
            <w:tcBorders>
              <w:top w:val="single" w:sz="8" w:space="0" w:color="AEAEAE"/>
              <w:left w:val="nil"/>
              <w:bottom w:val="single" w:sz="8" w:space="0" w:color="152935"/>
              <w:right w:val="nil"/>
            </w:tcBorders>
            <w:shd w:val="clear" w:color="auto" w:fill="E0E0E0"/>
          </w:tcPr>
          <w:p w14:paraId="70FE76D7" w14:textId="77777777" w:rsidR="00241A79" w:rsidRDefault="00241A79">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Age of Patient at time being treated</w:t>
            </w:r>
          </w:p>
        </w:tc>
        <w:tc>
          <w:tcPr>
            <w:tcW w:w="1067" w:type="dxa"/>
            <w:tcBorders>
              <w:top w:val="single" w:sz="8" w:space="0" w:color="AEAEAE"/>
              <w:left w:val="nil"/>
              <w:bottom w:val="single" w:sz="8" w:space="0" w:color="152935"/>
              <w:right w:val="single" w:sz="8" w:space="0" w:color="E0E0E0"/>
            </w:tcBorders>
            <w:shd w:val="clear" w:color="auto" w:fill="F9F9FB"/>
          </w:tcPr>
          <w:p w14:paraId="6D22187A"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60.1%</w:t>
            </w:r>
          </w:p>
        </w:tc>
        <w:tc>
          <w:tcPr>
            <w:tcW w:w="1067" w:type="dxa"/>
            <w:tcBorders>
              <w:top w:val="single" w:sz="8" w:space="0" w:color="AEAEAE"/>
              <w:left w:val="single" w:sz="8" w:space="0" w:color="E0E0E0"/>
              <w:bottom w:val="single" w:sz="8" w:space="0" w:color="152935"/>
              <w:right w:val="single" w:sz="8" w:space="0" w:color="E0E0E0"/>
            </w:tcBorders>
            <w:shd w:val="clear" w:color="auto" w:fill="F9F9FB"/>
          </w:tcPr>
          <w:p w14:paraId="5012029F"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36.6%</w:t>
            </w:r>
          </w:p>
        </w:tc>
        <w:tc>
          <w:tcPr>
            <w:tcW w:w="1192" w:type="dxa"/>
            <w:tcBorders>
              <w:top w:val="single" w:sz="8" w:space="0" w:color="AEAEAE"/>
              <w:left w:val="single" w:sz="8" w:space="0" w:color="E0E0E0"/>
              <w:bottom w:val="single" w:sz="8" w:space="0" w:color="152935"/>
              <w:right w:val="single" w:sz="8" w:space="0" w:color="E0E0E0"/>
            </w:tcBorders>
            <w:shd w:val="clear" w:color="auto" w:fill="F9F9FB"/>
          </w:tcPr>
          <w:p w14:paraId="5DFB62CE"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3.3%</w:t>
            </w:r>
          </w:p>
        </w:tc>
        <w:tc>
          <w:tcPr>
            <w:tcW w:w="1067" w:type="dxa"/>
            <w:tcBorders>
              <w:top w:val="single" w:sz="8" w:space="0" w:color="AEAEAE"/>
              <w:left w:val="single" w:sz="8" w:space="0" w:color="E0E0E0"/>
              <w:bottom w:val="single" w:sz="8" w:space="0" w:color="152935"/>
              <w:right w:val="nil"/>
            </w:tcBorders>
            <w:shd w:val="clear" w:color="auto" w:fill="F9F9FB"/>
          </w:tcPr>
          <w:p w14:paraId="100A58E6" w14:textId="77777777" w:rsidR="00241A79" w:rsidRDefault="00241A79">
            <w:pPr>
              <w:spacing w:line="320" w:lineRule="atLeast"/>
              <w:ind w:left="60" w:right="60"/>
              <w:jc w:val="right"/>
              <w:rPr>
                <w:rFonts w:ascii="Arial" w:hAnsi="Arial" w:cs="Arial"/>
                <w:color w:val="010205"/>
              </w:rPr>
            </w:pPr>
            <w:r>
              <w:rPr>
                <w:rFonts w:ascii="Arial" w:hAnsi="Arial" w:cs="Arial"/>
                <w:color w:val="010205"/>
              </w:rPr>
              <w:t>100.0%</w:t>
            </w:r>
          </w:p>
        </w:tc>
      </w:tr>
    </w:tbl>
    <w:p w14:paraId="5DE084A1" w14:textId="77777777" w:rsidR="00241A79" w:rsidRDefault="00241A79" w:rsidP="00241A79">
      <w:pPr>
        <w:spacing w:line="400" w:lineRule="atLeast"/>
      </w:pPr>
    </w:p>
    <w:p w14:paraId="6DAEC4A7" w14:textId="0D6DE2FD" w:rsidR="006978F0" w:rsidRDefault="006978F0">
      <w:pPr>
        <w:rPr>
          <w:rFonts w:asciiTheme="minorHAnsi" w:hAnsiTheme="minorHAnsi" w:cstheme="minorHAnsi"/>
        </w:rPr>
      </w:pPr>
      <w:r w:rsidRPr="00A67CF1">
        <w:rPr>
          <w:rFonts w:asciiTheme="minorHAnsi" w:hAnsiTheme="minorHAnsi" w:cstheme="minorHAnsi"/>
        </w:rPr>
        <w:t>Figure 3 (</w:t>
      </w:r>
      <w:r w:rsidR="004B32A3">
        <w:rPr>
          <w:rFonts w:asciiTheme="minorHAnsi" w:hAnsiTheme="minorHAnsi" w:cstheme="minorHAnsi"/>
        </w:rPr>
        <w:t>d</w:t>
      </w:r>
      <w:r w:rsidR="00A67CF1" w:rsidRPr="00A67CF1">
        <w:rPr>
          <w:rFonts w:asciiTheme="minorHAnsi" w:hAnsiTheme="minorHAnsi" w:cstheme="minorHAnsi"/>
        </w:rPr>
        <w:t xml:space="preserve">) </w:t>
      </w:r>
    </w:p>
    <w:p w14:paraId="23E801DB" w14:textId="169BEFD3" w:rsidR="004B32A3" w:rsidRDefault="004B32A3">
      <w:pPr>
        <w:rPr>
          <w:rFonts w:asciiTheme="minorHAnsi" w:hAnsiTheme="minorHAnsi" w:cstheme="minorHAnsi"/>
        </w:rPr>
      </w:pPr>
    </w:p>
    <w:p w14:paraId="774C2D24" w14:textId="3EDFA05D" w:rsidR="004B32A3" w:rsidRPr="00A67CF1" w:rsidRDefault="004B32A3">
      <w:pPr>
        <w:rPr>
          <w:rFonts w:asciiTheme="minorHAnsi" w:hAnsiTheme="minorHAnsi" w:cstheme="minorHAnsi"/>
        </w:rPr>
      </w:pPr>
      <w:r w:rsidRPr="004B32A3">
        <w:rPr>
          <w:rFonts w:asciiTheme="minorHAnsi" w:hAnsiTheme="minorHAnsi" w:cstheme="minorHAnsi"/>
        </w:rPr>
        <w:drawing>
          <wp:inline distT="0" distB="0" distL="0" distR="0" wp14:anchorId="2417F1CB" wp14:editId="45A3C2B3">
            <wp:extent cx="5410200" cy="3187700"/>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2"/>
                    <a:stretch>
                      <a:fillRect/>
                    </a:stretch>
                  </pic:blipFill>
                  <pic:spPr>
                    <a:xfrm>
                      <a:off x="0" y="0"/>
                      <a:ext cx="5410200" cy="3187700"/>
                    </a:xfrm>
                    <a:prstGeom prst="rect">
                      <a:avLst/>
                    </a:prstGeom>
                  </pic:spPr>
                </pic:pic>
              </a:graphicData>
            </a:graphic>
          </wp:inline>
        </w:drawing>
      </w:r>
    </w:p>
    <w:p w14:paraId="1E56786B" w14:textId="76566A86" w:rsidR="006978F0" w:rsidRDefault="006978F0">
      <w:pPr>
        <w:rPr>
          <w:rFonts w:asciiTheme="minorHAnsi" w:hAnsiTheme="minorHAnsi" w:cstheme="minorHAnsi"/>
          <w:b/>
          <w:bCs/>
        </w:rPr>
      </w:pPr>
    </w:p>
    <w:p w14:paraId="6C4185B9" w14:textId="28B3EB8A" w:rsidR="006978F0" w:rsidRDefault="006978F0">
      <w:pPr>
        <w:rPr>
          <w:rFonts w:asciiTheme="minorHAnsi" w:hAnsiTheme="minorHAnsi" w:cstheme="minorHAnsi"/>
          <w:b/>
          <w:bCs/>
        </w:rPr>
      </w:pPr>
    </w:p>
    <w:p w14:paraId="195FE52D" w14:textId="77777777" w:rsidR="006978F0" w:rsidRPr="006978F0" w:rsidRDefault="006978F0">
      <w:pPr>
        <w:rPr>
          <w:rFonts w:asciiTheme="minorHAnsi" w:hAnsiTheme="minorHAnsi" w:cstheme="minorHAnsi"/>
        </w:rPr>
      </w:pPr>
    </w:p>
    <w:p w14:paraId="34A9B45A" w14:textId="77777777" w:rsidR="00D4297F" w:rsidRDefault="00D4297F">
      <w:pPr>
        <w:rPr>
          <w:rFonts w:asciiTheme="minorHAnsi" w:hAnsiTheme="minorHAnsi" w:cstheme="minorHAnsi"/>
          <w:b/>
          <w:bCs/>
        </w:rPr>
      </w:pPr>
    </w:p>
    <w:p w14:paraId="47D8D6A3" w14:textId="77777777" w:rsidR="00D4297F" w:rsidRDefault="00D4297F">
      <w:pPr>
        <w:rPr>
          <w:rFonts w:asciiTheme="minorHAnsi" w:hAnsiTheme="minorHAnsi" w:cstheme="minorHAnsi"/>
          <w:b/>
          <w:bCs/>
        </w:rPr>
      </w:pPr>
    </w:p>
    <w:p w14:paraId="289E448E" w14:textId="77777777" w:rsidR="00D4297F" w:rsidRDefault="00D4297F">
      <w:pPr>
        <w:rPr>
          <w:rFonts w:asciiTheme="minorHAnsi" w:hAnsiTheme="minorHAnsi" w:cstheme="minorHAnsi"/>
          <w:b/>
          <w:bCs/>
        </w:rPr>
      </w:pPr>
    </w:p>
    <w:p w14:paraId="1983A834" w14:textId="15881278" w:rsidR="00644E60" w:rsidRDefault="0051762C">
      <w:pPr>
        <w:rPr>
          <w:rFonts w:asciiTheme="minorHAnsi" w:hAnsiTheme="minorHAnsi" w:cstheme="minorHAnsi"/>
          <w:b/>
          <w:bCs/>
        </w:rPr>
      </w:pPr>
      <w:r w:rsidRPr="004E6CCD">
        <w:rPr>
          <w:rFonts w:asciiTheme="minorHAnsi" w:hAnsiTheme="minorHAnsi" w:cstheme="minorHAnsi"/>
          <w:b/>
          <w:bCs/>
        </w:rPr>
        <w:t>Self-Score</w:t>
      </w:r>
      <w:r w:rsidR="004E6CCD" w:rsidRPr="004E6CCD">
        <w:rPr>
          <w:rFonts w:asciiTheme="minorHAnsi" w:hAnsiTheme="minorHAnsi" w:cstheme="minorHAnsi"/>
          <w:b/>
          <w:bCs/>
        </w:rPr>
        <w:t xml:space="preserve"> </w:t>
      </w:r>
      <w:r>
        <w:rPr>
          <w:rFonts w:asciiTheme="minorHAnsi" w:hAnsiTheme="minorHAnsi" w:cstheme="minorHAnsi"/>
          <w:b/>
          <w:bCs/>
        </w:rPr>
        <w:t xml:space="preserve">Rating </w:t>
      </w:r>
      <w:r w:rsidR="004E6CCD" w:rsidRPr="004E6CCD">
        <w:rPr>
          <w:rFonts w:asciiTheme="minorHAnsi" w:hAnsiTheme="minorHAnsi" w:cstheme="minorHAnsi"/>
          <w:b/>
          <w:bCs/>
        </w:rPr>
        <w:t xml:space="preserve">of </w:t>
      </w:r>
      <w:r w:rsidR="000F4CF6">
        <w:rPr>
          <w:rFonts w:asciiTheme="minorHAnsi" w:hAnsiTheme="minorHAnsi" w:cstheme="minorHAnsi"/>
          <w:b/>
          <w:bCs/>
        </w:rPr>
        <w:t>Treatment Outcome</w:t>
      </w:r>
    </w:p>
    <w:p w14:paraId="37D5E57C" w14:textId="23D19A32" w:rsidR="0051762C" w:rsidRDefault="0051762C">
      <w:pPr>
        <w:rPr>
          <w:rFonts w:asciiTheme="minorHAnsi" w:hAnsiTheme="minorHAnsi" w:cstheme="minorHAnsi"/>
          <w:b/>
          <w:bCs/>
        </w:rPr>
      </w:pPr>
    </w:p>
    <w:p w14:paraId="3B1522F7" w14:textId="7AE1A838" w:rsidR="0051762C" w:rsidRDefault="0051762C">
      <w:pPr>
        <w:rPr>
          <w:rFonts w:asciiTheme="minorHAnsi" w:hAnsiTheme="minorHAnsi" w:cstheme="minorHAnsi"/>
        </w:rPr>
      </w:pPr>
      <w:r w:rsidRPr="0051762C">
        <w:rPr>
          <w:rFonts w:asciiTheme="minorHAnsi" w:hAnsiTheme="minorHAnsi" w:cstheme="minorHAnsi"/>
        </w:rPr>
        <w:t xml:space="preserve">Patients </w:t>
      </w:r>
      <w:r>
        <w:rPr>
          <w:rFonts w:asciiTheme="minorHAnsi" w:hAnsiTheme="minorHAnsi" w:cstheme="minorHAnsi"/>
        </w:rPr>
        <w:t xml:space="preserve">can present with a wide range of symptoms even those who may have the same condition can experience this in very different ways. It had seemed the most effective way to determine any improvement in symptoms would be to use something similar to the </w:t>
      </w:r>
      <w:proofErr w:type="gramStart"/>
      <w:r>
        <w:rPr>
          <w:rFonts w:asciiTheme="minorHAnsi" w:hAnsiTheme="minorHAnsi" w:cstheme="minorHAnsi"/>
        </w:rPr>
        <w:t>5 point</w:t>
      </w:r>
      <w:proofErr w:type="gramEnd"/>
      <w:r>
        <w:rPr>
          <w:rFonts w:asciiTheme="minorHAnsi" w:hAnsiTheme="minorHAnsi" w:cstheme="minorHAnsi"/>
        </w:rPr>
        <w:t xml:space="preserve"> Likert Scale. </w:t>
      </w:r>
      <w:r w:rsidR="00AC74CB">
        <w:rPr>
          <w:rFonts w:asciiTheme="minorHAnsi" w:hAnsiTheme="minorHAnsi" w:cstheme="minorHAnsi"/>
        </w:rPr>
        <w:t xml:space="preserve">According to (McLeod/Simply Psychology, 2019) using a linear scale and </w:t>
      </w:r>
      <w:r w:rsidR="00AC74CB">
        <w:rPr>
          <w:rFonts w:asciiTheme="minorHAnsi" w:hAnsiTheme="minorHAnsi" w:cstheme="minorHAnsi"/>
        </w:rPr>
        <w:lastRenderedPageBreak/>
        <w:t xml:space="preserve">providing five possible answers allows respondents to indicate the strength of their feelings from positive to negative.  This has proven to be a useful </w:t>
      </w:r>
      <w:proofErr w:type="gramStart"/>
      <w:r w:rsidR="00AC74CB">
        <w:rPr>
          <w:rFonts w:asciiTheme="minorHAnsi" w:hAnsiTheme="minorHAnsi" w:cstheme="minorHAnsi"/>
        </w:rPr>
        <w:t>tool</w:t>
      </w:r>
      <w:proofErr w:type="gramEnd"/>
      <w:r w:rsidR="00AC74CB">
        <w:rPr>
          <w:rFonts w:asciiTheme="minorHAnsi" w:hAnsiTheme="minorHAnsi" w:cstheme="minorHAnsi"/>
        </w:rPr>
        <w:t xml:space="preserve"> but we should also explore other </w:t>
      </w:r>
      <w:r w:rsidR="00C84FAE">
        <w:rPr>
          <w:rFonts w:asciiTheme="minorHAnsi" w:hAnsiTheme="minorHAnsi" w:cstheme="minorHAnsi"/>
        </w:rPr>
        <w:t>methods</w:t>
      </w:r>
      <w:r w:rsidR="00AC74CB">
        <w:rPr>
          <w:rFonts w:asciiTheme="minorHAnsi" w:hAnsiTheme="minorHAnsi" w:cstheme="minorHAnsi"/>
        </w:rPr>
        <w:t xml:space="preserve"> that may</w:t>
      </w:r>
      <w:r w:rsidR="00C84FAE">
        <w:rPr>
          <w:rFonts w:asciiTheme="minorHAnsi" w:hAnsiTheme="minorHAnsi" w:cstheme="minorHAnsi"/>
        </w:rPr>
        <w:t xml:space="preserve"> allow us to gather more accurate data. Both </w:t>
      </w:r>
      <w:proofErr w:type="spellStart"/>
      <w:r w:rsidR="006132C7">
        <w:rPr>
          <w:rFonts w:asciiTheme="minorHAnsi" w:hAnsiTheme="minorHAnsi" w:cstheme="minorHAnsi"/>
        </w:rPr>
        <w:t>MYCaW</w:t>
      </w:r>
      <w:proofErr w:type="spellEnd"/>
      <w:r w:rsidR="006132C7">
        <w:rPr>
          <w:rFonts w:asciiTheme="minorHAnsi" w:hAnsiTheme="minorHAnsi" w:cstheme="minorHAnsi"/>
        </w:rPr>
        <w:t xml:space="preserve"> and MYMOP </w:t>
      </w:r>
      <w:r w:rsidR="00C84FAE">
        <w:rPr>
          <w:rFonts w:asciiTheme="minorHAnsi" w:hAnsiTheme="minorHAnsi" w:cstheme="minorHAnsi"/>
        </w:rPr>
        <w:t>are example of these.</w:t>
      </w:r>
    </w:p>
    <w:p w14:paraId="19EEA3F2" w14:textId="731439DA" w:rsidR="00C84FAE" w:rsidRDefault="00C84FAE">
      <w:pPr>
        <w:rPr>
          <w:rFonts w:asciiTheme="minorHAnsi" w:hAnsiTheme="minorHAnsi" w:cstheme="minorHAnsi"/>
        </w:rPr>
      </w:pPr>
    </w:p>
    <w:p w14:paraId="69FC5036" w14:textId="3E6859B8" w:rsidR="00C84FAE" w:rsidRPr="0051762C" w:rsidRDefault="00C84FAE">
      <w:pPr>
        <w:rPr>
          <w:rFonts w:asciiTheme="minorHAnsi" w:hAnsiTheme="minorHAnsi" w:cstheme="minorHAnsi"/>
        </w:rPr>
      </w:pPr>
      <w:r>
        <w:rPr>
          <w:rFonts w:asciiTheme="minorHAnsi" w:hAnsiTheme="minorHAnsi" w:cstheme="minorHAnsi"/>
        </w:rPr>
        <w:t>However</w:t>
      </w:r>
      <w:r w:rsidR="003E1335">
        <w:rPr>
          <w:rFonts w:asciiTheme="minorHAnsi" w:hAnsiTheme="minorHAnsi" w:cstheme="minorHAnsi"/>
        </w:rPr>
        <w:t>,</w:t>
      </w:r>
      <w:r>
        <w:rPr>
          <w:rFonts w:asciiTheme="minorHAnsi" w:hAnsiTheme="minorHAnsi" w:cstheme="minorHAnsi"/>
        </w:rPr>
        <w:t xml:space="preserve"> we can see that from the data we have collected that </w:t>
      </w:r>
      <w:r w:rsidR="00A87E87">
        <w:rPr>
          <w:rFonts w:asciiTheme="minorHAnsi" w:hAnsiTheme="minorHAnsi" w:cstheme="minorHAnsi"/>
        </w:rPr>
        <w:t>31.7</w:t>
      </w:r>
      <w:r>
        <w:rPr>
          <w:rFonts w:asciiTheme="minorHAnsi" w:hAnsiTheme="minorHAnsi" w:cstheme="minorHAnsi"/>
        </w:rPr>
        <w:t xml:space="preserve">% of the patients scored </w:t>
      </w:r>
      <w:r w:rsidR="00A87E87">
        <w:rPr>
          <w:rFonts w:asciiTheme="minorHAnsi" w:hAnsiTheme="minorHAnsi" w:cstheme="minorHAnsi"/>
        </w:rPr>
        <w:t>Very Good</w:t>
      </w:r>
      <w:r>
        <w:rPr>
          <w:rFonts w:asciiTheme="minorHAnsi" w:hAnsiTheme="minorHAnsi" w:cstheme="minorHAnsi"/>
        </w:rPr>
        <w:t xml:space="preserve"> in their evaluation, </w:t>
      </w:r>
      <w:r w:rsidR="00A87E87">
        <w:rPr>
          <w:rFonts w:asciiTheme="minorHAnsi" w:hAnsiTheme="minorHAnsi" w:cstheme="minorHAnsi"/>
        </w:rPr>
        <w:t>27.3% Excellent, 15.8% Good, 17.5% Low and 4.4% Very Low, with only 3.3% abstaining</w:t>
      </w:r>
      <w:r w:rsidR="007B624A">
        <w:rPr>
          <w:rFonts w:asciiTheme="minorHAnsi" w:hAnsiTheme="minorHAnsi" w:cstheme="minorHAnsi"/>
        </w:rPr>
        <w:t>. See figure 4 (a).</w:t>
      </w:r>
    </w:p>
    <w:p w14:paraId="4186CBE8" w14:textId="0A3D7304" w:rsidR="0051762C" w:rsidRDefault="0051762C">
      <w:pPr>
        <w:rPr>
          <w:rFonts w:asciiTheme="minorHAnsi" w:hAnsiTheme="minorHAnsi" w:cstheme="minorHAnsi"/>
          <w:b/>
          <w:bCs/>
        </w:rPr>
      </w:pPr>
    </w:p>
    <w:p w14:paraId="770AD100" w14:textId="7500F3CB" w:rsidR="0051762C" w:rsidRDefault="0051762C">
      <w:pPr>
        <w:rPr>
          <w:rFonts w:asciiTheme="minorHAnsi" w:hAnsiTheme="minorHAnsi" w:cstheme="minorHAnsi"/>
          <w:b/>
          <w:bCs/>
        </w:rPr>
      </w:pPr>
    </w:p>
    <w:p w14:paraId="4095AA42" w14:textId="77777777" w:rsidR="0051762C" w:rsidRPr="0051762C" w:rsidRDefault="0051762C">
      <w:pPr>
        <w:rPr>
          <w:rFonts w:asciiTheme="minorHAnsi" w:hAnsiTheme="minorHAnsi" w:cstheme="minorHAnsi"/>
        </w:rPr>
      </w:pPr>
    </w:p>
    <w:p w14:paraId="0DF30B6F" w14:textId="4D10F0A1" w:rsidR="0051762C" w:rsidRPr="0051762C" w:rsidRDefault="0051762C">
      <w:pPr>
        <w:rPr>
          <w:rFonts w:asciiTheme="minorHAnsi" w:hAnsiTheme="minorHAnsi" w:cstheme="minorHAnsi"/>
        </w:rPr>
      </w:pPr>
      <w:r w:rsidRPr="0051762C">
        <w:rPr>
          <w:rFonts w:asciiTheme="minorHAnsi" w:hAnsiTheme="minorHAnsi" w:cstheme="minorHAnsi"/>
        </w:rPr>
        <w:t>Figure 4 (a)</w:t>
      </w:r>
    </w:p>
    <w:p w14:paraId="31BC3ADD" w14:textId="1D2B0D0D" w:rsidR="0051762C" w:rsidRDefault="0051762C">
      <w:pPr>
        <w:rPr>
          <w:rFonts w:asciiTheme="minorHAnsi" w:hAnsiTheme="minorHAnsi" w:cstheme="minorHAnsi"/>
          <w:b/>
          <w:bCs/>
        </w:rPr>
      </w:pPr>
    </w:p>
    <w:p w14:paraId="10B9B1BB" w14:textId="77777777" w:rsidR="0051762C" w:rsidRDefault="0051762C" w:rsidP="0051762C"/>
    <w:tbl>
      <w:tblPr>
        <w:tblW w:w="6963" w:type="dxa"/>
        <w:tblLayout w:type="fixed"/>
        <w:tblCellMar>
          <w:left w:w="0" w:type="dxa"/>
          <w:right w:w="0" w:type="dxa"/>
        </w:tblCellMar>
        <w:tblLook w:val="0000" w:firstRow="0" w:lastRow="0" w:firstColumn="0" w:lastColumn="0" w:noHBand="0" w:noVBand="0"/>
      </w:tblPr>
      <w:tblGrid>
        <w:gridCol w:w="754"/>
        <w:gridCol w:w="1153"/>
        <w:gridCol w:w="1122"/>
        <w:gridCol w:w="1045"/>
        <w:gridCol w:w="1383"/>
        <w:gridCol w:w="1506"/>
      </w:tblGrid>
      <w:tr w:rsidR="0051762C" w14:paraId="50ADCF96" w14:textId="77777777">
        <w:tblPrEx>
          <w:tblCellMar>
            <w:top w:w="0" w:type="dxa"/>
            <w:bottom w:w="0" w:type="dxa"/>
          </w:tblCellMar>
        </w:tblPrEx>
        <w:trPr>
          <w:cantSplit/>
        </w:trPr>
        <w:tc>
          <w:tcPr>
            <w:tcW w:w="6961" w:type="dxa"/>
            <w:gridSpan w:val="6"/>
            <w:tcBorders>
              <w:top w:val="nil"/>
              <w:left w:val="nil"/>
              <w:bottom w:val="nil"/>
              <w:right w:val="nil"/>
            </w:tcBorders>
            <w:shd w:val="clear" w:color="auto" w:fill="FFFFFF"/>
            <w:vAlign w:val="center"/>
          </w:tcPr>
          <w:p w14:paraId="3EE42009" w14:textId="7A9A857B" w:rsidR="0051762C" w:rsidRDefault="0051762C">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 xml:space="preserve">Patient </w:t>
            </w:r>
            <w:r w:rsidR="00C84FAE">
              <w:rPr>
                <w:rFonts w:ascii="Arial" w:hAnsi="Arial" w:cs="Arial"/>
                <w:b/>
                <w:bCs/>
                <w:color w:val="010205"/>
                <w:sz w:val="28"/>
                <w:szCs w:val="28"/>
              </w:rPr>
              <w:t>self-score</w:t>
            </w:r>
            <w:r>
              <w:rPr>
                <w:rFonts w:ascii="Arial" w:hAnsi="Arial" w:cs="Arial"/>
                <w:b/>
                <w:bCs/>
                <w:color w:val="010205"/>
                <w:sz w:val="28"/>
                <w:szCs w:val="28"/>
              </w:rPr>
              <w:t xml:space="preserve"> rating of </w:t>
            </w:r>
            <w:r w:rsidR="000F4CF6">
              <w:rPr>
                <w:rFonts w:ascii="Arial" w:hAnsi="Arial" w:cs="Arial"/>
                <w:b/>
                <w:bCs/>
                <w:color w:val="010205"/>
                <w:sz w:val="28"/>
                <w:szCs w:val="28"/>
              </w:rPr>
              <w:t>Treatment Outcome</w:t>
            </w:r>
          </w:p>
        </w:tc>
      </w:tr>
      <w:tr w:rsidR="0051762C" w14:paraId="2D101EB9" w14:textId="77777777">
        <w:tblPrEx>
          <w:tblCellMar>
            <w:top w:w="0" w:type="dxa"/>
            <w:bottom w:w="0" w:type="dxa"/>
          </w:tblCellMar>
        </w:tblPrEx>
        <w:trPr>
          <w:cantSplit/>
        </w:trPr>
        <w:tc>
          <w:tcPr>
            <w:tcW w:w="1905" w:type="dxa"/>
            <w:gridSpan w:val="2"/>
            <w:tcBorders>
              <w:top w:val="nil"/>
              <w:left w:val="nil"/>
              <w:bottom w:val="single" w:sz="8" w:space="0" w:color="152935"/>
              <w:right w:val="nil"/>
            </w:tcBorders>
            <w:shd w:val="clear" w:color="auto" w:fill="FFFFFF"/>
            <w:vAlign w:val="bottom"/>
          </w:tcPr>
          <w:p w14:paraId="370190EC" w14:textId="77777777" w:rsidR="0051762C" w:rsidRDefault="0051762C"/>
        </w:tc>
        <w:tc>
          <w:tcPr>
            <w:tcW w:w="1122" w:type="dxa"/>
            <w:tcBorders>
              <w:top w:val="nil"/>
              <w:left w:val="nil"/>
              <w:bottom w:val="single" w:sz="8" w:space="0" w:color="152935"/>
              <w:right w:val="single" w:sz="8" w:space="0" w:color="E0E0E0"/>
            </w:tcBorders>
            <w:shd w:val="clear" w:color="auto" w:fill="FFFFFF"/>
            <w:vAlign w:val="bottom"/>
          </w:tcPr>
          <w:p w14:paraId="522188FF" w14:textId="77777777" w:rsidR="0051762C" w:rsidRDefault="0051762C">
            <w:pPr>
              <w:spacing w:line="320" w:lineRule="atLeast"/>
              <w:ind w:left="60" w:right="60"/>
              <w:jc w:val="center"/>
              <w:rPr>
                <w:rFonts w:ascii="Arial" w:hAnsi="Arial" w:cs="Arial"/>
                <w:color w:val="264A60"/>
              </w:rPr>
            </w:pPr>
            <w:r>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B91819D" w14:textId="77777777" w:rsidR="0051762C" w:rsidRDefault="0051762C">
            <w:pPr>
              <w:spacing w:line="320" w:lineRule="atLeast"/>
              <w:ind w:left="60" w:right="60"/>
              <w:jc w:val="center"/>
              <w:rPr>
                <w:rFonts w:ascii="Arial" w:hAnsi="Arial" w:cs="Arial"/>
                <w:color w:val="264A60"/>
              </w:rPr>
            </w:pPr>
            <w:r>
              <w:rPr>
                <w:rFonts w:ascii="Arial" w:hAnsi="Arial" w:cs="Arial"/>
                <w:color w:val="264A60"/>
              </w:rPr>
              <w:t>Percent</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48266237" w14:textId="77777777" w:rsidR="0051762C" w:rsidRDefault="0051762C">
            <w:pPr>
              <w:spacing w:line="320" w:lineRule="atLeast"/>
              <w:ind w:left="60" w:right="60"/>
              <w:jc w:val="center"/>
              <w:rPr>
                <w:rFonts w:ascii="Arial" w:hAnsi="Arial" w:cs="Arial"/>
                <w:color w:val="264A60"/>
              </w:rPr>
            </w:pPr>
            <w:r>
              <w:rPr>
                <w:rFonts w:ascii="Arial" w:hAnsi="Arial" w:cs="Arial"/>
                <w:color w:val="264A60"/>
              </w:rPr>
              <w:t>Valid Percent</w:t>
            </w:r>
          </w:p>
        </w:tc>
        <w:tc>
          <w:tcPr>
            <w:tcW w:w="1506" w:type="dxa"/>
            <w:tcBorders>
              <w:top w:val="nil"/>
              <w:left w:val="single" w:sz="8" w:space="0" w:color="E0E0E0"/>
              <w:bottom w:val="single" w:sz="8" w:space="0" w:color="152935"/>
              <w:right w:val="nil"/>
            </w:tcBorders>
            <w:shd w:val="clear" w:color="auto" w:fill="FFFFFF"/>
            <w:vAlign w:val="bottom"/>
          </w:tcPr>
          <w:p w14:paraId="0392AD54" w14:textId="77777777" w:rsidR="0051762C" w:rsidRDefault="0051762C">
            <w:pPr>
              <w:spacing w:line="320" w:lineRule="atLeast"/>
              <w:ind w:left="60" w:right="60"/>
              <w:jc w:val="center"/>
              <w:rPr>
                <w:rFonts w:ascii="Arial" w:hAnsi="Arial" w:cs="Arial"/>
                <w:color w:val="264A60"/>
              </w:rPr>
            </w:pPr>
            <w:r>
              <w:rPr>
                <w:rFonts w:ascii="Arial" w:hAnsi="Arial" w:cs="Arial"/>
                <w:color w:val="264A60"/>
              </w:rPr>
              <w:t>Cumulative Percent</w:t>
            </w:r>
          </w:p>
        </w:tc>
      </w:tr>
      <w:tr w:rsidR="0051762C" w14:paraId="7D91ED9F" w14:textId="77777777">
        <w:tblPrEx>
          <w:tblCellMar>
            <w:top w:w="0" w:type="dxa"/>
            <w:bottom w:w="0" w:type="dxa"/>
          </w:tblCellMar>
        </w:tblPrEx>
        <w:trPr>
          <w:cantSplit/>
        </w:trPr>
        <w:tc>
          <w:tcPr>
            <w:tcW w:w="753" w:type="dxa"/>
            <w:vMerge w:val="restart"/>
            <w:tcBorders>
              <w:top w:val="single" w:sz="8" w:space="0" w:color="152935"/>
              <w:left w:val="nil"/>
              <w:bottom w:val="single" w:sz="8" w:space="0" w:color="152935"/>
              <w:right w:val="nil"/>
            </w:tcBorders>
            <w:shd w:val="clear" w:color="auto" w:fill="E0E0E0"/>
          </w:tcPr>
          <w:p w14:paraId="5E776351" w14:textId="77777777" w:rsidR="0051762C" w:rsidRDefault="0051762C">
            <w:pPr>
              <w:spacing w:line="320" w:lineRule="atLeast"/>
              <w:ind w:left="60" w:right="60"/>
              <w:rPr>
                <w:rFonts w:ascii="Arial" w:hAnsi="Arial" w:cs="Arial"/>
                <w:color w:val="264A60"/>
              </w:rPr>
            </w:pPr>
            <w:r>
              <w:rPr>
                <w:rFonts w:ascii="Arial" w:hAnsi="Arial" w:cs="Arial"/>
                <w:color w:val="264A60"/>
              </w:rPr>
              <w:t>Valid</w:t>
            </w:r>
          </w:p>
        </w:tc>
        <w:tc>
          <w:tcPr>
            <w:tcW w:w="1152" w:type="dxa"/>
            <w:tcBorders>
              <w:top w:val="single" w:sz="8" w:space="0" w:color="152935"/>
              <w:left w:val="nil"/>
              <w:bottom w:val="single" w:sz="8" w:space="0" w:color="AEAEAE"/>
              <w:right w:val="nil"/>
            </w:tcBorders>
            <w:shd w:val="clear" w:color="auto" w:fill="E0E0E0"/>
          </w:tcPr>
          <w:p w14:paraId="2529F88A" w14:textId="77777777" w:rsidR="0051762C" w:rsidRDefault="0051762C">
            <w:pPr>
              <w:spacing w:line="320" w:lineRule="atLeast"/>
              <w:ind w:left="60" w:right="60"/>
              <w:rPr>
                <w:rFonts w:ascii="Arial" w:hAnsi="Arial" w:cs="Arial"/>
                <w:color w:val="264A60"/>
              </w:rPr>
            </w:pPr>
            <w:r>
              <w:rPr>
                <w:rFonts w:ascii="Arial" w:hAnsi="Arial" w:cs="Arial"/>
                <w:color w:val="264A60"/>
              </w:rPr>
              <w:t>Very low</w:t>
            </w:r>
          </w:p>
        </w:tc>
        <w:tc>
          <w:tcPr>
            <w:tcW w:w="1122" w:type="dxa"/>
            <w:tcBorders>
              <w:top w:val="single" w:sz="8" w:space="0" w:color="152935"/>
              <w:left w:val="nil"/>
              <w:bottom w:val="single" w:sz="8" w:space="0" w:color="AEAEAE"/>
              <w:right w:val="single" w:sz="8" w:space="0" w:color="E0E0E0"/>
            </w:tcBorders>
            <w:shd w:val="clear" w:color="auto" w:fill="F9F9FB"/>
          </w:tcPr>
          <w:p w14:paraId="56307F01"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8</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D851E09"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4.4</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16DDFC7D"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4.4</w:t>
            </w:r>
          </w:p>
        </w:tc>
        <w:tc>
          <w:tcPr>
            <w:tcW w:w="1506" w:type="dxa"/>
            <w:tcBorders>
              <w:top w:val="single" w:sz="8" w:space="0" w:color="152935"/>
              <w:left w:val="single" w:sz="8" w:space="0" w:color="E0E0E0"/>
              <w:bottom w:val="single" w:sz="8" w:space="0" w:color="AEAEAE"/>
              <w:right w:val="nil"/>
            </w:tcBorders>
            <w:shd w:val="clear" w:color="auto" w:fill="F9F9FB"/>
          </w:tcPr>
          <w:p w14:paraId="5D2C0A3F"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4.4</w:t>
            </w:r>
          </w:p>
        </w:tc>
      </w:tr>
      <w:tr w:rsidR="0051762C" w14:paraId="6B7E9F8D"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255EBB0" w14:textId="77777777" w:rsidR="0051762C" w:rsidRDefault="0051762C">
            <w:pPr>
              <w:rPr>
                <w:rFonts w:ascii="Arial" w:hAnsi="Arial" w:cs="Arial"/>
                <w:color w:val="010205"/>
              </w:rPr>
            </w:pPr>
          </w:p>
        </w:tc>
        <w:tc>
          <w:tcPr>
            <w:tcW w:w="1152" w:type="dxa"/>
            <w:tcBorders>
              <w:top w:val="single" w:sz="8" w:space="0" w:color="AEAEAE"/>
              <w:left w:val="nil"/>
              <w:bottom w:val="single" w:sz="8" w:space="0" w:color="AEAEAE"/>
              <w:right w:val="nil"/>
            </w:tcBorders>
            <w:shd w:val="clear" w:color="auto" w:fill="E0E0E0"/>
          </w:tcPr>
          <w:p w14:paraId="153FB3C1" w14:textId="77777777" w:rsidR="0051762C" w:rsidRDefault="0051762C">
            <w:pPr>
              <w:spacing w:line="320" w:lineRule="atLeast"/>
              <w:ind w:left="60" w:right="60"/>
              <w:rPr>
                <w:rFonts w:ascii="Arial" w:hAnsi="Arial" w:cs="Arial"/>
                <w:color w:val="264A60"/>
              </w:rPr>
            </w:pPr>
            <w:r>
              <w:rPr>
                <w:rFonts w:ascii="Arial" w:hAnsi="Arial" w:cs="Arial"/>
                <w:color w:val="264A60"/>
              </w:rPr>
              <w:t>Low</w:t>
            </w:r>
          </w:p>
        </w:tc>
        <w:tc>
          <w:tcPr>
            <w:tcW w:w="1122" w:type="dxa"/>
            <w:tcBorders>
              <w:top w:val="single" w:sz="8" w:space="0" w:color="AEAEAE"/>
              <w:left w:val="nil"/>
              <w:bottom w:val="single" w:sz="8" w:space="0" w:color="AEAEAE"/>
              <w:right w:val="single" w:sz="8" w:space="0" w:color="E0E0E0"/>
            </w:tcBorders>
            <w:shd w:val="clear" w:color="auto" w:fill="F9F9FB"/>
          </w:tcPr>
          <w:p w14:paraId="47DFAD68"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32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B0C54C2"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17.5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531C787B"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17.5</w:t>
            </w:r>
          </w:p>
        </w:tc>
        <w:tc>
          <w:tcPr>
            <w:tcW w:w="1506" w:type="dxa"/>
            <w:tcBorders>
              <w:top w:val="single" w:sz="8" w:space="0" w:color="AEAEAE"/>
              <w:left w:val="single" w:sz="8" w:space="0" w:color="E0E0E0"/>
              <w:bottom w:val="single" w:sz="8" w:space="0" w:color="AEAEAE"/>
              <w:right w:val="nil"/>
            </w:tcBorders>
            <w:shd w:val="clear" w:color="auto" w:fill="F9F9FB"/>
          </w:tcPr>
          <w:p w14:paraId="0646F701"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21.9</w:t>
            </w:r>
          </w:p>
        </w:tc>
      </w:tr>
      <w:tr w:rsidR="0051762C" w14:paraId="52896E79"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73BBDB48" w14:textId="77777777" w:rsidR="0051762C" w:rsidRDefault="0051762C">
            <w:pPr>
              <w:rPr>
                <w:rFonts w:ascii="Arial" w:hAnsi="Arial" w:cs="Arial"/>
                <w:color w:val="010205"/>
              </w:rPr>
            </w:pPr>
          </w:p>
        </w:tc>
        <w:tc>
          <w:tcPr>
            <w:tcW w:w="1152" w:type="dxa"/>
            <w:tcBorders>
              <w:top w:val="single" w:sz="8" w:space="0" w:color="AEAEAE"/>
              <w:left w:val="nil"/>
              <w:bottom w:val="single" w:sz="8" w:space="0" w:color="AEAEAE"/>
              <w:right w:val="nil"/>
            </w:tcBorders>
            <w:shd w:val="clear" w:color="auto" w:fill="E0E0E0"/>
          </w:tcPr>
          <w:p w14:paraId="08D84B20" w14:textId="77777777" w:rsidR="0051762C" w:rsidRDefault="0051762C">
            <w:pPr>
              <w:spacing w:line="320" w:lineRule="atLeast"/>
              <w:ind w:left="60" w:right="60"/>
              <w:rPr>
                <w:rFonts w:ascii="Arial" w:hAnsi="Arial" w:cs="Arial"/>
                <w:color w:val="264A60"/>
              </w:rPr>
            </w:pPr>
            <w:r>
              <w:rPr>
                <w:rFonts w:ascii="Arial" w:hAnsi="Arial" w:cs="Arial"/>
                <w:color w:val="264A60"/>
              </w:rPr>
              <w:t>Good</w:t>
            </w:r>
          </w:p>
        </w:tc>
        <w:tc>
          <w:tcPr>
            <w:tcW w:w="1122" w:type="dxa"/>
            <w:tcBorders>
              <w:top w:val="single" w:sz="8" w:space="0" w:color="AEAEAE"/>
              <w:left w:val="nil"/>
              <w:bottom w:val="single" w:sz="8" w:space="0" w:color="AEAEAE"/>
              <w:right w:val="single" w:sz="8" w:space="0" w:color="E0E0E0"/>
            </w:tcBorders>
            <w:shd w:val="clear" w:color="auto" w:fill="F9F9FB"/>
          </w:tcPr>
          <w:p w14:paraId="6CC6C8BD"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29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10FEAC1"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15.8</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7AADBDC2"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15.8</w:t>
            </w:r>
          </w:p>
        </w:tc>
        <w:tc>
          <w:tcPr>
            <w:tcW w:w="1506" w:type="dxa"/>
            <w:tcBorders>
              <w:top w:val="single" w:sz="8" w:space="0" w:color="AEAEAE"/>
              <w:left w:val="single" w:sz="8" w:space="0" w:color="E0E0E0"/>
              <w:bottom w:val="single" w:sz="8" w:space="0" w:color="AEAEAE"/>
              <w:right w:val="nil"/>
            </w:tcBorders>
            <w:shd w:val="clear" w:color="auto" w:fill="F9F9FB"/>
          </w:tcPr>
          <w:p w14:paraId="7655BEE6"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37.7</w:t>
            </w:r>
          </w:p>
        </w:tc>
      </w:tr>
      <w:tr w:rsidR="0051762C" w14:paraId="37DEFEE6"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7D5FE79A" w14:textId="77777777" w:rsidR="0051762C" w:rsidRDefault="0051762C">
            <w:pPr>
              <w:rPr>
                <w:rFonts w:ascii="Arial" w:hAnsi="Arial" w:cs="Arial"/>
                <w:color w:val="010205"/>
              </w:rPr>
            </w:pPr>
          </w:p>
        </w:tc>
        <w:tc>
          <w:tcPr>
            <w:tcW w:w="1152" w:type="dxa"/>
            <w:tcBorders>
              <w:top w:val="single" w:sz="8" w:space="0" w:color="AEAEAE"/>
              <w:left w:val="nil"/>
              <w:bottom w:val="single" w:sz="8" w:space="0" w:color="AEAEAE"/>
              <w:right w:val="nil"/>
            </w:tcBorders>
            <w:shd w:val="clear" w:color="auto" w:fill="E0E0E0"/>
          </w:tcPr>
          <w:p w14:paraId="6345025E" w14:textId="77777777" w:rsidR="0051762C" w:rsidRDefault="0051762C">
            <w:pPr>
              <w:spacing w:line="320" w:lineRule="atLeast"/>
              <w:ind w:left="60" w:right="60"/>
              <w:rPr>
                <w:rFonts w:ascii="Arial" w:hAnsi="Arial" w:cs="Arial"/>
                <w:color w:val="264A60"/>
              </w:rPr>
            </w:pPr>
            <w:r>
              <w:rPr>
                <w:rFonts w:ascii="Arial" w:hAnsi="Arial" w:cs="Arial"/>
                <w:color w:val="264A60"/>
              </w:rPr>
              <w:t>Very Good</w:t>
            </w:r>
          </w:p>
        </w:tc>
        <w:tc>
          <w:tcPr>
            <w:tcW w:w="1122" w:type="dxa"/>
            <w:tcBorders>
              <w:top w:val="single" w:sz="8" w:space="0" w:color="AEAEAE"/>
              <w:left w:val="nil"/>
              <w:bottom w:val="single" w:sz="8" w:space="0" w:color="AEAEAE"/>
              <w:right w:val="single" w:sz="8" w:space="0" w:color="E0E0E0"/>
            </w:tcBorders>
            <w:shd w:val="clear" w:color="auto" w:fill="F9F9FB"/>
          </w:tcPr>
          <w:p w14:paraId="6978C110"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58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89378C0"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31.7</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2C8C33D8"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31.7</w:t>
            </w:r>
          </w:p>
        </w:tc>
        <w:tc>
          <w:tcPr>
            <w:tcW w:w="1506" w:type="dxa"/>
            <w:tcBorders>
              <w:top w:val="single" w:sz="8" w:space="0" w:color="AEAEAE"/>
              <w:left w:val="single" w:sz="8" w:space="0" w:color="E0E0E0"/>
              <w:bottom w:val="single" w:sz="8" w:space="0" w:color="AEAEAE"/>
              <w:right w:val="nil"/>
            </w:tcBorders>
            <w:shd w:val="clear" w:color="auto" w:fill="F9F9FB"/>
          </w:tcPr>
          <w:p w14:paraId="19ADB3FF"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69.4</w:t>
            </w:r>
          </w:p>
        </w:tc>
      </w:tr>
      <w:tr w:rsidR="0051762C" w14:paraId="3B58A256"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00E59F6A" w14:textId="77777777" w:rsidR="0051762C" w:rsidRDefault="0051762C">
            <w:pPr>
              <w:rPr>
                <w:rFonts w:ascii="Arial" w:hAnsi="Arial" w:cs="Arial"/>
                <w:color w:val="010205"/>
              </w:rPr>
            </w:pPr>
          </w:p>
        </w:tc>
        <w:tc>
          <w:tcPr>
            <w:tcW w:w="1152" w:type="dxa"/>
            <w:tcBorders>
              <w:top w:val="single" w:sz="8" w:space="0" w:color="AEAEAE"/>
              <w:left w:val="nil"/>
              <w:bottom w:val="single" w:sz="8" w:space="0" w:color="AEAEAE"/>
              <w:right w:val="nil"/>
            </w:tcBorders>
            <w:shd w:val="clear" w:color="auto" w:fill="E0E0E0"/>
          </w:tcPr>
          <w:p w14:paraId="04216188" w14:textId="77777777" w:rsidR="0051762C" w:rsidRDefault="0051762C">
            <w:pPr>
              <w:spacing w:line="320" w:lineRule="atLeast"/>
              <w:ind w:left="60" w:right="60"/>
              <w:rPr>
                <w:rFonts w:ascii="Arial" w:hAnsi="Arial" w:cs="Arial"/>
                <w:color w:val="264A60"/>
              </w:rPr>
            </w:pPr>
            <w:r>
              <w:rPr>
                <w:rFonts w:ascii="Arial" w:hAnsi="Arial" w:cs="Arial"/>
                <w:color w:val="264A60"/>
              </w:rPr>
              <w:t>Excellent</w:t>
            </w:r>
          </w:p>
        </w:tc>
        <w:tc>
          <w:tcPr>
            <w:tcW w:w="1122" w:type="dxa"/>
            <w:tcBorders>
              <w:top w:val="single" w:sz="8" w:space="0" w:color="AEAEAE"/>
              <w:left w:val="nil"/>
              <w:bottom w:val="single" w:sz="8" w:space="0" w:color="AEAEAE"/>
              <w:right w:val="single" w:sz="8" w:space="0" w:color="E0E0E0"/>
            </w:tcBorders>
            <w:shd w:val="clear" w:color="auto" w:fill="F9F9FB"/>
          </w:tcPr>
          <w:p w14:paraId="0FA73E7B"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50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E14A9C5"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27.3</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19C19DCD"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27.3</w:t>
            </w:r>
          </w:p>
        </w:tc>
        <w:tc>
          <w:tcPr>
            <w:tcW w:w="1506" w:type="dxa"/>
            <w:tcBorders>
              <w:top w:val="single" w:sz="8" w:space="0" w:color="AEAEAE"/>
              <w:left w:val="single" w:sz="8" w:space="0" w:color="E0E0E0"/>
              <w:bottom w:val="single" w:sz="8" w:space="0" w:color="AEAEAE"/>
              <w:right w:val="nil"/>
            </w:tcBorders>
            <w:shd w:val="clear" w:color="auto" w:fill="F9F9FB"/>
          </w:tcPr>
          <w:p w14:paraId="33CF861C"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96.7</w:t>
            </w:r>
          </w:p>
        </w:tc>
      </w:tr>
      <w:tr w:rsidR="0051762C" w14:paraId="6EC4E8F3"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52587FA1" w14:textId="77777777" w:rsidR="0051762C" w:rsidRDefault="0051762C">
            <w:pPr>
              <w:rPr>
                <w:rFonts w:ascii="Arial" w:hAnsi="Arial" w:cs="Arial"/>
                <w:color w:val="010205"/>
              </w:rPr>
            </w:pPr>
          </w:p>
        </w:tc>
        <w:tc>
          <w:tcPr>
            <w:tcW w:w="1152" w:type="dxa"/>
            <w:tcBorders>
              <w:top w:val="single" w:sz="8" w:space="0" w:color="AEAEAE"/>
              <w:left w:val="nil"/>
              <w:bottom w:val="single" w:sz="8" w:space="0" w:color="AEAEAE"/>
              <w:right w:val="nil"/>
            </w:tcBorders>
            <w:shd w:val="clear" w:color="auto" w:fill="E0E0E0"/>
          </w:tcPr>
          <w:p w14:paraId="28251AC8" w14:textId="77777777" w:rsidR="0051762C" w:rsidRDefault="0051762C">
            <w:pPr>
              <w:spacing w:line="320" w:lineRule="atLeast"/>
              <w:ind w:left="60" w:right="60"/>
              <w:rPr>
                <w:rFonts w:ascii="Arial" w:hAnsi="Arial" w:cs="Arial"/>
                <w:color w:val="264A60"/>
              </w:rPr>
            </w:pPr>
            <w:r>
              <w:rPr>
                <w:rFonts w:ascii="Arial" w:hAnsi="Arial" w:cs="Arial"/>
                <w:color w:val="264A60"/>
              </w:rPr>
              <w:t>Not Stated</w:t>
            </w:r>
          </w:p>
        </w:tc>
        <w:tc>
          <w:tcPr>
            <w:tcW w:w="1122" w:type="dxa"/>
            <w:tcBorders>
              <w:top w:val="single" w:sz="8" w:space="0" w:color="AEAEAE"/>
              <w:left w:val="nil"/>
              <w:bottom w:val="single" w:sz="8" w:space="0" w:color="AEAEAE"/>
              <w:right w:val="single" w:sz="8" w:space="0" w:color="E0E0E0"/>
            </w:tcBorders>
            <w:shd w:val="clear" w:color="auto" w:fill="F9F9FB"/>
          </w:tcPr>
          <w:p w14:paraId="32813596"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1F1878C"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3.3</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49E9C759"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3.3</w:t>
            </w:r>
          </w:p>
        </w:tc>
        <w:tc>
          <w:tcPr>
            <w:tcW w:w="1506" w:type="dxa"/>
            <w:tcBorders>
              <w:top w:val="single" w:sz="8" w:space="0" w:color="AEAEAE"/>
              <w:left w:val="single" w:sz="8" w:space="0" w:color="E0E0E0"/>
              <w:bottom w:val="single" w:sz="8" w:space="0" w:color="AEAEAE"/>
              <w:right w:val="nil"/>
            </w:tcBorders>
            <w:shd w:val="clear" w:color="auto" w:fill="F9F9FB"/>
          </w:tcPr>
          <w:p w14:paraId="289171BB"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100.0</w:t>
            </w:r>
          </w:p>
        </w:tc>
      </w:tr>
      <w:tr w:rsidR="0051762C" w14:paraId="226F837A"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1329A033" w14:textId="77777777" w:rsidR="0051762C" w:rsidRDefault="0051762C">
            <w:pPr>
              <w:rPr>
                <w:rFonts w:ascii="Arial" w:hAnsi="Arial" w:cs="Arial"/>
                <w:color w:val="010205"/>
              </w:rPr>
            </w:pPr>
          </w:p>
        </w:tc>
        <w:tc>
          <w:tcPr>
            <w:tcW w:w="1152" w:type="dxa"/>
            <w:tcBorders>
              <w:top w:val="single" w:sz="8" w:space="0" w:color="AEAEAE"/>
              <w:left w:val="nil"/>
              <w:bottom w:val="single" w:sz="8" w:space="0" w:color="152935"/>
              <w:right w:val="nil"/>
            </w:tcBorders>
            <w:shd w:val="clear" w:color="auto" w:fill="E0E0E0"/>
          </w:tcPr>
          <w:p w14:paraId="3EF389FC" w14:textId="77777777" w:rsidR="0051762C" w:rsidRDefault="0051762C">
            <w:pPr>
              <w:spacing w:line="320" w:lineRule="atLeast"/>
              <w:ind w:left="60" w:right="60"/>
              <w:rPr>
                <w:rFonts w:ascii="Arial" w:hAnsi="Arial" w:cs="Arial"/>
                <w:color w:val="264A60"/>
              </w:rPr>
            </w:pPr>
            <w:r>
              <w:rPr>
                <w:rFonts w:ascii="Arial" w:hAnsi="Arial" w:cs="Arial"/>
                <w:color w:val="264A60"/>
              </w:rPr>
              <w:t>Total</w:t>
            </w:r>
          </w:p>
        </w:tc>
        <w:tc>
          <w:tcPr>
            <w:tcW w:w="1122" w:type="dxa"/>
            <w:tcBorders>
              <w:top w:val="single" w:sz="8" w:space="0" w:color="AEAEAE"/>
              <w:left w:val="nil"/>
              <w:bottom w:val="single" w:sz="8" w:space="0" w:color="152935"/>
              <w:right w:val="single" w:sz="8" w:space="0" w:color="E0E0E0"/>
            </w:tcBorders>
            <w:shd w:val="clear" w:color="auto" w:fill="F9F9FB"/>
          </w:tcPr>
          <w:p w14:paraId="20017100"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183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7258C86A"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100.0</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530D8C48" w14:textId="77777777" w:rsidR="0051762C" w:rsidRDefault="0051762C">
            <w:pPr>
              <w:spacing w:line="320" w:lineRule="atLeast"/>
              <w:ind w:left="60" w:right="60"/>
              <w:jc w:val="right"/>
              <w:rPr>
                <w:rFonts w:ascii="Arial" w:hAnsi="Arial" w:cs="Arial"/>
                <w:color w:val="010205"/>
              </w:rPr>
            </w:pPr>
            <w:r>
              <w:rPr>
                <w:rFonts w:ascii="Arial" w:hAnsi="Arial" w:cs="Arial"/>
                <w:color w:val="010205"/>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49CB9713" w14:textId="77777777" w:rsidR="0051762C" w:rsidRDefault="0051762C"/>
        </w:tc>
      </w:tr>
    </w:tbl>
    <w:p w14:paraId="2B13B56A" w14:textId="77777777" w:rsidR="0051762C" w:rsidRDefault="0051762C" w:rsidP="0051762C">
      <w:pPr>
        <w:spacing w:line="400" w:lineRule="atLeast"/>
      </w:pPr>
    </w:p>
    <w:p w14:paraId="17A05A42" w14:textId="77777777" w:rsidR="0051762C" w:rsidRDefault="0051762C">
      <w:pPr>
        <w:rPr>
          <w:rFonts w:asciiTheme="minorHAnsi" w:hAnsiTheme="minorHAnsi" w:cstheme="minorHAnsi"/>
          <w:b/>
          <w:bCs/>
        </w:rPr>
      </w:pPr>
    </w:p>
    <w:p w14:paraId="776F9F9D" w14:textId="104B539B" w:rsidR="004E6CCD" w:rsidRDefault="004E6CCD">
      <w:pPr>
        <w:rPr>
          <w:rFonts w:asciiTheme="minorHAnsi" w:hAnsiTheme="minorHAnsi" w:cstheme="minorHAnsi"/>
          <w:b/>
          <w:bCs/>
        </w:rPr>
      </w:pPr>
    </w:p>
    <w:p w14:paraId="34D327AB" w14:textId="278734E4" w:rsidR="004E6CCD" w:rsidRDefault="00D4297F">
      <w:pPr>
        <w:rPr>
          <w:rFonts w:asciiTheme="minorHAnsi" w:hAnsiTheme="minorHAnsi" w:cstheme="minorHAnsi"/>
          <w:b/>
          <w:bCs/>
        </w:rPr>
      </w:pPr>
      <w:r w:rsidRPr="00D4297F">
        <w:rPr>
          <w:rFonts w:asciiTheme="minorHAnsi" w:hAnsiTheme="minorHAnsi" w:cstheme="minorHAnsi"/>
          <w:b/>
          <w:bCs/>
        </w:rPr>
        <w:t xml:space="preserve">Patient Self-Scored </w:t>
      </w:r>
      <w:r w:rsidR="000F4CF6">
        <w:rPr>
          <w:rFonts w:asciiTheme="minorHAnsi" w:hAnsiTheme="minorHAnsi" w:cstheme="minorHAnsi"/>
          <w:b/>
          <w:bCs/>
        </w:rPr>
        <w:t>Rating of Symptom Improvement</w:t>
      </w:r>
    </w:p>
    <w:p w14:paraId="0D3E0972" w14:textId="1FFD15D6" w:rsidR="000F4CF6" w:rsidRDefault="000F4CF6">
      <w:pPr>
        <w:rPr>
          <w:rFonts w:asciiTheme="minorHAnsi" w:hAnsiTheme="minorHAnsi" w:cstheme="minorHAnsi"/>
          <w:b/>
          <w:bCs/>
        </w:rPr>
      </w:pPr>
    </w:p>
    <w:p w14:paraId="4B3B67CB" w14:textId="4F502B8C" w:rsidR="000F4CF6" w:rsidRDefault="000F4CF6">
      <w:pPr>
        <w:rPr>
          <w:rFonts w:asciiTheme="minorHAnsi" w:hAnsiTheme="minorHAnsi" w:cstheme="minorHAnsi"/>
        </w:rPr>
      </w:pPr>
      <w:r>
        <w:rPr>
          <w:rFonts w:asciiTheme="minorHAnsi" w:hAnsiTheme="minorHAnsi" w:cstheme="minorHAnsi"/>
        </w:rPr>
        <w:t>Patients were asked to self-score whether there had been an improvement in any symptoms related to either fertility or reproductive health, either yes, no</w:t>
      </w:r>
      <w:r w:rsidR="00650716">
        <w:rPr>
          <w:rFonts w:asciiTheme="minorHAnsi" w:hAnsiTheme="minorHAnsi" w:cstheme="minorHAnsi"/>
        </w:rPr>
        <w:t>,</w:t>
      </w:r>
      <w:r>
        <w:rPr>
          <w:rFonts w:asciiTheme="minorHAnsi" w:hAnsiTheme="minorHAnsi" w:cstheme="minorHAnsi"/>
        </w:rPr>
        <w:t xml:space="preserve"> or not known.</w:t>
      </w:r>
      <w:r w:rsidR="00650716">
        <w:rPr>
          <w:rFonts w:asciiTheme="minorHAnsi" w:hAnsiTheme="minorHAnsi" w:cstheme="minorHAnsi"/>
        </w:rPr>
        <w:t xml:space="preserve"> This should be updated in future research to </w:t>
      </w:r>
      <w:r w:rsidR="006132C7">
        <w:rPr>
          <w:rFonts w:asciiTheme="minorHAnsi" w:hAnsiTheme="minorHAnsi" w:cstheme="minorHAnsi"/>
        </w:rPr>
        <w:t xml:space="preserve">a Likert Scale or </w:t>
      </w:r>
      <w:proofErr w:type="spellStart"/>
      <w:r w:rsidR="006132C7">
        <w:rPr>
          <w:rFonts w:asciiTheme="minorHAnsi" w:hAnsiTheme="minorHAnsi" w:cstheme="minorHAnsi"/>
        </w:rPr>
        <w:t>MYCaW</w:t>
      </w:r>
      <w:proofErr w:type="spellEnd"/>
      <w:r w:rsidR="006132C7">
        <w:rPr>
          <w:rFonts w:asciiTheme="minorHAnsi" w:hAnsiTheme="minorHAnsi" w:cstheme="minorHAnsi"/>
        </w:rPr>
        <w:t>/</w:t>
      </w:r>
      <w:r w:rsidR="006132C7">
        <w:rPr>
          <w:rFonts w:asciiTheme="minorHAnsi" w:hAnsiTheme="minorHAnsi" w:cstheme="minorHAnsi"/>
        </w:rPr>
        <w:t>MYMOP</w:t>
      </w:r>
      <w:r w:rsidR="006132C7">
        <w:rPr>
          <w:rFonts w:asciiTheme="minorHAnsi" w:hAnsiTheme="minorHAnsi" w:cstheme="minorHAnsi"/>
        </w:rPr>
        <w:t xml:space="preserve"> design to allow for </w:t>
      </w:r>
      <w:proofErr w:type="gramStart"/>
      <w:r w:rsidR="006132C7">
        <w:rPr>
          <w:rFonts w:asciiTheme="minorHAnsi" w:hAnsiTheme="minorHAnsi" w:cstheme="minorHAnsi"/>
        </w:rPr>
        <w:t>further more</w:t>
      </w:r>
      <w:proofErr w:type="gramEnd"/>
      <w:r w:rsidR="006132C7">
        <w:rPr>
          <w:rFonts w:asciiTheme="minorHAnsi" w:hAnsiTheme="minorHAnsi" w:cstheme="minorHAnsi"/>
        </w:rPr>
        <w:t xml:space="preserve"> detailed data collection.</w:t>
      </w:r>
    </w:p>
    <w:p w14:paraId="51A3738C" w14:textId="0694ABF6" w:rsidR="006132C7" w:rsidRDefault="006132C7">
      <w:pPr>
        <w:rPr>
          <w:rFonts w:asciiTheme="minorHAnsi" w:hAnsiTheme="minorHAnsi" w:cstheme="minorHAnsi"/>
        </w:rPr>
      </w:pPr>
    </w:p>
    <w:p w14:paraId="1095B7A4" w14:textId="582FDB2E" w:rsidR="006132C7" w:rsidRPr="000F4CF6" w:rsidRDefault="006132C7">
      <w:pPr>
        <w:rPr>
          <w:rFonts w:asciiTheme="minorHAnsi" w:hAnsiTheme="minorHAnsi" w:cstheme="minorHAnsi"/>
        </w:rPr>
      </w:pPr>
      <w:r>
        <w:rPr>
          <w:rFonts w:asciiTheme="minorHAnsi" w:hAnsiTheme="minorHAnsi" w:cstheme="minorHAnsi"/>
        </w:rPr>
        <w:t xml:space="preserve">84.2% of patients recorded an improvement in symptoms although it would be useful to grade this further. 8.7% recorded ‘Not Known’, there are </w:t>
      </w:r>
      <w:proofErr w:type="gramStart"/>
      <w:r>
        <w:rPr>
          <w:rFonts w:asciiTheme="minorHAnsi" w:hAnsiTheme="minorHAnsi" w:cstheme="minorHAnsi"/>
        </w:rPr>
        <w:t>a number of</w:t>
      </w:r>
      <w:proofErr w:type="gramEnd"/>
      <w:r>
        <w:rPr>
          <w:rFonts w:asciiTheme="minorHAnsi" w:hAnsiTheme="minorHAnsi" w:cstheme="minorHAnsi"/>
        </w:rPr>
        <w:t xml:space="preserve"> possible reasons for this.  Treatment could have been </w:t>
      </w:r>
      <w:proofErr w:type="gramStart"/>
      <w:r>
        <w:rPr>
          <w:rFonts w:asciiTheme="minorHAnsi" w:hAnsiTheme="minorHAnsi" w:cstheme="minorHAnsi"/>
        </w:rPr>
        <w:t>ongoing</w:t>
      </w:r>
      <w:proofErr w:type="gramEnd"/>
      <w:r>
        <w:rPr>
          <w:rFonts w:asciiTheme="minorHAnsi" w:hAnsiTheme="minorHAnsi" w:cstheme="minorHAnsi"/>
        </w:rPr>
        <w:t xml:space="preserve"> or patients could have withdrawn from the study or stopped treatment. </w:t>
      </w:r>
      <w:r w:rsidR="007B624A">
        <w:rPr>
          <w:rFonts w:asciiTheme="minorHAnsi" w:hAnsiTheme="minorHAnsi" w:cstheme="minorHAnsi"/>
        </w:rPr>
        <w:t>See figure 5 (a).</w:t>
      </w:r>
    </w:p>
    <w:p w14:paraId="39F04CE6" w14:textId="52C2F2CA" w:rsidR="00D4297F" w:rsidRDefault="00D4297F">
      <w:pPr>
        <w:rPr>
          <w:rFonts w:asciiTheme="minorHAnsi" w:hAnsiTheme="minorHAnsi" w:cstheme="minorHAnsi"/>
          <w:b/>
          <w:bCs/>
        </w:rPr>
      </w:pPr>
    </w:p>
    <w:p w14:paraId="1BE9040E" w14:textId="77777777" w:rsidR="00D4297F" w:rsidRDefault="00D4297F">
      <w:pPr>
        <w:rPr>
          <w:rFonts w:asciiTheme="minorHAnsi" w:hAnsiTheme="minorHAnsi" w:cstheme="minorHAnsi"/>
          <w:b/>
          <w:bCs/>
        </w:rPr>
      </w:pPr>
    </w:p>
    <w:p w14:paraId="0184AF6B" w14:textId="5A4A5770" w:rsidR="00D4297F" w:rsidRDefault="00D4297F">
      <w:pPr>
        <w:rPr>
          <w:rFonts w:asciiTheme="minorHAnsi" w:hAnsiTheme="minorHAnsi" w:cstheme="minorHAnsi"/>
          <w:b/>
          <w:bCs/>
        </w:rPr>
      </w:pPr>
    </w:p>
    <w:p w14:paraId="71094D09" w14:textId="77777777" w:rsidR="00D4297F" w:rsidRPr="00D4297F" w:rsidRDefault="00D4297F">
      <w:pPr>
        <w:rPr>
          <w:rFonts w:asciiTheme="minorHAnsi" w:hAnsiTheme="minorHAnsi" w:cstheme="minorHAnsi"/>
        </w:rPr>
      </w:pPr>
    </w:p>
    <w:p w14:paraId="253223BD" w14:textId="77777777" w:rsidR="006132C7" w:rsidRDefault="006132C7">
      <w:pPr>
        <w:rPr>
          <w:rFonts w:asciiTheme="minorHAnsi" w:hAnsiTheme="minorHAnsi" w:cstheme="minorHAnsi"/>
        </w:rPr>
      </w:pPr>
    </w:p>
    <w:p w14:paraId="65E94FAF" w14:textId="77777777" w:rsidR="006132C7" w:rsidRDefault="006132C7">
      <w:pPr>
        <w:rPr>
          <w:rFonts w:asciiTheme="minorHAnsi" w:hAnsiTheme="minorHAnsi" w:cstheme="minorHAnsi"/>
        </w:rPr>
      </w:pPr>
    </w:p>
    <w:p w14:paraId="7EFDC47D" w14:textId="77777777" w:rsidR="006132C7" w:rsidRDefault="006132C7">
      <w:pPr>
        <w:rPr>
          <w:rFonts w:asciiTheme="minorHAnsi" w:hAnsiTheme="minorHAnsi" w:cstheme="minorHAnsi"/>
        </w:rPr>
      </w:pPr>
    </w:p>
    <w:p w14:paraId="139E482C" w14:textId="3987CF4A" w:rsidR="00644E60" w:rsidRPr="00EB1D6A" w:rsidRDefault="00D4297F">
      <w:pPr>
        <w:rPr>
          <w:rFonts w:asciiTheme="minorHAnsi" w:hAnsiTheme="minorHAnsi" w:cstheme="minorHAnsi"/>
        </w:rPr>
      </w:pPr>
      <w:r w:rsidRPr="00EB1D6A">
        <w:rPr>
          <w:rFonts w:asciiTheme="minorHAnsi" w:hAnsiTheme="minorHAnsi" w:cstheme="minorHAnsi"/>
        </w:rPr>
        <w:t>Figure 5 (a)</w:t>
      </w:r>
    </w:p>
    <w:p w14:paraId="146F231E" w14:textId="06A2E0E9" w:rsidR="000D4717" w:rsidRDefault="000D4717">
      <w:pPr>
        <w:rPr>
          <w:rFonts w:asciiTheme="minorHAnsi" w:hAnsiTheme="minorHAnsi" w:cstheme="minorHAnsi"/>
          <w:b/>
          <w:bCs/>
        </w:rPr>
      </w:pPr>
    </w:p>
    <w:p w14:paraId="7ED12E4D" w14:textId="77777777" w:rsidR="000D4717" w:rsidRDefault="000D4717" w:rsidP="000D4717"/>
    <w:tbl>
      <w:tblPr>
        <w:tblW w:w="6979" w:type="dxa"/>
        <w:tblLayout w:type="fixed"/>
        <w:tblCellMar>
          <w:left w:w="0" w:type="dxa"/>
          <w:right w:w="0" w:type="dxa"/>
        </w:tblCellMar>
        <w:tblLook w:val="0000" w:firstRow="0" w:lastRow="0" w:firstColumn="0" w:lastColumn="0" w:noHBand="0" w:noVBand="0"/>
      </w:tblPr>
      <w:tblGrid>
        <w:gridCol w:w="754"/>
        <w:gridCol w:w="1169"/>
        <w:gridCol w:w="1122"/>
        <w:gridCol w:w="1045"/>
        <w:gridCol w:w="1383"/>
        <w:gridCol w:w="1506"/>
      </w:tblGrid>
      <w:tr w:rsidR="000D4717" w14:paraId="6BC6836B" w14:textId="77777777">
        <w:tblPrEx>
          <w:tblCellMar>
            <w:top w:w="0" w:type="dxa"/>
            <w:bottom w:w="0" w:type="dxa"/>
          </w:tblCellMar>
        </w:tblPrEx>
        <w:trPr>
          <w:cantSplit/>
        </w:trPr>
        <w:tc>
          <w:tcPr>
            <w:tcW w:w="6977" w:type="dxa"/>
            <w:gridSpan w:val="6"/>
            <w:tcBorders>
              <w:top w:val="nil"/>
              <w:left w:val="nil"/>
              <w:bottom w:val="nil"/>
              <w:right w:val="nil"/>
            </w:tcBorders>
            <w:shd w:val="clear" w:color="auto" w:fill="FFFFFF"/>
            <w:vAlign w:val="center"/>
          </w:tcPr>
          <w:p w14:paraId="39EA4785" w14:textId="77777777" w:rsidR="000D4717" w:rsidRDefault="000D4717">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Symptom improvement rated by patient</w:t>
            </w:r>
          </w:p>
        </w:tc>
      </w:tr>
      <w:tr w:rsidR="000D4717" w14:paraId="668A46B7" w14:textId="77777777">
        <w:tblPrEx>
          <w:tblCellMar>
            <w:top w:w="0" w:type="dxa"/>
            <w:bottom w:w="0" w:type="dxa"/>
          </w:tblCellMar>
        </w:tblPrEx>
        <w:trPr>
          <w:cantSplit/>
        </w:trPr>
        <w:tc>
          <w:tcPr>
            <w:tcW w:w="1921" w:type="dxa"/>
            <w:gridSpan w:val="2"/>
            <w:tcBorders>
              <w:top w:val="nil"/>
              <w:left w:val="nil"/>
              <w:bottom w:val="single" w:sz="8" w:space="0" w:color="152935"/>
              <w:right w:val="nil"/>
            </w:tcBorders>
            <w:shd w:val="clear" w:color="auto" w:fill="FFFFFF"/>
            <w:vAlign w:val="bottom"/>
          </w:tcPr>
          <w:p w14:paraId="39AC925D" w14:textId="77777777" w:rsidR="000D4717" w:rsidRDefault="000D4717"/>
        </w:tc>
        <w:tc>
          <w:tcPr>
            <w:tcW w:w="1122" w:type="dxa"/>
            <w:tcBorders>
              <w:top w:val="nil"/>
              <w:left w:val="nil"/>
              <w:bottom w:val="single" w:sz="8" w:space="0" w:color="152935"/>
              <w:right w:val="single" w:sz="8" w:space="0" w:color="E0E0E0"/>
            </w:tcBorders>
            <w:shd w:val="clear" w:color="auto" w:fill="FFFFFF"/>
            <w:vAlign w:val="bottom"/>
          </w:tcPr>
          <w:p w14:paraId="2C77C23E" w14:textId="77777777" w:rsidR="000D4717" w:rsidRDefault="000D4717">
            <w:pPr>
              <w:spacing w:line="320" w:lineRule="atLeast"/>
              <w:ind w:left="60" w:right="60"/>
              <w:jc w:val="center"/>
              <w:rPr>
                <w:rFonts w:ascii="Arial" w:hAnsi="Arial" w:cs="Arial"/>
                <w:color w:val="264A60"/>
              </w:rPr>
            </w:pPr>
            <w:r>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96390CE" w14:textId="77777777" w:rsidR="000D4717" w:rsidRDefault="000D4717">
            <w:pPr>
              <w:spacing w:line="320" w:lineRule="atLeast"/>
              <w:ind w:left="60" w:right="60"/>
              <w:jc w:val="center"/>
              <w:rPr>
                <w:rFonts w:ascii="Arial" w:hAnsi="Arial" w:cs="Arial"/>
                <w:color w:val="264A60"/>
              </w:rPr>
            </w:pPr>
            <w:r>
              <w:rPr>
                <w:rFonts w:ascii="Arial" w:hAnsi="Arial" w:cs="Arial"/>
                <w:color w:val="264A60"/>
              </w:rPr>
              <w:t>Percent</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4BB6DEDD" w14:textId="77777777" w:rsidR="000D4717" w:rsidRDefault="000D4717">
            <w:pPr>
              <w:spacing w:line="320" w:lineRule="atLeast"/>
              <w:ind w:left="60" w:right="60"/>
              <w:jc w:val="center"/>
              <w:rPr>
                <w:rFonts w:ascii="Arial" w:hAnsi="Arial" w:cs="Arial"/>
                <w:color w:val="264A60"/>
              </w:rPr>
            </w:pPr>
            <w:r>
              <w:rPr>
                <w:rFonts w:ascii="Arial" w:hAnsi="Arial" w:cs="Arial"/>
                <w:color w:val="264A60"/>
              </w:rPr>
              <w:t>Valid Percent</w:t>
            </w:r>
          </w:p>
        </w:tc>
        <w:tc>
          <w:tcPr>
            <w:tcW w:w="1506" w:type="dxa"/>
            <w:tcBorders>
              <w:top w:val="nil"/>
              <w:left w:val="single" w:sz="8" w:space="0" w:color="E0E0E0"/>
              <w:bottom w:val="single" w:sz="8" w:space="0" w:color="152935"/>
              <w:right w:val="nil"/>
            </w:tcBorders>
            <w:shd w:val="clear" w:color="auto" w:fill="FFFFFF"/>
            <w:vAlign w:val="bottom"/>
          </w:tcPr>
          <w:p w14:paraId="4190AEAF" w14:textId="77777777" w:rsidR="000D4717" w:rsidRDefault="000D4717">
            <w:pPr>
              <w:spacing w:line="320" w:lineRule="atLeast"/>
              <w:ind w:left="60" w:right="60"/>
              <w:jc w:val="center"/>
              <w:rPr>
                <w:rFonts w:ascii="Arial" w:hAnsi="Arial" w:cs="Arial"/>
                <w:color w:val="264A60"/>
              </w:rPr>
            </w:pPr>
            <w:r>
              <w:rPr>
                <w:rFonts w:ascii="Arial" w:hAnsi="Arial" w:cs="Arial"/>
                <w:color w:val="264A60"/>
              </w:rPr>
              <w:t>Cumulative Percent</w:t>
            </w:r>
          </w:p>
        </w:tc>
      </w:tr>
      <w:tr w:rsidR="000D4717" w14:paraId="10BB97F3" w14:textId="77777777">
        <w:tblPrEx>
          <w:tblCellMar>
            <w:top w:w="0" w:type="dxa"/>
            <w:bottom w:w="0" w:type="dxa"/>
          </w:tblCellMar>
        </w:tblPrEx>
        <w:trPr>
          <w:cantSplit/>
        </w:trPr>
        <w:tc>
          <w:tcPr>
            <w:tcW w:w="753" w:type="dxa"/>
            <w:vMerge w:val="restart"/>
            <w:tcBorders>
              <w:top w:val="single" w:sz="8" w:space="0" w:color="152935"/>
              <w:left w:val="nil"/>
              <w:bottom w:val="single" w:sz="8" w:space="0" w:color="152935"/>
              <w:right w:val="nil"/>
            </w:tcBorders>
            <w:shd w:val="clear" w:color="auto" w:fill="E0E0E0"/>
          </w:tcPr>
          <w:p w14:paraId="61C7BDD5" w14:textId="77777777" w:rsidR="000D4717" w:rsidRDefault="000D4717">
            <w:pPr>
              <w:spacing w:line="320" w:lineRule="atLeast"/>
              <w:ind w:left="60" w:right="60"/>
              <w:rPr>
                <w:rFonts w:ascii="Arial" w:hAnsi="Arial" w:cs="Arial"/>
                <w:color w:val="264A60"/>
              </w:rPr>
            </w:pPr>
            <w:r>
              <w:rPr>
                <w:rFonts w:ascii="Arial" w:hAnsi="Arial" w:cs="Arial"/>
                <w:color w:val="264A60"/>
              </w:rPr>
              <w:t>Valid</w:t>
            </w:r>
          </w:p>
        </w:tc>
        <w:tc>
          <w:tcPr>
            <w:tcW w:w="1168" w:type="dxa"/>
            <w:tcBorders>
              <w:top w:val="single" w:sz="8" w:space="0" w:color="152935"/>
              <w:left w:val="nil"/>
              <w:bottom w:val="single" w:sz="8" w:space="0" w:color="AEAEAE"/>
              <w:right w:val="nil"/>
            </w:tcBorders>
            <w:shd w:val="clear" w:color="auto" w:fill="E0E0E0"/>
          </w:tcPr>
          <w:p w14:paraId="46CA8F09" w14:textId="77777777" w:rsidR="000D4717" w:rsidRDefault="000D4717">
            <w:pPr>
              <w:spacing w:line="320" w:lineRule="atLeast"/>
              <w:ind w:left="60" w:right="60"/>
              <w:rPr>
                <w:rFonts w:ascii="Arial" w:hAnsi="Arial" w:cs="Arial"/>
                <w:color w:val="264A60"/>
              </w:rPr>
            </w:pPr>
            <w:r>
              <w:rPr>
                <w:rFonts w:ascii="Arial" w:hAnsi="Arial" w:cs="Arial"/>
                <w:color w:val="264A60"/>
              </w:rPr>
              <w:t>Yes</w:t>
            </w:r>
          </w:p>
        </w:tc>
        <w:tc>
          <w:tcPr>
            <w:tcW w:w="1122" w:type="dxa"/>
            <w:tcBorders>
              <w:top w:val="single" w:sz="8" w:space="0" w:color="152935"/>
              <w:left w:val="nil"/>
              <w:bottom w:val="single" w:sz="8" w:space="0" w:color="AEAEAE"/>
              <w:right w:val="single" w:sz="8" w:space="0" w:color="E0E0E0"/>
            </w:tcBorders>
            <w:shd w:val="clear" w:color="auto" w:fill="F9F9FB"/>
          </w:tcPr>
          <w:p w14:paraId="63DE335E"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154</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E659AF4"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84.2</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7AF65B81"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84.2</w:t>
            </w:r>
          </w:p>
        </w:tc>
        <w:tc>
          <w:tcPr>
            <w:tcW w:w="1506" w:type="dxa"/>
            <w:tcBorders>
              <w:top w:val="single" w:sz="8" w:space="0" w:color="152935"/>
              <w:left w:val="single" w:sz="8" w:space="0" w:color="E0E0E0"/>
              <w:bottom w:val="single" w:sz="8" w:space="0" w:color="AEAEAE"/>
              <w:right w:val="nil"/>
            </w:tcBorders>
            <w:shd w:val="clear" w:color="auto" w:fill="F9F9FB"/>
          </w:tcPr>
          <w:p w14:paraId="58214E09"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84.2</w:t>
            </w:r>
          </w:p>
        </w:tc>
      </w:tr>
      <w:tr w:rsidR="000D4717" w14:paraId="30C1CF7A"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07C0EF3E" w14:textId="77777777" w:rsidR="000D4717" w:rsidRDefault="000D4717">
            <w:pPr>
              <w:rPr>
                <w:rFonts w:ascii="Arial" w:hAnsi="Arial" w:cs="Arial"/>
                <w:color w:val="010205"/>
              </w:rPr>
            </w:pPr>
          </w:p>
        </w:tc>
        <w:tc>
          <w:tcPr>
            <w:tcW w:w="1168" w:type="dxa"/>
            <w:tcBorders>
              <w:top w:val="single" w:sz="8" w:space="0" w:color="AEAEAE"/>
              <w:left w:val="nil"/>
              <w:bottom w:val="single" w:sz="8" w:space="0" w:color="AEAEAE"/>
              <w:right w:val="nil"/>
            </w:tcBorders>
            <w:shd w:val="clear" w:color="auto" w:fill="E0E0E0"/>
          </w:tcPr>
          <w:p w14:paraId="0FA6C636" w14:textId="77777777" w:rsidR="000D4717" w:rsidRDefault="000D4717">
            <w:pPr>
              <w:spacing w:line="320" w:lineRule="atLeast"/>
              <w:ind w:left="60" w:right="60"/>
              <w:rPr>
                <w:rFonts w:ascii="Arial" w:hAnsi="Arial" w:cs="Arial"/>
                <w:color w:val="264A60"/>
              </w:rPr>
            </w:pPr>
            <w:r>
              <w:rPr>
                <w:rFonts w:ascii="Arial" w:hAnsi="Arial" w:cs="Arial"/>
                <w:color w:val="264A60"/>
              </w:rPr>
              <w:t>No</w:t>
            </w:r>
          </w:p>
        </w:tc>
        <w:tc>
          <w:tcPr>
            <w:tcW w:w="1122" w:type="dxa"/>
            <w:tcBorders>
              <w:top w:val="single" w:sz="8" w:space="0" w:color="AEAEAE"/>
              <w:left w:val="nil"/>
              <w:bottom w:val="single" w:sz="8" w:space="0" w:color="AEAEAE"/>
              <w:right w:val="single" w:sz="8" w:space="0" w:color="E0E0E0"/>
            </w:tcBorders>
            <w:shd w:val="clear" w:color="auto" w:fill="F9F9FB"/>
          </w:tcPr>
          <w:p w14:paraId="0C0ED14C"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13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F80159F"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7.1</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5FCA3366"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7.1</w:t>
            </w:r>
          </w:p>
        </w:tc>
        <w:tc>
          <w:tcPr>
            <w:tcW w:w="1506" w:type="dxa"/>
            <w:tcBorders>
              <w:top w:val="single" w:sz="8" w:space="0" w:color="AEAEAE"/>
              <w:left w:val="single" w:sz="8" w:space="0" w:color="E0E0E0"/>
              <w:bottom w:val="single" w:sz="8" w:space="0" w:color="AEAEAE"/>
              <w:right w:val="nil"/>
            </w:tcBorders>
            <w:shd w:val="clear" w:color="auto" w:fill="F9F9FB"/>
          </w:tcPr>
          <w:p w14:paraId="6B22CA8F"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91.3</w:t>
            </w:r>
          </w:p>
        </w:tc>
      </w:tr>
      <w:tr w:rsidR="000D4717" w14:paraId="4E31957A"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16415B28" w14:textId="77777777" w:rsidR="000D4717" w:rsidRDefault="000D4717">
            <w:pPr>
              <w:rPr>
                <w:rFonts w:ascii="Arial" w:hAnsi="Arial" w:cs="Arial"/>
                <w:color w:val="010205"/>
              </w:rPr>
            </w:pPr>
          </w:p>
        </w:tc>
        <w:tc>
          <w:tcPr>
            <w:tcW w:w="1168" w:type="dxa"/>
            <w:tcBorders>
              <w:top w:val="single" w:sz="8" w:space="0" w:color="AEAEAE"/>
              <w:left w:val="nil"/>
              <w:bottom w:val="single" w:sz="8" w:space="0" w:color="AEAEAE"/>
              <w:right w:val="nil"/>
            </w:tcBorders>
            <w:shd w:val="clear" w:color="auto" w:fill="E0E0E0"/>
          </w:tcPr>
          <w:p w14:paraId="6452CD38" w14:textId="77777777" w:rsidR="000D4717" w:rsidRDefault="000D4717">
            <w:pPr>
              <w:spacing w:line="320" w:lineRule="atLeast"/>
              <w:ind w:left="60" w:right="60"/>
              <w:rPr>
                <w:rFonts w:ascii="Arial" w:hAnsi="Arial" w:cs="Arial"/>
                <w:color w:val="264A60"/>
              </w:rPr>
            </w:pPr>
            <w:r>
              <w:rPr>
                <w:rFonts w:ascii="Arial" w:hAnsi="Arial" w:cs="Arial"/>
                <w:color w:val="264A60"/>
              </w:rPr>
              <w:t>Not Known</w:t>
            </w:r>
          </w:p>
        </w:tc>
        <w:tc>
          <w:tcPr>
            <w:tcW w:w="1122" w:type="dxa"/>
            <w:tcBorders>
              <w:top w:val="single" w:sz="8" w:space="0" w:color="AEAEAE"/>
              <w:left w:val="nil"/>
              <w:bottom w:val="single" w:sz="8" w:space="0" w:color="AEAEAE"/>
              <w:right w:val="single" w:sz="8" w:space="0" w:color="E0E0E0"/>
            </w:tcBorders>
            <w:shd w:val="clear" w:color="auto" w:fill="F9F9FB"/>
          </w:tcPr>
          <w:p w14:paraId="5797C651"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16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49FFD9F"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8.7</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38D1A1B1"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8.7</w:t>
            </w:r>
          </w:p>
        </w:tc>
        <w:tc>
          <w:tcPr>
            <w:tcW w:w="1506" w:type="dxa"/>
            <w:tcBorders>
              <w:top w:val="single" w:sz="8" w:space="0" w:color="AEAEAE"/>
              <w:left w:val="single" w:sz="8" w:space="0" w:color="E0E0E0"/>
              <w:bottom w:val="single" w:sz="8" w:space="0" w:color="AEAEAE"/>
              <w:right w:val="nil"/>
            </w:tcBorders>
            <w:shd w:val="clear" w:color="auto" w:fill="F9F9FB"/>
          </w:tcPr>
          <w:p w14:paraId="5D34D08D"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100.0</w:t>
            </w:r>
          </w:p>
        </w:tc>
      </w:tr>
      <w:tr w:rsidR="000D4717" w14:paraId="676D6A07"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5F404482" w14:textId="77777777" w:rsidR="000D4717" w:rsidRDefault="000D4717">
            <w:pPr>
              <w:rPr>
                <w:rFonts w:ascii="Arial" w:hAnsi="Arial" w:cs="Arial"/>
                <w:color w:val="010205"/>
              </w:rPr>
            </w:pPr>
          </w:p>
        </w:tc>
        <w:tc>
          <w:tcPr>
            <w:tcW w:w="1168" w:type="dxa"/>
            <w:tcBorders>
              <w:top w:val="single" w:sz="8" w:space="0" w:color="AEAEAE"/>
              <w:left w:val="nil"/>
              <w:bottom w:val="single" w:sz="8" w:space="0" w:color="152935"/>
              <w:right w:val="nil"/>
            </w:tcBorders>
            <w:shd w:val="clear" w:color="auto" w:fill="E0E0E0"/>
          </w:tcPr>
          <w:p w14:paraId="3F910B3D" w14:textId="77777777" w:rsidR="000D4717" w:rsidRDefault="000D4717">
            <w:pPr>
              <w:spacing w:line="320" w:lineRule="atLeast"/>
              <w:ind w:left="60" w:right="60"/>
              <w:rPr>
                <w:rFonts w:ascii="Arial" w:hAnsi="Arial" w:cs="Arial"/>
                <w:color w:val="264A60"/>
              </w:rPr>
            </w:pPr>
            <w:r>
              <w:rPr>
                <w:rFonts w:ascii="Arial" w:hAnsi="Arial" w:cs="Arial"/>
                <w:color w:val="264A60"/>
              </w:rPr>
              <w:t>Total</w:t>
            </w:r>
          </w:p>
        </w:tc>
        <w:tc>
          <w:tcPr>
            <w:tcW w:w="1122" w:type="dxa"/>
            <w:tcBorders>
              <w:top w:val="single" w:sz="8" w:space="0" w:color="AEAEAE"/>
              <w:left w:val="nil"/>
              <w:bottom w:val="single" w:sz="8" w:space="0" w:color="152935"/>
              <w:right w:val="single" w:sz="8" w:space="0" w:color="E0E0E0"/>
            </w:tcBorders>
            <w:shd w:val="clear" w:color="auto" w:fill="F9F9FB"/>
          </w:tcPr>
          <w:p w14:paraId="3A68FF19"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183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690F370C"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100.0</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07BFC6D1" w14:textId="77777777" w:rsidR="000D4717" w:rsidRDefault="000D4717">
            <w:pPr>
              <w:spacing w:line="320" w:lineRule="atLeast"/>
              <w:ind w:left="60" w:right="60"/>
              <w:jc w:val="right"/>
              <w:rPr>
                <w:rFonts w:ascii="Arial" w:hAnsi="Arial" w:cs="Arial"/>
                <w:color w:val="010205"/>
              </w:rPr>
            </w:pPr>
            <w:r>
              <w:rPr>
                <w:rFonts w:ascii="Arial" w:hAnsi="Arial" w:cs="Arial"/>
                <w:color w:val="010205"/>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633AF247" w14:textId="77777777" w:rsidR="000D4717" w:rsidRDefault="000D4717"/>
        </w:tc>
      </w:tr>
    </w:tbl>
    <w:p w14:paraId="6B897F62" w14:textId="77777777" w:rsidR="000D4717" w:rsidRDefault="000D4717" w:rsidP="000D4717">
      <w:pPr>
        <w:spacing w:line="400" w:lineRule="atLeast"/>
      </w:pPr>
    </w:p>
    <w:p w14:paraId="319B0829" w14:textId="77777777" w:rsidR="000D4717" w:rsidRPr="00D4297F" w:rsidRDefault="000D4717">
      <w:pPr>
        <w:rPr>
          <w:rFonts w:asciiTheme="minorHAnsi" w:hAnsiTheme="minorHAnsi" w:cstheme="minorHAnsi"/>
          <w:b/>
          <w:bCs/>
        </w:rPr>
      </w:pPr>
    </w:p>
    <w:p w14:paraId="4918C2E2" w14:textId="55F93696" w:rsidR="00644E60" w:rsidRDefault="00644E60"/>
    <w:p w14:paraId="54AFF434" w14:textId="3C9ADFA0" w:rsidR="00644E60" w:rsidRDefault="006132C7">
      <w:pPr>
        <w:rPr>
          <w:rFonts w:asciiTheme="minorHAnsi" w:hAnsiTheme="minorHAnsi" w:cstheme="minorHAnsi"/>
          <w:b/>
          <w:bCs/>
        </w:rPr>
      </w:pPr>
      <w:r w:rsidRPr="006132C7">
        <w:rPr>
          <w:rFonts w:asciiTheme="minorHAnsi" w:hAnsiTheme="minorHAnsi" w:cstheme="minorHAnsi"/>
          <w:b/>
          <w:bCs/>
        </w:rPr>
        <w:t>Comparing pregnancy rates in natural conception and alongside ART</w:t>
      </w:r>
      <w:r>
        <w:rPr>
          <w:rFonts w:asciiTheme="minorHAnsi" w:hAnsiTheme="minorHAnsi" w:cstheme="minorHAnsi"/>
          <w:b/>
          <w:bCs/>
        </w:rPr>
        <w:t xml:space="preserve"> whilst receiving Reproductive Reflexology</w:t>
      </w:r>
    </w:p>
    <w:p w14:paraId="3F40E561" w14:textId="37AC9DBE" w:rsidR="006132C7" w:rsidRDefault="006132C7">
      <w:pPr>
        <w:rPr>
          <w:rFonts w:asciiTheme="minorHAnsi" w:hAnsiTheme="minorHAnsi" w:cstheme="minorHAnsi"/>
          <w:b/>
          <w:bCs/>
        </w:rPr>
      </w:pPr>
    </w:p>
    <w:p w14:paraId="752DE9E0" w14:textId="25969591" w:rsidR="00644E60" w:rsidRDefault="006E4AF1">
      <w:pPr>
        <w:rPr>
          <w:rFonts w:asciiTheme="minorHAnsi" w:hAnsiTheme="minorHAnsi" w:cstheme="minorHAnsi"/>
        </w:rPr>
      </w:pPr>
      <w:r>
        <w:rPr>
          <w:rFonts w:asciiTheme="minorHAnsi" w:hAnsiTheme="minorHAnsi" w:cstheme="minorHAnsi"/>
        </w:rPr>
        <w:t xml:space="preserve">Recording pregnancy rates for those receiving Assisted Reproductive Techniques (ART) along with those receiving no medical treatment was an integral part of this study. It was important to be </w:t>
      </w:r>
      <w:r w:rsidR="004B2296">
        <w:rPr>
          <w:rFonts w:asciiTheme="minorHAnsi" w:hAnsiTheme="minorHAnsi" w:cstheme="minorHAnsi"/>
        </w:rPr>
        <w:t xml:space="preserve">able </w:t>
      </w:r>
      <w:r>
        <w:rPr>
          <w:rFonts w:asciiTheme="minorHAnsi" w:hAnsiTheme="minorHAnsi" w:cstheme="minorHAnsi"/>
        </w:rPr>
        <w:t>to record any significant differences that Reproductive Reflexology could bring to enhancing outcomes for ART as the</w:t>
      </w:r>
      <w:r w:rsidR="004B2296">
        <w:rPr>
          <w:rFonts w:asciiTheme="minorHAnsi" w:hAnsiTheme="minorHAnsi" w:cstheme="minorHAnsi"/>
        </w:rPr>
        <w:t xml:space="preserve"> success rates for all forms of ART are low.  </w:t>
      </w:r>
    </w:p>
    <w:p w14:paraId="1CF4A58F" w14:textId="7080248E" w:rsidR="00504D38" w:rsidRDefault="00504D38">
      <w:pPr>
        <w:rPr>
          <w:rFonts w:asciiTheme="minorHAnsi" w:hAnsiTheme="minorHAnsi" w:cstheme="minorHAnsi"/>
        </w:rPr>
      </w:pPr>
    </w:p>
    <w:p w14:paraId="7F0751F8" w14:textId="32C6DB45" w:rsidR="00504D38" w:rsidRDefault="00504D38">
      <w:pPr>
        <w:rPr>
          <w:rFonts w:asciiTheme="minorHAnsi" w:hAnsiTheme="minorHAnsi" w:cstheme="minorHAnsi"/>
        </w:rPr>
      </w:pPr>
      <w:r>
        <w:rPr>
          <w:rFonts w:asciiTheme="minorHAnsi" w:hAnsiTheme="minorHAnsi" w:cstheme="minorHAnsi"/>
        </w:rPr>
        <w:t>According to the National Health Service (2019) the success rates by age range for IVF are as follows:</w:t>
      </w:r>
    </w:p>
    <w:p w14:paraId="66478050" w14:textId="0FB3F0B0" w:rsidR="00504D38" w:rsidRDefault="00504D38" w:rsidP="00504D38">
      <w:pPr>
        <w:numPr>
          <w:ilvl w:val="0"/>
          <w:numId w:val="11"/>
        </w:numPr>
        <w:shd w:val="clear" w:color="auto" w:fill="F0F4F5"/>
        <w:spacing w:before="100" w:beforeAutospacing="1" w:after="120"/>
        <w:rPr>
          <w:rFonts w:ascii="Arial" w:hAnsi="Arial" w:cs="Arial"/>
          <w:color w:val="212B32"/>
        </w:rPr>
      </w:pPr>
      <w:r>
        <w:rPr>
          <w:rFonts w:ascii="Arial" w:hAnsi="Arial" w:cs="Arial"/>
          <w:color w:val="212B32"/>
        </w:rPr>
        <w:t>32% for women under 35</w:t>
      </w:r>
    </w:p>
    <w:p w14:paraId="60126942" w14:textId="77777777" w:rsidR="00504D38" w:rsidRDefault="00504D38" w:rsidP="00504D38">
      <w:pPr>
        <w:numPr>
          <w:ilvl w:val="0"/>
          <w:numId w:val="11"/>
        </w:numPr>
        <w:shd w:val="clear" w:color="auto" w:fill="F0F4F5"/>
        <w:spacing w:before="100" w:beforeAutospacing="1" w:after="120"/>
        <w:rPr>
          <w:rFonts w:ascii="Arial" w:hAnsi="Arial" w:cs="Arial"/>
          <w:color w:val="212B32"/>
        </w:rPr>
      </w:pPr>
      <w:r>
        <w:rPr>
          <w:rFonts w:ascii="Arial" w:hAnsi="Arial" w:cs="Arial"/>
          <w:color w:val="212B32"/>
        </w:rPr>
        <w:t>25% for women aged 35 to 37</w:t>
      </w:r>
    </w:p>
    <w:p w14:paraId="3D5CEDE8" w14:textId="77777777" w:rsidR="00504D38" w:rsidRDefault="00504D38" w:rsidP="00504D38">
      <w:pPr>
        <w:numPr>
          <w:ilvl w:val="0"/>
          <w:numId w:val="11"/>
        </w:numPr>
        <w:shd w:val="clear" w:color="auto" w:fill="F0F4F5"/>
        <w:spacing w:before="100" w:beforeAutospacing="1" w:after="120"/>
        <w:rPr>
          <w:rFonts w:ascii="Arial" w:hAnsi="Arial" w:cs="Arial"/>
          <w:color w:val="212B32"/>
        </w:rPr>
      </w:pPr>
      <w:r>
        <w:rPr>
          <w:rFonts w:ascii="Arial" w:hAnsi="Arial" w:cs="Arial"/>
          <w:color w:val="212B32"/>
        </w:rPr>
        <w:t>19% for women aged 38 to 39</w:t>
      </w:r>
    </w:p>
    <w:p w14:paraId="311FAA75" w14:textId="77777777" w:rsidR="00504D38" w:rsidRDefault="00504D38" w:rsidP="00504D38">
      <w:pPr>
        <w:numPr>
          <w:ilvl w:val="0"/>
          <w:numId w:val="11"/>
        </w:numPr>
        <w:shd w:val="clear" w:color="auto" w:fill="F0F4F5"/>
        <w:spacing w:before="100" w:beforeAutospacing="1" w:after="120"/>
        <w:rPr>
          <w:rFonts w:ascii="Arial" w:hAnsi="Arial" w:cs="Arial"/>
          <w:color w:val="212B32"/>
        </w:rPr>
      </w:pPr>
      <w:r>
        <w:rPr>
          <w:rFonts w:ascii="Arial" w:hAnsi="Arial" w:cs="Arial"/>
          <w:color w:val="212B32"/>
        </w:rPr>
        <w:t>11% for women aged 40 to 42</w:t>
      </w:r>
    </w:p>
    <w:p w14:paraId="26DB27CB" w14:textId="77777777" w:rsidR="00504D38" w:rsidRDefault="00504D38" w:rsidP="00504D38">
      <w:pPr>
        <w:numPr>
          <w:ilvl w:val="0"/>
          <w:numId w:val="11"/>
        </w:numPr>
        <w:shd w:val="clear" w:color="auto" w:fill="F0F4F5"/>
        <w:spacing w:before="100" w:beforeAutospacing="1" w:after="120"/>
        <w:rPr>
          <w:rFonts w:ascii="Arial" w:hAnsi="Arial" w:cs="Arial"/>
          <w:color w:val="212B32"/>
        </w:rPr>
      </w:pPr>
      <w:r>
        <w:rPr>
          <w:rFonts w:ascii="Arial" w:hAnsi="Arial" w:cs="Arial"/>
          <w:color w:val="212B32"/>
        </w:rPr>
        <w:t>5% for women aged 43 to 44</w:t>
      </w:r>
    </w:p>
    <w:p w14:paraId="40924FB1" w14:textId="77777777" w:rsidR="00504D38" w:rsidRDefault="00504D38" w:rsidP="00504D38">
      <w:pPr>
        <w:numPr>
          <w:ilvl w:val="0"/>
          <w:numId w:val="11"/>
        </w:numPr>
        <w:shd w:val="clear" w:color="auto" w:fill="F0F4F5"/>
        <w:spacing w:before="100" w:beforeAutospacing="1"/>
        <w:rPr>
          <w:rFonts w:ascii="Arial" w:hAnsi="Arial" w:cs="Arial"/>
          <w:color w:val="212B32"/>
        </w:rPr>
      </w:pPr>
      <w:r>
        <w:rPr>
          <w:rFonts w:ascii="Arial" w:hAnsi="Arial" w:cs="Arial"/>
          <w:color w:val="212B32"/>
        </w:rPr>
        <w:t>4% for women aged over 44</w:t>
      </w:r>
    </w:p>
    <w:p w14:paraId="2D5FD01F" w14:textId="480814F0" w:rsidR="00504D38" w:rsidRDefault="00504D38"/>
    <w:p w14:paraId="21542123" w14:textId="3387F616" w:rsidR="00644E60" w:rsidRDefault="00644E60"/>
    <w:p w14:paraId="01F87094" w14:textId="3303954A" w:rsidR="00644E60" w:rsidRDefault="00644E60"/>
    <w:p w14:paraId="2B830237" w14:textId="5BF8C9A7" w:rsidR="00644E60" w:rsidRPr="00DA71DC" w:rsidRDefault="00644E60">
      <w:pPr>
        <w:rPr>
          <w:rFonts w:asciiTheme="minorHAnsi" w:hAnsiTheme="minorHAnsi" w:cstheme="minorHAnsi"/>
        </w:rPr>
      </w:pPr>
    </w:p>
    <w:p w14:paraId="725CE50E" w14:textId="1E1A194C" w:rsidR="00644E60" w:rsidRDefault="00DA71DC">
      <w:pPr>
        <w:rPr>
          <w:rFonts w:asciiTheme="minorHAnsi" w:hAnsiTheme="minorHAnsi" w:cstheme="minorHAnsi"/>
        </w:rPr>
      </w:pPr>
      <w:r w:rsidRPr="00DA71DC">
        <w:rPr>
          <w:rFonts w:asciiTheme="minorHAnsi" w:hAnsiTheme="minorHAnsi" w:cstheme="minorHAnsi"/>
        </w:rPr>
        <w:t>120 of the</w:t>
      </w:r>
      <w:r>
        <w:rPr>
          <w:rFonts w:asciiTheme="minorHAnsi" w:hAnsiTheme="minorHAnsi" w:cstheme="minorHAnsi"/>
        </w:rPr>
        <w:t xml:space="preserve"> patients in the study were not currently undertaking any other form of assisted conception and the pregnancy rate within this group was 64.2%.  Of the 17 taking Ovulation Induction drugs the pregnancy rate was 58.8%.  Just 3 were undertaking Intra Uterine Insemination with a pregnancy rate of 33.3%, although it would be difficult to make a case for this as the numbers are extremely low. 32 patients </w:t>
      </w:r>
      <w:r w:rsidR="004906CC">
        <w:rPr>
          <w:rFonts w:asciiTheme="minorHAnsi" w:hAnsiTheme="minorHAnsi" w:cstheme="minorHAnsi"/>
        </w:rPr>
        <w:t>were undertaking In Vitro Fertilisation (IVF)or Intra Cytoplasmic Sperm Injection (ICSI) and the pregnancy rate for this group was 50%.</w:t>
      </w:r>
    </w:p>
    <w:p w14:paraId="4F8756DD" w14:textId="161C3155" w:rsidR="004906CC" w:rsidRDefault="004906CC">
      <w:pPr>
        <w:rPr>
          <w:rFonts w:asciiTheme="minorHAnsi" w:hAnsiTheme="minorHAnsi" w:cstheme="minorHAnsi"/>
        </w:rPr>
      </w:pPr>
    </w:p>
    <w:p w14:paraId="529D4393" w14:textId="2A3E61C0" w:rsidR="004906CC" w:rsidRPr="00DA71DC" w:rsidRDefault="004906CC">
      <w:pPr>
        <w:rPr>
          <w:rFonts w:asciiTheme="minorHAnsi" w:hAnsiTheme="minorHAnsi" w:cstheme="minorHAnsi"/>
        </w:rPr>
      </w:pPr>
      <w:r>
        <w:rPr>
          <w:rFonts w:asciiTheme="minorHAnsi" w:hAnsiTheme="minorHAnsi" w:cstheme="minorHAnsi"/>
        </w:rPr>
        <w:t xml:space="preserve">We do not have a current breakdown by age for the IVF/ICSI group and it would be important to be able to make a direct comparison with the National Health Service quoted ranges by age to determine whether there had been a beneficial effect using the support of reproductive reflexology.  However, we do know that the age range </w:t>
      </w:r>
      <w:r w:rsidR="00E906AC">
        <w:rPr>
          <w:rFonts w:asciiTheme="minorHAnsi" w:hAnsiTheme="minorHAnsi" w:cstheme="minorHAnsi"/>
        </w:rPr>
        <w:t xml:space="preserve">for this data </w:t>
      </w:r>
      <w:r>
        <w:rPr>
          <w:rFonts w:asciiTheme="minorHAnsi" w:hAnsiTheme="minorHAnsi" w:cstheme="minorHAnsi"/>
        </w:rPr>
        <w:t xml:space="preserve">is likely to be diverse and within the </w:t>
      </w:r>
      <w:r w:rsidR="007B624A">
        <w:rPr>
          <w:rFonts w:asciiTheme="minorHAnsi" w:hAnsiTheme="minorHAnsi" w:cstheme="minorHAnsi"/>
        </w:rPr>
        <w:t xml:space="preserve">group data of 24 – 46 years old.  Therefore, a pregnancy outcome of 50% is encouraging and worth further consideration. </w:t>
      </w:r>
      <w:r w:rsidR="00FF457C">
        <w:rPr>
          <w:rFonts w:asciiTheme="minorHAnsi" w:hAnsiTheme="minorHAnsi" w:cstheme="minorHAnsi"/>
        </w:rPr>
        <w:t xml:space="preserve">The bar chart in figure 6 (c) demonstrates the highest pregnancy rate in those patients not receiving any other kind of intervention. </w:t>
      </w:r>
      <w:r w:rsidR="007B624A">
        <w:rPr>
          <w:rFonts w:asciiTheme="minorHAnsi" w:hAnsiTheme="minorHAnsi" w:cstheme="minorHAnsi"/>
        </w:rPr>
        <w:t>See figure 6 (a) and (c)</w:t>
      </w:r>
      <w:r w:rsidR="00FF457C">
        <w:rPr>
          <w:rFonts w:asciiTheme="minorHAnsi" w:hAnsiTheme="minorHAnsi" w:cstheme="minorHAnsi"/>
        </w:rPr>
        <w:t xml:space="preserve">.  </w:t>
      </w:r>
    </w:p>
    <w:p w14:paraId="27992A3D" w14:textId="39F6295F" w:rsidR="002D0830" w:rsidRDefault="002D0830"/>
    <w:p w14:paraId="339DF8BB" w14:textId="4E5BE1E5" w:rsidR="002D0830" w:rsidRDefault="002D0830"/>
    <w:p w14:paraId="14D28EB4" w14:textId="2E9D82FA" w:rsidR="00486EBC" w:rsidRDefault="007B624A" w:rsidP="00486EBC">
      <w:pPr>
        <w:autoSpaceDE w:val="0"/>
        <w:autoSpaceDN w:val="0"/>
        <w:adjustRightInd w:val="0"/>
        <w:rPr>
          <w:rFonts w:eastAsiaTheme="minorHAnsi"/>
          <w:lang w:eastAsia="en-US"/>
        </w:rPr>
      </w:pPr>
      <w:r>
        <w:rPr>
          <w:rFonts w:eastAsiaTheme="minorHAnsi"/>
          <w:lang w:eastAsia="en-US"/>
        </w:rPr>
        <w:t>Figure 6 (a)</w:t>
      </w:r>
    </w:p>
    <w:p w14:paraId="6BB670BB" w14:textId="77777777" w:rsidR="007B624A" w:rsidRPr="00486EBC" w:rsidRDefault="007B624A" w:rsidP="00486EBC">
      <w:pPr>
        <w:autoSpaceDE w:val="0"/>
        <w:autoSpaceDN w:val="0"/>
        <w:adjustRightInd w:val="0"/>
        <w:rPr>
          <w:rFonts w:eastAsiaTheme="minorHAnsi"/>
          <w:lang w:eastAsia="en-US"/>
        </w:rPr>
      </w:pPr>
    </w:p>
    <w:tbl>
      <w:tblPr>
        <w:tblW w:w="8347" w:type="dxa"/>
        <w:tblLayout w:type="fixed"/>
        <w:tblCellMar>
          <w:left w:w="0" w:type="dxa"/>
          <w:right w:w="0" w:type="dxa"/>
        </w:tblCellMar>
        <w:tblLook w:val="0000" w:firstRow="0" w:lastRow="0" w:firstColumn="0" w:lastColumn="0" w:noHBand="0" w:noVBand="0"/>
      </w:tblPr>
      <w:tblGrid>
        <w:gridCol w:w="1616"/>
        <w:gridCol w:w="1030"/>
        <w:gridCol w:w="2291"/>
        <w:gridCol w:w="783"/>
        <w:gridCol w:w="737"/>
        <w:gridCol w:w="1014"/>
        <w:gridCol w:w="876"/>
      </w:tblGrid>
      <w:tr w:rsidR="00486EBC" w:rsidRPr="00486EBC" w14:paraId="1CE7B20F" w14:textId="77777777">
        <w:tblPrEx>
          <w:tblCellMar>
            <w:top w:w="0" w:type="dxa"/>
            <w:bottom w:w="0" w:type="dxa"/>
          </w:tblCellMar>
        </w:tblPrEx>
        <w:trPr>
          <w:cantSplit/>
        </w:trPr>
        <w:tc>
          <w:tcPr>
            <w:tcW w:w="8343" w:type="dxa"/>
            <w:gridSpan w:val="7"/>
            <w:tcBorders>
              <w:top w:val="nil"/>
              <w:left w:val="nil"/>
              <w:bottom w:val="nil"/>
              <w:right w:val="nil"/>
            </w:tcBorders>
            <w:shd w:val="clear" w:color="auto" w:fill="FFFFFF"/>
            <w:vAlign w:val="center"/>
          </w:tcPr>
          <w:p w14:paraId="6CB95466" w14:textId="77777777" w:rsidR="00486EBC" w:rsidRPr="00486EBC" w:rsidRDefault="00486EBC" w:rsidP="00486EBC">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486EBC">
              <w:rPr>
                <w:rFonts w:ascii="Arial" w:eastAsiaTheme="minorHAnsi" w:hAnsi="Arial" w:cs="Arial"/>
                <w:b/>
                <w:bCs/>
                <w:color w:val="010205"/>
                <w:sz w:val="28"/>
                <w:szCs w:val="28"/>
                <w:lang w:eastAsia="en-US"/>
              </w:rPr>
              <w:t>Current Fertility Treatment being undertaken * Pregnancy Crosstabulation</w:t>
            </w:r>
          </w:p>
        </w:tc>
      </w:tr>
      <w:tr w:rsidR="00486EBC" w:rsidRPr="00486EBC" w14:paraId="105CCC61" w14:textId="77777777">
        <w:tblPrEx>
          <w:tblCellMar>
            <w:top w:w="0" w:type="dxa"/>
            <w:bottom w:w="0" w:type="dxa"/>
          </w:tblCellMar>
        </w:tblPrEx>
        <w:trPr>
          <w:cantSplit/>
        </w:trPr>
        <w:tc>
          <w:tcPr>
            <w:tcW w:w="4933" w:type="dxa"/>
            <w:gridSpan w:val="3"/>
            <w:vMerge w:val="restart"/>
            <w:tcBorders>
              <w:top w:val="nil"/>
              <w:left w:val="nil"/>
              <w:bottom w:val="nil"/>
              <w:right w:val="nil"/>
            </w:tcBorders>
            <w:shd w:val="clear" w:color="auto" w:fill="FFFFFF"/>
            <w:vAlign w:val="bottom"/>
          </w:tcPr>
          <w:p w14:paraId="7FA6BD97" w14:textId="77777777" w:rsidR="00486EBC" w:rsidRPr="00486EBC" w:rsidRDefault="00486EBC" w:rsidP="00486EBC">
            <w:pPr>
              <w:autoSpaceDE w:val="0"/>
              <w:autoSpaceDN w:val="0"/>
              <w:adjustRightInd w:val="0"/>
              <w:rPr>
                <w:rFonts w:eastAsiaTheme="minorHAnsi"/>
                <w:lang w:eastAsia="en-US"/>
              </w:rPr>
            </w:pPr>
          </w:p>
        </w:tc>
        <w:tc>
          <w:tcPr>
            <w:tcW w:w="2534" w:type="dxa"/>
            <w:gridSpan w:val="3"/>
            <w:tcBorders>
              <w:top w:val="nil"/>
              <w:left w:val="nil"/>
              <w:bottom w:val="nil"/>
              <w:right w:val="single" w:sz="8" w:space="0" w:color="E0E0E0"/>
            </w:tcBorders>
            <w:shd w:val="clear" w:color="auto" w:fill="FFFFFF"/>
            <w:vAlign w:val="bottom"/>
          </w:tcPr>
          <w:p w14:paraId="3AC44962" w14:textId="77777777" w:rsidR="00486EBC" w:rsidRPr="00486EBC" w:rsidRDefault="00486EBC" w:rsidP="00486EBC">
            <w:pPr>
              <w:autoSpaceDE w:val="0"/>
              <w:autoSpaceDN w:val="0"/>
              <w:adjustRightInd w:val="0"/>
              <w:spacing w:line="320" w:lineRule="atLeast"/>
              <w:ind w:left="60" w:right="60"/>
              <w:jc w:val="center"/>
              <w:rPr>
                <w:rFonts w:ascii="Arial" w:eastAsiaTheme="minorHAnsi" w:hAnsi="Arial" w:cs="Arial"/>
                <w:color w:val="264A60"/>
                <w:lang w:eastAsia="en-US"/>
              </w:rPr>
            </w:pPr>
            <w:r w:rsidRPr="00486EBC">
              <w:rPr>
                <w:rFonts w:ascii="Arial" w:eastAsiaTheme="minorHAnsi" w:hAnsi="Arial" w:cs="Arial"/>
                <w:color w:val="264A60"/>
                <w:lang w:eastAsia="en-US"/>
              </w:rPr>
              <w:t>Pregnancy</w:t>
            </w:r>
          </w:p>
        </w:tc>
        <w:tc>
          <w:tcPr>
            <w:tcW w:w="876" w:type="dxa"/>
            <w:vMerge w:val="restart"/>
            <w:tcBorders>
              <w:top w:val="nil"/>
              <w:left w:val="single" w:sz="8" w:space="0" w:color="E0E0E0"/>
              <w:bottom w:val="nil"/>
              <w:right w:val="nil"/>
            </w:tcBorders>
            <w:shd w:val="clear" w:color="auto" w:fill="FFFFFF"/>
            <w:vAlign w:val="bottom"/>
          </w:tcPr>
          <w:p w14:paraId="17401470" w14:textId="77777777" w:rsidR="00486EBC" w:rsidRPr="00486EBC" w:rsidRDefault="00486EBC" w:rsidP="00486EBC">
            <w:pPr>
              <w:autoSpaceDE w:val="0"/>
              <w:autoSpaceDN w:val="0"/>
              <w:adjustRightInd w:val="0"/>
              <w:spacing w:line="320" w:lineRule="atLeast"/>
              <w:ind w:left="60" w:right="60"/>
              <w:jc w:val="center"/>
              <w:rPr>
                <w:rFonts w:ascii="Arial" w:eastAsiaTheme="minorHAnsi" w:hAnsi="Arial" w:cs="Arial"/>
                <w:color w:val="264A60"/>
                <w:lang w:eastAsia="en-US"/>
              </w:rPr>
            </w:pPr>
            <w:r w:rsidRPr="00486EBC">
              <w:rPr>
                <w:rFonts w:ascii="Arial" w:eastAsiaTheme="minorHAnsi" w:hAnsi="Arial" w:cs="Arial"/>
                <w:color w:val="264A60"/>
                <w:lang w:eastAsia="en-US"/>
              </w:rPr>
              <w:t>Total</w:t>
            </w:r>
          </w:p>
        </w:tc>
      </w:tr>
      <w:tr w:rsidR="00486EBC" w:rsidRPr="00486EBC" w14:paraId="4D0C4586" w14:textId="77777777">
        <w:tblPrEx>
          <w:tblCellMar>
            <w:top w:w="0" w:type="dxa"/>
            <w:bottom w:w="0" w:type="dxa"/>
          </w:tblCellMar>
        </w:tblPrEx>
        <w:trPr>
          <w:cantSplit/>
        </w:trPr>
        <w:tc>
          <w:tcPr>
            <w:tcW w:w="4933" w:type="dxa"/>
            <w:gridSpan w:val="3"/>
            <w:vMerge/>
            <w:tcBorders>
              <w:top w:val="nil"/>
              <w:left w:val="nil"/>
              <w:bottom w:val="nil"/>
              <w:right w:val="nil"/>
            </w:tcBorders>
            <w:shd w:val="clear" w:color="auto" w:fill="FFFFFF"/>
            <w:vAlign w:val="bottom"/>
          </w:tcPr>
          <w:p w14:paraId="531967D9" w14:textId="77777777" w:rsidR="00486EBC" w:rsidRPr="00486EBC" w:rsidRDefault="00486EBC" w:rsidP="00486EBC">
            <w:pPr>
              <w:autoSpaceDE w:val="0"/>
              <w:autoSpaceDN w:val="0"/>
              <w:adjustRightInd w:val="0"/>
              <w:rPr>
                <w:rFonts w:ascii="Arial" w:eastAsiaTheme="minorHAnsi" w:hAnsi="Arial" w:cs="Arial"/>
                <w:color w:val="264A60"/>
                <w:lang w:eastAsia="en-US"/>
              </w:rPr>
            </w:pPr>
          </w:p>
        </w:tc>
        <w:tc>
          <w:tcPr>
            <w:tcW w:w="783" w:type="dxa"/>
            <w:tcBorders>
              <w:top w:val="nil"/>
              <w:left w:val="nil"/>
              <w:bottom w:val="single" w:sz="8" w:space="0" w:color="152935"/>
              <w:right w:val="single" w:sz="8" w:space="0" w:color="E0E0E0"/>
            </w:tcBorders>
            <w:shd w:val="clear" w:color="auto" w:fill="FFFFFF"/>
            <w:vAlign w:val="bottom"/>
          </w:tcPr>
          <w:p w14:paraId="10B1DC08" w14:textId="77777777" w:rsidR="00486EBC" w:rsidRPr="00486EBC" w:rsidRDefault="00486EBC" w:rsidP="00486EBC">
            <w:pPr>
              <w:autoSpaceDE w:val="0"/>
              <w:autoSpaceDN w:val="0"/>
              <w:adjustRightInd w:val="0"/>
              <w:spacing w:line="320" w:lineRule="atLeast"/>
              <w:ind w:left="60" w:right="60"/>
              <w:jc w:val="center"/>
              <w:rPr>
                <w:rFonts w:ascii="Arial" w:eastAsiaTheme="minorHAnsi" w:hAnsi="Arial" w:cs="Arial"/>
                <w:color w:val="264A60"/>
                <w:lang w:eastAsia="en-US"/>
              </w:rPr>
            </w:pPr>
            <w:r w:rsidRPr="00486EBC">
              <w:rPr>
                <w:rFonts w:ascii="Arial" w:eastAsiaTheme="minorHAnsi" w:hAnsi="Arial" w:cs="Arial"/>
                <w:color w:val="264A60"/>
                <w:lang w:eastAsia="en-US"/>
              </w:rPr>
              <w:t>Yes</w:t>
            </w:r>
          </w:p>
        </w:tc>
        <w:tc>
          <w:tcPr>
            <w:tcW w:w="737" w:type="dxa"/>
            <w:tcBorders>
              <w:top w:val="nil"/>
              <w:left w:val="single" w:sz="8" w:space="0" w:color="E0E0E0"/>
              <w:bottom w:val="single" w:sz="8" w:space="0" w:color="152935"/>
              <w:right w:val="single" w:sz="8" w:space="0" w:color="E0E0E0"/>
            </w:tcBorders>
            <w:shd w:val="clear" w:color="auto" w:fill="FFFFFF"/>
            <w:vAlign w:val="bottom"/>
          </w:tcPr>
          <w:p w14:paraId="1252DD79" w14:textId="77777777" w:rsidR="00486EBC" w:rsidRPr="00486EBC" w:rsidRDefault="00486EBC" w:rsidP="00486EBC">
            <w:pPr>
              <w:autoSpaceDE w:val="0"/>
              <w:autoSpaceDN w:val="0"/>
              <w:adjustRightInd w:val="0"/>
              <w:spacing w:line="320" w:lineRule="atLeast"/>
              <w:ind w:left="60" w:right="60"/>
              <w:jc w:val="center"/>
              <w:rPr>
                <w:rFonts w:ascii="Arial" w:eastAsiaTheme="minorHAnsi" w:hAnsi="Arial" w:cs="Arial"/>
                <w:color w:val="264A60"/>
                <w:lang w:eastAsia="en-US"/>
              </w:rPr>
            </w:pPr>
            <w:r w:rsidRPr="00486EBC">
              <w:rPr>
                <w:rFonts w:ascii="Arial" w:eastAsiaTheme="minorHAnsi" w:hAnsi="Arial" w:cs="Arial"/>
                <w:color w:val="264A60"/>
                <w:lang w:eastAsia="en-US"/>
              </w:rPr>
              <w:t>No</w:t>
            </w:r>
          </w:p>
        </w:tc>
        <w:tc>
          <w:tcPr>
            <w:tcW w:w="1014" w:type="dxa"/>
            <w:tcBorders>
              <w:top w:val="nil"/>
              <w:left w:val="single" w:sz="8" w:space="0" w:color="E0E0E0"/>
              <w:bottom w:val="single" w:sz="8" w:space="0" w:color="152935"/>
              <w:right w:val="single" w:sz="8" w:space="0" w:color="E0E0E0"/>
            </w:tcBorders>
            <w:shd w:val="clear" w:color="auto" w:fill="FFFFFF"/>
            <w:vAlign w:val="bottom"/>
          </w:tcPr>
          <w:p w14:paraId="10073823" w14:textId="77777777" w:rsidR="00486EBC" w:rsidRPr="00486EBC" w:rsidRDefault="00486EBC" w:rsidP="00486EBC">
            <w:pPr>
              <w:autoSpaceDE w:val="0"/>
              <w:autoSpaceDN w:val="0"/>
              <w:adjustRightInd w:val="0"/>
              <w:spacing w:line="320" w:lineRule="atLeast"/>
              <w:ind w:left="60" w:right="60"/>
              <w:jc w:val="center"/>
              <w:rPr>
                <w:rFonts w:ascii="Arial" w:eastAsiaTheme="minorHAnsi" w:hAnsi="Arial" w:cs="Arial"/>
                <w:color w:val="264A60"/>
                <w:lang w:eastAsia="en-US"/>
              </w:rPr>
            </w:pPr>
            <w:r w:rsidRPr="00486EBC">
              <w:rPr>
                <w:rFonts w:ascii="Arial" w:eastAsiaTheme="minorHAnsi" w:hAnsi="Arial" w:cs="Arial"/>
                <w:color w:val="264A60"/>
                <w:lang w:eastAsia="en-US"/>
              </w:rPr>
              <w:t>Not Known</w:t>
            </w:r>
          </w:p>
        </w:tc>
        <w:tc>
          <w:tcPr>
            <w:tcW w:w="876" w:type="dxa"/>
            <w:vMerge/>
            <w:tcBorders>
              <w:top w:val="nil"/>
              <w:left w:val="single" w:sz="8" w:space="0" w:color="E0E0E0"/>
              <w:bottom w:val="nil"/>
              <w:right w:val="nil"/>
            </w:tcBorders>
            <w:shd w:val="clear" w:color="auto" w:fill="FFFFFF"/>
            <w:vAlign w:val="bottom"/>
          </w:tcPr>
          <w:p w14:paraId="00014DA4" w14:textId="77777777" w:rsidR="00486EBC" w:rsidRPr="00486EBC" w:rsidRDefault="00486EBC" w:rsidP="00486EBC">
            <w:pPr>
              <w:autoSpaceDE w:val="0"/>
              <w:autoSpaceDN w:val="0"/>
              <w:adjustRightInd w:val="0"/>
              <w:rPr>
                <w:rFonts w:ascii="Arial" w:eastAsiaTheme="minorHAnsi" w:hAnsi="Arial" w:cs="Arial"/>
                <w:color w:val="264A60"/>
                <w:lang w:eastAsia="en-US"/>
              </w:rPr>
            </w:pPr>
          </w:p>
        </w:tc>
      </w:tr>
      <w:tr w:rsidR="00486EBC" w:rsidRPr="00486EBC" w14:paraId="5C8B8406" w14:textId="77777777">
        <w:tblPrEx>
          <w:tblCellMar>
            <w:top w:w="0" w:type="dxa"/>
            <w:bottom w:w="0" w:type="dxa"/>
          </w:tblCellMar>
        </w:tblPrEx>
        <w:trPr>
          <w:cantSplit/>
        </w:trPr>
        <w:tc>
          <w:tcPr>
            <w:tcW w:w="1614" w:type="dxa"/>
            <w:vMerge w:val="restart"/>
            <w:tcBorders>
              <w:top w:val="single" w:sz="8" w:space="0" w:color="152935"/>
              <w:left w:val="nil"/>
              <w:bottom w:val="nil"/>
              <w:right w:val="nil"/>
            </w:tcBorders>
            <w:shd w:val="clear" w:color="auto" w:fill="E0E0E0"/>
          </w:tcPr>
          <w:p w14:paraId="6AD40151"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Current Fertility Treatment being undertaken</w:t>
            </w:r>
          </w:p>
        </w:tc>
        <w:tc>
          <w:tcPr>
            <w:tcW w:w="1029" w:type="dxa"/>
            <w:vMerge w:val="restart"/>
            <w:tcBorders>
              <w:top w:val="single" w:sz="8" w:space="0" w:color="152935"/>
              <w:left w:val="nil"/>
              <w:bottom w:val="nil"/>
              <w:right w:val="nil"/>
            </w:tcBorders>
            <w:shd w:val="clear" w:color="auto" w:fill="E0E0E0"/>
          </w:tcPr>
          <w:p w14:paraId="62436DBF"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None</w:t>
            </w:r>
          </w:p>
        </w:tc>
        <w:tc>
          <w:tcPr>
            <w:tcW w:w="2290" w:type="dxa"/>
            <w:tcBorders>
              <w:top w:val="single" w:sz="8" w:space="0" w:color="152935"/>
              <w:left w:val="nil"/>
              <w:bottom w:val="single" w:sz="8" w:space="0" w:color="AEAEAE"/>
              <w:right w:val="nil"/>
            </w:tcBorders>
            <w:shd w:val="clear" w:color="auto" w:fill="E0E0E0"/>
          </w:tcPr>
          <w:p w14:paraId="4FD612D3"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Count</w:t>
            </w:r>
          </w:p>
        </w:tc>
        <w:tc>
          <w:tcPr>
            <w:tcW w:w="783" w:type="dxa"/>
            <w:tcBorders>
              <w:top w:val="single" w:sz="8" w:space="0" w:color="152935"/>
              <w:left w:val="nil"/>
              <w:bottom w:val="single" w:sz="8" w:space="0" w:color="AEAEAE"/>
              <w:right w:val="single" w:sz="8" w:space="0" w:color="E0E0E0"/>
            </w:tcBorders>
            <w:shd w:val="clear" w:color="auto" w:fill="F9F9FB"/>
          </w:tcPr>
          <w:p w14:paraId="629D0BB5"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77</w:t>
            </w:r>
          </w:p>
        </w:tc>
        <w:tc>
          <w:tcPr>
            <w:tcW w:w="737" w:type="dxa"/>
            <w:tcBorders>
              <w:top w:val="single" w:sz="8" w:space="0" w:color="152935"/>
              <w:left w:val="single" w:sz="8" w:space="0" w:color="E0E0E0"/>
              <w:bottom w:val="single" w:sz="8" w:space="0" w:color="AEAEAE"/>
              <w:right w:val="single" w:sz="8" w:space="0" w:color="E0E0E0"/>
            </w:tcBorders>
            <w:shd w:val="clear" w:color="auto" w:fill="F9F9FB"/>
          </w:tcPr>
          <w:p w14:paraId="3DD6FD8A"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40</w:t>
            </w:r>
          </w:p>
        </w:tc>
        <w:tc>
          <w:tcPr>
            <w:tcW w:w="1014" w:type="dxa"/>
            <w:tcBorders>
              <w:top w:val="single" w:sz="8" w:space="0" w:color="152935"/>
              <w:left w:val="single" w:sz="8" w:space="0" w:color="E0E0E0"/>
              <w:bottom w:val="single" w:sz="8" w:space="0" w:color="AEAEAE"/>
              <w:right w:val="single" w:sz="8" w:space="0" w:color="E0E0E0"/>
            </w:tcBorders>
            <w:shd w:val="clear" w:color="auto" w:fill="F9F9FB"/>
          </w:tcPr>
          <w:p w14:paraId="7BC9685A"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w:t>
            </w:r>
          </w:p>
        </w:tc>
        <w:tc>
          <w:tcPr>
            <w:tcW w:w="876" w:type="dxa"/>
            <w:tcBorders>
              <w:top w:val="single" w:sz="8" w:space="0" w:color="152935"/>
              <w:left w:val="single" w:sz="8" w:space="0" w:color="E0E0E0"/>
              <w:bottom w:val="single" w:sz="8" w:space="0" w:color="AEAEAE"/>
              <w:right w:val="nil"/>
            </w:tcBorders>
            <w:shd w:val="clear" w:color="auto" w:fill="F9F9FB"/>
          </w:tcPr>
          <w:p w14:paraId="78B54100"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120</w:t>
            </w:r>
          </w:p>
        </w:tc>
      </w:tr>
      <w:tr w:rsidR="00486EBC" w:rsidRPr="00486EBC" w14:paraId="437F18CB"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6F54D117"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152935"/>
              <w:left w:val="nil"/>
              <w:bottom w:val="nil"/>
              <w:right w:val="nil"/>
            </w:tcBorders>
            <w:shd w:val="clear" w:color="auto" w:fill="E0E0E0"/>
          </w:tcPr>
          <w:p w14:paraId="23E64350"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single" w:sz="8" w:space="0" w:color="AEAEAE"/>
              <w:right w:val="nil"/>
            </w:tcBorders>
            <w:shd w:val="clear" w:color="auto" w:fill="E0E0E0"/>
          </w:tcPr>
          <w:p w14:paraId="53B11387"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Expected Count</w:t>
            </w:r>
          </w:p>
        </w:tc>
        <w:tc>
          <w:tcPr>
            <w:tcW w:w="783" w:type="dxa"/>
            <w:tcBorders>
              <w:top w:val="single" w:sz="8" w:space="0" w:color="AEAEAE"/>
              <w:left w:val="nil"/>
              <w:bottom w:val="single" w:sz="8" w:space="0" w:color="AEAEAE"/>
              <w:right w:val="single" w:sz="8" w:space="0" w:color="E0E0E0"/>
            </w:tcBorders>
            <w:shd w:val="clear" w:color="auto" w:fill="F9F9FB"/>
          </w:tcPr>
          <w:p w14:paraId="4B46F61D"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72.1</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7C5C88BA"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43.9</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04F651BE"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3.9</w:t>
            </w:r>
          </w:p>
        </w:tc>
        <w:tc>
          <w:tcPr>
            <w:tcW w:w="876" w:type="dxa"/>
            <w:tcBorders>
              <w:top w:val="single" w:sz="8" w:space="0" w:color="AEAEAE"/>
              <w:left w:val="single" w:sz="8" w:space="0" w:color="E0E0E0"/>
              <w:bottom w:val="single" w:sz="8" w:space="0" w:color="AEAEAE"/>
              <w:right w:val="nil"/>
            </w:tcBorders>
            <w:shd w:val="clear" w:color="auto" w:fill="F9F9FB"/>
          </w:tcPr>
          <w:p w14:paraId="78AA9766"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120.0</w:t>
            </w:r>
          </w:p>
        </w:tc>
      </w:tr>
      <w:tr w:rsidR="00486EBC" w:rsidRPr="00486EBC" w14:paraId="57F0CA86"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7DE6FD95"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152935"/>
              <w:left w:val="nil"/>
              <w:bottom w:val="nil"/>
              <w:right w:val="nil"/>
            </w:tcBorders>
            <w:shd w:val="clear" w:color="auto" w:fill="E0E0E0"/>
          </w:tcPr>
          <w:p w14:paraId="219B352B"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nil"/>
              <w:right w:val="nil"/>
            </w:tcBorders>
            <w:shd w:val="clear" w:color="auto" w:fill="E0E0E0"/>
          </w:tcPr>
          <w:p w14:paraId="5A5365CC"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 xml:space="preserve">% </w:t>
            </w:r>
            <w:proofErr w:type="gramStart"/>
            <w:r w:rsidRPr="00486EBC">
              <w:rPr>
                <w:rFonts w:ascii="Arial" w:eastAsiaTheme="minorHAnsi" w:hAnsi="Arial" w:cs="Arial"/>
                <w:color w:val="264A60"/>
                <w:lang w:eastAsia="en-US"/>
              </w:rPr>
              <w:t>within</w:t>
            </w:r>
            <w:proofErr w:type="gramEnd"/>
            <w:r w:rsidRPr="00486EBC">
              <w:rPr>
                <w:rFonts w:ascii="Arial" w:eastAsiaTheme="minorHAnsi" w:hAnsi="Arial" w:cs="Arial"/>
                <w:color w:val="264A60"/>
                <w:lang w:eastAsia="en-US"/>
              </w:rPr>
              <w:t xml:space="preserve"> Current Fertility Treatment being undertaken</w:t>
            </w:r>
          </w:p>
        </w:tc>
        <w:tc>
          <w:tcPr>
            <w:tcW w:w="783" w:type="dxa"/>
            <w:tcBorders>
              <w:top w:val="single" w:sz="8" w:space="0" w:color="AEAEAE"/>
              <w:left w:val="nil"/>
              <w:bottom w:val="nil"/>
              <w:right w:val="single" w:sz="8" w:space="0" w:color="E0E0E0"/>
            </w:tcBorders>
            <w:shd w:val="clear" w:color="auto" w:fill="F9F9FB"/>
          </w:tcPr>
          <w:p w14:paraId="4C751F45"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64.2%</w:t>
            </w:r>
          </w:p>
        </w:tc>
        <w:tc>
          <w:tcPr>
            <w:tcW w:w="737" w:type="dxa"/>
            <w:tcBorders>
              <w:top w:val="single" w:sz="8" w:space="0" w:color="AEAEAE"/>
              <w:left w:val="single" w:sz="8" w:space="0" w:color="E0E0E0"/>
              <w:bottom w:val="nil"/>
              <w:right w:val="single" w:sz="8" w:space="0" w:color="E0E0E0"/>
            </w:tcBorders>
            <w:shd w:val="clear" w:color="auto" w:fill="F9F9FB"/>
          </w:tcPr>
          <w:p w14:paraId="443D83F1"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33.3%</w:t>
            </w:r>
          </w:p>
        </w:tc>
        <w:tc>
          <w:tcPr>
            <w:tcW w:w="1014" w:type="dxa"/>
            <w:tcBorders>
              <w:top w:val="single" w:sz="8" w:space="0" w:color="AEAEAE"/>
              <w:left w:val="single" w:sz="8" w:space="0" w:color="E0E0E0"/>
              <w:bottom w:val="nil"/>
              <w:right w:val="single" w:sz="8" w:space="0" w:color="E0E0E0"/>
            </w:tcBorders>
            <w:shd w:val="clear" w:color="auto" w:fill="F9F9FB"/>
          </w:tcPr>
          <w:p w14:paraId="06FB8148"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2.5%</w:t>
            </w:r>
          </w:p>
        </w:tc>
        <w:tc>
          <w:tcPr>
            <w:tcW w:w="876" w:type="dxa"/>
            <w:tcBorders>
              <w:top w:val="single" w:sz="8" w:space="0" w:color="AEAEAE"/>
              <w:left w:val="single" w:sz="8" w:space="0" w:color="E0E0E0"/>
              <w:bottom w:val="nil"/>
              <w:right w:val="nil"/>
            </w:tcBorders>
            <w:shd w:val="clear" w:color="auto" w:fill="F9F9FB"/>
          </w:tcPr>
          <w:p w14:paraId="799B5AA1"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100.0%</w:t>
            </w:r>
          </w:p>
        </w:tc>
      </w:tr>
      <w:tr w:rsidR="00486EBC" w:rsidRPr="00486EBC" w14:paraId="535F2B20"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4B965038"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val="restart"/>
            <w:tcBorders>
              <w:top w:val="single" w:sz="8" w:space="0" w:color="AEAEAE"/>
              <w:left w:val="nil"/>
              <w:bottom w:val="nil"/>
              <w:right w:val="nil"/>
            </w:tcBorders>
            <w:shd w:val="clear" w:color="auto" w:fill="E0E0E0"/>
          </w:tcPr>
          <w:p w14:paraId="60905081"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Ovulation Induction drugs</w:t>
            </w:r>
          </w:p>
        </w:tc>
        <w:tc>
          <w:tcPr>
            <w:tcW w:w="2290" w:type="dxa"/>
            <w:tcBorders>
              <w:top w:val="single" w:sz="8" w:space="0" w:color="AEAEAE"/>
              <w:left w:val="nil"/>
              <w:bottom w:val="single" w:sz="8" w:space="0" w:color="AEAEAE"/>
              <w:right w:val="nil"/>
            </w:tcBorders>
            <w:shd w:val="clear" w:color="auto" w:fill="E0E0E0"/>
          </w:tcPr>
          <w:p w14:paraId="1B6D4EBD"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Count</w:t>
            </w:r>
          </w:p>
        </w:tc>
        <w:tc>
          <w:tcPr>
            <w:tcW w:w="783" w:type="dxa"/>
            <w:tcBorders>
              <w:top w:val="single" w:sz="8" w:space="0" w:color="AEAEAE"/>
              <w:left w:val="nil"/>
              <w:bottom w:val="single" w:sz="8" w:space="0" w:color="AEAEAE"/>
              <w:right w:val="single" w:sz="8" w:space="0" w:color="E0E0E0"/>
            </w:tcBorders>
            <w:shd w:val="clear" w:color="auto" w:fill="F9F9FB"/>
          </w:tcPr>
          <w:p w14:paraId="4B727563"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010E30CF"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5</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18732083"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2</w:t>
            </w:r>
          </w:p>
        </w:tc>
        <w:tc>
          <w:tcPr>
            <w:tcW w:w="876" w:type="dxa"/>
            <w:tcBorders>
              <w:top w:val="single" w:sz="8" w:space="0" w:color="AEAEAE"/>
              <w:left w:val="single" w:sz="8" w:space="0" w:color="E0E0E0"/>
              <w:bottom w:val="single" w:sz="8" w:space="0" w:color="AEAEAE"/>
              <w:right w:val="nil"/>
            </w:tcBorders>
            <w:shd w:val="clear" w:color="auto" w:fill="F9F9FB"/>
          </w:tcPr>
          <w:p w14:paraId="13B2F49F"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17</w:t>
            </w:r>
          </w:p>
        </w:tc>
      </w:tr>
      <w:tr w:rsidR="00486EBC" w:rsidRPr="00486EBC" w14:paraId="2D94752C"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05064508"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AEAEAE"/>
              <w:left w:val="nil"/>
              <w:bottom w:val="nil"/>
              <w:right w:val="nil"/>
            </w:tcBorders>
            <w:shd w:val="clear" w:color="auto" w:fill="E0E0E0"/>
          </w:tcPr>
          <w:p w14:paraId="5C92E9F8"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single" w:sz="8" w:space="0" w:color="AEAEAE"/>
              <w:right w:val="nil"/>
            </w:tcBorders>
            <w:shd w:val="clear" w:color="auto" w:fill="E0E0E0"/>
          </w:tcPr>
          <w:p w14:paraId="0B26B36D"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Expected Count</w:t>
            </w:r>
          </w:p>
        </w:tc>
        <w:tc>
          <w:tcPr>
            <w:tcW w:w="783" w:type="dxa"/>
            <w:tcBorders>
              <w:top w:val="single" w:sz="8" w:space="0" w:color="AEAEAE"/>
              <w:left w:val="nil"/>
              <w:bottom w:val="single" w:sz="8" w:space="0" w:color="AEAEAE"/>
              <w:right w:val="single" w:sz="8" w:space="0" w:color="E0E0E0"/>
            </w:tcBorders>
            <w:shd w:val="clear" w:color="auto" w:fill="F9F9FB"/>
          </w:tcPr>
          <w:p w14:paraId="66BE1863"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10.2</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25BA8C39"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6.2</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00A21CA9"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w:t>
            </w:r>
          </w:p>
        </w:tc>
        <w:tc>
          <w:tcPr>
            <w:tcW w:w="876" w:type="dxa"/>
            <w:tcBorders>
              <w:top w:val="single" w:sz="8" w:space="0" w:color="AEAEAE"/>
              <w:left w:val="single" w:sz="8" w:space="0" w:color="E0E0E0"/>
              <w:bottom w:val="single" w:sz="8" w:space="0" w:color="AEAEAE"/>
              <w:right w:val="nil"/>
            </w:tcBorders>
            <w:shd w:val="clear" w:color="auto" w:fill="F9F9FB"/>
          </w:tcPr>
          <w:p w14:paraId="66322A7A"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17.0</w:t>
            </w:r>
          </w:p>
        </w:tc>
      </w:tr>
      <w:tr w:rsidR="00486EBC" w:rsidRPr="00486EBC" w14:paraId="102BC7C2"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335FD8AD"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AEAEAE"/>
              <w:left w:val="nil"/>
              <w:bottom w:val="nil"/>
              <w:right w:val="nil"/>
            </w:tcBorders>
            <w:shd w:val="clear" w:color="auto" w:fill="E0E0E0"/>
          </w:tcPr>
          <w:p w14:paraId="7F082775"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nil"/>
              <w:right w:val="nil"/>
            </w:tcBorders>
            <w:shd w:val="clear" w:color="auto" w:fill="E0E0E0"/>
          </w:tcPr>
          <w:p w14:paraId="76DE9FB3"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 xml:space="preserve">% </w:t>
            </w:r>
            <w:proofErr w:type="gramStart"/>
            <w:r w:rsidRPr="00486EBC">
              <w:rPr>
                <w:rFonts w:ascii="Arial" w:eastAsiaTheme="minorHAnsi" w:hAnsi="Arial" w:cs="Arial"/>
                <w:color w:val="264A60"/>
                <w:lang w:eastAsia="en-US"/>
              </w:rPr>
              <w:t>within</w:t>
            </w:r>
            <w:proofErr w:type="gramEnd"/>
            <w:r w:rsidRPr="00486EBC">
              <w:rPr>
                <w:rFonts w:ascii="Arial" w:eastAsiaTheme="minorHAnsi" w:hAnsi="Arial" w:cs="Arial"/>
                <w:color w:val="264A60"/>
                <w:lang w:eastAsia="en-US"/>
              </w:rPr>
              <w:t xml:space="preserve"> Current Fertility Treatment being undertaken</w:t>
            </w:r>
          </w:p>
        </w:tc>
        <w:tc>
          <w:tcPr>
            <w:tcW w:w="783" w:type="dxa"/>
            <w:tcBorders>
              <w:top w:val="single" w:sz="8" w:space="0" w:color="AEAEAE"/>
              <w:left w:val="nil"/>
              <w:bottom w:val="nil"/>
              <w:right w:val="single" w:sz="8" w:space="0" w:color="E0E0E0"/>
            </w:tcBorders>
            <w:shd w:val="clear" w:color="auto" w:fill="F9F9FB"/>
          </w:tcPr>
          <w:p w14:paraId="55A17AF4"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58.8%</w:t>
            </w:r>
          </w:p>
        </w:tc>
        <w:tc>
          <w:tcPr>
            <w:tcW w:w="737" w:type="dxa"/>
            <w:tcBorders>
              <w:top w:val="single" w:sz="8" w:space="0" w:color="AEAEAE"/>
              <w:left w:val="single" w:sz="8" w:space="0" w:color="E0E0E0"/>
              <w:bottom w:val="nil"/>
              <w:right w:val="single" w:sz="8" w:space="0" w:color="E0E0E0"/>
            </w:tcBorders>
            <w:shd w:val="clear" w:color="auto" w:fill="F9F9FB"/>
          </w:tcPr>
          <w:p w14:paraId="2EF6D642"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29.4%</w:t>
            </w:r>
          </w:p>
        </w:tc>
        <w:tc>
          <w:tcPr>
            <w:tcW w:w="1014" w:type="dxa"/>
            <w:tcBorders>
              <w:top w:val="single" w:sz="8" w:space="0" w:color="AEAEAE"/>
              <w:left w:val="single" w:sz="8" w:space="0" w:color="E0E0E0"/>
              <w:bottom w:val="nil"/>
              <w:right w:val="single" w:sz="8" w:space="0" w:color="E0E0E0"/>
            </w:tcBorders>
            <w:shd w:val="clear" w:color="auto" w:fill="F9F9FB"/>
          </w:tcPr>
          <w:p w14:paraId="4E865FDE"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11.8%</w:t>
            </w:r>
          </w:p>
        </w:tc>
        <w:tc>
          <w:tcPr>
            <w:tcW w:w="876" w:type="dxa"/>
            <w:tcBorders>
              <w:top w:val="single" w:sz="8" w:space="0" w:color="AEAEAE"/>
              <w:left w:val="single" w:sz="8" w:space="0" w:color="E0E0E0"/>
              <w:bottom w:val="nil"/>
              <w:right w:val="nil"/>
            </w:tcBorders>
            <w:shd w:val="clear" w:color="auto" w:fill="F9F9FB"/>
          </w:tcPr>
          <w:p w14:paraId="1418A2D7"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100.0%</w:t>
            </w:r>
          </w:p>
        </w:tc>
      </w:tr>
      <w:tr w:rsidR="00486EBC" w:rsidRPr="00486EBC" w14:paraId="17674D16"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7A9B130C"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val="restart"/>
            <w:tcBorders>
              <w:top w:val="single" w:sz="8" w:space="0" w:color="AEAEAE"/>
              <w:left w:val="nil"/>
              <w:bottom w:val="nil"/>
              <w:right w:val="nil"/>
            </w:tcBorders>
            <w:shd w:val="clear" w:color="auto" w:fill="E0E0E0"/>
          </w:tcPr>
          <w:p w14:paraId="2A36AEB1"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IUI</w:t>
            </w:r>
          </w:p>
        </w:tc>
        <w:tc>
          <w:tcPr>
            <w:tcW w:w="2290" w:type="dxa"/>
            <w:tcBorders>
              <w:top w:val="single" w:sz="8" w:space="0" w:color="AEAEAE"/>
              <w:left w:val="nil"/>
              <w:bottom w:val="single" w:sz="8" w:space="0" w:color="AEAEAE"/>
              <w:right w:val="nil"/>
            </w:tcBorders>
            <w:shd w:val="clear" w:color="auto" w:fill="E0E0E0"/>
          </w:tcPr>
          <w:p w14:paraId="0ED8958B"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Count</w:t>
            </w:r>
          </w:p>
        </w:tc>
        <w:tc>
          <w:tcPr>
            <w:tcW w:w="783" w:type="dxa"/>
            <w:tcBorders>
              <w:top w:val="single" w:sz="8" w:space="0" w:color="AEAEAE"/>
              <w:left w:val="nil"/>
              <w:bottom w:val="single" w:sz="8" w:space="0" w:color="AEAEAE"/>
              <w:right w:val="single" w:sz="8" w:space="0" w:color="E0E0E0"/>
            </w:tcBorders>
            <w:shd w:val="clear" w:color="auto" w:fill="F9F9FB"/>
          </w:tcPr>
          <w:p w14:paraId="25EDB5C9"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2B63B404"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2</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2AFDC8AF"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0</w:t>
            </w:r>
          </w:p>
        </w:tc>
        <w:tc>
          <w:tcPr>
            <w:tcW w:w="876" w:type="dxa"/>
            <w:tcBorders>
              <w:top w:val="single" w:sz="8" w:space="0" w:color="AEAEAE"/>
              <w:left w:val="single" w:sz="8" w:space="0" w:color="E0E0E0"/>
              <w:bottom w:val="single" w:sz="8" w:space="0" w:color="AEAEAE"/>
              <w:right w:val="nil"/>
            </w:tcBorders>
            <w:shd w:val="clear" w:color="auto" w:fill="F9F9FB"/>
          </w:tcPr>
          <w:p w14:paraId="6508A322"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w:t>
            </w:r>
          </w:p>
        </w:tc>
      </w:tr>
      <w:tr w:rsidR="00486EBC" w:rsidRPr="00486EBC" w14:paraId="75CE674A"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7104F086"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AEAEAE"/>
              <w:left w:val="nil"/>
              <w:bottom w:val="nil"/>
              <w:right w:val="nil"/>
            </w:tcBorders>
            <w:shd w:val="clear" w:color="auto" w:fill="E0E0E0"/>
          </w:tcPr>
          <w:p w14:paraId="658C32F9"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single" w:sz="8" w:space="0" w:color="AEAEAE"/>
              <w:right w:val="nil"/>
            </w:tcBorders>
            <w:shd w:val="clear" w:color="auto" w:fill="E0E0E0"/>
          </w:tcPr>
          <w:p w14:paraId="4E8C62AF"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Expected Count</w:t>
            </w:r>
          </w:p>
        </w:tc>
        <w:tc>
          <w:tcPr>
            <w:tcW w:w="783" w:type="dxa"/>
            <w:tcBorders>
              <w:top w:val="single" w:sz="8" w:space="0" w:color="AEAEAE"/>
              <w:left w:val="nil"/>
              <w:bottom w:val="single" w:sz="8" w:space="0" w:color="AEAEAE"/>
              <w:right w:val="single" w:sz="8" w:space="0" w:color="E0E0E0"/>
            </w:tcBorders>
            <w:shd w:val="clear" w:color="auto" w:fill="F9F9FB"/>
          </w:tcPr>
          <w:p w14:paraId="7AB2A073"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1.8</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31C2438E"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1.1</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04A66818"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w:t>
            </w:r>
          </w:p>
        </w:tc>
        <w:tc>
          <w:tcPr>
            <w:tcW w:w="876" w:type="dxa"/>
            <w:tcBorders>
              <w:top w:val="single" w:sz="8" w:space="0" w:color="AEAEAE"/>
              <w:left w:val="single" w:sz="8" w:space="0" w:color="E0E0E0"/>
              <w:bottom w:val="single" w:sz="8" w:space="0" w:color="AEAEAE"/>
              <w:right w:val="nil"/>
            </w:tcBorders>
            <w:shd w:val="clear" w:color="auto" w:fill="F9F9FB"/>
          </w:tcPr>
          <w:p w14:paraId="7EF41B76"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3.0</w:t>
            </w:r>
          </w:p>
        </w:tc>
      </w:tr>
      <w:tr w:rsidR="00486EBC" w:rsidRPr="00486EBC" w14:paraId="195CC86F"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0A5D719B"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AEAEAE"/>
              <w:left w:val="nil"/>
              <w:bottom w:val="nil"/>
              <w:right w:val="nil"/>
            </w:tcBorders>
            <w:shd w:val="clear" w:color="auto" w:fill="E0E0E0"/>
          </w:tcPr>
          <w:p w14:paraId="3DDBF431"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nil"/>
              <w:right w:val="nil"/>
            </w:tcBorders>
            <w:shd w:val="clear" w:color="auto" w:fill="E0E0E0"/>
          </w:tcPr>
          <w:p w14:paraId="3A33CE13"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 xml:space="preserve">% </w:t>
            </w:r>
            <w:proofErr w:type="gramStart"/>
            <w:r w:rsidRPr="00486EBC">
              <w:rPr>
                <w:rFonts w:ascii="Arial" w:eastAsiaTheme="minorHAnsi" w:hAnsi="Arial" w:cs="Arial"/>
                <w:color w:val="264A60"/>
                <w:lang w:eastAsia="en-US"/>
              </w:rPr>
              <w:t>within</w:t>
            </w:r>
            <w:proofErr w:type="gramEnd"/>
            <w:r w:rsidRPr="00486EBC">
              <w:rPr>
                <w:rFonts w:ascii="Arial" w:eastAsiaTheme="minorHAnsi" w:hAnsi="Arial" w:cs="Arial"/>
                <w:color w:val="264A60"/>
                <w:lang w:eastAsia="en-US"/>
              </w:rPr>
              <w:t xml:space="preserve"> Current Fertility Treatment being undertaken</w:t>
            </w:r>
          </w:p>
        </w:tc>
        <w:tc>
          <w:tcPr>
            <w:tcW w:w="783" w:type="dxa"/>
            <w:tcBorders>
              <w:top w:val="single" w:sz="8" w:space="0" w:color="AEAEAE"/>
              <w:left w:val="nil"/>
              <w:bottom w:val="nil"/>
              <w:right w:val="single" w:sz="8" w:space="0" w:color="E0E0E0"/>
            </w:tcBorders>
            <w:shd w:val="clear" w:color="auto" w:fill="F9F9FB"/>
          </w:tcPr>
          <w:p w14:paraId="7075734F"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33.3%</w:t>
            </w:r>
          </w:p>
        </w:tc>
        <w:tc>
          <w:tcPr>
            <w:tcW w:w="737" w:type="dxa"/>
            <w:tcBorders>
              <w:top w:val="single" w:sz="8" w:space="0" w:color="AEAEAE"/>
              <w:left w:val="single" w:sz="8" w:space="0" w:color="E0E0E0"/>
              <w:bottom w:val="nil"/>
              <w:right w:val="single" w:sz="8" w:space="0" w:color="E0E0E0"/>
            </w:tcBorders>
            <w:shd w:val="clear" w:color="auto" w:fill="F9F9FB"/>
          </w:tcPr>
          <w:p w14:paraId="64D597AE"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66.7%</w:t>
            </w:r>
          </w:p>
        </w:tc>
        <w:tc>
          <w:tcPr>
            <w:tcW w:w="1014" w:type="dxa"/>
            <w:tcBorders>
              <w:top w:val="single" w:sz="8" w:space="0" w:color="AEAEAE"/>
              <w:left w:val="single" w:sz="8" w:space="0" w:color="E0E0E0"/>
              <w:bottom w:val="nil"/>
              <w:right w:val="single" w:sz="8" w:space="0" w:color="E0E0E0"/>
            </w:tcBorders>
            <w:shd w:val="clear" w:color="auto" w:fill="F9F9FB"/>
          </w:tcPr>
          <w:p w14:paraId="7128E352"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0.0%</w:t>
            </w:r>
          </w:p>
        </w:tc>
        <w:tc>
          <w:tcPr>
            <w:tcW w:w="876" w:type="dxa"/>
            <w:tcBorders>
              <w:top w:val="single" w:sz="8" w:space="0" w:color="AEAEAE"/>
              <w:left w:val="single" w:sz="8" w:space="0" w:color="E0E0E0"/>
              <w:bottom w:val="nil"/>
              <w:right w:val="nil"/>
            </w:tcBorders>
            <w:shd w:val="clear" w:color="auto" w:fill="F9F9FB"/>
          </w:tcPr>
          <w:p w14:paraId="48A5BD52"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100.0%</w:t>
            </w:r>
          </w:p>
        </w:tc>
      </w:tr>
      <w:tr w:rsidR="00486EBC" w:rsidRPr="00486EBC" w14:paraId="7CB608FF"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17821568"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val="restart"/>
            <w:tcBorders>
              <w:top w:val="single" w:sz="8" w:space="0" w:color="AEAEAE"/>
              <w:left w:val="nil"/>
              <w:bottom w:val="nil"/>
              <w:right w:val="nil"/>
            </w:tcBorders>
            <w:shd w:val="clear" w:color="auto" w:fill="E0E0E0"/>
          </w:tcPr>
          <w:p w14:paraId="747BEA67"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IVF/ICSI</w:t>
            </w:r>
          </w:p>
        </w:tc>
        <w:tc>
          <w:tcPr>
            <w:tcW w:w="2290" w:type="dxa"/>
            <w:tcBorders>
              <w:top w:val="single" w:sz="8" w:space="0" w:color="AEAEAE"/>
              <w:left w:val="nil"/>
              <w:bottom w:val="single" w:sz="8" w:space="0" w:color="AEAEAE"/>
              <w:right w:val="nil"/>
            </w:tcBorders>
            <w:shd w:val="clear" w:color="auto" w:fill="E0E0E0"/>
          </w:tcPr>
          <w:p w14:paraId="50DC7764"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Count</w:t>
            </w:r>
          </w:p>
        </w:tc>
        <w:tc>
          <w:tcPr>
            <w:tcW w:w="783" w:type="dxa"/>
            <w:tcBorders>
              <w:top w:val="single" w:sz="8" w:space="0" w:color="AEAEAE"/>
              <w:left w:val="nil"/>
              <w:bottom w:val="single" w:sz="8" w:space="0" w:color="AEAEAE"/>
              <w:right w:val="single" w:sz="8" w:space="0" w:color="E0E0E0"/>
            </w:tcBorders>
            <w:shd w:val="clear" w:color="auto" w:fill="F9F9FB"/>
          </w:tcPr>
          <w:p w14:paraId="34DD087A"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16</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1E9AFF4C"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15</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3B40CB52"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w:t>
            </w:r>
          </w:p>
        </w:tc>
        <w:tc>
          <w:tcPr>
            <w:tcW w:w="876" w:type="dxa"/>
            <w:tcBorders>
              <w:top w:val="single" w:sz="8" w:space="0" w:color="AEAEAE"/>
              <w:left w:val="single" w:sz="8" w:space="0" w:color="E0E0E0"/>
              <w:bottom w:val="single" w:sz="8" w:space="0" w:color="AEAEAE"/>
              <w:right w:val="nil"/>
            </w:tcBorders>
            <w:shd w:val="clear" w:color="auto" w:fill="F9F9FB"/>
          </w:tcPr>
          <w:p w14:paraId="3FC4D1EB"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32</w:t>
            </w:r>
          </w:p>
        </w:tc>
      </w:tr>
      <w:tr w:rsidR="00486EBC" w:rsidRPr="00486EBC" w14:paraId="48943A7D"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6E841CAA"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AEAEAE"/>
              <w:left w:val="nil"/>
              <w:bottom w:val="nil"/>
              <w:right w:val="nil"/>
            </w:tcBorders>
            <w:shd w:val="clear" w:color="auto" w:fill="E0E0E0"/>
          </w:tcPr>
          <w:p w14:paraId="5D4C93AD"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single" w:sz="8" w:space="0" w:color="AEAEAE"/>
              <w:right w:val="nil"/>
            </w:tcBorders>
            <w:shd w:val="clear" w:color="auto" w:fill="E0E0E0"/>
          </w:tcPr>
          <w:p w14:paraId="5DCA3FAB"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Expected Count</w:t>
            </w:r>
          </w:p>
        </w:tc>
        <w:tc>
          <w:tcPr>
            <w:tcW w:w="783" w:type="dxa"/>
            <w:tcBorders>
              <w:top w:val="single" w:sz="8" w:space="0" w:color="AEAEAE"/>
              <w:left w:val="nil"/>
              <w:bottom w:val="single" w:sz="8" w:space="0" w:color="AEAEAE"/>
              <w:right w:val="single" w:sz="8" w:space="0" w:color="E0E0E0"/>
            </w:tcBorders>
            <w:shd w:val="clear" w:color="auto" w:fill="F9F9FB"/>
          </w:tcPr>
          <w:p w14:paraId="32F96B92"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19.2</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25A0A1D3"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11.7</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1E6CD0B4"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w:t>
            </w:r>
          </w:p>
        </w:tc>
        <w:tc>
          <w:tcPr>
            <w:tcW w:w="876" w:type="dxa"/>
            <w:tcBorders>
              <w:top w:val="single" w:sz="8" w:space="0" w:color="AEAEAE"/>
              <w:left w:val="single" w:sz="8" w:space="0" w:color="E0E0E0"/>
              <w:bottom w:val="single" w:sz="8" w:space="0" w:color="AEAEAE"/>
              <w:right w:val="nil"/>
            </w:tcBorders>
            <w:shd w:val="clear" w:color="auto" w:fill="F9F9FB"/>
          </w:tcPr>
          <w:p w14:paraId="4F8F53F2"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32.0</w:t>
            </w:r>
          </w:p>
        </w:tc>
      </w:tr>
      <w:tr w:rsidR="00486EBC" w:rsidRPr="00486EBC" w14:paraId="69AEDF80"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7994A380"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AEAEAE"/>
              <w:left w:val="nil"/>
              <w:bottom w:val="nil"/>
              <w:right w:val="nil"/>
            </w:tcBorders>
            <w:shd w:val="clear" w:color="auto" w:fill="E0E0E0"/>
          </w:tcPr>
          <w:p w14:paraId="56515A63"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nil"/>
              <w:right w:val="nil"/>
            </w:tcBorders>
            <w:shd w:val="clear" w:color="auto" w:fill="E0E0E0"/>
          </w:tcPr>
          <w:p w14:paraId="0A056F98"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 xml:space="preserve">% </w:t>
            </w:r>
            <w:proofErr w:type="gramStart"/>
            <w:r w:rsidRPr="00486EBC">
              <w:rPr>
                <w:rFonts w:ascii="Arial" w:eastAsiaTheme="minorHAnsi" w:hAnsi="Arial" w:cs="Arial"/>
                <w:color w:val="264A60"/>
                <w:lang w:eastAsia="en-US"/>
              </w:rPr>
              <w:t>within</w:t>
            </w:r>
            <w:proofErr w:type="gramEnd"/>
            <w:r w:rsidRPr="00486EBC">
              <w:rPr>
                <w:rFonts w:ascii="Arial" w:eastAsiaTheme="minorHAnsi" w:hAnsi="Arial" w:cs="Arial"/>
                <w:color w:val="264A60"/>
                <w:lang w:eastAsia="en-US"/>
              </w:rPr>
              <w:t xml:space="preserve"> Current Fertility Treatment being undertaken</w:t>
            </w:r>
          </w:p>
        </w:tc>
        <w:tc>
          <w:tcPr>
            <w:tcW w:w="783" w:type="dxa"/>
            <w:tcBorders>
              <w:top w:val="single" w:sz="8" w:space="0" w:color="AEAEAE"/>
              <w:left w:val="nil"/>
              <w:bottom w:val="nil"/>
              <w:right w:val="single" w:sz="8" w:space="0" w:color="E0E0E0"/>
            </w:tcBorders>
            <w:shd w:val="clear" w:color="auto" w:fill="F9F9FB"/>
          </w:tcPr>
          <w:p w14:paraId="0D96D5B7"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50.0%</w:t>
            </w:r>
          </w:p>
        </w:tc>
        <w:tc>
          <w:tcPr>
            <w:tcW w:w="737" w:type="dxa"/>
            <w:tcBorders>
              <w:top w:val="single" w:sz="8" w:space="0" w:color="AEAEAE"/>
              <w:left w:val="single" w:sz="8" w:space="0" w:color="E0E0E0"/>
              <w:bottom w:val="nil"/>
              <w:right w:val="single" w:sz="8" w:space="0" w:color="E0E0E0"/>
            </w:tcBorders>
            <w:shd w:val="clear" w:color="auto" w:fill="F9F9FB"/>
          </w:tcPr>
          <w:p w14:paraId="6E91897F"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46.9%</w:t>
            </w:r>
          </w:p>
        </w:tc>
        <w:tc>
          <w:tcPr>
            <w:tcW w:w="1014" w:type="dxa"/>
            <w:tcBorders>
              <w:top w:val="single" w:sz="8" w:space="0" w:color="AEAEAE"/>
              <w:left w:val="single" w:sz="8" w:space="0" w:color="E0E0E0"/>
              <w:bottom w:val="nil"/>
              <w:right w:val="single" w:sz="8" w:space="0" w:color="E0E0E0"/>
            </w:tcBorders>
            <w:shd w:val="clear" w:color="auto" w:fill="F9F9FB"/>
          </w:tcPr>
          <w:p w14:paraId="6054B9EE"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3.1%</w:t>
            </w:r>
          </w:p>
        </w:tc>
        <w:tc>
          <w:tcPr>
            <w:tcW w:w="876" w:type="dxa"/>
            <w:tcBorders>
              <w:top w:val="single" w:sz="8" w:space="0" w:color="AEAEAE"/>
              <w:left w:val="single" w:sz="8" w:space="0" w:color="E0E0E0"/>
              <w:bottom w:val="nil"/>
              <w:right w:val="nil"/>
            </w:tcBorders>
            <w:shd w:val="clear" w:color="auto" w:fill="F9F9FB"/>
          </w:tcPr>
          <w:p w14:paraId="2D6DD5C6"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100.0%</w:t>
            </w:r>
          </w:p>
        </w:tc>
      </w:tr>
      <w:tr w:rsidR="00486EBC" w:rsidRPr="00486EBC" w14:paraId="405075D2"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74C111C8"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val="restart"/>
            <w:tcBorders>
              <w:top w:val="single" w:sz="8" w:space="0" w:color="AEAEAE"/>
              <w:left w:val="nil"/>
              <w:bottom w:val="nil"/>
              <w:right w:val="nil"/>
            </w:tcBorders>
            <w:shd w:val="clear" w:color="auto" w:fill="E0E0E0"/>
          </w:tcPr>
          <w:p w14:paraId="2DD40F28"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Other</w:t>
            </w:r>
          </w:p>
        </w:tc>
        <w:tc>
          <w:tcPr>
            <w:tcW w:w="2290" w:type="dxa"/>
            <w:tcBorders>
              <w:top w:val="single" w:sz="8" w:space="0" w:color="AEAEAE"/>
              <w:left w:val="nil"/>
              <w:bottom w:val="single" w:sz="8" w:space="0" w:color="AEAEAE"/>
              <w:right w:val="nil"/>
            </w:tcBorders>
            <w:shd w:val="clear" w:color="auto" w:fill="E0E0E0"/>
          </w:tcPr>
          <w:p w14:paraId="3B5641C8"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Count</w:t>
            </w:r>
          </w:p>
        </w:tc>
        <w:tc>
          <w:tcPr>
            <w:tcW w:w="783" w:type="dxa"/>
            <w:tcBorders>
              <w:top w:val="single" w:sz="8" w:space="0" w:color="AEAEAE"/>
              <w:left w:val="nil"/>
              <w:bottom w:val="single" w:sz="8" w:space="0" w:color="AEAEAE"/>
              <w:right w:val="single" w:sz="8" w:space="0" w:color="E0E0E0"/>
            </w:tcBorders>
            <w:shd w:val="clear" w:color="auto" w:fill="F9F9FB"/>
          </w:tcPr>
          <w:p w14:paraId="77265DBC"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15E6EB76"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5</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56E3D293"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0</w:t>
            </w:r>
          </w:p>
        </w:tc>
        <w:tc>
          <w:tcPr>
            <w:tcW w:w="876" w:type="dxa"/>
            <w:tcBorders>
              <w:top w:val="single" w:sz="8" w:space="0" w:color="AEAEAE"/>
              <w:left w:val="single" w:sz="8" w:space="0" w:color="E0E0E0"/>
              <w:bottom w:val="single" w:sz="8" w:space="0" w:color="AEAEAE"/>
              <w:right w:val="nil"/>
            </w:tcBorders>
            <w:shd w:val="clear" w:color="auto" w:fill="F9F9FB"/>
          </w:tcPr>
          <w:p w14:paraId="7D1240E4"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11</w:t>
            </w:r>
          </w:p>
        </w:tc>
      </w:tr>
      <w:tr w:rsidR="00486EBC" w:rsidRPr="00486EBC" w14:paraId="680B8401"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69C4D107"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AEAEAE"/>
              <w:left w:val="nil"/>
              <w:bottom w:val="nil"/>
              <w:right w:val="nil"/>
            </w:tcBorders>
            <w:shd w:val="clear" w:color="auto" w:fill="E0E0E0"/>
          </w:tcPr>
          <w:p w14:paraId="3E93EE48"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single" w:sz="8" w:space="0" w:color="AEAEAE"/>
              <w:right w:val="nil"/>
            </w:tcBorders>
            <w:shd w:val="clear" w:color="auto" w:fill="E0E0E0"/>
          </w:tcPr>
          <w:p w14:paraId="4C2919D8"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Expected Count</w:t>
            </w:r>
          </w:p>
        </w:tc>
        <w:tc>
          <w:tcPr>
            <w:tcW w:w="783" w:type="dxa"/>
            <w:tcBorders>
              <w:top w:val="single" w:sz="8" w:space="0" w:color="AEAEAE"/>
              <w:left w:val="nil"/>
              <w:bottom w:val="single" w:sz="8" w:space="0" w:color="AEAEAE"/>
              <w:right w:val="single" w:sz="8" w:space="0" w:color="E0E0E0"/>
            </w:tcBorders>
            <w:shd w:val="clear" w:color="auto" w:fill="F9F9FB"/>
          </w:tcPr>
          <w:p w14:paraId="5FD15D91"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6.6</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7DFF654E"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4.0</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49DE552D"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.4</w:t>
            </w:r>
          </w:p>
        </w:tc>
        <w:tc>
          <w:tcPr>
            <w:tcW w:w="876" w:type="dxa"/>
            <w:tcBorders>
              <w:top w:val="single" w:sz="8" w:space="0" w:color="AEAEAE"/>
              <w:left w:val="single" w:sz="8" w:space="0" w:color="E0E0E0"/>
              <w:bottom w:val="single" w:sz="8" w:space="0" w:color="AEAEAE"/>
              <w:right w:val="nil"/>
            </w:tcBorders>
            <w:shd w:val="clear" w:color="auto" w:fill="F9F9FB"/>
          </w:tcPr>
          <w:p w14:paraId="7176724A"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11.0</w:t>
            </w:r>
          </w:p>
        </w:tc>
      </w:tr>
      <w:tr w:rsidR="00486EBC" w:rsidRPr="00486EBC" w14:paraId="5764491C" w14:textId="77777777">
        <w:tblPrEx>
          <w:tblCellMar>
            <w:top w:w="0" w:type="dxa"/>
            <w:bottom w:w="0" w:type="dxa"/>
          </w:tblCellMar>
        </w:tblPrEx>
        <w:trPr>
          <w:cantSplit/>
        </w:trPr>
        <w:tc>
          <w:tcPr>
            <w:tcW w:w="1614" w:type="dxa"/>
            <w:vMerge/>
            <w:tcBorders>
              <w:top w:val="single" w:sz="8" w:space="0" w:color="152935"/>
              <w:left w:val="nil"/>
              <w:bottom w:val="nil"/>
              <w:right w:val="nil"/>
            </w:tcBorders>
            <w:shd w:val="clear" w:color="auto" w:fill="E0E0E0"/>
          </w:tcPr>
          <w:p w14:paraId="1CD415C6"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1029" w:type="dxa"/>
            <w:vMerge/>
            <w:tcBorders>
              <w:top w:val="single" w:sz="8" w:space="0" w:color="AEAEAE"/>
              <w:left w:val="nil"/>
              <w:bottom w:val="nil"/>
              <w:right w:val="nil"/>
            </w:tcBorders>
            <w:shd w:val="clear" w:color="auto" w:fill="E0E0E0"/>
          </w:tcPr>
          <w:p w14:paraId="0F5406A1"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nil"/>
              <w:right w:val="nil"/>
            </w:tcBorders>
            <w:shd w:val="clear" w:color="auto" w:fill="E0E0E0"/>
          </w:tcPr>
          <w:p w14:paraId="258EFCB9"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 xml:space="preserve">% </w:t>
            </w:r>
            <w:proofErr w:type="gramStart"/>
            <w:r w:rsidRPr="00486EBC">
              <w:rPr>
                <w:rFonts w:ascii="Arial" w:eastAsiaTheme="minorHAnsi" w:hAnsi="Arial" w:cs="Arial"/>
                <w:color w:val="264A60"/>
                <w:lang w:eastAsia="en-US"/>
              </w:rPr>
              <w:t>within</w:t>
            </w:r>
            <w:proofErr w:type="gramEnd"/>
            <w:r w:rsidRPr="00486EBC">
              <w:rPr>
                <w:rFonts w:ascii="Arial" w:eastAsiaTheme="minorHAnsi" w:hAnsi="Arial" w:cs="Arial"/>
                <w:color w:val="264A60"/>
                <w:lang w:eastAsia="en-US"/>
              </w:rPr>
              <w:t xml:space="preserve"> Current Fertility Treatment being undertaken</w:t>
            </w:r>
          </w:p>
        </w:tc>
        <w:tc>
          <w:tcPr>
            <w:tcW w:w="783" w:type="dxa"/>
            <w:tcBorders>
              <w:top w:val="single" w:sz="8" w:space="0" w:color="AEAEAE"/>
              <w:left w:val="nil"/>
              <w:bottom w:val="nil"/>
              <w:right w:val="single" w:sz="8" w:space="0" w:color="E0E0E0"/>
            </w:tcBorders>
            <w:shd w:val="clear" w:color="auto" w:fill="F9F9FB"/>
          </w:tcPr>
          <w:p w14:paraId="7981FB74"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54.5%</w:t>
            </w:r>
          </w:p>
        </w:tc>
        <w:tc>
          <w:tcPr>
            <w:tcW w:w="737" w:type="dxa"/>
            <w:tcBorders>
              <w:top w:val="single" w:sz="8" w:space="0" w:color="AEAEAE"/>
              <w:left w:val="single" w:sz="8" w:space="0" w:color="E0E0E0"/>
              <w:bottom w:val="nil"/>
              <w:right w:val="single" w:sz="8" w:space="0" w:color="E0E0E0"/>
            </w:tcBorders>
            <w:shd w:val="clear" w:color="auto" w:fill="F9F9FB"/>
          </w:tcPr>
          <w:p w14:paraId="0A987E77"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45.5%</w:t>
            </w:r>
          </w:p>
        </w:tc>
        <w:tc>
          <w:tcPr>
            <w:tcW w:w="1014" w:type="dxa"/>
            <w:tcBorders>
              <w:top w:val="single" w:sz="8" w:space="0" w:color="AEAEAE"/>
              <w:left w:val="single" w:sz="8" w:space="0" w:color="E0E0E0"/>
              <w:bottom w:val="nil"/>
              <w:right w:val="single" w:sz="8" w:space="0" w:color="E0E0E0"/>
            </w:tcBorders>
            <w:shd w:val="clear" w:color="auto" w:fill="F9F9FB"/>
          </w:tcPr>
          <w:p w14:paraId="17384F4F"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0.0%</w:t>
            </w:r>
          </w:p>
        </w:tc>
        <w:tc>
          <w:tcPr>
            <w:tcW w:w="876" w:type="dxa"/>
            <w:tcBorders>
              <w:top w:val="single" w:sz="8" w:space="0" w:color="AEAEAE"/>
              <w:left w:val="single" w:sz="8" w:space="0" w:color="E0E0E0"/>
              <w:bottom w:val="nil"/>
              <w:right w:val="nil"/>
            </w:tcBorders>
            <w:shd w:val="clear" w:color="auto" w:fill="F9F9FB"/>
          </w:tcPr>
          <w:p w14:paraId="66474664"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100.0%</w:t>
            </w:r>
          </w:p>
        </w:tc>
      </w:tr>
      <w:tr w:rsidR="00486EBC" w:rsidRPr="00486EBC" w14:paraId="370408C0" w14:textId="77777777">
        <w:tblPrEx>
          <w:tblCellMar>
            <w:top w:w="0" w:type="dxa"/>
            <w:bottom w:w="0" w:type="dxa"/>
          </w:tblCellMar>
        </w:tblPrEx>
        <w:trPr>
          <w:cantSplit/>
        </w:trPr>
        <w:tc>
          <w:tcPr>
            <w:tcW w:w="2643" w:type="dxa"/>
            <w:gridSpan w:val="2"/>
            <w:vMerge w:val="restart"/>
            <w:tcBorders>
              <w:top w:val="single" w:sz="8" w:space="0" w:color="AEAEAE"/>
              <w:left w:val="nil"/>
              <w:bottom w:val="single" w:sz="8" w:space="0" w:color="152935"/>
              <w:right w:val="nil"/>
            </w:tcBorders>
            <w:shd w:val="clear" w:color="auto" w:fill="E0E0E0"/>
          </w:tcPr>
          <w:p w14:paraId="3D55AEC2"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lastRenderedPageBreak/>
              <w:t>Total</w:t>
            </w:r>
          </w:p>
        </w:tc>
        <w:tc>
          <w:tcPr>
            <w:tcW w:w="2290" w:type="dxa"/>
            <w:tcBorders>
              <w:top w:val="single" w:sz="8" w:space="0" w:color="AEAEAE"/>
              <w:left w:val="nil"/>
              <w:bottom w:val="single" w:sz="8" w:space="0" w:color="AEAEAE"/>
              <w:right w:val="nil"/>
            </w:tcBorders>
            <w:shd w:val="clear" w:color="auto" w:fill="E0E0E0"/>
          </w:tcPr>
          <w:p w14:paraId="1B1E1E6C"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Count</w:t>
            </w:r>
          </w:p>
        </w:tc>
        <w:tc>
          <w:tcPr>
            <w:tcW w:w="783" w:type="dxa"/>
            <w:tcBorders>
              <w:top w:val="single" w:sz="8" w:space="0" w:color="AEAEAE"/>
              <w:left w:val="nil"/>
              <w:bottom w:val="single" w:sz="8" w:space="0" w:color="AEAEAE"/>
              <w:right w:val="single" w:sz="8" w:space="0" w:color="E0E0E0"/>
            </w:tcBorders>
            <w:shd w:val="clear" w:color="auto" w:fill="F9F9FB"/>
          </w:tcPr>
          <w:p w14:paraId="6D81D5D2"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110</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28F4C929"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67</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51D5E4B6"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w:t>
            </w:r>
          </w:p>
        </w:tc>
        <w:tc>
          <w:tcPr>
            <w:tcW w:w="876" w:type="dxa"/>
            <w:tcBorders>
              <w:top w:val="single" w:sz="8" w:space="0" w:color="AEAEAE"/>
              <w:left w:val="single" w:sz="8" w:space="0" w:color="E0E0E0"/>
              <w:bottom w:val="single" w:sz="8" w:space="0" w:color="AEAEAE"/>
              <w:right w:val="nil"/>
            </w:tcBorders>
            <w:shd w:val="clear" w:color="auto" w:fill="F9F9FB"/>
          </w:tcPr>
          <w:p w14:paraId="15B40A83"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183</w:t>
            </w:r>
          </w:p>
        </w:tc>
      </w:tr>
      <w:tr w:rsidR="00486EBC" w:rsidRPr="00486EBC" w14:paraId="78BB848A" w14:textId="77777777">
        <w:tblPrEx>
          <w:tblCellMar>
            <w:top w:w="0" w:type="dxa"/>
            <w:bottom w:w="0" w:type="dxa"/>
          </w:tblCellMar>
        </w:tblPrEx>
        <w:trPr>
          <w:cantSplit/>
        </w:trPr>
        <w:tc>
          <w:tcPr>
            <w:tcW w:w="2643" w:type="dxa"/>
            <w:gridSpan w:val="2"/>
            <w:vMerge/>
            <w:tcBorders>
              <w:top w:val="single" w:sz="8" w:space="0" w:color="AEAEAE"/>
              <w:left w:val="nil"/>
              <w:bottom w:val="single" w:sz="8" w:space="0" w:color="152935"/>
              <w:right w:val="nil"/>
            </w:tcBorders>
            <w:shd w:val="clear" w:color="auto" w:fill="E0E0E0"/>
          </w:tcPr>
          <w:p w14:paraId="30D07A54"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single" w:sz="8" w:space="0" w:color="AEAEAE"/>
              <w:right w:val="nil"/>
            </w:tcBorders>
            <w:shd w:val="clear" w:color="auto" w:fill="E0E0E0"/>
          </w:tcPr>
          <w:p w14:paraId="48F1B46B"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Expected Count</w:t>
            </w:r>
          </w:p>
        </w:tc>
        <w:tc>
          <w:tcPr>
            <w:tcW w:w="783" w:type="dxa"/>
            <w:tcBorders>
              <w:top w:val="single" w:sz="8" w:space="0" w:color="AEAEAE"/>
              <w:left w:val="nil"/>
              <w:bottom w:val="single" w:sz="8" w:space="0" w:color="AEAEAE"/>
              <w:right w:val="single" w:sz="8" w:space="0" w:color="E0E0E0"/>
            </w:tcBorders>
            <w:shd w:val="clear" w:color="auto" w:fill="F9F9FB"/>
          </w:tcPr>
          <w:p w14:paraId="7BA346C8"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110.0</w:t>
            </w:r>
          </w:p>
        </w:tc>
        <w:tc>
          <w:tcPr>
            <w:tcW w:w="737" w:type="dxa"/>
            <w:tcBorders>
              <w:top w:val="single" w:sz="8" w:space="0" w:color="AEAEAE"/>
              <w:left w:val="single" w:sz="8" w:space="0" w:color="E0E0E0"/>
              <w:bottom w:val="single" w:sz="8" w:space="0" w:color="AEAEAE"/>
              <w:right w:val="single" w:sz="8" w:space="0" w:color="E0E0E0"/>
            </w:tcBorders>
            <w:shd w:val="clear" w:color="auto" w:fill="F9F9FB"/>
          </w:tcPr>
          <w:p w14:paraId="41DF65A9"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67.0</w:t>
            </w:r>
          </w:p>
        </w:tc>
        <w:tc>
          <w:tcPr>
            <w:tcW w:w="1014" w:type="dxa"/>
            <w:tcBorders>
              <w:top w:val="single" w:sz="8" w:space="0" w:color="AEAEAE"/>
              <w:left w:val="single" w:sz="8" w:space="0" w:color="E0E0E0"/>
              <w:bottom w:val="single" w:sz="8" w:space="0" w:color="AEAEAE"/>
              <w:right w:val="single" w:sz="8" w:space="0" w:color="E0E0E0"/>
            </w:tcBorders>
            <w:shd w:val="clear" w:color="auto" w:fill="F9F9FB"/>
          </w:tcPr>
          <w:p w14:paraId="324BD9BD"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6.0</w:t>
            </w:r>
          </w:p>
        </w:tc>
        <w:tc>
          <w:tcPr>
            <w:tcW w:w="876" w:type="dxa"/>
            <w:tcBorders>
              <w:top w:val="single" w:sz="8" w:space="0" w:color="AEAEAE"/>
              <w:left w:val="single" w:sz="8" w:space="0" w:color="E0E0E0"/>
              <w:bottom w:val="single" w:sz="8" w:space="0" w:color="AEAEAE"/>
              <w:right w:val="nil"/>
            </w:tcBorders>
            <w:shd w:val="clear" w:color="auto" w:fill="F9F9FB"/>
          </w:tcPr>
          <w:p w14:paraId="22ECFD3B"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183.0</w:t>
            </w:r>
          </w:p>
        </w:tc>
      </w:tr>
      <w:tr w:rsidR="00486EBC" w:rsidRPr="00486EBC" w14:paraId="6573F556" w14:textId="77777777">
        <w:tblPrEx>
          <w:tblCellMar>
            <w:top w:w="0" w:type="dxa"/>
            <w:bottom w:w="0" w:type="dxa"/>
          </w:tblCellMar>
        </w:tblPrEx>
        <w:trPr>
          <w:cantSplit/>
        </w:trPr>
        <w:tc>
          <w:tcPr>
            <w:tcW w:w="2643" w:type="dxa"/>
            <w:gridSpan w:val="2"/>
            <w:vMerge/>
            <w:tcBorders>
              <w:top w:val="single" w:sz="8" w:space="0" w:color="AEAEAE"/>
              <w:left w:val="nil"/>
              <w:bottom w:val="single" w:sz="8" w:space="0" w:color="152935"/>
              <w:right w:val="nil"/>
            </w:tcBorders>
            <w:shd w:val="clear" w:color="auto" w:fill="E0E0E0"/>
          </w:tcPr>
          <w:p w14:paraId="4CD8A69B" w14:textId="77777777" w:rsidR="00486EBC" w:rsidRPr="00486EBC" w:rsidRDefault="00486EBC" w:rsidP="00486EBC">
            <w:pPr>
              <w:autoSpaceDE w:val="0"/>
              <w:autoSpaceDN w:val="0"/>
              <w:adjustRightInd w:val="0"/>
              <w:rPr>
                <w:rFonts w:ascii="Arial" w:eastAsiaTheme="minorHAnsi" w:hAnsi="Arial" w:cs="Arial"/>
                <w:color w:val="010205"/>
                <w:lang w:eastAsia="en-US"/>
              </w:rPr>
            </w:pPr>
          </w:p>
        </w:tc>
        <w:tc>
          <w:tcPr>
            <w:tcW w:w="2290" w:type="dxa"/>
            <w:tcBorders>
              <w:top w:val="single" w:sz="8" w:space="0" w:color="AEAEAE"/>
              <w:left w:val="nil"/>
              <w:bottom w:val="single" w:sz="8" w:space="0" w:color="152935"/>
              <w:right w:val="nil"/>
            </w:tcBorders>
            <w:shd w:val="clear" w:color="auto" w:fill="E0E0E0"/>
          </w:tcPr>
          <w:p w14:paraId="2E7C678B" w14:textId="77777777" w:rsidR="00486EBC" w:rsidRPr="00486EBC" w:rsidRDefault="00486EBC" w:rsidP="00486EBC">
            <w:pPr>
              <w:autoSpaceDE w:val="0"/>
              <w:autoSpaceDN w:val="0"/>
              <w:adjustRightInd w:val="0"/>
              <w:spacing w:line="320" w:lineRule="atLeast"/>
              <w:ind w:left="60" w:right="60"/>
              <w:rPr>
                <w:rFonts w:ascii="Arial" w:eastAsiaTheme="minorHAnsi" w:hAnsi="Arial" w:cs="Arial"/>
                <w:color w:val="264A60"/>
                <w:lang w:eastAsia="en-US"/>
              </w:rPr>
            </w:pPr>
            <w:r w:rsidRPr="00486EBC">
              <w:rPr>
                <w:rFonts w:ascii="Arial" w:eastAsiaTheme="minorHAnsi" w:hAnsi="Arial" w:cs="Arial"/>
                <w:color w:val="264A60"/>
                <w:lang w:eastAsia="en-US"/>
              </w:rPr>
              <w:t xml:space="preserve">% </w:t>
            </w:r>
            <w:proofErr w:type="gramStart"/>
            <w:r w:rsidRPr="00486EBC">
              <w:rPr>
                <w:rFonts w:ascii="Arial" w:eastAsiaTheme="minorHAnsi" w:hAnsi="Arial" w:cs="Arial"/>
                <w:color w:val="264A60"/>
                <w:lang w:eastAsia="en-US"/>
              </w:rPr>
              <w:t>within</w:t>
            </w:r>
            <w:proofErr w:type="gramEnd"/>
            <w:r w:rsidRPr="00486EBC">
              <w:rPr>
                <w:rFonts w:ascii="Arial" w:eastAsiaTheme="minorHAnsi" w:hAnsi="Arial" w:cs="Arial"/>
                <w:color w:val="264A60"/>
                <w:lang w:eastAsia="en-US"/>
              </w:rPr>
              <w:t xml:space="preserve"> Current Fertility Treatment being undertaken</w:t>
            </w:r>
          </w:p>
        </w:tc>
        <w:tc>
          <w:tcPr>
            <w:tcW w:w="783" w:type="dxa"/>
            <w:tcBorders>
              <w:top w:val="single" w:sz="8" w:space="0" w:color="AEAEAE"/>
              <w:left w:val="nil"/>
              <w:bottom w:val="single" w:sz="8" w:space="0" w:color="152935"/>
              <w:right w:val="single" w:sz="8" w:space="0" w:color="E0E0E0"/>
            </w:tcBorders>
            <w:shd w:val="clear" w:color="auto" w:fill="F9F9FB"/>
          </w:tcPr>
          <w:p w14:paraId="759D142A"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60.1%</w:t>
            </w:r>
          </w:p>
        </w:tc>
        <w:tc>
          <w:tcPr>
            <w:tcW w:w="737" w:type="dxa"/>
            <w:tcBorders>
              <w:top w:val="single" w:sz="8" w:space="0" w:color="AEAEAE"/>
              <w:left w:val="single" w:sz="8" w:space="0" w:color="E0E0E0"/>
              <w:bottom w:val="single" w:sz="8" w:space="0" w:color="152935"/>
              <w:right w:val="single" w:sz="8" w:space="0" w:color="E0E0E0"/>
            </w:tcBorders>
            <w:shd w:val="clear" w:color="auto" w:fill="F9F9FB"/>
          </w:tcPr>
          <w:p w14:paraId="261B72D7"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36.6%</w:t>
            </w:r>
          </w:p>
        </w:tc>
        <w:tc>
          <w:tcPr>
            <w:tcW w:w="1014" w:type="dxa"/>
            <w:tcBorders>
              <w:top w:val="single" w:sz="8" w:space="0" w:color="AEAEAE"/>
              <w:left w:val="single" w:sz="8" w:space="0" w:color="E0E0E0"/>
              <w:bottom w:val="single" w:sz="8" w:space="0" w:color="152935"/>
              <w:right w:val="single" w:sz="8" w:space="0" w:color="E0E0E0"/>
            </w:tcBorders>
            <w:shd w:val="clear" w:color="auto" w:fill="F9F9FB"/>
          </w:tcPr>
          <w:p w14:paraId="06116505"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3.3%</w:t>
            </w:r>
          </w:p>
        </w:tc>
        <w:tc>
          <w:tcPr>
            <w:tcW w:w="876" w:type="dxa"/>
            <w:tcBorders>
              <w:top w:val="single" w:sz="8" w:space="0" w:color="AEAEAE"/>
              <w:left w:val="single" w:sz="8" w:space="0" w:color="E0E0E0"/>
              <w:bottom w:val="single" w:sz="8" w:space="0" w:color="152935"/>
              <w:right w:val="nil"/>
            </w:tcBorders>
            <w:shd w:val="clear" w:color="auto" w:fill="F9F9FB"/>
          </w:tcPr>
          <w:p w14:paraId="645D2C28" w14:textId="77777777" w:rsidR="00486EBC" w:rsidRPr="00486EBC" w:rsidRDefault="00486EBC" w:rsidP="00486EBC">
            <w:pPr>
              <w:autoSpaceDE w:val="0"/>
              <w:autoSpaceDN w:val="0"/>
              <w:adjustRightInd w:val="0"/>
              <w:spacing w:line="320" w:lineRule="atLeast"/>
              <w:ind w:left="60" w:right="60"/>
              <w:jc w:val="right"/>
              <w:rPr>
                <w:rFonts w:ascii="Arial" w:eastAsiaTheme="minorHAnsi" w:hAnsi="Arial" w:cs="Arial"/>
                <w:color w:val="010205"/>
                <w:lang w:eastAsia="en-US"/>
              </w:rPr>
            </w:pPr>
            <w:r w:rsidRPr="00486EBC">
              <w:rPr>
                <w:rFonts w:ascii="Arial" w:eastAsiaTheme="minorHAnsi" w:hAnsi="Arial" w:cs="Arial"/>
                <w:color w:val="010205"/>
                <w:lang w:eastAsia="en-US"/>
              </w:rPr>
              <w:t>100.0%</w:t>
            </w:r>
          </w:p>
        </w:tc>
      </w:tr>
    </w:tbl>
    <w:p w14:paraId="46B8E138" w14:textId="3DA4E8E7" w:rsidR="00644E60" w:rsidRDefault="00644E60"/>
    <w:p w14:paraId="448F5846" w14:textId="6ED22EF2" w:rsidR="00E906AC" w:rsidRDefault="00E906AC">
      <w:r>
        <w:t xml:space="preserve">The P-value for this data is seeming to </w:t>
      </w:r>
    </w:p>
    <w:p w14:paraId="3B2DAE29" w14:textId="77777777" w:rsidR="00E906AC" w:rsidRDefault="00E906AC"/>
    <w:p w14:paraId="436A953D" w14:textId="77777777" w:rsidR="00E906AC" w:rsidRDefault="00E906AC"/>
    <w:p w14:paraId="7A87AB4C" w14:textId="627F2991" w:rsidR="00644E60" w:rsidRDefault="007B624A">
      <w:r>
        <w:t>Figure 6 (b)</w:t>
      </w:r>
    </w:p>
    <w:p w14:paraId="05A36A1F" w14:textId="692AE2E7" w:rsidR="00644E60" w:rsidRDefault="00644E60"/>
    <w:p w14:paraId="70CE44DD" w14:textId="77777777" w:rsidR="002D0830" w:rsidRPr="002D0830" w:rsidRDefault="002D0830" w:rsidP="002D0830">
      <w:pPr>
        <w:autoSpaceDE w:val="0"/>
        <w:autoSpaceDN w:val="0"/>
        <w:adjustRightInd w:val="0"/>
        <w:rPr>
          <w:rFonts w:eastAsiaTheme="minorHAnsi"/>
          <w:lang w:eastAsia="en-US"/>
        </w:rPr>
      </w:pPr>
    </w:p>
    <w:tbl>
      <w:tblPr>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2D0830" w:rsidRPr="002D0830" w14:paraId="68C3DF6E"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vAlign w:val="center"/>
          </w:tcPr>
          <w:p w14:paraId="3434CDB1" w14:textId="77777777" w:rsidR="002D0830" w:rsidRPr="002D0830" w:rsidRDefault="002D0830" w:rsidP="002D0830">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2D0830">
              <w:rPr>
                <w:rFonts w:ascii="Arial" w:eastAsiaTheme="minorHAnsi" w:hAnsi="Arial" w:cs="Arial"/>
                <w:b/>
                <w:bCs/>
                <w:color w:val="010205"/>
                <w:sz w:val="28"/>
                <w:szCs w:val="28"/>
                <w:lang w:eastAsia="en-US"/>
              </w:rPr>
              <w:t>Chi-Square Tests</w:t>
            </w:r>
          </w:p>
        </w:tc>
      </w:tr>
      <w:tr w:rsidR="002D0830" w:rsidRPr="002D0830" w14:paraId="2A285F7A" w14:textId="77777777">
        <w:tblPrEx>
          <w:tblCellMar>
            <w:top w:w="0" w:type="dxa"/>
            <w:bottom w:w="0" w:type="dxa"/>
          </w:tblCellMar>
        </w:tblPrEx>
        <w:trPr>
          <w:cantSplit/>
        </w:trPr>
        <w:tc>
          <w:tcPr>
            <w:tcW w:w="2520" w:type="dxa"/>
            <w:tcBorders>
              <w:top w:val="nil"/>
              <w:left w:val="nil"/>
              <w:bottom w:val="single" w:sz="8" w:space="0" w:color="152935"/>
              <w:right w:val="nil"/>
            </w:tcBorders>
            <w:shd w:val="clear" w:color="auto" w:fill="FFFFFF"/>
            <w:vAlign w:val="bottom"/>
          </w:tcPr>
          <w:p w14:paraId="3D5F80E3" w14:textId="77777777" w:rsidR="002D0830" w:rsidRPr="002D0830" w:rsidRDefault="002D0830" w:rsidP="002D0830">
            <w:pPr>
              <w:autoSpaceDE w:val="0"/>
              <w:autoSpaceDN w:val="0"/>
              <w:adjustRightInd w:val="0"/>
              <w:rPr>
                <w:rFonts w:eastAsiaTheme="minorHAnsi"/>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13E05CF5" w14:textId="77777777" w:rsidR="002D0830" w:rsidRPr="002D0830" w:rsidRDefault="002D0830" w:rsidP="002D0830">
            <w:pPr>
              <w:autoSpaceDE w:val="0"/>
              <w:autoSpaceDN w:val="0"/>
              <w:adjustRightInd w:val="0"/>
              <w:spacing w:line="320" w:lineRule="atLeast"/>
              <w:ind w:left="60" w:right="60"/>
              <w:jc w:val="center"/>
              <w:rPr>
                <w:rFonts w:ascii="Arial" w:eastAsiaTheme="minorHAnsi" w:hAnsi="Arial" w:cs="Arial"/>
                <w:color w:val="264A60"/>
                <w:lang w:eastAsia="en-US"/>
              </w:rPr>
            </w:pPr>
            <w:r w:rsidRPr="002D0830">
              <w:rPr>
                <w:rFonts w:ascii="Arial" w:eastAsiaTheme="minorHAnsi" w:hAnsi="Arial" w:cs="Arial"/>
                <w:color w:val="264A60"/>
                <w:lang w:eastAsia="en-US"/>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15AEA56" w14:textId="77777777" w:rsidR="002D0830" w:rsidRPr="002D0830" w:rsidRDefault="002D0830" w:rsidP="002D0830">
            <w:pPr>
              <w:autoSpaceDE w:val="0"/>
              <w:autoSpaceDN w:val="0"/>
              <w:adjustRightInd w:val="0"/>
              <w:spacing w:line="320" w:lineRule="atLeast"/>
              <w:ind w:left="60" w:right="60"/>
              <w:jc w:val="center"/>
              <w:rPr>
                <w:rFonts w:ascii="Arial" w:eastAsiaTheme="minorHAnsi" w:hAnsi="Arial" w:cs="Arial"/>
                <w:color w:val="264A60"/>
                <w:lang w:eastAsia="en-US"/>
              </w:rPr>
            </w:pPr>
            <w:proofErr w:type="spellStart"/>
            <w:r w:rsidRPr="002D0830">
              <w:rPr>
                <w:rFonts w:ascii="Arial" w:eastAsiaTheme="minorHAnsi" w:hAnsi="Arial" w:cs="Arial"/>
                <w:color w:val="264A60"/>
                <w:lang w:eastAsia="en-US"/>
              </w:rPr>
              <w:t>df</w:t>
            </w:r>
            <w:proofErr w:type="spellEnd"/>
          </w:p>
        </w:tc>
        <w:tc>
          <w:tcPr>
            <w:tcW w:w="1506" w:type="dxa"/>
            <w:tcBorders>
              <w:top w:val="nil"/>
              <w:left w:val="single" w:sz="8" w:space="0" w:color="E0E0E0"/>
              <w:bottom w:val="single" w:sz="8" w:space="0" w:color="152935"/>
              <w:right w:val="nil"/>
            </w:tcBorders>
            <w:shd w:val="clear" w:color="auto" w:fill="FFFFFF"/>
            <w:vAlign w:val="bottom"/>
          </w:tcPr>
          <w:p w14:paraId="37DCBC16" w14:textId="77777777" w:rsidR="002D0830" w:rsidRPr="002D0830" w:rsidRDefault="002D0830" w:rsidP="002D0830">
            <w:pPr>
              <w:autoSpaceDE w:val="0"/>
              <w:autoSpaceDN w:val="0"/>
              <w:adjustRightInd w:val="0"/>
              <w:spacing w:line="320" w:lineRule="atLeast"/>
              <w:ind w:left="60" w:right="60"/>
              <w:jc w:val="center"/>
              <w:rPr>
                <w:rFonts w:ascii="Arial" w:eastAsiaTheme="minorHAnsi" w:hAnsi="Arial" w:cs="Arial"/>
                <w:color w:val="264A60"/>
                <w:lang w:eastAsia="en-US"/>
              </w:rPr>
            </w:pPr>
            <w:r w:rsidRPr="002D0830">
              <w:rPr>
                <w:rFonts w:ascii="Arial" w:eastAsiaTheme="minorHAnsi" w:hAnsi="Arial" w:cs="Arial"/>
                <w:color w:val="264A60"/>
                <w:lang w:eastAsia="en-US"/>
              </w:rPr>
              <w:t>Asymptotic Significance (2-sided)</w:t>
            </w:r>
          </w:p>
        </w:tc>
      </w:tr>
      <w:tr w:rsidR="002D0830" w:rsidRPr="002D0830" w14:paraId="424DBB1E" w14:textId="77777777">
        <w:tblPrEx>
          <w:tblCellMar>
            <w:top w:w="0" w:type="dxa"/>
            <w:bottom w:w="0" w:type="dxa"/>
          </w:tblCellMar>
        </w:tblPrEx>
        <w:trPr>
          <w:cantSplit/>
        </w:trPr>
        <w:tc>
          <w:tcPr>
            <w:tcW w:w="2520" w:type="dxa"/>
            <w:tcBorders>
              <w:top w:val="single" w:sz="8" w:space="0" w:color="152935"/>
              <w:left w:val="nil"/>
              <w:bottom w:val="single" w:sz="8" w:space="0" w:color="AEAEAE"/>
              <w:right w:val="nil"/>
            </w:tcBorders>
            <w:shd w:val="clear" w:color="auto" w:fill="E0E0E0"/>
          </w:tcPr>
          <w:p w14:paraId="69E389BC" w14:textId="77777777" w:rsidR="002D0830" w:rsidRPr="002D0830" w:rsidRDefault="002D0830" w:rsidP="002D0830">
            <w:pPr>
              <w:autoSpaceDE w:val="0"/>
              <w:autoSpaceDN w:val="0"/>
              <w:adjustRightInd w:val="0"/>
              <w:spacing w:line="320" w:lineRule="atLeast"/>
              <w:ind w:left="60" w:right="60"/>
              <w:rPr>
                <w:rFonts w:ascii="Arial" w:eastAsiaTheme="minorHAnsi" w:hAnsi="Arial" w:cs="Arial"/>
                <w:color w:val="264A60"/>
                <w:lang w:eastAsia="en-US"/>
              </w:rPr>
            </w:pPr>
            <w:r w:rsidRPr="002D0830">
              <w:rPr>
                <w:rFonts w:ascii="Arial" w:eastAsiaTheme="minorHAnsi" w:hAnsi="Arial" w:cs="Arial"/>
                <w:color w:val="264A60"/>
                <w:lang w:eastAsia="en-US"/>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5927D6E6"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8.198</w:t>
            </w:r>
            <w:r w:rsidRPr="002D0830">
              <w:rPr>
                <w:rFonts w:ascii="Arial" w:eastAsiaTheme="minorHAnsi" w:hAnsi="Arial" w:cs="Arial"/>
                <w:color w:val="010205"/>
                <w:vertAlign w:val="superscript"/>
                <w:lang w:eastAsia="en-US"/>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686C1B15"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8</w:t>
            </w:r>
          </w:p>
        </w:tc>
        <w:tc>
          <w:tcPr>
            <w:tcW w:w="1506" w:type="dxa"/>
            <w:tcBorders>
              <w:top w:val="single" w:sz="8" w:space="0" w:color="152935"/>
              <w:left w:val="single" w:sz="8" w:space="0" w:color="E0E0E0"/>
              <w:bottom w:val="single" w:sz="8" w:space="0" w:color="AEAEAE"/>
              <w:right w:val="nil"/>
            </w:tcBorders>
            <w:shd w:val="clear" w:color="auto" w:fill="F9F9FB"/>
          </w:tcPr>
          <w:p w14:paraId="1657D331"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.414</w:t>
            </w:r>
          </w:p>
        </w:tc>
      </w:tr>
      <w:tr w:rsidR="002D0830" w:rsidRPr="002D0830" w14:paraId="60A0BB6F"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3B105034" w14:textId="77777777" w:rsidR="002D0830" w:rsidRPr="002D0830" w:rsidRDefault="002D0830" w:rsidP="002D0830">
            <w:pPr>
              <w:autoSpaceDE w:val="0"/>
              <w:autoSpaceDN w:val="0"/>
              <w:adjustRightInd w:val="0"/>
              <w:spacing w:line="320" w:lineRule="atLeast"/>
              <w:ind w:left="60" w:right="60"/>
              <w:rPr>
                <w:rFonts w:ascii="Arial" w:eastAsiaTheme="minorHAnsi" w:hAnsi="Arial" w:cs="Arial"/>
                <w:color w:val="264A60"/>
                <w:lang w:eastAsia="en-US"/>
              </w:rPr>
            </w:pPr>
            <w:r w:rsidRPr="002D0830">
              <w:rPr>
                <w:rFonts w:ascii="Arial" w:eastAsiaTheme="minorHAnsi" w:hAnsi="Arial" w:cs="Arial"/>
                <w:color w:val="264A60"/>
                <w:lang w:eastAsia="en-US"/>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7BE1C0B7"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7.056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EAB26EA"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8</w:t>
            </w:r>
          </w:p>
        </w:tc>
        <w:tc>
          <w:tcPr>
            <w:tcW w:w="1506" w:type="dxa"/>
            <w:tcBorders>
              <w:top w:val="single" w:sz="8" w:space="0" w:color="AEAEAE"/>
              <w:left w:val="single" w:sz="8" w:space="0" w:color="E0E0E0"/>
              <w:bottom w:val="single" w:sz="8" w:space="0" w:color="AEAEAE"/>
              <w:right w:val="nil"/>
            </w:tcBorders>
            <w:shd w:val="clear" w:color="auto" w:fill="F9F9FB"/>
          </w:tcPr>
          <w:p w14:paraId="2700B15B"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.531</w:t>
            </w:r>
          </w:p>
        </w:tc>
      </w:tr>
      <w:tr w:rsidR="002D0830" w:rsidRPr="002D0830" w14:paraId="71B755FD"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11438731" w14:textId="77777777" w:rsidR="002D0830" w:rsidRPr="002D0830" w:rsidRDefault="002D0830" w:rsidP="002D0830">
            <w:pPr>
              <w:autoSpaceDE w:val="0"/>
              <w:autoSpaceDN w:val="0"/>
              <w:adjustRightInd w:val="0"/>
              <w:spacing w:line="320" w:lineRule="atLeast"/>
              <w:ind w:left="60" w:right="60"/>
              <w:rPr>
                <w:rFonts w:ascii="Arial" w:eastAsiaTheme="minorHAnsi" w:hAnsi="Arial" w:cs="Arial"/>
                <w:color w:val="264A60"/>
                <w:lang w:eastAsia="en-US"/>
              </w:rPr>
            </w:pPr>
            <w:r w:rsidRPr="002D0830">
              <w:rPr>
                <w:rFonts w:ascii="Arial" w:eastAsiaTheme="minorHAnsi" w:hAnsi="Arial" w:cs="Arial"/>
                <w:color w:val="264A60"/>
                <w:lang w:eastAsia="en-US"/>
              </w:rPr>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66A60B8F"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1.710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B1665F6"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1</w:t>
            </w:r>
          </w:p>
        </w:tc>
        <w:tc>
          <w:tcPr>
            <w:tcW w:w="1506" w:type="dxa"/>
            <w:tcBorders>
              <w:top w:val="single" w:sz="8" w:space="0" w:color="AEAEAE"/>
              <w:left w:val="single" w:sz="8" w:space="0" w:color="E0E0E0"/>
              <w:bottom w:val="single" w:sz="8" w:space="0" w:color="AEAEAE"/>
              <w:right w:val="nil"/>
            </w:tcBorders>
            <w:shd w:val="clear" w:color="auto" w:fill="F9F9FB"/>
          </w:tcPr>
          <w:p w14:paraId="75524F41"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.191</w:t>
            </w:r>
          </w:p>
        </w:tc>
      </w:tr>
      <w:tr w:rsidR="002D0830" w:rsidRPr="002D0830" w14:paraId="650279A2" w14:textId="77777777">
        <w:tblPrEx>
          <w:tblCellMar>
            <w:top w:w="0" w:type="dxa"/>
            <w:bottom w:w="0" w:type="dxa"/>
          </w:tblCellMar>
        </w:tblPrEx>
        <w:trPr>
          <w:cantSplit/>
        </w:trPr>
        <w:tc>
          <w:tcPr>
            <w:tcW w:w="2520" w:type="dxa"/>
            <w:tcBorders>
              <w:top w:val="single" w:sz="8" w:space="0" w:color="AEAEAE"/>
              <w:left w:val="nil"/>
              <w:bottom w:val="single" w:sz="8" w:space="0" w:color="152935"/>
              <w:right w:val="nil"/>
            </w:tcBorders>
            <w:shd w:val="clear" w:color="auto" w:fill="E0E0E0"/>
          </w:tcPr>
          <w:p w14:paraId="216AC1F9" w14:textId="77777777" w:rsidR="002D0830" w:rsidRPr="002D0830" w:rsidRDefault="002D0830" w:rsidP="002D0830">
            <w:pPr>
              <w:autoSpaceDE w:val="0"/>
              <w:autoSpaceDN w:val="0"/>
              <w:adjustRightInd w:val="0"/>
              <w:spacing w:line="320" w:lineRule="atLeast"/>
              <w:ind w:left="60" w:right="60"/>
              <w:rPr>
                <w:rFonts w:ascii="Arial" w:eastAsiaTheme="minorHAnsi" w:hAnsi="Arial" w:cs="Arial"/>
                <w:color w:val="264A60"/>
                <w:lang w:eastAsia="en-US"/>
              </w:rPr>
            </w:pPr>
            <w:r w:rsidRPr="002D0830">
              <w:rPr>
                <w:rFonts w:ascii="Arial" w:eastAsiaTheme="minorHAnsi" w:hAnsi="Arial" w:cs="Arial"/>
                <w:color w:val="264A60"/>
                <w:lang w:eastAsia="en-US"/>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17A03910" w14:textId="77777777" w:rsidR="002D0830" w:rsidRPr="002D0830" w:rsidRDefault="002D0830" w:rsidP="002D0830">
            <w:pPr>
              <w:autoSpaceDE w:val="0"/>
              <w:autoSpaceDN w:val="0"/>
              <w:adjustRightInd w:val="0"/>
              <w:spacing w:line="320" w:lineRule="atLeast"/>
              <w:ind w:left="60" w:right="60"/>
              <w:jc w:val="right"/>
              <w:rPr>
                <w:rFonts w:ascii="Arial" w:eastAsiaTheme="minorHAnsi" w:hAnsi="Arial" w:cs="Arial"/>
                <w:color w:val="010205"/>
                <w:lang w:eastAsia="en-US"/>
              </w:rPr>
            </w:pPr>
            <w:r w:rsidRPr="002D0830">
              <w:rPr>
                <w:rFonts w:ascii="Arial" w:eastAsiaTheme="minorHAnsi" w:hAnsi="Arial" w:cs="Arial"/>
                <w:color w:val="010205"/>
                <w:lang w:eastAsia="en-US"/>
              </w:rPr>
              <w:t>183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8B9D8DA" w14:textId="77777777" w:rsidR="002D0830" w:rsidRPr="002D0830" w:rsidRDefault="002D0830" w:rsidP="002D0830">
            <w:pPr>
              <w:autoSpaceDE w:val="0"/>
              <w:autoSpaceDN w:val="0"/>
              <w:adjustRightInd w:val="0"/>
              <w:rPr>
                <w:rFonts w:eastAsiaTheme="minorHAnsi"/>
                <w:lang w:eastAsia="en-US"/>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0CC10C53" w14:textId="77777777" w:rsidR="002D0830" w:rsidRPr="002D0830" w:rsidRDefault="002D0830" w:rsidP="002D0830">
            <w:pPr>
              <w:autoSpaceDE w:val="0"/>
              <w:autoSpaceDN w:val="0"/>
              <w:adjustRightInd w:val="0"/>
              <w:rPr>
                <w:rFonts w:eastAsiaTheme="minorHAnsi"/>
                <w:lang w:eastAsia="en-US"/>
              </w:rPr>
            </w:pPr>
          </w:p>
        </w:tc>
      </w:tr>
      <w:tr w:rsidR="002D0830" w:rsidRPr="002D0830" w14:paraId="65228807"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tcPr>
          <w:p w14:paraId="2B011F82" w14:textId="77777777" w:rsidR="002D0830" w:rsidRPr="002D0830" w:rsidRDefault="002D0830" w:rsidP="002D0830">
            <w:pPr>
              <w:autoSpaceDE w:val="0"/>
              <w:autoSpaceDN w:val="0"/>
              <w:adjustRightInd w:val="0"/>
              <w:spacing w:line="320" w:lineRule="atLeast"/>
              <w:ind w:left="60" w:right="60"/>
              <w:rPr>
                <w:rFonts w:ascii="Arial" w:eastAsiaTheme="minorHAnsi" w:hAnsi="Arial" w:cs="Arial"/>
                <w:color w:val="010205"/>
                <w:lang w:eastAsia="en-US"/>
              </w:rPr>
            </w:pPr>
            <w:r w:rsidRPr="002D0830">
              <w:rPr>
                <w:rFonts w:ascii="Arial" w:eastAsiaTheme="minorHAnsi" w:hAnsi="Arial" w:cs="Arial"/>
                <w:color w:val="010205"/>
                <w:lang w:eastAsia="en-US"/>
              </w:rPr>
              <w:t>a. 8 cells (53.3%) have expected count less than 5. The minimum expected count is .10.</w:t>
            </w:r>
          </w:p>
        </w:tc>
      </w:tr>
    </w:tbl>
    <w:p w14:paraId="78C97185" w14:textId="77777777" w:rsidR="002D0830" w:rsidRPr="002D0830" w:rsidRDefault="002D0830" w:rsidP="002D0830">
      <w:pPr>
        <w:autoSpaceDE w:val="0"/>
        <w:autoSpaceDN w:val="0"/>
        <w:adjustRightInd w:val="0"/>
        <w:spacing w:line="400" w:lineRule="atLeast"/>
        <w:rPr>
          <w:rFonts w:eastAsiaTheme="minorHAnsi"/>
          <w:lang w:eastAsia="en-US"/>
        </w:rPr>
      </w:pPr>
    </w:p>
    <w:p w14:paraId="2D4FA83D" w14:textId="1BF3C5B6" w:rsidR="00644E60" w:rsidRDefault="00644E60"/>
    <w:p w14:paraId="71F48618" w14:textId="55B1EBEE" w:rsidR="002D0830" w:rsidRPr="00DF3D57" w:rsidRDefault="007B624A">
      <w:pPr>
        <w:rPr>
          <w:rFonts w:ascii="Calibri" w:hAnsi="Calibri" w:cs="Calibri"/>
        </w:rPr>
      </w:pPr>
      <w:r w:rsidRPr="00DF3D57">
        <w:rPr>
          <w:rFonts w:ascii="Calibri" w:hAnsi="Calibri" w:cs="Calibri"/>
        </w:rPr>
        <w:t xml:space="preserve">Figure 6 (c). </w:t>
      </w:r>
    </w:p>
    <w:p w14:paraId="600EC4ED" w14:textId="77777777" w:rsidR="002D0830" w:rsidRDefault="002D0830"/>
    <w:p w14:paraId="4AACBAFC" w14:textId="5F8E2665" w:rsidR="00644E60" w:rsidRDefault="00644E60"/>
    <w:p w14:paraId="6B63CA27" w14:textId="4044BB61" w:rsidR="00644E60" w:rsidRDefault="002D0830">
      <w:r w:rsidRPr="002D0830">
        <w:drawing>
          <wp:inline distT="0" distB="0" distL="0" distR="0" wp14:anchorId="27D53DC6" wp14:editId="3AAF9DFC">
            <wp:extent cx="5410200" cy="318770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3"/>
                    <a:stretch>
                      <a:fillRect/>
                    </a:stretch>
                  </pic:blipFill>
                  <pic:spPr>
                    <a:xfrm>
                      <a:off x="0" y="0"/>
                      <a:ext cx="5410200" cy="3187700"/>
                    </a:xfrm>
                    <a:prstGeom prst="rect">
                      <a:avLst/>
                    </a:prstGeom>
                  </pic:spPr>
                </pic:pic>
              </a:graphicData>
            </a:graphic>
          </wp:inline>
        </w:drawing>
      </w:r>
    </w:p>
    <w:p w14:paraId="277FE7B4" w14:textId="77777777" w:rsidR="00F4115B" w:rsidRPr="00F4115B" w:rsidRDefault="00F4115B" w:rsidP="00F4115B">
      <w:pPr>
        <w:autoSpaceDE w:val="0"/>
        <w:autoSpaceDN w:val="0"/>
        <w:adjustRightInd w:val="0"/>
        <w:rPr>
          <w:rFonts w:eastAsiaTheme="minorHAnsi"/>
          <w:lang w:eastAsia="en-US"/>
        </w:rPr>
      </w:pPr>
    </w:p>
    <w:p w14:paraId="6FCCE846" w14:textId="22F7BF31" w:rsidR="00644E60" w:rsidRDefault="00644E60"/>
    <w:p w14:paraId="156E74B9" w14:textId="4980A058" w:rsidR="00644E60" w:rsidRPr="005C6294" w:rsidRDefault="00644E60">
      <w:pPr>
        <w:rPr>
          <w:rFonts w:asciiTheme="minorHAnsi" w:hAnsiTheme="minorHAnsi" w:cstheme="minorHAnsi"/>
          <w:b/>
          <w:bCs/>
        </w:rPr>
      </w:pPr>
    </w:p>
    <w:p w14:paraId="66942037" w14:textId="47F8DB2B" w:rsidR="00644E60" w:rsidRDefault="005C6294">
      <w:pPr>
        <w:rPr>
          <w:rFonts w:asciiTheme="minorHAnsi" w:hAnsiTheme="minorHAnsi" w:cstheme="minorHAnsi"/>
          <w:b/>
          <w:bCs/>
        </w:rPr>
      </w:pPr>
      <w:r w:rsidRPr="005C6294">
        <w:rPr>
          <w:rFonts w:asciiTheme="minorHAnsi" w:hAnsiTheme="minorHAnsi" w:cstheme="minorHAnsi"/>
          <w:b/>
          <w:bCs/>
        </w:rPr>
        <w:t>Primary Medical Condition and Pregnancy Rate</w:t>
      </w:r>
      <w:r w:rsidR="007465EE">
        <w:rPr>
          <w:rFonts w:asciiTheme="minorHAnsi" w:hAnsiTheme="minorHAnsi" w:cstheme="minorHAnsi"/>
          <w:b/>
          <w:bCs/>
        </w:rPr>
        <w:t>/Live Birth Rate</w:t>
      </w:r>
    </w:p>
    <w:p w14:paraId="7FCBBCE6" w14:textId="461ACB79" w:rsidR="005C6294" w:rsidRDefault="005C6294">
      <w:pPr>
        <w:rPr>
          <w:rFonts w:asciiTheme="minorHAnsi" w:hAnsiTheme="minorHAnsi" w:cstheme="minorHAnsi"/>
          <w:b/>
          <w:bCs/>
        </w:rPr>
      </w:pPr>
    </w:p>
    <w:p w14:paraId="0CFCCDFB" w14:textId="77777777" w:rsidR="005C6294" w:rsidRPr="00A416E9" w:rsidRDefault="005C6294">
      <w:pPr>
        <w:rPr>
          <w:rFonts w:asciiTheme="minorHAnsi" w:hAnsiTheme="minorHAnsi" w:cstheme="minorHAnsi"/>
        </w:rPr>
      </w:pPr>
    </w:p>
    <w:p w14:paraId="5C434165" w14:textId="513A83BD" w:rsidR="00644E60" w:rsidRDefault="00A416E9">
      <w:pPr>
        <w:rPr>
          <w:rFonts w:asciiTheme="minorHAnsi" w:hAnsiTheme="minorHAnsi" w:cstheme="minorHAnsi"/>
        </w:rPr>
      </w:pPr>
      <w:r w:rsidRPr="00A416E9">
        <w:rPr>
          <w:rFonts w:asciiTheme="minorHAnsi" w:hAnsiTheme="minorHAnsi" w:cstheme="minorHAnsi"/>
        </w:rPr>
        <w:t>There a</w:t>
      </w:r>
      <w:r>
        <w:rPr>
          <w:rFonts w:asciiTheme="minorHAnsi" w:hAnsiTheme="minorHAnsi" w:cstheme="minorHAnsi"/>
        </w:rPr>
        <w:t xml:space="preserve">re many medical conditions that impact upon a patient’s ability to conceive.  This selection was made by the team working on this project as a representation of those conditions, </w:t>
      </w:r>
      <w:r w:rsidR="00631D1B">
        <w:rPr>
          <w:rFonts w:asciiTheme="minorHAnsi" w:hAnsiTheme="minorHAnsi" w:cstheme="minorHAnsi"/>
        </w:rPr>
        <w:t>most experienced</w:t>
      </w:r>
      <w:r>
        <w:rPr>
          <w:rFonts w:asciiTheme="minorHAnsi" w:hAnsiTheme="minorHAnsi" w:cstheme="minorHAnsi"/>
        </w:rPr>
        <w:t xml:space="preserve"> by patients, when they came to see their practitioners.  </w:t>
      </w:r>
    </w:p>
    <w:p w14:paraId="4CDCD69B" w14:textId="4F21D631" w:rsidR="002608C4" w:rsidRDefault="002608C4">
      <w:pPr>
        <w:rPr>
          <w:rFonts w:asciiTheme="minorHAnsi" w:hAnsiTheme="minorHAnsi" w:cstheme="minorHAnsi"/>
        </w:rPr>
      </w:pPr>
    </w:p>
    <w:p w14:paraId="6023067E" w14:textId="0BF172E6" w:rsidR="002608C4" w:rsidRDefault="002608C4">
      <w:pPr>
        <w:rPr>
          <w:rFonts w:asciiTheme="minorHAnsi" w:hAnsiTheme="minorHAnsi" w:cstheme="minorHAnsi"/>
        </w:rPr>
      </w:pPr>
      <w:r>
        <w:rPr>
          <w:rFonts w:asciiTheme="minorHAnsi" w:hAnsiTheme="minorHAnsi" w:cstheme="minorHAnsi"/>
        </w:rPr>
        <w:t>The patient was asked specifically whether they had a medically diagnosed condition and these were logged in the data collection sheet.</w:t>
      </w:r>
      <w:r w:rsidR="00DB4865">
        <w:rPr>
          <w:rFonts w:asciiTheme="minorHAnsi" w:hAnsiTheme="minorHAnsi" w:cstheme="minorHAnsi"/>
        </w:rPr>
        <w:t xml:space="preserve">  In the data collection we have allowed for two medical conditions to be logged as it is common for patients to experience multiple conditions that affect their ability to conceive.</w:t>
      </w:r>
    </w:p>
    <w:p w14:paraId="0FA29110" w14:textId="1B225826" w:rsidR="00A416E9" w:rsidRDefault="00A416E9">
      <w:pPr>
        <w:rPr>
          <w:rFonts w:asciiTheme="minorHAnsi" w:hAnsiTheme="minorHAnsi" w:cstheme="minorHAnsi"/>
        </w:rPr>
      </w:pPr>
    </w:p>
    <w:p w14:paraId="0F9C5B8F" w14:textId="4F1BEDE7" w:rsidR="00A416E9" w:rsidRDefault="00485510">
      <w:pPr>
        <w:rPr>
          <w:rFonts w:asciiTheme="minorHAnsi" w:hAnsiTheme="minorHAnsi" w:cstheme="minorHAnsi"/>
        </w:rPr>
      </w:pPr>
      <w:r>
        <w:rPr>
          <w:rFonts w:asciiTheme="minorHAnsi" w:hAnsiTheme="minorHAnsi" w:cstheme="minorHAnsi"/>
        </w:rPr>
        <w:t>The numbers of patients in each group are statistically small but again this study has been useful as a pilot study to determine how best we can refine our questionnaire and data collection to improve on what we have already collated.</w:t>
      </w:r>
    </w:p>
    <w:p w14:paraId="7D8292B4" w14:textId="1542F0CA" w:rsidR="00631D1B" w:rsidRDefault="00631D1B">
      <w:pPr>
        <w:rPr>
          <w:rFonts w:asciiTheme="minorHAnsi" w:hAnsiTheme="minorHAnsi" w:cstheme="minorHAnsi"/>
        </w:rPr>
      </w:pPr>
    </w:p>
    <w:p w14:paraId="441C305A" w14:textId="6A9EB94C" w:rsidR="00631D1B" w:rsidRDefault="00631D1B">
      <w:pPr>
        <w:rPr>
          <w:rFonts w:asciiTheme="minorHAnsi" w:hAnsiTheme="minorHAnsi" w:cstheme="minorHAnsi"/>
        </w:rPr>
      </w:pPr>
      <w:r>
        <w:rPr>
          <w:rFonts w:asciiTheme="minorHAnsi" w:hAnsiTheme="minorHAnsi" w:cstheme="minorHAnsi"/>
        </w:rPr>
        <w:t xml:space="preserve">We wanted to see if there was a direct link between a medical condition and pregnancy and live birth rates.  For some medical conditions there is an increased risk of miscarriage, for some </w:t>
      </w:r>
      <w:r w:rsidR="00E970E9">
        <w:rPr>
          <w:rFonts w:asciiTheme="minorHAnsi" w:hAnsiTheme="minorHAnsi" w:cstheme="minorHAnsi"/>
        </w:rPr>
        <w:t xml:space="preserve">the condition affects </w:t>
      </w:r>
      <w:r w:rsidR="00DB4865">
        <w:rPr>
          <w:rFonts w:asciiTheme="minorHAnsi" w:hAnsiTheme="minorHAnsi" w:cstheme="minorHAnsi"/>
        </w:rPr>
        <w:t>the ability and length of time it takes to conceive</w:t>
      </w:r>
      <w:r w:rsidR="00E970E9">
        <w:rPr>
          <w:rFonts w:asciiTheme="minorHAnsi" w:hAnsiTheme="minorHAnsi" w:cstheme="minorHAnsi"/>
        </w:rPr>
        <w:t xml:space="preserve"> and for others both.</w:t>
      </w:r>
      <w:r w:rsidR="007465EE">
        <w:rPr>
          <w:rFonts w:asciiTheme="minorHAnsi" w:hAnsiTheme="minorHAnsi" w:cstheme="minorHAnsi"/>
        </w:rPr>
        <w:t xml:space="preserve">  </w:t>
      </w:r>
    </w:p>
    <w:p w14:paraId="6F7830FC" w14:textId="70FC2835" w:rsidR="007465EE" w:rsidRDefault="007465EE">
      <w:pPr>
        <w:rPr>
          <w:rFonts w:asciiTheme="minorHAnsi" w:hAnsiTheme="minorHAnsi" w:cstheme="minorHAnsi"/>
        </w:rPr>
      </w:pPr>
    </w:p>
    <w:p w14:paraId="149F726A" w14:textId="5C71790E" w:rsidR="007465EE" w:rsidRDefault="007465EE">
      <w:pPr>
        <w:rPr>
          <w:rFonts w:asciiTheme="minorHAnsi" w:hAnsiTheme="minorHAnsi" w:cstheme="minorHAnsi"/>
        </w:rPr>
      </w:pPr>
      <w:r>
        <w:rPr>
          <w:rFonts w:asciiTheme="minorHAnsi" w:hAnsiTheme="minorHAnsi" w:cstheme="minorHAnsi"/>
        </w:rPr>
        <w:t xml:space="preserve">Without a direct comparison with similar medical data for each condition it is difficult to determine whether reflexology is having a beneficial effect.  However, </w:t>
      </w:r>
      <w:r w:rsidR="002608C4">
        <w:rPr>
          <w:rFonts w:asciiTheme="minorHAnsi" w:hAnsiTheme="minorHAnsi" w:cstheme="minorHAnsi"/>
        </w:rPr>
        <w:t>i</w:t>
      </w:r>
      <w:r>
        <w:rPr>
          <w:rFonts w:asciiTheme="minorHAnsi" w:hAnsiTheme="minorHAnsi" w:cstheme="minorHAnsi"/>
        </w:rPr>
        <w:t>t would be worth considering a paper that would allow for this, although we would need to be able to recruit a significant number of patients to a study for it to show any clinical significance.</w:t>
      </w:r>
    </w:p>
    <w:p w14:paraId="083DFC3C" w14:textId="4D023DB9" w:rsidR="002608C4" w:rsidRDefault="002608C4">
      <w:pPr>
        <w:rPr>
          <w:rFonts w:asciiTheme="minorHAnsi" w:hAnsiTheme="minorHAnsi" w:cstheme="minorHAnsi"/>
        </w:rPr>
      </w:pPr>
    </w:p>
    <w:p w14:paraId="6A06B753" w14:textId="44F537E1" w:rsidR="002608C4" w:rsidRDefault="002608C4">
      <w:pPr>
        <w:rPr>
          <w:rFonts w:asciiTheme="minorHAnsi" w:hAnsiTheme="minorHAnsi" w:cstheme="minorHAnsi"/>
        </w:rPr>
      </w:pPr>
      <w:r>
        <w:rPr>
          <w:rFonts w:asciiTheme="minorHAnsi" w:hAnsiTheme="minorHAnsi" w:cstheme="minorHAnsi"/>
        </w:rPr>
        <w:t xml:space="preserve">The data we have for Live Birth’s is not reliable as a very high </w:t>
      </w:r>
      <w:r w:rsidR="00F21CC0">
        <w:rPr>
          <w:rFonts w:asciiTheme="minorHAnsi" w:hAnsiTheme="minorHAnsi" w:cstheme="minorHAnsi"/>
        </w:rPr>
        <w:t xml:space="preserve">proportion </w:t>
      </w:r>
      <w:r w:rsidR="0068556B">
        <w:rPr>
          <w:rFonts w:asciiTheme="minorHAnsi" w:hAnsiTheme="minorHAnsi" w:cstheme="minorHAnsi"/>
        </w:rPr>
        <w:t xml:space="preserve">of outcomes </w:t>
      </w:r>
      <w:r w:rsidR="00F21CC0">
        <w:rPr>
          <w:rFonts w:asciiTheme="minorHAnsi" w:hAnsiTheme="minorHAnsi" w:cstheme="minorHAnsi"/>
        </w:rPr>
        <w:t>are ‘Unknown’</w:t>
      </w:r>
      <w:r w:rsidR="00DB4865">
        <w:rPr>
          <w:rFonts w:asciiTheme="minorHAnsi" w:hAnsiTheme="minorHAnsi" w:cstheme="minorHAnsi"/>
        </w:rPr>
        <w:t>, therefore it is difficult to perform any reliable statistical tests that would provide further information.</w:t>
      </w:r>
    </w:p>
    <w:p w14:paraId="5C978617" w14:textId="3C0019E4" w:rsidR="002608C4" w:rsidRDefault="002608C4">
      <w:pPr>
        <w:rPr>
          <w:rFonts w:asciiTheme="minorHAnsi" w:hAnsiTheme="minorHAnsi" w:cstheme="minorHAnsi"/>
        </w:rPr>
      </w:pPr>
    </w:p>
    <w:p w14:paraId="6AEE0B21" w14:textId="6DDDB5D2" w:rsidR="002608C4" w:rsidRDefault="002608C4">
      <w:pPr>
        <w:rPr>
          <w:rFonts w:asciiTheme="minorHAnsi" w:hAnsiTheme="minorHAnsi" w:cstheme="minorHAnsi"/>
        </w:rPr>
      </w:pPr>
      <w:r>
        <w:rPr>
          <w:rFonts w:asciiTheme="minorHAnsi" w:hAnsiTheme="minorHAnsi" w:cstheme="minorHAnsi"/>
        </w:rPr>
        <w:t xml:space="preserve">The largest group of patients were not experiencing any medically diagnosed condition and this </w:t>
      </w:r>
      <w:r w:rsidR="0068556B">
        <w:rPr>
          <w:rFonts w:asciiTheme="minorHAnsi" w:hAnsiTheme="minorHAnsi" w:cstheme="minorHAnsi"/>
        </w:rPr>
        <w:t>is</w:t>
      </w:r>
      <w:r>
        <w:rPr>
          <w:rFonts w:asciiTheme="minorHAnsi" w:hAnsiTheme="minorHAnsi" w:cstheme="minorHAnsi"/>
        </w:rPr>
        <w:t xml:space="preserve"> the </w:t>
      </w:r>
      <w:r w:rsidR="0068556B">
        <w:rPr>
          <w:rFonts w:asciiTheme="minorHAnsi" w:hAnsiTheme="minorHAnsi" w:cstheme="minorHAnsi"/>
        </w:rPr>
        <w:t>highest rate of pregnancy at 63%</w:t>
      </w:r>
      <w:r w:rsidR="00DB4865">
        <w:rPr>
          <w:rFonts w:asciiTheme="minorHAnsi" w:hAnsiTheme="minorHAnsi" w:cstheme="minorHAnsi"/>
        </w:rPr>
        <w:t>, which would conform with expected outcomes.</w:t>
      </w:r>
      <w:r w:rsidR="00340E5A">
        <w:rPr>
          <w:rFonts w:asciiTheme="minorHAnsi" w:hAnsiTheme="minorHAnsi" w:cstheme="minorHAnsi"/>
        </w:rPr>
        <w:t xml:space="preserve">  The sample numbers in the other groups are too small to be of significance and this demonstrates the need for a further larger study.</w:t>
      </w:r>
    </w:p>
    <w:p w14:paraId="26EF8295" w14:textId="538BCA72" w:rsidR="00A416E9" w:rsidRPr="00A416E9" w:rsidRDefault="00A416E9">
      <w:pPr>
        <w:rPr>
          <w:rFonts w:asciiTheme="minorHAnsi" w:hAnsiTheme="minorHAnsi" w:cstheme="minorHAnsi"/>
        </w:rPr>
      </w:pPr>
    </w:p>
    <w:p w14:paraId="35110A77" w14:textId="69CB399D" w:rsidR="00644E60" w:rsidRDefault="00644E60"/>
    <w:tbl>
      <w:tblPr>
        <w:tblW w:w="10915" w:type="dxa"/>
        <w:tblInd w:w="-567" w:type="dxa"/>
        <w:tblLayout w:type="fixed"/>
        <w:tblCellMar>
          <w:left w:w="0" w:type="dxa"/>
          <w:right w:w="0" w:type="dxa"/>
        </w:tblCellMar>
        <w:tblLook w:val="0000" w:firstRow="0" w:lastRow="0" w:firstColumn="0" w:lastColumn="0" w:noHBand="0" w:noVBand="0"/>
      </w:tblPr>
      <w:tblGrid>
        <w:gridCol w:w="1985"/>
        <w:gridCol w:w="1701"/>
        <w:gridCol w:w="3118"/>
        <w:gridCol w:w="993"/>
        <w:gridCol w:w="1134"/>
        <w:gridCol w:w="1134"/>
        <w:gridCol w:w="850"/>
      </w:tblGrid>
      <w:tr w:rsidR="00AB4ECD" w14:paraId="70C5B559" w14:textId="77777777" w:rsidTr="006B7204">
        <w:tblPrEx>
          <w:tblCellMar>
            <w:top w:w="0" w:type="dxa"/>
            <w:bottom w:w="0" w:type="dxa"/>
          </w:tblCellMar>
        </w:tblPrEx>
        <w:trPr>
          <w:cantSplit/>
        </w:trPr>
        <w:tc>
          <w:tcPr>
            <w:tcW w:w="10915" w:type="dxa"/>
            <w:gridSpan w:val="7"/>
            <w:tcBorders>
              <w:top w:val="nil"/>
              <w:left w:val="nil"/>
              <w:bottom w:val="nil"/>
              <w:right w:val="nil"/>
            </w:tcBorders>
            <w:shd w:val="clear" w:color="auto" w:fill="FFFFFF"/>
            <w:vAlign w:val="center"/>
          </w:tcPr>
          <w:p w14:paraId="47BAA804" w14:textId="77777777" w:rsidR="00AB4ECD" w:rsidRDefault="00AB4ECD" w:rsidP="006B7204">
            <w:pPr>
              <w:spacing w:line="320" w:lineRule="atLeast"/>
              <w:ind w:left="60" w:right="60"/>
              <w:jc w:val="center"/>
              <w:rPr>
                <w:rFonts w:ascii="Arial" w:hAnsi="Arial" w:cs="Arial"/>
                <w:b/>
                <w:bCs/>
                <w:color w:val="010205"/>
                <w:sz w:val="28"/>
                <w:szCs w:val="28"/>
              </w:rPr>
            </w:pPr>
          </w:p>
          <w:p w14:paraId="5ECC8A93" w14:textId="77777777" w:rsidR="00AB4ECD" w:rsidRDefault="00AB4ECD" w:rsidP="006B7204">
            <w:pPr>
              <w:spacing w:line="320" w:lineRule="atLeast"/>
              <w:ind w:left="60" w:right="60"/>
              <w:jc w:val="center"/>
              <w:rPr>
                <w:rFonts w:ascii="Arial" w:hAnsi="Arial" w:cs="Arial"/>
                <w:b/>
                <w:bCs/>
                <w:color w:val="010205"/>
                <w:sz w:val="28"/>
                <w:szCs w:val="28"/>
              </w:rPr>
            </w:pPr>
          </w:p>
          <w:p w14:paraId="67ED2389" w14:textId="77777777" w:rsidR="00AB4ECD" w:rsidRDefault="00AB4ECD" w:rsidP="006B7204">
            <w:pPr>
              <w:spacing w:line="320" w:lineRule="atLeast"/>
              <w:ind w:left="60" w:right="60"/>
              <w:jc w:val="center"/>
              <w:rPr>
                <w:rFonts w:ascii="Arial" w:hAnsi="Arial" w:cs="Arial"/>
                <w:b/>
                <w:bCs/>
                <w:color w:val="010205"/>
                <w:sz w:val="28"/>
                <w:szCs w:val="28"/>
              </w:rPr>
            </w:pPr>
          </w:p>
          <w:p w14:paraId="0F791B76" w14:textId="77777777" w:rsidR="00AB4ECD" w:rsidRDefault="00AB4ECD" w:rsidP="006B7204">
            <w:pPr>
              <w:spacing w:line="320" w:lineRule="atLeast"/>
              <w:ind w:left="60" w:right="60"/>
              <w:jc w:val="center"/>
              <w:rPr>
                <w:rFonts w:ascii="Arial" w:hAnsi="Arial" w:cs="Arial"/>
                <w:b/>
                <w:bCs/>
                <w:color w:val="010205"/>
                <w:sz w:val="28"/>
                <w:szCs w:val="28"/>
              </w:rPr>
            </w:pPr>
          </w:p>
          <w:p w14:paraId="6A27E0BE" w14:textId="77777777" w:rsidR="003E1335" w:rsidRDefault="003E1335" w:rsidP="003E1335">
            <w:pPr>
              <w:spacing w:line="320" w:lineRule="atLeast"/>
              <w:ind w:right="60"/>
              <w:rPr>
                <w:rFonts w:ascii="Arial" w:hAnsi="Arial" w:cs="Arial"/>
                <w:b/>
                <w:bCs/>
                <w:color w:val="010205"/>
                <w:sz w:val="28"/>
                <w:szCs w:val="28"/>
              </w:rPr>
            </w:pPr>
          </w:p>
          <w:p w14:paraId="29EBC334" w14:textId="4446C607" w:rsidR="00AB4ECD" w:rsidRPr="00F21CC0" w:rsidRDefault="00F21CC0" w:rsidP="003E1335">
            <w:pPr>
              <w:spacing w:line="320" w:lineRule="atLeast"/>
              <w:ind w:right="60"/>
              <w:rPr>
                <w:rFonts w:asciiTheme="minorHAnsi" w:hAnsiTheme="minorHAnsi" w:cstheme="minorHAnsi"/>
                <w:color w:val="010205"/>
              </w:rPr>
            </w:pPr>
            <w:r w:rsidRPr="00F21CC0">
              <w:rPr>
                <w:rFonts w:asciiTheme="minorHAnsi" w:hAnsiTheme="minorHAnsi" w:cstheme="minorHAnsi"/>
                <w:color w:val="010205"/>
              </w:rPr>
              <w:t>Figure 7 (a)</w:t>
            </w:r>
          </w:p>
          <w:p w14:paraId="54AC7E5A" w14:textId="77777777" w:rsidR="00AB4ECD" w:rsidRDefault="00AB4ECD" w:rsidP="006B7204">
            <w:pPr>
              <w:spacing w:line="320" w:lineRule="atLeast"/>
              <w:ind w:left="60" w:right="60"/>
              <w:jc w:val="center"/>
              <w:rPr>
                <w:rFonts w:ascii="Arial" w:hAnsi="Arial" w:cs="Arial"/>
                <w:b/>
                <w:bCs/>
                <w:color w:val="010205"/>
                <w:sz w:val="28"/>
                <w:szCs w:val="28"/>
              </w:rPr>
            </w:pPr>
          </w:p>
          <w:p w14:paraId="78782213" w14:textId="77777777" w:rsidR="00AB4ECD" w:rsidRDefault="00AB4ECD" w:rsidP="006B7204">
            <w:pPr>
              <w:spacing w:line="320" w:lineRule="atLeast"/>
              <w:ind w:left="60" w:right="60"/>
              <w:jc w:val="center"/>
              <w:rPr>
                <w:rFonts w:ascii="Arial" w:hAnsi="Arial" w:cs="Arial"/>
                <w:b/>
                <w:bCs/>
                <w:color w:val="010205"/>
                <w:sz w:val="28"/>
                <w:szCs w:val="28"/>
              </w:rPr>
            </w:pPr>
          </w:p>
          <w:p w14:paraId="33C03BDF" w14:textId="77777777" w:rsidR="00AB4ECD" w:rsidRDefault="00AB4ECD" w:rsidP="006B7204">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 xml:space="preserve">Primary Medical </w:t>
            </w:r>
            <w:proofErr w:type="gramStart"/>
            <w:r>
              <w:rPr>
                <w:rFonts w:ascii="Arial" w:hAnsi="Arial" w:cs="Arial"/>
                <w:b/>
                <w:bCs/>
                <w:color w:val="010205"/>
                <w:sz w:val="28"/>
                <w:szCs w:val="28"/>
              </w:rPr>
              <w:t>Condition  *</w:t>
            </w:r>
            <w:proofErr w:type="gramEnd"/>
            <w:r>
              <w:rPr>
                <w:rFonts w:ascii="Arial" w:hAnsi="Arial" w:cs="Arial"/>
                <w:b/>
                <w:bCs/>
                <w:color w:val="010205"/>
                <w:sz w:val="28"/>
                <w:szCs w:val="28"/>
              </w:rPr>
              <w:t xml:space="preserve"> Pregnancy Crosstabulation</w:t>
            </w:r>
          </w:p>
        </w:tc>
      </w:tr>
      <w:tr w:rsidR="00AB4ECD" w14:paraId="767960B4" w14:textId="77777777" w:rsidTr="006B7204">
        <w:tblPrEx>
          <w:tblCellMar>
            <w:top w:w="0" w:type="dxa"/>
            <w:bottom w:w="0" w:type="dxa"/>
          </w:tblCellMar>
        </w:tblPrEx>
        <w:trPr>
          <w:cantSplit/>
        </w:trPr>
        <w:tc>
          <w:tcPr>
            <w:tcW w:w="6804" w:type="dxa"/>
            <w:gridSpan w:val="3"/>
            <w:vMerge w:val="restart"/>
            <w:tcBorders>
              <w:top w:val="nil"/>
              <w:left w:val="nil"/>
              <w:bottom w:val="nil"/>
              <w:right w:val="nil"/>
            </w:tcBorders>
            <w:shd w:val="clear" w:color="auto" w:fill="FFFFFF"/>
            <w:vAlign w:val="bottom"/>
          </w:tcPr>
          <w:p w14:paraId="6BCB0147" w14:textId="77777777" w:rsidR="00AB4ECD" w:rsidRDefault="00AB4ECD" w:rsidP="006B7204"/>
        </w:tc>
        <w:tc>
          <w:tcPr>
            <w:tcW w:w="3261" w:type="dxa"/>
            <w:gridSpan w:val="3"/>
            <w:tcBorders>
              <w:top w:val="nil"/>
              <w:left w:val="nil"/>
              <w:bottom w:val="nil"/>
              <w:right w:val="single" w:sz="8" w:space="0" w:color="E0E0E0"/>
            </w:tcBorders>
            <w:shd w:val="clear" w:color="auto" w:fill="FFFFFF"/>
            <w:vAlign w:val="bottom"/>
          </w:tcPr>
          <w:p w14:paraId="65FCFB00" w14:textId="77777777" w:rsidR="00AB4ECD" w:rsidRDefault="00AB4ECD" w:rsidP="006B7204">
            <w:pPr>
              <w:spacing w:line="320" w:lineRule="atLeast"/>
              <w:ind w:left="60" w:right="60"/>
              <w:jc w:val="center"/>
              <w:rPr>
                <w:rFonts w:ascii="Arial" w:hAnsi="Arial" w:cs="Arial"/>
                <w:color w:val="264A60"/>
              </w:rPr>
            </w:pPr>
            <w:r>
              <w:rPr>
                <w:rFonts w:ascii="Arial" w:hAnsi="Arial" w:cs="Arial"/>
                <w:color w:val="264A60"/>
              </w:rPr>
              <w:t>Pregnancy</w:t>
            </w:r>
          </w:p>
        </w:tc>
        <w:tc>
          <w:tcPr>
            <w:tcW w:w="850" w:type="dxa"/>
            <w:vMerge w:val="restart"/>
            <w:tcBorders>
              <w:top w:val="nil"/>
              <w:left w:val="single" w:sz="8" w:space="0" w:color="E0E0E0"/>
              <w:bottom w:val="nil"/>
              <w:right w:val="nil"/>
            </w:tcBorders>
            <w:shd w:val="clear" w:color="auto" w:fill="FFFFFF"/>
            <w:vAlign w:val="bottom"/>
          </w:tcPr>
          <w:p w14:paraId="353612BB" w14:textId="77777777" w:rsidR="00AB4ECD" w:rsidRDefault="00AB4ECD" w:rsidP="006B7204">
            <w:pPr>
              <w:spacing w:line="320" w:lineRule="atLeast"/>
              <w:ind w:left="60" w:right="60"/>
              <w:jc w:val="center"/>
              <w:rPr>
                <w:rFonts w:ascii="Arial" w:hAnsi="Arial" w:cs="Arial"/>
                <w:color w:val="264A60"/>
              </w:rPr>
            </w:pPr>
            <w:r>
              <w:rPr>
                <w:rFonts w:ascii="Arial" w:hAnsi="Arial" w:cs="Arial"/>
                <w:color w:val="264A60"/>
              </w:rPr>
              <w:t>Total</w:t>
            </w:r>
          </w:p>
        </w:tc>
      </w:tr>
      <w:tr w:rsidR="00AB4ECD" w14:paraId="794F4142" w14:textId="77777777" w:rsidTr="006B7204">
        <w:tblPrEx>
          <w:tblCellMar>
            <w:top w:w="0" w:type="dxa"/>
            <w:bottom w:w="0" w:type="dxa"/>
          </w:tblCellMar>
        </w:tblPrEx>
        <w:trPr>
          <w:cantSplit/>
        </w:trPr>
        <w:tc>
          <w:tcPr>
            <w:tcW w:w="6804" w:type="dxa"/>
            <w:gridSpan w:val="3"/>
            <w:vMerge/>
            <w:tcBorders>
              <w:top w:val="nil"/>
              <w:left w:val="nil"/>
              <w:bottom w:val="nil"/>
              <w:right w:val="nil"/>
            </w:tcBorders>
            <w:shd w:val="clear" w:color="auto" w:fill="FFFFFF"/>
            <w:vAlign w:val="bottom"/>
          </w:tcPr>
          <w:p w14:paraId="297FD240" w14:textId="77777777" w:rsidR="00AB4ECD" w:rsidRDefault="00AB4ECD" w:rsidP="006B7204">
            <w:pPr>
              <w:rPr>
                <w:rFonts w:ascii="Arial" w:hAnsi="Arial" w:cs="Arial"/>
                <w:color w:val="264A60"/>
              </w:rPr>
            </w:pPr>
          </w:p>
        </w:tc>
        <w:tc>
          <w:tcPr>
            <w:tcW w:w="993" w:type="dxa"/>
            <w:tcBorders>
              <w:top w:val="nil"/>
              <w:left w:val="nil"/>
              <w:bottom w:val="single" w:sz="8" w:space="0" w:color="152935"/>
              <w:right w:val="single" w:sz="8" w:space="0" w:color="E0E0E0"/>
            </w:tcBorders>
            <w:shd w:val="clear" w:color="auto" w:fill="FFFFFF"/>
            <w:vAlign w:val="bottom"/>
          </w:tcPr>
          <w:p w14:paraId="27B1BAA4" w14:textId="77777777" w:rsidR="00AB4ECD" w:rsidRDefault="00AB4ECD" w:rsidP="006B7204">
            <w:pPr>
              <w:spacing w:line="320" w:lineRule="atLeast"/>
              <w:ind w:left="60" w:right="60"/>
              <w:jc w:val="center"/>
              <w:rPr>
                <w:rFonts w:ascii="Arial" w:hAnsi="Arial" w:cs="Arial"/>
                <w:color w:val="264A60"/>
              </w:rPr>
            </w:pPr>
            <w:r>
              <w:rPr>
                <w:rFonts w:ascii="Arial" w:hAnsi="Arial" w:cs="Arial"/>
                <w:color w:val="264A60"/>
              </w:rPr>
              <w:t>Yes</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6851F3CD" w14:textId="77777777" w:rsidR="00AB4ECD" w:rsidRDefault="00AB4ECD" w:rsidP="006B7204">
            <w:pPr>
              <w:spacing w:line="320" w:lineRule="atLeast"/>
              <w:ind w:left="60" w:right="60"/>
              <w:jc w:val="center"/>
              <w:rPr>
                <w:rFonts w:ascii="Arial" w:hAnsi="Arial" w:cs="Arial"/>
                <w:color w:val="264A60"/>
              </w:rPr>
            </w:pPr>
            <w:r>
              <w:rPr>
                <w:rFonts w:ascii="Arial" w:hAnsi="Arial" w:cs="Arial"/>
                <w:color w:val="264A60"/>
              </w:rPr>
              <w:t>No</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2B02F197" w14:textId="77777777" w:rsidR="00AB4ECD" w:rsidRDefault="00AB4ECD" w:rsidP="006B7204">
            <w:pPr>
              <w:spacing w:line="320" w:lineRule="atLeast"/>
              <w:ind w:left="60" w:right="60"/>
              <w:jc w:val="center"/>
              <w:rPr>
                <w:rFonts w:ascii="Arial" w:hAnsi="Arial" w:cs="Arial"/>
                <w:color w:val="264A60"/>
              </w:rPr>
            </w:pPr>
            <w:r>
              <w:rPr>
                <w:rFonts w:ascii="Arial" w:hAnsi="Arial" w:cs="Arial"/>
                <w:color w:val="264A60"/>
              </w:rPr>
              <w:t>Not Known</w:t>
            </w:r>
          </w:p>
        </w:tc>
        <w:tc>
          <w:tcPr>
            <w:tcW w:w="850" w:type="dxa"/>
            <w:vMerge/>
            <w:tcBorders>
              <w:top w:val="nil"/>
              <w:left w:val="single" w:sz="8" w:space="0" w:color="E0E0E0"/>
              <w:bottom w:val="nil"/>
              <w:right w:val="nil"/>
            </w:tcBorders>
            <w:shd w:val="clear" w:color="auto" w:fill="FFFFFF"/>
            <w:vAlign w:val="bottom"/>
          </w:tcPr>
          <w:p w14:paraId="2AFAF9D6" w14:textId="77777777" w:rsidR="00AB4ECD" w:rsidRDefault="00AB4ECD" w:rsidP="006B7204">
            <w:pPr>
              <w:rPr>
                <w:rFonts w:ascii="Arial" w:hAnsi="Arial" w:cs="Arial"/>
                <w:color w:val="264A60"/>
              </w:rPr>
            </w:pPr>
          </w:p>
        </w:tc>
      </w:tr>
      <w:tr w:rsidR="00AB4ECD" w14:paraId="5890E606" w14:textId="77777777" w:rsidTr="006B7204">
        <w:tblPrEx>
          <w:tblCellMar>
            <w:top w:w="0" w:type="dxa"/>
            <w:bottom w:w="0" w:type="dxa"/>
          </w:tblCellMar>
        </w:tblPrEx>
        <w:trPr>
          <w:cantSplit/>
        </w:trPr>
        <w:tc>
          <w:tcPr>
            <w:tcW w:w="1985" w:type="dxa"/>
            <w:vMerge w:val="restart"/>
            <w:tcBorders>
              <w:top w:val="single" w:sz="8" w:space="0" w:color="152935"/>
              <w:left w:val="nil"/>
              <w:bottom w:val="nil"/>
              <w:right w:val="nil"/>
            </w:tcBorders>
            <w:shd w:val="clear" w:color="auto" w:fill="E0E0E0"/>
          </w:tcPr>
          <w:p w14:paraId="70877BDB"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Primary Medical Condition</w:t>
            </w:r>
          </w:p>
        </w:tc>
        <w:tc>
          <w:tcPr>
            <w:tcW w:w="1701" w:type="dxa"/>
            <w:vMerge w:val="restart"/>
            <w:tcBorders>
              <w:top w:val="single" w:sz="8" w:space="0" w:color="152935"/>
              <w:left w:val="nil"/>
              <w:bottom w:val="nil"/>
              <w:right w:val="nil"/>
            </w:tcBorders>
            <w:shd w:val="clear" w:color="auto" w:fill="E0E0E0"/>
          </w:tcPr>
          <w:p w14:paraId="18A77C91"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None</w:t>
            </w:r>
          </w:p>
        </w:tc>
        <w:tc>
          <w:tcPr>
            <w:tcW w:w="3118" w:type="dxa"/>
            <w:tcBorders>
              <w:top w:val="single" w:sz="8" w:space="0" w:color="152935"/>
              <w:left w:val="nil"/>
              <w:bottom w:val="single" w:sz="8" w:space="0" w:color="AEAEAE"/>
              <w:right w:val="nil"/>
            </w:tcBorders>
            <w:shd w:val="clear" w:color="auto" w:fill="E0E0E0"/>
          </w:tcPr>
          <w:p w14:paraId="6C6291D4"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152935"/>
              <w:left w:val="nil"/>
              <w:bottom w:val="single" w:sz="8" w:space="0" w:color="AEAEAE"/>
              <w:right w:val="single" w:sz="8" w:space="0" w:color="E0E0E0"/>
            </w:tcBorders>
            <w:shd w:val="clear" w:color="auto" w:fill="F9F9FB"/>
          </w:tcPr>
          <w:p w14:paraId="1C8152F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57</w:t>
            </w:r>
          </w:p>
        </w:tc>
        <w:tc>
          <w:tcPr>
            <w:tcW w:w="1134" w:type="dxa"/>
            <w:tcBorders>
              <w:top w:val="single" w:sz="8" w:space="0" w:color="152935"/>
              <w:left w:val="single" w:sz="8" w:space="0" w:color="E0E0E0"/>
              <w:bottom w:val="single" w:sz="8" w:space="0" w:color="AEAEAE"/>
              <w:right w:val="single" w:sz="8" w:space="0" w:color="E0E0E0"/>
            </w:tcBorders>
            <w:shd w:val="clear" w:color="auto" w:fill="F9F9FB"/>
          </w:tcPr>
          <w:p w14:paraId="2858F61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28</w:t>
            </w:r>
          </w:p>
        </w:tc>
        <w:tc>
          <w:tcPr>
            <w:tcW w:w="1134" w:type="dxa"/>
            <w:tcBorders>
              <w:top w:val="single" w:sz="8" w:space="0" w:color="152935"/>
              <w:left w:val="single" w:sz="8" w:space="0" w:color="E0E0E0"/>
              <w:bottom w:val="single" w:sz="8" w:space="0" w:color="AEAEAE"/>
              <w:right w:val="single" w:sz="8" w:space="0" w:color="E0E0E0"/>
            </w:tcBorders>
            <w:shd w:val="clear" w:color="auto" w:fill="F9F9FB"/>
          </w:tcPr>
          <w:p w14:paraId="77E5D62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w:t>
            </w:r>
          </w:p>
        </w:tc>
        <w:tc>
          <w:tcPr>
            <w:tcW w:w="850" w:type="dxa"/>
            <w:tcBorders>
              <w:top w:val="single" w:sz="8" w:space="0" w:color="152935"/>
              <w:left w:val="single" w:sz="8" w:space="0" w:color="E0E0E0"/>
              <w:bottom w:val="single" w:sz="8" w:space="0" w:color="AEAEAE"/>
              <w:right w:val="nil"/>
            </w:tcBorders>
            <w:shd w:val="clear" w:color="auto" w:fill="F9F9FB"/>
          </w:tcPr>
          <w:p w14:paraId="475665E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90</w:t>
            </w:r>
          </w:p>
        </w:tc>
      </w:tr>
      <w:tr w:rsidR="00AB4ECD" w14:paraId="42C045D7"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49D56579" w14:textId="77777777" w:rsidR="00AB4ECD" w:rsidRDefault="00AB4ECD" w:rsidP="006B7204">
            <w:pPr>
              <w:rPr>
                <w:rFonts w:ascii="Arial" w:hAnsi="Arial" w:cs="Arial"/>
                <w:color w:val="010205"/>
              </w:rPr>
            </w:pPr>
          </w:p>
        </w:tc>
        <w:tc>
          <w:tcPr>
            <w:tcW w:w="1701" w:type="dxa"/>
            <w:vMerge/>
            <w:tcBorders>
              <w:top w:val="single" w:sz="8" w:space="0" w:color="152935"/>
              <w:left w:val="nil"/>
              <w:bottom w:val="nil"/>
              <w:right w:val="nil"/>
            </w:tcBorders>
            <w:shd w:val="clear" w:color="auto" w:fill="E0E0E0"/>
          </w:tcPr>
          <w:p w14:paraId="1AA29F03"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6BBAF793"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7EB8B92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54.1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FA4565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33.0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2E91894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3.0</w:t>
            </w:r>
          </w:p>
        </w:tc>
        <w:tc>
          <w:tcPr>
            <w:tcW w:w="850" w:type="dxa"/>
            <w:tcBorders>
              <w:top w:val="single" w:sz="8" w:space="0" w:color="AEAEAE"/>
              <w:left w:val="single" w:sz="8" w:space="0" w:color="E0E0E0"/>
              <w:bottom w:val="single" w:sz="8" w:space="0" w:color="AEAEAE"/>
              <w:right w:val="nil"/>
            </w:tcBorders>
            <w:shd w:val="clear" w:color="auto" w:fill="F9F9FB"/>
          </w:tcPr>
          <w:p w14:paraId="204CF0D8"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90.0</w:t>
            </w:r>
          </w:p>
        </w:tc>
      </w:tr>
      <w:tr w:rsidR="00AB4ECD" w14:paraId="431D495B"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5442BDC" w14:textId="77777777" w:rsidR="00AB4ECD" w:rsidRDefault="00AB4ECD" w:rsidP="006B7204">
            <w:pPr>
              <w:rPr>
                <w:rFonts w:ascii="Arial" w:hAnsi="Arial" w:cs="Arial"/>
                <w:color w:val="010205"/>
              </w:rPr>
            </w:pPr>
          </w:p>
        </w:tc>
        <w:tc>
          <w:tcPr>
            <w:tcW w:w="1701" w:type="dxa"/>
            <w:vMerge/>
            <w:tcBorders>
              <w:top w:val="single" w:sz="8" w:space="0" w:color="152935"/>
              <w:left w:val="nil"/>
              <w:bottom w:val="nil"/>
              <w:right w:val="nil"/>
            </w:tcBorders>
            <w:shd w:val="clear" w:color="auto" w:fill="E0E0E0"/>
          </w:tcPr>
          <w:p w14:paraId="03538033"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3569DFD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39BE427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63.3%</w:t>
            </w:r>
          </w:p>
        </w:tc>
        <w:tc>
          <w:tcPr>
            <w:tcW w:w="1134" w:type="dxa"/>
            <w:tcBorders>
              <w:top w:val="single" w:sz="8" w:space="0" w:color="AEAEAE"/>
              <w:left w:val="single" w:sz="8" w:space="0" w:color="E0E0E0"/>
              <w:bottom w:val="nil"/>
              <w:right w:val="single" w:sz="8" w:space="0" w:color="E0E0E0"/>
            </w:tcBorders>
            <w:shd w:val="clear" w:color="auto" w:fill="F9F9FB"/>
          </w:tcPr>
          <w:p w14:paraId="5308682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31.1%</w:t>
            </w:r>
          </w:p>
        </w:tc>
        <w:tc>
          <w:tcPr>
            <w:tcW w:w="1134" w:type="dxa"/>
            <w:tcBorders>
              <w:top w:val="single" w:sz="8" w:space="0" w:color="AEAEAE"/>
              <w:left w:val="single" w:sz="8" w:space="0" w:color="E0E0E0"/>
              <w:bottom w:val="nil"/>
              <w:right w:val="single" w:sz="8" w:space="0" w:color="E0E0E0"/>
            </w:tcBorders>
            <w:shd w:val="clear" w:color="auto" w:fill="F9F9FB"/>
          </w:tcPr>
          <w:p w14:paraId="0491993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5.6%</w:t>
            </w:r>
          </w:p>
        </w:tc>
        <w:tc>
          <w:tcPr>
            <w:tcW w:w="850" w:type="dxa"/>
            <w:tcBorders>
              <w:top w:val="single" w:sz="8" w:space="0" w:color="AEAEAE"/>
              <w:left w:val="single" w:sz="8" w:space="0" w:color="E0E0E0"/>
              <w:bottom w:val="nil"/>
              <w:right w:val="nil"/>
            </w:tcBorders>
            <w:shd w:val="clear" w:color="auto" w:fill="F9F9FB"/>
          </w:tcPr>
          <w:p w14:paraId="60AF60B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2EB4F296"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559406D8"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2AD75DB1"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Stress</w:t>
            </w:r>
          </w:p>
        </w:tc>
        <w:tc>
          <w:tcPr>
            <w:tcW w:w="3118" w:type="dxa"/>
            <w:tcBorders>
              <w:top w:val="single" w:sz="8" w:space="0" w:color="AEAEAE"/>
              <w:left w:val="nil"/>
              <w:bottom w:val="single" w:sz="8" w:space="0" w:color="AEAEAE"/>
              <w:right w:val="nil"/>
            </w:tcBorders>
            <w:shd w:val="clear" w:color="auto" w:fill="E0E0E0"/>
          </w:tcPr>
          <w:p w14:paraId="2332253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55CBA27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024EBD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2377DEC3"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48A9A1E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r>
      <w:tr w:rsidR="00AB4ECD" w14:paraId="3D8EC430"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ECB2BE5"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035FF45E"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132E7D83"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7991C96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68E7705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1CCCAC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788C686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w:t>
            </w:r>
          </w:p>
        </w:tc>
      </w:tr>
      <w:tr w:rsidR="00AB4ECD" w14:paraId="0E849113"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29092DE5"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60327677"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0AF7AFFD"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5B2740F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c>
          <w:tcPr>
            <w:tcW w:w="1134" w:type="dxa"/>
            <w:tcBorders>
              <w:top w:val="single" w:sz="8" w:space="0" w:color="AEAEAE"/>
              <w:left w:val="single" w:sz="8" w:space="0" w:color="E0E0E0"/>
              <w:bottom w:val="nil"/>
              <w:right w:val="single" w:sz="8" w:space="0" w:color="E0E0E0"/>
            </w:tcBorders>
            <w:shd w:val="clear" w:color="auto" w:fill="F9F9FB"/>
          </w:tcPr>
          <w:p w14:paraId="0BF35B0F"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1134" w:type="dxa"/>
            <w:tcBorders>
              <w:top w:val="single" w:sz="8" w:space="0" w:color="AEAEAE"/>
              <w:left w:val="single" w:sz="8" w:space="0" w:color="E0E0E0"/>
              <w:bottom w:val="nil"/>
              <w:right w:val="single" w:sz="8" w:space="0" w:color="E0E0E0"/>
            </w:tcBorders>
            <w:shd w:val="clear" w:color="auto" w:fill="F9F9FB"/>
          </w:tcPr>
          <w:p w14:paraId="11F90B7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1A38C25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1ACA33D3"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0EBE36FC"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3250140D"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PMS</w:t>
            </w:r>
          </w:p>
        </w:tc>
        <w:tc>
          <w:tcPr>
            <w:tcW w:w="3118" w:type="dxa"/>
            <w:tcBorders>
              <w:top w:val="single" w:sz="8" w:space="0" w:color="AEAEAE"/>
              <w:left w:val="nil"/>
              <w:bottom w:val="single" w:sz="8" w:space="0" w:color="AEAEAE"/>
              <w:right w:val="nil"/>
            </w:tcBorders>
            <w:shd w:val="clear" w:color="auto" w:fill="E0E0E0"/>
          </w:tcPr>
          <w:p w14:paraId="451DFA88"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2A211C0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33C421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9BFF2C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63D26DC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w:t>
            </w:r>
          </w:p>
        </w:tc>
      </w:tr>
      <w:tr w:rsidR="00AB4ECD" w14:paraId="2680C975"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5A32F8E5"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708361D3"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7B4CC66C"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4B65174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3.6</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03B6E0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2F94EA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850" w:type="dxa"/>
            <w:tcBorders>
              <w:top w:val="single" w:sz="8" w:space="0" w:color="AEAEAE"/>
              <w:left w:val="single" w:sz="8" w:space="0" w:color="E0E0E0"/>
              <w:bottom w:val="single" w:sz="8" w:space="0" w:color="AEAEAE"/>
              <w:right w:val="nil"/>
            </w:tcBorders>
            <w:shd w:val="clear" w:color="auto" w:fill="F9F9FB"/>
          </w:tcPr>
          <w:p w14:paraId="314B080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6.0</w:t>
            </w:r>
          </w:p>
        </w:tc>
      </w:tr>
      <w:tr w:rsidR="00AB4ECD" w14:paraId="2EFB1CA1"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35BD52ED"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3B231FE2"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4D8AF1B9"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6668312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66.7%</w:t>
            </w:r>
          </w:p>
        </w:tc>
        <w:tc>
          <w:tcPr>
            <w:tcW w:w="1134" w:type="dxa"/>
            <w:tcBorders>
              <w:top w:val="single" w:sz="8" w:space="0" w:color="AEAEAE"/>
              <w:left w:val="single" w:sz="8" w:space="0" w:color="E0E0E0"/>
              <w:bottom w:val="nil"/>
              <w:right w:val="single" w:sz="8" w:space="0" w:color="E0E0E0"/>
            </w:tcBorders>
            <w:shd w:val="clear" w:color="auto" w:fill="F9F9FB"/>
          </w:tcPr>
          <w:p w14:paraId="4631A08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33.3%</w:t>
            </w:r>
          </w:p>
        </w:tc>
        <w:tc>
          <w:tcPr>
            <w:tcW w:w="1134" w:type="dxa"/>
            <w:tcBorders>
              <w:top w:val="single" w:sz="8" w:space="0" w:color="AEAEAE"/>
              <w:left w:val="single" w:sz="8" w:space="0" w:color="E0E0E0"/>
              <w:bottom w:val="nil"/>
              <w:right w:val="single" w:sz="8" w:space="0" w:color="E0E0E0"/>
            </w:tcBorders>
            <w:shd w:val="clear" w:color="auto" w:fill="F9F9FB"/>
          </w:tcPr>
          <w:p w14:paraId="78E8E15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191AAA1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08AD6A57"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28606C8"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1ABF0CA3"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Amenorrhoea</w:t>
            </w:r>
          </w:p>
        </w:tc>
        <w:tc>
          <w:tcPr>
            <w:tcW w:w="3118" w:type="dxa"/>
            <w:tcBorders>
              <w:top w:val="single" w:sz="8" w:space="0" w:color="AEAEAE"/>
              <w:left w:val="nil"/>
              <w:bottom w:val="single" w:sz="8" w:space="0" w:color="AEAEAE"/>
              <w:right w:val="nil"/>
            </w:tcBorders>
            <w:shd w:val="clear" w:color="auto" w:fill="E0E0E0"/>
          </w:tcPr>
          <w:p w14:paraId="2E5484E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7B7C95B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7589A0D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3BEB697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5138BCB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12</w:t>
            </w:r>
          </w:p>
        </w:tc>
      </w:tr>
      <w:tr w:rsidR="00AB4ECD" w14:paraId="17004F07"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FD5509C"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35827C0A"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69DD5FC6"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6CB02E7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3DF31E3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32D9EFA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w:t>
            </w:r>
          </w:p>
        </w:tc>
        <w:tc>
          <w:tcPr>
            <w:tcW w:w="850" w:type="dxa"/>
            <w:tcBorders>
              <w:top w:val="single" w:sz="8" w:space="0" w:color="AEAEAE"/>
              <w:left w:val="single" w:sz="8" w:space="0" w:color="E0E0E0"/>
              <w:bottom w:val="single" w:sz="8" w:space="0" w:color="AEAEAE"/>
              <w:right w:val="nil"/>
            </w:tcBorders>
            <w:shd w:val="clear" w:color="auto" w:fill="F9F9FB"/>
          </w:tcPr>
          <w:p w14:paraId="6DCAC54F"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12.0</w:t>
            </w:r>
          </w:p>
        </w:tc>
      </w:tr>
      <w:tr w:rsidR="00AB4ECD" w14:paraId="7ABDF306"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01E4859B"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36E6386B"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390F21B0"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148C2BF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83.3%</w:t>
            </w:r>
          </w:p>
        </w:tc>
        <w:tc>
          <w:tcPr>
            <w:tcW w:w="1134" w:type="dxa"/>
            <w:tcBorders>
              <w:top w:val="single" w:sz="8" w:space="0" w:color="AEAEAE"/>
              <w:left w:val="single" w:sz="8" w:space="0" w:color="E0E0E0"/>
              <w:bottom w:val="nil"/>
              <w:right w:val="single" w:sz="8" w:space="0" w:color="E0E0E0"/>
            </w:tcBorders>
            <w:shd w:val="clear" w:color="auto" w:fill="F9F9FB"/>
          </w:tcPr>
          <w:p w14:paraId="6080549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16.7%</w:t>
            </w:r>
          </w:p>
        </w:tc>
        <w:tc>
          <w:tcPr>
            <w:tcW w:w="1134" w:type="dxa"/>
            <w:tcBorders>
              <w:top w:val="single" w:sz="8" w:space="0" w:color="AEAEAE"/>
              <w:left w:val="single" w:sz="8" w:space="0" w:color="E0E0E0"/>
              <w:bottom w:val="nil"/>
              <w:right w:val="single" w:sz="8" w:space="0" w:color="E0E0E0"/>
            </w:tcBorders>
            <w:shd w:val="clear" w:color="auto" w:fill="F9F9FB"/>
          </w:tcPr>
          <w:p w14:paraId="3639E9D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66CDA84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03469073"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4212CB5"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67BCFB96"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Irregular Menstrual cycle</w:t>
            </w:r>
          </w:p>
        </w:tc>
        <w:tc>
          <w:tcPr>
            <w:tcW w:w="3118" w:type="dxa"/>
            <w:tcBorders>
              <w:top w:val="single" w:sz="8" w:space="0" w:color="AEAEAE"/>
              <w:left w:val="nil"/>
              <w:bottom w:val="single" w:sz="8" w:space="0" w:color="AEAEAE"/>
              <w:right w:val="nil"/>
            </w:tcBorders>
            <w:shd w:val="clear" w:color="auto" w:fill="E0E0E0"/>
          </w:tcPr>
          <w:p w14:paraId="580C8F8B"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74EBB078"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0DDD7C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29AC455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50EBDB3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w:t>
            </w:r>
          </w:p>
        </w:tc>
      </w:tr>
      <w:tr w:rsidR="00AB4ECD" w14:paraId="313926A7"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452044B9"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01F948DA"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536C7CEE"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040196F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C099723"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1.5</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26F7FAE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850" w:type="dxa"/>
            <w:tcBorders>
              <w:top w:val="single" w:sz="8" w:space="0" w:color="AEAEAE"/>
              <w:left w:val="single" w:sz="8" w:space="0" w:color="E0E0E0"/>
              <w:bottom w:val="single" w:sz="8" w:space="0" w:color="AEAEAE"/>
              <w:right w:val="nil"/>
            </w:tcBorders>
            <w:shd w:val="clear" w:color="auto" w:fill="F9F9FB"/>
          </w:tcPr>
          <w:p w14:paraId="1261139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4.0</w:t>
            </w:r>
          </w:p>
        </w:tc>
      </w:tr>
      <w:tr w:rsidR="00AB4ECD" w14:paraId="1CE44F97"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88CA13E"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4612B9CA"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576E545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3EA7A01F"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50.0%</w:t>
            </w:r>
          </w:p>
        </w:tc>
        <w:tc>
          <w:tcPr>
            <w:tcW w:w="1134" w:type="dxa"/>
            <w:tcBorders>
              <w:top w:val="single" w:sz="8" w:space="0" w:color="AEAEAE"/>
              <w:left w:val="single" w:sz="8" w:space="0" w:color="E0E0E0"/>
              <w:bottom w:val="nil"/>
              <w:right w:val="single" w:sz="8" w:space="0" w:color="E0E0E0"/>
            </w:tcBorders>
            <w:shd w:val="clear" w:color="auto" w:fill="F9F9FB"/>
          </w:tcPr>
          <w:p w14:paraId="3FB6966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50.0%</w:t>
            </w:r>
          </w:p>
        </w:tc>
        <w:tc>
          <w:tcPr>
            <w:tcW w:w="1134" w:type="dxa"/>
            <w:tcBorders>
              <w:top w:val="single" w:sz="8" w:space="0" w:color="AEAEAE"/>
              <w:left w:val="single" w:sz="8" w:space="0" w:color="E0E0E0"/>
              <w:bottom w:val="nil"/>
              <w:right w:val="single" w:sz="8" w:space="0" w:color="E0E0E0"/>
            </w:tcBorders>
            <w:shd w:val="clear" w:color="auto" w:fill="F9F9FB"/>
          </w:tcPr>
          <w:p w14:paraId="5AB5091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6E2BAEF8"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5137CD31"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DCE121E"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659A06ED"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Heavy Painful menstruation</w:t>
            </w:r>
          </w:p>
        </w:tc>
        <w:tc>
          <w:tcPr>
            <w:tcW w:w="3118" w:type="dxa"/>
            <w:tcBorders>
              <w:top w:val="single" w:sz="8" w:space="0" w:color="AEAEAE"/>
              <w:left w:val="nil"/>
              <w:bottom w:val="single" w:sz="8" w:space="0" w:color="AEAEAE"/>
              <w:right w:val="nil"/>
            </w:tcBorders>
            <w:shd w:val="clear" w:color="auto" w:fill="E0E0E0"/>
          </w:tcPr>
          <w:p w14:paraId="6108A004"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22EFA53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EA1770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735F6DA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2EFD948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w:t>
            </w:r>
          </w:p>
        </w:tc>
      </w:tr>
      <w:tr w:rsidR="00AB4ECD" w14:paraId="0D1ED219"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4C7BBF2"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5D822960"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657A2861"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1A6C0FA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1.8</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3EA0F0D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3F43BE3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850" w:type="dxa"/>
            <w:tcBorders>
              <w:top w:val="single" w:sz="8" w:space="0" w:color="AEAEAE"/>
              <w:left w:val="single" w:sz="8" w:space="0" w:color="E0E0E0"/>
              <w:bottom w:val="single" w:sz="8" w:space="0" w:color="AEAEAE"/>
              <w:right w:val="nil"/>
            </w:tcBorders>
            <w:shd w:val="clear" w:color="auto" w:fill="F9F9FB"/>
          </w:tcPr>
          <w:p w14:paraId="24E555F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3.0</w:t>
            </w:r>
          </w:p>
        </w:tc>
      </w:tr>
      <w:tr w:rsidR="00AB4ECD" w14:paraId="55B41734"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26ED0DC"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204F8893"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26374499"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314F693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66.7%</w:t>
            </w:r>
          </w:p>
        </w:tc>
        <w:tc>
          <w:tcPr>
            <w:tcW w:w="1134" w:type="dxa"/>
            <w:tcBorders>
              <w:top w:val="single" w:sz="8" w:space="0" w:color="AEAEAE"/>
              <w:left w:val="single" w:sz="8" w:space="0" w:color="E0E0E0"/>
              <w:bottom w:val="nil"/>
              <w:right w:val="single" w:sz="8" w:space="0" w:color="E0E0E0"/>
            </w:tcBorders>
            <w:shd w:val="clear" w:color="auto" w:fill="F9F9FB"/>
          </w:tcPr>
          <w:p w14:paraId="4E842F5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33.3%</w:t>
            </w:r>
          </w:p>
        </w:tc>
        <w:tc>
          <w:tcPr>
            <w:tcW w:w="1134" w:type="dxa"/>
            <w:tcBorders>
              <w:top w:val="single" w:sz="8" w:space="0" w:color="AEAEAE"/>
              <w:left w:val="single" w:sz="8" w:space="0" w:color="E0E0E0"/>
              <w:bottom w:val="nil"/>
              <w:right w:val="single" w:sz="8" w:space="0" w:color="E0E0E0"/>
            </w:tcBorders>
            <w:shd w:val="clear" w:color="auto" w:fill="F9F9FB"/>
          </w:tcPr>
          <w:p w14:paraId="4018AD3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0DBAE37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26F543C7"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8EB05B9"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6B477042"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Fallopian Tube anomalies</w:t>
            </w:r>
          </w:p>
        </w:tc>
        <w:tc>
          <w:tcPr>
            <w:tcW w:w="3118" w:type="dxa"/>
            <w:tcBorders>
              <w:top w:val="single" w:sz="8" w:space="0" w:color="AEAEAE"/>
              <w:left w:val="nil"/>
              <w:bottom w:val="single" w:sz="8" w:space="0" w:color="AEAEAE"/>
              <w:right w:val="nil"/>
            </w:tcBorders>
            <w:shd w:val="clear" w:color="auto" w:fill="E0E0E0"/>
          </w:tcPr>
          <w:p w14:paraId="2EAA7D1A"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5D8E224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30C6548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3A5FBF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51BEFCC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r>
      <w:tr w:rsidR="00AB4ECD" w14:paraId="6B93FB6E"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2A35F413"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72E13B04"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45A1F88C"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71C8E28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2A6724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67B4B7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4309D743"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w:t>
            </w:r>
          </w:p>
        </w:tc>
      </w:tr>
      <w:tr w:rsidR="00AB4ECD" w14:paraId="7DFF6A9C"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27219FDA"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4FFE2F75"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656F7D5C"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012914CF"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1134" w:type="dxa"/>
            <w:tcBorders>
              <w:top w:val="single" w:sz="8" w:space="0" w:color="AEAEAE"/>
              <w:left w:val="single" w:sz="8" w:space="0" w:color="E0E0E0"/>
              <w:bottom w:val="nil"/>
              <w:right w:val="single" w:sz="8" w:space="0" w:color="E0E0E0"/>
            </w:tcBorders>
            <w:shd w:val="clear" w:color="auto" w:fill="F9F9FB"/>
          </w:tcPr>
          <w:p w14:paraId="200FE94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c>
          <w:tcPr>
            <w:tcW w:w="1134" w:type="dxa"/>
            <w:tcBorders>
              <w:top w:val="single" w:sz="8" w:space="0" w:color="AEAEAE"/>
              <w:left w:val="single" w:sz="8" w:space="0" w:color="E0E0E0"/>
              <w:bottom w:val="nil"/>
              <w:right w:val="single" w:sz="8" w:space="0" w:color="E0E0E0"/>
            </w:tcBorders>
            <w:shd w:val="clear" w:color="auto" w:fill="F9F9FB"/>
          </w:tcPr>
          <w:p w14:paraId="1D74CC0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24C3938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06F783FA"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4AA9CC95"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6F1A538E"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History of miscarriage</w:t>
            </w:r>
          </w:p>
        </w:tc>
        <w:tc>
          <w:tcPr>
            <w:tcW w:w="3118" w:type="dxa"/>
            <w:tcBorders>
              <w:top w:val="single" w:sz="8" w:space="0" w:color="AEAEAE"/>
              <w:left w:val="nil"/>
              <w:bottom w:val="single" w:sz="8" w:space="0" w:color="AEAEAE"/>
              <w:right w:val="nil"/>
            </w:tcBorders>
            <w:shd w:val="clear" w:color="auto" w:fill="E0E0E0"/>
          </w:tcPr>
          <w:p w14:paraId="60047036"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2551AAC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910472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085FD2F"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7F4EA40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8</w:t>
            </w:r>
          </w:p>
        </w:tc>
      </w:tr>
      <w:tr w:rsidR="00AB4ECD" w14:paraId="0285FF2E"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08EC2CB"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5FD3CFB1"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5BD3B35C"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6394A623"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4.8</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8B6852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2.9</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6D1DF27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w:t>
            </w:r>
          </w:p>
        </w:tc>
        <w:tc>
          <w:tcPr>
            <w:tcW w:w="850" w:type="dxa"/>
            <w:tcBorders>
              <w:top w:val="single" w:sz="8" w:space="0" w:color="AEAEAE"/>
              <w:left w:val="single" w:sz="8" w:space="0" w:color="E0E0E0"/>
              <w:bottom w:val="single" w:sz="8" w:space="0" w:color="AEAEAE"/>
              <w:right w:val="nil"/>
            </w:tcBorders>
            <w:shd w:val="clear" w:color="auto" w:fill="F9F9FB"/>
          </w:tcPr>
          <w:p w14:paraId="30ECABC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8.0</w:t>
            </w:r>
          </w:p>
        </w:tc>
      </w:tr>
      <w:tr w:rsidR="00AB4ECD" w14:paraId="43E60B65"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99B490C"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054E3A31"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251B1257"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1A9B515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50.0%</w:t>
            </w:r>
          </w:p>
        </w:tc>
        <w:tc>
          <w:tcPr>
            <w:tcW w:w="1134" w:type="dxa"/>
            <w:tcBorders>
              <w:top w:val="single" w:sz="8" w:space="0" w:color="AEAEAE"/>
              <w:left w:val="single" w:sz="8" w:space="0" w:color="E0E0E0"/>
              <w:bottom w:val="nil"/>
              <w:right w:val="single" w:sz="8" w:space="0" w:color="E0E0E0"/>
            </w:tcBorders>
            <w:shd w:val="clear" w:color="auto" w:fill="F9F9FB"/>
          </w:tcPr>
          <w:p w14:paraId="538C909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50.0%</w:t>
            </w:r>
          </w:p>
        </w:tc>
        <w:tc>
          <w:tcPr>
            <w:tcW w:w="1134" w:type="dxa"/>
            <w:tcBorders>
              <w:top w:val="single" w:sz="8" w:space="0" w:color="AEAEAE"/>
              <w:left w:val="single" w:sz="8" w:space="0" w:color="E0E0E0"/>
              <w:bottom w:val="nil"/>
              <w:right w:val="single" w:sz="8" w:space="0" w:color="E0E0E0"/>
            </w:tcBorders>
            <w:shd w:val="clear" w:color="auto" w:fill="F9F9FB"/>
          </w:tcPr>
          <w:p w14:paraId="5293886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00E3F2C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7643B1B3"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B4FFDA1"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76C1E9EB"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Hormone Anomalies</w:t>
            </w:r>
          </w:p>
        </w:tc>
        <w:tc>
          <w:tcPr>
            <w:tcW w:w="3118" w:type="dxa"/>
            <w:tcBorders>
              <w:top w:val="single" w:sz="8" w:space="0" w:color="AEAEAE"/>
              <w:left w:val="nil"/>
              <w:bottom w:val="single" w:sz="8" w:space="0" w:color="AEAEAE"/>
              <w:right w:val="nil"/>
            </w:tcBorders>
            <w:shd w:val="clear" w:color="auto" w:fill="E0E0E0"/>
          </w:tcPr>
          <w:p w14:paraId="0837D3E3"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60C8542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05127D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47274D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75F9411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w:t>
            </w:r>
          </w:p>
        </w:tc>
      </w:tr>
      <w:tr w:rsidR="00AB4ECD" w14:paraId="547A2516"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1E051AD6"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44E3527E"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5FE081F0"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42E5D00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1.8</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56B198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78BE25B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850" w:type="dxa"/>
            <w:tcBorders>
              <w:top w:val="single" w:sz="8" w:space="0" w:color="AEAEAE"/>
              <w:left w:val="single" w:sz="8" w:space="0" w:color="E0E0E0"/>
              <w:bottom w:val="single" w:sz="8" w:space="0" w:color="AEAEAE"/>
              <w:right w:val="nil"/>
            </w:tcBorders>
            <w:shd w:val="clear" w:color="auto" w:fill="F9F9FB"/>
          </w:tcPr>
          <w:p w14:paraId="31BA55C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3.0</w:t>
            </w:r>
          </w:p>
        </w:tc>
      </w:tr>
      <w:tr w:rsidR="00AB4ECD" w14:paraId="1EA30F49"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CED9CC0"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72A350D5"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7E60E88C"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66C635B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33.3%</w:t>
            </w:r>
          </w:p>
        </w:tc>
        <w:tc>
          <w:tcPr>
            <w:tcW w:w="1134" w:type="dxa"/>
            <w:tcBorders>
              <w:top w:val="single" w:sz="8" w:space="0" w:color="AEAEAE"/>
              <w:left w:val="single" w:sz="8" w:space="0" w:color="E0E0E0"/>
              <w:bottom w:val="nil"/>
              <w:right w:val="single" w:sz="8" w:space="0" w:color="E0E0E0"/>
            </w:tcBorders>
            <w:shd w:val="clear" w:color="auto" w:fill="F9F9FB"/>
          </w:tcPr>
          <w:p w14:paraId="5D07E59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66.7%</w:t>
            </w:r>
          </w:p>
        </w:tc>
        <w:tc>
          <w:tcPr>
            <w:tcW w:w="1134" w:type="dxa"/>
            <w:tcBorders>
              <w:top w:val="single" w:sz="8" w:space="0" w:color="AEAEAE"/>
              <w:left w:val="single" w:sz="8" w:space="0" w:color="E0E0E0"/>
              <w:bottom w:val="nil"/>
              <w:right w:val="single" w:sz="8" w:space="0" w:color="E0E0E0"/>
            </w:tcBorders>
            <w:shd w:val="clear" w:color="auto" w:fill="F9F9FB"/>
          </w:tcPr>
          <w:p w14:paraId="12FF43C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65D7B0B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1240BB17"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08E1CD6"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16F53C39"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Poor Sperm Motility</w:t>
            </w:r>
          </w:p>
        </w:tc>
        <w:tc>
          <w:tcPr>
            <w:tcW w:w="3118" w:type="dxa"/>
            <w:tcBorders>
              <w:top w:val="single" w:sz="8" w:space="0" w:color="AEAEAE"/>
              <w:left w:val="nil"/>
              <w:bottom w:val="single" w:sz="8" w:space="0" w:color="AEAEAE"/>
              <w:right w:val="nil"/>
            </w:tcBorders>
            <w:shd w:val="clear" w:color="auto" w:fill="E0E0E0"/>
          </w:tcPr>
          <w:p w14:paraId="5914218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7458566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7BF74CA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944E5D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4332E32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r>
      <w:tr w:rsidR="00AB4ECD" w14:paraId="4D993CA3"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5856211E"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7B416BD7"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17D2FF2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14946D18"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D29DBFB"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69E8F0B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850" w:type="dxa"/>
            <w:tcBorders>
              <w:top w:val="single" w:sz="8" w:space="0" w:color="AEAEAE"/>
              <w:left w:val="single" w:sz="8" w:space="0" w:color="E0E0E0"/>
              <w:bottom w:val="single" w:sz="8" w:space="0" w:color="AEAEAE"/>
              <w:right w:val="nil"/>
            </w:tcBorders>
            <w:shd w:val="clear" w:color="auto" w:fill="F9F9FB"/>
          </w:tcPr>
          <w:p w14:paraId="28688A9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2.0</w:t>
            </w:r>
          </w:p>
        </w:tc>
      </w:tr>
      <w:tr w:rsidR="00AB4ECD" w14:paraId="5E87B7B4"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0AB81023"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524FB6CD"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5724B721"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369252F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c>
          <w:tcPr>
            <w:tcW w:w="1134" w:type="dxa"/>
            <w:tcBorders>
              <w:top w:val="single" w:sz="8" w:space="0" w:color="AEAEAE"/>
              <w:left w:val="single" w:sz="8" w:space="0" w:color="E0E0E0"/>
              <w:bottom w:val="nil"/>
              <w:right w:val="single" w:sz="8" w:space="0" w:color="E0E0E0"/>
            </w:tcBorders>
            <w:shd w:val="clear" w:color="auto" w:fill="F9F9FB"/>
          </w:tcPr>
          <w:p w14:paraId="2685AFB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1134" w:type="dxa"/>
            <w:tcBorders>
              <w:top w:val="single" w:sz="8" w:space="0" w:color="AEAEAE"/>
              <w:left w:val="single" w:sz="8" w:space="0" w:color="E0E0E0"/>
              <w:bottom w:val="nil"/>
              <w:right w:val="single" w:sz="8" w:space="0" w:color="E0E0E0"/>
            </w:tcBorders>
            <w:shd w:val="clear" w:color="auto" w:fill="F9F9FB"/>
          </w:tcPr>
          <w:p w14:paraId="71B3AF9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1564FE98"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68E4408F"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179F4DDC"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557A9FC0"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Poor Sperm Morphology</w:t>
            </w:r>
          </w:p>
        </w:tc>
        <w:tc>
          <w:tcPr>
            <w:tcW w:w="3118" w:type="dxa"/>
            <w:tcBorders>
              <w:top w:val="single" w:sz="8" w:space="0" w:color="AEAEAE"/>
              <w:left w:val="nil"/>
              <w:bottom w:val="single" w:sz="8" w:space="0" w:color="AEAEAE"/>
              <w:right w:val="nil"/>
            </w:tcBorders>
            <w:shd w:val="clear" w:color="auto" w:fill="E0E0E0"/>
          </w:tcPr>
          <w:p w14:paraId="5C4F76BE"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6F8B49B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D98B50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7665673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2B369AF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9</w:t>
            </w:r>
          </w:p>
        </w:tc>
      </w:tr>
      <w:tr w:rsidR="00AB4ECD" w14:paraId="776F265E"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178DA2B1"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2FA713A1"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37A8CB39"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61892B5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6650761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3.3</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37CED66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w:t>
            </w:r>
          </w:p>
        </w:tc>
        <w:tc>
          <w:tcPr>
            <w:tcW w:w="850" w:type="dxa"/>
            <w:tcBorders>
              <w:top w:val="single" w:sz="8" w:space="0" w:color="AEAEAE"/>
              <w:left w:val="single" w:sz="8" w:space="0" w:color="E0E0E0"/>
              <w:bottom w:val="single" w:sz="8" w:space="0" w:color="AEAEAE"/>
              <w:right w:val="nil"/>
            </w:tcBorders>
            <w:shd w:val="clear" w:color="auto" w:fill="F9F9FB"/>
          </w:tcPr>
          <w:p w14:paraId="1504E26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9.0</w:t>
            </w:r>
          </w:p>
        </w:tc>
      </w:tr>
      <w:tr w:rsidR="00AB4ECD" w14:paraId="3DAA1DB2"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E1FDBE1"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27435122"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5C8C4BB5"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0D414E1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77.8%</w:t>
            </w:r>
          </w:p>
        </w:tc>
        <w:tc>
          <w:tcPr>
            <w:tcW w:w="1134" w:type="dxa"/>
            <w:tcBorders>
              <w:top w:val="single" w:sz="8" w:space="0" w:color="AEAEAE"/>
              <w:left w:val="single" w:sz="8" w:space="0" w:color="E0E0E0"/>
              <w:bottom w:val="nil"/>
              <w:right w:val="single" w:sz="8" w:space="0" w:color="E0E0E0"/>
            </w:tcBorders>
            <w:shd w:val="clear" w:color="auto" w:fill="F9F9FB"/>
          </w:tcPr>
          <w:p w14:paraId="1D5DEBC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22.2%</w:t>
            </w:r>
          </w:p>
        </w:tc>
        <w:tc>
          <w:tcPr>
            <w:tcW w:w="1134" w:type="dxa"/>
            <w:tcBorders>
              <w:top w:val="single" w:sz="8" w:space="0" w:color="AEAEAE"/>
              <w:left w:val="single" w:sz="8" w:space="0" w:color="E0E0E0"/>
              <w:bottom w:val="nil"/>
              <w:right w:val="single" w:sz="8" w:space="0" w:color="E0E0E0"/>
            </w:tcBorders>
            <w:shd w:val="clear" w:color="auto" w:fill="F9F9FB"/>
          </w:tcPr>
          <w:p w14:paraId="372AEAD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048000C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4A3A1F81"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4241FBDF"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78687B6A"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Endometriosis</w:t>
            </w:r>
          </w:p>
        </w:tc>
        <w:tc>
          <w:tcPr>
            <w:tcW w:w="3118" w:type="dxa"/>
            <w:tcBorders>
              <w:top w:val="single" w:sz="8" w:space="0" w:color="AEAEAE"/>
              <w:left w:val="nil"/>
              <w:bottom w:val="single" w:sz="8" w:space="0" w:color="AEAEAE"/>
              <w:right w:val="nil"/>
            </w:tcBorders>
            <w:shd w:val="clear" w:color="auto" w:fill="E0E0E0"/>
          </w:tcPr>
          <w:p w14:paraId="5B5396CE"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30CD3C1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C86533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832FBD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w:t>
            </w:r>
          </w:p>
        </w:tc>
        <w:tc>
          <w:tcPr>
            <w:tcW w:w="850" w:type="dxa"/>
            <w:tcBorders>
              <w:top w:val="single" w:sz="8" w:space="0" w:color="AEAEAE"/>
              <w:left w:val="single" w:sz="8" w:space="0" w:color="E0E0E0"/>
              <w:bottom w:val="single" w:sz="8" w:space="0" w:color="AEAEAE"/>
              <w:right w:val="nil"/>
            </w:tcBorders>
            <w:shd w:val="clear" w:color="auto" w:fill="F9F9FB"/>
          </w:tcPr>
          <w:p w14:paraId="36F4039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19</w:t>
            </w:r>
          </w:p>
        </w:tc>
      </w:tr>
      <w:tr w:rsidR="00AB4ECD" w14:paraId="33A8917B"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32D7706E"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0E00FA44"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568DAF0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1481C0A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11.4</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0C9416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3DDF73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w:t>
            </w:r>
          </w:p>
        </w:tc>
        <w:tc>
          <w:tcPr>
            <w:tcW w:w="850" w:type="dxa"/>
            <w:tcBorders>
              <w:top w:val="single" w:sz="8" w:space="0" w:color="AEAEAE"/>
              <w:left w:val="single" w:sz="8" w:space="0" w:color="E0E0E0"/>
              <w:bottom w:val="single" w:sz="8" w:space="0" w:color="AEAEAE"/>
              <w:right w:val="nil"/>
            </w:tcBorders>
            <w:shd w:val="clear" w:color="auto" w:fill="F9F9FB"/>
          </w:tcPr>
          <w:p w14:paraId="0562A03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19.0</w:t>
            </w:r>
          </w:p>
        </w:tc>
      </w:tr>
      <w:tr w:rsidR="00AB4ECD" w14:paraId="1F861C19"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64E1E410"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48F7257C"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4C65E08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7B64B7F8"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57.9%</w:t>
            </w:r>
          </w:p>
        </w:tc>
        <w:tc>
          <w:tcPr>
            <w:tcW w:w="1134" w:type="dxa"/>
            <w:tcBorders>
              <w:top w:val="single" w:sz="8" w:space="0" w:color="AEAEAE"/>
              <w:left w:val="single" w:sz="8" w:space="0" w:color="E0E0E0"/>
              <w:bottom w:val="nil"/>
              <w:right w:val="single" w:sz="8" w:space="0" w:color="E0E0E0"/>
            </w:tcBorders>
            <w:shd w:val="clear" w:color="auto" w:fill="F9F9FB"/>
          </w:tcPr>
          <w:p w14:paraId="61F2A61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36.8%</w:t>
            </w:r>
          </w:p>
        </w:tc>
        <w:tc>
          <w:tcPr>
            <w:tcW w:w="1134" w:type="dxa"/>
            <w:tcBorders>
              <w:top w:val="single" w:sz="8" w:space="0" w:color="AEAEAE"/>
              <w:left w:val="single" w:sz="8" w:space="0" w:color="E0E0E0"/>
              <w:bottom w:val="nil"/>
              <w:right w:val="single" w:sz="8" w:space="0" w:color="E0E0E0"/>
            </w:tcBorders>
            <w:shd w:val="clear" w:color="auto" w:fill="F9F9FB"/>
          </w:tcPr>
          <w:p w14:paraId="34DBC50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5.3%</w:t>
            </w:r>
          </w:p>
        </w:tc>
        <w:tc>
          <w:tcPr>
            <w:tcW w:w="850" w:type="dxa"/>
            <w:tcBorders>
              <w:top w:val="single" w:sz="8" w:space="0" w:color="AEAEAE"/>
              <w:left w:val="single" w:sz="8" w:space="0" w:color="E0E0E0"/>
              <w:bottom w:val="nil"/>
              <w:right w:val="nil"/>
            </w:tcBorders>
            <w:shd w:val="clear" w:color="auto" w:fill="F9F9FB"/>
          </w:tcPr>
          <w:p w14:paraId="6E21BE1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4D5038C3"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76F0B748"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0BB43AF2"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PCO</w:t>
            </w:r>
          </w:p>
        </w:tc>
        <w:tc>
          <w:tcPr>
            <w:tcW w:w="3118" w:type="dxa"/>
            <w:tcBorders>
              <w:top w:val="single" w:sz="8" w:space="0" w:color="AEAEAE"/>
              <w:left w:val="nil"/>
              <w:bottom w:val="single" w:sz="8" w:space="0" w:color="AEAEAE"/>
              <w:right w:val="nil"/>
            </w:tcBorders>
            <w:shd w:val="clear" w:color="auto" w:fill="E0E0E0"/>
          </w:tcPr>
          <w:p w14:paraId="1C461E13"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48FC6F4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746EA3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11</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694028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4731672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18</w:t>
            </w:r>
          </w:p>
        </w:tc>
      </w:tr>
      <w:tr w:rsidR="00AB4ECD" w14:paraId="7F66A885"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199E5DA5"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6B7B3D62"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71EECC83"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7128BDC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10.8</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305E67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6.6</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5468503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w:t>
            </w:r>
          </w:p>
        </w:tc>
        <w:tc>
          <w:tcPr>
            <w:tcW w:w="850" w:type="dxa"/>
            <w:tcBorders>
              <w:top w:val="single" w:sz="8" w:space="0" w:color="AEAEAE"/>
              <w:left w:val="single" w:sz="8" w:space="0" w:color="E0E0E0"/>
              <w:bottom w:val="single" w:sz="8" w:space="0" w:color="AEAEAE"/>
              <w:right w:val="nil"/>
            </w:tcBorders>
            <w:shd w:val="clear" w:color="auto" w:fill="F9F9FB"/>
          </w:tcPr>
          <w:p w14:paraId="40D9D25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18.0</w:t>
            </w:r>
          </w:p>
        </w:tc>
      </w:tr>
      <w:tr w:rsidR="00AB4ECD" w14:paraId="5BC40ADE"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205BE583"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00809B59"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60D4671E"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4F84D62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38.9%</w:t>
            </w:r>
          </w:p>
        </w:tc>
        <w:tc>
          <w:tcPr>
            <w:tcW w:w="1134" w:type="dxa"/>
            <w:tcBorders>
              <w:top w:val="single" w:sz="8" w:space="0" w:color="AEAEAE"/>
              <w:left w:val="single" w:sz="8" w:space="0" w:color="E0E0E0"/>
              <w:bottom w:val="nil"/>
              <w:right w:val="single" w:sz="8" w:space="0" w:color="E0E0E0"/>
            </w:tcBorders>
            <w:shd w:val="clear" w:color="auto" w:fill="F9F9FB"/>
          </w:tcPr>
          <w:p w14:paraId="361926F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61.1%</w:t>
            </w:r>
          </w:p>
        </w:tc>
        <w:tc>
          <w:tcPr>
            <w:tcW w:w="1134" w:type="dxa"/>
            <w:tcBorders>
              <w:top w:val="single" w:sz="8" w:space="0" w:color="AEAEAE"/>
              <w:left w:val="single" w:sz="8" w:space="0" w:color="E0E0E0"/>
              <w:bottom w:val="nil"/>
              <w:right w:val="single" w:sz="8" w:space="0" w:color="E0E0E0"/>
            </w:tcBorders>
            <w:shd w:val="clear" w:color="auto" w:fill="F9F9FB"/>
          </w:tcPr>
          <w:p w14:paraId="7DF9529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60E2117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39A30014"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0AE1D94B" w14:textId="77777777" w:rsidR="00AB4ECD" w:rsidRDefault="00AB4ECD" w:rsidP="006B7204">
            <w:pPr>
              <w:rPr>
                <w:rFonts w:ascii="Arial" w:hAnsi="Arial" w:cs="Arial"/>
                <w:color w:val="010205"/>
              </w:rPr>
            </w:pPr>
          </w:p>
        </w:tc>
        <w:tc>
          <w:tcPr>
            <w:tcW w:w="1701" w:type="dxa"/>
            <w:vMerge w:val="restart"/>
            <w:tcBorders>
              <w:top w:val="single" w:sz="8" w:space="0" w:color="AEAEAE"/>
              <w:left w:val="nil"/>
              <w:bottom w:val="nil"/>
              <w:right w:val="nil"/>
            </w:tcBorders>
            <w:shd w:val="clear" w:color="auto" w:fill="E0E0E0"/>
          </w:tcPr>
          <w:p w14:paraId="1559C247"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Other</w:t>
            </w:r>
          </w:p>
        </w:tc>
        <w:tc>
          <w:tcPr>
            <w:tcW w:w="3118" w:type="dxa"/>
            <w:tcBorders>
              <w:top w:val="single" w:sz="8" w:space="0" w:color="AEAEAE"/>
              <w:left w:val="nil"/>
              <w:bottom w:val="single" w:sz="8" w:space="0" w:color="AEAEAE"/>
              <w:right w:val="nil"/>
            </w:tcBorders>
            <w:shd w:val="clear" w:color="auto" w:fill="E0E0E0"/>
          </w:tcPr>
          <w:p w14:paraId="2F7EE1D4"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31AA592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6F2B36E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5</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67E576C2"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w:t>
            </w:r>
          </w:p>
        </w:tc>
        <w:tc>
          <w:tcPr>
            <w:tcW w:w="850" w:type="dxa"/>
            <w:tcBorders>
              <w:top w:val="single" w:sz="8" w:space="0" w:color="AEAEAE"/>
              <w:left w:val="single" w:sz="8" w:space="0" w:color="E0E0E0"/>
              <w:bottom w:val="single" w:sz="8" w:space="0" w:color="AEAEAE"/>
              <w:right w:val="nil"/>
            </w:tcBorders>
            <w:shd w:val="clear" w:color="auto" w:fill="F9F9FB"/>
          </w:tcPr>
          <w:p w14:paraId="6909D7A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w:t>
            </w:r>
          </w:p>
        </w:tc>
      </w:tr>
      <w:tr w:rsidR="00AB4ECD" w14:paraId="2E1562DA"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3D46D403"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61403B46"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782ED181"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3728435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4.2</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1EAC35A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2.6</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4F93015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w:t>
            </w:r>
          </w:p>
        </w:tc>
        <w:tc>
          <w:tcPr>
            <w:tcW w:w="850" w:type="dxa"/>
            <w:tcBorders>
              <w:top w:val="single" w:sz="8" w:space="0" w:color="AEAEAE"/>
              <w:left w:val="single" w:sz="8" w:space="0" w:color="E0E0E0"/>
              <w:bottom w:val="single" w:sz="8" w:space="0" w:color="AEAEAE"/>
              <w:right w:val="nil"/>
            </w:tcBorders>
            <w:shd w:val="clear" w:color="auto" w:fill="F9F9FB"/>
          </w:tcPr>
          <w:p w14:paraId="55A82161"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7.0</w:t>
            </w:r>
          </w:p>
        </w:tc>
      </w:tr>
      <w:tr w:rsidR="00AB4ECD" w14:paraId="4AEE4786" w14:textId="77777777" w:rsidTr="006B7204">
        <w:tblPrEx>
          <w:tblCellMar>
            <w:top w:w="0" w:type="dxa"/>
            <w:bottom w:w="0" w:type="dxa"/>
          </w:tblCellMar>
        </w:tblPrEx>
        <w:trPr>
          <w:cantSplit/>
        </w:trPr>
        <w:tc>
          <w:tcPr>
            <w:tcW w:w="1985" w:type="dxa"/>
            <w:vMerge/>
            <w:tcBorders>
              <w:top w:val="single" w:sz="8" w:space="0" w:color="152935"/>
              <w:left w:val="nil"/>
              <w:bottom w:val="nil"/>
              <w:right w:val="nil"/>
            </w:tcBorders>
            <w:shd w:val="clear" w:color="auto" w:fill="E0E0E0"/>
          </w:tcPr>
          <w:p w14:paraId="057E0C28" w14:textId="77777777" w:rsidR="00AB4ECD" w:rsidRDefault="00AB4ECD" w:rsidP="006B7204">
            <w:pPr>
              <w:rPr>
                <w:rFonts w:ascii="Arial" w:hAnsi="Arial" w:cs="Arial"/>
                <w:color w:val="010205"/>
              </w:rPr>
            </w:pPr>
          </w:p>
        </w:tc>
        <w:tc>
          <w:tcPr>
            <w:tcW w:w="1701" w:type="dxa"/>
            <w:vMerge/>
            <w:tcBorders>
              <w:top w:val="single" w:sz="8" w:space="0" w:color="AEAEAE"/>
              <w:left w:val="nil"/>
              <w:bottom w:val="nil"/>
              <w:right w:val="nil"/>
            </w:tcBorders>
            <w:shd w:val="clear" w:color="auto" w:fill="E0E0E0"/>
          </w:tcPr>
          <w:p w14:paraId="4FA50E88" w14:textId="77777777" w:rsidR="00AB4ECD" w:rsidRDefault="00AB4ECD" w:rsidP="006B7204">
            <w:pPr>
              <w:rPr>
                <w:rFonts w:ascii="Arial" w:hAnsi="Arial" w:cs="Arial"/>
                <w:color w:val="010205"/>
              </w:rPr>
            </w:pPr>
          </w:p>
        </w:tc>
        <w:tc>
          <w:tcPr>
            <w:tcW w:w="3118" w:type="dxa"/>
            <w:tcBorders>
              <w:top w:val="single" w:sz="8" w:space="0" w:color="AEAEAE"/>
              <w:left w:val="nil"/>
              <w:bottom w:val="nil"/>
              <w:right w:val="nil"/>
            </w:tcBorders>
            <w:shd w:val="clear" w:color="auto" w:fill="E0E0E0"/>
          </w:tcPr>
          <w:p w14:paraId="0A2B537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nil"/>
              <w:right w:val="single" w:sz="8" w:space="0" w:color="E0E0E0"/>
            </w:tcBorders>
            <w:shd w:val="clear" w:color="auto" w:fill="F9F9FB"/>
          </w:tcPr>
          <w:p w14:paraId="3B2EEBA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28.6%</w:t>
            </w:r>
          </w:p>
        </w:tc>
        <w:tc>
          <w:tcPr>
            <w:tcW w:w="1134" w:type="dxa"/>
            <w:tcBorders>
              <w:top w:val="single" w:sz="8" w:space="0" w:color="AEAEAE"/>
              <w:left w:val="single" w:sz="8" w:space="0" w:color="E0E0E0"/>
              <w:bottom w:val="nil"/>
              <w:right w:val="single" w:sz="8" w:space="0" w:color="E0E0E0"/>
            </w:tcBorders>
            <w:shd w:val="clear" w:color="auto" w:fill="F9F9FB"/>
          </w:tcPr>
          <w:p w14:paraId="1214431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71.4%</w:t>
            </w:r>
          </w:p>
        </w:tc>
        <w:tc>
          <w:tcPr>
            <w:tcW w:w="1134" w:type="dxa"/>
            <w:tcBorders>
              <w:top w:val="single" w:sz="8" w:space="0" w:color="AEAEAE"/>
              <w:left w:val="single" w:sz="8" w:space="0" w:color="E0E0E0"/>
              <w:bottom w:val="nil"/>
              <w:right w:val="single" w:sz="8" w:space="0" w:color="E0E0E0"/>
            </w:tcBorders>
            <w:shd w:val="clear" w:color="auto" w:fill="F9F9FB"/>
          </w:tcPr>
          <w:p w14:paraId="2E5D6FEA"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0.0%</w:t>
            </w:r>
          </w:p>
        </w:tc>
        <w:tc>
          <w:tcPr>
            <w:tcW w:w="850" w:type="dxa"/>
            <w:tcBorders>
              <w:top w:val="single" w:sz="8" w:space="0" w:color="AEAEAE"/>
              <w:left w:val="single" w:sz="8" w:space="0" w:color="E0E0E0"/>
              <w:bottom w:val="nil"/>
              <w:right w:val="nil"/>
            </w:tcBorders>
            <w:shd w:val="clear" w:color="auto" w:fill="F9F9FB"/>
          </w:tcPr>
          <w:p w14:paraId="519B3933"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r w:rsidR="00AB4ECD" w14:paraId="1DCD1A6F" w14:textId="77777777" w:rsidTr="006B7204">
        <w:tblPrEx>
          <w:tblCellMar>
            <w:top w:w="0" w:type="dxa"/>
            <w:bottom w:w="0" w:type="dxa"/>
          </w:tblCellMar>
        </w:tblPrEx>
        <w:trPr>
          <w:cantSplit/>
        </w:trPr>
        <w:tc>
          <w:tcPr>
            <w:tcW w:w="3686" w:type="dxa"/>
            <w:gridSpan w:val="2"/>
            <w:vMerge w:val="restart"/>
            <w:tcBorders>
              <w:top w:val="single" w:sz="8" w:space="0" w:color="AEAEAE"/>
              <w:left w:val="nil"/>
              <w:bottom w:val="single" w:sz="8" w:space="0" w:color="152935"/>
              <w:right w:val="nil"/>
            </w:tcBorders>
            <w:shd w:val="clear" w:color="auto" w:fill="E0E0E0"/>
          </w:tcPr>
          <w:p w14:paraId="323AAC08"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Total</w:t>
            </w:r>
          </w:p>
        </w:tc>
        <w:tc>
          <w:tcPr>
            <w:tcW w:w="3118" w:type="dxa"/>
            <w:tcBorders>
              <w:top w:val="single" w:sz="8" w:space="0" w:color="AEAEAE"/>
              <w:left w:val="nil"/>
              <w:bottom w:val="single" w:sz="8" w:space="0" w:color="AEAEAE"/>
              <w:right w:val="nil"/>
            </w:tcBorders>
            <w:shd w:val="clear" w:color="auto" w:fill="E0E0E0"/>
          </w:tcPr>
          <w:p w14:paraId="0FE68C45"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Count</w:t>
            </w:r>
          </w:p>
        </w:tc>
        <w:tc>
          <w:tcPr>
            <w:tcW w:w="993" w:type="dxa"/>
            <w:tcBorders>
              <w:top w:val="single" w:sz="8" w:space="0" w:color="AEAEAE"/>
              <w:left w:val="nil"/>
              <w:bottom w:val="single" w:sz="8" w:space="0" w:color="AEAEAE"/>
              <w:right w:val="single" w:sz="8" w:space="0" w:color="E0E0E0"/>
            </w:tcBorders>
            <w:shd w:val="clear" w:color="auto" w:fill="F9F9FB"/>
          </w:tcPr>
          <w:p w14:paraId="1A9FF2F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110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5395EB4"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67</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04F2D8DD"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w:t>
            </w:r>
          </w:p>
        </w:tc>
        <w:tc>
          <w:tcPr>
            <w:tcW w:w="850" w:type="dxa"/>
            <w:tcBorders>
              <w:top w:val="single" w:sz="8" w:space="0" w:color="AEAEAE"/>
              <w:left w:val="single" w:sz="8" w:space="0" w:color="E0E0E0"/>
              <w:bottom w:val="single" w:sz="8" w:space="0" w:color="AEAEAE"/>
              <w:right w:val="nil"/>
            </w:tcBorders>
            <w:shd w:val="clear" w:color="auto" w:fill="F9F9FB"/>
          </w:tcPr>
          <w:p w14:paraId="737655F9"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183</w:t>
            </w:r>
          </w:p>
        </w:tc>
      </w:tr>
      <w:tr w:rsidR="00AB4ECD" w14:paraId="19B1C144" w14:textId="77777777" w:rsidTr="006B7204">
        <w:tblPrEx>
          <w:tblCellMar>
            <w:top w:w="0" w:type="dxa"/>
            <w:bottom w:w="0" w:type="dxa"/>
          </w:tblCellMar>
        </w:tblPrEx>
        <w:trPr>
          <w:cantSplit/>
        </w:trPr>
        <w:tc>
          <w:tcPr>
            <w:tcW w:w="3686" w:type="dxa"/>
            <w:gridSpan w:val="2"/>
            <w:vMerge/>
            <w:tcBorders>
              <w:top w:val="single" w:sz="8" w:space="0" w:color="AEAEAE"/>
              <w:left w:val="nil"/>
              <w:bottom w:val="single" w:sz="8" w:space="0" w:color="152935"/>
              <w:right w:val="nil"/>
            </w:tcBorders>
            <w:shd w:val="clear" w:color="auto" w:fill="E0E0E0"/>
          </w:tcPr>
          <w:p w14:paraId="607BDA3B"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AEAEAE"/>
              <w:right w:val="nil"/>
            </w:tcBorders>
            <w:shd w:val="clear" w:color="auto" w:fill="E0E0E0"/>
          </w:tcPr>
          <w:p w14:paraId="0A6FF555"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Expected Count</w:t>
            </w:r>
          </w:p>
        </w:tc>
        <w:tc>
          <w:tcPr>
            <w:tcW w:w="993" w:type="dxa"/>
            <w:tcBorders>
              <w:top w:val="single" w:sz="8" w:space="0" w:color="AEAEAE"/>
              <w:left w:val="nil"/>
              <w:bottom w:val="single" w:sz="8" w:space="0" w:color="AEAEAE"/>
              <w:right w:val="single" w:sz="8" w:space="0" w:color="E0E0E0"/>
            </w:tcBorders>
            <w:shd w:val="clear" w:color="auto" w:fill="F9F9FB"/>
          </w:tcPr>
          <w:p w14:paraId="042386F0"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110.0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61FC5C7C"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67.0</w:t>
            </w:r>
          </w:p>
        </w:tc>
        <w:tc>
          <w:tcPr>
            <w:tcW w:w="1134" w:type="dxa"/>
            <w:tcBorders>
              <w:top w:val="single" w:sz="8" w:space="0" w:color="AEAEAE"/>
              <w:left w:val="single" w:sz="8" w:space="0" w:color="E0E0E0"/>
              <w:bottom w:val="single" w:sz="8" w:space="0" w:color="AEAEAE"/>
              <w:right w:val="single" w:sz="8" w:space="0" w:color="E0E0E0"/>
            </w:tcBorders>
            <w:shd w:val="clear" w:color="auto" w:fill="F9F9FB"/>
          </w:tcPr>
          <w:p w14:paraId="2974DCD6"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6.0</w:t>
            </w:r>
          </w:p>
        </w:tc>
        <w:tc>
          <w:tcPr>
            <w:tcW w:w="850" w:type="dxa"/>
            <w:tcBorders>
              <w:top w:val="single" w:sz="8" w:space="0" w:color="AEAEAE"/>
              <w:left w:val="single" w:sz="8" w:space="0" w:color="E0E0E0"/>
              <w:bottom w:val="single" w:sz="8" w:space="0" w:color="AEAEAE"/>
              <w:right w:val="nil"/>
            </w:tcBorders>
            <w:shd w:val="clear" w:color="auto" w:fill="F9F9FB"/>
          </w:tcPr>
          <w:p w14:paraId="0348C4C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183.0</w:t>
            </w:r>
          </w:p>
        </w:tc>
      </w:tr>
      <w:tr w:rsidR="00AB4ECD" w14:paraId="6219FE27" w14:textId="77777777" w:rsidTr="006B7204">
        <w:tblPrEx>
          <w:tblCellMar>
            <w:top w:w="0" w:type="dxa"/>
            <w:bottom w:w="0" w:type="dxa"/>
          </w:tblCellMar>
        </w:tblPrEx>
        <w:trPr>
          <w:cantSplit/>
        </w:trPr>
        <w:tc>
          <w:tcPr>
            <w:tcW w:w="3686" w:type="dxa"/>
            <w:gridSpan w:val="2"/>
            <w:vMerge/>
            <w:tcBorders>
              <w:top w:val="single" w:sz="8" w:space="0" w:color="AEAEAE"/>
              <w:left w:val="nil"/>
              <w:bottom w:val="single" w:sz="8" w:space="0" w:color="152935"/>
              <w:right w:val="nil"/>
            </w:tcBorders>
            <w:shd w:val="clear" w:color="auto" w:fill="E0E0E0"/>
          </w:tcPr>
          <w:p w14:paraId="534FFF4F" w14:textId="77777777" w:rsidR="00AB4ECD" w:rsidRDefault="00AB4ECD" w:rsidP="006B7204">
            <w:pPr>
              <w:rPr>
                <w:rFonts w:ascii="Arial" w:hAnsi="Arial" w:cs="Arial"/>
                <w:color w:val="010205"/>
              </w:rPr>
            </w:pPr>
          </w:p>
        </w:tc>
        <w:tc>
          <w:tcPr>
            <w:tcW w:w="3118" w:type="dxa"/>
            <w:tcBorders>
              <w:top w:val="single" w:sz="8" w:space="0" w:color="AEAEAE"/>
              <w:left w:val="nil"/>
              <w:bottom w:val="single" w:sz="8" w:space="0" w:color="152935"/>
              <w:right w:val="nil"/>
            </w:tcBorders>
            <w:shd w:val="clear" w:color="auto" w:fill="E0E0E0"/>
          </w:tcPr>
          <w:p w14:paraId="3F024D9F" w14:textId="77777777" w:rsidR="00AB4ECD" w:rsidRDefault="00AB4ECD" w:rsidP="006B7204">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993" w:type="dxa"/>
            <w:tcBorders>
              <w:top w:val="single" w:sz="8" w:space="0" w:color="AEAEAE"/>
              <w:left w:val="nil"/>
              <w:bottom w:val="single" w:sz="8" w:space="0" w:color="152935"/>
              <w:right w:val="single" w:sz="8" w:space="0" w:color="E0E0E0"/>
            </w:tcBorders>
            <w:shd w:val="clear" w:color="auto" w:fill="F9F9FB"/>
          </w:tcPr>
          <w:p w14:paraId="56689105"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60.1%</w:t>
            </w:r>
          </w:p>
        </w:tc>
        <w:tc>
          <w:tcPr>
            <w:tcW w:w="1134" w:type="dxa"/>
            <w:tcBorders>
              <w:top w:val="single" w:sz="8" w:space="0" w:color="AEAEAE"/>
              <w:left w:val="single" w:sz="8" w:space="0" w:color="E0E0E0"/>
              <w:bottom w:val="single" w:sz="8" w:space="0" w:color="152935"/>
              <w:right w:val="single" w:sz="8" w:space="0" w:color="E0E0E0"/>
            </w:tcBorders>
            <w:shd w:val="clear" w:color="auto" w:fill="F9F9FB"/>
          </w:tcPr>
          <w:p w14:paraId="049058DE"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36.6%</w:t>
            </w:r>
          </w:p>
        </w:tc>
        <w:tc>
          <w:tcPr>
            <w:tcW w:w="1134" w:type="dxa"/>
            <w:tcBorders>
              <w:top w:val="single" w:sz="8" w:space="0" w:color="AEAEAE"/>
              <w:left w:val="single" w:sz="8" w:space="0" w:color="E0E0E0"/>
              <w:bottom w:val="single" w:sz="8" w:space="0" w:color="152935"/>
              <w:right w:val="single" w:sz="8" w:space="0" w:color="E0E0E0"/>
            </w:tcBorders>
            <w:shd w:val="clear" w:color="auto" w:fill="F9F9FB"/>
          </w:tcPr>
          <w:p w14:paraId="30ADED4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3.3%</w:t>
            </w:r>
          </w:p>
        </w:tc>
        <w:tc>
          <w:tcPr>
            <w:tcW w:w="850" w:type="dxa"/>
            <w:tcBorders>
              <w:top w:val="single" w:sz="8" w:space="0" w:color="AEAEAE"/>
              <w:left w:val="single" w:sz="8" w:space="0" w:color="E0E0E0"/>
              <w:bottom w:val="single" w:sz="8" w:space="0" w:color="152935"/>
              <w:right w:val="nil"/>
            </w:tcBorders>
            <w:shd w:val="clear" w:color="auto" w:fill="F9F9FB"/>
          </w:tcPr>
          <w:p w14:paraId="1B749237" w14:textId="77777777" w:rsidR="00AB4ECD" w:rsidRDefault="00AB4ECD" w:rsidP="006B7204">
            <w:pPr>
              <w:spacing w:line="320" w:lineRule="atLeast"/>
              <w:ind w:left="60" w:right="60"/>
              <w:jc w:val="right"/>
              <w:rPr>
                <w:rFonts w:ascii="Arial" w:hAnsi="Arial" w:cs="Arial"/>
                <w:color w:val="010205"/>
              </w:rPr>
            </w:pPr>
            <w:r>
              <w:rPr>
                <w:rFonts w:ascii="Arial" w:hAnsi="Arial" w:cs="Arial"/>
                <w:color w:val="010205"/>
              </w:rPr>
              <w:t>100.0%</w:t>
            </w:r>
          </w:p>
        </w:tc>
      </w:tr>
    </w:tbl>
    <w:p w14:paraId="7EC54CF4" w14:textId="55E068EA" w:rsidR="005C6294" w:rsidRDefault="005C6294"/>
    <w:p w14:paraId="1D8438F9" w14:textId="57ADE7E8" w:rsidR="000D68CE" w:rsidRDefault="000D68CE"/>
    <w:p w14:paraId="45A6A36C" w14:textId="12D8BD52" w:rsidR="00485510" w:rsidRDefault="00485510"/>
    <w:p w14:paraId="343C22B3" w14:textId="77777777" w:rsidR="00B8298F" w:rsidRDefault="00B8298F">
      <w:pPr>
        <w:rPr>
          <w:rFonts w:asciiTheme="minorHAnsi" w:hAnsiTheme="minorHAnsi" w:cstheme="minorHAnsi"/>
        </w:rPr>
      </w:pPr>
    </w:p>
    <w:p w14:paraId="21DACB0C" w14:textId="77777777" w:rsidR="00B8298F" w:rsidRDefault="00B8298F">
      <w:pPr>
        <w:rPr>
          <w:rFonts w:asciiTheme="minorHAnsi" w:hAnsiTheme="minorHAnsi" w:cstheme="minorHAnsi"/>
        </w:rPr>
      </w:pPr>
    </w:p>
    <w:p w14:paraId="2B409A66" w14:textId="77777777" w:rsidR="00B8298F" w:rsidRDefault="00B8298F">
      <w:pPr>
        <w:rPr>
          <w:rFonts w:asciiTheme="minorHAnsi" w:hAnsiTheme="minorHAnsi" w:cstheme="minorHAnsi"/>
        </w:rPr>
      </w:pPr>
    </w:p>
    <w:p w14:paraId="2A18BDD4" w14:textId="77777777" w:rsidR="00B8298F" w:rsidRDefault="00B8298F">
      <w:pPr>
        <w:rPr>
          <w:rFonts w:asciiTheme="minorHAnsi" w:hAnsiTheme="minorHAnsi" w:cstheme="minorHAnsi"/>
        </w:rPr>
      </w:pPr>
    </w:p>
    <w:p w14:paraId="6BBE65E5" w14:textId="77777777" w:rsidR="00B8298F" w:rsidRDefault="00B8298F">
      <w:pPr>
        <w:rPr>
          <w:rFonts w:asciiTheme="minorHAnsi" w:hAnsiTheme="minorHAnsi" w:cstheme="minorHAnsi"/>
        </w:rPr>
      </w:pPr>
    </w:p>
    <w:p w14:paraId="035865ED" w14:textId="77777777" w:rsidR="00B8298F" w:rsidRDefault="00B8298F">
      <w:pPr>
        <w:rPr>
          <w:rFonts w:asciiTheme="minorHAnsi" w:hAnsiTheme="minorHAnsi" w:cstheme="minorHAnsi"/>
        </w:rPr>
      </w:pPr>
    </w:p>
    <w:p w14:paraId="609B65A5" w14:textId="77777777" w:rsidR="00B8298F" w:rsidRDefault="00B8298F">
      <w:pPr>
        <w:rPr>
          <w:rFonts w:asciiTheme="minorHAnsi" w:hAnsiTheme="minorHAnsi" w:cstheme="minorHAnsi"/>
        </w:rPr>
      </w:pPr>
    </w:p>
    <w:p w14:paraId="7DDF942A" w14:textId="77777777" w:rsidR="00B8298F" w:rsidRDefault="00B8298F">
      <w:pPr>
        <w:rPr>
          <w:rFonts w:asciiTheme="minorHAnsi" w:hAnsiTheme="minorHAnsi" w:cstheme="minorHAnsi"/>
        </w:rPr>
      </w:pPr>
    </w:p>
    <w:p w14:paraId="1EE3F5AF" w14:textId="77777777" w:rsidR="00B8298F" w:rsidRDefault="00B8298F">
      <w:pPr>
        <w:rPr>
          <w:rFonts w:asciiTheme="minorHAnsi" w:hAnsiTheme="minorHAnsi" w:cstheme="minorHAnsi"/>
        </w:rPr>
      </w:pPr>
    </w:p>
    <w:p w14:paraId="1C591F8E" w14:textId="77777777" w:rsidR="00B8298F" w:rsidRDefault="00B8298F">
      <w:pPr>
        <w:rPr>
          <w:rFonts w:asciiTheme="minorHAnsi" w:hAnsiTheme="minorHAnsi" w:cstheme="minorHAnsi"/>
        </w:rPr>
      </w:pPr>
    </w:p>
    <w:p w14:paraId="3129961D" w14:textId="77777777" w:rsidR="00B8298F" w:rsidRDefault="00B8298F">
      <w:pPr>
        <w:rPr>
          <w:rFonts w:asciiTheme="minorHAnsi" w:hAnsiTheme="minorHAnsi" w:cstheme="minorHAnsi"/>
        </w:rPr>
      </w:pPr>
    </w:p>
    <w:p w14:paraId="1FE3A5F8" w14:textId="221C4256" w:rsidR="00F21CC0" w:rsidRPr="0068556B" w:rsidRDefault="00F21CC0">
      <w:pPr>
        <w:rPr>
          <w:rFonts w:asciiTheme="minorHAnsi" w:hAnsiTheme="minorHAnsi" w:cstheme="minorHAnsi"/>
        </w:rPr>
      </w:pPr>
      <w:r w:rsidRPr="0068556B">
        <w:rPr>
          <w:rFonts w:asciiTheme="minorHAnsi" w:hAnsiTheme="minorHAnsi" w:cstheme="minorHAnsi"/>
        </w:rPr>
        <w:t>Figure 7 (b)</w:t>
      </w:r>
    </w:p>
    <w:p w14:paraId="3229DBE2" w14:textId="77777777" w:rsidR="00F21CC0" w:rsidRDefault="00F21CC0" w:rsidP="00F21CC0"/>
    <w:tbl>
      <w:tblPr>
        <w:tblW w:w="6840" w:type="dxa"/>
        <w:tblLayout w:type="fixed"/>
        <w:tblCellMar>
          <w:left w:w="0" w:type="dxa"/>
          <w:right w:w="0" w:type="dxa"/>
        </w:tblCellMar>
        <w:tblLook w:val="0000" w:firstRow="0" w:lastRow="0" w:firstColumn="0" w:lastColumn="0" w:noHBand="0" w:noVBand="0"/>
      </w:tblPr>
      <w:tblGrid>
        <w:gridCol w:w="1139"/>
        <w:gridCol w:w="1123"/>
        <w:gridCol w:w="1830"/>
        <w:gridCol w:w="737"/>
        <w:gridCol w:w="660"/>
        <w:gridCol w:w="568"/>
        <w:gridCol w:w="783"/>
      </w:tblGrid>
      <w:tr w:rsidR="00F21CC0" w14:paraId="169D9738" w14:textId="77777777">
        <w:tblPrEx>
          <w:tblCellMar>
            <w:top w:w="0" w:type="dxa"/>
            <w:bottom w:w="0" w:type="dxa"/>
          </w:tblCellMar>
        </w:tblPrEx>
        <w:trPr>
          <w:cantSplit/>
        </w:trPr>
        <w:tc>
          <w:tcPr>
            <w:tcW w:w="6836" w:type="dxa"/>
            <w:gridSpan w:val="7"/>
            <w:tcBorders>
              <w:top w:val="nil"/>
              <w:left w:val="nil"/>
              <w:bottom w:val="nil"/>
              <w:right w:val="nil"/>
            </w:tcBorders>
            <w:shd w:val="clear" w:color="auto" w:fill="FFFFFF"/>
            <w:vAlign w:val="center"/>
          </w:tcPr>
          <w:p w14:paraId="0AE537E2" w14:textId="77777777" w:rsidR="00F21CC0" w:rsidRDefault="00F21CC0">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 xml:space="preserve">Primary Medical </w:t>
            </w:r>
            <w:proofErr w:type="gramStart"/>
            <w:r>
              <w:rPr>
                <w:rFonts w:ascii="Arial" w:hAnsi="Arial" w:cs="Arial"/>
                <w:b/>
                <w:bCs/>
                <w:color w:val="010205"/>
                <w:sz w:val="28"/>
                <w:szCs w:val="28"/>
              </w:rPr>
              <w:t>Condition  *</w:t>
            </w:r>
            <w:proofErr w:type="gramEnd"/>
            <w:r>
              <w:rPr>
                <w:rFonts w:ascii="Arial" w:hAnsi="Arial" w:cs="Arial"/>
                <w:b/>
                <w:bCs/>
                <w:color w:val="010205"/>
                <w:sz w:val="28"/>
                <w:szCs w:val="28"/>
              </w:rPr>
              <w:t xml:space="preserve"> Live Birth Crosstabulation</w:t>
            </w:r>
          </w:p>
        </w:tc>
      </w:tr>
      <w:tr w:rsidR="00F21CC0" w14:paraId="643B15EC" w14:textId="77777777">
        <w:tblPrEx>
          <w:tblCellMar>
            <w:top w:w="0" w:type="dxa"/>
            <w:bottom w:w="0" w:type="dxa"/>
          </w:tblCellMar>
        </w:tblPrEx>
        <w:trPr>
          <w:cantSplit/>
        </w:trPr>
        <w:tc>
          <w:tcPr>
            <w:tcW w:w="4088" w:type="dxa"/>
            <w:gridSpan w:val="3"/>
            <w:vMerge w:val="restart"/>
            <w:tcBorders>
              <w:top w:val="nil"/>
              <w:left w:val="nil"/>
              <w:bottom w:val="nil"/>
              <w:right w:val="nil"/>
            </w:tcBorders>
            <w:shd w:val="clear" w:color="auto" w:fill="FFFFFF"/>
            <w:vAlign w:val="bottom"/>
          </w:tcPr>
          <w:p w14:paraId="36BF0913" w14:textId="77777777" w:rsidR="00F21CC0" w:rsidRDefault="00F21CC0"/>
        </w:tc>
        <w:tc>
          <w:tcPr>
            <w:tcW w:w="1965" w:type="dxa"/>
            <w:gridSpan w:val="3"/>
            <w:tcBorders>
              <w:top w:val="nil"/>
              <w:left w:val="nil"/>
              <w:bottom w:val="nil"/>
              <w:right w:val="single" w:sz="8" w:space="0" w:color="E0E0E0"/>
            </w:tcBorders>
            <w:shd w:val="clear" w:color="auto" w:fill="FFFFFF"/>
            <w:vAlign w:val="bottom"/>
          </w:tcPr>
          <w:p w14:paraId="59CBED8D" w14:textId="77777777" w:rsidR="00F21CC0" w:rsidRDefault="00F21CC0">
            <w:pPr>
              <w:spacing w:line="320" w:lineRule="atLeast"/>
              <w:ind w:left="60" w:right="60"/>
              <w:jc w:val="center"/>
              <w:rPr>
                <w:rFonts w:ascii="Arial" w:hAnsi="Arial" w:cs="Arial"/>
                <w:color w:val="264A60"/>
              </w:rPr>
            </w:pPr>
            <w:r>
              <w:rPr>
                <w:rFonts w:ascii="Arial" w:hAnsi="Arial" w:cs="Arial"/>
                <w:color w:val="264A60"/>
              </w:rPr>
              <w:t>Live Birth</w:t>
            </w:r>
          </w:p>
        </w:tc>
        <w:tc>
          <w:tcPr>
            <w:tcW w:w="783" w:type="dxa"/>
            <w:vMerge w:val="restart"/>
            <w:tcBorders>
              <w:top w:val="nil"/>
              <w:left w:val="single" w:sz="8" w:space="0" w:color="E0E0E0"/>
              <w:bottom w:val="nil"/>
              <w:right w:val="nil"/>
            </w:tcBorders>
            <w:shd w:val="clear" w:color="auto" w:fill="FFFFFF"/>
            <w:vAlign w:val="bottom"/>
          </w:tcPr>
          <w:p w14:paraId="7F651748" w14:textId="77777777" w:rsidR="00F21CC0" w:rsidRDefault="00F21CC0">
            <w:pPr>
              <w:spacing w:line="320" w:lineRule="atLeast"/>
              <w:ind w:left="60" w:right="60"/>
              <w:jc w:val="center"/>
              <w:rPr>
                <w:rFonts w:ascii="Arial" w:hAnsi="Arial" w:cs="Arial"/>
                <w:color w:val="264A60"/>
              </w:rPr>
            </w:pPr>
            <w:r>
              <w:rPr>
                <w:rFonts w:ascii="Arial" w:hAnsi="Arial" w:cs="Arial"/>
                <w:color w:val="264A60"/>
              </w:rPr>
              <w:t>Total</w:t>
            </w:r>
          </w:p>
        </w:tc>
      </w:tr>
      <w:tr w:rsidR="00F21CC0" w14:paraId="7A741151" w14:textId="77777777">
        <w:tblPrEx>
          <w:tblCellMar>
            <w:top w:w="0" w:type="dxa"/>
            <w:bottom w:w="0" w:type="dxa"/>
          </w:tblCellMar>
        </w:tblPrEx>
        <w:trPr>
          <w:cantSplit/>
        </w:trPr>
        <w:tc>
          <w:tcPr>
            <w:tcW w:w="4088" w:type="dxa"/>
            <w:gridSpan w:val="3"/>
            <w:vMerge/>
            <w:tcBorders>
              <w:top w:val="nil"/>
              <w:left w:val="nil"/>
              <w:bottom w:val="nil"/>
              <w:right w:val="nil"/>
            </w:tcBorders>
            <w:shd w:val="clear" w:color="auto" w:fill="FFFFFF"/>
            <w:vAlign w:val="bottom"/>
          </w:tcPr>
          <w:p w14:paraId="49C4E6CF" w14:textId="77777777" w:rsidR="00F21CC0" w:rsidRDefault="00F21CC0">
            <w:pPr>
              <w:rPr>
                <w:rFonts w:ascii="Arial" w:hAnsi="Arial" w:cs="Arial"/>
                <w:color w:val="264A60"/>
              </w:rPr>
            </w:pPr>
          </w:p>
        </w:tc>
        <w:tc>
          <w:tcPr>
            <w:tcW w:w="737" w:type="dxa"/>
            <w:tcBorders>
              <w:top w:val="nil"/>
              <w:left w:val="nil"/>
              <w:bottom w:val="single" w:sz="8" w:space="0" w:color="152935"/>
              <w:right w:val="single" w:sz="8" w:space="0" w:color="E0E0E0"/>
            </w:tcBorders>
            <w:shd w:val="clear" w:color="auto" w:fill="FFFFFF"/>
            <w:vAlign w:val="bottom"/>
          </w:tcPr>
          <w:p w14:paraId="21D77881" w14:textId="77777777" w:rsidR="00F21CC0" w:rsidRDefault="00F21CC0">
            <w:pPr>
              <w:spacing w:line="320" w:lineRule="atLeast"/>
              <w:ind w:left="60" w:right="60"/>
              <w:jc w:val="center"/>
              <w:rPr>
                <w:rFonts w:ascii="Arial" w:hAnsi="Arial" w:cs="Arial"/>
                <w:color w:val="264A60"/>
              </w:rPr>
            </w:pPr>
            <w:r>
              <w:rPr>
                <w:rFonts w:ascii="Arial" w:hAnsi="Arial" w:cs="Arial"/>
                <w:color w:val="264A60"/>
              </w:rPr>
              <w:t>Yes</w:t>
            </w:r>
          </w:p>
        </w:tc>
        <w:tc>
          <w:tcPr>
            <w:tcW w:w="660" w:type="dxa"/>
            <w:tcBorders>
              <w:top w:val="nil"/>
              <w:left w:val="single" w:sz="8" w:space="0" w:color="E0E0E0"/>
              <w:bottom w:val="single" w:sz="8" w:space="0" w:color="152935"/>
              <w:right w:val="single" w:sz="8" w:space="0" w:color="E0E0E0"/>
            </w:tcBorders>
            <w:shd w:val="clear" w:color="auto" w:fill="FFFFFF"/>
            <w:vAlign w:val="bottom"/>
          </w:tcPr>
          <w:p w14:paraId="6236B684" w14:textId="77777777" w:rsidR="00F21CC0" w:rsidRDefault="00F21CC0">
            <w:pPr>
              <w:spacing w:line="320" w:lineRule="atLeast"/>
              <w:ind w:left="60" w:right="60"/>
              <w:jc w:val="center"/>
              <w:rPr>
                <w:rFonts w:ascii="Arial" w:hAnsi="Arial" w:cs="Arial"/>
                <w:color w:val="264A60"/>
              </w:rPr>
            </w:pPr>
            <w:r>
              <w:rPr>
                <w:rFonts w:ascii="Arial" w:hAnsi="Arial" w:cs="Arial"/>
                <w:color w:val="264A60"/>
              </w:rPr>
              <w:t>No</w:t>
            </w:r>
          </w:p>
        </w:tc>
        <w:tc>
          <w:tcPr>
            <w:tcW w:w="568" w:type="dxa"/>
            <w:tcBorders>
              <w:top w:val="nil"/>
              <w:left w:val="single" w:sz="8" w:space="0" w:color="E0E0E0"/>
              <w:bottom w:val="single" w:sz="8" w:space="0" w:color="152935"/>
              <w:right w:val="single" w:sz="8" w:space="0" w:color="E0E0E0"/>
            </w:tcBorders>
            <w:shd w:val="clear" w:color="auto" w:fill="FFFFFF"/>
            <w:vAlign w:val="bottom"/>
          </w:tcPr>
          <w:p w14:paraId="6804D4FF" w14:textId="77777777" w:rsidR="00F21CC0" w:rsidRDefault="00F21CC0">
            <w:pPr>
              <w:spacing w:line="320" w:lineRule="atLeast"/>
              <w:ind w:left="60" w:right="60"/>
              <w:jc w:val="center"/>
              <w:rPr>
                <w:rFonts w:ascii="Arial" w:hAnsi="Arial" w:cs="Arial"/>
                <w:color w:val="264A60"/>
              </w:rPr>
            </w:pPr>
            <w:r>
              <w:rPr>
                <w:rFonts w:ascii="Arial" w:hAnsi="Arial" w:cs="Arial"/>
                <w:color w:val="264A60"/>
              </w:rPr>
              <w:t>Not Known</w:t>
            </w:r>
          </w:p>
        </w:tc>
        <w:tc>
          <w:tcPr>
            <w:tcW w:w="783" w:type="dxa"/>
            <w:vMerge/>
            <w:tcBorders>
              <w:top w:val="nil"/>
              <w:left w:val="single" w:sz="8" w:space="0" w:color="E0E0E0"/>
              <w:bottom w:val="nil"/>
              <w:right w:val="nil"/>
            </w:tcBorders>
            <w:shd w:val="clear" w:color="auto" w:fill="FFFFFF"/>
            <w:vAlign w:val="bottom"/>
          </w:tcPr>
          <w:p w14:paraId="1C6C1BD2" w14:textId="77777777" w:rsidR="00F21CC0" w:rsidRDefault="00F21CC0">
            <w:pPr>
              <w:rPr>
                <w:rFonts w:ascii="Arial" w:hAnsi="Arial" w:cs="Arial"/>
                <w:color w:val="264A60"/>
              </w:rPr>
            </w:pPr>
          </w:p>
        </w:tc>
      </w:tr>
      <w:tr w:rsidR="00F21CC0" w14:paraId="5703CAFD" w14:textId="77777777">
        <w:tblPrEx>
          <w:tblCellMar>
            <w:top w:w="0" w:type="dxa"/>
            <w:bottom w:w="0" w:type="dxa"/>
          </w:tblCellMar>
        </w:tblPrEx>
        <w:trPr>
          <w:cantSplit/>
        </w:trPr>
        <w:tc>
          <w:tcPr>
            <w:tcW w:w="1137" w:type="dxa"/>
            <w:vMerge w:val="restart"/>
            <w:tcBorders>
              <w:top w:val="single" w:sz="8" w:space="0" w:color="152935"/>
              <w:left w:val="nil"/>
              <w:bottom w:val="nil"/>
              <w:right w:val="nil"/>
            </w:tcBorders>
            <w:shd w:val="clear" w:color="auto" w:fill="E0E0E0"/>
          </w:tcPr>
          <w:p w14:paraId="51C93BF2" w14:textId="77777777" w:rsidR="00F21CC0" w:rsidRDefault="00F21CC0">
            <w:pPr>
              <w:spacing w:line="320" w:lineRule="atLeast"/>
              <w:ind w:left="60" w:right="60"/>
              <w:rPr>
                <w:rFonts w:ascii="Arial" w:hAnsi="Arial" w:cs="Arial"/>
                <w:color w:val="264A60"/>
              </w:rPr>
            </w:pPr>
            <w:r>
              <w:rPr>
                <w:rFonts w:ascii="Arial" w:hAnsi="Arial" w:cs="Arial"/>
                <w:color w:val="264A60"/>
              </w:rPr>
              <w:t>Primary Medical Condition</w:t>
            </w:r>
          </w:p>
        </w:tc>
        <w:tc>
          <w:tcPr>
            <w:tcW w:w="1122" w:type="dxa"/>
            <w:vMerge w:val="restart"/>
            <w:tcBorders>
              <w:top w:val="single" w:sz="8" w:space="0" w:color="152935"/>
              <w:left w:val="nil"/>
              <w:bottom w:val="nil"/>
              <w:right w:val="nil"/>
            </w:tcBorders>
            <w:shd w:val="clear" w:color="auto" w:fill="E0E0E0"/>
          </w:tcPr>
          <w:p w14:paraId="300DA5EE" w14:textId="77777777" w:rsidR="00F21CC0" w:rsidRDefault="00F21CC0">
            <w:pPr>
              <w:spacing w:line="320" w:lineRule="atLeast"/>
              <w:ind w:left="60" w:right="60"/>
              <w:rPr>
                <w:rFonts w:ascii="Arial" w:hAnsi="Arial" w:cs="Arial"/>
                <w:color w:val="264A60"/>
              </w:rPr>
            </w:pPr>
            <w:r>
              <w:rPr>
                <w:rFonts w:ascii="Arial" w:hAnsi="Arial" w:cs="Arial"/>
                <w:color w:val="264A60"/>
              </w:rPr>
              <w:t>None</w:t>
            </w:r>
          </w:p>
        </w:tc>
        <w:tc>
          <w:tcPr>
            <w:tcW w:w="1829" w:type="dxa"/>
            <w:tcBorders>
              <w:top w:val="single" w:sz="8" w:space="0" w:color="152935"/>
              <w:left w:val="nil"/>
              <w:bottom w:val="single" w:sz="8" w:space="0" w:color="AEAEAE"/>
              <w:right w:val="nil"/>
            </w:tcBorders>
            <w:shd w:val="clear" w:color="auto" w:fill="E0E0E0"/>
          </w:tcPr>
          <w:p w14:paraId="16A36E56"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152935"/>
              <w:left w:val="nil"/>
              <w:bottom w:val="single" w:sz="8" w:space="0" w:color="AEAEAE"/>
              <w:right w:val="single" w:sz="8" w:space="0" w:color="E0E0E0"/>
            </w:tcBorders>
            <w:shd w:val="clear" w:color="auto" w:fill="F9F9FB"/>
          </w:tcPr>
          <w:p w14:paraId="16CC88AD"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24</w:t>
            </w:r>
          </w:p>
        </w:tc>
        <w:tc>
          <w:tcPr>
            <w:tcW w:w="660" w:type="dxa"/>
            <w:tcBorders>
              <w:top w:val="single" w:sz="8" w:space="0" w:color="152935"/>
              <w:left w:val="single" w:sz="8" w:space="0" w:color="E0E0E0"/>
              <w:bottom w:val="single" w:sz="8" w:space="0" w:color="AEAEAE"/>
              <w:right w:val="single" w:sz="8" w:space="0" w:color="E0E0E0"/>
            </w:tcBorders>
            <w:shd w:val="clear" w:color="auto" w:fill="F9F9FB"/>
          </w:tcPr>
          <w:p w14:paraId="3FA4078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15</w:t>
            </w:r>
          </w:p>
        </w:tc>
        <w:tc>
          <w:tcPr>
            <w:tcW w:w="568" w:type="dxa"/>
            <w:tcBorders>
              <w:top w:val="single" w:sz="8" w:space="0" w:color="152935"/>
              <w:left w:val="single" w:sz="8" w:space="0" w:color="E0E0E0"/>
              <w:bottom w:val="single" w:sz="8" w:space="0" w:color="AEAEAE"/>
              <w:right w:val="single" w:sz="8" w:space="0" w:color="E0E0E0"/>
            </w:tcBorders>
            <w:shd w:val="clear" w:color="auto" w:fill="F9F9FB"/>
          </w:tcPr>
          <w:p w14:paraId="12C08B4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51</w:t>
            </w:r>
          </w:p>
        </w:tc>
        <w:tc>
          <w:tcPr>
            <w:tcW w:w="783" w:type="dxa"/>
            <w:tcBorders>
              <w:top w:val="single" w:sz="8" w:space="0" w:color="152935"/>
              <w:left w:val="single" w:sz="8" w:space="0" w:color="E0E0E0"/>
              <w:bottom w:val="single" w:sz="8" w:space="0" w:color="AEAEAE"/>
              <w:right w:val="nil"/>
            </w:tcBorders>
            <w:shd w:val="clear" w:color="auto" w:fill="F9F9FB"/>
          </w:tcPr>
          <w:p w14:paraId="7FAAD03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90</w:t>
            </w:r>
          </w:p>
        </w:tc>
      </w:tr>
      <w:tr w:rsidR="00F21CC0" w14:paraId="35CFD8AC"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478F3E7A" w14:textId="77777777" w:rsidR="00F21CC0" w:rsidRDefault="00F21CC0">
            <w:pPr>
              <w:rPr>
                <w:rFonts w:ascii="Arial" w:hAnsi="Arial" w:cs="Arial"/>
                <w:color w:val="010205"/>
              </w:rPr>
            </w:pPr>
          </w:p>
        </w:tc>
        <w:tc>
          <w:tcPr>
            <w:tcW w:w="1122" w:type="dxa"/>
            <w:vMerge/>
            <w:tcBorders>
              <w:top w:val="single" w:sz="8" w:space="0" w:color="152935"/>
              <w:left w:val="nil"/>
              <w:bottom w:val="nil"/>
              <w:right w:val="nil"/>
            </w:tcBorders>
            <w:shd w:val="clear" w:color="auto" w:fill="E0E0E0"/>
          </w:tcPr>
          <w:p w14:paraId="5D5C9DBE"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451C708B"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6F165B4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27.0</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47B8003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16.2</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8ED26F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46.7</w:t>
            </w:r>
          </w:p>
        </w:tc>
        <w:tc>
          <w:tcPr>
            <w:tcW w:w="783" w:type="dxa"/>
            <w:tcBorders>
              <w:top w:val="single" w:sz="8" w:space="0" w:color="AEAEAE"/>
              <w:left w:val="single" w:sz="8" w:space="0" w:color="E0E0E0"/>
              <w:bottom w:val="single" w:sz="8" w:space="0" w:color="AEAEAE"/>
              <w:right w:val="nil"/>
            </w:tcBorders>
            <w:shd w:val="clear" w:color="auto" w:fill="F9F9FB"/>
          </w:tcPr>
          <w:p w14:paraId="3CFC4AD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90.0</w:t>
            </w:r>
          </w:p>
        </w:tc>
      </w:tr>
      <w:tr w:rsidR="00F21CC0" w14:paraId="4E4D8B8A"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01B80BAA" w14:textId="77777777" w:rsidR="00F21CC0" w:rsidRDefault="00F21CC0">
            <w:pPr>
              <w:rPr>
                <w:rFonts w:ascii="Arial" w:hAnsi="Arial" w:cs="Arial"/>
                <w:color w:val="010205"/>
              </w:rPr>
            </w:pPr>
          </w:p>
        </w:tc>
        <w:tc>
          <w:tcPr>
            <w:tcW w:w="1122" w:type="dxa"/>
            <w:vMerge/>
            <w:tcBorders>
              <w:top w:val="single" w:sz="8" w:space="0" w:color="152935"/>
              <w:left w:val="nil"/>
              <w:bottom w:val="nil"/>
              <w:right w:val="nil"/>
            </w:tcBorders>
            <w:shd w:val="clear" w:color="auto" w:fill="E0E0E0"/>
          </w:tcPr>
          <w:p w14:paraId="0CA42FAF"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11C60586"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74CEB1F2"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26.7%</w:t>
            </w:r>
          </w:p>
        </w:tc>
        <w:tc>
          <w:tcPr>
            <w:tcW w:w="660" w:type="dxa"/>
            <w:tcBorders>
              <w:top w:val="single" w:sz="8" w:space="0" w:color="AEAEAE"/>
              <w:left w:val="single" w:sz="8" w:space="0" w:color="E0E0E0"/>
              <w:bottom w:val="nil"/>
              <w:right w:val="single" w:sz="8" w:space="0" w:color="E0E0E0"/>
            </w:tcBorders>
            <w:shd w:val="clear" w:color="auto" w:fill="F9F9FB"/>
          </w:tcPr>
          <w:p w14:paraId="388D7E6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16.7%</w:t>
            </w:r>
          </w:p>
        </w:tc>
        <w:tc>
          <w:tcPr>
            <w:tcW w:w="568" w:type="dxa"/>
            <w:tcBorders>
              <w:top w:val="single" w:sz="8" w:space="0" w:color="AEAEAE"/>
              <w:left w:val="single" w:sz="8" w:space="0" w:color="E0E0E0"/>
              <w:bottom w:val="nil"/>
              <w:right w:val="single" w:sz="8" w:space="0" w:color="E0E0E0"/>
            </w:tcBorders>
            <w:shd w:val="clear" w:color="auto" w:fill="F9F9FB"/>
          </w:tcPr>
          <w:p w14:paraId="2737CDE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56.7%</w:t>
            </w:r>
          </w:p>
        </w:tc>
        <w:tc>
          <w:tcPr>
            <w:tcW w:w="783" w:type="dxa"/>
            <w:tcBorders>
              <w:top w:val="single" w:sz="8" w:space="0" w:color="AEAEAE"/>
              <w:left w:val="single" w:sz="8" w:space="0" w:color="E0E0E0"/>
              <w:bottom w:val="nil"/>
              <w:right w:val="nil"/>
            </w:tcBorders>
            <w:shd w:val="clear" w:color="auto" w:fill="F9F9FB"/>
          </w:tcPr>
          <w:p w14:paraId="22E1DFA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0128B2AF"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0FEF1BBB"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63078C4E" w14:textId="77777777" w:rsidR="00F21CC0" w:rsidRDefault="00F21CC0">
            <w:pPr>
              <w:spacing w:line="320" w:lineRule="atLeast"/>
              <w:ind w:left="60" w:right="60"/>
              <w:rPr>
                <w:rFonts w:ascii="Arial" w:hAnsi="Arial" w:cs="Arial"/>
                <w:color w:val="264A60"/>
              </w:rPr>
            </w:pPr>
            <w:r>
              <w:rPr>
                <w:rFonts w:ascii="Arial" w:hAnsi="Arial" w:cs="Arial"/>
                <w:color w:val="264A60"/>
              </w:rPr>
              <w:t>Stress</w:t>
            </w:r>
          </w:p>
        </w:tc>
        <w:tc>
          <w:tcPr>
            <w:tcW w:w="1829" w:type="dxa"/>
            <w:tcBorders>
              <w:top w:val="single" w:sz="8" w:space="0" w:color="AEAEAE"/>
              <w:left w:val="nil"/>
              <w:bottom w:val="single" w:sz="8" w:space="0" w:color="AEAEAE"/>
              <w:right w:val="nil"/>
            </w:tcBorders>
            <w:shd w:val="clear" w:color="auto" w:fill="E0E0E0"/>
          </w:tcPr>
          <w:p w14:paraId="339E6F18"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6018AEA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2DF03832"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3A8AA9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783" w:type="dxa"/>
            <w:tcBorders>
              <w:top w:val="single" w:sz="8" w:space="0" w:color="AEAEAE"/>
              <w:left w:val="single" w:sz="8" w:space="0" w:color="E0E0E0"/>
              <w:bottom w:val="single" w:sz="8" w:space="0" w:color="AEAEAE"/>
              <w:right w:val="nil"/>
            </w:tcBorders>
            <w:shd w:val="clear" w:color="auto" w:fill="F9F9FB"/>
          </w:tcPr>
          <w:p w14:paraId="28A5F15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r>
      <w:tr w:rsidR="00F21CC0" w14:paraId="78BC77A3"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115BA4C4"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03CCA7BC"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5D4B7C92"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33F6E81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22334E1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2547B2F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w:t>
            </w:r>
          </w:p>
        </w:tc>
        <w:tc>
          <w:tcPr>
            <w:tcW w:w="783" w:type="dxa"/>
            <w:tcBorders>
              <w:top w:val="single" w:sz="8" w:space="0" w:color="AEAEAE"/>
              <w:left w:val="single" w:sz="8" w:space="0" w:color="E0E0E0"/>
              <w:bottom w:val="single" w:sz="8" w:space="0" w:color="AEAEAE"/>
              <w:right w:val="nil"/>
            </w:tcBorders>
            <w:shd w:val="clear" w:color="auto" w:fill="F9F9FB"/>
          </w:tcPr>
          <w:p w14:paraId="4AAA0CD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w:t>
            </w:r>
          </w:p>
        </w:tc>
      </w:tr>
      <w:tr w:rsidR="00F21CC0" w14:paraId="46FE6BA0"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7146A3FE"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3E0E4A2C"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45406069"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51BF819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c>
          <w:tcPr>
            <w:tcW w:w="660" w:type="dxa"/>
            <w:tcBorders>
              <w:top w:val="single" w:sz="8" w:space="0" w:color="AEAEAE"/>
              <w:left w:val="single" w:sz="8" w:space="0" w:color="E0E0E0"/>
              <w:bottom w:val="nil"/>
              <w:right w:val="single" w:sz="8" w:space="0" w:color="E0E0E0"/>
            </w:tcBorders>
            <w:shd w:val="clear" w:color="auto" w:fill="F9F9FB"/>
          </w:tcPr>
          <w:p w14:paraId="3ADBA22D"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568" w:type="dxa"/>
            <w:tcBorders>
              <w:top w:val="single" w:sz="8" w:space="0" w:color="AEAEAE"/>
              <w:left w:val="single" w:sz="8" w:space="0" w:color="E0E0E0"/>
              <w:bottom w:val="nil"/>
              <w:right w:val="single" w:sz="8" w:space="0" w:color="E0E0E0"/>
            </w:tcBorders>
            <w:shd w:val="clear" w:color="auto" w:fill="F9F9FB"/>
          </w:tcPr>
          <w:p w14:paraId="16E958C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783" w:type="dxa"/>
            <w:tcBorders>
              <w:top w:val="single" w:sz="8" w:space="0" w:color="AEAEAE"/>
              <w:left w:val="single" w:sz="8" w:space="0" w:color="E0E0E0"/>
              <w:bottom w:val="nil"/>
              <w:right w:val="nil"/>
            </w:tcBorders>
            <w:shd w:val="clear" w:color="auto" w:fill="F9F9FB"/>
          </w:tcPr>
          <w:p w14:paraId="10FFF8F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13E073DA"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2973C1CD"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58DEA5CB" w14:textId="77777777" w:rsidR="00F21CC0" w:rsidRDefault="00F21CC0">
            <w:pPr>
              <w:spacing w:line="320" w:lineRule="atLeast"/>
              <w:ind w:left="60" w:right="60"/>
              <w:rPr>
                <w:rFonts w:ascii="Arial" w:hAnsi="Arial" w:cs="Arial"/>
                <w:color w:val="264A60"/>
              </w:rPr>
            </w:pPr>
            <w:r>
              <w:rPr>
                <w:rFonts w:ascii="Arial" w:hAnsi="Arial" w:cs="Arial"/>
                <w:color w:val="264A60"/>
              </w:rPr>
              <w:t>PMS</w:t>
            </w:r>
          </w:p>
        </w:tc>
        <w:tc>
          <w:tcPr>
            <w:tcW w:w="1829" w:type="dxa"/>
            <w:tcBorders>
              <w:top w:val="single" w:sz="8" w:space="0" w:color="AEAEAE"/>
              <w:left w:val="nil"/>
              <w:bottom w:val="single" w:sz="8" w:space="0" w:color="AEAEAE"/>
              <w:right w:val="nil"/>
            </w:tcBorders>
            <w:shd w:val="clear" w:color="auto" w:fill="E0E0E0"/>
          </w:tcPr>
          <w:p w14:paraId="708B5228"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2BDBBA9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27915E9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EE586E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w:t>
            </w:r>
          </w:p>
        </w:tc>
        <w:tc>
          <w:tcPr>
            <w:tcW w:w="783" w:type="dxa"/>
            <w:tcBorders>
              <w:top w:val="single" w:sz="8" w:space="0" w:color="AEAEAE"/>
              <w:left w:val="single" w:sz="8" w:space="0" w:color="E0E0E0"/>
              <w:bottom w:val="single" w:sz="8" w:space="0" w:color="AEAEAE"/>
              <w:right w:val="nil"/>
            </w:tcBorders>
            <w:shd w:val="clear" w:color="auto" w:fill="F9F9FB"/>
          </w:tcPr>
          <w:p w14:paraId="1674A4B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6</w:t>
            </w:r>
          </w:p>
        </w:tc>
      </w:tr>
      <w:tr w:rsidR="00F21CC0" w14:paraId="221589BF"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24C92479"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53890B39"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4B807EAB"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1B8854B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1.8</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5826CE3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63C1F6B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3.1</w:t>
            </w:r>
          </w:p>
        </w:tc>
        <w:tc>
          <w:tcPr>
            <w:tcW w:w="783" w:type="dxa"/>
            <w:tcBorders>
              <w:top w:val="single" w:sz="8" w:space="0" w:color="AEAEAE"/>
              <w:left w:val="single" w:sz="8" w:space="0" w:color="E0E0E0"/>
              <w:bottom w:val="single" w:sz="8" w:space="0" w:color="AEAEAE"/>
              <w:right w:val="nil"/>
            </w:tcBorders>
            <w:shd w:val="clear" w:color="auto" w:fill="F9F9FB"/>
          </w:tcPr>
          <w:p w14:paraId="2323739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6.0</w:t>
            </w:r>
          </w:p>
        </w:tc>
      </w:tr>
      <w:tr w:rsidR="00F21CC0" w14:paraId="60B6B2A1"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2F5238D5"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005B120F"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40D07249"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17BD342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66.7%</w:t>
            </w:r>
          </w:p>
        </w:tc>
        <w:tc>
          <w:tcPr>
            <w:tcW w:w="660" w:type="dxa"/>
            <w:tcBorders>
              <w:top w:val="single" w:sz="8" w:space="0" w:color="AEAEAE"/>
              <w:left w:val="single" w:sz="8" w:space="0" w:color="E0E0E0"/>
              <w:bottom w:val="nil"/>
              <w:right w:val="single" w:sz="8" w:space="0" w:color="E0E0E0"/>
            </w:tcBorders>
            <w:shd w:val="clear" w:color="auto" w:fill="F9F9FB"/>
          </w:tcPr>
          <w:p w14:paraId="5085EDD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568" w:type="dxa"/>
            <w:tcBorders>
              <w:top w:val="single" w:sz="8" w:space="0" w:color="AEAEAE"/>
              <w:left w:val="single" w:sz="8" w:space="0" w:color="E0E0E0"/>
              <w:bottom w:val="nil"/>
              <w:right w:val="single" w:sz="8" w:space="0" w:color="E0E0E0"/>
            </w:tcBorders>
            <w:shd w:val="clear" w:color="auto" w:fill="F9F9FB"/>
          </w:tcPr>
          <w:p w14:paraId="3D033E9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33.3%</w:t>
            </w:r>
          </w:p>
        </w:tc>
        <w:tc>
          <w:tcPr>
            <w:tcW w:w="783" w:type="dxa"/>
            <w:tcBorders>
              <w:top w:val="single" w:sz="8" w:space="0" w:color="AEAEAE"/>
              <w:left w:val="single" w:sz="8" w:space="0" w:color="E0E0E0"/>
              <w:bottom w:val="nil"/>
              <w:right w:val="nil"/>
            </w:tcBorders>
            <w:shd w:val="clear" w:color="auto" w:fill="F9F9FB"/>
          </w:tcPr>
          <w:p w14:paraId="40859BC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49EC7B81"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5BEFBC4E"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1717D2CE" w14:textId="77777777" w:rsidR="00F21CC0" w:rsidRDefault="00F21CC0">
            <w:pPr>
              <w:spacing w:line="320" w:lineRule="atLeast"/>
              <w:ind w:left="60" w:right="60"/>
              <w:rPr>
                <w:rFonts w:ascii="Arial" w:hAnsi="Arial" w:cs="Arial"/>
                <w:color w:val="264A60"/>
              </w:rPr>
            </w:pPr>
            <w:r>
              <w:rPr>
                <w:rFonts w:ascii="Arial" w:hAnsi="Arial" w:cs="Arial"/>
                <w:color w:val="264A60"/>
              </w:rPr>
              <w:t>Amenorrhoea</w:t>
            </w:r>
          </w:p>
        </w:tc>
        <w:tc>
          <w:tcPr>
            <w:tcW w:w="1829" w:type="dxa"/>
            <w:tcBorders>
              <w:top w:val="single" w:sz="8" w:space="0" w:color="AEAEAE"/>
              <w:left w:val="nil"/>
              <w:bottom w:val="single" w:sz="8" w:space="0" w:color="AEAEAE"/>
              <w:right w:val="nil"/>
            </w:tcBorders>
            <w:shd w:val="clear" w:color="auto" w:fill="E0E0E0"/>
          </w:tcPr>
          <w:p w14:paraId="07FEF3D8"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5ADD522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6</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77A4795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BD068D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c>
          <w:tcPr>
            <w:tcW w:w="783" w:type="dxa"/>
            <w:tcBorders>
              <w:top w:val="single" w:sz="8" w:space="0" w:color="AEAEAE"/>
              <w:left w:val="single" w:sz="8" w:space="0" w:color="E0E0E0"/>
              <w:bottom w:val="single" w:sz="8" w:space="0" w:color="AEAEAE"/>
              <w:right w:val="nil"/>
            </w:tcBorders>
            <w:shd w:val="clear" w:color="auto" w:fill="F9F9FB"/>
          </w:tcPr>
          <w:p w14:paraId="0552860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12</w:t>
            </w:r>
          </w:p>
        </w:tc>
      </w:tr>
      <w:tr w:rsidR="00F21CC0" w14:paraId="412B94F6"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104AF036"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25EE141F"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3986AE32"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7ED59232"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3.6</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625686C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2.2</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2C7DF2B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6.2</w:t>
            </w:r>
          </w:p>
        </w:tc>
        <w:tc>
          <w:tcPr>
            <w:tcW w:w="783" w:type="dxa"/>
            <w:tcBorders>
              <w:top w:val="single" w:sz="8" w:space="0" w:color="AEAEAE"/>
              <w:left w:val="single" w:sz="8" w:space="0" w:color="E0E0E0"/>
              <w:bottom w:val="single" w:sz="8" w:space="0" w:color="AEAEAE"/>
              <w:right w:val="nil"/>
            </w:tcBorders>
            <w:shd w:val="clear" w:color="auto" w:fill="F9F9FB"/>
          </w:tcPr>
          <w:p w14:paraId="76D414B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12.0</w:t>
            </w:r>
          </w:p>
        </w:tc>
      </w:tr>
      <w:tr w:rsidR="00F21CC0" w14:paraId="7A3B1635"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3FFE6B2C"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1E624D9B"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3C47E5E3"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2D4B003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50.0%</w:t>
            </w:r>
          </w:p>
        </w:tc>
        <w:tc>
          <w:tcPr>
            <w:tcW w:w="660" w:type="dxa"/>
            <w:tcBorders>
              <w:top w:val="single" w:sz="8" w:space="0" w:color="AEAEAE"/>
              <w:left w:val="single" w:sz="8" w:space="0" w:color="E0E0E0"/>
              <w:bottom w:val="nil"/>
              <w:right w:val="single" w:sz="8" w:space="0" w:color="E0E0E0"/>
            </w:tcBorders>
            <w:shd w:val="clear" w:color="auto" w:fill="F9F9FB"/>
          </w:tcPr>
          <w:p w14:paraId="31552F0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25.0%</w:t>
            </w:r>
          </w:p>
        </w:tc>
        <w:tc>
          <w:tcPr>
            <w:tcW w:w="568" w:type="dxa"/>
            <w:tcBorders>
              <w:top w:val="single" w:sz="8" w:space="0" w:color="AEAEAE"/>
              <w:left w:val="single" w:sz="8" w:space="0" w:color="E0E0E0"/>
              <w:bottom w:val="nil"/>
              <w:right w:val="single" w:sz="8" w:space="0" w:color="E0E0E0"/>
            </w:tcBorders>
            <w:shd w:val="clear" w:color="auto" w:fill="F9F9FB"/>
          </w:tcPr>
          <w:p w14:paraId="2BF9031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25.0%</w:t>
            </w:r>
          </w:p>
        </w:tc>
        <w:tc>
          <w:tcPr>
            <w:tcW w:w="783" w:type="dxa"/>
            <w:tcBorders>
              <w:top w:val="single" w:sz="8" w:space="0" w:color="AEAEAE"/>
              <w:left w:val="single" w:sz="8" w:space="0" w:color="E0E0E0"/>
              <w:bottom w:val="nil"/>
              <w:right w:val="nil"/>
            </w:tcBorders>
            <w:shd w:val="clear" w:color="auto" w:fill="F9F9FB"/>
          </w:tcPr>
          <w:p w14:paraId="0AF87F5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7827D733"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47CFE005"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0CD207E5" w14:textId="77777777" w:rsidR="00F21CC0" w:rsidRDefault="00F21CC0">
            <w:pPr>
              <w:spacing w:line="320" w:lineRule="atLeast"/>
              <w:ind w:left="60" w:right="60"/>
              <w:rPr>
                <w:rFonts w:ascii="Arial" w:hAnsi="Arial" w:cs="Arial"/>
                <w:color w:val="264A60"/>
              </w:rPr>
            </w:pPr>
            <w:r>
              <w:rPr>
                <w:rFonts w:ascii="Arial" w:hAnsi="Arial" w:cs="Arial"/>
                <w:color w:val="264A60"/>
              </w:rPr>
              <w:t>Irregular Menstrual cycle</w:t>
            </w:r>
          </w:p>
        </w:tc>
        <w:tc>
          <w:tcPr>
            <w:tcW w:w="1829" w:type="dxa"/>
            <w:tcBorders>
              <w:top w:val="single" w:sz="8" w:space="0" w:color="AEAEAE"/>
              <w:left w:val="nil"/>
              <w:bottom w:val="single" w:sz="8" w:space="0" w:color="AEAEAE"/>
              <w:right w:val="nil"/>
            </w:tcBorders>
            <w:shd w:val="clear" w:color="auto" w:fill="E0E0E0"/>
          </w:tcPr>
          <w:p w14:paraId="70859B21"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509D310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396DE27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479670D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c>
          <w:tcPr>
            <w:tcW w:w="783" w:type="dxa"/>
            <w:tcBorders>
              <w:top w:val="single" w:sz="8" w:space="0" w:color="AEAEAE"/>
              <w:left w:val="single" w:sz="8" w:space="0" w:color="E0E0E0"/>
              <w:bottom w:val="single" w:sz="8" w:space="0" w:color="AEAEAE"/>
              <w:right w:val="nil"/>
            </w:tcBorders>
            <w:shd w:val="clear" w:color="auto" w:fill="F9F9FB"/>
          </w:tcPr>
          <w:p w14:paraId="717387A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w:t>
            </w:r>
          </w:p>
        </w:tc>
      </w:tr>
      <w:tr w:rsidR="00F21CC0" w14:paraId="7CCB0E1F"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2B77AEF3"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297F57A7"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15525E10"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13EF4EB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1.2</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5EABF0E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.7</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546157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2.1</w:t>
            </w:r>
          </w:p>
        </w:tc>
        <w:tc>
          <w:tcPr>
            <w:tcW w:w="783" w:type="dxa"/>
            <w:tcBorders>
              <w:top w:val="single" w:sz="8" w:space="0" w:color="AEAEAE"/>
              <w:left w:val="single" w:sz="8" w:space="0" w:color="E0E0E0"/>
              <w:bottom w:val="single" w:sz="8" w:space="0" w:color="AEAEAE"/>
              <w:right w:val="nil"/>
            </w:tcBorders>
            <w:shd w:val="clear" w:color="auto" w:fill="F9F9FB"/>
          </w:tcPr>
          <w:p w14:paraId="6CB1D1D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4.0</w:t>
            </w:r>
          </w:p>
        </w:tc>
      </w:tr>
      <w:tr w:rsidR="00F21CC0" w14:paraId="616BAD79"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14E9BB51"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65C3D63C"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24FEA466"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57F5A66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660" w:type="dxa"/>
            <w:tcBorders>
              <w:top w:val="single" w:sz="8" w:space="0" w:color="AEAEAE"/>
              <w:left w:val="single" w:sz="8" w:space="0" w:color="E0E0E0"/>
              <w:bottom w:val="nil"/>
              <w:right w:val="single" w:sz="8" w:space="0" w:color="E0E0E0"/>
            </w:tcBorders>
            <w:shd w:val="clear" w:color="auto" w:fill="F9F9FB"/>
          </w:tcPr>
          <w:p w14:paraId="05FDDD52"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25.0%</w:t>
            </w:r>
          </w:p>
        </w:tc>
        <w:tc>
          <w:tcPr>
            <w:tcW w:w="568" w:type="dxa"/>
            <w:tcBorders>
              <w:top w:val="single" w:sz="8" w:space="0" w:color="AEAEAE"/>
              <w:left w:val="single" w:sz="8" w:space="0" w:color="E0E0E0"/>
              <w:bottom w:val="nil"/>
              <w:right w:val="single" w:sz="8" w:space="0" w:color="E0E0E0"/>
            </w:tcBorders>
            <w:shd w:val="clear" w:color="auto" w:fill="F9F9FB"/>
          </w:tcPr>
          <w:p w14:paraId="772037B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75.0%</w:t>
            </w:r>
          </w:p>
        </w:tc>
        <w:tc>
          <w:tcPr>
            <w:tcW w:w="783" w:type="dxa"/>
            <w:tcBorders>
              <w:top w:val="single" w:sz="8" w:space="0" w:color="AEAEAE"/>
              <w:left w:val="single" w:sz="8" w:space="0" w:color="E0E0E0"/>
              <w:bottom w:val="nil"/>
              <w:right w:val="nil"/>
            </w:tcBorders>
            <w:shd w:val="clear" w:color="auto" w:fill="F9F9FB"/>
          </w:tcPr>
          <w:p w14:paraId="2A06C97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01E074E1"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7AEAF397"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228FD2A1"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Heavy Painful </w:t>
            </w:r>
            <w:r>
              <w:rPr>
                <w:rFonts w:ascii="Arial" w:hAnsi="Arial" w:cs="Arial"/>
                <w:color w:val="264A60"/>
              </w:rPr>
              <w:lastRenderedPageBreak/>
              <w:t>menstruation</w:t>
            </w:r>
          </w:p>
        </w:tc>
        <w:tc>
          <w:tcPr>
            <w:tcW w:w="1829" w:type="dxa"/>
            <w:tcBorders>
              <w:top w:val="single" w:sz="8" w:space="0" w:color="AEAEAE"/>
              <w:left w:val="nil"/>
              <w:bottom w:val="single" w:sz="8" w:space="0" w:color="AEAEAE"/>
              <w:right w:val="nil"/>
            </w:tcBorders>
            <w:shd w:val="clear" w:color="auto" w:fill="E0E0E0"/>
          </w:tcPr>
          <w:p w14:paraId="02903E30" w14:textId="77777777" w:rsidR="00F21CC0" w:rsidRDefault="00F21CC0">
            <w:pPr>
              <w:spacing w:line="320" w:lineRule="atLeast"/>
              <w:ind w:left="60" w:right="60"/>
              <w:rPr>
                <w:rFonts w:ascii="Arial" w:hAnsi="Arial" w:cs="Arial"/>
                <w:color w:val="264A60"/>
              </w:rPr>
            </w:pPr>
            <w:r>
              <w:rPr>
                <w:rFonts w:ascii="Arial" w:hAnsi="Arial" w:cs="Arial"/>
                <w:color w:val="264A60"/>
              </w:rPr>
              <w:lastRenderedPageBreak/>
              <w:t>Count</w:t>
            </w:r>
          </w:p>
        </w:tc>
        <w:tc>
          <w:tcPr>
            <w:tcW w:w="737" w:type="dxa"/>
            <w:tcBorders>
              <w:top w:val="single" w:sz="8" w:space="0" w:color="AEAEAE"/>
              <w:left w:val="nil"/>
              <w:bottom w:val="single" w:sz="8" w:space="0" w:color="AEAEAE"/>
              <w:right w:val="single" w:sz="8" w:space="0" w:color="E0E0E0"/>
            </w:tcBorders>
            <w:shd w:val="clear" w:color="auto" w:fill="F9F9FB"/>
          </w:tcPr>
          <w:p w14:paraId="72AE66C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27AA4BC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4B2A979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w:t>
            </w:r>
          </w:p>
        </w:tc>
        <w:tc>
          <w:tcPr>
            <w:tcW w:w="783" w:type="dxa"/>
            <w:tcBorders>
              <w:top w:val="single" w:sz="8" w:space="0" w:color="AEAEAE"/>
              <w:left w:val="single" w:sz="8" w:space="0" w:color="E0E0E0"/>
              <w:bottom w:val="single" w:sz="8" w:space="0" w:color="AEAEAE"/>
              <w:right w:val="nil"/>
            </w:tcBorders>
            <w:shd w:val="clear" w:color="auto" w:fill="F9F9FB"/>
          </w:tcPr>
          <w:p w14:paraId="3C075F5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r>
      <w:tr w:rsidR="00F21CC0" w14:paraId="37929A46"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1AF09609"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1AB896E3"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3681551D"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1AAAFA6D"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2C55E69D"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67CE5A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1.6</w:t>
            </w:r>
          </w:p>
        </w:tc>
        <w:tc>
          <w:tcPr>
            <w:tcW w:w="783" w:type="dxa"/>
            <w:tcBorders>
              <w:top w:val="single" w:sz="8" w:space="0" w:color="AEAEAE"/>
              <w:left w:val="single" w:sz="8" w:space="0" w:color="E0E0E0"/>
              <w:bottom w:val="single" w:sz="8" w:space="0" w:color="AEAEAE"/>
              <w:right w:val="nil"/>
            </w:tcBorders>
            <w:shd w:val="clear" w:color="auto" w:fill="F9F9FB"/>
          </w:tcPr>
          <w:p w14:paraId="308348F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3.0</w:t>
            </w:r>
          </w:p>
        </w:tc>
      </w:tr>
      <w:tr w:rsidR="00F21CC0" w14:paraId="445106C1"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0E353CE9"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2B6E6314"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44DBC517"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3E24E07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660" w:type="dxa"/>
            <w:tcBorders>
              <w:top w:val="single" w:sz="8" w:space="0" w:color="AEAEAE"/>
              <w:left w:val="single" w:sz="8" w:space="0" w:color="E0E0E0"/>
              <w:bottom w:val="nil"/>
              <w:right w:val="single" w:sz="8" w:space="0" w:color="E0E0E0"/>
            </w:tcBorders>
            <w:shd w:val="clear" w:color="auto" w:fill="F9F9FB"/>
          </w:tcPr>
          <w:p w14:paraId="27C5132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33.3%</w:t>
            </w:r>
          </w:p>
        </w:tc>
        <w:tc>
          <w:tcPr>
            <w:tcW w:w="568" w:type="dxa"/>
            <w:tcBorders>
              <w:top w:val="single" w:sz="8" w:space="0" w:color="AEAEAE"/>
              <w:left w:val="single" w:sz="8" w:space="0" w:color="E0E0E0"/>
              <w:bottom w:val="nil"/>
              <w:right w:val="single" w:sz="8" w:space="0" w:color="E0E0E0"/>
            </w:tcBorders>
            <w:shd w:val="clear" w:color="auto" w:fill="F9F9FB"/>
          </w:tcPr>
          <w:p w14:paraId="4E7C5652"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66.7%</w:t>
            </w:r>
          </w:p>
        </w:tc>
        <w:tc>
          <w:tcPr>
            <w:tcW w:w="783" w:type="dxa"/>
            <w:tcBorders>
              <w:top w:val="single" w:sz="8" w:space="0" w:color="AEAEAE"/>
              <w:left w:val="single" w:sz="8" w:space="0" w:color="E0E0E0"/>
              <w:bottom w:val="nil"/>
              <w:right w:val="nil"/>
            </w:tcBorders>
            <w:shd w:val="clear" w:color="auto" w:fill="F9F9FB"/>
          </w:tcPr>
          <w:p w14:paraId="1308668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1A0DC61A"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737CF42D"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1BB048ED" w14:textId="77777777" w:rsidR="00F21CC0" w:rsidRDefault="00F21CC0">
            <w:pPr>
              <w:spacing w:line="320" w:lineRule="atLeast"/>
              <w:ind w:left="60" w:right="60"/>
              <w:rPr>
                <w:rFonts w:ascii="Arial" w:hAnsi="Arial" w:cs="Arial"/>
                <w:color w:val="264A60"/>
              </w:rPr>
            </w:pPr>
            <w:r>
              <w:rPr>
                <w:rFonts w:ascii="Arial" w:hAnsi="Arial" w:cs="Arial"/>
                <w:color w:val="264A60"/>
              </w:rPr>
              <w:t>Fallopian Tube anomalies</w:t>
            </w:r>
          </w:p>
        </w:tc>
        <w:tc>
          <w:tcPr>
            <w:tcW w:w="1829" w:type="dxa"/>
            <w:tcBorders>
              <w:top w:val="single" w:sz="8" w:space="0" w:color="AEAEAE"/>
              <w:left w:val="nil"/>
              <w:bottom w:val="single" w:sz="8" w:space="0" w:color="AEAEAE"/>
              <w:right w:val="nil"/>
            </w:tcBorders>
            <w:shd w:val="clear" w:color="auto" w:fill="E0E0E0"/>
          </w:tcPr>
          <w:p w14:paraId="54EA7933"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42386FD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0A2794E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2B8816D2"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c>
          <w:tcPr>
            <w:tcW w:w="783" w:type="dxa"/>
            <w:tcBorders>
              <w:top w:val="single" w:sz="8" w:space="0" w:color="AEAEAE"/>
              <w:left w:val="single" w:sz="8" w:space="0" w:color="E0E0E0"/>
              <w:bottom w:val="single" w:sz="8" w:space="0" w:color="AEAEAE"/>
              <w:right w:val="nil"/>
            </w:tcBorders>
            <w:shd w:val="clear" w:color="auto" w:fill="F9F9FB"/>
          </w:tcPr>
          <w:p w14:paraId="1EE032E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r>
      <w:tr w:rsidR="00F21CC0" w14:paraId="338A8B61"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1D75826E"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4019652B"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294AE6BC"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3982720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5C5DEF3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AAF7F1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w:t>
            </w:r>
          </w:p>
        </w:tc>
        <w:tc>
          <w:tcPr>
            <w:tcW w:w="783" w:type="dxa"/>
            <w:tcBorders>
              <w:top w:val="single" w:sz="8" w:space="0" w:color="AEAEAE"/>
              <w:left w:val="single" w:sz="8" w:space="0" w:color="E0E0E0"/>
              <w:bottom w:val="single" w:sz="8" w:space="0" w:color="AEAEAE"/>
              <w:right w:val="nil"/>
            </w:tcBorders>
            <w:shd w:val="clear" w:color="auto" w:fill="F9F9FB"/>
          </w:tcPr>
          <w:p w14:paraId="59ABEC0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w:t>
            </w:r>
          </w:p>
        </w:tc>
      </w:tr>
      <w:tr w:rsidR="00F21CC0" w14:paraId="7288D77D"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6511E2F9"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7A3D6962"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2100C944"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3636088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660" w:type="dxa"/>
            <w:tcBorders>
              <w:top w:val="single" w:sz="8" w:space="0" w:color="AEAEAE"/>
              <w:left w:val="single" w:sz="8" w:space="0" w:color="E0E0E0"/>
              <w:bottom w:val="nil"/>
              <w:right w:val="single" w:sz="8" w:space="0" w:color="E0E0E0"/>
            </w:tcBorders>
            <w:shd w:val="clear" w:color="auto" w:fill="F9F9FB"/>
          </w:tcPr>
          <w:p w14:paraId="51F0E55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568" w:type="dxa"/>
            <w:tcBorders>
              <w:top w:val="single" w:sz="8" w:space="0" w:color="AEAEAE"/>
              <w:left w:val="single" w:sz="8" w:space="0" w:color="E0E0E0"/>
              <w:bottom w:val="nil"/>
              <w:right w:val="single" w:sz="8" w:space="0" w:color="E0E0E0"/>
            </w:tcBorders>
            <w:shd w:val="clear" w:color="auto" w:fill="F9F9FB"/>
          </w:tcPr>
          <w:p w14:paraId="219A7E4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c>
          <w:tcPr>
            <w:tcW w:w="783" w:type="dxa"/>
            <w:tcBorders>
              <w:top w:val="single" w:sz="8" w:space="0" w:color="AEAEAE"/>
              <w:left w:val="single" w:sz="8" w:space="0" w:color="E0E0E0"/>
              <w:bottom w:val="nil"/>
              <w:right w:val="nil"/>
            </w:tcBorders>
            <w:shd w:val="clear" w:color="auto" w:fill="F9F9FB"/>
          </w:tcPr>
          <w:p w14:paraId="3EEBAE4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0EF4DD62"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06BFDB7D"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0953EE4E" w14:textId="77777777" w:rsidR="00F21CC0" w:rsidRDefault="00F21CC0">
            <w:pPr>
              <w:spacing w:line="320" w:lineRule="atLeast"/>
              <w:ind w:left="60" w:right="60"/>
              <w:rPr>
                <w:rFonts w:ascii="Arial" w:hAnsi="Arial" w:cs="Arial"/>
                <w:color w:val="264A60"/>
              </w:rPr>
            </w:pPr>
            <w:r>
              <w:rPr>
                <w:rFonts w:ascii="Arial" w:hAnsi="Arial" w:cs="Arial"/>
                <w:color w:val="264A60"/>
              </w:rPr>
              <w:t>History of miscarriage</w:t>
            </w:r>
          </w:p>
        </w:tc>
        <w:tc>
          <w:tcPr>
            <w:tcW w:w="1829" w:type="dxa"/>
            <w:tcBorders>
              <w:top w:val="single" w:sz="8" w:space="0" w:color="AEAEAE"/>
              <w:left w:val="nil"/>
              <w:bottom w:val="single" w:sz="8" w:space="0" w:color="AEAEAE"/>
              <w:right w:val="nil"/>
            </w:tcBorders>
            <w:shd w:val="clear" w:color="auto" w:fill="E0E0E0"/>
          </w:tcPr>
          <w:p w14:paraId="73E9DA09"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6D5E71D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5B425EE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C40CD3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c>
          <w:tcPr>
            <w:tcW w:w="783" w:type="dxa"/>
            <w:tcBorders>
              <w:top w:val="single" w:sz="8" w:space="0" w:color="AEAEAE"/>
              <w:left w:val="single" w:sz="8" w:space="0" w:color="E0E0E0"/>
              <w:bottom w:val="single" w:sz="8" w:space="0" w:color="AEAEAE"/>
              <w:right w:val="nil"/>
            </w:tcBorders>
            <w:shd w:val="clear" w:color="auto" w:fill="F9F9FB"/>
          </w:tcPr>
          <w:p w14:paraId="7D0DA16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8</w:t>
            </w:r>
          </w:p>
        </w:tc>
      </w:tr>
      <w:tr w:rsidR="00F21CC0" w14:paraId="2AB0C493"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62DDB5AB"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6E8F3C62"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080C5E96"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5D95520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2.4</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4478662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1.4</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59F2D16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4.2</w:t>
            </w:r>
          </w:p>
        </w:tc>
        <w:tc>
          <w:tcPr>
            <w:tcW w:w="783" w:type="dxa"/>
            <w:tcBorders>
              <w:top w:val="single" w:sz="8" w:space="0" w:color="AEAEAE"/>
              <w:left w:val="single" w:sz="8" w:space="0" w:color="E0E0E0"/>
              <w:bottom w:val="single" w:sz="8" w:space="0" w:color="AEAEAE"/>
              <w:right w:val="nil"/>
            </w:tcBorders>
            <w:shd w:val="clear" w:color="auto" w:fill="F9F9FB"/>
          </w:tcPr>
          <w:p w14:paraId="53597A2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8.0</w:t>
            </w:r>
          </w:p>
        </w:tc>
      </w:tr>
      <w:tr w:rsidR="00F21CC0" w14:paraId="016BEE1B"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5A720608"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635E3772"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308208C0"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07967CA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37.5%</w:t>
            </w:r>
          </w:p>
        </w:tc>
        <w:tc>
          <w:tcPr>
            <w:tcW w:w="660" w:type="dxa"/>
            <w:tcBorders>
              <w:top w:val="single" w:sz="8" w:space="0" w:color="AEAEAE"/>
              <w:left w:val="single" w:sz="8" w:space="0" w:color="E0E0E0"/>
              <w:bottom w:val="nil"/>
              <w:right w:val="single" w:sz="8" w:space="0" w:color="E0E0E0"/>
            </w:tcBorders>
            <w:shd w:val="clear" w:color="auto" w:fill="F9F9FB"/>
          </w:tcPr>
          <w:p w14:paraId="3338D06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25.0%</w:t>
            </w:r>
          </w:p>
        </w:tc>
        <w:tc>
          <w:tcPr>
            <w:tcW w:w="568" w:type="dxa"/>
            <w:tcBorders>
              <w:top w:val="single" w:sz="8" w:space="0" w:color="AEAEAE"/>
              <w:left w:val="single" w:sz="8" w:space="0" w:color="E0E0E0"/>
              <w:bottom w:val="nil"/>
              <w:right w:val="single" w:sz="8" w:space="0" w:color="E0E0E0"/>
            </w:tcBorders>
            <w:shd w:val="clear" w:color="auto" w:fill="F9F9FB"/>
          </w:tcPr>
          <w:p w14:paraId="25A0196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37.5%</w:t>
            </w:r>
          </w:p>
        </w:tc>
        <w:tc>
          <w:tcPr>
            <w:tcW w:w="783" w:type="dxa"/>
            <w:tcBorders>
              <w:top w:val="single" w:sz="8" w:space="0" w:color="AEAEAE"/>
              <w:left w:val="single" w:sz="8" w:space="0" w:color="E0E0E0"/>
              <w:bottom w:val="nil"/>
              <w:right w:val="nil"/>
            </w:tcBorders>
            <w:shd w:val="clear" w:color="auto" w:fill="F9F9FB"/>
          </w:tcPr>
          <w:p w14:paraId="09FB1BF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2D4F5CB2"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249A3776"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4B4E5F71" w14:textId="77777777" w:rsidR="00F21CC0" w:rsidRDefault="00F21CC0">
            <w:pPr>
              <w:spacing w:line="320" w:lineRule="atLeast"/>
              <w:ind w:left="60" w:right="60"/>
              <w:rPr>
                <w:rFonts w:ascii="Arial" w:hAnsi="Arial" w:cs="Arial"/>
                <w:color w:val="264A60"/>
              </w:rPr>
            </w:pPr>
            <w:r>
              <w:rPr>
                <w:rFonts w:ascii="Arial" w:hAnsi="Arial" w:cs="Arial"/>
                <w:color w:val="264A60"/>
              </w:rPr>
              <w:t>Hormone Anomalies</w:t>
            </w:r>
          </w:p>
        </w:tc>
        <w:tc>
          <w:tcPr>
            <w:tcW w:w="1829" w:type="dxa"/>
            <w:tcBorders>
              <w:top w:val="single" w:sz="8" w:space="0" w:color="AEAEAE"/>
              <w:left w:val="nil"/>
              <w:bottom w:val="single" w:sz="8" w:space="0" w:color="AEAEAE"/>
              <w:right w:val="nil"/>
            </w:tcBorders>
            <w:shd w:val="clear" w:color="auto" w:fill="E0E0E0"/>
          </w:tcPr>
          <w:p w14:paraId="18B05286"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3F5AA00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12B9A24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6935C0D"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w:t>
            </w:r>
          </w:p>
        </w:tc>
        <w:tc>
          <w:tcPr>
            <w:tcW w:w="783" w:type="dxa"/>
            <w:tcBorders>
              <w:top w:val="single" w:sz="8" w:space="0" w:color="AEAEAE"/>
              <w:left w:val="single" w:sz="8" w:space="0" w:color="E0E0E0"/>
              <w:bottom w:val="single" w:sz="8" w:space="0" w:color="AEAEAE"/>
              <w:right w:val="nil"/>
            </w:tcBorders>
            <w:shd w:val="clear" w:color="auto" w:fill="F9F9FB"/>
          </w:tcPr>
          <w:p w14:paraId="0E3F4BE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r>
      <w:tr w:rsidR="00F21CC0" w14:paraId="52A36B71"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58A3DD99"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2179149F"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3D18C9AA"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7AFD578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6414791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075478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1.6</w:t>
            </w:r>
          </w:p>
        </w:tc>
        <w:tc>
          <w:tcPr>
            <w:tcW w:w="783" w:type="dxa"/>
            <w:tcBorders>
              <w:top w:val="single" w:sz="8" w:space="0" w:color="AEAEAE"/>
              <w:left w:val="single" w:sz="8" w:space="0" w:color="E0E0E0"/>
              <w:bottom w:val="single" w:sz="8" w:space="0" w:color="AEAEAE"/>
              <w:right w:val="nil"/>
            </w:tcBorders>
            <w:shd w:val="clear" w:color="auto" w:fill="F9F9FB"/>
          </w:tcPr>
          <w:p w14:paraId="2E461BC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3.0</w:t>
            </w:r>
          </w:p>
        </w:tc>
      </w:tr>
      <w:tr w:rsidR="00F21CC0" w14:paraId="0CBFD581"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625DB975"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40A0B923"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70EB4250"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0C5BE5A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33.3%</w:t>
            </w:r>
          </w:p>
        </w:tc>
        <w:tc>
          <w:tcPr>
            <w:tcW w:w="660" w:type="dxa"/>
            <w:tcBorders>
              <w:top w:val="single" w:sz="8" w:space="0" w:color="AEAEAE"/>
              <w:left w:val="single" w:sz="8" w:space="0" w:color="E0E0E0"/>
              <w:bottom w:val="nil"/>
              <w:right w:val="single" w:sz="8" w:space="0" w:color="E0E0E0"/>
            </w:tcBorders>
            <w:shd w:val="clear" w:color="auto" w:fill="F9F9FB"/>
          </w:tcPr>
          <w:p w14:paraId="3C863BC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568" w:type="dxa"/>
            <w:tcBorders>
              <w:top w:val="single" w:sz="8" w:space="0" w:color="AEAEAE"/>
              <w:left w:val="single" w:sz="8" w:space="0" w:color="E0E0E0"/>
              <w:bottom w:val="nil"/>
              <w:right w:val="single" w:sz="8" w:space="0" w:color="E0E0E0"/>
            </w:tcBorders>
            <w:shd w:val="clear" w:color="auto" w:fill="F9F9FB"/>
          </w:tcPr>
          <w:p w14:paraId="04AFB0F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66.7%</w:t>
            </w:r>
          </w:p>
        </w:tc>
        <w:tc>
          <w:tcPr>
            <w:tcW w:w="783" w:type="dxa"/>
            <w:tcBorders>
              <w:top w:val="single" w:sz="8" w:space="0" w:color="AEAEAE"/>
              <w:left w:val="single" w:sz="8" w:space="0" w:color="E0E0E0"/>
              <w:bottom w:val="nil"/>
              <w:right w:val="nil"/>
            </w:tcBorders>
            <w:shd w:val="clear" w:color="auto" w:fill="F9F9FB"/>
          </w:tcPr>
          <w:p w14:paraId="6324904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61980814"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366E63F2"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43FD0997" w14:textId="77777777" w:rsidR="00F21CC0" w:rsidRDefault="00F21CC0">
            <w:pPr>
              <w:spacing w:line="320" w:lineRule="atLeast"/>
              <w:ind w:left="60" w:right="60"/>
              <w:rPr>
                <w:rFonts w:ascii="Arial" w:hAnsi="Arial" w:cs="Arial"/>
                <w:color w:val="264A60"/>
              </w:rPr>
            </w:pPr>
            <w:r>
              <w:rPr>
                <w:rFonts w:ascii="Arial" w:hAnsi="Arial" w:cs="Arial"/>
                <w:color w:val="264A60"/>
              </w:rPr>
              <w:t>Poor Sperm Motility</w:t>
            </w:r>
          </w:p>
        </w:tc>
        <w:tc>
          <w:tcPr>
            <w:tcW w:w="1829" w:type="dxa"/>
            <w:tcBorders>
              <w:top w:val="single" w:sz="8" w:space="0" w:color="AEAEAE"/>
              <w:left w:val="nil"/>
              <w:bottom w:val="single" w:sz="8" w:space="0" w:color="AEAEAE"/>
              <w:right w:val="nil"/>
            </w:tcBorders>
            <w:shd w:val="clear" w:color="auto" w:fill="E0E0E0"/>
          </w:tcPr>
          <w:p w14:paraId="5D65B50E"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21DFB3B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1DFDBD2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2A4E8D4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w:t>
            </w:r>
          </w:p>
        </w:tc>
        <w:tc>
          <w:tcPr>
            <w:tcW w:w="783" w:type="dxa"/>
            <w:tcBorders>
              <w:top w:val="single" w:sz="8" w:space="0" w:color="AEAEAE"/>
              <w:left w:val="single" w:sz="8" w:space="0" w:color="E0E0E0"/>
              <w:bottom w:val="single" w:sz="8" w:space="0" w:color="AEAEAE"/>
              <w:right w:val="nil"/>
            </w:tcBorders>
            <w:shd w:val="clear" w:color="auto" w:fill="F9F9FB"/>
          </w:tcPr>
          <w:p w14:paraId="228EF69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w:t>
            </w:r>
          </w:p>
        </w:tc>
      </w:tr>
      <w:tr w:rsidR="00F21CC0" w14:paraId="3C3639AB"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207ACAB3"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21BEE9EE"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34210C14"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72D9331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.6</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118981F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634C031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w:t>
            </w:r>
          </w:p>
        </w:tc>
        <w:tc>
          <w:tcPr>
            <w:tcW w:w="783" w:type="dxa"/>
            <w:tcBorders>
              <w:top w:val="single" w:sz="8" w:space="0" w:color="AEAEAE"/>
              <w:left w:val="single" w:sz="8" w:space="0" w:color="E0E0E0"/>
              <w:bottom w:val="single" w:sz="8" w:space="0" w:color="AEAEAE"/>
              <w:right w:val="nil"/>
            </w:tcBorders>
            <w:shd w:val="clear" w:color="auto" w:fill="F9F9FB"/>
          </w:tcPr>
          <w:p w14:paraId="761FC78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2.0</w:t>
            </w:r>
          </w:p>
        </w:tc>
      </w:tr>
      <w:tr w:rsidR="00F21CC0" w14:paraId="294C41FF"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074F34CF"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04A99AF5"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79AA4D7E"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156BC63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660" w:type="dxa"/>
            <w:tcBorders>
              <w:top w:val="single" w:sz="8" w:space="0" w:color="AEAEAE"/>
              <w:left w:val="single" w:sz="8" w:space="0" w:color="E0E0E0"/>
              <w:bottom w:val="nil"/>
              <w:right w:val="single" w:sz="8" w:space="0" w:color="E0E0E0"/>
            </w:tcBorders>
            <w:shd w:val="clear" w:color="auto" w:fill="F9F9FB"/>
          </w:tcPr>
          <w:p w14:paraId="62A03E7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0.0%</w:t>
            </w:r>
          </w:p>
        </w:tc>
        <w:tc>
          <w:tcPr>
            <w:tcW w:w="568" w:type="dxa"/>
            <w:tcBorders>
              <w:top w:val="single" w:sz="8" w:space="0" w:color="AEAEAE"/>
              <w:left w:val="single" w:sz="8" w:space="0" w:color="E0E0E0"/>
              <w:bottom w:val="nil"/>
              <w:right w:val="single" w:sz="8" w:space="0" w:color="E0E0E0"/>
            </w:tcBorders>
            <w:shd w:val="clear" w:color="auto" w:fill="F9F9FB"/>
          </w:tcPr>
          <w:p w14:paraId="3889393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c>
          <w:tcPr>
            <w:tcW w:w="783" w:type="dxa"/>
            <w:tcBorders>
              <w:top w:val="single" w:sz="8" w:space="0" w:color="AEAEAE"/>
              <w:left w:val="single" w:sz="8" w:space="0" w:color="E0E0E0"/>
              <w:bottom w:val="nil"/>
              <w:right w:val="nil"/>
            </w:tcBorders>
            <w:shd w:val="clear" w:color="auto" w:fill="F9F9FB"/>
          </w:tcPr>
          <w:p w14:paraId="0363DE1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27CECA5F"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6D8C901A"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448125B0" w14:textId="77777777" w:rsidR="00F21CC0" w:rsidRDefault="00F21CC0">
            <w:pPr>
              <w:spacing w:line="320" w:lineRule="atLeast"/>
              <w:ind w:left="60" w:right="60"/>
              <w:rPr>
                <w:rFonts w:ascii="Arial" w:hAnsi="Arial" w:cs="Arial"/>
                <w:color w:val="264A60"/>
              </w:rPr>
            </w:pPr>
            <w:r>
              <w:rPr>
                <w:rFonts w:ascii="Arial" w:hAnsi="Arial" w:cs="Arial"/>
                <w:color w:val="264A60"/>
              </w:rPr>
              <w:t>Poor Sperm Morphology</w:t>
            </w:r>
          </w:p>
        </w:tc>
        <w:tc>
          <w:tcPr>
            <w:tcW w:w="1829" w:type="dxa"/>
            <w:tcBorders>
              <w:top w:val="single" w:sz="8" w:space="0" w:color="AEAEAE"/>
              <w:left w:val="nil"/>
              <w:bottom w:val="single" w:sz="8" w:space="0" w:color="AEAEAE"/>
              <w:right w:val="nil"/>
            </w:tcBorders>
            <w:shd w:val="clear" w:color="auto" w:fill="E0E0E0"/>
          </w:tcPr>
          <w:p w14:paraId="298FAEAD"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082CDF3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3C7D106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24EC540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w:t>
            </w:r>
          </w:p>
        </w:tc>
        <w:tc>
          <w:tcPr>
            <w:tcW w:w="783" w:type="dxa"/>
            <w:tcBorders>
              <w:top w:val="single" w:sz="8" w:space="0" w:color="AEAEAE"/>
              <w:left w:val="single" w:sz="8" w:space="0" w:color="E0E0E0"/>
              <w:bottom w:val="single" w:sz="8" w:space="0" w:color="AEAEAE"/>
              <w:right w:val="nil"/>
            </w:tcBorders>
            <w:shd w:val="clear" w:color="auto" w:fill="F9F9FB"/>
          </w:tcPr>
          <w:p w14:paraId="19608B5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w:t>
            </w:r>
          </w:p>
        </w:tc>
      </w:tr>
      <w:tr w:rsidR="00F21CC0" w14:paraId="20D9E7B6"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43366DB6"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1A1BB8BC"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348AC111"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4A1D689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2.7</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65414FC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1.6</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59E5B9D"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4.7</w:t>
            </w:r>
          </w:p>
        </w:tc>
        <w:tc>
          <w:tcPr>
            <w:tcW w:w="783" w:type="dxa"/>
            <w:tcBorders>
              <w:top w:val="single" w:sz="8" w:space="0" w:color="AEAEAE"/>
              <w:left w:val="single" w:sz="8" w:space="0" w:color="E0E0E0"/>
              <w:bottom w:val="single" w:sz="8" w:space="0" w:color="AEAEAE"/>
              <w:right w:val="nil"/>
            </w:tcBorders>
            <w:shd w:val="clear" w:color="auto" w:fill="F9F9FB"/>
          </w:tcPr>
          <w:p w14:paraId="772D531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9.0</w:t>
            </w:r>
          </w:p>
        </w:tc>
      </w:tr>
      <w:tr w:rsidR="00F21CC0" w14:paraId="43686FB5"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629AEDE2"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6CA4DCDA"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0BB98AAA"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68094BC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33.3%</w:t>
            </w:r>
          </w:p>
        </w:tc>
        <w:tc>
          <w:tcPr>
            <w:tcW w:w="660" w:type="dxa"/>
            <w:tcBorders>
              <w:top w:val="single" w:sz="8" w:space="0" w:color="AEAEAE"/>
              <w:left w:val="single" w:sz="8" w:space="0" w:color="E0E0E0"/>
              <w:bottom w:val="nil"/>
              <w:right w:val="single" w:sz="8" w:space="0" w:color="E0E0E0"/>
            </w:tcBorders>
            <w:shd w:val="clear" w:color="auto" w:fill="F9F9FB"/>
          </w:tcPr>
          <w:p w14:paraId="47AD486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11.1%</w:t>
            </w:r>
          </w:p>
        </w:tc>
        <w:tc>
          <w:tcPr>
            <w:tcW w:w="568" w:type="dxa"/>
            <w:tcBorders>
              <w:top w:val="single" w:sz="8" w:space="0" w:color="AEAEAE"/>
              <w:left w:val="single" w:sz="8" w:space="0" w:color="E0E0E0"/>
              <w:bottom w:val="nil"/>
              <w:right w:val="single" w:sz="8" w:space="0" w:color="E0E0E0"/>
            </w:tcBorders>
            <w:shd w:val="clear" w:color="auto" w:fill="F9F9FB"/>
          </w:tcPr>
          <w:p w14:paraId="5DC0080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55.6%</w:t>
            </w:r>
          </w:p>
        </w:tc>
        <w:tc>
          <w:tcPr>
            <w:tcW w:w="783" w:type="dxa"/>
            <w:tcBorders>
              <w:top w:val="single" w:sz="8" w:space="0" w:color="AEAEAE"/>
              <w:left w:val="single" w:sz="8" w:space="0" w:color="E0E0E0"/>
              <w:bottom w:val="nil"/>
              <w:right w:val="nil"/>
            </w:tcBorders>
            <w:shd w:val="clear" w:color="auto" w:fill="F9F9FB"/>
          </w:tcPr>
          <w:p w14:paraId="2B003E72"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10B63D78"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189259DC"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418DFE00" w14:textId="77777777" w:rsidR="00F21CC0" w:rsidRDefault="00F21CC0">
            <w:pPr>
              <w:spacing w:line="320" w:lineRule="atLeast"/>
              <w:ind w:left="60" w:right="60"/>
              <w:rPr>
                <w:rFonts w:ascii="Arial" w:hAnsi="Arial" w:cs="Arial"/>
                <w:color w:val="264A60"/>
              </w:rPr>
            </w:pPr>
            <w:r>
              <w:rPr>
                <w:rFonts w:ascii="Arial" w:hAnsi="Arial" w:cs="Arial"/>
                <w:color w:val="264A60"/>
              </w:rPr>
              <w:t>Endometriosis</w:t>
            </w:r>
          </w:p>
        </w:tc>
        <w:tc>
          <w:tcPr>
            <w:tcW w:w="1829" w:type="dxa"/>
            <w:tcBorders>
              <w:top w:val="single" w:sz="8" w:space="0" w:color="AEAEAE"/>
              <w:left w:val="nil"/>
              <w:bottom w:val="single" w:sz="8" w:space="0" w:color="AEAEAE"/>
              <w:right w:val="nil"/>
            </w:tcBorders>
            <w:shd w:val="clear" w:color="auto" w:fill="E0E0E0"/>
          </w:tcPr>
          <w:p w14:paraId="7F561EDD"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25EAEE7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7</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40CAE72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4313A009"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8</w:t>
            </w:r>
          </w:p>
        </w:tc>
        <w:tc>
          <w:tcPr>
            <w:tcW w:w="783" w:type="dxa"/>
            <w:tcBorders>
              <w:top w:val="single" w:sz="8" w:space="0" w:color="AEAEAE"/>
              <w:left w:val="single" w:sz="8" w:space="0" w:color="E0E0E0"/>
              <w:bottom w:val="single" w:sz="8" w:space="0" w:color="AEAEAE"/>
              <w:right w:val="nil"/>
            </w:tcBorders>
            <w:shd w:val="clear" w:color="auto" w:fill="F9F9FB"/>
          </w:tcPr>
          <w:p w14:paraId="62EF485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19</w:t>
            </w:r>
          </w:p>
        </w:tc>
      </w:tr>
      <w:tr w:rsidR="00F21CC0" w14:paraId="0DE384E4"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3A60E99A"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32EE9DF3"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072E476D"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1576D36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5.7</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0A98CFB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3.4</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23665DC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9.9</w:t>
            </w:r>
          </w:p>
        </w:tc>
        <w:tc>
          <w:tcPr>
            <w:tcW w:w="783" w:type="dxa"/>
            <w:tcBorders>
              <w:top w:val="single" w:sz="8" w:space="0" w:color="AEAEAE"/>
              <w:left w:val="single" w:sz="8" w:space="0" w:color="E0E0E0"/>
              <w:bottom w:val="single" w:sz="8" w:space="0" w:color="AEAEAE"/>
              <w:right w:val="nil"/>
            </w:tcBorders>
            <w:shd w:val="clear" w:color="auto" w:fill="F9F9FB"/>
          </w:tcPr>
          <w:p w14:paraId="2928662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19.0</w:t>
            </w:r>
          </w:p>
        </w:tc>
      </w:tr>
      <w:tr w:rsidR="00F21CC0" w14:paraId="3CA9F732"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6C6DE46F"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4EE16CB6"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39145BA8"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5D0D1831"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36.8%</w:t>
            </w:r>
          </w:p>
        </w:tc>
        <w:tc>
          <w:tcPr>
            <w:tcW w:w="660" w:type="dxa"/>
            <w:tcBorders>
              <w:top w:val="single" w:sz="8" w:space="0" w:color="AEAEAE"/>
              <w:left w:val="single" w:sz="8" w:space="0" w:color="E0E0E0"/>
              <w:bottom w:val="nil"/>
              <w:right w:val="single" w:sz="8" w:space="0" w:color="E0E0E0"/>
            </w:tcBorders>
            <w:shd w:val="clear" w:color="auto" w:fill="F9F9FB"/>
          </w:tcPr>
          <w:p w14:paraId="5A65F9A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21.1%</w:t>
            </w:r>
          </w:p>
        </w:tc>
        <w:tc>
          <w:tcPr>
            <w:tcW w:w="568" w:type="dxa"/>
            <w:tcBorders>
              <w:top w:val="single" w:sz="8" w:space="0" w:color="AEAEAE"/>
              <w:left w:val="single" w:sz="8" w:space="0" w:color="E0E0E0"/>
              <w:bottom w:val="nil"/>
              <w:right w:val="single" w:sz="8" w:space="0" w:color="E0E0E0"/>
            </w:tcBorders>
            <w:shd w:val="clear" w:color="auto" w:fill="F9F9FB"/>
          </w:tcPr>
          <w:p w14:paraId="15282E94"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42.1%</w:t>
            </w:r>
          </w:p>
        </w:tc>
        <w:tc>
          <w:tcPr>
            <w:tcW w:w="783" w:type="dxa"/>
            <w:tcBorders>
              <w:top w:val="single" w:sz="8" w:space="0" w:color="AEAEAE"/>
              <w:left w:val="single" w:sz="8" w:space="0" w:color="E0E0E0"/>
              <w:bottom w:val="nil"/>
              <w:right w:val="nil"/>
            </w:tcBorders>
            <w:shd w:val="clear" w:color="auto" w:fill="F9F9FB"/>
          </w:tcPr>
          <w:p w14:paraId="418F973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2F31FDF3"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5F7D128D"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5C3D9FCF" w14:textId="77777777" w:rsidR="00F21CC0" w:rsidRDefault="00F21CC0">
            <w:pPr>
              <w:spacing w:line="320" w:lineRule="atLeast"/>
              <w:ind w:left="60" w:right="60"/>
              <w:rPr>
                <w:rFonts w:ascii="Arial" w:hAnsi="Arial" w:cs="Arial"/>
                <w:color w:val="264A60"/>
              </w:rPr>
            </w:pPr>
            <w:r>
              <w:rPr>
                <w:rFonts w:ascii="Arial" w:hAnsi="Arial" w:cs="Arial"/>
                <w:color w:val="264A60"/>
              </w:rPr>
              <w:t>PCO</w:t>
            </w:r>
          </w:p>
        </w:tc>
        <w:tc>
          <w:tcPr>
            <w:tcW w:w="1829" w:type="dxa"/>
            <w:tcBorders>
              <w:top w:val="single" w:sz="8" w:space="0" w:color="AEAEAE"/>
              <w:left w:val="nil"/>
              <w:bottom w:val="single" w:sz="8" w:space="0" w:color="AEAEAE"/>
              <w:right w:val="nil"/>
            </w:tcBorders>
            <w:shd w:val="clear" w:color="auto" w:fill="E0E0E0"/>
          </w:tcPr>
          <w:p w14:paraId="4328BA51"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0C80816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38F12D4D"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763B77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8</w:t>
            </w:r>
          </w:p>
        </w:tc>
        <w:tc>
          <w:tcPr>
            <w:tcW w:w="783" w:type="dxa"/>
            <w:tcBorders>
              <w:top w:val="single" w:sz="8" w:space="0" w:color="AEAEAE"/>
              <w:left w:val="single" w:sz="8" w:space="0" w:color="E0E0E0"/>
              <w:bottom w:val="single" w:sz="8" w:space="0" w:color="AEAEAE"/>
              <w:right w:val="nil"/>
            </w:tcBorders>
            <w:shd w:val="clear" w:color="auto" w:fill="F9F9FB"/>
          </w:tcPr>
          <w:p w14:paraId="6783326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18</w:t>
            </w:r>
          </w:p>
        </w:tc>
      </w:tr>
      <w:tr w:rsidR="00F21CC0" w14:paraId="0D077CB7"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2BE82D45"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051D6951"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545DF335"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33482D9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5.4</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7309E4ED"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3.2</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5DA0479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9.3</w:t>
            </w:r>
          </w:p>
        </w:tc>
        <w:tc>
          <w:tcPr>
            <w:tcW w:w="783" w:type="dxa"/>
            <w:tcBorders>
              <w:top w:val="single" w:sz="8" w:space="0" w:color="AEAEAE"/>
              <w:left w:val="single" w:sz="8" w:space="0" w:color="E0E0E0"/>
              <w:bottom w:val="single" w:sz="8" w:space="0" w:color="AEAEAE"/>
              <w:right w:val="nil"/>
            </w:tcBorders>
            <w:shd w:val="clear" w:color="auto" w:fill="F9F9FB"/>
          </w:tcPr>
          <w:p w14:paraId="68E7507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18.0</w:t>
            </w:r>
          </w:p>
        </w:tc>
      </w:tr>
      <w:tr w:rsidR="00F21CC0" w14:paraId="4A36110C"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73483FE2"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35C7C547"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4BE7F827"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1D27D55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27.8%</w:t>
            </w:r>
          </w:p>
        </w:tc>
        <w:tc>
          <w:tcPr>
            <w:tcW w:w="660" w:type="dxa"/>
            <w:tcBorders>
              <w:top w:val="single" w:sz="8" w:space="0" w:color="AEAEAE"/>
              <w:left w:val="single" w:sz="8" w:space="0" w:color="E0E0E0"/>
              <w:bottom w:val="nil"/>
              <w:right w:val="single" w:sz="8" w:space="0" w:color="E0E0E0"/>
            </w:tcBorders>
            <w:shd w:val="clear" w:color="auto" w:fill="F9F9FB"/>
          </w:tcPr>
          <w:p w14:paraId="1C2F8CD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27.8%</w:t>
            </w:r>
          </w:p>
        </w:tc>
        <w:tc>
          <w:tcPr>
            <w:tcW w:w="568" w:type="dxa"/>
            <w:tcBorders>
              <w:top w:val="single" w:sz="8" w:space="0" w:color="AEAEAE"/>
              <w:left w:val="single" w:sz="8" w:space="0" w:color="E0E0E0"/>
              <w:bottom w:val="nil"/>
              <w:right w:val="single" w:sz="8" w:space="0" w:color="E0E0E0"/>
            </w:tcBorders>
            <w:shd w:val="clear" w:color="auto" w:fill="F9F9FB"/>
          </w:tcPr>
          <w:p w14:paraId="673C17E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44.4%</w:t>
            </w:r>
          </w:p>
        </w:tc>
        <w:tc>
          <w:tcPr>
            <w:tcW w:w="783" w:type="dxa"/>
            <w:tcBorders>
              <w:top w:val="single" w:sz="8" w:space="0" w:color="AEAEAE"/>
              <w:left w:val="single" w:sz="8" w:space="0" w:color="E0E0E0"/>
              <w:bottom w:val="nil"/>
              <w:right w:val="nil"/>
            </w:tcBorders>
            <w:shd w:val="clear" w:color="auto" w:fill="F9F9FB"/>
          </w:tcPr>
          <w:p w14:paraId="076F0C4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6CAE29E3"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1738E7BB" w14:textId="77777777" w:rsidR="00F21CC0" w:rsidRDefault="00F21CC0">
            <w:pPr>
              <w:rPr>
                <w:rFonts w:ascii="Arial" w:hAnsi="Arial" w:cs="Arial"/>
                <w:color w:val="010205"/>
              </w:rPr>
            </w:pPr>
          </w:p>
        </w:tc>
        <w:tc>
          <w:tcPr>
            <w:tcW w:w="1122" w:type="dxa"/>
            <w:vMerge w:val="restart"/>
            <w:tcBorders>
              <w:top w:val="single" w:sz="8" w:space="0" w:color="AEAEAE"/>
              <w:left w:val="nil"/>
              <w:bottom w:val="nil"/>
              <w:right w:val="nil"/>
            </w:tcBorders>
            <w:shd w:val="clear" w:color="auto" w:fill="E0E0E0"/>
          </w:tcPr>
          <w:p w14:paraId="7D1EB9C3" w14:textId="77777777" w:rsidR="00F21CC0" w:rsidRDefault="00F21CC0">
            <w:pPr>
              <w:spacing w:line="320" w:lineRule="atLeast"/>
              <w:ind w:left="60" w:right="60"/>
              <w:rPr>
                <w:rFonts w:ascii="Arial" w:hAnsi="Arial" w:cs="Arial"/>
                <w:color w:val="264A60"/>
              </w:rPr>
            </w:pPr>
            <w:r>
              <w:rPr>
                <w:rFonts w:ascii="Arial" w:hAnsi="Arial" w:cs="Arial"/>
                <w:color w:val="264A60"/>
              </w:rPr>
              <w:t>Other</w:t>
            </w:r>
          </w:p>
        </w:tc>
        <w:tc>
          <w:tcPr>
            <w:tcW w:w="1829" w:type="dxa"/>
            <w:tcBorders>
              <w:top w:val="single" w:sz="8" w:space="0" w:color="AEAEAE"/>
              <w:left w:val="nil"/>
              <w:bottom w:val="single" w:sz="8" w:space="0" w:color="AEAEAE"/>
              <w:right w:val="nil"/>
            </w:tcBorders>
            <w:shd w:val="clear" w:color="auto" w:fill="E0E0E0"/>
          </w:tcPr>
          <w:p w14:paraId="1EC95CF6"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2E000B3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52BBA34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374F57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w:t>
            </w:r>
          </w:p>
        </w:tc>
        <w:tc>
          <w:tcPr>
            <w:tcW w:w="783" w:type="dxa"/>
            <w:tcBorders>
              <w:top w:val="single" w:sz="8" w:space="0" w:color="AEAEAE"/>
              <w:left w:val="single" w:sz="8" w:space="0" w:color="E0E0E0"/>
              <w:bottom w:val="single" w:sz="8" w:space="0" w:color="AEAEAE"/>
              <w:right w:val="nil"/>
            </w:tcBorders>
            <w:shd w:val="clear" w:color="auto" w:fill="F9F9FB"/>
          </w:tcPr>
          <w:p w14:paraId="38FA12C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7</w:t>
            </w:r>
          </w:p>
        </w:tc>
      </w:tr>
      <w:tr w:rsidR="00F21CC0" w14:paraId="2319D65F"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7089D702"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730A5724"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6EBE042D"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0AB3152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2.1</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13404FAB"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1.3</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253D115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3.6</w:t>
            </w:r>
          </w:p>
        </w:tc>
        <w:tc>
          <w:tcPr>
            <w:tcW w:w="783" w:type="dxa"/>
            <w:tcBorders>
              <w:top w:val="single" w:sz="8" w:space="0" w:color="AEAEAE"/>
              <w:left w:val="single" w:sz="8" w:space="0" w:color="E0E0E0"/>
              <w:bottom w:val="single" w:sz="8" w:space="0" w:color="AEAEAE"/>
              <w:right w:val="nil"/>
            </w:tcBorders>
            <w:shd w:val="clear" w:color="auto" w:fill="F9F9FB"/>
          </w:tcPr>
          <w:p w14:paraId="32CDFAC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7.0</w:t>
            </w:r>
          </w:p>
        </w:tc>
      </w:tr>
      <w:tr w:rsidR="00F21CC0" w14:paraId="2DBE3C3B" w14:textId="77777777">
        <w:tblPrEx>
          <w:tblCellMar>
            <w:top w:w="0" w:type="dxa"/>
            <w:bottom w:w="0" w:type="dxa"/>
          </w:tblCellMar>
        </w:tblPrEx>
        <w:trPr>
          <w:cantSplit/>
        </w:trPr>
        <w:tc>
          <w:tcPr>
            <w:tcW w:w="1137" w:type="dxa"/>
            <w:vMerge/>
            <w:tcBorders>
              <w:top w:val="single" w:sz="8" w:space="0" w:color="152935"/>
              <w:left w:val="nil"/>
              <w:bottom w:val="nil"/>
              <w:right w:val="nil"/>
            </w:tcBorders>
            <w:shd w:val="clear" w:color="auto" w:fill="E0E0E0"/>
          </w:tcPr>
          <w:p w14:paraId="3141B196" w14:textId="77777777" w:rsidR="00F21CC0" w:rsidRDefault="00F21CC0">
            <w:pPr>
              <w:rPr>
                <w:rFonts w:ascii="Arial" w:hAnsi="Arial" w:cs="Arial"/>
                <w:color w:val="010205"/>
              </w:rPr>
            </w:pPr>
          </w:p>
        </w:tc>
        <w:tc>
          <w:tcPr>
            <w:tcW w:w="1122" w:type="dxa"/>
            <w:vMerge/>
            <w:tcBorders>
              <w:top w:val="single" w:sz="8" w:space="0" w:color="AEAEAE"/>
              <w:left w:val="nil"/>
              <w:bottom w:val="nil"/>
              <w:right w:val="nil"/>
            </w:tcBorders>
            <w:shd w:val="clear" w:color="auto" w:fill="E0E0E0"/>
          </w:tcPr>
          <w:p w14:paraId="40468E60" w14:textId="77777777" w:rsidR="00F21CC0" w:rsidRDefault="00F21CC0">
            <w:pPr>
              <w:rPr>
                <w:rFonts w:ascii="Arial" w:hAnsi="Arial" w:cs="Arial"/>
                <w:color w:val="010205"/>
              </w:rPr>
            </w:pPr>
          </w:p>
        </w:tc>
        <w:tc>
          <w:tcPr>
            <w:tcW w:w="1829" w:type="dxa"/>
            <w:tcBorders>
              <w:top w:val="single" w:sz="8" w:space="0" w:color="AEAEAE"/>
              <w:left w:val="nil"/>
              <w:bottom w:val="nil"/>
              <w:right w:val="nil"/>
            </w:tcBorders>
            <w:shd w:val="clear" w:color="auto" w:fill="E0E0E0"/>
          </w:tcPr>
          <w:p w14:paraId="6DD0CC45"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nil"/>
              <w:right w:val="single" w:sz="8" w:space="0" w:color="E0E0E0"/>
            </w:tcBorders>
            <w:shd w:val="clear" w:color="auto" w:fill="F9F9FB"/>
          </w:tcPr>
          <w:p w14:paraId="7E39534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14.3%</w:t>
            </w:r>
          </w:p>
        </w:tc>
        <w:tc>
          <w:tcPr>
            <w:tcW w:w="660" w:type="dxa"/>
            <w:tcBorders>
              <w:top w:val="single" w:sz="8" w:space="0" w:color="AEAEAE"/>
              <w:left w:val="single" w:sz="8" w:space="0" w:color="E0E0E0"/>
              <w:bottom w:val="nil"/>
              <w:right w:val="single" w:sz="8" w:space="0" w:color="E0E0E0"/>
            </w:tcBorders>
            <w:shd w:val="clear" w:color="auto" w:fill="F9F9FB"/>
          </w:tcPr>
          <w:p w14:paraId="783C86F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14.3%</w:t>
            </w:r>
          </w:p>
        </w:tc>
        <w:tc>
          <w:tcPr>
            <w:tcW w:w="568" w:type="dxa"/>
            <w:tcBorders>
              <w:top w:val="single" w:sz="8" w:space="0" w:color="AEAEAE"/>
              <w:left w:val="single" w:sz="8" w:space="0" w:color="E0E0E0"/>
              <w:bottom w:val="nil"/>
              <w:right w:val="single" w:sz="8" w:space="0" w:color="E0E0E0"/>
            </w:tcBorders>
            <w:shd w:val="clear" w:color="auto" w:fill="F9F9FB"/>
          </w:tcPr>
          <w:p w14:paraId="45125FD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71.4%</w:t>
            </w:r>
          </w:p>
        </w:tc>
        <w:tc>
          <w:tcPr>
            <w:tcW w:w="783" w:type="dxa"/>
            <w:tcBorders>
              <w:top w:val="single" w:sz="8" w:space="0" w:color="AEAEAE"/>
              <w:left w:val="single" w:sz="8" w:space="0" w:color="E0E0E0"/>
              <w:bottom w:val="nil"/>
              <w:right w:val="nil"/>
            </w:tcBorders>
            <w:shd w:val="clear" w:color="auto" w:fill="F9F9FB"/>
          </w:tcPr>
          <w:p w14:paraId="6CF27D4F"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r w:rsidR="00F21CC0" w14:paraId="682ECA2B" w14:textId="77777777">
        <w:tblPrEx>
          <w:tblCellMar>
            <w:top w:w="0" w:type="dxa"/>
            <w:bottom w:w="0" w:type="dxa"/>
          </w:tblCellMar>
        </w:tblPrEx>
        <w:trPr>
          <w:cantSplit/>
        </w:trPr>
        <w:tc>
          <w:tcPr>
            <w:tcW w:w="2259" w:type="dxa"/>
            <w:gridSpan w:val="2"/>
            <w:vMerge w:val="restart"/>
            <w:tcBorders>
              <w:top w:val="single" w:sz="8" w:space="0" w:color="AEAEAE"/>
              <w:left w:val="nil"/>
              <w:bottom w:val="single" w:sz="8" w:space="0" w:color="152935"/>
              <w:right w:val="nil"/>
            </w:tcBorders>
            <w:shd w:val="clear" w:color="auto" w:fill="E0E0E0"/>
          </w:tcPr>
          <w:p w14:paraId="76197913" w14:textId="77777777" w:rsidR="00F21CC0" w:rsidRDefault="00F21CC0">
            <w:pPr>
              <w:spacing w:line="320" w:lineRule="atLeast"/>
              <w:ind w:left="60" w:right="60"/>
              <w:rPr>
                <w:rFonts w:ascii="Arial" w:hAnsi="Arial" w:cs="Arial"/>
                <w:color w:val="264A60"/>
              </w:rPr>
            </w:pPr>
            <w:r>
              <w:rPr>
                <w:rFonts w:ascii="Arial" w:hAnsi="Arial" w:cs="Arial"/>
                <w:color w:val="264A60"/>
              </w:rPr>
              <w:t>Total</w:t>
            </w:r>
          </w:p>
        </w:tc>
        <w:tc>
          <w:tcPr>
            <w:tcW w:w="1829" w:type="dxa"/>
            <w:tcBorders>
              <w:top w:val="single" w:sz="8" w:space="0" w:color="AEAEAE"/>
              <w:left w:val="nil"/>
              <w:bottom w:val="single" w:sz="8" w:space="0" w:color="AEAEAE"/>
              <w:right w:val="nil"/>
            </w:tcBorders>
            <w:shd w:val="clear" w:color="auto" w:fill="E0E0E0"/>
          </w:tcPr>
          <w:p w14:paraId="4A46BF58" w14:textId="77777777" w:rsidR="00F21CC0" w:rsidRDefault="00F21CC0">
            <w:pPr>
              <w:spacing w:line="320" w:lineRule="atLeast"/>
              <w:ind w:left="60" w:right="60"/>
              <w:rPr>
                <w:rFonts w:ascii="Arial" w:hAnsi="Arial" w:cs="Arial"/>
                <w:color w:val="264A60"/>
              </w:rPr>
            </w:pPr>
            <w:r>
              <w:rPr>
                <w:rFonts w:ascii="Arial" w:hAnsi="Arial" w:cs="Arial"/>
                <w:color w:val="264A60"/>
              </w:rPr>
              <w:t>Count</w:t>
            </w:r>
          </w:p>
        </w:tc>
        <w:tc>
          <w:tcPr>
            <w:tcW w:w="737" w:type="dxa"/>
            <w:tcBorders>
              <w:top w:val="single" w:sz="8" w:space="0" w:color="AEAEAE"/>
              <w:left w:val="nil"/>
              <w:bottom w:val="single" w:sz="8" w:space="0" w:color="AEAEAE"/>
              <w:right w:val="single" w:sz="8" w:space="0" w:color="E0E0E0"/>
            </w:tcBorders>
            <w:shd w:val="clear" w:color="auto" w:fill="F9F9FB"/>
          </w:tcPr>
          <w:p w14:paraId="17276D1C"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55</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5E91925A"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33</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1A875F8"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95</w:t>
            </w:r>
          </w:p>
        </w:tc>
        <w:tc>
          <w:tcPr>
            <w:tcW w:w="783" w:type="dxa"/>
            <w:tcBorders>
              <w:top w:val="single" w:sz="8" w:space="0" w:color="AEAEAE"/>
              <w:left w:val="single" w:sz="8" w:space="0" w:color="E0E0E0"/>
              <w:bottom w:val="single" w:sz="8" w:space="0" w:color="AEAEAE"/>
              <w:right w:val="nil"/>
            </w:tcBorders>
            <w:shd w:val="clear" w:color="auto" w:fill="F9F9FB"/>
          </w:tcPr>
          <w:p w14:paraId="06C2547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183</w:t>
            </w:r>
          </w:p>
        </w:tc>
      </w:tr>
      <w:tr w:rsidR="00F21CC0" w14:paraId="63D83F89" w14:textId="77777777">
        <w:tblPrEx>
          <w:tblCellMar>
            <w:top w:w="0" w:type="dxa"/>
            <w:bottom w:w="0" w:type="dxa"/>
          </w:tblCellMar>
        </w:tblPrEx>
        <w:trPr>
          <w:cantSplit/>
        </w:trPr>
        <w:tc>
          <w:tcPr>
            <w:tcW w:w="2259" w:type="dxa"/>
            <w:gridSpan w:val="2"/>
            <w:vMerge/>
            <w:tcBorders>
              <w:top w:val="single" w:sz="8" w:space="0" w:color="AEAEAE"/>
              <w:left w:val="nil"/>
              <w:bottom w:val="single" w:sz="8" w:space="0" w:color="152935"/>
              <w:right w:val="nil"/>
            </w:tcBorders>
            <w:shd w:val="clear" w:color="auto" w:fill="E0E0E0"/>
          </w:tcPr>
          <w:p w14:paraId="660EC044" w14:textId="77777777" w:rsidR="00F21CC0" w:rsidRDefault="00F21CC0">
            <w:pPr>
              <w:rPr>
                <w:rFonts w:ascii="Arial" w:hAnsi="Arial" w:cs="Arial"/>
                <w:color w:val="010205"/>
              </w:rPr>
            </w:pPr>
          </w:p>
        </w:tc>
        <w:tc>
          <w:tcPr>
            <w:tcW w:w="1829" w:type="dxa"/>
            <w:tcBorders>
              <w:top w:val="single" w:sz="8" w:space="0" w:color="AEAEAE"/>
              <w:left w:val="nil"/>
              <w:bottom w:val="single" w:sz="8" w:space="0" w:color="AEAEAE"/>
              <w:right w:val="nil"/>
            </w:tcBorders>
            <w:shd w:val="clear" w:color="auto" w:fill="E0E0E0"/>
          </w:tcPr>
          <w:p w14:paraId="5EF2D914" w14:textId="77777777" w:rsidR="00F21CC0" w:rsidRDefault="00F21CC0">
            <w:pPr>
              <w:spacing w:line="320" w:lineRule="atLeast"/>
              <w:ind w:left="60" w:right="60"/>
              <w:rPr>
                <w:rFonts w:ascii="Arial" w:hAnsi="Arial" w:cs="Arial"/>
                <w:color w:val="264A60"/>
              </w:rPr>
            </w:pPr>
            <w:r>
              <w:rPr>
                <w:rFonts w:ascii="Arial" w:hAnsi="Arial" w:cs="Arial"/>
                <w:color w:val="264A60"/>
              </w:rPr>
              <w:t>Expected Count</w:t>
            </w:r>
          </w:p>
        </w:tc>
        <w:tc>
          <w:tcPr>
            <w:tcW w:w="737" w:type="dxa"/>
            <w:tcBorders>
              <w:top w:val="single" w:sz="8" w:space="0" w:color="AEAEAE"/>
              <w:left w:val="nil"/>
              <w:bottom w:val="single" w:sz="8" w:space="0" w:color="AEAEAE"/>
              <w:right w:val="single" w:sz="8" w:space="0" w:color="E0E0E0"/>
            </w:tcBorders>
            <w:shd w:val="clear" w:color="auto" w:fill="F9F9FB"/>
          </w:tcPr>
          <w:p w14:paraId="257EAF15"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55.0</w:t>
            </w:r>
          </w:p>
        </w:tc>
        <w:tc>
          <w:tcPr>
            <w:tcW w:w="660" w:type="dxa"/>
            <w:tcBorders>
              <w:top w:val="single" w:sz="8" w:space="0" w:color="AEAEAE"/>
              <w:left w:val="single" w:sz="8" w:space="0" w:color="E0E0E0"/>
              <w:bottom w:val="single" w:sz="8" w:space="0" w:color="AEAEAE"/>
              <w:right w:val="single" w:sz="8" w:space="0" w:color="E0E0E0"/>
            </w:tcBorders>
            <w:shd w:val="clear" w:color="auto" w:fill="F9F9FB"/>
          </w:tcPr>
          <w:p w14:paraId="080F71CE"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33.0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538D8FA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95.0</w:t>
            </w:r>
          </w:p>
        </w:tc>
        <w:tc>
          <w:tcPr>
            <w:tcW w:w="783" w:type="dxa"/>
            <w:tcBorders>
              <w:top w:val="single" w:sz="8" w:space="0" w:color="AEAEAE"/>
              <w:left w:val="single" w:sz="8" w:space="0" w:color="E0E0E0"/>
              <w:bottom w:val="single" w:sz="8" w:space="0" w:color="AEAEAE"/>
              <w:right w:val="nil"/>
            </w:tcBorders>
            <w:shd w:val="clear" w:color="auto" w:fill="F9F9FB"/>
          </w:tcPr>
          <w:p w14:paraId="78CCCCC3"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183.0</w:t>
            </w:r>
          </w:p>
        </w:tc>
      </w:tr>
      <w:tr w:rsidR="00F21CC0" w14:paraId="7F6E6E22" w14:textId="77777777">
        <w:tblPrEx>
          <w:tblCellMar>
            <w:top w:w="0" w:type="dxa"/>
            <w:bottom w:w="0" w:type="dxa"/>
          </w:tblCellMar>
        </w:tblPrEx>
        <w:trPr>
          <w:cantSplit/>
        </w:trPr>
        <w:tc>
          <w:tcPr>
            <w:tcW w:w="2259" w:type="dxa"/>
            <w:gridSpan w:val="2"/>
            <w:vMerge/>
            <w:tcBorders>
              <w:top w:val="single" w:sz="8" w:space="0" w:color="AEAEAE"/>
              <w:left w:val="nil"/>
              <w:bottom w:val="single" w:sz="8" w:space="0" w:color="152935"/>
              <w:right w:val="nil"/>
            </w:tcBorders>
            <w:shd w:val="clear" w:color="auto" w:fill="E0E0E0"/>
          </w:tcPr>
          <w:p w14:paraId="7A0A5DC8" w14:textId="77777777" w:rsidR="00F21CC0" w:rsidRDefault="00F21CC0">
            <w:pPr>
              <w:rPr>
                <w:rFonts w:ascii="Arial" w:hAnsi="Arial" w:cs="Arial"/>
                <w:color w:val="010205"/>
              </w:rPr>
            </w:pPr>
          </w:p>
        </w:tc>
        <w:tc>
          <w:tcPr>
            <w:tcW w:w="1829" w:type="dxa"/>
            <w:tcBorders>
              <w:top w:val="single" w:sz="8" w:space="0" w:color="AEAEAE"/>
              <w:left w:val="nil"/>
              <w:bottom w:val="single" w:sz="8" w:space="0" w:color="152935"/>
              <w:right w:val="nil"/>
            </w:tcBorders>
            <w:shd w:val="clear" w:color="auto" w:fill="E0E0E0"/>
          </w:tcPr>
          <w:p w14:paraId="7ABCBAE3" w14:textId="77777777" w:rsidR="00F21CC0" w:rsidRDefault="00F21CC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737" w:type="dxa"/>
            <w:tcBorders>
              <w:top w:val="single" w:sz="8" w:space="0" w:color="AEAEAE"/>
              <w:left w:val="nil"/>
              <w:bottom w:val="single" w:sz="8" w:space="0" w:color="152935"/>
              <w:right w:val="single" w:sz="8" w:space="0" w:color="E0E0E0"/>
            </w:tcBorders>
            <w:shd w:val="clear" w:color="auto" w:fill="F9F9FB"/>
          </w:tcPr>
          <w:p w14:paraId="355A92C6"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30.1%</w:t>
            </w:r>
          </w:p>
        </w:tc>
        <w:tc>
          <w:tcPr>
            <w:tcW w:w="660" w:type="dxa"/>
            <w:tcBorders>
              <w:top w:val="single" w:sz="8" w:space="0" w:color="AEAEAE"/>
              <w:left w:val="single" w:sz="8" w:space="0" w:color="E0E0E0"/>
              <w:bottom w:val="single" w:sz="8" w:space="0" w:color="152935"/>
              <w:right w:val="single" w:sz="8" w:space="0" w:color="E0E0E0"/>
            </w:tcBorders>
            <w:shd w:val="clear" w:color="auto" w:fill="F9F9FB"/>
          </w:tcPr>
          <w:p w14:paraId="6EBD7697"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18.0%</w:t>
            </w:r>
          </w:p>
        </w:tc>
        <w:tc>
          <w:tcPr>
            <w:tcW w:w="568" w:type="dxa"/>
            <w:tcBorders>
              <w:top w:val="single" w:sz="8" w:space="0" w:color="AEAEAE"/>
              <w:left w:val="single" w:sz="8" w:space="0" w:color="E0E0E0"/>
              <w:bottom w:val="single" w:sz="8" w:space="0" w:color="152935"/>
              <w:right w:val="single" w:sz="8" w:space="0" w:color="E0E0E0"/>
            </w:tcBorders>
            <w:shd w:val="clear" w:color="auto" w:fill="F9F9FB"/>
          </w:tcPr>
          <w:p w14:paraId="757B75B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51.9%</w:t>
            </w:r>
          </w:p>
        </w:tc>
        <w:tc>
          <w:tcPr>
            <w:tcW w:w="783" w:type="dxa"/>
            <w:tcBorders>
              <w:top w:val="single" w:sz="8" w:space="0" w:color="AEAEAE"/>
              <w:left w:val="single" w:sz="8" w:space="0" w:color="E0E0E0"/>
              <w:bottom w:val="single" w:sz="8" w:space="0" w:color="152935"/>
              <w:right w:val="nil"/>
            </w:tcBorders>
            <w:shd w:val="clear" w:color="auto" w:fill="F9F9FB"/>
          </w:tcPr>
          <w:p w14:paraId="1C5EE470" w14:textId="77777777" w:rsidR="00F21CC0" w:rsidRDefault="00F21CC0">
            <w:pPr>
              <w:spacing w:line="320" w:lineRule="atLeast"/>
              <w:ind w:left="60" w:right="60"/>
              <w:jc w:val="right"/>
              <w:rPr>
                <w:rFonts w:ascii="Arial" w:hAnsi="Arial" w:cs="Arial"/>
                <w:color w:val="010205"/>
              </w:rPr>
            </w:pPr>
            <w:r>
              <w:rPr>
                <w:rFonts w:ascii="Arial" w:hAnsi="Arial" w:cs="Arial"/>
                <w:color w:val="010205"/>
              </w:rPr>
              <w:t>100.0%</w:t>
            </w:r>
          </w:p>
        </w:tc>
      </w:tr>
    </w:tbl>
    <w:p w14:paraId="4A83F933" w14:textId="77777777" w:rsidR="00F21CC0" w:rsidRDefault="00F21CC0" w:rsidP="00F21CC0">
      <w:pPr>
        <w:spacing w:line="400" w:lineRule="atLeast"/>
      </w:pPr>
    </w:p>
    <w:p w14:paraId="18F4A4B4" w14:textId="7C5F5A30" w:rsidR="00F21CC0" w:rsidRDefault="00F21CC0"/>
    <w:p w14:paraId="7113EA9B" w14:textId="241C303A" w:rsidR="00F21CC0" w:rsidRDefault="00F21CC0"/>
    <w:p w14:paraId="6872D48B" w14:textId="6073A3EA" w:rsidR="00F21CC0" w:rsidRDefault="00340E5A">
      <w:pPr>
        <w:rPr>
          <w:rFonts w:ascii="Arial" w:hAnsi="Arial" w:cs="Arial"/>
          <w:b/>
          <w:bCs/>
          <w:color w:val="010205"/>
          <w:sz w:val="28"/>
          <w:szCs w:val="28"/>
        </w:rPr>
      </w:pPr>
      <w:r>
        <w:rPr>
          <w:rFonts w:ascii="Arial" w:hAnsi="Arial" w:cs="Arial"/>
          <w:b/>
          <w:bCs/>
          <w:color w:val="010205"/>
          <w:sz w:val="28"/>
          <w:szCs w:val="28"/>
        </w:rPr>
        <w:t xml:space="preserve">Primary Medical Condition </w:t>
      </w:r>
      <w:r>
        <w:rPr>
          <w:rFonts w:ascii="Arial" w:hAnsi="Arial" w:cs="Arial"/>
          <w:b/>
          <w:bCs/>
          <w:color w:val="010205"/>
          <w:sz w:val="28"/>
          <w:szCs w:val="28"/>
        </w:rPr>
        <w:t xml:space="preserve">and </w:t>
      </w:r>
      <w:r>
        <w:rPr>
          <w:rFonts w:ascii="Arial" w:hAnsi="Arial" w:cs="Arial"/>
          <w:b/>
          <w:bCs/>
          <w:color w:val="010205"/>
          <w:sz w:val="28"/>
          <w:szCs w:val="28"/>
        </w:rPr>
        <w:t>Symptom improvement rated by patient</w:t>
      </w:r>
    </w:p>
    <w:p w14:paraId="4F643B06" w14:textId="5339280D" w:rsidR="00340E5A" w:rsidRDefault="00340E5A">
      <w:pPr>
        <w:rPr>
          <w:rFonts w:ascii="Arial" w:hAnsi="Arial" w:cs="Arial"/>
          <w:b/>
          <w:bCs/>
          <w:color w:val="010205"/>
          <w:sz w:val="28"/>
          <w:szCs w:val="28"/>
        </w:rPr>
      </w:pPr>
    </w:p>
    <w:p w14:paraId="6F5CCACB" w14:textId="060A9599" w:rsidR="00F21CC0" w:rsidRDefault="00B03A7E">
      <w:pPr>
        <w:rPr>
          <w:rFonts w:asciiTheme="minorHAnsi" w:hAnsiTheme="minorHAnsi" w:cstheme="minorHAnsi"/>
        </w:rPr>
      </w:pPr>
      <w:r>
        <w:rPr>
          <w:rFonts w:asciiTheme="minorHAnsi" w:hAnsiTheme="minorHAnsi" w:cstheme="minorHAnsi"/>
        </w:rPr>
        <w:t>Improving patient symptoms alongside supporting conception and live birth rates has real everyday benefits to the patient and it was important to be able to record these scores.  The overall symptom improvement score was 84% however, we would need to isolate those with no reported symptoms</w:t>
      </w:r>
      <w:r w:rsidR="00E85BBF">
        <w:rPr>
          <w:rFonts w:asciiTheme="minorHAnsi" w:hAnsiTheme="minorHAnsi" w:cstheme="minorHAnsi"/>
        </w:rPr>
        <w:t xml:space="preserve">.  Although some patients have reported no primary medical condition but a secondary or what they believe to be a secondary medical condition.  Finding a method of recording more than one medical condition that can be statistically assessed.  This data demonstrates the need for a robustly designed questionnaire that will </w:t>
      </w:r>
      <w:r w:rsidR="00462E09">
        <w:rPr>
          <w:rFonts w:asciiTheme="minorHAnsi" w:hAnsiTheme="minorHAnsi" w:cstheme="minorHAnsi"/>
        </w:rPr>
        <w:t>allow the for a statistical exploration of the correlation between symptom improvement and reflexology more effectively.</w:t>
      </w:r>
    </w:p>
    <w:p w14:paraId="5F19C32E" w14:textId="7A61A92E" w:rsidR="00462E09" w:rsidRDefault="00462E09">
      <w:pPr>
        <w:rPr>
          <w:rFonts w:asciiTheme="minorHAnsi" w:hAnsiTheme="minorHAnsi" w:cstheme="minorHAnsi"/>
        </w:rPr>
      </w:pPr>
    </w:p>
    <w:p w14:paraId="21A7B9DE" w14:textId="4931A723" w:rsidR="00462E09" w:rsidRDefault="00462E09">
      <w:pPr>
        <w:rPr>
          <w:rFonts w:asciiTheme="minorHAnsi" w:hAnsiTheme="minorHAnsi" w:cstheme="minorHAnsi"/>
        </w:rPr>
      </w:pPr>
      <w:r>
        <w:rPr>
          <w:rFonts w:asciiTheme="minorHAnsi" w:hAnsiTheme="minorHAnsi" w:cstheme="minorHAnsi"/>
        </w:rPr>
        <w:t xml:space="preserve">In </w:t>
      </w:r>
      <w:proofErr w:type="gramStart"/>
      <w:r>
        <w:rPr>
          <w:rFonts w:asciiTheme="minorHAnsi" w:hAnsiTheme="minorHAnsi" w:cstheme="minorHAnsi"/>
        </w:rPr>
        <w:t>addition</w:t>
      </w:r>
      <w:proofErr w:type="gramEnd"/>
      <w:r>
        <w:rPr>
          <w:rFonts w:asciiTheme="minorHAnsi" w:hAnsiTheme="minorHAnsi" w:cstheme="minorHAnsi"/>
        </w:rPr>
        <w:t xml:space="preserve"> we know that stress is experienced by many patients when trying to conceive so including a scoring system for stress levels before treatment begins and during treatment would be useful. </w:t>
      </w:r>
      <w:r w:rsidR="00E85510">
        <w:rPr>
          <w:rFonts w:asciiTheme="minorHAnsi" w:hAnsiTheme="minorHAnsi" w:cstheme="minorHAnsi"/>
        </w:rPr>
        <w:t xml:space="preserve">The recording of stress levels has not been well recorded in our questionnaire and we would need to explore further whether this effects outcomes and whether a reduction in stress levels can improve symptoms.  </w:t>
      </w:r>
      <w:r>
        <w:rPr>
          <w:rFonts w:asciiTheme="minorHAnsi" w:hAnsiTheme="minorHAnsi" w:cstheme="minorHAnsi"/>
        </w:rPr>
        <w:t xml:space="preserve"> The most widely used assessment for patients is </w:t>
      </w:r>
      <w:proofErr w:type="spellStart"/>
      <w:r>
        <w:rPr>
          <w:rFonts w:asciiTheme="minorHAnsi" w:hAnsiTheme="minorHAnsi" w:cstheme="minorHAnsi"/>
        </w:rPr>
        <w:t>Ferti</w:t>
      </w:r>
      <w:r w:rsidR="00EE5966">
        <w:rPr>
          <w:rFonts w:asciiTheme="minorHAnsi" w:hAnsiTheme="minorHAnsi" w:cstheme="minorHAnsi"/>
        </w:rPr>
        <w:t>QoL</w:t>
      </w:r>
      <w:proofErr w:type="spellEnd"/>
      <w:r w:rsidR="00EE5966">
        <w:rPr>
          <w:rFonts w:asciiTheme="minorHAnsi" w:hAnsiTheme="minorHAnsi" w:cstheme="minorHAnsi"/>
        </w:rPr>
        <w:t xml:space="preserve">, which measures the </w:t>
      </w:r>
      <w:proofErr w:type="spellStart"/>
      <w:r w:rsidR="00EE5966">
        <w:rPr>
          <w:rFonts w:asciiTheme="minorHAnsi" w:hAnsiTheme="minorHAnsi" w:cstheme="minorHAnsi"/>
        </w:rPr>
        <w:t>affects</w:t>
      </w:r>
      <w:proofErr w:type="spellEnd"/>
      <w:r w:rsidR="00EE5966">
        <w:rPr>
          <w:rFonts w:asciiTheme="minorHAnsi" w:hAnsiTheme="minorHAnsi" w:cstheme="minorHAnsi"/>
        </w:rPr>
        <w:t xml:space="preserve"> of fertility on quality of life, (Boivin et al, </w:t>
      </w:r>
      <w:r w:rsidR="00E85510">
        <w:rPr>
          <w:rFonts w:asciiTheme="minorHAnsi" w:hAnsiTheme="minorHAnsi" w:cstheme="minorHAnsi"/>
        </w:rPr>
        <w:t>2011, p2084-2091) and this would be a useful tool for further studies.</w:t>
      </w:r>
    </w:p>
    <w:p w14:paraId="10E5B997" w14:textId="580DA175" w:rsidR="00E85510" w:rsidRDefault="00E85510">
      <w:pPr>
        <w:rPr>
          <w:rFonts w:asciiTheme="minorHAnsi" w:hAnsiTheme="minorHAnsi" w:cstheme="minorHAnsi"/>
        </w:rPr>
      </w:pPr>
    </w:p>
    <w:p w14:paraId="1DF7E9E9" w14:textId="0A9C5ADC" w:rsidR="00E85510" w:rsidRPr="00462E09" w:rsidRDefault="00E85510">
      <w:pPr>
        <w:rPr>
          <w:rFonts w:asciiTheme="minorHAnsi" w:hAnsiTheme="minorHAnsi" w:cstheme="minorHAnsi"/>
        </w:rPr>
      </w:pPr>
      <w:r>
        <w:rPr>
          <w:rFonts w:asciiTheme="minorHAnsi" w:hAnsiTheme="minorHAnsi" w:cstheme="minorHAnsi"/>
        </w:rPr>
        <w:t xml:space="preserve">Although the recorded numbers for each of the medical conditions are </w:t>
      </w:r>
      <w:proofErr w:type="gramStart"/>
      <w:r>
        <w:rPr>
          <w:rFonts w:asciiTheme="minorHAnsi" w:hAnsiTheme="minorHAnsi" w:cstheme="minorHAnsi"/>
        </w:rPr>
        <w:t>small</w:t>
      </w:r>
      <w:proofErr w:type="gramEnd"/>
      <w:r>
        <w:rPr>
          <w:rFonts w:asciiTheme="minorHAnsi" w:hAnsiTheme="minorHAnsi" w:cstheme="minorHAnsi"/>
        </w:rPr>
        <w:t xml:space="preserve"> they do suggest that reflexology may be having a beneficial effect and </w:t>
      </w:r>
      <w:r w:rsidR="00CE77E8">
        <w:rPr>
          <w:rFonts w:asciiTheme="minorHAnsi" w:hAnsiTheme="minorHAnsi" w:cstheme="minorHAnsi"/>
        </w:rPr>
        <w:t>with a larger study we may be able to explore more accurate results.</w:t>
      </w:r>
    </w:p>
    <w:p w14:paraId="111828FF" w14:textId="77777777" w:rsidR="00F21CC0" w:rsidRDefault="00F21CC0"/>
    <w:p w14:paraId="147E48D7" w14:textId="4BBD1860" w:rsidR="00485510" w:rsidRDefault="00485510"/>
    <w:p w14:paraId="509CFF46" w14:textId="77777777" w:rsidR="00485510" w:rsidRDefault="00485510" w:rsidP="00485510"/>
    <w:tbl>
      <w:tblPr>
        <w:tblW w:w="7348" w:type="dxa"/>
        <w:tblLayout w:type="fixed"/>
        <w:tblCellMar>
          <w:left w:w="0" w:type="dxa"/>
          <w:right w:w="0" w:type="dxa"/>
        </w:tblCellMar>
        <w:tblLook w:val="0000" w:firstRow="0" w:lastRow="0" w:firstColumn="0" w:lastColumn="0" w:noHBand="0" w:noVBand="0"/>
      </w:tblPr>
      <w:tblGrid>
        <w:gridCol w:w="1093"/>
        <w:gridCol w:w="1000"/>
        <w:gridCol w:w="2429"/>
        <w:gridCol w:w="584"/>
        <w:gridCol w:w="568"/>
        <w:gridCol w:w="860"/>
        <w:gridCol w:w="814"/>
      </w:tblGrid>
      <w:tr w:rsidR="00485510" w14:paraId="5EC39212" w14:textId="77777777">
        <w:tblPrEx>
          <w:tblCellMar>
            <w:top w:w="0" w:type="dxa"/>
            <w:bottom w:w="0" w:type="dxa"/>
          </w:tblCellMar>
        </w:tblPrEx>
        <w:trPr>
          <w:cantSplit/>
        </w:trPr>
        <w:tc>
          <w:tcPr>
            <w:tcW w:w="7344" w:type="dxa"/>
            <w:gridSpan w:val="7"/>
            <w:tcBorders>
              <w:top w:val="nil"/>
              <w:left w:val="nil"/>
              <w:bottom w:val="nil"/>
              <w:right w:val="nil"/>
            </w:tcBorders>
            <w:shd w:val="clear" w:color="auto" w:fill="FFFFFF"/>
            <w:vAlign w:val="center"/>
          </w:tcPr>
          <w:p w14:paraId="55C7599F" w14:textId="6A33243A" w:rsidR="0068556B" w:rsidRPr="00340E5A" w:rsidRDefault="00340E5A" w:rsidP="00340E5A">
            <w:pPr>
              <w:spacing w:line="320" w:lineRule="atLeast"/>
              <w:ind w:right="60"/>
              <w:rPr>
                <w:rFonts w:asciiTheme="minorHAnsi" w:hAnsiTheme="minorHAnsi" w:cstheme="minorHAnsi"/>
                <w:color w:val="010205"/>
              </w:rPr>
            </w:pPr>
            <w:r w:rsidRPr="00340E5A">
              <w:rPr>
                <w:rFonts w:asciiTheme="minorHAnsi" w:hAnsiTheme="minorHAnsi" w:cstheme="minorHAnsi"/>
                <w:color w:val="010205"/>
              </w:rPr>
              <w:t xml:space="preserve">Figure </w:t>
            </w:r>
            <w:r>
              <w:rPr>
                <w:rFonts w:asciiTheme="minorHAnsi" w:hAnsiTheme="minorHAnsi" w:cstheme="minorHAnsi"/>
                <w:color w:val="010205"/>
              </w:rPr>
              <w:t>8</w:t>
            </w:r>
            <w:r w:rsidRPr="00340E5A">
              <w:rPr>
                <w:rFonts w:asciiTheme="minorHAnsi" w:hAnsiTheme="minorHAnsi" w:cstheme="minorHAnsi"/>
                <w:color w:val="010205"/>
              </w:rPr>
              <w:t xml:space="preserve"> (</w:t>
            </w:r>
            <w:r>
              <w:rPr>
                <w:rFonts w:asciiTheme="minorHAnsi" w:hAnsiTheme="minorHAnsi" w:cstheme="minorHAnsi"/>
                <w:color w:val="010205"/>
              </w:rPr>
              <w:t>a</w:t>
            </w:r>
            <w:r w:rsidRPr="00340E5A">
              <w:rPr>
                <w:rFonts w:asciiTheme="minorHAnsi" w:hAnsiTheme="minorHAnsi" w:cstheme="minorHAnsi"/>
                <w:color w:val="010205"/>
              </w:rPr>
              <w:t xml:space="preserve">) </w:t>
            </w:r>
          </w:p>
          <w:p w14:paraId="58515937" w14:textId="77777777" w:rsidR="0068556B" w:rsidRDefault="0068556B">
            <w:pPr>
              <w:spacing w:line="320" w:lineRule="atLeast"/>
              <w:ind w:left="60" w:right="60"/>
              <w:jc w:val="center"/>
              <w:rPr>
                <w:rFonts w:ascii="Arial" w:hAnsi="Arial" w:cs="Arial"/>
                <w:b/>
                <w:bCs/>
                <w:color w:val="010205"/>
                <w:sz w:val="28"/>
                <w:szCs w:val="28"/>
              </w:rPr>
            </w:pPr>
          </w:p>
          <w:p w14:paraId="31F9FF4A" w14:textId="5BC60F99" w:rsidR="00485510" w:rsidRDefault="00485510">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 xml:space="preserve">Primary Medical </w:t>
            </w:r>
            <w:proofErr w:type="gramStart"/>
            <w:r>
              <w:rPr>
                <w:rFonts w:ascii="Arial" w:hAnsi="Arial" w:cs="Arial"/>
                <w:b/>
                <w:bCs/>
                <w:color w:val="010205"/>
                <w:sz w:val="28"/>
                <w:szCs w:val="28"/>
              </w:rPr>
              <w:t>Condition  *</w:t>
            </w:r>
            <w:proofErr w:type="gramEnd"/>
            <w:r>
              <w:rPr>
                <w:rFonts w:ascii="Arial" w:hAnsi="Arial" w:cs="Arial"/>
                <w:b/>
                <w:bCs/>
                <w:color w:val="010205"/>
                <w:sz w:val="28"/>
                <w:szCs w:val="28"/>
              </w:rPr>
              <w:t xml:space="preserve"> Symptom improvement rated by patient Crosstabulation</w:t>
            </w:r>
          </w:p>
        </w:tc>
      </w:tr>
      <w:tr w:rsidR="00485510" w14:paraId="483CD5C4" w14:textId="77777777">
        <w:tblPrEx>
          <w:tblCellMar>
            <w:top w:w="0" w:type="dxa"/>
            <w:bottom w:w="0" w:type="dxa"/>
          </w:tblCellMar>
        </w:tblPrEx>
        <w:trPr>
          <w:cantSplit/>
        </w:trPr>
        <w:tc>
          <w:tcPr>
            <w:tcW w:w="4518" w:type="dxa"/>
            <w:gridSpan w:val="3"/>
            <w:vMerge w:val="restart"/>
            <w:tcBorders>
              <w:top w:val="nil"/>
              <w:left w:val="nil"/>
              <w:bottom w:val="nil"/>
              <w:right w:val="nil"/>
            </w:tcBorders>
            <w:shd w:val="clear" w:color="auto" w:fill="FFFFFF"/>
            <w:vAlign w:val="bottom"/>
          </w:tcPr>
          <w:p w14:paraId="0FC7B4BA" w14:textId="77777777" w:rsidR="00485510" w:rsidRDefault="00485510"/>
        </w:tc>
        <w:tc>
          <w:tcPr>
            <w:tcW w:w="2012" w:type="dxa"/>
            <w:gridSpan w:val="3"/>
            <w:tcBorders>
              <w:top w:val="nil"/>
              <w:left w:val="nil"/>
              <w:bottom w:val="nil"/>
              <w:right w:val="single" w:sz="8" w:space="0" w:color="E0E0E0"/>
            </w:tcBorders>
            <w:shd w:val="clear" w:color="auto" w:fill="FFFFFF"/>
            <w:vAlign w:val="bottom"/>
          </w:tcPr>
          <w:p w14:paraId="7B6D0488" w14:textId="77777777" w:rsidR="00485510" w:rsidRDefault="00485510">
            <w:pPr>
              <w:spacing w:line="320" w:lineRule="atLeast"/>
              <w:ind w:left="60" w:right="60"/>
              <w:jc w:val="center"/>
              <w:rPr>
                <w:rFonts w:ascii="Arial" w:hAnsi="Arial" w:cs="Arial"/>
                <w:color w:val="264A60"/>
              </w:rPr>
            </w:pPr>
            <w:r>
              <w:rPr>
                <w:rFonts w:ascii="Arial" w:hAnsi="Arial" w:cs="Arial"/>
                <w:color w:val="264A60"/>
              </w:rPr>
              <w:t>Symptom improvement rated by patient</w:t>
            </w:r>
          </w:p>
        </w:tc>
        <w:tc>
          <w:tcPr>
            <w:tcW w:w="814" w:type="dxa"/>
            <w:vMerge w:val="restart"/>
            <w:tcBorders>
              <w:top w:val="nil"/>
              <w:left w:val="single" w:sz="8" w:space="0" w:color="E0E0E0"/>
              <w:bottom w:val="nil"/>
              <w:right w:val="nil"/>
            </w:tcBorders>
            <w:shd w:val="clear" w:color="auto" w:fill="FFFFFF"/>
            <w:vAlign w:val="bottom"/>
          </w:tcPr>
          <w:p w14:paraId="2053C1C1" w14:textId="77777777" w:rsidR="00485510" w:rsidRDefault="00485510">
            <w:pPr>
              <w:spacing w:line="320" w:lineRule="atLeast"/>
              <w:ind w:left="60" w:right="60"/>
              <w:jc w:val="center"/>
              <w:rPr>
                <w:rFonts w:ascii="Arial" w:hAnsi="Arial" w:cs="Arial"/>
                <w:color w:val="264A60"/>
              </w:rPr>
            </w:pPr>
            <w:r>
              <w:rPr>
                <w:rFonts w:ascii="Arial" w:hAnsi="Arial" w:cs="Arial"/>
                <w:color w:val="264A60"/>
              </w:rPr>
              <w:t>Total</w:t>
            </w:r>
          </w:p>
        </w:tc>
      </w:tr>
      <w:tr w:rsidR="00485510" w14:paraId="6CAB56E3" w14:textId="77777777">
        <w:tblPrEx>
          <w:tblCellMar>
            <w:top w:w="0" w:type="dxa"/>
            <w:bottom w:w="0" w:type="dxa"/>
          </w:tblCellMar>
        </w:tblPrEx>
        <w:trPr>
          <w:cantSplit/>
        </w:trPr>
        <w:tc>
          <w:tcPr>
            <w:tcW w:w="4518" w:type="dxa"/>
            <w:gridSpan w:val="3"/>
            <w:vMerge/>
            <w:tcBorders>
              <w:top w:val="nil"/>
              <w:left w:val="nil"/>
              <w:bottom w:val="nil"/>
              <w:right w:val="nil"/>
            </w:tcBorders>
            <w:shd w:val="clear" w:color="auto" w:fill="FFFFFF"/>
            <w:vAlign w:val="bottom"/>
          </w:tcPr>
          <w:p w14:paraId="60E19312" w14:textId="77777777" w:rsidR="00485510" w:rsidRDefault="00485510">
            <w:pPr>
              <w:rPr>
                <w:rFonts w:ascii="Arial" w:hAnsi="Arial" w:cs="Arial"/>
                <w:color w:val="264A60"/>
              </w:rPr>
            </w:pPr>
          </w:p>
        </w:tc>
        <w:tc>
          <w:tcPr>
            <w:tcW w:w="584" w:type="dxa"/>
            <w:tcBorders>
              <w:top w:val="nil"/>
              <w:left w:val="nil"/>
              <w:bottom w:val="single" w:sz="8" w:space="0" w:color="152935"/>
              <w:right w:val="single" w:sz="8" w:space="0" w:color="E0E0E0"/>
            </w:tcBorders>
            <w:shd w:val="clear" w:color="auto" w:fill="FFFFFF"/>
            <w:vAlign w:val="bottom"/>
          </w:tcPr>
          <w:p w14:paraId="48D415B2" w14:textId="77777777" w:rsidR="00485510" w:rsidRDefault="00485510">
            <w:pPr>
              <w:spacing w:line="320" w:lineRule="atLeast"/>
              <w:ind w:left="60" w:right="60"/>
              <w:jc w:val="center"/>
              <w:rPr>
                <w:rFonts w:ascii="Arial" w:hAnsi="Arial" w:cs="Arial"/>
                <w:color w:val="264A60"/>
              </w:rPr>
            </w:pPr>
            <w:r>
              <w:rPr>
                <w:rFonts w:ascii="Arial" w:hAnsi="Arial" w:cs="Arial"/>
                <w:color w:val="264A60"/>
              </w:rPr>
              <w:t>Yes</w:t>
            </w:r>
          </w:p>
        </w:tc>
        <w:tc>
          <w:tcPr>
            <w:tcW w:w="568" w:type="dxa"/>
            <w:tcBorders>
              <w:top w:val="nil"/>
              <w:left w:val="single" w:sz="8" w:space="0" w:color="E0E0E0"/>
              <w:bottom w:val="single" w:sz="8" w:space="0" w:color="152935"/>
              <w:right w:val="single" w:sz="8" w:space="0" w:color="E0E0E0"/>
            </w:tcBorders>
            <w:shd w:val="clear" w:color="auto" w:fill="FFFFFF"/>
            <w:vAlign w:val="bottom"/>
          </w:tcPr>
          <w:p w14:paraId="0B5126AF" w14:textId="77777777" w:rsidR="00485510" w:rsidRDefault="00485510">
            <w:pPr>
              <w:spacing w:line="320" w:lineRule="atLeast"/>
              <w:ind w:left="60" w:right="60"/>
              <w:jc w:val="center"/>
              <w:rPr>
                <w:rFonts w:ascii="Arial" w:hAnsi="Arial" w:cs="Arial"/>
                <w:color w:val="264A60"/>
              </w:rPr>
            </w:pPr>
            <w:r>
              <w:rPr>
                <w:rFonts w:ascii="Arial" w:hAnsi="Arial" w:cs="Arial"/>
                <w:color w:val="264A60"/>
              </w:rPr>
              <w:t>No</w:t>
            </w:r>
          </w:p>
        </w:tc>
        <w:tc>
          <w:tcPr>
            <w:tcW w:w="860" w:type="dxa"/>
            <w:tcBorders>
              <w:top w:val="nil"/>
              <w:left w:val="single" w:sz="8" w:space="0" w:color="E0E0E0"/>
              <w:bottom w:val="single" w:sz="8" w:space="0" w:color="152935"/>
              <w:right w:val="single" w:sz="8" w:space="0" w:color="E0E0E0"/>
            </w:tcBorders>
            <w:shd w:val="clear" w:color="auto" w:fill="FFFFFF"/>
            <w:vAlign w:val="bottom"/>
          </w:tcPr>
          <w:p w14:paraId="4345B2F5" w14:textId="77777777" w:rsidR="00485510" w:rsidRDefault="00485510">
            <w:pPr>
              <w:spacing w:line="320" w:lineRule="atLeast"/>
              <w:ind w:left="60" w:right="60"/>
              <w:jc w:val="center"/>
              <w:rPr>
                <w:rFonts w:ascii="Arial" w:hAnsi="Arial" w:cs="Arial"/>
                <w:color w:val="264A60"/>
              </w:rPr>
            </w:pPr>
            <w:r>
              <w:rPr>
                <w:rFonts w:ascii="Arial" w:hAnsi="Arial" w:cs="Arial"/>
                <w:color w:val="264A60"/>
              </w:rPr>
              <w:t>Not Known</w:t>
            </w:r>
          </w:p>
        </w:tc>
        <w:tc>
          <w:tcPr>
            <w:tcW w:w="814" w:type="dxa"/>
            <w:vMerge/>
            <w:tcBorders>
              <w:top w:val="nil"/>
              <w:left w:val="single" w:sz="8" w:space="0" w:color="E0E0E0"/>
              <w:bottom w:val="nil"/>
              <w:right w:val="nil"/>
            </w:tcBorders>
            <w:shd w:val="clear" w:color="auto" w:fill="FFFFFF"/>
            <w:vAlign w:val="bottom"/>
          </w:tcPr>
          <w:p w14:paraId="63EF415C" w14:textId="77777777" w:rsidR="00485510" w:rsidRDefault="00485510">
            <w:pPr>
              <w:rPr>
                <w:rFonts w:ascii="Arial" w:hAnsi="Arial" w:cs="Arial"/>
                <w:color w:val="264A60"/>
              </w:rPr>
            </w:pPr>
          </w:p>
        </w:tc>
      </w:tr>
      <w:tr w:rsidR="00485510" w14:paraId="068CF48B" w14:textId="77777777">
        <w:tblPrEx>
          <w:tblCellMar>
            <w:top w:w="0" w:type="dxa"/>
            <w:bottom w:w="0" w:type="dxa"/>
          </w:tblCellMar>
        </w:tblPrEx>
        <w:trPr>
          <w:cantSplit/>
        </w:trPr>
        <w:tc>
          <w:tcPr>
            <w:tcW w:w="1091" w:type="dxa"/>
            <w:vMerge w:val="restart"/>
            <w:tcBorders>
              <w:top w:val="single" w:sz="8" w:space="0" w:color="152935"/>
              <w:left w:val="nil"/>
              <w:bottom w:val="nil"/>
              <w:right w:val="nil"/>
            </w:tcBorders>
            <w:shd w:val="clear" w:color="auto" w:fill="E0E0E0"/>
          </w:tcPr>
          <w:p w14:paraId="043134F6" w14:textId="77777777" w:rsidR="00485510" w:rsidRDefault="00485510">
            <w:pPr>
              <w:spacing w:line="320" w:lineRule="atLeast"/>
              <w:ind w:left="60" w:right="60"/>
              <w:rPr>
                <w:rFonts w:ascii="Arial" w:hAnsi="Arial" w:cs="Arial"/>
                <w:color w:val="264A60"/>
              </w:rPr>
            </w:pPr>
            <w:r>
              <w:rPr>
                <w:rFonts w:ascii="Arial" w:hAnsi="Arial" w:cs="Arial"/>
                <w:color w:val="264A60"/>
              </w:rPr>
              <w:t>Primary Medical Condition</w:t>
            </w:r>
          </w:p>
        </w:tc>
        <w:tc>
          <w:tcPr>
            <w:tcW w:w="999" w:type="dxa"/>
            <w:vMerge w:val="restart"/>
            <w:tcBorders>
              <w:top w:val="single" w:sz="8" w:space="0" w:color="152935"/>
              <w:left w:val="nil"/>
              <w:bottom w:val="nil"/>
              <w:right w:val="nil"/>
            </w:tcBorders>
            <w:shd w:val="clear" w:color="auto" w:fill="E0E0E0"/>
          </w:tcPr>
          <w:p w14:paraId="6EC96375" w14:textId="77777777" w:rsidR="00485510" w:rsidRDefault="00485510">
            <w:pPr>
              <w:spacing w:line="320" w:lineRule="atLeast"/>
              <w:ind w:left="60" w:right="60"/>
              <w:rPr>
                <w:rFonts w:ascii="Arial" w:hAnsi="Arial" w:cs="Arial"/>
                <w:color w:val="264A60"/>
              </w:rPr>
            </w:pPr>
            <w:r>
              <w:rPr>
                <w:rFonts w:ascii="Arial" w:hAnsi="Arial" w:cs="Arial"/>
                <w:color w:val="264A60"/>
              </w:rPr>
              <w:t>None</w:t>
            </w:r>
          </w:p>
        </w:tc>
        <w:tc>
          <w:tcPr>
            <w:tcW w:w="2428" w:type="dxa"/>
            <w:tcBorders>
              <w:top w:val="single" w:sz="8" w:space="0" w:color="152935"/>
              <w:left w:val="nil"/>
              <w:bottom w:val="single" w:sz="8" w:space="0" w:color="AEAEAE"/>
              <w:right w:val="nil"/>
            </w:tcBorders>
            <w:shd w:val="clear" w:color="auto" w:fill="E0E0E0"/>
          </w:tcPr>
          <w:p w14:paraId="3EF97225"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152935"/>
              <w:left w:val="nil"/>
              <w:bottom w:val="single" w:sz="8" w:space="0" w:color="AEAEAE"/>
              <w:right w:val="single" w:sz="8" w:space="0" w:color="E0E0E0"/>
            </w:tcBorders>
            <w:shd w:val="clear" w:color="auto" w:fill="F9F9FB"/>
          </w:tcPr>
          <w:p w14:paraId="029CCBF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73</w:t>
            </w:r>
          </w:p>
        </w:tc>
        <w:tc>
          <w:tcPr>
            <w:tcW w:w="568" w:type="dxa"/>
            <w:tcBorders>
              <w:top w:val="single" w:sz="8" w:space="0" w:color="152935"/>
              <w:left w:val="single" w:sz="8" w:space="0" w:color="E0E0E0"/>
              <w:bottom w:val="single" w:sz="8" w:space="0" w:color="AEAEAE"/>
              <w:right w:val="single" w:sz="8" w:space="0" w:color="E0E0E0"/>
            </w:tcBorders>
            <w:shd w:val="clear" w:color="auto" w:fill="F9F9FB"/>
          </w:tcPr>
          <w:p w14:paraId="544A548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w:t>
            </w:r>
          </w:p>
        </w:tc>
        <w:tc>
          <w:tcPr>
            <w:tcW w:w="860" w:type="dxa"/>
            <w:tcBorders>
              <w:top w:val="single" w:sz="8" w:space="0" w:color="152935"/>
              <w:left w:val="single" w:sz="8" w:space="0" w:color="E0E0E0"/>
              <w:bottom w:val="single" w:sz="8" w:space="0" w:color="AEAEAE"/>
              <w:right w:val="single" w:sz="8" w:space="0" w:color="E0E0E0"/>
            </w:tcBorders>
            <w:shd w:val="clear" w:color="auto" w:fill="F9F9FB"/>
          </w:tcPr>
          <w:p w14:paraId="4299413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w:t>
            </w:r>
          </w:p>
        </w:tc>
        <w:tc>
          <w:tcPr>
            <w:tcW w:w="814" w:type="dxa"/>
            <w:tcBorders>
              <w:top w:val="single" w:sz="8" w:space="0" w:color="152935"/>
              <w:left w:val="single" w:sz="8" w:space="0" w:color="E0E0E0"/>
              <w:bottom w:val="single" w:sz="8" w:space="0" w:color="AEAEAE"/>
              <w:right w:val="nil"/>
            </w:tcBorders>
            <w:shd w:val="clear" w:color="auto" w:fill="F9F9FB"/>
          </w:tcPr>
          <w:p w14:paraId="0C67D61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90</w:t>
            </w:r>
          </w:p>
        </w:tc>
      </w:tr>
      <w:tr w:rsidR="00485510" w14:paraId="25DAF24D"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688E3735" w14:textId="77777777" w:rsidR="00485510" w:rsidRDefault="00485510">
            <w:pPr>
              <w:rPr>
                <w:rFonts w:ascii="Arial" w:hAnsi="Arial" w:cs="Arial"/>
                <w:color w:val="010205"/>
              </w:rPr>
            </w:pPr>
          </w:p>
        </w:tc>
        <w:tc>
          <w:tcPr>
            <w:tcW w:w="999" w:type="dxa"/>
            <w:vMerge/>
            <w:tcBorders>
              <w:top w:val="single" w:sz="8" w:space="0" w:color="152935"/>
              <w:left w:val="nil"/>
              <w:bottom w:val="nil"/>
              <w:right w:val="nil"/>
            </w:tcBorders>
            <w:shd w:val="clear" w:color="auto" w:fill="E0E0E0"/>
          </w:tcPr>
          <w:p w14:paraId="32E8EDBB"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2CF4F3FB"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4C409DE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75.7</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65F5955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6.4</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196EBA7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7.9</w:t>
            </w:r>
          </w:p>
        </w:tc>
        <w:tc>
          <w:tcPr>
            <w:tcW w:w="814" w:type="dxa"/>
            <w:tcBorders>
              <w:top w:val="single" w:sz="8" w:space="0" w:color="AEAEAE"/>
              <w:left w:val="single" w:sz="8" w:space="0" w:color="E0E0E0"/>
              <w:bottom w:val="single" w:sz="8" w:space="0" w:color="AEAEAE"/>
              <w:right w:val="nil"/>
            </w:tcBorders>
            <w:shd w:val="clear" w:color="auto" w:fill="F9F9FB"/>
          </w:tcPr>
          <w:p w14:paraId="47F53AB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90.0</w:t>
            </w:r>
          </w:p>
        </w:tc>
      </w:tr>
      <w:tr w:rsidR="00485510" w14:paraId="0E49D5D6"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5B8E29B2" w14:textId="77777777" w:rsidR="00485510" w:rsidRDefault="00485510">
            <w:pPr>
              <w:rPr>
                <w:rFonts w:ascii="Arial" w:hAnsi="Arial" w:cs="Arial"/>
                <w:color w:val="010205"/>
              </w:rPr>
            </w:pPr>
          </w:p>
        </w:tc>
        <w:tc>
          <w:tcPr>
            <w:tcW w:w="999" w:type="dxa"/>
            <w:vMerge/>
            <w:tcBorders>
              <w:top w:val="single" w:sz="8" w:space="0" w:color="152935"/>
              <w:left w:val="nil"/>
              <w:bottom w:val="nil"/>
              <w:right w:val="nil"/>
            </w:tcBorders>
            <w:shd w:val="clear" w:color="auto" w:fill="E0E0E0"/>
          </w:tcPr>
          <w:p w14:paraId="77E27491"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459ED5E3"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79803F0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81.1%</w:t>
            </w:r>
          </w:p>
        </w:tc>
        <w:tc>
          <w:tcPr>
            <w:tcW w:w="568" w:type="dxa"/>
            <w:tcBorders>
              <w:top w:val="single" w:sz="8" w:space="0" w:color="AEAEAE"/>
              <w:left w:val="single" w:sz="8" w:space="0" w:color="E0E0E0"/>
              <w:bottom w:val="nil"/>
              <w:right w:val="single" w:sz="8" w:space="0" w:color="E0E0E0"/>
            </w:tcBorders>
            <w:shd w:val="clear" w:color="auto" w:fill="F9F9FB"/>
          </w:tcPr>
          <w:p w14:paraId="47FDE58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7.8%</w:t>
            </w:r>
          </w:p>
        </w:tc>
        <w:tc>
          <w:tcPr>
            <w:tcW w:w="860" w:type="dxa"/>
            <w:tcBorders>
              <w:top w:val="single" w:sz="8" w:space="0" w:color="AEAEAE"/>
              <w:left w:val="single" w:sz="8" w:space="0" w:color="E0E0E0"/>
              <w:bottom w:val="nil"/>
              <w:right w:val="single" w:sz="8" w:space="0" w:color="E0E0E0"/>
            </w:tcBorders>
            <w:shd w:val="clear" w:color="auto" w:fill="F9F9FB"/>
          </w:tcPr>
          <w:p w14:paraId="725B2FB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11.1%</w:t>
            </w:r>
          </w:p>
        </w:tc>
        <w:tc>
          <w:tcPr>
            <w:tcW w:w="814" w:type="dxa"/>
            <w:tcBorders>
              <w:top w:val="single" w:sz="8" w:space="0" w:color="AEAEAE"/>
              <w:left w:val="single" w:sz="8" w:space="0" w:color="E0E0E0"/>
              <w:bottom w:val="nil"/>
              <w:right w:val="nil"/>
            </w:tcBorders>
            <w:shd w:val="clear" w:color="auto" w:fill="F9F9FB"/>
          </w:tcPr>
          <w:p w14:paraId="2F41E70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543FAC83"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419D2CBD"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45CA18C4" w14:textId="77777777" w:rsidR="00485510" w:rsidRDefault="00485510">
            <w:pPr>
              <w:spacing w:line="320" w:lineRule="atLeast"/>
              <w:ind w:left="60" w:right="60"/>
              <w:rPr>
                <w:rFonts w:ascii="Arial" w:hAnsi="Arial" w:cs="Arial"/>
                <w:color w:val="264A60"/>
              </w:rPr>
            </w:pPr>
            <w:r>
              <w:rPr>
                <w:rFonts w:ascii="Arial" w:hAnsi="Arial" w:cs="Arial"/>
                <w:color w:val="264A60"/>
              </w:rPr>
              <w:t>Stress</w:t>
            </w:r>
          </w:p>
        </w:tc>
        <w:tc>
          <w:tcPr>
            <w:tcW w:w="2428" w:type="dxa"/>
            <w:tcBorders>
              <w:top w:val="single" w:sz="8" w:space="0" w:color="AEAEAE"/>
              <w:left w:val="nil"/>
              <w:bottom w:val="single" w:sz="8" w:space="0" w:color="AEAEAE"/>
              <w:right w:val="nil"/>
            </w:tcBorders>
            <w:shd w:val="clear" w:color="auto" w:fill="E0E0E0"/>
          </w:tcPr>
          <w:p w14:paraId="7524E354"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2331FC5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4FAA3B9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50BD139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00A4FB0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r>
      <w:tr w:rsidR="00485510" w14:paraId="65BC155E"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29C9FD6D"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450C09C0"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79DEEBB4"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78055A3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063CE2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0FE74DC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14" w:type="dxa"/>
            <w:tcBorders>
              <w:top w:val="single" w:sz="8" w:space="0" w:color="AEAEAE"/>
              <w:left w:val="single" w:sz="8" w:space="0" w:color="E0E0E0"/>
              <w:bottom w:val="single" w:sz="8" w:space="0" w:color="AEAEAE"/>
              <w:right w:val="nil"/>
            </w:tcBorders>
            <w:shd w:val="clear" w:color="auto" w:fill="F9F9FB"/>
          </w:tcPr>
          <w:p w14:paraId="379EE4C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w:t>
            </w:r>
          </w:p>
        </w:tc>
      </w:tr>
      <w:tr w:rsidR="00485510" w14:paraId="173A5EAE"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7B8CB074"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5F5A5543"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2785E6C0"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56F20D72"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c>
          <w:tcPr>
            <w:tcW w:w="568" w:type="dxa"/>
            <w:tcBorders>
              <w:top w:val="single" w:sz="8" w:space="0" w:color="AEAEAE"/>
              <w:left w:val="single" w:sz="8" w:space="0" w:color="E0E0E0"/>
              <w:bottom w:val="nil"/>
              <w:right w:val="single" w:sz="8" w:space="0" w:color="E0E0E0"/>
            </w:tcBorders>
            <w:shd w:val="clear" w:color="auto" w:fill="F9F9FB"/>
          </w:tcPr>
          <w:p w14:paraId="1EFAA30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60" w:type="dxa"/>
            <w:tcBorders>
              <w:top w:val="single" w:sz="8" w:space="0" w:color="AEAEAE"/>
              <w:left w:val="single" w:sz="8" w:space="0" w:color="E0E0E0"/>
              <w:bottom w:val="nil"/>
              <w:right w:val="single" w:sz="8" w:space="0" w:color="E0E0E0"/>
            </w:tcBorders>
            <w:shd w:val="clear" w:color="auto" w:fill="F9F9FB"/>
          </w:tcPr>
          <w:p w14:paraId="104C605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5D18B09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684A2B89"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354EEEEF"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303129BB" w14:textId="77777777" w:rsidR="00485510" w:rsidRDefault="00485510">
            <w:pPr>
              <w:spacing w:line="320" w:lineRule="atLeast"/>
              <w:ind w:left="60" w:right="60"/>
              <w:rPr>
                <w:rFonts w:ascii="Arial" w:hAnsi="Arial" w:cs="Arial"/>
                <w:color w:val="264A60"/>
              </w:rPr>
            </w:pPr>
            <w:r>
              <w:rPr>
                <w:rFonts w:ascii="Arial" w:hAnsi="Arial" w:cs="Arial"/>
                <w:color w:val="264A60"/>
              </w:rPr>
              <w:t>PMS</w:t>
            </w:r>
          </w:p>
        </w:tc>
        <w:tc>
          <w:tcPr>
            <w:tcW w:w="2428" w:type="dxa"/>
            <w:tcBorders>
              <w:top w:val="single" w:sz="8" w:space="0" w:color="AEAEAE"/>
              <w:left w:val="nil"/>
              <w:bottom w:val="single" w:sz="8" w:space="0" w:color="AEAEAE"/>
              <w:right w:val="nil"/>
            </w:tcBorders>
            <w:shd w:val="clear" w:color="auto" w:fill="E0E0E0"/>
          </w:tcPr>
          <w:p w14:paraId="691ABBC7"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41A2C11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6</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BD7977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38DA2B2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24B5AA12"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6</w:t>
            </w:r>
          </w:p>
        </w:tc>
      </w:tr>
      <w:tr w:rsidR="00485510" w14:paraId="6E5332A4"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00750D0D"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25825CE1"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1531DD36"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35002BC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5.0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629D757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.4</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4DAFF61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.5</w:t>
            </w:r>
          </w:p>
        </w:tc>
        <w:tc>
          <w:tcPr>
            <w:tcW w:w="814" w:type="dxa"/>
            <w:tcBorders>
              <w:top w:val="single" w:sz="8" w:space="0" w:color="AEAEAE"/>
              <w:left w:val="single" w:sz="8" w:space="0" w:color="E0E0E0"/>
              <w:bottom w:val="single" w:sz="8" w:space="0" w:color="AEAEAE"/>
              <w:right w:val="nil"/>
            </w:tcBorders>
            <w:shd w:val="clear" w:color="auto" w:fill="F9F9FB"/>
          </w:tcPr>
          <w:p w14:paraId="7281883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6.0</w:t>
            </w:r>
          </w:p>
        </w:tc>
      </w:tr>
      <w:tr w:rsidR="00485510" w14:paraId="62C930CF"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08CAB23F"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6324C751"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14FF639E"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249D5B2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c>
          <w:tcPr>
            <w:tcW w:w="568" w:type="dxa"/>
            <w:tcBorders>
              <w:top w:val="single" w:sz="8" w:space="0" w:color="AEAEAE"/>
              <w:left w:val="single" w:sz="8" w:space="0" w:color="E0E0E0"/>
              <w:bottom w:val="nil"/>
              <w:right w:val="single" w:sz="8" w:space="0" w:color="E0E0E0"/>
            </w:tcBorders>
            <w:shd w:val="clear" w:color="auto" w:fill="F9F9FB"/>
          </w:tcPr>
          <w:p w14:paraId="43BF785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60" w:type="dxa"/>
            <w:tcBorders>
              <w:top w:val="single" w:sz="8" w:space="0" w:color="AEAEAE"/>
              <w:left w:val="single" w:sz="8" w:space="0" w:color="E0E0E0"/>
              <w:bottom w:val="nil"/>
              <w:right w:val="single" w:sz="8" w:space="0" w:color="E0E0E0"/>
            </w:tcBorders>
            <w:shd w:val="clear" w:color="auto" w:fill="F9F9FB"/>
          </w:tcPr>
          <w:p w14:paraId="23791EF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78A4BBE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7AA372EA"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5B624F56"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658A83C9" w14:textId="77777777" w:rsidR="00485510" w:rsidRDefault="00485510">
            <w:pPr>
              <w:spacing w:line="320" w:lineRule="atLeast"/>
              <w:ind w:left="60" w:right="60"/>
              <w:rPr>
                <w:rFonts w:ascii="Arial" w:hAnsi="Arial" w:cs="Arial"/>
                <w:color w:val="264A60"/>
              </w:rPr>
            </w:pPr>
            <w:r>
              <w:rPr>
                <w:rFonts w:ascii="Arial" w:hAnsi="Arial" w:cs="Arial"/>
                <w:color w:val="264A60"/>
              </w:rPr>
              <w:t>Amenorrhoea</w:t>
            </w:r>
          </w:p>
        </w:tc>
        <w:tc>
          <w:tcPr>
            <w:tcW w:w="2428" w:type="dxa"/>
            <w:tcBorders>
              <w:top w:val="single" w:sz="8" w:space="0" w:color="AEAEAE"/>
              <w:left w:val="nil"/>
              <w:bottom w:val="single" w:sz="8" w:space="0" w:color="AEAEAE"/>
              <w:right w:val="nil"/>
            </w:tcBorders>
            <w:shd w:val="clear" w:color="auto" w:fill="E0E0E0"/>
          </w:tcPr>
          <w:p w14:paraId="0DEEA54B"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1747D79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3A27395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0DCF84E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6D29E0D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12</w:t>
            </w:r>
          </w:p>
        </w:tc>
      </w:tr>
      <w:tr w:rsidR="00485510" w14:paraId="624E4C0D"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6B7C80E7"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226A0E8A"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59BC77E8"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2E50ECD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19A49E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.9</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4712B27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w:t>
            </w:r>
          </w:p>
        </w:tc>
        <w:tc>
          <w:tcPr>
            <w:tcW w:w="814" w:type="dxa"/>
            <w:tcBorders>
              <w:top w:val="single" w:sz="8" w:space="0" w:color="AEAEAE"/>
              <w:left w:val="single" w:sz="8" w:space="0" w:color="E0E0E0"/>
              <w:bottom w:val="single" w:sz="8" w:space="0" w:color="AEAEAE"/>
              <w:right w:val="nil"/>
            </w:tcBorders>
            <w:shd w:val="clear" w:color="auto" w:fill="F9F9FB"/>
          </w:tcPr>
          <w:p w14:paraId="3355168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12.0</w:t>
            </w:r>
          </w:p>
        </w:tc>
      </w:tr>
      <w:tr w:rsidR="00485510" w14:paraId="2C863C60"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70C87718"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558DD4E5"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3D2D34BA"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0A4C8DC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91.7%</w:t>
            </w:r>
          </w:p>
        </w:tc>
        <w:tc>
          <w:tcPr>
            <w:tcW w:w="568" w:type="dxa"/>
            <w:tcBorders>
              <w:top w:val="single" w:sz="8" w:space="0" w:color="AEAEAE"/>
              <w:left w:val="single" w:sz="8" w:space="0" w:color="E0E0E0"/>
              <w:bottom w:val="nil"/>
              <w:right w:val="single" w:sz="8" w:space="0" w:color="E0E0E0"/>
            </w:tcBorders>
            <w:shd w:val="clear" w:color="auto" w:fill="F9F9FB"/>
          </w:tcPr>
          <w:p w14:paraId="35E6D1D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8.3%</w:t>
            </w:r>
          </w:p>
        </w:tc>
        <w:tc>
          <w:tcPr>
            <w:tcW w:w="860" w:type="dxa"/>
            <w:tcBorders>
              <w:top w:val="single" w:sz="8" w:space="0" w:color="AEAEAE"/>
              <w:left w:val="single" w:sz="8" w:space="0" w:color="E0E0E0"/>
              <w:bottom w:val="nil"/>
              <w:right w:val="single" w:sz="8" w:space="0" w:color="E0E0E0"/>
            </w:tcBorders>
            <w:shd w:val="clear" w:color="auto" w:fill="F9F9FB"/>
          </w:tcPr>
          <w:p w14:paraId="730D362A"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5CE3DC4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33D7B56B"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34C70BA3"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5316411C" w14:textId="77777777" w:rsidR="00485510" w:rsidRDefault="00485510">
            <w:pPr>
              <w:spacing w:line="320" w:lineRule="atLeast"/>
              <w:ind w:left="60" w:right="60"/>
              <w:rPr>
                <w:rFonts w:ascii="Arial" w:hAnsi="Arial" w:cs="Arial"/>
                <w:color w:val="264A60"/>
              </w:rPr>
            </w:pPr>
            <w:r>
              <w:rPr>
                <w:rFonts w:ascii="Arial" w:hAnsi="Arial" w:cs="Arial"/>
                <w:color w:val="264A60"/>
              </w:rPr>
              <w:t>Irregular Menstrual cycle</w:t>
            </w:r>
          </w:p>
        </w:tc>
        <w:tc>
          <w:tcPr>
            <w:tcW w:w="2428" w:type="dxa"/>
            <w:tcBorders>
              <w:top w:val="single" w:sz="8" w:space="0" w:color="AEAEAE"/>
              <w:left w:val="nil"/>
              <w:bottom w:val="single" w:sz="8" w:space="0" w:color="AEAEAE"/>
              <w:right w:val="nil"/>
            </w:tcBorders>
            <w:shd w:val="clear" w:color="auto" w:fill="E0E0E0"/>
          </w:tcPr>
          <w:p w14:paraId="17CCA14C"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2054971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4</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6834DC7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4EFB9BC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2593D82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4</w:t>
            </w:r>
          </w:p>
        </w:tc>
      </w:tr>
      <w:tr w:rsidR="00485510" w14:paraId="78E2652A"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7557A9A0"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3F136493"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66062235"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145B3E0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3.4</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B68105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3247224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c>
          <w:tcPr>
            <w:tcW w:w="814" w:type="dxa"/>
            <w:tcBorders>
              <w:top w:val="single" w:sz="8" w:space="0" w:color="AEAEAE"/>
              <w:left w:val="single" w:sz="8" w:space="0" w:color="E0E0E0"/>
              <w:bottom w:val="single" w:sz="8" w:space="0" w:color="AEAEAE"/>
              <w:right w:val="nil"/>
            </w:tcBorders>
            <w:shd w:val="clear" w:color="auto" w:fill="F9F9FB"/>
          </w:tcPr>
          <w:p w14:paraId="6DFC089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4.0</w:t>
            </w:r>
          </w:p>
        </w:tc>
      </w:tr>
      <w:tr w:rsidR="00485510" w14:paraId="74A16600"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204FF412"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36531B19"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2D436FA4"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0F1EAD1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c>
          <w:tcPr>
            <w:tcW w:w="568" w:type="dxa"/>
            <w:tcBorders>
              <w:top w:val="single" w:sz="8" w:space="0" w:color="AEAEAE"/>
              <w:left w:val="single" w:sz="8" w:space="0" w:color="E0E0E0"/>
              <w:bottom w:val="nil"/>
              <w:right w:val="single" w:sz="8" w:space="0" w:color="E0E0E0"/>
            </w:tcBorders>
            <w:shd w:val="clear" w:color="auto" w:fill="F9F9FB"/>
          </w:tcPr>
          <w:p w14:paraId="26E2FBE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60" w:type="dxa"/>
            <w:tcBorders>
              <w:top w:val="single" w:sz="8" w:space="0" w:color="AEAEAE"/>
              <w:left w:val="single" w:sz="8" w:space="0" w:color="E0E0E0"/>
              <w:bottom w:val="nil"/>
              <w:right w:val="single" w:sz="8" w:space="0" w:color="E0E0E0"/>
            </w:tcBorders>
            <w:shd w:val="clear" w:color="auto" w:fill="F9F9FB"/>
          </w:tcPr>
          <w:p w14:paraId="6CE6E81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7162C16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6EE37F57"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6ED2FE04"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2F67CE93" w14:textId="77777777" w:rsidR="00485510" w:rsidRDefault="00485510">
            <w:pPr>
              <w:spacing w:line="320" w:lineRule="atLeast"/>
              <w:ind w:left="60" w:right="60"/>
              <w:rPr>
                <w:rFonts w:ascii="Arial" w:hAnsi="Arial" w:cs="Arial"/>
                <w:color w:val="264A60"/>
              </w:rPr>
            </w:pPr>
            <w:r>
              <w:rPr>
                <w:rFonts w:ascii="Arial" w:hAnsi="Arial" w:cs="Arial"/>
                <w:color w:val="264A60"/>
              </w:rPr>
              <w:t>Heavy Painful menstruation</w:t>
            </w:r>
          </w:p>
        </w:tc>
        <w:tc>
          <w:tcPr>
            <w:tcW w:w="2428" w:type="dxa"/>
            <w:tcBorders>
              <w:top w:val="single" w:sz="8" w:space="0" w:color="AEAEAE"/>
              <w:left w:val="nil"/>
              <w:bottom w:val="single" w:sz="8" w:space="0" w:color="AEAEAE"/>
              <w:right w:val="nil"/>
            </w:tcBorders>
            <w:shd w:val="clear" w:color="auto" w:fill="E0E0E0"/>
          </w:tcPr>
          <w:p w14:paraId="3C6C9F44"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2E26C09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FB6D58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442AFEE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4082A43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r>
      <w:tr w:rsidR="00485510" w14:paraId="2AA86CE3"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28991BE0"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14CF302D"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6B77F2FB"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73B16FB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2.5</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9175B9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10211B1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c>
          <w:tcPr>
            <w:tcW w:w="814" w:type="dxa"/>
            <w:tcBorders>
              <w:top w:val="single" w:sz="8" w:space="0" w:color="AEAEAE"/>
              <w:left w:val="single" w:sz="8" w:space="0" w:color="E0E0E0"/>
              <w:bottom w:val="single" w:sz="8" w:space="0" w:color="AEAEAE"/>
              <w:right w:val="nil"/>
            </w:tcBorders>
            <w:shd w:val="clear" w:color="auto" w:fill="F9F9FB"/>
          </w:tcPr>
          <w:p w14:paraId="6119824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3.0</w:t>
            </w:r>
          </w:p>
        </w:tc>
      </w:tr>
      <w:tr w:rsidR="00485510" w14:paraId="6F975A41"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1A65FAB0"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554EEA95"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4F8A3C41"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0536798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c>
          <w:tcPr>
            <w:tcW w:w="568" w:type="dxa"/>
            <w:tcBorders>
              <w:top w:val="single" w:sz="8" w:space="0" w:color="AEAEAE"/>
              <w:left w:val="single" w:sz="8" w:space="0" w:color="E0E0E0"/>
              <w:bottom w:val="nil"/>
              <w:right w:val="single" w:sz="8" w:space="0" w:color="E0E0E0"/>
            </w:tcBorders>
            <w:shd w:val="clear" w:color="auto" w:fill="F9F9FB"/>
          </w:tcPr>
          <w:p w14:paraId="15E224AA"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60" w:type="dxa"/>
            <w:tcBorders>
              <w:top w:val="single" w:sz="8" w:space="0" w:color="AEAEAE"/>
              <w:left w:val="single" w:sz="8" w:space="0" w:color="E0E0E0"/>
              <w:bottom w:val="nil"/>
              <w:right w:val="single" w:sz="8" w:space="0" w:color="E0E0E0"/>
            </w:tcBorders>
            <w:shd w:val="clear" w:color="auto" w:fill="F9F9FB"/>
          </w:tcPr>
          <w:p w14:paraId="1FA54CB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237C38A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3CBBF28A"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1C6E50CC"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4F1E6C36" w14:textId="77777777" w:rsidR="00485510" w:rsidRDefault="00485510">
            <w:pPr>
              <w:spacing w:line="320" w:lineRule="atLeast"/>
              <w:ind w:left="60" w:right="60"/>
              <w:rPr>
                <w:rFonts w:ascii="Arial" w:hAnsi="Arial" w:cs="Arial"/>
                <w:color w:val="264A60"/>
              </w:rPr>
            </w:pPr>
            <w:r>
              <w:rPr>
                <w:rFonts w:ascii="Arial" w:hAnsi="Arial" w:cs="Arial"/>
                <w:color w:val="264A60"/>
              </w:rPr>
              <w:t>Fallopian Tube anomalies</w:t>
            </w:r>
          </w:p>
        </w:tc>
        <w:tc>
          <w:tcPr>
            <w:tcW w:w="2428" w:type="dxa"/>
            <w:tcBorders>
              <w:top w:val="single" w:sz="8" w:space="0" w:color="AEAEAE"/>
              <w:left w:val="nil"/>
              <w:bottom w:val="single" w:sz="8" w:space="0" w:color="AEAEAE"/>
              <w:right w:val="nil"/>
            </w:tcBorders>
            <w:shd w:val="clear" w:color="auto" w:fill="E0E0E0"/>
          </w:tcPr>
          <w:p w14:paraId="5D2A461B"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39D068A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B4AB4C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4C05999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14" w:type="dxa"/>
            <w:tcBorders>
              <w:top w:val="single" w:sz="8" w:space="0" w:color="AEAEAE"/>
              <w:left w:val="single" w:sz="8" w:space="0" w:color="E0E0E0"/>
              <w:bottom w:val="single" w:sz="8" w:space="0" w:color="AEAEAE"/>
              <w:right w:val="nil"/>
            </w:tcBorders>
            <w:shd w:val="clear" w:color="auto" w:fill="F9F9FB"/>
          </w:tcPr>
          <w:p w14:paraId="0DE2469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r>
      <w:tr w:rsidR="00485510" w14:paraId="6F502710"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11547B7E"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71123EB4"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63FC667D"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64F4C73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D8B61D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073585A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14" w:type="dxa"/>
            <w:tcBorders>
              <w:top w:val="single" w:sz="8" w:space="0" w:color="AEAEAE"/>
              <w:left w:val="single" w:sz="8" w:space="0" w:color="E0E0E0"/>
              <w:bottom w:val="single" w:sz="8" w:space="0" w:color="AEAEAE"/>
              <w:right w:val="nil"/>
            </w:tcBorders>
            <w:shd w:val="clear" w:color="auto" w:fill="F9F9FB"/>
          </w:tcPr>
          <w:p w14:paraId="2B54CD2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w:t>
            </w:r>
          </w:p>
        </w:tc>
      </w:tr>
      <w:tr w:rsidR="00485510" w14:paraId="501BF3CB"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70F78A58"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638343C8"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3DCC4C90"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61A2024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568" w:type="dxa"/>
            <w:tcBorders>
              <w:top w:val="single" w:sz="8" w:space="0" w:color="AEAEAE"/>
              <w:left w:val="single" w:sz="8" w:space="0" w:color="E0E0E0"/>
              <w:bottom w:val="nil"/>
              <w:right w:val="single" w:sz="8" w:space="0" w:color="E0E0E0"/>
            </w:tcBorders>
            <w:shd w:val="clear" w:color="auto" w:fill="F9F9FB"/>
          </w:tcPr>
          <w:p w14:paraId="1F3E796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60" w:type="dxa"/>
            <w:tcBorders>
              <w:top w:val="single" w:sz="8" w:space="0" w:color="AEAEAE"/>
              <w:left w:val="single" w:sz="8" w:space="0" w:color="E0E0E0"/>
              <w:bottom w:val="nil"/>
              <w:right w:val="single" w:sz="8" w:space="0" w:color="E0E0E0"/>
            </w:tcBorders>
            <w:shd w:val="clear" w:color="auto" w:fill="F9F9FB"/>
          </w:tcPr>
          <w:p w14:paraId="3AC4E1FA"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c>
          <w:tcPr>
            <w:tcW w:w="814" w:type="dxa"/>
            <w:tcBorders>
              <w:top w:val="single" w:sz="8" w:space="0" w:color="AEAEAE"/>
              <w:left w:val="single" w:sz="8" w:space="0" w:color="E0E0E0"/>
              <w:bottom w:val="nil"/>
              <w:right w:val="nil"/>
            </w:tcBorders>
            <w:shd w:val="clear" w:color="auto" w:fill="F9F9FB"/>
          </w:tcPr>
          <w:p w14:paraId="2E1E011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78AC2853"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5B648DEF"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3BA5E5D6" w14:textId="77777777" w:rsidR="00485510" w:rsidRDefault="00485510">
            <w:pPr>
              <w:spacing w:line="320" w:lineRule="atLeast"/>
              <w:ind w:left="60" w:right="60"/>
              <w:rPr>
                <w:rFonts w:ascii="Arial" w:hAnsi="Arial" w:cs="Arial"/>
                <w:color w:val="264A60"/>
              </w:rPr>
            </w:pPr>
            <w:r>
              <w:rPr>
                <w:rFonts w:ascii="Arial" w:hAnsi="Arial" w:cs="Arial"/>
                <w:color w:val="264A60"/>
              </w:rPr>
              <w:t>History of miscarriage</w:t>
            </w:r>
          </w:p>
        </w:tc>
        <w:tc>
          <w:tcPr>
            <w:tcW w:w="2428" w:type="dxa"/>
            <w:tcBorders>
              <w:top w:val="single" w:sz="8" w:space="0" w:color="AEAEAE"/>
              <w:left w:val="nil"/>
              <w:bottom w:val="single" w:sz="8" w:space="0" w:color="AEAEAE"/>
              <w:right w:val="nil"/>
            </w:tcBorders>
            <w:shd w:val="clear" w:color="auto" w:fill="E0E0E0"/>
          </w:tcPr>
          <w:p w14:paraId="666F1EAD"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4FF8CE2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4</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70A93C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0BD4F83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c>
          <w:tcPr>
            <w:tcW w:w="814" w:type="dxa"/>
            <w:tcBorders>
              <w:top w:val="single" w:sz="8" w:space="0" w:color="AEAEAE"/>
              <w:left w:val="single" w:sz="8" w:space="0" w:color="E0E0E0"/>
              <w:bottom w:val="single" w:sz="8" w:space="0" w:color="AEAEAE"/>
              <w:right w:val="nil"/>
            </w:tcBorders>
            <w:shd w:val="clear" w:color="auto" w:fill="F9F9FB"/>
          </w:tcPr>
          <w:p w14:paraId="044225A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w:t>
            </w:r>
          </w:p>
        </w:tc>
      </w:tr>
      <w:tr w:rsidR="00485510" w14:paraId="0E9D489F"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7F93E71E"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68166A8C"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3F02786B"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5CD2688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6.7</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EFFE93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.6</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0AA2C05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w:t>
            </w:r>
          </w:p>
        </w:tc>
        <w:tc>
          <w:tcPr>
            <w:tcW w:w="814" w:type="dxa"/>
            <w:tcBorders>
              <w:top w:val="single" w:sz="8" w:space="0" w:color="AEAEAE"/>
              <w:left w:val="single" w:sz="8" w:space="0" w:color="E0E0E0"/>
              <w:bottom w:val="single" w:sz="8" w:space="0" w:color="AEAEAE"/>
              <w:right w:val="nil"/>
            </w:tcBorders>
            <w:shd w:val="clear" w:color="auto" w:fill="F9F9FB"/>
          </w:tcPr>
          <w:p w14:paraId="20B9AFE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8.0</w:t>
            </w:r>
          </w:p>
        </w:tc>
      </w:tr>
      <w:tr w:rsidR="00485510" w14:paraId="0E01D44D"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42F7B53B"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33F07E7D"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2C314406"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790B6002"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50.0%</w:t>
            </w:r>
          </w:p>
        </w:tc>
        <w:tc>
          <w:tcPr>
            <w:tcW w:w="568" w:type="dxa"/>
            <w:tcBorders>
              <w:top w:val="single" w:sz="8" w:space="0" w:color="AEAEAE"/>
              <w:left w:val="single" w:sz="8" w:space="0" w:color="E0E0E0"/>
              <w:bottom w:val="nil"/>
              <w:right w:val="single" w:sz="8" w:space="0" w:color="E0E0E0"/>
            </w:tcBorders>
            <w:shd w:val="clear" w:color="auto" w:fill="F9F9FB"/>
          </w:tcPr>
          <w:p w14:paraId="446F380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12.5%</w:t>
            </w:r>
          </w:p>
        </w:tc>
        <w:tc>
          <w:tcPr>
            <w:tcW w:w="860" w:type="dxa"/>
            <w:tcBorders>
              <w:top w:val="single" w:sz="8" w:space="0" w:color="AEAEAE"/>
              <w:left w:val="single" w:sz="8" w:space="0" w:color="E0E0E0"/>
              <w:bottom w:val="nil"/>
              <w:right w:val="single" w:sz="8" w:space="0" w:color="E0E0E0"/>
            </w:tcBorders>
            <w:shd w:val="clear" w:color="auto" w:fill="F9F9FB"/>
          </w:tcPr>
          <w:p w14:paraId="79C4E51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37.5%</w:t>
            </w:r>
          </w:p>
        </w:tc>
        <w:tc>
          <w:tcPr>
            <w:tcW w:w="814" w:type="dxa"/>
            <w:tcBorders>
              <w:top w:val="single" w:sz="8" w:space="0" w:color="AEAEAE"/>
              <w:left w:val="single" w:sz="8" w:space="0" w:color="E0E0E0"/>
              <w:bottom w:val="nil"/>
              <w:right w:val="nil"/>
            </w:tcBorders>
            <w:shd w:val="clear" w:color="auto" w:fill="F9F9FB"/>
          </w:tcPr>
          <w:p w14:paraId="1194A16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12FA8637"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773A518E"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1357AEA6" w14:textId="77777777" w:rsidR="00485510" w:rsidRDefault="00485510">
            <w:pPr>
              <w:spacing w:line="320" w:lineRule="atLeast"/>
              <w:ind w:left="60" w:right="60"/>
              <w:rPr>
                <w:rFonts w:ascii="Arial" w:hAnsi="Arial" w:cs="Arial"/>
                <w:color w:val="264A60"/>
              </w:rPr>
            </w:pPr>
            <w:r>
              <w:rPr>
                <w:rFonts w:ascii="Arial" w:hAnsi="Arial" w:cs="Arial"/>
                <w:color w:val="264A60"/>
              </w:rPr>
              <w:t>Hormone Anomalies</w:t>
            </w:r>
          </w:p>
        </w:tc>
        <w:tc>
          <w:tcPr>
            <w:tcW w:w="2428" w:type="dxa"/>
            <w:tcBorders>
              <w:top w:val="single" w:sz="8" w:space="0" w:color="AEAEAE"/>
              <w:left w:val="nil"/>
              <w:bottom w:val="single" w:sz="8" w:space="0" w:color="AEAEAE"/>
              <w:right w:val="nil"/>
            </w:tcBorders>
            <w:shd w:val="clear" w:color="auto" w:fill="E0E0E0"/>
          </w:tcPr>
          <w:p w14:paraId="25D3C5BC"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4855965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6744CD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06B3819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2F7E150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r>
      <w:tr w:rsidR="00485510" w14:paraId="00743F38"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2FFBB470"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6645F8F6"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256CF220"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5F9179A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2.5</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6AF51F8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58C7AE2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w:t>
            </w:r>
          </w:p>
        </w:tc>
        <w:tc>
          <w:tcPr>
            <w:tcW w:w="814" w:type="dxa"/>
            <w:tcBorders>
              <w:top w:val="single" w:sz="8" w:space="0" w:color="AEAEAE"/>
              <w:left w:val="single" w:sz="8" w:space="0" w:color="E0E0E0"/>
              <w:bottom w:val="single" w:sz="8" w:space="0" w:color="AEAEAE"/>
              <w:right w:val="nil"/>
            </w:tcBorders>
            <w:shd w:val="clear" w:color="auto" w:fill="F9F9FB"/>
          </w:tcPr>
          <w:p w14:paraId="7F6FD61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3.0</w:t>
            </w:r>
          </w:p>
        </w:tc>
      </w:tr>
      <w:tr w:rsidR="00485510" w14:paraId="662B9B10"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06A9F055"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4075AE11"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7DA3A88F"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0A86637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c>
          <w:tcPr>
            <w:tcW w:w="568" w:type="dxa"/>
            <w:tcBorders>
              <w:top w:val="single" w:sz="8" w:space="0" w:color="AEAEAE"/>
              <w:left w:val="single" w:sz="8" w:space="0" w:color="E0E0E0"/>
              <w:bottom w:val="nil"/>
              <w:right w:val="single" w:sz="8" w:space="0" w:color="E0E0E0"/>
            </w:tcBorders>
            <w:shd w:val="clear" w:color="auto" w:fill="F9F9FB"/>
          </w:tcPr>
          <w:p w14:paraId="60A3C83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60" w:type="dxa"/>
            <w:tcBorders>
              <w:top w:val="single" w:sz="8" w:space="0" w:color="AEAEAE"/>
              <w:left w:val="single" w:sz="8" w:space="0" w:color="E0E0E0"/>
              <w:bottom w:val="nil"/>
              <w:right w:val="single" w:sz="8" w:space="0" w:color="E0E0E0"/>
            </w:tcBorders>
            <w:shd w:val="clear" w:color="auto" w:fill="F9F9FB"/>
          </w:tcPr>
          <w:p w14:paraId="0643DD7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7493D3A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1AA8F67E"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31E89625"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42D4E168" w14:textId="77777777" w:rsidR="00485510" w:rsidRDefault="00485510">
            <w:pPr>
              <w:spacing w:line="320" w:lineRule="atLeast"/>
              <w:ind w:left="60" w:right="60"/>
              <w:rPr>
                <w:rFonts w:ascii="Arial" w:hAnsi="Arial" w:cs="Arial"/>
                <w:color w:val="264A60"/>
              </w:rPr>
            </w:pPr>
            <w:r>
              <w:rPr>
                <w:rFonts w:ascii="Arial" w:hAnsi="Arial" w:cs="Arial"/>
                <w:color w:val="264A60"/>
              </w:rPr>
              <w:t>Poor Sperm Motility</w:t>
            </w:r>
          </w:p>
        </w:tc>
        <w:tc>
          <w:tcPr>
            <w:tcW w:w="2428" w:type="dxa"/>
            <w:tcBorders>
              <w:top w:val="single" w:sz="8" w:space="0" w:color="AEAEAE"/>
              <w:left w:val="nil"/>
              <w:bottom w:val="single" w:sz="8" w:space="0" w:color="AEAEAE"/>
              <w:right w:val="nil"/>
            </w:tcBorders>
            <w:shd w:val="clear" w:color="auto" w:fill="E0E0E0"/>
          </w:tcPr>
          <w:p w14:paraId="7BD8360F"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309ED12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57CA16F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7EDECC4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444EB60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w:t>
            </w:r>
          </w:p>
        </w:tc>
      </w:tr>
      <w:tr w:rsidR="00485510" w14:paraId="31359C5F"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5F05071B"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5EEE6DA6"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7BF16725"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770F019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1.7</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5BC96C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7EF2496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w:t>
            </w:r>
          </w:p>
        </w:tc>
        <w:tc>
          <w:tcPr>
            <w:tcW w:w="814" w:type="dxa"/>
            <w:tcBorders>
              <w:top w:val="single" w:sz="8" w:space="0" w:color="AEAEAE"/>
              <w:left w:val="single" w:sz="8" w:space="0" w:color="E0E0E0"/>
              <w:bottom w:val="single" w:sz="8" w:space="0" w:color="AEAEAE"/>
              <w:right w:val="nil"/>
            </w:tcBorders>
            <w:shd w:val="clear" w:color="auto" w:fill="F9F9FB"/>
          </w:tcPr>
          <w:p w14:paraId="2FF6FC3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2.0</w:t>
            </w:r>
          </w:p>
        </w:tc>
      </w:tr>
      <w:tr w:rsidR="00485510" w14:paraId="0A251D3D"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70BCC7AB"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1544DF30"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0E32F5DA"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540E75A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c>
          <w:tcPr>
            <w:tcW w:w="568" w:type="dxa"/>
            <w:tcBorders>
              <w:top w:val="single" w:sz="8" w:space="0" w:color="AEAEAE"/>
              <w:left w:val="single" w:sz="8" w:space="0" w:color="E0E0E0"/>
              <w:bottom w:val="nil"/>
              <w:right w:val="single" w:sz="8" w:space="0" w:color="E0E0E0"/>
            </w:tcBorders>
            <w:shd w:val="clear" w:color="auto" w:fill="F9F9FB"/>
          </w:tcPr>
          <w:p w14:paraId="49C3554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60" w:type="dxa"/>
            <w:tcBorders>
              <w:top w:val="single" w:sz="8" w:space="0" w:color="AEAEAE"/>
              <w:left w:val="single" w:sz="8" w:space="0" w:color="E0E0E0"/>
              <w:bottom w:val="nil"/>
              <w:right w:val="single" w:sz="8" w:space="0" w:color="E0E0E0"/>
            </w:tcBorders>
            <w:shd w:val="clear" w:color="auto" w:fill="F9F9FB"/>
          </w:tcPr>
          <w:p w14:paraId="65AAD8E2"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664F455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63EF050F"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4CDF6AD3"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32120D4D" w14:textId="77777777" w:rsidR="00485510" w:rsidRDefault="00485510">
            <w:pPr>
              <w:spacing w:line="320" w:lineRule="atLeast"/>
              <w:ind w:left="60" w:right="60"/>
              <w:rPr>
                <w:rFonts w:ascii="Arial" w:hAnsi="Arial" w:cs="Arial"/>
                <w:color w:val="264A60"/>
              </w:rPr>
            </w:pPr>
            <w:r>
              <w:rPr>
                <w:rFonts w:ascii="Arial" w:hAnsi="Arial" w:cs="Arial"/>
                <w:color w:val="264A60"/>
              </w:rPr>
              <w:t>Poor Sperm Morphology</w:t>
            </w:r>
          </w:p>
        </w:tc>
        <w:tc>
          <w:tcPr>
            <w:tcW w:w="2428" w:type="dxa"/>
            <w:tcBorders>
              <w:top w:val="single" w:sz="8" w:space="0" w:color="AEAEAE"/>
              <w:left w:val="nil"/>
              <w:bottom w:val="single" w:sz="8" w:space="0" w:color="AEAEAE"/>
              <w:right w:val="nil"/>
            </w:tcBorders>
            <w:shd w:val="clear" w:color="auto" w:fill="E0E0E0"/>
          </w:tcPr>
          <w:p w14:paraId="799504FB"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64ED125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9</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5E632F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1B3DAB2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27DCFD52"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9</w:t>
            </w:r>
          </w:p>
        </w:tc>
      </w:tr>
      <w:tr w:rsidR="00485510" w14:paraId="405BE42C"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63A1FB38"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582F8D53"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334D9E44"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43BD6CD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7.6</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55067C8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.6</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74E3445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w:t>
            </w:r>
          </w:p>
        </w:tc>
        <w:tc>
          <w:tcPr>
            <w:tcW w:w="814" w:type="dxa"/>
            <w:tcBorders>
              <w:top w:val="single" w:sz="8" w:space="0" w:color="AEAEAE"/>
              <w:left w:val="single" w:sz="8" w:space="0" w:color="E0E0E0"/>
              <w:bottom w:val="single" w:sz="8" w:space="0" w:color="AEAEAE"/>
              <w:right w:val="nil"/>
            </w:tcBorders>
            <w:shd w:val="clear" w:color="auto" w:fill="F9F9FB"/>
          </w:tcPr>
          <w:p w14:paraId="4DC2AC6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9.0</w:t>
            </w:r>
          </w:p>
        </w:tc>
      </w:tr>
      <w:tr w:rsidR="00485510" w14:paraId="5EABFA41"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204D4B25"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50489824"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0C0184C8"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314FAF1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c>
          <w:tcPr>
            <w:tcW w:w="568" w:type="dxa"/>
            <w:tcBorders>
              <w:top w:val="single" w:sz="8" w:space="0" w:color="AEAEAE"/>
              <w:left w:val="single" w:sz="8" w:space="0" w:color="E0E0E0"/>
              <w:bottom w:val="nil"/>
              <w:right w:val="single" w:sz="8" w:space="0" w:color="E0E0E0"/>
            </w:tcBorders>
            <w:shd w:val="clear" w:color="auto" w:fill="F9F9FB"/>
          </w:tcPr>
          <w:p w14:paraId="58FDF02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60" w:type="dxa"/>
            <w:tcBorders>
              <w:top w:val="single" w:sz="8" w:space="0" w:color="AEAEAE"/>
              <w:left w:val="single" w:sz="8" w:space="0" w:color="E0E0E0"/>
              <w:bottom w:val="nil"/>
              <w:right w:val="single" w:sz="8" w:space="0" w:color="E0E0E0"/>
            </w:tcBorders>
            <w:shd w:val="clear" w:color="auto" w:fill="F9F9FB"/>
          </w:tcPr>
          <w:p w14:paraId="20F31BB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297A94D2"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50F86E2B"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06AC71C6"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20956A76" w14:textId="77777777" w:rsidR="00485510" w:rsidRDefault="00485510">
            <w:pPr>
              <w:spacing w:line="320" w:lineRule="atLeast"/>
              <w:ind w:left="60" w:right="60"/>
              <w:rPr>
                <w:rFonts w:ascii="Arial" w:hAnsi="Arial" w:cs="Arial"/>
                <w:color w:val="264A60"/>
              </w:rPr>
            </w:pPr>
            <w:r>
              <w:rPr>
                <w:rFonts w:ascii="Arial" w:hAnsi="Arial" w:cs="Arial"/>
                <w:color w:val="264A60"/>
              </w:rPr>
              <w:t>Endometriosis</w:t>
            </w:r>
          </w:p>
        </w:tc>
        <w:tc>
          <w:tcPr>
            <w:tcW w:w="2428" w:type="dxa"/>
            <w:tcBorders>
              <w:top w:val="single" w:sz="8" w:space="0" w:color="AEAEAE"/>
              <w:left w:val="nil"/>
              <w:bottom w:val="single" w:sz="8" w:space="0" w:color="AEAEAE"/>
              <w:right w:val="nil"/>
            </w:tcBorders>
            <w:shd w:val="clear" w:color="auto" w:fill="E0E0E0"/>
          </w:tcPr>
          <w:p w14:paraId="1F21E6D1"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72A0B15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16</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19C1745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2</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2D99C82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14" w:type="dxa"/>
            <w:tcBorders>
              <w:top w:val="single" w:sz="8" w:space="0" w:color="AEAEAE"/>
              <w:left w:val="single" w:sz="8" w:space="0" w:color="E0E0E0"/>
              <w:bottom w:val="single" w:sz="8" w:space="0" w:color="AEAEAE"/>
              <w:right w:val="nil"/>
            </w:tcBorders>
            <w:shd w:val="clear" w:color="auto" w:fill="F9F9FB"/>
          </w:tcPr>
          <w:p w14:paraId="7FA0A57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19</w:t>
            </w:r>
          </w:p>
        </w:tc>
      </w:tr>
      <w:tr w:rsidR="00485510" w14:paraId="5F1A7750"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65A73A6A"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5B78E9B2"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48AA2ECD"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43D23FD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16.0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3E8255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1.3</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2BEDA60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1.7</w:t>
            </w:r>
          </w:p>
        </w:tc>
        <w:tc>
          <w:tcPr>
            <w:tcW w:w="814" w:type="dxa"/>
            <w:tcBorders>
              <w:top w:val="single" w:sz="8" w:space="0" w:color="AEAEAE"/>
              <w:left w:val="single" w:sz="8" w:space="0" w:color="E0E0E0"/>
              <w:bottom w:val="single" w:sz="8" w:space="0" w:color="AEAEAE"/>
              <w:right w:val="nil"/>
            </w:tcBorders>
            <w:shd w:val="clear" w:color="auto" w:fill="F9F9FB"/>
          </w:tcPr>
          <w:p w14:paraId="5707BE4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19.0</w:t>
            </w:r>
          </w:p>
        </w:tc>
      </w:tr>
      <w:tr w:rsidR="00485510" w14:paraId="0B40C349"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15601EA4"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2384469B"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249577A9"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151C4F9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84.2%</w:t>
            </w:r>
          </w:p>
        </w:tc>
        <w:tc>
          <w:tcPr>
            <w:tcW w:w="568" w:type="dxa"/>
            <w:tcBorders>
              <w:top w:val="single" w:sz="8" w:space="0" w:color="AEAEAE"/>
              <w:left w:val="single" w:sz="8" w:space="0" w:color="E0E0E0"/>
              <w:bottom w:val="nil"/>
              <w:right w:val="single" w:sz="8" w:space="0" w:color="E0E0E0"/>
            </w:tcBorders>
            <w:shd w:val="clear" w:color="auto" w:fill="F9F9FB"/>
          </w:tcPr>
          <w:p w14:paraId="7A25E20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10.5%</w:t>
            </w:r>
          </w:p>
        </w:tc>
        <w:tc>
          <w:tcPr>
            <w:tcW w:w="860" w:type="dxa"/>
            <w:tcBorders>
              <w:top w:val="single" w:sz="8" w:space="0" w:color="AEAEAE"/>
              <w:left w:val="single" w:sz="8" w:space="0" w:color="E0E0E0"/>
              <w:bottom w:val="nil"/>
              <w:right w:val="single" w:sz="8" w:space="0" w:color="E0E0E0"/>
            </w:tcBorders>
            <w:shd w:val="clear" w:color="auto" w:fill="F9F9FB"/>
          </w:tcPr>
          <w:p w14:paraId="1A5C99F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5.3%</w:t>
            </w:r>
          </w:p>
        </w:tc>
        <w:tc>
          <w:tcPr>
            <w:tcW w:w="814" w:type="dxa"/>
            <w:tcBorders>
              <w:top w:val="single" w:sz="8" w:space="0" w:color="AEAEAE"/>
              <w:left w:val="single" w:sz="8" w:space="0" w:color="E0E0E0"/>
              <w:bottom w:val="nil"/>
              <w:right w:val="nil"/>
            </w:tcBorders>
            <w:shd w:val="clear" w:color="auto" w:fill="F9F9FB"/>
          </w:tcPr>
          <w:p w14:paraId="6D8B120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7F448B8E"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4E90887B"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19D0C308" w14:textId="77777777" w:rsidR="00485510" w:rsidRDefault="00485510">
            <w:pPr>
              <w:spacing w:line="320" w:lineRule="atLeast"/>
              <w:ind w:left="60" w:right="60"/>
              <w:rPr>
                <w:rFonts w:ascii="Arial" w:hAnsi="Arial" w:cs="Arial"/>
                <w:color w:val="264A60"/>
              </w:rPr>
            </w:pPr>
            <w:r>
              <w:rPr>
                <w:rFonts w:ascii="Arial" w:hAnsi="Arial" w:cs="Arial"/>
                <w:color w:val="264A60"/>
              </w:rPr>
              <w:t>PCO</w:t>
            </w:r>
          </w:p>
        </w:tc>
        <w:tc>
          <w:tcPr>
            <w:tcW w:w="2428" w:type="dxa"/>
            <w:tcBorders>
              <w:top w:val="single" w:sz="8" w:space="0" w:color="AEAEAE"/>
              <w:left w:val="nil"/>
              <w:bottom w:val="single" w:sz="8" w:space="0" w:color="AEAEAE"/>
              <w:right w:val="nil"/>
            </w:tcBorders>
            <w:shd w:val="clear" w:color="auto" w:fill="E0E0E0"/>
          </w:tcPr>
          <w:p w14:paraId="78D6D668"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64EC3F14"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17</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563CC04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73AA223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w:t>
            </w:r>
          </w:p>
        </w:tc>
        <w:tc>
          <w:tcPr>
            <w:tcW w:w="814" w:type="dxa"/>
            <w:tcBorders>
              <w:top w:val="single" w:sz="8" w:space="0" w:color="AEAEAE"/>
              <w:left w:val="single" w:sz="8" w:space="0" w:color="E0E0E0"/>
              <w:bottom w:val="single" w:sz="8" w:space="0" w:color="AEAEAE"/>
              <w:right w:val="nil"/>
            </w:tcBorders>
            <w:shd w:val="clear" w:color="auto" w:fill="F9F9FB"/>
          </w:tcPr>
          <w:p w14:paraId="60F056F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18</w:t>
            </w:r>
          </w:p>
        </w:tc>
      </w:tr>
      <w:tr w:rsidR="00485510" w14:paraId="221103D2"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03AABA47"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47B8FAA7"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1E74AFBD"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7D869BA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15.1</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300F60F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1.3</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5908B0A3"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1.6</w:t>
            </w:r>
          </w:p>
        </w:tc>
        <w:tc>
          <w:tcPr>
            <w:tcW w:w="814" w:type="dxa"/>
            <w:tcBorders>
              <w:top w:val="single" w:sz="8" w:space="0" w:color="AEAEAE"/>
              <w:left w:val="single" w:sz="8" w:space="0" w:color="E0E0E0"/>
              <w:bottom w:val="single" w:sz="8" w:space="0" w:color="AEAEAE"/>
              <w:right w:val="nil"/>
            </w:tcBorders>
            <w:shd w:val="clear" w:color="auto" w:fill="F9F9FB"/>
          </w:tcPr>
          <w:p w14:paraId="3D6D382E"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18.0</w:t>
            </w:r>
          </w:p>
        </w:tc>
      </w:tr>
      <w:tr w:rsidR="00485510" w14:paraId="57FFC7ED"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01CC513B"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1654F1EB"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53D181AA"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2768379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94.4%</w:t>
            </w:r>
          </w:p>
        </w:tc>
        <w:tc>
          <w:tcPr>
            <w:tcW w:w="568" w:type="dxa"/>
            <w:tcBorders>
              <w:top w:val="single" w:sz="8" w:space="0" w:color="AEAEAE"/>
              <w:left w:val="single" w:sz="8" w:space="0" w:color="E0E0E0"/>
              <w:bottom w:val="nil"/>
              <w:right w:val="single" w:sz="8" w:space="0" w:color="E0E0E0"/>
            </w:tcBorders>
            <w:shd w:val="clear" w:color="auto" w:fill="F9F9FB"/>
          </w:tcPr>
          <w:p w14:paraId="6428833A"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5.6%</w:t>
            </w:r>
          </w:p>
        </w:tc>
        <w:tc>
          <w:tcPr>
            <w:tcW w:w="860" w:type="dxa"/>
            <w:tcBorders>
              <w:top w:val="single" w:sz="8" w:space="0" w:color="AEAEAE"/>
              <w:left w:val="single" w:sz="8" w:space="0" w:color="E0E0E0"/>
              <w:bottom w:val="nil"/>
              <w:right w:val="single" w:sz="8" w:space="0" w:color="E0E0E0"/>
            </w:tcBorders>
            <w:shd w:val="clear" w:color="auto" w:fill="F9F9FB"/>
          </w:tcPr>
          <w:p w14:paraId="013F21D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0.0%</w:t>
            </w:r>
          </w:p>
        </w:tc>
        <w:tc>
          <w:tcPr>
            <w:tcW w:w="814" w:type="dxa"/>
            <w:tcBorders>
              <w:top w:val="single" w:sz="8" w:space="0" w:color="AEAEAE"/>
              <w:left w:val="single" w:sz="8" w:space="0" w:color="E0E0E0"/>
              <w:bottom w:val="nil"/>
              <w:right w:val="nil"/>
            </w:tcBorders>
            <w:shd w:val="clear" w:color="auto" w:fill="F9F9FB"/>
          </w:tcPr>
          <w:p w14:paraId="6E01D97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7E4B0BA0"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0AA5A87E" w14:textId="77777777" w:rsidR="00485510" w:rsidRDefault="00485510">
            <w:pPr>
              <w:rPr>
                <w:rFonts w:ascii="Arial" w:hAnsi="Arial" w:cs="Arial"/>
                <w:color w:val="010205"/>
              </w:rPr>
            </w:pPr>
          </w:p>
        </w:tc>
        <w:tc>
          <w:tcPr>
            <w:tcW w:w="999" w:type="dxa"/>
            <w:vMerge w:val="restart"/>
            <w:tcBorders>
              <w:top w:val="single" w:sz="8" w:space="0" w:color="AEAEAE"/>
              <w:left w:val="nil"/>
              <w:bottom w:val="nil"/>
              <w:right w:val="nil"/>
            </w:tcBorders>
            <w:shd w:val="clear" w:color="auto" w:fill="E0E0E0"/>
          </w:tcPr>
          <w:p w14:paraId="103D91A3" w14:textId="77777777" w:rsidR="00485510" w:rsidRDefault="00485510">
            <w:pPr>
              <w:spacing w:line="320" w:lineRule="atLeast"/>
              <w:ind w:left="60" w:right="60"/>
              <w:rPr>
                <w:rFonts w:ascii="Arial" w:hAnsi="Arial" w:cs="Arial"/>
                <w:color w:val="264A60"/>
              </w:rPr>
            </w:pPr>
            <w:r>
              <w:rPr>
                <w:rFonts w:ascii="Arial" w:hAnsi="Arial" w:cs="Arial"/>
                <w:color w:val="264A60"/>
              </w:rPr>
              <w:t>Other</w:t>
            </w:r>
          </w:p>
        </w:tc>
        <w:tc>
          <w:tcPr>
            <w:tcW w:w="2428" w:type="dxa"/>
            <w:tcBorders>
              <w:top w:val="single" w:sz="8" w:space="0" w:color="AEAEAE"/>
              <w:left w:val="nil"/>
              <w:bottom w:val="single" w:sz="8" w:space="0" w:color="AEAEAE"/>
              <w:right w:val="nil"/>
            </w:tcBorders>
            <w:shd w:val="clear" w:color="auto" w:fill="E0E0E0"/>
          </w:tcPr>
          <w:p w14:paraId="2508E5F8"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616B2712"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5</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66C6BE6B"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718409C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w:t>
            </w:r>
          </w:p>
        </w:tc>
        <w:tc>
          <w:tcPr>
            <w:tcW w:w="814" w:type="dxa"/>
            <w:tcBorders>
              <w:top w:val="single" w:sz="8" w:space="0" w:color="AEAEAE"/>
              <w:left w:val="single" w:sz="8" w:space="0" w:color="E0E0E0"/>
              <w:bottom w:val="single" w:sz="8" w:space="0" w:color="AEAEAE"/>
              <w:right w:val="nil"/>
            </w:tcBorders>
            <w:shd w:val="clear" w:color="auto" w:fill="F9F9FB"/>
          </w:tcPr>
          <w:p w14:paraId="717706C1"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w:t>
            </w:r>
          </w:p>
        </w:tc>
      </w:tr>
      <w:tr w:rsidR="00485510" w14:paraId="4DAB05F0"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200A0086"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3AC2D0D9"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5ED2E933"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5C49379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5.9</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7FE6BBE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.5</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51C3662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.6</w:t>
            </w:r>
          </w:p>
        </w:tc>
        <w:tc>
          <w:tcPr>
            <w:tcW w:w="814" w:type="dxa"/>
            <w:tcBorders>
              <w:top w:val="single" w:sz="8" w:space="0" w:color="AEAEAE"/>
              <w:left w:val="single" w:sz="8" w:space="0" w:color="E0E0E0"/>
              <w:bottom w:val="single" w:sz="8" w:space="0" w:color="AEAEAE"/>
              <w:right w:val="nil"/>
            </w:tcBorders>
            <w:shd w:val="clear" w:color="auto" w:fill="F9F9FB"/>
          </w:tcPr>
          <w:p w14:paraId="5032F342"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7.0</w:t>
            </w:r>
          </w:p>
        </w:tc>
      </w:tr>
      <w:tr w:rsidR="00485510" w14:paraId="0261FB0F" w14:textId="77777777">
        <w:tblPrEx>
          <w:tblCellMar>
            <w:top w:w="0" w:type="dxa"/>
            <w:bottom w:w="0" w:type="dxa"/>
          </w:tblCellMar>
        </w:tblPrEx>
        <w:trPr>
          <w:cantSplit/>
        </w:trPr>
        <w:tc>
          <w:tcPr>
            <w:tcW w:w="1091" w:type="dxa"/>
            <w:vMerge/>
            <w:tcBorders>
              <w:top w:val="single" w:sz="8" w:space="0" w:color="152935"/>
              <w:left w:val="nil"/>
              <w:bottom w:val="nil"/>
              <w:right w:val="nil"/>
            </w:tcBorders>
            <w:shd w:val="clear" w:color="auto" w:fill="E0E0E0"/>
          </w:tcPr>
          <w:p w14:paraId="350FB5A9" w14:textId="77777777" w:rsidR="00485510" w:rsidRDefault="00485510">
            <w:pPr>
              <w:rPr>
                <w:rFonts w:ascii="Arial" w:hAnsi="Arial" w:cs="Arial"/>
                <w:color w:val="010205"/>
              </w:rPr>
            </w:pPr>
          </w:p>
        </w:tc>
        <w:tc>
          <w:tcPr>
            <w:tcW w:w="999" w:type="dxa"/>
            <w:vMerge/>
            <w:tcBorders>
              <w:top w:val="single" w:sz="8" w:space="0" w:color="AEAEAE"/>
              <w:left w:val="nil"/>
              <w:bottom w:val="nil"/>
              <w:right w:val="nil"/>
            </w:tcBorders>
            <w:shd w:val="clear" w:color="auto" w:fill="E0E0E0"/>
          </w:tcPr>
          <w:p w14:paraId="36B8D655" w14:textId="77777777" w:rsidR="00485510" w:rsidRDefault="00485510">
            <w:pPr>
              <w:rPr>
                <w:rFonts w:ascii="Arial" w:hAnsi="Arial" w:cs="Arial"/>
                <w:color w:val="010205"/>
              </w:rPr>
            </w:pPr>
          </w:p>
        </w:tc>
        <w:tc>
          <w:tcPr>
            <w:tcW w:w="2428" w:type="dxa"/>
            <w:tcBorders>
              <w:top w:val="single" w:sz="8" w:space="0" w:color="AEAEAE"/>
              <w:left w:val="nil"/>
              <w:bottom w:val="nil"/>
              <w:right w:val="nil"/>
            </w:tcBorders>
            <w:shd w:val="clear" w:color="auto" w:fill="E0E0E0"/>
          </w:tcPr>
          <w:p w14:paraId="6C034EB9"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nil"/>
              <w:right w:val="single" w:sz="8" w:space="0" w:color="E0E0E0"/>
            </w:tcBorders>
            <w:shd w:val="clear" w:color="auto" w:fill="F9F9FB"/>
          </w:tcPr>
          <w:p w14:paraId="55EFF2D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71.4%</w:t>
            </w:r>
          </w:p>
        </w:tc>
        <w:tc>
          <w:tcPr>
            <w:tcW w:w="568" w:type="dxa"/>
            <w:tcBorders>
              <w:top w:val="single" w:sz="8" w:space="0" w:color="AEAEAE"/>
              <w:left w:val="single" w:sz="8" w:space="0" w:color="E0E0E0"/>
              <w:bottom w:val="nil"/>
              <w:right w:val="single" w:sz="8" w:space="0" w:color="E0E0E0"/>
            </w:tcBorders>
            <w:shd w:val="clear" w:color="auto" w:fill="F9F9FB"/>
          </w:tcPr>
          <w:p w14:paraId="7144D23D"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14.3%</w:t>
            </w:r>
          </w:p>
        </w:tc>
        <w:tc>
          <w:tcPr>
            <w:tcW w:w="860" w:type="dxa"/>
            <w:tcBorders>
              <w:top w:val="single" w:sz="8" w:space="0" w:color="AEAEAE"/>
              <w:left w:val="single" w:sz="8" w:space="0" w:color="E0E0E0"/>
              <w:bottom w:val="nil"/>
              <w:right w:val="single" w:sz="8" w:space="0" w:color="E0E0E0"/>
            </w:tcBorders>
            <w:shd w:val="clear" w:color="auto" w:fill="F9F9FB"/>
          </w:tcPr>
          <w:p w14:paraId="784252B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14.3%</w:t>
            </w:r>
          </w:p>
        </w:tc>
        <w:tc>
          <w:tcPr>
            <w:tcW w:w="814" w:type="dxa"/>
            <w:tcBorders>
              <w:top w:val="single" w:sz="8" w:space="0" w:color="AEAEAE"/>
              <w:left w:val="single" w:sz="8" w:space="0" w:color="E0E0E0"/>
              <w:bottom w:val="nil"/>
              <w:right w:val="nil"/>
            </w:tcBorders>
            <w:shd w:val="clear" w:color="auto" w:fill="F9F9FB"/>
          </w:tcPr>
          <w:p w14:paraId="236C0755"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r w:rsidR="00485510" w14:paraId="76671782" w14:textId="77777777">
        <w:tblPrEx>
          <w:tblCellMar>
            <w:top w:w="0" w:type="dxa"/>
            <w:bottom w:w="0" w:type="dxa"/>
          </w:tblCellMar>
        </w:tblPrEx>
        <w:trPr>
          <w:cantSplit/>
        </w:trPr>
        <w:tc>
          <w:tcPr>
            <w:tcW w:w="2090" w:type="dxa"/>
            <w:gridSpan w:val="2"/>
            <w:vMerge w:val="restart"/>
            <w:tcBorders>
              <w:top w:val="single" w:sz="8" w:space="0" w:color="AEAEAE"/>
              <w:left w:val="nil"/>
              <w:bottom w:val="single" w:sz="8" w:space="0" w:color="152935"/>
              <w:right w:val="nil"/>
            </w:tcBorders>
            <w:shd w:val="clear" w:color="auto" w:fill="E0E0E0"/>
          </w:tcPr>
          <w:p w14:paraId="03E92440" w14:textId="77777777" w:rsidR="00485510" w:rsidRDefault="00485510">
            <w:pPr>
              <w:spacing w:line="320" w:lineRule="atLeast"/>
              <w:ind w:left="60" w:right="60"/>
              <w:rPr>
                <w:rFonts w:ascii="Arial" w:hAnsi="Arial" w:cs="Arial"/>
                <w:color w:val="264A60"/>
              </w:rPr>
            </w:pPr>
            <w:r>
              <w:rPr>
                <w:rFonts w:ascii="Arial" w:hAnsi="Arial" w:cs="Arial"/>
                <w:color w:val="264A60"/>
              </w:rPr>
              <w:t>Total</w:t>
            </w:r>
          </w:p>
        </w:tc>
        <w:tc>
          <w:tcPr>
            <w:tcW w:w="2428" w:type="dxa"/>
            <w:tcBorders>
              <w:top w:val="single" w:sz="8" w:space="0" w:color="AEAEAE"/>
              <w:left w:val="nil"/>
              <w:bottom w:val="single" w:sz="8" w:space="0" w:color="AEAEAE"/>
              <w:right w:val="nil"/>
            </w:tcBorders>
            <w:shd w:val="clear" w:color="auto" w:fill="E0E0E0"/>
          </w:tcPr>
          <w:p w14:paraId="22206EC4" w14:textId="77777777" w:rsidR="00485510" w:rsidRDefault="00485510">
            <w:pPr>
              <w:spacing w:line="320" w:lineRule="atLeast"/>
              <w:ind w:left="60" w:right="60"/>
              <w:rPr>
                <w:rFonts w:ascii="Arial" w:hAnsi="Arial" w:cs="Arial"/>
                <w:color w:val="264A60"/>
              </w:rPr>
            </w:pPr>
            <w:r>
              <w:rPr>
                <w:rFonts w:ascii="Arial" w:hAnsi="Arial" w:cs="Arial"/>
                <w:color w:val="264A60"/>
              </w:rPr>
              <w:t>Count</w:t>
            </w:r>
          </w:p>
        </w:tc>
        <w:tc>
          <w:tcPr>
            <w:tcW w:w="584" w:type="dxa"/>
            <w:tcBorders>
              <w:top w:val="single" w:sz="8" w:space="0" w:color="AEAEAE"/>
              <w:left w:val="nil"/>
              <w:bottom w:val="single" w:sz="8" w:space="0" w:color="AEAEAE"/>
              <w:right w:val="single" w:sz="8" w:space="0" w:color="E0E0E0"/>
            </w:tcBorders>
            <w:shd w:val="clear" w:color="auto" w:fill="F9F9FB"/>
          </w:tcPr>
          <w:p w14:paraId="5146128F"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154</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0842DFD7"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13</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0891FBD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16</w:t>
            </w:r>
          </w:p>
        </w:tc>
        <w:tc>
          <w:tcPr>
            <w:tcW w:w="814" w:type="dxa"/>
            <w:tcBorders>
              <w:top w:val="single" w:sz="8" w:space="0" w:color="AEAEAE"/>
              <w:left w:val="single" w:sz="8" w:space="0" w:color="E0E0E0"/>
              <w:bottom w:val="single" w:sz="8" w:space="0" w:color="AEAEAE"/>
              <w:right w:val="nil"/>
            </w:tcBorders>
            <w:shd w:val="clear" w:color="auto" w:fill="F9F9FB"/>
          </w:tcPr>
          <w:p w14:paraId="637764E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183</w:t>
            </w:r>
          </w:p>
        </w:tc>
      </w:tr>
      <w:tr w:rsidR="00485510" w14:paraId="1283C36A" w14:textId="77777777">
        <w:tblPrEx>
          <w:tblCellMar>
            <w:top w:w="0" w:type="dxa"/>
            <w:bottom w:w="0" w:type="dxa"/>
          </w:tblCellMar>
        </w:tblPrEx>
        <w:trPr>
          <w:cantSplit/>
        </w:trPr>
        <w:tc>
          <w:tcPr>
            <w:tcW w:w="2090" w:type="dxa"/>
            <w:gridSpan w:val="2"/>
            <w:vMerge/>
            <w:tcBorders>
              <w:top w:val="single" w:sz="8" w:space="0" w:color="AEAEAE"/>
              <w:left w:val="nil"/>
              <w:bottom w:val="single" w:sz="8" w:space="0" w:color="152935"/>
              <w:right w:val="nil"/>
            </w:tcBorders>
            <w:shd w:val="clear" w:color="auto" w:fill="E0E0E0"/>
          </w:tcPr>
          <w:p w14:paraId="6BFDC066" w14:textId="77777777" w:rsidR="00485510" w:rsidRDefault="00485510">
            <w:pPr>
              <w:rPr>
                <w:rFonts w:ascii="Arial" w:hAnsi="Arial" w:cs="Arial"/>
                <w:color w:val="010205"/>
              </w:rPr>
            </w:pPr>
          </w:p>
        </w:tc>
        <w:tc>
          <w:tcPr>
            <w:tcW w:w="2428" w:type="dxa"/>
            <w:tcBorders>
              <w:top w:val="single" w:sz="8" w:space="0" w:color="AEAEAE"/>
              <w:left w:val="nil"/>
              <w:bottom w:val="single" w:sz="8" w:space="0" w:color="AEAEAE"/>
              <w:right w:val="nil"/>
            </w:tcBorders>
            <w:shd w:val="clear" w:color="auto" w:fill="E0E0E0"/>
          </w:tcPr>
          <w:p w14:paraId="00CAF1BC" w14:textId="77777777" w:rsidR="00485510" w:rsidRDefault="00485510">
            <w:pPr>
              <w:spacing w:line="320" w:lineRule="atLeast"/>
              <w:ind w:left="60" w:right="60"/>
              <w:rPr>
                <w:rFonts w:ascii="Arial" w:hAnsi="Arial" w:cs="Arial"/>
                <w:color w:val="264A60"/>
              </w:rPr>
            </w:pPr>
            <w:r>
              <w:rPr>
                <w:rFonts w:ascii="Arial" w:hAnsi="Arial" w:cs="Arial"/>
                <w:color w:val="264A60"/>
              </w:rPr>
              <w:t>Expected Count</w:t>
            </w:r>
          </w:p>
        </w:tc>
        <w:tc>
          <w:tcPr>
            <w:tcW w:w="584" w:type="dxa"/>
            <w:tcBorders>
              <w:top w:val="single" w:sz="8" w:space="0" w:color="AEAEAE"/>
              <w:left w:val="nil"/>
              <w:bottom w:val="single" w:sz="8" w:space="0" w:color="AEAEAE"/>
              <w:right w:val="single" w:sz="8" w:space="0" w:color="E0E0E0"/>
            </w:tcBorders>
            <w:shd w:val="clear" w:color="auto" w:fill="F9F9FB"/>
          </w:tcPr>
          <w:p w14:paraId="04A8635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154.0</w:t>
            </w:r>
          </w:p>
        </w:tc>
        <w:tc>
          <w:tcPr>
            <w:tcW w:w="568" w:type="dxa"/>
            <w:tcBorders>
              <w:top w:val="single" w:sz="8" w:space="0" w:color="AEAEAE"/>
              <w:left w:val="single" w:sz="8" w:space="0" w:color="E0E0E0"/>
              <w:bottom w:val="single" w:sz="8" w:space="0" w:color="AEAEAE"/>
              <w:right w:val="single" w:sz="8" w:space="0" w:color="E0E0E0"/>
            </w:tcBorders>
            <w:shd w:val="clear" w:color="auto" w:fill="F9F9FB"/>
          </w:tcPr>
          <w:p w14:paraId="4AF789E6"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13.0</w:t>
            </w:r>
          </w:p>
        </w:tc>
        <w:tc>
          <w:tcPr>
            <w:tcW w:w="860" w:type="dxa"/>
            <w:tcBorders>
              <w:top w:val="single" w:sz="8" w:space="0" w:color="AEAEAE"/>
              <w:left w:val="single" w:sz="8" w:space="0" w:color="E0E0E0"/>
              <w:bottom w:val="single" w:sz="8" w:space="0" w:color="AEAEAE"/>
              <w:right w:val="single" w:sz="8" w:space="0" w:color="E0E0E0"/>
            </w:tcBorders>
            <w:shd w:val="clear" w:color="auto" w:fill="F9F9FB"/>
          </w:tcPr>
          <w:p w14:paraId="15720F9C"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16.0</w:t>
            </w:r>
          </w:p>
        </w:tc>
        <w:tc>
          <w:tcPr>
            <w:tcW w:w="814" w:type="dxa"/>
            <w:tcBorders>
              <w:top w:val="single" w:sz="8" w:space="0" w:color="AEAEAE"/>
              <w:left w:val="single" w:sz="8" w:space="0" w:color="E0E0E0"/>
              <w:bottom w:val="single" w:sz="8" w:space="0" w:color="AEAEAE"/>
              <w:right w:val="nil"/>
            </w:tcBorders>
            <w:shd w:val="clear" w:color="auto" w:fill="F9F9FB"/>
          </w:tcPr>
          <w:p w14:paraId="53CDA01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183.0</w:t>
            </w:r>
          </w:p>
        </w:tc>
      </w:tr>
      <w:tr w:rsidR="00485510" w14:paraId="3B77076C" w14:textId="77777777">
        <w:tblPrEx>
          <w:tblCellMar>
            <w:top w:w="0" w:type="dxa"/>
            <w:bottom w:w="0" w:type="dxa"/>
          </w:tblCellMar>
        </w:tblPrEx>
        <w:trPr>
          <w:cantSplit/>
        </w:trPr>
        <w:tc>
          <w:tcPr>
            <w:tcW w:w="2090" w:type="dxa"/>
            <w:gridSpan w:val="2"/>
            <w:vMerge/>
            <w:tcBorders>
              <w:top w:val="single" w:sz="8" w:space="0" w:color="AEAEAE"/>
              <w:left w:val="nil"/>
              <w:bottom w:val="single" w:sz="8" w:space="0" w:color="152935"/>
              <w:right w:val="nil"/>
            </w:tcBorders>
            <w:shd w:val="clear" w:color="auto" w:fill="E0E0E0"/>
          </w:tcPr>
          <w:p w14:paraId="63EC754C" w14:textId="77777777" w:rsidR="00485510" w:rsidRDefault="00485510">
            <w:pPr>
              <w:rPr>
                <w:rFonts w:ascii="Arial" w:hAnsi="Arial" w:cs="Arial"/>
                <w:color w:val="010205"/>
              </w:rPr>
            </w:pPr>
          </w:p>
        </w:tc>
        <w:tc>
          <w:tcPr>
            <w:tcW w:w="2428" w:type="dxa"/>
            <w:tcBorders>
              <w:top w:val="single" w:sz="8" w:space="0" w:color="AEAEAE"/>
              <w:left w:val="nil"/>
              <w:bottom w:val="single" w:sz="8" w:space="0" w:color="152935"/>
              <w:right w:val="nil"/>
            </w:tcBorders>
            <w:shd w:val="clear" w:color="auto" w:fill="E0E0E0"/>
          </w:tcPr>
          <w:p w14:paraId="015CE2DE" w14:textId="77777777" w:rsidR="00485510" w:rsidRDefault="00485510">
            <w:pPr>
              <w:spacing w:line="320" w:lineRule="atLeast"/>
              <w:ind w:left="60" w:right="60"/>
              <w:rPr>
                <w:rFonts w:ascii="Arial" w:hAnsi="Arial" w:cs="Arial"/>
                <w:color w:val="264A60"/>
              </w:rPr>
            </w:pPr>
            <w:r>
              <w:rPr>
                <w:rFonts w:ascii="Arial" w:hAnsi="Arial" w:cs="Arial"/>
                <w:color w:val="264A60"/>
              </w:rPr>
              <w:t xml:space="preserve">% </w:t>
            </w:r>
            <w:proofErr w:type="gramStart"/>
            <w:r>
              <w:rPr>
                <w:rFonts w:ascii="Arial" w:hAnsi="Arial" w:cs="Arial"/>
                <w:color w:val="264A60"/>
              </w:rPr>
              <w:t>within</w:t>
            </w:r>
            <w:proofErr w:type="gramEnd"/>
            <w:r>
              <w:rPr>
                <w:rFonts w:ascii="Arial" w:hAnsi="Arial" w:cs="Arial"/>
                <w:color w:val="264A60"/>
              </w:rPr>
              <w:t xml:space="preserve"> Primary Medical Condition</w:t>
            </w:r>
          </w:p>
        </w:tc>
        <w:tc>
          <w:tcPr>
            <w:tcW w:w="584" w:type="dxa"/>
            <w:tcBorders>
              <w:top w:val="single" w:sz="8" w:space="0" w:color="AEAEAE"/>
              <w:left w:val="nil"/>
              <w:bottom w:val="single" w:sz="8" w:space="0" w:color="152935"/>
              <w:right w:val="single" w:sz="8" w:space="0" w:color="E0E0E0"/>
            </w:tcBorders>
            <w:shd w:val="clear" w:color="auto" w:fill="F9F9FB"/>
          </w:tcPr>
          <w:p w14:paraId="63781498"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84.2%</w:t>
            </w:r>
          </w:p>
        </w:tc>
        <w:tc>
          <w:tcPr>
            <w:tcW w:w="568" w:type="dxa"/>
            <w:tcBorders>
              <w:top w:val="single" w:sz="8" w:space="0" w:color="AEAEAE"/>
              <w:left w:val="single" w:sz="8" w:space="0" w:color="E0E0E0"/>
              <w:bottom w:val="single" w:sz="8" w:space="0" w:color="152935"/>
              <w:right w:val="single" w:sz="8" w:space="0" w:color="E0E0E0"/>
            </w:tcBorders>
            <w:shd w:val="clear" w:color="auto" w:fill="F9F9FB"/>
          </w:tcPr>
          <w:p w14:paraId="10BB0309"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7.1%</w:t>
            </w:r>
          </w:p>
        </w:tc>
        <w:tc>
          <w:tcPr>
            <w:tcW w:w="860" w:type="dxa"/>
            <w:tcBorders>
              <w:top w:val="single" w:sz="8" w:space="0" w:color="AEAEAE"/>
              <w:left w:val="single" w:sz="8" w:space="0" w:color="E0E0E0"/>
              <w:bottom w:val="single" w:sz="8" w:space="0" w:color="152935"/>
              <w:right w:val="single" w:sz="8" w:space="0" w:color="E0E0E0"/>
            </w:tcBorders>
            <w:shd w:val="clear" w:color="auto" w:fill="F9F9FB"/>
          </w:tcPr>
          <w:p w14:paraId="717019DA"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8.7%</w:t>
            </w:r>
          </w:p>
        </w:tc>
        <w:tc>
          <w:tcPr>
            <w:tcW w:w="814" w:type="dxa"/>
            <w:tcBorders>
              <w:top w:val="single" w:sz="8" w:space="0" w:color="AEAEAE"/>
              <w:left w:val="single" w:sz="8" w:space="0" w:color="E0E0E0"/>
              <w:bottom w:val="single" w:sz="8" w:space="0" w:color="152935"/>
              <w:right w:val="nil"/>
            </w:tcBorders>
            <w:shd w:val="clear" w:color="auto" w:fill="F9F9FB"/>
          </w:tcPr>
          <w:p w14:paraId="749CB920" w14:textId="77777777" w:rsidR="00485510" w:rsidRDefault="00485510">
            <w:pPr>
              <w:spacing w:line="320" w:lineRule="atLeast"/>
              <w:ind w:left="60" w:right="60"/>
              <w:jc w:val="right"/>
              <w:rPr>
                <w:rFonts w:ascii="Arial" w:hAnsi="Arial" w:cs="Arial"/>
                <w:color w:val="010205"/>
              </w:rPr>
            </w:pPr>
            <w:r>
              <w:rPr>
                <w:rFonts w:ascii="Arial" w:hAnsi="Arial" w:cs="Arial"/>
                <w:color w:val="010205"/>
              </w:rPr>
              <w:t>100.0%</w:t>
            </w:r>
          </w:p>
        </w:tc>
      </w:tr>
    </w:tbl>
    <w:p w14:paraId="60648B61" w14:textId="77777777" w:rsidR="00485510" w:rsidRDefault="00485510" w:rsidP="00485510">
      <w:pPr>
        <w:spacing w:line="400" w:lineRule="atLeast"/>
      </w:pPr>
    </w:p>
    <w:p w14:paraId="5D116D4E" w14:textId="77777777" w:rsidR="00DC340B" w:rsidRDefault="00DC340B"/>
    <w:p w14:paraId="5E4A5CDC" w14:textId="77777777" w:rsidR="00DC340B" w:rsidRDefault="00DC340B"/>
    <w:p w14:paraId="59F5410B" w14:textId="35A8E2A6" w:rsidR="00DC340B" w:rsidRDefault="00DC340B">
      <w:r>
        <w:t xml:space="preserve">The bar chart below demonstrates well that the majority </w:t>
      </w:r>
      <w:proofErr w:type="gramStart"/>
      <w:r>
        <w:t>of  patients</w:t>
      </w:r>
      <w:proofErr w:type="gramEnd"/>
      <w:r>
        <w:t xml:space="preserve"> felt that there had been an improvement in the symptoms that they were experiencing relating to their medical condition. </w:t>
      </w:r>
    </w:p>
    <w:p w14:paraId="4AB50E70" w14:textId="77777777" w:rsidR="00DC340B" w:rsidRDefault="00DC340B"/>
    <w:p w14:paraId="1E1BDF7D" w14:textId="77777777" w:rsidR="00DC340B" w:rsidRDefault="00DC340B"/>
    <w:p w14:paraId="39BD7444" w14:textId="77777777" w:rsidR="00DC340B" w:rsidRDefault="00DC340B"/>
    <w:p w14:paraId="305D0486" w14:textId="2E597A81" w:rsidR="00485510" w:rsidRDefault="00DC340B">
      <w:r>
        <w:t>Figure 8 (b)</w:t>
      </w:r>
    </w:p>
    <w:p w14:paraId="7B406E21" w14:textId="3B1E51CE" w:rsidR="000D68CE" w:rsidRDefault="00DC340B">
      <w:r w:rsidRPr="00DC340B">
        <w:drawing>
          <wp:inline distT="0" distB="0" distL="0" distR="0" wp14:anchorId="15351019" wp14:editId="2FB754C4">
            <wp:extent cx="5410200" cy="3187700"/>
            <wp:effectExtent l="0" t="0" r="0" b="0"/>
            <wp:docPr id="8" name="Picture 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waterfall chart&#10;&#10;Description automatically generated"/>
                    <pic:cNvPicPr/>
                  </pic:nvPicPr>
                  <pic:blipFill>
                    <a:blip r:embed="rId14"/>
                    <a:stretch>
                      <a:fillRect/>
                    </a:stretch>
                  </pic:blipFill>
                  <pic:spPr>
                    <a:xfrm>
                      <a:off x="0" y="0"/>
                      <a:ext cx="5410200" cy="3187700"/>
                    </a:xfrm>
                    <a:prstGeom prst="rect">
                      <a:avLst/>
                    </a:prstGeom>
                  </pic:spPr>
                </pic:pic>
              </a:graphicData>
            </a:graphic>
          </wp:inline>
        </w:drawing>
      </w:r>
    </w:p>
    <w:p w14:paraId="0470E49E" w14:textId="77777777" w:rsidR="000D68CE" w:rsidRDefault="000D68CE"/>
    <w:p w14:paraId="1D25C5E2" w14:textId="1AFB4080" w:rsidR="005C6294" w:rsidRDefault="005C6294">
      <w:pPr>
        <w:rPr>
          <w:rFonts w:asciiTheme="minorHAnsi" w:hAnsiTheme="minorHAnsi" w:cstheme="minorHAnsi"/>
          <w:b/>
          <w:bCs/>
        </w:rPr>
      </w:pPr>
      <w:r w:rsidRPr="000D68CE">
        <w:rPr>
          <w:rFonts w:asciiTheme="minorHAnsi" w:hAnsiTheme="minorHAnsi" w:cstheme="minorHAnsi"/>
          <w:b/>
          <w:bCs/>
        </w:rPr>
        <w:t>Number of Months Trying to Conceive</w:t>
      </w:r>
    </w:p>
    <w:p w14:paraId="33E62460" w14:textId="1F0E415B" w:rsidR="00BF4D88" w:rsidRDefault="00BF4D88">
      <w:pPr>
        <w:rPr>
          <w:rFonts w:asciiTheme="minorHAnsi" w:hAnsiTheme="minorHAnsi" w:cstheme="minorHAnsi"/>
          <w:b/>
          <w:bCs/>
        </w:rPr>
      </w:pPr>
    </w:p>
    <w:p w14:paraId="587D664B" w14:textId="5642C2E1" w:rsidR="00C4795B" w:rsidRPr="00C4795B" w:rsidRDefault="00BF4D88" w:rsidP="00C4795B">
      <w:pPr>
        <w:pStyle w:val="NormalWeb"/>
        <w:shd w:val="clear" w:color="auto" w:fill="F0F4F5"/>
        <w:spacing w:before="0" w:beforeAutospacing="0" w:after="240" w:afterAutospacing="0"/>
        <w:rPr>
          <w:rFonts w:asciiTheme="minorHAnsi" w:hAnsiTheme="minorHAnsi" w:cstheme="minorHAnsi"/>
          <w:color w:val="212B32"/>
        </w:rPr>
      </w:pPr>
      <w:r w:rsidRPr="00BF4D88">
        <w:rPr>
          <w:rFonts w:asciiTheme="minorHAnsi" w:hAnsiTheme="minorHAnsi" w:cstheme="minorHAnsi"/>
        </w:rPr>
        <w:t>Understanding</w:t>
      </w:r>
      <w:r>
        <w:rPr>
          <w:rFonts w:asciiTheme="minorHAnsi" w:hAnsiTheme="minorHAnsi" w:cstheme="minorHAnsi"/>
        </w:rPr>
        <w:t xml:space="preserve"> how long it may take for patients to conceive is an important part of this study.  If it is possible to reduce this length of time for those patients who are taking longer than the expected norm it becomes important to consider this.  According to the National Health Service (2018)</w:t>
      </w:r>
      <w:r w:rsidR="00C4795B">
        <w:rPr>
          <w:rFonts w:asciiTheme="minorHAnsi" w:hAnsiTheme="minorHAnsi" w:cstheme="minorHAnsi"/>
        </w:rPr>
        <w:t xml:space="preserve">, </w:t>
      </w:r>
      <w:r w:rsidR="00C4795B" w:rsidRPr="00C4795B">
        <w:rPr>
          <w:rFonts w:asciiTheme="minorHAnsi" w:hAnsiTheme="minorHAnsi" w:cstheme="minorHAnsi"/>
          <w:color w:val="212B32"/>
        </w:rPr>
        <w:t>o</w:t>
      </w:r>
      <w:r w:rsidR="00C4795B" w:rsidRPr="00C4795B">
        <w:rPr>
          <w:rFonts w:asciiTheme="minorHAnsi" w:hAnsiTheme="minorHAnsi" w:cstheme="minorHAnsi"/>
          <w:color w:val="212B32"/>
        </w:rPr>
        <w:t>ne study found that among couples having regular unprotected sex:</w:t>
      </w:r>
    </w:p>
    <w:p w14:paraId="5DCA2708" w14:textId="77777777" w:rsidR="00C4795B" w:rsidRPr="00C4795B" w:rsidRDefault="00C4795B" w:rsidP="00C4795B">
      <w:pPr>
        <w:numPr>
          <w:ilvl w:val="0"/>
          <w:numId w:val="12"/>
        </w:numPr>
        <w:shd w:val="clear" w:color="auto" w:fill="F0F4F5"/>
        <w:spacing w:before="100" w:beforeAutospacing="1" w:after="120"/>
        <w:rPr>
          <w:rFonts w:asciiTheme="minorHAnsi" w:hAnsiTheme="minorHAnsi" w:cstheme="minorHAnsi"/>
          <w:color w:val="212B32"/>
        </w:rPr>
      </w:pPr>
      <w:r w:rsidRPr="00C4795B">
        <w:rPr>
          <w:rFonts w:asciiTheme="minorHAnsi" w:hAnsiTheme="minorHAnsi" w:cstheme="minorHAnsi"/>
          <w:color w:val="212B32"/>
        </w:rPr>
        <w:t>aged 19 to 26 – 92% will conceive after 1 year and 98% after 2 years</w:t>
      </w:r>
    </w:p>
    <w:p w14:paraId="2F484B4E" w14:textId="77777777" w:rsidR="00C4795B" w:rsidRPr="00C4795B" w:rsidRDefault="00C4795B" w:rsidP="00C4795B">
      <w:pPr>
        <w:numPr>
          <w:ilvl w:val="0"/>
          <w:numId w:val="12"/>
        </w:numPr>
        <w:shd w:val="clear" w:color="auto" w:fill="F0F4F5"/>
        <w:spacing w:before="100" w:beforeAutospacing="1"/>
        <w:rPr>
          <w:rFonts w:asciiTheme="minorHAnsi" w:hAnsiTheme="minorHAnsi" w:cstheme="minorHAnsi"/>
          <w:color w:val="212B32"/>
        </w:rPr>
      </w:pPr>
      <w:r w:rsidRPr="00C4795B">
        <w:rPr>
          <w:rFonts w:asciiTheme="minorHAnsi" w:hAnsiTheme="minorHAnsi" w:cstheme="minorHAnsi"/>
          <w:color w:val="212B32"/>
        </w:rPr>
        <w:t>aged 35 to 39 – 82% will conceive after 1 year and 90% after 2 years</w:t>
      </w:r>
    </w:p>
    <w:p w14:paraId="00EE08AB" w14:textId="5A3B237A" w:rsidR="00BF4D88" w:rsidRDefault="00BF4D88">
      <w:pPr>
        <w:rPr>
          <w:rFonts w:asciiTheme="minorHAnsi" w:hAnsiTheme="minorHAnsi" w:cstheme="minorHAnsi"/>
        </w:rPr>
      </w:pPr>
    </w:p>
    <w:p w14:paraId="29CCF52F" w14:textId="3EDF29B1" w:rsidR="00C4795B" w:rsidRPr="00BF4D88" w:rsidRDefault="00C4795B">
      <w:pPr>
        <w:rPr>
          <w:rFonts w:asciiTheme="minorHAnsi" w:hAnsiTheme="minorHAnsi" w:cstheme="minorHAnsi"/>
        </w:rPr>
      </w:pPr>
      <w:r>
        <w:rPr>
          <w:rFonts w:asciiTheme="minorHAnsi" w:hAnsiTheme="minorHAnsi" w:cstheme="minorHAnsi"/>
        </w:rPr>
        <w:t xml:space="preserve">Further investigation of this data and the research available is required </w:t>
      </w:r>
      <w:r w:rsidR="00E20B7A">
        <w:rPr>
          <w:rFonts w:asciiTheme="minorHAnsi" w:hAnsiTheme="minorHAnsi" w:cstheme="minorHAnsi"/>
        </w:rPr>
        <w:t xml:space="preserve">to enable us to support those who fall outside of these parameters.  The mean in this study was 18.52 months </w:t>
      </w:r>
      <w:r w:rsidR="00595E13">
        <w:rPr>
          <w:rFonts w:asciiTheme="minorHAnsi" w:hAnsiTheme="minorHAnsi" w:cstheme="minorHAnsi"/>
        </w:rPr>
        <w:t>which would be within the clinically accepted norm. However, when</w:t>
      </w:r>
      <w:r w:rsidR="00E20B7A">
        <w:rPr>
          <w:rFonts w:asciiTheme="minorHAnsi" w:hAnsiTheme="minorHAnsi" w:cstheme="minorHAnsi"/>
        </w:rPr>
        <w:t xml:space="preserve"> looking at the raw data we can see that</w:t>
      </w:r>
      <w:r w:rsidR="00C13F85">
        <w:rPr>
          <w:rFonts w:asciiTheme="minorHAnsi" w:hAnsiTheme="minorHAnsi" w:cstheme="minorHAnsi"/>
        </w:rPr>
        <w:t xml:space="preserve"> 33% of our patients took longer than 24 months to conceive</w:t>
      </w:r>
      <w:r w:rsidR="00595E13">
        <w:rPr>
          <w:rFonts w:asciiTheme="minorHAnsi" w:hAnsiTheme="minorHAnsi" w:cstheme="minorHAnsi"/>
        </w:rPr>
        <w:t xml:space="preserve"> and we would need to determine how many months they had been trying to conce</w:t>
      </w:r>
      <w:r w:rsidR="008D21DD">
        <w:rPr>
          <w:rFonts w:asciiTheme="minorHAnsi" w:hAnsiTheme="minorHAnsi" w:cstheme="minorHAnsi"/>
        </w:rPr>
        <w:t xml:space="preserve">ive both pre and post reflexology treatment. </w:t>
      </w:r>
      <w:r w:rsidR="00C13F85">
        <w:rPr>
          <w:rFonts w:asciiTheme="minorHAnsi" w:hAnsiTheme="minorHAnsi" w:cstheme="minorHAnsi"/>
        </w:rPr>
        <w:t>Figure 9 (b) and (c)</w:t>
      </w:r>
    </w:p>
    <w:p w14:paraId="69324603" w14:textId="48B4D0BC" w:rsidR="005C6294" w:rsidRDefault="005C6294"/>
    <w:p w14:paraId="5BB8887F" w14:textId="515965EC" w:rsidR="005C6294" w:rsidRDefault="005C6294"/>
    <w:p w14:paraId="1913317F" w14:textId="77777777" w:rsidR="00474B3D" w:rsidRDefault="00474B3D" w:rsidP="000D68CE"/>
    <w:p w14:paraId="16B9F48E" w14:textId="77777777" w:rsidR="00474B3D" w:rsidRDefault="00474B3D" w:rsidP="000D68CE"/>
    <w:p w14:paraId="2E2D01BA" w14:textId="77777777" w:rsidR="00474B3D" w:rsidRDefault="00474B3D" w:rsidP="000D68CE"/>
    <w:p w14:paraId="3E7C0B4D" w14:textId="77777777" w:rsidR="00474B3D" w:rsidRDefault="00474B3D" w:rsidP="000D68CE"/>
    <w:p w14:paraId="67B3F476" w14:textId="77777777" w:rsidR="00474B3D" w:rsidRDefault="00474B3D" w:rsidP="000D68CE"/>
    <w:p w14:paraId="3464CD79" w14:textId="77777777" w:rsidR="00B8298F" w:rsidRDefault="00B8298F" w:rsidP="000D68CE"/>
    <w:p w14:paraId="0CBA0F7D" w14:textId="77777777" w:rsidR="00B8298F" w:rsidRDefault="00B8298F" w:rsidP="000D68CE"/>
    <w:p w14:paraId="2BE5B556" w14:textId="77777777" w:rsidR="00B8298F" w:rsidRDefault="00B8298F" w:rsidP="000D68CE"/>
    <w:p w14:paraId="5D62A996" w14:textId="77777777" w:rsidR="00B8298F" w:rsidRDefault="00B8298F" w:rsidP="000D68CE"/>
    <w:p w14:paraId="76BF56BF" w14:textId="77777777" w:rsidR="00B8298F" w:rsidRDefault="00B8298F" w:rsidP="000D68CE"/>
    <w:p w14:paraId="110CFD35" w14:textId="2D10C0C0" w:rsidR="000D68CE" w:rsidRDefault="00C13F85" w:rsidP="000D68CE">
      <w:r>
        <w:t>Figure</w:t>
      </w:r>
      <w:r w:rsidR="00906C1E">
        <w:t xml:space="preserve"> 9</w:t>
      </w:r>
      <w:r>
        <w:t xml:space="preserve"> (a)</w:t>
      </w:r>
    </w:p>
    <w:tbl>
      <w:tblPr>
        <w:tblW w:w="8624" w:type="dxa"/>
        <w:tblLayout w:type="fixed"/>
        <w:tblCellMar>
          <w:left w:w="0" w:type="dxa"/>
          <w:right w:w="0" w:type="dxa"/>
        </w:tblCellMar>
        <w:tblLook w:val="0000" w:firstRow="0" w:lastRow="0" w:firstColumn="0" w:lastColumn="0" w:noHBand="0" w:noVBand="0"/>
      </w:tblPr>
      <w:tblGrid>
        <w:gridCol w:w="2522"/>
        <w:gridCol w:w="2522"/>
        <w:gridCol w:w="1383"/>
        <w:gridCol w:w="1137"/>
        <w:gridCol w:w="1060"/>
      </w:tblGrid>
      <w:tr w:rsidR="000D68CE" w14:paraId="3DA32020" w14:textId="77777777">
        <w:tblPrEx>
          <w:tblCellMar>
            <w:top w:w="0" w:type="dxa"/>
            <w:bottom w:w="0" w:type="dxa"/>
          </w:tblCellMar>
        </w:tblPrEx>
        <w:trPr>
          <w:cantSplit/>
        </w:trPr>
        <w:tc>
          <w:tcPr>
            <w:tcW w:w="8622" w:type="dxa"/>
            <w:gridSpan w:val="5"/>
            <w:tcBorders>
              <w:top w:val="nil"/>
              <w:left w:val="nil"/>
              <w:bottom w:val="nil"/>
              <w:right w:val="nil"/>
            </w:tcBorders>
            <w:shd w:val="clear" w:color="auto" w:fill="FFFFFF"/>
            <w:vAlign w:val="center"/>
          </w:tcPr>
          <w:p w14:paraId="3A5A84BD" w14:textId="77777777" w:rsidR="000D68CE" w:rsidRDefault="000D68CE">
            <w:pPr>
              <w:spacing w:line="320" w:lineRule="atLeast"/>
              <w:ind w:left="60" w:right="60"/>
              <w:jc w:val="center"/>
              <w:rPr>
                <w:rFonts w:ascii="Arial" w:hAnsi="Arial" w:cs="Arial"/>
                <w:color w:val="010205"/>
                <w:sz w:val="28"/>
                <w:szCs w:val="28"/>
              </w:rPr>
            </w:pPr>
            <w:proofErr w:type="spellStart"/>
            <w:r>
              <w:rPr>
                <w:rFonts w:ascii="Arial" w:hAnsi="Arial" w:cs="Arial"/>
                <w:b/>
                <w:bCs/>
                <w:color w:val="010205"/>
                <w:sz w:val="28"/>
                <w:szCs w:val="28"/>
              </w:rPr>
              <w:t>Descriptives</w:t>
            </w:r>
            <w:proofErr w:type="spellEnd"/>
          </w:p>
        </w:tc>
      </w:tr>
      <w:tr w:rsidR="000D68CE" w14:paraId="4371225A" w14:textId="77777777">
        <w:tblPrEx>
          <w:tblCellMar>
            <w:top w:w="0" w:type="dxa"/>
            <w:bottom w:w="0" w:type="dxa"/>
          </w:tblCellMar>
        </w:tblPrEx>
        <w:trPr>
          <w:cantSplit/>
        </w:trPr>
        <w:tc>
          <w:tcPr>
            <w:tcW w:w="6425" w:type="dxa"/>
            <w:gridSpan w:val="3"/>
            <w:tcBorders>
              <w:top w:val="nil"/>
              <w:left w:val="nil"/>
              <w:bottom w:val="single" w:sz="8" w:space="0" w:color="152935"/>
              <w:right w:val="nil"/>
            </w:tcBorders>
            <w:shd w:val="clear" w:color="auto" w:fill="FFFFFF"/>
            <w:vAlign w:val="bottom"/>
          </w:tcPr>
          <w:p w14:paraId="361440D2" w14:textId="77777777" w:rsidR="000D68CE" w:rsidRDefault="000D68CE"/>
        </w:tc>
        <w:tc>
          <w:tcPr>
            <w:tcW w:w="1137" w:type="dxa"/>
            <w:tcBorders>
              <w:top w:val="nil"/>
              <w:left w:val="nil"/>
              <w:bottom w:val="single" w:sz="8" w:space="0" w:color="152935"/>
              <w:right w:val="single" w:sz="8" w:space="0" w:color="E0E0E0"/>
            </w:tcBorders>
            <w:shd w:val="clear" w:color="auto" w:fill="FFFFFF"/>
            <w:vAlign w:val="bottom"/>
          </w:tcPr>
          <w:p w14:paraId="42077FEC" w14:textId="77777777" w:rsidR="000D68CE" w:rsidRDefault="000D68CE">
            <w:pPr>
              <w:spacing w:line="320" w:lineRule="atLeast"/>
              <w:ind w:left="60" w:right="60"/>
              <w:jc w:val="center"/>
              <w:rPr>
                <w:rFonts w:ascii="Arial" w:hAnsi="Arial" w:cs="Arial"/>
                <w:color w:val="264A60"/>
              </w:rPr>
            </w:pPr>
            <w:r>
              <w:rPr>
                <w:rFonts w:ascii="Arial" w:hAnsi="Arial" w:cs="Arial"/>
                <w:color w:val="264A60"/>
              </w:rPr>
              <w:t>Statistic</w:t>
            </w:r>
          </w:p>
        </w:tc>
        <w:tc>
          <w:tcPr>
            <w:tcW w:w="1060" w:type="dxa"/>
            <w:tcBorders>
              <w:top w:val="nil"/>
              <w:left w:val="single" w:sz="8" w:space="0" w:color="E0E0E0"/>
              <w:bottom w:val="single" w:sz="8" w:space="0" w:color="152935"/>
              <w:right w:val="nil"/>
            </w:tcBorders>
            <w:shd w:val="clear" w:color="auto" w:fill="FFFFFF"/>
            <w:vAlign w:val="bottom"/>
          </w:tcPr>
          <w:p w14:paraId="34C34D16" w14:textId="77777777" w:rsidR="000D68CE" w:rsidRDefault="000D68CE">
            <w:pPr>
              <w:spacing w:line="320" w:lineRule="atLeast"/>
              <w:ind w:left="60" w:right="60"/>
              <w:jc w:val="center"/>
              <w:rPr>
                <w:rFonts w:ascii="Arial" w:hAnsi="Arial" w:cs="Arial"/>
                <w:color w:val="264A60"/>
              </w:rPr>
            </w:pPr>
            <w:r>
              <w:rPr>
                <w:rFonts w:ascii="Arial" w:hAnsi="Arial" w:cs="Arial"/>
                <w:color w:val="264A60"/>
              </w:rPr>
              <w:t>Std. Error</w:t>
            </w:r>
          </w:p>
        </w:tc>
      </w:tr>
      <w:tr w:rsidR="000D68CE" w14:paraId="344634CD" w14:textId="77777777">
        <w:tblPrEx>
          <w:tblCellMar>
            <w:top w:w="0" w:type="dxa"/>
            <w:bottom w:w="0" w:type="dxa"/>
          </w:tblCellMar>
        </w:tblPrEx>
        <w:trPr>
          <w:cantSplit/>
        </w:trPr>
        <w:tc>
          <w:tcPr>
            <w:tcW w:w="2521" w:type="dxa"/>
            <w:vMerge w:val="restart"/>
            <w:tcBorders>
              <w:top w:val="single" w:sz="8" w:space="0" w:color="152935"/>
              <w:left w:val="nil"/>
              <w:bottom w:val="single" w:sz="8" w:space="0" w:color="152935"/>
              <w:right w:val="nil"/>
            </w:tcBorders>
            <w:shd w:val="clear" w:color="auto" w:fill="E0E0E0"/>
          </w:tcPr>
          <w:p w14:paraId="663FBCF8" w14:textId="77777777" w:rsidR="000D68CE" w:rsidRDefault="000D68CE">
            <w:pPr>
              <w:spacing w:line="320" w:lineRule="atLeast"/>
              <w:ind w:left="60" w:right="60"/>
              <w:rPr>
                <w:rFonts w:ascii="Arial" w:hAnsi="Arial" w:cs="Arial"/>
                <w:color w:val="264A60"/>
              </w:rPr>
            </w:pPr>
            <w:r>
              <w:rPr>
                <w:rFonts w:ascii="Arial" w:hAnsi="Arial" w:cs="Arial"/>
                <w:color w:val="264A60"/>
              </w:rPr>
              <w:t>Number of months Trying to Conceive</w:t>
            </w:r>
          </w:p>
        </w:tc>
        <w:tc>
          <w:tcPr>
            <w:tcW w:w="3904" w:type="dxa"/>
            <w:gridSpan w:val="2"/>
            <w:tcBorders>
              <w:top w:val="single" w:sz="8" w:space="0" w:color="152935"/>
              <w:left w:val="nil"/>
              <w:bottom w:val="nil"/>
              <w:right w:val="nil"/>
            </w:tcBorders>
            <w:shd w:val="clear" w:color="auto" w:fill="E0E0E0"/>
          </w:tcPr>
          <w:p w14:paraId="364173F9" w14:textId="77777777" w:rsidR="000D68CE" w:rsidRDefault="000D68CE">
            <w:pPr>
              <w:spacing w:line="320" w:lineRule="atLeast"/>
              <w:ind w:left="60" w:right="60"/>
              <w:rPr>
                <w:rFonts w:ascii="Arial" w:hAnsi="Arial" w:cs="Arial"/>
                <w:color w:val="264A60"/>
              </w:rPr>
            </w:pPr>
            <w:r>
              <w:rPr>
                <w:rFonts w:ascii="Arial" w:hAnsi="Arial" w:cs="Arial"/>
                <w:color w:val="264A60"/>
              </w:rPr>
              <w:t>Mean</w:t>
            </w:r>
          </w:p>
        </w:tc>
        <w:tc>
          <w:tcPr>
            <w:tcW w:w="1137" w:type="dxa"/>
            <w:tcBorders>
              <w:top w:val="single" w:sz="8" w:space="0" w:color="152935"/>
              <w:left w:val="nil"/>
              <w:bottom w:val="nil"/>
              <w:right w:val="single" w:sz="8" w:space="0" w:color="E0E0E0"/>
            </w:tcBorders>
            <w:shd w:val="clear" w:color="auto" w:fill="F9F9FB"/>
          </w:tcPr>
          <w:p w14:paraId="080AF74B"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18.5246</w:t>
            </w:r>
          </w:p>
        </w:tc>
        <w:tc>
          <w:tcPr>
            <w:tcW w:w="1060" w:type="dxa"/>
            <w:tcBorders>
              <w:top w:val="single" w:sz="8" w:space="0" w:color="152935"/>
              <w:left w:val="single" w:sz="8" w:space="0" w:color="E0E0E0"/>
              <w:bottom w:val="nil"/>
              <w:right w:val="nil"/>
            </w:tcBorders>
            <w:shd w:val="clear" w:color="auto" w:fill="F9F9FB"/>
          </w:tcPr>
          <w:p w14:paraId="27BDB7F0"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1.28126</w:t>
            </w:r>
          </w:p>
        </w:tc>
      </w:tr>
      <w:tr w:rsidR="000D68CE" w14:paraId="6CF8750C"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0464624F" w14:textId="77777777" w:rsidR="000D68CE" w:rsidRDefault="000D68CE">
            <w:pPr>
              <w:rPr>
                <w:rFonts w:ascii="Arial" w:hAnsi="Arial" w:cs="Arial"/>
                <w:color w:val="010205"/>
              </w:rPr>
            </w:pPr>
          </w:p>
        </w:tc>
        <w:tc>
          <w:tcPr>
            <w:tcW w:w="2521" w:type="dxa"/>
            <w:vMerge w:val="restart"/>
            <w:tcBorders>
              <w:top w:val="single" w:sz="8" w:space="0" w:color="AEAEAE"/>
              <w:left w:val="nil"/>
              <w:bottom w:val="nil"/>
              <w:right w:val="nil"/>
            </w:tcBorders>
            <w:shd w:val="clear" w:color="auto" w:fill="E0E0E0"/>
          </w:tcPr>
          <w:p w14:paraId="1A1C2F44" w14:textId="77777777" w:rsidR="000D68CE" w:rsidRDefault="000D68CE">
            <w:pPr>
              <w:spacing w:line="320" w:lineRule="atLeast"/>
              <w:ind w:left="60" w:right="60"/>
              <w:rPr>
                <w:rFonts w:ascii="Arial" w:hAnsi="Arial" w:cs="Arial"/>
                <w:color w:val="264A60"/>
              </w:rPr>
            </w:pPr>
            <w:r>
              <w:rPr>
                <w:rFonts w:ascii="Arial" w:hAnsi="Arial" w:cs="Arial"/>
                <w:color w:val="264A60"/>
              </w:rPr>
              <w:t>95% Confidence Interval for Mean</w:t>
            </w:r>
          </w:p>
        </w:tc>
        <w:tc>
          <w:tcPr>
            <w:tcW w:w="1383" w:type="dxa"/>
            <w:tcBorders>
              <w:top w:val="single" w:sz="8" w:space="0" w:color="AEAEAE"/>
              <w:left w:val="nil"/>
              <w:bottom w:val="single" w:sz="8" w:space="0" w:color="AEAEAE"/>
              <w:right w:val="nil"/>
            </w:tcBorders>
            <w:shd w:val="clear" w:color="auto" w:fill="E0E0E0"/>
          </w:tcPr>
          <w:p w14:paraId="464E10E1" w14:textId="77777777" w:rsidR="000D68CE" w:rsidRDefault="000D68CE">
            <w:pPr>
              <w:spacing w:line="320" w:lineRule="atLeast"/>
              <w:ind w:left="60" w:right="60"/>
              <w:rPr>
                <w:rFonts w:ascii="Arial" w:hAnsi="Arial" w:cs="Arial"/>
                <w:color w:val="264A60"/>
              </w:rPr>
            </w:pPr>
            <w:r>
              <w:rPr>
                <w:rFonts w:ascii="Arial" w:hAnsi="Arial" w:cs="Arial"/>
                <w:color w:val="264A60"/>
              </w:rPr>
              <w:t>Lower Bound</w:t>
            </w:r>
          </w:p>
        </w:tc>
        <w:tc>
          <w:tcPr>
            <w:tcW w:w="1137" w:type="dxa"/>
            <w:tcBorders>
              <w:top w:val="single" w:sz="8" w:space="0" w:color="AEAEAE"/>
              <w:left w:val="nil"/>
              <w:bottom w:val="single" w:sz="8" w:space="0" w:color="AEAEAE"/>
              <w:right w:val="single" w:sz="8" w:space="0" w:color="E0E0E0"/>
            </w:tcBorders>
            <w:shd w:val="clear" w:color="auto" w:fill="F9F9FB"/>
          </w:tcPr>
          <w:p w14:paraId="3BEA6506"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15.9966</w:t>
            </w:r>
          </w:p>
        </w:tc>
        <w:tc>
          <w:tcPr>
            <w:tcW w:w="1060" w:type="dxa"/>
            <w:tcBorders>
              <w:top w:val="single" w:sz="8" w:space="0" w:color="AEAEAE"/>
              <w:left w:val="single" w:sz="8" w:space="0" w:color="E0E0E0"/>
              <w:bottom w:val="single" w:sz="8" w:space="0" w:color="AEAEAE"/>
              <w:right w:val="nil"/>
            </w:tcBorders>
            <w:shd w:val="clear" w:color="auto" w:fill="F9F9FB"/>
            <w:vAlign w:val="center"/>
          </w:tcPr>
          <w:p w14:paraId="2A32767D" w14:textId="77777777" w:rsidR="000D68CE" w:rsidRDefault="000D68CE"/>
        </w:tc>
      </w:tr>
      <w:tr w:rsidR="000D68CE" w14:paraId="252DFBF1"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12AF2CD2" w14:textId="77777777" w:rsidR="000D68CE" w:rsidRDefault="000D68CE"/>
        </w:tc>
        <w:tc>
          <w:tcPr>
            <w:tcW w:w="2521" w:type="dxa"/>
            <w:vMerge/>
            <w:tcBorders>
              <w:top w:val="single" w:sz="8" w:space="0" w:color="AEAEAE"/>
              <w:left w:val="nil"/>
              <w:bottom w:val="nil"/>
              <w:right w:val="nil"/>
            </w:tcBorders>
            <w:shd w:val="clear" w:color="auto" w:fill="E0E0E0"/>
          </w:tcPr>
          <w:p w14:paraId="655737A6" w14:textId="77777777" w:rsidR="000D68CE" w:rsidRDefault="000D68CE"/>
        </w:tc>
        <w:tc>
          <w:tcPr>
            <w:tcW w:w="1383" w:type="dxa"/>
            <w:tcBorders>
              <w:top w:val="single" w:sz="8" w:space="0" w:color="AEAEAE"/>
              <w:left w:val="nil"/>
              <w:bottom w:val="nil"/>
              <w:right w:val="nil"/>
            </w:tcBorders>
            <w:shd w:val="clear" w:color="auto" w:fill="E0E0E0"/>
          </w:tcPr>
          <w:p w14:paraId="5DFEC075" w14:textId="77777777" w:rsidR="000D68CE" w:rsidRDefault="000D68CE">
            <w:pPr>
              <w:spacing w:line="320" w:lineRule="atLeast"/>
              <w:ind w:left="60" w:right="60"/>
              <w:rPr>
                <w:rFonts w:ascii="Arial" w:hAnsi="Arial" w:cs="Arial"/>
                <w:color w:val="264A60"/>
              </w:rPr>
            </w:pPr>
            <w:r>
              <w:rPr>
                <w:rFonts w:ascii="Arial" w:hAnsi="Arial" w:cs="Arial"/>
                <w:color w:val="264A60"/>
              </w:rPr>
              <w:t>Upper Bound</w:t>
            </w:r>
          </w:p>
        </w:tc>
        <w:tc>
          <w:tcPr>
            <w:tcW w:w="1137" w:type="dxa"/>
            <w:tcBorders>
              <w:top w:val="single" w:sz="8" w:space="0" w:color="AEAEAE"/>
              <w:left w:val="nil"/>
              <w:bottom w:val="nil"/>
              <w:right w:val="single" w:sz="8" w:space="0" w:color="E0E0E0"/>
            </w:tcBorders>
            <w:shd w:val="clear" w:color="auto" w:fill="F9F9FB"/>
          </w:tcPr>
          <w:p w14:paraId="112A2A97"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21.0526</w:t>
            </w:r>
          </w:p>
        </w:tc>
        <w:tc>
          <w:tcPr>
            <w:tcW w:w="1060" w:type="dxa"/>
            <w:tcBorders>
              <w:top w:val="single" w:sz="8" w:space="0" w:color="AEAEAE"/>
              <w:left w:val="single" w:sz="8" w:space="0" w:color="E0E0E0"/>
              <w:bottom w:val="nil"/>
              <w:right w:val="nil"/>
            </w:tcBorders>
            <w:shd w:val="clear" w:color="auto" w:fill="F9F9FB"/>
            <w:vAlign w:val="center"/>
          </w:tcPr>
          <w:p w14:paraId="19B08D6B" w14:textId="77777777" w:rsidR="000D68CE" w:rsidRDefault="000D68CE"/>
        </w:tc>
      </w:tr>
      <w:tr w:rsidR="000D68CE" w14:paraId="3600DE0F"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70271D9F" w14:textId="77777777" w:rsidR="000D68CE" w:rsidRDefault="000D68CE"/>
        </w:tc>
        <w:tc>
          <w:tcPr>
            <w:tcW w:w="3904" w:type="dxa"/>
            <w:gridSpan w:val="2"/>
            <w:tcBorders>
              <w:top w:val="single" w:sz="8" w:space="0" w:color="AEAEAE"/>
              <w:left w:val="nil"/>
              <w:bottom w:val="nil"/>
              <w:right w:val="nil"/>
            </w:tcBorders>
            <w:shd w:val="clear" w:color="auto" w:fill="E0E0E0"/>
          </w:tcPr>
          <w:p w14:paraId="27A84B22" w14:textId="77777777" w:rsidR="000D68CE" w:rsidRDefault="000D68CE">
            <w:pPr>
              <w:spacing w:line="320" w:lineRule="atLeast"/>
              <w:ind w:left="60" w:right="60"/>
              <w:rPr>
                <w:rFonts w:ascii="Arial" w:hAnsi="Arial" w:cs="Arial"/>
                <w:color w:val="264A60"/>
              </w:rPr>
            </w:pPr>
            <w:r>
              <w:rPr>
                <w:rFonts w:ascii="Arial" w:hAnsi="Arial" w:cs="Arial"/>
                <w:color w:val="264A60"/>
              </w:rPr>
              <w:t>5% Trimmed Mean</w:t>
            </w:r>
          </w:p>
        </w:tc>
        <w:tc>
          <w:tcPr>
            <w:tcW w:w="1137" w:type="dxa"/>
            <w:tcBorders>
              <w:top w:val="single" w:sz="8" w:space="0" w:color="AEAEAE"/>
              <w:left w:val="nil"/>
              <w:bottom w:val="nil"/>
              <w:right w:val="single" w:sz="8" w:space="0" w:color="E0E0E0"/>
            </w:tcBorders>
            <w:shd w:val="clear" w:color="auto" w:fill="F9F9FB"/>
          </w:tcPr>
          <w:p w14:paraId="7E572041"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16.7313</w:t>
            </w:r>
          </w:p>
        </w:tc>
        <w:tc>
          <w:tcPr>
            <w:tcW w:w="1060" w:type="dxa"/>
            <w:tcBorders>
              <w:top w:val="single" w:sz="8" w:space="0" w:color="AEAEAE"/>
              <w:left w:val="single" w:sz="8" w:space="0" w:color="E0E0E0"/>
              <w:bottom w:val="nil"/>
              <w:right w:val="nil"/>
            </w:tcBorders>
            <w:shd w:val="clear" w:color="auto" w:fill="F9F9FB"/>
            <w:vAlign w:val="center"/>
          </w:tcPr>
          <w:p w14:paraId="6F7D53B3" w14:textId="77777777" w:rsidR="000D68CE" w:rsidRDefault="000D68CE"/>
        </w:tc>
      </w:tr>
      <w:tr w:rsidR="000D68CE" w14:paraId="538F842C"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5A53ABCE" w14:textId="77777777" w:rsidR="000D68CE" w:rsidRDefault="000D68CE"/>
        </w:tc>
        <w:tc>
          <w:tcPr>
            <w:tcW w:w="3904" w:type="dxa"/>
            <w:gridSpan w:val="2"/>
            <w:tcBorders>
              <w:top w:val="single" w:sz="8" w:space="0" w:color="AEAEAE"/>
              <w:left w:val="nil"/>
              <w:bottom w:val="nil"/>
              <w:right w:val="nil"/>
            </w:tcBorders>
            <w:shd w:val="clear" w:color="auto" w:fill="E0E0E0"/>
          </w:tcPr>
          <w:p w14:paraId="56F2ED2E" w14:textId="77777777" w:rsidR="000D68CE" w:rsidRDefault="000D68CE">
            <w:pPr>
              <w:spacing w:line="320" w:lineRule="atLeast"/>
              <w:ind w:left="60" w:right="60"/>
              <w:rPr>
                <w:rFonts w:ascii="Arial" w:hAnsi="Arial" w:cs="Arial"/>
                <w:color w:val="264A60"/>
              </w:rPr>
            </w:pPr>
            <w:r>
              <w:rPr>
                <w:rFonts w:ascii="Arial" w:hAnsi="Arial" w:cs="Arial"/>
                <w:color w:val="264A60"/>
              </w:rPr>
              <w:t>Median</w:t>
            </w:r>
          </w:p>
        </w:tc>
        <w:tc>
          <w:tcPr>
            <w:tcW w:w="1137" w:type="dxa"/>
            <w:tcBorders>
              <w:top w:val="single" w:sz="8" w:space="0" w:color="AEAEAE"/>
              <w:left w:val="nil"/>
              <w:bottom w:val="nil"/>
              <w:right w:val="single" w:sz="8" w:space="0" w:color="E0E0E0"/>
            </w:tcBorders>
            <w:shd w:val="clear" w:color="auto" w:fill="F9F9FB"/>
          </w:tcPr>
          <w:p w14:paraId="4081D467"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12.0000</w:t>
            </w:r>
          </w:p>
        </w:tc>
        <w:tc>
          <w:tcPr>
            <w:tcW w:w="1060" w:type="dxa"/>
            <w:tcBorders>
              <w:top w:val="single" w:sz="8" w:space="0" w:color="AEAEAE"/>
              <w:left w:val="single" w:sz="8" w:space="0" w:color="E0E0E0"/>
              <w:bottom w:val="nil"/>
              <w:right w:val="nil"/>
            </w:tcBorders>
            <w:shd w:val="clear" w:color="auto" w:fill="F9F9FB"/>
            <w:vAlign w:val="center"/>
          </w:tcPr>
          <w:p w14:paraId="4FBE5353" w14:textId="77777777" w:rsidR="000D68CE" w:rsidRDefault="000D68CE"/>
        </w:tc>
      </w:tr>
      <w:tr w:rsidR="000D68CE" w14:paraId="41090034"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43CE70D7" w14:textId="77777777" w:rsidR="000D68CE" w:rsidRDefault="000D68CE"/>
        </w:tc>
        <w:tc>
          <w:tcPr>
            <w:tcW w:w="3904" w:type="dxa"/>
            <w:gridSpan w:val="2"/>
            <w:tcBorders>
              <w:top w:val="single" w:sz="8" w:space="0" w:color="AEAEAE"/>
              <w:left w:val="nil"/>
              <w:bottom w:val="nil"/>
              <w:right w:val="nil"/>
            </w:tcBorders>
            <w:shd w:val="clear" w:color="auto" w:fill="E0E0E0"/>
          </w:tcPr>
          <w:p w14:paraId="61CBAE50" w14:textId="77777777" w:rsidR="000D68CE" w:rsidRDefault="000D68CE">
            <w:pPr>
              <w:spacing w:line="320" w:lineRule="atLeast"/>
              <w:ind w:left="60" w:right="60"/>
              <w:rPr>
                <w:rFonts w:ascii="Arial" w:hAnsi="Arial" w:cs="Arial"/>
                <w:color w:val="264A60"/>
              </w:rPr>
            </w:pPr>
            <w:r>
              <w:rPr>
                <w:rFonts w:ascii="Arial" w:hAnsi="Arial" w:cs="Arial"/>
                <w:color w:val="264A60"/>
              </w:rPr>
              <w:t>Variance</w:t>
            </w:r>
          </w:p>
        </w:tc>
        <w:tc>
          <w:tcPr>
            <w:tcW w:w="1137" w:type="dxa"/>
            <w:tcBorders>
              <w:top w:val="single" w:sz="8" w:space="0" w:color="AEAEAE"/>
              <w:left w:val="nil"/>
              <w:bottom w:val="nil"/>
              <w:right w:val="single" w:sz="8" w:space="0" w:color="E0E0E0"/>
            </w:tcBorders>
            <w:shd w:val="clear" w:color="auto" w:fill="F9F9FB"/>
          </w:tcPr>
          <w:p w14:paraId="5DEB1478"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300.416</w:t>
            </w:r>
          </w:p>
        </w:tc>
        <w:tc>
          <w:tcPr>
            <w:tcW w:w="1060" w:type="dxa"/>
            <w:tcBorders>
              <w:top w:val="single" w:sz="8" w:space="0" w:color="AEAEAE"/>
              <w:left w:val="single" w:sz="8" w:space="0" w:color="E0E0E0"/>
              <w:bottom w:val="nil"/>
              <w:right w:val="nil"/>
            </w:tcBorders>
            <w:shd w:val="clear" w:color="auto" w:fill="F9F9FB"/>
            <w:vAlign w:val="center"/>
          </w:tcPr>
          <w:p w14:paraId="1E7D1E88" w14:textId="77777777" w:rsidR="000D68CE" w:rsidRDefault="000D68CE"/>
        </w:tc>
      </w:tr>
      <w:tr w:rsidR="000D68CE" w14:paraId="26E2BE97"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11599898" w14:textId="77777777" w:rsidR="000D68CE" w:rsidRDefault="000D68CE"/>
        </w:tc>
        <w:tc>
          <w:tcPr>
            <w:tcW w:w="3904" w:type="dxa"/>
            <w:gridSpan w:val="2"/>
            <w:tcBorders>
              <w:top w:val="single" w:sz="8" w:space="0" w:color="AEAEAE"/>
              <w:left w:val="nil"/>
              <w:bottom w:val="nil"/>
              <w:right w:val="nil"/>
            </w:tcBorders>
            <w:shd w:val="clear" w:color="auto" w:fill="E0E0E0"/>
          </w:tcPr>
          <w:p w14:paraId="353FC08F" w14:textId="77777777" w:rsidR="000D68CE" w:rsidRDefault="000D68CE">
            <w:pPr>
              <w:spacing w:line="320" w:lineRule="atLeast"/>
              <w:ind w:left="60" w:right="60"/>
              <w:rPr>
                <w:rFonts w:ascii="Arial" w:hAnsi="Arial" w:cs="Arial"/>
                <w:color w:val="264A60"/>
              </w:rPr>
            </w:pPr>
            <w:r>
              <w:rPr>
                <w:rFonts w:ascii="Arial" w:hAnsi="Arial" w:cs="Arial"/>
                <w:color w:val="264A60"/>
              </w:rPr>
              <w:t>Std. Deviation</w:t>
            </w:r>
          </w:p>
        </w:tc>
        <w:tc>
          <w:tcPr>
            <w:tcW w:w="1137" w:type="dxa"/>
            <w:tcBorders>
              <w:top w:val="single" w:sz="8" w:space="0" w:color="AEAEAE"/>
              <w:left w:val="nil"/>
              <w:bottom w:val="nil"/>
              <w:right w:val="single" w:sz="8" w:space="0" w:color="E0E0E0"/>
            </w:tcBorders>
            <w:shd w:val="clear" w:color="auto" w:fill="F9F9FB"/>
          </w:tcPr>
          <w:p w14:paraId="69CAF069"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17.33250</w:t>
            </w:r>
          </w:p>
        </w:tc>
        <w:tc>
          <w:tcPr>
            <w:tcW w:w="1060" w:type="dxa"/>
            <w:tcBorders>
              <w:top w:val="single" w:sz="8" w:space="0" w:color="AEAEAE"/>
              <w:left w:val="single" w:sz="8" w:space="0" w:color="E0E0E0"/>
              <w:bottom w:val="nil"/>
              <w:right w:val="nil"/>
            </w:tcBorders>
            <w:shd w:val="clear" w:color="auto" w:fill="F9F9FB"/>
            <w:vAlign w:val="center"/>
          </w:tcPr>
          <w:p w14:paraId="2975CA68" w14:textId="77777777" w:rsidR="000D68CE" w:rsidRDefault="000D68CE"/>
        </w:tc>
      </w:tr>
      <w:tr w:rsidR="000D68CE" w14:paraId="72E466F7"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63B67348" w14:textId="77777777" w:rsidR="000D68CE" w:rsidRDefault="000D68CE"/>
        </w:tc>
        <w:tc>
          <w:tcPr>
            <w:tcW w:w="3904" w:type="dxa"/>
            <w:gridSpan w:val="2"/>
            <w:tcBorders>
              <w:top w:val="single" w:sz="8" w:space="0" w:color="AEAEAE"/>
              <w:left w:val="nil"/>
              <w:bottom w:val="nil"/>
              <w:right w:val="nil"/>
            </w:tcBorders>
            <w:shd w:val="clear" w:color="auto" w:fill="E0E0E0"/>
          </w:tcPr>
          <w:p w14:paraId="6971757C" w14:textId="77777777" w:rsidR="000D68CE" w:rsidRDefault="000D68CE">
            <w:pPr>
              <w:spacing w:line="320" w:lineRule="atLeast"/>
              <w:ind w:left="60" w:right="60"/>
              <w:rPr>
                <w:rFonts w:ascii="Arial" w:hAnsi="Arial" w:cs="Arial"/>
                <w:color w:val="264A60"/>
              </w:rPr>
            </w:pPr>
            <w:r>
              <w:rPr>
                <w:rFonts w:ascii="Arial" w:hAnsi="Arial" w:cs="Arial"/>
                <w:color w:val="264A60"/>
              </w:rPr>
              <w:t>Minimum</w:t>
            </w:r>
          </w:p>
        </w:tc>
        <w:tc>
          <w:tcPr>
            <w:tcW w:w="1137" w:type="dxa"/>
            <w:tcBorders>
              <w:top w:val="single" w:sz="8" w:space="0" w:color="AEAEAE"/>
              <w:left w:val="nil"/>
              <w:bottom w:val="nil"/>
              <w:right w:val="single" w:sz="8" w:space="0" w:color="E0E0E0"/>
            </w:tcBorders>
            <w:shd w:val="clear" w:color="auto" w:fill="F9F9FB"/>
          </w:tcPr>
          <w:p w14:paraId="40B4F834"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.00</w:t>
            </w:r>
          </w:p>
        </w:tc>
        <w:tc>
          <w:tcPr>
            <w:tcW w:w="1060" w:type="dxa"/>
            <w:tcBorders>
              <w:top w:val="single" w:sz="8" w:space="0" w:color="AEAEAE"/>
              <w:left w:val="single" w:sz="8" w:space="0" w:color="E0E0E0"/>
              <w:bottom w:val="nil"/>
              <w:right w:val="nil"/>
            </w:tcBorders>
            <w:shd w:val="clear" w:color="auto" w:fill="F9F9FB"/>
            <w:vAlign w:val="center"/>
          </w:tcPr>
          <w:p w14:paraId="79A2BAC7" w14:textId="77777777" w:rsidR="000D68CE" w:rsidRDefault="000D68CE"/>
        </w:tc>
      </w:tr>
      <w:tr w:rsidR="000D68CE" w14:paraId="5A6732B1"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3F4F098B" w14:textId="77777777" w:rsidR="000D68CE" w:rsidRDefault="000D68CE"/>
        </w:tc>
        <w:tc>
          <w:tcPr>
            <w:tcW w:w="3904" w:type="dxa"/>
            <w:gridSpan w:val="2"/>
            <w:tcBorders>
              <w:top w:val="single" w:sz="8" w:space="0" w:color="AEAEAE"/>
              <w:left w:val="nil"/>
              <w:bottom w:val="nil"/>
              <w:right w:val="nil"/>
            </w:tcBorders>
            <w:shd w:val="clear" w:color="auto" w:fill="E0E0E0"/>
          </w:tcPr>
          <w:p w14:paraId="562DDE0E" w14:textId="77777777" w:rsidR="000D68CE" w:rsidRDefault="000D68CE">
            <w:pPr>
              <w:spacing w:line="320" w:lineRule="atLeast"/>
              <w:ind w:left="60" w:right="60"/>
              <w:rPr>
                <w:rFonts w:ascii="Arial" w:hAnsi="Arial" w:cs="Arial"/>
                <w:color w:val="264A60"/>
              </w:rPr>
            </w:pPr>
            <w:r>
              <w:rPr>
                <w:rFonts w:ascii="Arial" w:hAnsi="Arial" w:cs="Arial"/>
                <w:color w:val="264A60"/>
              </w:rPr>
              <w:t>Maximum</w:t>
            </w:r>
          </w:p>
        </w:tc>
        <w:tc>
          <w:tcPr>
            <w:tcW w:w="1137" w:type="dxa"/>
            <w:tcBorders>
              <w:top w:val="single" w:sz="8" w:space="0" w:color="AEAEAE"/>
              <w:left w:val="nil"/>
              <w:bottom w:val="nil"/>
              <w:right w:val="single" w:sz="8" w:space="0" w:color="E0E0E0"/>
            </w:tcBorders>
            <w:shd w:val="clear" w:color="auto" w:fill="F9F9FB"/>
          </w:tcPr>
          <w:p w14:paraId="38ACA0A5"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108.00</w:t>
            </w:r>
          </w:p>
        </w:tc>
        <w:tc>
          <w:tcPr>
            <w:tcW w:w="1060" w:type="dxa"/>
            <w:tcBorders>
              <w:top w:val="single" w:sz="8" w:space="0" w:color="AEAEAE"/>
              <w:left w:val="single" w:sz="8" w:space="0" w:color="E0E0E0"/>
              <w:bottom w:val="nil"/>
              <w:right w:val="nil"/>
            </w:tcBorders>
            <w:shd w:val="clear" w:color="auto" w:fill="F9F9FB"/>
            <w:vAlign w:val="center"/>
          </w:tcPr>
          <w:p w14:paraId="519BA073" w14:textId="77777777" w:rsidR="000D68CE" w:rsidRDefault="000D68CE"/>
        </w:tc>
      </w:tr>
      <w:tr w:rsidR="000D68CE" w14:paraId="62186EED"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4410A51D" w14:textId="77777777" w:rsidR="000D68CE" w:rsidRDefault="000D68CE"/>
        </w:tc>
        <w:tc>
          <w:tcPr>
            <w:tcW w:w="3904" w:type="dxa"/>
            <w:gridSpan w:val="2"/>
            <w:tcBorders>
              <w:top w:val="single" w:sz="8" w:space="0" w:color="AEAEAE"/>
              <w:left w:val="nil"/>
              <w:bottom w:val="nil"/>
              <w:right w:val="nil"/>
            </w:tcBorders>
            <w:shd w:val="clear" w:color="auto" w:fill="E0E0E0"/>
          </w:tcPr>
          <w:p w14:paraId="4D9B2A31" w14:textId="77777777" w:rsidR="000D68CE" w:rsidRDefault="000D68CE">
            <w:pPr>
              <w:spacing w:line="320" w:lineRule="atLeast"/>
              <w:ind w:left="60" w:right="60"/>
              <w:rPr>
                <w:rFonts w:ascii="Arial" w:hAnsi="Arial" w:cs="Arial"/>
                <w:color w:val="264A60"/>
              </w:rPr>
            </w:pPr>
            <w:r>
              <w:rPr>
                <w:rFonts w:ascii="Arial" w:hAnsi="Arial" w:cs="Arial"/>
                <w:color w:val="264A60"/>
              </w:rPr>
              <w:t>Range</w:t>
            </w:r>
          </w:p>
        </w:tc>
        <w:tc>
          <w:tcPr>
            <w:tcW w:w="1137" w:type="dxa"/>
            <w:tcBorders>
              <w:top w:val="single" w:sz="8" w:space="0" w:color="AEAEAE"/>
              <w:left w:val="nil"/>
              <w:bottom w:val="nil"/>
              <w:right w:val="single" w:sz="8" w:space="0" w:color="E0E0E0"/>
            </w:tcBorders>
            <w:shd w:val="clear" w:color="auto" w:fill="F9F9FB"/>
          </w:tcPr>
          <w:p w14:paraId="54AE7FC7"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108.00</w:t>
            </w:r>
          </w:p>
        </w:tc>
        <w:tc>
          <w:tcPr>
            <w:tcW w:w="1060" w:type="dxa"/>
            <w:tcBorders>
              <w:top w:val="single" w:sz="8" w:space="0" w:color="AEAEAE"/>
              <w:left w:val="single" w:sz="8" w:space="0" w:color="E0E0E0"/>
              <w:bottom w:val="nil"/>
              <w:right w:val="nil"/>
            </w:tcBorders>
            <w:shd w:val="clear" w:color="auto" w:fill="F9F9FB"/>
            <w:vAlign w:val="center"/>
          </w:tcPr>
          <w:p w14:paraId="4568D74D" w14:textId="77777777" w:rsidR="000D68CE" w:rsidRDefault="000D68CE"/>
        </w:tc>
      </w:tr>
      <w:tr w:rsidR="000D68CE" w14:paraId="37DAB37A"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5E645EA6" w14:textId="77777777" w:rsidR="000D68CE" w:rsidRDefault="000D68CE"/>
        </w:tc>
        <w:tc>
          <w:tcPr>
            <w:tcW w:w="3904" w:type="dxa"/>
            <w:gridSpan w:val="2"/>
            <w:tcBorders>
              <w:top w:val="single" w:sz="8" w:space="0" w:color="AEAEAE"/>
              <w:left w:val="nil"/>
              <w:bottom w:val="nil"/>
              <w:right w:val="nil"/>
            </w:tcBorders>
            <w:shd w:val="clear" w:color="auto" w:fill="E0E0E0"/>
          </w:tcPr>
          <w:p w14:paraId="4B8FFD5E" w14:textId="77777777" w:rsidR="000D68CE" w:rsidRDefault="000D68CE">
            <w:pPr>
              <w:spacing w:line="320" w:lineRule="atLeast"/>
              <w:ind w:left="60" w:right="60"/>
              <w:rPr>
                <w:rFonts w:ascii="Arial" w:hAnsi="Arial" w:cs="Arial"/>
                <w:color w:val="264A60"/>
              </w:rPr>
            </w:pPr>
            <w:r>
              <w:rPr>
                <w:rFonts w:ascii="Arial" w:hAnsi="Arial" w:cs="Arial"/>
                <w:color w:val="264A60"/>
              </w:rPr>
              <w:t>Interquartile Range</w:t>
            </w:r>
          </w:p>
        </w:tc>
        <w:tc>
          <w:tcPr>
            <w:tcW w:w="1137" w:type="dxa"/>
            <w:tcBorders>
              <w:top w:val="single" w:sz="8" w:space="0" w:color="AEAEAE"/>
              <w:left w:val="nil"/>
              <w:bottom w:val="nil"/>
              <w:right w:val="single" w:sz="8" w:space="0" w:color="E0E0E0"/>
            </w:tcBorders>
            <w:shd w:val="clear" w:color="auto" w:fill="F9F9FB"/>
          </w:tcPr>
          <w:p w14:paraId="6DF7CAAC"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18.00</w:t>
            </w:r>
          </w:p>
        </w:tc>
        <w:tc>
          <w:tcPr>
            <w:tcW w:w="1060" w:type="dxa"/>
            <w:tcBorders>
              <w:top w:val="single" w:sz="8" w:space="0" w:color="AEAEAE"/>
              <w:left w:val="single" w:sz="8" w:space="0" w:color="E0E0E0"/>
              <w:bottom w:val="nil"/>
              <w:right w:val="nil"/>
            </w:tcBorders>
            <w:shd w:val="clear" w:color="auto" w:fill="F9F9FB"/>
            <w:vAlign w:val="center"/>
          </w:tcPr>
          <w:p w14:paraId="56272C48" w14:textId="77777777" w:rsidR="000D68CE" w:rsidRDefault="000D68CE"/>
        </w:tc>
      </w:tr>
      <w:tr w:rsidR="000D68CE" w14:paraId="266F4BC1"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5C2429AF" w14:textId="77777777" w:rsidR="000D68CE" w:rsidRDefault="000D68CE"/>
        </w:tc>
        <w:tc>
          <w:tcPr>
            <w:tcW w:w="3904" w:type="dxa"/>
            <w:gridSpan w:val="2"/>
            <w:tcBorders>
              <w:top w:val="single" w:sz="8" w:space="0" w:color="AEAEAE"/>
              <w:left w:val="nil"/>
              <w:bottom w:val="nil"/>
              <w:right w:val="nil"/>
            </w:tcBorders>
            <w:shd w:val="clear" w:color="auto" w:fill="E0E0E0"/>
          </w:tcPr>
          <w:p w14:paraId="725FFAA9" w14:textId="77777777" w:rsidR="000D68CE" w:rsidRDefault="000D68CE">
            <w:pPr>
              <w:spacing w:line="320" w:lineRule="atLeast"/>
              <w:ind w:left="60" w:right="60"/>
              <w:rPr>
                <w:rFonts w:ascii="Arial" w:hAnsi="Arial" w:cs="Arial"/>
                <w:color w:val="264A60"/>
              </w:rPr>
            </w:pPr>
            <w:r>
              <w:rPr>
                <w:rFonts w:ascii="Arial" w:hAnsi="Arial" w:cs="Arial"/>
                <w:color w:val="264A60"/>
              </w:rPr>
              <w:t>Skewness</w:t>
            </w:r>
          </w:p>
        </w:tc>
        <w:tc>
          <w:tcPr>
            <w:tcW w:w="1137" w:type="dxa"/>
            <w:tcBorders>
              <w:top w:val="single" w:sz="8" w:space="0" w:color="AEAEAE"/>
              <w:left w:val="nil"/>
              <w:bottom w:val="nil"/>
              <w:right w:val="single" w:sz="8" w:space="0" w:color="E0E0E0"/>
            </w:tcBorders>
            <w:shd w:val="clear" w:color="auto" w:fill="F9F9FB"/>
          </w:tcPr>
          <w:p w14:paraId="6720084C"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1.731</w:t>
            </w:r>
          </w:p>
        </w:tc>
        <w:tc>
          <w:tcPr>
            <w:tcW w:w="1060" w:type="dxa"/>
            <w:tcBorders>
              <w:top w:val="single" w:sz="8" w:space="0" w:color="AEAEAE"/>
              <w:left w:val="single" w:sz="8" w:space="0" w:color="E0E0E0"/>
              <w:bottom w:val="nil"/>
              <w:right w:val="nil"/>
            </w:tcBorders>
            <w:shd w:val="clear" w:color="auto" w:fill="F9F9FB"/>
          </w:tcPr>
          <w:p w14:paraId="52EB42D2"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.180</w:t>
            </w:r>
          </w:p>
        </w:tc>
      </w:tr>
      <w:tr w:rsidR="000D68CE" w14:paraId="63BF3CE4" w14:textId="77777777">
        <w:tblPrEx>
          <w:tblCellMar>
            <w:top w:w="0" w:type="dxa"/>
            <w:bottom w:w="0" w:type="dxa"/>
          </w:tblCellMar>
        </w:tblPrEx>
        <w:trPr>
          <w:cantSplit/>
        </w:trPr>
        <w:tc>
          <w:tcPr>
            <w:tcW w:w="2521" w:type="dxa"/>
            <w:vMerge/>
            <w:tcBorders>
              <w:top w:val="single" w:sz="8" w:space="0" w:color="152935"/>
              <w:left w:val="nil"/>
              <w:bottom w:val="single" w:sz="8" w:space="0" w:color="152935"/>
              <w:right w:val="nil"/>
            </w:tcBorders>
            <w:shd w:val="clear" w:color="auto" w:fill="E0E0E0"/>
          </w:tcPr>
          <w:p w14:paraId="16BA004F" w14:textId="77777777" w:rsidR="000D68CE" w:rsidRDefault="000D68CE">
            <w:pPr>
              <w:rPr>
                <w:rFonts w:ascii="Arial" w:hAnsi="Arial" w:cs="Arial"/>
                <w:color w:val="010205"/>
              </w:rPr>
            </w:pPr>
          </w:p>
        </w:tc>
        <w:tc>
          <w:tcPr>
            <w:tcW w:w="3904" w:type="dxa"/>
            <w:gridSpan w:val="2"/>
            <w:tcBorders>
              <w:top w:val="single" w:sz="8" w:space="0" w:color="AEAEAE"/>
              <w:left w:val="nil"/>
              <w:bottom w:val="single" w:sz="8" w:space="0" w:color="152935"/>
              <w:right w:val="nil"/>
            </w:tcBorders>
            <w:shd w:val="clear" w:color="auto" w:fill="E0E0E0"/>
          </w:tcPr>
          <w:p w14:paraId="78AA9E54" w14:textId="77777777" w:rsidR="000D68CE" w:rsidRDefault="000D68CE">
            <w:pPr>
              <w:spacing w:line="320" w:lineRule="atLeast"/>
              <w:ind w:left="60" w:right="60"/>
              <w:rPr>
                <w:rFonts w:ascii="Arial" w:hAnsi="Arial" w:cs="Arial"/>
                <w:color w:val="264A60"/>
              </w:rPr>
            </w:pPr>
            <w:r>
              <w:rPr>
                <w:rFonts w:ascii="Arial" w:hAnsi="Arial" w:cs="Arial"/>
                <w:color w:val="264A60"/>
              </w:rPr>
              <w:t>Kurtosis</w:t>
            </w:r>
          </w:p>
        </w:tc>
        <w:tc>
          <w:tcPr>
            <w:tcW w:w="1137" w:type="dxa"/>
            <w:tcBorders>
              <w:top w:val="single" w:sz="8" w:space="0" w:color="AEAEAE"/>
              <w:left w:val="nil"/>
              <w:bottom w:val="single" w:sz="8" w:space="0" w:color="152935"/>
              <w:right w:val="single" w:sz="8" w:space="0" w:color="E0E0E0"/>
            </w:tcBorders>
            <w:shd w:val="clear" w:color="auto" w:fill="F9F9FB"/>
          </w:tcPr>
          <w:p w14:paraId="4488EF3B"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4.156</w:t>
            </w:r>
          </w:p>
        </w:tc>
        <w:tc>
          <w:tcPr>
            <w:tcW w:w="1060" w:type="dxa"/>
            <w:tcBorders>
              <w:top w:val="single" w:sz="8" w:space="0" w:color="AEAEAE"/>
              <w:left w:val="single" w:sz="8" w:space="0" w:color="E0E0E0"/>
              <w:bottom w:val="single" w:sz="8" w:space="0" w:color="152935"/>
              <w:right w:val="nil"/>
            </w:tcBorders>
            <w:shd w:val="clear" w:color="auto" w:fill="F9F9FB"/>
          </w:tcPr>
          <w:p w14:paraId="544E87DE"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.357</w:t>
            </w:r>
          </w:p>
        </w:tc>
      </w:tr>
    </w:tbl>
    <w:p w14:paraId="3A8FF096" w14:textId="77777777" w:rsidR="000D68CE" w:rsidRDefault="000D68CE" w:rsidP="000D68CE">
      <w:pPr>
        <w:spacing w:line="400" w:lineRule="atLeast"/>
      </w:pPr>
    </w:p>
    <w:p w14:paraId="6DA7FD40" w14:textId="529CC8E4" w:rsidR="005C6294" w:rsidRDefault="00C13F85">
      <w:r>
        <w:t>Figure</w:t>
      </w:r>
      <w:r w:rsidR="00906C1E">
        <w:t xml:space="preserve"> 9</w:t>
      </w:r>
      <w:r>
        <w:t xml:space="preserve"> (b)</w:t>
      </w:r>
    </w:p>
    <w:p w14:paraId="7AFC564D" w14:textId="77777777" w:rsidR="00C13F85" w:rsidRPr="00C13F85" w:rsidRDefault="00C13F85" w:rsidP="00C13F85">
      <w:pPr>
        <w:autoSpaceDE w:val="0"/>
        <w:autoSpaceDN w:val="0"/>
        <w:adjustRightInd w:val="0"/>
        <w:rPr>
          <w:rFonts w:eastAsiaTheme="minorHAnsi"/>
          <w:lang w:eastAsia="en-US"/>
        </w:rPr>
      </w:pPr>
    </w:p>
    <w:tbl>
      <w:tblPr>
        <w:tblW w:w="6702" w:type="dxa"/>
        <w:tblLayout w:type="fixed"/>
        <w:tblCellMar>
          <w:left w:w="0" w:type="dxa"/>
          <w:right w:w="0" w:type="dxa"/>
        </w:tblCellMar>
        <w:tblLook w:val="0000" w:firstRow="0" w:lastRow="0" w:firstColumn="0" w:lastColumn="0" w:noHBand="0" w:noVBand="0"/>
      </w:tblPr>
      <w:tblGrid>
        <w:gridCol w:w="754"/>
        <w:gridCol w:w="892"/>
        <w:gridCol w:w="1122"/>
        <w:gridCol w:w="1045"/>
        <w:gridCol w:w="1383"/>
        <w:gridCol w:w="1506"/>
      </w:tblGrid>
      <w:tr w:rsidR="00C13F85" w:rsidRPr="00C13F85" w14:paraId="1A45B87C" w14:textId="77777777">
        <w:tblPrEx>
          <w:tblCellMar>
            <w:top w:w="0" w:type="dxa"/>
            <w:bottom w:w="0" w:type="dxa"/>
          </w:tblCellMar>
        </w:tblPrEx>
        <w:trPr>
          <w:cantSplit/>
        </w:trPr>
        <w:tc>
          <w:tcPr>
            <w:tcW w:w="6700" w:type="dxa"/>
            <w:gridSpan w:val="6"/>
            <w:tcBorders>
              <w:top w:val="nil"/>
              <w:left w:val="nil"/>
              <w:bottom w:val="nil"/>
              <w:right w:val="nil"/>
            </w:tcBorders>
            <w:shd w:val="clear" w:color="auto" w:fill="FFFFFF"/>
            <w:vAlign w:val="center"/>
          </w:tcPr>
          <w:p w14:paraId="3D87B55E" w14:textId="77777777" w:rsidR="00C13F85" w:rsidRPr="00C13F85" w:rsidRDefault="00C13F85" w:rsidP="00C13F85">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C13F85">
              <w:rPr>
                <w:rFonts w:ascii="Arial" w:eastAsiaTheme="minorHAnsi" w:hAnsi="Arial" w:cs="Arial"/>
                <w:b/>
                <w:bCs/>
                <w:color w:val="010205"/>
                <w:sz w:val="28"/>
                <w:szCs w:val="28"/>
                <w:lang w:eastAsia="en-US"/>
              </w:rPr>
              <w:t>Number of months Trying to Conceive</w:t>
            </w:r>
          </w:p>
        </w:tc>
      </w:tr>
      <w:tr w:rsidR="00C13F85" w:rsidRPr="00C13F85" w14:paraId="718DAA7D" w14:textId="77777777">
        <w:tblPrEx>
          <w:tblCellMar>
            <w:top w:w="0" w:type="dxa"/>
            <w:bottom w:w="0" w:type="dxa"/>
          </w:tblCellMar>
        </w:tblPrEx>
        <w:trPr>
          <w:cantSplit/>
        </w:trPr>
        <w:tc>
          <w:tcPr>
            <w:tcW w:w="1644" w:type="dxa"/>
            <w:gridSpan w:val="2"/>
            <w:tcBorders>
              <w:top w:val="nil"/>
              <w:left w:val="nil"/>
              <w:bottom w:val="single" w:sz="8" w:space="0" w:color="152935"/>
              <w:right w:val="nil"/>
            </w:tcBorders>
            <w:shd w:val="clear" w:color="auto" w:fill="FFFFFF"/>
            <w:vAlign w:val="bottom"/>
          </w:tcPr>
          <w:p w14:paraId="7FC31EA5" w14:textId="77777777" w:rsidR="00C13F85" w:rsidRPr="00C13F85" w:rsidRDefault="00C13F85" w:rsidP="00C13F85">
            <w:pPr>
              <w:autoSpaceDE w:val="0"/>
              <w:autoSpaceDN w:val="0"/>
              <w:adjustRightInd w:val="0"/>
              <w:rPr>
                <w:rFonts w:eastAsiaTheme="minorHAnsi"/>
                <w:lang w:eastAsia="en-US"/>
              </w:rPr>
            </w:pPr>
          </w:p>
        </w:tc>
        <w:tc>
          <w:tcPr>
            <w:tcW w:w="1122" w:type="dxa"/>
            <w:tcBorders>
              <w:top w:val="nil"/>
              <w:left w:val="nil"/>
              <w:bottom w:val="single" w:sz="8" w:space="0" w:color="152935"/>
              <w:right w:val="single" w:sz="8" w:space="0" w:color="E0E0E0"/>
            </w:tcBorders>
            <w:shd w:val="clear" w:color="auto" w:fill="FFFFFF"/>
            <w:vAlign w:val="bottom"/>
          </w:tcPr>
          <w:p w14:paraId="7B7BA995" w14:textId="77777777" w:rsidR="00C13F85" w:rsidRPr="00C13F85" w:rsidRDefault="00C13F85" w:rsidP="00C13F85">
            <w:pPr>
              <w:autoSpaceDE w:val="0"/>
              <w:autoSpaceDN w:val="0"/>
              <w:adjustRightInd w:val="0"/>
              <w:spacing w:line="320" w:lineRule="atLeast"/>
              <w:ind w:left="60" w:right="60"/>
              <w:jc w:val="center"/>
              <w:rPr>
                <w:rFonts w:ascii="Arial" w:eastAsiaTheme="minorHAnsi" w:hAnsi="Arial" w:cs="Arial"/>
                <w:color w:val="264A60"/>
                <w:lang w:eastAsia="en-US"/>
              </w:rPr>
            </w:pPr>
            <w:r w:rsidRPr="00C13F85">
              <w:rPr>
                <w:rFonts w:ascii="Arial" w:eastAsiaTheme="minorHAnsi" w:hAnsi="Arial" w:cs="Arial"/>
                <w:color w:val="264A60"/>
                <w:lang w:eastAsia="en-US"/>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5225ACE4" w14:textId="77777777" w:rsidR="00C13F85" w:rsidRPr="00C13F85" w:rsidRDefault="00C13F85" w:rsidP="00C13F85">
            <w:pPr>
              <w:autoSpaceDE w:val="0"/>
              <w:autoSpaceDN w:val="0"/>
              <w:adjustRightInd w:val="0"/>
              <w:spacing w:line="320" w:lineRule="atLeast"/>
              <w:ind w:left="60" w:right="60"/>
              <w:jc w:val="center"/>
              <w:rPr>
                <w:rFonts w:ascii="Arial" w:eastAsiaTheme="minorHAnsi" w:hAnsi="Arial" w:cs="Arial"/>
                <w:color w:val="264A60"/>
                <w:lang w:eastAsia="en-US"/>
              </w:rPr>
            </w:pPr>
            <w:r w:rsidRPr="00C13F85">
              <w:rPr>
                <w:rFonts w:ascii="Arial" w:eastAsiaTheme="minorHAnsi" w:hAnsi="Arial" w:cs="Arial"/>
                <w:color w:val="264A60"/>
                <w:lang w:eastAsia="en-US"/>
              </w:rPr>
              <w:t>Percent</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0A669919" w14:textId="77777777" w:rsidR="00C13F85" w:rsidRPr="00C13F85" w:rsidRDefault="00C13F85" w:rsidP="00C13F85">
            <w:pPr>
              <w:autoSpaceDE w:val="0"/>
              <w:autoSpaceDN w:val="0"/>
              <w:adjustRightInd w:val="0"/>
              <w:spacing w:line="320" w:lineRule="atLeast"/>
              <w:ind w:left="60" w:right="60"/>
              <w:jc w:val="center"/>
              <w:rPr>
                <w:rFonts w:ascii="Arial" w:eastAsiaTheme="minorHAnsi" w:hAnsi="Arial" w:cs="Arial"/>
                <w:color w:val="264A60"/>
                <w:lang w:eastAsia="en-US"/>
              </w:rPr>
            </w:pPr>
            <w:r w:rsidRPr="00C13F85">
              <w:rPr>
                <w:rFonts w:ascii="Arial" w:eastAsiaTheme="minorHAnsi" w:hAnsi="Arial" w:cs="Arial"/>
                <w:color w:val="264A60"/>
                <w:lang w:eastAsia="en-US"/>
              </w:rPr>
              <w:t>Valid Percent</w:t>
            </w:r>
          </w:p>
        </w:tc>
        <w:tc>
          <w:tcPr>
            <w:tcW w:w="1506" w:type="dxa"/>
            <w:tcBorders>
              <w:top w:val="nil"/>
              <w:left w:val="single" w:sz="8" w:space="0" w:color="E0E0E0"/>
              <w:bottom w:val="single" w:sz="8" w:space="0" w:color="152935"/>
              <w:right w:val="nil"/>
            </w:tcBorders>
            <w:shd w:val="clear" w:color="auto" w:fill="FFFFFF"/>
            <w:vAlign w:val="bottom"/>
          </w:tcPr>
          <w:p w14:paraId="1D0C07A3" w14:textId="77777777" w:rsidR="00C13F85" w:rsidRPr="00C13F85" w:rsidRDefault="00C13F85" w:rsidP="00C13F85">
            <w:pPr>
              <w:autoSpaceDE w:val="0"/>
              <w:autoSpaceDN w:val="0"/>
              <w:adjustRightInd w:val="0"/>
              <w:spacing w:line="320" w:lineRule="atLeast"/>
              <w:ind w:left="60" w:right="60"/>
              <w:jc w:val="center"/>
              <w:rPr>
                <w:rFonts w:ascii="Arial" w:eastAsiaTheme="minorHAnsi" w:hAnsi="Arial" w:cs="Arial"/>
                <w:color w:val="264A60"/>
                <w:lang w:eastAsia="en-US"/>
              </w:rPr>
            </w:pPr>
            <w:r w:rsidRPr="00C13F85">
              <w:rPr>
                <w:rFonts w:ascii="Arial" w:eastAsiaTheme="minorHAnsi" w:hAnsi="Arial" w:cs="Arial"/>
                <w:color w:val="264A60"/>
                <w:lang w:eastAsia="en-US"/>
              </w:rPr>
              <w:t>Cumulative Percent</w:t>
            </w:r>
          </w:p>
        </w:tc>
      </w:tr>
      <w:tr w:rsidR="00C13F85" w:rsidRPr="00C13F85" w14:paraId="73DC98F7" w14:textId="77777777">
        <w:tblPrEx>
          <w:tblCellMar>
            <w:top w:w="0" w:type="dxa"/>
            <w:bottom w:w="0" w:type="dxa"/>
          </w:tblCellMar>
        </w:tblPrEx>
        <w:trPr>
          <w:cantSplit/>
        </w:trPr>
        <w:tc>
          <w:tcPr>
            <w:tcW w:w="753" w:type="dxa"/>
            <w:vMerge w:val="restart"/>
            <w:tcBorders>
              <w:top w:val="single" w:sz="8" w:space="0" w:color="152935"/>
              <w:left w:val="nil"/>
              <w:bottom w:val="single" w:sz="8" w:space="0" w:color="152935"/>
              <w:right w:val="nil"/>
            </w:tcBorders>
            <w:shd w:val="clear" w:color="auto" w:fill="E0E0E0"/>
          </w:tcPr>
          <w:p w14:paraId="62D2790A"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Valid</w:t>
            </w:r>
          </w:p>
        </w:tc>
        <w:tc>
          <w:tcPr>
            <w:tcW w:w="891" w:type="dxa"/>
            <w:tcBorders>
              <w:top w:val="single" w:sz="8" w:space="0" w:color="152935"/>
              <w:left w:val="nil"/>
              <w:bottom w:val="single" w:sz="8" w:space="0" w:color="AEAEAE"/>
              <w:right w:val="nil"/>
            </w:tcBorders>
            <w:shd w:val="clear" w:color="auto" w:fill="E0E0E0"/>
          </w:tcPr>
          <w:p w14:paraId="3F7A69BF"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.00</w:t>
            </w:r>
          </w:p>
        </w:tc>
        <w:tc>
          <w:tcPr>
            <w:tcW w:w="1122" w:type="dxa"/>
            <w:tcBorders>
              <w:top w:val="single" w:sz="8" w:space="0" w:color="152935"/>
              <w:left w:val="nil"/>
              <w:bottom w:val="single" w:sz="8" w:space="0" w:color="AEAEAE"/>
              <w:right w:val="single" w:sz="8" w:space="0" w:color="E0E0E0"/>
            </w:tcBorders>
            <w:shd w:val="clear" w:color="auto" w:fill="F9F9FB"/>
          </w:tcPr>
          <w:p w14:paraId="56379A8E"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E310F1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3.3</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2B1C55C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3.3</w:t>
            </w:r>
          </w:p>
        </w:tc>
        <w:tc>
          <w:tcPr>
            <w:tcW w:w="1506" w:type="dxa"/>
            <w:tcBorders>
              <w:top w:val="single" w:sz="8" w:space="0" w:color="152935"/>
              <w:left w:val="single" w:sz="8" w:space="0" w:color="E0E0E0"/>
              <w:bottom w:val="single" w:sz="8" w:space="0" w:color="AEAEAE"/>
              <w:right w:val="nil"/>
            </w:tcBorders>
            <w:shd w:val="clear" w:color="auto" w:fill="F9F9FB"/>
          </w:tcPr>
          <w:p w14:paraId="791348CB"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3.3</w:t>
            </w:r>
          </w:p>
        </w:tc>
      </w:tr>
      <w:tr w:rsidR="00C13F85" w:rsidRPr="00C13F85" w14:paraId="1807FD8E"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70E53A6E"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24FF9429"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1.00</w:t>
            </w:r>
          </w:p>
        </w:tc>
        <w:tc>
          <w:tcPr>
            <w:tcW w:w="1122" w:type="dxa"/>
            <w:tcBorders>
              <w:top w:val="single" w:sz="8" w:space="0" w:color="AEAEAE"/>
              <w:left w:val="nil"/>
              <w:bottom w:val="single" w:sz="8" w:space="0" w:color="AEAEAE"/>
              <w:right w:val="single" w:sz="8" w:space="0" w:color="E0E0E0"/>
            </w:tcBorders>
            <w:shd w:val="clear" w:color="auto" w:fill="F9F9FB"/>
          </w:tcPr>
          <w:p w14:paraId="7BE3A8A8"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7CA24F9"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3.8</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50F94CAE"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3.8</w:t>
            </w:r>
          </w:p>
        </w:tc>
        <w:tc>
          <w:tcPr>
            <w:tcW w:w="1506" w:type="dxa"/>
            <w:tcBorders>
              <w:top w:val="single" w:sz="8" w:space="0" w:color="AEAEAE"/>
              <w:left w:val="single" w:sz="8" w:space="0" w:color="E0E0E0"/>
              <w:bottom w:val="single" w:sz="8" w:space="0" w:color="AEAEAE"/>
              <w:right w:val="nil"/>
            </w:tcBorders>
            <w:shd w:val="clear" w:color="auto" w:fill="F9F9FB"/>
          </w:tcPr>
          <w:p w14:paraId="06FFA27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7.1</w:t>
            </w:r>
          </w:p>
        </w:tc>
      </w:tr>
      <w:tr w:rsidR="00C13F85" w:rsidRPr="00C13F85" w14:paraId="6BEC3B10"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0596FA05"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0C024598"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2.00</w:t>
            </w:r>
          </w:p>
        </w:tc>
        <w:tc>
          <w:tcPr>
            <w:tcW w:w="1122" w:type="dxa"/>
            <w:tcBorders>
              <w:top w:val="single" w:sz="8" w:space="0" w:color="AEAEAE"/>
              <w:left w:val="nil"/>
              <w:bottom w:val="single" w:sz="8" w:space="0" w:color="AEAEAE"/>
              <w:right w:val="single" w:sz="8" w:space="0" w:color="E0E0E0"/>
            </w:tcBorders>
            <w:shd w:val="clear" w:color="auto" w:fill="F9F9FB"/>
          </w:tcPr>
          <w:p w14:paraId="4E349F6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3D3FB5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3.3</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065D6EE1"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3.3</w:t>
            </w:r>
          </w:p>
        </w:tc>
        <w:tc>
          <w:tcPr>
            <w:tcW w:w="1506" w:type="dxa"/>
            <w:tcBorders>
              <w:top w:val="single" w:sz="8" w:space="0" w:color="AEAEAE"/>
              <w:left w:val="single" w:sz="8" w:space="0" w:color="E0E0E0"/>
              <w:bottom w:val="single" w:sz="8" w:space="0" w:color="AEAEAE"/>
              <w:right w:val="nil"/>
            </w:tcBorders>
            <w:shd w:val="clear" w:color="auto" w:fill="F9F9FB"/>
          </w:tcPr>
          <w:p w14:paraId="49736B6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10.4</w:t>
            </w:r>
          </w:p>
        </w:tc>
      </w:tr>
      <w:tr w:rsidR="00C13F85" w:rsidRPr="00C13F85" w14:paraId="16C71152"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0A2BD30"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5E40B553"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3.00</w:t>
            </w:r>
          </w:p>
        </w:tc>
        <w:tc>
          <w:tcPr>
            <w:tcW w:w="1122" w:type="dxa"/>
            <w:tcBorders>
              <w:top w:val="single" w:sz="8" w:space="0" w:color="AEAEAE"/>
              <w:left w:val="nil"/>
              <w:bottom w:val="single" w:sz="8" w:space="0" w:color="AEAEAE"/>
              <w:right w:val="single" w:sz="8" w:space="0" w:color="E0E0E0"/>
            </w:tcBorders>
            <w:shd w:val="clear" w:color="auto" w:fill="F9F9FB"/>
          </w:tcPr>
          <w:p w14:paraId="737917A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9</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78D4E18"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4.9</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52F99BE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4.9</w:t>
            </w:r>
          </w:p>
        </w:tc>
        <w:tc>
          <w:tcPr>
            <w:tcW w:w="1506" w:type="dxa"/>
            <w:tcBorders>
              <w:top w:val="single" w:sz="8" w:space="0" w:color="AEAEAE"/>
              <w:left w:val="single" w:sz="8" w:space="0" w:color="E0E0E0"/>
              <w:bottom w:val="single" w:sz="8" w:space="0" w:color="AEAEAE"/>
              <w:right w:val="nil"/>
            </w:tcBorders>
            <w:shd w:val="clear" w:color="auto" w:fill="F9F9FB"/>
          </w:tcPr>
          <w:p w14:paraId="4CDEB4B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15.3</w:t>
            </w:r>
          </w:p>
        </w:tc>
      </w:tr>
      <w:tr w:rsidR="00C13F85" w:rsidRPr="00C13F85" w14:paraId="6C77F686"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DF0258B"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30DD2C86"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4.00</w:t>
            </w:r>
          </w:p>
        </w:tc>
        <w:tc>
          <w:tcPr>
            <w:tcW w:w="1122" w:type="dxa"/>
            <w:tcBorders>
              <w:top w:val="single" w:sz="8" w:space="0" w:color="AEAEAE"/>
              <w:left w:val="nil"/>
              <w:bottom w:val="single" w:sz="8" w:space="0" w:color="AEAEAE"/>
              <w:right w:val="single" w:sz="8" w:space="0" w:color="E0E0E0"/>
            </w:tcBorders>
            <w:shd w:val="clear" w:color="auto" w:fill="F9F9FB"/>
          </w:tcPr>
          <w:p w14:paraId="3001E13B"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32A520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4.4</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199995DC"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4.4</w:t>
            </w:r>
          </w:p>
        </w:tc>
        <w:tc>
          <w:tcPr>
            <w:tcW w:w="1506" w:type="dxa"/>
            <w:tcBorders>
              <w:top w:val="single" w:sz="8" w:space="0" w:color="AEAEAE"/>
              <w:left w:val="single" w:sz="8" w:space="0" w:color="E0E0E0"/>
              <w:bottom w:val="single" w:sz="8" w:space="0" w:color="AEAEAE"/>
              <w:right w:val="nil"/>
            </w:tcBorders>
            <w:shd w:val="clear" w:color="auto" w:fill="F9F9FB"/>
          </w:tcPr>
          <w:p w14:paraId="3416DF0E"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19.7</w:t>
            </w:r>
          </w:p>
        </w:tc>
      </w:tr>
      <w:tr w:rsidR="00C13F85" w:rsidRPr="00C13F85" w14:paraId="19756A1F"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513955BC"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1F9AEC3C"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5.00</w:t>
            </w:r>
          </w:p>
        </w:tc>
        <w:tc>
          <w:tcPr>
            <w:tcW w:w="1122" w:type="dxa"/>
            <w:tcBorders>
              <w:top w:val="single" w:sz="8" w:space="0" w:color="AEAEAE"/>
              <w:left w:val="nil"/>
              <w:bottom w:val="single" w:sz="8" w:space="0" w:color="AEAEAE"/>
              <w:right w:val="single" w:sz="8" w:space="0" w:color="E0E0E0"/>
            </w:tcBorders>
            <w:shd w:val="clear" w:color="auto" w:fill="F9F9FB"/>
          </w:tcPr>
          <w:p w14:paraId="15657298"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FE9FEEB"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7EE56511"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506" w:type="dxa"/>
            <w:tcBorders>
              <w:top w:val="single" w:sz="8" w:space="0" w:color="AEAEAE"/>
              <w:left w:val="single" w:sz="8" w:space="0" w:color="E0E0E0"/>
              <w:bottom w:val="single" w:sz="8" w:space="0" w:color="AEAEAE"/>
              <w:right w:val="nil"/>
            </w:tcBorders>
            <w:shd w:val="clear" w:color="auto" w:fill="F9F9FB"/>
          </w:tcPr>
          <w:p w14:paraId="41634C5D"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22.4</w:t>
            </w:r>
          </w:p>
        </w:tc>
      </w:tr>
      <w:tr w:rsidR="00C13F85" w:rsidRPr="00C13F85" w14:paraId="329A6AEB"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4874F509"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49E948F0"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6.00</w:t>
            </w:r>
          </w:p>
        </w:tc>
        <w:tc>
          <w:tcPr>
            <w:tcW w:w="1122" w:type="dxa"/>
            <w:tcBorders>
              <w:top w:val="single" w:sz="8" w:space="0" w:color="AEAEAE"/>
              <w:left w:val="nil"/>
              <w:bottom w:val="single" w:sz="8" w:space="0" w:color="AEAEAE"/>
              <w:right w:val="single" w:sz="8" w:space="0" w:color="E0E0E0"/>
            </w:tcBorders>
            <w:shd w:val="clear" w:color="auto" w:fill="F9F9FB"/>
          </w:tcPr>
          <w:p w14:paraId="15A003E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6C2207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7.1</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5064388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7.1</w:t>
            </w:r>
          </w:p>
        </w:tc>
        <w:tc>
          <w:tcPr>
            <w:tcW w:w="1506" w:type="dxa"/>
            <w:tcBorders>
              <w:top w:val="single" w:sz="8" w:space="0" w:color="AEAEAE"/>
              <w:left w:val="single" w:sz="8" w:space="0" w:color="E0E0E0"/>
              <w:bottom w:val="single" w:sz="8" w:space="0" w:color="AEAEAE"/>
              <w:right w:val="nil"/>
            </w:tcBorders>
            <w:shd w:val="clear" w:color="auto" w:fill="F9F9FB"/>
          </w:tcPr>
          <w:p w14:paraId="2FD8FE2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29.5</w:t>
            </w:r>
          </w:p>
        </w:tc>
      </w:tr>
      <w:tr w:rsidR="00C13F85" w:rsidRPr="00C13F85" w14:paraId="0D2E8593"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90489EB"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6E2BE053"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7.00</w:t>
            </w:r>
          </w:p>
        </w:tc>
        <w:tc>
          <w:tcPr>
            <w:tcW w:w="1122" w:type="dxa"/>
            <w:tcBorders>
              <w:top w:val="single" w:sz="8" w:space="0" w:color="AEAEAE"/>
              <w:left w:val="nil"/>
              <w:bottom w:val="single" w:sz="8" w:space="0" w:color="AEAEAE"/>
              <w:right w:val="single" w:sz="8" w:space="0" w:color="E0E0E0"/>
            </w:tcBorders>
            <w:shd w:val="clear" w:color="auto" w:fill="F9F9FB"/>
          </w:tcPr>
          <w:p w14:paraId="2449B5D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AD1729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1025C5E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1425E77E"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30.1</w:t>
            </w:r>
          </w:p>
        </w:tc>
      </w:tr>
      <w:tr w:rsidR="00C13F85" w:rsidRPr="00C13F85" w14:paraId="79AD6831"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4CC6FFBD"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094DDD5D"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8.00</w:t>
            </w:r>
          </w:p>
        </w:tc>
        <w:tc>
          <w:tcPr>
            <w:tcW w:w="1122" w:type="dxa"/>
            <w:tcBorders>
              <w:top w:val="single" w:sz="8" w:space="0" w:color="AEAEAE"/>
              <w:left w:val="nil"/>
              <w:bottom w:val="single" w:sz="8" w:space="0" w:color="AEAEAE"/>
              <w:right w:val="single" w:sz="8" w:space="0" w:color="E0E0E0"/>
            </w:tcBorders>
            <w:shd w:val="clear" w:color="auto" w:fill="F9F9FB"/>
          </w:tcPr>
          <w:p w14:paraId="0B31FB40"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7807E2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37743E9D"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506" w:type="dxa"/>
            <w:tcBorders>
              <w:top w:val="single" w:sz="8" w:space="0" w:color="AEAEAE"/>
              <w:left w:val="single" w:sz="8" w:space="0" w:color="E0E0E0"/>
              <w:bottom w:val="single" w:sz="8" w:space="0" w:color="AEAEAE"/>
              <w:right w:val="nil"/>
            </w:tcBorders>
            <w:shd w:val="clear" w:color="auto" w:fill="F9F9FB"/>
          </w:tcPr>
          <w:p w14:paraId="0192D97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32.8</w:t>
            </w:r>
          </w:p>
        </w:tc>
      </w:tr>
      <w:tr w:rsidR="00C13F85" w:rsidRPr="00C13F85" w14:paraId="46AA8914"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0C832853"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1EAEB539"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9.00</w:t>
            </w:r>
          </w:p>
        </w:tc>
        <w:tc>
          <w:tcPr>
            <w:tcW w:w="1122" w:type="dxa"/>
            <w:tcBorders>
              <w:top w:val="single" w:sz="8" w:space="0" w:color="AEAEAE"/>
              <w:left w:val="nil"/>
              <w:bottom w:val="single" w:sz="8" w:space="0" w:color="AEAEAE"/>
              <w:right w:val="single" w:sz="8" w:space="0" w:color="E0E0E0"/>
            </w:tcBorders>
            <w:shd w:val="clear" w:color="auto" w:fill="F9F9FB"/>
          </w:tcPr>
          <w:p w14:paraId="2F6B009C"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7031D4A"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3.3</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0D8777B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3.3</w:t>
            </w:r>
          </w:p>
        </w:tc>
        <w:tc>
          <w:tcPr>
            <w:tcW w:w="1506" w:type="dxa"/>
            <w:tcBorders>
              <w:top w:val="single" w:sz="8" w:space="0" w:color="AEAEAE"/>
              <w:left w:val="single" w:sz="8" w:space="0" w:color="E0E0E0"/>
              <w:bottom w:val="single" w:sz="8" w:space="0" w:color="AEAEAE"/>
              <w:right w:val="nil"/>
            </w:tcBorders>
            <w:shd w:val="clear" w:color="auto" w:fill="F9F9FB"/>
          </w:tcPr>
          <w:p w14:paraId="2107E35F"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36.1</w:t>
            </w:r>
          </w:p>
        </w:tc>
      </w:tr>
      <w:tr w:rsidR="00C13F85" w:rsidRPr="00C13F85" w14:paraId="049BDEF5"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1759AEBE"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669166C5"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10.00</w:t>
            </w:r>
          </w:p>
        </w:tc>
        <w:tc>
          <w:tcPr>
            <w:tcW w:w="1122" w:type="dxa"/>
            <w:tcBorders>
              <w:top w:val="single" w:sz="8" w:space="0" w:color="AEAEAE"/>
              <w:left w:val="nil"/>
              <w:bottom w:val="single" w:sz="8" w:space="0" w:color="AEAEAE"/>
              <w:right w:val="single" w:sz="8" w:space="0" w:color="E0E0E0"/>
            </w:tcBorders>
            <w:shd w:val="clear" w:color="auto" w:fill="F9F9FB"/>
          </w:tcPr>
          <w:p w14:paraId="732072CC"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EE0F72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577603CE"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506" w:type="dxa"/>
            <w:tcBorders>
              <w:top w:val="single" w:sz="8" w:space="0" w:color="AEAEAE"/>
              <w:left w:val="single" w:sz="8" w:space="0" w:color="E0E0E0"/>
              <w:bottom w:val="single" w:sz="8" w:space="0" w:color="AEAEAE"/>
              <w:right w:val="nil"/>
            </w:tcBorders>
            <w:shd w:val="clear" w:color="auto" w:fill="F9F9FB"/>
          </w:tcPr>
          <w:p w14:paraId="657CECF8"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38.8</w:t>
            </w:r>
          </w:p>
        </w:tc>
      </w:tr>
      <w:tr w:rsidR="00C13F85" w:rsidRPr="00C13F85" w14:paraId="736C2A8B"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AC50FF4"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2501F143"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12.00</w:t>
            </w:r>
          </w:p>
        </w:tc>
        <w:tc>
          <w:tcPr>
            <w:tcW w:w="1122" w:type="dxa"/>
            <w:tcBorders>
              <w:top w:val="single" w:sz="8" w:space="0" w:color="AEAEAE"/>
              <w:left w:val="nil"/>
              <w:bottom w:val="single" w:sz="8" w:space="0" w:color="AEAEAE"/>
              <w:right w:val="single" w:sz="8" w:space="0" w:color="E0E0E0"/>
            </w:tcBorders>
            <w:shd w:val="clear" w:color="auto" w:fill="F9F9FB"/>
          </w:tcPr>
          <w:p w14:paraId="5691674A"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334547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15.3</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2998C66D"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15.3</w:t>
            </w:r>
          </w:p>
        </w:tc>
        <w:tc>
          <w:tcPr>
            <w:tcW w:w="1506" w:type="dxa"/>
            <w:tcBorders>
              <w:top w:val="single" w:sz="8" w:space="0" w:color="AEAEAE"/>
              <w:left w:val="single" w:sz="8" w:space="0" w:color="E0E0E0"/>
              <w:bottom w:val="single" w:sz="8" w:space="0" w:color="AEAEAE"/>
              <w:right w:val="nil"/>
            </w:tcBorders>
            <w:shd w:val="clear" w:color="auto" w:fill="F9F9FB"/>
          </w:tcPr>
          <w:p w14:paraId="650106BB"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54.1</w:t>
            </w:r>
          </w:p>
        </w:tc>
      </w:tr>
      <w:tr w:rsidR="00C13F85" w:rsidRPr="00C13F85" w14:paraId="6B5D50EE"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17A904F1"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4A2F6180"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14.00</w:t>
            </w:r>
          </w:p>
        </w:tc>
        <w:tc>
          <w:tcPr>
            <w:tcW w:w="1122" w:type="dxa"/>
            <w:tcBorders>
              <w:top w:val="single" w:sz="8" w:space="0" w:color="AEAEAE"/>
              <w:left w:val="nil"/>
              <w:bottom w:val="single" w:sz="8" w:space="0" w:color="AEAEAE"/>
              <w:right w:val="single" w:sz="8" w:space="0" w:color="E0E0E0"/>
            </w:tcBorders>
            <w:shd w:val="clear" w:color="auto" w:fill="F9F9FB"/>
          </w:tcPr>
          <w:p w14:paraId="16BC3E1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EA618D2"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551319CA"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58D12AA1"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54.6</w:t>
            </w:r>
          </w:p>
        </w:tc>
      </w:tr>
      <w:tr w:rsidR="00C13F85" w:rsidRPr="00C13F85" w14:paraId="7D14C84B"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75F6B09F"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13E2AED6"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15.00</w:t>
            </w:r>
          </w:p>
        </w:tc>
        <w:tc>
          <w:tcPr>
            <w:tcW w:w="1122" w:type="dxa"/>
            <w:tcBorders>
              <w:top w:val="single" w:sz="8" w:space="0" w:color="AEAEAE"/>
              <w:left w:val="nil"/>
              <w:bottom w:val="single" w:sz="8" w:space="0" w:color="AEAEAE"/>
              <w:right w:val="single" w:sz="8" w:space="0" w:color="E0E0E0"/>
            </w:tcBorders>
            <w:shd w:val="clear" w:color="auto" w:fill="F9F9FB"/>
          </w:tcPr>
          <w:p w14:paraId="7A5A10F2"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C48FF82"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477F182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506" w:type="dxa"/>
            <w:tcBorders>
              <w:top w:val="single" w:sz="8" w:space="0" w:color="AEAEAE"/>
              <w:left w:val="single" w:sz="8" w:space="0" w:color="E0E0E0"/>
              <w:bottom w:val="single" w:sz="8" w:space="0" w:color="AEAEAE"/>
              <w:right w:val="nil"/>
            </w:tcBorders>
            <w:shd w:val="clear" w:color="auto" w:fill="F9F9FB"/>
          </w:tcPr>
          <w:p w14:paraId="71CDBE92"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57.4</w:t>
            </w:r>
          </w:p>
        </w:tc>
      </w:tr>
      <w:tr w:rsidR="00C13F85" w:rsidRPr="00C13F85" w14:paraId="43491177"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2154DCC2"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4FA5CD86"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16.00</w:t>
            </w:r>
          </w:p>
        </w:tc>
        <w:tc>
          <w:tcPr>
            <w:tcW w:w="1122" w:type="dxa"/>
            <w:tcBorders>
              <w:top w:val="single" w:sz="8" w:space="0" w:color="AEAEAE"/>
              <w:left w:val="nil"/>
              <w:bottom w:val="single" w:sz="8" w:space="0" w:color="AEAEAE"/>
              <w:right w:val="single" w:sz="8" w:space="0" w:color="E0E0E0"/>
            </w:tcBorders>
            <w:shd w:val="clear" w:color="auto" w:fill="F9F9FB"/>
          </w:tcPr>
          <w:p w14:paraId="26CA7FB9"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192A13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313F9FFC"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70E95AB0"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57.9</w:t>
            </w:r>
          </w:p>
        </w:tc>
      </w:tr>
      <w:tr w:rsidR="00C13F85" w:rsidRPr="00C13F85" w14:paraId="17708291"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52FE210"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790065DD"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18.00</w:t>
            </w:r>
          </w:p>
        </w:tc>
        <w:tc>
          <w:tcPr>
            <w:tcW w:w="1122" w:type="dxa"/>
            <w:tcBorders>
              <w:top w:val="single" w:sz="8" w:space="0" w:color="AEAEAE"/>
              <w:left w:val="nil"/>
              <w:bottom w:val="single" w:sz="8" w:space="0" w:color="AEAEAE"/>
              <w:right w:val="single" w:sz="8" w:space="0" w:color="E0E0E0"/>
            </w:tcBorders>
            <w:shd w:val="clear" w:color="auto" w:fill="F9F9FB"/>
          </w:tcPr>
          <w:p w14:paraId="1F50B84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6B9A83F"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6.6</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4B7864C8"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6.6</w:t>
            </w:r>
          </w:p>
        </w:tc>
        <w:tc>
          <w:tcPr>
            <w:tcW w:w="1506" w:type="dxa"/>
            <w:tcBorders>
              <w:top w:val="single" w:sz="8" w:space="0" w:color="AEAEAE"/>
              <w:left w:val="single" w:sz="8" w:space="0" w:color="E0E0E0"/>
              <w:bottom w:val="single" w:sz="8" w:space="0" w:color="AEAEAE"/>
              <w:right w:val="nil"/>
            </w:tcBorders>
            <w:shd w:val="clear" w:color="auto" w:fill="F9F9FB"/>
          </w:tcPr>
          <w:p w14:paraId="64BF3C1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64.5</w:t>
            </w:r>
          </w:p>
        </w:tc>
      </w:tr>
      <w:tr w:rsidR="00C13F85" w:rsidRPr="00C13F85" w14:paraId="3E66A812"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524DAA19"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08836E7B"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19.00</w:t>
            </w:r>
          </w:p>
        </w:tc>
        <w:tc>
          <w:tcPr>
            <w:tcW w:w="1122" w:type="dxa"/>
            <w:tcBorders>
              <w:top w:val="single" w:sz="8" w:space="0" w:color="AEAEAE"/>
              <w:left w:val="nil"/>
              <w:bottom w:val="single" w:sz="8" w:space="0" w:color="AEAEAE"/>
              <w:right w:val="single" w:sz="8" w:space="0" w:color="E0E0E0"/>
            </w:tcBorders>
            <w:shd w:val="clear" w:color="auto" w:fill="F9F9FB"/>
          </w:tcPr>
          <w:p w14:paraId="35321FA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EF521A2"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7D182721"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22A210AE"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65.0</w:t>
            </w:r>
          </w:p>
        </w:tc>
      </w:tr>
      <w:tr w:rsidR="00C13F85" w:rsidRPr="00C13F85" w14:paraId="2393BE41"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034A919C"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5EC0C3B2"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20.00</w:t>
            </w:r>
          </w:p>
        </w:tc>
        <w:tc>
          <w:tcPr>
            <w:tcW w:w="1122" w:type="dxa"/>
            <w:tcBorders>
              <w:top w:val="single" w:sz="8" w:space="0" w:color="AEAEAE"/>
              <w:left w:val="nil"/>
              <w:bottom w:val="single" w:sz="8" w:space="0" w:color="AEAEAE"/>
              <w:right w:val="single" w:sz="8" w:space="0" w:color="E0E0E0"/>
            </w:tcBorders>
            <w:shd w:val="clear" w:color="auto" w:fill="F9F9FB"/>
          </w:tcPr>
          <w:p w14:paraId="24205C1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8796900"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34BDD089"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70F5DFB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65.6</w:t>
            </w:r>
          </w:p>
        </w:tc>
      </w:tr>
      <w:tr w:rsidR="00C13F85" w:rsidRPr="00C13F85" w14:paraId="296B3CBF"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75F69090"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0F14D30F"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22.00</w:t>
            </w:r>
          </w:p>
        </w:tc>
        <w:tc>
          <w:tcPr>
            <w:tcW w:w="1122" w:type="dxa"/>
            <w:tcBorders>
              <w:top w:val="single" w:sz="8" w:space="0" w:color="AEAEAE"/>
              <w:left w:val="nil"/>
              <w:bottom w:val="single" w:sz="8" w:space="0" w:color="AEAEAE"/>
              <w:right w:val="single" w:sz="8" w:space="0" w:color="E0E0E0"/>
            </w:tcBorders>
            <w:shd w:val="clear" w:color="auto" w:fill="F9F9FB"/>
          </w:tcPr>
          <w:p w14:paraId="2CF1ABE9"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E5CCBBB"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5900A6B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090895E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66.1</w:t>
            </w:r>
          </w:p>
        </w:tc>
      </w:tr>
      <w:tr w:rsidR="00C13F85" w:rsidRPr="00C13F85" w14:paraId="57B615BF"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12063AF7"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1410C576"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24.00</w:t>
            </w:r>
          </w:p>
        </w:tc>
        <w:tc>
          <w:tcPr>
            <w:tcW w:w="1122" w:type="dxa"/>
            <w:tcBorders>
              <w:top w:val="single" w:sz="8" w:space="0" w:color="AEAEAE"/>
              <w:left w:val="nil"/>
              <w:bottom w:val="single" w:sz="8" w:space="0" w:color="AEAEAE"/>
              <w:right w:val="single" w:sz="8" w:space="0" w:color="E0E0E0"/>
            </w:tcBorders>
            <w:shd w:val="clear" w:color="auto" w:fill="F9F9FB"/>
          </w:tcPr>
          <w:p w14:paraId="62740E6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958F9F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12.6</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0579E780"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12.6</w:t>
            </w:r>
          </w:p>
        </w:tc>
        <w:tc>
          <w:tcPr>
            <w:tcW w:w="1506" w:type="dxa"/>
            <w:tcBorders>
              <w:top w:val="single" w:sz="8" w:space="0" w:color="AEAEAE"/>
              <w:left w:val="single" w:sz="8" w:space="0" w:color="E0E0E0"/>
              <w:bottom w:val="single" w:sz="8" w:space="0" w:color="AEAEAE"/>
              <w:right w:val="nil"/>
            </w:tcBorders>
            <w:shd w:val="clear" w:color="auto" w:fill="F9F9FB"/>
          </w:tcPr>
          <w:p w14:paraId="30B2D58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78.7</w:t>
            </w:r>
          </w:p>
        </w:tc>
      </w:tr>
      <w:tr w:rsidR="00C13F85" w:rsidRPr="00C13F85" w14:paraId="5AFAA157"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7F6D36B2"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1BD8439A"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30.00</w:t>
            </w:r>
          </w:p>
        </w:tc>
        <w:tc>
          <w:tcPr>
            <w:tcW w:w="1122" w:type="dxa"/>
            <w:tcBorders>
              <w:top w:val="single" w:sz="8" w:space="0" w:color="AEAEAE"/>
              <w:left w:val="nil"/>
              <w:bottom w:val="single" w:sz="8" w:space="0" w:color="AEAEAE"/>
              <w:right w:val="single" w:sz="8" w:space="0" w:color="E0E0E0"/>
            </w:tcBorders>
            <w:shd w:val="clear" w:color="auto" w:fill="F9F9FB"/>
          </w:tcPr>
          <w:p w14:paraId="52A6250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AE6DB8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1.1</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1580920D"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1.1</w:t>
            </w:r>
          </w:p>
        </w:tc>
        <w:tc>
          <w:tcPr>
            <w:tcW w:w="1506" w:type="dxa"/>
            <w:tcBorders>
              <w:top w:val="single" w:sz="8" w:space="0" w:color="AEAEAE"/>
              <w:left w:val="single" w:sz="8" w:space="0" w:color="E0E0E0"/>
              <w:bottom w:val="single" w:sz="8" w:space="0" w:color="AEAEAE"/>
              <w:right w:val="nil"/>
            </w:tcBorders>
            <w:shd w:val="clear" w:color="auto" w:fill="F9F9FB"/>
          </w:tcPr>
          <w:p w14:paraId="006FC58F"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79.8</w:t>
            </w:r>
          </w:p>
        </w:tc>
      </w:tr>
      <w:tr w:rsidR="00C13F85" w:rsidRPr="00C13F85" w14:paraId="44388491"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5C0C6EC1"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6401D9D9"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34.00</w:t>
            </w:r>
          </w:p>
        </w:tc>
        <w:tc>
          <w:tcPr>
            <w:tcW w:w="1122" w:type="dxa"/>
            <w:tcBorders>
              <w:top w:val="single" w:sz="8" w:space="0" w:color="AEAEAE"/>
              <w:left w:val="nil"/>
              <w:bottom w:val="single" w:sz="8" w:space="0" w:color="AEAEAE"/>
              <w:right w:val="single" w:sz="8" w:space="0" w:color="E0E0E0"/>
            </w:tcBorders>
            <w:shd w:val="clear" w:color="auto" w:fill="F9F9FB"/>
          </w:tcPr>
          <w:p w14:paraId="360F3DB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1BF4DD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23198846"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258D9922"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80.3</w:t>
            </w:r>
          </w:p>
        </w:tc>
      </w:tr>
      <w:tr w:rsidR="00C13F85" w:rsidRPr="00C13F85" w14:paraId="12A6BF45"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47429900"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60F4652C"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36.00</w:t>
            </w:r>
          </w:p>
        </w:tc>
        <w:tc>
          <w:tcPr>
            <w:tcW w:w="1122" w:type="dxa"/>
            <w:tcBorders>
              <w:top w:val="single" w:sz="8" w:space="0" w:color="AEAEAE"/>
              <w:left w:val="nil"/>
              <w:bottom w:val="single" w:sz="8" w:space="0" w:color="AEAEAE"/>
              <w:right w:val="single" w:sz="8" w:space="0" w:color="E0E0E0"/>
            </w:tcBorders>
            <w:shd w:val="clear" w:color="auto" w:fill="F9F9FB"/>
          </w:tcPr>
          <w:p w14:paraId="1ADA307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F81F2CA"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9.3</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774BF3A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9.3</w:t>
            </w:r>
          </w:p>
        </w:tc>
        <w:tc>
          <w:tcPr>
            <w:tcW w:w="1506" w:type="dxa"/>
            <w:tcBorders>
              <w:top w:val="single" w:sz="8" w:space="0" w:color="AEAEAE"/>
              <w:left w:val="single" w:sz="8" w:space="0" w:color="E0E0E0"/>
              <w:bottom w:val="single" w:sz="8" w:space="0" w:color="AEAEAE"/>
              <w:right w:val="nil"/>
            </w:tcBorders>
            <w:shd w:val="clear" w:color="auto" w:fill="F9F9FB"/>
          </w:tcPr>
          <w:p w14:paraId="37CEC6A0"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89.6</w:t>
            </w:r>
          </w:p>
        </w:tc>
      </w:tr>
      <w:tr w:rsidR="00C13F85" w:rsidRPr="00C13F85" w14:paraId="420B687A"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2204770F"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20584EBF"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40.00</w:t>
            </w:r>
          </w:p>
        </w:tc>
        <w:tc>
          <w:tcPr>
            <w:tcW w:w="1122" w:type="dxa"/>
            <w:tcBorders>
              <w:top w:val="single" w:sz="8" w:space="0" w:color="AEAEAE"/>
              <w:left w:val="nil"/>
              <w:bottom w:val="single" w:sz="8" w:space="0" w:color="AEAEAE"/>
              <w:right w:val="single" w:sz="8" w:space="0" w:color="E0E0E0"/>
            </w:tcBorders>
            <w:shd w:val="clear" w:color="auto" w:fill="F9F9FB"/>
          </w:tcPr>
          <w:p w14:paraId="76D1B61F"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644C110"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1.1</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76AF821D"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1.1</w:t>
            </w:r>
          </w:p>
        </w:tc>
        <w:tc>
          <w:tcPr>
            <w:tcW w:w="1506" w:type="dxa"/>
            <w:tcBorders>
              <w:top w:val="single" w:sz="8" w:space="0" w:color="AEAEAE"/>
              <w:left w:val="single" w:sz="8" w:space="0" w:color="E0E0E0"/>
              <w:bottom w:val="single" w:sz="8" w:space="0" w:color="AEAEAE"/>
              <w:right w:val="nil"/>
            </w:tcBorders>
            <w:shd w:val="clear" w:color="auto" w:fill="F9F9FB"/>
          </w:tcPr>
          <w:p w14:paraId="461F83AD"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90.7</w:t>
            </w:r>
          </w:p>
        </w:tc>
      </w:tr>
      <w:tr w:rsidR="00C13F85" w:rsidRPr="00C13F85" w14:paraId="079971D9"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4AB3E7FC"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72D79C50"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42.00</w:t>
            </w:r>
          </w:p>
        </w:tc>
        <w:tc>
          <w:tcPr>
            <w:tcW w:w="1122" w:type="dxa"/>
            <w:tcBorders>
              <w:top w:val="single" w:sz="8" w:space="0" w:color="AEAEAE"/>
              <w:left w:val="nil"/>
              <w:bottom w:val="single" w:sz="8" w:space="0" w:color="AEAEAE"/>
              <w:right w:val="single" w:sz="8" w:space="0" w:color="E0E0E0"/>
            </w:tcBorders>
            <w:shd w:val="clear" w:color="auto" w:fill="F9F9FB"/>
          </w:tcPr>
          <w:p w14:paraId="5494AD3C"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6C6C085"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71D49378"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032A44AE"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91.3</w:t>
            </w:r>
          </w:p>
        </w:tc>
      </w:tr>
      <w:tr w:rsidR="00C13F85" w:rsidRPr="00C13F85" w14:paraId="0DED3FA8"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24B152E0"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41C518F5"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48.00</w:t>
            </w:r>
          </w:p>
        </w:tc>
        <w:tc>
          <w:tcPr>
            <w:tcW w:w="1122" w:type="dxa"/>
            <w:tcBorders>
              <w:top w:val="single" w:sz="8" w:space="0" w:color="AEAEAE"/>
              <w:left w:val="nil"/>
              <w:bottom w:val="single" w:sz="8" w:space="0" w:color="AEAEAE"/>
              <w:right w:val="single" w:sz="8" w:space="0" w:color="E0E0E0"/>
            </w:tcBorders>
            <w:shd w:val="clear" w:color="auto" w:fill="F9F9FB"/>
          </w:tcPr>
          <w:p w14:paraId="415B456F"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5838DFC"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3.8</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02EAF48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3.8</w:t>
            </w:r>
          </w:p>
        </w:tc>
        <w:tc>
          <w:tcPr>
            <w:tcW w:w="1506" w:type="dxa"/>
            <w:tcBorders>
              <w:top w:val="single" w:sz="8" w:space="0" w:color="AEAEAE"/>
              <w:left w:val="single" w:sz="8" w:space="0" w:color="E0E0E0"/>
              <w:bottom w:val="single" w:sz="8" w:space="0" w:color="AEAEAE"/>
              <w:right w:val="nil"/>
            </w:tcBorders>
            <w:shd w:val="clear" w:color="auto" w:fill="F9F9FB"/>
          </w:tcPr>
          <w:p w14:paraId="0AB2F1A7"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95.1</w:t>
            </w:r>
          </w:p>
        </w:tc>
      </w:tr>
      <w:tr w:rsidR="00C13F85" w:rsidRPr="00C13F85" w14:paraId="5B98F914"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1AFCC0A"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3033792F"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60.00</w:t>
            </w:r>
          </w:p>
        </w:tc>
        <w:tc>
          <w:tcPr>
            <w:tcW w:w="1122" w:type="dxa"/>
            <w:tcBorders>
              <w:top w:val="single" w:sz="8" w:space="0" w:color="AEAEAE"/>
              <w:left w:val="nil"/>
              <w:bottom w:val="single" w:sz="8" w:space="0" w:color="AEAEAE"/>
              <w:right w:val="single" w:sz="8" w:space="0" w:color="E0E0E0"/>
            </w:tcBorders>
            <w:shd w:val="clear" w:color="auto" w:fill="F9F9FB"/>
          </w:tcPr>
          <w:p w14:paraId="41BCBE4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0DC0768"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1414C5F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2.7</w:t>
            </w:r>
          </w:p>
        </w:tc>
        <w:tc>
          <w:tcPr>
            <w:tcW w:w="1506" w:type="dxa"/>
            <w:tcBorders>
              <w:top w:val="single" w:sz="8" w:space="0" w:color="AEAEAE"/>
              <w:left w:val="single" w:sz="8" w:space="0" w:color="E0E0E0"/>
              <w:bottom w:val="single" w:sz="8" w:space="0" w:color="AEAEAE"/>
              <w:right w:val="nil"/>
            </w:tcBorders>
            <w:shd w:val="clear" w:color="auto" w:fill="F9F9FB"/>
          </w:tcPr>
          <w:p w14:paraId="7BFAB259"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97.8</w:t>
            </w:r>
          </w:p>
        </w:tc>
      </w:tr>
      <w:tr w:rsidR="00C13F85" w:rsidRPr="00C13F85" w14:paraId="1E667A14"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1698565A"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6D356541"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72.00</w:t>
            </w:r>
          </w:p>
        </w:tc>
        <w:tc>
          <w:tcPr>
            <w:tcW w:w="1122" w:type="dxa"/>
            <w:tcBorders>
              <w:top w:val="single" w:sz="8" w:space="0" w:color="AEAEAE"/>
              <w:left w:val="nil"/>
              <w:bottom w:val="single" w:sz="8" w:space="0" w:color="AEAEAE"/>
              <w:right w:val="single" w:sz="8" w:space="0" w:color="E0E0E0"/>
            </w:tcBorders>
            <w:shd w:val="clear" w:color="auto" w:fill="F9F9FB"/>
          </w:tcPr>
          <w:p w14:paraId="347A4F0C"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3375082"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1.6</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0C185A3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1.6</w:t>
            </w:r>
          </w:p>
        </w:tc>
        <w:tc>
          <w:tcPr>
            <w:tcW w:w="1506" w:type="dxa"/>
            <w:tcBorders>
              <w:top w:val="single" w:sz="8" w:space="0" w:color="AEAEAE"/>
              <w:left w:val="single" w:sz="8" w:space="0" w:color="E0E0E0"/>
              <w:bottom w:val="single" w:sz="8" w:space="0" w:color="AEAEAE"/>
              <w:right w:val="nil"/>
            </w:tcBorders>
            <w:shd w:val="clear" w:color="auto" w:fill="F9F9FB"/>
          </w:tcPr>
          <w:p w14:paraId="1D49419A"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99.5</w:t>
            </w:r>
          </w:p>
        </w:tc>
      </w:tr>
      <w:tr w:rsidR="00C13F85" w:rsidRPr="00C13F85" w14:paraId="3005F50B"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5C660F88"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AEAEAE"/>
              <w:right w:val="nil"/>
            </w:tcBorders>
            <w:shd w:val="clear" w:color="auto" w:fill="E0E0E0"/>
          </w:tcPr>
          <w:p w14:paraId="526EAC12"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108.00</w:t>
            </w:r>
          </w:p>
        </w:tc>
        <w:tc>
          <w:tcPr>
            <w:tcW w:w="1122" w:type="dxa"/>
            <w:tcBorders>
              <w:top w:val="single" w:sz="8" w:space="0" w:color="AEAEAE"/>
              <w:left w:val="nil"/>
              <w:bottom w:val="single" w:sz="8" w:space="0" w:color="AEAEAE"/>
              <w:right w:val="single" w:sz="8" w:space="0" w:color="E0E0E0"/>
            </w:tcBorders>
            <w:shd w:val="clear" w:color="auto" w:fill="F9F9FB"/>
          </w:tcPr>
          <w:p w14:paraId="7ACC1C4E"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366E08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1CBFC4F4"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.5</w:t>
            </w:r>
          </w:p>
        </w:tc>
        <w:tc>
          <w:tcPr>
            <w:tcW w:w="1506" w:type="dxa"/>
            <w:tcBorders>
              <w:top w:val="single" w:sz="8" w:space="0" w:color="AEAEAE"/>
              <w:left w:val="single" w:sz="8" w:space="0" w:color="E0E0E0"/>
              <w:bottom w:val="single" w:sz="8" w:space="0" w:color="AEAEAE"/>
              <w:right w:val="nil"/>
            </w:tcBorders>
            <w:shd w:val="clear" w:color="auto" w:fill="F9F9FB"/>
          </w:tcPr>
          <w:p w14:paraId="03F3836F"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100.0</w:t>
            </w:r>
          </w:p>
        </w:tc>
      </w:tr>
      <w:tr w:rsidR="00C13F85" w:rsidRPr="00C13F85" w14:paraId="24A95256"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6F9677EB" w14:textId="77777777" w:rsidR="00C13F85" w:rsidRPr="00C13F85" w:rsidRDefault="00C13F85" w:rsidP="00C13F85">
            <w:pPr>
              <w:autoSpaceDE w:val="0"/>
              <w:autoSpaceDN w:val="0"/>
              <w:adjustRightInd w:val="0"/>
              <w:rPr>
                <w:rFonts w:ascii="Arial" w:eastAsiaTheme="minorHAnsi" w:hAnsi="Arial" w:cs="Arial"/>
                <w:color w:val="010205"/>
                <w:lang w:eastAsia="en-US"/>
              </w:rPr>
            </w:pPr>
          </w:p>
        </w:tc>
        <w:tc>
          <w:tcPr>
            <w:tcW w:w="891" w:type="dxa"/>
            <w:tcBorders>
              <w:top w:val="single" w:sz="8" w:space="0" w:color="AEAEAE"/>
              <w:left w:val="nil"/>
              <w:bottom w:val="single" w:sz="8" w:space="0" w:color="152935"/>
              <w:right w:val="nil"/>
            </w:tcBorders>
            <w:shd w:val="clear" w:color="auto" w:fill="E0E0E0"/>
          </w:tcPr>
          <w:p w14:paraId="7A8352CD" w14:textId="77777777" w:rsidR="00C13F85" w:rsidRPr="00C13F85" w:rsidRDefault="00C13F85" w:rsidP="00C13F85">
            <w:pPr>
              <w:autoSpaceDE w:val="0"/>
              <w:autoSpaceDN w:val="0"/>
              <w:adjustRightInd w:val="0"/>
              <w:spacing w:line="320" w:lineRule="atLeast"/>
              <w:ind w:left="60" w:right="60"/>
              <w:rPr>
                <w:rFonts w:ascii="Arial" w:eastAsiaTheme="minorHAnsi" w:hAnsi="Arial" w:cs="Arial"/>
                <w:color w:val="264A60"/>
                <w:lang w:eastAsia="en-US"/>
              </w:rPr>
            </w:pPr>
            <w:r w:rsidRPr="00C13F85">
              <w:rPr>
                <w:rFonts w:ascii="Arial" w:eastAsiaTheme="minorHAnsi" w:hAnsi="Arial" w:cs="Arial"/>
                <w:color w:val="264A60"/>
                <w:lang w:eastAsia="en-US"/>
              </w:rPr>
              <w:t>Total</w:t>
            </w:r>
          </w:p>
        </w:tc>
        <w:tc>
          <w:tcPr>
            <w:tcW w:w="1122" w:type="dxa"/>
            <w:tcBorders>
              <w:top w:val="single" w:sz="8" w:space="0" w:color="AEAEAE"/>
              <w:left w:val="nil"/>
              <w:bottom w:val="single" w:sz="8" w:space="0" w:color="152935"/>
              <w:right w:val="single" w:sz="8" w:space="0" w:color="E0E0E0"/>
            </w:tcBorders>
            <w:shd w:val="clear" w:color="auto" w:fill="F9F9FB"/>
          </w:tcPr>
          <w:p w14:paraId="1B0C79FC"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183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48B08799"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100.0</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374EC443" w14:textId="77777777" w:rsidR="00C13F85" w:rsidRPr="00C13F85" w:rsidRDefault="00C13F85" w:rsidP="00C13F85">
            <w:pPr>
              <w:autoSpaceDE w:val="0"/>
              <w:autoSpaceDN w:val="0"/>
              <w:adjustRightInd w:val="0"/>
              <w:spacing w:line="320" w:lineRule="atLeast"/>
              <w:ind w:left="60" w:right="60"/>
              <w:jc w:val="right"/>
              <w:rPr>
                <w:rFonts w:ascii="Arial" w:eastAsiaTheme="minorHAnsi" w:hAnsi="Arial" w:cs="Arial"/>
                <w:color w:val="010205"/>
                <w:lang w:eastAsia="en-US"/>
              </w:rPr>
            </w:pPr>
            <w:r w:rsidRPr="00C13F85">
              <w:rPr>
                <w:rFonts w:ascii="Arial" w:eastAsiaTheme="minorHAnsi" w:hAnsi="Arial" w:cs="Arial"/>
                <w:color w:val="010205"/>
                <w:lang w:eastAsia="en-US"/>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63CC0359" w14:textId="77777777" w:rsidR="00C13F85" w:rsidRPr="00C13F85" w:rsidRDefault="00C13F85" w:rsidP="00C13F85">
            <w:pPr>
              <w:autoSpaceDE w:val="0"/>
              <w:autoSpaceDN w:val="0"/>
              <w:adjustRightInd w:val="0"/>
              <w:rPr>
                <w:rFonts w:eastAsiaTheme="minorHAnsi"/>
                <w:lang w:eastAsia="en-US"/>
              </w:rPr>
            </w:pPr>
          </w:p>
        </w:tc>
      </w:tr>
    </w:tbl>
    <w:p w14:paraId="0EC88164" w14:textId="77777777" w:rsidR="00C13F85" w:rsidRPr="00C13F85" w:rsidRDefault="00C13F85" w:rsidP="00C13F85">
      <w:pPr>
        <w:autoSpaceDE w:val="0"/>
        <w:autoSpaceDN w:val="0"/>
        <w:adjustRightInd w:val="0"/>
        <w:spacing w:line="400" w:lineRule="atLeast"/>
        <w:rPr>
          <w:rFonts w:eastAsiaTheme="minorHAnsi"/>
          <w:lang w:eastAsia="en-US"/>
        </w:rPr>
      </w:pPr>
    </w:p>
    <w:p w14:paraId="3FA9D429" w14:textId="4A7FCEB3" w:rsidR="005C6294" w:rsidRDefault="00C13F85">
      <w:r>
        <w:t xml:space="preserve">Figure </w:t>
      </w:r>
      <w:r w:rsidR="00906C1E">
        <w:t xml:space="preserve">9 </w:t>
      </w:r>
      <w:r>
        <w:t xml:space="preserve">(c) </w:t>
      </w:r>
    </w:p>
    <w:p w14:paraId="4DB86B4B" w14:textId="77777777" w:rsidR="005C6294" w:rsidRDefault="005C6294"/>
    <w:p w14:paraId="0AABDD26" w14:textId="77777777" w:rsidR="005C6294" w:rsidRDefault="005C6294"/>
    <w:p w14:paraId="4FC729E2" w14:textId="482E8834" w:rsidR="005C6294" w:rsidRDefault="000D68CE">
      <w:r w:rsidRPr="000D68CE">
        <w:drawing>
          <wp:inline distT="0" distB="0" distL="0" distR="0" wp14:anchorId="3C2C02D8" wp14:editId="7F75DBAD">
            <wp:extent cx="5410200" cy="3187700"/>
            <wp:effectExtent l="0" t="0" r="0" b="0"/>
            <wp:docPr id="7" name="Picture 7"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 scatter chart&#10;&#10;Description automatically generated"/>
                    <pic:cNvPicPr/>
                  </pic:nvPicPr>
                  <pic:blipFill>
                    <a:blip r:embed="rId15"/>
                    <a:stretch>
                      <a:fillRect/>
                    </a:stretch>
                  </pic:blipFill>
                  <pic:spPr>
                    <a:xfrm>
                      <a:off x="0" y="0"/>
                      <a:ext cx="5410200" cy="3187700"/>
                    </a:xfrm>
                    <a:prstGeom prst="rect">
                      <a:avLst/>
                    </a:prstGeom>
                  </pic:spPr>
                </pic:pic>
              </a:graphicData>
            </a:graphic>
          </wp:inline>
        </w:drawing>
      </w:r>
    </w:p>
    <w:p w14:paraId="2DC99D4B" w14:textId="77777777" w:rsidR="005C6294" w:rsidRDefault="005C6294"/>
    <w:p w14:paraId="0968D359" w14:textId="77777777" w:rsidR="000D68CE" w:rsidRDefault="000D68CE">
      <w:pPr>
        <w:rPr>
          <w:rFonts w:asciiTheme="minorHAnsi" w:hAnsiTheme="minorHAnsi" w:cstheme="minorHAnsi"/>
          <w:b/>
          <w:bCs/>
        </w:rPr>
      </w:pPr>
    </w:p>
    <w:p w14:paraId="0792A0C5" w14:textId="77777777" w:rsidR="000D68CE" w:rsidRDefault="000D68CE">
      <w:pPr>
        <w:rPr>
          <w:rFonts w:asciiTheme="minorHAnsi" w:hAnsiTheme="minorHAnsi" w:cstheme="minorHAnsi"/>
          <w:b/>
          <w:bCs/>
        </w:rPr>
      </w:pPr>
    </w:p>
    <w:p w14:paraId="512A7072" w14:textId="77777777" w:rsidR="000D68CE" w:rsidRDefault="000D68CE">
      <w:pPr>
        <w:rPr>
          <w:rFonts w:asciiTheme="minorHAnsi" w:hAnsiTheme="minorHAnsi" w:cstheme="minorHAnsi"/>
          <w:b/>
          <w:bCs/>
        </w:rPr>
      </w:pPr>
    </w:p>
    <w:p w14:paraId="68BF130A" w14:textId="77777777" w:rsidR="00474B3D" w:rsidRDefault="00474B3D">
      <w:pPr>
        <w:rPr>
          <w:rFonts w:asciiTheme="minorHAnsi" w:hAnsiTheme="minorHAnsi" w:cstheme="minorHAnsi"/>
          <w:b/>
          <w:bCs/>
        </w:rPr>
      </w:pPr>
    </w:p>
    <w:p w14:paraId="10EAE1D7" w14:textId="77777777" w:rsidR="00474B3D" w:rsidRDefault="00474B3D">
      <w:pPr>
        <w:rPr>
          <w:rFonts w:asciiTheme="minorHAnsi" w:hAnsiTheme="minorHAnsi" w:cstheme="minorHAnsi"/>
          <w:b/>
          <w:bCs/>
        </w:rPr>
      </w:pPr>
    </w:p>
    <w:p w14:paraId="387EA407" w14:textId="77777777" w:rsidR="00474B3D" w:rsidRDefault="00474B3D">
      <w:pPr>
        <w:rPr>
          <w:rFonts w:asciiTheme="minorHAnsi" w:hAnsiTheme="minorHAnsi" w:cstheme="minorHAnsi"/>
          <w:b/>
          <w:bCs/>
        </w:rPr>
      </w:pPr>
    </w:p>
    <w:p w14:paraId="377B2001" w14:textId="77777777" w:rsidR="00474B3D" w:rsidRDefault="00474B3D">
      <w:pPr>
        <w:rPr>
          <w:rFonts w:asciiTheme="minorHAnsi" w:hAnsiTheme="minorHAnsi" w:cstheme="minorHAnsi"/>
          <w:b/>
          <w:bCs/>
        </w:rPr>
      </w:pPr>
    </w:p>
    <w:p w14:paraId="3302BD99" w14:textId="77777777" w:rsidR="00474B3D" w:rsidRDefault="00474B3D">
      <w:pPr>
        <w:rPr>
          <w:rFonts w:asciiTheme="minorHAnsi" w:hAnsiTheme="minorHAnsi" w:cstheme="minorHAnsi"/>
          <w:b/>
          <w:bCs/>
        </w:rPr>
      </w:pPr>
    </w:p>
    <w:p w14:paraId="07622BF1" w14:textId="09879F9B" w:rsidR="000D68CE" w:rsidRDefault="000D68CE">
      <w:pPr>
        <w:rPr>
          <w:rFonts w:asciiTheme="minorHAnsi" w:hAnsiTheme="minorHAnsi" w:cstheme="minorHAnsi"/>
          <w:b/>
          <w:bCs/>
        </w:rPr>
      </w:pPr>
      <w:r>
        <w:rPr>
          <w:rFonts w:asciiTheme="minorHAnsi" w:hAnsiTheme="minorHAnsi" w:cstheme="minorHAnsi"/>
          <w:b/>
          <w:bCs/>
        </w:rPr>
        <w:t>Supplements as an Influencing Factor</w:t>
      </w:r>
    </w:p>
    <w:p w14:paraId="231AD462" w14:textId="575288DE" w:rsidR="00C13F85" w:rsidRDefault="00C13F85">
      <w:pPr>
        <w:rPr>
          <w:rFonts w:asciiTheme="minorHAnsi" w:hAnsiTheme="minorHAnsi" w:cstheme="minorHAnsi"/>
          <w:b/>
          <w:bCs/>
        </w:rPr>
      </w:pPr>
    </w:p>
    <w:p w14:paraId="1459A19D" w14:textId="3D000E9D" w:rsidR="00C13F85" w:rsidRDefault="00906C1E">
      <w:pPr>
        <w:rPr>
          <w:rFonts w:asciiTheme="minorHAnsi" w:hAnsiTheme="minorHAnsi" w:cstheme="minorHAnsi"/>
        </w:rPr>
      </w:pPr>
      <w:r w:rsidRPr="00906C1E">
        <w:rPr>
          <w:rFonts w:asciiTheme="minorHAnsi" w:hAnsiTheme="minorHAnsi" w:cstheme="minorHAnsi"/>
        </w:rPr>
        <w:t xml:space="preserve">When </w:t>
      </w:r>
      <w:r>
        <w:rPr>
          <w:rFonts w:asciiTheme="minorHAnsi" w:hAnsiTheme="minorHAnsi" w:cstheme="minorHAnsi"/>
        </w:rPr>
        <w:t>considering the outcome of this data it was important to consider other influences that may have an impact upon outcomes.  Many patients also take a wide range of nutritional supplements that could be considered to have either a positive or negative effect on pregnancy and live birth rates.  We can see that 41% of patients did indeed take a supplement and this may well play a part in the results.</w:t>
      </w:r>
      <w:r w:rsidR="00991202">
        <w:rPr>
          <w:rFonts w:asciiTheme="minorHAnsi" w:hAnsiTheme="minorHAnsi" w:cstheme="minorHAnsi"/>
        </w:rPr>
        <w:t xml:space="preserve">  </w:t>
      </w:r>
      <w:proofErr w:type="gramStart"/>
      <w:r w:rsidR="00991202">
        <w:rPr>
          <w:rFonts w:asciiTheme="minorHAnsi" w:hAnsiTheme="minorHAnsi" w:cstheme="minorHAnsi"/>
        </w:rPr>
        <w:t>However</w:t>
      </w:r>
      <w:proofErr w:type="gramEnd"/>
      <w:r w:rsidR="00991202">
        <w:rPr>
          <w:rFonts w:asciiTheme="minorHAnsi" w:hAnsiTheme="minorHAnsi" w:cstheme="minorHAnsi"/>
        </w:rPr>
        <w:t xml:space="preserve"> as the </w:t>
      </w:r>
      <w:r w:rsidR="00AA1944">
        <w:rPr>
          <w:rFonts w:asciiTheme="minorHAnsi" w:hAnsiTheme="minorHAnsi" w:cstheme="minorHAnsi"/>
        </w:rPr>
        <w:t>patients who</w:t>
      </w:r>
      <w:r w:rsidR="00991202">
        <w:rPr>
          <w:rFonts w:asciiTheme="minorHAnsi" w:hAnsiTheme="minorHAnsi" w:cstheme="minorHAnsi"/>
        </w:rPr>
        <w:t xml:space="preserve"> took the supplements is almost equal to those who chose not to take supplements, this may well provide some equality in </w:t>
      </w:r>
      <w:r w:rsidR="00AA1944">
        <w:rPr>
          <w:rFonts w:asciiTheme="minorHAnsi" w:hAnsiTheme="minorHAnsi" w:cstheme="minorHAnsi"/>
        </w:rPr>
        <w:t>any</w:t>
      </w:r>
      <w:r w:rsidR="00991202">
        <w:rPr>
          <w:rFonts w:asciiTheme="minorHAnsi" w:hAnsiTheme="minorHAnsi" w:cstheme="minorHAnsi"/>
        </w:rPr>
        <w:t xml:space="preserve"> effects this may have created.</w:t>
      </w:r>
      <w:r w:rsidR="00AA1944">
        <w:rPr>
          <w:rFonts w:asciiTheme="minorHAnsi" w:hAnsiTheme="minorHAnsi" w:cstheme="minorHAnsi"/>
        </w:rPr>
        <w:t xml:space="preserve"> </w:t>
      </w:r>
    </w:p>
    <w:p w14:paraId="207D5247" w14:textId="02CA3953" w:rsidR="00991202" w:rsidRDefault="00991202">
      <w:pPr>
        <w:rPr>
          <w:rFonts w:asciiTheme="minorHAnsi" w:hAnsiTheme="minorHAnsi" w:cstheme="minorHAnsi"/>
        </w:rPr>
      </w:pPr>
    </w:p>
    <w:p w14:paraId="2305DC3A" w14:textId="174E6881" w:rsidR="00991202" w:rsidRPr="00906C1E" w:rsidRDefault="00991202">
      <w:pPr>
        <w:rPr>
          <w:rFonts w:asciiTheme="minorHAnsi" w:hAnsiTheme="minorHAnsi" w:cstheme="minorHAnsi"/>
        </w:rPr>
      </w:pPr>
      <w:r>
        <w:rPr>
          <w:rFonts w:asciiTheme="minorHAnsi" w:hAnsiTheme="minorHAnsi" w:cstheme="minorHAnsi"/>
        </w:rPr>
        <w:t>The p-value seems to support this theory as it is reported at P</w:t>
      </w:r>
      <w:r w:rsidR="00157E76">
        <w:rPr>
          <w:rFonts w:asciiTheme="minorHAnsi" w:hAnsiTheme="minorHAnsi" w:cstheme="minorHAnsi"/>
        </w:rPr>
        <w:t>&lt;0.05.</w:t>
      </w:r>
    </w:p>
    <w:p w14:paraId="24FF99BB" w14:textId="7CB95274" w:rsidR="000D68CE" w:rsidRDefault="000D68CE">
      <w:pPr>
        <w:rPr>
          <w:rFonts w:asciiTheme="minorHAnsi" w:hAnsiTheme="minorHAnsi" w:cstheme="minorHAnsi"/>
          <w:b/>
          <w:bCs/>
        </w:rPr>
      </w:pPr>
    </w:p>
    <w:p w14:paraId="73005D3C" w14:textId="77777777" w:rsidR="00157E76" w:rsidRDefault="00157E76" w:rsidP="000D68CE"/>
    <w:p w14:paraId="233AD217" w14:textId="3F27C013" w:rsidR="000D68CE" w:rsidRDefault="00906C1E" w:rsidP="000D68CE">
      <w:r>
        <w:t>Figure 10 (a)</w:t>
      </w:r>
    </w:p>
    <w:p w14:paraId="1E95ABD7" w14:textId="6EEE1B36" w:rsidR="00906C1E" w:rsidRDefault="00906C1E" w:rsidP="000D68CE"/>
    <w:p w14:paraId="3F96EB17" w14:textId="77777777" w:rsidR="00906C1E" w:rsidRDefault="00906C1E" w:rsidP="000D68CE"/>
    <w:tbl>
      <w:tblPr>
        <w:tblW w:w="6564" w:type="dxa"/>
        <w:tblLayout w:type="fixed"/>
        <w:tblCellMar>
          <w:left w:w="0" w:type="dxa"/>
          <w:right w:w="0" w:type="dxa"/>
        </w:tblCellMar>
        <w:tblLook w:val="0000" w:firstRow="0" w:lastRow="0" w:firstColumn="0" w:lastColumn="0" w:noHBand="0" w:noVBand="0"/>
      </w:tblPr>
      <w:tblGrid>
        <w:gridCol w:w="754"/>
        <w:gridCol w:w="754"/>
        <w:gridCol w:w="1122"/>
        <w:gridCol w:w="1045"/>
        <w:gridCol w:w="1383"/>
        <w:gridCol w:w="1506"/>
      </w:tblGrid>
      <w:tr w:rsidR="000D68CE" w14:paraId="1D78853F" w14:textId="77777777">
        <w:tblPrEx>
          <w:tblCellMar>
            <w:top w:w="0" w:type="dxa"/>
            <w:bottom w:w="0" w:type="dxa"/>
          </w:tblCellMar>
        </w:tblPrEx>
        <w:trPr>
          <w:cantSplit/>
        </w:trPr>
        <w:tc>
          <w:tcPr>
            <w:tcW w:w="6562" w:type="dxa"/>
            <w:gridSpan w:val="6"/>
            <w:tcBorders>
              <w:top w:val="nil"/>
              <w:left w:val="nil"/>
              <w:bottom w:val="nil"/>
              <w:right w:val="nil"/>
            </w:tcBorders>
            <w:shd w:val="clear" w:color="auto" w:fill="FFFFFF"/>
            <w:vAlign w:val="center"/>
          </w:tcPr>
          <w:p w14:paraId="229A88A2" w14:textId="77777777" w:rsidR="000D68CE" w:rsidRDefault="000D68CE">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Additional Nutritional Supplements being taken by patient</w:t>
            </w:r>
          </w:p>
        </w:tc>
      </w:tr>
      <w:tr w:rsidR="000D68CE" w14:paraId="6DE58A4B" w14:textId="77777777">
        <w:tblPrEx>
          <w:tblCellMar>
            <w:top w:w="0" w:type="dxa"/>
            <w:bottom w:w="0" w:type="dxa"/>
          </w:tblCellMar>
        </w:tblPrEx>
        <w:trPr>
          <w:cantSplit/>
        </w:trPr>
        <w:tc>
          <w:tcPr>
            <w:tcW w:w="1506" w:type="dxa"/>
            <w:gridSpan w:val="2"/>
            <w:tcBorders>
              <w:top w:val="nil"/>
              <w:left w:val="nil"/>
              <w:bottom w:val="single" w:sz="8" w:space="0" w:color="152935"/>
              <w:right w:val="nil"/>
            </w:tcBorders>
            <w:shd w:val="clear" w:color="auto" w:fill="FFFFFF"/>
            <w:vAlign w:val="bottom"/>
          </w:tcPr>
          <w:p w14:paraId="339C85EC" w14:textId="77777777" w:rsidR="000D68CE" w:rsidRDefault="000D68CE"/>
        </w:tc>
        <w:tc>
          <w:tcPr>
            <w:tcW w:w="1122" w:type="dxa"/>
            <w:tcBorders>
              <w:top w:val="nil"/>
              <w:left w:val="nil"/>
              <w:bottom w:val="single" w:sz="8" w:space="0" w:color="152935"/>
              <w:right w:val="single" w:sz="8" w:space="0" w:color="E0E0E0"/>
            </w:tcBorders>
            <w:shd w:val="clear" w:color="auto" w:fill="FFFFFF"/>
            <w:vAlign w:val="bottom"/>
          </w:tcPr>
          <w:p w14:paraId="16CA85E1" w14:textId="77777777" w:rsidR="000D68CE" w:rsidRDefault="000D68CE">
            <w:pPr>
              <w:spacing w:line="320" w:lineRule="atLeast"/>
              <w:ind w:left="60" w:right="60"/>
              <w:jc w:val="center"/>
              <w:rPr>
                <w:rFonts w:ascii="Arial" w:hAnsi="Arial" w:cs="Arial"/>
                <w:color w:val="264A60"/>
              </w:rPr>
            </w:pPr>
            <w:r>
              <w:rPr>
                <w:rFonts w:ascii="Arial" w:hAnsi="Arial" w:cs="Arial"/>
                <w:color w:val="264A60"/>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27EC5BA" w14:textId="77777777" w:rsidR="000D68CE" w:rsidRDefault="000D68CE">
            <w:pPr>
              <w:spacing w:line="320" w:lineRule="atLeast"/>
              <w:ind w:left="60" w:right="60"/>
              <w:jc w:val="center"/>
              <w:rPr>
                <w:rFonts w:ascii="Arial" w:hAnsi="Arial" w:cs="Arial"/>
                <w:color w:val="264A60"/>
              </w:rPr>
            </w:pPr>
            <w:r>
              <w:rPr>
                <w:rFonts w:ascii="Arial" w:hAnsi="Arial" w:cs="Arial"/>
                <w:color w:val="264A60"/>
              </w:rPr>
              <w:t>Percent</w:t>
            </w:r>
          </w:p>
        </w:tc>
        <w:tc>
          <w:tcPr>
            <w:tcW w:w="1383" w:type="dxa"/>
            <w:tcBorders>
              <w:top w:val="nil"/>
              <w:left w:val="single" w:sz="8" w:space="0" w:color="E0E0E0"/>
              <w:bottom w:val="single" w:sz="8" w:space="0" w:color="152935"/>
              <w:right w:val="single" w:sz="8" w:space="0" w:color="E0E0E0"/>
            </w:tcBorders>
            <w:shd w:val="clear" w:color="auto" w:fill="FFFFFF"/>
            <w:vAlign w:val="bottom"/>
          </w:tcPr>
          <w:p w14:paraId="04746B3B" w14:textId="77777777" w:rsidR="000D68CE" w:rsidRDefault="000D68CE">
            <w:pPr>
              <w:spacing w:line="320" w:lineRule="atLeast"/>
              <w:ind w:left="60" w:right="60"/>
              <w:jc w:val="center"/>
              <w:rPr>
                <w:rFonts w:ascii="Arial" w:hAnsi="Arial" w:cs="Arial"/>
                <w:color w:val="264A60"/>
              </w:rPr>
            </w:pPr>
            <w:r>
              <w:rPr>
                <w:rFonts w:ascii="Arial" w:hAnsi="Arial" w:cs="Arial"/>
                <w:color w:val="264A60"/>
              </w:rPr>
              <w:t>Valid Percent</w:t>
            </w:r>
          </w:p>
        </w:tc>
        <w:tc>
          <w:tcPr>
            <w:tcW w:w="1506" w:type="dxa"/>
            <w:tcBorders>
              <w:top w:val="nil"/>
              <w:left w:val="single" w:sz="8" w:space="0" w:color="E0E0E0"/>
              <w:bottom w:val="single" w:sz="8" w:space="0" w:color="152935"/>
              <w:right w:val="nil"/>
            </w:tcBorders>
            <w:shd w:val="clear" w:color="auto" w:fill="FFFFFF"/>
            <w:vAlign w:val="bottom"/>
          </w:tcPr>
          <w:p w14:paraId="01427740" w14:textId="77777777" w:rsidR="000D68CE" w:rsidRDefault="000D68CE">
            <w:pPr>
              <w:spacing w:line="320" w:lineRule="atLeast"/>
              <w:ind w:left="60" w:right="60"/>
              <w:jc w:val="center"/>
              <w:rPr>
                <w:rFonts w:ascii="Arial" w:hAnsi="Arial" w:cs="Arial"/>
                <w:color w:val="264A60"/>
              </w:rPr>
            </w:pPr>
            <w:r>
              <w:rPr>
                <w:rFonts w:ascii="Arial" w:hAnsi="Arial" w:cs="Arial"/>
                <w:color w:val="264A60"/>
              </w:rPr>
              <w:t>Cumulative Percent</w:t>
            </w:r>
          </w:p>
        </w:tc>
      </w:tr>
      <w:tr w:rsidR="000D68CE" w14:paraId="11AF4279" w14:textId="77777777">
        <w:tblPrEx>
          <w:tblCellMar>
            <w:top w:w="0" w:type="dxa"/>
            <w:bottom w:w="0" w:type="dxa"/>
          </w:tblCellMar>
        </w:tblPrEx>
        <w:trPr>
          <w:cantSplit/>
        </w:trPr>
        <w:tc>
          <w:tcPr>
            <w:tcW w:w="753" w:type="dxa"/>
            <w:vMerge w:val="restart"/>
            <w:tcBorders>
              <w:top w:val="single" w:sz="8" w:space="0" w:color="152935"/>
              <w:left w:val="nil"/>
              <w:bottom w:val="single" w:sz="8" w:space="0" w:color="152935"/>
              <w:right w:val="nil"/>
            </w:tcBorders>
            <w:shd w:val="clear" w:color="auto" w:fill="E0E0E0"/>
          </w:tcPr>
          <w:p w14:paraId="19F75A5B" w14:textId="77777777" w:rsidR="000D68CE" w:rsidRDefault="000D68CE">
            <w:pPr>
              <w:spacing w:line="320" w:lineRule="atLeast"/>
              <w:ind w:left="60" w:right="60"/>
              <w:rPr>
                <w:rFonts w:ascii="Arial" w:hAnsi="Arial" w:cs="Arial"/>
                <w:color w:val="264A60"/>
              </w:rPr>
            </w:pPr>
            <w:r>
              <w:rPr>
                <w:rFonts w:ascii="Arial" w:hAnsi="Arial" w:cs="Arial"/>
                <w:color w:val="264A60"/>
              </w:rPr>
              <w:t>Valid</w:t>
            </w:r>
          </w:p>
        </w:tc>
        <w:tc>
          <w:tcPr>
            <w:tcW w:w="753" w:type="dxa"/>
            <w:tcBorders>
              <w:top w:val="single" w:sz="8" w:space="0" w:color="152935"/>
              <w:left w:val="nil"/>
              <w:bottom w:val="single" w:sz="8" w:space="0" w:color="AEAEAE"/>
              <w:right w:val="nil"/>
            </w:tcBorders>
            <w:shd w:val="clear" w:color="auto" w:fill="E0E0E0"/>
          </w:tcPr>
          <w:p w14:paraId="415224DC" w14:textId="77777777" w:rsidR="000D68CE" w:rsidRDefault="000D68CE">
            <w:pPr>
              <w:spacing w:line="320" w:lineRule="atLeast"/>
              <w:ind w:left="60" w:right="60"/>
              <w:rPr>
                <w:rFonts w:ascii="Arial" w:hAnsi="Arial" w:cs="Arial"/>
                <w:color w:val="264A60"/>
              </w:rPr>
            </w:pPr>
            <w:r>
              <w:rPr>
                <w:rFonts w:ascii="Arial" w:hAnsi="Arial" w:cs="Arial"/>
                <w:color w:val="264A60"/>
              </w:rPr>
              <w:t>Yes</w:t>
            </w:r>
          </w:p>
        </w:tc>
        <w:tc>
          <w:tcPr>
            <w:tcW w:w="1122" w:type="dxa"/>
            <w:tcBorders>
              <w:top w:val="single" w:sz="8" w:space="0" w:color="152935"/>
              <w:left w:val="nil"/>
              <w:bottom w:val="single" w:sz="8" w:space="0" w:color="AEAEAE"/>
              <w:right w:val="single" w:sz="8" w:space="0" w:color="E0E0E0"/>
            </w:tcBorders>
            <w:shd w:val="clear" w:color="auto" w:fill="F9F9FB"/>
          </w:tcPr>
          <w:p w14:paraId="075CD08F"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75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0EB9C01D"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41.0</w:t>
            </w:r>
          </w:p>
        </w:tc>
        <w:tc>
          <w:tcPr>
            <w:tcW w:w="1383" w:type="dxa"/>
            <w:tcBorders>
              <w:top w:val="single" w:sz="8" w:space="0" w:color="152935"/>
              <w:left w:val="single" w:sz="8" w:space="0" w:color="E0E0E0"/>
              <w:bottom w:val="single" w:sz="8" w:space="0" w:color="AEAEAE"/>
              <w:right w:val="single" w:sz="8" w:space="0" w:color="E0E0E0"/>
            </w:tcBorders>
            <w:shd w:val="clear" w:color="auto" w:fill="F9F9FB"/>
          </w:tcPr>
          <w:p w14:paraId="070BDAED"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41.0</w:t>
            </w:r>
          </w:p>
        </w:tc>
        <w:tc>
          <w:tcPr>
            <w:tcW w:w="1506" w:type="dxa"/>
            <w:tcBorders>
              <w:top w:val="single" w:sz="8" w:space="0" w:color="152935"/>
              <w:left w:val="single" w:sz="8" w:space="0" w:color="E0E0E0"/>
              <w:bottom w:val="single" w:sz="8" w:space="0" w:color="AEAEAE"/>
              <w:right w:val="nil"/>
            </w:tcBorders>
            <w:shd w:val="clear" w:color="auto" w:fill="F9F9FB"/>
          </w:tcPr>
          <w:p w14:paraId="6CDA6706"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41.0</w:t>
            </w:r>
          </w:p>
        </w:tc>
      </w:tr>
      <w:tr w:rsidR="000D68CE" w14:paraId="713FB835"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0B95E803" w14:textId="77777777" w:rsidR="000D68CE" w:rsidRDefault="000D68CE">
            <w:pPr>
              <w:rPr>
                <w:rFonts w:ascii="Arial" w:hAnsi="Arial" w:cs="Arial"/>
                <w:color w:val="010205"/>
              </w:rPr>
            </w:pPr>
          </w:p>
        </w:tc>
        <w:tc>
          <w:tcPr>
            <w:tcW w:w="753" w:type="dxa"/>
            <w:tcBorders>
              <w:top w:val="single" w:sz="8" w:space="0" w:color="AEAEAE"/>
              <w:left w:val="nil"/>
              <w:bottom w:val="single" w:sz="8" w:space="0" w:color="AEAEAE"/>
              <w:right w:val="nil"/>
            </w:tcBorders>
            <w:shd w:val="clear" w:color="auto" w:fill="E0E0E0"/>
          </w:tcPr>
          <w:p w14:paraId="10F27C95" w14:textId="77777777" w:rsidR="000D68CE" w:rsidRDefault="000D68CE">
            <w:pPr>
              <w:spacing w:line="320" w:lineRule="atLeast"/>
              <w:ind w:left="60" w:right="60"/>
              <w:rPr>
                <w:rFonts w:ascii="Arial" w:hAnsi="Arial" w:cs="Arial"/>
                <w:color w:val="264A60"/>
              </w:rPr>
            </w:pPr>
            <w:r>
              <w:rPr>
                <w:rFonts w:ascii="Arial" w:hAnsi="Arial" w:cs="Arial"/>
                <w:color w:val="264A60"/>
              </w:rPr>
              <w:t>No</w:t>
            </w:r>
          </w:p>
        </w:tc>
        <w:tc>
          <w:tcPr>
            <w:tcW w:w="1122" w:type="dxa"/>
            <w:tcBorders>
              <w:top w:val="single" w:sz="8" w:space="0" w:color="AEAEAE"/>
              <w:left w:val="nil"/>
              <w:bottom w:val="single" w:sz="8" w:space="0" w:color="AEAEAE"/>
              <w:right w:val="single" w:sz="8" w:space="0" w:color="E0E0E0"/>
            </w:tcBorders>
            <w:shd w:val="clear" w:color="auto" w:fill="F9F9FB"/>
          </w:tcPr>
          <w:p w14:paraId="41A20A2A"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108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06CC348"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59.0</w:t>
            </w:r>
          </w:p>
        </w:tc>
        <w:tc>
          <w:tcPr>
            <w:tcW w:w="1383" w:type="dxa"/>
            <w:tcBorders>
              <w:top w:val="single" w:sz="8" w:space="0" w:color="AEAEAE"/>
              <w:left w:val="single" w:sz="8" w:space="0" w:color="E0E0E0"/>
              <w:bottom w:val="single" w:sz="8" w:space="0" w:color="AEAEAE"/>
              <w:right w:val="single" w:sz="8" w:space="0" w:color="E0E0E0"/>
            </w:tcBorders>
            <w:shd w:val="clear" w:color="auto" w:fill="F9F9FB"/>
          </w:tcPr>
          <w:p w14:paraId="678C4259"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59.0</w:t>
            </w:r>
          </w:p>
        </w:tc>
        <w:tc>
          <w:tcPr>
            <w:tcW w:w="1506" w:type="dxa"/>
            <w:tcBorders>
              <w:top w:val="single" w:sz="8" w:space="0" w:color="AEAEAE"/>
              <w:left w:val="single" w:sz="8" w:space="0" w:color="E0E0E0"/>
              <w:bottom w:val="single" w:sz="8" w:space="0" w:color="AEAEAE"/>
              <w:right w:val="nil"/>
            </w:tcBorders>
            <w:shd w:val="clear" w:color="auto" w:fill="F9F9FB"/>
          </w:tcPr>
          <w:p w14:paraId="0ADA3C15"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100.0</w:t>
            </w:r>
          </w:p>
        </w:tc>
      </w:tr>
      <w:tr w:rsidR="000D68CE" w14:paraId="35A54FA9" w14:textId="77777777">
        <w:tblPrEx>
          <w:tblCellMar>
            <w:top w:w="0" w:type="dxa"/>
            <w:bottom w:w="0" w:type="dxa"/>
          </w:tblCellMar>
        </w:tblPrEx>
        <w:trPr>
          <w:cantSplit/>
        </w:trPr>
        <w:tc>
          <w:tcPr>
            <w:tcW w:w="753" w:type="dxa"/>
            <w:vMerge/>
            <w:tcBorders>
              <w:top w:val="single" w:sz="8" w:space="0" w:color="152935"/>
              <w:left w:val="nil"/>
              <w:bottom w:val="single" w:sz="8" w:space="0" w:color="152935"/>
              <w:right w:val="nil"/>
            </w:tcBorders>
            <w:shd w:val="clear" w:color="auto" w:fill="E0E0E0"/>
          </w:tcPr>
          <w:p w14:paraId="348ACD81" w14:textId="77777777" w:rsidR="000D68CE" w:rsidRDefault="000D68CE">
            <w:pPr>
              <w:rPr>
                <w:rFonts w:ascii="Arial" w:hAnsi="Arial" w:cs="Arial"/>
                <w:color w:val="010205"/>
              </w:rPr>
            </w:pPr>
          </w:p>
        </w:tc>
        <w:tc>
          <w:tcPr>
            <w:tcW w:w="753" w:type="dxa"/>
            <w:tcBorders>
              <w:top w:val="single" w:sz="8" w:space="0" w:color="AEAEAE"/>
              <w:left w:val="nil"/>
              <w:bottom w:val="single" w:sz="8" w:space="0" w:color="152935"/>
              <w:right w:val="nil"/>
            </w:tcBorders>
            <w:shd w:val="clear" w:color="auto" w:fill="E0E0E0"/>
          </w:tcPr>
          <w:p w14:paraId="4BFA9844" w14:textId="77777777" w:rsidR="000D68CE" w:rsidRDefault="000D68CE">
            <w:pPr>
              <w:spacing w:line="320" w:lineRule="atLeast"/>
              <w:ind w:left="60" w:right="60"/>
              <w:rPr>
                <w:rFonts w:ascii="Arial" w:hAnsi="Arial" w:cs="Arial"/>
                <w:color w:val="264A60"/>
              </w:rPr>
            </w:pPr>
            <w:r>
              <w:rPr>
                <w:rFonts w:ascii="Arial" w:hAnsi="Arial" w:cs="Arial"/>
                <w:color w:val="264A60"/>
              </w:rPr>
              <w:t>Total</w:t>
            </w:r>
          </w:p>
        </w:tc>
        <w:tc>
          <w:tcPr>
            <w:tcW w:w="1122" w:type="dxa"/>
            <w:tcBorders>
              <w:top w:val="single" w:sz="8" w:space="0" w:color="AEAEAE"/>
              <w:left w:val="nil"/>
              <w:bottom w:val="single" w:sz="8" w:space="0" w:color="152935"/>
              <w:right w:val="single" w:sz="8" w:space="0" w:color="E0E0E0"/>
            </w:tcBorders>
            <w:shd w:val="clear" w:color="auto" w:fill="F9F9FB"/>
          </w:tcPr>
          <w:p w14:paraId="67B050B4"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183</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7214E7B9"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100.0</w:t>
            </w:r>
          </w:p>
        </w:tc>
        <w:tc>
          <w:tcPr>
            <w:tcW w:w="1383" w:type="dxa"/>
            <w:tcBorders>
              <w:top w:val="single" w:sz="8" w:space="0" w:color="AEAEAE"/>
              <w:left w:val="single" w:sz="8" w:space="0" w:color="E0E0E0"/>
              <w:bottom w:val="single" w:sz="8" w:space="0" w:color="152935"/>
              <w:right w:val="single" w:sz="8" w:space="0" w:color="E0E0E0"/>
            </w:tcBorders>
            <w:shd w:val="clear" w:color="auto" w:fill="F9F9FB"/>
          </w:tcPr>
          <w:p w14:paraId="270A9859" w14:textId="77777777" w:rsidR="000D68CE" w:rsidRDefault="000D68CE">
            <w:pPr>
              <w:spacing w:line="320" w:lineRule="atLeast"/>
              <w:ind w:left="60" w:right="60"/>
              <w:jc w:val="right"/>
              <w:rPr>
                <w:rFonts w:ascii="Arial" w:hAnsi="Arial" w:cs="Arial"/>
                <w:color w:val="010205"/>
              </w:rPr>
            </w:pPr>
            <w:r>
              <w:rPr>
                <w:rFonts w:ascii="Arial" w:hAnsi="Arial" w:cs="Arial"/>
                <w:color w:val="010205"/>
              </w:rPr>
              <w:t>100.0</w:t>
            </w: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5C8356C9" w14:textId="77777777" w:rsidR="000D68CE" w:rsidRDefault="000D68CE"/>
        </w:tc>
      </w:tr>
    </w:tbl>
    <w:p w14:paraId="19DE4B04" w14:textId="77777777" w:rsidR="00157E76" w:rsidRDefault="00157E76"/>
    <w:p w14:paraId="49AB0157" w14:textId="77777777" w:rsidR="00157E76" w:rsidRDefault="00157E76"/>
    <w:p w14:paraId="22129D42" w14:textId="77777777" w:rsidR="00157E76" w:rsidRDefault="00157E76"/>
    <w:p w14:paraId="6C9D1CD5" w14:textId="405F4624" w:rsidR="000D68CE" w:rsidRPr="00157E76" w:rsidRDefault="007E12CC">
      <w:pPr>
        <w:rPr>
          <w:rFonts w:asciiTheme="minorHAnsi" w:hAnsiTheme="minorHAnsi" w:cstheme="minorHAnsi"/>
        </w:rPr>
      </w:pPr>
      <w:r w:rsidRPr="00157E76">
        <w:rPr>
          <w:rFonts w:asciiTheme="minorHAnsi" w:hAnsiTheme="minorHAnsi" w:cstheme="minorHAnsi"/>
        </w:rPr>
        <w:t>Figure 10 (b)</w:t>
      </w:r>
    </w:p>
    <w:p w14:paraId="2989FA35" w14:textId="2D507E86" w:rsidR="007E12CC" w:rsidRDefault="007E12CC">
      <w:pPr>
        <w:rPr>
          <w:rFonts w:asciiTheme="minorHAnsi" w:hAnsiTheme="minorHAnsi" w:cstheme="minorHAnsi"/>
          <w:b/>
          <w:bCs/>
        </w:rPr>
      </w:pPr>
    </w:p>
    <w:p w14:paraId="3FE64A29" w14:textId="77777777" w:rsidR="007E12CC" w:rsidRPr="007E12CC" w:rsidRDefault="007E12CC" w:rsidP="007E12CC">
      <w:pPr>
        <w:autoSpaceDE w:val="0"/>
        <w:autoSpaceDN w:val="0"/>
        <w:adjustRightInd w:val="0"/>
        <w:rPr>
          <w:rFonts w:eastAsiaTheme="minorHAnsi"/>
          <w:lang w:eastAsia="en-US"/>
        </w:rPr>
      </w:pPr>
    </w:p>
    <w:tbl>
      <w:tblPr>
        <w:tblW w:w="10491" w:type="dxa"/>
        <w:tblInd w:w="-426" w:type="dxa"/>
        <w:tblLayout w:type="fixed"/>
        <w:tblCellMar>
          <w:left w:w="0" w:type="dxa"/>
          <w:right w:w="0" w:type="dxa"/>
        </w:tblCellMar>
        <w:tblLook w:val="0000" w:firstRow="0" w:lastRow="0" w:firstColumn="0" w:lastColumn="0" w:noHBand="0" w:noVBand="0"/>
      </w:tblPr>
      <w:tblGrid>
        <w:gridCol w:w="3000"/>
        <w:gridCol w:w="769"/>
        <w:gridCol w:w="2573"/>
        <w:gridCol w:w="1066"/>
        <w:gridCol w:w="1066"/>
        <w:gridCol w:w="1192"/>
        <w:gridCol w:w="825"/>
      </w:tblGrid>
      <w:tr w:rsidR="007E12CC" w:rsidRPr="007E12CC" w14:paraId="2AEA4A50" w14:textId="77777777" w:rsidTr="007E12CC">
        <w:tblPrEx>
          <w:tblCellMar>
            <w:top w:w="0" w:type="dxa"/>
            <w:bottom w:w="0" w:type="dxa"/>
          </w:tblCellMar>
        </w:tblPrEx>
        <w:trPr>
          <w:cantSplit/>
        </w:trPr>
        <w:tc>
          <w:tcPr>
            <w:tcW w:w="10491" w:type="dxa"/>
            <w:gridSpan w:val="7"/>
            <w:tcBorders>
              <w:top w:val="nil"/>
              <w:left w:val="nil"/>
              <w:bottom w:val="nil"/>
              <w:right w:val="nil"/>
            </w:tcBorders>
            <w:shd w:val="clear" w:color="auto" w:fill="FFFFFF"/>
            <w:vAlign w:val="center"/>
          </w:tcPr>
          <w:p w14:paraId="00B7EC20"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7E12CC">
              <w:rPr>
                <w:rFonts w:ascii="Arial" w:eastAsiaTheme="minorHAnsi" w:hAnsi="Arial" w:cs="Arial"/>
                <w:b/>
                <w:bCs/>
                <w:color w:val="010205"/>
                <w:sz w:val="28"/>
                <w:szCs w:val="28"/>
                <w:lang w:eastAsia="en-US"/>
              </w:rPr>
              <w:t>Additional Nutritional Supplements being taken by patient * Pregnancy Crosstabulation</w:t>
            </w:r>
          </w:p>
        </w:tc>
      </w:tr>
      <w:tr w:rsidR="007E12CC" w:rsidRPr="007E12CC" w14:paraId="285ABAFC" w14:textId="77777777" w:rsidTr="007E12CC">
        <w:tblPrEx>
          <w:tblCellMar>
            <w:top w:w="0" w:type="dxa"/>
            <w:bottom w:w="0" w:type="dxa"/>
          </w:tblCellMar>
        </w:tblPrEx>
        <w:trPr>
          <w:cantSplit/>
        </w:trPr>
        <w:tc>
          <w:tcPr>
            <w:tcW w:w="6342" w:type="dxa"/>
            <w:gridSpan w:val="3"/>
            <w:vMerge w:val="restart"/>
            <w:tcBorders>
              <w:top w:val="nil"/>
              <w:left w:val="nil"/>
              <w:bottom w:val="nil"/>
              <w:right w:val="nil"/>
            </w:tcBorders>
            <w:shd w:val="clear" w:color="auto" w:fill="FFFFFF"/>
            <w:vAlign w:val="bottom"/>
          </w:tcPr>
          <w:p w14:paraId="7931ABDD" w14:textId="77777777" w:rsidR="007E12CC" w:rsidRPr="007E12CC" w:rsidRDefault="007E12CC" w:rsidP="007E12CC">
            <w:pPr>
              <w:autoSpaceDE w:val="0"/>
              <w:autoSpaceDN w:val="0"/>
              <w:adjustRightInd w:val="0"/>
              <w:rPr>
                <w:rFonts w:eastAsiaTheme="minorHAnsi"/>
                <w:lang w:eastAsia="en-US"/>
              </w:rPr>
            </w:pPr>
          </w:p>
        </w:tc>
        <w:tc>
          <w:tcPr>
            <w:tcW w:w="3324" w:type="dxa"/>
            <w:gridSpan w:val="3"/>
            <w:tcBorders>
              <w:top w:val="nil"/>
              <w:left w:val="nil"/>
              <w:bottom w:val="nil"/>
              <w:right w:val="single" w:sz="8" w:space="0" w:color="E0E0E0"/>
            </w:tcBorders>
            <w:shd w:val="clear" w:color="auto" w:fill="FFFFFF"/>
            <w:vAlign w:val="bottom"/>
          </w:tcPr>
          <w:p w14:paraId="019B2999"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264A60"/>
                <w:lang w:eastAsia="en-US"/>
              </w:rPr>
            </w:pPr>
            <w:r w:rsidRPr="007E12CC">
              <w:rPr>
                <w:rFonts w:ascii="Arial" w:eastAsiaTheme="minorHAnsi" w:hAnsi="Arial" w:cs="Arial"/>
                <w:color w:val="264A60"/>
                <w:lang w:eastAsia="en-US"/>
              </w:rPr>
              <w:t>Pregnancy</w:t>
            </w:r>
          </w:p>
        </w:tc>
        <w:tc>
          <w:tcPr>
            <w:tcW w:w="825" w:type="dxa"/>
            <w:vMerge w:val="restart"/>
            <w:tcBorders>
              <w:top w:val="nil"/>
              <w:left w:val="single" w:sz="8" w:space="0" w:color="E0E0E0"/>
              <w:bottom w:val="nil"/>
              <w:right w:val="nil"/>
            </w:tcBorders>
            <w:shd w:val="clear" w:color="auto" w:fill="FFFFFF"/>
            <w:vAlign w:val="bottom"/>
          </w:tcPr>
          <w:p w14:paraId="38978875"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264A60"/>
                <w:lang w:eastAsia="en-US"/>
              </w:rPr>
            </w:pPr>
            <w:r w:rsidRPr="007E12CC">
              <w:rPr>
                <w:rFonts w:ascii="Arial" w:eastAsiaTheme="minorHAnsi" w:hAnsi="Arial" w:cs="Arial"/>
                <w:color w:val="264A60"/>
                <w:lang w:eastAsia="en-US"/>
              </w:rPr>
              <w:t>Total</w:t>
            </w:r>
          </w:p>
        </w:tc>
      </w:tr>
      <w:tr w:rsidR="007E12CC" w:rsidRPr="007E12CC" w14:paraId="56506803" w14:textId="77777777" w:rsidTr="007E12CC">
        <w:tblPrEx>
          <w:tblCellMar>
            <w:top w:w="0" w:type="dxa"/>
            <w:bottom w:w="0" w:type="dxa"/>
          </w:tblCellMar>
        </w:tblPrEx>
        <w:trPr>
          <w:cantSplit/>
        </w:trPr>
        <w:tc>
          <w:tcPr>
            <w:tcW w:w="6342" w:type="dxa"/>
            <w:gridSpan w:val="3"/>
            <w:vMerge/>
            <w:tcBorders>
              <w:top w:val="nil"/>
              <w:left w:val="nil"/>
              <w:bottom w:val="nil"/>
              <w:right w:val="nil"/>
            </w:tcBorders>
            <w:shd w:val="clear" w:color="auto" w:fill="FFFFFF"/>
            <w:vAlign w:val="bottom"/>
          </w:tcPr>
          <w:p w14:paraId="3BC4299E" w14:textId="77777777" w:rsidR="007E12CC" w:rsidRPr="007E12CC" w:rsidRDefault="007E12CC" w:rsidP="007E12CC">
            <w:pPr>
              <w:autoSpaceDE w:val="0"/>
              <w:autoSpaceDN w:val="0"/>
              <w:adjustRightInd w:val="0"/>
              <w:rPr>
                <w:rFonts w:ascii="Arial" w:eastAsiaTheme="minorHAnsi" w:hAnsi="Arial" w:cs="Arial"/>
                <w:color w:val="264A60"/>
                <w:lang w:eastAsia="en-US"/>
              </w:rPr>
            </w:pPr>
          </w:p>
        </w:tc>
        <w:tc>
          <w:tcPr>
            <w:tcW w:w="1066" w:type="dxa"/>
            <w:tcBorders>
              <w:top w:val="nil"/>
              <w:left w:val="nil"/>
              <w:bottom w:val="single" w:sz="8" w:space="0" w:color="152935"/>
              <w:right w:val="single" w:sz="8" w:space="0" w:color="E0E0E0"/>
            </w:tcBorders>
            <w:shd w:val="clear" w:color="auto" w:fill="FFFFFF"/>
            <w:vAlign w:val="bottom"/>
          </w:tcPr>
          <w:p w14:paraId="6F7D6498"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264A60"/>
                <w:lang w:eastAsia="en-US"/>
              </w:rPr>
            </w:pPr>
            <w:r w:rsidRPr="007E12CC">
              <w:rPr>
                <w:rFonts w:ascii="Arial" w:eastAsiaTheme="minorHAnsi" w:hAnsi="Arial" w:cs="Arial"/>
                <w:color w:val="264A60"/>
                <w:lang w:eastAsia="en-US"/>
              </w:rPr>
              <w:t>Yes</w:t>
            </w:r>
          </w:p>
        </w:tc>
        <w:tc>
          <w:tcPr>
            <w:tcW w:w="1066" w:type="dxa"/>
            <w:tcBorders>
              <w:top w:val="nil"/>
              <w:left w:val="single" w:sz="8" w:space="0" w:color="E0E0E0"/>
              <w:bottom w:val="single" w:sz="8" w:space="0" w:color="152935"/>
              <w:right w:val="single" w:sz="8" w:space="0" w:color="E0E0E0"/>
            </w:tcBorders>
            <w:shd w:val="clear" w:color="auto" w:fill="FFFFFF"/>
            <w:vAlign w:val="bottom"/>
          </w:tcPr>
          <w:p w14:paraId="3888FF06"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264A60"/>
                <w:lang w:eastAsia="en-US"/>
              </w:rPr>
            </w:pPr>
            <w:r w:rsidRPr="007E12CC">
              <w:rPr>
                <w:rFonts w:ascii="Arial" w:eastAsiaTheme="minorHAnsi" w:hAnsi="Arial" w:cs="Arial"/>
                <w:color w:val="264A60"/>
                <w:lang w:eastAsia="en-US"/>
              </w:rPr>
              <w:t>No</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7AAC60EB"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264A60"/>
                <w:lang w:eastAsia="en-US"/>
              </w:rPr>
            </w:pPr>
            <w:r w:rsidRPr="007E12CC">
              <w:rPr>
                <w:rFonts w:ascii="Arial" w:eastAsiaTheme="minorHAnsi" w:hAnsi="Arial" w:cs="Arial"/>
                <w:color w:val="264A60"/>
                <w:lang w:eastAsia="en-US"/>
              </w:rPr>
              <w:t>Not Known</w:t>
            </w:r>
          </w:p>
        </w:tc>
        <w:tc>
          <w:tcPr>
            <w:tcW w:w="825" w:type="dxa"/>
            <w:vMerge/>
            <w:tcBorders>
              <w:top w:val="nil"/>
              <w:left w:val="single" w:sz="8" w:space="0" w:color="E0E0E0"/>
              <w:bottom w:val="nil"/>
              <w:right w:val="nil"/>
            </w:tcBorders>
            <w:shd w:val="clear" w:color="auto" w:fill="FFFFFF"/>
            <w:vAlign w:val="bottom"/>
          </w:tcPr>
          <w:p w14:paraId="420F0C1C" w14:textId="77777777" w:rsidR="007E12CC" w:rsidRPr="007E12CC" w:rsidRDefault="007E12CC" w:rsidP="007E12CC">
            <w:pPr>
              <w:autoSpaceDE w:val="0"/>
              <w:autoSpaceDN w:val="0"/>
              <w:adjustRightInd w:val="0"/>
              <w:rPr>
                <w:rFonts w:ascii="Arial" w:eastAsiaTheme="minorHAnsi" w:hAnsi="Arial" w:cs="Arial"/>
                <w:color w:val="264A60"/>
                <w:lang w:eastAsia="en-US"/>
              </w:rPr>
            </w:pPr>
          </w:p>
        </w:tc>
      </w:tr>
      <w:tr w:rsidR="007E12CC" w:rsidRPr="007E12CC" w14:paraId="1469B650" w14:textId="77777777" w:rsidTr="007E12CC">
        <w:tblPrEx>
          <w:tblCellMar>
            <w:top w:w="0" w:type="dxa"/>
            <w:bottom w:w="0" w:type="dxa"/>
          </w:tblCellMar>
        </w:tblPrEx>
        <w:trPr>
          <w:cantSplit/>
        </w:trPr>
        <w:tc>
          <w:tcPr>
            <w:tcW w:w="3000" w:type="dxa"/>
            <w:vMerge w:val="restart"/>
            <w:tcBorders>
              <w:top w:val="single" w:sz="8" w:space="0" w:color="152935"/>
              <w:left w:val="nil"/>
              <w:bottom w:val="nil"/>
              <w:right w:val="nil"/>
            </w:tcBorders>
            <w:shd w:val="clear" w:color="auto" w:fill="E0E0E0"/>
          </w:tcPr>
          <w:p w14:paraId="65B30CC2"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Additional Nutritional Supplements being taken by patient</w:t>
            </w:r>
          </w:p>
        </w:tc>
        <w:tc>
          <w:tcPr>
            <w:tcW w:w="769" w:type="dxa"/>
            <w:vMerge w:val="restart"/>
            <w:tcBorders>
              <w:top w:val="single" w:sz="8" w:space="0" w:color="152935"/>
              <w:left w:val="nil"/>
              <w:bottom w:val="nil"/>
              <w:right w:val="nil"/>
            </w:tcBorders>
            <w:shd w:val="clear" w:color="auto" w:fill="E0E0E0"/>
          </w:tcPr>
          <w:p w14:paraId="20FD6E3B"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Yes</w:t>
            </w:r>
          </w:p>
        </w:tc>
        <w:tc>
          <w:tcPr>
            <w:tcW w:w="2573" w:type="dxa"/>
            <w:tcBorders>
              <w:top w:val="single" w:sz="8" w:space="0" w:color="152935"/>
              <w:left w:val="nil"/>
              <w:bottom w:val="single" w:sz="8" w:space="0" w:color="AEAEAE"/>
              <w:right w:val="nil"/>
            </w:tcBorders>
            <w:shd w:val="clear" w:color="auto" w:fill="E0E0E0"/>
          </w:tcPr>
          <w:p w14:paraId="357A9BA9"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Count</w:t>
            </w:r>
          </w:p>
        </w:tc>
        <w:tc>
          <w:tcPr>
            <w:tcW w:w="1066" w:type="dxa"/>
            <w:tcBorders>
              <w:top w:val="single" w:sz="8" w:space="0" w:color="152935"/>
              <w:left w:val="nil"/>
              <w:bottom w:val="single" w:sz="8" w:space="0" w:color="AEAEAE"/>
              <w:right w:val="single" w:sz="8" w:space="0" w:color="E0E0E0"/>
            </w:tcBorders>
            <w:shd w:val="clear" w:color="auto" w:fill="F9F9FB"/>
          </w:tcPr>
          <w:p w14:paraId="3BB26E26"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54</w:t>
            </w:r>
          </w:p>
        </w:tc>
        <w:tc>
          <w:tcPr>
            <w:tcW w:w="1066" w:type="dxa"/>
            <w:tcBorders>
              <w:top w:val="single" w:sz="8" w:space="0" w:color="152935"/>
              <w:left w:val="single" w:sz="8" w:space="0" w:color="E0E0E0"/>
              <w:bottom w:val="single" w:sz="8" w:space="0" w:color="AEAEAE"/>
              <w:right w:val="single" w:sz="8" w:space="0" w:color="E0E0E0"/>
            </w:tcBorders>
            <w:shd w:val="clear" w:color="auto" w:fill="F9F9FB"/>
          </w:tcPr>
          <w:p w14:paraId="473873C8"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18</w:t>
            </w:r>
          </w:p>
        </w:tc>
        <w:tc>
          <w:tcPr>
            <w:tcW w:w="1192" w:type="dxa"/>
            <w:tcBorders>
              <w:top w:val="single" w:sz="8" w:space="0" w:color="152935"/>
              <w:left w:val="single" w:sz="8" w:space="0" w:color="E0E0E0"/>
              <w:bottom w:val="single" w:sz="8" w:space="0" w:color="AEAEAE"/>
              <w:right w:val="single" w:sz="8" w:space="0" w:color="E0E0E0"/>
            </w:tcBorders>
            <w:shd w:val="clear" w:color="auto" w:fill="F9F9FB"/>
          </w:tcPr>
          <w:p w14:paraId="5BBEA08A"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2</w:t>
            </w:r>
          </w:p>
        </w:tc>
        <w:tc>
          <w:tcPr>
            <w:tcW w:w="825" w:type="dxa"/>
            <w:tcBorders>
              <w:top w:val="single" w:sz="8" w:space="0" w:color="152935"/>
              <w:left w:val="single" w:sz="8" w:space="0" w:color="E0E0E0"/>
              <w:bottom w:val="single" w:sz="8" w:space="0" w:color="AEAEAE"/>
              <w:right w:val="nil"/>
            </w:tcBorders>
            <w:shd w:val="clear" w:color="auto" w:fill="F9F9FB"/>
          </w:tcPr>
          <w:p w14:paraId="3B21A2A7"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74</w:t>
            </w:r>
          </w:p>
        </w:tc>
      </w:tr>
      <w:tr w:rsidR="007E12CC" w:rsidRPr="007E12CC" w14:paraId="3E12CBB5" w14:textId="77777777" w:rsidTr="007E12CC">
        <w:tblPrEx>
          <w:tblCellMar>
            <w:top w:w="0" w:type="dxa"/>
            <w:bottom w:w="0" w:type="dxa"/>
          </w:tblCellMar>
        </w:tblPrEx>
        <w:trPr>
          <w:cantSplit/>
        </w:trPr>
        <w:tc>
          <w:tcPr>
            <w:tcW w:w="3000" w:type="dxa"/>
            <w:vMerge/>
            <w:tcBorders>
              <w:top w:val="single" w:sz="8" w:space="0" w:color="152935"/>
              <w:left w:val="nil"/>
              <w:bottom w:val="nil"/>
              <w:right w:val="nil"/>
            </w:tcBorders>
            <w:shd w:val="clear" w:color="auto" w:fill="E0E0E0"/>
          </w:tcPr>
          <w:p w14:paraId="3683E624"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769" w:type="dxa"/>
            <w:vMerge/>
            <w:tcBorders>
              <w:top w:val="single" w:sz="8" w:space="0" w:color="152935"/>
              <w:left w:val="nil"/>
              <w:bottom w:val="nil"/>
              <w:right w:val="nil"/>
            </w:tcBorders>
            <w:shd w:val="clear" w:color="auto" w:fill="E0E0E0"/>
          </w:tcPr>
          <w:p w14:paraId="7D20CD10"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2573" w:type="dxa"/>
            <w:tcBorders>
              <w:top w:val="single" w:sz="8" w:space="0" w:color="AEAEAE"/>
              <w:left w:val="nil"/>
              <w:bottom w:val="single" w:sz="8" w:space="0" w:color="AEAEAE"/>
              <w:right w:val="nil"/>
            </w:tcBorders>
            <w:shd w:val="clear" w:color="auto" w:fill="E0E0E0"/>
          </w:tcPr>
          <w:p w14:paraId="6E67E4C8"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Expected Count</w:t>
            </w:r>
          </w:p>
        </w:tc>
        <w:tc>
          <w:tcPr>
            <w:tcW w:w="1066" w:type="dxa"/>
            <w:tcBorders>
              <w:top w:val="single" w:sz="8" w:space="0" w:color="AEAEAE"/>
              <w:left w:val="nil"/>
              <w:bottom w:val="single" w:sz="8" w:space="0" w:color="AEAEAE"/>
              <w:right w:val="single" w:sz="8" w:space="0" w:color="E0E0E0"/>
            </w:tcBorders>
            <w:shd w:val="clear" w:color="auto" w:fill="F9F9FB"/>
          </w:tcPr>
          <w:p w14:paraId="22C0C42B"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44.3</w:t>
            </w:r>
          </w:p>
        </w:tc>
        <w:tc>
          <w:tcPr>
            <w:tcW w:w="1066" w:type="dxa"/>
            <w:tcBorders>
              <w:top w:val="single" w:sz="8" w:space="0" w:color="AEAEAE"/>
              <w:left w:val="single" w:sz="8" w:space="0" w:color="E0E0E0"/>
              <w:bottom w:val="single" w:sz="8" w:space="0" w:color="AEAEAE"/>
              <w:right w:val="single" w:sz="8" w:space="0" w:color="E0E0E0"/>
            </w:tcBorders>
            <w:shd w:val="clear" w:color="auto" w:fill="F9F9FB"/>
          </w:tcPr>
          <w:p w14:paraId="583274AB"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27.2</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22B2B62A"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2.4</w:t>
            </w:r>
          </w:p>
        </w:tc>
        <w:tc>
          <w:tcPr>
            <w:tcW w:w="825" w:type="dxa"/>
            <w:tcBorders>
              <w:top w:val="single" w:sz="8" w:space="0" w:color="AEAEAE"/>
              <w:left w:val="single" w:sz="8" w:space="0" w:color="E0E0E0"/>
              <w:bottom w:val="single" w:sz="8" w:space="0" w:color="AEAEAE"/>
              <w:right w:val="nil"/>
            </w:tcBorders>
            <w:shd w:val="clear" w:color="auto" w:fill="F9F9FB"/>
          </w:tcPr>
          <w:p w14:paraId="3D032E44"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74.0</w:t>
            </w:r>
          </w:p>
        </w:tc>
      </w:tr>
      <w:tr w:rsidR="007E12CC" w:rsidRPr="007E12CC" w14:paraId="551D40E6" w14:textId="77777777" w:rsidTr="007E12CC">
        <w:tblPrEx>
          <w:tblCellMar>
            <w:top w:w="0" w:type="dxa"/>
            <w:bottom w:w="0" w:type="dxa"/>
          </w:tblCellMar>
        </w:tblPrEx>
        <w:trPr>
          <w:cantSplit/>
        </w:trPr>
        <w:tc>
          <w:tcPr>
            <w:tcW w:w="3000" w:type="dxa"/>
            <w:vMerge/>
            <w:tcBorders>
              <w:top w:val="single" w:sz="8" w:space="0" w:color="152935"/>
              <w:left w:val="nil"/>
              <w:bottom w:val="nil"/>
              <w:right w:val="nil"/>
            </w:tcBorders>
            <w:shd w:val="clear" w:color="auto" w:fill="E0E0E0"/>
          </w:tcPr>
          <w:p w14:paraId="721DB2E5"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769" w:type="dxa"/>
            <w:vMerge/>
            <w:tcBorders>
              <w:top w:val="single" w:sz="8" w:space="0" w:color="152935"/>
              <w:left w:val="nil"/>
              <w:bottom w:val="nil"/>
              <w:right w:val="nil"/>
            </w:tcBorders>
            <w:shd w:val="clear" w:color="auto" w:fill="E0E0E0"/>
          </w:tcPr>
          <w:p w14:paraId="7864FAB7"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2573" w:type="dxa"/>
            <w:tcBorders>
              <w:top w:val="single" w:sz="8" w:space="0" w:color="AEAEAE"/>
              <w:left w:val="nil"/>
              <w:bottom w:val="nil"/>
              <w:right w:val="nil"/>
            </w:tcBorders>
            <w:shd w:val="clear" w:color="auto" w:fill="E0E0E0"/>
          </w:tcPr>
          <w:p w14:paraId="54F344AD"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 xml:space="preserve">% </w:t>
            </w:r>
            <w:proofErr w:type="gramStart"/>
            <w:r w:rsidRPr="007E12CC">
              <w:rPr>
                <w:rFonts w:ascii="Arial" w:eastAsiaTheme="minorHAnsi" w:hAnsi="Arial" w:cs="Arial"/>
                <w:color w:val="264A60"/>
                <w:lang w:eastAsia="en-US"/>
              </w:rPr>
              <w:t>within</w:t>
            </w:r>
            <w:proofErr w:type="gramEnd"/>
            <w:r w:rsidRPr="007E12CC">
              <w:rPr>
                <w:rFonts w:ascii="Arial" w:eastAsiaTheme="minorHAnsi" w:hAnsi="Arial" w:cs="Arial"/>
                <w:color w:val="264A60"/>
                <w:lang w:eastAsia="en-US"/>
              </w:rPr>
              <w:t xml:space="preserve"> Additional Nutritional Supplements being taken by patient</w:t>
            </w:r>
          </w:p>
        </w:tc>
        <w:tc>
          <w:tcPr>
            <w:tcW w:w="1066" w:type="dxa"/>
            <w:tcBorders>
              <w:top w:val="single" w:sz="8" w:space="0" w:color="AEAEAE"/>
              <w:left w:val="nil"/>
              <w:bottom w:val="nil"/>
              <w:right w:val="single" w:sz="8" w:space="0" w:color="E0E0E0"/>
            </w:tcBorders>
            <w:shd w:val="clear" w:color="auto" w:fill="F9F9FB"/>
          </w:tcPr>
          <w:p w14:paraId="139E86FA"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73.0%</w:t>
            </w:r>
          </w:p>
        </w:tc>
        <w:tc>
          <w:tcPr>
            <w:tcW w:w="1066" w:type="dxa"/>
            <w:tcBorders>
              <w:top w:val="single" w:sz="8" w:space="0" w:color="AEAEAE"/>
              <w:left w:val="single" w:sz="8" w:space="0" w:color="E0E0E0"/>
              <w:bottom w:val="nil"/>
              <w:right w:val="single" w:sz="8" w:space="0" w:color="E0E0E0"/>
            </w:tcBorders>
            <w:shd w:val="clear" w:color="auto" w:fill="F9F9FB"/>
          </w:tcPr>
          <w:p w14:paraId="43ACEE66"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24.3%</w:t>
            </w:r>
          </w:p>
        </w:tc>
        <w:tc>
          <w:tcPr>
            <w:tcW w:w="1192" w:type="dxa"/>
            <w:tcBorders>
              <w:top w:val="single" w:sz="8" w:space="0" w:color="AEAEAE"/>
              <w:left w:val="single" w:sz="8" w:space="0" w:color="E0E0E0"/>
              <w:bottom w:val="nil"/>
              <w:right w:val="single" w:sz="8" w:space="0" w:color="E0E0E0"/>
            </w:tcBorders>
            <w:shd w:val="clear" w:color="auto" w:fill="F9F9FB"/>
          </w:tcPr>
          <w:p w14:paraId="5C42A721"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2.7%</w:t>
            </w:r>
          </w:p>
        </w:tc>
        <w:tc>
          <w:tcPr>
            <w:tcW w:w="825" w:type="dxa"/>
            <w:tcBorders>
              <w:top w:val="single" w:sz="8" w:space="0" w:color="AEAEAE"/>
              <w:left w:val="single" w:sz="8" w:space="0" w:color="E0E0E0"/>
              <w:bottom w:val="nil"/>
              <w:right w:val="nil"/>
            </w:tcBorders>
            <w:shd w:val="clear" w:color="auto" w:fill="F9F9FB"/>
          </w:tcPr>
          <w:p w14:paraId="0412824C"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100.0%</w:t>
            </w:r>
          </w:p>
        </w:tc>
      </w:tr>
      <w:tr w:rsidR="007E12CC" w:rsidRPr="007E12CC" w14:paraId="0175BF23" w14:textId="77777777" w:rsidTr="007E12CC">
        <w:tblPrEx>
          <w:tblCellMar>
            <w:top w:w="0" w:type="dxa"/>
            <w:bottom w:w="0" w:type="dxa"/>
          </w:tblCellMar>
        </w:tblPrEx>
        <w:trPr>
          <w:cantSplit/>
        </w:trPr>
        <w:tc>
          <w:tcPr>
            <w:tcW w:w="3000" w:type="dxa"/>
            <w:vMerge/>
            <w:tcBorders>
              <w:top w:val="single" w:sz="8" w:space="0" w:color="152935"/>
              <w:left w:val="nil"/>
              <w:bottom w:val="nil"/>
              <w:right w:val="nil"/>
            </w:tcBorders>
            <w:shd w:val="clear" w:color="auto" w:fill="E0E0E0"/>
          </w:tcPr>
          <w:p w14:paraId="5E4FA699"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769" w:type="dxa"/>
            <w:vMerge w:val="restart"/>
            <w:tcBorders>
              <w:top w:val="single" w:sz="8" w:space="0" w:color="AEAEAE"/>
              <w:left w:val="nil"/>
              <w:bottom w:val="nil"/>
              <w:right w:val="nil"/>
            </w:tcBorders>
            <w:shd w:val="clear" w:color="auto" w:fill="E0E0E0"/>
          </w:tcPr>
          <w:p w14:paraId="30B71CC4"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No</w:t>
            </w:r>
          </w:p>
        </w:tc>
        <w:tc>
          <w:tcPr>
            <w:tcW w:w="2573" w:type="dxa"/>
            <w:tcBorders>
              <w:top w:val="single" w:sz="8" w:space="0" w:color="AEAEAE"/>
              <w:left w:val="nil"/>
              <w:bottom w:val="single" w:sz="8" w:space="0" w:color="AEAEAE"/>
              <w:right w:val="nil"/>
            </w:tcBorders>
            <w:shd w:val="clear" w:color="auto" w:fill="E0E0E0"/>
          </w:tcPr>
          <w:p w14:paraId="7BD7553B"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Count</w:t>
            </w:r>
          </w:p>
        </w:tc>
        <w:tc>
          <w:tcPr>
            <w:tcW w:w="1066" w:type="dxa"/>
            <w:tcBorders>
              <w:top w:val="single" w:sz="8" w:space="0" w:color="AEAEAE"/>
              <w:left w:val="nil"/>
              <w:bottom w:val="single" w:sz="8" w:space="0" w:color="AEAEAE"/>
              <w:right w:val="single" w:sz="8" w:space="0" w:color="E0E0E0"/>
            </w:tcBorders>
            <w:shd w:val="clear" w:color="auto" w:fill="F9F9FB"/>
          </w:tcPr>
          <w:p w14:paraId="0EEDA3F6"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55</w:t>
            </w:r>
          </w:p>
        </w:tc>
        <w:tc>
          <w:tcPr>
            <w:tcW w:w="1066" w:type="dxa"/>
            <w:tcBorders>
              <w:top w:val="single" w:sz="8" w:space="0" w:color="AEAEAE"/>
              <w:left w:val="single" w:sz="8" w:space="0" w:color="E0E0E0"/>
              <w:bottom w:val="single" w:sz="8" w:space="0" w:color="AEAEAE"/>
              <w:right w:val="single" w:sz="8" w:space="0" w:color="E0E0E0"/>
            </w:tcBorders>
            <w:shd w:val="clear" w:color="auto" w:fill="F9F9FB"/>
          </w:tcPr>
          <w:p w14:paraId="4DB7BAA8"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49</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1C8091E8"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4</w:t>
            </w:r>
          </w:p>
        </w:tc>
        <w:tc>
          <w:tcPr>
            <w:tcW w:w="825" w:type="dxa"/>
            <w:tcBorders>
              <w:top w:val="single" w:sz="8" w:space="0" w:color="AEAEAE"/>
              <w:left w:val="single" w:sz="8" w:space="0" w:color="E0E0E0"/>
              <w:bottom w:val="single" w:sz="8" w:space="0" w:color="AEAEAE"/>
              <w:right w:val="nil"/>
            </w:tcBorders>
            <w:shd w:val="clear" w:color="auto" w:fill="F9F9FB"/>
          </w:tcPr>
          <w:p w14:paraId="0B6A20B7"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108</w:t>
            </w:r>
          </w:p>
        </w:tc>
      </w:tr>
      <w:tr w:rsidR="007E12CC" w:rsidRPr="007E12CC" w14:paraId="35E94BC5" w14:textId="77777777" w:rsidTr="007E12CC">
        <w:tblPrEx>
          <w:tblCellMar>
            <w:top w:w="0" w:type="dxa"/>
            <w:bottom w:w="0" w:type="dxa"/>
          </w:tblCellMar>
        </w:tblPrEx>
        <w:trPr>
          <w:cantSplit/>
        </w:trPr>
        <w:tc>
          <w:tcPr>
            <w:tcW w:w="3000" w:type="dxa"/>
            <w:vMerge/>
            <w:tcBorders>
              <w:top w:val="single" w:sz="8" w:space="0" w:color="152935"/>
              <w:left w:val="nil"/>
              <w:bottom w:val="nil"/>
              <w:right w:val="nil"/>
            </w:tcBorders>
            <w:shd w:val="clear" w:color="auto" w:fill="E0E0E0"/>
          </w:tcPr>
          <w:p w14:paraId="1D324D1A"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769" w:type="dxa"/>
            <w:vMerge/>
            <w:tcBorders>
              <w:top w:val="single" w:sz="8" w:space="0" w:color="AEAEAE"/>
              <w:left w:val="nil"/>
              <w:bottom w:val="nil"/>
              <w:right w:val="nil"/>
            </w:tcBorders>
            <w:shd w:val="clear" w:color="auto" w:fill="E0E0E0"/>
          </w:tcPr>
          <w:p w14:paraId="2DC49871"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2573" w:type="dxa"/>
            <w:tcBorders>
              <w:top w:val="single" w:sz="8" w:space="0" w:color="AEAEAE"/>
              <w:left w:val="nil"/>
              <w:bottom w:val="single" w:sz="8" w:space="0" w:color="AEAEAE"/>
              <w:right w:val="nil"/>
            </w:tcBorders>
            <w:shd w:val="clear" w:color="auto" w:fill="E0E0E0"/>
          </w:tcPr>
          <w:p w14:paraId="6A18FCA7"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Expected Count</w:t>
            </w:r>
          </w:p>
        </w:tc>
        <w:tc>
          <w:tcPr>
            <w:tcW w:w="1066" w:type="dxa"/>
            <w:tcBorders>
              <w:top w:val="single" w:sz="8" w:space="0" w:color="AEAEAE"/>
              <w:left w:val="nil"/>
              <w:bottom w:val="single" w:sz="8" w:space="0" w:color="AEAEAE"/>
              <w:right w:val="single" w:sz="8" w:space="0" w:color="E0E0E0"/>
            </w:tcBorders>
            <w:shd w:val="clear" w:color="auto" w:fill="F9F9FB"/>
          </w:tcPr>
          <w:p w14:paraId="5BA193CE"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64.7</w:t>
            </w:r>
          </w:p>
        </w:tc>
        <w:tc>
          <w:tcPr>
            <w:tcW w:w="1066" w:type="dxa"/>
            <w:tcBorders>
              <w:top w:val="single" w:sz="8" w:space="0" w:color="AEAEAE"/>
              <w:left w:val="single" w:sz="8" w:space="0" w:color="E0E0E0"/>
              <w:bottom w:val="single" w:sz="8" w:space="0" w:color="AEAEAE"/>
              <w:right w:val="single" w:sz="8" w:space="0" w:color="E0E0E0"/>
            </w:tcBorders>
            <w:shd w:val="clear" w:color="auto" w:fill="F9F9FB"/>
          </w:tcPr>
          <w:p w14:paraId="60B03507"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39.8</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2EF3CA9"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3.6</w:t>
            </w:r>
          </w:p>
        </w:tc>
        <w:tc>
          <w:tcPr>
            <w:tcW w:w="825" w:type="dxa"/>
            <w:tcBorders>
              <w:top w:val="single" w:sz="8" w:space="0" w:color="AEAEAE"/>
              <w:left w:val="single" w:sz="8" w:space="0" w:color="E0E0E0"/>
              <w:bottom w:val="single" w:sz="8" w:space="0" w:color="AEAEAE"/>
              <w:right w:val="nil"/>
            </w:tcBorders>
            <w:shd w:val="clear" w:color="auto" w:fill="F9F9FB"/>
          </w:tcPr>
          <w:p w14:paraId="0EF7078C"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108.0</w:t>
            </w:r>
          </w:p>
        </w:tc>
      </w:tr>
      <w:tr w:rsidR="007E12CC" w:rsidRPr="007E12CC" w14:paraId="604615A5" w14:textId="77777777" w:rsidTr="007E12CC">
        <w:tblPrEx>
          <w:tblCellMar>
            <w:top w:w="0" w:type="dxa"/>
            <w:bottom w:w="0" w:type="dxa"/>
          </w:tblCellMar>
        </w:tblPrEx>
        <w:trPr>
          <w:cantSplit/>
        </w:trPr>
        <w:tc>
          <w:tcPr>
            <w:tcW w:w="3000" w:type="dxa"/>
            <w:vMerge/>
            <w:tcBorders>
              <w:top w:val="single" w:sz="8" w:space="0" w:color="152935"/>
              <w:left w:val="nil"/>
              <w:bottom w:val="nil"/>
              <w:right w:val="nil"/>
            </w:tcBorders>
            <w:shd w:val="clear" w:color="auto" w:fill="E0E0E0"/>
          </w:tcPr>
          <w:p w14:paraId="520C8A19"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769" w:type="dxa"/>
            <w:vMerge/>
            <w:tcBorders>
              <w:top w:val="single" w:sz="8" w:space="0" w:color="AEAEAE"/>
              <w:left w:val="nil"/>
              <w:bottom w:val="nil"/>
              <w:right w:val="nil"/>
            </w:tcBorders>
            <w:shd w:val="clear" w:color="auto" w:fill="E0E0E0"/>
          </w:tcPr>
          <w:p w14:paraId="461AD080"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2573" w:type="dxa"/>
            <w:tcBorders>
              <w:top w:val="single" w:sz="8" w:space="0" w:color="AEAEAE"/>
              <w:left w:val="nil"/>
              <w:bottom w:val="nil"/>
              <w:right w:val="nil"/>
            </w:tcBorders>
            <w:shd w:val="clear" w:color="auto" w:fill="E0E0E0"/>
          </w:tcPr>
          <w:p w14:paraId="0DBD9C2A"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 xml:space="preserve">% </w:t>
            </w:r>
            <w:proofErr w:type="gramStart"/>
            <w:r w:rsidRPr="007E12CC">
              <w:rPr>
                <w:rFonts w:ascii="Arial" w:eastAsiaTheme="minorHAnsi" w:hAnsi="Arial" w:cs="Arial"/>
                <w:color w:val="264A60"/>
                <w:lang w:eastAsia="en-US"/>
              </w:rPr>
              <w:t>within</w:t>
            </w:r>
            <w:proofErr w:type="gramEnd"/>
            <w:r w:rsidRPr="007E12CC">
              <w:rPr>
                <w:rFonts w:ascii="Arial" w:eastAsiaTheme="minorHAnsi" w:hAnsi="Arial" w:cs="Arial"/>
                <w:color w:val="264A60"/>
                <w:lang w:eastAsia="en-US"/>
              </w:rPr>
              <w:t xml:space="preserve"> Additional Nutritional Supplements being taken by patient</w:t>
            </w:r>
          </w:p>
        </w:tc>
        <w:tc>
          <w:tcPr>
            <w:tcW w:w="1066" w:type="dxa"/>
            <w:tcBorders>
              <w:top w:val="single" w:sz="8" w:space="0" w:color="AEAEAE"/>
              <w:left w:val="nil"/>
              <w:bottom w:val="nil"/>
              <w:right w:val="single" w:sz="8" w:space="0" w:color="E0E0E0"/>
            </w:tcBorders>
            <w:shd w:val="clear" w:color="auto" w:fill="F9F9FB"/>
          </w:tcPr>
          <w:p w14:paraId="3E1CACAF"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50.9%</w:t>
            </w:r>
          </w:p>
        </w:tc>
        <w:tc>
          <w:tcPr>
            <w:tcW w:w="1066" w:type="dxa"/>
            <w:tcBorders>
              <w:top w:val="single" w:sz="8" w:space="0" w:color="AEAEAE"/>
              <w:left w:val="single" w:sz="8" w:space="0" w:color="E0E0E0"/>
              <w:bottom w:val="nil"/>
              <w:right w:val="single" w:sz="8" w:space="0" w:color="E0E0E0"/>
            </w:tcBorders>
            <w:shd w:val="clear" w:color="auto" w:fill="F9F9FB"/>
          </w:tcPr>
          <w:p w14:paraId="6D197C9B"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45.4%</w:t>
            </w:r>
          </w:p>
        </w:tc>
        <w:tc>
          <w:tcPr>
            <w:tcW w:w="1192" w:type="dxa"/>
            <w:tcBorders>
              <w:top w:val="single" w:sz="8" w:space="0" w:color="AEAEAE"/>
              <w:left w:val="single" w:sz="8" w:space="0" w:color="E0E0E0"/>
              <w:bottom w:val="nil"/>
              <w:right w:val="single" w:sz="8" w:space="0" w:color="E0E0E0"/>
            </w:tcBorders>
            <w:shd w:val="clear" w:color="auto" w:fill="F9F9FB"/>
          </w:tcPr>
          <w:p w14:paraId="05CE27A5"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3.7%</w:t>
            </w:r>
          </w:p>
        </w:tc>
        <w:tc>
          <w:tcPr>
            <w:tcW w:w="825" w:type="dxa"/>
            <w:tcBorders>
              <w:top w:val="single" w:sz="8" w:space="0" w:color="AEAEAE"/>
              <w:left w:val="single" w:sz="8" w:space="0" w:color="E0E0E0"/>
              <w:bottom w:val="nil"/>
              <w:right w:val="nil"/>
            </w:tcBorders>
            <w:shd w:val="clear" w:color="auto" w:fill="F9F9FB"/>
          </w:tcPr>
          <w:p w14:paraId="50D3969E"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100.0%</w:t>
            </w:r>
          </w:p>
        </w:tc>
      </w:tr>
      <w:tr w:rsidR="007E12CC" w:rsidRPr="007E12CC" w14:paraId="51C2305A" w14:textId="77777777" w:rsidTr="007E12CC">
        <w:tblPrEx>
          <w:tblCellMar>
            <w:top w:w="0" w:type="dxa"/>
            <w:bottom w:w="0" w:type="dxa"/>
          </w:tblCellMar>
        </w:tblPrEx>
        <w:trPr>
          <w:cantSplit/>
        </w:trPr>
        <w:tc>
          <w:tcPr>
            <w:tcW w:w="3769" w:type="dxa"/>
            <w:gridSpan w:val="2"/>
            <w:vMerge w:val="restart"/>
            <w:tcBorders>
              <w:top w:val="single" w:sz="8" w:space="0" w:color="AEAEAE"/>
              <w:left w:val="nil"/>
              <w:bottom w:val="single" w:sz="8" w:space="0" w:color="152935"/>
              <w:right w:val="nil"/>
            </w:tcBorders>
            <w:shd w:val="clear" w:color="auto" w:fill="E0E0E0"/>
          </w:tcPr>
          <w:p w14:paraId="7BB94A82"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Total</w:t>
            </w:r>
          </w:p>
        </w:tc>
        <w:tc>
          <w:tcPr>
            <w:tcW w:w="2573" w:type="dxa"/>
            <w:tcBorders>
              <w:top w:val="single" w:sz="8" w:space="0" w:color="AEAEAE"/>
              <w:left w:val="nil"/>
              <w:bottom w:val="single" w:sz="8" w:space="0" w:color="AEAEAE"/>
              <w:right w:val="nil"/>
            </w:tcBorders>
            <w:shd w:val="clear" w:color="auto" w:fill="E0E0E0"/>
          </w:tcPr>
          <w:p w14:paraId="0E6C48D4"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Count</w:t>
            </w:r>
          </w:p>
        </w:tc>
        <w:tc>
          <w:tcPr>
            <w:tcW w:w="1066" w:type="dxa"/>
            <w:tcBorders>
              <w:top w:val="single" w:sz="8" w:space="0" w:color="AEAEAE"/>
              <w:left w:val="nil"/>
              <w:bottom w:val="single" w:sz="8" w:space="0" w:color="AEAEAE"/>
              <w:right w:val="single" w:sz="8" w:space="0" w:color="E0E0E0"/>
            </w:tcBorders>
            <w:shd w:val="clear" w:color="auto" w:fill="F9F9FB"/>
          </w:tcPr>
          <w:p w14:paraId="6B329A32"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109</w:t>
            </w:r>
          </w:p>
        </w:tc>
        <w:tc>
          <w:tcPr>
            <w:tcW w:w="1066" w:type="dxa"/>
            <w:tcBorders>
              <w:top w:val="single" w:sz="8" w:space="0" w:color="AEAEAE"/>
              <w:left w:val="single" w:sz="8" w:space="0" w:color="E0E0E0"/>
              <w:bottom w:val="single" w:sz="8" w:space="0" w:color="AEAEAE"/>
              <w:right w:val="single" w:sz="8" w:space="0" w:color="E0E0E0"/>
            </w:tcBorders>
            <w:shd w:val="clear" w:color="auto" w:fill="F9F9FB"/>
          </w:tcPr>
          <w:p w14:paraId="0F525E50"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67</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65F8D723"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6</w:t>
            </w:r>
          </w:p>
        </w:tc>
        <w:tc>
          <w:tcPr>
            <w:tcW w:w="825" w:type="dxa"/>
            <w:tcBorders>
              <w:top w:val="single" w:sz="8" w:space="0" w:color="AEAEAE"/>
              <w:left w:val="single" w:sz="8" w:space="0" w:color="E0E0E0"/>
              <w:bottom w:val="single" w:sz="8" w:space="0" w:color="AEAEAE"/>
              <w:right w:val="nil"/>
            </w:tcBorders>
            <w:shd w:val="clear" w:color="auto" w:fill="F9F9FB"/>
          </w:tcPr>
          <w:p w14:paraId="16623CC6"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182</w:t>
            </w:r>
          </w:p>
        </w:tc>
      </w:tr>
      <w:tr w:rsidR="007E12CC" w:rsidRPr="007E12CC" w14:paraId="304D69DD" w14:textId="77777777" w:rsidTr="007E12CC">
        <w:tblPrEx>
          <w:tblCellMar>
            <w:top w:w="0" w:type="dxa"/>
            <w:bottom w:w="0" w:type="dxa"/>
          </w:tblCellMar>
        </w:tblPrEx>
        <w:trPr>
          <w:cantSplit/>
        </w:trPr>
        <w:tc>
          <w:tcPr>
            <w:tcW w:w="3769" w:type="dxa"/>
            <w:gridSpan w:val="2"/>
            <w:vMerge/>
            <w:tcBorders>
              <w:top w:val="single" w:sz="8" w:space="0" w:color="AEAEAE"/>
              <w:left w:val="nil"/>
              <w:bottom w:val="single" w:sz="8" w:space="0" w:color="152935"/>
              <w:right w:val="nil"/>
            </w:tcBorders>
            <w:shd w:val="clear" w:color="auto" w:fill="E0E0E0"/>
          </w:tcPr>
          <w:p w14:paraId="21C5BDEB"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2573" w:type="dxa"/>
            <w:tcBorders>
              <w:top w:val="single" w:sz="8" w:space="0" w:color="AEAEAE"/>
              <w:left w:val="nil"/>
              <w:bottom w:val="single" w:sz="8" w:space="0" w:color="AEAEAE"/>
              <w:right w:val="nil"/>
            </w:tcBorders>
            <w:shd w:val="clear" w:color="auto" w:fill="E0E0E0"/>
          </w:tcPr>
          <w:p w14:paraId="3A13B651"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Expected Count</w:t>
            </w:r>
          </w:p>
        </w:tc>
        <w:tc>
          <w:tcPr>
            <w:tcW w:w="1066" w:type="dxa"/>
            <w:tcBorders>
              <w:top w:val="single" w:sz="8" w:space="0" w:color="AEAEAE"/>
              <w:left w:val="nil"/>
              <w:bottom w:val="single" w:sz="8" w:space="0" w:color="AEAEAE"/>
              <w:right w:val="single" w:sz="8" w:space="0" w:color="E0E0E0"/>
            </w:tcBorders>
            <w:shd w:val="clear" w:color="auto" w:fill="F9F9FB"/>
          </w:tcPr>
          <w:p w14:paraId="21460204"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109.0</w:t>
            </w:r>
          </w:p>
        </w:tc>
        <w:tc>
          <w:tcPr>
            <w:tcW w:w="1066" w:type="dxa"/>
            <w:tcBorders>
              <w:top w:val="single" w:sz="8" w:space="0" w:color="AEAEAE"/>
              <w:left w:val="single" w:sz="8" w:space="0" w:color="E0E0E0"/>
              <w:bottom w:val="single" w:sz="8" w:space="0" w:color="AEAEAE"/>
              <w:right w:val="single" w:sz="8" w:space="0" w:color="E0E0E0"/>
            </w:tcBorders>
            <w:shd w:val="clear" w:color="auto" w:fill="F9F9FB"/>
          </w:tcPr>
          <w:p w14:paraId="15C81CF6"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67.0</w:t>
            </w:r>
          </w:p>
        </w:tc>
        <w:tc>
          <w:tcPr>
            <w:tcW w:w="1192" w:type="dxa"/>
            <w:tcBorders>
              <w:top w:val="single" w:sz="8" w:space="0" w:color="AEAEAE"/>
              <w:left w:val="single" w:sz="8" w:space="0" w:color="E0E0E0"/>
              <w:bottom w:val="single" w:sz="8" w:space="0" w:color="AEAEAE"/>
              <w:right w:val="single" w:sz="8" w:space="0" w:color="E0E0E0"/>
            </w:tcBorders>
            <w:shd w:val="clear" w:color="auto" w:fill="F9F9FB"/>
          </w:tcPr>
          <w:p w14:paraId="390BC41D"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6.0</w:t>
            </w:r>
          </w:p>
        </w:tc>
        <w:tc>
          <w:tcPr>
            <w:tcW w:w="825" w:type="dxa"/>
            <w:tcBorders>
              <w:top w:val="single" w:sz="8" w:space="0" w:color="AEAEAE"/>
              <w:left w:val="single" w:sz="8" w:space="0" w:color="E0E0E0"/>
              <w:bottom w:val="single" w:sz="8" w:space="0" w:color="AEAEAE"/>
              <w:right w:val="nil"/>
            </w:tcBorders>
            <w:shd w:val="clear" w:color="auto" w:fill="F9F9FB"/>
          </w:tcPr>
          <w:p w14:paraId="136F4F99"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182.0</w:t>
            </w:r>
          </w:p>
        </w:tc>
      </w:tr>
      <w:tr w:rsidR="007E12CC" w:rsidRPr="007E12CC" w14:paraId="4B17180A" w14:textId="77777777" w:rsidTr="007E12CC">
        <w:tblPrEx>
          <w:tblCellMar>
            <w:top w:w="0" w:type="dxa"/>
            <w:bottom w:w="0" w:type="dxa"/>
          </w:tblCellMar>
        </w:tblPrEx>
        <w:trPr>
          <w:cantSplit/>
        </w:trPr>
        <w:tc>
          <w:tcPr>
            <w:tcW w:w="3769" w:type="dxa"/>
            <w:gridSpan w:val="2"/>
            <w:vMerge/>
            <w:tcBorders>
              <w:top w:val="single" w:sz="8" w:space="0" w:color="AEAEAE"/>
              <w:left w:val="nil"/>
              <w:bottom w:val="single" w:sz="8" w:space="0" w:color="152935"/>
              <w:right w:val="nil"/>
            </w:tcBorders>
            <w:shd w:val="clear" w:color="auto" w:fill="E0E0E0"/>
          </w:tcPr>
          <w:p w14:paraId="24E30F7D" w14:textId="77777777" w:rsidR="007E12CC" w:rsidRPr="007E12CC" w:rsidRDefault="007E12CC" w:rsidP="007E12CC">
            <w:pPr>
              <w:autoSpaceDE w:val="0"/>
              <w:autoSpaceDN w:val="0"/>
              <w:adjustRightInd w:val="0"/>
              <w:rPr>
                <w:rFonts w:ascii="Arial" w:eastAsiaTheme="minorHAnsi" w:hAnsi="Arial" w:cs="Arial"/>
                <w:color w:val="010205"/>
                <w:lang w:eastAsia="en-US"/>
              </w:rPr>
            </w:pPr>
          </w:p>
        </w:tc>
        <w:tc>
          <w:tcPr>
            <w:tcW w:w="2573" w:type="dxa"/>
            <w:tcBorders>
              <w:top w:val="single" w:sz="8" w:space="0" w:color="AEAEAE"/>
              <w:left w:val="nil"/>
              <w:bottom w:val="single" w:sz="8" w:space="0" w:color="152935"/>
              <w:right w:val="nil"/>
            </w:tcBorders>
            <w:shd w:val="clear" w:color="auto" w:fill="E0E0E0"/>
          </w:tcPr>
          <w:p w14:paraId="35D5FDD6"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 xml:space="preserve">% </w:t>
            </w:r>
            <w:proofErr w:type="gramStart"/>
            <w:r w:rsidRPr="007E12CC">
              <w:rPr>
                <w:rFonts w:ascii="Arial" w:eastAsiaTheme="minorHAnsi" w:hAnsi="Arial" w:cs="Arial"/>
                <w:color w:val="264A60"/>
                <w:lang w:eastAsia="en-US"/>
              </w:rPr>
              <w:t>within</w:t>
            </w:r>
            <w:proofErr w:type="gramEnd"/>
            <w:r w:rsidRPr="007E12CC">
              <w:rPr>
                <w:rFonts w:ascii="Arial" w:eastAsiaTheme="minorHAnsi" w:hAnsi="Arial" w:cs="Arial"/>
                <w:color w:val="264A60"/>
                <w:lang w:eastAsia="en-US"/>
              </w:rPr>
              <w:t xml:space="preserve"> Additional Nutritional Supplements being taken by patient</w:t>
            </w:r>
          </w:p>
        </w:tc>
        <w:tc>
          <w:tcPr>
            <w:tcW w:w="1066" w:type="dxa"/>
            <w:tcBorders>
              <w:top w:val="single" w:sz="8" w:space="0" w:color="AEAEAE"/>
              <w:left w:val="nil"/>
              <w:bottom w:val="single" w:sz="8" w:space="0" w:color="152935"/>
              <w:right w:val="single" w:sz="8" w:space="0" w:color="E0E0E0"/>
            </w:tcBorders>
            <w:shd w:val="clear" w:color="auto" w:fill="F9F9FB"/>
          </w:tcPr>
          <w:p w14:paraId="6D77C2E5"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59.9%</w:t>
            </w:r>
          </w:p>
        </w:tc>
        <w:tc>
          <w:tcPr>
            <w:tcW w:w="1066" w:type="dxa"/>
            <w:tcBorders>
              <w:top w:val="single" w:sz="8" w:space="0" w:color="AEAEAE"/>
              <w:left w:val="single" w:sz="8" w:space="0" w:color="E0E0E0"/>
              <w:bottom w:val="single" w:sz="8" w:space="0" w:color="152935"/>
              <w:right w:val="single" w:sz="8" w:space="0" w:color="E0E0E0"/>
            </w:tcBorders>
            <w:shd w:val="clear" w:color="auto" w:fill="F9F9FB"/>
          </w:tcPr>
          <w:p w14:paraId="267CC853"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36.8%</w:t>
            </w:r>
          </w:p>
        </w:tc>
        <w:tc>
          <w:tcPr>
            <w:tcW w:w="1192" w:type="dxa"/>
            <w:tcBorders>
              <w:top w:val="single" w:sz="8" w:space="0" w:color="AEAEAE"/>
              <w:left w:val="single" w:sz="8" w:space="0" w:color="E0E0E0"/>
              <w:bottom w:val="single" w:sz="8" w:space="0" w:color="152935"/>
              <w:right w:val="single" w:sz="8" w:space="0" w:color="E0E0E0"/>
            </w:tcBorders>
            <w:shd w:val="clear" w:color="auto" w:fill="F9F9FB"/>
          </w:tcPr>
          <w:p w14:paraId="1C1DD8D1"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3.3%</w:t>
            </w:r>
          </w:p>
        </w:tc>
        <w:tc>
          <w:tcPr>
            <w:tcW w:w="825" w:type="dxa"/>
            <w:tcBorders>
              <w:top w:val="single" w:sz="8" w:space="0" w:color="AEAEAE"/>
              <w:left w:val="single" w:sz="8" w:space="0" w:color="E0E0E0"/>
              <w:bottom w:val="single" w:sz="8" w:space="0" w:color="152935"/>
              <w:right w:val="nil"/>
            </w:tcBorders>
            <w:shd w:val="clear" w:color="auto" w:fill="F9F9FB"/>
          </w:tcPr>
          <w:p w14:paraId="40139A66"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100.0%</w:t>
            </w:r>
          </w:p>
        </w:tc>
      </w:tr>
    </w:tbl>
    <w:p w14:paraId="5002216E" w14:textId="77777777" w:rsidR="007E12CC" w:rsidRPr="007E12CC" w:rsidRDefault="007E12CC" w:rsidP="007E12CC">
      <w:pPr>
        <w:autoSpaceDE w:val="0"/>
        <w:autoSpaceDN w:val="0"/>
        <w:adjustRightInd w:val="0"/>
        <w:spacing w:line="400" w:lineRule="atLeast"/>
        <w:rPr>
          <w:rFonts w:eastAsiaTheme="minorHAnsi"/>
          <w:lang w:eastAsia="en-US"/>
        </w:rPr>
      </w:pPr>
    </w:p>
    <w:p w14:paraId="0412A829" w14:textId="77777777" w:rsidR="007E12CC" w:rsidRDefault="007E12CC">
      <w:pPr>
        <w:rPr>
          <w:rFonts w:asciiTheme="minorHAnsi" w:hAnsiTheme="minorHAnsi" w:cstheme="minorHAnsi"/>
          <w:b/>
          <w:bCs/>
        </w:rPr>
      </w:pPr>
    </w:p>
    <w:p w14:paraId="33391EBA" w14:textId="3F258473" w:rsidR="007E12CC" w:rsidRPr="007E12CC" w:rsidRDefault="007E12CC" w:rsidP="007E12CC">
      <w:pPr>
        <w:autoSpaceDE w:val="0"/>
        <w:autoSpaceDN w:val="0"/>
        <w:adjustRightInd w:val="0"/>
        <w:rPr>
          <w:rFonts w:eastAsiaTheme="minorHAnsi"/>
          <w:lang w:eastAsia="en-US"/>
        </w:rPr>
      </w:pPr>
      <w:r>
        <w:rPr>
          <w:rFonts w:eastAsiaTheme="minorHAnsi"/>
          <w:lang w:eastAsia="en-US"/>
        </w:rPr>
        <w:t>Figure 10 (c)</w:t>
      </w:r>
    </w:p>
    <w:tbl>
      <w:tblPr>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7E12CC" w:rsidRPr="007E12CC" w14:paraId="4670F271"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vAlign w:val="center"/>
          </w:tcPr>
          <w:p w14:paraId="315C8BEE"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7E12CC">
              <w:rPr>
                <w:rFonts w:ascii="Arial" w:eastAsiaTheme="minorHAnsi" w:hAnsi="Arial" w:cs="Arial"/>
                <w:b/>
                <w:bCs/>
                <w:color w:val="010205"/>
                <w:sz w:val="28"/>
                <w:szCs w:val="28"/>
                <w:lang w:eastAsia="en-US"/>
              </w:rPr>
              <w:t>Chi-Square Tests</w:t>
            </w:r>
          </w:p>
        </w:tc>
      </w:tr>
      <w:tr w:rsidR="007E12CC" w:rsidRPr="007E12CC" w14:paraId="3BDDC17E" w14:textId="77777777">
        <w:tblPrEx>
          <w:tblCellMar>
            <w:top w:w="0" w:type="dxa"/>
            <w:bottom w:w="0" w:type="dxa"/>
          </w:tblCellMar>
        </w:tblPrEx>
        <w:trPr>
          <w:cantSplit/>
        </w:trPr>
        <w:tc>
          <w:tcPr>
            <w:tcW w:w="2520" w:type="dxa"/>
            <w:tcBorders>
              <w:top w:val="nil"/>
              <w:left w:val="nil"/>
              <w:bottom w:val="single" w:sz="8" w:space="0" w:color="152935"/>
              <w:right w:val="nil"/>
            </w:tcBorders>
            <w:shd w:val="clear" w:color="auto" w:fill="FFFFFF"/>
            <w:vAlign w:val="bottom"/>
          </w:tcPr>
          <w:p w14:paraId="7611AFBD" w14:textId="77777777" w:rsidR="007E12CC" w:rsidRPr="007E12CC" w:rsidRDefault="007E12CC" w:rsidP="007E12CC">
            <w:pPr>
              <w:autoSpaceDE w:val="0"/>
              <w:autoSpaceDN w:val="0"/>
              <w:adjustRightInd w:val="0"/>
              <w:rPr>
                <w:rFonts w:eastAsiaTheme="minorHAnsi"/>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1F8FEBEF"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264A60"/>
                <w:lang w:eastAsia="en-US"/>
              </w:rPr>
            </w:pPr>
            <w:r w:rsidRPr="007E12CC">
              <w:rPr>
                <w:rFonts w:ascii="Arial" w:eastAsiaTheme="minorHAnsi" w:hAnsi="Arial" w:cs="Arial"/>
                <w:color w:val="264A60"/>
                <w:lang w:eastAsia="en-US"/>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F5AF67B"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264A60"/>
                <w:lang w:eastAsia="en-US"/>
              </w:rPr>
            </w:pPr>
            <w:proofErr w:type="spellStart"/>
            <w:r w:rsidRPr="007E12CC">
              <w:rPr>
                <w:rFonts w:ascii="Arial" w:eastAsiaTheme="minorHAnsi" w:hAnsi="Arial" w:cs="Arial"/>
                <w:color w:val="264A60"/>
                <w:lang w:eastAsia="en-US"/>
              </w:rPr>
              <w:t>df</w:t>
            </w:r>
            <w:proofErr w:type="spellEnd"/>
          </w:p>
        </w:tc>
        <w:tc>
          <w:tcPr>
            <w:tcW w:w="1506" w:type="dxa"/>
            <w:tcBorders>
              <w:top w:val="nil"/>
              <w:left w:val="single" w:sz="8" w:space="0" w:color="E0E0E0"/>
              <w:bottom w:val="single" w:sz="8" w:space="0" w:color="152935"/>
              <w:right w:val="nil"/>
            </w:tcBorders>
            <w:shd w:val="clear" w:color="auto" w:fill="FFFFFF"/>
            <w:vAlign w:val="bottom"/>
          </w:tcPr>
          <w:p w14:paraId="0FAEB18A" w14:textId="77777777" w:rsidR="007E12CC" w:rsidRPr="007E12CC" w:rsidRDefault="007E12CC" w:rsidP="007E12CC">
            <w:pPr>
              <w:autoSpaceDE w:val="0"/>
              <w:autoSpaceDN w:val="0"/>
              <w:adjustRightInd w:val="0"/>
              <w:spacing w:line="320" w:lineRule="atLeast"/>
              <w:ind w:left="60" w:right="60"/>
              <w:jc w:val="center"/>
              <w:rPr>
                <w:rFonts w:ascii="Arial" w:eastAsiaTheme="minorHAnsi" w:hAnsi="Arial" w:cs="Arial"/>
                <w:color w:val="264A60"/>
                <w:lang w:eastAsia="en-US"/>
              </w:rPr>
            </w:pPr>
            <w:r w:rsidRPr="007E12CC">
              <w:rPr>
                <w:rFonts w:ascii="Arial" w:eastAsiaTheme="minorHAnsi" w:hAnsi="Arial" w:cs="Arial"/>
                <w:color w:val="264A60"/>
                <w:lang w:eastAsia="en-US"/>
              </w:rPr>
              <w:t>Asymptotic Significance (2-sided)</w:t>
            </w:r>
          </w:p>
        </w:tc>
      </w:tr>
      <w:tr w:rsidR="007E12CC" w:rsidRPr="007E12CC" w14:paraId="248307DA" w14:textId="77777777">
        <w:tblPrEx>
          <w:tblCellMar>
            <w:top w:w="0" w:type="dxa"/>
            <w:bottom w:w="0" w:type="dxa"/>
          </w:tblCellMar>
        </w:tblPrEx>
        <w:trPr>
          <w:cantSplit/>
        </w:trPr>
        <w:tc>
          <w:tcPr>
            <w:tcW w:w="2520" w:type="dxa"/>
            <w:tcBorders>
              <w:top w:val="single" w:sz="8" w:space="0" w:color="152935"/>
              <w:left w:val="nil"/>
              <w:bottom w:val="single" w:sz="8" w:space="0" w:color="AEAEAE"/>
              <w:right w:val="nil"/>
            </w:tcBorders>
            <w:shd w:val="clear" w:color="auto" w:fill="E0E0E0"/>
          </w:tcPr>
          <w:p w14:paraId="4554C7C1"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60800DCE"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8.981</w:t>
            </w:r>
            <w:r w:rsidRPr="007E12CC">
              <w:rPr>
                <w:rFonts w:ascii="Arial" w:eastAsiaTheme="minorHAnsi" w:hAnsi="Arial" w:cs="Arial"/>
                <w:color w:val="010205"/>
                <w:vertAlign w:val="superscript"/>
                <w:lang w:eastAsia="en-US"/>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B9E77BF"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2</w:t>
            </w:r>
          </w:p>
        </w:tc>
        <w:tc>
          <w:tcPr>
            <w:tcW w:w="1506" w:type="dxa"/>
            <w:tcBorders>
              <w:top w:val="single" w:sz="8" w:space="0" w:color="152935"/>
              <w:left w:val="single" w:sz="8" w:space="0" w:color="E0E0E0"/>
              <w:bottom w:val="single" w:sz="8" w:space="0" w:color="AEAEAE"/>
              <w:right w:val="nil"/>
            </w:tcBorders>
            <w:shd w:val="clear" w:color="auto" w:fill="F9F9FB"/>
          </w:tcPr>
          <w:p w14:paraId="7964A10A"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.011</w:t>
            </w:r>
          </w:p>
        </w:tc>
      </w:tr>
      <w:tr w:rsidR="007E12CC" w:rsidRPr="007E12CC" w14:paraId="2BBB491C"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51D0FC8D"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59759C91"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9.204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0043D5F"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2</w:t>
            </w:r>
          </w:p>
        </w:tc>
        <w:tc>
          <w:tcPr>
            <w:tcW w:w="1506" w:type="dxa"/>
            <w:tcBorders>
              <w:top w:val="single" w:sz="8" w:space="0" w:color="AEAEAE"/>
              <w:left w:val="single" w:sz="8" w:space="0" w:color="E0E0E0"/>
              <w:bottom w:val="single" w:sz="8" w:space="0" w:color="AEAEAE"/>
              <w:right w:val="nil"/>
            </w:tcBorders>
            <w:shd w:val="clear" w:color="auto" w:fill="F9F9FB"/>
          </w:tcPr>
          <w:p w14:paraId="0DB31F0F"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.010</w:t>
            </w:r>
          </w:p>
        </w:tc>
      </w:tr>
      <w:tr w:rsidR="007E12CC" w:rsidRPr="007E12CC" w14:paraId="0F9FD578" w14:textId="77777777">
        <w:tblPrEx>
          <w:tblCellMar>
            <w:top w:w="0" w:type="dxa"/>
            <w:bottom w:w="0" w:type="dxa"/>
          </w:tblCellMar>
        </w:tblPrEx>
        <w:trPr>
          <w:cantSplit/>
        </w:trPr>
        <w:tc>
          <w:tcPr>
            <w:tcW w:w="2520" w:type="dxa"/>
            <w:tcBorders>
              <w:top w:val="single" w:sz="8" w:space="0" w:color="AEAEAE"/>
              <w:left w:val="nil"/>
              <w:bottom w:val="single" w:sz="8" w:space="0" w:color="AEAEAE"/>
              <w:right w:val="nil"/>
            </w:tcBorders>
            <w:shd w:val="clear" w:color="auto" w:fill="E0E0E0"/>
          </w:tcPr>
          <w:p w14:paraId="4AF075A9"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05DEC0F8"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7.445</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D9DA523"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w:t>
            </w:r>
          </w:p>
        </w:tc>
        <w:tc>
          <w:tcPr>
            <w:tcW w:w="1506" w:type="dxa"/>
            <w:tcBorders>
              <w:top w:val="single" w:sz="8" w:space="0" w:color="AEAEAE"/>
              <w:left w:val="single" w:sz="8" w:space="0" w:color="E0E0E0"/>
              <w:bottom w:val="single" w:sz="8" w:space="0" w:color="AEAEAE"/>
              <w:right w:val="nil"/>
            </w:tcBorders>
            <w:shd w:val="clear" w:color="auto" w:fill="F9F9FB"/>
          </w:tcPr>
          <w:p w14:paraId="33D50EA6"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.006</w:t>
            </w:r>
          </w:p>
        </w:tc>
      </w:tr>
      <w:tr w:rsidR="007E12CC" w:rsidRPr="007E12CC" w14:paraId="271FD9EA" w14:textId="77777777">
        <w:tblPrEx>
          <w:tblCellMar>
            <w:top w:w="0" w:type="dxa"/>
            <w:bottom w:w="0" w:type="dxa"/>
          </w:tblCellMar>
        </w:tblPrEx>
        <w:trPr>
          <w:cantSplit/>
        </w:trPr>
        <w:tc>
          <w:tcPr>
            <w:tcW w:w="2520" w:type="dxa"/>
            <w:tcBorders>
              <w:top w:val="single" w:sz="8" w:space="0" w:color="AEAEAE"/>
              <w:left w:val="nil"/>
              <w:bottom w:val="single" w:sz="8" w:space="0" w:color="152935"/>
              <w:right w:val="nil"/>
            </w:tcBorders>
            <w:shd w:val="clear" w:color="auto" w:fill="E0E0E0"/>
          </w:tcPr>
          <w:p w14:paraId="01CD03EF"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264A60"/>
                <w:lang w:eastAsia="en-US"/>
              </w:rPr>
            </w:pPr>
            <w:r w:rsidRPr="007E12CC">
              <w:rPr>
                <w:rFonts w:ascii="Arial" w:eastAsiaTheme="minorHAnsi" w:hAnsi="Arial" w:cs="Arial"/>
                <w:color w:val="264A60"/>
                <w:lang w:eastAsia="en-US"/>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311CA92A" w14:textId="77777777" w:rsidR="007E12CC" w:rsidRPr="007E12CC" w:rsidRDefault="007E12CC" w:rsidP="007E12CC">
            <w:pPr>
              <w:autoSpaceDE w:val="0"/>
              <w:autoSpaceDN w:val="0"/>
              <w:adjustRightInd w:val="0"/>
              <w:spacing w:line="320" w:lineRule="atLeast"/>
              <w:ind w:left="60" w:right="60"/>
              <w:jc w:val="right"/>
              <w:rPr>
                <w:rFonts w:ascii="Arial" w:eastAsiaTheme="minorHAnsi" w:hAnsi="Arial" w:cs="Arial"/>
                <w:color w:val="010205"/>
                <w:lang w:eastAsia="en-US"/>
              </w:rPr>
            </w:pPr>
            <w:r w:rsidRPr="007E12CC">
              <w:rPr>
                <w:rFonts w:ascii="Arial" w:eastAsiaTheme="minorHAnsi" w:hAnsi="Arial" w:cs="Arial"/>
                <w:color w:val="010205"/>
                <w:lang w:eastAsia="en-US"/>
              </w:rPr>
              <w:t>182</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39272B9" w14:textId="77777777" w:rsidR="007E12CC" w:rsidRPr="007E12CC" w:rsidRDefault="007E12CC" w:rsidP="007E12CC">
            <w:pPr>
              <w:autoSpaceDE w:val="0"/>
              <w:autoSpaceDN w:val="0"/>
              <w:adjustRightInd w:val="0"/>
              <w:rPr>
                <w:rFonts w:eastAsiaTheme="minorHAnsi"/>
                <w:lang w:eastAsia="en-US"/>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1447F21C" w14:textId="77777777" w:rsidR="007E12CC" w:rsidRPr="007E12CC" w:rsidRDefault="007E12CC" w:rsidP="007E12CC">
            <w:pPr>
              <w:autoSpaceDE w:val="0"/>
              <w:autoSpaceDN w:val="0"/>
              <w:adjustRightInd w:val="0"/>
              <w:rPr>
                <w:rFonts w:eastAsiaTheme="minorHAnsi"/>
                <w:lang w:eastAsia="en-US"/>
              </w:rPr>
            </w:pPr>
          </w:p>
        </w:tc>
      </w:tr>
      <w:tr w:rsidR="007E12CC" w:rsidRPr="007E12CC" w14:paraId="38A4CF3B" w14:textId="77777777">
        <w:tblPrEx>
          <w:tblCellMar>
            <w:top w:w="0" w:type="dxa"/>
            <w:bottom w:w="0" w:type="dxa"/>
          </w:tblCellMar>
        </w:tblPrEx>
        <w:trPr>
          <w:cantSplit/>
        </w:trPr>
        <w:tc>
          <w:tcPr>
            <w:tcW w:w="6116" w:type="dxa"/>
            <w:gridSpan w:val="4"/>
            <w:tcBorders>
              <w:top w:val="nil"/>
              <w:left w:val="nil"/>
              <w:bottom w:val="nil"/>
              <w:right w:val="nil"/>
            </w:tcBorders>
            <w:shd w:val="clear" w:color="auto" w:fill="FFFFFF"/>
          </w:tcPr>
          <w:p w14:paraId="0BF7B343" w14:textId="77777777" w:rsidR="007E12CC" w:rsidRPr="007E12CC" w:rsidRDefault="007E12CC" w:rsidP="007E12CC">
            <w:pPr>
              <w:autoSpaceDE w:val="0"/>
              <w:autoSpaceDN w:val="0"/>
              <w:adjustRightInd w:val="0"/>
              <w:spacing w:line="320" w:lineRule="atLeast"/>
              <w:ind w:left="60" w:right="60"/>
              <w:rPr>
                <w:rFonts w:ascii="Arial" w:eastAsiaTheme="minorHAnsi" w:hAnsi="Arial" w:cs="Arial"/>
                <w:color w:val="010205"/>
                <w:lang w:eastAsia="en-US"/>
              </w:rPr>
            </w:pPr>
            <w:r w:rsidRPr="007E12CC">
              <w:rPr>
                <w:rFonts w:ascii="Arial" w:eastAsiaTheme="minorHAnsi" w:hAnsi="Arial" w:cs="Arial"/>
                <w:color w:val="010205"/>
                <w:lang w:eastAsia="en-US"/>
              </w:rPr>
              <w:t>a. 2 cells (33.3%) have expected count less than 5. The minimum expected count is 2.44.</w:t>
            </w:r>
          </w:p>
        </w:tc>
      </w:tr>
    </w:tbl>
    <w:p w14:paraId="61D67656" w14:textId="77777777" w:rsidR="00157E76" w:rsidRDefault="00157E76" w:rsidP="007E12CC">
      <w:pPr>
        <w:autoSpaceDE w:val="0"/>
        <w:autoSpaceDN w:val="0"/>
        <w:adjustRightInd w:val="0"/>
        <w:spacing w:line="400" w:lineRule="atLeast"/>
        <w:rPr>
          <w:rFonts w:eastAsiaTheme="minorHAnsi"/>
          <w:lang w:eastAsia="en-US"/>
        </w:rPr>
      </w:pPr>
    </w:p>
    <w:p w14:paraId="389444AD" w14:textId="5678580B" w:rsidR="00157E76" w:rsidRPr="007E12CC" w:rsidRDefault="007E12CC" w:rsidP="007E12CC">
      <w:pPr>
        <w:autoSpaceDE w:val="0"/>
        <w:autoSpaceDN w:val="0"/>
        <w:adjustRightInd w:val="0"/>
        <w:spacing w:line="400" w:lineRule="atLeast"/>
        <w:rPr>
          <w:rFonts w:eastAsiaTheme="minorHAnsi"/>
          <w:lang w:eastAsia="en-US"/>
        </w:rPr>
      </w:pPr>
      <w:r>
        <w:rPr>
          <w:rFonts w:eastAsiaTheme="minorHAnsi"/>
          <w:lang w:eastAsia="en-US"/>
        </w:rPr>
        <w:t>Figure 10 (d</w:t>
      </w:r>
      <w:r w:rsidR="00157E76">
        <w:rPr>
          <w:rFonts w:eastAsiaTheme="minorHAnsi"/>
          <w:lang w:eastAsia="en-US"/>
        </w:rPr>
        <w:t>)</w:t>
      </w:r>
    </w:p>
    <w:p w14:paraId="41C0EE6A" w14:textId="10540FEC" w:rsidR="000D68CE" w:rsidRDefault="007E12CC">
      <w:pPr>
        <w:rPr>
          <w:rFonts w:asciiTheme="minorHAnsi" w:hAnsiTheme="minorHAnsi" w:cstheme="minorHAnsi"/>
          <w:b/>
          <w:bCs/>
        </w:rPr>
      </w:pPr>
      <w:r w:rsidRPr="007E12CC">
        <w:rPr>
          <w:rFonts w:asciiTheme="minorHAnsi" w:hAnsiTheme="minorHAnsi" w:cstheme="minorHAnsi"/>
          <w:b/>
          <w:bCs/>
        </w:rPr>
        <w:drawing>
          <wp:inline distT="0" distB="0" distL="0" distR="0" wp14:anchorId="03F384F7" wp14:editId="30409BFF">
            <wp:extent cx="5410200" cy="3187700"/>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6"/>
                    <a:stretch>
                      <a:fillRect/>
                    </a:stretch>
                  </pic:blipFill>
                  <pic:spPr>
                    <a:xfrm>
                      <a:off x="0" y="0"/>
                      <a:ext cx="5410200" cy="3187700"/>
                    </a:xfrm>
                    <a:prstGeom prst="rect">
                      <a:avLst/>
                    </a:prstGeom>
                  </pic:spPr>
                </pic:pic>
              </a:graphicData>
            </a:graphic>
          </wp:inline>
        </w:drawing>
      </w:r>
    </w:p>
    <w:p w14:paraId="5AC010B6" w14:textId="77777777" w:rsidR="000D68CE" w:rsidRDefault="000D68CE">
      <w:pPr>
        <w:rPr>
          <w:rFonts w:asciiTheme="minorHAnsi" w:hAnsiTheme="minorHAnsi" w:cstheme="minorHAnsi"/>
          <w:b/>
          <w:bCs/>
        </w:rPr>
      </w:pPr>
    </w:p>
    <w:p w14:paraId="697CE15D" w14:textId="77777777" w:rsidR="000D68CE" w:rsidRDefault="000D68CE">
      <w:pPr>
        <w:rPr>
          <w:rFonts w:asciiTheme="minorHAnsi" w:hAnsiTheme="minorHAnsi" w:cstheme="minorHAnsi"/>
          <w:b/>
          <w:bCs/>
        </w:rPr>
      </w:pPr>
    </w:p>
    <w:p w14:paraId="55FB8A76" w14:textId="77777777" w:rsidR="000D68CE" w:rsidRDefault="000D68CE">
      <w:pPr>
        <w:rPr>
          <w:rFonts w:asciiTheme="minorHAnsi" w:hAnsiTheme="minorHAnsi" w:cstheme="minorHAnsi"/>
          <w:b/>
          <w:bCs/>
        </w:rPr>
      </w:pPr>
    </w:p>
    <w:p w14:paraId="73C0910F" w14:textId="02BBA815" w:rsidR="005C6294" w:rsidRDefault="005C6294">
      <w:pPr>
        <w:rPr>
          <w:rFonts w:asciiTheme="minorHAnsi" w:hAnsiTheme="minorHAnsi" w:cstheme="minorHAnsi"/>
          <w:b/>
          <w:bCs/>
        </w:rPr>
      </w:pPr>
      <w:r w:rsidRPr="005C6294">
        <w:rPr>
          <w:rFonts w:asciiTheme="minorHAnsi" w:hAnsiTheme="minorHAnsi" w:cstheme="minorHAnsi"/>
          <w:b/>
          <w:bCs/>
        </w:rPr>
        <w:t>Discussion</w:t>
      </w:r>
    </w:p>
    <w:p w14:paraId="18D22BE8" w14:textId="0E8F2A5D" w:rsidR="00AA1944" w:rsidRDefault="00AA1944">
      <w:pPr>
        <w:rPr>
          <w:rFonts w:asciiTheme="minorHAnsi" w:hAnsiTheme="minorHAnsi" w:cstheme="minorHAnsi"/>
          <w:b/>
          <w:bCs/>
        </w:rPr>
      </w:pPr>
    </w:p>
    <w:p w14:paraId="2558F719" w14:textId="77777777" w:rsidR="00AA1944" w:rsidRPr="005C6294" w:rsidRDefault="00AA1944">
      <w:pPr>
        <w:rPr>
          <w:rFonts w:asciiTheme="minorHAnsi" w:hAnsiTheme="minorHAnsi" w:cstheme="minorHAnsi"/>
          <w:b/>
          <w:bCs/>
        </w:rPr>
      </w:pPr>
    </w:p>
    <w:p w14:paraId="6FDE0DB0" w14:textId="77777777" w:rsidR="005C6294" w:rsidRDefault="005C6294"/>
    <w:p w14:paraId="462D0772" w14:textId="5B45D291" w:rsidR="005C6294" w:rsidRPr="00E00398" w:rsidRDefault="00AA1944">
      <w:pPr>
        <w:rPr>
          <w:rFonts w:asciiTheme="minorHAnsi" w:hAnsiTheme="minorHAnsi" w:cstheme="minorHAnsi"/>
        </w:rPr>
      </w:pPr>
      <w:r w:rsidRPr="00E00398">
        <w:rPr>
          <w:rFonts w:asciiTheme="minorHAnsi" w:hAnsiTheme="minorHAnsi" w:cstheme="minorHAnsi"/>
        </w:rPr>
        <w:t>In conclusion reflexology does appear to have a positive effect upon the outcomes for conception, symptom improvement and treatment outcomes in patients who are either trying to conceive or who have a relevant reproductive medical condition.</w:t>
      </w:r>
    </w:p>
    <w:p w14:paraId="00E629BB" w14:textId="77777777" w:rsidR="006C157C" w:rsidRPr="00E00398" w:rsidRDefault="00007904" w:rsidP="00D256AB">
      <w:pPr>
        <w:pStyle w:val="Heading3"/>
        <w:shd w:val="clear" w:color="auto" w:fill="FFFFFF"/>
        <w:spacing w:before="345" w:after="173"/>
        <w:rPr>
          <w:rFonts w:asciiTheme="minorHAnsi" w:hAnsiTheme="minorHAnsi" w:cstheme="minorHAnsi"/>
          <w:color w:val="000000" w:themeColor="text1"/>
        </w:rPr>
      </w:pPr>
      <w:r w:rsidRPr="00E00398">
        <w:rPr>
          <w:rFonts w:asciiTheme="minorHAnsi" w:hAnsiTheme="minorHAnsi" w:cstheme="minorHAnsi"/>
          <w:color w:val="000000" w:themeColor="text1"/>
        </w:rPr>
        <w:t xml:space="preserve">The data set was comparatively small with 183 participants which made it difficult to assess statistically, however, in terms of complementary therapy research it was a large sample.  </w:t>
      </w:r>
      <w:r w:rsidR="00D256AB" w:rsidRPr="00E00398">
        <w:rPr>
          <w:rFonts w:asciiTheme="minorHAnsi" w:hAnsiTheme="minorHAnsi" w:cstheme="minorHAnsi"/>
          <w:color w:val="000000" w:themeColor="text1"/>
        </w:rPr>
        <w:t>Most CAM research includes 6 – 70 participants (Close et al, 2016, PP117 – 124) published an ‘</w:t>
      </w:r>
      <w:r w:rsidR="00D256AB" w:rsidRPr="00E00398">
        <w:rPr>
          <w:rFonts w:asciiTheme="minorHAnsi" w:hAnsiTheme="minorHAnsi" w:cstheme="minorHAnsi"/>
          <w:color w:val="000000" w:themeColor="text1"/>
        </w:rPr>
        <w:t>A pilot randomised controlled trial (RCT) investigating the effectiveness of reflexology for managing pregnancy low back and/or pelvic pain</w:t>
      </w:r>
      <w:r w:rsidR="00D256AB" w:rsidRPr="00E00398">
        <w:rPr>
          <w:rFonts w:asciiTheme="minorHAnsi" w:hAnsiTheme="minorHAnsi" w:cstheme="minorHAnsi"/>
          <w:color w:val="000000" w:themeColor="text1"/>
        </w:rPr>
        <w:t xml:space="preserve">’ with </w:t>
      </w:r>
      <w:r w:rsidR="00D023E8" w:rsidRPr="00E00398">
        <w:rPr>
          <w:rFonts w:asciiTheme="minorHAnsi" w:hAnsiTheme="minorHAnsi" w:cstheme="minorHAnsi"/>
          <w:color w:val="000000" w:themeColor="text1"/>
        </w:rPr>
        <w:t xml:space="preserve">64 women participating and this does seem a typical representation in terms of numbers.  Smith et al, (2010) </w:t>
      </w:r>
      <w:r w:rsidR="00292F00" w:rsidRPr="00E00398">
        <w:rPr>
          <w:rFonts w:asciiTheme="minorHAnsi" w:hAnsiTheme="minorHAnsi" w:cstheme="minorHAnsi"/>
          <w:color w:val="000000" w:themeColor="text1"/>
        </w:rPr>
        <w:t>PP2169-2174 published a study on the use of CAM in couples seeking fertility care which involved 428 couples but was not specifically reflexology related.</w:t>
      </w:r>
    </w:p>
    <w:p w14:paraId="6899E56B" w14:textId="7BCA090F" w:rsidR="00D256AB" w:rsidRPr="00E00398" w:rsidRDefault="006C157C" w:rsidP="00D256AB">
      <w:pPr>
        <w:pStyle w:val="Heading3"/>
        <w:shd w:val="clear" w:color="auto" w:fill="FFFFFF"/>
        <w:spacing w:before="345" w:after="173"/>
        <w:rPr>
          <w:rFonts w:asciiTheme="minorHAnsi" w:hAnsiTheme="minorHAnsi" w:cstheme="minorHAnsi"/>
          <w:color w:val="000000" w:themeColor="text1"/>
        </w:rPr>
      </w:pPr>
      <w:r w:rsidRPr="00E00398">
        <w:rPr>
          <w:rFonts w:asciiTheme="minorHAnsi" w:hAnsiTheme="minorHAnsi" w:cstheme="minorHAnsi"/>
          <w:color w:val="000000" w:themeColor="text1"/>
        </w:rPr>
        <w:t>T</w:t>
      </w:r>
      <w:r w:rsidR="00D023E8" w:rsidRPr="00E00398">
        <w:rPr>
          <w:rFonts w:asciiTheme="minorHAnsi" w:hAnsiTheme="minorHAnsi" w:cstheme="minorHAnsi"/>
          <w:color w:val="000000" w:themeColor="text1"/>
        </w:rPr>
        <w:t>he only other piece of research in th</w:t>
      </w:r>
      <w:r w:rsidRPr="00E00398">
        <w:rPr>
          <w:rFonts w:asciiTheme="minorHAnsi" w:hAnsiTheme="minorHAnsi" w:cstheme="minorHAnsi"/>
          <w:color w:val="000000" w:themeColor="text1"/>
        </w:rPr>
        <w:t>e</w:t>
      </w:r>
      <w:r w:rsidR="00D023E8" w:rsidRPr="00E00398">
        <w:rPr>
          <w:rFonts w:asciiTheme="minorHAnsi" w:hAnsiTheme="minorHAnsi" w:cstheme="minorHAnsi"/>
          <w:color w:val="000000" w:themeColor="text1"/>
        </w:rPr>
        <w:t xml:space="preserve"> specific </w:t>
      </w:r>
      <w:r w:rsidRPr="00E00398">
        <w:rPr>
          <w:rFonts w:asciiTheme="minorHAnsi" w:hAnsiTheme="minorHAnsi" w:cstheme="minorHAnsi"/>
          <w:color w:val="000000" w:themeColor="text1"/>
        </w:rPr>
        <w:t>field of reflexology and fertility</w:t>
      </w:r>
      <w:r w:rsidR="00D023E8" w:rsidRPr="00E00398">
        <w:rPr>
          <w:rFonts w:asciiTheme="minorHAnsi" w:hAnsiTheme="minorHAnsi" w:cstheme="minorHAnsi"/>
          <w:color w:val="000000" w:themeColor="text1"/>
        </w:rPr>
        <w:t xml:space="preserve"> was carried out by </w:t>
      </w:r>
      <w:r w:rsidR="00292F00" w:rsidRPr="00E00398">
        <w:rPr>
          <w:rFonts w:asciiTheme="minorHAnsi" w:hAnsiTheme="minorHAnsi" w:cstheme="minorHAnsi"/>
          <w:color w:val="000000" w:themeColor="text1"/>
        </w:rPr>
        <w:t>Jane Holt on the e</w:t>
      </w:r>
      <w:r w:rsidRPr="00E00398">
        <w:rPr>
          <w:rFonts w:asciiTheme="minorHAnsi" w:hAnsiTheme="minorHAnsi" w:cstheme="minorHAnsi"/>
          <w:color w:val="000000" w:themeColor="text1"/>
        </w:rPr>
        <w:t xml:space="preserve">ffectiveness of foot reflexology in inducing ovulation </w:t>
      </w:r>
      <w:r w:rsidR="00292F00" w:rsidRPr="00E00398">
        <w:rPr>
          <w:rFonts w:asciiTheme="minorHAnsi" w:hAnsiTheme="minorHAnsi" w:cstheme="minorHAnsi"/>
          <w:color w:val="000000" w:themeColor="text1"/>
        </w:rPr>
        <w:t>(Holt et al, 2009, pp 2514-2519)</w:t>
      </w:r>
      <w:r w:rsidRPr="00E00398">
        <w:rPr>
          <w:rFonts w:asciiTheme="minorHAnsi" w:hAnsiTheme="minorHAnsi" w:cstheme="minorHAnsi"/>
          <w:color w:val="000000" w:themeColor="text1"/>
        </w:rPr>
        <w:t>, the study involved 48 patients.</w:t>
      </w:r>
    </w:p>
    <w:p w14:paraId="10CA91FE" w14:textId="464F7565" w:rsidR="006C157C" w:rsidRPr="00E00398" w:rsidRDefault="006C157C" w:rsidP="006C157C"/>
    <w:p w14:paraId="71577F67" w14:textId="64223AF5" w:rsidR="006C157C" w:rsidRPr="00E00398" w:rsidRDefault="006C157C" w:rsidP="006C157C">
      <w:pPr>
        <w:rPr>
          <w:rFonts w:asciiTheme="minorHAnsi" w:hAnsiTheme="minorHAnsi" w:cstheme="minorHAnsi"/>
        </w:rPr>
      </w:pPr>
      <w:r w:rsidRPr="00E00398">
        <w:rPr>
          <w:rFonts w:asciiTheme="minorHAnsi" w:hAnsiTheme="minorHAnsi" w:cstheme="minorHAnsi"/>
        </w:rPr>
        <w:t>This would indicate that further research in the field of reflexology and fertility would be of interest</w:t>
      </w:r>
      <w:r w:rsidR="00595E13" w:rsidRPr="00E00398">
        <w:rPr>
          <w:rFonts w:asciiTheme="minorHAnsi" w:hAnsiTheme="minorHAnsi" w:cstheme="minorHAnsi"/>
        </w:rPr>
        <w:t xml:space="preserve">, with </w:t>
      </w:r>
      <w:proofErr w:type="gramStart"/>
      <w:r w:rsidR="00595E13" w:rsidRPr="00E00398">
        <w:rPr>
          <w:rFonts w:asciiTheme="minorHAnsi" w:hAnsiTheme="minorHAnsi" w:cstheme="minorHAnsi"/>
        </w:rPr>
        <w:t>particular note</w:t>
      </w:r>
      <w:proofErr w:type="gramEnd"/>
      <w:r w:rsidR="00595E13" w:rsidRPr="00E00398">
        <w:rPr>
          <w:rFonts w:asciiTheme="minorHAnsi" w:hAnsiTheme="minorHAnsi" w:cstheme="minorHAnsi"/>
        </w:rPr>
        <w:t xml:space="preserve"> to increasing the number of participants.  A larger number would provide data that should allow a more robust investigation and statistically significant outcomes.</w:t>
      </w:r>
    </w:p>
    <w:p w14:paraId="103CB414" w14:textId="03D52C66" w:rsidR="00595E13" w:rsidRPr="00E00398" w:rsidRDefault="00595E13" w:rsidP="006C157C">
      <w:pPr>
        <w:rPr>
          <w:rFonts w:asciiTheme="minorHAnsi" w:hAnsiTheme="minorHAnsi" w:cstheme="minorHAnsi"/>
        </w:rPr>
      </w:pPr>
    </w:p>
    <w:p w14:paraId="24150352" w14:textId="51FF34B0" w:rsidR="00595E13" w:rsidRPr="00E00398" w:rsidRDefault="00B0328A" w:rsidP="006C157C">
      <w:pPr>
        <w:rPr>
          <w:rFonts w:asciiTheme="minorHAnsi" w:hAnsiTheme="minorHAnsi" w:cstheme="minorHAnsi"/>
        </w:rPr>
      </w:pPr>
      <w:r w:rsidRPr="00E00398">
        <w:rPr>
          <w:rFonts w:asciiTheme="minorHAnsi" w:hAnsiTheme="minorHAnsi" w:cstheme="minorHAnsi"/>
        </w:rPr>
        <w:t xml:space="preserve">Whilst we acknowledge that development of the patient questionnaire, ethical considerations and data collection methods require further consideration, this has proven to be an interesting pilot study with some good outcomes that warrant further research.  </w:t>
      </w:r>
    </w:p>
    <w:p w14:paraId="46951B74" w14:textId="614B10F9" w:rsidR="00123883" w:rsidRPr="00E00398" w:rsidRDefault="00123883" w:rsidP="006C157C">
      <w:pPr>
        <w:rPr>
          <w:rFonts w:asciiTheme="minorHAnsi" w:hAnsiTheme="minorHAnsi" w:cstheme="minorHAnsi"/>
        </w:rPr>
      </w:pPr>
    </w:p>
    <w:p w14:paraId="17D70683" w14:textId="6F0466CF" w:rsidR="00123883" w:rsidRPr="00E00398" w:rsidRDefault="00CE700C" w:rsidP="006C157C">
      <w:pPr>
        <w:rPr>
          <w:rFonts w:asciiTheme="minorHAnsi" w:hAnsiTheme="minorHAnsi" w:cstheme="minorHAnsi"/>
        </w:rPr>
      </w:pPr>
      <w:r w:rsidRPr="00E00398">
        <w:rPr>
          <w:rFonts w:asciiTheme="minorHAnsi" w:hAnsiTheme="minorHAnsi" w:cstheme="minorHAnsi"/>
        </w:rPr>
        <w:t>Most</w:t>
      </w:r>
      <w:r w:rsidR="00123883" w:rsidRPr="00E00398">
        <w:rPr>
          <w:rFonts w:asciiTheme="minorHAnsi" w:hAnsiTheme="minorHAnsi" w:cstheme="minorHAnsi"/>
        </w:rPr>
        <w:t xml:space="preserve"> patients presenting for treatment</w:t>
      </w:r>
      <w:r w:rsidRPr="00E00398">
        <w:rPr>
          <w:rFonts w:asciiTheme="minorHAnsi" w:hAnsiTheme="minorHAnsi" w:cstheme="minorHAnsi"/>
        </w:rPr>
        <w:t>,</w:t>
      </w:r>
      <w:r w:rsidR="00123883" w:rsidRPr="00E00398">
        <w:rPr>
          <w:rFonts w:asciiTheme="minorHAnsi" w:hAnsiTheme="minorHAnsi" w:cstheme="minorHAnsi"/>
        </w:rPr>
        <w:t xml:space="preserve"> </w:t>
      </w:r>
      <w:r w:rsidRPr="00E00398">
        <w:rPr>
          <w:rFonts w:asciiTheme="minorHAnsi" w:hAnsiTheme="minorHAnsi" w:cstheme="minorHAnsi"/>
        </w:rPr>
        <w:t>have done</w:t>
      </w:r>
      <w:r w:rsidR="00123883" w:rsidRPr="00E00398">
        <w:rPr>
          <w:rFonts w:asciiTheme="minorHAnsi" w:hAnsiTheme="minorHAnsi" w:cstheme="minorHAnsi"/>
        </w:rPr>
        <w:t xml:space="preserve"> so because it has taken them some while</w:t>
      </w:r>
      <w:r w:rsidRPr="00E00398">
        <w:rPr>
          <w:rFonts w:asciiTheme="minorHAnsi" w:hAnsiTheme="minorHAnsi" w:cstheme="minorHAnsi"/>
        </w:rPr>
        <w:t xml:space="preserve"> to conceive, they have an underlying health issue that may be likely to impact upon this or they have a history of miscarriage. So</w:t>
      </w:r>
      <w:r w:rsidR="001D6E9E" w:rsidRPr="00E00398">
        <w:rPr>
          <w:rFonts w:asciiTheme="minorHAnsi" w:hAnsiTheme="minorHAnsi" w:cstheme="minorHAnsi"/>
        </w:rPr>
        <w:t>,</w:t>
      </w:r>
      <w:r w:rsidRPr="00E00398">
        <w:rPr>
          <w:rFonts w:asciiTheme="minorHAnsi" w:hAnsiTheme="minorHAnsi" w:cstheme="minorHAnsi"/>
        </w:rPr>
        <w:t xml:space="preserve"> an assumption would be that this group of patients are likely to take longer to conceive than the norm as quoted by the </w:t>
      </w:r>
      <w:r w:rsidR="00800620" w:rsidRPr="00E00398">
        <w:rPr>
          <w:rFonts w:asciiTheme="minorHAnsi" w:hAnsiTheme="minorHAnsi" w:cstheme="minorHAnsi"/>
        </w:rPr>
        <w:t>N</w:t>
      </w:r>
      <w:r w:rsidRPr="00E00398">
        <w:rPr>
          <w:rFonts w:asciiTheme="minorHAnsi" w:hAnsiTheme="minorHAnsi" w:cstheme="minorHAnsi"/>
        </w:rPr>
        <w:t xml:space="preserve">ational Health Service </w:t>
      </w:r>
      <w:r w:rsidR="00800620" w:rsidRPr="00E00398">
        <w:rPr>
          <w:rFonts w:asciiTheme="minorHAnsi" w:hAnsiTheme="minorHAnsi" w:cstheme="minorHAnsi"/>
        </w:rPr>
        <w:t>(2018), women aged 19-26</w:t>
      </w:r>
      <w:r w:rsidR="001D6E9E" w:rsidRPr="00E00398">
        <w:rPr>
          <w:rFonts w:asciiTheme="minorHAnsi" w:hAnsiTheme="minorHAnsi" w:cstheme="minorHAnsi"/>
        </w:rPr>
        <w:t>, 92% will conceive after 1 year and 98% after 2 years. Women aged 35-39, 82% will conceive after 1 year and 90% after 2 years. I</w:t>
      </w:r>
      <w:r w:rsidR="00E00398" w:rsidRPr="00E00398">
        <w:rPr>
          <w:rFonts w:asciiTheme="minorHAnsi" w:hAnsiTheme="minorHAnsi" w:cstheme="minorHAnsi"/>
        </w:rPr>
        <w:t xml:space="preserve">n </w:t>
      </w:r>
      <w:r w:rsidR="001D6E9E" w:rsidRPr="00E00398">
        <w:rPr>
          <w:rFonts w:asciiTheme="minorHAnsi" w:hAnsiTheme="minorHAnsi" w:cstheme="minorHAnsi"/>
        </w:rPr>
        <w:t>this study 33% of the women had taken longer than 24 months to conceive, this is without regard to those who had underlying medical issue or a history of miscarriage that maybe affecting their ability to conceive.</w:t>
      </w:r>
    </w:p>
    <w:p w14:paraId="32821C0F" w14:textId="447B4750" w:rsidR="00123883" w:rsidRPr="00E00398" w:rsidRDefault="00123883" w:rsidP="006C157C">
      <w:pPr>
        <w:rPr>
          <w:rFonts w:asciiTheme="minorHAnsi" w:hAnsiTheme="minorHAnsi" w:cstheme="minorHAnsi"/>
        </w:rPr>
      </w:pPr>
    </w:p>
    <w:p w14:paraId="486B9610" w14:textId="1AE045FC" w:rsidR="00123883" w:rsidRDefault="00123883" w:rsidP="006C157C">
      <w:pPr>
        <w:rPr>
          <w:rFonts w:asciiTheme="minorHAnsi" w:hAnsiTheme="minorHAnsi" w:cstheme="minorHAnsi"/>
        </w:rPr>
      </w:pPr>
      <w:r w:rsidRPr="00E00398">
        <w:rPr>
          <w:rFonts w:asciiTheme="minorHAnsi" w:hAnsiTheme="minorHAnsi" w:cstheme="minorHAnsi"/>
        </w:rPr>
        <w:t xml:space="preserve">The overall pregnancy rate for patients was 60.1% </w:t>
      </w:r>
      <w:r w:rsidR="001D6E9E" w:rsidRPr="00E00398">
        <w:rPr>
          <w:rFonts w:asciiTheme="minorHAnsi" w:hAnsiTheme="minorHAnsi" w:cstheme="minorHAnsi"/>
        </w:rPr>
        <w:t>across all ages.  When applying success rates for certain medical conditions and age this percentage will vary.</w:t>
      </w:r>
      <w:r w:rsidR="00E00398">
        <w:rPr>
          <w:rFonts w:asciiTheme="minorHAnsi" w:hAnsiTheme="minorHAnsi" w:cstheme="minorHAnsi"/>
        </w:rPr>
        <w:t xml:space="preserve"> For </w:t>
      </w:r>
      <w:proofErr w:type="gramStart"/>
      <w:r w:rsidR="00E00398">
        <w:rPr>
          <w:rFonts w:asciiTheme="minorHAnsi" w:hAnsiTheme="minorHAnsi" w:cstheme="minorHAnsi"/>
        </w:rPr>
        <w:t>example</w:t>
      </w:r>
      <w:proofErr w:type="gramEnd"/>
      <w:r w:rsidR="00E00398">
        <w:rPr>
          <w:rFonts w:asciiTheme="minorHAnsi" w:hAnsiTheme="minorHAnsi" w:cstheme="minorHAnsi"/>
        </w:rPr>
        <w:t xml:space="preserve"> pregnancy rates in the patient group experiencing Amenorrhoea (no menstrual cycle) were </w:t>
      </w:r>
      <w:r w:rsidR="00E00398">
        <w:rPr>
          <w:rFonts w:asciiTheme="minorHAnsi" w:hAnsiTheme="minorHAnsi" w:cstheme="minorHAnsi"/>
        </w:rPr>
        <w:lastRenderedPageBreak/>
        <w:t>83.3%, for those with a medical diagnosis of Endometriosis it was 57.9%</w:t>
      </w:r>
      <w:r w:rsidR="000E18E9">
        <w:rPr>
          <w:rFonts w:asciiTheme="minorHAnsi" w:hAnsiTheme="minorHAnsi" w:cstheme="minorHAnsi"/>
        </w:rPr>
        <w:t xml:space="preserve"> and those with no formal medical diagnosis it was 63.3%.  We would need to explore the norms expected for these conditions to be able to make a direct comparison to determine whether reflexology treatment was of benefit.</w:t>
      </w:r>
    </w:p>
    <w:p w14:paraId="6DC85123" w14:textId="38DDA5D9" w:rsidR="000E18E9" w:rsidRDefault="000E18E9" w:rsidP="006C157C">
      <w:pPr>
        <w:rPr>
          <w:rFonts w:asciiTheme="minorHAnsi" w:hAnsiTheme="minorHAnsi" w:cstheme="minorHAnsi"/>
        </w:rPr>
      </w:pPr>
    </w:p>
    <w:p w14:paraId="2A3052AB" w14:textId="35F7F48E" w:rsidR="000E18E9" w:rsidRDefault="000E18E9" w:rsidP="006C157C">
      <w:pPr>
        <w:rPr>
          <w:rFonts w:asciiTheme="minorHAnsi" w:hAnsiTheme="minorHAnsi" w:cstheme="minorHAnsi"/>
        </w:rPr>
      </w:pPr>
      <w:r>
        <w:rPr>
          <w:rFonts w:asciiTheme="minorHAnsi" w:hAnsiTheme="minorHAnsi" w:cstheme="minorHAnsi"/>
        </w:rPr>
        <w:t xml:space="preserve">The data for self-scored Treatment Outcome and Improvement of Symptoms was very encouraging as 84% of patients recorded an improvement in their symptoms and 74.8% scoring Good, </w:t>
      </w:r>
      <w:r w:rsidR="00332A84">
        <w:rPr>
          <w:rFonts w:asciiTheme="minorHAnsi" w:hAnsiTheme="minorHAnsi" w:cstheme="minorHAnsi"/>
        </w:rPr>
        <w:t>Very Good or Excellent for Treatment Outcomes.</w:t>
      </w:r>
    </w:p>
    <w:p w14:paraId="046DC20F" w14:textId="01BA5E18" w:rsidR="00332A84" w:rsidRDefault="00332A84" w:rsidP="006C157C">
      <w:pPr>
        <w:rPr>
          <w:rFonts w:asciiTheme="minorHAnsi" w:hAnsiTheme="minorHAnsi" w:cstheme="minorHAnsi"/>
        </w:rPr>
      </w:pPr>
    </w:p>
    <w:p w14:paraId="65B86B60" w14:textId="4F36C65D" w:rsidR="00332A84" w:rsidRDefault="00332A84" w:rsidP="006C157C">
      <w:pPr>
        <w:rPr>
          <w:rFonts w:asciiTheme="minorHAnsi" w:hAnsiTheme="minorHAnsi" w:cstheme="minorHAnsi"/>
        </w:rPr>
      </w:pPr>
      <w:r>
        <w:rPr>
          <w:rFonts w:asciiTheme="minorHAnsi" w:hAnsiTheme="minorHAnsi" w:cstheme="minorHAnsi"/>
        </w:rPr>
        <w:t xml:space="preserve">We also collected data on those </w:t>
      </w:r>
      <w:r w:rsidR="00CA509B">
        <w:rPr>
          <w:rFonts w:asciiTheme="minorHAnsi" w:hAnsiTheme="minorHAnsi" w:cstheme="minorHAnsi"/>
        </w:rPr>
        <w:t>patients’</w:t>
      </w:r>
      <w:r>
        <w:rPr>
          <w:rFonts w:asciiTheme="minorHAnsi" w:hAnsiTheme="minorHAnsi" w:cstheme="minorHAnsi"/>
        </w:rPr>
        <w:t xml:space="preserve"> using reflexology alongside medical approaches to support conception, most specifically ovulation induction drugs, Intra Uterine Insemination </w:t>
      </w:r>
      <w:r w:rsidR="00CA509B">
        <w:rPr>
          <w:rFonts w:asciiTheme="minorHAnsi" w:hAnsiTheme="minorHAnsi" w:cstheme="minorHAnsi"/>
        </w:rPr>
        <w:t xml:space="preserve">(IUI) </w:t>
      </w:r>
      <w:r>
        <w:rPr>
          <w:rFonts w:asciiTheme="minorHAnsi" w:hAnsiTheme="minorHAnsi" w:cstheme="minorHAnsi"/>
        </w:rPr>
        <w:t xml:space="preserve">and In Vitro fertilisation </w:t>
      </w:r>
      <w:r w:rsidR="00CA509B">
        <w:rPr>
          <w:rFonts w:asciiTheme="minorHAnsi" w:hAnsiTheme="minorHAnsi" w:cstheme="minorHAnsi"/>
        </w:rPr>
        <w:t xml:space="preserve">(IVF) </w:t>
      </w:r>
      <w:r>
        <w:rPr>
          <w:rFonts w:asciiTheme="minorHAnsi" w:hAnsiTheme="minorHAnsi" w:cstheme="minorHAnsi"/>
        </w:rPr>
        <w:t>or Intra Cytoplasmic Sperm Injection</w:t>
      </w:r>
      <w:r w:rsidR="00CA509B">
        <w:rPr>
          <w:rFonts w:asciiTheme="minorHAnsi" w:hAnsiTheme="minorHAnsi" w:cstheme="minorHAnsi"/>
        </w:rPr>
        <w:t xml:space="preserve"> (ICSI)</w:t>
      </w:r>
      <w:r>
        <w:rPr>
          <w:rFonts w:asciiTheme="minorHAnsi" w:hAnsiTheme="minorHAnsi" w:cstheme="minorHAnsi"/>
        </w:rPr>
        <w:t>.</w:t>
      </w:r>
      <w:r w:rsidR="00CA509B">
        <w:rPr>
          <w:rFonts w:asciiTheme="minorHAnsi" w:hAnsiTheme="minorHAnsi" w:cstheme="minorHAnsi"/>
        </w:rPr>
        <w:t xml:space="preserve">  The National Health Service (2019) quotes success rates for IVF to be between 32% for those under 35 and just 4% for those over 44.  Our data provided a success rate of 50% for those undertaking IVF, 58.8% for those using ovulation induction drugs and 33.3% for those undergoing IUI.</w:t>
      </w:r>
    </w:p>
    <w:p w14:paraId="0364AFD6" w14:textId="48BA543F" w:rsidR="00CA509B" w:rsidRDefault="00CA509B" w:rsidP="006C157C">
      <w:pPr>
        <w:rPr>
          <w:rFonts w:asciiTheme="minorHAnsi" w:hAnsiTheme="minorHAnsi" w:cstheme="minorHAnsi"/>
        </w:rPr>
      </w:pPr>
    </w:p>
    <w:p w14:paraId="2F3ED4DF" w14:textId="02870CE0" w:rsidR="00CA509B" w:rsidRDefault="00CA509B" w:rsidP="006C157C">
      <w:pPr>
        <w:rPr>
          <w:rFonts w:asciiTheme="minorHAnsi" w:hAnsiTheme="minorHAnsi" w:cstheme="minorHAnsi"/>
        </w:rPr>
      </w:pPr>
      <w:r>
        <w:rPr>
          <w:rFonts w:asciiTheme="minorHAnsi" w:hAnsiTheme="minorHAnsi" w:cstheme="minorHAnsi"/>
        </w:rPr>
        <w:t xml:space="preserve">We were aware that some patients were taking a wide range of nutritional supplements </w:t>
      </w:r>
      <w:r w:rsidR="00875E71">
        <w:rPr>
          <w:rFonts w:asciiTheme="minorHAnsi" w:hAnsiTheme="minorHAnsi" w:cstheme="minorHAnsi"/>
        </w:rPr>
        <w:t xml:space="preserve">alongside their reflexology treatments and other </w:t>
      </w:r>
      <w:proofErr w:type="gramStart"/>
      <w:r w:rsidR="00875E71">
        <w:rPr>
          <w:rFonts w:asciiTheme="minorHAnsi" w:hAnsiTheme="minorHAnsi" w:cstheme="minorHAnsi"/>
        </w:rPr>
        <w:t>interventions</w:t>
      </w:r>
      <w:proofErr w:type="gramEnd"/>
      <w:r w:rsidR="00875E71">
        <w:rPr>
          <w:rFonts w:asciiTheme="minorHAnsi" w:hAnsiTheme="minorHAnsi" w:cstheme="minorHAnsi"/>
        </w:rPr>
        <w:t xml:space="preserve"> and which may also have either a negative or positive effect upon outcomes. However, there was almost an exactly equal number of those taking supplements and those not and therefore we could </w:t>
      </w:r>
      <w:proofErr w:type="gramStart"/>
      <w:r w:rsidR="00875E71">
        <w:rPr>
          <w:rFonts w:asciiTheme="minorHAnsi" w:hAnsiTheme="minorHAnsi" w:cstheme="minorHAnsi"/>
        </w:rPr>
        <w:t>make an assumption</w:t>
      </w:r>
      <w:proofErr w:type="gramEnd"/>
      <w:r w:rsidR="00875E71">
        <w:rPr>
          <w:rFonts w:asciiTheme="minorHAnsi" w:hAnsiTheme="minorHAnsi" w:cstheme="minorHAnsi"/>
        </w:rPr>
        <w:t xml:space="preserve"> that there would be some equality in likely outcomes for this to be disregarded.</w:t>
      </w:r>
    </w:p>
    <w:p w14:paraId="1205AFD7" w14:textId="7F378300" w:rsidR="00875E71" w:rsidRDefault="00875E71" w:rsidP="006C157C">
      <w:pPr>
        <w:rPr>
          <w:rFonts w:asciiTheme="minorHAnsi" w:hAnsiTheme="minorHAnsi" w:cstheme="minorHAnsi"/>
        </w:rPr>
      </w:pPr>
    </w:p>
    <w:p w14:paraId="0FA99B2D" w14:textId="0ECDF070" w:rsidR="00875E71" w:rsidRPr="00E00398" w:rsidRDefault="00875E71" w:rsidP="006C157C">
      <w:pPr>
        <w:rPr>
          <w:rFonts w:asciiTheme="minorHAnsi" w:hAnsiTheme="minorHAnsi" w:cstheme="minorHAnsi"/>
        </w:rPr>
      </w:pPr>
      <w:proofErr w:type="gramStart"/>
      <w:r>
        <w:rPr>
          <w:rFonts w:asciiTheme="minorHAnsi" w:hAnsiTheme="minorHAnsi" w:cstheme="minorHAnsi"/>
        </w:rPr>
        <w:t>Overall</w:t>
      </w:r>
      <w:proofErr w:type="gramEnd"/>
      <w:r>
        <w:rPr>
          <w:rFonts w:asciiTheme="minorHAnsi" w:hAnsiTheme="minorHAnsi" w:cstheme="minorHAnsi"/>
        </w:rPr>
        <w:t xml:space="preserve"> this study has been useful as a pilot to further research and will provide much in terms of refining the questionnaire, ethical governance and statistical research.  We would need to increase the number of patients engaged in the study.  We undertook this study </w:t>
      </w:r>
      <w:r w:rsidR="00F32643">
        <w:rPr>
          <w:rFonts w:asciiTheme="minorHAnsi" w:hAnsiTheme="minorHAnsi" w:cstheme="minorHAnsi"/>
        </w:rPr>
        <w:t>using data from just 9 practitioners, we now have over 500 practitioners globally and 300 who could actively participate in a research project.  I would hope that this would allow us to gather 2-3000 pieces of patient data which would provide us with more accurate and statistically significant outcomes.</w:t>
      </w:r>
    </w:p>
    <w:p w14:paraId="05DF50A6" w14:textId="6325B097" w:rsidR="00E00398" w:rsidRDefault="00E00398" w:rsidP="006C157C">
      <w:pPr>
        <w:rPr>
          <w:rFonts w:asciiTheme="minorHAnsi" w:hAnsiTheme="minorHAnsi" w:cstheme="minorHAnsi"/>
        </w:rPr>
      </w:pPr>
    </w:p>
    <w:p w14:paraId="37F48B37" w14:textId="77777777" w:rsidR="00E00398" w:rsidRPr="006C157C" w:rsidRDefault="00E00398" w:rsidP="006C157C">
      <w:pPr>
        <w:rPr>
          <w:rFonts w:asciiTheme="minorHAnsi" w:hAnsiTheme="minorHAnsi" w:cstheme="minorHAnsi"/>
        </w:rPr>
      </w:pPr>
    </w:p>
    <w:p w14:paraId="4F0486C8" w14:textId="7303205F" w:rsidR="00007904" w:rsidRPr="00AA1944" w:rsidRDefault="00007904">
      <w:pPr>
        <w:rPr>
          <w:rFonts w:asciiTheme="minorHAnsi" w:hAnsiTheme="minorHAnsi" w:cstheme="minorHAnsi"/>
        </w:rPr>
      </w:pPr>
    </w:p>
    <w:p w14:paraId="784BF1E4" w14:textId="77777777" w:rsidR="005C6294" w:rsidRDefault="005C6294"/>
    <w:p w14:paraId="504DAF00" w14:textId="77777777" w:rsidR="005C6294" w:rsidRDefault="005C6294"/>
    <w:p w14:paraId="4D92F90C" w14:textId="77777777" w:rsidR="005C6294" w:rsidRDefault="005C6294"/>
    <w:p w14:paraId="4D3CA596" w14:textId="77777777" w:rsidR="005C6294" w:rsidRDefault="005C6294"/>
    <w:p w14:paraId="3C9EAAFD" w14:textId="77777777" w:rsidR="005C6294" w:rsidRDefault="005C6294"/>
    <w:p w14:paraId="171ACE81" w14:textId="77777777" w:rsidR="005C6294" w:rsidRDefault="005C6294"/>
    <w:p w14:paraId="57451ED2" w14:textId="77777777" w:rsidR="005C6294" w:rsidRDefault="005C6294"/>
    <w:p w14:paraId="7C775F05" w14:textId="77777777" w:rsidR="005C6294" w:rsidRDefault="005C6294"/>
    <w:p w14:paraId="3426F70C" w14:textId="77777777" w:rsidR="005C6294" w:rsidRPr="00E00398" w:rsidRDefault="005C6294">
      <w:pPr>
        <w:rPr>
          <w:rFonts w:asciiTheme="minorHAnsi" w:hAnsiTheme="minorHAnsi" w:cstheme="minorHAnsi"/>
          <w:color w:val="000000" w:themeColor="text1"/>
        </w:rPr>
      </w:pPr>
    </w:p>
    <w:p w14:paraId="4BDD4655" w14:textId="77777777" w:rsidR="00B8298F" w:rsidRDefault="00B8298F">
      <w:pPr>
        <w:rPr>
          <w:rFonts w:asciiTheme="minorHAnsi" w:hAnsiTheme="minorHAnsi" w:cstheme="minorHAnsi"/>
          <w:color w:val="000000" w:themeColor="text1"/>
        </w:rPr>
      </w:pPr>
    </w:p>
    <w:p w14:paraId="6A43D46E" w14:textId="77777777" w:rsidR="00B8298F" w:rsidRDefault="00B8298F">
      <w:pPr>
        <w:rPr>
          <w:rFonts w:asciiTheme="minorHAnsi" w:hAnsiTheme="minorHAnsi" w:cstheme="minorHAnsi"/>
          <w:color w:val="000000" w:themeColor="text1"/>
        </w:rPr>
      </w:pPr>
    </w:p>
    <w:p w14:paraId="041092C6" w14:textId="77777777" w:rsidR="00B8298F" w:rsidRDefault="00B8298F">
      <w:pPr>
        <w:rPr>
          <w:rFonts w:asciiTheme="minorHAnsi" w:hAnsiTheme="minorHAnsi" w:cstheme="minorHAnsi"/>
          <w:color w:val="000000" w:themeColor="text1"/>
        </w:rPr>
      </w:pPr>
    </w:p>
    <w:p w14:paraId="1D2B5AAE" w14:textId="77777777" w:rsidR="00B8298F" w:rsidRDefault="00B8298F">
      <w:pPr>
        <w:rPr>
          <w:rFonts w:asciiTheme="minorHAnsi" w:hAnsiTheme="minorHAnsi" w:cstheme="minorHAnsi"/>
          <w:color w:val="000000" w:themeColor="text1"/>
        </w:rPr>
      </w:pPr>
    </w:p>
    <w:p w14:paraId="4CBD1454" w14:textId="77777777" w:rsidR="00B8298F" w:rsidRDefault="00B8298F">
      <w:pPr>
        <w:rPr>
          <w:rFonts w:asciiTheme="minorHAnsi" w:hAnsiTheme="minorHAnsi" w:cstheme="minorHAnsi"/>
          <w:color w:val="000000" w:themeColor="text1"/>
        </w:rPr>
      </w:pPr>
    </w:p>
    <w:p w14:paraId="7CA42A93" w14:textId="77777777" w:rsidR="00B8298F" w:rsidRDefault="00B8298F">
      <w:pPr>
        <w:rPr>
          <w:rFonts w:asciiTheme="minorHAnsi" w:hAnsiTheme="minorHAnsi" w:cstheme="minorHAnsi"/>
          <w:color w:val="000000" w:themeColor="text1"/>
        </w:rPr>
      </w:pPr>
    </w:p>
    <w:p w14:paraId="0EBA9D79" w14:textId="77777777" w:rsidR="00B8298F" w:rsidRDefault="00B8298F">
      <w:pPr>
        <w:rPr>
          <w:rFonts w:asciiTheme="minorHAnsi" w:hAnsiTheme="minorHAnsi" w:cstheme="minorHAnsi"/>
          <w:color w:val="000000" w:themeColor="text1"/>
        </w:rPr>
      </w:pPr>
    </w:p>
    <w:p w14:paraId="5843C3E8" w14:textId="32FC7555" w:rsidR="00644E60" w:rsidRPr="003C1D4F" w:rsidRDefault="003C1D4F">
      <w:pPr>
        <w:rPr>
          <w:rFonts w:asciiTheme="minorHAnsi" w:hAnsiTheme="minorHAnsi" w:cstheme="minorHAnsi"/>
          <w:b/>
          <w:bCs/>
          <w:color w:val="0D0D0D" w:themeColor="text1" w:themeTint="F2"/>
        </w:rPr>
      </w:pPr>
      <w:r w:rsidRPr="003C1D4F">
        <w:rPr>
          <w:rFonts w:asciiTheme="minorHAnsi" w:hAnsiTheme="minorHAnsi" w:cstheme="minorHAnsi"/>
          <w:b/>
          <w:bCs/>
          <w:color w:val="0D0D0D" w:themeColor="text1" w:themeTint="F2"/>
        </w:rPr>
        <w:t>Bibliography</w:t>
      </w:r>
    </w:p>
    <w:p w14:paraId="12F90CC5" w14:textId="776B9FE7" w:rsidR="00644E60" w:rsidRPr="00E00398" w:rsidRDefault="00644E60">
      <w:pPr>
        <w:rPr>
          <w:rFonts w:asciiTheme="minorHAnsi" w:hAnsiTheme="minorHAnsi" w:cstheme="minorHAnsi"/>
          <w:color w:val="000000" w:themeColor="text1"/>
        </w:rPr>
      </w:pPr>
    </w:p>
    <w:p w14:paraId="094531D9" w14:textId="77777777" w:rsidR="000E7F54" w:rsidRDefault="000E7F54">
      <w:pPr>
        <w:rPr>
          <w:rFonts w:asciiTheme="minorHAnsi" w:hAnsiTheme="minorHAnsi" w:cstheme="minorHAnsi"/>
          <w:color w:val="0D0D0D" w:themeColor="text1" w:themeTint="F2"/>
        </w:rPr>
      </w:pPr>
      <w:r>
        <w:rPr>
          <w:rFonts w:asciiTheme="minorHAnsi" w:hAnsiTheme="minorHAnsi" w:cstheme="minorHAnsi"/>
          <w:color w:val="0D0D0D" w:themeColor="text1" w:themeTint="F2"/>
        </w:rPr>
        <w:t>UCLA, (2021),</w:t>
      </w:r>
      <w:r w:rsidR="00806CE4">
        <w:rPr>
          <w:rFonts w:asciiTheme="minorHAnsi" w:hAnsiTheme="minorHAnsi" w:cstheme="minorHAnsi"/>
          <w:color w:val="0D0D0D" w:themeColor="text1" w:themeTint="F2"/>
        </w:rPr>
        <w:t xml:space="preserve">Available at: </w:t>
      </w:r>
      <w:hyperlink r:id="rId17" w:history="1">
        <w:r w:rsidR="00806CE4" w:rsidRPr="00806CE4">
          <w:rPr>
            <w:rStyle w:val="Hyperlink"/>
            <w:rFonts w:asciiTheme="minorHAnsi" w:hAnsiTheme="minorHAnsi" w:cstheme="minorHAnsi"/>
            <w:color w:val="0D0D0D" w:themeColor="text1" w:themeTint="F2"/>
            <w:u w:val="none"/>
          </w:rPr>
          <w:t>https://stats.oarc.ucla.edu/other/mult-pkg/whatstat/what-is-the-difference-between-categorical-ordinal-and-inte</w:t>
        </w:r>
        <w:r w:rsidR="00806CE4" w:rsidRPr="00806CE4">
          <w:rPr>
            <w:rStyle w:val="Hyperlink"/>
            <w:rFonts w:asciiTheme="minorHAnsi" w:hAnsiTheme="minorHAnsi" w:cstheme="minorHAnsi"/>
            <w:color w:val="0D0D0D" w:themeColor="text1" w:themeTint="F2"/>
            <w:u w:val="none"/>
          </w:rPr>
          <w:t>r</w:t>
        </w:r>
        <w:r w:rsidR="00806CE4" w:rsidRPr="00806CE4">
          <w:rPr>
            <w:rStyle w:val="Hyperlink"/>
            <w:rFonts w:asciiTheme="minorHAnsi" w:hAnsiTheme="minorHAnsi" w:cstheme="minorHAnsi"/>
            <w:color w:val="0D0D0D" w:themeColor="text1" w:themeTint="F2"/>
            <w:u w:val="none"/>
          </w:rPr>
          <w:t>val-variables/</w:t>
        </w:r>
      </w:hyperlink>
    </w:p>
    <w:p w14:paraId="39DBEDC6" w14:textId="3D7D4176" w:rsidR="00806CE4" w:rsidRPr="00806CE4" w:rsidRDefault="000E7F54">
      <w:pPr>
        <w:rPr>
          <w:rFonts w:asciiTheme="minorHAnsi" w:hAnsiTheme="minorHAnsi" w:cstheme="minorHAnsi"/>
          <w:color w:val="0D0D0D" w:themeColor="text1" w:themeTint="F2"/>
        </w:rPr>
      </w:pPr>
      <w:r>
        <w:rPr>
          <w:rFonts w:asciiTheme="minorHAnsi" w:hAnsiTheme="minorHAnsi" w:cstheme="minorHAnsi"/>
          <w:color w:val="0D0D0D" w:themeColor="text1" w:themeTint="F2"/>
        </w:rPr>
        <w:t>(</w:t>
      </w:r>
      <w:r w:rsidR="00806CE4">
        <w:rPr>
          <w:rFonts w:asciiTheme="minorHAnsi" w:hAnsiTheme="minorHAnsi" w:cstheme="minorHAnsi"/>
          <w:color w:val="0D0D0D" w:themeColor="text1" w:themeTint="F2"/>
        </w:rPr>
        <w:t>Accessed:15</w:t>
      </w:r>
      <w:r>
        <w:rPr>
          <w:rFonts w:asciiTheme="minorHAnsi" w:hAnsiTheme="minorHAnsi" w:cstheme="minorHAnsi"/>
          <w:color w:val="0D0D0D" w:themeColor="text1" w:themeTint="F2"/>
        </w:rPr>
        <w:t>/09/2022)</w:t>
      </w:r>
    </w:p>
    <w:p w14:paraId="2884CE09" w14:textId="3C1987B8" w:rsidR="00AA236A" w:rsidRPr="00E00398" w:rsidRDefault="00AA236A">
      <w:pPr>
        <w:rPr>
          <w:rFonts w:asciiTheme="minorHAnsi" w:hAnsiTheme="minorHAnsi" w:cstheme="minorHAnsi"/>
          <w:color w:val="000000" w:themeColor="text1"/>
        </w:rPr>
      </w:pPr>
    </w:p>
    <w:p w14:paraId="385522FA" w14:textId="7DFB40A0" w:rsidR="00AA236A" w:rsidRPr="00E00398" w:rsidRDefault="00AA236A">
      <w:pPr>
        <w:rPr>
          <w:rFonts w:asciiTheme="minorHAnsi" w:hAnsiTheme="minorHAnsi" w:cstheme="minorHAnsi"/>
          <w:color w:val="000000" w:themeColor="text1"/>
        </w:rPr>
      </w:pPr>
    </w:p>
    <w:p w14:paraId="12E02A44" w14:textId="7484BC33" w:rsidR="000E2496" w:rsidRPr="00E00398" w:rsidRDefault="00AA236A" w:rsidP="00AA236A">
      <w:pPr>
        <w:rPr>
          <w:rFonts w:asciiTheme="minorHAnsi" w:hAnsiTheme="minorHAnsi" w:cstheme="minorHAnsi"/>
          <w:color w:val="000000" w:themeColor="text1"/>
          <w:shd w:val="clear" w:color="auto" w:fill="FFFFFF"/>
        </w:rPr>
      </w:pPr>
      <w:r w:rsidRPr="00AA236A">
        <w:rPr>
          <w:rFonts w:asciiTheme="minorHAnsi" w:hAnsiTheme="minorHAnsi" w:cstheme="minorHAnsi"/>
          <w:color w:val="000000" w:themeColor="text1"/>
          <w:shd w:val="clear" w:color="auto" w:fill="FFFFFF"/>
        </w:rPr>
        <w:t xml:space="preserve">Smith JF, Eisenberg ML, Millstein SG, </w:t>
      </w:r>
      <w:proofErr w:type="spellStart"/>
      <w:r w:rsidRPr="00AA236A">
        <w:rPr>
          <w:rFonts w:asciiTheme="minorHAnsi" w:hAnsiTheme="minorHAnsi" w:cstheme="minorHAnsi"/>
          <w:color w:val="000000" w:themeColor="text1"/>
          <w:shd w:val="clear" w:color="auto" w:fill="FFFFFF"/>
        </w:rPr>
        <w:t>Nachtigall</w:t>
      </w:r>
      <w:proofErr w:type="spellEnd"/>
      <w:r w:rsidRPr="00AA236A">
        <w:rPr>
          <w:rFonts w:asciiTheme="minorHAnsi" w:hAnsiTheme="minorHAnsi" w:cstheme="minorHAnsi"/>
          <w:color w:val="000000" w:themeColor="text1"/>
          <w:shd w:val="clear" w:color="auto" w:fill="FFFFFF"/>
        </w:rPr>
        <w:t xml:space="preserve"> RD, </w:t>
      </w:r>
      <w:proofErr w:type="spellStart"/>
      <w:r w:rsidRPr="00AA236A">
        <w:rPr>
          <w:rFonts w:asciiTheme="minorHAnsi" w:hAnsiTheme="minorHAnsi" w:cstheme="minorHAnsi"/>
          <w:color w:val="000000" w:themeColor="text1"/>
          <w:shd w:val="clear" w:color="auto" w:fill="FFFFFF"/>
        </w:rPr>
        <w:t>Shindel</w:t>
      </w:r>
      <w:proofErr w:type="spellEnd"/>
      <w:r w:rsidRPr="00AA236A">
        <w:rPr>
          <w:rFonts w:asciiTheme="minorHAnsi" w:hAnsiTheme="minorHAnsi" w:cstheme="minorHAnsi"/>
          <w:color w:val="000000" w:themeColor="text1"/>
          <w:shd w:val="clear" w:color="auto" w:fill="FFFFFF"/>
        </w:rPr>
        <w:t xml:space="preserve"> AW, Wing H, Cedars M, Pasch L, Katz PP</w:t>
      </w:r>
      <w:r w:rsidR="000E2496" w:rsidRPr="00E00398">
        <w:rPr>
          <w:rFonts w:asciiTheme="minorHAnsi" w:hAnsiTheme="minorHAnsi" w:cstheme="minorHAnsi"/>
          <w:color w:val="000000" w:themeColor="text1"/>
          <w:shd w:val="clear" w:color="auto" w:fill="FFFFFF"/>
        </w:rPr>
        <w:t>. (2010</w:t>
      </w:r>
      <w:proofErr w:type="gramStart"/>
      <w:r w:rsidR="000E2496" w:rsidRPr="00E00398">
        <w:rPr>
          <w:rFonts w:asciiTheme="minorHAnsi" w:hAnsiTheme="minorHAnsi" w:cstheme="minorHAnsi"/>
          <w:color w:val="000000" w:themeColor="text1"/>
          <w:shd w:val="clear" w:color="auto" w:fill="FFFFFF"/>
        </w:rPr>
        <w:t xml:space="preserve">), </w:t>
      </w:r>
      <w:r w:rsidRPr="00AA236A">
        <w:rPr>
          <w:rFonts w:asciiTheme="minorHAnsi" w:hAnsiTheme="minorHAnsi" w:cstheme="minorHAnsi"/>
          <w:color w:val="000000" w:themeColor="text1"/>
          <w:shd w:val="clear" w:color="auto" w:fill="FFFFFF"/>
        </w:rPr>
        <w:t xml:space="preserve"> The</w:t>
      </w:r>
      <w:proofErr w:type="gramEnd"/>
      <w:r w:rsidRPr="00AA236A">
        <w:rPr>
          <w:rFonts w:asciiTheme="minorHAnsi" w:hAnsiTheme="minorHAnsi" w:cstheme="minorHAnsi"/>
          <w:color w:val="000000" w:themeColor="text1"/>
          <w:shd w:val="clear" w:color="auto" w:fill="FFFFFF"/>
        </w:rPr>
        <w:t xml:space="preserve"> use of complementary and alternative fertility treatment in couples seeking fertility care: data from a prospective cohort in the United States. </w:t>
      </w:r>
      <w:r w:rsidR="000E2496" w:rsidRPr="00AA236A">
        <w:rPr>
          <w:rFonts w:asciiTheme="minorHAnsi" w:hAnsiTheme="minorHAnsi" w:cstheme="minorHAnsi"/>
          <w:color w:val="000000" w:themeColor="text1"/>
          <w:shd w:val="clear" w:color="auto" w:fill="FFFFFF"/>
        </w:rPr>
        <w:t>Infertility Outcomes Program Project Grou</w:t>
      </w:r>
      <w:r w:rsidR="000E2496" w:rsidRPr="00E00398">
        <w:rPr>
          <w:rFonts w:asciiTheme="minorHAnsi" w:hAnsiTheme="minorHAnsi" w:cstheme="minorHAnsi"/>
          <w:color w:val="000000" w:themeColor="text1"/>
          <w:shd w:val="clear" w:color="auto" w:fill="FFFFFF"/>
        </w:rPr>
        <w:t>p ‘</w:t>
      </w:r>
      <w:r w:rsidRPr="00AA236A">
        <w:rPr>
          <w:rFonts w:asciiTheme="minorHAnsi" w:hAnsiTheme="minorHAnsi" w:cstheme="minorHAnsi"/>
          <w:i/>
          <w:iCs/>
          <w:color w:val="000000" w:themeColor="text1"/>
          <w:shd w:val="clear" w:color="auto" w:fill="FFFFFF"/>
        </w:rPr>
        <w:t>Fertil</w:t>
      </w:r>
      <w:r w:rsidR="000E2496" w:rsidRPr="00E00398">
        <w:rPr>
          <w:rFonts w:asciiTheme="minorHAnsi" w:hAnsiTheme="minorHAnsi" w:cstheme="minorHAnsi"/>
          <w:i/>
          <w:iCs/>
          <w:color w:val="000000" w:themeColor="text1"/>
          <w:shd w:val="clear" w:color="auto" w:fill="FFFFFF"/>
        </w:rPr>
        <w:t xml:space="preserve">ity and </w:t>
      </w:r>
      <w:r w:rsidRPr="00AA236A">
        <w:rPr>
          <w:rFonts w:asciiTheme="minorHAnsi" w:hAnsiTheme="minorHAnsi" w:cstheme="minorHAnsi"/>
          <w:i/>
          <w:iCs/>
          <w:color w:val="000000" w:themeColor="text1"/>
          <w:shd w:val="clear" w:color="auto" w:fill="FFFFFF"/>
        </w:rPr>
        <w:t>Steril</w:t>
      </w:r>
      <w:r w:rsidR="000E2496" w:rsidRPr="00E00398">
        <w:rPr>
          <w:rFonts w:asciiTheme="minorHAnsi" w:hAnsiTheme="minorHAnsi" w:cstheme="minorHAnsi"/>
          <w:i/>
          <w:iCs/>
          <w:color w:val="000000" w:themeColor="text1"/>
          <w:shd w:val="clear" w:color="auto" w:fill="FFFFFF"/>
        </w:rPr>
        <w:t>ity’</w:t>
      </w:r>
      <w:r w:rsidR="000E2496" w:rsidRPr="00E00398">
        <w:rPr>
          <w:rFonts w:asciiTheme="minorHAnsi" w:hAnsiTheme="minorHAnsi" w:cstheme="minorHAnsi"/>
          <w:color w:val="000000" w:themeColor="text1"/>
          <w:shd w:val="clear" w:color="auto" w:fill="FFFFFF"/>
        </w:rPr>
        <w:t xml:space="preserve"> </w:t>
      </w:r>
      <w:r w:rsidRPr="00AA236A">
        <w:rPr>
          <w:rFonts w:asciiTheme="minorHAnsi" w:hAnsiTheme="minorHAnsi" w:cstheme="minorHAnsi"/>
          <w:color w:val="000000" w:themeColor="text1"/>
          <w:shd w:val="clear" w:color="auto" w:fill="FFFFFF"/>
        </w:rPr>
        <w:t>93(7</w:t>
      </w:r>
      <w:proofErr w:type="gramStart"/>
      <w:r w:rsidRPr="00AA236A">
        <w:rPr>
          <w:rFonts w:asciiTheme="minorHAnsi" w:hAnsiTheme="minorHAnsi" w:cstheme="minorHAnsi"/>
          <w:color w:val="000000" w:themeColor="text1"/>
          <w:shd w:val="clear" w:color="auto" w:fill="FFFFFF"/>
        </w:rPr>
        <w:t>)</w:t>
      </w:r>
      <w:r w:rsidR="000E2496" w:rsidRPr="00E00398">
        <w:rPr>
          <w:rFonts w:asciiTheme="minorHAnsi" w:hAnsiTheme="minorHAnsi" w:cstheme="minorHAnsi"/>
          <w:color w:val="000000" w:themeColor="text1"/>
          <w:shd w:val="clear" w:color="auto" w:fill="FFFFFF"/>
        </w:rPr>
        <w:t>,pp</w:t>
      </w:r>
      <w:proofErr w:type="gramEnd"/>
      <w:r w:rsidR="000E2496" w:rsidRPr="00E00398">
        <w:rPr>
          <w:rFonts w:asciiTheme="minorHAnsi" w:hAnsiTheme="minorHAnsi" w:cstheme="minorHAnsi"/>
          <w:color w:val="000000" w:themeColor="text1"/>
          <w:shd w:val="clear" w:color="auto" w:fill="FFFFFF"/>
        </w:rPr>
        <w:t xml:space="preserve"> </w:t>
      </w:r>
      <w:r w:rsidRPr="00AA236A">
        <w:rPr>
          <w:rFonts w:asciiTheme="minorHAnsi" w:hAnsiTheme="minorHAnsi" w:cstheme="minorHAnsi"/>
          <w:color w:val="000000" w:themeColor="text1"/>
          <w:shd w:val="clear" w:color="auto" w:fill="FFFFFF"/>
        </w:rPr>
        <w:t>2169-74.</w:t>
      </w:r>
    </w:p>
    <w:p w14:paraId="0652F10B" w14:textId="31692B1F" w:rsidR="00AA236A" w:rsidRPr="00AA236A" w:rsidRDefault="00920FBF" w:rsidP="00AA236A">
      <w:pPr>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DOI</w:t>
      </w:r>
      <w:r w:rsidR="00AA236A" w:rsidRPr="00AA236A">
        <w:rPr>
          <w:rFonts w:asciiTheme="minorHAnsi" w:hAnsiTheme="minorHAnsi" w:cstheme="minorHAnsi"/>
          <w:color w:val="000000" w:themeColor="text1"/>
          <w:shd w:val="clear" w:color="auto" w:fill="FFFFFF"/>
        </w:rPr>
        <w:t>: 10.1016/j.fertnstert.2010.02.054.</w:t>
      </w:r>
    </w:p>
    <w:p w14:paraId="2AEB2C18" w14:textId="589B3D04" w:rsidR="00AA236A" w:rsidRPr="00E00398" w:rsidRDefault="00AA236A">
      <w:pPr>
        <w:rPr>
          <w:rFonts w:asciiTheme="minorHAnsi" w:hAnsiTheme="minorHAnsi" w:cstheme="minorHAnsi"/>
          <w:color w:val="000000" w:themeColor="text1"/>
        </w:rPr>
      </w:pPr>
    </w:p>
    <w:p w14:paraId="6FF1FA94" w14:textId="77777777" w:rsidR="00F35242" w:rsidRDefault="005E754B" w:rsidP="00FF7D9E">
      <w:pPr>
        <w:pStyle w:val="Heading1"/>
        <w:shd w:val="clear" w:color="auto" w:fill="FFFFFF"/>
        <w:spacing w:before="0" w:after="300" w:line="240" w:lineRule="auto"/>
        <w:jc w:val="both"/>
        <w:textAlignment w:val="baseline"/>
        <w:rPr>
          <w:rFonts w:asciiTheme="minorHAnsi" w:hAnsiTheme="minorHAnsi" w:cstheme="minorHAnsi"/>
          <w:b w:val="0"/>
          <w:bCs w:val="0"/>
          <w:color w:val="131313"/>
          <w:spacing w:val="-7"/>
          <w:sz w:val="24"/>
          <w:szCs w:val="24"/>
        </w:rPr>
      </w:pPr>
      <w:r w:rsidRPr="005E754B">
        <w:rPr>
          <w:rFonts w:ascii="Helvetica Neue" w:hAnsi="Helvetica Neue"/>
          <w:b w:val="0"/>
          <w:bCs w:val="0"/>
          <w:color w:val="333333"/>
          <w:sz w:val="21"/>
          <w:szCs w:val="21"/>
          <w:bdr w:val="none" w:sz="0" w:space="0" w:color="auto" w:frame="1"/>
          <w:shd w:val="clear" w:color="auto" w:fill="FFFFFF"/>
        </w:rPr>
        <w:t>Sharp</w:t>
      </w:r>
      <w:r w:rsidRPr="005E754B">
        <w:rPr>
          <w:rFonts w:ascii="Helvetica Neue" w:hAnsi="Helvetica Neue"/>
          <w:b w:val="0"/>
          <w:bCs w:val="0"/>
          <w:color w:val="333333"/>
          <w:sz w:val="21"/>
          <w:szCs w:val="21"/>
          <w:shd w:val="clear" w:color="auto" w:fill="FFFFFF"/>
        </w:rPr>
        <w:t>,</w:t>
      </w:r>
      <w:r w:rsidRPr="00FF7D9E">
        <w:rPr>
          <w:rFonts w:ascii="Helvetica Neue" w:hAnsi="Helvetica Neue"/>
          <w:b w:val="0"/>
          <w:bCs w:val="0"/>
          <w:color w:val="333333"/>
          <w:sz w:val="21"/>
          <w:szCs w:val="21"/>
          <w:shd w:val="clear" w:color="auto" w:fill="FFFFFF"/>
        </w:rPr>
        <w:t xml:space="preserve"> D. </w:t>
      </w:r>
      <w:proofErr w:type="spellStart"/>
      <w:proofErr w:type="gramStart"/>
      <w:r w:rsidRPr="005E754B">
        <w:rPr>
          <w:rFonts w:ascii="Helvetica Neue" w:hAnsi="Helvetica Neue"/>
          <w:b w:val="0"/>
          <w:bCs w:val="0"/>
          <w:color w:val="333333"/>
          <w:sz w:val="21"/>
          <w:szCs w:val="21"/>
          <w:bdr w:val="none" w:sz="0" w:space="0" w:color="auto" w:frame="1"/>
          <w:shd w:val="clear" w:color="auto" w:fill="FFFFFF"/>
        </w:rPr>
        <w:t>Lorenc</w:t>
      </w:r>
      <w:r w:rsidRPr="005E754B">
        <w:rPr>
          <w:rFonts w:ascii="Helvetica Neue" w:hAnsi="Helvetica Neue"/>
          <w:b w:val="0"/>
          <w:bCs w:val="0"/>
          <w:color w:val="333333"/>
          <w:sz w:val="21"/>
          <w:szCs w:val="21"/>
          <w:shd w:val="clear" w:color="auto" w:fill="FFFFFF"/>
        </w:rPr>
        <w:t>,</w:t>
      </w:r>
      <w:r w:rsidRPr="00FF7D9E">
        <w:rPr>
          <w:rFonts w:ascii="Helvetica Neue" w:hAnsi="Helvetica Neue"/>
          <w:b w:val="0"/>
          <w:bCs w:val="0"/>
          <w:color w:val="333333"/>
          <w:sz w:val="21"/>
          <w:szCs w:val="21"/>
          <w:shd w:val="clear" w:color="auto" w:fill="FFFFFF"/>
        </w:rPr>
        <w:t>A</w:t>
      </w:r>
      <w:proofErr w:type="spellEnd"/>
      <w:r w:rsidRPr="00FF7D9E">
        <w:rPr>
          <w:rFonts w:ascii="Helvetica Neue" w:hAnsi="Helvetica Neue"/>
          <w:b w:val="0"/>
          <w:bCs w:val="0"/>
          <w:color w:val="333333"/>
          <w:sz w:val="21"/>
          <w:szCs w:val="21"/>
          <w:shd w:val="clear" w:color="auto" w:fill="FFFFFF"/>
        </w:rPr>
        <w:t>.</w:t>
      </w:r>
      <w:proofErr w:type="gramEnd"/>
      <w:r w:rsidRPr="00FF7D9E">
        <w:rPr>
          <w:rFonts w:ascii="Helvetica Neue" w:hAnsi="Helvetica Neue"/>
          <w:b w:val="0"/>
          <w:bCs w:val="0"/>
          <w:color w:val="333333"/>
          <w:sz w:val="21"/>
          <w:szCs w:val="21"/>
          <w:shd w:val="clear" w:color="auto" w:fill="FFFFFF"/>
        </w:rPr>
        <w:t xml:space="preserve"> </w:t>
      </w:r>
      <w:r w:rsidRPr="005E754B">
        <w:rPr>
          <w:rFonts w:ascii="Helvetica Neue" w:hAnsi="Helvetica Neue"/>
          <w:b w:val="0"/>
          <w:bCs w:val="0"/>
          <w:color w:val="333333"/>
          <w:sz w:val="21"/>
          <w:szCs w:val="21"/>
          <w:bdr w:val="none" w:sz="0" w:space="0" w:color="auto" w:frame="1"/>
          <w:shd w:val="clear" w:color="auto" w:fill="FFFFFF"/>
        </w:rPr>
        <w:t>Morris</w:t>
      </w:r>
      <w:r w:rsidRPr="00FF7D9E">
        <w:rPr>
          <w:rFonts w:ascii="Helvetica Neue" w:hAnsi="Helvetica Neue"/>
          <w:b w:val="0"/>
          <w:bCs w:val="0"/>
          <w:color w:val="333333"/>
          <w:sz w:val="21"/>
          <w:szCs w:val="21"/>
          <w:bdr w:val="none" w:sz="0" w:space="0" w:color="auto" w:frame="1"/>
          <w:shd w:val="clear" w:color="auto" w:fill="FFFFFF"/>
        </w:rPr>
        <w:t>, R.</w:t>
      </w:r>
      <w:r w:rsidRPr="005E754B">
        <w:rPr>
          <w:rFonts w:ascii="Helvetica Neue" w:hAnsi="Helvetica Neue"/>
          <w:b w:val="0"/>
          <w:bCs w:val="0"/>
          <w:color w:val="333333"/>
          <w:sz w:val="21"/>
          <w:szCs w:val="21"/>
          <w:bdr w:val="none" w:sz="0" w:space="0" w:color="auto" w:frame="1"/>
          <w:shd w:val="clear" w:color="auto" w:fill="FFFFFF"/>
        </w:rPr>
        <w:t xml:space="preserve"> Feder</w:t>
      </w:r>
      <w:r w:rsidRPr="00FF7D9E">
        <w:rPr>
          <w:rFonts w:ascii="Helvetica Neue" w:hAnsi="Helvetica Neue"/>
          <w:b w:val="0"/>
          <w:bCs w:val="0"/>
          <w:color w:val="333333"/>
          <w:sz w:val="21"/>
          <w:szCs w:val="21"/>
          <w:bdr w:val="none" w:sz="0" w:space="0" w:color="auto" w:frame="1"/>
          <w:shd w:val="clear" w:color="auto" w:fill="FFFFFF"/>
        </w:rPr>
        <w:t xml:space="preserve"> G. </w:t>
      </w:r>
      <w:r w:rsidRPr="005E754B">
        <w:rPr>
          <w:rFonts w:ascii="Helvetica Neue" w:hAnsi="Helvetica Neue"/>
          <w:b w:val="0"/>
          <w:bCs w:val="0"/>
          <w:color w:val="333333"/>
          <w:sz w:val="21"/>
          <w:szCs w:val="21"/>
          <w:bdr w:val="none" w:sz="0" w:space="0" w:color="auto" w:frame="1"/>
          <w:shd w:val="clear" w:color="auto" w:fill="FFFFFF"/>
        </w:rPr>
        <w:t>Little</w:t>
      </w:r>
      <w:r w:rsidRPr="005E754B">
        <w:rPr>
          <w:rFonts w:ascii="Helvetica Neue" w:hAnsi="Helvetica Neue"/>
          <w:b w:val="0"/>
          <w:bCs w:val="0"/>
          <w:color w:val="333333"/>
          <w:sz w:val="21"/>
          <w:szCs w:val="21"/>
          <w:shd w:val="clear" w:color="auto" w:fill="FFFFFF"/>
        </w:rPr>
        <w:t>, </w:t>
      </w:r>
      <w:r w:rsidRPr="00FF7D9E">
        <w:rPr>
          <w:rFonts w:ascii="Helvetica Neue" w:hAnsi="Helvetica Neue"/>
          <w:b w:val="0"/>
          <w:bCs w:val="0"/>
          <w:color w:val="333333"/>
          <w:sz w:val="21"/>
          <w:szCs w:val="21"/>
          <w:shd w:val="clear" w:color="auto" w:fill="FFFFFF"/>
        </w:rPr>
        <w:t>P.</w:t>
      </w:r>
      <w:r w:rsidR="00FF7D9E" w:rsidRPr="00FF7D9E">
        <w:rPr>
          <w:rFonts w:ascii="Helvetica Neue" w:hAnsi="Helvetica Neue"/>
          <w:b w:val="0"/>
          <w:bCs w:val="0"/>
          <w:color w:val="333333"/>
          <w:sz w:val="21"/>
          <w:szCs w:val="21"/>
          <w:bdr w:val="none" w:sz="0" w:space="0" w:color="auto" w:frame="1"/>
          <w:shd w:val="clear" w:color="auto" w:fill="FFFFFF"/>
        </w:rPr>
        <w:t xml:space="preserve"> </w:t>
      </w:r>
      <w:proofErr w:type="spellStart"/>
      <w:r w:rsidRPr="005E754B">
        <w:rPr>
          <w:rFonts w:ascii="Helvetica Neue" w:hAnsi="Helvetica Neue"/>
          <w:b w:val="0"/>
          <w:bCs w:val="0"/>
          <w:color w:val="333333"/>
          <w:sz w:val="21"/>
          <w:szCs w:val="21"/>
          <w:bdr w:val="none" w:sz="0" w:space="0" w:color="auto" w:frame="1"/>
          <w:shd w:val="clear" w:color="auto" w:fill="FFFFFF"/>
        </w:rPr>
        <w:t>Hollinghurst</w:t>
      </w:r>
      <w:proofErr w:type="spellEnd"/>
      <w:r w:rsidRPr="005E754B">
        <w:rPr>
          <w:rFonts w:ascii="Helvetica Neue" w:hAnsi="Helvetica Neue"/>
          <w:b w:val="0"/>
          <w:bCs w:val="0"/>
          <w:color w:val="333333"/>
          <w:sz w:val="21"/>
          <w:szCs w:val="21"/>
          <w:shd w:val="clear" w:color="auto" w:fill="FFFFFF"/>
        </w:rPr>
        <w:t>, </w:t>
      </w:r>
      <w:r w:rsidR="00FF7D9E" w:rsidRPr="00FF7D9E">
        <w:rPr>
          <w:rFonts w:ascii="Helvetica Neue" w:hAnsi="Helvetica Neue"/>
          <w:b w:val="0"/>
          <w:bCs w:val="0"/>
          <w:color w:val="333333"/>
          <w:sz w:val="21"/>
          <w:szCs w:val="21"/>
          <w:shd w:val="clear" w:color="auto" w:fill="FFFFFF"/>
        </w:rPr>
        <w:t>S.</w:t>
      </w:r>
      <w:r w:rsidRPr="005E754B">
        <w:rPr>
          <w:rFonts w:ascii="Helvetica Neue" w:hAnsi="Helvetica Neue"/>
          <w:b w:val="0"/>
          <w:bCs w:val="0"/>
          <w:color w:val="333333"/>
          <w:sz w:val="21"/>
          <w:szCs w:val="21"/>
          <w:bdr w:val="none" w:sz="0" w:space="0" w:color="auto" w:frame="1"/>
          <w:shd w:val="clear" w:color="auto" w:fill="FFFFFF"/>
        </w:rPr>
        <w:t xml:space="preserve"> Mercer</w:t>
      </w:r>
      <w:r w:rsidR="00FF7D9E" w:rsidRPr="00FF7D9E">
        <w:rPr>
          <w:rFonts w:ascii="Helvetica Neue" w:hAnsi="Helvetica Neue"/>
          <w:b w:val="0"/>
          <w:bCs w:val="0"/>
          <w:color w:val="333333"/>
          <w:sz w:val="21"/>
          <w:szCs w:val="21"/>
          <w:shd w:val="clear" w:color="auto" w:fill="FFFFFF"/>
        </w:rPr>
        <w:t xml:space="preserve">, S W. </w:t>
      </w:r>
      <w:r w:rsidRPr="005E754B">
        <w:rPr>
          <w:rFonts w:ascii="Helvetica Neue" w:hAnsi="Helvetica Neue"/>
          <w:b w:val="0"/>
          <w:bCs w:val="0"/>
          <w:color w:val="333333"/>
          <w:sz w:val="21"/>
          <w:szCs w:val="21"/>
          <w:bdr w:val="none" w:sz="0" w:space="0" w:color="auto" w:frame="1"/>
          <w:shd w:val="clear" w:color="auto" w:fill="FFFFFF"/>
        </w:rPr>
        <w:t xml:space="preserve"> </w:t>
      </w:r>
      <w:r w:rsidRPr="005E754B">
        <w:rPr>
          <w:rFonts w:asciiTheme="minorHAnsi" w:hAnsiTheme="minorHAnsi" w:cstheme="minorHAnsi"/>
          <w:b w:val="0"/>
          <w:bCs w:val="0"/>
          <w:color w:val="333333"/>
          <w:sz w:val="24"/>
          <w:szCs w:val="24"/>
          <w:bdr w:val="none" w:sz="0" w:space="0" w:color="auto" w:frame="1"/>
          <w:shd w:val="clear" w:color="auto" w:fill="FFFFFF"/>
        </w:rPr>
        <w:t>MacPherson</w:t>
      </w:r>
      <w:r w:rsidR="00FF7D9E" w:rsidRPr="00FF7D9E">
        <w:rPr>
          <w:rFonts w:asciiTheme="minorHAnsi" w:hAnsiTheme="minorHAnsi" w:cstheme="minorHAnsi"/>
          <w:b w:val="0"/>
          <w:bCs w:val="0"/>
          <w:color w:val="333333"/>
          <w:sz w:val="24"/>
          <w:szCs w:val="24"/>
          <w:bdr w:val="none" w:sz="0" w:space="0" w:color="auto" w:frame="1"/>
          <w:shd w:val="clear" w:color="auto" w:fill="FFFFFF"/>
        </w:rPr>
        <w:t xml:space="preserve">, H., (2018) </w:t>
      </w:r>
      <w:r w:rsidR="00FF7D9E" w:rsidRPr="00FF7D9E">
        <w:rPr>
          <w:rFonts w:asciiTheme="minorHAnsi" w:hAnsiTheme="minorHAnsi" w:cstheme="minorHAnsi"/>
          <w:b w:val="0"/>
          <w:bCs w:val="0"/>
          <w:color w:val="131313"/>
          <w:spacing w:val="-7"/>
          <w:sz w:val="24"/>
          <w:szCs w:val="24"/>
        </w:rPr>
        <w:t>Complementary medicine use, views, and experiences: a national survey in England</w:t>
      </w:r>
      <w:r w:rsidR="00FF7D9E" w:rsidRPr="00FF7D9E">
        <w:rPr>
          <w:rFonts w:asciiTheme="minorHAnsi" w:hAnsiTheme="minorHAnsi" w:cstheme="minorHAnsi"/>
          <w:b w:val="0"/>
          <w:bCs w:val="0"/>
          <w:color w:val="131313"/>
          <w:spacing w:val="-7"/>
          <w:sz w:val="24"/>
          <w:szCs w:val="24"/>
        </w:rPr>
        <w:t xml:space="preserve">, </w:t>
      </w:r>
      <w:proofErr w:type="spellStart"/>
      <w:r w:rsidR="00FF7D9E" w:rsidRPr="00FF7D9E">
        <w:rPr>
          <w:rFonts w:asciiTheme="minorHAnsi" w:hAnsiTheme="minorHAnsi" w:cstheme="minorHAnsi"/>
          <w:b w:val="0"/>
          <w:bCs w:val="0"/>
          <w:i/>
          <w:iCs/>
          <w:color w:val="131313"/>
          <w:spacing w:val="-7"/>
          <w:sz w:val="24"/>
          <w:szCs w:val="24"/>
        </w:rPr>
        <w:t>BJGPOpen</w:t>
      </w:r>
      <w:proofErr w:type="spellEnd"/>
      <w:r w:rsidR="00FF7D9E" w:rsidRPr="00FF7D9E">
        <w:rPr>
          <w:rFonts w:asciiTheme="minorHAnsi" w:hAnsiTheme="minorHAnsi" w:cstheme="minorHAnsi"/>
          <w:b w:val="0"/>
          <w:bCs w:val="0"/>
          <w:color w:val="131313"/>
          <w:spacing w:val="-7"/>
          <w:sz w:val="24"/>
          <w:szCs w:val="24"/>
        </w:rPr>
        <w:t>, 2 (4)</w:t>
      </w:r>
    </w:p>
    <w:p w14:paraId="7947AEFA" w14:textId="3F59B7EE" w:rsidR="003C1D4F" w:rsidRPr="00F35242" w:rsidRDefault="00F35242" w:rsidP="00F35242">
      <w:pPr>
        <w:pStyle w:val="Heading1"/>
        <w:shd w:val="clear" w:color="auto" w:fill="FFFFFF"/>
        <w:spacing w:before="0" w:after="300" w:line="240" w:lineRule="auto"/>
        <w:jc w:val="both"/>
        <w:textAlignment w:val="baseline"/>
        <w:rPr>
          <w:rFonts w:asciiTheme="minorHAnsi" w:hAnsiTheme="minorHAnsi" w:cstheme="minorHAnsi"/>
          <w:b w:val="0"/>
          <w:bCs w:val="0"/>
          <w:color w:val="131313"/>
          <w:spacing w:val="-7"/>
          <w:sz w:val="24"/>
          <w:szCs w:val="24"/>
        </w:rPr>
      </w:pPr>
      <w:r>
        <w:rPr>
          <w:rFonts w:asciiTheme="minorHAnsi" w:hAnsiTheme="minorHAnsi" w:cstheme="minorHAnsi"/>
          <w:b w:val="0"/>
          <w:bCs w:val="0"/>
          <w:color w:val="0D0D0D" w:themeColor="text1" w:themeTint="F2"/>
          <w:sz w:val="24"/>
          <w:szCs w:val="24"/>
        </w:rPr>
        <w:t>(</w:t>
      </w:r>
      <w:r w:rsidR="00FF7D9E" w:rsidRPr="00FF7D9E">
        <w:rPr>
          <w:rFonts w:asciiTheme="minorHAnsi" w:hAnsiTheme="minorHAnsi" w:cstheme="minorHAnsi"/>
          <w:b w:val="0"/>
          <w:bCs w:val="0"/>
          <w:color w:val="0D0D0D" w:themeColor="text1" w:themeTint="F2"/>
          <w:sz w:val="24"/>
          <w:szCs w:val="24"/>
        </w:rPr>
        <w:t>Accessed:14/09/22</w:t>
      </w:r>
      <w:r>
        <w:rPr>
          <w:rFonts w:asciiTheme="minorHAnsi" w:hAnsiTheme="minorHAnsi" w:cstheme="minorHAnsi"/>
          <w:b w:val="0"/>
          <w:bCs w:val="0"/>
          <w:color w:val="0D0D0D" w:themeColor="text1" w:themeTint="F2"/>
          <w:sz w:val="24"/>
          <w:szCs w:val="24"/>
        </w:rPr>
        <w:t>)</w:t>
      </w:r>
    </w:p>
    <w:p w14:paraId="62B687BB" w14:textId="74E110A0" w:rsidR="00FF7D9E" w:rsidRPr="00FF7D9E" w:rsidRDefault="00FF7D9E" w:rsidP="00F35242">
      <w:pPr>
        <w:pStyle w:val="Heading1"/>
        <w:shd w:val="clear" w:color="auto" w:fill="FFFFFF"/>
        <w:spacing w:before="0" w:after="300" w:line="240" w:lineRule="auto"/>
        <w:jc w:val="both"/>
        <w:textAlignment w:val="baseline"/>
        <w:rPr>
          <w:rFonts w:asciiTheme="minorHAnsi" w:hAnsiTheme="minorHAnsi" w:cstheme="minorHAnsi"/>
          <w:b w:val="0"/>
          <w:bCs w:val="0"/>
          <w:color w:val="0D0D0D" w:themeColor="text1" w:themeTint="F2"/>
          <w:sz w:val="24"/>
          <w:szCs w:val="24"/>
        </w:rPr>
      </w:pPr>
      <w:r w:rsidRPr="00FF7D9E">
        <w:rPr>
          <w:rFonts w:asciiTheme="minorHAnsi" w:hAnsiTheme="minorHAnsi" w:cstheme="minorHAnsi"/>
          <w:b w:val="0"/>
          <w:bCs w:val="0"/>
          <w:color w:val="333333"/>
          <w:sz w:val="24"/>
          <w:szCs w:val="24"/>
          <w:bdr w:val="none" w:sz="0" w:space="0" w:color="auto" w:frame="1"/>
        </w:rPr>
        <w:t>DOI: https://doi.org/10.3399/bjgpopen18X101614</w:t>
      </w:r>
    </w:p>
    <w:p w14:paraId="0F820AD8" w14:textId="47FED3CD" w:rsidR="00FF7D9E" w:rsidRPr="00FF7D9E" w:rsidRDefault="00E24167" w:rsidP="00FF7D9E">
      <w:pPr>
        <w:jc w:val="both"/>
        <w:textAlignment w:val="baseline"/>
        <w:rPr>
          <w:rFonts w:asciiTheme="minorHAnsi" w:hAnsiTheme="minorHAnsi" w:cstheme="minorHAnsi"/>
          <w:color w:val="333333"/>
        </w:rPr>
      </w:pPr>
      <w:r>
        <w:rPr>
          <w:rFonts w:asciiTheme="minorHAnsi" w:hAnsiTheme="minorHAnsi" w:cstheme="minorHAnsi"/>
          <w:color w:val="333333"/>
        </w:rPr>
        <w:t xml:space="preserve">Israel, M. and Hay, I. (2006), </w:t>
      </w:r>
      <w:r w:rsidRPr="00E24167">
        <w:rPr>
          <w:rFonts w:asciiTheme="minorHAnsi" w:hAnsiTheme="minorHAnsi" w:cstheme="minorHAnsi"/>
          <w:i/>
          <w:iCs/>
          <w:color w:val="333333"/>
        </w:rPr>
        <w:t>Research Ethics for Social Scientists</w:t>
      </w:r>
      <w:r>
        <w:rPr>
          <w:rFonts w:asciiTheme="minorHAnsi" w:hAnsiTheme="minorHAnsi" w:cstheme="minorHAnsi"/>
          <w:i/>
          <w:iCs/>
          <w:color w:val="333333"/>
        </w:rPr>
        <w:t xml:space="preserve">, </w:t>
      </w:r>
      <w:r w:rsidR="0023293F" w:rsidRPr="00E24167">
        <w:rPr>
          <w:rFonts w:asciiTheme="minorHAnsi" w:hAnsiTheme="minorHAnsi" w:cstheme="minorHAnsi"/>
          <w:color w:val="333333"/>
        </w:rPr>
        <w:t>London: Sage</w:t>
      </w:r>
      <w:r w:rsidRPr="00E24167">
        <w:rPr>
          <w:rFonts w:asciiTheme="minorHAnsi" w:hAnsiTheme="minorHAnsi" w:cstheme="minorHAnsi"/>
          <w:color w:val="333333"/>
        </w:rPr>
        <w:t xml:space="preserve"> Publications</w:t>
      </w:r>
    </w:p>
    <w:p w14:paraId="0BDEE9E8" w14:textId="77777777" w:rsidR="00FF7D9E" w:rsidRDefault="00FF7D9E" w:rsidP="00FF7D9E"/>
    <w:p w14:paraId="6CACE764" w14:textId="77777777" w:rsidR="00385394" w:rsidRDefault="0023293F" w:rsidP="005E754B">
      <w:r>
        <w:t xml:space="preserve">National Health Service (2018) How long does it take to get pregnant? </w:t>
      </w:r>
    </w:p>
    <w:p w14:paraId="4B6D6A90" w14:textId="21C06344" w:rsidR="005E754B" w:rsidRDefault="0023293F" w:rsidP="005E754B">
      <w:r>
        <w:t xml:space="preserve">Available at: </w:t>
      </w:r>
      <w:hyperlink r:id="rId18" w:history="1">
        <w:r w:rsidRPr="0023293F">
          <w:rPr>
            <w:rStyle w:val="Hyperlink"/>
            <w:color w:val="0D0D0D" w:themeColor="text1" w:themeTint="F2"/>
            <w:u w:val="none"/>
          </w:rPr>
          <w:t>https://www.nhs.uk/pregnancy/trying-for-a-baby/how-long-it-takes-to-get-pregnant/#:~:text=One%20study%20found%20that%20among,and%2090%25%20after%202%20years</w:t>
        </w:r>
      </w:hyperlink>
    </w:p>
    <w:p w14:paraId="4A924540" w14:textId="3AD5248A" w:rsidR="0023293F" w:rsidRDefault="0023293F" w:rsidP="005E754B">
      <w:r>
        <w:t>(Accessed: 14the September 2022)</w:t>
      </w:r>
    </w:p>
    <w:p w14:paraId="1DE79A07" w14:textId="590CB47D" w:rsidR="00385394" w:rsidRDefault="00385394" w:rsidP="005E754B"/>
    <w:p w14:paraId="57751738" w14:textId="0FF0BE47" w:rsidR="00385394" w:rsidRPr="005E754B" w:rsidRDefault="00385394" w:rsidP="005E754B">
      <w:r>
        <w:t>University of Bristol (2018)</w:t>
      </w:r>
    </w:p>
    <w:p w14:paraId="358D29C2" w14:textId="5538C305" w:rsidR="00B73297" w:rsidRPr="00E00398" w:rsidRDefault="00385394">
      <w:pPr>
        <w:rPr>
          <w:rFonts w:asciiTheme="minorHAnsi" w:hAnsiTheme="minorHAnsi" w:cstheme="minorHAnsi"/>
          <w:color w:val="000000" w:themeColor="text1"/>
        </w:rPr>
      </w:pPr>
      <w:r>
        <w:rPr>
          <w:rFonts w:asciiTheme="minorHAnsi" w:hAnsiTheme="minorHAnsi" w:cstheme="minorHAnsi"/>
          <w:color w:val="000000" w:themeColor="text1"/>
        </w:rPr>
        <w:t xml:space="preserve">Available at: </w:t>
      </w:r>
      <w:hyperlink r:id="rId19" w:history="1">
        <w:r w:rsidRPr="00E016CE">
          <w:rPr>
            <w:rStyle w:val="Hyperlink"/>
            <w:rFonts w:asciiTheme="minorHAnsi" w:hAnsiTheme="minorHAnsi" w:cstheme="minorHAnsi"/>
          </w:rPr>
          <w:t>https://www.bristol.ac.uk/primaryhealthcare/news/2018/national-cam-survey.html</w:t>
        </w:r>
      </w:hyperlink>
    </w:p>
    <w:p w14:paraId="581A176B" w14:textId="51D88199" w:rsidR="009E5770" w:rsidRPr="00E00398" w:rsidRDefault="00385394">
      <w:pPr>
        <w:rPr>
          <w:rFonts w:asciiTheme="minorHAnsi" w:hAnsiTheme="minorHAnsi" w:cstheme="minorHAnsi"/>
          <w:color w:val="000000" w:themeColor="text1"/>
        </w:rPr>
      </w:pPr>
      <w:r>
        <w:rPr>
          <w:rFonts w:asciiTheme="minorHAnsi" w:hAnsiTheme="minorHAnsi" w:cstheme="minorHAnsi"/>
          <w:color w:val="000000" w:themeColor="text1"/>
        </w:rPr>
        <w:t>(Accessed: 12</w:t>
      </w:r>
      <w:r w:rsidRPr="00385394">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September 2022)</w:t>
      </w:r>
    </w:p>
    <w:p w14:paraId="59C4828A" w14:textId="13140861" w:rsidR="009E5770" w:rsidRPr="00E00398" w:rsidRDefault="009E5770">
      <w:pPr>
        <w:rPr>
          <w:rFonts w:asciiTheme="minorHAnsi" w:hAnsiTheme="minorHAnsi" w:cstheme="minorHAnsi"/>
          <w:color w:val="000000" w:themeColor="text1"/>
        </w:rPr>
      </w:pPr>
    </w:p>
    <w:p w14:paraId="0292302F" w14:textId="3126E6CB" w:rsidR="00A06060" w:rsidRDefault="00A06060">
      <w:pPr>
        <w:rPr>
          <w:rFonts w:asciiTheme="minorHAnsi" w:hAnsiTheme="minorHAnsi" w:cstheme="minorHAnsi"/>
          <w:color w:val="000000" w:themeColor="text1"/>
        </w:rPr>
      </w:pPr>
      <w:r w:rsidRPr="00E00398">
        <w:rPr>
          <w:rFonts w:asciiTheme="minorHAnsi" w:hAnsiTheme="minorHAnsi" w:cstheme="minorHAnsi"/>
          <w:color w:val="000000" w:themeColor="text1"/>
        </w:rPr>
        <w:t>Barnham, C. (2015), ‘Quantitative and Qualitative Research’, ‘International Journal of Market Research’, 57 (6), pp837.</w:t>
      </w:r>
    </w:p>
    <w:p w14:paraId="3C70CA4B" w14:textId="42278472" w:rsidR="00F35242" w:rsidRDefault="00F35242">
      <w:pPr>
        <w:rPr>
          <w:rFonts w:asciiTheme="minorHAnsi" w:hAnsiTheme="minorHAnsi" w:cstheme="minorHAnsi"/>
          <w:color w:val="000000" w:themeColor="text1"/>
        </w:rPr>
      </w:pPr>
      <w:r>
        <w:rPr>
          <w:rFonts w:asciiTheme="minorHAnsi" w:hAnsiTheme="minorHAnsi" w:cstheme="minorHAnsi"/>
          <w:color w:val="000000" w:themeColor="text1"/>
        </w:rPr>
        <w:t>(Accessed: 12/09</w:t>
      </w:r>
      <w:r w:rsidR="0076129A">
        <w:rPr>
          <w:rFonts w:asciiTheme="minorHAnsi" w:hAnsiTheme="minorHAnsi" w:cstheme="minorHAnsi"/>
          <w:color w:val="000000" w:themeColor="text1"/>
        </w:rPr>
        <w:t>/22)</w:t>
      </w:r>
    </w:p>
    <w:p w14:paraId="0110E043" w14:textId="3B5C6C49" w:rsidR="0076129A" w:rsidRPr="00E00398" w:rsidRDefault="0076129A">
      <w:pPr>
        <w:rPr>
          <w:rFonts w:asciiTheme="minorHAnsi" w:hAnsiTheme="minorHAnsi" w:cstheme="minorHAnsi"/>
          <w:color w:val="000000" w:themeColor="text1"/>
        </w:rPr>
      </w:pPr>
      <w:r w:rsidRPr="0076129A">
        <w:rPr>
          <w:rFonts w:asciiTheme="minorHAnsi" w:hAnsiTheme="minorHAnsi" w:cstheme="minorHAnsi"/>
          <w:color w:val="000000" w:themeColor="text1"/>
        </w:rPr>
        <w:t>https://www.econbiz.de/Record/quantitative-and-qualitative-research-perceptual-foundations-barnham-chris/10011494727</w:t>
      </w:r>
    </w:p>
    <w:p w14:paraId="21298733" w14:textId="77777777" w:rsidR="00F5674A" w:rsidRPr="00E00398" w:rsidRDefault="00F5674A">
      <w:pPr>
        <w:rPr>
          <w:rFonts w:asciiTheme="minorHAnsi" w:hAnsiTheme="minorHAnsi" w:cstheme="minorHAnsi"/>
          <w:color w:val="000000" w:themeColor="text1"/>
        </w:rPr>
      </w:pPr>
    </w:p>
    <w:p w14:paraId="4364264C" w14:textId="0540E8A1" w:rsidR="00A06060" w:rsidRPr="00E00398" w:rsidRDefault="00AE644F">
      <w:pPr>
        <w:rPr>
          <w:rFonts w:asciiTheme="minorHAnsi" w:hAnsiTheme="minorHAnsi" w:cstheme="minorHAnsi"/>
          <w:color w:val="000000" w:themeColor="text1"/>
        </w:rPr>
      </w:pPr>
      <w:r w:rsidRPr="00E00398">
        <w:rPr>
          <w:rFonts w:asciiTheme="minorHAnsi" w:hAnsiTheme="minorHAnsi" w:cstheme="minorHAnsi"/>
          <w:color w:val="000000" w:themeColor="text1"/>
        </w:rPr>
        <w:t xml:space="preserve">Davies, C. (2020), </w:t>
      </w:r>
      <w:r w:rsidRPr="00E00398">
        <w:rPr>
          <w:rFonts w:asciiTheme="minorHAnsi" w:hAnsiTheme="minorHAnsi" w:cstheme="minorHAnsi"/>
          <w:i/>
          <w:iCs/>
          <w:color w:val="000000" w:themeColor="text1"/>
        </w:rPr>
        <w:t xml:space="preserve">A Quick Guide to Quantitative Research in the Social Sciences, </w:t>
      </w:r>
      <w:r w:rsidRPr="00E00398">
        <w:rPr>
          <w:rFonts w:asciiTheme="minorHAnsi" w:hAnsiTheme="minorHAnsi" w:cstheme="minorHAnsi"/>
          <w:color w:val="000000" w:themeColor="text1"/>
        </w:rPr>
        <w:t xml:space="preserve">University of Wales Trinity St </w:t>
      </w:r>
      <w:proofErr w:type="spellStart"/>
      <w:r w:rsidRPr="00E00398">
        <w:rPr>
          <w:rFonts w:asciiTheme="minorHAnsi" w:hAnsiTheme="minorHAnsi" w:cstheme="minorHAnsi"/>
          <w:color w:val="000000" w:themeColor="text1"/>
        </w:rPr>
        <w:t>Davids</w:t>
      </w:r>
      <w:proofErr w:type="spellEnd"/>
      <w:r w:rsidR="00A45288" w:rsidRPr="00E00398">
        <w:rPr>
          <w:rFonts w:asciiTheme="minorHAnsi" w:hAnsiTheme="minorHAnsi" w:cstheme="minorHAnsi"/>
          <w:color w:val="000000" w:themeColor="text1"/>
        </w:rPr>
        <w:t>.</w:t>
      </w:r>
    </w:p>
    <w:p w14:paraId="26291539" w14:textId="111FF00B" w:rsidR="00A45288" w:rsidRPr="00E00398" w:rsidRDefault="00A45288">
      <w:pPr>
        <w:rPr>
          <w:rFonts w:asciiTheme="minorHAnsi" w:hAnsiTheme="minorHAnsi" w:cstheme="minorHAnsi"/>
          <w:color w:val="000000" w:themeColor="text1"/>
        </w:rPr>
      </w:pPr>
    </w:p>
    <w:p w14:paraId="1148A2A7" w14:textId="46FE281F" w:rsidR="00A45288" w:rsidRPr="00E00398" w:rsidRDefault="00030084">
      <w:pPr>
        <w:rPr>
          <w:rFonts w:asciiTheme="minorHAnsi" w:hAnsiTheme="minorHAnsi" w:cstheme="minorHAnsi"/>
          <w:color w:val="000000" w:themeColor="text1"/>
        </w:rPr>
      </w:pPr>
      <w:proofErr w:type="gramStart"/>
      <w:r w:rsidRPr="00E00398">
        <w:rPr>
          <w:rFonts w:asciiTheme="minorHAnsi" w:hAnsiTheme="minorHAnsi" w:cstheme="minorHAnsi"/>
          <w:color w:val="000000" w:themeColor="text1"/>
        </w:rPr>
        <w:t>Miller ,</w:t>
      </w:r>
      <w:proofErr w:type="gramEnd"/>
      <w:r w:rsidRPr="00E00398">
        <w:rPr>
          <w:rFonts w:asciiTheme="minorHAnsi" w:hAnsiTheme="minorHAnsi" w:cstheme="minorHAnsi"/>
          <w:color w:val="000000" w:themeColor="text1"/>
        </w:rPr>
        <w:t xml:space="preserve"> T. et al. (2012) </w:t>
      </w:r>
      <w:r w:rsidRPr="00E00398">
        <w:rPr>
          <w:rFonts w:asciiTheme="minorHAnsi" w:hAnsiTheme="minorHAnsi" w:cstheme="minorHAnsi"/>
          <w:i/>
          <w:iCs/>
          <w:color w:val="000000" w:themeColor="text1"/>
        </w:rPr>
        <w:t>Ethic</w:t>
      </w:r>
      <w:r w:rsidR="0076129A">
        <w:rPr>
          <w:rFonts w:asciiTheme="minorHAnsi" w:hAnsiTheme="minorHAnsi" w:cstheme="minorHAnsi"/>
          <w:i/>
          <w:iCs/>
          <w:color w:val="000000" w:themeColor="text1"/>
        </w:rPr>
        <w:t>s</w:t>
      </w:r>
      <w:r w:rsidRPr="00E00398">
        <w:rPr>
          <w:rFonts w:asciiTheme="minorHAnsi" w:hAnsiTheme="minorHAnsi" w:cstheme="minorHAnsi"/>
          <w:i/>
          <w:iCs/>
          <w:color w:val="000000" w:themeColor="text1"/>
        </w:rPr>
        <w:t xml:space="preserve"> in Qualitative Research </w:t>
      </w:r>
      <w:r w:rsidRPr="00E00398">
        <w:rPr>
          <w:rFonts w:asciiTheme="minorHAnsi" w:hAnsiTheme="minorHAnsi" w:cstheme="minorHAnsi"/>
          <w:color w:val="000000" w:themeColor="text1"/>
        </w:rPr>
        <w:t>Los Angeles: SAGE Publications</w:t>
      </w:r>
    </w:p>
    <w:p w14:paraId="3BCF4CBC" w14:textId="1ABF9BEB" w:rsidR="00030084" w:rsidRPr="00E00398" w:rsidRDefault="00030084">
      <w:pPr>
        <w:rPr>
          <w:rFonts w:asciiTheme="minorHAnsi" w:hAnsiTheme="minorHAnsi" w:cstheme="minorHAnsi"/>
          <w:color w:val="000000" w:themeColor="text1"/>
        </w:rPr>
      </w:pPr>
    </w:p>
    <w:p w14:paraId="0F175905" w14:textId="5D41A7D0" w:rsidR="0023293F" w:rsidRDefault="002C0F5C" w:rsidP="002C0F5C">
      <w:pPr>
        <w:rPr>
          <w:rFonts w:asciiTheme="minorHAnsi" w:hAnsiTheme="minorHAnsi" w:cstheme="minorHAnsi"/>
          <w:color w:val="000000" w:themeColor="text1"/>
          <w:shd w:val="clear" w:color="auto" w:fill="FCFCFC"/>
        </w:rPr>
      </w:pPr>
      <w:r w:rsidRPr="00E00398">
        <w:rPr>
          <w:rFonts w:asciiTheme="minorHAnsi" w:hAnsiTheme="minorHAnsi" w:cstheme="minorHAnsi"/>
          <w:color w:val="000000" w:themeColor="text1"/>
          <w:shd w:val="clear" w:color="auto" w:fill="FCFCFC"/>
        </w:rPr>
        <w:t xml:space="preserve">Langley, G.B., </w:t>
      </w:r>
      <w:proofErr w:type="spellStart"/>
      <w:r w:rsidRPr="00E00398">
        <w:rPr>
          <w:rFonts w:asciiTheme="minorHAnsi" w:hAnsiTheme="minorHAnsi" w:cstheme="minorHAnsi"/>
          <w:color w:val="000000" w:themeColor="text1"/>
          <w:shd w:val="clear" w:color="auto" w:fill="FCFCFC"/>
        </w:rPr>
        <w:t>Sheppeard</w:t>
      </w:r>
      <w:proofErr w:type="spellEnd"/>
      <w:r w:rsidRPr="00E00398">
        <w:rPr>
          <w:rFonts w:asciiTheme="minorHAnsi" w:hAnsiTheme="minorHAnsi" w:cstheme="minorHAnsi"/>
          <w:color w:val="000000" w:themeColor="text1"/>
          <w:shd w:val="clear" w:color="auto" w:fill="FCFCFC"/>
        </w:rPr>
        <w:t>, H. The visual analogue scale: Its use in pain measurement. </w:t>
      </w:r>
      <w:proofErr w:type="spellStart"/>
      <w:r w:rsidRPr="00E00398">
        <w:rPr>
          <w:rFonts w:asciiTheme="minorHAnsi" w:hAnsiTheme="minorHAnsi" w:cstheme="minorHAnsi"/>
          <w:i/>
          <w:iCs/>
          <w:color w:val="000000" w:themeColor="text1"/>
          <w:shd w:val="clear" w:color="auto" w:fill="FCFCFC"/>
        </w:rPr>
        <w:t>Rheumatol</w:t>
      </w:r>
      <w:proofErr w:type="spellEnd"/>
      <w:r w:rsidRPr="00E00398">
        <w:rPr>
          <w:rFonts w:asciiTheme="minorHAnsi" w:hAnsiTheme="minorHAnsi" w:cstheme="minorHAnsi"/>
          <w:i/>
          <w:iCs/>
          <w:color w:val="000000" w:themeColor="text1"/>
          <w:shd w:val="clear" w:color="auto" w:fill="FCFCFC"/>
        </w:rPr>
        <w:t xml:space="preserve"> Int</w:t>
      </w:r>
      <w:r w:rsidRPr="00E00398">
        <w:rPr>
          <w:rFonts w:asciiTheme="minorHAnsi" w:hAnsiTheme="minorHAnsi" w:cstheme="minorHAnsi"/>
          <w:color w:val="000000" w:themeColor="text1"/>
          <w:shd w:val="clear" w:color="auto" w:fill="FCFCFC"/>
        </w:rPr>
        <w:t> </w:t>
      </w:r>
      <w:r w:rsidRPr="00E00398">
        <w:rPr>
          <w:rFonts w:asciiTheme="minorHAnsi" w:hAnsiTheme="minorHAnsi" w:cstheme="minorHAnsi"/>
          <w:b/>
          <w:bCs/>
          <w:color w:val="000000" w:themeColor="text1"/>
          <w:shd w:val="clear" w:color="auto" w:fill="FCFCFC"/>
        </w:rPr>
        <w:t>5</w:t>
      </w:r>
      <w:r w:rsidRPr="00E00398">
        <w:rPr>
          <w:rFonts w:asciiTheme="minorHAnsi" w:hAnsiTheme="minorHAnsi" w:cstheme="minorHAnsi"/>
          <w:color w:val="000000" w:themeColor="text1"/>
          <w:shd w:val="clear" w:color="auto" w:fill="FCFCFC"/>
        </w:rPr>
        <w:t xml:space="preserve">, 145–148 (1985). </w:t>
      </w:r>
    </w:p>
    <w:p w14:paraId="3ACFAF5A" w14:textId="7E0C6DEF" w:rsidR="0023293F" w:rsidRDefault="0023293F" w:rsidP="002C0F5C">
      <w:pPr>
        <w:rPr>
          <w:rFonts w:asciiTheme="minorHAnsi" w:hAnsiTheme="minorHAnsi" w:cstheme="minorHAnsi"/>
          <w:color w:val="000000" w:themeColor="text1"/>
          <w:shd w:val="clear" w:color="auto" w:fill="FCFCFC"/>
        </w:rPr>
      </w:pPr>
      <w:r>
        <w:rPr>
          <w:rFonts w:asciiTheme="minorHAnsi" w:hAnsiTheme="minorHAnsi" w:cstheme="minorHAnsi"/>
          <w:color w:val="000000" w:themeColor="text1"/>
          <w:shd w:val="clear" w:color="auto" w:fill="FCFCFC"/>
        </w:rPr>
        <w:lastRenderedPageBreak/>
        <w:t>(Accessed:</w:t>
      </w:r>
      <w:r w:rsidR="00E032B5">
        <w:rPr>
          <w:rFonts w:asciiTheme="minorHAnsi" w:hAnsiTheme="minorHAnsi" w:cstheme="minorHAnsi"/>
          <w:color w:val="000000" w:themeColor="text1"/>
          <w:shd w:val="clear" w:color="auto" w:fill="FCFCFC"/>
        </w:rPr>
        <w:t xml:space="preserve"> 13</w:t>
      </w:r>
      <w:r w:rsidR="00E032B5" w:rsidRPr="00E032B5">
        <w:rPr>
          <w:rFonts w:asciiTheme="minorHAnsi" w:hAnsiTheme="minorHAnsi" w:cstheme="minorHAnsi"/>
          <w:color w:val="000000" w:themeColor="text1"/>
          <w:shd w:val="clear" w:color="auto" w:fill="FCFCFC"/>
          <w:vertAlign w:val="superscript"/>
        </w:rPr>
        <w:t>th</w:t>
      </w:r>
      <w:r w:rsidR="00E032B5">
        <w:rPr>
          <w:rFonts w:asciiTheme="minorHAnsi" w:hAnsiTheme="minorHAnsi" w:cstheme="minorHAnsi"/>
          <w:color w:val="000000" w:themeColor="text1"/>
          <w:shd w:val="clear" w:color="auto" w:fill="FCFCFC"/>
        </w:rPr>
        <w:t xml:space="preserve"> September 2022</w:t>
      </w:r>
      <w:r>
        <w:rPr>
          <w:rFonts w:asciiTheme="minorHAnsi" w:hAnsiTheme="minorHAnsi" w:cstheme="minorHAnsi"/>
          <w:color w:val="000000" w:themeColor="text1"/>
          <w:shd w:val="clear" w:color="auto" w:fill="FCFCFC"/>
        </w:rPr>
        <w:t>)</w:t>
      </w:r>
    </w:p>
    <w:p w14:paraId="5D68FE70" w14:textId="6CB6FD7E" w:rsidR="002C0F5C" w:rsidRPr="0023293F" w:rsidRDefault="0023293F" w:rsidP="002C0F5C">
      <w:pPr>
        <w:rPr>
          <w:rFonts w:asciiTheme="minorHAnsi" w:hAnsiTheme="minorHAnsi" w:cstheme="minorHAnsi"/>
          <w:color w:val="0D0D0D" w:themeColor="text1" w:themeTint="F2"/>
          <w:shd w:val="clear" w:color="auto" w:fill="FCFCFC"/>
        </w:rPr>
      </w:pPr>
      <w:hyperlink r:id="rId20" w:history="1">
        <w:r>
          <w:rPr>
            <w:rStyle w:val="Hyperlink"/>
            <w:rFonts w:asciiTheme="minorHAnsi" w:hAnsiTheme="minorHAnsi" w:cstheme="minorHAnsi"/>
            <w:color w:val="0D0D0D" w:themeColor="text1" w:themeTint="F2"/>
            <w:u w:val="none"/>
            <w:shd w:val="clear" w:color="auto" w:fill="FCFCFC"/>
          </w:rPr>
          <w:t>DOI</w:t>
        </w:r>
        <w:r w:rsidRPr="0023293F">
          <w:rPr>
            <w:rStyle w:val="Hyperlink"/>
            <w:rFonts w:asciiTheme="minorHAnsi" w:hAnsiTheme="minorHAnsi" w:cstheme="minorHAnsi"/>
            <w:color w:val="0D0D0D" w:themeColor="text1" w:themeTint="F2"/>
            <w:u w:val="none"/>
            <w:shd w:val="clear" w:color="auto" w:fill="FCFCFC"/>
          </w:rPr>
          <w:t>.org/10.1007/BF00541514</w:t>
        </w:r>
      </w:hyperlink>
    </w:p>
    <w:p w14:paraId="52819810" w14:textId="0C9DD64C" w:rsidR="005768A3" w:rsidRDefault="005768A3" w:rsidP="002C0F5C">
      <w:pPr>
        <w:rPr>
          <w:rFonts w:asciiTheme="minorHAnsi" w:hAnsiTheme="minorHAnsi" w:cstheme="minorHAnsi"/>
          <w:color w:val="000000" w:themeColor="text1"/>
          <w:shd w:val="clear" w:color="auto" w:fill="FCFCFC"/>
        </w:rPr>
      </w:pPr>
    </w:p>
    <w:p w14:paraId="1E32DC81" w14:textId="51A68CE2" w:rsidR="007669B8" w:rsidRPr="00E00398" w:rsidRDefault="007669B8" w:rsidP="002C0F5C">
      <w:pPr>
        <w:rPr>
          <w:rFonts w:asciiTheme="minorHAnsi" w:hAnsiTheme="minorHAnsi" w:cstheme="minorHAnsi"/>
          <w:color w:val="000000" w:themeColor="text1"/>
          <w:shd w:val="clear" w:color="auto" w:fill="FCFCFC"/>
        </w:rPr>
      </w:pPr>
      <w:r>
        <w:rPr>
          <w:rFonts w:asciiTheme="minorHAnsi" w:hAnsiTheme="minorHAnsi" w:cstheme="minorHAnsi"/>
          <w:color w:val="000000" w:themeColor="text1"/>
          <w:shd w:val="clear" w:color="auto" w:fill="FCFCFC"/>
        </w:rPr>
        <w:t xml:space="preserve">National Health Service (2022) </w:t>
      </w:r>
      <w:r w:rsidRPr="007669B8">
        <w:rPr>
          <w:rFonts w:asciiTheme="minorHAnsi" w:hAnsiTheme="minorHAnsi" w:cstheme="minorHAnsi"/>
          <w:i/>
          <w:iCs/>
          <w:color w:val="000000" w:themeColor="text1"/>
          <w:shd w:val="clear" w:color="auto" w:fill="FCFCFC"/>
        </w:rPr>
        <w:t>Miscarriage</w:t>
      </w:r>
    </w:p>
    <w:p w14:paraId="241E2083" w14:textId="6006A789" w:rsidR="005768A3" w:rsidRDefault="007669B8" w:rsidP="002C0F5C">
      <w:pPr>
        <w:rPr>
          <w:rFonts w:asciiTheme="minorHAnsi" w:hAnsiTheme="minorHAnsi" w:cstheme="minorHAnsi"/>
          <w:color w:val="000000" w:themeColor="text1"/>
        </w:rPr>
      </w:pPr>
      <w:proofErr w:type="gramStart"/>
      <w:r>
        <w:rPr>
          <w:rFonts w:asciiTheme="minorHAnsi" w:hAnsiTheme="minorHAnsi" w:cstheme="minorHAnsi"/>
          <w:color w:val="000000" w:themeColor="text1"/>
        </w:rPr>
        <w:t>Availableat:</w:t>
      </w:r>
      <w:r w:rsidR="005768A3" w:rsidRPr="00E00398">
        <w:rPr>
          <w:rFonts w:asciiTheme="minorHAnsi" w:hAnsiTheme="minorHAnsi" w:cstheme="minorHAnsi"/>
          <w:color w:val="000000" w:themeColor="text1"/>
        </w:rPr>
        <w:t>https://www.nhs.uk/conditions/miscarriage/#:~:text=Among%20people%20who%20know%20they,around%201%20in%20100%20women</w:t>
      </w:r>
      <w:proofErr w:type="gramEnd"/>
    </w:p>
    <w:p w14:paraId="7A561645" w14:textId="2E172384" w:rsidR="007669B8" w:rsidRDefault="007669B8" w:rsidP="002C0F5C">
      <w:pPr>
        <w:rPr>
          <w:rFonts w:asciiTheme="minorHAnsi" w:hAnsiTheme="minorHAnsi" w:cstheme="minorHAnsi"/>
          <w:color w:val="000000" w:themeColor="text1"/>
        </w:rPr>
      </w:pPr>
      <w:r>
        <w:rPr>
          <w:rFonts w:asciiTheme="minorHAnsi" w:hAnsiTheme="minorHAnsi" w:cstheme="minorHAnsi"/>
          <w:color w:val="000000" w:themeColor="text1"/>
        </w:rPr>
        <w:t>(Accessed: 15</w:t>
      </w:r>
      <w:r w:rsidRPr="007669B8">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September 2022)</w:t>
      </w:r>
    </w:p>
    <w:p w14:paraId="48BA4E60" w14:textId="40110361" w:rsidR="00385394" w:rsidRDefault="00385394" w:rsidP="002C0F5C">
      <w:pPr>
        <w:rPr>
          <w:rFonts w:asciiTheme="minorHAnsi" w:hAnsiTheme="minorHAnsi" w:cstheme="minorHAnsi"/>
          <w:color w:val="000000" w:themeColor="text1"/>
        </w:rPr>
      </w:pPr>
    </w:p>
    <w:p w14:paraId="67BB8923" w14:textId="51F99B58" w:rsidR="00385394" w:rsidRDefault="00385394" w:rsidP="002C0F5C">
      <w:pPr>
        <w:rPr>
          <w:rFonts w:asciiTheme="minorHAnsi" w:hAnsiTheme="minorHAnsi" w:cstheme="minorHAnsi"/>
          <w:color w:val="000000" w:themeColor="text1"/>
        </w:rPr>
      </w:pPr>
      <w:r>
        <w:rPr>
          <w:rFonts w:asciiTheme="minorHAnsi" w:hAnsiTheme="minorHAnsi" w:cstheme="minorHAnsi"/>
          <w:color w:val="000000" w:themeColor="text1"/>
        </w:rPr>
        <w:t>National Health Service (2021) IVF</w:t>
      </w:r>
    </w:p>
    <w:p w14:paraId="6FC94F5E" w14:textId="0EAA43CF" w:rsidR="00385394" w:rsidRDefault="00385394" w:rsidP="002C0F5C">
      <w:pPr>
        <w:rPr>
          <w:rFonts w:asciiTheme="minorHAnsi" w:hAnsiTheme="minorHAnsi" w:cstheme="minorHAnsi"/>
          <w:color w:val="000000" w:themeColor="text1"/>
        </w:rPr>
      </w:pPr>
      <w:r>
        <w:rPr>
          <w:rFonts w:asciiTheme="minorHAnsi" w:hAnsiTheme="minorHAnsi" w:cstheme="minorHAnsi"/>
          <w:color w:val="000000" w:themeColor="text1"/>
        </w:rPr>
        <w:t xml:space="preserve">Available at: </w:t>
      </w:r>
      <w:hyperlink r:id="rId21" w:history="1">
        <w:r w:rsidRPr="00E016CE">
          <w:rPr>
            <w:rStyle w:val="Hyperlink"/>
            <w:rFonts w:asciiTheme="minorHAnsi" w:hAnsiTheme="minorHAnsi" w:cstheme="minorHAnsi"/>
          </w:rPr>
          <w:t>https://www.nhs.uk/conditions/ivf/</w:t>
        </w:r>
      </w:hyperlink>
    </w:p>
    <w:p w14:paraId="0F657AE1" w14:textId="12A77CDE" w:rsidR="00385394" w:rsidRDefault="00385394" w:rsidP="002C0F5C">
      <w:pPr>
        <w:rPr>
          <w:rFonts w:asciiTheme="minorHAnsi" w:hAnsiTheme="minorHAnsi" w:cstheme="minorHAnsi"/>
          <w:color w:val="000000" w:themeColor="text1"/>
        </w:rPr>
      </w:pPr>
      <w:r>
        <w:rPr>
          <w:rFonts w:asciiTheme="minorHAnsi" w:hAnsiTheme="minorHAnsi" w:cstheme="minorHAnsi"/>
          <w:color w:val="000000" w:themeColor="text1"/>
        </w:rPr>
        <w:t>(Accessed: 13</w:t>
      </w:r>
      <w:r w:rsidRPr="00385394">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September 2022)</w:t>
      </w:r>
    </w:p>
    <w:p w14:paraId="49070300" w14:textId="77777777" w:rsidR="007669B8" w:rsidRPr="00E00398" w:rsidRDefault="007669B8" w:rsidP="002C0F5C">
      <w:pPr>
        <w:rPr>
          <w:rFonts w:asciiTheme="minorHAnsi" w:hAnsiTheme="minorHAnsi" w:cstheme="minorHAnsi"/>
          <w:color w:val="000000" w:themeColor="text1"/>
        </w:rPr>
      </w:pPr>
    </w:p>
    <w:p w14:paraId="43CD551F" w14:textId="322253C9" w:rsidR="00030084" w:rsidRPr="00E00398" w:rsidRDefault="00030084">
      <w:pPr>
        <w:rPr>
          <w:rFonts w:asciiTheme="minorHAnsi" w:hAnsiTheme="minorHAnsi" w:cstheme="minorHAnsi"/>
          <w:color w:val="000000" w:themeColor="text1"/>
        </w:rPr>
      </w:pPr>
    </w:p>
    <w:p w14:paraId="69F51AFC" w14:textId="18AAFC15" w:rsidR="005768A3" w:rsidRPr="00E032B5" w:rsidRDefault="009866DD">
      <w:pPr>
        <w:rPr>
          <w:rFonts w:asciiTheme="minorHAnsi" w:hAnsiTheme="minorHAnsi" w:cstheme="minorHAnsi"/>
          <w:color w:val="0D0D0D" w:themeColor="text1" w:themeTint="F2"/>
        </w:rPr>
      </w:pPr>
      <w:r w:rsidRPr="00E032B5">
        <w:rPr>
          <w:rFonts w:asciiTheme="minorHAnsi" w:hAnsiTheme="minorHAnsi" w:cstheme="minorHAnsi"/>
          <w:color w:val="0D0D0D" w:themeColor="text1" w:themeTint="F2"/>
        </w:rPr>
        <w:fldChar w:fldCharType="begin"/>
      </w:r>
      <w:r w:rsidRPr="00E032B5">
        <w:rPr>
          <w:rFonts w:asciiTheme="minorHAnsi" w:hAnsiTheme="minorHAnsi" w:cstheme="minorHAnsi"/>
          <w:color w:val="0D0D0D" w:themeColor="text1" w:themeTint="F2"/>
        </w:rPr>
        <w:instrText xml:space="preserve"> HYPERLINK "</w:instrText>
      </w:r>
      <w:r w:rsidRPr="00E032B5">
        <w:rPr>
          <w:rFonts w:asciiTheme="minorHAnsi" w:hAnsiTheme="minorHAnsi" w:cstheme="minorHAnsi"/>
          <w:color w:val="0D0D0D" w:themeColor="text1" w:themeTint="F2"/>
        </w:rPr>
        <w:instrText>https://www.tommys.org/research</w:instrText>
      </w:r>
      <w:r w:rsidRPr="00E032B5">
        <w:rPr>
          <w:rFonts w:asciiTheme="minorHAnsi" w:hAnsiTheme="minorHAnsi" w:cstheme="minorHAnsi"/>
          <w:color w:val="0D0D0D" w:themeColor="text1" w:themeTint="F2"/>
        </w:rPr>
        <w:instrText xml:space="preserve">" </w:instrText>
      </w:r>
      <w:r w:rsidRPr="00E032B5">
        <w:rPr>
          <w:rFonts w:asciiTheme="minorHAnsi" w:hAnsiTheme="minorHAnsi" w:cstheme="minorHAnsi"/>
          <w:color w:val="0D0D0D" w:themeColor="text1" w:themeTint="F2"/>
        </w:rPr>
        <w:fldChar w:fldCharType="separate"/>
      </w:r>
      <w:r w:rsidR="007669B8" w:rsidRPr="00E032B5">
        <w:rPr>
          <w:rStyle w:val="Hyperlink"/>
          <w:rFonts w:asciiTheme="minorHAnsi" w:hAnsiTheme="minorHAnsi" w:cstheme="minorHAnsi"/>
          <w:color w:val="0D0D0D" w:themeColor="text1" w:themeTint="F2"/>
          <w:u w:val="none"/>
        </w:rPr>
        <w:t>Tommy’s</w:t>
      </w:r>
      <w:r w:rsidRPr="00E032B5">
        <w:rPr>
          <w:rFonts w:asciiTheme="minorHAnsi" w:hAnsiTheme="minorHAnsi" w:cstheme="minorHAnsi"/>
          <w:color w:val="0D0D0D" w:themeColor="text1" w:themeTint="F2"/>
        </w:rPr>
        <w:fldChar w:fldCharType="end"/>
      </w:r>
      <w:r w:rsidR="007669B8" w:rsidRPr="00E032B5">
        <w:rPr>
          <w:rFonts w:asciiTheme="minorHAnsi" w:hAnsiTheme="minorHAnsi" w:cstheme="minorHAnsi"/>
          <w:color w:val="0D0D0D" w:themeColor="text1" w:themeTint="F2"/>
        </w:rPr>
        <w:t xml:space="preserve"> (2022) </w:t>
      </w:r>
    </w:p>
    <w:p w14:paraId="729573F0" w14:textId="14BA19B5" w:rsidR="007669B8" w:rsidRPr="00E032B5" w:rsidRDefault="007669B8">
      <w:pPr>
        <w:rPr>
          <w:rFonts w:asciiTheme="minorHAnsi" w:hAnsiTheme="minorHAnsi" w:cstheme="minorHAnsi"/>
          <w:color w:val="0D0D0D" w:themeColor="text1" w:themeTint="F2"/>
        </w:rPr>
      </w:pPr>
      <w:r w:rsidRPr="00E032B5">
        <w:rPr>
          <w:rFonts w:asciiTheme="minorHAnsi" w:hAnsiTheme="minorHAnsi" w:cstheme="minorHAnsi"/>
          <w:color w:val="0D0D0D" w:themeColor="text1" w:themeTint="F2"/>
        </w:rPr>
        <w:t xml:space="preserve">Available at: </w:t>
      </w:r>
      <w:hyperlink r:id="rId22" w:history="1">
        <w:r w:rsidRPr="00E032B5">
          <w:rPr>
            <w:rStyle w:val="Hyperlink"/>
            <w:rFonts w:asciiTheme="minorHAnsi" w:hAnsiTheme="minorHAnsi" w:cstheme="minorHAnsi"/>
            <w:color w:val="0D0D0D" w:themeColor="text1" w:themeTint="F2"/>
            <w:u w:val="none"/>
          </w:rPr>
          <w:t>https://www.tommys.org/baby-loss-support/miscarriage-information-and-support</w:t>
        </w:r>
      </w:hyperlink>
    </w:p>
    <w:p w14:paraId="0B71A773" w14:textId="346417B1" w:rsidR="007669B8" w:rsidRPr="00E032B5" w:rsidRDefault="007669B8">
      <w:pPr>
        <w:rPr>
          <w:rFonts w:asciiTheme="minorHAnsi" w:hAnsiTheme="minorHAnsi" w:cstheme="minorHAnsi"/>
          <w:color w:val="0D0D0D" w:themeColor="text1" w:themeTint="F2"/>
        </w:rPr>
      </w:pPr>
      <w:r w:rsidRPr="00E032B5">
        <w:rPr>
          <w:rFonts w:asciiTheme="minorHAnsi" w:hAnsiTheme="minorHAnsi" w:cstheme="minorHAnsi"/>
          <w:color w:val="0D0D0D" w:themeColor="text1" w:themeTint="F2"/>
        </w:rPr>
        <w:t>(Accessed: 15</w:t>
      </w:r>
      <w:r w:rsidRPr="00E032B5">
        <w:rPr>
          <w:rFonts w:asciiTheme="minorHAnsi" w:hAnsiTheme="minorHAnsi" w:cstheme="minorHAnsi"/>
          <w:color w:val="0D0D0D" w:themeColor="text1" w:themeTint="F2"/>
          <w:vertAlign w:val="superscript"/>
        </w:rPr>
        <w:t>th</w:t>
      </w:r>
      <w:r w:rsidRPr="00E032B5">
        <w:rPr>
          <w:rFonts w:asciiTheme="minorHAnsi" w:hAnsiTheme="minorHAnsi" w:cstheme="minorHAnsi"/>
          <w:color w:val="0D0D0D" w:themeColor="text1" w:themeTint="F2"/>
        </w:rPr>
        <w:t xml:space="preserve"> September 2022)</w:t>
      </w:r>
    </w:p>
    <w:p w14:paraId="7DC53683" w14:textId="7EED9DD7" w:rsidR="009866DD" w:rsidRDefault="009866DD">
      <w:pPr>
        <w:rPr>
          <w:rFonts w:asciiTheme="minorHAnsi" w:hAnsiTheme="minorHAnsi" w:cstheme="minorHAnsi"/>
          <w:color w:val="000000" w:themeColor="text1"/>
        </w:rPr>
      </w:pPr>
    </w:p>
    <w:p w14:paraId="7CCD3850" w14:textId="78181A72" w:rsidR="007669B8" w:rsidRPr="00E032B5" w:rsidRDefault="007669B8">
      <w:pPr>
        <w:rPr>
          <w:rFonts w:asciiTheme="minorHAnsi" w:hAnsiTheme="minorHAnsi" w:cstheme="minorHAnsi"/>
          <w:color w:val="0D0D0D" w:themeColor="text1" w:themeTint="F2"/>
        </w:rPr>
      </w:pPr>
      <w:r w:rsidRPr="00E032B5">
        <w:rPr>
          <w:rFonts w:asciiTheme="minorHAnsi" w:hAnsiTheme="minorHAnsi" w:cstheme="minorHAnsi"/>
          <w:color w:val="0D0D0D" w:themeColor="text1" w:themeTint="F2"/>
        </w:rPr>
        <w:t xml:space="preserve">The British Fertility Society </w:t>
      </w:r>
      <w:r w:rsidR="00E032B5" w:rsidRPr="00E032B5">
        <w:rPr>
          <w:rFonts w:asciiTheme="minorHAnsi" w:hAnsiTheme="minorHAnsi" w:cstheme="minorHAnsi"/>
          <w:color w:val="0D0D0D" w:themeColor="text1" w:themeTint="F2"/>
        </w:rPr>
        <w:t>(2022)</w:t>
      </w:r>
    </w:p>
    <w:p w14:paraId="4454A4A4" w14:textId="7CD31B57" w:rsidR="009866DD" w:rsidRPr="00E032B5" w:rsidRDefault="00E032B5">
      <w:pPr>
        <w:rPr>
          <w:rFonts w:asciiTheme="minorHAnsi" w:hAnsiTheme="minorHAnsi" w:cstheme="minorHAnsi"/>
          <w:color w:val="0D0D0D" w:themeColor="text1" w:themeTint="F2"/>
        </w:rPr>
      </w:pPr>
      <w:r w:rsidRPr="00E032B5">
        <w:rPr>
          <w:rFonts w:asciiTheme="minorHAnsi" w:hAnsiTheme="minorHAnsi" w:cstheme="minorHAnsi"/>
          <w:color w:val="0D0D0D" w:themeColor="text1" w:themeTint="F2"/>
        </w:rPr>
        <w:t xml:space="preserve">Available at: </w:t>
      </w:r>
      <w:hyperlink r:id="rId23" w:history="1">
        <w:r w:rsidRPr="00E032B5">
          <w:rPr>
            <w:rStyle w:val="Hyperlink"/>
            <w:rFonts w:asciiTheme="minorHAnsi" w:hAnsiTheme="minorHAnsi" w:cstheme="minorHAnsi"/>
            <w:color w:val="0D0D0D" w:themeColor="text1" w:themeTint="F2"/>
            <w:u w:val="none"/>
          </w:rPr>
          <w:t>https://www.britishfertilitysociety.org.uk/fei/at-what-age-does-fertility-begin-to-decrease/</w:t>
        </w:r>
      </w:hyperlink>
    </w:p>
    <w:p w14:paraId="6C6B1EDC" w14:textId="3675172C" w:rsidR="00806CE4" w:rsidRPr="00E032B5" w:rsidRDefault="00E032B5">
      <w:pPr>
        <w:rPr>
          <w:rFonts w:asciiTheme="minorHAnsi" w:hAnsiTheme="minorHAnsi" w:cstheme="minorHAnsi"/>
          <w:color w:val="0D0D0D" w:themeColor="text1" w:themeTint="F2"/>
        </w:rPr>
      </w:pPr>
      <w:r w:rsidRPr="00E032B5">
        <w:rPr>
          <w:rFonts w:asciiTheme="minorHAnsi" w:hAnsiTheme="minorHAnsi" w:cstheme="minorHAnsi"/>
          <w:color w:val="0D0D0D" w:themeColor="text1" w:themeTint="F2"/>
          <w:shd w:val="clear" w:color="auto" w:fill="FFFFFF"/>
        </w:rPr>
        <w:t>(Accessed:15</w:t>
      </w:r>
      <w:r w:rsidRPr="00E032B5">
        <w:rPr>
          <w:rFonts w:asciiTheme="minorHAnsi" w:hAnsiTheme="minorHAnsi" w:cstheme="minorHAnsi"/>
          <w:color w:val="0D0D0D" w:themeColor="text1" w:themeTint="F2"/>
          <w:shd w:val="clear" w:color="auto" w:fill="FFFFFF"/>
          <w:vertAlign w:val="superscript"/>
        </w:rPr>
        <w:t>th</w:t>
      </w:r>
      <w:r w:rsidRPr="00E032B5">
        <w:rPr>
          <w:rFonts w:asciiTheme="minorHAnsi" w:hAnsiTheme="minorHAnsi" w:cstheme="minorHAnsi"/>
          <w:color w:val="0D0D0D" w:themeColor="text1" w:themeTint="F2"/>
          <w:shd w:val="clear" w:color="auto" w:fill="FFFFFF"/>
        </w:rPr>
        <w:t xml:space="preserve"> September 2022)</w:t>
      </w:r>
    </w:p>
    <w:p w14:paraId="01E7217A" w14:textId="42B816FA" w:rsidR="009866DD" w:rsidRDefault="009866DD">
      <w:pPr>
        <w:rPr>
          <w:rFonts w:asciiTheme="minorHAnsi" w:hAnsiTheme="minorHAnsi" w:cstheme="minorHAnsi"/>
          <w:color w:val="000000" w:themeColor="text1"/>
        </w:rPr>
      </w:pPr>
    </w:p>
    <w:p w14:paraId="2647499C" w14:textId="18819B0B" w:rsidR="00FE598A" w:rsidRPr="00E032B5" w:rsidRDefault="00FE598A" w:rsidP="00FE598A">
      <w:pPr>
        <w:pStyle w:val="Heading1"/>
        <w:spacing w:before="0"/>
        <w:rPr>
          <w:rStyle w:val="title-text"/>
          <w:rFonts w:asciiTheme="minorHAnsi" w:hAnsiTheme="minorHAnsi" w:cstheme="minorHAnsi"/>
          <w:b w:val="0"/>
          <w:bCs w:val="0"/>
          <w:color w:val="0D0D0D" w:themeColor="text1" w:themeTint="F2"/>
          <w:sz w:val="24"/>
          <w:szCs w:val="24"/>
        </w:rPr>
      </w:pPr>
      <w:r w:rsidRPr="00E032B5">
        <w:rPr>
          <w:rFonts w:asciiTheme="minorHAnsi" w:hAnsiTheme="minorHAnsi" w:cstheme="minorHAnsi"/>
          <w:b w:val="0"/>
          <w:bCs w:val="0"/>
          <w:color w:val="0D0D0D" w:themeColor="text1" w:themeTint="F2"/>
          <w:sz w:val="24"/>
          <w:szCs w:val="24"/>
        </w:rPr>
        <w:t>Close, C. et al, (2016) ‘</w:t>
      </w:r>
      <w:r w:rsidRPr="00E032B5">
        <w:rPr>
          <w:rStyle w:val="title-text"/>
          <w:rFonts w:asciiTheme="minorHAnsi" w:hAnsiTheme="minorHAnsi" w:cstheme="minorHAnsi"/>
          <w:b w:val="0"/>
          <w:bCs w:val="0"/>
          <w:color w:val="0D0D0D" w:themeColor="text1" w:themeTint="F2"/>
          <w:sz w:val="24"/>
          <w:szCs w:val="24"/>
        </w:rPr>
        <w:t xml:space="preserve">A pilot </w:t>
      </w:r>
      <w:proofErr w:type="spellStart"/>
      <w:r w:rsidRPr="00E032B5">
        <w:rPr>
          <w:rStyle w:val="title-text"/>
          <w:rFonts w:asciiTheme="minorHAnsi" w:hAnsiTheme="minorHAnsi" w:cstheme="minorHAnsi"/>
          <w:b w:val="0"/>
          <w:bCs w:val="0"/>
          <w:color w:val="0D0D0D" w:themeColor="text1" w:themeTint="F2"/>
          <w:sz w:val="24"/>
          <w:szCs w:val="24"/>
        </w:rPr>
        <w:t>randomised</w:t>
      </w:r>
      <w:proofErr w:type="spellEnd"/>
      <w:r w:rsidRPr="00E032B5">
        <w:rPr>
          <w:rStyle w:val="title-text"/>
          <w:rFonts w:asciiTheme="minorHAnsi" w:hAnsiTheme="minorHAnsi" w:cstheme="minorHAnsi"/>
          <w:b w:val="0"/>
          <w:bCs w:val="0"/>
          <w:color w:val="0D0D0D" w:themeColor="text1" w:themeTint="F2"/>
          <w:sz w:val="24"/>
          <w:szCs w:val="24"/>
        </w:rPr>
        <w:t xml:space="preserve"> controlled trial (RCT) investigating the effectiveness of reflexology for managing pregnancy low back and/or pelvic pain</w:t>
      </w:r>
      <w:r w:rsidRPr="00E032B5">
        <w:rPr>
          <w:rStyle w:val="title-text"/>
          <w:rFonts w:asciiTheme="minorHAnsi" w:hAnsiTheme="minorHAnsi" w:cstheme="minorHAnsi"/>
          <w:b w:val="0"/>
          <w:bCs w:val="0"/>
          <w:color w:val="0D0D0D" w:themeColor="text1" w:themeTint="F2"/>
          <w:sz w:val="24"/>
          <w:szCs w:val="24"/>
        </w:rPr>
        <w:t xml:space="preserve">’, </w:t>
      </w:r>
      <w:r w:rsidRPr="00E032B5">
        <w:rPr>
          <w:rStyle w:val="title-text"/>
          <w:rFonts w:asciiTheme="minorHAnsi" w:hAnsiTheme="minorHAnsi" w:cstheme="minorHAnsi"/>
          <w:b w:val="0"/>
          <w:bCs w:val="0"/>
          <w:i/>
          <w:iCs/>
          <w:color w:val="0D0D0D" w:themeColor="text1" w:themeTint="F2"/>
          <w:sz w:val="24"/>
          <w:szCs w:val="24"/>
        </w:rPr>
        <w:t>Complementary Therapies in Clinical Practice</w:t>
      </w:r>
      <w:r w:rsidRPr="00E032B5">
        <w:rPr>
          <w:rStyle w:val="title-text"/>
          <w:rFonts w:asciiTheme="minorHAnsi" w:hAnsiTheme="minorHAnsi" w:cstheme="minorHAnsi"/>
          <w:b w:val="0"/>
          <w:bCs w:val="0"/>
          <w:color w:val="0D0D0D" w:themeColor="text1" w:themeTint="F2"/>
          <w:sz w:val="24"/>
          <w:szCs w:val="24"/>
        </w:rPr>
        <w:t>, 23, pp.117-124</w:t>
      </w:r>
      <w:r w:rsidR="00806CE4" w:rsidRPr="00E032B5">
        <w:rPr>
          <w:rStyle w:val="title-text"/>
          <w:rFonts w:asciiTheme="minorHAnsi" w:hAnsiTheme="minorHAnsi" w:cstheme="minorHAnsi"/>
          <w:b w:val="0"/>
          <w:bCs w:val="0"/>
          <w:color w:val="0D0D0D" w:themeColor="text1" w:themeTint="F2"/>
          <w:sz w:val="24"/>
          <w:szCs w:val="24"/>
        </w:rPr>
        <w:t>.</w:t>
      </w:r>
    </w:p>
    <w:p w14:paraId="5EBA406C" w14:textId="5A312CBF" w:rsidR="00806CE4" w:rsidRPr="00E032B5" w:rsidRDefault="00806CE4" w:rsidP="00806CE4">
      <w:pPr>
        <w:rPr>
          <w:rFonts w:asciiTheme="minorHAnsi" w:hAnsiTheme="minorHAnsi" w:cstheme="minorHAnsi"/>
          <w:color w:val="0D0D0D" w:themeColor="text1" w:themeTint="F2"/>
        </w:rPr>
      </w:pPr>
      <w:hyperlink r:id="rId24" w:tgtFrame="_blank" w:tooltip="Persistent link using digital object identifier" w:history="1">
        <w:r w:rsidRPr="00E032B5">
          <w:rPr>
            <w:rStyle w:val="Hyperlink"/>
            <w:rFonts w:asciiTheme="minorHAnsi" w:hAnsiTheme="minorHAnsi" w:cstheme="minorHAnsi"/>
            <w:color w:val="0D0D0D" w:themeColor="text1" w:themeTint="F2"/>
            <w:u w:val="none"/>
          </w:rPr>
          <w:t xml:space="preserve">DOI: </w:t>
        </w:r>
        <w:r w:rsidRPr="00E032B5">
          <w:rPr>
            <w:rStyle w:val="Hyperlink"/>
            <w:rFonts w:asciiTheme="minorHAnsi" w:hAnsiTheme="minorHAnsi" w:cstheme="minorHAnsi"/>
            <w:color w:val="0D0D0D" w:themeColor="text1" w:themeTint="F2"/>
            <w:u w:val="none"/>
          </w:rPr>
          <w:t>10.1016/j.ctcp.2015.05.002</w:t>
        </w:r>
      </w:hyperlink>
    </w:p>
    <w:p w14:paraId="3F25C1DF" w14:textId="77777777" w:rsidR="00806CE4" w:rsidRPr="00806CE4" w:rsidRDefault="00806CE4" w:rsidP="00806CE4">
      <w:pPr>
        <w:rPr>
          <w:lang w:val="en-US" w:bidi="en-US"/>
        </w:rPr>
      </w:pPr>
    </w:p>
    <w:p w14:paraId="2B56594D" w14:textId="17DFA464" w:rsidR="00FE598A" w:rsidRPr="00E00398" w:rsidRDefault="00FE598A">
      <w:pPr>
        <w:rPr>
          <w:rFonts w:asciiTheme="minorHAnsi" w:hAnsiTheme="minorHAnsi" w:cstheme="minorHAnsi"/>
          <w:color w:val="000000" w:themeColor="text1"/>
        </w:rPr>
      </w:pPr>
    </w:p>
    <w:p w14:paraId="42458448" w14:textId="440FBBD4" w:rsidR="009866DD" w:rsidRPr="00E00398" w:rsidRDefault="00E032B5">
      <w:pPr>
        <w:rPr>
          <w:rFonts w:asciiTheme="minorHAnsi" w:hAnsiTheme="minorHAnsi" w:cstheme="minorHAnsi"/>
          <w:color w:val="000000" w:themeColor="text1"/>
        </w:rPr>
      </w:pPr>
      <w:r>
        <w:rPr>
          <w:rFonts w:asciiTheme="minorHAnsi" w:hAnsiTheme="minorHAnsi" w:cstheme="minorHAnsi"/>
          <w:color w:val="000000" w:themeColor="text1"/>
        </w:rPr>
        <w:t>Simply Psychology (2019)</w:t>
      </w:r>
    </w:p>
    <w:p w14:paraId="3030FC26" w14:textId="1FC12A4E" w:rsidR="0051762C" w:rsidRDefault="00E032B5">
      <w:pPr>
        <w:rPr>
          <w:rFonts w:asciiTheme="minorHAnsi" w:hAnsiTheme="minorHAnsi" w:cstheme="minorHAnsi"/>
          <w:color w:val="000000" w:themeColor="text1"/>
        </w:rPr>
      </w:pPr>
      <w:r>
        <w:rPr>
          <w:rFonts w:asciiTheme="minorHAnsi" w:hAnsiTheme="minorHAnsi" w:cstheme="minorHAnsi"/>
          <w:color w:val="000000" w:themeColor="text1"/>
        </w:rPr>
        <w:t>Available at:</w:t>
      </w:r>
      <w:r w:rsidRPr="00E032B5">
        <w:rPr>
          <w:rFonts w:asciiTheme="minorHAnsi" w:hAnsiTheme="minorHAnsi" w:cstheme="minorHAnsi"/>
          <w:color w:val="0D0D0D" w:themeColor="text1" w:themeTint="F2"/>
        </w:rPr>
        <w:t xml:space="preserve"> </w:t>
      </w:r>
      <w:hyperlink r:id="rId25" w:history="1">
        <w:r w:rsidRPr="00E032B5">
          <w:rPr>
            <w:rStyle w:val="Hyperlink"/>
            <w:rFonts w:asciiTheme="minorHAnsi" w:hAnsiTheme="minorHAnsi" w:cstheme="minorHAnsi"/>
            <w:color w:val="0D0D0D" w:themeColor="text1" w:themeTint="F2"/>
            <w:u w:val="none"/>
          </w:rPr>
          <w:t>https://www.simplypsychology.org/likert-scale.html</w:t>
        </w:r>
      </w:hyperlink>
    </w:p>
    <w:p w14:paraId="5080BEE9" w14:textId="4FCF4F42" w:rsidR="00E032B5" w:rsidRPr="00E00398" w:rsidRDefault="00E032B5">
      <w:pPr>
        <w:rPr>
          <w:rFonts w:asciiTheme="minorHAnsi" w:hAnsiTheme="minorHAnsi" w:cstheme="minorHAnsi"/>
          <w:color w:val="000000" w:themeColor="text1"/>
        </w:rPr>
      </w:pPr>
      <w:r>
        <w:rPr>
          <w:rFonts w:asciiTheme="minorHAnsi" w:hAnsiTheme="minorHAnsi" w:cstheme="minorHAnsi"/>
          <w:color w:val="000000" w:themeColor="text1"/>
        </w:rPr>
        <w:t>(Accessed: 14</w:t>
      </w:r>
      <w:r w:rsidRPr="00E032B5">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September 2022)</w:t>
      </w:r>
    </w:p>
    <w:p w14:paraId="5720873C" w14:textId="560FCC62" w:rsidR="00E85510" w:rsidRPr="00E00398" w:rsidRDefault="00E85510">
      <w:pPr>
        <w:rPr>
          <w:rFonts w:asciiTheme="minorHAnsi" w:hAnsiTheme="minorHAnsi" w:cstheme="minorHAnsi"/>
          <w:color w:val="000000" w:themeColor="text1"/>
        </w:rPr>
      </w:pPr>
    </w:p>
    <w:p w14:paraId="5A3EC048" w14:textId="77777777" w:rsidR="00E85510" w:rsidRPr="00E85510" w:rsidRDefault="00E85510" w:rsidP="00E85510">
      <w:pPr>
        <w:shd w:val="clear" w:color="auto" w:fill="FFFFFF"/>
        <w:rPr>
          <w:rFonts w:asciiTheme="minorHAnsi" w:hAnsiTheme="minorHAnsi" w:cstheme="minorHAnsi"/>
          <w:color w:val="000000" w:themeColor="text1"/>
        </w:rPr>
      </w:pPr>
      <w:hyperlink r:id="rId26" w:history="1">
        <w:r w:rsidRPr="00E85510">
          <w:rPr>
            <w:rFonts w:asciiTheme="minorHAnsi" w:hAnsiTheme="minorHAnsi" w:cstheme="minorHAnsi"/>
            <w:color w:val="000000" w:themeColor="text1"/>
          </w:rPr>
          <w:t xml:space="preserve">Hum </w:t>
        </w:r>
        <w:proofErr w:type="spellStart"/>
        <w:r w:rsidRPr="00E85510">
          <w:rPr>
            <w:rFonts w:asciiTheme="minorHAnsi" w:hAnsiTheme="minorHAnsi" w:cstheme="minorHAnsi"/>
            <w:color w:val="000000" w:themeColor="text1"/>
          </w:rPr>
          <w:t>Reprod</w:t>
        </w:r>
        <w:proofErr w:type="spellEnd"/>
        <w:r w:rsidRPr="00E85510">
          <w:rPr>
            <w:rFonts w:asciiTheme="minorHAnsi" w:hAnsiTheme="minorHAnsi" w:cstheme="minorHAnsi"/>
            <w:color w:val="000000" w:themeColor="text1"/>
          </w:rPr>
          <w:t>.</w:t>
        </w:r>
      </w:hyperlink>
      <w:r w:rsidRPr="00E85510">
        <w:rPr>
          <w:rFonts w:asciiTheme="minorHAnsi" w:hAnsiTheme="minorHAnsi" w:cstheme="minorHAnsi"/>
          <w:color w:val="000000" w:themeColor="text1"/>
        </w:rPr>
        <w:t> 2011 Aug; 26(8): 2084–2091.</w:t>
      </w:r>
    </w:p>
    <w:p w14:paraId="34636100" w14:textId="4AC83AE3" w:rsidR="00E85510" w:rsidRDefault="00E85510" w:rsidP="00E85510">
      <w:pPr>
        <w:shd w:val="clear" w:color="auto" w:fill="FFFFFF"/>
        <w:rPr>
          <w:rFonts w:asciiTheme="minorHAnsi" w:hAnsiTheme="minorHAnsi" w:cstheme="minorHAnsi"/>
          <w:color w:val="000000" w:themeColor="text1"/>
        </w:rPr>
      </w:pPr>
      <w:r w:rsidRPr="00E85510">
        <w:rPr>
          <w:rFonts w:asciiTheme="minorHAnsi" w:hAnsiTheme="minorHAnsi" w:cstheme="minorHAnsi"/>
          <w:color w:val="000000" w:themeColor="text1"/>
        </w:rPr>
        <w:t>Published online 2011 Jun 10. </w:t>
      </w:r>
      <w:proofErr w:type="spellStart"/>
      <w:r w:rsidRPr="00E85510">
        <w:rPr>
          <w:rFonts w:asciiTheme="minorHAnsi" w:hAnsiTheme="minorHAnsi" w:cstheme="minorHAnsi"/>
          <w:color w:val="000000" w:themeColor="text1"/>
        </w:rPr>
        <w:t>doi</w:t>
      </w:r>
      <w:proofErr w:type="spellEnd"/>
      <w:r w:rsidRPr="00E85510">
        <w:rPr>
          <w:rFonts w:asciiTheme="minorHAnsi" w:hAnsiTheme="minorHAnsi" w:cstheme="minorHAnsi"/>
          <w:color w:val="000000" w:themeColor="text1"/>
        </w:rPr>
        <w:t>: </w:t>
      </w:r>
      <w:hyperlink r:id="rId27" w:tgtFrame="_blank" w:history="1">
        <w:r w:rsidRPr="00E85510">
          <w:rPr>
            <w:rFonts w:asciiTheme="minorHAnsi" w:hAnsiTheme="minorHAnsi" w:cstheme="minorHAnsi"/>
            <w:color w:val="000000" w:themeColor="text1"/>
          </w:rPr>
          <w:t>10.1093/</w:t>
        </w:r>
        <w:proofErr w:type="spellStart"/>
        <w:r w:rsidRPr="00E85510">
          <w:rPr>
            <w:rFonts w:asciiTheme="minorHAnsi" w:hAnsiTheme="minorHAnsi" w:cstheme="minorHAnsi"/>
            <w:color w:val="000000" w:themeColor="text1"/>
          </w:rPr>
          <w:t>humrep</w:t>
        </w:r>
        <w:proofErr w:type="spellEnd"/>
        <w:r w:rsidRPr="00E85510">
          <w:rPr>
            <w:rFonts w:asciiTheme="minorHAnsi" w:hAnsiTheme="minorHAnsi" w:cstheme="minorHAnsi"/>
            <w:color w:val="000000" w:themeColor="text1"/>
          </w:rPr>
          <w:t>/der171</w:t>
        </w:r>
      </w:hyperlink>
    </w:p>
    <w:p w14:paraId="7E87F22C" w14:textId="40628EC6" w:rsidR="00BA089B" w:rsidRDefault="00BA089B" w:rsidP="00E85510">
      <w:pPr>
        <w:shd w:val="clear" w:color="auto" w:fill="FFFFFF"/>
        <w:rPr>
          <w:rFonts w:asciiTheme="minorHAnsi" w:hAnsiTheme="minorHAnsi" w:cstheme="minorHAnsi"/>
          <w:color w:val="000000" w:themeColor="text1"/>
        </w:rPr>
      </w:pPr>
    </w:p>
    <w:p w14:paraId="59ED1220" w14:textId="17953CF9" w:rsidR="00BA089B" w:rsidRPr="00BA089B" w:rsidRDefault="00BA089B" w:rsidP="00BA089B">
      <w:pPr>
        <w:pStyle w:val="Heading1"/>
        <w:shd w:val="clear" w:color="auto" w:fill="FFFFFF"/>
        <w:spacing w:before="400" w:after="200" w:line="450" w:lineRule="atLeast"/>
        <w:rPr>
          <w:rFonts w:asciiTheme="minorHAnsi" w:hAnsiTheme="minorHAnsi" w:cstheme="minorHAnsi"/>
          <w:b w:val="0"/>
          <w:bCs w:val="0"/>
          <w:i/>
          <w:iCs/>
          <w:color w:val="0D0D0D" w:themeColor="text1" w:themeTint="F2"/>
          <w:spacing w:val="-2"/>
          <w:sz w:val="24"/>
          <w:szCs w:val="24"/>
        </w:rPr>
      </w:pPr>
      <w:r w:rsidRPr="00BA089B">
        <w:rPr>
          <w:rFonts w:asciiTheme="minorHAnsi" w:hAnsiTheme="minorHAnsi" w:cstheme="minorHAnsi"/>
          <w:b w:val="0"/>
          <w:bCs w:val="0"/>
          <w:color w:val="0D0D0D" w:themeColor="text1" w:themeTint="F2"/>
          <w:sz w:val="24"/>
          <w:szCs w:val="24"/>
        </w:rPr>
        <w:t xml:space="preserve">Boivin J et al, (2011), </w:t>
      </w:r>
      <w:r w:rsidRPr="00BA089B">
        <w:rPr>
          <w:rFonts w:asciiTheme="minorHAnsi" w:hAnsiTheme="minorHAnsi" w:cstheme="minorHAnsi"/>
          <w:b w:val="0"/>
          <w:bCs w:val="0"/>
          <w:color w:val="0D0D0D" w:themeColor="text1" w:themeTint="F2"/>
          <w:spacing w:val="-2"/>
          <w:sz w:val="24"/>
          <w:szCs w:val="24"/>
        </w:rPr>
        <w:t>The fertility quality of life (</w:t>
      </w:r>
      <w:proofErr w:type="spellStart"/>
      <w:r w:rsidRPr="00BA089B">
        <w:rPr>
          <w:rFonts w:asciiTheme="minorHAnsi" w:hAnsiTheme="minorHAnsi" w:cstheme="minorHAnsi"/>
          <w:b w:val="0"/>
          <w:bCs w:val="0"/>
          <w:color w:val="0D0D0D" w:themeColor="text1" w:themeTint="F2"/>
          <w:spacing w:val="-2"/>
          <w:sz w:val="24"/>
          <w:szCs w:val="24"/>
        </w:rPr>
        <w:t>FertiQoL</w:t>
      </w:r>
      <w:proofErr w:type="spellEnd"/>
      <w:r w:rsidRPr="00BA089B">
        <w:rPr>
          <w:rFonts w:asciiTheme="minorHAnsi" w:hAnsiTheme="minorHAnsi" w:cstheme="minorHAnsi"/>
          <w:b w:val="0"/>
          <w:bCs w:val="0"/>
          <w:color w:val="0D0D0D" w:themeColor="text1" w:themeTint="F2"/>
          <w:spacing w:val="-2"/>
          <w:sz w:val="24"/>
          <w:szCs w:val="24"/>
        </w:rPr>
        <w:t>) tool: development and general psychometric properties</w:t>
      </w:r>
      <w:r w:rsidRPr="00BA089B">
        <w:rPr>
          <w:rFonts w:asciiTheme="minorHAnsi" w:hAnsiTheme="minorHAnsi" w:cstheme="minorHAnsi"/>
          <w:b w:val="0"/>
          <w:bCs w:val="0"/>
          <w:color w:val="0D0D0D" w:themeColor="text1" w:themeTint="F2"/>
          <w:spacing w:val="-2"/>
          <w:sz w:val="24"/>
          <w:szCs w:val="24"/>
        </w:rPr>
        <w:t xml:space="preserve">, </w:t>
      </w:r>
      <w:r w:rsidRPr="00BA089B">
        <w:rPr>
          <w:rFonts w:asciiTheme="minorHAnsi" w:hAnsiTheme="minorHAnsi" w:cstheme="minorHAnsi"/>
          <w:b w:val="0"/>
          <w:bCs w:val="0"/>
          <w:i/>
          <w:iCs/>
          <w:color w:val="0D0D0D" w:themeColor="text1" w:themeTint="F2"/>
          <w:spacing w:val="-2"/>
          <w:sz w:val="24"/>
          <w:szCs w:val="24"/>
        </w:rPr>
        <w:t>Human Reproduction, 26 (8), pp. 2084-2091</w:t>
      </w:r>
    </w:p>
    <w:p w14:paraId="5B33EB80" w14:textId="77777777" w:rsidR="00BA089B" w:rsidRPr="00BA089B" w:rsidRDefault="00BA089B" w:rsidP="00BA089B">
      <w:pPr>
        <w:rPr>
          <w:rFonts w:asciiTheme="minorHAnsi" w:hAnsiTheme="minorHAnsi" w:cstheme="minorHAnsi"/>
          <w:color w:val="0D0D0D" w:themeColor="text1" w:themeTint="F2"/>
        </w:rPr>
      </w:pPr>
      <w:proofErr w:type="spellStart"/>
      <w:r w:rsidRPr="00BA089B">
        <w:rPr>
          <w:rFonts w:asciiTheme="minorHAnsi" w:hAnsiTheme="minorHAnsi" w:cstheme="minorHAnsi"/>
          <w:color w:val="0D0D0D" w:themeColor="text1" w:themeTint="F2"/>
          <w:shd w:val="clear" w:color="auto" w:fill="FFFFFF"/>
        </w:rPr>
        <w:t>doi</w:t>
      </w:r>
      <w:proofErr w:type="spellEnd"/>
      <w:r w:rsidRPr="00BA089B">
        <w:rPr>
          <w:rFonts w:asciiTheme="minorHAnsi" w:hAnsiTheme="minorHAnsi" w:cstheme="minorHAnsi"/>
          <w:color w:val="0D0D0D" w:themeColor="text1" w:themeTint="F2"/>
          <w:shd w:val="clear" w:color="auto" w:fill="FFFFFF"/>
        </w:rPr>
        <w:t>: </w:t>
      </w:r>
      <w:hyperlink r:id="rId28" w:tgtFrame="_blank" w:history="1">
        <w:r w:rsidRPr="00BA089B">
          <w:rPr>
            <w:rStyle w:val="Hyperlink"/>
            <w:rFonts w:asciiTheme="minorHAnsi" w:hAnsiTheme="minorHAnsi" w:cstheme="minorHAnsi"/>
            <w:color w:val="0D0D0D" w:themeColor="text1" w:themeTint="F2"/>
            <w:u w:val="none"/>
            <w:shd w:val="clear" w:color="auto" w:fill="FFFFFF"/>
          </w:rPr>
          <w:t>10.1093/</w:t>
        </w:r>
        <w:proofErr w:type="spellStart"/>
        <w:r w:rsidRPr="00BA089B">
          <w:rPr>
            <w:rStyle w:val="Hyperlink"/>
            <w:rFonts w:asciiTheme="minorHAnsi" w:hAnsiTheme="minorHAnsi" w:cstheme="minorHAnsi"/>
            <w:color w:val="0D0D0D" w:themeColor="text1" w:themeTint="F2"/>
            <w:u w:val="none"/>
            <w:shd w:val="clear" w:color="auto" w:fill="FFFFFF"/>
          </w:rPr>
          <w:t>humrep</w:t>
        </w:r>
        <w:proofErr w:type="spellEnd"/>
        <w:r w:rsidRPr="00BA089B">
          <w:rPr>
            <w:rStyle w:val="Hyperlink"/>
            <w:rFonts w:asciiTheme="minorHAnsi" w:hAnsiTheme="minorHAnsi" w:cstheme="minorHAnsi"/>
            <w:color w:val="0D0D0D" w:themeColor="text1" w:themeTint="F2"/>
            <w:u w:val="none"/>
            <w:shd w:val="clear" w:color="auto" w:fill="FFFFFF"/>
          </w:rPr>
          <w:t>/der171</w:t>
        </w:r>
      </w:hyperlink>
    </w:p>
    <w:p w14:paraId="5350E1D7" w14:textId="77777777" w:rsidR="00BA089B" w:rsidRPr="00BA089B" w:rsidRDefault="00BA089B" w:rsidP="00BA089B">
      <w:pPr>
        <w:rPr>
          <w:lang w:val="en-US" w:bidi="en-US"/>
        </w:rPr>
      </w:pPr>
    </w:p>
    <w:p w14:paraId="200C2776" w14:textId="76DD2E30" w:rsidR="00BA089B" w:rsidRPr="00E85510" w:rsidRDefault="00BA089B" w:rsidP="00E85510">
      <w:pPr>
        <w:shd w:val="clear" w:color="auto" w:fill="FFFFFF"/>
        <w:rPr>
          <w:rFonts w:asciiTheme="minorHAnsi" w:hAnsiTheme="minorHAnsi" w:cstheme="minorHAnsi"/>
          <w:color w:val="000000" w:themeColor="text1"/>
        </w:rPr>
      </w:pPr>
    </w:p>
    <w:p w14:paraId="3720A9DD" w14:textId="77777777" w:rsidR="00E85510" w:rsidRPr="00AE644F" w:rsidRDefault="00E85510">
      <w:pPr>
        <w:rPr>
          <w:rFonts w:asciiTheme="minorHAnsi" w:hAnsiTheme="minorHAnsi" w:cstheme="minorHAnsi"/>
        </w:rPr>
      </w:pPr>
    </w:p>
    <w:sectPr w:rsidR="00E85510" w:rsidRPr="00AE644F" w:rsidSect="009D3687">
      <w:headerReference w:type="default" r:id="rId29"/>
      <w:footerReference w:type="even" r:id="rId30"/>
      <w:foot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26E0E" w14:textId="77777777" w:rsidR="003018F9" w:rsidRDefault="003018F9" w:rsidP="004759CF">
      <w:r>
        <w:separator/>
      </w:r>
    </w:p>
  </w:endnote>
  <w:endnote w:type="continuationSeparator" w:id="0">
    <w:p w14:paraId="39C34C0D" w14:textId="77777777" w:rsidR="003018F9" w:rsidRDefault="003018F9" w:rsidP="004759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ProximaNovaIt">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7581441"/>
      <w:docPartObj>
        <w:docPartGallery w:val="Page Numbers (Bottom of Page)"/>
        <w:docPartUnique/>
      </w:docPartObj>
    </w:sdtPr>
    <w:sdtContent>
      <w:p w14:paraId="1976B64F" w14:textId="77777777" w:rsidR="005735EE" w:rsidRDefault="005735EE" w:rsidP="00E82A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3CC578" w14:textId="77777777" w:rsidR="005735EE" w:rsidRDefault="005735EE" w:rsidP="004759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7028725"/>
      <w:docPartObj>
        <w:docPartGallery w:val="Page Numbers (Bottom of Page)"/>
        <w:docPartUnique/>
      </w:docPartObj>
    </w:sdtPr>
    <w:sdtContent>
      <w:p w14:paraId="5FBC8C87" w14:textId="77777777" w:rsidR="005735EE" w:rsidRDefault="005735EE" w:rsidP="00E82A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680BA1" w14:textId="77777777" w:rsidR="005735EE" w:rsidRDefault="005735EE" w:rsidP="004759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353B6" w14:textId="77777777" w:rsidR="003018F9" w:rsidRDefault="003018F9" w:rsidP="004759CF">
      <w:r>
        <w:separator/>
      </w:r>
    </w:p>
  </w:footnote>
  <w:footnote w:type="continuationSeparator" w:id="0">
    <w:p w14:paraId="45590632" w14:textId="77777777" w:rsidR="003018F9" w:rsidRDefault="003018F9" w:rsidP="004759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2D14C" w14:textId="0150F72D" w:rsidR="005735EE" w:rsidRDefault="005735EE">
    <w:pPr>
      <w:pStyle w:val="Header"/>
    </w:pPr>
    <w:r>
      <w:t>Barbara Scott</w:t>
    </w:r>
    <w:r>
      <w:ptab w:relativeTo="margin" w:alignment="center" w:leader="none"/>
    </w:r>
    <w:r>
      <w:t>Student No:2014951</w:t>
    </w:r>
    <w:r>
      <w:ptab w:relativeTo="margin" w:alignment="right" w:leader="none"/>
    </w:r>
    <w:r>
      <w:t>BMPF10</w:t>
    </w:r>
    <w:r w:rsidR="00A50C36">
      <w:t>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00BBC"/>
    <w:multiLevelType w:val="multilevel"/>
    <w:tmpl w:val="DBE09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594842"/>
    <w:multiLevelType w:val="multilevel"/>
    <w:tmpl w:val="A3C2E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783B9F"/>
    <w:multiLevelType w:val="multilevel"/>
    <w:tmpl w:val="0C9C3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FA4699"/>
    <w:multiLevelType w:val="multilevel"/>
    <w:tmpl w:val="2478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CB5033"/>
    <w:multiLevelType w:val="hybridMultilevel"/>
    <w:tmpl w:val="91A888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CB595E"/>
    <w:multiLevelType w:val="multilevel"/>
    <w:tmpl w:val="43580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C5133"/>
    <w:multiLevelType w:val="multilevel"/>
    <w:tmpl w:val="AF805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0C2BBC"/>
    <w:multiLevelType w:val="multilevel"/>
    <w:tmpl w:val="FFAA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3D0C4A"/>
    <w:multiLevelType w:val="multilevel"/>
    <w:tmpl w:val="3E105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556694"/>
    <w:multiLevelType w:val="hybridMultilevel"/>
    <w:tmpl w:val="C840BA9E"/>
    <w:lvl w:ilvl="0" w:tplc="90825D54">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75005FC2"/>
    <w:multiLevelType w:val="multilevel"/>
    <w:tmpl w:val="E2BAB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FD6AA8"/>
    <w:multiLevelType w:val="multilevel"/>
    <w:tmpl w:val="F692F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7203697">
    <w:abstractNumId w:val="10"/>
  </w:num>
  <w:num w:numId="2" w16cid:durableId="1888955103">
    <w:abstractNumId w:val="0"/>
  </w:num>
  <w:num w:numId="3" w16cid:durableId="782844844">
    <w:abstractNumId w:val="4"/>
  </w:num>
  <w:num w:numId="4" w16cid:durableId="310333639">
    <w:abstractNumId w:val="5"/>
  </w:num>
  <w:num w:numId="5" w16cid:durableId="242027742">
    <w:abstractNumId w:val="3"/>
  </w:num>
  <w:num w:numId="6" w16cid:durableId="152720335">
    <w:abstractNumId w:val="8"/>
  </w:num>
  <w:num w:numId="7" w16cid:durableId="751849837">
    <w:abstractNumId w:val="7"/>
  </w:num>
  <w:num w:numId="8" w16cid:durableId="1246039195">
    <w:abstractNumId w:val="11"/>
  </w:num>
  <w:num w:numId="9" w16cid:durableId="1447652872">
    <w:abstractNumId w:val="6"/>
  </w:num>
  <w:num w:numId="10" w16cid:durableId="1680891614">
    <w:abstractNumId w:val="9"/>
  </w:num>
  <w:num w:numId="11" w16cid:durableId="232006206">
    <w:abstractNumId w:val="1"/>
  </w:num>
  <w:num w:numId="12" w16cid:durableId="14025598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A65"/>
    <w:rsid w:val="00004062"/>
    <w:rsid w:val="00006944"/>
    <w:rsid w:val="00007904"/>
    <w:rsid w:val="00015BB1"/>
    <w:rsid w:val="00024E4E"/>
    <w:rsid w:val="00030084"/>
    <w:rsid w:val="000517A3"/>
    <w:rsid w:val="00084E89"/>
    <w:rsid w:val="000C3FD3"/>
    <w:rsid w:val="000C7F62"/>
    <w:rsid w:val="000D4717"/>
    <w:rsid w:val="000D68CE"/>
    <w:rsid w:val="000E16CA"/>
    <w:rsid w:val="000E18E9"/>
    <w:rsid w:val="000E2496"/>
    <w:rsid w:val="000E455D"/>
    <w:rsid w:val="000E7F54"/>
    <w:rsid w:val="000F0EC5"/>
    <w:rsid w:val="000F4CF6"/>
    <w:rsid w:val="000F5981"/>
    <w:rsid w:val="0011567D"/>
    <w:rsid w:val="001222ED"/>
    <w:rsid w:val="00123883"/>
    <w:rsid w:val="00137AE3"/>
    <w:rsid w:val="00141B24"/>
    <w:rsid w:val="001507A1"/>
    <w:rsid w:val="0015337F"/>
    <w:rsid w:val="00154458"/>
    <w:rsid w:val="00157E76"/>
    <w:rsid w:val="00160455"/>
    <w:rsid w:val="0016189B"/>
    <w:rsid w:val="00162E0C"/>
    <w:rsid w:val="00164169"/>
    <w:rsid w:val="00166F2A"/>
    <w:rsid w:val="00173172"/>
    <w:rsid w:val="001801C1"/>
    <w:rsid w:val="00180234"/>
    <w:rsid w:val="00182A73"/>
    <w:rsid w:val="0018726C"/>
    <w:rsid w:val="001902F4"/>
    <w:rsid w:val="001909D3"/>
    <w:rsid w:val="00197157"/>
    <w:rsid w:val="001A2C40"/>
    <w:rsid w:val="001D6A82"/>
    <w:rsid w:val="001D6E9E"/>
    <w:rsid w:val="001D7818"/>
    <w:rsid w:val="001E3170"/>
    <w:rsid w:val="001E50BF"/>
    <w:rsid w:val="001E6778"/>
    <w:rsid w:val="001F264C"/>
    <w:rsid w:val="00201E4E"/>
    <w:rsid w:val="00202CDB"/>
    <w:rsid w:val="0020586B"/>
    <w:rsid w:val="00214A86"/>
    <w:rsid w:val="002209EF"/>
    <w:rsid w:val="0023293F"/>
    <w:rsid w:val="00236D84"/>
    <w:rsid w:val="00241A79"/>
    <w:rsid w:val="00245292"/>
    <w:rsid w:val="0024774D"/>
    <w:rsid w:val="002608C4"/>
    <w:rsid w:val="00273433"/>
    <w:rsid w:val="00292F00"/>
    <w:rsid w:val="00296500"/>
    <w:rsid w:val="002969A6"/>
    <w:rsid w:val="002A0C64"/>
    <w:rsid w:val="002B1258"/>
    <w:rsid w:val="002B3D3D"/>
    <w:rsid w:val="002B7168"/>
    <w:rsid w:val="002C0F5C"/>
    <w:rsid w:val="002D0830"/>
    <w:rsid w:val="002E3C02"/>
    <w:rsid w:val="002E4CBA"/>
    <w:rsid w:val="002F6833"/>
    <w:rsid w:val="003018F9"/>
    <w:rsid w:val="0030457A"/>
    <w:rsid w:val="00306D92"/>
    <w:rsid w:val="00313957"/>
    <w:rsid w:val="00325DB5"/>
    <w:rsid w:val="00330B4E"/>
    <w:rsid w:val="00332A84"/>
    <w:rsid w:val="00340E5A"/>
    <w:rsid w:val="00344A19"/>
    <w:rsid w:val="00344E70"/>
    <w:rsid w:val="00345D34"/>
    <w:rsid w:val="00385394"/>
    <w:rsid w:val="003931D4"/>
    <w:rsid w:val="003A340F"/>
    <w:rsid w:val="003B1D2E"/>
    <w:rsid w:val="003C0AB8"/>
    <w:rsid w:val="003C1D4F"/>
    <w:rsid w:val="003C2981"/>
    <w:rsid w:val="003E1335"/>
    <w:rsid w:val="003E6D67"/>
    <w:rsid w:val="0040100C"/>
    <w:rsid w:val="00411258"/>
    <w:rsid w:val="004118AF"/>
    <w:rsid w:val="00412356"/>
    <w:rsid w:val="0041271E"/>
    <w:rsid w:val="00413A0F"/>
    <w:rsid w:val="0042530E"/>
    <w:rsid w:val="0042537A"/>
    <w:rsid w:val="00437EFF"/>
    <w:rsid w:val="00442C79"/>
    <w:rsid w:val="00462E09"/>
    <w:rsid w:val="00466C8D"/>
    <w:rsid w:val="00474B3D"/>
    <w:rsid w:val="004759CF"/>
    <w:rsid w:val="00485510"/>
    <w:rsid w:val="004866A8"/>
    <w:rsid w:val="00486EBC"/>
    <w:rsid w:val="004906CC"/>
    <w:rsid w:val="00496201"/>
    <w:rsid w:val="004A1E4B"/>
    <w:rsid w:val="004A7B75"/>
    <w:rsid w:val="004B1C0F"/>
    <w:rsid w:val="004B2296"/>
    <w:rsid w:val="004B32A3"/>
    <w:rsid w:val="004B4E8F"/>
    <w:rsid w:val="004C452B"/>
    <w:rsid w:val="004C6767"/>
    <w:rsid w:val="004E116B"/>
    <w:rsid w:val="004E6CCD"/>
    <w:rsid w:val="004F2404"/>
    <w:rsid w:val="004F5088"/>
    <w:rsid w:val="00504D38"/>
    <w:rsid w:val="00505DAB"/>
    <w:rsid w:val="00506279"/>
    <w:rsid w:val="0051762C"/>
    <w:rsid w:val="00521FE0"/>
    <w:rsid w:val="00526A16"/>
    <w:rsid w:val="00535912"/>
    <w:rsid w:val="0054099E"/>
    <w:rsid w:val="0054337A"/>
    <w:rsid w:val="00564178"/>
    <w:rsid w:val="005735EE"/>
    <w:rsid w:val="005768A3"/>
    <w:rsid w:val="0058389F"/>
    <w:rsid w:val="00591286"/>
    <w:rsid w:val="005924EA"/>
    <w:rsid w:val="005935F6"/>
    <w:rsid w:val="00595E13"/>
    <w:rsid w:val="005967CE"/>
    <w:rsid w:val="005B18AE"/>
    <w:rsid w:val="005B1943"/>
    <w:rsid w:val="005C6294"/>
    <w:rsid w:val="005E1E9B"/>
    <w:rsid w:val="005E754B"/>
    <w:rsid w:val="005E7BAA"/>
    <w:rsid w:val="00605181"/>
    <w:rsid w:val="0061183D"/>
    <w:rsid w:val="006132C7"/>
    <w:rsid w:val="00613776"/>
    <w:rsid w:val="006253DF"/>
    <w:rsid w:val="00631D1B"/>
    <w:rsid w:val="00641106"/>
    <w:rsid w:val="00643294"/>
    <w:rsid w:val="00644C13"/>
    <w:rsid w:val="00644E60"/>
    <w:rsid w:val="00650716"/>
    <w:rsid w:val="00653DD4"/>
    <w:rsid w:val="00672A6D"/>
    <w:rsid w:val="0068038A"/>
    <w:rsid w:val="0068556B"/>
    <w:rsid w:val="006978F0"/>
    <w:rsid w:val="006A1410"/>
    <w:rsid w:val="006B22B0"/>
    <w:rsid w:val="006C157C"/>
    <w:rsid w:val="006E0239"/>
    <w:rsid w:val="006E4AF1"/>
    <w:rsid w:val="006F01DC"/>
    <w:rsid w:val="006F7FCC"/>
    <w:rsid w:val="0070428F"/>
    <w:rsid w:val="0071060A"/>
    <w:rsid w:val="00712C99"/>
    <w:rsid w:val="00715E65"/>
    <w:rsid w:val="007161D0"/>
    <w:rsid w:val="007315D6"/>
    <w:rsid w:val="007465EE"/>
    <w:rsid w:val="00755A8D"/>
    <w:rsid w:val="0076129A"/>
    <w:rsid w:val="007654D7"/>
    <w:rsid w:val="007669B8"/>
    <w:rsid w:val="00776CDF"/>
    <w:rsid w:val="0077739D"/>
    <w:rsid w:val="00786B5B"/>
    <w:rsid w:val="007B37B4"/>
    <w:rsid w:val="007B624A"/>
    <w:rsid w:val="007B7C75"/>
    <w:rsid w:val="007C4128"/>
    <w:rsid w:val="007C6027"/>
    <w:rsid w:val="007D2304"/>
    <w:rsid w:val="007E12CC"/>
    <w:rsid w:val="00800620"/>
    <w:rsid w:val="00806CE4"/>
    <w:rsid w:val="00827178"/>
    <w:rsid w:val="0087305F"/>
    <w:rsid w:val="00875E71"/>
    <w:rsid w:val="00885764"/>
    <w:rsid w:val="008A73F9"/>
    <w:rsid w:val="008B219E"/>
    <w:rsid w:val="008B2A65"/>
    <w:rsid w:val="008C1355"/>
    <w:rsid w:val="008C47AC"/>
    <w:rsid w:val="008D21DD"/>
    <w:rsid w:val="008E02BF"/>
    <w:rsid w:val="008E75A3"/>
    <w:rsid w:val="008F031B"/>
    <w:rsid w:val="008F7F98"/>
    <w:rsid w:val="009044F5"/>
    <w:rsid w:val="00906C1E"/>
    <w:rsid w:val="00915065"/>
    <w:rsid w:val="00920FBF"/>
    <w:rsid w:val="00930EEC"/>
    <w:rsid w:val="00960BF8"/>
    <w:rsid w:val="00964DE5"/>
    <w:rsid w:val="009724EC"/>
    <w:rsid w:val="009866DD"/>
    <w:rsid w:val="00991202"/>
    <w:rsid w:val="009941CD"/>
    <w:rsid w:val="009C0A16"/>
    <w:rsid w:val="009D3687"/>
    <w:rsid w:val="009D6899"/>
    <w:rsid w:val="009E3B34"/>
    <w:rsid w:val="009E5770"/>
    <w:rsid w:val="009E6075"/>
    <w:rsid w:val="009F4C8C"/>
    <w:rsid w:val="00A06060"/>
    <w:rsid w:val="00A106F2"/>
    <w:rsid w:val="00A16528"/>
    <w:rsid w:val="00A24CB2"/>
    <w:rsid w:val="00A2726B"/>
    <w:rsid w:val="00A416E9"/>
    <w:rsid w:val="00A430FE"/>
    <w:rsid w:val="00A45288"/>
    <w:rsid w:val="00A50C36"/>
    <w:rsid w:val="00A57C74"/>
    <w:rsid w:val="00A67CF1"/>
    <w:rsid w:val="00A70DB5"/>
    <w:rsid w:val="00A834CF"/>
    <w:rsid w:val="00A84FFA"/>
    <w:rsid w:val="00A87E87"/>
    <w:rsid w:val="00A915A6"/>
    <w:rsid w:val="00A94552"/>
    <w:rsid w:val="00A94AC2"/>
    <w:rsid w:val="00A9733A"/>
    <w:rsid w:val="00AA1944"/>
    <w:rsid w:val="00AA236A"/>
    <w:rsid w:val="00AB4ECD"/>
    <w:rsid w:val="00AC6055"/>
    <w:rsid w:val="00AC6F35"/>
    <w:rsid w:val="00AC74CB"/>
    <w:rsid w:val="00AC7F40"/>
    <w:rsid w:val="00AD306B"/>
    <w:rsid w:val="00AE0CC8"/>
    <w:rsid w:val="00AE644F"/>
    <w:rsid w:val="00AE64CD"/>
    <w:rsid w:val="00AF4481"/>
    <w:rsid w:val="00B0328A"/>
    <w:rsid w:val="00B03A7E"/>
    <w:rsid w:val="00B10C0F"/>
    <w:rsid w:val="00B11F1A"/>
    <w:rsid w:val="00B15BA9"/>
    <w:rsid w:val="00B1719E"/>
    <w:rsid w:val="00B32223"/>
    <w:rsid w:val="00B35AF3"/>
    <w:rsid w:val="00B3776E"/>
    <w:rsid w:val="00B37F0A"/>
    <w:rsid w:val="00B43FA7"/>
    <w:rsid w:val="00B64C4B"/>
    <w:rsid w:val="00B65030"/>
    <w:rsid w:val="00B73297"/>
    <w:rsid w:val="00B8298F"/>
    <w:rsid w:val="00B841A5"/>
    <w:rsid w:val="00B86779"/>
    <w:rsid w:val="00B87438"/>
    <w:rsid w:val="00BA089B"/>
    <w:rsid w:val="00BA3A3E"/>
    <w:rsid w:val="00BA6157"/>
    <w:rsid w:val="00BC39A2"/>
    <w:rsid w:val="00BC42BA"/>
    <w:rsid w:val="00BC45DF"/>
    <w:rsid w:val="00BD550E"/>
    <w:rsid w:val="00BD7EAF"/>
    <w:rsid w:val="00BE65B9"/>
    <w:rsid w:val="00BF4C59"/>
    <w:rsid w:val="00BF4D88"/>
    <w:rsid w:val="00C0261C"/>
    <w:rsid w:val="00C03767"/>
    <w:rsid w:val="00C10396"/>
    <w:rsid w:val="00C13F85"/>
    <w:rsid w:val="00C34BAE"/>
    <w:rsid w:val="00C35B6E"/>
    <w:rsid w:val="00C40E8C"/>
    <w:rsid w:val="00C41D9F"/>
    <w:rsid w:val="00C4795B"/>
    <w:rsid w:val="00C47D2C"/>
    <w:rsid w:val="00C54E0C"/>
    <w:rsid w:val="00C63E5E"/>
    <w:rsid w:val="00C7761F"/>
    <w:rsid w:val="00C8396D"/>
    <w:rsid w:val="00C84FAE"/>
    <w:rsid w:val="00CA43F9"/>
    <w:rsid w:val="00CA509B"/>
    <w:rsid w:val="00CB0BB6"/>
    <w:rsid w:val="00CB52BC"/>
    <w:rsid w:val="00CC5677"/>
    <w:rsid w:val="00CC5D67"/>
    <w:rsid w:val="00CC7860"/>
    <w:rsid w:val="00CD1BF0"/>
    <w:rsid w:val="00CD2940"/>
    <w:rsid w:val="00CE700C"/>
    <w:rsid w:val="00CE77E8"/>
    <w:rsid w:val="00D023E8"/>
    <w:rsid w:val="00D031C1"/>
    <w:rsid w:val="00D256AB"/>
    <w:rsid w:val="00D26D0F"/>
    <w:rsid w:val="00D278A6"/>
    <w:rsid w:val="00D301CE"/>
    <w:rsid w:val="00D41DEA"/>
    <w:rsid w:val="00D4297F"/>
    <w:rsid w:val="00D505E3"/>
    <w:rsid w:val="00D60F53"/>
    <w:rsid w:val="00D8615B"/>
    <w:rsid w:val="00D97AE1"/>
    <w:rsid w:val="00DA71DC"/>
    <w:rsid w:val="00DA7664"/>
    <w:rsid w:val="00DB4865"/>
    <w:rsid w:val="00DC340B"/>
    <w:rsid w:val="00DC5F24"/>
    <w:rsid w:val="00DC620B"/>
    <w:rsid w:val="00DC646F"/>
    <w:rsid w:val="00DD03C6"/>
    <w:rsid w:val="00DD5F51"/>
    <w:rsid w:val="00DE5C57"/>
    <w:rsid w:val="00DF3D57"/>
    <w:rsid w:val="00DF6101"/>
    <w:rsid w:val="00E00398"/>
    <w:rsid w:val="00E02CC2"/>
    <w:rsid w:val="00E032B5"/>
    <w:rsid w:val="00E06B46"/>
    <w:rsid w:val="00E20B7A"/>
    <w:rsid w:val="00E24167"/>
    <w:rsid w:val="00E4319E"/>
    <w:rsid w:val="00E5053A"/>
    <w:rsid w:val="00E56145"/>
    <w:rsid w:val="00E660B4"/>
    <w:rsid w:val="00E75B57"/>
    <w:rsid w:val="00E82AAE"/>
    <w:rsid w:val="00E85510"/>
    <w:rsid w:val="00E85BBF"/>
    <w:rsid w:val="00E906AC"/>
    <w:rsid w:val="00E970E9"/>
    <w:rsid w:val="00EB1D6A"/>
    <w:rsid w:val="00EB6EDD"/>
    <w:rsid w:val="00EB7528"/>
    <w:rsid w:val="00ED1651"/>
    <w:rsid w:val="00ED3097"/>
    <w:rsid w:val="00ED7A89"/>
    <w:rsid w:val="00EE5966"/>
    <w:rsid w:val="00EE75A1"/>
    <w:rsid w:val="00EE78DC"/>
    <w:rsid w:val="00F01802"/>
    <w:rsid w:val="00F14DFA"/>
    <w:rsid w:val="00F21CC0"/>
    <w:rsid w:val="00F250CE"/>
    <w:rsid w:val="00F25BB3"/>
    <w:rsid w:val="00F32643"/>
    <w:rsid w:val="00F35242"/>
    <w:rsid w:val="00F4115B"/>
    <w:rsid w:val="00F43B90"/>
    <w:rsid w:val="00F447DE"/>
    <w:rsid w:val="00F5355F"/>
    <w:rsid w:val="00F5674A"/>
    <w:rsid w:val="00F64060"/>
    <w:rsid w:val="00F8528A"/>
    <w:rsid w:val="00FA3044"/>
    <w:rsid w:val="00FA3993"/>
    <w:rsid w:val="00FA7CCA"/>
    <w:rsid w:val="00FC16FF"/>
    <w:rsid w:val="00FD4A2E"/>
    <w:rsid w:val="00FD74A5"/>
    <w:rsid w:val="00FE2029"/>
    <w:rsid w:val="00FE3005"/>
    <w:rsid w:val="00FE598A"/>
    <w:rsid w:val="00FF457C"/>
    <w:rsid w:val="00FF536F"/>
    <w:rsid w:val="00FF6517"/>
    <w:rsid w:val="00FF7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A73BF0"/>
  <w15:chartTrackingRefBased/>
  <w15:docId w15:val="{F8ED14C6-B7E2-2747-B7A0-E98654DC1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E8551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B0BB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70428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256A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759CF"/>
    <w:pPr>
      <w:tabs>
        <w:tab w:val="center" w:pos="4680"/>
        <w:tab w:val="right" w:pos="9360"/>
      </w:tabs>
    </w:pPr>
  </w:style>
  <w:style w:type="character" w:customStyle="1" w:styleId="FooterChar">
    <w:name w:val="Footer Char"/>
    <w:basedOn w:val="DefaultParagraphFont"/>
    <w:link w:val="Footer"/>
    <w:uiPriority w:val="99"/>
    <w:rsid w:val="004759CF"/>
  </w:style>
  <w:style w:type="character" w:styleId="PageNumber">
    <w:name w:val="page number"/>
    <w:basedOn w:val="DefaultParagraphFont"/>
    <w:uiPriority w:val="99"/>
    <w:semiHidden/>
    <w:unhideWhenUsed/>
    <w:rsid w:val="004759CF"/>
  </w:style>
  <w:style w:type="paragraph" w:styleId="Header">
    <w:name w:val="header"/>
    <w:basedOn w:val="Normal"/>
    <w:link w:val="HeaderChar"/>
    <w:uiPriority w:val="99"/>
    <w:unhideWhenUsed/>
    <w:rsid w:val="004759CF"/>
    <w:pPr>
      <w:tabs>
        <w:tab w:val="center" w:pos="4680"/>
        <w:tab w:val="right" w:pos="9360"/>
      </w:tabs>
    </w:pPr>
  </w:style>
  <w:style w:type="character" w:customStyle="1" w:styleId="HeaderChar">
    <w:name w:val="Header Char"/>
    <w:basedOn w:val="DefaultParagraphFont"/>
    <w:link w:val="Header"/>
    <w:uiPriority w:val="99"/>
    <w:rsid w:val="004759CF"/>
  </w:style>
  <w:style w:type="character" w:customStyle="1" w:styleId="Heading1Char">
    <w:name w:val="Heading 1 Char"/>
    <w:basedOn w:val="DefaultParagraphFont"/>
    <w:link w:val="Heading1"/>
    <w:uiPriority w:val="9"/>
    <w:rsid w:val="00CB0BB6"/>
    <w:rPr>
      <w:rFonts w:asciiTheme="majorHAnsi" w:eastAsiaTheme="majorEastAsia" w:hAnsiTheme="majorHAnsi" w:cstheme="majorBidi"/>
      <w:b/>
      <w:bCs/>
      <w:color w:val="2F5496" w:themeColor="accent1" w:themeShade="BF"/>
      <w:sz w:val="28"/>
      <w:szCs w:val="28"/>
      <w:lang w:val="en-US" w:bidi="en-US"/>
    </w:rPr>
  </w:style>
  <w:style w:type="table" w:styleId="TableGrid">
    <w:name w:val="Table Grid"/>
    <w:basedOn w:val="TableNormal"/>
    <w:uiPriority w:val="39"/>
    <w:rsid w:val="00CB0B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C5F24"/>
  </w:style>
  <w:style w:type="paragraph" w:customStyle="1" w:styleId="c-article-identifiersitem">
    <w:name w:val="c-article-identifiers__item"/>
    <w:basedOn w:val="Normal"/>
    <w:rsid w:val="00006944"/>
    <w:pPr>
      <w:spacing w:before="100" w:beforeAutospacing="1" w:after="100" w:afterAutospacing="1"/>
    </w:pPr>
  </w:style>
  <w:style w:type="character" w:customStyle="1" w:styleId="c-article-identifiersopen">
    <w:name w:val="c-article-identifiers__open"/>
    <w:basedOn w:val="DefaultParagraphFont"/>
    <w:rsid w:val="00006944"/>
  </w:style>
  <w:style w:type="character" w:styleId="Hyperlink">
    <w:name w:val="Hyperlink"/>
    <w:basedOn w:val="DefaultParagraphFont"/>
    <w:uiPriority w:val="99"/>
    <w:unhideWhenUsed/>
    <w:rsid w:val="00006944"/>
    <w:rPr>
      <w:color w:val="0000FF"/>
      <w:u w:val="single"/>
    </w:rPr>
  </w:style>
  <w:style w:type="paragraph" w:customStyle="1" w:styleId="c-article-author-listitem">
    <w:name w:val="c-article-author-list__item"/>
    <w:basedOn w:val="Normal"/>
    <w:rsid w:val="00006944"/>
    <w:pPr>
      <w:spacing w:before="100" w:beforeAutospacing="1" w:after="100" w:afterAutospacing="1"/>
    </w:pPr>
  </w:style>
  <w:style w:type="paragraph" w:customStyle="1" w:styleId="c-article-info-details">
    <w:name w:val="c-article-info-details"/>
    <w:basedOn w:val="Normal"/>
    <w:rsid w:val="00006944"/>
    <w:pPr>
      <w:spacing w:before="100" w:beforeAutospacing="1" w:after="100" w:afterAutospacing="1"/>
    </w:pPr>
  </w:style>
  <w:style w:type="character" w:customStyle="1" w:styleId="u-visually-hidden">
    <w:name w:val="u-visually-hidden"/>
    <w:basedOn w:val="DefaultParagraphFont"/>
    <w:rsid w:val="00006944"/>
  </w:style>
  <w:style w:type="character" w:styleId="FollowedHyperlink">
    <w:name w:val="FollowedHyperlink"/>
    <w:basedOn w:val="DefaultParagraphFont"/>
    <w:uiPriority w:val="99"/>
    <w:semiHidden/>
    <w:unhideWhenUsed/>
    <w:rsid w:val="0020586B"/>
    <w:rPr>
      <w:color w:val="954F72" w:themeColor="followedHyperlink"/>
      <w:u w:val="single"/>
    </w:rPr>
  </w:style>
  <w:style w:type="character" w:styleId="UnresolvedMention">
    <w:name w:val="Unresolved Mention"/>
    <w:basedOn w:val="DefaultParagraphFont"/>
    <w:uiPriority w:val="99"/>
    <w:semiHidden/>
    <w:unhideWhenUsed/>
    <w:rsid w:val="00306D92"/>
    <w:rPr>
      <w:color w:val="605E5C"/>
      <w:shd w:val="clear" w:color="auto" w:fill="E1DFDD"/>
    </w:rPr>
  </w:style>
  <w:style w:type="character" w:customStyle="1" w:styleId="highwire-cite-authors">
    <w:name w:val="highwire-cite-authors"/>
    <w:basedOn w:val="DefaultParagraphFont"/>
    <w:rsid w:val="00E82AAE"/>
  </w:style>
  <w:style w:type="character" w:customStyle="1" w:styleId="nlm-surname">
    <w:name w:val="nlm-surname"/>
    <w:basedOn w:val="DefaultParagraphFont"/>
    <w:rsid w:val="00E82AAE"/>
  </w:style>
  <w:style w:type="character" w:customStyle="1" w:styleId="nlm-given-names">
    <w:name w:val="nlm-given-names"/>
    <w:basedOn w:val="DefaultParagraphFont"/>
    <w:rsid w:val="00E82AAE"/>
  </w:style>
  <w:style w:type="character" w:customStyle="1" w:styleId="highwire-cite-title">
    <w:name w:val="highwire-cite-title"/>
    <w:basedOn w:val="DefaultParagraphFont"/>
    <w:rsid w:val="00E82AAE"/>
  </w:style>
  <w:style w:type="character" w:customStyle="1" w:styleId="highwire-cite-metadata-journal">
    <w:name w:val="highwire-cite-metadata-journal"/>
    <w:basedOn w:val="DefaultParagraphFont"/>
    <w:rsid w:val="00E82AAE"/>
  </w:style>
  <w:style w:type="character" w:customStyle="1" w:styleId="highwire-cite-metadata-date">
    <w:name w:val="highwire-cite-metadata-date"/>
    <w:basedOn w:val="DefaultParagraphFont"/>
    <w:rsid w:val="00E82AAE"/>
  </w:style>
  <w:style w:type="character" w:customStyle="1" w:styleId="highwire-cite-metadata-volume">
    <w:name w:val="highwire-cite-metadata-volume"/>
    <w:basedOn w:val="DefaultParagraphFont"/>
    <w:rsid w:val="00E82AAE"/>
  </w:style>
  <w:style w:type="character" w:customStyle="1" w:styleId="article-doi">
    <w:name w:val="article-doi"/>
    <w:basedOn w:val="DefaultParagraphFont"/>
    <w:rsid w:val="00E82AAE"/>
  </w:style>
  <w:style w:type="paragraph" w:styleId="ListParagraph">
    <w:name w:val="List Paragraph"/>
    <w:basedOn w:val="Normal"/>
    <w:uiPriority w:val="34"/>
    <w:qFormat/>
    <w:rsid w:val="00FC16FF"/>
    <w:pPr>
      <w:ind w:left="720"/>
      <w:contextualSpacing/>
    </w:pPr>
  </w:style>
  <w:style w:type="character" w:styleId="Emphasis">
    <w:name w:val="Emphasis"/>
    <w:basedOn w:val="DefaultParagraphFont"/>
    <w:uiPriority w:val="20"/>
    <w:qFormat/>
    <w:rsid w:val="0040100C"/>
    <w:rPr>
      <w:i/>
      <w:iCs/>
    </w:rPr>
  </w:style>
  <w:style w:type="character" w:customStyle="1" w:styleId="title-text">
    <w:name w:val="title-text"/>
    <w:basedOn w:val="DefaultParagraphFont"/>
    <w:rsid w:val="000517A3"/>
  </w:style>
  <w:style w:type="character" w:styleId="Strong">
    <w:name w:val="Strong"/>
    <w:basedOn w:val="DefaultParagraphFont"/>
    <w:uiPriority w:val="22"/>
    <w:qFormat/>
    <w:rsid w:val="000517A3"/>
    <w:rPr>
      <w:b/>
      <w:bCs/>
    </w:rPr>
  </w:style>
  <w:style w:type="paragraph" w:customStyle="1" w:styleId="articletitle">
    <w:name w:val="articletitle"/>
    <w:basedOn w:val="Normal"/>
    <w:rsid w:val="00DC620B"/>
    <w:pPr>
      <w:spacing w:before="100" w:beforeAutospacing="1" w:after="100" w:afterAutospacing="1"/>
    </w:pPr>
  </w:style>
  <w:style w:type="paragraph" w:customStyle="1" w:styleId="generalheadertext">
    <w:name w:val="generalheadertext"/>
    <w:basedOn w:val="Normal"/>
    <w:rsid w:val="00DC620B"/>
    <w:pPr>
      <w:spacing w:before="100" w:beforeAutospacing="1" w:after="100" w:afterAutospacing="1"/>
    </w:pPr>
  </w:style>
  <w:style w:type="character" w:customStyle="1" w:styleId="countobj">
    <w:name w:val="countobj"/>
    <w:basedOn w:val="DefaultParagraphFont"/>
    <w:rsid w:val="00DC620B"/>
  </w:style>
  <w:style w:type="character" w:customStyle="1" w:styleId="authors-list-item">
    <w:name w:val="authors-list-item"/>
    <w:basedOn w:val="DefaultParagraphFont"/>
    <w:rsid w:val="00A94AC2"/>
  </w:style>
  <w:style w:type="character" w:customStyle="1" w:styleId="author-sup-separator">
    <w:name w:val="author-sup-separator"/>
    <w:basedOn w:val="DefaultParagraphFont"/>
    <w:rsid w:val="00A94AC2"/>
  </w:style>
  <w:style w:type="character" w:customStyle="1" w:styleId="comma">
    <w:name w:val="comma"/>
    <w:basedOn w:val="DefaultParagraphFont"/>
    <w:rsid w:val="00A94AC2"/>
  </w:style>
  <w:style w:type="character" w:customStyle="1" w:styleId="Title1">
    <w:name w:val="Title1"/>
    <w:basedOn w:val="DefaultParagraphFont"/>
    <w:rsid w:val="00A94AC2"/>
  </w:style>
  <w:style w:type="character" w:customStyle="1" w:styleId="identifier">
    <w:name w:val="identifier"/>
    <w:basedOn w:val="DefaultParagraphFont"/>
    <w:rsid w:val="00A94AC2"/>
  </w:style>
  <w:style w:type="character" w:customStyle="1" w:styleId="id-label">
    <w:name w:val="id-label"/>
    <w:basedOn w:val="DefaultParagraphFont"/>
    <w:rsid w:val="00A94AC2"/>
  </w:style>
  <w:style w:type="character" w:customStyle="1" w:styleId="period">
    <w:name w:val="period"/>
    <w:basedOn w:val="DefaultParagraphFont"/>
    <w:rsid w:val="000C3FD3"/>
  </w:style>
  <w:style w:type="character" w:customStyle="1" w:styleId="cit">
    <w:name w:val="cit"/>
    <w:basedOn w:val="DefaultParagraphFont"/>
    <w:rsid w:val="000C3FD3"/>
  </w:style>
  <w:style w:type="character" w:customStyle="1" w:styleId="citation-doi">
    <w:name w:val="citation-doi"/>
    <w:basedOn w:val="DefaultParagraphFont"/>
    <w:rsid w:val="000C3FD3"/>
  </w:style>
  <w:style w:type="character" w:customStyle="1" w:styleId="secondary-date">
    <w:name w:val="secondary-date"/>
    <w:basedOn w:val="DefaultParagraphFont"/>
    <w:rsid w:val="000C3FD3"/>
  </w:style>
  <w:style w:type="character" w:customStyle="1" w:styleId="fm-citation-ids-label">
    <w:name w:val="fm-citation-ids-label"/>
    <w:basedOn w:val="DefaultParagraphFont"/>
    <w:rsid w:val="004B4E8F"/>
  </w:style>
  <w:style w:type="character" w:customStyle="1" w:styleId="Heading2Char">
    <w:name w:val="Heading 2 Char"/>
    <w:basedOn w:val="DefaultParagraphFont"/>
    <w:link w:val="Heading2"/>
    <w:uiPriority w:val="9"/>
    <w:semiHidden/>
    <w:rsid w:val="0070428F"/>
    <w:rPr>
      <w:rFonts w:asciiTheme="majorHAnsi" w:eastAsiaTheme="majorEastAsia" w:hAnsiTheme="majorHAnsi" w:cstheme="majorBidi"/>
      <w:color w:val="2F5496" w:themeColor="accent1" w:themeShade="BF"/>
      <w:sz w:val="26"/>
      <w:szCs w:val="26"/>
    </w:rPr>
  </w:style>
  <w:style w:type="character" w:customStyle="1" w:styleId="accordion-tabbedtab-mobile">
    <w:name w:val="accordion-tabbed__tab-mobile"/>
    <w:basedOn w:val="DefaultParagraphFont"/>
    <w:rsid w:val="0070428F"/>
  </w:style>
  <w:style w:type="character" w:customStyle="1" w:styleId="epub-state">
    <w:name w:val="epub-state"/>
    <w:basedOn w:val="DefaultParagraphFont"/>
    <w:rsid w:val="0070428F"/>
  </w:style>
  <w:style w:type="character" w:customStyle="1" w:styleId="epub-date">
    <w:name w:val="epub-date"/>
    <w:basedOn w:val="DefaultParagraphFont"/>
    <w:rsid w:val="0070428F"/>
  </w:style>
  <w:style w:type="paragraph" w:customStyle="1" w:styleId="nova-legacy-e-listitem">
    <w:name w:val="nova-legacy-e-list__item"/>
    <w:basedOn w:val="Normal"/>
    <w:rsid w:val="001222ED"/>
    <w:pPr>
      <w:spacing w:before="100" w:beforeAutospacing="1" w:after="100" w:afterAutospacing="1"/>
    </w:pPr>
  </w:style>
  <w:style w:type="character" w:customStyle="1" w:styleId="article-headerdoilabel">
    <w:name w:val="article-header__doi__label"/>
    <w:basedOn w:val="DefaultParagraphFont"/>
    <w:rsid w:val="00827178"/>
  </w:style>
  <w:style w:type="character" w:customStyle="1" w:styleId="adjust-article-svg-size">
    <w:name w:val="adjust-article-svg-size"/>
    <w:basedOn w:val="DefaultParagraphFont"/>
    <w:rsid w:val="00B841A5"/>
  </w:style>
  <w:style w:type="character" w:customStyle="1" w:styleId="highwire-citation-authors">
    <w:name w:val="highwire-citation-authors"/>
    <w:basedOn w:val="DefaultParagraphFont"/>
    <w:rsid w:val="009E5770"/>
  </w:style>
  <w:style w:type="character" w:customStyle="1" w:styleId="highwire-citation-author">
    <w:name w:val="highwire-citation-author"/>
    <w:basedOn w:val="DefaultParagraphFont"/>
    <w:rsid w:val="009E5770"/>
  </w:style>
  <w:style w:type="character" w:customStyle="1" w:styleId="highwire-cite-metadata-issue">
    <w:name w:val="highwire-cite-metadata-issue"/>
    <w:basedOn w:val="DefaultParagraphFont"/>
    <w:rsid w:val="009E5770"/>
  </w:style>
  <w:style w:type="character" w:customStyle="1" w:styleId="highwire-cite-metadata-pages">
    <w:name w:val="highwire-cite-metadata-pages"/>
    <w:basedOn w:val="DefaultParagraphFont"/>
    <w:rsid w:val="009E5770"/>
  </w:style>
  <w:style w:type="character" w:customStyle="1" w:styleId="highwire-cite-metadata-doi">
    <w:name w:val="highwire-cite-metadata-doi"/>
    <w:basedOn w:val="DefaultParagraphFont"/>
    <w:rsid w:val="009E5770"/>
  </w:style>
  <w:style w:type="character" w:customStyle="1" w:styleId="label">
    <w:name w:val="label"/>
    <w:basedOn w:val="DefaultParagraphFont"/>
    <w:rsid w:val="009E5770"/>
  </w:style>
  <w:style w:type="paragraph" w:styleId="HTMLPreformatted">
    <w:name w:val="HTML Preformatted"/>
    <w:basedOn w:val="Normal"/>
    <w:link w:val="HTMLPreformattedChar"/>
    <w:uiPriority w:val="99"/>
    <w:semiHidden/>
    <w:unhideWhenUsed/>
    <w:rsid w:val="00CB52B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B52BC"/>
    <w:rPr>
      <w:rFonts w:ascii="Courier New" w:eastAsia="Times New Roman" w:hAnsi="Courier New" w:cs="Courier New"/>
      <w:sz w:val="20"/>
      <w:szCs w:val="20"/>
      <w:lang w:eastAsia="en-GB"/>
    </w:rPr>
  </w:style>
  <w:style w:type="character" w:customStyle="1" w:styleId="fm-vol-iss-date">
    <w:name w:val="fm-vol-iss-date"/>
    <w:basedOn w:val="DefaultParagraphFont"/>
    <w:rsid w:val="00E85510"/>
  </w:style>
  <w:style w:type="character" w:customStyle="1" w:styleId="doi">
    <w:name w:val="doi"/>
    <w:basedOn w:val="DefaultParagraphFont"/>
    <w:rsid w:val="00E85510"/>
  </w:style>
  <w:style w:type="paragraph" w:styleId="NormalWeb">
    <w:name w:val="Normal (Web)"/>
    <w:basedOn w:val="Normal"/>
    <w:uiPriority w:val="99"/>
    <w:semiHidden/>
    <w:unhideWhenUsed/>
    <w:rsid w:val="00C4795B"/>
    <w:pPr>
      <w:spacing w:before="100" w:beforeAutospacing="1" w:after="100" w:afterAutospacing="1"/>
    </w:pPr>
  </w:style>
  <w:style w:type="character" w:customStyle="1" w:styleId="Heading3Char">
    <w:name w:val="Heading 3 Char"/>
    <w:basedOn w:val="DefaultParagraphFont"/>
    <w:link w:val="Heading3"/>
    <w:uiPriority w:val="9"/>
    <w:semiHidden/>
    <w:rsid w:val="00D256AB"/>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46089">
      <w:bodyDiv w:val="1"/>
      <w:marLeft w:val="0"/>
      <w:marRight w:val="0"/>
      <w:marTop w:val="0"/>
      <w:marBottom w:val="0"/>
      <w:divBdr>
        <w:top w:val="none" w:sz="0" w:space="0" w:color="auto"/>
        <w:left w:val="none" w:sz="0" w:space="0" w:color="auto"/>
        <w:bottom w:val="none" w:sz="0" w:space="0" w:color="auto"/>
        <w:right w:val="none" w:sz="0" w:space="0" w:color="auto"/>
      </w:divBdr>
    </w:div>
    <w:div w:id="148327043">
      <w:bodyDiv w:val="1"/>
      <w:marLeft w:val="0"/>
      <w:marRight w:val="0"/>
      <w:marTop w:val="0"/>
      <w:marBottom w:val="0"/>
      <w:divBdr>
        <w:top w:val="none" w:sz="0" w:space="0" w:color="auto"/>
        <w:left w:val="none" w:sz="0" w:space="0" w:color="auto"/>
        <w:bottom w:val="none" w:sz="0" w:space="0" w:color="auto"/>
        <w:right w:val="none" w:sz="0" w:space="0" w:color="auto"/>
      </w:divBdr>
    </w:div>
    <w:div w:id="155533423">
      <w:bodyDiv w:val="1"/>
      <w:marLeft w:val="0"/>
      <w:marRight w:val="0"/>
      <w:marTop w:val="0"/>
      <w:marBottom w:val="0"/>
      <w:divBdr>
        <w:top w:val="none" w:sz="0" w:space="0" w:color="auto"/>
        <w:left w:val="none" w:sz="0" w:space="0" w:color="auto"/>
        <w:bottom w:val="none" w:sz="0" w:space="0" w:color="auto"/>
        <w:right w:val="none" w:sz="0" w:space="0" w:color="auto"/>
      </w:divBdr>
    </w:div>
    <w:div w:id="158422848">
      <w:bodyDiv w:val="1"/>
      <w:marLeft w:val="0"/>
      <w:marRight w:val="0"/>
      <w:marTop w:val="0"/>
      <w:marBottom w:val="0"/>
      <w:divBdr>
        <w:top w:val="none" w:sz="0" w:space="0" w:color="auto"/>
        <w:left w:val="none" w:sz="0" w:space="0" w:color="auto"/>
        <w:bottom w:val="none" w:sz="0" w:space="0" w:color="auto"/>
        <w:right w:val="none" w:sz="0" w:space="0" w:color="auto"/>
      </w:divBdr>
    </w:div>
    <w:div w:id="160701253">
      <w:bodyDiv w:val="1"/>
      <w:marLeft w:val="0"/>
      <w:marRight w:val="0"/>
      <w:marTop w:val="0"/>
      <w:marBottom w:val="0"/>
      <w:divBdr>
        <w:top w:val="none" w:sz="0" w:space="0" w:color="auto"/>
        <w:left w:val="none" w:sz="0" w:space="0" w:color="auto"/>
        <w:bottom w:val="none" w:sz="0" w:space="0" w:color="auto"/>
        <w:right w:val="none" w:sz="0" w:space="0" w:color="auto"/>
      </w:divBdr>
    </w:div>
    <w:div w:id="165827977">
      <w:bodyDiv w:val="1"/>
      <w:marLeft w:val="0"/>
      <w:marRight w:val="0"/>
      <w:marTop w:val="0"/>
      <w:marBottom w:val="0"/>
      <w:divBdr>
        <w:top w:val="none" w:sz="0" w:space="0" w:color="auto"/>
        <w:left w:val="none" w:sz="0" w:space="0" w:color="auto"/>
        <w:bottom w:val="none" w:sz="0" w:space="0" w:color="auto"/>
        <w:right w:val="none" w:sz="0" w:space="0" w:color="auto"/>
      </w:divBdr>
      <w:divsChild>
        <w:div w:id="1091396595">
          <w:marLeft w:val="0"/>
          <w:marRight w:val="0"/>
          <w:marTop w:val="166"/>
          <w:marBottom w:val="166"/>
          <w:divBdr>
            <w:top w:val="none" w:sz="0" w:space="0" w:color="auto"/>
            <w:left w:val="none" w:sz="0" w:space="0" w:color="auto"/>
            <w:bottom w:val="none" w:sz="0" w:space="0" w:color="auto"/>
            <w:right w:val="none" w:sz="0" w:space="0" w:color="auto"/>
          </w:divBdr>
        </w:div>
      </w:divsChild>
    </w:div>
    <w:div w:id="178741655">
      <w:bodyDiv w:val="1"/>
      <w:marLeft w:val="0"/>
      <w:marRight w:val="0"/>
      <w:marTop w:val="0"/>
      <w:marBottom w:val="0"/>
      <w:divBdr>
        <w:top w:val="none" w:sz="0" w:space="0" w:color="auto"/>
        <w:left w:val="none" w:sz="0" w:space="0" w:color="auto"/>
        <w:bottom w:val="none" w:sz="0" w:space="0" w:color="auto"/>
        <w:right w:val="none" w:sz="0" w:space="0" w:color="auto"/>
      </w:divBdr>
    </w:div>
    <w:div w:id="192114220">
      <w:bodyDiv w:val="1"/>
      <w:marLeft w:val="0"/>
      <w:marRight w:val="0"/>
      <w:marTop w:val="0"/>
      <w:marBottom w:val="0"/>
      <w:divBdr>
        <w:top w:val="none" w:sz="0" w:space="0" w:color="auto"/>
        <w:left w:val="none" w:sz="0" w:space="0" w:color="auto"/>
        <w:bottom w:val="none" w:sz="0" w:space="0" w:color="auto"/>
        <w:right w:val="none" w:sz="0" w:space="0" w:color="auto"/>
      </w:divBdr>
      <w:divsChild>
        <w:div w:id="2100443764">
          <w:marLeft w:val="0"/>
          <w:marRight w:val="0"/>
          <w:marTop w:val="0"/>
          <w:marBottom w:val="150"/>
          <w:divBdr>
            <w:top w:val="none" w:sz="0" w:space="0" w:color="auto"/>
            <w:left w:val="none" w:sz="0" w:space="0" w:color="auto"/>
            <w:bottom w:val="none" w:sz="0" w:space="0" w:color="auto"/>
            <w:right w:val="none" w:sz="0" w:space="0" w:color="auto"/>
          </w:divBdr>
        </w:div>
        <w:div w:id="1572349972">
          <w:marLeft w:val="0"/>
          <w:marRight w:val="0"/>
          <w:marTop w:val="0"/>
          <w:marBottom w:val="225"/>
          <w:divBdr>
            <w:top w:val="none" w:sz="0" w:space="0" w:color="auto"/>
            <w:left w:val="none" w:sz="0" w:space="0" w:color="auto"/>
            <w:bottom w:val="none" w:sz="0" w:space="0" w:color="auto"/>
            <w:right w:val="none" w:sz="0" w:space="0" w:color="auto"/>
          </w:divBdr>
          <w:divsChild>
            <w:div w:id="1215656250">
              <w:marLeft w:val="0"/>
              <w:marRight w:val="0"/>
              <w:marTop w:val="0"/>
              <w:marBottom w:val="0"/>
              <w:divBdr>
                <w:top w:val="none" w:sz="0" w:space="0" w:color="auto"/>
                <w:left w:val="none" w:sz="0" w:space="0" w:color="auto"/>
                <w:bottom w:val="none" w:sz="0" w:space="0" w:color="auto"/>
                <w:right w:val="none" w:sz="0" w:space="0" w:color="auto"/>
              </w:divBdr>
              <w:divsChild>
                <w:div w:id="3769782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24608279">
      <w:bodyDiv w:val="1"/>
      <w:marLeft w:val="0"/>
      <w:marRight w:val="0"/>
      <w:marTop w:val="0"/>
      <w:marBottom w:val="0"/>
      <w:divBdr>
        <w:top w:val="none" w:sz="0" w:space="0" w:color="auto"/>
        <w:left w:val="none" w:sz="0" w:space="0" w:color="auto"/>
        <w:bottom w:val="none" w:sz="0" w:space="0" w:color="auto"/>
        <w:right w:val="none" w:sz="0" w:space="0" w:color="auto"/>
      </w:divBdr>
    </w:div>
    <w:div w:id="231308022">
      <w:bodyDiv w:val="1"/>
      <w:marLeft w:val="0"/>
      <w:marRight w:val="0"/>
      <w:marTop w:val="0"/>
      <w:marBottom w:val="0"/>
      <w:divBdr>
        <w:top w:val="none" w:sz="0" w:space="0" w:color="auto"/>
        <w:left w:val="none" w:sz="0" w:space="0" w:color="auto"/>
        <w:bottom w:val="none" w:sz="0" w:space="0" w:color="auto"/>
        <w:right w:val="none" w:sz="0" w:space="0" w:color="auto"/>
      </w:divBdr>
    </w:div>
    <w:div w:id="281572828">
      <w:bodyDiv w:val="1"/>
      <w:marLeft w:val="0"/>
      <w:marRight w:val="0"/>
      <w:marTop w:val="0"/>
      <w:marBottom w:val="0"/>
      <w:divBdr>
        <w:top w:val="none" w:sz="0" w:space="0" w:color="auto"/>
        <w:left w:val="none" w:sz="0" w:space="0" w:color="auto"/>
        <w:bottom w:val="none" w:sz="0" w:space="0" w:color="auto"/>
        <w:right w:val="none" w:sz="0" w:space="0" w:color="auto"/>
      </w:divBdr>
      <w:divsChild>
        <w:div w:id="1439255101">
          <w:marLeft w:val="0"/>
          <w:marRight w:val="0"/>
          <w:marTop w:val="0"/>
          <w:marBottom w:val="0"/>
          <w:divBdr>
            <w:top w:val="none" w:sz="0" w:space="0" w:color="auto"/>
            <w:left w:val="none" w:sz="0" w:space="0" w:color="auto"/>
            <w:bottom w:val="none" w:sz="0" w:space="0" w:color="auto"/>
            <w:right w:val="none" w:sz="0" w:space="0" w:color="auto"/>
          </w:divBdr>
        </w:div>
        <w:div w:id="863203820">
          <w:marLeft w:val="0"/>
          <w:marRight w:val="0"/>
          <w:marTop w:val="0"/>
          <w:marBottom w:val="0"/>
          <w:divBdr>
            <w:top w:val="none" w:sz="0" w:space="0" w:color="auto"/>
            <w:left w:val="none" w:sz="0" w:space="0" w:color="auto"/>
            <w:bottom w:val="none" w:sz="0" w:space="0" w:color="auto"/>
            <w:right w:val="none" w:sz="0" w:space="0" w:color="auto"/>
          </w:divBdr>
        </w:div>
      </w:divsChild>
    </w:div>
    <w:div w:id="336660411">
      <w:bodyDiv w:val="1"/>
      <w:marLeft w:val="0"/>
      <w:marRight w:val="0"/>
      <w:marTop w:val="0"/>
      <w:marBottom w:val="0"/>
      <w:divBdr>
        <w:top w:val="none" w:sz="0" w:space="0" w:color="auto"/>
        <w:left w:val="none" w:sz="0" w:space="0" w:color="auto"/>
        <w:bottom w:val="none" w:sz="0" w:space="0" w:color="auto"/>
        <w:right w:val="none" w:sz="0" w:space="0" w:color="auto"/>
      </w:divBdr>
    </w:div>
    <w:div w:id="361520107">
      <w:bodyDiv w:val="1"/>
      <w:marLeft w:val="0"/>
      <w:marRight w:val="0"/>
      <w:marTop w:val="0"/>
      <w:marBottom w:val="0"/>
      <w:divBdr>
        <w:top w:val="none" w:sz="0" w:space="0" w:color="auto"/>
        <w:left w:val="none" w:sz="0" w:space="0" w:color="auto"/>
        <w:bottom w:val="none" w:sz="0" w:space="0" w:color="auto"/>
        <w:right w:val="none" w:sz="0" w:space="0" w:color="auto"/>
      </w:divBdr>
    </w:div>
    <w:div w:id="374476197">
      <w:bodyDiv w:val="1"/>
      <w:marLeft w:val="0"/>
      <w:marRight w:val="0"/>
      <w:marTop w:val="0"/>
      <w:marBottom w:val="0"/>
      <w:divBdr>
        <w:top w:val="none" w:sz="0" w:space="0" w:color="auto"/>
        <w:left w:val="none" w:sz="0" w:space="0" w:color="auto"/>
        <w:bottom w:val="none" w:sz="0" w:space="0" w:color="auto"/>
        <w:right w:val="none" w:sz="0" w:space="0" w:color="auto"/>
      </w:divBdr>
    </w:div>
    <w:div w:id="410394449">
      <w:bodyDiv w:val="1"/>
      <w:marLeft w:val="0"/>
      <w:marRight w:val="0"/>
      <w:marTop w:val="0"/>
      <w:marBottom w:val="0"/>
      <w:divBdr>
        <w:top w:val="none" w:sz="0" w:space="0" w:color="auto"/>
        <w:left w:val="none" w:sz="0" w:space="0" w:color="auto"/>
        <w:bottom w:val="none" w:sz="0" w:space="0" w:color="auto"/>
        <w:right w:val="none" w:sz="0" w:space="0" w:color="auto"/>
      </w:divBdr>
    </w:div>
    <w:div w:id="430396132">
      <w:bodyDiv w:val="1"/>
      <w:marLeft w:val="0"/>
      <w:marRight w:val="0"/>
      <w:marTop w:val="0"/>
      <w:marBottom w:val="0"/>
      <w:divBdr>
        <w:top w:val="none" w:sz="0" w:space="0" w:color="auto"/>
        <w:left w:val="none" w:sz="0" w:space="0" w:color="auto"/>
        <w:bottom w:val="none" w:sz="0" w:space="0" w:color="auto"/>
        <w:right w:val="none" w:sz="0" w:space="0" w:color="auto"/>
      </w:divBdr>
      <w:divsChild>
        <w:div w:id="549996468">
          <w:marLeft w:val="0"/>
          <w:marRight w:val="0"/>
          <w:marTop w:val="0"/>
          <w:marBottom w:val="0"/>
          <w:divBdr>
            <w:top w:val="none" w:sz="0" w:space="0" w:color="auto"/>
            <w:left w:val="none" w:sz="0" w:space="0" w:color="auto"/>
            <w:bottom w:val="none" w:sz="0" w:space="0" w:color="auto"/>
            <w:right w:val="none" w:sz="0" w:space="0" w:color="auto"/>
          </w:divBdr>
          <w:divsChild>
            <w:div w:id="145516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272600">
      <w:bodyDiv w:val="1"/>
      <w:marLeft w:val="0"/>
      <w:marRight w:val="0"/>
      <w:marTop w:val="0"/>
      <w:marBottom w:val="0"/>
      <w:divBdr>
        <w:top w:val="none" w:sz="0" w:space="0" w:color="auto"/>
        <w:left w:val="none" w:sz="0" w:space="0" w:color="auto"/>
        <w:bottom w:val="none" w:sz="0" w:space="0" w:color="auto"/>
        <w:right w:val="none" w:sz="0" w:space="0" w:color="auto"/>
      </w:divBdr>
    </w:div>
    <w:div w:id="531381968">
      <w:bodyDiv w:val="1"/>
      <w:marLeft w:val="0"/>
      <w:marRight w:val="0"/>
      <w:marTop w:val="0"/>
      <w:marBottom w:val="0"/>
      <w:divBdr>
        <w:top w:val="none" w:sz="0" w:space="0" w:color="auto"/>
        <w:left w:val="none" w:sz="0" w:space="0" w:color="auto"/>
        <w:bottom w:val="none" w:sz="0" w:space="0" w:color="auto"/>
        <w:right w:val="none" w:sz="0" w:space="0" w:color="auto"/>
      </w:divBdr>
    </w:div>
    <w:div w:id="544097755">
      <w:bodyDiv w:val="1"/>
      <w:marLeft w:val="0"/>
      <w:marRight w:val="0"/>
      <w:marTop w:val="0"/>
      <w:marBottom w:val="0"/>
      <w:divBdr>
        <w:top w:val="none" w:sz="0" w:space="0" w:color="auto"/>
        <w:left w:val="none" w:sz="0" w:space="0" w:color="auto"/>
        <w:bottom w:val="none" w:sz="0" w:space="0" w:color="auto"/>
        <w:right w:val="none" w:sz="0" w:space="0" w:color="auto"/>
      </w:divBdr>
    </w:div>
    <w:div w:id="545878404">
      <w:bodyDiv w:val="1"/>
      <w:marLeft w:val="0"/>
      <w:marRight w:val="0"/>
      <w:marTop w:val="0"/>
      <w:marBottom w:val="0"/>
      <w:divBdr>
        <w:top w:val="none" w:sz="0" w:space="0" w:color="auto"/>
        <w:left w:val="none" w:sz="0" w:space="0" w:color="auto"/>
        <w:bottom w:val="none" w:sz="0" w:space="0" w:color="auto"/>
        <w:right w:val="none" w:sz="0" w:space="0" w:color="auto"/>
      </w:divBdr>
      <w:divsChild>
        <w:div w:id="1106846005">
          <w:marLeft w:val="0"/>
          <w:marRight w:val="0"/>
          <w:marTop w:val="0"/>
          <w:marBottom w:val="0"/>
          <w:divBdr>
            <w:top w:val="none" w:sz="0" w:space="0" w:color="auto"/>
            <w:left w:val="none" w:sz="0" w:space="0" w:color="auto"/>
            <w:bottom w:val="none" w:sz="0" w:space="0" w:color="auto"/>
            <w:right w:val="none" w:sz="0" w:space="0" w:color="auto"/>
          </w:divBdr>
          <w:divsChild>
            <w:div w:id="55018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716745">
      <w:bodyDiv w:val="1"/>
      <w:marLeft w:val="0"/>
      <w:marRight w:val="0"/>
      <w:marTop w:val="0"/>
      <w:marBottom w:val="0"/>
      <w:divBdr>
        <w:top w:val="none" w:sz="0" w:space="0" w:color="auto"/>
        <w:left w:val="none" w:sz="0" w:space="0" w:color="auto"/>
        <w:bottom w:val="none" w:sz="0" w:space="0" w:color="auto"/>
        <w:right w:val="none" w:sz="0" w:space="0" w:color="auto"/>
      </w:divBdr>
    </w:div>
    <w:div w:id="607471194">
      <w:bodyDiv w:val="1"/>
      <w:marLeft w:val="0"/>
      <w:marRight w:val="0"/>
      <w:marTop w:val="0"/>
      <w:marBottom w:val="0"/>
      <w:divBdr>
        <w:top w:val="none" w:sz="0" w:space="0" w:color="auto"/>
        <w:left w:val="none" w:sz="0" w:space="0" w:color="auto"/>
        <w:bottom w:val="none" w:sz="0" w:space="0" w:color="auto"/>
        <w:right w:val="none" w:sz="0" w:space="0" w:color="auto"/>
      </w:divBdr>
    </w:div>
    <w:div w:id="643314096">
      <w:bodyDiv w:val="1"/>
      <w:marLeft w:val="0"/>
      <w:marRight w:val="0"/>
      <w:marTop w:val="0"/>
      <w:marBottom w:val="0"/>
      <w:divBdr>
        <w:top w:val="none" w:sz="0" w:space="0" w:color="auto"/>
        <w:left w:val="none" w:sz="0" w:space="0" w:color="auto"/>
        <w:bottom w:val="none" w:sz="0" w:space="0" w:color="auto"/>
        <w:right w:val="none" w:sz="0" w:space="0" w:color="auto"/>
      </w:divBdr>
    </w:div>
    <w:div w:id="644508060">
      <w:bodyDiv w:val="1"/>
      <w:marLeft w:val="0"/>
      <w:marRight w:val="0"/>
      <w:marTop w:val="0"/>
      <w:marBottom w:val="0"/>
      <w:divBdr>
        <w:top w:val="none" w:sz="0" w:space="0" w:color="auto"/>
        <w:left w:val="none" w:sz="0" w:space="0" w:color="auto"/>
        <w:bottom w:val="none" w:sz="0" w:space="0" w:color="auto"/>
        <w:right w:val="none" w:sz="0" w:space="0" w:color="auto"/>
      </w:divBdr>
    </w:div>
    <w:div w:id="668674925">
      <w:bodyDiv w:val="1"/>
      <w:marLeft w:val="0"/>
      <w:marRight w:val="0"/>
      <w:marTop w:val="0"/>
      <w:marBottom w:val="0"/>
      <w:divBdr>
        <w:top w:val="none" w:sz="0" w:space="0" w:color="auto"/>
        <w:left w:val="none" w:sz="0" w:space="0" w:color="auto"/>
        <w:bottom w:val="none" w:sz="0" w:space="0" w:color="auto"/>
        <w:right w:val="none" w:sz="0" w:space="0" w:color="auto"/>
      </w:divBdr>
    </w:div>
    <w:div w:id="731856186">
      <w:bodyDiv w:val="1"/>
      <w:marLeft w:val="0"/>
      <w:marRight w:val="0"/>
      <w:marTop w:val="0"/>
      <w:marBottom w:val="0"/>
      <w:divBdr>
        <w:top w:val="none" w:sz="0" w:space="0" w:color="auto"/>
        <w:left w:val="none" w:sz="0" w:space="0" w:color="auto"/>
        <w:bottom w:val="none" w:sz="0" w:space="0" w:color="auto"/>
        <w:right w:val="none" w:sz="0" w:space="0" w:color="auto"/>
      </w:divBdr>
    </w:div>
    <w:div w:id="751391964">
      <w:bodyDiv w:val="1"/>
      <w:marLeft w:val="0"/>
      <w:marRight w:val="0"/>
      <w:marTop w:val="0"/>
      <w:marBottom w:val="0"/>
      <w:divBdr>
        <w:top w:val="none" w:sz="0" w:space="0" w:color="auto"/>
        <w:left w:val="none" w:sz="0" w:space="0" w:color="auto"/>
        <w:bottom w:val="none" w:sz="0" w:space="0" w:color="auto"/>
        <w:right w:val="none" w:sz="0" w:space="0" w:color="auto"/>
      </w:divBdr>
    </w:div>
    <w:div w:id="767389962">
      <w:bodyDiv w:val="1"/>
      <w:marLeft w:val="0"/>
      <w:marRight w:val="0"/>
      <w:marTop w:val="0"/>
      <w:marBottom w:val="0"/>
      <w:divBdr>
        <w:top w:val="none" w:sz="0" w:space="0" w:color="auto"/>
        <w:left w:val="none" w:sz="0" w:space="0" w:color="auto"/>
        <w:bottom w:val="none" w:sz="0" w:space="0" w:color="auto"/>
        <w:right w:val="none" w:sz="0" w:space="0" w:color="auto"/>
      </w:divBdr>
    </w:div>
    <w:div w:id="799149492">
      <w:bodyDiv w:val="1"/>
      <w:marLeft w:val="0"/>
      <w:marRight w:val="0"/>
      <w:marTop w:val="0"/>
      <w:marBottom w:val="0"/>
      <w:divBdr>
        <w:top w:val="none" w:sz="0" w:space="0" w:color="auto"/>
        <w:left w:val="none" w:sz="0" w:space="0" w:color="auto"/>
        <w:bottom w:val="none" w:sz="0" w:space="0" w:color="auto"/>
        <w:right w:val="none" w:sz="0" w:space="0" w:color="auto"/>
      </w:divBdr>
      <w:divsChild>
        <w:div w:id="1570726574">
          <w:marLeft w:val="0"/>
          <w:marRight w:val="0"/>
          <w:marTop w:val="75"/>
          <w:marBottom w:val="0"/>
          <w:divBdr>
            <w:top w:val="none" w:sz="0" w:space="0" w:color="auto"/>
            <w:left w:val="none" w:sz="0" w:space="0" w:color="auto"/>
            <w:bottom w:val="none" w:sz="0" w:space="0" w:color="auto"/>
            <w:right w:val="none" w:sz="0" w:space="0" w:color="auto"/>
          </w:divBdr>
        </w:div>
        <w:div w:id="1445929971">
          <w:marLeft w:val="0"/>
          <w:marRight w:val="0"/>
          <w:marTop w:val="75"/>
          <w:marBottom w:val="300"/>
          <w:divBdr>
            <w:top w:val="none" w:sz="0" w:space="0" w:color="auto"/>
            <w:left w:val="none" w:sz="0" w:space="0" w:color="auto"/>
            <w:bottom w:val="none" w:sz="0" w:space="0" w:color="auto"/>
            <w:right w:val="none" w:sz="0" w:space="0" w:color="auto"/>
          </w:divBdr>
        </w:div>
      </w:divsChild>
    </w:div>
    <w:div w:id="813989821">
      <w:bodyDiv w:val="1"/>
      <w:marLeft w:val="0"/>
      <w:marRight w:val="0"/>
      <w:marTop w:val="0"/>
      <w:marBottom w:val="0"/>
      <w:divBdr>
        <w:top w:val="none" w:sz="0" w:space="0" w:color="auto"/>
        <w:left w:val="none" w:sz="0" w:space="0" w:color="auto"/>
        <w:bottom w:val="none" w:sz="0" w:space="0" w:color="auto"/>
        <w:right w:val="none" w:sz="0" w:space="0" w:color="auto"/>
      </w:divBdr>
      <w:divsChild>
        <w:div w:id="959337370">
          <w:marLeft w:val="0"/>
          <w:marRight w:val="0"/>
          <w:marTop w:val="225"/>
          <w:marBottom w:val="225"/>
          <w:divBdr>
            <w:top w:val="none" w:sz="0" w:space="0" w:color="auto"/>
            <w:left w:val="none" w:sz="0" w:space="0" w:color="auto"/>
            <w:bottom w:val="none" w:sz="0" w:space="0" w:color="auto"/>
            <w:right w:val="none" w:sz="0" w:space="0" w:color="auto"/>
          </w:divBdr>
          <w:divsChild>
            <w:div w:id="155271624">
              <w:marLeft w:val="0"/>
              <w:marRight w:val="0"/>
              <w:marTop w:val="0"/>
              <w:marBottom w:val="0"/>
              <w:divBdr>
                <w:top w:val="none" w:sz="0" w:space="0" w:color="auto"/>
                <w:left w:val="none" w:sz="0" w:space="0" w:color="auto"/>
                <w:bottom w:val="none" w:sz="0" w:space="0" w:color="auto"/>
                <w:right w:val="none" w:sz="0" w:space="0" w:color="auto"/>
              </w:divBdr>
              <w:divsChild>
                <w:div w:id="207758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272690">
          <w:marLeft w:val="0"/>
          <w:marRight w:val="0"/>
          <w:marTop w:val="225"/>
          <w:marBottom w:val="225"/>
          <w:divBdr>
            <w:top w:val="none" w:sz="0" w:space="0" w:color="auto"/>
            <w:left w:val="none" w:sz="0" w:space="0" w:color="auto"/>
            <w:bottom w:val="none" w:sz="0" w:space="0" w:color="auto"/>
            <w:right w:val="none" w:sz="0" w:space="0" w:color="auto"/>
          </w:divBdr>
          <w:divsChild>
            <w:div w:id="1308587378">
              <w:marLeft w:val="0"/>
              <w:marRight w:val="0"/>
              <w:marTop w:val="0"/>
              <w:marBottom w:val="0"/>
              <w:divBdr>
                <w:top w:val="none" w:sz="0" w:space="0" w:color="auto"/>
                <w:left w:val="none" w:sz="0" w:space="0" w:color="auto"/>
                <w:bottom w:val="none" w:sz="0" w:space="0" w:color="auto"/>
                <w:right w:val="none" w:sz="0" w:space="0" w:color="auto"/>
              </w:divBdr>
            </w:div>
            <w:div w:id="116936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515481">
      <w:bodyDiv w:val="1"/>
      <w:marLeft w:val="0"/>
      <w:marRight w:val="0"/>
      <w:marTop w:val="0"/>
      <w:marBottom w:val="0"/>
      <w:divBdr>
        <w:top w:val="none" w:sz="0" w:space="0" w:color="auto"/>
        <w:left w:val="none" w:sz="0" w:space="0" w:color="auto"/>
        <w:bottom w:val="none" w:sz="0" w:space="0" w:color="auto"/>
        <w:right w:val="none" w:sz="0" w:space="0" w:color="auto"/>
      </w:divBdr>
    </w:div>
    <w:div w:id="858205595">
      <w:bodyDiv w:val="1"/>
      <w:marLeft w:val="0"/>
      <w:marRight w:val="0"/>
      <w:marTop w:val="0"/>
      <w:marBottom w:val="0"/>
      <w:divBdr>
        <w:top w:val="none" w:sz="0" w:space="0" w:color="auto"/>
        <w:left w:val="none" w:sz="0" w:space="0" w:color="auto"/>
        <w:bottom w:val="none" w:sz="0" w:space="0" w:color="auto"/>
        <w:right w:val="none" w:sz="0" w:space="0" w:color="auto"/>
      </w:divBdr>
      <w:divsChild>
        <w:div w:id="1984581359">
          <w:marLeft w:val="0"/>
          <w:marRight w:val="0"/>
          <w:marTop w:val="0"/>
          <w:marBottom w:val="0"/>
          <w:divBdr>
            <w:top w:val="none" w:sz="0" w:space="0" w:color="auto"/>
            <w:left w:val="none" w:sz="0" w:space="0" w:color="auto"/>
            <w:bottom w:val="none" w:sz="0" w:space="0" w:color="auto"/>
            <w:right w:val="none" w:sz="0" w:space="0" w:color="auto"/>
          </w:divBdr>
          <w:divsChild>
            <w:div w:id="2112385088">
              <w:marLeft w:val="0"/>
              <w:marRight w:val="0"/>
              <w:marTop w:val="0"/>
              <w:marBottom w:val="0"/>
              <w:divBdr>
                <w:top w:val="none" w:sz="0" w:space="0" w:color="auto"/>
                <w:left w:val="none" w:sz="0" w:space="0" w:color="auto"/>
                <w:bottom w:val="none" w:sz="0" w:space="0" w:color="auto"/>
                <w:right w:val="none" w:sz="0" w:space="0" w:color="auto"/>
              </w:divBdr>
              <w:divsChild>
                <w:div w:id="64778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569326">
          <w:marLeft w:val="0"/>
          <w:marRight w:val="0"/>
          <w:marTop w:val="0"/>
          <w:marBottom w:val="0"/>
          <w:divBdr>
            <w:top w:val="none" w:sz="0" w:space="0" w:color="auto"/>
            <w:left w:val="none" w:sz="0" w:space="0" w:color="auto"/>
            <w:bottom w:val="none" w:sz="0" w:space="0" w:color="auto"/>
            <w:right w:val="none" w:sz="0" w:space="0" w:color="auto"/>
          </w:divBdr>
        </w:div>
      </w:divsChild>
    </w:div>
    <w:div w:id="890653297">
      <w:bodyDiv w:val="1"/>
      <w:marLeft w:val="0"/>
      <w:marRight w:val="0"/>
      <w:marTop w:val="0"/>
      <w:marBottom w:val="0"/>
      <w:divBdr>
        <w:top w:val="none" w:sz="0" w:space="0" w:color="auto"/>
        <w:left w:val="none" w:sz="0" w:space="0" w:color="auto"/>
        <w:bottom w:val="none" w:sz="0" w:space="0" w:color="auto"/>
        <w:right w:val="none" w:sz="0" w:space="0" w:color="auto"/>
      </w:divBdr>
    </w:div>
    <w:div w:id="931475852">
      <w:bodyDiv w:val="1"/>
      <w:marLeft w:val="0"/>
      <w:marRight w:val="0"/>
      <w:marTop w:val="0"/>
      <w:marBottom w:val="0"/>
      <w:divBdr>
        <w:top w:val="none" w:sz="0" w:space="0" w:color="auto"/>
        <w:left w:val="none" w:sz="0" w:space="0" w:color="auto"/>
        <w:bottom w:val="none" w:sz="0" w:space="0" w:color="auto"/>
        <w:right w:val="none" w:sz="0" w:space="0" w:color="auto"/>
      </w:divBdr>
    </w:div>
    <w:div w:id="933517942">
      <w:bodyDiv w:val="1"/>
      <w:marLeft w:val="0"/>
      <w:marRight w:val="0"/>
      <w:marTop w:val="0"/>
      <w:marBottom w:val="0"/>
      <w:divBdr>
        <w:top w:val="none" w:sz="0" w:space="0" w:color="auto"/>
        <w:left w:val="none" w:sz="0" w:space="0" w:color="auto"/>
        <w:bottom w:val="none" w:sz="0" w:space="0" w:color="auto"/>
        <w:right w:val="none" w:sz="0" w:space="0" w:color="auto"/>
      </w:divBdr>
      <w:divsChild>
        <w:div w:id="1137990233">
          <w:marLeft w:val="0"/>
          <w:marRight w:val="0"/>
          <w:marTop w:val="0"/>
          <w:marBottom w:val="0"/>
          <w:divBdr>
            <w:top w:val="none" w:sz="0" w:space="0" w:color="auto"/>
            <w:left w:val="none" w:sz="0" w:space="0" w:color="auto"/>
            <w:bottom w:val="none" w:sz="0" w:space="0" w:color="auto"/>
            <w:right w:val="none" w:sz="0" w:space="0" w:color="auto"/>
          </w:divBdr>
          <w:divsChild>
            <w:div w:id="8299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932471">
      <w:bodyDiv w:val="1"/>
      <w:marLeft w:val="0"/>
      <w:marRight w:val="0"/>
      <w:marTop w:val="0"/>
      <w:marBottom w:val="0"/>
      <w:divBdr>
        <w:top w:val="none" w:sz="0" w:space="0" w:color="auto"/>
        <w:left w:val="none" w:sz="0" w:space="0" w:color="auto"/>
        <w:bottom w:val="none" w:sz="0" w:space="0" w:color="auto"/>
        <w:right w:val="none" w:sz="0" w:space="0" w:color="auto"/>
      </w:divBdr>
    </w:div>
    <w:div w:id="974024006">
      <w:bodyDiv w:val="1"/>
      <w:marLeft w:val="0"/>
      <w:marRight w:val="0"/>
      <w:marTop w:val="0"/>
      <w:marBottom w:val="0"/>
      <w:divBdr>
        <w:top w:val="none" w:sz="0" w:space="0" w:color="auto"/>
        <w:left w:val="none" w:sz="0" w:space="0" w:color="auto"/>
        <w:bottom w:val="none" w:sz="0" w:space="0" w:color="auto"/>
        <w:right w:val="none" w:sz="0" w:space="0" w:color="auto"/>
      </w:divBdr>
      <w:divsChild>
        <w:div w:id="931007637">
          <w:marLeft w:val="0"/>
          <w:marRight w:val="0"/>
          <w:marTop w:val="0"/>
          <w:marBottom w:val="150"/>
          <w:divBdr>
            <w:top w:val="none" w:sz="0" w:space="0" w:color="auto"/>
            <w:left w:val="none" w:sz="0" w:space="0" w:color="auto"/>
            <w:bottom w:val="none" w:sz="0" w:space="0" w:color="auto"/>
            <w:right w:val="none" w:sz="0" w:space="0" w:color="auto"/>
          </w:divBdr>
        </w:div>
        <w:div w:id="311764105">
          <w:marLeft w:val="0"/>
          <w:marRight w:val="0"/>
          <w:marTop w:val="0"/>
          <w:marBottom w:val="225"/>
          <w:divBdr>
            <w:top w:val="none" w:sz="0" w:space="0" w:color="auto"/>
            <w:left w:val="none" w:sz="0" w:space="0" w:color="auto"/>
            <w:bottom w:val="none" w:sz="0" w:space="0" w:color="auto"/>
            <w:right w:val="none" w:sz="0" w:space="0" w:color="auto"/>
          </w:divBdr>
          <w:divsChild>
            <w:div w:id="2111661304">
              <w:marLeft w:val="0"/>
              <w:marRight w:val="0"/>
              <w:marTop w:val="0"/>
              <w:marBottom w:val="0"/>
              <w:divBdr>
                <w:top w:val="none" w:sz="0" w:space="0" w:color="auto"/>
                <w:left w:val="none" w:sz="0" w:space="0" w:color="auto"/>
                <w:bottom w:val="none" w:sz="0" w:space="0" w:color="auto"/>
                <w:right w:val="none" w:sz="0" w:space="0" w:color="auto"/>
              </w:divBdr>
              <w:divsChild>
                <w:div w:id="833497380">
                  <w:marLeft w:val="0"/>
                  <w:marRight w:val="0"/>
                  <w:marTop w:val="0"/>
                  <w:marBottom w:val="150"/>
                  <w:divBdr>
                    <w:top w:val="none" w:sz="0" w:space="0" w:color="auto"/>
                    <w:left w:val="none" w:sz="0" w:space="0" w:color="auto"/>
                    <w:bottom w:val="none" w:sz="0" w:space="0" w:color="auto"/>
                    <w:right w:val="none" w:sz="0" w:space="0" w:color="auto"/>
                  </w:divBdr>
                </w:div>
                <w:div w:id="272328461">
                  <w:marLeft w:val="0"/>
                  <w:marRight w:val="0"/>
                  <w:marTop w:val="0"/>
                  <w:marBottom w:val="75"/>
                  <w:divBdr>
                    <w:top w:val="none" w:sz="0" w:space="0" w:color="auto"/>
                    <w:left w:val="none" w:sz="0" w:space="0" w:color="auto"/>
                    <w:bottom w:val="none" w:sz="0" w:space="0" w:color="auto"/>
                    <w:right w:val="none" w:sz="0" w:space="0" w:color="auto"/>
                  </w:divBdr>
                </w:div>
                <w:div w:id="171535317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981736256">
      <w:bodyDiv w:val="1"/>
      <w:marLeft w:val="0"/>
      <w:marRight w:val="0"/>
      <w:marTop w:val="0"/>
      <w:marBottom w:val="0"/>
      <w:divBdr>
        <w:top w:val="none" w:sz="0" w:space="0" w:color="auto"/>
        <w:left w:val="none" w:sz="0" w:space="0" w:color="auto"/>
        <w:bottom w:val="none" w:sz="0" w:space="0" w:color="auto"/>
        <w:right w:val="none" w:sz="0" w:space="0" w:color="auto"/>
      </w:divBdr>
      <w:divsChild>
        <w:div w:id="1789740158">
          <w:marLeft w:val="0"/>
          <w:marRight w:val="0"/>
          <w:marTop w:val="166"/>
          <w:marBottom w:val="166"/>
          <w:divBdr>
            <w:top w:val="none" w:sz="0" w:space="0" w:color="auto"/>
            <w:left w:val="none" w:sz="0" w:space="0" w:color="auto"/>
            <w:bottom w:val="none" w:sz="0" w:space="0" w:color="auto"/>
            <w:right w:val="none" w:sz="0" w:space="0" w:color="auto"/>
          </w:divBdr>
        </w:div>
      </w:divsChild>
    </w:div>
    <w:div w:id="1013411413">
      <w:bodyDiv w:val="1"/>
      <w:marLeft w:val="0"/>
      <w:marRight w:val="0"/>
      <w:marTop w:val="0"/>
      <w:marBottom w:val="0"/>
      <w:divBdr>
        <w:top w:val="none" w:sz="0" w:space="0" w:color="auto"/>
        <w:left w:val="none" w:sz="0" w:space="0" w:color="auto"/>
        <w:bottom w:val="none" w:sz="0" w:space="0" w:color="auto"/>
        <w:right w:val="none" w:sz="0" w:space="0" w:color="auto"/>
      </w:divBdr>
    </w:div>
    <w:div w:id="1101952429">
      <w:bodyDiv w:val="1"/>
      <w:marLeft w:val="0"/>
      <w:marRight w:val="0"/>
      <w:marTop w:val="0"/>
      <w:marBottom w:val="0"/>
      <w:divBdr>
        <w:top w:val="none" w:sz="0" w:space="0" w:color="auto"/>
        <w:left w:val="none" w:sz="0" w:space="0" w:color="auto"/>
        <w:bottom w:val="none" w:sz="0" w:space="0" w:color="auto"/>
        <w:right w:val="none" w:sz="0" w:space="0" w:color="auto"/>
      </w:divBdr>
      <w:divsChild>
        <w:div w:id="1479418960">
          <w:marLeft w:val="0"/>
          <w:marRight w:val="0"/>
          <w:marTop w:val="0"/>
          <w:marBottom w:val="150"/>
          <w:divBdr>
            <w:top w:val="none" w:sz="0" w:space="0" w:color="auto"/>
            <w:left w:val="none" w:sz="0" w:space="0" w:color="auto"/>
            <w:bottom w:val="none" w:sz="0" w:space="0" w:color="auto"/>
            <w:right w:val="none" w:sz="0" w:space="0" w:color="auto"/>
          </w:divBdr>
        </w:div>
        <w:div w:id="1562129503">
          <w:marLeft w:val="0"/>
          <w:marRight w:val="0"/>
          <w:marTop w:val="0"/>
          <w:marBottom w:val="225"/>
          <w:divBdr>
            <w:top w:val="none" w:sz="0" w:space="0" w:color="auto"/>
            <w:left w:val="none" w:sz="0" w:space="0" w:color="auto"/>
            <w:bottom w:val="none" w:sz="0" w:space="0" w:color="auto"/>
            <w:right w:val="none" w:sz="0" w:space="0" w:color="auto"/>
          </w:divBdr>
          <w:divsChild>
            <w:div w:id="736785245">
              <w:marLeft w:val="0"/>
              <w:marRight w:val="0"/>
              <w:marTop w:val="0"/>
              <w:marBottom w:val="0"/>
              <w:divBdr>
                <w:top w:val="none" w:sz="0" w:space="0" w:color="auto"/>
                <w:left w:val="none" w:sz="0" w:space="0" w:color="auto"/>
                <w:bottom w:val="none" w:sz="0" w:space="0" w:color="auto"/>
                <w:right w:val="none" w:sz="0" w:space="0" w:color="auto"/>
              </w:divBdr>
              <w:divsChild>
                <w:div w:id="30370443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109616846">
      <w:bodyDiv w:val="1"/>
      <w:marLeft w:val="0"/>
      <w:marRight w:val="0"/>
      <w:marTop w:val="0"/>
      <w:marBottom w:val="0"/>
      <w:divBdr>
        <w:top w:val="none" w:sz="0" w:space="0" w:color="auto"/>
        <w:left w:val="none" w:sz="0" w:space="0" w:color="auto"/>
        <w:bottom w:val="none" w:sz="0" w:space="0" w:color="auto"/>
        <w:right w:val="none" w:sz="0" w:space="0" w:color="auto"/>
      </w:divBdr>
    </w:div>
    <w:div w:id="1131361920">
      <w:bodyDiv w:val="1"/>
      <w:marLeft w:val="0"/>
      <w:marRight w:val="0"/>
      <w:marTop w:val="0"/>
      <w:marBottom w:val="0"/>
      <w:divBdr>
        <w:top w:val="none" w:sz="0" w:space="0" w:color="auto"/>
        <w:left w:val="none" w:sz="0" w:space="0" w:color="auto"/>
        <w:bottom w:val="none" w:sz="0" w:space="0" w:color="auto"/>
        <w:right w:val="none" w:sz="0" w:space="0" w:color="auto"/>
      </w:divBdr>
    </w:div>
    <w:div w:id="1178428113">
      <w:bodyDiv w:val="1"/>
      <w:marLeft w:val="0"/>
      <w:marRight w:val="0"/>
      <w:marTop w:val="0"/>
      <w:marBottom w:val="0"/>
      <w:divBdr>
        <w:top w:val="none" w:sz="0" w:space="0" w:color="auto"/>
        <w:left w:val="none" w:sz="0" w:space="0" w:color="auto"/>
        <w:bottom w:val="none" w:sz="0" w:space="0" w:color="auto"/>
        <w:right w:val="none" w:sz="0" w:space="0" w:color="auto"/>
      </w:divBdr>
    </w:div>
    <w:div w:id="1180781806">
      <w:bodyDiv w:val="1"/>
      <w:marLeft w:val="0"/>
      <w:marRight w:val="0"/>
      <w:marTop w:val="0"/>
      <w:marBottom w:val="0"/>
      <w:divBdr>
        <w:top w:val="none" w:sz="0" w:space="0" w:color="auto"/>
        <w:left w:val="none" w:sz="0" w:space="0" w:color="auto"/>
        <w:bottom w:val="none" w:sz="0" w:space="0" w:color="auto"/>
        <w:right w:val="none" w:sz="0" w:space="0" w:color="auto"/>
      </w:divBdr>
    </w:div>
    <w:div w:id="1197540980">
      <w:bodyDiv w:val="1"/>
      <w:marLeft w:val="0"/>
      <w:marRight w:val="0"/>
      <w:marTop w:val="0"/>
      <w:marBottom w:val="0"/>
      <w:divBdr>
        <w:top w:val="none" w:sz="0" w:space="0" w:color="auto"/>
        <w:left w:val="none" w:sz="0" w:space="0" w:color="auto"/>
        <w:bottom w:val="none" w:sz="0" w:space="0" w:color="auto"/>
        <w:right w:val="none" w:sz="0" w:space="0" w:color="auto"/>
      </w:divBdr>
      <w:divsChild>
        <w:div w:id="1768961648">
          <w:marLeft w:val="0"/>
          <w:marRight w:val="0"/>
          <w:marTop w:val="0"/>
          <w:marBottom w:val="0"/>
          <w:divBdr>
            <w:top w:val="none" w:sz="0" w:space="0" w:color="auto"/>
            <w:left w:val="none" w:sz="0" w:space="0" w:color="auto"/>
            <w:bottom w:val="none" w:sz="0" w:space="0" w:color="auto"/>
            <w:right w:val="none" w:sz="0" w:space="0" w:color="auto"/>
          </w:divBdr>
          <w:divsChild>
            <w:div w:id="462499451">
              <w:marLeft w:val="0"/>
              <w:marRight w:val="0"/>
              <w:marTop w:val="0"/>
              <w:marBottom w:val="0"/>
              <w:divBdr>
                <w:top w:val="none" w:sz="0" w:space="0" w:color="auto"/>
                <w:left w:val="none" w:sz="0" w:space="0" w:color="auto"/>
                <w:bottom w:val="none" w:sz="0" w:space="0" w:color="auto"/>
                <w:right w:val="none" w:sz="0" w:space="0" w:color="auto"/>
              </w:divBdr>
            </w:div>
            <w:div w:id="419331904">
              <w:marLeft w:val="0"/>
              <w:marRight w:val="0"/>
              <w:marTop w:val="0"/>
              <w:marBottom w:val="0"/>
              <w:divBdr>
                <w:top w:val="none" w:sz="0" w:space="0" w:color="auto"/>
                <w:left w:val="none" w:sz="0" w:space="0" w:color="auto"/>
                <w:bottom w:val="none" w:sz="0" w:space="0" w:color="auto"/>
                <w:right w:val="none" w:sz="0" w:space="0" w:color="auto"/>
              </w:divBdr>
              <w:divsChild>
                <w:div w:id="350422654">
                  <w:marLeft w:val="0"/>
                  <w:marRight w:val="0"/>
                  <w:marTop w:val="0"/>
                  <w:marBottom w:val="0"/>
                  <w:divBdr>
                    <w:top w:val="none" w:sz="0" w:space="0" w:color="auto"/>
                    <w:left w:val="none" w:sz="0" w:space="0" w:color="auto"/>
                    <w:bottom w:val="none" w:sz="0" w:space="0" w:color="auto"/>
                    <w:right w:val="none" w:sz="0" w:space="0" w:color="auto"/>
                  </w:divBdr>
                  <w:divsChild>
                    <w:div w:id="156310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419721">
          <w:marLeft w:val="0"/>
          <w:marRight w:val="0"/>
          <w:marTop w:val="0"/>
          <w:marBottom w:val="0"/>
          <w:divBdr>
            <w:top w:val="none" w:sz="0" w:space="0" w:color="auto"/>
            <w:left w:val="none" w:sz="0" w:space="0" w:color="auto"/>
            <w:bottom w:val="none" w:sz="0" w:space="0" w:color="auto"/>
            <w:right w:val="none" w:sz="0" w:space="0" w:color="auto"/>
          </w:divBdr>
          <w:divsChild>
            <w:div w:id="1432161179">
              <w:marLeft w:val="0"/>
              <w:marRight w:val="0"/>
              <w:marTop w:val="0"/>
              <w:marBottom w:val="0"/>
              <w:divBdr>
                <w:top w:val="none" w:sz="0" w:space="0" w:color="auto"/>
                <w:left w:val="none" w:sz="0" w:space="0" w:color="auto"/>
                <w:bottom w:val="none" w:sz="0" w:space="0" w:color="auto"/>
                <w:right w:val="none" w:sz="0" w:space="0" w:color="auto"/>
              </w:divBdr>
              <w:divsChild>
                <w:div w:id="204868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779788">
          <w:marLeft w:val="0"/>
          <w:marRight w:val="0"/>
          <w:marTop w:val="0"/>
          <w:marBottom w:val="0"/>
          <w:divBdr>
            <w:top w:val="none" w:sz="0" w:space="0" w:color="auto"/>
            <w:left w:val="none" w:sz="0" w:space="0" w:color="auto"/>
            <w:bottom w:val="none" w:sz="0" w:space="0" w:color="auto"/>
            <w:right w:val="none" w:sz="0" w:space="0" w:color="auto"/>
          </w:divBdr>
        </w:div>
      </w:divsChild>
    </w:div>
    <w:div w:id="1269194139">
      <w:bodyDiv w:val="1"/>
      <w:marLeft w:val="0"/>
      <w:marRight w:val="0"/>
      <w:marTop w:val="0"/>
      <w:marBottom w:val="0"/>
      <w:divBdr>
        <w:top w:val="none" w:sz="0" w:space="0" w:color="auto"/>
        <w:left w:val="none" w:sz="0" w:space="0" w:color="auto"/>
        <w:bottom w:val="none" w:sz="0" w:space="0" w:color="auto"/>
        <w:right w:val="none" w:sz="0" w:space="0" w:color="auto"/>
      </w:divBdr>
      <w:divsChild>
        <w:div w:id="1150246586">
          <w:marLeft w:val="0"/>
          <w:marRight w:val="0"/>
          <w:marTop w:val="0"/>
          <w:marBottom w:val="0"/>
          <w:divBdr>
            <w:top w:val="none" w:sz="0" w:space="0" w:color="auto"/>
            <w:left w:val="none" w:sz="0" w:space="0" w:color="auto"/>
            <w:bottom w:val="none" w:sz="0" w:space="0" w:color="auto"/>
            <w:right w:val="none" w:sz="0" w:space="0" w:color="auto"/>
          </w:divBdr>
          <w:divsChild>
            <w:div w:id="1049652013">
              <w:marLeft w:val="0"/>
              <w:marRight w:val="0"/>
              <w:marTop w:val="0"/>
              <w:marBottom w:val="0"/>
              <w:divBdr>
                <w:top w:val="none" w:sz="0" w:space="0" w:color="auto"/>
                <w:left w:val="none" w:sz="0" w:space="0" w:color="auto"/>
                <w:bottom w:val="none" w:sz="0" w:space="0" w:color="auto"/>
                <w:right w:val="none" w:sz="0" w:space="0" w:color="auto"/>
              </w:divBdr>
              <w:divsChild>
                <w:div w:id="1833176980">
                  <w:marLeft w:val="0"/>
                  <w:marRight w:val="0"/>
                  <w:marTop w:val="0"/>
                  <w:marBottom w:val="0"/>
                  <w:divBdr>
                    <w:top w:val="none" w:sz="0" w:space="0" w:color="auto"/>
                    <w:left w:val="none" w:sz="0" w:space="0" w:color="auto"/>
                    <w:bottom w:val="none" w:sz="0" w:space="0" w:color="auto"/>
                    <w:right w:val="none" w:sz="0" w:space="0" w:color="auto"/>
                  </w:divBdr>
                  <w:divsChild>
                    <w:div w:id="840238407">
                      <w:marLeft w:val="0"/>
                      <w:marRight w:val="0"/>
                      <w:marTop w:val="0"/>
                      <w:marBottom w:val="0"/>
                      <w:divBdr>
                        <w:top w:val="none" w:sz="0" w:space="0" w:color="auto"/>
                        <w:left w:val="none" w:sz="0" w:space="0" w:color="auto"/>
                        <w:bottom w:val="none" w:sz="0" w:space="0" w:color="auto"/>
                        <w:right w:val="none" w:sz="0" w:space="0" w:color="auto"/>
                      </w:divBdr>
                      <w:divsChild>
                        <w:div w:id="342325458">
                          <w:marLeft w:val="0"/>
                          <w:marRight w:val="0"/>
                          <w:marTop w:val="0"/>
                          <w:marBottom w:val="150"/>
                          <w:divBdr>
                            <w:top w:val="none" w:sz="0" w:space="0" w:color="auto"/>
                            <w:left w:val="none" w:sz="0" w:space="0" w:color="auto"/>
                            <w:bottom w:val="none" w:sz="0" w:space="0" w:color="auto"/>
                            <w:right w:val="none" w:sz="0" w:space="0" w:color="auto"/>
                          </w:divBdr>
                          <w:divsChild>
                            <w:div w:id="1253196345">
                              <w:marLeft w:val="0"/>
                              <w:marRight w:val="0"/>
                              <w:marTop w:val="0"/>
                              <w:marBottom w:val="0"/>
                              <w:divBdr>
                                <w:top w:val="none" w:sz="0" w:space="0" w:color="auto"/>
                                <w:left w:val="none" w:sz="0" w:space="0" w:color="auto"/>
                                <w:bottom w:val="none" w:sz="0" w:space="0" w:color="auto"/>
                                <w:right w:val="none" w:sz="0" w:space="0" w:color="auto"/>
                              </w:divBdr>
                              <w:divsChild>
                                <w:div w:id="1856068746">
                                  <w:marLeft w:val="0"/>
                                  <w:marRight w:val="0"/>
                                  <w:marTop w:val="0"/>
                                  <w:marBottom w:val="0"/>
                                  <w:divBdr>
                                    <w:top w:val="none" w:sz="0" w:space="0" w:color="auto"/>
                                    <w:left w:val="none" w:sz="0" w:space="0" w:color="auto"/>
                                    <w:bottom w:val="none" w:sz="0" w:space="0" w:color="auto"/>
                                    <w:right w:val="none" w:sz="0" w:space="0" w:color="auto"/>
                                  </w:divBdr>
                                  <w:divsChild>
                                    <w:div w:id="429007056">
                                      <w:marLeft w:val="0"/>
                                      <w:marRight w:val="0"/>
                                      <w:marTop w:val="0"/>
                                      <w:marBottom w:val="0"/>
                                      <w:divBdr>
                                        <w:top w:val="none" w:sz="0" w:space="0" w:color="auto"/>
                                        <w:left w:val="none" w:sz="0" w:space="0" w:color="auto"/>
                                        <w:bottom w:val="none" w:sz="0" w:space="0" w:color="auto"/>
                                        <w:right w:val="none" w:sz="0" w:space="0" w:color="auto"/>
                                      </w:divBdr>
                                      <w:divsChild>
                                        <w:div w:id="26561932">
                                          <w:marLeft w:val="0"/>
                                          <w:marRight w:val="0"/>
                                          <w:marTop w:val="75"/>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1206880">
          <w:marLeft w:val="0"/>
          <w:marRight w:val="0"/>
          <w:marTop w:val="0"/>
          <w:marBottom w:val="0"/>
          <w:divBdr>
            <w:top w:val="none" w:sz="0" w:space="0" w:color="auto"/>
            <w:left w:val="none" w:sz="0" w:space="0" w:color="auto"/>
            <w:bottom w:val="none" w:sz="0" w:space="0" w:color="auto"/>
            <w:right w:val="none" w:sz="0" w:space="0" w:color="auto"/>
          </w:divBdr>
          <w:divsChild>
            <w:div w:id="2065373165">
              <w:marLeft w:val="0"/>
              <w:marRight w:val="0"/>
              <w:marTop w:val="0"/>
              <w:marBottom w:val="0"/>
              <w:divBdr>
                <w:top w:val="none" w:sz="0" w:space="0" w:color="auto"/>
                <w:left w:val="none" w:sz="0" w:space="0" w:color="auto"/>
                <w:bottom w:val="none" w:sz="0" w:space="0" w:color="auto"/>
                <w:right w:val="none" w:sz="0" w:space="0" w:color="auto"/>
              </w:divBdr>
              <w:divsChild>
                <w:div w:id="560798301">
                  <w:marLeft w:val="0"/>
                  <w:marRight w:val="0"/>
                  <w:marTop w:val="0"/>
                  <w:marBottom w:val="0"/>
                  <w:divBdr>
                    <w:top w:val="none" w:sz="0" w:space="0" w:color="auto"/>
                    <w:left w:val="none" w:sz="0" w:space="0" w:color="auto"/>
                    <w:bottom w:val="none" w:sz="0" w:space="0" w:color="auto"/>
                    <w:right w:val="none" w:sz="0" w:space="0" w:color="auto"/>
                  </w:divBdr>
                  <w:divsChild>
                    <w:div w:id="1600403320">
                      <w:marLeft w:val="0"/>
                      <w:marRight w:val="0"/>
                      <w:marTop w:val="0"/>
                      <w:marBottom w:val="0"/>
                      <w:divBdr>
                        <w:top w:val="none" w:sz="0" w:space="0" w:color="auto"/>
                        <w:left w:val="none" w:sz="0" w:space="0" w:color="auto"/>
                        <w:bottom w:val="none" w:sz="0" w:space="0" w:color="auto"/>
                        <w:right w:val="none" w:sz="0" w:space="0" w:color="auto"/>
                      </w:divBdr>
                      <w:divsChild>
                        <w:div w:id="1383401271">
                          <w:marLeft w:val="0"/>
                          <w:marRight w:val="0"/>
                          <w:marTop w:val="0"/>
                          <w:marBottom w:val="300"/>
                          <w:divBdr>
                            <w:top w:val="none" w:sz="0" w:space="0" w:color="auto"/>
                            <w:left w:val="none" w:sz="0" w:space="0" w:color="auto"/>
                            <w:bottom w:val="none" w:sz="0" w:space="0" w:color="auto"/>
                            <w:right w:val="none" w:sz="0" w:space="0" w:color="auto"/>
                          </w:divBdr>
                          <w:divsChild>
                            <w:div w:id="75474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0524174">
      <w:bodyDiv w:val="1"/>
      <w:marLeft w:val="0"/>
      <w:marRight w:val="0"/>
      <w:marTop w:val="0"/>
      <w:marBottom w:val="0"/>
      <w:divBdr>
        <w:top w:val="none" w:sz="0" w:space="0" w:color="auto"/>
        <w:left w:val="none" w:sz="0" w:space="0" w:color="auto"/>
        <w:bottom w:val="none" w:sz="0" w:space="0" w:color="auto"/>
        <w:right w:val="none" w:sz="0" w:space="0" w:color="auto"/>
      </w:divBdr>
    </w:div>
    <w:div w:id="1323777970">
      <w:bodyDiv w:val="1"/>
      <w:marLeft w:val="0"/>
      <w:marRight w:val="0"/>
      <w:marTop w:val="0"/>
      <w:marBottom w:val="0"/>
      <w:divBdr>
        <w:top w:val="none" w:sz="0" w:space="0" w:color="auto"/>
        <w:left w:val="none" w:sz="0" w:space="0" w:color="auto"/>
        <w:bottom w:val="none" w:sz="0" w:space="0" w:color="auto"/>
        <w:right w:val="none" w:sz="0" w:space="0" w:color="auto"/>
      </w:divBdr>
    </w:div>
    <w:div w:id="1399981932">
      <w:bodyDiv w:val="1"/>
      <w:marLeft w:val="0"/>
      <w:marRight w:val="0"/>
      <w:marTop w:val="0"/>
      <w:marBottom w:val="0"/>
      <w:divBdr>
        <w:top w:val="none" w:sz="0" w:space="0" w:color="auto"/>
        <w:left w:val="none" w:sz="0" w:space="0" w:color="auto"/>
        <w:bottom w:val="none" w:sz="0" w:space="0" w:color="auto"/>
        <w:right w:val="none" w:sz="0" w:space="0" w:color="auto"/>
      </w:divBdr>
    </w:div>
    <w:div w:id="1429693441">
      <w:bodyDiv w:val="1"/>
      <w:marLeft w:val="0"/>
      <w:marRight w:val="0"/>
      <w:marTop w:val="0"/>
      <w:marBottom w:val="0"/>
      <w:divBdr>
        <w:top w:val="none" w:sz="0" w:space="0" w:color="auto"/>
        <w:left w:val="none" w:sz="0" w:space="0" w:color="auto"/>
        <w:bottom w:val="none" w:sz="0" w:space="0" w:color="auto"/>
        <w:right w:val="none" w:sz="0" w:space="0" w:color="auto"/>
      </w:divBdr>
    </w:div>
    <w:div w:id="1487937620">
      <w:bodyDiv w:val="1"/>
      <w:marLeft w:val="0"/>
      <w:marRight w:val="0"/>
      <w:marTop w:val="0"/>
      <w:marBottom w:val="0"/>
      <w:divBdr>
        <w:top w:val="none" w:sz="0" w:space="0" w:color="auto"/>
        <w:left w:val="none" w:sz="0" w:space="0" w:color="auto"/>
        <w:bottom w:val="none" w:sz="0" w:space="0" w:color="auto"/>
        <w:right w:val="none" w:sz="0" w:space="0" w:color="auto"/>
      </w:divBdr>
    </w:div>
    <w:div w:id="1504585915">
      <w:bodyDiv w:val="1"/>
      <w:marLeft w:val="0"/>
      <w:marRight w:val="0"/>
      <w:marTop w:val="0"/>
      <w:marBottom w:val="0"/>
      <w:divBdr>
        <w:top w:val="none" w:sz="0" w:space="0" w:color="auto"/>
        <w:left w:val="none" w:sz="0" w:space="0" w:color="auto"/>
        <w:bottom w:val="none" w:sz="0" w:space="0" w:color="auto"/>
        <w:right w:val="none" w:sz="0" w:space="0" w:color="auto"/>
      </w:divBdr>
    </w:div>
    <w:div w:id="1511219165">
      <w:bodyDiv w:val="1"/>
      <w:marLeft w:val="0"/>
      <w:marRight w:val="0"/>
      <w:marTop w:val="0"/>
      <w:marBottom w:val="0"/>
      <w:divBdr>
        <w:top w:val="none" w:sz="0" w:space="0" w:color="auto"/>
        <w:left w:val="none" w:sz="0" w:space="0" w:color="auto"/>
        <w:bottom w:val="none" w:sz="0" w:space="0" w:color="auto"/>
        <w:right w:val="none" w:sz="0" w:space="0" w:color="auto"/>
      </w:divBdr>
    </w:div>
    <w:div w:id="1587959976">
      <w:bodyDiv w:val="1"/>
      <w:marLeft w:val="0"/>
      <w:marRight w:val="0"/>
      <w:marTop w:val="0"/>
      <w:marBottom w:val="0"/>
      <w:divBdr>
        <w:top w:val="none" w:sz="0" w:space="0" w:color="auto"/>
        <w:left w:val="none" w:sz="0" w:space="0" w:color="auto"/>
        <w:bottom w:val="none" w:sz="0" w:space="0" w:color="auto"/>
        <w:right w:val="none" w:sz="0" w:space="0" w:color="auto"/>
      </w:divBdr>
    </w:div>
    <w:div w:id="1622298090">
      <w:bodyDiv w:val="1"/>
      <w:marLeft w:val="0"/>
      <w:marRight w:val="0"/>
      <w:marTop w:val="0"/>
      <w:marBottom w:val="0"/>
      <w:divBdr>
        <w:top w:val="none" w:sz="0" w:space="0" w:color="auto"/>
        <w:left w:val="none" w:sz="0" w:space="0" w:color="auto"/>
        <w:bottom w:val="none" w:sz="0" w:space="0" w:color="auto"/>
        <w:right w:val="none" w:sz="0" w:space="0" w:color="auto"/>
      </w:divBdr>
    </w:div>
    <w:div w:id="1659109958">
      <w:bodyDiv w:val="1"/>
      <w:marLeft w:val="0"/>
      <w:marRight w:val="0"/>
      <w:marTop w:val="0"/>
      <w:marBottom w:val="0"/>
      <w:divBdr>
        <w:top w:val="none" w:sz="0" w:space="0" w:color="auto"/>
        <w:left w:val="none" w:sz="0" w:space="0" w:color="auto"/>
        <w:bottom w:val="none" w:sz="0" w:space="0" w:color="auto"/>
        <w:right w:val="none" w:sz="0" w:space="0" w:color="auto"/>
      </w:divBdr>
    </w:div>
    <w:div w:id="1666203513">
      <w:bodyDiv w:val="1"/>
      <w:marLeft w:val="0"/>
      <w:marRight w:val="0"/>
      <w:marTop w:val="0"/>
      <w:marBottom w:val="0"/>
      <w:divBdr>
        <w:top w:val="none" w:sz="0" w:space="0" w:color="auto"/>
        <w:left w:val="none" w:sz="0" w:space="0" w:color="auto"/>
        <w:bottom w:val="none" w:sz="0" w:space="0" w:color="auto"/>
        <w:right w:val="none" w:sz="0" w:space="0" w:color="auto"/>
      </w:divBdr>
    </w:div>
    <w:div w:id="1718117779">
      <w:bodyDiv w:val="1"/>
      <w:marLeft w:val="0"/>
      <w:marRight w:val="0"/>
      <w:marTop w:val="0"/>
      <w:marBottom w:val="0"/>
      <w:divBdr>
        <w:top w:val="none" w:sz="0" w:space="0" w:color="auto"/>
        <w:left w:val="none" w:sz="0" w:space="0" w:color="auto"/>
        <w:bottom w:val="none" w:sz="0" w:space="0" w:color="auto"/>
        <w:right w:val="none" w:sz="0" w:space="0" w:color="auto"/>
      </w:divBdr>
    </w:div>
    <w:div w:id="1729381056">
      <w:bodyDiv w:val="1"/>
      <w:marLeft w:val="0"/>
      <w:marRight w:val="0"/>
      <w:marTop w:val="0"/>
      <w:marBottom w:val="0"/>
      <w:divBdr>
        <w:top w:val="none" w:sz="0" w:space="0" w:color="auto"/>
        <w:left w:val="none" w:sz="0" w:space="0" w:color="auto"/>
        <w:bottom w:val="none" w:sz="0" w:space="0" w:color="auto"/>
        <w:right w:val="none" w:sz="0" w:space="0" w:color="auto"/>
      </w:divBdr>
    </w:div>
    <w:div w:id="1756782675">
      <w:bodyDiv w:val="1"/>
      <w:marLeft w:val="0"/>
      <w:marRight w:val="0"/>
      <w:marTop w:val="0"/>
      <w:marBottom w:val="0"/>
      <w:divBdr>
        <w:top w:val="none" w:sz="0" w:space="0" w:color="auto"/>
        <w:left w:val="none" w:sz="0" w:space="0" w:color="auto"/>
        <w:bottom w:val="none" w:sz="0" w:space="0" w:color="auto"/>
        <w:right w:val="none" w:sz="0" w:space="0" w:color="auto"/>
      </w:divBdr>
    </w:div>
    <w:div w:id="1762874048">
      <w:bodyDiv w:val="1"/>
      <w:marLeft w:val="0"/>
      <w:marRight w:val="0"/>
      <w:marTop w:val="0"/>
      <w:marBottom w:val="0"/>
      <w:divBdr>
        <w:top w:val="none" w:sz="0" w:space="0" w:color="auto"/>
        <w:left w:val="none" w:sz="0" w:space="0" w:color="auto"/>
        <w:bottom w:val="none" w:sz="0" w:space="0" w:color="auto"/>
        <w:right w:val="none" w:sz="0" w:space="0" w:color="auto"/>
      </w:divBdr>
    </w:div>
    <w:div w:id="1763336618">
      <w:bodyDiv w:val="1"/>
      <w:marLeft w:val="0"/>
      <w:marRight w:val="0"/>
      <w:marTop w:val="0"/>
      <w:marBottom w:val="0"/>
      <w:divBdr>
        <w:top w:val="none" w:sz="0" w:space="0" w:color="auto"/>
        <w:left w:val="none" w:sz="0" w:space="0" w:color="auto"/>
        <w:bottom w:val="none" w:sz="0" w:space="0" w:color="auto"/>
        <w:right w:val="none" w:sz="0" w:space="0" w:color="auto"/>
      </w:divBdr>
    </w:div>
    <w:div w:id="1778402337">
      <w:bodyDiv w:val="1"/>
      <w:marLeft w:val="0"/>
      <w:marRight w:val="0"/>
      <w:marTop w:val="0"/>
      <w:marBottom w:val="0"/>
      <w:divBdr>
        <w:top w:val="none" w:sz="0" w:space="0" w:color="auto"/>
        <w:left w:val="none" w:sz="0" w:space="0" w:color="auto"/>
        <w:bottom w:val="none" w:sz="0" w:space="0" w:color="auto"/>
        <w:right w:val="none" w:sz="0" w:space="0" w:color="auto"/>
      </w:divBdr>
    </w:div>
    <w:div w:id="1780104304">
      <w:bodyDiv w:val="1"/>
      <w:marLeft w:val="0"/>
      <w:marRight w:val="0"/>
      <w:marTop w:val="0"/>
      <w:marBottom w:val="0"/>
      <w:divBdr>
        <w:top w:val="none" w:sz="0" w:space="0" w:color="auto"/>
        <w:left w:val="none" w:sz="0" w:space="0" w:color="auto"/>
        <w:bottom w:val="none" w:sz="0" w:space="0" w:color="auto"/>
        <w:right w:val="none" w:sz="0" w:space="0" w:color="auto"/>
      </w:divBdr>
    </w:div>
    <w:div w:id="1781021979">
      <w:bodyDiv w:val="1"/>
      <w:marLeft w:val="0"/>
      <w:marRight w:val="0"/>
      <w:marTop w:val="0"/>
      <w:marBottom w:val="0"/>
      <w:divBdr>
        <w:top w:val="none" w:sz="0" w:space="0" w:color="auto"/>
        <w:left w:val="none" w:sz="0" w:space="0" w:color="auto"/>
        <w:bottom w:val="none" w:sz="0" w:space="0" w:color="auto"/>
        <w:right w:val="none" w:sz="0" w:space="0" w:color="auto"/>
      </w:divBdr>
    </w:div>
    <w:div w:id="1786461278">
      <w:bodyDiv w:val="1"/>
      <w:marLeft w:val="0"/>
      <w:marRight w:val="0"/>
      <w:marTop w:val="0"/>
      <w:marBottom w:val="0"/>
      <w:divBdr>
        <w:top w:val="none" w:sz="0" w:space="0" w:color="auto"/>
        <w:left w:val="none" w:sz="0" w:space="0" w:color="auto"/>
        <w:bottom w:val="none" w:sz="0" w:space="0" w:color="auto"/>
        <w:right w:val="none" w:sz="0" w:space="0" w:color="auto"/>
      </w:divBdr>
    </w:div>
    <w:div w:id="1811438524">
      <w:bodyDiv w:val="1"/>
      <w:marLeft w:val="0"/>
      <w:marRight w:val="0"/>
      <w:marTop w:val="0"/>
      <w:marBottom w:val="0"/>
      <w:divBdr>
        <w:top w:val="none" w:sz="0" w:space="0" w:color="auto"/>
        <w:left w:val="none" w:sz="0" w:space="0" w:color="auto"/>
        <w:bottom w:val="none" w:sz="0" w:space="0" w:color="auto"/>
        <w:right w:val="none" w:sz="0" w:space="0" w:color="auto"/>
      </w:divBdr>
    </w:div>
    <w:div w:id="1825076836">
      <w:bodyDiv w:val="1"/>
      <w:marLeft w:val="0"/>
      <w:marRight w:val="0"/>
      <w:marTop w:val="0"/>
      <w:marBottom w:val="0"/>
      <w:divBdr>
        <w:top w:val="none" w:sz="0" w:space="0" w:color="auto"/>
        <w:left w:val="none" w:sz="0" w:space="0" w:color="auto"/>
        <w:bottom w:val="none" w:sz="0" w:space="0" w:color="auto"/>
        <w:right w:val="none" w:sz="0" w:space="0" w:color="auto"/>
      </w:divBdr>
    </w:div>
    <w:div w:id="1849952459">
      <w:bodyDiv w:val="1"/>
      <w:marLeft w:val="0"/>
      <w:marRight w:val="0"/>
      <w:marTop w:val="0"/>
      <w:marBottom w:val="0"/>
      <w:divBdr>
        <w:top w:val="none" w:sz="0" w:space="0" w:color="auto"/>
        <w:left w:val="none" w:sz="0" w:space="0" w:color="auto"/>
        <w:bottom w:val="none" w:sz="0" w:space="0" w:color="auto"/>
        <w:right w:val="none" w:sz="0" w:space="0" w:color="auto"/>
      </w:divBdr>
    </w:div>
    <w:div w:id="1899313987">
      <w:bodyDiv w:val="1"/>
      <w:marLeft w:val="0"/>
      <w:marRight w:val="0"/>
      <w:marTop w:val="0"/>
      <w:marBottom w:val="0"/>
      <w:divBdr>
        <w:top w:val="none" w:sz="0" w:space="0" w:color="auto"/>
        <w:left w:val="none" w:sz="0" w:space="0" w:color="auto"/>
        <w:bottom w:val="none" w:sz="0" w:space="0" w:color="auto"/>
        <w:right w:val="none" w:sz="0" w:space="0" w:color="auto"/>
      </w:divBdr>
    </w:div>
    <w:div w:id="1904944721">
      <w:bodyDiv w:val="1"/>
      <w:marLeft w:val="0"/>
      <w:marRight w:val="0"/>
      <w:marTop w:val="0"/>
      <w:marBottom w:val="0"/>
      <w:divBdr>
        <w:top w:val="none" w:sz="0" w:space="0" w:color="auto"/>
        <w:left w:val="none" w:sz="0" w:space="0" w:color="auto"/>
        <w:bottom w:val="none" w:sz="0" w:space="0" w:color="auto"/>
        <w:right w:val="none" w:sz="0" w:space="0" w:color="auto"/>
      </w:divBdr>
      <w:divsChild>
        <w:div w:id="1957639925">
          <w:marLeft w:val="0"/>
          <w:marRight w:val="0"/>
          <w:marTop w:val="0"/>
          <w:marBottom w:val="120"/>
          <w:divBdr>
            <w:top w:val="none" w:sz="0" w:space="0" w:color="auto"/>
            <w:left w:val="none" w:sz="0" w:space="0" w:color="auto"/>
            <w:bottom w:val="none" w:sz="0" w:space="0" w:color="auto"/>
            <w:right w:val="none" w:sz="0" w:space="0" w:color="auto"/>
          </w:divBdr>
          <w:divsChild>
            <w:div w:id="261492596">
              <w:marLeft w:val="0"/>
              <w:marRight w:val="0"/>
              <w:marTop w:val="0"/>
              <w:marBottom w:val="0"/>
              <w:divBdr>
                <w:top w:val="none" w:sz="0" w:space="0" w:color="auto"/>
                <w:left w:val="none" w:sz="0" w:space="0" w:color="auto"/>
                <w:bottom w:val="none" w:sz="0" w:space="0" w:color="auto"/>
                <w:right w:val="none" w:sz="0" w:space="0" w:color="auto"/>
              </w:divBdr>
              <w:divsChild>
                <w:div w:id="319892190">
                  <w:marLeft w:val="0"/>
                  <w:marRight w:val="0"/>
                  <w:marTop w:val="0"/>
                  <w:marBottom w:val="0"/>
                  <w:divBdr>
                    <w:top w:val="none" w:sz="0" w:space="0" w:color="auto"/>
                    <w:left w:val="none" w:sz="0" w:space="0" w:color="auto"/>
                    <w:bottom w:val="none" w:sz="0" w:space="0" w:color="auto"/>
                    <w:right w:val="none" w:sz="0" w:space="0" w:color="auto"/>
                  </w:divBdr>
                  <w:divsChild>
                    <w:div w:id="19832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021125">
      <w:bodyDiv w:val="1"/>
      <w:marLeft w:val="0"/>
      <w:marRight w:val="0"/>
      <w:marTop w:val="0"/>
      <w:marBottom w:val="0"/>
      <w:divBdr>
        <w:top w:val="none" w:sz="0" w:space="0" w:color="auto"/>
        <w:left w:val="none" w:sz="0" w:space="0" w:color="auto"/>
        <w:bottom w:val="none" w:sz="0" w:space="0" w:color="auto"/>
        <w:right w:val="none" w:sz="0" w:space="0" w:color="auto"/>
      </w:divBdr>
    </w:div>
    <w:div w:id="2011982707">
      <w:bodyDiv w:val="1"/>
      <w:marLeft w:val="0"/>
      <w:marRight w:val="0"/>
      <w:marTop w:val="0"/>
      <w:marBottom w:val="0"/>
      <w:divBdr>
        <w:top w:val="none" w:sz="0" w:space="0" w:color="auto"/>
        <w:left w:val="none" w:sz="0" w:space="0" w:color="auto"/>
        <w:bottom w:val="none" w:sz="0" w:space="0" w:color="auto"/>
        <w:right w:val="none" w:sz="0" w:space="0" w:color="auto"/>
      </w:divBdr>
    </w:div>
    <w:div w:id="2072534951">
      <w:bodyDiv w:val="1"/>
      <w:marLeft w:val="0"/>
      <w:marRight w:val="0"/>
      <w:marTop w:val="0"/>
      <w:marBottom w:val="0"/>
      <w:divBdr>
        <w:top w:val="none" w:sz="0" w:space="0" w:color="auto"/>
        <w:left w:val="none" w:sz="0" w:space="0" w:color="auto"/>
        <w:bottom w:val="none" w:sz="0" w:space="0" w:color="auto"/>
        <w:right w:val="none" w:sz="0" w:space="0" w:color="auto"/>
      </w:divBdr>
      <w:divsChild>
        <w:div w:id="1896311080">
          <w:marLeft w:val="0"/>
          <w:marRight w:val="0"/>
          <w:marTop w:val="0"/>
          <w:marBottom w:val="0"/>
          <w:divBdr>
            <w:top w:val="none" w:sz="0" w:space="0" w:color="auto"/>
            <w:left w:val="none" w:sz="0" w:space="0" w:color="auto"/>
            <w:bottom w:val="none" w:sz="0" w:space="0" w:color="auto"/>
            <w:right w:val="none" w:sz="0" w:space="0" w:color="auto"/>
          </w:divBdr>
          <w:divsChild>
            <w:div w:id="2046363077">
              <w:marLeft w:val="0"/>
              <w:marRight w:val="0"/>
              <w:marTop w:val="0"/>
              <w:marBottom w:val="0"/>
              <w:divBdr>
                <w:top w:val="none" w:sz="0" w:space="0" w:color="auto"/>
                <w:left w:val="none" w:sz="0" w:space="0" w:color="auto"/>
                <w:bottom w:val="none" w:sz="0" w:space="0" w:color="auto"/>
                <w:right w:val="none" w:sz="0" w:space="0" w:color="auto"/>
              </w:divBdr>
              <w:divsChild>
                <w:div w:id="199324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452242">
          <w:marLeft w:val="240"/>
          <w:marRight w:val="0"/>
          <w:marTop w:val="0"/>
          <w:marBottom w:val="0"/>
          <w:divBdr>
            <w:top w:val="none" w:sz="0" w:space="0" w:color="auto"/>
            <w:left w:val="none" w:sz="0" w:space="0" w:color="auto"/>
            <w:bottom w:val="none" w:sz="0" w:space="0" w:color="auto"/>
            <w:right w:val="none" w:sz="0" w:space="0" w:color="auto"/>
          </w:divBdr>
          <w:divsChild>
            <w:div w:id="1290164442">
              <w:marLeft w:val="0"/>
              <w:marRight w:val="0"/>
              <w:marTop w:val="0"/>
              <w:marBottom w:val="0"/>
              <w:divBdr>
                <w:top w:val="none" w:sz="0" w:space="0" w:color="auto"/>
                <w:left w:val="none" w:sz="0" w:space="0" w:color="auto"/>
                <w:bottom w:val="none" w:sz="0" w:space="0" w:color="auto"/>
                <w:right w:val="none" w:sz="0" w:space="0" w:color="auto"/>
              </w:divBdr>
            </w:div>
            <w:div w:id="1005280358">
              <w:marLeft w:val="0"/>
              <w:marRight w:val="0"/>
              <w:marTop w:val="0"/>
              <w:marBottom w:val="0"/>
              <w:divBdr>
                <w:top w:val="none" w:sz="0" w:space="0" w:color="auto"/>
                <w:left w:val="none" w:sz="0" w:space="0" w:color="auto"/>
                <w:bottom w:val="none" w:sz="0" w:space="0" w:color="auto"/>
                <w:right w:val="none" w:sz="0" w:space="0" w:color="auto"/>
              </w:divBdr>
            </w:div>
          </w:divsChild>
        </w:div>
        <w:div w:id="2075620880">
          <w:marLeft w:val="0"/>
          <w:marRight w:val="0"/>
          <w:marTop w:val="166"/>
          <w:marBottom w:val="166"/>
          <w:divBdr>
            <w:top w:val="none" w:sz="0" w:space="0" w:color="auto"/>
            <w:left w:val="none" w:sz="0" w:space="0" w:color="auto"/>
            <w:bottom w:val="none" w:sz="0" w:space="0" w:color="auto"/>
            <w:right w:val="none" w:sz="0" w:space="0" w:color="auto"/>
          </w:divBdr>
          <w:divsChild>
            <w:div w:id="100107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96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iff"/><Relationship Id="rId18" Type="http://schemas.openxmlformats.org/officeDocument/2006/relationships/hyperlink" Target="https://www.nhs.uk/pregnancy/trying-for-a-baby/how-long-it-takes-to-get-pregnant/#:~:text=One%20study%20found%20that%20among,and%2090%25%20after%202%20years" TargetMode="External"/><Relationship Id="rId26" Type="http://schemas.openxmlformats.org/officeDocument/2006/relationships/hyperlink" Target="https://www.ncbi.nlm.nih.gov/pmc/articles/PMC3137391/" TargetMode="External"/><Relationship Id="rId3" Type="http://schemas.openxmlformats.org/officeDocument/2006/relationships/styles" Target="styles.xml"/><Relationship Id="rId21" Type="http://schemas.openxmlformats.org/officeDocument/2006/relationships/hyperlink" Target="https://www.nhs.uk/conditions/ivf/" TargetMode="Externa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hyperlink" Target="https://stats.oarc.ucla.edu/other/mult-pkg/whatstat/what-is-the-difference-between-categorical-ordinal-and-interval-variables/" TargetMode="External"/><Relationship Id="rId25" Type="http://schemas.openxmlformats.org/officeDocument/2006/relationships/hyperlink" Target="https://www.simplypsychology.org/likert-scale.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tiff"/><Relationship Id="rId20" Type="http://schemas.openxmlformats.org/officeDocument/2006/relationships/hyperlink" Target="https://doi.org/10.1007/BF00541514"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ezproxy.uwtsd.ac.uk/10.1016/j.ctcp.2015.05.00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tiff"/><Relationship Id="rId23" Type="http://schemas.openxmlformats.org/officeDocument/2006/relationships/hyperlink" Target="https://www.britishfertilitysociety.org.uk/fei/at-what-age-does-fertility-begin-to-decrease/" TargetMode="External"/><Relationship Id="rId28" Type="http://schemas.openxmlformats.org/officeDocument/2006/relationships/hyperlink" Target="https://doi.org/10.1093%2Fhumrep%2Fder171" TargetMode="External"/><Relationship Id="rId10" Type="http://schemas.openxmlformats.org/officeDocument/2006/relationships/image" Target="media/image3.tiff"/><Relationship Id="rId19" Type="http://schemas.openxmlformats.org/officeDocument/2006/relationships/hyperlink" Target="https://www.bristol.ac.uk/primaryhealthcare/news/2018/national-cam-survey.html"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tiff"/><Relationship Id="rId22" Type="http://schemas.openxmlformats.org/officeDocument/2006/relationships/hyperlink" Target="https://www.tommys.org/baby-loss-support/miscarriage-information-and-support" TargetMode="External"/><Relationship Id="rId27" Type="http://schemas.openxmlformats.org/officeDocument/2006/relationships/hyperlink" Target="https://doi.org/10.1093%2Fhumrep%2Fder171" TargetMode="External"/><Relationship Id="rId30" Type="http://schemas.openxmlformats.org/officeDocument/2006/relationships/footer" Target="footer1.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9BE044-C3BD-A74D-9A0F-32E65A706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1037</TotalTime>
  <Pages>35</Pages>
  <Words>7308</Words>
  <Characters>41658</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Scott</dc:creator>
  <cp:keywords/>
  <dc:description/>
  <cp:lastModifiedBy>barbara Scott</cp:lastModifiedBy>
  <cp:revision>14</cp:revision>
  <cp:lastPrinted>2022-09-16T13:48:00Z</cp:lastPrinted>
  <dcterms:created xsi:type="dcterms:W3CDTF">2022-09-12T14:02:00Z</dcterms:created>
  <dcterms:modified xsi:type="dcterms:W3CDTF">2022-09-16T20:51:00Z</dcterms:modified>
</cp:coreProperties>
</file>