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5465F" w:rsidRPr="006F6770" w:rsidRDefault="001816DB">
      <w:pPr>
        <w:rPr>
          <w:b/>
          <w:sz w:val="28"/>
          <w:u w:val="single"/>
          <w:lang w:val="en-GB"/>
        </w:rPr>
      </w:pPr>
      <w:r w:rsidRPr="006F6770">
        <w:rPr>
          <w:b/>
          <w:sz w:val="28"/>
          <w:u w:val="single"/>
          <w:lang w:val="en-GB"/>
        </w:rPr>
        <w:t>Paraphrasing Example</w:t>
      </w:r>
    </w:p>
    <w:p w:rsidR="00262E13" w:rsidRPr="00262E13" w:rsidRDefault="00262E13" w:rsidP="00262E13">
      <w:pPr>
        <w:pStyle w:val="NormalWeb"/>
        <w:shd w:val="clear" w:color="auto" w:fill="FFFFFF"/>
        <w:spacing w:before="0" w:beforeAutospacing="0" w:after="255" w:afterAutospacing="0"/>
        <w:rPr>
          <w:rFonts w:ascii="Helvetica" w:hAnsi="Helvetica" w:cs="Helvetica"/>
          <w:color w:val="555555"/>
          <w:szCs w:val="21"/>
        </w:rPr>
      </w:pPr>
      <w:r w:rsidRPr="00262E13">
        <w:rPr>
          <w:rFonts w:ascii="Helvetica" w:hAnsi="Helvetica" w:cs="Helvetica"/>
          <w:color w:val="555555"/>
          <w:szCs w:val="21"/>
        </w:rPr>
        <w:t xml:space="preserve">A team of engineers from NASA and MIT has built a new airplane wing that passively alters its shape to respond to changing aerodynamic loads. The flexible mechanical system, assembled from hundreds of identical </w:t>
      </w:r>
      <w:proofErr w:type="spellStart"/>
      <w:r w:rsidRPr="00262E13">
        <w:rPr>
          <w:rFonts w:ascii="Helvetica" w:hAnsi="Helvetica" w:cs="Helvetica"/>
          <w:color w:val="555555"/>
          <w:szCs w:val="21"/>
        </w:rPr>
        <w:t>molded</w:t>
      </w:r>
      <w:proofErr w:type="spellEnd"/>
      <w:r w:rsidRPr="00262E13">
        <w:rPr>
          <w:rFonts w:ascii="Helvetica" w:hAnsi="Helvetica" w:cs="Helvetica"/>
          <w:color w:val="555555"/>
          <w:szCs w:val="21"/>
        </w:rPr>
        <w:t xml:space="preserve"> octahedral unit cells, improves performance during such high angle of attack </w:t>
      </w:r>
      <w:proofErr w:type="spellStart"/>
      <w:r w:rsidRPr="00262E13">
        <w:rPr>
          <w:rFonts w:ascii="Helvetica" w:hAnsi="Helvetica" w:cs="Helvetica"/>
          <w:color w:val="555555"/>
          <w:szCs w:val="21"/>
        </w:rPr>
        <w:t>maneuvers</w:t>
      </w:r>
      <w:proofErr w:type="spellEnd"/>
      <w:r w:rsidRPr="00262E13">
        <w:rPr>
          <w:rFonts w:ascii="Helvetica" w:hAnsi="Helvetica" w:cs="Helvetica"/>
          <w:color w:val="555555"/>
          <w:szCs w:val="21"/>
        </w:rPr>
        <w:t xml:space="preserve"> such as </w:t>
      </w:r>
      <w:proofErr w:type="spellStart"/>
      <w:r w:rsidRPr="00262E13">
        <w:rPr>
          <w:rFonts w:ascii="Helvetica" w:hAnsi="Helvetica" w:cs="Helvetica"/>
          <w:color w:val="555555"/>
          <w:szCs w:val="21"/>
        </w:rPr>
        <w:t>takeoffs</w:t>
      </w:r>
      <w:proofErr w:type="spellEnd"/>
      <w:r w:rsidRPr="00262E13">
        <w:rPr>
          <w:rFonts w:ascii="Helvetica" w:hAnsi="Helvetica" w:cs="Helvetica"/>
          <w:color w:val="555555"/>
          <w:szCs w:val="21"/>
        </w:rPr>
        <w:t xml:space="preserve"> and landings.</w:t>
      </w:r>
    </w:p>
    <w:p w:rsidR="00262E13" w:rsidRPr="00262E13" w:rsidRDefault="00262E13" w:rsidP="00262E13">
      <w:pPr>
        <w:pStyle w:val="NormalWeb"/>
        <w:shd w:val="clear" w:color="auto" w:fill="FFFFFF"/>
        <w:spacing w:before="0" w:beforeAutospacing="0" w:after="255" w:afterAutospacing="0"/>
        <w:rPr>
          <w:rFonts w:ascii="Helvetica" w:hAnsi="Helvetica" w:cs="Helvetica"/>
          <w:color w:val="555555"/>
          <w:szCs w:val="21"/>
        </w:rPr>
      </w:pPr>
      <w:r w:rsidRPr="00262E13">
        <w:rPr>
          <w:rFonts w:ascii="Helvetica" w:hAnsi="Helvetica" w:cs="Helvetica"/>
          <w:color w:val="555555"/>
          <w:szCs w:val="21"/>
        </w:rPr>
        <w:t xml:space="preserve">Traditionally, airplane wing design has always been a compromise. Designing one wing that operates well in all phases of flight involves </w:t>
      </w:r>
      <w:proofErr w:type="spellStart"/>
      <w:r w:rsidRPr="00262E13">
        <w:rPr>
          <w:rFonts w:ascii="Helvetica" w:hAnsi="Helvetica" w:cs="Helvetica"/>
          <w:color w:val="555555"/>
          <w:szCs w:val="21"/>
        </w:rPr>
        <w:t>tradeoffs</w:t>
      </w:r>
      <w:proofErr w:type="spellEnd"/>
      <w:r w:rsidRPr="00262E13">
        <w:rPr>
          <w:rFonts w:ascii="Helvetica" w:hAnsi="Helvetica" w:cs="Helvetica"/>
          <w:color w:val="555555"/>
          <w:szCs w:val="21"/>
        </w:rPr>
        <w:t xml:space="preserve"> in wing shapes that sacrifice fuel efficiency and increase operating costs.</w:t>
      </w:r>
    </w:p>
    <w:p w:rsidR="00262E13" w:rsidRPr="00262E13" w:rsidRDefault="00262E13" w:rsidP="00262E13">
      <w:pPr>
        <w:pStyle w:val="NormalWeb"/>
        <w:shd w:val="clear" w:color="auto" w:fill="FFFFFF"/>
        <w:spacing w:before="0" w:beforeAutospacing="0" w:after="255" w:afterAutospacing="0"/>
        <w:rPr>
          <w:rFonts w:ascii="Helvetica" w:hAnsi="Helvetica" w:cs="Helvetica"/>
          <w:color w:val="555555"/>
          <w:szCs w:val="21"/>
        </w:rPr>
      </w:pPr>
      <w:r w:rsidRPr="00262E13">
        <w:rPr>
          <w:rFonts w:ascii="Helvetica" w:hAnsi="Helvetica" w:cs="Helvetica"/>
          <w:color w:val="555555"/>
          <w:szCs w:val="21"/>
        </w:rPr>
        <w:t xml:space="preserve">There have been previous attempts at passive wing designs. An example is tow steering, which alters the surface of the wing. This involves building composite wings by placing </w:t>
      </w:r>
      <w:proofErr w:type="spellStart"/>
      <w:r w:rsidRPr="00262E13">
        <w:rPr>
          <w:rFonts w:ascii="Helvetica" w:hAnsi="Helvetica" w:cs="Helvetica"/>
          <w:color w:val="555555"/>
          <w:szCs w:val="21"/>
        </w:rPr>
        <w:t>fiber</w:t>
      </w:r>
      <w:proofErr w:type="spellEnd"/>
      <w:r w:rsidRPr="00262E13">
        <w:rPr>
          <w:rFonts w:ascii="Helvetica" w:hAnsi="Helvetica" w:cs="Helvetica"/>
          <w:color w:val="555555"/>
          <w:szCs w:val="21"/>
        </w:rPr>
        <w:t xml:space="preserve"> paths into a curvilinear orientation within the plane of the composite ply. The ability to steer </w:t>
      </w:r>
      <w:proofErr w:type="spellStart"/>
      <w:r w:rsidRPr="00262E13">
        <w:rPr>
          <w:rFonts w:ascii="Helvetica" w:hAnsi="Helvetica" w:cs="Helvetica"/>
          <w:color w:val="555555"/>
          <w:szCs w:val="21"/>
        </w:rPr>
        <w:t>fibers</w:t>
      </w:r>
      <w:proofErr w:type="spellEnd"/>
      <w:r w:rsidRPr="00262E13">
        <w:rPr>
          <w:rFonts w:ascii="Helvetica" w:hAnsi="Helvetica" w:cs="Helvetica"/>
          <w:color w:val="555555"/>
          <w:szCs w:val="21"/>
        </w:rPr>
        <w:t xml:space="preserve"> in any direction creates more efficient load paths and weight savings.</w:t>
      </w:r>
    </w:p>
    <w:p w:rsidR="00262E13" w:rsidRDefault="00262E13" w:rsidP="00262E13">
      <w:pPr>
        <w:rPr>
          <w:i/>
          <w:sz w:val="28"/>
          <w:lang w:val="en-GB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>GONZÁLEZ, C.</w:t>
      </w:r>
      <w:proofErr w:type="gram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,M</w:t>
      </w:r>
      <w:proofErr w:type="gram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., 2019. NASA REVEALS NEW WING DESIGN. </w:t>
      </w:r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Mechanical Engineering, </w:t>
      </w:r>
      <w:r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141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(7), pp. 14-14</w:t>
      </w:r>
      <w:proofErr w:type="gram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,17</w:t>
      </w:r>
      <w:proofErr w:type="gram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.</w:t>
      </w:r>
    </w:p>
    <w:p w:rsidR="0046691B" w:rsidRDefault="0046691B">
      <w:pPr>
        <w:rPr>
          <w:sz w:val="28"/>
          <w:lang w:val="en-GB"/>
        </w:rPr>
      </w:pPr>
    </w:p>
    <w:p w:rsidR="00262E13" w:rsidRDefault="00262E13">
      <w:pPr>
        <w:rPr>
          <w:sz w:val="28"/>
          <w:lang w:val="en-GB"/>
        </w:rPr>
      </w:pPr>
    </w:p>
    <w:p w:rsidR="00262E13" w:rsidRDefault="00262E13">
      <w:pPr>
        <w:rPr>
          <w:sz w:val="28"/>
          <w:lang w:val="en-GB"/>
        </w:rPr>
      </w:pPr>
    </w:p>
    <w:p w:rsidR="00262E13" w:rsidRDefault="00262E13">
      <w:pPr>
        <w:rPr>
          <w:sz w:val="28"/>
          <w:lang w:val="en-GB"/>
        </w:rPr>
      </w:pPr>
      <w:bookmarkStart w:id="0" w:name="_GoBack"/>
      <w:bookmarkEnd w:id="0"/>
    </w:p>
    <w:p w:rsidR="00262E13" w:rsidRPr="006F6770" w:rsidRDefault="00262E13" w:rsidP="00262E13">
      <w:pPr>
        <w:rPr>
          <w:b/>
          <w:sz w:val="28"/>
          <w:u w:val="single"/>
          <w:lang w:val="en-GB"/>
        </w:rPr>
      </w:pPr>
      <w:r w:rsidRPr="006F6770">
        <w:rPr>
          <w:b/>
          <w:sz w:val="28"/>
          <w:u w:val="single"/>
          <w:lang w:val="en-GB"/>
        </w:rPr>
        <w:t>Paraphrasing Example</w:t>
      </w:r>
    </w:p>
    <w:p w:rsidR="00262E13" w:rsidRPr="00262E13" w:rsidRDefault="00262E13" w:rsidP="00262E13">
      <w:pPr>
        <w:pStyle w:val="NormalWeb"/>
        <w:shd w:val="clear" w:color="auto" w:fill="FFFFFF"/>
        <w:spacing w:before="0" w:beforeAutospacing="0" w:after="255" w:afterAutospacing="0"/>
        <w:rPr>
          <w:rFonts w:ascii="Helvetica" w:hAnsi="Helvetica" w:cs="Helvetica"/>
          <w:color w:val="555555"/>
          <w:szCs w:val="21"/>
        </w:rPr>
      </w:pPr>
      <w:r w:rsidRPr="00262E13">
        <w:rPr>
          <w:rFonts w:ascii="Helvetica" w:hAnsi="Helvetica" w:cs="Helvetica"/>
          <w:color w:val="555555"/>
          <w:szCs w:val="21"/>
        </w:rPr>
        <w:t xml:space="preserve">A team of engineers from NASA and MIT has built a new airplane wing that passively alters its shape to respond to changing aerodynamic loads. The flexible mechanical system, assembled from hundreds of identical </w:t>
      </w:r>
      <w:proofErr w:type="spellStart"/>
      <w:r w:rsidRPr="00262E13">
        <w:rPr>
          <w:rFonts w:ascii="Helvetica" w:hAnsi="Helvetica" w:cs="Helvetica"/>
          <w:color w:val="555555"/>
          <w:szCs w:val="21"/>
        </w:rPr>
        <w:t>molded</w:t>
      </w:r>
      <w:proofErr w:type="spellEnd"/>
      <w:r w:rsidRPr="00262E13">
        <w:rPr>
          <w:rFonts w:ascii="Helvetica" w:hAnsi="Helvetica" w:cs="Helvetica"/>
          <w:color w:val="555555"/>
          <w:szCs w:val="21"/>
        </w:rPr>
        <w:t xml:space="preserve"> octahedral unit cells, improves performance during such high angle of attack </w:t>
      </w:r>
      <w:proofErr w:type="spellStart"/>
      <w:r w:rsidRPr="00262E13">
        <w:rPr>
          <w:rFonts w:ascii="Helvetica" w:hAnsi="Helvetica" w:cs="Helvetica"/>
          <w:color w:val="555555"/>
          <w:szCs w:val="21"/>
        </w:rPr>
        <w:t>maneuvers</w:t>
      </w:r>
      <w:proofErr w:type="spellEnd"/>
      <w:r w:rsidRPr="00262E13">
        <w:rPr>
          <w:rFonts w:ascii="Helvetica" w:hAnsi="Helvetica" w:cs="Helvetica"/>
          <w:color w:val="555555"/>
          <w:szCs w:val="21"/>
        </w:rPr>
        <w:t xml:space="preserve"> such as </w:t>
      </w:r>
      <w:proofErr w:type="spellStart"/>
      <w:r w:rsidRPr="00262E13">
        <w:rPr>
          <w:rFonts w:ascii="Helvetica" w:hAnsi="Helvetica" w:cs="Helvetica"/>
          <w:color w:val="555555"/>
          <w:szCs w:val="21"/>
        </w:rPr>
        <w:t>takeoffs</w:t>
      </w:r>
      <w:proofErr w:type="spellEnd"/>
      <w:r w:rsidRPr="00262E13">
        <w:rPr>
          <w:rFonts w:ascii="Helvetica" w:hAnsi="Helvetica" w:cs="Helvetica"/>
          <w:color w:val="555555"/>
          <w:szCs w:val="21"/>
        </w:rPr>
        <w:t xml:space="preserve"> and landings.</w:t>
      </w:r>
    </w:p>
    <w:p w:rsidR="00262E13" w:rsidRPr="00262E13" w:rsidRDefault="00262E13" w:rsidP="00262E13">
      <w:pPr>
        <w:pStyle w:val="NormalWeb"/>
        <w:shd w:val="clear" w:color="auto" w:fill="FFFFFF"/>
        <w:spacing w:before="0" w:beforeAutospacing="0" w:after="255" w:afterAutospacing="0"/>
        <w:rPr>
          <w:rFonts w:ascii="Helvetica" w:hAnsi="Helvetica" w:cs="Helvetica"/>
          <w:color w:val="555555"/>
          <w:szCs w:val="21"/>
        </w:rPr>
      </w:pPr>
      <w:r w:rsidRPr="00262E13">
        <w:rPr>
          <w:rFonts w:ascii="Helvetica" w:hAnsi="Helvetica" w:cs="Helvetica"/>
          <w:color w:val="555555"/>
          <w:szCs w:val="21"/>
        </w:rPr>
        <w:t xml:space="preserve">Traditionally, airplane wing design has always been a compromise. Designing one wing that operates well in all phases of flight involves </w:t>
      </w:r>
      <w:proofErr w:type="spellStart"/>
      <w:r w:rsidRPr="00262E13">
        <w:rPr>
          <w:rFonts w:ascii="Helvetica" w:hAnsi="Helvetica" w:cs="Helvetica"/>
          <w:color w:val="555555"/>
          <w:szCs w:val="21"/>
        </w:rPr>
        <w:t>tradeoffs</w:t>
      </w:r>
      <w:proofErr w:type="spellEnd"/>
      <w:r w:rsidRPr="00262E13">
        <w:rPr>
          <w:rFonts w:ascii="Helvetica" w:hAnsi="Helvetica" w:cs="Helvetica"/>
          <w:color w:val="555555"/>
          <w:szCs w:val="21"/>
        </w:rPr>
        <w:t xml:space="preserve"> in wing shapes that sacrifice fuel efficiency and increase operating costs.</w:t>
      </w:r>
    </w:p>
    <w:p w:rsidR="00262E13" w:rsidRPr="00262E13" w:rsidRDefault="00262E13" w:rsidP="00262E13">
      <w:pPr>
        <w:pStyle w:val="NormalWeb"/>
        <w:shd w:val="clear" w:color="auto" w:fill="FFFFFF"/>
        <w:spacing w:before="0" w:beforeAutospacing="0" w:after="255" w:afterAutospacing="0"/>
        <w:rPr>
          <w:rFonts w:ascii="Helvetica" w:hAnsi="Helvetica" w:cs="Helvetica"/>
          <w:color w:val="555555"/>
          <w:szCs w:val="21"/>
        </w:rPr>
      </w:pPr>
      <w:r w:rsidRPr="00262E13">
        <w:rPr>
          <w:rFonts w:ascii="Helvetica" w:hAnsi="Helvetica" w:cs="Helvetica"/>
          <w:color w:val="555555"/>
          <w:szCs w:val="21"/>
        </w:rPr>
        <w:t xml:space="preserve">There have been previous attempts at passive wing designs. An example is tow steering, which alters the surface of the wing. This involves building composite wings by placing </w:t>
      </w:r>
      <w:proofErr w:type="spellStart"/>
      <w:r w:rsidRPr="00262E13">
        <w:rPr>
          <w:rFonts w:ascii="Helvetica" w:hAnsi="Helvetica" w:cs="Helvetica"/>
          <w:color w:val="555555"/>
          <w:szCs w:val="21"/>
        </w:rPr>
        <w:t>fiber</w:t>
      </w:r>
      <w:proofErr w:type="spellEnd"/>
      <w:r w:rsidRPr="00262E13">
        <w:rPr>
          <w:rFonts w:ascii="Helvetica" w:hAnsi="Helvetica" w:cs="Helvetica"/>
          <w:color w:val="555555"/>
          <w:szCs w:val="21"/>
        </w:rPr>
        <w:t xml:space="preserve"> paths into a curvilinear orientation within the plane of the composite ply. The ability to steer </w:t>
      </w:r>
      <w:proofErr w:type="spellStart"/>
      <w:r w:rsidRPr="00262E13">
        <w:rPr>
          <w:rFonts w:ascii="Helvetica" w:hAnsi="Helvetica" w:cs="Helvetica"/>
          <w:color w:val="555555"/>
          <w:szCs w:val="21"/>
        </w:rPr>
        <w:t>fibers</w:t>
      </w:r>
      <w:proofErr w:type="spellEnd"/>
      <w:r w:rsidRPr="00262E13">
        <w:rPr>
          <w:rFonts w:ascii="Helvetica" w:hAnsi="Helvetica" w:cs="Helvetica"/>
          <w:color w:val="555555"/>
          <w:szCs w:val="21"/>
        </w:rPr>
        <w:t xml:space="preserve"> in any direction creates more efficient load paths and weight savings.</w:t>
      </w:r>
    </w:p>
    <w:p w:rsidR="00262E13" w:rsidRDefault="00262E13" w:rsidP="00262E13">
      <w:pPr>
        <w:rPr>
          <w:i/>
          <w:sz w:val="28"/>
          <w:lang w:val="en-GB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>GONZÁLEZ, C.</w:t>
      </w:r>
      <w:proofErr w:type="gram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,M</w:t>
      </w:r>
      <w:proofErr w:type="gram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., 2019. NASA REVEALS NEW WING DESIGN. </w:t>
      </w:r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Mechanical Engineering, </w:t>
      </w:r>
      <w:r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141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(7), pp. 14-14</w:t>
      </w:r>
      <w:proofErr w:type="gram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,17</w:t>
      </w:r>
      <w:proofErr w:type="gramEnd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.</w:t>
      </w:r>
    </w:p>
    <w:p w:rsidR="00262E13" w:rsidRPr="0046691B" w:rsidRDefault="00262E13">
      <w:pPr>
        <w:rPr>
          <w:sz w:val="28"/>
          <w:lang w:val="en-GB"/>
        </w:rPr>
      </w:pPr>
    </w:p>
    <w:sectPr w:rsidR="00262E13" w:rsidRPr="004669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16DB"/>
    <w:rsid w:val="0005465F"/>
    <w:rsid w:val="001816DB"/>
    <w:rsid w:val="00262E13"/>
    <w:rsid w:val="0046691B"/>
    <w:rsid w:val="00600056"/>
    <w:rsid w:val="006F6770"/>
    <w:rsid w:val="00A260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77E205"/>
  <w15:chartTrackingRefBased/>
  <w15:docId w15:val="{AF35E7E7-4581-4F69-8D9E-1AE3ECBC80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F677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6770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262E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2601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309</Words>
  <Characters>1766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Tudor</dc:creator>
  <cp:keywords/>
  <dc:description/>
  <cp:lastModifiedBy>Kerry Tudor</cp:lastModifiedBy>
  <cp:revision>2</cp:revision>
  <cp:lastPrinted>2018-10-10T10:35:00Z</cp:lastPrinted>
  <dcterms:created xsi:type="dcterms:W3CDTF">2019-10-10T13:32:00Z</dcterms:created>
  <dcterms:modified xsi:type="dcterms:W3CDTF">2019-10-10T13:32:00Z</dcterms:modified>
</cp:coreProperties>
</file>