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358EC" w:rsidRDefault="003358EC" w:rsidP="003358EC"/>
    <w:p w:rsidR="003358EC" w:rsidRPr="003358EC" w:rsidRDefault="003358EC" w:rsidP="003358EC">
      <w:pPr>
        <w:pStyle w:val="Heading1"/>
        <w:pBdr>
          <w:bottom w:val="single" w:sz="6" w:space="0" w:color="A2A9B1"/>
        </w:pBdr>
        <w:shd w:val="clear" w:color="auto" w:fill="FFFFFF"/>
        <w:spacing w:before="0" w:beforeAutospacing="0" w:after="60" w:afterAutospacing="0"/>
        <w:jc w:val="both"/>
        <w:rPr>
          <w:rFonts w:asciiTheme="minorHAnsi" w:hAnsiTheme="minorHAnsi" w:cs="Arial"/>
          <w:b w:val="0"/>
          <w:bCs w:val="0"/>
          <w:color w:val="000000"/>
          <w:sz w:val="24"/>
          <w:szCs w:val="24"/>
          <w:lang w:val="en"/>
        </w:rPr>
      </w:pPr>
      <w:r w:rsidRPr="003358EC">
        <w:rPr>
          <w:rFonts w:asciiTheme="minorHAnsi" w:hAnsiTheme="minorHAnsi" w:cs="Arial"/>
          <w:b w:val="0"/>
          <w:bCs w:val="0"/>
          <w:color w:val="000000"/>
          <w:sz w:val="24"/>
          <w:szCs w:val="24"/>
          <w:lang w:val="en"/>
        </w:rPr>
        <w:t>Contrastive analysis</w:t>
      </w:r>
    </w:p>
    <w:p w:rsidR="003358EC" w:rsidRPr="003358EC" w:rsidRDefault="003358EC" w:rsidP="003358EC">
      <w:pPr>
        <w:pStyle w:val="NormalWeb"/>
        <w:shd w:val="clear" w:color="auto" w:fill="FFFFFF"/>
        <w:spacing w:before="120" w:beforeAutospacing="0" w:after="120" w:afterAutospacing="0"/>
        <w:jc w:val="both"/>
        <w:rPr>
          <w:rFonts w:asciiTheme="minorHAnsi" w:hAnsiTheme="minorHAnsi" w:cs="Arial"/>
          <w:color w:val="222222"/>
          <w:lang w:val="en"/>
        </w:rPr>
      </w:pPr>
      <w:r w:rsidRPr="003358EC">
        <w:rPr>
          <w:rFonts w:asciiTheme="minorHAnsi" w:hAnsiTheme="minorHAnsi" w:cs="Arial"/>
          <w:b/>
          <w:bCs/>
          <w:color w:val="222222"/>
          <w:lang w:val="en"/>
        </w:rPr>
        <w:t>Contrastive analysis</w:t>
      </w:r>
      <w:r w:rsidRPr="003358EC">
        <w:rPr>
          <w:rStyle w:val="apple-converted-space"/>
          <w:rFonts w:asciiTheme="minorHAnsi" w:hAnsiTheme="minorHAnsi" w:cs="Arial"/>
          <w:color w:val="222222"/>
          <w:lang w:val="en"/>
        </w:rPr>
        <w:t> </w:t>
      </w:r>
      <w:r w:rsidRPr="003358EC">
        <w:rPr>
          <w:rFonts w:asciiTheme="minorHAnsi" w:hAnsiTheme="minorHAnsi" w:cs="Arial"/>
          <w:color w:val="222222"/>
          <w:lang w:val="en"/>
        </w:rPr>
        <w:t>is the systematic study of a pair of</w:t>
      </w:r>
      <w:r w:rsidRPr="003358EC">
        <w:rPr>
          <w:rStyle w:val="apple-converted-space"/>
          <w:rFonts w:asciiTheme="minorHAnsi" w:hAnsiTheme="minorHAnsi" w:cs="Arial"/>
          <w:color w:val="222222"/>
          <w:lang w:val="en"/>
        </w:rPr>
        <w:t> </w:t>
      </w:r>
      <w:hyperlink r:id="rId5" w:tooltip="Language" w:history="1">
        <w:r w:rsidRPr="003358EC">
          <w:rPr>
            <w:rStyle w:val="Hyperlink"/>
            <w:rFonts w:asciiTheme="minorHAnsi" w:hAnsiTheme="minorHAnsi" w:cs="Arial"/>
            <w:color w:val="0B0080"/>
            <w:lang w:val="en"/>
          </w:rPr>
          <w:t>languages</w:t>
        </w:r>
      </w:hyperlink>
      <w:r w:rsidRPr="003358EC">
        <w:rPr>
          <w:rStyle w:val="apple-converted-space"/>
          <w:rFonts w:asciiTheme="minorHAnsi" w:hAnsiTheme="minorHAnsi" w:cs="Arial"/>
          <w:color w:val="222222"/>
          <w:lang w:val="en"/>
        </w:rPr>
        <w:t> </w:t>
      </w:r>
      <w:r w:rsidRPr="003358EC">
        <w:rPr>
          <w:rFonts w:asciiTheme="minorHAnsi" w:hAnsiTheme="minorHAnsi" w:cs="Arial"/>
          <w:color w:val="222222"/>
          <w:lang w:val="en"/>
        </w:rPr>
        <w:t>with a view to identifying their structural differences and similarities. Historically it has been used to establish</w:t>
      </w:r>
      <w:r w:rsidRPr="003358EC">
        <w:rPr>
          <w:rStyle w:val="apple-converted-space"/>
          <w:rFonts w:asciiTheme="minorHAnsi" w:hAnsiTheme="minorHAnsi" w:cs="Arial"/>
          <w:color w:val="222222"/>
          <w:lang w:val="en"/>
        </w:rPr>
        <w:t> </w:t>
      </w:r>
      <w:hyperlink r:id="rId6" w:tooltip="Language family" w:history="1">
        <w:r w:rsidRPr="003358EC">
          <w:rPr>
            <w:rStyle w:val="Hyperlink"/>
            <w:rFonts w:asciiTheme="minorHAnsi" w:hAnsiTheme="minorHAnsi" w:cs="Arial"/>
            <w:color w:val="0B0080"/>
            <w:lang w:val="en"/>
          </w:rPr>
          <w:t>language genealogies</w:t>
        </w:r>
      </w:hyperlink>
      <w:r w:rsidRPr="003358EC">
        <w:rPr>
          <w:rFonts w:asciiTheme="minorHAnsi" w:hAnsiTheme="minorHAnsi" w:cs="Arial"/>
          <w:color w:val="222222"/>
          <w:lang w:val="en"/>
        </w:rPr>
        <w:t>.</w:t>
      </w:r>
    </w:p>
    <w:p w:rsidR="003358EC" w:rsidRPr="003358EC" w:rsidRDefault="003358EC" w:rsidP="003358EC">
      <w:pPr>
        <w:pStyle w:val="Heading2"/>
        <w:pBdr>
          <w:bottom w:val="single" w:sz="6" w:space="0" w:color="A2A9B1"/>
        </w:pBdr>
        <w:shd w:val="clear" w:color="auto" w:fill="FFFFFF"/>
        <w:spacing w:before="240" w:beforeAutospacing="0" w:after="60" w:afterAutospacing="0"/>
        <w:jc w:val="both"/>
        <w:rPr>
          <w:rStyle w:val="mw-headline"/>
          <w:rFonts w:asciiTheme="minorHAnsi" w:hAnsiTheme="minorHAnsi" w:cs="Arial"/>
          <w:b w:val="0"/>
          <w:bCs w:val="0"/>
          <w:color w:val="000000"/>
          <w:sz w:val="24"/>
          <w:szCs w:val="24"/>
          <w:lang w:val="en"/>
        </w:rPr>
      </w:pPr>
    </w:p>
    <w:p w:rsidR="003358EC" w:rsidRPr="003358EC" w:rsidRDefault="003358EC" w:rsidP="003358EC">
      <w:pPr>
        <w:pStyle w:val="Heading2"/>
        <w:pBdr>
          <w:bottom w:val="single" w:sz="6" w:space="0" w:color="A2A9B1"/>
        </w:pBdr>
        <w:shd w:val="clear" w:color="auto" w:fill="FFFFFF"/>
        <w:spacing w:before="240" w:beforeAutospacing="0" w:after="60" w:afterAutospacing="0"/>
        <w:jc w:val="both"/>
        <w:rPr>
          <w:rFonts w:asciiTheme="minorHAnsi" w:hAnsiTheme="minorHAnsi" w:cs="Arial"/>
          <w:b w:val="0"/>
          <w:bCs w:val="0"/>
          <w:color w:val="000000"/>
          <w:sz w:val="24"/>
          <w:szCs w:val="24"/>
          <w:lang w:val="en"/>
        </w:rPr>
      </w:pPr>
      <w:r w:rsidRPr="003358EC">
        <w:rPr>
          <w:rStyle w:val="mw-headline"/>
          <w:rFonts w:asciiTheme="minorHAnsi" w:hAnsiTheme="minorHAnsi" w:cs="Arial"/>
          <w:b w:val="0"/>
          <w:bCs w:val="0"/>
          <w:color w:val="000000"/>
          <w:sz w:val="24"/>
          <w:szCs w:val="24"/>
          <w:lang w:val="en"/>
        </w:rPr>
        <w:t xml:space="preserve">Contrastive Analysis and Second Language </w:t>
      </w:r>
      <w:proofErr w:type="gramStart"/>
      <w:r w:rsidRPr="003358EC">
        <w:rPr>
          <w:rStyle w:val="mw-headline"/>
          <w:rFonts w:asciiTheme="minorHAnsi" w:hAnsiTheme="minorHAnsi" w:cs="Arial"/>
          <w:b w:val="0"/>
          <w:bCs w:val="0"/>
          <w:color w:val="000000"/>
          <w:sz w:val="24"/>
          <w:szCs w:val="24"/>
          <w:lang w:val="en"/>
        </w:rPr>
        <w:t>Acquisition</w:t>
      </w:r>
      <w:r w:rsidRPr="003358EC">
        <w:rPr>
          <w:rStyle w:val="mw-editsection-bracket"/>
          <w:rFonts w:asciiTheme="minorHAnsi" w:hAnsiTheme="minorHAnsi" w:cs="Arial"/>
          <w:b w:val="0"/>
          <w:bCs w:val="0"/>
          <w:color w:val="555555"/>
          <w:sz w:val="24"/>
          <w:szCs w:val="24"/>
          <w:lang w:val="en"/>
        </w:rPr>
        <w:t>[</w:t>
      </w:r>
      <w:proofErr w:type="gramEnd"/>
      <w:r w:rsidRPr="003358EC">
        <w:rPr>
          <w:rStyle w:val="mw-editsection"/>
          <w:rFonts w:asciiTheme="minorHAnsi" w:hAnsiTheme="minorHAnsi" w:cs="Arial"/>
          <w:b w:val="0"/>
          <w:bCs w:val="0"/>
          <w:color w:val="000000"/>
          <w:sz w:val="24"/>
          <w:szCs w:val="24"/>
          <w:lang w:val="en"/>
        </w:rPr>
        <w:fldChar w:fldCharType="begin"/>
      </w:r>
      <w:r w:rsidRPr="003358EC">
        <w:rPr>
          <w:rStyle w:val="mw-editsection"/>
          <w:rFonts w:asciiTheme="minorHAnsi" w:hAnsiTheme="minorHAnsi" w:cs="Arial"/>
          <w:b w:val="0"/>
          <w:bCs w:val="0"/>
          <w:color w:val="000000"/>
          <w:sz w:val="24"/>
          <w:szCs w:val="24"/>
          <w:lang w:val="en"/>
        </w:rPr>
        <w:instrText xml:space="preserve"> HYPERLINK "https://en.wikipedia.org/w/index.php?title=Contrastive_analysis&amp;action=edit&amp;section=1" \o "Edit section: Contrastive Analysis and Second Language Acquisition" </w:instrText>
      </w:r>
      <w:r w:rsidRPr="003358EC">
        <w:rPr>
          <w:rStyle w:val="mw-editsection"/>
          <w:rFonts w:asciiTheme="minorHAnsi" w:hAnsiTheme="minorHAnsi" w:cs="Arial"/>
          <w:b w:val="0"/>
          <w:bCs w:val="0"/>
          <w:color w:val="000000"/>
          <w:sz w:val="24"/>
          <w:szCs w:val="24"/>
          <w:lang w:val="en"/>
        </w:rPr>
        <w:fldChar w:fldCharType="separate"/>
      </w:r>
      <w:r w:rsidRPr="003358EC">
        <w:rPr>
          <w:rStyle w:val="Hyperlink"/>
          <w:rFonts w:asciiTheme="minorHAnsi" w:hAnsiTheme="minorHAnsi" w:cs="Arial"/>
          <w:b w:val="0"/>
          <w:bCs w:val="0"/>
          <w:color w:val="0B0080"/>
          <w:sz w:val="24"/>
          <w:szCs w:val="24"/>
          <w:lang w:val="en"/>
        </w:rPr>
        <w:t>edit</w:t>
      </w:r>
      <w:r w:rsidRPr="003358EC">
        <w:rPr>
          <w:rStyle w:val="mw-editsection"/>
          <w:rFonts w:asciiTheme="minorHAnsi" w:hAnsiTheme="minorHAnsi" w:cs="Arial"/>
          <w:b w:val="0"/>
          <w:bCs w:val="0"/>
          <w:color w:val="000000"/>
          <w:sz w:val="24"/>
          <w:szCs w:val="24"/>
          <w:lang w:val="en"/>
        </w:rPr>
        <w:fldChar w:fldCharType="end"/>
      </w:r>
      <w:r w:rsidRPr="003358EC">
        <w:rPr>
          <w:rStyle w:val="mw-editsection-bracket"/>
          <w:rFonts w:asciiTheme="minorHAnsi" w:hAnsiTheme="minorHAnsi" w:cs="Arial"/>
          <w:b w:val="0"/>
          <w:bCs w:val="0"/>
          <w:color w:val="555555"/>
          <w:sz w:val="24"/>
          <w:szCs w:val="24"/>
          <w:lang w:val="en"/>
        </w:rPr>
        <w:t>]</w:t>
      </w:r>
    </w:p>
    <w:p w:rsidR="003358EC" w:rsidRPr="003358EC" w:rsidRDefault="003358EC" w:rsidP="003358EC">
      <w:pPr>
        <w:pStyle w:val="NormalWeb"/>
        <w:shd w:val="clear" w:color="auto" w:fill="FFFFFF"/>
        <w:spacing w:before="120" w:beforeAutospacing="0" w:after="120" w:afterAutospacing="0"/>
        <w:jc w:val="both"/>
        <w:rPr>
          <w:rFonts w:asciiTheme="minorHAnsi" w:hAnsiTheme="minorHAnsi" w:cs="Arial"/>
          <w:color w:val="222222"/>
          <w:lang w:val="en"/>
        </w:rPr>
      </w:pPr>
      <w:r w:rsidRPr="003358EC">
        <w:rPr>
          <w:rFonts w:asciiTheme="minorHAnsi" w:hAnsiTheme="minorHAnsi" w:cs="Arial"/>
          <w:color w:val="222222"/>
          <w:lang w:val="en"/>
        </w:rPr>
        <w:t>Contrastive Analysis was used extensively in the field of</w:t>
      </w:r>
      <w:r w:rsidRPr="003358EC">
        <w:rPr>
          <w:rStyle w:val="apple-converted-space"/>
          <w:rFonts w:asciiTheme="minorHAnsi" w:hAnsiTheme="minorHAnsi" w:cs="Arial"/>
          <w:color w:val="222222"/>
          <w:lang w:val="en"/>
        </w:rPr>
        <w:t> </w:t>
      </w:r>
      <w:hyperlink r:id="rId7" w:tooltip="Second Language Acquisition" w:history="1">
        <w:r w:rsidRPr="003358EC">
          <w:rPr>
            <w:rStyle w:val="Hyperlink"/>
            <w:rFonts w:asciiTheme="minorHAnsi" w:hAnsiTheme="minorHAnsi" w:cs="Arial"/>
            <w:color w:val="0B0080"/>
            <w:lang w:val="en"/>
          </w:rPr>
          <w:t>Second Language Acquisition</w:t>
        </w:r>
      </w:hyperlink>
      <w:r w:rsidRPr="003358EC">
        <w:rPr>
          <w:rStyle w:val="apple-converted-space"/>
          <w:rFonts w:asciiTheme="minorHAnsi" w:hAnsiTheme="minorHAnsi" w:cs="Arial"/>
          <w:color w:val="222222"/>
          <w:lang w:val="en"/>
        </w:rPr>
        <w:t> </w:t>
      </w:r>
      <w:r w:rsidRPr="003358EC">
        <w:rPr>
          <w:rFonts w:asciiTheme="minorHAnsi" w:hAnsiTheme="minorHAnsi" w:cs="Arial"/>
          <w:color w:val="222222"/>
          <w:lang w:val="en"/>
        </w:rPr>
        <w:t>(SLA) in the 1960s and early 1970s, as a method of explaining why some features of a</w:t>
      </w:r>
      <w:r w:rsidRPr="003358EC">
        <w:rPr>
          <w:rStyle w:val="apple-converted-space"/>
          <w:rFonts w:asciiTheme="minorHAnsi" w:hAnsiTheme="minorHAnsi" w:cs="Arial"/>
          <w:color w:val="222222"/>
          <w:lang w:val="en"/>
        </w:rPr>
        <w:t> </w:t>
      </w:r>
      <w:hyperlink r:id="rId8" w:tooltip="Second language" w:history="1">
        <w:r w:rsidRPr="003358EC">
          <w:rPr>
            <w:rStyle w:val="Hyperlink"/>
            <w:rFonts w:asciiTheme="minorHAnsi" w:hAnsiTheme="minorHAnsi" w:cs="Arial"/>
            <w:color w:val="0B0080"/>
            <w:lang w:val="en"/>
          </w:rPr>
          <w:t>target language</w:t>
        </w:r>
      </w:hyperlink>
      <w:r w:rsidRPr="003358EC">
        <w:rPr>
          <w:rStyle w:val="apple-converted-space"/>
          <w:rFonts w:asciiTheme="minorHAnsi" w:hAnsiTheme="minorHAnsi" w:cs="Arial"/>
          <w:color w:val="222222"/>
          <w:lang w:val="en"/>
        </w:rPr>
        <w:t> </w:t>
      </w:r>
      <w:r w:rsidRPr="003358EC">
        <w:rPr>
          <w:rFonts w:asciiTheme="minorHAnsi" w:hAnsiTheme="minorHAnsi" w:cs="Arial"/>
          <w:color w:val="222222"/>
          <w:lang w:val="en"/>
        </w:rPr>
        <w:t>were more difficult to acquire than others. According to the</w:t>
      </w:r>
      <w:r w:rsidRPr="003358EC">
        <w:rPr>
          <w:rStyle w:val="apple-converted-space"/>
          <w:rFonts w:asciiTheme="minorHAnsi" w:hAnsiTheme="minorHAnsi" w:cs="Arial"/>
          <w:color w:val="222222"/>
          <w:lang w:val="en"/>
        </w:rPr>
        <w:t> </w:t>
      </w:r>
      <w:proofErr w:type="spellStart"/>
      <w:r w:rsidRPr="003358EC">
        <w:rPr>
          <w:rFonts w:asciiTheme="minorHAnsi" w:hAnsiTheme="minorHAnsi" w:cs="Arial"/>
          <w:color w:val="222222"/>
          <w:lang w:val="en"/>
        </w:rPr>
        <w:fldChar w:fldCharType="begin"/>
      </w:r>
      <w:r w:rsidRPr="003358EC">
        <w:rPr>
          <w:rFonts w:asciiTheme="minorHAnsi" w:hAnsiTheme="minorHAnsi" w:cs="Arial"/>
          <w:color w:val="222222"/>
          <w:lang w:val="en"/>
        </w:rPr>
        <w:instrText xml:space="preserve"> HYPERLINK "https://en.wikipedia.org/wiki/Behaviourism" \o "Behaviourism" </w:instrText>
      </w:r>
      <w:r w:rsidRPr="003358EC">
        <w:rPr>
          <w:rFonts w:asciiTheme="minorHAnsi" w:hAnsiTheme="minorHAnsi" w:cs="Arial"/>
          <w:color w:val="222222"/>
          <w:lang w:val="en"/>
        </w:rPr>
        <w:fldChar w:fldCharType="separate"/>
      </w:r>
      <w:r w:rsidRPr="003358EC">
        <w:rPr>
          <w:rStyle w:val="Hyperlink"/>
          <w:rFonts w:asciiTheme="minorHAnsi" w:hAnsiTheme="minorHAnsi" w:cs="Arial"/>
          <w:color w:val="0B0080"/>
          <w:lang w:val="en"/>
        </w:rPr>
        <w:t>behaviourist</w:t>
      </w:r>
      <w:proofErr w:type="spellEnd"/>
      <w:r w:rsidRPr="003358EC">
        <w:rPr>
          <w:rFonts w:asciiTheme="minorHAnsi" w:hAnsiTheme="minorHAnsi" w:cs="Arial"/>
          <w:color w:val="222222"/>
          <w:lang w:val="en"/>
        </w:rPr>
        <w:fldChar w:fldCharType="end"/>
      </w:r>
      <w:r w:rsidRPr="003358EC">
        <w:rPr>
          <w:rStyle w:val="apple-converted-space"/>
          <w:rFonts w:asciiTheme="minorHAnsi" w:hAnsiTheme="minorHAnsi" w:cs="Arial"/>
          <w:color w:val="222222"/>
          <w:lang w:val="en"/>
        </w:rPr>
        <w:t> </w:t>
      </w:r>
      <w:r w:rsidRPr="003358EC">
        <w:rPr>
          <w:rFonts w:asciiTheme="minorHAnsi" w:hAnsiTheme="minorHAnsi" w:cs="Arial"/>
          <w:color w:val="222222"/>
          <w:lang w:val="en"/>
        </w:rPr>
        <w:t>theories prevailing at the time, language learning was a question of</w:t>
      </w:r>
      <w:r w:rsidRPr="003358EC">
        <w:rPr>
          <w:rStyle w:val="apple-converted-space"/>
          <w:rFonts w:asciiTheme="minorHAnsi" w:hAnsiTheme="minorHAnsi" w:cs="Arial"/>
          <w:color w:val="222222"/>
          <w:lang w:val="en"/>
        </w:rPr>
        <w:t> </w:t>
      </w:r>
      <w:hyperlink r:id="rId9" w:tooltip="Habituation" w:history="1">
        <w:r w:rsidRPr="003358EC">
          <w:rPr>
            <w:rStyle w:val="Hyperlink"/>
            <w:rFonts w:asciiTheme="minorHAnsi" w:hAnsiTheme="minorHAnsi" w:cs="Arial"/>
            <w:color w:val="0B0080"/>
            <w:lang w:val="en"/>
          </w:rPr>
          <w:t>habit formation</w:t>
        </w:r>
      </w:hyperlink>
      <w:r w:rsidRPr="003358EC">
        <w:rPr>
          <w:rFonts w:asciiTheme="minorHAnsi" w:hAnsiTheme="minorHAnsi" w:cs="Arial"/>
          <w:color w:val="222222"/>
          <w:lang w:val="en"/>
        </w:rPr>
        <w:t>, and this could be reinforced or impeded by existing habits. Therefore, the difficulty in mastering certain structures in a</w:t>
      </w:r>
      <w:r w:rsidRPr="003358EC">
        <w:rPr>
          <w:rStyle w:val="apple-converted-space"/>
          <w:rFonts w:asciiTheme="minorHAnsi" w:hAnsiTheme="minorHAnsi" w:cs="Arial"/>
          <w:color w:val="222222"/>
          <w:lang w:val="en"/>
        </w:rPr>
        <w:t> </w:t>
      </w:r>
      <w:hyperlink r:id="rId10" w:tooltip="Second language" w:history="1">
        <w:r w:rsidRPr="003358EC">
          <w:rPr>
            <w:rStyle w:val="Hyperlink"/>
            <w:rFonts w:asciiTheme="minorHAnsi" w:hAnsiTheme="minorHAnsi" w:cs="Arial"/>
            <w:color w:val="0B0080"/>
            <w:lang w:val="en"/>
          </w:rPr>
          <w:t>second language</w:t>
        </w:r>
      </w:hyperlink>
      <w:r w:rsidRPr="003358EC">
        <w:rPr>
          <w:rStyle w:val="apple-converted-space"/>
          <w:rFonts w:asciiTheme="minorHAnsi" w:hAnsiTheme="minorHAnsi" w:cs="Arial"/>
          <w:color w:val="222222"/>
          <w:lang w:val="en"/>
        </w:rPr>
        <w:t> </w:t>
      </w:r>
      <w:r w:rsidRPr="003358EC">
        <w:rPr>
          <w:rFonts w:asciiTheme="minorHAnsi" w:hAnsiTheme="minorHAnsi" w:cs="Arial"/>
          <w:color w:val="222222"/>
          <w:lang w:val="en"/>
        </w:rPr>
        <w:t>(L2) depended on the difference between the learners' mother language (L1) and the language they were trying to learn.</w:t>
      </w:r>
    </w:p>
    <w:p w:rsidR="00E4459E" w:rsidRDefault="00E4459E" w:rsidP="003358EC">
      <w:pPr>
        <w:pStyle w:val="Heading3"/>
        <w:shd w:val="clear" w:color="auto" w:fill="FFFFFF"/>
        <w:spacing w:before="72" w:beforeAutospacing="0" w:after="0" w:afterAutospacing="0"/>
        <w:jc w:val="both"/>
        <w:rPr>
          <w:rStyle w:val="mw-headline"/>
          <w:rFonts w:asciiTheme="minorHAnsi" w:hAnsiTheme="minorHAnsi" w:cs="Arial"/>
          <w:color w:val="000000"/>
          <w:sz w:val="24"/>
          <w:szCs w:val="24"/>
          <w:lang w:val="en"/>
        </w:rPr>
      </w:pPr>
    </w:p>
    <w:p w:rsidR="003358EC" w:rsidRPr="003358EC" w:rsidRDefault="003358EC" w:rsidP="003358EC">
      <w:pPr>
        <w:pStyle w:val="Heading3"/>
        <w:shd w:val="clear" w:color="auto" w:fill="FFFFFF"/>
        <w:spacing w:before="72" w:beforeAutospacing="0" w:after="0" w:afterAutospacing="0"/>
        <w:jc w:val="both"/>
        <w:rPr>
          <w:rFonts w:asciiTheme="minorHAnsi" w:hAnsiTheme="minorHAnsi" w:cs="Arial"/>
          <w:color w:val="000000"/>
          <w:sz w:val="24"/>
          <w:szCs w:val="24"/>
          <w:lang w:val="en"/>
        </w:rPr>
      </w:pPr>
      <w:proofErr w:type="gramStart"/>
      <w:r w:rsidRPr="003358EC">
        <w:rPr>
          <w:rStyle w:val="mw-headline"/>
          <w:rFonts w:asciiTheme="minorHAnsi" w:hAnsiTheme="minorHAnsi" w:cs="Arial"/>
          <w:color w:val="000000"/>
          <w:sz w:val="24"/>
          <w:szCs w:val="24"/>
          <w:lang w:val="en"/>
        </w:rPr>
        <w:t>History</w:t>
      </w:r>
      <w:r w:rsidRPr="003358EC">
        <w:rPr>
          <w:rStyle w:val="mw-editsection-bracket"/>
          <w:rFonts w:asciiTheme="minorHAnsi" w:hAnsiTheme="minorHAnsi" w:cs="Arial"/>
          <w:b w:val="0"/>
          <w:bCs w:val="0"/>
          <w:color w:val="555555"/>
          <w:sz w:val="24"/>
          <w:szCs w:val="24"/>
          <w:lang w:val="en"/>
        </w:rPr>
        <w:t>[</w:t>
      </w:r>
      <w:proofErr w:type="gramEnd"/>
      <w:r w:rsidRPr="003358EC">
        <w:rPr>
          <w:rStyle w:val="mw-editsection"/>
          <w:rFonts w:asciiTheme="minorHAnsi" w:hAnsiTheme="minorHAnsi" w:cs="Arial"/>
          <w:b w:val="0"/>
          <w:bCs w:val="0"/>
          <w:color w:val="000000"/>
          <w:sz w:val="24"/>
          <w:szCs w:val="24"/>
          <w:lang w:val="en"/>
        </w:rPr>
        <w:fldChar w:fldCharType="begin"/>
      </w:r>
      <w:r w:rsidRPr="003358EC">
        <w:rPr>
          <w:rStyle w:val="mw-editsection"/>
          <w:rFonts w:asciiTheme="minorHAnsi" w:hAnsiTheme="minorHAnsi" w:cs="Arial"/>
          <w:b w:val="0"/>
          <w:bCs w:val="0"/>
          <w:color w:val="000000"/>
          <w:sz w:val="24"/>
          <w:szCs w:val="24"/>
          <w:lang w:val="en"/>
        </w:rPr>
        <w:instrText xml:space="preserve"> HYPERLINK "https://en.wikipedia.org/w/index.php?title=Contrastive_analysis&amp;action=edit&amp;section=2" \o "Edit section: History" </w:instrText>
      </w:r>
      <w:r w:rsidRPr="003358EC">
        <w:rPr>
          <w:rStyle w:val="mw-editsection"/>
          <w:rFonts w:asciiTheme="minorHAnsi" w:hAnsiTheme="minorHAnsi" w:cs="Arial"/>
          <w:b w:val="0"/>
          <w:bCs w:val="0"/>
          <w:color w:val="000000"/>
          <w:sz w:val="24"/>
          <w:szCs w:val="24"/>
          <w:lang w:val="en"/>
        </w:rPr>
        <w:fldChar w:fldCharType="separate"/>
      </w:r>
      <w:r w:rsidRPr="003358EC">
        <w:rPr>
          <w:rStyle w:val="Hyperlink"/>
          <w:rFonts w:asciiTheme="minorHAnsi" w:hAnsiTheme="minorHAnsi" w:cs="Arial"/>
          <w:b w:val="0"/>
          <w:bCs w:val="0"/>
          <w:color w:val="0B0080"/>
          <w:sz w:val="24"/>
          <w:szCs w:val="24"/>
          <w:lang w:val="en"/>
        </w:rPr>
        <w:t>edit</w:t>
      </w:r>
      <w:r w:rsidRPr="003358EC">
        <w:rPr>
          <w:rStyle w:val="mw-editsection"/>
          <w:rFonts w:asciiTheme="minorHAnsi" w:hAnsiTheme="minorHAnsi" w:cs="Arial"/>
          <w:b w:val="0"/>
          <w:bCs w:val="0"/>
          <w:color w:val="000000"/>
          <w:sz w:val="24"/>
          <w:szCs w:val="24"/>
          <w:lang w:val="en"/>
        </w:rPr>
        <w:fldChar w:fldCharType="end"/>
      </w:r>
      <w:r w:rsidRPr="003358EC">
        <w:rPr>
          <w:rStyle w:val="mw-editsection-bracket"/>
          <w:rFonts w:asciiTheme="minorHAnsi" w:hAnsiTheme="minorHAnsi" w:cs="Arial"/>
          <w:b w:val="0"/>
          <w:bCs w:val="0"/>
          <w:color w:val="555555"/>
          <w:sz w:val="24"/>
          <w:szCs w:val="24"/>
          <w:lang w:val="en"/>
        </w:rPr>
        <w:t>]</w:t>
      </w:r>
    </w:p>
    <w:p w:rsidR="003358EC" w:rsidRPr="003358EC" w:rsidRDefault="003358EC" w:rsidP="003358EC">
      <w:pPr>
        <w:pStyle w:val="NormalWeb"/>
        <w:shd w:val="clear" w:color="auto" w:fill="FFFFFF"/>
        <w:spacing w:before="120" w:beforeAutospacing="0" w:after="120" w:afterAutospacing="0"/>
        <w:jc w:val="both"/>
        <w:rPr>
          <w:rFonts w:asciiTheme="minorHAnsi" w:hAnsiTheme="minorHAnsi" w:cs="Arial"/>
          <w:color w:val="222222"/>
          <w:lang w:val="en"/>
        </w:rPr>
      </w:pPr>
      <w:r w:rsidRPr="003358EC">
        <w:rPr>
          <w:rFonts w:asciiTheme="minorHAnsi" w:hAnsiTheme="minorHAnsi" w:cs="Arial"/>
          <w:color w:val="222222"/>
          <w:lang w:val="en"/>
        </w:rPr>
        <w:t>The theoretical foundations for what became known as the Contrastive Analysis Hypothesis were formulated in</w:t>
      </w:r>
      <w:r w:rsidRPr="003358EC">
        <w:rPr>
          <w:rStyle w:val="apple-converted-space"/>
          <w:rFonts w:asciiTheme="minorHAnsi" w:hAnsiTheme="minorHAnsi" w:cs="Arial"/>
          <w:color w:val="222222"/>
          <w:lang w:val="en"/>
        </w:rPr>
        <w:t> </w:t>
      </w:r>
      <w:hyperlink r:id="rId11" w:tooltip="Robert Lado" w:history="1">
        <w:r w:rsidRPr="003358EC">
          <w:rPr>
            <w:rStyle w:val="Hyperlink"/>
            <w:rFonts w:asciiTheme="minorHAnsi" w:hAnsiTheme="minorHAnsi" w:cs="Arial"/>
            <w:color w:val="0B0080"/>
            <w:lang w:val="en"/>
          </w:rPr>
          <w:t xml:space="preserve">Robert </w:t>
        </w:r>
        <w:proofErr w:type="spellStart"/>
        <w:r w:rsidRPr="003358EC">
          <w:rPr>
            <w:rStyle w:val="Hyperlink"/>
            <w:rFonts w:asciiTheme="minorHAnsi" w:hAnsiTheme="minorHAnsi" w:cs="Arial"/>
            <w:color w:val="0B0080"/>
            <w:lang w:val="en"/>
          </w:rPr>
          <w:t>Lado</w:t>
        </w:r>
      </w:hyperlink>
      <w:r w:rsidRPr="003358EC">
        <w:rPr>
          <w:rFonts w:asciiTheme="minorHAnsi" w:hAnsiTheme="minorHAnsi" w:cs="Arial"/>
          <w:color w:val="222222"/>
          <w:lang w:val="en"/>
        </w:rPr>
        <w:t>'s</w:t>
      </w:r>
      <w:proofErr w:type="spellEnd"/>
      <w:r w:rsidRPr="003358EC">
        <w:rPr>
          <w:rStyle w:val="apple-converted-space"/>
          <w:rFonts w:asciiTheme="minorHAnsi" w:hAnsiTheme="minorHAnsi" w:cs="Arial"/>
          <w:color w:val="222222"/>
          <w:lang w:val="en"/>
        </w:rPr>
        <w:t> </w:t>
      </w:r>
      <w:r w:rsidRPr="003358EC">
        <w:rPr>
          <w:rFonts w:asciiTheme="minorHAnsi" w:hAnsiTheme="minorHAnsi" w:cs="Arial"/>
          <w:i/>
          <w:iCs/>
          <w:color w:val="222222"/>
          <w:lang w:val="en"/>
        </w:rPr>
        <w:t xml:space="preserve">Linguistics </w:t>
      </w:r>
      <w:proofErr w:type="gramStart"/>
      <w:r w:rsidRPr="003358EC">
        <w:rPr>
          <w:rFonts w:asciiTheme="minorHAnsi" w:hAnsiTheme="minorHAnsi" w:cs="Arial"/>
          <w:i/>
          <w:iCs/>
          <w:color w:val="222222"/>
          <w:lang w:val="en"/>
        </w:rPr>
        <w:t>Across</w:t>
      </w:r>
      <w:proofErr w:type="gramEnd"/>
      <w:r w:rsidRPr="003358EC">
        <w:rPr>
          <w:rFonts w:asciiTheme="minorHAnsi" w:hAnsiTheme="minorHAnsi" w:cs="Arial"/>
          <w:i/>
          <w:iCs/>
          <w:color w:val="222222"/>
          <w:lang w:val="en"/>
        </w:rPr>
        <w:t xml:space="preserve"> Cultures</w:t>
      </w:r>
      <w:r w:rsidRPr="003358EC">
        <w:rPr>
          <w:rStyle w:val="apple-converted-space"/>
          <w:rFonts w:asciiTheme="minorHAnsi" w:hAnsiTheme="minorHAnsi" w:cs="Arial"/>
          <w:color w:val="222222"/>
          <w:lang w:val="en"/>
        </w:rPr>
        <w:t> </w:t>
      </w:r>
      <w:r w:rsidRPr="003358EC">
        <w:rPr>
          <w:rFonts w:asciiTheme="minorHAnsi" w:hAnsiTheme="minorHAnsi" w:cs="Arial"/>
          <w:color w:val="222222"/>
          <w:lang w:val="en"/>
        </w:rPr>
        <w:t xml:space="preserve">(1957). In this book, </w:t>
      </w:r>
      <w:proofErr w:type="spellStart"/>
      <w:r w:rsidRPr="003358EC">
        <w:rPr>
          <w:rFonts w:asciiTheme="minorHAnsi" w:hAnsiTheme="minorHAnsi" w:cs="Arial"/>
          <w:color w:val="222222"/>
          <w:lang w:val="en"/>
        </w:rPr>
        <w:t>Lado</w:t>
      </w:r>
      <w:proofErr w:type="spellEnd"/>
      <w:r w:rsidRPr="003358EC">
        <w:rPr>
          <w:rFonts w:asciiTheme="minorHAnsi" w:hAnsiTheme="minorHAnsi" w:cs="Arial"/>
          <w:color w:val="222222"/>
          <w:lang w:val="en"/>
        </w:rPr>
        <w:t xml:space="preserve"> claimed that "those elements which are similar to [the learner's] native language will be simple for him, and those elements that are different will be difficult". While it was not a novel suggestion, </w:t>
      </w:r>
      <w:proofErr w:type="spellStart"/>
      <w:r w:rsidRPr="003358EC">
        <w:rPr>
          <w:rFonts w:asciiTheme="minorHAnsi" w:hAnsiTheme="minorHAnsi" w:cs="Arial"/>
          <w:color w:val="222222"/>
          <w:lang w:val="en"/>
        </w:rPr>
        <w:t>Lado</w:t>
      </w:r>
      <w:proofErr w:type="spellEnd"/>
      <w:r w:rsidRPr="003358EC">
        <w:rPr>
          <w:rFonts w:asciiTheme="minorHAnsi" w:hAnsiTheme="minorHAnsi" w:cs="Arial"/>
          <w:color w:val="222222"/>
          <w:lang w:val="en"/>
        </w:rPr>
        <w:t xml:space="preserve"> was the first to provide a comprehensive theoretical treatment and to suggest a systematic set of technical procedures for the contrastive study of languages. That involved describing the languages (using</w:t>
      </w:r>
      <w:r w:rsidRPr="003358EC">
        <w:rPr>
          <w:rStyle w:val="apple-converted-space"/>
          <w:rFonts w:asciiTheme="minorHAnsi" w:hAnsiTheme="minorHAnsi" w:cs="Arial"/>
          <w:color w:val="222222"/>
          <w:lang w:val="en"/>
        </w:rPr>
        <w:t> </w:t>
      </w:r>
      <w:proofErr w:type="spellStart"/>
      <w:r w:rsidRPr="003358EC">
        <w:rPr>
          <w:rFonts w:asciiTheme="minorHAnsi" w:hAnsiTheme="minorHAnsi" w:cs="Arial"/>
          <w:color w:val="222222"/>
          <w:lang w:val="en"/>
        </w:rPr>
        <w:fldChar w:fldCharType="begin"/>
      </w:r>
      <w:r w:rsidRPr="003358EC">
        <w:rPr>
          <w:rFonts w:asciiTheme="minorHAnsi" w:hAnsiTheme="minorHAnsi" w:cs="Arial"/>
          <w:color w:val="222222"/>
          <w:lang w:val="en"/>
        </w:rPr>
        <w:instrText xml:space="preserve"> HYPERLINK "https://en.wikipedia.org/wiki/Structuralism" \o "Structuralism" </w:instrText>
      </w:r>
      <w:r w:rsidRPr="003358EC">
        <w:rPr>
          <w:rFonts w:asciiTheme="minorHAnsi" w:hAnsiTheme="minorHAnsi" w:cs="Arial"/>
          <w:color w:val="222222"/>
          <w:lang w:val="en"/>
        </w:rPr>
        <w:fldChar w:fldCharType="separate"/>
      </w:r>
      <w:r w:rsidRPr="003358EC">
        <w:rPr>
          <w:rStyle w:val="Hyperlink"/>
          <w:rFonts w:asciiTheme="minorHAnsi" w:hAnsiTheme="minorHAnsi" w:cs="Arial"/>
          <w:color w:val="0B0080"/>
          <w:lang w:val="en"/>
        </w:rPr>
        <w:t>structuralist</w:t>
      </w:r>
      <w:proofErr w:type="spellEnd"/>
      <w:r w:rsidRPr="003358EC">
        <w:rPr>
          <w:rFonts w:asciiTheme="minorHAnsi" w:hAnsiTheme="minorHAnsi" w:cs="Arial"/>
          <w:color w:val="222222"/>
          <w:lang w:val="en"/>
        </w:rPr>
        <w:fldChar w:fldCharType="end"/>
      </w:r>
      <w:r w:rsidRPr="003358EC">
        <w:rPr>
          <w:rStyle w:val="apple-converted-space"/>
          <w:rFonts w:asciiTheme="minorHAnsi" w:hAnsiTheme="minorHAnsi" w:cs="Arial"/>
          <w:color w:val="222222"/>
          <w:lang w:val="en"/>
        </w:rPr>
        <w:t> </w:t>
      </w:r>
      <w:r w:rsidRPr="003358EC">
        <w:rPr>
          <w:rFonts w:asciiTheme="minorHAnsi" w:hAnsiTheme="minorHAnsi" w:cs="Arial"/>
          <w:color w:val="222222"/>
          <w:lang w:val="en"/>
        </w:rPr>
        <w:t>linguistics), comparing them and predicting learning difficulties.</w:t>
      </w:r>
    </w:p>
    <w:p w:rsidR="003358EC" w:rsidRPr="003358EC" w:rsidRDefault="003358EC" w:rsidP="003358EC">
      <w:pPr>
        <w:pStyle w:val="NormalWeb"/>
        <w:shd w:val="clear" w:color="auto" w:fill="FFFFFF"/>
        <w:spacing w:before="120" w:beforeAutospacing="0" w:after="120" w:afterAutospacing="0"/>
        <w:jc w:val="both"/>
        <w:rPr>
          <w:rFonts w:asciiTheme="minorHAnsi" w:hAnsiTheme="minorHAnsi" w:cs="Arial"/>
          <w:color w:val="222222"/>
          <w:lang w:val="en"/>
        </w:rPr>
      </w:pPr>
      <w:r w:rsidRPr="003358EC">
        <w:rPr>
          <w:rFonts w:asciiTheme="minorHAnsi" w:hAnsiTheme="minorHAnsi" w:cs="Arial"/>
          <w:color w:val="222222"/>
          <w:lang w:val="en"/>
        </w:rPr>
        <w:t>During the 1960s, there was a widespread enthusiasm with this technique, manifested in the contrastive descriptions of several European languages, many of which were sponsored by the</w:t>
      </w:r>
      <w:r w:rsidRPr="003358EC">
        <w:rPr>
          <w:rStyle w:val="apple-converted-space"/>
          <w:rFonts w:asciiTheme="minorHAnsi" w:hAnsiTheme="minorHAnsi" w:cs="Arial"/>
          <w:color w:val="222222"/>
          <w:lang w:val="en"/>
        </w:rPr>
        <w:t> </w:t>
      </w:r>
      <w:hyperlink r:id="rId12" w:tooltip="Center for Applied Linguistics" w:history="1">
        <w:r w:rsidRPr="003358EC">
          <w:rPr>
            <w:rStyle w:val="Hyperlink"/>
            <w:rFonts w:asciiTheme="minorHAnsi" w:hAnsiTheme="minorHAnsi" w:cs="Arial"/>
            <w:color w:val="0B0080"/>
            <w:lang w:val="en"/>
          </w:rPr>
          <w:t>Center for Applied Linguistics</w:t>
        </w:r>
      </w:hyperlink>
      <w:r w:rsidRPr="003358EC">
        <w:rPr>
          <w:rStyle w:val="apple-converted-space"/>
          <w:rFonts w:asciiTheme="minorHAnsi" w:hAnsiTheme="minorHAnsi" w:cs="Arial"/>
          <w:color w:val="222222"/>
          <w:lang w:val="en"/>
        </w:rPr>
        <w:t> </w:t>
      </w:r>
      <w:r w:rsidRPr="003358EC">
        <w:rPr>
          <w:rFonts w:asciiTheme="minorHAnsi" w:hAnsiTheme="minorHAnsi" w:cs="Arial"/>
          <w:color w:val="222222"/>
          <w:lang w:val="en"/>
        </w:rPr>
        <w:t>in</w:t>
      </w:r>
      <w:r w:rsidRPr="003358EC">
        <w:rPr>
          <w:rStyle w:val="apple-converted-space"/>
          <w:rFonts w:asciiTheme="minorHAnsi" w:hAnsiTheme="minorHAnsi" w:cs="Arial"/>
          <w:color w:val="222222"/>
          <w:lang w:val="en"/>
        </w:rPr>
        <w:t> </w:t>
      </w:r>
      <w:hyperlink r:id="rId13" w:tooltip="Washington, DC" w:history="1">
        <w:r w:rsidRPr="003358EC">
          <w:rPr>
            <w:rStyle w:val="Hyperlink"/>
            <w:rFonts w:asciiTheme="minorHAnsi" w:hAnsiTheme="minorHAnsi" w:cs="Arial"/>
            <w:color w:val="0B0080"/>
            <w:lang w:val="en"/>
          </w:rPr>
          <w:t>Washington, DC</w:t>
        </w:r>
      </w:hyperlink>
      <w:r w:rsidRPr="003358EC">
        <w:rPr>
          <w:rFonts w:asciiTheme="minorHAnsi" w:hAnsiTheme="minorHAnsi" w:cs="Arial"/>
          <w:color w:val="222222"/>
          <w:lang w:val="en"/>
        </w:rPr>
        <w:t>. It was expected that once the areas of potential difficulty had been mapped out through Contrastive Analysis, it would be possible to design language courses more efficiently. Contrastive Analysis, along with</w:t>
      </w:r>
      <w:r w:rsidRPr="003358EC">
        <w:rPr>
          <w:rStyle w:val="apple-converted-space"/>
          <w:rFonts w:asciiTheme="minorHAnsi" w:hAnsiTheme="minorHAnsi" w:cs="Arial"/>
          <w:color w:val="222222"/>
          <w:lang w:val="en"/>
        </w:rPr>
        <w:t> </w:t>
      </w:r>
      <w:proofErr w:type="spellStart"/>
      <w:r w:rsidRPr="003358EC">
        <w:rPr>
          <w:rFonts w:asciiTheme="minorHAnsi" w:hAnsiTheme="minorHAnsi" w:cs="Arial"/>
          <w:color w:val="222222"/>
          <w:lang w:val="en"/>
        </w:rPr>
        <w:fldChar w:fldCharType="begin"/>
      </w:r>
      <w:r w:rsidRPr="003358EC">
        <w:rPr>
          <w:rFonts w:asciiTheme="minorHAnsi" w:hAnsiTheme="minorHAnsi" w:cs="Arial"/>
          <w:color w:val="222222"/>
          <w:lang w:val="en"/>
        </w:rPr>
        <w:instrText xml:space="preserve"> HYPERLINK "https://en.wikipedia.org/wiki/Behaviourism" \o "Behaviourism" </w:instrText>
      </w:r>
      <w:r w:rsidRPr="003358EC">
        <w:rPr>
          <w:rFonts w:asciiTheme="minorHAnsi" w:hAnsiTheme="minorHAnsi" w:cs="Arial"/>
          <w:color w:val="222222"/>
          <w:lang w:val="en"/>
        </w:rPr>
        <w:fldChar w:fldCharType="separate"/>
      </w:r>
      <w:r w:rsidRPr="003358EC">
        <w:rPr>
          <w:rStyle w:val="Hyperlink"/>
          <w:rFonts w:asciiTheme="minorHAnsi" w:hAnsiTheme="minorHAnsi" w:cs="Arial"/>
          <w:color w:val="0B0080"/>
          <w:lang w:val="en"/>
        </w:rPr>
        <w:t>Behaviourism</w:t>
      </w:r>
      <w:proofErr w:type="spellEnd"/>
      <w:r w:rsidRPr="003358EC">
        <w:rPr>
          <w:rFonts w:asciiTheme="minorHAnsi" w:hAnsiTheme="minorHAnsi" w:cs="Arial"/>
          <w:color w:val="222222"/>
          <w:lang w:val="en"/>
        </w:rPr>
        <w:fldChar w:fldCharType="end"/>
      </w:r>
      <w:r w:rsidRPr="003358EC">
        <w:rPr>
          <w:rStyle w:val="apple-converted-space"/>
          <w:rFonts w:asciiTheme="minorHAnsi" w:hAnsiTheme="minorHAnsi" w:cs="Arial"/>
          <w:color w:val="222222"/>
          <w:lang w:val="en"/>
        </w:rPr>
        <w:t> </w:t>
      </w:r>
      <w:r w:rsidRPr="003358EC">
        <w:rPr>
          <w:rFonts w:asciiTheme="minorHAnsi" w:hAnsiTheme="minorHAnsi" w:cs="Arial"/>
          <w:color w:val="222222"/>
          <w:lang w:val="en"/>
        </w:rPr>
        <w:t>and</w:t>
      </w:r>
      <w:r w:rsidRPr="003358EC">
        <w:rPr>
          <w:rStyle w:val="apple-converted-space"/>
          <w:rFonts w:asciiTheme="minorHAnsi" w:hAnsiTheme="minorHAnsi" w:cs="Arial"/>
          <w:color w:val="222222"/>
          <w:lang w:val="en"/>
        </w:rPr>
        <w:t> </w:t>
      </w:r>
      <w:hyperlink r:id="rId14" w:tooltip="Structuralism" w:history="1">
        <w:r w:rsidRPr="003358EC">
          <w:rPr>
            <w:rStyle w:val="Hyperlink"/>
            <w:rFonts w:asciiTheme="minorHAnsi" w:hAnsiTheme="minorHAnsi" w:cs="Arial"/>
            <w:color w:val="0B0080"/>
            <w:lang w:val="en"/>
          </w:rPr>
          <w:t>Structuralism</w:t>
        </w:r>
      </w:hyperlink>
      <w:r w:rsidRPr="003358EC">
        <w:rPr>
          <w:rStyle w:val="apple-converted-space"/>
          <w:rFonts w:asciiTheme="minorHAnsi" w:hAnsiTheme="minorHAnsi" w:cs="Arial"/>
          <w:color w:val="222222"/>
          <w:lang w:val="en"/>
        </w:rPr>
        <w:t> </w:t>
      </w:r>
      <w:r w:rsidRPr="003358EC">
        <w:rPr>
          <w:rFonts w:asciiTheme="minorHAnsi" w:hAnsiTheme="minorHAnsi" w:cs="Arial"/>
          <w:color w:val="222222"/>
          <w:lang w:val="en"/>
        </w:rPr>
        <w:t>exerted a profound effect on</w:t>
      </w:r>
      <w:r w:rsidRPr="003358EC">
        <w:rPr>
          <w:rStyle w:val="apple-converted-space"/>
          <w:rFonts w:asciiTheme="minorHAnsi" w:hAnsiTheme="minorHAnsi" w:cs="Arial"/>
          <w:color w:val="222222"/>
          <w:lang w:val="en"/>
        </w:rPr>
        <w:t> </w:t>
      </w:r>
      <w:hyperlink r:id="rId15" w:tooltip="Second Language Acquisition" w:history="1">
        <w:r w:rsidRPr="003358EC">
          <w:rPr>
            <w:rStyle w:val="Hyperlink"/>
            <w:rFonts w:asciiTheme="minorHAnsi" w:hAnsiTheme="minorHAnsi" w:cs="Arial"/>
            <w:color w:val="0B0080"/>
            <w:lang w:val="en"/>
          </w:rPr>
          <w:t>SLA</w:t>
        </w:r>
      </w:hyperlink>
      <w:r w:rsidRPr="003358EC">
        <w:rPr>
          <w:rStyle w:val="apple-converted-space"/>
          <w:rFonts w:asciiTheme="minorHAnsi" w:hAnsiTheme="minorHAnsi" w:cs="Arial"/>
          <w:color w:val="222222"/>
          <w:lang w:val="en"/>
        </w:rPr>
        <w:t> </w:t>
      </w:r>
      <w:r w:rsidRPr="003358EC">
        <w:rPr>
          <w:rFonts w:asciiTheme="minorHAnsi" w:hAnsiTheme="minorHAnsi" w:cs="Arial"/>
          <w:color w:val="222222"/>
          <w:lang w:val="en"/>
        </w:rPr>
        <w:t>curriculum design and language teacher education, and provided the theoretical pillars of</w:t>
      </w:r>
      <w:r w:rsidRPr="003358EC">
        <w:rPr>
          <w:rStyle w:val="apple-converted-space"/>
          <w:rFonts w:asciiTheme="minorHAnsi" w:hAnsiTheme="minorHAnsi" w:cs="Arial"/>
          <w:color w:val="222222"/>
          <w:lang w:val="en"/>
        </w:rPr>
        <w:t> </w:t>
      </w:r>
      <w:hyperlink r:id="rId16" w:tooltip="Audio-Lingual Method" w:history="1">
        <w:r w:rsidRPr="003358EC">
          <w:rPr>
            <w:rStyle w:val="Hyperlink"/>
            <w:rFonts w:asciiTheme="minorHAnsi" w:hAnsiTheme="minorHAnsi" w:cs="Arial"/>
            <w:color w:val="0B0080"/>
            <w:lang w:val="en"/>
          </w:rPr>
          <w:t>Audio-Lingual Method</w:t>
        </w:r>
      </w:hyperlink>
      <w:r w:rsidRPr="003358EC">
        <w:rPr>
          <w:rFonts w:asciiTheme="minorHAnsi" w:hAnsiTheme="minorHAnsi" w:cs="Arial"/>
          <w:color w:val="222222"/>
          <w:lang w:val="en"/>
        </w:rPr>
        <w:t>.</w:t>
      </w:r>
    </w:p>
    <w:p w:rsidR="00E4459E" w:rsidRDefault="00E4459E" w:rsidP="003358EC">
      <w:pPr>
        <w:pStyle w:val="Heading3"/>
        <w:shd w:val="clear" w:color="auto" w:fill="FFFFFF"/>
        <w:spacing w:before="72" w:beforeAutospacing="0" w:after="0" w:afterAutospacing="0"/>
        <w:jc w:val="both"/>
        <w:rPr>
          <w:rStyle w:val="mw-headline"/>
          <w:rFonts w:asciiTheme="minorHAnsi" w:hAnsiTheme="minorHAnsi" w:cs="Arial"/>
          <w:color w:val="000000"/>
          <w:sz w:val="24"/>
          <w:szCs w:val="24"/>
          <w:lang w:val="en"/>
        </w:rPr>
      </w:pPr>
    </w:p>
    <w:p w:rsidR="003358EC" w:rsidRPr="003358EC" w:rsidRDefault="003358EC" w:rsidP="003358EC">
      <w:pPr>
        <w:pStyle w:val="Heading3"/>
        <w:shd w:val="clear" w:color="auto" w:fill="FFFFFF"/>
        <w:spacing w:before="72" w:beforeAutospacing="0" w:after="0" w:afterAutospacing="0"/>
        <w:jc w:val="both"/>
        <w:rPr>
          <w:rFonts w:asciiTheme="minorHAnsi" w:hAnsiTheme="minorHAnsi" w:cs="Arial"/>
          <w:color w:val="000000"/>
          <w:sz w:val="24"/>
          <w:szCs w:val="24"/>
          <w:lang w:val="en"/>
        </w:rPr>
      </w:pPr>
      <w:proofErr w:type="gramStart"/>
      <w:r w:rsidRPr="003358EC">
        <w:rPr>
          <w:rStyle w:val="mw-headline"/>
          <w:rFonts w:asciiTheme="minorHAnsi" w:hAnsiTheme="minorHAnsi" w:cs="Arial"/>
          <w:color w:val="000000"/>
          <w:sz w:val="24"/>
          <w:szCs w:val="24"/>
          <w:lang w:val="en"/>
        </w:rPr>
        <w:t>Criticism</w:t>
      </w:r>
      <w:r w:rsidRPr="003358EC">
        <w:rPr>
          <w:rStyle w:val="mw-editsection-bracket"/>
          <w:rFonts w:asciiTheme="minorHAnsi" w:hAnsiTheme="minorHAnsi" w:cs="Arial"/>
          <w:b w:val="0"/>
          <w:bCs w:val="0"/>
          <w:color w:val="555555"/>
          <w:sz w:val="24"/>
          <w:szCs w:val="24"/>
          <w:lang w:val="en"/>
        </w:rPr>
        <w:t>[</w:t>
      </w:r>
      <w:proofErr w:type="gramEnd"/>
      <w:r w:rsidRPr="003358EC">
        <w:rPr>
          <w:rStyle w:val="mw-editsection"/>
          <w:rFonts w:asciiTheme="minorHAnsi" w:hAnsiTheme="minorHAnsi" w:cs="Arial"/>
          <w:b w:val="0"/>
          <w:bCs w:val="0"/>
          <w:color w:val="000000"/>
          <w:sz w:val="24"/>
          <w:szCs w:val="24"/>
          <w:lang w:val="en"/>
        </w:rPr>
        <w:fldChar w:fldCharType="begin"/>
      </w:r>
      <w:r w:rsidRPr="003358EC">
        <w:rPr>
          <w:rStyle w:val="mw-editsection"/>
          <w:rFonts w:asciiTheme="minorHAnsi" w:hAnsiTheme="minorHAnsi" w:cs="Arial"/>
          <w:b w:val="0"/>
          <w:bCs w:val="0"/>
          <w:color w:val="000000"/>
          <w:sz w:val="24"/>
          <w:szCs w:val="24"/>
          <w:lang w:val="en"/>
        </w:rPr>
        <w:instrText xml:space="preserve"> HYPERLINK "https://en.wikipedia.org/w/index.php?title=Contrastive_analysis&amp;action=edit&amp;section=3" \o "Edit section: Criticism" </w:instrText>
      </w:r>
      <w:r w:rsidRPr="003358EC">
        <w:rPr>
          <w:rStyle w:val="mw-editsection"/>
          <w:rFonts w:asciiTheme="minorHAnsi" w:hAnsiTheme="minorHAnsi" w:cs="Arial"/>
          <w:b w:val="0"/>
          <w:bCs w:val="0"/>
          <w:color w:val="000000"/>
          <w:sz w:val="24"/>
          <w:szCs w:val="24"/>
          <w:lang w:val="en"/>
        </w:rPr>
        <w:fldChar w:fldCharType="separate"/>
      </w:r>
      <w:r w:rsidRPr="003358EC">
        <w:rPr>
          <w:rStyle w:val="Hyperlink"/>
          <w:rFonts w:asciiTheme="minorHAnsi" w:hAnsiTheme="minorHAnsi" w:cs="Arial"/>
          <w:b w:val="0"/>
          <w:bCs w:val="0"/>
          <w:color w:val="0B0080"/>
          <w:sz w:val="24"/>
          <w:szCs w:val="24"/>
          <w:lang w:val="en"/>
        </w:rPr>
        <w:t>edit</w:t>
      </w:r>
      <w:r w:rsidRPr="003358EC">
        <w:rPr>
          <w:rStyle w:val="mw-editsection"/>
          <w:rFonts w:asciiTheme="minorHAnsi" w:hAnsiTheme="minorHAnsi" w:cs="Arial"/>
          <w:b w:val="0"/>
          <w:bCs w:val="0"/>
          <w:color w:val="000000"/>
          <w:sz w:val="24"/>
          <w:szCs w:val="24"/>
          <w:lang w:val="en"/>
        </w:rPr>
        <w:fldChar w:fldCharType="end"/>
      </w:r>
      <w:r w:rsidRPr="003358EC">
        <w:rPr>
          <w:rStyle w:val="mw-editsection-bracket"/>
          <w:rFonts w:asciiTheme="minorHAnsi" w:hAnsiTheme="minorHAnsi" w:cs="Arial"/>
          <w:b w:val="0"/>
          <w:bCs w:val="0"/>
          <w:color w:val="555555"/>
          <w:sz w:val="24"/>
          <w:szCs w:val="24"/>
          <w:lang w:val="en"/>
        </w:rPr>
        <w:t>]</w:t>
      </w:r>
    </w:p>
    <w:p w:rsidR="003358EC" w:rsidRPr="003358EC" w:rsidRDefault="003358EC" w:rsidP="003358EC">
      <w:pPr>
        <w:pStyle w:val="NormalWeb"/>
        <w:shd w:val="clear" w:color="auto" w:fill="FFFFFF"/>
        <w:spacing w:before="120" w:beforeAutospacing="0" w:after="120" w:afterAutospacing="0"/>
        <w:jc w:val="both"/>
        <w:rPr>
          <w:rFonts w:asciiTheme="minorHAnsi" w:hAnsiTheme="minorHAnsi" w:cs="Arial"/>
          <w:color w:val="222222"/>
          <w:lang w:val="en"/>
        </w:rPr>
      </w:pPr>
      <w:r w:rsidRPr="003358EC">
        <w:rPr>
          <w:rFonts w:asciiTheme="minorHAnsi" w:hAnsiTheme="minorHAnsi" w:cs="Arial"/>
          <w:color w:val="222222"/>
          <w:lang w:val="en"/>
        </w:rPr>
        <w:t>In its strongest formulation, the Contrastive Analysis Hypothesis claimed that all the errors made in learning the L2 could be attributed to 'interference' by the L1. However, this claim could not be sustained by empirical evidence that was accumulated in the mid- and late 1970s. It was soon pointed out that many errors predicted by Contrastive Analysis were inexplicably not observed in learners' language. Even more confusingly, some uniform errors were made by learners irrespective of their L1. It thus became clear that Contrastive Analysis could not predict all learning difficulties, but was certainly useful in the retrospective explanation of errors.</w:t>
      </w:r>
    </w:p>
    <w:p w:rsidR="00E4459E" w:rsidRDefault="00E4459E" w:rsidP="003358EC">
      <w:pPr>
        <w:pStyle w:val="Heading3"/>
        <w:shd w:val="clear" w:color="auto" w:fill="FFFFFF"/>
        <w:spacing w:before="72" w:beforeAutospacing="0" w:after="0" w:afterAutospacing="0"/>
        <w:jc w:val="both"/>
        <w:rPr>
          <w:rStyle w:val="mw-headline"/>
          <w:rFonts w:asciiTheme="minorHAnsi" w:hAnsiTheme="minorHAnsi" w:cs="Arial"/>
          <w:color w:val="000000"/>
          <w:sz w:val="24"/>
          <w:szCs w:val="24"/>
          <w:lang w:val="en"/>
        </w:rPr>
      </w:pPr>
    </w:p>
    <w:p w:rsidR="003358EC" w:rsidRPr="003358EC" w:rsidRDefault="003358EC" w:rsidP="003358EC">
      <w:pPr>
        <w:pStyle w:val="Heading3"/>
        <w:shd w:val="clear" w:color="auto" w:fill="FFFFFF"/>
        <w:spacing w:before="72" w:beforeAutospacing="0" w:after="0" w:afterAutospacing="0"/>
        <w:jc w:val="both"/>
        <w:rPr>
          <w:rFonts w:asciiTheme="minorHAnsi" w:hAnsiTheme="minorHAnsi" w:cs="Arial"/>
          <w:color w:val="000000"/>
          <w:sz w:val="24"/>
          <w:szCs w:val="24"/>
          <w:lang w:val="en"/>
        </w:rPr>
      </w:pPr>
      <w:bookmarkStart w:id="0" w:name="_GoBack"/>
      <w:bookmarkEnd w:id="0"/>
      <w:r w:rsidRPr="003358EC">
        <w:rPr>
          <w:rStyle w:val="mw-headline"/>
          <w:rFonts w:asciiTheme="minorHAnsi" w:hAnsiTheme="minorHAnsi" w:cs="Arial"/>
          <w:color w:val="000000"/>
          <w:sz w:val="24"/>
          <w:szCs w:val="24"/>
          <w:lang w:val="en"/>
        </w:rPr>
        <w:lastRenderedPageBreak/>
        <w:t xml:space="preserve">Latest Trend of Contrastive </w:t>
      </w:r>
      <w:proofErr w:type="gramStart"/>
      <w:r w:rsidRPr="003358EC">
        <w:rPr>
          <w:rStyle w:val="mw-headline"/>
          <w:rFonts w:asciiTheme="minorHAnsi" w:hAnsiTheme="minorHAnsi" w:cs="Arial"/>
          <w:color w:val="000000"/>
          <w:sz w:val="24"/>
          <w:szCs w:val="24"/>
          <w:lang w:val="en"/>
        </w:rPr>
        <w:t>Analysis</w:t>
      </w:r>
      <w:r w:rsidRPr="003358EC">
        <w:rPr>
          <w:rStyle w:val="mw-editsection-bracket"/>
          <w:rFonts w:asciiTheme="minorHAnsi" w:hAnsiTheme="minorHAnsi" w:cs="Arial"/>
          <w:b w:val="0"/>
          <w:bCs w:val="0"/>
          <w:color w:val="555555"/>
          <w:sz w:val="24"/>
          <w:szCs w:val="24"/>
          <w:lang w:val="en"/>
        </w:rPr>
        <w:t>[</w:t>
      </w:r>
      <w:proofErr w:type="gramEnd"/>
      <w:hyperlink r:id="rId17" w:tooltip="Edit section: Latest Trend of Contrastive Analysis" w:history="1">
        <w:r w:rsidRPr="003358EC">
          <w:rPr>
            <w:rStyle w:val="Hyperlink"/>
            <w:rFonts w:asciiTheme="minorHAnsi" w:hAnsiTheme="minorHAnsi" w:cs="Arial"/>
            <w:b w:val="0"/>
            <w:bCs w:val="0"/>
            <w:color w:val="0B0080"/>
            <w:sz w:val="24"/>
            <w:szCs w:val="24"/>
            <w:lang w:val="en"/>
          </w:rPr>
          <w:t>edit</w:t>
        </w:r>
      </w:hyperlink>
      <w:r w:rsidRPr="003358EC">
        <w:rPr>
          <w:rStyle w:val="mw-editsection-bracket"/>
          <w:rFonts w:asciiTheme="minorHAnsi" w:hAnsiTheme="minorHAnsi" w:cs="Arial"/>
          <w:b w:val="0"/>
          <w:bCs w:val="0"/>
          <w:color w:val="555555"/>
          <w:sz w:val="24"/>
          <w:szCs w:val="24"/>
          <w:lang w:val="en"/>
        </w:rPr>
        <w:t>]</w:t>
      </w:r>
    </w:p>
    <w:p w:rsidR="003358EC" w:rsidRPr="003358EC" w:rsidRDefault="003358EC" w:rsidP="003358EC">
      <w:pPr>
        <w:pStyle w:val="NormalWeb"/>
        <w:shd w:val="clear" w:color="auto" w:fill="FFFFFF"/>
        <w:spacing w:before="120" w:beforeAutospacing="0" w:after="120" w:afterAutospacing="0"/>
        <w:jc w:val="both"/>
        <w:rPr>
          <w:rFonts w:asciiTheme="minorHAnsi" w:hAnsiTheme="minorHAnsi" w:cs="Arial"/>
          <w:color w:val="222222"/>
          <w:lang w:val="en"/>
        </w:rPr>
      </w:pPr>
      <w:r w:rsidRPr="003358EC">
        <w:rPr>
          <w:rFonts w:asciiTheme="minorHAnsi" w:hAnsiTheme="minorHAnsi" w:cs="Arial"/>
          <w:color w:val="222222"/>
          <w:lang w:val="en"/>
        </w:rPr>
        <w:t xml:space="preserve">In response to the above criticisms, there has been an advocate of a moderate version of the Contrastive Analysis Hypothesis (CAH), which paradoxically contradicts </w:t>
      </w:r>
      <w:proofErr w:type="spellStart"/>
      <w:r w:rsidRPr="003358EC">
        <w:rPr>
          <w:rFonts w:asciiTheme="minorHAnsi" w:hAnsiTheme="minorHAnsi" w:cs="Arial"/>
          <w:color w:val="222222"/>
          <w:lang w:val="en"/>
        </w:rPr>
        <w:t>Lado's</w:t>
      </w:r>
      <w:proofErr w:type="spellEnd"/>
      <w:r w:rsidRPr="003358EC">
        <w:rPr>
          <w:rFonts w:asciiTheme="minorHAnsi" w:hAnsiTheme="minorHAnsi" w:cs="Arial"/>
          <w:color w:val="222222"/>
          <w:lang w:val="en"/>
        </w:rPr>
        <w:t xml:space="preserve"> original claim. The new CAH hypothesizes that the more different the L2 is with one's L1, the easier it is for one to learn the target language. The prediction is based on the premise that similarities in languages create confusion for learners.</w:t>
      </w:r>
    </w:p>
    <w:p w:rsidR="003358EC" w:rsidRPr="003358EC" w:rsidRDefault="003358EC" w:rsidP="003358EC">
      <w:pPr>
        <w:pStyle w:val="NormalWeb"/>
        <w:shd w:val="clear" w:color="auto" w:fill="FFFFFF"/>
        <w:spacing w:before="120" w:beforeAutospacing="0" w:after="120" w:afterAutospacing="0"/>
        <w:jc w:val="both"/>
        <w:rPr>
          <w:rFonts w:asciiTheme="minorHAnsi" w:hAnsiTheme="minorHAnsi" w:cs="Arial"/>
          <w:color w:val="222222"/>
          <w:lang w:val="en"/>
        </w:rPr>
      </w:pPr>
      <w:r w:rsidRPr="003358EC">
        <w:rPr>
          <w:rFonts w:asciiTheme="minorHAnsi" w:hAnsiTheme="minorHAnsi" w:cs="Arial"/>
          <w:color w:val="222222"/>
          <w:lang w:val="en"/>
        </w:rPr>
        <w:t>With the help of technological advancement, Contrastive Analysis has adopted a highly efficient method in obtaining language data, namely a corpus-based approach, which generates vast amount of juxtapositions of language differences in various fields of linguistics, for example lexis and syntax. That allows error analysis to thrive in the context of Contrastive Analysis.</w:t>
      </w:r>
    </w:p>
    <w:p w:rsidR="00F43974" w:rsidRDefault="00F43974"/>
    <w:sectPr w:rsidR="00F439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484E5B"/>
    <w:multiLevelType w:val="multilevel"/>
    <w:tmpl w:val="778A57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58EC"/>
    <w:rsid w:val="00025093"/>
    <w:rsid w:val="00032E90"/>
    <w:rsid w:val="00035ECF"/>
    <w:rsid w:val="000367E8"/>
    <w:rsid w:val="00037D91"/>
    <w:rsid w:val="00040264"/>
    <w:rsid w:val="00043515"/>
    <w:rsid w:val="00043F41"/>
    <w:rsid w:val="000533C7"/>
    <w:rsid w:val="00057530"/>
    <w:rsid w:val="000607F3"/>
    <w:rsid w:val="000713F1"/>
    <w:rsid w:val="00074F1D"/>
    <w:rsid w:val="00080B44"/>
    <w:rsid w:val="00080D8A"/>
    <w:rsid w:val="0008252E"/>
    <w:rsid w:val="00083D76"/>
    <w:rsid w:val="000860D1"/>
    <w:rsid w:val="00087623"/>
    <w:rsid w:val="000A208A"/>
    <w:rsid w:val="000B6F7E"/>
    <w:rsid w:val="000C06FC"/>
    <w:rsid w:val="000C278F"/>
    <w:rsid w:val="000C2FAE"/>
    <w:rsid w:val="000C3A40"/>
    <w:rsid w:val="000D0D55"/>
    <w:rsid w:val="000D78D7"/>
    <w:rsid w:val="000E2556"/>
    <w:rsid w:val="000E39D3"/>
    <w:rsid w:val="000E4FEE"/>
    <w:rsid w:val="000F3817"/>
    <w:rsid w:val="000F74AA"/>
    <w:rsid w:val="00101027"/>
    <w:rsid w:val="0010516A"/>
    <w:rsid w:val="00107E77"/>
    <w:rsid w:val="001135D1"/>
    <w:rsid w:val="001220CE"/>
    <w:rsid w:val="00122F60"/>
    <w:rsid w:val="00123380"/>
    <w:rsid w:val="00125592"/>
    <w:rsid w:val="00132B7E"/>
    <w:rsid w:val="00134D77"/>
    <w:rsid w:val="0013518B"/>
    <w:rsid w:val="00155E96"/>
    <w:rsid w:val="001654B7"/>
    <w:rsid w:val="00177EDE"/>
    <w:rsid w:val="001801B5"/>
    <w:rsid w:val="0018146F"/>
    <w:rsid w:val="00184110"/>
    <w:rsid w:val="001857BE"/>
    <w:rsid w:val="00185850"/>
    <w:rsid w:val="00191278"/>
    <w:rsid w:val="001927BE"/>
    <w:rsid w:val="00197BDB"/>
    <w:rsid w:val="001A0406"/>
    <w:rsid w:val="001A5EBB"/>
    <w:rsid w:val="001B1FC2"/>
    <w:rsid w:val="001B2848"/>
    <w:rsid w:val="001B6D7A"/>
    <w:rsid w:val="001B731A"/>
    <w:rsid w:val="001C0161"/>
    <w:rsid w:val="001C38FB"/>
    <w:rsid w:val="001C5787"/>
    <w:rsid w:val="001D03BC"/>
    <w:rsid w:val="001E4B0C"/>
    <w:rsid w:val="001E6BC7"/>
    <w:rsid w:val="001F0D10"/>
    <w:rsid w:val="001F23CA"/>
    <w:rsid w:val="001F2F03"/>
    <w:rsid w:val="001F3EDC"/>
    <w:rsid w:val="001F7B17"/>
    <w:rsid w:val="00201F45"/>
    <w:rsid w:val="0022222D"/>
    <w:rsid w:val="00222CE7"/>
    <w:rsid w:val="002237BC"/>
    <w:rsid w:val="00231C38"/>
    <w:rsid w:val="002320B9"/>
    <w:rsid w:val="002362BD"/>
    <w:rsid w:val="00236F57"/>
    <w:rsid w:val="00237EA3"/>
    <w:rsid w:val="00245FFD"/>
    <w:rsid w:val="00253882"/>
    <w:rsid w:val="002562C4"/>
    <w:rsid w:val="00257D13"/>
    <w:rsid w:val="002623B9"/>
    <w:rsid w:val="00262BA2"/>
    <w:rsid w:val="00275FA6"/>
    <w:rsid w:val="00282914"/>
    <w:rsid w:val="00285FAC"/>
    <w:rsid w:val="00294E05"/>
    <w:rsid w:val="002A0408"/>
    <w:rsid w:val="002B0ED8"/>
    <w:rsid w:val="002B1D6E"/>
    <w:rsid w:val="002B43A2"/>
    <w:rsid w:val="002B5B72"/>
    <w:rsid w:val="002B748A"/>
    <w:rsid w:val="002D31B8"/>
    <w:rsid w:val="002D4902"/>
    <w:rsid w:val="002D6EBE"/>
    <w:rsid w:val="002F1A40"/>
    <w:rsid w:val="00302BD0"/>
    <w:rsid w:val="00302F4A"/>
    <w:rsid w:val="00303D74"/>
    <w:rsid w:val="003049AD"/>
    <w:rsid w:val="00320C1E"/>
    <w:rsid w:val="003267BE"/>
    <w:rsid w:val="003276B9"/>
    <w:rsid w:val="003309E9"/>
    <w:rsid w:val="003342BA"/>
    <w:rsid w:val="003358EC"/>
    <w:rsid w:val="00337EC3"/>
    <w:rsid w:val="0034774C"/>
    <w:rsid w:val="003508F4"/>
    <w:rsid w:val="00352C27"/>
    <w:rsid w:val="00357F74"/>
    <w:rsid w:val="00363A51"/>
    <w:rsid w:val="00383F1D"/>
    <w:rsid w:val="0038535A"/>
    <w:rsid w:val="0038561C"/>
    <w:rsid w:val="003A22E8"/>
    <w:rsid w:val="003A25EA"/>
    <w:rsid w:val="003B393A"/>
    <w:rsid w:val="003C6023"/>
    <w:rsid w:val="003D416C"/>
    <w:rsid w:val="003E1600"/>
    <w:rsid w:val="003E1DFA"/>
    <w:rsid w:val="003F153C"/>
    <w:rsid w:val="003F1815"/>
    <w:rsid w:val="004068A7"/>
    <w:rsid w:val="00410FAD"/>
    <w:rsid w:val="004119C5"/>
    <w:rsid w:val="0042299B"/>
    <w:rsid w:val="004271D4"/>
    <w:rsid w:val="004304AC"/>
    <w:rsid w:val="00432EA4"/>
    <w:rsid w:val="0044663C"/>
    <w:rsid w:val="0045478C"/>
    <w:rsid w:val="00456405"/>
    <w:rsid w:val="00457147"/>
    <w:rsid w:val="004609A3"/>
    <w:rsid w:val="00462919"/>
    <w:rsid w:val="00467A7C"/>
    <w:rsid w:val="00467FDE"/>
    <w:rsid w:val="00473254"/>
    <w:rsid w:val="004757B8"/>
    <w:rsid w:val="00475B67"/>
    <w:rsid w:val="00477C32"/>
    <w:rsid w:val="004818CA"/>
    <w:rsid w:val="00483C63"/>
    <w:rsid w:val="004867E0"/>
    <w:rsid w:val="004868AC"/>
    <w:rsid w:val="0048744A"/>
    <w:rsid w:val="004903D9"/>
    <w:rsid w:val="004A4047"/>
    <w:rsid w:val="004B22E7"/>
    <w:rsid w:val="004B274A"/>
    <w:rsid w:val="004C6A94"/>
    <w:rsid w:val="004D668C"/>
    <w:rsid w:val="004D6BAA"/>
    <w:rsid w:val="004D7D82"/>
    <w:rsid w:val="004E51E5"/>
    <w:rsid w:val="004F02FF"/>
    <w:rsid w:val="004F1AAC"/>
    <w:rsid w:val="004F5540"/>
    <w:rsid w:val="00501C68"/>
    <w:rsid w:val="0050247C"/>
    <w:rsid w:val="005046C8"/>
    <w:rsid w:val="00507F85"/>
    <w:rsid w:val="00510A0E"/>
    <w:rsid w:val="00512722"/>
    <w:rsid w:val="005128AE"/>
    <w:rsid w:val="00512D7B"/>
    <w:rsid w:val="00517E17"/>
    <w:rsid w:val="005221A9"/>
    <w:rsid w:val="00522DD5"/>
    <w:rsid w:val="00523002"/>
    <w:rsid w:val="00536886"/>
    <w:rsid w:val="0054036A"/>
    <w:rsid w:val="00541483"/>
    <w:rsid w:val="00541796"/>
    <w:rsid w:val="00544C70"/>
    <w:rsid w:val="00545A25"/>
    <w:rsid w:val="00545ADF"/>
    <w:rsid w:val="005468A1"/>
    <w:rsid w:val="00564FFD"/>
    <w:rsid w:val="00576679"/>
    <w:rsid w:val="0058722A"/>
    <w:rsid w:val="00591308"/>
    <w:rsid w:val="00596AEC"/>
    <w:rsid w:val="00597433"/>
    <w:rsid w:val="005A64D9"/>
    <w:rsid w:val="005A6737"/>
    <w:rsid w:val="005C35B4"/>
    <w:rsid w:val="005D0CE6"/>
    <w:rsid w:val="005E0F2E"/>
    <w:rsid w:val="005E4275"/>
    <w:rsid w:val="005E7A7A"/>
    <w:rsid w:val="005F1A7B"/>
    <w:rsid w:val="0060476E"/>
    <w:rsid w:val="00606F43"/>
    <w:rsid w:val="00610B31"/>
    <w:rsid w:val="00610DAC"/>
    <w:rsid w:val="00617F33"/>
    <w:rsid w:val="00623FF3"/>
    <w:rsid w:val="00626E92"/>
    <w:rsid w:val="006302C3"/>
    <w:rsid w:val="0063156C"/>
    <w:rsid w:val="006362B2"/>
    <w:rsid w:val="00636F55"/>
    <w:rsid w:val="006430DE"/>
    <w:rsid w:val="00653198"/>
    <w:rsid w:val="0065691F"/>
    <w:rsid w:val="006570A7"/>
    <w:rsid w:val="006629B8"/>
    <w:rsid w:val="00670A63"/>
    <w:rsid w:val="00675B38"/>
    <w:rsid w:val="00690335"/>
    <w:rsid w:val="006904DC"/>
    <w:rsid w:val="00692DC6"/>
    <w:rsid w:val="00696246"/>
    <w:rsid w:val="006A1744"/>
    <w:rsid w:val="006B5DEF"/>
    <w:rsid w:val="006B7E1B"/>
    <w:rsid w:val="006C0975"/>
    <w:rsid w:val="006C2EC9"/>
    <w:rsid w:val="006C4AFF"/>
    <w:rsid w:val="006C6390"/>
    <w:rsid w:val="006D2C4D"/>
    <w:rsid w:val="006E28C5"/>
    <w:rsid w:val="006E4FBA"/>
    <w:rsid w:val="006E61AF"/>
    <w:rsid w:val="006F0EF5"/>
    <w:rsid w:val="00702868"/>
    <w:rsid w:val="00711E3A"/>
    <w:rsid w:val="00723898"/>
    <w:rsid w:val="007300E6"/>
    <w:rsid w:val="00731F6C"/>
    <w:rsid w:val="007360CB"/>
    <w:rsid w:val="007406FC"/>
    <w:rsid w:val="00743082"/>
    <w:rsid w:val="00743E9C"/>
    <w:rsid w:val="00753F1A"/>
    <w:rsid w:val="007559E9"/>
    <w:rsid w:val="0075779D"/>
    <w:rsid w:val="00764E3B"/>
    <w:rsid w:val="00770AEE"/>
    <w:rsid w:val="007710AE"/>
    <w:rsid w:val="007738AB"/>
    <w:rsid w:val="00773B51"/>
    <w:rsid w:val="007748C5"/>
    <w:rsid w:val="00783598"/>
    <w:rsid w:val="00790EFA"/>
    <w:rsid w:val="0079674D"/>
    <w:rsid w:val="007B41A0"/>
    <w:rsid w:val="007B429A"/>
    <w:rsid w:val="007B699D"/>
    <w:rsid w:val="007C0C58"/>
    <w:rsid w:val="007C371C"/>
    <w:rsid w:val="007C502D"/>
    <w:rsid w:val="007C5628"/>
    <w:rsid w:val="007E0624"/>
    <w:rsid w:val="007E08E8"/>
    <w:rsid w:val="007E68F9"/>
    <w:rsid w:val="007F4902"/>
    <w:rsid w:val="007F6F34"/>
    <w:rsid w:val="007F7529"/>
    <w:rsid w:val="008002B7"/>
    <w:rsid w:val="00807C18"/>
    <w:rsid w:val="0081184D"/>
    <w:rsid w:val="00813331"/>
    <w:rsid w:val="0081397A"/>
    <w:rsid w:val="00813D22"/>
    <w:rsid w:val="0083137A"/>
    <w:rsid w:val="00834222"/>
    <w:rsid w:val="00835A6A"/>
    <w:rsid w:val="00840E35"/>
    <w:rsid w:val="008415D7"/>
    <w:rsid w:val="008438F6"/>
    <w:rsid w:val="00847348"/>
    <w:rsid w:val="008514ED"/>
    <w:rsid w:val="008534E4"/>
    <w:rsid w:val="0085390E"/>
    <w:rsid w:val="00854F0F"/>
    <w:rsid w:val="00855833"/>
    <w:rsid w:val="0085689E"/>
    <w:rsid w:val="00862645"/>
    <w:rsid w:val="00862EC1"/>
    <w:rsid w:val="00864457"/>
    <w:rsid w:val="0086495E"/>
    <w:rsid w:val="00867A12"/>
    <w:rsid w:val="00881DD7"/>
    <w:rsid w:val="008869ED"/>
    <w:rsid w:val="00887D4F"/>
    <w:rsid w:val="008A173B"/>
    <w:rsid w:val="008A5207"/>
    <w:rsid w:val="008B1215"/>
    <w:rsid w:val="008B2504"/>
    <w:rsid w:val="008B5895"/>
    <w:rsid w:val="008C3A49"/>
    <w:rsid w:val="008D635D"/>
    <w:rsid w:val="008E1A1E"/>
    <w:rsid w:val="008F6E18"/>
    <w:rsid w:val="0090010A"/>
    <w:rsid w:val="0090032A"/>
    <w:rsid w:val="00900DE4"/>
    <w:rsid w:val="00901219"/>
    <w:rsid w:val="009035EC"/>
    <w:rsid w:val="00911BF6"/>
    <w:rsid w:val="00913829"/>
    <w:rsid w:val="0092165A"/>
    <w:rsid w:val="00921FE3"/>
    <w:rsid w:val="009231A1"/>
    <w:rsid w:val="009370EC"/>
    <w:rsid w:val="0093761C"/>
    <w:rsid w:val="00937D05"/>
    <w:rsid w:val="00942966"/>
    <w:rsid w:val="009543ED"/>
    <w:rsid w:val="009554C7"/>
    <w:rsid w:val="00960770"/>
    <w:rsid w:val="00962152"/>
    <w:rsid w:val="00965847"/>
    <w:rsid w:val="00975B2B"/>
    <w:rsid w:val="00982C90"/>
    <w:rsid w:val="00984F0A"/>
    <w:rsid w:val="009869E9"/>
    <w:rsid w:val="00987758"/>
    <w:rsid w:val="00997D6B"/>
    <w:rsid w:val="009A1D8A"/>
    <w:rsid w:val="009A474E"/>
    <w:rsid w:val="009A663A"/>
    <w:rsid w:val="009B3ED6"/>
    <w:rsid w:val="009B474C"/>
    <w:rsid w:val="009C6D32"/>
    <w:rsid w:val="009C6E9C"/>
    <w:rsid w:val="009D0746"/>
    <w:rsid w:val="009D0D21"/>
    <w:rsid w:val="009D6B64"/>
    <w:rsid w:val="009E1256"/>
    <w:rsid w:val="009F0453"/>
    <w:rsid w:val="009F1C13"/>
    <w:rsid w:val="009F62FA"/>
    <w:rsid w:val="00A038CA"/>
    <w:rsid w:val="00A10EB2"/>
    <w:rsid w:val="00A110B0"/>
    <w:rsid w:val="00A17CB7"/>
    <w:rsid w:val="00A17E80"/>
    <w:rsid w:val="00A30C9D"/>
    <w:rsid w:val="00A3111A"/>
    <w:rsid w:val="00A31542"/>
    <w:rsid w:val="00A33C03"/>
    <w:rsid w:val="00A41D75"/>
    <w:rsid w:val="00A46CB0"/>
    <w:rsid w:val="00A53439"/>
    <w:rsid w:val="00A5480B"/>
    <w:rsid w:val="00A54F8C"/>
    <w:rsid w:val="00A56B34"/>
    <w:rsid w:val="00A60058"/>
    <w:rsid w:val="00A61C5E"/>
    <w:rsid w:val="00A70C9E"/>
    <w:rsid w:val="00A7589F"/>
    <w:rsid w:val="00A76F26"/>
    <w:rsid w:val="00A804AA"/>
    <w:rsid w:val="00A972B5"/>
    <w:rsid w:val="00AA7A7D"/>
    <w:rsid w:val="00AB24A2"/>
    <w:rsid w:val="00AB6EE4"/>
    <w:rsid w:val="00AB7661"/>
    <w:rsid w:val="00AC154C"/>
    <w:rsid w:val="00AC3B5C"/>
    <w:rsid w:val="00AE63BF"/>
    <w:rsid w:val="00AE78AA"/>
    <w:rsid w:val="00AF665B"/>
    <w:rsid w:val="00B03BBF"/>
    <w:rsid w:val="00B05AF9"/>
    <w:rsid w:val="00B05C74"/>
    <w:rsid w:val="00B071D4"/>
    <w:rsid w:val="00B169A2"/>
    <w:rsid w:val="00B24CE9"/>
    <w:rsid w:val="00B33253"/>
    <w:rsid w:val="00B3468D"/>
    <w:rsid w:val="00B47068"/>
    <w:rsid w:val="00B574F9"/>
    <w:rsid w:val="00B618D9"/>
    <w:rsid w:val="00B63D98"/>
    <w:rsid w:val="00B67313"/>
    <w:rsid w:val="00B728DC"/>
    <w:rsid w:val="00B8433A"/>
    <w:rsid w:val="00B86E81"/>
    <w:rsid w:val="00B91827"/>
    <w:rsid w:val="00BA096B"/>
    <w:rsid w:val="00BA4D6B"/>
    <w:rsid w:val="00BB3034"/>
    <w:rsid w:val="00BB6AF6"/>
    <w:rsid w:val="00BC6948"/>
    <w:rsid w:val="00BD782C"/>
    <w:rsid w:val="00BE54A4"/>
    <w:rsid w:val="00BF06B8"/>
    <w:rsid w:val="00BF563C"/>
    <w:rsid w:val="00C20F7D"/>
    <w:rsid w:val="00C23F06"/>
    <w:rsid w:val="00C303F8"/>
    <w:rsid w:val="00C311D4"/>
    <w:rsid w:val="00C35BAE"/>
    <w:rsid w:val="00C42E5B"/>
    <w:rsid w:val="00C45288"/>
    <w:rsid w:val="00C50C19"/>
    <w:rsid w:val="00C528E9"/>
    <w:rsid w:val="00C54C0B"/>
    <w:rsid w:val="00C56899"/>
    <w:rsid w:val="00C63E4A"/>
    <w:rsid w:val="00C650F0"/>
    <w:rsid w:val="00C65812"/>
    <w:rsid w:val="00C66FD7"/>
    <w:rsid w:val="00C741F8"/>
    <w:rsid w:val="00C919F6"/>
    <w:rsid w:val="00C93318"/>
    <w:rsid w:val="00CA384B"/>
    <w:rsid w:val="00CC3D9F"/>
    <w:rsid w:val="00CC45C6"/>
    <w:rsid w:val="00CC5F43"/>
    <w:rsid w:val="00CC795F"/>
    <w:rsid w:val="00CD2FFB"/>
    <w:rsid w:val="00CD3E34"/>
    <w:rsid w:val="00CD521F"/>
    <w:rsid w:val="00CE04C6"/>
    <w:rsid w:val="00CE1009"/>
    <w:rsid w:val="00CF0078"/>
    <w:rsid w:val="00CF1E5E"/>
    <w:rsid w:val="00CF1F03"/>
    <w:rsid w:val="00CF2146"/>
    <w:rsid w:val="00D01ACC"/>
    <w:rsid w:val="00D02647"/>
    <w:rsid w:val="00D027D1"/>
    <w:rsid w:val="00D05DF8"/>
    <w:rsid w:val="00D135E6"/>
    <w:rsid w:val="00D43B38"/>
    <w:rsid w:val="00D53B3F"/>
    <w:rsid w:val="00D6119D"/>
    <w:rsid w:val="00D61296"/>
    <w:rsid w:val="00D635E6"/>
    <w:rsid w:val="00D6698E"/>
    <w:rsid w:val="00D66EFC"/>
    <w:rsid w:val="00D67027"/>
    <w:rsid w:val="00D67BA0"/>
    <w:rsid w:val="00D74E4E"/>
    <w:rsid w:val="00D77219"/>
    <w:rsid w:val="00D92CAE"/>
    <w:rsid w:val="00D97892"/>
    <w:rsid w:val="00DA2A10"/>
    <w:rsid w:val="00DA4DB2"/>
    <w:rsid w:val="00DA4EAA"/>
    <w:rsid w:val="00DB707B"/>
    <w:rsid w:val="00DC2360"/>
    <w:rsid w:val="00DC33E3"/>
    <w:rsid w:val="00DC44BE"/>
    <w:rsid w:val="00DC5E33"/>
    <w:rsid w:val="00DD52E6"/>
    <w:rsid w:val="00DE124E"/>
    <w:rsid w:val="00DE154E"/>
    <w:rsid w:val="00DE62E0"/>
    <w:rsid w:val="00DE7AB2"/>
    <w:rsid w:val="00E07F2D"/>
    <w:rsid w:val="00E27432"/>
    <w:rsid w:val="00E41AB6"/>
    <w:rsid w:val="00E444C2"/>
    <w:rsid w:val="00E4459E"/>
    <w:rsid w:val="00E547A9"/>
    <w:rsid w:val="00E62848"/>
    <w:rsid w:val="00E67507"/>
    <w:rsid w:val="00E67544"/>
    <w:rsid w:val="00E7070C"/>
    <w:rsid w:val="00E718FF"/>
    <w:rsid w:val="00E71D8F"/>
    <w:rsid w:val="00E727D0"/>
    <w:rsid w:val="00E85E42"/>
    <w:rsid w:val="00E93FD9"/>
    <w:rsid w:val="00E95B44"/>
    <w:rsid w:val="00E9630B"/>
    <w:rsid w:val="00E96CEC"/>
    <w:rsid w:val="00EA1DCF"/>
    <w:rsid w:val="00EB2B99"/>
    <w:rsid w:val="00ED1BF3"/>
    <w:rsid w:val="00ED222C"/>
    <w:rsid w:val="00EE71AD"/>
    <w:rsid w:val="00EF443A"/>
    <w:rsid w:val="00F0044A"/>
    <w:rsid w:val="00F05938"/>
    <w:rsid w:val="00F102EB"/>
    <w:rsid w:val="00F104A1"/>
    <w:rsid w:val="00F13CB7"/>
    <w:rsid w:val="00F13F59"/>
    <w:rsid w:val="00F20E2E"/>
    <w:rsid w:val="00F21C9C"/>
    <w:rsid w:val="00F25CBE"/>
    <w:rsid w:val="00F26210"/>
    <w:rsid w:val="00F306FB"/>
    <w:rsid w:val="00F352CA"/>
    <w:rsid w:val="00F359F7"/>
    <w:rsid w:val="00F3645F"/>
    <w:rsid w:val="00F37ED9"/>
    <w:rsid w:val="00F43974"/>
    <w:rsid w:val="00F45A29"/>
    <w:rsid w:val="00F518B6"/>
    <w:rsid w:val="00F51963"/>
    <w:rsid w:val="00F51C75"/>
    <w:rsid w:val="00F609BB"/>
    <w:rsid w:val="00F76984"/>
    <w:rsid w:val="00F779CD"/>
    <w:rsid w:val="00F826E9"/>
    <w:rsid w:val="00F9472E"/>
    <w:rsid w:val="00F96C36"/>
    <w:rsid w:val="00FA75AB"/>
    <w:rsid w:val="00FA7E6B"/>
    <w:rsid w:val="00FB0BE0"/>
    <w:rsid w:val="00FB2742"/>
    <w:rsid w:val="00FB3197"/>
    <w:rsid w:val="00FC264D"/>
    <w:rsid w:val="00FD0091"/>
    <w:rsid w:val="00FD0CD2"/>
    <w:rsid w:val="00FD6157"/>
    <w:rsid w:val="00FD6412"/>
    <w:rsid w:val="00FD7AF5"/>
    <w:rsid w:val="00FF4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337569C-EBB5-4ED2-A6AA-7DAA46596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58EC"/>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3358EC"/>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3358EC"/>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3358EC"/>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58EC"/>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3358EC"/>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3358EC"/>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3358EC"/>
    <w:rPr>
      <w:color w:val="0000FF"/>
      <w:u w:val="single"/>
    </w:rPr>
  </w:style>
  <w:style w:type="character" w:customStyle="1" w:styleId="apple-converted-space">
    <w:name w:val="apple-converted-space"/>
    <w:basedOn w:val="DefaultParagraphFont"/>
    <w:rsid w:val="003358EC"/>
  </w:style>
  <w:style w:type="character" w:customStyle="1" w:styleId="mbox-text-span">
    <w:name w:val="mbox-text-span"/>
    <w:basedOn w:val="DefaultParagraphFont"/>
    <w:rsid w:val="003358EC"/>
  </w:style>
  <w:style w:type="character" w:customStyle="1" w:styleId="hide-when-compact">
    <w:name w:val="hide-when-compact"/>
    <w:basedOn w:val="DefaultParagraphFont"/>
    <w:rsid w:val="003358EC"/>
  </w:style>
  <w:style w:type="paragraph" w:styleId="NormalWeb">
    <w:name w:val="Normal (Web)"/>
    <w:basedOn w:val="Normal"/>
    <w:uiPriority w:val="99"/>
    <w:semiHidden/>
    <w:unhideWhenUsed/>
    <w:rsid w:val="003358EC"/>
    <w:pPr>
      <w:spacing w:before="100" w:beforeAutospacing="1" w:after="100" w:afterAutospacing="1"/>
    </w:pPr>
  </w:style>
  <w:style w:type="character" w:customStyle="1" w:styleId="toctoggle">
    <w:name w:val="toctoggle"/>
    <w:basedOn w:val="DefaultParagraphFont"/>
    <w:rsid w:val="003358EC"/>
  </w:style>
  <w:style w:type="character" w:customStyle="1" w:styleId="tocnumber">
    <w:name w:val="tocnumber"/>
    <w:basedOn w:val="DefaultParagraphFont"/>
    <w:rsid w:val="003358EC"/>
  </w:style>
  <w:style w:type="character" w:customStyle="1" w:styleId="toctext">
    <w:name w:val="toctext"/>
    <w:basedOn w:val="DefaultParagraphFont"/>
    <w:rsid w:val="003358EC"/>
  </w:style>
  <w:style w:type="character" w:customStyle="1" w:styleId="mw-headline">
    <w:name w:val="mw-headline"/>
    <w:basedOn w:val="DefaultParagraphFont"/>
    <w:rsid w:val="003358EC"/>
  </w:style>
  <w:style w:type="character" w:customStyle="1" w:styleId="mw-editsection">
    <w:name w:val="mw-editsection"/>
    <w:basedOn w:val="DefaultParagraphFont"/>
    <w:rsid w:val="003358EC"/>
  </w:style>
  <w:style w:type="character" w:customStyle="1" w:styleId="mw-editsection-bracket">
    <w:name w:val="mw-editsection-bracket"/>
    <w:basedOn w:val="DefaultParagraphFont"/>
    <w:rsid w:val="003358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378509">
      <w:bodyDiv w:val="1"/>
      <w:marLeft w:val="0"/>
      <w:marRight w:val="0"/>
      <w:marTop w:val="0"/>
      <w:marBottom w:val="0"/>
      <w:divBdr>
        <w:top w:val="none" w:sz="0" w:space="0" w:color="auto"/>
        <w:left w:val="none" w:sz="0" w:space="0" w:color="auto"/>
        <w:bottom w:val="none" w:sz="0" w:space="0" w:color="auto"/>
        <w:right w:val="none" w:sz="0" w:space="0" w:color="auto"/>
      </w:divBdr>
      <w:divsChild>
        <w:div w:id="1893928981">
          <w:marLeft w:val="2640"/>
          <w:marRight w:val="0"/>
          <w:marTop w:val="0"/>
          <w:marBottom w:val="0"/>
          <w:divBdr>
            <w:top w:val="single" w:sz="6" w:space="15" w:color="A7D7F9"/>
            <w:left w:val="single" w:sz="6" w:space="18" w:color="A7D7F9"/>
            <w:bottom w:val="single" w:sz="6" w:space="18" w:color="A7D7F9"/>
            <w:right w:val="single" w:sz="2" w:space="18" w:color="A7D7F9"/>
          </w:divBdr>
          <w:divsChild>
            <w:div w:id="2061860786">
              <w:marLeft w:val="0"/>
              <w:marRight w:val="0"/>
              <w:marTop w:val="0"/>
              <w:marBottom w:val="0"/>
              <w:divBdr>
                <w:top w:val="none" w:sz="0" w:space="0" w:color="auto"/>
                <w:left w:val="none" w:sz="0" w:space="0" w:color="auto"/>
                <w:bottom w:val="none" w:sz="0" w:space="0" w:color="auto"/>
                <w:right w:val="none" w:sz="0" w:space="0" w:color="auto"/>
              </w:divBdr>
              <w:divsChild>
                <w:div w:id="1186097895">
                  <w:marLeft w:val="0"/>
                  <w:marRight w:val="0"/>
                  <w:marTop w:val="0"/>
                  <w:marBottom w:val="0"/>
                  <w:divBdr>
                    <w:top w:val="none" w:sz="0" w:space="0" w:color="auto"/>
                    <w:left w:val="none" w:sz="0" w:space="0" w:color="auto"/>
                    <w:bottom w:val="none" w:sz="0" w:space="0" w:color="auto"/>
                    <w:right w:val="none" w:sz="0" w:space="0" w:color="auto"/>
                  </w:divBdr>
                </w:div>
                <w:div w:id="257951534">
                  <w:marLeft w:val="0"/>
                  <w:marRight w:val="0"/>
                  <w:marTop w:val="0"/>
                  <w:marBottom w:val="0"/>
                  <w:divBdr>
                    <w:top w:val="none" w:sz="0" w:space="0" w:color="auto"/>
                    <w:left w:val="none" w:sz="0" w:space="0" w:color="auto"/>
                    <w:bottom w:val="none" w:sz="0" w:space="0" w:color="auto"/>
                    <w:right w:val="none" w:sz="0" w:space="0" w:color="auto"/>
                  </w:divBdr>
                  <w:divsChild>
                    <w:div w:id="981811454">
                      <w:marLeft w:val="0"/>
                      <w:marRight w:val="0"/>
                      <w:marTop w:val="0"/>
                      <w:marBottom w:val="120"/>
                      <w:divBdr>
                        <w:top w:val="none" w:sz="0" w:space="0" w:color="auto"/>
                        <w:left w:val="none" w:sz="0" w:space="0" w:color="auto"/>
                        <w:bottom w:val="none" w:sz="0" w:space="0" w:color="auto"/>
                        <w:right w:val="none" w:sz="0" w:space="0" w:color="auto"/>
                      </w:divBdr>
                    </w:div>
                    <w:div w:id="1501391340">
                      <w:marLeft w:val="0"/>
                      <w:marRight w:val="0"/>
                      <w:marTop w:val="0"/>
                      <w:marBottom w:val="0"/>
                      <w:divBdr>
                        <w:top w:val="none" w:sz="0" w:space="0" w:color="auto"/>
                        <w:left w:val="none" w:sz="0" w:space="0" w:color="auto"/>
                        <w:bottom w:val="none" w:sz="0" w:space="0" w:color="auto"/>
                        <w:right w:val="none" w:sz="0" w:space="0" w:color="auto"/>
                      </w:divBdr>
                    </w:div>
                    <w:div w:id="1402216247">
                      <w:marLeft w:val="0"/>
                      <w:marRight w:val="0"/>
                      <w:marTop w:val="0"/>
                      <w:marBottom w:val="0"/>
                      <w:divBdr>
                        <w:top w:val="single" w:sz="6" w:space="5" w:color="A2A9B1"/>
                        <w:left w:val="single" w:sz="6" w:space="5" w:color="A2A9B1"/>
                        <w:bottom w:val="single" w:sz="6" w:space="5" w:color="A2A9B1"/>
                        <w:right w:val="single" w:sz="6" w:space="5" w:color="A2A9B1"/>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Second_language" TargetMode="External"/><Relationship Id="rId13" Type="http://schemas.openxmlformats.org/officeDocument/2006/relationships/hyperlink" Target="https://en.wikipedia.org/wiki/Washington,_DC"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n.wikipedia.org/wiki/Second_Language_Acquisition" TargetMode="External"/><Relationship Id="rId12" Type="http://schemas.openxmlformats.org/officeDocument/2006/relationships/hyperlink" Target="https://en.wikipedia.org/wiki/Center_for_Applied_Linguistics" TargetMode="External"/><Relationship Id="rId17" Type="http://schemas.openxmlformats.org/officeDocument/2006/relationships/hyperlink" Target="https://en.wikipedia.org/w/index.php?title=Contrastive_analysis&amp;action=edit&amp;section=4" TargetMode="External"/><Relationship Id="rId2" Type="http://schemas.openxmlformats.org/officeDocument/2006/relationships/styles" Target="styles.xml"/><Relationship Id="rId16" Type="http://schemas.openxmlformats.org/officeDocument/2006/relationships/hyperlink" Target="https://en.wikipedia.org/wiki/Audio-Lingual_Method" TargetMode="External"/><Relationship Id="rId1" Type="http://schemas.openxmlformats.org/officeDocument/2006/relationships/numbering" Target="numbering.xml"/><Relationship Id="rId6" Type="http://schemas.openxmlformats.org/officeDocument/2006/relationships/hyperlink" Target="https://en.wikipedia.org/wiki/Language_family" TargetMode="External"/><Relationship Id="rId11" Type="http://schemas.openxmlformats.org/officeDocument/2006/relationships/hyperlink" Target="https://en.wikipedia.org/wiki/Robert_Lado" TargetMode="External"/><Relationship Id="rId5" Type="http://schemas.openxmlformats.org/officeDocument/2006/relationships/hyperlink" Target="https://en.wikipedia.org/wiki/Language" TargetMode="External"/><Relationship Id="rId15" Type="http://schemas.openxmlformats.org/officeDocument/2006/relationships/hyperlink" Target="https://en.wikipedia.org/wiki/Second_Language_Acquisition" TargetMode="External"/><Relationship Id="rId10" Type="http://schemas.openxmlformats.org/officeDocument/2006/relationships/hyperlink" Target="https://en.wikipedia.org/wiki/Second_languag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n.wikipedia.org/wiki/Habituation" TargetMode="External"/><Relationship Id="rId14" Type="http://schemas.openxmlformats.org/officeDocument/2006/relationships/hyperlink" Target="https://en.wikipedia.org/wiki/Structural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833</Words>
  <Characters>4751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cp:lastPrinted>2017-03-21T11:14:00Z</cp:lastPrinted>
  <dcterms:created xsi:type="dcterms:W3CDTF">2017-03-21T11:24:00Z</dcterms:created>
  <dcterms:modified xsi:type="dcterms:W3CDTF">2017-03-21T11:24:00Z</dcterms:modified>
</cp:coreProperties>
</file>