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79D67" w14:textId="77777777" w:rsidR="00833470" w:rsidRPr="00074402" w:rsidRDefault="00833470" w:rsidP="00833470">
      <w:pPr>
        <w:spacing w:line="360" w:lineRule="auto"/>
        <w:rPr>
          <w:rFonts w:cs="Arial"/>
        </w:rPr>
      </w:pPr>
      <w:r w:rsidRPr="00074402">
        <w:rPr>
          <w:rFonts w:cs="Arial"/>
          <w:noProof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cs="Arial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cs="Arial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cs="Arial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cs="Arial"/>
          <w:sz w:val="28"/>
          <w:szCs w:val="28"/>
        </w:rPr>
      </w:pPr>
    </w:p>
    <w:p w14:paraId="440E9EC2" w14:textId="77777777" w:rsidR="00EF445E" w:rsidRDefault="00EF445E" w:rsidP="00833470">
      <w:pPr>
        <w:tabs>
          <w:tab w:val="left" w:pos="6540"/>
        </w:tabs>
        <w:spacing w:line="360" w:lineRule="auto"/>
        <w:rPr>
          <w:rFonts w:cs="Arial"/>
          <w:b/>
          <w:bCs/>
        </w:rPr>
      </w:pPr>
      <w:bookmarkStart w:id="0" w:name="_Hlk119323191"/>
    </w:p>
    <w:p w14:paraId="2A9338A3" w14:textId="77777777" w:rsidR="00EF445E" w:rsidRDefault="00EF445E" w:rsidP="00833470">
      <w:pPr>
        <w:tabs>
          <w:tab w:val="left" w:pos="6540"/>
        </w:tabs>
        <w:spacing w:line="360" w:lineRule="auto"/>
        <w:rPr>
          <w:rFonts w:cs="Arial"/>
          <w:b/>
          <w:bCs/>
        </w:rPr>
      </w:pPr>
    </w:p>
    <w:p w14:paraId="26B6922C" w14:textId="77777777" w:rsidR="00EF445E" w:rsidRDefault="00EF445E" w:rsidP="00833470">
      <w:pPr>
        <w:tabs>
          <w:tab w:val="left" w:pos="6540"/>
        </w:tabs>
        <w:spacing w:line="360" w:lineRule="auto"/>
        <w:rPr>
          <w:rFonts w:cs="Arial"/>
          <w:b/>
          <w:bCs/>
        </w:rPr>
      </w:pPr>
    </w:p>
    <w:p w14:paraId="5818B88A" w14:textId="709F34B9" w:rsidR="00833470" w:rsidRPr="00961442" w:rsidRDefault="00833470" w:rsidP="00987C2A">
      <w:pPr>
        <w:tabs>
          <w:tab w:val="left" w:pos="6540"/>
        </w:tabs>
        <w:spacing w:line="480" w:lineRule="auto"/>
        <w:rPr>
          <w:rFonts w:cs="Arial"/>
          <w:sz w:val="24"/>
        </w:rPr>
      </w:pPr>
      <w:r w:rsidRPr="00961442">
        <w:rPr>
          <w:rFonts w:cs="Arial"/>
          <w:b/>
          <w:bCs/>
          <w:sz w:val="24"/>
        </w:rPr>
        <w:t>Student name</w:t>
      </w:r>
      <w:r w:rsidRPr="00961442">
        <w:rPr>
          <w:rFonts w:cs="Arial"/>
          <w:sz w:val="24"/>
        </w:rPr>
        <w:t xml:space="preserve">: </w:t>
      </w:r>
      <w:r w:rsidR="00685BCE" w:rsidRPr="00961442">
        <w:rPr>
          <w:rFonts w:cs="Arial"/>
          <w:sz w:val="24"/>
        </w:rPr>
        <w:t xml:space="preserve">Hanna Pearl </w:t>
      </w:r>
      <w:proofErr w:type="spellStart"/>
      <w:r w:rsidR="00685BCE" w:rsidRPr="00961442">
        <w:rPr>
          <w:rFonts w:cs="Arial"/>
          <w:sz w:val="24"/>
        </w:rPr>
        <w:t>Rasonabe</w:t>
      </w:r>
      <w:proofErr w:type="spellEnd"/>
    </w:p>
    <w:p w14:paraId="476C763A" w14:textId="3EA4F5E4" w:rsidR="00833470" w:rsidRPr="00961442" w:rsidRDefault="00833470" w:rsidP="00987C2A">
      <w:pPr>
        <w:tabs>
          <w:tab w:val="left" w:pos="6540"/>
        </w:tabs>
        <w:spacing w:line="480" w:lineRule="auto"/>
        <w:rPr>
          <w:rFonts w:cs="Arial"/>
          <w:sz w:val="24"/>
          <w:lang w:val="nl-NL"/>
        </w:rPr>
      </w:pPr>
      <w:r w:rsidRPr="00961442">
        <w:rPr>
          <w:rFonts w:cs="Arial"/>
          <w:b/>
          <w:bCs/>
          <w:sz w:val="24"/>
          <w:lang w:val="nl-NL"/>
        </w:rPr>
        <w:t>Student ID</w:t>
      </w:r>
      <w:r w:rsidRPr="00961442">
        <w:rPr>
          <w:rFonts w:cs="Arial"/>
          <w:sz w:val="24"/>
          <w:lang w:val="nl-NL"/>
        </w:rPr>
        <w:t>:</w:t>
      </w:r>
      <w:r w:rsidR="00685BCE" w:rsidRPr="00961442">
        <w:rPr>
          <w:rFonts w:cs="Arial"/>
          <w:sz w:val="24"/>
          <w:lang w:val="nl-NL"/>
        </w:rPr>
        <w:t xml:space="preserve"> 2526557</w:t>
      </w:r>
    </w:p>
    <w:p w14:paraId="27005EB9" w14:textId="77777777" w:rsidR="00833470" w:rsidRPr="00961442" w:rsidRDefault="00833470" w:rsidP="00987C2A">
      <w:pPr>
        <w:tabs>
          <w:tab w:val="left" w:pos="6540"/>
        </w:tabs>
        <w:spacing w:line="480" w:lineRule="auto"/>
        <w:rPr>
          <w:rFonts w:cs="Arial"/>
          <w:sz w:val="24"/>
          <w:lang w:val="nl-NL"/>
        </w:rPr>
      </w:pPr>
    </w:p>
    <w:p w14:paraId="543E95E7" w14:textId="0CD63AF4" w:rsidR="00833470" w:rsidRPr="00961442" w:rsidRDefault="00833470" w:rsidP="00987C2A">
      <w:pPr>
        <w:tabs>
          <w:tab w:val="left" w:pos="6540"/>
        </w:tabs>
        <w:spacing w:line="480" w:lineRule="auto"/>
        <w:rPr>
          <w:rFonts w:cs="Arial"/>
          <w:sz w:val="24"/>
          <w:lang w:val="nl-NL"/>
        </w:rPr>
      </w:pPr>
      <w:r w:rsidRPr="00961442">
        <w:rPr>
          <w:rFonts w:cs="Arial"/>
          <w:b/>
          <w:bCs/>
          <w:sz w:val="24"/>
          <w:lang w:val="nl-NL"/>
        </w:rPr>
        <w:t>Module name</w:t>
      </w:r>
      <w:r w:rsidRPr="00961442">
        <w:rPr>
          <w:rFonts w:cs="Arial"/>
          <w:sz w:val="24"/>
          <w:lang w:val="nl-NL"/>
        </w:rPr>
        <w:t xml:space="preserve">: </w:t>
      </w:r>
      <w:proofErr w:type="spellStart"/>
      <w:r w:rsidR="00EF445E" w:rsidRPr="00961442">
        <w:rPr>
          <w:rFonts w:cs="Arial"/>
          <w:sz w:val="24"/>
          <w:lang w:val="nl-NL"/>
        </w:rPr>
        <w:t>Introduction</w:t>
      </w:r>
      <w:proofErr w:type="spellEnd"/>
      <w:r w:rsidR="00685BCE" w:rsidRPr="00961442">
        <w:rPr>
          <w:rFonts w:cs="Arial"/>
          <w:sz w:val="24"/>
          <w:lang w:val="nl-NL"/>
        </w:rPr>
        <w:t xml:space="preserve"> </w:t>
      </w:r>
      <w:proofErr w:type="spellStart"/>
      <w:r w:rsidR="00685BCE" w:rsidRPr="00961442">
        <w:rPr>
          <w:rFonts w:cs="Arial"/>
          <w:sz w:val="24"/>
          <w:lang w:val="nl-NL"/>
        </w:rPr>
        <w:t>to</w:t>
      </w:r>
      <w:proofErr w:type="spellEnd"/>
      <w:r w:rsidR="00685BCE" w:rsidRPr="00961442">
        <w:rPr>
          <w:rFonts w:cs="Arial"/>
          <w:sz w:val="24"/>
          <w:lang w:val="nl-NL"/>
        </w:rPr>
        <w:t xml:space="preserve"> Health </w:t>
      </w:r>
      <w:proofErr w:type="spellStart"/>
      <w:r w:rsidR="00685BCE" w:rsidRPr="00961442">
        <w:rPr>
          <w:rFonts w:cs="Arial"/>
          <w:sz w:val="24"/>
          <w:lang w:val="nl-NL"/>
        </w:rPr>
        <w:t>and</w:t>
      </w:r>
      <w:proofErr w:type="spellEnd"/>
      <w:r w:rsidR="00685BCE" w:rsidRPr="00961442">
        <w:rPr>
          <w:rFonts w:cs="Arial"/>
          <w:sz w:val="24"/>
          <w:lang w:val="nl-NL"/>
        </w:rPr>
        <w:t xml:space="preserve"> </w:t>
      </w:r>
      <w:proofErr w:type="spellStart"/>
      <w:r w:rsidR="00685BCE" w:rsidRPr="00961442">
        <w:rPr>
          <w:rFonts w:cs="Arial"/>
          <w:sz w:val="24"/>
          <w:lang w:val="nl-NL"/>
        </w:rPr>
        <w:t>Social</w:t>
      </w:r>
      <w:proofErr w:type="spellEnd"/>
      <w:r w:rsidR="00685BCE" w:rsidRPr="00961442">
        <w:rPr>
          <w:rFonts w:cs="Arial"/>
          <w:sz w:val="24"/>
          <w:lang w:val="nl-NL"/>
        </w:rPr>
        <w:t xml:space="preserve"> Care</w:t>
      </w:r>
    </w:p>
    <w:p w14:paraId="0009AFB0" w14:textId="279720C1" w:rsidR="00833470" w:rsidRPr="00961442" w:rsidRDefault="00833470" w:rsidP="00987C2A">
      <w:pPr>
        <w:tabs>
          <w:tab w:val="left" w:pos="6540"/>
        </w:tabs>
        <w:spacing w:line="480" w:lineRule="auto"/>
        <w:rPr>
          <w:rFonts w:cs="Arial"/>
          <w:sz w:val="24"/>
        </w:rPr>
      </w:pPr>
      <w:r w:rsidRPr="00961442">
        <w:rPr>
          <w:rFonts w:cs="Arial"/>
          <w:b/>
          <w:bCs/>
          <w:sz w:val="24"/>
        </w:rPr>
        <w:t>Module code</w:t>
      </w:r>
      <w:r w:rsidRPr="00961442">
        <w:rPr>
          <w:rFonts w:cs="Arial"/>
          <w:sz w:val="24"/>
        </w:rPr>
        <w:t>:</w:t>
      </w:r>
      <w:r w:rsidR="00685BCE" w:rsidRPr="00961442">
        <w:rPr>
          <w:rFonts w:cs="Arial"/>
          <w:sz w:val="24"/>
        </w:rPr>
        <w:t xml:space="preserve"> LCHS4003</w:t>
      </w:r>
    </w:p>
    <w:p w14:paraId="1AC23515" w14:textId="77777777" w:rsidR="00925D5E" w:rsidRPr="00961442" w:rsidRDefault="00833470" w:rsidP="00987C2A">
      <w:pPr>
        <w:spacing w:line="480" w:lineRule="auto"/>
        <w:rPr>
          <w:rFonts w:cs="Arial"/>
          <w:sz w:val="24"/>
        </w:rPr>
      </w:pPr>
      <w:r w:rsidRPr="00961442">
        <w:rPr>
          <w:rFonts w:cs="Arial"/>
          <w:b/>
          <w:bCs/>
          <w:sz w:val="24"/>
        </w:rPr>
        <w:t>Lecturer name</w:t>
      </w:r>
      <w:bookmarkEnd w:id="0"/>
      <w:r w:rsidR="00685BCE" w:rsidRPr="00961442">
        <w:rPr>
          <w:rFonts w:cs="Arial"/>
          <w:sz w:val="24"/>
        </w:rPr>
        <w:t>: Sam Parker</w:t>
      </w:r>
    </w:p>
    <w:p w14:paraId="38D62D48" w14:textId="77777777" w:rsidR="00524374" w:rsidRPr="00961442" w:rsidRDefault="00524374" w:rsidP="00987C2A">
      <w:pPr>
        <w:spacing w:line="480" w:lineRule="auto"/>
        <w:rPr>
          <w:rFonts w:cs="Arial"/>
          <w:sz w:val="24"/>
        </w:rPr>
      </w:pPr>
    </w:p>
    <w:p w14:paraId="484C2993" w14:textId="77777777" w:rsidR="00524374" w:rsidRPr="00961442" w:rsidRDefault="00524374" w:rsidP="00987C2A">
      <w:pPr>
        <w:spacing w:line="480" w:lineRule="auto"/>
        <w:rPr>
          <w:rFonts w:cs="Arial"/>
          <w:sz w:val="24"/>
        </w:rPr>
      </w:pPr>
    </w:p>
    <w:p w14:paraId="39A36569" w14:textId="77777777" w:rsidR="00524374" w:rsidRPr="00961442" w:rsidRDefault="00524374" w:rsidP="00987C2A">
      <w:pPr>
        <w:spacing w:line="480" w:lineRule="auto"/>
        <w:rPr>
          <w:rFonts w:cs="Arial"/>
          <w:sz w:val="24"/>
        </w:rPr>
      </w:pPr>
    </w:p>
    <w:p w14:paraId="70A22250" w14:textId="77777777" w:rsidR="00524374" w:rsidRPr="00961442" w:rsidRDefault="00524374" w:rsidP="00987C2A">
      <w:pPr>
        <w:spacing w:line="480" w:lineRule="auto"/>
        <w:rPr>
          <w:rFonts w:cs="Arial"/>
          <w:sz w:val="24"/>
        </w:rPr>
      </w:pPr>
    </w:p>
    <w:p w14:paraId="24BBAFF2" w14:textId="77777777" w:rsidR="00524374" w:rsidRPr="00961442" w:rsidRDefault="00524374" w:rsidP="00987C2A">
      <w:pPr>
        <w:spacing w:line="480" w:lineRule="auto"/>
        <w:rPr>
          <w:rFonts w:cs="Arial"/>
          <w:sz w:val="24"/>
        </w:rPr>
      </w:pPr>
    </w:p>
    <w:p w14:paraId="1EDB350E" w14:textId="77777777" w:rsidR="00524374" w:rsidRPr="00961442" w:rsidRDefault="00524374" w:rsidP="00987C2A">
      <w:pPr>
        <w:spacing w:line="480" w:lineRule="auto"/>
        <w:rPr>
          <w:rFonts w:cs="Arial"/>
          <w:sz w:val="24"/>
        </w:rPr>
      </w:pPr>
    </w:p>
    <w:p w14:paraId="3CAF02FE" w14:textId="45126A4A" w:rsidR="00524374" w:rsidRPr="00961442" w:rsidRDefault="00524374">
      <w:pPr>
        <w:rPr>
          <w:rFonts w:cs="Arial"/>
          <w:sz w:val="24"/>
        </w:rPr>
      </w:pPr>
    </w:p>
    <w:p w14:paraId="6E847D95" w14:textId="6BD2C220" w:rsidR="00EF445E" w:rsidRPr="00961442" w:rsidRDefault="00EF445E">
      <w:pPr>
        <w:rPr>
          <w:rFonts w:cs="Arial"/>
          <w:sz w:val="24"/>
        </w:rPr>
      </w:pPr>
    </w:p>
    <w:p w14:paraId="0F6E2F5A" w14:textId="2B3B0A7B" w:rsidR="00EF445E" w:rsidRPr="00961442" w:rsidRDefault="00EF445E">
      <w:pPr>
        <w:rPr>
          <w:rFonts w:cs="Arial"/>
          <w:sz w:val="24"/>
        </w:rPr>
      </w:pPr>
    </w:p>
    <w:p w14:paraId="130DEA73" w14:textId="17E8087C" w:rsidR="006D5DBE" w:rsidRPr="00961442" w:rsidRDefault="006D5DBE">
      <w:pPr>
        <w:rPr>
          <w:rFonts w:cs="Arial"/>
          <w:sz w:val="24"/>
        </w:rPr>
      </w:pPr>
    </w:p>
    <w:p w14:paraId="3B9A3432" w14:textId="25D13004" w:rsidR="006D5DBE" w:rsidRPr="00961442" w:rsidRDefault="006D5DBE">
      <w:pPr>
        <w:rPr>
          <w:rFonts w:cs="Arial"/>
          <w:sz w:val="24"/>
        </w:rPr>
      </w:pPr>
    </w:p>
    <w:p w14:paraId="331A8FDC" w14:textId="77777777" w:rsidR="00961442" w:rsidRPr="00961442" w:rsidRDefault="00961442" w:rsidP="00987C2A">
      <w:pPr>
        <w:rPr>
          <w:rFonts w:cs="Arial"/>
          <w:sz w:val="24"/>
        </w:rPr>
      </w:pPr>
    </w:p>
    <w:p w14:paraId="32CC8F53" w14:textId="77777777" w:rsidR="00961442" w:rsidRPr="00961442" w:rsidRDefault="00961442" w:rsidP="00B26935">
      <w:pPr>
        <w:jc w:val="center"/>
        <w:rPr>
          <w:rFonts w:cs="Arial"/>
          <w:sz w:val="24"/>
        </w:rPr>
      </w:pPr>
    </w:p>
    <w:p w14:paraId="410C101D" w14:textId="1D0DBB06" w:rsidR="00524374" w:rsidRPr="00961442" w:rsidRDefault="00524374" w:rsidP="00B26935">
      <w:pPr>
        <w:jc w:val="center"/>
        <w:rPr>
          <w:rFonts w:cs="Arial"/>
          <w:sz w:val="24"/>
        </w:rPr>
        <w:sectPr w:rsidR="00524374" w:rsidRPr="00961442">
          <w:headerReference w:type="default" r:id="rId10"/>
          <w:footerReference w:type="even" r:id="rId11"/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61442">
        <w:rPr>
          <w:rFonts w:cs="Arial"/>
          <w:sz w:val="24"/>
        </w:rPr>
        <w:t>Submitted on: 1</w:t>
      </w:r>
      <w:r w:rsidR="00D14780" w:rsidRPr="00961442">
        <w:rPr>
          <w:rFonts w:cs="Arial"/>
          <w:sz w:val="24"/>
        </w:rPr>
        <w:t>9</w:t>
      </w:r>
      <w:r w:rsidRPr="00961442">
        <w:rPr>
          <w:rFonts w:cs="Arial"/>
          <w:sz w:val="24"/>
          <w:vertAlign w:val="superscript"/>
        </w:rPr>
        <w:t>th</w:t>
      </w:r>
      <w:r w:rsidRPr="00961442">
        <w:rPr>
          <w:rFonts w:cs="Arial"/>
          <w:sz w:val="24"/>
        </w:rPr>
        <w:t xml:space="preserve"> </w:t>
      </w:r>
      <w:r w:rsidR="00EB2201" w:rsidRPr="00961442">
        <w:rPr>
          <w:rFonts w:cs="Arial"/>
          <w:sz w:val="24"/>
        </w:rPr>
        <w:t>July 2026</w:t>
      </w:r>
      <w:r w:rsidRPr="00961442">
        <w:rPr>
          <w:rFonts w:cs="Arial"/>
          <w:sz w:val="24"/>
        </w:rPr>
        <w:t xml:space="preserve">     </w:t>
      </w:r>
    </w:p>
    <w:p w14:paraId="3BF185BD" w14:textId="56F50599" w:rsidR="00833470" w:rsidRDefault="00833470" w:rsidP="00833470">
      <w:pPr>
        <w:rPr>
          <w:rFonts w:cs="Arial"/>
          <w:b/>
          <w:bCs/>
          <w:sz w:val="28"/>
          <w:szCs w:val="28"/>
        </w:rPr>
      </w:pPr>
      <w:r w:rsidRPr="004D35FC">
        <w:rPr>
          <w:rFonts w:cs="Arial"/>
          <w:b/>
          <w:bCs/>
          <w:sz w:val="28"/>
          <w:szCs w:val="28"/>
        </w:rPr>
        <w:lastRenderedPageBreak/>
        <w:t xml:space="preserve">Content </w:t>
      </w:r>
      <w:r w:rsidR="00902C12">
        <w:rPr>
          <w:rFonts w:cs="Arial"/>
          <w:b/>
          <w:bCs/>
          <w:sz w:val="28"/>
          <w:szCs w:val="28"/>
        </w:rPr>
        <w:t>P</w:t>
      </w:r>
      <w:r w:rsidRPr="004D35FC">
        <w:rPr>
          <w:rFonts w:cs="Arial"/>
          <w:b/>
          <w:bCs/>
          <w:sz w:val="28"/>
          <w:szCs w:val="28"/>
        </w:rPr>
        <w:t xml:space="preserve">age </w:t>
      </w:r>
    </w:p>
    <w:p w14:paraId="10E4AC0E" w14:textId="77777777" w:rsidR="00961442" w:rsidRPr="004D35FC" w:rsidRDefault="00961442" w:rsidP="00833470">
      <w:pPr>
        <w:rPr>
          <w:rFonts w:cs="Arial"/>
          <w:b/>
          <w:bCs/>
          <w:sz w:val="28"/>
          <w:szCs w:val="28"/>
        </w:rPr>
      </w:pPr>
    </w:p>
    <w:p w14:paraId="2D216D2A" w14:textId="77777777" w:rsidR="00902C12" w:rsidRDefault="00902C12" w:rsidP="00E06CBB">
      <w:pPr>
        <w:pStyle w:val="Heading2"/>
        <w:rPr>
          <w:rFonts w:ascii="Arial" w:hAnsi="Arial" w:cs="Arial"/>
          <w:color w:val="000000" w:themeColor="text1"/>
        </w:rPr>
      </w:pPr>
    </w:p>
    <w:p w14:paraId="69BAA138" w14:textId="29FD656F" w:rsidR="00833470" w:rsidRPr="00961442" w:rsidRDefault="00902C12" w:rsidP="00987C2A">
      <w:pPr>
        <w:pStyle w:val="Heading2"/>
        <w:spacing w:before="30" w:after="30"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961442">
        <w:rPr>
          <w:rFonts w:ascii="Arial" w:hAnsi="Arial" w:cs="Arial"/>
          <w:color w:val="000000" w:themeColor="text1"/>
          <w:sz w:val="24"/>
          <w:szCs w:val="24"/>
        </w:rPr>
        <w:t>Ambulance Services Poster</w:t>
      </w:r>
      <w:r w:rsidR="00833470" w:rsidRPr="00961442">
        <w:rPr>
          <w:rFonts w:ascii="Arial" w:hAnsi="Arial" w:cs="Arial"/>
          <w:color w:val="000000" w:themeColor="text1"/>
          <w:sz w:val="24"/>
          <w:szCs w:val="24"/>
        </w:rPr>
        <w:t xml:space="preserve"> …………………………………………</w:t>
      </w:r>
      <w:r w:rsidR="0044756C" w:rsidRPr="00961442">
        <w:rPr>
          <w:rFonts w:ascii="Arial" w:hAnsi="Arial" w:cs="Arial"/>
          <w:color w:val="000000" w:themeColor="text1"/>
          <w:sz w:val="24"/>
          <w:szCs w:val="24"/>
        </w:rPr>
        <w:t>…………….</w:t>
      </w:r>
      <w:r w:rsidR="00E06CBB" w:rsidRPr="00961442">
        <w:rPr>
          <w:rFonts w:ascii="Arial" w:hAnsi="Arial" w:cs="Arial"/>
          <w:color w:val="000000" w:themeColor="text1"/>
          <w:sz w:val="24"/>
          <w:szCs w:val="24"/>
        </w:rPr>
        <w:t xml:space="preserve">3 </w:t>
      </w:r>
    </w:p>
    <w:p w14:paraId="063396EE" w14:textId="77777777" w:rsidR="00685BCE" w:rsidRPr="00961442" w:rsidRDefault="00685BCE" w:rsidP="00987C2A">
      <w:pPr>
        <w:pStyle w:val="Heading2"/>
        <w:spacing w:before="30" w:after="30"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44DC9AB" w14:textId="06A8BB7D" w:rsidR="00685BCE" w:rsidRPr="00961442" w:rsidRDefault="00902C12" w:rsidP="00987C2A">
      <w:pPr>
        <w:pStyle w:val="Heading2"/>
        <w:spacing w:before="30" w:after="30"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961442">
        <w:rPr>
          <w:rFonts w:ascii="Arial" w:hAnsi="Arial" w:cs="Arial"/>
          <w:color w:val="000000" w:themeColor="text1"/>
          <w:sz w:val="24"/>
          <w:szCs w:val="24"/>
        </w:rPr>
        <w:t>Community Mental Health Services Essay</w:t>
      </w:r>
      <w:r w:rsidR="00E06CBB" w:rsidRPr="00961442">
        <w:rPr>
          <w:rFonts w:ascii="Arial" w:hAnsi="Arial" w:cs="Arial"/>
          <w:color w:val="000000" w:themeColor="text1"/>
          <w:sz w:val="24"/>
          <w:szCs w:val="24"/>
        </w:rPr>
        <w:t xml:space="preserve"> …………………………</w:t>
      </w:r>
      <w:r w:rsidRPr="00961442">
        <w:rPr>
          <w:rFonts w:ascii="Arial" w:hAnsi="Arial" w:cs="Arial"/>
          <w:color w:val="000000" w:themeColor="text1"/>
          <w:sz w:val="24"/>
          <w:szCs w:val="24"/>
        </w:rPr>
        <w:t>…</w:t>
      </w:r>
      <w:r w:rsidR="0044756C" w:rsidRPr="00961442">
        <w:rPr>
          <w:rFonts w:ascii="Arial" w:hAnsi="Arial" w:cs="Arial"/>
          <w:color w:val="000000" w:themeColor="text1"/>
          <w:sz w:val="24"/>
          <w:szCs w:val="24"/>
        </w:rPr>
        <w:t>……….</w:t>
      </w:r>
      <w:r w:rsidR="00E06CBB" w:rsidRPr="00961442">
        <w:rPr>
          <w:rFonts w:ascii="Arial" w:hAnsi="Arial" w:cs="Arial"/>
          <w:color w:val="000000" w:themeColor="text1"/>
          <w:sz w:val="24"/>
          <w:szCs w:val="24"/>
        </w:rPr>
        <w:t>4</w:t>
      </w:r>
      <w:r w:rsidR="00B4542E" w:rsidRPr="00961442">
        <w:rPr>
          <w:rFonts w:ascii="Arial" w:hAnsi="Arial" w:cs="Arial"/>
          <w:color w:val="000000" w:themeColor="text1"/>
          <w:sz w:val="24"/>
          <w:szCs w:val="24"/>
        </w:rPr>
        <w:t>-</w:t>
      </w:r>
      <w:r w:rsidR="00423DCC" w:rsidRPr="00961442">
        <w:rPr>
          <w:rFonts w:ascii="Arial" w:hAnsi="Arial" w:cs="Arial"/>
          <w:color w:val="000000" w:themeColor="text1"/>
          <w:sz w:val="24"/>
          <w:szCs w:val="24"/>
        </w:rPr>
        <w:t>6</w:t>
      </w:r>
    </w:p>
    <w:p w14:paraId="74B48598" w14:textId="77777777" w:rsidR="00524374" w:rsidRPr="00961442" w:rsidRDefault="00524374" w:rsidP="00987C2A">
      <w:pPr>
        <w:spacing w:before="30" w:after="30" w:line="276" w:lineRule="auto"/>
        <w:rPr>
          <w:sz w:val="24"/>
        </w:rPr>
      </w:pPr>
    </w:p>
    <w:p w14:paraId="2F2D77A8" w14:textId="6FCE3246" w:rsidR="00902C12" w:rsidRPr="00961442" w:rsidRDefault="00524374" w:rsidP="00987C2A">
      <w:pPr>
        <w:pStyle w:val="Heading2"/>
        <w:spacing w:before="30" w:after="30" w:line="276" w:lineRule="auto"/>
        <w:rPr>
          <w:rFonts w:ascii="Arial" w:hAnsi="Arial" w:cs="Arial"/>
          <w:color w:val="000000" w:themeColor="text1"/>
          <w:sz w:val="24"/>
          <w:szCs w:val="24"/>
        </w:rPr>
        <w:sectPr w:rsidR="00902C12" w:rsidRPr="00961442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61442">
        <w:rPr>
          <w:rFonts w:ascii="Arial" w:hAnsi="Arial" w:cs="Arial"/>
          <w:color w:val="000000" w:themeColor="text1"/>
          <w:sz w:val="24"/>
          <w:szCs w:val="24"/>
        </w:rPr>
        <w:t>References List ………………………………………………………………</w:t>
      </w:r>
      <w:r w:rsidR="0044756C" w:rsidRPr="00961442">
        <w:rPr>
          <w:rFonts w:ascii="Arial" w:hAnsi="Arial" w:cs="Arial"/>
          <w:color w:val="000000" w:themeColor="text1"/>
          <w:sz w:val="24"/>
          <w:szCs w:val="24"/>
        </w:rPr>
        <w:t>……...</w:t>
      </w:r>
      <w:r w:rsidR="00423DCC" w:rsidRPr="00961442">
        <w:rPr>
          <w:rFonts w:ascii="Arial" w:hAnsi="Arial" w:cs="Arial"/>
          <w:color w:val="000000" w:themeColor="text1"/>
          <w:sz w:val="24"/>
          <w:szCs w:val="24"/>
        </w:rPr>
        <w:t>7</w:t>
      </w:r>
    </w:p>
    <w:p w14:paraId="5AFFC33B" w14:textId="0F481D01" w:rsidR="003A000F" w:rsidRDefault="00423DCC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7655F243">
                <wp:simplePos x="0" y="0"/>
                <wp:positionH relativeFrom="page">
                  <wp:posOffset>546100</wp:posOffset>
                </wp:positionH>
                <wp:positionV relativeFrom="paragraph">
                  <wp:posOffset>4763135</wp:posOffset>
                </wp:positionV>
                <wp:extent cx="9864000" cy="936000"/>
                <wp:effectExtent l="25400" t="25400" r="29845" b="2921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64000" cy="93600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2887553" w14:textId="5A1B551F" w:rsidR="00BE6BE0" w:rsidRDefault="00DB7708" w:rsidP="00654872">
                            <w:pPr>
                              <w:pStyle w:val="NoSpacing"/>
                            </w:pPr>
                            <w:r w:rsidRPr="00792AE7">
                              <w:t>References</w:t>
                            </w:r>
                            <w:r w:rsidR="00EB2201">
                              <w:t xml:space="preserve"> List</w:t>
                            </w:r>
                          </w:p>
                          <w:p w14:paraId="40E0B223" w14:textId="149CC185" w:rsidR="00BD514A" w:rsidRDefault="00BD514A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  <w:r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 xml:space="preserve">Care Quality Commission (2025) The state of health care and adult care in England 2024/2025, pp. 83-89. Available at: </w:t>
                            </w:r>
                            <w:hyperlink r:id="rId13" w:history="1">
                              <w:r w:rsidRPr="00AD3DFA">
                                <w:rPr>
                                  <w:rStyle w:val="Hyperlink"/>
                                  <w:rFonts w:ascii="Arial Narrow" w:hAnsi="Arial Narrow" w:cs="Arial"/>
                                  <w:sz w:val="19"/>
                                  <w:szCs w:val="19"/>
                                </w:rPr>
                                <w:t>https://www.cqc.org.uk/publications/major-report/state-care/2024-2025</w:t>
                              </w:r>
                            </w:hyperlink>
                            <w:r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 xml:space="preserve"> (Accessed 17 July 2026)</w:t>
                            </w:r>
                          </w:p>
                          <w:p w14:paraId="5CB8C5D5" w14:textId="762E009F" w:rsidR="00987C2A" w:rsidRPr="00987C2A" w:rsidRDefault="00987C2A" w:rsidP="00AD3DFA">
                            <w:pPr>
                              <w:pStyle w:val="NoSpacing"/>
                              <w:rPr>
                                <w:rFonts w:ascii="Arial Narrow" w:hAnsi="Arial Narrow" w:cs="Arial"/>
                                <w:color w:val="00B0F0"/>
                                <w:sz w:val="19"/>
                                <w:szCs w:val="19"/>
                                <w:u w:val="single"/>
                              </w:rPr>
                            </w:pPr>
                            <w:r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>London Ambulance Service NHS Trust</w:t>
                            </w:r>
                            <w:r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 xml:space="preserve"> (n.d.) Our history - a timeline. Available at: </w:t>
                            </w:r>
                            <w:hyperlink r:id="rId14" w:history="1">
                              <w:r w:rsidRPr="00AD3DFA">
                                <w:rPr>
                                  <w:rStyle w:val="Hyperlink"/>
                                  <w:rFonts w:ascii="Arial Narrow" w:hAnsi="Arial Narrow" w:cs="Arial"/>
                                  <w:sz w:val="19"/>
                                  <w:szCs w:val="19"/>
                                </w:rPr>
                                <w:t>https://www.londonambulance.nhs.uk/about-us/our-history/our-history-a-timeline/</w:t>
                              </w:r>
                            </w:hyperlink>
                            <w:r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 xml:space="preserve"> (Accessed 12 July 2026)</w:t>
                            </w:r>
                          </w:p>
                          <w:p w14:paraId="61BF3684" w14:textId="2C770791" w:rsidR="00AD3DFA" w:rsidRPr="00AD3DFA" w:rsidRDefault="00BD514A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  <w:r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>National Health Service England (2025) 2026/27 ambulance emergency and urgent care service specification, pp. 11-20. Available at</w:t>
                            </w:r>
                            <w:r w:rsidR="00AD3DFA" w:rsidRPr="00AD3DFA">
                              <w:rPr>
                                <w:rFonts w:ascii="Arial Narrow" w:hAnsi="Arial Narrow"/>
                                <w:color w:val="00B0F0"/>
                                <w:sz w:val="19"/>
                                <w:szCs w:val="19"/>
                              </w:rPr>
                              <w:t xml:space="preserve"> </w:t>
                            </w:r>
                            <w:hyperlink r:id="rId15" w:history="1">
                              <w:r w:rsidR="00AD3DFA" w:rsidRPr="00AD3DFA">
                                <w:rPr>
                                  <w:rStyle w:val="Hyperlink"/>
                                  <w:rFonts w:ascii="Arial Narrow" w:hAnsi="Arial Narrow" w:cs="Arial"/>
                                  <w:sz w:val="19"/>
                                  <w:szCs w:val="19"/>
                                </w:rPr>
                                <w:t>https://www.england.nhs.uk/publication/ambulance-emergency-and-urgent-care-service-specification/</w:t>
                              </w:r>
                            </w:hyperlink>
                            <w:r w:rsidR="00AD3DFA" w:rsidRPr="00AD3DFA">
                              <w:rPr>
                                <w:rStyle w:val="Hyperlink"/>
                                <w:rFonts w:ascii="Arial Narrow" w:hAnsi="Arial Narrow" w:cs="Arial"/>
                                <w:color w:val="00B0F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>(Accessed 16 July 2026)</w:t>
                            </w:r>
                            <w:r w:rsidR="00AD3DFA" w:rsidRPr="00AD3DFA"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57E40559" w14:textId="77777777" w:rsidR="00BD514A" w:rsidRPr="00AD3DFA" w:rsidRDefault="00BD514A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</w:p>
                          <w:p w14:paraId="510325F9" w14:textId="77777777" w:rsidR="006D7AB6" w:rsidRPr="00AD3DFA" w:rsidRDefault="006D7AB6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</w:p>
                          <w:p w14:paraId="1F1C9E5C" w14:textId="5AA1A4B5" w:rsidR="006B0376" w:rsidRPr="00AD3DFA" w:rsidRDefault="006B0376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</w:p>
                          <w:p w14:paraId="0809CF7E" w14:textId="5B15A86F" w:rsidR="00BE6BE0" w:rsidRPr="00AD3DFA" w:rsidRDefault="00BE6BE0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</w:p>
                          <w:p w14:paraId="7B69BC2F" w14:textId="77777777" w:rsidR="00BE6BE0" w:rsidRPr="00AD3DFA" w:rsidRDefault="00BE6BE0" w:rsidP="00AD3DFA">
                            <w:pPr>
                              <w:pStyle w:val="NoSpacing"/>
                              <w:rPr>
                                <w:rFonts w:ascii="Arial Narrow" w:hAnsi="Arial Narrow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74941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43pt;margin-top:375.05pt;width:776.7pt;height:73.7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" fillcolor="#00b050" strokeweight="3.75pt">
                <v:textbox>
                  <w:txbxContent>
                    <w:p w14:paraId="42887553" w14:textId="5A1B551F" w:rsidR="00BE6BE0" w:rsidRDefault="00DB7708" w:rsidP="00654872">
                      <w:pPr>
                        <w:pStyle w:val="NoSpacing"/>
                      </w:pPr>
                      <w:r w:rsidRPr="00792AE7">
                        <w:t>References</w:t>
                      </w:r>
                      <w:r w:rsidR="00EB2201">
                        <w:t xml:space="preserve"> List</w:t>
                      </w:r>
                    </w:p>
                    <w:p w14:paraId="40E0B223" w14:textId="149CC185" w:rsidR="00BD514A" w:rsidRDefault="00BD514A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  <w:r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 xml:space="preserve">Care Quality Commission (2025) The state of health care and adult care in England 2024/2025, pp. 83-89. Available at: </w:t>
                      </w:r>
                      <w:hyperlink r:id="rId16" w:history="1">
                        <w:r w:rsidRPr="00AD3DFA">
                          <w:rPr>
                            <w:rStyle w:val="Hyperlink"/>
                            <w:rFonts w:ascii="Arial Narrow" w:hAnsi="Arial Narrow" w:cs="Arial"/>
                            <w:sz w:val="19"/>
                            <w:szCs w:val="19"/>
                          </w:rPr>
                          <w:t>https://www.cqc.org.uk/publications/major-report/state-care/2024-2025</w:t>
                        </w:r>
                      </w:hyperlink>
                      <w:r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 xml:space="preserve"> (Accessed 17 July 2026)</w:t>
                      </w:r>
                    </w:p>
                    <w:p w14:paraId="5CB8C5D5" w14:textId="762E009F" w:rsidR="00987C2A" w:rsidRPr="00987C2A" w:rsidRDefault="00987C2A" w:rsidP="00AD3DFA">
                      <w:pPr>
                        <w:pStyle w:val="NoSpacing"/>
                        <w:rPr>
                          <w:rFonts w:ascii="Arial Narrow" w:hAnsi="Arial Narrow" w:cs="Arial"/>
                          <w:color w:val="00B0F0"/>
                          <w:sz w:val="19"/>
                          <w:szCs w:val="19"/>
                          <w:u w:val="single"/>
                        </w:rPr>
                      </w:pPr>
                      <w:r>
                        <w:rPr>
                          <w:rFonts w:ascii="Arial Narrow" w:hAnsi="Arial Narrow"/>
                          <w:sz w:val="19"/>
                          <w:szCs w:val="19"/>
                        </w:rPr>
                        <w:t>London Ambulance Service NHS Trust</w:t>
                      </w:r>
                      <w:r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 xml:space="preserve"> (n.d.) Our history - a timeline. Available at: </w:t>
                      </w:r>
                      <w:hyperlink r:id="rId17" w:history="1">
                        <w:r w:rsidRPr="00AD3DFA">
                          <w:rPr>
                            <w:rStyle w:val="Hyperlink"/>
                            <w:rFonts w:ascii="Arial Narrow" w:hAnsi="Arial Narrow" w:cs="Arial"/>
                            <w:sz w:val="19"/>
                            <w:szCs w:val="19"/>
                          </w:rPr>
                          <w:t>https://www.londonambulance.nhs.uk/about-us/our-history/our-history-a-timeline/</w:t>
                        </w:r>
                      </w:hyperlink>
                      <w:r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 xml:space="preserve"> (Accessed 12 July 2026)</w:t>
                      </w:r>
                    </w:p>
                    <w:p w14:paraId="61BF3684" w14:textId="2C770791" w:rsidR="00AD3DFA" w:rsidRPr="00AD3DFA" w:rsidRDefault="00BD514A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  <w:r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>National Health Service England (2025) 2026/27 ambulance emergency and urgent care service specification, pp. 11-20. Available at</w:t>
                      </w:r>
                      <w:r w:rsidR="00AD3DFA" w:rsidRPr="00AD3DFA">
                        <w:rPr>
                          <w:rFonts w:ascii="Arial Narrow" w:hAnsi="Arial Narrow"/>
                          <w:color w:val="00B0F0"/>
                          <w:sz w:val="19"/>
                          <w:szCs w:val="19"/>
                        </w:rPr>
                        <w:t xml:space="preserve"> </w:t>
                      </w:r>
                      <w:hyperlink r:id="rId18" w:history="1">
                        <w:r w:rsidR="00AD3DFA" w:rsidRPr="00AD3DFA">
                          <w:rPr>
                            <w:rStyle w:val="Hyperlink"/>
                            <w:rFonts w:ascii="Arial Narrow" w:hAnsi="Arial Narrow" w:cs="Arial"/>
                            <w:sz w:val="19"/>
                            <w:szCs w:val="19"/>
                          </w:rPr>
                          <w:t>https://www.england.nhs.uk/publication/ambulance-emergency-and-urgent-care-service-specification/</w:t>
                        </w:r>
                      </w:hyperlink>
                      <w:r w:rsidR="00AD3DFA" w:rsidRPr="00AD3DFA">
                        <w:rPr>
                          <w:rStyle w:val="Hyperlink"/>
                          <w:rFonts w:ascii="Arial Narrow" w:hAnsi="Arial Narrow" w:cs="Arial"/>
                          <w:color w:val="00B0F0"/>
                          <w:sz w:val="19"/>
                          <w:szCs w:val="19"/>
                        </w:rPr>
                        <w:t xml:space="preserve"> </w:t>
                      </w:r>
                      <w:r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>(Accessed 16 July 2026)</w:t>
                      </w:r>
                      <w:r w:rsidR="00AD3DFA" w:rsidRPr="00AD3DFA">
                        <w:rPr>
                          <w:rFonts w:ascii="Arial Narrow" w:hAnsi="Arial Narrow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57E40559" w14:textId="77777777" w:rsidR="00BD514A" w:rsidRPr="00AD3DFA" w:rsidRDefault="00BD514A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</w:p>
                    <w:p w14:paraId="510325F9" w14:textId="77777777" w:rsidR="006D7AB6" w:rsidRPr="00AD3DFA" w:rsidRDefault="006D7AB6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</w:p>
                    <w:p w14:paraId="1F1C9E5C" w14:textId="5AA1A4B5" w:rsidR="006B0376" w:rsidRPr="00AD3DFA" w:rsidRDefault="006B0376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</w:p>
                    <w:p w14:paraId="0809CF7E" w14:textId="5B15A86F" w:rsidR="00BE6BE0" w:rsidRPr="00AD3DFA" w:rsidRDefault="00BE6BE0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</w:p>
                    <w:p w14:paraId="7B69BC2F" w14:textId="77777777" w:rsidR="00BE6BE0" w:rsidRPr="00AD3DFA" w:rsidRDefault="00BE6BE0" w:rsidP="00AD3DFA">
                      <w:pPr>
                        <w:pStyle w:val="NoSpacing"/>
                        <w:rPr>
                          <w:rFonts w:ascii="Arial Narrow" w:hAnsi="Arial Narrow"/>
                          <w:sz w:val="19"/>
                          <w:szCs w:val="19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256482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7666173B">
                <wp:simplePos x="0" y="0"/>
                <wp:positionH relativeFrom="margin">
                  <wp:posOffset>843915</wp:posOffset>
                </wp:positionH>
                <wp:positionV relativeFrom="paragraph">
                  <wp:posOffset>49</wp:posOffset>
                </wp:positionV>
                <wp:extent cx="6804000" cy="468000"/>
                <wp:effectExtent l="0" t="0" r="16510" b="146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4000" cy="4680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solidFill>
                            <a:srgbClr val="00B050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B500BD" w14:textId="4CBFCD77" w:rsidR="00BE6BE0" w:rsidRPr="00A200B9" w:rsidRDefault="00685BCE" w:rsidP="00685BCE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36"/>
                                <w:szCs w:val="36"/>
                                <w:lang w:val="en-US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A200B9"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36"/>
                                <w:szCs w:val="36"/>
                                <w:lang w:val="en-US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Ambulance Services</w:t>
                            </w:r>
                            <w:r w:rsidR="00783821" w:rsidRPr="00A200B9"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36"/>
                                <w:szCs w:val="36"/>
                                <w:lang w:val="en-US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: Frontlines of Emergency Care</w:t>
                            </w:r>
                          </w:p>
                          <w:p w14:paraId="1EAC56FD" w14:textId="77777777" w:rsidR="00783821" w:rsidRPr="00A200B9" w:rsidRDefault="00783821" w:rsidP="00685BCE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50"/>
                                <w:sz w:val="36"/>
                                <w:szCs w:val="36"/>
                                <w:lang w:val="en-US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6F5C759C" w14:textId="4918D211" w:rsidR="00783821" w:rsidRPr="00A200B9" w:rsidRDefault="00783821" w:rsidP="00783821">
                            <w:pPr>
                              <w:pStyle w:val="NoSpacing"/>
                              <w:rPr>
                                <w:lang w:val="en-US"/>
                              </w:rPr>
                            </w:pPr>
                            <w:r w:rsidRPr="00A200B9">
                              <w:rPr>
                                <w:lang w:val="en-US"/>
                              </w:rPr>
                              <w:t>F</w:t>
                            </w:r>
                          </w:p>
                          <w:p w14:paraId="14364B78" w14:textId="77777777" w:rsidR="00783821" w:rsidRPr="00A200B9" w:rsidRDefault="00783821" w:rsidP="00685BCE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color w:val="00B050"/>
                                <w:sz w:val="32"/>
                                <w:szCs w:val="32"/>
                                <w:lang w:val="en-US"/>
                                <w14:shadow w14:blurRad="50800" w14:dist="38100" w14:dir="10800000" w14:sx="100000" w14:sy="100000" w14:kx="0" w14:ky="0" w14:algn="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Text Box 2" o:spid="_x0000_s1027" type="#_x0000_t202" style="position:absolute;margin-left:66.45pt;margin-top:0;width:535.75pt;height:36.8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" fillcolor="#ed7d31 [3205]" strokecolor="#00b050" strokeweight="1pt">
                <v:textbox>
                  <w:txbxContent>
                    <w:p w14:paraId="23B500BD" w14:textId="4CBFCD77" w:rsidR="00BE6BE0" w:rsidRPr="00A200B9" w:rsidRDefault="00685BCE" w:rsidP="00685BCE">
                      <w:pPr>
                        <w:shd w:val="clear" w:color="auto" w:fill="F4B083" w:themeFill="accent2" w:themeFillTint="99"/>
                        <w:jc w:val="center"/>
                        <w:rPr>
                          <w:rFonts w:cs="Arial"/>
                          <w:b/>
                          <w:bCs/>
                          <w:color w:val="FFFF00"/>
                          <w:sz w:val="36"/>
                          <w:szCs w:val="36"/>
                          <w:lang w:val="en-US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A200B9">
                        <w:rPr>
                          <w:rFonts w:cs="Arial"/>
                          <w:b/>
                          <w:bCs/>
                          <w:color w:val="FFFF00"/>
                          <w:sz w:val="36"/>
                          <w:szCs w:val="36"/>
                          <w:lang w:val="en-US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Ambulance Services</w:t>
                      </w:r>
                      <w:r w:rsidR="00783821" w:rsidRPr="00A200B9">
                        <w:rPr>
                          <w:rFonts w:cs="Arial"/>
                          <w:b/>
                          <w:bCs/>
                          <w:color w:val="FFFF00"/>
                          <w:sz w:val="36"/>
                          <w:szCs w:val="36"/>
                          <w:lang w:val="en-US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: Frontlines of Emergency Care</w:t>
                      </w:r>
                    </w:p>
                    <w:p w14:paraId="1EAC56FD" w14:textId="77777777" w:rsidR="00783821" w:rsidRPr="00A200B9" w:rsidRDefault="00783821" w:rsidP="00685BCE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50"/>
                          <w:sz w:val="36"/>
                          <w:szCs w:val="36"/>
                          <w:lang w:val="en-US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6F5C759C" w14:textId="4918D211" w:rsidR="00783821" w:rsidRPr="00A200B9" w:rsidRDefault="00783821" w:rsidP="00783821">
                      <w:pPr>
                        <w:pStyle w:val="NoSpacing"/>
                        <w:rPr>
                          <w:lang w:val="en-US"/>
                        </w:rPr>
                      </w:pPr>
                      <w:r w:rsidRPr="00A200B9">
                        <w:rPr>
                          <w:lang w:val="en-US"/>
                        </w:rPr>
                        <w:t>F</w:t>
                      </w:r>
                    </w:p>
                    <w:p w14:paraId="14364B78" w14:textId="77777777" w:rsidR="00783821" w:rsidRPr="00A200B9" w:rsidRDefault="00783821" w:rsidP="00685BCE">
                      <w:pPr>
                        <w:shd w:val="clear" w:color="auto" w:fill="F4B083" w:themeFill="accent2" w:themeFillTint="99"/>
                        <w:jc w:val="center"/>
                        <w:rPr>
                          <w:color w:val="00B050"/>
                          <w:sz w:val="32"/>
                          <w:szCs w:val="32"/>
                          <w:lang w:val="en-US"/>
                          <w14:shadow w14:blurRad="50800" w14:dist="38100" w14:dir="10800000" w14:sx="100000" w14:sy="100000" w14:kx="0" w14:ky="0" w14:algn="r">
                            <w14:srgbClr w14:val="000000">
                              <w14:alpha w14:val="60000"/>
                            </w14:srgbClr>
                          </w14:shadow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479B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5DB2C87" wp14:editId="67CAAB71">
                <wp:simplePos x="0" y="0"/>
                <wp:positionH relativeFrom="column">
                  <wp:posOffset>2805430</wp:posOffset>
                </wp:positionH>
                <wp:positionV relativeFrom="paragraph">
                  <wp:posOffset>871855</wp:posOffset>
                </wp:positionV>
                <wp:extent cx="108000" cy="72000"/>
                <wp:effectExtent l="0" t="12700" r="31750" b="29845"/>
                <wp:wrapNone/>
                <wp:docPr id="10" name="Right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000" cy="720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F77B4D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0" o:spid="_x0000_s1026" type="#_x0000_t13" style="position:absolute;margin-left:220.9pt;margin-top:68.65pt;width:8.5pt;height:5.6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" adj="14400" fillcolor="#70ad47 [3209]" strokecolor="#375623 [1609]" strokeweight="1pt"/>
            </w:pict>
          </mc:Fallback>
        </mc:AlternateContent>
      </w:r>
      <w:r w:rsidR="003A671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4D5784F7">
                <wp:simplePos x="0" y="0"/>
                <wp:positionH relativeFrom="margin">
                  <wp:posOffset>6997065</wp:posOffset>
                </wp:positionH>
                <wp:positionV relativeFrom="paragraph">
                  <wp:posOffset>512445</wp:posOffset>
                </wp:positionV>
                <wp:extent cx="2700000" cy="4176000"/>
                <wp:effectExtent l="0" t="0" r="18415" b="1524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00000" cy="41760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703FA3" w14:textId="6251C8AD" w:rsidR="00BE6BE0" w:rsidRDefault="00E760BA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Challenges</w:t>
                            </w:r>
                            <w:r w:rsidR="008B4009" w:rsidRPr="008B400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Encountered by Ambulance Services</w:t>
                            </w:r>
                          </w:p>
                          <w:p w14:paraId="768C7BCC" w14:textId="77777777" w:rsidR="00EA1EA3" w:rsidRPr="008B4009" w:rsidRDefault="00EA1EA3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  <w:p w14:paraId="6720876D" w14:textId="77777777" w:rsidR="003A6713" w:rsidRDefault="00E52AA1" w:rsidP="003A6713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</w:pPr>
                            <w:r w:rsidRPr="00A921EE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Cs w:val="21"/>
                              </w:rPr>
                              <w:t>Increasing demand for ambulance service remain high</w:t>
                            </w:r>
                            <w:r w:rsidR="00963B7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as</w:t>
                            </w:r>
                            <w:r w:rsidR="00713DC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the control rooms received</w:t>
                            </w:r>
                            <w:r w:rsidR="00963B7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</w:t>
                            </w:r>
                            <w:r w:rsidR="00963B7B" w:rsidRPr="00A921EE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13.4 million</w:t>
                            </w:r>
                            <w:r w:rsidR="00963B7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contacts in </w:t>
                            </w:r>
                            <w:r w:rsidR="00963B7B" w:rsidRPr="00A921EE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2024/25</w:t>
                            </w:r>
                            <w:r w:rsidR="00963B7B" w:rsidRPr="00A921EE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  <w:t>,</w:t>
                            </w:r>
                            <w:r w:rsidR="00963B7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this persistent growth put immense pressure on ambulance teams, emergency dispatchers, and available services. De</w:t>
                            </w:r>
                            <w:r w:rsidR="00713DC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spite improvements, ambulance services are failing to meet the national response standard; life threatening </w:t>
                            </w:r>
                            <w:r w:rsidR="004349D4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patients average response time is </w:t>
                            </w:r>
                            <w:r w:rsidR="004349D4" w:rsidRPr="00A921EE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7 minutes</w:t>
                            </w:r>
                            <w:r w:rsidR="004349D4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but the national average was </w:t>
                            </w:r>
                            <w:r w:rsidR="004349D4" w:rsidRPr="00A921EE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8 minutes 19 seconds</w:t>
                            </w:r>
                            <w:r w:rsidR="004349D4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>, with only one ambulance trust meeting the standard</w:t>
                            </w:r>
                            <w:r w:rsidR="003A6713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. </w:t>
                            </w:r>
                          </w:p>
                          <w:p w14:paraId="0486CB92" w14:textId="77777777" w:rsidR="003A6713" w:rsidRDefault="003A6713" w:rsidP="003A6713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</w:pPr>
                          </w:p>
                          <w:p w14:paraId="1BAD8094" w14:textId="2056D560" w:rsidR="006C7A52" w:rsidRPr="003A6713" w:rsidRDefault="003A6713" w:rsidP="00BE6BE0">
                            <w:pPr>
                              <w:rPr>
                                <w:rFonts w:cs="Arial"/>
                                <w:color w:val="FFFF00"/>
                                <w:szCs w:val="21"/>
                              </w:rPr>
                            </w:pPr>
                            <w: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Out of </w:t>
                            </w:r>
                            <w:r w:rsidRPr="00256482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4,956,000</w:t>
                            </w:r>
                            <w: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ambulance handovers, </w:t>
                            </w:r>
                            <w:r w:rsidRPr="00256482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4,712,000</w:t>
                            </w:r>
                            <w: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had a recorded handover; </w:t>
                            </w:r>
                            <w:r w:rsidRPr="00256482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89% in 60 minutes</w:t>
                            </w:r>
                            <w: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Pr="00256482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70% in 30 minutes</w:t>
                            </w:r>
                            <w:r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Pr="00256482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32% in 15 minutes.</w:t>
                            </w:r>
                            <w:r>
                              <w:rPr>
                                <w:rFonts w:cs="Arial"/>
                                <w:color w:val="FFFF00"/>
                                <w:szCs w:val="21"/>
                              </w:rPr>
                              <w:t xml:space="preserve"> </w:t>
                            </w:r>
                            <w:r w:rsidR="00803ED6" w:rsidRPr="00A921EE">
                              <w:rPr>
                                <w:rFonts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Long</w:t>
                            </w:r>
                            <w:r w:rsidR="00523D5B" w:rsidRPr="00A921EE">
                              <w:rPr>
                                <w:rFonts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er</w:t>
                            </w:r>
                            <w:r w:rsidR="00803ED6" w:rsidRPr="00A921EE">
                              <w:rPr>
                                <w:rFonts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 xml:space="preserve"> ambulance handove</w:t>
                            </w:r>
                            <w:r w:rsidR="00523D5B" w:rsidRPr="00A921EE">
                              <w:rPr>
                                <w:rFonts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rs</w:t>
                            </w:r>
                            <w:r w:rsidR="00523D5B" w:rsidRPr="006C7A52">
                              <w:rPr>
                                <w:rFonts w:ascii="Arial Narrow" w:hAnsi="Arial Narrow" w:cs="Arial"/>
                                <w:color w:val="FFFF00"/>
                                <w:szCs w:val="21"/>
                              </w:rPr>
                              <w:t xml:space="preserve"> </w:t>
                            </w:r>
                            <w:r w:rsidR="00803ED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due to </w:t>
                            </w:r>
                            <w:r w:rsidR="005D368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>delayed discharge</w:t>
                            </w:r>
                            <w:r w:rsidR="00523D5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making the </w:t>
                            </w:r>
                            <w:r w:rsidR="00803ED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>hospital capacity</w:t>
                            </w:r>
                            <w:r w:rsidR="00523D5B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limited </w:t>
                            </w:r>
                            <w:r w:rsidR="00BA4351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>that</w:t>
                            </w:r>
                            <w:r w:rsidR="005D368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causes ambulances to wait outside hospitals with patients onboard</w:t>
                            </w:r>
                            <w:r w:rsidR="00BA4351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="0041420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>threatening patient safety</w:t>
                            </w:r>
                            <w:r w:rsidR="00BA4351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>,</w:t>
                            </w:r>
                            <w:r w:rsidR="0041420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 and </w:t>
                            </w:r>
                            <w:r w:rsidR="00BA4351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reduces ambulance availability to respond to new emergencies. </w:t>
                            </w:r>
                            <w:r w:rsidR="00414206" w:rsidRPr="006C7A52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92D050"/>
                                <w:szCs w:val="21"/>
                              </w:rPr>
                              <w:t>Creating a domino effect</w:t>
                            </w:r>
                            <w:r w:rsidR="00414206" w:rsidRPr="006C7A52">
                              <w:rPr>
                                <w:rFonts w:ascii="Arial Narrow" w:hAnsi="Arial Narrow" w:cs="Arial"/>
                                <w:color w:val="FFFFFF" w:themeColor="background1"/>
                                <w:szCs w:val="21"/>
                              </w:rPr>
                              <w:t xml:space="preserve">. </w:t>
                            </w:r>
                          </w:p>
                          <w:p w14:paraId="458D17EF" w14:textId="77777777" w:rsidR="00E714F7" w:rsidRDefault="00E714F7" w:rsidP="00BE6BE0">
                            <w:pPr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3964E469" w14:textId="5237E65B" w:rsidR="00414206" w:rsidRPr="006C7A52" w:rsidRDefault="00680AB4" w:rsidP="00BE6BE0">
                            <w:pPr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C7A52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>(Care Quality Commission, 2025, pp. 83-89)</w:t>
                            </w:r>
                          </w:p>
                          <w:p w14:paraId="7DEB2941" w14:textId="77777777" w:rsidR="00523D5B" w:rsidRPr="00803ED6" w:rsidRDefault="00523D5B" w:rsidP="00BE6BE0">
                            <w:pPr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28" type="#_x0000_t202" style="position:absolute;margin-left:550.95pt;margin-top:40.35pt;width:212.6pt;height:328.8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" fillcolor="#ed7d31 [3205]" strokecolor="#ed7d31 [3205]" strokeweight="1pt">
                <v:textbox>
                  <w:txbxContent>
                    <w:p w14:paraId="2C703FA3" w14:textId="6251C8AD" w:rsidR="00BE6BE0" w:rsidRDefault="00E760BA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>
                        <w:rPr>
                          <w:b/>
                          <w:bCs/>
                          <w:color w:val="FFFFFF" w:themeColor="background1"/>
                        </w:rPr>
                        <w:t>Challenges</w:t>
                      </w:r>
                      <w:r w:rsidR="008B4009" w:rsidRPr="008B4009">
                        <w:rPr>
                          <w:b/>
                          <w:bCs/>
                          <w:color w:val="FFFFFF" w:themeColor="background1"/>
                        </w:rPr>
                        <w:t xml:space="preserve"> Encountered by Ambulance Services</w:t>
                      </w:r>
                    </w:p>
                    <w:p w14:paraId="768C7BCC" w14:textId="77777777" w:rsidR="00EA1EA3" w:rsidRPr="008B4009" w:rsidRDefault="00EA1EA3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  <w:p w14:paraId="6720876D" w14:textId="77777777" w:rsidR="003A6713" w:rsidRDefault="00E52AA1" w:rsidP="003A6713">
                      <w:pP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</w:pPr>
                      <w:r w:rsidRPr="00A921EE"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Cs w:val="21"/>
                        </w:rPr>
                        <w:t>Increasing demand for ambulance service remain high</w:t>
                      </w:r>
                      <w:r w:rsidR="00963B7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as</w:t>
                      </w:r>
                      <w:r w:rsidR="00713DC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the control rooms received</w:t>
                      </w:r>
                      <w:r w:rsidR="00963B7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</w:t>
                      </w:r>
                      <w:r w:rsidR="00963B7B" w:rsidRPr="00A921EE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13.4 million</w:t>
                      </w:r>
                      <w:r w:rsidR="00963B7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contacts in </w:t>
                      </w:r>
                      <w:r w:rsidR="00963B7B" w:rsidRPr="00A921EE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2024/25</w:t>
                      </w:r>
                      <w:r w:rsidR="00963B7B" w:rsidRPr="00A921EE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</w:rPr>
                        <w:t>,</w:t>
                      </w:r>
                      <w:r w:rsidR="00963B7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this persistent growth put immense pressure on ambulance teams, emergency dispatchers, and available services. De</w:t>
                      </w:r>
                      <w:r w:rsidR="00713DC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spite improvements, ambulance services are failing to meet the national response standard; life threatening </w:t>
                      </w:r>
                      <w:r w:rsidR="004349D4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patients average response time is </w:t>
                      </w:r>
                      <w:r w:rsidR="004349D4" w:rsidRPr="00A921EE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7 minutes</w:t>
                      </w:r>
                      <w:r w:rsidR="004349D4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but the national average was </w:t>
                      </w:r>
                      <w:r w:rsidR="004349D4" w:rsidRPr="00A921EE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8 minutes 19 seconds</w:t>
                      </w:r>
                      <w:r w:rsidR="004349D4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>, with only one ambulance trust meeting the standard</w:t>
                      </w:r>
                      <w:r w:rsidR="003A6713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. </w:t>
                      </w:r>
                    </w:p>
                    <w:p w14:paraId="0486CB92" w14:textId="77777777" w:rsidR="003A6713" w:rsidRDefault="003A6713" w:rsidP="003A6713">
                      <w:pP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</w:pPr>
                    </w:p>
                    <w:p w14:paraId="1BAD8094" w14:textId="2056D560" w:rsidR="006C7A52" w:rsidRPr="003A6713" w:rsidRDefault="003A6713" w:rsidP="00BE6BE0">
                      <w:pPr>
                        <w:rPr>
                          <w:rFonts w:cs="Arial"/>
                          <w:color w:val="FFFF00"/>
                          <w:szCs w:val="21"/>
                        </w:rPr>
                      </w:pPr>
                      <w: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Out of </w:t>
                      </w:r>
                      <w:r w:rsidRPr="00256482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4,956,000</w:t>
                      </w:r>
                      <w: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ambulance handovers, </w:t>
                      </w:r>
                      <w:r w:rsidRPr="00256482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4,712,000</w:t>
                      </w:r>
                      <w: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had a recorded handover; </w:t>
                      </w:r>
                      <w:r w:rsidRPr="00256482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89% in 60 minutes</w:t>
                      </w:r>
                      <w: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Pr="00256482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70% in 30 minutes</w:t>
                      </w:r>
                      <w:r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Pr="00256482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32% in 15 minutes.</w:t>
                      </w:r>
                      <w:r>
                        <w:rPr>
                          <w:rFonts w:cs="Arial"/>
                          <w:color w:val="FFFF00"/>
                          <w:szCs w:val="21"/>
                        </w:rPr>
                        <w:t xml:space="preserve"> </w:t>
                      </w:r>
                      <w:r w:rsidR="00803ED6" w:rsidRPr="00A921EE">
                        <w:rPr>
                          <w:rFonts w:cs="Arial"/>
                          <w:b/>
                          <w:bCs/>
                          <w:color w:val="FFFF00"/>
                          <w:szCs w:val="21"/>
                        </w:rPr>
                        <w:t>Long</w:t>
                      </w:r>
                      <w:r w:rsidR="00523D5B" w:rsidRPr="00A921EE">
                        <w:rPr>
                          <w:rFonts w:cs="Arial"/>
                          <w:b/>
                          <w:bCs/>
                          <w:color w:val="FFFF00"/>
                          <w:szCs w:val="21"/>
                        </w:rPr>
                        <w:t>er</w:t>
                      </w:r>
                      <w:r w:rsidR="00803ED6" w:rsidRPr="00A921EE">
                        <w:rPr>
                          <w:rFonts w:cs="Arial"/>
                          <w:b/>
                          <w:bCs/>
                          <w:color w:val="FFFF00"/>
                          <w:szCs w:val="21"/>
                        </w:rPr>
                        <w:t xml:space="preserve"> ambulance handove</w:t>
                      </w:r>
                      <w:r w:rsidR="00523D5B" w:rsidRPr="00A921EE">
                        <w:rPr>
                          <w:rFonts w:cs="Arial"/>
                          <w:b/>
                          <w:bCs/>
                          <w:color w:val="FFFF00"/>
                          <w:szCs w:val="21"/>
                        </w:rPr>
                        <w:t>rs</w:t>
                      </w:r>
                      <w:r w:rsidR="00523D5B" w:rsidRPr="006C7A52">
                        <w:rPr>
                          <w:rFonts w:ascii="Arial Narrow" w:hAnsi="Arial Narrow" w:cs="Arial"/>
                          <w:color w:val="FFFF00"/>
                          <w:szCs w:val="21"/>
                        </w:rPr>
                        <w:t xml:space="preserve"> </w:t>
                      </w:r>
                      <w:r w:rsidR="00803ED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due to </w:t>
                      </w:r>
                      <w:r w:rsidR="005D368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>delayed discharge</w:t>
                      </w:r>
                      <w:r w:rsidR="00523D5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making the </w:t>
                      </w:r>
                      <w:r w:rsidR="00803ED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>hospital capacity</w:t>
                      </w:r>
                      <w:r w:rsidR="00523D5B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limited </w:t>
                      </w:r>
                      <w:r w:rsidR="00BA4351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>that</w:t>
                      </w:r>
                      <w:r w:rsidR="005D368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causes ambulances to wait outside hospitals with patients onboard</w:t>
                      </w:r>
                      <w:r w:rsidR="00BA4351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="0041420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>threatening patient safety</w:t>
                      </w:r>
                      <w:r w:rsidR="00BA4351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>,</w:t>
                      </w:r>
                      <w:r w:rsidR="0041420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 and </w:t>
                      </w:r>
                      <w:r w:rsidR="00BA4351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reduces ambulance availability to respond to new emergencies. </w:t>
                      </w:r>
                      <w:r w:rsidR="00414206" w:rsidRPr="006C7A52">
                        <w:rPr>
                          <w:rFonts w:cs="Arial"/>
                          <w:b/>
                          <w:bCs/>
                          <w:i/>
                          <w:iCs/>
                          <w:color w:val="92D050"/>
                          <w:szCs w:val="21"/>
                        </w:rPr>
                        <w:t>Creating a domino effect</w:t>
                      </w:r>
                      <w:r w:rsidR="00414206" w:rsidRPr="006C7A52">
                        <w:rPr>
                          <w:rFonts w:ascii="Arial Narrow" w:hAnsi="Arial Narrow" w:cs="Arial"/>
                          <w:color w:val="FFFFFF" w:themeColor="background1"/>
                          <w:szCs w:val="21"/>
                        </w:rPr>
                        <w:t xml:space="preserve">. </w:t>
                      </w:r>
                    </w:p>
                    <w:p w14:paraId="458D17EF" w14:textId="77777777" w:rsidR="00E714F7" w:rsidRDefault="00E714F7" w:rsidP="00BE6BE0">
                      <w:pPr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3964E469" w14:textId="5237E65B" w:rsidR="00414206" w:rsidRPr="006C7A52" w:rsidRDefault="00680AB4" w:rsidP="00BE6BE0">
                      <w:pPr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6C7A52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>(Care Quality Commission, 2025, pp. 83-89)</w:t>
                      </w:r>
                    </w:p>
                    <w:p w14:paraId="7DEB2941" w14:textId="77777777" w:rsidR="00523D5B" w:rsidRPr="00803ED6" w:rsidRDefault="00523D5B" w:rsidP="00BE6BE0">
                      <w:pPr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A671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20B0DBA3">
                <wp:simplePos x="0" y="0"/>
                <wp:positionH relativeFrom="column">
                  <wp:posOffset>4243070</wp:posOffset>
                </wp:positionH>
                <wp:positionV relativeFrom="paragraph">
                  <wp:posOffset>521335</wp:posOffset>
                </wp:positionV>
                <wp:extent cx="2699385" cy="4176000"/>
                <wp:effectExtent l="0" t="0" r="18415" b="1524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99385" cy="41760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65348E" w14:textId="0F820B62" w:rsidR="00CF00EC" w:rsidRDefault="008B4009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8B400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Ambulance Services Function in the Modern Day</w:t>
                            </w:r>
                          </w:p>
                          <w:p w14:paraId="0AFB733D" w14:textId="77777777" w:rsidR="00A135E5" w:rsidRDefault="00A135E5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  <w:p w14:paraId="4BCA7BD5" w14:textId="07E3C5B4" w:rsidR="00E714F7" w:rsidRDefault="00A40568" w:rsidP="00BE6BE0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Firstly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manage and clinically triage 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999 calls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using </w:t>
                            </w:r>
                            <w:r w:rsidR="00961442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>authorized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triage tool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to prioritise patients according to clinical need;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life threatening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emergency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urgent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>,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and 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less urgent</w:t>
                            </w:r>
                            <w:r w:rsidR="00E7562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64858CD3" w14:textId="77777777" w:rsidR="00E714F7" w:rsidRDefault="00E714F7" w:rsidP="00BE6BE0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  <w:p w14:paraId="0D7C3561" w14:textId="5DDAD41D" w:rsidR="00E714F7" w:rsidRDefault="00485622" w:rsidP="00BE6BE0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Secondly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to 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reduce future emergency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color w:val="FFFF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demand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and 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health inequalities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shifting from 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treatment to prevention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>through the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use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three-tier model of prevention</w:t>
                            </w:r>
                            <w:r w:rsidR="00557254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>.</w:t>
                            </w:r>
                            <w:r w:rsidR="00191AB2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91AB2"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92D050"/>
                                <w:sz w:val="22"/>
                                <w:szCs w:val="22"/>
                              </w:rPr>
                              <w:t>Primary</w:t>
                            </w:r>
                            <w:r w:rsidR="00191AB2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91AB2" w:rsidRPr="00A135E5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which develops annual action plan through ambulance service role. </w:t>
                            </w:r>
                            <w:r w:rsidR="00191AB2"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92D050"/>
                                <w:sz w:val="22"/>
                                <w:szCs w:val="22"/>
                              </w:rPr>
                              <w:t>Secondary</w:t>
                            </w:r>
                            <w:r w:rsidR="00191AB2" w:rsidRPr="00A135E5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use Make Every Contact Count approaches.</w:t>
                            </w:r>
                            <w:r w:rsidR="00191AB2" w:rsidRPr="00A135E5">
                              <w:rPr>
                                <w:rFonts w:ascii="Arial Narrow" w:hAnsi="Arial Narrow" w:cs="Arial"/>
                                <w:i/>
                                <w:iCs/>
                                <w:color w:val="00B05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91AB2"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92D050"/>
                                <w:sz w:val="22"/>
                                <w:szCs w:val="22"/>
                              </w:rPr>
                              <w:t>Tertiary</w:t>
                            </w:r>
                            <w:r w:rsidR="00191AB2"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00B05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91AB2" w:rsidRPr="00A135E5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>provides coordinated trauma-informed</w:t>
                            </w:r>
                            <w:r w:rsidR="00255BFE" w:rsidRPr="00A135E5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support while sharing information to manage long-term conditions.</w:t>
                            </w:r>
                            <w:r w:rsidR="00255BFE"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552E150C" w14:textId="77777777" w:rsidR="00E714F7" w:rsidRDefault="00E714F7" w:rsidP="00BE6BE0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  <w:p w14:paraId="029C5FFB" w14:textId="258163FB" w:rsidR="00A135E5" w:rsidRDefault="008A754C" w:rsidP="00BE6BE0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35E5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Lastly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provide 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clinical assessment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life savings interventions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as well as 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t</w:t>
                            </w:r>
                            <w:r w:rsidR="00A200B9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reatment at the scene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>, with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A921EE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ambulance assistance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85622"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>if</w:t>
                            </w:r>
                            <w:r w:rsidRPr="00A135E5">
                              <w:rPr>
                                <w:rFonts w:ascii="Arial Narrow" w:hAnsi="Arial Narrow" w:cs="Arial"/>
                                <w:b/>
                                <w:bCs/>
                                <w:color w:val="FFFF00"/>
                                <w:sz w:val="22"/>
                                <w:szCs w:val="22"/>
                              </w:rPr>
                              <w:t xml:space="preserve"> clinically necessary</w:t>
                            </w:r>
                            <w:r w:rsidRPr="00A135E5"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6FE5566B" w14:textId="77777777" w:rsidR="007479B5" w:rsidRPr="007479B5" w:rsidRDefault="007479B5" w:rsidP="00BE6BE0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  <w:p w14:paraId="03DFBA19" w14:textId="02263BEE" w:rsidR="00255BFE" w:rsidRPr="006C7A52" w:rsidRDefault="00255BFE" w:rsidP="00BE6BE0">
                            <w:pPr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C7A52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>(NHS England, 2025, p</w:t>
                            </w:r>
                            <w:r w:rsidR="001008B2" w:rsidRPr="006C7A52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>p</w:t>
                            </w:r>
                            <w:r w:rsidRPr="006C7A52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>.11-20)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9" type="#_x0000_t202" style="position:absolute;margin-left:334.1pt;margin-top:41.05pt;width:212.55pt;height:328.8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" fillcolor="#ed7d31 [3205]" strokecolor="#ed7d31 [3205]" strokeweight="1pt">
                <v:textbox>
                  <w:txbxContent>
                    <w:p w14:paraId="1565348E" w14:textId="0F820B62" w:rsidR="00CF00EC" w:rsidRDefault="008B4009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8B4009">
                        <w:rPr>
                          <w:b/>
                          <w:bCs/>
                          <w:color w:val="FFFFFF" w:themeColor="background1"/>
                        </w:rPr>
                        <w:t>Ambulance Services Function in the Modern Day</w:t>
                      </w:r>
                    </w:p>
                    <w:p w14:paraId="0AFB733D" w14:textId="77777777" w:rsidR="00A135E5" w:rsidRDefault="00A135E5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  <w:p w14:paraId="4BCA7BD5" w14:textId="07E3C5B4" w:rsidR="00E714F7" w:rsidRDefault="00A40568" w:rsidP="00BE6BE0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Firstly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manage and clinically triage 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999 calls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using </w:t>
                      </w:r>
                      <w:r w:rsidR="00961442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>authorized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triage tool</w:t>
                      </w:r>
                      <w:r w:rsidR="00E7562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to prioritise patients according to clinical need;</w:t>
                      </w:r>
                      <w:r w:rsidR="00E75624" w:rsidRPr="00A135E5">
                        <w:rPr>
                          <w:rFonts w:ascii="Arial Narrow" w:hAnsi="Arial Narrow" w:cs="Arial"/>
                          <w:color w:val="FFFF00"/>
                          <w:sz w:val="22"/>
                          <w:szCs w:val="22"/>
                        </w:rPr>
                        <w:t xml:space="preserve"> </w:t>
                      </w:r>
                      <w:r w:rsidR="00E7562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life threatening</w:t>
                      </w:r>
                      <w:r w:rsidR="00E7562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</w:t>
                      </w:r>
                      <w:r w:rsidR="00E7562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emergency</w:t>
                      </w:r>
                      <w:r w:rsidR="00E7562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</w:t>
                      </w:r>
                      <w:r w:rsidR="00E7562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urgent</w:t>
                      </w:r>
                      <w:r w:rsidR="00E7562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>,</w:t>
                      </w:r>
                      <w:r w:rsidR="00E75624" w:rsidRPr="00A135E5">
                        <w:rPr>
                          <w:rFonts w:ascii="Arial Narrow" w:hAnsi="Arial Narrow" w:cs="Arial"/>
                          <w:color w:val="FFFF00"/>
                          <w:sz w:val="22"/>
                          <w:szCs w:val="22"/>
                        </w:rPr>
                        <w:t xml:space="preserve"> </w:t>
                      </w:r>
                      <w:r w:rsidR="00E7562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and </w:t>
                      </w:r>
                      <w:r w:rsidR="00E7562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less urgent</w:t>
                      </w:r>
                      <w:r w:rsidR="00E7562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64858CD3" w14:textId="77777777" w:rsidR="00E714F7" w:rsidRDefault="00E714F7" w:rsidP="00BE6BE0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</w:pPr>
                    </w:p>
                    <w:p w14:paraId="0D7C3561" w14:textId="5DDAD41D" w:rsidR="00E714F7" w:rsidRDefault="00485622" w:rsidP="00BE6BE0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Secondly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</w:t>
                      </w:r>
                      <w:r w:rsidR="00557254" w:rsidRPr="00A135E5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  <w:t xml:space="preserve">to </w:t>
                      </w:r>
                      <w:r w:rsidR="0055725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reduce future emergency</w:t>
                      </w:r>
                      <w:r w:rsidR="00557254" w:rsidRPr="00A135E5">
                        <w:rPr>
                          <w:rFonts w:ascii="Arial Narrow" w:hAnsi="Arial Narrow" w:cs="Arial"/>
                          <w:color w:val="FFFF00"/>
                          <w:sz w:val="22"/>
                          <w:szCs w:val="22"/>
                        </w:rPr>
                        <w:t xml:space="preserve"> </w:t>
                      </w:r>
                      <w:r w:rsidR="0055725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demand</w:t>
                      </w:r>
                      <w:r w:rsidR="0055725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and </w:t>
                      </w:r>
                      <w:r w:rsidR="0055725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health inequalities</w:t>
                      </w:r>
                      <w:r w:rsidR="0055725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shifting from </w:t>
                      </w:r>
                      <w:r w:rsidR="00557254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treatment to prevention</w:t>
                      </w:r>
                      <w:r w:rsidRPr="00A135E5">
                        <w:rPr>
                          <w:rFonts w:ascii="Arial Narrow" w:hAnsi="Arial Narrow" w:cs="Arial"/>
                          <w:color w:val="FFFF00"/>
                          <w:sz w:val="22"/>
                          <w:szCs w:val="22"/>
                        </w:rPr>
                        <w:t xml:space="preserve"> 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>through the</w:t>
                      </w:r>
                      <w:r w:rsidR="0055725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use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three-tier model of prevention</w:t>
                      </w:r>
                      <w:r w:rsidR="00557254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>.</w:t>
                      </w:r>
                      <w:r w:rsidR="00191AB2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="00191AB2"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92D050"/>
                          <w:sz w:val="22"/>
                          <w:szCs w:val="22"/>
                        </w:rPr>
                        <w:t>Primary</w:t>
                      </w:r>
                      <w:r w:rsidR="00191AB2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="00191AB2" w:rsidRPr="00A135E5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 xml:space="preserve">which develops annual action plan through ambulance service role. </w:t>
                      </w:r>
                      <w:r w:rsidR="00191AB2"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92D050"/>
                          <w:sz w:val="22"/>
                          <w:szCs w:val="22"/>
                        </w:rPr>
                        <w:t>Secondary</w:t>
                      </w:r>
                      <w:r w:rsidR="00191AB2" w:rsidRPr="00A135E5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 xml:space="preserve"> use Make Every Contact Count approaches.</w:t>
                      </w:r>
                      <w:r w:rsidR="00191AB2" w:rsidRPr="00A135E5">
                        <w:rPr>
                          <w:rFonts w:ascii="Arial Narrow" w:hAnsi="Arial Narrow" w:cs="Arial"/>
                          <w:i/>
                          <w:iCs/>
                          <w:color w:val="00B050"/>
                          <w:sz w:val="22"/>
                          <w:szCs w:val="22"/>
                        </w:rPr>
                        <w:t xml:space="preserve"> </w:t>
                      </w:r>
                      <w:r w:rsidR="00191AB2"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92D050"/>
                          <w:sz w:val="22"/>
                          <w:szCs w:val="22"/>
                        </w:rPr>
                        <w:t>Tertiary</w:t>
                      </w:r>
                      <w:r w:rsidR="00191AB2"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00B050"/>
                          <w:sz w:val="22"/>
                          <w:szCs w:val="22"/>
                        </w:rPr>
                        <w:t xml:space="preserve"> </w:t>
                      </w:r>
                      <w:r w:rsidR="00191AB2" w:rsidRPr="00A135E5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>provides coordinated trauma-informed</w:t>
                      </w:r>
                      <w:r w:rsidR="00255BFE" w:rsidRPr="00A135E5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 xml:space="preserve"> support while sharing information to manage long-term conditions.</w:t>
                      </w:r>
                      <w:r w:rsidR="00255BFE"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552E150C" w14:textId="77777777" w:rsidR="00E714F7" w:rsidRDefault="00E714F7" w:rsidP="00BE6BE0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</w:pPr>
                    </w:p>
                    <w:p w14:paraId="029C5FFB" w14:textId="258163FB" w:rsidR="00A135E5" w:rsidRDefault="008A754C" w:rsidP="00BE6BE0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35E5">
                        <w:rPr>
                          <w:rFonts w:cs="Arial"/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Lastly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provide 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clinical assessment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, 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life savings interventions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 as well as 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t</w:t>
                      </w:r>
                      <w:r w:rsidR="00A200B9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reatment at the scene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>, with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="00A921EE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ambulance assistance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 xml:space="preserve"> </w:t>
                      </w:r>
                      <w:r w:rsidR="00485622"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>if</w:t>
                      </w:r>
                      <w:r w:rsidRPr="00A135E5">
                        <w:rPr>
                          <w:rFonts w:ascii="Arial Narrow" w:hAnsi="Arial Narrow" w:cs="Arial"/>
                          <w:b/>
                          <w:bCs/>
                          <w:color w:val="FFFF00"/>
                          <w:sz w:val="22"/>
                          <w:szCs w:val="22"/>
                        </w:rPr>
                        <w:t xml:space="preserve"> clinically necessary</w:t>
                      </w:r>
                      <w:r w:rsidRPr="00A135E5"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6FE5566B" w14:textId="77777777" w:rsidR="007479B5" w:rsidRPr="007479B5" w:rsidRDefault="007479B5" w:rsidP="00BE6BE0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2"/>
                          <w:szCs w:val="22"/>
                        </w:rPr>
                      </w:pPr>
                    </w:p>
                    <w:p w14:paraId="03DFBA19" w14:textId="02263BEE" w:rsidR="00255BFE" w:rsidRPr="006C7A52" w:rsidRDefault="00255BFE" w:rsidP="00BE6BE0">
                      <w:pPr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6C7A52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>(NHS England, 2025, p</w:t>
                      </w:r>
                      <w:r w:rsidR="001008B2" w:rsidRPr="006C7A52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>p</w:t>
                      </w:r>
                      <w:r w:rsidRPr="006C7A52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>.11-20)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A671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6C22C9DB">
                <wp:simplePos x="0" y="0"/>
                <wp:positionH relativeFrom="page">
                  <wp:posOffset>80010</wp:posOffset>
                </wp:positionH>
                <wp:positionV relativeFrom="paragraph">
                  <wp:posOffset>518160</wp:posOffset>
                </wp:positionV>
                <wp:extent cx="2232000" cy="4176000"/>
                <wp:effectExtent l="25400" t="25400" r="29210" b="2794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32000" cy="41760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45437AC" w14:textId="3212DC1A" w:rsidR="00C03454" w:rsidRDefault="00EF470A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</w:t>
                            </w:r>
                            <w:r w:rsidR="00A200B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Why </w:t>
                            </w:r>
                            <w:r w:rsidR="008B4009" w:rsidRPr="008B400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Ambulance Service</w:t>
                            </w:r>
                            <w:r w:rsidR="00DB7708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s</w:t>
                            </w:r>
                            <w:r w:rsidR="008B4009" w:rsidRPr="008B400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Matters</w:t>
                            </w:r>
                            <w:r w:rsidR="00A200B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?</w:t>
                            </w:r>
                          </w:p>
                          <w:p w14:paraId="18928D8A" w14:textId="77777777" w:rsidR="00A135E5" w:rsidRDefault="00A135E5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  <w:p w14:paraId="44A2397F" w14:textId="2B9BB6F5" w:rsidR="00BE6BE0" w:rsidRPr="006047DF" w:rsidRDefault="00DB7708" w:rsidP="00BE6BE0">
                            <w:pPr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047DF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92D050"/>
                                <w:sz w:val="22"/>
                                <w:szCs w:val="22"/>
                              </w:rPr>
                              <w:t>Ambulance service</w:t>
                            </w:r>
                            <w:r w:rsidRPr="006047DF">
                              <w:rPr>
                                <w:rFonts w:cs="Arial"/>
                                <w:color w:val="92D05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>plays</w:t>
                            </w:r>
                            <w:r w:rsidRP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a major part of healthcare system and has become a </w:t>
                            </w:r>
                            <w:r w:rsidRPr="006047DF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 w:val="22"/>
                                <w:szCs w:val="22"/>
                              </w:rPr>
                              <w:t>mobile pillar</w:t>
                            </w:r>
                            <w:r w:rsidR="00E80772" w:rsidRPr="006047DF">
                              <w:rPr>
                                <w:rFonts w:cs="Arial"/>
                                <w:color w:val="FFFF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E80772" w:rsidRP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through the years. </w:t>
                            </w:r>
                            <w:r w:rsidR="00E80772" w:rsidRPr="006047DF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 w:val="22"/>
                                <w:szCs w:val="22"/>
                              </w:rPr>
                              <w:t>A frontline emergency service</w:t>
                            </w:r>
                            <w:r w:rsidR="00C923B8" w:rsidRP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that provides </w:t>
                            </w:r>
                            <w:r w:rsidR="00C923B8" w:rsidRPr="006047DF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 w:val="22"/>
                                <w:szCs w:val="22"/>
                              </w:rPr>
                              <w:t>prompt treatment</w:t>
                            </w:r>
                            <w:r w:rsidR="00C923B8" w:rsidRP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C923B8" w:rsidRPr="006047DF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 w:val="22"/>
                                <w:szCs w:val="22"/>
                              </w:rPr>
                              <w:t>rapid medical response</w:t>
                            </w:r>
                            <w:r w:rsidR="00C923B8" w:rsidRP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and </w:t>
                            </w:r>
                            <w:r w:rsidR="00C923B8" w:rsidRPr="006047DF"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 w:val="22"/>
                                <w:szCs w:val="22"/>
                              </w:rPr>
                              <w:t>transport</w:t>
                            </w:r>
                            <w:r w:rsidR="00C923B8" w:rsidRPr="006047DF">
                              <w:rPr>
                                <w:rFonts w:cs="Arial"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people with urgent or life-threatening situations. </w:t>
                            </w:r>
                          </w:p>
                          <w:p w14:paraId="56DAADAA" w14:textId="77777777" w:rsidR="00A135E5" w:rsidRPr="00713DCB" w:rsidRDefault="00A135E5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</w:pPr>
                          </w:p>
                          <w:p w14:paraId="2278578B" w14:textId="1E4530A5" w:rsidR="001A588F" w:rsidRDefault="001A588F" w:rsidP="00BE6BE0">
                            <w:pPr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</w:pPr>
                            <w:r w:rsidRPr="00713DCB"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  <w:t>They matter in the healthcare sector as they are:</w:t>
                            </w:r>
                          </w:p>
                          <w:p w14:paraId="5F67F445" w14:textId="77777777" w:rsidR="00A135E5" w:rsidRPr="00713DCB" w:rsidRDefault="00A135E5" w:rsidP="00BE6BE0">
                            <w:pPr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</w:pPr>
                          </w:p>
                          <w:p w14:paraId="498312BA" w14:textId="09CD263D" w:rsidR="001A588F" w:rsidRPr="00987C2A" w:rsidRDefault="001A588F" w:rsidP="001A58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</w:pPr>
                            <w:r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Operating 24/7</w:t>
                            </w:r>
                          </w:p>
                          <w:p w14:paraId="7E99F5C7" w14:textId="798A42BE" w:rsidR="001A588F" w:rsidRPr="00987C2A" w:rsidRDefault="00EF470A" w:rsidP="001A58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</w:pPr>
                            <w:r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 xml:space="preserve">Responding to </w:t>
                            </w:r>
                            <w:r w:rsidR="00797C2C"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 xml:space="preserve">a lot of </w:t>
                            </w:r>
                            <w:r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emergency calls</w:t>
                            </w:r>
                          </w:p>
                          <w:p w14:paraId="293FFD17" w14:textId="4A9F5EEF" w:rsidR="00EF470A" w:rsidRPr="00987C2A" w:rsidRDefault="00EF470A" w:rsidP="001A58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</w:pPr>
                            <w:r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Assessing patients</w:t>
                            </w:r>
                            <w:r w:rsidR="00797C2C"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’ conditions</w:t>
                            </w:r>
                            <w:r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 xml:space="preserve"> on-scene</w:t>
                            </w:r>
                          </w:p>
                          <w:p w14:paraId="3EB33A52" w14:textId="32C12FF8" w:rsidR="00C03454" w:rsidRPr="00987C2A" w:rsidRDefault="00C03454" w:rsidP="001A588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</w:pPr>
                            <w:r w:rsidRPr="00987C2A">
                              <w:rPr>
                                <w:rFonts w:ascii="Arial Black" w:hAnsi="Arial Black" w:cs="Arial"/>
                                <w:b/>
                                <w:bCs/>
                                <w:color w:val="FFFF00"/>
                                <w:szCs w:val="21"/>
                              </w:rPr>
                              <w:t>Providing pre-hospital treatment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30" type="#_x0000_t202" style="position:absolute;margin-left:6.3pt;margin-top:40.8pt;width:175.75pt;height:328.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" fillcolor="#ed7d31 [3205]" strokecolor="#ed7d31 [3205]" strokeweight="3.75pt">
                <v:textbox>
                  <w:txbxContent>
                    <w:p w14:paraId="345437AC" w14:textId="3212DC1A" w:rsidR="00C03454" w:rsidRDefault="00EF470A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 w:rsidR="00A200B9">
                        <w:rPr>
                          <w:b/>
                          <w:bCs/>
                          <w:color w:val="FFFFFF" w:themeColor="background1"/>
                        </w:rPr>
                        <w:t xml:space="preserve">Why </w:t>
                      </w:r>
                      <w:r w:rsidR="008B4009" w:rsidRPr="008B4009">
                        <w:rPr>
                          <w:b/>
                          <w:bCs/>
                          <w:color w:val="FFFFFF" w:themeColor="background1"/>
                        </w:rPr>
                        <w:t>Ambulance Service</w:t>
                      </w:r>
                      <w:r w:rsidR="00DB7708">
                        <w:rPr>
                          <w:b/>
                          <w:bCs/>
                          <w:color w:val="FFFFFF" w:themeColor="background1"/>
                        </w:rPr>
                        <w:t>s</w:t>
                      </w:r>
                      <w:r w:rsidR="008B4009" w:rsidRPr="008B4009">
                        <w:rPr>
                          <w:b/>
                          <w:bCs/>
                          <w:color w:val="FFFFFF" w:themeColor="background1"/>
                        </w:rPr>
                        <w:t xml:space="preserve"> Matters</w:t>
                      </w:r>
                      <w:r w:rsidR="00A200B9">
                        <w:rPr>
                          <w:b/>
                          <w:bCs/>
                          <w:color w:val="FFFFFF" w:themeColor="background1"/>
                        </w:rPr>
                        <w:t>?</w:t>
                      </w:r>
                    </w:p>
                    <w:p w14:paraId="18928D8A" w14:textId="77777777" w:rsidR="00A135E5" w:rsidRDefault="00A135E5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  <w:p w14:paraId="44A2397F" w14:textId="2B9BB6F5" w:rsidR="00BE6BE0" w:rsidRPr="006047DF" w:rsidRDefault="00DB7708" w:rsidP="00BE6BE0">
                      <w:pPr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</w:pPr>
                      <w:r w:rsidRPr="006047DF">
                        <w:rPr>
                          <w:rFonts w:cs="Arial"/>
                          <w:b/>
                          <w:bCs/>
                          <w:i/>
                          <w:iCs/>
                          <w:color w:val="92D050"/>
                          <w:sz w:val="22"/>
                          <w:szCs w:val="22"/>
                        </w:rPr>
                        <w:t>Ambulance service</w:t>
                      </w:r>
                      <w:r w:rsidRPr="006047DF">
                        <w:rPr>
                          <w:rFonts w:cs="Arial"/>
                          <w:color w:val="92D050"/>
                          <w:sz w:val="22"/>
                          <w:szCs w:val="22"/>
                        </w:rPr>
                        <w:t xml:space="preserve"> </w:t>
                      </w:r>
                      <w:r w:rsid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>plays</w:t>
                      </w:r>
                      <w:r w:rsidRP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 xml:space="preserve"> a major part of healthcare system and has become a </w:t>
                      </w:r>
                      <w:r w:rsidRPr="006047DF"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 w:val="22"/>
                          <w:szCs w:val="22"/>
                        </w:rPr>
                        <w:t>mobile pillar</w:t>
                      </w:r>
                      <w:r w:rsidR="00E80772" w:rsidRPr="006047DF">
                        <w:rPr>
                          <w:rFonts w:cs="Arial"/>
                          <w:color w:val="FFFF00"/>
                          <w:sz w:val="22"/>
                          <w:szCs w:val="22"/>
                        </w:rPr>
                        <w:t xml:space="preserve"> </w:t>
                      </w:r>
                      <w:r w:rsidR="00E80772" w:rsidRP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 xml:space="preserve">through the years. </w:t>
                      </w:r>
                      <w:r w:rsidR="00E80772" w:rsidRPr="006047DF"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 w:val="22"/>
                          <w:szCs w:val="22"/>
                        </w:rPr>
                        <w:t>A frontline emergency service</w:t>
                      </w:r>
                      <w:r w:rsidR="00C923B8" w:rsidRP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 xml:space="preserve"> that provides </w:t>
                      </w:r>
                      <w:r w:rsidR="00C923B8" w:rsidRPr="006047DF"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 w:val="22"/>
                          <w:szCs w:val="22"/>
                        </w:rPr>
                        <w:t>prompt treatment</w:t>
                      </w:r>
                      <w:r w:rsidR="00C923B8" w:rsidRP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 xml:space="preserve">, </w:t>
                      </w:r>
                      <w:r w:rsidR="00C923B8" w:rsidRPr="006047DF"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 w:val="22"/>
                          <w:szCs w:val="22"/>
                        </w:rPr>
                        <w:t>rapid medical response</w:t>
                      </w:r>
                      <w:r w:rsidR="00C923B8" w:rsidRP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 xml:space="preserve">, and </w:t>
                      </w:r>
                      <w:r w:rsidR="00C923B8" w:rsidRPr="006047DF"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 w:val="22"/>
                          <w:szCs w:val="22"/>
                        </w:rPr>
                        <w:t>transport</w:t>
                      </w:r>
                      <w:r w:rsidR="00C923B8" w:rsidRPr="006047DF">
                        <w:rPr>
                          <w:rFonts w:cs="Arial"/>
                          <w:color w:val="FFFFFF" w:themeColor="background1"/>
                          <w:sz w:val="22"/>
                          <w:szCs w:val="22"/>
                        </w:rPr>
                        <w:t xml:space="preserve"> people with urgent or life-threatening situations. </w:t>
                      </w:r>
                    </w:p>
                    <w:p w14:paraId="56DAADAA" w14:textId="77777777" w:rsidR="00A135E5" w:rsidRPr="00713DCB" w:rsidRDefault="00A135E5" w:rsidP="00BE6BE0">
                      <w:pPr>
                        <w:rPr>
                          <w:b/>
                          <w:bCs/>
                          <w:color w:val="FFFFFF" w:themeColor="background1"/>
                          <w:szCs w:val="21"/>
                        </w:rPr>
                      </w:pPr>
                    </w:p>
                    <w:p w14:paraId="2278578B" w14:textId="1E4530A5" w:rsidR="001A588F" w:rsidRDefault="001A588F" w:rsidP="00BE6BE0">
                      <w:pPr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Cs w:val="21"/>
                        </w:rPr>
                      </w:pPr>
                      <w:r w:rsidRPr="00713DCB"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Cs w:val="21"/>
                        </w:rPr>
                        <w:t>They matter in the healthcare sector as they are:</w:t>
                      </w:r>
                    </w:p>
                    <w:p w14:paraId="5F67F445" w14:textId="77777777" w:rsidR="00A135E5" w:rsidRPr="00713DCB" w:rsidRDefault="00A135E5" w:rsidP="00BE6BE0">
                      <w:pPr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Cs w:val="21"/>
                        </w:rPr>
                      </w:pPr>
                    </w:p>
                    <w:p w14:paraId="498312BA" w14:textId="09CD263D" w:rsidR="001A588F" w:rsidRPr="00987C2A" w:rsidRDefault="001A588F" w:rsidP="001A58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</w:pPr>
                      <w:r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>Operating 24/7</w:t>
                      </w:r>
                    </w:p>
                    <w:p w14:paraId="7E99F5C7" w14:textId="798A42BE" w:rsidR="001A588F" w:rsidRPr="00987C2A" w:rsidRDefault="00EF470A" w:rsidP="001A58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</w:pPr>
                      <w:r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 xml:space="preserve">Responding to </w:t>
                      </w:r>
                      <w:r w:rsidR="00797C2C"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 xml:space="preserve">a lot of </w:t>
                      </w:r>
                      <w:r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>emergency calls</w:t>
                      </w:r>
                    </w:p>
                    <w:p w14:paraId="293FFD17" w14:textId="4A9F5EEF" w:rsidR="00EF470A" w:rsidRPr="00987C2A" w:rsidRDefault="00EF470A" w:rsidP="001A58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</w:pPr>
                      <w:r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>Assessing patients</w:t>
                      </w:r>
                      <w:r w:rsidR="00797C2C"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>’ conditions</w:t>
                      </w:r>
                      <w:r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 xml:space="preserve"> on-scene</w:t>
                      </w:r>
                    </w:p>
                    <w:p w14:paraId="3EB33A52" w14:textId="32C12FF8" w:rsidR="00C03454" w:rsidRPr="00987C2A" w:rsidRDefault="00C03454" w:rsidP="001A588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</w:pPr>
                      <w:r w:rsidRPr="00987C2A">
                        <w:rPr>
                          <w:rFonts w:ascii="Arial Black" w:hAnsi="Arial Black" w:cs="Arial"/>
                          <w:b/>
                          <w:bCs/>
                          <w:color w:val="FFFF00"/>
                          <w:szCs w:val="21"/>
                        </w:rPr>
                        <w:t>Providing pre-hospital treatment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3A671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2846D03B">
                <wp:simplePos x="0" y="0"/>
                <wp:positionH relativeFrom="margin">
                  <wp:posOffset>1463675</wp:posOffset>
                </wp:positionH>
                <wp:positionV relativeFrom="paragraph">
                  <wp:posOffset>512445</wp:posOffset>
                </wp:positionV>
                <wp:extent cx="2699385" cy="4176000"/>
                <wp:effectExtent l="0" t="0" r="18415" b="1524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99385" cy="41760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EA0274" w14:textId="6057958C" w:rsidR="00BE6BE0" w:rsidRPr="008B4009" w:rsidRDefault="008B4009" w:rsidP="00BE6BE0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8B400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History of Ambulance Service</w:t>
                            </w:r>
                          </w:p>
                          <w:p w14:paraId="78D5690F" w14:textId="77777777" w:rsidR="00A135E5" w:rsidRDefault="00A135E5" w:rsidP="00BE6BE0">
                            <w:pPr>
                              <w:rPr>
                                <w:rFonts w:cs="Arial"/>
                                <w:b/>
                                <w:bCs/>
                                <w:i/>
                                <w:iCs/>
                                <w:color w:val="FFFF00"/>
                                <w:sz w:val="16"/>
                                <w:szCs w:val="16"/>
                              </w:rPr>
                            </w:pPr>
                          </w:p>
                          <w:p w14:paraId="2A6CE679" w14:textId="7A2E7A35" w:rsidR="00BE6BE0" w:rsidRPr="007479B5" w:rsidRDefault="00EE7093" w:rsidP="00BE6BE0">
                            <w:pPr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16"/>
                                <w:szCs w:val="16"/>
                              </w:rPr>
                            </w:pPr>
                            <w:r w:rsidRPr="007479B5"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16"/>
                                <w:szCs w:val="16"/>
                              </w:rPr>
                              <w:t>Horse-drawn ambulance</w:t>
                            </w:r>
                            <w:r w:rsidR="00792AE7" w:rsidRPr="007479B5">
                              <w:rPr>
                                <w:rFonts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7479B5">
                              <w:rPr>
                                <w:rFonts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92AE7" w:rsidRPr="007479B5">
                              <w:rPr>
                                <w:rFonts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B26935" w:rsidRPr="007479B5">
                              <w:rPr>
                                <w:rFonts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A1EA3" w:rsidRPr="007479B5">
                              <w:rPr>
                                <w:rFonts w:cs="Arial"/>
                                <w:b/>
                                <w:bCs/>
                                <w:color w:val="FFFFFF" w:themeColor="background1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9213F5" w:rsidRPr="007479B5"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16"/>
                                <w:szCs w:val="16"/>
                              </w:rPr>
                              <w:t>F</w:t>
                            </w:r>
                            <w:r w:rsidRPr="007479B5"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16"/>
                                <w:szCs w:val="16"/>
                              </w:rPr>
                              <w:t>ully</w:t>
                            </w:r>
                            <w:r w:rsidR="00792AE7" w:rsidRPr="007479B5">
                              <w:rPr>
                                <w:rFonts w:cs="Arial"/>
                                <w:b/>
                                <w:bCs/>
                                <w:color w:val="FFFF00"/>
                                <w:sz w:val="16"/>
                                <w:szCs w:val="16"/>
                              </w:rPr>
                              <w:t xml:space="preserve"> electric vehicles  </w:t>
                            </w:r>
                          </w:p>
                          <w:p w14:paraId="65EA3501" w14:textId="77777777" w:rsidR="00A135E5" w:rsidRPr="00256482" w:rsidRDefault="00A135E5" w:rsidP="00BE6BE0">
                            <w:pPr>
                              <w:rPr>
                                <w:rFonts w:cs="Arial"/>
                                <w:b/>
                                <w:bCs/>
                                <w:color w:val="FFFF00"/>
                                <w:szCs w:val="21"/>
                              </w:rPr>
                            </w:pPr>
                          </w:p>
                          <w:p w14:paraId="2007CD27" w14:textId="68242C93" w:rsidR="00F70E14" w:rsidRPr="00256482" w:rsidRDefault="00F70E14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1890s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police, firefighter, and taxi drivers transport patients to hospitals</w:t>
                            </w:r>
                            <w:r w:rsidR="00E712D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.</w:t>
                            </w:r>
                          </w:p>
                          <w:p w14:paraId="4ECEFFEF" w14:textId="1662947D" w:rsidR="00F404F9" w:rsidRPr="00256482" w:rsidRDefault="00F404F9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Initially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="00C57AD5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ambulances were </w:t>
                            </w:r>
                            <w:r w:rsidR="00C57AD5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horse-drawn</w:t>
                            </w:r>
                            <w:r w:rsidR="00C57AD5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  <w:t>.</w:t>
                            </w:r>
                          </w:p>
                          <w:p w14:paraId="1578F7D7" w14:textId="5EF614AC" w:rsidR="00E712DC" w:rsidRPr="00256482" w:rsidRDefault="00E712DC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1904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first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petrol driven ambulance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00"/>
                                <w:szCs w:val="21"/>
                              </w:rPr>
                              <w:t xml:space="preserve"> </w:t>
                            </w:r>
                            <w:r w:rsidR="00F404F9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emerged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="00A200B9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handling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a single stretcher</w:t>
                            </w:r>
                            <w:r w:rsidR="00373CBC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</w:rPr>
                              <w:t xml:space="preserve">. </w:t>
                            </w:r>
                          </w:p>
                          <w:p w14:paraId="71EAB438" w14:textId="7DE71F83" w:rsidR="00F404F9" w:rsidRPr="00256482" w:rsidRDefault="00F404F9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1930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  <w:u w:val="single"/>
                              </w:rPr>
                              <w:t>,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county councils had taken over the responsibility for the ambulance service. </w:t>
                            </w:r>
                          </w:p>
                          <w:p w14:paraId="26B0CFE4" w14:textId="6C7239E9" w:rsidR="00F404F9" w:rsidRPr="00256482" w:rsidRDefault="00C57AD5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As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World War II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drew near, an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auxiliary ambulance service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00"/>
                                <w:szCs w:val="21"/>
                              </w:rPr>
                              <w:t xml:space="preserve">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was established. </w:t>
                            </w:r>
                          </w:p>
                          <w:p w14:paraId="75249488" w14:textId="00FC1EFB" w:rsidR="007D580E" w:rsidRPr="00256482" w:rsidRDefault="007D580E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NHS Act of 1948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, </w:t>
                            </w:r>
                            <w:r w:rsidR="00580B1F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provision of ambulance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 xml:space="preserve"> </w:t>
                            </w:r>
                            <w:r w:rsidR="00580B1F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services</w:t>
                            </w:r>
                            <w:r w:rsidR="00580B1F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for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everyone</w:t>
                            </w:r>
                            <w:r w:rsidR="00EF20C8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.</w:t>
                            </w:r>
                          </w:p>
                          <w:p w14:paraId="317298E9" w14:textId="119FF1A9" w:rsidR="007D580E" w:rsidRPr="00256482" w:rsidRDefault="007D580E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1980s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  <w:u w:val="single"/>
                              </w:rPr>
                              <w:t>,</w:t>
                            </w:r>
                            <w:r w:rsidR="00E52AA1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</w:t>
                            </w:r>
                            <w:r w:rsidR="00373CB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first </w:t>
                            </w:r>
                            <w:r w:rsidR="00373CBC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defibrillator in ambulances</w:t>
                            </w:r>
                            <w:r w:rsidR="00373CB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. </w:t>
                            </w:r>
                          </w:p>
                          <w:p w14:paraId="40B8B5CC" w14:textId="25336743" w:rsidR="00373CBC" w:rsidRPr="00256482" w:rsidRDefault="00373CBC" w:rsidP="00F70E1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Final decade of 20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  <w:vertAlign w:val="superscript"/>
                              </w:rPr>
                              <w:t>th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 xml:space="preserve"> century</w:t>
                            </w:r>
                            <w:r w:rsidR="00580B1F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,</w:t>
                            </w:r>
                            <w:r w:rsidR="00066036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multilingual emergency phrasebook</w:t>
                            </w:r>
                            <w:r w:rsidR="00797C2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was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launched,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motorcycle response unit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00"/>
                                <w:szCs w:val="21"/>
                              </w:rPr>
                              <w:t xml:space="preserve"> </w:t>
                            </w:r>
                            <w:r w:rsidR="00797C2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was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created. </w:t>
                            </w:r>
                          </w:p>
                          <w:p w14:paraId="168425DE" w14:textId="633D32D6" w:rsidR="007479B5" w:rsidRPr="00256482" w:rsidRDefault="00373CBC" w:rsidP="00EF20C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Mov</w:t>
                            </w:r>
                            <w:r w:rsidR="00797C2C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i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>ng into 21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  <w:vertAlign w:val="superscript"/>
                              </w:rPr>
                              <w:t>st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FF" w:themeColor="background1"/>
                                <w:szCs w:val="21"/>
                                <w:u w:val="single"/>
                              </w:rPr>
                              <w:t xml:space="preserve"> century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>,</w:t>
                            </w:r>
                            <w:r w:rsidR="00066036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 </w:t>
                            </w:r>
                            <w:r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>modern ambulance became yellow</w:t>
                            </w:r>
                            <w:r w:rsidR="00797C2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, and </w:t>
                            </w:r>
                            <w:r w:rsidR="00797C2C" w:rsidRPr="00256482">
                              <w:rPr>
                                <w:rFonts w:ascii="Arial Narrow" w:hAnsi="Arial Narrow" w:cstheme="minorHAnsi"/>
                                <w:b/>
                                <w:bCs/>
                                <w:color w:val="FFFF00"/>
                                <w:szCs w:val="21"/>
                              </w:rPr>
                              <w:t xml:space="preserve">cycle response unit </w:t>
                            </w:r>
                            <w:r w:rsidR="00797C2C" w:rsidRPr="00256482"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  <w:t xml:space="preserve">was launched. </w:t>
                            </w:r>
                          </w:p>
                          <w:p w14:paraId="3DD429AA" w14:textId="7FB17C41" w:rsidR="00EF20C8" w:rsidRDefault="00EF20C8" w:rsidP="00EF20C8">
                            <w:pPr>
                              <w:pStyle w:val="ListParagraph"/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</w:p>
                          <w:p w14:paraId="56F8C9F7" w14:textId="77777777" w:rsidR="00256482" w:rsidRPr="00EF20C8" w:rsidRDefault="00256482" w:rsidP="00EF20C8">
                            <w:pPr>
                              <w:pStyle w:val="ListParagraph"/>
                              <w:rPr>
                                <w:rFonts w:ascii="Arial Narrow" w:hAnsi="Arial Narrow" w:cstheme="minorHAnsi"/>
                                <w:color w:val="FFFFFF" w:themeColor="background1"/>
                                <w:szCs w:val="21"/>
                              </w:rPr>
                            </w:pPr>
                          </w:p>
                          <w:p w14:paraId="2038A7B9" w14:textId="5C809320" w:rsidR="00C57AD5" w:rsidRPr="006C7A52" w:rsidRDefault="009213F5" w:rsidP="009213F5">
                            <w:pPr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C7A52">
                              <w:rPr>
                                <w:rFonts w:ascii="Arial Narrow" w:hAnsi="Arial Narrow" w:cs="Arial"/>
                                <w:i/>
                                <w:iCs/>
                                <w:color w:val="FFFFFF" w:themeColor="background1"/>
                                <w:sz w:val="20"/>
                                <w:szCs w:val="20"/>
                              </w:rPr>
                              <w:t>(London Ambulance Service NHS Trust, n.d.)</w:t>
                            </w:r>
                          </w:p>
                          <w:p w14:paraId="4918A9E4" w14:textId="77777777" w:rsidR="00AD3DFA" w:rsidRPr="004349D4" w:rsidRDefault="00AD3DFA" w:rsidP="009213F5">
                            <w:pPr>
                              <w:rPr>
                                <w:rFonts w:ascii="Arial Narrow" w:hAnsi="Arial Narrow" w:cs="Arial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505BCA71" w14:textId="77777777" w:rsidR="007D580E" w:rsidRPr="00F70E14" w:rsidRDefault="007D580E" w:rsidP="007D580E">
                            <w:pPr>
                              <w:pStyle w:val="ListParagraph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31" type="#_x0000_t202" style="position:absolute;margin-left:115.25pt;margin-top:40.35pt;width:212.55pt;height:328.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" fillcolor="#ed7d31 [3205]" strokecolor="#ed7d31 [3205]" strokeweight="1pt">
                <v:textbox>
                  <w:txbxContent>
                    <w:p w14:paraId="16EA0274" w14:textId="6057958C" w:rsidR="00BE6BE0" w:rsidRPr="008B4009" w:rsidRDefault="008B4009" w:rsidP="00BE6BE0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8B4009">
                        <w:rPr>
                          <w:b/>
                          <w:bCs/>
                          <w:color w:val="FFFFFF" w:themeColor="background1"/>
                        </w:rPr>
                        <w:t>History of Ambulance Service</w:t>
                      </w:r>
                    </w:p>
                    <w:p w14:paraId="78D5690F" w14:textId="77777777" w:rsidR="00A135E5" w:rsidRDefault="00A135E5" w:rsidP="00BE6BE0">
                      <w:pPr>
                        <w:rPr>
                          <w:rFonts w:cs="Arial"/>
                          <w:b/>
                          <w:bCs/>
                          <w:i/>
                          <w:iCs/>
                          <w:color w:val="FFFF00"/>
                          <w:sz w:val="16"/>
                          <w:szCs w:val="16"/>
                        </w:rPr>
                      </w:pPr>
                    </w:p>
                    <w:p w14:paraId="2A6CE679" w14:textId="7A2E7A35" w:rsidR="00BE6BE0" w:rsidRPr="007479B5" w:rsidRDefault="00EE7093" w:rsidP="00BE6BE0">
                      <w:pPr>
                        <w:rPr>
                          <w:rFonts w:cs="Arial"/>
                          <w:b/>
                          <w:bCs/>
                          <w:color w:val="FFFF00"/>
                          <w:sz w:val="16"/>
                          <w:szCs w:val="16"/>
                        </w:rPr>
                      </w:pPr>
                      <w:r w:rsidRPr="007479B5">
                        <w:rPr>
                          <w:rFonts w:cs="Arial"/>
                          <w:b/>
                          <w:bCs/>
                          <w:color w:val="FFFF00"/>
                          <w:sz w:val="16"/>
                          <w:szCs w:val="16"/>
                        </w:rPr>
                        <w:t>Horse-drawn ambulance</w:t>
                      </w:r>
                      <w:r w:rsidR="00792AE7" w:rsidRPr="007479B5">
                        <w:rPr>
                          <w:rFonts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 xml:space="preserve"> </w:t>
                      </w:r>
                      <w:r w:rsidRPr="007479B5">
                        <w:rPr>
                          <w:rFonts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 xml:space="preserve"> </w:t>
                      </w:r>
                      <w:r w:rsidR="00792AE7" w:rsidRPr="007479B5">
                        <w:rPr>
                          <w:rFonts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 xml:space="preserve">  </w:t>
                      </w:r>
                      <w:r w:rsidR="00B26935" w:rsidRPr="007479B5">
                        <w:rPr>
                          <w:rFonts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 xml:space="preserve"> </w:t>
                      </w:r>
                      <w:r w:rsidR="00EA1EA3" w:rsidRPr="007479B5">
                        <w:rPr>
                          <w:rFonts w:cs="Arial"/>
                          <w:b/>
                          <w:bCs/>
                          <w:color w:val="FFFFFF" w:themeColor="background1"/>
                          <w:sz w:val="16"/>
                          <w:szCs w:val="16"/>
                        </w:rPr>
                        <w:t xml:space="preserve">  </w:t>
                      </w:r>
                      <w:r w:rsidR="009213F5" w:rsidRPr="007479B5">
                        <w:rPr>
                          <w:rFonts w:cs="Arial"/>
                          <w:b/>
                          <w:bCs/>
                          <w:color w:val="FFFF00"/>
                          <w:sz w:val="16"/>
                          <w:szCs w:val="16"/>
                        </w:rPr>
                        <w:t>F</w:t>
                      </w:r>
                      <w:r w:rsidRPr="007479B5">
                        <w:rPr>
                          <w:rFonts w:cs="Arial"/>
                          <w:b/>
                          <w:bCs/>
                          <w:color w:val="FFFF00"/>
                          <w:sz w:val="16"/>
                          <w:szCs w:val="16"/>
                        </w:rPr>
                        <w:t>ully</w:t>
                      </w:r>
                      <w:r w:rsidR="00792AE7" w:rsidRPr="007479B5">
                        <w:rPr>
                          <w:rFonts w:cs="Arial"/>
                          <w:b/>
                          <w:bCs/>
                          <w:color w:val="FFFF00"/>
                          <w:sz w:val="16"/>
                          <w:szCs w:val="16"/>
                        </w:rPr>
                        <w:t xml:space="preserve"> electric vehicles  </w:t>
                      </w:r>
                    </w:p>
                    <w:p w14:paraId="65EA3501" w14:textId="77777777" w:rsidR="00A135E5" w:rsidRPr="00256482" w:rsidRDefault="00A135E5" w:rsidP="00BE6BE0">
                      <w:pPr>
                        <w:rPr>
                          <w:rFonts w:cs="Arial"/>
                          <w:b/>
                          <w:bCs/>
                          <w:color w:val="FFFF00"/>
                          <w:szCs w:val="21"/>
                        </w:rPr>
                      </w:pPr>
                    </w:p>
                    <w:p w14:paraId="2007CD27" w14:textId="68242C93" w:rsidR="00F70E14" w:rsidRPr="00256482" w:rsidRDefault="00F70E14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1890s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police, firefighter, and taxi drivers transport patients to hospitals</w:t>
                      </w:r>
                      <w:r w:rsidR="00E712D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.</w:t>
                      </w:r>
                    </w:p>
                    <w:p w14:paraId="4ECEFFEF" w14:textId="1662947D" w:rsidR="00F404F9" w:rsidRPr="00256482" w:rsidRDefault="00F404F9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Initially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="00C57AD5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ambulances were </w:t>
                      </w:r>
                      <w:r w:rsidR="00C57AD5"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horse-drawn</w:t>
                      </w:r>
                      <w:r w:rsidR="00C57AD5"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</w:rPr>
                        <w:t>.</w:t>
                      </w:r>
                    </w:p>
                    <w:p w14:paraId="1578F7D7" w14:textId="5EF614AC" w:rsidR="00E712DC" w:rsidRPr="00256482" w:rsidRDefault="00E712DC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1904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first 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petrol driven ambulance</w:t>
                      </w:r>
                      <w:r w:rsidRPr="00256482">
                        <w:rPr>
                          <w:rFonts w:ascii="Arial Narrow" w:hAnsi="Arial Narrow" w:cstheme="minorHAnsi"/>
                          <w:color w:val="FFFF00"/>
                          <w:szCs w:val="21"/>
                        </w:rPr>
                        <w:t xml:space="preserve"> </w:t>
                      </w:r>
                      <w:r w:rsidR="00F404F9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emerged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="00A200B9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handling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a single stretcher</w:t>
                      </w:r>
                      <w:r w:rsidR="00373CBC"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</w:rPr>
                        <w:t xml:space="preserve">. </w:t>
                      </w:r>
                    </w:p>
                    <w:p w14:paraId="71EAB438" w14:textId="7DE71F83" w:rsidR="00F404F9" w:rsidRPr="00256482" w:rsidRDefault="00F404F9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1930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  <w:u w:val="single"/>
                        </w:rPr>
                        <w:t>,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county councils had taken over the responsibility for the ambulance service. </w:t>
                      </w:r>
                    </w:p>
                    <w:p w14:paraId="26B0CFE4" w14:textId="6C7239E9" w:rsidR="00F404F9" w:rsidRPr="00256482" w:rsidRDefault="00C57AD5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As 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World War II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drew near, an 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auxiliary ambulance service</w:t>
                      </w:r>
                      <w:r w:rsidRPr="00256482">
                        <w:rPr>
                          <w:rFonts w:ascii="Arial Narrow" w:hAnsi="Arial Narrow" w:cstheme="minorHAnsi"/>
                          <w:color w:val="FFFF00"/>
                          <w:szCs w:val="21"/>
                        </w:rPr>
                        <w:t xml:space="preserve"> 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was established. </w:t>
                      </w:r>
                    </w:p>
                    <w:p w14:paraId="75249488" w14:textId="00FC1EFB" w:rsidR="007D580E" w:rsidRPr="00256482" w:rsidRDefault="007D580E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NHS Act of 1948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, </w:t>
                      </w:r>
                      <w:r w:rsidR="00580B1F"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provision of ambulance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 xml:space="preserve"> </w:t>
                      </w:r>
                      <w:r w:rsidR="00580B1F"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services</w:t>
                      </w:r>
                      <w:r w:rsidR="00580B1F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for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everyone</w:t>
                      </w:r>
                      <w:r w:rsidR="00EF20C8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.</w:t>
                      </w:r>
                    </w:p>
                    <w:p w14:paraId="317298E9" w14:textId="119FF1A9" w:rsidR="007D580E" w:rsidRPr="00256482" w:rsidRDefault="007D580E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1980s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  <w:u w:val="single"/>
                        </w:rPr>
                        <w:t>,</w:t>
                      </w:r>
                      <w:r w:rsidR="00E52AA1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</w:t>
                      </w:r>
                      <w:r w:rsidR="00373CB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first </w:t>
                      </w:r>
                      <w:r w:rsidR="00373CBC"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defibrillator in ambulances</w:t>
                      </w:r>
                      <w:r w:rsidR="00373CB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. </w:t>
                      </w:r>
                    </w:p>
                    <w:p w14:paraId="40B8B5CC" w14:textId="25336743" w:rsidR="00373CBC" w:rsidRPr="00256482" w:rsidRDefault="00373CBC" w:rsidP="00F70E1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Final decade of 20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  <w:vertAlign w:val="superscript"/>
                        </w:rPr>
                        <w:t>th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 xml:space="preserve"> century</w:t>
                      </w:r>
                      <w:r w:rsidR="00580B1F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,</w:t>
                      </w:r>
                      <w:r w:rsidR="00066036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multilingual emergency phrasebook</w:t>
                      </w:r>
                      <w:r w:rsidR="00797C2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was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launched, 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motorcycle response unit</w:t>
                      </w:r>
                      <w:r w:rsidRPr="00256482">
                        <w:rPr>
                          <w:rFonts w:ascii="Arial Narrow" w:hAnsi="Arial Narrow" w:cstheme="minorHAnsi"/>
                          <w:color w:val="FFFF00"/>
                          <w:szCs w:val="21"/>
                        </w:rPr>
                        <w:t xml:space="preserve"> </w:t>
                      </w:r>
                      <w:r w:rsidR="00797C2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was 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created. </w:t>
                      </w:r>
                    </w:p>
                    <w:p w14:paraId="168425DE" w14:textId="633D32D6" w:rsidR="007479B5" w:rsidRPr="00256482" w:rsidRDefault="00373CBC" w:rsidP="00EF20C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Mov</w:t>
                      </w:r>
                      <w:r w:rsidR="00797C2C"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i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>ng into 21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  <w:vertAlign w:val="superscript"/>
                        </w:rPr>
                        <w:t>st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FF" w:themeColor="background1"/>
                          <w:szCs w:val="21"/>
                          <w:u w:val="single"/>
                        </w:rPr>
                        <w:t xml:space="preserve"> century</w:t>
                      </w:r>
                      <w:r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>,</w:t>
                      </w:r>
                      <w:r w:rsidR="00066036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 </w:t>
                      </w:r>
                      <w:r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>modern ambulance became yellow</w:t>
                      </w:r>
                      <w:r w:rsidR="00797C2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, and </w:t>
                      </w:r>
                      <w:r w:rsidR="00797C2C" w:rsidRPr="00256482">
                        <w:rPr>
                          <w:rFonts w:ascii="Arial Narrow" w:hAnsi="Arial Narrow" w:cstheme="minorHAnsi"/>
                          <w:b/>
                          <w:bCs/>
                          <w:color w:val="FFFF00"/>
                          <w:szCs w:val="21"/>
                        </w:rPr>
                        <w:t xml:space="preserve">cycle response unit </w:t>
                      </w:r>
                      <w:r w:rsidR="00797C2C" w:rsidRPr="00256482"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  <w:t xml:space="preserve">was launched. </w:t>
                      </w:r>
                    </w:p>
                    <w:p w14:paraId="3DD429AA" w14:textId="7FB17C41" w:rsidR="00EF20C8" w:rsidRDefault="00EF20C8" w:rsidP="00EF20C8">
                      <w:pPr>
                        <w:pStyle w:val="ListParagraph"/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</w:p>
                    <w:p w14:paraId="56F8C9F7" w14:textId="77777777" w:rsidR="00256482" w:rsidRPr="00EF20C8" w:rsidRDefault="00256482" w:rsidP="00EF20C8">
                      <w:pPr>
                        <w:pStyle w:val="ListParagraph"/>
                        <w:rPr>
                          <w:rFonts w:ascii="Arial Narrow" w:hAnsi="Arial Narrow" w:cstheme="minorHAnsi"/>
                          <w:color w:val="FFFFFF" w:themeColor="background1"/>
                          <w:szCs w:val="21"/>
                        </w:rPr>
                      </w:pPr>
                    </w:p>
                    <w:p w14:paraId="2038A7B9" w14:textId="5C809320" w:rsidR="00C57AD5" w:rsidRPr="006C7A52" w:rsidRDefault="009213F5" w:rsidP="009213F5">
                      <w:pPr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6C7A52">
                        <w:rPr>
                          <w:rFonts w:ascii="Arial Narrow" w:hAnsi="Arial Narrow" w:cs="Arial"/>
                          <w:i/>
                          <w:iCs/>
                          <w:color w:val="FFFFFF" w:themeColor="background1"/>
                          <w:sz w:val="20"/>
                          <w:szCs w:val="20"/>
                        </w:rPr>
                        <w:t>(London Ambulance Service NHS Trust, n.d.)</w:t>
                      </w:r>
                    </w:p>
                    <w:p w14:paraId="4918A9E4" w14:textId="77777777" w:rsidR="00AD3DFA" w:rsidRPr="004349D4" w:rsidRDefault="00AD3DFA" w:rsidP="009213F5">
                      <w:pPr>
                        <w:rPr>
                          <w:rFonts w:ascii="Arial Narrow" w:hAnsi="Arial Narrow" w:cs="Arial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505BCA71" w14:textId="77777777" w:rsidR="007D580E" w:rsidRPr="00F70E14" w:rsidRDefault="007D580E" w:rsidP="007D580E">
                      <w:pPr>
                        <w:pStyle w:val="ListParagraph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E257B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067DC904">
                <wp:simplePos x="0" y="0"/>
                <wp:positionH relativeFrom="page">
                  <wp:posOffset>6350</wp:posOffset>
                </wp:positionH>
                <wp:positionV relativeFrom="paragraph">
                  <wp:posOffset>-895349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49D41A" id="Rectangle 1" o:spid="_x0000_s1026" style="position:absolute;margin-left:.5pt;margin-top:-70.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" fillcolor="gray [1629]" strokecolor="#92d050" strokeweight="1pt">
                <v:fill opacity="30069f"/>
                <w10:wrap anchorx="page"/>
              </v:rect>
            </w:pict>
          </mc:Fallback>
        </mc:AlternateContent>
      </w:r>
    </w:p>
    <w:p w14:paraId="7E51C684" w14:textId="05D22845" w:rsidR="00981280" w:rsidRDefault="00981280" w:rsidP="006D5DBE">
      <w:pPr>
        <w:spacing w:before="30" w:after="30"/>
        <w:jc w:val="center"/>
        <w:rPr>
          <w:rFonts w:cs="Arial"/>
          <w:b/>
          <w:bCs/>
        </w:rPr>
      </w:pPr>
    </w:p>
    <w:p w14:paraId="6A5FA4D3" w14:textId="7243109C" w:rsidR="00256482" w:rsidRDefault="00256482" w:rsidP="006D5DBE">
      <w:pPr>
        <w:spacing w:before="30" w:after="30"/>
        <w:jc w:val="center"/>
        <w:rPr>
          <w:rFonts w:cs="Arial"/>
          <w:b/>
          <w:bCs/>
        </w:rPr>
      </w:pPr>
    </w:p>
    <w:p w14:paraId="11E12856" w14:textId="77777777" w:rsidR="00256482" w:rsidRDefault="00256482" w:rsidP="006D5DBE">
      <w:pPr>
        <w:spacing w:before="30" w:after="30"/>
        <w:jc w:val="center"/>
        <w:rPr>
          <w:rFonts w:cs="Arial"/>
          <w:b/>
          <w:bCs/>
        </w:rPr>
      </w:pPr>
    </w:p>
    <w:p w14:paraId="5538F607" w14:textId="26E6C64A" w:rsidR="00902C12" w:rsidRPr="006D5DBE" w:rsidRDefault="00902C12" w:rsidP="00423DCC">
      <w:pPr>
        <w:spacing w:before="30" w:after="30" w:line="360" w:lineRule="auto"/>
        <w:jc w:val="center"/>
        <w:rPr>
          <w:rFonts w:cs="Arial"/>
          <w:b/>
          <w:bCs/>
          <w:sz w:val="22"/>
          <w:szCs w:val="22"/>
        </w:rPr>
      </w:pPr>
      <w:r w:rsidRPr="006D5DBE">
        <w:rPr>
          <w:rFonts w:cs="Arial"/>
          <w:b/>
          <w:bCs/>
          <w:sz w:val="22"/>
          <w:szCs w:val="22"/>
        </w:rPr>
        <w:t>Community Mental Health Services</w:t>
      </w:r>
    </w:p>
    <w:p w14:paraId="658BB8B5" w14:textId="05D521DE" w:rsidR="00AD3DFA" w:rsidRDefault="00AD3DFA" w:rsidP="00423DCC">
      <w:pPr>
        <w:spacing w:before="30" w:after="30" w:line="360" w:lineRule="auto"/>
        <w:jc w:val="center"/>
        <w:rPr>
          <w:rFonts w:cs="Arial"/>
          <w:b/>
          <w:bCs/>
          <w:sz w:val="22"/>
          <w:szCs w:val="22"/>
        </w:rPr>
      </w:pPr>
    </w:p>
    <w:p w14:paraId="5C810515" w14:textId="77777777" w:rsidR="00256482" w:rsidRPr="006D5DBE" w:rsidRDefault="00256482" w:rsidP="00423DCC">
      <w:pPr>
        <w:spacing w:before="30" w:after="30" w:line="360" w:lineRule="auto"/>
        <w:jc w:val="center"/>
        <w:rPr>
          <w:rFonts w:cs="Arial"/>
          <w:b/>
          <w:bCs/>
          <w:sz w:val="22"/>
          <w:szCs w:val="22"/>
        </w:rPr>
      </w:pPr>
    </w:p>
    <w:p w14:paraId="6366A77F" w14:textId="6E335626" w:rsidR="009D0472" w:rsidRPr="006D5DBE" w:rsidRDefault="00831199" w:rsidP="00423DCC">
      <w:pPr>
        <w:spacing w:before="30" w:after="30" w:line="360" w:lineRule="auto"/>
        <w:rPr>
          <w:rFonts w:cs="Arial"/>
          <w:sz w:val="22"/>
          <w:szCs w:val="22"/>
        </w:rPr>
      </w:pPr>
      <w:r w:rsidRPr="006D5DBE">
        <w:rPr>
          <w:rFonts w:cs="Arial"/>
          <w:sz w:val="22"/>
          <w:szCs w:val="22"/>
        </w:rPr>
        <w:t>Community Mental Health Services</w:t>
      </w:r>
      <w:r w:rsidR="00961F2A" w:rsidRPr="006D5DBE">
        <w:rPr>
          <w:rFonts w:cs="Arial"/>
          <w:sz w:val="22"/>
          <w:szCs w:val="22"/>
        </w:rPr>
        <w:t xml:space="preserve"> are</w:t>
      </w:r>
      <w:r w:rsidR="008545C9" w:rsidRPr="006D5DBE">
        <w:rPr>
          <w:rFonts w:cs="Arial"/>
          <w:sz w:val="22"/>
          <w:szCs w:val="22"/>
        </w:rPr>
        <w:t xml:space="preserve"> pivotal part of</w:t>
      </w:r>
      <w:r w:rsidR="006B0014" w:rsidRPr="006D5DBE">
        <w:rPr>
          <w:rFonts w:cs="Arial"/>
          <w:sz w:val="22"/>
          <w:szCs w:val="22"/>
        </w:rPr>
        <w:t xml:space="preserve"> </w:t>
      </w:r>
      <w:r w:rsidR="008545C9" w:rsidRPr="006D5DBE">
        <w:rPr>
          <w:rFonts w:cs="Arial"/>
          <w:sz w:val="22"/>
          <w:szCs w:val="22"/>
        </w:rPr>
        <w:t>social care se</w:t>
      </w:r>
      <w:r w:rsidR="006B0014" w:rsidRPr="006D5DBE">
        <w:rPr>
          <w:rFonts w:cs="Arial"/>
          <w:sz w:val="22"/>
          <w:szCs w:val="22"/>
        </w:rPr>
        <w:t>rvices</w:t>
      </w:r>
      <w:r w:rsidR="008545C9" w:rsidRPr="006D5DBE">
        <w:rPr>
          <w:rFonts w:cs="Arial"/>
          <w:sz w:val="22"/>
          <w:szCs w:val="22"/>
        </w:rPr>
        <w:t xml:space="preserve"> headed by multidisciplinary teams that </w:t>
      </w:r>
      <w:r w:rsidR="006B0014" w:rsidRPr="006D5DBE">
        <w:rPr>
          <w:rFonts w:cs="Arial"/>
          <w:sz w:val="22"/>
          <w:szCs w:val="22"/>
        </w:rPr>
        <w:t xml:space="preserve">strive to </w:t>
      </w:r>
      <w:r w:rsidR="008545C9" w:rsidRPr="006D5DBE">
        <w:rPr>
          <w:rFonts w:cs="Arial"/>
          <w:sz w:val="22"/>
          <w:szCs w:val="22"/>
        </w:rPr>
        <w:t>aid individuals with mental health issues</w:t>
      </w:r>
      <w:r w:rsidR="00EF5822" w:rsidRPr="006D5DBE">
        <w:rPr>
          <w:rFonts w:cs="Arial"/>
          <w:sz w:val="22"/>
          <w:szCs w:val="22"/>
        </w:rPr>
        <w:t xml:space="preserve"> </w:t>
      </w:r>
      <w:r w:rsidR="00423DCC">
        <w:rPr>
          <w:rFonts w:cs="Arial"/>
          <w:sz w:val="22"/>
          <w:szCs w:val="22"/>
        </w:rPr>
        <w:t>through</w:t>
      </w:r>
      <w:r w:rsidR="006B0014" w:rsidRPr="006D5DBE">
        <w:rPr>
          <w:rFonts w:cs="Arial"/>
          <w:sz w:val="22"/>
          <w:szCs w:val="22"/>
        </w:rPr>
        <w:t xml:space="preserve"> psychological, social, and practical support.</w:t>
      </w:r>
      <w:r w:rsidR="007D5B08" w:rsidRPr="006D5DBE">
        <w:rPr>
          <w:rFonts w:cs="Arial"/>
          <w:sz w:val="22"/>
          <w:szCs w:val="22"/>
        </w:rPr>
        <w:t xml:space="preserve"> </w:t>
      </w:r>
      <w:r w:rsidR="003B4AF4" w:rsidRPr="006D5DBE">
        <w:rPr>
          <w:rFonts w:cs="Arial"/>
          <w:sz w:val="22"/>
          <w:szCs w:val="22"/>
        </w:rPr>
        <w:t xml:space="preserve">This paper will investigate the background of service, followed by critical assessment of </w:t>
      </w:r>
      <w:r w:rsidR="007D5B08" w:rsidRPr="006D5DBE">
        <w:rPr>
          <w:rFonts w:cs="Arial"/>
          <w:sz w:val="22"/>
          <w:szCs w:val="22"/>
        </w:rPr>
        <w:t>the se</w:t>
      </w:r>
      <w:r w:rsidR="004A13D9" w:rsidRPr="006D5DBE">
        <w:rPr>
          <w:rFonts w:cs="Arial"/>
          <w:sz w:val="22"/>
          <w:szCs w:val="22"/>
        </w:rPr>
        <w:t>rvice’</w:t>
      </w:r>
      <w:r w:rsidR="007D5B08" w:rsidRPr="006D5DBE">
        <w:rPr>
          <w:rFonts w:cs="Arial"/>
          <w:sz w:val="22"/>
          <w:szCs w:val="22"/>
        </w:rPr>
        <w:t xml:space="preserve"> function, then discussion of</w:t>
      </w:r>
      <w:r w:rsidR="008545C9" w:rsidRPr="006D5DBE">
        <w:rPr>
          <w:rFonts w:cs="Arial"/>
          <w:sz w:val="22"/>
          <w:szCs w:val="22"/>
        </w:rPr>
        <w:t xml:space="preserve"> </w:t>
      </w:r>
      <w:r w:rsidR="007D5B08" w:rsidRPr="006D5DBE">
        <w:rPr>
          <w:rFonts w:cs="Arial"/>
          <w:sz w:val="22"/>
          <w:szCs w:val="22"/>
        </w:rPr>
        <w:t>the impac</w:t>
      </w:r>
      <w:r w:rsidR="00B024A6" w:rsidRPr="006D5DBE">
        <w:rPr>
          <w:rFonts w:cs="Arial"/>
          <w:sz w:val="22"/>
          <w:szCs w:val="22"/>
        </w:rPr>
        <w:t>t on overall wellbeing.</w:t>
      </w:r>
      <w:r w:rsidR="00FC25BE" w:rsidRPr="006D5DBE">
        <w:rPr>
          <w:rFonts w:cs="Arial"/>
          <w:sz w:val="22"/>
          <w:szCs w:val="22"/>
        </w:rPr>
        <w:t xml:space="preserve"> C</w:t>
      </w:r>
      <w:r w:rsidR="007B0BB8" w:rsidRPr="006D5DBE">
        <w:rPr>
          <w:rFonts w:cs="Arial"/>
          <w:sz w:val="22"/>
          <w:szCs w:val="22"/>
        </w:rPr>
        <w:t xml:space="preserve">ommunity </w:t>
      </w:r>
      <w:r w:rsidR="00920B6A" w:rsidRPr="006D5DBE">
        <w:rPr>
          <w:rFonts w:cs="Arial"/>
          <w:sz w:val="22"/>
          <w:szCs w:val="22"/>
        </w:rPr>
        <w:t>m</w:t>
      </w:r>
      <w:r w:rsidR="007B0BB8" w:rsidRPr="006D5DBE">
        <w:rPr>
          <w:rFonts w:cs="Arial"/>
          <w:sz w:val="22"/>
          <w:szCs w:val="22"/>
        </w:rPr>
        <w:t xml:space="preserve">ental health </w:t>
      </w:r>
      <w:r w:rsidR="00920B6A" w:rsidRPr="006D5DBE">
        <w:rPr>
          <w:rFonts w:cs="Arial"/>
          <w:sz w:val="22"/>
          <w:szCs w:val="22"/>
        </w:rPr>
        <w:t>s</w:t>
      </w:r>
      <w:r w:rsidR="007B0BB8" w:rsidRPr="006D5DBE">
        <w:rPr>
          <w:rFonts w:cs="Arial"/>
          <w:sz w:val="22"/>
          <w:szCs w:val="22"/>
        </w:rPr>
        <w:t>ervice</w:t>
      </w:r>
      <w:r w:rsidR="00F14E71" w:rsidRPr="006D5DBE">
        <w:rPr>
          <w:rFonts w:cs="Arial"/>
          <w:sz w:val="22"/>
          <w:szCs w:val="22"/>
        </w:rPr>
        <w:t xml:space="preserve">s as we have known </w:t>
      </w:r>
      <w:r w:rsidR="00DD2F9C" w:rsidRPr="006D5DBE">
        <w:rPr>
          <w:rFonts w:cs="Arial"/>
          <w:sz w:val="22"/>
          <w:szCs w:val="22"/>
        </w:rPr>
        <w:t>today</w:t>
      </w:r>
      <w:r w:rsidR="007B0BB8" w:rsidRPr="006D5DBE">
        <w:rPr>
          <w:rFonts w:cs="Arial"/>
          <w:sz w:val="22"/>
          <w:szCs w:val="22"/>
        </w:rPr>
        <w:t xml:space="preserve"> </w:t>
      </w:r>
      <w:r w:rsidR="00F14E71" w:rsidRPr="006D5DBE">
        <w:rPr>
          <w:rFonts w:cs="Arial"/>
          <w:sz w:val="22"/>
          <w:szCs w:val="22"/>
        </w:rPr>
        <w:t xml:space="preserve">was not how it was decades ago. It </w:t>
      </w:r>
      <w:r w:rsidR="00362B69" w:rsidRPr="006D5DBE">
        <w:rPr>
          <w:rFonts w:cs="Arial"/>
          <w:sz w:val="22"/>
          <w:szCs w:val="22"/>
        </w:rPr>
        <w:t>is now</w:t>
      </w:r>
      <w:r w:rsidR="00EF5822" w:rsidRPr="006D5DBE">
        <w:rPr>
          <w:rFonts w:cs="Arial"/>
          <w:sz w:val="22"/>
          <w:szCs w:val="22"/>
        </w:rPr>
        <w:t xml:space="preserve"> </w:t>
      </w:r>
      <w:r w:rsidR="00E06A3B" w:rsidRPr="006D5DBE">
        <w:rPr>
          <w:rFonts w:cs="Arial"/>
          <w:sz w:val="22"/>
          <w:szCs w:val="22"/>
        </w:rPr>
        <w:t>community</w:t>
      </w:r>
      <w:r w:rsidR="00EF5822" w:rsidRPr="006D5DBE">
        <w:rPr>
          <w:rFonts w:cs="Arial"/>
          <w:sz w:val="22"/>
          <w:szCs w:val="22"/>
        </w:rPr>
        <w:t xml:space="preserve"> care</w:t>
      </w:r>
      <w:r w:rsidR="001B6FE6" w:rsidRPr="006D5DBE">
        <w:rPr>
          <w:rFonts w:cs="Arial"/>
          <w:sz w:val="22"/>
          <w:szCs w:val="22"/>
        </w:rPr>
        <w:t xml:space="preserve"> that seeks to promote </w:t>
      </w:r>
      <w:r w:rsidR="004F09F5" w:rsidRPr="006D5DBE">
        <w:rPr>
          <w:rFonts w:cs="Arial"/>
          <w:sz w:val="22"/>
          <w:szCs w:val="22"/>
        </w:rPr>
        <w:t xml:space="preserve">recovery, rebuilding, </w:t>
      </w:r>
      <w:r w:rsidR="001B6FE6" w:rsidRPr="006D5DBE">
        <w:rPr>
          <w:rFonts w:cs="Arial"/>
          <w:sz w:val="22"/>
          <w:szCs w:val="22"/>
        </w:rPr>
        <w:t>self-determination, and social inclusion</w:t>
      </w:r>
      <w:r w:rsidR="00DA2697">
        <w:rPr>
          <w:rFonts w:cs="Arial"/>
          <w:sz w:val="22"/>
          <w:szCs w:val="22"/>
        </w:rPr>
        <w:t>. H</w:t>
      </w:r>
      <w:r w:rsidR="00F14E71" w:rsidRPr="006D5DBE">
        <w:rPr>
          <w:rFonts w:cs="Arial"/>
          <w:sz w:val="22"/>
          <w:szCs w:val="22"/>
        </w:rPr>
        <w:t>owever</w:t>
      </w:r>
      <w:r w:rsidR="00DA2697">
        <w:rPr>
          <w:rFonts w:cs="Arial"/>
          <w:sz w:val="22"/>
          <w:szCs w:val="22"/>
        </w:rPr>
        <w:t xml:space="preserve">, it </w:t>
      </w:r>
      <w:r w:rsidR="004B3AA9" w:rsidRPr="006D5DBE">
        <w:rPr>
          <w:rFonts w:cs="Arial"/>
          <w:sz w:val="22"/>
          <w:szCs w:val="22"/>
        </w:rPr>
        <w:t>was once</w:t>
      </w:r>
      <w:r w:rsidR="008E7A26" w:rsidRPr="006D5DBE">
        <w:rPr>
          <w:rFonts w:cs="Arial"/>
          <w:sz w:val="22"/>
          <w:szCs w:val="22"/>
        </w:rPr>
        <w:t xml:space="preserve"> </w:t>
      </w:r>
      <w:r w:rsidR="00E01D1F" w:rsidRPr="006D5DBE">
        <w:rPr>
          <w:rFonts w:cs="Arial"/>
          <w:sz w:val="22"/>
          <w:szCs w:val="22"/>
        </w:rPr>
        <w:t xml:space="preserve">institutional </w:t>
      </w:r>
      <w:r w:rsidR="004B3AA9" w:rsidRPr="006D5DBE">
        <w:rPr>
          <w:rFonts w:cs="Arial"/>
          <w:sz w:val="22"/>
          <w:szCs w:val="22"/>
        </w:rPr>
        <w:t>confinement</w:t>
      </w:r>
      <w:r w:rsidR="008E7A26" w:rsidRPr="006D5DBE">
        <w:rPr>
          <w:rFonts w:cs="Arial"/>
          <w:sz w:val="22"/>
          <w:szCs w:val="22"/>
        </w:rPr>
        <w:t xml:space="preserve"> in asylums</w:t>
      </w:r>
      <w:r w:rsidR="00727CCB" w:rsidRPr="006D5DBE">
        <w:rPr>
          <w:rFonts w:cs="Arial"/>
          <w:sz w:val="22"/>
          <w:szCs w:val="22"/>
        </w:rPr>
        <w:t>, it has</w:t>
      </w:r>
      <w:r w:rsidR="00362B69" w:rsidRPr="006D5DBE">
        <w:rPr>
          <w:rFonts w:cs="Arial"/>
          <w:sz w:val="22"/>
          <w:szCs w:val="22"/>
        </w:rPr>
        <w:t xml:space="preserve"> come a long way. </w:t>
      </w:r>
    </w:p>
    <w:p w14:paraId="66A79800" w14:textId="00A65446" w:rsidR="008E7A26" w:rsidRPr="006D5DBE" w:rsidRDefault="008E7A26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07FBA19C" w14:textId="77777777" w:rsidR="00D733A3" w:rsidRPr="006D5DBE" w:rsidRDefault="00D733A3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1BBA6685" w14:textId="77777777" w:rsidR="00981280" w:rsidRPr="006D5DBE" w:rsidRDefault="00981280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15ADE1D4" w14:textId="6364DADB" w:rsidR="008E7A26" w:rsidRPr="006D5DBE" w:rsidRDefault="00074154" w:rsidP="00423DCC">
      <w:pPr>
        <w:spacing w:before="30" w:after="30" w:line="360" w:lineRule="auto"/>
        <w:rPr>
          <w:rFonts w:cs="Arial"/>
          <w:sz w:val="22"/>
          <w:szCs w:val="22"/>
        </w:rPr>
      </w:pPr>
      <w:r w:rsidRPr="006D5DBE">
        <w:rPr>
          <w:rFonts w:cs="Arial"/>
          <w:sz w:val="22"/>
          <w:szCs w:val="22"/>
        </w:rPr>
        <w:t xml:space="preserve">It was in </w:t>
      </w:r>
      <w:r w:rsidR="0049567B" w:rsidRPr="006D5DBE">
        <w:rPr>
          <w:rFonts w:cs="Arial"/>
          <w:sz w:val="22"/>
          <w:szCs w:val="22"/>
        </w:rPr>
        <w:t xml:space="preserve">the late </w:t>
      </w:r>
      <w:r w:rsidRPr="006D5DBE">
        <w:rPr>
          <w:rFonts w:cs="Arial"/>
          <w:sz w:val="22"/>
          <w:szCs w:val="22"/>
        </w:rPr>
        <w:t xml:space="preserve">Victorian era wherein </w:t>
      </w:r>
      <w:r w:rsidR="003A2F8E" w:rsidRPr="006D5DBE">
        <w:rPr>
          <w:rFonts w:cs="Arial"/>
          <w:sz w:val="22"/>
          <w:szCs w:val="22"/>
        </w:rPr>
        <w:t xml:space="preserve">psychiatric </w:t>
      </w:r>
      <w:r w:rsidRPr="006D5DBE">
        <w:rPr>
          <w:rFonts w:cs="Arial"/>
          <w:sz w:val="22"/>
          <w:szCs w:val="22"/>
        </w:rPr>
        <w:t xml:space="preserve">asylums </w:t>
      </w:r>
      <w:r w:rsidR="00727CCB" w:rsidRPr="006D5DBE">
        <w:rPr>
          <w:rFonts w:cs="Arial"/>
          <w:sz w:val="22"/>
          <w:szCs w:val="22"/>
        </w:rPr>
        <w:t>became widespread</w:t>
      </w:r>
      <w:r w:rsidRPr="006D5DBE">
        <w:rPr>
          <w:rFonts w:cs="Arial"/>
          <w:sz w:val="22"/>
          <w:szCs w:val="22"/>
        </w:rPr>
        <w:t xml:space="preserve">, treatment options </w:t>
      </w:r>
      <w:r w:rsidR="004737CF" w:rsidRPr="006D5DBE">
        <w:rPr>
          <w:rFonts w:cs="Arial"/>
          <w:sz w:val="22"/>
          <w:szCs w:val="22"/>
        </w:rPr>
        <w:t>in this era</w:t>
      </w:r>
      <w:r w:rsidRPr="006D5DBE">
        <w:rPr>
          <w:rFonts w:cs="Arial"/>
          <w:sz w:val="22"/>
          <w:szCs w:val="22"/>
        </w:rPr>
        <w:t xml:space="preserve"> were noticeably limited</w:t>
      </w:r>
      <w:r w:rsidR="0049567B" w:rsidRPr="006D5DBE">
        <w:rPr>
          <w:rFonts w:cs="Arial"/>
          <w:sz w:val="22"/>
          <w:szCs w:val="22"/>
        </w:rPr>
        <w:t>.</w:t>
      </w:r>
      <w:r w:rsidR="00DA0B1E" w:rsidRPr="006D5DBE">
        <w:rPr>
          <w:rFonts w:cs="Arial"/>
          <w:sz w:val="22"/>
          <w:szCs w:val="22"/>
        </w:rPr>
        <w:t xml:space="preserve"> ‘Under the </w:t>
      </w:r>
      <w:r w:rsidR="00B61774" w:rsidRPr="006D5DBE">
        <w:rPr>
          <w:rFonts w:cs="Arial"/>
          <w:sz w:val="22"/>
          <w:szCs w:val="22"/>
        </w:rPr>
        <w:t>Lunacy Act of 1</w:t>
      </w:r>
      <w:r w:rsidR="00DA0B1E" w:rsidRPr="006D5DBE">
        <w:rPr>
          <w:rFonts w:cs="Arial"/>
          <w:sz w:val="22"/>
          <w:szCs w:val="22"/>
        </w:rPr>
        <w:t>845</w:t>
      </w:r>
      <w:r w:rsidR="00B61774" w:rsidRPr="006D5DBE">
        <w:rPr>
          <w:rFonts w:cs="Arial"/>
          <w:sz w:val="22"/>
          <w:szCs w:val="22"/>
        </w:rPr>
        <w:t xml:space="preserve">, </w:t>
      </w:r>
      <w:r w:rsidR="00DA0B1E" w:rsidRPr="006D5DBE">
        <w:rPr>
          <w:rFonts w:cs="Arial"/>
          <w:sz w:val="22"/>
          <w:szCs w:val="22"/>
        </w:rPr>
        <w:t xml:space="preserve">mental </w:t>
      </w:r>
      <w:r w:rsidR="00B61774" w:rsidRPr="006D5DBE">
        <w:rPr>
          <w:rFonts w:cs="Arial"/>
          <w:sz w:val="22"/>
          <w:szCs w:val="22"/>
        </w:rPr>
        <w:t>asylums</w:t>
      </w:r>
      <w:r w:rsidR="0049567B" w:rsidRPr="006D5DBE">
        <w:rPr>
          <w:rFonts w:cs="Arial"/>
          <w:sz w:val="22"/>
          <w:szCs w:val="22"/>
        </w:rPr>
        <w:t xml:space="preserve"> were </w:t>
      </w:r>
      <w:r w:rsidR="00DA0B1E" w:rsidRPr="006D5DBE">
        <w:rPr>
          <w:rFonts w:cs="Arial"/>
          <w:sz w:val="22"/>
          <w:szCs w:val="22"/>
        </w:rPr>
        <w:t>regulated as</w:t>
      </w:r>
      <w:r w:rsidR="0049567B" w:rsidRPr="006D5DBE">
        <w:rPr>
          <w:rFonts w:cs="Arial"/>
          <w:sz w:val="22"/>
          <w:szCs w:val="22"/>
        </w:rPr>
        <w:t xml:space="preserve"> private</w:t>
      </w:r>
      <w:r w:rsidR="00B61774" w:rsidRPr="006D5DBE">
        <w:rPr>
          <w:rFonts w:cs="Arial"/>
          <w:sz w:val="22"/>
          <w:szCs w:val="22"/>
        </w:rPr>
        <w:t>ly run</w:t>
      </w:r>
      <w:r w:rsidR="0049567B" w:rsidRPr="006D5DBE">
        <w:rPr>
          <w:rFonts w:cs="Arial"/>
          <w:sz w:val="22"/>
          <w:szCs w:val="22"/>
        </w:rPr>
        <w:t xml:space="preserve"> </w:t>
      </w:r>
      <w:r w:rsidR="00FF48FB" w:rsidRPr="006D5DBE">
        <w:rPr>
          <w:rFonts w:cs="Arial"/>
          <w:sz w:val="22"/>
          <w:szCs w:val="22"/>
        </w:rPr>
        <w:t>or</w:t>
      </w:r>
      <w:r w:rsidR="00DA0B1E" w:rsidRPr="006D5DBE">
        <w:rPr>
          <w:rFonts w:cs="Arial"/>
          <w:sz w:val="22"/>
          <w:szCs w:val="22"/>
        </w:rPr>
        <w:t xml:space="preserve"> government manage</w:t>
      </w:r>
      <w:r w:rsidR="00FF48FB" w:rsidRPr="006D5DBE">
        <w:rPr>
          <w:rFonts w:cs="Arial"/>
          <w:sz w:val="22"/>
          <w:szCs w:val="22"/>
        </w:rPr>
        <w:t>.’ (</w:t>
      </w:r>
      <w:r w:rsidR="004737CF" w:rsidRPr="006D5DBE">
        <w:rPr>
          <w:rFonts w:cs="Arial"/>
          <w:sz w:val="22"/>
          <w:szCs w:val="22"/>
        </w:rPr>
        <w:t>Healy</w:t>
      </w:r>
      <w:r w:rsidR="00FF48FB" w:rsidRPr="006D5DBE">
        <w:rPr>
          <w:rFonts w:cs="Arial"/>
          <w:sz w:val="22"/>
          <w:szCs w:val="22"/>
        </w:rPr>
        <w:t xml:space="preserve">, </w:t>
      </w:r>
      <w:r w:rsidR="0065537F" w:rsidRPr="006D5DBE">
        <w:rPr>
          <w:rFonts w:cs="Arial"/>
          <w:sz w:val="22"/>
          <w:szCs w:val="22"/>
        </w:rPr>
        <w:t>2019</w:t>
      </w:r>
      <w:r w:rsidR="00FF48FB" w:rsidRPr="006D5DBE">
        <w:rPr>
          <w:rFonts w:cs="Arial"/>
          <w:sz w:val="22"/>
          <w:szCs w:val="22"/>
        </w:rPr>
        <w:t>. pp</w:t>
      </w:r>
      <w:r w:rsidR="004737CF" w:rsidRPr="006D5DBE">
        <w:rPr>
          <w:rFonts w:cs="Arial"/>
          <w:sz w:val="22"/>
          <w:szCs w:val="22"/>
        </w:rPr>
        <w:t xml:space="preserve">. 5-6). </w:t>
      </w:r>
      <w:r w:rsidR="005C2D39" w:rsidRPr="006D5DBE">
        <w:rPr>
          <w:rFonts w:cs="Arial"/>
          <w:sz w:val="22"/>
          <w:szCs w:val="22"/>
        </w:rPr>
        <w:t>‘</w:t>
      </w:r>
      <w:r w:rsidR="006D3FE5" w:rsidRPr="006D5DBE">
        <w:rPr>
          <w:rFonts w:cs="Arial"/>
          <w:sz w:val="22"/>
          <w:szCs w:val="22"/>
        </w:rPr>
        <w:t>Concerns about the shortcomings of psychiatric asylums led to their closure and the shift to community-based care</w:t>
      </w:r>
      <w:r w:rsidR="00727CCB" w:rsidRPr="006D5DBE">
        <w:rPr>
          <w:rFonts w:cs="Arial"/>
          <w:sz w:val="22"/>
          <w:szCs w:val="22"/>
        </w:rPr>
        <w:t>, then d</w:t>
      </w:r>
      <w:r w:rsidR="006D3FE5" w:rsidRPr="006D5DBE">
        <w:rPr>
          <w:rFonts w:cs="Arial"/>
          <w:sz w:val="22"/>
          <w:szCs w:val="22"/>
        </w:rPr>
        <w:t xml:space="preserve">einstitutionalisation was driven by several factors such as </w:t>
      </w:r>
      <w:r w:rsidR="00847CB7" w:rsidRPr="006D5DBE">
        <w:rPr>
          <w:rFonts w:cs="Arial"/>
          <w:sz w:val="22"/>
          <w:szCs w:val="22"/>
        </w:rPr>
        <w:t>psychotropic medication, rising hospital cost, and</w:t>
      </w:r>
      <w:r w:rsidR="00727CCB" w:rsidRPr="006D5DBE">
        <w:rPr>
          <w:rFonts w:cs="Arial"/>
          <w:sz w:val="22"/>
          <w:szCs w:val="22"/>
        </w:rPr>
        <w:t xml:space="preserve"> </w:t>
      </w:r>
      <w:r w:rsidR="00847CB7" w:rsidRPr="006D5DBE">
        <w:rPr>
          <w:rFonts w:cs="Arial"/>
          <w:sz w:val="22"/>
          <w:szCs w:val="22"/>
        </w:rPr>
        <w:t xml:space="preserve">awareness of human rights abuses and injustices.’ </w:t>
      </w:r>
      <w:r w:rsidR="003C66E2" w:rsidRPr="006D5DBE">
        <w:rPr>
          <w:rFonts w:cs="Arial"/>
          <w:sz w:val="22"/>
          <w:szCs w:val="22"/>
        </w:rPr>
        <w:t>(Calabria and Cullen, 2024, pp. 142-14</w:t>
      </w:r>
      <w:r w:rsidR="00126C6B" w:rsidRPr="006D5DBE">
        <w:rPr>
          <w:rFonts w:cs="Arial"/>
          <w:sz w:val="22"/>
          <w:szCs w:val="22"/>
        </w:rPr>
        <w:t>4</w:t>
      </w:r>
      <w:r w:rsidR="003C66E2" w:rsidRPr="006D5DBE">
        <w:rPr>
          <w:rFonts w:cs="Arial"/>
          <w:sz w:val="22"/>
          <w:szCs w:val="22"/>
        </w:rPr>
        <w:t>)</w:t>
      </w:r>
      <w:r w:rsidR="00CC76CA" w:rsidRPr="006D5DBE">
        <w:rPr>
          <w:rFonts w:cs="Arial"/>
          <w:sz w:val="22"/>
          <w:szCs w:val="22"/>
        </w:rPr>
        <w:t xml:space="preserve">. </w:t>
      </w:r>
      <w:r w:rsidR="005C2D39" w:rsidRPr="006D5DBE">
        <w:rPr>
          <w:rFonts w:cs="Arial"/>
          <w:sz w:val="22"/>
          <w:szCs w:val="22"/>
        </w:rPr>
        <w:t>As per BBC News, 1999, ‘c</w:t>
      </w:r>
      <w:r w:rsidR="00E06A3B" w:rsidRPr="006D5DBE">
        <w:rPr>
          <w:rFonts w:cs="Arial"/>
          <w:sz w:val="22"/>
          <w:szCs w:val="22"/>
        </w:rPr>
        <w:t xml:space="preserve">ommunity care was </w:t>
      </w:r>
      <w:r w:rsidR="000070CB" w:rsidRPr="006D5DBE">
        <w:rPr>
          <w:rFonts w:cs="Arial"/>
          <w:sz w:val="22"/>
          <w:szCs w:val="22"/>
        </w:rPr>
        <w:t>a huge</w:t>
      </w:r>
      <w:r w:rsidR="00847CB7" w:rsidRPr="006D5DBE">
        <w:rPr>
          <w:rFonts w:cs="Arial"/>
          <w:sz w:val="22"/>
          <w:szCs w:val="22"/>
        </w:rPr>
        <w:t xml:space="preserve"> change</w:t>
      </w:r>
      <w:r w:rsidR="005C2D39" w:rsidRPr="006D5DBE">
        <w:rPr>
          <w:rFonts w:cs="Arial"/>
          <w:sz w:val="22"/>
          <w:szCs w:val="22"/>
        </w:rPr>
        <w:t xml:space="preserve"> in mental healthcare,</w:t>
      </w:r>
      <w:r w:rsidR="00A56445" w:rsidRPr="006D5DBE">
        <w:rPr>
          <w:rFonts w:cs="Arial"/>
          <w:sz w:val="22"/>
          <w:szCs w:val="22"/>
        </w:rPr>
        <w:t xml:space="preserve"> it emerged from social changes and political expediency</w:t>
      </w:r>
      <w:r w:rsidR="00B4542E" w:rsidRPr="006D5DBE">
        <w:rPr>
          <w:rFonts w:cs="Arial"/>
          <w:sz w:val="22"/>
          <w:szCs w:val="22"/>
        </w:rPr>
        <w:t>, r</w:t>
      </w:r>
      <w:r w:rsidR="00A56445" w:rsidRPr="006D5DBE">
        <w:rPr>
          <w:rFonts w:cs="Arial"/>
          <w:sz w:val="22"/>
          <w:szCs w:val="22"/>
        </w:rPr>
        <w:t xml:space="preserve">eplacing the isolation of Victorian asylums to community integration.’ </w:t>
      </w:r>
      <w:r w:rsidR="00BA70CF" w:rsidRPr="006D5DBE">
        <w:rPr>
          <w:rFonts w:cs="Arial"/>
          <w:sz w:val="22"/>
          <w:szCs w:val="22"/>
        </w:rPr>
        <w:t>Leading</w:t>
      </w:r>
      <w:r w:rsidR="00D636CD" w:rsidRPr="006D5DBE">
        <w:rPr>
          <w:rFonts w:cs="Arial"/>
          <w:sz w:val="22"/>
          <w:szCs w:val="22"/>
        </w:rPr>
        <w:t xml:space="preserve"> to the</w:t>
      </w:r>
      <w:r w:rsidR="00EF5822" w:rsidRPr="006D5DBE">
        <w:rPr>
          <w:rFonts w:cs="Arial"/>
          <w:sz w:val="22"/>
          <w:szCs w:val="22"/>
        </w:rPr>
        <w:t xml:space="preserve"> </w:t>
      </w:r>
      <w:r w:rsidR="00D636CD" w:rsidRPr="006D5DBE">
        <w:rPr>
          <w:rFonts w:cs="Arial"/>
          <w:sz w:val="22"/>
          <w:szCs w:val="22"/>
        </w:rPr>
        <w:t>development of community mental healthcare services</w:t>
      </w:r>
      <w:r w:rsidR="00126C6B" w:rsidRPr="006D5DBE">
        <w:rPr>
          <w:rFonts w:cs="Arial"/>
          <w:sz w:val="22"/>
          <w:szCs w:val="22"/>
        </w:rPr>
        <w:t>,</w:t>
      </w:r>
      <w:r w:rsidR="00D636CD" w:rsidRPr="006D5DBE">
        <w:rPr>
          <w:rFonts w:cs="Arial"/>
          <w:sz w:val="22"/>
          <w:szCs w:val="22"/>
        </w:rPr>
        <w:t xml:space="preserve"> </w:t>
      </w:r>
      <w:r w:rsidR="00920B6A" w:rsidRPr="006D5DBE">
        <w:rPr>
          <w:rFonts w:cs="Arial"/>
          <w:sz w:val="22"/>
          <w:szCs w:val="22"/>
        </w:rPr>
        <w:t>many</w:t>
      </w:r>
      <w:r w:rsidR="00D636CD" w:rsidRPr="006D5DBE">
        <w:rPr>
          <w:rFonts w:cs="Arial"/>
          <w:sz w:val="22"/>
          <w:szCs w:val="22"/>
        </w:rPr>
        <w:t xml:space="preserve"> mental healthcare polic</w:t>
      </w:r>
      <w:r w:rsidR="00126C6B" w:rsidRPr="006D5DBE">
        <w:rPr>
          <w:rFonts w:cs="Arial"/>
          <w:sz w:val="22"/>
          <w:szCs w:val="22"/>
        </w:rPr>
        <w:t>ies</w:t>
      </w:r>
      <w:r w:rsidR="00920B6A" w:rsidRPr="006D5DBE">
        <w:rPr>
          <w:rFonts w:cs="Arial"/>
          <w:sz w:val="22"/>
          <w:szCs w:val="22"/>
        </w:rPr>
        <w:t xml:space="preserve"> were implemented and served as bridges</w:t>
      </w:r>
      <w:r w:rsidR="00D636CD" w:rsidRPr="006D5DBE">
        <w:rPr>
          <w:rFonts w:cs="Arial"/>
          <w:sz w:val="22"/>
          <w:szCs w:val="22"/>
        </w:rPr>
        <w:t xml:space="preserve"> such as</w:t>
      </w:r>
      <w:r w:rsidR="00BA70CF" w:rsidRPr="006D5DBE">
        <w:rPr>
          <w:rFonts w:cs="Arial"/>
          <w:sz w:val="22"/>
          <w:szCs w:val="22"/>
        </w:rPr>
        <w:t xml:space="preserve"> the Mental Health Act 1930 </w:t>
      </w:r>
      <w:r w:rsidR="00E01D1F" w:rsidRPr="006D5DBE">
        <w:rPr>
          <w:rFonts w:cs="Arial"/>
          <w:sz w:val="22"/>
          <w:szCs w:val="22"/>
        </w:rPr>
        <w:t>to let</w:t>
      </w:r>
      <w:r w:rsidR="00BA70CF" w:rsidRPr="006D5DBE">
        <w:rPr>
          <w:rFonts w:cs="Arial"/>
          <w:sz w:val="22"/>
          <w:szCs w:val="22"/>
        </w:rPr>
        <w:t xml:space="preserve"> hospitals treat patients </w:t>
      </w:r>
      <w:r w:rsidR="00A56445" w:rsidRPr="006D5DBE">
        <w:rPr>
          <w:rFonts w:cs="Arial"/>
          <w:sz w:val="22"/>
          <w:szCs w:val="22"/>
        </w:rPr>
        <w:t>uncertified</w:t>
      </w:r>
      <w:r w:rsidR="00BA70CF" w:rsidRPr="006D5DBE">
        <w:rPr>
          <w:rFonts w:cs="Arial"/>
          <w:sz w:val="22"/>
          <w:szCs w:val="22"/>
        </w:rPr>
        <w:t>,</w:t>
      </w:r>
      <w:r w:rsidR="003924FC" w:rsidRPr="006D5DBE">
        <w:rPr>
          <w:rFonts w:cs="Arial"/>
          <w:sz w:val="22"/>
          <w:szCs w:val="22"/>
        </w:rPr>
        <w:t xml:space="preserve"> </w:t>
      </w:r>
      <w:r w:rsidR="00BA70CF" w:rsidRPr="006D5DBE">
        <w:rPr>
          <w:rFonts w:cs="Arial"/>
          <w:sz w:val="22"/>
          <w:szCs w:val="22"/>
        </w:rPr>
        <w:t>the</w:t>
      </w:r>
      <w:r w:rsidR="00126C6B" w:rsidRPr="006D5DBE">
        <w:rPr>
          <w:rFonts w:cs="Arial"/>
          <w:sz w:val="22"/>
          <w:szCs w:val="22"/>
        </w:rPr>
        <w:t xml:space="preserve"> Mental Treatment Act 1945</w:t>
      </w:r>
      <w:r w:rsidR="00981280" w:rsidRPr="006D5DBE">
        <w:rPr>
          <w:rFonts w:cs="Arial"/>
          <w:sz w:val="22"/>
          <w:szCs w:val="22"/>
        </w:rPr>
        <w:t xml:space="preserve"> which</w:t>
      </w:r>
      <w:r w:rsidR="00126C6B" w:rsidRPr="006D5DBE">
        <w:rPr>
          <w:rFonts w:cs="Arial"/>
          <w:sz w:val="22"/>
          <w:szCs w:val="22"/>
        </w:rPr>
        <w:t xml:space="preserve"> </w:t>
      </w:r>
      <w:r w:rsidR="00E01D1F" w:rsidRPr="006D5DBE">
        <w:rPr>
          <w:rFonts w:cs="Arial"/>
          <w:sz w:val="22"/>
          <w:szCs w:val="22"/>
        </w:rPr>
        <w:t>legal</w:t>
      </w:r>
      <w:r w:rsidR="00B34853" w:rsidRPr="006D5DBE">
        <w:rPr>
          <w:rFonts w:cs="Arial"/>
          <w:sz w:val="22"/>
          <w:szCs w:val="22"/>
        </w:rPr>
        <w:t xml:space="preserve"> authority for admissions was </w:t>
      </w:r>
      <w:r w:rsidR="003924FC" w:rsidRPr="006D5DBE">
        <w:rPr>
          <w:rFonts w:cs="Arial"/>
          <w:sz w:val="22"/>
          <w:szCs w:val="22"/>
        </w:rPr>
        <w:t>dismantled</w:t>
      </w:r>
      <w:r w:rsidR="00B34853" w:rsidRPr="006D5DBE">
        <w:rPr>
          <w:rFonts w:cs="Arial"/>
          <w:sz w:val="22"/>
          <w:szCs w:val="22"/>
        </w:rPr>
        <w:t xml:space="preserve"> and outpatient clinics were introduced,</w:t>
      </w:r>
      <w:r w:rsidR="00BA70CF" w:rsidRPr="006D5DBE">
        <w:rPr>
          <w:rFonts w:cs="Arial"/>
          <w:sz w:val="22"/>
          <w:szCs w:val="22"/>
        </w:rPr>
        <w:t xml:space="preserve"> in 1948 Mental hospitals were </w:t>
      </w:r>
      <w:r w:rsidR="00745844">
        <w:rPr>
          <w:rFonts w:cs="Arial"/>
          <w:sz w:val="22"/>
          <w:szCs w:val="22"/>
        </w:rPr>
        <w:t>incorporated within</w:t>
      </w:r>
      <w:r w:rsidR="00BA70CF" w:rsidRPr="006D5DBE">
        <w:rPr>
          <w:rFonts w:cs="Arial"/>
          <w:sz w:val="22"/>
          <w:szCs w:val="22"/>
        </w:rPr>
        <w:t xml:space="preserve"> National Health Service</w:t>
      </w:r>
      <w:r w:rsidR="005E137C" w:rsidRPr="006D5DBE">
        <w:rPr>
          <w:rFonts w:cs="Arial"/>
          <w:sz w:val="22"/>
          <w:szCs w:val="22"/>
        </w:rPr>
        <w:t xml:space="preserve">, the Mental Health Act 1959 </w:t>
      </w:r>
      <w:r w:rsidR="003924FC" w:rsidRPr="006D5DBE">
        <w:rPr>
          <w:rFonts w:cs="Arial"/>
          <w:sz w:val="22"/>
          <w:szCs w:val="22"/>
        </w:rPr>
        <w:t>ended</w:t>
      </w:r>
      <w:r w:rsidR="005E137C" w:rsidRPr="006D5DBE">
        <w:rPr>
          <w:rFonts w:cs="Arial"/>
          <w:sz w:val="22"/>
          <w:szCs w:val="22"/>
        </w:rPr>
        <w:t xml:space="preserve"> the </w:t>
      </w:r>
      <w:r w:rsidR="00981280" w:rsidRPr="006D5DBE">
        <w:rPr>
          <w:rFonts w:cs="Arial"/>
          <w:sz w:val="22"/>
          <w:szCs w:val="22"/>
        </w:rPr>
        <w:t>distinction</w:t>
      </w:r>
      <w:r w:rsidR="005E137C" w:rsidRPr="006D5DBE">
        <w:rPr>
          <w:rFonts w:cs="Arial"/>
          <w:sz w:val="22"/>
          <w:szCs w:val="22"/>
        </w:rPr>
        <w:t xml:space="preserve"> between psychiatric and general hospitals and </w:t>
      </w:r>
      <w:r w:rsidR="00E01D1F" w:rsidRPr="006D5DBE">
        <w:rPr>
          <w:rFonts w:cs="Arial"/>
          <w:sz w:val="22"/>
          <w:szCs w:val="22"/>
        </w:rPr>
        <w:t>encourage</w:t>
      </w:r>
      <w:r w:rsidR="005E137C" w:rsidRPr="006D5DBE">
        <w:rPr>
          <w:rFonts w:cs="Arial"/>
          <w:sz w:val="22"/>
          <w:szCs w:val="22"/>
        </w:rPr>
        <w:t xml:space="preserve"> the </w:t>
      </w:r>
      <w:r w:rsidR="00E01D1F" w:rsidRPr="006D5DBE">
        <w:rPr>
          <w:rFonts w:cs="Arial"/>
          <w:sz w:val="22"/>
          <w:szCs w:val="22"/>
        </w:rPr>
        <w:t xml:space="preserve">progress </w:t>
      </w:r>
      <w:r w:rsidR="005E137C" w:rsidRPr="006D5DBE">
        <w:rPr>
          <w:rFonts w:cs="Arial"/>
          <w:sz w:val="22"/>
          <w:szCs w:val="22"/>
        </w:rPr>
        <w:t>of community care</w:t>
      </w:r>
      <w:r w:rsidR="005A78CC" w:rsidRPr="006D5DBE">
        <w:rPr>
          <w:rFonts w:cs="Arial"/>
          <w:sz w:val="22"/>
          <w:szCs w:val="22"/>
        </w:rPr>
        <w:t>,</w:t>
      </w:r>
      <w:r w:rsidR="00B34853" w:rsidRPr="006D5DBE">
        <w:rPr>
          <w:rFonts w:cs="Arial"/>
          <w:sz w:val="22"/>
          <w:szCs w:val="22"/>
        </w:rPr>
        <w:t xml:space="preserve"> Study Group</w:t>
      </w:r>
      <w:r w:rsidR="005A78CC" w:rsidRPr="006D5DBE">
        <w:rPr>
          <w:rFonts w:cs="Arial"/>
          <w:sz w:val="22"/>
          <w:szCs w:val="22"/>
        </w:rPr>
        <w:t xml:space="preserve"> 1984</w:t>
      </w:r>
      <w:r w:rsidR="00B34853" w:rsidRPr="006D5DBE">
        <w:rPr>
          <w:rFonts w:cs="Arial"/>
          <w:sz w:val="22"/>
          <w:szCs w:val="22"/>
        </w:rPr>
        <w:t xml:space="preserve"> that </w:t>
      </w:r>
      <w:r w:rsidR="003924FC" w:rsidRPr="006D5DBE">
        <w:rPr>
          <w:rFonts w:cs="Arial"/>
          <w:sz w:val="22"/>
          <w:szCs w:val="22"/>
        </w:rPr>
        <w:t>advised</w:t>
      </w:r>
      <w:r w:rsidR="00B34853" w:rsidRPr="006D5DBE">
        <w:rPr>
          <w:rFonts w:cs="Arial"/>
          <w:sz w:val="22"/>
          <w:szCs w:val="22"/>
        </w:rPr>
        <w:t xml:space="preserve"> community-based treatment/housing, </w:t>
      </w:r>
      <w:r w:rsidR="000070CB" w:rsidRPr="006D5DBE">
        <w:rPr>
          <w:rFonts w:cs="Arial"/>
          <w:sz w:val="22"/>
          <w:szCs w:val="22"/>
        </w:rPr>
        <w:t>Mental Capacity Act 2005</w:t>
      </w:r>
      <w:r w:rsidR="003924FC" w:rsidRPr="006D5DBE">
        <w:rPr>
          <w:rFonts w:cs="Arial"/>
          <w:sz w:val="22"/>
          <w:szCs w:val="22"/>
        </w:rPr>
        <w:t xml:space="preserve"> provided </w:t>
      </w:r>
      <w:r w:rsidR="004A13D9" w:rsidRPr="006D5DBE">
        <w:rPr>
          <w:rFonts w:cs="Arial"/>
          <w:sz w:val="22"/>
          <w:szCs w:val="22"/>
        </w:rPr>
        <w:t>protection for people lacking mental capacity to make decisions</w:t>
      </w:r>
      <w:r w:rsidR="000070CB" w:rsidRPr="006D5DBE">
        <w:rPr>
          <w:rFonts w:cs="Arial"/>
          <w:sz w:val="22"/>
          <w:szCs w:val="22"/>
        </w:rPr>
        <w:t>, and Care Act 2014</w:t>
      </w:r>
      <w:r w:rsidR="004A13D9" w:rsidRPr="006D5DBE">
        <w:rPr>
          <w:rFonts w:cs="Arial"/>
          <w:sz w:val="22"/>
          <w:szCs w:val="22"/>
        </w:rPr>
        <w:t xml:space="preserve"> promoted</w:t>
      </w:r>
      <w:r w:rsidR="000070CB" w:rsidRPr="006D5DBE">
        <w:rPr>
          <w:rFonts w:cs="Arial"/>
          <w:sz w:val="22"/>
          <w:szCs w:val="22"/>
        </w:rPr>
        <w:t xml:space="preserve"> personali</w:t>
      </w:r>
      <w:r w:rsidR="004A13D9" w:rsidRPr="006D5DBE">
        <w:rPr>
          <w:rFonts w:cs="Arial"/>
          <w:sz w:val="22"/>
          <w:szCs w:val="22"/>
        </w:rPr>
        <w:t>se</w:t>
      </w:r>
      <w:r w:rsidR="000070CB" w:rsidRPr="006D5DBE">
        <w:rPr>
          <w:rFonts w:cs="Arial"/>
          <w:sz w:val="22"/>
          <w:szCs w:val="22"/>
        </w:rPr>
        <w:t xml:space="preserve"> care and support services.’</w:t>
      </w:r>
      <w:r w:rsidR="00EF5822" w:rsidRPr="006D5DBE">
        <w:rPr>
          <w:rFonts w:cs="Arial"/>
          <w:sz w:val="22"/>
          <w:szCs w:val="22"/>
        </w:rPr>
        <w:t xml:space="preserve"> (Calabria and Cullen, 2024, p. 145</w:t>
      </w:r>
      <w:r w:rsidR="00745844">
        <w:rPr>
          <w:rFonts w:cs="Arial"/>
          <w:sz w:val="22"/>
          <w:szCs w:val="22"/>
        </w:rPr>
        <w:t>)</w:t>
      </w:r>
      <w:r w:rsidR="0078453F">
        <w:rPr>
          <w:rFonts w:cs="Arial"/>
          <w:sz w:val="22"/>
          <w:szCs w:val="22"/>
        </w:rPr>
        <w:t>.</w:t>
      </w:r>
      <w:r w:rsidR="000070CB" w:rsidRPr="006D5DBE">
        <w:rPr>
          <w:rFonts w:cs="Arial"/>
          <w:sz w:val="22"/>
          <w:szCs w:val="22"/>
        </w:rPr>
        <w:t xml:space="preserve"> </w:t>
      </w:r>
      <w:r w:rsidR="00E22E76" w:rsidRPr="006D5DBE">
        <w:rPr>
          <w:rFonts w:cs="Arial"/>
          <w:sz w:val="22"/>
          <w:szCs w:val="22"/>
        </w:rPr>
        <w:t>From asylum</w:t>
      </w:r>
      <w:r w:rsidR="0078453F">
        <w:rPr>
          <w:rFonts w:cs="Arial"/>
          <w:sz w:val="22"/>
          <w:szCs w:val="22"/>
        </w:rPr>
        <w:t>s</w:t>
      </w:r>
      <w:r w:rsidR="00E22E76" w:rsidRPr="006D5DBE">
        <w:rPr>
          <w:rFonts w:cs="Arial"/>
          <w:sz w:val="22"/>
          <w:szCs w:val="22"/>
        </w:rPr>
        <w:t xml:space="preserve"> to community care, it was the Mental Health Act 1959 that </w:t>
      </w:r>
      <w:r w:rsidR="007A2DB7" w:rsidRPr="006D5DBE">
        <w:rPr>
          <w:rFonts w:cs="Arial"/>
          <w:sz w:val="22"/>
          <w:szCs w:val="22"/>
        </w:rPr>
        <w:t>changed the focus</w:t>
      </w:r>
      <w:r w:rsidR="001D3631" w:rsidRPr="006D5DBE">
        <w:rPr>
          <w:rFonts w:cs="Arial"/>
          <w:sz w:val="22"/>
          <w:szCs w:val="22"/>
        </w:rPr>
        <w:t xml:space="preserve"> in mental health care, from locking patients away to treating </w:t>
      </w:r>
      <w:r w:rsidR="001D3631" w:rsidRPr="006D5DBE">
        <w:rPr>
          <w:rFonts w:cs="Arial"/>
          <w:sz w:val="22"/>
          <w:szCs w:val="22"/>
        </w:rPr>
        <w:lastRenderedPageBreak/>
        <w:t>and helping them recover</w:t>
      </w:r>
      <w:r w:rsidR="007A2DB7" w:rsidRPr="006D5DBE">
        <w:rPr>
          <w:rFonts w:cs="Arial"/>
          <w:sz w:val="22"/>
          <w:szCs w:val="22"/>
        </w:rPr>
        <w:t xml:space="preserve"> while living</w:t>
      </w:r>
      <w:r w:rsidR="00AC25C6" w:rsidRPr="006D5DBE">
        <w:rPr>
          <w:rFonts w:cs="Arial"/>
          <w:sz w:val="22"/>
          <w:szCs w:val="22"/>
        </w:rPr>
        <w:t xml:space="preserve"> in </w:t>
      </w:r>
      <w:r w:rsidR="007A2DB7" w:rsidRPr="006D5DBE">
        <w:rPr>
          <w:rFonts w:cs="Arial"/>
          <w:sz w:val="22"/>
          <w:szCs w:val="22"/>
        </w:rPr>
        <w:t>the community. ‘</w:t>
      </w:r>
      <w:r w:rsidR="00920937" w:rsidRPr="006D5DBE">
        <w:rPr>
          <w:rFonts w:cs="Arial"/>
          <w:sz w:val="22"/>
          <w:szCs w:val="22"/>
        </w:rPr>
        <w:t>Mental health services widened</w:t>
      </w:r>
      <w:r w:rsidR="007A2DB7" w:rsidRPr="006D5DBE">
        <w:rPr>
          <w:rFonts w:cs="Arial"/>
          <w:sz w:val="22"/>
          <w:szCs w:val="22"/>
        </w:rPr>
        <w:t>,</w:t>
      </w:r>
      <w:r w:rsidR="00920937" w:rsidRPr="006D5DBE">
        <w:rPr>
          <w:rFonts w:cs="Arial"/>
          <w:sz w:val="22"/>
          <w:szCs w:val="22"/>
        </w:rPr>
        <w:t xml:space="preserve"> with outpatient attendances rising from virtually none in 1930 to 144,000 in 1959.</w:t>
      </w:r>
      <w:r w:rsidR="00792FF5" w:rsidRPr="006D5DBE">
        <w:rPr>
          <w:rFonts w:cs="Arial"/>
          <w:sz w:val="22"/>
          <w:szCs w:val="22"/>
        </w:rPr>
        <w:t xml:space="preserve">’ (Glasby, Tew, and Fenton, 2021, p. 93). </w:t>
      </w:r>
    </w:p>
    <w:p w14:paraId="3246216C" w14:textId="1BC25106" w:rsidR="008E7A26" w:rsidRPr="006D5DBE" w:rsidRDefault="008E7A26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675258DA" w14:textId="17231B6D" w:rsidR="00F2573E" w:rsidRPr="006D5DBE" w:rsidRDefault="00AC25C6" w:rsidP="00423DCC">
      <w:pPr>
        <w:spacing w:before="30" w:after="30" w:line="360" w:lineRule="auto"/>
        <w:rPr>
          <w:rFonts w:cs="Arial"/>
          <w:sz w:val="22"/>
          <w:szCs w:val="22"/>
        </w:rPr>
      </w:pPr>
      <w:r w:rsidRPr="006D5DBE">
        <w:rPr>
          <w:rFonts w:cs="Arial"/>
          <w:sz w:val="22"/>
          <w:szCs w:val="22"/>
        </w:rPr>
        <w:t>With the further development of the service,</w:t>
      </w:r>
      <w:r w:rsidR="006F45CF" w:rsidRPr="006D5DBE">
        <w:rPr>
          <w:rFonts w:cs="Arial"/>
          <w:sz w:val="22"/>
          <w:szCs w:val="22"/>
        </w:rPr>
        <w:t xml:space="preserve"> i</w:t>
      </w:r>
      <w:r w:rsidRPr="006D5DBE">
        <w:rPr>
          <w:rFonts w:cs="Arial"/>
          <w:sz w:val="22"/>
          <w:szCs w:val="22"/>
        </w:rPr>
        <w:t>t</w:t>
      </w:r>
      <w:r w:rsidR="006F45CF" w:rsidRPr="006D5DBE">
        <w:rPr>
          <w:rFonts w:cs="Arial"/>
          <w:sz w:val="22"/>
          <w:szCs w:val="22"/>
        </w:rPr>
        <w:t>s</w:t>
      </w:r>
      <w:r w:rsidRPr="006D5DBE">
        <w:rPr>
          <w:rFonts w:cs="Arial"/>
          <w:sz w:val="22"/>
          <w:szCs w:val="22"/>
        </w:rPr>
        <w:t xml:space="preserve"> functions improved through the years</w:t>
      </w:r>
      <w:r w:rsidR="00BF787F" w:rsidRPr="006D5DBE">
        <w:rPr>
          <w:rFonts w:cs="Arial"/>
          <w:sz w:val="22"/>
          <w:szCs w:val="22"/>
        </w:rPr>
        <w:t xml:space="preserve">. </w:t>
      </w:r>
      <w:r w:rsidR="006F45CF" w:rsidRPr="006D5DBE">
        <w:rPr>
          <w:rFonts w:cs="Arial"/>
          <w:sz w:val="22"/>
          <w:szCs w:val="22"/>
        </w:rPr>
        <w:t xml:space="preserve">However, </w:t>
      </w:r>
      <w:r w:rsidR="00BF787F" w:rsidRPr="006D5DBE">
        <w:rPr>
          <w:rFonts w:cs="Arial"/>
          <w:sz w:val="22"/>
          <w:szCs w:val="22"/>
        </w:rPr>
        <w:t>limitations</w:t>
      </w:r>
      <w:r w:rsidRPr="006D5DBE">
        <w:rPr>
          <w:rFonts w:cs="Arial"/>
          <w:sz w:val="22"/>
          <w:szCs w:val="22"/>
        </w:rPr>
        <w:t xml:space="preserve"> are still </w:t>
      </w:r>
      <w:r w:rsidR="00BF787F" w:rsidRPr="006D5DBE">
        <w:rPr>
          <w:rFonts w:cs="Arial"/>
          <w:sz w:val="22"/>
          <w:szCs w:val="22"/>
        </w:rPr>
        <w:t>evident</w:t>
      </w:r>
      <w:r w:rsidRPr="006D5DBE">
        <w:rPr>
          <w:rFonts w:cs="Arial"/>
          <w:sz w:val="22"/>
          <w:szCs w:val="22"/>
        </w:rPr>
        <w:t xml:space="preserve">. To begin with, </w:t>
      </w:r>
      <w:r w:rsidR="00CC3537" w:rsidRPr="006D5DBE">
        <w:rPr>
          <w:rFonts w:cs="Arial"/>
          <w:sz w:val="22"/>
          <w:szCs w:val="22"/>
        </w:rPr>
        <w:t>Crisis Resolution and Home Treatment</w:t>
      </w:r>
      <w:r w:rsidR="004775DC" w:rsidRPr="006D5DBE">
        <w:rPr>
          <w:rFonts w:cs="Arial"/>
          <w:sz w:val="22"/>
          <w:szCs w:val="22"/>
        </w:rPr>
        <w:t>,</w:t>
      </w:r>
      <w:r w:rsidR="006C463A" w:rsidRPr="006D5DBE">
        <w:rPr>
          <w:rFonts w:cs="Arial"/>
          <w:sz w:val="22"/>
          <w:szCs w:val="22"/>
        </w:rPr>
        <w:t xml:space="preserve"> </w:t>
      </w:r>
      <w:r w:rsidR="004775DC" w:rsidRPr="006D5DBE">
        <w:rPr>
          <w:rFonts w:cs="Arial"/>
          <w:sz w:val="22"/>
          <w:szCs w:val="22"/>
        </w:rPr>
        <w:t>‘a safe and effective home-based assessment and treatment service as an alternative to in-patient care.’ (Cardiff and Vale University, n.d.). Providing rapid response for patients</w:t>
      </w:r>
      <w:r w:rsidR="006C463A" w:rsidRPr="006D5DBE">
        <w:rPr>
          <w:rFonts w:cs="Arial"/>
          <w:sz w:val="22"/>
          <w:szCs w:val="22"/>
        </w:rPr>
        <w:t xml:space="preserve"> and avoid</w:t>
      </w:r>
      <w:r w:rsidR="008D3DC1" w:rsidRPr="006D5DBE">
        <w:rPr>
          <w:rFonts w:cs="Arial"/>
          <w:sz w:val="22"/>
          <w:szCs w:val="22"/>
        </w:rPr>
        <w:t>ing</w:t>
      </w:r>
      <w:r w:rsidR="006C463A" w:rsidRPr="006D5DBE">
        <w:rPr>
          <w:rFonts w:cs="Arial"/>
          <w:sz w:val="22"/>
          <w:szCs w:val="22"/>
        </w:rPr>
        <w:t xml:space="preserve"> hospitalisation is in favour to anyone </w:t>
      </w:r>
      <w:r w:rsidR="00DD3819" w:rsidRPr="006D5DBE">
        <w:rPr>
          <w:rFonts w:cs="Arial"/>
          <w:sz w:val="22"/>
          <w:szCs w:val="22"/>
        </w:rPr>
        <w:t>who wanted to</w:t>
      </w:r>
      <w:r w:rsidR="00F03086" w:rsidRPr="006D5DBE">
        <w:rPr>
          <w:rFonts w:cs="Arial"/>
          <w:sz w:val="22"/>
          <w:szCs w:val="22"/>
        </w:rPr>
        <w:t xml:space="preserve"> live independently and as a normal</w:t>
      </w:r>
      <w:r w:rsidR="00E46550" w:rsidRPr="006D5DBE">
        <w:rPr>
          <w:rFonts w:cs="Arial"/>
          <w:sz w:val="22"/>
          <w:szCs w:val="22"/>
        </w:rPr>
        <w:t xml:space="preserve"> </w:t>
      </w:r>
      <w:r w:rsidR="00F03086" w:rsidRPr="006D5DBE">
        <w:rPr>
          <w:rFonts w:cs="Arial"/>
          <w:sz w:val="22"/>
          <w:szCs w:val="22"/>
        </w:rPr>
        <w:t>human being while dealing with mental health crisis</w:t>
      </w:r>
      <w:r w:rsidR="0078453F">
        <w:rPr>
          <w:rFonts w:cs="Arial"/>
          <w:sz w:val="22"/>
          <w:szCs w:val="22"/>
        </w:rPr>
        <w:t>,</w:t>
      </w:r>
      <w:r w:rsidR="00F03086" w:rsidRPr="006D5DBE">
        <w:rPr>
          <w:rFonts w:cs="Arial"/>
          <w:sz w:val="22"/>
          <w:szCs w:val="22"/>
        </w:rPr>
        <w:t xml:space="preserve"> b</w:t>
      </w:r>
      <w:r w:rsidR="006C463A" w:rsidRPr="006D5DBE">
        <w:rPr>
          <w:rFonts w:cs="Arial"/>
          <w:sz w:val="22"/>
          <w:szCs w:val="22"/>
        </w:rPr>
        <w:t>ut</w:t>
      </w:r>
      <w:r w:rsidR="00F03086" w:rsidRPr="006D5DBE">
        <w:rPr>
          <w:rFonts w:cs="Arial"/>
          <w:sz w:val="22"/>
          <w:szCs w:val="22"/>
        </w:rPr>
        <w:t xml:space="preserve"> </w:t>
      </w:r>
      <w:r w:rsidR="006C463A" w:rsidRPr="006D5DBE">
        <w:rPr>
          <w:rFonts w:cs="Arial"/>
          <w:sz w:val="22"/>
          <w:szCs w:val="22"/>
        </w:rPr>
        <w:t>‘patients</w:t>
      </w:r>
      <w:r w:rsidR="00DD3819" w:rsidRPr="006D5DBE">
        <w:rPr>
          <w:rFonts w:cs="Arial"/>
          <w:sz w:val="22"/>
          <w:szCs w:val="22"/>
        </w:rPr>
        <w:t xml:space="preserve"> </w:t>
      </w:r>
      <w:r w:rsidR="00A135E5" w:rsidRPr="006D5DBE">
        <w:rPr>
          <w:rFonts w:cs="Arial"/>
          <w:sz w:val="22"/>
          <w:szCs w:val="22"/>
        </w:rPr>
        <w:t>reported</w:t>
      </w:r>
      <w:r w:rsidR="006C463A" w:rsidRPr="006D5DBE">
        <w:rPr>
          <w:rFonts w:cs="Arial"/>
          <w:sz w:val="22"/>
          <w:szCs w:val="22"/>
        </w:rPr>
        <w:t xml:space="preserve"> negative </w:t>
      </w:r>
      <w:r w:rsidR="002846B1" w:rsidRPr="006D5DBE">
        <w:rPr>
          <w:rFonts w:cs="Arial"/>
          <w:sz w:val="22"/>
          <w:szCs w:val="22"/>
        </w:rPr>
        <w:t xml:space="preserve">care </w:t>
      </w:r>
      <w:r w:rsidR="006C463A" w:rsidRPr="006D5DBE">
        <w:rPr>
          <w:rFonts w:cs="Arial"/>
          <w:sz w:val="22"/>
          <w:szCs w:val="22"/>
        </w:rPr>
        <w:t xml:space="preserve">experiences that </w:t>
      </w:r>
      <w:r w:rsidR="002846B1" w:rsidRPr="006D5DBE">
        <w:rPr>
          <w:rFonts w:cs="Arial"/>
          <w:sz w:val="22"/>
          <w:szCs w:val="22"/>
        </w:rPr>
        <w:t xml:space="preserve">obstructed </w:t>
      </w:r>
      <w:r w:rsidR="006C463A" w:rsidRPr="006D5DBE">
        <w:rPr>
          <w:rFonts w:cs="Arial"/>
          <w:sz w:val="22"/>
          <w:szCs w:val="22"/>
        </w:rPr>
        <w:t>their recovery process</w:t>
      </w:r>
      <w:r w:rsidR="0078453F">
        <w:rPr>
          <w:rFonts w:cs="Arial"/>
          <w:sz w:val="22"/>
          <w:szCs w:val="22"/>
        </w:rPr>
        <w:t>. F</w:t>
      </w:r>
      <w:r w:rsidR="006C463A" w:rsidRPr="006D5DBE">
        <w:rPr>
          <w:rFonts w:cs="Arial"/>
          <w:sz w:val="22"/>
          <w:szCs w:val="22"/>
        </w:rPr>
        <w:t xml:space="preserve">or instance, </w:t>
      </w:r>
      <w:r w:rsidR="002846B1" w:rsidRPr="006D5DBE">
        <w:rPr>
          <w:rFonts w:cs="Arial"/>
          <w:sz w:val="22"/>
          <w:szCs w:val="22"/>
        </w:rPr>
        <w:t>the absence of continuity</w:t>
      </w:r>
      <w:r w:rsidR="006C463A" w:rsidRPr="006D5DBE">
        <w:rPr>
          <w:rFonts w:cs="Arial"/>
          <w:sz w:val="22"/>
          <w:szCs w:val="22"/>
        </w:rPr>
        <w:t xml:space="preserve"> </w:t>
      </w:r>
      <w:r w:rsidR="002846B1" w:rsidRPr="006D5DBE">
        <w:rPr>
          <w:rFonts w:cs="Arial"/>
          <w:sz w:val="22"/>
          <w:szCs w:val="22"/>
        </w:rPr>
        <w:t xml:space="preserve">in </w:t>
      </w:r>
      <w:r w:rsidR="006C463A" w:rsidRPr="006D5DBE">
        <w:rPr>
          <w:rFonts w:cs="Arial"/>
          <w:sz w:val="22"/>
          <w:szCs w:val="22"/>
        </w:rPr>
        <w:t xml:space="preserve">care </w:t>
      </w:r>
      <w:r w:rsidR="002846B1" w:rsidRPr="006D5DBE">
        <w:rPr>
          <w:rFonts w:cs="Arial"/>
          <w:sz w:val="22"/>
          <w:szCs w:val="22"/>
        </w:rPr>
        <w:t>alongside</w:t>
      </w:r>
      <w:r w:rsidR="006C463A" w:rsidRPr="006D5DBE">
        <w:rPr>
          <w:rFonts w:cs="Arial"/>
          <w:sz w:val="22"/>
          <w:szCs w:val="22"/>
        </w:rPr>
        <w:t xml:space="preserve"> follow-ups, </w:t>
      </w:r>
      <w:r w:rsidR="002846B1" w:rsidRPr="006D5DBE">
        <w:rPr>
          <w:rFonts w:cs="Arial"/>
          <w:sz w:val="22"/>
          <w:szCs w:val="22"/>
        </w:rPr>
        <w:t>barriers with care accessibility</w:t>
      </w:r>
      <w:r w:rsidR="006C463A" w:rsidRPr="006D5DBE">
        <w:rPr>
          <w:rFonts w:cs="Arial"/>
          <w:sz w:val="22"/>
          <w:szCs w:val="22"/>
        </w:rPr>
        <w:t xml:space="preserve">, and services </w:t>
      </w:r>
      <w:r w:rsidR="006C1CFA" w:rsidRPr="006D5DBE">
        <w:rPr>
          <w:rFonts w:cs="Arial"/>
          <w:sz w:val="22"/>
          <w:szCs w:val="22"/>
        </w:rPr>
        <w:t>was centred on medication neglecting the practical support necessary for holistic recovery.</w:t>
      </w:r>
      <w:r w:rsidR="00A135E5" w:rsidRPr="006D5DBE">
        <w:rPr>
          <w:rFonts w:cs="Arial"/>
          <w:sz w:val="22"/>
          <w:szCs w:val="22"/>
        </w:rPr>
        <w:t xml:space="preserve"> A</w:t>
      </w:r>
      <w:r w:rsidR="00DD3819" w:rsidRPr="006D5DBE">
        <w:rPr>
          <w:rFonts w:cs="Arial"/>
          <w:sz w:val="22"/>
          <w:szCs w:val="22"/>
        </w:rPr>
        <w:t>dditionally, just over half of the service offered a 24/7 visiting</w:t>
      </w:r>
      <w:r w:rsidR="006C1CFA" w:rsidRPr="006D5DBE">
        <w:rPr>
          <w:rFonts w:cs="Arial"/>
          <w:sz w:val="22"/>
          <w:szCs w:val="22"/>
        </w:rPr>
        <w:t xml:space="preserve"> support</w:t>
      </w:r>
      <w:r w:rsidR="00DD3819" w:rsidRPr="006D5DBE">
        <w:rPr>
          <w:rFonts w:cs="Arial"/>
          <w:sz w:val="22"/>
          <w:szCs w:val="22"/>
        </w:rPr>
        <w:t>.</w:t>
      </w:r>
      <w:r w:rsidR="00F03086" w:rsidRPr="006D5DBE">
        <w:rPr>
          <w:rFonts w:cs="Arial"/>
          <w:sz w:val="22"/>
          <w:szCs w:val="22"/>
        </w:rPr>
        <w:t>’</w:t>
      </w:r>
      <w:r w:rsidR="00E46550" w:rsidRPr="006D5DBE">
        <w:rPr>
          <w:rFonts w:cs="Arial"/>
          <w:sz w:val="22"/>
          <w:szCs w:val="22"/>
        </w:rPr>
        <w:t xml:space="preserve"> </w:t>
      </w:r>
      <w:r w:rsidR="00BF787F" w:rsidRPr="006D5DBE">
        <w:rPr>
          <w:rFonts w:cs="Arial"/>
          <w:sz w:val="22"/>
          <w:szCs w:val="22"/>
        </w:rPr>
        <w:t>(Yang, Glover, and Wood, 2025, p. 2036</w:t>
      </w:r>
      <w:r w:rsidR="00A135E5" w:rsidRPr="006D5DBE">
        <w:rPr>
          <w:rFonts w:cs="Arial"/>
          <w:sz w:val="22"/>
          <w:szCs w:val="22"/>
        </w:rPr>
        <w:t>). Moreover</w:t>
      </w:r>
      <w:r w:rsidR="00D81BCA" w:rsidRPr="006D5DBE">
        <w:rPr>
          <w:rFonts w:cs="Arial"/>
          <w:sz w:val="22"/>
          <w:szCs w:val="22"/>
        </w:rPr>
        <w:t xml:space="preserve">, </w:t>
      </w:r>
      <w:r w:rsidR="00D215D2">
        <w:rPr>
          <w:rFonts w:cs="Arial"/>
          <w:sz w:val="22"/>
          <w:szCs w:val="22"/>
        </w:rPr>
        <w:t>deeper investigation</w:t>
      </w:r>
      <w:r w:rsidR="00A135E5" w:rsidRPr="006D5DBE">
        <w:rPr>
          <w:rFonts w:cs="Arial"/>
          <w:sz w:val="22"/>
          <w:szCs w:val="22"/>
        </w:rPr>
        <w:t xml:space="preserve"> </w:t>
      </w:r>
      <w:r w:rsidR="00D215D2">
        <w:rPr>
          <w:rFonts w:cs="Arial"/>
          <w:sz w:val="22"/>
          <w:szCs w:val="22"/>
        </w:rPr>
        <w:t>on</w:t>
      </w:r>
      <w:r w:rsidR="00A135E5" w:rsidRPr="006D5DBE">
        <w:rPr>
          <w:rFonts w:cs="Arial"/>
          <w:sz w:val="22"/>
          <w:szCs w:val="22"/>
        </w:rPr>
        <w:t xml:space="preserve"> this matter</w:t>
      </w:r>
      <w:r w:rsidR="00D215D2">
        <w:rPr>
          <w:rFonts w:cs="Arial"/>
          <w:sz w:val="22"/>
          <w:szCs w:val="22"/>
        </w:rPr>
        <w:t xml:space="preserve"> is needed, with patients participation</w:t>
      </w:r>
      <w:r w:rsidR="0078453F">
        <w:rPr>
          <w:rFonts w:cs="Arial"/>
          <w:sz w:val="22"/>
          <w:szCs w:val="22"/>
        </w:rPr>
        <w:t>. By using</w:t>
      </w:r>
      <w:r w:rsidR="00F2573E" w:rsidRPr="006D5DBE">
        <w:rPr>
          <w:rFonts w:cs="Arial"/>
          <w:sz w:val="22"/>
          <w:szCs w:val="22"/>
        </w:rPr>
        <w:t xml:space="preserve"> patient feedback </w:t>
      </w:r>
      <w:r w:rsidR="00DA611E" w:rsidRPr="006D5DBE">
        <w:rPr>
          <w:rFonts w:cs="Arial"/>
          <w:sz w:val="22"/>
          <w:szCs w:val="22"/>
        </w:rPr>
        <w:t>helps</w:t>
      </w:r>
      <w:r w:rsidR="00F2573E" w:rsidRPr="006D5DBE">
        <w:rPr>
          <w:rFonts w:cs="Arial"/>
          <w:sz w:val="22"/>
          <w:szCs w:val="22"/>
        </w:rPr>
        <w:t xml:space="preserve"> </w:t>
      </w:r>
      <w:r w:rsidR="00E46550" w:rsidRPr="006D5DBE">
        <w:rPr>
          <w:rFonts w:cs="Arial"/>
          <w:sz w:val="22"/>
          <w:szCs w:val="22"/>
        </w:rPr>
        <w:t>CRHT to</w:t>
      </w:r>
      <w:r w:rsidR="00DA611E" w:rsidRPr="006D5DBE">
        <w:rPr>
          <w:rFonts w:cs="Arial"/>
          <w:sz w:val="22"/>
          <w:szCs w:val="22"/>
        </w:rPr>
        <w:t xml:space="preserve"> tailor their services to meet</w:t>
      </w:r>
      <w:r w:rsidR="00E46550" w:rsidRPr="006D5DBE">
        <w:rPr>
          <w:rFonts w:cs="Arial"/>
          <w:sz w:val="22"/>
          <w:szCs w:val="22"/>
        </w:rPr>
        <w:t xml:space="preserve"> patients</w:t>
      </w:r>
      <w:r w:rsidR="006F45CF" w:rsidRPr="006D5DBE">
        <w:rPr>
          <w:rFonts w:cs="Arial"/>
          <w:sz w:val="22"/>
          <w:szCs w:val="22"/>
        </w:rPr>
        <w:t>’</w:t>
      </w:r>
      <w:r w:rsidR="00E46550" w:rsidRPr="006D5DBE">
        <w:rPr>
          <w:rFonts w:cs="Arial"/>
          <w:sz w:val="22"/>
          <w:szCs w:val="22"/>
        </w:rPr>
        <w:t xml:space="preserve"> needs and </w:t>
      </w:r>
      <w:r w:rsidR="00DA611E" w:rsidRPr="006D5DBE">
        <w:rPr>
          <w:rFonts w:cs="Arial"/>
          <w:sz w:val="22"/>
          <w:szCs w:val="22"/>
        </w:rPr>
        <w:t xml:space="preserve">deliver higher-quality mental health care during crisis. </w:t>
      </w:r>
    </w:p>
    <w:p w14:paraId="20DBD28B" w14:textId="77777777" w:rsidR="00AD7288" w:rsidRPr="006D5DBE" w:rsidRDefault="00AD7288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08AB0251" w14:textId="7243BEAD" w:rsidR="004A13D9" w:rsidRPr="006D5DBE" w:rsidRDefault="00D81BCA" w:rsidP="00423DCC">
      <w:pPr>
        <w:spacing w:before="30" w:after="30" w:line="360" w:lineRule="auto"/>
        <w:rPr>
          <w:rFonts w:cs="Arial"/>
          <w:sz w:val="22"/>
          <w:szCs w:val="22"/>
        </w:rPr>
      </w:pPr>
      <w:r w:rsidRPr="006D5DBE">
        <w:rPr>
          <w:rFonts w:cs="Arial"/>
          <w:sz w:val="22"/>
          <w:szCs w:val="22"/>
        </w:rPr>
        <w:t xml:space="preserve">Next, NHS Talking Therapies, </w:t>
      </w:r>
      <w:r w:rsidR="002E28C2" w:rsidRPr="006D5DBE">
        <w:rPr>
          <w:rFonts w:cs="Arial"/>
          <w:sz w:val="22"/>
          <w:szCs w:val="22"/>
        </w:rPr>
        <w:t>‘</w:t>
      </w:r>
      <w:r w:rsidRPr="006D5DBE">
        <w:rPr>
          <w:rFonts w:cs="Arial"/>
          <w:sz w:val="22"/>
          <w:szCs w:val="22"/>
        </w:rPr>
        <w:t xml:space="preserve">for anxiety and depression services by evidence-based psychology therapies, routine outcome monitoring, regular and outcomes-focused supervision.’ (NHS England, n.d.). </w:t>
      </w:r>
      <w:r w:rsidR="00995291" w:rsidRPr="006D5DBE">
        <w:rPr>
          <w:rFonts w:cs="Arial"/>
          <w:sz w:val="22"/>
          <w:szCs w:val="22"/>
        </w:rPr>
        <w:t>It is great that therapy sessions are evidence</w:t>
      </w:r>
      <w:r w:rsidR="00746A31" w:rsidRPr="006D5DBE">
        <w:rPr>
          <w:rFonts w:cs="Arial"/>
          <w:sz w:val="22"/>
          <w:szCs w:val="22"/>
        </w:rPr>
        <w:t>-</w:t>
      </w:r>
      <w:r w:rsidR="00995291" w:rsidRPr="006D5DBE">
        <w:rPr>
          <w:rFonts w:cs="Arial"/>
          <w:sz w:val="22"/>
          <w:szCs w:val="22"/>
        </w:rPr>
        <w:t>based</w:t>
      </w:r>
      <w:r w:rsidR="00746A31" w:rsidRPr="006D5DBE">
        <w:rPr>
          <w:rFonts w:cs="Arial"/>
          <w:sz w:val="22"/>
          <w:szCs w:val="22"/>
        </w:rPr>
        <w:t xml:space="preserve"> which may be more </w:t>
      </w:r>
      <w:r w:rsidR="000044DF">
        <w:rPr>
          <w:rFonts w:cs="Arial"/>
          <w:sz w:val="22"/>
          <w:szCs w:val="22"/>
        </w:rPr>
        <w:t>personalized</w:t>
      </w:r>
      <w:r w:rsidR="00746A31" w:rsidRPr="006D5DBE">
        <w:rPr>
          <w:rFonts w:cs="Arial"/>
          <w:sz w:val="22"/>
          <w:szCs w:val="22"/>
        </w:rPr>
        <w:t xml:space="preserve">. It has good recovery outcomes as </w:t>
      </w:r>
      <w:r w:rsidR="008470EE" w:rsidRPr="006D5DBE">
        <w:rPr>
          <w:rFonts w:cs="Arial"/>
          <w:sz w:val="22"/>
          <w:szCs w:val="22"/>
        </w:rPr>
        <w:t>‘</w:t>
      </w:r>
      <w:r w:rsidR="00746A31" w:rsidRPr="006D5DBE">
        <w:rPr>
          <w:rFonts w:cs="Arial"/>
          <w:sz w:val="22"/>
          <w:szCs w:val="22"/>
        </w:rPr>
        <w:t>statistics show that increased from 50.1% in 2023-24 to 50.5% in 2024-25</w:t>
      </w:r>
      <w:r w:rsidR="008470EE" w:rsidRPr="006D5DBE">
        <w:rPr>
          <w:rFonts w:cs="Arial"/>
          <w:sz w:val="22"/>
          <w:szCs w:val="22"/>
        </w:rPr>
        <w:t>, and it also shows 1.81 million referrals to NHS Talking Therapies in 2024-25, it was 1.83 million in 2023-2024</w:t>
      </w:r>
      <w:r w:rsidR="00730795" w:rsidRPr="006D5DBE">
        <w:rPr>
          <w:rFonts w:cs="Arial"/>
          <w:sz w:val="22"/>
          <w:szCs w:val="22"/>
        </w:rPr>
        <w:t xml:space="preserve">, there was a 0.9 decrease.’ (NHS England Digital, 2025). A slight drop in referrals </w:t>
      </w:r>
      <w:r w:rsidR="004C7791" w:rsidRPr="006D5DBE">
        <w:rPr>
          <w:rFonts w:cs="Arial"/>
          <w:sz w:val="22"/>
          <w:szCs w:val="22"/>
        </w:rPr>
        <w:t>indicated</w:t>
      </w:r>
      <w:r w:rsidR="00730795" w:rsidRPr="006D5DBE">
        <w:rPr>
          <w:rFonts w:cs="Arial"/>
          <w:sz w:val="22"/>
          <w:szCs w:val="22"/>
        </w:rPr>
        <w:t xml:space="preserve"> fewer people were sent to this kind of service which</w:t>
      </w:r>
      <w:r w:rsidR="004C7791" w:rsidRPr="006D5DBE">
        <w:rPr>
          <w:rFonts w:cs="Arial"/>
          <w:sz w:val="22"/>
          <w:szCs w:val="22"/>
        </w:rPr>
        <w:t xml:space="preserve"> </w:t>
      </w:r>
      <w:r w:rsidR="006C72B1" w:rsidRPr="006D5DBE">
        <w:rPr>
          <w:rFonts w:cs="Arial"/>
          <w:sz w:val="22"/>
          <w:szCs w:val="22"/>
        </w:rPr>
        <w:t>could also mean</w:t>
      </w:r>
      <w:r w:rsidR="004C7791" w:rsidRPr="006D5DBE">
        <w:rPr>
          <w:rFonts w:cs="Arial"/>
          <w:sz w:val="22"/>
          <w:szCs w:val="22"/>
        </w:rPr>
        <w:t xml:space="preserve"> people struggling to access </w:t>
      </w:r>
      <w:r w:rsidR="000044DF">
        <w:rPr>
          <w:rFonts w:cs="Arial"/>
          <w:sz w:val="22"/>
          <w:szCs w:val="22"/>
        </w:rPr>
        <w:t>the service and</w:t>
      </w:r>
      <w:r w:rsidR="004C7791" w:rsidRPr="006D5DBE">
        <w:rPr>
          <w:rFonts w:cs="Arial"/>
          <w:sz w:val="22"/>
          <w:szCs w:val="22"/>
        </w:rPr>
        <w:t xml:space="preserve"> service capacity issues</w:t>
      </w:r>
      <w:r w:rsidR="006C72B1" w:rsidRPr="006D5DBE">
        <w:rPr>
          <w:rFonts w:cs="Arial"/>
          <w:sz w:val="22"/>
          <w:szCs w:val="22"/>
        </w:rPr>
        <w:t xml:space="preserve"> that may result to limiting referrals. This small decline </w:t>
      </w:r>
      <w:r w:rsidR="008D3DC1" w:rsidRPr="006D5DBE">
        <w:rPr>
          <w:rFonts w:cs="Arial"/>
          <w:sz w:val="22"/>
          <w:szCs w:val="22"/>
        </w:rPr>
        <w:t xml:space="preserve">could potentially raise concern about unmet mental health needs of patients rather than thinking it is an improved in population’s wellbeing. </w:t>
      </w:r>
      <w:r w:rsidR="00AD7288" w:rsidRPr="006D5DBE">
        <w:rPr>
          <w:rFonts w:cs="Arial"/>
          <w:sz w:val="22"/>
          <w:szCs w:val="22"/>
        </w:rPr>
        <w:t xml:space="preserve">Therefore, although NHS Talking Therapies pushed for positive recovery outcomes, reduce referrals may </w:t>
      </w:r>
      <w:r w:rsidR="000044DF">
        <w:rPr>
          <w:rFonts w:cs="Arial"/>
          <w:sz w:val="22"/>
          <w:szCs w:val="22"/>
        </w:rPr>
        <w:t>shows</w:t>
      </w:r>
      <w:r w:rsidR="00AD7288" w:rsidRPr="006D5DBE">
        <w:rPr>
          <w:rFonts w:cs="Arial"/>
          <w:sz w:val="22"/>
          <w:szCs w:val="22"/>
        </w:rPr>
        <w:t xml:space="preserve"> barriers to accessing services. </w:t>
      </w:r>
    </w:p>
    <w:p w14:paraId="61BB0250" w14:textId="77777777" w:rsidR="00F2573E" w:rsidRPr="006D5DBE" w:rsidRDefault="00F2573E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6DBBA767" w14:textId="39642F36" w:rsidR="00FC25BE" w:rsidRPr="006D5DBE" w:rsidRDefault="000044DF" w:rsidP="00423DCC">
      <w:pPr>
        <w:spacing w:before="30" w:after="30" w:line="360" w:lineRule="auto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Individuals</w:t>
      </w:r>
      <w:r w:rsidR="00024B21" w:rsidRPr="006D5DBE">
        <w:rPr>
          <w:rFonts w:cs="Arial"/>
          <w:sz w:val="22"/>
          <w:szCs w:val="22"/>
        </w:rPr>
        <w:t xml:space="preserve"> experiencing</w:t>
      </w:r>
      <w:r w:rsidR="0067293B" w:rsidRPr="006D5DBE">
        <w:rPr>
          <w:rFonts w:cs="Arial"/>
          <w:sz w:val="22"/>
          <w:szCs w:val="22"/>
        </w:rPr>
        <w:t xml:space="preserve"> overall satisfaction</w:t>
      </w:r>
      <w:r w:rsidR="006E732F" w:rsidRPr="006D5DBE">
        <w:rPr>
          <w:rFonts w:cs="Arial"/>
          <w:sz w:val="22"/>
          <w:szCs w:val="22"/>
        </w:rPr>
        <w:t xml:space="preserve"> in life</w:t>
      </w:r>
      <w:r w:rsidR="0067293B" w:rsidRPr="006D5DBE">
        <w:rPr>
          <w:rFonts w:cs="Arial"/>
          <w:sz w:val="22"/>
          <w:szCs w:val="22"/>
        </w:rPr>
        <w:t xml:space="preserve"> with the help of community mental health services. It enhances the</w:t>
      </w:r>
      <w:r w:rsidR="00BF56FF" w:rsidRPr="006D5DBE">
        <w:rPr>
          <w:rFonts w:cs="Arial"/>
          <w:sz w:val="22"/>
          <w:szCs w:val="22"/>
        </w:rPr>
        <w:t>ir</w:t>
      </w:r>
      <w:r w:rsidR="0067293B" w:rsidRPr="006D5DBE">
        <w:rPr>
          <w:rFonts w:cs="Arial"/>
          <w:sz w:val="22"/>
          <w:szCs w:val="22"/>
        </w:rPr>
        <w:t xml:space="preserve"> emotional wellbeing</w:t>
      </w:r>
      <w:r w:rsidR="006E732F" w:rsidRPr="006D5DBE">
        <w:rPr>
          <w:rFonts w:cs="Arial"/>
          <w:sz w:val="22"/>
          <w:szCs w:val="22"/>
        </w:rPr>
        <w:t>, ‘62% of people being offered support for their mental health, 92% felt the support was appropriate</w:t>
      </w:r>
      <w:r w:rsidR="000E40C7" w:rsidRPr="006D5DBE">
        <w:rPr>
          <w:rFonts w:cs="Arial"/>
          <w:sz w:val="22"/>
          <w:szCs w:val="22"/>
        </w:rPr>
        <w:t>, 41% received the help they needed.’ (Care Quality Commission, 202</w:t>
      </w:r>
      <w:r w:rsidR="00EE12D7" w:rsidRPr="006D5DBE">
        <w:rPr>
          <w:rFonts w:cs="Arial"/>
          <w:sz w:val="22"/>
          <w:szCs w:val="22"/>
        </w:rPr>
        <w:t>6</w:t>
      </w:r>
      <w:r w:rsidR="000E40C7" w:rsidRPr="006D5DBE">
        <w:rPr>
          <w:rFonts w:cs="Arial"/>
          <w:sz w:val="22"/>
          <w:szCs w:val="22"/>
        </w:rPr>
        <w:t xml:space="preserve">). This matters as early support hindered </w:t>
      </w:r>
      <w:r w:rsidR="000E40C7" w:rsidRPr="006D5DBE">
        <w:rPr>
          <w:rFonts w:cs="Arial"/>
          <w:sz w:val="22"/>
          <w:szCs w:val="22"/>
        </w:rPr>
        <w:lastRenderedPageBreak/>
        <w:t>symptoms to worsen</w:t>
      </w:r>
      <w:r w:rsidR="003C0773">
        <w:rPr>
          <w:rFonts w:cs="Arial"/>
          <w:sz w:val="22"/>
          <w:szCs w:val="22"/>
        </w:rPr>
        <w:t xml:space="preserve"> </w:t>
      </w:r>
      <w:r w:rsidR="000E40C7" w:rsidRPr="006D5DBE">
        <w:rPr>
          <w:rFonts w:cs="Arial"/>
          <w:sz w:val="22"/>
          <w:szCs w:val="22"/>
        </w:rPr>
        <w:t>that leads to improv</w:t>
      </w:r>
      <w:r w:rsidR="000C240F" w:rsidRPr="006D5DBE">
        <w:rPr>
          <w:rFonts w:cs="Arial"/>
          <w:sz w:val="22"/>
          <w:szCs w:val="22"/>
        </w:rPr>
        <w:t>e</w:t>
      </w:r>
      <w:r w:rsidR="000E40C7" w:rsidRPr="006D5DBE">
        <w:rPr>
          <w:rFonts w:cs="Arial"/>
          <w:sz w:val="22"/>
          <w:szCs w:val="22"/>
        </w:rPr>
        <w:t xml:space="preserve"> </w:t>
      </w:r>
      <w:r w:rsidR="003C0773">
        <w:rPr>
          <w:rFonts w:cs="Arial"/>
          <w:sz w:val="22"/>
          <w:szCs w:val="22"/>
        </w:rPr>
        <w:t>quality of life</w:t>
      </w:r>
      <w:r w:rsidR="000E40C7" w:rsidRPr="006D5DBE">
        <w:rPr>
          <w:rFonts w:cs="Arial"/>
          <w:sz w:val="22"/>
          <w:szCs w:val="22"/>
        </w:rPr>
        <w:t>.</w:t>
      </w:r>
      <w:r w:rsidR="00FB1317" w:rsidRPr="006D5DBE">
        <w:rPr>
          <w:rFonts w:cs="Arial"/>
          <w:sz w:val="22"/>
          <w:szCs w:val="22"/>
        </w:rPr>
        <w:t xml:space="preserve"> Additionally,</w:t>
      </w:r>
      <w:r w:rsidR="000E40C7" w:rsidRPr="006D5DBE">
        <w:rPr>
          <w:rFonts w:cs="Arial"/>
          <w:sz w:val="22"/>
          <w:szCs w:val="22"/>
        </w:rPr>
        <w:t xml:space="preserve"> </w:t>
      </w:r>
      <w:r w:rsidR="00BF56FF" w:rsidRPr="006D5DBE">
        <w:rPr>
          <w:rFonts w:cs="Arial"/>
          <w:sz w:val="22"/>
          <w:szCs w:val="22"/>
        </w:rPr>
        <w:t xml:space="preserve">‘55% feeling always listened to, and </w:t>
      </w:r>
      <w:r w:rsidR="00EE12D7" w:rsidRPr="006D5DBE">
        <w:rPr>
          <w:rFonts w:cs="Arial"/>
          <w:sz w:val="22"/>
          <w:szCs w:val="22"/>
        </w:rPr>
        <w:t>53% was given an adequate time to discuss needs and treatment.’ (Care Quality Commission, 2026)</w:t>
      </w:r>
      <w:r w:rsidR="003E519E">
        <w:rPr>
          <w:rFonts w:cs="Arial"/>
          <w:sz w:val="22"/>
          <w:szCs w:val="22"/>
        </w:rPr>
        <w:t>. I</w:t>
      </w:r>
      <w:r w:rsidR="00EE12D7" w:rsidRPr="006D5DBE">
        <w:rPr>
          <w:rFonts w:cs="Arial"/>
          <w:sz w:val="22"/>
          <w:szCs w:val="22"/>
        </w:rPr>
        <w:t xml:space="preserve">t gives </w:t>
      </w:r>
      <w:r w:rsidR="003E519E">
        <w:rPr>
          <w:rFonts w:cs="Arial"/>
          <w:sz w:val="22"/>
          <w:szCs w:val="22"/>
        </w:rPr>
        <w:t>patients</w:t>
      </w:r>
      <w:r w:rsidR="00EE12D7" w:rsidRPr="006D5DBE">
        <w:rPr>
          <w:rFonts w:cs="Arial"/>
          <w:sz w:val="22"/>
          <w:szCs w:val="22"/>
        </w:rPr>
        <w:t xml:space="preserve"> autonomy and empowerment leading to enhancing quality of life. </w:t>
      </w:r>
      <w:r w:rsidR="00FB1317" w:rsidRPr="006D5DBE">
        <w:rPr>
          <w:rFonts w:cs="Arial"/>
          <w:sz w:val="22"/>
          <w:szCs w:val="22"/>
        </w:rPr>
        <w:t xml:space="preserve">Notably, </w:t>
      </w:r>
      <w:r w:rsidR="00094F11">
        <w:rPr>
          <w:rFonts w:cs="Arial"/>
          <w:sz w:val="22"/>
          <w:szCs w:val="22"/>
        </w:rPr>
        <w:t xml:space="preserve">in </w:t>
      </w:r>
      <w:r w:rsidR="00FB1317" w:rsidRPr="006D5DBE">
        <w:rPr>
          <w:rFonts w:cs="Arial"/>
          <w:sz w:val="22"/>
          <w:szCs w:val="22"/>
        </w:rPr>
        <w:t>h</w:t>
      </w:r>
      <w:r w:rsidR="000C240F" w:rsidRPr="006D5DBE">
        <w:rPr>
          <w:rFonts w:cs="Arial"/>
          <w:sz w:val="22"/>
          <w:szCs w:val="22"/>
        </w:rPr>
        <w:t xml:space="preserve">ealth outcomes, </w:t>
      </w:r>
      <w:r w:rsidR="00094F11">
        <w:rPr>
          <w:rFonts w:cs="Arial"/>
          <w:sz w:val="22"/>
          <w:szCs w:val="22"/>
        </w:rPr>
        <w:t>‘</w:t>
      </w:r>
      <w:r w:rsidR="000C240F" w:rsidRPr="006D5DBE">
        <w:rPr>
          <w:rFonts w:cs="Arial"/>
          <w:sz w:val="22"/>
          <w:szCs w:val="22"/>
        </w:rPr>
        <w:t>91</w:t>
      </w:r>
      <w:r w:rsidR="00250776" w:rsidRPr="006D5DBE">
        <w:rPr>
          <w:rFonts w:cs="Arial"/>
          <w:sz w:val="22"/>
          <w:szCs w:val="22"/>
        </w:rPr>
        <w:t xml:space="preserve">% had their purpose of medication explained, 87% had benefits explained, 43% had </w:t>
      </w:r>
      <w:r w:rsidR="00FB1317" w:rsidRPr="006D5DBE">
        <w:rPr>
          <w:rFonts w:cs="Arial"/>
          <w:sz w:val="22"/>
          <w:szCs w:val="22"/>
        </w:rPr>
        <w:t xml:space="preserve">side </w:t>
      </w:r>
      <w:r w:rsidR="00250776" w:rsidRPr="006D5DBE">
        <w:rPr>
          <w:rFonts w:cs="Arial"/>
          <w:sz w:val="22"/>
          <w:szCs w:val="22"/>
        </w:rPr>
        <w:t>effect of their medication explained.’ (Care Quality Commission, 2026)</w:t>
      </w:r>
      <w:r w:rsidR="003E519E">
        <w:rPr>
          <w:rFonts w:cs="Arial"/>
          <w:sz w:val="22"/>
          <w:szCs w:val="22"/>
        </w:rPr>
        <w:t xml:space="preserve">, Medication awareness improves patients quality of life as it helps them stay stable, function better, and reduce chances of future crisis. </w:t>
      </w:r>
      <w:r w:rsidR="00FB1317" w:rsidRPr="006D5DBE">
        <w:rPr>
          <w:rFonts w:cs="Arial"/>
          <w:sz w:val="22"/>
          <w:szCs w:val="22"/>
        </w:rPr>
        <w:t>On the other hand</w:t>
      </w:r>
      <w:r w:rsidR="00EE12D7" w:rsidRPr="006D5DBE">
        <w:rPr>
          <w:rFonts w:cs="Arial"/>
          <w:sz w:val="22"/>
          <w:szCs w:val="22"/>
        </w:rPr>
        <w:t xml:space="preserve">, </w:t>
      </w:r>
      <w:r w:rsidR="00697E5C" w:rsidRPr="006D5DBE">
        <w:rPr>
          <w:rFonts w:cs="Arial"/>
          <w:sz w:val="22"/>
          <w:szCs w:val="22"/>
        </w:rPr>
        <w:t xml:space="preserve">social inclusion, data shows </w:t>
      </w:r>
      <w:r w:rsidR="003C0773">
        <w:rPr>
          <w:rFonts w:cs="Arial"/>
          <w:sz w:val="22"/>
          <w:szCs w:val="22"/>
        </w:rPr>
        <w:t>‘</w:t>
      </w:r>
      <w:r w:rsidR="00697E5C" w:rsidRPr="006D5DBE">
        <w:rPr>
          <w:rFonts w:cs="Arial"/>
          <w:sz w:val="22"/>
          <w:szCs w:val="22"/>
        </w:rPr>
        <w:t>that</w:t>
      </w:r>
      <w:r w:rsidR="00250776" w:rsidRPr="006D5DBE">
        <w:rPr>
          <w:rFonts w:cs="Arial"/>
          <w:sz w:val="22"/>
          <w:szCs w:val="22"/>
        </w:rPr>
        <w:t xml:space="preserve"> w</w:t>
      </w:r>
      <w:r w:rsidR="004F3FBD" w:rsidRPr="006D5DBE">
        <w:rPr>
          <w:rFonts w:cs="Arial"/>
          <w:sz w:val="22"/>
          <w:szCs w:val="22"/>
        </w:rPr>
        <w:t>ider</w:t>
      </w:r>
      <w:r w:rsidR="00697E5C" w:rsidRPr="006D5DBE">
        <w:rPr>
          <w:rFonts w:cs="Arial"/>
          <w:sz w:val="22"/>
          <w:szCs w:val="22"/>
        </w:rPr>
        <w:t xml:space="preserve"> life support is lacking,</w:t>
      </w:r>
      <w:r w:rsidR="00121AEC" w:rsidRPr="006D5DBE">
        <w:rPr>
          <w:rFonts w:cs="Arial"/>
          <w:sz w:val="22"/>
          <w:szCs w:val="22"/>
        </w:rPr>
        <w:t xml:space="preserve"> service user want help with physical health, joining group, finding work, or accessing benefits but failed to receive it</w:t>
      </w:r>
      <w:r w:rsidR="004F3FBD" w:rsidRPr="006D5DBE">
        <w:rPr>
          <w:rFonts w:cs="Arial"/>
          <w:sz w:val="22"/>
          <w:szCs w:val="22"/>
        </w:rPr>
        <w:t>.’ (Care Quality Commission, 2026).</w:t>
      </w:r>
      <w:r w:rsidR="00121AEC" w:rsidRPr="006D5DBE">
        <w:rPr>
          <w:rFonts w:cs="Arial"/>
          <w:sz w:val="22"/>
          <w:szCs w:val="22"/>
        </w:rPr>
        <w:t xml:space="preserve"> This is significant as social inclusion is key factor in recovery. Though services improve </w:t>
      </w:r>
      <w:r w:rsidR="001515EF">
        <w:rPr>
          <w:rFonts w:cs="Arial"/>
          <w:szCs w:val="22"/>
        </w:rPr>
        <w:t>practical and</w:t>
      </w:r>
      <w:r w:rsidR="00121AEC" w:rsidRPr="006D5DBE">
        <w:rPr>
          <w:rFonts w:cs="Arial"/>
          <w:sz w:val="22"/>
          <w:szCs w:val="22"/>
        </w:rPr>
        <w:t xml:space="preserve"> clinical support</w:t>
      </w:r>
      <w:r w:rsidR="001515EF">
        <w:rPr>
          <w:rFonts w:cs="Arial"/>
          <w:szCs w:val="22"/>
        </w:rPr>
        <w:t>,</w:t>
      </w:r>
      <w:r w:rsidR="00250776" w:rsidRPr="006D5DBE">
        <w:rPr>
          <w:rFonts w:cs="Arial"/>
          <w:sz w:val="22"/>
          <w:szCs w:val="22"/>
        </w:rPr>
        <w:t xml:space="preserve"> but failed </w:t>
      </w:r>
      <w:r w:rsidR="000C240F" w:rsidRPr="006D5DBE">
        <w:rPr>
          <w:rFonts w:cs="Arial"/>
          <w:sz w:val="22"/>
          <w:szCs w:val="22"/>
        </w:rPr>
        <w:t>to address</w:t>
      </w:r>
      <w:r w:rsidR="00250776" w:rsidRPr="006D5DBE">
        <w:rPr>
          <w:rFonts w:cs="Arial"/>
          <w:sz w:val="22"/>
          <w:szCs w:val="22"/>
        </w:rPr>
        <w:t xml:space="preserve"> the</w:t>
      </w:r>
      <w:r w:rsidR="000C240F" w:rsidRPr="006D5DBE">
        <w:rPr>
          <w:rFonts w:cs="Arial"/>
          <w:sz w:val="22"/>
          <w:szCs w:val="22"/>
        </w:rPr>
        <w:t xml:space="preserve"> social </w:t>
      </w:r>
      <w:r w:rsidR="00250776" w:rsidRPr="006D5DBE">
        <w:rPr>
          <w:rFonts w:cs="Arial"/>
          <w:sz w:val="22"/>
          <w:szCs w:val="22"/>
        </w:rPr>
        <w:t xml:space="preserve">circumstances of people.  </w:t>
      </w:r>
      <w:r w:rsidR="000C240F" w:rsidRPr="006D5DBE">
        <w:rPr>
          <w:rFonts w:cs="Arial"/>
          <w:sz w:val="22"/>
          <w:szCs w:val="22"/>
        </w:rPr>
        <w:t xml:space="preserve"> </w:t>
      </w:r>
    </w:p>
    <w:p w14:paraId="410C0644" w14:textId="7665EA3C" w:rsidR="00981280" w:rsidRPr="006D5DBE" w:rsidRDefault="00981280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3ED807B8" w14:textId="00ACE481" w:rsidR="00D733A3" w:rsidRPr="006D5DBE" w:rsidRDefault="00D733A3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03C6E75C" w14:textId="77777777" w:rsidR="00D733A3" w:rsidRPr="006D5DBE" w:rsidRDefault="00D733A3" w:rsidP="00423DCC">
      <w:pPr>
        <w:spacing w:before="30" w:after="30" w:line="360" w:lineRule="auto"/>
        <w:rPr>
          <w:rFonts w:cs="Arial"/>
          <w:sz w:val="22"/>
          <w:szCs w:val="22"/>
        </w:rPr>
      </w:pPr>
    </w:p>
    <w:p w14:paraId="5DAA96BF" w14:textId="4A21E963" w:rsidR="007B0BB8" w:rsidRPr="006D5DBE" w:rsidRDefault="00362B69" w:rsidP="00423DCC">
      <w:pPr>
        <w:spacing w:before="30" w:after="30" w:line="360" w:lineRule="auto"/>
        <w:rPr>
          <w:rFonts w:cs="Arial"/>
          <w:sz w:val="22"/>
          <w:szCs w:val="22"/>
        </w:rPr>
      </w:pPr>
      <w:r w:rsidRPr="006D5DBE">
        <w:rPr>
          <w:rFonts w:cs="Arial"/>
          <w:sz w:val="22"/>
          <w:szCs w:val="22"/>
        </w:rPr>
        <w:t xml:space="preserve">In conclusion, community mental health services undergone substantial development from </w:t>
      </w:r>
      <w:r w:rsidR="00D733A3" w:rsidRPr="006D5DBE">
        <w:rPr>
          <w:rFonts w:cs="Arial"/>
          <w:sz w:val="22"/>
          <w:szCs w:val="22"/>
        </w:rPr>
        <w:t xml:space="preserve">being an </w:t>
      </w:r>
      <w:r w:rsidRPr="006D5DBE">
        <w:rPr>
          <w:rFonts w:cs="Arial"/>
          <w:sz w:val="22"/>
          <w:szCs w:val="22"/>
        </w:rPr>
        <w:t>institutional care</w:t>
      </w:r>
      <w:r w:rsidR="00D62570" w:rsidRPr="006D5DBE">
        <w:rPr>
          <w:rFonts w:cs="Arial"/>
          <w:sz w:val="22"/>
          <w:szCs w:val="22"/>
        </w:rPr>
        <w:t xml:space="preserve"> shifting</w:t>
      </w:r>
      <w:r w:rsidRPr="006D5DBE">
        <w:rPr>
          <w:rFonts w:cs="Arial"/>
          <w:sz w:val="22"/>
          <w:szCs w:val="22"/>
        </w:rPr>
        <w:t xml:space="preserve"> to a </w:t>
      </w:r>
      <w:r w:rsidR="008B4D45" w:rsidRPr="006D5DBE">
        <w:rPr>
          <w:rFonts w:cs="Arial"/>
          <w:sz w:val="22"/>
          <w:szCs w:val="22"/>
        </w:rPr>
        <w:t xml:space="preserve">community-based, </w:t>
      </w:r>
      <w:r w:rsidRPr="006D5DBE">
        <w:rPr>
          <w:rFonts w:cs="Arial"/>
          <w:sz w:val="22"/>
          <w:szCs w:val="22"/>
        </w:rPr>
        <w:t>person-centred approach</w:t>
      </w:r>
      <w:r w:rsidR="008B4D45" w:rsidRPr="006D5DBE">
        <w:rPr>
          <w:rFonts w:cs="Arial"/>
          <w:sz w:val="22"/>
          <w:szCs w:val="22"/>
        </w:rPr>
        <w:t xml:space="preserve"> shaped </w:t>
      </w:r>
      <w:r w:rsidR="00727CCB" w:rsidRPr="006D5DBE">
        <w:rPr>
          <w:rFonts w:cs="Arial"/>
          <w:sz w:val="22"/>
          <w:szCs w:val="22"/>
        </w:rPr>
        <w:t xml:space="preserve">by </w:t>
      </w:r>
      <w:r w:rsidR="008B4D45" w:rsidRPr="006D5DBE">
        <w:rPr>
          <w:rFonts w:cs="Arial"/>
          <w:sz w:val="22"/>
          <w:szCs w:val="22"/>
        </w:rPr>
        <w:t>p</w:t>
      </w:r>
      <w:r w:rsidR="00D62570" w:rsidRPr="006D5DBE">
        <w:rPr>
          <w:rFonts w:cs="Arial"/>
          <w:sz w:val="22"/>
          <w:szCs w:val="22"/>
        </w:rPr>
        <w:t>ivotal legislation such as the Mental Health Care and the Care Act</w:t>
      </w:r>
      <w:r w:rsidR="008B4D45" w:rsidRPr="006D5DBE">
        <w:rPr>
          <w:rFonts w:cs="Arial"/>
          <w:sz w:val="22"/>
          <w:szCs w:val="22"/>
        </w:rPr>
        <w:t xml:space="preserve"> that lay</w:t>
      </w:r>
      <w:r w:rsidR="00727CCB" w:rsidRPr="006D5DBE">
        <w:rPr>
          <w:rFonts w:cs="Arial"/>
          <w:sz w:val="22"/>
          <w:szCs w:val="22"/>
        </w:rPr>
        <w:t xml:space="preserve"> a</w:t>
      </w:r>
      <w:r w:rsidR="00D62570" w:rsidRPr="006D5DBE">
        <w:rPr>
          <w:rFonts w:cs="Arial"/>
          <w:sz w:val="22"/>
          <w:szCs w:val="22"/>
        </w:rPr>
        <w:t xml:space="preserve"> </w:t>
      </w:r>
      <w:r w:rsidR="00B06D5D" w:rsidRPr="006D5DBE">
        <w:rPr>
          <w:rFonts w:cs="Arial"/>
          <w:sz w:val="22"/>
          <w:szCs w:val="22"/>
        </w:rPr>
        <w:t>foundation</w:t>
      </w:r>
      <w:r w:rsidR="00D62570" w:rsidRPr="006D5DBE">
        <w:rPr>
          <w:rFonts w:cs="Arial"/>
          <w:sz w:val="22"/>
          <w:szCs w:val="22"/>
        </w:rPr>
        <w:t xml:space="preserve"> </w:t>
      </w:r>
      <w:r w:rsidR="00E4639E" w:rsidRPr="006D5DBE">
        <w:rPr>
          <w:rFonts w:cs="Arial"/>
          <w:sz w:val="22"/>
          <w:szCs w:val="22"/>
        </w:rPr>
        <w:t>focused</w:t>
      </w:r>
      <w:r w:rsidR="00D62570" w:rsidRPr="006D5DBE">
        <w:rPr>
          <w:rFonts w:cs="Arial"/>
          <w:sz w:val="22"/>
          <w:szCs w:val="22"/>
        </w:rPr>
        <w:t xml:space="preserve"> on holistic care</w:t>
      </w:r>
      <w:r w:rsidR="00727CCB" w:rsidRPr="006D5DBE">
        <w:rPr>
          <w:rFonts w:cs="Arial"/>
          <w:sz w:val="22"/>
          <w:szCs w:val="22"/>
        </w:rPr>
        <w:t xml:space="preserve">. </w:t>
      </w:r>
      <w:r w:rsidR="00B06D5D" w:rsidRPr="006D5DBE">
        <w:rPr>
          <w:rFonts w:cs="Arial"/>
          <w:sz w:val="22"/>
          <w:szCs w:val="22"/>
        </w:rPr>
        <w:t xml:space="preserve">Although minor challenges remain in areas such as continuity of care, follow up, accessibility, </w:t>
      </w:r>
      <w:r w:rsidR="001515EF">
        <w:rPr>
          <w:rFonts w:cs="Arial"/>
          <w:szCs w:val="22"/>
        </w:rPr>
        <w:t xml:space="preserve">and </w:t>
      </w:r>
      <w:r w:rsidR="00B06D5D" w:rsidRPr="006D5DBE">
        <w:rPr>
          <w:rFonts w:cs="Arial"/>
          <w:sz w:val="22"/>
          <w:szCs w:val="22"/>
        </w:rPr>
        <w:t xml:space="preserve">resolving social determinants of wellbeing, the overall evolution of community mental health services demonstrates a strong commitment to </w:t>
      </w:r>
      <w:r w:rsidR="008B4D45" w:rsidRPr="006D5DBE">
        <w:rPr>
          <w:rFonts w:cs="Arial"/>
          <w:sz w:val="22"/>
          <w:szCs w:val="22"/>
        </w:rPr>
        <w:t xml:space="preserve">enhancing service users’ quality of life for the overall satisfaction. </w:t>
      </w:r>
    </w:p>
    <w:p w14:paraId="0B87472C" w14:textId="77777777" w:rsidR="007B0BB8" w:rsidRDefault="007B0BB8" w:rsidP="00423DCC">
      <w:pPr>
        <w:spacing w:before="30" w:after="30" w:line="360" w:lineRule="auto"/>
        <w:rPr>
          <w:rFonts w:cs="Arial"/>
        </w:rPr>
      </w:pPr>
    </w:p>
    <w:p w14:paraId="31EA954D" w14:textId="77777777" w:rsidR="007B0BB8" w:rsidRDefault="007B0BB8" w:rsidP="00423DCC">
      <w:pPr>
        <w:spacing w:before="30" w:after="30" w:line="360" w:lineRule="auto"/>
        <w:rPr>
          <w:rFonts w:cs="Arial"/>
        </w:rPr>
      </w:pPr>
    </w:p>
    <w:p w14:paraId="1D4EB838" w14:textId="77777777" w:rsidR="007B0BB8" w:rsidRDefault="007B0BB8" w:rsidP="00423DCC">
      <w:pPr>
        <w:spacing w:before="30" w:after="30" w:line="360" w:lineRule="auto"/>
        <w:rPr>
          <w:rFonts w:cs="Arial"/>
        </w:rPr>
      </w:pPr>
    </w:p>
    <w:p w14:paraId="558F11B0" w14:textId="77777777" w:rsidR="00B84D1A" w:rsidRDefault="00B84D1A" w:rsidP="00423DCC">
      <w:pPr>
        <w:spacing w:before="30" w:after="30" w:line="360" w:lineRule="auto"/>
        <w:rPr>
          <w:rFonts w:cs="Arial"/>
        </w:rPr>
      </w:pPr>
    </w:p>
    <w:p w14:paraId="2866E196" w14:textId="77777777" w:rsidR="006D5DBE" w:rsidRDefault="006D5DBE" w:rsidP="00423DCC">
      <w:pPr>
        <w:spacing w:before="30" w:after="30" w:line="360" w:lineRule="auto"/>
        <w:rPr>
          <w:rFonts w:cs="Arial"/>
        </w:rPr>
      </w:pPr>
    </w:p>
    <w:p w14:paraId="3F95CF35" w14:textId="77777777" w:rsidR="006D5DBE" w:rsidRDefault="006D5DBE" w:rsidP="00423DCC">
      <w:pPr>
        <w:spacing w:before="30" w:after="30" w:line="360" w:lineRule="auto"/>
        <w:rPr>
          <w:rFonts w:cs="Arial"/>
        </w:rPr>
      </w:pPr>
    </w:p>
    <w:p w14:paraId="01045B72" w14:textId="77777777" w:rsidR="006D5DBE" w:rsidRDefault="006D5DBE" w:rsidP="00625052">
      <w:pPr>
        <w:spacing w:before="30" w:after="30"/>
        <w:rPr>
          <w:rFonts w:cs="Arial"/>
        </w:rPr>
      </w:pPr>
    </w:p>
    <w:p w14:paraId="46E9B2EB" w14:textId="77777777" w:rsidR="006D5DBE" w:rsidRDefault="006D5DBE" w:rsidP="00625052">
      <w:pPr>
        <w:spacing w:before="30" w:after="30"/>
        <w:rPr>
          <w:rFonts w:cs="Arial"/>
        </w:rPr>
      </w:pPr>
    </w:p>
    <w:p w14:paraId="22526441" w14:textId="77777777" w:rsidR="006D5DBE" w:rsidRDefault="006D5DBE" w:rsidP="00625052">
      <w:pPr>
        <w:spacing w:before="30" w:after="30"/>
        <w:rPr>
          <w:rFonts w:cs="Arial"/>
        </w:rPr>
      </w:pPr>
    </w:p>
    <w:p w14:paraId="2D8126FD" w14:textId="77777777" w:rsidR="006D5DBE" w:rsidRDefault="006D5DBE" w:rsidP="00625052">
      <w:pPr>
        <w:spacing w:before="30" w:after="30"/>
        <w:rPr>
          <w:rFonts w:cs="Arial"/>
        </w:rPr>
      </w:pPr>
    </w:p>
    <w:p w14:paraId="718B953B" w14:textId="77777777" w:rsidR="006D5DBE" w:rsidRDefault="006D5DBE" w:rsidP="00625052">
      <w:pPr>
        <w:spacing w:before="30" w:after="30"/>
        <w:rPr>
          <w:rFonts w:cs="Arial"/>
        </w:rPr>
      </w:pPr>
    </w:p>
    <w:p w14:paraId="0E525A12" w14:textId="77777777" w:rsidR="006D5DBE" w:rsidRDefault="006D5DBE" w:rsidP="00625052">
      <w:pPr>
        <w:spacing w:before="30" w:after="30"/>
        <w:rPr>
          <w:rFonts w:cs="Arial"/>
        </w:rPr>
      </w:pPr>
    </w:p>
    <w:p w14:paraId="687153CE" w14:textId="77777777" w:rsidR="006D5DBE" w:rsidRDefault="006D5DBE" w:rsidP="00625052">
      <w:pPr>
        <w:spacing w:before="30" w:after="30"/>
        <w:rPr>
          <w:rFonts w:cs="Arial"/>
        </w:rPr>
      </w:pPr>
    </w:p>
    <w:p w14:paraId="14766986" w14:textId="77777777" w:rsidR="006D5DBE" w:rsidRDefault="006D5DBE" w:rsidP="00625052">
      <w:pPr>
        <w:spacing w:before="30" w:after="30"/>
        <w:rPr>
          <w:rFonts w:cs="Arial"/>
        </w:rPr>
      </w:pPr>
    </w:p>
    <w:p w14:paraId="29E369C7" w14:textId="77777777" w:rsidR="006D5DBE" w:rsidRDefault="006D5DBE" w:rsidP="00833470">
      <w:pPr>
        <w:rPr>
          <w:rFonts w:cs="Arial"/>
        </w:rPr>
      </w:pPr>
    </w:p>
    <w:p w14:paraId="04DF7C7B" w14:textId="77777777" w:rsidR="00EF20C8" w:rsidRDefault="00EF20C8" w:rsidP="00833470">
      <w:pPr>
        <w:rPr>
          <w:rFonts w:cs="Arial"/>
        </w:rPr>
      </w:pPr>
    </w:p>
    <w:p w14:paraId="0FD0B666" w14:textId="53740129" w:rsidR="00423DCC" w:rsidRDefault="00423DCC" w:rsidP="00833470">
      <w:pPr>
        <w:rPr>
          <w:rFonts w:cs="Arial"/>
        </w:rPr>
      </w:pPr>
    </w:p>
    <w:p w14:paraId="245D53DE" w14:textId="77777777" w:rsidR="003C0773" w:rsidRDefault="003C0773" w:rsidP="00833470">
      <w:pPr>
        <w:rPr>
          <w:rFonts w:cs="Arial"/>
        </w:rPr>
      </w:pPr>
    </w:p>
    <w:p w14:paraId="23578436" w14:textId="54F218E2" w:rsidR="00833470" w:rsidRDefault="00833470" w:rsidP="00833470">
      <w:pPr>
        <w:rPr>
          <w:rFonts w:cs="Arial"/>
        </w:rPr>
      </w:pPr>
      <w:r w:rsidRPr="00EB2201">
        <w:rPr>
          <w:rFonts w:cs="Arial"/>
        </w:rPr>
        <w:t>References</w:t>
      </w:r>
      <w:r w:rsidR="00EB2201" w:rsidRPr="00EB2201">
        <w:rPr>
          <w:rFonts w:cs="Arial"/>
        </w:rPr>
        <w:t xml:space="preserve"> List</w:t>
      </w:r>
    </w:p>
    <w:p w14:paraId="66B167EC" w14:textId="3EECB010" w:rsidR="00423DCC" w:rsidRDefault="00423DCC" w:rsidP="00833470">
      <w:pPr>
        <w:rPr>
          <w:rFonts w:cs="Arial"/>
        </w:rPr>
      </w:pPr>
    </w:p>
    <w:p w14:paraId="192B1BCC" w14:textId="77777777" w:rsidR="00423DCC" w:rsidRDefault="00423DCC" w:rsidP="00833470">
      <w:pPr>
        <w:rPr>
          <w:rFonts w:cs="Arial"/>
        </w:rPr>
      </w:pPr>
    </w:p>
    <w:p w14:paraId="69391853" w14:textId="6CA677EF" w:rsidR="009C11AD" w:rsidRDefault="009C11AD" w:rsidP="00833470">
      <w:pPr>
        <w:rPr>
          <w:rFonts w:cs="Arial"/>
        </w:rPr>
      </w:pPr>
    </w:p>
    <w:p w14:paraId="4953F459" w14:textId="29CE162C" w:rsidR="00B84D1A" w:rsidRPr="00EF20C8" w:rsidRDefault="00B84D1A" w:rsidP="00833470">
      <w:pPr>
        <w:rPr>
          <w:rFonts w:cs="Arial"/>
          <w:sz w:val="20"/>
          <w:szCs w:val="20"/>
        </w:rPr>
      </w:pPr>
      <w:r w:rsidRPr="00EF20C8">
        <w:rPr>
          <w:rFonts w:cs="Arial"/>
          <w:sz w:val="20"/>
          <w:szCs w:val="20"/>
        </w:rPr>
        <w:t xml:space="preserve">BBC News (1999) </w:t>
      </w:r>
      <w:r w:rsidRPr="00EF20C8">
        <w:rPr>
          <w:rFonts w:cs="Arial"/>
          <w:i/>
          <w:iCs/>
          <w:sz w:val="20"/>
          <w:szCs w:val="20"/>
        </w:rPr>
        <w:t xml:space="preserve">The origins of community care. </w:t>
      </w:r>
      <w:r w:rsidRPr="00EF20C8">
        <w:rPr>
          <w:rFonts w:cs="Arial"/>
          <w:sz w:val="20"/>
          <w:szCs w:val="20"/>
        </w:rPr>
        <w:t>13 October</w:t>
      </w:r>
      <w:r w:rsidR="00903FCC" w:rsidRPr="00EF20C8">
        <w:rPr>
          <w:rFonts w:cs="Arial"/>
          <w:sz w:val="20"/>
          <w:szCs w:val="20"/>
        </w:rPr>
        <w:t xml:space="preserve">. Available at: </w:t>
      </w:r>
      <w:hyperlink r:id="rId19" w:history="1">
        <w:r w:rsidR="00903FCC" w:rsidRPr="00EF20C8">
          <w:rPr>
            <w:rStyle w:val="Hyperlink"/>
            <w:rFonts w:cs="Arial"/>
            <w:sz w:val="20"/>
            <w:szCs w:val="20"/>
          </w:rPr>
          <w:t>http://news.bbc.co.uk/1/hi/health/229517.stm#</w:t>
        </w:r>
      </w:hyperlink>
      <w:r w:rsidR="00903FCC" w:rsidRPr="00EF20C8">
        <w:rPr>
          <w:rFonts w:cs="Arial"/>
          <w:sz w:val="20"/>
          <w:szCs w:val="20"/>
        </w:rPr>
        <w:t xml:space="preserve"> </w:t>
      </w:r>
      <w:r w:rsidR="00216248" w:rsidRPr="00EF20C8">
        <w:rPr>
          <w:rFonts w:cs="Arial"/>
          <w:sz w:val="20"/>
          <w:szCs w:val="20"/>
        </w:rPr>
        <w:t xml:space="preserve">(Accessed: 18 July 2026) </w:t>
      </w:r>
    </w:p>
    <w:p w14:paraId="70E2C6BB" w14:textId="769B996B" w:rsidR="00B84D1A" w:rsidRPr="00EF20C8" w:rsidRDefault="00B84D1A">
      <w:pPr>
        <w:rPr>
          <w:rFonts w:cs="Arial"/>
          <w:sz w:val="20"/>
          <w:szCs w:val="20"/>
        </w:rPr>
      </w:pPr>
    </w:p>
    <w:p w14:paraId="6C54022A" w14:textId="77777777" w:rsidR="006D5DBE" w:rsidRPr="00EF20C8" w:rsidRDefault="006D5DBE" w:rsidP="006D5DBE">
      <w:pPr>
        <w:pStyle w:val="NoSpacing"/>
        <w:rPr>
          <w:rFonts w:ascii="Arial" w:hAnsi="Arial" w:cs="Arial"/>
          <w:i/>
          <w:iCs/>
          <w:sz w:val="20"/>
          <w:szCs w:val="20"/>
          <w:lang w:val="en-US"/>
        </w:rPr>
      </w:pPr>
      <w:r w:rsidRPr="00EF20C8">
        <w:rPr>
          <w:rFonts w:ascii="Arial" w:hAnsi="Arial" w:cs="Arial"/>
          <w:sz w:val="20"/>
          <w:szCs w:val="20"/>
        </w:rPr>
        <w:t xml:space="preserve">Calabria, V., Cullen L. (2024) </w:t>
      </w:r>
      <w:r w:rsidRPr="00EF20C8">
        <w:rPr>
          <w:rFonts w:ascii="Arial" w:hAnsi="Arial" w:cs="Arial"/>
          <w:i/>
          <w:iCs/>
          <w:sz w:val="20"/>
          <w:szCs w:val="20"/>
          <w:lang w:val="en-US"/>
        </w:rPr>
        <w:t>Deinstitutionalization and the move to community care: comparing the changing dimensions of mental healthcare after 1922 in the Republic of Ireland and England</w:t>
      </w:r>
    </w:p>
    <w:p w14:paraId="6DE3E46A" w14:textId="77777777" w:rsidR="006D5DBE" w:rsidRPr="00EF20C8" w:rsidRDefault="006D5DBE" w:rsidP="006D5DBE">
      <w:pPr>
        <w:rPr>
          <w:rFonts w:cs="Arial"/>
          <w:sz w:val="20"/>
          <w:szCs w:val="20"/>
        </w:rPr>
      </w:pPr>
      <w:r w:rsidRPr="00EF20C8">
        <w:rPr>
          <w:rFonts w:cs="Arial"/>
          <w:i/>
          <w:iCs/>
          <w:sz w:val="20"/>
          <w:szCs w:val="20"/>
          <w:lang w:val="en-US"/>
        </w:rPr>
        <w:t>deinstitutionalization and the move to community care: comparing the changing dimensions of mental healthcare after 1922 in the Republic of Ireland and England</w:t>
      </w:r>
      <w:r w:rsidRPr="00EF20C8">
        <w:rPr>
          <w:rFonts w:cs="Arial"/>
          <w:sz w:val="20"/>
          <w:szCs w:val="20"/>
          <w:lang w:val="en-US"/>
        </w:rPr>
        <w:t xml:space="preserve">, 35(2), pp. 142-145. Available </w:t>
      </w:r>
      <w:proofErr w:type="gramStart"/>
      <w:r w:rsidRPr="00EF20C8">
        <w:rPr>
          <w:rFonts w:cs="Arial"/>
          <w:sz w:val="20"/>
          <w:szCs w:val="20"/>
          <w:lang w:val="en-US"/>
        </w:rPr>
        <w:t>at :</w:t>
      </w:r>
      <w:proofErr w:type="gramEnd"/>
      <w:r w:rsidRPr="00EF20C8">
        <w:rPr>
          <w:rFonts w:cs="Arial"/>
          <w:sz w:val="20"/>
          <w:szCs w:val="20"/>
          <w:lang w:val="en-US"/>
        </w:rPr>
        <w:t xml:space="preserve"> </w:t>
      </w:r>
      <w:hyperlink r:id="rId20" w:history="1">
        <w:r w:rsidRPr="00EF20C8">
          <w:rPr>
            <w:rStyle w:val="Hyperlink"/>
            <w:rFonts w:cs="Arial"/>
            <w:sz w:val="20"/>
            <w:szCs w:val="20"/>
          </w:rPr>
          <w:t>https://doi.org/10.1177/0957154X241231057</w:t>
        </w:r>
      </w:hyperlink>
      <w:r w:rsidRPr="00EF20C8">
        <w:rPr>
          <w:rFonts w:cs="Arial"/>
          <w:sz w:val="20"/>
          <w:szCs w:val="20"/>
        </w:rPr>
        <w:t xml:space="preserve"> (Accessed: 18 July 2026)</w:t>
      </w:r>
    </w:p>
    <w:p w14:paraId="4A59A677" w14:textId="77777777" w:rsidR="006D5DBE" w:rsidRPr="00EF20C8" w:rsidRDefault="006D5DBE">
      <w:pPr>
        <w:rPr>
          <w:rFonts w:cs="Arial"/>
          <w:sz w:val="20"/>
          <w:szCs w:val="20"/>
        </w:rPr>
      </w:pPr>
    </w:p>
    <w:p w14:paraId="27EBF8A3" w14:textId="35574AF1" w:rsidR="00EF3E35" w:rsidRPr="00EF20C8" w:rsidRDefault="00AB53C9">
      <w:pPr>
        <w:rPr>
          <w:rFonts w:cs="Arial"/>
          <w:sz w:val="20"/>
          <w:szCs w:val="20"/>
        </w:rPr>
      </w:pPr>
      <w:r w:rsidRPr="00EF20C8">
        <w:rPr>
          <w:rFonts w:cs="Arial"/>
          <w:sz w:val="20"/>
          <w:szCs w:val="20"/>
        </w:rPr>
        <w:t xml:space="preserve">Cardiff and Vale University Health Board (n.d.) </w:t>
      </w:r>
      <w:r w:rsidRPr="00EF20C8">
        <w:rPr>
          <w:rFonts w:cs="Arial"/>
          <w:i/>
          <w:iCs/>
          <w:sz w:val="20"/>
          <w:szCs w:val="20"/>
        </w:rPr>
        <w:t xml:space="preserve">Crisis Resolution and Home Treatment Teams. </w:t>
      </w:r>
      <w:r w:rsidRPr="00EF20C8">
        <w:rPr>
          <w:rFonts w:cs="Arial"/>
          <w:sz w:val="20"/>
          <w:szCs w:val="20"/>
        </w:rPr>
        <w:t xml:space="preserve">Available at: </w:t>
      </w:r>
      <w:hyperlink r:id="rId21" w:history="1">
        <w:r w:rsidRPr="00EF20C8">
          <w:rPr>
            <w:rStyle w:val="Hyperlink"/>
            <w:rFonts w:cs="Arial"/>
            <w:sz w:val="20"/>
            <w:szCs w:val="20"/>
          </w:rPr>
          <w:t>https://cavuhb.nhs.wales/our-services/mental-health/our-services1/crisis-resolution-and-home-treatment-teams-crht-teams/</w:t>
        </w:r>
      </w:hyperlink>
      <w:r w:rsidRPr="00EF20C8">
        <w:rPr>
          <w:rFonts w:cs="Arial"/>
          <w:sz w:val="20"/>
          <w:szCs w:val="20"/>
        </w:rPr>
        <w:t xml:space="preserve"> (Accessed: 18 July 2026)</w:t>
      </w:r>
    </w:p>
    <w:p w14:paraId="04A3C4AF" w14:textId="5EFCAB0A" w:rsidR="00FB4CEB" w:rsidRPr="00EF20C8" w:rsidRDefault="00FB4CEB" w:rsidP="00FB4CEB">
      <w:pPr>
        <w:pStyle w:val="NoSpacing"/>
        <w:rPr>
          <w:rFonts w:ascii="Arial" w:hAnsi="Arial" w:cs="Arial"/>
          <w:sz w:val="20"/>
          <w:szCs w:val="20"/>
          <w:lang w:val="en-US"/>
        </w:rPr>
      </w:pPr>
    </w:p>
    <w:p w14:paraId="1E3A79BF" w14:textId="07CBED32" w:rsidR="00DB428D" w:rsidRPr="00EF20C8" w:rsidRDefault="00DB428D" w:rsidP="00FB4CEB">
      <w:pPr>
        <w:pStyle w:val="NoSpacing"/>
        <w:rPr>
          <w:rFonts w:ascii="Arial" w:hAnsi="Arial" w:cs="Arial"/>
          <w:sz w:val="20"/>
          <w:szCs w:val="20"/>
          <w:lang w:val="en-US"/>
        </w:rPr>
      </w:pPr>
      <w:r w:rsidRPr="00EF20C8">
        <w:rPr>
          <w:rFonts w:ascii="Arial" w:hAnsi="Arial" w:cs="Arial"/>
          <w:sz w:val="20"/>
          <w:szCs w:val="20"/>
          <w:lang w:val="en-US"/>
        </w:rPr>
        <w:t>Care Quality Commission, (202</w:t>
      </w:r>
      <w:r w:rsidR="00B84D1A" w:rsidRPr="00EF20C8">
        <w:rPr>
          <w:rFonts w:ascii="Arial" w:hAnsi="Arial" w:cs="Arial"/>
          <w:sz w:val="20"/>
          <w:szCs w:val="20"/>
          <w:lang w:val="en-US"/>
        </w:rPr>
        <w:t>6</w:t>
      </w:r>
      <w:r w:rsidRPr="00EF20C8">
        <w:rPr>
          <w:rFonts w:ascii="Arial" w:hAnsi="Arial" w:cs="Arial"/>
          <w:i/>
          <w:iCs/>
          <w:sz w:val="20"/>
          <w:szCs w:val="20"/>
          <w:lang w:val="en-US"/>
        </w:rPr>
        <w:t>) Community mental health survey 2025</w:t>
      </w:r>
      <w:r w:rsidRPr="00EF20C8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22" w:history="1">
        <w:r w:rsidRPr="00EF20C8">
          <w:rPr>
            <w:rStyle w:val="Hyperlink"/>
            <w:rFonts w:ascii="Arial" w:hAnsi="Arial" w:cs="Arial"/>
            <w:sz w:val="20"/>
            <w:szCs w:val="20"/>
            <w:lang w:val="en-US"/>
          </w:rPr>
          <w:t>https://www.cqc.org.uk/publications/surveys/community-mental-health-survey</w:t>
        </w:r>
      </w:hyperlink>
      <w:r w:rsidRPr="00EF20C8">
        <w:rPr>
          <w:rFonts w:ascii="Arial" w:hAnsi="Arial" w:cs="Arial"/>
          <w:sz w:val="20"/>
          <w:szCs w:val="20"/>
          <w:lang w:val="en-US"/>
        </w:rPr>
        <w:t>. (Accessed: 18 July 2026)</w:t>
      </w:r>
    </w:p>
    <w:p w14:paraId="01CC4D6D" w14:textId="45E1F6D5" w:rsidR="00DB428D" w:rsidRPr="00EF20C8" w:rsidRDefault="00DB428D" w:rsidP="00FB4CEB">
      <w:pPr>
        <w:pStyle w:val="NoSpacing"/>
        <w:rPr>
          <w:rFonts w:ascii="Arial" w:hAnsi="Arial" w:cs="Arial"/>
          <w:sz w:val="20"/>
          <w:szCs w:val="20"/>
          <w:lang w:val="en-US"/>
        </w:rPr>
      </w:pPr>
    </w:p>
    <w:p w14:paraId="08C729BE" w14:textId="6EEF68DE" w:rsidR="00D73956" w:rsidRPr="00EF20C8" w:rsidRDefault="00D73956" w:rsidP="00FB4CEB">
      <w:pPr>
        <w:pStyle w:val="NoSpacing"/>
        <w:rPr>
          <w:rFonts w:ascii="Arial" w:hAnsi="Arial" w:cs="Arial"/>
          <w:sz w:val="20"/>
          <w:szCs w:val="20"/>
          <w:lang w:val="en-US"/>
        </w:rPr>
      </w:pPr>
      <w:r w:rsidRPr="00EF20C8">
        <w:rPr>
          <w:rFonts w:ascii="Arial" w:hAnsi="Arial" w:cs="Arial"/>
          <w:sz w:val="20"/>
          <w:szCs w:val="20"/>
          <w:lang w:val="en-US"/>
        </w:rPr>
        <w:t xml:space="preserve">Glasby, J., Tew, J., Fenton, SJ. (2021) </w:t>
      </w:r>
      <w:r w:rsidRPr="00EF20C8">
        <w:rPr>
          <w:rFonts w:ascii="Arial" w:hAnsi="Arial" w:cs="Arial"/>
          <w:i/>
          <w:iCs/>
          <w:sz w:val="20"/>
          <w:szCs w:val="20"/>
          <w:lang w:val="en-US"/>
        </w:rPr>
        <w:t xml:space="preserve">UK mental health policy and practice, </w:t>
      </w:r>
      <w:r w:rsidRPr="00EF20C8">
        <w:rPr>
          <w:rFonts w:ascii="Arial" w:hAnsi="Arial" w:cs="Arial"/>
          <w:sz w:val="20"/>
          <w:szCs w:val="20"/>
          <w:lang w:val="en-US"/>
        </w:rPr>
        <w:t xml:space="preserve">p-93. Available at: </w:t>
      </w:r>
      <w:hyperlink r:id="rId23" w:history="1">
        <w:r w:rsidRPr="00EF20C8">
          <w:rPr>
            <w:rStyle w:val="Hyperlink"/>
            <w:rFonts w:ascii="Arial" w:hAnsi="Arial" w:cs="Arial"/>
            <w:sz w:val="20"/>
            <w:szCs w:val="20"/>
            <w:lang w:val="en-US"/>
          </w:rPr>
          <w:t>https://www.cambridge.org/core/books/mind-state-and-society/uk-mental-health-policy-and-practice/56AD9C1F747E27EF178B1FB93D9A311C</w:t>
        </w:r>
      </w:hyperlink>
      <w:r w:rsidRPr="00EF20C8">
        <w:rPr>
          <w:rFonts w:ascii="Arial" w:hAnsi="Arial" w:cs="Arial"/>
          <w:sz w:val="20"/>
          <w:szCs w:val="20"/>
          <w:lang w:val="en-US"/>
        </w:rPr>
        <w:t xml:space="preserve"> (Accessed: 18 July 2026) </w:t>
      </w:r>
    </w:p>
    <w:p w14:paraId="393DA3D0" w14:textId="19BD1F1B" w:rsidR="00E534E9" w:rsidRPr="00EF20C8" w:rsidRDefault="00E534E9" w:rsidP="00FB4CEB">
      <w:pPr>
        <w:pStyle w:val="NoSpacing"/>
        <w:rPr>
          <w:rFonts w:ascii="Arial" w:hAnsi="Arial" w:cs="Arial"/>
          <w:i/>
          <w:iCs/>
          <w:sz w:val="20"/>
          <w:szCs w:val="20"/>
        </w:rPr>
      </w:pPr>
    </w:p>
    <w:p w14:paraId="6CF01632" w14:textId="2BD6A5D6" w:rsidR="0065537F" w:rsidRPr="00EF20C8" w:rsidRDefault="0065537F" w:rsidP="00FB4CEB">
      <w:pPr>
        <w:pStyle w:val="NoSpacing"/>
        <w:rPr>
          <w:rFonts w:ascii="Arial" w:hAnsi="Arial" w:cs="Arial"/>
          <w:sz w:val="20"/>
          <w:szCs w:val="20"/>
        </w:rPr>
      </w:pPr>
      <w:r w:rsidRPr="00EF20C8">
        <w:rPr>
          <w:rFonts w:ascii="Arial" w:hAnsi="Arial" w:cs="Arial"/>
          <w:sz w:val="20"/>
          <w:szCs w:val="20"/>
        </w:rPr>
        <w:t>Healy, S. (2019</w:t>
      </w:r>
      <w:r w:rsidRPr="00EF20C8">
        <w:rPr>
          <w:rFonts w:ascii="Arial" w:hAnsi="Arial" w:cs="Arial"/>
          <w:i/>
          <w:iCs/>
          <w:sz w:val="20"/>
          <w:szCs w:val="20"/>
        </w:rPr>
        <w:t>) ‘Intracranial Mischief’ amongst the wealthy and the workhouses: understanding the role of private and public asylums in Sussex 1845 – 1890</w:t>
      </w:r>
      <w:r w:rsidRPr="00EF20C8">
        <w:rPr>
          <w:rFonts w:ascii="Arial" w:hAnsi="Arial" w:cs="Arial"/>
          <w:sz w:val="20"/>
          <w:szCs w:val="20"/>
        </w:rPr>
        <w:t xml:space="preserve">, pp. 5-6. Available at: </w:t>
      </w:r>
      <w:hyperlink r:id="rId24" w:history="1">
        <w:r w:rsidRPr="00EF20C8">
          <w:rPr>
            <w:rStyle w:val="Hyperlink"/>
            <w:rFonts w:ascii="Arial" w:hAnsi="Arial" w:cs="Arial"/>
            <w:sz w:val="20"/>
            <w:szCs w:val="20"/>
          </w:rPr>
          <w:t>https://www.rcpsych.ac.uk/docs/default-source/members/divisions/london/london-essay-prizes/london---dr-soracha-healy---fy-doctor-essay-prize---november-2019.pdf?sfvrsn=b39f023a_2</w:t>
        </w:r>
      </w:hyperlink>
      <w:r w:rsidR="00DB428D" w:rsidRPr="00EF20C8">
        <w:rPr>
          <w:rFonts w:ascii="Arial" w:hAnsi="Arial" w:cs="Arial"/>
          <w:sz w:val="20"/>
          <w:szCs w:val="20"/>
        </w:rPr>
        <w:t xml:space="preserve"> (Accessed: 18 July 2026) </w:t>
      </w:r>
    </w:p>
    <w:p w14:paraId="0A73A857" w14:textId="77777777" w:rsidR="0065537F" w:rsidRPr="00EF20C8" w:rsidRDefault="0065537F" w:rsidP="0065537F">
      <w:pPr>
        <w:rPr>
          <w:rFonts w:cs="Arial"/>
          <w:sz w:val="20"/>
          <w:szCs w:val="20"/>
        </w:rPr>
      </w:pPr>
    </w:p>
    <w:p w14:paraId="24384A1D" w14:textId="7957564A" w:rsidR="0065537F" w:rsidRPr="00EF20C8" w:rsidRDefault="00DF641C" w:rsidP="0065537F">
      <w:pPr>
        <w:rPr>
          <w:rFonts w:cs="Arial"/>
          <w:sz w:val="20"/>
          <w:szCs w:val="20"/>
        </w:rPr>
      </w:pPr>
      <w:r w:rsidRPr="00EF20C8">
        <w:rPr>
          <w:rFonts w:cs="Arial"/>
          <w:sz w:val="20"/>
          <w:szCs w:val="20"/>
        </w:rPr>
        <w:t xml:space="preserve">National Health Service England </w:t>
      </w:r>
      <w:r w:rsidR="00216248" w:rsidRPr="00EF20C8">
        <w:rPr>
          <w:rFonts w:cs="Arial"/>
          <w:sz w:val="20"/>
          <w:szCs w:val="20"/>
        </w:rPr>
        <w:t xml:space="preserve">Digital </w:t>
      </w:r>
      <w:r w:rsidRPr="00EF20C8">
        <w:rPr>
          <w:rFonts w:cs="Arial"/>
          <w:sz w:val="20"/>
          <w:szCs w:val="20"/>
        </w:rPr>
        <w:t xml:space="preserve">(2025) </w:t>
      </w:r>
      <w:r w:rsidRPr="00EF20C8">
        <w:rPr>
          <w:rFonts w:cs="Arial"/>
          <w:i/>
          <w:iCs/>
          <w:sz w:val="20"/>
          <w:szCs w:val="20"/>
        </w:rPr>
        <w:t xml:space="preserve">NHS Talking Therapies, for anxiety and depression, Annual reports, 2024-25. </w:t>
      </w:r>
      <w:r w:rsidRPr="00EF20C8">
        <w:rPr>
          <w:rFonts w:cs="Arial"/>
          <w:sz w:val="20"/>
          <w:szCs w:val="20"/>
        </w:rPr>
        <w:t xml:space="preserve">Available at: </w:t>
      </w:r>
      <w:hyperlink r:id="rId25" w:anchor="chapter-index" w:history="1">
        <w:r w:rsidRPr="00EF20C8">
          <w:rPr>
            <w:rStyle w:val="Hyperlink"/>
            <w:rFonts w:cs="Arial"/>
            <w:sz w:val="20"/>
            <w:szCs w:val="20"/>
          </w:rPr>
          <w:t>https://digital.nhs.uk/data-and-information/publications/statistical/nhs-talking-therapies-for-anxiety-and-depression-annual-reports/2024-25#chapter-index</w:t>
        </w:r>
      </w:hyperlink>
      <w:r w:rsidRPr="00EF20C8">
        <w:rPr>
          <w:rFonts w:cs="Arial"/>
          <w:sz w:val="20"/>
          <w:szCs w:val="20"/>
        </w:rPr>
        <w:t xml:space="preserve"> (Accessed: 18 July 2026) </w:t>
      </w:r>
    </w:p>
    <w:p w14:paraId="7D2868ED" w14:textId="77777777" w:rsidR="00B84D1A" w:rsidRPr="00EF20C8" w:rsidRDefault="00B84D1A" w:rsidP="0065537F">
      <w:pPr>
        <w:rPr>
          <w:rFonts w:cs="Arial"/>
          <w:sz w:val="20"/>
          <w:szCs w:val="20"/>
        </w:rPr>
      </w:pPr>
    </w:p>
    <w:p w14:paraId="69575C65" w14:textId="124E47CF" w:rsidR="00DF641C" w:rsidRPr="00EF20C8" w:rsidRDefault="00B84D1A" w:rsidP="0065537F">
      <w:pPr>
        <w:rPr>
          <w:rFonts w:cs="Arial"/>
          <w:sz w:val="20"/>
          <w:szCs w:val="20"/>
        </w:rPr>
      </w:pPr>
      <w:r w:rsidRPr="00EF20C8">
        <w:rPr>
          <w:rFonts w:cs="Arial"/>
          <w:sz w:val="20"/>
          <w:szCs w:val="20"/>
        </w:rPr>
        <w:t xml:space="preserve">National Health Service (n.d.) </w:t>
      </w:r>
      <w:r w:rsidRPr="00EF20C8">
        <w:rPr>
          <w:rFonts w:cs="Arial"/>
          <w:i/>
          <w:iCs/>
          <w:sz w:val="20"/>
          <w:szCs w:val="20"/>
        </w:rPr>
        <w:t xml:space="preserve">NHS Talking Therapies for Anxiety and Depression. </w:t>
      </w:r>
      <w:r w:rsidRPr="00EF20C8">
        <w:rPr>
          <w:rFonts w:cs="Arial"/>
          <w:sz w:val="20"/>
          <w:szCs w:val="20"/>
        </w:rPr>
        <w:t xml:space="preserve">Available at: </w:t>
      </w:r>
      <w:hyperlink r:id="rId26" w:history="1">
        <w:r w:rsidRPr="00EF20C8">
          <w:rPr>
            <w:rStyle w:val="Hyperlink"/>
            <w:rFonts w:cs="Arial"/>
            <w:sz w:val="20"/>
            <w:szCs w:val="20"/>
          </w:rPr>
          <w:t>https://www.hee.nhs.uk/our-work/mental-health/improving-access-psychological-therapies</w:t>
        </w:r>
      </w:hyperlink>
      <w:r w:rsidRPr="00EF20C8">
        <w:rPr>
          <w:rFonts w:cs="Arial"/>
          <w:sz w:val="20"/>
          <w:szCs w:val="20"/>
        </w:rPr>
        <w:t xml:space="preserve"> (Accessed: 18 July 2026) </w:t>
      </w:r>
    </w:p>
    <w:p w14:paraId="1DEB73AC" w14:textId="11EB3F95" w:rsidR="009C11AD" w:rsidRPr="00EF20C8" w:rsidRDefault="00A8651F" w:rsidP="009C11AD">
      <w:pPr>
        <w:spacing w:before="100" w:beforeAutospacing="1" w:after="100" w:afterAutospacing="1"/>
        <w:rPr>
          <w:rFonts w:cs="Arial"/>
          <w:color w:val="212121"/>
          <w:sz w:val="20"/>
          <w:szCs w:val="20"/>
        </w:rPr>
      </w:pPr>
      <w:r w:rsidRPr="00EF20C8">
        <w:rPr>
          <w:rFonts w:cs="Arial"/>
          <w:sz w:val="20"/>
          <w:szCs w:val="20"/>
        </w:rPr>
        <w:t xml:space="preserve">Yang, J., Glover, N., Wood, L. (2025) </w:t>
      </w:r>
      <w:r w:rsidRPr="00EF20C8">
        <w:rPr>
          <w:rFonts w:cs="Arial"/>
          <w:i/>
          <w:iCs/>
          <w:sz w:val="20"/>
          <w:szCs w:val="20"/>
        </w:rPr>
        <w:t xml:space="preserve">Patient experiences of crises home treatment: a systematic review and thematic synthesis, </w:t>
      </w:r>
      <w:r w:rsidRPr="00EF20C8">
        <w:rPr>
          <w:rFonts w:cs="Arial"/>
          <w:sz w:val="20"/>
          <w:szCs w:val="20"/>
        </w:rPr>
        <w:t xml:space="preserve">60(9), p. 2036. </w:t>
      </w:r>
      <w:r w:rsidR="009C11AD" w:rsidRPr="00EF20C8">
        <w:rPr>
          <w:rFonts w:cs="Arial"/>
          <w:sz w:val="20"/>
          <w:szCs w:val="20"/>
        </w:rPr>
        <w:t xml:space="preserve">Doi: </w:t>
      </w:r>
      <w:hyperlink r:id="rId27" w:tgtFrame="_blank" w:history="1">
        <w:r w:rsidR="009C11AD" w:rsidRPr="00EF20C8">
          <w:rPr>
            <w:rFonts w:cs="Arial"/>
            <w:color w:val="0071BC"/>
            <w:sz w:val="20"/>
            <w:szCs w:val="20"/>
            <w:u w:val="single"/>
          </w:rPr>
          <w:t>10.1007/s00127-025-02830-6</w:t>
        </w:r>
      </w:hyperlink>
      <w:r w:rsidR="009C11AD" w:rsidRPr="00EF20C8">
        <w:rPr>
          <w:rFonts w:cs="Arial"/>
          <w:color w:val="212121"/>
          <w:sz w:val="20"/>
          <w:szCs w:val="20"/>
        </w:rPr>
        <w:t xml:space="preserve"> (Accessed 18 July 2026) </w:t>
      </w:r>
    </w:p>
    <w:p w14:paraId="150E9E72" w14:textId="6CC1600E" w:rsidR="00EF3E35" w:rsidRPr="00EF20C8" w:rsidRDefault="00EF3E35" w:rsidP="0065537F">
      <w:pPr>
        <w:rPr>
          <w:rFonts w:cs="Arial"/>
          <w:sz w:val="20"/>
          <w:szCs w:val="20"/>
        </w:rPr>
      </w:pPr>
    </w:p>
    <w:p w14:paraId="14ED9CB8" w14:textId="77777777" w:rsidR="00EF3E35" w:rsidRPr="00EF20C8" w:rsidRDefault="00EF3E35">
      <w:pPr>
        <w:rPr>
          <w:rFonts w:cs="Arial"/>
          <w:sz w:val="20"/>
          <w:szCs w:val="20"/>
        </w:rPr>
      </w:pPr>
    </w:p>
    <w:p w14:paraId="349765E8" w14:textId="77777777" w:rsidR="00EF3E35" w:rsidRPr="00EF20C8" w:rsidRDefault="00EF3E35">
      <w:pPr>
        <w:rPr>
          <w:sz w:val="20"/>
          <w:szCs w:val="20"/>
        </w:rPr>
      </w:pPr>
    </w:p>
    <w:sectPr w:rsidR="00EF3E35" w:rsidRPr="00EF20C8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5C2EE9" w14:textId="77777777" w:rsidR="009F752A" w:rsidRDefault="009F752A" w:rsidP="00BE6BE0">
      <w:r>
        <w:separator/>
      </w:r>
    </w:p>
  </w:endnote>
  <w:endnote w:type="continuationSeparator" w:id="0">
    <w:p w14:paraId="3340522E" w14:textId="77777777" w:rsidR="009F752A" w:rsidRDefault="009F752A" w:rsidP="00BE6B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148418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6FF49F9" w14:textId="7759A809" w:rsidR="00E06CBB" w:rsidRDefault="00E06CBB" w:rsidP="00DB74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CB4413" w14:textId="77777777" w:rsidR="00E06CBB" w:rsidRDefault="00E06CBB" w:rsidP="00E06CB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322242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7387F7" w14:textId="43768C61" w:rsidR="00E06CBB" w:rsidRDefault="00E06CBB" w:rsidP="00DB74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4F8515A" w14:textId="647DB7A4" w:rsidR="009E257B" w:rsidRDefault="009E257B" w:rsidP="00E06CBB">
    <w:pPr>
      <w:pStyle w:val="Footer"/>
      <w:ind w:right="360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89A16E" w14:textId="77777777" w:rsidR="009F752A" w:rsidRDefault="009F752A" w:rsidP="00BE6BE0">
      <w:r>
        <w:separator/>
      </w:r>
    </w:p>
  </w:footnote>
  <w:footnote w:type="continuationSeparator" w:id="0">
    <w:p w14:paraId="248F347A" w14:textId="77777777" w:rsidR="009F752A" w:rsidRDefault="009F752A" w:rsidP="00BE6BE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849C1"/>
    <w:multiLevelType w:val="hybridMultilevel"/>
    <w:tmpl w:val="552E21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9419B0"/>
    <w:multiLevelType w:val="multilevel"/>
    <w:tmpl w:val="6FC8B8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CF93356"/>
    <w:multiLevelType w:val="hybridMultilevel"/>
    <w:tmpl w:val="2B12BA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2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44DF"/>
    <w:rsid w:val="000070CB"/>
    <w:rsid w:val="000111FD"/>
    <w:rsid w:val="00024B21"/>
    <w:rsid w:val="000464A0"/>
    <w:rsid w:val="00056EB1"/>
    <w:rsid w:val="00066036"/>
    <w:rsid w:val="00074154"/>
    <w:rsid w:val="00094F11"/>
    <w:rsid w:val="000C240F"/>
    <w:rsid w:val="000C3193"/>
    <w:rsid w:val="000E40C7"/>
    <w:rsid w:val="001008B2"/>
    <w:rsid w:val="00121AEC"/>
    <w:rsid w:val="00126C6B"/>
    <w:rsid w:val="001515EF"/>
    <w:rsid w:val="00191AB2"/>
    <w:rsid w:val="001A588F"/>
    <w:rsid w:val="001B026F"/>
    <w:rsid w:val="001B6FE6"/>
    <w:rsid w:val="001D3631"/>
    <w:rsid w:val="00213069"/>
    <w:rsid w:val="00216248"/>
    <w:rsid w:val="00250776"/>
    <w:rsid w:val="00255BFE"/>
    <w:rsid w:val="00256482"/>
    <w:rsid w:val="002767BF"/>
    <w:rsid w:val="002846B1"/>
    <w:rsid w:val="002C4779"/>
    <w:rsid w:val="002E28C2"/>
    <w:rsid w:val="0030394B"/>
    <w:rsid w:val="00304056"/>
    <w:rsid w:val="00306756"/>
    <w:rsid w:val="00362B69"/>
    <w:rsid w:val="00373CBC"/>
    <w:rsid w:val="003924FC"/>
    <w:rsid w:val="003963AB"/>
    <w:rsid w:val="003A000F"/>
    <w:rsid w:val="003A2F8E"/>
    <w:rsid w:val="003A6713"/>
    <w:rsid w:val="003B4AF4"/>
    <w:rsid w:val="003C0773"/>
    <w:rsid w:val="003C66E2"/>
    <w:rsid w:val="003E519E"/>
    <w:rsid w:val="004060C5"/>
    <w:rsid w:val="00414206"/>
    <w:rsid w:val="00420907"/>
    <w:rsid w:val="00423DCC"/>
    <w:rsid w:val="004349D4"/>
    <w:rsid w:val="0044756C"/>
    <w:rsid w:val="004737CF"/>
    <w:rsid w:val="004775DC"/>
    <w:rsid w:val="00485622"/>
    <w:rsid w:val="0049567B"/>
    <w:rsid w:val="004A13D9"/>
    <w:rsid w:val="004B3AA9"/>
    <w:rsid w:val="004C7791"/>
    <w:rsid w:val="004F09F5"/>
    <w:rsid w:val="004F3FBD"/>
    <w:rsid w:val="00523D5B"/>
    <w:rsid w:val="00524374"/>
    <w:rsid w:val="00557254"/>
    <w:rsid w:val="00580B1F"/>
    <w:rsid w:val="00583E67"/>
    <w:rsid w:val="005A78CC"/>
    <w:rsid w:val="005C19FB"/>
    <w:rsid w:val="005C2D39"/>
    <w:rsid w:val="005D3686"/>
    <w:rsid w:val="005E137C"/>
    <w:rsid w:val="006047DF"/>
    <w:rsid w:val="00625052"/>
    <w:rsid w:val="006345CC"/>
    <w:rsid w:val="00637948"/>
    <w:rsid w:val="00654872"/>
    <w:rsid w:val="0065537F"/>
    <w:rsid w:val="0067293B"/>
    <w:rsid w:val="00680AB4"/>
    <w:rsid w:val="00685BCE"/>
    <w:rsid w:val="00697E5C"/>
    <w:rsid w:val="006A6816"/>
    <w:rsid w:val="006B0014"/>
    <w:rsid w:val="006B0376"/>
    <w:rsid w:val="006C1CFA"/>
    <w:rsid w:val="006C463A"/>
    <w:rsid w:val="006C72B1"/>
    <w:rsid w:val="006C7A52"/>
    <w:rsid w:val="006D3FE5"/>
    <w:rsid w:val="006D5DBE"/>
    <w:rsid w:val="006D7AB6"/>
    <w:rsid w:val="006E732F"/>
    <w:rsid w:val="006F45CF"/>
    <w:rsid w:val="00713DCB"/>
    <w:rsid w:val="00727CCB"/>
    <w:rsid w:val="00730795"/>
    <w:rsid w:val="00744CAD"/>
    <w:rsid w:val="00745844"/>
    <w:rsid w:val="00746A31"/>
    <w:rsid w:val="007479B5"/>
    <w:rsid w:val="00755986"/>
    <w:rsid w:val="00783821"/>
    <w:rsid w:val="0078453F"/>
    <w:rsid w:val="00792AE7"/>
    <w:rsid w:val="00792FF5"/>
    <w:rsid w:val="00797C2C"/>
    <w:rsid w:val="007A06B9"/>
    <w:rsid w:val="007A2DB7"/>
    <w:rsid w:val="007B0BB8"/>
    <w:rsid w:val="007C5E82"/>
    <w:rsid w:val="007D580E"/>
    <w:rsid w:val="007D5B08"/>
    <w:rsid w:val="007E03D1"/>
    <w:rsid w:val="00803ED6"/>
    <w:rsid w:val="00804A7F"/>
    <w:rsid w:val="00831199"/>
    <w:rsid w:val="00833470"/>
    <w:rsid w:val="008470EE"/>
    <w:rsid w:val="00847CB7"/>
    <w:rsid w:val="008545C9"/>
    <w:rsid w:val="008A754C"/>
    <w:rsid w:val="008B4009"/>
    <w:rsid w:val="008B4D45"/>
    <w:rsid w:val="008D0204"/>
    <w:rsid w:val="008D3DC1"/>
    <w:rsid w:val="008E7A26"/>
    <w:rsid w:val="00902C12"/>
    <w:rsid w:val="00903FCC"/>
    <w:rsid w:val="00920937"/>
    <w:rsid w:val="00920B6A"/>
    <w:rsid w:val="009213F5"/>
    <w:rsid w:val="00925D5E"/>
    <w:rsid w:val="0095040E"/>
    <w:rsid w:val="00961442"/>
    <w:rsid w:val="00961F2A"/>
    <w:rsid w:val="00963B7B"/>
    <w:rsid w:val="00981280"/>
    <w:rsid w:val="00987C2A"/>
    <w:rsid w:val="00995291"/>
    <w:rsid w:val="009C11AD"/>
    <w:rsid w:val="009D0472"/>
    <w:rsid w:val="009E257B"/>
    <w:rsid w:val="009F752A"/>
    <w:rsid w:val="00A11D36"/>
    <w:rsid w:val="00A135E5"/>
    <w:rsid w:val="00A200B9"/>
    <w:rsid w:val="00A40568"/>
    <w:rsid w:val="00A54CBE"/>
    <w:rsid w:val="00A56445"/>
    <w:rsid w:val="00A6165E"/>
    <w:rsid w:val="00A82690"/>
    <w:rsid w:val="00A8651F"/>
    <w:rsid w:val="00A921EE"/>
    <w:rsid w:val="00AB53C9"/>
    <w:rsid w:val="00AC04E5"/>
    <w:rsid w:val="00AC25C6"/>
    <w:rsid w:val="00AD3DFA"/>
    <w:rsid w:val="00AD7288"/>
    <w:rsid w:val="00AE49E5"/>
    <w:rsid w:val="00AF7FE9"/>
    <w:rsid w:val="00B024A6"/>
    <w:rsid w:val="00B06D5D"/>
    <w:rsid w:val="00B23172"/>
    <w:rsid w:val="00B26935"/>
    <w:rsid w:val="00B34853"/>
    <w:rsid w:val="00B4542E"/>
    <w:rsid w:val="00B61774"/>
    <w:rsid w:val="00B642EF"/>
    <w:rsid w:val="00B84D1A"/>
    <w:rsid w:val="00BA4351"/>
    <w:rsid w:val="00BA70CF"/>
    <w:rsid w:val="00BD2B3C"/>
    <w:rsid w:val="00BD514A"/>
    <w:rsid w:val="00BE6BE0"/>
    <w:rsid w:val="00BF56FF"/>
    <w:rsid w:val="00BF787F"/>
    <w:rsid w:val="00C03454"/>
    <w:rsid w:val="00C21F7D"/>
    <w:rsid w:val="00C26F66"/>
    <w:rsid w:val="00C33FFD"/>
    <w:rsid w:val="00C57AD5"/>
    <w:rsid w:val="00C83A82"/>
    <w:rsid w:val="00C923B8"/>
    <w:rsid w:val="00CC3537"/>
    <w:rsid w:val="00CC76CA"/>
    <w:rsid w:val="00CF00EC"/>
    <w:rsid w:val="00D14780"/>
    <w:rsid w:val="00D159EF"/>
    <w:rsid w:val="00D215D2"/>
    <w:rsid w:val="00D62570"/>
    <w:rsid w:val="00D636CD"/>
    <w:rsid w:val="00D70CDC"/>
    <w:rsid w:val="00D71778"/>
    <w:rsid w:val="00D733A3"/>
    <w:rsid w:val="00D73956"/>
    <w:rsid w:val="00D81BCA"/>
    <w:rsid w:val="00D85FD0"/>
    <w:rsid w:val="00DA0B1E"/>
    <w:rsid w:val="00DA2697"/>
    <w:rsid w:val="00DA611E"/>
    <w:rsid w:val="00DB428D"/>
    <w:rsid w:val="00DB7708"/>
    <w:rsid w:val="00DC0107"/>
    <w:rsid w:val="00DD2F9C"/>
    <w:rsid w:val="00DD3819"/>
    <w:rsid w:val="00DE5A11"/>
    <w:rsid w:val="00DF641C"/>
    <w:rsid w:val="00E01D1F"/>
    <w:rsid w:val="00E06095"/>
    <w:rsid w:val="00E06A3B"/>
    <w:rsid w:val="00E06CBB"/>
    <w:rsid w:val="00E22E76"/>
    <w:rsid w:val="00E4639E"/>
    <w:rsid w:val="00E46550"/>
    <w:rsid w:val="00E52AA1"/>
    <w:rsid w:val="00E534E9"/>
    <w:rsid w:val="00E66A4C"/>
    <w:rsid w:val="00E712DC"/>
    <w:rsid w:val="00E714F7"/>
    <w:rsid w:val="00E75624"/>
    <w:rsid w:val="00E760BA"/>
    <w:rsid w:val="00E80772"/>
    <w:rsid w:val="00EA1EA3"/>
    <w:rsid w:val="00EB2201"/>
    <w:rsid w:val="00ED0D33"/>
    <w:rsid w:val="00EE12D7"/>
    <w:rsid w:val="00EE7093"/>
    <w:rsid w:val="00EF20C8"/>
    <w:rsid w:val="00EF2B0E"/>
    <w:rsid w:val="00EF3E35"/>
    <w:rsid w:val="00EF445E"/>
    <w:rsid w:val="00EF470A"/>
    <w:rsid w:val="00EF5822"/>
    <w:rsid w:val="00F03086"/>
    <w:rsid w:val="00F14E71"/>
    <w:rsid w:val="00F2573E"/>
    <w:rsid w:val="00F36D02"/>
    <w:rsid w:val="00F404F9"/>
    <w:rsid w:val="00F64FBC"/>
    <w:rsid w:val="00F70E14"/>
    <w:rsid w:val="00F80247"/>
    <w:rsid w:val="00FB1317"/>
    <w:rsid w:val="00FB4CEB"/>
    <w:rsid w:val="00FC25BE"/>
    <w:rsid w:val="00FD7BB1"/>
    <w:rsid w:val="00FF4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6482"/>
    <w:pPr>
      <w:spacing w:after="0" w:line="240" w:lineRule="auto"/>
    </w:pPr>
    <w:rPr>
      <w:rFonts w:ascii="Arial" w:eastAsia="Times New Roman" w:hAnsi="Arial" w:cs="Times New Roman"/>
      <w:sz w:val="21"/>
      <w:szCs w:val="24"/>
      <w:lang w:val="en-PH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06CB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6CB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EF20C8"/>
    <w:pPr>
      <w:ind w:left="720"/>
      <w:contextualSpacing/>
    </w:pPr>
  </w:style>
  <w:style w:type="paragraph" w:styleId="NoSpacing">
    <w:name w:val="No Spacing"/>
    <w:uiPriority w:val="1"/>
    <w:qFormat/>
    <w:rsid w:val="0065487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548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487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7AB6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7A06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A06B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A06B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A06B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A06B9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E06C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06CBB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E06CBB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E06CBB"/>
    <w:pPr>
      <w:spacing w:before="12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06CBB"/>
    <w:pPr>
      <w:ind w:left="44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06CBB"/>
    <w:pPr>
      <w:ind w:left="66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06CBB"/>
    <w:pPr>
      <w:ind w:left="88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06CBB"/>
    <w:pPr>
      <w:ind w:left="11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06CBB"/>
    <w:pPr>
      <w:ind w:left="132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06CBB"/>
    <w:pPr>
      <w:ind w:left="15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06CBB"/>
    <w:pPr>
      <w:ind w:left="1760"/>
    </w:pPr>
    <w:rPr>
      <w:rFonts w:cstheme="minorHAnsi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E06CBB"/>
  </w:style>
  <w:style w:type="character" w:customStyle="1" w:styleId="Heading2Char">
    <w:name w:val="Heading 2 Char"/>
    <w:basedOn w:val="DefaultParagraphFont"/>
    <w:link w:val="Heading2"/>
    <w:uiPriority w:val="9"/>
    <w:rsid w:val="00E06CB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apple-converted-space">
    <w:name w:val="apple-converted-space"/>
    <w:basedOn w:val="DefaultParagraphFont"/>
    <w:rsid w:val="0065537F"/>
  </w:style>
  <w:style w:type="character" w:customStyle="1" w:styleId="identifier">
    <w:name w:val="identifier"/>
    <w:basedOn w:val="DefaultParagraphFont"/>
    <w:rsid w:val="009C11AD"/>
  </w:style>
  <w:style w:type="paragraph" w:customStyle="1" w:styleId="Style1">
    <w:name w:val="Style1"/>
    <w:basedOn w:val="Normal"/>
    <w:rsid w:val="00625052"/>
    <w:pPr>
      <w:spacing w:before="30" w:after="30" w:line="360" w:lineRule="auto"/>
      <w:jc w:val="center"/>
    </w:pPr>
    <w:rPr>
      <w:rFonts w:cs="Arial"/>
      <w:b/>
      <w:bCs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049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7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7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qc.org.uk/publications/major-report/state-care/2024-2025" TargetMode="External"/><Relationship Id="rId18" Type="http://schemas.openxmlformats.org/officeDocument/2006/relationships/hyperlink" Target="https://www.england.nhs.uk/publication/ambulance-emergency-and-urgent-care-service-specification/" TargetMode="External"/><Relationship Id="rId26" Type="http://schemas.openxmlformats.org/officeDocument/2006/relationships/hyperlink" Target="https://www.hee.nhs.uk/our-work/mental-health/improving-access-psychological-therapies" TargetMode="External"/><Relationship Id="rId3" Type="http://schemas.openxmlformats.org/officeDocument/2006/relationships/styles" Target="styles.xml"/><Relationship Id="rId21" Type="http://schemas.openxmlformats.org/officeDocument/2006/relationships/hyperlink" Target="https://cavuhb.nhs.wales/our-services/mental-health/our-services1/crisis-resolution-and-home-treatment-teams-crht-teams/" TargetMode="Externa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yperlink" Target="https://www.londonambulance.nhs.uk/about-us/our-history/our-history-a-timeline/" TargetMode="External"/><Relationship Id="rId25" Type="http://schemas.openxmlformats.org/officeDocument/2006/relationships/hyperlink" Target="https://digital.nhs.uk/data-and-information/publications/statistical/nhs-talking-therapies-for-anxiety-and-depression-annual-reports/2024-25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qc.org.uk/publications/major-report/state-care/2024-2025" TargetMode="External"/><Relationship Id="rId20" Type="http://schemas.openxmlformats.org/officeDocument/2006/relationships/hyperlink" Target="https://doi.org/10.1177/0957154X241231057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ww.rcpsych.ac.uk/docs/default-source/members/divisions/london/london-essay-prizes/london---dr-soracha-healy---fy-doctor-essay-prize---november-2019.pdf?sfvrsn=b39f023a_2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/publication/ambulance-emergency-and-urgent-care-service-specification/" TargetMode="External"/><Relationship Id="rId23" Type="http://schemas.openxmlformats.org/officeDocument/2006/relationships/hyperlink" Target="https://www.cambridge.org/core/books/mind-state-and-society/uk-mental-health-policy-and-practice/56AD9C1F747E27EF178B1FB93D9A311C" TargetMode="External"/><Relationship Id="rId28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hyperlink" Target="http://news.bbc.co.uk/1/hi/health/229517.stm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londonambulance.nhs.uk/about-us/our-history/our-history-a-timeline/" TargetMode="External"/><Relationship Id="rId22" Type="http://schemas.openxmlformats.org/officeDocument/2006/relationships/hyperlink" Target="https://www.cqc.org.uk/publications/surveys/community-mental-health-survey" TargetMode="External"/><Relationship Id="rId27" Type="http://schemas.openxmlformats.org/officeDocument/2006/relationships/hyperlink" Target="https://doi.org/10.1007/s00127-025-02830-6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1062</TotalTime>
  <Pages>7</Pages>
  <Words>1613</Words>
  <Characters>9199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Hanna Pearl</cp:lastModifiedBy>
  <cp:revision>22</cp:revision>
  <dcterms:created xsi:type="dcterms:W3CDTF">2026-07-17T13:37:00Z</dcterms:created>
  <dcterms:modified xsi:type="dcterms:W3CDTF">2026-07-19T21:21:00Z</dcterms:modified>
</cp:coreProperties>
</file>