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6A75E" w14:textId="3E29F79B" w:rsidR="000C3AA6" w:rsidRDefault="000C3AA6" w:rsidP="000C3AA6">
      <w:pPr>
        <w:pStyle w:val="Body"/>
        <w:jc w:val="center"/>
        <w:rPr>
          <w:rFonts w:ascii="Calibri" w:hAnsi="Calibri" w:cs="Calibri"/>
        </w:rPr>
      </w:pPr>
      <w:r>
        <w:rPr>
          <w:noProof/>
          <w14:textOutline w14:w="0" w14:cap="rnd" w14:cmpd="sng" w14:algn="ctr">
            <w14:noFill/>
            <w14:prstDash w14:val="solid"/>
            <w14:bevel/>
          </w14:textOutline>
        </w:rPr>
        <w:drawing>
          <wp:inline distT="0" distB="0" distL="0" distR="0" wp14:anchorId="6E7F3163" wp14:editId="0C3A931A">
            <wp:extent cx="3665220" cy="1935480"/>
            <wp:effectExtent l="0" t="0" r="0" b="7620"/>
            <wp:docPr id="214235410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5220" cy="1935480"/>
                    </a:xfrm>
                    <a:prstGeom prst="rect">
                      <a:avLst/>
                    </a:prstGeom>
                    <a:noFill/>
                    <a:ln>
                      <a:noFill/>
                    </a:ln>
                  </pic:spPr>
                </pic:pic>
              </a:graphicData>
            </a:graphic>
          </wp:inline>
        </w:drawing>
      </w:r>
    </w:p>
    <w:p w14:paraId="4E9F7320" w14:textId="77777777" w:rsidR="000C3AA6" w:rsidRDefault="000C3AA6" w:rsidP="000C3AA6">
      <w:pPr>
        <w:pStyle w:val="Body"/>
        <w:rPr>
          <w:rFonts w:ascii="Calibri" w:hAnsi="Calibri" w:cs="Calibri"/>
        </w:rPr>
      </w:pPr>
    </w:p>
    <w:p w14:paraId="56107262" w14:textId="77777777" w:rsidR="000C3AA6" w:rsidRDefault="000C3AA6" w:rsidP="000C3AA6">
      <w:pPr>
        <w:pStyle w:val="Body"/>
        <w:rPr>
          <w:rFonts w:ascii="Calibri" w:hAnsi="Calibri" w:cs="Calibri"/>
        </w:rPr>
      </w:pPr>
    </w:p>
    <w:p w14:paraId="5000F8AF" w14:textId="77777777" w:rsidR="000C3AA6" w:rsidRDefault="000C3AA6" w:rsidP="000C3AA6">
      <w:pPr>
        <w:pStyle w:val="Body"/>
        <w:rPr>
          <w:rFonts w:ascii="Calibri" w:hAnsi="Calibri" w:cs="Calibri"/>
        </w:rPr>
      </w:pPr>
    </w:p>
    <w:p w14:paraId="50513EAB" w14:textId="77777777" w:rsidR="000C3AA6" w:rsidRDefault="000C3AA6" w:rsidP="000C3AA6">
      <w:pPr>
        <w:pStyle w:val="Body"/>
        <w:jc w:val="center"/>
        <w:rPr>
          <w:rFonts w:ascii="Calibri" w:hAnsi="Calibri" w:cs="Calibri"/>
          <w:b/>
          <w:bCs/>
          <w:i/>
          <w:iCs/>
          <w:sz w:val="48"/>
          <w:szCs w:val="48"/>
        </w:rPr>
      </w:pPr>
    </w:p>
    <w:p w14:paraId="57DE11F1" w14:textId="77777777" w:rsidR="000C3AA6" w:rsidRDefault="000C3AA6" w:rsidP="000C3AA6">
      <w:pPr>
        <w:pStyle w:val="Body"/>
        <w:jc w:val="center"/>
        <w:rPr>
          <w:rFonts w:ascii="Calibri" w:hAnsi="Calibri" w:cs="Calibri"/>
          <w:b/>
          <w:bCs/>
          <w:i/>
          <w:iCs/>
          <w:sz w:val="48"/>
          <w:szCs w:val="48"/>
        </w:rPr>
      </w:pPr>
    </w:p>
    <w:p w14:paraId="63C76451" w14:textId="77777777" w:rsidR="003D24AC" w:rsidRPr="002A5797" w:rsidRDefault="000C3AA6" w:rsidP="000C3AA6">
      <w:pPr>
        <w:pStyle w:val="Body"/>
        <w:jc w:val="center"/>
        <w:rPr>
          <w:rFonts w:ascii="Times New Roman" w:hAnsi="Times New Roman" w:cs="Times New Roman"/>
          <w:b/>
          <w:bCs/>
          <w:i/>
          <w:iCs/>
          <w:sz w:val="72"/>
          <w:szCs w:val="72"/>
        </w:rPr>
      </w:pPr>
      <w:r w:rsidRPr="002A5797">
        <w:rPr>
          <w:rFonts w:ascii="Times New Roman" w:hAnsi="Times New Roman" w:cs="Times New Roman"/>
          <w:b/>
          <w:bCs/>
          <w:i/>
          <w:iCs/>
          <w:sz w:val="72"/>
          <w:szCs w:val="72"/>
        </w:rPr>
        <w:t xml:space="preserve">The importance of the business strategy: </w:t>
      </w:r>
      <w:r w:rsidR="003D24AC" w:rsidRPr="002A5797">
        <w:rPr>
          <w:rFonts w:ascii="Times New Roman" w:hAnsi="Times New Roman" w:cs="Times New Roman"/>
          <w:b/>
          <w:bCs/>
          <w:i/>
          <w:iCs/>
          <w:sz w:val="72"/>
          <w:szCs w:val="72"/>
        </w:rPr>
        <w:t>Tesco</w:t>
      </w:r>
    </w:p>
    <w:p w14:paraId="7D6332FF" w14:textId="2948AAA6" w:rsidR="000C3AA6" w:rsidRPr="002A5797" w:rsidRDefault="000C3AA6" w:rsidP="000C3AA6">
      <w:pPr>
        <w:pStyle w:val="Body"/>
        <w:jc w:val="center"/>
        <w:rPr>
          <w:rFonts w:ascii="Times New Roman" w:hAnsi="Times New Roman" w:cs="Times New Roman"/>
          <w:b/>
          <w:bCs/>
          <w:i/>
          <w:iCs/>
          <w:sz w:val="72"/>
          <w:szCs w:val="72"/>
        </w:rPr>
      </w:pPr>
      <w:r w:rsidRPr="002A5797">
        <w:rPr>
          <w:rFonts w:ascii="Times New Roman" w:hAnsi="Times New Roman" w:cs="Times New Roman"/>
          <w:b/>
          <w:bCs/>
          <w:i/>
          <w:iCs/>
          <w:sz w:val="72"/>
          <w:szCs w:val="72"/>
        </w:rPr>
        <w:t>study case</w:t>
      </w:r>
    </w:p>
    <w:p w14:paraId="61A868C8" w14:textId="77777777" w:rsidR="000C3AA6" w:rsidRPr="002A5797" w:rsidRDefault="000C3AA6" w:rsidP="000C3AA6">
      <w:pPr>
        <w:pStyle w:val="Body"/>
        <w:rPr>
          <w:rFonts w:ascii="Times New Roman" w:hAnsi="Times New Roman" w:cs="Times New Roman"/>
        </w:rPr>
      </w:pPr>
    </w:p>
    <w:p w14:paraId="14C89C26" w14:textId="77777777" w:rsidR="000C3AA6" w:rsidRPr="002A5797" w:rsidRDefault="000C3AA6" w:rsidP="000C3AA6">
      <w:pPr>
        <w:pStyle w:val="Body"/>
        <w:rPr>
          <w:rFonts w:ascii="Times New Roman" w:hAnsi="Times New Roman" w:cs="Times New Roman"/>
        </w:rPr>
      </w:pPr>
    </w:p>
    <w:p w14:paraId="6F1B08F6" w14:textId="77777777" w:rsidR="000C3AA6" w:rsidRPr="002A5797" w:rsidRDefault="000C3AA6" w:rsidP="000C3AA6">
      <w:pPr>
        <w:pStyle w:val="Body"/>
        <w:rPr>
          <w:rFonts w:ascii="Times New Roman" w:hAnsi="Times New Roman" w:cs="Times New Roman"/>
        </w:rPr>
      </w:pPr>
    </w:p>
    <w:p w14:paraId="7B33B72E" w14:textId="77777777" w:rsidR="000C3AA6" w:rsidRPr="002A5797" w:rsidRDefault="000C3AA6" w:rsidP="000C3AA6">
      <w:pPr>
        <w:pStyle w:val="Body"/>
        <w:rPr>
          <w:rFonts w:ascii="Times New Roman" w:hAnsi="Times New Roman" w:cs="Times New Roman"/>
        </w:rPr>
      </w:pPr>
    </w:p>
    <w:p w14:paraId="0A075C9F" w14:textId="77777777" w:rsidR="000C3AA6" w:rsidRPr="002A5797" w:rsidRDefault="000C3AA6" w:rsidP="000C3AA6">
      <w:pPr>
        <w:pStyle w:val="Body"/>
        <w:rPr>
          <w:rFonts w:ascii="Times New Roman" w:hAnsi="Times New Roman" w:cs="Times New Roman"/>
        </w:rPr>
      </w:pPr>
    </w:p>
    <w:p w14:paraId="5778EB72" w14:textId="77777777" w:rsidR="000C3AA6" w:rsidRPr="002A5797" w:rsidRDefault="000C3AA6" w:rsidP="000C3AA6">
      <w:pPr>
        <w:jc w:val="center"/>
        <w:rPr>
          <w:sz w:val="22"/>
          <w:szCs w:val="22"/>
          <w:lang w:val="de-DE"/>
        </w:rPr>
      </w:pPr>
    </w:p>
    <w:p w14:paraId="54ED4A48" w14:textId="77777777" w:rsidR="000C3AA6" w:rsidRPr="002A5797" w:rsidRDefault="000C3AA6" w:rsidP="000C3AA6"/>
    <w:p w14:paraId="2E478C24" w14:textId="77777777" w:rsidR="000C3AA6" w:rsidRPr="002A5797" w:rsidRDefault="000C3AA6" w:rsidP="000C3AA6"/>
    <w:p w14:paraId="09D80EB5" w14:textId="77777777" w:rsidR="000C3AA6" w:rsidRPr="002A5797" w:rsidRDefault="000C3AA6" w:rsidP="000C3AA6"/>
    <w:p w14:paraId="40B8F020" w14:textId="77777777" w:rsidR="000C3AA6" w:rsidRPr="002A5797" w:rsidRDefault="000C3AA6" w:rsidP="000C3AA6">
      <w:pPr>
        <w:jc w:val="center"/>
        <w:rPr>
          <w:b/>
          <w:bCs/>
          <w:color w:val="2C2D2E"/>
          <w:sz w:val="80"/>
          <w:szCs w:val="80"/>
          <w:shd w:val="clear" w:color="auto" w:fill="FFFFFF"/>
        </w:rPr>
      </w:pPr>
    </w:p>
    <w:p w14:paraId="11E0C236" w14:textId="77777777" w:rsidR="000C3AA6" w:rsidRPr="002A5797" w:rsidRDefault="000C3AA6" w:rsidP="000C3AA6">
      <w:pPr>
        <w:shd w:val="clear" w:color="auto" w:fill="FFFFFF"/>
        <w:rPr>
          <w:b/>
          <w:bCs/>
          <w:color w:val="2C2D2E"/>
          <w:sz w:val="28"/>
          <w:szCs w:val="28"/>
          <w:shd w:val="clear" w:color="auto" w:fill="FFFFFF"/>
        </w:rPr>
      </w:pPr>
      <w:r w:rsidRPr="002A5797">
        <w:rPr>
          <w:b/>
          <w:bCs/>
          <w:color w:val="2C2D2E"/>
          <w:sz w:val="28"/>
          <w:szCs w:val="28"/>
          <w:shd w:val="clear" w:color="auto" w:fill="FFFFFF"/>
        </w:rPr>
        <w:t xml:space="preserve">                      </w:t>
      </w:r>
    </w:p>
    <w:p w14:paraId="76874923" w14:textId="77777777" w:rsidR="000C3AA6" w:rsidRPr="002A5797" w:rsidRDefault="000C3AA6" w:rsidP="000C3AA6">
      <w:pPr>
        <w:shd w:val="clear" w:color="auto" w:fill="FFFFFF"/>
        <w:rPr>
          <w:b/>
          <w:bCs/>
          <w:color w:val="2C2D2E"/>
          <w:sz w:val="28"/>
          <w:szCs w:val="28"/>
          <w:shd w:val="clear" w:color="auto" w:fill="FFFFFF"/>
        </w:rPr>
      </w:pPr>
    </w:p>
    <w:p w14:paraId="3F0DB468" w14:textId="7CE8D3EF" w:rsidR="000C3AA6" w:rsidRPr="002A5797" w:rsidRDefault="000C3AA6" w:rsidP="002A5797">
      <w:pPr>
        <w:shd w:val="clear" w:color="auto" w:fill="FFFFFF"/>
        <w:spacing w:line="276" w:lineRule="auto"/>
        <w:jc w:val="both"/>
        <w:rPr>
          <w:rFonts w:eastAsia="Times New Roman"/>
          <w:color w:val="000000" w:themeColor="text1"/>
          <w:lang w:eastAsia="de-DE"/>
        </w:rPr>
      </w:pPr>
      <w:r w:rsidRPr="002A5797">
        <w:rPr>
          <w:b/>
          <w:bCs/>
          <w:color w:val="2C2D2E"/>
          <w:shd w:val="clear" w:color="auto" w:fill="FFFFFF"/>
        </w:rPr>
        <w:t xml:space="preserve">           </w:t>
      </w:r>
      <w:r w:rsidR="00D4147D">
        <w:rPr>
          <w:b/>
          <w:bCs/>
          <w:color w:val="2C2D2E"/>
          <w:shd w:val="clear" w:color="auto" w:fill="FFFFFF"/>
        </w:rPr>
        <w:t xml:space="preserve">                                                                              </w:t>
      </w:r>
      <w:r w:rsidRPr="002A5797">
        <w:rPr>
          <w:rFonts w:eastAsia="Times New Roman"/>
          <w:b/>
          <w:bCs/>
          <w:color w:val="000000" w:themeColor="text1"/>
          <w:lang w:eastAsia="de-DE"/>
        </w:rPr>
        <w:t>Student Name:</w:t>
      </w:r>
      <w:r w:rsidRPr="002A5797">
        <w:rPr>
          <w:rFonts w:eastAsia="Times New Roman"/>
          <w:color w:val="000000" w:themeColor="text1"/>
          <w:lang w:eastAsia="de-DE"/>
        </w:rPr>
        <w:t xml:space="preserve"> Alina Mutoi</w:t>
      </w:r>
    </w:p>
    <w:p w14:paraId="0BCEDAD1" w14:textId="589968CA" w:rsidR="000C3AA6" w:rsidRPr="002A5797" w:rsidRDefault="000C3AA6" w:rsidP="002A5797">
      <w:pPr>
        <w:shd w:val="clear" w:color="auto" w:fill="FFFFFF"/>
        <w:spacing w:line="276" w:lineRule="auto"/>
        <w:jc w:val="both"/>
        <w:rPr>
          <w:rFonts w:eastAsia="Times New Roman"/>
          <w:color w:val="000000" w:themeColor="text1"/>
          <w:lang w:eastAsia="de-DE"/>
        </w:rPr>
      </w:pPr>
      <w:r w:rsidRPr="002A5797">
        <w:rPr>
          <w:rFonts w:eastAsia="Times New Roman"/>
          <w:color w:val="000000" w:themeColor="text1"/>
          <w:lang w:eastAsia="de-DE"/>
        </w:rPr>
        <w:t xml:space="preserve">  </w:t>
      </w:r>
      <w:r w:rsidR="00D4147D">
        <w:rPr>
          <w:rFonts w:eastAsia="Times New Roman"/>
          <w:color w:val="000000" w:themeColor="text1"/>
          <w:lang w:eastAsia="de-DE"/>
        </w:rPr>
        <w:t xml:space="preserve">                                                                                     </w:t>
      </w:r>
      <w:r w:rsidRPr="002A5797">
        <w:rPr>
          <w:rFonts w:eastAsia="Times New Roman"/>
          <w:color w:val="000000" w:themeColor="text1"/>
          <w:lang w:eastAsia="de-DE"/>
        </w:rPr>
        <w:t xml:space="preserve">  </w:t>
      </w:r>
      <w:r w:rsidRPr="002A5797">
        <w:rPr>
          <w:rFonts w:eastAsia="Times New Roman"/>
          <w:b/>
          <w:bCs/>
          <w:color w:val="000000" w:themeColor="text1"/>
          <w:lang w:eastAsia="de-DE"/>
        </w:rPr>
        <w:t>Student ID:</w:t>
      </w:r>
      <w:r w:rsidRPr="002A5797">
        <w:rPr>
          <w:rFonts w:eastAsia="Times New Roman"/>
          <w:color w:val="000000" w:themeColor="text1"/>
          <w:lang w:eastAsia="de-DE"/>
        </w:rPr>
        <w:t xml:space="preserve"> 2028702</w:t>
      </w:r>
    </w:p>
    <w:p w14:paraId="43FEF1C8" w14:textId="25B8633C" w:rsidR="00D4147D" w:rsidRDefault="00D4147D" w:rsidP="00D4147D">
      <w:pPr>
        <w:shd w:val="clear" w:color="auto" w:fill="FFFFFF"/>
        <w:spacing w:line="276" w:lineRule="auto"/>
        <w:jc w:val="center"/>
        <w:rPr>
          <w:rFonts w:eastAsia="Times New Roman"/>
          <w:color w:val="000000" w:themeColor="text1"/>
          <w:lang w:eastAsia="de-DE"/>
        </w:rPr>
      </w:pPr>
      <w:r>
        <w:rPr>
          <w:rFonts w:eastAsia="Times New Roman"/>
          <w:b/>
          <w:bCs/>
          <w:color w:val="000000" w:themeColor="text1"/>
          <w:lang w:eastAsia="de-DE"/>
        </w:rPr>
        <w:t xml:space="preserve">                                                                                         </w:t>
      </w:r>
      <w:r w:rsidR="000C3AA6" w:rsidRPr="002A5797">
        <w:rPr>
          <w:rFonts w:eastAsia="Times New Roman"/>
          <w:b/>
          <w:bCs/>
          <w:color w:val="000000" w:themeColor="text1"/>
          <w:lang w:eastAsia="de-DE"/>
        </w:rPr>
        <w:t>Course name:</w:t>
      </w:r>
      <w:r w:rsidR="000C3AA6" w:rsidRPr="002A5797">
        <w:rPr>
          <w:rFonts w:eastAsia="Times New Roman"/>
          <w:color w:val="000000" w:themeColor="text1"/>
          <w:lang w:eastAsia="de-DE"/>
        </w:rPr>
        <w:t xml:space="preserve"> </w:t>
      </w:r>
      <w:r w:rsidR="00202AA2" w:rsidRPr="002A5797">
        <w:rPr>
          <w:rFonts w:eastAsia="Times New Roman"/>
          <w:color w:val="000000" w:themeColor="text1"/>
          <w:lang w:eastAsia="de-DE"/>
        </w:rPr>
        <w:t xml:space="preserve">Strategic Management </w:t>
      </w:r>
    </w:p>
    <w:p w14:paraId="267DCD38" w14:textId="264027FD" w:rsidR="000C3AA6" w:rsidRPr="002A5797" w:rsidRDefault="00D4147D" w:rsidP="00D4147D">
      <w:pPr>
        <w:shd w:val="clear" w:color="auto" w:fill="FFFFFF"/>
        <w:spacing w:line="276" w:lineRule="auto"/>
        <w:jc w:val="center"/>
        <w:rPr>
          <w:rFonts w:eastAsia="Times New Roman"/>
          <w:color w:val="000000" w:themeColor="text1"/>
          <w:lang w:eastAsia="de-DE"/>
        </w:rPr>
      </w:pPr>
      <w:r>
        <w:rPr>
          <w:rFonts w:eastAsia="Times New Roman"/>
          <w:color w:val="000000" w:themeColor="text1"/>
          <w:lang w:eastAsia="de-DE"/>
        </w:rPr>
        <w:t xml:space="preserve">                                                                                </w:t>
      </w:r>
      <w:r w:rsidR="00202AA2" w:rsidRPr="002A5797">
        <w:rPr>
          <w:rFonts w:eastAsia="Times New Roman"/>
          <w:color w:val="000000" w:themeColor="text1"/>
          <w:lang w:eastAsia="de-DE"/>
        </w:rPr>
        <w:t>an</w:t>
      </w:r>
      <w:r>
        <w:rPr>
          <w:rFonts w:eastAsia="Times New Roman"/>
          <w:color w:val="000000" w:themeColor="text1"/>
          <w:lang w:eastAsia="de-DE"/>
        </w:rPr>
        <w:t xml:space="preserve">d </w:t>
      </w:r>
      <w:r w:rsidR="00202AA2" w:rsidRPr="002A5797">
        <w:rPr>
          <w:rFonts w:eastAsia="Times New Roman"/>
          <w:color w:val="000000" w:themeColor="text1"/>
          <w:lang w:eastAsia="de-DE"/>
        </w:rPr>
        <w:t>Sustainability</w:t>
      </w:r>
      <w:r>
        <w:rPr>
          <w:rFonts w:eastAsia="Times New Roman"/>
          <w:color w:val="000000" w:themeColor="text1"/>
          <w:lang w:eastAsia="de-DE"/>
        </w:rPr>
        <w:t xml:space="preserve"> </w:t>
      </w:r>
      <w:r w:rsidR="000C3AA6" w:rsidRPr="002A5797">
        <w:rPr>
          <w:rFonts w:eastAsia="Times New Roman"/>
          <w:color w:val="000000" w:themeColor="text1"/>
          <w:lang w:eastAsia="de-DE"/>
        </w:rPr>
        <w:t>(LCBB6004)</w:t>
      </w:r>
    </w:p>
    <w:p w14:paraId="185C060B" w14:textId="372884E7" w:rsidR="000C3AA6" w:rsidRPr="002A5797" w:rsidRDefault="000C3AA6" w:rsidP="002A5797">
      <w:pPr>
        <w:shd w:val="clear" w:color="auto" w:fill="FFFFFF"/>
        <w:spacing w:line="276" w:lineRule="auto"/>
        <w:jc w:val="both"/>
        <w:rPr>
          <w:rFonts w:eastAsia="Times New Roman"/>
          <w:color w:val="000000" w:themeColor="text1"/>
          <w:lang w:eastAsia="de-DE"/>
        </w:rPr>
      </w:pPr>
      <w:r w:rsidRPr="002A5797">
        <w:rPr>
          <w:rFonts w:eastAsia="Times New Roman"/>
          <w:color w:val="000000" w:themeColor="text1"/>
          <w:lang w:eastAsia="de-DE"/>
        </w:rPr>
        <w:t xml:space="preserve">           </w:t>
      </w:r>
      <w:r w:rsidR="00D4147D">
        <w:rPr>
          <w:rFonts w:eastAsia="Times New Roman"/>
          <w:color w:val="000000" w:themeColor="text1"/>
          <w:lang w:eastAsia="de-DE"/>
        </w:rPr>
        <w:t xml:space="preserve">                                                                               </w:t>
      </w:r>
      <w:r w:rsidRPr="002A5797">
        <w:rPr>
          <w:rFonts w:eastAsia="Times New Roman"/>
          <w:b/>
          <w:bCs/>
          <w:color w:val="000000" w:themeColor="text1"/>
          <w:lang w:eastAsia="de-DE"/>
        </w:rPr>
        <w:t>Lecturer:</w:t>
      </w:r>
      <w:r w:rsidRPr="002A5797">
        <w:rPr>
          <w:rFonts w:eastAsia="Times New Roman"/>
          <w:color w:val="000000" w:themeColor="text1"/>
          <w:lang w:eastAsia="de-DE"/>
        </w:rPr>
        <w:t xml:space="preserve"> Hossein Shokri</w:t>
      </w:r>
    </w:p>
    <w:p w14:paraId="1D6093B0" w14:textId="77777777" w:rsidR="000C3AA6" w:rsidRPr="002A5797" w:rsidRDefault="000C3AA6" w:rsidP="002A5797">
      <w:pPr>
        <w:pStyle w:val="Body"/>
        <w:jc w:val="both"/>
        <w:rPr>
          <w:rFonts w:ascii="Times New Roman" w:hAnsi="Times New Roman" w:cs="Times New Roman"/>
          <w:lang w:val="en-US"/>
        </w:rPr>
      </w:pPr>
    </w:p>
    <w:p w14:paraId="1D0E898D" w14:textId="77777777" w:rsidR="000C3AA6" w:rsidRPr="002A5797" w:rsidRDefault="000C3AA6" w:rsidP="002A5797">
      <w:pPr>
        <w:pStyle w:val="Body"/>
        <w:jc w:val="both"/>
        <w:rPr>
          <w:rFonts w:ascii="Times New Roman" w:hAnsi="Times New Roman" w:cs="Times New Roman"/>
        </w:rPr>
      </w:pPr>
    </w:p>
    <w:p w14:paraId="51BFAC0E" w14:textId="77777777" w:rsidR="000C3AA6" w:rsidRPr="002A5797" w:rsidRDefault="000C3AA6" w:rsidP="000C3AA6">
      <w:pPr>
        <w:pStyle w:val="Body"/>
        <w:rPr>
          <w:rFonts w:ascii="Times New Roman" w:hAnsi="Times New Roman" w:cs="Times New Roman"/>
        </w:rPr>
      </w:pPr>
    </w:p>
    <w:p w14:paraId="41387A04" w14:textId="77777777" w:rsidR="000C3AA6" w:rsidRDefault="000C3AA6" w:rsidP="000C3AA6">
      <w:pPr>
        <w:pStyle w:val="Body"/>
        <w:rPr>
          <w:rFonts w:ascii="Calibri" w:hAnsi="Calibri" w:cs="Calibri"/>
        </w:rPr>
      </w:pPr>
    </w:p>
    <w:sdt>
      <w:sdtPr>
        <w:rPr>
          <w:rFonts w:ascii="Times New Roman" w:eastAsia="Arial Unicode MS" w:hAnsi="Times New Roman" w:cs="Times New Roman"/>
          <w:color w:val="auto"/>
          <w:sz w:val="24"/>
          <w:szCs w:val="24"/>
        </w:rPr>
        <w:id w:val="-1314793626"/>
        <w:docPartObj>
          <w:docPartGallery w:val="Table of Contents"/>
          <w:docPartUnique/>
        </w:docPartObj>
      </w:sdtPr>
      <w:sdtEndPr/>
      <w:sdtContent>
        <w:p w14:paraId="2EADB8A1" w14:textId="77777777" w:rsidR="000C3AA6" w:rsidRPr="00D029B1" w:rsidRDefault="000C3AA6" w:rsidP="000C3AA6">
          <w:pPr>
            <w:pStyle w:val="TOCHeading"/>
            <w:jc w:val="center"/>
            <w:rPr>
              <w:rFonts w:ascii="Times New Roman" w:hAnsi="Times New Roman" w:cs="Times New Roman"/>
              <w:b/>
              <w:bCs/>
              <w:sz w:val="28"/>
              <w:szCs w:val="28"/>
            </w:rPr>
          </w:pPr>
          <w:r w:rsidRPr="00D029B1">
            <w:rPr>
              <w:rFonts w:ascii="Times New Roman" w:hAnsi="Times New Roman" w:cs="Times New Roman"/>
              <w:b/>
              <w:bCs/>
              <w:sz w:val="28"/>
              <w:szCs w:val="28"/>
            </w:rPr>
            <w:t>Table of Contents</w:t>
          </w:r>
        </w:p>
        <w:p w14:paraId="5990D5C6" w14:textId="77777777" w:rsidR="000C3AA6" w:rsidRPr="00D029B1" w:rsidRDefault="000C3AA6" w:rsidP="000C3AA6">
          <w:pPr>
            <w:rPr>
              <w:b/>
              <w:bCs/>
              <w:sz w:val="28"/>
              <w:szCs w:val="28"/>
            </w:rPr>
          </w:pPr>
        </w:p>
        <w:p w14:paraId="09968467" w14:textId="77777777" w:rsidR="000C3AA6" w:rsidRPr="00E24A3A" w:rsidRDefault="000C3AA6" w:rsidP="000C3AA6"/>
        <w:p w14:paraId="6E622235" w14:textId="77777777" w:rsidR="000C3AA6" w:rsidRPr="00DE726F" w:rsidRDefault="000C3AA6" w:rsidP="00F94373">
          <w:pPr>
            <w:pStyle w:val="TOC1"/>
            <w:numPr>
              <w:ilvl w:val="0"/>
              <w:numId w:val="1"/>
            </w:numPr>
            <w:spacing w:line="360" w:lineRule="auto"/>
            <w:rPr>
              <w:rFonts w:ascii="Times New Roman" w:hAnsi="Times New Roman"/>
              <w:sz w:val="24"/>
              <w:szCs w:val="24"/>
            </w:rPr>
          </w:pPr>
          <w:r w:rsidRPr="00DE726F">
            <w:rPr>
              <w:rFonts w:ascii="Times New Roman" w:hAnsi="Times New Roman"/>
              <w:b/>
              <w:bCs/>
              <w:sz w:val="24"/>
              <w:szCs w:val="24"/>
            </w:rPr>
            <w:t>Introduction</w:t>
          </w:r>
          <w:r w:rsidRPr="00DE726F">
            <w:rPr>
              <w:rFonts w:ascii="Times New Roman" w:hAnsi="Times New Roman"/>
              <w:sz w:val="24"/>
              <w:szCs w:val="24"/>
            </w:rPr>
            <w:ptab w:relativeTo="margin" w:alignment="right" w:leader="dot"/>
          </w:r>
          <w:r w:rsidRPr="00DE726F">
            <w:rPr>
              <w:rFonts w:ascii="Times New Roman" w:hAnsi="Times New Roman"/>
              <w:sz w:val="24"/>
              <w:szCs w:val="24"/>
            </w:rPr>
            <w:t xml:space="preserve"> 3</w:t>
          </w:r>
        </w:p>
        <w:p w14:paraId="45C72D56" w14:textId="2174598B" w:rsidR="00913CF2" w:rsidRPr="00DE726F" w:rsidRDefault="00DE726F" w:rsidP="00F94373">
          <w:pPr>
            <w:pStyle w:val="TOC2"/>
            <w:numPr>
              <w:ilvl w:val="0"/>
              <w:numId w:val="1"/>
            </w:numPr>
            <w:spacing w:line="360" w:lineRule="auto"/>
            <w:rPr>
              <w:rFonts w:ascii="Times New Roman" w:hAnsi="Times New Roman"/>
              <w:sz w:val="24"/>
              <w:szCs w:val="24"/>
            </w:rPr>
          </w:pPr>
          <w:r w:rsidRPr="00DE726F">
            <w:rPr>
              <w:rFonts w:ascii="Times New Roman" w:hAnsi="Times New Roman"/>
              <w:b/>
              <w:bCs/>
              <w:sz w:val="24"/>
              <w:szCs w:val="24"/>
            </w:rPr>
            <w:t>Tesco business strategy: study case</w:t>
          </w:r>
          <w:r w:rsidRPr="00DE726F">
            <w:rPr>
              <w:rFonts w:ascii="Times New Roman" w:hAnsi="Times New Roman"/>
              <w:sz w:val="24"/>
              <w:szCs w:val="24"/>
            </w:rPr>
            <w:t>………………………………………………</w:t>
          </w:r>
          <w:r w:rsidR="00F94373">
            <w:rPr>
              <w:rFonts w:ascii="Times New Roman" w:hAnsi="Times New Roman"/>
              <w:sz w:val="24"/>
              <w:szCs w:val="24"/>
            </w:rPr>
            <w:t>…</w:t>
          </w:r>
          <w:r w:rsidRPr="00DE726F">
            <w:rPr>
              <w:rFonts w:ascii="Times New Roman" w:hAnsi="Times New Roman"/>
              <w:sz w:val="24"/>
              <w:szCs w:val="24"/>
            </w:rPr>
            <w:t>4</w:t>
          </w:r>
        </w:p>
        <w:p w14:paraId="6F53C4CD" w14:textId="529C261E" w:rsidR="00DE726F" w:rsidRPr="00655E0F" w:rsidRDefault="00DE726F" w:rsidP="00F94373">
          <w:pPr>
            <w:spacing w:line="360" w:lineRule="auto"/>
            <w:ind w:left="720"/>
          </w:pPr>
          <w:r>
            <w:t>2.1</w:t>
          </w:r>
          <w:r w:rsidR="00655E0F" w:rsidRPr="00655E0F">
            <w:rPr>
              <w:b/>
              <w:bCs/>
              <w:i/>
              <w:iCs/>
              <w:sz w:val="28"/>
              <w:szCs w:val="28"/>
            </w:rPr>
            <w:t xml:space="preserve"> </w:t>
          </w:r>
          <w:r w:rsidR="00655E0F" w:rsidRPr="00500B7D">
            <w:t xml:space="preserve">A history of Tesco – How it became Britain’s </w:t>
          </w:r>
          <w:proofErr w:type="spellStart"/>
          <w:r w:rsidR="00655E0F" w:rsidRPr="00500B7D">
            <w:t>favourite</w:t>
          </w:r>
          <w:proofErr w:type="spellEnd"/>
          <w:r w:rsidR="00655E0F" w:rsidRPr="00500B7D">
            <w:t xml:space="preserve"> supermarket</w:t>
          </w:r>
          <w:r w:rsidR="00655E0F" w:rsidRPr="00655E0F">
            <w:rPr>
              <w:i/>
              <w:iCs/>
            </w:rPr>
            <w:t>………</w:t>
          </w:r>
          <w:r w:rsidR="00655E0F" w:rsidRPr="00655E0F">
            <w:t>…</w:t>
          </w:r>
          <w:proofErr w:type="gramStart"/>
          <w:r w:rsidR="00500B7D">
            <w:t>….</w:t>
          </w:r>
          <w:r w:rsidR="00334DCE">
            <w:t>.</w:t>
          </w:r>
          <w:proofErr w:type="gramEnd"/>
          <w:r w:rsidR="00655E0F" w:rsidRPr="00655E0F">
            <w:t>4</w:t>
          </w:r>
        </w:p>
        <w:p w14:paraId="7BBE1B13" w14:textId="4B6F3D37" w:rsidR="00DE726F" w:rsidRDefault="00DE726F" w:rsidP="00F94373">
          <w:pPr>
            <w:spacing w:line="360" w:lineRule="auto"/>
            <w:ind w:left="720"/>
          </w:pPr>
          <w:r>
            <w:t>2.2</w:t>
          </w:r>
          <w:r w:rsidR="00BC726E">
            <w:t xml:space="preserve"> </w:t>
          </w:r>
          <w:r w:rsidR="00500B7D">
            <w:t>Tesco’s business key and corporate strategy……………………………………..</w:t>
          </w:r>
          <w:r w:rsidR="00FC1489">
            <w:t>.</w:t>
          </w:r>
          <w:r w:rsidR="00334DCE">
            <w:t>.</w:t>
          </w:r>
          <w:r w:rsidR="00500B7D">
            <w:t>5</w:t>
          </w:r>
        </w:p>
        <w:p w14:paraId="0FD8D301" w14:textId="49651C87" w:rsidR="00DE726F" w:rsidRDefault="00DE726F" w:rsidP="00F94373">
          <w:pPr>
            <w:spacing w:line="360" w:lineRule="auto"/>
            <w:ind w:left="720"/>
          </w:pPr>
          <w:r>
            <w:t>2.3</w:t>
          </w:r>
          <w:r w:rsidR="00500B7D">
            <w:t xml:space="preserve"> Tesco’s Ansoff matrix analysis…………………………………………………</w:t>
          </w:r>
          <w:r w:rsidR="00352D70">
            <w:t>…</w:t>
          </w:r>
          <w:r w:rsidR="001708A4">
            <w:t>6</w:t>
          </w:r>
        </w:p>
        <w:p w14:paraId="4001C324" w14:textId="701A73E5" w:rsidR="00DE726F" w:rsidRDefault="00DE726F" w:rsidP="00F94373">
          <w:pPr>
            <w:spacing w:line="360" w:lineRule="auto"/>
            <w:ind w:left="720"/>
          </w:pPr>
          <w:r>
            <w:t>2.4</w:t>
          </w:r>
          <w:r w:rsidR="001708A4">
            <w:t xml:space="preserve"> Resources and capabilities………………………………………………………</w:t>
          </w:r>
          <w:r w:rsidR="00352D70">
            <w:t>...</w:t>
          </w:r>
          <w:r w:rsidR="00EC72CD">
            <w:t>7</w:t>
          </w:r>
        </w:p>
        <w:p w14:paraId="53E49543" w14:textId="723A9777" w:rsidR="000C3AA6" w:rsidRDefault="00DE726F" w:rsidP="00F94373">
          <w:pPr>
            <w:spacing w:line="360" w:lineRule="auto"/>
            <w:ind w:left="720"/>
          </w:pPr>
          <w:r>
            <w:t>2.5</w:t>
          </w:r>
          <w:r w:rsidR="00500B7D">
            <w:t xml:space="preserve"> </w:t>
          </w:r>
          <w:r w:rsidR="00FC1489">
            <w:t>Tesco sustainability practices</w:t>
          </w:r>
          <w:r w:rsidR="00500B7D">
            <w:t>……………………………………………………</w:t>
          </w:r>
          <w:r w:rsidR="00FC1489">
            <w:t>.</w:t>
          </w:r>
          <w:r w:rsidR="00352D70">
            <w:t>.</w:t>
          </w:r>
          <w:r w:rsidR="00334DCE">
            <w:t>.</w:t>
          </w:r>
          <w:r w:rsidR="00EC72CD">
            <w:t>9</w:t>
          </w:r>
        </w:p>
        <w:p w14:paraId="1EDC9E85" w14:textId="4AA90C72" w:rsidR="00F94373" w:rsidRPr="00E24A3A" w:rsidRDefault="00F94373" w:rsidP="00F94373">
          <w:pPr>
            <w:spacing w:line="360" w:lineRule="auto"/>
            <w:ind w:left="720"/>
          </w:pPr>
          <w:r>
            <w:t>2.6 Recommendations……………………………………………………………</w:t>
          </w:r>
          <w:proofErr w:type="gramStart"/>
          <w:r>
            <w:t>…</w:t>
          </w:r>
          <w:r w:rsidR="00EC72CD">
            <w:t>.</w:t>
          </w:r>
          <w:r w:rsidR="00352D70">
            <w:t>.</w:t>
          </w:r>
          <w:proofErr w:type="gramEnd"/>
          <w:r w:rsidR="00EC72CD">
            <w:t>12</w:t>
          </w:r>
        </w:p>
        <w:p w14:paraId="2307F7CB" w14:textId="77777777" w:rsidR="00334DCE" w:rsidRDefault="000C3AA6" w:rsidP="00334DCE">
          <w:pPr>
            <w:pStyle w:val="TOC3"/>
          </w:pPr>
          <w:r w:rsidRPr="00E24A3A">
            <w:rPr>
              <w:b/>
              <w:bCs/>
            </w:rPr>
            <w:t xml:space="preserve">      </w:t>
          </w:r>
          <w:r w:rsidR="00500B7D">
            <w:rPr>
              <w:b/>
              <w:bCs/>
            </w:rPr>
            <w:t>3</w:t>
          </w:r>
          <w:r w:rsidRPr="00E24A3A">
            <w:rPr>
              <w:b/>
              <w:bCs/>
            </w:rPr>
            <w:t>. Conclusion</w:t>
          </w:r>
          <w:r w:rsidR="00D01FC4">
            <w:t>……………………………………………………………………………</w:t>
          </w:r>
          <w:r w:rsidR="00334DCE">
            <w:t>.</w:t>
          </w:r>
          <w:r w:rsidR="00D01FC4">
            <w:t>13</w:t>
          </w:r>
        </w:p>
        <w:p w14:paraId="5DB03366" w14:textId="3561E38D" w:rsidR="00334DCE" w:rsidRPr="00334DCE" w:rsidRDefault="00334DCE" w:rsidP="00334DCE">
          <w:pPr>
            <w:pStyle w:val="TOC3"/>
          </w:pPr>
          <w:r>
            <w:t xml:space="preserve">     </w:t>
          </w:r>
          <w:r w:rsidRPr="00334DCE">
            <w:rPr>
              <w:b/>
              <w:bCs/>
            </w:rPr>
            <w:t>Appendix</w:t>
          </w:r>
          <w:r w:rsidRPr="00334DCE">
            <w:t>…………………………………………………………………………………14</w:t>
          </w:r>
        </w:p>
        <w:p w14:paraId="26D8834D" w14:textId="3FC644F2" w:rsidR="000C3AA6" w:rsidRPr="00E24A3A" w:rsidRDefault="0054487A" w:rsidP="00F94373">
          <w:pPr>
            <w:spacing w:line="360" w:lineRule="auto"/>
            <w:rPr>
              <w:b/>
              <w:bCs/>
            </w:rPr>
          </w:pPr>
          <w:r w:rsidRPr="00E24A3A">
            <w:rPr>
              <w:b/>
              <w:bCs/>
            </w:rPr>
            <w:t xml:space="preserve">     </w:t>
          </w:r>
          <w:r w:rsidR="00D029B1">
            <w:rPr>
              <w:b/>
              <w:bCs/>
            </w:rPr>
            <w:t>References and bibliography</w:t>
          </w:r>
          <w:r w:rsidR="000C3AA6" w:rsidRPr="00E24A3A">
            <w:t>………………………………………………</w:t>
          </w:r>
          <w:r w:rsidR="00D029B1">
            <w:t>……</w:t>
          </w:r>
          <w:r w:rsidR="00D01FC4">
            <w:t>…….</w:t>
          </w:r>
          <w:r w:rsidR="007F140B">
            <w:t>..</w:t>
          </w:r>
          <w:r w:rsidR="00D01FC4">
            <w:t>.1</w:t>
          </w:r>
          <w:r w:rsidR="00334DCE">
            <w:t>5</w:t>
          </w:r>
        </w:p>
      </w:sdtContent>
    </w:sdt>
    <w:p w14:paraId="5B31FB7D" w14:textId="77777777" w:rsidR="000C3AA6" w:rsidRPr="00E24A3A" w:rsidRDefault="000C3AA6" w:rsidP="000C3AA6">
      <w:pPr>
        <w:pStyle w:val="Body"/>
        <w:rPr>
          <w:rFonts w:ascii="Times New Roman" w:hAnsi="Times New Roman" w:cs="Times New Roman"/>
          <w:sz w:val="24"/>
          <w:szCs w:val="24"/>
        </w:rPr>
      </w:pPr>
    </w:p>
    <w:p w14:paraId="2789C513" w14:textId="77777777" w:rsidR="000C3AA6" w:rsidRPr="00E24A3A" w:rsidRDefault="000C3AA6" w:rsidP="000C3AA6">
      <w:pPr>
        <w:pStyle w:val="Body"/>
        <w:rPr>
          <w:rFonts w:ascii="Times New Roman" w:hAnsi="Times New Roman" w:cs="Times New Roman"/>
          <w:sz w:val="24"/>
          <w:szCs w:val="24"/>
        </w:rPr>
      </w:pPr>
    </w:p>
    <w:p w14:paraId="6B5A3B7F" w14:textId="77777777" w:rsidR="000C3AA6" w:rsidRPr="00E24A3A" w:rsidRDefault="000C3AA6" w:rsidP="000C3AA6">
      <w:pPr>
        <w:pStyle w:val="Body"/>
        <w:rPr>
          <w:rFonts w:ascii="Times New Roman" w:hAnsi="Times New Roman" w:cs="Times New Roman"/>
          <w:sz w:val="24"/>
          <w:szCs w:val="24"/>
        </w:rPr>
      </w:pPr>
    </w:p>
    <w:p w14:paraId="7FA96FEB" w14:textId="77777777" w:rsidR="000C3AA6" w:rsidRDefault="000C3AA6" w:rsidP="000C3AA6">
      <w:pPr>
        <w:pStyle w:val="Body"/>
        <w:rPr>
          <w:rFonts w:ascii="Calibri" w:hAnsi="Calibri" w:cs="Calibri"/>
        </w:rPr>
      </w:pPr>
    </w:p>
    <w:p w14:paraId="22378315" w14:textId="77777777" w:rsidR="000C3AA6" w:rsidRDefault="000C3AA6" w:rsidP="000C3AA6">
      <w:pPr>
        <w:pStyle w:val="Body"/>
        <w:rPr>
          <w:rFonts w:ascii="Calibri" w:hAnsi="Calibri" w:cs="Calibri"/>
        </w:rPr>
      </w:pPr>
    </w:p>
    <w:p w14:paraId="46AC8815" w14:textId="77777777" w:rsidR="000C3AA6" w:rsidRDefault="000C3AA6" w:rsidP="000C3AA6">
      <w:pPr>
        <w:pStyle w:val="Body"/>
        <w:rPr>
          <w:rFonts w:ascii="Calibri" w:hAnsi="Calibri" w:cs="Calibri"/>
        </w:rPr>
      </w:pPr>
    </w:p>
    <w:p w14:paraId="63ED6418" w14:textId="77777777" w:rsidR="000C3AA6" w:rsidRDefault="000C3AA6" w:rsidP="000C3AA6">
      <w:pPr>
        <w:pStyle w:val="Body"/>
        <w:rPr>
          <w:rFonts w:ascii="Calibri" w:hAnsi="Calibri" w:cs="Calibri"/>
        </w:rPr>
      </w:pPr>
    </w:p>
    <w:p w14:paraId="2525DE16" w14:textId="77777777" w:rsidR="000C3AA6" w:rsidRDefault="000C3AA6" w:rsidP="000C3AA6">
      <w:pPr>
        <w:pStyle w:val="Body"/>
        <w:rPr>
          <w:rFonts w:ascii="Calibri" w:hAnsi="Calibri" w:cs="Calibri"/>
        </w:rPr>
      </w:pPr>
    </w:p>
    <w:p w14:paraId="38C5C503" w14:textId="77777777" w:rsidR="000C3AA6" w:rsidRDefault="000C3AA6" w:rsidP="000C3AA6">
      <w:pPr>
        <w:pStyle w:val="Body"/>
        <w:rPr>
          <w:rFonts w:ascii="Calibri" w:hAnsi="Calibri" w:cs="Calibri"/>
        </w:rPr>
      </w:pPr>
    </w:p>
    <w:p w14:paraId="1623E7D3" w14:textId="77777777" w:rsidR="000C3AA6" w:rsidRDefault="000C3AA6" w:rsidP="000C3AA6">
      <w:pPr>
        <w:pStyle w:val="Body"/>
        <w:rPr>
          <w:rFonts w:ascii="Calibri" w:hAnsi="Calibri" w:cs="Calibri"/>
        </w:rPr>
      </w:pPr>
    </w:p>
    <w:p w14:paraId="15CB6FDE" w14:textId="77777777" w:rsidR="004E6F35" w:rsidRDefault="004E6F35"/>
    <w:p w14:paraId="32D3A44F" w14:textId="77777777" w:rsidR="007754B5" w:rsidRDefault="007754B5"/>
    <w:p w14:paraId="21457622" w14:textId="77777777" w:rsidR="007754B5" w:rsidRDefault="007754B5"/>
    <w:p w14:paraId="0BB9BEA6" w14:textId="77777777" w:rsidR="007754B5" w:rsidRDefault="007754B5"/>
    <w:p w14:paraId="256317F3" w14:textId="77777777" w:rsidR="007754B5" w:rsidRDefault="007754B5"/>
    <w:p w14:paraId="760B2842" w14:textId="77777777" w:rsidR="007754B5" w:rsidRDefault="007754B5"/>
    <w:p w14:paraId="1C89A6D2" w14:textId="77777777" w:rsidR="007754B5" w:rsidRDefault="007754B5"/>
    <w:p w14:paraId="6D1BE4A3" w14:textId="77777777" w:rsidR="007754B5" w:rsidRDefault="007754B5"/>
    <w:p w14:paraId="608E40B0" w14:textId="77777777" w:rsidR="007754B5" w:rsidRDefault="007754B5"/>
    <w:p w14:paraId="62239E31" w14:textId="77777777" w:rsidR="007754B5" w:rsidRDefault="007754B5"/>
    <w:p w14:paraId="30B0EE76" w14:textId="77777777" w:rsidR="007754B5" w:rsidRDefault="007754B5"/>
    <w:p w14:paraId="67F0EFDE" w14:textId="77777777" w:rsidR="007754B5" w:rsidRDefault="007754B5"/>
    <w:p w14:paraId="0F4E7D82" w14:textId="77777777" w:rsidR="00D1166C" w:rsidRDefault="00D1166C"/>
    <w:p w14:paraId="0C9A43AF" w14:textId="77777777" w:rsidR="00352D70" w:rsidRDefault="00352D70"/>
    <w:p w14:paraId="7913C959" w14:textId="77777777" w:rsidR="00D1166C" w:rsidRDefault="00D1166C"/>
    <w:p w14:paraId="30566926" w14:textId="77777777" w:rsidR="004D14BA" w:rsidRDefault="004D14BA"/>
    <w:p w14:paraId="1773FB72" w14:textId="77777777" w:rsidR="002E2B78" w:rsidRDefault="002E2B78" w:rsidP="002E2B78"/>
    <w:p w14:paraId="573F7A2E" w14:textId="7AFA05C4" w:rsidR="007754B5" w:rsidRPr="00D1166C" w:rsidRDefault="002E2B78" w:rsidP="00D1166C">
      <w:pPr>
        <w:pStyle w:val="ListParagraph"/>
        <w:numPr>
          <w:ilvl w:val="0"/>
          <w:numId w:val="19"/>
        </w:numPr>
        <w:jc w:val="center"/>
        <w:rPr>
          <w:b/>
          <w:bCs/>
          <w:sz w:val="32"/>
          <w:szCs w:val="32"/>
        </w:rPr>
      </w:pPr>
      <w:r w:rsidRPr="00D1166C">
        <w:rPr>
          <w:b/>
          <w:bCs/>
          <w:sz w:val="32"/>
          <w:szCs w:val="32"/>
        </w:rPr>
        <w:lastRenderedPageBreak/>
        <w:t>Introduction</w:t>
      </w:r>
    </w:p>
    <w:p w14:paraId="522D48FE" w14:textId="77777777" w:rsidR="00913CF2" w:rsidRDefault="00913CF2" w:rsidP="002E2B78">
      <w:pPr>
        <w:jc w:val="center"/>
        <w:rPr>
          <w:b/>
          <w:bCs/>
          <w:sz w:val="32"/>
          <w:szCs w:val="32"/>
        </w:rPr>
      </w:pPr>
    </w:p>
    <w:p w14:paraId="729EDCDF" w14:textId="4F359DEC" w:rsidR="001744EC" w:rsidRDefault="00C25705" w:rsidP="00180137">
      <w:pPr>
        <w:spacing w:line="360" w:lineRule="auto"/>
        <w:jc w:val="both"/>
      </w:pPr>
      <w:r w:rsidRPr="00C25705">
        <w:t xml:space="preserve">The success of a business </w:t>
      </w:r>
      <w:r>
        <w:t xml:space="preserve">or organization </w:t>
      </w:r>
      <w:r w:rsidR="00180137">
        <w:t xml:space="preserve">depends on the way how the activity is </w:t>
      </w:r>
      <w:proofErr w:type="gramStart"/>
      <w:r w:rsidR="00180137">
        <w:t>planned</w:t>
      </w:r>
      <w:proofErr w:type="gramEnd"/>
      <w:r w:rsidR="00180137">
        <w:t xml:space="preserve"> and</w:t>
      </w:r>
      <w:r w:rsidR="006B2AFC">
        <w:t xml:space="preserve"> </w:t>
      </w:r>
      <w:r w:rsidR="0019517E">
        <w:t>the goals are achieved</w:t>
      </w:r>
      <w:r w:rsidR="00180137">
        <w:t xml:space="preserve">. </w:t>
      </w:r>
      <w:r w:rsidR="00ED1AFE">
        <w:t xml:space="preserve">Companies </w:t>
      </w:r>
      <w:proofErr w:type="gramStart"/>
      <w:r w:rsidR="00006017">
        <w:t>have</w:t>
      </w:r>
      <w:r w:rsidR="00ED1AFE">
        <w:t xml:space="preserve"> to</w:t>
      </w:r>
      <w:proofErr w:type="gramEnd"/>
      <w:r w:rsidR="00ED1AFE">
        <w:t xml:space="preserve"> </w:t>
      </w:r>
      <w:r w:rsidR="00A6516A">
        <w:t xml:space="preserve">meet specific targets to keep a high-value position in the market. </w:t>
      </w:r>
      <w:r w:rsidR="000F0703">
        <w:t>For this</w:t>
      </w:r>
      <w:r w:rsidR="00006017">
        <w:t xml:space="preserve">, they need to </w:t>
      </w:r>
      <w:r w:rsidR="000F0703">
        <w:t>prepare a step-by-step</w:t>
      </w:r>
      <w:r w:rsidR="0099470B">
        <w:t xml:space="preserve"> plan that</w:t>
      </w:r>
      <w:r w:rsidR="004263DF">
        <w:t xml:space="preserve"> </w:t>
      </w:r>
      <w:r w:rsidR="000F0703">
        <w:t xml:space="preserve">offers </w:t>
      </w:r>
      <w:r w:rsidR="004263DF">
        <w:t xml:space="preserve">guidance </w:t>
      </w:r>
      <w:r w:rsidR="001F6123">
        <w:t>and directions</w:t>
      </w:r>
      <w:r w:rsidR="00C679A1">
        <w:t xml:space="preserve"> </w:t>
      </w:r>
      <w:r w:rsidR="00C1429C">
        <w:t xml:space="preserve">for the </w:t>
      </w:r>
      <w:r w:rsidR="00B06F82">
        <w:t>future actions</w:t>
      </w:r>
      <w:r w:rsidR="00E24A3A">
        <w:t xml:space="preserve">, also called </w:t>
      </w:r>
      <w:r w:rsidR="00533F9C">
        <w:t xml:space="preserve">a business strategy. </w:t>
      </w:r>
    </w:p>
    <w:p w14:paraId="1821F095" w14:textId="77777777" w:rsidR="00BA2361" w:rsidRDefault="00BA2361" w:rsidP="00180137">
      <w:pPr>
        <w:spacing w:line="360" w:lineRule="auto"/>
        <w:jc w:val="both"/>
      </w:pPr>
    </w:p>
    <w:p w14:paraId="4A4E06E7" w14:textId="2BA6F22C" w:rsidR="001744EC" w:rsidRDefault="001744EC" w:rsidP="00180137">
      <w:pPr>
        <w:spacing w:line="360" w:lineRule="auto"/>
        <w:jc w:val="both"/>
      </w:pPr>
      <w:r>
        <w:t>The business strategy is defined as “</w:t>
      </w:r>
      <w:r w:rsidR="00E04A36">
        <w:t xml:space="preserve">the framework of the actions </w:t>
      </w:r>
      <w:r w:rsidR="002C6529">
        <w:t xml:space="preserve">and decisions a company devises to meet its objectives, to reach its goals” </w:t>
      </w:r>
      <w:r w:rsidR="00037A35">
        <w:t>(Indeed, 2023). It is “t</w:t>
      </w:r>
      <w:r>
        <w:t xml:space="preserve">he determination of the long-term goals </w:t>
      </w:r>
      <w:r w:rsidR="003B4D02">
        <w:t xml:space="preserve">and objectives of an enterprise and the adoption of courses of action and allocation </w:t>
      </w:r>
      <w:r w:rsidR="007469AA">
        <w:t>of resources necessary for carrying out these goals (Wittington</w:t>
      </w:r>
      <w:r w:rsidR="009862B0">
        <w:t xml:space="preserve"> et al.</w:t>
      </w:r>
      <w:r w:rsidR="007469AA">
        <w:t>,</w:t>
      </w:r>
      <w:r w:rsidR="00BA2361">
        <w:t xml:space="preserve"> 2020</w:t>
      </w:r>
      <w:r w:rsidR="00785884">
        <w:t>)</w:t>
      </w:r>
      <w:r w:rsidR="00B61DD1">
        <w:t>,</w:t>
      </w:r>
      <w:r w:rsidR="00750C3B">
        <w:t xml:space="preserve"> </w:t>
      </w:r>
      <w:r w:rsidR="005E608C">
        <w:t>“</w:t>
      </w:r>
      <w:r w:rsidR="00750C3B">
        <w:t xml:space="preserve">a clear </w:t>
      </w:r>
      <w:r w:rsidR="00AE1827">
        <w:t>and motivating purpose for the organization</w:t>
      </w:r>
      <w:r w:rsidR="005E608C">
        <w:t>, a purpose that goes beyond the profits” (Wittington</w:t>
      </w:r>
      <w:r w:rsidR="009862B0">
        <w:t xml:space="preserve"> et al.</w:t>
      </w:r>
      <w:r w:rsidR="005E608C">
        <w:t>, 2020)</w:t>
      </w:r>
      <w:r w:rsidR="00AF3EC0">
        <w:t xml:space="preserve">. </w:t>
      </w:r>
      <w:r w:rsidR="006D18D8">
        <w:t xml:space="preserve">An effective business strategy </w:t>
      </w:r>
      <w:r w:rsidR="00AF3EC0">
        <w:t xml:space="preserve">is like “a roadmap that </w:t>
      </w:r>
      <w:r w:rsidR="009A5173">
        <w:t xml:space="preserve">leads an organization to growth and profitability” </w:t>
      </w:r>
      <w:r w:rsidR="00115789">
        <w:t>(Harappa, 2023)</w:t>
      </w:r>
      <w:r w:rsidR="00D52259">
        <w:t>.</w:t>
      </w:r>
    </w:p>
    <w:p w14:paraId="1BE5B1B2" w14:textId="77777777" w:rsidR="00B61DD1" w:rsidRDefault="00B61DD1" w:rsidP="00180137">
      <w:pPr>
        <w:spacing w:line="360" w:lineRule="auto"/>
        <w:jc w:val="both"/>
      </w:pPr>
    </w:p>
    <w:p w14:paraId="3C43EAF3" w14:textId="397D996A" w:rsidR="00F87E4B" w:rsidRDefault="001F6123" w:rsidP="00180137">
      <w:pPr>
        <w:spacing w:line="360" w:lineRule="auto"/>
        <w:jc w:val="both"/>
      </w:pPr>
      <w:r>
        <w:t xml:space="preserve">Business strategy </w:t>
      </w:r>
      <w:r w:rsidR="00DD6731">
        <w:t xml:space="preserve">involves long-term planning and decisions, </w:t>
      </w:r>
      <w:r w:rsidR="006D13F2">
        <w:t xml:space="preserve">also for sudden changes and challenges </w:t>
      </w:r>
      <w:r w:rsidR="00A450EA">
        <w:t>can occur</w:t>
      </w:r>
      <w:r w:rsidR="00B61DD1">
        <w:t xml:space="preserve"> in the environment</w:t>
      </w:r>
      <w:r w:rsidR="00A450EA">
        <w:t xml:space="preserve">. </w:t>
      </w:r>
      <w:r w:rsidR="00180137">
        <w:t xml:space="preserve"> </w:t>
      </w:r>
      <w:r w:rsidR="00092616">
        <w:t>It helps companies to achieve competitive advantages</w:t>
      </w:r>
      <w:r w:rsidR="001F70AC">
        <w:t xml:space="preserve"> to gain </w:t>
      </w:r>
      <w:proofErr w:type="spellStart"/>
      <w:r w:rsidR="001F70AC">
        <w:t>and</w:t>
      </w:r>
      <w:proofErr w:type="spellEnd"/>
      <w:r w:rsidR="001F70AC">
        <w:t xml:space="preserve"> edge within the marketplace. </w:t>
      </w:r>
    </w:p>
    <w:p w14:paraId="2F18B4D6" w14:textId="77777777" w:rsidR="00F210A6" w:rsidRDefault="00F210A6" w:rsidP="00180137">
      <w:pPr>
        <w:spacing w:line="360" w:lineRule="auto"/>
        <w:jc w:val="both"/>
      </w:pPr>
    </w:p>
    <w:p w14:paraId="795AA484" w14:textId="4E6EC7EC" w:rsidR="009A5173" w:rsidRDefault="00F210A6" w:rsidP="00180137">
      <w:pPr>
        <w:spacing w:line="360" w:lineRule="auto"/>
        <w:jc w:val="both"/>
      </w:pPr>
      <w:r>
        <w:t xml:space="preserve">The following report will present </w:t>
      </w:r>
      <w:r w:rsidR="008A35F8">
        <w:t>Tesco</w:t>
      </w:r>
      <w:r>
        <w:t xml:space="preserve"> PLC company business strategy</w:t>
      </w:r>
      <w:r w:rsidR="00031438">
        <w:t xml:space="preserve"> and how successfully this is implemented</w:t>
      </w:r>
      <w:r w:rsidR="00813915">
        <w:t xml:space="preserve">. </w:t>
      </w:r>
      <w:r w:rsidR="00BC7C2A">
        <w:t xml:space="preserve">It will </w:t>
      </w:r>
      <w:proofErr w:type="spellStart"/>
      <w:r w:rsidR="00BC7C2A">
        <w:t>analyse</w:t>
      </w:r>
      <w:proofErr w:type="spellEnd"/>
      <w:r w:rsidR="00BC7C2A">
        <w:t xml:space="preserve"> the resources </w:t>
      </w:r>
      <w:r w:rsidR="00E926D6">
        <w:t xml:space="preserve">and capabilities used by the company to get </w:t>
      </w:r>
      <w:r w:rsidR="001A260D">
        <w:t xml:space="preserve">more profit and </w:t>
      </w:r>
      <w:r w:rsidR="00254166">
        <w:t>competition</w:t>
      </w:r>
      <w:r w:rsidR="00F17FBB">
        <w:t xml:space="preserve"> and</w:t>
      </w:r>
      <w:r w:rsidR="00254166">
        <w:t xml:space="preserve"> </w:t>
      </w:r>
      <w:r w:rsidR="001A260D">
        <w:t xml:space="preserve">the sustainability </w:t>
      </w:r>
      <w:r w:rsidR="00F17FBB">
        <w:t>practices put into action</w:t>
      </w:r>
      <w:r w:rsidR="00252FC1">
        <w:t xml:space="preserve">. Also, the report is going to present recommendations </w:t>
      </w:r>
      <w:r w:rsidR="00F17FBB">
        <w:t xml:space="preserve">and directions for future </w:t>
      </w:r>
      <w:r w:rsidR="0017411D">
        <w:t xml:space="preserve">activity. </w:t>
      </w:r>
    </w:p>
    <w:p w14:paraId="62C7BDD4" w14:textId="77777777" w:rsidR="009A5173" w:rsidRDefault="009A5173" w:rsidP="00180137">
      <w:pPr>
        <w:spacing w:line="360" w:lineRule="auto"/>
        <w:jc w:val="both"/>
      </w:pPr>
    </w:p>
    <w:p w14:paraId="24D6EFD7" w14:textId="77777777" w:rsidR="009A5173" w:rsidRDefault="009A5173" w:rsidP="00180137">
      <w:pPr>
        <w:spacing w:line="360" w:lineRule="auto"/>
        <w:jc w:val="both"/>
      </w:pPr>
    </w:p>
    <w:p w14:paraId="68DE0B8A" w14:textId="77777777" w:rsidR="006F4C94" w:rsidRDefault="006F4C94" w:rsidP="00F94373">
      <w:pPr>
        <w:spacing w:line="360" w:lineRule="auto"/>
      </w:pPr>
    </w:p>
    <w:p w14:paraId="2F60BDC7" w14:textId="77777777" w:rsidR="00F94373" w:rsidRDefault="00F94373" w:rsidP="00F94373">
      <w:pPr>
        <w:spacing w:line="360" w:lineRule="auto"/>
      </w:pPr>
    </w:p>
    <w:p w14:paraId="6FAC15A0" w14:textId="77777777" w:rsidR="00F94373" w:rsidRDefault="00F94373" w:rsidP="00F94373">
      <w:pPr>
        <w:spacing w:line="360" w:lineRule="auto"/>
      </w:pPr>
    </w:p>
    <w:p w14:paraId="5816C4B6" w14:textId="77777777" w:rsidR="00F94373" w:rsidRDefault="00F94373" w:rsidP="00F94373">
      <w:pPr>
        <w:spacing w:line="360" w:lineRule="auto"/>
      </w:pPr>
    </w:p>
    <w:p w14:paraId="4831F7FE" w14:textId="77777777" w:rsidR="004D14BA" w:rsidRDefault="004D14BA" w:rsidP="00F94373">
      <w:pPr>
        <w:spacing w:line="360" w:lineRule="auto"/>
      </w:pPr>
    </w:p>
    <w:p w14:paraId="23E9B90C" w14:textId="77777777" w:rsidR="00F94373" w:rsidRDefault="00F94373" w:rsidP="00F94373">
      <w:pPr>
        <w:spacing w:line="360" w:lineRule="auto"/>
      </w:pPr>
    </w:p>
    <w:p w14:paraId="5E7BFABD" w14:textId="77777777" w:rsidR="00F94373" w:rsidRDefault="00F94373" w:rsidP="00F94373">
      <w:pPr>
        <w:spacing w:line="360" w:lineRule="auto"/>
      </w:pPr>
    </w:p>
    <w:p w14:paraId="722D891F" w14:textId="77777777" w:rsidR="00F94373" w:rsidRDefault="00F94373" w:rsidP="00F94373">
      <w:pPr>
        <w:spacing w:line="360" w:lineRule="auto"/>
        <w:rPr>
          <w:b/>
          <w:bCs/>
          <w:sz w:val="28"/>
          <w:szCs w:val="28"/>
        </w:rPr>
      </w:pPr>
    </w:p>
    <w:p w14:paraId="64F58F56" w14:textId="6B0C1D18" w:rsidR="00D1166C" w:rsidRPr="00D1166C" w:rsidRDefault="00D1166C" w:rsidP="001573AF">
      <w:pPr>
        <w:pStyle w:val="ListParagraph"/>
        <w:numPr>
          <w:ilvl w:val="0"/>
          <w:numId w:val="19"/>
        </w:numPr>
        <w:spacing w:line="360" w:lineRule="auto"/>
        <w:jc w:val="center"/>
        <w:rPr>
          <w:b/>
          <w:bCs/>
          <w:sz w:val="28"/>
          <w:szCs w:val="28"/>
        </w:rPr>
      </w:pPr>
      <w:r w:rsidRPr="00D1166C">
        <w:rPr>
          <w:b/>
          <w:bCs/>
          <w:sz w:val="28"/>
          <w:szCs w:val="28"/>
        </w:rPr>
        <w:lastRenderedPageBreak/>
        <w:t xml:space="preserve">Tesco </w:t>
      </w:r>
      <w:r w:rsidR="00363397">
        <w:rPr>
          <w:b/>
          <w:bCs/>
          <w:sz w:val="28"/>
          <w:szCs w:val="28"/>
        </w:rPr>
        <w:t>business strategy</w:t>
      </w:r>
      <w:r w:rsidR="00DE726F">
        <w:rPr>
          <w:b/>
          <w:bCs/>
          <w:sz w:val="28"/>
          <w:szCs w:val="28"/>
        </w:rPr>
        <w:t xml:space="preserve">: </w:t>
      </w:r>
      <w:r w:rsidRPr="00D1166C">
        <w:rPr>
          <w:b/>
          <w:bCs/>
          <w:sz w:val="28"/>
          <w:szCs w:val="28"/>
        </w:rPr>
        <w:t>study case</w:t>
      </w:r>
    </w:p>
    <w:p w14:paraId="0418E16F" w14:textId="494240EB" w:rsidR="006F4C94" w:rsidRPr="00500B7D" w:rsidRDefault="00D1166C" w:rsidP="008A35F8">
      <w:pPr>
        <w:spacing w:line="360" w:lineRule="auto"/>
        <w:rPr>
          <w:b/>
          <w:bCs/>
        </w:rPr>
      </w:pPr>
      <w:r w:rsidRPr="00500B7D">
        <w:rPr>
          <w:b/>
          <w:bCs/>
          <w:i/>
          <w:iCs/>
        </w:rPr>
        <w:t xml:space="preserve">2.1 </w:t>
      </w:r>
      <w:r w:rsidR="006E1BF6" w:rsidRPr="00500B7D">
        <w:rPr>
          <w:b/>
          <w:bCs/>
          <w:i/>
          <w:iCs/>
        </w:rPr>
        <w:t xml:space="preserve">A history of </w:t>
      </w:r>
      <w:r w:rsidR="00E9629B" w:rsidRPr="00500B7D">
        <w:rPr>
          <w:b/>
          <w:bCs/>
          <w:i/>
          <w:iCs/>
        </w:rPr>
        <w:t xml:space="preserve">Tesco – </w:t>
      </w:r>
      <w:r w:rsidR="006E1BF6" w:rsidRPr="00500B7D">
        <w:rPr>
          <w:b/>
          <w:bCs/>
          <w:i/>
          <w:iCs/>
        </w:rPr>
        <w:t xml:space="preserve">How </w:t>
      </w:r>
      <w:r w:rsidR="00184399" w:rsidRPr="00500B7D">
        <w:rPr>
          <w:b/>
          <w:bCs/>
          <w:i/>
          <w:iCs/>
        </w:rPr>
        <w:t xml:space="preserve">it became Britain’s </w:t>
      </w:r>
      <w:proofErr w:type="spellStart"/>
      <w:r w:rsidR="00184399" w:rsidRPr="00500B7D">
        <w:rPr>
          <w:b/>
          <w:bCs/>
          <w:i/>
          <w:iCs/>
        </w:rPr>
        <w:t>favourite</w:t>
      </w:r>
      <w:proofErr w:type="spellEnd"/>
      <w:r w:rsidR="00184399" w:rsidRPr="00500B7D">
        <w:rPr>
          <w:b/>
          <w:bCs/>
          <w:i/>
          <w:iCs/>
        </w:rPr>
        <w:t xml:space="preserve"> </w:t>
      </w:r>
      <w:proofErr w:type="gramStart"/>
      <w:r w:rsidR="00184399" w:rsidRPr="00500B7D">
        <w:rPr>
          <w:b/>
          <w:bCs/>
          <w:i/>
          <w:iCs/>
        </w:rPr>
        <w:t>supermarket</w:t>
      </w:r>
      <w:proofErr w:type="gramEnd"/>
    </w:p>
    <w:p w14:paraId="22DAA646" w14:textId="5CF82DE5" w:rsidR="006F4C94" w:rsidRDefault="00E8052C" w:rsidP="00DC3C7E">
      <w:pPr>
        <w:spacing w:line="360" w:lineRule="auto"/>
        <w:jc w:val="both"/>
      </w:pPr>
      <w:r>
        <w:t xml:space="preserve">Tesco is a British </w:t>
      </w:r>
      <w:r w:rsidR="00CB6F63">
        <w:t>multinational and groceries and general merchandise retailer</w:t>
      </w:r>
      <w:r w:rsidR="007E1310">
        <w:t xml:space="preserve"> founded by Jack Cohen in 1919</w:t>
      </w:r>
      <w:r w:rsidR="00634D5D">
        <w:t xml:space="preserve">. </w:t>
      </w:r>
      <w:r w:rsidR="00C9727D">
        <w:t>It started as a market stall in London</w:t>
      </w:r>
      <w:r w:rsidR="007F0517">
        <w:t xml:space="preserve">, expanding over years into the UK’s biggest supermarket. </w:t>
      </w:r>
      <w:r w:rsidR="007071CC">
        <w:t xml:space="preserve">Tesco </w:t>
      </w:r>
      <w:r w:rsidR="00B13D55">
        <w:t xml:space="preserve">operates 4 </w:t>
      </w:r>
      <w:r w:rsidR="00696260">
        <w:t>859</w:t>
      </w:r>
      <w:r w:rsidR="00B13D55">
        <w:t xml:space="preserve"> stores across UK,</w:t>
      </w:r>
      <w:r w:rsidR="007071CC">
        <w:t xml:space="preserve"> Ireland, Czech Republic, </w:t>
      </w:r>
      <w:proofErr w:type="gramStart"/>
      <w:r w:rsidR="007071CC">
        <w:t>Hungary</w:t>
      </w:r>
      <w:proofErr w:type="gramEnd"/>
      <w:r w:rsidR="007071CC">
        <w:t xml:space="preserve"> and Slovakia</w:t>
      </w:r>
      <w:r w:rsidR="008A1623">
        <w:t xml:space="preserve"> and makes profits </w:t>
      </w:r>
      <w:r w:rsidR="00E24907">
        <w:t>of £2.7 billion</w:t>
      </w:r>
      <w:r w:rsidR="00930867">
        <w:t xml:space="preserve">, becoming the </w:t>
      </w:r>
      <w:proofErr w:type="spellStart"/>
      <w:r w:rsidR="00930867">
        <w:t>favourite</w:t>
      </w:r>
      <w:proofErr w:type="spellEnd"/>
      <w:r w:rsidR="00930867">
        <w:t xml:space="preserve"> supermarket of British citizens</w:t>
      </w:r>
      <w:r w:rsidR="00515BEA">
        <w:t xml:space="preserve"> </w:t>
      </w:r>
      <w:r w:rsidR="00634D5D">
        <w:t>(</w:t>
      </w:r>
      <w:r w:rsidR="00696260">
        <w:t>Tesco</w:t>
      </w:r>
      <w:r w:rsidR="00634D5D">
        <w:t>, 2023)</w:t>
      </w:r>
      <w:r w:rsidR="00515BEA">
        <w:t>.</w:t>
      </w:r>
    </w:p>
    <w:p w14:paraId="17246E92" w14:textId="3EC8B579" w:rsidR="00345F4A" w:rsidRDefault="00345F4A" w:rsidP="00DC3C7E">
      <w:pPr>
        <w:spacing w:line="360" w:lineRule="auto"/>
        <w:jc w:val="both"/>
      </w:pPr>
      <w:r>
        <w:rPr>
          <w:noProof/>
          <w14:ligatures w14:val="standardContextual"/>
        </w:rPr>
        <w:drawing>
          <wp:inline distT="0" distB="0" distL="0" distR="0" wp14:anchorId="34E6C856" wp14:editId="4003A483">
            <wp:extent cx="5731510" cy="3223895"/>
            <wp:effectExtent l="0" t="0" r="2540" b="0"/>
            <wp:docPr id="1873861050" name="Picture 1" descr="A building with a sign on the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861050" name="Picture 1" descr="A building with a sign on the roof&#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2B5500C" w14:textId="724FF2AD" w:rsidR="000E5674" w:rsidRDefault="00921720" w:rsidP="00DC3C7E">
      <w:pPr>
        <w:spacing w:line="360" w:lineRule="auto"/>
        <w:jc w:val="both"/>
      </w:pPr>
      <w:r>
        <w:t xml:space="preserve">“Tesco” name </w:t>
      </w:r>
      <w:r w:rsidR="00D83F99">
        <w:t xml:space="preserve">comes from the first own-brand product sold by Jack </w:t>
      </w:r>
      <w:r w:rsidR="003841E7">
        <w:t>–</w:t>
      </w:r>
      <w:r w:rsidR="00D83F99">
        <w:t xml:space="preserve"> </w:t>
      </w:r>
      <w:r w:rsidR="003841E7">
        <w:t xml:space="preserve">the tea. The initials of tea supplier’s name </w:t>
      </w:r>
      <w:r w:rsidR="009D6A32">
        <w:t xml:space="preserve">- </w:t>
      </w:r>
      <w:r w:rsidR="003841E7">
        <w:t>T.E. Stockwell</w:t>
      </w:r>
      <w:r w:rsidR="009D6A32">
        <w:t>, “TES”, plus the initial of Jack</w:t>
      </w:r>
      <w:r w:rsidR="00A9094B">
        <w:t>’s</w:t>
      </w:r>
      <w:r w:rsidR="009D6A32">
        <w:t xml:space="preserve"> surname </w:t>
      </w:r>
      <w:r w:rsidR="00D02BA5">
        <w:t>(Cohen) – “CO” were used to create the brand</w:t>
      </w:r>
      <w:r w:rsidR="00A9094B">
        <w:t xml:space="preserve"> </w:t>
      </w:r>
      <w:r w:rsidR="00D02BA5">
        <w:t>of the most popular</w:t>
      </w:r>
      <w:r w:rsidR="00500C4C">
        <w:t xml:space="preserve"> British</w:t>
      </w:r>
      <w:r w:rsidR="00D02BA5">
        <w:t xml:space="preserve"> supermarket chain</w:t>
      </w:r>
      <w:r w:rsidR="00515BEA">
        <w:t xml:space="preserve"> </w:t>
      </w:r>
      <w:r w:rsidR="00411118">
        <w:t>(Tesco, 2023)</w:t>
      </w:r>
      <w:r w:rsidR="00515BEA">
        <w:t>.</w:t>
      </w:r>
    </w:p>
    <w:p w14:paraId="2B27526B" w14:textId="639768A8" w:rsidR="0037082E" w:rsidRDefault="00E27F9E" w:rsidP="00DC3C7E">
      <w:pPr>
        <w:spacing w:line="360" w:lineRule="auto"/>
        <w:jc w:val="both"/>
      </w:pPr>
      <w:r>
        <w:t xml:space="preserve">In the last years, </w:t>
      </w:r>
      <w:r w:rsidR="0040468B">
        <w:t>Tesco</w:t>
      </w:r>
      <w:r w:rsidR="008C52E2">
        <w:t xml:space="preserve"> also </w:t>
      </w:r>
      <w:r w:rsidR="008D225A">
        <w:t xml:space="preserve">has </w:t>
      </w:r>
      <w:r w:rsidR="00781788">
        <w:t>diversified its business</w:t>
      </w:r>
      <w:r>
        <w:t xml:space="preserve">, developing </w:t>
      </w:r>
      <w:r w:rsidR="001E77AC">
        <w:t xml:space="preserve">new branches of its activity: </w:t>
      </w:r>
      <w:r w:rsidR="008D225A">
        <w:t>Tesco Bank</w:t>
      </w:r>
      <w:r>
        <w:t xml:space="preserve">, </w:t>
      </w:r>
      <w:r w:rsidR="008D225A">
        <w:t>Tesco Mobile</w:t>
      </w:r>
      <w:r>
        <w:t xml:space="preserve"> and Tesco Petrol stations</w:t>
      </w:r>
      <w:r w:rsidR="00714C40">
        <w:t xml:space="preserve">, </w:t>
      </w:r>
      <w:r w:rsidR="009E6B54">
        <w:t>thus providing new services as</w:t>
      </w:r>
      <w:r w:rsidR="00536F24">
        <w:t xml:space="preserve"> financial</w:t>
      </w:r>
      <w:r w:rsidR="00714C40">
        <w:t xml:space="preserve">, </w:t>
      </w:r>
      <w:r w:rsidR="009E6B54">
        <w:t>mobile</w:t>
      </w:r>
      <w:r w:rsidR="00714C40">
        <w:t xml:space="preserve"> and, respectively, </w:t>
      </w:r>
      <w:r w:rsidR="003438EB">
        <w:t>fuel products</w:t>
      </w:r>
      <w:r w:rsidR="00194D32">
        <w:t xml:space="preserve">. </w:t>
      </w:r>
    </w:p>
    <w:p w14:paraId="016C036A" w14:textId="77777777" w:rsidR="005C26FF" w:rsidRDefault="005C26FF" w:rsidP="00DC3C7E">
      <w:pPr>
        <w:spacing w:line="360" w:lineRule="auto"/>
        <w:jc w:val="both"/>
      </w:pPr>
    </w:p>
    <w:p w14:paraId="4AF779E2" w14:textId="0158EB44" w:rsidR="005C26FF" w:rsidRDefault="00C93B5E" w:rsidP="00DC3C7E">
      <w:pPr>
        <w:spacing w:line="360" w:lineRule="auto"/>
        <w:jc w:val="both"/>
      </w:pPr>
      <w:r>
        <w:t xml:space="preserve">British biggest supermarket chain has also </w:t>
      </w:r>
      <w:r w:rsidR="00B66008">
        <w:t>expanded to</w:t>
      </w:r>
      <w:r w:rsidR="00BA64E3">
        <w:t xml:space="preserve"> </w:t>
      </w:r>
      <w:r w:rsidR="00B66008">
        <w:t xml:space="preserve">other 11 countries around the world. </w:t>
      </w:r>
      <w:r w:rsidR="002B40C6">
        <w:t>Tesco</w:t>
      </w:r>
      <w:r w:rsidR="004D1328">
        <w:t xml:space="preserve"> </w:t>
      </w:r>
      <w:r w:rsidR="00301FDE">
        <w:t xml:space="preserve">also </w:t>
      </w:r>
      <w:r w:rsidR="00307247">
        <w:t>ha</w:t>
      </w:r>
      <w:r w:rsidR="002B40C6">
        <w:t>s</w:t>
      </w:r>
      <w:r w:rsidR="00307247">
        <w:t xml:space="preserve"> entered</w:t>
      </w:r>
      <w:r w:rsidR="004D1328">
        <w:t xml:space="preserve"> US</w:t>
      </w:r>
      <w:r w:rsidR="00307247">
        <w:t xml:space="preserve"> market</w:t>
      </w:r>
      <w:r w:rsidR="007E0C7B">
        <w:t xml:space="preserve"> in 2007</w:t>
      </w:r>
      <w:r w:rsidR="004D1328">
        <w:t xml:space="preserve">, opening supermarkets chain called </w:t>
      </w:r>
      <w:r w:rsidR="00277CDB">
        <w:t>“</w:t>
      </w:r>
      <w:r w:rsidR="004D1328">
        <w:t xml:space="preserve">Fresh and </w:t>
      </w:r>
      <w:r w:rsidR="00277CDB">
        <w:t>E</w:t>
      </w:r>
      <w:r w:rsidR="004D1328">
        <w:t>asy</w:t>
      </w:r>
      <w:r w:rsidR="00277CDB">
        <w:t>”</w:t>
      </w:r>
      <w:r w:rsidR="004D1328">
        <w:t xml:space="preserve">. </w:t>
      </w:r>
      <w:r w:rsidR="00301FDE">
        <w:t>Unfortunately, the attempt failed</w:t>
      </w:r>
      <w:r w:rsidR="00307247">
        <w:t xml:space="preserve"> and in 2013 </w:t>
      </w:r>
      <w:r w:rsidR="008A6AF4">
        <w:t xml:space="preserve">and </w:t>
      </w:r>
      <w:r w:rsidR="00307247">
        <w:t>the retailer</w:t>
      </w:r>
      <w:r w:rsidR="00F1231E">
        <w:t xml:space="preserve"> pulled off</w:t>
      </w:r>
      <w:r w:rsidR="00AE04EE">
        <w:t xml:space="preserve"> with losses of £1.2 billion</w:t>
      </w:r>
      <w:r w:rsidR="00F1231E">
        <w:t xml:space="preserve">. </w:t>
      </w:r>
      <w:r w:rsidR="008A6AF4">
        <w:t xml:space="preserve">It is believed </w:t>
      </w:r>
      <w:r w:rsidR="00D34D79">
        <w:t>that there was a lack of understa</w:t>
      </w:r>
      <w:r w:rsidR="00B95F17">
        <w:t>nding American</w:t>
      </w:r>
      <w:r w:rsidR="00DA0BE1">
        <w:t xml:space="preserve"> lifestyle and preferences of </w:t>
      </w:r>
      <w:r w:rsidR="000A759C">
        <w:t>marketing</w:t>
      </w:r>
      <w:r w:rsidR="00515BEA">
        <w:t xml:space="preserve"> </w:t>
      </w:r>
      <w:r w:rsidR="00B95F17">
        <w:t>(</w:t>
      </w:r>
      <w:proofErr w:type="spellStart"/>
      <w:r w:rsidR="00B95F17">
        <w:t>Wolfestone</w:t>
      </w:r>
      <w:proofErr w:type="spellEnd"/>
      <w:r w:rsidR="00B95F17">
        <w:t>, 20</w:t>
      </w:r>
      <w:r w:rsidR="00722F4D">
        <w:t>12</w:t>
      </w:r>
      <w:r w:rsidR="00B95F17">
        <w:t>)</w:t>
      </w:r>
      <w:r w:rsidR="00515BEA">
        <w:t>.</w:t>
      </w:r>
    </w:p>
    <w:p w14:paraId="307AE85F" w14:textId="77777777" w:rsidR="008A1623" w:rsidRDefault="008A1623" w:rsidP="00DC3C7E">
      <w:pPr>
        <w:spacing w:line="360" w:lineRule="auto"/>
        <w:jc w:val="both"/>
      </w:pPr>
    </w:p>
    <w:p w14:paraId="36CE761B" w14:textId="77777777" w:rsidR="00515BEA" w:rsidRDefault="00515BEA" w:rsidP="00DC3C7E">
      <w:pPr>
        <w:spacing w:line="360" w:lineRule="auto"/>
        <w:jc w:val="both"/>
        <w:rPr>
          <w:b/>
          <w:bCs/>
          <w:i/>
          <w:iCs/>
        </w:rPr>
      </w:pPr>
    </w:p>
    <w:p w14:paraId="6B991DCD" w14:textId="7123B03D" w:rsidR="000E5674" w:rsidRPr="000E5674" w:rsidRDefault="00515BEA" w:rsidP="00DC3C7E">
      <w:pPr>
        <w:spacing w:line="360" w:lineRule="auto"/>
        <w:jc w:val="both"/>
        <w:rPr>
          <w:b/>
          <w:bCs/>
          <w:i/>
          <w:iCs/>
        </w:rPr>
      </w:pPr>
      <w:r>
        <w:rPr>
          <w:b/>
          <w:bCs/>
          <w:i/>
          <w:iCs/>
        </w:rPr>
        <w:lastRenderedPageBreak/>
        <w:t xml:space="preserve">2.2 </w:t>
      </w:r>
      <w:r w:rsidR="00A849BD">
        <w:rPr>
          <w:b/>
          <w:bCs/>
          <w:i/>
          <w:iCs/>
        </w:rPr>
        <w:t>T</w:t>
      </w:r>
      <w:r w:rsidR="00850A13">
        <w:rPr>
          <w:b/>
          <w:bCs/>
          <w:i/>
          <w:iCs/>
        </w:rPr>
        <w:t>esco</w:t>
      </w:r>
      <w:r w:rsidR="00A849BD">
        <w:rPr>
          <w:b/>
          <w:bCs/>
          <w:i/>
          <w:iCs/>
        </w:rPr>
        <w:t>’</w:t>
      </w:r>
      <w:r w:rsidR="00964615">
        <w:rPr>
          <w:b/>
          <w:bCs/>
          <w:i/>
          <w:iCs/>
        </w:rPr>
        <w:t>s k</w:t>
      </w:r>
      <w:r w:rsidR="000E5674" w:rsidRPr="000E5674">
        <w:rPr>
          <w:b/>
          <w:bCs/>
          <w:i/>
          <w:iCs/>
        </w:rPr>
        <w:t>ey business and corporate strategies</w:t>
      </w:r>
    </w:p>
    <w:p w14:paraId="131FB653" w14:textId="0C6181E1" w:rsidR="00D760F9" w:rsidRDefault="00E202E0" w:rsidP="00DC3C7E">
      <w:pPr>
        <w:spacing w:line="360" w:lineRule="auto"/>
        <w:jc w:val="both"/>
      </w:pPr>
      <w:r>
        <w:t>Inside and organization, the strategy can</w:t>
      </w:r>
      <w:r w:rsidR="00540C5E">
        <w:t xml:space="preserve"> exist at</w:t>
      </w:r>
      <w:r w:rsidR="00DC1509">
        <w:t xml:space="preserve"> 3 </w:t>
      </w:r>
      <w:r w:rsidR="00540C5E">
        <w:t xml:space="preserve">main </w:t>
      </w:r>
      <w:r w:rsidR="00DC1509">
        <w:t xml:space="preserve">levels or components, as it presented in the </w:t>
      </w:r>
      <w:r w:rsidR="00D408A9">
        <w:t>f</w:t>
      </w:r>
      <w:r w:rsidR="00DC1509">
        <w:t>igure</w:t>
      </w:r>
      <w:r w:rsidR="00D408A9">
        <w:t xml:space="preserve"> bellow</w:t>
      </w:r>
      <w:r w:rsidR="00DC1509">
        <w:t>:</w:t>
      </w:r>
    </w:p>
    <w:p w14:paraId="14CFCF33" w14:textId="77777777" w:rsidR="00DC1509" w:rsidRDefault="00DC1509" w:rsidP="00DC3C7E">
      <w:pPr>
        <w:spacing w:line="360" w:lineRule="auto"/>
        <w:jc w:val="both"/>
      </w:pPr>
    </w:p>
    <w:p w14:paraId="2DD050C2" w14:textId="21548DA5" w:rsidR="00DC1509" w:rsidRDefault="00DC1509" w:rsidP="00DC1509">
      <w:pPr>
        <w:spacing w:line="360" w:lineRule="auto"/>
        <w:jc w:val="center"/>
      </w:pPr>
      <w:r>
        <w:rPr>
          <w:noProof/>
          <w14:ligatures w14:val="standardContextual"/>
        </w:rPr>
        <w:drawing>
          <wp:inline distT="0" distB="0" distL="0" distR="0" wp14:anchorId="43CAAF09" wp14:editId="7D106E3E">
            <wp:extent cx="3830133" cy="3456709"/>
            <wp:effectExtent l="0" t="0" r="0" b="0"/>
            <wp:docPr id="1300055669" name="Picture 1" descr="A diagram of a company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055669" name="Picture 1" descr="A diagram of a company strateg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830133" cy="3456709"/>
                    </a:xfrm>
                    <a:prstGeom prst="rect">
                      <a:avLst/>
                    </a:prstGeom>
                  </pic:spPr>
                </pic:pic>
              </a:graphicData>
            </a:graphic>
          </wp:inline>
        </w:drawing>
      </w:r>
    </w:p>
    <w:p w14:paraId="76099613" w14:textId="77777777" w:rsidR="00B10BB3" w:rsidRDefault="00143979" w:rsidP="00DC1509">
      <w:pPr>
        <w:spacing w:line="360" w:lineRule="auto"/>
        <w:jc w:val="center"/>
      </w:pPr>
      <w:r>
        <w:t xml:space="preserve">Figure 1: Three levels of Strategy Pyramid </w:t>
      </w:r>
    </w:p>
    <w:p w14:paraId="1A7768AE" w14:textId="2C7094CF" w:rsidR="00143979" w:rsidRDefault="00143979" w:rsidP="00DC1509">
      <w:pPr>
        <w:spacing w:line="360" w:lineRule="auto"/>
        <w:jc w:val="center"/>
      </w:pPr>
      <w:r>
        <w:t xml:space="preserve">(Source: </w:t>
      </w:r>
      <w:r w:rsidR="00B10BB3">
        <w:t>Business to you.com)</w:t>
      </w:r>
    </w:p>
    <w:p w14:paraId="035C37E3" w14:textId="77777777" w:rsidR="00872AA2" w:rsidRDefault="00872AA2" w:rsidP="00DC1509">
      <w:pPr>
        <w:spacing w:line="360" w:lineRule="auto"/>
        <w:jc w:val="center"/>
      </w:pPr>
    </w:p>
    <w:p w14:paraId="379F63E6" w14:textId="3AE670F0" w:rsidR="000E5674" w:rsidRDefault="00C6633C" w:rsidP="00DC3C7E">
      <w:pPr>
        <w:spacing w:line="360" w:lineRule="auto"/>
        <w:jc w:val="both"/>
      </w:pPr>
      <w:r w:rsidRPr="00D408A9">
        <w:rPr>
          <w:b/>
          <w:bCs/>
        </w:rPr>
        <w:t>Corporate strategy</w:t>
      </w:r>
      <w:r>
        <w:t xml:space="preserve"> </w:t>
      </w:r>
      <w:r w:rsidR="002164E2">
        <w:t xml:space="preserve">is </w:t>
      </w:r>
      <w:proofErr w:type="gramStart"/>
      <w:r w:rsidR="002164E2">
        <w:t>the overall plan</w:t>
      </w:r>
      <w:proofErr w:type="gramEnd"/>
      <w:r w:rsidR="002164E2">
        <w:t xml:space="preserve"> or direction of a business or an organization which helps it to follow its long-term objectives. </w:t>
      </w:r>
      <w:r w:rsidR="009B37C4">
        <w:t>It includes defining 4 keys components:</w:t>
      </w:r>
      <w:r w:rsidR="006A1369">
        <w:t xml:space="preserve"> mission, vision, </w:t>
      </w:r>
      <w:proofErr w:type="gramStart"/>
      <w:r w:rsidR="006A1369">
        <w:t>values</w:t>
      </w:r>
      <w:proofErr w:type="gramEnd"/>
      <w:r w:rsidR="006A1369">
        <w:t xml:space="preserve"> and goals </w:t>
      </w:r>
      <w:r w:rsidR="002B0316">
        <w:t xml:space="preserve">of the company </w:t>
      </w:r>
      <w:r w:rsidR="006A1369">
        <w:t xml:space="preserve">and involves </w:t>
      </w:r>
      <w:r w:rsidR="00F26F74">
        <w:t xml:space="preserve">focusing on it while remaining firm </w:t>
      </w:r>
      <w:r w:rsidR="005D4E96">
        <w:t xml:space="preserve">enough to respond to business environment challenges. </w:t>
      </w:r>
      <w:r w:rsidR="00540BB5">
        <w:t xml:space="preserve">At this point, the organization decides which market or industries to compete in, </w:t>
      </w:r>
      <w:r w:rsidR="00263EE7">
        <w:t xml:space="preserve">the way of resources allocation and how to diversify the company’s </w:t>
      </w:r>
      <w:r w:rsidR="00B617A8">
        <w:t xml:space="preserve">products and services </w:t>
      </w:r>
      <w:r w:rsidR="00263EE7">
        <w:t xml:space="preserve">portfolio. </w:t>
      </w:r>
      <w:r w:rsidR="00BD4E41">
        <w:t xml:space="preserve">Corporate-level strategy is the highest </w:t>
      </w:r>
      <w:r w:rsidR="009E0FB4">
        <w:t xml:space="preserve">level of the business strategic plan, on the top after the business-level and functional-level strategy. </w:t>
      </w:r>
    </w:p>
    <w:p w14:paraId="5A1FA3E5" w14:textId="77777777" w:rsidR="0053417D" w:rsidRDefault="0053417D" w:rsidP="00E66D2F">
      <w:pPr>
        <w:spacing w:line="360" w:lineRule="auto"/>
        <w:jc w:val="both"/>
      </w:pPr>
    </w:p>
    <w:p w14:paraId="4F286517" w14:textId="1403E1C3" w:rsidR="00E66D2F" w:rsidRDefault="001324EA" w:rsidP="00E66D2F">
      <w:pPr>
        <w:spacing w:line="360" w:lineRule="auto"/>
        <w:jc w:val="both"/>
      </w:pPr>
      <w:r w:rsidRPr="00D408A9">
        <w:rPr>
          <w:b/>
          <w:bCs/>
        </w:rPr>
        <w:t>Business-level strategy</w:t>
      </w:r>
      <w:r>
        <w:t xml:space="preserve"> is about how to compete on the market, while </w:t>
      </w:r>
      <w:r w:rsidRPr="00D408A9">
        <w:rPr>
          <w:b/>
          <w:bCs/>
        </w:rPr>
        <w:t>f</w:t>
      </w:r>
      <w:r w:rsidR="00E66D2F" w:rsidRPr="00D408A9">
        <w:rPr>
          <w:b/>
          <w:bCs/>
        </w:rPr>
        <w:t xml:space="preserve">unctional-level </w:t>
      </w:r>
      <w:r w:rsidR="001B145D">
        <w:t>refers</w:t>
      </w:r>
      <w:r w:rsidR="00E66D2F">
        <w:t xml:space="preserve"> to the way corporate- and business-level </w:t>
      </w:r>
      <w:r w:rsidR="001B145D">
        <w:t>components</w:t>
      </w:r>
      <w:r w:rsidR="00E66D2F">
        <w:t xml:space="preserve"> are achieved</w:t>
      </w:r>
      <w:r w:rsidR="00515BEA">
        <w:t xml:space="preserve"> </w:t>
      </w:r>
      <w:r>
        <w:t>(Wittington</w:t>
      </w:r>
      <w:r w:rsidR="009862B0">
        <w:t xml:space="preserve"> et al.</w:t>
      </w:r>
      <w:r>
        <w:t>, 2020</w:t>
      </w:r>
      <w:r w:rsidR="006A2846">
        <w:t>)</w:t>
      </w:r>
      <w:r w:rsidR="00515BEA">
        <w:t>.</w:t>
      </w:r>
    </w:p>
    <w:p w14:paraId="748C5424" w14:textId="77777777" w:rsidR="006A1369" w:rsidRDefault="006A1369" w:rsidP="00DC3C7E">
      <w:pPr>
        <w:spacing w:line="360" w:lineRule="auto"/>
        <w:jc w:val="both"/>
      </w:pPr>
    </w:p>
    <w:p w14:paraId="707F323C" w14:textId="77777777" w:rsidR="00E46C52" w:rsidRDefault="00E46C52" w:rsidP="00DC3C7E">
      <w:pPr>
        <w:spacing w:line="360" w:lineRule="auto"/>
        <w:jc w:val="both"/>
        <w:rPr>
          <w:b/>
          <w:bCs/>
        </w:rPr>
      </w:pPr>
    </w:p>
    <w:p w14:paraId="3D69F20F" w14:textId="77777777" w:rsidR="00E46C52" w:rsidRDefault="00E46C52" w:rsidP="00DC3C7E">
      <w:pPr>
        <w:spacing w:line="360" w:lineRule="auto"/>
        <w:jc w:val="both"/>
        <w:rPr>
          <w:b/>
          <w:bCs/>
        </w:rPr>
      </w:pPr>
    </w:p>
    <w:p w14:paraId="3454F5F9" w14:textId="5AB719E9" w:rsidR="000E5674" w:rsidRDefault="00702878" w:rsidP="00DC3C7E">
      <w:pPr>
        <w:spacing w:line="360" w:lineRule="auto"/>
        <w:jc w:val="both"/>
      </w:pPr>
      <w:r>
        <w:rPr>
          <w:b/>
          <w:bCs/>
        </w:rPr>
        <w:lastRenderedPageBreak/>
        <w:t>Tesco</w:t>
      </w:r>
      <w:r w:rsidR="003D4DDC" w:rsidRPr="00913CF2">
        <w:rPr>
          <w:b/>
          <w:bCs/>
        </w:rPr>
        <w:t>’s corporate strategy</w:t>
      </w:r>
      <w:r w:rsidR="003D4DDC">
        <w:t xml:space="preserve"> is based on </w:t>
      </w:r>
      <w:r w:rsidR="009D5BAA">
        <w:t xml:space="preserve">six </w:t>
      </w:r>
      <w:r w:rsidR="002F0FCF">
        <w:t>long-term</w:t>
      </w:r>
      <w:r w:rsidR="003D4DDC">
        <w:t xml:space="preserve"> </w:t>
      </w:r>
      <w:r w:rsidR="002F0FCF">
        <w:t>objectives</w:t>
      </w:r>
      <w:r w:rsidR="00BA1F45">
        <w:t>:</w:t>
      </w:r>
    </w:p>
    <w:p w14:paraId="64A82BE0" w14:textId="34081696" w:rsidR="00556F76" w:rsidRPr="009D5BAA" w:rsidRDefault="009D5BAA" w:rsidP="008D7A8C">
      <w:pPr>
        <w:pStyle w:val="ListParagraph"/>
        <w:numPr>
          <w:ilvl w:val="0"/>
          <w:numId w:val="15"/>
        </w:numPr>
        <w:spacing w:line="360" w:lineRule="auto"/>
        <w:jc w:val="both"/>
        <w:rPr>
          <w:b/>
          <w:bCs/>
          <w:i/>
          <w:iCs/>
        </w:rPr>
      </w:pPr>
      <w:r w:rsidRPr="009D5BAA">
        <w:rPr>
          <w:b/>
          <w:bCs/>
          <w:i/>
          <w:iCs/>
        </w:rPr>
        <w:t>A differentiated brand</w:t>
      </w:r>
      <w:r>
        <w:t>, which se</w:t>
      </w:r>
      <w:r w:rsidR="000221A2" w:rsidRPr="000221A2">
        <w:t>rv</w:t>
      </w:r>
      <w:r>
        <w:t>e</w:t>
      </w:r>
      <w:r w:rsidR="000221A2" w:rsidRPr="000221A2">
        <w:t xml:space="preserve"> customers, </w:t>
      </w:r>
      <w:r w:rsidR="00002406" w:rsidRPr="000221A2">
        <w:t>communities,</w:t>
      </w:r>
      <w:r w:rsidR="000221A2" w:rsidRPr="000221A2">
        <w:t xml:space="preserve"> and planet a little bit better every day</w:t>
      </w:r>
      <w:r w:rsidR="000F6FFA">
        <w:t xml:space="preserve">. It means to </w:t>
      </w:r>
      <w:r w:rsidR="00DA5C19">
        <w:t>un</w:t>
      </w:r>
      <w:r w:rsidR="00556F76">
        <w:t xml:space="preserve">derstand </w:t>
      </w:r>
      <w:r w:rsidR="00DA5C19">
        <w:t>and respond to customers’</w:t>
      </w:r>
      <w:r w:rsidR="00556F76">
        <w:t xml:space="preserve"> needs</w:t>
      </w:r>
      <w:r w:rsidR="00DA5C19">
        <w:t xml:space="preserve">, helping local </w:t>
      </w:r>
      <w:r w:rsidR="00C96E2C">
        <w:t xml:space="preserve">programs, producers and suppliers and maintain sustainability at the highest level possible. </w:t>
      </w:r>
    </w:p>
    <w:p w14:paraId="6E55805E" w14:textId="1C109E48" w:rsidR="00D70E51" w:rsidRDefault="0077398E" w:rsidP="00D70E51">
      <w:pPr>
        <w:pStyle w:val="ListParagraph"/>
        <w:numPr>
          <w:ilvl w:val="0"/>
          <w:numId w:val="15"/>
        </w:numPr>
        <w:spacing w:line="360" w:lineRule="auto"/>
        <w:jc w:val="both"/>
        <w:rPr>
          <w:b/>
          <w:bCs/>
          <w:i/>
          <w:iCs/>
        </w:rPr>
      </w:pPr>
      <w:r w:rsidRPr="0077398E">
        <w:rPr>
          <w:b/>
          <w:bCs/>
          <w:i/>
          <w:iCs/>
        </w:rPr>
        <w:t>Reduce operating cost by £1.5 billion</w:t>
      </w:r>
      <w:r w:rsidR="003879BD">
        <w:rPr>
          <w:b/>
          <w:bCs/>
          <w:i/>
          <w:iCs/>
        </w:rPr>
        <w:t>.</w:t>
      </w:r>
    </w:p>
    <w:p w14:paraId="6750A51F" w14:textId="2A1B903A" w:rsidR="008D7A8C" w:rsidRPr="00FC3AA6" w:rsidRDefault="003879BD" w:rsidP="008D7A8C">
      <w:pPr>
        <w:pStyle w:val="ListParagraph"/>
        <w:numPr>
          <w:ilvl w:val="0"/>
          <w:numId w:val="15"/>
        </w:numPr>
        <w:spacing w:line="360" w:lineRule="auto"/>
        <w:jc w:val="both"/>
        <w:rPr>
          <w:b/>
          <w:bCs/>
        </w:rPr>
      </w:pPr>
      <w:r>
        <w:rPr>
          <w:b/>
          <w:bCs/>
          <w:i/>
          <w:iCs/>
        </w:rPr>
        <w:t>Generat</w:t>
      </w:r>
      <w:r w:rsidR="00541A04">
        <w:rPr>
          <w:b/>
          <w:bCs/>
          <w:i/>
          <w:iCs/>
        </w:rPr>
        <w:t>e</w:t>
      </w:r>
      <w:r>
        <w:rPr>
          <w:b/>
          <w:bCs/>
          <w:i/>
          <w:iCs/>
        </w:rPr>
        <w:t xml:space="preserve"> £9 billion cash </w:t>
      </w:r>
      <w:r w:rsidR="008D7A8C" w:rsidRPr="008D7A8C">
        <w:t>from operations.</w:t>
      </w:r>
    </w:p>
    <w:p w14:paraId="41ED86BC" w14:textId="7E78D968" w:rsidR="00FC3AA6" w:rsidRPr="00FC3AA6" w:rsidRDefault="00FC3AA6" w:rsidP="008D7A8C">
      <w:pPr>
        <w:pStyle w:val="ListParagraph"/>
        <w:numPr>
          <w:ilvl w:val="0"/>
          <w:numId w:val="15"/>
        </w:numPr>
        <w:spacing w:line="360" w:lineRule="auto"/>
        <w:jc w:val="both"/>
        <w:rPr>
          <w:b/>
          <w:bCs/>
        </w:rPr>
      </w:pPr>
      <w:proofErr w:type="spellStart"/>
      <w:r>
        <w:rPr>
          <w:b/>
          <w:bCs/>
          <w:i/>
          <w:iCs/>
        </w:rPr>
        <w:t>Maxim</w:t>
      </w:r>
      <w:r w:rsidR="00541A04">
        <w:rPr>
          <w:b/>
          <w:bCs/>
          <w:i/>
          <w:iCs/>
        </w:rPr>
        <w:t>ise</w:t>
      </w:r>
      <w:proofErr w:type="spellEnd"/>
      <w:r>
        <w:rPr>
          <w:b/>
          <w:bCs/>
          <w:i/>
          <w:iCs/>
        </w:rPr>
        <w:t xml:space="preserve"> value from property</w:t>
      </w:r>
      <w:r w:rsidR="00541A04">
        <w:rPr>
          <w:b/>
          <w:bCs/>
          <w:i/>
          <w:iCs/>
        </w:rPr>
        <w:t>.</w:t>
      </w:r>
    </w:p>
    <w:p w14:paraId="062E56D7" w14:textId="7C78C7C9" w:rsidR="00FC3AA6" w:rsidRPr="00EB0FE4" w:rsidRDefault="00386731" w:rsidP="008D7A8C">
      <w:pPr>
        <w:pStyle w:val="ListParagraph"/>
        <w:numPr>
          <w:ilvl w:val="0"/>
          <w:numId w:val="15"/>
        </w:numPr>
        <w:spacing w:line="360" w:lineRule="auto"/>
        <w:jc w:val="both"/>
      </w:pPr>
      <w:r>
        <w:rPr>
          <w:b/>
          <w:bCs/>
          <w:i/>
          <w:iCs/>
        </w:rPr>
        <w:t xml:space="preserve">Building sustainable profitability. </w:t>
      </w:r>
    </w:p>
    <w:p w14:paraId="57C4B490" w14:textId="5F8F52E3" w:rsidR="002631E1" w:rsidRPr="002B6BB5" w:rsidRDefault="007B43C8" w:rsidP="002B6BB5">
      <w:pPr>
        <w:pStyle w:val="ListParagraph"/>
        <w:numPr>
          <w:ilvl w:val="0"/>
          <w:numId w:val="15"/>
        </w:numPr>
        <w:spacing w:line="360" w:lineRule="auto"/>
        <w:jc w:val="both"/>
        <w:rPr>
          <w:b/>
          <w:bCs/>
          <w:i/>
          <w:iCs/>
        </w:rPr>
      </w:pPr>
      <w:r w:rsidRPr="008D7A8C">
        <w:rPr>
          <w:b/>
          <w:bCs/>
          <w:i/>
          <w:iCs/>
        </w:rPr>
        <w:t>Innovation</w:t>
      </w:r>
      <w:r w:rsidR="00DF1BAD">
        <w:rPr>
          <w:b/>
          <w:bCs/>
          <w:i/>
          <w:iCs/>
        </w:rPr>
        <w:t xml:space="preserve">, </w:t>
      </w:r>
      <w:r w:rsidR="00DF1BAD" w:rsidRPr="00B74A1E">
        <w:t xml:space="preserve">based on three capabilities: Product, </w:t>
      </w:r>
      <w:r w:rsidR="00B74A1E" w:rsidRPr="00B74A1E">
        <w:t>Channel and Customer</w:t>
      </w:r>
      <w:r w:rsidR="00515BEA">
        <w:t xml:space="preserve"> (Tesco, 2023).</w:t>
      </w:r>
    </w:p>
    <w:p w14:paraId="29F24E3F" w14:textId="77777777" w:rsidR="005109CE" w:rsidRPr="00541A04" w:rsidRDefault="005109CE" w:rsidP="00865112">
      <w:pPr>
        <w:spacing w:line="360" w:lineRule="auto"/>
        <w:jc w:val="both"/>
      </w:pPr>
    </w:p>
    <w:p w14:paraId="53ADBEB2" w14:textId="502515EB" w:rsidR="002B6BB5" w:rsidRDefault="00F949C5" w:rsidP="00EC28EB">
      <w:pPr>
        <w:spacing w:line="360" w:lineRule="auto"/>
        <w:rPr>
          <w:b/>
          <w:bCs/>
          <w:i/>
          <w:iCs/>
        </w:rPr>
      </w:pPr>
      <w:r w:rsidRPr="00EC28EB">
        <w:rPr>
          <w:b/>
          <w:bCs/>
          <w:i/>
          <w:iCs/>
        </w:rPr>
        <w:t xml:space="preserve">2.3 </w:t>
      </w:r>
      <w:r w:rsidR="002B6BB5" w:rsidRPr="00EC28EB">
        <w:rPr>
          <w:b/>
          <w:bCs/>
          <w:i/>
          <w:iCs/>
        </w:rPr>
        <w:t>Tesco</w:t>
      </w:r>
      <w:r w:rsidRPr="00EC28EB">
        <w:rPr>
          <w:b/>
          <w:bCs/>
          <w:i/>
          <w:iCs/>
        </w:rPr>
        <w:t>’s</w:t>
      </w:r>
      <w:r w:rsidR="002B6BB5" w:rsidRPr="00EC28EB">
        <w:rPr>
          <w:b/>
          <w:bCs/>
          <w:i/>
          <w:iCs/>
        </w:rPr>
        <w:t xml:space="preserve"> Ansoff Matrix</w:t>
      </w:r>
      <w:r w:rsidRPr="00EC28EB">
        <w:rPr>
          <w:b/>
          <w:bCs/>
          <w:i/>
          <w:iCs/>
        </w:rPr>
        <w:t xml:space="preserve"> analysis</w:t>
      </w:r>
    </w:p>
    <w:p w14:paraId="26C0151D" w14:textId="43173461" w:rsidR="008326C1" w:rsidRDefault="008326C1" w:rsidP="008326C1">
      <w:pPr>
        <w:spacing w:line="360" w:lineRule="auto"/>
        <w:jc w:val="both"/>
      </w:pPr>
      <w:r>
        <w:t>To achieve proposed goals</w:t>
      </w:r>
      <w:r w:rsidR="00572565">
        <w:t xml:space="preserve"> and to improve their activity</w:t>
      </w:r>
      <w:r>
        <w:t xml:space="preserve">, </w:t>
      </w:r>
      <w:r w:rsidR="00B826A2">
        <w:t xml:space="preserve">companies and businesses </w:t>
      </w:r>
      <w:r>
        <w:t>continuously implement different strategies over the years</w:t>
      </w:r>
      <w:r w:rsidR="00572565">
        <w:t xml:space="preserve">. They </w:t>
      </w:r>
      <w:proofErr w:type="spellStart"/>
      <w:r w:rsidR="00572565">
        <w:t>analyse</w:t>
      </w:r>
      <w:proofErr w:type="spellEnd"/>
      <w:r w:rsidR="00572565">
        <w:t xml:space="preserve"> the local and international markets and </w:t>
      </w:r>
      <w:r w:rsidR="00CA0F3D">
        <w:t xml:space="preserve">look for new opportunities to diversify the business. </w:t>
      </w:r>
    </w:p>
    <w:p w14:paraId="0AE7F000" w14:textId="77777777" w:rsidR="00E25E34" w:rsidRDefault="00E25E34" w:rsidP="008326C1">
      <w:pPr>
        <w:spacing w:line="360" w:lineRule="auto"/>
        <w:jc w:val="both"/>
      </w:pPr>
    </w:p>
    <w:p w14:paraId="197799AE" w14:textId="214EF551" w:rsidR="005E09BD" w:rsidRDefault="00E25E34" w:rsidP="008326C1">
      <w:pPr>
        <w:spacing w:line="360" w:lineRule="auto"/>
        <w:jc w:val="both"/>
      </w:pPr>
      <w:r>
        <w:t xml:space="preserve">One of the strategic marketing </w:t>
      </w:r>
      <w:r w:rsidR="006B7408">
        <w:t>tools</w:t>
      </w:r>
      <w:r>
        <w:t xml:space="preserve"> for planning</w:t>
      </w:r>
      <w:r w:rsidR="00C91B3C">
        <w:t xml:space="preserve"> business growing</w:t>
      </w:r>
      <w:r>
        <w:t xml:space="preserve"> is Ansoff matrix. </w:t>
      </w:r>
      <w:r w:rsidR="00C46931">
        <w:t>It</w:t>
      </w:r>
      <w:r w:rsidR="00D84318">
        <w:t xml:space="preserve"> involves four </w:t>
      </w:r>
      <w:r w:rsidR="00616533">
        <w:t>main directions</w:t>
      </w:r>
      <w:r w:rsidR="00D84318">
        <w:t xml:space="preserve">: </w:t>
      </w:r>
    </w:p>
    <w:p w14:paraId="0EC1CD23" w14:textId="12588586" w:rsidR="0044616B" w:rsidRPr="0044616B" w:rsidRDefault="005E09BD" w:rsidP="0044616B">
      <w:pPr>
        <w:pStyle w:val="ListParagraph"/>
        <w:numPr>
          <w:ilvl w:val="0"/>
          <w:numId w:val="22"/>
        </w:numPr>
        <w:spacing w:line="360" w:lineRule="auto"/>
        <w:jc w:val="both"/>
        <w:rPr>
          <w:b/>
          <w:bCs/>
          <w:color w:val="000000" w:themeColor="text1"/>
        </w:rPr>
      </w:pPr>
      <w:r w:rsidRPr="0044616B">
        <w:rPr>
          <w:b/>
          <w:bCs/>
        </w:rPr>
        <w:t>M</w:t>
      </w:r>
      <w:r w:rsidR="00D84318" w:rsidRPr="0044616B">
        <w:rPr>
          <w:b/>
          <w:bCs/>
        </w:rPr>
        <w:t>arket penetratio</w:t>
      </w:r>
      <w:r w:rsidR="001321C6">
        <w:rPr>
          <w:b/>
          <w:bCs/>
        </w:rPr>
        <w:t xml:space="preserve">n: </w:t>
      </w:r>
      <w:r w:rsidR="001321C6">
        <w:t xml:space="preserve">Implies </w:t>
      </w:r>
      <w:r>
        <w:t xml:space="preserve">increasing share of currents markets with the current product or service range. </w:t>
      </w:r>
      <w:r w:rsidRPr="0044616B">
        <w:rPr>
          <w:color w:val="000000" w:themeColor="text1"/>
        </w:rPr>
        <w:t xml:space="preserve">This strategy builds on established capabilities and does not require the </w:t>
      </w:r>
      <w:proofErr w:type="spellStart"/>
      <w:r w:rsidRPr="0044616B">
        <w:rPr>
          <w:color w:val="000000" w:themeColor="text1"/>
        </w:rPr>
        <w:t>organisation</w:t>
      </w:r>
      <w:proofErr w:type="spellEnd"/>
      <w:r w:rsidRPr="0044616B">
        <w:rPr>
          <w:color w:val="000000" w:themeColor="text1"/>
        </w:rPr>
        <w:t xml:space="preserve"> to </w:t>
      </w:r>
      <w:r w:rsidR="00BA2142">
        <w:rPr>
          <w:color w:val="000000" w:themeColor="text1"/>
        </w:rPr>
        <w:t>enter</w:t>
      </w:r>
      <w:r w:rsidRPr="0044616B">
        <w:rPr>
          <w:color w:val="000000" w:themeColor="text1"/>
        </w:rPr>
        <w:t xml:space="preserve"> un</w:t>
      </w:r>
      <w:r w:rsidR="006217B6">
        <w:rPr>
          <w:color w:val="000000" w:themeColor="text1"/>
        </w:rPr>
        <w:t>known</w:t>
      </w:r>
      <w:r w:rsidRPr="0044616B">
        <w:rPr>
          <w:color w:val="000000" w:themeColor="text1"/>
        </w:rPr>
        <w:t xml:space="preserve"> territory.</w:t>
      </w:r>
    </w:p>
    <w:p w14:paraId="43B2494D" w14:textId="3FE2C1B3" w:rsidR="005E09BD" w:rsidRPr="001321C6" w:rsidRDefault="005E09BD" w:rsidP="0044616B">
      <w:pPr>
        <w:pStyle w:val="ListParagraph"/>
        <w:numPr>
          <w:ilvl w:val="0"/>
          <w:numId w:val="22"/>
        </w:numPr>
        <w:spacing w:line="360" w:lineRule="auto"/>
        <w:jc w:val="both"/>
        <w:rPr>
          <w:color w:val="000000" w:themeColor="text1"/>
        </w:rPr>
      </w:pPr>
      <w:r w:rsidRPr="0044616B">
        <w:rPr>
          <w:b/>
          <w:bCs/>
        </w:rPr>
        <w:t>P</w:t>
      </w:r>
      <w:r w:rsidR="00D84318" w:rsidRPr="0044616B">
        <w:rPr>
          <w:b/>
          <w:bCs/>
        </w:rPr>
        <w:t>roduct development</w:t>
      </w:r>
      <w:r w:rsidR="001321C6">
        <w:rPr>
          <w:b/>
          <w:bCs/>
        </w:rPr>
        <w:t xml:space="preserve">: </w:t>
      </w:r>
      <w:r w:rsidR="001321C6">
        <w:t xml:space="preserve">The </w:t>
      </w:r>
      <w:r w:rsidR="006E22B9">
        <w:t xml:space="preserve">organization comes with new or modified products or services to the existing markets. </w:t>
      </w:r>
      <w:r w:rsidR="00321128">
        <w:t xml:space="preserve">It can be </w:t>
      </w:r>
      <w:r w:rsidR="00495D3C">
        <w:t xml:space="preserve">expensive and high-risk strategy, as it involves heavy </w:t>
      </w:r>
      <w:proofErr w:type="gramStart"/>
      <w:r w:rsidR="00537516">
        <w:t>investments</w:t>
      </w:r>
      <w:proofErr w:type="gramEnd"/>
      <w:r w:rsidR="00537516">
        <w:t xml:space="preserve"> </w:t>
      </w:r>
      <w:r w:rsidR="00495D3C">
        <w:t xml:space="preserve">and the projects can fail. </w:t>
      </w:r>
    </w:p>
    <w:p w14:paraId="09AF246B" w14:textId="65315D12" w:rsidR="005E09BD" w:rsidRPr="0044616B" w:rsidRDefault="005E09BD" w:rsidP="005E09BD">
      <w:pPr>
        <w:pStyle w:val="ListParagraph"/>
        <w:numPr>
          <w:ilvl w:val="0"/>
          <w:numId w:val="22"/>
        </w:numPr>
        <w:spacing w:line="360" w:lineRule="auto"/>
        <w:jc w:val="both"/>
        <w:rPr>
          <w:b/>
          <w:bCs/>
        </w:rPr>
      </w:pPr>
      <w:r w:rsidRPr="0044616B">
        <w:rPr>
          <w:b/>
          <w:bCs/>
        </w:rPr>
        <w:t>M</w:t>
      </w:r>
      <w:r w:rsidR="00D84318" w:rsidRPr="0044616B">
        <w:rPr>
          <w:b/>
          <w:bCs/>
        </w:rPr>
        <w:t>arket development</w:t>
      </w:r>
      <w:r w:rsidR="009F4002">
        <w:rPr>
          <w:b/>
          <w:bCs/>
        </w:rPr>
        <w:t xml:space="preserve">: </w:t>
      </w:r>
      <w:r w:rsidR="00537516" w:rsidRPr="00537516">
        <w:t>Offering the existing products and services to new markets</w:t>
      </w:r>
      <w:r w:rsidR="007C4CA7">
        <w:t xml:space="preserve"> (users or locations)</w:t>
      </w:r>
      <w:r w:rsidR="00537516" w:rsidRPr="00537516">
        <w:t xml:space="preserve">. </w:t>
      </w:r>
      <w:r w:rsidR="009F4002" w:rsidRPr="005215CF">
        <w:t xml:space="preserve">Cheaper and </w:t>
      </w:r>
      <w:r w:rsidR="005215CF" w:rsidRPr="005215CF">
        <w:t>quicker to execute</w:t>
      </w:r>
      <w:r w:rsidR="009F4002" w:rsidRPr="005215CF">
        <w:t xml:space="preserve"> that product development.</w:t>
      </w:r>
      <w:r w:rsidR="009F4002">
        <w:rPr>
          <w:b/>
          <w:bCs/>
        </w:rPr>
        <w:t xml:space="preserve"> </w:t>
      </w:r>
    </w:p>
    <w:p w14:paraId="1A42A820" w14:textId="0F8C53DA" w:rsidR="005A7C4A" w:rsidRPr="003C0046" w:rsidRDefault="005E09BD" w:rsidP="00B46AC5">
      <w:pPr>
        <w:pStyle w:val="ListParagraph"/>
        <w:numPr>
          <w:ilvl w:val="0"/>
          <w:numId w:val="22"/>
        </w:numPr>
        <w:spacing w:line="360" w:lineRule="auto"/>
        <w:jc w:val="both"/>
      </w:pPr>
      <w:r w:rsidRPr="003D707D">
        <w:rPr>
          <w:b/>
          <w:bCs/>
        </w:rPr>
        <w:t>D</w:t>
      </w:r>
      <w:r w:rsidR="00D84318" w:rsidRPr="003D707D">
        <w:rPr>
          <w:b/>
          <w:bCs/>
        </w:rPr>
        <w:t>iversification</w:t>
      </w:r>
      <w:r w:rsidR="003D707D">
        <w:rPr>
          <w:b/>
          <w:bCs/>
        </w:rPr>
        <w:t xml:space="preserve">: </w:t>
      </w:r>
      <w:r w:rsidR="003C0046" w:rsidRPr="003C0046">
        <w:t xml:space="preserve">The company expands into markets, </w:t>
      </w:r>
      <w:proofErr w:type="gramStart"/>
      <w:r w:rsidR="003C0046" w:rsidRPr="003C0046">
        <w:t>products</w:t>
      </w:r>
      <w:proofErr w:type="gramEnd"/>
      <w:r w:rsidR="003C0046" w:rsidRPr="003C0046">
        <w:t xml:space="preserve"> and services completely different from its own</w:t>
      </w:r>
      <w:r w:rsidR="006C2FF0">
        <w:t xml:space="preserve"> (Wittington</w:t>
      </w:r>
      <w:r w:rsidR="009862B0">
        <w:t xml:space="preserve"> et al.</w:t>
      </w:r>
      <w:r w:rsidR="006C2FF0">
        <w:t xml:space="preserve">, 2020). </w:t>
      </w:r>
    </w:p>
    <w:p w14:paraId="5B0DCBC5" w14:textId="77777777" w:rsidR="003D707D" w:rsidRPr="003C0046" w:rsidRDefault="003D707D" w:rsidP="003D707D">
      <w:pPr>
        <w:pStyle w:val="ListParagraph"/>
        <w:spacing w:line="360" w:lineRule="auto"/>
        <w:ind w:left="644"/>
        <w:jc w:val="both"/>
      </w:pPr>
    </w:p>
    <w:p w14:paraId="1873C831" w14:textId="43471366" w:rsidR="00C46931" w:rsidRDefault="005A7C4A" w:rsidP="007A610D">
      <w:pPr>
        <w:spacing w:line="360" w:lineRule="auto"/>
        <w:jc w:val="both"/>
      </w:pPr>
      <w:r>
        <w:t>Tesco’s Ansoff matrix is presented below:</w:t>
      </w:r>
    </w:p>
    <w:p w14:paraId="76FEC6C7" w14:textId="7D0A0980" w:rsidR="002B6BB5" w:rsidRDefault="005A7C4A" w:rsidP="007A610D">
      <w:pPr>
        <w:pStyle w:val="ListParagraph"/>
        <w:numPr>
          <w:ilvl w:val="0"/>
          <w:numId w:val="21"/>
        </w:numPr>
        <w:spacing w:line="360" w:lineRule="auto"/>
        <w:jc w:val="both"/>
      </w:pPr>
      <w:r w:rsidRPr="005E09BD">
        <w:rPr>
          <w:b/>
          <w:bCs/>
        </w:rPr>
        <w:t>Market penetration</w:t>
      </w:r>
      <w:r w:rsidR="00011C41">
        <w:rPr>
          <w:b/>
          <w:bCs/>
        </w:rPr>
        <w:t xml:space="preserve">: </w:t>
      </w:r>
      <w:r w:rsidR="008858E5" w:rsidRPr="006C205F">
        <w:t xml:space="preserve">Over the years, Tesco has increased sales through </w:t>
      </w:r>
      <w:r w:rsidR="006C205F" w:rsidRPr="006C205F">
        <w:t>competitive pricing strategies and ad campaigns</w:t>
      </w:r>
      <w:r w:rsidR="00ED3C66">
        <w:t>, such as leafleting promotions in store</w:t>
      </w:r>
      <w:r w:rsidR="006C205F" w:rsidRPr="006C205F">
        <w:t xml:space="preserve">. </w:t>
      </w:r>
      <w:r w:rsidR="00DC5AFC">
        <w:t>Tesco Clubcard points</w:t>
      </w:r>
      <w:r w:rsidR="00254186">
        <w:t xml:space="preserve"> is an important scheme that has helped to gain customer loyalty</w:t>
      </w:r>
      <w:r w:rsidR="00DC5AFC">
        <w:t xml:space="preserve">. </w:t>
      </w:r>
      <w:r w:rsidR="002643FC">
        <w:t>T</w:t>
      </w:r>
      <w:r w:rsidR="00FF06E4">
        <w:t xml:space="preserve">he supermarkets also </w:t>
      </w:r>
      <w:r w:rsidR="002643FC">
        <w:t>often come up with special offers on many products</w:t>
      </w:r>
      <w:r w:rsidR="002D6E1A">
        <w:t xml:space="preserve"> (Tesco, 2023). </w:t>
      </w:r>
    </w:p>
    <w:p w14:paraId="45B32A65" w14:textId="297A8326" w:rsidR="00AC5EFD" w:rsidRDefault="00AC5EFD" w:rsidP="006641FB">
      <w:pPr>
        <w:pStyle w:val="ListParagraph"/>
        <w:numPr>
          <w:ilvl w:val="0"/>
          <w:numId w:val="21"/>
        </w:numPr>
        <w:spacing w:line="360" w:lineRule="auto"/>
        <w:jc w:val="both"/>
      </w:pPr>
      <w:r>
        <w:rPr>
          <w:b/>
          <w:bCs/>
        </w:rPr>
        <w:lastRenderedPageBreak/>
        <w:t>Product development:</w:t>
      </w:r>
      <w:r w:rsidR="00D13E8B">
        <w:t xml:space="preserve"> </w:t>
      </w:r>
      <w:proofErr w:type="spellStart"/>
      <w:r w:rsidR="00DB5BDC">
        <w:t>Analysing</w:t>
      </w:r>
      <w:proofErr w:type="spellEnd"/>
      <w:r w:rsidR="00DB5BDC">
        <w:t xml:space="preserve"> the changes in customer preferences</w:t>
      </w:r>
      <w:r w:rsidR="00B04E6C">
        <w:t xml:space="preserve"> and needs, </w:t>
      </w:r>
      <w:r w:rsidR="00D13E8B">
        <w:t xml:space="preserve">and understanding the importance of </w:t>
      </w:r>
      <w:proofErr w:type="gramStart"/>
      <w:r w:rsidR="00D13E8B">
        <w:t>environmental</w:t>
      </w:r>
      <w:proofErr w:type="gramEnd"/>
      <w:r w:rsidR="00D13E8B">
        <w:t xml:space="preserve"> friendly products</w:t>
      </w:r>
      <w:r w:rsidR="00DB5BDC">
        <w:t xml:space="preserve">, Tesco has </w:t>
      </w:r>
      <w:r w:rsidR="00164CF5">
        <w:t xml:space="preserve">added more organic food </w:t>
      </w:r>
      <w:r w:rsidR="00D13E8B">
        <w:t xml:space="preserve">and sustainable products </w:t>
      </w:r>
      <w:r w:rsidR="00164CF5">
        <w:t>on its shelves</w:t>
      </w:r>
      <w:r w:rsidR="00D13E8B">
        <w:t xml:space="preserve"> in the last years. </w:t>
      </w:r>
      <w:r w:rsidR="00CA2E35">
        <w:t>“Free from Range” is a</w:t>
      </w:r>
      <w:r w:rsidR="008E0DCC">
        <w:t xml:space="preserve"> series of products </w:t>
      </w:r>
      <w:r w:rsidR="0038675A">
        <w:t>that does not contain common allergens, such as gluten,</w:t>
      </w:r>
      <w:r w:rsidR="00B04E6C">
        <w:t xml:space="preserve"> wheat, milk, </w:t>
      </w:r>
      <w:proofErr w:type="gramStart"/>
      <w:r w:rsidR="00B04E6C">
        <w:t>egg</w:t>
      </w:r>
      <w:proofErr w:type="gramEnd"/>
      <w:r w:rsidR="00B04E6C">
        <w:t xml:space="preserve"> and diary. </w:t>
      </w:r>
      <w:r w:rsidR="00704D39">
        <w:t xml:space="preserve">There is a plenty of </w:t>
      </w:r>
      <w:r w:rsidR="003878DD">
        <w:t>items, whether basic food or sweets, that people with specific dietary requirements can choose from</w:t>
      </w:r>
      <w:r w:rsidR="006641FB">
        <w:t xml:space="preserve"> in store. </w:t>
      </w:r>
      <w:r w:rsidR="002E4C55">
        <w:t>Also, the supermarket has introduced its own</w:t>
      </w:r>
      <w:r w:rsidR="00CF1DC5">
        <w:t>-</w:t>
      </w:r>
      <w:r w:rsidR="002E4C55">
        <w:t>brand products</w:t>
      </w:r>
      <w:r w:rsidR="00C1188A">
        <w:t>, that promote the quality of the item through its popular name</w:t>
      </w:r>
      <w:r w:rsidR="00C159FF">
        <w:t xml:space="preserve"> (Tesco, 2023)</w:t>
      </w:r>
      <w:r w:rsidR="00C1188A">
        <w:t xml:space="preserve">. </w:t>
      </w:r>
    </w:p>
    <w:p w14:paraId="3A898C65" w14:textId="0BEDD770" w:rsidR="002D78E8" w:rsidRPr="006C205F" w:rsidRDefault="002D78E8" w:rsidP="007A610D">
      <w:pPr>
        <w:pStyle w:val="ListParagraph"/>
        <w:numPr>
          <w:ilvl w:val="0"/>
          <w:numId w:val="21"/>
        </w:numPr>
        <w:spacing w:line="360" w:lineRule="auto"/>
        <w:jc w:val="both"/>
      </w:pPr>
      <w:r>
        <w:rPr>
          <w:b/>
          <w:bCs/>
        </w:rPr>
        <w:t>Market development:</w:t>
      </w:r>
      <w:r>
        <w:t xml:space="preserve"> </w:t>
      </w:r>
      <w:r w:rsidR="003552BA">
        <w:t xml:space="preserve">Being based in the UK, Tesco has expanded to many other countries around the world. </w:t>
      </w:r>
      <w:r w:rsidR="00904D8C">
        <w:t xml:space="preserve">The retailer has tried to enter </w:t>
      </w:r>
      <w:r w:rsidR="0094342F">
        <w:t>new markets, such as U.S.</w:t>
      </w:r>
      <w:r w:rsidR="007D5F63">
        <w:t xml:space="preserve">, </w:t>
      </w:r>
      <w:proofErr w:type="gramStart"/>
      <w:r w:rsidR="007D5F63">
        <w:t>Asia</w:t>
      </w:r>
      <w:proofErr w:type="gramEnd"/>
      <w:r w:rsidR="007D5F63">
        <w:t xml:space="preserve"> and Central Europe. </w:t>
      </w:r>
      <w:r w:rsidR="00205E86">
        <w:t xml:space="preserve">In some cases, </w:t>
      </w:r>
      <w:r w:rsidR="00AC3304">
        <w:t xml:space="preserve">the strategy has </w:t>
      </w:r>
      <w:proofErr w:type="gramStart"/>
      <w:r w:rsidR="00AC3304">
        <w:t>failed</w:t>
      </w:r>
      <w:proofErr w:type="gramEnd"/>
      <w:r w:rsidR="00AC3304">
        <w:t xml:space="preserve"> and Tesco ha</w:t>
      </w:r>
      <w:r w:rsidR="00977E23">
        <w:t>d to close its stores in</w:t>
      </w:r>
      <w:r w:rsidR="00AC3304">
        <w:t xml:space="preserve"> U.S., China</w:t>
      </w:r>
      <w:r w:rsidR="00977E23">
        <w:t xml:space="preserve">, South Korea and Japan markets. </w:t>
      </w:r>
      <w:r w:rsidR="00555476">
        <w:t>Nowadays, i</w:t>
      </w:r>
      <w:r w:rsidR="003552BA">
        <w:t xml:space="preserve">t </w:t>
      </w:r>
      <w:r w:rsidR="00555476">
        <w:t xml:space="preserve">efficiently </w:t>
      </w:r>
      <w:r w:rsidR="003552BA">
        <w:t xml:space="preserve">operates 4 859 stores in </w:t>
      </w:r>
      <w:r w:rsidR="00555476">
        <w:t xml:space="preserve">England, Ireland, Czech Republic, </w:t>
      </w:r>
      <w:proofErr w:type="gramStart"/>
      <w:r w:rsidR="00555476">
        <w:t>Hungary</w:t>
      </w:r>
      <w:proofErr w:type="gramEnd"/>
      <w:r w:rsidR="00555476">
        <w:t xml:space="preserve"> and Slovakia. </w:t>
      </w:r>
      <w:r w:rsidR="006C7248">
        <w:t>In 2019, T</w:t>
      </w:r>
      <w:r w:rsidR="0081474D">
        <w:t xml:space="preserve">esco </w:t>
      </w:r>
      <w:r w:rsidR="006C7248">
        <w:t>announced the plan</w:t>
      </w:r>
      <w:r w:rsidR="0081474D">
        <w:t xml:space="preserve"> to open </w:t>
      </w:r>
      <w:r w:rsidR="00135430">
        <w:t>750 new stores in Thailand</w:t>
      </w:r>
      <w:r w:rsidR="006C7248">
        <w:t xml:space="preserve"> (</w:t>
      </w:r>
      <w:r w:rsidR="0036255A">
        <w:t xml:space="preserve">Retail Insight Network, 2019). </w:t>
      </w:r>
    </w:p>
    <w:p w14:paraId="043E0706" w14:textId="4B4FDDCB" w:rsidR="0078752C" w:rsidRDefault="0078752C" w:rsidP="00A04A20">
      <w:pPr>
        <w:pStyle w:val="ListParagraph"/>
        <w:numPr>
          <w:ilvl w:val="0"/>
          <w:numId w:val="21"/>
        </w:numPr>
        <w:shd w:val="clear" w:color="auto" w:fill="FFFFFF"/>
        <w:spacing w:line="360" w:lineRule="auto"/>
        <w:jc w:val="both"/>
        <w:textAlignment w:val="baseline"/>
      </w:pPr>
      <w:r w:rsidRPr="00A04A20">
        <w:rPr>
          <w:b/>
          <w:bCs/>
        </w:rPr>
        <w:t xml:space="preserve">Diversification: </w:t>
      </w:r>
      <w:r w:rsidR="001632BA" w:rsidRPr="001632BA">
        <w:t xml:space="preserve">Starting with </w:t>
      </w:r>
      <w:r w:rsidR="001632BA">
        <w:t xml:space="preserve">being </w:t>
      </w:r>
      <w:r w:rsidR="00F140E9">
        <w:t xml:space="preserve">just </w:t>
      </w:r>
      <w:r w:rsidR="001632BA">
        <w:t>a</w:t>
      </w:r>
      <w:r w:rsidR="00F140E9">
        <w:t xml:space="preserve"> food retailer, </w:t>
      </w:r>
      <w:r w:rsidR="00CD7479">
        <w:t xml:space="preserve">in 2009 </w:t>
      </w:r>
      <w:r w:rsidR="00F140E9">
        <w:t xml:space="preserve">Tesco has </w:t>
      </w:r>
      <w:r w:rsidR="00CD7479">
        <w:t xml:space="preserve">launched </w:t>
      </w:r>
      <w:r w:rsidR="00E503AE">
        <w:t>Tesco bank</w:t>
      </w:r>
      <w:r w:rsidR="00337A3C">
        <w:t>, which offer</w:t>
      </w:r>
      <w:r w:rsidR="003900B4">
        <w:t xml:space="preserve">s a range of personal banking and insurance products, such as credit cards, loans, </w:t>
      </w:r>
      <w:r w:rsidR="007A610D">
        <w:t xml:space="preserve">car and pet insurance. </w:t>
      </w:r>
      <w:r w:rsidR="00814815">
        <w:t>The chain of supermarkets also has opened petrol stations around the UK</w:t>
      </w:r>
      <w:r w:rsidR="001E2F1A">
        <w:t xml:space="preserve"> and has </w:t>
      </w:r>
      <w:r w:rsidR="00F403E7">
        <w:t>created its own clothing brand</w:t>
      </w:r>
      <w:r w:rsidR="001E2F1A">
        <w:t>s -</w:t>
      </w:r>
      <w:r w:rsidR="00F403E7">
        <w:t xml:space="preserve"> “F+F” and “Cherokee” (Tesco, 2023). </w:t>
      </w:r>
    </w:p>
    <w:p w14:paraId="3694A04D" w14:textId="77777777" w:rsidR="00337A3C" w:rsidRDefault="00337A3C" w:rsidP="007A610D">
      <w:pPr>
        <w:shd w:val="clear" w:color="auto" w:fill="FFFFFF"/>
        <w:spacing w:line="360" w:lineRule="auto"/>
        <w:jc w:val="both"/>
        <w:textAlignment w:val="baseline"/>
      </w:pPr>
    </w:p>
    <w:p w14:paraId="7F986768" w14:textId="15ACDEEE" w:rsidR="008E2CB6" w:rsidRPr="00556F76" w:rsidRDefault="00D5111E" w:rsidP="00556F76">
      <w:pPr>
        <w:spacing w:line="360" w:lineRule="auto"/>
        <w:jc w:val="both"/>
        <w:rPr>
          <w:b/>
          <w:bCs/>
          <w:i/>
          <w:iCs/>
        </w:rPr>
      </w:pPr>
      <w:r>
        <w:rPr>
          <w:b/>
          <w:bCs/>
          <w:i/>
          <w:iCs/>
        </w:rPr>
        <w:t>2.</w:t>
      </w:r>
      <w:r w:rsidR="00F949C5">
        <w:rPr>
          <w:b/>
          <w:bCs/>
          <w:i/>
          <w:iCs/>
        </w:rPr>
        <w:t>4</w:t>
      </w:r>
      <w:r>
        <w:rPr>
          <w:b/>
          <w:bCs/>
          <w:i/>
          <w:iCs/>
        </w:rPr>
        <w:t xml:space="preserve"> </w:t>
      </w:r>
      <w:r w:rsidR="008E2CB6" w:rsidRPr="00556F76">
        <w:rPr>
          <w:b/>
          <w:bCs/>
          <w:i/>
          <w:iCs/>
        </w:rPr>
        <w:t>Resources and capabilities</w:t>
      </w:r>
    </w:p>
    <w:p w14:paraId="147ECA9E" w14:textId="77777777" w:rsidR="005E654B" w:rsidRDefault="00E7613E" w:rsidP="00DC3C7E">
      <w:pPr>
        <w:spacing w:line="360" w:lineRule="auto"/>
        <w:jc w:val="both"/>
      </w:pPr>
      <w:r>
        <w:t xml:space="preserve">Every business or organization have assets </w:t>
      </w:r>
      <w:r w:rsidR="00F36EB2">
        <w:t xml:space="preserve">that are used to develop the activity </w:t>
      </w:r>
      <w:proofErr w:type="gramStart"/>
      <w:r w:rsidR="00F36EB2">
        <w:t>in order to</w:t>
      </w:r>
      <w:proofErr w:type="gramEnd"/>
      <w:r w:rsidR="00F36EB2">
        <w:t xml:space="preserve"> make profit. </w:t>
      </w:r>
      <w:r w:rsidR="00325A5D">
        <w:t xml:space="preserve">According to </w:t>
      </w:r>
      <w:r w:rsidR="009751CA">
        <w:t xml:space="preserve">Exploring Strategy publication, </w:t>
      </w:r>
      <w:r w:rsidR="00F36EB2">
        <w:t xml:space="preserve">these assets are called resources and the ways </w:t>
      </w:r>
      <w:r w:rsidR="00545260">
        <w:t>these are deployed are defined as capabilities</w:t>
      </w:r>
      <w:r w:rsidR="00AE7EFA">
        <w:t>, which are most important for long-term survival</w:t>
      </w:r>
      <w:r w:rsidR="00545260">
        <w:t>.</w:t>
      </w:r>
      <w:r w:rsidR="00AE7EFA">
        <w:t xml:space="preserve"> </w:t>
      </w:r>
    </w:p>
    <w:p w14:paraId="32840F5B" w14:textId="77777777" w:rsidR="00D5111E" w:rsidRDefault="00D5111E" w:rsidP="00DC3C7E">
      <w:pPr>
        <w:spacing w:line="360" w:lineRule="auto"/>
        <w:jc w:val="both"/>
      </w:pPr>
    </w:p>
    <w:p w14:paraId="22F95C78" w14:textId="1121E328" w:rsidR="002C111D" w:rsidRDefault="00480DDB" w:rsidP="00DC3C7E">
      <w:pPr>
        <w:spacing w:line="360" w:lineRule="auto"/>
        <w:jc w:val="both"/>
      </w:pPr>
      <w:r>
        <w:t>Both r</w:t>
      </w:r>
      <w:r w:rsidR="007643BF">
        <w:t>esources</w:t>
      </w:r>
      <w:r>
        <w:t xml:space="preserve"> and capabilities </w:t>
      </w:r>
      <w:r w:rsidR="00545EB7">
        <w:t>are grouped at 3 levels: physical,</w:t>
      </w:r>
      <w:r w:rsidR="005E654B">
        <w:t xml:space="preserve"> </w:t>
      </w:r>
      <w:r w:rsidR="005427AC">
        <w:t>financial,</w:t>
      </w:r>
      <w:r w:rsidR="005E654B">
        <w:t xml:space="preserve"> and</w:t>
      </w:r>
      <w:r w:rsidR="00545EB7">
        <w:t xml:space="preserve"> human</w:t>
      </w:r>
      <w:r w:rsidR="005E654B">
        <w:t xml:space="preserve">. Physical resources can </w:t>
      </w:r>
      <w:r w:rsidR="007643BF">
        <w:t xml:space="preserve">include machinery, buildings, </w:t>
      </w:r>
      <w:r>
        <w:t>databases, raw materials</w:t>
      </w:r>
      <w:r w:rsidR="00BD0742">
        <w:t xml:space="preserve">, financial – balance sheets, cash flows, funds etc. </w:t>
      </w:r>
      <w:r w:rsidR="002C111D">
        <w:t xml:space="preserve">Managers, employees, customers, </w:t>
      </w:r>
      <w:r w:rsidR="005427AC">
        <w:t>partners,</w:t>
      </w:r>
      <w:r w:rsidR="002C111D">
        <w:t xml:space="preserve"> and suppliers are human assets.</w:t>
      </w:r>
    </w:p>
    <w:p w14:paraId="37AF0DA1" w14:textId="77777777" w:rsidR="00D5111E" w:rsidRDefault="00D5111E" w:rsidP="00DC3C7E">
      <w:pPr>
        <w:spacing w:line="360" w:lineRule="auto"/>
        <w:jc w:val="both"/>
      </w:pPr>
    </w:p>
    <w:p w14:paraId="70CCA3C6" w14:textId="64C928E7" w:rsidR="001708A4" w:rsidRDefault="002C111D" w:rsidP="00D5111E">
      <w:pPr>
        <w:spacing w:line="360" w:lineRule="auto"/>
        <w:jc w:val="both"/>
      </w:pPr>
      <w:r>
        <w:t xml:space="preserve"> </w:t>
      </w:r>
      <w:r w:rsidR="005427AC">
        <w:t xml:space="preserve">Physical capabilities </w:t>
      </w:r>
      <w:r w:rsidR="00091458">
        <w:t xml:space="preserve">are about the ways efficiency, </w:t>
      </w:r>
      <w:r w:rsidR="00C32953">
        <w:t xml:space="preserve">productivity, flexibility of the activity is achieved. Ability to raise funds and manage </w:t>
      </w:r>
      <w:r w:rsidR="002A570F">
        <w:t>money is a financial aspect</w:t>
      </w:r>
      <w:r w:rsidR="00BF0F8B">
        <w:t xml:space="preserve">, while the skills and </w:t>
      </w:r>
      <w:r w:rsidR="00BF0F8B">
        <w:lastRenderedPageBreak/>
        <w:t xml:space="preserve">experience of </w:t>
      </w:r>
      <w:proofErr w:type="spellStart"/>
      <w:r w:rsidR="005109CE">
        <w:t>organisation’s</w:t>
      </w:r>
      <w:proofErr w:type="spellEnd"/>
      <w:r w:rsidR="00BF0F8B">
        <w:t xml:space="preserve"> people, relationship between them</w:t>
      </w:r>
      <w:r w:rsidR="00E96E61">
        <w:t xml:space="preserve"> describe a human capability</w:t>
      </w:r>
      <w:r w:rsidR="00BF0F8B">
        <w:t xml:space="preserve"> </w:t>
      </w:r>
      <w:r w:rsidR="00545260">
        <w:t>(Wittington</w:t>
      </w:r>
      <w:r w:rsidR="005109CE">
        <w:t xml:space="preserve"> </w:t>
      </w:r>
      <w:r w:rsidR="009862B0">
        <w:t>et al.</w:t>
      </w:r>
      <w:r w:rsidR="00545260">
        <w:t>, 2020)</w:t>
      </w:r>
      <w:r w:rsidR="00D5111E">
        <w:t>.</w:t>
      </w:r>
    </w:p>
    <w:p w14:paraId="119EBB35" w14:textId="77777777" w:rsidR="001708A4" w:rsidRDefault="001708A4" w:rsidP="00D5111E">
      <w:pPr>
        <w:spacing w:line="360" w:lineRule="auto"/>
        <w:jc w:val="both"/>
      </w:pPr>
    </w:p>
    <w:p w14:paraId="3BFC7FDD" w14:textId="56AF419D" w:rsidR="000E5674" w:rsidRPr="00D5111E" w:rsidRDefault="00146E7C" w:rsidP="00D5111E">
      <w:pPr>
        <w:spacing w:line="360" w:lineRule="auto"/>
        <w:jc w:val="center"/>
      </w:pPr>
      <w:r>
        <w:rPr>
          <w:b/>
          <w:bCs/>
        </w:rPr>
        <w:t>Tesco</w:t>
      </w:r>
      <w:r w:rsidRPr="0081340E">
        <w:rPr>
          <w:b/>
          <w:bCs/>
        </w:rPr>
        <w:t xml:space="preserve"> resources and ca</w:t>
      </w:r>
      <w:r w:rsidR="00E46C52">
        <w:rPr>
          <w:b/>
          <w:bCs/>
        </w:rPr>
        <w:t>p</w:t>
      </w:r>
      <w:r w:rsidRPr="0081340E">
        <w:rPr>
          <w:b/>
          <w:bCs/>
        </w:rPr>
        <w:t>abilities</w:t>
      </w:r>
      <w:r>
        <w:rPr>
          <w:b/>
          <w:bCs/>
        </w:rPr>
        <w:t>, 2023 (Figure 2)</w:t>
      </w:r>
    </w:p>
    <w:tbl>
      <w:tblPr>
        <w:tblStyle w:val="TableGrid"/>
        <w:tblpPr w:leftFromText="180" w:rightFromText="180" w:vertAnchor="text" w:horzAnchor="margin" w:tblpXSpec="center" w:tblpY="298"/>
        <w:tblW w:w="10774" w:type="dxa"/>
        <w:tblLook w:val="04A0" w:firstRow="1" w:lastRow="0" w:firstColumn="1" w:lastColumn="0" w:noHBand="0" w:noVBand="1"/>
      </w:tblPr>
      <w:tblGrid>
        <w:gridCol w:w="4603"/>
        <w:gridCol w:w="1150"/>
        <w:gridCol w:w="5021"/>
      </w:tblGrid>
      <w:tr w:rsidR="00D653B1" w14:paraId="7E440D82" w14:textId="77777777" w:rsidTr="00D653B1">
        <w:tc>
          <w:tcPr>
            <w:tcW w:w="4603" w:type="dxa"/>
          </w:tcPr>
          <w:p w14:paraId="5BA38955" w14:textId="77777777" w:rsidR="00D653B1" w:rsidRPr="00916673" w:rsidRDefault="00D653B1" w:rsidP="00D653B1">
            <w:pPr>
              <w:spacing w:line="360" w:lineRule="auto"/>
              <w:jc w:val="center"/>
              <w:rPr>
                <w:b/>
                <w:bCs/>
              </w:rPr>
            </w:pPr>
            <w:r w:rsidRPr="00916673">
              <w:rPr>
                <w:b/>
                <w:bCs/>
              </w:rPr>
              <w:t>Resources</w:t>
            </w:r>
          </w:p>
        </w:tc>
        <w:tc>
          <w:tcPr>
            <w:tcW w:w="1150" w:type="dxa"/>
          </w:tcPr>
          <w:p w14:paraId="2BD870D9" w14:textId="77777777" w:rsidR="00D653B1" w:rsidRPr="00916673" w:rsidRDefault="00D653B1" w:rsidP="00D653B1">
            <w:pPr>
              <w:spacing w:line="360" w:lineRule="auto"/>
              <w:jc w:val="center"/>
              <w:rPr>
                <w:b/>
                <w:bCs/>
              </w:rPr>
            </w:pPr>
          </w:p>
        </w:tc>
        <w:tc>
          <w:tcPr>
            <w:tcW w:w="5021" w:type="dxa"/>
          </w:tcPr>
          <w:p w14:paraId="296E0F0C" w14:textId="77777777" w:rsidR="00D653B1" w:rsidRPr="00916673" w:rsidRDefault="00D653B1" w:rsidP="00D653B1">
            <w:pPr>
              <w:spacing w:line="360" w:lineRule="auto"/>
              <w:jc w:val="center"/>
              <w:rPr>
                <w:b/>
                <w:bCs/>
              </w:rPr>
            </w:pPr>
            <w:r w:rsidRPr="00916673">
              <w:rPr>
                <w:b/>
                <w:bCs/>
              </w:rPr>
              <w:t>Capabilities</w:t>
            </w:r>
          </w:p>
        </w:tc>
      </w:tr>
      <w:tr w:rsidR="00D653B1" w14:paraId="40DA9838" w14:textId="77777777" w:rsidTr="00D653B1">
        <w:tc>
          <w:tcPr>
            <w:tcW w:w="4603" w:type="dxa"/>
          </w:tcPr>
          <w:p w14:paraId="13C71F61" w14:textId="77777777" w:rsidR="00D653B1" w:rsidRDefault="00D653B1" w:rsidP="00D653B1">
            <w:pPr>
              <w:pStyle w:val="ListParagraph"/>
              <w:numPr>
                <w:ilvl w:val="0"/>
                <w:numId w:val="7"/>
              </w:numPr>
              <w:spacing w:line="360" w:lineRule="auto"/>
              <w:jc w:val="both"/>
            </w:pPr>
            <w:r>
              <w:t>4,859 physical stores across the world: 3,712 in UK, 166 in Ireland, 187 – Czech Republic, 197 in Hungary and 157 in Slovakia.</w:t>
            </w:r>
          </w:p>
          <w:p w14:paraId="590B761F" w14:textId="6664076C" w:rsidR="008926E0" w:rsidRDefault="008926E0" w:rsidP="008926E0">
            <w:pPr>
              <w:pStyle w:val="ListParagraph"/>
              <w:numPr>
                <w:ilvl w:val="0"/>
                <w:numId w:val="7"/>
              </w:numPr>
              <w:spacing w:line="360" w:lineRule="auto"/>
              <w:jc w:val="both"/>
            </w:pPr>
            <w:r>
              <w:t xml:space="preserve">Tesco Bank, Tesco Mobile and Tesco </w:t>
            </w:r>
            <w:r w:rsidR="007960DB">
              <w:t xml:space="preserve">Petrol Stations </w:t>
            </w:r>
            <w:r w:rsidR="00D43214">
              <w:t>products and services</w:t>
            </w:r>
            <w:r w:rsidR="00D5111E">
              <w:t xml:space="preserve"> (Tesco, 2023).</w:t>
            </w:r>
            <w:r w:rsidR="00D43214">
              <w:t xml:space="preserve"> </w:t>
            </w:r>
          </w:p>
        </w:tc>
        <w:tc>
          <w:tcPr>
            <w:tcW w:w="1150" w:type="dxa"/>
          </w:tcPr>
          <w:p w14:paraId="27BF71B5" w14:textId="77777777" w:rsidR="00D653B1" w:rsidRPr="00ED7EA4" w:rsidRDefault="00D653B1" w:rsidP="00D653B1">
            <w:pPr>
              <w:spacing w:line="360" w:lineRule="auto"/>
              <w:jc w:val="center"/>
              <w:rPr>
                <w:i/>
                <w:iCs/>
              </w:rPr>
            </w:pPr>
            <w:r w:rsidRPr="00ED7EA4">
              <w:rPr>
                <w:i/>
                <w:iCs/>
              </w:rPr>
              <w:t>Physical</w:t>
            </w:r>
          </w:p>
        </w:tc>
        <w:tc>
          <w:tcPr>
            <w:tcW w:w="5021" w:type="dxa"/>
          </w:tcPr>
          <w:p w14:paraId="7205449F" w14:textId="77777777" w:rsidR="00D653B1" w:rsidRDefault="00D653B1" w:rsidP="00D653B1">
            <w:pPr>
              <w:pStyle w:val="ListParagraph"/>
              <w:numPr>
                <w:ilvl w:val="0"/>
                <w:numId w:val="12"/>
              </w:numPr>
              <w:spacing w:line="360" w:lineRule="auto"/>
              <w:jc w:val="both"/>
            </w:pPr>
            <w:r>
              <w:t xml:space="preserve">Space repurposing </w:t>
            </w:r>
            <w:proofErr w:type="gramStart"/>
            <w:r>
              <w:t>in order to</w:t>
            </w:r>
            <w:proofErr w:type="gramEnd"/>
            <w:r>
              <w:t xml:space="preserve"> improve sales densities and offer for customers – 49 concessions open in partnership with Holland and Barret, Arcadia Group.</w:t>
            </w:r>
          </w:p>
          <w:p w14:paraId="45ADB9DB" w14:textId="77777777" w:rsidR="00A6703F" w:rsidRDefault="00A6703F" w:rsidP="00D653B1">
            <w:pPr>
              <w:pStyle w:val="ListParagraph"/>
              <w:numPr>
                <w:ilvl w:val="0"/>
                <w:numId w:val="12"/>
              </w:numPr>
              <w:spacing w:line="360" w:lineRule="auto"/>
              <w:jc w:val="both"/>
            </w:pPr>
            <w:r>
              <w:t xml:space="preserve">Innovation </w:t>
            </w:r>
            <w:r w:rsidR="00746EFE">
              <w:t>–</w:t>
            </w:r>
            <w:r>
              <w:t xml:space="preserve"> </w:t>
            </w:r>
            <w:proofErr w:type="spellStart"/>
            <w:r w:rsidR="00746EFE">
              <w:t>PayQwiq</w:t>
            </w:r>
            <w:proofErr w:type="spellEnd"/>
            <w:r w:rsidR="00746EFE">
              <w:t xml:space="preserve"> digital wallet, </w:t>
            </w:r>
            <w:r w:rsidR="00F610F4">
              <w:t>rapid and easy self-checkout.</w:t>
            </w:r>
          </w:p>
          <w:p w14:paraId="2D5688AD" w14:textId="77777777" w:rsidR="00B94DFF" w:rsidRDefault="00AC4BC5" w:rsidP="00D653B1">
            <w:pPr>
              <w:pStyle w:val="ListParagraph"/>
              <w:numPr>
                <w:ilvl w:val="0"/>
                <w:numId w:val="12"/>
              </w:numPr>
              <w:spacing w:line="360" w:lineRule="auto"/>
              <w:jc w:val="both"/>
            </w:pPr>
            <w:r>
              <w:t xml:space="preserve">Reformulation of product contain – </w:t>
            </w:r>
            <w:r w:rsidR="002A0CA7">
              <w:t>tons</w:t>
            </w:r>
            <w:r>
              <w:t xml:space="preserve"> of salt, sugar and fat were </w:t>
            </w:r>
            <w:r w:rsidR="002A0CA7">
              <w:t>taken out from own-label products for healthier lifestyle.</w:t>
            </w:r>
          </w:p>
          <w:p w14:paraId="7679FC8D" w14:textId="13D8FD6A" w:rsidR="00F610F4" w:rsidRDefault="005660E5" w:rsidP="00D653B1">
            <w:pPr>
              <w:pStyle w:val="ListParagraph"/>
              <w:numPr>
                <w:ilvl w:val="0"/>
                <w:numId w:val="12"/>
              </w:numPr>
              <w:spacing w:line="360" w:lineRule="auto"/>
              <w:jc w:val="both"/>
            </w:pPr>
            <w:r>
              <w:t>Free from Range product</w:t>
            </w:r>
            <w:r w:rsidR="009E795A">
              <w:t>s available</w:t>
            </w:r>
            <w:r w:rsidR="00D5111E">
              <w:t xml:space="preserve"> (Tesco, 2023).</w:t>
            </w:r>
          </w:p>
        </w:tc>
      </w:tr>
      <w:tr w:rsidR="00D653B1" w14:paraId="55587B3D" w14:textId="77777777" w:rsidTr="00D653B1">
        <w:tc>
          <w:tcPr>
            <w:tcW w:w="4603" w:type="dxa"/>
          </w:tcPr>
          <w:p w14:paraId="1D0E84DF" w14:textId="77777777" w:rsidR="00D653B1" w:rsidRDefault="00D653B1" w:rsidP="00D653B1">
            <w:pPr>
              <w:pStyle w:val="ListParagraph"/>
              <w:numPr>
                <w:ilvl w:val="0"/>
                <w:numId w:val="9"/>
              </w:numPr>
              <w:spacing w:line="360" w:lineRule="auto"/>
              <w:jc w:val="both"/>
            </w:pPr>
            <w:r>
              <w:t xml:space="preserve">Cash flow: £2,133 million. </w:t>
            </w:r>
          </w:p>
          <w:p w14:paraId="510C2166" w14:textId="77777777" w:rsidR="00D653B1" w:rsidRDefault="00D653B1" w:rsidP="00D653B1">
            <w:pPr>
              <w:pStyle w:val="ListParagraph"/>
              <w:numPr>
                <w:ilvl w:val="0"/>
                <w:numId w:val="9"/>
              </w:numPr>
              <w:spacing w:line="360" w:lineRule="auto"/>
              <w:jc w:val="both"/>
            </w:pPr>
            <w:r>
              <w:t>£57,7 billion group sales.</w:t>
            </w:r>
          </w:p>
          <w:p w14:paraId="596A1D58" w14:textId="2EF65CC8" w:rsidR="00D653B1" w:rsidRDefault="00D653B1" w:rsidP="00D653B1">
            <w:pPr>
              <w:pStyle w:val="ListParagraph"/>
              <w:numPr>
                <w:ilvl w:val="0"/>
                <w:numId w:val="9"/>
              </w:numPr>
              <w:spacing w:line="360" w:lineRule="auto"/>
              <w:jc w:val="both"/>
            </w:pPr>
            <w:r>
              <w:t>£2,630 million operating profit</w:t>
            </w:r>
            <w:r w:rsidR="00D5111E">
              <w:t xml:space="preserve"> (Tesco, 2023)</w:t>
            </w:r>
          </w:p>
          <w:p w14:paraId="56F4AA42" w14:textId="77777777" w:rsidR="00D653B1" w:rsidRDefault="00D653B1" w:rsidP="00D653B1">
            <w:pPr>
              <w:spacing w:line="360" w:lineRule="auto"/>
              <w:jc w:val="both"/>
            </w:pPr>
          </w:p>
        </w:tc>
        <w:tc>
          <w:tcPr>
            <w:tcW w:w="1150" w:type="dxa"/>
          </w:tcPr>
          <w:p w14:paraId="03349865" w14:textId="77777777" w:rsidR="00D653B1" w:rsidRPr="00ED7EA4" w:rsidRDefault="00D653B1" w:rsidP="00D653B1">
            <w:pPr>
              <w:spacing w:line="360" w:lineRule="auto"/>
              <w:jc w:val="center"/>
              <w:rPr>
                <w:i/>
                <w:iCs/>
              </w:rPr>
            </w:pPr>
            <w:r w:rsidRPr="00ED7EA4">
              <w:rPr>
                <w:i/>
                <w:iCs/>
              </w:rPr>
              <w:t>Financial</w:t>
            </w:r>
          </w:p>
        </w:tc>
        <w:tc>
          <w:tcPr>
            <w:tcW w:w="5021" w:type="dxa"/>
          </w:tcPr>
          <w:p w14:paraId="13C71C2F" w14:textId="77777777" w:rsidR="00D653B1" w:rsidRDefault="00D653B1" w:rsidP="00D653B1">
            <w:pPr>
              <w:pStyle w:val="ListParagraph"/>
              <w:numPr>
                <w:ilvl w:val="0"/>
                <w:numId w:val="10"/>
              </w:numPr>
              <w:spacing w:line="360" w:lineRule="auto"/>
              <w:jc w:val="both"/>
            </w:pPr>
            <w:r>
              <w:t>Clubcard prices – rewarding customers for loyalty with exclusive deals/discounts.</w:t>
            </w:r>
          </w:p>
          <w:p w14:paraId="5890E11C" w14:textId="77777777" w:rsidR="00D653B1" w:rsidRDefault="00D653B1" w:rsidP="00D653B1">
            <w:pPr>
              <w:pStyle w:val="ListParagraph"/>
              <w:numPr>
                <w:ilvl w:val="0"/>
                <w:numId w:val="10"/>
              </w:numPr>
              <w:spacing w:line="360" w:lineRule="auto"/>
              <w:jc w:val="both"/>
            </w:pPr>
            <w:r>
              <w:t>8% increase in UK hourly pay for employees.</w:t>
            </w:r>
          </w:p>
          <w:p w14:paraId="4918DC31" w14:textId="03481FA0" w:rsidR="00D653B1" w:rsidRDefault="00D653B1" w:rsidP="00D653B1">
            <w:pPr>
              <w:pStyle w:val="ListParagraph"/>
              <w:numPr>
                <w:ilvl w:val="0"/>
                <w:numId w:val="10"/>
              </w:numPr>
              <w:spacing w:line="360" w:lineRule="auto"/>
              <w:jc w:val="both"/>
            </w:pPr>
            <w:r>
              <w:t>Has reduced operating cost by £1.5 billion</w:t>
            </w:r>
            <w:r w:rsidR="00D5111E">
              <w:t xml:space="preserve"> (Tesco, 2023)</w:t>
            </w:r>
            <w:r>
              <w:t>.</w:t>
            </w:r>
          </w:p>
          <w:p w14:paraId="59C428A7" w14:textId="77777777" w:rsidR="00D653B1" w:rsidRDefault="00D653B1" w:rsidP="00D653B1">
            <w:pPr>
              <w:pStyle w:val="ListParagraph"/>
              <w:spacing w:line="360" w:lineRule="auto"/>
              <w:jc w:val="both"/>
            </w:pPr>
          </w:p>
        </w:tc>
      </w:tr>
      <w:tr w:rsidR="00D653B1" w14:paraId="6C2C838E" w14:textId="77777777" w:rsidTr="00D653B1">
        <w:tc>
          <w:tcPr>
            <w:tcW w:w="4603" w:type="dxa"/>
          </w:tcPr>
          <w:p w14:paraId="5127FD9C" w14:textId="641F961A" w:rsidR="00D653B1" w:rsidRDefault="00B00A38" w:rsidP="00230A5D">
            <w:pPr>
              <w:pStyle w:val="ListParagraph"/>
              <w:numPr>
                <w:ilvl w:val="0"/>
                <w:numId w:val="8"/>
              </w:numPr>
              <w:spacing w:line="360" w:lineRule="auto"/>
              <w:jc w:val="both"/>
            </w:pPr>
            <w:r>
              <w:t>More than 330,000</w:t>
            </w:r>
            <w:r w:rsidR="00D653B1">
              <w:t xml:space="preserve"> employees around the world</w:t>
            </w:r>
            <w:r w:rsidR="00D5111E">
              <w:t xml:space="preserve"> (Tesco, 2023).</w:t>
            </w:r>
          </w:p>
        </w:tc>
        <w:tc>
          <w:tcPr>
            <w:tcW w:w="1150" w:type="dxa"/>
          </w:tcPr>
          <w:p w14:paraId="063928D6" w14:textId="77777777" w:rsidR="00D653B1" w:rsidRPr="00ED7EA4" w:rsidRDefault="00D653B1" w:rsidP="00D653B1">
            <w:pPr>
              <w:spacing w:line="360" w:lineRule="auto"/>
              <w:jc w:val="center"/>
              <w:rPr>
                <w:i/>
                <w:iCs/>
              </w:rPr>
            </w:pPr>
            <w:r w:rsidRPr="00ED7EA4">
              <w:rPr>
                <w:i/>
                <w:iCs/>
              </w:rPr>
              <w:t>Human</w:t>
            </w:r>
          </w:p>
        </w:tc>
        <w:tc>
          <w:tcPr>
            <w:tcW w:w="5021" w:type="dxa"/>
          </w:tcPr>
          <w:p w14:paraId="59E04114" w14:textId="77777777" w:rsidR="00D653B1" w:rsidRDefault="00D653B1" w:rsidP="00D653B1">
            <w:pPr>
              <w:pStyle w:val="ListParagraph"/>
              <w:numPr>
                <w:ilvl w:val="0"/>
                <w:numId w:val="11"/>
              </w:numPr>
              <w:spacing w:line="360" w:lineRule="auto"/>
              <w:jc w:val="both"/>
            </w:pPr>
            <w:r>
              <w:t>More than 52 million meals donated to food banks and charity partners.</w:t>
            </w:r>
          </w:p>
          <w:p w14:paraId="61AAE8EE" w14:textId="2D287D92" w:rsidR="00D653B1" w:rsidRDefault="00D653B1" w:rsidP="00D653B1">
            <w:pPr>
              <w:pStyle w:val="ListParagraph"/>
              <w:numPr>
                <w:ilvl w:val="0"/>
                <w:numId w:val="11"/>
              </w:numPr>
              <w:spacing w:line="360" w:lineRule="auto"/>
              <w:jc w:val="both"/>
            </w:pPr>
            <w:r>
              <w:t>£27,5</w:t>
            </w:r>
            <w:r w:rsidR="00F94373">
              <w:t xml:space="preserve"> </w:t>
            </w:r>
            <w:r>
              <w:t>million support package for egg sector</w:t>
            </w:r>
            <w:r w:rsidR="00A43E54">
              <w:t>.</w:t>
            </w:r>
          </w:p>
          <w:p w14:paraId="484F3B99" w14:textId="77777777" w:rsidR="00C943A6" w:rsidRDefault="00C943A6" w:rsidP="00D653B1">
            <w:pPr>
              <w:pStyle w:val="ListParagraph"/>
              <w:numPr>
                <w:ilvl w:val="0"/>
                <w:numId w:val="11"/>
              </w:numPr>
              <w:spacing w:line="360" w:lineRule="auto"/>
              <w:jc w:val="both"/>
            </w:pPr>
            <w:r>
              <w:t xml:space="preserve">Supporting careers through </w:t>
            </w:r>
            <w:r w:rsidR="001227D1">
              <w:t xml:space="preserve">3,500 </w:t>
            </w:r>
            <w:r>
              <w:t xml:space="preserve">apprenticeship </w:t>
            </w:r>
            <w:r w:rsidR="001227D1">
              <w:t>programs.</w:t>
            </w:r>
          </w:p>
          <w:p w14:paraId="1DA03C3B" w14:textId="77777777" w:rsidR="00DC25E6" w:rsidRDefault="00DC25E6" w:rsidP="00D653B1">
            <w:pPr>
              <w:pStyle w:val="ListParagraph"/>
              <w:numPr>
                <w:ilvl w:val="0"/>
                <w:numId w:val="11"/>
              </w:numPr>
              <w:spacing w:line="360" w:lineRule="auto"/>
              <w:jc w:val="both"/>
            </w:pPr>
            <w:r>
              <w:t xml:space="preserve">Free annuals health checks for employees in Bengaluru. </w:t>
            </w:r>
          </w:p>
          <w:p w14:paraId="0B2D83F8" w14:textId="245868EB" w:rsidR="00470DE5" w:rsidRDefault="00470DE5" w:rsidP="00D653B1">
            <w:pPr>
              <w:pStyle w:val="ListParagraph"/>
              <w:numPr>
                <w:ilvl w:val="0"/>
                <w:numId w:val="11"/>
              </w:numPr>
              <w:spacing w:line="360" w:lineRule="auto"/>
              <w:jc w:val="both"/>
            </w:pPr>
            <w:r>
              <w:lastRenderedPageBreak/>
              <w:t xml:space="preserve">Food packages </w:t>
            </w:r>
            <w:r w:rsidR="00536AE4">
              <w:t xml:space="preserve">with fruits and vegetables </w:t>
            </w:r>
            <w:r>
              <w:t>for colleagues in CE</w:t>
            </w:r>
            <w:r w:rsidR="00D5111E">
              <w:t xml:space="preserve"> (Tesco, 2023).</w:t>
            </w:r>
          </w:p>
        </w:tc>
      </w:tr>
    </w:tbl>
    <w:p w14:paraId="42B844C6" w14:textId="77777777" w:rsidR="000E5674" w:rsidRPr="0081340E" w:rsidRDefault="000E5674" w:rsidP="0081340E">
      <w:pPr>
        <w:spacing w:line="360" w:lineRule="auto"/>
        <w:jc w:val="center"/>
        <w:rPr>
          <w:b/>
          <w:bCs/>
        </w:rPr>
      </w:pPr>
    </w:p>
    <w:p w14:paraId="71B21271" w14:textId="77777777" w:rsidR="000E5674" w:rsidRDefault="000E5674" w:rsidP="00DC3C7E">
      <w:pPr>
        <w:spacing w:line="360" w:lineRule="auto"/>
        <w:jc w:val="both"/>
      </w:pPr>
    </w:p>
    <w:p w14:paraId="38AD7443" w14:textId="77777777" w:rsidR="00017640" w:rsidRDefault="00017640" w:rsidP="00DC3C7E">
      <w:pPr>
        <w:spacing w:line="360" w:lineRule="auto"/>
        <w:jc w:val="both"/>
      </w:pPr>
    </w:p>
    <w:p w14:paraId="0BBD782A" w14:textId="73F6B467" w:rsidR="00857090" w:rsidRPr="00017640" w:rsidRDefault="00017640" w:rsidP="00DC3C7E">
      <w:pPr>
        <w:spacing w:line="360" w:lineRule="auto"/>
        <w:jc w:val="both"/>
        <w:rPr>
          <w:b/>
          <w:bCs/>
          <w:i/>
          <w:iCs/>
        </w:rPr>
      </w:pPr>
      <w:r w:rsidRPr="00017640">
        <w:rPr>
          <w:b/>
          <w:bCs/>
          <w:i/>
          <w:iCs/>
        </w:rPr>
        <w:t>2.</w:t>
      </w:r>
      <w:r w:rsidR="00F949C5">
        <w:rPr>
          <w:b/>
          <w:bCs/>
          <w:i/>
          <w:iCs/>
        </w:rPr>
        <w:t>5</w:t>
      </w:r>
      <w:r w:rsidRPr="00017640">
        <w:rPr>
          <w:b/>
          <w:bCs/>
          <w:i/>
          <w:iCs/>
        </w:rPr>
        <w:t xml:space="preserve"> </w:t>
      </w:r>
      <w:r w:rsidR="00A013FE" w:rsidRPr="00017640">
        <w:rPr>
          <w:b/>
          <w:bCs/>
          <w:i/>
          <w:iCs/>
        </w:rPr>
        <w:t xml:space="preserve">Tesco sustainability </w:t>
      </w:r>
      <w:r w:rsidR="00293419" w:rsidRPr="00017640">
        <w:rPr>
          <w:b/>
          <w:bCs/>
          <w:i/>
          <w:iCs/>
        </w:rPr>
        <w:t>practices</w:t>
      </w:r>
    </w:p>
    <w:p w14:paraId="7A99B7C4" w14:textId="561BB173" w:rsidR="00DD3561" w:rsidRDefault="007B76AE" w:rsidP="00DC3C7E">
      <w:pPr>
        <w:spacing w:line="360" w:lineRule="auto"/>
        <w:jc w:val="both"/>
      </w:pPr>
      <w:r>
        <w:t xml:space="preserve">The companies and </w:t>
      </w:r>
      <w:proofErr w:type="spellStart"/>
      <w:r>
        <w:t>organisations</w:t>
      </w:r>
      <w:proofErr w:type="spellEnd"/>
      <w:r>
        <w:t xml:space="preserve"> worldwide have a </w:t>
      </w:r>
      <w:r w:rsidR="00AA47C5">
        <w:t xml:space="preserve">significant </w:t>
      </w:r>
      <w:r>
        <w:t>impact on the society and planet</w:t>
      </w:r>
      <w:r w:rsidR="00AA47C5">
        <w:t xml:space="preserve"> due to </w:t>
      </w:r>
      <w:r w:rsidR="00C33D04">
        <w:t xml:space="preserve">global reach </w:t>
      </w:r>
      <w:r w:rsidR="00AA47C5">
        <w:t xml:space="preserve">performed activity. </w:t>
      </w:r>
      <w:r w:rsidR="00592D6E">
        <w:t xml:space="preserve">There is a pressure and opportunity, at the same time, </w:t>
      </w:r>
      <w:r w:rsidR="00A63511">
        <w:t xml:space="preserve">for them to </w:t>
      </w:r>
      <w:r w:rsidR="00877293">
        <w:t>align to business sustainable principles</w:t>
      </w:r>
      <w:r w:rsidR="009C1875">
        <w:t xml:space="preserve"> </w:t>
      </w:r>
      <w:proofErr w:type="gramStart"/>
      <w:r w:rsidR="00A646FA">
        <w:t xml:space="preserve">in order </w:t>
      </w:r>
      <w:r w:rsidR="009C1875">
        <w:t>to</w:t>
      </w:r>
      <w:proofErr w:type="gramEnd"/>
      <w:r w:rsidR="009C1875">
        <w:t xml:space="preserve"> reduce negative effects on the environment</w:t>
      </w:r>
      <w:r w:rsidR="00877293">
        <w:t xml:space="preserve">. </w:t>
      </w:r>
    </w:p>
    <w:p w14:paraId="18ECE5BD" w14:textId="77777777" w:rsidR="007C05D1" w:rsidRDefault="007C05D1" w:rsidP="00DC3C7E">
      <w:pPr>
        <w:spacing w:line="360" w:lineRule="auto"/>
        <w:jc w:val="both"/>
      </w:pPr>
    </w:p>
    <w:p w14:paraId="5AA754EF" w14:textId="09CF57B7" w:rsidR="00E20722" w:rsidRDefault="00A646FA" w:rsidP="00DC3C7E">
      <w:pPr>
        <w:spacing w:line="360" w:lineRule="auto"/>
        <w:jc w:val="both"/>
      </w:pPr>
      <w:r>
        <w:t>The business s</w:t>
      </w:r>
      <w:r w:rsidR="00C33D04">
        <w:t xml:space="preserve">ustainability is </w:t>
      </w:r>
      <w:r w:rsidR="00BA75FF">
        <w:t xml:space="preserve">the commitment of </w:t>
      </w:r>
      <w:proofErr w:type="spellStart"/>
      <w:r w:rsidR="00BA75FF">
        <w:t>organisations</w:t>
      </w:r>
      <w:proofErr w:type="spellEnd"/>
      <w:r w:rsidR="00BA75FF">
        <w:t xml:space="preserve"> to behave ethically and contribute to economic and social development </w:t>
      </w:r>
      <w:r w:rsidR="006B040D">
        <w:t>while improving the quality of life</w:t>
      </w:r>
      <w:r w:rsidR="007D0532">
        <w:t xml:space="preserve"> of their workers</w:t>
      </w:r>
      <w:r w:rsidR="00BB1BB0">
        <w:t xml:space="preserve"> and</w:t>
      </w:r>
      <w:r w:rsidR="007D0532">
        <w:t xml:space="preserve"> protecting the environment</w:t>
      </w:r>
      <w:r w:rsidR="003B5600">
        <w:t xml:space="preserve"> </w:t>
      </w:r>
      <w:r w:rsidR="003910C8">
        <w:t>(Wittington</w:t>
      </w:r>
      <w:r w:rsidR="001E0FAD">
        <w:t xml:space="preserve"> et al.</w:t>
      </w:r>
      <w:r w:rsidR="003910C8">
        <w:t>, 2020). T</w:t>
      </w:r>
      <w:r w:rsidR="00E20722">
        <w:t xml:space="preserve">he term refers to </w:t>
      </w:r>
      <w:r w:rsidR="003B5600">
        <w:t>the approach of “conducting business to meet human needs withou</w:t>
      </w:r>
      <w:r w:rsidR="007F4A31">
        <w:t xml:space="preserve">t </w:t>
      </w:r>
      <w:r w:rsidR="003B5600">
        <w:t>rapidly depleting re</w:t>
      </w:r>
      <w:r w:rsidR="007F4A31">
        <w:t>sources, degrading the environment or compromising nature conservation efforts, at the same time generating profit</w:t>
      </w:r>
      <w:r w:rsidR="00017640">
        <w:t>.</w:t>
      </w:r>
      <w:r w:rsidR="007F4A31">
        <w:t>”</w:t>
      </w:r>
      <w:r w:rsidR="00017640">
        <w:t xml:space="preserve"> </w:t>
      </w:r>
      <w:r w:rsidR="00044FE5">
        <w:t>(Leon, 2020)</w:t>
      </w:r>
      <w:r w:rsidR="00017640">
        <w:t>.</w:t>
      </w:r>
    </w:p>
    <w:p w14:paraId="65972139" w14:textId="77777777" w:rsidR="007C05D1" w:rsidRDefault="007C05D1" w:rsidP="00DC3C7E">
      <w:pPr>
        <w:spacing w:line="360" w:lineRule="auto"/>
        <w:jc w:val="both"/>
      </w:pPr>
    </w:p>
    <w:p w14:paraId="37D5D061" w14:textId="5AFC5F01" w:rsidR="009B3E5E" w:rsidRDefault="00044FE5" w:rsidP="00DC3C7E">
      <w:pPr>
        <w:spacing w:line="360" w:lineRule="auto"/>
        <w:jc w:val="both"/>
      </w:pPr>
      <w:r>
        <w:t>According to general definitions, su</w:t>
      </w:r>
      <w:r w:rsidR="009B3E5E">
        <w:t xml:space="preserve">stainability is based on three concepts: </w:t>
      </w:r>
      <w:r w:rsidR="004B5A8C">
        <w:t>People (social), Planet (environment)</w:t>
      </w:r>
      <w:r w:rsidR="009878D0">
        <w:t xml:space="preserve"> </w:t>
      </w:r>
      <w:r w:rsidR="004B5A8C">
        <w:t>and Profi</w:t>
      </w:r>
      <w:r w:rsidR="009878D0">
        <w:t xml:space="preserve">t </w:t>
      </w:r>
      <w:r w:rsidR="004B5A8C">
        <w:t>(economic)</w:t>
      </w:r>
      <w:r w:rsidR="009878D0">
        <w:t xml:space="preserve">. </w:t>
      </w:r>
      <w:r w:rsidR="003C7E6E">
        <w:t xml:space="preserve">These three elements must be strong and well-balanced </w:t>
      </w:r>
      <w:r w:rsidR="005160C3">
        <w:t xml:space="preserve">to ensure a </w:t>
      </w:r>
      <w:r w:rsidR="00A3322D">
        <w:t xml:space="preserve">positive </w:t>
      </w:r>
      <w:r w:rsidR="005160C3">
        <w:t>development</w:t>
      </w:r>
      <w:r w:rsidR="00017640">
        <w:t xml:space="preserve"> </w:t>
      </w:r>
      <w:r w:rsidR="006A3704">
        <w:t>(ESG The Report, 2023</w:t>
      </w:r>
      <w:r w:rsidR="007C05D1">
        <w:t>)</w:t>
      </w:r>
    </w:p>
    <w:p w14:paraId="3175559E" w14:textId="77777777" w:rsidR="007C05D1" w:rsidRDefault="007C05D1" w:rsidP="00DC3C7E">
      <w:pPr>
        <w:spacing w:line="360" w:lineRule="auto"/>
        <w:jc w:val="both"/>
      </w:pPr>
    </w:p>
    <w:p w14:paraId="3E05C52E" w14:textId="77777777" w:rsidR="000E59D0" w:rsidRDefault="00CF200B" w:rsidP="00DC3C7E">
      <w:pPr>
        <w:spacing w:line="360" w:lineRule="auto"/>
        <w:jc w:val="both"/>
      </w:pPr>
      <w:r>
        <w:t>Tesco</w:t>
      </w:r>
      <w:r w:rsidR="000C6815">
        <w:t xml:space="preserve"> </w:t>
      </w:r>
      <w:r w:rsidR="00011A5F">
        <w:t xml:space="preserve">company </w:t>
      </w:r>
      <w:r w:rsidR="000C6815">
        <w:t xml:space="preserve">also has aligned to a sustainable business activity over the years. Its </w:t>
      </w:r>
      <w:r w:rsidR="00BF5D66">
        <w:t xml:space="preserve">driving force is to </w:t>
      </w:r>
      <w:r w:rsidR="000C6815">
        <w:t>“</w:t>
      </w:r>
      <w:r w:rsidR="00BF5D66">
        <w:t>serve customers, communities and the planet</w:t>
      </w:r>
      <w:r w:rsidR="000C6815">
        <w:t xml:space="preserve"> a little bit better every day.”</w:t>
      </w:r>
      <w:r w:rsidR="00FC35C6">
        <w:t xml:space="preserve"> </w:t>
      </w:r>
    </w:p>
    <w:p w14:paraId="7B835770" w14:textId="77777777" w:rsidR="000E59D0" w:rsidRDefault="000E59D0" w:rsidP="000E59D0">
      <w:pPr>
        <w:spacing w:line="360" w:lineRule="auto"/>
        <w:jc w:val="both"/>
        <w:rPr>
          <w:b/>
          <w:bCs/>
          <w:i/>
          <w:iCs/>
        </w:rPr>
      </w:pPr>
    </w:p>
    <w:p w14:paraId="5AEB1134" w14:textId="2FC70510" w:rsidR="000E59D0" w:rsidRPr="000E59D0" w:rsidRDefault="000E59D0" w:rsidP="00433E0B">
      <w:pPr>
        <w:spacing w:line="360" w:lineRule="auto"/>
        <w:jc w:val="both"/>
        <w:rPr>
          <w:b/>
          <w:bCs/>
          <w:i/>
          <w:iCs/>
        </w:rPr>
      </w:pPr>
      <w:r>
        <w:t xml:space="preserve">Tesco is partner of many charity programs that support its employees and local communities. </w:t>
      </w:r>
    </w:p>
    <w:p w14:paraId="5A12C06F" w14:textId="77777777" w:rsidR="00433E0B" w:rsidRDefault="000E59D0" w:rsidP="00433E0B">
      <w:pPr>
        <w:pStyle w:val="NormalWeb"/>
        <w:shd w:val="clear" w:color="auto" w:fill="FFFFFF"/>
        <w:spacing w:before="0" w:beforeAutospacing="0" w:after="0" w:afterAutospacing="0" w:line="360" w:lineRule="auto"/>
        <w:jc w:val="both"/>
      </w:pPr>
      <w:r>
        <w:t xml:space="preserve">Since 2001, Tesco Ireland has donated 20 million euros for good causes in the country, including 8 million euros for vital hospital equipment in Children’s Health Ireland hospitals and urgent care centres. Aware, the Irish Cancer Society, the Alzheimer Society of Ireland, Down Syndrome Society, </w:t>
      </w:r>
      <w:proofErr w:type="gramStart"/>
      <w:r>
        <w:t>Make</w:t>
      </w:r>
      <w:proofErr w:type="gramEnd"/>
      <w:r>
        <w:t xml:space="preserve"> a wish Foundation are other charities programs supported financially by the retailer (Tesco, 2023). </w:t>
      </w:r>
    </w:p>
    <w:p w14:paraId="1E828B97" w14:textId="3D851F7C" w:rsidR="000E59D0" w:rsidRDefault="00433E0B" w:rsidP="00865489">
      <w:pPr>
        <w:pStyle w:val="NormalWeb"/>
        <w:shd w:val="clear" w:color="auto" w:fill="FFFFFF"/>
        <w:spacing w:before="0" w:beforeAutospacing="0" w:after="0" w:afterAutospacing="0" w:line="360" w:lineRule="auto"/>
        <w:jc w:val="center"/>
      </w:pPr>
      <w:r>
        <w:rPr>
          <w:noProof/>
          <w14:ligatures w14:val="standardContextual"/>
        </w:rPr>
        <w:lastRenderedPageBreak/>
        <w:drawing>
          <wp:inline distT="0" distB="0" distL="0" distR="0" wp14:anchorId="545C1FF1" wp14:editId="10559D64">
            <wp:extent cx="5097780" cy="2714625"/>
            <wp:effectExtent l="0" t="0" r="7620" b="9525"/>
            <wp:docPr id="265318897" name="Picture 1" descr="A couple of men holding buckets in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318897" name="Picture 1" descr="A couple of men holding buckets in a stor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097780" cy="2714625"/>
                    </a:xfrm>
                    <a:prstGeom prst="rect">
                      <a:avLst/>
                    </a:prstGeom>
                  </pic:spPr>
                </pic:pic>
              </a:graphicData>
            </a:graphic>
          </wp:inline>
        </w:drawing>
      </w:r>
    </w:p>
    <w:p w14:paraId="4DA34CAE" w14:textId="17BD683E" w:rsidR="004A2DBC" w:rsidRDefault="004A2DBC" w:rsidP="00865489">
      <w:pPr>
        <w:pStyle w:val="NormalWeb"/>
        <w:shd w:val="clear" w:color="auto" w:fill="FFFFFF"/>
        <w:spacing w:before="0" w:beforeAutospacing="0" w:after="0" w:afterAutospacing="0" w:line="360" w:lineRule="auto"/>
        <w:jc w:val="center"/>
      </w:pPr>
      <w:r w:rsidRPr="005109CE">
        <w:rPr>
          <w:b/>
          <w:bCs/>
        </w:rPr>
        <w:t>Source of the image:</w:t>
      </w:r>
      <w:r>
        <w:t xml:space="preserve"> </w:t>
      </w:r>
      <w:r w:rsidR="005109CE">
        <w:t>Tesco.co.uk</w:t>
      </w:r>
    </w:p>
    <w:p w14:paraId="2E3933DF" w14:textId="77777777" w:rsidR="00D92D4F" w:rsidRPr="00865489" w:rsidRDefault="00D92D4F" w:rsidP="00865489">
      <w:pPr>
        <w:pStyle w:val="NormalWeb"/>
        <w:shd w:val="clear" w:color="auto" w:fill="FFFFFF"/>
        <w:spacing w:before="0" w:beforeAutospacing="0" w:after="0" w:afterAutospacing="0" w:line="360" w:lineRule="auto"/>
        <w:jc w:val="center"/>
      </w:pPr>
    </w:p>
    <w:p w14:paraId="348E183C" w14:textId="6387C601" w:rsidR="000E59D0" w:rsidRDefault="000E59D0" w:rsidP="00DC3C7E">
      <w:pPr>
        <w:spacing w:line="360" w:lineRule="auto"/>
        <w:jc w:val="both"/>
      </w:pPr>
      <w:r>
        <w:t xml:space="preserve">Tesco promotes a healthy lifestyle even for children. The brand partners with Groundwork to create a new £5.3 million grant program called “Stronger start”. It will provide healthy food and fitness activities to 1 million children – from breakfast clubs, playground equipment, football kits to gardening classes </w:t>
      </w:r>
      <w:r w:rsidR="00134D9F">
        <w:t>(Tesco, 2023)</w:t>
      </w:r>
    </w:p>
    <w:p w14:paraId="681D4D46" w14:textId="77777777" w:rsidR="00E707CB" w:rsidRDefault="00E707CB" w:rsidP="00DC3C7E">
      <w:pPr>
        <w:spacing w:line="360" w:lineRule="auto"/>
        <w:jc w:val="both"/>
      </w:pPr>
    </w:p>
    <w:p w14:paraId="425B1EEE" w14:textId="094B4FAE" w:rsidR="00E707CB" w:rsidRDefault="00E707CB" w:rsidP="00DC3C7E">
      <w:pPr>
        <w:spacing w:line="360" w:lineRule="auto"/>
        <w:jc w:val="both"/>
      </w:pPr>
      <w:r>
        <w:t xml:space="preserve">Surplus food from Tesco’s stores </w:t>
      </w:r>
      <w:r w:rsidR="005F4E77">
        <w:t>is</w:t>
      </w:r>
      <w:r>
        <w:t xml:space="preserve"> donated to local charities every single day</w:t>
      </w:r>
      <w:r w:rsidR="005F4E77">
        <w:t xml:space="preserve">, which </w:t>
      </w:r>
      <w:r w:rsidR="0065355B">
        <w:t>allow</w:t>
      </w:r>
      <w:r w:rsidR="005F4E77">
        <w:t xml:space="preserve"> people with financial difficulties to get some fresh products. </w:t>
      </w:r>
    </w:p>
    <w:p w14:paraId="471CFFA2" w14:textId="77777777" w:rsidR="00E707CB" w:rsidRDefault="00E707CB" w:rsidP="00DC3C7E">
      <w:pPr>
        <w:spacing w:line="360" w:lineRule="auto"/>
        <w:jc w:val="both"/>
      </w:pPr>
    </w:p>
    <w:p w14:paraId="017544EE" w14:textId="7D254990" w:rsidR="00070609" w:rsidRDefault="0065355B" w:rsidP="00DC3C7E">
      <w:pPr>
        <w:spacing w:line="360" w:lineRule="auto"/>
        <w:jc w:val="both"/>
      </w:pPr>
      <w:r>
        <w:t xml:space="preserve">Apart from supporting communities, Tesco also </w:t>
      </w:r>
      <w:r w:rsidR="00070609">
        <w:t>does its best to motivate</w:t>
      </w:r>
      <w:r>
        <w:t xml:space="preserve"> its employees </w:t>
      </w:r>
      <w:r w:rsidR="00070609">
        <w:t>and to raise their satisfaction. Annual reports mention that over the last 10 years, Tesco’s hourly rate has increased from £7.14 to at least £11.02. In 2022, there were £200 million invested in payment increase. For workers in London areas, the basic pay went up to £11.95. Also, employees benefit from free products: fresh fruits, hot and cold drinks, breakfast items, soups, bread, pasta and noodle snacks and toiletries: deodorant and sanitary products (Tesco, 2023)</w:t>
      </w:r>
      <w:r w:rsidR="00D92D4F">
        <w:t>.</w:t>
      </w:r>
    </w:p>
    <w:p w14:paraId="4C9AC700" w14:textId="77777777" w:rsidR="000E59D0" w:rsidRPr="0065355B" w:rsidRDefault="000E59D0" w:rsidP="00DC3C7E">
      <w:pPr>
        <w:spacing w:line="360" w:lineRule="auto"/>
        <w:jc w:val="both"/>
        <w:rPr>
          <w:lang w:val="en-GB"/>
        </w:rPr>
      </w:pPr>
    </w:p>
    <w:p w14:paraId="5ED22433" w14:textId="0119FCCD" w:rsidR="00724519" w:rsidRDefault="007C75AD" w:rsidP="00A57740">
      <w:pPr>
        <w:spacing w:line="360" w:lineRule="auto"/>
        <w:jc w:val="both"/>
      </w:pPr>
      <w:r>
        <w:t xml:space="preserve">According to annual sustainability reports, the retailer was the first business in the UK that has set, in 2009, Zero </w:t>
      </w:r>
      <w:r w:rsidR="00A57740">
        <w:t>C</w:t>
      </w:r>
      <w:r>
        <w:t>arbon goal and has plan to be Carbon neutral by 2035</w:t>
      </w:r>
      <w:r w:rsidR="00724519">
        <w:t xml:space="preserve"> and Net zero across the whole footprint by 2050. In 2022-2023 years, Tesco has reduced its gas emissions by 55% using energy and refrigeration more efficiently and adopting 100% renewable electricity. </w:t>
      </w:r>
    </w:p>
    <w:p w14:paraId="6E0B663B" w14:textId="1696858F" w:rsidR="00865489" w:rsidRDefault="00865489" w:rsidP="00A57740">
      <w:pPr>
        <w:spacing w:line="360" w:lineRule="auto"/>
        <w:jc w:val="both"/>
      </w:pPr>
      <w:r>
        <w:rPr>
          <w:noProof/>
          <w14:ligatures w14:val="standardContextual"/>
        </w:rPr>
        <w:lastRenderedPageBreak/>
        <w:drawing>
          <wp:inline distT="0" distB="0" distL="0" distR="0" wp14:anchorId="278E883B" wp14:editId="7CEC31D6">
            <wp:extent cx="5731510" cy="3201035"/>
            <wp:effectExtent l="0" t="0" r="2540" b="0"/>
            <wp:docPr id="1068765457" name="Picture 2" descr="A logo on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65457" name="Picture 2" descr="A logo on a window&#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01035"/>
                    </a:xfrm>
                    <a:prstGeom prst="rect">
                      <a:avLst/>
                    </a:prstGeom>
                  </pic:spPr>
                </pic:pic>
              </a:graphicData>
            </a:graphic>
          </wp:inline>
        </w:drawing>
      </w:r>
    </w:p>
    <w:p w14:paraId="0F4A1AB2" w14:textId="5319A65E" w:rsidR="00B4201D" w:rsidRDefault="00CB19E5" w:rsidP="00CB19E5">
      <w:pPr>
        <w:shd w:val="clear" w:color="auto" w:fill="FFFFFF"/>
        <w:jc w:val="center"/>
      </w:pPr>
      <w:r w:rsidRPr="005109CE">
        <w:rPr>
          <w:b/>
          <w:bCs/>
        </w:rPr>
        <w:t>Source of the image:</w:t>
      </w:r>
      <w:r>
        <w:t xml:space="preserve"> Compare my move.com</w:t>
      </w:r>
    </w:p>
    <w:p w14:paraId="7D1E24EC" w14:textId="77777777" w:rsidR="00CB19E5" w:rsidRDefault="00CB19E5" w:rsidP="00B4201D">
      <w:pPr>
        <w:shd w:val="clear" w:color="auto" w:fill="FFFFFF"/>
      </w:pPr>
    </w:p>
    <w:p w14:paraId="69CFC689" w14:textId="77777777" w:rsidR="00E0412E" w:rsidRDefault="00324A70" w:rsidP="00B4201D">
      <w:pPr>
        <w:shd w:val="clear" w:color="auto" w:fill="FFFFFF"/>
        <w:spacing w:line="360" w:lineRule="auto"/>
        <w:jc w:val="both"/>
      </w:pPr>
      <w:r>
        <w:t xml:space="preserve">Tesco has committed to 100% deforestation of soy, palm oil, </w:t>
      </w:r>
      <w:proofErr w:type="gramStart"/>
      <w:r>
        <w:t>wood</w:t>
      </w:r>
      <w:proofErr w:type="gramEnd"/>
      <w:r>
        <w:t xml:space="preserve"> and paper by 2025.</w:t>
      </w:r>
      <w:r w:rsidR="00B4201D">
        <w:t xml:space="preserve"> They also plan to increase the proportion of sales of healthy food to 65% by 2025 by launching Better Basket campaign, offering good deals and prices for healthy products. </w:t>
      </w:r>
      <w:r w:rsidR="00E0412E">
        <w:t xml:space="preserve">Tesco has launched a pesticide strategy for suppliers and farmers, that requires to reduce pesticide use, planting wildflower margins and rewilding of landbanks. </w:t>
      </w:r>
    </w:p>
    <w:p w14:paraId="218A1C59" w14:textId="77777777" w:rsidR="00E0412E" w:rsidRDefault="00E0412E" w:rsidP="00B4201D">
      <w:pPr>
        <w:shd w:val="clear" w:color="auto" w:fill="FFFFFF"/>
        <w:spacing w:line="360" w:lineRule="auto"/>
        <w:jc w:val="both"/>
      </w:pPr>
    </w:p>
    <w:p w14:paraId="50D09439" w14:textId="759618DA" w:rsidR="00324A70" w:rsidRDefault="00E0412E" w:rsidP="0065355B">
      <w:pPr>
        <w:shd w:val="clear" w:color="auto" w:fill="FFFFFF"/>
        <w:spacing w:line="360" w:lineRule="auto"/>
        <w:jc w:val="both"/>
      </w:pPr>
      <w:r>
        <w:t>All Tesco packaging will be fully recyclable by 2025</w:t>
      </w:r>
      <w:r w:rsidR="00D92D4F">
        <w:t xml:space="preserve"> (Tesco, 2023). </w:t>
      </w:r>
      <w:r>
        <w:t xml:space="preserve"> </w:t>
      </w:r>
    </w:p>
    <w:p w14:paraId="2D62B65C" w14:textId="305FCC5B" w:rsidR="00865489" w:rsidRPr="0065355B" w:rsidRDefault="00865489" w:rsidP="005C584D">
      <w:pPr>
        <w:shd w:val="clear" w:color="auto" w:fill="FFFFFF"/>
        <w:spacing w:line="360" w:lineRule="auto"/>
        <w:jc w:val="center"/>
      </w:pPr>
      <w:r>
        <w:rPr>
          <w:noProof/>
          <w14:ligatures w14:val="standardContextual"/>
        </w:rPr>
        <w:drawing>
          <wp:inline distT="0" distB="0" distL="0" distR="0" wp14:anchorId="662F8AE2" wp14:editId="015CDA40">
            <wp:extent cx="4808220" cy="2883014"/>
            <wp:effectExtent l="0" t="0" r="0" b="0"/>
            <wp:docPr id="1107013682" name="Picture 3" descr="A shopping cart with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013682" name="Picture 3" descr="A shopping cart with a 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811065" cy="2884720"/>
                    </a:xfrm>
                    <a:prstGeom prst="rect">
                      <a:avLst/>
                    </a:prstGeom>
                  </pic:spPr>
                </pic:pic>
              </a:graphicData>
            </a:graphic>
          </wp:inline>
        </w:drawing>
      </w:r>
    </w:p>
    <w:p w14:paraId="74B3AE27" w14:textId="4B18B2FB" w:rsidR="00A57740" w:rsidRPr="005C584D" w:rsidRDefault="005C584D" w:rsidP="005C584D">
      <w:pPr>
        <w:spacing w:line="360" w:lineRule="auto"/>
        <w:jc w:val="center"/>
        <w:rPr>
          <w:lang w:val="en-GB"/>
        </w:rPr>
      </w:pPr>
      <w:r w:rsidRPr="005109CE">
        <w:rPr>
          <w:b/>
          <w:bCs/>
          <w:lang w:val="en-GB"/>
        </w:rPr>
        <w:t>Source of the image:</w:t>
      </w:r>
      <w:r w:rsidR="00FB36D9">
        <w:rPr>
          <w:lang w:val="en-GB"/>
        </w:rPr>
        <w:t xml:space="preserve"> Circular online.co.uk</w:t>
      </w:r>
    </w:p>
    <w:p w14:paraId="0BE57CA1" w14:textId="27EF137E" w:rsidR="006F4C94" w:rsidRPr="00F949C5" w:rsidRDefault="00CB43E3" w:rsidP="008471DE">
      <w:pPr>
        <w:spacing w:line="360" w:lineRule="auto"/>
        <w:rPr>
          <w:b/>
          <w:bCs/>
          <w:i/>
          <w:iCs/>
        </w:rPr>
      </w:pPr>
      <w:r w:rsidRPr="00F949C5">
        <w:rPr>
          <w:b/>
          <w:bCs/>
          <w:i/>
          <w:iCs/>
        </w:rPr>
        <w:lastRenderedPageBreak/>
        <w:t>2.</w:t>
      </w:r>
      <w:r w:rsidR="00F949C5" w:rsidRPr="00F949C5">
        <w:rPr>
          <w:b/>
          <w:bCs/>
          <w:i/>
          <w:iCs/>
        </w:rPr>
        <w:t>6</w:t>
      </w:r>
      <w:r w:rsidRPr="00F949C5">
        <w:rPr>
          <w:b/>
          <w:bCs/>
          <w:i/>
          <w:iCs/>
        </w:rPr>
        <w:t xml:space="preserve"> </w:t>
      </w:r>
      <w:r w:rsidR="008471DE" w:rsidRPr="00F949C5">
        <w:rPr>
          <w:b/>
          <w:bCs/>
          <w:i/>
          <w:iCs/>
        </w:rPr>
        <w:t xml:space="preserve">Recommendations </w:t>
      </w:r>
    </w:p>
    <w:p w14:paraId="74F843AE" w14:textId="09F1B6BB" w:rsidR="007C05D1" w:rsidRDefault="00504F20" w:rsidP="003A728A">
      <w:pPr>
        <w:spacing w:line="360" w:lineRule="auto"/>
        <w:jc w:val="both"/>
      </w:pPr>
      <w:r>
        <w:t>Although</w:t>
      </w:r>
      <w:r w:rsidR="007C05D1">
        <w:t xml:space="preserve"> Tesco is the biggest </w:t>
      </w:r>
      <w:r w:rsidR="003A728A">
        <w:t xml:space="preserve">grocery </w:t>
      </w:r>
      <w:r w:rsidR="007C05D1">
        <w:t xml:space="preserve">retailer in the UK and gets good profits from British market, an international expansion strategy can be recommended. The failed entry into the US </w:t>
      </w:r>
      <w:r w:rsidR="003A728A">
        <w:t xml:space="preserve">and Japan’s markets should not be an obstacle to retry it. It is important for Tesco to take into consideration the mistakes that has been made and to plan expansion strategies according to local markets characteristics and directions. </w:t>
      </w:r>
    </w:p>
    <w:p w14:paraId="7C7ECE90" w14:textId="77777777" w:rsidR="003A728A" w:rsidRDefault="003A728A" w:rsidP="003A728A">
      <w:pPr>
        <w:spacing w:line="360" w:lineRule="auto"/>
        <w:jc w:val="both"/>
      </w:pPr>
    </w:p>
    <w:p w14:paraId="29C0EAF2" w14:textId="39B35FB7" w:rsidR="003A728A" w:rsidRPr="007C05D1" w:rsidRDefault="003A728A" w:rsidP="003A728A">
      <w:pPr>
        <w:spacing w:line="360" w:lineRule="auto"/>
        <w:jc w:val="both"/>
      </w:pPr>
      <w:r>
        <w:t xml:space="preserve">Tesco can also try using multiple formats of selling products to compete beyond the geographical reach.  It can involve a wider spectrum of outlets, including physical stores and online stores, that can be part of the international expansion strategy. Brand franchising in different countries </w:t>
      </w:r>
      <w:r w:rsidR="00247AE6">
        <w:t xml:space="preserve">would allow Tesco to grow internationally faster and cost-effectively, reducing financial risks and increasing brand trustworthiness. </w:t>
      </w:r>
    </w:p>
    <w:p w14:paraId="79830C3E" w14:textId="77777777" w:rsidR="006F4C94" w:rsidRDefault="006F4C94" w:rsidP="00494698">
      <w:pPr>
        <w:spacing w:line="360" w:lineRule="auto"/>
        <w:rPr>
          <w:lang w:val="en-GB"/>
        </w:rPr>
      </w:pPr>
    </w:p>
    <w:p w14:paraId="4AFA1066" w14:textId="11736A1C" w:rsidR="00F26CEB" w:rsidRPr="00CC3734" w:rsidRDefault="004A599B" w:rsidP="004A599B">
      <w:pPr>
        <w:spacing w:line="360" w:lineRule="auto"/>
        <w:jc w:val="both"/>
        <w:rPr>
          <w:lang w:val="en-GB"/>
        </w:rPr>
      </w:pPr>
      <w:r>
        <w:rPr>
          <w:lang w:val="en-GB"/>
        </w:rPr>
        <w:t>Regardless of the popularity that Tesco has on the UK’s market, its prices are quite high i</w:t>
      </w:r>
      <w:r w:rsidR="00BD48FB">
        <w:rPr>
          <w:lang w:val="en-GB"/>
        </w:rPr>
        <w:t xml:space="preserve">n comparison to other supermarkets in the </w:t>
      </w:r>
      <w:r>
        <w:rPr>
          <w:lang w:val="en-GB"/>
        </w:rPr>
        <w:t>country.</w:t>
      </w:r>
      <w:r w:rsidR="00BD48FB">
        <w:rPr>
          <w:lang w:val="en-GB"/>
        </w:rPr>
        <w:t xml:space="preserve"> </w:t>
      </w:r>
      <w:r w:rsidR="00F26CEB">
        <w:rPr>
          <w:lang w:val="en-GB"/>
        </w:rPr>
        <w:t>According to a report by Grocery Gazette, Tesco has been named the most expensive supermarket for basic items</w:t>
      </w:r>
      <w:r w:rsidR="00794326">
        <w:rPr>
          <w:lang w:val="en-GB"/>
        </w:rPr>
        <w:t xml:space="preserve"> </w:t>
      </w:r>
      <w:r w:rsidR="00BD48FB">
        <w:rPr>
          <w:lang w:val="en-GB"/>
        </w:rPr>
        <w:t xml:space="preserve">(Retail Gazette, 2023). </w:t>
      </w:r>
      <w:r w:rsidR="001A0A86">
        <w:rPr>
          <w:lang w:val="en-GB"/>
        </w:rPr>
        <w:t xml:space="preserve">Also, apart from the Tesco Club Card reductions, the supermarket does not offer so many weekly reduced items as other shops do, weekly or monthly. </w:t>
      </w:r>
      <w:r>
        <w:rPr>
          <w:lang w:val="en-GB"/>
        </w:rPr>
        <w:t>If there is any possibility, the retailer can try to reduce the prices, at least for some products, and to offer more deals on certain items</w:t>
      </w:r>
      <w:r w:rsidR="00C61921">
        <w:rPr>
          <w:lang w:val="en-GB"/>
        </w:rPr>
        <w:t xml:space="preserve"> at specific period of times</w:t>
      </w:r>
      <w:r>
        <w:rPr>
          <w:lang w:val="en-GB"/>
        </w:rPr>
        <w:t xml:space="preserve">. This will attract more customers and, as a result, the brand will become more competitive. </w:t>
      </w:r>
    </w:p>
    <w:p w14:paraId="015EFA32" w14:textId="77777777" w:rsidR="00BD48FB" w:rsidRDefault="00BD48FB" w:rsidP="009A5173">
      <w:pPr>
        <w:spacing w:line="360" w:lineRule="auto"/>
        <w:jc w:val="center"/>
        <w:rPr>
          <w:b/>
          <w:bCs/>
          <w:sz w:val="28"/>
          <w:szCs w:val="28"/>
        </w:rPr>
      </w:pPr>
    </w:p>
    <w:p w14:paraId="27CEA8CC" w14:textId="77777777" w:rsidR="00BD48FB" w:rsidRDefault="00BD48FB" w:rsidP="009A5173">
      <w:pPr>
        <w:spacing w:line="360" w:lineRule="auto"/>
        <w:jc w:val="center"/>
        <w:rPr>
          <w:b/>
          <w:bCs/>
          <w:sz w:val="28"/>
          <w:szCs w:val="28"/>
        </w:rPr>
      </w:pPr>
    </w:p>
    <w:p w14:paraId="270BDB4E" w14:textId="77777777" w:rsidR="00AB4B28" w:rsidRDefault="00AB4B28" w:rsidP="009A5173">
      <w:pPr>
        <w:spacing w:line="360" w:lineRule="auto"/>
        <w:jc w:val="center"/>
        <w:rPr>
          <w:b/>
          <w:bCs/>
          <w:sz w:val="28"/>
          <w:szCs w:val="28"/>
        </w:rPr>
      </w:pPr>
    </w:p>
    <w:p w14:paraId="61B79036" w14:textId="77777777" w:rsidR="00AB4B28" w:rsidRDefault="00AB4B28" w:rsidP="009A5173">
      <w:pPr>
        <w:spacing w:line="360" w:lineRule="auto"/>
        <w:jc w:val="center"/>
        <w:rPr>
          <w:b/>
          <w:bCs/>
          <w:sz w:val="28"/>
          <w:szCs w:val="28"/>
        </w:rPr>
      </w:pPr>
    </w:p>
    <w:p w14:paraId="40EC3DC1" w14:textId="77777777" w:rsidR="00AB4B28" w:rsidRDefault="00AB4B28" w:rsidP="009A5173">
      <w:pPr>
        <w:spacing w:line="360" w:lineRule="auto"/>
        <w:jc w:val="center"/>
        <w:rPr>
          <w:b/>
          <w:bCs/>
          <w:sz w:val="28"/>
          <w:szCs w:val="28"/>
        </w:rPr>
      </w:pPr>
    </w:p>
    <w:p w14:paraId="13D004EB" w14:textId="77777777" w:rsidR="00AB4B28" w:rsidRDefault="00AB4B28" w:rsidP="009A5173">
      <w:pPr>
        <w:spacing w:line="360" w:lineRule="auto"/>
        <w:jc w:val="center"/>
        <w:rPr>
          <w:b/>
          <w:bCs/>
          <w:sz w:val="28"/>
          <w:szCs w:val="28"/>
        </w:rPr>
      </w:pPr>
    </w:p>
    <w:p w14:paraId="34E084C8" w14:textId="77777777" w:rsidR="00AB4B28" w:rsidRDefault="00AB4B28" w:rsidP="009A5173">
      <w:pPr>
        <w:spacing w:line="360" w:lineRule="auto"/>
        <w:jc w:val="center"/>
        <w:rPr>
          <w:b/>
          <w:bCs/>
          <w:sz w:val="28"/>
          <w:szCs w:val="28"/>
        </w:rPr>
      </w:pPr>
    </w:p>
    <w:p w14:paraId="15CC90DD" w14:textId="77777777" w:rsidR="00AB4B28" w:rsidRDefault="00AB4B28" w:rsidP="009A5173">
      <w:pPr>
        <w:spacing w:line="360" w:lineRule="auto"/>
        <w:jc w:val="center"/>
        <w:rPr>
          <w:b/>
          <w:bCs/>
          <w:sz w:val="28"/>
          <w:szCs w:val="28"/>
        </w:rPr>
      </w:pPr>
    </w:p>
    <w:p w14:paraId="5EAD65E3" w14:textId="77777777" w:rsidR="00AB4B28" w:rsidRDefault="00AB4B28" w:rsidP="009A5173">
      <w:pPr>
        <w:spacing w:line="360" w:lineRule="auto"/>
        <w:jc w:val="center"/>
        <w:rPr>
          <w:b/>
          <w:bCs/>
          <w:sz w:val="28"/>
          <w:szCs w:val="28"/>
        </w:rPr>
      </w:pPr>
    </w:p>
    <w:p w14:paraId="6FFFBF7B" w14:textId="77777777" w:rsidR="00AB4B28" w:rsidRDefault="00AB4B28" w:rsidP="00AB4B28">
      <w:pPr>
        <w:spacing w:line="360" w:lineRule="auto"/>
        <w:rPr>
          <w:b/>
          <w:bCs/>
          <w:sz w:val="28"/>
          <w:szCs w:val="28"/>
        </w:rPr>
      </w:pPr>
    </w:p>
    <w:p w14:paraId="31E3536C" w14:textId="77777777" w:rsidR="00AB4B28" w:rsidRDefault="00AB4B28" w:rsidP="00AB4B28">
      <w:pPr>
        <w:spacing w:line="360" w:lineRule="auto"/>
        <w:rPr>
          <w:b/>
          <w:bCs/>
          <w:sz w:val="28"/>
          <w:szCs w:val="28"/>
        </w:rPr>
      </w:pPr>
    </w:p>
    <w:p w14:paraId="5FC3AE63" w14:textId="563432A1" w:rsidR="00AB4B28" w:rsidRPr="00AB4B28" w:rsidRDefault="00AB4B28" w:rsidP="00AB4B28">
      <w:pPr>
        <w:pStyle w:val="ListParagraph"/>
        <w:numPr>
          <w:ilvl w:val="0"/>
          <w:numId w:val="19"/>
        </w:numPr>
        <w:spacing w:line="360" w:lineRule="auto"/>
        <w:ind w:left="357" w:hanging="357"/>
        <w:jc w:val="center"/>
        <w:rPr>
          <w:b/>
          <w:bCs/>
          <w:sz w:val="28"/>
          <w:szCs w:val="28"/>
        </w:rPr>
      </w:pPr>
      <w:r>
        <w:rPr>
          <w:b/>
          <w:bCs/>
          <w:sz w:val="28"/>
          <w:szCs w:val="28"/>
        </w:rPr>
        <w:lastRenderedPageBreak/>
        <w:t>Conclusion</w:t>
      </w:r>
    </w:p>
    <w:p w14:paraId="36F40713" w14:textId="77777777" w:rsidR="000F2CFB" w:rsidRPr="00F90CAF" w:rsidRDefault="000F2CFB" w:rsidP="00F90CAF">
      <w:pPr>
        <w:spacing w:line="360" w:lineRule="auto"/>
        <w:jc w:val="both"/>
      </w:pPr>
    </w:p>
    <w:p w14:paraId="3E80279C" w14:textId="251CC751" w:rsidR="000F2CFB" w:rsidRDefault="002369B5" w:rsidP="00757C2A">
      <w:pPr>
        <w:spacing w:line="360" w:lineRule="auto"/>
        <w:jc w:val="both"/>
      </w:pPr>
      <w:r w:rsidRPr="002369B5">
        <w:t xml:space="preserve">The business strategy is an important tool </w:t>
      </w:r>
      <w:r w:rsidR="00D2607B">
        <w:t xml:space="preserve">for planning the future activity of an organization. </w:t>
      </w:r>
      <w:r w:rsidR="00B05BF4">
        <w:t xml:space="preserve">It enables companies to track the progress toward planned goals. </w:t>
      </w:r>
      <w:r w:rsidR="007637B1">
        <w:t xml:space="preserve">There are different </w:t>
      </w:r>
      <w:r w:rsidR="00013238">
        <w:t xml:space="preserve">types </w:t>
      </w:r>
      <w:r w:rsidR="007637B1">
        <w:t>of strateg</w:t>
      </w:r>
      <w:r w:rsidR="00013238">
        <w:t xml:space="preserve">ies that </w:t>
      </w:r>
      <w:proofErr w:type="spellStart"/>
      <w:r w:rsidR="00013238">
        <w:t>analyse</w:t>
      </w:r>
      <w:proofErr w:type="spellEnd"/>
      <w:r w:rsidR="00013238">
        <w:t xml:space="preserve"> the </w:t>
      </w:r>
      <w:r w:rsidR="00757C2A">
        <w:t xml:space="preserve">existing or new </w:t>
      </w:r>
      <w:r w:rsidR="00013238">
        <w:t>opportunities</w:t>
      </w:r>
      <w:r w:rsidR="00757C2A">
        <w:t xml:space="preserve"> or</w:t>
      </w:r>
      <w:r w:rsidR="00013238">
        <w:t xml:space="preserve"> threats</w:t>
      </w:r>
      <w:r w:rsidR="00757C2A">
        <w:t xml:space="preserve"> for the business </w:t>
      </w:r>
      <w:r w:rsidR="00013238">
        <w:t>and gives directions for the next steps</w:t>
      </w:r>
      <w:r w:rsidR="00757C2A">
        <w:t>. Every company chooses the proper plan for its own activity</w:t>
      </w:r>
      <w:r w:rsidR="00A260F8">
        <w:t xml:space="preserve"> that helps them to increase profitability. </w:t>
      </w:r>
    </w:p>
    <w:p w14:paraId="55A08BA6" w14:textId="77777777" w:rsidR="00794E81" w:rsidRDefault="00794E81" w:rsidP="00757C2A">
      <w:pPr>
        <w:spacing w:line="360" w:lineRule="auto"/>
        <w:jc w:val="both"/>
      </w:pPr>
    </w:p>
    <w:p w14:paraId="22320E89" w14:textId="2CFFE1F2" w:rsidR="000F2CFB" w:rsidRDefault="00794E81" w:rsidP="00214DBE">
      <w:pPr>
        <w:spacing w:line="360" w:lineRule="auto"/>
        <w:jc w:val="both"/>
        <w:rPr>
          <w:b/>
          <w:bCs/>
          <w:sz w:val="28"/>
          <w:szCs w:val="28"/>
        </w:rPr>
      </w:pPr>
      <w:r>
        <w:t xml:space="preserve">Tesco, the biggest UK supermarket chain, has also implemented multiple strategies since the beginning of its activity. </w:t>
      </w:r>
      <w:r w:rsidR="007172D7">
        <w:t>From introducing new products and entering new markets</w:t>
      </w:r>
      <w:r w:rsidR="008B74E8">
        <w:t xml:space="preserve"> </w:t>
      </w:r>
      <w:r w:rsidR="007172D7">
        <w:t xml:space="preserve">to </w:t>
      </w:r>
      <w:r w:rsidR="009B5893">
        <w:t xml:space="preserve">starting to </w:t>
      </w:r>
      <w:r w:rsidR="008B74E8">
        <w:t>provide</w:t>
      </w:r>
      <w:r w:rsidR="009B5893">
        <w:t xml:space="preserve"> banking, financial and fuel </w:t>
      </w:r>
      <w:r w:rsidR="000863E7">
        <w:t>products and services</w:t>
      </w:r>
      <w:r w:rsidR="00AF0D2B">
        <w:t xml:space="preserve">, Tesco has managed to </w:t>
      </w:r>
      <w:r w:rsidR="00FC1A42">
        <w:t xml:space="preserve">become the </w:t>
      </w:r>
      <w:proofErr w:type="spellStart"/>
      <w:r w:rsidR="00FC1A42">
        <w:t>favourite</w:t>
      </w:r>
      <w:proofErr w:type="spellEnd"/>
      <w:r w:rsidR="00FC1A42">
        <w:t xml:space="preserve"> of British citizens and have success in few European and Asian countries. </w:t>
      </w:r>
    </w:p>
    <w:p w14:paraId="29F7313A" w14:textId="77777777" w:rsidR="000F2CFB" w:rsidRDefault="000F2CFB" w:rsidP="009A5173">
      <w:pPr>
        <w:spacing w:line="360" w:lineRule="auto"/>
        <w:jc w:val="center"/>
        <w:rPr>
          <w:b/>
          <w:bCs/>
          <w:sz w:val="28"/>
          <w:szCs w:val="28"/>
        </w:rPr>
      </w:pPr>
    </w:p>
    <w:p w14:paraId="21380B91" w14:textId="77777777" w:rsidR="000F2CFB" w:rsidRDefault="000F2CFB" w:rsidP="009A5173">
      <w:pPr>
        <w:spacing w:line="360" w:lineRule="auto"/>
        <w:jc w:val="center"/>
        <w:rPr>
          <w:b/>
          <w:bCs/>
          <w:sz w:val="28"/>
          <w:szCs w:val="28"/>
        </w:rPr>
      </w:pPr>
    </w:p>
    <w:p w14:paraId="3F41693C" w14:textId="77777777" w:rsidR="000F2CFB" w:rsidRDefault="000F2CFB" w:rsidP="009A5173">
      <w:pPr>
        <w:spacing w:line="360" w:lineRule="auto"/>
        <w:jc w:val="center"/>
        <w:rPr>
          <w:b/>
          <w:bCs/>
          <w:sz w:val="28"/>
          <w:szCs w:val="28"/>
        </w:rPr>
      </w:pPr>
    </w:p>
    <w:p w14:paraId="7A40DD82" w14:textId="77777777" w:rsidR="000F2CFB" w:rsidRDefault="000F2CFB" w:rsidP="009A5173">
      <w:pPr>
        <w:spacing w:line="360" w:lineRule="auto"/>
        <w:jc w:val="center"/>
        <w:rPr>
          <w:b/>
          <w:bCs/>
          <w:sz w:val="28"/>
          <w:szCs w:val="28"/>
        </w:rPr>
      </w:pPr>
    </w:p>
    <w:p w14:paraId="082365AA" w14:textId="77777777" w:rsidR="000F2CFB" w:rsidRDefault="000F2CFB" w:rsidP="009A5173">
      <w:pPr>
        <w:spacing w:line="360" w:lineRule="auto"/>
        <w:jc w:val="center"/>
        <w:rPr>
          <w:b/>
          <w:bCs/>
          <w:sz w:val="28"/>
          <w:szCs w:val="28"/>
        </w:rPr>
      </w:pPr>
    </w:p>
    <w:p w14:paraId="032E5346" w14:textId="77777777" w:rsidR="000F2CFB" w:rsidRDefault="000F2CFB" w:rsidP="009A5173">
      <w:pPr>
        <w:spacing w:line="360" w:lineRule="auto"/>
        <w:jc w:val="center"/>
        <w:rPr>
          <w:b/>
          <w:bCs/>
          <w:sz w:val="28"/>
          <w:szCs w:val="28"/>
        </w:rPr>
      </w:pPr>
    </w:p>
    <w:p w14:paraId="0450C63A" w14:textId="77777777" w:rsidR="000F2CFB" w:rsidRDefault="000F2CFB" w:rsidP="009A5173">
      <w:pPr>
        <w:spacing w:line="360" w:lineRule="auto"/>
        <w:jc w:val="center"/>
        <w:rPr>
          <w:b/>
          <w:bCs/>
          <w:sz w:val="28"/>
          <w:szCs w:val="28"/>
        </w:rPr>
      </w:pPr>
    </w:p>
    <w:p w14:paraId="5C75AC42" w14:textId="77777777" w:rsidR="000F2CFB" w:rsidRDefault="000F2CFB" w:rsidP="009A5173">
      <w:pPr>
        <w:spacing w:line="360" w:lineRule="auto"/>
        <w:jc w:val="center"/>
        <w:rPr>
          <w:b/>
          <w:bCs/>
          <w:sz w:val="28"/>
          <w:szCs w:val="28"/>
        </w:rPr>
      </w:pPr>
    </w:p>
    <w:p w14:paraId="1F109646" w14:textId="77777777" w:rsidR="000F2CFB" w:rsidRDefault="000F2CFB" w:rsidP="009A5173">
      <w:pPr>
        <w:spacing w:line="360" w:lineRule="auto"/>
        <w:jc w:val="center"/>
        <w:rPr>
          <w:b/>
          <w:bCs/>
          <w:sz w:val="28"/>
          <w:szCs w:val="28"/>
        </w:rPr>
      </w:pPr>
    </w:p>
    <w:p w14:paraId="70D04854" w14:textId="77777777" w:rsidR="000F2CFB" w:rsidRDefault="000F2CFB" w:rsidP="009A5173">
      <w:pPr>
        <w:spacing w:line="360" w:lineRule="auto"/>
        <w:jc w:val="center"/>
        <w:rPr>
          <w:b/>
          <w:bCs/>
          <w:sz w:val="28"/>
          <w:szCs w:val="28"/>
        </w:rPr>
      </w:pPr>
    </w:p>
    <w:p w14:paraId="72A28BE7" w14:textId="77777777" w:rsidR="00794326" w:rsidRDefault="00794326" w:rsidP="009A5173">
      <w:pPr>
        <w:spacing w:line="360" w:lineRule="auto"/>
        <w:jc w:val="center"/>
        <w:rPr>
          <w:b/>
          <w:bCs/>
          <w:sz w:val="28"/>
          <w:szCs w:val="28"/>
        </w:rPr>
      </w:pPr>
    </w:p>
    <w:p w14:paraId="42F64CAF" w14:textId="77777777" w:rsidR="00794326" w:rsidRDefault="00794326" w:rsidP="009A5173">
      <w:pPr>
        <w:spacing w:line="360" w:lineRule="auto"/>
        <w:jc w:val="center"/>
        <w:rPr>
          <w:b/>
          <w:bCs/>
          <w:sz w:val="28"/>
          <w:szCs w:val="28"/>
        </w:rPr>
      </w:pPr>
    </w:p>
    <w:p w14:paraId="60E0BB39" w14:textId="77777777" w:rsidR="00794326" w:rsidRDefault="00794326" w:rsidP="009A5173">
      <w:pPr>
        <w:spacing w:line="360" w:lineRule="auto"/>
        <w:jc w:val="center"/>
        <w:rPr>
          <w:b/>
          <w:bCs/>
          <w:sz w:val="28"/>
          <w:szCs w:val="28"/>
        </w:rPr>
      </w:pPr>
    </w:p>
    <w:p w14:paraId="21EFC91D" w14:textId="77777777" w:rsidR="00794326" w:rsidRDefault="00794326" w:rsidP="009A5173">
      <w:pPr>
        <w:spacing w:line="360" w:lineRule="auto"/>
        <w:jc w:val="center"/>
        <w:rPr>
          <w:b/>
          <w:bCs/>
          <w:sz w:val="28"/>
          <w:szCs w:val="28"/>
        </w:rPr>
      </w:pPr>
    </w:p>
    <w:p w14:paraId="2005FFD8" w14:textId="77777777" w:rsidR="00794326" w:rsidRDefault="00794326" w:rsidP="009A5173">
      <w:pPr>
        <w:spacing w:line="360" w:lineRule="auto"/>
        <w:jc w:val="center"/>
        <w:rPr>
          <w:b/>
          <w:bCs/>
          <w:sz w:val="28"/>
          <w:szCs w:val="28"/>
        </w:rPr>
      </w:pPr>
    </w:p>
    <w:p w14:paraId="0110D6EE" w14:textId="77777777" w:rsidR="00794326" w:rsidRDefault="00794326" w:rsidP="009A5173">
      <w:pPr>
        <w:spacing w:line="360" w:lineRule="auto"/>
        <w:jc w:val="center"/>
        <w:rPr>
          <w:b/>
          <w:bCs/>
          <w:sz w:val="28"/>
          <w:szCs w:val="28"/>
        </w:rPr>
      </w:pPr>
    </w:p>
    <w:p w14:paraId="644D0065" w14:textId="77777777" w:rsidR="00363397" w:rsidRDefault="00363397" w:rsidP="00363397">
      <w:pPr>
        <w:spacing w:line="360" w:lineRule="auto"/>
        <w:rPr>
          <w:b/>
          <w:bCs/>
          <w:sz w:val="28"/>
          <w:szCs w:val="28"/>
        </w:rPr>
      </w:pPr>
    </w:p>
    <w:p w14:paraId="09198578" w14:textId="77777777" w:rsidR="00AB4B28" w:rsidRDefault="00AB4B28" w:rsidP="00794326">
      <w:pPr>
        <w:spacing w:line="360" w:lineRule="auto"/>
        <w:rPr>
          <w:b/>
          <w:bCs/>
          <w:sz w:val="28"/>
          <w:szCs w:val="28"/>
        </w:rPr>
      </w:pPr>
    </w:p>
    <w:p w14:paraId="43CCE7AD" w14:textId="430E5A34" w:rsidR="007F0CD3" w:rsidRDefault="007F0CD3" w:rsidP="007F0CD3">
      <w:pPr>
        <w:spacing w:line="360" w:lineRule="auto"/>
        <w:jc w:val="center"/>
        <w:rPr>
          <w:b/>
          <w:bCs/>
          <w:sz w:val="28"/>
          <w:szCs w:val="28"/>
        </w:rPr>
      </w:pPr>
      <w:r>
        <w:rPr>
          <w:b/>
          <w:bCs/>
          <w:sz w:val="28"/>
          <w:szCs w:val="28"/>
        </w:rPr>
        <w:lastRenderedPageBreak/>
        <w:t>Appendix</w:t>
      </w:r>
    </w:p>
    <w:p w14:paraId="4A004BB8" w14:textId="77777777" w:rsidR="0020338A" w:rsidRDefault="0020338A" w:rsidP="0020338A">
      <w:pPr>
        <w:spacing w:line="360" w:lineRule="auto"/>
        <w:jc w:val="center"/>
      </w:pPr>
    </w:p>
    <w:p w14:paraId="12084167" w14:textId="4D6F82F8" w:rsidR="007F0CD3" w:rsidRPr="0020338A" w:rsidRDefault="0020338A" w:rsidP="0020338A">
      <w:pPr>
        <w:spacing w:line="360" w:lineRule="auto"/>
        <w:jc w:val="center"/>
        <w:rPr>
          <w:sz w:val="28"/>
          <w:szCs w:val="28"/>
        </w:rPr>
      </w:pPr>
      <w:r w:rsidRPr="0020338A">
        <w:rPr>
          <w:sz w:val="28"/>
          <w:szCs w:val="28"/>
        </w:rPr>
        <w:t>Ansoff Matrix table</w:t>
      </w:r>
    </w:p>
    <w:p w14:paraId="4009671C" w14:textId="77777777" w:rsidR="007F0CD3" w:rsidRDefault="007F0CD3" w:rsidP="00AB4B28">
      <w:pPr>
        <w:spacing w:line="360" w:lineRule="auto"/>
        <w:ind w:right="-2381"/>
        <w:rPr>
          <w:b/>
          <w:bCs/>
          <w:sz w:val="28"/>
          <w:szCs w:val="28"/>
        </w:rPr>
      </w:pPr>
    </w:p>
    <w:p w14:paraId="09BB5C88" w14:textId="6D8B1F8E" w:rsidR="007F0CD3" w:rsidRDefault="0020338A" w:rsidP="00AB4B28">
      <w:pPr>
        <w:spacing w:line="360" w:lineRule="auto"/>
        <w:ind w:right="-2381"/>
        <w:rPr>
          <w:b/>
          <w:bCs/>
          <w:sz w:val="28"/>
          <w:szCs w:val="28"/>
        </w:rPr>
      </w:pPr>
      <w:r>
        <w:rPr>
          <w:b/>
          <w:bCs/>
          <w:noProof/>
          <w:sz w:val="28"/>
          <w:szCs w:val="28"/>
          <w14:ligatures w14:val="standardContextual"/>
        </w:rPr>
        <w:drawing>
          <wp:inline distT="0" distB="0" distL="0" distR="0" wp14:anchorId="0D4677E9" wp14:editId="7C6F1B19">
            <wp:extent cx="5731510" cy="4061460"/>
            <wp:effectExtent l="0" t="0" r="2540" b="0"/>
            <wp:docPr id="1608219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19699" name="Picture 1608219699"/>
                    <pic:cNvPicPr/>
                  </pic:nvPicPr>
                  <pic:blipFill>
                    <a:blip r:embed="rId13">
                      <a:extLst>
                        <a:ext uri="{28A0092B-C50C-407E-A947-70E740481C1C}">
                          <a14:useLocalDpi xmlns:a14="http://schemas.microsoft.com/office/drawing/2010/main" val="0"/>
                        </a:ext>
                      </a:extLst>
                    </a:blip>
                    <a:stretch>
                      <a:fillRect/>
                    </a:stretch>
                  </pic:blipFill>
                  <pic:spPr>
                    <a:xfrm>
                      <a:off x="0" y="0"/>
                      <a:ext cx="5731510" cy="4061460"/>
                    </a:xfrm>
                    <a:prstGeom prst="rect">
                      <a:avLst/>
                    </a:prstGeom>
                  </pic:spPr>
                </pic:pic>
              </a:graphicData>
            </a:graphic>
          </wp:inline>
        </w:drawing>
      </w:r>
    </w:p>
    <w:p w14:paraId="7BEFBBB9" w14:textId="1E6638C2" w:rsidR="007F0CD3" w:rsidRPr="00334DCE" w:rsidRDefault="0020338A" w:rsidP="00334DCE">
      <w:pPr>
        <w:spacing w:line="360" w:lineRule="auto"/>
        <w:jc w:val="center"/>
      </w:pPr>
      <w:r w:rsidRPr="00334DCE">
        <w:rPr>
          <w:b/>
          <w:bCs/>
        </w:rPr>
        <w:t>Source:</w:t>
      </w:r>
      <w:r w:rsidRPr="00334DCE">
        <w:t xml:space="preserve"> </w:t>
      </w:r>
      <w:r w:rsidR="00334DCE">
        <w:t>Google.com</w:t>
      </w:r>
    </w:p>
    <w:p w14:paraId="579ABF63" w14:textId="77777777" w:rsidR="007F0CD3" w:rsidRDefault="007F0CD3" w:rsidP="00AB4B28">
      <w:pPr>
        <w:spacing w:line="360" w:lineRule="auto"/>
        <w:ind w:right="-2381"/>
        <w:rPr>
          <w:b/>
          <w:bCs/>
          <w:sz w:val="28"/>
          <w:szCs w:val="28"/>
        </w:rPr>
      </w:pPr>
    </w:p>
    <w:p w14:paraId="1B777AD3" w14:textId="77777777" w:rsidR="007F0CD3" w:rsidRDefault="007F0CD3" w:rsidP="00AB4B28">
      <w:pPr>
        <w:spacing w:line="360" w:lineRule="auto"/>
        <w:ind w:right="-2381"/>
        <w:rPr>
          <w:b/>
          <w:bCs/>
          <w:sz w:val="28"/>
          <w:szCs w:val="28"/>
        </w:rPr>
      </w:pPr>
    </w:p>
    <w:p w14:paraId="5E124B4D" w14:textId="77777777" w:rsidR="007F0CD3" w:rsidRDefault="007F0CD3" w:rsidP="00AB4B28">
      <w:pPr>
        <w:spacing w:line="360" w:lineRule="auto"/>
        <w:ind w:right="-2381"/>
        <w:rPr>
          <w:b/>
          <w:bCs/>
          <w:sz w:val="28"/>
          <w:szCs w:val="28"/>
        </w:rPr>
      </w:pPr>
    </w:p>
    <w:p w14:paraId="6547ADCB" w14:textId="77777777" w:rsidR="007F0CD3" w:rsidRDefault="007F0CD3" w:rsidP="00AB4B28">
      <w:pPr>
        <w:spacing w:line="360" w:lineRule="auto"/>
        <w:ind w:right="-2381"/>
        <w:rPr>
          <w:b/>
          <w:bCs/>
          <w:sz w:val="28"/>
          <w:szCs w:val="28"/>
        </w:rPr>
      </w:pPr>
    </w:p>
    <w:p w14:paraId="69F3A855" w14:textId="77777777" w:rsidR="007F0CD3" w:rsidRDefault="007F0CD3" w:rsidP="00AB4B28">
      <w:pPr>
        <w:spacing w:line="360" w:lineRule="auto"/>
        <w:ind w:right="-2381"/>
        <w:rPr>
          <w:b/>
          <w:bCs/>
          <w:sz w:val="28"/>
          <w:szCs w:val="28"/>
        </w:rPr>
      </w:pPr>
    </w:p>
    <w:p w14:paraId="2FCBD3F1" w14:textId="77777777" w:rsidR="007F0CD3" w:rsidRDefault="007F0CD3" w:rsidP="00AB4B28">
      <w:pPr>
        <w:spacing w:line="360" w:lineRule="auto"/>
        <w:ind w:right="-2381"/>
        <w:rPr>
          <w:b/>
          <w:bCs/>
          <w:sz w:val="28"/>
          <w:szCs w:val="28"/>
        </w:rPr>
      </w:pPr>
    </w:p>
    <w:p w14:paraId="2D654AC3" w14:textId="77777777" w:rsidR="007F0CD3" w:rsidRDefault="007F0CD3" w:rsidP="00AB4B28">
      <w:pPr>
        <w:spacing w:line="360" w:lineRule="auto"/>
        <w:ind w:right="-2381"/>
        <w:rPr>
          <w:b/>
          <w:bCs/>
          <w:sz w:val="28"/>
          <w:szCs w:val="28"/>
        </w:rPr>
      </w:pPr>
    </w:p>
    <w:p w14:paraId="59A94FDD" w14:textId="77777777" w:rsidR="007F0CD3" w:rsidRDefault="007F0CD3" w:rsidP="00AB4B28">
      <w:pPr>
        <w:spacing w:line="360" w:lineRule="auto"/>
        <w:ind w:right="-2381"/>
        <w:rPr>
          <w:b/>
          <w:bCs/>
          <w:sz w:val="28"/>
          <w:szCs w:val="28"/>
        </w:rPr>
      </w:pPr>
    </w:p>
    <w:p w14:paraId="2860080D" w14:textId="77777777" w:rsidR="007F0CD3" w:rsidRDefault="007F0CD3" w:rsidP="00AB4B28">
      <w:pPr>
        <w:spacing w:line="360" w:lineRule="auto"/>
        <w:ind w:right="-2381"/>
        <w:rPr>
          <w:b/>
          <w:bCs/>
          <w:sz w:val="28"/>
          <w:szCs w:val="28"/>
        </w:rPr>
      </w:pPr>
    </w:p>
    <w:p w14:paraId="13178B46" w14:textId="77777777" w:rsidR="007F0CD3" w:rsidRDefault="007F0CD3" w:rsidP="00AB4B28">
      <w:pPr>
        <w:spacing w:line="360" w:lineRule="auto"/>
        <w:ind w:right="-2381"/>
        <w:rPr>
          <w:b/>
          <w:bCs/>
          <w:sz w:val="28"/>
          <w:szCs w:val="28"/>
        </w:rPr>
      </w:pPr>
    </w:p>
    <w:p w14:paraId="3FC194EB" w14:textId="77777777" w:rsidR="007F0CD3" w:rsidRDefault="007F0CD3" w:rsidP="00AB4B28">
      <w:pPr>
        <w:spacing w:line="360" w:lineRule="auto"/>
        <w:ind w:right="-2381"/>
        <w:rPr>
          <w:b/>
          <w:bCs/>
          <w:sz w:val="28"/>
          <w:szCs w:val="28"/>
        </w:rPr>
      </w:pPr>
    </w:p>
    <w:p w14:paraId="5A3ACFB9" w14:textId="26FFD600" w:rsidR="007F0CD3" w:rsidRDefault="009A5173" w:rsidP="00AB4B28">
      <w:pPr>
        <w:spacing w:line="360" w:lineRule="auto"/>
        <w:ind w:right="-2381"/>
        <w:rPr>
          <w:b/>
          <w:bCs/>
          <w:sz w:val="28"/>
          <w:szCs w:val="28"/>
        </w:rPr>
      </w:pPr>
      <w:r w:rsidRPr="00976907">
        <w:rPr>
          <w:b/>
          <w:bCs/>
          <w:sz w:val="28"/>
          <w:szCs w:val="28"/>
        </w:rPr>
        <w:t>References</w:t>
      </w:r>
      <w:r w:rsidR="00794326">
        <w:rPr>
          <w:b/>
          <w:bCs/>
          <w:sz w:val="28"/>
          <w:szCs w:val="28"/>
        </w:rPr>
        <w:t xml:space="preserve"> and bibliography</w:t>
      </w:r>
    </w:p>
    <w:p w14:paraId="3AF7D18D" w14:textId="77777777" w:rsidR="0069391F" w:rsidRDefault="0069391F" w:rsidP="00EC4ED4">
      <w:pPr>
        <w:spacing w:line="360" w:lineRule="auto"/>
      </w:pPr>
    </w:p>
    <w:p w14:paraId="5D07B147" w14:textId="77777777" w:rsidR="00404DE3" w:rsidRDefault="00161E96" w:rsidP="00AB4B28">
      <w:pPr>
        <w:pStyle w:val="ListParagraph"/>
        <w:numPr>
          <w:ilvl w:val="0"/>
          <w:numId w:val="20"/>
        </w:numPr>
        <w:spacing w:line="360" w:lineRule="auto"/>
        <w:ind w:left="357" w:hanging="357"/>
        <w:jc w:val="both"/>
      </w:pPr>
      <w:r>
        <w:t xml:space="preserve">Business to you.com, 2023. </w:t>
      </w:r>
      <w:r w:rsidRPr="00404DE3">
        <w:rPr>
          <w:i/>
          <w:iCs/>
        </w:rPr>
        <w:t>Three levels of strategy: Corporate strategy, Business strategy and Functional strategy</w:t>
      </w:r>
      <w:r w:rsidR="007C32E5">
        <w:t xml:space="preserve">. </w:t>
      </w:r>
      <w:hyperlink r:id="rId14" w:history="1">
        <w:r w:rsidR="00B017D8" w:rsidRPr="00404DE3">
          <w:rPr>
            <w:color w:val="0000FF"/>
            <w:u w:val="single"/>
          </w:rPr>
          <w:t>Three Levels of Strategy: Corporate, Business and Functional EXPLAINED (business-to-you.com)</w:t>
        </w:r>
      </w:hyperlink>
      <w:r w:rsidR="00B017D8">
        <w:t xml:space="preserve">  </w:t>
      </w:r>
      <w:r>
        <w:t>(Accessed on 4</w:t>
      </w:r>
      <w:r w:rsidRPr="00404DE3">
        <w:rPr>
          <w:vertAlign w:val="superscript"/>
        </w:rPr>
        <w:t>th</w:t>
      </w:r>
      <w:r>
        <w:t xml:space="preserve"> of December 2023)</w:t>
      </w:r>
    </w:p>
    <w:p w14:paraId="00E8ADB3" w14:textId="5624CE35" w:rsidR="0040334F" w:rsidRPr="00404DE3" w:rsidRDefault="0018016C" w:rsidP="00AB4B28">
      <w:pPr>
        <w:pStyle w:val="ListParagraph"/>
        <w:numPr>
          <w:ilvl w:val="0"/>
          <w:numId w:val="20"/>
        </w:numPr>
        <w:spacing w:line="360" w:lineRule="auto"/>
        <w:ind w:left="357" w:hanging="357"/>
        <w:jc w:val="both"/>
      </w:pPr>
      <w:r>
        <w:t>ESG The Report, 2023.</w:t>
      </w:r>
      <w:r w:rsidR="0040334F">
        <w:t xml:space="preserve"> </w:t>
      </w:r>
      <w:r w:rsidR="0040334F" w:rsidRPr="00404DE3">
        <w:rPr>
          <w:i/>
          <w:iCs/>
        </w:rPr>
        <w:t xml:space="preserve">What are the three </w:t>
      </w:r>
      <w:r w:rsidR="00494698" w:rsidRPr="00404DE3">
        <w:rPr>
          <w:i/>
          <w:iCs/>
        </w:rPr>
        <w:t>Ps</w:t>
      </w:r>
      <w:r w:rsidR="0040334F" w:rsidRPr="00404DE3">
        <w:rPr>
          <w:i/>
          <w:iCs/>
        </w:rPr>
        <w:t xml:space="preserve"> of sustainability?</w:t>
      </w:r>
    </w:p>
    <w:p w14:paraId="534F451A" w14:textId="77777777" w:rsidR="00404DE3" w:rsidRDefault="004D14BA" w:rsidP="00D47DFB">
      <w:pPr>
        <w:spacing w:line="360" w:lineRule="auto"/>
        <w:jc w:val="both"/>
        <w:rPr>
          <w:color w:val="000000" w:themeColor="text1"/>
        </w:rPr>
      </w:pPr>
      <w:hyperlink r:id="rId15" w:history="1">
        <w:r w:rsidR="0040334F" w:rsidRPr="00CE60EF">
          <w:rPr>
            <w:rStyle w:val="Hyperlink"/>
          </w:rPr>
          <w:t>https://www.bing.com/ck/a?!&amp;&amp;p=9a1a1c63a7fa4be2JmltdHM9MTcwMjE2NjQwMCZpZ3VpZD0xYzYzZjIwZi01YTU3LTZhNzMtMzNjMS1lMWMyNWJiNzZiZDImaW5zaWQ9NTUyNQ&amp;ptn=3&amp;ver=2&amp;hsh=3&amp;fclid=1c63f20f-5a57-6a73-33c1-e1c25bb76bd2&amp;psq=sustainability+is+based+on+three+concepts%3a+People+(social)%2c+Planet+(environment)+and+Profit+(economic).+&amp;u=a1aHR0cHM6Ly93d3cuZXNndGhlcmVwb3J0LmNvbS9wbGFuZXQtcGVvcGxlLXByb2ZpdC8jOn46dGV4dD1UaGUlMjBtYWluJTIwZWxlbWVudHMlMjBvZiUyMHN1c3RhaW5hYmxlJTIwZGV2ZWxvcG1lbnQlMjBhcmUlMjBlbnZpcm9ubWVudGFsLGtub3duJTIwYXMlMjB0aGUlMjAzLVAlRTIlODAlOTlzJTNBJTIwUGxhbmV0JTJDJTIwcGVvcGxlJTJDJTIwYW5kJTIwcHJvZml0Lg&amp;ntb=1</w:t>
        </w:r>
      </w:hyperlink>
      <w:r w:rsidR="00404DE3">
        <w:rPr>
          <w:rStyle w:val="Hyperlink"/>
        </w:rPr>
        <w:t xml:space="preserve">  </w:t>
      </w:r>
      <w:r w:rsidR="00404DE3" w:rsidRPr="00404DE3">
        <w:rPr>
          <w:rStyle w:val="Hyperlink"/>
          <w:color w:val="000000" w:themeColor="text1"/>
          <w:u w:val="none"/>
        </w:rPr>
        <w:t>(Accessed on 5</w:t>
      </w:r>
      <w:r w:rsidR="00404DE3" w:rsidRPr="00404DE3">
        <w:rPr>
          <w:rStyle w:val="Hyperlink"/>
          <w:color w:val="000000" w:themeColor="text1"/>
          <w:u w:val="none"/>
          <w:vertAlign w:val="superscript"/>
        </w:rPr>
        <w:t>th</w:t>
      </w:r>
      <w:r w:rsidR="00404DE3" w:rsidRPr="00404DE3">
        <w:rPr>
          <w:rStyle w:val="Hyperlink"/>
          <w:color w:val="000000" w:themeColor="text1"/>
          <w:u w:val="none"/>
        </w:rPr>
        <w:t xml:space="preserve"> of December 2023)</w:t>
      </w:r>
    </w:p>
    <w:p w14:paraId="753F62B5" w14:textId="77777777" w:rsidR="00404DE3" w:rsidRDefault="00366F08" w:rsidP="00AB4B28">
      <w:pPr>
        <w:pStyle w:val="ListParagraph"/>
        <w:numPr>
          <w:ilvl w:val="0"/>
          <w:numId w:val="20"/>
        </w:numPr>
        <w:spacing w:line="360" w:lineRule="auto"/>
        <w:ind w:left="357" w:hanging="357"/>
        <w:jc w:val="both"/>
        <w:rPr>
          <w:color w:val="000000" w:themeColor="text1"/>
        </w:rPr>
      </w:pPr>
      <w:r>
        <w:t xml:space="preserve">Global Data, 2023. </w:t>
      </w:r>
      <w:r w:rsidR="0049105A">
        <w:t xml:space="preserve">Number of Tesco stores globally (FY206-FY2022)  </w:t>
      </w:r>
      <w:hyperlink r:id="rId16" w:anchor=":~:text=Tesco%20is%20a%20multinational%20retailer%20of%20general%20merchandise%2C,Slovakia%2C%20and%20Hungary%20through%20stores%20and%20online%20portals." w:history="1">
        <w:r w:rsidRPr="00404DE3">
          <w:rPr>
            <w:color w:val="0000FF"/>
            <w:u w:val="single"/>
          </w:rPr>
          <w:t xml:space="preserve">Number of Tesco Stores Globally (FY2016 – FY2022) - </w:t>
        </w:r>
        <w:proofErr w:type="spellStart"/>
        <w:r w:rsidRPr="00404DE3">
          <w:rPr>
            <w:color w:val="0000FF"/>
            <w:u w:val="single"/>
          </w:rPr>
          <w:t>GlobalData</w:t>
        </w:r>
        <w:proofErr w:type="spellEnd"/>
      </w:hyperlink>
      <w:r w:rsidR="00404DE3">
        <w:rPr>
          <w:color w:val="0000FF"/>
          <w:u w:val="single"/>
        </w:rPr>
        <w:t xml:space="preserve">  </w:t>
      </w:r>
      <w:bookmarkStart w:id="0" w:name="_Hlk153809409"/>
      <w:r w:rsidR="00404DE3" w:rsidRPr="00404DE3">
        <w:rPr>
          <w:color w:val="000000" w:themeColor="text1"/>
        </w:rPr>
        <w:t>(Accessed on 5</w:t>
      </w:r>
      <w:r w:rsidR="00404DE3" w:rsidRPr="00404DE3">
        <w:rPr>
          <w:color w:val="000000" w:themeColor="text1"/>
          <w:vertAlign w:val="superscript"/>
        </w:rPr>
        <w:t>th</w:t>
      </w:r>
      <w:r w:rsidR="00404DE3" w:rsidRPr="00404DE3">
        <w:rPr>
          <w:color w:val="000000" w:themeColor="text1"/>
        </w:rPr>
        <w:t xml:space="preserve"> of December 2023)</w:t>
      </w:r>
    </w:p>
    <w:bookmarkEnd w:id="0"/>
    <w:p w14:paraId="0517EE4D" w14:textId="067E1DB1" w:rsidR="00404DE3" w:rsidRDefault="00C348B8" w:rsidP="00AB4B28">
      <w:pPr>
        <w:pStyle w:val="ListParagraph"/>
        <w:numPr>
          <w:ilvl w:val="0"/>
          <w:numId w:val="20"/>
        </w:numPr>
        <w:spacing w:line="360" w:lineRule="auto"/>
        <w:ind w:left="357" w:hanging="357"/>
        <w:jc w:val="both"/>
        <w:rPr>
          <w:color w:val="000000" w:themeColor="text1"/>
        </w:rPr>
      </w:pPr>
      <w:r>
        <w:t xml:space="preserve">Harappa, 2023. </w:t>
      </w:r>
      <w:r w:rsidRPr="00404DE3">
        <w:rPr>
          <w:i/>
          <w:iCs/>
        </w:rPr>
        <w:t>Importance of business strategy</w:t>
      </w:r>
      <w:r>
        <w:t xml:space="preserve">. Available at: </w:t>
      </w:r>
      <w:hyperlink r:id="rId17" w:history="1">
        <w:r w:rsidR="00423AFE">
          <w:rPr>
            <w:rStyle w:val="Hyperlink"/>
          </w:rPr>
          <w:t xml:space="preserve">Importance </w:t>
        </w:r>
        <w:proofErr w:type="gramStart"/>
        <w:r w:rsidR="00423AFE">
          <w:rPr>
            <w:rStyle w:val="Hyperlink"/>
          </w:rPr>
          <w:t>Of</w:t>
        </w:r>
        <w:proofErr w:type="gramEnd"/>
        <w:r w:rsidR="00423AFE">
          <w:rPr>
            <w:rStyle w:val="Hyperlink"/>
          </w:rPr>
          <w:t xml:space="preserve"> Business Strategy - Harappa</w:t>
        </w:r>
      </w:hyperlink>
      <w:r w:rsidR="00423AFE">
        <w:t xml:space="preserve"> </w:t>
      </w:r>
      <w:r w:rsidR="00404DE3">
        <w:t xml:space="preserve"> (</w:t>
      </w:r>
      <w:r w:rsidR="00404DE3" w:rsidRPr="00404DE3">
        <w:rPr>
          <w:color w:val="000000" w:themeColor="text1"/>
        </w:rPr>
        <w:t xml:space="preserve">Accessed on </w:t>
      </w:r>
      <w:r w:rsidR="00404DE3">
        <w:rPr>
          <w:color w:val="000000" w:themeColor="text1"/>
        </w:rPr>
        <w:t>6</w:t>
      </w:r>
      <w:r w:rsidR="00404DE3" w:rsidRPr="00404DE3">
        <w:rPr>
          <w:color w:val="000000" w:themeColor="text1"/>
          <w:vertAlign w:val="superscript"/>
        </w:rPr>
        <w:t>th</w:t>
      </w:r>
      <w:r w:rsidR="00404DE3" w:rsidRPr="00404DE3">
        <w:rPr>
          <w:color w:val="000000" w:themeColor="text1"/>
        </w:rPr>
        <w:t xml:space="preserve"> of December 2023)</w:t>
      </w:r>
    </w:p>
    <w:p w14:paraId="3FFEE4F3" w14:textId="36F98622" w:rsidR="001C5C09" w:rsidRPr="00404DE3" w:rsidRDefault="00D162F1" w:rsidP="00AB4B28">
      <w:pPr>
        <w:pStyle w:val="ListParagraph"/>
        <w:numPr>
          <w:ilvl w:val="0"/>
          <w:numId w:val="20"/>
        </w:numPr>
        <w:spacing w:line="360" w:lineRule="auto"/>
        <w:ind w:left="357" w:hanging="357"/>
        <w:jc w:val="both"/>
        <w:rPr>
          <w:rStyle w:val="Hyperlink"/>
          <w:color w:val="000000" w:themeColor="text1"/>
          <w:u w:val="none"/>
        </w:rPr>
      </w:pPr>
      <w:r>
        <w:t xml:space="preserve">Indeed, 2023. </w:t>
      </w:r>
      <w:hyperlink r:id="rId18" w:history="1">
        <w:r>
          <w:rPr>
            <w:rStyle w:val="Hyperlink"/>
          </w:rPr>
          <w:t>What is a business strategy and why is it important? | Indeed.com UK</w:t>
        </w:r>
      </w:hyperlink>
    </w:p>
    <w:p w14:paraId="700F34C8" w14:textId="77777777" w:rsidR="00404DE3" w:rsidRDefault="001C5C09" w:rsidP="00AB4B28">
      <w:pPr>
        <w:pStyle w:val="ListParagraph"/>
        <w:numPr>
          <w:ilvl w:val="0"/>
          <w:numId w:val="20"/>
        </w:numPr>
        <w:spacing w:line="360" w:lineRule="auto"/>
        <w:ind w:left="357" w:hanging="357"/>
        <w:jc w:val="both"/>
        <w:rPr>
          <w:color w:val="000000" w:themeColor="text1"/>
        </w:rPr>
      </w:pPr>
      <w:r w:rsidRPr="00044FE5">
        <w:rPr>
          <w:rStyle w:val="Hyperlink"/>
          <w:color w:val="auto"/>
          <w:u w:val="none"/>
        </w:rPr>
        <w:t xml:space="preserve">Tesco, 2023. </w:t>
      </w:r>
      <w:r w:rsidR="00404DE3" w:rsidRPr="00404DE3">
        <w:rPr>
          <w:color w:val="000000" w:themeColor="text1"/>
        </w:rPr>
        <w:t>(Accessed on 5</w:t>
      </w:r>
      <w:r w:rsidR="00404DE3" w:rsidRPr="00404DE3">
        <w:rPr>
          <w:color w:val="000000" w:themeColor="text1"/>
          <w:vertAlign w:val="superscript"/>
        </w:rPr>
        <w:t>th</w:t>
      </w:r>
      <w:r w:rsidR="00404DE3" w:rsidRPr="00404DE3">
        <w:rPr>
          <w:color w:val="000000" w:themeColor="text1"/>
        </w:rPr>
        <w:t xml:space="preserve"> of December 2023)</w:t>
      </w:r>
    </w:p>
    <w:p w14:paraId="419D377B" w14:textId="77777777" w:rsidR="00B73D53" w:rsidRPr="00B73D53" w:rsidRDefault="00044FE5" w:rsidP="00AB4B28">
      <w:pPr>
        <w:pStyle w:val="ListParagraph"/>
        <w:numPr>
          <w:ilvl w:val="0"/>
          <w:numId w:val="20"/>
        </w:numPr>
        <w:spacing w:line="360" w:lineRule="auto"/>
        <w:ind w:left="357" w:hanging="357"/>
        <w:jc w:val="both"/>
        <w:rPr>
          <w:color w:val="000000" w:themeColor="text1"/>
        </w:rPr>
      </w:pPr>
      <w:r w:rsidRPr="00404DE3">
        <w:rPr>
          <w:color w:val="333333"/>
          <w:shd w:val="clear" w:color="auto" w:fill="FFFFFF"/>
        </w:rPr>
        <w:t>Leon, R. (Ed.). (2020). </w:t>
      </w:r>
      <w:r w:rsidRPr="00404DE3">
        <w:rPr>
          <w:i/>
          <w:iCs/>
          <w:color w:val="333333"/>
          <w:shd w:val="clear" w:color="auto" w:fill="FFFFFF"/>
        </w:rPr>
        <w:t>Strategies for Business Sustainability in a Collaborative Economy</w:t>
      </w:r>
      <w:r w:rsidRPr="00404DE3">
        <w:rPr>
          <w:color w:val="333333"/>
          <w:shd w:val="clear" w:color="auto" w:fill="FFFFFF"/>
        </w:rPr>
        <w:t xml:space="preserve">. IGI Global. </w:t>
      </w:r>
      <w:hyperlink r:id="rId19" w:history="1">
        <w:r w:rsidRPr="00404DE3">
          <w:rPr>
            <w:rStyle w:val="Hyperlink"/>
            <w:shd w:val="clear" w:color="auto" w:fill="FFFFFF"/>
          </w:rPr>
          <w:t>https://doi-org.ezproxy.uwtsd.ac.uk/10.4018/978-1-7998-4543-0</w:t>
        </w:r>
      </w:hyperlink>
      <w:r w:rsidRPr="00404DE3">
        <w:rPr>
          <w:color w:val="333333"/>
          <w:shd w:val="clear" w:color="auto" w:fill="FFFFFF"/>
        </w:rPr>
        <w:t xml:space="preserve"> (p.178-198)</w:t>
      </w:r>
    </w:p>
    <w:p w14:paraId="10D37B18" w14:textId="7944F38E" w:rsidR="00B73D53" w:rsidRDefault="00855A99" w:rsidP="00AB4B28">
      <w:pPr>
        <w:pStyle w:val="ListParagraph"/>
        <w:numPr>
          <w:ilvl w:val="0"/>
          <w:numId w:val="20"/>
        </w:numPr>
        <w:spacing w:line="360" w:lineRule="auto"/>
        <w:ind w:left="357" w:hanging="357"/>
        <w:rPr>
          <w:color w:val="000000" w:themeColor="text1"/>
        </w:rPr>
      </w:pPr>
      <w:r w:rsidRPr="00B73D53">
        <w:rPr>
          <w:rStyle w:val="Hyperlink"/>
          <w:color w:val="auto"/>
          <w:u w:val="none"/>
        </w:rPr>
        <w:t xml:space="preserve">Management Consulted, 2023. </w:t>
      </w:r>
      <w:r w:rsidRPr="00B73D53">
        <w:rPr>
          <w:rStyle w:val="Hyperlink"/>
          <w:i/>
          <w:iCs/>
          <w:color w:val="auto"/>
          <w:u w:val="none"/>
        </w:rPr>
        <w:t>Sustainability in business: definitions, arguments against and examples.</w:t>
      </w:r>
      <w:r w:rsidRPr="00B73D53">
        <w:rPr>
          <w:rStyle w:val="Hyperlink"/>
          <w:color w:val="auto"/>
          <w:u w:val="none"/>
        </w:rPr>
        <w:t xml:space="preserve"> </w:t>
      </w:r>
      <w:hyperlink r:id="rId20" w:history="1">
        <w:r w:rsidRPr="00023CEC">
          <w:rPr>
            <w:rStyle w:val="Hyperlink"/>
          </w:rPr>
          <w:t>https://www.bing.com/ck/a?!&amp;&amp;p=321c752244c4e8cdJmltdHM9MTcwMTkwNzIwMCZpZ3VpZD0xYzYzZjIwZi01YTU3LTZhNzMtMzNjMS1lMWMyNWJiNzZiZDImaW5zaWQ9NTU1NA&amp;ptn=3&amp;ver=2&amp;hsh=3&amp;fclid=1c63f20f-5a57-6a73-33c1-e1c25bb76bd2&amp;psq=what+is+sustainability+in+business&amp;u=a1aHR0cHM6Ly9tYW5hZ2VtZW50Y29uc3VsdGVkLmNvbS9zdXN0YWluYWJpbGl0eS1pbi1idXNpbmVzcy8&amp;ntb=1</w:t>
        </w:r>
      </w:hyperlink>
      <w:r w:rsidR="00B73D53">
        <w:rPr>
          <w:rStyle w:val="Hyperlink"/>
        </w:rPr>
        <w:t xml:space="preserve">  </w:t>
      </w:r>
      <w:r w:rsidR="00B73D53" w:rsidRPr="00404DE3">
        <w:rPr>
          <w:color w:val="000000" w:themeColor="text1"/>
        </w:rPr>
        <w:t xml:space="preserve">(Accessed on </w:t>
      </w:r>
      <w:proofErr w:type="gramStart"/>
      <w:r w:rsidR="00B73D53">
        <w:rPr>
          <w:color w:val="000000" w:themeColor="text1"/>
        </w:rPr>
        <w:t>3</w:t>
      </w:r>
      <w:r w:rsidR="00B73D53" w:rsidRPr="00404DE3">
        <w:rPr>
          <w:color w:val="000000" w:themeColor="text1"/>
          <w:vertAlign w:val="superscript"/>
        </w:rPr>
        <w:t>th</w:t>
      </w:r>
      <w:proofErr w:type="gramEnd"/>
      <w:r w:rsidR="00B73D53" w:rsidRPr="00404DE3">
        <w:rPr>
          <w:color w:val="000000" w:themeColor="text1"/>
        </w:rPr>
        <w:t xml:space="preserve"> of December 2023)</w:t>
      </w:r>
    </w:p>
    <w:p w14:paraId="5D783EE8" w14:textId="77777777" w:rsidR="00B73D53" w:rsidRPr="0036255A" w:rsidRDefault="00F26CEB" w:rsidP="00AB4B28">
      <w:pPr>
        <w:pStyle w:val="ListParagraph"/>
        <w:numPr>
          <w:ilvl w:val="0"/>
          <w:numId w:val="20"/>
        </w:numPr>
        <w:spacing w:line="360" w:lineRule="auto"/>
        <w:ind w:left="357" w:hanging="357"/>
        <w:jc w:val="both"/>
        <w:rPr>
          <w:color w:val="000000" w:themeColor="text1"/>
        </w:rPr>
      </w:pPr>
      <w:r w:rsidRPr="00B73D53">
        <w:rPr>
          <w:rStyle w:val="Hyperlink"/>
          <w:color w:val="auto"/>
          <w:u w:val="none"/>
        </w:rPr>
        <w:lastRenderedPageBreak/>
        <w:t>Retail Gazette, 2023</w:t>
      </w:r>
      <w:r w:rsidRPr="00B73D53">
        <w:rPr>
          <w:rStyle w:val="Hyperlink"/>
          <w:i/>
          <w:iCs/>
          <w:color w:val="auto"/>
          <w:u w:val="none"/>
        </w:rPr>
        <w:t>.</w:t>
      </w:r>
      <w:r w:rsidR="00A73EEF" w:rsidRPr="00B73D53">
        <w:rPr>
          <w:rStyle w:val="Hyperlink"/>
          <w:i/>
          <w:iCs/>
          <w:color w:val="auto"/>
          <w:u w:val="none"/>
        </w:rPr>
        <w:t xml:space="preserve"> Tesco named ‘most expensive supermarket</w:t>
      </w:r>
      <w:r w:rsidR="00001404" w:rsidRPr="00B73D53">
        <w:rPr>
          <w:rStyle w:val="Hyperlink"/>
          <w:i/>
          <w:iCs/>
          <w:color w:val="auto"/>
          <w:u w:val="none"/>
        </w:rPr>
        <w:t>’ for basics.</w:t>
      </w:r>
      <w:r w:rsidR="00001404" w:rsidRPr="00B73D53">
        <w:rPr>
          <w:rStyle w:val="Hyperlink"/>
          <w:color w:val="auto"/>
          <w:u w:val="none"/>
        </w:rPr>
        <w:t xml:space="preserve"> </w:t>
      </w:r>
      <w:r w:rsidRPr="00B73D53">
        <w:rPr>
          <w:rStyle w:val="Hyperlink"/>
          <w:color w:val="auto"/>
          <w:u w:val="none"/>
        </w:rPr>
        <w:t xml:space="preserve"> </w:t>
      </w:r>
      <w:hyperlink r:id="rId21" w:history="1">
        <w:r w:rsidRPr="00B73D53">
          <w:rPr>
            <w:color w:val="0000FF"/>
            <w:u w:val="single"/>
          </w:rPr>
          <w:t>Tesco named 'most expensive supermarket' for basics - Retail Gazette</w:t>
        </w:r>
      </w:hyperlink>
      <w:r>
        <w:t xml:space="preserve">  (Accessed on 13</w:t>
      </w:r>
      <w:r w:rsidRPr="00B73D53">
        <w:rPr>
          <w:vertAlign w:val="superscript"/>
        </w:rPr>
        <w:t>th</w:t>
      </w:r>
      <w:r>
        <w:t xml:space="preserve"> of December 2023)</w:t>
      </w:r>
    </w:p>
    <w:p w14:paraId="34E349D6" w14:textId="6A15BCCB" w:rsidR="0036255A" w:rsidRPr="002B2038" w:rsidRDefault="0036255A" w:rsidP="00AB4B28">
      <w:pPr>
        <w:pStyle w:val="ListParagraph"/>
        <w:numPr>
          <w:ilvl w:val="0"/>
          <w:numId w:val="20"/>
        </w:numPr>
        <w:spacing w:line="360" w:lineRule="auto"/>
        <w:ind w:left="357" w:hanging="357"/>
        <w:jc w:val="both"/>
        <w:rPr>
          <w:color w:val="000000" w:themeColor="text1"/>
        </w:rPr>
      </w:pPr>
      <w:r>
        <w:t xml:space="preserve">Retail Insight Network, 2019. </w:t>
      </w:r>
      <w:r w:rsidRPr="001D305C">
        <w:rPr>
          <w:i/>
          <w:iCs/>
        </w:rPr>
        <w:t xml:space="preserve">Tesco </w:t>
      </w:r>
      <w:r w:rsidR="001D305C" w:rsidRPr="001D305C">
        <w:rPr>
          <w:i/>
          <w:iCs/>
        </w:rPr>
        <w:t>plans to open 750 new convenience stores in Thailand.</w:t>
      </w:r>
      <w:r w:rsidR="001D305C">
        <w:t xml:space="preserve"> </w:t>
      </w:r>
      <w:hyperlink r:id="rId22" w:anchor=":~:text=UK%20supermarket%20chain%20Tesco%20has%20announced%20plans%20to,in%20Asia%20and%20focus%20on%20%E2%80%9Cuntapped%20value%20opportunities%E2%80%9D." w:history="1">
        <w:r w:rsidR="00164483" w:rsidRPr="00164483">
          <w:rPr>
            <w:color w:val="0000FF"/>
            <w:u w:val="single"/>
          </w:rPr>
          <w:t>Tesco plans to open 750 new convenience stores in Thailand (retail-insight-network.com)</w:t>
        </w:r>
      </w:hyperlink>
      <w:r w:rsidR="00164483">
        <w:t xml:space="preserve"> (Accessed on 18</w:t>
      </w:r>
      <w:r w:rsidR="00164483" w:rsidRPr="00164483">
        <w:rPr>
          <w:vertAlign w:val="superscript"/>
        </w:rPr>
        <w:t>th</w:t>
      </w:r>
      <w:r w:rsidR="00164483">
        <w:t xml:space="preserve"> of December 2023)</w:t>
      </w:r>
    </w:p>
    <w:p w14:paraId="410AC42A" w14:textId="1A435A99" w:rsidR="002B2038" w:rsidRPr="00B73D53" w:rsidRDefault="002B2038" w:rsidP="00AB4B28">
      <w:pPr>
        <w:pStyle w:val="ListParagraph"/>
        <w:numPr>
          <w:ilvl w:val="0"/>
          <w:numId w:val="20"/>
        </w:numPr>
        <w:spacing w:line="360" w:lineRule="auto"/>
        <w:ind w:left="357" w:hanging="357"/>
        <w:jc w:val="both"/>
        <w:rPr>
          <w:color w:val="000000" w:themeColor="text1"/>
        </w:rPr>
      </w:pPr>
      <w:r>
        <w:t>Wittington</w:t>
      </w:r>
      <w:r w:rsidR="007621C9">
        <w:t>, R.</w:t>
      </w:r>
      <w:r w:rsidR="00275398">
        <w:t xml:space="preserve"> </w:t>
      </w:r>
      <w:r w:rsidR="00570754">
        <w:t xml:space="preserve">Regner, P., </w:t>
      </w:r>
      <w:r w:rsidR="00D6373B">
        <w:t>Angwin, D., Johnson, G., Scholes, K.,</w:t>
      </w:r>
      <w:r w:rsidR="00275398">
        <w:t xml:space="preserve"> 2020.</w:t>
      </w:r>
      <w:r>
        <w:t xml:space="preserve"> </w:t>
      </w:r>
      <w:r w:rsidRPr="00275398">
        <w:rPr>
          <w:i/>
          <w:iCs/>
        </w:rPr>
        <w:t>Exploring strategy</w:t>
      </w:r>
      <w:r w:rsidR="007621C9">
        <w:t xml:space="preserve"> 12</w:t>
      </w:r>
      <w:r w:rsidR="007621C9" w:rsidRPr="007621C9">
        <w:rPr>
          <w:vertAlign w:val="superscript"/>
        </w:rPr>
        <w:t>th</w:t>
      </w:r>
      <w:r w:rsidR="007621C9">
        <w:t xml:space="preserve"> ed.</w:t>
      </w:r>
      <w:r w:rsidR="00E06F20">
        <w:t xml:space="preserve">, Harlow, England. </w:t>
      </w:r>
      <w:r w:rsidR="007621C9">
        <w:t>Pearson</w:t>
      </w:r>
      <w:r w:rsidR="00F949FF">
        <w:t>, pp.5-</w:t>
      </w:r>
      <w:r w:rsidR="00AF6B5D">
        <w:t>242</w:t>
      </w:r>
    </w:p>
    <w:p w14:paraId="15952BE3" w14:textId="4B13C8E5" w:rsidR="00855A99" w:rsidRPr="00B73D53" w:rsidRDefault="00B95F17" w:rsidP="00AB4B28">
      <w:pPr>
        <w:pStyle w:val="ListParagraph"/>
        <w:numPr>
          <w:ilvl w:val="0"/>
          <w:numId w:val="20"/>
        </w:numPr>
        <w:spacing w:line="360" w:lineRule="auto"/>
        <w:ind w:left="357" w:hanging="357"/>
        <w:jc w:val="both"/>
        <w:rPr>
          <w:rStyle w:val="Hyperlink"/>
          <w:color w:val="000000" w:themeColor="text1"/>
          <w:u w:val="none"/>
        </w:rPr>
      </w:pPr>
      <w:proofErr w:type="spellStart"/>
      <w:r w:rsidRPr="00B73D53">
        <w:rPr>
          <w:rStyle w:val="Hyperlink"/>
          <w:color w:val="auto"/>
          <w:u w:val="none"/>
        </w:rPr>
        <w:t>Wolfestone</w:t>
      </w:r>
      <w:proofErr w:type="spellEnd"/>
      <w:r w:rsidRPr="00B73D53">
        <w:rPr>
          <w:rStyle w:val="Hyperlink"/>
          <w:color w:val="auto"/>
          <w:u w:val="none"/>
        </w:rPr>
        <w:t>,</w:t>
      </w:r>
      <w:r w:rsidR="00B75D47">
        <w:rPr>
          <w:rStyle w:val="Hyperlink"/>
          <w:color w:val="auto"/>
          <w:u w:val="none"/>
        </w:rPr>
        <w:t xml:space="preserve"> </w:t>
      </w:r>
      <w:r w:rsidRPr="00B73D53">
        <w:rPr>
          <w:rStyle w:val="Hyperlink"/>
          <w:color w:val="auto"/>
          <w:u w:val="none"/>
        </w:rPr>
        <w:t>20</w:t>
      </w:r>
      <w:r w:rsidR="00217E23" w:rsidRPr="00B73D53">
        <w:rPr>
          <w:rStyle w:val="Hyperlink"/>
          <w:color w:val="auto"/>
          <w:u w:val="none"/>
        </w:rPr>
        <w:t xml:space="preserve">12. </w:t>
      </w:r>
      <w:r w:rsidR="00217E23" w:rsidRPr="00B73D53">
        <w:rPr>
          <w:rStyle w:val="Hyperlink"/>
          <w:i/>
          <w:iCs/>
          <w:color w:val="auto"/>
          <w:u w:val="none"/>
        </w:rPr>
        <w:t>Tesco: International marketing gone wrong.</w:t>
      </w:r>
      <w:r w:rsidR="00217E23" w:rsidRPr="00B73D53">
        <w:rPr>
          <w:rStyle w:val="Hyperlink"/>
          <w:color w:val="auto"/>
          <w:u w:val="none"/>
        </w:rPr>
        <w:t xml:space="preserve"> </w:t>
      </w:r>
      <w:hyperlink r:id="rId23" w:history="1">
        <w:r w:rsidR="00E85C90" w:rsidRPr="00B73D53">
          <w:rPr>
            <w:color w:val="0000FF"/>
            <w:u w:val="single"/>
          </w:rPr>
          <w:t xml:space="preserve">Tesco: International Marketing Gone Wrong | </w:t>
        </w:r>
        <w:proofErr w:type="spellStart"/>
        <w:r w:rsidR="00E85C90" w:rsidRPr="00B73D53">
          <w:rPr>
            <w:color w:val="0000FF"/>
            <w:u w:val="single"/>
          </w:rPr>
          <w:t>Wolfestone</w:t>
        </w:r>
        <w:proofErr w:type="spellEnd"/>
      </w:hyperlink>
      <w:r w:rsidR="00E85C90">
        <w:t xml:space="preserve">  (Accessed on 12</w:t>
      </w:r>
      <w:r w:rsidR="00E85C90" w:rsidRPr="00B73D53">
        <w:rPr>
          <w:vertAlign w:val="superscript"/>
        </w:rPr>
        <w:t>th</w:t>
      </w:r>
      <w:r w:rsidR="00E85C90">
        <w:t xml:space="preserve"> of December 2023)</w:t>
      </w:r>
    </w:p>
    <w:p w14:paraId="60C1746B" w14:textId="77777777" w:rsidR="001C5C09" w:rsidRDefault="001C5C09" w:rsidP="00D47DFB">
      <w:pPr>
        <w:spacing w:line="360" w:lineRule="auto"/>
        <w:jc w:val="both"/>
        <w:rPr>
          <w:rStyle w:val="Hyperlink"/>
        </w:rPr>
      </w:pPr>
    </w:p>
    <w:p w14:paraId="7CC980E0" w14:textId="2423771A" w:rsidR="001C5C09" w:rsidRDefault="001C5C09" w:rsidP="00D47DFB">
      <w:pPr>
        <w:spacing w:line="360" w:lineRule="auto"/>
        <w:jc w:val="both"/>
        <w:rPr>
          <w:rStyle w:val="Hyperlink"/>
        </w:rPr>
      </w:pPr>
    </w:p>
    <w:p w14:paraId="08846FA8" w14:textId="2A64FD43" w:rsidR="00FB6D51" w:rsidRPr="00C25705" w:rsidRDefault="00FB6D51" w:rsidP="00D47DFB">
      <w:pPr>
        <w:spacing w:line="360" w:lineRule="auto"/>
        <w:jc w:val="both"/>
      </w:pPr>
    </w:p>
    <w:sectPr w:rsidR="00FB6D51" w:rsidRPr="00C25705">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EB8E2" w14:textId="77777777" w:rsidR="00363397" w:rsidRDefault="00363397" w:rsidP="00363397">
      <w:r>
        <w:separator/>
      </w:r>
    </w:p>
  </w:endnote>
  <w:endnote w:type="continuationSeparator" w:id="0">
    <w:p w14:paraId="68DD08D6" w14:textId="77777777" w:rsidR="00363397" w:rsidRDefault="00363397" w:rsidP="00363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3957067"/>
      <w:docPartObj>
        <w:docPartGallery w:val="Page Numbers (Bottom of Page)"/>
        <w:docPartUnique/>
      </w:docPartObj>
    </w:sdtPr>
    <w:sdtEndPr/>
    <w:sdtContent>
      <w:p w14:paraId="2675AFAC" w14:textId="300594F3" w:rsidR="00363397" w:rsidRDefault="00363397">
        <w:pPr>
          <w:pStyle w:val="Footer"/>
          <w:jc w:val="center"/>
        </w:pPr>
        <w:r>
          <w:fldChar w:fldCharType="begin"/>
        </w:r>
        <w:r>
          <w:instrText>PAGE   \* MERGEFORMAT</w:instrText>
        </w:r>
        <w:r>
          <w:fldChar w:fldCharType="separate"/>
        </w:r>
        <w:r>
          <w:rPr>
            <w:lang w:val="en-GB"/>
          </w:rPr>
          <w:t>2</w:t>
        </w:r>
        <w:r>
          <w:fldChar w:fldCharType="end"/>
        </w:r>
      </w:p>
    </w:sdtContent>
  </w:sdt>
  <w:p w14:paraId="15F4963A" w14:textId="77777777" w:rsidR="00363397" w:rsidRDefault="00363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B164E" w14:textId="77777777" w:rsidR="00363397" w:rsidRDefault="00363397" w:rsidP="00363397">
      <w:r>
        <w:separator/>
      </w:r>
    </w:p>
  </w:footnote>
  <w:footnote w:type="continuationSeparator" w:id="0">
    <w:p w14:paraId="07840D3D" w14:textId="77777777" w:rsidR="00363397" w:rsidRDefault="00363397" w:rsidP="003633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C125F"/>
    <w:multiLevelType w:val="multilevel"/>
    <w:tmpl w:val="044C3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97BED"/>
    <w:multiLevelType w:val="hybridMultilevel"/>
    <w:tmpl w:val="2E4438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6B4041"/>
    <w:multiLevelType w:val="hybridMultilevel"/>
    <w:tmpl w:val="C866AC4A"/>
    <w:lvl w:ilvl="0" w:tplc="6FCC5832">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8B9275A"/>
    <w:multiLevelType w:val="hybridMultilevel"/>
    <w:tmpl w:val="F28EC2D0"/>
    <w:lvl w:ilvl="0" w:tplc="04E65388">
      <w:start w:val="1"/>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B512375"/>
    <w:multiLevelType w:val="hybridMultilevel"/>
    <w:tmpl w:val="400C6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402E2E"/>
    <w:multiLevelType w:val="hybridMultilevel"/>
    <w:tmpl w:val="8AAE9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7A5714"/>
    <w:multiLevelType w:val="hybridMultilevel"/>
    <w:tmpl w:val="C4AEC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F257B7"/>
    <w:multiLevelType w:val="hybridMultilevel"/>
    <w:tmpl w:val="381AB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973A6C"/>
    <w:multiLevelType w:val="hybridMultilevel"/>
    <w:tmpl w:val="1C5EBDD8"/>
    <w:lvl w:ilvl="0" w:tplc="48E62FAA">
      <w:start w:val="1"/>
      <w:numFmt w:val="bullet"/>
      <w:lvlText w:val="-"/>
      <w:lvlJc w:val="left"/>
      <w:pPr>
        <w:ind w:left="72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1E336B"/>
    <w:multiLevelType w:val="hybridMultilevel"/>
    <w:tmpl w:val="48FE98B0"/>
    <w:lvl w:ilvl="0" w:tplc="7098FBB8">
      <w:start w:val="1"/>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D4B1D8D"/>
    <w:multiLevelType w:val="hybridMultilevel"/>
    <w:tmpl w:val="E22C4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4A685F"/>
    <w:multiLevelType w:val="hybridMultilevel"/>
    <w:tmpl w:val="2744D0F8"/>
    <w:lvl w:ilvl="0" w:tplc="58623B72">
      <w:start w:val="1"/>
      <w:numFmt w:val="decimal"/>
      <w:lvlText w:val="%1."/>
      <w:lvlJc w:val="left"/>
      <w:pPr>
        <w:ind w:left="360" w:hanging="360"/>
      </w:pPr>
      <w:rPr>
        <w:rFonts w:ascii="Times New Roman" w:eastAsia="Arial Unicode MS" w:hAnsi="Times New Roman" w:cs="Times New Roman"/>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D13132"/>
    <w:multiLevelType w:val="hybridMultilevel"/>
    <w:tmpl w:val="217E63A4"/>
    <w:lvl w:ilvl="0" w:tplc="1F4A998E">
      <w:start w:val="1"/>
      <w:numFmt w:val="decimal"/>
      <w:lvlText w:val="%1."/>
      <w:lvlJc w:val="left"/>
      <w:pPr>
        <w:ind w:left="644"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874B67"/>
    <w:multiLevelType w:val="hybridMultilevel"/>
    <w:tmpl w:val="F8C8B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367423"/>
    <w:multiLevelType w:val="hybridMultilevel"/>
    <w:tmpl w:val="8D264CEC"/>
    <w:lvl w:ilvl="0" w:tplc="19867936">
      <w:start w:val="2"/>
      <w:numFmt w:val="bullet"/>
      <w:lvlText w:val="-"/>
      <w:lvlJc w:val="left"/>
      <w:pPr>
        <w:ind w:left="72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A06C34"/>
    <w:multiLevelType w:val="hybridMultilevel"/>
    <w:tmpl w:val="9F180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3C4283"/>
    <w:multiLevelType w:val="multilevel"/>
    <w:tmpl w:val="E140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A46114"/>
    <w:multiLevelType w:val="hybridMultilevel"/>
    <w:tmpl w:val="F768D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342244"/>
    <w:multiLevelType w:val="hybridMultilevel"/>
    <w:tmpl w:val="93D6F058"/>
    <w:lvl w:ilvl="0" w:tplc="69B2297A">
      <w:start w:val="1"/>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ACB067F"/>
    <w:multiLevelType w:val="hybridMultilevel"/>
    <w:tmpl w:val="6FB01F08"/>
    <w:lvl w:ilvl="0" w:tplc="057CA2B4">
      <w:start w:val="1"/>
      <w:numFmt w:val="bullet"/>
      <w:lvlText w:val="-"/>
      <w:lvlJc w:val="left"/>
      <w:pPr>
        <w:ind w:left="72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4F109F"/>
    <w:multiLevelType w:val="hybridMultilevel"/>
    <w:tmpl w:val="1CA06FA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87971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8556609">
    <w:abstractNumId w:val="13"/>
  </w:num>
  <w:num w:numId="3" w16cid:durableId="162818209">
    <w:abstractNumId w:val="18"/>
  </w:num>
  <w:num w:numId="4" w16cid:durableId="2093354903">
    <w:abstractNumId w:val="9"/>
  </w:num>
  <w:num w:numId="5" w16cid:durableId="2087022856">
    <w:abstractNumId w:val="3"/>
  </w:num>
  <w:num w:numId="6" w16cid:durableId="1128471835">
    <w:abstractNumId w:val="2"/>
  </w:num>
  <w:num w:numId="7" w16cid:durableId="1647971609">
    <w:abstractNumId w:val="6"/>
  </w:num>
  <w:num w:numId="8" w16cid:durableId="2060587787">
    <w:abstractNumId w:val="7"/>
  </w:num>
  <w:num w:numId="9" w16cid:durableId="2046324793">
    <w:abstractNumId w:val="1"/>
  </w:num>
  <w:num w:numId="10" w16cid:durableId="115611908">
    <w:abstractNumId w:val="15"/>
  </w:num>
  <w:num w:numId="11" w16cid:durableId="1621034635">
    <w:abstractNumId w:val="5"/>
  </w:num>
  <w:num w:numId="12" w16cid:durableId="1256132269">
    <w:abstractNumId w:val="10"/>
  </w:num>
  <w:num w:numId="13" w16cid:durableId="901255034">
    <w:abstractNumId w:val="17"/>
  </w:num>
  <w:num w:numId="14" w16cid:durableId="1440445128">
    <w:abstractNumId w:val="8"/>
  </w:num>
  <w:num w:numId="15" w16cid:durableId="2124104051">
    <w:abstractNumId w:val="11"/>
  </w:num>
  <w:num w:numId="16" w16cid:durableId="2109308145">
    <w:abstractNumId w:val="19"/>
  </w:num>
  <w:num w:numId="17" w16cid:durableId="1217668126">
    <w:abstractNumId w:val="0"/>
  </w:num>
  <w:num w:numId="18" w16cid:durableId="910433412">
    <w:abstractNumId w:val="16"/>
  </w:num>
  <w:num w:numId="19" w16cid:durableId="820464578">
    <w:abstractNumId w:val="20"/>
  </w:num>
  <w:num w:numId="20" w16cid:durableId="1206335224">
    <w:abstractNumId w:val="4"/>
  </w:num>
  <w:num w:numId="21" w16cid:durableId="4867366">
    <w:abstractNumId w:val="14"/>
  </w:num>
  <w:num w:numId="22" w16cid:durableId="5452908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AA6"/>
    <w:rsid w:val="00001404"/>
    <w:rsid w:val="00001556"/>
    <w:rsid w:val="00002406"/>
    <w:rsid w:val="000051D1"/>
    <w:rsid w:val="00006017"/>
    <w:rsid w:val="00011A5F"/>
    <w:rsid w:val="00011C41"/>
    <w:rsid w:val="00013238"/>
    <w:rsid w:val="00017640"/>
    <w:rsid w:val="000204CE"/>
    <w:rsid w:val="000221A2"/>
    <w:rsid w:val="00031438"/>
    <w:rsid w:val="00032B90"/>
    <w:rsid w:val="00035287"/>
    <w:rsid w:val="00037A35"/>
    <w:rsid w:val="00044FE5"/>
    <w:rsid w:val="000503F2"/>
    <w:rsid w:val="00070609"/>
    <w:rsid w:val="00076CE6"/>
    <w:rsid w:val="00085E33"/>
    <w:rsid w:val="000863E7"/>
    <w:rsid w:val="00091458"/>
    <w:rsid w:val="00092616"/>
    <w:rsid w:val="000A4775"/>
    <w:rsid w:val="000A58F7"/>
    <w:rsid w:val="000A759C"/>
    <w:rsid w:val="000B49EF"/>
    <w:rsid w:val="000C0ADC"/>
    <w:rsid w:val="000C25E5"/>
    <w:rsid w:val="000C3AA6"/>
    <w:rsid w:val="000C6815"/>
    <w:rsid w:val="000D3B39"/>
    <w:rsid w:val="000E5674"/>
    <w:rsid w:val="000E59D0"/>
    <w:rsid w:val="000F0703"/>
    <w:rsid w:val="000F2CFB"/>
    <w:rsid w:val="000F6FFA"/>
    <w:rsid w:val="00113C61"/>
    <w:rsid w:val="00115789"/>
    <w:rsid w:val="00116ABB"/>
    <w:rsid w:val="001227D1"/>
    <w:rsid w:val="001321C6"/>
    <w:rsid w:val="001324EA"/>
    <w:rsid w:val="00134D9F"/>
    <w:rsid w:val="00135430"/>
    <w:rsid w:val="00143979"/>
    <w:rsid w:val="00146E7C"/>
    <w:rsid w:val="00150749"/>
    <w:rsid w:val="00151804"/>
    <w:rsid w:val="001573AF"/>
    <w:rsid w:val="00157B8A"/>
    <w:rsid w:val="001616BD"/>
    <w:rsid w:val="00161E96"/>
    <w:rsid w:val="001632BA"/>
    <w:rsid w:val="00164483"/>
    <w:rsid w:val="00164CF5"/>
    <w:rsid w:val="00170823"/>
    <w:rsid w:val="001708A4"/>
    <w:rsid w:val="0017411D"/>
    <w:rsid w:val="001744EC"/>
    <w:rsid w:val="00180137"/>
    <w:rsid w:val="0018016C"/>
    <w:rsid w:val="00180360"/>
    <w:rsid w:val="00184210"/>
    <w:rsid w:val="00184399"/>
    <w:rsid w:val="0019422B"/>
    <w:rsid w:val="00194D32"/>
    <w:rsid w:val="0019517E"/>
    <w:rsid w:val="001A0777"/>
    <w:rsid w:val="001A0A86"/>
    <w:rsid w:val="001A15AB"/>
    <w:rsid w:val="001A260D"/>
    <w:rsid w:val="001B145D"/>
    <w:rsid w:val="001C5C09"/>
    <w:rsid w:val="001D305C"/>
    <w:rsid w:val="001E0090"/>
    <w:rsid w:val="001E0FAD"/>
    <w:rsid w:val="001E1B5B"/>
    <w:rsid w:val="001E2F1A"/>
    <w:rsid w:val="001E6C63"/>
    <w:rsid w:val="001E77AC"/>
    <w:rsid w:val="001E7EFB"/>
    <w:rsid w:val="001F0B0E"/>
    <w:rsid w:val="001F6123"/>
    <w:rsid w:val="001F70AC"/>
    <w:rsid w:val="00202AA2"/>
    <w:rsid w:val="0020338A"/>
    <w:rsid w:val="00205E86"/>
    <w:rsid w:val="0021482E"/>
    <w:rsid w:val="00214DBE"/>
    <w:rsid w:val="002164E2"/>
    <w:rsid w:val="00217432"/>
    <w:rsid w:val="00217E23"/>
    <w:rsid w:val="00230A5D"/>
    <w:rsid w:val="00234821"/>
    <w:rsid w:val="002369B5"/>
    <w:rsid w:val="00237184"/>
    <w:rsid w:val="00247AE6"/>
    <w:rsid w:val="002517F4"/>
    <w:rsid w:val="00251B88"/>
    <w:rsid w:val="00252FC1"/>
    <w:rsid w:val="00254166"/>
    <w:rsid w:val="00254186"/>
    <w:rsid w:val="00254E41"/>
    <w:rsid w:val="00256428"/>
    <w:rsid w:val="002631E1"/>
    <w:rsid w:val="0026338C"/>
    <w:rsid w:val="00263EE7"/>
    <w:rsid w:val="002643FC"/>
    <w:rsid w:val="00274168"/>
    <w:rsid w:val="00275398"/>
    <w:rsid w:val="00277CDB"/>
    <w:rsid w:val="00293419"/>
    <w:rsid w:val="00293608"/>
    <w:rsid w:val="002A0CA7"/>
    <w:rsid w:val="002A570F"/>
    <w:rsid w:val="002A5797"/>
    <w:rsid w:val="002B0316"/>
    <w:rsid w:val="002B2038"/>
    <w:rsid w:val="002B40C6"/>
    <w:rsid w:val="002B6BB5"/>
    <w:rsid w:val="002C111D"/>
    <w:rsid w:val="002C6529"/>
    <w:rsid w:val="002C77F9"/>
    <w:rsid w:val="002D6E1A"/>
    <w:rsid w:val="002D78E8"/>
    <w:rsid w:val="002E00D1"/>
    <w:rsid w:val="002E2B78"/>
    <w:rsid w:val="002E4C55"/>
    <w:rsid w:val="002E74A8"/>
    <w:rsid w:val="002F0FCF"/>
    <w:rsid w:val="002F535B"/>
    <w:rsid w:val="00301FDE"/>
    <w:rsid w:val="003050A6"/>
    <w:rsid w:val="00307247"/>
    <w:rsid w:val="00321128"/>
    <w:rsid w:val="00324A70"/>
    <w:rsid w:val="00325A5D"/>
    <w:rsid w:val="00331CD2"/>
    <w:rsid w:val="003345D9"/>
    <w:rsid w:val="00334DCE"/>
    <w:rsid w:val="00337A3C"/>
    <w:rsid w:val="003438EB"/>
    <w:rsid w:val="00345F4A"/>
    <w:rsid w:val="00350C0F"/>
    <w:rsid w:val="00352D70"/>
    <w:rsid w:val="003552BA"/>
    <w:rsid w:val="003554E2"/>
    <w:rsid w:val="00356420"/>
    <w:rsid w:val="00360FCF"/>
    <w:rsid w:val="0036255A"/>
    <w:rsid w:val="00363397"/>
    <w:rsid w:val="00366F08"/>
    <w:rsid w:val="0037082E"/>
    <w:rsid w:val="00382A3A"/>
    <w:rsid w:val="003841E7"/>
    <w:rsid w:val="00386731"/>
    <w:rsid w:val="0038675A"/>
    <w:rsid w:val="003878DD"/>
    <w:rsid w:val="003879BD"/>
    <w:rsid w:val="003900B4"/>
    <w:rsid w:val="003910C8"/>
    <w:rsid w:val="003973DA"/>
    <w:rsid w:val="003A728A"/>
    <w:rsid w:val="003B4D02"/>
    <w:rsid w:val="003B5600"/>
    <w:rsid w:val="003C0046"/>
    <w:rsid w:val="003C1E5B"/>
    <w:rsid w:val="003C56DA"/>
    <w:rsid w:val="003C7D40"/>
    <w:rsid w:val="003C7E6E"/>
    <w:rsid w:val="003D24AC"/>
    <w:rsid w:val="003D4DDC"/>
    <w:rsid w:val="003D707D"/>
    <w:rsid w:val="0040334F"/>
    <w:rsid w:val="0040468B"/>
    <w:rsid w:val="00404DE3"/>
    <w:rsid w:val="00411118"/>
    <w:rsid w:val="00413A8C"/>
    <w:rsid w:val="00416F4F"/>
    <w:rsid w:val="00423AFE"/>
    <w:rsid w:val="00424B45"/>
    <w:rsid w:val="004263DF"/>
    <w:rsid w:val="00433E0B"/>
    <w:rsid w:val="00443730"/>
    <w:rsid w:val="0044616B"/>
    <w:rsid w:val="004509E1"/>
    <w:rsid w:val="00452D4D"/>
    <w:rsid w:val="00452FB2"/>
    <w:rsid w:val="004572E7"/>
    <w:rsid w:val="00465A84"/>
    <w:rsid w:val="00466CED"/>
    <w:rsid w:val="0046704B"/>
    <w:rsid w:val="00470DE5"/>
    <w:rsid w:val="0047287F"/>
    <w:rsid w:val="00480DDB"/>
    <w:rsid w:val="0049105A"/>
    <w:rsid w:val="00494698"/>
    <w:rsid w:val="00495D3C"/>
    <w:rsid w:val="004A2DBC"/>
    <w:rsid w:val="004A599B"/>
    <w:rsid w:val="004B5A8C"/>
    <w:rsid w:val="004C294D"/>
    <w:rsid w:val="004D1328"/>
    <w:rsid w:val="004D14BA"/>
    <w:rsid w:val="004D66C5"/>
    <w:rsid w:val="004E0888"/>
    <w:rsid w:val="004E118C"/>
    <w:rsid w:val="004E6F35"/>
    <w:rsid w:val="004F0DEB"/>
    <w:rsid w:val="004F58C3"/>
    <w:rsid w:val="00500B7D"/>
    <w:rsid w:val="00500C4C"/>
    <w:rsid w:val="00504F20"/>
    <w:rsid w:val="005109CE"/>
    <w:rsid w:val="005120E5"/>
    <w:rsid w:val="00515BEA"/>
    <w:rsid w:val="005160C3"/>
    <w:rsid w:val="005215CF"/>
    <w:rsid w:val="00533F9C"/>
    <w:rsid w:val="005340BC"/>
    <w:rsid w:val="0053417D"/>
    <w:rsid w:val="00536AE4"/>
    <w:rsid w:val="00536EC2"/>
    <w:rsid w:val="00536F24"/>
    <w:rsid w:val="00537516"/>
    <w:rsid w:val="00540BB5"/>
    <w:rsid w:val="00540C5E"/>
    <w:rsid w:val="00541A04"/>
    <w:rsid w:val="005427AC"/>
    <w:rsid w:val="0054487A"/>
    <w:rsid w:val="00545260"/>
    <w:rsid w:val="00545EB7"/>
    <w:rsid w:val="005526A2"/>
    <w:rsid w:val="005551EB"/>
    <w:rsid w:val="00555476"/>
    <w:rsid w:val="00556F76"/>
    <w:rsid w:val="005660E5"/>
    <w:rsid w:val="00570754"/>
    <w:rsid w:val="00572565"/>
    <w:rsid w:val="00575710"/>
    <w:rsid w:val="0058402C"/>
    <w:rsid w:val="00585B8B"/>
    <w:rsid w:val="00592D6E"/>
    <w:rsid w:val="005A74EA"/>
    <w:rsid w:val="005A75BA"/>
    <w:rsid w:val="005A7C4A"/>
    <w:rsid w:val="005B614A"/>
    <w:rsid w:val="005B6A64"/>
    <w:rsid w:val="005B7CC0"/>
    <w:rsid w:val="005C26FF"/>
    <w:rsid w:val="005C584D"/>
    <w:rsid w:val="005D27F7"/>
    <w:rsid w:val="005D4E96"/>
    <w:rsid w:val="005E09BD"/>
    <w:rsid w:val="005E608C"/>
    <w:rsid w:val="005E654B"/>
    <w:rsid w:val="005F0A1C"/>
    <w:rsid w:val="005F4E77"/>
    <w:rsid w:val="006129A2"/>
    <w:rsid w:val="00616533"/>
    <w:rsid w:val="006217B6"/>
    <w:rsid w:val="00621AC5"/>
    <w:rsid w:val="00622CBF"/>
    <w:rsid w:val="00634D5D"/>
    <w:rsid w:val="00644B6F"/>
    <w:rsid w:val="0065355B"/>
    <w:rsid w:val="00653A81"/>
    <w:rsid w:val="00655E0F"/>
    <w:rsid w:val="00660CAF"/>
    <w:rsid w:val="006641FB"/>
    <w:rsid w:val="006730E8"/>
    <w:rsid w:val="006808FC"/>
    <w:rsid w:val="00682C58"/>
    <w:rsid w:val="00684B10"/>
    <w:rsid w:val="006921E4"/>
    <w:rsid w:val="0069391F"/>
    <w:rsid w:val="006957F1"/>
    <w:rsid w:val="00696260"/>
    <w:rsid w:val="006A0701"/>
    <w:rsid w:val="006A1369"/>
    <w:rsid w:val="006A2846"/>
    <w:rsid w:val="006A3704"/>
    <w:rsid w:val="006B040D"/>
    <w:rsid w:val="006B2AFC"/>
    <w:rsid w:val="006B576F"/>
    <w:rsid w:val="006B7408"/>
    <w:rsid w:val="006C18CD"/>
    <w:rsid w:val="006C205F"/>
    <w:rsid w:val="006C2FF0"/>
    <w:rsid w:val="006C7248"/>
    <w:rsid w:val="006D13F2"/>
    <w:rsid w:val="006D18D8"/>
    <w:rsid w:val="006E1BF6"/>
    <w:rsid w:val="006E22B9"/>
    <w:rsid w:val="006E721F"/>
    <w:rsid w:val="006F4C94"/>
    <w:rsid w:val="006F597D"/>
    <w:rsid w:val="00702878"/>
    <w:rsid w:val="00704D39"/>
    <w:rsid w:val="007071CC"/>
    <w:rsid w:val="00707668"/>
    <w:rsid w:val="00714C40"/>
    <w:rsid w:val="00715CB2"/>
    <w:rsid w:val="007172D7"/>
    <w:rsid w:val="00722F4D"/>
    <w:rsid w:val="00723C8D"/>
    <w:rsid w:val="00724519"/>
    <w:rsid w:val="007377CA"/>
    <w:rsid w:val="007469AA"/>
    <w:rsid w:val="00746EFE"/>
    <w:rsid w:val="00750C3B"/>
    <w:rsid w:val="00757C2A"/>
    <w:rsid w:val="007621C9"/>
    <w:rsid w:val="007637B1"/>
    <w:rsid w:val="00763BC8"/>
    <w:rsid w:val="007643BF"/>
    <w:rsid w:val="0077398E"/>
    <w:rsid w:val="00774003"/>
    <w:rsid w:val="007754B5"/>
    <w:rsid w:val="00776B37"/>
    <w:rsid w:val="00781788"/>
    <w:rsid w:val="00785884"/>
    <w:rsid w:val="0078752C"/>
    <w:rsid w:val="00790939"/>
    <w:rsid w:val="00794326"/>
    <w:rsid w:val="00794E81"/>
    <w:rsid w:val="007960DB"/>
    <w:rsid w:val="00797305"/>
    <w:rsid w:val="007A610D"/>
    <w:rsid w:val="007A7EE9"/>
    <w:rsid w:val="007B43C8"/>
    <w:rsid w:val="007B76AE"/>
    <w:rsid w:val="007C05D1"/>
    <w:rsid w:val="007C2259"/>
    <w:rsid w:val="007C32E5"/>
    <w:rsid w:val="007C4CA7"/>
    <w:rsid w:val="007C75AD"/>
    <w:rsid w:val="007D0532"/>
    <w:rsid w:val="007D5F63"/>
    <w:rsid w:val="007E0C7B"/>
    <w:rsid w:val="007E1310"/>
    <w:rsid w:val="007F0517"/>
    <w:rsid w:val="007F0CD3"/>
    <w:rsid w:val="007F140B"/>
    <w:rsid w:val="007F4A31"/>
    <w:rsid w:val="00804A03"/>
    <w:rsid w:val="00810E66"/>
    <w:rsid w:val="008122BE"/>
    <w:rsid w:val="0081340E"/>
    <w:rsid w:val="00813915"/>
    <w:rsid w:val="0081474D"/>
    <w:rsid w:val="00814815"/>
    <w:rsid w:val="008326C1"/>
    <w:rsid w:val="008471DE"/>
    <w:rsid w:val="00850A13"/>
    <w:rsid w:val="00855A99"/>
    <w:rsid w:val="0085611C"/>
    <w:rsid w:val="00857090"/>
    <w:rsid w:val="00865112"/>
    <w:rsid w:val="00865489"/>
    <w:rsid w:val="00872AA2"/>
    <w:rsid w:val="00874404"/>
    <w:rsid w:val="00877293"/>
    <w:rsid w:val="008858E5"/>
    <w:rsid w:val="008926E0"/>
    <w:rsid w:val="008A020C"/>
    <w:rsid w:val="008A1623"/>
    <w:rsid w:val="008A35F8"/>
    <w:rsid w:val="008A6AF4"/>
    <w:rsid w:val="008B14C5"/>
    <w:rsid w:val="008B2F95"/>
    <w:rsid w:val="008B74E8"/>
    <w:rsid w:val="008C52E2"/>
    <w:rsid w:val="008D1C07"/>
    <w:rsid w:val="008D225A"/>
    <w:rsid w:val="008D7A8C"/>
    <w:rsid w:val="008E0DCC"/>
    <w:rsid w:val="008E2CB6"/>
    <w:rsid w:val="00904D8C"/>
    <w:rsid w:val="00907C31"/>
    <w:rsid w:val="00913123"/>
    <w:rsid w:val="00913CF2"/>
    <w:rsid w:val="00916673"/>
    <w:rsid w:val="00921720"/>
    <w:rsid w:val="009272D2"/>
    <w:rsid w:val="00930867"/>
    <w:rsid w:val="0094342F"/>
    <w:rsid w:val="009577A6"/>
    <w:rsid w:val="00964615"/>
    <w:rsid w:val="009751CA"/>
    <w:rsid w:val="00976907"/>
    <w:rsid w:val="00977E23"/>
    <w:rsid w:val="009862B0"/>
    <w:rsid w:val="00987469"/>
    <w:rsid w:val="009878D0"/>
    <w:rsid w:val="0099470B"/>
    <w:rsid w:val="009A5173"/>
    <w:rsid w:val="009B0BAD"/>
    <w:rsid w:val="009B30AB"/>
    <w:rsid w:val="009B37C4"/>
    <w:rsid w:val="009B3E5E"/>
    <w:rsid w:val="009B5893"/>
    <w:rsid w:val="009B63DA"/>
    <w:rsid w:val="009C1875"/>
    <w:rsid w:val="009D5BAA"/>
    <w:rsid w:val="009D6A32"/>
    <w:rsid w:val="009E0FB4"/>
    <w:rsid w:val="009E1795"/>
    <w:rsid w:val="009E2709"/>
    <w:rsid w:val="009E6B54"/>
    <w:rsid w:val="009E795A"/>
    <w:rsid w:val="009F1FFC"/>
    <w:rsid w:val="009F4002"/>
    <w:rsid w:val="009F48EC"/>
    <w:rsid w:val="00A013FE"/>
    <w:rsid w:val="00A04A20"/>
    <w:rsid w:val="00A260F8"/>
    <w:rsid w:val="00A26F65"/>
    <w:rsid w:val="00A3322D"/>
    <w:rsid w:val="00A43E54"/>
    <w:rsid w:val="00A450EA"/>
    <w:rsid w:val="00A5115D"/>
    <w:rsid w:val="00A570B2"/>
    <w:rsid w:val="00A572B2"/>
    <w:rsid w:val="00A57740"/>
    <w:rsid w:val="00A63511"/>
    <w:rsid w:val="00A646FA"/>
    <w:rsid w:val="00A6516A"/>
    <w:rsid w:val="00A6703F"/>
    <w:rsid w:val="00A73EEF"/>
    <w:rsid w:val="00A74F59"/>
    <w:rsid w:val="00A849BD"/>
    <w:rsid w:val="00A9094B"/>
    <w:rsid w:val="00A93EBE"/>
    <w:rsid w:val="00AA47C5"/>
    <w:rsid w:val="00AB2851"/>
    <w:rsid w:val="00AB4B28"/>
    <w:rsid w:val="00AC3304"/>
    <w:rsid w:val="00AC4BC5"/>
    <w:rsid w:val="00AC572C"/>
    <w:rsid w:val="00AC5EFD"/>
    <w:rsid w:val="00AE04EE"/>
    <w:rsid w:val="00AE0A21"/>
    <w:rsid w:val="00AE1827"/>
    <w:rsid w:val="00AE7EFA"/>
    <w:rsid w:val="00AF03CF"/>
    <w:rsid w:val="00AF0D2B"/>
    <w:rsid w:val="00AF3EC0"/>
    <w:rsid w:val="00AF4470"/>
    <w:rsid w:val="00AF6B5D"/>
    <w:rsid w:val="00B00A38"/>
    <w:rsid w:val="00B017D8"/>
    <w:rsid w:val="00B04E6C"/>
    <w:rsid w:val="00B05BF4"/>
    <w:rsid w:val="00B06F82"/>
    <w:rsid w:val="00B10BB3"/>
    <w:rsid w:val="00B13594"/>
    <w:rsid w:val="00B13D55"/>
    <w:rsid w:val="00B16EAD"/>
    <w:rsid w:val="00B36331"/>
    <w:rsid w:val="00B4201D"/>
    <w:rsid w:val="00B54C20"/>
    <w:rsid w:val="00B617A8"/>
    <w:rsid w:val="00B61DD1"/>
    <w:rsid w:val="00B66008"/>
    <w:rsid w:val="00B73D53"/>
    <w:rsid w:val="00B74A1E"/>
    <w:rsid w:val="00B75D47"/>
    <w:rsid w:val="00B767E8"/>
    <w:rsid w:val="00B76C7E"/>
    <w:rsid w:val="00B826A2"/>
    <w:rsid w:val="00B94DFF"/>
    <w:rsid w:val="00B95F17"/>
    <w:rsid w:val="00BA1F45"/>
    <w:rsid w:val="00BA2142"/>
    <w:rsid w:val="00BA2361"/>
    <w:rsid w:val="00BA64E3"/>
    <w:rsid w:val="00BA75FF"/>
    <w:rsid w:val="00BB1BB0"/>
    <w:rsid w:val="00BB438A"/>
    <w:rsid w:val="00BC4847"/>
    <w:rsid w:val="00BC726E"/>
    <w:rsid w:val="00BC7C2A"/>
    <w:rsid w:val="00BD0742"/>
    <w:rsid w:val="00BD48FB"/>
    <w:rsid w:val="00BD4E41"/>
    <w:rsid w:val="00BE4161"/>
    <w:rsid w:val="00BE6AE0"/>
    <w:rsid w:val="00BF0F8B"/>
    <w:rsid w:val="00BF5D66"/>
    <w:rsid w:val="00C01786"/>
    <w:rsid w:val="00C1188A"/>
    <w:rsid w:val="00C1429C"/>
    <w:rsid w:val="00C14572"/>
    <w:rsid w:val="00C159FF"/>
    <w:rsid w:val="00C25705"/>
    <w:rsid w:val="00C32953"/>
    <w:rsid w:val="00C33D04"/>
    <w:rsid w:val="00C348B8"/>
    <w:rsid w:val="00C36DE1"/>
    <w:rsid w:val="00C46931"/>
    <w:rsid w:val="00C61921"/>
    <w:rsid w:val="00C6633C"/>
    <w:rsid w:val="00C679A1"/>
    <w:rsid w:val="00C91B3C"/>
    <w:rsid w:val="00C93B5E"/>
    <w:rsid w:val="00C943A6"/>
    <w:rsid w:val="00C96E2C"/>
    <w:rsid w:val="00C9727D"/>
    <w:rsid w:val="00CA0F3D"/>
    <w:rsid w:val="00CA2E35"/>
    <w:rsid w:val="00CB19E5"/>
    <w:rsid w:val="00CB38E0"/>
    <w:rsid w:val="00CB43E3"/>
    <w:rsid w:val="00CB6F63"/>
    <w:rsid w:val="00CC3734"/>
    <w:rsid w:val="00CD2C7A"/>
    <w:rsid w:val="00CD34BA"/>
    <w:rsid w:val="00CD7479"/>
    <w:rsid w:val="00CF1DC5"/>
    <w:rsid w:val="00CF200B"/>
    <w:rsid w:val="00D00819"/>
    <w:rsid w:val="00D01FC4"/>
    <w:rsid w:val="00D029B1"/>
    <w:rsid w:val="00D02A8C"/>
    <w:rsid w:val="00D02BA5"/>
    <w:rsid w:val="00D07C5D"/>
    <w:rsid w:val="00D1166C"/>
    <w:rsid w:val="00D13E8B"/>
    <w:rsid w:val="00D15799"/>
    <w:rsid w:val="00D162F1"/>
    <w:rsid w:val="00D2607B"/>
    <w:rsid w:val="00D34D79"/>
    <w:rsid w:val="00D408A9"/>
    <w:rsid w:val="00D40ADF"/>
    <w:rsid w:val="00D4147D"/>
    <w:rsid w:val="00D43214"/>
    <w:rsid w:val="00D47DFB"/>
    <w:rsid w:val="00D5111E"/>
    <w:rsid w:val="00D52259"/>
    <w:rsid w:val="00D6373B"/>
    <w:rsid w:val="00D653B1"/>
    <w:rsid w:val="00D70E51"/>
    <w:rsid w:val="00D7477D"/>
    <w:rsid w:val="00D760F9"/>
    <w:rsid w:val="00D83A5F"/>
    <w:rsid w:val="00D83F99"/>
    <w:rsid w:val="00D84318"/>
    <w:rsid w:val="00D92D4F"/>
    <w:rsid w:val="00DA0BE1"/>
    <w:rsid w:val="00DA5C19"/>
    <w:rsid w:val="00DB5BDC"/>
    <w:rsid w:val="00DC12F2"/>
    <w:rsid w:val="00DC1509"/>
    <w:rsid w:val="00DC25E6"/>
    <w:rsid w:val="00DC3C7E"/>
    <w:rsid w:val="00DC5AFC"/>
    <w:rsid w:val="00DD3561"/>
    <w:rsid w:val="00DD4393"/>
    <w:rsid w:val="00DD65D3"/>
    <w:rsid w:val="00DD6731"/>
    <w:rsid w:val="00DD6AFB"/>
    <w:rsid w:val="00DE0DA4"/>
    <w:rsid w:val="00DE633D"/>
    <w:rsid w:val="00DE726F"/>
    <w:rsid w:val="00DF1BAD"/>
    <w:rsid w:val="00DF3091"/>
    <w:rsid w:val="00E00193"/>
    <w:rsid w:val="00E0412E"/>
    <w:rsid w:val="00E04A36"/>
    <w:rsid w:val="00E06F20"/>
    <w:rsid w:val="00E16088"/>
    <w:rsid w:val="00E16254"/>
    <w:rsid w:val="00E17080"/>
    <w:rsid w:val="00E202E0"/>
    <w:rsid w:val="00E20722"/>
    <w:rsid w:val="00E24907"/>
    <w:rsid w:val="00E24A3A"/>
    <w:rsid w:val="00E25E34"/>
    <w:rsid w:val="00E27F9E"/>
    <w:rsid w:val="00E34741"/>
    <w:rsid w:val="00E46C52"/>
    <w:rsid w:val="00E503AE"/>
    <w:rsid w:val="00E53716"/>
    <w:rsid w:val="00E66D2F"/>
    <w:rsid w:val="00E707CB"/>
    <w:rsid w:val="00E7613E"/>
    <w:rsid w:val="00E8052C"/>
    <w:rsid w:val="00E85C90"/>
    <w:rsid w:val="00E926D6"/>
    <w:rsid w:val="00E92B33"/>
    <w:rsid w:val="00E9629B"/>
    <w:rsid w:val="00E96E61"/>
    <w:rsid w:val="00E97349"/>
    <w:rsid w:val="00EA2798"/>
    <w:rsid w:val="00EA2F0F"/>
    <w:rsid w:val="00EA7B0C"/>
    <w:rsid w:val="00EB0FE4"/>
    <w:rsid w:val="00EB5E2A"/>
    <w:rsid w:val="00EB646B"/>
    <w:rsid w:val="00EC28EB"/>
    <w:rsid w:val="00EC40AD"/>
    <w:rsid w:val="00EC4ED4"/>
    <w:rsid w:val="00EC51F1"/>
    <w:rsid w:val="00EC72CD"/>
    <w:rsid w:val="00ED07F6"/>
    <w:rsid w:val="00ED1AFE"/>
    <w:rsid w:val="00ED336D"/>
    <w:rsid w:val="00ED3C66"/>
    <w:rsid w:val="00ED4955"/>
    <w:rsid w:val="00ED7EA4"/>
    <w:rsid w:val="00EE42F4"/>
    <w:rsid w:val="00EF2034"/>
    <w:rsid w:val="00F10219"/>
    <w:rsid w:val="00F1231E"/>
    <w:rsid w:val="00F140E9"/>
    <w:rsid w:val="00F17FBB"/>
    <w:rsid w:val="00F210A6"/>
    <w:rsid w:val="00F26CEB"/>
    <w:rsid w:val="00F26F74"/>
    <w:rsid w:val="00F36EB2"/>
    <w:rsid w:val="00F403E7"/>
    <w:rsid w:val="00F610F4"/>
    <w:rsid w:val="00F658B8"/>
    <w:rsid w:val="00F71E60"/>
    <w:rsid w:val="00F741BE"/>
    <w:rsid w:val="00F87E4B"/>
    <w:rsid w:val="00F90CAF"/>
    <w:rsid w:val="00F94373"/>
    <w:rsid w:val="00F949C5"/>
    <w:rsid w:val="00F949FF"/>
    <w:rsid w:val="00FA2549"/>
    <w:rsid w:val="00FB36D9"/>
    <w:rsid w:val="00FB6D51"/>
    <w:rsid w:val="00FC1489"/>
    <w:rsid w:val="00FC1A42"/>
    <w:rsid w:val="00FC35C6"/>
    <w:rsid w:val="00FC3AA6"/>
    <w:rsid w:val="00FD175F"/>
    <w:rsid w:val="00FE3E51"/>
    <w:rsid w:val="00FE651A"/>
    <w:rsid w:val="00FF06E4"/>
    <w:rsid w:val="00FF7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B36F0"/>
  <w15:chartTrackingRefBased/>
  <w15:docId w15:val="{E32DA77C-4C4D-4593-A282-F39843F53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AA6"/>
    <w:pPr>
      <w:spacing w:after="0" w:line="240" w:lineRule="auto"/>
    </w:pPr>
    <w:rPr>
      <w:rFonts w:ascii="Times New Roman" w:eastAsia="Arial Unicode MS"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0C3AA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7256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semiHidden/>
    <w:unhideWhenUsed/>
    <w:rsid w:val="000C3AA6"/>
    <w:pPr>
      <w:spacing w:after="100" w:line="256" w:lineRule="auto"/>
    </w:pPr>
    <w:rPr>
      <w:rFonts w:asciiTheme="minorHAnsi" w:eastAsiaTheme="minorEastAsia" w:hAnsiTheme="minorHAnsi"/>
      <w:sz w:val="22"/>
      <w:szCs w:val="22"/>
    </w:rPr>
  </w:style>
  <w:style w:type="paragraph" w:styleId="TOC2">
    <w:name w:val="toc 2"/>
    <w:basedOn w:val="Normal"/>
    <w:next w:val="Normal"/>
    <w:autoRedefine/>
    <w:uiPriority w:val="39"/>
    <w:unhideWhenUsed/>
    <w:rsid w:val="000C3AA6"/>
    <w:pPr>
      <w:spacing w:after="100" w:line="256" w:lineRule="auto"/>
      <w:ind w:left="220"/>
    </w:pPr>
    <w:rPr>
      <w:rFonts w:asciiTheme="minorHAnsi" w:eastAsiaTheme="minorEastAsia" w:hAnsiTheme="minorHAnsi"/>
      <w:sz w:val="22"/>
      <w:szCs w:val="22"/>
    </w:rPr>
  </w:style>
  <w:style w:type="paragraph" w:styleId="TOC3">
    <w:name w:val="toc 3"/>
    <w:basedOn w:val="Normal"/>
    <w:next w:val="Normal"/>
    <w:autoRedefine/>
    <w:uiPriority w:val="39"/>
    <w:unhideWhenUsed/>
    <w:rsid w:val="00334DCE"/>
    <w:pPr>
      <w:spacing w:after="100" w:line="360" w:lineRule="auto"/>
      <w:jc w:val="both"/>
    </w:pPr>
    <w:rPr>
      <w:rFonts w:eastAsiaTheme="minorEastAsia"/>
    </w:rPr>
  </w:style>
  <w:style w:type="character" w:customStyle="1" w:styleId="Heading1Char">
    <w:name w:val="Heading 1 Char"/>
    <w:basedOn w:val="DefaultParagraphFont"/>
    <w:link w:val="Heading1"/>
    <w:uiPriority w:val="9"/>
    <w:rsid w:val="000C3AA6"/>
    <w:rPr>
      <w:rFonts w:asciiTheme="majorHAnsi" w:eastAsiaTheme="majorEastAsia" w:hAnsiTheme="majorHAnsi" w:cstheme="majorBidi"/>
      <w:color w:val="2F5496" w:themeColor="accent1" w:themeShade="BF"/>
      <w:kern w:val="0"/>
      <w:sz w:val="32"/>
      <w:szCs w:val="32"/>
      <w:lang w:val="en-US"/>
      <w14:ligatures w14:val="none"/>
    </w:rPr>
  </w:style>
  <w:style w:type="paragraph" w:styleId="TOCHeading">
    <w:name w:val="TOC Heading"/>
    <w:basedOn w:val="Heading1"/>
    <w:next w:val="Normal"/>
    <w:uiPriority w:val="39"/>
    <w:semiHidden/>
    <w:unhideWhenUsed/>
    <w:qFormat/>
    <w:rsid w:val="000C3AA6"/>
    <w:pPr>
      <w:spacing w:line="256" w:lineRule="auto"/>
      <w:outlineLvl w:val="9"/>
    </w:pPr>
  </w:style>
  <w:style w:type="paragraph" w:customStyle="1" w:styleId="Body">
    <w:name w:val="Body"/>
    <w:rsid w:val="000C3AA6"/>
    <w:pPr>
      <w:spacing w:after="0" w:line="240" w:lineRule="auto"/>
    </w:pPr>
    <w:rPr>
      <w:rFonts w:ascii="Helvetica Neue" w:eastAsia="Helvetica Neue" w:hAnsi="Helvetica Neue" w:cs="Helvetica Neue"/>
      <w:color w:val="000000"/>
      <w:kern w:val="0"/>
      <w:lang w:eastAsia="zh-CN"/>
      <w14:textOutline w14:w="0" w14:cap="flat" w14:cmpd="sng" w14:algn="ctr">
        <w14:noFill/>
        <w14:prstDash w14:val="solid"/>
        <w14:bevel/>
      </w14:textOutline>
      <w14:ligatures w14:val="none"/>
    </w:rPr>
  </w:style>
  <w:style w:type="character" w:styleId="Hyperlink">
    <w:name w:val="Hyperlink"/>
    <w:basedOn w:val="DefaultParagraphFont"/>
    <w:uiPriority w:val="99"/>
    <w:unhideWhenUsed/>
    <w:rsid w:val="009A5173"/>
    <w:rPr>
      <w:color w:val="0000FF"/>
      <w:u w:val="single"/>
    </w:rPr>
  </w:style>
  <w:style w:type="paragraph" w:styleId="ListParagraph">
    <w:name w:val="List Paragraph"/>
    <w:basedOn w:val="Normal"/>
    <w:uiPriority w:val="34"/>
    <w:qFormat/>
    <w:rsid w:val="003D4DDC"/>
    <w:pPr>
      <w:ind w:left="720"/>
      <w:contextualSpacing/>
    </w:pPr>
  </w:style>
  <w:style w:type="table" w:styleId="TableGrid">
    <w:name w:val="Table Grid"/>
    <w:basedOn w:val="TableNormal"/>
    <w:uiPriority w:val="39"/>
    <w:rsid w:val="00916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55A99"/>
    <w:rPr>
      <w:color w:val="605E5C"/>
      <w:shd w:val="clear" w:color="auto" w:fill="E1DFDD"/>
    </w:rPr>
  </w:style>
  <w:style w:type="paragraph" w:styleId="NormalWeb">
    <w:name w:val="Normal (Web)"/>
    <w:basedOn w:val="Normal"/>
    <w:uiPriority w:val="99"/>
    <w:unhideWhenUsed/>
    <w:rsid w:val="00874404"/>
    <w:pPr>
      <w:spacing w:before="100" w:beforeAutospacing="1" w:after="100" w:afterAutospacing="1"/>
    </w:pPr>
    <w:rPr>
      <w:rFonts w:eastAsia="Times New Roman"/>
      <w:lang w:val="en-GB" w:eastAsia="en-GB"/>
    </w:rPr>
  </w:style>
  <w:style w:type="character" w:customStyle="1" w:styleId="intro">
    <w:name w:val="intro"/>
    <w:basedOn w:val="DefaultParagraphFont"/>
    <w:rsid w:val="00684B10"/>
  </w:style>
  <w:style w:type="character" w:customStyle="1" w:styleId="Heading2Char">
    <w:name w:val="Heading 2 Char"/>
    <w:basedOn w:val="DefaultParagraphFont"/>
    <w:link w:val="Heading2"/>
    <w:uiPriority w:val="9"/>
    <w:semiHidden/>
    <w:rsid w:val="00572565"/>
    <w:rPr>
      <w:rFonts w:asciiTheme="majorHAnsi" w:eastAsiaTheme="majorEastAsia" w:hAnsiTheme="majorHAnsi" w:cstheme="majorBidi"/>
      <w:color w:val="2F5496" w:themeColor="accent1" w:themeShade="BF"/>
      <w:kern w:val="0"/>
      <w:sz w:val="26"/>
      <w:szCs w:val="26"/>
      <w:lang w:val="en-US"/>
      <w14:ligatures w14:val="none"/>
    </w:rPr>
  </w:style>
  <w:style w:type="paragraph" w:styleId="Header">
    <w:name w:val="header"/>
    <w:basedOn w:val="Normal"/>
    <w:link w:val="HeaderChar"/>
    <w:uiPriority w:val="99"/>
    <w:unhideWhenUsed/>
    <w:rsid w:val="00363397"/>
    <w:pPr>
      <w:tabs>
        <w:tab w:val="center" w:pos="4513"/>
        <w:tab w:val="right" w:pos="9026"/>
      </w:tabs>
    </w:pPr>
  </w:style>
  <w:style w:type="character" w:customStyle="1" w:styleId="HeaderChar">
    <w:name w:val="Header Char"/>
    <w:basedOn w:val="DefaultParagraphFont"/>
    <w:link w:val="Header"/>
    <w:uiPriority w:val="99"/>
    <w:rsid w:val="00363397"/>
    <w:rPr>
      <w:rFonts w:ascii="Times New Roman" w:eastAsia="Arial Unicode MS" w:hAnsi="Times New Roman" w:cs="Times New Roman"/>
      <w:kern w:val="0"/>
      <w:sz w:val="24"/>
      <w:szCs w:val="24"/>
      <w:lang w:val="en-US"/>
      <w14:ligatures w14:val="none"/>
    </w:rPr>
  </w:style>
  <w:style w:type="paragraph" w:styleId="Footer">
    <w:name w:val="footer"/>
    <w:basedOn w:val="Normal"/>
    <w:link w:val="FooterChar"/>
    <w:uiPriority w:val="99"/>
    <w:unhideWhenUsed/>
    <w:rsid w:val="00363397"/>
    <w:pPr>
      <w:tabs>
        <w:tab w:val="center" w:pos="4513"/>
        <w:tab w:val="right" w:pos="9026"/>
      </w:tabs>
    </w:pPr>
  </w:style>
  <w:style w:type="character" w:customStyle="1" w:styleId="FooterChar">
    <w:name w:val="Footer Char"/>
    <w:basedOn w:val="DefaultParagraphFont"/>
    <w:link w:val="Footer"/>
    <w:uiPriority w:val="99"/>
    <w:rsid w:val="00363397"/>
    <w:rPr>
      <w:rFonts w:ascii="Times New Roman" w:eastAsia="Arial Unicode MS"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65920">
      <w:bodyDiv w:val="1"/>
      <w:marLeft w:val="0"/>
      <w:marRight w:val="0"/>
      <w:marTop w:val="0"/>
      <w:marBottom w:val="0"/>
      <w:divBdr>
        <w:top w:val="none" w:sz="0" w:space="0" w:color="auto"/>
        <w:left w:val="none" w:sz="0" w:space="0" w:color="auto"/>
        <w:bottom w:val="none" w:sz="0" w:space="0" w:color="auto"/>
        <w:right w:val="none" w:sz="0" w:space="0" w:color="auto"/>
      </w:divBdr>
    </w:div>
    <w:div w:id="570042150">
      <w:bodyDiv w:val="1"/>
      <w:marLeft w:val="0"/>
      <w:marRight w:val="0"/>
      <w:marTop w:val="0"/>
      <w:marBottom w:val="0"/>
      <w:divBdr>
        <w:top w:val="none" w:sz="0" w:space="0" w:color="auto"/>
        <w:left w:val="none" w:sz="0" w:space="0" w:color="auto"/>
        <w:bottom w:val="none" w:sz="0" w:space="0" w:color="auto"/>
        <w:right w:val="none" w:sz="0" w:space="0" w:color="auto"/>
      </w:divBdr>
    </w:div>
    <w:div w:id="635068056">
      <w:bodyDiv w:val="1"/>
      <w:marLeft w:val="0"/>
      <w:marRight w:val="0"/>
      <w:marTop w:val="0"/>
      <w:marBottom w:val="0"/>
      <w:divBdr>
        <w:top w:val="none" w:sz="0" w:space="0" w:color="auto"/>
        <w:left w:val="none" w:sz="0" w:space="0" w:color="auto"/>
        <w:bottom w:val="none" w:sz="0" w:space="0" w:color="auto"/>
        <w:right w:val="none" w:sz="0" w:space="0" w:color="auto"/>
      </w:divBdr>
    </w:div>
    <w:div w:id="671950099">
      <w:bodyDiv w:val="1"/>
      <w:marLeft w:val="0"/>
      <w:marRight w:val="0"/>
      <w:marTop w:val="0"/>
      <w:marBottom w:val="0"/>
      <w:divBdr>
        <w:top w:val="none" w:sz="0" w:space="0" w:color="auto"/>
        <w:left w:val="none" w:sz="0" w:space="0" w:color="auto"/>
        <w:bottom w:val="none" w:sz="0" w:space="0" w:color="auto"/>
        <w:right w:val="none" w:sz="0" w:space="0" w:color="auto"/>
      </w:divBdr>
    </w:div>
    <w:div w:id="925303405">
      <w:bodyDiv w:val="1"/>
      <w:marLeft w:val="0"/>
      <w:marRight w:val="0"/>
      <w:marTop w:val="0"/>
      <w:marBottom w:val="0"/>
      <w:divBdr>
        <w:top w:val="none" w:sz="0" w:space="0" w:color="auto"/>
        <w:left w:val="none" w:sz="0" w:space="0" w:color="auto"/>
        <w:bottom w:val="none" w:sz="0" w:space="0" w:color="auto"/>
        <w:right w:val="none" w:sz="0" w:space="0" w:color="auto"/>
      </w:divBdr>
    </w:div>
    <w:div w:id="1183009343">
      <w:bodyDiv w:val="1"/>
      <w:marLeft w:val="0"/>
      <w:marRight w:val="0"/>
      <w:marTop w:val="0"/>
      <w:marBottom w:val="0"/>
      <w:divBdr>
        <w:top w:val="none" w:sz="0" w:space="0" w:color="auto"/>
        <w:left w:val="none" w:sz="0" w:space="0" w:color="auto"/>
        <w:bottom w:val="none" w:sz="0" w:space="0" w:color="auto"/>
        <w:right w:val="none" w:sz="0" w:space="0" w:color="auto"/>
      </w:divBdr>
    </w:div>
    <w:div w:id="209153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hyperlink" Target="https://uk.indeed.com/career-advice/career-development/business-strateg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retailgazette.co.uk/blog/2023/01/tesco-expensive-supermarket/"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harappa.education/harappa-diaries/importance-of-business-strateg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lobaldata.com/data-insights/retail-amp-wholesale/number-of-tesco-stores-globally/" TargetMode="External"/><Relationship Id="rId20" Type="http://schemas.openxmlformats.org/officeDocument/2006/relationships/hyperlink" Target="https://www.bing.com/ck/a?!&amp;&amp;p=321c752244c4e8cdJmltdHM9MTcwMTkwNzIwMCZpZ3VpZD0xYzYzZjIwZi01YTU3LTZhNzMtMzNjMS1lMWMyNWJiNzZiZDImaW5zaWQ9NTU1NA&amp;ptn=3&amp;ver=2&amp;hsh=3&amp;fclid=1c63f20f-5a57-6a73-33c1-e1c25bb76bd2&amp;psq=what+is+sustainability+in+business&amp;u=a1aHR0cHM6Ly9tYW5hZ2VtZW50Y29uc3VsdGVkLmNvbS9zdXN0YWluYWJpbGl0eS1pbi1idXNpbmVzcy8&amp;ntb=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ing.com/ck/a?!&amp;&amp;p=9a1a1c63a7fa4be2JmltdHM9MTcwMjE2NjQwMCZpZ3VpZD0xYzYzZjIwZi01YTU3LTZhNzMtMzNjMS1lMWMyNWJiNzZiZDImaW5zaWQ9NTUyNQ&amp;ptn=3&amp;ver=2&amp;hsh=3&amp;fclid=1c63f20f-5a57-6a73-33c1-e1c25bb76bd2&amp;psq=sustainability+is+based+on+three+concepts%3a+People+(social)%2c+Planet+(environment)+and+Profit+(economic).+&amp;u=a1aHR0cHM6Ly93d3cuZXNndGhlcmVwb3J0LmNvbS9wbGFuZXQtcGVvcGxlLXByb2ZpdC8jOn46dGV4dD1UaGUlMjBtYWluJTIwZWxlbWVudHMlMjBvZiUyMHN1c3RhaW5hYmxlJTIwZGV2ZWxvcG1lbnQlMjBhcmUlMjBlbnZpcm9ubWVudGFsLGtub3duJTIwYXMlMjB0aGUlMjAzLVAlRTIlODAlOTlzJTNBJTIwUGxhbmV0JTJDJTIwcGVvcGxlJTJDJTIwYW5kJTIwcHJvZml0Lg&amp;ntb=1" TargetMode="External"/><Relationship Id="rId23" Type="http://schemas.openxmlformats.org/officeDocument/2006/relationships/hyperlink" Target="https://blog.wolfestone.co.uk/tesco-international-marketing-gone-wrong" TargetMode="External"/><Relationship Id="rId10" Type="http://schemas.openxmlformats.org/officeDocument/2006/relationships/image" Target="media/image4.jpeg"/><Relationship Id="rId19" Type="http://schemas.openxmlformats.org/officeDocument/2006/relationships/hyperlink" Target="https://doi-org.ezproxy.uwtsd.ac.uk/10.4018/978-1-7998-4543-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usiness-to-you.com/levels-of-strategy-corporate-business-functional/" TargetMode="External"/><Relationship Id="rId22" Type="http://schemas.openxmlformats.org/officeDocument/2006/relationships/hyperlink" Target="https://www.retail-insight-network.com/news/tesco-plans-750-convenience-sto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1039</TotalTime>
  <Pages>16</Pages>
  <Words>3332</Words>
  <Characters>18996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Mutoi</dc:creator>
  <cp:keywords/>
  <dc:description/>
  <cp:lastModifiedBy>Alina Mutoi</cp:lastModifiedBy>
  <cp:revision>654</cp:revision>
  <dcterms:created xsi:type="dcterms:W3CDTF">2023-11-30T21:01:00Z</dcterms:created>
  <dcterms:modified xsi:type="dcterms:W3CDTF">2023-12-19T14:22:00Z</dcterms:modified>
</cp:coreProperties>
</file>