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66BD5FE" w:rsidP="53AC67BF" w:rsidRDefault="266BD5FE" w14:paraId="0A3AD651" w14:textId="6F47E101" w14:noSpellErr="1">
      <w:pPr>
        <w:pStyle w:val="Normal"/>
        <w:spacing w:after="30" w:afterAutospacing="off"/>
        <w:rPr>
          <w:rFonts w:ascii="Arial" w:hAnsi="Arial" w:eastAsia="Arial" w:cs="Arial"/>
          <w:sz w:val="22"/>
          <w:szCs w:val="22"/>
        </w:rPr>
      </w:pPr>
      <w:r w:rsidRPr="53AC67BF" w:rsidR="7BE1A712">
        <w:rPr>
          <w:rFonts w:ascii="Arial" w:hAnsi="Arial" w:eastAsia="Arial" w:cs="Arial"/>
          <w:sz w:val="22"/>
          <w:szCs w:val="22"/>
        </w:rPr>
        <w:t xml:space="preserve">Student </w:t>
      </w:r>
      <w:r w:rsidRPr="53AC67BF" w:rsidR="7BE1A712">
        <w:rPr>
          <w:rFonts w:ascii="Arial" w:hAnsi="Arial" w:eastAsia="Arial" w:cs="Arial"/>
          <w:sz w:val="22"/>
          <w:szCs w:val="22"/>
        </w:rPr>
        <w:t>name:</w:t>
      </w:r>
      <w:r w:rsidRPr="53AC67BF" w:rsidR="7BE1A712">
        <w:rPr>
          <w:rFonts w:ascii="Arial" w:hAnsi="Arial" w:eastAsia="Arial" w:cs="Arial"/>
          <w:sz w:val="22"/>
          <w:szCs w:val="22"/>
        </w:rPr>
        <w:t xml:space="preserve"> Hanaa elsalhy </w:t>
      </w:r>
    </w:p>
    <w:p w:rsidR="266BD5FE" w:rsidP="53AC67BF" w:rsidRDefault="266BD5FE" w14:paraId="7A9CBB54" w14:textId="03C94C5F" w14:noSpellErr="1">
      <w:pPr>
        <w:pStyle w:val="Normal"/>
        <w:spacing w:after="30" w:afterAutospacing="off"/>
        <w:rPr>
          <w:rFonts w:ascii="Arial" w:hAnsi="Arial" w:eastAsia="Arial" w:cs="Arial"/>
          <w:sz w:val="22"/>
          <w:szCs w:val="22"/>
        </w:rPr>
      </w:pPr>
      <w:r w:rsidRPr="53AC67BF" w:rsidR="7BE1A712">
        <w:rPr>
          <w:rFonts w:ascii="Arial" w:hAnsi="Arial" w:eastAsia="Arial" w:cs="Arial"/>
          <w:sz w:val="22"/>
          <w:szCs w:val="22"/>
        </w:rPr>
        <w:t>Student number: 2435768</w:t>
      </w:r>
    </w:p>
    <w:p w:rsidR="2AD37925" w:rsidP="53AC67BF" w:rsidRDefault="2AD37925" w14:paraId="418ABC32" w14:textId="73C1B8D3" w14:noSpellErr="1">
      <w:pPr>
        <w:pStyle w:val="Normal"/>
        <w:spacing w:after="30" w:afterAutospacing="off"/>
        <w:rPr>
          <w:rFonts w:ascii="Arial" w:hAnsi="Arial" w:eastAsia="Arial" w:cs="Arial"/>
          <w:noProof w:val="0"/>
          <w:sz w:val="22"/>
          <w:szCs w:val="22"/>
          <w:lang w:val="en-US"/>
        </w:rPr>
      </w:pPr>
      <w:r w:rsidRPr="53AC67BF" w:rsidR="21BF0873">
        <w:rPr>
          <w:rFonts w:ascii="Arial" w:hAnsi="Arial" w:eastAsia="Arial" w:cs="Arial"/>
          <w:sz w:val="22"/>
          <w:szCs w:val="22"/>
        </w:rPr>
        <w:t>Titel code:</w:t>
      </w:r>
      <w:r w:rsidRPr="53AC67BF" w:rsidR="34038CA2">
        <w:rPr>
          <w:rFonts w:ascii="Arial" w:hAnsi="Arial" w:eastAsia="Arial" w:cs="Arial"/>
          <w:noProof w:val="0"/>
          <w:color w:val="000000" w:themeColor="text1" w:themeTint="FF" w:themeShade="FF"/>
          <w:sz w:val="22"/>
          <w:szCs w:val="22"/>
          <w:lang w:val="en-US"/>
        </w:rPr>
        <w:t xml:space="preserve"> Introduction to Health and Social Care</w:t>
      </w:r>
    </w:p>
    <w:p w:rsidR="53C65740" w:rsidP="53AC67BF" w:rsidRDefault="53C65740" w14:paraId="05DFDC16" w14:textId="68D3E536" w14:noSpellErr="1">
      <w:pPr>
        <w:pStyle w:val="Normal"/>
        <w:spacing w:after="30" w:afterAutospacing="off"/>
        <w:rPr>
          <w:rFonts w:ascii="Arial" w:hAnsi="Arial" w:eastAsia="Arial" w:cs="Arial"/>
          <w:noProof w:val="0"/>
          <w:color w:val="000000" w:themeColor="text1" w:themeTint="FF" w:themeShade="FF"/>
          <w:sz w:val="22"/>
          <w:szCs w:val="22"/>
          <w:lang w:val="en-US"/>
        </w:rPr>
      </w:pPr>
      <w:r w:rsidRPr="53AC67BF" w:rsidR="34038CA2">
        <w:rPr>
          <w:rFonts w:ascii="Arial" w:hAnsi="Arial" w:eastAsia="Arial" w:cs="Arial"/>
          <w:sz w:val="22"/>
          <w:szCs w:val="22"/>
        </w:rPr>
        <w:t>Model code:</w:t>
      </w:r>
      <w:r w:rsidRPr="53AC67BF" w:rsidR="34038CA2">
        <w:rPr>
          <w:rFonts w:ascii="Arial" w:hAnsi="Arial" w:eastAsia="Arial" w:cs="Arial"/>
          <w:noProof w:val="0"/>
          <w:color w:val="000000" w:themeColor="text1" w:themeTint="FF" w:themeShade="FF"/>
          <w:sz w:val="22"/>
          <w:szCs w:val="22"/>
          <w:lang w:val="en-US"/>
        </w:rPr>
        <w:t xml:space="preserve"> LCHS4003</w:t>
      </w:r>
    </w:p>
    <w:p w:rsidR="2AD37925" w:rsidP="53AC67BF" w:rsidRDefault="2AD37925" w14:paraId="67B87F45" w14:textId="7CC19F1A" w14:noSpellErr="1">
      <w:pPr>
        <w:pStyle w:val="Normal"/>
        <w:spacing w:after="30" w:afterAutospacing="off"/>
        <w:rPr>
          <w:rFonts w:ascii="Arial" w:hAnsi="Arial" w:eastAsia="Arial" w:cs="Arial"/>
          <w:noProof w:val="0"/>
          <w:sz w:val="22"/>
          <w:szCs w:val="22"/>
          <w:lang w:val="en-US"/>
        </w:rPr>
      </w:pPr>
      <w:r w:rsidRPr="53AC67BF" w:rsidR="21BF0873">
        <w:rPr>
          <w:rFonts w:ascii="Arial" w:hAnsi="Arial" w:eastAsia="Arial" w:cs="Arial"/>
          <w:noProof w:val="0"/>
          <w:color w:val="000000" w:themeColor="text1" w:themeTint="FF" w:themeShade="FF"/>
          <w:sz w:val="22"/>
          <w:szCs w:val="22"/>
          <w:lang w:val="en-US"/>
        </w:rPr>
        <w:t>lecturer’s name:</w:t>
      </w:r>
      <w:r w:rsidRPr="53AC67BF" w:rsidR="0F75B41A">
        <w:rPr>
          <w:rFonts w:ascii="Arial" w:hAnsi="Arial" w:eastAsia="Arial" w:cs="Arial"/>
          <w:noProof w:val="0"/>
          <w:color w:val="000000" w:themeColor="text1" w:themeTint="FF" w:themeShade="FF"/>
          <w:sz w:val="22"/>
          <w:szCs w:val="22"/>
          <w:lang w:val="en-US"/>
        </w:rPr>
        <w:t xml:space="preserve"> Doctor </w:t>
      </w:r>
      <w:r w:rsidRPr="53AC67BF" w:rsidR="0F75B41A">
        <w:rPr>
          <w:rFonts w:ascii="Arial" w:hAnsi="Arial" w:eastAsia="Arial" w:cs="Arial"/>
          <w:b w:val="0"/>
          <w:bCs w:val="0"/>
          <w:i w:val="0"/>
          <w:iCs w:val="0"/>
          <w:caps w:val="0"/>
          <w:smallCaps w:val="0"/>
          <w:noProof w:val="0"/>
          <w:color w:val="1D2125"/>
          <w:sz w:val="22"/>
          <w:szCs w:val="22"/>
          <w:lang w:val="en-US"/>
        </w:rPr>
        <w:t>Aishat Bakre</w:t>
      </w:r>
    </w:p>
    <w:p w:rsidR="2AD37925" w:rsidP="53AC67BF" w:rsidRDefault="2AD37925" w14:paraId="708610AB" w14:textId="4519088B" w14:noSpellErr="1">
      <w:pPr>
        <w:pStyle w:val="Normal"/>
        <w:spacing w:after="30" w:afterAutospacing="off"/>
        <w:rPr>
          <w:rFonts w:ascii="Arial" w:hAnsi="Arial" w:eastAsia="Arial" w:cs="Arial"/>
          <w:noProof w:val="0"/>
          <w:sz w:val="22"/>
          <w:szCs w:val="22"/>
          <w:lang w:val="en-US"/>
        </w:rPr>
      </w:pPr>
      <w:r w:rsidRPr="53AC67BF" w:rsidR="21BF0873">
        <w:rPr>
          <w:rFonts w:ascii="Arial" w:hAnsi="Arial" w:eastAsia="Arial" w:cs="Arial"/>
          <w:noProof w:val="0"/>
          <w:color w:val="000000" w:themeColor="text1" w:themeTint="FF" w:themeShade="FF"/>
          <w:sz w:val="22"/>
          <w:szCs w:val="22"/>
          <w:lang w:val="en-US"/>
        </w:rPr>
        <w:t xml:space="preserve">assignment title: </w:t>
      </w:r>
      <w:r w:rsidRPr="53AC67BF" w:rsidR="21BF0873">
        <w:rPr>
          <w:rFonts w:ascii="Arial" w:hAnsi="Arial" w:eastAsia="Arial" w:cs="Arial"/>
          <w:noProof w:val="0"/>
          <w:color w:val="000000" w:themeColor="text1" w:themeTint="FF" w:themeShade="FF"/>
          <w:sz w:val="22"/>
          <w:szCs w:val="22"/>
          <w:lang w:val="en-US"/>
        </w:rPr>
        <w:t>Component</w:t>
      </w:r>
      <w:r w:rsidRPr="53AC67BF" w:rsidR="21BF0873">
        <w:rPr>
          <w:rFonts w:ascii="Arial" w:hAnsi="Arial" w:eastAsia="Arial" w:cs="Arial"/>
          <w:noProof w:val="0"/>
          <w:color w:val="000000" w:themeColor="text1" w:themeTint="FF" w:themeShade="FF"/>
          <w:sz w:val="22"/>
          <w:szCs w:val="22"/>
          <w:lang w:val="en-US"/>
        </w:rPr>
        <w:t xml:space="preserve"> 2 (MRS </w:t>
      </w:r>
      <w:r w:rsidRPr="53AC67BF" w:rsidR="2A04AD7F">
        <w:rPr>
          <w:rFonts w:ascii="Arial" w:hAnsi="Arial" w:eastAsia="Arial" w:cs="Arial"/>
          <w:noProof w:val="0"/>
          <w:color w:val="000000" w:themeColor="text1" w:themeTint="FF" w:themeShade="FF"/>
          <w:sz w:val="22"/>
          <w:szCs w:val="22"/>
          <w:lang w:val="en-US"/>
        </w:rPr>
        <w:t>MANN)</w:t>
      </w:r>
      <w:r w:rsidRPr="53AC67BF" w:rsidR="21BF0873">
        <w:rPr>
          <w:rFonts w:ascii="Arial" w:hAnsi="Arial" w:eastAsia="Arial" w:cs="Arial"/>
          <w:noProof w:val="0"/>
          <w:color w:val="000000" w:themeColor="text1" w:themeTint="FF" w:themeShade="FF"/>
          <w:sz w:val="22"/>
          <w:szCs w:val="22"/>
          <w:lang w:val="en-US"/>
        </w:rPr>
        <w:t xml:space="preserve"> </w:t>
      </w:r>
    </w:p>
    <w:p w:rsidR="0D747D3A" w:rsidP="53AC67BF" w:rsidRDefault="0D747D3A" w14:paraId="1C14D0D0" w14:textId="11D9D595" w14:noSpellErr="1">
      <w:pPr>
        <w:pStyle w:val="Normal"/>
        <w:spacing w:after="30" w:afterAutospacing="off"/>
        <w:rPr>
          <w:rFonts w:ascii="Arial" w:hAnsi="Arial" w:eastAsia="Arial" w:cs="Arial"/>
          <w:sz w:val="22"/>
          <w:szCs w:val="22"/>
        </w:rPr>
      </w:pPr>
    </w:p>
    <w:p w:rsidR="0D747D3A" w:rsidP="53AC67BF" w:rsidRDefault="0D747D3A" w14:paraId="4547266D" w14:textId="4EC260E0" w14:noSpellErr="1">
      <w:pPr>
        <w:pStyle w:val="Normal"/>
        <w:spacing w:after="30" w:afterAutospacing="off"/>
        <w:rPr>
          <w:rFonts w:ascii="Arial" w:hAnsi="Arial" w:eastAsia="Arial" w:cs="Arial"/>
          <w:sz w:val="22"/>
          <w:szCs w:val="22"/>
        </w:rPr>
      </w:pPr>
    </w:p>
    <w:p w:rsidR="0D747D3A" w:rsidP="53AC67BF" w:rsidRDefault="0D747D3A" w14:paraId="27C5E1CF" w14:textId="712B7485" w14:noSpellErr="1">
      <w:pPr>
        <w:pStyle w:val="Normal"/>
        <w:spacing w:after="30" w:afterAutospacing="off"/>
        <w:rPr>
          <w:rFonts w:ascii="Arial" w:hAnsi="Arial" w:eastAsia="Arial" w:cs="Arial"/>
          <w:sz w:val="22"/>
          <w:szCs w:val="22"/>
        </w:rPr>
      </w:pPr>
    </w:p>
    <w:p w:rsidR="0D747D3A" w:rsidP="53AC67BF" w:rsidRDefault="0D747D3A" w14:paraId="04C03EEA" w14:textId="5558621D" w14:noSpellErr="1">
      <w:pPr>
        <w:pStyle w:val="Normal"/>
        <w:spacing w:after="30" w:afterAutospacing="off"/>
        <w:rPr>
          <w:rFonts w:ascii="Arial" w:hAnsi="Arial" w:eastAsia="Arial" w:cs="Arial"/>
          <w:sz w:val="22"/>
          <w:szCs w:val="22"/>
        </w:rPr>
      </w:pPr>
    </w:p>
    <w:p w:rsidR="0D747D3A" w:rsidP="53AC67BF" w:rsidRDefault="0D747D3A" w14:paraId="6A974252" w14:textId="454E52DB" w14:noSpellErr="1">
      <w:pPr>
        <w:pStyle w:val="Normal"/>
        <w:spacing w:after="30" w:afterAutospacing="off"/>
        <w:rPr>
          <w:rFonts w:ascii="Arial" w:hAnsi="Arial" w:eastAsia="Arial" w:cs="Arial"/>
          <w:sz w:val="22"/>
          <w:szCs w:val="22"/>
        </w:rPr>
      </w:pPr>
    </w:p>
    <w:p w:rsidR="0D747D3A" w:rsidP="53AC67BF" w:rsidRDefault="0D747D3A" w14:paraId="50EE8998" w14:textId="5291A88F" w14:noSpellErr="1">
      <w:pPr>
        <w:pStyle w:val="Normal"/>
        <w:spacing w:after="30" w:afterAutospacing="off"/>
        <w:rPr>
          <w:rFonts w:ascii="Arial" w:hAnsi="Arial" w:eastAsia="Arial" w:cs="Arial"/>
          <w:sz w:val="22"/>
          <w:szCs w:val="22"/>
        </w:rPr>
      </w:pPr>
    </w:p>
    <w:p w:rsidR="0D747D3A" w:rsidP="53AC67BF" w:rsidRDefault="0D747D3A" w14:paraId="1A0C0F4D" w14:textId="0FBCACF2" w14:noSpellErr="1">
      <w:pPr>
        <w:pStyle w:val="Normal"/>
        <w:spacing w:after="30" w:afterAutospacing="off"/>
        <w:rPr>
          <w:rFonts w:ascii="Arial" w:hAnsi="Arial" w:eastAsia="Arial" w:cs="Arial"/>
          <w:sz w:val="22"/>
          <w:szCs w:val="22"/>
        </w:rPr>
      </w:pPr>
    </w:p>
    <w:p w:rsidR="0D747D3A" w:rsidP="53AC67BF" w:rsidRDefault="0D747D3A" w14:paraId="61789202" w14:textId="58D6A24E" w14:noSpellErr="1">
      <w:pPr>
        <w:pStyle w:val="Normal"/>
        <w:spacing w:after="30" w:afterAutospacing="off"/>
        <w:rPr>
          <w:rFonts w:ascii="Arial" w:hAnsi="Arial" w:eastAsia="Arial" w:cs="Arial"/>
          <w:sz w:val="22"/>
          <w:szCs w:val="22"/>
        </w:rPr>
      </w:pPr>
    </w:p>
    <w:p w:rsidR="0D747D3A" w:rsidP="53AC67BF" w:rsidRDefault="0D747D3A" w14:paraId="2B9A6FE7" w14:textId="7BC28804" w14:noSpellErr="1">
      <w:pPr>
        <w:pStyle w:val="Normal"/>
        <w:spacing w:after="30" w:afterAutospacing="off"/>
        <w:rPr>
          <w:rFonts w:ascii="Arial" w:hAnsi="Arial" w:eastAsia="Arial" w:cs="Arial"/>
          <w:sz w:val="22"/>
          <w:szCs w:val="22"/>
        </w:rPr>
      </w:pPr>
    </w:p>
    <w:p w:rsidR="0D747D3A" w:rsidP="53AC67BF" w:rsidRDefault="0D747D3A" w14:paraId="3C4D522C" w14:textId="06F2097F" w14:noSpellErr="1">
      <w:pPr>
        <w:pStyle w:val="Normal"/>
        <w:spacing w:after="30" w:afterAutospacing="off"/>
        <w:rPr>
          <w:rFonts w:ascii="Arial" w:hAnsi="Arial" w:eastAsia="Arial" w:cs="Arial"/>
          <w:sz w:val="22"/>
          <w:szCs w:val="22"/>
        </w:rPr>
      </w:pPr>
    </w:p>
    <w:p w:rsidR="0D747D3A" w:rsidP="53AC67BF" w:rsidRDefault="0D747D3A" w14:paraId="236BC7A1" w14:textId="315EB770" w14:noSpellErr="1">
      <w:pPr>
        <w:pStyle w:val="Normal"/>
        <w:spacing w:after="30" w:afterAutospacing="off"/>
        <w:rPr>
          <w:rFonts w:ascii="Arial" w:hAnsi="Arial" w:eastAsia="Arial" w:cs="Arial"/>
          <w:sz w:val="22"/>
          <w:szCs w:val="22"/>
        </w:rPr>
      </w:pPr>
    </w:p>
    <w:p w:rsidR="0D747D3A" w:rsidP="53AC67BF" w:rsidRDefault="0D747D3A" w14:paraId="25F5BCAA" w14:textId="621F8B57" w14:noSpellErr="1">
      <w:pPr>
        <w:pStyle w:val="Normal"/>
        <w:spacing w:after="30" w:afterAutospacing="off"/>
        <w:rPr>
          <w:rFonts w:ascii="Arial" w:hAnsi="Arial" w:eastAsia="Arial" w:cs="Arial"/>
          <w:sz w:val="22"/>
          <w:szCs w:val="22"/>
        </w:rPr>
      </w:pPr>
    </w:p>
    <w:p w:rsidR="0D747D3A" w:rsidP="53AC67BF" w:rsidRDefault="0D747D3A" w14:paraId="187FEAF4" w14:textId="6FAF61FE" w14:noSpellErr="1">
      <w:pPr>
        <w:pStyle w:val="Normal"/>
        <w:spacing w:after="30" w:afterAutospacing="off"/>
        <w:rPr>
          <w:rFonts w:ascii="Arial" w:hAnsi="Arial" w:eastAsia="Arial" w:cs="Arial"/>
          <w:sz w:val="22"/>
          <w:szCs w:val="22"/>
        </w:rPr>
      </w:pPr>
    </w:p>
    <w:p w:rsidR="0D747D3A" w:rsidP="53AC67BF" w:rsidRDefault="0D747D3A" w14:paraId="3A5B607B" w14:textId="3DDB7B9A" w14:noSpellErr="1">
      <w:pPr>
        <w:pStyle w:val="Normal"/>
        <w:spacing w:after="30" w:afterAutospacing="off"/>
        <w:rPr>
          <w:rFonts w:ascii="Arial" w:hAnsi="Arial" w:eastAsia="Arial" w:cs="Arial"/>
          <w:sz w:val="22"/>
          <w:szCs w:val="22"/>
        </w:rPr>
      </w:pPr>
    </w:p>
    <w:p w:rsidR="0D747D3A" w:rsidP="53AC67BF" w:rsidRDefault="0D747D3A" w14:paraId="730FF970" w14:textId="6F7A0D00" w14:noSpellErr="1">
      <w:pPr>
        <w:pStyle w:val="Normal"/>
        <w:spacing w:after="30" w:afterAutospacing="off"/>
        <w:rPr>
          <w:rFonts w:ascii="Arial" w:hAnsi="Arial" w:eastAsia="Arial" w:cs="Arial"/>
          <w:sz w:val="22"/>
          <w:szCs w:val="22"/>
        </w:rPr>
      </w:pPr>
    </w:p>
    <w:p w:rsidR="0D747D3A" w:rsidP="53AC67BF" w:rsidRDefault="0D747D3A" w14:paraId="0F7AFB39" w14:textId="5B791668" w14:noSpellErr="1">
      <w:pPr>
        <w:pStyle w:val="Normal"/>
        <w:spacing w:after="30" w:afterAutospacing="off"/>
        <w:rPr>
          <w:rFonts w:ascii="Arial" w:hAnsi="Arial" w:eastAsia="Arial" w:cs="Arial"/>
          <w:sz w:val="22"/>
          <w:szCs w:val="22"/>
        </w:rPr>
      </w:pPr>
    </w:p>
    <w:p w:rsidR="0D747D3A" w:rsidP="53AC67BF" w:rsidRDefault="0D747D3A" w14:paraId="7C104571" w14:textId="18DC4A09" w14:noSpellErr="1">
      <w:pPr>
        <w:pStyle w:val="Normal"/>
        <w:spacing w:after="30" w:afterAutospacing="off"/>
        <w:rPr>
          <w:rFonts w:ascii="Arial" w:hAnsi="Arial" w:eastAsia="Arial" w:cs="Arial"/>
          <w:sz w:val="22"/>
          <w:szCs w:val="22"/>
        </w:rPr>
      </w:pPr>
    </w:p>
    <w:p w:rsidR="0D747D3A" w:rsidP="53AC67BF" w:rsidRDefault="0D747D3A" w14:paraId="26E4ABFF" w14:textId="301B81B7" w14:noSpellErr="1">
      <w:pPr>
        <w:pStyle w:val="Normal"/>
        <w:spacing w:after="30" w:afterAutospacing="off"/>
        <w:rPr>
          <w:rFonts w:ascii="Arial" w:hAnsi="Arial" w:eastAsia="Arial" w:cs="Arial"/>
          <w:sz w:val="22"/>
          <w:szCs w:val="22"/>
        </w:rPr>
      </w:pPr>
    </w:p>
    <w:p w:rsidR="0D747D3A" w:rsidP="53AC67BF" w:rsidRDefault="0D747D3A" w14:paraId="1E6352DC" w14:textId="44BFA655" w14:noSpellErr="1">
      <w:pPr>
        <w:pStyle w:val="Normal"/>
        <w:spacing w:after="30" w:afterAutospacing="off"/>
        <w:rPr>
          <w:rFonts w:ascii="Arial" w:hAnsi="Arial" w:eastAsia="Arial" w:cs="Arial"/>
          <w:sz w:val="22"/>
          <w:szCs w:val="22"/>
        </w:rPr>
      </w:pPr>
    </w:p>
    <w:p w:rsidR="53AC67BF" w:rsidP="53AC67BF" w:rsidRDefault="53AC67BF" w14:paraId="2235C866" w14:textId="381920A4">
      <w:pPr>
        <w:pStyle w:val="Normal"/>
        <w:spacing w:after="30" w:afterAutospacing="off"/>
        <w:rPr>
          <w:rFonts w:ascii="Arial" w:hAnsi="Arial" w:eastAsia="Arial" w:cs="Arial"/>
          <w:sz w:val="22"/>
          <w:szCs w:val="22"/>
        </w:rPr>
      </w:pPr>
    </w:p>
    <w:p w:rsidR="53AC67BF" w:rsidP="53AC67BF" w:rsidRDefault="53AC67BF" w14:paraId="62FCCD40" w14:textId="1B083A33">
      <w:pPr>
        <w:pStyle w:val="Normal"/>
        <w:spacing w:after="30" w:afterAutospacing="off"/>
        <w:rPr>
          <w:rFonts w:ascii="Arial" w:hAnsi="Arial" w:eastAsia="Arial" w:cs="Arial"/>
          <w:sz w:val="22"/>
          <w:szCs w:val="22"/>
        </w:rPr>
      </w:pPr>
    </w:p>
    <w:p w:rsidR="53AC67BF" w:rsidP="53AC67BF" w:rsidRDefault="53AC67BF" w14:paraId="51C8FBE2" w14:textId="56A9C4E1">
      <w:pPr>
        <w:pStyle w:val="Normal"/>
        <w:spacing w:after="30" w:afterAutospacing="off"/>
        <w:rPr>
          <w:rFonts w:ascii="Arial" w:hAnsi="Arial" w:eastAsia="Arial" w:cs="Arial"/>
          <w:sz w:val="22"/>
          <w:szCs w:val="22"/>
        </w:rPr>
      </w:pPr>
    </w:p>
    <w:p w:rsidR="53AC67BF" w:rsidP="53AC67BF" w:rsidRDefault="53AC67BF" w14:paraId="310E3DFA" w14:textId="470B0E4F">
      <w:pPr>
        <w:pStyle w:val="Normal"/>
        <w:spacing w:after="30" w:afterAutospacing="off"/>
        <w:rPr>
          <w:rFonts w:ascii="Arial" w:hAnsi="Arial" w:eastAsia="Arial" w:cs="Arial"/>
          <w:sz w:val="22"/>
          <w:szCs w:val="22"/>
        </w:rPr>
      </w:pPr>
    </w:p>
    <w:p w:rsidR="53AC67BF" w:rsidP="53AC67BF" w:rsidRDefault="53AC67BF" w14:paraId="27318B83" w14:textId="15640122">
      <w:pPr>
        <w:pStyle w:val="Normal"/>
        <w:spacing w:after="30" w:afterAutospacing="off"/>
        <w:rPr>
          <w:rFonts w:ascii="Arial" w:hAnsi="Arial" w:eastAsia="Arial" w:cs="Arial"/>
          <w:sz w:val="22"/>
          <w:szCs w:val="22"/>
        </w:rPr>
      </w:pPr>
    </w:p>
    <w:p w:rsidR="53AC67BF" w:rsidP="53AC67BF" w:rsidRDefault="53AC67BF" w14:paraId="383B85C8" w14:textId="5D342866">
      <w:pPr>
        <w:pStyle w:val="Normal"/>
        <w:spacing w:after="30" w:afterAutospacing="off"/>
        <w:rPr>
          <w:rFonts w:ascii="Arial" w:hAnsi="Arial" w:eastAsia="Arial" w:cs="Arial"/>
          <w:sz w:val="22"/>
          <w:szCs w:val="22"/>
        </w:rPr>
      </w:pPr>
    </w:p>
    <w:p w:rsidR="53AC67BF" w:rsidP="53AC67BF" w:rsidRDefault="53AC67BF" w14:paraId="3E9CE512" w14:textId="1B4BA3B5">
      <w:pPr>
        <w:pStyle w:val="Normal"/>
        <w:spacing w:after="30" w:afterAutospacing="off"/>
        <w:rPr>
          <w:rFonts w:ascii="Arial" w:hAnsi="Arial" w:eastAsia="Arial" w:cs="Arial"/>
          <w:sz w:val="22"/>
          <w:szCs w:val="22"/>
        </w:rPr>
      </w:pPr>
    </w:p>
    <w:p w:rsidR="53AC67BF" w:rsidP="53AC67BF" w:rsidRDefault="53AC67BF" w14:paraId="280D7EED" w14:textId="7908F47D">
      <w:pPr>
        <w:pStyle w:val="Normal"/>
        <w:spacing w:after="30" w:afterAutospacing="off"/>
        <w:rPr>
          <w:rFonts w:ascii="Arial" w:hAnsi="Arial" w:eastAsia="Arial" w:cs="Arial"/>
          <w:sz w:val="22"/>
          <w:szCs w:val="22"/>
        </w:rPr>
      </w:pPr>
    </w:p>
    <w:p w:rsidR="53AC67BF" w:rsidP="53AC67BF" w:rsidRDefault="53AC67BF" w14:paraId="167C8819" w14:textId="0BE86765">
      <w:pPr>
        <w:pStyle w:val="Normal"/>
        <w:spacing w:after="30" w:afterAutospacing="off"/>
        <w:rPr>
          <w:rFonts w:ascii="Arial" w:hAnsi="Arial" w:eastAsia="Arial" w:cs="Arial"/>
          <w:sz w:val="22"/>
          <w:szCs w:val="22"/>
        </w:rPr>
      </w:pPr>
    </w:p>
    <w:p w:rsidR="53AC67BF" w:rsidP="53AC67BF" w:rsidRDefault="53AC67BF" w14:paraId="541C8F46" w14:textId="5A52E306">
      <w:pPr>
        <w:pStyle w:val="Normal"/>
        <w:spacing w:after="30" w:afterAutospacing="off"/>
        <w:rPr>
          <w:rFonts w:ascii="Arial" w:hAnsi="Arial" w:eastAsia="Arial" w:cs="Arial"/>
          <w:sz w:val="22"/>
          <w:szCs w:val="22"/>
        </w:rPr>
      </w:pPr>
    </w:p>
    <w:p w:rsidR="53AC67BF" w:rsidP="53AC67BF" w:rsidRDefault="53AC67BF" w14:paraId="2FA3C058" w14:textId="2CC39A2A">
      <w:pPr>
        <w:pStyle w:val="Normal"/>
        <w:spacing w:after="30" w:afterAutospacing="off"/>
        <w:rPr>
          <w:rFonts w:ascii="Arial" w:hAnsi="Arial" w:eastAsia="Arial" w:cs="Arial"/>
          <w:sz w:val="22"/>
          <w:szCs w:val="22"/>
        </w:rPr>
      </w:pPr>
    </w:p>
    <w:p w:rsidR="53AC67BF" w:rsidP="53AC67BF" w:rsidRDefault="53AC67BF" w14:paraId="1C2C36B3" w14:textId="51006933">
      <w:pPr>
        <w:pStyle w:val="Normal"/>
        <w:spacing w:after="30" w:afterAutospacing="off"/>
        <w:rPr>
          <w:rFonts w:ascii="Arial" w:hAnsi="Arial" w:eastAsia="Arial" w:cs="Arial"/>
          <w:sz w:val="22"/>
          <w:szCs w:val="22"/>
        </w:rPr>
      </w:pPr>
    </w:p>
    <w:p w:rsidR="3C797D93" w:rsidP="53AC67BF" w:rsidRDefault="3C797D93" w14:paraId="265D5B0C" w14:textId="0A3B6BD9">
      <w:pPr>
        <w:pStyle w:val="Normal"/>
        <w:spacing w:after="30" w:afterAutospacing="off"/>
        <w:rPr>
          <w:rFonts w:ascii="Arial" w:hAnsi="Arial" w:eastAsia="Arial" w:cs="Arial"/>
          <w:sz w:val="22"/>
          <w:szCs w:val="22"/>
        </w:rPr>
      </w:pPr>
      <w:r w:rsidRPr="53AC67BF" w:rsidR="19AAD636">
        <w:rPr>
          <w:rFonts w:ascii="Arial" w:hAnsi="Arial" w:eastAsia="Arial" w:cs="Arial"/>
          <w:sz w:val="22"/>
          <w:szCs w:val="22"/>
        </w:rPr>
        <w:t xml:space="preserve">Introduction     ---------------------------------------------------------                                 </w:t>
      </w:r>
      <w:r w:rsidRPr="53AC67BF" w:rsidR="35E9F6A6">
        <w:rPr>
          <w:rFonts w:ascii="Arial" w:hAnsi="Arial" w:eastAsia="Arial" w:cs="Arial"/>
          <w:sz w:val="22"/>
          <w:szCs w:val="22"/>
        </w:rPr>
        <w:t xml:space="preserve">  </w:t>
      </w:r>
      <w:r w:rsidRPr="53AC67BF" w:rsidR="19AAD636">
        <w:rPr>
          <w:rFonts w:ascii="Arial" w:hAnsi="Arial" w:eastAsia="Arial" w:cs="Arial"/>
          <w:sz w:val="22"/>
          <w:szCs w:val="22"/>
        </w:rPr>
        <w:t>3</w:t>
      </w:r>
    </w:p>
    <w:p w:rsidR="6B541C30" w:rsidP="53AC67BF" w:rsidRDefault="6B541C30" w14:paraId="18E07DD7" w14:textId="1A4AF7F4" w14:noSpellErr="1">
      <w:pPr>
        <w:pStyle w:val="Normal"/>
        <w:spacing w:after="30" w:afterAutospacing="off"/>
        <w:rPr>
          <w:rFonts w:ascii="Arial" w:hAnsi="Arial" w:eastAsia="Arial" w:cs="Arial"/>
          <w:noProof w:val="0"/>
          <w:sz w:val="22"/>
          <w:szCs w:val="22"/>
          <w:lang w:val="en-US"/>
        </w:rPr>
      </w:pPr>
      <w:r w:rsidRPr="53AC67BF" w:rsidR="51CAC23B">
        <w:rPr>
          <w:rFonts w:ascii="Arial" w:hAnsi="Arial" w:eastAsia="Arial" w:cs="Arial"/>
          <w:noProof w:val="0"/>
          <w:sz w:val="22"/>
          <w:szCs w:val="22"/>
          <w:lang w:val="en-US"/>
        </w:rPr>
        <w:t>Effective communication -------------------------------------------                                    3</w:t>
      </w:r>
    </w:p>
    <w:p w:rsidR="6B541C30" w:rsidP="53AC67BF" w:rsidRDefault="6B541C30" w14:paraId="4DB5AC40" w14:textId="0651A78E">
      <w:pPr>
        <w:pStyle w:val="Normal"/>
        <w:spacing w:after="30" w:afterAutospacing="off"/>
        <w:rPr>
          <w:rFonts w:ascii="Arial" w:hAnsi="Arial" w:eastAsia="Arial" w:cs="Arial"/>
          <w:noProof w:val="0"/>
          <w:sz w:val="22"/>
          <w:szCs w:val="22"/>
          <w:lang w:val="en-US"/>
        </w:rPr>
      </w:pPr>
      <w:r w:rsidRPr="53AC67BF" w:rsidR="51CAC23B">
        <w:rPr>
          <w:rFonts w:ascii="Arial" w:hAnsi="Arial" w:eastAsia="Arial" w:cs="Arial"/>
          <w:noProof w:val="0"/>
          <w:sz w:val="22"/>
          <w:szCs w:val="22"/>
          <w:lang w:val="en-US"/>
        </w:rPr>
        <w:t xml:space="preserve">Administrative skills and record keeping -----------------------------                            </w:t>
      </w:r>
      <w:r w:rsidRPr="53AC67BF" w:rsidR="03CDB6CC">
        <w:rPr>
          <w:rFonts w:ascii="Arial" w:hAnsi="Arial" w:eastAsia="Arial" w:cs="Arial"/>
          <w:noProof w:val="0"/>
          <w:sz w:val="22"/>
          <w:szCs w:val="22"/>
          <w:lang w:val="en-US"/>
        </w:rPr>
        <w:t xml:space="preserve"> </w:t>
      </w:r>
      <w:r w:rsidRPr="53AC67BF" w:rsidR="51CAC23B">
        <w:rPr>
          <w:rFonts w:ascii="Arial" w:hAnsi="Arial" w:eastAsia="Arial" w:cs="Arial"/>
          <w:noProof w:val="0"/>
          <w:sz w:val="22"/>
          <w:szCs w:val="22"/>
          <w:lang w:val="en-US"/>
        </w:rPr>
        <w:t>4</w:t>
      </w:r>
    </w:p>
    <w:p w:rsidR="6B541C30" w:rsidP="53AC67BF" w:rsidRDefault="6B541C30" w14:paraId="441D48A0" w14:textId="5395E5F9">
      <w:pPr>
        <w:spacing w:after="30" w:afterAutospacing="off"/>
        <w:rPr>
          <w:rFonts w:ascii="Arial" w:hAnsi="Arial" w:eastAsia="Arial" w:cs="Arial"/>
          <w:noProof w:val="0"/>
          <w:sz w:val="22"/>
          <w:szCs w:val="22"/>
          <w:lang w:val="en-US"/>
        </w:rPr>
      </w:pPr>
      <w:r w:rsidRPr="53AC67BF" w:rsidR="51CAC23B">
        <w:rPr>
          <w:rFonts w:ascii="Arial" w:hAnsi="Arial" w:eastAsia="Arial" w:cs="Arial"/>
          <w:noProof w:val="0"/>
          <w:sz w:val="22"/>
          <w:szCs w:val="22"/>
          <w:lang w:val="en-US"/>
        </w:rPr>
        <w:t xml:space="preserve">The Value of Precise Documentation -----------------------------------                          </w:t>
      </w:r>
      <w:r w:rsidRPr="53AC67BF" w:rsidR="50A44D41">
        <w:rPr>
          <w:rFonts w:ascii="Arial" w:hAnsi="Arial" w:eastAsia="Arial" w:cs="Arial"/>
          <w:noProof w:val="0"/>
          <w:sz w:val="22"/>
          <w:szCs w:val="22"/>
          <w:lang w:val="en-US"/>
        </w:rPr>
        <w:t xml:space="preserve"> </w:t>
      </w:r>
      <w:r w:rsidRPr="53AC67BF" w:rsidR="51CAC23B">
        <w:rPr>
          <w:rFonts w:ascii="Arial" w:hAnsi="Arial" w:eastAsia="Arial" w:cs="Arial"/>
          <w:noProof w:val="0"/>
          <w:sz w:val="22"/>
          <w:szCs w:val="22"/>
          <w:lang w:val="en-US"/>
        </w:rPr>
        <w:t>4</w:t>
      </w:r>
    </w:p>
    <w:p w:rsidR="6B541C30" w:rsidP="53AC67BF" w:rsidRDefault="6B541C30" w14:paraId="422E7225" w14:textId="0424063B">
      <w:pPr>
        <w:pStyle w:val="Normal"/>
        <w:spacing w:after="30" w:afterAutospacing="off"/>
        <w:rPr>
          <w:rFonts w:ascii="Arial" w:hAnsi="Arial" w:eastAsia="Arial" w:cs="Arial"/>
          <w:noProof w:val="0"/>
          <w:sz w:val="22"/>
          <w:szCs w:val="22"/>
          <w:lang w:val="en-US"/>
        </w:rPr>
      </w:pPr>
      <w:r w:rsidRPr="53AC67BF" w:rsidR="51CAC23B">
        <w:rPr>
          <w:rFonts w:ascii="Arial" w:hAnsi="Arial" w:eastAsia="Arial" w:cs="Arial"/>
          <w:noProof w:val="0"/>
          <w:sz w:val="22"/>
          <w:szCs w:val="22"/>
          <w:lang w:val="en-US"/>
        </w:rPr>
        <w:t xml:space="preserve">Collaborative working ---------------------------------------                                     </w:t>
      </w:r>
      <w:r w:rsidRPr="53AC67BF" w:rsidR="7AF61A3A">
        <w:rPr>
          <w:rFonts w:ascii="Arial" w:hAnsi="Arial" w:eastAsia="Arial" w:cs="Arial"/>
          <w:noProof w:val="0"/>
          <w:sz w:val="22"/>
          <w:szCs w:val="22"/>
          <w:lang w:val="en-US"/>
        </w:rPr>
        <w:t xml:space="preserve">         </w:t>
      </w:r>
      <w:r w:rsidRPr="53AC67BF" w:rsidR="51CAC23B">
        <w:rPr>
          <w:rFonts w:ascii="Arial" w:hAnsi="Arial" w:eastAsia="Arial" w:cs="Arial"/>
          <w:noProof w:val="0"/>
          <w:sz w:val="22"/>
          <w:szCs w:val="22"/>
          <w:lang w:val="en-US"/>
        </w:rPr>
        <w:t>5</w:t>
      </w:r>
    </w:p>
    <w:p w:rsidR="42F93524" w:rsidP="53AC67BF" w:rsidRDefault="42F93524" w14:paraId="268E96E7" w14:textId="4FC1445A">
      <w:pPr>
        <w:pStyle w:val="Normal"/>
        <w:spacing w:after="30" w:afterAutospacing="off"/>
        <w:rPr>
          <w:rFonts w:ascii="Arial" w:hAnsi="Arial" w:eastAsia="Arial" w:cs="Arial"/>
          <w:noProof w:val="0"/>
          <w:sz w:val="22"/>
          <w:szCs w:val="22"/>
          <w:lang w:val="en-US"/>
        </w:rPr>
      </w:pPr>
      <w:r w:rsidRPr="53AC67BF" w:rsidR="78AF47DD">
        <w:rPr>
          <w:rFonts w:ascii="Arial" w:hAnsi="Arial" w:eastAsia="Arial" w:cs="Arial"/>
          <w:noProof w:val="0"/>
          <w:sz w:val="22"/>
          <w:szCs w:val="22"/>
          <w:lang w:val="en-US"/>
        </w:rPr>
        <w:t xml:space="preserve">Conclusion ----------------------------------------------                                               </w:t>
      </w:r>
      <w:r w:rsidRPr="53AC67BF" w:rsidR="7E709EC5">
        <w:rPr>
          <w:rFonts w:ascii="Arial" w:hAnsi="Arial" w:eastAsia="Arial" w:cs="Arial"/>
          <w:noProof w:val="0"/>
          <w:sz w:val="22"/>
          <w:szCs w:val="22"/>
          <w:lang w:val="en-US"/>
        </w:rPr>
        <w:t xml:space="preserve">      </w:t>
      </w:r>
      <w:r w:rsidRPr="53AC67BF" w:rsidR="2F573ECE">
        <w:rPr>
          <w:rFonts w:ascii="Arial" w:hAnsi="Arial" w:eastAsia="Arial" w:cs="Arial"/>
          <w:noProof w:val="0"/>
          <w:sz w:val="22"/>
          <w:szCs w:val="22"/>
          <w:lang w:val="en-US"/>
        </w:rPr>
        <w:t>5/</w:t>
      </w:r>
      <w:r w:rsidRPr="53AC67BF" w:rsidR="78AF47DD">
        <w:rPr>
          <w:rFonts w:ascii="Arial" w:hAnsi="Arial" w:eastAsia="Arial" w:cs="Arial"/>
          <w:noProof w:val="0"/>
          <w:sz w:val="22"/>
          <w:szCs w:val="22"/>
          <w:lang w:val="en-US"/>
        </w:rPr>
        <w:t>6</w:t>
      </w:r>
    </w:p>
    <w:p w:rsidR="42F93524" w:rsidP="53AC67BF" w:rsidRDefault="42F93524" w14:paraId="395CD620" w14:textId="53ECF071">
      <w:pPr>
        <w:pStyle w:val="Normal"/>
        <w:spacing w:after="30" w:afterAutospacing="off"/>
        <w:rPr>
          <w:rFonts w:ascii="Arial" w:hAnsi="Arial" w:eastAsia="Arial" w:cs="Arial"/>
          <w:noProof w:val="0"/>
          <w:sz w:val="22"/>
          <w:szCs w:val="22"/>
          <w:lang w:val="en-US"/>
        </w:rPr>
      </w:pPr>
      <w:r w:rsidRPr="53AC67BF" w:rsidR="78AF47DD">
        <w:rPr>
          <w:rFonts w:ascii="Arial" w:hAnsi="Arial" w:eastAsia="Arial" w:cs="Arial"/>
          <w:noProof w:val="0"/>
          <w:sz w:val="22"/>
          <w:szCs w:val="22"/>
          <w:lang w:val="en-US"/>
        </w:rPr>
        <w:t>References</w:t>
      </w:r>
      <w:r w:rsidRPr="53AC67BF" w:rsidR="78AF47DD">
        <w:rPr>
          <w:rFonts w:ascii="Arial" w:hAnsi="Arial" w:eastAsia="Arial" w:cs="Arial"/>
          <w:noProof w:val="0"/>
          <w:sz w:val="22"/>
          <w:szCs w:val="22"/>
          <w:lang w:val="en-US"/>
        </w:rPr>
        <w:t xml:space="preserve"> --------------------------------------------                                                      </w:t>
      </w:r>
      <w:r w:rsidRPr="53AC67BF" w:rsidR="7C74E03B">
        <w:rPr>
          <w:rFonts w:ascii="Arial" w:hAnsi="Arial" w:eastAsia="Arial" w:cs="Arial"/>
          <w:noProof w:val="0"/>
          <w:sz w:val="22"/>
          <w:szCs w:val="22"/>
          <w:lang w:val="en-US"/>
        </w:rPr>
        <w:t xml:space="preserve">  </w:t>
      </w:r>
      <w:r w:rsidRPr="53AC67BF" w:rsidR="78AF47DD">
        <w:rPr>
          <w:rFonts w:ascii="Arial" w:hAnsi="Arial" w:eastAsia="Arial" w:cs="Arial"/>
          <w:noProof w:val="0"/>
          <w:sz w:val="22"/>
          <w:szCs w:val="22"/>
          <w:lang w:val="en-US"/>
        </w:rPr>
        <w:t>7</w:t>
      </w:r>
    </w:p>
    <w:p w:rsidR="0D747D3A" w:rsidP="53AC67BF" w:rsidRDefault="0D747D3A" w14:paraId="58FB26AB" w14:textId="0F20C477" w14:noSpellErr="1">
      <w:pPr>
        <w:pStyle w:val="Normal"/>
        <w:spacing w:after="30" w:afterAutospacing="off"/>
        <w:rPr>
          <w:rFonts w:ascii="Arial" w:hAnsi="Arial" w:eastAsia="Arial" w:cs="Arial"/>
          <w:noProof w:val="0"/>
          <w:sz w:val="22"/>
          <w:szCs w:val="22"/>
          <w:lang w:val="en-US"/>
        </w:rPr>
      </w:pPr>
    </w:p>
    <w:p w:rsidR="0D747D3A" w:rsidP="53AC67BF" w:rsidRDefault="0D747D3A" w14:paraId="77FAD5E8" w14:textId="2757FC48" w14:noSpellErr="1">
      <w:pPr>
        <w:pStyle w:val="Normal"/>
        <w:spacing w:after="30" w:afterAutospacing="off"/>
        <w:rPr>
          <w:rFonts w:ascii="Arial" w:hAnsi="Arial" w:eastAsia="Arial" w:cs="Arial"/>
          <w:noProof w:val="0"/>
          <w:sz w:val="22"/>
          <w:szCs w:val="22"/>
          <w:lang w:val="en-US"/>
        </w:rPr>
      </w:pPr>
    </w:p>
    <w:p w:rsidR="0D747D3A" w:rsidP="53AC67BF" w:rsidRDefault="0D747D3A" w14:paraId="401DEC5A" w14:textId="0272F345" w14:noSpellErr="1">
      <w:pPr>
        <w:pStyle w:val="Normal"/>
        <w:spacing w:after="30" w:afterAutospacing="off"/>
        <w:rPr>
          <w:rFonts w:ascii="Arial" w:hAnsi="Arial" w:eastAsia="Arial" w:cs="Arial"/>
          <w:noProof w:val="0"/>
          <w:sz w:val="22"/>
          <w:szCs w:val="22"/>
          <w:lang w:val="en-US"/>
        </w:rPr>
      </w:pPr>
    </w:p>
    <w:p w:rsidR="0D747D3A" w:rsidP="53AC67BF" w:rsidRDefault="0D747D3A" w14:paraId="2636E631" w14:textId="739B3214" w14:noSpellErr="1">
      <w:pPr>
        <w:pStyle w:val="Normal"/>
        <w:spacing w:after="30" w:afterAutospacing="off"/>
        <w:rPr>
          <w:rFonts w:ascii="Arial" w:hAnsi="Arial" w:eastAsia="Arial" w:cs="Arial"/>
          <w:sz w:val="22"/>
          <w:szCs w:val="22"/>
        </w:rPr>
      </w:pPr>
    </w:p>
    <w:p w:rsidR="0D747D3A" w:rsidP="53AC67BF" w:rsidRDefault="0D747D3A" w14:paraId="0051164A" w14:textId="156C164C" w14:noSpellErr="1">
      <w:pPr>
        <w:pStyle w:val="Normal"/>
        <w:spacing w:after="30" w:afterAutospacing="off"/>
        <w:rPr>
          <w:rFonts w:ascii="Arial" w:hAnsi="Arial" w:eastAsia="Arial" w:cs="Arial"/>
          <w:sz w:val="22"/>
          <w:szCs w:val="22"/>
        </w:rPr>
      </w:pPr>
    </w:p>
    <w:p w:rsidR="0D747D3A" w:rsidP="53AC67BF" w:rsidRDefault="0D747D3A" w14:paraId="47D43657" w14:textId="4461B635" w14:noSpellErr="1">
      <w:pPr>
        <w:pStyle w:val="Normal"/>
        <w:spacing w:after="30" w:afterAutospacing="off"/>
        <w:rPr>
          <w:rFonts w:ascii="Arial" w:hAnsi="Arial" w:eastAsia="Arial" w:cs="Arial"/>
          <w:sz w:val="22"/>
          <w:szCs w:val="22"/>
        </w:rPr>
      </w:pPr>
    </w:p>
    <w:p w:rsidR="0D747D3A" w:rsidP="53AC67BF" w:rsidRDefault="0D747D3A" w14:paraId="4690849E" w14:textId="235AFA15" w14:noSpellErr="1">
      <w:pPr>
        <w:pStyle w:val="Normal"/>
        <w:spacing w:after="30" w:afterAutospacing="off"/>
        <w:rPr>
          <w:rFonts w:ascii="Arial" w:hAnsi="Arial" w:eastAsia="Arial" w:cs="Arial"/>
          <w:sz w:val="22"/>
          <w:szCs w:val="22"/>
        </w:rPr>
      </w:pPr>
    </w:p>
    <w:p w:rsidR="0D747D3A" w:rsidP="53AC67BF" w:rsidRDefault="0D747D3A" w14:paraId="435F9428" w14:textId="2E54F116" w14:noSpellErr="1">
      <w:pPr>
        <w:pStyle w:val="Normal"/>
        <w:spacing w:after="30" w:afterAutospacing="off"/>
        <w:rPr>
          <w:rFonts w:ascii="Arial" w:hAnsi="Arial" w:eastAsia="Arial" w:cs="Arial"/>
          <w:sz w:val="22"/>
          <w:szCs w:val="22"/>
        </w:rPr>
      </w:pPr>
    </w:p>
    <w:p w:rsidR="0D747D3A" w:rsidP="53AC67BF" w:rsidRDefault="0D747D3A" w14:paraId="7DB01174" w14:textId="2463F7BA" w14:noSpellErr="1">
      <w:pPr>
        <w:pStyle w:val="Normal"/>
        <w:spacing w:after="30" w:afterAutospacing="off"/>
        <w:rPr>
          <w:rFonts w:ascii="Arial" w:hAnsi="Arial" w:eastAsia="Arial" w:cs="Arial"/>
          <w:sz w:val="22"/>
          <w:szCs w:val="22"/>
        </w:rPr>
      </w:pPr>
    </w:p>
    <w:p w:rsidR="0D747D3A" w:rsidP="53AC67BF" w:rsidRDefault="0D747D3A" w14:paraId="4834ABCB" w14:textId="3CED13BB" w14:noSpellErr="1">
      <w:pPr>
        <w:pStyle w:val="Normal"/>
        <w:spacing w:after="30" w:afterAutospacing="off"/>
        <w:rPr>
          <w:rFonts w:ascii="Arial" w:hAnsi="Arial" w:eastAsia="Arial" w:cs="Arial"/>
          <w:sz w:val="22"/>
          <w:szCs w:val="22"/>
        </w:rPr>
      </w:pPr>
    </w:p>
    <w:p w:rsidR="0D747D3A" w:rsidP="53AC67BF" w:rsidRDefault="0D747D3A" w14:paraId="6BC11E9F" w14:textId="71205A35" w14:noSpellErr="1">
      <w:pPr>
        <w:pStyle w:val="Normal"/>
        <w:spacing w:after="30" w:afterAutospacing="off"/>
        <w:rPr>
          <w:rFonts w:ascii="Arial" w:hAnsi="Arial" w:eastAsia="Arial" w:cs="Arial"/>
          <w:sz w:val="22"/>
          <w:szCs w:val="22"/>
        </w:rPr>
      </w:pPr>
    </w:p>
    <w:p w:rsidR="0D747D3A" w:rsidP="53AC67BF" w:rsidRDefault="0D747D3A" w14:paraId="035F09F9" w14:textId="3D1C421B" w14:noSpellErr="1">
      <w:pPr>
        <w:pStyle w:val="Normal"/>
        <w:spacing w:after="30" w:afterAutospacing="off"/>
        <w:rPr>
          <w:rFonts w:ascii="Arial" w:hAnsi="Arial" w:eastAsia="Arial" w:cs="Arial"/>
          <w:sz w:val="22"/>
          <w:szCs w:val="22"/>
        </w:rPr>
      </w:pPr>
    </w:p>
    <w:p w:rsidR="0D747D3A" w:rsidP="53AC67BF" w:rsidRDefault="0D747D3A" w14:paraId="27FCA160" w14:textId="5A15BF6D" w14:noSpellErr="1">
      <w:pPr>
        <w:pStyle w:val="Normal"/>
        <w:spacing w:after="30" w:afterAutospacing="off"/>
        <w:rPr>
          <w:rFonts w:ascii="Arial" w:hAnsi="Arial" w:eastAsia="Arial" w:cs="Arial"/>
          <w:sz w:val="22"/>
          <w:szCs w:val="22"/>
        </w:rPr>
      </w:pPr>
    </w:p>
    <w:p w:rsidR="0D747D3A" w:rsidP="53AC67BF" w:rsidRDefault="0D747D3A" w14:paraId="580993E8" w14:textId="33E3B854" w14:noSpellErr="1">
      <w:pPr>
        <w:pStyle w:val="Normal"/>
        <w:spacing w:after="30" w:afterAutospacing="off"/>
        <w:rPr>
          <w:rFonts w:ascii="Arial" w:hAnsi="Arial" w:eastAsia="Arial" w:cs="Arial"/>
          <w:sz w:val="22"/>
          <w:szCs w:val="22"/>
        </w:rPr>
      </w:pPr>
    </w:p>
    <w:p w:rsidR="0D747D3A" w:rsidP="53AC67BF" w:rsidRDefault="0D747D3A" w14:paraId="54163968" w14:textId="192FBE52" w14:noSpellErr="1">
      <w:pPr>
        <w:pStyle w:val="Normal"/>
        <w:spacing w:after="30" w:afterAutospacing="off"/>
        <w:rPr>
          <w:rFonts w:ascii="Arial" w:hAnsi="Arial" w:eastAsia="Arial" w:cs="Arial"/>
          <w:sz w:val="22"/>
          <w:szCs w:val="22"/>
        </w:rPr>
      </w:pPr>
    </w:p>
    <w:p w:rsidR="0D747D3A" w:rsidP="53AC67BF" w:rsidRDefault="0D747D3A" w14:paraId="53119B8C" w14:textId="01E6DB4B" w14:noSpellErr="1">
      <w:pPr>
        <w:pStyle w:val="Normal"/>
        <w:spacing w:after="30" w:afterAutospacing="off"/>
        <w:rPr>
          <w:rFonts w:ascii="Arial" w:hAnsi="Arial" w:eastAsia="Arial" w:cs="Arial"/>
          <w:sz w:val="22"/>
          <w:szCs w:val="22"/>
        </w:rPr>
      </w:pPr>
    </w:p>
    <w:p w:rsidR="0D747D3A" w:rsidP="53AC67BF" w:rsidRDefault="0D747D3A" w14:paraId="4399A5DA" w14:textId="32F8FBEF" w14:noSpellErr="1">
      <w:pPr>
        <w:pStyle w:val="Normal"/>
        <w:spacing w:after="30" w:afterAutospacing="off"/>
        <w:rPr>
          <w:rFonts w:ascii="Arial" w:hAnsi="Arial" w:eastAsia="Arial" w:cs="Arial"/>
          <w:sz w:val="22"/>
          <w:szCs w:val="22"/>
        </w:rPr>
      </w:pPr>
    </w:p>
    <w:p w:rsidR="0D747D3A" w:rsidP="53AC67BF" w:rsidRDefault="0D747D3A" w14:paraId="21E48F02" w14:textId="4BC22295" w14:noSpellErr="1">
      <w:pPr>
        <w:pStyle w:val="Normal"/>
        <w:spacing w:after="30" w:afterAutospacing="off"/>
        <w:rPr>
          <w:rFonts w:ascii="Arial" w:hAnsi="Arial" w:eastAsia="Arial" w:cs="Arial"/>
          <w:sz w:val="22"/>
          <w:szCs w:val="22"/>
        </w:rPr>
      </w:pPr>
    </w:p>
    <w:p w:rsidR="53AC67BF" w:rsidP="53AC67BF" w:rsidRDefault="53AC67BF" w14:paraId="60CE71C0" w14:textId="31DDF05E">
      <w:pPr>
        <w:pStyle w:val="Normal"/>
        <w:spacing w:after="30" w:afterAutospacing="off"/>
        <w:rPr>
          <w:rFonts w:ascii="Arial" w:hAnsi="Arial" w:eastAsia="Arial" w:cs="Arial"/>
          <w:sz w:val="22"/>
          <w:szCs w:val="22"/>
        </w:rPr>
      </w:pPr>
    </w:p>
    <w:p w:rsidR="53AC67BF" w:rsidP="53AC67BF" w:rsidRDefault="53AC67BF" w14:paraId="2744A63D" w14:textId="37070EAF">
      <w:pPr>
        <w:pStyle w:val="Normal"/>
        <w:spacing w:after="30" w:afterAutospacing="off"/>
        <w:rPr>
          <w:rFonts w:ascii="Arial" w:hAnsi="Arial" w:eastAsia="Arial" w:cs="Arial"/>
          <w:sz w:val="22"/>
          <w:szCs w:val="22"/>
        </w:rPr>
      </w:pPr>
    </w:p>
    <w:p w:rsidR="53AC67BF" w:rsidP="53AC67BF" w:rsidRDefault="53AC67BF" w14:paraId="728C13CA" w14:textId="239FFE89">
      <w:pPr>
        <w:pStyle w:val="Normal"/>
        <w:spacing w:after="30" w:afterAutospacing="off"/>
        <w:rPr>
          <w:rFonts w:ascii="Arial" w:hAnsi="Arial" w:eastAsia="Arial" w:cs="Arial"/>
          <w:sz w:val="22"/>
          <w:szCs w:val="22"/>
        </w:rPr>
      </w:pPr>
    </w:p>
    <w:p w:rsidR="53AC67BF" w:rsidP="53AC67BF" w:rsidRDefault="53AC67BF" w14:paraId="38E85D16" w14:textId="60E71435">
      <w:pPr>
        <w:pStyle w:val="Normal"/>
        <w:spacing w:after="30" w:afterAutospacing="off"/>
        <w:rPr>
          <w:rFonts w:ascii="Arial" w:hAnsi="Arial" w:eastAsia="Arial" w:cs="Arial"/>
          <w:sz w:val="22"/>
          <w:szCs w:val="22"/>
        </w:rPr>
      </w:pPr>
    </w:p>
    <w:p w:rsidR="53AC67BF" w:rsidP="53AC67BF" w:rsidRDefault="53AC67BF" w14:paraId="251E50A6" w14:textId="127BEB07">
      <w:pPr>
        <w:pStyle w:val="Normal"/>
        <w:spacing w:after="30" w:afterAutospacing="off"/>
        <w:rPr>
          <w:rFonts w:ascii="Arial" w:hAnsi="Arial" w:eastAsia="Arial" w:cs="Arial"/>
          <w:sz w:val="22"/>
          <w:szCs w:val="22"/>
        </w:rPr>
      </w:pPr>
    </w:p>
    <w:p w:rsidR="53AC67BF" w:rsidP="53AC67BF" w:rsidRDefault="53AC67BF" w14:paraId="0EED1C8E" w14:textId="29D212DB">
      <w:pPr>
        <w:pStyle w:val="Normal"/>
        <w:spacing w:after="30" w:afterAutospacing="off"/>
        <w:rPr>
          <w:rFonts w:ascii="Arial" w:hAnsi="Arial" w:eastAsia="Arial" w:cs="Arial"/>
          <w:sz w:val="22"/>
          <w:szCs w:val="22"/>
        </w:rPr>
      </w:pPr>
    </w:p>
    <w:p w:rsidR="53AC67BF" w:rsidP="53AC67BF" w:rsidRDefault="53AC67BF" w14:paraId="52B555A4" w14:textId="3EE5D100">
      <w:pPr>
        <w:pStyle w:val="Normal"/>
        <w:spacing w:after="30" w:afterAutospacing="off"/>
        <w:rPr>
          <w:rFonts w:ascii="Arial" w:hAnsi="Arial" w:eastAsia="Arial" w:cs="Arial"/>
          <w:sz w:val="22"/>
          <w:szCs w:val="22"/>
        </w:rPr>
      </w:pPr>
    </w:p>
    <w:p w:rsidR="53AC67BF" w:rsidP="53AC67BF" w:rsidRDefault="53AC67BF" w14:paraId="0609A52F" w14:textId="7F044211">
      <w:pPr>
        <w:pStyle w:val="Normal"/>
        <w:spacing w:after="30" w:afterAutospacing="off"/>
        <w:rPr>
          <w:rFonts w:ascii="Arial" w:hAnsi="Arial" w:eastAsia="Arial" w:cs="Arial"/>
          <w:sz w:val="22"/>
          <w:szCs w:val="22"/>
        </w:rPr>
      </w:pPr>
    </w:p>
    <w:p w:rsidR="53AC67BF" w:rsidP="53AC67BF" w:rsidRDefault="53AC67BF" w14:paraId="17615E21" w14:textId="09EA51C9">
      <w:pPr>
        <w:pStyle w:val="Normal"/>
        <w:spacing w:after="30" w:afterAutospacing="off"/>
        <w:rPr>
          <w:rFonts w:ascii="Arial" w:hAnsi="Arial" w:eastAsia="Arial" w:cs="Arial"/>
          <w:sz w:val="22"/>
          <w:szCs w:val="22"/>
        </w:rPr>
      </w:pPr>
    </w:p>
    <w:p w:rsidR="53AC67BF" w:rsidP="53AC67BF" w:rsidRDefault="53AC67BF" w14:paraId="388ED219" w14:textId="27791A68">
      <w:pPr>
        <w:pStyle w:val="Normal"/>
        <w:spacing w:after="30" w:afterAutospacing="off"/>
        <w:rPr>
          <w:rFonts w:ascii="Arial" w:hAnsi="Arial" w:eastAsia="Arial" w:cs="Arial"/>
          <w:sz w:val="22"/>
          <w:szCs w:val="22"/>
        </w:rPr>
      </w:pPr>
    </w:p>
    <w:p w:rsidR="53AC67BF" w:rsidP="53AC67BF" w:rsidRDefault="53AC67BF" w14:paraId="15E18BD7" w14:textId="779B8323">
      <w:pPr>
        <w:pStyle w:val="Normal"/>
        <w:spacing w:after="30" w:afterAutospacing="off"/>
        <w:rPr>
          <w:rFonts w:ascii="Arial" w:hAnsi="Arial" w:eastAsia="Arial" w:cs="Arial"/>
          <w:sz w:val="22"/>
          <w:szCs w:val="22"/>
        </w:rPr>
      </w:pPr>
    </w:p>
    <w:p w:rsidR="53AC67BF" w:rsidP="53AC67BF" w:rsidRDefault="53AC67BF" w14:paraId="0FFCC9EF" w14:textId="1DBEB63B">
      <w:pPr>
        <w:pStyle w:val="Normal"/>
        <w:spacing w:after="30" w:afterAutospacing="off"/>
        <w:rPr>
          <w:rFonts w:ascii="Arial" w:hAnsi="Arial" w:eastAsia="Arial" w:cs="Arial"/>
          <w:sz w:val="22"/>
          <w:szCs w:val="22"/>
        </w:rPr>
      </w:pPr>
    </w:p>
    <w:p w:rsidR="4F80113E" w:rsidP="53AC67BF" w:rsidRDefault="4F80113E" w14:paraId="3EC10991" w14:textId="23060258" w14:noSpellErr="1">
      <w:pPr>
        <w:pStyle w:val="Normal"/>
        <w:spacing w:after="30" w:afterAutospacing="off"/>
        <w:rPr>
          <w:rFonts w:ascii="Arial" w:hAnsi="Arial" w:eastAsia="Arial" w:cs="Arial"/>
          <w:sz w:val="22"/>
          <w:szCs w:val="22"/>
        </w:rPr>
      </w:pPr>
      <w:r w:rsidRPr="53AC67BF" w:rsidR="755702A5">
        <w:rPr>
          <w:rFonts w:ascii="Arial" w:hAnsi="Arial" w:eastAsia="Arial" w:cs="Arial"/>
          <w:sz w:val="22"/>
          <w:szCs w:val="22"/>
        </w:rPr>
        <w:t xml:space="preserve">MRS MANN </w:t>
      </w:r>
      <w:r w:rsidRPr="53AC67BF" w:rsidR="755702A5">
        <w:rPr>
          <w:rFonts w:ascii="Arial" w:hAnsi="Arial" w:eastAsia="Arial" w:cs="Arial"/>
          <w:sz w:val="22"/>
          <w:szCs w:val="22"/>
        </w:rPr>
        <w:t>CONDITION:</w:t>
      </w:r>
      <w:r w:rsidRPr="53AC67BF" w:rsidR="755702A5">
        <w:rPr>
          <w:rFonts w:ascii="Arial" w:hAnsi="Arial" w:eastAsia="Arial" w:cs="Arial"/>
          <w:sz w:val="22"/>
          <w:szCs w:val="22"/>
        </w:rPr>
        <w:t xml:space="preserve"> </w:t>
      </w:r>
    </w:p>
    <w:p w:rsidR="0D747D3A" w:rsidP="53AC67BF" w:rsidRDefault="0D747D3A" w14:paraId="03882028" w14:textId="56EDFB7E" w14:noSpellErr="1">
      <w:pPr>
        <w:pStyle w:val="Normal"/>
        <w:spacing w:after="30" w:afterAutospacing="off"/>
        <w:rPr>
          <w:rFonts w:ascii="Arial" w:hAnsi="Arial" w:eastAsia="Arial" w:cs="Arial"/>
          <w:sz w:val="22"/>
          <w:szCs w:val="22"/>
        </w:rPr>
      </w:pPr>
    </w:p>
    <w:p w:rsidR="3E6202EF" w:rsidP="53AC67BF" w:rsidRDefault="3E6202EF" w14:paraId="45FCE036" w14:textId="4944DFFE" w14:noSpellErr="1">
      <w:pPr>
        <w:pStyle w:val="Normal"/>
        <w:spacing w:after="30" w:afterAutospacing="off"/>
        <w:rPr>
          <w:rFonts w:ascii="Arial" w:hAnsi="Arial" w:eastAsia="Arial" w:cs="Arial"/>
          <w:sz w:val="22"/>
          <w:szCs w:val="22"/>
        </w:rPr>
      </w:pPr>
      <w:r w:rsidRPr="53AC67BF" w:rsidR="3CBF926C">
        <w:rPr>
          <w:rFonts w:ascii="Arial" w:hAnsi="Arial" w:eastAsia="Arial" w:cs="Arial"/>
          <w:sz w:val="22"/>
          <w:szCs w:val="22"/>
        </w:rPr>
        <w:t>There are many cases around us face</w:t>
      </w:r>
      <w:r w:rsidRPr="53AC67BF" w:rsidR="7CF3082D">
        <w:rPr>
          <w:rFonts w:ascii="Arial" w:hAnsi="Arial" w:eastAsia="Arial" w:cs="Arial"/>
          <w:sz w:val="22"/>
          <w:szCs w:val="22"/>
        </w:rPr>
        <w:t xml:space="preserve"> difficulties communicating with medical authorities to monitor</w:t>
      </w:r>
      <w:r w:rsidRPr="53AC67BF" w:rsidR="7CA4991E">
        <w:rPr>
          <w:rFonts w:ascii="Arial" w:hAnsi="Arial" w:eastAsia="Arial" w:cs="Arial"/>
          <w:sz w:val="22"/>
          <w:szCs w:val="22"/>
        </w:rPr>
        <w:t xml:space="preserve"> their health conditions as </w:t>
      </w:r>
      <w:r w:rsidRPr="53AC67BF" w:rsidR="6EEF7AF7">
        <w:rPr>
          <w:rFonts w:ascii="Arial" w:hAnsi="Arial" w:eastAsia="Arial" w:cs="Arial"/>
          <w:sz w:val="22"/>
          <w:szCs w:val="22"/>
        </w:rPr>
        <w:t xml:space="preserve">understanding, go to follow up </w:t>
      </w:r>
      <w:r w:rsidRPr="53AC67BF" w:rsidR="04B0C611">
        <w:rPr>
          <w:rFonts w:ascii="Arial" w:hAnsi="Arial" w:eastAsia="Arial" w:cs="Arial"/>
          <w:sz w:val="22"/>
          <w:szCs w:val="22"/>
        </w:rPr>
        <w:t>appointments,</w:t>
      </w:r>
      <w:r w:rsidRPr="53AC67BF" w:rsidR="60ABA864">
        <w:rPr>
          <w:rFonts w:ascii="Arial" w:hAnsi="Arial" w:eastAsia="Arial" w:cs="Arial"/>
          <w:sz w:val="22"/>
          <w:szCs w:val="22"/>
        </w:rPr>
        <w:t xml:space="preserve"> physical therapy appointme</w:t>
      </w:r>
      <w:r w:rsidRPr="53AC67BF" w:rsidR="4BC2E3FA">
        <w:rPr>
          <w:rFonts w:ascii="Arial" w:hAnsi="Arial" w:eastAsia="Arial" w:cs="Arial"/>
          <w:sz w:val="22"/>
          <w:szCs w:val="22"/>
        </w:rPr>
        <w:t xml:space="preserve">nts and </w:t>
      </w:r>
      <w:r w:rsidRPr="53AC67BF" w:rsidR="07FF2F5D">
        <w:rPr>
          <w:rFonts w:ascii="Arial" w:hAnsi="Arial" w:eastAsia="Arial" w:cs="Arial"/>
          <w:sz w:val="22"/>
          <w:szCs w:val="22"/>
        </w:rPr>
        <w:t xml:space="preserve">post operative follow up like </w:t>
      </w:r>
      <w:r w:rsidRPr="53AC67BF" w:rsidR="15D7FE76">
        <w:rPr>
          <w:rFonts w:ascii="Arial" w:hAnsi="Arial" w:eastAsia="Arial" w:cs="Arial"/>
          <w:sz w:val="22"/>
          <w:szCs w:val="22"/>
        </w:rPr>
        <w:t>Mrs.</w:t>
      </w:r>
      <w:r w:rsidRPr="53AC67BF" w:rsidR="68D029C0">
        <w:rPr>
          <w:rFonts w:ascii="Arial" w:hAnsi="Arial" w:eastAsia="Arial" w:cs="Arial"/>
          <w:sz w:val="22"/>
          <w:szCs w:val="22"/>
        </w:rPr>
        <w:t xml:space="preserve"> </w:t>
      </w:r>
      <w:r w:rsidRPr="53AC67BF" w:rsidR="1A89F256">
        <w:rPr>
          <w:rFonts w:ascii="Arial" w:hAnsi="Arial" w:eastAsia="Arial" w:cs="Arial"/>
          <w:sz w:val="22"/>
          <w:szCs w:val="22"/>
        </w:rPr>
        <w:t>Mann</w:t>
      </w:r>
      <w:r w:rsidRPr="53AC67BF" w:rsidR="68D029C0">
        <w:rPr>
          <w:rFonts w:ascii="Arial" w:hAnsi="Arial" w:eastAsia="Arial" w:cs="Arial"/>
          <w:sz w:val="22"/>
          <w:szCs w:val="22"/>
        </w:rPr>
        <w:t xml:space="preserve"> </w:t>
      </w:r>
      <w:r w:rsidRPr="53AC67BF" w:rsidR="2517BB66">
        <w:rPr>
          <w:rFonts w:ascii="Arial" w:hAnsi="Arial" w:eastAsia="Arial" w:cs="Arial"/>
          <w:sz w:val="22"/>
          <w:szCs w:val="22"/>
        </w:rPr>
        <w:t xml:space="preserve">she is an old woman 72 years </w:t>
      </w:r>
      <w:r w:rsidRPr="53AC67BF" w:rsidR="0EA2BF69">
        <w:rPr>
          <w:rFonts w:ascii="Arial" w:hAnsi="Arial" w:eastAsia="Arial" w:cs="Arial"/>
          <w:sz w:val="22"/>
          <w:szCs w:val="22"/>
        </w:rPr>
        <w:t xml:space="preserve">old, she lives Alon in her own home , she </w:t>
      </w:r>
      <w:r w:rsidRPr="53AC67BF" w:rsidR="6453E758">
        <w:rPr>
          <w:rFonts w:ascii="Arial" w:hAnsi="Arial" w:eastAsia="Arial" w:cs="Arial"/>
          <w:sz w:val="22"/>
          <w:szCs w:val="22"/>
        </w:rPr>
        <w:t xml:space="preserve">doesn't speak English well and her native language is Urdu ,her daughter lives near her </w:t>
      </w:r>
      <w:r w:rsidRPr="53AC67BF" w:rsidR="6AB7DB1B">
        <w:rPr>
          <w:rFonts w:ascii="Arial" w:hAnsi="Arial" w:eastAsia="Arial" w:cs="Arial"/>
          <w:sz w:val="22"/>
          <w:szCs w:val="22"/>
        </w:rPr>
        <w:t xml:space="preserve">and help her in translation sometimes , </w:t>
      </w:r>
      <w:r w:rsidRPr="53AC67BF" w:rsidR="5F22FC03">
        <w:rPr>
          <w:rFonts w:ascii="Arial" w:hAnsi="Arial" w:eastAsia="Arial" w:cs="Arial"/>
          <w:sz w:val="22"/>
          <w:szCs w:val="22"/>
        </w:rPr>
        <w:t xml:space="preserve">MRS Mann </w:t>
      </w:r>
      <w:r w:rsidRPr="53AC67BF" w:rsidR="5F22FC03">
        <w:rPr>
          <w:rFonts w:ascii="Arial" w:hAnsi="Arial" w:eastAsia="Arial" w:cs="Arial"/>
          <w:noProof w:val="0"/>
          <w:sz w:val="22"/>
          <w:szCs w:val="22"/>
          <w:lang w:val="en-US"/>
        </w:rPr>
        <w:t xml:space="preserve">was recently discharged from the hospital after surgery for a hip </w:t>
      </w:r>
      <w:r w:rsidRPr="53AC67BF" w:rsidR="49F9575B">
        <w:rPr>
          <w:rFonts w:ascii="Arial" w:hAnsi="Arial" w:eastAsia="Arial" w:cs="Arial"/>
          <w:noProof w:val="0"/>
          <w:sz w:val="22"/>
          <w:szCs w:val="22"/>
          <w:lang w:val="en-US"/>
        </w:rPr>
        <w:t>replacement. She</w:t>
      </w:r>
      <w:r w:rsidRPr="53AC67BF" w:rsidR="59BE2735">
        <w:rPr>
          <w:rFonts w:ascii="Arial" w:hAnsi="Arial" w:eastAsia="Arial" w:cs="Arial"/>
          <w:noProof w:val="0"/>
          <w:sz w:val="22"/>
          <w:szCs w:val="22"/>
          <w:lang w:val="en-US"/>
        </w:rPr>
        <w:t xml:space="preserve"> receives visits from a domiciliary care agency twice daily to </w:t>
      </w:r>
      <w:r w:rsidRPr="53AC67BF" w:rsidR="59BE2735">
        <w:rPr>
          <w:rFonts w:ascii="Arial" w:hAnsi="Arial" w:eastAsia="Arial" w:cs="Arial"/>
          <w:noProof w:val="0"/>
          <w:sz w:val="22"/>
          <w:szCs w:val="22"/>
          <w:lang w:val="en-US"/>
        </w:rPr>
        <w:t>assist</w:t>
      </w:r>
      <w:r w:rsidRPr="53AC67BF" w:rsidR="59BE2735">
        <w:rPr>
          <w:rFonts w:ascii="Arial" w:hAnsi="Arial" w:eastAsia="Arial" w:cs="Arial"/>
          <w:noProof w:val="0"/>
          <w:sz w:val="22"/>
          <w:szCs w:val="22"/>
          <w:lang w:val="en-US"/>
        </w:rPr>
        <w:t xml:space="preserve"> with personal care and mobility. </w:t>
      </w:r>
      <w:r w:rsidRPr="53AC67BF" w:rsidR="28A9DAEE">
        <w:rPr>
          <w:rFonts w:ascii="Arial" w:hAnsi="Arial" w:eastAsia="Arial" w:cs="Arial"/>
          <w:noProof w:val="0"/>
          <w:sz w:val="22"/>
          <w:szCs w:val="22"/>
          <w:lang w:val="en-US"/>
        </w:rPr>
        <w:t xml:space="preserve">The care team also liaises with her GP and a community physiotherapist who visits twice a week to support her rehabilitation. </w:t>
      </w:r>
      <w:r w:rsidRPr="53AC67BF" w:rsidR="7E0EA5F1">
        <w:rPr>
          <w:rFonts w:ascii="Arial" w:hAnsi="Arial" w:eastAsia="Arial" w:cs="Arial"/>
          <w:noProof w:val="0"/>
          <w:sz w:val="22"/>
          <w:szCs w:val="22"/>
          <w:lang w:val="en-US"/>
        </w:rPr>
        <w:t xml:space="preserve">According to MRS Mann case </w:t>
      </w:r>
      <w:r w:rsidRPr="53AC67BF" w:rsidR="1BD892A9">
        <w:rPr>
          <w:rFonts w:ascii="Arial" w:hAnsi="Arial" w:eastAsia="Arial" w:cs="Arial"/>
          <w:noProof w:val="0"/>
          <w:sz w:val="22"/>
          <w:szCs w:val="22"/>
          <w:lang w:val="en-US"/>
        </w:rPr>
        <w:t>the communication between patient ant other med</w:t>
      </w:r>
      <w:r w:rsidRPr="53AC67BF" w:rsidR="570CACE4">
        <w:rPr>
          <w:rFonts w:ascii="Arial" w:hAnsi="Arial" w:eastAsia="Arial" w:cs="Arial"/>
          <w:noProof w:val="0"/>
          <w:sz w:val="22"/>
          <w:szCs w:val="22"/>
          <w:lang w:val="en-US"/>
        </w:rPr>
        <w:t xml:space="preserve">ical institution is </w:t>
      </w:r>
      <w:r w:rsidRPr="53AC67BF" w:rsidR="570CACE4">
        <w:rPr>
          <w:rFonts w:ascii="Arial" w:hAnsi="Arial" w:eastAsia="Arial" w:cs="Arial"/>
          <w:noProof w:val="0"/>
          <w:sz w:val="22"/>
          <w:szCs w:val="22"/>
          <w:lang w:val="en-US"/>
        </w:rPr>
        <w:t>very important</w:t>
      </w:r>
      <w:r w:rsidRPr="53AC67BF" w:rsidR="570CACE4">
        <w:rPr>
          <w:rFonts w:ascii="Arial" w:hAnsi="Arial" w:eastAsia="Arial" w:cs="Arial"/>
          <w:noProof w:val="0"/>
          <w:sz w:val="22"/>
          <w:szCs w:val="22"/>
          <w:lang w:val="en-US"/>
        </w:rPr>
        <w:t xml:space="preserve"> to h</w:t>
      </w:r>
      <w:r w:rsidRPr="53AC67BF" w:rsidR="4B6CE4DC">
        <w:rPr>
          <w:rFonts w:ascii="Arial" w:hAnsi="Arial" w:eastAsia="Arial" w:cs="Arial"/>
          <w:noProof w:val="0"/>
          <w:sz w:val="22"/>
          <w:szCs w:val="22"/>
          <w:lang w:val="en-US"/>
        </w:rPr>
        <w:t xml:space="preserve">elp in solve their </w:t>
      </w:r>
      <w:r w:rsidRPr="53AC67BF" w:rsidR="107F07EE">
        <w:rPr>
          <w:rFonts w:ascii="Arial" w:hAnsi="Arial" w:eastAsia="Arial" w:cs="Arial"/>
          <w:noProof w:val="0"/>
          <w:sz w:val="22"/>
          <w:szCs w:val="22"/>
          <w:lang w:val="en-US"/>
        </w:rPr>
        <w:t>problems, building trust, guaranteeing patient safety, and raising the standard of care all depend on effective communication in the healthcare industry</w:t>
      </w:r>
      <w:r w:rsidRPr="53AC67BF" w:rsidR="0399E5CA">
        <w:rPr>
          <w:rFonts w:ascii="Arial" w:hAnsi="Arial" w:eastAsia="Arial" w:cs="Arial"/>
          <w:noProof w:val="0"/>
          <w:sz w:val="22"/>
          <w:szCs w:val="22"/>
          <w:lang w:val="en-US"/>
        </w:rPr>
        <w:t xml:space="preserve"> ( </w:t>
      </w:r>
      <w:r w:rsidRPr="53AC67BF" w:rsidR="0399E5CA">
        <w:rPr>
          <w:rFonts w:ascii="Arial" w:hAnsi="Arial" w:eastAsia="Arial" w:cs="Arial"/>
          <w:noProof w:val="0"/>
          <w:sz w:val="22"/>
          <w:szCs w:val="22"/>
          <w:lang w:val="en-US"/>
        </w:rPr>
        <w:t>iomh</w:t>
      </w:r>
      <w:r w:rsidRPr="53AC67BF" w:rsidR="0399E5CA">
        <w:rPr>
          <w:rFonts w:ascii="Arial" w:hAnsi="Arial" w:eastAsia="Arial" w:cs="Arial"/>
          <w:noProof w:val="0"/>
          <w:sz w:val="22"/>
          <w:szCs w:val="22"/>
          <w:lang w:val="en-US"/>
        </w:rPr>
        <w:t xml:space="preserve"> </w:t>
      </w:r>
      <w:r w:rsidRPr="53AC67BF" w:rsidR="008A4E29">
        <w:rPr>
          <w:rFonts w:ascii="Arial" w:hAnsi="Arial" w:eastAsia="Arial" w:cs="Arial"/>
          <w:noProof w:val="0"/>
          <w:sz w:val="22"/>
          <w:szCs w:val="22"/>
          <w:lang w:val="en-US"/>
        </w:rPr>
        <w:t>2025</w:t>
      </w:r>
    </w:p>
    <w:p w:rsidR="2892C9AE" w:rsidP="53AC67BF" w:rsidRDefault="2892C9AE" w14:paraId="32E12F67" w14:textId="3002C0D8" w14:noSpellErr="1">
      <w:pPr>
        <w:pStyle w:val="Normal"/>
        <w:spacing w:after="30" w:afterAutospacing="off"/>
        <w:rPr>
          <w:rFonts w:ascii="Arial" w:hAnsi="Arial" w:eastAsia="Arial" w:cs="Arial"/>
          <w:noProof w:val="0"/>
          <w:sz w:val="22"/>
          <w:szCs w:val="22"/>
          <w:lang w:val="en-US"/>
        </w:rPr>
      </w:pPr>
      <w:r w:rsidRPr="53AC67BF" w:rsidR="59ED655A">
        <w:rPr>
          <w:rFonts w:ascii="Arial" w:hAnsi="Arial" w:eastAsia="Arial" w:cs="Arial"/>
          <w:noProof w:val="0"/>
          <w:sz w:val="22"/>
          <w:szCs w:val="22"/>
          <w:lang w:val="en-US"/>
        </w:rPr>
        <w:t xml:space="preserve">Effective </w:t>
      </w:r>
      <w:r w:rsidRPr="53AC67BF" w:rsidR="1092F01F">
        <w:rPr>
          <w:rFonts w:ascii="Arial" w:hAnsi="Arial" w:eastAsia="Arial" w:cs="Arial"/>
          <w:noProof w:val="0"/>
          <w:sz w:val="22"/>
          <w:szCs w:val="22"/>
          <w:lang w:val="en-US"/>
        </w:rPr>
        <w:t>communication:</w:t>
      </w:r>
      <w:r w:rsidRPr="53AC67BF" w:rsidR="59ED655A">
        <w:rPr>
          <w:rFonts w:ascii="Arial" w:hAnsi="Arial" w:eastAsia="Arial" w:cs="Arial"/>
          <w:noProof w:val="0"/>
          <w:sz w:val="22"/>
          <w:szCs w:val="22"/>
          <w:lang w:val="en-US"/>
        </w:rPr>
        <w:t xml:space="preserve"> </w:t>
      </w:r>
    </w:p>
    <w:p w:rsidR="291AA95B" w:rsidP="53AC67BF" w:rsidRDefault="291AA95B" w14:paraId="3E79F881" w14:textId="2DC5C781" w14:noSpellErr="1">
      <w:pPr>
        <w:pStyle w:val="Normal"/>
        <w:spacing w:after="3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3AC67BF" w:rsidR="04E75DB7">
        <w:rPr>
          <w:rFonts w:ascii="Arial" w:hAnsi="Arial" w:eastAsia="Arial" w:cs="Arial"/>
          <w:b w:val="0"/>
          <w:bCs w:val="0"/>
          <w:i w:val="0"/>
          <w:iCs w:val="0"/>
          <w:caps w:val="0"/>
          <w:smallCaps w:val="0"/>
          <w:noProof w:val="0"/>
          <w:color w:val="000000" w:themeColor="text1" w:themeTint="FF" w:themeShade="FF"/>
          <w:sz w:val="22"/>
          <w:szCs w:val="22"/>
          <w:lang w:val="en-US"/>
        </w:rPr>
        <w:t xml:space="preserve">Effective communication is essential to providing Mrs. Mann with safe, person-centered care. Her limited English </w:t>
      </w:r>
      <w:r w:rsidRPr="53AC67BF" w:rsidR="04E75DB7">
        <w:rPr>
          <w:rFonts w:ascii="Arial" w:hAnsi="Arial" w:eastAsia="Arial" w:cs="Arial"/>
          <w:b w:val="0"/>
          <w:bCs w:val="0"/>
          <w:i w:val="0"/>
          <w:iCs w:val="0"/>
          <w:caps w:val="0"/>
          <w:smallCaps w:val="0"/>
          <w:noProof w:val="0"/>
          <w:color w:val="000000" w:themeColor="text1" w:themeTint="FF" w:themeShade="FF"/>
          <w:sz w:val="22"/>
          <w:szCs w:val="22"/>
          <w:lang w:val="en-US"/>
        </w:rPr>
        <w:t>proficiency</w:t>
      </w:r>
      <w:r w:rsidRPr="53AC67BF" w:rsidR="04E75DB7">
        <w:rPr>
          <w:rFonts w:ascii="Arial" w:hAnsi="Arial" w:eastAsia="Arial" w:cs="Arial"/>
          <w:b w:val="0"/>
          <w:bCs w:val="0"/>
          <w:i w:val="0"/>
          <w:iCs w:val="0"/>
          <w:caps w:val="0"/>
          <w:smallCaps w:val="0"/>
          <w:noProof w:val="0"/>
          <w:color w:val="000000" w:themeColor="text1" w:themeTint="FF" w:themeShade="FF"/>
          <w:sz w:val="22"/>
          <w:szCs w:val="22"/>
          <w:lang w:val="en-US"/>
        </w:rPr>
        <w:t xml:space="preserve"> and reliance on Urdu present obstacles that may cause miscommunication, treatment delays, and unfavorable results</w:t>
      </w:r>
      <w:r w:rsidRPr="53AC67BF" w:rsidR="04E75DB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AC67BF" w:rsidR="04E75DB7">
        <w:rPr>
          <w:rFonts w:ascii="Arial" w:hAnsi="Arial" w:eastAsia="Arial" w:cs="Arial"/>
          <w:noProof w:val="0"/>
          <w:sz w:val="22"/>
          <w:szCs w:val="22"/>
          <w:lang w:val="en-US"/>
        </w:rPr>
        <w:t xml:space="preserve"> </w:t>
      </w:r>
      <w:r w:rsidRPr="53AC67BF" w:rsidR="1493D002">
        <w:rPr>
          <w:rFonts w:ascii="Arial" w:hAnsi="Arial" w:eastAsia="Arial" w:cs="Arial"/>
          <w:b w:val="0"/>
          <w:bCs w:val="0"/>
          <w:i w:val="0"/>
          <w:iCs w:val="0"/>
          <w:caps w:val="0"/>
          <w:smallCaps w:val="0"/>
          <w:noProof w:val="0"/>
          <w:color w:val="000000" w:themeColor="text1" w:themeTint="FF" w:themeShade="FF"/>
          <w:sz w:val="22"/>
          <w:szCs w:val="22"/>
          <w:lang w:val="en-US"/>
        </w:rPr>
        <w:t xml:space="preserve">The Equality Act 2010 protects individuals from discrimination and promotes fair access to health and social care services. It recognizes language and ethnicity as protected characteristics, meaning service providers must make reasonable adaptations to remove communication barriers. These changes can include offering expert interpreters, </w:t>
      </w:r>
      <w:r w:rsidRPr="53AC67BF" w:rsidR="50041D63">
        <w:rPr>
          <w:rFonts w:ascii="Arial" w:hAnsi="Arial" w:eastAsia="Arial" w:cs="Arial"/>
          <w:b w:val="0"/>
          <w:bCs w:val="0"/>
          <w:i w:val="0"/>
          <w:iCs w:val="0"/>
          <w:caps w:val="0"/>
          <w:smallCaps w:val="0"/>
          <w:noProof w:val="0"/>
          <w:color w:val="000000" w:themeColor="text1" w:themeTint="FF" w:themeShade="FF"/>
          <w:sz w:val="22"/>
          <w:szCs w:val="22"/>
          <w:lang w:val="en-US"/>
        </w:rPr>
        <w:t>translate</w:t>
      </w:r>
      <w:r w:rsidRPr="53AC67BF" w:rsidR="1493D002">
        <w:rPr>
          <w:rFonts w:ascii="Arial" w:hAnsi="Arial" w:eastAsia="Arial" w:cs="Arial"/>
          <w:b w:val="0"/>
          <w:bCs w:val="0"/>
          <w:i w:val="0"/>
          <w:iCs w:val="0"/>
          <w:caps w:val="0"/>
          <w:smallCaps w:val="0"/>
          <w:noProof w:val="0"/>
          <w:color w:val="000000" w:themeColor="text1" w:themeTint="FF" w:themeShade="FF"/>
          <w:sz w:val="22"/>
          <w:szCs w:val="22"/>
          <w:lang w:val="en-US"/>
        </w:rPr>
        <w:t xml:space="preserve"> written information, or </w:t>
      </w:r>
      <w:r w:rsidRPr="53AC67BF" w:rsidR="602BC523">
        <w:rPr>
          <w:rFonts w:ascii="Arial" w:hAnsi="Arial" w:eastAsia="Arial" w:cs="Arial"/>
          <w:b w:val="0"/>
          <w:bCs w:val="0"/>
          <w:i w:val="0"/>
          <w:iCs w:val="0"/>
          <w:caps w:val="0"/>
          <w:smallCaps w:val="0"/>
          <w:noProof w:val="0"/>
          <w:color w:val="000000" w:themeColor="text1" w:themeTint="FF" w:themeShade="FF"/>
          <w:sz w:val="22"/>
          <w:szCs w:val="22"/>
          <w:lang w:val="en-US"/>
        </w:rPr>
        <w:t>employ</w:t>
      </w:r>
      <w:r w:rsidRPr="53AC67BF" w:rsidR="1493D002">
        <w:rPr>
          <w:rFonts w:ascii="Arial" w:hAnsi="Arial" w:eastAsia="Arial" w:cs="Arial"/>
          <w:b w:val="0"/>
          <w:bCs w:val="0"/>
          <w:i w:val="0"/>
          <w:iCs w:val="0"/>
          <w:caps w:val="0"/>
          <w:smallCaps w:val="0"/>
          <w:noProof w:val="0"/>
          <w:color w:val="000000" w:themeColor="text1" w:themeTint="FF" w:themeShade="FF"/>
          <w:sz w:val="22"/>
          <w:szCs w:val="22"/>
          <w:lang w:val="en-US"/>
        </w:rPr>
        <w:t xml:space="preserve"> accessible formats. Such steps </w:t>
      </w:r>
      <w:r w:rsidRPr="53AC67BF" w:rsidR="1493D002">
        <w:rPr>
          <w:rFonts w:ascii="Arial" w:hAnsi="Arial" w:eastAsia="Arial" w:cs="Arial"/>
          <w:b w:val="0"/>
          <w:bCs w:val="0"/>
          <w:i w:val="0"/>
          <w:iCs w:val="0"/>
          <w:caps w:val="0"/>
          <w:smallCaps w:val="0"/>
          <w:noProof w:val="0"/>
          <w:color w:val="000000" w:themeColor="text1" w:themeTint="FF" w:themeShade="FF"/>
          <w:sz w:val="22"/>
          <w:szCs w:val="22"/>
          <w:lang w:val="en-US"/>
        </w:rPr>
        <w:t>assist</w:t>
      </w:r>
      <w:r w:rsidRPr="53AC67BF" w:rsidR="1493D002">
        <w:rPr>
          <w:rFonts w:ascii="Arial" w:hAnsi="Arial" w:eastAsia="Arial" w:cs="Arial"/>
          <w:b w:val="0"/>
          <w:bCs w:val="0"/>
          <w:i w:val="0"/>
          <w:iCs w:val="0"/>
          <w:caps w:val="0"/>
          <w:smallCaps w:val="0"/>
          <w:noProof w:val="0"/>
          <w:color w:val="000000" w:themeColor="text1" w:themeTint="FF" w:themeShade="FF"/>
          <w:sz w:val="22"/>
          <w:szCs w:val="22"/>
          <w:lang w:val="en-US"/>
        </w:rPr>
        <w:t xml:space="preserve"> guarantee fair treatment, develop understanding, and protect the dignity and respect of every individual. </w:t>
      </w:r>
      <w:r w:rsidRPr="53AC67BF" w:rsidR="45E3FB43">
        <w:rPr>
          <w:rFonts w:ascii="Arial" w:hAnsi="Arial" w:eastAsia="Arial" w:cs="Arial"/>
          <w:b w:val="0"/>
          <w:bCs w:val="0"/>
          <w:i w:val="0"/>
          <w:iCs w:val="0"/>
          <w:caps w:val="0"/>
          <w:smallCaps w:val="0"/>
          <w:noProof w:val="0"/>
          <w:color w:val="000000" w:themeColor="text1" w:themeTint="FF" w:themeShade="FF"/>
          <w:sz w:val="22"/>
          <w:szCs w:val="22"/>
          <w:lang w:val="en-US"/>
        </w:rPr>
        <w:t>(Equality act 2010).</w:t>
      </w:r>
    </w:p>
    <w:p w:rsidR="4F63537D" w:rsidP="53AC67BF" w:rsidRDefault="4F63537D" w14:paraId="55814426" w14:textId="2538942A" w14:noSpellErr="1">
      <w:pPr>
        <w:pStyle w:val="Normal"/>
        <w:spacing w:after="3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53AC67BF" w:rsidR="5A4DF5C1">
        <w:rPr>
          <w:rFonts w:ascii="Arial" w:hAnsi="Arial" w:eastAsia="Arial" w:cs="Arial"/>
          <w:b w:val="0"/>
          <w:bCs w:val="0"/>
          <w:i w:val="0"/>
          <w:iCs w:val="0"/>
          <w:caps w:val="0"/>
          <w:smallCaps w:val="0"/>
          <w:noProof w:val="0"/>
          <w:color w:val="000000" w:themeColor="text1" w:themeTint="FF" w:themeShade="FF"/>
          <w:sz w:val="22"/>
          <w:szCs w:val="22"/>
          <w:lang w:val="en-US"/>
        </w:rPr>
        <w:t xml:space="preserve">There are many ways to communicate with Mrs. Mann and her family as </w:t>
      </w:r>
      <w:r w:rsidRPr="53AC67BF" w:rsidR="7EB4F9BC">
        <w:rPr>
          <w:rFonts w:ascii="Arial" w:hAnsi="Arial" w:eastAsia="Arial" w:cs="Arial"/>
          <w:noProof w:val="0"/>
          <w:sz w:val="22"/>
          <w:szCs w:val="22"/>
          <w:lang w:val="en-US"/>
        </w:rPr>
        <w:t xml:space="preserve">Use of interpreters: To guarantee clarity in care planning and medication instructions, family members or professional interpreters should be hired (with consent), </w:t>
      </w:r>
      <w:r w:rsidRPr="53AC67BF" w:rsidR="13E45409">
        <w:rPr>
          <w:rFonts w:ascii="Arial" w:hAnsi="Arial" w:eastAsia="Arial" w:cs="Arial"/>
          <w:noProof w:val="0"/>
          <w:sz w:val="22"/>
          <w:szCs w:val="22"/>
          <w:lang w:val="en-US"/>
        </w:rPr>
        <w:t>Accessible formats: For ease of comprehension, written materials should be translated into Urdu or displayed graphically</w:t>
      </w:r>
      <w:r w:rsidRPr="53AC67BF" w:rsidR="3F29CBF1">
        <w:rPr>
          <w:rFonts w:ascii="Arial" w:hAnsi="Arial" w:eastAsia="Arial" w:cs="Arial"/>
          <w:noProof w:val="0"/>
          <w:sz w:val="22"/>
          <w:szCs w:val="22"/>
          <w:lang w:val="en-US"/>
        </w:rPr>
        <w:t xml:space="preserve"> and </w:t>
      </w:r>
      <w:r w:rsidRPr="53AC67BF" w:rsidR="7A80BB89">
        <w:rPr>
          <w:rFonts w:ascii="Arial" w:hAnsi="Arial" w:eastAsia="Arial" w:cs="Arial"/>
          <w:b w:val="0"/>
          <w:bCs w:val="0"/>
          <w:i w:val="0"/>
          <w:iCs w:val="0"/>
          <w:caps w:val="0"/>
          <w:smallCaps w:val="0"/>
          <w:noProof w:val="0"/>
          <w:color w:val="000000" w:themeColor="text1" w:themeTint="FF" w:themeShade="FF"/>
          <w:sz w:val="22"/>
          <w:szCs w:val="22"/>
          <w:lang w:val="en-US"/>
        </w:rPr>
        <w:t xml:space="preserve">Caregivers should urge Mrs. Mann to restate important topics in her own words in order to verify understanding through feedback loops </w:t>
      </w:r>
      <w:r w:rsidRPr="53AC67BF" w:rsidR="68B40CAA">
        <w:rPr>
          <w:rFonts w:ascii="Arial" w:hAnsi="Arial" w:eastAsia="Arial" w:cs="Arial"/>
          <w:b w:val="0"/>
          <w:bCs w:val="0"/>
          <w:i w:val="0"/>
          <w:iCs w:val="0"/>
          <w:caps w:val="0"/>
          <w:smallCaps w:val="0"/>
          <w:noProof w:val="0"/>
          <w:color w:val="000000" w:themeColor="text1" w:themeTint="FF" w:themeShade="FF"/>
          <w:sz w:val="22"/>
          <w:szCs w:val="22"/>
          <w:lang w:val="en-US"/>
        </w:rPr>
        <w:t>.</w:t>
      </w:r>
    </w:p>
    <w:p w:rsidR="54B60BFB" w:rsidP="53AC67BF" w:rsidRDefault="54B60BFB" w14:paraId="15A9738F" w14:textId="1C6B7BCB" w14:noSpellErr="1">
      <w:pPr>
        <w:pStyle w:val="Normal"/>
        <w:spacing w:after="30" w:afterAutospacing="off"/>
        <w:rPr>
          <w:rFonts w:ascii="Arial" w:hAnsi="Arial" w:eastAsia="Arial" w:cs="Arial"/>
          <w:noProof w:val="0"/>
          <w:sz w:val="22"/>
          <w:szCs w:val="22"/>
          <w:lang w:val="en-US"/>
        </w:rPr>
      </w:pPr>
      <w:r w:rsidRPr="53AC67BF" w:rsidR="68B40CAA">
        <w:rPr>
          <w:rFonts w:ascii="Arial" w:hAnsi="Arial" w:eastAsia="Arial" w:cs="Arial"/>
          <w:b w:val="0"/>
          <w:bCs w:val="0"/>
          <w:noProof w:val="0"/>
          <w:sz w:val="22"/>
          <w:szCs w:val="22"/>
          <w:lang w:val="en-US"/>
        </w:rPr>
        <w:t>Berlo’s SMCR Communication Mode</w:t>
      </w:r>
      <w:r w:rsidRPr="53AC67BF" w:rsidR="68B40CAA">
        <w:rPr>
          <w:rFonts w:ascii="Arial" w:hAnsi="Arial" w:eastAsia="Arial" w:cs="Arial"/>
          <w:b w:val="1"/>
          <w:bCs w:val="1"/>
          <w:noProof w:val="0"/>
          <w:sz w:val="22"/>
          <w:szCs w:val="22"/>
          <w:lang w:val="en-US"/>
        </w:rPr>
        <w:t>l</w:t>
      </w:r>
      <w:r w:rsidRPr="53AC67BF" w:rsidR="68B40CAA">
        <w:rPr>
          <w:rFonts w:ascii="Arial" w:hAnsi="Arial" w:eastAsia="Arial" w:cs="Arial"/>
          <w:noProof w:val="0"/>
          <w:sz w:val="22"/>
          <w:szCs w:val="22"/>
          <w:lang w:val="en-US"/>
        </w:rPr>
        <w:t xml:space="preserve"> provides a useful framework for this scenario. It emphasizes four components:</w:t>
      </w:r>
    </w:p>
    <w:p w:rsidR="54B60BFB" w:rsidP="53AC67BF" w:rsidRDefault="54B60BFB" w14:paraId="03BC0708" w14:textId="281AF832" w14:noSpellErr="1">
      <w:pPr>
        <w:pStyle w:val="Normal"/>
        <w:spacing w:after="30" w:afterAutospacing="off"/>
        <w:rPr>
          <w:rFonts w:ascii="Arial" w:hAnsi="Arial" w:eastAsia="Arial" w:cs="Arial"/>
          <w:noProof w:val="0"/>
          <w:sz w:val="22"/>
          <w:szCs w:val="22"/>
          <w:lang w:val="en-US"/>
        </w:rPr>
      </w:pPr>
      <w:r w:rsidRPr="53AC67BF" w:rsidR="68B40CAA">
        <w:rPr>
          <w:rFonts w:ascii="Arial" w:hAnsi="Arial" w:eastAsia="Arial" w:cs="Arial"/>
          <w:noProof w:val="0"/>
          <w:sz w:val="22"/>
          <w:szCs w:val="22"/>
          <w:lang w:val="en-US"/>
        </w:rPr>
        <w:t>The first</w:t>
      </w:r>
      <w:r w:rsidRPr="53AC67BF" w:rsidR="68B40CAA">
        <w:rPr>
          <w:rFonts w:ascii="Arial" w:hAnsi="Arial" w:eastAsia="Arial" w:cs="Arial"/>
          <w:noProof w:val="0"/>
          <w:sz w:val="22"/>
          <w:szCs w:val="22"/>
          <w:lang w:val="en-US"/>
        </w:rPr>
        <w:t xml:space="preserve"> one is Source: The caregiver needs to be culturally sensitive and have excellent communication abilities.</w:t>
      </w:r>
    </w:p>
    <w:p w:rsidR="54B60BFB" w:rsidP="53AC67BF" w:rsidRDefault="54B60BFB" w14:paraId="2FA60F3A" w14:textId="275C82F2" w14:noSpellErr="1">
      <w:pPr>
        <w:pStyle w:val="Normal"/>
        <w:spacing w:after="30" w:afterAutospacing="off"/>
        <w:rPr>
          <w:rFonts w:ascii="Arial" w:hAnsi="Arial" w:eastAsia="Arial" w:cs="Arial"/>
          <w:noProof w:val="0"/>
          <w:sz w:val="22"/>
          <w:szCs w:val="22"/>
          <w:lang w:val="en-US"/>
        </w:rPr>
      </w:pPr>
      <w:r w:rsidRPr="53AC67BF" w:rsidR="68B40CAA">
        <w:rPr>
          <w:rFonts w:ascii="Arial" w:hAnsi="Arial" w:eastAsia="Arial" w:cs="Arial"/>
          <w:noProof w:val="0"/>
          <w:sz w:val="22"/>
          <w:szCs w:val="22"/>
          <w:lang w:val="en-US"/>
        </w:rPr>
        <w:t xml:space="preserve">The second one </w:t>
      </w:r>
      <w:r w:rsidRPr="53AC67BF" w:rsidR="0421F286">
        <w:rPr>
          <w:rFonts w:ascii="Arial" w:hAnsi="Arial" w:eastAsia="Arial" w:cs="Arial"/>
          <w:noProof w:val="0"/>
          <w:sz w:val="22"/>
          <w:szCs w:val="22"/>
          <w:lang w:val="en-US"/>
        </w:rPr>
        <w:t>is:</w:t>
      </w:r>
      <w:r w:rsidRPr="53AC67BF" w:rsidR="68B40CAA">
        <w:rPr>
          <w:rFonts w:ascii="Arial" w:hAnsi="Arial" w:eastAsia="Arial" w:cs="Arial"/>
          <w:noProof w:val="0"/>
          <w:sz w:val="22"/>
          <w:szCs w:val="22"/>
          <w:lang w:val="en-US"/>
        </w:rPr>
        <w:t xml:space="preserve"> </w:t>
      </w:r>
      <w:r w:rsidRPr="53AC67BF" w:rsidR="5A6122D5">
        <w:rPr>
          <w:rFonts w:ascii="Arial" w:hAnsi="Arial" w:eastAsia="Arial" w:cs="Arial"/>
          <w:noProof w:val="0"/>
          <w:sz w:val="22"/>
          <w:szCs w:val="22"/>
          <w:lang w:val="en-US"/>
        </w:rPr>
        <w:t>Message: Clear and organized information is essential about medicine, mobility exercises, and care routines.</w:t>
      </w:r>
    </w:p>
    <w:p w:rsidR="12D741B5" w:rsidP="53AC67BF" w:rsidRDefault="12D741B5" w14:paraId="51E07440" w14:textId="42184DF9" w14:noSpellErr="1">
      <w:pPr>
        <w:pStyle w:val="Normal"/>
        <w:spacing w:after="30" w:afterAutospacing="off"/>
        <w:rPr>
          <w:rFonts w:ascii="Arial" w:hAnsi="Arial" w:eastAsia="Arial" w:cs="Arial"/>
          <w:noProof w:val="0"/>
          <w:sz w:val="22"/>
          <w:szCs w:val="22"/>
          <w:lang w:val="en-US"/>
        </w:rPr>
      </w:pPr>
      <w:r w:rsidRPr="53AC67BF" w:rsidR="5A6122D5">
        <w:rPr>
          <w:rFonts w:ascii="Arial" w:hAnsi="Arial" w:eastAsia="Arial" w:cs="Arial"/>
          <w:noProof w:val="0"/>
          <w:sz w:val="22"/>
          <w:szCs w:val="22"/>
          <w:lang w:val="en-US"/>
        </w:rPr>
        <w:t xml:space="preserve">The third one is: Channel: </w:t>
      </w:r>
      <w:r w:rsidRPr="53AC67BF" w:rsidR="5A6122D5">
        <w:rPr>
          <w:rFonts w:ascii="Arial" w:hAnsi="Arial" w:eastAsia="Arial" w:cs="Arial"/>
          <w:noProof w:val="0"/>
          <w:sz w:val="22"/>
          <w:szCs w:val="22"/>
          <w:lang w:val="en-US"/>
        </w:rPr>
        <w:t>It's</w:t>
      </w:r>
      <w:r w:rsidRPr="53AC67BF" w:rsidR="5A6122D5">
        <w:rPr>
          <w:rFonts w:ascii="Arial" w:hAnsi="Arial" w:eastAsia="Arial" w:cs="Arial"/>
          <w:noProof w:val="0"/>
          <w:sz w:val="22"/>
          <w:szCs w:val="22"/>
          <w:lang w:val="en-US"/>
        </w:rPr>
        <w:t xml:space="preserve"> best to communicate face-to-face with interpreters and visual aids.</w:t>
      </w:r>
    </w:p>
    <w:p w:rsidR="61F4BE23" w:rsidP="53AC67BF" w:rsidRDefault="61F4BE23" w14:paraId="620EB2FD" w14:textId="33BC4690" w14:noSpellErr="1">
      <w:pPr>
        <w:pStyle w:val="Normal"/>
        <w:spacing w:after="30" w:afterAutospacing="off"/>
        <w:rPr>
          <w:rFonts w:ascii="Arial" w:hAnsi="Arial" w:eastAsia="Arial" w:cs="Arial"/>
          <w:noProof w:val="0"/>
          <w:sz w:val="22"/>
          <w:szCs w:val="22"/>
          <w:lang w:val="en-US"/>
        </w:rPr>
      </w:pPr>
      <w:r w:rsidRPr="53AC67BF" w:rsidR="3C668673">
        <w:rPr>
          <w:rFonts w:ascii="Arial" w:hAnsi="Arial" w:eastAsia="Arial" w:cs="Arial"/>
          <w:noProof w:val="0"/>
          <w:sz w:val="22"/>
          <w:szCs w:val="22"/>
          <w:lang w:val="en-US"/>
        </w:rPr>
        <w:t xml:space="preserve">The fourth one is: </w:t>
      </w:r>
      <w:r w:rsidRPr="53AC67BF" w:rsidR="063405EC">
        <w:rPr>
          <w:rFonts w:ascii="Arial" w:hAnsi="Arial" w:eastAsia="Arial" w:cs="Arial"/>
          <w:noProof w:val="0"/>
          <w:sz w:val="22"/>
          <w:szCs w:val="22"/>
          <w:lang w:val="en-US"/>
        </w:rPr>
        <w:t xml:space="preserve">Receiver: Depending on their language </w:t>
      </w:r>
      <w:r w:rsidRPr="53AC67BF" w:rsidR="063405EC">
        <w:rPr>
          <w:rFonts w:ascii="Arial" w:hAnsi="Arial" w:eastAsia="Arial" w:cs="Arial"/>
          <w:noProof w:val="0"/>
          <w:sz w:val="22"/>
          <w:szCs w:val="22"/>
          <w:lang w:val="en-US"/>
        </w:rPr>
        <w:t>proficiency</w:t>
      </w:r>
      <w:r w:rsidRPr="53AC67BF" w:rsidR="063405EC">
        <w:rPr>
          <w:rFonts w:ascii="Arial" w:hAnsi="Arial" w:eastAsia="Arial" w:cs="Arial"/>
          <w:noProof w:val="0"/>
          <w:sz w:val="22"/>
          <w:szCs w:val="22"/>
          <w:lang w:val="en-US"/>
        </w:rPr>
        <w:t xml:space="preserve"> and cultural background, Mrs. Mann and her daughter must correctly decipher the </w:t>
      </w:r>
      <w:r w:rsidRPr="53AC67BF" w:rsidR="04392E7E">
        <w:rPr>
          <w:rFonts w:ascii="Arial" w:hAnsi="Arial" w:eastAsia="Arial" w:cs="Arial"/>
          <w:noProof w:val="0"/>
          <w:sz w:val="22"/>
          <w:szCs w:val="22"/>
          <w:lang w:val="en-US"/>
        </w:rPr>
        <w:t>message.</w:t>
      </w:r>
      <w:r w:rsidRPr="53AC67BF" w:rsidR="1B68D966">
        <w:rPr>
          <w:rFonts w:ascii="Arial" w:hAnsi="Arial" w:eastAsia="Arial" w:cs="Arial"/>
          <w:noProof w:val="0"/>
          <w:sz w:val="22"/>
          <w:szCs w:val="22"/>
          <w:lang w:val="en-US"/>
        </w:rPr>
        <w:t xml:space="preserve"> Language hurdles and medical jargon are examples of noise that need to be reduced. Error prevention requires feedback methods such as comprehension confirmation. The care team may guarantee inclusivity, lower risks, and encourage recovery by implementing Berlo's model and </w:t>
      </w:r>
      <w:r w:rsidRPr="53AC67BF" w:rsidR="1B68D966">
        <w:rPr>
          <w:rFonts w:ascii="Arial" w:hAnsi="Arial" w:eastAsia="Arial" w:cs="Arial"/>
          <w:noProof w:val="0"/>
          <w:sz w:val="22"/>
          <w:szCs w:val="22"/>
          <w:lang w:val="en-US"/>
        </w:rPr>
        <w:t>abiding</w:t>
      </w:r>
      <w:r w:rsidRPr="53AC67BF" w:rsidR="1B68D966">
        <w:rPr>
          <w:rFonts w:ascii="Arial" w:hAnsi="Arial" w:eastAsia="Arial" w:cs="Arial"/>
          <w:noProof w:val="0"/>
          <w:sz w:val="22"/>
          <w:szCs w:val="22"/>
          <w:lang w:val="en-US"/>
        </w:rPr>
        <w:t xml:space="preserve"> Equality Act standards. (management study guide 2025)</w:t>
      </w:r>
    </w:p>
    <w:p w:rsidR="0675EC6B" w:rsidP="53AC67BF" w:rsidRDefault="0675EC6B" w14:paraId="7D91DD4C" w14:textId="7ADD2008" w14:noSpellErr="1">
      <w:pPr>
        <w:pStyle w:val="Normal"/>
        <w:spacing w:after="30" w:afterAutospacing="off"/>
        <w:rPr>
          <w:rFonts w:ascii="Arial" w:hAnsi="Arial" w:eastAsia="Arial" w:cs="Arial"/>
          <w:noProof w:val="0"/>
          <w:sz w:val="22"/>
          <w:szCs w:val="22"/>
          <w:lang w:val="en-US"/>
        </w:rPr>
      </w:pPr>
      <w:r w:rsidRPr="53AC67BF" w:rsidR="5C908275">
        <w:rPr>
          <w:rFonts w:ascii="Arial" w:hAnsi="Arial" w:eastAsia="Arial" w:cs="Arial"/>
          <w:noProof w:val="0"/>
          <w:sz w:val="22"/>
          <w:szCs w:val="22"/>
          <w:lang w:val="en-US"/>
        </w:rPr>
        <w:t xml:space="preserve">Administrative skills and record </w:t>
      </w:r>
      <w:r w:rsidRPr="53AC67BF" w:rsidR="5C908275">
        <w:rPr>
          <w:rFonts w:ascii="Arial" w:hAnsi="Arial" w:eastAsia="Arial" w:cs="Arial"/>
          <w:noProof w:val="0"/>
          <w:sz w:val="22"/>
          <w:szCs w:val="22"/>
          <w:lang w:val="en-US"/>
        </w:rPr>
        <w:t>keeping:</w:t>
      </w:r>
      <w:r w:rsidRPr="53AC67BF" w:rsidR="5C908275">
        <w:rPr>
          <w:rFonts w:ascii="Arial" w:hAnsi="Arial" w:eastAsia="Arial" w:cs="Arial"/>
          <w:noProof w:val="0"/>
          <w:sz w:val="22"/>
          <w:szCs w:val="22"/>
          <w:lang w:val="en-US"/>
        </w:rPr>
        <w:t xml:space="preserve"> </w:t>
      </w:r>
    </w:p>
    <w:p w:rsidR="5EFB65F3" w:rsidP="53AC67BF" w:rsidRDefault="5EFB65F3" w14:paraId="619D098E" w14:textId="4A70DC09" w14:noSpellErr="1">
      <w:pPr>
        <w:pStyle w:val="Normal"/>
        <w:spacing w:after="30" w:afterAutospacing="off"/>
        <w:rPr>
          <w:rFonts w:ascii="Arial" w:hAnsi="Arial" w:eastAsia="Arial" w:cs="Arial"/>
          <w:noProof w:val="0"/>
          <w:sz w:val="22"/>
          <w:szCs w:val="22"/>
          <w:lang w:val="en-US"/>
        </w:rPr>
      </w:pP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 xml:space="preserve">A key </w:t>
      </w: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 xml:space="preserve"> of safe, efficient, and responsible health and social care practice is </w:t>
      </w: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accurate</w:t>
      </w: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 xml:space="preserve"> documentation. Records are used as a basis for clinical decision-making, a legal record of treatment given, and a tool for professional communication. Poor record keeping can jeopardize patient safety and continuity of care, as </w:t>
      </w: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demonstrated</w:t>
      </w:r>
      <w:r w:rsidRPr="53AC67BF" w:rsidR="22B61D9D">
        <w:rPr>
          <w:rFonts w:ascii="Arial" w:hAnsi="Arial" w:eastAsia="Arial" w:cs="Arial"/>
          <w:b w:val="0"/>
          <w:bCs w:val="0"/>
          <w:i w:val="0"/>
          <w:iCs w:val="0"/>
          <w:caps w:val="0"/>
          <w:smallCaps w:val="0"/>
          <w:noProof w:val="0"/>
          <w:color w:val="000000" w:themeColor="text1" w:themeTint="FF" w:themeShade="FF"/>
          <w:sz w:val="22"/>
          <w:szCs w:val="22"/>
          <w:lang w:val="en-US"/>
        </w:rPr>
        <w:t xml:space="preserve"> in Mrs. Mann's case, where inconsistent documentation and missing communication resulted in a delayed medication </w:t>
      </w:r>
      <w:r w:rsidRPr="53AC67BF" w:rsidR="12DB93C6">
        <w:rPr>
          <w:rFonts w:ascii="Arial" w:hAnsi="Arial" w:eastAsia="Arial" w:cs="Arial"/>
          <w:b w:val="0"/>
          <w:bCs w:val="0"/>
          <w:i w:val="0"/>
          <w:iCs w:val="0"/>
          <w:caps w:val="0"/>
          <w:smallCaps w:val="0"/>
          <w:noProof w:val="0"/>
          <w:color w:val="000000" w:themeColor="text1" w:themeTint="FF" w:themeShade="FF"/>
          <w:sz w:val="22"/>
          <w:szCs w:val="22"/>
          <w:lang w:val="en-US"/>
        </w:rPr>
        <w:t>adjustment. (</w:t>
      </w:r>
      <w:r w:rsidRPr="53AC67BF" w:rsidR="12DB93C6">
        <w:rPr>
          <w:rFonts w:ascii="Arial" w:hAnsi="Arial" w:eastAsia="Arial" w:cs="Arial"/>
          <w:b w:val="0"/>
          <w:bCs w:val="0"/>
          <w:i w:val="0"/>
          <w:iCs w:val="0"/>
          <w:caps w:val="0"/>
          <w:smallCaps w:val="0"/>
          <w:noProof w:val="0"/>
          <w:color w:val="000000" w:themeColor="text1" w:themeTint="FF" w:themeShade="FF"/>
          <w:sz w:val="22"/>
          <w:szCs w:val="22"/>
          <w:lang w:val="en-US"/>
        </w:rPr>
        <w:t>scie</w:t>
      </w:r>
      <w:r w:rsidRPr="53AC67BF" w:rsidR="12DB93C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AC67BF" w:rsidR="12DB93C6">
        <w:rPr>
          <w:rFonts w:ascii="Arial" w:hAnsi="Arial" w:eastAsia="Arial" w:cs="Arial"/>
          <w:b w:val="0"/>
          <w:bCs w:val="0"/>
          <w:i w:val="0"/>
          <w:iCs w:val="0"/>
          <w:caps w:val="0"/>
          <w:smallCaps w:val="0"/>
          <w:noProof w:val="0"/>
          <w:color w:val="000000" w:themeColor="text1" w:themeTint="FF" w:themeShade="FF"/>
          <w:sz w:val="22"/>
          <w:szCs w:val="22"/>
          <w:lang w:val="en-US"/>
        </w:rPr>
        <w:t>2025)</w:t>
      </w:r>
    </w:p>
    <w:p w:rsidR="48B9F956" w:rsidP="53AC67BF" w:rsidRDefault="48B9F956" w14:paraId="18B48AA7" w14:textId="289B21F6" w14:noSpellErr="1">
      <w:pPr>
        <w:spacing w:after="30" w:afterAutospacing="off"/>
        <w:rPr>
          <w:rFonts w:ascii="Arial" w:hAnsi="Arial" w:eastAsia="Arial" w:cs="Arial"/>
          <w:noProof w:val="0"/>
          <w:sz w:val="22"/>
          <w:szCs w:val="22"/>
          <w:lang w:val="en-US"/>
        </w:rPr>
      </w:pPr>
      <w:r w:rsidRPr="53AC67BF" w:rsidR="581E9E05">
        <w:rPr>
          <w:rFonts w:ascii="Arial" w:hAnsi="Arial" w:eastAsia="Arial" w:cs="Arial"/>
          <w:noProof w:val="0"/>
          <w:sz w:val="22"/>
          <w:szCs w:val="22"/>
          <w:lang w:val="en-US"/>
        </w:rPr>
        <w:t>The Value of Precise Documentation</w:t>
      </w:r>
    </w:p>
    <w:p w:rsidR="48B9F956" w:rsidP="53AC67BF" w:rsidRDefault="48B9F956" w14:paraId="5EC1FDD4" w14:textId="7E5CA195" w14:noSpellErr="1">
      <w:pPr>
        <w:pStyle w:val="Normal"/>
        <w:spacing w:after="30" w:afterAutospacing="off"/>
        <w:rPr>
          <w:rFonts w:ascii="Arial" w:hAnsi="Arial" w:eastAsia="Arial" w:cs="Arial"/>
          <w:noProof w:val="0"/>
          <w:sz w:val="22"/>
          <w:szCs w:val="22"/>
          <w:lang w:val="en-US"/>
        </w:rPr>
      </w:pPr>
      <w:r w:rsidRPr="53AC67BF" w:rsidR="581E9E05">
        <w:rPr>
          <w:rFonts w:ascii="Arial" w:hAnsi="Arial" w:eastAsia="Arial" w:cs="Arial"/>
          <w:noProof w:val="0"/>
          <w:sz w:val="22"/>
          <w:szCs w:val="22"/>
          <w:lang w:val="en-US"/>
        </w:rPr>
        <w:t>Maintaining</w:t>
      </w:r>
      <w:r w:rsidRPr="53AC67BF" w:rsidR="581E9E05">
        <w:rPr>
          <w:rFonts w:ascii="Arial" w:hAnsi="Arial" w:eastAsia="Arial" w:cs="Arial"/>
          <w:noProof w:val="0"/>
          <w:sz w:val="22"/>
          <w:szCs w:val="22"/>
          <w:lang w:val="en-US"/>
        </w:rPr>
        <w:t xml:space="preserve"> </w:t>
      </w:r>
      <w:r w:rsidRPr="53AC67BF" w:rsidR="581E9E05">
        <w:rPr>
          <w:rFonts w:ascii="Arial" w:hAnsi="Arial" w:eastAsia="Arial" w:cs="Arial"/>
          <w:noProof w:val="0"/>
          <w:sz w:val="22"/>
          <w:szCs w:val="22"/>
          <w:lang w:val="en-US"/>
        </w:rPr>
        <w:t>accurate</w:t>
      </w:r>
      <w:r w:rsidRPr="53AC67BF" w:rsidR="581E9E05">
        <w:rPr>
          <w:rFonts w:ascii="Arial" w:hAnsi="Arial" w:eastAsia="Arial" w:cs="Arial"/>
          <w:noProof w:val="0"/>
          <w:sz w:val="22"/>
          <w:szCs w:val="22"/>
          <w:lang w:val="en-US"/>
        </w:rPr>
        <w:t xml:space="preserve"> records guarantees that all pertinent data, including treatment plans, prescription modifications, and physiotherapy notes, are accessible to all relevant professionals. This avoids drug errors, minimizes test duplication, and promotes continuity of care. By documenting choices and acts made, it also offers practitioners legal protection. Because inspectors </w:t>
      </w:r>
      <w:r w:rsidRPr="53AC67BF" w:rsidR="581E9E05">
        <w:rPr>
          <w:rFonts w:ascii="Arial" w:hAnsi="Arial" w:eastAsia="Arial" w:cs="Arial"/>
          <w:noProof w:val="0"/>
          <w:sz w:val="22"/>
          <w:szCs w:val="22"/>
          <w:lang w:val="en-US"/>
        </w:rPr>
        <w:t>frequently</w:t>
      </w:r>
      <w:r w:rsidRPr="53AC67BF" w:rsidR="581E9E05">
        <w:rPr>
          <w:rFonts w:ascii="Arial" w:hAnsi="Arial" w:eastAsia="Arial" w:cs="Arial"/>
          <w:noProof w:val="0"/>
          <w:sz w:val="22"/>
          <w:szCs w:val="22"/>
          <w:lang w:val="en-US"/>
        </w:rPr>
        <w:t xml:space="preserve"> rely on documentation to evaluate compliance with safety and quality requirements, regulatory authorities like the Care Quality Commission (CQC) stress that records must be complete, contemporaneous, and person-centered.</w:t>
      </w:r>
    </w:p>
    <w:p w:rsidR="45F5E338" w:rsidP="53AC67BF" w:rsidRDefault="45F5E338" w14:paraId="239AA988" w14:textId="584C239F" w14:noSpellErr="1">
      <w:pPr>
        <w:pStyle w:val="Normal"/>
        <w:spacing w:after="30" w:afterAutospacing="off"/>
        <w:rPr>
          <w:rFonts w:ascii="Arial" w:hAnsi="Arial" w:eastAsia="Arial" w:cs="Arial"/>
          <w:noProof w:val="0"/>
          <w:sz w:val="22"/>
          <w:szCs w:val="22"/>
          <w:lang w:val="en-US"/>
        </w:rPr>
      </w:pPr>
      <w:r w:rsidRPr="53AC67BF" w:rsidR="79FF509D">
        <w:rPr>
          <w:rFonts w:ascii="Arial" w:hAnsi="Arial" w:eastAsia="Arial" w:cs="Arial"/>
          <w:noProof w:val="0"/>
          <w:sz w:val="22"/>
          <w:szCs w:val="22"/>
          <w:lang w:val="en-US"/>
        </w:rPr>
        <w:t xml:space="preserve">Inadequate documentation may have detrimental effects, such as: </w:t>
      </w:r>
    </w:p>
    <w:p w:rsidR="0152B93E" w:rsidP="53AC67BF" w:rsidRDefault="0152B93E" w14:paraId="2B8232DA" w14:textId="4DB8C2A0" w14:noSpellErr="1">
      <w:pPr>
        <w:pStyle w:val="ListParagraph"/>
        <w:numPr>
          <w:ilvl w:val="0"/>
          <w:numId w:val="2"/>
        </w:numPr>
        <w:spacing w:after="30" w:afterAutospacing="off"/>
        <w:rPr>
          <w:rFonts w:ascii="Arial" w:hAnsi="Arial" w:eastAsia="Arial" w:cs="Arial"/>
          <w:noProof w:val="0"/>
          <w:sz w:val="22"/>
          <w:szCs w:val="22"/>
          <w:lang w:val="en-US"/>
        </w:rPr>
      </w:pPr>
      <w:r w:rsidRPr="53AC67BF" w:rsidR="55ACE96A">
        <w:rPr>
          <w:rFonts w:ascii="Arial" w:hAnsi="Arial" w:eastAsia="Arial" w:cs="Arial"/>
          <w:noProof w:val="0"/>
          <w:sz w:val="22"/>
          <w:szCs w:val="22"/>
          <w:lang w:val="en-US"/>
        </w:rPr>
        <w:t xml:space="preserve">Clinical risks include prescription errors </w:t>
      </w:r>
      <w:r w:rsidRPr="53AC67BF" w:rsidR="55ACE96A">
        <w:rPr>
          <w:rFonts w:ascii="Arial" w:hAnsi="Arial" w:eastAsia="Arial" w:cs="Arial"/>
          <w:noProof w:val="0"/>
          <w:sz w:val="22"/>
          <w:szCs w:val="22"/>
          <w:lang w:val="en-US"/>
        </w:rPr>
        <w:t>brought</w:t>
      </w:r>
      <w:r w:rsidRPr="53AC67BF" w:rsidR="55ACE96A">
        <w:rPr>
          <w:rFonts w:ascii="Arial" w:hAnsi="Arial" w:eastAsia="Arial" w:cs="Arial"/>
          <w:noProof w:val="0"/>
          <w:sz w:val="22"/>
          <w:szCs w:val="22"/>
          <w:lang w:val="en-US"/>
        </w:rPr>
        <w:t xml:space="preserve"> by incomplete or </w:t>
      </w:r>
      <w:r w:rsidRPr="53AC67BF" w:rsidR="55ACE96A">
        <w:rPr>
          <w:rFonts w:ascii="Arial" w:hAnsi="Arial" w:eastAsia="Arial" w:cs="Arial"/>
          <w:noProof w:val="0"/>
          <w:sz w:val="22"/>
          <w:szCs w:val="22"/>
          <w:lang w:val="en-US"/>
        </w:rPr>
        <w:t>erroneous</w:t>
      </w:r>
      <w:r w:rsidRPr="53AC67BF" w:rsidR="55ACE96A">
        <w:rPr>
          <w:rFonts w:ascii="Arial" w:hAnsi="Arial" w:eastAsia="Arial" w:cs="Arial"/>
          <w:noProof w:val="0"/>
          <w:sz w:val="22"/>
          <w:szCs w:val="22"/>
          <w:lang w:val="en-US"/>
        </w:rPr>
        <w:t xml:space="preserve"> information, misdiagnosis, and delayed treatment.</w:t>
      </w:r>
    </w:p>
    <w:p w:rsidR="0CE63943" w:rsidP="53AC67BF" w:rsidRDefault="0CE63943" w14:paraId="0F5633F0" w14:textId="78EDD25F" w14:noSpellErr="1">
      <w:pPr>
        <w:pStyle w:val="ListParagraph"/>
        <w:numPr>
          <w:ilvl w:val="0"/>
          <w:numId w:val="2"/>
        </w:numPr>
        <w:spacing w:after="30" w:afterAutospacing="off"/>
        <w:rPr>
          <w:rFonts w:ascii="Arial" w:hAnsi="Arial" w:eastAsia="Arial" w:cs="Arial"/>
          <w:noProof w:val="0"/>
          <w:sz w:val="22"/>
          <w:szCs w:val="22"/>
          <w:lang w:val="en-US"/>
        </w:rPr>
      </w:pPr>
      <w:r w:rsidRPr="53AC67BF" w:rsidR="49C58D17">
        <w:rPr>
          <w:rFonts w:ascii="Arial" w:hAnsi="Arial" w:eastAsia="Arial" w:cs="Arial"/>
          <w:noProof w:val="0"/>
          <w:sz w:val="22"/>
          <w:szCs w:val="22"/>
          <w:lang w:val="en-US"/>
        </w:rPr>
        <w:t xml:space="preserve">Legal risks: Courts </w:t>
      </w:r>
      <w:r w:rsidRPr="53AC67BF" w:rsidR="49C58D17">
        <w:rPr>
          <w:rFonts w:ascii="Arial" w:hAnsi="Arial" w:eastAsia="Arial" w:cs="Arial"/>
          <w:noProof w:val="0"/>
          <w:sz w:val="22"/>
          <w:szCs w:val="22"/>
          <w:lang w:val="en-US"/>
        </w:rPr>
        <w:t>frequently</w:t>
      </w:r>
      <w:r w:rsidRPr="53AC67BF" w:rsidR="49C58D17">
        <w:rPr>
          <w:rFonts w:ascii="Arial" w:hAnsi="Arial" w:eastAsia="Arial" w:cs="Arial"/>
          <w:noProof w:val="0"/>
          <w:sz w:val="22"/>
          <w:szCs w:val="22"/>
          <w:lang w:val="en-US"/>
        </w:rPr>
        <w:t xml:space="preserve"> infer that undocumented care did not occur in malpractice proceedings, putting clinicians at risk of responsibility.</w:t>
      </w:r>
    </w:p>
    <w:p w:rsidR="0CE63943" w:rsidP="53AC67BF" w:rsidRDefault="0CE63943" w14:paraId="7F6EB123" w14:textId="54669009" w14:noSpellErr="1">
      <w:pPr>
        <w:pStyle w:val="ListParagraph"/>
        <w:numPr>
          <w:ilvl w:val="0"/>
          <w:numId w:val="2"/>
        </w:numPr>
        <w:spacing w:after="30" w:afterAutospacing="off"/>
        <w:rPr>
          <w:rFonts w:ascii="Arial" w:hAnsi="Arial" w:eastAsia="Arial" w:cs="Arial"/>
          <w:noProof w:val="0"/>
          <w:sz w:val="22"/>
          <w:szCs w:val="22"/>
          <w:lang w:val="en-US"/>
        </w:rPr>
      </w:pPr>
      <w:r w:rsidRPr="53AC67BF" w:rsidR="49C58D17">
        <w:rPr>
          <w:rFonts w:ascii="Arial" w:hAnsi="Arial" w:eastAsia="Arial" w:cs="Arial"/>
          <w:noProof w:val="0"/>
          <w:sz w:val="22"/>
          <w:szCs w:val="22"/>
          <w:lang w:val="en-US"/>
        </w:rPr>
        <w:t>Operational risks: Inadequate documentation impedes resource allocation, performance monitoring, and audits.</w:t>
      </w:r>
    </w:p>
    <w:p w:rsidR="79AB535E" w:rsidP="53AC67BF" w:rsidRDefault="79AB535E" w14:paraId="5A1BCCB1" w14:textId="648329F4" w14:noSpellErr="1">
      <w:pPr>
        <w:spacing w:after="30" w:afterAutospacing="off"/>
        <w:rPr>
          <w:rFonts w:ascii="Arial" w:hAnsi="Arial" w:eastAsia="Arial" w:cs="Arial"/>
          <w:noProof w:val="0"/>
          <w:sz w:val="22"/>
          <w:szCs w:val="22"/>
          <w:lang w:val="en-US"/>
        </w:rPr>
      </w:pPr>
      <w:r w:rsidRPr="53AC67BF" w:rsidR="3D9D9259">
        <w:rPr>
          <w:rFonts w:ascii="Arial" w:hAnsi="Arial" w:eastAsia="Arial" w:cs="Arial"/>
          <w:noProof w:val="0"/>
          <w:sz w:val="22"/>
          <w:szCs w:val="22"/>
          <w:lang w:val="en-US"/>
        </w:rPr>
        <w:t xml:space="preserve">Confidential information may also be used for more general </w:t>
      </w:r>
      <w:r w:rsidRPr="53AC67BF" w:rsidR="3D9D9259">
        <w:rPr>
          <w:rFonts w:ascii="Arial" w:hAnsi="Arial" w:eastAsia="Arial" w:cs="Arial"/>
          <w:noProof w:val="0"/>
          <w:sz w:val="22"/>
          <w:szCs w:val="22"/>
          <w:lang w:val="en-US"/>
        </w:rPr>
        <w:t>objectives</w:t>
      </w:r>
      <w:r w:rsidRPr="53AC67BF" w:rsidR="3D9D9259">
        <w:rPr>
          <w:rFonts w:ascii="Arial" w:hAnsi="Arial" w:eastAsia="Arial" w:cs="Arial"/>
          <w:noProof w:val="0"/>
          <w:sz w:val="22"/>
          <w:szCs w:val="22"/>
          <w:lang w:val="en-US"/>
        </w:rPr>
        <w:t xml:space="preserve"> that support the delivery of health and social care or the public interest, but </w:t>
      </w:r>
      <w:r w:rsidRPr="53AC67BF" w:rsidR="3D9D9259">
        <w:rPr>
          <w:rFonts w:ascii="Arial" w:hAnsi="Arial" w:eastAsia="Arial" w:cs="Arial"/>
          <w:noProof w:val="0"/>
          <w:sz w:val="22"/>
          <w:szCs w:val="22"/>
          <w:lang w:val="en-US"/>
        </w:rPr>
        <w:t>good information</w:t>
      </w:r>
      <w:r w:rsidRPr="53AC67BF" w:rsidR="3D9D9259">
        <w:rPr>
          <w:rFonts w:ascii="Arial" w:hAnsi="Arial" w:eastAsia="Arial" w:cs="Arial"/>
          <w:noProof w:val="0"/>
          <w:sz w:val="22"/>
          <w:szCs w:val="22"/>
          <w:lang w:val="en-US"/>
        </w:rPr>
        <w:t xml:space="preserve"> exchange is necessary for safe and effective treatment. When identifiable patient or service user data is gathered, </w:t>
      </w:r>
      <w:r w:rsidRPr="53AC67BF" w:rsidR="3D9D9259">
        <w:rPr>
          <w:rFonts w:ascii="Arial" w:hAnsi="Arial" w:eastAsia="Arial" w:cs="Arial"/>
          <w:noProof w:val="0"/>
          <w:sz w:val="22"/>
          <w:szCs w:val="22"/>
          <w:lang w:val="en-US"/>
        </w:rPr>
        <w:t>utilized</w:t>
      </w:r>
      <w:r w:rsidRPr="53AC67BF" w:rsidR="3D9D9259">
        <w:rPr>
          <w:rFonts w:ascii="Arial" w:hAnsi="Arial" w:eastAsia="Arial" w:cs="Arial"/>
          <w:noProof w:val="0"/>
          <w:sz w:val="22"/>
          <w:szCs w:val="22"/>
          <w:lang w:val="en-US"/>
        </w:rPr>
        <w:t>, or shared—whether inside an organization or across organizations—these guidelines are applicable. Examples include personal identifiers like names and addresses, as well as information on symptoms, diagnosis, and treatments.</w:t>
      </w:r>
    </w:p>
    <w:p w:rsidR="79AB535E" w:rsidP="53AC67BF" w:rsidRDefault="79AB535E" w14:paraId="25FBD7A9" w14:textId="4DC44734" w14:noSpellErr="1">
      <w:pPr>
        <w:pStyle w:val="Normal"/>
        <w:spacing w:after="30" w:afterAutospacing="off"/>
        <w:ind w:left="0"/>
        <w:rPr>
          <w:rFonts w:ascii="Arial" w:hAnsi="Arial" w:eastAsia="Arial" w:cs="Arial"/>
          <w:noProof w:val="0"/>
          <w:sz w:val="22"/>
          <w:szCs w:val="22"/>
          <w:lang w:val="en-US"/>
        </w:rPr>
      </w:pPr>
      <w:r w:rsidRPr="53AC67BF" w:rsidR="3D9D9259">
        <w:rPr>
          <w:rFonts w:ascii="Arial" w:hAnsi="Arial" w:eastAsia="Arial" w:cs="Arial"/>
          <w:noProof w:val="0"/>
          <w:sz w:val="22"/>
          <w:szCs w:val="22"/>
          <w:lang w:val="en-US"/>
        </w:rPr>
        <w:t xml:space="preserve">Involving patients and service users as active partners in decisions </w:t>
      </w:r>
      <w:r w:rsidRPr="53AC67BF" w:rsidR="3D9D9259">
        <w:rPr>
          <w:rFonts w:ascii="Arial" w:hAnsi="Arial" w:eastAsia="Arial" w:cs="Arial"/>
          <w:noProof w:val="0"/>
          <w:sz w:val="22"/>
          <w:szCs w:val="22"/>
          <w:lang w:val="en-US"/>
        </w:rPr>
        <w:t>regarding</w:t>
      </w:r>
      <w:r w:rsidRPr="53AC67BF" w:rsidR="3D9D9259">
        <w:rPr>
          <w:rFonts w:ascii="Arial" w:hAnsi="Arial" w:eastAsia="Arial" w:cs="Arial"/>
          <w:noProof w:val="0"/>
          <w:sz w:val="22"/>
          <w:szCs w:val="22"/>
          <w:lang w:val="en-US"/>
        </w:rPr>
        <w:t xml:space="preserve"> their information while upholding privacy and confidentiality are guided by the principles. It is </w:t>
      </w:r>
      <w:r w:rsidRPr="53AC67BF" w:rsidR="3D9D9259">
        <w:rPr>
          <w:rFonts w:ascii="Arial" w:hAnsi="Arial" w:eastAsia="Arial" w:cs="Arial"/>
          <w:noProof w:val="0"/>
          <w:sz w:val="22"/>
          <w:szCs w:val="22"/>
          <w:lang w:val="en-US"/>
        </w:rPr>
        <w:t>advised to speak</w:t>
      </w:r>
      <w:r w:rsidRPr="53AC67BF" w:rsidR="3D9D9259">
        <w:rPr>
          <w:rFonts w:ascii="Arial" w:hAnsi="Arial" w:eastAsia="Arial" w:cs="Arial"/>
          <w:noProof w:val="0"/>
          <w:sz w:val="22"/>
          <w:szCs w:val="22"/>
          <w:lang w:val="en-US"/>
        </w:rPr>
        <w:t xml:space="preserve"> with a Caldicott Guardian in delicate or complicated circumstances to guarantee ethical decision-making and compliance.</w:t>
      </w:r>
      <w:r w:rsidRPr="53AC67BF" w:rsidR="0F6052AA">
        <w:rPr>
          <w:rFonts w:ascii="Arial" w:hAnsi="Arial" w:eastAsia="Arial" w:cs="Arial"/>
          <w:noProof w:val="0"/>
          <w:sz w:val="22"/>
          <w:szCs w:val="22"/>
          <w:lang w:val="en-US"/>
        </w:rPr>
        <w:t xml:space="preserve"> (</w:t>
      </w:r>
      <w:r w:rsidRPr="53AC67BF" w:rsidR="0F6052AA">
        <w:rPr>
          <w:rFonts w:ascii="Arial" w:hAnsi="Arial" w:eastAsia="Arial" w:cs="Arial"/>
          <w:noProof w:val="0"/>
          <w:sz w:val="22"/>
          <w:szCs w:val="22"/>
          <w:lang w:val="en-US"/>
        </w:rPr>
        <w:t>the</w:t>
      </w:r>
      <w:r w:rsidRPr="53AC67BF" w:rsidR="0F6052AA">
        <w:rPr>
          <w:rFonts w:ascii="Arial" w:hAnsi="Arial" w:eastAsia="Arial" w:cs="Arial"/>
          <w:noProof w:val="0"/>
          <w:sz w:val="22"/>
          <w:szCs w:val="22"/>
          <w:lang w:val="en-US"/>
        </w:rPr>
        <w:t xml:space="preserve"> </w:t>
      </w:r>
      <w:r w:rsidRPr="53AC67BF" w:rsidR="0F6052AA">
        <w:rPr>
          <w:rFonts w:ascii="Arial" w:hAnsi="Arial" w:eastAsia="Arial" w:cs="Arial"/>
          <w:noProof w:val="0"/>
          <w:sz w:val="22"/>
          <w:szCs w:val="22"/>
          <w:lang w:val="en-US"/>
        </w:rPr>
        <w:t>caldicott</w:t>
      </w:r>
      <w:r w:rsidRPr="53AC67BF" w:rsidR="0F6052AA">
        <w:rPr>
          <w:rFonts w:ascii="Arial" w:hAnsi="Arial" w:eastAsia="Arial" w:cs="Arial"/>
          <w:noProof w:val="0"/>
          <w:sz w:val="22"/>
          <w:szCs w:val="22"/>
          <w:lang w:val="en-US"/>
        </w:rPr>
        <w:t xml:space="preserve"> </w:t>
      </w:r>
      <w:r w:rsidRPr="53AC67BF" w:rsidR="0F6052AA">
        <w:rPr>
          <w:rFonts w:ascii="Arial" w:hAnsi="Arial" w:eastAsia="Arial" w:cs="Arial"/>
          <w:noProof w:val="0"/>
          <w:sz w:val="22"/>
          <w:szCs w:val="22"/>
          <w:lang w:val="en-US"/>
        </w:rPr>
        <w:t>principle )</w:t>
      </w:r>
    </w:p>
    <w:p w:rsidR="0D747D3A" w:rsidP="53AC67BF" w:rsidRDefault="0D747D3A" w14:paraId="5602B018" w14:textId="545DD049" w14:noSpellErr="1">
      <w:pPr>
        <w:pStyle w:val="Normal"/>
        <w:spacing w:after="30" w:afterAutospacing="off"/>
        <w:ind w:left="0"/>
        <w:rPr>
          <w:rFonts w:ascii="Arial" w:hAnsi="Arial" w:eastAsia="Arial" w:cs="Arial"/>
          <w:noProof w:val="0"/>
          <w:sz w:val="22"/>
          <w:szCs w:val="22"/>
          <w:lang w:val="en-US"/>
        </w:rPr>
      </w:pPr>
    </w:p>
    <w:p w:rsidR="53AC67BF" w:rsidP="53AC67BF" w:rsidRDefault="53AC67BF" w14:paraId="53309B46" w14:textId="396343D6">
      <w:pPr>
        <w:pStyle w:val="Normal"/>
        <w:spacing w:after="30" w:afterAutospacing="off"/>
        <w:ind w:left="0"/>
        <w:rPr>
          <w:rFonts w:ascii="Arial" w:hAnsi="Arial" w:eastAsia="Arial" w:cs="Arial"/>
          <w:noProof w:val="0"/>
          <w:sz w:val="22"/>
          <w:szCs w:val="22"/>
          <w:lang w:val="en-US"/>
        </w:rPr>
      </w:pPr>
    </w:p>
    <w:p w:rsidR="53AC67BF" w:rsidP="53AC67BF" w:rsidRDefault="53AC67BF" w14:paraId="424B623D" w14:textId="6589118D">
      <w:pPr>
        <w:pStyle w:val="Normal"/>
        <w:spacing w:after="30" w:afterAutospacing="off"/>
        <w:ind w:left="0"/>
        <w:rPr>
          <w:rFonts w:ascii="Arial" w:hAnsi="Arial" w:eastAsia="Arial" w:cs="Arial"/>
          <w:noProof w:val="0"/>
          <w:sz w:val="22"/>
          <w:szCs w:val="22"/>
          <w:lang w:val="en-US"/>
        </w:rPr>
      </w:pPr>
    </w:p>
    <w:p w:rsidR="53AC67BF" w:rsidP="53AC67BF" w:rsidRDefault="53AC67BF" w14:paraId="4B7BE980" w14:textId="1ACFB6BE">
      <w:pPr>
        <w:pStyle w:val="Normal"/>
        <w:spacing w:after="30" w:afterAutospacing="off"/>
        <w:ind w:left="0"/>
        <w:rPr>
          <w:rFonts w:ascii="Arial" w:hAnsi="Arial" w:eastAsia="Arial" w:cs="Arial"/>
          <w:noProof w:val="0"/>
          <w:sz w:val="22"/>
          <w:szCs w:val="22"/>
          <w:lang w:val="en-US"/>
        </w:rPr>
      </w:pPr>
    </w:p>
    <w:p w:rsidR="0D84C957" w:rsidP="53AC67BF" w:rsidRDefault="0D84C957" w14:paraId="14111C4C" w14:textId="551F4EA5" w14:noSpellErr="1">
      <w:pPr>
        <w:pStyle w:val="Normal"/>
        <w:spacing w:after="30" w:afterAutospacing="off"/>
        <w:ind w:left="0"/>
        <w:rPr>
          <w:rFonts w:ascii="Arial" w:hAnsi="Arial" w:eastAsia="Arial" w:cs="Arial"/>
          <w:noProof w:val="0"/>
          <w:sz w:val="22"/>
          <w:szCs w:val="22"/>
          <w:lang w:val="en-US"/>
        </w:rPr>
      </w:pPr>
      <w:r w:rsidRPr="53AC67BF" w:rsidR="33DA0C24">
        <w:rPr>
          <w:rFonts w:ascii="Arial" w:hAnsi="Arial" w:eastAsia="Arial" w:cs="Arial"/>
          <w:noProof w:val="0"/>
          <w:sz w:val="22"/>
          <w:szCs w:val="22"/>
          <w:lang w:val="en-US"/>
        </w:rPr>
        <w:t xml:space="preserve">Collaborative </w:t>
      </w:r>
      <w:r w:rsidRPr="53AC67BF" w:rsidR="33DA0C24">
        <w:rPr>
          <w:rFonts w:ascii="Arial" w:hAnsi="Arial" w:eastAsia="Arial" w:cs="Arial"/>
          <w:noProof w:val="0"/>
          <w:sz w:val="22"/>
          <w:szCs w:val="22"/>
          <w:lang w:val="en-US"/>
        </w:rPr>
        <w:t>working:</w:t>
      </w:r>
    </w:p>
    <w:p w:rsidR="3CC5BC12" w:rsidP="53AC67BF" w:rsidRDefault="3CC5BC12" w14:paraId="29642FC2" w14:textId="1BA15FD6" w14:noSpellErr="1">
      <w:pPr>
        <w:pStyle w:val="Normal"/>
        <w:spacing w:after="30" w:afterAutospacing="off"/>
        <w:ind w:left="0"/>
        <w:rPr>
          <w:rFonts w:ascii="Arial" w:hAnsi="Arial" w:eastAsia="Arial" w:cs="Arial"/>
          <w:noProof w:val="0"/>
          <w:sz w:val="22"/>
          <w:szCs w:val="22"/>
          <w:lang w:val="en-US"/>
        </w:rPr>
      </w:pPr>
      <w:r w:rsidRPr="53AC67BF" w:rsidR="57923BB4">
        <w:rPr>
          <w:rFonts w:ascii="Arial" w:hAnsi="Arial" w:eastAsia="Arial" w:cs="Arial"/>
          <w:noProof w:val="0"/>
          <w:sz w:val="22"/>
          <w:szCs w:val="22"/>
          <w:lang w:val="en-US"/>
        </w:rPr>
        <w:t xml:space="preserve">Delivering safe, efficient, and person-centered care requires multi-agency cooperation. In Mrs. Mann's case, coordinated </w:t>
      </w:r>
      <w:r w:rsidRPr="53AC67BF" w:rsidR="57923BB4">
        <w:rPr>
          <w:rFonts w:ascii="Arial" w:hAnsi="Arial" w:eastAsia="Arial" w:cs="Arial"/>
          <w:noProof w:val="0"/>
          <w:sz w:val="22"/>
          <w:szCs w:val="22"/>
          <w:lang w:val="en-US"/>
        </w:rPr>
        <w:t>assistance</w:t>
      </w:r>
      <w:r w:rsidRPr="53AC67BF" w:rsidR="57923BB4">
        <w:rPr>
          <w:rFonts w:ascii="Arial" w:hAnsi="Arial" w:eastAsia="Arial" w:cs="Arial"/>
          <w:noProof w:val="0"/>
          <w:sz w:val="22"/>
          <w:szCs w:val="22"/>
          <w:lang w:val="en-US"/>
        </w:rPr>
        <w:t xml:space="preserve"> from her general practitioner, physiotherapist, domiciliary care team, and family is essential to her recovery. Collaboration guarantees continuity of care, minimizes redundancy, and avoids mistakes like the delayed medication adjustment brought on by inadequate communication.</w:t>
      </w:r>
    </w:p>
    <w:p w:rsidR="3CC5BC12" w:rsidP="53AC67BF" w:rsidRDefault="3CC5BC12" w14:paraId="617CCF6A" w14:textId="74EA2726" w14:noSpellErr="1">
      <w:pPr>
        <w:pStyle w:val="Normal"/>
        <w:spacing w:after="30" w:afterAutospacing="off"/>
        <w:ind w:left="0"/>
        <w:rPr>
          <w:rFonts w:ascii="Arial" w:hAnsi="Arial" w:eastAsia="Arial" w:cs="Arial"/>
          <w:noProof w:val="0"/>
          <w:sz w:val="22"/>
          <w:szCs w:val="22"/>
          <w:lang w:val="en-US"/>
        </w:rPr>
      </w:pPr>
      <w:r w:rsidRPr="53AC67BF" w:rsidR="57923BB4">
        <w:rPr>
          <w:rFonts w:ascii="Arial" w:hAnsi="Arial" w:eastAsia="Arial" w:cs="Arial"/>
          <w:noProof w:val="0"/>
          <w:sz w:val="22"/>
          <w:szCs w:val="22"/>
          <w:lang w:val="en-US"/>
        </w:rPr>
        <w:t xml:space="preserve">There are some ways to Approaches to Foster Collaboration such </w:t>
      </w:r>
      <w:r w:rsidRPr="53AC67BF" w:rsidR="6F6FA9FA">
        <w:rPr>
          <w:rFonts w:ascii="Arial" w:hAnsi="Arial" w:eastAsia="Arial" w:cs="Arial"/>
          <w:noProof w:val="0"/>
          <w:sz w:val="22"/>
          <w:szCs w:val="22"/>
          <w:lang w:val="en-US"/>
        </w:rPr>
        <w:t>as:</w:t>
      </w:r>
    </w:p>
    <w:p w:rsidR="5F122E34" w:rsidP="53AC67BF" w:rsidRDefault="5F122E34" w14:paraId="06FB0F9D" w14:textId="266EA0D1" w14:noSpellErr="1">
      <w:pPr>
        <w:pStyle w:val="ListParagraph"/>
        <w:numPr>
          <w:ilvl w:val="0"/>
          <w:numId w:val="3"/>
        </w:numPr>
        <w:spacing w:after="30" w:afterAutospacing="off"/>
        <w:rPr>
          <w:rFonts w:ascii="Arial" w:hAnsi="Arial" w:eastAsia="Arial" w:cs="Arial"/>
          <w:noProof w:val="0"/>
          <w:sz w:val="22"/>
          <w:szCs w:val="22"/>
          <w:lang w:val="en-US"/>
        </w:rPr>
      </w:pPr>
      <w:r w:rsidRPr="53AC67BF" w:rsidR="6F6FA9FA">
        <w:rPr>
          <w:rFonts w:ascii="Arial" w:hAnsi="Arial" w:eastAsia="Arial" w:cs="Arial"/>
          <w:noProof w:val="0"/>
          <w:sz w:val="22"/>
          <w:szCs w:val="22"/>
          <w:lang w:val="en-US"/>
        </w:rPr>
        <w:t xml:space="preserve">Shared Care Plans: A single, easily accessible care plan guarantees uniformity in treatment and rehabilitation </w:t>
      </w:r>
      <w:r w:rsidRPr="53AC67BF" w:rsidR="6F6FA9FA">
        <w:rPr>
          <w:rFonts w:ascii="Arial" w:hAnsi="Arial" w:eastAsia="Arial" w:cs="Arial"/>
          <w:noProof w:val="0"/>
          <w:sz w:val="22"/>
          <w:szCs w:val="22"/>
          <w:lang w:val="en-US"/>
        </w:rPr>
        <w:t>objectives</w:t>
      </w:r>
      <w:r w:rsidRPr="53AC67BF" w:rsidR="6F6FA9FA">
        <w:rPr>
          <w:rFonts w:ascii="Arial" w:hAnsi="Arial" w:eastAsia="Arial" w:cs="Arial"/>
          <w:noProof w:val="0"/>
          <w:sz w:val="22"/>
          <w:szCs w:val="22"/>
          <w:lang w:val="en-US"/>
        </w:rPr>
        <w:t xml:space="preserve"> by enabling all practitioners to examine modifications in real time.</w:t>
      </w:r>
    </w:p>
    <w:p w:rsidR="5F122E34" w:rsidP="53AC67BF" w:rsidRDefault="5F122E34" w14:paraId="1EBDEF8A" w14:textId="12637D32" w14:noSpellErr="1">
      <w:pPr>
        <w:pStyle w:val="ListParagraph"/>
        <w:numPr>
          <w:ilvl w:val="0"/>
          <w:numId w:val="3"/>
        </w:numPr>
        <w:spacing w:after="30" w:afterAutospacing="off"/>
        <w:rPr>
          <w:rFonts w:ascii="Arial" w:hAnsi="Arial" w:eastAsia="Arial" w:cs="Arial"/>
          <w:noProof w:val="0"/>
          <w:sz w:val="22"/>
          <w:szCs w:val="22"/>
          <w:lang w:val="en-US"/>
        </w:rPr>
      </w:pPr>
      <w:r w:rsidRPr="53AC67BF" w:rsidR="6F6FA9FA">
        <w:rPr>
          <w:rFonts w:ascii="Arial" w:hAnsi="Arial" w:eastAsia="Arial" w:cs="Arial"/>
          <w:noProof w:val="0"/>
          <w:sz w:val="22"/>
          <w:szCs w:val="22"/>
          <w:lang w:val="en-US"/>
        </w:rPr>
        <w:t xml:space="preserve">Frequent Communication: Planned case conferences or online sessions </w:t>
      </w:r>
      <w:r w:rsidRPr="53AC67BF" w:rsidR="6F6FA9FA">
        <w:rPr>
          <w:rFonts w:ascii="Arial" w:hAnsi="Arial" w:eastAsia="Arial" w:cs="Arial"/>
          <w:noProof w:val="0"/>
          <w:sz w:val="22"/>
          <w:szCs w:val="22"/>
          <w:lang w:val="en-US"/>
        </w:rPr>
        <w:t>facilitate</w:t>
      </w:r>
      <w:r w:rsidRPr="53AC67BF" w:rsidR="6F6FA9FA">
        <w:rPr>
          <w:rFonts w:ascii="Arial" w:hAnsi="Arial" w:eastAsia="Arial" w:cs="Arial"/>
          <w:noProof w:val="0"/>
          <w:sz w:val="22"/>
          <w:szCs w:val="22"/>
          <w:lang w:val="en-US"/>
        </w:rPr>
        <w:t xml:space="preserve"> role clarification, progress sharing, and </w:t>
      </w:r>
      <w:r w:rsidRPr="53AC67BF" w:rsidR="6F6FA9FA">
        <w:rPr>
          <w:rFonts w:ascii="Arial" w:hAnsi="Arial" w:eastAsia="Arial" w:cs="Arial"/>
          <w:noProof w:val="0"/>
          <w:sz w:val="22"/>
          <w:szCs w:val="22"/>
          <w:lang w:val="en-US"/>
        </w:rPr>
        <w:t>timely</w:t>
      </w:r>
      <w:r w:rsidRPr="53AC67BF" w:rsidR="6F6FA9FA">
        <w:rPr>
          <w:rFonts w:ascii="Arial" w:hAnsi="Arial" w:eastAsia="Arial" w:cs="Arial"/>
          <w:noProof w:val="0"/>
          <w:sz w:val="22"/>
          <w:szCs w:val="22"/>
          <w:lang w:val="en-US"/>
        </w:rPr>
        <w:t xml:space="preserve"> resolution of new difficulties.</w:t>
      </w:r>
    </w:p>
    <w:p w:rsidR="5F122E34" w:rsidP="53AC67BF" w:rsidRDefault="5F122E34" w14:paraId="1A807395" w14:textId="0D451A7A" w14:noSpellErr="1">
      <w:pPr>
        <w:pStyle w:val="ListParagraph"/>
        <w:numPr>
          <w:ilvl w:val="0"/>
          <w:numId w:val="3"/>
        </w:numPr>
        <w:spacing w:after="30" w:afterAutospacing="off"/>
        <w:rPr>
          <w:rFonts w:ascii="Arial" w:hAnsi="Arial" w:eastAsia="Arial" w:cs="Arial"/>
          <w:noProof w:val="0"/>
          <w:sz w:val="22"/>
          <w:szCs w:val="22"/>
          <w:lang w:val="en-US"/>
        </w:rPr>
      </w:pPr>
      <w:r w:rsidRPr="53AC67BF" w:rsidR="6F6FA9FA">
        <w:rPr>
          <w:rFonts w:ascii="Arial" w:hAnsi="Arial" w:eastAsia="Arial" w:cs="Arial"/>
          <w:noProof w:val="0"/>
          <w:sz w:val="22"/>
          <w:szCs w:val="22"/>
          <w:lang w:val="en-US"/>
        </w:rPr>
        <w:t>Structured Communication Tools: By standardizing information transmission, frameworks such as SBAR (Situation, Background, Assessment, Recommendation) help to minimize misunderstandings.</w:t>
      </w:r>
    </w:p>
    <w:p w:rsidR="780E9FA8" w:rsidP="53AC67BF" w:rsidRDefault="780E9FA8" w14:paraId="44CEF1CF" w14:textId="3E887180" w14:noSpellErr="1">
      <w:pPr>
        <w:pStyle w:val="Normal"/>
        <w:spacing w:after="30" w:afterAutospacing="off"/>
        <w:ind w:left="0"/>
        <w:rPr>
          <w:rFonts w:ascii="Arial" w:hAnsi="Arial" w:eastAsia="Arial" w:cs="Arial"/>
          <w:noProof w:val="0"/>
          <w:sz w:val="22"/>
          <w:szCs w:val="22"/>
          <w:lang w:val="en-US"/>
        </w:rPr>
      </w:pPr>
      <w:r w:rsidRPr="53AC67BF" w:rsidR="2E65B066">
        <w:rPr>
          <w:rFonts w:ascii="Arial" w:hAnsi="Arial" w:eastAsia="Arial" w:cs="Arial"/>
          <w:noProof w:val="0"/>
          <w:sz w:val="22"/>
          <w:szCs w:val="22"/>
          <w:lang w:val="en-US"/>
        </w:rPr>
        <w:t>Communication problems, disparate agency priorities, and GDPR data-sharing concerns are common obstacles. Collaboration may be hampered by language issues when talking about Mrs. Mann's needs. Techniques to get around these include:</w:t>
      </w:r>
      <w:r w:rsidRPr="53AC67BF" w:rsidR="2A90EED8">
        <w:rPr>
          <w:rFonts w:ascii="Arial" w:hAnsi="Arial" w:eastAsia="Arial" w:cs="Arial"/>
          <w:noProof w:val="0"/>
          <w:sz w:val="22"/>
          <w:szCs w:val="22"/>
          <w:lang w:val="en-US"/>
        </w:rPr>
        <w:t xml:space="preserve"> ( </w:t>
      </w:r>
      <w:r w:rsidRPr="53AC67BF" w:rsidR="2A90EED8">
        <w:rPr>
          <w:rFonts w:ascii="Arial" w:hAnsi="Arial" w:eastAsia="Arial" w:cs="Arial"/>
          <w:noProof w:val="0"/>
          <w:sz w:val="22"/>
          <w:szCs w:val="22"/>
          <w:lang w:val="en-US"/>
        </w:rPr>
        <w:t>carelear</w:t>
      </w:r>
      <w:r w:rsidRPr="53AC67BF" w:rsidR="2A90EED8">
        <w:rPr>
          <w:rFonts w:ascii="Arial" w:hAnsi="Arial" w:eastAsia="Arial" w:cs="Arial"/>
          <w:noProof w:val="0"/>
          <w:sz w:val="22"/>
          <w:szCs w:val="22"/>
          <w:lang w:val="en-US"/>
        </w:rPr>
        <w:t>ning</w:t>
      </w:r>
      <w:r w:rsidRPr="53AC67BF" w:rsidR="2A90EED8">
        <w:rPr>
          <w:rFonts w:ascii="Arial" w:hAnsi="Arial" w:eastAsia="Arial" w:cs="Arial"/>
          <w:noProof w:val="0"/>
          <w:sz w:val="22"/>
          <w:szCs w:val="22"/>
          <w:lang w:val="en-US"/>
        </w:rPr>
        <w:t xml:space="preserve"> )</w:t>
      </w:r>
    </w:p>
    <w:p w:rsidR="780E9FA8" w:rsidP="53AC67BF" w:rsidRDefault="780E9FA8" w14:paraId="786443FE" w14:textId="0DE81384" w14:noSpellErr="1">
      <w:pPr>
        <w:pStyle w:val="ListParagraph"/>
        <w:numPr>
          <w:ilvl w:val="0"/>
          <w:numId w:val="4"/>
        </w:numPr>
        <w:spacing w:after="30" w:afterAutospacing="off"/>
        <w:rPr>
          <w:rFonts w:ascii="Arial" w:hAnsi="Arial" w:eastAsia="Arial" w:cs="Arial"/>
          <w:noProof w:val="0"/>
          <w:sz w:val="22"/>
          <w:szCs w:val="22"/>
          <w:lang w:val="en-US"/>
        </w:rPr>
      </w:pPr>
      <w:r w:rsidRPr="53AC67BF" w:rsidR="2E65B066">
        <w:rPr>
          <w:rFonts w:ascii="Arial" w:hAnsi="Arial" w:eastAsia="Arial" w:cs="Arial"/>
          <w:noProof w:val="0"/>
          <w:sz w:val="22"/>
          <w:szCs w:val="22"/>
          <w:lang w:val="en-US"/>
        </w:rPr>
        <w:t xml:space="preserve">Information-Sharing Agreements: </w:t>
      </w:r>
      <w:r w:rsidRPr="53AC67BF" w:rsidR="2E65B066">
        <w:rPr>
          <w:rFonts w:ascii="Arial" w:hAnsi="Arial" w:eastAsia="Arial" w:cs="Arial"/>
          <w:noProof w:val="0"/>
          <w:sz w:val="22"/>
          <w:szCs w:val="22"/>
          <w:lang w:val="en-US"/>
        </w:rPr>
        <w:t>Facilitate</w:t>
      </w:r>
      <w:r w:rsidRPr="53AC67BF" w:rsidR="2E65B066">
        <w:rPr>
          <w:rFonts w:ascii="Arial" w:hAnsi="Arial" w:eastAsia="Arial" w:cs="Arial"/>
          <w:noProof w:val="0"/>
          <w:sz w:val="22"/>
          <w:szCs w:val="22"/>
          <w:lang w:val="en-US"/>
        </w:rPr>
        <w:t xml:space="preserve"> the safe transmission of pertinent data while guaranteeing adherence to the Data Protection Act of 2018.</w:t>
      </w:r>
    </w:p>
    <w:p w:rsidR="780E9FA8" w:rsidP="53AC67BF" w:rsidRDefault="780E9FA8" w14:paraId="204C789A" w14:textId="1EF1ECB7" w14:noSpellErr="1">
      <w:pPr>
        <w:pStyle w:val="ListParagraph"/>
        <w:numPr>
          <w:ilvl w:val="0"/>
          <w:numId w:val="4"/>
        </w:numPr>
        <w:spacing w:after="30" w:afterAutospacing="off"/>
        <w:rPr>
          <w:rFonts w:ascii="Arial" w:hAnsi="Arial" w:eastAsia="Arial" w:cs="Arial"/>
          <w:noProof w:val="0"/>
          <w:sz w:val="22"/>
          <w:szCs w:val="22"/>
          <w:lang w:val="en-US"/>
        </w:rPr>
      </w:pPr>
      <w:r w:rsidRPr="53AC67BF" w:rsidR="2E65B066">
        <w:rPr>
          <w:rFonts w:ascii="Arial" w:hAnsi="Arial" w:eastAsia="Arial" w:cs="Arial"/>
          <w:noProof w:val="0"/>
          <w:sz w:val="22"/>
          <w:szCs w:val="22"/>
          <w:lang w:val="en-US"/>
        </w:rPr>
        <w:t>Training in Cultural Competence: Assists professionals in comprehending and honoring Mrs. Mann's linguistic and cultural requirements.</w:t>
      </w:r>
    </w:p>
    <w:p w:rsidR="3C301759" w:rsidP="53AC67BF" w:rsidRDefault="3C301759" w14:paraId="2EDD72FB" w14:textId="5E2254E3" w14:noSpellErr="1">
      <w:pPr>
        <w:pStyle w:val="ListParagraph"/>
        <w:numPr>
          <w:ilvl w:val="0"/>
          <w:numId w:val="4"/>
        </w:numPr>
        <w:spacing w:after="30" w:afterAutospacing="off"/>
        <w:rPr>
          <w:rFonts w:ascii="Arial" w:hAnsi="Arial" w:eastAsia="Arial" w:cs="Arial"/>
          <w:noProof w:val="0"/>
          <w:sz w:val="22"/>
          <w:szCs w:val="22"/>
          <w:lang w:val="en-US"/>
        </w:rPr>
      </w:pPr>
      <w:r w:rsidRPr="53AC67BF" w:rsidR="7EB6F4FC">
        <w:rPr>
          <w:rFonts w:ascii="Arial" w:hAnsi="Arial" w:eastAsia="Arial" w:cs="Arial"/>
          <w:noProof w:val="0"/>
          <w:sz w:val="22"/>
          <w:szCs w:val="22"/>
          <w:lang w:val="en-US"/>
        </w:rPr>
        <w:t>Clear Accountability Frameworks: To avoid duplication or care gaps, clearly define roles and duties.</w:t>
      </w:r>
    </w:p>
    <w:p w:rsidR="448CAEC8" w:rsidP="53AC67BF" w:rsidRDefault="448CAEC8" w14:paraId="4AEAD01E" w14:textId="0EC50F56" w14:noSpellErr="1">
      <w:pPr>
        <w:pStyle w:val="Normal"/>
        <w:spacing w:after="30" w:afterAutospacing="off"/>
        <w:rPr>
          <w:rFonts w:ascii="Arial" w:hAnsi="Arial" w:eastAsia="Arial" w:cs="Arial"/>
          <w:noProof w:val="0"/>
          <w:sz w:val="22"/>
          <w:szCs w:val="22"/>
          <w:lang w:val="en-US"/>
        </w:rPr>
      </w:pPr>
      <w:r w:rsidRPr="53AC67BF" w:rsidR="12F6949E">
        <w:rPr>
          <w:rFonts w:ascii="Arial" w:hAnsi="Arial" w:eastAsia="Arial" w:cs="Arial"/>
          <w:noProof w:val="0"/>
          <w:sz w:val="22"/>
          <w:szCs w:val="22"/>
          <w:lang w:val="en-US"/>
        </w:rPr>
        <w:t xml:space="preserve">By focusing on the clear encoding and decoding of signals between professionals, Berlo's Communication Model enhances collaboration. To prevent mistakes and uphold confidence, feedback loops—such as verifying the progress of physical therapy or medication modifications—are </w:t>
      </w:r>
      <w:r w:rsidRPr="53AC67BF" w:rsidR="56E23881">
        <w:rPr>
          <w:rFonts w:ascii="Arial" w:hAnsi="Arial" w:eastAsia="Arial" w:cs="Arial"/>
          <w:noProof w:val="0"/>
          <w:sz w:val="22"/>
          <w:szCs w:val="22"/>
          <w:lang w:val="en-US"/>
        </w:rPr>
        <w:t>essential. (</w:t>
      </w:r>
      <w:r w:rsidRPr="53AC67BF" w:rsidR="56E23881">
        <w:rPr>
          <w:rFonts w:ascii="Arial" w:hAnsi="Arial" w:eastAsia="Arial" w:cs="Arial"/>
          <w:noProof w:val="0"/>
          <w:sz w:val="22"/>
          <w:szCs w:val="22"/>
          <w:lang w:val="en-US"/>
        </w:rPr>
        <w:t>ehealthcommunity.org)</w:t>
      </w:r>
    </w:p>
    <w:p w:rsidR="448CAEC8" w:rsidP="53AC67BF" w:rsidRDefault="448CAEC8" w14:paraId="1C69C5FD" w14:textId="6176D1A5" w14:noSpellErr="1">
      <w:pPr>
        <w:pStyle w:val="Normal"/>
        <w:spacing w:after="30" w:afterAutospacing="off"/>
        <w:ind w:left="0"/>
        <w:rPr>
          <w:rFonts w:ascii="Arial" w:hAnsi="Arial" w:eastAsia="Arial" w:cs="Arial"/>
          <w:noProof w:val="0"/>
          <w:sz w:val="22"/>
          <w:szCs w:val="22"/>
          <w:lang w:val="en-US"/>
        </w:rPr>
      </w:pPr>
      <w:r w:rsidRPr="53AC67BF" w:rsidR="12F6949E">
        <w:rPr>
          <w:rFonts w:ascii="Arial" w:hAnsi="Arial" w:eastAsia="Arial" w:cs="Arial"/>
          <w:noProof w:val="0"/>
          <w:sz w:val="22"/>
          <w:szCs w:val="22"/>
          <w:lang w:val="en-US"/>
        </w:rPr>
        <w:t>In addition to improving Mrs. Mann's rehabilitation results, effective multi-agency collaboration promotes a comprehensive approach to care, guaranteeing quality, safety, and dignity.</w:t>
      </w:r>
    </w:p>
    <w:p w:rsidR="745A52DC" w:rsidP="53AC67BF" w:rsidRDefault="745A52DC" w14:paraId="4E275C55" w14:textId="09234433">
      <w:pPr>
        <w:pStyle w:val="Normal"/>
        <w:spacing w:after="30" w:afterAutospacing="off"/>
        <w:ind w:left="0"/>
        <w:rPr>
          <w:rFonts w:ascii="Arial" w:hAnsi="Arial" w:eastAsia="Arial" w:cs="Arial"/>
          <w:noProof w:val="0"/>
          <w:sz w:val="22"/>
          <w:szCs w:val="22"/>
          <w:lang w:val="en-US"/>
        </w:rPr>
      </w:pPr>
      <w:r w:rsidRPr="53AC67BF" w:rsidR="466391D3">
        <w:rPr>
          <w:rFonts w:ascii="Arial" w:hAnsi="Arial" w:eastAsia="Arial" w:cs="Arial"/>
          <w:noProof w:val="0"/>
          <w:sz w:val="22"/>
          <w:szCs w:val="22"/>
          <w:lang w:val="en-US"/>
        </w:rPr>
        <w:t>Conclusion:</w:t>
      </w:r>
    </w:p>
    <w:p w:rsidR="745A52DC" w:rsidP="53AC67BF" w:rsidRDefault="745A52DC" w14:paraId="7E02AA08" w14:textId="73F0D839" w14:noSpellErr="1">
      <w:pPr>
        <w:pStyle w:val="Normal"/>
        <w:spacing w:after="30" w:afterAutospacing="off"/>
        <w:ind w:left="0"/>
        <w:rPr>
          <w:rFonts w:ascii="Arial" w:hAnsi="Arial" w:eastAsia="Arial" w:cs="Arial"/>
          <w:noProof w:val="0"/>
          <w:sz w:val="22"/>
          <w:szCs w:val="22"/>
          <w:lang w:val="en-US"/>
        </w:rPr>
      </w:pPr>
      <w:r w:rsidRPr="53AC67BF" w:rsidR="466391D3">
        <w:rPr>
          <w:rFonts w:ascii="Arial" w:hAnsi="Arial" w:eastAsia="Arial" w:cs="Arial"/>
          <w:noProof w:val="0"/>
          <w:sz w:val="22"/>
          <w:szCs w:val="22"/>
          <w:lang w:val="en-US"/>
        </w:rPr>
        <w:t xml:space="preserve">Mrs. Mann highlights how crucial </w:t>
      </w:r>
      <w:r w:rsidRPr="53AC67BF" w:rsidR="466391D3">
        <w:rPr>
          <w:rFonts w:ascii="Arial" w:hAnsi="Arial" w:eastAsia="Arial" w:cs="Arial"/>
          <w:noProof w:val="0"/>
          <w:sz w:val="22"/>
          <w:szCs w:val="22"/>
          <w:lang w:val="en-US"/>
        </w:rPr>
        <w:t>good communication</w:t>
      </w:r>
      <w:r w:rsidRPr="53AC67BF" w:rsidR="466391D3">
        <w:rPr>
          <w:rFonts w:ascii="Arial" w:hAnsi="Arial" w:eastAsia="Arial" w:cs="Arial"/>
          <w:noProof w:val="0"/>
          <w:sz w:val="22"/>
          <w:szCs w:val="22"/>
          <w:lang w:val="en-US"/>
        </w:rPr>
        <w:t xml:space="preserve">, precise documentation, and teamwork are to </w:t>
      </w:r>
      <w:r w:rsidRPr="53AC67BF" w:rsidR="466391D3">
        <w:rPr>
          <w:rFonts w:ascii="Arial" w:hAnsi="Arial" w:eastAsia="Arial" w:cs="Arial"/>
          <w:noProof w:val="0"/>
          <w:sz w:val="22"/>
          <w:szCs w:val="22"/>
          <w:lang w:val="en-US"/>
        </w:rPr>
        <w:t>provide</w:t>
      </w:r>
      <w:r w:rsidRPr="53AC67BF" w:rsidR="466391D3">
        <w:rPr>
          <w:rFonts w:ascii="Arial" w:hAnsi="Arial" w:eastAsia="Arial" w:cs="Arial"/>
          <w:noProof w:val="0"/>
          <w:sz w:val="22"/>
          <w:szCs w:val="22"/>
          <w:lang w:val="en-US"/>
        </w:rPr>
        <w:t xml:space="preserve"> safe, person-centered care. Strategies like interpreters, translated documents, and structured communication models are crucial since language hurdles and cultural variations can have a substantial impact on understanding and compliance. </w:t>
      </w:r>
      <w:r w:rsidRPr="53AC67BF" w:rsidR="466391D3">
        <w:rPr>
          <w:rFonts w:ascii="Arial" w:hAnsi="Arial" w:eastAsia="Arial" w:cs="Arial"/>
          <w:noProof w:val="0"/>
          <w:sz w:val="22"/>
          <w:szCs w:val="22"/>
          <w:lang w:val="en-US"/>
        </w:rPr>
        <w:t>Confidentiality, accuracy, and continuity of treatment are also guaranteed by robust administrative procedures that are backed by laws, such as the Data Protection Act of 2018, the Caldicott Principles, and professional standards.</w:t>
      </w:r>
      <w:r w:rsidRPr="53AC67BF" w:rsidR="466391D3">
        <w:rPr>
          <w:rFonts w:ascii="Arial" w:hAnsi="Arial" w:eastAsia="Arial" w:cs="Arial"/>
          <w:noProof w:val="0"/>
          <w:sz w:val="22"/>
          <w:szCs w:val="22"/>
          <w:lang w:val="en-US"/>
        </w:rPr>
        <w:t xml:space="preserve"> Lastly, multi-agency cooperation lowers risks and fosters coordinated </w:t>
      </w:r>
      <w:r w:rsidRPr="53AC67BF" w:rsidR="466391D3">
        <w:rPr>
          <w:rFonts w:ascii="Arial" w:hAnsi="Arial" w:eastAsia="Arial" w:cs="Arial"/>
          <w:noProof w:val="0"/>
          <w:sz w:val="22"/>
          <w:szCs w:val="22"/>
          <w:lang w:val="en-US"/>
        </w:rPr>
        <w:t>assistance</w:t>
      </w:r>
      <w:r w:rsidRPr="53AC67BF" w:rsidR="466391D3">
        <w:rPr>
          <w:rFonts w:ascii="Arial" w:hAnsi="Arial" w:eastAsia="Arial" w:cs="Arial"/>
          <w:noProof w:val="0"/>
          <w:sz w:val="22"/>
          <w:szCs w:val="22"/>
          <w:lang w:val="en-US"/>
        </w:rPr>
        <w:t xml:space="preserve"> through shared care plans, transparent communication procedures, and cultural competency. Health and social care workers may protect quality, safety, and dignity for clients like Mrs. Mann by incorporating these concepts.</w:t>
      </w:r>
    </w:p>
    <w:p w:rsidR="0D747D3A" w:rsidP="53AC67BF" w:rsidRDefault="0D747D3A" w14:paraId="4E744A40" w14:textId="24F971C8" w14:noSpellErr="1">
      <w:pPr>
        <w:pStyle w:val="Normal"/>
        <w:spacing w:after="30" w:afterAutospacing="off"/>
        <w:ind w:left="0"/>
        <w:rPr>
          <w:rFonts w:ascii="Arial" w:hAnsi="Arial" w:eastAsia="Arial" w:cs="Arial"/>
          <w:noProof w:val="0"/>
          <w:sz w:val="22"/>
          <w:szCs w:val="22"/>
          <w:lang w:val="en-US"/>
        </w:rPr>
      </w:pPr>
    </w:p>
    <w:p w:rsidR="0D747D3A" w:rsidP="53AC67BF" w:rsidRDefault="0D747D3A" w14:paraId="4387558B" w14:textId="4AD5D77C" w14:noSpellErr="1">
      <w:pPr>
        <w:pStyle w:val="Normal"/>
        <w:spacing w:after="30" w:afterAutospacing="off"/>
        <w:ind w:left="0"/>
        <w:rPr>
          <w:rFonts w:ascii="Arial" w:hAnsi="Arial" w:eastAsia="Arial" w:cs="Arial"/>
          <w:noProof w:val="0"/>
          <w:sz w:val="22"/>
          <w:szCs w:val="22"/>
          <w:lang w:val="en-US"/>
        </w:rPr>
      </w:pPr>
    </w:p>
    <w:p w:rsidR="0D747D3A" w:rsidP="53AC67BF" w:rsidRDefault="0D747D3A" w14:paraId="6180967C" w14:textId="019BA140" w14:noSpellErr="1">
      <w:pPr>
        <w:pStyle w:val="Normal"/>
        <w:spacing w:after="30" w:afterAutospacing="off"/>
        <w:rPr>
          <w:rFonts w:ascii="Arial" w:hAnsi="Arial" w:eastAsia="Arial" w:cs="Arial"/>
          <w:noProof w:val="0"/>
          <w:sz w:val="22"/>
          <w:szCs w:val="22"/>
          <w:lang w:val="en-US"/>
        </w:rPr>
      </w:pPr>
    </w:p>
    <w:p w:rsidR="0D747D3A" w:rsidP="53AC67BF" w:rsidRDefault="0D747D3A" w14:paraId="70B8E268" w14:textId="22F106F6" w14:noSpellErr="1">
      <w:pPr>
        <w:pStyle w:val="Normal"/>
        <w:spacing w:after="30" w:afterAutospacing="off"/>
        <w:rPr>
          <w:rFonts w:ascii="Arial" w:hAnsi="Arial" w:eastAsia="Arial" w:cs="Arial"/>
          <w:noProof w:val="0"/>
          <w:sz w:val="22"/>
          <w:szCs w:val="22"/>
          <w:lang w:val="en-US"/>
        </w:rPr>
      </w:pPr>
    </w:p>
    <w:p w:rsidR="0D747D3A" w:rsidP="53AC67BF" w:rsidRDefault="0D747D3A" w14:paraId="6555F3DA" w14:textId="323E23FC" w14:noSpellErr="1">
      <w:pPr>
        <w:pStyle w:val="Normal"/>
        <w:spacing w:after="30" w:afterAutospacing="off"/>
        <w:rPr>
          <w:rFonts w:ascii="Arial" w:hAnsi="Arial" w:eastAsia="Arial" w:cs="Arial"/>
          <w:noProof w:val="0"/>
          <w:sz w:val="22"/>
          <w:szCs w:val="22"/>
          <w:lang w:val="en-US"/>
        </w:rPr>
      </w:pPr>
    </w:p>
    <w:p w:rsidR="0D747D3A" w:rsidP="53AC67BF" w:rsidRDefault="0D747D3A" w14:paraId="7FB03D1C" w14:textId="6E1548F8" w14:noSpellErr="1">
      <w:pPr>
        <w:pStyle w:val="Normal"/>
        <w:spacing w:after="30" w:afterAutospacing="off"/>
        <w:rPr>
          <w:rFonts w:ascii="Arial" w:hAnsi="Arial" w:eastAsia="Arial" w:cs="Arial"/>
          <w:noProof w:val="0"/>
          <w:sz w:val="22"/>
          <w:szCs w:val="22"/>
          <w:lang w:val="en-US"/>
        </w:rPr>
      </w:pPr>
    </w:p>
    <w:p w:rsidR="0D747D3A" w:rsidP="53AC67BF" w:rsidRDefault="0D747D3A" w14:paraId="54CE529F" w14:textId="53913C68" w14:noSpellErr="1">
      <w:pPr>
        <w:pStyle w:val="Normal"/>
        <w:spacing w:after="30" w:afterAutospacing="off"/>
        <w:rPr>
          <w:rFonts w:ascii="Arial" w:hAnsi="Arial" w:eastAsia="Arial" w:cs="Arial"/>
          <w:noProof w:val="0"/>
          <w:sz w:val="22"/>
          <w:szCs w:val="22"/>
          <w:lang w:val="en-US"/>
        </w:rPr>
      </w:pPr>
    </w:p>
    <w:p w:rsidR="0D747D3A" w:rsidP="53AC67BF" w:rsidRDefault="0D747D3A" w14:paraId="14E49F18" w14:textId="030B3C23" w14:noSpellErr="1">
      <w:pPr>
        <w:pStyle w:val="Normal"/>
        <w:spacing w:after="30" w:afterAutospacing="off"/>
        <w:rPr>
          <w:rFonts w:ascii="Arial" w:hAnsi="Arial" w:eastAsia="Arial" w:cs="Arial"/>
          <w:noProof w:val="0"/>
          <w:sz w:val="22"/>
          <w:szCs w:val="22"/>
          <w:lang w:val="en-US"/>
        </w:rPr>
      </w:pPr>
    </w:p>
    <w:p w:rsidR="0D747D3A" w:rsidP="53AC67BF" w:rsidRDefault="0D747D3A" w14:paraId="73E3EA3A" w14:textId="10E4DD3B" w14:noSpellErr="1">
      <w:pPr>
        <w:pStyle w:val="Normal"/>
        <w:spacing w:after="30" w:afterAutospacing="off"/>
        <w:rPr>
          <w:rFonts w:ascii="Arial" w:hAnsi="Arial" w:eastAsia="Arial" w:cs="Arial"/>
          <w:noProof w:val="0"/>
          <w:sz w:val="22"/>
          <w:szCs w:val="22"/>
          <w:lang w:val="en-US"/>
        </w:rPr>
      </w:pPr>
    </w:p>
    <w:p w:rsidR="0D747D3A" w:rsidP="53AC67BF" w:rsidRDefault="0D747D3A" w14:paraId="3CAD5DCB" w14:textId="37BF4BBE" w14:noSpellErr="1">
      <w:pPr>
        <w:pStyle w:val="Normal"/>
        <w:spacing w:after="30" w:afterAutospacing="off"/>
        <w:rPr>
          <w:rFonts w:ascii="Arial" w:hAnsi="Arial" w:eastAsia="Arial" w:cs="Arial"/>
          <w:noProof w:val="0"/>
          <w:sz w:val="22"/>
          <w:szCs w:val="22"/>
          <w:lang w:val="en-US"/>
        </w:rPr>
      </w:pPr>
    </w:p>
    <w:p w:rsidR="0D747D3A" w:rsidP="53AC67BF" w:rsidRDefault="0D747D3A" w14:paraId="3339D6DC" w14:textId="0A6325B0" w14:noSpellErr="1">
      <w:pPr>
        <w:pStyle w:val="Normal"/>
        <w:spacing w:after="30" w:afterAutospacing="off"/>
        <w:rPr>
          <w:rFonts w:ascii="Arial" w:hAnsi="Arial" w:eastAsia="Arial" w:cs="Arial"/>
          <w:noProof w:val="0"/>
          <w:sz w:val="22"/>
          <w:szCs w:val="22"/>
          <w:lang w:val="en-US"/>
        </w:rPr>
      </w:pPr>
    </w:p>
    <w:p w:rsidR="0D747D3A" w:rsidP="53AC67BF" w:rsidRDefault="0D747D3A" w14:paraId="4A91B700" w14:textId="4FE4435E" w14:noSpellErr="1">
      <w:pPr>
        <w:pStyle w:val="Normal"/>
        <w:spacing w:after="30" w:afterAutospacing="off"/>
        <w:rPr>
          <w:rFonts w:ascii="Arial" w:hAnsi="Arial" w:eastAsia="Arial" w:cs="Arial"/>
          <w:noProof w:val="0"/>
          <w:sz w:val="22"/>
          <w:szCs w:val="22"/>
          <w:lang w:val="en-US"/>
        </w:rPr>
      </w:pPr>
    </w:p>
    <w:p w:rsidR="0D747D3A" w:rsidP="53AC67BF" w:rsidRDefault="0D747D3A" w14:paraId="0A1D07D3" w14:textId="6BEA7C37" w14:noSpellErr="1">
      <w:pPr>
        <w:pStyle w:val="Normal"/>
        <w:spacing w:after="30" w:afterAutospacing="off"/>
        <w:rPr>
          <w:rFonts w:ascii="Arial" w:hAnsi="Arial" w:eastAsia="Arial" w:cs="Arial"/>
          <w:noProof w:val="0"/>
          <w:sz w:val="22"/>
          <w:szCs w:val="22"/>
          <w:lang w:val="en-US"/>
        </w:rPr>
      </w:pPr>
    </w:p>
    <w:p w:rsidR="0D747D3A" w:rsidP="53AC67BF" w:rsidRDefault="0D747D3A" w14:paraId="1EFF2F46" w14:textId="20B45FF5" w14:noSpellErr="1">
      <w:pPr>
        <w:pStyle w:val="Normal"/>
        <w:spacing w:after="30" w:afterAutospacing="off"/>
        <w:rPr>
          <w:rFonts w:ascii="Arial" w:hAnsi="Arial" w:eastAsia="Arial" w:cs="Arial"/>
          <w:noProof w:val="0"/>
          <w:sz w:val="22"/>
          <w:szCs w:val="22"/>
          <w:lang w:val="en-US"/>
        </w:rPr>
      </w:pPr>
    </w:p>
    <w:p w:rsidR="0D747D3A" w:rsidP="53AC67BF" w:rsidRDefault="0D747D3A" w14:paraId="77FEC85D" w14:textId="27E15EED" w14:noSpellErr="1">
      <w:pPr>
        <w:pStyle w:val="Normal"/>
        <w:spacing w:after="30" w:afterAutospacing="off"/>
        <w:rPr>
          <w:rFonts w:ascii="Arial" w:hAnsi="Arial" w:eastAsia="Arial" w:cs="Arial"/>
          <w:noProof w:val="0"/>
          <w:sz w:val="22"/>
          <w:szCs w:val="22"/>
          <w:lang w:val="en-US"/>
        </w:rPr>
      </w:pPr>
    </w:p>
    <w:p w:rsidR="0D747D3A" w:rsidP="53AC67BF" w:rsidRDefault="0D747D3A" w14:paraId="5FA94A07" w14:textId="27EFAA2A" w14:noSpellErr="1">
      <w:pPr>
        <w:pStyle w:val="Normal"/>
        <w:spacing w:after="30" w:afterAutospacing="off"/>
        <w:rPr>
          <w:rFonts w:ascii="Arial" w:hAnsi="Arial" w:eastAsia="Arial" w:cs="Arial"/>
          <w:noProof w:val="0"/>
          <w:sz w:val="22"/>
          <w:szCs w:val="22"/>
          <w:lang w:val="en-US"/>
        </w:rPr>
      </w:pPr>
    </w:p>
    <w:p w:rsidR="0D747D3A" w:rsidP="53AC67BF" w:rsidRDefault="0D747D3A" w14:paraId="3F4821C5" w14:textId="30ED796F" w14:noSpellErr="1">
      <w:pPr>
        <w:pStyle w:val="Normal"/>
        <w:spacing w:after="30" w:afterAutospacing="off"/>
        <w:rPr>
          <w:rFonts w:ascii="Arial" w:hAnsi="Arial" w:eastAsia="Arial" w:cs="Arial"/>
          <w:noProof w:val="0"/>
          <w:sz w:val="22"/>
          <w:szCs w:val="22"/>
          <w:lang w:val="en-US"/>
        </w:rPr>
      </w:pPr>
    </w:p>
    <w:p w:rsidR="0D747D3A" w:rsidP="53AC67BF" w:rsidRDefault="0D747D3A" w14:paraId="2302417F" w14:textId="5B2DC02F" w14:noSpellErr="1">
      <w:pPr>
        <w:pStyle w:val="Normal"/>
        <w:spacing w:after="30" w:afterAutospacing="off"/>
        <w:rPr>
          <w:rFonts w:ascii="Arial" w:hAnsi="Arial" w:eastAsia="Arial" w:cs="Arial"/>
          <w:noProof w:val="0"/>
          <w:sz w:val="22"/>
          <w:szCs w:val="22"/>
          <w:lang w:val="en-US"/>
        </w:rPr>
      </w:pPr>
    </w:p>
    <w:p w:rsidR="2E809DEF" w:rsidP="53AC67BF" w:rsidRDefault="2E809DEF" w14:paraId="6B778215" w14:textId="3AAF6FD6">
      <w:pPr>
        <w:spacing w:before="240" w:beforeAutospacing="off" w:after="30" w:afterAutospacing="off"/>
        <w:rPr>
          <w:rFonts w:ascii="Arial" w:hAnsi="Arial" w:eastAsia="Arial" w:cs="Arial"/>
          <w:noProof w:val="0"/>
          <w:sz w:val="22"/>
          <w:szCs w:val="22"/>
          <w:lang w:val="en-US"/>
        </w:rPr>
      </w:pPr>
    </w:p>
    <w:p w:rsidR="2E809DEF" w:rsidP="53AC67BF" w:rsidRDefault="2E809DEF" w14:paraId="798217AC" w14:textId="7400DBE4">
      <w:pPr>
        <w:spacing w:before="240" w:beforeAutospacing="off" w:after="30" w:afterAutospacing="off"/>
        <w:rPr>
          <w:rFonts w:ascii="Arial" w:hAnsi="Arial" w:eastAsia="Arial" w:cs="Arial"/>
          <w:noProof w:val="0"/>
          <w:sz w:val="22"/>
          <w:szCs w:val="22"/>
          <w:lang w:val="en-US"/>
        </w:rPr>
      </w:pPr>
    </w:p>
    <w:p w:rsidR="2E809DEF" w:rsidP="53AC67BF" w:rsidRDefault="2E809DEF" w14:paraId="46C9819D" w14:textId="215968CA">
      <w:pPr>
        <w:spacing w:before="240" w:beforeAutospacing="off" w:after="30" w:afterAutospacing="off"/>
        <w:rPr>
          <w:rFonts w:ascii="Arial" w:hAnsi="Arial" w:eastAsia="Arial" w:cs="Arial"/>
          <w:noProof w:val="0"/>
          <w:sz w:val="22"/>
          <w:szCs w:val="22"/>
          <w:lang w:val="en-US"/>
        </w:rPr>
      </w:pPr>
    </w:p>
    <w:p w:rsidR="2E809DEF" w:rsidP="53AC67BF" w:rsidRDefault="2E809DEF" w14:paraId="6FF5B695" w14:textId="663D0B8A">
      <w:pPr>
        <w:spacing w:before="240" w:beforeAutospacing="off" w:after="30" w:afterAutospacing="off"/>
        <w:rPr>
          <w:rFonts w:ascii="Arial" w:hAnsi="Arial" w:eastAsia="Arial" w:cs="Arial"/>
          <w:noProof w:val="0"/>
          <w:sz w:val="22"/>
          <w:szCs w:val="22"/>
          <w:lang w:val="en-US"/>
        </w:rPr>
      </w:pPr>
    </w:p>
    <w:p w:rsidR="2E809DEF" w:rsidP="53AC67BF" w:rsidRDefault="2E809DEF" w14:paraId="43328689" w14:textId="566E5201">
      <w:pPr>
        <w:spacing w:before="240" w:beforeAutospacing="off" w:after="30" w:afterAutospacing="off"/>
        <w:rPr>
          <w:rFonts w:ascii="Arial" w:hAnsi="Arial" w:eastAsia="Arial" w:cs="Arial"/>
          <w:noProof w:val="0"/>
          <w:sz w:val="22"/>
          <w:szCs w:val="22"/>
          <w:lang w:val="en-US"/>
        </w:rPr>
      </w:pPr>
    </w:p>
    <w:p w:rsidR="2E809DEF" w:rsidP="53AC67BF" w:rsidRDefault="2E809DEF" w14:paraId="1436DEE8" w14:textId="7F78E37D">
      <w:pPr>
        <w:spacing w:before="240" w:beforeAutospacing="off" w:after="30" w:afterAutospacing="off"/>
        <w:rPr>
          <w:rFonts w:ascii="Arial" w:hAnsi="Arial" w:eastAsia="Arial" w:cs="Arial"/>
          <w:noProof w:val="0"/>
          <w:sz w:val="22"/>
          <w:szCs w:val="22"/>
          <w:lang w:val="en-US"/>
        </w:rPr>
      </w:pPr>
    </w:p>
    <w:p w:rsidR="2E809DEF" w:rsidP="53AC67BF" w:rsidRDefault="2E809DEF" w14:paraId="21A2C800" w14:textId="208502BD">
      <w:pPr>
        <w:spacing w:before="240" w:beforeAutospacing="off" w:after="30" w:afterAutospacing="off"/>
        <w:rPr>
          <w:rFonts w:ascii="Arial" w:hAnsi="Arial" w:eastAsia="Arial" w:cs="Arial"/>
          <w:noProof w:val="0"/>
          <w:sz w:val="22"/>
          <w:szCs w:val="22"/>
          <w:lang w:val="en-US"/>
        </w:rPr>
      </w:pPr>
    </w:p>
    <w:p w:rsidR="2E809DEF" w:rsidP="53AC67BF" w:rsidRDefault="2E809DEF" w14:paraId="5B5914A2" w14:textId="07EBBC37">
      <w:pPr>
        <w:spacing w:before="240" w:beforeAutospacing="off" w:after="30" w:afterAutospacing="off"/>
        <w:rPr>
          <w:rFonts w:ascii="Arial" w:hAnsi="Arial" w:eastAsia="Arial" w:cs="Arial"/>
          <w:noProof w:val="0"/>
          <w:sz w:val="22"/>
          <w:szCs w:val="22"/>
          <w:lang w:val="en-US"/>
        </w:rPr>
      </w:pPr>
    </w:p>
    <w:p w:rsidR="2E809DEF" w:rsidP="53AC67BF" w:rsidRDefault="2E809DEF" w14:paraId="4C30F677" w14:textId="49478546">
      <w:pPr>
        <w:pStyle w:val="Normal"/>
        <w:spacing w:before="240" w:beforeAutospacing="off" w:after="30" w:afterAutospacing="off"/>
        <w:rPr>
          <w:rFonts w:ascii="Arial" w:hAnsi="Arial" w:eastAsia="Arial" w:cs="Arial"/>
          <w:noProof w:val="0"/>
          <w:sz w:val="22"/>
          <w:szCs w:val="22"/>
          <w:lang w:val="en-US"/>
        </w:rPr>
      </w:pPr>
    </w:p>
    <w:p w:rsidR="2E809DEF" w:rsidP="53AC67BF" w:rsidRDefault="2E809DEF" w14:paraId="4469EDC1" w14:textId="4FC6E490">
      <w:pPr>
        <w:pStyle w:val="Normal"/>
        <w:spacing w:before="240" w:beforeAutospacing="off" w:after="30" w:afterAutospacing="off"/>
        <w:rPr>
          <w:rFonts w:ascii="Arial" w:hAnsi="Arial" w:eastAsia="Arial" w:cs="Arial"/>
          <w:noProof w:val="0"/>
          <w:sz w:val="22"/>
          <w:szCs w:val="22"/>
          <w:lang w:val="en-US"/>
        </w:rPr>
      </w:pPr>
    </w:p>
    <w:p w:rsidR="2E809DEF" w:rsidP="53AC67BF" w:rsidRDefault="2E809DEF" w14:paraId="02402E69" w14:textId="244CAC41">
      <w:pPr>
        <w:pStyle w:val="Normal"/>
        <w:spacing w:before="240" w:beforeAutospacing="off" w:after="30" w:afterAutospacing="off"/>
        <w:rPr>
          <w:rFonts w:ascii="Arial" w:hAnsi="Arial" w:eastAsia="Arial" w:cs="Arial"/>
          <w:noProof w:val="0"/>
          <w:sz w:val="22"/>
          <w:szCs w:val="22"/>
          <w:lang w:val="en-US"/>
        </w:rPr>
      </w:pPr>
      <w:r w:rsidRPr="53AC67BF" w:rsidR="38EDA328">
        <w:rPr>
          <w:rFonts w:ascii="Arial" w:hAnsi="Arial" w:eastAsia="Arial" w:cs="Arial"/>
          <w:noProof w:val="0"/>
          <w:sz w:val="22"/>
          <w:szCs w:val="22"/>
          <w:lang w:val="en-US"/>
        </w:rPr>
        <w:t>References</w:t>
      </w:r>
      <w:r w:rsidRPr="53AC67BF" w:rsidR="38EDA328">
        <w:rPr>
          <w:rFonts w:ascii="Arial" w:hAnsi="Arial" w:eastAsia="Arial" w:cs="Arial"/>
          <w:noProof w:val="0"/>
          <w:sz w:val="22"/>
          <w:szCs w:val="22"/>
          <w:lang w:val="en-US"/>
        </w:rPr>
        <w:t xml:space="preserve">: </w:t>
      </w:r>
    </w:p>
    <w:p w:rsidR="2E809DEF" w:rsidP="53AC67BF" w:rsidRDefault="2E809DEF" w14:paraId="7604C28E" w14:textId="608E32C1">
      <w:pPr>
        <w:pStyle w:val="Normal"/>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Care Learning (2024) </w:t>
      </w:r>
      <w:r w:rsidRPr="53AC67BF" w:rsidR="09A1C1D0">
        <w:rPr>
          <w:rFonts w:ascii="Arial" w:hAnsi="Arial" w:eastAsia="Arial" w:cs="Arial"/>
          <w:i w:val="1"/>
          <w:iCs w:val="1"/>
          <w:noProof w:val="0"/>
          <w:sz w:val="22"/>
          <w:szCs w:val="22"/>
          <w:lang w:val="en-US"/>
        </w:rPr>
        <w:t xml:space="preserve">3.1 </w:t>
      </w:r>
      <w:r w:rsidRPr="53AC67BF" w:rsidR="09A1C1D0">
        <w:rPr>
          <w:rFonts w:ascii="Arial" w:hAnsi="Arial" w:eastAsia="Arial" w:cs="Arial"/>
          <w:i w:val="1"/>
          <w:iCs w:val="1"/>
          <w:noProof w:val="0"/>
          <w:sz w:val="22"/>
          <w:szCs w:val="22"/>
          <w:lang w:val="en-US"/>
        </w:rPr>
        <w:t>Summarise</w:t>
      </w:r>
      <w:r w:rsidRPr="53AC67BF" w:rsidR="09A1C1D0">
        <w:rPr>
          <w:rFonts w:ascii="Arial" w:hAnsi="Arial" w:eastAsia="Arial" w:cs="Arial"/>
          <w:i w:val="1"/>
          <w:iCs w:val="1"/>
          <w:noProof w:val="0"/>
          <w:sz w:val="22"/>
          <w:szCs w:val="22"/>
          <w:lang w:val="en-US"/>
        </w:rPr>
        <w:t xml:space="preserve"> legislation and codes of practice relating to equality, diversity, </w:t>
      </w:r>
      <w:r w:rsidRPr="53AC67BF" w:rsidR="09A1C1D0">
        <w:rPr>
          <w:rFonts w:ascii="Arial" w:hAnsi="Arial" w:eastAsia="Arial" w:cs="Arial"/>
          <w:i w:val="1"/>
          <w:iCs w:val="1"/>
          <w:noProof w:val="0"/>
          <w:sz w:val="22"/>
          <w:szCs w:val="22"/>
          <w:lang w:val="en-US"/>
        </w:rPr>
        <w:t>inclusion</w:t>
      </w:r>
      <w:r w:rsidRPr="53AC67BF" w:rsidR="09A1C1D0">
        <w:rPr>
          <w:rFonts w:ascii="Arial" w:hAnsi="Arial" w:eastAsia="Arial" w:cs="Arial"/>
          <w:i w:val="1"/>
          <w:iCs w:val="1"/>
          <w:noProof w:val="0"/>
          <w:sz w:val="22"/>
          <w:szCs w:val="22"/>
          <w:lang w:val="en-US"/>
        </w:rPr>
        <w:t xml:space="preserve"> and discrimination</w:t>
      </w:r>
      <w:r w:rsidRPr="53AC67BF" w:rsidR="09A1C1D0">
        <w:rPr>
          <w:rFonts w:ascii="Arial" w:hAnsi="Arial" w:eastAsia="Arial" w:cs="Arial"/>
          <w:noProof w:val="0"/>
          <w:sz w:val="22"/>
          <w:szCs w:val="22"/>
          <w:lang w:val="en-US"/>
        </w:rPr>
        <w:t xml:space="preserve">. Available at: </w:t>
      </w:r>
      <w:hyperlink r:id="Ra81d1b25b9e24039">
        <w:r w:rsidRPr="53AC67BF" w:rsidR="09A1C1D0">
          <w:rPr>
            <w:rStyle w:val="Hyperlink"/>
            <w:rFonts w:ascii="Arial" w:hAnsi="Arial" w:eastAsia="Arial" w:cs="Arial"/>
            <w:noProof w:val="0"/>
            <w:sz w:val="22"/>
            <w:szCs w:val="22"/>
            <w:lang w:val="en-US"/>
          </w:rPr>
          <w:t>https://carelearning.org.uk/qualifications/level-3-extended-hsc/hsc-cm1-equality/3-1-summarise-legislation-and-codes-of-practice-relating-to-equality-diversity-inclusion-and-discrimination/</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36BEAF67" w14:textId="33255D86"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Equality and Human Rights Commission (2015) </w:t>
      </w:r>
      <w:r w:rsidRPr="53AC67BF" w:rsidR="09A1C1D0">
        <w:rPr>
          <w:rFonts w:ascii="Arial" w:hAnsi="Arial" w:eastAsia="Arial" w:cs="Arial"/>
          <w:i w:val="1"/>
          <w:iCs w:val="1"/>
          <w:noProof w:val="0"/>
          <w:sz w:val="22"/>
          <w:szCs w:val="22"/>
          <w:lang w:val="en-US"/>
        </w:rPr>
        <w:t>Your rights to equality from healthcare and social care services</w:t>
      </w:r>
      <w:r w:rsidRPr="53AC67BF" w:rsidR="09A1C1D0">
        <w:rPr>
          <w:rFonts w:ascii="Arial" w:hAnsi="Arial" w:eastAsia="Arial" w:cs="Arial"/>
          <w:noProof w:val="0"/>
          <w:sz w:val="22"/>
          <w:szCs w:val="22"/>
          <w:lang w:val="en-US"/>
        </w:rPr>
        <w:t xml:space="preserve">. Available at: </w:t>
      </w:r>
      <w:hyperlink r:id="Rb7a5c9f7244f429d">
        <w:r w:rsidRPr="53AC67BF" w:rsidR="09A1C1D0">
          <w:rPr>
            <w:rStyle w:val="Hyperlink"/>
            <w:rFonts w:ascii="Arial" w:hAnsi="Arial" w:eastAsia="Arial" w:cs="Arial"/>
            <w:noProof w:val="0"/>
            <w:sz w:val="22"/>
            <w:szCs w:val="22"/>
            <w:lang w:val="en-US"/>
          </w:rPr>
          <w:t>https://www.equalityhumanrights.com/sites/default/files/your_rights_to_equality_from_healthcare_and_social_care_services.pdf</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100275C1" w14:textId="5A380DD5"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Government Equalities Office (2015) </w:t>
      </w:r>
      <w:r w:rsidRPr="53AC67BF" w:rsidR="09A1C1D0">
        <w:rPr>
          <w:rFonts w:ascii="Arial" w:hAnsi="Arial" w:eastAsia="Arial" w:cs="Arial"/>
          <w:i w:val="1"/>
          <w:iCs w:val="1"/>
          <w:noProof w:val="0"/>
          <w:sz w:val="22"/>
          <w:szCs w:val="22"/>
          <w:lang w:val="en-US"/>
        </w:rPr>
        <w:t>Equality Act 2010: guidance</w:t>
      </w:r>
      <w:r w:rsidRPr="53AC67BF" w:rsidR="09A1C1D0">
        <w:rPr>
          <w:rFonts w:ascii="Arial" w:hAnsi="Arial" w:eastAsia="Arial" w:cs="Arial"/>
          <w:noProof w:val="0"/>
          <w:sz w:val="22"/>
          <w:szCs w:val="22"/>
          <w:lang w:val="en-US"/>
        </w:rPr>
        <w:t xml:space="preserve">. GOV.UK. Available at: </w:t>
      </w:r>
      <w:hyperlink r:id="R95418a209b9949f9">
        <w:r w:rsidRPr="53AC67BF" w:rsidR="09A1C1D0">
          <w:rPr>
            <w:rStyle w:val="Hyperlink"/>
            <w:rFonts w:ascii="Arial" w:hAnsi="Arial" w:eastAsia="Arial" w:cs="Arial"/>
            <w:noProof w:val="0"/>
            <w:sz w:val="22"/>
            <w:szCs w:val="22"/>
            <w:lang w:val="en-US"/>
          </w:rPr>
          <w:t>https://www.gov.uk/guidance/equality-act-2010-guidance</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553037A7" w14:textId="39169673"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Management Study Guide (2025) </w:t>
      </w:r>
      <w:r w:rsidRPr="53AC67BF" w:rsidR="09A1C1D0">
        <w:rPr>
          <w:rFonts w:ascii="Arial" w:hAnsi="Arial" w:eastAsia="Arial" w:cs="Arial"/>
          <w:i w:val="1"/>
          <w:iCs w:val="1"/>
          <w:noProof w:val="0"/>
          <w:sz w:val="22"/>
          <w:szCs w:val="22"/>
          <w:lang w:val="en-US"/>
        </w:rPr>
        <w:t>Berlo’s Model of Communication</w:t>
      </w:r>
      <w:r w:rsidRPr="53AC67BF" w:rsidR="09A1C1D0">
        <w:rPr>
          <w:rFonts w:ascii="Arial" w:hAnsi="Arial" w:eastAsia="Arial" w:cs="Arial"/>
          <w:noProof w:val="0"/>
          <w:sz w:val="22"/>
          <w:szCs w:val="22"/>
          <w:lang w:val="en-US"/>
        </w:rPr>
        <w:t xml:space="preserve">. Available at: </w:t>
      </w:r>
      <w:hyperlink r:id="Rbabd90752e1745e6">
        <w:r w:rsidRPr="53AC67BF" w:rsidR="09A1C1D0">
          <w:rPr>
            <w:rStyle w:val="Hyperlink"/>
            <w:rFonts w:ascii="Arial" w:hAnsi="Arial" w:eastAsia="Arial" w:cs="Arial"/>
            <w:noProof w:val="0"/>
            <w:sz w:val="22"/>
            <w:szCs w:val="22"/>
            <w:lang w:val="en-US"/>
          </w:rPr>
          <w:t>https://www.managementstudyguide.com/berlo-model-of-communication.htm</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6451D628" w14:textId="08650EAA"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High Speed Training (2025) </w:t>
      </w:r>
      <w:r w:rsidRPr="53AC67BF" w:rsidR="09A1C1D0">
        <w:rPr>
          <w:rFonts w:ascii="Arial" w:hAnsi="Arial" w:eastAsia="Arial" w:cs="Arial"/>
          <w:i w:val="1"/>
          <w:iCs w:val="1"/>
          <w:noProof w:val="0"/>
          <w:sz w:val="22"/>
          <w:szCs w:val="22"/>
          <w:lang w:val="en-US"/>
        </w:rPr>
        <w:t>Record Keeping in Health and Social Care | 5 Principles</w:t>
      </w:r>
      <w:r w:rsidRPr="53AC67BF" w:rsidR="09A1C1D0">
        <w:rPr>
          <w:rFonts w:ascii="Arial" w:hAnsi="Arial" w:eastAsia="Arial" w:cs="Arial"/>
          <w:noProof w:val="0"/>
          <w:sz w:val="22"/>
          <w:szCs w:val="22"/>
          <w:lang w:val="en-US"/>
        </w:rPr>
        <w:t xml:space="preserve">. Available at: </w:t>
      </w:r>
      <w:hyperlink r:id="Re24909bea4f9424e">
        <w:r w:rsidRPr="53AC67BF" w:rsidR="09A1C1D0">
          <w:rPr>
            <w:rStyle w:val="Hyperlink"/>
            <w:rFonts w:ascii="Arial" w:hAnsi="Arial" w:eastAsia="Arial" w:cs="Arial"/>
            <w:noProof w:val="0"/>
            <w:sz w:val="22"/>
            <w:szCs w:val="22"/>
            <w:lang w:val="en-US"/>
          </w:rPr>
          <w:t>https://www.highspeedtraining.co.uk/hub/record-keeping-in-health-and-social-care/</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574FF9DF" w14:textId="314892D4"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SCIE (2021) </w:t>
      </w:r>
      <w:r w:rsidRPr="53AC67BF" w:rsidR="09A1C1D0">
        <w:rPr>
          <w:rFonts w:ascii="Arial" w:hAnsi="Arial" w:eastAsia="Arial" w:cs="Arial"/>
          <w:i w:val="1"/>
          <w:iCs w:val="1"/>
          <w:noProof w:val="0"/>
          <w:sz w:val="22"/>
          <w:szCs w:val="22"/>
          <w:lang w:val="en-US"/>
        </w:rPr>
        <w:t>Social care recording</w:t>
      </w:r>
      <w:r w:rsidRPr="53AC67BF" w:rsidR="09A1C1D0">
        <w:rPr>
          <w:rFonts w:ascii="Arial" w:hAnsi="Arial" w:eastAsia="Arial" w:cs="Arial"/>
          <w:noProof w:val="0"/>
          <w:sz w:val="22"/>
          <w:szCs w:val="22"/>
          <w:lang w:val="en-US"/>
        </w:rPr>
        <w:t xml:space="preserve">. Social Care Institute for Excellence. Available at: </w:t>
      </w:r>
      <w:hyperlink r:id="Rc0c12841cc804755">
        <w:r w:rsidRPr="53AC67BF" w:rsidR="09A1C1D0">
          <w:rPr>
            <w:rStyle w:val="Hyperlink"/>
            <w:rFonts w:ascii="Arial" w:hAnsi="Arial" w:eastAsia="Arial" w:cs="Arial"/>
            <w:noProof w:val="0"/>
            <w:sz w:val="22"/>
            <w:szCs w:val="22"/>
            <w:lang w:val="en-US"/>
          </w:rPr>
          <w:t>https://www.scie.org.uk/providing-care/recording/</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0658140D" w14:textId="7CD191BB"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Simbo AI (2025) </w:t>
      </w:r>
      <w:r w:rsidRPr="53AC67BF" w:rsidR="09A1C1D0">
        <w:rPr>
          <w:rFonts w:ascii="Arial" w:hAnsi="Arial" w:eastAsia="Arial" w:cs="Arial"/>
          <w:i w:val="1"/>
          <w:iCs w:val="1"/>
          <w:noProof w:val="0"/>
          <w:sz w:val="22"/>
          <w:szCs w:val="22"/>
          <w:lang w:val="en-US"/>
        </w:rPr>
        <w:t>Exploring the Consequences of Poor Record-Keeping in Healthcare Settings: Risks to Patient Care and Legal Implications</w:t>
      </w:r>
      <w:r w:rsidRPr="53AC67BF" w:rsidR="09A1C1D0">
        <w:rPr>
          <w:rFonts w:ascii="Arial" w:hAnsi="Arial" w:eastAsia="Arial" w:cs="Arial"/>
          <w:noProof w:val="0"/>
          <w:sz w:val="22"/>
          <w:szCs w:val="22"/>
          <w:lang w:val="en-US"/>
        </w:rPr>
        <w:t xml:space="preserve">. Available at: </w:t>
      </w:r>
      <w:hyperlink r:id="R1ff012479a764f01">
        <w:r w:rsidRPr="53AC67BF" w:rsidR="09A1C1D0">
          <w:rPr>
            <w:rStyle w:val="Hyperlink"/>
            <w:rFonts w:ascii="Arial" w:hAnsi="Arial" w:eastAsia="Arial" w:cs="Arial"/>
            <w:noProof w:val="0"/>
            <w:sz w:val="22"/>
            <w:szCs w:val="22"/>
            <w:lang w:val="en-US"/>
          </w:rPr>
          <w:t>https://www.simbo.ai/blog/exploring-the-consequences-of-poor-record-keeping-in-healthcare-settings-risks-to-patient-care-and-legal-implications-3494439/</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4D7C23F1" w14:textId="7358CCA3"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National Data Guardian (2020) </w:t>
      </w:r>
      <w:r w:rsidRPr="53AC67BF" w:rsidR="09A1C1D0">
        <w:rPr>
          <w:rFonts w:ascii="Arial" w:hAnsi="Arial" w:eastAsia="Arial" w:cs="Arial"/>
          <w:i w:val="1"/>
          <w:iCs w:val="1"/>
          <w:noProof w:val="0"/>
          <w:sz w:val="22"/>
          <w:szCs w:val="22"/>
          <w:lang w:val="en-US"/>
        </w:rPr>
        <w:t>The Caldicott Principles</w:t>
      </w:r>
      <w:r w:rsidRPr="53AC67BF" w:rsidR="09A1C1D0">
        <w:rPr>
          <w:rFonts w:ascii="Arial" w:hAnsi="Arial" w:eastAsia="Arial" w:cs="Arial"/>
          <w:noProof w:val="0"/>
          <w:sz w:val="22"/>
          <w:szCs w:val="22"/>
          <w:lang w:val="en-US"/>
        </w:rPr>
        <w:t xml:space="preserve">. GOV.UK. Available at: </w:t>
      </w:r>
      <w:hyperlink r:id="Rfd1bfb50a8c54a52">
        <w:r w:rsidRPr="53AC67BF" w:rsidR="09A1C1D0">
          <w:rPr>
            <w:rStyle w:val="Hyperlink"/>
            <w:rFonts w:ascii="Arial" w:hAnsi="Arial" w:eastAsia="Arial" w:cs="Arial"/>
            <w:noProof w:val="0"/>
            <w:sz w:val="22"/>
            <w:szCs w:val="22"/>
            <w:lang w:val="en-US"/>
          </w:rPr>
          <w:t>https://www.gov.uk/government/publications/the-caldicott-principles</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6E2EF2D7" w14:textId="6FB21B44"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Care Learning (2024) </w:t>
      </w:r>
      <w:r w:rsidRPr="53AC67BF" w:rsidR="09A1C1D0">
        <w:rPr>
          <w:rFonts w:ascii="Arial" w:hAnsi="Arial" w:eastAsia="Arial" w:cs="Arial"/>
          <w:i w:val="1"/>
          <w:iCs w:val="1"/>
          <w:noProof w:val="0"/>
          <w:sz w:val="22"/>
          <w:szCs w:val="22"/>
          <w:lang w:val="en-US"/>
        </w:rPr>
        <w:t xml:space="preserve">What are Multi Agency Meetings in Health and Social </w:t>
      </w:r>
      <w:r w:rsidRPr="53AC67BF" w:rsidR="09A1C1D0">
        <w:rPr>
          <w:rFonts w:ascii="Arial" w:hAnsi="Arial" w:eastAsia="Arial" w:cs="Arial"/>
          <w:i w:val="1"/>
          <w:iCs w:val="1"/>
          <w:noProof w:val="0"/>
          <w:sz w:val="22"/>
          <w:szCs w:val="22"/>
          <w:lang w:val="en-US"/>
        </w:rPr>
        <w:t>Care?</w:t>
      </w:r>
      <w:r w:rsidRPr="53AC67BF" w:rsidR="09A1C1D0">
        <w:rPr>
          <w:rFonts w:ascii="Arial" w:hAnsi="Arial" w:eastAsia="Arial" w:cs="Arial"/>
          <w:noProof w:val="0"/>
          <w:sz w:val="22"/>
          <w:szCs w:val="22"/>
          <w:lang w:val="en-US"/>
        </w:rPr>
        <w:t>.</w:t>
      </w:r>
      <w:r w:rsidRPr="53AC67BF" w:rsidR="09A1C1D0">
        <w:rPr>
          <w:rFonts w:ascii="Arial" w:hAnsi="Arial" w:eastAsia="Arial" w:cs="Arial"/>
          <w:noProof w:val="0"/>
          <w:sz w:val="22"/>
          <w:szCs w:val="22"/>
          <w:lang w:val="en-US"/>
        </w:rPr>
        <w:t xml:space="preserve"> Available at: </w:t>
      </w:r>
      <w:hyperlink r:id="R0cf25e327fc544aa">
        <w:r w:rsidRPr="53AC67BF" w:rsidR="09A1C1D0">
          <w:rPr>
            <w:rStyle w:val="Hyperlink"/>
            <w:rFonts w:ascii="Arial" w:hAnsi="Arial" w:eastAsia="Arial" w:cs="Arial"/>
            <w:noProof w:val="0"/>
            <w:sz w:val="22"/>
            <w:szCs w:val="22"/>
            <w:lang w:val="en-US"/>
          </w:rPr>
          <w:t>https://carelearning.org.uk</w:t>
        </w:r>
      </w:hyperlink>
      <w:r w:rsidRPr="53AC67BF" w:rsidR="09A1C1D0">
        <w:rPr>
          <w:rFonts w:ascii="Arial" w:hAnsi="Arial" w:eastAsia="Arial" w:cs="Arial"/>
          <w:noProof w:val="0"/>
          <w:sz w:val="22"/>
          <w:szCs w:val="22"/>
          <w:lang w:val="en-US"/>
        </w:rPr>
        <w:t xml:space="preserve"> (Accessed: 16 November 2025).</w:t>
      </w:r>
    </w:p>
    <w:p w:rsidR="2E809DEF" w:rsidP="53AC67BF" w:rsidRDefault="2E809DEF" w14:paraId="75B33B38" w14:textId="2E0A4793" w14:noSpellErr="1">
      <w:pPr>
        <w:spacing w:before="240" w:beforeAutospacing="off" w:after="30" w:afterAutospacing="off"/>
        <w:rPr>
          <w:rFonts w:ascii="Arial" w:hAnsi="Arial" w:eastAsia="Arial" w:cs="Arial"/>
          <w:noProof w:val="0"/>
          <w:sz w:val="22"/>
          <w:szCs w:val="22"/>
          <w:lang w:val="en-US"/>
        </w:rPr>
      </w:pPr>
      <w:r w:rsidRPr="53AC67BF" w:rsidR="09A1C1D0">
        <w:rPr>
          <w:rFonts w:ascii="Arial" w:hAnsi="Arial" w:eastAsia="Arial" w:cs="Arial"/>
          <w:noProof w:val="0"/>
          <w:sz w:val="22"/>
          <w:szCs w:val="22"/>
          <w:lang w:val="en-US"/>
        </w:rPr>
        <w:t xml:space="preserve">eHealth Community (2024) </w:t>
      </w:r>
      <w:r w:rsidRPr="53AC67BF" w:rsidR="09A1C1D0">
        <w:rPr>
          <w:rFonts w:ascii="Arial" w:hAnsi="Arial" w:eastAsia="Arial" w:cs="Arial"/>
          <w:i w:val="1"/>
          <w:iCs w:val="1"/>
          <w:noProof w:val="0"/>
          <w:sz w:val="22"/>
          <w:szCs w:val="22"/>
          <w:lang w:val="en-US"/>
        </w:rPr>
        <w:t>Strategies for Effective Team Collaboration in Healthcare</w:t>
      </w:r>
      <w:r w:rsidRPr="53AC67BF" w:rsidR="09A1C1D0">
        <w:rPr>
          <w:rFonts w:ascii="Arial" w:hAnsi="Arial" w:eastAsia="Arial" w:cs="Arial"/>
          <w:noProof w:val="0"/>
          <w:sz w:val="22"/>
          <w:szCs w:val="22"/>
          <w:lang w:val="en-US"/>
        </w:rPr>
        <w:t xml:space="preserve">. Available at: </w:t>
      </w:r>
      <w:hyperlink r:id="Rc4b54f9560ea4cfd">
        <w:r w:rsidRPr="53AC67BF" w:rsidR="09A1C1D0">
          <w:rPr>
            <w:rStyle w:val="Hyperlink"/>
            <w:rFonts w:ascii="Arial" w:hAnsi="Arial" w:eastAsia="Arial" w:cs="Arial"/>
            <w:noProof w:val="0"/>
            <w:sz w:val="22"/>
            <w:szCs w:val="22"/>
            <w:lang w:val="en-US"/>
          </w:rPr>
          <w:t>https://ehealthcommunity.org/strategies-for-effective-team-collaboration-in-healthcare/</w:t>
        </w:r>
      </w:hyperlink>
      <w:r w:rsidRPr="53AC67BF" w:rsidR="09A1C1D0">
        <w:rPr>
          <w:rFonts w:ascii="Arial" w:hAnsi="Arial" w:eastAsia="Arial" w:cs="Arial"/>
          <w:noProof w:val="0"/>
          <w:sz w:val="22"/>
          <w:szCs w:val="22"/>
          <w:lang w:val="en-US"/>
        </w:rPr>
        <w:t xml:space="preserve"> (Accessed: 16 November 2025).</w:t>
      </w:r>
    </w:p>
    <w:p w:rsidR="0D747D3A" w:rsidP="53AC67BF" w:rsidRDefault="0D747D3A" w14:paraId="21B3546C" w14:textId="52FAFC0D" w14:noSpellErr="1">
      <w:pPr>
        <w:pStyle w:val="Normal"/>
        <w:spacing w:after="30" w:afterAutospacing="off"/>
        <w:rPr>
          <w:rFonts w:ascii="Arial" w:hAnsi="Arial" w:eastAsia="Arial" w:cs="Arial"/>
          <w:noProof w:val="0"/>
          <w:sz w:val="22"/>
          <w:szCs w:val="22"/>
          <w:lang w:val="en-US"/>
        </w:rPr>
      </w:pPr>
    </w:p>
    <w:p w:rsidR="0D747D3A" w:rsidP="53AC67BF" w:rsidRDefault="0D747D3A" w14:paraId="795E8EED" w14:textId="77FD527C" w14:noSpellErr="1">
      <w:pPr>
        <w:pStyle w:val="Normal"/>
        <w:spacing w:after="30" w:afterAutospacing="off"/>
        <w:rPr>
          <w:rFonts w:ascii="Arial" w:hAnsi="Arial" w:eastAsia="Arial" w:cs="Arial"/>
          <w:noProof w:val="0"/>
          <w:sz w:val="22"/>
          <w:szCs w:val="22"/>
          <w:lang w:val="en-US"/>
        </w:rPr>
      </w:pPr>
    </w:p>
    <w:p w:rsidR="0D747D3A" w:rsidP="53AC67BF" w:rsidRDefault="0D747D3A" w14:paraId="37E5A684" w14:textId="4EE96F35" w14:noSpellErr="1">
      <w:pPr>
        <w:pStyle w:val="Normal"/>
        <w:spacing w:after="30" w:afterAutospacing="off"/>
        <w:rPr>
          <w:rFonts w:ascii="Arial" w:hAnsi="Arial" w:eastAsia="Arial" w:cs="Arial"/>
          <w:noProof w:val="0"/>
          <w:sz w:val="22"/>
          <w:szCs w:val="22"/>
          <w:lang w:val="en-US"/>
        </w:rPr>
      </w:pPr>
    </w:p>
    <w:p w:rsidR="0D747D3A" w:rsidP="53AC67BF" w:rsidRDefault="0D747D3A" w14:paraId="2D08C499" w14:textId="7CFE97AF" w14:noSpellErr="1">
      <w:pPr>
        <w:pStyle w:val="Normal"/>
        <w:spacing w:after="30" w:afterAutospacing="off"/>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54f18a79809b48fd"/>
      <w:footerReference w:type="default" r:id="Ra8430de6ab7c40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3AC67BF" w:rsidTr="53AC67BF" w14:paraId="1D4C7806">
      <w:trPr>
        <w:trHeight w:val="300"/>
      </w:trPr>
      <w:tc>
        <w:tcPr>
          <w:tcW w:w="3120" w:type="dxa"/>
          <w:tcMar/>
        </w:tcPr>
        <w:p w:rsidR="53AC67BF" w:rsidP="53AC67BF" w:rsidRDefault="53AC67BF" w14:paraId="0D52C8B4" w14:textId="39E77454">
          <w:pPr>
            <w:pStyle w:val="Header"/>
            <w:bidi w:val="0"/>
            <w:ind w:left="-115"/>
            <w:jc w:val="left"/>
          </w:pPr>
        </w:p>
      </w:tc>
      <w:tc>
        <w:tcPr>
          <w:tcW w:w="3120" w:type="dxa"/>
          <w:tcMar/>
        </w:tcPr>
        <w:p w:rsidR="53AC67BF" w:rsidP="53AC67BF" w:rsidRDefault="53AC67BF" w14:paraId="45387AFF" w14:textId="6EF88209">
          <w:pPr>
            <w:pStyle w:val="Header"/>
            <w:bidi w:val="0"/>
            <w:jc w:val="center"/>
          </w:pPr>
          <w:r>
            <w:fldChar w:fldCharType="begin"/>
          </w:r>
          <w:r>
            <w:instrText xml:space="preserve">PAGE</w:instrText>
          </w:r>
          <w:r>
            <w:fldChar w:fldCharType="separate"/>
          </w:r>
          <w:r>
            <w:fldChar w:fldCharType="end"/>
          </w:r>
        </w:p>
      </w:tc>
      <w:tc>
        <w:tcPr>
          <w:tcW w:w="3120" w:type="dxa"/>
          <w:tcMar/>
        </w:tcPr>
        <w:p w:rsidR="53AC67BF" w:rsidP="53AC67BF" w:rsidRDefault="53AC67BF" w14:paraId="36E72DF7" w14:textId="45D16488">
          <w:pPr>
            <w:pStyle w:val="Header"/>
            <w:bidi w:val="0"/>
            <w:ind w:right="-115"/>
            <w:jc w:val="right"/>
          </w:pPr>
        </w:p>
      </w:tc>
    </w:tr>
  </w:tbl>
  <w:p w:rsidR="53AC67BF" w:rsidP="53AC67BF" w:rsidRDefault="53AC67BF" w14:paraId="65C4F53C" w14:textId="15CC4F9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3AC67BF" w:rsidTr="53AC67BF" w14:paraId="4780B182">
      <w:trPr>
        <w:trHeight w:val="300"/>
      </w:trPr>
      <w:tc>
        <w:tcPr>
          <w:tcW w:w="3120" w:type="dxa"/>
          <w:tcMar/>
        </w:tcPr>
        <w:p w:rsidR="53AC67BF" w:rsidP="53AC67BF" w:rsidRDefault="53AC67BF" w14:paraId="37FF23C8" w14:textId="39627792">
          <w:pPr>
            <w:pStyle w:val="Header"/>
            <w:bidi w:val="0"/>
            <w:ind w:left="-115"/>
            <w:jc w:val="left"/>
          </w:pPr>
        </w:p>
      </w:tc>
      <w:tc>
        <w:tcPr>
          <w:tcW w:w="3120" w:type="dxa"/>
          <w:tcMar/>
        </w:tcPr>
        <w:p w:rsidR="53AC67BF" w:rsidP="53AC67BF" w:rsidRDefault="53AC67BF" w14:paraId="7239DF26" w14:textId="783ECDA4">
          <w:pPr>
            <w:pStyle w:val="Header"/>
            <w:bidi w:val="0"/>
            <w:jc w:val="center"/>
          </w:pPr>
        </w:p>
      </w:tc>
      <w:tc>
        <w:tcPr>
          <w:tcW w:w="3120" w:type="dxa"/>
          <w:tcMar/>
        </w:tcPr>
        <w:p w:rsidR="53AC67BF" w:rsidP="53AC67BF" w:rsidRDefault="53AC67BF" w14:paraId="2371CFD8" w14:textId="28FD0E76">
          <w:pPr>
            <w:pStyle w:val="Header"/>
            <w:bidi w:val="0"/>
            <w:ind w:right="-115"/>
            <w:jc w:val="right"/>
          </w:pPr>
        </w:p>
      </w:tc>
    </w:tr>
  </w:tbl>
  <w:p w:rsidR="53AC67BF" w:rsidP="53AC67BF" w:rsidRDefault="53AC67BF" w14:paraId="259F60AA" w14:textId="57DFF658">
    <w:pPr>
      <w:pStyle w:val="Header"/>
      <w:bidi w:val="0"/>
    </w:pPr>
  </w:p>
</w:hdr>
</file>

<file path=word/numbering.xml><?xml version="1.0" encoding="utf-8"?>
<w:numbering xmlns:w="http://schemas.openxmlformats.org/wordprocessingml/2006/main">
  <w:abstractNum xmlns:w="http://schemas.openxmlformats.org/wordprocessingml/2006/main" w:abstractNumId="4">
    <w:nsid w:val="77a98a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8c7b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2b6f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bf0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A768C9"/>
    <w:rsid w:val="008A4E29"/>
    <w:rsid w:val="00E54E50"/>
    <w:rsid w:val="0119ACFC"/>
    <w:rsid w:val="0152B93E"/>
    <w:rsid w:val="01B80A48"/>
    <w:rsid w:val="01E0A5C4"/>
    <w:rsid w:val="02546ED3"/>
    <w:rsid w:val="02912029"/>
    <w:rsid w:val="0399E5CA"/>
    <w:rsid w:val="03CDB6CC"/>
    <w:rsid w:val="03E997DD"/>
    <w:rsid w:val="041B6EC7"/>
    <w:rsid w:val="0421F286"/>
    <w:rsid w:val="04392E7E"/>
    <w:rsid w:val="04A3205B"/>
    <w:rsid w:val="04B0C611"/>
    <w:rsid w:val="04E75DB7"/>
    <w:rsid w:val="0523F423"/>
    <w:rsid w:val="052AA26D"/>
    <w:rsid w:val="05C25187"/>
    <w:rsid w:val="063405EC"/>
    <w:rsid w:val="06730B8F"/>
    <w:rsid w:val="0675EC6B"/>
    <w:rsid w:val="06A91634"/>
    <w:rsid w:val="06D86AE8"/>
    <w:rsid w:val="07A9E18B"/>
    <w:rsid w:val="07E3407F"/>
    <w:rsid w:val="07FF2F5D"/>
    <w:rsid w:val="081AFD7D"/>
    <w:rsid w:val="084A5285"/>
    <w:rsid w:val="08E7690A"/>
    <w:rsid w:val="09A1C1D0"/>
    <w:rsid w:val="0BC4BC9B"/>
    <w:rsid w:val="0C47D61C"/>
    <w:rsid w:val="0C63E995"/>
    <w:rsid w:val="0CE63943"/>
    <w:rsid w:val="0D747D3A"/>
    <w:rsid w:val="0D84C957"/>
    <w:rsid w:val="0EA2BF69"/>
    <w:rsid w:val="0F6052AA"/>
    <w:rsid w:val="0F75B41A"/>
    <w:rsid w:val="107F07EE"/>
    <w:rsid w:val="1092F01F"/>
    <w:rsid w:val="10E0B728"/>
    <w:rsid w:val="114391EE"/>
    <w:rsid w:val="114F16B2"/>
    <w:rsid w:val="125DE26B"/>
    <w:rsid w:val="128A0239"/>
    <w:rsid w:val="1295DC70"/>
    <w:rsid w:val="12D741B5"/>
    <w:rsid w:val="12DB93C6"/>
    <w:rsid w:val="12F6949E"/>
    <w:rsid w:val="131B756D"/>
    <w:rsid w:val="1384543B"/>
    <w:rsid w:val="13E45409"/>
    <w:rsid w:val="1418EDC2"/>
    <w:rsid w:val="141D7837"/>
    <w:rsid w:val="1493D002"/>
    <w:rsid w:val="14C51E52"/>
    <w:rsid w:val="14D1FD34"/>
    <w:rsid w:val="15D7FE76"/>
    <w:rsid w:val="15DC2860"/>
    <w:rsid w:val="16FCDABE"/>
    <w:rsid w:val="17173992"/>
    <w:rsid w:val="171DBCF4"/>
    <w:rsid w:val="17E02F74"/>
    <w:rsid w:val="19039CA0"/>
    <w:rsid w:val="19AAD636"/>
    <w:rsid w:val="19CF1167"/>
    <w:rsid w:val="19D7AA3E"/>
    <w:rsid w:val="19E0CA3D"/>
    <w:rsid w:val="1A89F256"/>
    <w:rsid w:val="1AE3161F"/>
    <w:rsid w:val="1B68D966"/>
    <w:rsid w:val="1BD892A9"/>
    <w:rsid w:val="1C27FA4A"/>
    <w:rsid w:val="1DC14A29"/>
    <w:rsid w:val="1EE8CC45"/>
    <w:rsid w:val="212ECE18"/>
    <w:rsid w:val="21BF0873"/>
    <w:rsid w:val="21E051A3"/>
    <w:rsid w:val="227F379E"/>
    <w:rsid w:val="22B61D9D"/>
    <w:rsid w:val="23F6E01C"/>
    <w:rsid w:val="2517BB66"/>
    <w:rsid w:val="25A1D6F4"/>
    <w:rsid w:val="2665974A"/>
    <w:rsid w:val="266BD5FE"/>
    <w:rsid w:val="2694A91A"/>
    <w:rsid w:val="26D1BB5B"/>
    <w:rsid w:val="27345626"/>
    <w:rsid w:val="27E6FA93"/>
    <w:rsid w:val="2844E0A3"/>
    <w:rsid w:val="2892C9AE"/>
    <w:rsid w:val="28A9DAEE"/>
    <w:rsid w:val="29006536"/>
    <w:rsid w:val="291AA95B"/>
    <w:rsid w:val="2943D7A1"/>
    <w:rsid w:val="2A04AD7F"/>
    <w:rsid w:val="2A90EED8"/>
    <w:rsid w:val="2AA9C5A6"/>
    <w:rsid w:val="2AD37925"/>
    <w:rsid w:val="2B49790F"/>
    <w:rsid w:val="2BBBB4CB"/>
    <w:rsid w:val="2BFE4E38"/>
    <w:rsid w:val="2C742FC0"/>
    <w:rsid w:val="2CB2B1FC"/>
    <w:rsid w:val="2D3A3798"/>
    <w:rsid w:val="2E578AE8"/>
    <w:rsid w:val="2E5FFC73"/>
    <w:rsid w:val="2E65B066"/>
    <w:rsid w:val="2E809DEF"/>
    <w:rsid w:val="2ED6A6A5"/>
    <w:rsid w:val="2F4C84DB"/>
    <w:rsid w:val="2F573ECE"/>
    <w:rsid w:val="3096C92D"/>
    <w:rsid w:val="30CCA423"/>
    <w:rsid w:val="3134F7C6"/>
    <w:rsid w:val="313C0871"/>
    <w:rsid w:val="321E052E"/>
    <w:rsid w:val="32587306"/>
    <w:rsid w:val="32718658"/>
    <w:rsid w:val="33DA0C24"/>
    <w:rsid w:val="34038CA2"/>
    <w:rsid w:val="3517B17C"/>
    <w:rsid w:val="35E9F6A6"/>
    <w:rsid w:val="382F5E72"/>
    <w:rsid w:val="3840D69F"/>
    <w:rsid w:val="385F95FC"/>
    <w:rsid w:val="38EDA328"/>
    <w:rsid w:val="39511E88"/>
    <w:rsid w:val="3962768D"/>
    <w:rsid w:val="3AA9454D"/>
    <w:rsid w:val="3B1A0113"/>
    <w:rsid w:val="3C27AF38"/>
    <w:rsid w:val="3C301759"/>
    <w:rsid w:val="3C3DA74B"/>
    <w:rsid w:val="3C668673"/>
    <w:rsid w:val="3C797D93"/>
    <w:rsid w:val="3CBF926C"/>
    <w:rsid w:val="3CC5BC12"/>
    <w:rsid w:val="3D9D9259"/>
    <w:rsid w:val="3DCE9A1D"/>
    <w:rsid w:val="3E0D0059"/>
    <w:rsid w:val="3E6202EF"/>
    <w:rsid w:val="3F29CBF1"/>
    <w:rsid w:val="4101408D"/>
    <w:rsid w:val="410E4EE5"/>
    <w:rsid w:val="41C2F28B"/>
    <w:rsid w:val="42505CFA"/>
    <w:rsid w:val="42B87A74"/>
    <w:rsid w:val="42BFE2F7"/>
    <w:rsid w:val="42C4F379"/>
    <w:rsid w:val="42F93524"/>
    <w:rsid w:val="43822CE4"/>
    <w:rsid w:val="4385AB5B"/>
    <w:rsid w:val="43B15BBF"/>
    <w:rsid w:val="4447D3FA"/>
    <w:rsid w:val="448CAEC8"/>
    <w:rsid w:val="44D43539"/>
    <w:rsid w:val="45C9C124"/>
    <w:rsid w:val="45DF88A5"/>
    <w:rsid w:val="45E3FB43"/>
    <w:rsid w:val="45F5E338"/>
    <w:rsid w:val="466391D3"/>
    <w:rsid w:val="468D1E83"/>
    <w:rsid w:val="46CB6BDC"/>
    <w:rsid w:val="471126AD"/>
    <w:rsid w:val="47ED345F"/>
    <w:rsid w:val="47FA28A2"/>
    <w:rsid w:val="48511990"/>
    <w:rsid w:val="486E8529"/>
    <w:rsid w:val="48B9F956"/>
    <w:rsid w:val="49265E0C"/>
    <w:rsid w:val="49B8EAD7"/>
    <w:rsid w:val="49C58D17"/>
    <w:rsid w:val="49C5A87E"/>
    <w:rsid w:val="49F9575B"/>
    <w:rsid w:val="4B411491"/>
    <w:rsid w:val="4B6CE4DC"/>
    <w:rsid w:val="4BC2E3FA"/>
    <w:rsid w:val="4BF03B58"/>
    <w:rsid w:val="4E0A265F"/>
    <w:rsid w:val="4E3861C8"/>
    <w:rsid w:val="4F49FC08"/>
    <w:rsid w:val="4F63537D"/>
    <w:rsid w:val="4F80113E"/>
    <w:rsid w:val="4FE62CBD"/>
    <w:rsid w:val="50041D63"/>
    <w:rsid w:val="5074A768"/>
    <w:rsid w:val="50A44D41"/>
    <w:rsid w:val="5136B815"/>
    <w:rsid w:val="51531F58"/>
    <w:rsid w:val="5164926C"/>
    <w:rsid w:val="51CAC23B"/>
    <w:rsid w:val="51FAAA5A"/>
    <w:rsid w:val="535D89A2"/>
    <w:rsid w:val="53AC67BF"/>
    <w:rsid w:val="53C65740"/>
    <w:rsid w:val="53CAB4EC"/>
    <w:rsid w:val="541F01B4"/>
    <w:rsid w:val="549993A1"/>
    <w:rsid w:val="54B60BFB"/>
    <w:rsid w:val="551B3B44"/>
    <w:rsid w:val="55ACE96A"/>
    <w:rsid w:val="56E23881"/>
    <w:rsid w:val="56F2E98B"/>
    <w:rsid w:val="57002F90"/>
    <w:rsid w:val="570CACE4"/>
    <w:rsid w:val="5751C88A"/>
    <w:rsid w:val="57923BB4"/>
    <w:rsid w:val="581E9E05"/>
    <w:rsid w:val="58A29BF1"/>
    <w:rsid w:val="58B3ABE1"/>
    <w:rsid w:val="59BE2735"/>
    <w:rsid w:val="59C15E80"/>
    <w:rsid w:val="59ED655A"/>
    <w:rsid w:val="59FA4B2E"/>
    <w:rsid w:val="5A3828FE"/>
    <w:rsid w:val="5A4DF5C1"/>
    <w:rsid w:val="5A6122D5"/>
    <w:rsid w:val="5A766D4C"/>
    <w:rsid w:val="5A8113F7"/>
    <w:rsid w:val="5AAE61AA"/>
    <w:rsid w:val="5C908275"/>
    <w:rsid w:val="5CA768C9"/>
    <w:rsid w:val="5DCE7CA8"/>
    <w:rsid w:val="5E4906AF"/>
    <w:rsid w:val="5E5BD123"/>
    <w:rsid w:val="5E76A20B"/>
    <w:rsid w:val="5EB93E32"/>
    <w:rsid w:val="5EFB65F3"/>
    <w:rsid w:val="5EFB9782"/>
    <w:rsid w:val="5F122E34"/>
    <w:rsid w:val="5F22FC03"/>
    <w:rsid w:val="5F61761F"/>
    <w:rsid w:val="5FFE1563"/>
    <w:rsid w:val="602BC523"/>
    <w:rsid w:val="60ABA864"/>
    <w:rsid w:val="614004D7"/>
    <w:rsid w:val="61F4BE23"/>
    <w:rsid w:val="6381A210"/>
    <w:rsid w:val="6453E758"/>
    <w:rsid w:val="65C586C3"/>
    <w:rsid w:val="669434A0"/>
    <w:rsid w:val="66E98DEC"/>
    <w:rsid w:val="6768D1DF"/>
    <w:rsid w:val="67E4523E"/>
    <w:rsid w:val="683CC5B2"/>
    <w:rsid w:val="686E6BA1"/>
    <w:rsid w:val="689CB071"/>
    <w:rsid w:val="68B40CAA"/>
    <w:rsid w:val="68D029C0"/>
    <w:rsid w:val="69E22A78"/>
    <w:rsid w:val="6AB7DB1B"/>
    <w:rsid w:val="6ACA2951"/>
    <w:rsid w:val="6AEF9D5B"/>
    <w:rsid w:val="6B541C30"/>
    <w:rsid w:val="6CFE5AD3"/>
    <w:rsid w:val="6E62A55E"/>
    <w:rsid w:val="6EC2C5AF"/>
    <w:rsid w:val="6ED283C3"/>
    <w:rsid w:val="6EEF7AF7"/>
    <w:rsid w:val="6F6FA9FA"/>
    <w:rsid w:val="6F704D7D"/>
    <w:rsid w:val="7106F0A1"/>
    <w:rsid w:val="71074A05"/>
    <w:rsid w:val="719C091A"/>
    <w:rsid w:val="71CF3928"/>
    <w:rsid w:val="72CD0F84"/>
    <w:rsid w:val="72EA5AAC"/>
    <w:rsid w:val="732008F5"/>
    <w:rsid w:val="7344C8D5"/>
    <w:rsid w:val="74183B3D"/>
    <w:rsid w:val="745A52DC"/>
    <w:rsid w:val="746BA772"/>
    <w:rsid w:val="74AC79CE"/>
    <w:rsid w:val="755702A5"/>
    <w:rsid w:val="75797C4D"/>
    <w:rsid w:val="75F84E9F"/>
    <w:rsid w:val="760FB4D5"/>
    <w:rsid w:val="7621D1CA"/>
    <w:rsid w:val="7625003B"/>
    <w:rsid w:val="76BEA284"/>
    <w:rsid w:val="77310887"/>
    <w:rsid w:val="7788CBD0"/>
    <w:rsid w:val="780E9FA8"/>
    <w:rsid w:val="7869647A"/>
    <w:rsid w:val="786D3CBB"/>
    <w:rsid w:val="78734C63"/>
    <w:rsid w:val="78AF47DD"/>
    <w:rsid w:val="796D82E3"/>
    <w:rsid w:val="79AB535E"/>
    <w:rsid w:val="79D9EF42"/>
    <w:rsid w:val="79FF509D"/>
    <w:rsid w:val="7A80BB89"/>
    <w:rsid w:val="7AF61A3A"/>
    <w:rsid w:val="7BE1A712"/>
    <w:rsid w:val="7C74E03B"/>
    <w:rsid w:val="7C83A48C"/>
    <w:rsid w:val="7CA4991E"/>
    <w:rsid w:val="7CF3082D"/>
    <w:rsid w:val="7E0EA5F1"/>
    <w:rsid w:val="7E709EC5"/>
    <w:rsid w:val="7EB4F9BC"/>
    <w:rsid w:val="7EB6F4FC"/>
    <w:rsid w:val="7F4821CA"/>
    <w:rsid w:val="7F732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768C9"/>
  <w15:chartTrackingRefBased/>
  <w15:docId w15:val="{EC44CF4A-690E-4FE6-A231-EBE8AE9D60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6CB6BDC"/>
    <w:rPr>
      <w:color w:val="467886"/>
      <w:u w:val="single"/>
    </w:rPr>
  </w:style>
  <w:style w:type="paragraph" w:styleId="ListParagraph">
    <w:uiPriority w:val="34"/>
    <w:name w:val="List Paragraph"/>
    <w:basedOn w:val="Normal"/>
    <w:qFormat/>
    <w:rsid w:val="0D747D3A"/>
    <w:pPr>
      <w:spacing/>
      <w:ind w:left="720"/>
      <w:contextualSpacing/>
    </w:pPr>
  </w:style>
  <w:style w:type="paragraph" w:styleId="Header">
    <w:uiPriority w:val="99"/>
    <w:name w:val="header"/>
    <w:basedOn w:val="Normal"/>
    <w:unhideWhenUsed/>
    <w:rsid w:val="53AC67BF"/>
    <w:pPr>
      <w:tabs>
        <w:tab w:val="center" w:leader="none" w:pos="4680"/>
        <w:tab w:val="right" w:leader="none" w:pos="9360"/>
      </w:tabs>
      <w:spacing w:after="0" w:line="240" w:lineRule="auto"/>
    </w:pPr>
  </w:style>
  <w:style w:type="paragraph" w:styleId="Footer">
    <w:uiPriority w:val="99"/>
    <w:name w:val="footer"/>
    <w:basedOn w:val="Normal"/>
    <w:unhideWhenUsed/>
    <w:rsid w:val="53AC67B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b870ff186504982" /><Relationship Type="http://schemas.openxmlformats.org/officeDocument/2006/relationships/hyperlink" Target="https://carelearning.org.uk/qualifications/level-3-extended-hsc/hsc-cm1-equality/3-1-summarise-legislation-and-codes-of-practice-relating-to-equality-diversity-inclusion-and-discrimination/" TargetMode="External" Id="Ra81d1b25b9e24039" /><Relationship Type="http://schemas.openxmlformats.org/officeDocument/2006/relationships/hyperlink" Target="https://www.equalityhumanrights.com/sites/default/files/your_rights_to_equality_from_healthcare_and_social_care_services.pdf" TargetMode="External" Id="Rb7a5c9f7244f429d" /><Relationship Type="http://schemas.openxmlformats.org/officeDocument/2006/relationships/hyperlink" Target="https://www.gov.uk/guidance/equality-act-2010-guidance" TargetMode="External" Id="R95418a209b9949f9" /><Relationship Type="http://schemas.openxmlformats.org/officeDocument/2006/relationships/hyperlink" Target="https://www.managementstudyguide.com/berlo-model-of-communication.htm" TargetMode="External" Id="Rbabd90752e1745e6" /><Relationship Type="http://schemas.openxmlformats.org/officeDocument/2006/relationships/hyperlink" Target="https://www.highspeedtraining.co.uk/hub/record-keeping-in-health-and-social-care/" TargetMode="External" Id="Re24909bea4f9424e" /><Relationship Type="http://schemas.openxmlformats.org/officeDocument/2006/relationships/hyperlink" Target="https://www.scie.org.uk/providing-care/recording/" TargetMode="External" Id="Rc0c12841cc804755" /><Relationship Type="http://schemas.openxmlformats.org/officeDocument/2006/relationships/hyperlink" Target="https://www.simbo.ai/blog/exploring-the-consequences-of-poor-record-keeping-in-healthcare-settings-risks-to-patient-care-and-legal-implications-3494439/" TargetMode="External" Id="R1ff012479a764f01" /><Relationship Type="http://schemas.openxmlformats.org/officeDocument/2006/relationships/hyperlink" Target="https://www.gov.uk/government/publications/the-caldicott-principles" TargetMode="External" Id="Rfd1bfb50a8c54a52" /><Relationship Type="http://schemas.openxmlformats.org/officeDocument/2006/relationships/hyperlink" Target="https://carelearning.org.uk" TargetMode="External" Id="R0cf25e327fc544aa" /><Relationship Type="http://schemas.openxmlformats.org/officeDocument/2006/relationships/hyperlink" Target="https://ehealthcommunity.org/strategies-for-effective-team-collaboration-in-healthcare/" TargetMode="External" Id="Rc4b54f9560ea4cfd" /><Relationship Type="http://schemas.openxmlformats.org/officeDocument/2006/relationships/header" Target="header.xml" Id="R54f18a79809b48fd" /><Relationship Type="http://schemas.openxmlformats.org/officeDocument/2006/relationships/footer" Target="footer.xml" Id="Ra8430de6ab7c40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2025-11-15T09:10:20.8999895Z</dcterms:created>
  <dcterms:modified xsi:type="dcterms:W3CDTF">2025-11-20T21:30:21.6171383Z</dcterms:modified>
  <dc:creator>Hanaa Ebrahem Ebrahem Elsalhy (2435768)</dc:creator>
  <lastModifiedBy>Hanaa Ebrahem Ebrahem Elsalhy (2435768)</lastModifiedBy>
</coreProperties>
</file>