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61263F" w14:textId="383E000A"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844D37">
        <w:rPr>
          <w:rFonts w:cs="Arial"/>
          <w:b/>
          <w:sz w:val="22"/>
          <w:szCs w:val="22"/>
        </w:rPr>
        <w:t>MINI</w:t>
      </w:r>
      <w:r w:rsidR="00474F13" w:rsidRPr="00A830D5">
        <w:rPr>
          <w:rFonts w:cs="Arial"/>
          <w:b/>
          <w:sz w:val="22"/>
          <w:szCs w:val="22"/>
        </w:rPr>
        <w:t xml:space="preserve"> RESEARCH PROPOSAL</w:t>
      </w:r>
    </w:p>
    <w:p w14:paraId="4104E7DF" w14:textId="131FCF2C" w:rsidR="003D62AF" w:rsidRDefault="003D62AF">
      <w:pPr>
        <w:rPr>
          <w:rFonts w:cs="Arial"/>
          <w:b/>
          <w:sz w:val="22"/>
          <w:szCs w:val="22"/>
        </w:rPr>
      </w:pPr>
    </w:p>
    <w:tbl>
      <w:tblPr>
        <w:tblStyle w:val="ac"/>
        <w:tblW w:w="9776" w:type="dxa"/>
        <w:tblLook w:val="04A0" w:firstRow="1" w:lastRow="0" w:firstColumn="1" w:lastColumn="0" w:noHBand="0" w:noVBand="1"/>
      </w:tblPr>
      <w:tblGrid>
        <w:gridCol w:w="9776"/>
      </w:tblGrid>
      <w:tr w:rsidR="00AC4DCF" w14:paraId="26929870" w14:textId="77777777" w:rsidTr="00AC4DCF">
        <w:tc>
          <w:tcPr>
            <w:tcW w:w="9776" w:type="dxa"/>
          </w:tcPr>
          <w:p w14:paraId="612A15C9" w14:textId="28EFCDCB" w:rsidR="00AC4DCF" w:rsidRPr="00AC4DCF"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11" w:history="1">
              <w:r w:rsidRPr="00A830D5">
                <w:rPr>
                  <w:rStyle w:val="a9"/>
                  <w:rFonts w:cs="Arial"/>
                  <w:sz w:val="22"/>
                  <w:szCs w:val="22"/>
                </w:rPr>
                <w:t>pgresearch@uwtsd.ac.uk</w:t>
              </w:r>
            </w:hyperlink>
            <w:r w:rsidRPr="00A830D5">
              <w:rPr>
                <w:rFonts w:cs="Arial"/>
                <w:b/>
                <w:bCs/>
                <w:sz w:val="22"/>
                <w:szCs w:val="22"/>
              </w:rPr>
              <w:t xml:space="preserve">. </w:t>
            </w: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5670"/>
      </w:tblGrid>
      <w:tr w:rsidR="007C755A" w:rsidRPr="00A830D5" w14:paraId="0D317407" w14:textId="77777777" w:rsidTr="00E420EB">
        <w:tc>
          <w:tcPr>
            <w:tcW w:w="4111" w:type="dxa"/>
            <w:shd w:val="clear" w:color="auto" w:fill="F2F2F2" w:themeFill="background1" w:themeFillShade="F2"/>
          </w:tcPr>
          <w:p w14:paraId="55E73F0B" w14:textId="77777777" w:rsidR="007C755A" w:rsidRPr="00A830D5" w:rsidRDefault="007C755A" w:rsidP="00E420EB">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E420EB">
            <w:pPr>
              <w:rPr>
                <w:rFonts w:cs="Arial"/>
                <w:sz w:val="22"/>
                <w:szCs w:val="22"/>
              </w:rPr>
            </w:pPr>
          </w:p>
        </w:tc>
        <w:tc>
          <w:tcPr>
            <w:tcW w:w="5670" w:type="dxa"/>
            <w:shd w:val="clear" w:color="auto" w:fill="auto"/>
          </w:tcPr>
          <w:p w14:paraId="43757C61" w14:textId="48212712" w:rsidR="007C755A" w:rsidRPr="00A830D5" w:rsidRDefault="001B3F92" w:rsidP="00E420EB">
            <w:pPr>
              <w:rPr>
                <w:rFonts w:cs="Arial"/>
                <w:sz w:val="22"/>
                <w:szCs w:val="22"/>
              </w:rPr>
            </w:pPr>
            <w:r>
              <w:rPr>
                <w:rFonts w:cs="Arial" w:hint="eastAsia"/>
                <w:sz w:val="22"/>
                <w:szCs w:val="22"/>
                <w:lang w:eastAsia="zh-CN"/>
              </w:rPr>
              <w:t>REN</w:t>
            </w:r>
          </w:p>
        </w:tc>
      </w:tr>
      <w:tr w:rsidR="007C755A" w:rsidRPr="00A830D5" w14:paraId="4B589061" w14:textId="77777777" w:rsidTr="00E420EB">
        <w:tc>
          <w:tcPr>
            <w:tcW w:w="4111" w:type="dxa"/>
            <w:shd w:val="clear" w:color="auto" w:fill="F2F2F2" w:themeFill="background1" w:themeFillShade="F2"/>
          </w:tcPr>
          <w:p w14:paraId="3D3CDB67" w14:textId="77777777" w:rsidR="007C755A" w:rsidRPr="00A830D5" w:rsidRDefault="007C755A" w:rsidP="00E420EB">
            <w:pPr>
              <w:rPr>
                <w:rFonts w:cs="Arial"/>
                <w:sz w:val="22"/>
                <w:szCs w:val="22"/>
              </w:rPr>
            </w:pPr>
            <w:r w:rsidRPr="00A830D5">
              <w:rPr>
                <w:rFonts w:cs="Arial"/>
                <w:sz w:val="22"/>
                <w:szCs w:val="22"/>
              </w:rPr>
              <w:t>Student Given / First name:</w:t>
            </w:r>
          </w:p>
          <w:p w14:paraId="62B9D45C" w14:textId="77777777" w:rsidR="007C755A" w:rsidRPr="00A830D5" w:rsidRDefault="007C755A" w:rsidP="00E420EB">
            <w:pPr>
              <w:rPr>
                <w:rFonts w:cs="Arial"/>
                <w:sz w:val="22"/>
                <w:szCs w:val="22"/>
              </w:rPr>
            </w:pPr>
          </w:p>
        </w:tc>
        <w:tc>
          <w:tcPr>
            <w:tcW w:w="5670" w:type="dxa"/>
            <w:shd w:val="clear" w:color="auto" w:fill="auto"/>
          </w:tcPr>
          <w:p w14:paraId="0E14B460" w14:textId="2974B3E4" w:rsidR="007C755A" w:rsidRPr="00A830D5" w:rsidRDefault="001B3F92" w:rsidP="00E420EB">
            <w:pPr>
              <w:rPr>
                <w:rFonts w:cs="Arial"/>
                <w:sz w:val="22"/>
                <w:szCs w:val="22"/>
                <w:lang w:eastAsia="zh-CN"/>
              </w:rPr>
            </w:pPr>
            <w:r>
              <w:rPr>
                <w:rFonts w:cs="Arial" w:hint="eastAsia"/>
                <w:sz w:val="22"/>
                <w:szCs w:val="22"/>
                <w:lang w:eastAsia="zh-CN"/>
              </w:rPr>
              <w:t>F</w:t>
            </w:r>
            <w:r>
              <w:rPr>
                <w:rFonts w:cs="Arial"/>
                <w:sz w:val="22"/>
                <w:szCs w:val="22"/>
                <w:lang w:eastAsia="zh-CN"/>
              </w:rPr>
              <w:t>EIYU</w:t>
            </w:r>
          </w:p>
        </w:tc>
      </w:tr>
      <w:tr w:rsidR="007C755A" w:rsidRPr="00A830D5" w14:paraId="41C1BEA9" w14:textId="77777777" w:rsidTr="00E420EB">
        <w:tc>
          <w:tcPr>
            <w:tcW w:w="4111" w:type="dxa"/>
            <w:shd w:val="clear" w:color="auto" w:fill="F2F2F2" w:themeFill="background1" w:themeFillShade="F2"/>
          </w:tcPr>
          <w:p w14:paraId="1FA7BA59" w14:textId="77777777" w:rsidR="007C755A" w:rsidRPr="00A830D5" w:rsidRDefault="007C755A" w:rsidP="00E420EB">
            <w:pPr>
              <w:rPr>
                <w:rFonts w:cs="Arial"/>
                <w:sz w:val="22"/>
                <w:szCs w:val="22"/>
              </w:rPr>
            </w:pPr>
            <w:r w:rsidRPr="00A830D5">
              <w:rPr>
                <w:rFonts w:cs="Arial"/>
                <w:sz w:val="22"/>
                <w:szCs w:val="22"/>
              </w:rPr>
              <w:t>Student Number</w:t>
            </w:r>
          </w:p>
          <w:p w14:paraId="00A4AB66" w14:textId="77777777" w:rsidR="007C755A" w:rsidRPr="00A830D5" w:rsidRDefault="007C755A" w:rsidP="00E420EB">
            <w:pPr>
              <w:tabs>
                <w:tab w:val="center" w:pos="2202"/>
              </w:tabs>
              <w:rPr>
                <w:rFonts w:cs="Arial"/>
                <w:sz w:val="22"/>
                <w:szCs w:val="22"/>
              </w:rPr>
            </w:pPr>
          </w:p>
        </w:tc>
        <w:tc>
          <w:tcPr>
            <w:tcW w:w="5670" w:type="dxa"/>
            <w:shd w:val="clear" w:color="auto" w:fill="auto"/>
          </w:tcPr>
          <w:p w14:paraId="48500AF9" w14:textId="33B1EB3C" w:rsidR="007C755A" w:rsidRPr="00A830D5" w:rsidRDefault="001B3F92" w:rsidP="00E420EB">
            <w:pPr>
              <w:rPr>
                <w:rFonts w:cs="Arial"/>
                <w:sz w:val="22"/>
                <w:szCs w:val="22"/>
                <w:lang w:eastAsia="zh-CN"/>
              </w:rPr>
            </w:pPr>
            <w:r>
              <w:rPr>
                <w:rFonts w:cs="Arial" w:hint="eastAsia"/>
                <w:sz w:val="22"/>
                <w:szCs w:val="22"/>
                <w:lang w:eastAsia="zh-CN"/>
              </w:rPr>
              <w:t>2</w:t>
            </w:r>
            <w:r>
              <w:rPr>
                <w:rFonts w:cs="Arial"/>
                <w:sz w:val="22"/>
                <w:szCs w:val="22"/>
                <w:lang w:eastAsia="zh-CN"/>
              </w:rPr>
              <w:t>014120</w:t>
            </w:r>
          </w:p>
        </w:tc>
      </w:tr>
      <w:tr w:rsidR="007C755A" w:rsidRPr="00A830D5" w14:paraId="0909DD75" w14:textId="77777777" w:rsidTr="00E420EB">
        <w:trPr>
          <w:trHeight w:val="413"/>
        </w:trPr>
        <w:tc>
          <w:tcPr>
            <w:tcW w:w="4111" w:type="dxa"/>
            <w:shd w:val="clear" w:color="auto" w:fill="F2F2F2" w:themeFill="background1" w:themeFillShade="F2"/>
          </w:tcPr>
          <w:p w14:paraId="40BC3448" w14:textId="080FB091" w:rsidR="007C755A" w:rsidRPr="00A830D5" w:rsidRDefault="009353AC" w:rsidP="00E420EB">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A830D5">
              <w:rPr>
                <w:rFonts w:cs="Arial"/>
                <w:sz w:val="22"/>
                <w:szCs w:val="22"/>
              </w:rPr>
              <w:t>UWTSD Institute</w:t>
            </w:r>
          </w:p>
        </w:tc>
        <w:tc>
          <w:tcPr>
            <w:tcW w:w="5670" w:type="dxa"/>
            <w:shd w:val="clear" w:color="auto" w:fill="auto"/>
          </w:tcPr>
          <w:p w14:paraId="0F2E94A9" w14:textId="0E87A7CF" w:rsidR="007C755A" w:rsidRPr="00A830D5" w:rsidRDefault="001B3F92" w:rsidP="00E420EB">
            <w:pPr>
              <w:rPr>
                <w:rFonts w:cs="Arial"/>
                <w:sz w:val="22"/>
                <w:szCs w:val="22"/>
                <w:lang w:eastAsia="zh-CN"/>
              </w:rPr>
            </w:pPr>
            <w:r>
              <w:rPr>
                <w:rFonts w:cs="Arial" w:hint="eastAsia"/>
                <w:sz w:val="22"/>
                <w:szCs w:val="22"/>
                <w:lang w:eastAsia="zh-CN"/>
              </w:rPr>
              <w:t>S</w:t>
            </w:r>
            <w:r>
              <w:rPr>
                <w:rFonts w:cs="Arial"/>
                <w:sz w:val="22"/>
                <w:szCs w:val="22"/>
                <w:lang w:eastAsia="zh-CN"/>
              </w:rPr>
              <w:t>chool of Health and management</w:t>
            </w: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420EB">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009AF1FF" w:rsidR="00660727" w:rsidRPr="00A830D5" w:rsidRDefault="000860B0" w:rsidP="00E420EB">
            <w:pPr>
              <w:rPr>
                <w:rFonts w:cs="Arial"/>
                <w:sz w:val="22"/>
                <w:szCs w:val="22"/>
                <w:lang w:eastAsia="zh-CN"/>
              </w:rPr>
            </w:pPr>
            <w:r>
              <w:rPr>
                <w:rFonts w:cs="Arial"/>
                <w:sz w:val="22"/>
                <w:szCs w:val="22"/>
                <w:lang w:eastAsia="zh-CN"/>
              </w:rPr>
              <w:t>The e</w:t>
            </w:r>
            <w:r w:rsidR="001B3F92">
              <w:rPr>
                <w:rFonts w:cs="Arial"/>
                <w:sz w:val="22"/>
                <w:szCs w:val="22"/>
                <w:lang w:eastAsia="zh-CN"/>
              </w:rPr>
              <w:t xml:space="preserve">xploration of the relations between the workers’ job satisfaction and their organizational performance in Beijing </w:t>
            </w:r>
            <w:r w:rsidR="001B3F92">
              <w:rPr>
                <w:rFonts w:cs="Arial" w:hint="eastAsia"/>
                <w:sz w:val="22"/>
                <w:szCs w:val="22"/>
                <w:lang w:eastAsia="zh-CN"/>
              </w:rPr>
              <w:t>U</w:t>
            </w:r>
            <w:r w:rsidR="001B3F92">
              <w:rPr>
                <w:rFonts w:cs="Arial"/>
                <w:sz w:val="22"/>
                <w:szCs w:val="22"/>
                <w:lang w:eastAsia="zh-CN"/>
              </w:rPr>
              <w:t>niversity of Chemical Technology</w:t>
            </w: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420EB">
            <w:pPr>
              <w:rPr>
                <w:rFonts w:cs="Arial"/>
                <w:sz w:val="22"/>
                <w:szCs w:val="22"/>
              </w:rPr>
            </w:pPr>
            <w:r w:rsidRPr="00A830D5">
              <w:rPr>
                <w:rFonts w:cs="Arial"/>
                <w:sz w:val="22"/>
                <w:szCs w:val="22"/>
              </w:rPr>
              <w:t xml:space="preserve"> </w:t>
            </w:r>
          </w:p>
          <w:p w14:paraId="0911C9C7" w14:textId="3869BBF6"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 xml:space="preserve">ontext (approx. </w:t>
            </w:r>
            <w:r w:rsidR="00F51AC9">
              <w:rPr>
                <w:rFonts w:cs="Arial"/>
                <w:sz w:val="22"/>
                <w:szCs w:val="22"/>
              </w:rPr>
              <w:t>25</w:t>
            </w:r>
            <w:r w:rsidRPr="00A830D5">
              <w:rPr>
                <w:rFonts w:cs="Arial"/>
                <w:sz w:val="22"/>
                <w:szCs w:val="22"/>
              </w:rPr>
              <w:t>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5D9D94DF" w14:textId="3878F887" w:rsidR="00E77BA2" w:rsidRPr="00C3799B" w:rsidRDefault="00E77BA2" w:rsidP="00C3799B">
            <w:pPr>
              <w:spacing w:line="480" w:lineRule="auto"/>
              <w:jc w:val="both"/>
              <w:rPr>
                <w:rFonts w:eastAsia="等线" w:cs="Arial"/>
                <w:kern w:val="2"/>
                <w:sz w:val="22"/>
                <w:szCs w:val="22"/>
                <w:lang w:val="en-US" w:eastAsia="zh-CN"/>
              </w:rPr>
            </w:pPr>
            <w:r w:rsidRPr="00C3799B">
              <w:rPr>
                <w:rFonts w:eastAsia="等线" w:cs="Arial"/>
                <w:kern w:val="2"/>
                <w:sz w:val="22"/>
                <w:szCs w:val="22"/>
                <w:lang w:val="en-US" w:eastAsia="zh-CN"/>
              </w:rPr>
              <w:t xml:space="preserve">The topic of my research proposal is about </w:t>
            </w:r>
            <w:r w:rsidRPr="00C3799B">
              <w:rPr>
                <w:rFonts w:eastAsia="等线" w:cs="Arial"/>
                <w:kern w:val="2"/>
                <w:sz w:val="22"/>
                <w:szCs w:val="22"/>
                <w:lang w:eastAsia="zh-CN"/>
              </w:rPr>
              <w:t xml:space="preserve">exploration of the </w:t>
            </w:r>
            <w:r w:rsidR="00C3799B">
              <w:rPr>
                <w:rFonts w:eastAsia="等线" w:cs="Arial"/>
                <w:kern w:val="2"/>
                <w:sz w:val="22"/>
                <w:szCs w:val="22"/>
                <w:lang w:eastAsia="zh-CN"/>
              </w:rPr>
              <w:t>relations between the employee</w:t>
            </w:r>
            <w:r w:rsidRPr="00C3799B">
              <w:rPr>
                <w:rFonts w:eastAsia="等线" w:cs="Arial"/>
                <w:kern w:val="2"/>
                <w:sz w:val="22"/>
                <w:szCs w:val="22"/>
                <w:lang w:eastAsia="zh-CN"/>
              </w:rPr>
              <w:t>s’ job satisfaction and their organizational performance in Beijing University of Chemical Technology</w:t>
            </w:r>
            <w:r w:rsidRPr="00C3799B">
              <w:rPr>
                <w:rFonts w:eastAsia="等线" w:cs="Arial"/>
                <w:kern w:val="2"/>
                <w:sz w:val="22"/>
                <w:szCs w:val="22"/>
                <w:lang w:val="en-US" w:eastAsia="zh-CN"/>
              </w:rPr>
              <w:t xml:space="preserve">. There are two main reasons which makes me select this topic as the research direction of my future DBA thesis. First of all, I did a personal evaluation of my past educational studies and training experiences in a critical way before the start of this research. I got a Bachelor’s degree in Economics and two Master’s degree in finance and international business and people, management and organizations. So it is good for me to start a research topic which is highly relevant with my past educational studies. Secondly, I am currently working in a public university as a research assistant who is undertake the teaching tasks of the module of a series of courses about human resource management at present. I am also working as a low-level manager who is in charge of the management of academic affairs and foreign affairs of the school of economic and management in Beijing University of Chemical Technology for three years since I start my career in this organization. </w:t>
            </w:r>
            <w:r w:rsidRPr="00C3799B">
              <w:rPr>
                <w:rFonts w:eastAsia="等线" w:cs="Arial"/>
                <w:kern w:val="2"/>
                <w:sz w:val="22"/>
                <w:szCs w:val="22"/>
                <w:lang w:val="en-US" w:eastAsia="zh-CN"/>
              </w:rPr>
              <w:lastRenderedPageBreak/>
              <w:t>Therefore, I am really interested in finding the internal mechanism of the sustainable development of the organization.</w:t>
            </w:r>
          </w:p>
          <w:p w14:paraId="23ADAEA7" w14:textId="3085A0DB" w:rsidR="00E77BA2" w:rsidRPr="00C3799B" w:rsidRDefault="00E77BA2" w:rsidP="00C3799B">
            <w:pPr>
              <w:spacing w:line="480" w:lineRule="auto"/>
              <w:jc w:val="both"/>
              <w:rPr>
                <w:rFonts w:eastAsia="等线" w:cs="Arial"/>
                <w:kern w:val="2"/>
                <w:sz w:val="22"/>
                <w:szCs w:val="22"/>
                <w:lang w:val="en-US" w:eastAsia="zh-CN"/>
              </w:rPr>
            </w:pPr>
          </w:p>
          <w:p w14:paraId="1178ADCE" w14:textId="0E9D0C33" w:rsidR="00E77BA2" w:rsidRPr="00C3799B" w:rsidRDefault="00E420EB" w:rsidP="00C3799B">
            <w:pPr>
              <w:spacing w:line="480" w:lineRule="auto"/>
              <w:jc w:val="both"/>
              <w:rPr>
                <w:rFonts w:cs="Arial"/>
                <w:sz w:val="22"/>
                <w:szCs w:val="22"/>
                <w:lang w:eastAsia="zh-CN"/>
              </w:rPr>
            </w:pPr>
            <w:r w:rsidRPr="00C3799B">
              <w:rPr>
                <w:rFonts w:cs="Arial"/>
                <w:sz w:val="22"/>
                <w:szCs w:val="22"/>
                <w:lang w:eastAsia="zh-CN"/>
              </w:rPr>
              <w:t>I</w:t>
            </w:r>
            <w:r w:rsidR="00BC33A7" w:rsidRPr="00C3799B">
              <w:rPr>
                <w:rFonts w:cs="Arial"/>
                <w:sz w:val="22"/>
                <w:szCs w:val="22"/>
                <w:lang w:eastAsia="zh-CN"/>
              </w:rPr>
              <w:t xml:space="preserve">t is directly relevant with the benefits of people who worked in this organization. </w:t>
            </w:r>
            <w:r w:rsidRPr="00C3799B">
              <w:rPr>
                <w:rFonts w:cs="Arial"/>
                <w:sz w:val="22"/>
                <w:szCs w:val="22"/>
                <w:lang w:eastAsia="zh-CN"/>
              </w:rPr>
              <w:t>I</w:t>
            </w:r>
            <w:r w:rsidR="00BC33A7" w:rsidRPr="00C3799B">
              <w:rPr>
                <w:rFonts w:cs="Arial"/>
                <w:sz w:val="22"/>
                <w:szCs w:val="22"/>
                <w:lang w:eastAsia="zh-CN"/>
              </w:rPr>
              <w:t xml:space="preserve">mprove </w:t>
            </w:r>
            <w:r w:rsidR="004457E6" w:rsidRPr="00C3799B">
              <w:rPr>
                <w:rFonts w:cs="Arial"/>
                <w:sz w:val="22"/>
                <w:szCs w:val="22"/>
                <w:lang w:eastAsia="zh-CN"/>
              </w:rPr>
              <w:t xml:space="preserve">my colleagues’ job satisfaction by establishing the mechanism </w:t>
            </w:r>
            <w:r w:rsidRPr="00C3799B">
              <w:rPr>
                <w:rFonts w:cs="Arial"/>
                <w:sz w:val="22"/>
                <w:szCs w:val="22"/>
                <w:lang w:eastAsia="zh-CN"/>
              </w:rPr>
              <w:t>which not only benefit my colleagues but also good for the sustainable development of my organization. It is a win-win project for most of the stakeholders in such circumstances. So the resea</w:t>
            </w:r>
            <w:r w:rsidR="00C3799B">
              <w:rPr>
                <w:rFonts w:cs="Arial"/>
                <w:sz w:val="22"/>
                <w:szCs w:val="22"/>
                <w:lang w:eastAsia="zh-CN"/>
              </w:rPr>
              <w:t>rch is significant and deserve me to try my best to research for it and I hope that it may</w:t>
            </w:r>
            <w:r w:rsidRPr="00C3799B">
              <w:rPr>
                <w:rFonts w:cs="Arial"/>
                <w:sz w:val="22"/>
                <w:szCs w:val="22"/>
                <w:lang w:eastAsia="zh-CN"/>
              </w:rPr>
              <w:t xml:space="preserve"> also be a case for other similar circumstances once it successfully applied in my organization.</w:t>
            </w:r>
          </w:p>
          <w:p w14:paraId="4419EC76" w14:textId="389F674E" w:rsidR="00660727" w:rsidRPr="00E420EB" w:rsidRDefault="00660727" w:rsidP="00E420EB">
            <w:pPr>
              <w:autoSpaceDE w:val="0"/>
              <w:autoSpaceDN w:val="0"/>
              <w:adjustRightInd w:val="0"/>
              <w:contextualSpacing/>
              <w:jc w:val="both"/>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420EB">
            <w:pPr>
              <w:rPr>
                <w:rFonts w:cs="Arial"/>
                <w:sz w:val="22"/>
                <w:szCs w:val="22"/>
              </w:rPr>
            </w:pPr>
          </w:p>
          <w:p w14:paraId="682264A1" w14:textId="480C48F7" w:rsidR="00660727" w:rsidRPr="00A830D5" w:rsidRDefault="00660727" w:rsidP="00E420EB">
            <w:pPr>
              <w:rPr>
                <w:rFonts w:cs="Arial"/>
                <w:sz w:val="22"/>
                <w:szCs w:val="22"/>
              </w:rPr>
            </w:pPr>
            <w:r w:rsidRPr="00A830D5">
              <w:rPr>
                <w:rFonts w:cs="Arial"/>
                <w:sz w:val="22"/>
                <w:szCs w:val="22"/>
              </w:rPr>
              <w:t>Aims and Objectives (</w:t>
            </w:r>
            <w:proofErr w:type="gramStart"/>
            <w:r w:rsidRPr="00A830D5">
              <w:rPr>
                <w:rFonts w:cs="Arial"/>
                <w:sz w:val="22"/>
                <w:szCs w:val="22"/>
              </w:rPr>
              <w:t>approx..</w:t>
            </w:r>
            <w:proofErr w:type="gramEnd"/>
            <w:r w:rsidRPr="00A830D5">
              <w:rPr>
                <w:rFonts w:cs="Arial"/>
                <w:sz w:val="22"/>
                <w:szCs w:val="22"/>
              </w:rPr>
              <w:t xml:space="preserve"> 250 words)</w:t>
            </w:r>
          </w:p>
        </w:tc>
      </w:tr>
      <w:tr w:rsidR="00660727" w:rsidRPr="00A830D5" w14:paraId="72E64AFC" w14:textId="77777777" w:rsidTr="00AC4DCF">
        <w:trPr>
          <w:trHeight w:val="397"/>
        </w:trPr>
        <w:tc>
          <w:tcPr>
            <w:tcW w:w="9781" w:type="dxa"/>
            <w:vAlign w:val="center"/>
          </w:tcPr>
          <w:p w14:paraId="387B728D" w14:textId="7E097945" w:rsidR="00660727" w:rsidRPr="00C3799B" w:rsidRDefault="00E420EB" w:rsidP="00DF506E">
            <w:pPr>
              <w:spacing w:line="480" w:lineRule="auto"/>
              <w:jc w:val="both"/>
              <w:rPr>
                <w:rFonts w:cs="Arial"/>
                <w:sz w:val="22"/>
                <w:szCs w:val="22"/>
                <w:lang w:eastAsia="zh-CN"/>
              </w:rPr>
            </w:pPr>
            <w:r>
              <w:rPr>
                <w:rFonts w:cs="Arial" w:hint="eastAsia"/>
                <w:sz w:val="22"/>
                <w:szCs w:val="22"/>
                <w:lang w:eastAsia="zh-CN"/>
              </w:rPr>
              <w:t>T</w:t>
            </w:r>
            <w:r w:rsidR="00662C34">
              <w:rPr>
                <w:rFonts w:cs="Arial"/>
                <w:sz w:val="22"/>
                <w:szCs w:val="22"/>
                <w:lang w:eastAsia="zh-CN"/>
              </w:rPr>
              <w:t>here are three</w:t>
            </w:r>
            <w:r w:rsidR="000860B0">
              <w:rPr>
                <w:rFonts w:cs="Arial"/>
                <w:sz w:val="22"/>
                <w:szCs w:val="22"/>
                <w:lang w:eastAsia="zh-CN"/>
              </w:rPr>
              <w:t xml:space="preserve"> main targets which </w:t>
            </w:r>
            <w:r>
              <w:rPr>
                <w:rFonts w:cs="Arial"/>
                <w:sz w:val="22"/>
                <w:szCs w:val="22"/>
                <w:lang w:eastAsia="zh-CN"/>
              </w:rPr>
              <w:t>I want to achieve in my research. Firstly,</w:t>
            </w:r>
            <w:r w:rsidR="001B48B9" w:rsidRPr="001B48B9">
              <w:rPr>
                <w:rFonts w:cs="Arial"/>
                <w:sz w:val="22"/>
                <w:szCs w:val="22"/>
                <w:lang w:eastAsia="zh-CN"/>
              </w:rPr>
              <w:t xml:space="preserve"> </w:t>
            </w:r>
            <w:r w:rsidR="001B48B9">
              <w:rPr>
                <w:rFonts w:cs="Arial"/>
                <w:sz w:val="22"/>
                <w:szCs w:val="22"/>
                <w:lang w:eastAsia="zh-CN"/>
              </w:rPr>
              <w:t xml:space="preserve">it could provide some useful suggestions </w:t>
            </w:r>
            <w:r w:rsidR="001B48B9" w:rsidRPr="001B48B9">
              <w:rPr>
                <w:rFonts w:cs="Arial"/>
                <w:sz w:val="22"/>
                <w:szCs w:val="22"/>
                <w:lang w:eastAsia="zh-CN"/>
              </w:rPr>
              <w:t>for the development of my organization</w:t>
            </w:r>
            <w:r>
              <w:rPr>
                <w:rFonts w:cs="Arial"/>
                <w:sz w:val="22"/>
                <w:szCs w:val="22"/>
                <w:lang w:eastAsia="zh-CN"/>
              </w:rPr>
              <w:t xml:space="preserve"> </w:t>
            </w:r>
            <w:r w:rsidR="001B48B9">
              <w:rPr>
                <w:rFonts w:cs="Arial" w:hint="eastAsia"/>
                <w:sz w:val="22"/>
                <w:szCs w:val="22"/>
                <w:lang w:eastAsia="zh-CN"/>
              </w:rPr>
              <w:t>to</w:t>
            </w:r>
            <w:r w:rsidR="001B48B9">
              <w:rPr>
                <w:rFonts w:cs="Arial"/>
                <w:sz w:val="22"/>
                <w:szCs w:val="22"/>
                <w:lang w:eastAsia="zh-CN"/>
              </w:rPr>
              <w:t xml:space="preserve"> explore the mechanism of the management in my organization by doing this research. </w:t>
            </w:r>
            <w:r w:rsidR="000860B0">
              <w:rPr>
                <w:rFonts w:cs="Arial"/>
                <w:sz w:val="22"/>
                <w:szCs w:val="22"/>
                <w:lang w:eastAsia="zh-CN"/>
              </w:rPr>
              <w:t>Employees’ job satisfaction rate is just one of the factors which may influence my organizational performance. However, there are still some internal and external factors which may influence the result of employees’ job satisfaction. Therefore, it is impossible to only research the employees’ job satisfaction without considering other internal and external factors. Secondly, to prove a series of hypotheses which evolved around this research</w:t>
            </w:r>
            <w:r w:rsidR="00C3799B">
              <w:rPr>
                <w:rFonts w:cs="Arial"/>
                <w:sz w:val="22"/>
                <w:szCs w:val="22"/>
                <w:lang w:eastAsia="zh-CN"/>
              </w:rPr>
              <w:t xml:space="preserve"> </w:t>
            </w:r>
            <w:r w:rsidR="00C3799B">
              <w:rPr>
                <w:rFonts w:cs="Arial" w:hint="eastAsia"/>
                <w:sz w:val="22"/>
                <w:szCs w:val="22"/>
                <w:lang w:eastAsia="zh-CN"/>
              </w:rPr>
              <w:t>s</w:t>
            </w:r>
            <w:r w:rsidR="00C3799B">
              <w:rPr>
                <w:rFonts w:cs="Arial"/>
                <w:sz w:val="22"/>
                <w:szCs w:val="22"/>
                <w:lang w:eastAsia="zh-CN"/>
              </w:rPr>
              <w:t>o that it may contribute to the further research of other factors’ influence on organizational outcomes.</w:t>
            </w:r>
            <w:r w:rsidR="00966EF2">
              <w:rPr>
                <w:rFonts w:cs="Arial"/>
                <w:sz w:val="22"/>
                <w:szCs w:val="22"/>
                <w:lang w:eastAsia="zh-CN"/>
              </w:rPr>
              <w:t xml:space="preserve"> For example, I will explore the relations between its employees’ job satisfaction and their organizational performance </w:t>
            </w:r>
            <w:r w:rsidR="001C6703">
              <w:rPr>
                <w:rFonts w:cs="Arial"/>
                <w:sz w:val="22"/>
                <w:szCs w:val="22"/>
                <w:lang w:eastAsia="zh-CN"/>
              </w:rPr>
              <w:t xml:space="preserve">by exploring the relations between its employees’ job satisfaction and factors which could be reckoned as the standard for my organizational outcomes. These factors may include a series of financial index and index which related to the </w:t>
            </w:r>
            <w:r w:rsidR="005D5B4A">
              <w:rPr>
                <w:rFonts w:cs="Arial"/>
                <w:sz w:val="22"/>
                <w:szCs w:val="22"/>
                <w:lang w:eastAsia="zh-CN"/>
              </w:rPr>
              <w:t xml:space="preserve">aspects of corporate social responsibility and ethics of </w:t>
            </w:r>
            <w:r w:rsidR="001C6703">
              <w:rPr>
                <w:rFonts w:cs="Arial"/>
                <w:sz w:val="22"/>
                <w:szCs w:val="22"/>
                <w:lang w:eastAsia="zh-CN"/>
              </w:rPr>
              <w:t>my organizational outcomes</w:t>
            </w:r>
            <w:r w:rsidR="00443F12">
              <w:rPr>
                <w:rFonts w:cs="Arial"/>
                <w:sz w:val="22"/>
                <w:szCs w:val="22"/>
                <w:lang w:eastAsia="zh-CN"/>
              </w:rPr>
              <w:t xml:space="preserve"> which comprise </w:t>
            </w:r>
            <w:r w:rsidR="005D5B4A">
              <w:rPr>
                <w:rFonts w:cs="Arial"/>
                <w:sz w:val="22"/>
                <w:szCs w:val="22"/>
                <w:lang w:eastAsia="zh-CN"/>
              </w:rPr>
              <w:t xml:space="preserve">KLD index, </w:t>
            </w:r>
            <w:r w:rsidR="00662C34">
              <w:rPr>
                <w:rFonts w:cs="Arial"/>
                <w:sz w:val="22"/>
                <w:szCs w:val="22"/>
                <w:lang w:eastAsia="zh-CN"/>
              </w:rPr>
              <w:t>the organization’s own code of conduct,</w:t>
            </w:r>
            <w:r w:rsidR="004E00FC">
              <w:rPr>
                <w:rFonts w:cs="Arial"/>
                <w:sz w:val="22"/>
                <w:szCs w:val="22"/>
                <w:lang w:eastAsia="zh-CN"/>
              </w:rPr>
              <w:t xml:space="preserve"> </w:t>
            </w:r>
            <w:r w:rsidR="00662C34">
              <w:rPr>
                <w:rFonts w:cs="Arial"/>
                <w:sz w:val="22"/>
                <w:szCs w:val="22"/>
                <w:lang w:eastAsia="zh-CN"/>
              </w:rPr>
              <w:t>etc.</w:t>
            </w:r>
            <w:r w:rsidR="00453562" w:rsidRPr="00453562">
              <w:rPr>
                <w:rFonts w:cs="Arial"/>
                <w:sz w:val="22"/>
                <w:szCs w:val="22"/>
                <w:lang w:eastAsia="zh-CN"/>
              </w:rPr>
              <w:t>(</w:t>
            </w:r>
            <w:proofErr w:type="spellStart"/>
            <w:r w:rsidR="00453562" w:rsidRPr="00453562">
              <w:rPr>
                <w:rFonts w:cs="Arial"/>
                <w:sz w:val="22"/>
                <w:szCs w:val="22"/>
                <w:lang w:eastAsia="zh-CN"/>
              </w:rPr>
              <w:t>Erhemjamts</w:t>
            </w:r>
            <w:proofErr w:type="spellEnd"/>
            <w:r w:rsidR="00453562" w:rsidRPr="00453562">
              <w:rPr>
                <w:rFonts w:cs="Arial"/>
                <w:sz w:val="22"/>
                <w:szCs w:val="22"/>
                <w:lang w:eastAsia="zh-CN"/>
              </w:rPr>
              <w:t xml:space="preserve">, </w:t>
            </w:r>
            <w:r w:rsidR="00453562">
              <w:rPr>
                <w:rFonts w:cs="Arial"/>
                <w:sz w:val="22"/>
                <w:szCs w:val="22"/>
                <w:lang w:eastAsia="zh-CN"/>
              </w:rPr>
              <w:t xml:space="preserve">Li and </w:t>
            </w:r>
            <w:proofErr w:type="spellStart"/>
            <w:r w:rsidR="00453562">
              <w:rPr>
                <w:rFonts w:cs="Arial"/>
                <w:sz w:val="22"/>
                <w:szCs w:val="22"/>
                <w:lang w:eastAsia="zh-CN"/>
              </w:rPr>
              <w:t>Venkateswaran</w:t>
            </w:r>
            <w:proofErr w:type="spellEnd"/>
            <w:r w:rsidR="00453562">
              <w:rPr>
                <w:rFonts w:cs="Arial"/>
                <w:sz w:val="22"/>
                <w:szCs w:val="22"/>
                <w:lang w:eastAsia="zh-CN"/>
              </w:rPr>
              <w:t xml:space="preserve">, </w:t>
            </w:r>
            <w:r w:rsidR="00453562" w:rsidRPr="00453562">
              <w:rPr>
                <w:rFonts w:cs="Arial"/>
                <w:sz w:val="22"/>
                <w:szCs w:val="22"/>
                <w:lang w:eastAsia="zh-CN"/>
              </w:rPr>
              <w:t>2021)</w:t>
            </w:r>
            <w:r w:rsidR="00662C34">
              <w:rPr>
                <w:rFonts w:cs="Arial"/>
                <w:sz w:val="22"/>
                <w:szCs w:val="22"/>
                <w:lang w:eastAsia="zh-CN"/>
              </w:rPr>
              <w:t xml:space="preserve"> Finally</w:t>
            </w:r>
            <w:r w:rsidR="00662C34">
              <w:rPr>
                <w:rFonts w:cs="Arial" w:hint="eastAsia"/>
                <w:sz w:val="22"/>
                <w:szCs w:val="22"/>
                <w:lang w:eastAsia="zh-CN"/>
              </w:rPr>
              <w:t>,</w:t>
            </w:r>
            <w:r w:rsidR="00662C34">
              <w:rPr>
                <w:rFonts w:cs="Arial"/>
                <w:sz w:val="22"/>
                <w:szCs w:val="22"/>
                <w:lang w:eastAsia="zh-CN"/>
              </w:rPr>
              <w:t xml:space="preserve"> I </w:t>
            </w:r>
            <w:r w:rsidR="004E00FC">
              <w:rPr>
                <w:rFonts w:cs="Arial"/>
                <w:sz w:val="22"/>
                <w:szCs w:val="22"/>
                <w:lang w:eastAsia="zh-CN"/>
              </w:rPr>
              <w:t>will continue</w:t>
            </w:r>
            <w:r w:rsidR="00662C34">
              <w:rPr>
                <w:rFonts w:cs="Arial"/>
                <w:sz w:val="22"/>
                <w:szCs w:val="22"/>
                <w:lang w:eastAsia="zh-CN"/>
              </w:rPr>
              <w:t xml:space="preserve"> to </w:t>
            </w:r>
            <w:r w:rsidR="004E00FC">
              <w:rPr>
                <w:rFonts w:cs="Arial"/>
                <w:sz w:val="22"/>
                <w:szCs w:val="22"/>
                <w:lang w:eastAsia="zh-CN"/>
              </w:rPr>
              <w:t xml:space="preserve">search and </w:t>
            </w:r>
            <w:r w:rsidR="00662C34">
              <w:rPr>
                <w:rFonts w:cs="Arial"/>
                <w:sz w:val="22"/>
                <w:szCs w:val="22"/>
                <w:lang w:eastAsia="zh-CN"/>
              </w:rPr>
              <w:t xml:space="preserve">establish </w:t>
            </w:r>
            <w:r w:rsidR="004E00FC">
              <w:rPr>
                <w:rFonts w:cs="Arial"/>
                <w:sz w:val="22"/>
                <w:szCs w:val="22"/>
                <w:lang w:eastAsia="zh-CN"/>
              </w:rPr>
              <w:t xml:space="preserve">and even unremittingly complete </w:t>
            </w:r>
            <w:r w:rsidR="00662C34">
              <w:rPr>
                <w:rFonts w:cs="Arial"/>
                <w:sz w:val="22"/>
                <w:szCs w:val="22"/>
                <w:lang w:eastAsia="zh-CN"/>
              </w:rPr>
              <w:t>the relevant mechanism</w:t>
            </w:r>
            <w:r w:rsidR="004E00FC">
              <w:rPr>
                <w:rFonts w:cs="Arial"/>
                <w:sz w:val="22"/>
                <w:szCs w:val="22"/>
                <w:lang w:eastAsia="zh-CN"/>
              </w:rPr>
              <w:t xml:space="preserve"> about the relations</w:t>
            </w:r>
            <w:r w:rsidR="00662C34">
              <w:rPr>
                <w:rFonts w:cs="Arial"/>
                <w:sz w:val="22"/>
                <w:szCs w:val="22"/>
                <w:lang w:eastAsia="zh-CN"/>
              </w:rPr>
              <w:t xml:space="preserve"> between the job satisfaction and the organizational performance to </w:t>
            </w:r>
            <w:r w:rsidR="004E00FC">
              <w:rPr>
                <w:rFonts w:cs="Arial"/>
                <w:sz w:val="22"/>
                <w:szCs w:val="22"/>
                <w:lang w:eastAsia="zh-CN"/>
              </w:rPr>
              <w:t xml:space="preserve">achieve most </w:t>
            </w:r>
            <w:r w:rsidR="004E00FC">
              <w:rPr>
                <w:rFonts w:cs="Arial"/>
                <w:sz w:val="22"/>
                <w:szCs w:val="22"/>
                <w:lang w:eastAsia="zh-CN"/>
              </w:rPr>
              <w:lastRenderedPageBreak/>
              <w:t>stakeholders’ benefits in such circumstances which conform to the consequential ethics. And I will also research such mechanism of adaptability for different kinds of organization in my further research</w:t>
            </w:r>
            <w:r w:rsidR="00DF506E">
              <w:rPr>
                <w:rFonts w:cs="Arial"/>
                <w:sz w:val="22"/>
                <w:szCs w:val="22"/>
                <w:lang w:eastAsia="zh-CN"/>
              </w:rPr>
              <w:t>.</w:t>
            </w:r>
            <w:r w:rsidR="00DF506E">
              <w:t xml:space="preserve"> </w:t>
            </w:r>
            <w:r w:rsidR="00DF506E" w:rsidRPr="00DF506E">
              <w:rPr>
                <w:rFonts w:cs="Arial"/>
                <w:sz w:val="22"/>
                <w:szCs w:val="22"/>
                <w:lang w:eastAsia="zh-CN"/>
              </w:rPr>
              <w:t>(Chun, Shin, Choi and Kim, 2011)</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420EB">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7DC10DD9" w14:textId="243CDE31" w:rsidR="00D03BB7" w:rsidRDefault="00C74109" w:rsidP="00F51AC9">
            <w:pPr>
              <w:rPr>
                <w:rFonts w:cs="Arial"/>
                <w:sz w:val="22"/>
                <w:szCs w:val="22"/>
              </w:rPr>
            </w:pPr>
            <w:r w:rsidRPr="00A830D5">
              <w:rPr>
                <w:rFonts w:cs="Arial"/>
                <w:sz w:val="22"/>
                <w:szCs w:val="22"/>
              </w:rPr>
              <w:t xml:space="preserve">In this section you will need to complete a proposed plan of your work explaining the timeline for key elements of the thesis. </w:t>
            </w:r>
          </w:p>
          <w:p w14:paraId="41B59C7D" w14:textId="5FEB95BD" w:rsidR="00D03BB7" w:rsidRDefault="00D03BB7" w:rsidP="00C74109">
            <w:pPr>
              <w:rPr>
                <w:rFonts w:cs="Arial"/>
                <w:sz w:val="22"/>
                <w:szCs w:val="22"/>
              </w:rPr>
            </w:pPr>
          </w:p>
          <w:tbl>
            <w:tblPr>
              <w:tblStyle w:val="ac"/>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75E0FB3B" w:rsidR="00D03BB7" w:rsidRDefault="002C3671" w:rsidP="00C74109">
                  <w:pPr>
                    <w:rPr>
                      <w:rFonts w:cs="Arial"/>
                      <w:sz w:val="22"/>
                      <w:szCs w:val="22"/>
                      <w:lang w:eastAsia="zh-CN"/>
                    </w:rPr>
                  </w:pPr>
                  <w:r>
                    <w:rPr>
                      <w:rFonts w:cs="Arial" w:hint="eastAsia"/>
                      <w:sz w:val="22"/>
                      <w:szCs w:val="22"/>
                      <w:lang w:eastAsia="zh-CN"/>
                    </w:rPr>
                    <w:t>S</w:t>
                  </w:r>
                  <w:r>
                    <w:rPr>
                      <w:rFonts w:cs="Arial"/>
                      <w:sz w:val="22"/>
                      <w:szCs w:val="22"/>
                      <w:lang w:eastAsia="zh-CN"/>
                    </w:rPr>
                    <w:t>ubmission of mini proposal</w:t>
                  </w:r>
                </w:p>
              </w:tc>
              <w:tc>
                <w:tcPr>
                  <w:tcW w:w="4778" w:type="dxa"/>
                </w:tcPr>
                <w:p w14:paraId="0A4DC2CF" w14:textId="7519AF9A" w:rsidR="00D03BB7" w:rsidRDefault="002C3671" w:rsidP="00C74109">
                  <w:pPr>
                    <w:rPr>
                      <w:rFonts w:cs="Arial"/>
                      <w:sz w:val="22"/>
                      <w:szCs w:val="22"/>
                      <w:lang w:eastAsia="zh-CN"/>
                    </w:rPr>
                  </w:pPr>
                  <w:r>
                    <w:rPr>
                      <w:rFonts w:cs="Arial" w:hint="eastAsia"/>
                      <w:sz w:val="22"/>
                      <w:szCs w:val="22"/>
                      <w:lang w:eastAsia="zh-CN"/>
                    </w:rPr>
                    <w:t>2</w:t>
                  </w:r>
                  <w:r>
                    <w:rPr>
                      <w:rFonts w:cs="Arial"/>
                      <w:sz w:val="22"/>
                      <w:szCs w:val="22"/>
                      <w:lang w:eastAsia="zh-CN"/>
                    </w:rPr>
                    <w:t>1/July/2021</w:t>
                  </w:r>
                </w:p>
              </w:tc>
            </w:tr>
            <w:tr w:rsidR="00D55EDA" w14:paraId="01D9B0B0" w14:textId="77777777" w:rsidTr="00D03BB7">
              <w:tc>
                <w:tcPr>
                  <w:tcW w:w="4777" w:type="dxa"/>
                </w:tcPr>
                <w:p w14:paraId="5D123D05" w14:textId="1DFCC820" w:rsidR="00D55EDA" w:rsidRDefault="00D55EDA" w:rsidP="00C74109">
                  <w:pPr>
                    <w:rPr>
                      <w:rFonts w:cs="Arial" w:hint="eastAsia"/>
                      <w:sz w:val="22"/>
                      <w:szCs w:val="22"/>
                      <w:lang w:eastAsia="zh-CN"/>
                    </w:rPr>
                  </w:pPr>
                  <w:r>
                    <w:rPr>
                      <w:rFonts w:cs="Arial" w:hint="eastAsia"/>
                      <w:sz w:val="22"/>
                      <w:szCs w:val="22"/>
                      <w:lang w:eastAsia="zh-CN"/>
                    </w:rPr>
                    <w:t>Sub</w:t>
                  </w:r>
                  <w:r>
                    <w:rPr>
                      <w:rFonts w:cs="Arial"/>
                      <w:sz w:val="22"/>
                      <w:szCs w:val="22"/>
                      <w:lang w:eastAsia="zh-CN"/>
                    </w:rPr>
                    <w:t>mission of proposal</w:t>
                  </w:r>
                </w:p>
              </w:tc>
              <w:tc>
                <w:tcPr>
                  <w:tcW w:w="4778" w:type="dxa"/>
                </w:tcPr>
                <w:p w14:paraId="1FBBC74E" w14:textId="23796A97" w:rsidR="00D55EDA" w:rsidRDefault="00D55EDA" w:rsidP="00C74109">
                  <w:pPr>
                    <w:rPr>
                      <w:rFonts w:cs="Arial" w:hint="eastAsia"/>
                      <w:sz w:val="22"/>
                      <w:szCs w:val="22"/>
                      <w:lang w:eastAsia="zh-CN"/>
                    </w:rPr>
                  </w:pPr>
                  <w:r>
                    <w:rPr>
                      <w:rFonts w:cs="Arial" w:hint="eastAsia"/>
                      <w:sz w:val="22"/>
                      <w:szCs w:val="22"/>
                      <w:lang w:eastAsia="zh-CN"/>
                    </w:rPr>
                    <w:t>2</w:t>
                  </w:r>
                  <w:r>
                    <w:rPr>
                      <w:rFonts w:cs="Arial"/>
                      <w:sz w:val="22"/>
                      <w:szCs w:val="22"/>
                      <w:lang w:eastAsia="zh-CN"/>
                    </w:rPr>
                    <w:t>1/December/2021</w:t>
                  </w:r>
                </w:p>
              </w:tc>
            </w:tr>
            <w:tr w:rsidR="00D03BB7" w14:paraId="36650FF3" w14:textId="77777777" w:rsidTr="00D03BB7">
              <w:tc>
                <w:tcPr>
                  <w:tcW w:w="4777" w:type="dxa"/>
                </w:tcPr>
                <w:p w14:paraId="33AE7362" w14:textId="3BB8FF7C" w:rsidR="00D03BB7" w:rsidRDefault="002C3671" w:rsidP="00C74109">
                  <w:pPr>
                    <w:rPr>
                      <w:rFonts w:cs="Arial"/>
                      <w:sz w:val="22"/>
                      <w:szCs w:val="22"/>
                      <w:lang w:eastAsia="zh-CN"/>
                    </w:rPr>
                  </w:pPr>
                  <w:r>
                    <w:rPr>
                      <w:rFonts w:cs="Arial"/>
                      <w:sz w:val="22"/>
                      <w:szCs w:val="22"/>
                      <w:lang w:eastAsia="zh-CN"/>
                    </w:rPr>
                    <w:t xml:space="preserve">Submission of </w:t>
                  </w:r>
                  <w:r w:rsidR="004870CD">
                    <w:rPr>
                      <w:rFonts w:cs="Arial"/>
                      <w:sz w:val="22"/>
                      <w:szCs w:val="22"/>
                      <w:lang w:eastAsia="zh-CN"/>
                    </w:rPr>
                    <w:t>Abstract and Introduction</w:t>
                  </w:r>
                </w:p>
              </w:tc>
              <w:tc>
                <w:tcPr>
                  <w:tcW w:w="4778" w:type="dxa"/>
                </w:tcPr>
                <w:p w14:paraId="468D50E4" w14:textId="568A9FAC" w:rsidR="00D03BB7" w:rsidRDefault="004870CD" w:rsidP="00C74109">
                  <w:pPr>
                    <w:rPr>
                      <w:rFonts w:cs="Arial"/>
                      <w:sz w:val="22"/>
                      <w:szCs w:val="22"/>
                      <w:lang w:eastAsia="zh-CN"/>
                    </w:rPr>
                  </w:pPr>
                  <w:r>
                    <w:rPr>
                      <w:rFonts w:cs="Arial" w:hint="eastAsia"/>
                      <w:sz w:val="22"/>
                      <w:szCs w:val="22"/>
                      <w:lang w:eastAsia="zh-CN"/>
                    </w:rPr>
                    <w:t>2</w:t>
                  </w:r>
                  <w:r w:rsidR="00D55EDA">
                    <w:rPr>
                      <w:rFonts w:cs="Arial"/>
                      <w:sz w:val="22"/>
                      <w:szCs w:val="22"/>
                      <w:lang w:eastAsia="zh-CN"/>
                    </w:rPr>
                    <w:t>1/March</w:t>
                  </w:r>
                  <w:r>
                    <w:rPr>
                      <w:rFonts w:cs="Arial"/>
                      <w:sz w:val="22"/>
                      <w:szCs w:val="22"/>
                      <w:lang w:eastAsia="zh-CN"/>
                    </w:rPr>
                    <w:t>/2022</w:t>
                  </w:r>
                </w:p>
              </w:tc>
            </w:tr>
            <w:tr w:rsidR="00D03BB7" w14:paraId="1B757E2B" w14:textId="77777777" w:rsidTr="00D03BB7">
              <w:tc>
                <w:tcPr>
                  <w:tcW w:w="4777" w:type="dxa"/>
                </w:tcPr>
                <w:p w14:paraId="5E219DF0" w14:textId="2A26F5F3" w:rsidR="00D03BB7" w:rsidRDefault="004870CD" w:rsidP="00C74109">
                  <w:pPr>
                    <w:rPr>
                      <w:rFonts w:cs="Arial"/>
                      <w:sz w:val="22"/>
                      <w:szCs w:val="22"/>
                    </w:rPr>
                  </w:pPr>
                  <w:r>
                    <w:rPr>
                      <w:rFonts w:cs="Arial" w:hint="eastAsia"/>
                      <w:sz w:val="22"/>
                      <w:szCs w:val="22"/>
                      <w:lang w:eastAsia="zh-CN"/>
                    </w:rPr>
                    <w:t>S</w:t>
                  </w:r>
                  <w:r>
                    <w:rPr>
                      <w:rFonts w:cs="Arial"/>
                      <w:sz w:val="22"/>
                      <w:szCs w:val="22"/>
                    </w:rPr>
                    <w:t>ubmission of Literature Review</w:t>
                  </w:r>
                </w:p>
              </w:tc>
              <w:tc>
                <w:tcPr>
                  <w:tcW w:w="4778" w:type="dxa"/>
                </w:tcPr>
                <w:p w14:paraId="4AB4F706" w14:textId="612B41FA" w:rsidR="00D03BB7" w:rsidRDefault="004870CD" w:rsidP="00C74109">
                  <w:pPr>
                    <w:rPr>
                      <w:rFonts w:cs="Arial"/>
                      <w:sz w:val="22"/>
                      <w:szCs w:val="22"/>
                      <w:lang w:eastAsia="zh-CN"/>
                    </w:rPr>
                  </w:pPr>
                  <w:r>
                    <w:rPr>
                      <w:rFonts w:cs="Arial" w:hint="eastAsia"/>
                      <w:sz w:val="22"/>
                      <w:szCs w:val="22"/>
                      <w:lang w:eastAsia="zh-CN"/>
                    </w:rPr>
                    <w:t>2</w:t>
                  </w:r>
                  <w:r>
                    <w:rPr>
                      <w:rFonts w:cs="Arial"/>
                      <w:sz w:val="22"/>
                      <w:szCs w:val="22"/>
                      <w:lang w:eastAsia="zh-CN"/>
                    </w:rPr>
                    <w:t>1/December/2022</w:t>
                  </w:r>
                </w:p>
              </w:tc>
            </w:tr>
            <w:tr w:rsidR="00D03BB7" w14:paraId="5338B337" w14:textId="77777777" w:rsidTr="00D03BB7">
              <w:tc>
                <w:tcPr>
                  <w:tcW w:w="4777" w:type="dxa"/>
                </w:tcPr>
                <w:p w14:paraId="0575FB0F" w14:textId="5CDD712D" w:rsidR="00D03BB7" w:rsidRDefault="004870CD" w:rsidP="00C74109">
                  <w:pPr>
                    <w:rPr>
                      <w:rFonts w:cs="Arial"/>
                      <w:sz w:val="22"/>
                      <w:szCs w:val="22"/>
                      <w:lang w:eastAsia="zh-CN"/>
                    </w:rPr>
                  </w:pPr>
                  <w:r>
                    <w:rPr>
                      <w:rFonts w:cs="Arial" w:hint="eastAsia"/>
                      <w:sz w:val="22"/>
                      <w:szCs w:val="22"/>
                      <w:lang w:eastAsia="zh-CN"/>
                    </w:rPr>
                    <w:t>S</w:t>
                  </w:r>
                  <w:r>
                    <w:rPr>
                      <w:rFonts w:cs="Arial"/>
                      <w:sz w:val="22"/>
                      <w:szCs w:val="22"/>
                      <w:lang w:eastAsia="zh-CN"/>
                    </w:rPr>
                    <w:t>ubmission of Research Methods</w:t>
                  </w:r>
                </w:p>
              </w:tc>
              <w:tc>
                <w:tcPr>
                  <w:tcW w:w="4778" w:type="dxa"/>
                </w:tcPr>
                <w:p w14:paraId="1A2D3436" w14:textId="5BFC59BA" w:rsidR="00D03BB7" w:rsidRDefault="004870CD" w:rsidP="00C74109">
                  <w:pPr>
                    <w:rPr>
                      <w:rFonts w:cs="Arial"/>
                      <w:sz w:val="22"/>
                      <w:szCs w:val="22"/>
                      <w:lang w:eastAsia="zh-CN"/>
                    </w:rPr>
                  </w:pPr>
                  <w:r>
                    <w:rPr>
                      <w:rFonts w:cs="Arial" w:hint="eastAsia"/>
                      <w:sz w:val="22"/>
                      <w:szCs w:val="22"/>
                      <w:lang w:eastAsia="zh-CN"/>
                    </w:rPr>
                    <w:t>2</w:t>
                  </w:r>
                  <w:r>
                    <w:rPr>
                      <w:rFonts w:cs="Arial"/>
                      <w:sz w:val="22"/>
                      <w:szCs w:val="22"/>
                      <w:lang w:eastAsia="zh-CN"/>
                    </w:rPr>
                    <w:t>1/June/2023</w:t>
                  </w:r>
                </w:p>
              </w:tc>
            </w:tr>
            <w:tr w:rsidR="00D03BB7" w14:paraId="6540A238" w14:textId="77777777" w:rsidTr="00D03BB7">
              <w:tc>
                <w:tcPr>
                  <w:tcW w:w="4777" w:type="dxa"/>
                </w:tcPr>
                <w:p w14:paraId="41401647" w14:textId="6F91544B" w:rsidR="00D03BB7" w:rsidRDefault="004870CD" w:rsidP="00C74109">
                  <w:pPr>
                    <w:rPr>
                      <w:rFonts w:cs="Arial"/>
                      <w:sz w:val="22"/>
                      <w:szCs w:val="22"/>
                      <w:lang w:eastAsia="zh-CN"/>
                    </w:rPr>
                  </w:pPr>
                  <w:r>
                    <w:rPr>
                      <w:rFonts w:cs="Arial" w:hint="eastAsia"/>
                      <w:sz w:val="22"/>
                      <w:szCs w:val="22"/>
                      <w:lang w:eastAsia="zh-CN"/>
                    </w:rPr>
                    <w:t>S</w:t>
                  </w:r>
                  <w:r>
                    <w:rPr>
                      <w:rFonts w:cs="Arial"/>
                      <w:sz w:val="22"/>
                      <w:szCs w:val="22"/>
                      <w:lang w:eastAsia="zh-CN"/>
                    </w:rPr>
                    <w:t>ubmission of Limitations and Conclusions</w:t>
                  </w:r>
                </w:p>
              </w:tc>
              <w:tc>
                <w:tcPr>
                  <w:tcW w:w="4778" w:type="dxa"/>
                </w:tcPr>
                <w:p w14:paraId="52A37EB4" w14:textId="4D3692A2" w:rsidR="00D03BB7" w:rsidRDefault="004870CD" w:rsidP="00C74109">
                  <w:pPr>
                    <w:rPr>
                      <w:rFonts w:cs="Arial"/>
                      <w:sz w:val="22"/>
                      <w:szCs w:val="22"/>
                      <w:lang w:eastAsia="zh-CN"/>
                    </w:rPr>
                  </w:pPr>
                  <w:r>
                    <w:rPr>
                      <w:rFonts w:cs="Arial" w:hint="eastAsia"/>
                      <w:sz w:val="22"/>
                      <w:szCs w:val="22"/>
                      <w:lang w:eastAsia="zh-CN"/>
                    </w:rPr>
                    <w:t>2</w:t>
                  </w:r>
                  <w:r>
                    <w:rPr>
                      <w:rFonts w:cs="Arial"/>
                      <w:sz w:val="22"/>
                      <w:szCs w:val="22"/>
                      <w:lang w:eastAsia="zh-CN"/>
                    </w:rPr>
                    <w:t>1/September/2023</w:t>
                  </w:r>
                </w:p>
              </w:tc>
            </w:tr>
            <w:tr w:rsidR="00D03BB7" w14:paraId="638CEA28" w14:textId="77777777" w:rsidTr="00D03BB7">
              <w:tc>
                <w:tcPr>
                  <w:tcW w:w="4777" w:type="dxa"/>
                </w:tcPr>
                <w:p w14:paraId="7B9C2E95" w14:textId="384B0E2A" w:rsidR="00D03BB7" w:rsidRDefault="004870CD" w:rsidP="00C74109">
                  <w:pPr>
                    <w:rPr>
                      <w:rFonts w:cs="Arial"/>
                      <w:sz w:val="22"/>
                      <w:szCs w:val="22"/>
                      <w:lang w:eastAsia="zh-CN"/>
                    </w:rPr>
                  </w:pPr>
                  <w:r>
                    <w:rPr>
                      <w:rFonts w:cs="Arial" w:hint="eastAsia"/>
                      <w:sz w:val="22"/>
                      <w:szCs w:val="22"/>
                      <w:lang w:eastAsia="zh-CN"/>
                    </w:rPr>
                    <w:t>S</w:t>
                  </w:r>
                  <w:r>
                    <w:rPr>
                      <w:rFonts w:cs="Arial"/>
                      <w:sz w:val="22"/>
                      <w:szCs w:val="22"/>
                      <w:lang w:eastAsia="zh-CN"/>
                    </w:rPr>
                    <w:t>ubmission of thesis</w:t>
                  </w:r>
                </w:p>
              </w:tc>
              <w:tc>
                <w:tcPr>
                  <w:tcW w:w="4778" w:type="dxa"/>
                </w:tcPr>
                <w:p w14:paraId="31B40E14" w14:textId="5B0A32A8" w:rsidR="00D03BB7" w:rsidRDefault="004870CD" w:rsidP="00C74109">
                  <w:pPr>
                    <w:rPr>
                      <w:rFonts w:cs="Arial"/>
                      <w:sz w:val="22"/>
                      <w:szCs w:val="22"/>
                      <w:lang w:eastAsia="zh-CN"/>
                    </w:rPr>
                  </w:pPr>
                  <w:r>
                    <w:rPr>
                      <w:rFonts w:cs="Arial" w:hint="eastAsia"/>
                      <w:sz w:val="22"/>
                      <w:szCs w:val="22"/>
                      <w:lang w:eastAsia="zh-CN"/>
                    </w:rPr>
                    <w:t>2</w:t>
                  </w:r>
                  <w:r>
                    <w:rPr>
                      <w:rFonts w:cs="Arial"/>
                      <w:sz w:val="22"/>
                      <w:szCs w:val="22"/>
                      <w:lang w:eastAsia="zh-CN"/>
                    </w:rPr>
                    <w:t>2/September/2023</w:t>
                  </w: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60E7838C" w14:textId="77777777" w:rsidR="004870CD" w:rsidRDefault="004870CD" w:rsidP="00DB0324">
            <w:pPr>
              <w:spacing w:line="480" w:lineRule="auto"/>
              <w:jc w:val="both"/>
              <w:rPr>
                <w:rFonts w:cs="Arial"/>
                <w:sz w:val="22"/>
                <w:szCs w:val="22"/>
              </w:rPr>
            </w:pPr>
          </w:p>
          <w:p w14:paraId="52FC86A7" w14:textId="6EF5396F" w:rsidR="004870CD" w:rsidRPr="004870CD" w:rsidRDefault="004870CD" w:rsidP="00DB0324">
            <w:pPr>
              <w:widowControl w:val="0"/>
              <w:spacing w:line="480" w:lineRule="auto"/>
              <w:jc w:val="both"/>
              <w:rPr>
                <w:rFonts w:ascii="Times New Roman" w:eastAsia="等线" w:hAnsi="Times New Roman"/>
                <w:kern w:val="2"/>
                <w:sz w:val="24"/>
                <w:szCs w:val="24"/>
                <w:lang w:val="en-US" w:eastAsia="zh-CN"/>
              </w:rPr>
            </w:pPr>
            <w:r w:rsidRPr="004870CD">
              <w:rPr>
                <w:rFonts w:ascii="Times New Roman" w:eastAsia="等线" w:hAnsi="Times New Roman"/>
                <w:kern w:val="2"/>
                <w:sz w:val="24"/>
                <w:szCs w:val="24"/>
                <w:lang w:val="en-US" w:eastAsia="zh-CN"/>
              </w:rPr>
              <w:t>I searched many kinds of sources about this topic as a good start of my research. First of all, I need to pick up the compatible philosophies as the research base fo</w:t>
            </w:r>
            <w:bookmarkStart w:id="0" w:name="_GoBack"/>
            <w:bookmarkEnd w:id="0"/>
            <w:r w:rsidRPr="004870CD">
              <w:rPr>
                <w:rFonts w:ascii="Times New Roman" w:eastAsia="等线" w:hAnsi="Times New Roman"/>
                <w:kern w:val="2"/>
                <w:sz w:val="24"/>
                <w:szCs w:val="24"/>
                <w:lang w:val="en-US" w:eastAsia="zh-CN"/>
              </w:rPr>
              <w:t xml:space="preserve">r my research. There are three main philosophies for research which comprise Epistemology, Ontology and Axiology. My research philosophy is various and may change in my further steps of my research due to the factors which may influence the process of my research. All of these philosophies have their pros and cons. For example, there will some obvious advantages for my research if I choose the positivism as the philosophy of my research. I can collect large amounts of data in an economical way and these data are easily comparable when my research is based on the philosophy of positivism which originated from the viewpoint of epistemology. However, it should not be ignored that it is hard to change the direction of my research once data collection started by the use of the philosophy of positivism. The similar circumstances could also be anticipated to happen to my research by the use of </w:t>
            </w:r>
            <w:proofErr w:type="spellStart"/>
            <w:r w:rsidRPr="004870CD">
              <w:rPr>
                <w:rFonts w:ascii="Times New Roman" w:eastAsia="等线" w:hAnsi="Times New Roman"/>
                <w:kern w:val="2"/>
                <w:sz w:val="24"/>
                <w:szCs w:val="24"/>
                <w:lang w:val="en-US" w:eastAsia="zh-CN"/>
              </w:rPr>
              <w:t>interpretivism</w:t>
            </w:r>
            <w:proofErr w:type="spellEnd"/>
            <w:r w:rsidRPr="004870CD">
              <w:rPr>
                <w:rFonts w:ascii="Times New Roman" w:eastAsia="等线" w:hAnsi="Times New Roman"/>
                <w:kern w:val="2"/>
                <w:sz w:val="24"/>
                <w:szCs w:val="24"/>
                <w:lang w:val="en-US" w:eastAsia="zh-CN"/>
              </w:rPr>
              <w:t xml:space="preserve">, </w:t>
            </w:r>
            <w:r w:rsidRPr="004870CD">
              <w:rPr>
                <w:rFonts w:ascii="Times New Roman" w:eastAsia="等线" w:hAnsi="Times New Roman"/>
                <w:kern w:val="2"/>
                <w:sz w:val="24"/>
                <w:szCs w:val="24"/>
                <w:lang w:val="en-US" w:eastAsia="zh-CN"/>
              </w:rPr>
              <w:lastRenderedPageBreak/>
              <w:t>pragmatism and philosophies of ontology and axiology.</w:t>
            </w:r>
            <w:r w:rsidRPr="004870CD">
              <w:rPr>
                <w:rFonts w:ascii="Times New Roman" w:eastAsia="等线" w:hAnsi="Times New Roman" w:hint="eastAsia"/>
                <w:kern w:val="2"/>
                <w:sz w:val="24"/>
                <w:szCs w:val="24"/>
                <w:lang w:val="en-US" w:eastAsia="zh-CN"/>
              </w:rPr>
              <w:t xml:space="preserve"> </w:t>
            </w:r>
            <w:r w:rsidRPr="004870CD">
              <w:rPr>
                <w:rFonts w:ascii="Times New Roman" w:eastAsia="等线" w:hAnsi="Times New Roman"/>
                <w:kern w:val="2"/>
                <w:sz w:val="24"/>
                <w:szCs w:val="24"/>
                <w:lang w:val="en-US" w:eastAsia="zh-CN"/>
              </w:rPr>
              <w:t>Therefore, it is important to keep my critical thinking</w:t>
            </w:r>
            <w:r w:rsidR="00C40F38">
              <w:rPr>
                <w:rFonts w:ascii="Times New Roman" w:eastAsia="等线" w:hAnsi="Times New Roman"/>
                <w:kern w:val="2"/>
                <w:sz w:val="24"/>
                <w:szCs w:val="24"/>
                <w:lang w:val="en-US" w:eastAsia="zh-CN"/>
              </w:rPr>
              <w:t xml:space="preserve"> on my research with all </w:t>
            </w:r>
            <w:proofErr w:type="gramStart"/>
            <w:r w:rsidR="00C40F38">
              <w:rPr>
                <w:rFonts w:ascii="Times New Roman" w:eastAsia="等线" w:hAnsi="Times New Roman"/>
                <w:kern w:val="2"/>
                <w:sz w:val="24"/>
                <w:szCs w:val="24"/>
                <w:lang w:val="en-US" w:eastAsia="zh-CN"/>
              </w:rPr>
              <w:t>steps.</w:t>
            </w:r>
            <w:r w:rsidR="00C40F38" w:rsidRPr="00C40F38">
              <w:rPr>
                <w:rFonts w:ascii="Times New Roman" w:eastAsia="等线" w:hAnsi="Times New Roman"/>
                <w:kern w:val="2"/>
                <w:sz w:val="24"/>
                <w:szCs w:val="24"/>
                <w:lang w:eastAsia="zh-CN"/>
              </w:rPr>
              <w:t>(</w:t>
            </w:r>
            <w:proofErr w:type="gramEnd"/>
            <w:r w:rsidR="00C40F38" w:rsidRPr="00C40F38">
              <w:rPr>
                <w:rFonts w:ascii="Times New Roman" w:eastAsia="等线" w:hAnsi="Times New Roman"/>
                <w:kern w:val="2"/>
                <w:sz w:val="24"/>
                <w:szCs w:val="24"/>
                <w:lang w:eastAsia="zh-CN"/>
              </w:rPr>
              <w:t>Creswell and Creswell, 2014)</w:t>
            </w:r>
          </w:p>
          <w:p w14:paraId="06F22C31" w14:textId="5E590711" w:rsidR="004870CD" w:rsidRDefault="004870CD" w:rsidP="00DB0324">
            <w:pPr>
              <w:spacing w:line="480" w:lineRule="auto"/>
              <w:jc w:val="both"/>
              <w:rPr>
                <w:rFonts w:cs="Arial"/>
                <w:sz w:val="22"/>
                <w:szCs w:val="22"/>
              </w:rPr>
            </w:pPr>
            <w:r w:rsidRPr="004870CD">
              <w:rPr>
                <w:rFonts w:ascii="Times New Roman" w:eastAsia="等线" w:hAnsi="Times New Roman"/>
                <w:kern w:val="2"/>
                <w:sz w:val="24"/>
                <w:szCs w:val="24"/>
                <w:lang w:val="en-US" w:eastAsia="zh-CN"/>
              </w:rPr>
              <w:t xml:space="preserve">Secondly, the </w:t>
            </w:r>
            <w:r w:rsidRPr="004870CD">
              <w:rPr>
                <w:rFonts w:ascii="Times New Roman" w:eastAsia="等线" w:hAnsi="Times New Roman" w:hint="eastAsia"/>
                <w:kern w:val="2"/>
                <w:sz w:val="24"/>
                <w:szCs w:val="24"/>
                <w:lang w:val="en-US" w:eastAsia="zh-CN"/>
              </w:rPr>
              <w:t>approach</w:t>
            </w:r>
            <w:r w:rsidRPr="004870CD">
              <w:rPr>
                <w:rFonts w:ascii="Times New Roman" w:eastAsia="等线" w:hAnsi="Times New Roman"/>
                <w:kern w:val="2"/>
                <w:sz w:val="24"/>
                <w:szCs w:val="24"/>
                <w:lang w:val="en-US" w:eastAsia="zh-CN"/>
              </w:rPr>
              <w:t>es for the source of data collection may cover interview, questionnaires and secondary data because of the nature and characteristics of my research topic. I will adopt multi-strategy for my research by the use of combing quantitative and qualitative methods so that the relevant assumptions could be analysis from two different perspectives to make the analysis to be more practical and critical. It can be confirmed that the conclusions of my research and how is the data represented may different and various by the application of approaches for the source of data collection wh</w:t>
            </w:r>
            <w:r w:rsidRPr="004870CD">
              <w:rPr>
                <w:rFonts w:ascii="Times New Roman" w:eastAsia="等线" w:hAnsi="Times New Roman" w:hint="eastAsia"/>
                <w:kern w:val="2"/>
                <w:sz w:val="24"/>
                <w:szCs w:val="24"/>
                <w:lang w:val="en-US" w:eastAsia="zh-CN"/>
              </w:rPr>
              <w:t>ich</w:t>
            </w:r>
            <w:r w:rsidRPr="004870CD">
              <w:rPr>
                <w:rFonts w:ascii="Times New Roman" w:eastAsia="等线" w:hAnsi="Times New Roman"/>
                <w:kern w:val="2"/>
                <w:sz w:val="24"/>
                <w:szCs w:val="24"/>
                <w:lang w:val="en-US" w:eastAsia="zh-CN"/>
              </w:rPr>
              <w:t xml:space="preserve"> based on the perspectives of quantitative and qualitative methods </w:t>
            </w:r>
            <w:proofErr w:type="gramStart"/>
            <w:r w:rsidRPr="004870CD">
              <w:rPr>
                <w:rFonts w:ascii="Times New Roman" w:eastAsia="等线" w:hAnsi="Times New Roman"/>
                <w:kern w:val="2"/>
                <w:sz w:val="24"/>
                <w:szCs w:val="24"/>
                <w:lang w:val="en-US" w:eastAsia="zh-CN"/>
              </w:rPr>
              <w:t>respectively.</w:t>
            </w:r>
            <w:r w:rsidR="00DF506E" w:rsidRPr="00DF506E">
              <w:rPr>
                <w:rFonts w:ascii="Times New Roman" w:eastAsia="等线" w:hAnsi="Times New Roman"/>
                <w:kern w:val="2"/>
                <w:sz w:val="24"/>
                <w:szCs w:val="24"/>
                <w:lang w:val="en-US" w:eastAsia="zh-CN"/>
              </w:rPr>
              <w:t>(</w:t>
            </w:r>
            <w:proofErr w:type="spellStart"/>
            <w:proofErr w:type="gramEnd"/>
            <w:r w:rsidR="00DF506E" w:rsidRPr="00DF506E">
              <w:rPr>
                <w:rFonts w:ascii="Times New Roman" w:eastAsia="等线" w:hAnsi="Times New Roman"/>
                <w:kern w:val="2"/>
                <w:sz w:val="24"/>
                <w:szCs w:val="24"/>
                <w:lang w:val="en-US" w:eastAsia="zh-CN"/>
              </w:rPr>
              <w:t>Bryman</w:t>
            </w:r>
            <w:proofErr w:type="spellEnd"/>
            <w:r w:rsidR="00DF506E" w:rsidRPr="00DF506E">
              <w:rPr>
                <w:rFonts w:ascii="Times New Roman" w:eastAsia="等线" w:hAnsi="Times New Roman"/>
                <w:kern w:val="2"/>
                <w:sz w:val="24"/>
                <w:szCs w:val="24"/>
                <w:lang w:val="en-US" w:eastAsia="zh-CN"/>
              </w:rPr>
              <w:t>, 2007)</w:t>
            </w:r>
          </w:p>
          <w:p w14:paraId="45FB1DA8" w14:textId="01059818" w:rsidR="00DB0324" w:rsidRPr="00DB0324" w:rsidRDefault="00DB0324" w:rsidP="00DB0324">
            <w:pPr>
              <w:spacing w:line="480" w:lineRule="auto"/>
              <w:jc w:val="both"/>
              <w:rPr>
                <w:rFonts w:cs="Arial"/>
                <w:sz w:val="22"/>
                <w:szCs w:val="22"/>
                <w:lang w:val="en-US"/>
              </w:rPr>
            </w:pPr>
            <w:r w:rsidRPr="00DB0324">
              <w:rPr>
                <w:rFonts w:cs="Arial"/>
                <w:sz w:val="22"/>
                <w:szCs w:val="22"/>
                <w:lang w:val="en-US"/>
              </w:rPr>
              <w:t xml:space="preserve">I have concluded some concepts and themes by investigating and evaluating some research sources about my research topic. These concepts and themes are relevant with human resource management of the minority ethnic groups for the development of the organizations and countries or industries. Such research resources were not only focus on the research </w:t>
            </w:r>
            <w:r>
              <w:rPr>
                <w:rFonts w:cs="Arial"/>
                <w:sz w:val="22"/>
                <w:szCs w:val="22"/>
                <w:lang w:val="en-US"/>
              </w:rPr>
              <w:t xml:space="preserve">of the human resource management of </w:t>
            </w:r>
            <w:r w:rsidR="00786388">
              <w:rPr>
                <w:rFonts w:cs="Arial"/>
                <w:sz w:val="22"/>
                <w:szCs w:val="22"/>
                <w:lang w:val="en-US"/>
              </w:rPr>
              <w:t xml:space="preserve">the university </w:t>
            </w:r>
            <w:r>
              <w:rPr>
                <w:rFonts w:cs="Arial"/>
                <w:sz w:val="22"/>
                <w:szCs w:val="22"/>
                <w:lang w:val="en-US"/>
              </w:rPr>
              <w:t xml:space="preserve">but also other kinds of organizations. </w:t>
            </w:r>
            <w:r w:rsidRPr="00DB0324">
              <w:rPr>
                <w:rFonts w:cs="Arial"/>
                <w:sz w:val="22"/>
                <w:szCs w:val="22"/>
                <w:lang w:val="en-US"/>
              </w:rPr>
              <w:t xml:space="preserve">The result of the evaluation is that the discussion and application of some concepts and theories such as the theory of two-factor theory, Maslow’s hierarchy of needs, the expectation theory, the theory of Hofstede’s culture dimensions, the theories of ethics, the research philosophies, the test of reliability and validity and the details of my research design will be embraced in my </w:t>
            </w:r>
            <w:proofErr w:type="gramStart"/>
            <w:r w:rsidRPr="00DB0324">
              <w:rPr>
                <w:rFonts w:cs="Arial"/>
                <w:sz w:val="22"/>
                <w:szCs w:val="22"/>
                <w:lang w:val="en-US"/>
              </w:rPr>
              <w:t>research.</w:t>
            </w:r>
            <w:r w:rsidR="00C40F38" w:rsidRPr="00C40F38">
              <w:rPr>
                <w:rFonts w:cs="Arial"/>
                <w:sz w:val="22"/>
                <w:szCs w:val="22"/>
              </w:rPr>
              <w:t>(</w:t>
            </w:r>
            <w:proofErr w:type="gramEnd"/>
            <w:r w:rsidR="00C40F38" w:rsidRPr="00C40F38">
              <w:rPr>
                <w:rFonts w:cs="Arial"/>
                <w:sz w:val="22"/>
                <w:szCs w:val="22"/>
              </w:rPr>
              <w:t>Creswell and Creswell, 2014)</w:t>
            </w:r>
          </w:p>
          <w:p w14:paraId="0DE8A0E5" w14:textId="3DF6E6F6" w:rsidR="00C74109" w:rsidRPr="00DB0324" w:rsidRDefault="00C74109" w:rsidP="00DB0324">
            <w:pPr>
              <w:spacing w:line="480" w:lineRule="auto"/>
              <w:jc w:val="both"/>
              <w:rPr>
                <w:rFonts w:cs="Arial"/>
                <w:sz w:val="22"/>
                <w:szCs w:val="22"/>
                <w:lang w:val="en-US"/>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1A6DE6F6" w14:textId="4434A524" w:rsidR="00D03BB7" w:rsidRDefault="00453562" w:rsidP="00786388">
            <w:pPr>
              <w:spacing w:line="480" w:lineRule="auto"/>
              <w:jc w:val="both"/>
              <w:rPr>
                <w:rFonts w:cs="Arial"/>
                <w:sz w:val="22"/>
                <w:szCs w:val="22"/>
              </w:rPr>
            </w:pPr>
            <w:proofErr w:type="spellStart"/>
            <w:r w:rsidRPr="00453562">
              <w:rPr>
                <w:rFonts w:cs="Arial"/>
                <w:sz w:val="22"/>
                <w:szCs w:val="22"/>
              </w:rPr>
              <w:t>Erhemjamts</w:t>
            </w:r>
            <w:proofErr w:type="spellEnd"/>
            <w:r w:rsidRPr="00453562">
              <w:rPr>
                <w:rFonts w:cs="Arial"/>
                <w:sz w:val="22"/>
                <w:szCs w:val="22"/>
              </w:rPr>
              <w:t>, O., 2021. Corporate Social Responsibility and Its Impact on Firms' Investment Policy, Organizational Structure and Performance. </w:t>
            </w:r>
            <w:r w:rsidRPr="00453562">
              <w:rPr>
                <w:rFonts w:cs="Arial"/>
                <w:i/>
                <w:iCs/>
                <w:sz w:val="22"/>
                <w:szCs w:val="22"/>
              </w:rPr>
              <w:t>Journal of Business Ethics</w:t>
            </w:r>
            <w:r w:rsidRPr="00453562">
              <w:rPr>
                <w:rFonts w:cs="Arial"/>
                <w:sz w:val="22"/>
                <w:szCs w:val="22"/>
              </w:rPr>
              <w:t>, [online] 118(2), pp.395-412. Available at: &lt;https://www.jstor.org/stable/42922001&gt; [Accessed 12 July 2021].</w:t>
            </w:r>
          </w:p>
          <w:p w14:paraId="32B0335D" w14:textId="2B41AFBD" w:rsidR="00453562" w:rsidRDefault="00453562" w:rsidP="00786388">
            <w:pPr>
              <w:spacing w:line="480" w:lineRule="auto"/>
              <w:jc w:val="both"/>
              <w:rPr>
                <w:rFonts w:cs="Arial"/>
                <w:sz w:val="22"/>
                <w:szCs w:val="22"/>
              </w:rPr>
            </w:pPr>
          </w:p>
          <w:p w14:paraId="11FFADD2" w14:textId="22A7B778" w:rsidR="00453562" w:rsidRDefault="00FE1DAE" w:rsidP="00786388">
            <w:pPr>
              <w:spacing w:line="480" w:lineRule="auto"/>
              <w:jc w:val="both"/>
              <w:rPr>
                <w:rFonts w:cs="Arial"/>
                <w:sz w:val="22"/>
                <w:szCs w:val="22"/>
              </w:rPr>
            </w:pPr>
            <w:r w:rsidRPr="00FE1DAE">
              <w:rPr>
                <w:rFonts w:cs="Arial"/>
                <w:sz w:val="22"/>
                <w:szCs w:val="22"/>
              </w:rPr>
              <w:lastRenderedPageBreak/>
              <w:t xml:space="preserve">Chun, J., Shin, Y., Choi, J. and Kim, M., 2011. How Does Corporate Ethics Contribute to Firm Financial </w:t>
            </w:r>
            <w:proofErr w:type="gramStart"/>
            <w:r w:rsidRPr="00FE1DAE">
              <w:rPr>
                <w:rFonts w:cs="Arial"/>
                <w:sz w:val="22"/>
                <w:szCs w:val="22"/>
              </w:rPr>
              <w:t>Performance?.</w:t>
            </w:r>
            <w:proofErr w:type="gramEnd"/>
            <w:r w:rsidRPr="00FE1DAE">
              <w:rPr>
                <w:rFonts w:cs="Arial"/>
                <w:sz w:val="22"/>
                <w:szCs w:val="22"/>
              </w:rPr>
              <w:t> </w:t>
            </w:r>
            <w:r w:rsidRPr="00FE1DAE">
              <w:rPr>
                <w:rFonts w:cs="Arial"/>
                <w:i/>
                <w:iCs/>
                <w:sz w:val="22"/>
                <w:szCs w:val="22"/>
              </w:rPr>
              <w:t>Journal of Management</w:t>
            </w:r>
            <w:r w:rsidRPr="00FE1DAE">
              <w:rPr>
                <w:rFonts w:cs="Arial"/>
                <w:sz w:val="22"/>
                <w:szCs w:val="22"/>
              </w:rPr>
              <w:t>, 39(4), pp.853-877.</w:t>
            </w:r>
          </w:p>
          <w:p w14:paraId="17364D24" w14:textId="27CAD16D" w:rsidR="00FE1DAE" w:rsidRDefault="00FE1DAE" w:rsidP="00786388">
            <w:pPr>
              <w:spacing w:line="360" w:lineRule="auto"/>
              <w:jc w:val="both"/>
              <w:rPr>
                <w:rFonts w:cs="Arial"/>
                <w:sz w:val="22"/>
                <w:szCs w:val="22"/>
              </w:rPr>
            </w:pPr>
          </w:p>
          <w:p w14:paraId="6EC6CB3F" w14:textId="77777777" w:rsidR="00786388" w:rsidRPr="00786388" w:rsidRDefault="00786388" w:rsidP="00786388">
            <w:pPr>
              <w:spacing w:line="480" w:lineRule="auto"/>
              <w:jc w:val="both"/>
              <w:rPr>
                <w:rFonts w:cs="Arial"/>
                <w:sz w:val="22"/>
                <w:szCs w:val="22"/>
              </w:rPr>
            </w:pPr>
            <w:proofErr w:type="spellStart"/>
            <w:r w:rsidRPr="00786388">
              <w:rPr>
                <w:rFonts w:cs="Arial"/>
                <w:sz w:val="22"/>
                <w:szCs w:val="22"/>
              </w:rPr>
              <w:t>Parrotta</w:t>
            </w:r>
            <w:proofErr w:type="spellEnd"/>
            <w:r w:rsidRPr="00786388">
              <w:rPr>
                <w:rFonts w:cs="Arial"/>
                <w:sz w:val="22"/>
                <w:szCs w:val="22"/>
              </w:rPr>
              <w:t xml:space="preserve">, P., </w:t>
            </w:r>
            <w:proofErr w:type="spellStart"/>
            <w:r w:rsidRPr="00786388">
              <w:rPr>
                <w:rFonts w:cs="Arial"/>
                <w:sz w:val="22"/>
                <w:szCs w:val="22"/>
              </w:rPr>
              <w:t>Pozzoli</w:t>
            </w:r>
            <w:proofErr w:type="spellEnd"/>
            <w:r w:rsidRPr="00786388">
              <w:rPr>
                <w:rFonts w:cs="Arial"/>
                <w:sz w:val="22"/>
                <w:szCs w:val="22"/>
              </w:rPr>
              <w:t xml:space="preserve">, D. and Sala, D., 2016. Ethnic diversity and firms' export </w:t>
            </w:r>
            <w:proofErr w:type="spellStart"/>
            <w:r w:rsidRPr="00786388">
              <w:rPr>
                <w:rFonts w:cs="Arial"/>
                <w:sz w:val="22"/>
                <w:szCs w:val="22"/>
              </w:rPr>
              <w:t>behavior</w:t>
            </w:r>
            <w:proofErr w:type="spellEnd"/>
            <w:r w:rsidRPr="00786388">
              <w:rPr>
                <w:rFonts w:cs="Arial"/>
                <w:sz w:val="22"/>
                <w:szCs w:val="22"/>
              </w:rPr>
              <w:t>. European Economic Review, 89, pp.248-263.</w:t>
            </w:r>
          </w:p>
          <w:p w14:paraId="5B70151D" w14:textId="77777777" w:rsidR="00786388" w:rsidRPr="00786388" w:rsidRDefault="00786388" w:rsidP="00786388">
            <w:pPr>
              <w:spacing w:line="480" w:lineRule="auto"/>
              <w:jc w:val="both"/>
              <w:rPr>
                <w:rFonts w:cs="Arial"/>
                <w:sz w:val="22"/>
                <w:szCs w:val="22"/>
              </w:rPr>
            </w:pPr>
            <w:r w:rsidRPr="00786388">
              <w:rPr>
                <w:rFonts w:cs="Arial"/>
                <w:sz w:val="22"/>
                <w:szCs w:val="22"/>
              </w:rPr>
              <w:t>Nathan, M., 2014. Same difference? Minority ethnic inventors, diversity and innovation in the UK. Journal of Economic Geography, 15(1), pp.129-168.</w:t>
            </w:r>
          </w:p>
          <w:p w14:paraId="75E6E2A8" w14:textId="77777777" w:rsidR="00786388" w:rsidRPr="00786388" w:rsidRDefault="00786388" w:rsidP="00786388">
            <w:pPr>
              <w:spacing w:line="480" w:lineRule="auto"/>
              <w:jc w:val="both"/>
              <w:rPr>
                <w:rFonts w:cs="Arial"/>
                <w:sz w:val="22"/>
                <w:szCs w:val="22"/>
              </w:rPr>
            </w:pPr>
            <w:proofErr w:type="spellStart"/>
            <w:r w:rsidRPr="00786388">
              <w:rPr>
                <w:rFonts w:cs="Arial"/>
                <w:sz w:val="22"/>
                <w:szCs w:val="22"/>
              </w:rPr>
              <w:t>Louisi</w:t>
            </w:r>
            <w:proofErr w:type="spellEnd"/>
            <w:r w:rsidRPr="00786388">
              <w:rPr>
                <w:rFonts w:cs="Arial"/>
                <w:sz w:val="22"/>
                <w:szCs w:val="22"/>
              </w:rPr>
              <w:t xml:space="preserve"> Francis, M., </w:t>
            </w:r>
            <w:proofErr w:type="spellStart"/>
            <w:r w:rsidRPr="00786388">
              <w:rPr>
                <w:rFonts w:cs="Arial"/>
                <w:sz w:val="22"/>
                <w:szCs w:val="22"/>
              </w:rPr>
              <w:t>Pinheiro</w:t>
            </w:r>
            <w:proofErr w:type="spellEnd"/>
            <w:r w:rsidRPr="00786388">
              <w:rPr>
                <w:rFonts w:cs="Arial"/>
                <w:sz w:val="22"/>
                <w:szCs w:val="22"/>
              </w:rPr>
              <w:t xml:space="preserve"> de Lima, E., Fernando, D., </w:t>
            </w:r>
            <w:proofErr w:type="spellStart"/>
            <w:r w:rsidRPr="00786388">
              <w:rPr>
                <w:rFonts w:cs="Arial"/>
                <w:sz w:val="22"/>
                <w:szCs w:val="22"/>
              </w:rPr>
              <w:t>Aken</w:t>
            </w:r>
            <w:proofErr w:type="spellEnd"/>
            <w:r w:rsidRPr="00786388">
              <w:rPr>
                <w:rFonts w:cs="Arial"/>
                <w:sz w:val="22"/>
                <w:szCs w:val="22"/>
              </w:rPr>
              <w:t xml:space="preserve"> Eileen M, V., E </w:t>
            </w:r>
            <w:proofErr w:type="spellStart"/>
            <w:r w:rsidRPr="00786388">
              <w:rPr>
                <w:rFonts w:cs="Arial"/>
                <w:sz w:val="22"/>
                <w:szCs w:val="22"/>
              </w:rPr>
              <w:t>Gouvea</w:t>
            </w:r>
            <w:proofErr w:type="spellEnd"/>
            <w:r w:rsidRPr="00786388">
              <w:rPr>
                <w:rFonts w:cs="Arial"/>
                <w:sz w:val="22"/>
                <w:szCs w:val="22"/>
              </w:rPr>
              <w:t xml:space="preserve"> </w:t>
            </w:r>
            <w:proofErr w:type="gramStart"/>
            <w:r w:rsidRPr="00786388">
              <w:rPr>
                <w:rFonts w:cs="Arial"/>
                <w:sz w:val="22"/>
                <w:szCs w:val="22"/>
              </w:rPr>
              <w:t>Da</w:t>
            </w:r>
            <w:proofErr w:type="gramEnd"/>
            <w:r w:rsidRPr="00786388">
              <w:rPr>
                <w:rFonts w:cs="Arial"/>
                <w:sz w:val="22"/>
                <w:szCs w:val="22"/>
              </w:rPr>
              <w:t xml:space="preserve"> Costa, S., 2020. Factors for performance measurement systems design in </w:t>
            </w:r>
            <w:proofErr w:type="spellStart"/>
            <w:r w:rsidRPr="00786388">
              <w:rPr>
                <w:rFonts w:cs="Arial"/>
                <w:sz w:val="22"/>
                <w:szCs w:val="22"/>
              </w:rPr>
              <w:t>nonprofit</w:t>
            </w:r>
            <w:proofErr w:type="spellEnd"/>
            <w:r w:rsidRPr="00786388">
              <w:rPr>
                <w:rFonts w:cs="Arial"/>
                <w:sz w:val="22"/>
                <w:szCs w:val="22"/>
              </w:rPr>
              <w:t xml:space="preserve"> organizations and public administration. Measuring business excellence, [online] 24(3), pp.377-399. Available at: &lt;https://www-proquest-com.ezproxy.uwtsd.ac.uk/docview/2414725604?pq-origsite=primo&amp;accountid=130472&gt; [Accessed 2 July 2021].</w:t>
            </w:r>
          </w:p>
          <w:p w14:paraId="3592412A" w14:textId="77777777" w:rsidR="00786388" w:rsidRPr="00786388" w:rsidRDefault="00786388" w:rsidP="00786388">
            <w:pPr>
              <w:spacing w:line="480" w:lineRule="auto"/>
              <w:jc w:val="both"/>
              <w:rPr>
                <w:rFonts w:cs="Arial"/>
                <w:sz w:val="22"/>
                <w:szCs w:val="22"/>
              </w:rPr>
            </w:pPr>
            <w:r w:rsidRPr="00786388">
              <w:rPr>
                <w:rFonts w:cs="Arial"/>
                <w:sz w:val="22"/>
                <w:szCs w:val="22"/>
              </w:rPr>
              <w:t>Pombo, G. and Gomes, J., 2019. Employees’ perceptions and the relationship between human resource management and organizational performance: a conceptual view. Knowledge and Performance Management, 3(1), pp.46-63.</w:t>
            </w:r>
          </w:p>
          <w:p w14:paraId="46DAC518" w14:textId="77777777" w:rsidR="00786388" w:rsidRPr="00786388" w:rsidRDefault="00786388" w:rsidP="00786388">
            <w:pPr>
              <w:spacing w:line="480" w:lineRule="auto"/>
              <w:jc w:val="both"/>
              <w:rPr>
                <w:rFonts w:cs="Arial"/>
                <w:sz w:val="22"/>
                <w:szCs w:val="22"/>
              </w:rPr>
            </w:pPr>
            <w:proofErr w:type="spellStart"/>
            <w:r w:rsidRPr="00786388">
              <w:rPr>
                <w:rFonts w:cs="Arial"/>
                <w:sz w:val="22"/>
                <w:szCs w:val="22"/>
              </w:rPr>
              <w:t>Erk</w:t>
            </w:r>
            <w:proofErr w:type="spellEnd"/>
            <w:r w:rsidRPr="00786388">
              <w:rPr>
                <w:rFonts w:cs="Arial"/>
                <w:sz w:val="22"/>
                <w:szCs w:val="22"/>
              </w:rPr>
              <w:t xml:space="preserve"> P, P., Alina M, B., and </w:t>
            </w:r>
            <w:proofErr w:type="spellStart"/>
            <w:r w:rsidRPr="00786388">
              <w:rPr>
                <w:rFonts w:cs="Arial"/>
                <w:sz w:val="22"/>
                <w:szCs w:val="22"/>
              </w:rPr>
              <w:t>Torsten</w:t>
            </w:r>
            <w:proofErr w:type="spellEnd"/>
            <w:r w:rsidRPr="00786388">
              <w:rPr>
                <w:rFonts w:cs="Arial"/>
                <w:sz w:val="22"/>
                <w:szCs w:val="22"/>
              </w:rPr>
              <w:t xml:space="preserve"> Oliver, S., 2021. The Relationship Between Employees' Perceptions of Human Resource Systems and Organizational Performance: Examining Mediating Mechanisms and Temporal Dynamics. Journal of Applied Psychology, 98(6), pp.926-947.</w:t>
            </w:r>
          </w:p>
          <w:p w14:paraId="51C80594" w14:textId="77777777" w:rsidR="00786388" w:rsidRPr="00786388" w:rsidRDefault="00786388" w:rsidP="00786388">
            <w:pPr>
              <w:spacing w:line="480" w:lineRule="auto"/>
              <w:jc w:val="both"/>
              <w:rPr>
                <w:rFonts w:cs="Arial"/>
                <w:sz w:val="22"/>
                <w:szCs w:val="22"/>
              </w:rPr>
            </w:pPr>
            <w:proofErr w:type="spellStart"/>
            <w:proofErr w:type="gramStart"/>
            <w:r w:rsidRPr="00786388">
              <w:rPr>
                <w:rFonts w:cs="Arial"/>
                <w:sz w:val="22"/>
                <w:szCs w:val="22"/>
              </w:rPr>
              <w:t>Kuvaas,B</w:t>
            </w:r>
            <w:proofErr w:type="spellEnd"/>
            <w:r w:rsidRPr="00786388">
              <w:rPr>
                <w:rFonts w:cs="Arial"/>
                <w:sz w:val="22"/>
                <w:szCs w:val="22"/>
              </w:rPr>
              <w:t>.</w:t>
            </w:r>
            <w:proofErr w:type="gramEnd"/>
            <w:r w:rsidRPr="00786388">
              <w:rPr>
                <w:rFonts w:cs="Arial"/>
                <w:sz w:val="22"/>
                <w:szCs w:val="22"/>
              </w:rPr>
              <w:t>, 2007. An Exploration of How the Employee–Organization Relationship Affects the Linkage Between Perception of Developmental Human Resource Practices and Employee Outcomes. Journal of Management Studies, 45(1), pp.1-25</w:t>
            </w:r>
          </w:p>
          <w:p w14:paraId="018AF322" w14:textId="77777777" w:rsidR="00786388" w:rsidRPr="00786388" w:rsidRDefault="00786388" w:rsidP="00786388">
            <w:pPr>
              <w:spacing w:line="480" w:lineRule="auto"/>
              <w:jc w:val="both"/>
              <w:rPr>
                <w:rFonts w:cs="Arial"/>
                <w:sz w:val="22"/>
                <w:szCs w:val="22"/>
              </w:rPr>
            </w:pPr>
            <w:r w:rsidRPr="00786388">
              <w:rPr>
                <w:rFonts w:cs="Arial"/>
                <w:sz w:val="22"/>
                <w:szCs w:val="22"/>
              </w:rPr>
              <w:t xml:space="preserve">Park, S. and </w:t>
            </w:r>
            <w:proofErr w:type="spellStart"/>
            <w:r w:rsidRPr="00786388">
              <w:rPr>
                <w:rFonts w:cs="Arial"/>
                <w:sz w:val="22"/>
                <w:szCs w:val="22"/>
              </w:rPr>
              <w:t>Ryoo</w:t>
            </w:r>
            <w:proofErr w:type="spellEnd"/>
            <w:r w:rsidRPr="00786388">
              <w:rPr>
                <w:rFonts w:cs="Arial"/>
                <w:sz w:val="22"/>
                <w:szCs w:val="22"/>
              </w:rPr>
              <w:t xml:space="preserve">, S., 2013. An empirical investigation of end-users’ switching toward cloud computing: A two factor theory perspective. Computers in Human </w:t>
            </w:r>
            <w:proofErr w:type="spellStart"/>
            <w:r w:rsidRPr="00786388">
              <w:rPr>
                <w:rFonts w:cs="Arial"/>
                <w:sz w:val="22"/>
                <w:szCs w:val="22"/>
              </w:rPr>
              <w:t>Behavior</w:t>
            </w:r>
            <w:proofErr w:type="spellEnd"/>
            <w:r w:rsidRPr="00786388">
              <w:rPr>
                <w:rFonts w:cs="Arial"/>
                <w:sz w:val="22"/>
                <w:szCs w:val="22"/>
              </w:rPr>
              <w:t>, 29(1), pp.160-170.</w:t>
            </w:r>
          </w:p>
          <w:p w14:paraId="4A9E1633" w14:textId="77777777" w:rsidR="00786388" w:rsidRPr="00786388" w:rsidRDefault="00786388" w:rsidP="00786388">
            <w:pPr>
              <w:spacing w:line="480" w:lineRule="auto"/>
              <w:jc w:val="both"/>
              <w:rPr>
                <w:rFonts w:cs="Arial"/>
                <w:sz w:val="22"/>
                <w:szCs w:val="22"/>
              </w:rPr>
            </w:pPr>
            <w:proofErr w:type="spellStart"/>
            <w:r w:rsidRPr="00786388">
              <w:rPr>
                <w:rFonts w:cs="Arial"/>
                <w:sz w:val="22"/>
                <w:szCs w:val="22"/>
              </w:rPr>
              <w:t>Tekeş</w:t>
            </w:r>
            <w:proofErr w:type="spellEnd"/>
            <w:r w:rsidRPr="00786388">
              <w:rPr>
                <w:rFonts w:cs="Arial"/>
                <w:sz w:val="22"/>
                <w:szCs w:val="22"/>
              </w:rPr>
              <w:t xml:space="preserve">, B., </w:t>
            </w:r>
            <w:proofErr w:type="spellStart"/>
            <w:r w:rsidRPr="00786388">
              <w:rPr>
                <w:rFonts w:cs="Arial"/>
                <w:sz w:val="22"/>
                <w:szCs w:val="22"/>
              </w:rPr>
              <w:t>Üzümcüoğlu</w:t>
            </w:r>
            <w:proofErr w:type="spellEnd"/>
            <w:r w:rsidRPr="00786388">
              <w:rPr>
                <w:rFonts w:cs="Arial"/>
                <w:sz w:val="22"/>
                <w:szCs w:val="22"/>
              </w:rPr>
              <w:t xml:space="preserve">, Y., Hoe, C. and </w:t>
            </w:r>
            <w:proofErr w:type="spellStart"/>
            <w:r w:rsidRPr="00786388">
              <w:rPr>
                <w:rFonts w:cs="Arial"/>
                <w:sz w:val="22"/>
                <w:szCs w:val="22"/>
              </w:rPr>
              <w:t>Özkan</w:t>
            </w:r>
            <w:proofErr w:type="spellEnd"/>
            <w:r w:rsidRPr="00786388">
              <w:rPr>
                <w:rFonts w:cs="Arial"/>
                <w:sz w:val="22"/>
                <w:szCs w:val="22"/>
              </w:rPr>
              <w:t>, T., 2018. The Relationship Between Hofstede’s Cultural Dimensions, Schwartz’s Cultural Values, and Obesity. Psychological Reports, 122(3), pp.968-987.</w:t>
            </w:r>
          </w:p>
          <w:p w14:paraId="2DC67ADF" w14:textId="77777777" w:rsidR="00786388" w:rsidRPr="00786388" w:rsidRDefault="00786388" w:rsidP="00786388">
            <w:pPr>
              <w:spacing w:line="480" w:lineRule="auto"/>
              <w:jc w:val="both"/>
              <w:rPr>
                <w:rFonts w:cs="Arial"/>
                <w:sz w:val="22"/>
                <w:szCs w:val="22"/>
              </w:rPr>
            </w:pPr>
            <w:r w:rsidRPr="00786388">
              <w:rPr>
                <w:rFonts w:cs="Arial"/>
                <w:sz w:val="22"/>
                <w:szCs w:val="22"/>
              </w:rPr>
              <w:lastRenderedPageBreak/>
              <w:t>Creswell, J. and Creswell, J., 2014. Research design. 4th ed. California: SAGE, pp.1-300.</w:t>
            </w:r>
          </w:p>
          <w:p w14:paraId="326481DF" w14:textId="77777777" w:rsidR="00786388" w:rsidRPr="00786388" w:rsidRDefault="00786388" w:rsidP="00786388">
            <w:pPr>
              <w:spacing w:line="480" w:lineRule="auto"/>
              <w:jc w:val="both"/>
              <w:rPr>
                <w:rFonts w:cs="Arial"/>
                <w:sz w:val="22"/>
                <w:szCs w:val="22"/>
              </w:rPr>
            </w:pPr>
            <w:proofErr w:type="spellStart"/>
            <w:r w:rsidRPr="00786388">
              <w:rPr>
                <w:rFonts w:cs="Arial"/>
                <w:sz w:val="22"/>
                <w:szCs w:val="22"/>
              </w:rPr>
              <w:t>Bryman</w:t>
            </w:r>
            <w:proofErr w:type="spellEnd"/>
            <w:r w:rsidRPr="00786388">
              <w:rPr>
                <w:rFonts w:cs="Arial"/>
                <w:sz w:val="22"/>
                <w:szCs w:val="22"/>
              </w:rPr>
              <w:t>, A., 2007. Qualitative Research. Los Angeles: SAGE, pp.1-200.</w:t>
            </w:r>
          </w:p>
          <w:p w14:paraId="54D71F14" w14:textId="77777777" w:rsidR="00786388" w:rsidRPr="00786388" w:rsidRDefault="00786388" w:rsidP="00786388">
            <w:pPr>
              <w:spacing w:line="480" w:lineRule="auto"/>
              <w:jc w:val="both"/>
              <w:rPr>
                <w:rFonts w:cs="Arial"/>
                <w:sz w:val="22"/>
                <w:szCs w:val="22"/>
              </w:rPr>
            </w:pPr>
            <w:proofErr w:type="spellStart"/>
            <w:r w:rsidRPr="00786388">
              <w:rPr>
                <w:rFonts w:cs="Arial"/>
                <w:sz w:val="22"/>
                <w:szCs w:val="22"/>
              </w:rPr>
              <w:t>Brannen</w:t>
            </w:r>
            <w:proofErr w:type="spellEnd"/>
            <w:r w:rsidRPr="00786388">
              <w:rPr>
                <w:rFonts w:cs="Arial"/>
                <w:sz w:val="22"/>
                <w:szCs w:val="22"/>
              </w:rPr>
              <w:t xml:space="preserve">, J., 1995. Mixing Methods: Qualitative and Quantitative Research. 1st ed. </w:t>
            </w:r>
            <w:proofErr w:type="spellStart"/>
            <w:proofErr w:type="gramStart"/>
            <w:r w:rsidRPr="00786388">
              <w:rPr>
                <w:rFonts w:cs="Arial"/>
                <w:sz w:val="22"/>
                <w:szCs w:val="22"/>
              </w:rPr>
              <w:t>Aldershot:Avebury</w:t>
            </w:r>
            <w:proofErr w:type="spellEnd"/>
            <w:proofErr w:type="gramEnd"/>
            <w:r w:rsidRPr="00786388">
              <w:rPr>
                <w:rFonts w:cs="Arial"/>
                <w:sz w:val="22"/>
                <w:szCs w:val="22"/>
              </w:rPr>
              <w:t>, pp.1-189.</w:t>
            </w:r>
          </w:p>
          <w:p w14:paraId="5BD01EA7" w14:textId="77777777" w:rsidR="00786388" w:rsidRPr="00786388" w:rsidRDefault="00786388" w:rsidP="00786388">
            <w:pPr>
              <w:spacing w:line="480" w:lineRule="auto"/>
              <w:jc w:val="both"/>
              <w:rPr>
                <w:rFonts w:cs="Arial"/>
                <w:sz w:val="22"/>
                <w:szCs w:val="22"/>
              </w:rPr>
            </w:pPr>
            <w:r w:rsidRPr="00786388">
              <w:rPr>
                <w:rFonts w:cs="Arial"/>
                <w:sz w:val="22"/>
                <w:szCs w:val="22"/>
              </w:rPr>
              <w:t xml:space="preserve">Bashir, J. and </w:t>
            </w:r>
            <w:proofErr w:type="spellStart"/>
            <w:r w:rsidRPr="00786388">
              <w:rPr>
                <w:rFonts w:cs="Arial"/>
                <w:sz w:val="22"/>
                <w:szCs w:val="22"/>
              </w:rPr>
              <w:t>Marudhar</w:t>
            </w:r>
            <w:proofErr w:type="spellEnd"/>
            <w:r w:rsidRPr="00786388">
              <w:rPr>
                <w:rFonts w:cs="Arial"/>
                <w:sz w:val="22"/>
                <w:szCs w:val="22"/>
              </w:rPr>
              <w:t>, M., 2018. Reliability &amp; Validity of the Research. Scientific Journal of India, 3(1), pp.66-69.</w:t>
            </w:r>
          </w:p>
          <w:p w14:paraId="2AD10223" w14:textId="5A34C515" w:rsidR="00FE1DAE" w:rsidRPr="00AC4DCF" w:rsidRDefault="00786388" w:rsidP="00786388">
            <w:pPr>
              <w:spacing w:line="480" w:lineRule="auto"/>
              <w:jc w:val="both"/>
              <w:rPr>
                <w:rFonts w:cs="Arial"/>
                <w:sz w:val="22"/>
                <w:szCs w:val="22"/>
              </w:rPr>
            </w:pPr>
            <w:r w:rsidRPr="00786388">
              <w:rPr>
                <w:rFonts w:cs="Arial"/>
                <w:sz w:val="22"/>
                <w:szCs w:val="22"/>
              </w:rPr>
              <w:t xml:space="preserve">SALMAN, M., 2021. The Evolution Usefulness Scale: Development, Reliability, and Validity. </w:t>
            </w:r>
            <w:proofErr w:type="spellStart"/>
            <w:r w:rsidRPr="00786388">
              <w:rPr>
                <w:rFonts w:cs="Arial"/>
                <w:sz w:val="22"/>
                <w:szCs w:val="22"/>
              </w:rPr>
              <w:t>Kastamonu</w:t>
            </w:r>
            <w:proofErr w:type="spellEnd"/>
            <w:r w:rsidRPr="00786388">
              <w:rPr>
                <w:rFonts w:cs="Arial"/>
                <w:sz w:val="22"/>
                <w:szCs w:val="22"/>
              </w:rPr>
              <w:t xml:space="preserve"> </w:t>
            </w:r>
            <w:proofErr w:type="spellStart"/>
            <w:r w:rsidRPr="00786388">
              <w:rPr>
                <w:rFonts w:cs="Arial"/>
                <w:sz w:val="22"/>
                <w:szCs w:val="22"/>
              </w:rPr>
              <w:t>Eğitim</w:t>
            </w:r>
            <w:proofErr w:type="spellEnd"/>
            <w:r w:rsidRPr="00786388">
              <w:rPr>
                <w:rFonts w:cs="Arial"/>
                <w:sz w:val="22"/>
                <w:szCs w:val="22"/>
              </w:rPr>
              <w:t xml:space="preserve"> </w:t>
            </w:r>
            <w:proofErr w:type="spellStart"/>
            <w:proofErr w:type="gramStart"/>
            <w:r w:rsidRPr="00786388">
              <w:rPr>
                <w:rFonts w:cs="Arial"/>
                <w:sz w:val="22"/>
                <w:szCs w:val="22"/>
              </w:rPr>
              <w:t>Dergisi</w:t>
            </w:r>
            <w:proofErr w:type="spellEnd"/>
            <w:r w:rsidRPr="00786388">
              <w:rPr>
                <w:rFonts w:cs="Arial"/>
                <w:sz w:val="22"/>
                <w:szCs w:val="22"/>
              </w:rPr>
              <w:t>,.</w:t>
            </w:r>
            <w:proofErr w:type="gramEnd"/>
          </w:p>
          <w:p w14:paraId="2F6757DD" w14:textId="6064E9E5" w:rsidR="00D03BB7" w:rsidRPr="00AC4DCF" w:rsidRDefault="00D03BB7" w:rsidP="00C74109">
            <w:pPr>
              <w:rPr>
                <w:rFonts w:cs="Arial"/>
                <w:sz w:val="22"/>
                <w:szCs w:val="22"/>
              </w:rPr>
            </w:pPr>
          </w:p>
        </w:tc>
      </w:tr>
    </w:tbl>
    <w:p w14:paraId="5F3440EC" w14:textId="5BB10F20" w:rsidR="002F3407" w:rsidRPr="00A830D5" w:rsidRDefault="002F3407" w:rsidP="00643766">
      <w:pPr>
        <w:rPr>
          <w:rFonts w:cs="Arial"/>
          <w:sz w:val="22"/>
          <w:szCs w:val="22"/>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E420EB">
        <w:tc>
          <w:tcPr>
            <w:tcW w:w="9747" w:type="dxa"/>
          </w:tcPr>
          <w:p w14:paraId="57288407" w14:textId="77777777" w:rsidR="00154D0F" w:rsidRPr="00A830D5" w:rsidRDefault="00154D0F" w:rsidP="00E420EB">
            <w:pPr>
              <w:rPr>
                <w:rFonts w:cs="Arial"/>
                <w:sz w:val="22"/>
                <w:szCs w:val="22"/>
              </w:rPr>
            </w:pPr>
          </w:p>
          <w:p w14:paraId="485DF1E9" w14:textId="77777777" w:rsidR="00154D0F" w:rsidRPr="00A830D5" w:rsidRDefault="00154D0F" w:rsidP="00E420EB">
            <w:pPr>
              <w:rPr>
                <w:rFonts w:cs="Arial"/>
                <w:b/>
                <w:sz w:val="22"/>
                <w:szCs w:val="22"/>
              </w:rPr>
            </w:pPr>
            <w:r w:rsidRPr="00A830D5">
              <w:rPr>
                <w:rFonts w:cs="Arial"/>
                <w:b/>
                <w:sz w:val="22"/>
                <w:szCs w:val="22"/>
              </w:rPr>
              <w:t>Student Signature</w:t>
            </w:r>
          </w:p>
          <w:p w14:paraId="57164AAA" w14:textId="77777777" w:rsidR="00154D0F" w:rsidRPr="00A830D5" w:rsidRDefault="00154D0F" w:rsidP="00E420EB">
            <w:pPr>
              <w:rPr>
                <w:rFonts w:cs="Arial"/>
                <w:sz w:val="22"/>
                <w:szCs w:val="22"/>
              </w:rPr>
            </w:pPr>
          </w:p>
          <w:tbl>
            <w:tblPr>
              <w:tblStyle w:val="ac"/>
              <w:tblW w:w="0" w:type="auto"/>
              <w:tblLook w:val="04A0" w:firstRow="1" w:lastRow="0" w:firstColumn="1" w:lastColumn="0" w:noHBand="0" w:noVBand="1"/>
            </w:tblPr>
            <w:tblGrid>
              <w:gridCol w:w="2027"/>
              <w:gridCol w:w="6030"/>
              <w:gridCol w:w="1464"/>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E420EB">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E420EB">
                  <w:pPr>
                    <w:rPr>
                      <w:rFonts w:cs="Arial"/>
                      <w:sz w:val="22"/>
                      <w:szCs w:val="22"/>
                    </w:rPr>
                  </w:pPr>
                </w:p>
              </w:tc>
              <w:tc>
                <w:tcPr>
                  <w:tcW w:w="6265" w:type="dxa"/>
                </w:tcPr>
                <w:p w14:paraId="66A92A5A" w14:textId="3F893A3C" w:rsidR="00154D0F" w:rsidRPr="00A830D5" w:rsidRDefault="00D55EDA" w:rsidP="00E420EB">
                  <w:pPr>
                    <w:rPr>
                      <w:rFonts w:cs="Arial"/>
                      <w:sz w:val="22"/>
                      <w:szCs w:val="22"/>
                    </w:rPr>
                  </w:pPr>
                  <w:r>
                    <w:rPr>
                      <w:rFonts w:cs="Arial"/>
                      <w:sz w:val="22"/>
                      <w:szCs w:val="22"/>
                    </w:rPr>
                    <w:pict w14:anchorId="340732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8.75pt;height:81.75pt;mso-left-percent:-10001;mso-top-percent:-10001;mso-position-horizontal:absolute;mso-position-horizontal-relative:char;mso-position-vertical:absolute;mso-position-vertical-relative:line;mso-left-percent:-10001;mso-top-percent:-10001">
                        <v:imagedata r:id="rId12" o:title="signature" croptop="12135f" cropbottom="17653f" cropleft="18201f" cropright="19883f"/>
                      </v:shape>
                    </w:pict>
                  </w:r>
                </w:p>
              </w:tc>
              <w:tc>
                <w:tcPr>
                  <w:tcW w:w="1417" w:type="dxa"/>
                </w:tcPr>
                <w:p w14:paraId="19E22E4E" w14:textId="77777777" w:rsidR="00154D0F" w:rsidRDefault="00154D0F" w:rsidP="00E420EB">
                  <w:pPr>
                    <w:rPr>
                      <w:rFonts w:cs="Arial"/>
                      <w:sz w:val="22"/>
                      <w:szCs w:val="22"/>
                    </w:rPr>
                  </w:pPr>
                  <w:r w:rsidRPr="00A830D5">
                    <w:rPr>
                      <w:rFonts w:cs="Arial"/>
                      <w:sz w:val="22"/>
                      <w:szCs w:val="22"/>
                    </w:rPr>
                    <w:t>Date:</w:t>
                  </w:r>
                </w:p>
                <w:p w14:paraId="696C928A" w14:textId="77777777" w:rsidR="00AF2A72" w:rsidRDefault="00AF2A72" w:rsidP="00E420EB">
                  <w:pPr>
                    <w:rPr>
                      <w:rFonts w:cs="Arial"/>
                      <w:sz w:val="22"/>
                      <w:szCs w:val="22"/>
                    </w:rPr>
                  </w:pPr>
                </w:p>
                <w:p w14:paraId="02CAAC52" w14:textId="63A3E2EC" w:rsidR="00AF2A72" w:rsidRPr="00A830D5" w:rsidRDefault="00AF2A72" w:rsidP="00E420EB">
                  <w:pPr>
                    <w:rPr>
                      <w:rFonts w:cs="Arial"/>
                      <w:sz w:val="22"/>
                      <w:szCs w:val="22"/>
                    </w:rPr>
                  </w:pPr>
                  <w:r>
                    <w:rPr>
                      <w:rFonts w:cs="Arial"/>
                      <w:sz w:val="22"/>
                      <w:szCs w:val="22"/>
                    </w:rPr>
                    <w:t>21/July/2021</w:t>
                  </w:r>
                </w:p>
              </w:tc>
            </w:tr>
          </w:tbl>
          <w:p w14:paraId="4D57A894" w14:textId="77777777" w:rsidR="00154D0F" w:rsidRPr="00A830D5" w:rsidRDefault="00154D0F" w:rsidP="00E420EB">
            <w:pPr>
              <w:rPr>
                <w:rFonts w:cs="Arial"/>
                <w:sz w:val="22"/>
                <w:szCs w:val="22"/>
              </w:rPr>
            </w:pPr>
          </w:p>
          <w:p w14:paraId="36EB0ACF" w14:textId="77777777" w:rsidR="00154D0F" w:rsidRPr="00A830D5" w:rsidRDefault="00154D0F" w:rsidP="00E420EB">
            <w:pPr>
              <w:rPr>
                <w:rFonts w:cs="Arial"/>
                <w:sz w:val="22"/>
                <w:szCs w:val="22"/>
              </w:rPr>
            </w:pPr>
          </w:p>
        </w:tc>
      </w:tr>
    </w:tbl>
    <w:p w14:paraId="1F7EEB62" w14:textId="3A0E3ABC" w:rsidR="006731F3" w:rsidRPr="00A830D5" w:rsidRDefault="006731F3" w:rsidP="00643766">
      <w:pPr>
        <w:rPr>
          <w:rFonts w:cs="Arial"/>
          <w:sz w:val="22"/>
          <w:szCs w:val="22"/>
        </w:rPr>
      </w:pPr>
    </w:p>
    <w:p w14:paraId="6318C4B3" w14:textId="77777777" w:rsidR="00D83BB1" w:rsidRPr="00A830D5" w:rsidRDefault="00474F13" w:rsidP="00D83BB1">
      <w:pPr>
        <w:ind w:left="-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ac"/>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E420EB">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E420EB">
            <w:pPr>
              <w:rPr>
                <w:rFonts w:cs="Arial"/>
                <w:b/>
                <w:sz w:val="22"/>
                <w:szCs w:val="22"/>
              </w:rPr>
            </w:pPr>
          </w:p>
          <w:p w14:paraId="194C7AC4" w14:textId="77777777" w:rsidR="00154D0F" w:rsidRPr="00A830D5" w:rsidRDefault="00154D0F" w:rsidP="00E420EB">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A830D5">
                  <w:rPr>
                    <w:rFonts w:ascii="MS Gothic" w:eastAsia="MS Gothic" w:hAnsi="MS Gothic" w:cs="MS Gothic"/>
                    <w:b/>
                    <w:sz w:val="22"/>
                    <w:szCs w:val="22"/>
                  </w:rPr>
                  <w:t>☐</w:t>
                </w:r>
              </w:sdtContent>
            </w:sdt>
          </w:p>
          <w:p w14:paraId="260E619C" w14:textId="77777777" w:rsidR="00154D0F" w:rsidRPr="00A830D5" w:rsidRDefault="00154D0F" w:rsidP="00E420EB">
            <w:pPr>
              <w:rPr>
                <w:rFonts w:cs="Arial"/>
                <w:b/>
                <w:sz w:val="22"/>
                <w:szCs w:val="22"/>
              </w:rPr>
            </w:pPr>
          </w:p>
          <w:p w14:paraId="10C35E30" w14:textId="77777777" w:rsidR="00154D0F" w:rsidRPr="00A830D5" w:rsidRDefault="00154D0F" w:rsidP="00E420EB">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ac"/>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E420E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E420E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E420EB">
            <w:pPr>
              <w:rPr>
                <w:rFonts w:cs="Arial"/>
                <w:sz w:val="22"/>
                <w:szCs w:val="22"/>
              </w:rPr>
            </w:pPr>
          </w:p>
          <w:p w14:paraId="31F4BCE2" w14:textId="77777777" w:rsidR="00595F5B" w:rsidRPr="00A830D5" w:rsidRDefault="00595F5B" w:rsidP="00E420EB">
            <w:pPr>
              <w:rPr>
                <w:rFonts w:cs="Arial"/>
                <w:sz w:val="22"/>
                <w:szCs w:val="22"/>
              </w:rPr>
            </w:pPr>
          </w:p>
          <w:p w14:paraId="14FF04C5" w14:textId="77777777" w:rsidR="00595F5B" w:rsidRPr="00A830D5" w:rsidRDefault="00595F5B" w:rsidP="00E420EB">
            <w:pPr>
              <w:rPr>
                <w:rFonts w:cs="Arial"/>
                <w:sz w:val="22"/>
                <w:szCs w:val="22"/>
              </w:rPr>
            </w:pPr>
          </w:p>
        </w:tc>
        <w:tc>
          <w:tcPr>
            <w:tcW w:w="1842" w:type="dxa"/>
          </w:tcPr>
          <w:p w14:paraId="1666A4CE" w14:textId="77777777" w:rsidR="00595F5B" w:rsidRPr="00A830D5" w:rsidRDefault="00595F5B" w:rsidP="00E420E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E420EB">
            <w:pPr>
              <w:rPr>
                <w:rFonts w:cs="Arial"/>
                <w:sz w:val="22"/>
                <w:szCs w:val="22"/>
              </w:rPr>
            </w:pPr>
          </w:p>
          <w:p w14:paraId="6CD02346" w14:textId="77777777" w:rsidR="008944DE" w:rsidRPr="00A830D5" w:rsidRDefault="008944DE" w:rsidP="00E420EB">
            <w:pPr>
              <w:rPr>
                <w:rFonts w:cs="Arial"/>
                <w:sz w:val="22"/>
                <w:szCs w:val="22"/>
              </w:rPr>
            </w:pPr>
          </w:p>
          <w:p w14:paraId="07E62D4B" w14:textId="77777777" w:rsidR="008944DE" w:rsidRPr="00A830D5" w:rsidRDefault="008944DE" w:rsidP="00E420EB">
            <w:pPr>
              <w:rPr>
                <w:rFonts w:cs="Arial"/>
                <w:sz w:val="22"/>
                <w:szCs w:val="22"/>
              </w:rPr>
            </w:pPr>
          </w:p>
        </w:tc>
        <w:tc>
          <w:tcPr>
            <w:tcW w:w="1842" w:type="dxa"/>
          </w:tcPr>
          <w:p w14:paraId="24644946" w14:textId="77777777" w:rsidR="008944DE" w:rsidRPr="00A830D5" w:rsidRDefault="008944DE" w:rsidP="00E420EB">
            <w:pPr>
              <w:rPr>
                <w:rFonts w:cs="Arial"/>
                <w:sz w:val="22"/>
                <w:szCs w:val="22"/>
              </w:rPr>
            </w:pPr>
            <w:r w:rsidRPr="00A830D5">
              <w:rPr>
                <w:rFonts w:cs="Arial"/>
                <w:sz w:val="22"/>
                <w:szCs w:val="22"/>
              </w:rPr>
              <w:t>Date:</w:t>
            </w:r>
          </w:p>
        </w:tc>
      </w:tr>
    </w:tbl>
    <w:p w14:paraId="61331DD8" w14:textId="77777777" w:rsidR="00595F5B" w:rsidRPr="00A830D5" w:rsidRDefault="00595F5B" w:rsidP="008944DE">
      <w:pPr>
        <w:rPr>
          <w:rFonts w:cs="Arial"/>
          <w:sz w:val="22"/>
          <w:szCs w:val="22"/>
        </w:rPr>
      </w:pPr>
    </w:p>
    <w:sectPr w:rsidR="00595F5B" w:rsidRPr="00A830D5" w:rsidSect="00D83BB1">
      <w:headerReference w:type="default" r:id="rId13"/>
      <w:footerReference w:type="default" r:id="rId14"/>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2B5F69" w14:textId="77777777" w:rsidR="0074047E" w:rsidRDefault="0074047E">
      <w:r>
        <w:separator/>
      </w:r>
    </w:p>
  </w:endnote>
  <w:endnote w:type="continuationSeparator" w:id="0">
    <w:p w14:paraId="1D39C27D" w14:textId="77777777" w:rsidR="0074047E" w:rsidRDefault="007404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1110303"/>
      <w:docPartObj>
        <w:docPartGallery w:val="Page Numbers (Bottom of Page)"/>
        <w:docPartUnique/>
      </w:docPartObj>
    </w:sdtPr>
    <w:sdtEndPr>
      <w:rPr>
        <w:noProof/>
      </w:rPr>
    </w:sdtEndPr>
    <w:sdtContent>
      <w:p w14:paraId="1689C8A2" w14:textId="57F71FE6" w:rsidR="001C6703" w:rsidRDefault="001C6703" w:rsidP="00291900">
        <w:pPr>
          <w:pStyle w:val="a4"/>
          <w:jc w:val="center"/>
        </w:pPr>
        <w:r>
          <w:fldChar w:fldCharType="begin"/>
        </w:r>
        <w:r>
          <w:instrText xml:space="preserve"> PAGE   \* MERGEFORMAT </w:instrText>
        </w:r>
        <w:r>
          <w:fldChar w:fldCharType="separate"/>
        </w:r>
        <w:r w:rsidR="00D55EDA">
          <w:rPr>
            <w:noProof/>
          </w:rPr>
          <w:t>6</w:t>
        </w:r>
        <w:r>
          <w:rPr>
            <w:noProof/>
          </w:rPr>
          <w:fldChar w:fldCharType="end"/>
        </w:r>
      </w:p>
    </w:sdtContent>
  </w:sdt>
  <w:p w14:paraId="3EE2A879" w14:textId="31AB9C51" w:rsidR="001C6703" w:rsidRPr="00370831" w:rsidRDefault="001C6703" w:rsidP="00291900">
    <w:pPr>
      <w:pStyle w:val="a4"/>
      <w:tabs>
        <w:tab w:val="clear" w:pos="4320"/>
        <w:tab w:val="center" w:pos="4536"/>
        <w:tab w:val="left" w:pos="7371"/>
      </w:tabs>
      <w:ind w:right="-755"/>
    </w:pPr>
    <w:r>
      <w:t>July 2021                                                                                                  PG1 Full Research Proposal</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D599D2" w14:textId="77777777" w:rsidR="0074047E" w:rsidRDefault="0074047E">
      <w:r>
        <w:separator/>
      </w:r>
    </w:p>
  </w:footnote>
  <w:footnote w:type="continuationSeparator" w:id="0">
    <w:p w14:paraId="065EDB18" w14:textId="77777777" w:rsidR="0074047E" w:rsidRDefault="0074047E">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54A39" w14:textId="77777777" w:rsidR="001C6703" w:rsidRDefault="001C6703" w:rsidP="00ED34D1">
    <w:pPr>
      <w:pStyle w:val="a3"/>
    </w:pPr>
    <w:r>
      <w:rPr>
        <w:noProof/>
        <w:lang w:val="en-US" w:eastAsia="zh-CN"/>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1C6703" w:rsidRDefault="001C6703" w:rsidP="00370831">
    <w:pPr>
      <w:pStyle w:val="a3"/>
      <w:jc w:val="right"/>
    </w:pPr>
    <w:r>
      <w:tab/>
    </w:r>
    <w:r>
      <w:tab/>
    </w:r>
    <w:r>
      <w:tab/>
    </w:r>
    <w:r>
      <w:tab/>
      <w:t>Appendix PG1</w:t>
    </w:r>
  </w:p>
  <w:p w14:paraId="793F6F68" w14:textId="77777777" w:rsidR="001C6703" w:rsidRDefault="001C6703" w:rsidP="00ED34D1">
    <w:pPr>
      <w:pStyle w:val="a3"/>
    </w:pPr>
  </w:p>
  <w:p w14:paraId="11A1DF66" w14:textId="77777777" w:rsidR="001C6703" w:rsidRDefault="001C6703" w:rsidP="00ED34D1">
    <w:pPr>
      <w:pStyle w:val="a3"/>
    </w:pPr>
  </w:p>
  <w:p w14:paraId="0A03F964" w14:textId="77777777" w:rsidR="001C6703" w:rsidRDefault="001C6703" w:rsidP="00ED34D1">
    <w:pPr>
      <w:pStyle w:val="a3"/>
    </w:pPr>
  </w:p>
  <w:p w14:paraId="558320AF" w14:textId="77777777" w:rsidR="001C6703" w:rsidRDefault="001C6703" w:rsidP="00ED34D1">
    <w:pPr>
      <w:pStyle w:val="a3"/>
    </w:pPr>
    <w:r>
      <w:tab/>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6"/>
  </w:num>
  <w:num w:numId="2">
    <w:abstractNumId w:val="13"/>
  </w:num>
  <w:num w:numId="3">
    <w:abstractNumId w:val="8"/>
  </w:num>
  <w:num w:numId="4">
    <w:abstractNumId w:val="6"/>
  </w:num>
  <w:num w:numId="5">
    <w:abstractNumId w:val="3"/>
  </w:num>
  <w:num w:numId="6">
    <w:abstractNumId w:val="0"/>
  </w:num>
  <w:num w:numId="7">
    <w:abstractNumId w:val="19"/>
  </w:num>
  <w:num w:numId="8">
    <w:abstractNumId w:val="15"/>
  </w:num>
  <w:num w:numId="9">
    <w:abstractNumId w:val="2"/>
  </w:num>
  <w:num w:numId="10">
    <w:abstractNumId w:val="18"/>
  </w:num>
  <w:num w:numId="11">
    <w:abstractNumId w:val="22"/>
  </w:num>
  <w:num w:numId="12">
    <w:abstractNumId w:val="21"/>
  </w:num>
  <w:num w:numId="13">
    <w:abstractNumId w:val="12"/>
  </w:num>
  <w:num w:numId="14">
    <w:abstractNumId w:val="7"/>
  </w:num>
  <w:num w:numId="15">
    <w:abstractNumId w:val="5"/>
  </w:num>
  <w:num w:numId="16">
    <w:abstractNumId w:val="4"/>
  </w:num>
  <w:num w:numId="17">
    <w:abstractNumId w:val="9"/>
  </w:num>
  <w:num w:numId="18">
    <w:abstractNumId w:val="14"/>
  </w:num>
  <w:num w:numId="19">
    <w:abstractNumId w:val="10"/>
  </w:num>
  <w:num w:numId="20">
    <w:abstractNumId w:val="1"/>
  </w:num>
  <w:num w:numId="21">
    <w:abstractNumId w:val="11"/>
  </w:num>
  <w:num w:numId="22">
    <w:abstractNumId w:val="20"/>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54D"/>
    <w:rsid w:val="0000503B"/>
    <w:rsid w:val="00005E62"/>
    <w:rsid w:val="00013F62"/>
    <w:rsid w:val="00015367"/>
    <w:rsid w:val="00016D31"/>
    <w:rsid w:val="00027160"/>
    <w:rsid w:val="00030DDF"/>
    <w:rsid w:val="00037AFB"/>
    <w:rsid w:val="00041A6B"/>
    <w:rsid w:val="00047225"/>
    <w:rsid w:val="00054BFD"/>
    <w:rsid w:val="00055046"/>
    <w:rsid w:val="00056718"/>
    <w:rsid w:val="000844A7"/>
    <w:rsid w:val="000860B0"/>
    <w:rsid w:val="00095F33"/>
    <w:rsid w:val="000B43A7"/>
    <w:rsid w:val="000C1D53"/>
    <w:rsid w:val="000C4198"/>
    <w:rsid w:val="000C6D22"/>
    <w:rsid w:val="000D166A"/>
    <w:rsid w:val="000F5B56"/>
    <w:rsid w:val="0010084E"/>
    <w:rsid w:val="001217FD"/>
    <w:rsid w:val="00121AC3"/>
    <w:rsid w:val="00131E40"/>
    <w:rsid w:val="001400B5"/>
    <w:rsid w:val="00141DF3"/>
    <w:rsid w:val="001469CE"/>
    <w:rsid w:val="0015311B"/>
    <w:rsid w:val="00154D0F"/>
    <w:rsid w:val="00157905"/>
    <w:rsid w:val="00165D23"/>
    <w:rsid w:val="00166B83"/>
    <w:rsid w:val="00172F4C"/>
    <w:rsid w:val="00173CC3"/>
    <w:rsid w:val="00185554"/>
    <w:rsid w:val="001B1EEF"/>
    <w:rsid w:val="001B3F92"/>
    <w:rsid w:val="001B48B9"/>
    <w:rsid w:val="001C367F"/>
    <w:rsid w:val="001C6703"/>
    <w:rsid w:val="001C6B27"/>
    <w:rsid w:val="001D074C"/>
    <w:rsid w:val="001F47B0"/>
    <w:rsid w:val="001F5E3E"/>
    <w:rsid w:val="00205248"/>
    <w:rsid w:val="002114E6"/>
    <w:rsid w:val="0022098F"/>
    <w:rsid w:val="00221A9E"/>
    <w:rsid w:val="00222D05"/>
    <w:rsid w:val="0022643E"/>
    <w:rsid w:val="002370BA"/>
    <w:rsid w:val="00246903"/>
    <w:rsid w:val="00261C5C"/>
    <w:rsid w:val="00280DF9"/>
    <w:rsid w:val="00284E60"/>
    <w:rsid w:val="00287BD7"/>
    <w:rsid w:val="00291900"/>
    <w:rsid w:val="00293B33"/>
    <w:rsid w:val="002B16CB"/>
    <w:rsid w:val="002B5804"/>
    <w:rsid w:val="002C3671"/>
    <w:rsid w:val="002D08E5"/>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62E"/>
    <w:rsid w:val="003C5892"/>
    <w:rsid w:val="003C7969"/>
    <w:rsid w:val="003D2EF7"/>
    <w:rsid w:val="003D62AF"/>
    <w:rsid w:val="003E5663"/>
    <w:rsid w:val="003E7D6B"/>
    <w:rsid w:val="003F4C86"/>
    <w:rsid w:val="003F7948"/>
    <w:rsid w:val="003F7D77"/>
    <w:rsid w:val="00404C72"/>
    <w:rsid w:val="004262CD"/>
    <w:rsid w:val="00430E87"/>
    <w:rsid w:val="004310AE"/>
    <w:rsid w:val="004375FD"/>
    <w:rsid w:val="00443F12"/>
    <w:rsid w:val="004448A0"/>
    <w:rsid w:val="004457E6"/>
    <w:rsid w:val="0045240A"/>
    <w:rsid w:val="00452942"/>
    <w:rsid w:val="00453562"/>
    <w:rsid w:val="00474F13"/>
    <w:rsid w:val="00475B50"/>
    <w:rsid w:val="00476E74"/>
    <w:rsid w:val="004870CD"/>
    <w:rsid w:val="004971D4"/>
    <w:rsid w:val="004B251B"/>
    <w:rsid w:val="004B2A69"/>
    <w:rsid w:val="004C4376"/>
    <w:rsid w:val="004E00FC"/>
    <w:rsid w:val="004E363A"/>
    <w:rsid w:val="004F22A4"/>
    <w:rsid w:val="00512288"/>
    <w:rsid w:val="005140FB"/>
    <w:rsid w:val="005302A6"/>
    <w:rsid w:val="005363FE"/>
    <w:rsid w:val="005419D3"/>
    <w:rsid w:val="00541CFE"/>
    <w:rsid w:val="005513E3"/>
    <w:rsid w:val="0055230D"/>
    <w:rsid w:val="00556BFF"/>
    <w:rsid w:val="00557BD7"/>
    <w:rsid w:val="005608A4"/>
    <w:rsid w:val="00595F5B"/>
    <w:rsid w:val="00595FC4"/>
    <w:rsid w:val="005B0886"/>
    <w:rsid w:val="005C0918"/>
    <w:rsid w:val="005C59F8"/>
    <w:rsid w:val="005D3C0C"/>
    <w:rsid w:val="005D5B4A"/>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551B2"/>
    <w:rsid w:val="00660727"/>
    <w:rsid w:val="00662C34"/>
    <w:rsid w:val="006731F3"/>
    <w:rsid w:val="00677F77"/>
    <w:rsid w:val="00682636"/>
    <w:rsid w:val="0069594C"/>
    <w:rsid w:val="006B20A7"/>
    <w:rsid w:val="006B582D"/>
    <w:rsid w:val="006C0F0D"/>
    <w:rsid w:val="006C170C"/>
    <w:rsid w:val="006C45FB"/>
    <w:rsid w:val="006D04D5"/>
    <w:rsid w:val="006D05CF"/>
    <w:rsid w:val="006D503F"/>
    <w:rsid w:val="006D7C2A"/>
    <w:rsid w:val="006F1BDC"/>
    <w:rsid w:val="00702A7E"/>
    <w:rsid w:val="00703A24"/>
    <w:rsid w:val="0071332A"/>
    <w:rsid w:val="00717DFA"/>
    <w:rsid w:val="0074047E"/>
    <w:rsid w:val="00753EDE"/>
    <w:rsid w:val="00763457"/>
    <w:rsid w:val="00786388"/>
    <w:rsid w:val="00795C79"/>
    <w:rsid w:val="007A0692"/>
    <w:rsid w:val="007A3641"/>
    <w:rsid w:val="007C2A63"/>
    <w:rsid w:val="007C755A"/>
    <w:rsid w:val="007E550E"/>
    <w:rsid w:val="007F6FC1"/>
    <w:rsid w:val="00802E0D"/>
    <w:rsid w:val="00816ED8"/>
    <w:rsid w:val="00820E04"/>
    <w:rsid w:val="00825E70"/>
    <w:rsid w:val="0083144B"/>
    <w:rsid w:val="00831EF8"/>
    <w:rsid w:val="00832FEA"/>
    <w:rsid w:val="008422EE"/>
    <w:rsid w:val="00844D37"/>
    <w:rsid w:val="00855925"/>
    <w:rsid w:val="008571F8"/>
    <w:rsid w:val="00877A6B"/>
    <w:rsid w:val="008812C3"/>
    <w:rsid w:val="008859B3"/>
    <w:rsid w:val="0088683F"/>
    <w:rsid w:val="008876C0"/>
    <w:rsid w:val="008944DE"/>
    <w:rsid w:val="00896244"/>
    <w:rsid w:val="008A397A"/>
    <w:rsid w:val="008C0ACE"/>
    <w:rsid w:val="008C1EE6"/>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66EF2"/>
    <w:rsid w:val="009803A2"/>
    <w:rsid w:val="009905BC"/>
    <w:rsid w:val="00994CF9"/>
    <w:rsid w:val="009A0D4E"/>
    <w:rsid w:val="009A2302"/>
    <w:rsid w:val="009A654D"/>
    <w:rsid w:val="009A7385"/>
    <w:rsid w:val="009C7898"/>
    <w:rsid w:val="009E1467"/>
    <w:rsid w:val="009F3BE4"/>
    <w:rsid w:val="00A048DE"/>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72"/>
    <w:rsid w:val="00AF2AA3"/>
    <w:rsid w:val="00AF7BA9"/>
    <w:rsid w:val="00B12AB0"/>
    <w:rsid w:val="00B273A5"/>
    <w:rsid w:val="00B3408B"/>
    <w:rsid w:val="00B65D5E"/>
    <w:rsid w:val="00B70B7E"/>
    <w:rsid w:val="00B718D3"/>
    <w:rsid w:val="00B84A54"/>
    <w:rsid w:val="00B95514"/>
    <w:rsid w:val="00BB2F10"/>
    <w:rsid w:val="00BC33A7"/>
    <w:rsid w:val="00BD2727"/>
    <w:rsid w:val="00BD589F"/>
    <w:rsid w:val="00BD7EF3"/>
    <w:rsid w:val="00BE24D4"/>
    <w:rsid w:val="00BF0916"/>
    <w:rsid w:val="00C037ED"/>
    <w:rsid w:val="00C14717"/>
    <w:rsid w:val="00C31ED6"/>
    <w:rsid w:val="00C3799B"/>
    <w:rsid w:val="00C40F38"/>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C4AC2"/>
    <w:rsid w:val="00CC5FEA"/>
    <w:rsid w:val="00CD0196"/>
    <w:rsid w:val="00CD2785"/>
    <w:rsid w:val="00CD5B6B"/>
    <w:rsid w:val="00D01434"/>
    <w:rsid w:val="00D03BB7"/>
    <w:rsid w:val="00D122D0"/>
    <w:rsid w:val="00D215F0"/>
    <w:rsid w:val="00D25A52"/>
    <w:rsid w:val="00D46D22"/>
    <w:rsid w:val="00D55EDA"/>
    <w:rsid w:val="00D56242"/>
    <w:rsid w:val="00D60565"/>
    <w:rsid w:val="00D63189"/>
    <w:rsid w:val="00D70714"/>
    <w:rsid w:val="00D732FC"/>
    <w:rsid w:val="00D81082"/>
    <w:rsid w:val="00D83BB1"/>
    <w:rsid w:val="00DB0324"/>
    <w:rsid w:val="00DC2AE7"/>
    <w:rsid w:val="00DD1E66"/>
    <w:rsid w:val="00DE3885"/>
    <w:rsid w:val="00DE54F9"/>
    <w:rsid w:val="00DF2827"/>
    <w:rsid w:val="00DF3FF2"/>
    <w:rsid w:val="00DF506E"/>
    <w:rsid w:val="00DF7459"/>
    <w:rsid w:val="00E03A7C"/>
    <w:rsid w:val="00E17B09"/>
    <w:rsid w:val="00E26E40"/>
    <w:rsid w:val="00E420EB"/>
    <w:rsid w:val="00E60894"/>
    <w:rsid w:val="00E77BA2"/>
    <w:rsid w:val="00E800B4"/>
    <w:rsid w:val="00E90E39"/>
    <w:rsid w:val="00E90FFB"/>
    <w:rsid w:val="00EA4DDB"/>
    <w:rsid w:val="00EB29E8"/>
    <w:rsid w:val="00EC2239"/>
    <w:rsid w:val="00ED34D1"/>
    <w:rsid w:val="00EE3F65"/>
    <w:rsid w:val="00EE4E91"/>
    <w:rsid w:val="00F02051"/>
    <w:rsid w:val="00F20553"/>
    <w:rsid w:val="00F26723"/>
    <w:rsid w:val="00F274DA"/>
    <w:rsid w:val="00F41F11"/>
    <w:rsid w:val="00F50670"/>
    <w:rsid w:val="00F51AC9"/>
    <w:rsid w:val="00F6356A"/>
    <w:rsid w:val="00F65BA4"/>
    <w:rsid w:val="00F65ECA"/>
    <w:rsid w:val="00F678E5"/>
    <w:rsid w:val="00F7569E"/>
    <w:rsid w:val="00F77B80"/>
    <w:rsid w:val="00F8710D"/>
    <w:rsid w:val="00F901BB"/>
    <w:rsid w:val="00F9606E"/>
    <w:rsid w:val="00F96723"/>
    <w:rsid w:val="00FD60D8"/>
    <w:rsid w:val="00FD70D5"/>
    <w:rsid w:val="00FE1DAE"/>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D505E"/>
    <w:rPr>
      <w:rFonts w:ascii="Arial" w:hAnsi="Arial"/>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style>
  <w:style w:type="paragraph" w:styleId="a4">
    <w:name w:val="footer"/>
    <w:basedOn w:val="a"/>
    <w:link w:val="a5"/>
    <w:uiPriority w:val="99"/>
    <w:pPr>
      <w:tabs>
        <w:tab w:val="center" w:pos="4320"/>
        <w:tab w:val="right" w:pos="8640"/>
      </w:tabs>
    </w:pPr>
  </w:style>
  <w:style w:type="paragraph" w:styleId="a6">
    <w:name w:val="footnote text"/>
    <w:basedOn w:val="a"/>
    <w:semiHidden/>
  </w:style>
  <w:style w:type="character" w:styleId="a7">
    <w:name w:val="footnote reference"/>
    <w:semiHidden/>
    <w:rPr>
      <w:vertAlign w:val="superscript"/>
    </w:rPr>
  </w:style>
  <w:style w:type="paragraph" w:styleId="a8">
    <w:name w:val="Body Text"/>
    <w:basedOn w:val="a"/>
    <w:pPr>
      <w:jc w:val="both"/>
    </w:pPr>
    <w:rPr>
      <w:b/>
    </w:rPr>
  </w:style>
  <w:style w:type="character" w:styleId="a9">
    <w:name w:val="Hyperlink"/>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8A92C39-0D44-4B1F-9FF7-E597C6F47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4.xml><?xml version="1.0" encoding="utf-8"?>
<ds:datastoreItem xmlns:ds="http://schemas.openxmlformats.org/officeDocument/2006/customXml" ds:itemID="{81128DE3-F2D0-468A-B533-A0A5FF0B2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6</Pages>
  <Words>1667</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11147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Patrick</cp:lastModifiedBy>
  <cp:revision>29</cp:revision>
  <cp:lastPrinted>2016-11-02T14:01:00Z</cp:lastPrinted>
  <dcterms:created xsi:type="dcterms:W3CDTF">2021-07-02T11:09:00Z</dcterms:created>
  <dcterms:modified xsi:type="dcterms:W3CDTF">2021-07-21T13:31:00Z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0x0101008CBEBE1B5A18CA4D82AA3EC25D86BF17</vt:lpwstr>
  </property>
</Properties>
</file>