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20" w:before="220" w:line="360" w:lineRule="auto"/>
        <w:jc w:val="center"/>
        <w:rPr>
          <w:sz w:val="36"/>
          <w:szCs w:val="36"/>
        </w:rPr>
      </w:pPr>
      <w:r w:rsidDel="00000000" w:rsidR="00000000" w:rsidRPr="00000000">
        <w:rPr>
          <w:sz w:val="36"/>
          <w:szCs w:val="36"/>
        </w:rPr>
        <w:drawing>
          <wp:inline distB="114300" distT="114300" distL="114300" distR="114300">
            <wp:extent cx="4762500" cy="47625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762500" cy="47625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20" w:before="220" w:line="360" w:lineRule="auto"/>
        <w:jc w:val="center"/>
        <w:rPr>
          <w:b w:val="1"/>
          <w:i w:val="1"/>
          <w:sz w:val="36"/>
          <w:szCs w:val="36"/>
        </w:rPr>
      </w:pPr>
      <w:r w:rsidDel="00000000" w:rsidR="00000000" w:rsidRPr="00000000">
        <w:rPr>
          <w:b w:val="1"/>
          <w:i w:val="1"/>
          <w:sz w:val="36"/>
          <w:szCs w:val="36"/>
          <w:rtl w:val="0"/>
        </w:rPr>
        <w:t xml:space="preserve">International Hotel Management</w:t>
      </w:r>
    </w:p>
    <w:p w:rsidR="00000000" w:rsidDel="00000000" w:rsidP="00000000" w:rsidRDefault="00000000" w:rsidRPr="00000000" w14:paraId="00000003">
      <w:pPr>
        <w:spacing w:after="220" w:before="220" w:line="360" w:lineRule="auto"/>
        <w:jc w:val="center"/>
        <w:rPr>
          <w:b w:val="1"/>
          <w:i w:val="1"/>
          <w:sz w:val="36"/>
          <w:szCs w:val="36"/>
        </w:rPr>
      </w:pPr>
      <w:r w:rsidDel="00000000" w:rsidR="00000000" w:rsidRPr="00000000">
        <w:rPr>
          <w:b w:val="1"/>
          <w:i w:val="1"/>
          <w:sz w:val="36"/>
          <w:szCs w:val="36"/>
          <w:rtl w:val="0"/>
        </w:rPr>
        <w:t xml:space="preserve">Financial Management For The Hotel Industry </w:t>
      </w:r>
    </w:p>
    <w:p w:rsidR="00000000" w:rsidDel="00000000" w:rsidP="00000000" w:rsidRDefault="00000000" w:rsidRPr="00000000" w14:paraId="00000004">
      <w:pPr>
        <w:spacing w:after="220" w:before="220" w:line="360" w:lineRule="auto"/>
        <w:jc w:val="center"/>
        <w:rPr>
          <w:b w:val="1"/>
          <w:i w:val="1"/>
          <w:sz w:val="36"/>
          <w:szCs w:val="36"/>
        </w:rPr>
      </w:pPr>
      <w:r w:rsidDel="00000000" w:rsidR="00000000" w:rsidRPr="00000000">
        <w:rPr>
          <w:b w:val="1"/>
          <w:i w:val="1"/>
          <w:sz w:val="36"/>
          <w:szCs w:val="36"/>
          <w:rtl w:val="0"/>
        </w:rPr>
        <w:t xml:space="preserve">BMIH5007</w:t>
      </w:r>
    </w:p>
    <w:p w:rsidR="00000000" w:rsidDel="00000000" w:rsidP="00000000" w:rsidRDefault="00000000" w:rsidRPr="00000000" w14:paraId="00000005">
      <w:pPr>
        <w:spacing w:after="220" w:before="220" w:line="360" w:lineRule="auto"/>
        <w:jc w:val="center"/>
        <w:rPr>
          <w:b w:val="1"/>
          <w:i w:val="1"/>
          <w:sz w:val="36"/>
          <w:szCs w:val="36"/>
        </w:rPr>
      </w:pPr>
      <w:r w:rsidDel="00000000" w:rsidR="00000000" w:rsidRPr="00000000">
        <w:rPr>
          <w:b w:val="1"/>
          <w:i w:val="1"/>
          <w:sz w:val="36"/>
          <w:szCs w:val="36"/>
          <w:rtl w:val="0"/>
        </w:rPr>
        <w:t xml:space="preserve">Continental Hotel Budget Planner</w:t>
      </w:r>
    </w:p>
    <w:p w:rsidR="00000000" w:rsidDel="00000000" w:rsidP="00000000" w:rsidRDefault="00000000" w:rsidRPr="00000000" w14:paraId="00000006">
      <w:pPr>
        <w:spacing w:after="220" w:before="220" w:line="360" w:lineRule="auto"/>
        <w:jc w:val="center"/>
        <w:rPr>
          <w:b w:val="1"/>
          <w:i w:val="1"/>
          <w:sz w:val="36"/>
          <w:szCs w:val="36"/>
        </w:rPr>
      </w:pPr>
      <w:r w:rsidDel="00000000" w:rsidR="00000000" w:rsidRPr="00000000">
        <w:rPr>
          <w:b w:val="1"/>
          <w:i w:val="1"/>
          <w:sz w:val="36"/>
          <w:szCs w:val="36"/>
          <w:rtl w:val="0"/>
        </w:rPr>
        <w:t xml:space="preserve">Valdimir Romaine Anderson</w:t>
      </w:r>
    </w:p>
    <w:p w:rsidR="00000000" w:rsidDel="00000000" w:rsidP="00000000" w:rsidRDefault="00000000" w:rsidRPr="00000000" w14:paraId="00000007">
      <w:pPr>
        <w:spacing w:after="220" w:before="220" w:line="360" w:lineRule="auto"/>
        <w:jc w:val="center"/>
        <w:rPr>
          <w:b w:val="1"/>
          <w:i w:val="1"/>
          <w:sz w:val="36"/>
          <w:szCs w:val="36"/>
        </w:rPr>
      </w:pPr>
      <w:r w:rsidDel="00000000" w:rsidR="00000000" w:rsidRPr="00000000">
        <w:rPr>
          <w:b w:val="1"/>
          <w:i w:val="1"/>
          <w:sz w:val="36"/>
          <w:szCs w:val="36"/>
          <w:rtl w:val="0"/>
        </w:rPr>
        <w:t xml:space="preserve">2014220</w:t>
      </w:r>
    </w:p>
    <w:p w:rsidR="00000000" w:rsidDel="00000000" w:rsidP="00000000" w:rsidRDefault="00000000" w:rsidRPr="00000000" w14:paraId="00000008">
      <w:pPr>
        <w:spacing w:after="220" w:before="220" w:line="360" w:lineRule="auto"/>
        <w:jc w:val="center"/>
        <w:rPr>
          <w:b w:val="1"/>
          <w:i w:val="1"/>
          <w:sz w:val="36"/>
          <w:szCs w:val="36"/>
        </w:rPr>
      </w:pPr>
      <w:r w:rsidDel="00000000" w:rsidR="00000000" w:rsidRPr="00000000">
        <w:rPr>
          <w:b w:val="1"/>
          <w:i w:val="1"/>
          <w:sz w:val="36"/>
          <w:szCs w:val="36"/>
          <w:rtl w:val="0"/>
        </w:rPr>
        <w:t xml:space="preserve">Dale Clarke</w:t>
      </w:r>
    </w:p>
    <w:p w:rsidR="00000000" w:rsidDel="00000000" w:rsidP="00000000" w:rsidRDefault="00000000" w:rsidRPr="00000000" w14:paraId="00000009">
      <w:pPr>
        <w:spacing w:after="220" w:before="220" w:line="360" w:lineRule="auto"/>
        <w:jc w:val="both"/>
        <w:rPr>
          <w:b w:val="1"/>
          <w:i w:val="1"/>
          <w:sz w:val="28"/>
          <w:szCs w:val="28"/>
        </w:rPr>
      </w:pPr>
      <w:r w:rsidDel="00000000" w:rsidR="00000000" w:rsidRPr="00000000">
        <w:rPr>
          <w:b w:val="1"/>
          <w:i w:val="1"/>
          <w:sz w:val="28"/>
          <w:szCs w:val="28"/>
          <w:rtl w:val="0"/>
        </w:rPr>
        <w:t xml:space="preserve">Executive Summary</w:t>
      </w:r>
    </w:p>
    <w:p w:rsidR="00000000" w:rsidDel="00000000" w:rsidP="00000000" w:rsidRDefault="00000000" w:rsidRPr="00000000" w14:paraId="0000000A">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0B">
      <w:pPr>
        <w:spacing w:after="220" w:before="220" w:line="360" w:lineRule="auto"/>
        <w:jc w:val="both"/>
        <w:rPr>
          <w:sz w:val="24"/>
          <w:szCs w:val="24"/>
        </w:rPr>
      </w:pPr>
      <w:r w:rsidDel="00000000" w:rsidR="00000000" w:rsidRPr="00000000">
        <w:rPr>
          <w:sz w:val="24"/>
          <w:szCs w:val="24"/>
          <w:rtl w:val="0"/>
        </w:rPr>
        <w:t xml:space="preserve">This report on zero-based budgeting tries to identify what is zero-based budgeting and the advantages of zero-base budgeting over traditional based. The report also looks to find out how an organisation might introduce zero-base budgeting and what steps might need to be taken.</w:t>
      </w:r>
    </w:p>
    <w:p w:rsidR="00000000" w:rsidDel="00000000" w:rsidP="00000000" w:rsidRDefault="00000000" w:rsidRPr="00000000" w14:paraId="0000000C">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0D">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0E">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0F">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10">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11">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12">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13">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14">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15">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16">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17">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18">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19">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1A">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1B">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1C">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1D">
      <w:pPr>
        <w:spacing w:after="220" w:before="220" w:line="360" w:lineRule="auto"/>
        <w:rPr>
          <w:b w:val="1"/>
          <w:i w:val="1"/>
          <w:sz w:val="28"/>
          <w:szCs w:val="28"/>
        </w:rPr>
      </w:pPr>
      <w:r w:rsidDel="00000000" w:rsidR="00000000" w:rsidRPr="00000000">
        <w:rPr>
          <w:b w:val="1"/>
          <w:i w:val="1"/>
          <w:sz w:val="28"/>
          <w:szCs w:val="28"/>
          <w:rtl w:val="0"/>
        </w:rPr>
        <w:t xml:space="preserve">Content Table</w:t>
      </w:r>
    </w:p>
    <w:p w:rsidR="00000000" w:rsidDel="00000000" w:rsidP="00000000" w:rsidRDefault="00000000" w:rsidRPr="00000000" w14:paraId="0000001E">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1F">
      <w:pPr>
        <w:spacing w:after="220" w:before="220" w:line="360" w:lineRule="auto"/>
        <w:jc w:val="both"/>
        <w:rPr>
          <w:sz w:val="24"/>
          <w:szCs w:val="24"/>
        </w:rPr>
      </w:pPr>
      <w:r w:rsidDel="00000000" w:rsidR="00000000" w:rsidRPr="00000000">
        <w:rPr>
          <w:sz w:val="24"/>
          <w:szCs w:val="24"/>
          <w:rtl w:val="0"/>
        </w:rPr>
        <w:t xml:space="preserve">Executive Summary</w:t>
        <w:tab/>
        <w:tab/>
        <w:tab/>
        <w:tab/>
        <w:tab/>
        <w:tab/>
        <w:tab/>
        <w:tab/>
        <w:t xml:space="preserve">2</w:t>
      </w:r>
    </w:p>
    <w:p w:rsidR="00000000" w:rsidDel="00000000" w:rsidP="00000000" w:rsidRDefault="00000000" w:rsidRPr="00000000" w14:paraId="00000020">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21">
      <w:pPr>
        <w:spacing w:after="220" w:before="220" w:line="360" w:lineRule="auto"/>
        <w:jc w:val="both"/>
        <w:rPr>
          <w:sz w:val="24"/>
          <w:szCs w:val="24"/>
        </w:rPr>
      </w:pPr>
      <w:r w:rsidDel="00000000" w:rsidR="00000000" w:rsidRPr="00000000">
        <w:rPr>
          <w:sz w:val="24"/>
          <w:szCs w:val="24"/>
          <w:rtl w:val="0"/>
        </w:rPr>
        <w:t xml:space="preserve">Introduction</w:t>
        <w:tab/>
        <w:tab/>
        <w:tab/>
        <w:tab/>
        <w:tab/>
        <w:tab/>
        <w:tab/>
        <w:tab/>
        <w:tab/>
        <w:t xml:space="preserve">4</w:t>
      </w:r>
    </w:p>
    <w:p w:rsidR="00000000" w:rsidDel="00000000" w:rsidP="00000000" w:rsidRDefault="00000000" w:rsidRPr="00000000" w14:paraId="00000022">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23">
      <w:pPr>
        <w:spacing w:after="220" w:before="220" w:line="360" w:lineRule="auto"/>
        <w:jc w:val="both"/>
        <w:rPr>
          <w:sz w:val="24"/>
          <w:szCs w:val="24"/>
        </w:rPr>
      </w:pPr>
      <w:r w:rsidDel="00000000" w:rsidR="00000000" w:rsidRPr="00000000">
        <w:rPr>
          <w:sz w:val="24"/>
          <w:szCs w:val="24"/>
          <w:rtl w:val="0"/>
        </w:rPr>
        <w:t xml:space="preserve">Define and  Evaluates process of zero-base budgeting</w:t>
        <w:tab/>
        <w:tab/>
        <w:t xml:space="preserve">5</w:t>
        <w:tab/>
        <w:tab/>
      </w:r>
    </w:p>
    <w:p w:rsidR="00000000" w:rsidDel="00000000" w:rsidP="00000000" w:rsidRDefault="00000000" w:rsidRPr="00000000" w14:paraId="00000024">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25">
      <w:pPr>
        <w:spacing w:after="220" w:before="220" w:line="360" w:lineRule="auto"/>
        <w:jc w:val="both"/>
        <w:rPr>
          <w:sz w:val="24"/>
          <w:szCs w:val="24"/>
        </w:rPr>
      </w:pPr>
      <w:r w:rsidDel="00000000" w:rsidR="00000000" w:rsidRPr="00000000">
        <w:rPr>
          <w:sz w:val="24"/>
          <w:szCs w:val="24"/>
          <w:rtl w:val="0"/>
        </w:rPr>
        <w:t xml:space="preserve">Advantages of zero-base budgeting over traditional based</w:t>
        <w:tab/>
        <w:tab/>
        <w:t xml:space="preserve">6</w:t>
      </w:r>
    </w:p>
    <w:p w:rsidR="00000000" w:rsidDel="00000000" w:rsidP="00000000" w:rsidRDefault="00000000" w:rsidRPr="00000000" w14:paraId="00000026">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27">
      <w:pPr>
        <w:spacing w:after="220" w:before="220" w:line="360" w:lineRule="auto"/>
        <w:jc w:val="both"/>
        <w:rPr>
          <w:sz w:val="24"/>
          <w:szCs w:val="24"/>
        </w:rPr>
      </w:pPr>
      <w:r w:rsidDel="00000000" w:rsidR="00000000" w:rsidRPr="00000000">
        <w:rPr>
          <w:sz w:val="24"/>
          <w:szCs w:val="24"/>
          <w:rtl w:val="0"/>
        </w:rPr>
        <w:t xml:space="preserve">How organisation might introduce zero-base budgeting</w:t>
        <w:tab/>
        <w:tab/>
        <w:t xml:space="preserve">7</w:t>
      </w:r>
    </w:p>
    <w:p w:rsidR="00000000" w:rsidDel="00000000" w:rsidP="00000000" w:rsidRDefault="00000000" w:rsidRPr="00000000" w14:paraId="00000028">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29">
      <w:pPr>
        <w:spacing w:after="220" w:before="220" w:line="360" w:lineRule="auto"/>
        <w:jc w:val="both"/>
        <w:rPr>
          <w:sz w:val="24"/>
          <w:szCs w:val="24"/>
        </w:rPr>
      </w:pPr>
      <w:r w:rsidDel="00000000" w:rsidR="00000000" w:rsidRPr="00000000">
        <w:rPr>
          <w:sz w:val="24"/>
          <w:szCs w:val="24"/>
          <w:rtl w:val="0"/>
        </w:rPr>
        <w:t xml:space="preserve">Conclusion</w:t>
        <w:tab/>
        <w:tab/>
        <w:tab/>
        <w:tab/>
        <w:tab/>
        <w:tab/>
        <w:tab/>
        <w:tab/>
        <w:tab/>
        <w:t xml:space="preserve">8</w:t>
      </w:r>
    </w:p>
    <w:p w:rsidR="00000000" w:rsidDel="00000000" w:rsidP="00000000" w:rsidRDefault="00000000" w:rsidRPr="00000000" w14:paraId="0000002A">
      <w:pPr>
        <w:spacing w:after="220" w:before="220" w:line="360" w:lineRule="auto"/>
        <w:jc w:val="both"/>
        <w:rPr>
          <w:sz w:val="24"/>
          <w:szCs w:val="24"/>
        </w:rPr>
      </w:pPr>
      <w:r w:rsidDel="00000000" w:rsidR="00000000" w:rsidRPr="00000000">
        <w:rPr>
          <w:rtl w:val="0"/>
        </w:rPr>
      </w:r>
    </w:p>
    <w:p w:rsidR="00000000" w:rsidDel="00000000" w:rsidP="00000000" w:rsidRDefault="00000000" w:rsidRPr="00000000" w14:paraId="0000002B">
      <w:pPr>
        <w:spacing w:after="220" w:before="220" w:line="360" w:lineRule="auto"/>
        <w:jc w:val="both"/>
        <w:rPr>
          <w:sz w:val="24"/>
          <w:szCs w:val="24"/>
        </w:rPr>
      </w:pPr>
      <w:r w:rsidDel="00000000" w:rsidR="00000000" w:rsidRPr="00000000">
        <w:rPr>
          <w:sz w:val="24"/>
          <w:szCs w:val="24"/>
          <w:rtl w:val="0"/>
        </w:rPr>
        <w:t xml:space="preserve">Reference List</w:t>
        <w:tab/>
        <w:tab/>
        <w:tab/>
        <w:tab/>
        <w:tab/>
        <w:tab/>
        <w:tab/>
        <w:tab/>
        <w:t xml:space="preserve">9</w:t>
      </w:r>
    </w:p>
    <w:p w:rsidR="00000000" w:rsidDel="00000000" w:rsidP="00000000" w:rsidRDefault="00000000" w:rsidRPr="00000000" w14:paraId="0000002C">
      <w:pPr>
        <w:spacing w:after="220" w:before="220"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2D">
      <w:pPr>
        <w:spacing w:line="360" w:lineRule="auto"/>
        <w:jc w:val="both"/>
        <w:rPr/>
      </w:pPr>
      <w:r w:rsidDel="00000000" w:rsidR="00000000" w:rsidRPr="00000000">
        <w:rPr>
          <w:rtl w:val="0"/>
        </w:rPr>
      </w:r>
    </w:p>
    <w:p w:rsidR="00000000" w:rsidDel="00000000" w:rsidP="00000000" w:rsidRDefault="00000000" w:rsidRPr="00000000" w14:paraId="0000002E">
      <w:pPr>
        <w:spacing w:line="360" w:lineRule="auto"/>
        <w:jc w:val="both"/>
        <w:rPr/>
      </w:pPr>
      <w:r w:rsidDel="00000000" w:rsidR="00000000" w:rsidRPr="00000000">
        <w:rPr>
          <w:rtl w:val="0"/>
        </w:rPr>
      </w:r>
    </w:p>
    <w:p w:rsidR="00000000" w:rsidDel="00000000" w:rsidP="00000000" w:rsidRDefault="00000000" w:rsidRPr="00000000" w14:paraId="0000002F">
      <w:pPr>
        <w:spacing w:line="360" w:lineRule="auto"/>
        <w:jc w:val="both"/>
        <w:rPr/>
      </w:pPr>
      <w:r w:rsidDel="00000000" w:rsidR="00000000" w:rsidRPr="00000000">
        <w:rPr>
          <w:rtl w:val="0"/>
        </w:rPr>
      </w:r>
    </w:p>
    <w:p w:rsidR="00000000" w:rsidDel="00000000" w:rsidP="00000000" w:rsidRDefault="00000000" w:rsidRPr="00000000" w14:paraId="00000030">
      <w:pPr>
        <w:spacing w:line="360" w:lineRule="auto"/>
        <w:jc w:val="both"/>
        <w:rPr/>
      </w:pPr>
      <w:r w:rsidDel="00000000" w:rsidR="00000000" w:rsidRPr="00000000">
        <w:rPr>
          <w:rtl w:val="0"/>
        </w:rPr>
      </w:r>
    </w:p>
    <w:p w:rsidR="00000000" w:rsidDel="00000000" w:rsidP="00000000" w:rsidRDefault="00000000" w:rsidRPr="00000000" w14:paraId="00000031">
      <w:pPr>
        <w:spacing w:line="360" w:lineRule="auto"/>
        <w:jc w:val="both"/>
        <w:rPr/>
      </w:pPr>
      <w:r w:rsidDel="00000000" w:rsidR="00000000" w:rsidRPr="00000000">
        <w:rPr>
          <w:rtl w:val="0"/>
        </w:rPr>
      </w:r>
    </w:p>
    <w:p w:rsidR="00000000" w:rsidDel="00000000" w:rsidP="00000000" w:rsidRDefault="00000000" w:rsidRPr="00000000" w14:paraId="00000032">
      <w:pPr>
        <w:spacing w:line="360" w:lineRule="auto"/>
        <w:jc w:val="both"/>
        <w:rPr/>
      </w:pPr>
      <w:r w:rsidDel="00000000" w:rsidR="00000000" w:rsidRPr="00000000">
        <w:rPr>
          <w:rtl w:val="0"/>
        </w:rPr>
      </w:r>
    </w:p>
    <w:p w:rsidR="00000000" w:rsidDel="00000000" w:rsidP="00000000" w:rsidRDefault="00000000" w:rsidRPr="00000000" w14:paraId="00000033">
      <w:pPr>
        <w:spacing w:line="360" w:lineRule="auto"/>
        <w:jc w:val="both"/>
        <w:rPr/>
      </w:pPr>
      <w:r w:rsidDel="00000000" w:rsidR="00000000" w:rsidRPr="00000000">
        <w:rPr>
          <w:rtl w:val="0"/>
        </w:rPr>
      </w:r>
    </w:p>
    <w:p w:rsidR="00000000" w:rsidDel="00000000" w:rsidP="00000000" w:rsidRDefault="00000000" w:rsidRPr="00000000" w14:paraId="00000034">
      <w:pPr>
        <w:spacing w:line="360" w:lineRule="auto"/>
        <w:jc w:val="both"/>
        <w:rPr/>
      </w:pPr>
      <w:r w:rsidDel="00000000" w:rsidR="00000000" w:rsidRPr="00000000">
        <w:rPr>
          <w:rtl w:val="0"/>
        </w:rPr>
      </w:r>
    </w:p>
    <w:p w:rsidR="00000000" w:rsidDel="00000000" w:rsidP="00000000" w:rsidRDefault="00000000" w:rsidRPr="00000000" w14:paraId="00000035">
      <w:pPr>
        <w:spacing w:line="360" w:lineRule="auto"/>
        <w:jc w:val="both"/>
        <w:rPr/>
      </w:pPr>
      <w:r w:rsidDel="00000000" w:rsidR="00000000" w:rsidRPr="00000000">
        <w:rPr>
          <w:rtl w:val="0"/>
        </w:rPr>
      </w:r>
    </w:p>
    <w:p w:rsidR="00000000" w:rsidDel="00000000" w:rsidP="00000000" w:rsidRDefault="00000000" w:rsidRPr="00000000" w14:paraId="00000036">
      <w:pPr>
        <w:spacing w:line="360" w:lineRule="auto"/>
        <w:jc w:val="both"/>
        <w:rPr/>
      </w:pPr>
      <w:r w:rsidDel="00000000" w:rsidR="00000000" w:rsidRPr="00000000">
        <w:rPr>
          <w:rtl w:val="0"/>
        </w:rPr>
      </w:r>
    </w:p>
    <w:p w:rsidR="00000000" w:rsidDel="00000000" w:rsidP="00000000" w:rsidRDefault="00000000" w:rsidRPr="00000000" w14:paraId="00000037">
      <w:pPr>
        <w:spacing w:after="220" w:before="220" w:line="360" w:lineRule="auto"/>
        <w:jc w:val="both"/>
        <w:rPr>
          <w:b w:val="1"/>
          <w:i w:val="1"/>
          <w:sz w:val="26"/>
          <w:szCs w:val="26"/>
        </w:rPr>
      </w:pPr>
      <w:r w:rsidDel="00000000" w:rsidR="00000000" w:rsidRPr="00000000">
        <w:rPr>
          <w:b w:val="1"/>
          <w:i w:val="1"/>
          <w:sz w:val="28"/>
          <w:szCs w:val="28"/>
          <w:rtl w:val="0"/>
        </w:rPr>
        <w:t xml:space="preserve">Introduction</w:t>
      </w:r>
      <w:r w:rsidDel="00000000" w:rsidR="00000000" w:rsidRPr="00000000">
        <w:rPr>
          <w:rtl w:val="0"/>
        </w:rPr>
      </w:r>
    </w:p>
    <w:p w:rsidR="00000000" w:rsidDel="00000000" w:rsidP="00000000" w:rsidRDefault="00000000" w:rsidRPr="00000000" w14:paraId="00000038">
      <w:pPr>
        <w:spacing w:line="360" w:lineRule="auto"/>
        <w:jc w:val="both"/>
        <w:rPr>
          <w:sz w:val="24"/>
          <w:szCs w:val="24"/>
        </w:rPr>
      </w:pPr>
      <w:r w:rsidDel="00000000" w:rsidR="00000000" w:rsidRPr="00000000">
        <w:rPr>
          <w:rtl w:val="0"/>
        </w:rPr>
      </w:r>
    </w:p>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The Continental hotel is a 15-room property located in London. There are also excellent restaurants at the hotel. There are ten employees at the hotel. The Regional Accounts director has requested details of the zero-base budgeting technique so that this technique can be implemented in the future. The accounting teams are expected to submit a report to Accounts directors that describes and evaluates zero-base budgeting, and assesses its advantages over traditional budgeting, as well as how the organisation might implement such a strategy in practice. (Burrows and Syme, 2000) </w:t>
      </w:r>
      <w:r w:rsidDel="00000000" w:rsidR="00000000" w:rsidRPr="00000000">
        <w:rPr>
          <w:sz w:val="24"/>
          <w:szCs w:val="24"/>
          <w:highlight w:val="white"/>
          <w:rtl w:val="0"/>
        </w:rPr>
        <w:t xml:space="preserve">Bastable (1892) is credited with the invention of zero-base budgeting. </w:t>
      </w:r>
      <w:r w:rsidDel="00000000" w:rsidR="00000000" w:rsidRPr="00000000">
        <w:rPr>
          <w:sz w:val="24"/>
          <w:szCs w:val="24"/>
          <w:rtl w:val="0"/>
        </w:rPr>
        <w:t xml:space="preserve">(</w:t>
      </w:r>
      <w:r w:rsidDel="00000000" w:rsidR="00000000" w:rsidRPr="00000000">
        <w:rPr>
          <w:sz w:val="24"/>
          <w:szCs w:val="24"/>
          <w:highlight w:val="white"/>
          <w:rtl w:val="0"/>
        </w:rPr>
        <w:t xml:space="preserve">Reka, Stefan,  and Daniel, 2014)</w:t>
      </w:r>
      <w:r w:rsidDel="00000000" w:rsidR="00000000" w:rsidRPr="00000000">
        <w:rPr>
          <w:sz w:val="24"/>
          <w:szCs w:val="24"/>
          <w:rtl w:val="0"/>
        </w:rPr>
        <w:t xml:space="preserve"> Budgets have been an important part of the business environment since 1920 and are widely recognized as a powerful driver of and indicator of managerial performance.</w:t>
      </w:r>
      <w:r w:rsidDel="00000000" w:rsidR="00000000" w:rsidRPr="00000000">
        <w:rPr>
          <w:sz w:val="24"/>
          <w:szCs w:val="24"/>
          <w:rtl w:val="0"/>
        </w:rPr>
        <w:t xml:space="preserve"> as well as a vital element of planning and control. Planning and controlling budgets is an essential function of management. They can play a critical role in influencing the power dynamics of the organisation because they can enhance the authority and power of top managers and limit those of lower-level managers.</w:t>
      </w:r>
    </w:p>
    <w:p w:rsidR="00000000" w:rsidDel="00000000" w:rsidP="00000000" w:rsidRDefault="00000000" w:rsidRPr="00000000" w14:paraId="0000003A">
      <w:pPr>
        <w:spacing w:line="360" w:lineRule="auto"/>
        <w:jc w:val="both"/>
        <w:rPr>
          <w:sz w:val="24"/>
          <w:szCs w:val="24"/>
        </w:rPr>
      </w:pPr>
      <w:r w:rsidDel="00000000" w:rsidR="00000000" w:rsidRPr="00000000">
        <w:rPr>
          <w:rtl w:val="0"/>
        </w:rPr>
      </w:r>
    </w:p>
    <w:p w:rsidR="00000000" w:rsidDel="00000000" w:rsidP="00000000" w:rsidRDefault="00000000" w:rsidRPr="00000000" w14:paraId="0000003B">
      <w:pPr>
        <w:spacing w:line="360" w:lineRule="auto"/>
        <w:jc w:val="both"/>
        <w:rPr>
          <w:sz w:val="24"/>
          <w:szCs w:val="24"/>
        </w:rPr>
      </w:pPr>
      <w:r w:rsidDel="00000000" w:rsidR="00000000" w:rsidRPr="00000000">
        <w:rPr>
          <w:rtl w:val="0"/>
        </w:rPr>
      </w:r>
    </w:p>
    <w:p w:rsidR="00000000" w:rsidDel="00000000" w:rsidP="00000000" w:rsidRDefault="00000000" w:rsidRPr="00000000" w14:paraId="0000003C">
      <w:pPr>
        <w:spacing w:line="360" w:lineRule="auto"/>
        <w:jc w:val="both"/>
        <w:rPr>
          <w:sz w:val="24"/>
          <w:szCs w:val="24"/>
        </w:rPr>
      </w:pPr>
      <w:r w:rsidDel="00000000" w:rsidR="00000000" w:rsidRPr="00000000">
        <w:rPr>
          <w:rtl w:val="0"/>
        </w:rPr>
      </w:r>
    </w:p>
    <w:p w:rsidR="00000000" w:rsidDel="00000000" w:rsidP="00000000" w:rsidRDefault="00000000" w:rsidRPr="00000000" w14:paraId="0000003D">
      <w:pPr>
        <w:spacing w:line="360" w:lineRule="auto"/>
        <w:jc w:val="both"/>
        <w:rPr>
          <w:sz w:val="24"/>
          <w:szCs w:val="24"/>
        </w:rPr>
      </w:pPr>
      <w:r w:rsidDel="00000000" w:rsidR="00000000" w:rsidRPr="00000000">
        <w:rPr>
          <w:rtl w:val="0"/>
        </w:rPr>
      </w:r>
    </w:p>
    <w:p w:rsidR="00000000" w:rsidDel="00000000" w:rsidP="00000000" w:rsidRDefault="00000000" w:rsidRPr="00000000" w14:paraId="0000003E">
      <w:pPr>
        <w:spacing w:line="360" w:lineRule="auto"/>
        <w:jc w:val="both"/>
        <w:rPr>
          <w:sz w:val="24"/>
          <w:szCs w:val="24"/>
        </w:rPr>
      </w:pPr>
      <w:r w:rsidDel="00000000" w:rsidR="00000000" w:rsidRPr="00000000">
        <w:rPr>
          <w:rtl w:val="0"/>
        </w:rPr>
      </w:r>
    </w:p>
    <w:p w:rsidR="00000000" w:rsidDel="00000000" w:rsidP="00000000" w:rsidRDefault="00000000" w:rsidRPr="00000000" w14:paraId="0000003F">
      <w:pPr>
        <w:spacing w:line="360" w:lineRule="auto"/>
        <w:jc w:val="both"/>
        <w:rPr>
          <w:sz w:val="24"/>
          <w:szCs w:val="24"/>
        </w:rPr>
      </w:pPr>
      <w:r w:rsidDel="00000000" w:rsidR="00000000" w:rsidRPr="00000000">
        <w:rPr>
          <w:rtl w:val="0"/>
        </w:rPr>
      </w:r>
    </w:p>
    <w:p w:rsidR="00000000" w:rsidDel="00000000" w:rsidP="00000000" w:rsidRDefault="00000000" w:rsidRPr="00000000" w14:paraId="00000040">
      <w:pPr>
        <w:spacing w:line="360" w:lineRule="auto"/>
        <w:jc w:val="both"/>
        <w:rPr>
          <w:sz w:val="24"/>
          <w:szCs w:val="24"/>
        </w:rPr>
      </w:pPr>
      <w:r w:rsidDel="00000000" w:rsidR="00000000" w:rsidRPr="00000000">
        <w:rPr>
          <w:rtl w:val="0"/>
        </w:rPr>
      </w:r>
    </w:p>
    <w:p w:rsidR="00000000" w:rsidDel="00000000" w:rsidP="00000000" w:rsidRDefault="00000000" w:rsidRPr="00000000" w14:paraId="00000041">
      <w:pPr>
        <w:spacing w:line="360" w:lineRule="auto"/>
        <w:jc w:val="both"/>
        <w:rPr>
          <w:sz w:val="24"/>
          <w:szCs w:val="24"/>
        </w:rPr>
      </w:pPr>
      <w:r w:rsidDel="00000000" w:rsidR="00000000" w:rsidRPr="00000000">
        <w:rPr>
          <w:rtl w:val="0"/>
        </w:rPr>
      </w:r>
    </w:p>
    <w:p w:rsidR="00000000" w:rsidDel="00000000" w:rsidP="00000000" w:rsidRDefault="00000000" w:rsidRPr="00000000" w14:paraId="00000042">
      <w:pPr>
        <w:spacing w:line="360" w:lineRule="auto"/>
        <w:jc w:val="both"/>
        <w:rPr>
          <w:sz w:val="24"/>
          <w:szCs w:val="24"/>
        </w:rPr>
      </w:pPr>
      <w:r w:rsidDel="00000000" w:rsidR="00000000" w:rsidRPr="00000000">
        <w:rPr>
          <w:rtl w:val="0"/>
        </w:rPr>
      </w:r>
    </w:p>
    <w:p w:rsidR="00000000" w:rsidDel="00000000" w:rsidP="00000000" w:rsidRDefault="00000000" w:rsidRPr="00000000" w14:paraId="00000043">
      <w:pPr>
        <w:spacing w:line="360" w:lineRule="auto"/>
        <w:jc w:val="both"/>
        <w:rPr>
          <w:sz w:val="24"/>
          <w:szCs w:val="24"/>
        </w:rPr>
      </w:pPr>
      <w:r w:rsidDel="00000000" w:rsidR="00000000" w:rsidRPr="00000000">
        <w:rPr>
          <w:rtl w:val="0"/>
        </w:rPr>
      </w:r>
    </w:p>
    <w:p w:rsidR="00000000" w:rsidDel="00000000" w:rsidP="00000000" w:rsidRDefault="00000000" w:rsidRPr="00000000" w14:paraId="00000044">
      <w:pPr>
        <w:spacing w:line="360" w:lineRule="auto"/>
        <w:jc w:val="both"/>
        <w:rPr>
          <w:sz w:val="24"/>
          <w:szCs w:val="24"/>
        </w:rPr>
      </w:pPr>
      <w:r w:rsidDel="00000000" w:rsidR="00000000" w:rsidRPr="00000000">
        <w:rPr>
          <w:rtl w:val="0"/>
        </w:rPr>
      </w:r>
    </w:p>
    <w:p w:rsidR="00000000" w:rsidDel="00000000" w:rsidP="00000000" w:rsidRDefault="00000000" w:rsidRPr="00000000" w14:paraId="00000045">
      <w:pPr>
        <w:spacing w:line="360" w:lineRule="auto"/>
        <w:jc w:val="both"/>
        <w:rPr>
          <w:sz w:val="24"/>
          <w:szCs w:val="24"/>
        </w:rPr>
      </w:pPr>
      <w:r w:rsidDel="00000000" w:rsidR="00000000" w:rsidRPr="00000000">
        <w:rPr>
          <w:rtl w:val="0"/>
        </w:rPr>
      </w:r>
    </w:p>
    <w:p w:rsidR="00000000" w:rsidDel="00000000" w:rsidP="00000000" w:rsidRDefault="00000000" w:rsidRPr="00000000" w14:paraId="00000046">
      <w:pPr>
        <w:spacing w:line="360" w:lineRule="auto"/>
        <w:jc w:val="both"/>
        <w:rPr>
          <w:sz w:val="24"/>
          <w:szCs w:val="24"/>
        </w:rPr>
      </w:pPr>
      <w:r w:rsidDel="00000000" w:rsidR="00000000" w:rsidRPr="00000000">
        <w:rPr>
          <w:rtl w:val="0"/>
        </w:rPr>
      </w:r>
    </w:p>
    <w:p w:rsidR="00000000" w:rsidDel="00000000" w:rsidP="00000000" w:rsidRDefault="00000000" w:rsidRPr="00000000" w14:paraId="00000047">
      <w:pPr>
        <w:spacing w:line="360" w:lineRule="auto"/>
        <w:jc w:val="both"/>
        <w:rPr>
          <w:sz w:val="24"/>
          <w:szCs w:val="24"/>
        </w:rPr>
      </w:pPr>
      <w:r w:rsidDel="00000000" w:rsidR="00000000" w:rsidRPr="00000000">
        <w:rPr>
          <w:rtl w:val="0"/>
        </w:rPr>
      </w:r>
    </w:p>
    <w:p w:rsidR="00000000" w:rsidDel="00000000" w:rsidP="00000000" w:rsidRDefault="00000000" w:rsidRPr="00000000" w14:paraId="00000048">
      <w:pPr>
        <w:spacing w:line="360" w:lineRule="auto"/>
        <w:jc w:val="both"/>
        <w:rPr>
          <w:sz w:val="24"/>
          <w:szCs w:val="24"/>
        </w:rPr>
      </w:pPr>
      <w:r w:rsidDel="00000000" w:rsidR="00000000" w:rsidRPr="00000000">
        <w:rPr>
          <w:rtl w:val="0"/>
        </w:rPr>
      </w:r>
    </w:p>
    <w:p w:rsidR="00000000" w:rsidDel="00000000" w:rsidP="00000000" w:rsidRDefault="00000000" w:rsidRPr="00000000" w14:paraId="00000049">
      <w:pPr>
        <w:spacing w:after="220" w:before="220" w:line="360" w:lineRule="auto"/>
        <w:jc w:val="both"/>
        <w:rPr>
          <w:b w:val="1"/>
          <w:i w:val="1"/>
          <w:sz w:val="28"/>
          <w:szCs w:val="28"/>
        </w:rPr>
      </w:pPr>
      <w:r w:rsidDel="00000000" w:rsidR="00000000" w:rsidRPr="00000000">
        <w:rPr>
          <w:b w:val="1"/>
          <w:i w:val="1"/>
          <w:sz w:val="28"/>
          <w:szCs w:val="28"/>
          <w:rtl w:val="0"/>
        </w:rPr>
        <w:t xml:space="preserve">Define and Evaluates Process of Zero-Base Budgeting</w:t>
      </w:r>
    </w:p>
    <w:p w:rsidR="00000000" w:rsidDel="00000000" w:rsidP="00000000" w:rsidRDefault="00000000" w:rsidRPr="00000000" w14:paraId="0000004A">
      <w:pPr>
        <w:spacing w:line="360" w:lineRule="auto"/>
        <w:jc w:val="both"/>
        <w:rPr>
          <w:sz w:val="24"/>
          <w:szCs w:val="24"/>
        </w:rPr>
      </w:pPr>
      <w:r w:rsidDel="00000000" w:rsidR="00000000" w:rsidRPr="00000000">
        <w:rPr>
          <w:rtl w:val="0"/>
        </w:rPr>
      </w:r>
    </w:p>
    <w:p w:rsidR="00000000" w:rsidDel="00000000" w:rsidP="00000000" w:rsidRDefault="00000000" w:rsidRPr="00000000" w14:paraId="0000004B">
      <w:pPr>
        <w:spacing w:line="360" w:lineRule="auto"/>
        <w:jc w:val="both"/>
        <w:rPr>
          <w:sz w:val="24"/>
          <w:szCs w:val="24"/>
        </w:rPr>
      </w:pPr>
      <w:r w:rsidDel="00000000" w:rsidR="00000000" w:rsidRPr="00000000">
        <w:rPr>
          <w:sz w:val="24"/>
          <w:szCs w:val="24"/>
          <w:rtl w:val="0"/>
        </w:rPr>
        <w:t xml:space="preserve">(www.youtube.com, 2018) There has been zero-based budgeting for over 50 years, but it is making a comeback. First becoming popular in the 1970s, then declining over subsequent decades. It is currently gaining popularity among a number of businesses. In its best form, zero-base budgeting is capable of achieving considerable spending visibility, achieving relentless cost discipline, encouraging managers to reallocate resources in an agile manner, and unleashing a culture of continuous improvement. (Guido, 2014) It is common within this industry to use outdated and ineffective accounting methods and a lackadaisical budgeting approach. The zero-based approach to budgeting promotes strategic thinking by analysing and justifying marketing expenses on a blank sheet of paper. Traditionally, budgets are increased by 5-10 percent compared to the previous year. A company might budget $10,000 for marketing in 2014 but bump that up to $10,500 in 2015, assuming the cost of doing business will increase by that amount. When you use zero-based budgeting, you are forced to analyse and justify every expense, enabling you to align your spending with the company's strategic goals. Zero-based budgeting challenges conventional thinking and old assumptions. (Pyhrr, 2012) The zero base budget can assist management in their decision-making, as well as serving as a key decision-making tool for the chief executive officer.</w:t>
      </w:r>
    </w:p>
    <w:p w:rsidR="00000000" w:rsidDel="00000000" w:rsidP="00000000" w:rsidRDefault="00000000" w:rsidRPr="00000000" w14:paraId="0000004C">
      <w:pPr>
        <w:spacing w:line="360" w:lineRule="auto"/>
        <w:jc w:val="both"/>
        <w:rPr>
          <w:sz w:val="24"/>
          <w:szCs w:val="24"/>
        </w:rPr>
      </w:pPr>
      <w:r w:rsidDel="00000000" w:rsidR="00000000" w:rsidRPr="00000000">
        <w:rPr>
          <w:rtl w:val="0"/>
        </w:rPr>
      </w:r>
    </w:p>
    <w:p w:rsidR="00000000" w:rsidDel="00000000" w:rsidP="00000000" w:rsidRDefault="00000000" w:rsidRPr="00000000" w14:paraId="0000004D">
      <w:pPr>
        <w:spacing w:line="360" w:lineRule="auto"/>
        <w:jc w:val="both"/>
        <w:rPr>
          <w:sz w:val="24"/>
          <w:szCs w:val="24"/>
        </w:rPr>
      </w:pPr>
      <w:r w:rsidDel="00000000" w:rsidR="00000000" w:rsidRPr="00000000">
        <w:rPr>
          <w:rtl w:val="0"/>
        </w:rPr>
      </w:r>
    </w:p>
    <w:p w:rsidR="00000000" w:rsidDel="00000000" w:rsidP="00000000" w:rsidRDefault="00000000" w:rsidRPr="00000000" w14:paraId="0000004E">
      <w:pPr>
        <w:spacing w:line="360" w:lineRule="auto"/>
        <w:jc w:val="both"/>
        <w:rPr>
          <w:sz w:val="24"/>
          <w:szCs w:val="24"/>
        </w:rPr>
      </w:pPr>
      <w:r w:rsidDel="00000000" w:rsidR="00000000" w:rsidRPr="00000000">
        <w:rPr>
          <w:rtl w:val="0"/>
        </w:rPr>
      </w:r>
    </w:p>
    <w:p w:rsidR="00000000" w:rsidDel="00000000" w:rsidP="00000000" w:rsidRDefault="00000000" w:rsidRPr="00000000" w14:paraId="0000004F">
      <w:pPr>
        <w:spacing w:line="360" w:lineRule="auto"/>
        <w:jc w:val="both"/>
        <w:rPr>
          <w:sz w:val="24"/>
          <w:szCs w:val="24"/>
        </w:rPr>
      </w:pPr>
      <w:r w:rsidDel="00000000" w:rsidR="00000000" w:rsidRPr="00000000">
        <w:rPr>
          <w:rtl w:val="0"/>
        </w:rPr>
      </w:r>
    </w:p>
    <w:p w:rsidR="00000000" w:rsidDel="00000000" w:rsidP="00000000" w:rsidRDefault="00000000" w:rsidRPr="00000000" w14:paraId="00000050">
      <w:pPr>
        <w:spacing w:line="360" w:lineRule="auto"/>
        <w:jc w:val="both"/>
        <w:rPr>
          <w:sz w:val="24"/>
          <w:szCs w:val="24"/>
        </w:rPr>
      </w:pPr>
      <w:r w:rsidDel="00000000" w:rsidR="00000000" w:rsidRPr="00000000">
        <w:rPr>
          <w:rtl w:val="0"/>
        </w:rPr>
      </w:r>
    </w:p>
    <w:p w:rsidR="00000000" w:rsidDel="00000000" w:rsidP="00000000" w:rsidRDefault="00000000" w:rsidRPr="00000000" w14:paraId="00000051">
      <w:pPr>
        <w:spacing w:line="360" w:lineRule="auto"/>
        <w:jc w:val="both"/>
        <w:rPr>
          <w:sz w:val="24"/>
          <w:szCs w:val="24"/>
        </w:rPr>
      </w:pPr>
      <w:r w:rsidDel="00000000" w:rsidR="00000000" w:rsidRPr="00000000">
        <w:rPr>
          <w:rtl w:val="0"/>
        </w:rPr>
      </w:r>
    </w:p>
    <w:p w:rsidR="00000000" w:rsidDel="00000000" w:rsidP="00000000" w:rsidRDefault="00000000" w:rsidRPr="00000000" w14:paraId="00000052">
      <w:pPr>
        <w:spacing w:line="360" w:lineRule="auto"/>
        <w:jc w:val="both"/>
        <w:rPr>
          <w:sz w:val="24"/>
          <w:szCs w:val="24"/>
        </w:rPr>
      </w:pPr>
      <w:r w:rsidDel="00000000" w:rsidR="00000000" w:rsidRPr="00000000">
        <w:rPr>
          <w:rtl w:val="0"/>
        </w:rPr>
      </w:r>
    </w:p>
    <w:p w:rsidR="00000000" w:rsidDel="00000000" w:rsidP="00000000" w:rsidRDefault="00000000" w:rsidRPr="00000000" w14:paraId="00000053">
      <w:pPr>
        <w:spacing w:line="360" w:lineRule="auto"/>
        <w:jc w:val="both"/>
        <w:rPr>
          <w:sz w:val="24"/>
          <w:szCs w:val="24"/>
        </w:rPr>
      </w:pPr>
      <w:r w:rsidDel="00000000" w:rsidR="00000000" w:rsidRPr="00000000">
        <w:rPr>
          <w:rtl w:val="0"/>
        </w:rPr>
      </w:r>
    </w:p>
    <w:p w:rsidR="00000000" w:rsidDel="00000000" w:rsidP="00000000" w:rsidRDefault="00000000" w:rsidRPr="00000000" w14:paraId="00000054">
      <w:pPr>
        <w:spacing w:after="220" w:before="220" w:line="360" w:lineRule="auto"/>
        <w:jc w:val="both"/>
        <w:rPr>
          <w:b w:val="1"/>
          <w:i w:val="1"/>
          <w:sz w:val="28"/>
          <w:szCs w:val="28"/>
        </w:rPr>
      </w:pPr>
      <w:r w:rsidDel="00000000" w:rsidR="00000000" w:rsidRPr="00000000">
        <w:rPr>
          <w:rtl w:val="0"/>
        </w:rPr>
      </w:r>
    </w:p>
    <w:p w:rsidR="00000000" w:rsidDel="00000000" w:rsidP="00000000" w:rsidRDefault="00000000" w:rsidRPr="00000000" w14:paraId="00000055">
      <w:pPr>
        <w:spacing w:line="360" w:lineRule="auto"/>
        <w:jc w:val="both"/>
        <w:rPr>
          <w:sz w:val="24"/>
          <w:szCs w:val="24"/>
        </w:rPr>
      </w:pPr>
      <w:r w:rsidDel="00000000" w:rsidR="00000000" w:rsidRPr="00000000">
        <w:rPr>
          <w:rtl w:val="0"/>
        </w:rPr>
      </w:r>
    </w:p>
    <w:p w:rsidR="00000000" w:rsidDel="00000000" w:rsidP="00000000" w:rsidRDefault="00000000" w:rsidRPr="00000000" w14:paraId="00000056">
      <w:pPr>
        <w:spacing w:line="360" w:lineRule="auto"/>
        <w:jc w:val="both"/>
        <w:rPr>
          <w:sz w:val="24"/>
          <w:szCs w:val="24"/>
        </w:rPr>
      </w:pPr>
      <w:r w:rsidDel="00000000" w:rsidR="00000000" w:rsidRPr="00000000">
        <w:rPr>
          <w:rtl w:val="0"/>
        </w:rPr>
      </w:r>
    </w:p>
    <w:p w:rsidR="00000000" w:rsidDel="00000000" w:rsidP="00000000" w:rsidRDefault="00000000" w:rsidRPr="00000000" w14:paraId="00000057">
      <w:pPr>
        <w:spacing w:after="220" w:before="220" w:line="360" w:lineRule="auto"/>
        <w:jc w:val="both"/>
        <w:rPr>
          <w:b w:val="1"/>
          <w:i w:val="1"/>
          <w:sz w:val="28"/>
          <w:szCs w:val="28"/>
        </w:rPr>
      </w:pPr>
      <w:r w:rsidDel="00000000" w:rsidR="00000000" w:rsidRPr="00000000">
        <w:rPr>
          <w:b w:val="1"/>
          <w:i w:val="1"/>
          <w:sz w:val="28"/>
          <w:szCs w:val="28"/>
          <w:rtl w:val="0"/>
        </w:rPr>
        <w:t xml:space="preserve">Advantages of zero-base budgeting over traditional based</w:t>
      </w:r>
    </w:p>
    <w:p w:rsidR="00000000" w:rsidDel="00000000" w:rsidP="00000000" w:rsidRDefault="00000000" w:rsidRPr="00000000" w14:paraId="00000058">
      <w:pPr>
        <w:spacing w:line="360" w:lineRule="auto"/>
        <w:jc w:val="both"/>
        <w:rPr>
          <w:sz w:val="24"/>
          <w:szCs w:val="24"/>
        </w:rPr>
      </w:pPr>
      <w:r w:rsidDel="00000000" w:rsidR="00000000" w:rsidRPr="00000000">
        <w:rPr>
          <w:rtl w:val="0"/>
        </w:rPr>
      </w:r>
    </w:p>
    <w:p w:rsidR="00000000" w:rsidDel="00000000" w:rsidP="00000000" w:rsidRDefault="00000000" w:rsidRPr="00000000" w14:paraId="00000059">
      <w:pPr>
        <w:spacing w:line="360" w:lineRule="auto"/>
        <w:jc w:val="both"/>
        <w:rPr>
          <w:sz w:val="24"/>
          <w:szCs w:val="24"/>
        </w:rPr>
      </w:pPr>
      <w:r w:rsidDel="00000000" w:rsidR="00000000" w:rsidRPr="00000000">
        <w:rPr>
          <w:sz w:val="24"/>
          <w:szCs w:val="24"/>
          <w:rtl w:val="0"/>
        </w:rPr>
        <w:t xml:space="preserve">(Qazi, 2020) There are three main types of traditional budgeting, fixed budget or periodic budget, incremental budget and participatory budget or bottom up budgets. Fixed budgets or Periodic budget begin at the beginning of the budgeting period which could be monthly, quarterly or annual basis. The budget is set on a single level of activity. This single activity remains unchanged throughout the period. Any target set at the beginning of the year or budgeting period will remain unchanged.  The incremental budget is to take figures from last year's budget or actual result and adjust the figures for known changes from last year figures. Some of the known changes are future activity levels, inflation or efficiency levels. Participatory or bottom up budget is produced with the help of the junior managers. Junior or department managers give their input in the budgeting process. This input is reviewed or approved by the top management. (</w:t>
      </w:r>
      <w:r w:rsidDel="00000000" w:rsidR="00000000" w:rsidRPr="00000000">
        <w:rPr>
          <w:sz w:val="24"/>
          <w:szCs w:val="24"/>
          <w:rtl w:val="0"/>
        </w:rPr>
        <w:t xml:space="preserve">Educationleaves</w:t>
      </w:r>
      <w:r w:rsidDel="00000000" w:rsidR="00000000" w:rsidRPr="00000000">
        <w:rPr>
          <w:sz w:val="24"/>
          <w:szCs w:val="24"/>
          <w:rtl w:val="0"/>
        </w:rPr>
        <w:t xml:space="preserve">, 2021) The advantages of using zero-based budgeting are that zero-based budgeting helps allocate resources efficiently across departments, as it doesn't consider historical figures, but rather current ones. The process allows for cost reduction since it offers a clear picture of costs in contrast to the regular budgeting process, which involves making some arbitrary changes to the previous year's budget. The weakness of incremental budgeting is overcome since each line item must be confirmed under a zero-based budget, allowing it to eliminate unnecessary expenditures. (www.proquest.com, 2018) In addition to flexible budgets, zero-based budgeting also provides focused operations, lower costs, and more disciplined execution. Every budgeting period, managers are forced to think about how every dollar is spent. Additionally, they must justify all operating expenses and consider which areas of the company generate revenue. (Murphy, 2020)  Also stated that the advantages of zero-based budgeting is the more line items must be justified, the easier it is for some organisations to identify and eliminate those not generating a good return on investment. Zero-based budgeting also allows you to ensure that the resources used are more efficiently allocated to those expenses that generate a high return on investment, whereas less critical expenses are moved down the list in order of priority or eliminated altogether rather than simply added to the following budget.</w:t>
      </w:r>
    </w:p>
    <w:p w:rsidR="00000000" w:rsidDel="00000000" w:rsidP="00000000" w:rsidRDefault="00000000" w:rsidRPr="00000000" w14:paraId="0000005A">
      <w:pPr>
        <w:spacing w:line="360" w:lineRule="auto"/>
        <w:jc w:val="both"/>
        <w:rPr>
          <w:sz w:val="24"/>
          <w:szCs w:val="24"/>
        </w:rPr>
      </w:pPr>
      <w:r w:rsidDel="00000000" w:rsidR="00000000" w:rsidRPr="00000000">
        <w:rPr>
          <w:rtl w:val="0"/>
        </w:rPr>
      </w:r>
    </w:p>
    <w:p w:rsidR="00000000" w:rsidDel="00000000" w:rsidP="00000000" w:rsidRDefault="00000000" w:rsidRPr="00000000" w14:paraId="0000005B">
      <w:pPr>
        <w:spacing w:after="220" w:before="220" w:line="360" w:lineRule="auto"/>
        <w:jc w:val="both"/>
        <w:rPr>
          <w:b w:val="1"/>
          <w:i w:val="1"/>
          <w:sz w:val="28"/>
          <w:szCs w:val="28"/>
        </w:rPr>
      </w:pPr>
      <w:r w:rsidDel="00000000" w:rsidR="00000000" w:rsidRPr="00000000">
        <w:rPr>
          <w:b w:val="1"/>
          <w:i w:val="1"/>
          <w:sz w:val="28"/>
          <w:szCs w:val="28"/>
          <w:rtl w:val="0"/>
        </w:rPr>
        <w:t xml:space="preserve">How organisation might introduce zero-base budgeting</w:t>
      </w:r>
    </w:p>
    <w:p w:rsidR="00000000" w:rsidDel="00000000" w:rsidP="00000000" w:rsidRDefault="00000000" w:rsidRPr="00000000" w14:paraId="0000005C">
      <w:pPr>
        <w:spacing w:line="360" w:lineRule="auto"/>
        <w:jc w:val="both"/>
        <w:rPr>
          <w:sz w:val="24"/>
          <w:szCs w:val="24"/>
        </w:rPr>
      </w:pPr>
      <w:r w:rsidDel="00000000" w:rsidR="00000000" w:rsidRPr="00000000">
        <w:rPr>
          <w:rtl w:val="0"/>
        </w:rPr>
      </w:r>
    </w:p>
    <w:p w:rsidR="00000000" w:rsidDel="00000000" w:rsidP="00000000" w:rsidRDefault="00000000" w:rsidRPr="00000000" w14:paraId="0000005D">
      <w:pPr>
        <w:spacing w:line="360" w:lineRule="auto"/>
        <w:jc w:val="both"/>
        <w:rPr>
          <w:sz w:val="24"/>
          <w:szCs w:val="24"/>
        </w:rPr>
      </w:pPr>
      <w:r w:rsidDel="00000000" w:rsidR="00000000" w:rsidRPr="00000000">
        <w:rPr>
          <w:sz w:val="24"/>
          <w:szCs w:val="24"/>
          <w:rtl w:val="0"/>
        </w:rPr>
        <w:t xml:space="preserve">(Barton and Waldron, 1979) There are some steps that an organisation might have to take to introduce zero-based budgeting. In order to implement zero-based budgeting within the organisation, education and exploration are necessary. It should also be aware of what it is realistically capable of. Examine the role zero-based budgeting plays in your situation and the importance of optimising system-wide performance. The organisation has to prepare a manual of operation that identifies decision work units, minimum increments, and rankings for decision units. Train unit managers about the similarities and differences in existing and planned systems, with an emphasis on the similarities and differences. Make a timetable for each project, based on a participatory approach where possible. The budgeting process can be conducted and refined with the help of unit managers. Provide assistance to top management as they evaluate the ranking of functions and work increments. The integration of functional units and related decision packages should be emphasised to create a "systems effect". Establish and develop the budget at a system-wide level. Ensure open communication and participation throughout the budgeting process. According to (Serven, 2018) The organisation has to Identify your goals clearly. research should be done and speak to experts or peers before you begin to get a clear understanding of what improvements you want to make to the process and to the business. The organisation should </w:t>
      </w:r>
      <w:r w:rsidDel="00000000" w:rsidR="00000000" w:rsidRPr="00000000">
        <w:rPr>
          <w:color w:val="212529"/>
          <w:sz w:val="24"/>
          <w:szCs w:val="24"/>
          <w:highlight w:val="white"/>
          <w:rtl w:val="0"/>
        </w:rPr>
        <w:t xml:space="preserve">use enabling technology to drive your zero-based budgeting process. Make sure your budget holders can easily use and embrace your new process through technology. In the right enabling system, budget holders should be able to pick the right drivers from a drop-down menu and apply them accordingly. An understanding of the new approach and its supporting system should be included in training. Make sure senior leaders understand the benefits of change, are on board, and can drive it across all departments. A third party advisor may be useful. It is said that experience is the best teacher, but why not learn from others' mistakes before making your own?</w:t>
      </w:r>
      <w:r w:rsidDel="00000000" w:rsidR="00000000" w:rsidRPr="00000000">
        <w:rPr>
          <w:rtl w:val="0"/>
        </w:rPr>
      </w:r>
    </w:p>
    <w:p w:rsidR="00000000" w:rsidDel="00000000" w:rsidP="00000000" w:rsidRDefault="00000000" w:rsidRPr="00000000" w14:paraId="0000005E">
      <w:pPr>
        <w:spacing w:line="360" w:lineRule="auto"/>
        <w:jc w:val="both"/>
        <w:rPr>
          <w:sz w:val="24"/>
          <w:szCs w:val="24"/>
        </w:rPr>
      </w:pPr>
      <w:r w:rsidDel="00000000" w:rsidR="00000000" w:rsidRPr="00000000">
        <w:rPr>
          <w:rtl w:val="0"/>
        </w:rPr>
      </w:r>
    </w:p>
    <w:p w:rsidR="00000000" w:rsidDel="00000000" w:rsidP="00000000" w:rsidRDefault="00000000" w:rsidRPr="00000000" w14:paraId="0000005F">
      <w:pPr>
        <w:spacing w:line="360" w:lineRule="auto"/>
        <w:jc w:val="both"/>
        <w:rPr>
          <w:sz w:val="24"/>
          <w:szCs w:val="24"/>
        </w:rPr>
      </w:pPr>
      <w:r w:rsidDel="00000000" w:rsidR="00000000" w:rsidRPr="00000000">
        <w:rPr>
          <w:rtl w:val="0"/>
        </w:rPr>
      </w:r>
    </w:p>
    <w:p w:rsidR="00000000" w:rsidDel="00000000" w:rsidP="00000000" w:rsidRDefault="00000000" w:rsidRPr="00000000" w14:paraId="00000060">
      <w:pPr>
        <w:spacing w:line="360" w:lineRule="auto"/>
        <w:jc w:val="both"/>
        <w:rPr>
          <w:sz w:val="24"/>
          <w:szCs w:val="24"/>
        </w:rPr>
      </w:pPr>
      <w:r w:rsidDel="00000000" w:rsidR="00000000" w:rsidRPr="00000000">
        <w:rPr>
          <w:rtl w:val="0"/>
        </w:rPr>
      </w:r>
    </w:p>
    <w:p w:rsidR="00000000" w:rsidDel="00000000" w:rsidP="00000000" w:rsidRDefault="00000000" w:rsidRPr="00000000" w14:paraId="00000061">
      <w:pPr>
        <w:spacing w:after="220" w:before="220" w:line="360" w:lineRule="auto"/>
        <w:jc w:val="both"/>
        <w:rPr>
          <w:b w:val="1"/>
          <w:i w:val="1"/>
          <w:sz w:val="28"/>
          <w:szCs w:val="28"/>
        </w:rPr>
      </w:pPr>
      <w:r w:rsidDel="00000000" w:rsidR="00000000" w:rsidRPr="00000000">
        <w:rPr>
          <w:b w:val="1"/>
          <w:i w:val="1"/>
          <w:sz w:val="28"/>
          <w:szCs w:val="28"/>
          <w:rtl w:val="0"/>
        </w:rPr>
        <w:t xml:space="preserve">Conclusion</w:t>
      </w:r>
    </w:p>
    <w:p w:rsidR="00000000" w:rsidDel="00000000" w:rsidP="00000000" w:rsidRDefault="00000000" w:rsidRPr="00000000" w14:paraId="00000062">
      <w:pPr>
        <w:spacing w:line="360" w:lineRule="auto"/>
        <w:jc w:val="both"/>
        <w:rPr>
          <w:sz w:val="24"/>
          <w:szCs w:val="24"/>
        </w:rPr>
      </w:pPr>
      <w:r w:rsidDel="00000000" w:rsidR="00000000" w:rsidRPr="00000000">
        <w:rPr>
          <w:rtl w:val="0"/>
        </w:rPr>
      </w:r>
    </w:p>
    <w:p w:rsidR="00000000" w:rsidDel="00000000" w:rsidP="00000000" w:rsidRDefault="00000000" w:rsidRPr="00000000" w14:paraId="00000063">
      <w:pPr>
        <w:spacing w:line="360" w:lineRule="auto"/>
        <w:jc w:val="both"/>
        <w:rPr>
          <w:sz w:val="24"/>
          <w:szCs w:val="24"/>
        </w:rPr>
      </w:pPr>
      <w:r w:rsidDel="00000000" w:rsidR="00000000" w:rsidRPr="00000000">
        <w:rPr>
          <w:sz w:val="24"/>
          <w:szCs w:val="24"/>
          <w:rtl w:val="0"/>
        </w:rPr>
        <w:t xml:space="preserve">(Ibrahim, 2019) Zero-based budgeting has been around for 50 years and it is making a steady resurgence in recent years. (Alexander and Anderson, 1978) Zero-based budgeting refers to a budgeting and planning approach that examines every item in a budget request as if it were the first time it has been proposed. The advantages of using zero-based budgeting are that zero-based budgeting helps allocate resources efficiently across departments. The process allows for cost reduction, zero-based budgeting also provides focused operations, lower costs, and more disciplined execution. Zero-based budgeting also allows you to ensure that the resources used are more efficiently allocated to those expenses that generate a high return on investment. The report also identifies the ways an organisation can implement zero-based budgeting. The organisation will have to conduct a series of meetings to discuss zero-based budgeting, educating those expected to implement it, and exploring what it is and what it isn't, as well as what it can and cannot realistically accomplish. The organisation should </w:t>
      </w:r>
      <w:r w:rsidDel="00000000" w:rsidR="00000000" w:rsidRPr="00000000">
        <w:rPr>
          <w:color w:val="212529"/>
          <w:sz w:val="24"/>
          <w:szCs w:val="24"/>
          <w:highlight w:val="white"/>
          <w:rtl w:val="0"/>
        </w:rPr>
        <w:t xml:space="preserve">use enabling technology to drive your zero-based budgeting process, make sure senior leaders understand the benefits of change, are on board, and can drive it across all departments. Thank you for reading my report on zero-based budgeting. Have a nice day.</w:t>
      </w:r>
      <w:r w:rsidDel="00000000" w:rsidR="00000000" w:rsidRPr="00000000">
        <w:rPr>
          <w:rtl w:val="0"/>
        </w:rPr>
      </w:r>
    </w:p>
    <w:p w:rsidR="00000000" w:rsidDel="00000000" w:rsidP="00000000" w:rsidRDefault="00000000" w:rsidRPr="00000000" w14:paraId="00000064">
      <w:pPr>
        <w:spacing w:line="360" w:lineRule="auto"/>
        <w:jc w:val="both"/>
        <w:rPr>
          <w:sz w:val="24"/>
          <w:szCs w:val="24"/>
        </w:rPr>
      </w:pPr>
      <w:r w:rsidDel="00000000" w:rsidR="00000000" w:rsidRPr="00000000">
        <w:rPr>
          <w:rtl w:val="0"/>
        </w:rPr>
      </w:r>
    </w:p>
    <w:p w:rsidR="00000000" w:rsidDel="00000000" w:rsidP="00000000" w:rsidRDefault="00000000" w:rsidRPr="00000000" w14:paraId="00000065">
      <w:pPr>
        <w:spacing w:line="360" w:lineRule="auto"/>
        <w:jc w:val="both"/>
        <w:rPr>
          <w:sz w:val="24"/>
          <w:szCs w:val="24"/>
        </w:rPr>
      </w:pPr>
      <w:r w:rsidDel="00000000" w:rsidR="00000000" w:rsidRPr="00000000">
        <w:rPr>
          <w:rtl w:val="0"/>
        </w:rPr>
      </w:r>
    </w:p>
    <w:p w:rsidR="00000000" w:rsidDel="00000000" w:rsidP="00000000" w:rsidRDefault="00000000" w:rsidRPr="00000000" w14:paraId="00000066">
      <w:pPr>
        <w:spacing w:line="360" w:lineRule="auto"/>
        <w:jc w:val="both"/>
        <w:rPr>
          <w:sz w:val="24"/>
          <w:szCs w:val="24"/>
        </w:rPr>
      </w:pPr>
      <w:r w:rsidDel="00000000" w:rsidR="00000000" w:rsidRPr="00000000">
        <w:rPr>
          <w:rtl w:val="0"/>
        </w:rPr>
      </w:r>
    </w:p>
    <w:p w:rsidR="00000000" w:rsidDel="00000000" w:rsidP="00000000" w:rsidRDefault="00000000" w:rsidRPr="00000000" w14:paraId="00000067">
      <w:pPr>
        <w:spacing w:line="360" w:lineRule="auto"/>
        <w:jc w:val="both"/>
        <w:rPr>
          <w:sz w:val="24"/>
          <w:szCs w:val="24"/>
        </w:rPr>
      </w:pPr>
      <w:r w:rsidDel="00000000" w:rsidR="00000000" w:rsidRPr="00000000">
        <w:rPr>
          <w:rtl w:val="0"/>
        </w:rPr>
      </w:r>
    </w:p>
    <w:p w:rsidR="00000000" w:rsidDel="00000000" w:rsidP="00000000" w:rsidRDefault="00000000" w:rsidRPr="00000000" w14:paraId="00000068">
      <w:pPr>
        <w:spacing w:line="360" w:lineRule="auto"/>
        <w:jc w:val="both"/>
        <w:rPr>
          <w:sz w:val="24"/>
          <w:szCs w:val="24"/>
        </w:rPr>
      </w:pPr>
      <w:r w:rsidDel="00000000" w:rsidR="00000000" w:rsidRPr="00000000">
        <w:rPr>
          <w:rtl w:val="0"/>
        </w:rPr>
      </w:r>
    </w:p>
    <w:p w:rsidR="00000000" w:rsidDel="00000000" w:rsidP="00000000" w:rsidRDefault="00000000" w:rsidRPr="00000000" w14:paraId="00000069">
      <w:pPr>
        <w:spacing w:line="360" w:lineRule="auto"/>
        <w:jc w:val="both"/>
        <w:rPr>
          <w:sz w:val="24"/>
          <w:szCs w:val="24"/>
        </w:rPr>
      </w:pPr>
      <w:r w:rsidDel="00000000" w:rsidR="00000000" w:rsidRPr="00000000">
        <w:rPr>
          <w:rtl w:val="0"/>
        </w:rPr>
      </w:r>
    </w:p>
    <w:p w:rsidR="00000000" w:rsidDel="00000000" w:rsidP="00000000" w:rsidRDefault="00000000" w:rsidRPr="00000000" w14:paraId="0000006A">
      <w:pPr>
        <w:spacing w:line="360" w:lineRule="auto"/>
        <w:jc w:val="both"/>
        <w:rPr>
          <w:sz w:val="24"/>
          <w:szCs w:val="24"/>
        </w:rPr>
      </w:pPr>
      <w:r w:rsidDel="00000000" w:rsidR="00000000" w:rsidRPr="00000000">
        <w:rPr>
          <w:rtl w:val="0"/>
        </w:rPr>
      </w:r>
    </w:p>
    <w:p w:rsidR="00000000" w:rsidDel="00000000" w:rsidP="00000000" w:rsidRDefault="00000000" w:rsidRPr="00000000" w14:paraId="0000006B">
      <w:pPr>
        <w:spacing w:line="360" w:lineRule="auto"/>
        <w:jc w:val="both"/>
        <w:rPr>
          <w:sz w:val="24"/>
          <w:szCs w:val="24"/>
        </w:rPr>
      </w:pPr>
      <w:r w:rsidDel="00000000" w:rsidR="00000000" w:rsidRPr="00000000">
        <w:rPr>
          <w:rtl w:val="0"/>
        </w:rPr>
      </w:r>
    </w:p>
    <w:p w:rsidR="00000000" w:rsidDel="00000000" w:rsidP="00000000" w:rsidRDefault="00000000" w:rsidRPr="00000000" w14:paraId="0000006C">
      <w:pPr>
        <w:spacing w:line="360" w:lineRule="auto"/>
        <w:jc w:val="both"/>
        <w:rPr>
          <w:sz w:val="24"/>
          <w:szCs w:val="24"/>
        </w:rPr>
      </w:pPr>
      <w:r w:rsidDel="00000000" w:rsidR="00000000" w:rsidRPr="00000000">
        <w:rPr>
          <w:rtl w:val="0"/>
        </w:rPr>
      </w:r>
    </w:p>
    <w:p w:rsidR="00000000" w:rsidDel="00000000" w:rsidP="00000000" w:rsidRDefault="00000000" w:rsidRPr="00000000" w14:paraId="0000006D">
      <w:pPr>
        <w:spacing w:line="360" w:lineRule="auto"/>
        <w:jc w:val="both"/>
        <w:rPr>
          <w:sz w:val="24"/>
          <w:szCs w:val="24"/>
        </w:rPr>
      </w:pPr>
      <w:r w:rsidDel="00000000" w:rsidR="00000000" w:rsidRPr="00000000">
        <w:rPr>
          <w:rtl w:val="0"/>
        </w:rPr>
      </w:r>
    </w:p>
    <w:p w:rsidR="00000000" w:rsidDel="00000000" w:rsidP="00000000" w:rsidRDefault="00000000" w:rsidRPr="00000000" w14:paraId="0000006E">
      <w:pPr>
        <w:spacing w:line="360" w:lineRule="auto"/>
        <w:jc w:val="both"/>
        <w:rPr>
          <w:sz w:val="24"/>
          <w:szCs w:val="24"/>
        </w:rPr>
      </w:pPr>
      <w:r w:rsidDel="00000000" w:rsidR="00000000" w:rsidRPr="00000000">
        <w:rPr>
          <w:rtl w:val="0"/>
        </w:rPr>
      </w:r>
    </w:p>
    <w:p w:rsidR="00000000" w:rsidDel="00000000" w:rsidP="00000000" w:rsidRDefault="00000000" w:rsidRPr="00000000" w14:paraId="0000006F">
      <w:pPr>
        <w:spacing w:line="360" w:lineRule="auto"/>
        <w:jc w:val="both"/>
        <w:rPr>
          <w:sz w:val="24"/>
          <w:szCs w:val="24"/>
        </w:rPr>
      </w:pPr>
      <w:r w:rsidDel="00000000" w:rsidR="00000000" w:rsidRPr="00000000">
        <w:rPr>
          <w:rtl w:val="0"/>
        </w:rPr>
      </w:r>
    </w:p>
    <w:p w:rsidR="00000000" w:rsidDel="00000000" w:rsidP="00000000" w:rsidRDefault="00000000" w:rsidRPr="00000000" w14:paraId="00000070">
      <w:pPr>
        <w:spacing w:line="360" w:lineRule="auto"/>
        <w:jc w:val="both"/>
        <w:rPr>
          <w:sz w:val="24"/>
          <w:szCs w:val="24"/>
        </w:rPr>
      </w:pPr>
      <w:r w:rsidDel="00000000" w:rsidR="00000000" w:rsidRPr="00000000">
        <w:rPr>
          <w:rtl w:val="0"/>
        </w:rPr>
      </w:r>
    </w:p>
    <w:p w:rsidR="00000000" w:rsidDel="00000000" w:rsidP="00000000" w:rsidRDefault="00000000" w:rsidRPr="00000000" w14:paraId="00000071">
      <w:pPr>
        <w:spacing w:line="360" w:lineRule="auto"/>
        <w:jc w:val="both"/>
        <w:rPr>
          <w:sz w:val="24"/>
          <w:szCs w:val="24"/>
        </w:rPr>
      </w:pPr>
      <w:r w:rsidDel="00000000" w:rsidR="00000000" w:rsidRPr="00000000">
        <w:rPr>
          <w:rtl w:val="0"/>
        </w:rPr>
      </w:r>
    </w:p>
    <w:p w:rsidR="00000000" w:rsidDel="00000000" w:rsidP="00000000" w:rsidRDefault="00000000" w:rsidRPr="00000000" w14:paraId="00000072">
      <w:pPr>
        <w:spacing w:line="360" w:lineRule="auto"/>
        <w:jc w:val="both"/>
        <w:rPr>
          <w:b w:val="1"/>
          <w:i w:val="1"/>
          <w:sz w:val="28"/>
          <w:szCs w:val="28"/>
        </w:rPr>
      </w:pPr>
      <w:r w:rsidDel="00000000" w:rsidR="00000000" w:rsidRPr="00000000">
        <w:rPr>
          <w:b w:val="1"/>
          <w:i w:val="1"/>
          <w:sz w:val="28"/>
          <w:szCs w:val="28"/>
          <w:rtl w:val="0"/>
        </w:rPr>
        <w:t xml:space="preserve">Reference List</w:t>
      </w:r>
    </w:p>
    <w:p w:rsidR="00000000" w:rsidDel="00000000" w:rsidP="00000000" w:rsidRDefault="00000000" w:rsidRPr="00000000" w14:paraId="00000073">
      <w:pPr>
        <w:spacing w:line="360" w:lineRule="auto"/>
        <w:jc w:val="both"/>
        <w:rPr>
          <w:sz w:val="24"/>
          <w:szCs w:val="24"/>
        </w:rPr>
      </w:pPr>
      <w:r w:rsidDel="00000000" w:rsidR="00000000" w:rsidRPr="00000000">
        <w:rPr>
          <w:rtl w:val="0"/>
        </w:rPr>
      </w:r>
    </w:p>
    <w:p w:rsidR="00000000" w:rsidDel="00000000" w:rsidP="00000000" w:rsidRDefault="00000000" w:rsidRPr="00000000" w14:paraId="00000074">
      <w:pPr>
        <w:spacing w:line="360" w:lineRule="auto"/>
        <w:jc w:val="both"/>
        <w:rPr>
          <w:i w:val="1"/>
          <w:color w:val="222222"/>
          <w:sz w:val="24"/>
          <w:szCs w:val="24"/>
          <w:highlight w:val="white"/>
        </w:rPr>
      </w:pPr>
      <w:r w:rsidDel="00000000" w:rsidR="00000000" w:rsidRPr="00000000">
        <w:rPr>
          <w:color w:val="222222"/>
          <w:sz w:val="24"/>
          <w:szCs w:val="24"/>
          <w:highlight w:val="white"/>
          <w:rtl w:val="0"/>
        </w:rPr>
        <w:t xml:space="preserve">Alexander, D.L. and Anderson, R.C., 1978. Zero-Base Budgeting:; </w:t>
      </w:r>
      <w:r w:rsidDel="00000000" w:rsidR="00000000" w:rsidRPr="00000000">
        <w:rPr>
          <w:i w:val="1"/>
          <w:color w:val="222222"/>
          <w:sz w:val="24"/>
          <w:szCs w:val="24"/>
          <w:highlight w:val="white"/>
          <w:rtl w:val="0"/>
        </w:rPr>
        <w:t xml:space="preserve">An Institutional Experience.</w:t>
      </w:r>
    </w:p>
    <w:p w:rsidR="00000000" w:rsidDel="00000000" w:rsidP="00000000" w:rsidRDefault="00000000" w:rsidRPr="00000000" w14:paraId="00000075">
      <w:pPr>
        <w:spacing w:line="360"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76">
      <w:pPr>
        <w:spacing w:line="360" w:lineRule="auto"/>
        <w:jc w:val="both"/>
        <w:rPr>
          <w:sz w:val="24"/>
          <w:szCs w:val="24"/>
          <w:highlight w:val="white"/>
        </w:rPr>
      </w:pPr>
      <w:r w:rsidDel="00000000" w:rsidR="00000000" w:rsidRPr="00000000">
        <w:rPr>
          <w:sz w:val="24"/>
          <w:szCs w:val="24"/>
          <w:highlight w:val="white"/>
          <w:rtl w:val="0"/>
        </w:rPr>
        <w:t xml:space="preserve">Barton , M.F. and Waldron, D.G. (1979). Zero-Based Budgeting: Is it New, Or Unique?. </w:t>
      </w:r>
      <w:r w:rsidDel="00000000" w:rsidR="00000000" w:rsidRPr="00000000">
        <w:rPr>
          <w:i w:val="1"/>
          <w:sz w:val="24"/>
          <w:szCs w:val="24"/>
          <w:highlight w:val="white"/>
          <w:rtl w:val="0"/>
        </w:rPr>
        <w:t xml:space="preserve">Woman CPA</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41</w:t>
      </w:r>
      <w:r w:rsidDel="00000000" w:rsidR="00000000" w:rsidRPr="00000000">
        <w:rPr>
          <w:sz w:val="24"/>
          <w:szCs w:val="24"/>
          <w:highlight w:val="white"/>
          <w:rtl w:val="0"/>
        </w:rPr>
        <w:t xml:space="preserve">(1), p.5.</w:t>
      </w:r>
    </w:p>
    <w:p w:rsidR="00000000" w:rsidDel="00000000" w:rsidP="00000000" w:rsidRDefault="00000000" w:rsidRPr="00000000" w14:paraId="00000077">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78">
      <w:pPr>
        <w:spacing w:after="240" w:line="360" w:lineRule="auto"/>
        <w:jc w:val="both"/>
        <w:rPr>
          <w:sz w:val="24"/>
          <w:szCs w:val="24"/>
        </w:rPr>
      </w:pPr>
      <w:r w:rsidDel="00000000" w:rsidR="00000000" w:rsidRPr="00000000">
        <w:rPr>
          <w:sz w:val="24"/>
          <w:szCs w:val="24"/>
          <w:rtl w:val="0"/>
        </w:rPr>
        <w:t xml:space="preserve">Burrows, G. and Syme, B. (2000). Zero-Base Budgeting: Origins and Pioneers. </w:t>
      </w:r>
      <w:r w:rsidDel="00000000" w:rsidR="00000000" w:rsidRPr="00000000">
        <w:rPr>
          <w:i w:val="1"/>
          <w:sz w:val="24"/>
          <w:szCs w:val="24"/>
          <w:rtl w:val="0"/>
        </w:rPr>
        <w:t xml:space="preserve">Abacus</w:t>
      </w:r>
      <w:r w:rsidDel="00000000" w:rsidR="00000000" w:rsidRPr="00000000">
        <w:rPr>
          <w:sz w:val="24"/>
          <w:szCs w:val="24"/>
          <w:rtl w:val="0"/>
        </w:rPr>
        <w:t xml:space="preserve">, 36(2), pp.226–241.</w:t>
      </w:r>
    </w:p>
    <w:p w:rsidR="00000000" w:rsidDel="00000000" w:rsidP="00000000" w:rsidRDefault="00000000" w:rsidRPr="00000000" w14:paraId="00000079">
      <w:pPr>
        <w:spacing w:after="240" w:line="360" w:lineRule="auto"/>
        <w:jc w:val="both"/>
        <w:rPr>
          <w:sz w:val="24"/>
          <w:szCs w:val="24"/>
        </w:rPr>
      </w:pPr>
      <w:r w:rsidDel="00000000" w:rsidR="00000000" w:rsidRPr="00000000">
        <w:rPr>
          <w:rtl w:val="0"/>
        </w:rPr>
      </w:r>
    </w:p>
    <w:p w:rsidR="00000000" w:rsidDel="00000000" w:rsidP="00000000" w:rsidRDefault="00000000" w:rsidRPr="00000000" w14:paraId="0000007A">
      <w:pPr>
        <w:spacing w:after="240" w:line="360" w:lineRule="auto"/>
        <w:jc w:val="both"/>
        <w:rPr>
          <w:sz w:val="24"/>
          <w:szCs w:val="24"/>
        </w:rPr>
      </w:pPr>
      <w:r w:rsidDel="00000000" w:rsidR="00000000" w:rsidRPr="00000000">
        <w:rPr>
          <w:sz w:val="24"/>
          <w:szCs w:val="24"/>
          <w:rtl w:val="0"/>
        </w:rPr>
        <w:t xml:space="preserve">Educationleaves</w:t>
      </w:r>
      <w:r w:rsidDel="00000000" w:rsidR="00000000" w:rsidRPr="00000000">
        <w:rPr>
          <w:sz w:val="24"/>
          <w:szCs w:val="24"/>
          <w:rtl w:val="0"/>
        </w:rPr>
        <w:t xml:space="preserve"> (2021). </w:t>
      </w:r>
      <w:r w:rsidDel="00000000" w:rsidR="00000000" w:rsidRPr="00000000">
        <w:rPr>
          <w:i w:val="1"/>
          <w:sz w:val="24"/>
          <w:szCs w:val="24"/>
          <w:rtl w:val="0"/>
        </w:rPr>
        <w:t xml:space="preserve">What is Zero-based Budgeting? | Advantages, disadvantages of Zero-based budgeting.</w:t>
      </w:r>
      <w:r w:rsidDel="00000000" w:rsidR="00000000" w:rsidRPr="00000000">
        <w:rPr>
          <w:sz w:val="24"/>
          <w:szCs w:val="24"/>
          <w:rtl w:val="0"/>
        </w:rPr>
        <w:t xml:space="preserve"> [online] www.youtube.com. Available at: https://www.youtube.com/watch?v=VU5MtqCMbVo [Accessed 7 Mar. 2022].</w:t>
      </w:r>
    </w:p>
    <w:p w:rsidR="00000000" w:rsidDel="00000000" w:rsidP="00000000" w:rsidRDefault="00000000" w:rsidRPr="00000000" w14:paraId="0000007B">
      <w:pPr>
        <w:spacing w:line="360" w:lineRule="auto"/>
        <w:jc w:val="both"/>
        <w:rPr>
          <w:sz w:val="24"/>
          <w:szCs w:val="24"/>
        </w:rPr>
      </w:pPr>
      <w:r w:rsidDel="00000000" w:rsidR="00000000" w:rsidRPr="00000000">
        <w:rPr>
          <w:rtl w:val="0"/>
        </w:rPr>
      </w:r>
    </w:p>
    <w:p w:rsidR="00000000" w:rsidDel="00000000" w:rsidP="00000000" w:rsidRDefault="00000000" w:rsidRPr="00000000" w14:paraId="0000007C">
      <w:pPr>
        <w:spacing w:line="360" w:lineRule="auto"/>
        <w:jc w:val="both"/>
        <w:rPr>
          <w:sz w:val="24"/>
          <w:szCs w:val="24"/>
        </w:rPr>
      </w:pPr>
      <w:r w:rsidDel="00000000" w:rsidR="00000000" w:rsidRPr="00000000">
        <w:rPr>
          <w:sz w:val="24"/>
          <w:szCs w:val="24"/>
          <w:rtl w:val="0"/>
        </w:rPr>
        <w:t xml:space="preserve">Guido, J. (2014). ‘Market with a zero-based budget’, </w:t>
      </w:r>
      <w:r w:rsidDel="00000000" w:rsidR="00000000" w:rsidRPr="00000000">
        <w:rPr>
          <w:i w:val="1"/>
          <w:sz w:val="24"/>
          <w:szCs w:val="24"/>
          <w:rtl w:val="0"/>
        </w:rPr>
        <w:t xml:space="preserve">Landscape Management, </w:t>
      </w:r>
      <w:r w:rsidDel="00000000" w:rsidR="00000000" w:rsidRPr="00000000">
        <w:rPr>
          <w:sz w:val="24"/>
          <w:szCs w:val="24"/>
          <w:rtl w:val="0"/>
        </w:rPr>
        <w:t xml:space="preserve">53(10), p.70.</w:t>
      </w:r>
    </w:p>
    <w:p w:rsidR="00000000" w:rsidDel="00000000" w:rsidP="00000000" w:rsidRDefault="00000000" w:rsidRPr="00000000" w14:paraId="0000007D">
      <w:pPr>
        <w:spacing w:line="360" w:lineRule="auto"/>
        <w:jc w:val="both"/>
        <w:rPr>
          <w:sz w:val="24"/>
          <w:szCs w:val="24"/>
        </w:rPr>
      </w:pPr>
      <w:r w:rsidDel="00000000" w:rsidR="00000000" w:rsidRPr="00000000">
        <w:rPr>
          <w:rtl w:val="0"/>
        </w:rPr>
      </w:r>
    </w:p>
    <w:p w:rsidR="00000000" w:rsidDel="00000000" w:rsidP="00000000" w:rsidRDefault="00000000" w:rsidRPr="00000000" w14:paraId="0000007E">
      <w:pPr>
        <w:spacing w:after="240" w:line="360" w:lineRule="auto"/>
        <w:jc w:val="both"/>
        <w:rPr>
          <w:sz w:val="24"/>
          <w:szCs w:val="24"/>
        </w:rPr>
      </w:pPr>
      <w:r w:rsidDel="00000000" w:rsidR="00000000" w:rsidRPr="00000000">
        <w:rPr>
          <w:sz w:val="24"/>
          <w:szCs w:val="24"/>
          <w:rtl w:val="0"/>
        </w:rPr>
        <w:t xml:space="preserve">Ibrahim, M. (2019). Designing zero-based budgeting for public organisations. </w:t>
      </w:r>
      <w:r w:rsidDel="00000000" w:rsidR="00000000" w:rsidRPr="00000000">
        <w:rPr>
          <w:i w:val="1"/>
          <w:sz w:val="24"/>
          <w:szCs w:val="24"/>
          <w:rtl w:val="0"/>
        </w:rPr>
        <w:t xml:space="preserve">Problems and Perspectives in Management</w:t>
      </w:r>
      <w:r w:rsidDel="00000000" w:rsidR="00000000" w:rsidRPr="00000000">
        <w:rPr>
          <w:sz w:val="24"/>
          <w:szCs w:val="24"/>
          <w:rtl w:val="0"/>
        </w:rPr>
        <w:t xml:space="preserve">, 17(2), pp.323–333.</w:t>
      </w:r>
    </w:p>
    <w:p w:rsidR="00000000" w:rsidDel="00000000" w:rsidP="00000000" w:rsidRDefault="00000000" w:rsidRPr="00000000" w14:paraId="0000007F">
      <w:pPr>
        <w:spacing w:line="360" w:lineRule="auto"/>
        <w:jc w:val="both"/>
        <w:rPr>
          <w:sz w:val="24"/>
          <w:szCs w:val="24"/>
        </w:rPr>
      </w:pPr>
      <w:r w:rsidDel="00000000" w:rsidR="00000000" w:rsidRPr="00000000">
        <w:rPr>
          <w:rtl w:val="0"/>
        </w:rPr>
      </w:r>
    </w:p>
    <w:p w:rsidR="00000000" w:rsidDel="00000000" w:rsidP="00000000" w:rsidRDefault="00000000" w:rsidRPr="00000000" w14:paraId="00000080">
      <w:pPr>
        <w:spacing w:after="240" w:line="360" w:lineRule="auto"/>
        <w:jc w:val="both"/>
        <w:rPr>
          <w:sz w:val="24"/>
          <w:szCs w:val="24"/>
        </w:rPr>
      </w:pPr>
      <w:r w:rsidDel="00000000" w:rsidR="00000000" w:rsidRPr="00000000">
        <w:rPr>
          <w:sz w:val="24"/>
          <w:szCs w:val="24"/>
          <w:rtl w:val="0"/>
        </w:rPr>
        <w:t xml:space="preserve">Murphy, K. (2020). </w:t>
      </w:r>
      <w:r w:rsidDel="00000000" w:rsidR="00000000" w:rsidRPr="00000000">
        <w:rPr>
          <w:i w:val="1"/>
          <w:sz w:val="24"/>
          <w:szCs w:val="24"/>
          <w:rtl w:val="0"/>
        </w:rPr>
        <w:t xml:space="preserve">[:en]The Advantages And Disadvantages Of Zero Based Budgeting (ZBB) | PLANERGY Software[:]</w:t>
      </w:r>
      <w:r w:rsidDel="00000000" w:rsidR="00000000" w:rsidRPr="00000000">
        <w:rPr>
          <w:sz w:val="24"/>
          <w:szCs w:val="24"/>
          <w:rtl w:val="0"/>
        </w:rPr>
        <w:t xml:space="preserve">. [online] PLANERGY Software. Available at: https://planergy.com/blog/advantages-and-disadvantages-of-zero-based-budgeting/.</w:t>
      </w:r>
    </w:p>
    <w:p w:rsidR="00000000" w:rsidDel="00000000" w:rsidP="00000000" w:rsidRDefault="00000000" w:rsidRPr="00000000" w14:paraId="00000081">
      <w:pPr>
        <w:spacing w:line="360" w:lineRule="auto"/>
        <w:jc w:val="both"/>
        <w:rPr>
          <w:sz w:val="24"/>
          <w:szCs w:val="24"/>
        </w:rPr>
      </w:pPr>
      <w:r w:rsidDel="00000000" w:rsidR="00000000" w:rsidRPr="00000000">
        <w:rPr>
          <w:rtl w:val="0"/>
        </w:rPr>
      </w:r>
    </w:p>
    <w:p w:rsidR="00000000" w:rsidDel="00000000" w:rsidP="00000000" w:rsidRDefault="00000000" w:rsidRPr="00000000" w14:paraId="00000082">
      <w:pPr>
        <w:spacing w:line="360" w:lineRule="auto"/>
        <w:jc w:val="both"/>
        <w:rPr>
          <w:sz w:val="24"/>
          <w:szCs w:val="24"/>
        </w:rPr>
      </w:pPr>
      <w:r w:rsidDel="00000000" w:rsidR="00000000" w:rsidRPr="00000000">
        <w:rPr>
          <w:sz w:val="24"/>
          <w:szCs w:val="24"/>
          <w:highlight w:val="white"/>
          <w:rtl w:val="0"/>
        </w:rPr>
        <w:t xml:space="preserve">Pyhrr, P.A. (2012). Zero‐Based Budgeting. </w:t>
      </w:r>
      <w:r w:rsidDel="00000000" w:rsidR="00000000" w:rsidRPr="00000000">
        <w:rPr>
          <w:i w:val="1"/>
          <w:sz w:val="24"/>
          <w:szCs w:val="24"/>
          <w:highlight w:val="white"/>
          <w:rtl w:val="0"/>
        </w:rPr>
        <w:t xml:space="preserve">Handbook of budgeting</w:t>
      </w:r>
      <w:r w:rsidDel="00000000" w:rsidR="00000000" w:rsidRPr="00000000">
        <w:rPr>
          <w:sz w:val="24"/>
          <w:szCs w:val="24"/>
          <w:highlight w:val="white"/>
          <w:rtl w:val="0"/>
        </w:rPr>
        <w:t xml:space="preserve">, pp.677-696.</w:t>
      </w:r>
      <w:r w:rsidDel="00000000" w:rsidR="00000000" w:rsidRPr="00000000">
        <w:rPr>
          <w:rtl w:val="0"/>
        </w:rPr>
      </w:r>
    </w:p>
    <w:p w:rsidR="00000000" w:rsidDel="00000000" w:rsidP="00000000" w:rsidRDefault="00000000" w:rsidRPr="00000000" w14:paraId="00000083">
      <w:pPr>
        <w:spacing w:after="240" w:line="360" w:lineRule="auto"/>
        <w:jc w:val="both"/>
        <w:rPr>
          <w:sz w:val="24"/>
          <w:szCs w:val="24"/>
        </w:rPr>
      </w:pPr>
      <w:r w:rsidDel="00000000" w:rsidR="00000000" w:rsidRPr="00000000">
        <w:rPr>
          <w:rtl w:val="0"/>
        </w:rPr>
      </w:r>
    </w:p>
    <w:p w:rsidR="00000000" w:rsidDel="00000000" w:rsidP="00000000" w:rsidRDefault="00000000" w:rsidRPr="00000000" w14:paraId="00000084">
      <w:pPr>
        <w:spacing w:after="240" w:line="360" w:lineRule="auto"/>
        <w:jc w:val="both"/>
        <w:rPr>
          <w:sz w:val="24"/>
          <w:szCs w:val="24"/>
          <w:highlight w:val="white"/>
        </w:rPr>
      </w:pPr>
      <w:r w:rsidDel="00000000" w:rsidR="00000000" w:rsidRPr="00000000">
        <w:rPr>
          <w:sz w:val="24"/>
          <w:szCs w:val="24"/>
          <w:highlight w:val="white"/>
          <w:rtl w:val="0"/>
        </w:rPr>
        <w:t xml:space="preserve">Qazi, H. (2020). </w:t>
      </w:r>
      <w:r w:rsidDel="00000000" w:rsidR="00000000" w:rsidRPr="00000000">
        <w:rPr>
          <w:i w:val="1"/>
          <w:sz w:val="24"/>
          <w:szCs w:val="24"/>
          <w:highlight w:val="white"/>
          <w:rtl w:val="0"/>
        </w:rPr>
        <w:t xml:space="preserve">Traditional budgeting types</w:t>
      </w:r>
      <w:r w:rsidDel="00000000" w:rsidR="00000000" w:rsidRPr="00000000">
        <w:rPr>
          <w:sz w:val="24"/>
          <w:szCs w:val="24"/>
          <w:highlight w:val="white"/>
          <w:rtl w:val="0"/>
        </w:rPr>
        <w:t xml:space="preserve">. [online] www.youtube.com. Available at: https://www.youtube.com/watch?v=aBT-Cfs9EGg [Accessed 4 Mar. 2022].</w:t>
      </w:r>
    </w:p>
    <w:p w:rsidR="00000000" w:rsidDel="00000000" w:rsidP="00000000" w:rsidRDefault="00000000" w:rsidRPr="00000000" w14:paraId="00000085">
      <w:pPr>
        <w:spacing w:after="240"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86">
      <w:pPr>
        <w:spacing w:after="240" w:line="360" w:lineRule="auto"/>
        <w:jc w:val="both"/>
        <w:rPr>
          <w:sz w:val="24"/>
          <w:szCs w:val="24"/>
        </w:rPr>
      </w:pPr>
      <w:r w:rsidDel="00000000" w:rsidR="00000000" w:rsidRPr="00000000">
        <w:rPr>
          <w:sz w:val="24"/>
          <w:szCs w:val="24"/>
          <w:highlight w:val="white"/>
          <w:rtl w:val="0"/>
        </w:rPr>
        <w:t xml:space="preserve">Reka, C.I., Stefan, P. and Daniel, V.C. (2014) ‘TRADITIONAL BUDGETING VERSUS BEYOND BUDGETING: A LITERATURE REVIEW’, </w:t>
      </w:r>
      <w:r w:rsidDel="00000000" w:rsidR="00000000" w:rsidRPr="00000000">
        <w:rPr>
          <w:i w:val="1"/>
          <w:sz w:val="24"/>
          <w:szCs w:val="24"/>
          <w:highlight w:val="white"/>
          <w:rtl w:val="0"/>
        </w:rPr>
        <w:t xml:space="preserve">Analele Universităţii din Oradea. Ştiinţe economice</w:t>
      </w:r>
      <w:r w:rsidDel="00000000" w:rsidR="00000000" w:rsidRPr="00000000">
        <w:rPr>
          <w:sz w:val="24"/>
          <w:szCs w:val="24"/>
          <w:highlight w:val="white"/>
          <w:rtl w:val="0"/>
        </w:rPr>
        <w:t xml:space="preserve">, 23(1), pp. 573–581.</w:t>
      </w:r>
      <w:r w:rsidDel="00000000" w:rsidR="00000000" w:rsidRPr="00000000">
        <w:rPr>
          <w:rtl w:val="0"/>
        </w:rPr>
      </w:r>
    </w:p>
    <w:p w:rsidR="00000000" w:rsidDel="00000000" w:rsidP="00000000" w:rsidRDefault="00000000" w:rsidRPr="00000000" w14:paraId="00000087">
      <w:pPr>
        <w:spacing w:after="240" w:line="360" w:lineRule="auto"/>
        <w:jc w:val="both"/>
        <w:rPr>
          <w:sz w:val="24"/>
          <w:szCs w:val="24"/>
        </w:rPr>
      </w:pPr>
      <w:r w:rsidDel="00000000" w:rsidR="00000000" w:rsidRPr="00000000">
        <w:rPr>
          <w:rtl w:val="0"/>
        </w:rPr>
      </w:r>
    </w:p>
    <w:p w:rsidR="00000000" w:rsidDel="00000000" w:rsidP="00000000" w:rsidRDefault="00000000" w:rsidRPr="00000000" w14:paraId="00000088">
      <w:pPr>
        <w:spacing w:after="240" w:line="360" w:lineRule="auto"/>
        <w:jc w:val="both"/>
        <w:rPr>
          <w:sz w:val="24"/>
          <w:szCs w:val="24"/>
        </w:rPr>
      </w:pPr>
      <w:r w:rsidDel="00000000" w:rsidR="00000000" w:rsidRPr="00000000">
        <w:rPr>
          <w:sz w:val="24"/>
          <w:szCs w:val="24"/>
          <w:rtl w:val="0"/>
        </w:rPr>
        <w:t xml:space="preserve">Serven, L. (2018). </w:t>
      </w:r>
      <w:r w:rsidDel="00000000" w:rsidR="00000000" w:rsidRPr="00000000">
        <w:rPr>
          <w:i w:val="1"/>
          <w:sz w:val="24"/>
          <w:szCs w:val="24"/>
          <w:rtl w:val="0"/>
        </w:rPr>
        <w:t xml:space="preserve">Implementing a successful Zero-Based Budgeting approach</w:t>
      </w:r>
      <w:r w:rsidDel="00000000" w:rsidR="00000000" w:rsidRPr="00000000">
        <w:rPr>
          <w:sz w:val="24"/>
          <w:szCs w:val="24"/>
          <w:rtl w:val="0"/>
        </w:rPr>
        <w:t xml:space="preserve">. [online] Planning and Analytics Blog – Board International. Available at: https://blog.board.com/budgeting-planning-forecasting/top-tips-implementing-zero-based-budgeting/644/.</w:t>
      </w:r>
    </w:p>
    <w:p w:rsidR="00000000" w:rsidDel="00000000" w:rsidP="00000000" w:rsidRDefault="00000000" w:rsidRPr="00000000" w14:paraId="00000089">
      <w:pPr>
        <w:spacing w:after="240" w:line="360" w:lineRule="auto"/>
        <w:jc w:val="both"/>
        <w:rPr>
          <w:sz w:val="24"/>
          <w:szCs w:val="24"/>
        </w:rPr>
      </w:pPr>
      <w:r w:rsidDel="00000000" w:rsidR="00000000" w:rsidRPr="00000000">
        <w:rPr>
          <w:rtl w:val="0"/>
        </w:rPr>
      </w:r>
    </w:p>
    <w:p w:rsidR="00000000" w:rsidDel="00000000" w:rsidP="00000000" w:rsidRDefault="00000000" w:rsidRPr="00000000" w14:paraId="0000008A">
      <w:pPr>
        <w:spacing w:after="240" w:line="360" w:lineRule="auto"/>
        <w:jc w:val="both"/>
        <w:rPr>
          <w:sz w:val="24"/>
          <w:szCs w:val="24"/>
        </w:rPr>
      </w:pPr>
      <w:r w:rsidDel="00000000" w:rsidR="00000000" w:rsidRPr="00000000">
        <w:rPr>
          <w:sz w:val="24"/>
          <w:szCs w:val="24"/>
          <w:rtl w:val="0"/>
        </w:rPr>
        <w:t xml:space="preserve">www.proquest.com. (2018). </w:t>
      </w:r>
      <w:r w:rsidDel="00000000" w:rsidR="00000000" w:rsidRPr="00000000">
        <w:rPr>
          <w:i w:val="1"/>
          <w:sz w:val="24"/>
          <w:szCs w:val="24"/>
          <w:rtl w:val="0"/>
        </w:rPr>
        <w:t xml:space="preserve">Investopedia Stock Analysis: What Are the - ProQuest</w:t>
      </w:r>
      <w:r w:rsidDel="00000000" w:rsidR="00000000" w:rsidRPr="00000000">
        <w:rPr>
          <w:sz w:val="24"/>
          <w:szCs w:val="24"/>
          <w:rtl w:val="0"/>
        </w:rPr>
        <w:t xml:space="preserve">. [online] Available at: https://www.proquest.com/blogs-podcasts-websites/investopedia-stock-analysis-what-are-advantages/docview/2158383619/se-2?accountid=130472 [Accessed 13 Mar. 2022].</w:t>
      </w:r>
    </w:p>
    <w:p w:rsidR="00000000" w:rsidDel="00000000" w:rsidP="00000000" w:rsidRDefault="00000000" w:rsidRPr="00000000" w14:paraId="0000008B">
      <w:pPr>
        <w:spacing w:after="240" w:line="360" w:lineRule="auto"/>
        <w:jc w:val="both"/>
        <w:rPr>
          <w:sz w:val="24"/>
          <w:szCs w:val="24"/>
        </w:rPr>
      </w:pPr>
      <w:r w:rsidDel="00000000" w:rsidR="00000000" w:rsidRPr="00000000">
        <w:rPr>
          <w:rtl w:val="0"/>
        </w:rPr>
      </w:r>
    </w:p>
    <w:p w:rsidR="00000000" w:rsidDel="00000000" w:rsidP="00000000" w:rsidRDefault="00000000" w:rsidRPr="00000000" w14:paraId="0000008C">
      <w:pPr>
        <w:spacing w:after="240" w:line="360" w:lineRule="auto"/>
        <w:jc w:val="both"/>
        <w:rPr>
          <w:sz w:val="24"/>
          <w:szCs w:val="24"/>
        </w:rPr>
      </w:pPr>
      <w:r w:rsidDel="00000000" w:rsidR="00000000" w:rsidRPr="00000000">
        <w:rPr>
          <w:sz w:val="24"/>
          <w:szCs w:val="24"/>
          <w:rtl w:val="0"/>
        </w:rPr>
        <w:t xml:space="preserve">www.youtube.com. (2018). </w:t>
      </w:r>
      <w:r w:rsidDel="00000000" w:rsidR="00000000" w:rsidRPr="00000000">
        <w:rPr>
          <w:i w:val="1"/>
          <w:sz w:val="24"/>
          <w:szCs w:val="24"/>
          <w:rtl w:val="0"/>
        </w:rPr>
        <w:t xml:space="preserve">What is Zero-based budgeting (ZBB) | McKinsey &amp; Company</w:t>
      </w:r>
      <w:r w:rsidDel="00000000" w:rsidR="00000000" w:rsidRPr="00000000">
        <w:rPr>
          <w:sz w:val="24"/>
          <w:szCs w:val="24"/>
          <w:rtl w:val="0"/>
        </w:rPr>
        <w:t xml:space="preserve">. [online] Available at: https://www.youtube.com/watch?v=MXYtqbHnaLo [Accessed 3 Mar. 2022].</w:t>
      </w:r>
    </w:p>
    <w:p w:rsidR="00000000" w:rsidDel="00000000" w:rsidP="00000000" w:rsidRDefault="00000000" w:rsidRPr="00000000" w14:paraId="0000008D">
      <w:pPr>
        <w:spacing w:line="360" w:lineRule="auto"/>
        <w:jc w:val="both"/>
        <w:rPr>
          <w:color w:val="1a0dab"/>
          <w:sz w:val="24"/>
          <w:szCs w:val="24"/>
        </w:rPr>
      </w:pPr>
      <w:r w:rsidDel="00000000" w:rsidR="00000000" w:rsidRPr="00000000">
        <w:rPr>
          <w:rtl w:val="0"/>
        </w:rPr>
      </w:r>
    </w:p>
    <w:p w:rsidR="00000000" w:rsidDel="00000000" w:rsidP="00000000" w:rsidRDefault="00000000" w:rsidRPr="00000000" w14:paraId="0000008E">
      <w:pPr>
        <w:spacing w:line="360" w:lineRule="auto"/>
        <w:jc w:val="both"/>
        <w:rPr>
          <w:sz w:val="24"/>
          <w:szCs w:val="24"/>
        </w:rPr>
      </w:pPr>
      <w:r w:rsidDel="00000000" w:rsidR="00000000" w:rsidRPr="00000000">
        <w:rPr>
          <w:rtl w:val="0"/>
        </w:rPr>
      </w:r>
    </w:p>
    <w:p w:rsidR="00000000" w:rsidDel="00000000" w:rsidP="00000000" w:rsidRDefault="00000000" w:rsidRPr="00000000" w14:paraId="0000008F">
      <w:pPr>
        <w:spacing w:line="360" w:lineRule="auto"/>
        <w:jc w:val="both"/>
        <w:rPr>
          <w:sz w:val="24"/>
          <w:szCs w:val="24"/>
        </w:rPr>
      </w:pPr>
      <w:r w:rsidDel="00000000" w:rsidR="00000000" w:rsidRPr="00000000">
        <w:rPr>
          <w:rtl w:val="0"/>
        </w:rPr>
      </w:r>
    </w:p>
    <w:p w:rsidR="00000000" w:rsidDel="00000000" w:rsidP="00000000" w:rsidRDefault="00000000" w:rsidRPr="00000000" w14:paraId="00000090">
      <w:pPr>
        <w:spacing w:line="360" w:lineRule="auto"/>
        <w:jc w:val="both"/>
        <w:rPr>
          <w:sz w:val="24"/>
          <w:szCs w:val="24"/>
        </w:rPr>
      </w:pPr>
      <w:r w:rsidDel="00000000" w:rsidR="00000000" w:rsidRPr="00000000">
        <w:rPr>
          <w:rtl w:val="0"/>
        </w:rPr>
      </w:r>
    </w:p>
    <w:p w:rsidR="00000000" w:rsidDel="00000000" w:rsidP="00000000" w:rsidRDefault="00000000" w:rsidRPr="00000000" w14:paraId="00000091">
      <w:pPr>
        <w:spacing w:line="360" w:lineRule="auto"/>
        <w:jc w:val="both"/>
        <w:rPr>
          <w:sz w:val="24"/>
          <w:szCs w:val="24"/>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