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62601AE" w14:textId="77777777" w:rsidR="007B4203" w:rsidRDefault="007B4203"/>
    <w:p w14:paraId="1B1B27BC" w14:textId="77777777" w:rsidR="007B4203" w:rsidRDefault="007B4203" w:rsidP="007B4203">
      <w:pPr>
        <w:jc w:val="center"/>
      </w:pPr>
    </w:p>
    <w:p w14:paraId="7BD0219F" w14:textId="77777777" w:rsidR="007B4203" w:rsidRDefault="007B4203"/>
    <w:p w14:paraId="7AA6D827" w14:textId="77777777" w:rsidR="007B4203" w:rsidRDefault="007B4203"/>
    <w:p w14:paraId="6DBF590F" w14:textId="77777777" w:rsidR="007B4203" w:rsidRDefault="007B4203"/>
    <w:p w14:paraId="60C88F41" w14:textId="77777777" w:rsidR="007B4203" w:rsidRDefault="007B4203"/>
    <w:p w14:paraId="092CA5BB" w14:textId="77777777" w:rsidR="007B4203" w:rsidRDefault="007B4203"/>
    <w:p w14:paraId="10DEA6BE" w14:textId="77777777" w:rsidR="007B4203" w:rsidRDefault="007B4203"/>
    <w:p w14:paraId="48AF7627" w14:textId="77777777" w:rsidR="007B4203" w:rsidRDefault="007B4203"/>
    <w:p w14:paraId="0E5499AD" w14:textId="77777777" w:rsidR="007B4203" w:rsidRDefault="007B4203"/>
    <w:p w14:paraId="5E983DB7" w14:textId="77777777" w:rsidR="007B4203" w:rsidRDefault="007B4203"/>
    <w:p w14:paraId="11847458" w14:textId="77777777" w:rsidR="007B4203" w:rsidRDefault="007B4203"/>
    <w:p w14:paraId="217005CC" w14:textId="77777777" w:rsidR="007B4203" w:rsidRDefault="007B4203"/>
    <w:p w14:paraId="619B34EE" w14:textId="77777777" w:rsidR="007B4203" w:rsidRDefault="007B4203"/>
    <w:p w14:paraId="1A4A75CA" w14:textId="77777777" w:rsidR="007B4203" w:rsidRDefault="007B4203"/>
    <w:p w14:paraId="35958C5E" w14:textId="77777777" w:rsidR="007B4203" w:rsidRDefault="007B4203"/>
    <w:p w14:paraId="4536BEA6" w14:textId="77777777" w:rsidR="007B4203" w:rsidRDefault="007B4203"/>
    <w:p w14:paraId="603CD19A" w14:textId="77777777" w:rsidR="007B4203" w:rsidRPr="00E90F44" w:rsidRDefault="007B4203" w:rsidP="007B4203">
      <w:pPr>
        <w:rPr>
          <w:rFonts w:ascii="Arial" w:eastAsia="Times New Roman" w:hAnsi="Arial" w:cs="Arial"/>
          <w:color w:val="00090E"/>
          <w:sz w:val="56"/>
          <w:szCs w:val="56"/>
          <w:shd w:val="clear" w:color="auto" w:fill="FBF7F5"/>
        </w:rPr>
      </w:pPr>
      <w:r w:rsidRPr="00E90F44">
        <w:rPr>
          <w:rFonts w:ascii="Arial" w:eastAsia="Times New Roman" w:hAnsi="Arial" w:cs="Arial"/>
          <w:sz w:val="56"/>
          <w:szCs w:val="56"/>
        </w:rPr>
        <w:fldChar w:fldCharType="begin"/>
      </w:r>
      <w:r w:rsidRPr="00E90F44">
        <w:rPr>
          <w:rFonts w:ascii="Arial" w:eastAsia="Times New Roman" w:hAnsi="Arial" w:cs="Arial"/>
          <w:sz w:val="56"/>
          <w:szCs w:val="56"/>
        </w:rPr>
        <w:instrText xml:space="preserve"> HYPERLINK "https://moodle.uwtsd.ac.uk/course/view.php?id=7361" </w:instrText>
      </w:r>
      <w:r w:rsidRPr="00E90F44">
        <w:rPr>
          <w:rFonts w:ascii="Arial" w:eastAsia="Times New Roman" w:hAnsi="Arial" w:cs="Arial"/>
          <w:sz w:val="56"/>
          <w:szCs w:val="56"/>
        </w:rPr>
      </w:r>
      <w:r w:rsidRPr="00E90F44">
        <w:rPr>
          <w:rFonts w:ascii="Arial" w:eastAsia="Times New Roman" w:hAnsi="Arial" w:cs="Arial"/>
          <w:sz w:val="56"/>
          <w:szCs w:val="56"/>
        </w:rPr>
        <w:fldChar w:fldCharType="separate"/>
      </w:r>
    </w:p>
    <w:p w14:paraId="1841DEFC" w14:textId="77777777" w:rsidR="007B4203" w:rsidRPr="00E90F44" w:rsidRDefault="007B4203" w:rsidP="007B4203">
      <w:pPr>
        <w:spacing w:after="100" w:afterAutospacing="1"/>
        <w:jc w:val="center"/>
        <w:textAlignment w:val="center"/>
        <w:outlineLvl w:val="0"/>
        <w:rPr>
          <w:rFonts w:eastAsia="Yu Mincho" w:cs="Arial"/>
          <w:kern w:val="36"/>
          <w:sz w:val="56"/>
          <w:szCs w:val="56"/>
        </w:rPr>
      </w:pPr>
      <w:r w:rsidRPr="00E90F44">
        <w:rPr>
          <w:rFonts w:eastAsia="Times New Roman" w:cs="Arial"/>
          <w:color w:val="00090E"/>
          <w:kern w:val="36"/>
          <w:sz w:val="56"/>
          <w:szCs w:val="56"/>
          <w:shd w:val="clear" w:color="auto" w:fill="FBF7F5"/>
        </w:rPr>
        <w:t>ECAD4008-C: Cylch 1                               Arwain y Dysgu: beth, sut a pham ydw in add</w:t>
      </w:r>
      <w:r w:rsidRPr="00E90F44">
        <w:rPr>
          <w:rFonts w:eastAsia="Times New Roman" w:cs="Arial"/>
          <w:color w:val="00090E"/>
          <w:kern w:val="36"/>
          <w:sz w:val="56"/>
          <w:szCs w:val="56"/>
          <w:shd w:val="clear" w:color="auto" w:fill="FBF7F5"/>
        </w:rPr>
        <w:t>y</w:t>
      </w:r>
      <w:r w:rsidRPr="00E90F44">
        <w:rPr>
          <w:rFonts w:eastAsia="Times New Roman" w:cs="Arial"/>
          <w:color w:val="00090E"/>
          <w:kern w:val="36"/>
          <w:sz w:val="56"/>
          <w:szCs w:val="56"/>
          <w:shd w:val="clear" w:color="auto" w:fill="FBF7F5"/>
        </w:rPr>
        <w:t>sgu?</w:t>
      </w:r>
    </w:p>
    <w:p w14:paraId="32141B73" w14:textId="77777777" w:rsidR="007B4203" w:rsidRPr="007B4203" w:rsidRDefault="007B4203" w:rsidP="007B4203">
      <w:pPr>
        <w:rPr>
          <w:rFonts w:ascii="Times" w:eastAsia="Times New Roman" w:hAnsi="Times" w:cs="Times New Roman"/>
          <w:sz w:val="56"/>
          <w:szCs w:val="56"/>
        </w:rPr>
      </w:pPr>
      <w:r w:rsidRPr="00E90F44">
        <w:rPr>
          <w:rFonts w:ascii="Arial" w:eastAsia="Times New Roman" w:hAnsi="Arial" w:cs="Arial"/>
          <w:sz w:val="56"/>
          <w:szCs w:val="56"/>
        </w:rPr>
        <w:fldChar w:fldCharType="end"/>
      </w:r>
    </w:p>
    <w:p w14:paraId="486DE391" w14:textId="77777777" w:rsidR="00431331" w:rsidRDefault="00431331" w:rsidP="007B4203">
      <w:pPr>
        <w:jc w:val="center"/>
        <w:rPr>
          <w:sz w:val="56"/>
          <w:szCs w:val="56"/>
        </w:rPr>
      </w:pPr>
    </w:p>
    <w:p w14:paraId="3AC014E2" w14:textId="77777777" w:rsidR="007B4203" w:rsidRDefault="007B4203" w:rsidP="007B4203">
      <w:pPr>
        <w:jc w:val="center"/>
        <w:rPr>
          <w:sz w:val="56"/>
          <w:szCs w:val="56"/>
        </w:rPr>
      </w:pPr>
    </w:p>
    <w:p w14:paraId="75EDE875" w14:textId="77777777" w:rsidR="007B4203" w:rsidRDefault="007B4203" w:rsidP="007B4203">
      <w:pPr>
        <w:jc w:val="center"/>
        <w:rPr>
          <w:sz w:val="56"/>
          <w:szCs w:val="56"/>
        </w:rPr>
      </w:pPr>
    </w:p>
    <w:p w14:paraId="42FBBFD9" w14:textId="77777777" w:rsidR="007B4203" w:rsidRDefault="007B4203" w:rsidP="007B4203">
      <w:pPr>
        <w:jc w:val="center"/>
        <w:rPr>
          <w:sz w:val="56"/>
          <w:szCs w:val="56"/>
        </w:rPr>
      </w:pPr>
    </w:p>
    <w:p w14:paraId="4EFBBEAC" w14:textId="77777777" w:rsidR="007B4203" w:rsidRDefault="007B4203" w:rsidP="007B4203">
      <w:pPr>
        <w:jc w:val="center"/>
        <w:rPr>
          <w:sz w:val="56"/>
          <w:szCs w:val="56"/>
        </w:rPr>
      </w:pPr>
    </w:p>
    <w:p w14:paraId="2ACEBA55" w14:textId="77777777" w:rsidR="007B4203" w:rsidRDefault="007B4203" w:rsidP="007B4203">
      <w:pPr>
        <w:jc w:val="center"/>
        <w:rPr>
          <w:sz w:val="56"/>
          <w:szCs w:val="56"/>
        </w:rPr>
      </w:pPr>
    </w:p>
    <w:p w14:paraId="57CF0D4B" w14:textId="77777777" w:rsidR="007B4203" w:rsidRDefault="007B4203" w:rsidP="007B4203">
      <w:pPr>
        <w:jc w:val="center"/>
        <w:rPr>
          <w:sz w:val="56"/>
          <w:szCs w:val="56"/>
        </w:rPr>
      </w:pPr>
    </w:p>
    <w:p w14:paraId="3D3DDBD9" w14:textId="77777777" w:rsidR="007B4203" w:rsidRDefault="007B4203" w:rsidP="00E90F44">
      <w:pPr>
        <w:rPr>
          <w:sz w:val="56"/>
          <w:szCs w:val="56"/>
        </w:rPr>
      </w:pPr>
    </w:p>
    <w:p w14:paraId="0927F95D" w14:textId="77777777" w:rsidR="00E90F44" w:rsidRDefault="00E90F44" w:rsidP="00E90F44">
      <w:pPr>
        <w:rPr>
          <w:sz w:val="56"/>
          <w:szCs w:val="56"/>
        </w:rPr>
      </w:pPr>
    </w:p>
    <w:p w14:paraId="5D961CFB" w14:textId="77777777" w:rsidR="007B4203" w:rsidRDefault="007B4203" w:rsidP="007B4203">
      <w:pPr>
        <w:rPr>
          <w:sz w:val="32"/>
          <w:szCs w:val="32"/>
        </w:rPr>
      </w:pPr>
    </w:p>
    <w:tbl>
      <w:tblPr>
        <w:tblStyle w:val="TableGrid"/>
        <w:tblW w:w="0" w:type="auto"/>
        <w:tblLook w:val="04A0" w:firstRow="1" w:lastRow="0" w:firstColumn="1" w:lastColumn="0" w:noHBand="0" w:noVBand="1"/>
      </w:tblPr>
      <w:tblGrid>
        <w:gridCol w:w="4258"/>
        <w:gridCol w:w="4258"/>
      </w:tblGrid>
      <w:tr w:rsidR="00E90F44" w14:paraId="7F1612A4" w14:textId="77777777" w:rsidTr="00E90F44">
        <w:tc>
          <w:tcPr>
            <w:tcW w:w="4258" w:type="dxa"/>
          </w:tcPr>
          <w:p w14:paraId="62E2ABDD" w14:textId="77777777" w:rsidR="00E90F44" w:rsidRDefault="00E90F44" w:rsidP="007B4203">
            <w:pPr>
              <w:rPr>
                <w:sz w:val="32"/>
                <w:szCs w:val="32"/>
              </w:rPr>
            </w:pPr>
            <w:r>
              <w:rPr>
                <w:sz w:val="32"/>
                <w:szCs w:val="32"/>
              </w:rPr>
              <w:t>Targed 1</w:t>
            </w:r>
          </w:p>
          <w:p w14:paraId="2CE81F98" w14:textId="77777777" w:rsidR="00E90F44" w:rsidRDefault="00E90F44" w:rsidP="007B4203">
            <w:pPr>
              <w:rPr>
                <w:sz w:val="32"/>
                <w:szCs w:val="32"/>
              </w:rPr>
            </w:pPr>
          </w:p>
        </w:tc>
        <w:tc>
          <w:tcPr>
            <w:tcW w:w="4258" w:type="dxa"/>
          </w:tcPr>
          <w:p w14:paraId="6010C9AE" w14:textId="77777777" w:rsidR="00E90F44" w:rsidRDefault="00E90F44" w:rsidP="007B4203">
            <w:pPr>
              <w:rPr>
                <w:sz w:val="32"/>
                <w:szCs w:val="32"/>
              </w:rPr>
            </w:pPr>
            <w:r w:rsidRPr="00E90F44">
              <w:rPr>
                <w:sz w:val="32"/>
                <w:szCs w:val="32"/>
              </w:rPr>
              <w:t>Ehanga ar dy ddarllen, a gwna well ddefnydd o 'r llenyddiaeth fel sail i dy ddadleuon.</w:t>
            </w:r>
          </w:p>
        </w:tc>
      </w:tr>
      <w:tr w:rsidR="00E90F44" w14:paraId="675685B6" w14:textId="77777777" w:rsidTr="00E90F44">
        <w:tc>
          <w:tcPr>
            <w:tcW w:w="4258" w:type="dxa"/>
          </w:tcPr>
          <w:p w14:paraId="0CD61624" w14:textId="77777777" w:rsidR="00E90F44" w:rsidRDefault="00E90F44" w:rsidP="007B4203">
            <w:pPr>
              <w:rPr>
                <w:sz w:val="32"/>
                <w:szCs w:val="32"/>
              </w:rPr>
            </w:pPr>
            <w:r>
              <w:rPr>
                <w:sz w:val="32"/>
                <w:szCs w:val="32"/>
              </w:rPr>
              <w:t>Targed 2</w:t>
            </w:r>
          </w:p>
          <w:p w14:paraId="0C1C2099" w14:textId="77777777" w:rsidR="00E90F44" w:rsidRDefault="00E90F44" w:rsidP="007B4203">
            <w:pPr>
              <w:rPr>
                <w:sz w:val="32"/>
                <w:szCs w:val="32"/>
              </w:rPr>
            </w:pPr>
          </w:p>
        </w:tc>
        <w:tc>
          <w:tcPr>
            <w:tcW w:w="4258" w:type="dxa"/>
          </w:tcPr>
          <w:p w14:paraId="2E1B45EE" w14:textId="77777777" w:rsidR="00E90F44" w:rsidRDefault="00E90F44" w:rsidP="007B4203">
            <w:pPr>
              <w:rPr>
                <w:sz w:val="32"/>
                <w:szCs w:val="32"/>
              </w:rPr>
            </w:pPr>
            <w:r w:rsidRPr="00E90F44">
              <w:rPr>
                <w:sz w:val="32"/>
                <w:szCs w:val="32"/>
              </w:rPr>
              <w:t>Gofala dy fod yn defnyddio'r llenyddiaeth i gyfiawnhau strategaethau a dulliau sy'n cael eu hawgrymu</w:t>
            </w:r>
            <w:r>
              <w:rPr>
                <w:sz w:val="32"/>
                <w:szCs w:val="32"/>
              </w:rPr>
              <w:t>.</w:t>
            </w:r>
          </w:p>
        </w:tc>
      </w:tr>
      <w:tr w:rsidR="00E90F44" w14:paraId="798A10AD" w14:textId="77777777" w:rsidTr="00E90F44">
        <w:tc>
          <w:tcPr>
            <w:tcW w:w="4258" w:type="dxa"/>
          </w:tcPr>
          <w:p w14:paraId="7D54978A" w14:textId="77777777" w:rsidR="00E90F44" w:rsidRDefault="00E90F44" w:rsidP="007B4203">
            <w:pPr>
              <w:rPr>
                <w:sz w:val="32"/>
                <w:szCs w:val="32"/>
              </w:rPr>
            </w:pPr>
            <w:r>
              <w:rPr>
                <w:sz w:val="32"/>
                <w:szCs w:val="32"/>
              </w:rPr>
              <w:t>Targed 3</w:t>
            </w:r>
          </w:p>
          <w:p w14:paraId="31469613" w14:textId="77777777" w:rsidR="00E90F44" w:rsidRDefault="00E90F44" w:rsidP="007B4203">
            <w:pPr>
              <w:rPr>
                <w:sz w:val="32"/>
                <w:szCs w:val="32"/>
              </w:rPr>
            </w:pPr>
          </w:p>
        </w:tc>
        <w:tc>
          <w:tcPr>
            <w:tcW w:w="4258" w:type="dxa"/>
          </w:tcPr>
          <w:p w14:paraId="7BF82400" w14:textId="77777777" w:rsidR="00E90F44" w:rsidRDefault="00E90F44" w:rsidP="007B4203">
            <w:pPr>
              <w:rPr>
                <w:sz w:val="32"/>
                <w:szCs w:val="32"/>
              </w:rPr>
            </w:pPr>
            <w:r w:rsidRPr="00E90F44">
              <w:rPr>
                <w:sz w:val="32"/>
                <w:szCs w:val="32"/>
              </w:rPr>
              <w:t>Ystyria wahanol safbwyntiau a gwrth-ddadleuon er mwyn cyfoethogi'r feirniadaeth sydd yn dy ysgrifennu.</w:t>
            </w:r>
          </w:p>
        </w:tc>
      </w:tr>
    </w:tbl>
    <w:p w14:paraId="40AEC6A4" w14:textId="77777777" w:rsidR="007B4203" w:rsidRDefault="007B4203" w:rsidP="007B4203">
      <w:pPr>
        <w:rPr>
          <w:sz w:val="32"/>
          <w:szCs w:val="32"/>
        </w:rPr>
      </w:pPr>
    </w:p>
    <w:p w14:paraId="0C075CEB" w14:textId="77777777" w:rsidR="00E90F44" w:rsidRDefault="00E90F44" w:rsidP="007B4203">
      <w:pPr>
        <w:rPr>
          <w:sz w:val="32"/>
          <w:szCs w:val="32"/>
        </w:rPr>
      </w:pPr>
    </w:p>
    <w:p w14:paraId="118466F6" w14:textId="77777777" w:rsidR="00E90F44" w:rsidRDefault="00E90F44" w:rsidP="007B4203">
      <w:pPr>
        <w:rPr>
          <w:sz w:val="32"/>
          <w:szCs w:val="32"/>
        </w:rPr>
      </w:pPr>
    </w:p>
    <w:p w14:paraId="1F6E98B3" w14:textId="77777777" w:rsidR="00E90F44" w:rsidRDefault="00E90F44" w:rsidP="007B4203">
      <w:pPr>
        <w:rPr>
          <w:sz w:val="32"/>
          <w:szCs w:val="32"/>
        </w:rPr>
      </w:pPr>
    </w:p>
    <w:p w14:paraId="70E4E0BE" w14:textId="77777777" w:rsidR="00E90F44" w:rsidRDefault="00E90F44" w:rsidP="007B4203">
      <w:pPr>
        <w:rPr>
          <w:sz w:val="32"/>
          <w:szCs w:val="32"/>
        </w:rPr>
      </w:pPr>
    </w:p>
    <w:p w14:paraId="178ED170" w14:textId="77777777" w:rsidR="00E90F44" w:rsidRDefault="00E90F44" w:rsidP="007B4203">
      <w:pPr>
        <w:rPr>
          <w:sz w:val="32"/>
          <w:szCs w:val="32"/>
        </w:rPr>
      </w:pPr>
    </w:p>
    <w:p w14:paraId="5D056544" w14:textId="77777777" w:rsidR="00E90F44" w:rsidRDefault="00E90F44" w:rsidP="007B4203">
      <w:pPr>
        <w:rPr>
          <w:sz w:val="32"/>
          <w:szCs w:val="32"/>
        </w:rPr>
      </w:pPr>
    </w:p>
    <w:p w14:paraId="330AC8A8" w14:textId="77777777" w:rsidR="00E90F44" w:rsidRDefault="00E90F44" w:rsidP="007B4203">
      <w:pPr>
        <w:rPr>
          <w:sz w:val="32"/>
          <w:szCs w:val="32"/>
        </w:rPr>
      </w:pPr>
    </w:p>
    <w:p w14:paraId="3FC09E89" w14:textId="77777777" w:rsidR="00E90F44" w:rsidRDefault="00E90F44" w:rsidP="007B4203">
      <w:pPr>
        <w:rPr>
          <w:sz w:val="32"/>
          <w:szCs w:val="32"/>
        </w:rPr>
      </w:pPr>
    </w:p>
    <w:p w14:paraId="5B8ECEE0" w14:textId="77777777" w:rsidR="00E90F44" w:rsidRDefault="00E90F44" w:rsidP="007B4203">
      <w:pPr>
        <w:rPr>
          <w:sz w:val="32"/>
          <w:szCs w:val="32"/>
        </w:rPr>
      </w:pPr>
    </w:p>
    <w:p w14:paraId="10A350CD" w14:textId="77777777" w:rsidR="00E90F44" w:rsidRDefault="00E90F44" w:rsidP="007B4203">
      <w:pPr>
        <w:rPr>
          <w:sz w:val="32"/>
          <w:szCs w:val="32"/>
        </w:rPr>
      </w:pPr>
    </w:p>
    <w:p w14:paraId="645F91C0" w14:textId="77777777" w:rsidR="00E90F44" w:rsidRDefault="00E90F44" w:rsidP="007B4203">
      <w:pPr>
        <w:rPr>
          <w:sz w:val="32"/>
          <w:szCs w:val="32"/>
        </w:rPr>
      </w:pPr>
    </w:p>
    <w:p w14:paraId="41676551" w14:textId="77777777" w:rsidR="00E90F44" w:rsidRDefault="00E90F44" w:rsidP="007B4203">
      <w:pPr>
        <w:rPr>
          <w:sz w:val="32"/>
          <w:szCs w:val="32"/>
        </w:rPr>
      </w:pPr>
    </w:p>
    <w:p w14:paraId="36A6A3DA" w14:textId="77777777" w:rsidR="00E90F44" w:rsidRDefault="00E90F44" w:rsidP="007B4203">
      <w:pPr>
        <w:rPr>
          <w:sz w:val="32"/>
          <w:szCs w:val="32"/>
        </w:rPr>
      </w:pPr>
    </w:p>
    <w:p w14:paraId="31E8AA5A" w14:textId="77777777" w:rsidR="00E90F44" w:rsidRDefault="00E90F44" w:rsidP="007B4203">
      <w:pPr>
        <w:rPr>
          <w:sz w:val="32"/>
          <w:szCs w:val="32"/>
        </w:rPr>
      </w:pPr>
    </w:p>
    <w:p w14:paraId="45DC1576" w14:textId="77777777" w:rsidR="00E90F44" w:rsidRDefault="00E90F44" w:rsidP="007B4203">
      <w:pPr>
        <w:rPr>
          <w:sz w:val="32"/>
          <w:szCs w:val="32"/>
        </w:rPr>
      </w:pPr>
    </w:p>
    <w:p w14:paraId="273036BF" w14:textId="77777777" w:rsidR="00E90F44" w:rsidRDefault="00E90F44" w:rsidP="007B4203">
      <w:pPr>
        <w:rPr>
          <w:sz w:val="32"/>
          <w:szCs w:val="32"/>
        </w:rPr>
      </w:pPr>
    </w:p>
    <w:p w14:paraId="7FB0FFEB" w14:textId="77777777" w:rsidR="00E90F44" w:rsidRDefault="00E90F44" w:rsidP="007B4203">
      <w:pPr>
        <w:rPr>
          <w:sz w:val="32"/>
          <w:szCs w:val="32"/>
        </w:rPr>
      </w:pPr>
    </w:p>
    <w:p w14:paraId="4456E5F6" w14:textId="77777777" w:rsidR="00E90F44" w:rsidRDefault="00E90F44" w:rsidP="007B4203">
      <w:pPr>
        <w:rPr>
          <w:sz w:val="32"/>
          <w:szCs w:val="32"/>
        </w:rPr>
      </w:pPr>
    </w:p>
    <w:p w14:paraId="54C0F77E" w14:textId="77777777" w:rsidR="00E90F44" w:rsidRDefault="00E90F44" w:rsidP="007B4203">
      <w:pPr>
        <w:rPr>
          <w:sz w:val="32"/>
          <w:szCs w:val="32"/>
        </w:rPr>
      </w:pPr>
    </w:p>
    <w:p w14:paraId="09E3708C" w14:textId="77777777" w:rsidR="00E90F44" w:rsidRDefault="00E90F44" w:rsidP="007B4203">
      <w:pPr>
        <w:rPr>
          <w:sz w:val="32"/>
          <w:szCs w:val="32"/>
        </w:rPr>
      </w:pPr>
    </w:p>
    <w:p w14:paraId="7561612E" w14:textId="77777777" w:rsidR="00E90F44" w:rsidRDefault="00E90F44" w:rsidP="007B4203">
      <w:pPr>
        <w:rPr>
          <w:sz w:val="32"/>
          <w:szCs w:val="32"/>
        </w:rPr>
      </w:pPr>
    </w:p>
    <w:p w14:paraId="33DA1600" w14:textId="77777777" w:rsidR="00E90F44" w:rsidRDefault="00E90F44" w:rsidP="007B4203">
      <w:pPr>
        <w:rPr>
          <w:sz w:val="32"/>
          <w:szCs w:val="32"/>
        </w:rPr>
      </w:pPr>
    </w:p>
    <w:p w14:paraId="508AD43E" w14:textId="77777777" w:rsidR="00E90F44" w:rsidRPr="00E90F44" w:rsidRDefault="00E90F44" w:rsidP="00E90F44">
      <w:pPr>
        <w:jc w:val="center"/>
        <w:rPr>
          <w:rFonts w:cs="Arial"/>
          <w:sz w:val="56"/>
          <w:szCs w:val="56"/>
        </w:rPr>
      </w:pPr>
      <w:r w:rsidRPr="00E90F44">
        <w:rPr>
          <w:rFonts w:cs="Arial"/>
          <w:sz w:val="56"/>
          <w:szCs w:val="56"/>
        </w:rPr>
        <w:t>Taflen Gynnwys :</w:t>
      </w:r>
    </w:p>
    <w:p w14:paraId="78FD2AFB" w14:textId="77777777" w:rsidR="00E90F44" w:rsidRPr="00E90F44" w:rsidRDefault="00E90F44" w:rsidP="00E90F44">
      <w:pPr>
        <w:jc w:val="center"/>
        <w:rPr>
          <w:rFonts w:cs="Arial"/>
          <w:sz w:val="56"/>
          <w:szCs w:val="56"/>
        </w:rPr>
      </w:pPr>
    </w:p>
    <w:p w14:paraId="2366E4EF" w14:textId="77777777" w:rsidR="00E90F44" w:rsidRPr="00E90F44" w:rsidRDefault="00E90F44" w:rsidP="00E90F44">
      <w:pPr>
        <w:jc w:val="center"/>
        <w:rPr>
          <w:rFonts w:cs="Arial"/>
          <w:sz w:val="56"/>
          <w:szCs w:val="56"/>
        </w:rPr>
      </w:pPr>
      <w:r w:rsidRPr="00E90F44">
        <w:rPr>
          <w:rFonts w:cs="Arial"/>
          <w:sz w:val="56"/>
          <w:szCs w:val="56"/>
        </w:rPr>
        <w:t>Cyflwyniad</w:t>
      </w:r>
    </w:p>
    <w:p w14:paraId="3D696124" w14:textId="77777777" w:rsidR="00E90F44" w:rsidRPr="00E90F44" w:rsidRDefault="00E90F44" w:rsidP="00E90F44">
      <w:pPr>
        <w:jc w:val="center"/>
        <w:rPr>
          <w:rFonts w:cs="Arial"/>
          <w:sz w:val="56"/>
          <w:szCs w:val="56"/>
        </w:rPr>
      </w:pPr>
      <w:r w:rsidRPr="00E90F44">
        <w:rPr>
          <w:rFonts w:cs="Arial"/>
          <w:sz w:val="56"/>
          <w:szCs w:val="56"/>
        </w:rPr>
        <w:t>Y Cyfnod Sylfaen</w:t>
      </w:r>
    </w:p>
    <w:p w14:paraId="0EC08463" w14:textId="77777777" w:rsidR="00E90F44" w:rsidRPr="00E90F44" w:rsidRDefault="00E90F44" w:rsidP="00E90F44">
      <w:pPr>
        <w:jc w:val="center"/>
        <w:rPr>
          <w:rFonts w:cs="Arial"/>
          <w:sz w:val="56"/>
          <w:szCs w:val="56"/>
        </w:rPr>
      </w:pPr>
      <w:r w:rsidRPr="00E90F44">
        <w:rPr>
          <w:rFonts w:cs="Arial"/>
          <w:sz w:val="56"/>
          <w:szCs w:val="56"/>
        </w:rPr>
        <w:t>Addysgeg y Cyfnod Sylfaen</w:t>
      </w:r>
    </w:p>
    <w:p w14:paraId="0AA3896F" w14:textId="77777777" w:rsidR="00E90F44" w:rsidRPr="00E90F44" w:rsidRDefault="00E90F44" w:rsidP="00E90F44">
      <w:pPr>
        <w:jc w:val="center"/>
        <w:rPr>
          <w:rFonts w:cs="Arial"/>
          <w:sz w:val="56"/>
          <w:szCs w:val="56"/>
        </w:rPr>
      </w:pPr>
      <w:r w:rsidRPr="00E90F44">
        <w:rPr>
          <w:rFonts w:cs="Arial"/>
          <w:sz w:val="56"/>
          <w:szCs w:val="56"/>
        </w:rPr>
        <w:t>Cynllunio yn y Cyfnod Sylfaen</w:t>
      </w:r>
    </w:p>
    <w:p w14:paraId="3EDC1508" w14:textId="77777777" w:rsidR="00E90F44" w:rsidRPr="00E90F44" w:rsidRDefault="00E90F44" w:rsidP="00E90F44">
      <w:pPr>
        <w:jc w:val="center"/>
        <w:rPr>
          <w:rFonts w:cs="Arial"/>
          <w:sz w:val="56"/>
          <w:szCs w:val="56"/>
        </w:rPr>
      </w:pPr>
      <w:r w:rsidRPr="00E90F44">
        <w:rPr>
          <w:rFonts w:cs="Arial"/>
          <w:sz w:val="56"/>
          <w:szCs w:val="56"/>
        </w:rPr>
        <w:t>Y Sefyllfa Bresennol</w:t>
      </w:r>
    </w:p>
    <w:p w14:paraId="1C1FA61B" w14:textId="77777777" w:rsidR="00E90F44" w:rsidRPr="00E90F44" w:rsidRDefault="00E90F44" w:rsidP="00E90F44">
      <w:pPr>
        <w:jc w:val="center"/>
        <w:rPr>
          <w:rFonts w:cs="Arial"/>
          <w:sz w:val="56"/>
          <w:szCs w:val="56"/>
        </w:rPr>
      </w:pPr>
      <w:r w:rsidRPr="00E90F44">
        <w:rPr>
          <w:rFonts w:cs="Arial"/>
          <w:sz w:val="56"/>
          <w:szCs w:val="56"/>
        </w:rPr>
        <w:t>Clo</w:t>
      </w:r>
    </w:p>
    <w:p w14:paraId="05341741" w14:textId="77777777" w:rsidR="00E90F44" w:rsidRDefault="00E90F44" w:rsidP="007B4203">
      <w:pPr>
        <w:rPr>
          <w:sz w:val="32"/>
          <w:szCs w:val="32"/>
        </w:rPr>
      </w:pPr>
    </w:p>
    <w:p w14:paraId="3A6CC9FE" w14:textId="77777777" w:rsidR="00E90F44" w:rsidRDefault="00E90F44" w:rsidP="007B4203">
      <w:pPr>
        <w:rPr>
          <w:sz w:val="32"/>
          <w:szCs w:val="32"/>
        </w:rPr>
      </w:pPr>
    </w:p>
    <w:p w14:paraId="7A8DE3A5" w14:textId="77777777" w:rsidR="00E90F44" w:rsidRDefault="00E90F44" w:rsidP="007B4203">
      <w:pPr>
        <w:rPr>
          <w:sz w:val="32"/>
          <w:szCs w:val="32"/>
        </w:rPr>
      </w:pPr>
    </w:p>
    <w:p w14:paraId="306330FF" w14:textId="77777777" w:rsidR="00E90F44" w:rsidRDefault="00E90F44" w:rsidP="007B4203">
      <w:pPr>
        <w:rPr>
          <w:sz w:val="32"/>
          <w:szCs w:val="32"/>
        </w:rPr>
      </w:pPr>
    </w:p>
    <w:p w14:paraId="685B6A72" w14:textId="77777777" w:rsidR="00E90F44" w:rsidRDefault="00E90F44" w:rsidP="007B4203">
      <w:pPr>
        <w:rPr>
          <w:sz w:val="32"/>
          <w:szCs w:val="32"/>
        </w:rPr>
      </w:pPr>
    </w:p>
    <w:p w14:paraId="160F8004" w14:textId="77777777" w:rsidR="00E90F44" w:rsidRDefault="00E90F44" w:rsidP="007B4203">
      <w:pPr>
        <w:rPr>
          <w:sz w:val="32"/>
          <w:szCs w:val="32"/>
        </w:rPr>
      </w:pPr>
    </w:p>
    <w:p w14:paraId="6BAEE2CE" w14:textId="77777777" w:rsidR="00E90F44" w:rsidRDefault="00E90F44" w:rsidP="007B4203">
      <w:pPr>
        <w:rPr>
          <w:sz w:val="32"/>
          <w:szCs w:val="32"/>
        </w:rPr>
      </w:pPr>
    </w:p>
    <w:p w14:paraId="2F3FF25F" w14:textId="77777777" w:rsidR="00E90F44" w:rsidRDefault="00E90F44" w:rsidP="007B4203">
      <w:pPr>
        <w:rPr>
          <w:sz w:val="32"/>
          <w:szCs w:val="32"/>
        </w:rPr>
      </w:pPr>
    </w:p>
    <w:p w14:paraId="4341F1F7" w14:textId="77777777" w:rsidR="00E90F44" w:rsidRDefault="00E90F44" w:rsidP="007B4203">
      <w:pPr>
        <w:rPr>
          <w:sz w:val="32"/>
          <w:szCs w:val="32"/>
        </w:rPr>
      </w:pPr>
    </w:p>
    <w:p w14:paraId="53EC6732" w14:textId="77777777" w:rsidR="00E90F44" w:rsidRDefault="00E90F44" w:rsidP="007B4203">
      <w:pPr>
        <w:rPr>
          <w:sz w:val="32"/>
          <w:szCs w:val="32"/>
        </w:rPr>
      </w:pPr>
    </w:p>
    <w:p w14:paraId="2F3FDA88" w14:textId="77777777" w:rsidR="00E90F44" w:rsidRDefault="00E90F44" w:rsidP="007B4203">
      <w:pPr>
        <w:rPr>
          <w:sz w:val="32"/>
          <w:szCs w:val="32"/>
        </w:rPr>
      </w:pPr>
    </w:p>
    <w:p w14:paraId="3FAF666D" w14:textId="77777777" w:rsidR="00E90F44" w:rsidRDefault="00E90F44" w:rsidP="007B4203">
      <w:pPr>
        <w:rPr>
          <w:sz w:val="32"/>
          <w:szCs w:val="32"/>
        </w:rPr>
      </w:pPr>
    </w:p>
    <w:p w14:paraId="46F94754" w14:textId="77777777" w:rsidR="00E90F44" w:rsidRDefault="00E90F44" w:rsidP="007B4203">
      <w:pPr>
        <w:rPr>
          <w:sz w:val="32"/>
          <w:szCs w:val="32"/>
        </w:rPr>
      </w:pPr>
    </w:p>
    <w:p w14:paraId="64323249" w14:textId="77777777" w:rsidR="00E90F44" w:rsidRDefault="00E90F44" w:rsidP="007B4203">
      <w:pPr>
        <w:rPr>
          <w:sz w:val="32"/>
          <w:szCs w:val="32"/>
        </w:rPr>
      </w:pPr>
    </w:p>
    <w:p w14:paraId="74C01360" w14:textId="77777777" w:rsidR="00E90F44" w:rsidRDefault="00E90F44" w:rsidP="007B4203">
      <w:pPr>
        <w:rPr>
          <w:sz w:val="32"/>
          <w:szCs w:val="32"/>
        </w:rPr>
      </w:pPr>
    </w:p>
    <w:p w14:paraId="07B4498E" w14:textId="77777777" w:rsidR="00E90F44" w:rsidRDefault="00E90F44" w:rsidP="007B4203">
      <w:pPr>
        <w:rPr>
          <w:sz w:val="32"/>
          <w:szCs w:val="32"/>
        </w:rPr>
      </w:pPr>
    </w:p>
    <w:p w14:paraId="2A7693D8" w14:textId="77777777" w:rsidR="00E90F44" w:rsidRDefault="00E90F44" w:rsidP="007B4203">
      <w:pPr>
        <w:rPr>
          <w:sz w:val="32"/>
          <w:szCs w:val="32"/>
        </w:rPr>
      </w:pPr>
    </w:p>
    <w:p w14:paraId="22129558" w14:textId="77777777" w:rsidR="00E90F44" w:rsidRDefault="00E90F44" w:rsidP="007B4203">
      <w:pPr>
        <w:rPr>
          <w:sz w:val="32"/>
          <w:szCs w:val="32"/>
        </w:rPr>
      </w:pPr>
    </w:p>
    <w:p w14:paraId="3DF81C92" w14:textId="77777777" w:rsidR="00E90F44" w:rsidRDefault="00E90F44" w:rsidP="007B4203">
      <w:pPr>
        <w:rPr>
          <w:sz w:val="32"/>
          <w:szCs w:val="32"/>
        </w:rPr>
      </w:pPr>
    </w:p>
    <w:p w14:paraId="726CF171" w14:textId="77777777" w:rsidR="00E90F44" w:rsidRDefault="00E90F44" w:rsidP="007B4203">
      <w:pPr>
        <w:rPr>
          <w:sz w:val="32"/>
          <w:szCs w:val="32"/>
        </w:rPr>
      </w:pPr>
    </w:p>
    <w:p w14:paraId="5877652D" w14:textId="77777777" w:rsidR="00E90F44" w:rsidRDefault="00E90F44" w:rsidP="007B4203">
      <w:pPr>
        <w:rPr>
          <w:sz w:val="32"/>
          <w:szCs w:val="32"/>
        </w:rPr>
      </w:pPr>
    </w:p>
    <w:p w14:paraId="77714330" w14:textId="77777777" w:rsidR="00E90F44" w:rsidRDefault="00E90F44" w:rsidP="007B4203">
      <w:pPr>
        <w:rPr>
          <w:sz w:val="32"/>
          <w:szCs w:val="32"/>
        </w:rPr>
      </w:pPr>
    </w:p>
    <w:p w14:paraId="4F2B9274" w14:textId="77777777" w:rsidR="00E90F44" w:rsidRDefault="00E90F44" w:rsidP="00E90F44">
      <w:pPr>
        <w:spacing w:line="360" w:lineRule="auto"/>
        <w:rPr>
          <w:b/>
          <w:sz w:val="32"/>
          <w:szCs w:val="32"/>
        </w:rPr>
      </w:pPr>
      <w:r w:rsidRPr="00E90F44">
        <w:rPr>
          <w:b/>
          <w:sz w:val="32"/>
          <w:szCs w:val="32"/>
        </w:rPr>
        <w:t>Cyflwyniad</w:t>
      </w:r>
    </w:p>
    <w:p w14:paraId="559E5C75" w14:textId="7738A728" w:rsidR="00E90F44" w:rsidRDefault="00E90F44" w:rsidP="00E90F44">
      <w:pPr>
        <w:spacing w:line="360" w:lineRule="auto"/>
      </w:pPr>
      <w:r>
        <w:t xml:space="preserve">Yn y </w:t>
      </w:r>
      <w:r w:rsidR="00517D59">
        <w:t xml:space="preserve">traethawd hon, rwy’n bwriadu trafod tair egwyddor addysgegol mewn perthynas gyda fy mhrofiad personol yn yr ysgol leoliad. </w:t>
      </w:r>
      <w:r w:rsidR="00977C13">
        <w:rPr>
          <w:rFonts w:cs="Arial"/>
        </w:rPr>
        <w:t xml:space="preserve">Byddaf yn edrych ar gefndir y Cyfnod Sylfaen yn gyntaf, cyn mynd ati i drafod yr addysgegau yn fwy dwys. </w:t>
      </w:r>
      <w:r w:rsidR="00517D59">
        <w:t>Yr addysgegau y byddaf yn canolbwyntio arnynt yw’r canlynol:</w:t>
      </w:r>
    </w:p>
    <w:p w14:paraId="374DD90F" w14:textId="77777777" w:rsidR="00517D59" w:rsidRDefault="00517D59" w:rsidP="00517D59">
      <w:pPr>
        <w:ind w:left="720"/>
        <w:rPr>
          <w:rFonts w:ascii="Arial" w:hAnsi="Arial" w:cs="Arial"/>
          <w:b/>
        </w:rPr>
      </w:pPr>
    </w:p>
    <w:p w14:paraId="408CE526" w14:textId="6C58C704" w:rsidR="00517D59" w:rsidRPr="00517D59" w:rsidRDefault="005B726C" w:rsidP="00517D59">
      <w:pPr>
        <w:spacing w:line="276" w:lineRule="auto"/>
        <w:ind w:left="720"/>
        <w:rPr>
          <w:rFonts w:cs="Arial"/>
          <w:b/>
        </w:rPr>
      </w:pPr>
      <w:r>
        <w:rPr>
          <w:rFonts w:cs="Arial"/>
          <w:b/>
        </w:rPr>
        <w:t xml:space="preserve">1 - </w:t>
      </w:r>
      <w:r w:rsidR="00517D59" w:rsidRPr="00517D59">
        <w:rPr>
          <w:rFonts w:cs="Arial"/>
          <w:b/>
        </w:rPr>
        <w:t>Mae addysgu a dysgu da yn galw am ddefnyddio cymysgedd o ddulliau sy’n cynnwys addysgu uniongyrchol</w:t>
      </w:r>
    </w:p>
    <w:p w14:paraId="783FAE54" w14:textId="77777777" w:rsidR="00517D59" w:rsidRPr="00517D59" w:rsidRDefault="00517D59" w:rsidP="00517D59">
      <w:pPr>
        <w:spacing w:line="276" w:lineRule="auto"/>
        <w:ind w:left="720"/>
        <w:rPr>
          <w:rFonts w:cs="Arial"/>
          <w:b/>
        </w:rPr>
      </w:pPr>
    </w:p>
    <w:p w14:paraId="3E0FD051" w14:textId="24D7E329" w:rsidR="00517D59" w:rsidRPr="00517D59" w:rsidRDefault="005B726C" w:rsidP="00517D59">
      <w:pPr>
        <w:spacing w:line="276" w:lineRule="auto"/>
        <w:ind w:left="720"/>
        <w:rPr>
          <w:rFonts w:cs="Arial"/>
          <w:b/>
        </w:rPr>
      </w:pPr>
      <w:r>
        <w:rPr>
          <w:rFonts w:cs="Arial"/>
          <w:b/>
        </w:rPr>
        <w:t xml:space="preserve">2 - </w:t>
      </w:r>
      <w:r w:rsidR="00517D59" w:rsidRPr="00517D59">
        <w:rPr>
          <w:rFonts w:cs="Arial"/>
          <w:b/>
        </w:rPr>
        <w:t>Mae addysgu a dysgu da yn golygu gosod tasgau a dewis adnoddau sy’n adeiladu ar wybodaeth a phrofiad blaenorol ac yn ennyn diddordeb</w:t>
      </w:r>
    </w:p>
    <w:p w14:paraId="7FB77A61" w14:textId="77777777" w:rsidR="00517D59" w:rsidRPr="00517D59" w:rsidRDefault="00517D59" w:rsidP="00517D59">
      <w:pPr>
        <w:spacing w:line="276" w:lineRule="auto"/>
        <w:ind w:left="720"/>
        <w:rPr>
          <w:rFonts w:cs="Arial"/>
          <w:b/>
        </w:rPr>
      </w:pPr>
    </w:p>
    <w:p w14:paraId="3CDEDBF7" w14:textId="0932555E" w:rsidR="00517D59" w:rsidRPr="00517D59" w:rsidRDefault="005B726C" w:rsidP="00517D59">
      <w:pPr>
        <w:spacing w:line="276" w:lineRule="auto"/>
        <w:ind w:left="720"/>
        <w:rPr>
          <w:rFonts w:cs="Arial"/>
          <w:b/>
        </w:rPr>
      </w:pPr>
      <w:r>
        <w:rPr>
          <w:rFonts w:cs="Arial"/>
          <w:b/>
        </w:rPr>
        <w:t xml:space="preserve">3 - </w:t>
      </w:r>
      <w:r w:rsidR="00517D59" w:rsidRPr="00517D59">
        <w:rPr>
          <w:rFonts w:cs="Arial"/>
          <w:b/>
        </w:rPr>
        <w:t>Mae addysgu a dysgu da yn ymestyn oddi mewn ac ar draws Meysydd Dysgu a Phrofiad</w:t>
      </w:r>
    </w:p>
    <w:p w14:paraId="4CA96EF7" w14:textId="77777777" w:rsidR="00517D59" w:rsidRPr="00517D59" w:rsidRDefault="00517D59" w:rsidP="00517D59">
      <w:pPr>
        <w:spacing w:line="276" w:lineRule="auto"/>
        <w:ind w:left="720"/>
        <w:rPr>
          <w:rFonts w:cs="Arial"/>
          <w:b/>
        </w:rPr>
      </w:pPr>
    </w:p>
    <w:p w14:paraId="1B12EA93" w14:textId="77777777" w:rsidR="00517D59" w:rsidRDefault="00517D59" w:rsidP="00517D59">
      <w:pPr>
        <w:spacing w:line="276" w:lineRule="auto"/>
        <w:rPr>
          <w:rFonts w:cs="Arial"/>
        </w:rPr>
      </w:pPr>
      <w:r w:rsidRPr="00517D59">
        <w:rPr>
          <w:rFonts w:cs="Arial"/>
        </w:rPr>
        <w:t xml:space="preserve">                                                                                         </w:t>
      </w:r>
      <w:r>
        <w:rPr>
          <w:rFonts w:cs="Arial"/>
        </w:rPr>
        <w:t xml:space="preserve">                    </w:t>
      </w:r>
      <w:r w:rsidRPr="00517D59">
        <w:rPr>
          <w:rFonts w:cs="Arial"/>
        </w:rPr>
        <w:t>(Donalsdon, 2015:68)</w:t>
      </w:r>
    </w:p>
    <w:p w14:paraId="3FBDD202" w14:textId="77777777" w:rsidR="00517D59" w:rsidRDefault="00517D59" w:rsidP="00517D59">
      <w:pPr>
        <w:spacing w:line="276" w:lineRule="auto"/>
        <w:rPr>
          <w:rFonts w:cs="Arial"/>
        </w:rPr>
      </w:pPr>
    </w:p>
    <w:p w14:paraId="702E70F0" w14:textId="339FB5CF" w:rsidR="00517D59" w:rsidRDefault="00C951BB" w:rsidP="00C951BB">
      <w:pPr>
        <w:spacing w:line="360" w:lineRule="auto"/>
        <w:rPr>
          <w:rFonts w:cs="Arial"/>
        </w:rPr>
      </w:pPr>
      <w:r>
        <w:rPr>
          <w:rFonts w:cs="Arial"/>
        </w:rPr>
        <w:t xml:space="preserve">Mae’r profiad dysgu a’r diwrnodau pontio wedi bod yn fuddiol iawn mewn sawl ffordd amrywiol. Yn amlwg, ar sail fy natblygiad personol fel darpar athro, roedd y cyfle i gael arwain dosbarth yn brofiad amhrisiadwy. </w:t>
      </w:r>
      <w:r w:rsidR="00EE3C44">
        <w:rPr>
          <w:rFonts w:cs="Arial"/>
        </w:rPr>
        <w:t xml:space="preserve">Ond, yn bwysicach na hynny, roedd cael gweld yr holl waith cynllunio a pharatoi oedd </w:t>
      </w:r>
      <w:r w:rsidR="002C1EA5">
        <w:rPr>
          <w:rFonts w:cs="Arial"/>
        </w:rPr>
        <w:t>yn mynd i fewn i’r gwersi a’r dosbarth yn</w:t>
      </w:r>
      <w:r w:rsidR="00977C13">
        <w:rPr>
          <w:rFonts w:cs="Arial"/>
        </w:rPr>
        <w:t xml:space="preserve"> agoriad llygad, a sylweddolais pa mor hanfodol oedd yr agwedd yma o’r gwaith er mwyn sicrhau bod y gwersi yn rhedeg yn llyfn a bod y disgyblion yn cael y mwyaf posib allan o bob gwers. Cefais gyfle i weld ac i ddysgu technegau a strategaethau gwahanol, ac arbrofi gyda’r rhain er mwyn gweld pa rhai oedd fwyaf effeithiol. Mewn gwirionedd, roedd y profiad addysgu wedi caniatáu i mi weld y darlun mawr, a deall sut mae popeth yn cysylltu gyda’i gilydd. </w:t>
      </w:r>
    </w:p>
    <w:p w14:paraId="436C26E1" w14:textId="77777777" w:rsidR="00C7552C" w:rsidRDefault="00C7552C" w:rsidP="00C951BB">
      <w:pPr>
        <w:spacing w:line="360" w:lineRule="auto"/>
        <w:rPr>
          <w:rFonts w:cs="Arial"/>
        </w:rPr>
      </w:pPr>
    </w:p>
    <w:p w14:paraId="0896AAE7" w14:textId="1727242E" w:rsidR="00C7552C" w:rsidRDefault="00C7552C" w:rsidP="00C951BB">
      <w:pPr>
        <w:spacing w:line="360" w:lineRule="auto"/>
        <w:rPr>
          <w:rFonts w:cs="Arial"/>
          <w:b/>
          <w:sz w:val="32"/>
          <w:szCs w:val="32"/>
        </w:rPr>
      </w:pPr>
      <w:r w:rsidRPr="00C7552C">
        <w:rPr>
          <w:rFonts w:cs="Arial"/>
          <w:b/>
          <w:sz w:val="32"/>
          <w:szCs w:val="32"/>
        </w:rPr>
        <w:t>Y Cyfnod Sylfaen</w:t>
      </w:r>
    </w:p>
    <w:p w14:paraId="4F0BED06" w14:textId="59479542" w:rsidR="00461B02" w:rsidRDefault="000B488B" w:rsidP="00C951BB">
      <w:pPr>
        <w:spacing w:line="360" w:lineRule="auto"/>
        <w:rPr>
          <w:rFonts w:cs="Arial"/>
        </w:rPr>
      </w:pPr>
      <w:r>
        <w:rPr>
          <w:rFonts w:cs="Arial"/>
        </w:rPr>
        <w:t xml:space="preserve">Daeth y cysyniad o’r Cyfnod Sylfaen yn wreiddiol o Huddersfield, wrth i grwp </w:t>
      </w:r>
      <w:r w:rsidR="006D4968">
        <w:rPr>
          <w:rFonts w:cs="Arial"/>
        </w:rPr>
        <w:t xml:space="preserve">o fyfyrwyr gweithio gyda’i gilydd i greu’r syniad. </w:t>
      </w:r>
      <w:r w:rsidR="0071639E">
        <w:rPr>
          <w:rFonts w:cs="Arial"/>
        </w:rPr>
        <w:t>Mae’r Cyfnod Sylfaen yn</w:t>
      </w:r>
      <w:r w:rsidR="0071639E" w:rsidRPr="0071639E">
        <w:rPr>
          <w:rFonts w:cs="Arial"/>
        </w:rPr>
        <w:t xml:space="preserve"> annog plant i fod yn greadigol ac i ddefnyddio</w:t>
      </w:r>
      <w:r w:rsidR="0071639E">
        <w:rPr>
          <w:rFonts w:cs="Arial"/>
        </w:rPr>
        <w:t xml:space="preserve"> eu dychymyg, </w:t>
      </w:r>
      <w:r w:rsidR="0071639E" w:rsidRPr="0071639E">
        <w:rPr>
          <w:rFonts w:cs="Arial"/>
        </w:rPr>
        <w:t>ac mae’n sicrhau bod d</w:t>
      </w:r>
      <w:r w:rsidR="0071639E">
        <w:rPr>
          <w:rFonts w:cs="Arial"/>
        </w:rPr>
        <w:t>ysgu yn fwy difyr ac effei</w:t>
      </w:r>
      <w:r w:rsidR="006D4968">
        <w:rPr>
          <w:rFonts w:cs="Arial"/>
        </w:rPr>
        <w:t xml:space="preserve">thiol (Llywodraeth Cymru, 2015). </w:t>
      </w:r>
      <w:r w:rsidR="00AA7A45">
        <w:rPr>
          <w:rFonts w:cs="Arial"/>
        </w:rPr>
        <w:t xml:space="preserve">Dyma’r cwricwlwm statudol ar gyfer pob plentyn tair i saith oed yng Nghymru. </w:t>
      </w:r>
      <w:r w:rsidR="00B166FD">
        <w:rPr>
          <w:rFonts w:cs="Arial"/>
        </w:rPr>
        <w:t>Dywed Llywodraeth Cymru:</w:t>
      </w:r>
    </w:p>
    <w:p w14:paraId="51EBAC8E" w14:textId="398C036F" w:rsidR="00B166FD" w:rsidRDefault="00D23FCD" w:rsidP="00D23FCD">
      <w:pPr>
        <w:spacing w:line="360" w:lineRule="auto"/>
        <w:ind w:left="720"/>
        <w:rPr>
          <w:rFonts w:cs="Arial"/>
        </w:rPr>
      </w:pPr>
      <w:r w:rsidRPr="00D23FCD">
        <w:rPr>
          <w:rFonts w:cs="Arial"/>
        </w:rPr>
        <w:t>Mae’r Cyfnod Sylfaen yn cwmpasu anghenion datblygu plant. Wrth wraidd fframwaith y cwricwlwm statudol y mae datblygiad cyfannol plant a’u sgiliau ar draws y cwricwlwm,</w:t>
      </w:r>
      <w:r>
        <w:rPr>
          <w:rFonts w:cs="Arial"/>
        </w:rPr>
        <w:t xml:space="preserve"> </w:t>
      </w:r>
      <w:r w:rsidRPr="00D23FCD">
        <w:rPr>
          <w:rFonts w:cs="Arial"/>
        </w:rPr>
        <w:t>gan adeiladu ar eu profiadau dysgu a gwybodaeth blaenorol. Mae cwricwlwm y Cyfnod Sylfaen yn hybu cyfle cyfartal a gwerthoedd, ac yn dathlu amrywiaeth. Mae partneriaethau cadarnhaol â’r cartref yn cael eu meithrin ac mae gwerthfawrogiad o rieni/gofalwyr fel addysgwyr c</w:t>
      </w:r>
      <w:r w:rsidR="00203B01">
        <w:rPr>
          <w:rFonts w:cs="Arial"/>
        </w:rPr>
        <w:t xml:space="preserve">yntaf plant yn cael ei gydnabod. (Llywodraeth Cymru, 2015, tud. 3). </w:t>
      </w:r>
    </w:p>
    <w:p w14:paraId="297FE962" w14:textId="64DB3BAF" w:rsidR="00DD443F" w:rsidRPr="006312D0" w:rsidRDefault="00203B01" w:rsidP="00DD443F">
      <w:pPr>
        <w:spacing w:line="360" w:lineRule="auto"/>
        <w:rPr>
          <w:rFonts w:cs="Arial"/>
          <w:b/>
          <w:bCs/>
        </w:rPr>
      </w:pPr>
      <w:r>
        <w:rPr>
          <w:rFonts w:cs="Arial"/>
        </w:rPr>
        <w:t xml:space="preserve">Mae’r Cyfnod Sylfaen yn darparu ar gyfer nifer o wahanol cefndiroedd a galluoedd. Bwriad y cysyniad yw i </w:t>
      </w:r>
      <w:r w:rsidR="008210F3">
        <w:rPr>
          <w:rFonts w:cs="Arial"/>
        </w:rPr>
        <w:t>roi’r cychwyn gorau posib i’r disgyblion beth bynnag yw eu sefyllfaoedd amrywiol. Fe geisiwyd sicrhau hyn drwy gynnig amryw o ddulliau dysgu, boed yn brofiadau uniongyrchol neu ddysgu drwy chwarae. Mae’r fframwaith yn darparu ar gyfer y sawl sydd ar gamau datblygu cynharach, ac he</w:t>
      </w:r>
      <w:r w:rsidR="006312D0">
        <w:rPr>
          <w:rFonts w:cs="Arial"/>
        </w:rPr>
        <w:t xml:space="preserve">fyd y rhai sydd yn fwy galluog. Profwyd gan wyddonwyr bod 90% o ymennydd plentyn wedi’i ddatblygu cyn iddyn nhw droi’n 6 oed (Arizona State University, 2017). </w:t>
      </w:r>
      <w:r w:rsidR="00675A06">
        <w:rPr>
          <w:rFonts w:cs="Arial"/>
          <w:bCs/>
        </w:rPr>
        <w:t xml:space="preserve">Ond, er dweud hyn, nid yw’r datblygiad </w:t>
      </w:r>
      <w:r w:rsidR="004F1F60">
        <w:rPr>
          <w:rFonts w:cs="Arial"/>
          <w:bCs/>
        </w:rPr>
        <w:t xml:space="preserve">o hyd </w:t>
      </w:r>
      <w:r w:rsidR="00675A06">
        <w:rPr>
          <w:rFonts w:cs="Arial"/>
          <w:bCs/>
        </w:rPr>
        <w:t>yn wastad, na chwaith yn digwydd ar yr un radd i bob plentyn. Mewn gwirionedd, gall weithiau edrych fel bod rhai disgyblion yn mynd yn ôl cam neu ddau mewn agwedd penodol o’u gwaith. Dyna pam mae hi’n holl bwysig gael fframwaith sy’n darparu ar gyfer pob math o alluoedd</w:t>
      </w:r>
      <w:r w:rsidR="003F3476">
        <w:rPr>
          <w:rFonts w:cs="Arial"/>
          <w:bCs/>
        </w:rPr>
        <w:t xml:space="preserve"> amrywiol, ac un sy’n ymestyn dros g</w:t>
      </w:r>
      <w:r w:rsidR="00675A06">
        <w:rPr>
          <w:rFonts w:cs="Arial"/>
          <w:bCs/>
        </w:rPr>
        <w:t>ymaint o agweddau addysg blynyddoedd cynnar ag y gellir</w:t>
      </w:r>
      <w:r w:rsidR="00DD443F">
        <w:rPr>
          <w:rFonts w:cs="Arial"/>
          <w:bCs/>
        </w:rPr>
        <w:t>.</w:t>
      </w:r>
      <w:r w:rsidR="007C5321">
        <w:rPr>
          <w:rFonts w:cs="Arial"/>
          <w:bCs/>
        </w:rPr>
        <w:t xml:space="preserve"> Un dull y gellir ddefnyddio i fesur datblygiad plentyn yw dull Vygotsky (1920au), sef y “Zone of Proximal Development”. (Gweler atodiad 1 am enghraifft o hyn).</w:t>
      </w:r>
    </w:p>
    <w:p w14:paraId="591F21D1" w14:textId="0DB6EA76" w:rsidR="00203B01" w:rsidRDefault="00DD443F" w:rsidP="00DD443F">
      <w:pPr>
        <w:spacing w:line="360" w:lineRule="auto"/>
        <w:rPr>
          <w:rFonts w:cs="Arial"/>
          <w:bCs/>
        </w:rPr>
      </w:pPr>
      <w:r>
        <w:rPr>
          <w:rFonts w:cs="Arial"/>
          <w:bCs/>
        </w:rPr>
        <w:t xml:space="preserve">          Un o brif nodweddion y Cyfnod Sylfaen yw mai’r plentyn sy’n ganolog i bob peth. Y plentyn sy’n datblygu, y plentyn sydd wrth wraidd po</w:t>
      </w:r>
      <w:r w:rsidR="00861F5B">
        <w:rPr>
          <w:rFonts w:cs="Arial"/>
          <w:bCs/>
        </w:rPr>
        <w:t>b peth a gynllun</w:t>
      </w:r>
      <w:r w:rsidR="00162D6C">
        <w:rPr>
          <w:rFonts w:cs="Arial"/>
          <w:bCs/>
        </w:rPr>
        <w:t>n</w:t>
      </w:r>
      <w:r w:rsidR="00861F5B">
        <w:rPr>
          <w:rFonts w:cs="Arial"/>
          <w:bCs/>
        </w:rPr>
        <w:t>ir</w:t>
      </w:r>
      <w:r w:rsidR="00860F9B">
        <w:rPr>
          <w:rFonts w:cs="Arial"/>
          <w:bCs/>
        </w:rPr>
        <w:t xml:space="preserve"> a’r plentyn sydd yn dod gyntaf o hyd. Mae’r fframwaith yn pwysleisio pwysigrwydd cydnabod ac ystyried y profiadau mae’r disgyblion yn cael adref, gan gofio eu bod nhw adref am tair mlynedd cyn gychwyn yn yr ysgol.</w:t>
      </w:r>
      <w:r w:rsidR="00635DB3">
        <w:rPr>
          <w:rFonts w:cs="Arial"/>
          <w:b/>
          <w:bCs/>
        </w:rPr>
        <w:t xml:space="preserve"> </w:t>
      </w:r>
      <w:r w:rsidR="00635DB3">
        <w:rPr>
          <w:rFonts w:cs="Arial"/>
          <w:bCs/>
        </w:rPr>
        <w:t xml:space="preserve">Dywed Gwasanaeth Iechyd Gwladol: </w:t>
      </w:r>
    </w:p>
    <w:p w14:paraId="1D16C602" w14:textId="35963EC6" w:rsidR="00635DB3" w:rsidRDefault="00635DB3" w:rsidP="00635DB3">
      <w:pPr>
        <w:spacing w:line="360" w:lineRule="auto"/>
        <w:ind w:left="720"/>
        <w:rPr>
          <w:rFonts w:cs="Arial"/>
          <w:bCs/>
        </w:rPr>
      </w:pPr>
      <w:r w:rsidRPr="00635DB3">
        <w:rPr>
          <w:rFonts w:cs="Arial"/>
          <w:bCs/>
        </w:rPr>
        <w:t>Experiencing ACEs means individuals are more likely to perform poorly in school, more likely to</w:t>
      </w:r>
      <w:r>
        <w:rPr>
          <w:rFonts w:cs="Arial"/>
          <w:bCs/>
        </w:rPr>
        <w:t xml:space="preserve"> </w:t>
      </w:r>
      <w:r w:rsidRPr="00635DB3">
        <w:rPr>
          <w:rFonts w:cs="Arial"/>
          <w:bCs/>
        </w:rPr>
        <w:t>be involved in crime and ultimately less likely to be a productive member of society.</w:t>
      </w:r>
    </w:p>
    <w:p w14:paraId="4CE51E2D" w14:textId="0CC385B8" w:rsidR="004F1F60" w:rsidRDefault="00635DB3" w:rsidP="004F1F60">
      <w:pPr>
        <w:spacing w:line="360" w:lineRule="auto"/>
        <w:ind w:left="720"/>
        <w:rPr>
          <w:rFonts w:cs="Arial"/>
          <w:bCs/>
        </w:rPr>
      </w:pPr>
      <w:r>
        <w:rPr>
          <w:rFonts w:cs="Arial"/>
          <w:bCs/>
        </w:rPr>
        <w:t>(Gwasanaeth Iechyd Gwladol, 2016, tud. 2)</w:t>
      </w:r>
    </w:p>
    <w:p w14:paraId="43EDAC13" w14:textId="7BA6355C" w:rsidR="004F1F60" w:rsidRPr="00635DB3" w:rsidRDefault="004F1F60" w:rsidP="004F1F60">
      <w:pPr>
        <w:spacing w:line="360" w:lineRule="auto"/>
        <w:rPr>
          <w:rFonts w:cs="Arial"/>
          <w:bCs/>
        </w:rPr>
      </w:pPr>
      <w:r>
        <w:rPr>
          <w:rFonts w:cs="Arial"/>
          <w:bCs/>
        </w:rPr>
        <w:t>Mae hawl gan bob plentyn i addysg, a’r plentyn sy’n ganolog yn ôl fframwaith y Cyfnod Sylfaen.</w:t>
      </w:r>
    </w:p>
    <w:p w14:paraId="777E5A59" w14:textId="77777777" w:rsidR="004F1F60" w:rsidRDefault="004F1F60" w:rsidP="00C951BB">
      <w:pPr>
        <w:spacing w:line="360" w:lineRule="auto"/>
        <w:rPr>
          <w:rFonts w:cs="Arial"/>
          <w:bCs/>
        </w:rPr>
      </w:pPr>
    </w:p>
    <w:p w14:paraId="3BD018B8" w14:textId="43538E13" w:rsidR="005B726C" w:rsidRPr="004F1F60" w:rsidRDefault="005B726C" w:rsidP="00C951BB">
      <w:pPr>
        <w:spacing w:line="360" w:lineRule="auto"/>
        <w:rPr>
          <w:rFonts w:cs="Arial"/>
        </w:rPr>
      </w:pPr>
      <w:r>
        <w:rPr>
          <w:rFonts w:cs="Arial"/>
          <w:b/>
          <w:sz w:val="32"/>
          <w:szCs w:val="32"/>
        </w:rPr>
        <w:t>Addysgeg y Cyfnod Sylfaen</w:t>
      </w:r>
    </w:p>
    <w:p w14:paraId="1C1023FD" w14:textId="77777777" w:rsidR="00784426" w:rsidRDefault="005B726C" w:rsidP="00C951BB">
      <w:pPr>
        <w:spacing w:line="360" w:lineRule="auto"/>
        <w:rPr>
          <w:rFonts w:cs="Arial"/>
        </w:rPr>
      </w:pPr>
      <w:r>
        <w:rPr>
          <w:rFonts w:cs="Arial"/>
        </w:rPr>
        <w:t>Mae addysgeg y Cyfnod Sylfaen yn un unigryw, ond un sydd yn effeithiol iawn ar yr un pryd.</w:t>
      </w:r>
      <w:r w:rsidR="006515DD">
        <w:rPr>
          <w:rFonts w:cs="Arial"/>
        </w:rPr>
        <w:t xml:space="preserve"> Mae’n holl bwysig i gael nifer o dechnegau a stra</w:t>
      </w:r>
      <w:r w:rsidR="00BB1661">
        <w:rPr>
          <w:rFonts w:cs="Arial"/>
        </w:rPr>
        <w:t>tegaethau amrywiol yn y Cyfnod S</w:t>
      </w:r>
      <w:r w:rsidR="006515DD">
        <w:rPr>
          <w:rFonts w:cs="Arial"/>
        </w:rPr>
        <w:t xml:space="preserve">ylfaen, er mwyn gallu darparu ar gyfer y nifer fawr o anghenion a chymeriadau gwahanol sydd. </w:t>
      </w:r>
      <w:r w:rsidR="00C759A9">
        <w:rPr>
          <w:rFonts w:cs="Arial"/>
        </w:rPr>
        <w:t xml:space="preserve">Mae “teaching character happens over a period of time, using a variety of techniques and skills” (Lockyer, 2016, tud. 5). </w:t>
      </w:r>
      <w:r w:rsidR="00A57AE2">
        <w:rPr>
          <w:rFonts w:cs="Arial"/>
        </w:rPr>
        <w:t>Yn ogystal, dywed Whitton</w:t>
      </w:r>
      <w:r w:rsidR="00784426">
        <w:rPr>
          <w:rFonts w:cs="Arial"/>
        </w:rPr>
        <w:t>:</w:t>
      </w:r>
    </w:p>
    <w:p w14:paraId="0AF54F0E" w14:textId="77777777" w:rsidR="000E5145" w:rsidRDefault="00784426" w:rsidP="00784426">
      <w:pPr>
        <w:spacing w:line="360" w:lineRule="auto"/>
        <w:ind w:left="720"/>
        <w:rPr>
          <w:rFonts w:cs="Arial"/>
        </w:rPr>
      </w:pPr>
      <w:r>
        <w:rPr>
          <w:rFonts w:cs="Arial"/>
        </w:rPr>
        <w:t xml:space="preserve">As lessons are developed to meet the needs of the students by determining the most suitable content, processes, products and learning environment, </w:t>
      </w:r>
      <w:r w:rsidR="000E5145">
        <w:rPr>
          <w:rFonts w:cs="Arial"/>
        </w:rPr>
        <w:t xml:space="preserve">a comprehensive knowledge and understanding of teaching and learning strategies are essential to ensure all lessons are effective and lead to successful outcomes. Teaching and learning strategies can be used individually or in combination in every lesson or activity that has been planned. Once a decision has been made about the content and objectives of a lesson, the most appropriate strategies should be selected. </w:t>
      </w:r>
    </w:p>
    <w:p w14:paraId="6027651C" w14:textId="2B7E9427" w:rsidR="00175D52" w:rsidRDefault="000E5145" w:rsidP="00784426">
      <w:pPr>
        <w:spacing w:line="360" w:lineRule="auto"/>
        <w:ind w:left="720"/>
        <w:rPr>
          <w:rFonts w:cs="Arial"/>
        </w:rPr>
      </w:pPr>
      <w:r>
        <w:rPr>
          <w:rFonts w:cs="Arial"/>
        </w:rPr>
        <w:t>(Whitton, 2015, tud. 3).</w:t>
      </w:r>
      <w:r w:rsidR="00A57AE2">
        <w:rPr>
          <w:rFonts w:cs="Arial"/>
        </w:rPr>
        <w:t xml:space="preserve"> </w:t>
      </w:r>
    </w:p>
    <w:p w14:paraId="437BDE58" w14:textId="07D3D4EC" w:rsidR="005B726C" w:rsidRDefault="000E5145" w:rsidP="00C951BB">
      <w:pPr>
        <w:spacing w:line="360" w:lineRule="auto"/>
        <w:rPr>
          <w:rFonts w:cs="Arial"/>
        </w:rPr>
      </w:pPr>
      <w:r>
        <w:rPr>
          <w:rFonts w:cs="Arial"/>
        </w:rPr>
        <w:t>Ar ben hyn, p</w:t>
      </w:r>
      <w:r w:rsidR="006515DD">
        <w:rPr>
          <w:rFonts w:cs="Arial"/>
        </w:rPr>
        <w:t>rofwyd fod disgyblion yn</w:t>
      </w:r>
      <w:r w:rsidR="00175D52">
        <w:rPr>
          <w:rFonts w:cs="Arial"/>
        </w:rPr>
        <w:t xml:space="preserve"> dysgu mewn gwahanol dulliau - </w:t>
      </w:r>
      <w:r w:rsidR="006515DD">
        <w:rPr>
          <w:rFonts w:cs="Arial"/>
        </w:rPr>
        <w:t>rhai yn weledol</w:t>
      </w:r>
      <w:r w:rsidR="00BB1661">
        <w:rPr>
          <w:rFonts w:cs="Arial"/>
        </w:rPr>
        <w:t>, eraill yn glywedol a sawl un yn ginesthetig. Dyma esboniad o’r dulliau gwahanol:</w:t>
      </w:r>
      <w:r w:rsidR="006515DD">
        <w:rPr>
          <w:rFonts w:cs="Arial"/>
        </w:rPr>
        <w:t xml:space="preserve"> </w:t>
      </w:r>
      <w:r w:rsidR="00FD7078">
        <w:rPr>
          <w:rFonts w:cs="Arial"/>
        </w:rPr>
        <w:t xml:space="preserve"> </w:t>
      </w:r>
    </w:p>
    <w:p w14:paraId="07C8917C" w14:textId="77777777" w:rsidR="00175D52" w:rsidRPr="00175D52" w:rsidRDefault="00175D52" w:rsidP="00175D52">
      <w:pPr>
        <w:spacing w:line="360" w:lineRule="auto"/>
        <w:rPr>
          <w:rFonts w:cs="Arial"/>
          <w:lang w:val="en-US"/>
        </w:rPr>
      </w:pPr>
      <w:r w:rsidRPr="00175D52">
        <w:rPr>
          <w:rFonts w:cs="Arial"/>
          <w:b/>
          <w:bCs/>
          <w:lang w:val="en-US"/>
        </w:rPr>
        <w:t>Visual Learners:</w:t>
      </w:r>
      <w:r w:rsidRPr="00175D52">
        <w:rPr>
          <w:rFonts w:cs="Arial"/>
          <w:lang w:val="en-US"/>
        </w:rPr>
        <w:t xml:space="preserve"> Students that understand and learn best when information is presented to them visually. Seeing information helps these students visualize concepts taught.</w:t>
      </w:r>
    </w:p>
    <w:p w14:paraId="3481FE11" w14:textId="77777777" w:rsidR="00175D52" w:rsidRPr="00175D52" w:rsidRDefault="00175D52" w:rsidP="00175D52">
      <w:pPr>
        <w:spacing w:line="360" w:lineRule="auto"/>
        <w:rPr>
          <w:rFonts w:cs="Arial"/>
          <w:lang w:val="en-US"/>
        </w:rPr>
      </w:pPr>
      <w:r w:rsidRPr="00175D52">
        <w:rPr>
          <w:rFonts w:cs="Arial"/>
          <w:b/>
          <w:bCs/>
          <w:lang w:val="en-US"/>
        </w:rPr>
        <w:t>Auditory Learners:</w:t>
      </w:r>
      <w:r w:rsidRPr="00175D52">
        <w:rPr>
          <w:rFonts w:cs="Arial"/>
          <w:lang w:val="en-US"/>
        </w:rPr>
        <w:t xml:space="preserve"> Students that understand and learn best when information is presented to them in an auditory manner. Hearing information helps these students internalize concepts taught.</w:t>
      </w:r>
    </w:p>
    <w:p w14:paraId="115E6A91" w14:textId="77777777" w:rsidR="00BB1661" w:rsidRDefault="00175D52" w:rsidP="00175D52">
      <w:pPr>
        <w:spacing w:line="360" w:lineRule="auto"/>
        <w:rPr>
          <w:rFonts w:cs="Arial"/>
          <w:lang w:val="en-US"/>
        </w:rPr>
      </w:pPr>
      <w:r w:rsidRPr="00175D52">
        <w:rPr>
          <w:rFonts w:cs="Arial"/>
          <w:b/>
          <w:bCs/>
          <w:lang w:val="en-US"/>
        </w:rPr>
        <w:t>Kinesthetic Learners:</w:t>
      </w:r>
      <w:r w:rsidRPr="00175D52">
        <w:rPr>
          <w:rFonts w:cs="Arial"/>
          <w:lang w:val="en-US"/>
        </w:rPr>
        <w:t xml:space="preserve"> Students that understand and learn best when information is presented to them kinesthetically. Using their hands or bodies helps these students experience the concepts taught.</w:t>
      </w:r>
      <w:r w:rsidR="00BB1661">
        <w:rPr>
          <w:rFonts w:cs="Arial"/>
          <w:lang w:val="en-US"/>
        </w:rPr>
        <w:t xml:space="preserve">             </w:t>
      </w:r>
    </w:p>
    <w:p w14:paraId="3F7A39EF" w14:textId="7AFF6D47" w:rsidR="00175D52" w:rsidRDefault="00BB1661" w:rsidP="00175D52">
      <w:pPr>
        <w:spacing w:line="360" w:lineRule="auto"/>
        <w:rPr>
          <w:rFonts w:cs="Arial"/>
          <w:lang w:val="en-US"/>
        </w:rPr>
      </w:pPr>
      <w:r>
        <w:rPr>
          <w:rFonts w:cs="Arial"/>
          <w:lang w:val="en-US"/>
        </w:rPr>
        <w:t>(Bright Hub Education, 2020).</w:t>
      </w:r>
    </w:p>
    <w:p w14:paraId="1240B9E3" w14:textId="50AA7054" w:rsidR="00BB1661" w:rsidRDefault="00BB1661" w:rsidP="00175D52">
      <w:pPr>
        <w:spacing w:line="360" w:lineRule="auto"/>
        <w:rPr>
          <w:rFonts w:cs="Arial"/>
        </w:rPr>
      </w:pPr>
      <w:r>
        <w:rPr>
          <w:rFonts w:cs="Arial"/>
          <w:lang w:val="en-US"/>
        </w:rPr>
        <w:t xml:space="preserve">Mae’n rhaid felly sicrhau fod y sgiliau gan yr athro dosbarth er mwyn gallu darparu ar gyfer y gwahanol mathau o ddysgwyr sydd yn y dosbarth. </w:t>
      </w:r>
    </w:p>
    <w:p w14:paraId="0E3FDC48" w14:textId="35A41BC9" w:rsidR="00A8477C" w:rsidRDefault="00BB1661" w:rsidP="007E04E7">
      <w:pPr>
        <w:spacing w:line="360" w:lineRule="auto"/>
        <w:rPr>
          <w:rFonts w:cs="Arial"/>
        </w:rPr>
      </w:pPr>
      <w:r>
        <w:rPr>
          <w:rFonts w:cs="Arial"/>
        </w:rPr>
        <w:t xml:space="preserve">          </w:t>
      </w:r>
      <w:r w:rsidR="00FD7078">
        <w:rPr>
          <w:rFonts w:cs="Arial"/>
        </w:rPr>
        <w:t xml:space="preserve">Un strategaeth dosbarth oedd yn gweithio’n dda </w:t>
      </w:r>
      <w:r w:rsidR="00637326">
        <w:rPr>
          <w:rFonts w:cs="Arial"/>
        </w:rPr>
        <w:t xml:space="preserve">yn fy ysgol leoliad </w:t>
      </w:r>
      <w:r w:rsidR="00FD7078">
        <w:rPr>
          <w:rFonts w:cs="Arial"/>
        </w:rPr>
        <w:t xml:space="preserve">oedd y system pwyntiau ‘Dojo’. Cynllun yn debyg i wobrwyo gyda sêr yw hi, </w:t>
      </w:r>
      <w:r w:rsidR="007D11EC">
        <w:rPr>
          <w:rFonts w:cs="Arial"/>
        </w:rPr>
        <w:t xml:space="preserve">ac mae’r cynllun yn parhau drwy gydol y flwyddyn academaidd. </w:t>
      </w:r>
      <w:r w:rsidR="00637326">
        <w:rPr>
          <w:rFonts w:cs="Arial"/>
        </w:rPr>
        <w:t>Mae modd gwobrwyo disgyblion yn unigol neu wobrwyo’r dosbarth ar y cyd. Nodwedd arall effeithiol yw bod rhyddid gan yr athrawes i greu rhesymau ei hunan dros wobrwyo, fel ‘Sgiliau Gwrando’, ‘Ymdrech’ neu ‘Siarad Cymraeg’. Mae cyfle yma i greu’r rhesymau</w:t>
      </w:r>
      <w:r w:rsidR="00A5306E">
        <w:rPr>
          <w:rFonts w:cs="Arial"/>
        </w:rPr>
        <w:t xml:space="preserve"> neu rheolau</w:t>
      </w:r>
      <w:r w:rsidR="00637326">
        <w:rPr>
          <w:rFonts w:cs="Arial"/>
        </w:rPr>
        <w:t xml:space="preserve"> fel dosbarth, gan gofio mai’r plentyn sydd wrth wraidd</w:t>
      </w:r>
      <w:r w:rsidR="00A5306E">
        <w:rPr>
          <w:rFonts w:cs="Arial"/>
        </w:rPr>
        <w:t xml:space="preserve"> pob peth a gynllunnir. Profwyd fod cynnig gwobrau i ddisgyblion am eu gwaith yn rhoi cymhelliant iddyn nhw, ac yn eu hysgogi i weithio’n galed a phlesio’r athrawon sydd yn eu dosbarth. Mae’n bosib wedyn i osod targedau unigol a t</w:t>
      </w:r>
      <w:r w:rsidR="00B96710">
        <w:rPr>
          <w:rFonts w:cs="Arial"/>
        </w:rPr>
        <w:t>h</w:t>
      </w:r>
      <w:r w:rsidR="00A5306E">
        <w:rPr>
          <w:rFonts w:cs="Arial"/>
        </w:rPr>
        <w:t>argeda</w:t>
      </w:r>
      <w:r w:rsidR="00B96710">
        <w:rPr>
          <w:rFonts w:cs="Arial"/>
        </w:rPr>
        <w:t>u i’r dosbarth, fel bod y disgyblion yn datblygu hunan-gymhelliant ond hefyd yn dechrau deall pwysigrwydd gweithio fel a bod yn rhan o dîm. Gall</w:t>
      </w:r>
      <w:r w:rsidR="00F14DA9">
        <w:rPr>
          <w:rFonts w:cs="Arial"/>
        </w:rPr>
        <w:t xml:space="preserve"> ddewis ystod o </w:t>
      </w:r>
      <w:r w:rsidR="00B96710">
        <w:rPr>
          <w:rFonts w:cs="Arial"/>
        </w:rPr>
        <w:t>wobrau</w:t>
      </w:r>
      <w:r w:rsidR="00F14DA9">
        <w:rPr>
          <w:rFonts w:cs="Arial"/>
        </w:rPr>
        <w:t>, fel pensil newydd i unigolion neu prynhawn yn y parc i’r dosbarth gyfan.</w:t>
      </w:r>
      <w:r w:rsidR="00B96710">
        <w:rPr>
          <w:rFonts w:cs="Arial"/>
        </w:rPr>
        <w:t xml:space="preserve"> </w:t>
      </w:r>
    </w:p>
    <w:p w14:paraId="4FD4E869" w14:textId="69C55245" w:rsidR="00243FD9" w:rsidRDefault="00A8477C" w:rsidP="007E04E7">
      <w:pPr>
        <w:spacing w:line="360" w:lineRule="auto"/>
        <w:rPr>
          <w:rFonts w:cs="Arial"/>
        </w:rPr>
      </w:pPr>
      <w:r>
        <w:rPr>
          <w:rFonts w:cs="Arial"/>
        </w:rPr>
        <w:t xml:space="preserve">          </w:t>
      </w:r>
      <w:r w:rsidR="006515DD">
        <w:rPr>
          <w:rFonts w:cs="Arial"/>
        </w:rPr>
        <w:t xml:space="preserve">I rai sefyllfaoedd, megis </w:t>
      </w:r>
      <w:r w:rsidR="0021036D">
        <w:rPr>
          <w:rFonts w:cs="Arial"/>
        </w:rPr>
        <w:t>diwedd amser chwarae ar y buarth</w:t>
      </w:r>
      <w:r w:rsidR="006515DD">
        <w:rPr>
          <w:rFonts w:cs="Arial"/>
        </w:rPr>
        <w:t>, mae’n hanfodol bod yr un techneg neu strategaeth y</w:t>
      </w:r>
      <w:r w:rsidR="0050304F">
        <w:rPr>
          <w:rFonts w:cs="Arial"/>
        </w:rPr>
        <w:t>n cael ei weithredu i bawb, er mwyn instillo trefn ac arfer mewn i ddiwrnod y disgyblion. Fe gymhwyswyd hyn i bob oedran yn yr ysgol, fel bod pawb ar yr un dudalen. Agorir hyn gyfle</w:t>
      </w:r>
      <w:r w:rsidR="0021036D">
        <w:rPr>
          <w:rFonts w:cs="Arial"/>
        </w:rPr>
        <w:t xml:space="preserve"> euraidd</w:t>
      </w:r>
      <w:r w:rsidR="0050304F">
        <w:rPr>
          <w:rFonts w:cs="Arial"/>
        </w:rPr>
        <w:t xml:space="preserve"> i ddisgyblion h</w:t>
      </w:r>
      <w:r w:rsidR="004548BF">
        <w:rPr>
          <w:rFonts w:cs="Arial"/>
        </w:rPr>
        <w:t>ÿ</w:t>
      </w:r>
      <w:r w:rsidR="0050304F">
        <w:rPr>
          <w:rFonts w:cs="Arial"/>
        </w:rPr>
        <w:t>n yr ysgol arwain y dechneg</w:t>
      </w:r>
      <w:r w:rsidR="00E1784F">
        <w:rPr>
          <w:rFonts w:cs="Arial"/>
        </w:rPr>
        <w:t xml:space="preserve"> ar adegau, i ychwanegu i’w datblygiad nhw fel unigolion.</w:t>
      </w:r>
      <w:r w:rsidR="0021036D">
        <w:rPr>
          <w:rFonts w:cs="Arial"/>
        </w:rPr>
        <w:t xml:space="preserve"> </w:t>
      </w:r>
    </w:p>
    <w:p w14:paraId="315F4E1C" w14:textId="26F74013" w:rsidR="005E4176" w:rsidRDefault="00243FD9" w:rsidP="007E04E7">
      <w:pPr>
        <w:spacing w:line="360" w:lineRule="auto"/>
        <w:rPr>
          <w:rFonts w:cs="Arial"/>
        </w:rPr>
      </w:pPr>
      <w:r>
        <w:rPr>
          <w:rFonts w:cs="Arial"/>
        </w:rPr>
        <w:t xml:space="preserve">          </w:t>
      </w:r>
      <w:r w:rsidR="0021036D">
        <w:rPr>
          <w:rFonts w:cs="Arial"/>
        </w:rPr>
        <w:t>Mewn achos o fewn y dosbarth, fel amser llaeth neu brwsio dannedd, daw cyfle i ym</w:t>
      </w:r>
      <w:r w:rsidR="000F5EEC">
        <w:rPr>
          <w:rFonts w:cs="Arial"/>
        </w:rPr>
        <w:t xml:space="preserve">estyn sgiliau’r disgyblion o fewn meysydd penodol. </w:t>
      </w:r>
      <w:r w:rsidR="00FC7C88">
        <w:rPr>
          <w:rFonts w:cs="Arial"/>
        </w:rPr>
        <w:t xml:space="preserve">Er enghraifft, gellir rhoi pris penodol ar y llaeth a chael y disgyblion i ymarfer eu sgiliau trîn arian, a hefyd eu sgiliau cyfathrebu drwy creu scenario yn debyg i siop. Gellir hefyd cael disgyblion ar y tro i amseru eu ffrindiau yn brwsio dannedd, i ehangu eu sgiliau rhifedd. Mwy na thebyg y byddant yn amseru ar iPad, ac felly mae’r sgiliau cymhwysedd digidol hefyd yn cael eu ymarfer. O fewn dau weithgaredd dosbarth, mae’r sgiliau traws-gwricwlaidd </w:t>
      </w:r>
      <w:r w:rsidR="008E5E1C">
        <w:rPr>
          <w:rFonts w:cs="Arial"/>
        </w:rPr>
        <w:t xml:space="preserve">i gyd </w:t>
      </w:r>
      <w:r w:rsidR="00FC7C88">
        <w:rPr>
          <w:rFonts w:cs="Arial"/>
        </w:rPr>
        <w:t xml:space="preserve">yn cael golwg, </w:t>
      </w:r>
      <w:r w:rsidR="008E5E1C">
        <w:rPr>
          <w:rFonts w:cs="Arial"/>
        </w:rPr>
        <w:t>sy’n pwysleisio pa mor hawdd mae medru cyffwrdd arnyn nhw mewn gweithgareddau dosbarth</w:t>
      </w:r>
      <w:r w:rsidR="005E4176">
        <w:rPr>
          <w:rFonts w:cs="Arial"/>
        </w:rPr>
        <w:t>, ac yn fy arwain at bwysigrwydd dysgu yn draws-gwricwlaidd</w:t>
      </w:r>
      <w:r w:rsidR="00FC7C88">
        <w:rPr>
          <w:rFonts w:cs="Arial"/>
        </w:rPr>
        <w:t xml:space="preserve">. </w:t>
      </w:r>
      <w:r w:rsidR="00E74003">
        <w:rPr>
          <w:rFonts w:cs="Arial"/>
        </w:rPr>
        <w:t>Dywed Llywodraeth Cymru:</w:t>
      </w:r>
    </w:p>
    <w:p w14:paraId="3A99F7EA" w14:textId="77777777" w:rsidR="00E74003" w:rsidRPr="00E74003" w:rsidRDefault="00E74003" w:rsidP="00E74003">
      <w:pPr>
        <w:spacing w:line="360" w:lineRule="auto"/>
        <w:ind w:left="720"/>
        <w:rPr>
          <w:rFonts w:cs="Arial"/>
        </w:rPr>
      </w:pPr>
      <w:r w:rsidRPr="00E74003">
        <w:rPr>
          <w:rFonts w:cs="Arial"/>
        </w:rPr>
        <w:t>Mae’r cwricwlwm troellog a hyrwyddwyd gan Jerome Bruner yn adlewyrchu’r gred bod y modd mae plant yn dysgu yn broses</w:t>
      </w:r>
    </w:p>
    <w:p w14:paraId="235C6832" w14:textId="77777777" w:rsidR="00E74003" w:rsidRDefault="00E74003" w:rsidP="00E74003">
      <w:pPr>
        <w:spacing w:line="360" w:lineRule="auto"/>
        <w:ind w:left="720"/>
        <w:rPr>
          <w:rFonts w:cs="Arial"/>
        </w:rPr>
      </w:pPr>
      <w:r w:rsidRPr="00E74003">
        <w:rPr>
          <w:rFonts w:cs="Arial"/>
        </w:rPr>
        <w:t>o ailymweld â sgiliau, gwybodaeth a dealltwriaeth blaenorol ac adeiladu arnyn nhw wrth i’r plant ddatblygu.</w:t>
      </w:r>
      <w:r>
        <w:rPr>
          <w:rFonts w:cs="Arial"/>
        </w:rPr>
        <w:t xml:space="preserve">  </w:t>
      </w:r>
    </w:p>
    <w:p w14:paraId="43F5CA0A" w14:textId="2B0F5376" w:rsidR="00E74003" w:rsidRDefault="00E74003" w:rsidP="00E74003">
      <w:pPr>
        <w:spacing w:line="360" w:lineRule="auto"/>
        <w:ind w:left="720"/>
        <w:rPr>
          <w:rFonts w:cs="Arial"/>
        </w:rPr>
      </w:pPr>
      <w:r>
        <w:rPr>
          <w:rFonts w:cs="Arial"/>
        </w:rPr>
        <w:t xml:space="preserve">(Llywodraeth Cymru, 2008).          </w:t>
      </w:r>
    </w:p>
    <w:p w14:paraId="65B4468D" w14:textId="4754B2AB" w:rsidR="009F0625" w:rsidRDefault="007E04E7" w:rsidP="00E74003">
      <w:pPr>
        <w:spacing w:line="360" w:lineRule="auto"/>
        <w:rPr>
          <w:rFonts w:cs="Arial"/>
        </w:rPr>
      </w:pPr>
      <w:r>
        <w:rPr>
          <w:rFonts w:cs="Arial"/>
        </w:rPr>
        <w:t>Wrth gynllunio gwersi a thasgau, mae’n rhaid fod yn ymwybdol o pa faes dysgu sydd yn cael y ffocws</w:t>
      </w:r>
      <w:r w:rsidR="008E5E1C">
        <w:rPr>
          <w:rFonts w:cs="Arial"/>
        </w:rPr>
        <w:t xml:space="preserve"> yn gyntaf</w:t>
      </w:r>
      <w:r>
        <w:rPr>
          <w:rFonts w:cs="Arial"/>
        </w:rPr>
        <w:t>. Yna,</w:t>
      </w:r>
      <w:r w:rsidR="008E5E1C">
        <w:rPr>
          <w:rFonts w:cs="Arial"/>
        </w:rPr>
        <w:t xml:space="preserve"> mae modd </w:t>
      </w:r>
      <w:r w:rsidR="005C1D53">
        <w:rPr>
          <w:rFonts w:cs="Arial"/>
        </w:rPr>
        <w:t>ffocysu ar yr agweddau traws-gwricwlaidd sydd an</w:t>
      </w:r>
      <w:r w:rsidR="007836A6">
        <w:rPr>
          <w:rFonts w:cs="Arial"/>
        </w:rPr>
        <w:t>gen</w:t>
      </w:r>
      <w:r w:rsidR="008E5E1C">
        <w:rPr>
          <w:rFonts w:cs="Arial"/>
        </w:rPr>
        <w:t xml:space="preserve"> cyffwrdd arnynt, a cheisio feddwl am ffordd y gellir</w:t>
      </w:r>
      <w:r w:rsidR="007836A6">
        <w:rPr>
          <w:rFonts w:cs="Arial"/>
        </w:rPr>
        <w:t xml:space="preserve"> cysylltu nhw i’</w:t>
      </w:r>
      <w:r w:rsidR="008E5E1C">
        <w:rPr>
          <w:rFonts w:cs="Arial"/>
        </w:rPr>
        <w:t>r wers mewn modd berthnasol</w:t>
      </w:r>
      <w:r w:rsidR="007836A6">
        <w:rPr>
          <w:rFonts w:cs="Arial"/>
        </w:rPr>
        <w:t>.</w:t>
      </w:r>
      <w:r w:rsidR="008E5E1C">
        <w:rPr>
          <w:rFonts w:cs="Arial"/>
        </w:rPr>
        <w:t xml:space="preserve"> Mae’n wirioneddo</w:t>
      </w:r>
      <w:r w:rsidR="00D3171B">
        <w:rPr>
          <w:rFonts w:cs="Arial"/>
        </w:rPr>
        <w:t xml:space="preserve">l bwysig bod yna gysylltiad rhwng y </w:t>
      </w:r>
      <w:r w:rsidR="008E5E1C">
        <w:rPr>
          <w:rFonts w:cs="Arial"/>
        </w:rPr>
        <w:t>themâ</w:t>
      </w:r>
      <w:r w:rsidR="00D3171B">
        <w:rPr>
          <w:rFonts w:cs="Arial"/>
        </w:rPr>
        <w:t>u traws-gwricwlaidd a</w:t>
      </w:r>
      <w:r w:rsidR="008E5E1C">
        <w:rPr>
          <w:rFonts w:cs="Arial"/>
        </w:rPr>
        <w:t>’r wer</w:t>
      </w:r>
      <w:r w:rsidR="00D3171B">
        <w:rPr>
          <w:rFonts w:cs="Arial"/>
        </w:rPr>
        <w:t>s</w:t>
      </w:r>
      <w:r w:rsidR="004E3F60">
        <w:rPr>
          <w:rFonts w:cs="Arial"/>
        </w:rPr>
        <w:t xml:space="preserve"> er mwyn osgoi drysu’r plant.</w:t>
      </w:r>
      <w:r w:rsidR="005E4176">
        <w:rPr>
          <w:rFonts w:cs="Arial"/>
        </w:rPr>
        <w:t xml:space="preserve"> </w:t>
      </w:r>
      <w:r w:rsidR="009F0625">
        <w:rPr>
          <w:rFonts w:cs="Arial"/>
        </w:rPr>
        <w:t>Mae yna 7 Maes Dysgu yn fframwaith y Cyfnod Sylfaen, ond gan fod fy ysgol leoliad yn un cyfrwng Cymraeg, nid oes angen ffocysu ar y M</w:t>
      </w:r>
      <w:r w:rsidR="00EC07EB">
        <w:rPr>
          <w:rFonts w:cs="Arial"/>
        </w:rPr>
        <w:t xml:space="preserve">aes Dysgu ‘Datblygu’r Gymraeg’. </w:t>
      </w:r>
      <w:r w:rsidR="009F0625">
        <w:rPr>
          <w:rFonts w:cs="Arial"/>
        </w:rPr>
        <w:t>Dyma rhestr o’r Meysydd Dysgu:</w:t>
      </w:r>
    </w:p>
    <w:p w14:paraId="733BE573" w14:textId="50037A4B" w:rsidR="009F0625" w:rsidRPr="009F0625" w:rsidRDefault="009F0625" w:rsidP="009F0625">
      <w:pPr>
        <w:spacing w:line="360" w:lineRule="auto"/>
        <w:rPr>
          <w:rFonts w:cs="Arial"/>
        </w:rPr>
      </w:pPr>
      <w:r>
        <w:rPr>
          <w:rFonts w:cs="Arial"/>
        </w:rPr>
        <w:t xml:space="preserve"> </w:t>
      </w:r>
      <w:r w:rsidRPr="009F0625">
        <w:rPr>
          <w:rFonts w:cs="Arial"/>
        </w:rPr>
        <w:t>• Datblygiad Personol a Chymdeithasol, Lles ac Amrywiaeth Ddiwylliannol</w:t>
      </w:r>
    </w:p>
    <w:p w14:paraId="5BDE7359" w14:textId="77777777" w:rsidR="009F0625" w:rsidRPr="009F0625" w:rsidRDefault="009F0625" w:rsidP="009F0625">
      <w:pPr>
        <w:spacing w:line="360" w:lineRule="auto"/>
        <w:rPr>
          <w:rFonts w:cs="Arial"/>
        </w:rPr>
      </w:pPr>
      <w:r w:rsidRPr="009F0625">
        <w:rPr>
          <w:rFonts w:cs="Arial"/>
        </w:rPr>
        <w:t>• Sgiliau Iaith, Llythrennedd a Chyfathrebu (wedi’i ddiwygio i gynnwys cydran llythrennedd y FfLlRh)</w:t>
      </w:r>
    </w:p>
    <w:p w14:paraId="7FFBFFDC" w14:textId="77777777" w:rsidR="009F0625" w:rsidRPr="009F0625" w:rsidRDefault="009F0625" w:rsidP="009F0625">
      <w:pPr>
        <w:spacing w:line="360" w:lineRule="auto"/>
        <w:rPr>
          <w:rFonts w:cs="Arial"/>
        </w:rPr>
      </w:pPr>
      <w:r w:rsidRPr="009F0625">
        <w:rPr>
          <w:rFonts w:cs="Arial"/>
        </w:rPr>
        <w:t>• Datblygiad Mathemategol (wedi’i ddiwygio i gynnwys cydran rhifedd y FfLlRh)</w:t>
      </w:r>
    </w:p>
    <w:p w14:paraId="019395A9" w14:textId="77777777" w:rsidR="009F0625" w:rsidRPr="009F0625" w:rsidRDefault="009F0625" w:rsidP="009F0625">
      <w:pPr>
        <w:spacing w:line="360" w:lineRule="auto"/>
        <w:rPr>
          <w:rFonts w:cs="Arial"/>
        </w:rPr>
      </w:pPr>
      <w:r w:rsidRPr="009F0625">
        <w:rPr>
          <w:rFonts w:cs="Arial"/>
        </w:rPr>
        <w:t>• Datblygu’r Gymraeg</w:t>
      </w:r>
    </w:p>
    <w:p w14:paraId="15E115E4" w14:textId="77777777" w:rsidR="009F0625" w:rsidRPr="009F0625" w:rsidRDefault="009F0625" w:rsidP="009F0625">
      <w:pPr>
        <w:spacing w:line="360" w:lineRule="auto"/>
        <w:rPr>
          <w:rFonts w:cs="Arial"/>
        </w:rPr>
      </w:pPr>
      <w:r w:rsidRPr="009F0625">
        <w:rPr>
          <w:rFonts w:cs="Arial"/>
        </w:rPr>
        <w:t>• Gwybodaeth a Dealltwriaeth o’r Byd</w:t>
      </w:r>
    </w:p>
    <w:p w14:paraId="771186B8" w14:textId="77777777" w:rsidR="009F0625" w:rsidRPr="009F0625" w:rsidRDefault="009F0625" w:rsidP="009F0625">
      <w:pPr>
        <w:spacing w:line="360" w:lineRule="auto"/>
        <w:rPr>
          <w:rFonts w:cs="Arial"/>
        </w:rPr>
      </w:pPr>
      <w:r w:rsidRPr="009F0625">
        <w:rPr>
          <w:rFonts w:cs="Arial"/>
        </w:rPr>
        <w:t>• Datblygiad Corfforol</w:t>
      </w:r>
    </w:p>
    <w:p w14:paraId="7E961AD1" w14:textId="7671D509" w:rsidR="00DC7F22" w:rsidRDefault="009F0625" w:rsidP="009F0625">
      <w:pPr>
        <w:spacing w:line="360" w:lineRule="auto"/>
        <w:rPr>
          <w:rFonts w:cs="Arial"/>
        </w:rPr>
      </w:pPr>
      <w:r w:rsidRPr="009F0625">
        <w:rPr>
          <w:rFonts w:cs="Arial"/>
        </w:rPr>
        <w:t>• Datblygiad Cr</w:t>
      </w:r>
      <w:r>
        <w:rPr>
          <w:rFonts w:cs="Arial"/>
        </w:rPr>
        <w:t>eadigol</w:t>
      </w:r>
    </w:p>
    <w:p w14:paraId="70E403C7" w14:textId="59F1547E" w:rsidR="009F0625" w:rsidRDefault="009F0625" w:rsidP="009F0625">
      <w:pPr>
        <w:spacing w:line="360" w:lineRule="auto"/>
        <w:rPr>
          <w:rFonts w:cs="Arial"/>
        </w:rPr>
      </w:pPr>
      <w:r>
        <w:rPr>
          <w:rFonts w:cs="Arial"/>
        </w:rPr>
        <w:t>Er bod y Meysydd Dysgu yn eu lle, rhybuddia’r fframwaith i ni beidio a’u thrîn nhw ar wahan, a bod “</w:t>
      </w:r>
      <w:r w:rsidRPr="009F0625">
        <w:rPr>
          <w:rFonts w:cs="Arial"/>
        </w:rPr>
        <w:t>rhaid i’r Meysydd Dysgu hyn gyd-fynd a chydweithio â’i gilydd i ddarparu dull trawsgwricwlaidd o greu cwricwl</w:t>
      </w:r>
      <w:r>
        <w:rPr>
          <w:rFonts w:cs="Arial"/>
        </w:rPr>
        <w:t>wm perthnasol ac ymarferol” (Llywodraeth Cymru, 2015, tud. 8).</w:t>
      </w:r>
      <w:r w:rsidR="008025D5">
        <w:rPr>
          <w:rFonts w:cs="Arial"/>
        </w:rPr>
        <w:t xml:space="preserve"> </w:t>
      </w:r>
      <w:r w:rsidR="00896BBE">
        <w:rPr>
          <w:rFonts w:cs="Arial"/>
        </w:rPr>
        <w:t>Mae hyn yn atgyfnerthu cred Plowden (1967) bod “</w:t>
      </w:r>
      <w:r w:rsidR="00896BBE" w:rsidRPr="00896BBE">
        <w:rPr>
          <w:rFonts w:cs="Arial"/>
        </w:rPr>
        <w:t>children's learning does not fit into subject categories</w:t>
      </w:r>
      <w:r w:rsidR="00896BBE">
        <w:rPr>
          <w:rFonts w:cs="Arial"/>
        </w:rPr>
        <w:t>” (Kerry, 2002, tud. 215).</w:t>
      </w:r>
      <w:r w:rsidR="006C57FB">
        <w:rPr>
          <w:rFonts w:cs="Arial"/>
        </w:rPr>
        <w:t xml:space="preserve"> Ychwanega Kerry yn ei waith diweddaraf: </w:t>
      </w:r>
    </w:p>
    <w:p w14:paraId="1A435B0A" w14:textId="1BE786EB" w:rsidR="006C57FB" w:rsidRDefault="006C57FB" w:rsidP="006C57FB">
      <w:pPr>
        <w:spacing w:line="360" w:lineRule="auto"/>
        <w:ind w:left="720"/>
        <w:rPr>
          <w:rFonts w:cs="Arial"/>
        </w:rPr>
      </w:pPr>
      <w:r>
        <w:rPr>
          <w:rFonts w:cs="Arial"/>
        </w:rPr>
        <w:t xml:space="preserve">Interdisciplinary learning enables teachers and learners to make connections in their learning through exploring clear and relevant links across the curriculum. It supports the use and application of what has been taught and learned in new and different ways and provides opportunities for deepening learning, for example through answering big questions, exploring an issue, solving problems </w:t>
      </w:r>
      <w:r w:rsidR="00624303">
        <w:rPr>
          <w:rFonts w:cs="Arial"/>
        </w:rPr>
        <w:t>or completing a final project. Learning beyond subject boundaries provides learners with the opportunity to experience deep, challenging and relevant learning. (Kerry, 2015, tud. 4).</w:t>
      </w:r>
    </w:p>
    <w:p w14:paraId="759E3972" w14:textId="5918D183" w:rsidR="00651D1C" w:rsidRDefault="00651D1C" w:rsidP="00651D1C">
      <w:pPr>
        <w:spacing w:line="360" w:lineRule="auto"/>
        <w:rPr>
          <w:rFonts w:cs="Arial"/>
        </w:rPr>
      </w:pPr>
      <w:r>
        <w:rPr>
          <w:rFonts w:cs="Arial"/>
        </w:rPr>
        <w:t>Dylir ceisio ein gorau ar bob adeg i blethu’r sgiliau traws-gwricwlaidd i fewn i’r gwersi, fel bod y disgyblion yn datblygu ac yn ymestyn arnyn nhw yn is-ymwybodol.</w:t>
      </w:r>
    </w:p>
    <w:p w14:paraId="28898191" w14:textId="77777777" w:rsidR="00DC7F22" w:rsidRDefault="00DC7F22" w:rsidP="007E04E7">
      <w:pPr>
        <w:spacing w:line="360" w:lineRule="auto"/>
        <w:rPr>
          <w:rFonts w:cs="Arial"/>
        </w:rPr>
      </w:pPr>
    </w:p>
    <w:p w14:paraId="1A2EDD1D" w14:textId="77777777" w:rsidR="00DC7F22" w:rsidRDefault="00DC7F22" w:rsidP="007E04E7">
      <w:pPr>
        <w:spacing w:line="360" w:lineRule="auto"/>
        <w:rPr>
          <w:rFonts w:cs="Arial"/>
          <w:b/>
          <w:sz w:val="32"/>
          <w:szCs w:val="32"/>
        </w:rPr>
      </w:pPr>
      <w:r>
        <w:rPr>
          <w:rFonts w:cs="Arial"/>
          <w:b/>
          <w:sz w:val="32"/>
          <w:szCs w:val="32"/>
        </w:rPr>
        <w:t>Cynllunio yn y Cyfnod Sylfaen</w:t>
      </w:r>
    </w:p>
    <w:p w14:paraId="1BFA43DA" w14:textId="6F23B0EC" w:rsidR="007257E5" w:rsidRDefault="007257E5" w:rsidP="007E04E7">
      <w:pPr>
        <w:spacing w:line="360" w:lineRule="auto"/>
        <w:rPr>
          <w:rFonts w:cs="Arial"/>
        </w:rPr>
      </w:pPr>
      <w:r>
        <w:rPr>
          <w:rFonts w:cs="Arial"/>
        </w:rPr>
        <w:t>Y peth cyntaf i wneud, ac efallai</w:t>
      </w:r>
      <w:r w:rsidR="003E1956">
        <w:rPr>
          <w:rFonts w:cs="Arial"/>
        </w:rPr>
        <w:t xml:space="preserve"> </w:t>
      </w:r>
      <w:r w:rsidR="00D9239A">
        <w:rPr>
          <w:rFonts w:cs="Arial"/>
        </w:rPr>
        <w:t xml:space="preserve">y peth mwyaf pwysig i wneud, yw dewis thema addas sydd yn diddori’r disgyblion i gyd. Un ffordd o sicrhau hyn yw i ofyn am eu barn nhw, fel bod llais y disgybl yn cael ei wrando arni. Er hyn, rhaid </w:t>
      </w:r>
      <w:r w:rsidR="00E30C9E">
        <w:rPr>
          <w:rFonts w:cs="Arial"/>
        </w:rPr>
        <w:t xml:space="preserve">bod yn synhwyrol, ac felly byddai addasu atebion y disgyblion i siwtio thema benodol yn gweithio’n well. Gwneir hyn drwy cychwyn y drafodaeth gyda syniad ac arwain y disgyblion lawr trywydd o syniadau, fel bod cyfuniad o’r ddau yn cael ei greu. </w:t>
      </w:r>
      <w:r w:rsidR="003E1956">
        <w:rPr>
          <w:rFonts w:cs="Arial"/>
        </w:rPr>
        <w:t xml:space="preserve">Yn amlwg, os oes gweledigaeth clir gan yr ysgol neu’r athro dosbarth o ran beth y maen nhw eisiau ei gyflawni yn ystod y flwyddyn, fe fydd yn rhaid meddwl am agwedd arall o fywyd ysgol lle gall llais y disgybl gymryd y blaenoriaeth. </w:t>
      </w:r>
      <w:r w:rsidR="00952AD6" w:rsidRPr="00952AD6">
        <w:rPr>
          <w:rFonts w:cs="Arial"/>
        </w:rPr>
        <w:t xml:space="preserve">Mae themâu yn ddefnyddiol iawn ar gyfer </w:t>
      </w:r>
      <w:r w:rsidR="00952AD6">
        <w:rPr>
          <w:rFonts w:cs="Arial"/>
        </w:rPr>
        <w:t>addysg</w:t>
      </w:r>
      <w:r w:rsidR="00952AD6" w:rsidRPr="00952AD6">
        <w:rPr>
          <w:rFonts w:cs="Arial"/>
        </w:rPr>
        <w:t xml:space="preserve"> plentyn oherwydd eu bod yn defnyddio diddordebau</w:t>
      </w:r>
      <w:r w:rsidR="00952AD6">
        <w:rPr>
          <w:rFonts w:cs="Arial"/>
        </w:rPr>
        <w:t>’r</w:t>
      </w:r>
      <w:r w:rsidR="00952AD6" w:rsidRPr="00952AD6">
        <w:rPr>
          <w:rFonts w:cs="Arial"/>
        </w:rPr>
        <w:t xml:space="preserve"> plant ac yn eu helpu i wneud y cysylltiadau pwysig rhwng sgiliau amrywiol ar draws sawl pwnc</w:t>
      </w:r>
      <w:r w:rsidR="003E1956">
        <w:rPr>
          <w:rFonts w:cs="Arial"/>
        </w:rPr>
        <w:t xml:space="preserve"> (HeadStart Primary, 2017).</w:t>
      </w:r>
    </w:p>
    <w:p w14:paraId="30DE6F4A" w14:textId="77777777" w:rsidR="00F56941" w:rsidRDefault="003E1956" w:rsidP="007E04E7">
      <w:pPr>
        <w:spacing w:line="360" w:lineRule="auto"/>
        <w:rPr>
          <w:rFonts w:cs="Arial"/>
        </w:rPr>
      </w:pPr>
      <w:r>
        <w:rPr>
          <w:rFonts w:cs="Arial"/>
        </w:rPr>
        <w:t xml:space="preserve">          Wedi i’</w:t>
      </w:r>
      <w:r w:rsidR="00DB3DD3">
        <w:rPr>
          <w:rFonts w:cs="Arial"/>
        </w:rPr>
        <w:t xml:space="preserve">r thema gael ei ddewis, mae modd symud ymlaen i strwythuro’r tymor. Dyma agwedd arall sydd yn holl bwysig i sicrhau effeithiolrwydd, gan fod strwythuro yn rhoi targedau </w:t>
      </w:r>
      <w:r w:rsidR="00487FAC">
        <w:rPr>
          <w:rFonts w:cs="Arial"/>
        </w:rPr>
        <w:t xml:space="preserve">i anelu at a’u chyrraedd yn y pendraw. </w:t>
      </w:r>
      <w:r w:rsidR="005625C1">
        <w:rPr>
          <w:rFonts w:cs="Arial"/>
        </w:rPr>
        <w:t xml:space="preserve">Noda Carroll (2018) mai’r gyfrinach i amgylchedd dysgu llwyddiannus yw strwythur. </w:t>
      </w:r>
      <w:r w:rsidR="008D0C80">
        <w:rPr>
          <w:rFonts w:cs="Arial"/>
        </w:rPr>
        <w:t>Mae cael strwythur yn galluogi hyblygrwydd yn y dysgu, oherwyd</w:t>
      </w:r>
      <w:r w:rsidR="00F56941">
        <w:rPr>
          <w:rFonts w:cs="Arial"/>
        </w:rPr>
        <w:t xml:space="preserve">d er bod yna gynllun sylfaenol </w:t>
      </w:r>
      <w:r w:rsidR="008D0C80">
        <w:rPr>
          <w:rFonts w:cs="Arial"/>
        </w:rPr>
        <w:t xml:space="preserve">mae </w:t>
      </w:r>
      <w:r w:rsidR="00F56941">
        <w:rPr>
          <w:rFonts w:cs="Arial"/>
        </w:rPr>
        <w:t xml:space="preserve">modd arbrofi o fewn y cyfyngau. </w:t>
      </w:r>
    </w:p>
    <w:p w14:paraId="50AB4E6D" w14:textId="71781EE2" w:rsidR="003E1956" w:rsidRDefault="00F56941" w:rsidP="007E04E7">
      <w:pPr>
        <w:spacing w:line="360" w:lineRule="auto"/>
        <w:rPr>
          <w:rFonts w:cs="Arial"/>
        </w:rPr>
      </w:pPr>
      <w:r>
        <w:rPr>
          <w:rFonts w:cs="Arial"/>
        </w:rPr>
        <w:t xml:space="preserve">          Yn fy mhrofiad personol i ar leoliad, fe wnaeth yr athrawes dosbarth a’i chynorthwyraig ddod at ei gilydd er mwyn creu cynllun bras o’r tymor oedd i ddod. Roedd ganddyn nhw syniad cryf o’r hyn yr oedden nhw eisiau gyflawni, a’r nodau ac amcanion i gyrraedd yno. Ond, fe adawyd lle er mwyn i syniadau’r plant gael eu amlygu, ac yna </w:t>
      </w:r>
      <w:r w:rsidR="00A43889">
        <w:rPr>
          <w:rFonts w:cs="Arial"/>
        </w:rPr>
        <w:t>diweddaru’r cynlluniau ar ôl cyfuno’r syniadau at ei gilydd. Yn ogystal â’r hyn a ddysgwyd</w:t>
      </w:r>
      <w:r w:rsidR="00910B86">
        <w:rPr>
          <w:rFonts w:cs="Arial"/>
        </w:rPr>
        <w:t xml:space="preserve"> yn y tasgau ffocws</w:t>
      </w:r>
      <w:r w:rsidR="00A43889">
        <w:rPr>
          <w:rFonts w:cs="Arial"/>
        </w:rPr>
        <w:t>, mae</w:t>
      </w:r>
      <w:r w:rsidR="00910B86">
        <w:rPr>
          <w:rFonts w:cs="Arial"/>
        </w:rPr>
        <w:t xml:space="preserve"> cynllunio ar gyfer y</w:t>
      </w:r>
      <w:r w:rsidR="00A43889">
        <w:rPr>
          <w:rFonts w:cs="Arial"/>
        </w:rPr>
        <w:t xml:space="preserve"> </w:t>
      </w:r>
      <w:r w:rsidR="00910B86">
        <w:rPr>
          <w:rFonts w:cs="Arial"/>
        </w:rPr>
        <w:t>ddarpariaeth barhaus yr un mor</w:t>
      </w:r>
      <w:r w:rsidR="00A43889">
        <w:rPr>
          <w:rFonts w:cs="Arial"/>
        </w:rPr>
        <w:t xml:space="preserve"> bwysig</w:t>
      </w:r>
      <w:r w:rsidR="00910B86">
        <w:rPr>
          <w:rFonts w:cs="Arial"/>
        </w:rPr>
        <w:t xml:space="preserve">, a’r </w:t>
      </w:r>
      <w:r>
        <w:rPr>
          <w:rFonts w:cs="Arial"/>
        </w:rPr>
        <w:t xml:space="preserve">dull a ddefnyddiwyd </w:t>
      </w:r>
      <w:r w:rsidR="00910B86">
        <w:rPr>
          <w:rFonts w:cs="Arial"/>
        </w:rPr>
        <w:t xml:space="preserve">yn fy ysgol leoliad i </w:t>
      </w:r>
      <w:r>
        <w:rPr>
          <w:rFonts w:cs="Arial"/>
        </w:rPr>
        <w:t xml:space="preserve">oedd y bwrdd Cyw. </w:t>
      </w:r>
      <w:r w:rsidR="00910B86">
        <w:rPr>
          <w:rFonts w:cs="Arial"/>
        </w:rPr>
        <w:t>Ar ddechrau pob wythnos, byddai llun gwahanol yng</w:t>
      </w:r>
      <w:r w:rsidR="00265B83">
        <w:rPr>
          <w:rFonts w:cs="Arial"/>
        </w:rPr>
        <w:t xml:space="preserve"> nghanol y bwrdd fel sbardun i syniadau’r disgyblion. Yna, fe rhoddwyd tua pump i ddeg munud i’r disgyblion drafod yn eu grwpiau cymysg, ac i ddod o hyd i syniadau ar gyfer heriau o amgylch y dosbarth yn ymwneud â’r sbardun sydd ar y bwrdd. Weithiau fe fydd gofyn i’r athrawes gychwyn y trafod drwy roi enghreifftiau o syniadau ei hun, fel bod y disgyblion yn</w:t>
      </w:r>
      <w:r w:rsidR="00370875">
        <w:rPr>
          <w:rFonts w:cs="Arial"/>
        </w:rPr>
        <w:t xml:space="preserve"> bwydo oddi ar y syniad cychwynnol. </w:t>
      </w:r>
      <w:r w:rsidR="008B4596">
        <w:rPr>
          <w:rFonts w:cs="Arial"/>
        </w:rPr>
        <w:t>Yna, yn eu tro, bydd y grwpiau yn adrodd nôl i’r dosbarth, ac yn ychwanegu eu syniadau i’r bwrdd Cyw. Golyga hyn fod gwaith gyda’r disgyblion i fwrw ymlaen arni os ydyn nhw’n gorffen y dasg ffocws, ac yn fwy na hynny</w:t>
      </w:r>
      <w:r>
        <w:rPr>
          <w:rFonts w:cs="Arial"/>
        </w:rPr>
        <w:t xml:space="preserve"> </w:t>
      </w:r>
      <w:r w:rsidR="008B4596">
        <w:rPr>
          <w:rFonts w:cs="Arial"/>
        </w:rPr>
        <w:t>mae’n waith maen nhw eisiau cwblhau ac wedi meddwl am eu hu</w:t>
      </w:r>
      <w:r w:rsidR="009E13C3">
        <w:rPr>
          <w:rFonts w:cs="Arial"/>
        </w:rPr>
        <w:t xml:space="preserve">nain. Ni ddylai fod esgus </w:t>
      </w:r>
      <w:r w:rsidR="008B4596">
        <w:rPr>
          <w:rFonts w:cs="Arial"/>
        </w:rPr>
        <w:t xml:space="preserve">gan y disgyblion i beidio a chwblhau’r heriau, ac mae’n sicrhau bod pawb ar dasg a neb yn crwydro o amgylch </w:t>
      </w:r>
      <w:r w:rsidR="009E13C3">
        <w:rPr>
          <w:rFonts w:cs="Arial"/>
        </w:rPr>
        <w:t>y dosbarth sy’n cymryd y straen oddi ar ysgwyddau’r athrawes dosbarth</w:t>
      </w:r>
      <w:r w:rsidR="00646137">
        <w:rPr>
          <w:rFonts w:cs="Arial"/>
        </w:rPr>
        <w:t>. (Gweler Atodiad 2</w:t>
      </w:r>
      <w:r w:rsidR="00861F5B">
        <w:rPr>
          <w:rFonts w:cs="Arial"/>
        </w:rPr>
        <w:t xml:space="preserve"> am enghraifft o’r bwrdd Cyw).</w:t>
      </w:r>
    </w:p>
    <w:p w14:paraId="69FDCE27" w14:textId="318ECA4E" w:rsidR="009E13C3" w:rsidRDefault="009E13C3" w:rsidP="007E04E7">
      <w:pPr>
        <w:spacing w:line="360" w:lineRule="auto"/>
        <w:rPr>
          <w:rFonts w:cs="Arial"/>
        </w:rPr>
      </w:pPr>
      <w:r>
        <w:rPr>
          <w:rFonts w:cs="Arial"/>
        </w:rPr>
        <w:t xml:space="preserve">          Mae cyfle fan hyn i adael i ddisgybl ar hap ddewis y sbardun, fel gwrthrych o amgylch y dosbarth neu rhywbeth y maen nhw eisiau dysgu fwy amdani</w:t>
      </w:r>
      <w:r w:rsidR="00A15391">
        <w:rPr>
          <w:rFonts w:cs="Arial"/>
        </w:rPr>
        <w:t>, ac felly mae llais y disgybl eto yn cael golwg</w:t>
      </w:r>
      <w:r>
        <w:rPr>
          <w:rFonts w:cs="Arial"/>
        </w:rPr>
        <w:t>. Trywydd arall y gellir cymryd yw i ymchwilio mewn i ddigwyddiadau a dathliadau sydd ar yr adeg hynny, a defnyddio’r bwrdd Cyw fel rhyw fath o hysbysebiad er mwyn hyrwyddo’r sbardun.</w:t>
      </w:r>
      <w:r w:rsidR="0062518C">
        <w:rPr>
          <w:rFonts w:cs="Arial"/>
        </w:rPr>
        <w:t xml:space="preserve"> Mae rhyddid gan yr athrawes dosbarth yn yr achos yma i arbrofi gyda nifer o wahanol dulliau.</w:t>
      </w:r>
      <w:r>
        <w:rPr>
          <w:rFonts w:cs="Arial"/>
        </w:rPr>
        <w:t xml:space="preserve"> </w:t>
      </w:r>
    </w:p>
    <w:p w14:paraId="1EFB9604" w14:textId="7A043D92" w:rsidR="005D5AE7" w:rsidRDefault="005D5AE7" w:rsidP="007E04E7">
      <w:pPr>
        <w:spacing w:line="360" w:lineRule="auto"/>
        <w:rPr>
          <w:rFonts w:cs="Arial"/>
        </w:rPr>
      </w:pPr>
      <w:r>
        <w:rPr>
          <w:rFonts w:cs="Arial"/>
        </w:rPr>
        <w:t xml:space="preserve">          Yn bwysicach oll, mae’n gyfle</w:t>
      </w:r>
      <w:r w:rsidR="00402459">
        <w:rPr>
          <w:rFonts w:cs="Arial"/>
        </w:rPr>
        <w:t xml:space="preserve"> arbennig</w:t>
      </w:r>
      <w:r>
        <w:rPr>
          <w:rFonts w:cs="Arial"/>
        </w:rPr>
        <w:t xml:space="preserve"> i ddatblygu sgiliau’r disgyblion ymhellach byth, boed yn yr ardal darganfod </w:t>
      </w:r>
      <w:r w:rsidR="00402459">
        <w:rPr>
          <w:rFonts w:cs="Arial"/>
        </w:rPr>
        <w:t xml:space="preserve">neu’r ardal creu. Yn fwy aml na dim, mae’r syniadau sydd yn cael eu chodi gan y disgyblion yn </w:t>
      </w:r>
      <w:r w:rsidR="0056304B">
        <w:rPr>
          <w:rFonts w:cs="Arial"/>
        </w:rPr>
        <w:t>tueddu i ymwneud â Iaith, Mathemateg ac ambell i dasg ar y cyfrifiadur. Wrth gyfeirio yn ôl i’r drydedd egwyddor addysgegol</w:t>
      </w:r>
      <w:r w:rsidR="00731F47">
        <w:rPr>
          <w:rFonts w:cs="Arial"/>
        </w:rPr>
        <w:t>, dyma yn union yw’r sgiliau traws-gwricwlaidd sydd yn cael eu hamlygu ar draws y Meysydd Dysgu a Phrofiad.</w:t>
      </w:r>
    </w:p>
    <w:p w14:paraId="64303525" w14:textId="4C635D8F" w:rsidR="00243FD9" w:rsidRDefault="00243FD9" w:rsidP="007E04E7">
      <w:pPr>
        <w:spacing w:line="360" w:lineRule="auto"/>
        <w:rPr>
          <w:rFonts w:cs="Arial"/>
        </w:rPr>
      </w:pPr>
      <w:r>
        <w:rPr>
          <w:rFonts w:cs="Arial"/>
        </w:rPr>
        <w:t xml:space="preserve">          Ond, er dweud hyn, creda Moyles (2014) fod rhaid fod yn wyliadwrus o or-ddibyniaeth ar ddysgu drwy themâu, ac y dylid annog disgyblion i ddarganfod, arbrofi a dysgu drwy chwarae. Serch hynny, mae yna gamau i’w gymryd, wrth iddi ddweud:</w:t>
      </w:r>
    </w:p>
    <w:p w14:paraId="44717717" w14:textId="34A60741" w:rsidR="00243FD9" w:rsidRDefault="00243FD9" w:rsidP="007E04E7">
      <w:pPr>
        <w:spacing w:line="360" w:lineRule="auto"/>
        <w:rPr>
          <w:rFonts w:cs="Arial"/>
        </w:rPr>
      </w:pPr>
      <w:r>
        <w:rPr>
          <w:rFonts w:cs="Arial"/>
        </w:rPr>
        <w:t xml:space="preserve">          For each child to be able to play in their own way, their individual needs</w:t>
      </w:r>
    </w:p>
    <w:p w14:paraId="1E8870D6" w14:textId="4355A41E" w:rsidR="00243FD9" w:rsidRDefault="00243FD9" w:rsidP="007E04E7">
      <w:pPr>
        <w:spacing w:line="360" w:lineRule="auto"/>
        <w:rPr>
          <w:rFonts w:cs="Arial"/>
        </w:rPr>
      </w:pPr>
      <w:r>
        <w:rPr>
          <w:rFonts w:cs="Arial"/>
        </w:rPr>
        <w:t xml:space="preserve">          and dispositions have to be taken into account. Treating children equally</w:t>
      </w:r>
    </w:p>
    <w:p w14:paraId="08D3E06E" w14:textId="558851AB" w:rsidR="00243FD9" w:rsidRDefault="00243FD9" w:rsidP="007E04E7">
      <w:pPr>
        <w:spacing w:line="360" w:lineRule="auto"/>
        <w:rPr>
          <w:rFonts w:cs="Arial"/>
        </w:rPr>
      </w:pPr>
      <w:r>
        <w:rPr>
          <w:rFonts w:cs="Arial"/>
        </w:rPr>
        <w:t xml:space="preserve">          does not </w:t>
      </w:r>
      <w:r w:rsidR="00D72FBE">
        <w:rPr>
          <w:rFonts w:cs="Arial"/>
        </w:rPr>
        <w:t>mean treating them all the same (Moyles, 2014, tud. 15).</w:t>
      </w:r>
    </w:p>
    <w:p w14:paraId="4863E104" w14:textId="73565E13" w:rsidR="00861F5B" w:rsidRDefault="00861F5B" w:rsidP="007E04E7">
      <w:pPr>
        <w:spacing w:line="360" w:lineRule="auto"/>
        <w:rPr>
          <w:rFonts w:cs="Arial"/>
        </w:rPr>
      </w:pPr>
      <w:r>
        <w:rPr>
          <w:rFonts w:cs="Arial"/>
        </w:rPr>
        <w:t>Mae fframwaith y Cyfnod Sylfaen yn pwysleisio pwysigrwydd “</w:t>
      </w:r>
      <w:r w:rsidRPr="00861F5B">
        <w:rPr>
          <w:rFonts w:cs="Arial"/>
        </w:rPr>
        <w:t>deall sut mae plant yn datblygu a chynllunio cwricwlwm priodol sy’n ys</w:t>
      </w:r>
      <w:r>
        <w:rPr>
          <w:rFonts w:cs="Arial"/>
        </w:rPr>
        <w:t>tyried anghenion datblygu plant” (Llywodraeth Cymru, 2015, tud. 4).</w:t>
      </w:r>
      <w:r w:rsidR="001F4B3F">
        <w:rPr>
          <w:rFonts w:cs="Arial"/>
        </w:rPr>
        <w:t xml:space="preserve"> Mae gofyn felly am gynllunio priodol, a darpariaeth o amryw o gyfleoedd a phrofiadau er mwyn galluogi i’r plant dyfu a datblygu.</w:t>
      </w:r>
      <w:r>
        <w:rPr>
          <w:rFonts w:cs="Arial"/>
        </w:rPr>
        <w:t xml:space="preserve"> </w:t>
      </w:r>
    </w:p>
    <w:p w14:paraId="79CD6075" w14:textId="77777777" w:rsidR="006524D3" w:rsidRDefault="006524D3" w:rsidP="007E04E7">
      <w:pPr>
        <w:spacing w:line="360" w:lineRule="auto"/>
        <w:rPr>
          <w:rFonts w:cs="Arial"/>
        </w:rPr>
      </w:pPr>
    </w:p>
    <w:p w14:paraId="56FA7392" w14:textId="1DAB5E23" w:rsidR="006524D3" w:rsidRDefault="006524D3" w:rsidP="007E04E7">
      <w:pPr>
        <w:spacing w:line="360" w:lineRule="auto"/>
        <w:rPr>
          <w:rFonts w:cs="Arial"/>
          <w:b/>
          <w:sz w:val="32"/>
          <w:szCs w:val="32"/>
        </w:rPr>
      </w:pPr>
      <w:r>
        <w:rPr>
          <w:rFonts w:cs="Arial"/>
          <w:b/>
          <w:sz w:val="32"/>
          <w:szCs w:val="32"/>
        </w:rPr>
        <w:t>Y Sefyllfa Bresennol</w:t>
      </w:r>
    </w:p>
    <w:p w14:paraId="100E5598" w14:textId="77777777" w:rsidR="00891934" w:rsidRDefault="006524D3" w:rsidP="00891934">
      <w:pPr>
        <w:spacing w:line="360" w:lineRule="auto"/>
        <w:rPr>
          <w:rFonts w:cs="Arial"/>
        </w:rPr>
      </w:pPr>
      <w:r>
        <w:rPr>
          <w:rFonts w:cs="Arial"/>
        </w:rPr>
        <w:t xml:space="preserve">Mae’r sefyllfa bresennol yn un diddorol iawn, gan ein bod ni yng Nghymru mewn cyfnod o drawsnewid yn ein byd addysg. </w:t>
      </w:r>
      <w:r w:rsidR="00651D1C">
        <w:rPr>
          <w:rFonts w:cs="Arial"/>
        </w:rPr>
        <w:t xml:space="preserve">Mae’r Athro Donaldson wedi cwricwlwm newydd o’r enw </w:t>
      </w:r>
      <w:r w:rsidR="00651D1C">
        <w:rPr>
          <w:rFonts w:cs="Arial"/>
          <w:i/>
        </w:rPr>
        <w:t>Dyfodol Llwyddiannus</w:t>
      </w:r>
      <w:r w:rsidR="00651D1C">
        <w:rPr>
          <w:rFonts w:cs="Arial"/>
        </w:rPr>
        <w:t xml:space="preserve">, gyda phedwar diben yn glir ynddi, sef </w:t>
      </w:r>
      <w:r w:rsidR="00891934">
        <w:rPr>
          <w:rFonts w:cs="Arial"/>
        </w:rPr>
        <w:t>galluogi dysgwyr i ddatblygu fel:</w:t>
      </w:r>
    </w:p>
    <w:p w14:paraId="5B05290E" w14:textId="63408BCD" w:rsidR="00891934" w:rsidRPr="00E22778" w:rsidRDefault="00891934" w:rsidP="00E22778">
      <w:pPr>
        <w:pStyle w:val="ListParagraph"/>
        <w:numPr>
          <w:ilvl w:val="0"/>
          <w:numId w:val="2"/>
        </w:numPr>
        <w:spacing w:line="360" w:lineRule="auto"/>
        <w:rPr>
          <w:rFonts w:cs="Arial"/>
        </w:rPr>
      </w:pPr>
      <w:r w:rsidRPr="00E22778">
        <w:rPr>
          <w:rFonts w:cs="Arial"/>
        </w:rPr>
        <w:t>dysgwyr uchelgeisiol, galluog, sy'n barod i ddysgu gydol eu bywydau</w:t>
      </w:r>
    </w:p>
    <w:p w14:paraId="7004E1AA" w14:textId="0E458CD0" w:rsidR="00891934" w:rsidRDefault="00891934" w:rsidP="00E22778">
      <w:pPr>
        <w:pStyle w:val="ListParagraph"/>
        <w:numPr>
          <w:ilvl w:val="0"/>
          <w:numId w:val="2"/>
        </w:numPr>
        <w:spacing w:line="360" w:lineRule="auto"/>
        <w:rPr>
          <w:rFonts w:cs="Arial"/>
        </w:rPr>
      </w:pPr>
      <w:r w:rsidRPr="00E22778">
        <w:rPr>
          <w:rFonts w:cs="Arial"/>
        </w:rPr>
        <w:t>cyfranwyr mentrus, creadigol sy'n barod i chwarae rhan lawn mewn</w:t>
      </w:r>
      <w:r w:rsidR="00E22778">
        <w:rPr>
          <w:rFonts w:cs="Arial"/>
        </w:rPr>
        <w:t xml:space="preserve"> </w:t>
      </w:r>
      <w:r w:rsidRPr="00E22778">
        <w:rPr>
          <w:rFonts w:cs="Arial"/>
        </w:rPr>
        <w:t>bywyd a gwaith</w:t>
      </w:r>
    </w:p>
    <w:p w14:paraId="06521FF6" w14:textId="730ABDB8" w:rsidR="00891934" w:rsidRDefault="00891934" w:rsidP="00E22778">
      <w:pPr>
        <w:pStyle w:val="ListParagraph"/>
        <w:numPr>
          <w:ilvl w:val="0"/>
          <w:numId w:val="2"/>
        </w:numPr>
        <w:spacing w:line="360" w:lineRule="auto"/>
        <w:rPr>
          <w:rFonts w:cs="Arial"/>
        </w:rPr>
      </w:pPr>
      <w:r w:rsidRPr="00E22778">
        <w:rPr>
          <w:rFonts w:cs="Arial"/>
        </w:rPr>
        <w:t>dinasyddion egwyddorol, gwybodus yng Nghymru a'r byd</w:t>
      </w:r>
    </w:p>
    <w:p w14:paraId="613086AC" w14:textId="0F28038C" w:rsidR="006524D3" w:rsidRPr="00E22778" w:rsidRDefault="00891934" w:rsidP="00E22778">
      <w:pPr>
        <w:pStyle w:val="ListParagraph"/>
        <w:numPr>
          <w:ilvl w:val="0"/>
          <w:numId w:val="2"/>
        </w:numPr>
        <w:spacing w:line="360" w:lineRule="auto"/>
        <w:rPr>
          <w:rFonts w:cs="Arial"/>
        </w:rPr>
      </w:pPr>
      <w:r w:rsidRPr="00E22778">
        <w:rPr>
          <w:rFonts w:cs="Arial"/>
        </w:rPr>
        <w:t>unigolion iach, hyderus sy’n barod i fyw bywyd cyflawn fel aelodau</w:t>
      </w:r>
      <w:r w:rsidR="00E22778">
        <w:rPr>
          <w:rFonts w:cs="Arial"/>
        </w:rPr>
        <w:t xml:space="preserve"> </w:t>
      </w:r>
      <w:r w:rsidRPr="00E22778">
        <w:rPr>
          <w:rFonts w:cs="Arial"/>
        </w:rPr>
        <w:t>gwerthfawr o gymdeithas                        (Llywodraeth Cymru, 2020)</w:t>
      </w:r>
    </w:p>
    <w:p w14:paraId="6B31E7C1" w14:textId="2CB2928C" w:rsidR="00DE0A23" w:rsidRDefault="00DE0A23" w:rsidP="00DE0A23">
      <w:pPr>
        <w:spacing w:line="360" w:lineRule="auto"/>
        <w:rPr>
          <w:rFonts w:cs="Arial"/>
        </w:rPr>
      </w:pPr>
      <w:r>
        <w:rPr>
          <w:rFonts w:cs="Arial"/>
        </w:rPr>
        <w:t xml:space="preserve">Dyma’r dibenion y mae’r cwricwlwm yn seiledig arni, a dyma yw beth y dylid cyfeirio nôl ati pan yn </w:t>
      </w:r>
      <w:r w:rsidR="00D631E7">
        <w:rPr>
          <w:rFonts w:cs="Arial"/>
        </w:rPr>
        <w:t xml:space="preserve">cynllunio neu’n paratoi. Dyma’r prif wahaniaeth rhwng y cwricwlwm </w:t>
      </w:r>
      <w:r w:rsidR="00B1758F">
        <w:rPr>
          <w:rFonts w:cs="Arial"/>
        </w:rPr>
        <w:t>presennol a’r cwricwlwm i Gymru, ond mae yna newidiadau mân eraill i’w chael. Fe fydd chew Maes Dysgu a Phrofiad yn hytrach na saith, gyda’r Gymraeg yn plethu mewn i bob un. Dyma nhw:</w:t>
      </w:r>
    </w:p>
    <w:p w14:paraId="36CB34BA" w14:textId="740213EA" w:rsidR="00B1758F" w:rsidRPr="00B1758F" w:rsidRDefault="00B1758F" w:rsidP="00B1758F">
      <w:pPr>
        <w:pStyle w:val="ListParagraph"/>
        <w:numPr>
          <w:ilvl w:val="0"/>
          <w:numId w:val="1"/>
        </w:numPr>
        <w:spacing w:line="360" w:lineRule="auto"/>
        <w:rPr>
          <w:rFonts w:cs="Arial"/>
        </w:rPr>
      </w:pPr>
      <w:r w:rsidRPr="00B1758F">
        <w:rPr>
          <w:rFonts w:cs="Arial"/>
        </w:rPr>
        <w:t>Ieithoedd, Llythrenned a Chyfathrebu</w:t>
      </w:r>
    </w:p>
    <w:p w14:paraId="54BDAF2B" w14:textId="606FDAB1" w:rsidR="00B1758F" w:rsidRDefault="00B1758F" w:rsidP="00B1758F">
      <w:pPr>
        <w:pStyle w:val="ListParagraph"/>
        <w:numPr>
          <w:ilvl w:val="0"/>
          <w:numId w:val="1"/>
        </w:numPr>
        <w:spacing w:line="360" w:lineRule="auto"/>
        <w:rPr>
          <w:rFonts w:cs="Arial"/>
        </w:rPr>
      </w:pPr>
      <w:r>
        <w:rPr>
          <w:rFonts w:cs="Arial"/>
        </w:rPr>
        <w:t>Mathemateg a Rhifedd</w:t>
      </w:r>
    </w:p>
    <w:p w14:paraId="3E25A206" w14:textId="6D648FF5" w:rsidR="00B1758F" w:rsidRDefault="00B1758F" w:rsidP="00B1758F">
      <w:pPr>
        <w:pStyle w:val="ListParagraph"/>
        <w:numPr>
          <w:ilvl w:val="0"/>
          <w:numId w:val="1"/>
        </w:numPr>
        <w:spacing w:line="360" w:lineRule="auto"/>
        <w:rPr>
          <w:rFonts w:cs="Arial"/>
        </w:rPr>
      </w:pPr>
      <w:r>
        <w:rPr>
          <w:rFonts w:cs="Arial"/>
        </w:rPr>
        <w:t>Gwyddoniaeth a Thechnoleg</w:t>
      </w:r>
    </w:p>
    <w:p w14:paraId="44C5A555" w14:textId="2E7F7451" w:rsidR="00B1758F" w:rsidRDefault="00B1758F" w:rsidP="00B1758F">
      <w:pPr>
        <w:pStyle w:val="ListParagraph"/>
        <w:numPr>
          <w:ilvl w:val="0"/>
          <w:numId w:val="1"/>
        </w:numPr>
        <w:spacing w:line="360" w:lineRule="auto"/>
        <w:rPr>
          <w:rFonts w:cs="Arial"/>
        </w:rPr>
      </w:pPr>
      <w:r>
        <w:rPr>
          <w:rFonts w:cs="Arial"/>
        </w:rPr>
        <w:t>Y Dyniaethau</w:t>
      </w:r>
    </w:p>
    <w:p w14:paraId="45F3A14A" w14:textId="4E1EAE81" w:rsidR="00B1758F" w:rsidRDefault="00B1758F" w:rsidP="00B1758F">
      <w:pPr>
        <w:pStyle w:val="ListParagraph"/>
        <w:numPr>
          <w:ilvl w:val="0"/>
          <w:numId w:val="1"/>
        </w:numPr>
        <w:spacing w:line="360" w:lineRule="auto"/>
        <w:rPr>
          <w:rFonts w:cs="Arial"/>
        </w:rPr>
      </w:pPr>
      <w:r>
        <w:rPr>
          <w:rFonts w:cs="Arial"/>
        </w:rPr>
        <w:t>Iechyd a Lles</w:t>
      </w:r>
    </w:p>
    <w:p w14:paraId="6A9E187F" w14:textId="35B938F9" w:rsidR="00B1758F" w:rsidRDefault="00B1758F" w:rsidP="00B1758F">
      <w:pPr>
        <w:pStyle w:val="ListParagraph"/>
        <w:numPr>
          <w:ilvl w:val="0"/>
          <w:numId w:val="1"/>
        </w:numPr>
        <w:spacing w:line="360" w:lineRule="auto"/>
        <w:rPr>
          <w:rFonts w:cs="Arial"/>
        </w:rPr>
      </w:pPr>
      <w:r>
        <w:rPr>
          <w:rFonts w:cs="Arial"/>
        </w:rPr>
        <w:t>Y Celfyddydau Mynegiannol</w:t>
      </w:r>
      <w:r w:rsidR="00334953">
        <w:rPr>
          <w:rFonts w:cs="Arial"/>
        </w:rPr>
        <w:t xml:space="preserve">             (Llywodraeth Cymru, 2020)</w:t>
      </w:r>
    </w:p>
    <w:p w14:paraId="436583FA" w14:textId="77777777" w:rsidR="00971849" w:rsidRDefault="00334953" w:rsidP="00334953">
      <w:pPr>
        <w:spacing w:line="360" w:lineRule="auto"/>
        <w:rPr>
          <w:rFonts w:cs="Arial"/>
        </w:rPr>
      </w:pPr>
      <w:r>
        <w:rPr>
          <w:rFonts w:cs="Arial"/>
        </w:rPr>
        <w:t>Y gwir amdani yw y bydd y trawsnewidiad yn cymryd amser, ac mae gofyn am bwyll ac amynedd i adael i’r cwricwlwm sefydlu ei hun, a tan ein bod ni’n dechrau gweld ei heffeithiolrwydd mewn ymarfer. Ond, dyma amser cyffrous iawn ym myd addysg Cymru, ac rwyf i fel darpar athro</w:t>
      </w:r>
      <w:r w:rsidR="00E22778">
        <w:rPr>
          <w:rFonts w:cs="Arial"/>
        </w:rPr>
        <w:t xml:space="preserve"> yn awyddus iawn i weld sut mae pethau’n troi allan, yn gyffrous i chwarae fy rôl yn y dyfodol.</w:t>
      </w:r>
    </w:p>
    <w:p w14:paraId="021A4DBC" w14:textId="77777777" w:rsidR="00FE2994" w:rsidRDefault="00FE2994" w:rsidP="00334953">
      <w:pPr>
        <w:spacing w:line="360" w:lineRule="auto"/>
        <w:rPr>
          <w:rFonts w:cs="Arial"/>
          <w:b/>
          <w:sz w:val="32"/>
          <w:szCs w:val="32"/>
        </w:rPr>
      </w:pPr>
    </w:p>
    <w:p w14:paraId="44CF5EFE" w14:textId="2884E497" w:rsidR="00E22778" w:rsidRDefault="00E22778" w:rsidP="00334953">
      <w:pPr>
        <w:spacing w:line="360" w:lineRule="auto"/>
        <w:rPr>
          <w:rFonts w:cs="Arial"/>
          <w:b/>
          <w:sz w:val="32"/>
          <w:szCs w:val="32"/>
        </w:rPr>
      </w:pPr>
      <w:r>
        <w:rPr>
          <w:rFonts w:cs="Arial"/>
          <w:b/>
          <w:sz w:val="32"/>
          <w:szCs w:val="32"/>
        </w:rPr>
        <w:t>Cloi</w:t>
      </w:r>
    </w:p>
    <w:p w14:paraId="0D42355F" w14:textId="67FE0560" w:rsidR="00971849" w:rsidRDefault="00971849" w:rsidP="00334953">
      <w:pPr>
        <w:spacing w:line="360" w:lineRule="auto"/>
        <w:rPr>
          <w:rFonts w:cs="Arial"/>
        </w:rPr>
      </w:pPr>
      <w:r>
        <w:rPr>
          <w:rFonts w:cs="Arial"/>
        </w:rPr>
        <w:t xml:space="preserve">Wrth adlewyrchu ar fy amser yn fy ysgol leoliad, teimlaf yn ffodus iawn </w:t>
      </w:r>
      <w:r w:rsidR="00FE2994">
        <w:rPr>
          <w:rFonts w:cs="Arial"/>
        </w:rPr>
        <w:t xml:space="preserve">i gael y cyfle o weithio mewn ysgol mor wych. Roedd yr amryw o strategaethau a dulliau i’w weld yn glir, ac roedd y cynllunio wedi seilio ar y plentyn fel y canolbwynt o hyd. Caniataodd hyn i mi arbrofi gyda rhai o’r technegau, ond wnaeth hefyd fy annog i feddwl yn greadigol am strategaethau fy hun. </w:t>
      </w:r>
      <w:r w:rsidR="0049765D">
        <w:rPr>
          <w:rFonts w:cs="Arial"/>
        </w:rPr>
        <w:t>Yn fwy na dim, cefais mewn</w:t>
      </w:r>
      <w:r w:rsidR="006579E1">
        <w:rPr>
          <w:rFonts w:cs="Arial"/>
        </w:rPr>
        <w:t xml:space="preserve">welediad manwl i fywyd ysgol, a’r holl waith cynllunio a pharatoi sydd yn hanfodol er mwyn sicrhau gwersi llwyddiannus a dysgu effeithiol. </w:t>
      </w:r>
    </w:p>
    <w:p w14:paraId="6341A258" w14:textId="3204A965" w:rsidR="006579E1" w:rsidRPr="00971849" w:rsidRDefault="006579E1" w:rsidP="00334953">
      <w:pPr>
        <w:spacing w:line="360" w:lineRule="auto"/>
        <w:rPr>
          <w:rFonts w:cs="Arial"/>
        </w:rPr>
      </w:pPr>
      <w:r>
        <w:rPr>
          <w:rFonts w:cs="Arial"/>
        </w:rPr>
        <w:t xml:space="preserve">I gyfeirio yn ôl at yr egwyddorion addysgegol yr oeddwn yn canolbwyntio arnynt, </w:t>
      </w:r>
      <w:r w:rsidR="00D96492">
        <w:rPr>
          <w:rFonts w:cs="Arial"/>
        </w:rPr>
        <w:t>gallaf wir ddweud y gwelais y tair ohonyn nhw mewn ymarfer da yn yr ystafell ddosbarth. Bues i’n ffodus iawn hefyd i weld y camau oedd angen cymryd i sicrhau’r addysgu a dysgu da</w:t>
      </w:r>
      <w:r w:rsidR="00161816">
        <w:rPr>
          <w:rFonts w:cs="Arial"/>
        </w:rPr>
        <w:t xml:space="preserve">, a theimlaf bod fy nealltwriaeth o’r Cyfnod Sylfaen wedi ehangu a datblygu llawer drwy fod ar leoliad.  </w:t>
      </w:r>
    </w:p>
    <w:p w14:paraId="627C1F05" w14:textId="77777777" w:rsidR="00E22778" w:rsidRPr="00E22778" w:rsidRDefault="00E22778" w:rsidP="00334953">
      <w:pPr>
        <w:spacing w:line="360" w:lineRule="auto"/>
        <w:rPr>
          <w:rFonts w:cs="Arial"/>
        </w:rPr>
      </w:pPr>
    </w:p>
    <w:p w14:paraId="5F0883CE" w14:textId="77777777" w:rsidR="00077AEB" w:rsidRDefault="00077AEB" w:rsidP="00C951BB">
      <w:pPr>
        <w:spacing w:line="360" w:lineRule="auto"/>
        <w:rPr>
          <w:rFonts w:cs="Arial"/>
        </w:rPr>
      </w:pPr>
    </w:p>
    <w:p w14:paraId="4788ECF4" w14:textId="6AF71EAF" w:rsidR="00461B02" w:rsidRDefault="00461B02" w:rsidP="00C951BB">
      <w:pPr>
        <w:spacing w:line="360" w:lineRule="auto"/>
        <w:rPr>
          <w:rFonts w:cs="Arial"/>
          <w:b/>
          <w:sz w:val="32"/>
          <w:szCs w:val="32"/>
        </w:rPr>
      </w:pPr>
      <w:r>
        <w:rPr>
          <w:rFonts w:cs="Arial"/>
          <w:b/>
          <w:sz w:val="32"/>
          <w:szCs w:val="32"/>
        </w:rPr>
        <w:t>Rhestr Gyfeirio</w:t>
      </w:r>
    </w:p>
    <w:p w14:paraId="6363F02C" w14:textId="4DEE740B" w:rsidR="006948C8" w:rsidRDefault="006312D0" w:rsidP="00FB42A4">
      <w:pPr>
        <w:spacing w:line="360" w:lineRule="auto"/>
        <w:rPr>
          <w:rFonts w:cs="Times New Roman"/>
        </w:rPr>
      </w:pPr>
      <w:r>
        <w:rPr>
          <w:rFonts w:cs="Times New Roman"/>
        </w:rPr>
        <w:t xml:space="preserve">Arizona State University (2017) </w:t>
      </w:r>
      <w:r w:rsidRPr="006312D0">
        <w:rPr>
          <w:rFonts w:cs="Times New Roman"/>
          <w:i/>
        </w:rPr>
        <w:t>Early childhood brain development has lifelong impact</w:t>
      </w:r>
      <w:r w:rsidR="002E002E">
        <w:rPr>
          <w:rFonts w:cs="Times New Roman"/>
        </w:rPr>
        <w:t xml:space="preserve">. Ar gael yn: </w:t>
      </w:r>
      <w:hyperlink r:id="rId9" w:history="1">
        <w:r w:rsidR="002E002E" w:rsidRPr="00847DB4">
          <w:rPr>
            <w:rStyle w:val="Hyperlink"/>
            <w:rFonts w:cs="Times New Roman"/>
          </w:rPr>
          <w:t>https://azpbs.org/2017/11/early-childhood-brain-development-lifelong-impact</w:t>
        </w:r>
      </w:hyperlink>
      <w:r w:rsidR="002E002E">
        <w:rPr>
          <w:rFonts w:cs="Times New Roman"/>
        </w:rPr>
        <w:t xml:space="preserve"> (Darllenwyd: 12 Mawrth 2020).</w:t>
      </w:r>
    </w:p>
    <w:p w14:paraId="34103AAC" w14:textId="77777777" w:rsidR="00BB1661" w:rsidRDefault="00BB1661" w:rsidP="00FB42A4">
      <w:pPr>
        <w:spacing w:line="360" w:lineRule="auto"/>
        <w:rPr>
          <w:rFonts w:cs="Times New Roman"/>
        </w:rPr>
      </w:pPr>
    </w:p>
    <w:p w14:paraId="5656E17A" w14:textId="63A6276F" w:rsidR="00BB1661" w:rsidRPr="00BB1661" w:rsidRDefault="00BB1661" w:rsidP="00FB42A4">
      <w:pPr>
        <w:spacing w:line="360" w:lineRule="auto"/>
        <w:rPr>
          <w:rFonts w:cs="Times New Roman"/>
        </w:rPr>
      </w:pPr>
      <w:r>
        <w:rPr>
          <w:rFonts w:cs="Times New Roman"/>
        </w:rPr>
        <w:t xml:space="preserve">Bright Hub Education (2020) </w:t>
      </w:r>
      <w:r w:rsidRPr="00BB1661">
        <w:rPr>
          <w:rFonts w:cs="Times New Roman"/>
          <w:i/>
        </w:rPr>
        <w:t>The Three Different Types of Learning Styles</w:t>
      </w:r>
      <w:r>
        <w:rPr>
          <w:rFonts w:cs="Times New Roman"/>
        </w:rPr>
        <w:t xml:space="preserve">. Ar gael yn: </w:t>
      </w:r>
      <w:hyperlink r:id="rId10" w:history="1">
        <w:r w:rsidRPr="00847DB4">
          <w:rPr>
            <w:rStyle w:val="Hyperlink"/>
            <w:rFonts w:cs="Times New Roman"/>
          </w:rPr>
          <w:t>https://www.brighthubeducation.com/teaching-methods-tips/128391-different-types-of-learning-styles</w:t>
        </w:r>
      </w:hyperlink>
      <w:r>
        <w:rPr>
          <w:rFonts w:cs="Times New Roman"/>
        </w:rPr>
        <w:t xml:space="preserve"> (Darllenwyd: 9 Mawrth 2020).</w:t>
      </w:r>
    </w:p>
    <w:p w14:paraId="6DA7B851" w14:textId="77777777" w:rsidR="00BB1661" w:rsidRPr="002E002E" w:rsidRDefault="00BB1661" w:rsidP="00FB42A4">
      <w:pPr>
        <w:spacing w:line="360" w:lineRule="auto"/>
        <w:rPr>
          <w:rFonts w:cs="Times New Roman"/>
        </w:rPr>
      </w:pPr>
    </w:p>
    <w:p w14:paraId="7A02EAEF" w14:textId="77777777" w:rsidR="00461B02" w:rsidRDefault="00461B02" w:rsidP="00FB42A4">
      <w:pPr>
        <w:spacing w:line="360" w:lineRule="auto"/>
        <w:rPr>
          <w:rFonts w:cs="Times New Roman"/>
        </w:rPr>
      </w:pPr>
      <w:r w:rsidRPr="00FB42A4">
        <w:rPr>
          <w:rFonts w:cs="Times New Roman"/>
        </w:rPr>
        <w:t xml:space="preserve">Donaldson, G. (2015) </w:t>
      </w:r>
      <w:r w:rsidRPr="00FB42A4">
        <w:rPr>
          <w:rFonts w:cs="Times New Roman"/>
          <w:i/>
        </w:rPr>
        <w:t xml:space="preserve">Dyfodol Llwyddiannus: Adolygiad o’r Cwricwlwm a’r Trefniadau Asesu. </w:t>
      </w:r>
      <w:r w:rsidRPr="00FB42A4">
        <w:rPr>
          <w:rFonts w:cs="Times New Roman"/>
        </w:rPr>
        <w:t>Caerdydd: Llywodraeth Cymru.</w:t>
      </w:r>
    </w:p>
    <w:p w14:paraId="2019B06B" w14:textId="77777777" w:rsidR="00952AD6" w:rsidRDefault="00952AD6" w:rsidP="00FB42A4">
      <w:pPr>
        <w:spacing w:line="360" w:lineRule="auto"/>
        <w:rPr>
          <w:rFonts w:cs="Times New Roman"/>
        </w:rPr>
      </w:pPr>
    </w:p>
    <w:p w14:paraId="6AE20BD2" w14:textId="6C09F494" w:rsidR="00896FE1" w:rsidRPr="00896FE1" w:rsidRDefault="00896FE1" w:rsidP="00FB42A4">
      <w:pPr>
        <w:spacing w:line="360" w:lineRule="auto"/>
        <w:rPr>
          <w:rFonts w:cs="Times New Roman"/>
        </w:rPr>
      </w:pPr>
      <w:r>
        <w:rPr>
          <w:rFonts w:cs="Times New Roman"/>
        </w:rPr>
        <w:t xml:space="preserve">Gwasanaeth Iechyd Gwladol (2016). </w:t>
      </w:r>
      <w:r>
        <w:rPr>
          <w:rFonts w:cs="Times New Roman"/>
          <w:i/>
        </w:rPr>
        <w:t>Welsh Adverse Childhood Experience (ACE) Study</w:t>
      </w:r>
      <w:r>
        <w:rPr>
          <w:rFonts w:cs="Times New Roman"/>
        </w:rPr>
        <w:t xml:space="preserve">. Ar gael yn: </w:t>
      </w:r>
      <w:hyperlink r:id="rId11" w:history="1">
        <w:r w:rsidRPr="00847DB4">
          <w:rPr>
            <w:rStyle w:val="Hyperlink"/>
            <w:rFonts w:cs="Times New Roman"/>
          </w:rPr>
          <w:t>http://www2.nphs.wales.nhs.uk:8080/PRIDDocs.nsf/7c21215d6d0c613e80256f490030c05a/d488a3852491bc1d80257f370038919e/$FILE/ACE%20Report%20FINAL%20(E).pdf</w:t>
        </w:r>
      </w:hyperlink>
      <w:r>
        <w:rPr>
          <w:rFonts w:cs="Times New Roman"/>
        </w:rPr>
        <w:t xml:space="preserve"> (Darllenwyd: Mawrth 17 2020)</w:t>
      </w:r>
    </w:p>
    <w:p w14:paraId="7CEC60DC" w14:textId="77777777" w:rsidR="00896FE1" w:rsidRDefault="00896FE1" w:rsidP="00FB42A4">
      <w:pPr>
        <w:spacing w:line="360" w:lineRule="auto"/>
        <w:rPr>
          <w:rFonts w:cs="Times New Roman"/>
        </w:rPr>
      </w:pPr>
    </w:p>
    <w:p w14:paraId="5E5183F3" w14:textId="6E05EB5F" w:rsidR="00952AD6" w:rsidRPr="00952AD6" w:rsidRDefault="00952AD6" w:rsidP="00FB42A4">
      <w:pPr>
        <w:spacing w:line="360" w:lineRule="auto"/>
        <w:rPr>
          <w:rFonts w:cs="Times New Roman"/>
        </w:rPr>
      </w:pPr>
      <w:r>
        <w:rPr>
          <w:rFonts w:cs="Times New Roman"/>
        </w:rPr>
        <w:t xml:space="preserve">HeadStart Primary (2017) </w:t>
      </w:r>
      <w:r w:rsidRPr="00952AD6">
        <w:rPr>
          <w:rFonts w:cs="Times New Roman"/>
          <w:i/>
        </w:rPr>
        <w:t>T</w:t>
      </w:r>
      <w:r>
        <w:rPr>
          <w:rFonts w:cs="Times New Roman"/>
          <w:i/>
        </w:rPr>
        <w:t xml:space="preserve">he importance of themes for teaching grammar. </w:t>
      </w:r>
      <w:r>
        <w:rPr>
          <w:rFonts w:cs="Times New Roman"/>
        </w:rPr>
        <w:t xml:space="preserve">Ar gael yn: </w:t>
      </w:r>
      <w:hyperlink r:id="rId12" w:history="1">
        <w:r w:rsidRPr="00847DB4">
          <w:rPr>
            <w:rStyle w:val="Hyperlink"/>
            <w:rFonts w:cs="Times New Roman"/>
          </w:rPr>
          <w:t>https://www.headstartprimary.com/blog/importance-themes-teaching-grammar</w:t>
        </w:r>
      </w:hyperlink>
      <w:r>
        <w:rPr>
          <w:rFonts w:cs="Times New Roman"/>
        </w:rPr>
        <w:t xml:space="preserve"> (Darllenwyd: 16 Mawrth 2020).</w:t>
      </w:r>
    </w:p>
    <w:p w14:paraId="76F616E7" w14:textId="77777777" w:rsidR="00FB42A4" w:rsidRDefault="00FB42A4" w:rsidP="00FB42A4">
      <w:pPr>
        <w:spacing w:line="360" w:lineRule="auto"/>
        <w:rPr>
          <w:rFonts w:cs="Times New Roman"/>
        </w:rPr>
      </w:pPr>
    </w:p>
    <w:p w14:paraId="02F75F88" w14:textId="6718934F" w:rsidR="00896BBE" w:rsidRDefault="00896BBE" w:rsidP="00896BBE">
      <w:pPr>
        <w:rPr>
          <w:rFonts w:cs="Times New Roman"/>
        </w:rPr>
      </w:pPr>
      <w:r>
        <w:rPr>
          <w:rFonts w:cs="Times New Roman"/>
        </w:rPr>
        <w:t xml:space="preserve">Kerry, T. (2002) </w:t>
      </w:r>
      <w:r>
        <w:rPr>
          <w:rFonts w:cs="Times New Roman"/>
          <w:i/>
        </w:rPr>
        <w:t>The Plowden Vision Revisited: Managing Curriculum for the 21</w:t>
      </w:r>
      <w:r w:rsidRPr="00896BBE">
        <w:rPr>
          <w:rFonts w:cs="Times New Roman"/>
          <w:i/>
          <w:vertAlign w:val="superscript"/>
        </w:rPr>
        <w:t>st</w:t>
      </w:r>
      <w:r>
        <w:rPr>
          <w:rFonts w:cs="Times New Roman"/>
          <w:i/>
        </w:rPr>
        <w:t xml:space="preserve"> Century</w:t>
      </w:r>
      <w:r>
        <w:rPr>
          <w:rFonts w:cs="Times New Roman"/>
        </w:rPr>
        <w:t xml:space="preserve">. </w:t>
      </w:r>
      <w:r w:rsidRPr="00896BBE">
        <w:rPr>
          <w:rFonts w:cs="Times New Roman"/>
        </w:rPr>
        <w:t>A B Academic Publishers</w:t>
      </w:r>
      <w:r>
        <w:rPr>
          <w:rFonts w:cs="Times New Roman"/>
        </w:rPr>
        <w:t xml:space="preserve">. </w:t>
      </w:r>
    </w:p>
    <w:p w14:paraId="1C2F99C0" w14:textId="77777777" w:rsidR="00624303" w:rsidRDefault="00624303" w:rsidP="00896BBE">
      <w:pPr>
        <w:rPr>
          <w:rFonts w:cs="Times New Roman"/>
        </w:rPr>
      </w:pPr>
    </w:p>
    <w:p w14:paraId="4AF4F4C7" w14:textId="4937CB69" w:rsidR="00624303" w:rsidRPr="00624303" w:rsidRDefault="00624303" w:rsidP="00896BBE">
      <w:pPr>
        <w:rPr>
          <w:rFonts w:cs="Times New Roman"/>
        </w:rPr>
      </w:pPr>
      <w:r>
        <w:rPr>
          <w:rFonts w:cs="Times New Roman"/>
        </w:rPr>
        <w:t xml:space="preserve">Kerry, T. (2015) </w:t>
      </w:r>
      <w:r>
        <w:rPr>
          <w:rFonts w:cs="Times New Roman"/>
          <w:i/>
        </w:rPr>
        <w:t>Cross-Curricular Teaching in the Primary School</w:t>
      </w:r>
      <w:r>
        <w:rPr>
          <w:rFonts w:cs="Times New Roman"/>
        </w:rPr>
        <w:t>. 2il Arg. Routledge.</w:t>
      </w:r>
    </w:p>
    <w:p w14:paraId="368A1E3E" w14:textId="0560AEE3" w:rsidR="00896BBE" w:rsidRDefault="00896BBE" w:rsidP="00FB42A4">
      <w:pPr>
        <w:spacing w:line="360" w:lineRule="auto"/>
        <w:rPr>
          <w:rFonts w:cs="Times New Roman"/>
        </w:rPr>
      </w:pPr>
    </w:p>
    <w:p w14:paraId="02B31DD6" w14:textId="77777777" w:rsidR="00525B4E" w:rsidRDefault="00C16470" w:rsidP="00FB42A4">
      <w:pPr>
        <w:spacing w:line="360" w:lineRule="auto"/>
        <w:rPr>
          <w:rFonts w:cs="Times New Roman"/>
        </w:rPr>
      </w:pPr>
      <w:r>
        <w:rPr>
          <w:rFonts w:cs="Times New Roman"/>
        </w:rPr>
        <w:t xml:space="preserve">Llywodraeth Cymru (2008) </w:t>
      </w:r>
      <w:r>
        <w:rPr>
          <w:rFonts w:cs="Times New Roman"/>
          <w:i/>
        </w:rPr>
        <w:t>Knowledge and Understanding of the World</w:t>
      </w:r>
      <w:r>
        <w:rPr>
          <w:rFonts w:cs="Times New Roman"/>
        </w:rPr>
        <w:t xml:space="preserve">. Ar gael yn: </w:t>
      </w:r>
      <w:hyperlink r:id="rId13" w:history="1">
        <w:r w:rsidRPr="00847DB4">
          <w:rPr>
            <w:rStyle w:val="Hyperlink"/>
            <w:rFonts w:cs="Times New Roman"/>
          </w:rPr>
          <w:t>https://hwb.gov.wales/storage/ac521fde-f36f-4a4c-ae7a-5672ef65ea88/gwybodaeth-a-dealltwriaeth-o-r-byd.pdf</w:t>
        </w:r>
      </w:hyperlink>
      <w:r>
        <w:rPr>
          <w:rFonts w:cs="Times New Roman"/>
        </w:rPr>
        <w:t xml:space="preserve"> </w:t>
      </w:r>
    </w:p>
    <w:p w14:paraId="6F23EE8A" w14:textId="2C8C43E1" w:rsidR="00C16470" w:rsidRPr="00C16470" w:rsidRDefault="00C16470" w:rsidP="00FB42A4">
      <w:pPr>
        <w:spacing w:line="360" w:lineRule="auto"/>
        <w:rPr>
          <w:rFonts w:cs="Times New Roman"/>
        </w:rPr>
      </w:pPr>
      <w:r>
        <w:rPr>
          <w:rFonts w:cs="Times New Roman"/>
        </w:rPr>
        <w:t>(Darllenwyd: 26 Chwefror 2020)</w:t>
      </w:r>
    </w:p>
    <w:p w14:paraId="50831067" w14:textId="77777777" w:rsidR="00C16470" w:rsidRPr="00896BBE" w:rsidRDefault="00C16470" w:rsidP="00FB42A4">
      <w:pPr>
        <w:spacing w:line="360" w:lineRule="auto"/>
        <w:rPr>
          <w:rFonts w:cs="Times New Roman"/>
        </w:rPr>
      </w:pPr>
    </w:p>
    <w:p w14:paraId="098402D4" w14:textId="468A77E7" w:rsidR="00FB42A4" w:rsidRDefault="00FB42A4" w:rsidP="00FB42A4">
      <w:pPr>
        <w:rPr>
          <w:rFonts w:eastAsia="Times New Roman" w:cs="Times New Roman"/>
          <w:lang w:val="en-US"/>
        </w:rPr>
      </w:pPr>
      <w:r>
        <w:rPr>
          <w:rFonts w:eastAsia="Times New Roman" w:cs="Times New Roman"/>
          <w:lang w:val="en-US"/>
        </w:rPr>
        <w:t>Llywodraeth Cymru (2015</w:t>
      </w:r>
      <w:r w:rsidRPr="00FB42A4">
        <w:rPr>
          <w:rFonts w:eastAsia="Times New Roman" w:cs="Times New Roman"/>
          <w:lang w:val="en-US"/>
        </w:rPr>
        <w:t xml:space="preserve">) </w:t>
      </w:r>
      <w:r>
        <w:rPr>
          <w:rFonts w:eastAsia="Times New Roman" w:cs="Times New Roman"/>
          <w:i/>
          <w:iCs/>
          <w:lang w:val="en-US"/>
        </w:rPr>
        <w:t>Fframwaith y Cyfnod Sylfaen</w:t>
      </w:r>
      <w:r w:rsidRPr="00FB42A4">
        <w:rPr>
          <w:rFonts w:eastAsia="Times New Roman" w:cs="Times New Roman"/>
          <w:i/>
          <w:iCs/>
          <w:lang w:val="en-US"/>
        </w:rPr>
        <w:t xml:space="preserve">. </w:t>
      </w:r>
      <w:r w:rsidRPr="00FB42A4">
        <w:rPr>
          <w:rFonts w:eastAsia="Times New Roman" w:cs="Times New Roman"/>
          <w:lang w:val="en-US"/>
        </w:rPr>
        <w:t xml:space="preserve">Ar gael yn: </w:t>
      </w:r>
      <w:hyperlink r:id="rId14" w:history="1">
        <w:r>
          <w:rPr>
            <w:rStyle w:val="Hyperlink"/>
            <w:rFonts w:eastAsia="Times New Roman" w:cs="Times New Roman"/>
          </w:rPr>
          <w:t>https://hwb.gov.wales/storage/4f222e31-85c2-407b-9760-5ed8bd0b9e48/fframwaith-y-cyfnod-sylfaen.pdf</w:t>
        </w:r>
      </w:hyperlink>
      <w:r>
        <w:rPr>
          <w:rFonts w:eastAsia="Times New Roman" w:cs="Times New Roman"/>
        </w:rPr>
        <w:t xml:space="preserve"> </w:t>
      </w:r>
      <w:r w:rsidRPr="00FB42A4">
        <w:rPr>
          <w:rFonts w:eastAsia="Times New Roman" w:cs="Times New Roman"/>
          <w:lang w:val="en-US"/>
        </w:rPr>
        <w:t xml:space="preserve">(Darllenwyd: </w:t>
      </w:r>
      <w:r>
        <w:rPr>
          <w:rFonts w:eastAsia="Times New Roman" w:cs="Times New Roman"/>
          <w:lang w:val="en-US"/>
        </w:rPr>
        <w:t>2 Mawrth</w:t>
      </w:r>
      <w:r w:rsidRPr="00FB42A4">
        <w:rPr>
          <w:rFonts w:eastAsia="Times New Roman" w:cs="Times New Roman"/>
          <w:lang w:val="en-US"/>
        </w:rPr>
        <w:t xml:space="preserve"> 2020).</w:t>
      </w:r>
    </w:p>
    <w:p w14:paraId="743D5133" w14:textId="77777777" w:rsidR="00891934" w:rsidRDefault="00891934" w:rsidP="00FB42A4">
      <w:pPr>
        <w:rPr>
          <w:rFonts w:eastAsia="Times New Roman" w:cs="Times New Roman"/>
          <w:lang w:val="en-US"/>
        </w:rPr>
      </w:pPr>
    </w:p>
    <w:p w14:paraId="6F6104D7" w14:textId="3FE79A38" w:rsidR="00891934" w:rsidRPr="0007341E" w:rsidRDefault="00891934" w:rsidP="00FB42A4">
      <w:pPr>
        <w:rPr>
          <w:rFonts w:eastAsia="Times New Roman" w:cs="Times New Roman"/>
        </w:rPr>
      </w:pPr>
      <w:r>
        <w:rPr>
          <w:rFonts w:eastAsia="Times New Roman" w:cs="Times New Roman"/>
          <w:lang w:val="en-US"/>
        </w:rPr>
        <w:t xml:space="preserve">Llywodraeth Cymru (2020) </w:t>
      </w:r>
      <w:r w:rsidR="0007341E">
        <w:rPr>
          <w:rFonts w:eastAsia="Times New Roman" w:cs="Times New Roman"/>
          <w:i/>
          <w:lang w:val="en-US"/>
        </w:rPr>
        <w:t>Cwricwlwm i Gymru</w:t>
      </w:r>
      <w:r w:rsidR="0007341E">
        <w:rPr>
          <w:rFonts w:eastAsia="Times New Roman" w:cs="Times New Roman"/>
          <w:lang w:val="en-US"/>
        </w:rPr>
        <w:t xml:space="preserve">. Ar gael yn: </w:t>
      </w:r>
      <w:hyperlink r:id="rId15" w:history="1">
        <w:r w:rsidR="0007341E" w:rsidRPr="00847DB4">
          <w:rPr>
            <w:rStyle w:val="Hyperlink"/>
            <w:rFonts w:eastAsia="Times New Roman" w:cs="Times New Roman"/>
            <w:lang w:val="en-US"/>
          </w:rPr>
          <w:t>https://hwb.gov.wales/cwricwlwm-i-gymru</w:t>
        </w:r>
      </w:hyperlink>
      <w:r w:rsidR="00C16470">
        <w:rPr>
          <w:rFonts w:eastAsia="Times New Roman" w:cs="Times New Roman"/>
          <w:lang w:val="en-US"/>
        </w:rPr>
        <w:t xml:space="preserve"> (Darllenwyd 7 Mawrth </w:t>
      </w:r>
      <w:r w:rsidR="0007341E">
        <w:rPr>
          <w:rFonts w:eastAsia="Times New Roman" w:cs="Times New Roman"/>
          <w:lang w:val="en-US"/>
        </w:rPr>
        <w:t>2020).</w:t>
      </w:r>
    </w:p>
    <w:p w14:paraId="59D989B0" w14:textId="77777777" w:rsidR="00FB42A4" w:rsidRDefault="00FB42A4" w:rsidP="00FB42A4">
      <w:pPr>
        <w:spacing w:line="360" w:lineRule="auto"/>
        <w:rPr>
          <w:rFonts w:cs="Times New Roman"/>
        </w:rPr>
      </w:pPr>
    </w:p>
    <w:p w14:paraId="24C66DB5" w14:textId="4C6ED9FB" w:rsidR="001E0771" w:rsidRDefault="001E0771" w:rsidP="00FB42A4">
      <w:pPr>
        <w:spacing w:line="360" w:lineRule="auto"/>
        <w:rPr>
          <w:rFonts w:cs="Times New Roman"/>
        </w:rPr>
      </w:pPr>
      <w:r>
        <w:rPr>
          <w:rFonts w:cs="Times New Roman"/>
        </w:rPr>
        <w:t xml:space="preserve">Lockyer, S. (2016) </w:t>
      </w:r>
      <w:r>
        <w:rPr>
          <w:rFonts w:cs="Times New Roman"/>
          <w:i/>
        </w:rPr>
        <w:t>Lesson Planning for Primary School Teachers</w:t>
      </w:r>
      <w:r>
        <w:rPr>
          <w:rFonts w:cs="Times New Roman"/>
        </w:rPr>
        <w:t>. Bloomsbury Publishing.</w:t>
      </w:r>
    </w:p>
    <w:p w14:paraId="4B206459" w14:textId="77777777" w:rsidR="000B529E" w:rsidRDefault="000B529E" w:rsidP="00FB42A4">
      <w:pPr>
        <w:spacing w:line="360" w:lineRule="auto"/>
        <w:rPr>
          <w:rFonts w:cs="Times New Roman"/>
        </w:rPr>
      </w:pPr>
    </w:p>
    <w:p w14:paraId="34B69867" w14:textId="3EE028C1" w:rsidR="000B529E" w:rsidRDefault="000B529E" w:rsidP="00FB42A4">
      <w:pPr>
        <w:spacing w:line="360" w:lineRule="auto"/>
        <w:rPr>
          <w:rFonts w:cs="Times New Roman"/>
        </w:rPr>
      </w:pPr>
      <w:r>
        <w:rPr>
          <w:rFonts w:cs="Times New Roman"/>
        </w:rPr>
        <w:t xml:space="preserve">Moyles, J. (2014) </w:t>
      </w:r>
      <w:r>
        <w:rPr>
          <w:rFonts w:cs="Times New Roman"/>
          <w:i/>
        </w:rPr>
        <w:t>The Excellence Of Play</w:t>
      </w:r>
      <w:r>
        <w:rPr>
          <w:rFonts w:cs="Times New Roman"/>
        </w:rPr>
        <w:t>. 4ydd Arg. McGraw-Hill Education.</w:t>
      </w:r>
    </w:p>
    <w:p w14:paraId="44706C8D" w14:textId="77777777" w:rsidR="00387AB2" w:rsidRDefault="00387AB2" w:rsidP="00FB42A4">
      <w:pPr>
        <w:spacing w:line="360" w:lineRule="auto"/>
        <w:rPr>
          <w:rFonts w:cs="Times New Roman"/>
        </w:rPr>
      </w:pPr>
    </w:p>
    <w:p w14:paraId="28012BAD" w14:textId="40F9D2AC" w:rsidR="00387AB2" w:rsidRPr="00387AB2" w:rsidRDefault="00387AB2" w:rsidP="00FB42A4">
      <w:pPr>
        <w:spacing w:line="360" w:lineRule="auto"/>
        <w:rPr>
          <w:rFonts w:cs="Times New Roman"/>
        </w:rPr>
      </w:pPr>
      <w:r>
        <w:rPr>
          <w:rFonts w:cs="Times New Roman"/>
        </w:rPr>
        <w:t xml:space="preserve">Whitton, D. (2015) </w:t>
      </w:r>
      <w:r>
        <w:rPr>
          <w:rFonts w:cs="Times New Roman"/>
          <w:i/>
        </w:rPr>
        <w:t>Teaching and Learning Strategies</w:t>
      </w:r>
      <w:r>
        <w:rPr>
          <w:rFonts w:cs="Times New Roman"/>
        </w:rPr>
        <w:t>. Cambridge University Press.</w:t>
      </w:r>
    </w:p>
    <w:p w14:paraId="25611BCF" w14:textId="77777777" w:rsidR="00461B02" w:rsidRDefault="00461B02" w:rsidP="00C951BB">
      <w:pPr>
        <w:spacing w:line="360" w:lineRule="auto"/>
        <w:rPr>
          <w:rFonts w:cs="Arial"/>
        </w:rPr>
      </w:pPr>
    </w:p>
    <w:p w14:paraId="55DF9C37" w14:textId="77777777" w:rsidR="005D7737" w:rsidRDefault="005D7737" w:rsidP="00C951BB">
      <w:pPr>
        <w:spacing w:line="360" w:lineRule="auto"/>
        <w:rPr>
          <w:rFonts w:cs="Arial"/>
        </w:rPr>
      </w:pPr>
    </w:p>
    <w:p w14:paraId="7E78C89D" w14:textId="7AB518AE" w:rsidR="005D7737" w:rsidRDefault="005D7737" w:rsidP="00C951BB">
      <w:pPr>
        <w:spacing w:line="360" w:lineRule="auto"/>
        <w:rPr>
          <w:rFonts w:cs="Arial"/>
          <w:b/>
          <w:sz w:val="32"/>
          <w:szCs w:val="32"/>
        </w:rPr>
      </w:pPr>
      <w:r>
        <w:rPr>
          <w:rFonts w:cs="Arial"/>
          <w:b/>
          <w:sz w:val="32"/>
          <w:szCs w:val="32"/>
        </w:rPr>
        <w:t>Atodiadau</w:t>
      </w:r>
    </w:p>
    <w:p w14:paraId="0D1192FB" w14:textId="58E00872" w:rsidR="007C5321" w:rsidRDefault="007C5321" w:rsidP="00C951BB">
      <w:pPr>
        <w:spacing w:line="360" w:lineRule="auto"/>
        <w:rPr>
          <w:rFonts w:cs="Arial"/>
        </w:rPr>
      </w:pPr>
      <w:r>
        <w:rPr>
          <w:rFonts w:cs="Arial"/>
        </w:rPr>
        <w:t xml:space="preserve">Atodiad 1 – Enghraifft o ddull mesur datblygiad Vygotsky. Ar gael yn: </w:t>
      </w:r>
      <w:hyperlink r:id="rId16" w:history="1">
        <w:r w:rsidRPr="00847DB4">
          <w:rPr>
            <w:rStyle w:val="Hyperlink"/>
            <w:rFonts w:cs="Arial"/>
          </w:rPr>
          <w:t>https://www.simplypsychology.org/vygotsky.html</w:t>
        </w:r>
      </w:hyperlink>
      <w:r>
        <w:rPr>
          <w:rFonts w:cs="Arial"/>
        </w:rPr>
        <w:t xml:space="preserve"> (Darllenwyd: Mawrth 14 2020)</w:t>
      </w:r>
    </w:p>
    <w:p w14:paraId="358C0D1E" w14:textId="7C3D19B5" w:rsidR="007C5321" w:rsidRDefault="007C5321" w:rsidP="00C951BB">
      <w:pPr>
        <w:spacing w:line="360" w:lineRule="auto"/>
        <w:rPr>
          <w:rFonts w:cs="Arial"/>
        </w:rPr>
      </w:pPr>
      <w:r>
        <w:rPr>
          <w:rFonts w:cs="Arial"/>
          <w:noProof/>
          <w:lang w:val="en-US"/>
        </w:rPr>
        <w:drawing>
          <wp:anchor distT="0" distB="0" distL="114300" distR="114300" simplePos="0" relativeHeight="251659264" behindDoc="0" locked="0" layoutInCell="1" allowOverlap="1" wp14:anchorId="3B32B683" wp14:editId="057227FB">
            <wp:simplePos x="0" y="0"/>
            <wp:positionH relativeFrom="column">
              <wp:posOffset>0</wp:posOffset>
            </wp:positionH>
            <wp:positionV relativeFrom="paragraph">
              <wp:posOffset>45085</wp:posOffset>
            </wp:positionV>
            <wp:extent cx="3540125" cy="2299335"/>
            <wp:effectExtent l="25400" t="25400" r="15875" b="37465"/>
            <wp:wrapSquare wrapText="bothSides"/>
            <wp:docPr id="2" name="Picture 2" descr="Macintosh HD:Users:admin:Desktop:Unknown.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cintosh HD:Users:admin:Desktop:Unknown.jpe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540125" cy="2299335"/>
                    </a:xfrm>
                    <a:prstGeom prst="rect">
                      <a:avLst/>
                    </a:prstGeom>
                    <a:noFill/>
                    <a:ln>
                      <a:solidFill>
                        <a:srgbClr val="000000"/>
                      </a:solidFill>
                    </a:ln>
                  </pic:spPr>
                </pic:pic>
              </a:graphicData>
            </a:graphic>
            <wp14:sizeRelH relativeFrom="page">
              <wp14:pctWidth>0</wp14:pctWidth>
            </wp14:sizeRelH>
            <wp14:sizeRelV relativeFrom="page">
              <wp14:pctHeight>0</wp14:pctHeight>
            </wp14:sizeRelV>
          </wp:anchor>
        </w:drawing>
      </w:r>
    </w:p>
    <w:p w14:paraId="76406C31" w14:textId="77777777" w:rsidR="007C5321" w:rsidRDefault="007C5321" w:rsidP="00C951BB">
      <w:pPr>
        <w:spacing w:line="360" w:lineRule="auto"/>
        <w:rPr>
          <w:rFonts w:cs="Arial"/>
        </w:rPr>
      </w:pPr>
    </w:p>
    <w:p w14:paraId="208378CE" w14:textId="77777777" w:rsidR="007C5321" w:rsidRDefault="007C5321" w:rsidP="00C951BB">
      <w:pPr>
        <w:spacing w:line="360" w:lineRule="auto"/>
        <w:rPr>
          <w:rFonts w:cs="Arial"/>
        </w:rPr>
      </w:pPr>
    </w:p>
    <w:p w14:paraId="6EBE4AFA" w14:textId="77777777" w:rsidR="007C5321" w:rsidRDefault="007C5321" w:rsidP="00C951BB">
      <w:pPr>
        <w:spacing w:line="360" w:lineRule="auto"/>
        <w:rPr>
          <w:rFonts w:cs="Arial"/>
        </w:rPr>
      </w:pPr>
    </w:p>
    <w:p w14:paraId="154F585A" w14:textId="773D0D88" w:rsidR="007C5321" w:rsidRDefault="007C5321" w:rsidP="00C951BB">
      <w:pPr>
        <w:spacing w:line="360" w:lineRule="auto"/>
        <w:rPr>
          <w:rFonts w:cs="Arial"/>
        </w:rPr>
      </w:pPr>
    </w:p>
    <w:p w14:paraId="1FFD2E2B" w14:textId="77777777" w:rsidR="007C5321" w:rsidRDefault="007C5321" w:rsidP="00C951BB">
      <w:pPr>
        <w:spacing w:line="360" w:lineRule="auto"/>
        <w:rPr>
          <w:rFonts w:cs="Arial"/>
        </w:rPr>
      </w:pPr>
    </w:p>
    <w:p w14:paraId="4EE0E74F" w14:textId="77777777" w:rsidR="007C5321" w:rsidRDefault="007C5321" w:rsidP="00C951BB">
      <w:pPr>
        <w:spacing w:line="360" w:lineRule="auto"/>
        <w:rPr>
          <w:rFonts w:cs="Arial"/>
        </w:rPr>
      </w:pPr>
    </w:p>
    <w:p w14:paraId="2516AAAD" w14:textId="77777777" w:rsidR="007C5321" w:rsidRDefault="007C5321" w:rsidP="00C951BB">
      <w:pPr>
        <w:spacing w:line="360" w:lineRule="auto"/>
        <w:rPr>
          <w:rFonts w:cs="Arial"/>
        </w:rPr>
      </w:pPr>
    </w:p>
    <w:p w14:paraId="719E74AE" w14:textId="77777777" w:rsidR="007C5321" w:rsidRDefault="007C5321" w:rsidP="00C951BB">
      <w:pPr>
        <w:spacing w:line="360" w:lineRule="auto"/>
        <w:rPr>
          <w:rFonts w:cs="Arial"/>
        </w:rPr>
      </w:pPr>
    </w:p>
    <w:p w14:paraId="66EF1C23" w14:textId="77777777" w:rsidR="007C5321" w:rsidRDefault="007C5321" w:rsidP="00C951BB">
      <w:pPr>
        <w:spacing w:line="360" w:lineRule="auto"/>
        <w:rPr>
          <w:rFonts w:cs="Arial"/>
        </w:rPr>
      </w:pPr>
    </w:p>
    <w:p w14:paraId="1080CFEA" w14:textId="738A53D7" w:rsidR="005D7737" w:rsidRPr="005D7737" w:rsidRDefault="007C5321" w:rsidP="00C951BB">
      <w:pPr>
        <w:spacing w:line="360" w:lineRule="auto"/>
        <w:rPr>
          <w:rFonts w:cs="Arial"/>
        </w:rPr>
      </w:pPr>
      <w:r>
        <w:rPr>
          <w:rFonts w:cs="Arial"/>
          <w:noProof/>
          <w:lang w:val="en-US"/>
        </w:rPr>
        <w:drawing>
          <wp:anchor distT="0" distB="0" distL="114300" distR="114300" simplePos="0" relativeHeight="251658240" behindDoc="0" locked="0" layoutInCell="1" allowOverlap="1" wp14:anchorId="2D4A6154" wp14:editId="25182F58">
            <wp:simplePos x="0" y="0"/>
            <wp:positionH relativeFrom="column">
              <wp:posOffset>0</wp:posOffset>
            </wp:positionH>
            <wp:positionV relativeFrom="paragraph">
              <wp:posOffset>450850</wp:posOffset>
            </wp:positionV>
            <wp:extent cx="3314700" cy="2487295"/>
            <wp:effectExtent l="0" t="0" r="12700" b="1905"/>
            <wp:wrapSquare wrapText="bothSides"/>
            <wp:docPr id="1" name="Picture 1" descr="Macintosh HD:Users:admin:Desktop:bwrdd cyw.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intosh HD:Users:admin:Desktop:bwrdd cyw.jp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314700" cy="2487295"/>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cs="Arial"/>
        </w:rPr>
        <w:t>At</w:t>
      </w:r>
      <w:bookmarkStart w:id="0" w:name="_GoBack"/>
      <w:bookmarkEnd w:id="0"/>
      <w:r>
        <w:rPr>
          <w:rFonts w:cs="Arial"/>
        </w:rPr>
        <w:t>odiad 2</w:t>
      </w:r>
      <w:r w:rsidR="005D7737">
        <w:rPr>
          <w:rFonts w:cs="Arial"/>
        </w:rPr>
        <w:t xml:space="preserve"> –</w:t>
      </w:r>
      <w:r w:rsidR="00244A82">
        <w:rPr>
          <w:rFonts w:cs="Arial"/>
        </w:rPr>
        <w:t xml:space="preserve"> Enghraifft o fwrdd Cyw. (G</w:t>
      </w:r>
      <w:r w:rsidR="005D7737">
        <w:rPr>
          <w:rFonts w:cs="Arial"/>
        </w:rPr>
        <w:t>welwyd ar ymarfer dysgu, Mawrth 2020</w:t>
      </w:r>
      <w:r w:rsidR="00244A82">
        <w:rPr>
          <w:rFonts w:cs="Arial"/>
        </w:rPr>
        <w:t>)</w:t>
      </w:r>
      <w:r w:rsidR="005D7737">
        <w:rPr>
          <w:rFonts w:cs="Arial"/>
        </w:rPr>
        <w:t>.</w:t>
      </w:r>
    </w:p>
    <w:sectPr w:rsidR="005D7737" w:rsidRPr="005D7737" w:rsidSect="008C78DB">
      <w:headerReference w:type="even" r:id="rId19"/>
      <w:headerReference w:type="default" r:id="rId20"/>
      <w:footerReference w:type="even" r:id="rId21"/>
      <w:footerReference w:type="default" r:id="rId22"/>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3DE460E" w14:textId="77777777" w:rsidR="0049765D" w:rsidRDefault="0049765D" w:rsidP="007B4203">
      <w:r>
        <w:separator/>
      </w:r>
    </w:p>
  </w:endnote>
  <w:endnote w:type="continuationSeparator" w:id="0">
    <w:p w14:paraId="11F735B7" w14:textId="77777777" w:rsidR="0049765D" w:rsidRDefault="0049765D" w:rsidP="007B420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Arial">
    <w:panose1 w:val="020B0604020202020204"/>
    <w:charset w:val="00"/>
    <w:family w:val="auto"/>
    <w:pitch w:val="variable"/>
    <w:sig w:usb0="E0002AFF" w:usb1="C0007843" w:usb2="00000009" w:usb3="00000000" w:csb0="000001FF" w:csb1="00000000"/>
  </w:font>
  <w:font w:name="Courier New">
    <w:panose1 w:val="02070309020205020404"/>
    <w:charset w:val="00"/>
    <w:family w:val="auto"/>
    <w:pitch w:val="variable"/>
    <w:sig w:usb0="E0002AFF" w:usb1="C0007843" w:usb2="00000009" w:usb3="00000000" w:csb0="000001FF" w:csb1="00000000"/>
  </w:font>
  <w:font w:name="Times New Roman">
    <w:panose1 w:val="02020603050405020304"/>
    <w:charset w:val="00"/>
    <w:family w:val="auto"/>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0000000000000000000"/>
    <w:charset w:val="02"/>
    <w:family w:val="auto"/>
    <w:pitch w:val="variable"/>
    <w:sig w:usb0="00000000" w:usb1="10000000" w:usb2="00000000" w:usb3="00000000" w:csb0="80000000" w:csb1="00000000"/>
  </w:font>
  <w:font w:name="Lucida Grande">
    <w:panose1 w:val="020B0600040502020204"/>
    <w:charset w:val="00"/>
    <w:family w:val="auto"/>
    <w:pitch w:val="variable"/>
    <w:sig w:usb0="E1000AEF" w:usb1="5000A1FF" w:usb2="00000000" w:usb3="00000000" w:csb0="000001BF" w:csb1="00000000"/>
  </w:font>
  <w:font w:name="Yu Mincho">
    <w:panose1 w:val="00000000000000000000"/>
    <w:charset w:val="00"/>
    <w:family w:val="roman"/>
    <w:notTrueType/>
    <w:pitch w:val="default"/>
  </w:font>
  <w:font w:name="Times">
    <w:panose1 w:val="02000500000000000000"/>
    <w:charset w:val="00"/>
    <w:family w:val="auto"/>
    <w:pitch w:val="variable"/>
    <w:sig w:usb0="00000003" w:usb1="00000000" w:usb2="00000000" w:usb3="00000000" w:csb0="00000001"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523F6D8" w14:textId="77777777" w:rsidR="0049765D" w:rsidRDefault="0049765D" w:rsidP="007B4203">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0FC18C6C" w14:textId="77777777" w:rsidR="0049765D" w:rsidRDefault="0049765D" w:rsidP="007B4203">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46E4A55" w14:textId="77777777" w:rsidR="0049765D" w:rsidRDefault="0049765D" w:rsidP="007B4203">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C44592">
      <w:rPr>
        <w:rStyle w:val="PageNumber"/>
        <w:noProof/>
      </w:rPr>
      <w:t>14</w:t>
    </w:r>
    <w:r>
      <w:rPr>
        <w:rStyle w:val="PageNumber"/>
      </w:rPr>
      <w:fldChar w:fldCharType="end"/>
    </w:r>
  </w:p>
  <w:p w14:paraId="46268861" w14:textId="77777777" w:rsidR="0049765D" w:rsidRDefault="0049765D" w:rsidP="007B4203">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0AF9BB4" w14:textId="77777777" w:rsidR="0049765D" w:rsidRDefault="0049765D" w:rsidP="007B4203">
      <w:r>
        <w:separator/>
      </w:r>
    </w:p>
  </w:footnote>
  <w:footnote w:type="continuationSeparator" w:id="0">
    <w:p w14:paraId="730A2750" w14:textId="77777777" w:rsidR="0049765D" w:rsidRDefault="0049765D" w:rsidP="007B4203">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897E626" w14:textId="77777777" w:rsidR="0049765D" w:rsidRDefault="0049765D">
    <w:pPr>
      <w:pStyle w:val="Header"/>
    </w:pPr>
    <w:sdt>
      <w:sdtPr>
        <w:id w:val="171999623"/>
        <w:placeholder>
          <w:docPart w:val="CB62FFB4764C11449236426EF910FF4F"/>
        </w:placeholder>
        <w:temporary/>
        <w:showingPlcHdr/>
      </w:sdtPr>
      <w:sdtContent>
        <w:r>
          <w:t>[Type text]</w:t>
        </w:r>
      </w:sdtContent>
    </w:sdt>
    <w:r>
      <w:ptab w:relativeTo="margin" w:alignment="center" w:leader="none"/>
    </w:r>
    <w:sdt>
      <w:sdtPr>
        <w:id w:val="171999624"/>
        <w:placeholder>
          <w:docPart w:val="FA4990C2A8959E4A9C55B904F0FC187C"/>
        </w:placeholder>
        <w:temporary/>
        <w:showingPlcHdr/>
      </w:sdtPr>
      <w:sdtContent>
        <w:r>
          <w:t>[Type text]</w:t>
        </w:r>
      </w:sdtContent>
    </w:sdt>
    <w:r>
      <w:ptab w:relativeTo="margin" w:alignment="right" w:leader="none"/>
    </w:r>
    <w:sdt>
      <w:sdtPr>
        <w:id w:val="171999625"/>
        <w:placeholder>
          <w:docPart w:val="F8A195A2D42D7648AB136ABF060E3378"/>
        </w:placeholder>
        <w:temporary/>
        <w:showingPlcHdr/>
      </w:sdtPr>
      <w:sdtContent>
        <w:r>
          <w:t>[Type text]</w:t>
        </w:r>
      </w:sdtContent>
    </w:sdt>
  </w:p>
  <w:p w14:paraId="1664FF0C" w14:textId="77777777" w:rsidR="0049765D" w:rsidRDefault="0049765D">
    <w:pPr>
      <w:pStyle w:val="Header"/>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E9AA93C" w14:textId="77777777" w:rsidR="0049765D" w:rsidRDefault="0049765D">
    <w:pPr>
      <w:pStyle w:val="Header"/>
    </w:pPr>
    <w:r>
      <w:t>Harry McBryde</w:t>
    </w:r>
    <w:r>
      <w:ptab w:relativeTo="margin" w:alignment="center" w:leader="none"/>
    </w:r>
    <w:r>
      <w:ptab w:relativeTo="margin" w:alignment="right" w:leader="none"/>
    </w:r>
    <w:r>
      <w:t>1802531</w:t>
    </w:r>
  </w:p>
  <w:p w14:paraId="0E5B6BD8" w14:textId="77777777" w:rsidR="0049765D" w:rsidRDefault="0049765D">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EC265F5"/>
    <w:multiLevelType w:val="hybridMultilevel"/>
    <w:tmpl w:val="0A18AB1A"/>
    <w:lvl w:ilvl="0" w:tplc="EBB62A66">
      <w:start w:val="3"/>
      <w:numFmt w:val="bullet"/>
      <w:lvlText w:val="-"/>
      <w:lvlJc w:val="left"/>
      <w:pPr>
        <w:ind w:left="720" w:hanging="360"/>
      </w:pPr>
      <w:rPr>
        <w:rFonts w:ascii="Cambria" w:eastAsiaTheme="minorEastAsia" w:hAnsi="Cambria"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3E3F3F3A"/>
    <w:multiLevelType w:val="hybridMultilevel"/>
    <w:tmpl w:val="43FEC056"/>
    <w:lvl w:ilvl="0" w:tplc="143C93E6">
      <w:start w:val="3"/>
      <w:numFmt w:val="bullet"/>
      <w:lvlText w:val="-"/>
      <w:lvlJc w:val="left"/>
      <w:pPr>
        <w:ind w:left="720" w:hanging="360"/>
      </w:pPr>
      <w:rPr>
        <w:rFonts w:ascii="Cambria" w:eastAsiaTheme="minorEastAsia" w:hAnsi="Cambria"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0"/>
  <w:hideSpellingErrors/>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B4203"/>
    <w:rsid w:val="0007341E"/>
    <w:rsid w:val="00077AEB"/>
    <w:rsid w:val="00094A9E"/>
    <w:rsid w:val="000B488B"/>
    <w:rsid w:val="000B529E"/>
    <w:rsid w:val="000E5145"/>
    <w:rsid w:val="000F5EEC"/>
    <w:rsid w:val="00153E9D"/>
    <w:rsid w:val="00161816"/>
    <w:rsid w:val="00162D6C"/>
    <w:rsid w:val="00175D52"/>
    <w:rsid w:val="001E0771"/>
    <w:rsid w:val="001F4B3F"/>
    <w:rsid w:val="00203B01"/>
    <w:rsid w:val="0021036D"/>
    <w:rsid w:val="00225DF3"/>
    <w:rsid w:val="00243FD9"/>
    <w:rsid w:val="00244A82"/>
    <w:rsid w:val="002461DE"/>
    <w:rsid w:val="00265B83"/>
    <w:rsid w:val="002C1EA5"/>
    <w:rsid w:val="002E002E"/>
    <w:rsid w:val="00334953"/>
    <w:rsid w:val="0035138C"/>
    <w:rsid w:val="00370875"/>
    <w:rsid w:val="00387AB2"/>
    <w:rsid w:val="003E1956"/>
    <w:rsid w:val="003F3476"/>
    <w:rsid w:val="00402459"/>
    <w:rsid w:val="00431331"/>
    <w:rsid w:val="004548BF"/>
    <w:rsid w:val="00456AD8"/>
    <w:rsid w:val="00461B02"/>
    <w:rsid w:val="00487FAC"/>
    <w:rsid w:val="0049765D"/>
    <w:rsid w:val="004E3F60"/>
    <w:rsid w:val="004F1F60"/>
    <w:rsid w:val="004F554A"/>
    <w:rsid w:val="0050304F"/>
    <w:rsid w:val="00517D59"/>
    <w:rsid w:val="00525B4E"/>
    <w:rsid w:val="005272E2"/>
    <w:rsid w:val="005625C1"/>
    <w:rsid w:val="0056304B"/>
    <w:rsid w:val="005B726C"/>
    <w:rsid w:val="005C1744"/>
    <w:rsid w:val="005C1D53"/>
    <w:rsid w:val="005D5AE7"/>
    <w:rsid w:val="005D7737"/>
    <w:rsid w:val="005E4176"/>
    <w:rsid w:val="00624303"/>
    <w:rsid w:val="0062518C"/>
    <w:rsid w:val="006312D0"/>
    <w:rsid w:val="00635DB3"/>
    <w:rsid w:val="00637326"/>
    <w:rsid w:val="006417C3"/>
    <w:rsid w:val="00646137"/>
    <w:rsid w:val="006515DD"/>
    <w:rsid w:val="00651D1C"/>
    <w:rsid w:val="006524D3"/>
    <w:rsid w:val="006579E1"/>
    <w:rsid w:val="00675A06"/>
    <w:rsid w:val="006948C8"/>
    <w:rsid w:val="006C57FB"/>
    <w:rsid w:val="006D4968"/>
    <w:rsid w:val="0071639E"/>
    <w:rsid w:val="007257E5"/>
    <w:rsid w:val="00731F47"/>
    <w:rsid w:val="00770F58"/>
    <w:rsid w:val="007836A6"/>
    <w:rsid w:val="00784426"/>
    <w:rsid w:val="007B4203"/>
    <w:rsid w:val="007C5321"/>
    <w:rsid w:val="007D11EC"/>
    <w:rsid w:val="007E04E7"/>
    <w:rsid w:val="008025D5"/>
    <w:rsid w:val="008210F3"/>
    <w:rsid w:val="0084596B"/>
    <w:rsid w:val="0085695C"/>
    <w:rsid w:val="00860F9B"/>
    <w:rsid w:val="00861F5B"/>
    <w:rsid w:val="00891934"/>
    <w:rsid w:val="00896BBE"/>
    <w:rsid w:val="00896FE1"/>
    <w:rsid w:val="008B4596"/>
    <w:rsid w:val="008C78DB"/>
    <w:rsid w:val="008D0C80"/>
    <w:rsid w:val="008D4824"/>
    <w:rsid w:val="008E5E1C"/>
    <w:rsid w:val="00910B86"/>
    <w:rsid w:val="00944BFA"/>
    <w:rsid w:val="00952AD6"/>
    <w:rsid w:val="00954769"/>
    <w:rsid w:val="00971849"/>
    <w:rsid w:val="00977C13"/>
    <w:rsid w:val="009E13C3"/>
    <w:rsid w:val="009F0625"/>
    <w:rsid w:val="00A15391"/>
    <w:rsid w:val="00A43889"/>
    <w:rsid w:val="00A5306E"/>
    <w:rsid w:val="00A57AE2"/>
    <w:rsid w:val="00A8477C"/>
    <w:rsid w:val="00AA7A45"/>
    <w:rsid w:val="00AC65E7"/>
    <w:rsid w:val="00B1091F"/>
    <w:rsid w:val="00B144F5"/>
    <w:rsid w:val="00B166FD"/>
    <w:rsid w:val="00B1758F"/>
    <w:rsid w:val="00B25897"/>
    <w:rsid w:val="00B77C16"/>
    <w:rsid w:val="00B96710"/>
    <w:rsid w:val="00BA3E14"/>
    <w:rsid w:val="00BB1661"/>
    <w:rsid w:val="00C16470"/>
    <w:rsid w:val="00C44592"/>
    <w:rsid w:val="00C7200C"/>
    <w:rsid w:val="00C7552C"/>
    <w:rsid w:val="00C759A9"/>
    <w:rsid w:val="00C951BB"/>
    <w:rsid w:val="00CA37BF"/>
    <w:rsid w:val="00D224CF"/>
    <w:rsid w:val="00D23FCD"/>
    <w:rsid w:val="00D3171B"/>
    <w:rsid w:val="00D631E7"/>
    <w:rsid w:val="00D72FBE"/>
    <w:rsid w:val="00D9239A"/>
    <w:rsid w:val="00D96492"/>
    <w:rsid w:val="00DB3DD3"/>
    <w:rsid w:val="00DC7F22"/>
    <w:rsid w:val="00DD443F"/>
    <w:rsid w:val="00DE0A23"/>
    <w:rsid w:val="00E1784F"/>
    <w:rsid w:val="00E22778"/>
    <w:rsid w:val="00E30C9E"/>
    <w:rsid w:val="00E74003"/>
    <w:rsid w:val="00E87B72"/>
    <w:rsid w:val="00E90F44"/>
    <w:rsid w:val="00EB7F71"/>
    <w:rsid w:val="00EC07EB"/>
    <w:rsid w:val="00EE3C44"/>
    <w:rsid w:val="00F07990"/>
    <w:rsid w:val="00F14DA9"/>
    <w:rsid w:val="00F4685F"/>
    <w:rsid w:val="00F56941"/>
    <w:rsid w:val="00F65930"/>
    <w:rsid w:val="00FB42A4"/>
    <w:rsid w:val="00FC7C88"/>
    <w:rsid w:val="00FD7078"/>
    <w:rsid w:val="00FE2994"/>
    <w:rsid w:val="00FF45FB"/>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C9EB909"/>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B4203"/>
    <w:pPr>
      <w:tabs>
        <w:tab w:val="center" w:pos="4320"/>
        <w:tab w:val="right" w:pos="8640"/>
      </w:tabs>
    </w:pPr>
  </w:style>
  <w:style w:type="character" w:customStyle="1" w:styleId="HeaderChar">
    <w:name w:val="Header Char"/>
    <w:basedOn w:val="DefaultParagraphFont"/>
    <w:link w:val="Header"/>
    <w:uiPriority w:val="99"/>
    <w:rsid w:val="007B4203"/>
  </w:style>
  <w:style w:type="paragraph" w:styleId="Footer">
    <w:name w:val="footer"/>
    <w:basedOn w:val="Normal"/>
    <w:link w:val="FooterChar"/>
    <w:uiPriority w:val="99"/>
    <w:unhideWhenUsed/>
    <w:rsid w:val="007B4203"/>
    <w:pPr>
      <w:tabs>
        <w:tab w:val="center" w:pos="4320"/>
        <w:tab w:val="right" w:pos="8640"/>
      </w:tabs>
    </w:pPr>
  </w:style>
  <w:style w:type="character" w:customStyle="1" w:styleId="FooterChar">
    <w:name w:val="Footer Char"/>
    <w:basedOn w:val="DefaultParagraphFont"/>
    <w:link w:val="Footer"/>
    <w:uiPriority w:val="99"/>
    <w:rsid w:val="007B4203"/>
  </w:style>
  <w:style w:type="character" w:styleId="PageNumber">
    <w:name w:val="page number"/>
    <w:basedOn w:val="DefaultParagraphFont"/>
    <w:uiPriority w:val="99"/>
    <w:semiHidden/>
    <w:unhideWhenUsed/>
    <w:rsid w:val="007B4203"/>
  </w:style>
  <w:style w:type="table" w:styleId="TableGrid">
    <w:name w:val="Table Grid"/>
    <w:basedOn w:val="TableNormal"/>
    <w:uiPriority w:val="59"/>
    <w:rsid w:val="00E90F44"/>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unhideWhenUsed/>
    <w:rsid w:val="00FB42A4"/>
    <w:rPr>
      <w:color w:val="0000FF"/>
      <w:u w:val="single"/>
    </w:rPr>
  </w:style>
  <w:style w:type="character" w:styleId="Strong">
    <w:name w:val="Strong"/>
    <w:basedOn w:val="DefaultParagraphFont"/>
    <w:uiPriority w:val="22"/>
    <w:qFormat/>
    <w:rsid w:val="008210F3"/>
    <w:rPr>
      <w:b/>
      <w:bCs/>
    </w:rPr>
  </w:style>
  <w:style w:type="paragraph" w:styleId="BalloonText">
    <w:name w:val="Balloon Text"/>
    <w:basedOn w:val="Normal"/>
    <w:link w:val="BalloonTextChar"/>
    <w:uiPriority w:val="99"/>
    <w:semiHidden/>
    <w:unhideWhenUsed/>
    <w:rsid w:val="005D7737"/>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5D7737"/>
    <w:rPr>
      <w:rFonts w:ascii="Lucida Grande" w:hAnsi="Lucida Grande" w:cs="Lucida Grande"/>
      <w:sz w:val="18"/>
      <w:szCs w:val="18"/>
    </w:rPr>
  </w:style>
  <w:style w:type="paragraph" w:styleId="ListParagraph">
    <w:name w:val="List Paragraph"/>
    <w:basedOn w:val="Normal"/>
    <w:uiPriority w:val="34"/>
    <w:qFormat/>
    <w:rsid w:val="00B1758F"/>
    <w:pPr>
      <w:ind w:left="720"/>
      <w:contextualSpacing/>
    </w:p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B4203"/>
    <w:pPr>
      <w:tabs>
        <w:tab w:val="center" w:pos="4320"/>
        <w:tab w:val="right" w:pos="8640"/>
      </w:tabs>
    </w:pPr>
  </w:style>
  <w:style w:type="character" w:customStyle="1" w:styleId="HeaderChar">
    <w:name w:val="Header Char"/>
    <w:basedOn w:val="DefaultParagraphFont"/>
    <w:link w:val="Header"/>
    <w:uiPriority w:val="99"/>
    <w:rsid w:val="007B4203"/>
  </w:style>
  <w:style w:type="paragraph" w:styleId="Footer">
    <w:name w:val="footer"/>
    <w:basedOn w:val="Normal"/>
    <w:link w:val="FooterChar"/>
    <w:uiPriority w:val="99"/>
    <w:unhideWhenUsed/>
    <w:rsid w:val="007B4203"/>
    <w:pPr>
      <w:tabs>
        <w:tab w:val="center" w:pos="4320"/>
        <w:tab w:val="right" w:pos="8640"/>
      </w:tabs>
    </w:pPr>
  </w:style>
  <w:style w:type="character" w:customStyle="1" w:styleId="FooterChar">
    <w:name w:val="Footer Char"/>
    <w:basedOn w:val="DefaultParagraphFont"/>
    <w:link w:val="Footer"/>
    <w:uiPriority w:val="99"/>
    <w:rsid w:val="007B4203"/>
  </w:style>
  <w:style w:type="character" w:styleId="PageNumber">
    <w:name w:val="page number"/>
    <w:basedOn w:val="DefaultParagraphFont"/>
    <w:uiPriority w:val="99"/>
    <w:semiHidden/>
    <w:unhideWhenUsed/>
    <w:rsid w:val="007B4203"/>
  </w:style>
  <w:style w:type="table" w:styleId="TableGrid">
    <w:name w:val="Table Grid"/>
    <w:basedOn w:val="TableNormal"/>
    <w:uiPriority w:val="59"/>
    <w:rsid w:val="00E90F44"/>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unhideWhenUsed/>
    <w:rsid w:val="00FB42A4"/>
    <w:rPr>
      <w:color w:val="0000FF"/>
      <w:u w:val="single"/>
    </w:rPr>
  </w:style>
  <w:style w:type="character" w:styleId="Strong">
    <w:name w:val="Strong"/>
    <w:basedOn w:val="DefaultParagraphFont"/>
    <w:uiPriority w:val="22"/>
    <w:qFormat/>
    <w:rsid w:val="008210F3"/>
    <w:rPr>
      <w:b/>
      <w:bCs/>
    </w:rPr>
  </w:style>
  <w:style w:type="paragraph" w:styleId="BalloonText">
    <w:name w:val="Balloon Text"/>
    <w:basedOn w:val="Normal"/>
    <w:link w:val="BalloonTextChar"/>
    <w:uiPriority w:val="99"/>
    <w:semiHidden/>
    <w:unhideWhenUsed/>
    <w:rsid w:val="005D7737"/>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5D7737"/>
    <w:rPr>
      <w:rFonts w:ascii="Lucida Grande" w:hAnsi="Lucida Grande" w:cs="Lucida Grande"/>
      <w:sz w:val="18"/>
      <w:szCs w:val="18"/>
    </w:rPr>
  </w:style>
  <w:style w:type="paragraph" w:styleId="ListParagraph">
    <w:name w:val="List Paragraph"/>
    <w:basedOn w:val="Normal"/>
    <w:uiPriority w:val="34"/>
    <w:qFormat/>
    <w:rsid w:val="00B1758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9503218">
      <w:bodyDiv w:val="1"/>
      <w:marLeft w:val="0"/>
      <w:marRight w:val="0"/>
      <w:marTop w:val="0"/>
      <w:marBottom w:val="0"/>
      <w:divBdr>
        <w:top w:val="none" w:sz="0" w:space="0" w:color="auto"/>
        <w:left w:val="none" w:sz="0" w:space="0" w:color="auto"/>
        <w:bottom w:val="none" w:sz="0" w:space="0" w:color="auto"/>
        <w:right w:val="none" w:sz="0" w:space="0" w:color="auto"/>
      </w:divBdr>
      <w:divsChild>
        <w:div w:id="1947420106">
          <w:marLeft w:val="0"/>
          <w:marRight w:val="0"/>
          <w:marTop w:val="0"/>
          <w:marBottom w:val="0"/>
          <w:divBdr>
            <w:top w:val="none" w:sz="0" w:space="0" w:color="auto"/>
            <w:left w:val="none" w:sz="0" w:space="0" w:color="auto"/>
            <w:bottom w:val="none" w:sz="0" w:space="0" w:color="auto"/>
            <w:right w:val="none" w:sz="0" w:space="0" w:color="auto"/>
          </w:divBdr>
          <w:divsChild>
            <w:div w:id="695472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837558">
      <w:bodyDiv w:val="1"/>
      <w:marLeft w:val="0"/>
      <w:marRight w:val="0"/>
      <w:marTop w:val="0"/>
      <w:marBottom w:val="0"/>
      <w:divBdr>
        <w:top w:val="none" w:sz="0" w:space="0" w:color="auto"/>
        <w:left w:val="none" w:sz="0" w:space="0" w:color="auto"/>
        <w:bottom w:val="none" w:sz="0" w:space="0" w:color="auto"/>
        <w:right w:val="none" w:sz="0" w:space="0" w:color="auto"/>
      </w:divBdr>
      <w:divsChild>
        <w:div w:id="1948150171">
          <w:marLeft w:val="0"/>
          <w:marRight w:val="0"/>
          <w:marTop w:val="0"/>
          <w:marBottom w:val="0"/>
          <w:divBdr>
            <w:top w:val="none" w:sz="0" w:space="0" w:color="auto"/>
            <w:left w:val="none" w:sz="0" w:space="0" w:color="auto"/>
            <w:bottom w:val="none" w:sz="0" w:space="0" w:color="auto"/>
            <w:right w:val="none" w:sz="0" w:space="0" w:color="auto"/>
          </w:divBdr>
          <w:divsChild>
            <w:div w:id="1367363379">
              <w:marLeft w:val="0"/>
              <w:marRight w:val="0"/>
              <w:marTop w:val="0"/>
              <w:marBottom w:val="0"/>
              <w:divBdr>
                <w:top w:val="none" w:sz="0" w:space="0" w:color="auto"/>
                <w:left w:val="none" w:sz="0" w:space="0" w:color="auto"/>
                <w:bottom w:val="none" w:sz="0" w:space="0" w:color="auto"/>
                <w:right w:val="none" w:sz="0" w:space="0" w:color="auto"/>
              </w:divBdr>
              <w:divsChild>
                <w:div w:id="1991786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2014114">
      <w:bodyDiv w:val="1"/>
      <w:marLeft w:val="0"/>
      <w:marRight w:val="0"/>
      <w:marTop w:val="0"/>
      <w:marBottom w:val="0"/>
      <w:divBdr>
        <w:top w:val="none" w:sz="0" w:space="0" w:color="auto"/>
        <w:left w:val="none" w:sz="0" w:space="0" w:color="auto"/>
        <w:bottom w:val="none" w:sz="0" w:space="0" w:color="auto"/>
        <w:right w:val="none" w:sz="0" w:space="0" w:color="auto"/>
      </w:divBdr>
      <w:divsChild>
        <w:div w:id="355694988">
          <w:marLeft w:val="0"/>
          <w:marRight w:val="0"/>
          <w:marTop w:val="0"/>
          <w:marBottom w:val="0"/>
          <w:divBdr>
            <w:top w:val="none" w:sz="0" w:space="0" w:color="auto"/>
            <w:left w:val="none" w:sz="0" w:space="0" w:color="auto"/>
            <w:bottom w:val="none" w:sz="0" w:space="0" w:color="auto"/>
            <w:right w:val="none" w:sz="0" w:space="0" w:color="auto"/>
          </w:divBdr>
          <w:divsChild>
            <w:div w:id="1583875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6029314">
      <w:bodyDiv w:val="1"/>
      <w:marLeft w:val="0"/>
      <w:marRight w:val="0"/>
      <w:marTop w:val="0"/>
      <w:marBottom w:val="0"/>
      <w:divBdr>
        <w:top w:val="none" w:sz="0" w:space="0" w:color="auto"/>
        <w:left w:val="none" w:sz="0" w:space="0" w:color="auto"/>
        <w:bottom w:val="none" w:sz="0" w:space="0" w:color="auto"/>
        <w:right w:val="none" w:sz="0" w:space="0" w:color="auto"/>
      </w:divBdr>
    </w:div>
    <w:div w:id="593437187">
      <w:bodyDiv w:val="1"/>
      <w:marLeft w:val="0"/>
      <w:marRight w:val="0"/>
      <w:marTop w:val="0"/>
      <w:marBottom w:val="0"/>
      <w:divBdr>
        <w:top w:val="none" w:sz="0" w:space="0" w:color="auto"/>
        <w:left w:val="none" w:sz="0" w:space="0" w:color="auto"/>
        <w:bottom w:val="none" w:sz="0" w:space="0" w:color="auto"/>
        <w:right w:val="none" w:sz="0" w:space="0" w:color="auto"/>
      </w:divBdr>
    </w:div>
    <w:div w:id="638462671">
      <w:bodyDiv w:val="1"/>
      <w:marLeft w:val="0"/>
      <w:marRight w:val="0"/>
      <w:marTop w:val="0"/>
      <w:marBottom w:val="0"/>
      <w:divBdr>
        <w:top w:val="none" w:sz="0" w:space="0" w:color="auto"/>
        <w:left w:val="none" w:sz="0" w:space="0" w:color="auto"/>
        <w:bottom w:val="none" w:sz="0" w:space="0" w:color="auto"/>
        <w:right w:val="none" w:sz="0" w:space="0" w:color="auto"/>
      </w:divBdr>
    </w:div>
    <w:div w:id="1419671245">
      <w:bodyDiv w:val="1"/>
      <w:marLeft w:val="0"/>
      <w:marRight w:val="0"/>
      <w:marTop w:val="0"/>
      <w:marBottom w:val="0"/>
      <w:divBdr>
        <w:top w:val="none" w:sz="0" w:space="0" w:color="auto"/>
        <w:left w:val="none" w:sz="0" w:space="0" w:color="auto"/>
        <w:bottom w:val="none" w:sz="0" w:space="0" w:color="auto"/>
        <w:right w:val="none" w:sz="0" w:space="0" w:color="auto"/>
      </w:divBdr>
      <w:divsChild>
        <w:div w:id="271207321">
          <w:marLeft w:val="0"/>
          <w:marRight w:val="0"/>
          <w:marTop w:val="0"/>
          <w:marBottom w:val="0"/>
          <w:divBdr>
            <w:top w:val="none" w:sz="0" w:space="0" w:color="auto"/>
            <w:left w:val="none" w:sz="0" w:space="0" w:color="auto"/>
            <w:bottom w:val="none" w:sz="0" w:space="0" w:color="auto"/>
            <w:right w:val="none" w:sz="0" w:space="0" w:color="auto"/>
          </w:divBdr>
          <w:divsChild>
            <w:div w:id="69695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5883073">
      <w:bodyDiv w:val="1"/>
      <w:marLeft w:val="0"/>
      <w:marRight w:val="0"/>
      <w:marTop w:val="0"/>
      <w:marBottom w:val="0"/>
      <w:divBdr>
        <w:top w:val="none" w:sz="0" w:space="0" w:color="auto"/>
        <w:left w:val="none" w:sz="0" w:space="0" w:color="auto"/>
        <w:bottom w:val="none" w:sz="0" w:space="0" w:color="auto"/>
        <w:right w:val="none" w:sz="0" w:space="0" w:color="auto"/>
      </w:divBdr>
    </w:div>
    <w:div w:id="1511487310">
      <w:bodyDiv w:val="1"/>
      <w:marLeft w:val="0"/>
      <w:marRight w:val="0"/>
      <w:marTop w:val="0"/>
      <w:marBottom w:val="0"/>
      <w:divBdr>
        <w:top w:val="none" w:sz="0" w:space="0" w:color="auto"/>
        <w:left w:val="none" w:sz="0" w:space="0" w:color="auto"/>
        <w:bottom w:val="none" w:sz="0" w:space="0" w:color="auto"/>
        <w:right w:val="none" w:sz="0" w:space="0" w:color="auto"/>
      </w:divBdr>
      <w:divsChild>
        <w:div w:id="1288044886">
          <w:marLeft w:val="0"/>
          <w:marRight w:val="0"/>
          <w:marTop w:val="0"/>
          <w:marBottom w:val="0"/>
          <w:divBdr>
            <w:top w:val="none" w:sz="0" w:space="0" w:color="auto"/>
            <w:left w:val="none" w:sz="0" w:space="0" w:color="auto"/>
            <w:bottom w:val="none" w:sz="0" w:space="0" w:color="auto"/>
            <w:right w:val="none" w:sz="0" w:space="0" w:color="auto"/>
          </w:divBdr>
          <w:divsChild>
            <w:div w:id="1604218636">
              <w:marLeft w:val="0"/>
              <w:marRight w:val="0"/>
              <w:marTop w:val="0"/>
              <w:marBottom w:val="0"/>
              <w:divBdr>
                <w:top w:val="none" w:sz="0" w:space="0" w:color="auto"/>
                <w:left w:val="none" w:sz="0" w:space="0" w:color="auto"/>
                <w:bottom w:val="none" w:sz="0" w:space="0" w:color="auto"/>
                <w:right w:val="none" w:sz="0" w:space="0" w:color="auto"/>
              </w:divBdr>
              <w:divsChild>
                <w:div w:id="379285698">
                  <w:marLeft w:val="0"/>
                  <w:marRight w:val="0"/>
                  <w:marTop w:val="0"/>
                  <w:marBottom w:val="0"/>
                  <w:divBdr>
                    <w:top w:val="none" w:sz="0" w:space="0" w:color="auto"/>
                    <w:left w:val="none" w:sz="0" w:space="0" w:color="auto"/>
                    <w:bottom w:val="none" w:sz="0" w:space="0" w:color="auto"/>
                    <w:right w:val="none" w:sz="0" w:space="0" w:color="auto"/>
                  </w:divBdr>
                  <w:divsChild>
                    <w:div w:id="665520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49045663">
      <w:bodyDiv w:val="1"/>
      <w:marLeft w:val="0"/>
      <w:marRight w:val="0"/>
      <w:marTop w:val="0"/>
      <w:marBottom w:val="0"/>
      <w:divBdr>
        <w:top w:val="none" w:sz="0" w:space="0" w:color="auto"/>
        <w:left w:val="none" w:sz="0" w:space="0" w:color="auto"/>
        <w:bottom w:val="none" w:sz="0" w:space="0" w:color="auto"/>
        <w:right w:val="none" w:sz="0" w:space="0" w:color="auto"/>
      </w:divBdr>
      <w:divsChild>
        <w:div w:id="845365506">
          <w:marLeft w:val="0"/>
          <w:marRight w:val="0"/>
          <w:marTop w:val="0"/>
          <w:marBottom w:val="0"/>
          <w:divBdr>
            <w:top w:val="none" w:sz="0" w:space="0" w:color="auto"/>
            <w:left w:val="none" w:sz="0" w:space="0" w:color="auto"/>
            <w:bottom w:val="none" w:sz="0" w:space="0" w:color="auto"/>
            <w:right w:val="none" w:sz="0" w:space="0" w:color="auto"/>
          </w:divBdr>
          <w:divsChild>
            <w:div w:id="1577208625">
              <w:marLeft w:val="0"/>
              <w:marRight w:val="0"/>
              <w:marTop w:val="0"/>
              <w:marBottom w:val="0"/>
              <w:divBdr>
                <w:top w:val="none" w:sz="0" w:space="0" w:color="auto"/>
                <w:left w:val="none" w:sz="0" w:space="0" w:color="auto"/>
                <w:bottom w:val="none" w:sz="0" w:space="0" w:color="auto"/>
                <w:right w:val="none" w:sz="0" w:space="0" w:color="auto"/>
              </w:divBdr>
              <w:divsChild>
                <w:div w:id="617374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7364318">
      <w:bodyDiv w:val="1"/>
      <w:marLeft w:val="0"/>
      <w:marRight w:val="0"/>
      <w:marTop w:val="0"/>
      <w:marBottom w:val="0"/>
      <w:divBdr>
        <w:top w:val="none" w:sz="0" w:space="0" w:color="auto"/>
        <w:left w:val="none" w:sz="0" w:space="0" w:color="auto"/>
        <w:bottom w:val="none" w:sz="0" w:space="0" w:color="auto"/>
        <w:right w:val="none" w:sz="0" w:space="0" w:color="auto"/>
      </w:divBdr>
      <w:divsChild>
        <w:div w:id="977606751">
          <w:marLeft w:val="0"/>
          <w:marRight w:val="0"/>
          <w:marTop w:val="0"/>
          <w:marBottom w:val="0"/>
          <w:divBdr>
            <w:top w:val="none" w:sz="0" w:space="0" w:color="auto"/>
            <w:left w:val="none" w:sz="0" w:space="0" w:color="auto"/>
            <w:bottom w:val="none" w:sz="0" w:space="0" w:color="auto"/>
            <w:right w:val="none" w:sz="0" w:space="0" w:color="auto"/>
          </w:divBdr>
          <w:divsChild>
            <w:div w:id="181012078">
              <w:marLeft w:val="0"/>
              <w:marRight w:val="0"/>
              <w:marTop w:val="0"/>
              <w:marBottom w:val="0"/>
              <w:divBdr>
                <w:top w:val="none" w:sz="0" w:space="0" w:color="auto"/>
                <w:left w:val="none" w:sz="0" w:space="0" w:color="auto"/>
                <w:bottom w:val="none" w:sz="0" w:space="0" w:color="auto"/>
                <w:right w:val="none" w:sz="0" w:space="0" w:color="auto"/>
              </w:divBdr>
              <w:divsChild>
                <w:div w:id="1952930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1860279">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hyperlink" Target="https://azpbs.org/2017/11/early-childhood-brain-development-lifelong-impact" TargetMode="External"/><Relationship Id="rId20" Type="http://schemas.openxmlformats.org/officeDocument/2006/relationships/header" Target="header2.xml"/><Relationship Id="rId21" Type="http://schemas.openxmlformats.org/officeDocument/2006/relationships/footer" Target="footer1.xml"/><Relationship Id="rId22" Type="http://schemas.openxmlformats.org/officeDocument/2006/relationships/footer" Target="footer2.xml"/><Relationship Id="rId23" Type="http://schemas.openxmlformats.org/officeDocument/2006/relationships/fontTable" Target="fontTable.xml"/><Relationship Id="rId24" Type="http://schemas.openxmlformats.org/officeDocument/2006/relationships/glossaryDocument" Target="glossary/document.xml"/><Relationship Id="rId25" Type="http://schemas.openxmlformats.org/officeDocument/2006/relationships/theme" Target="theme/theme1.xml"/><Relationship Id="rId10" Type="http://schemas.openxmlformats.org/officeDocument/2006/relationships/hyperlink" Target="https://www.brighthubeducation.com/teaching-methods-tips/128391-different-types-of-learning-styles" TargetMode="External"/><Relationship Id="rId11" Type="http://schemas.openxmlformats.org/officeDocument/2006/relationships/hyperlink" Target="http://www2.nphs.wales.nhs.uk:8080/PRIDDocs.nsf/7c21215d6d0c613e80256f490030c05a/d488a3852491bc1d80257f370038919e/$FILE/ACE%20Report%20FINAL%20(E).pdf" TargetMode="External"/><Relationship Id="rId12" Type="http://schemas.openxmlformats.org/officeDocument/2006/relationships/hyperlink" Target="https://www.headstartprimary.com/blog/importance-themes-teaching-grammar" TargetMode="External"/><Relationship Id="rId13" Type="http://schemas.openxmlformats.org/officeDocument/2006/relationships/hyperlink" Target="https://hwb.gov.wales/storage/ac521fde-f36f-4a4c-ae7a-5672ef65ea88/gwybodaeth-a-dealltwriaeth-o-r-byd.pdf" TargetMode="External"/><Relationship Id="rId14" Type="http://schemas.openxmlformats.org/officeDocument/2006/relationships/hyperlink" Target="https://hwb.gov.wales/storage/4f222e31-85c2-407b-9760-5ed8bd0b9e48/fframwaith-y-cyfnod-sylfaen.pdf" TargetMode="External"/><Relationship Id="rId15" Type="http://schemas.openxmlformats.org/officeDocument/2006/relationships/hyperlink" Target="https://hwb.gov.wales/cwricwlwm-i-gymru" TargetMode="External"/><Relationship Id="rId16" Type="http://schemas.openxmlformats.org/officeDocument/2006/relationships/hyperlink" Target="https://www.simplypsychology.org/vygotsky.html" TargetMode="External"/><Relationship Id="rId17" Type="http://schemas.openxmlformats.org/officeDocument/2006/relationships/image" Target="media/image1.jpeg"/><Relationship Id="rId18" Type="http://schemas.openxmlformats.org/officeDocument/2006/relationships/image" Target="media/image2.jpeg"/><Relationship Id="rId19" Type="http://schemas.openxmlformats.org/officeDocument/2006/relationships/header" Target="header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1" Type="http://schemas.openxmlformats.org/officeDocument/2006/relationships/styles" Target="styles.xml"/><Relationship Id="rId2" Type="http://schemas.microsoft.com/office/2007/relationships/stylesWithEffects" Target="stylesWithEffects.xml"/></Relationships>
</file>

<file path=word/glossary/document.xml><?xml version="1.0" encoding="utf-8"?>
<w:glossary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CB62FFB4764C11449236426EF910FF4F"/>
        <w:category>
          <w:name w:val="General"/>
          <w:gallery w:val="placeholder"/>
        </w:category>
        <w:types>
          <w:type w:val="bbPlcHdr"/>
        </w:types>
        <w:behaviors>
          <w:behavior w:val="content"/>
        </w:behaviors>
        <w:guid w:val="{355DBFA4-0ECD-5042-82A2-6493E6634713}"/>
      </w:docPartPr>
      <w:docPartBody>
        <w:p w:rsidR="006A6F7C" w:rsidRDefault="006A6F7C" w:rsidP="006A6F7C">
          <w:pPr>
            <w:pStyle w:val="CB62FFB4764C11449236426EF910FF4F"/>
          </w:pPr>
          <w:r>
            <w:t>[Type text]</w:t>
          </w:r>
        </w:p>
      </w:docPartBody>
    </w:docPart>
    <w:docPart>
      <w:docPartPr>
        <w:name w:val="FA4990C2A8959E4A9C55B904F0FC187C"/>
        <w:category>
          <w:name w:val="General"/>
          <w:gallery w:val="placeholder"/>
        </w:category>
        <w:types>
          <w:type w:val="bbPlcHdr"/>
        </w:types>
        <w:behaviors>
          <w:behavior w:val="content"/>
        </w:behaviors>
        <w:guid w:val="{8B3D1486-6DB1-AC42-A997-223241A5C830}"/>
      </w:docPartPr>
      <w:docPartBody>
        <w:p w:rsidR="006A6F7C" w:rsidRDefault="006A6F7C" w:rsidP="006A6F7C">
          <w:pPr>
            <w:pStyle w:val="FA4990C2A8959E4A9C55B904F0FC187C"/>
          </w:pPr>
          <w:r>
            <w:t>[Type text]</w:t>
          </w:r>
        </w:p>
      </w:docPartBody>
    </w:docPart>
    <w:docPart>
      <w:docPartPr>
        <w:name w:val="F8A195A2D42D7648AB136ABF060E3378"/>
        <w:category>
          <w:name w:val="General"/>
          <w:gallery w:val="placeholder"/>
        </w:category>
        <w:types>
          <w:type w:val="bbPlcHdr"/>
        </w:types>
        <w:behaviors>
          <w:behavior w:val="content"/>
        </w:behaviors>
        <w:guid w:val="{1022302B-FB7F-EA4E-8AEF-C136A38E20DA}"/>
      </w:docPartPr>
      <w:docPartBody>
        <w:p w:rsidR="006A6F7C" w:rsidRDefault="006A6F7C" w:rsidP="006A6F7C">
          <w:pPr>
            <w:pStyle w:val="F8A195A2D42D7648AB136ABF060E3378"/>
          </w:pPr>
          <w:r>
            <w:t>[Type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Arial">
    <w:panose1 w:val="020B0604020202020204"/>
    <w:charset w:val="00"/>
    <w:family w:val="auto"/>
    <w:pitch w:val="variable"/>
    <w:sig w:usb0="E0002AFF" w:usb1="C0007843" w:usb2="00000009" w:usb3="00000000" w:csb0="000001FF" w:csb1="00000000"/>
  </w:font>
  <w:font w:name="Courier New">
    <w:panose1 w:val="02070309020205020404"/>
    <w:charset w:val="00"/>
    <w:family w:val="auto"/>
    <w:pitch w:val="variable"/>
    <w:sig w:usb0="E0002AFF" w:usb1="C0007843" w:usb2="00000009" w:usb3="00000000" w:csb0="000001FF" w:csb1="00000000"/>
  </w:font>
  <w:font w:name="Times New Roman">
    <w:panose1 w:val="02020603050405020304"/>
    <w:charset w:val="00"/>
    <w:family w:val="auto"/>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0000000000000000000"/>
    <w:charset w:val="02"/>
    <w:family w:val="auto"/>
    <w:pitch w:val="variable"/>
    <w:sig w:usb0="00000000" w:usb1="10000000" w:usb2="00000000" w:usb3="00000000" w:csb0="80000000" w:csb1="00000000"/>
  </w:font>
  <w:font w:name="Lucida Grande">
    <w:panose1 w:val="020B0600040502020204"/>
    <w:charset w:val="00"/>
    <w:family w:val="auto"/>
    <w:pitch w:val="variable"/>
    <w:sig w:usb0="E1000AEF" w:usb1="5000A1FF" w:usb2="00000000" w:usb3="00000000" w:csb0="000001BF" w:csb1="00000000"/>
  </w:font>
  <w:font w:name="Yu Mincho">
    <w:panose1 w:val="00000000000000000000"/>
    <w:charset w:val="00"/>
    <w:family w:val="roman"/>
    <w:notTrueType/>
    <w:pitch w:val="default"/>
  </w:font>
  <w:font w:name="Times">
    <w:panose1 w:val="02000500000000000000"/>
    <w:charset w:val="00"/>
    <w:family w:val="auto"/>
    <w:pitch w:val="variable"/>
    <w:sig w:usb0="00000003" w:usb1="00000000" w:usb2="00000000" w:usb3="00000000" w:csb0="00000001"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A6F7C"/>
    <w:rsid w:val="006A6F7C"/>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efaultImageDpi w14:val="300"/>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B62FFB4764C11449236426EF910FF4F">
    <w:name w:val="CB62FFB4764C11449236426EF910FF4F"/>
    <w:rsid w:val="006A6F7C"/>
  </w:style>
  <w:style w:type="paragraph" w:customStyle="1" w:styleId="FA4990C2A8959E4A9C55B904F0FC187C">
    <w:name w:val="FA4990C2A8959E4A9C55B904F0FC187C"/>
    <w:rsid w:val="006A6F7C"/>
  </w:style>
  <w:style w:type="paragraph" w:customStyle="1" w:styleId="F8A195A2D42D7648AB136ABF060E3378">
    <w:name w:val="F8A195A2D42D7648AB136ABF060E3378"/>
    <w:rsid w:val="006A6F7C"/>
  </w:style>
  <w:style w:type="paragraph" w:customStyle="1" w:styleId="174096C4D974044A9403A76EDE51220C">
    <w:name w:val="174096C4D974044A9403A76EDE51220C"/>
    <w:rsid w:val="006A6F7C"/>
  </w:style>
  <w:style w:type="paragraph" w:customStyle="1" w:styleId="593D7B6C35C44043A2365F45D3D25B48">
    <w:name w:val="593D7B6C35C44043A2365F45D3D25B48"/>
    <w:rsid w:val="006A6F7C"/>
  </w:style>
  <w:style w:type="paragraph" w:customStyle="1" w:styleId="E43FB785E7766C4280EDE57C825AE914">
    <w:name w:val="E43FB785E7766C4280EDE57C825AE914"/>
    <w:rsid w:val="006A6F7C"/>
  </w:style>
</w:styles>
</file>

<file path=word/glossary/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B62FFB4764C11449236426EF910FF4F">
    <w:name w:val="CB62FFB4764C11449236426EF910FF4F"/>
    <w:rsid w:val="006A6F7C"/>
  </w:style>
  <w:style w:type="paragraph" w:customStyle="1" w:styleId="FA4990C2A8959E4A9C55B904F0FC187C">
    <w:name w:val="FA4990C2A8959E4A9C55B904F0FC187C"/>
    <w:rsid w:val="006A6F7C"/>
  </w:style>
  <w:style w:type="paragraph" w:customStyle="1" w:styleId="F8A195A2D42D7648AB136ABF060E3378">
    <w:name w:val="F8A195A2D42D7648AB136ABF060E3378"/>
    <w:rsid w:val="006A6F7C"/>
  </w:style>
  <w:style w:type="paragraph" w:customStyle="1" w:styleId="174096C4D974044A9403A76EDE51220C">
    <w:name w:val="174096C4D974044A9403A76EDE51220C"/>
    <w:rsid w:val="006A6F7C"/>
  </w:style>
  <w:style w:type="paragraph" w:customStyle="1" w:styleId="593D7B6C35C44043A2365F45D3D25B48">
    <w:name w:val="593D7B6C35C44043A2365F45D3D25B48"/>
    <w:rsid w:val="006A6F7C"/>
  </w:style>
  <w:style w:type="paragraph" w:customStyle="1" w:styleId="E43FB785E7766C4280EDE57C825AE914">
    <w:name w:val="E43FB785E7766C4280EDE57C825AE914"/>
    <w:rsid w:val="006A6F7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09D6920-806C-F649-9ECC-D73353C946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444</TotalTime>
  <Pages>14</Pages>
  <Words>3248</Words>
  <Characters>18517</Characters>
  <Application>Microsoft Macintosh Word</Application>
  <DocSecurity>0</DocSecurity>
  <Lines>154</Lines>
  <Paragraphs>43</Paragraphs>
  <ScaleCrop>false</ScaleCrop>
  <Company/>
  <LinksUpToDate>false</LinksUpToDate>
  <CharactersWithSpaces>21722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 amdin</dc:creator>
  <cp:keywords/>
  <dc:description/>
  <cp:lastModifiedBy>admin amdin</cp:lastModifiedBy>
  <cp:revision>111</cp:revision>
  <dcterms:created xsi:type="dcterms:W3CDTF">2020-03-23T18:02:00Z</dcterms:created>
  <dcterms:modified xsi:type="dcterms:W3CDTF">2020-03-27T20:21:00Z</dcterms:modified>
</cp:coreProperties>
</file>