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F75382" w14:textId="2A4ACA39" w:rsidR="0014694D" w:rsidRPr="00634F6A" w:rsidRDefault="3A390C10" w:rsidP="3A390C10">
      <w:pPr>
        <w:jc w:val="center"/>
        <w:rPr>
          <w:b/>
          <w:bCs/>
          <w:sz w:val="24"/>
          <w:szCs w:val="24"/>
          <w:u w:val="single"/>
          <w:lang w:val="en-US"/>
        </w:rPr>
      </w:pPr>
      <w:bookmarkStart w:id="0" w:name="_GoBack"/>
      <w:bookmarkEnd w:id="0"/>
      <w:r w:rsidRPr="3A390C10">
        <w:rPr>
          <w:b/>
          <w:bCs/>
          <w:sz w:val="24"/>
          <w:szCs w:val="24"/>
          <w:u w:val="single"/>
        </w:rPr>
        <w:t>PDP Schedule 201</w:t>
      </w:r>
      <w:r w:rsidR="00BF674C">
        <w:rPr>
          <w:b/>
          <w:bCs/>
          <w:sz w:val="24"/>
          <w:szCs w:val="24"/>
          <w:u w:val="single"/>
          <w:lang w:val="en-US"/>
        </w:rPr>
        <w:t>9-20</w:t>
      </w:r>
    </w:p>
    <w:p w14:paraId="480E4888" w14:textId="434B83A5" w:rsidR="00D20F5D" w:rsidRDefault="3A390C10" w:rsidP="3A390C10">
      <w:pPr>
        <w:jc w:val="center"/>
        <w:rPr>
          <w:sz w:val="24"/>
          <w:szCs w:val="24"/>
        </w:rPr>
      </w:pPr>
      <w:r w:rsidRPr="3A390C10">
        <w:rPr>
          <w:sz w:val="24"/>
          <w:szCs w:val="24"/>
        </w:rPr>
        <w:t xml:space="preserve">During Semester 1, SHSS4062 Professional Development and Practice lectures take place in RH01 in the Robert Hunter block for BSc Sport Therapy, BA Physical Education, BA Outdoor Education and BSc Health, Nutrition and Lifestyle. Please contact </w:t>
      </w:r>
      <w:hyperlink r:id="rId4">
        <w:r w:rsidRPr="3A390C10">
          <w:rPr>
            <w:rStyle w:val="Hyperlink"/>
            <w:sz w:val="24"/>
            <w:szCs w:val="24"/>
          </w:rPr>
          <w:t>g.forster@uwtsd.ac.uk</w:t>
        </w:r>
      </w:hyperlink>
      <w:r w:rsidRPr="3A390C10">
        <w:rPr>
          <w:sz w:val="24"/>
          <w:szCs w:val="24"/>
        </w:rPr>
        <w:t xml:space="preserve"> if you are unable to attend for any reason.</w:t>
      </w:r>
    </w:p>
    <w:p w14:paraId="430634D2" w14:textId="1F602D44" w:rsidR="001C056D" w:rsidRDefault="001C056D" w:rsidP="3A390C10">
      <w:pPr>
        <w:jc w:val="center"/>
        <w:rPr>
          <w:sz w:val="24"/>
          <w:szCs w:val="24"/>
        </w:rPr>
      </w:pPr>
      <w:r>
        <w:rPr>
          <w:sz w:val="24"/>
          <w:szCs w:val="24"/>
        </w:rPr>
        <w:t>Heddwen Davies will be running exactly the same content through the medium of Welsh for those who prefer this delivery</w:t>
      </w:r>
      <w:r w:rsidR="00B775EE">
        <w:rPr>
          <w:sz w:val="24"/>
          <w:szCs w:val="24"/>
        </w:rPr>
        <w:t xml:space="preserve"> – details will be provided to those who are interested. </w:t>
      </w:r>
      <w:hyperlink r:id="rId5" w:history="1">
        <w:r w:rsidR="00B775EE" w:rsidRPr="003131D8">
          <w:rPr>
            <w:rStyle w:val="Hyperlink"/>
            <w:sz w:val="24"/>
            <w:szCs w:val="24"/>
          </w:rPr>
          <w:t>Heddwen.Davies@uwtsd.ac.uk</w:t>
        </w:r>
      </w:hyperlink>
      <w:r w:rsidR="00B775EE">
        <w:rPr>
          <w:sz w:val="24"/>
          <w:szCs w:val="24"/>
        </w:rPr>
        <w:t xml:space="preserve"> </w:t>
      </w:r>
    </w:p>
    <w:p w14:paraId="29C52486" w14:textId="151191B3" w:rsidR="00D20F5D" w:rsidRDefault="3A390C10" w:rsidP="3A390C10">
      <w:pPr>
        <w:jc w:val="center"/>
        <w:rPr>
          <w:sz w:val="24"/>
          <w:szCs w:val="24"/>
        </w:rPr>
      </w:pPr>
      <w:r w:rsidRPr="3A390C10">
        <w:rPr>
          <w:sz w:val="24"/>
          <w:szCs w:val="24"/>
        </w:rPr>
        <w:t>During Semester 2, each degree programme will be taught separately by their Programme Directors – details of time and location will be provided by your respective PD.</w:t>
      </w:r>
    </w:p>
    <w:p w14:paraId="79AA4B24" w14:textId="6D94EABC" w:rsidR="00D20F5D" w:rsidRPr="00D20F5D" w:rsidRDefault="3A390C10" w:rsidP="3A390C10">
      <w:pPr>
        <w:jc w:val="center"/>
        <w:rPr>
          <w:sz w:val="24"/>
          <w:szCs w:val="24"/>
        </w:rPr>
      </w:pPr>
      <w:r w:rsidRPr="3A390C10">
        <w:rPr>
          <w:sz w:val="24"/>
          <w:szCs w:val="24"/>
        </w:rPr>
        <w:t>Below is an indication of the schedule of lectures for semester 1, although this may change due to the use of external tutors/presenters therefore please check regularly.</w:t>
      </w:r>
    </w:p>
    <w:tbl>
      <w:tblPr>
        <w:tblStyle w:val="TableGrid"/>
        <w:tblW w:w="0" w:type="auto"/>
        <w:tblLook w:val="04A0" w:firstRow="1" w:lastRow="0" w:firstColumn="1" w:lastColumn="0" w:noHBand="0" w:noVBand="1"/>
      </w:tblPr>
      <w:tblGrid>
        <w:gridCol w:w="1453"/>
        <w:gridCol w:w="7563"/>
      </w:tblGrid>
      <w:tr w:rsidR="00F215B2" w14:paraId="77FE1F9D" w14:textId="77777777" w:rsidTr="3A390C10">
        <w:tc>
          <w:tcPr>
            <w:tcW w:w="1453" w:type="dxa"/>
            <w:shd w:val="clear" w:color="auto" w:fill="FFFF00"/>
          </w:tcPr>
          <w:p w14:paraId="5D8E0747" w14:textId="77777777" w:rsidR="00F215B2" w:rsidRPr="00F215B2" w:rsidRDefault="3A390C10" w:rsidP="3A390C10">
            <w:pPr>
              <w:jc w:val="center"/>
              <w:rPr>
                <w:sz w:val="24"/>
                <w:szCs w:val="24"/>
              </w:rPr>
            </w:pPr>
            <w:r w:rsidRPr="3A390C10">
              <w:rPr>
                <w:sz w:val="24"/>
                <w:szCs w:val="24"/>
              </w:rPr>
              <w:t>Week/Date</w:t>
            </w:r>
          </w:p>
        </w:tc>
        <w:tc>
          <w:tcPr>
            <w:tcW w:w="7563" w:type="dxa"/>
            <w:shd w:val="clear" w:color="auto" w:fill="FFFF00"/>
          </w:tcPr>
          <w:p w14:paraId="2CBA0928" w14:textId="77777777" w:rsidR="00F215B2" w:rsidRPr="00F215B2" w:rsidRDefault="3A390C10" w:rsidP="3A390C10">
            <w:pPr>
              <w:jc w:val="center"/>
              <w:rPr>
                <w:sz w:val="24"/>
                <w:szCs w:val="24"/>
              </w:rPr>
            </w:pPr>
            <w:r w:rsidRPr="3A390C10">
              <w:rPr>
                <w:sz w:val="24"/>
                <w:szCs w:val="24"/>
              </w:rPr>
              <w:t>Content</w:t>
            </w:r>
          </w:p>
        </w:tc>
      </w:tr>
      <w:tr w:rsidR="00F215B2" w14:paraId="55D00243" w14:textId="77777777" w:rsidTr="3A390C10">
        <w:tc>
          <w:tcPr>
            <w:tcW w:w="1453" w:type="dxa"/>
            <w:shd w:val="clear" w:color="auto" w:fill="D9D9D9" w:themeFill="background1" w:themeFillShade="D9"/>
          </w:tcPr>
          <w:p w14:paraId="6B0FD34D" w14:textId="6AFEEBEC" w:rsidR="00F215B2" w:rsidRPr="00F215B2" w:rsidRDefault="3A390C10" w:rsidP="3A390C10">
            <w:pPr>
              <w:jc w:val="center"/>
              <w:rPr>
                <w:sz w:val="24"/>
                <w:szCs w:val="24"/>
              </w:rPr>
            </w:pPr>
            <w:r w:rsidRPr="3A390C10">
              <w:rPr>
                <w:sz w:val="24"/>
                <w:szCs w:val="24"/>
              </w:rPr>
              <w:t xml:space="preserve">1 – </w:t>
            </w:r>
            <w:r w:rsidR="00BB33B1">
              <w:rPr>
                <w:sz w:val="24"/>
                <w:szCs w:val="24"/>
              </w:rPr>
              <w:t>3</w:t>
            </w:r>
            <w:r w:rsidRPr="3A390C10">
              <w:rPr>
                <w:sz w:val="24"/>
                <w:szCs w:val="24"/>
              </w:rPr>
              <w:t>/10</w:t>
            </w:r>
          </w:p>
        </w:tc>
        <w:tc>
          <w:tcPr>
            <w:tcW w:w="7563" w:type="dxa"/>
          </w:tcPr>
          <w:p w14:paraId="41546C9D" w14:textId="2F8F8CD2" w:rsidR="00F215B2" w:rsidRDefault="3A390C10" w:rsidP="3A390C10">
            <w:pPr>
              <w:jc w:val="center"/>
              <w:rPr>
                <w:sz w:val="24"/>
                <w:szCs w:val="24"/>
              </w:rPr>
            </w:pPr>
            <w:r w:rsidRPr="3A390C10">
              <w:rPr>
                <w:sz w:val="24"/>
                <w:szCs w:val="24"/>
              </w:rPr>
              <w:t>Introduction to module and assessments.</w:t>
            </w:r>
          </w:p>
          <w:p w14:paraId="4196EB5C" w14:textId="15BAD6AE" w:rsidR="00F215B2" w:rsidRPr="00F215B2" w:rsidRDefault="3A390C10" w:rsidP="3A390C10">
            <w:pPr>
              <w:jc w:val="center"/>
              <w:rPr>
                <w:sz w:val="24"/>
                <w:szCs w:val="24"/>
              </w:rPr>
            </w:pPr>
            <w:r w:rsidRPr="3A390C10">
              <w:rPr>
                <w:sz w:val="24"/>
                <w:szCs w:val="24"/>
              </w:rPr>
              <w:t>Sources of information</w:t>
            </w:r>
          </w:p>
        </w:tc>
      </w:tr>
      <w:tr w:rsidR="00A12A1E" w14:paraId="4E0FB88F" w14:textId="77777777" w:rsidTr="009513AC">
        <w:tc>
          <w:tcPr>
            <w:tcW w:w="1453" w:type="dxa"/>
            <w:shd w:val="clear" w:color="auto" w:fill="D9D9D9" w:themeFill="background1" w:themeFillShade="D9"/>
          </w:tcPr>
          <w:p w14:paraId="46CECA7B" w14:textId="58D75440" w:rsidR="00A12A1E" w:rsidRDefault="00A12A1E" w:rsidP="002B1C29">
            <w:pPr>
              <w:jc w:val="center"/>
              <w:rPr>
                <w:sz w:val="24"/>
                <w:szCs w:val="24"/>
              </w:rPr>
            </w:pPr>
            <w:r w:rsidRPr="3A390C10">
              <w:rPr>
                <w:sz w:val="24"/>
                <w:szCs w:val="24"/>
              </w:rPr>
              <w:t>2 – 1</w:t>
            </w:r>
            <w:r>
              <w:rPr>
                <w:sz w:val="24"/>
                <w:szCs w:val="24"/>
              </w:rPr>
              <w:t>0</w:t>
            </w:r>
            <w:r w:rsidRPr="3A390C10">
              <w:rPr>
                <w:sz w:val="24"/>
                <w:szCs w:val="24"/>
              </w:rPr>
              <w:t>/10</w:t>
            </w:r>
          </w:p>
          <w:p w14:paraId="063A9EEA" w14:textId="0EAB8896" w:rsidR="00A12A1E" w:rsidRPr="00F215B2" w:rsidRDefault="00A12A1E" w:rsidP="00F215B2">
            <w:pPr>
              <w:jc w:val="center"/>
              <w:rPr>
                <w:sz w:val="24"/>
                <w:szCs w:val="24"/>
              </w:rPr>
            </w:pPr>
          </w:p>
        </w:tc>
        <w:tc>
          <w:tcPr>
            <w:tcW w:w="7563" w:type="dxa"/>
          </w:tcPr>
          <w:p w14:paraId="713309E6" w14:textId="014540E5" w:rsidR="00A12A1E" w:rsidRPr="00F215B2" w:rsidRDefault="00A12A1E" w:rsidP="000F4F27">
            <w:pPr>
              <w:jc w:val="center"/>
              <w:rPr>
                <w:sz w:val="24"/>
                <w:szCs w:val="24"/>
              </w:rPr>
            </w:pPr>
            <w:r w:rsidRPr="3A390C10">
              <w:rPr>
                <w:sz w:val="24"/>
                <w:szCs w:val="24"/>
              </w:rPr>
              <w:t xml:space="preserve"> </w:t>
            </w:r>
            <w:r w:rsidR="002B1C29">
              <w:rPr>
                <w:sz w:val="24"/>
                <w:szCs w:val="24"/>
              </w:rPr>
              <w:t>Referencing</w:t>
            </w:r>
          </w:p>
        </w:tc>
      </w:tr>
      <w:tr w:rsidR="00B10258" w14:paraId="1F2173EF" w14:textId="77777777" w:rsidTr="00246223">
        <w:tc>
          <w:tcPr>
            <w:tcW w:w="1453" w:type="dxa"/>
            <w:shd w:val="clear" w:color="auto" w:fill="D9D9D9" w:themeFill="background1" w:themeFillShade="D9"/>
          </w:tcPr>
          <w:p w14:paraId="096E59EE" w14:textId="548E9A3B" w:rsidR="00B10258" w:rsidRPr="00F215B2" w:rsidRDefault="00B10258" w:rsidP="00B10258">
            <w:pPr>
              <w:jc w:val="center"/>
              <w:rPr>
                <w:sz w:val="24"/>
                <w:szCs w:val="24"/>
              </w:rPr>
            </w:pPr>
            <w:r w:rsidRPr="3A390C10">
              <w:rPr>
                <w:sz w:val="24"/>
                <w:szCs w:val="24"/>
              </w:rPr>
              <w:t>3 – 1</w:t>
            </w:r>
            <w:r>
              <w:rPr>
                <w:sz w:val="24"/>
                <w:szCs w:val="24"/>
              </w:rPr>
              <w:t>7</w:t>
            </w:r>
            <w:r w:rsidRPr="3A390C10">
              <w:rPr>
                <w:sz w:val="24"/>
                <w:szCs w:val="24"/>
              </w:rPr>
              <w:t>/10</w:t>
            </w:r>
          </w:p>
        </w:tc>
        <w:tc>
          <w:tcPr>
            <w:tcW w:w="7563" w:type="dxa"/>
          </w:tcPr>
          <w:p w14:paraId="54919CAF" w14:textId="6762CE3B" w:rsidR="00B10258" w:rsidRPr="00F215B2" w:rsidRDefault="00B10258" w:rsidP="3A390C10">
            <w:pPr>
              <w:jc w:val="center"/>
              <w:rPr>
                <w:sz w:val="24"/>
                <w:szCs w:val="24"/>
              </w:rPr>
            </w:pPr>
            <w:r>
              <w:rPr>
                <w:sz w:val="24"/>
                <w:szCs w:val="24"/>
              </w:rPr>
              <w:t>Essay Writing</w:t>
            </w:r>
          </w:p>
          <w:p w14:paraId="19605173" w14:textId="52ED36DB" w:rsidR="00B10258" w:rsidRPr="00F215B2" w:rsidRDefault="00B10258" w:rsidP="3A390C10">
            <w:pPr>
              <w:jc w:val="center"/>
              <w:rPr>
                <w:sz w:val="24"/>
                <w:szCs w:val="24"/>
              </w:rPr>
            </w:pPr>
          </w:p>
        </w:tc>
      </w:tr>
      <w:tr w:rsidR="00A368A9" w14:paraId="786C0B66" w14:textId="77777777" w:rsidTr="3A390C10">
        <w:tc>
          <w:tcPr>
            <w:tcW w:w="1453" w:type="dxa"/>
            <w:shd w:val="clear" w:color="auto" w:fill="D9D9D9" w:themeFill="background1" w:themeFillShade="D9"/>
          </w:tcPr>
          <w:p w14:paraId="6169526B" w14:textId="3A0281F5" w:rsidR="00A368A9" w:rsidRPr="00F215B2" w:rsidRDefault="3A390C10" w:rsidP="3A390C10">
            <w:pPr>
              <w:jc w:val="center"/>
              <w:rPr>
                <w:sz w:val="24"/>
                <w:szCs w:val="24"/>
              </w:rPr>
            </w:pPr>
            <w:r w:rsidRPr="3A390C10">
              <w:rPr>
                <w:sz w:val="24"/>
                <w:szCs w:val="24"/>
              </w:rPr>
              <w:t>4 – 2</w:t>
            </w:r>
            <w:r w:rsidR="00A268E5">
              <w:rPr>
                <w:sz w:val="24"/>
                <w:szCs w:val="24"/>
              </w:rPr>
              <w:t>4</w:t>
            </w:r>
            <w:r w:rsidRPr="3A390C10">
              <w:rPr>
                <w:sz w:val="24"/>
                <w:szCs w:val="24"/>
              </w:rPr>
              <w:t>/10</w:t>
            </w:r>
          </w:p>
        </w:tc>
        <w:tc>
          <w:tcPr>
            <w:tcW w:w="7563" w:type="dxa"/>
          </w:tcPr>
          <w:p w14:paraId="6DEEA1AA" w14:textId="77777777" w:rsidR="00A368A9" w:rsidRDefault="00C129D8" w:rsidP="3A390C10">
            <w:pPr>
              <w:jc w:val="center"/>
              <w:rPr>
                <w:sz w:val="24"/>
                <w:szCs w:val="24"/>
              </w:rPr>
            </w:pPr>
            <w:r>
              <w:rPr>
                <w:sz w:val="24"/>
                <w:szCs w:val="24"/>
              </w:rPr>
              <w:t>Reflective practice and reflective writing</w:t>
            </w:r>
          </w:p>
          <w:p w14:paraId="4266AF9E" w14:textId="71AF5221" w:rsidR="00C129D8" w:rsidRPr="00F215B2" w:rsidRDefault="00C129D8" w:rsidP="3A390C10">
            <w:pPr>
              <w:jc w:val="center"/>
              <w:rPr>
                <w:sz w:val="24"/>
                <w:szCs w:val="24"/>
              </w:rPr>
            </w:pPr>
          </w:p>
        </w:tc>
      </w:tr>
      <w:tr w:rsidR="00F215B2" w14:paraId="140A5EA6" w14:textId="77777777" w:rsidTr="3A390C10">
        <w:tc>
          <w:tcPr>
            <w:tcW w:w="1453" w:type="dxa"/>
            <w:shd w:val="clear" w:color="auto" w:fill="D9D9D9" w:themeFill="background1" w:themeFillShade="D9"/>
          </w:tcPr>
          <w:p w14:paraId="63FE4170" w14:textId="49AD2671" w:rsidR="00F215B2" w:rsidRPr="00F215B2" w:rsidRDefault="3A390C10" w:rsidP="3A390C10">
            <w:pPr>
              <w:jc w:val="center"/>
              <w:rPr>
                <w:sz w:val="24"/>
                <w:szCs w:val="24"/>
              </w:rPr>
            </w:pPr>
            <w:r w:rsidRPr="3A390C10">
              <w:rPr>
                <w:sz w:val="24"/>
                <w:szCs w:val="24"/>
              </w:rPr>
              <w:t xml:space="preserve">5 – </w:t>
            </w:r>
            <w:r w:rsidR="0075711F">
              <w:rPr>
                <w:sz w:val="24"/>
                <w:szCs w:val="24"/>
              </w:rPr>
              <w:t>31/10</w:t>
            </w:r>
          </w:p>
        </w:tc>
        <w:tc>
          <w:tcPr>
            <w:tcW w:w="7563" w:type="dxa"/>
          </w:tcPr>
          <w:p w14:paraId="7B534A98" w14:textId="77777777" w:rsidR="005704B0" w:rsidRDefault="00026BBE" w:rsidP="3A390C10">
            <w:pPr>
              <w:jc w:val="center"/>
              <w:rPr>
                <w:sz w:val="24"/>
                <w:szCs w:val="24"/>
              </w:rPr>
            </w:pPr>
            <w:r>
              <w:rPr>
                <w:sz w:val="24"/>
                <w:szCs w:val="24"/>
              </w:rPr>
              <w:t>Introduction to scientific writing and basic mathematical skills for Higher Education</w:t>
            </w:r>
          </w:p>
          <w:p w14:paraId="2C21496B" w14:textId="4B633865" w:rsidR="00134189" w:rsidRPr="00A5471C" w:rsidRDefault="00134189" w:rsidP="3A390C10">
            <w:pPr>
              <w:jc w:val="center"/>
              <w:rPr>
                <w:sz w:val="24"/>
                <w:szCs w:val="24"/>
                <w:lang w:val="en-US"/>
              </w:rPr>
            </w:pPr>
            <w:r>
              <w:rPr>
                <w:sz w:val="24"/>
                <w:szCs w:val="24"/>
              </w:rPr>
              <w:t>Assignment 1 Submission week</w:t>
            </w:r>
          </w:p>
        </w:tc>
      </w:tr>
      <w:tr w:rsidR="00F215B2" w14:paraId="4F57899F" w14:textId="77777777" w:rsidTr="00581C99">
        <w:tc>
          <w:tcPr>
            <w:tcW w:w="1453" w:type="dxa"/>
            <w:shd w:val="clear" w:color="auto" w:fill="D9D9D9" w:themeFill="background1" w:themeFillShade="D9"/>
          </w:tcPr>
          <w:p w14:paraId="6CDDB26F" w14:textId="66AD81AD" w:rsidR="00F215B2" w:rsidRPr="00F215B2" w:rsidRDefault="3A390C10" w:rsidP="3A390C10">
            <w:pPr>
              <w:jc w:val="center"/>
              <w:rPr>
                <w:sz w:val="24"/>
                <w:szCs w:val="24"/>
              </w:rPr>
            </w:pPr>
            <w:r w:rsidRPr="3A390C10">
              <w:rPr>
                <w:sz w:val="24"/>
                <w:szCs w:val="24"/>
              </w:rPr>
              <w:t xml:space="preserve">6 – </w:t>
            </w:r>
            <w:r w:rsidR="0075711F">
              <w:rPr>
                <w:sz w:val="24"/>
                <w:szCs w:val="24"/>
              </w:rPr>
              <w:t>7</w:t>
            </w:r>
            <w:r w:rsidRPr="3A390C10">
              <w:rPr>
                <w:sz w:val="24"/>
                <w:szCs w:val="24"/>
              </w:rPr>
              <w:t>/11</w:t>
            </w:r>
          </w:p>
        </w:tc>
        <w:tc>
          <w:tcPr>
            <w:tcW w:w="7563" w:type="dxa"/>
            <w:shd w:val="clear" w:color="auto" w:fill="FFFFFF" w:themeFill="background1"/>
          </w:tcPr>
          <w:p w14:paraId="57067F27" w14:textId="77777777" w:rsidR="004C5967" w:rsidRDefault="00D56B7D" w:rsidP="00581C99">
            <w:pPr>
              <w:jc w:val="center"/>
              <w:rPr>
                <w:sz w:val="24"/>
                <w:szCs w:val="24"/>
              </w:rPr>
            </w:pPr>
            <w:r>
              <w:rPr>
                <w:sz w:val="24"/>
                <w:szCs w:val="24"/>
              </w:rPr>
              <w:t>Presentation Skills</w:t>
            </w:r>
          </w:p>
          <w:p w14:paraId="10134C01" w14:textId="38776265" w:rsidR="00134189" w:rsidRPr="00D56B7D" w:rsidRDefault="00134189" w:rsidP="00581C99">
            <w:pPr>
              <w:jc w:val="center"/>
              <w:rPr>
                <w:sz w:val="24"/>
                <w:szCs w:val="24"/>
              </w:rPr>
            </w:pPr>
          </w:p>
        </w:tc>
      </w:tr>
      <w:tr w:rsidR="00C061DE" w:rsidRPr="00035BC8" w14:paraId="51DA3667" w14:textId="77777777" w:rsidTr="3A390C10">
        <w:tc>
          <w:tcPr>
            <w:tcW w:w="1453" w:type="dxa"/>
            <w:shd w:val="clear" w:color="auto" w:fill="D9D9D9" w:themeFill="background1" w:themeFillShade="D9"/>
          </w:tcPr>
          <w:p w14:paraId="6C4768A2" w14:textId="3020DCB6" w:rsidR="00C061DE" w:rsidRPr="003D44B3" w:rsidRDefault="3A390C10" w:rsidP="3A390C10">
            <w:pPr>
              <w:jc w:val="center"/>
              <w:rPr>
                <w:sz w:val="24"/>
                <w:szCs w:val="24"/>
              </w:rPr>
            </w:pPr>
            <w:r w:rsidRPr="3A390C10">
              <w:rPr>
                <w:sz w:val="24"/>
                <w:szCs w:val="24"/>
              </w:rPr>
              <w:t>7 – 1</w:t>
            </w:r>
            <w:r w:rsidR="0075711F">
              <w:rPr>
                <w:sz w:val="24"/>
                <w:szCs w:val="24"/>
              </w:rPr>
              <w:t>4</w:t>
            </w:r>
            <w:r w:rsidRPr="3A390C10">
              <w:rPr>
                <w:sz w:val="24"/>
                <w:szCs w:val="24"/>
              </w:rPr>
              <w:t>/11</w:t>
            </w:r>
          </w:p>
        </w:tc>
        <w:tc>
          <w:tcPr>
            <w:tcW w:w="7563" w:type="dxa"/>
          </w:tcPr>
          <w:p w14:paraId="5AD09874" w14:textId="77777777" w:rsidR="008B39C4" w:rsidRDefault="00DE6ECC" w:rsidP="00DE6ECC">
            <w:pPr>
              <w:jc w:val="center"/>
              <w:rPr>
                <w:sz w:val="24"/>
                <w:szCs w:val="24"/>
                <w:lang w:val="en-US"/>
              </w:rPr>
            </w:pPr>
            <w:r>
              <w:rPr>
                <w:sz w:val="24"/>
                <w:szCs w:val="24"/>
                <w:lang w:val="en-US"/>
              </w:rPr>
              <w:t>Assignment 1 collective feedback.</w:t>
            </w:r>
          </w:p>
          <w:p w14:paraId="0A8600D2" w14:textId="01B6E17C" w:rsidR="00DE6ECC" w:rsidRPr="00FE143F" w:rsidRDefault="00DE6ECC" w:rsidP="00DE6ECC">
            <w:pPr>
              <w:jc w:val="center"/>
              <w:rPr>
                <w:sz w:val="24"/>
                <w:szCs w:val="24"/>
                <w:lang w:val="en-US"/>
              </w:rPr>
            </w:pPr>
            <w:r>
              <w:rPr>
                <w:sz w:val="24"/>
                <w:szCs w:val="24"/>
                <w:lang w:val="en-US"/>
              </w:rPr>
              <w:t>Report writing and presentation of numerical data.</w:t>
            </w:r>
          </w:p>
        </w:tc>
      </w:tr>
      <w:tr w:rsidR="0035336D" w14:paraId="086B8640" w14:textId="77777777" w:rsidTr="3A390C10">
        <w:trPr>
          <w:trHeight w:val="438"/>
        </w:trPr>
        <w:tc>
          <w:tcPr>
            <w:tcW w:w="1453" w:type="dxa"/>
            <w:vMerge w:val="restart"/>
            <w:shd w:val="clear" w:color="auto" w:fill="D9D9D9" w:themeFill="background1" w:themeFillShade="D9"/>
          </w:tcPr>
          <w:p w14:paraId="3B65FD83" w14:textId="5E070FC4" w:rsidR="0035336D" w:rsidRDefault="3A390C10" w:rsidP="3A390C10">
            <w:pPr>
              <w:jc w:val="center"/>
              <w:rPr>
                <w:sz w:val="24"/>
                <w:szCs w:val="24"/>
              </w:rPr>
            </w:pPr>
            <w:r w:rsidRPr="3A390C10">
              <w:rPr>
                <w:sz w:val="24"/>
                <w:szCs w:val="24"/>
              </w:rPr>
              <w:t>8 – 2</w:t>
            </w:r>
            <w:r w:rsidR="00163F4C">
              <w:rPr>
                <w:sz w:val="24"/>
                <w:szCs w:val="24"/>
              </w:rPr>
              <w:t>1</w:t>
            </w:r>
            <w:r w:rsidRPr="3A390C10">
              <w:rPr>
                <w:sz w:val="24"/>
                <w:szCs w:val="24"/>
              </w:rPr>
              <w:t>/11</w:t>
            </w:r>
          </w:p>
        </w:tc>
        <w:tc>
          <w:tcPr>
            <w:tcW w:w="7563" w:type="dxa"/>
          </w:tcPr>
          <w:p w14:paraId="2B0CF3A4" w14:textId="2AEB9626" w:rsidR="0035336D" w:rsidRDefault="3A390C10" w:rsidP="3A390C10">
            <w:pPr>
              <w:jc w:val="center"/>
              <w:rPr>
                <w:sz w:val="24"/>
                <w:szCs w:val="24"/>
                <w:lang w:val="en-US"/>
              </w:rPr>
            </w:pPr>
            <w:r w:rsidRPr="3A390C10">
              <w:rPr>
                <w:sz w:val="24"/>
                <w:szCs w:val="24"/>
              </w:rPr>
              <w:t>Group A</w:t>
            </w:r>
          </w:p>
          <w:p w14:paraId="22C55C1D" w14:textId="36463946" w:rsidR="0035336D" w:rsidRPr="005F1BFB" w:rsidRDefault="005F1BFB" w:rsidP="005F1BFB">
            <w:pPr>
              <w:jc w:val="center"/>
              <w:rPr>
                <w:sz w:val="24"/>
                <w:szCs w:val="24"/>
                <w:lang w:val="en-US"/>
              </w:rPr>
            </w:pPr>
            <w:r>
              <w:rPr>
                <w:sz w:val="24"/>
                <w:szCs w:val="24"/>
                <w:lang w:val="en-US"/>
              </w:rPr>
              <w:t xml:space="preserve">Library </w:t>
            </w:r>
            <w:proofErr w:type="spellStart"/>
            <w:r>
              <w:rPr>
                <w:sz w:val="24"/>
                <w:szCs w:val="24"/>
                <w:lang w:val="en-US"/>
              </w:rPr>
              <w:t>Infoskills</w:t>
            </w:r>
            <w:proofErr w:type="spellEnd"/>
            <w:r>
              <w:rPr>
                <w:sz w:val="24"/>
                <w:szCs w:val="24"/>
                <w:lang w:val="en-US"/>
              </w:rPr>
              <w:t xml:space="preserve"> session</w:t>
            </w:r>
          </w:p>
        </w:tc>
      </w:tr>
      <w:tr w:rsidR="0035336D" w14:paraId="1A337FD7" w14:textId="77777777" w:rsidTr="3A390C10">
        <w:trPr>
          <w:trHeight w:val="438"/>
        </w:trPr>
        <w:tc>
          <w:tcPr>
            <w:tcW w:w="1453" w:type="dxa"/>
            <w:vMerge/>
            <w:shd w:val="clear" w:color="auto" w:fill="D9D9D9" w:themeFill="background1" w:themeFillShade="D9"/>
          </w:tcPr>
          <w:p w14:paraId="1D01A26C" w14:textId="77777777" w:rsidR="0035336D" w:rsidRDefault="0035336D" w:rsidP="00F215B2">
            <w:pPr>
              <w:jc w:val="center"/>
              <w:rPr>
                <w:sz w:val="24"/>
                <w:szCs w:val="24"/>
              </w:rPr>
            </w:pPr>
          </w:p>
        </w:tc>
        <w:tc>
          <w:tcPr>
            <w:tcW w:w="7563" w:type="dxa"/>
          </w:tcPr>
          <w:p w14:paraId="62C0D18A" w14:textId="48B5EC5B" w:rsidR="0035336D" w:rsidRPr="00202166" w:rsidRDefault="3A390C10" w:rsidP="3A390C10">
            <w:pPr>
              <w:jc w:val="center"/>
              <w:rPr>
                <w:sz w:val="24"/>
                <w:szCs w:val="24"/>
                <w:lang w:val="en-US"/>
              </w:rPr>
            </w:pPr>
            <w:r w:rsidRPr="3A390C10">
              <w:rPr>
                <w:sz w:val="24"/>
                <w:szCs w:val="24"/>
              </w:rPr>
              <w:t>Group B – Life Design session</w:t>
            </w:r>
            <w:r w:rsidRPr="3A390C10">
              <w:rPr>
                <w:sz w:val="24"/>
                <w:szCs w:val="24"/>
                <w:lang w:val="en-US"/>
              </w:rPr>
              <w:t xml:space="preserve"> </w:t>
            </w:r>
          </w:p>
        </w:tc>
      </w:tr>
      <w:tr w:rsidR="0035336D" w14:paraId="729A5641" w14:textId="77777777" w:rsidTr="3A390C10">
        <w:trPr>
          <w:trHeight w:val="294"/>
        </w:trPr>
        <w:tc>
          <w:tcPr>
            <w:tcW w:w="1453" w:type="dxa"/>
            <w:vMerge w:val="restart"/>
            <w:shd w:val="clear" w:color="auto" w:fill="D9D9D9" w:themeFill="background1" w:themeFillShade="D9"/>
          </w:tcPr>
          <w:p w14:paraId="200A0431" w14:textId="5EF23A62" w:rsidR="0035336D" w:rsidRDefault="3A390C10" w:rsidP="3A390C10">
            <w:pPr>
              <w:jc w:val="center"/>
              <w:rPr>
                <w:sz w:val="24"/>
                <w:szCs w:val="24"/>
              </w:rPr>
            </w:pPr>
            <w:r w:rsidRPr="3A390C10">
              <w:rPr>
                <w:sz w:val="24"/>
                <w:szCs w:val="24"/>
              </w:rPr>
              <w:t xml:space="preserve">9 – </w:t>
            </w:r>
            <w:r w:rsidR="00AD46A1">
              <w:rPr>
                <w:sz w:val="24"/>
                <w:szCs w:val="24"/>
              </w:rPr>
              <w:t>28</w:t>
            </w:r>
            <w:r w:rsidRPr="3A390C10">
              <w:rPr>
                <w:sz w:val="24"/>
                <w:szCs w:val="24"/>
              </w:rPr>
              <w:t>/11</w:t>
            </w:r>
          </w:p>
        </w:tc>
        <w:tc>
          <w:tcPr>
            <w:tcW w:w="7563" w:type="dxa"/>
          </w:tcPr>
          <w:p w14:paraId="2AEBF2CB" w14:textId="0A3A2BA2" w:rsidR="0035336D" w:rsidRPr="004F45CA" w:rsidRDefault="3A390C10" w:rsidP="3A390C10">
            <w:pPr>
              <w:jc w:val="center"/>
              <w:rPr>
                <w:sz w:val="24"/>
                <w:szCs w:val="24"/>
                <w:lang w:val="en-US"/>
              </w:rPr>
            </w:pPr>
            <w:r w:rsidRPr="3A390C10">
              <w:rPr>
                <w:sz w:val="24"/>
                <w:szCs w:val="24"/>
              </w:rPr>
              <w:t xml:space="preserve">Group </w:t>
            </w:r>
            <w:r w:rsidRPr="3A390C10">
              <w:rPr>
                <w:sz w:val="24"/>
                <w:szCs w:val="24"/>
                <w:lang w:val="en-US"/>
              </w:rPr>
              <w:t>B</w:t>
            </w:r>
          </w:p>
          <w:p w14:paraId="7725722E" w14:textId="41BFC4C5" w:rsidR="0035336D" w:rsidRPr="00227959" w:rsidRDefault="00E2058E" w:rsidP="3A390C10">
            <w:pPr>
              <w:jc w:val="center"/>
              <w:rPr>
                <w:sz w:val="24"/>
                <w:szCs w:val="24"/>
                <w:lang w:val="en-US"/>
              </w:rPr>
            </w:pPr>
            <w:r>
              <w:rPr>
                <w:sz w:val="24"/>
                <w:szCs w:val="24"/>
                <w:lang w:val="en-US"/>
              </w:rPr>
              <w:t xml:space="preserve">Library </w:t>
            </w:r>
            <w:proofErr w:type="spellStart"/>
            <w:r>
              <w:rPr>
                <w:sz w:val="24"/>
                <w:szCs w:val="24"/>
                <w:lang w:val="en-US"/>
              </w:rPr>
              <w:t>Infoskills</w:t>
            </w:r>
            <w:proofErr w:type="spellEnd"/>
            <w:r>
              <w:rPr>
                <w:sz w:val="24"/>
                <w:szCs w:val="24"/>
                <w:lang w:val="en-US"/>
              </w:rPr>
              <w:t xml:space="preserve"> session</w:t>
            </w:r>
          </w:p>
        </w:tc>
      </w:tr>
      <w:tr w:rsidR="0035336D" w14:paraId="6D473EDD" w14:textId="77777777" w:rsidTr="3A390C10">
        <w:trPr>
          <w:trHeight w:val="294"/>
        </w:trPr>
        <w:tc>
          <w:tcPr>
            <w:tcW w:w="1453" w:type="dxa"/>
            <w:vMerge/>
            <w:shd w:val="clear" w:color="auto" w:fill="D9D9D9" w:themeFill="background1" w:themeFillShade="D9"/>
          </w:tcPr>
          <w:p w14:paraId="367CA3D0" w14:textId="77777777" w:rsidR="0035336D" w:rsidRDefault="0035336D" w:rsidP="00F215B2">
            <w:pPr>
              <w:jc w:val="center"/>
              <w:rPr>
                <w:sz w:val="24"/>
                <w:szCs w:val="24"/>
              </w:rPr>
            </w:pPr>
          </w:p>
        </w:tc>
        <w:tc>
          <w:tcPr>
            <w:tcW w:w="7563" w:type="dxa"/>
          </w:tcPr>
          <w:p w14:paraId="66A544A4" w14:textId="08A6143C" w:rsidR="0035336D" w:rsidRPr="00202166" w:rsidRDefault="3A390C10" w:rsidP="3A390C10">
            <w:pPr>
              <w:jc w:val="center"/>
              <w:rPr>
                <w:sz w:val="24"/>
                <w:szCs w:val="24"/>
                <w:lang w:val="en-US"/>
              </w:rPr>
            </w:pPr>
            <w:r w:rsidRPr="3A390C10">
              <w:rPr>
                <w:sz w:val="24"/>
                <w:szCs w:val="24"/>
              </w:rPr>
              <w:t>Group A – Life Design Session</w:t>
            </w:r>
            <w:r w:rsidRPr="3A390C10">
              <w:rPr>
                <w:sz w:val="24"/>
                <w:szCs w:val="24"/>
                <w:lang w:val="en-US"/>
              </w:rPr>
              <w:t xml:space="preserve"> </w:t>
            </w:r>
          </w:p>
        </w:tc>
      </w:tr>
      <w:tr w:rsidR="00A368A9" w14:paraId="553593CD" w14:textId="77777777" w:rsidTr="3A390C10">
        <w:tc>
          <w:tcPr>
            <w:tcW w:w="1453" w:type="dxa"/>
            <w:shd w:val="clear" w:color="auto" w:fill="D9D9D9" w:themeFill="background1" w:themeFillShade="D9"/>
          </w:tcPr>
          <w:p w14:paraId="25EBEC15" w14:textId="31988E2C" w:rsidR="00A368A9" w:rsidRDefault="3A390C10" w:rsidP="3A390C10">
            <w:pPr>
              <w:jc w:val="center"/>
              <w:rPr>
                <w:sz w:val="24"/>
                <w:szCs w:val="24"/>
              </w:rPr>
            </w:pPr>
            <w:r w:rsidRPr="3A390C10">
              <w:rPr>
                <w:sz w:val="24"/>
                <w:szCs w:val="24"/>
              </w:rPr>
              <w:t xml:space="preserve">10 – </w:t>
            </w:r>
            <w:r w:rsidR="00AD46A1">
              <w:rPr>
                <w:sz w:val="24"/>
                <w:szCs w:val="24"/>
              </w:rPr>
              <w:t>5</w:t>
            </w:r>
            <w:r w:rsidRPr="3A390C10">
              <w:rPr>
                <w:sz w:val="24"/>
                <w:szCs w:val="24"/>
              </w:rPr>
              <w:t>/12</w:t>
            </w:r>
          </w:p>
        </w:tc>
        <w:tc>
          <w:tcPr>
            <w:tcW w:w="7563" w:type="dxa"/>
          </w:tcPr>
          <w:p w14:paraId="726F8873" w14:textId="5EF8FCBE" w:rsidR="00B604B2" w:rsidRDefault="3A390C10" w:rsidP="00EF747E">
            <w:pPr>
              <w:jc w:val="center"/>
              <w:rPr>
                <w:sz w:val="24"/>
                <w:szCs w:val="24"/>
              </w:rPr>
            </w:pPr>
            <w:r w:rsidRPr="3A390C10">
              <w:rPr>
                <w:sz w:val="24"/>
                <w:szCs w:val="24"/>
              </w:rPr>
              <w:t>Ethics</w:t>
            </w:r>
          </w:p>
          <w:p w14:paraId="66CCADD4" w14:textId="0F5B0BEC" w:rsidR="00B604B2" w:rsidRPr="00B604B2" w:rsidRDefault="3A390C10" w:rsidP="3A390C10">
            <w:pPr>
              <w:jc w:val="center"/>
              <w:rPr>
                <w:sz w:val="24"/>
                <w:szCs w:val="24"/>
                <w:lang w:val="en-US"/>
              </w:rPr>
            </w:pPr>
            <w:r w:rsidRPr="3A390C10">
              <w:rPr>
                <w:sz w:val="24"/>
                <w:szCs w:val="24"/>
              </w:rPr>
              <w:t>Assignment 2 introduction</w:t>
            </w:r>
          </w:p>
        </w:tc>
      </w:tr>
      <w:tr w:rsidR="00A368A9" w14:paraId="12BA3ADB" w14:textId="77777777" w:rsidTr="3A390C10">
        <w:tc>
          <w:tcPr>
            <w:tcW w:w="1453" w:type="dxa"/>
            <w:shd w:val="clear" w:color="auto" w:fill="D9D9D9" w:themeFill="background1" w:themeFillShade="D9"/>
          </w:tcPr>
          <w:p w14:paraId="03740DFF" w14:textId="55E54F3D" w:rsidR="00A368A9" w:rsidRDefault="3A390C10" w:rsidP="3A390C10">
            <w:pPr>
              <w:jc w:val="center"/>
              <w:rPr>
                <w:sz w:val="24"/>
                <w:szCs w:val="24"/>
              </w:rPr>
            </w:pPr>
            <w:r w:rsidRPr="3A390C10">
              <w:rPr>
                <w:sz w:val="24"/>
                <w:szCs w:val="24"/>
              </w:rPr>
              <w:t>11 – 1</w:t>
            </w:r>
            <w:r w:rsidR="00AD46A1">
              <w:rPr>
                <w:sz w:val="24"/>
                <w:szCs w:val="24"/>
              </w:rPr>
              <w:t>2</w:t>
            </w:r>
            <w:r w:rsidRPr="3A390C10">
              <w:rPr>
                <w:sz w:val="24"/>
                <w:szCs w:val="24"/>
              </w:rPr>
              <w:t>/12</w:t>
            </w:r>
          </w:p>
        </w:tc>
        <w:tc>
          <w:tcPr>
            <w:tcW w:w="7563" w:type="dxa"/>
          </w:tcPr>
          <w:p w14:paraId="2C669E4B" w14:textId="31553CC6" w:rsidR="00CB3287" w:rsidRPr="001C056D" w:rsidRDefault="00EF747E" w:rsidP="3A390C10">
            <w:pPr>
              <w:jc w:val="center"/>
              <w:rPr>
                <w:sz w:val="24"/>
                <w:szCs w:val="24"/>
              </w:rPr>
            </w:pPr>
            <w:r w:rsidRPr="001C056D">
              <w:rPr>
                <w:sz w:val="24"/>
                <w:szCs w:val="24"/>
              </w:rPr>
              <w:t>Online safety and professionalism</w:t>
            </w:r>
          </w:p>
          <w:p w14:paraId="4D6E1220" w14:textId="441FFEDE" w:rsidR="00A368A9" w:rsidRPr="00F215B2" w:rsidRDefault="00A368A9" w:rsidP="00A368A9">
            <w:pPr>
              <w:jc w:val="center"/>
              <w:rPr>
                <w:sz w:val="24"/>
                <w:szCs w:val="24"/>
              </w:rPr>
            </w:pPr>
          </w:p>
        </w:tc>
      </w:tr>
      <w:tr w:rsidR="00A368A9" w14:paraId="57B77258" w14:textId="77777777" w:rsidTr="3A390C10">
        <w:tc>
          <w:tcPr>
            <w:tcW w:w="1453" w:type="dxa"/>
            <w:shd w:val="clear" w:color="auto" w:fill="D9D9D9" w:themeFill="background1" w:themeFillShade="D9"/>
          </w:tcPr>
          <w:p w14:paraId="154DCFF1" w14:textId="77777777" w:rsidR="00A368A9" w:rsidRDefault="00A368A9" w:rsidP="00F215B2">
            <w:pPr>
              <w:jc w:val="center"/>
              <w:rPr>
                <w:sz w:val="24"/>
                <w:szCs w:val="24"/>
              </w:rPr>
            </w:pPr>
          </w:p>
        </w:tc>
        <w:tc>
          <w:tcPr>
            <w:tcW w:w="7563" w:type="dxa"/>
            <w:vMerge w:val="restart"/>
            <w:shd w:val="clear" w:color="auto" w:fill="A6A6A6" w:themeFill="background1" w:themeFillShade="A6"/>
          </w:tcPr>
          <w:p w14:paraId="652F03F3" w14:textId="77777777" w:rsidR="00A368A9" w:rsidRDefault="3A390C10" w:rsidP="3A390C10">
            <w:pPr>
              <w:jc w:val="center"/>
              <w:rPr>
                <w:sz w:val="24"/>
                <w:szCs w:val="24"/>
              </w:rPr>
            </w:pPr>
            <w:r w:rsidRPr="3A390C10">
              <w:rPr>
                <w:sz w:val="24"/>
                <w:szCs w:val="24"/>
              </w:rPr>
              <w:t>Christmas &amp; Exam Break</w:t>
            </w:r>
          </w:p>
        </w:tc>
      </w:tr>
      <w:tr w:rsidR="00A368A9" w14:paraId="4C14920B" w14:textId="77777777" w:rsidTr="3A390C10">
        <w:tc>
          <w:tcPr>
            <w:tcW w:w="1453" w:type="dxa"/>
            <w:shd w:val="clear" w:color="auto" w:fill="D9D9D9" w:themeFill="background1" w:themeFillShade="D9"/>
          </w:tcPr>
          <w:p w14:paraId="33AA777B" w14:textId="77777777" w:rsidR="00A368A9" w:rsidRPr="00A368A9" w:rsidRDefault="3A390C10" w:rsidP="3A390C10">
            <w:pPr>
              <w:jc w:val="center"/>
              <w:rPr>
                <w:b/>
                <w:bCs/>
                <w:sz w:val="24"/>
                <w:szCs w:val="24"/>
              </w:rPr>
            </w:pPr>
            <w:r w:rsidRPr="3A390C10">
              <w:rPr>
                <w:b/>
                <w:bCs/>
                <w:sz w:val="24"/>
                <w:szCs w:val="24"/>
              </w:rPr>
              <w:t>Semester 2</w:t>
            </w:r>
          </w:p>
        </w:tc>
        <w:tc>
          <w:tcPr>
            <w:tcW w:w="7563" w:type="dxa"/>
            <w:vMerge/>
            <w:shd w:val="clear" w:color="auto" w:fill="A6A6A6" w:themeFill="background1" w:themeFillShade="A6"/>
          </w:tcPr>
          <w:p w14:paraId="2DB67789" w14:textId="77777777" w:rsidR="00A368A9" w:rsidRDefault="00A368A9" w:rsidP="00A368A9">
            <w:pPr>
              <w:jc w:val="center"/>
              <w:rPr>
                <w:sz w:val="24"/>
                <w:szCs w:val="24"/>
              </w:rPr>
            </w:pPr>
          </w:p>
        </w:tc>
      </w:tr>
      <w:tr w:rsidR="00A368A9" w14:paraId="0079FE10" w14:textId="77777777" w:rsidTr="3A390C10">
        <w:tc>
          <w:tcPr>
            <w:tcW w:w="1453" w:type="dxa"/>
            <w:shd w:val="clear" w:color="auto" w:fill="D9D9D9" w:themeFill="background1" w:themeFillShade="D9"/>
          </w:tcPr>
          <w:p w14:paraId="4C339094" w14:textId="77777777" w:rsidR="00A368A9" w:rsidRDefault="00A368A9" w:rsidP="00F215B2">
            <w:pPr>
              <w:jc w:val="center"/>
              <w:rPr>
                <w:sz w:val="24"/>
                <w:szCs w:val="24"/>
              </w:rPr>
            </w:pPr>
          </w:p>
        </w:tc>
        <w:tc>
          <w:tcPr>
            <w:tcW w:w="7563" w:type="dxa"/>
          </w:tcPr>
          <w:p w14:paraId="713E5CC6" w14:textId="54D21F29" w:rsidR="00A368A9" w:rsidRDefault="3A390C10" w:rsidP="3A390C10">
            <w:pPr>
              <w:jc w:val="center"/>
              <w:rPr>
                <w:sz w:val="24"/>
                <w:szCs w:val="24"/>
              </w:rPr>
            </w:pPr>
            <w:r w:rsidRPr="3A390C10">
              <w:rPr>
                <w:sz w:val="24"/>
                <w:szCs w:val="24"/>
              </w:rPr>
              <w:t>Delivery in degree groups – details of time and location to be provided by Programme Directors</w:t>
            </w:r>
          </w:p>
        </w:tc>
      </w:tr>
    </w:tbl>
    <w:p w14:paraId="73E866CF" w14:textId="77777777" w:rsidR="00F215B2" w:rsidRPr="00F215B2" w:rsidRDefault="00F215B2" w:rsidP="00F215B2">
      <w:pPr>
        <w:jc w:val="center"/>
        <w:rPr>
          <w:b/>
          <w:sz w:val="24"/>
          <w:szCs w:val="24"/>
          <w:u w:val="single"/>
        </w:rPr>
      </w:pPr>
    </w:p>
    <w:sectPr w:rsidR="00F215B2" w:rsidRPr="00F215B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15B2"/>
    <w:rsid w:val="00003559"/>
    <w:rsid w:val="00026BBE"/>
    <w:rsid w:val="00035BC8"/>
    <w:rsid w:val="00035E47"/>
    <w:rsid w:val="00077FA7"/>
    <w:rsid w:val="000B396F"/>
    <w:rsid w:val="000F4F27"/>
    <w:rsid w:val="00124A55"/>
    <w:rsid w:val="00134189"/>
    <w:rsid w:val="0014694D"/>
    <w:rsid w:val="00163F4C"/>
    <w:rsid w:val="001C056D"/>
    <w:rsid w:val="00202166"/>
    <w:rsid w:val="0022024D"/>
    <w:rsid w:val="00227959"/>
    <w:rsid w:val="002826A0"/>
    <w:rsid w:val="002B1C29"/>
    <w:rsid w:val="0035336D"/>
    <w:rsid w:val="003A1658"/>
    <w:rsid w:val="003D44B3"/>
    <w:rsid w:val="003D59C8"/>
    <w:rsid w:val="00450521"/>
    <w:rsid w:val="004C0240"/>
    <w:rsid w:val="004C5967"/>
    <w:rsid w:val="004D096C"/>
    <w:rsid w:val="004F45CA"/>
    <w:rsid w:val="005704B0"/>
    <w:rsid w:val="00574C59"/>
    <w:rsid w:val="00581C99"/>
    <w:rsid w:val="005F1BFB"/>
    <w:rsid w:val="00600874"/>
    <w:rsid w:val="00634F6A"/>
    <w:rsid w:val="00643F10"/>
    <w:rsid w:val="0066639E"/>
    <w:rsid w:val="006D4ECD"/>
    <w:rsid w:val="006E1725"/>
    <w:rsid w:val="006F5B31"/>
    <w:rsid w:val="00721155"/>
    <w:rsid w:val="00744E08"/>
    <w:rsid w:val="00754002"/>
    <w:rsid w:val="0075711F"/>
    <w:rsid w:val="00815053"/>
    <w:rsid w:val="00867B06"/>
    <w:rsid w:val="008B39C4"/>
    <w:rsid w:val="009065D1"/>
    <w:rsid w:val="00914F7D"/>
    <w:rsid w:val="009341BC"/>
    <w:rsid w:val="00963CC1"/>
    <w:rsid w:val="009D5A99"/>
    <w:rsid w:val="009D61DC"/>
    <w:rsid w:val="00A00740"/>
    <w:rsid w:val="00A12A1E"/>
    <w:rsid w:val="00A268E5"/>
    <w:rsid w:val="00A368A9"/>
    <w:rsid w:val="00A5471C"/>
    <w:rsid w:val="00A8068D"/>
    <w:rsid w:val="00AA5D6A"/>
    <w:rsid w:val="00AD46A1"/>
    <w:rsid w:val="00AE15BA"/>
    <w:rsid w:val="00B10258"/>
    <w:rsid w:val="00B13B03"/>
    <w:rsid w:val="00B604B2"/>
    <w:rsid w:val="00B775EE"/>
    <w:rsid w:val="00B84CC2"/>
    <w:rsid w:val="00BB33B1"/>
    <w:rsid w:val="00BF6608"/>
    <w:rsid w:val="00BF674C"/>
    <w:rsid w:val="00C061DE"/>
    <w:rsid w:val="00C129D8"/>
    <w:rsid w:val="00CB3287"/>
    <w:rsid w:val="00CD0701"/>
    <w:rsid w:val="00D20F5D"/>
    <w:rsid w:val="00D4305B"/>
    <w:rsid w:val="00D56B7D"/>
    <w:rsid w:val="00DA60F0"/>
    <w:rsid w:val="00DE6ECC"/>
    <w:rsid w:val="00E2058E"/>
    <w:rsid w:val="00E27B94"/>
    <w:rsid w:val="00E472AC"/>
    <w:rsid w:val="00EA2537"/>
    <w:rsid w:val="00EC075D"/>
    <w:rsid w:val="00EF747E"/>
    <w:rsid w:val="00F215B2"/>
    <w:rsid w:val="00FE143F"/>
    <w:rsid w:val="00FE21E0"/>
    <w:rsid w:val="3A390C1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DE3D31A"/>
  <w15:docId w15:val="{6E412549-343A-40DC-BEC8-BCD5C3149F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2024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215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20F5D"/>
    <w:rPr>
      <w:color w:val="0000FF" w:themeColor="hyperlink"/>
      <w:u w:val="single"/>
    </w:rPr>
  </w:style>
  <w:style w:type="character" w:styleId="UnresolvedMention">
    <w:name w:val="Unresolved Mention"/>
    <w:basedOn w:val="DefaultParagraphFont"/>
    <w:uiPriority w:val="99"/>
    <w:semiHidden/>
    <w:unhideWhenUsed/>
    <w:rsid w:val="00B775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mailto:Heddwen.Davies@uwtsd.ac.uk" TargetMode="External"/><Relationship Id="rId4" Type="http://schemas.openxmlformats.org/officeDocument/2006/relationships/hyperlink" Target="mailto:g.forster@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269</Words>
  <Characters>1537</Characters>
  <Application>Microsoft Office Word</Application>
  <DocSecurity>0</DocSecurity>
  <Lines>12</Lines>
  <Paragraphs>3</Paragraphs>
  <ScaleCrop>false</ScaleCrop>
  <Company/>
  <LinksUpToDate>false</LinksUpToDate>
  <CharactersWithSpaces>1803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Geraint Forster</cp:lastModifiedBy>
  <cp:revision>2</cp:revision>
  <cp:lastPrinted>2015-08-18T09:26:00Z</cp:lastPrinted>
  <dcterms:created xsi:type="dcterms:W3CDTF">2019-09-18T10:18:00Z</dcterms:created>
  <dcterms:modified xsi:type="dcterms:W3CDTF">2019-09-18T10:18:00Z</dcterms:modified>
</cp:coreProperties>
</file>