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48B03" w14:textId="307F6AD7" w:rsidR="00BA0007" w:rsidRPr="00FB7347" w:rsidRDefault="00BA0007" w:rsidP="00B10E4B">
      <w:pPr>
        <w:tabs>
          <w:tab w:val="num" w:pos="720"/>
        </w:tabs>
        <w:spacing w:line="480" w:lineRule="auto"/>
        <w:jc w:val="center"/>
        <w:rPr>
          <w:rFonts w:ascii="Times New Roman" w:hAnsi="Times New Roman" w:cs="Times New Roman"/>
          <w:b/>
          <w:sz w:val="48"/>
        </w:rPr>
      </w:pPr>
      <w:r w:rsidRPr="00FB7347">
        <w:rPr>
          <w:rFonts w:ascii="Times New Roman" w:hAnsi="Times New Roman" w:cs="Times New Roman"/>
          <w:b/>
          <w:sz w:val="48"/>
        </w:rPr>
        <w:t xml:space="preserve">Five Pillars of </w:t>
      </w:r>
      <w:r w:rsidR="00287200">
        <w:rPr>
          <w:rFonts w:ascii="Times New Roman" w:hAnsi="Times New Roman" w:cs="Times New Roman"/>
          <w:b/>
          <w:sz w:val="48"/>
        </w:rPr>
        <w:t>Luther</w:t>
      </w:r>
      <w:r w:rsidR="00782F41">
        <w:rPr>
          <w:rFonts w:ascii="Times New Roman" w:hAnsi="Times New Roman" w:cs="Times New Roman"/>
          <w:b/>
          <w:sz w:val="48"/>
        </w:rPr>
        <w:t>/</w:t>
      </w:r>
      <w:proofErr w:type="spellStart"/>
      <w:r w:rsidR="00287200">
        <w:rPr>
          <w:rFonts w:ascii="Times New Roman" w:hAnsi="Times New Roman" w:cs="Times New Roman"/>
          <w:b/>
          <w:sz w:val="48"/>
        </w:rPr>
        <w:t>anism</w:t>
      </w:r>
      <w:proofErr w:type="spellEnd"/>
    </w:p>
    <w:p w14:paraId="0F821D38" w14:textId="24CB1CAD" w:rsidR="00313708" w:rsidRPr="00FB7347" w:rsidRDefault="00313708" w:rsidP="00B10E4B">
      <w:pPr>
        <w:tabs>
          <w:tab w:val="num" w:pos="720"/>
        </w:tabs>
        <w:spacing w:line="480" w:lineRule="auto"/>
        <w:jc w:val="center"/>
        <w:rPr>
          <w:rFonts w:ascii="Times New Roman" w:hAnsi="Times New Roman" w:cs="Times New Roman"/>
          <w:b/>
          <w:sz w:val="36"/>
        </w:rPr>
      </w:pPr>
      <w:r w:rsidRPr="00FB7347">
        <w:rPr>
          <w:rFonts w:ascii="Times New Roman" w:hAnsi="Times New Roman" w:cs="Times New Roman"/>
          <w:b/>
          <w:sz w:val="36"/>
        </w:rPr>
        <w:t xml:space="preserve">Timothy </w:t>
      </w:r>
      <w:r w:rsidR="00134FFB">
        <w:rPr>
          <w:rFonts w:ascii="Times New Roman" w:hAnsi="Times New Roman" w:cs="Times New Roman"/>
          <w:b/>
          <w:sz w:val="36"/>
        </w:rPr>
        <w:t xml:space="preserve">C. </w:t>
      </w:r>
      <w:proofErr w:type="spellStart"/>
      <w:r w:rsidRPr="00FB7347">
        <w:rPr>
          <w:rFonts w:ascii="Times New Roman" w:hAnsi="Times New Roman" w:cs="Times New Roman"/>
          <w:b/>
          <w:sz w:val="36"/>
        </w:rPr>
        <w:t>Ihssen</w:t>
      </w:r>
      <w:proofErr w:type="spellEnd"/>
    </w:p>
    <w:p w14:paraId="55D79675" w14:textId="4626370B" w:rsidR="003B6D9D" w:rsidRPr="00FB7347" w:rsidRDefault="003B6D9D" w:rsidP="00B10E4B">
      <w:pPr>
        <w:tabs>
          <w:tab w:val="num" w:pos="720"/>
        </w:tabs>
        <w:spacing w:line="480" w:lineRule="auto"/>
        <w:jc w:val="center"/>
        <w:rPr>
          <w:rFonts w:ascii="Times New Roman" w:hAnsi="Times New Roman" w:cs="Times New Roman"/>
          <w:b/>
          <w:sz w:val="36"/>
        </w:rPr>
      </w:pPr>
      <w:r w:rsidRPr="00FB7347">
        <w:rPr>
          <w:rFonts w:ascii="Times New Roman" w:hAnsi="Times New Roman" w:cs="Times New Roman"/>
          <w:b/>
          <w:sz w:val="36"/>
        </w:rPr>
        <w:t>HPPD7003</w:t>
      </w:r>
    </w:p>
    <w:p w14:paraId="431A7B6F" w14:textId="7F5779B6" w:rsidR="003B6D9D" w:rsidRPr="00FB7347" w:rsidRDefault="003B6D9D" w:rsidP="00B10E4B">
      <w:pPr>
        <w:tabs>
          <w:tab w:val="num" w:pos="720"/>
        </w:tabs>
        <w:spacing w:line="480" w:lineRule="auto"/>
        <w:jc w:val="center"/>
        <w:rPr>
          <w:rFonts w:ascii="Times New Roman" w:hAnsi="Times New Roman" w:cs="Times New Roman"/>
          <w:b/>
          <w:sz w:val="36"/>
        </w:rPr>
      </w:pPr>
      <w:r w:rsidRPr="00FB7347">
        <w:rPr>
          <w:rFonts w:ascii="Times New Roman" w:hAnsi="Times New Roman" w:cs="Times New Roman"/>
          <w:b/>
          <w:sz w:val="36"/>
        </w:rPr>
        <w:t>Williams/Slater/Baylor</w:t>
      </w:r>
    </w:p>
    <w:p w14:paraId="6B97DE56" w14:textId="77777777" w:rsidR="000F404C" w:rsidRPr="00FB7347" w:rsidRDefault="00D6033A" w:rsidP="000F404C">
      <w:pPr>
        <w:tabs>
          <w:tab w:val="num" w:pos="720"/>
        </w:tabs>
        <w:spacing w:line="480" w:lineRule="auto"/>
        <w:rPr>
          <w:rFonts w:ascii="Times New Roman" w:hAnsi="Times New Roman" w:cs="Times New Roman"/>
          <w:sz w:val="24"/>
          <w:szCs w:val="24"/>
        </w:rPr>
      </w:pPr>
      <w:bookmarkStart w:id="0" w:name="_Hlk511915027"/>
      <w:r w:rsidRPr="00FB7347">
        <w:rPr>
          <w:rFonts w:ascii="Times New Roman" w:hAnsi="Times New Roman" w:cs="Times New Roman"/>
          <w:sz w:val="24"/>
          <w:szCs w:val="24"/>
        </w:rPr>
        <w:tab/>
      </w:r>
    </w:p>
    <w:p w14:paraId="2126072B" w14:textId="694FCC05" w:rsidR="00753880" w:rsidRDefault="000F404C" w:rsidP="00753880">
      <w:pPr>
        <w:tabs>
          <w:tab w:val="num" w:pos="720"/>
        </w:tabs>
        <w:spacing w:line="480" w:lineRule="auto"/>
        <w:rPr>
          <w:rFonts w:ascii="Times New Roman" w:hAnsi="Times New Roman" w:cs="Times New Roman"/>
          <w:bCs/>
          <w:sz w:val="24"/>
          <w:szCs w:val="24"/>
        </w:rPr>
      </w:pPr>
      <w:r w:rsidRPr="00FB7347">
        <w:rPr>
          <w:rFonts w:ascii="Times New Roman" w:hAnsi="Times New Roman" w:cs="Times New Roman"/>
          <w:sz w:val="24"/>
          <w:szCs w:val="24"/>
        </w:rPr>
        <w:tab/>
        <w:t>Jesus said, ‘As often as you hear the clock strike the third hour, immerse yourself completely in My mercy, adoring and glorifying it; invoke its omnipotence for the whole world, and particularly for poor sinners; for at that moment mercy was opened wide for every soul.  </w:t>
      </w:r>
      <w:r w:rsidRPr="00FB7347">
        <w:rPr>
          <w:rFonts w:ascii="Times New Roman" w:hAnsi="Times New Roman" w:cs="Times New Roman"/>
          <w:bCs/>
          <w:sz w:val="24"/>
          <w:szCs w:val="24"/>
        </w:rPr>
        <w:t>In this hour you can obtain everything for yourself and for others for the asking; it was the hour of grace for the whole world — mercy triumphed over justice’ </w:t>
      </w:r>
      <w:r w:rsidRPr="00FB7347">
        <w:rPr>
          <w:rFonts w:ascii="Times New Roman" w:hAnsi="Times New Roman" w:cs="Times New Roman"/>
          <w:sz w:val="24"/>
          <w:szCs w:val="24"/>
        </w:rPr>
        <w:t>(Keane, 2013, Diary 1572)</w:t>
      </w:r>
      <w:r w:rsidRPr="00FB7347">
        <w:rPr>
          <w:rFonts w:ascii="Times New Roman" w:hAnsi="Times New Roman" w:cs="Times New Roman"/>
          <w:bCs/>
          <w:sz w:val="24"/>
          <w:szCs w:val="24"/>
        </w:rPr>
        <w:t>. You will not read these words of Jesus in any of the four gospels</w:t>
      </w:r>
      <w:r w:rsidR="00306DA5" w:rsidRPr="00FB7347">
        <w:rPr>
          <w:rFonts w:ascii="Times New Roman" w:hAnsi="Times New Roman" w:cs="Times New Roman"/>
          <w:bCs/>
          <w:sz w:val="24"/>
          <w:szCs w:val="24"/>
        </w:rPr>
        <w:t>, or indeed in</w:t>
      </w:r>
      <w:r w:rsidR="00753880">
        <w:rPr>
          <w:rFonts w:ascii="Times New Roman" w:hAnsi="Times New Roman" w:cs="Times New Roman"/>
          <w:bCs/>
          <w:sz w:val="24"/>
          <w:szCs w:val="24"/>
        </w:rPr>
        <w:t xml:space="preserve"> any extant gospel</w:t>
      </w:r>
      <w:r w:rsidRPr="00FB7347">
        <w:rPr>
          <w:rFonts w:ascii="Times New Roman" w:hAnsi="Times New Roman" w:cs="Times New Roman"/>
          <w:bCs/>
          <w:sz w:val="24"/>
          <w:szCs w:val="24"/>
        </w:rPr>
        <w:t xml:space="preserve">. According to Sister Faustina </w:t>
      </w:r>
      <w:proofErr w:type="spellStart"/>
      <w:r w:rsidRPr="00FB7347">
        <w:rPr>
          <w:rFonts w:ascii="Times New Roman" w:hAnsi="Times New Roman" w:cs="Times New Roman"/>
          <w:bCs/>
          <w:sz w:val="24"/>
          <w:szCs w:val="24"/>
        </w:rPr>
        <w:t>Kowalska</w:t>
      </w:r>
      <w:proofErr w:type="spellEnd"/>
      <w:r w:rsidRPr="00FB7347">
        <w:rPr>
          <w:rFonts w:ascii="Times New Roman" w:hAnsi="Times New Roman" w:cs="Times New Roman"/>
          <w:bCs/>
          <w:sz w:val="24"/>
          <w:szCs w:val="24"/>
        </w:rPr>
        <w:t xml:space="preserve">, Jesus began to appear to her in 1537, and she recorded what he said </w:t>
      </w:r>
      <w:r w:rsidR="00753880">
        <w:rPr>
          <w:rFonts w:ascii="Times New Roman" w:hAnsi="Times New Roman" w:cs="Times New Roman"/>
          <w:bCs/>
          <w:sz w:val="24"/>
          <w:szCs w:val="24"/>
        </w:rPr>
        <w:t xml:space="preserve">to her </w:t>
      </w:r>
      <w:r w:rsidRPr="00FB7347">
        <w:rPr>
          <w:rFonts w:ascii="Times New Roman" w:hAnsi="Times New Roman" w:cs="Times New Roman"/>
          <w:bCs/>
          <w:sz w:val="24"/>
          <w:szCs w:val="24"/>
        </w:rPr>
        <w:t xml:space="preserve">in her daily </w:t>
      </w:r>
      <w:r w:rsidR="00753880">
        <w:rPr>
          <w:rFonts w:ascii="Times New Roman" w:hAnsi="Times New Roman" w:cs="Times New Roman"/>
          <w:bCs/>
          <w:sz w:val="24"/>
          <w:szCs w:val="24"/>
        </w:rPr>
        <w:t>journals</w:t>
      </w:r>
      <w:r w:rsidRPr="00FB7347">
        <w:rPr>
          <w:rFonts w:ascii="Times New Roman" w:hAnsi="Times New Roman" w:cs="Times New Roman"/>
          <w:bCs/>
          <w:sz w:val="24"/>
          <w:szCs w:val="24"/>
        </w:rPr>
        <w:t xml:space="preserve">. Three o’clock is the traditional hour of Jesus’ death on Good Friday; Sister Faustina helpfully adds, ‘Here Christ invites the greatest sinners (in union with the sacrament of confession) to be embraced by his merciful love in a special way to find redemption, rest and renewal in him’ </w:t>
      </w:r>
      <w:sdt>
        <w:sdtPr>
          <w:rPr>
            <w:rFonts w:ascii="Times New Roman" w:hAnsi="Times New Roman" w:cs="Times New Roman"/>
            <w:bCs/>
            <w:sz w:val="24"/>
            <w:szCs w:val="24"/>
          </w:rPr>
          <w:id w:val="-310335937"/>
          <w:citation/>
        </w:sdtPr>
        <w:sdtContent>
          <w:r w:rsidRPr="00FB7347">
            <w:rPr>
              <w:rFonts w:ascii="Times New Roman" w:hAnsi="Times New Roman" w:cs="Times New Roman"/>
              <w:bCs/>
              <w:sz w:val="24"/>
              <w:szCs w:val="24"/>
            </w:rPr>
            <w:fldChar w:fldCharType="begin"/>
          </w:r>
          <w:r w:rsidRPr="00FB7347">
            <w:rPr>
              <w:rFonts w:ascii="Times New Roman" w:hAnsi="Times New Roman" w:cs="Times New Roman"/>
              <w:bCs/>
              <w:sz w:val="24"/>
              <w:szCs w:val="24"/>
            </w:rPr>
            <w:instrText xml:space="preserve"> CITATION Kea13 \l 1033 </w:instrText>
          </w:r>
          <w:r w:rsidRPr="00FB7347">
            <w:rPr>
              <w:rFonts w:ascii="Times New Roman" w:hAnsi="Times New Roman" w:cs="Times New Roman"/>
              <w:bCs/>
              <w:sz w:val="24"/>
              <w:szCs w:val="24"/>
            </w:rPr>
            <w:fldChar w:fldCharType="separate"/>
          </w:r>
          <w:r w:rsidR="00197ADC" w:rsidRPr="00197ADC">
            <w:rPr>
              <w:rFonts w:ascii="Times New Roman" w:hAnsi="Times New Roman" w:cs="Times New Roman"/>
              <w:noProof/>
              <w:sz w:val="24"/>
              <w:szCs w:val="24"/>
            </w:rPr>
            <w:t>(Keane, 2013)</w:t>
          </w:r>
          <w:r w:rsidRPr="00FB7347">
            <w:rPr>
              <w:rFonts w:ascii="Times New Roman" w:hAnsi="Times New Roman" w:cs="Times New Roman"/>
              <w:sz w:val="24"/>
              <w:szCs w:val="24"/>
            </w:rPr>
            <w:fldChar w:fldCharType="end"/>
          </w:r>
        </w:sdtContent>
      </w:sdt>
      <w:r w:rsidRPr="00FB7347">
        <w:rPr>
          <w:rFonts w:ascii="Times New Roman" w:hAnsi="Times New Roman" w:cs="Times New Roman"/>
          <w:bCs/>
          <w:sz w:val="24"/>
          <w:szCs w:val="24"/>
        </w:rPr>
        <w:t>. According to Ehmann, Protestant churches also rang the bell at 3 o’clock as a call to prayer. In a tradition that goes back to the 16</w:t>
      </w:r>
      <w:r w:rsidRPr="00FB7347">
        <w:rPr>
          <w:rFonts w:ascii="Times New Roman" w:hAnsi="Times New Roman" w:cs="Times New Roman"/>
          <w:bCs/>
          <w:sz w:val="24"/>
          <w:szCs w:val="24"/>
          <w:vertAlign w:val="superscript"/>
        </w:rPr>
        <w:t>th</w:t>
      </w:r>
      <w:r w:rsidRPr="00FB7347">
        <w:rPr>
          <w:rFonts w:ascii="Times New Roman" w:hAnsi="Times New Roman" w:cs="Times New Roman"/>
          <w:bCs/>
          <w:sz w:val="24"/>
          <w:szCs w:val="24"/>
        </w:rPr>
        <w:t xml:space="preserve"> century, bells rung at 3 o’clock are known as “Turkish bells.” ‘Three o’clock was the liturgically set time for prayers against Turkish gains, for the Christian troops, for protection from physical harm and against false beliefs </w:t>
      </w:r>
      <w:sdt>
        <w:sdtPr>
          <w:rPr>
            <w:rFonts w:ascii="Times New Roman" w:hAnsi="Times New Roman" w:cs="Times New Roman"/>
            <w:bCs/>
            <w:sz w:val="24"/>
            <w:szCs w:val="24"/>
          </w:rPr>
          <w:id w:val="-393734842"/>
          <w:citation/>
        </w:sdtPr>
        <w:sdtContent>
          <w:r w:rsidRPr="00FB7347">
            <w:rPr>
              <w:rFonts w:ascii="Times New Roman" w:hAnsi="Times New Roman" w:cs="Times New Roman"/>
              <w:bCs/>
              <w:sz w:val="24"/>
              <w:szCs w:val="24"/>
            </w:rPr>
            <w:fldChar w:fldCharType="begin"/>
          </w:r>
          <w:r w:rsidRPr="00FB7347">
            <w:rPr>
              <w:rFonts w:ascii="Times New Roman" w:hAnsi="Times New Roman" w:cs="Times New Roman"/>
              <w:bCs/>
              <w:sz w:val="24"/>
              <w:szCs w:val="24"/>
            </w:rPr>
            <w:instrText xml:space="preserve">CITATION Ehm08 \p 27 \l 1033 </w:instrText>
          </w:r>
          <w:r w:rsidRPr="00FB7347">
            <w:rPr>
              <w:rFonts w:ascii="Times New Roman" w:hAnsi="Times New Roman" w:cs="Times New Roman"/>
              <w:bCs/>
              <w:sz w:val="24"/>
              <w:szCs w:val="24"/>
            </w:rPr>
            <w:fldChar w:fldCharType="separate"/>
          </w:r>
          <w:r w:rsidR="00197ADC" w:rsidRPr="00197ADC">
            <w:rPr>
              <w:rFonts w:ascii="Times New Roman" w:hAnsi="Times New Roman" w:cs="Times New Roman"/>
              <w:noProof/>
              <w:sz w:val="24"/>
              <w:szCs w:val="24"/>
            </w:rPr>
            <w:t>(Ehmann, 2008, p. 27)</w:t>
          </w:r>
          <w:r w:rsidRPr="00FB7347">
            <w:rPr>
              <w:rFonts w:ascii="Times New Roman" w:hAnsi="Times New Roman" w:cs="Times New Roman"/>
              <w:sz w:val="24"/>
              <w:szCs w:val="24"/>
            </w:rPr>
            <w:fldChar w:fldCharType="end"/>
          </w:r>
        </w:sdtContent>
      </w:sdt>
      <w:r w:rsidRPr="00FB7347">
        <w:rPr>
          <w:rFonts w:ascii="Times New Roman" w:hAnsi="Times New Roman" w:cs="Times New Roman"/>
          <w:bCs/>
          <w:sz w:val="24"/>
          <w:szCs w:val="24"/>
        </w:rPr>
        <w:t>.</w:t>
      </w:r>
      <w:r w:rsidR="00753880" w:rsidRPr="00753880">
        <w:rPr>
          <w:rFonts w:ascii="Times New Roman" w:hAnsi="Times New Roman" w:cs="Times New Roman"/>
          <w:bCs/>
          <w:sz w:val="24"/>
          <w:szCs w:val="24"/>
        </w:rPr>
        <w:t xml:space="preserve"> </w:t>
      </w:r>
      <w:r w:rsidR="00753880" w:rsidRPr="00FB7347">
        <w:rPr>
          <w:rFonts w:ascii="Times New Roman" w:hAnsi="Times New Roman" w:cs="Times New Roman"/>
          <w:bCs/>
          <w:sz w:val="24"/>
          <w:szCs w:val="24"/>
        </w:rPr>
        <w:t xml:space="preserve">The </w:t>
      </w:r>
      <w:r w:rsidR="00753880">
        <w:rPr>
          <w:rFonts w:ascii="Times New Roman" w:hAnsi="Times New Roman" w:cs="Times New Roman"/>
          <w:bCs/>
          <w:sz w:val="24"/>
          <w:szCs w:val="24"/>
        </w:rPr>
        <w:t xml:space="preserve">following hymn was often sung at three o’clock: </w:t>
      </w:r>
    </w:p>
    <w:p w14:paraId="1BD43D65" w14:textId="77777777" w:rsidR="00753880" w:rsidRDefault="00753880" w:rsidP="00753880">
      <w:pPr>
        <w:tabs>
          <w:tab w:val="num" w:pos="720"/>
        </w:tabs>
        <w:spacing w:line="240" w:lineRule="auto"/>
        <w:rPr>
          <w:rFonts w:ascii="Times New Roman" w:hAnsi="Times New Roman" w:cs="Times New Roman"/>
          <w:bCs/>
          <w:sz w:val="24"/>
          <w:szCs w:val="24"/>
        </w:rPr>
      </w:pPr>
    </w:p>
    <w:p w14:paraId="1055AD9D" w14:textId="4AEDB20B" w:rsidR="00753880" w:rsidRPr="00753880" w:rsidRDefault="00753880" w:rsidP="00753880">
      <w:pPr>
        <w:tabs>
          <w:tab w:val="num" w:pos="720"/>
        </w:tabs>
        <w:spacing w:line="240" w:lineRule="auto"/>
        <w:rPr>
          <w:rFonts w:ascii="Times New Roman" w:hAnsi="Times New Roman" w:cs="Times New Roman"/>
          <w:bCs/>
          <w:sz w:val="24"/>
          <w:szCs w:val="24"/>
        </w:rPr>
      </w:pPr>
      <w:r w:rsidRPr="00753880">
        <w:rPr>
          <w:rFonts w:ascii="Times New Roman" w:hAnsi="Times New Roman" w:cs="Times New Roman"/>
          <w:bCs/>
          <w:sz w:val="24"/>
          <w:szCs w:val="24"/>
        </w:rPr>
        <w:t>Lord, keep us steadfast in thy Word.</w:t>
      </w:r>
    </w:p>
    <w:p w14:paraId="41F21F80" w14:textId="77777777" w:rsidR="00753880" w:rsidRPr="00753880" w:rsidRDefault="00753880" w:rsidP="00753880">
      <w:pPr>
        <w:tabs>
          <w:tab w:val="num" w:pos="720"/>
        </w:tabs>
        <w:spacing w:line="240" w:lineRule="auto"/>
        <w:rPr>
          <w:rFonts w:ascii="Times New Roman" w:hAnsi="Times New Roman" w:cs="Times New Roman"/>
          <w:bCs/>
          <w:sz w:val="24"/>
          <w:szCs w:val="24"/>
        </w:rPr>
      </w:pPr>
      <w:r w:rsidRPr="00753880">
        <w:rPr>
          <w:rFonts w:ascii="Times New Roman" w:hAnsi="Times New Roman" w:cs="Times New Roman"/>
          <w:bCs/>
          <w:sz w:val="24"/>
          <w:szCs w:val="24"/>
        </w:rPr>
        <w:t>And curb the Turks’ and papists’ sword</w:t>
      </w:r>
    </w:p>
    <w:p w14:paraId="00AF4593" w14:textId="77777777" w:rsidR="00753880" w:rsidRPr="00753880" w:rsidRDefault="00753880" w:rsidP="00753880">
      <w:pPr>
        <w:tabs>
          <w:tab w:val="num" w:pos="720"/>
        </w:tabs>
        <w:spacing w:line="240" w:lineRule="auto"/>
        <w:rPr>
          <w:rFonts w:ascii="Times New Roman" w:hAnsi="Times New Roman" w:cs="Times New Roman"/>
          <w:bCs/>
          <w:sz w:val="24"/>
          <w:szCs w:val="24"/>
        </w:rPr>
      </w:pPr>
      <w:r w:rsidRPr="00753880">
        <w:rPr>
          <w:rFonts w:ascii="Times New Roman" w:hAnsi="Times New Roman" w:cs="Times New Roman"/>
          <w:bCs/>
          <w:sz w:val="24"/>
          <w:szCs w:val="24"/>
        </w:rPr>
        <w:t>Who Jesus Christ thine only Son</w:t>
      </w:r>
    </w:p>
    <w:p w14:paraId="5F0CC43C" w14:textId="77777777" w:rsidR="00753880" w:rsidRPr="00753880" w:rsidRDefault="00753880" w:rsidP="00753880">
      <w:pPr>
        <w:tabs>
          <w:tab w:val="num" w:pos="720"/>
        </w:tabs>
        <w:spacing w:line="240" w:lineRule="auto"/>
        <w:rPr>
          <w:rFonts w:ascii="Times New Roman" w:hAnsi="Times New Roman" w:cs="Times New Roman"/>
          <w:bCs/>
          <w:sz w:val="24"/>
          <w:szCs w:val="24"/>
        </w:rPr>
      </w:pPr>
      <w:r w:rsidRPr="00753880">
        <w:rPr>
          <w:rFonts w:ascii="Times New Roman" w:hAnsi="Times New Roman" w:cs="Times New Roman"/>
          <w:bCs/>
          <w:sz w:val="24"/>
          <w:szCs w:val="24"/>
        </w:rPr>
        <w:t>Fain would tumble from off thy throne</w:t>
      </w:r>
      <w:r w:rsidRPr="00753880">
        <w:rPr>
          <w:rFonts w:ascii="Times New Roman" w:hAnsi="Times New Roman" w:cs="Times New Roman"/>
          <w:bCs/>
          <w:sz w:val="24"/>
          <w:szCs w:val="24"/>
          <w:vertAlign w:val="superscript"/>
        </w:rPr>
        <w:footnoteReference w:id="1"/>
      </w:r>
    </w:p>
    <w:p w14:paraId="05DEFD77" w14:textId="77777777" w:rsidR="00753880" w:rsidRDefault="00753880" w:rsidP="00FC1496">
      <w:pPr>
        <w:tabs>
          <w:tab w:val="num" w:pos="720"/>
        </w:tabs>
        <w:spacing w:line="480" w:lineRule="auto"/>
        <w:rPr>
          <w:rFonts w:ascii="Times New Roman" w:hAnsi="Times New Roman" w:cs="Times New Roman"/>
          <w:sz w:val="24"/>
          <w:szCs w:val="24"/>
        </w:rPr>
      </w:pPr>
    </w:p>
    <w:p w14:paraId="08CFA4F5" w14:textId="7C52E9AC" w:rsidR="00344CA7" w:rsidRDefault="000F404C" w:rsidP="00FC1496">
      <w:pPr>
        <w:tabs>
          <w:tab w:val="num" w:pos="720"/>
        </w:tabs>
        <w:spacing w:line="480" w:lineRule="auto"/>
        <w:rPr>
          <w:rFonts w:ascii="Times New Roman" w:hAnsi="Times New Roman" w:cs="Times New Roman"/>
          <w:sz w:val="24"/>
          <w:szCs w:val="24"/>
        </w:rPr>
      </w:pPr>
      <w:r w:rsidRPr="00FB7347">
        <w:rPr>
          <w:rFonts w:ascii="Times New Roman" w:hAnsi="Times New Roman" w:cs="Times New Roman"/>
          <w:sz w:val="24"/>
          <w:szCs w:val="24"/>
        </w:rPr>
        <w:tab/>
        <w:t xml:space="preserve">That two faith traditions should hear the same bell ringing at the same time and pray for two opposite reasons should not surprise anyone who is familiar with the invectives traded by the first Protestants and Catholics. </w:t>
      </w:r>
      <w:r w:rsidR="00313708" w:rsidRPr="00FB7347">
        <w:rPr>
          <w:rFonts w:ascii="Times New Roman" w:hAnsi="Times New Roman" w:cs="Times New Roman"/>
          <w:sz w:val="24"/>
          <w:szCs w:val="24"/>
        </w:rPr>
        <w:t>In the following</w:t>
      </w:r>
      <w:r w:rsidR="00F24772" w:rsidRPr="00FB7347">
        <w:rPr>
          <w:rFonts w:ascii="Times New Roman" w:hAnsi="Times New Roman" w:cs="Times New Roman"/>
          <w:sz w:val="24"/>
          <w:szCs w:val="24"/>
        </w:rPr>
        <w:t>, that rift will be often cited in the study of Martin Luther and his relationship with Islam, for in his mind, the Pope and the Turk</w:t>
      </w:r>
      <w:r w:rsidR="00F06242" w:rsidRPr="00FB7347">
        <w:rPr>
          <w:rFonts w:ascii="Times New Roman" w:hAnsi="Times New Roman" w:cs="Times New Roman"/>
          <w:sz w:val="24"/>
          <w:szCs w:val="24"/>
        </w:rPr>
        <w:t xml:space="preserve"> </w:t>
      </w:r>
      <w:r w:rsidR="00F24772" w:rsidRPr="00FB7347">
        <w:rPr>
          <w:rFonts w:ascii="Times New Roman" w:hAnsi="Times New Roman" w:cs="Times New Roman"/>
          <w:sz w:val="24"/>
          <w:szCs w:val="24"/>
        </w:rPr>
        <w:t xml:space="preserve">were not only the </w:t>
      </w:r>
      <w:r w:rsidR="000E3661" w:rsidRPr="00FB7347">
        <w:rPr>
          <w:rFonts w:ascii="Times New Roman" w:hAnsi="Times New Roman" w:cs="Times New Roman"/>
          <w:sz w:val="24"/>
          <w:szCs w:val="24"/>
        </w:rPr>
        <w:t>owners</w:t>
      </w:r>
      <w:r w:rsidR="00F24772" w:rsidRPr="00FB7347">
        <w:rPr>
          <w:rFonts w:ascii="Times New Roman" w:hAnsi="Times New Roman" w:cs="Times New Roman"/>
          <w:sz w:val="24"/>
          <w:szCs w:val="24"/>
        </w:rPr>
        <w:t xml:space="preserve"> of two swords needing to be curbed, but the spiritual and physical manifestations of the Antichrist. </w:t>
      </w:r>
      <w:r w:rsidR="00EF4793" w:rsidRPr="00FB7347">
        <w:rPr>
          <w:rFonts w:ascii="Times New Roman" w:hAnsi="Times New Roman" w:cs="Times New Roman"/>
          <w:sz w:val="24"/>
          <w:szCs w:val="24"/>
        </w:rPr>
        <w:t xml:space="preserve">This study will </w:t>
      </w:r>
      <w:r w:rsidR="00AB63AA" w:rsidRPr="00FB7347">
        <w:rPr>
          <w:rFonts w:ascii="Times New Roman" w:hAnsi="Times New Roman" w:cs="Times New Roman"/>
          <w:sz w:val="24"/>
          <w:szCs w:val="24"/>
        </w:rPr>
        <w:t xml:space="preserve">ultimately </w:t>
      </w:r>
      <w:r w:rsidR="00EF4793" w:rsidRPr="00FB7347">
        <w:rPr>
          <w:rFonts w:ascii="Times New Roman" w:hAnsi="Times New Roman" w:cs="Times New Roman"/>
          <w:sz w:val="24"/>
          <w:szCs w:val="24"/>
        </w:rPr>
        <w:t>answer this question: Should</w:t>
      </w:r>
      <w:r w:rsidR="00F24772" w:rsidRPr="00FB7347">
        <w:rPr>
          <w:rFonts w:ascii="Times New Roman" w:hAnsi="Times New Roman" w:cs="Times New Roman"/>
          <w:sz w:val="24"/>
          <w:szCs w:val="24"/>
        </w:rPr>
        <w:t xml:space="preserve"> the 80 million people who bear the name of Lutheran today </w:t>
      </w:r>
      <w:r w:rsidR="00183B4F">
        <w:rPr>
          <w:rFonts w:ascii="Times New Roman" w:hAnsi="Times New Roman" w:cs="Times New Roman"/>
          <w:sz w:val="24"/>
          <w:szCs w:val="24"/>
        </w:rPr>
        <w:t>distance themselves</w:t>
      </w:r>
      <w:r w:rsidR="00F0168B">
        <w:rPr>
          <w:rFonts w:ascii="Times New Roman" w:hAnsi="Times New Roman" w:cs="Times New Roman"/>
          <w:sz w:val="24"/>
          <w:szCs w:val="24"/>
        </w:rPr>
        <w:t xml:space="preserve"> from</w:t>
      </w:r>
      <w:r w:rsidR="00D72216" w:rsidRPr="00FB7347">
        <w:rPr>
          <w:rFonts w:ascii="Times New Roman" w:hAnsi="Times New Roman" w:cs="Times New Roman"/>
          <w:sz w:val="24"/>
          <w:szCs w:val="24"/>
        </w:rPr>
        <w:t xml:space="preserve"> the </w:t>
      </w:r>
      <w:r w:rsidRPr="00FB7347">
        <w:rPr>
          <w:rFonts w:ascii="Times New Roman" w:hAnsi="Times New Roman" w:cs="Times New Roman"/>
          <w:sz w:val="24"/>
          <w:szCs w:val="24"/>
        </w:rPr>
        <w:t xml:space="preserve">content and tone </w:t>
      </w:r>
      <w:r w:rsidR="00A603E7" w:rsidRPr="00FB7347">
        <w:rPr>
          <w:rFonts w:ascii="Times New Roman" w:hAnsi="Times New Roman" w:cs="Times New Roman"/>
          <w:sz w:val="24"/>
          <w:szCs w:val="24"/>
        </w:rPr>
        <w:t xml:space="preserve">of </w:t>
      </w:r>
      <w:r w:rsidR="00F57D69">
        <w:rPr>
          <w:rFonts w:ascii="Times New Roman" w:hAnsi="Times New Roman" w:cs="Times New Roman"/>
          <w:sz w:val="24"/>
          <w:szCs w:val="24"/>
        </w:rPr>
        <w:t xml:space="preserve">Martin Luther’s </w:t>
      </w:r>
      <w:r w:rsidR="00A603E7" w:rsidRPr="00FB7347">
        <w:rPr>
          <w:rFonts w:ascii="Times New Roman" w:hAnsi="Times New Roman" w:cs="Times New Roman"/>
          <w:sz w:val="24"/>
          <w:szCs w:val="24"/>
        </w:rPr>
        <w:t xml:space="preserve">writings </w:t>
      </w:r>
      <w:r w:rsidR="00F57D69">
        <w:rPr>
          <w:rFonts w:ascii="Times New Roman" w:hAnsi="Times New Roman" w:cs="Times New Roman"/>
          <w:sz w:val="24"/>
          <w:szCs w:val="24"/>
        </w:rPr>
        <w:t>concerning</w:t>
      </w:r>
      <w:r w:rsidR="00D72216" w:rsidRPr="00FB7347">
        <w:rPr>
          <w:rFonts w:ascii="Times New Roman" w:hAnsi="Times New Roman" w:cs="Times New Roman"/>
          <w:sz w:val="24"/>
          <w:szCs w:val="24"/>
        </w:rPr>
        <w:t xml:space="preserve"> </w:t>
      </w:r>
      <w:r w:rsidR="00F57D69">
        <w:rPr>
          <w:rFonts w:ascii="Times New Roman" w:hAnsi="Times New Roman" w:cs="Times New Roman"/>
          <w:sz w:val="24"/>
          <w:szCs w:val="24"/>
        </w:rPr>
        <w:t>Islam</w:t>
      </w:r>
      <w:r w:rsidR="00EF4793" w:rsidRPr="00FB7347">
        <w:rPr>
          <w:rFonts w:ascii="Times New Roman" w:hAnsi="Times New Roman" w:cs="Times New Roman"/>
          <w:sz w:val="24"/>
          <w:szCs w:val="24"/>
        </w:rPr>
        <w:t xml:space="preserve">? </w:t>
      </w:r>
      <w:r w:rsidR="00F57D69">
        <w:rPr>
          <w:rFonts w:ascii="Times New Roman" w:hAnsi="Times New Roman" w:cs="Times New Roman"/>
          <w:sz w:val="24"/>
          <w:szCs w:val="24"/>
        </w:rPr>
        <w:t xml:space="preserve">And further, should the question be answered differently if one is a conservative – one who believes Luther’s </w:t>
      </w:r>
      <w:r w:rsidR="00F57D69" w:rsidRPr="00753880">
        <w:rPr>
          <w:rFonts w:ascii="Times New Roman" w:hAnsi="Times New Roman" w:cs="Times New Roman"/>
          <w:i/>
          <w:sz w:val="24"/>
          <w:szCs w:val="24"/>
        </w:rPr>
        <w:t>words</w:t>
      </w:r>
      <w:r w:rsidR="00F57D69">
        <w:rPr>
          <w:rFonts w:ascii="Times New Roman" w:hAnsi="Times New Roman" w:cs="Times New Roman"/>
          <w:sz w:val="24"/>
          <w:szCs w:val="24"/>
        </w:rPr>
        <w:t xml:space="preserve"> should prevail – or </w:t>
      </w:r>
      <w:r w:rsidR="0008217F">
        <w:rPr>
          <w:rFonts w:ascii="Times New Roman" w:hAnsi="Times New Roman" w:cs="Times New Roman"/>
          <w:sz w:val="24"/>
          <w:szCs w:val="24"/>
        </w:rPr>
        <w:t xml:space="preserve">a </w:t>
      </w:r>
      <w:r w:rsidR="00F57D69">
        <w:rPr>
          <w:rFonts w:ascii="Times New Roman" w:hAnsi="Times New Roman" w:cs="Times New Roman"/>
          <w:sz w:val="24"/>
          <w:szCs w:val="24"/>
        </w:rPr>
        <w:t>liberal</w:t>
      </w:r>
      <w:r w:rsidR="00753880">
        <w:rPr>
          <w:rFonts w:ascii="Times New Roman" w:hAnsi="Times New Roman" w:cs="Times New Roman"/>
          <w:sz w:val="24"/>
          <w:szCs w:val="24"/>
        </w:rPr>
        <w:t xml:space="preserve"> </w:t>
      </w:r>
      <w:r w:rsidR="00F57D69">
        <w:rPr>
          <w:rFonts w:ascii="Times New Roman" w:hAnsi="Times New Roman" w:cs="Times New Roman"/>
          <w:sz w:val="24"/>
          <w:szCs w:val="24"/>
        </w:rPr>
        <w:t xml:space="preserve">– one who believes a Lutheran </w:t>
      </w:r>
      <w:r w:rsidR="00F57D69" w:rsidRPr="00753880">
        <w:rPr>
          <w:rFonts w:ascii="Times New Roman" w:hAnsi="Times New Roman" w:cs="Times New Roman"/>
          <w:i/>
          <w:sz w:val="24"/>
          <w:szCs w:val="24"/>
        </w:rPr>
        <w:t>spirit</w:t>
      </w:r>
      <w:r w:rsidR="00F57D69">
        <w:rPr>
          <w:rFonts w:ascii="Times New Roman" w:hAnsi="Times New Roman" w:cs="Times New Roman"/>
          <w:sz w:val="24"/>
          <w:szCs w:val="24"/>
        </w:rPr>
        <w:t xml:space="preserve"> should prevail? </w:t>
      </w:r>
      <w:r w:rsidR="00344CA7">
        <w:rPr>
          <w:rFonts w:ascii="Times New Roman" w:hAnsi="Times New Roman" w:cs="Times New Roman"/>
          <w:sz w:val="24"/>
          <w:szCs w:val="24"/>
        </w:rPr>
        <w:t>These two rifts – between two divided religions and two divided synods – put liberal Lutherans in between two groups who do not see the purpose in uni</w:t>
      </w:r>
      <w:r w:rsidR="0074447D">
        <w:rPr>
          <w:rFonts w:ascii="Times New Roman" w:hAnsi="Times New Roman" w:cs="Times New Roman"/>
          <w:sz w:val="24"/>
          <w:szCs w:val="24"/>
        </w:rPr>
        <w:t>fying</w:t>
      </w:r>
      <w:r w:rsidR="00344CA7">
        <w:rPr>
          <w:rFonts w:ascii="Times New Roman" w:hAnsi="Times New Roman" w:cs="Times New Roman"/>
          <w:sz w:val="24"/>
          <w:szCs w:val="24"/>
        </w:rPr>
        <w:t xml:space="preserve"> with them: those who mistrust Christianity, and those who mistrust their version of Lutheranism. </w:t>
      </w:r>
    </w:p>
    <w:p w14:paraId="58551BD6" w14:textId="45C3D48A" w:rsidR="00F24772" w:rsidRPr="00FB7347" w:rsidRDefault="00344CA7" w:rsidP="00FC1496">
      <w:pPr>
        <w:tabs>
          <w:tab w:val="num"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00AB63AA" w:rsidRPr="00FB7347">
        <w:rPr>
          <w:rFonts w:ascii="Times New Roman" w:hAnsi="Times New Roman" w:cs="Times New Roman"/>
          <w:sz w:val="24"/>
          <w:szCs w:val="24"/>
        </w:rPr>
        <w:t xml:space="preserve">The present paper begins with </w:t>
      </w:r>
      <w:r w:rsidR="00484C8A" w:rsidRPr="00FB7347">
        <w:rPr>
          <w:rFonts w:ascii="Times New Roman" w:hAnsi="Times New Roman" w:cs="Times New Roman"/>
          <w:sz w:val="24"/>
          <w:szCs w:val="24"/>
        </w:rPr>
        <w:t xml:space="preserve">a brief examination of the </w:t>
      </w:r>
      <w:r w:rsidR="00753880">
        <w:rPr>
          <w:rFonts w:ascii="Times New Roman" w:hAnsi="Times New Roman" w:cs="Times New Roman"/>
          <w:sz w:val="24"/>
          <w:szCs w:val="24"/>
        </w:rPr>
        <w:t xml:space="preserve">German </w:t>
      </w:r>
      <w:r w:rsidR="00484C8A" w:rsidRPr="00FB7347">
        <w:rPr>
          <w:rFonts w:ascii="Times New Roman" w:hAnsi="Times New Roman" w:cs="Times New Roman"/>
          <w:sz w:val="24"/>
          <w:szCs w:val="24"/>
        </w:rPr>
        <w:t>view of Islam</w:t>
      </w:r>
      <w:r w:rsidR="00DF6231" w:rsidRPr="00FB7347">
        <w:rPr>
          <w:rFonts w:ascii="Times New Roman" w:hAnsi="Times New Roman" w:cs="Times New Roman"/>
          <w:sz w:val="24"/>
          <w:szCs w:val="24"/>
        </w:rPr>
        <w:t xml:space="preserve"> in the West</w:t>
      </w:r>
      <w:r>
        <w:rPr>
          <w:rFonts w:ascii="Times New Roman" w:hAnsi="Times New Roman" w:cs="Times New Roman"/>
          <w:sz w:val="24"/>
          <w:szCs w:val="24"/>
        </w:rPr>
        <w:t xml:space="preserve"> </w:t>
      </w:r>
      <w:r w:rsidR="000F404C" w:rsidRPr="00FB7347">
        <w:rPr>
          <w:rFonts w:ascii="Times New Roman" w:hAnsi="Times New Roman" w:cs="Times New Roman"/>
          <w:sz w:val="24"/>
          <w:szCs w:val="24"/>
        </w:rPr>
        <w:t>when Luther was born in 1483</w:t>
      </w:r>
      <w:r w:rsidR="00EF4793" w:rsidRPr="00FB7347">
        <w:rPr>
          <w:rFonts w:ascii="Times New Roman" w:hAnsi="Times New Roman" w:cs="Times New Roman"/>
          <w:sz w:val="24"/>
          <w:szCs w:val="24"/>
        </w:rPr>
        <w:t xml:space="preserve">. </w:t>
      </w:r>
      <w:r w:rsidR="00753880">
        <w:rPr>
          <w:rFonts w:ascii="Times New Roman" w:hAnsi="Times New Roman" w:cs="Times New Roman"/>
          <w:sz w:val="24"/>
          <w:szCs w:val="24"/>
        </w:rPr>
        <w:t>While</w:t>
      </w:r>
      <w:r w:rsidR="00E229D6">
        <w:rPr>
          <w:rFonts w:ascii="Times New Roman" w:hAnsi="Times New Roman" w:cs="Times New Roman"/>
          <w:sz w:val="24"/>
          <w:szCs w:val="24"/>
        </w:rPr>
        <w:t xml:space="preserve"> </w:t>
      </w:r>
      <w:r w:rsidR="00287200">
        <w:rPr>
          <w:rFonts w:ascii="Times New Roman" w:hAnsi="Times New Roman" w:cs="Times New Roman"/>
          <w:sz w:val="24"/>
          <w:szCs w:val="24"/>
        </w:rPr>
        <w:t>analysing</w:t>
      </w:r>
      <w:r w:rsidR="000F404C" w:rsidRPr="00FB7347">
        <w:rPr>
          <w:rFonts w:ascii="Times New Roman" w:hAnsi="Times New Roman" w:cs="Times New Roman"/>
          <w:sz w:val="24"/>
          <w:szCs w:val="24"/>
        </w:rPr>
        <w:t xml:space="preserve"> the six </w:t>
      </w:r>
      <w:r w:rsidR="00DF6231" w:rsidRPr="00FB7347">
        <w:rPr>
          <w:rFonts w:ascii="Times New Roman" w:hAnsi="Times New Roman" w:cs="Times New Roman"/>
          <w:sz w:val="24"/>
          <w:szCs w:val="24"/>
        </w:rPr>
        <w:t xml:space="preserve">extant </w:t>
      </w:r>
      <w:r w:rsidR="000F404C" w:rsidRPr="00FB7347">
        <w:rPr>
          <w:rFonts w:ascii="Times New Roman" w:hAnsi="Times New Roman" w:cs="Times New Roman"/>
          <w:sz w:val="24"/>
          <w:szCs w:val="24"/>
        </w:rPr>
        <w:t>primary sources</w:t>
      </w:r>
      <w:r w:rsidR="00DF6231" w:rsidRPr="00FB7347">
        <w:rPr>
          <w:rFonts w:ascii="Times New Roman" w:hAnsi="Times New Roman" w:cs="Times New Roman"/>
          <w:sz w:val="24"/>
          <w:szCs w:val="24"/>
        </w:rPr>
        <w:t xml:space="preserve"> of</w:t>
      </w:r>
      <w:r w:rsidR="000F404C" w:rsidRPr="00FB7347">
        <w:rPr>
          <w:rFonts w:ascii="Times New Roman" w:hAnsi="Times New Roman" w:cs="Times New Roman"/>
          <w:sz w:val="24"/>
          <w:szCs w:val="24"/>
        </w:rPr>
        <w:t xml:space="preserve"> Luther’s specific writing on the Turks</w:t>
      </w:r>
      <w:r w:rsidR="00F57D69">
        <w:rPr>
          <w:rStyle w:val="FootnoteReference"/>
          <w:rFonts w:ascii="Times New Roman" w:hAnsi="Times New Roman" w:cs="Times New Roman"/>
          <w:sz w:val="24"/>
          <w:szCs w:val="24"/>
        </w:rPr>
        <w:footnoteReference w:id="2"/>
      </w:r>
      <w:r w:rsidR="000F404C" w:rsidRPr="00FB7347">
        <w:rPr>
          <w:rFonts w:ascii="Times New Roman" w:hAnsi="Times New Roman" w:cs="Times New Roman"/>
          <w:sz w:val="24"/>
          <w:szCs w:val="24"/>
        </w:rPr>
        <w:t xml:space="preserve"> and </w:t>
      </w:r>
      <w:r w:rsidR="00A603E7" w:rsidRPr="00FB7347">
        <w:rPr>
          <w:rFonts w:ascii="Times New Roman" w:hAnsi="Times New Roman" w:cs="Times New Roman"/>
          <w:sz w:val="24"/>
          <w:szCs w:val="24"/>
        </w:rPr>
        <w:t>his</w:t>
      </w:r>
      <w:r w:rsidR="000F404C" w:rsidRPr="00FB7347">
        <w:rPr>
          <w:rFonts w:ascii="Times New Roman" w:hAnsi="Times New Roman" w:cs="Times New Roman"/>
          <w:sz w:val="24"/>
          <w:szCs w:val="24"/>
        </w:rPr>
        <w:t xml:space="preserve"> response to them</w:t>
      </w:r>
      <w:r w:rsidR="00287200">
        <w:rPr>
          <w:rFonts w:ascii="Times New Roman" w:hAnsi="Times New Roman" w:cs="Times New Roman"/>
          <w:sz w:val="24"/>
          <w:szCs w:val="24"/>
        </w:rPr>
        <w:t xml:space="preserve">, </w:t>
      </w:r>
      <w:r w:rsidR="00753880">
        <w:rPr>
          <w:rFonts w:ascii="Times New Roman" w:hAnsi="Times New Roman" w:cs="Times New Roman"/>
          <w:sz w:val="24"/>
          <w:szCs w:val="24"/>
        </w:rPr>
        <w:t>this paper will</w:t>
      </w:r>
      <w:r w:rsidR="00287200">
        <w:rPr>
          <w:rFonts w:ascii="Times New Roman" w:hAnsi="Times New Roman" w:cs="Times New Roman"/>
          <w:sz w:val="24"/>
          <w:szCs w:val="24"/>
        </w:rPr>
        <w:t xml:space="preserve"> develop a brief literature </w:t>
      </w:r>
      <w:r w:rsidR="00287200">
        <w:rPr>
          <w:rFonts w:ascii="Times New Roman" w:hAnsi="Times New Roman" w:cs="Times New Roman"/>
          <w:sz w:val="24"/>
          <w:szCs w:val="24"/>
        </w:rPr>
        <w:lastRenderedPageBreak/>
        <w:t>review of Luther vis a vis Islam</w:t>
      </w:r>
      <w:r w:rsidR="000F404C" w:rsidRPr="00FB7347">
        <w:rPr>
          <w:rFonts w:ascii="Times New Roman" w:hAnsi="Times New Roman" w:cs="Times New Roman"/>
          <w:sz w:val="24"/>
          <w:szCs w:val="24"/>
        </w:rPr>
        <w:t xml:space="preserve">. </w:t>
      </w:r>
      <w:r w:rsidR="00287200">
        <w:rPr>
          <w:rFonts w:ascii="Times New Roman" w:hAnsi="Times New Roman" w:cs="Times New Roman"/>
          <w:sz w:val="24"/>
          <w:szCs w:val="24"/>
        </w:rPr>
        <w:t>And w</w:t>
      </w:r>
      <w:r w:rsidR="00EF4793" w:rsidRPr="00FB7347">
        <w:rPr>
          <w:rFonts w:ascii="Times New Roman" w:hAnsi="Times New Roman" w:cs="Times New Roman"/>
          <w:sz w:val="24"/>
          <w:szCs w:val="24"/>
        </w:rPr>
        <w:t>h</w:t>
      </w:r>
      <w:r w:rsidR="00AB63AA" w:rsidRPr="00FB7347">
        <w:rPr>
          <w:rFonts w:ascii="Times New Roman" w:hAnsi="Times New Roman" w:cs="Times New Roman"/>
          <w:sz w:val="24"/>
          <w:szCs w:val="24"/>
        </w:rPr>
        <w:t xml:space="preserve">ile </w:t>
      </w:r>
      <w:proofErr w:type="spellStart"/>
      <w:r w:rsidR="00EF4793" w:rsidRPr="00FB7347">
        <w:rPr>
          <w:rFonts w:ascii="Times New Roman" w:hAnsi="Times New Roman" w:cs="Times New Roman"/>
          <w:sz w:val="24"/>
          <w:szCs w:val="24"/>
        </w:rPr>
        <w:t>Rajashekar</w:t>
      </w:r>
      <w:proofErr w:type="spellEnd"/>
      <w:r w:rsidR="00DF6231" w:rsidRPr="00FB7347">
        <w:rPr>
          <w:rFonts w:ascii="Times New Roman" w:hAnsi="Times New Roman" w:cs="Times New Roman"/>
          <w:sz w:val="24"/>
          <w:szCs w:val="24"/>
        </w:rPr>
        <w:t xml:space="preserve"> </w:t>
      </w:r>
      <w:sdt>
        <w:sdtPr>
          <w:rPr>
            <w:rFonts w:ascii="Times New Roman" w:hAnsi="Times New Roman" w:cs="Times New Roman"/>
            <w:sz w:val="24"/>
            <w:szCs w:val="24"/>
          </w:rPr>
          <w:id w:val="-115598113"/>
          <w:citation/>
        </w:sdtPr>
        <w:sdtContent>
          <w:r w:rsidR="00DF6231" w:rsidRPr="00FB7347">
            <w:rPr>
              <w:rFonts w:ascii="Times New Roman" w:hAnsi="Times New Roman" w:cs="Times New Roman"/>
              <w:sz w:val="24"/>
              <w:szCs w:val="24"/>
            </w:rPr>
            <w:fldChar w:fldCharType="begin"/>
          </w:r>
          <w:r w:rsidR="00DF6231" w:rsidRPr="00FB7347">
            <w:rPr>
              <w:rFonts w:ascii="Times New Roman" w:hAnsi="Times New Roman" w:cs="Times New Roman"/>
              <w:sz w:val="24"/>
              <w:szCs w:val="24"/>
            </w:rPr>
            <w:instrText xml:space="preserve">CITATION JPa90 \p 179 \n  \l 1033 </w:instrText>
          </w:r>
          <w:r w:rsidR="00DF6231"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(1990, p. 179)</w:t>
          </w:r>
          <w:r w:rsidR="00DF6231" w:rsidRPr="00FB7347">
            <w:rPr>
              <w:rFonts w:ascii="Times New Roman" w:hAnsi="Times New Roman" w:cs="Times New Roman"/>
              <w:sz w:val="24"/>
              <w:szCs w:val="24"/>
            </w:rPr>
            <w:fldChar w:fldCharType="end"/>
          </w:r>
        </w:sdtContent>
      </w:sdt>
      <w:r w:rsidR="00EF4793" w:rsidRPr="00FB7347">
        <w:rPr>
          <w:rFonts w:ascii="Times New Roman" w:hAnsi="Times New Roman" w:cs="Times New Roman"/>
          <w:sz w:val="24"/>
          <w:szCs w:val="24"/>
        </w:rPr>
        <w:t xml:space="preserve"> suggests there are several ways </w:t>
      </w:r>
      <w:r w:rsidR="00DF6231" w:rsidRPr="00FB7347">
        <w:rPr>
          <w:rFonts w:ascii="Times New Roman" w:hAnsi="Times New Roman" w:cs="Times New Roman"/>
          <w:sz w:val="24"/>
          <w:szCs w:val="24"/>
        </w:rPr>
        <w:t>to</w:t>
      </w:r>
      <w:r w:rsidR="00EF4793" w:rsidRPr="00FB7347">
        <w:rPr>
          <w:rFonts w:ascii="Times New Roman" w:hAnsi="Times New Roman" w:cs="Times New Roman"/>
          <w:sz w:val="24"/>
          <w:szCs w:val="24"/>
        </w:rPr>
        <w:t xml:space="preserve"> tackle </w:t>
      </w:r>
      <w:r w:rsidR="00AB63AA" w:rsidRPr="00FB7347">
        <w:rPr>
          <w:rFonts w:ascii="Times New Roman" w:hAnsi="Times New Roman" w:cs="Times New Roman"/>
          <w:sz w:val="24"/>
          <w:szCs w:val="24"/>
        </w:rPr>
        <w:t>Luther’s relationship to Islam</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r w:rsidR="00AB63AA" w:rsidRPr="00FB7347">
        <w:rPr>
          <w:rFonts w:ascii="Times New Roman" w:hAnsi="Times New Roman" w:cs="Times New Roman"/>
          <w:sz w:val="24"/>
          <w:szCs w:val="24"/>
        </w:rPr>
        <w:t xml:space="preserve"> this </w:t>
      </w:r>
      <w:r w:rsidR="00EF4793" w:rsidRPr="00FB7347">
        <w:rPr>
          <w:rFonts w:ascii="Times New Roman" w:hAnsi="Times New Roman" w:cs="Times New Roman"/>
          <w:sz w:val="24"/>
          <w:szCs w:val="24"/>
        </w:rPr>
        <w:t xml:space="preserve">paper will tackle the subject </w:t>
      </w:r>
      <w:r w:rsidR="00164D64">
        <w:rPr>
          <w:rFonts w:ascii="Times New Roman" w:hAnsi="Times New Roman" w:cs="Times New Roman"/>
          <w:sz w:val="24"/>
          <w:szCs w:val="24"/>
        </w:rPr>
        <w:t xml:space="preserve">with a </w:t>
      </w:r>
      <w:r w:rsidR="00AB63AA" w:rsidRPr="00FB7347">
        <w:rPr>
          <w:rFonts w:ascii="Times New Roman" w:hAnsi="Times New Roman" w:cs="Times New Roman"/>
          <w:sz w:val="24"/>
          <w:szCs w:val="24"/>
        </w:rPr>
        <w:t>theological</w:t>
      </w:r>
      <w:r w:rsidR="00164D64">
        <w:rPr>
          <w:rFonts w:ascii="Times New Roman" w:hAnsi="Times New Roman" w:cs="Times New Roman"/>
          <w:sz w:val="24"/>
          <w:szCs w:val="24"/>
        </w:rPr>
        <w:t xml:space="preserve"> hermeneutic</w:t>
      </w:r>
      <w:r w:rsidR="00AB63AA" w:rsidRPr="00FB7347">
        <w:rPr>
          <w:rFonts w:ascii="Times New Roman" w:hAnsi="Times New Roman" w:cs="Times New Roman"/>
          <w:sz w:val="24"/>
          <w:szCs w:val="24"/>
        </w:rPr>
        <w:t xml:space="preserve">, according </w:t>
      </w:r>
      <w:r w:rsidR="00EF4793" w:rsidRPr="00FB7347">
        <w:rPr>
          <w:rFonts w:ascii="Times New Roman" w:hAnsi="Times New Roman" w:cs="Times New Roman"/>
          <w:sz w:val="24"/>
          <w:szCs w:val="24"/>
        </w:rPr>
        <w:t xml:space="preserve">to </w:t>
      </w:r>
      <w:r w:rsidR="00DF6231" w:rsidRPr="00FB7347">
        <w:rPr>
          <w:rFonts w:ascii="Times New Roman" w:hAnsi="Times New Roman" w:cs="Times New Roman"/>
          <w:sz w:val="24"/>
          <w:szCs w:val="24"/>
        </w:rPr>
        <w:t xml:space="preserve">what I have termed </w:t>
      </w:r>
      <w:r w:rsidR="00650FC8" w:rsidRPr="00FB7347">
        <w:rPr>
          <w:rFonts w:ascii="Times New Roman" w:hAnsi="Times New Roman" w:cs="Times New Roman"/>
          <w:i/>
          <w:sz w:val="24"/>
          <w:szCs w:val="24"/>
        </w:rPr>
        <w:t>Five</w:t>
      </w:r>
      <w:r w:rsidR="00EF4793" w:rsidRPr="00FB7347">
        <w:rPr>
          <w:rFonts w:ascii="Times New Roman" w:hAnsi="Times New Roman" w:cs="Times New Roman"/>
          <w:i/>
          <w:sz w:val="24"/>
          <w:szCs w:val="24"/>
        </w:rPr>
        <w:t xml:space="preserve"> Pillars of </w:t>
      </w:r>
      <w:r w:rsidR="00287200">
        <w:rPr>
          <w:rFonts w:ascii="Times New Roman" w:hAnsi="Times New Roman" w:cs="Times New Roman"/>
          <w:i/>
          <w:sz w:val="24"/>
          <w:szCs w:val="24"/>
        </w:rPr>
        <w:t>Luther</w:t>
      </w:r>
      <w:r w:rsidR="00782F41">
        <w:rPr>
          <w:rFonts w:ascii="Times New Roman" w:hAnsi="Times New Roman" w:cs="Times New Roman"/>
          <w:i/>
          <w:sz w:val="24"/>
          <w:szCs w:val="24"/>
        </w:rPr>
        <w:t>/</w:t>
      </w:r>
      <w:proofErr w:type="spellStart"/>
      <w:r w:rsidR="00287200">
        <w:rPr>
          <w:rFonts w:ascii="Times New Roman" w:hAnsi="Times New Roman" w:cs="Times New Roman"/>
          <w:i/>
          <w:sz w:val="24"/>
          <w:szCs w:val="24"/>
        </w:rPr>
        <w:t>anism</w:t>
      </w:r>
      <w:proofErr w:type="spellEnd"/>
      <w:r w:rsidR="00287200">
        <w:rPr>
          <w:rFonts w:ascii="Times New Roman" w:hAnsi="Times New Roman" w:cs="Times New Roman"/>
          <w:sz w:val="24"/>
          <w:szCs w:val="24"/>
        </w:rPr>
        <w:t>:</w:t>
      </w:r>
      <w:r w:rsidR="00DF6231" w:rsidRPr="00FB7347">
        <w:rPr>
          <w:rStyle w:val="FootnoteReference"/>
          <w:rFonts w:ascii="Times New Roman" w:hAnsi="Times New Roman" w:cs="Times New Roman"/>
          <w:i/>
          <w:sz w:val="24"/>
          <w:szCs w:val="24"/>
        </w:rPr>
        <w:footnoteReference w:id="4"/>
      </w:r>
      <w:r w:rsidR="00EF4793" w:rsidRPr="00FB7347">
        <w:rPr>
          <w:rFonts w:ascii="Times New Roman" w:hAnsi="Times New Roman" w:cs="Times New Roman"/>
          <w:sz w:val="24"/>
          <w:szCs w:val="24"/>
        </w:rPr>
        <w:t xml:space="preserve"> </w:t>
      </w:r>
      <w:r w:rsidR="000E3661" w:rsidRPr="00FB7347">
        <w:rPr>
          <w:rFonts w:ascii="Times New Roman" w:hAnsi="Times New Roman" w:cs="Times New Roman"/>
          <w:sz w:val="24"/>
          <w:szCs w:val="24"/>
        </w:rPr>
        <w:t>T</w:t>
      </w:r>
      <w:r w:rsidR="00EF4793" w:rsidRPr="00FB7347">
        <w:rPr>
          <w:rFonts w:ascii="Times New Roman" w:hAnsi="Times New Roman" w:cs="Times New Roman"/>
          <w:sz w:val="24"/>
          <w:szCs w:val="24"/>
        </w:rPr>
        <w:t xml:space="preserve">heology of the </w:t>
      </w:r>
      <w:r w:rsidR="000E3661" w:rsidRPr="00FB7347">
        <w:rPr>
          <w:rFonts w:ascii="Times New Roman" w:hAnsi="Times New Roman" w:cs="Times New Roman"/>
          <w:sz w:val="24"/>
          <w:szCs w:val="24"/>
        </w:rPr>
        <w:t>C</w:t>
      </w:r>
      <w:r w:rsidR="00EF4793" w:rsidRPr="00FB7347">
        <w:rPr>
          <w:rFonts w:ascii="Times New Roman" w:hAnsi="Times New Roman" w:cs="Times New Roman"/>
          <w:sz w:val="24"/>
          <w:szCs w:val="24"/>
        </w:rPr>
        <w:t xml:space="preserve">ross, </w:t>
      </w:r>
      <w:r w:rsidR="00A603E7" w:rsidRPr="00FB7347">
        <w:rPr>
          <w:rFonts w:ascii="Times New Roman" w:hAnsi="Times New Roman" w:cs="Times New Roman"/>
          <w:sz w:val="24"/>
          <w:szCs w:val="24"/>
        </w:rPr>
        <w:t xml:space="preserve">Confession and Absolution, </w:t>
      </w:r>
      <w:r w:rsidR="000E3661" w:rsidRPr="00FB7347">
        <w:rPr>
          <w:rFonts w:ascii="Times New Roman" w:hAnsi="Times New Roman" w:cs="Times New Roman"/>
          <w:sz w:val="24"/>
          <w:szCs w:val="24"/>
        </w:rPr>
        <w:t>J</w:t>
      </w:r>
      <w:r w:rsidR="00EF4793" w:rsidRPr="00FB7347">
        <w:rPr>
          <w:rFonts w:ascii="Times New Roman" w:hAnsi="Times New Roman" w:cs="Times New Roman"/>
          <w:sz w:val="24"/>
          <w:szCs w:val="24"/>
        </w:rPr>
        <w:t>ustification</w:t>
      </w:r>
      <w:r w:rsidR="00D466C7" w:rsidRPr="00FB7347">
        <w:rPr>
          <w:rFonts w:ascii="Times New Roman" w:hAnsi="Times New Roman" w:cs="Times New Roman"/>
          <w:sz w:val="24"/>
          <w:szCs w:val="24"/>
        </w:rPr>
        <w:t xml:space="preserve"> by Grace through Faith</w:t>
      </w:r>
      <w:r w:rsidR="00EF4793" w:rsidRPr="00FB7347">
        <w:rPr>
          <w:rFonts w:ascii="Times New Roman" w:hAnsi="Times New Roman" w:cs="Times New Roman"/>
          <w:sz w:val="24"/>
          <w:szCs w:val="24"/>
        </w:rPr>
        <w:t xml:space="preserve">, </w:t>
      </w:r>
      <w:r w:rsidR="00EF4793" w:rsidRPr="00164D64">
        <w:rPr>
          <w:rFonts w:ascii="Times New Roman" w:hAnsi="Times New Roman" w:cs="Times New Roman"/>
          <w:i/>
          <w:sz w:val="24"/>
          <w:szCs w:val="24"/>
        </w:rPr>
        <w:t>Sola Scriptura</w:t>
      </w:r>
      <w:r w:rsidR="009E61EE" w:rsidRPr="00FB7347">
        <w:rPr>
          <w:rFonts w:ascii="Times New Roman" w:hAnsi="Times New Roman" w:cs="Times New Roman"/>
          <w:sz w:val="24"/>
          <w:szCs w:val="24"/>
        </w:rPr>
        <w:t>,</w:t>
      </w:r>
      <w:r w:rsidR="00EF4793" w:rsidRPr="00FB7347">
        <w:rPr>
          <w:rFonts w:ascii="Times New Roman" w:hAnsi="Times New Roman" w:cs="Times New Roman"/>
          <w:sz w:val="24"/>
          <w:szCs w:val="24"/>
        </w:rPr>
        <w:t xml:space="preserve"> </w:t>
      </w:r>
      <w:r w:rsidR="000F404C" w:rsidRPr="00FB7347">
        <w:rPr>
          <w:rFonts w:ascii="Times New Roman" w:hAnsi="Times New Roman" w:cs="Times New Roman"/>
          <w:sz w:val="24"/>
          <w:szCs w:val="24"/>
        </w:rPr>
        <w:t xml:space="preserve">and </w:t>
      </w:r>
      <w:r w:rsidR="00EF4793" w:rsidRPr="00FB7347">
        <w:rPr>
          <w:rFonts w:ascii="Times New Roman" w:hAnsi="Times New Roman" w:cs="Times New Roman"/>
          <w:sz w:val="24"/>
          <w:szCs w:val="24"/>
        </w:rPr>
        <w:t>the Two Kingdoms</w:t>
      </w:r>
      <w:r w:rsidR="00A00915" w:rsidRPr="00FB7347">
        <w:rPr>
          <w:rFonts w:ascii="Times New Roman" w:hAnsi="Times New Roman" w:cs="Times New Roman"/>
          <w:sz w:val="24"/>
          <w:szCs w:val="24"/>
        </w:rPr>
        <w:t>.</w:t>
      </w:r>
      <w:r>
        <w:rPr>
          <w:rFonts w:ascii="Times New Roman" w:hAnsi="Times New Roman" w:cs="Times New Roman"/>
          <w:sz w:val="24"/>
          <w:szCs w:val="24"/>
        </w:rPr>
        <w:t xml:space="preserve"> In applying a theological hermeneutic to Luther’s polemic</w:t>
      </w:r>
      <w:r w:rsidR="00164D64">
        <w:rPr>
          <w:rFonts w:ascii="Times New Roman" w:hAnsi="Times New Roman" w:cs="Times New Roman"/>
          <w:sz w:val="24"/>
          <w:szCs w:val="24"/>
        </w:rPr>
        <w:t>s</w:t>
      </w:r>
      <w:r>
        <w:rPr>
          <w:rFonts w:ascii="Times New Roman" w:hAnsi="Times New Roman" w:cs="Times New Roman"/>
          <w:sz w:val="24"/>
          <w:szCs w:val="24"/>
        </w:rPr>
        <w:t>, this paper’s goal is to bridge the chasm between the Lutheran bodies</w:t>
      </w:r>
      <w:r w:rsidR="00164D64">
        <w:rPr>
          <w:rFonts w:ascii="Times New Roman" w:hAnsi="Times New Roman" w:cs="Times New Roman"/>
          <w:sz w:val="24"/>
          <w:szCs w:val="24"/>
        </w:rPr>
        <w:t>, to unite</w:t>
      </w:r>
      <w:r>
        <w:rPr>
          <w:rFonts w:ascii="Times New Roman" w:hAnsi="Times New Roman" w:cs="Times New Roman"/>
          <w:sz w:val="24"/>
          <w:szCs w:val="24"/>
        </w:rPr>
        <w:t xml:space="preserve"> </w:t>
      </w:r>
      <w:r w:rsidR="00753880">
        <w:rPr>
          <w:rFonts w:ascii="Times New Roman" w:hAnsi="Times New Roman" w:cs="Times New Roman"/>
          <w:sz w:val="24"/>
          <w:szCs w:val="24"/>
        </w:rPr>
        <w:t xml:space="preserve">in the act of </w:t>
      </w:r>
      <w:r>
        <w:rPr>
          <w:rFonts w:ascii="Times New Roman" w:hAnsi="Times New Roman" w:cs="Times New Roman"/>
          <w:sz w:val="24"/>
          <w:szCs w:val="24"/>
        </w:rPr>
        <w:t>distanc</w:t>
      </w:r>
      <w:r w:rsidR="00753880">
        <w:rPr>
          <w:rFonts w:ascii="Times New Roman" w:hAnsi="Times New Roman" w:cs="Times New Roman"/>
          <w:sz w:val="24"/>
          <w:szCs w:val="24"/>
        </w:rPr>
        <w:t>ing</w:t>
      </w:r>
      <w:r>
        <w:rPr>
          <w:rFonts w:ascii="Times New Roman" w:hAnsi="Times New Roman" w:cs="Times New Roman"/>
          <w:sz w:val="24"/>
          <w:szCs w:val="24"/>
        </w:rPr>
        <w:t xml:space="preserve"> themselves from Luther’s writing</w:t>
      </w:r>
      <w:r w:rsidR="00164D64">
        <w:rPr>
          <w:rFonts w:ascii="Times New Roman" w:hAnsi="Times New Roman" w:cs="Times New Roman"/>
          <w:sz w:val="24"/>
          <w:szCs w:val="24"/>
        </w:rPr>
        <w:t>s</w:t>
      </w:r>
      <w:r>
        <w:rPr>
          <w:rFonts w:ascii="Times New Roman" w:hAnsi="Times New Roman" w:cs="Times New Roman"/>
          <w:sz w:val="24"/>
          <w:szCs w:val="24"/>
        </w:rPr>
        <w:t xml:space="preserve"> on Islam.</w:t>
      </w:r>
    </w:p>
    <w:bookmarkEnd w:id="0"/>
    <w:p w14:paraId="67F5EC60" w14:textId="12C61230" w:rsidR="00044458" w:rsidRPr="00D968DA" w:rsidRDefault="00044458">
      <w:pPr>
        <w:rPr>
          <w:rFonts w:ascii="Times New Roman" w:hAnsi="Times New Roman" w:cs="Times New Roman"/>
          <w:b/>
          <w:sz w:val="36"/>
        </w:rPr>
      </w:pPr>
      <w:r w:rsidRPr="00D968DA">
        <w:rPr>
          <w:rFonts w:ascii="Times New Roman" w:hAnsi="Times New Roman" w:cs="Times New Roman"/>
          <w:b/>
          <w:sz w:val="36"/>
        </w:rPr>
        <w:t xml:space="preserve">The </w:t>
      </w:r>
      <w:r w:rsidR="00F0168B">
        <w:rPr>
          <w:rFonts w:ascii="Times New Roman" w:hAnsi="Times New Roman" w:cs="Times New Roman"/>
          <w:b/>
          <w:sz w:val="36"/>
        </w:rPr>
        <w:t xml:space="preserve">German </w:t>
      </w:r>
      <w:r w:rsidRPr="00D968DA">
        <w:rPr>
          <w:rFonts w:ascii="Times New Roman" w:hAnsi="Times New Roman" w:cs="Times New Roman"/>
          <w:b/>
          <w:sz w:val="36"/>
        </w:rPr>
        <w:t>view of Islam in 1483</w:t>
      </w:r>
    </w:p>
    <w:p w14:paraId="1B75E5B0" w14:textId="04C45437" w:rsidR="00D952FD" w:rsidRPr="00FB7347" w:rsidRDefault="0011137D" w:rsidP="0011137D">
      <w:pPr>
        <w:spacing w:line="480" w:lineRule="auto"/>
        <w:rPr>
          <w:rFonts w:ascii="Times New Roman" w:hAnsi="Times New Roman" w:cs="Times New Roman"/>
          <w:sz w:val="24"/>
        </w:rPr>
      </w:pPr>
      <w:r w:rsidRPr="00FB7347">
        <w:rPr>
          <w:rFonts w:ascii="Times New Roman" w:hAnsi="Times New Roman" w:cs="Times New Roman"/>
          <w:sz w:val="24"/>
        </w:rPr>
        <w:tab/>
      </w:r>
      <w:r w:rsidR="00AC4604">
        <w:rPr>
          <w:rFonts w:ascii="Times New Roman" w:hAnsi="Times New Roman" w:cs="Times New Roman"/>
          <w:sz w:val="24"/>
        </w:rPr>
        <w:t>W</w:t>
      </w:r>
      <w:r w:rsidRPr="00FB7347">
        <w:rPr>
          <w:rFonts w:ascii="Times New Roman" w:hAnsi="Times New Roman" w:cs="Times New Roman"/>
          <w:sz w:val="24"/>
        </w:rPr>
        <w:t xml:space="preserve">hen Martin Luther was born in 1483, contemporary </w:t>
      </w:r>
      <w:r w:rsidR="00F0168B">
        <w:rPr>
          <w:rFonts w:ascii="Times New Roman" w:hAnsi="Times New Roman" w:cs="Times New Roman"/>
          <w:sz w:val="24"/>
        </w:rPr>
        <w:t>Germans</w:t>
      </w:r>
      <w:r w:rsidRPr="00FB7347">
        <w:rPr>
          <w:rFonts w:ascii="Times New Roman" w:hAnsi="Times New Roman" w:cs="Times New Roman"/>
          <w:sz w:val="24"/>
        </w:rPr>
        <w:t xml:space="preserve"> believed Islam posed the greatest threat to their existence</w:t>
      </w:r>
      <w:r w:rsidR="00AC4604">
        <w:rPr>
          <w:rFonts w:ascii="Times New Roman" w:hAnsi="Times New Roman" w:cs="Times New Roman"/>
          <w:sz w:val="24"/>
        </w:rPr>
        <w:t xml:space="preserve"> </w:t>
      </w:r>
      <w:sdt>
        <w:sdtPr>
          <w:rPr>
            <w:rFonts w:ascii="Times New Roman" w:hAnsi="Times New Roman" w:cs="Times New Roman"/>
            <w:sz w:val="24"/>
          </w:rPr>
          <w:id w:val="-939604493"/>
          <w:citation/>
        </w:sdtPr>
        <w:sdtContent>
          <w:r w:rsidR="00AC4604">
            <w:rPr>
              <w:rFonts w:ascii="Times New Roman" w:hAnsi="Times New Roman" w:cs="Times New Roman"/>
              <w:sz w:val="24"/>
            </w:rPr>
            <w:fldChar w:fldCharType="begin"/>
          </w:r>
          <w:r w:rsidR="00AC4604">
            <w:rPr>
              <w:rFonts w:ascii="Times New Roman" w:hAnsi="Times New Roman" w:cs="Times New Roman"/>
              <w:sz w:val="24"/>
              <w:lang w:val="en-US"/>
            </w:rPr>
            <w:instrText xml:space="preserve">CITATION Ada07a \p 9 \l 1033 </w:instrText>
          </w:r>
          <w:r w:rsidR="00AC4604">
            <w:rPr>
              <w:rFonts w:ascii="Times New Roman" w:hAnsi="Times New Roman" w:cs="Times New Roman"/>
              <w:sz w:val="24"/>
            </w:rPr>
            <w:fldChar w:fldCharType="separate"/>
          </w:r>
          <w:r w:rsidR="00197ADC" w:rsidRPr="00197ADC">
            <w:rPr>
              <w:rFonts w:ascii="Times New Roman" w:hAnsi="Times New Roman" w:cs="Times New Roman"/>
              <w:noProof/>
              <w:sz w:val="24"/>
              <w:lang w:val="en-US"/>
            </w:rPr>
            <w:t>(Francisco, 2007, p. 9)</w:t>
          </w:r>
          <w:r w:rsidR="00AC4604">
            <w:rPr>
              <w:rFonts w:ascii="Times New Roman" w:hAnsi="Times New Roman" w:cs="Times New Roman"/>
              <w:sz w:val="24"/>
            </w:rPr>
            <w:fldChar w:fldCharType="end"/>
          </w:r>
        </w:sdtContent>
      </w:sdt>
      <w:r w:rsidR="00AC4604">
        <w:rPr>
          <w:rFonts w:ascii="Times New Roman" w:hAnsi="Times New Roman" w:cs="Times New Roman"/>
          <w:sz w:val="24"/>
        </w:rPr>
        <w:t xml:space="preserve">. </w:t>
      </w:r>
      <w:r w:rsidR="00F06242" w:rsidRPr="00FB7347">
        <w:rPr>
          <w:rFonts w:ascii="Times New Roman" w:hAnsi="Times New Roman" w:cs="Times New Roman"/>
          <w:sz w:val="24"/>
        </w:rPr>
        <w:t xml:space="preserve">Only thirty years before Luther was born, the Ottoman Turks </w:t>
      </w:r>
      <w:r w:rsidR="00753880">
        <w:rPr>
          <w:rFonts w:ascii="Times New Roman" w:hAnsi="Times New Roman" w:cs="Times New Roman"/>
          <w:sz w:val="24"/>
        </w:rPr>
        <w:t xml:space="preserve">under Mehmed </w:t>
      </w:r>
      <w:r w:rsidR="00F06242" w:rsidRPr="00FB7347">
        <w:rPr>
          <w:rFonts w:ascii="Times New Roman" w:hAnsi="Times New Roman" w:cs="Times New Roman"/>
          <w:sz w:val="24"/>
        </w:rPr>
        <w:t xml:space="preserve">conquered Constantinople, so the military danger was </w:t>
      </w:r>
      <w:r w:rsidR="00A00915" w:rsidRPr="00FB7347">
        <w:rPr>
          <w:rFonts w:ascii="Times New Roman" w:hAnsi="Times New Roman" w:cs="Times New Roman"/>
          <w:sz w:val="24"/>
        </w:rPr>
        <w:t>clear</w:t>
      </w:r>
      <w:r w:rsidR="00F06242" w:rsidRPr="00FB7347">
        <w:rPr>
          <w:rFonts w:ascii="Times New Roman" w:hAnsi="Times New Roman" w:cs="Times New Roman"/>
          <w:sz w:val="24"/>
        </w:rPr>
        <w:t xml:space="preserve"> and in 1529, would be present</w:t>
      </w:r>
      <w:r w:rsidR="009E61EE" w:rsidRPr="00FB7347">
        <w:rPr>
          <w:rFonts w:ascii="Times New Roman" w:hAnsi="Times New Roman" w:cs="Times New Roman"/>
          <w:sz w:val="24"/>
        </w:rPr>
        <w:t xml:space="preserve"> in </w:t>
      </w:r>
      <w:r w:rsidR="00A603E7" w:rsidRPr="00FB7347">
        <w:rPr>
          <w:rFonts w:ascii="Times New Roman" w:hAnsi="Times New Roman" w:cs="Times New Roman"/>
          <w:sz w:val="24"/>
        </w:rPr>
        <w:t>Suleiman</w:t>
      </w:r>
      <w:r w:rsidR="00E006E8" w:rsidRPr="00FB7347">
        <w:rPr>
          <w:rFonts w:ascii="Times New Roman" w:hAnsi="Times New Roman" w:cs="Times New Roman"/>
          <w:sz w:val="24"/>
        </w:rPr>
        <w:t xml:space="preserve"> II</w:t>
      </w:r>
      <w:r w:rsidR="00A603E7" w:rsidRPr="00FB7347">
        <w:rPr>
          <w:rFonts w:ascii="Times New Roman" w:hAnsi="Times New Roman" w:cs="Times New Roman"/>
          <w:sz w:val="24"/>
        </w:rPr>
        <w:t>’s</w:t>
      </w:r>
      <w:r w:rsidR="009E61EE" w:rsidRPr="00FB7347">
        <w:rPr>
          <w:rFonts w:ascii="Times New Roman" w:hAnsi="Times New Roman" w:cs="Times New Roman"/>
          <w:sz w:val="24"/>
        </w:rPr>
        <w:t xml:space="preserve"> siege against Vienna</w:t>
      </w:r>
      <w:r w:rsidR="00F06242" w:rsidRPr="00FB7347">
        <w:rPr>
          <w:rFonts w:ascii="Times New Roman" w:hAnsi="Times New Roman" w:cs="Times New Roman"/>
          <w:sz w:val="24"/>
        </w:rPr>
        <w:t xml:space="preserve">. </w:t>
      </w:r>
      <w:r w:rsidR="00FA4094" w:rsidRPr="00FB7347">
        <w:rPr>
          <w:rFonts w:ascii="Times New Roman" w:hAnsi="Times New Roman" w:cs="Times New Roman"/>
          <w:sz w:val="24"/>
        </w:rPr>
        <w:t xml:space="preserve">The </w:t>
      </w:r>
      <w:r w:rsidR="006E0EE2" w:rsidRPr="00FB7347">
        <w:rPr>
          <w:rFonts w:ascii="Times New Roman" w:hAnsi="Times New Roman" w:cs="Times New Roman"/>
          <w:sz w:val="24"/>
        </w:rPr>
        <w:t xml:space="preserve">current wisdom held that the </w:t>
      </w:r>
      <w:r w:rsidR="00FA4094" w:rsidRPr="00FB7347">
        <w:rPr>
          <w:rFonts w:ascii="Times New Roman" w:hAnsi="Times New Roman" w:cs="Times New Roman"/>
          <w:sz w:val="24"/>
        </w:rPr>
        <w:t>Turks</w:t>
      </w:r>
      <w:r w:rsidRPr="00FB7347">
        <w:rPr>
          <w:rFonts w:ascii="Times New Roman" w:hAnsi="Times New Roman" w:cs="Times New Roman"/>
          <w:sz w:val="24"/>
        </w:rPr>
        <w:t xml:space="preserve"> were </w:t>
      </w:r>
      <w:r w:rsidR="00F0168B">
        <w:rPr>
          <w:rFonts w:ascii="Times New Roman" w:hAnsi="Times New Roman" w:cs="Times New Roman"/>
          <w:sz w:val="24"/>
        </w:rPr>
        <w:t>Christendom’s</w:t>
      </w:r>
      <w:r w:rsidRPr="00FB7347">
        <w:rPr>
          <w:rFonts w:ascii="Times New Roman" w:hAnsi="Times New Roman" w:cs="Times New Roman"/>
          <w:sz w:val="24"/>
        </w:rPr>
        <w:t xml:space="preserve"> ideological, political, military, theological and cultural archenemies</w:t>
      </w:r>
      <w:r w:rsidR="004633AC" w:rsidRPr="00FB7347">
        <w:rPr>
          <w:rFonts w:ascii="Times New Roman" w:hAnsi="Times New Roman" w:cs="Times New Roman"/>
          <w:sz w:val="24"/>
        </w:rPr>
        <w:t>,</w:t>
      </w:r>
      <w:r w:rsidRPr="00FB7347">
        <w:rPr>
          <w:rFonts w:ascii="Times New Roman" w:hAnsi="Times New Roman" w:cs="Times New Roman"/>
          <w:sz w:val="24"/>
        </w:rPr>
        <w:t xml:space="preserve"> with a rapacious thirst for conquest</w:t>
      </w:r>
      <w:r w:rsidR="00DE5372" w:rsidRPr="00FB7347">
        <w:rPr>
          <w:rFonts w:ascii="Times New Roman" w:hAnsi="Times New Roman" w:cs="Times New Roman"/>
          <w:sz w:val="24"/>
        </w:rPr>
        <w:t xml:space="preserve"> and potential </w:t>
      </w:r>
      <w:r w:rsidR="00E006E8" w:rsidRPr="00FB7347">
        <w:rPr>
          <w:rFonts w:ascii="Times New Roman" w:hAnsi="Times New Roman" w:cs="Times New Roman"/>
          <w:sz w:val="24"/>
        </w:rPr>
        <w:t xml:space="preserve">forced </w:t>
      </w:r>
      <w:r w:rsidR="00DE5372" w:rsidRPr="00FB7347">
        <w:rPr>
          <w:rFonts w:ascii="Times New Roman" w:hAnsi="Times New Roman" w:cs="Times New Roman"/>
          <w:sz w:val="24"/>
        </w:rPr>
        <w:t>conversion</w:t>
      </w:r>
      <w:r w:rsidR="00FA4094" w:rsidRPr="00FB7347">
        <w:rPr>
          <w:rFonts w:ascii="Times New Roman" w:hAnsi="Times New Roman" w:cs="Times New Roman"/>
          <w:sz w:val="24"/>
        </w:rPr>
        <w:t>. Its holy book “contradicted itself, was not verified by miracles, was irrational, disorderly and wicked, contained obvious falsehoods, condoned violence, and, finally, had a dubious textual history</w:t>
      </w:r>
      <w:sdt>
        <w:sdtPr>
          <w:rPr>
            <w:rFonts w:ascii="Times New Roman" w:hAnsi="Times New Roman" w:cs="Times New Roman"/>
            <w:sz w:val="24"/>
          </w:rPr>
          <w:id w:val="-1714802646"/>
          <w:citation/>
        </w:sdtPr>
        <w:sdtContent>
          <w:r w:rsidR="00FA4094" w:rsidRPr="00FB7347">
            <w:rPr>
              <w:rFonts w:ascii="Times New Roman" w:hAnsi="Times New Roman" w:cs="Times New Roman"/>
              <w:sz w:val="24"/>
            </w:rPr>
            <w:fldChar w:fldCharType="begin"/>
          </w:r>
          <w:r w:rsidR="00F809B8" w:rsidRPr="00FB7347">
            <w:rPr>
              <w:rFonts w:ascii="Times New Roman" w:hAnsi="Times New Roman" w:cs="Times New Roman"/>
              <w:sz w:val="24"/>
            </w:rPr>
            <w:instrText xml:space="preserve">CITATION Ada07 \p 13 \l 1033 </w:instrText>
          </w:r>
          <w:r w:rsidR="00FA4094" w:rsidRPr="00FB7347">
            <w:rPr>
              <w:rFonts w:ascii="Times New Roman" w:hAnsi="Times New Roman" w:cs="Times New Roman"/>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t>(Francisco, 2007, p. 13)</w:t>
          </w:r>
          <w:r w:rsidR="00FA4094" w:rsidRPr="00FB7347">
            <w:rPr>
              <w:rFonts w:ascii="Times New Roman" w:hAnsi="Times New Roman" w:cs="Times New Roman"/>
              <w:sz w:val="24"/>
            </w:rPr>
            <w:fldChar w:fldCharType="end"/>
          </w:r>
        </w:sdtContent>
      </w:sdt>
      <w:r w:rsidR="00FA4094" w:rsidRPr="00FB7347">
        <w:rPr>
          <w:rFonts w:ascii="Times New Roman" w:hAnsi="Times New Roman" w:cs="Times New Roman"/>
          <w:sz w:val="24"/>
        </w:rPr>
        <w:t xml:space="preserve">. Much of this information came from one man, </w:t>
      </w:r>
      <w:proofErr w:type="spellStart"/>
      <w:r w:rsidR="00FA4094" w:rsidRPr="00FB7347">
        <w:rPr>
          <w:rFonts w:ascii="Times New Roman" w:hAnsi="Times New Roman" w:cs="Times New Roman"/>
          <w:sz w:val="24"/>
        </w:rPr>
        <w:t>Riccoldo</w:t>
      </w:r>
      <w:proofErr w:type="spellEnd"/>
      <w:r w:rsidR="00FA4094" w:rsidRPr="00FB7347">
        <w:rPr>
          <w:rFonts w:ascii="Times New Roman" w:hAnsi="Times New Roman" w:cs="Times New Roman"/>
          <w:sz w:val="24"/>
        </w:rPr>
        <w:t xml:space="preserve"> da Monte di Croce (1243-1320), a </w:t>
      </w:r>
      <w:r w:rsidR="002122BF" w:rsidRPr="00FB7347">
        <w:rPr>
          <w:rFonts w:ascii="Times New Roman" w:hAnsi="Times New Roman" w:cs="Times New Roman"/>
          <w:sz w:val="24"/>
        </w:rPr>
        <w:t>Dominican</w:t>
      </w:r>
      <w:r w:rsidR="00FA4094" w:rsidRPr="00FB7347">
        <w:rPr>
          <w:rFonts w:ascii="Times New Roman" w:hAnsi="Times New Roman" w:cs="Times New Roman"/>
          <w:sz w:val="24"/>
        </w:rPr>
        <w:t xml:space="preserve"> who spent 10 years in Baghdad and returned to write a highly polemical and influential treatise </w:t>
      </w:r>
      <w:r w:rsidR="00FA4094" w:rsidRPr="00FB7347">
        <w:rPr>
          <w:rFonts w:ascii="Times New Roman" w:hAnsi="Times New Roman" w:cs="Times New Roman"/>
          <w:i/>
          <w:sz w:val="24"/>
        </w:rPr>
        <w:t xml:space="preserve">Contra </w:t>
      </w:r>
      <w:proofErr w:type="spellStart"/>
      <w:r w:rsidR="00FA4094" w:rsidRPr="00FB7347">
        <w:rPr>
          <w:rFonts w:ascii="Times New Roman" w:hAnsi="Times New Roman" w:cs="Times New Roman"/>
          <w:i/>
          <w:sz w:val="24"/>
        </w:rPr>
        <w:t>legem</w:t>
      </w:r>
      <w:proofErr w:type="spellEnd"/>
      <w:r w:rsidR="00FA4094" w:rsidRPr="00FB7347">
        <w:rPr>
          <w:rFonts w:ascii="Times New Roman" w:hAnsi="Times New Roman" w:cs="Times New Roman"/>
          <w:i/>
          <w:sz w:val="24"/>
        </w:rPr>
        <w:t xml:space="preserve"> </w:t>
      </w:r>
      <w:proofErr w:type="spellStart"/>
      <w:r w:rsidR="00FA4094" w:rsidRPr="00FB7347">
        <w:rPr>
          <w:rFonts w:ascii="Times New Roman" w:hAnsi="Times New Roman" w:cs="Times New Roman"/>
          <w:i/>
          <w:sz w:val="24"/>
        </w:rPr>
        <w:t>Sarracenorum</w:t>
      </w:r>
      <w:proofErr w:type="spellEnd"/>
      <w:r w:rsidR="002122BF" w:rsidRPr="00FB7347">
        <w:rPr>
          <w:rFonts w:ascii="Times New Roman" w:hAnsi="Times New Roman" w:cs="Times New Roman"/>
          <w:sz w:val="24"/>
        </w:rPr>
        <w:t xml:space="preserve"> in which he described the contents </w:t>
      </w:r>
      <w:r w:rsidR="002122BF" w:rsidRPr="00FB7347">
        <w:rPr>
          <w:rFonts w:ascii="Times New Roman" w:hAnsi="Times New Roman" w:cs="Times New Roman"/>
          <w:sz w:val="24"/>
        </w:rPr>
        <w:lastRenderedPageBreak/>
        <w:t xml:space="preserve">of the Qur’an as the ‘faeces of all the ancient heresies vomited up through Mohammad’ </w:t>
      </w:r>
      <w:sdt>
        <w:sdtPr>
          <w:rPr>
            <w:rFonts w:ascii="Times New Roman" w:hAnsi="Times New Roman" w:cs="Times New Roman"/>
            <w:sz w:val="24"/>
          </w:rPr>
          <w:id w:val="-1419786365"/>
          <w:citation/>
        </w:sdtPr>
        <w:sdtContent>
          <w:r w:rsidR="002122BF" w:rsidRPr="00FB7347">
            <w:rPr>
              <w:rFonts w:ascii="Times New Roman" w:hAnsi="Times New Roman" w:cs="Times New Roman"/>
              <w:sz w:val="24"/>
            </w:rPr>
            <w:fldChar w:fldCharType="begin"/>
          </w:r>
          <w:r w:rsidR="00F809B8" w:rsidRPr="00FB7347">
            <w:rPr>
              <w:rFonts w:ascii="Times New Roman" w:hAnsi="Times New Roman" w:cs="Times New Roman"/>
              <w:sz w:val="24"/>
            </w:rPr>
            <w:instrText xml:space="preserve">CITATION Ada07 \p 14 \l 1033 </w:instrText>
          </w:r>
          <w:r w:rsidR="002122BF"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(Francisco, 2007, p. 14)</w:t>
          </w:r>
          <w:r w:rsidR="002122BF" w:rsidRPr="00FB7347">
            <w:rPr>
              <w:rFonts w:ascii="Times New Roman" w:hAnsi="Times New Roman" w:cs="Times New Roman"/>
              <w:sz w:val="24"/>
            </w:rPr>
            <w:fldChar w:fldCharType="end"/>
          </w:r>
        </w:sdtContent>
      </w:sdt>
      <w:r w:rsidR="002122BF" w:rsidRPr="00FB7347">
        <w:rPr>
          <w:rFonts w:ascii="Times New Roman" w:hAnsi="Times New Roman" w:cs="Times New Roman"/>
          <w:sz w:val="24"/>
        </w:rPr>
        <w:t>.</w:t>
      </w:r>
      <w:r w:rsidR="00D952FD" w:rsidRPr="00FB7347">
        <w:rPr>
          <w:rFonts w:ascii="Times New Roman" w:hAnsi="Times New Roman" w:cs="Times New Roman"/>
          <w:sz w:val="24"/>
        </w:rPr>
        <w:t xml:space="preserve"> </w:t>
      </w:r>
    </w:p>
    <w:p w14:paraId="194E9B90" w14:textId="4634A782" w:rsidR="002C02B4" w:rsidRPr="00FB7347" w:rsidRDefault="00D952FD" w:rsidP="00322657">
      <w:pPr>
        <w:spacing w:line="480" w:lineRule="auto"/>
        <w:ind w:firstLine="720"/>
        <w:rPr>
          <w:rFonts w:ascii="Times New Roman" w:hAnsi="Times New Roman" w:cs="Times New Roman"/>
          <w:sz w:val="24"/>
        </w:rPr>
      </w:pPr>
      <w:proofErr w:type="spellStart"/>
      <w:r w:rsidRPr="00FB7347">
        <w:rPr>
          <w:rFonts w:ascii="Times New Roman" w:hAnsi="Times New Roman" w:cs="Times New Roman"/>
          <w:sz w:val="24"/>
        </w:rPr>
        <w:t>Forrell</w:t>
      </w:r>
      <w:proofErr w:type="spellEnd"/>
      <w:r w:rsidRPr="00FB7347">
        <w:rPr>
          <w:rFonts w:ascii="Times New Roman" w:hAnsi="Times New Roman" w:cs="Times New Roman"/>
          <w:sz w:val="24"/>
        </w:rPr>
        <w:t xml:space="preserve"> claimed that while Luther would have known about the Turks in the abstract, as a distant, menacing enemy, </w:t>
      </w:r>
      <w:r w:rsidR="006E0EE2" w:rsidRPr="00FB7347">
        <w:rPr>
          <w:rFonts w:ascii="Times New Roman" w:hAnsi="Times New Roman" w:cs="Times New Roman"/>
          <w:sz w:val="24"/>
        </w:rPr>
        <w:t>when Suleiman II “requested” an audience with Ferdinand of Austria in Vienna in 1529</w:t>
      </w:r>
      <w:r w:rsidR="009E61EE" w:rsidRPr="00FB7347">
        <w:rPr>
          <w:rFonts w:ascii="Times New Roman" w:hAnsi="Times New Roman" w:cs="Times New Roman"/>
          <w:sz w:val="24"/>
        </w:rPr>
        <w:t xml:space="preserve">, </w:t>
      </w:r>
      <w:r w:rsidR="00B73BE9" w:rsidRPr="00FB7347">
        <w:rPr>
          <w:rFonts w:ascii="Times New Roman" w:hAnsi="Times New Roman" w:cs="Times New Roman"/>
          <w:sz w:val="24"/>
        </w:rPr>
        <w:t xml:space="preserve">abstraction vanished. </w:t>
      </w:r>
      <w:r w:rsidR="006E0EE2" w:rsidRPr="00FB7347">
        <w:rPr>
          <w:rFonts w:ascii="Times New Roman" w:hAnsi="Times New Roman" w:cs="Times New Roman"/>
          <w:sz w:val="24"/>
        </w:rPr>
        <w:t>‘</w:t>
      </w:r>
      <w:r w:rsidR="006E0EE2" w:rsidRPr="00FB7347">
        <w:rPr>
          <w:rFonts w:ascii="Times New Roman" w:eastAsia="Code2000" w:hAnsi="Times New Roman" w:cs="Times New Roman"/>
          <w:sz w:val="24"/>
          <w:szCs w:val="24"/>
        </w:rPr>
        <w:t>Small wonder that not only Austria, but Christian Europe in general, were terror-stricken’</w:t>
      </w:r>
      <w:sdt>
        <w:sdtPr>
          <w:rPr>
            <w:rFonts w:ascii="Times New Roman" w:eastAsia="Code2000" w:hAnsi="Times New Roman" w:cs="Times New Roman"/>
            <w:sz w:val="24"/>
            <w:szCs w:val="24"/>
          </w:rPr>
          <w:id w:val="-832749689"/>
          <w:citation/>
        </w:sdtPr>
        <w:sdtContent>
          <w:r w:rsidR="006E0EE2" w:rsidRPr="00FB7347">
            <w:rPr>
              <w:rFonts w:ascii="Times New Roman" w:eastAsia="Code2000" w:hAnsi="Times New Roman" w:cs="Times New Roman"/>
              <w:sz w:val="24"/>
              <w:szCs w:val="24"/>
            </w:rPr>
            <w:fldChar w:fldCharType="begin"/>
          </w:r>
          <w:r w:rsidR="006E0EE2" w:rsidRPr="00FB7347">
            <w:rPr>
              <w:rFonts w:ascii="Times New Roman" w:eastAsia="Code2000" w:hAnsi="Times New Roman" w:cs="Times New Roman"/>
              <w:sz w:val="24"/>
              <w:szCs w:val="24"/>
            </w:rPr>
            <w:instrText xml:space="preserve">CITATION For45 \p 257 \l 1033 </w:instrText>
          </w:r>
          <w:r w:rsidR="006E0EE2" w:rsidRPr="00FB7347">
            <w:rPr>
              <w:rFonts w:ascii="Times New Roman" w:eastAsia="Code2000" w:hAnsi="Times New Roman" w:cs="Times New Roman"/>
              <w:sz w:val="24"/>
              <w:szCs w:val="24"/>
            </w:rPr>
            <w:fldChar w:fldCharType="separate"/>
          </w:r>
          <w:r w:rsidR="00197ADC">
            <w:rPr>
              <w:rFonts w:ascii="Times New Roman" w:eastAsia="Code2000" w:hAnsi="Times New Roman" w:cs="Times New Roman"/>
              <w:noProof/>
              <w:sz w:val="24"/>
              <w:szCs w:val="24"/>
            </w:rPr>
            <w:t xml:space="preserve"> </w:t>
          </w:r>
          <w:r w:rsidR="00197ADC" w:rsidRPr="00197ADC">
            <w:rPr>
              <w:rFonts w:ascii="Times New Roman" w:eastAsia="Code2000" w:hAnsi="Times New Roman" w:cs="Times New Roman"/>
              <w:noProof/>
              <w:sz w:val="24"/>
              <w:szCs w:val="24"/>
            </w:rPr>
            <w:t>(Forell, 1945, p. 257)</w:t>
          </w:r>
          <w:r w:rsidR="006E0EE2" w:rsidRPr="00FB7347">
            <w:rPr>
              <w:rFonts w:ascii="Times New Roman" w:eastAsia="Code2000" w:hAnsi="Times New Roman" w:cs="Times New Roman"/>
              <w:sz w:val="24"/>
              <w:szCs w:val="24"/>
            </w:rPr>
            <w:fldChar w:fldCharType="end"/>
          </w:r>
        </w:sdtContent>
      </w:sdt>
      <w:r w:rsidR="006E0EE2" w:rsidRPr="00FB7347">
        <w:rPr>
          <w:rFonts w:ascii="Times New Roman" w:hAnsi="Times New Roman" w:cs="Times New Roman"/>
          <w:sz w:val="24"/>
        </w:rPr>
        <w:t>.</w:t>
      </w:r>
      <w:r w:rsidR="00322657" w:rsidRPr="00FB7347">
        <w:rPr>
          <w:rFonts w:ascii="Times New Roman" w:hAnsi="Times New Roman" w:cs="Times New Roman"/>
          <w:sz w:val="24"/>
        </w:rPr>
        <w:t xml:space="preserve"> </w:t>
      </w:r>
      <w:r w:rsidR="00753210" w:rsidRPr="00FB7347">
        <w:rPr>
          <w:rFonts w:ascii="Times New Roman" w:hAnsi="Times New Roman" w:cs="Times New Roman"/>
          <w:sz w:val="24"/>
        </w:rPr>
        <w:t xml:space="preserve">According to </w:t>
      </w:r>
      <w:r w:rsidR="009E61EE" w:rsidRPr="00FB7347">
        <w:rPr>
          <w:rFonts w:ascii="Times New Roman" w:hAnsi="Times New Roman" w:cs="Times New Roman"/>
          <w:sz w:val="24"/>
        </w:rPr>
        <w:t>Francisco</w:t>
      </w:r>
      <w:r w:rsidR="00A15596" w:rsidRPr="00FB7347">
        <w:rPr>
          <w:rFonts w:ascii="Times New Roman" w:hAnsi="Times New Roman" w:cs="Times New Roman"/>
          <w:sz w:val="24"/>
        </w:rPr>
        <w:t xml:space="preserve"> </w:t>
      </w:r>
      <w:r w:rsidR="00A15596" w:rsidRPr="00FB7347">
        <w:rPr>
          <w:rFonts w:ascii="Times New Roman" w:hAnsi="Times New Roman" w:cs="Times New Roman"/>
          <w:noProof/>
          <w:sz w:val="24"/>
        </w:rPr>
        <w:t>(2007, p. 29)</w:t>
      </w:r>
      <w:r w:rsidR="00753210" w:rsidRPr="00FB7347">
        <w:rPr>
          <w:rFonts w:ascii="Times New Roman" w:hAnsi="Times New Roman" w:cs="Times New Roman"/>
          <w:noProof/>
          <w:sz w:val="24"/>
        </w:rPr>
        <w:t xml:space="preserve">, </w:t>
      </w:r>
      <w:r w:rsidR="00A15596" w:rsidRPr="00FB7347">
        <w:rPr>
          <w:rFonts w:ascii="Times New Roman" w:hAnsi="Times New Roman" w:cs="Times New Roman"/>
          <w:noProof/>
          <w:sz w:val="24"/>
        </w:rPr>
        <w:t>the</w:t>
      </w:r>
      <w:r w:rsidR="00F0168B">
        <w:rPr>
          <w:rFonts w:ascii="Times New Roman" w:hAnsi="Times New Roman" w:cs="Times New Roman"/>
          <w:noProof/>
          <w:sz w:val="24"/>
        </w:rPr>
        <w:t xml:space="preserve"> German</w:t>
      </w:r>
      <w:r w:rsidR="00A15596" w:rsidRPr="00FB7347">
        <w:rPr>
          <w:rFonts w:ascii="Times New Roman" w:hAnsi="Times New Roman" w:cs="Times New Roman"/>
          <w:noProof/>
          <w:sz w:val="24"/>
        </w:rPr>
        <w:t xml:space="preserve"> mindset at </w:t>
      </w:r>
      <w:r w:rsidR="00F0168B">
        <w:rPr>
          <w:rFonts w:ascii="Times New Roman" w:hAnsi="Times New Roman" w:cs="Times New Roman"/>
          <w:noProof/>
          <w:sz w:val="24"/>
        </w:rPr>
        <w:t>this</w:t>
      </w:r>
      <w:r w:rsidR="00A15596" w:rsidRPr="00FB7347">
        <w:rPr>
          <w:rFonts w:ascii="Times New Roman" w:hAnsi="Times New Roman" w:cs="Times New Roman"/>
          <w:noProof/>
          <w:sz w:val="24"/>
        </w:rPr>
        <w:t xml:space="preserve"> time </w:t>
      </w:r>
      <w:r w:rsidR="00F0168B">
        <w:rPr>
          <w:rFonts w:ascii="Times New Roman" w:hAnsi="Times New Roman" w:cs="Times New Roman"/>
          <w:noProof/>
          <w:sz w:val="24"/>
        </w:rPr>
        <w:t>wa</w:t>
      </w:r>
      <w:r w:rsidR="00753210" w:rsidRPr="00FB7347">
        <w:rPr>
          <w:rFonts w:ascii="Times New Roman" w:hAnsi="Times New Roman" w:cs="Times New Roman"/>
          <w:noProof/>
          <w:sz w:val="24"/>
        </w:rPr>
        <w:t>s that</w:t>
      </w:r>
      <w:r w:rsidR="00A15596" w:rsidRPr="00FB7347">
        <w:rPr>
          <w:rFonts w:ascii="Times New Roman" w:hAnsi="Times New Roman" w:cs="Times New Roman"/>
          <w:noProof/>
          <w:sz w:val="24"/>
        </w:rPr>
        <w:t xml:space="preserve"> Muhammad was the first-born of Satan and that he and the Turks were the prophesied Gog and Magog bringing about the impending apocolypse</w:t>
      </w:r>
      <w:r w:rsidR="002C02B4" w:rsidRPr="00FB7347">
        <w:rPr>
          <w:rFonts w:ascii="Times New Roman" w:hAnsi="Times New Roman" w:cs="Times New Roman"/>
          <w:noProof/>
          <w:sz w:val="24"/>
        </w:rPr>
        <w:t xml:space="preserve">, which God would naturally crush. </w:t>
      </w:r>
      <w:r w:rsidR="00753210" w:rsidRPr="00FB7347">
        <w:rPr>
          <w:rFonts w:ascii="Times New Roman" w:hAnsi="Times New Roman" w:cs="Times New Roman"/>
          <w:noProof/>
          <w:sz w:val="24"/>
        </w:rPr>
        <w:t>Nevertheless,</w:t>
      </w:r>
      <w:r w:rsidR="002C02B4" w:rsidRPr="00FB7347">
        <w:rPr>
          <w:rFonts w:ascii="Times New Roman" w:hAnsi="Times New Roman" w:cs="Times New Roman"/>
          <w:noProof/>
          <w:sz w:val="24"/>
        </w:rPr>
        <w:t xml:space="preserve"> Islam needed to be refuted: it was the Christian duty to rescue the Turk from the error of their ways, be it by missionary work, or by the sword. </w:t>
      </w:r>
    </w:p>
    <w:p w14:paraId="2C39D77E" w14:textId="77777777" w:rsidR="000F404C" w:rsidRPr="00FB7347" w:rsidRDefault="000F404C" w:rsidP="000F404C">
      <w:pPr>
        <w:rPr>
          <w:rFonts w:ascii="Times New Roman" w:hAnsi="Times New Roman" w:cs="Times New Roman"/>
          <w:b/>
          <w:sz w:val="32"/>
        </w:rPr>
      </w:pPr>
      <w:r w:rsidRPr="00FB7347">
        <w:rPr>
          <w:rFonts w:ascii="Times New Roman" w:hAnsi="Times New Roman" w:cs="Times New Roman"/>
          <w:b/>
          <w:sz w:val="36"/>
        </w:rPr>
        <w:t>Luther’s Writings on Islam</w:t>
      </w:r>
    </w:p>
    <w:p w14:paraId="420CD497" w14:textId="51980DA6" w:rsidR="000F404C" w:rsidRPr="00FB7347" w:rsidRDefault="00E006E8" w:rsidP="00E006E8">
      <w:pPr>
        <w:autoSpaceDE w:val="0"/>
        <w:autoSpaceDN w:val="0"/>
        <w:adjustRightInd w:val="0"/>
        <w:spacing w:after="0" w:line="480" w:lineRule="auto"/>
        <w:rPr>
          <w:rFonts w:ascii="Times New Roman" w:hAnsi="Times New Roman" w:cs="Times New Roman"/>
          <w:sz w:val="24"/>
          <w:szCs w:val="24"/>
        </w:rPr>
      </w:pPr>
      <w:r w:rsidRPr="00FB7347">
        <w:rPr>
          <w:rFonts w:ascii="Times New Roman" w:hAnsi="Times New Roman" w:cs="Times New Roman"/>
          <w:sz w:val="24"/>
          <w:szCs w:val="24"/>
        </w:rPr>
        <w:tab/>
        <w:t>While Luther mentioned Turks and Islam in private letters and his Table Talks, the bulk of his thoughts on the Ottomans, their culture, their danger and their religious beliefs were directly displayed through the following six writings. We take each in turn.</w:t>
      </w:r>
    </w:p>
    <w:p w14:paraId="51507CBC" w14:textId="77777777" w:rsidR="00E006E8" w:rsidRPr="00FB7347" w:rsidRDefault="00E006E8" w:rsidP="000F404C">
      <w:pPr>
        <w:autoSpaceDE w:val="0"/>
        <w:autoSpaceDN w:val="0"/>
        <w:adjustRightInd w:val="0"/>
        <w:spacing w:after="0" w:line="240" w:lineRule="auto"/>
        <w:rPr>
          <w:rFonts w:ascii="Times New Roman" w:hAnsi="Times New Roman" w:cs="Times New Roman"/>
          <w:sz w:val="24"/>
          <w:szCs w:val="24"/>
        </w:rPr>
      </w:pPr>
    </w:p>
    <w:p w14:paraId="01447A34" w14:textId="048D4B0D" w:rsidR="000F404C" w:rsidRPr="00FB7347" w:rsidRDefault="000F404C" w:rsidP="000F404C">
      <w:pPr>
        <w:autoSpaceDE w:val="0"/>
        <w:autoSpaceDN w:val="0"/>
        <w:adjustRightInd w:val="0"/>
        <w:spacing w:after="0" w:line="240" w:lineRule="auto"/>
        <w:rPr>
          <w:rFonts w:ascii="Times New Roman" w:hAnsi="Times New Roman" w:cs="Times New Roman"/>
          <w:b/>
          <w:sz w:val="24"/>
          <w:szCs w:val="24"/>
        </w:rPr>
      </w:pPr>
      <w:r w:rsidRPr="00FB7347">
        <w:rPr>
          <w:rFonts w:ascii="Times New Roman" w:hAnsi="Times New Roman" w:cs="Times New Roman"/>
          <w:b/>
          <w:sz w:val="24"/>
          <w:szCs w:val="24"/>
        </w:rPr>
        <w:t>On War Against the Turk</w:t>
      </w:r>
      <w:r w:rsidR="00ED0B8A">
        <w:rPr>
          <w:rFonts w:ascii="Times New Roman" w:hAnsi="Times New Roman" w:cs="Times New Roman"/>
          <w:b/>
          <w:sz w:val="24"/>
          <w:szCs w:val="24"/>
        </w:rPr>
        <w:t xml:space="preserve">, </w:t>
      </w:r>
      <w:r w:rsidRPr="00FB7347">
        <w:rPr>
          <w:rFonts w:ascii="Times New Roman" w:hAnsi="Times New Roman" w:cs="Times New Roman"/>
          <w:b/>
          <w:sz w:val="24"/>
          <w:szCs w:val="24"/>
        </w:rPr>
        <w:t xml:space="preserve">1529 </w:t>
      </w:r>
      <w:r w:rsidRPr="00FB7347">
        <w:rPr>
          <w:rFonts w:ascii="Times New Roman" w:hAnsi="Times New Roman" w:cs="Times New Roman"/>
          <w:sz w:val="24"/>
          <w:szCs w:val="24"/>
        </w:rPr>
        <w:t>(LW 46:157-205)</w:t>
      </w:r>
    </w:p>
    <w:p w14:paraId="3B10CC19" w14:textId="7777777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p>
    <w:p w14:paraId="01881ADD" w14:textId="75884F65" w:rsidR="0089298E" w:rsidRPr="00FB7347" w:rsidRDefault="000F404C" w:rsidP="000F404C">
      <w:pPr>
        <w:autoSpaceDE w:val="0"/>
        <w:autoSpaceDN w:val="0"/>
        <w:adjustRightInd w:val="0"/>
        <w:spacing w:after="0" w:line="480" w:lineRule="auto"/>
        <w:ind w:firstLine="720"/>
        <w:rPr>
          <w:rFonts w:ascii="Times New Roman" w:eastAsia="Code2000" w:hAnsi="Times New Roman" w:cs="Times New Roman"/>
          <w:sz w:val="24"/>
          <w:szCs w:val="24"/>
        </w:rPr>
      </w:pPr>
      <w:r w:rsidRPr="00FB7347">
        <w:rPr>
          <w:rFonts w:ascii="Times New Roman" w:eastAsia="Code2000" w:hAnsi="Times New Roman" w:cs="Times New Roman"/>
          <w:sz w:val="24"/>
          <w:szCs w:val="24"/>
        </w:rPr>
        <w:t>Caught between defending his theoretical passivity written as a call of resistance against the pope</w:t>
      </w:r>
      <w:r w:rsidRPr="00FB7347">
        <w:rPr>
          <w:rStyle w:val="FootnoteReference"/>
          <w:rFonts w:ascii="Times New Roman" w:eastAsia="Code2000" w:hAnsi="Times New Roman" w:cs="Times New Roman"/>
          <w:sz w:val="24"/>
          <w:szCs w:val="24"/>
        </w:rPr>
        <w:footnoteReference w:id="5"/>
      </w:r>
      <w:r w:rsidRPr="00FB7347">
        <w:rPr>
          <w:rFonts w:ascii="Times New Roman" w:eastAsia="Code2000" w:hAnsi="Times New Roman" w:cs="Times New Roman"/>
          <w:sz w:val="24"/>
          <w:szCs w:val="24"/>
        </w:rPr>
        <w:t xml:space="preserve"> and the reality of the Turk knocking on the door in Vienna, Luther penned </w:t>
      </w:r>
      <w:r w:rsidRPr="00FB7347">
        <w:rPr>
          <w:rFonts w:ascii="Times New Roman" w:eastAsia="Code2000" w:hAnsi="Times New Roman" w:cs="Times New Roman"/>
          <w:i/>
          <w:sz w:val="24"/>
          <w:szCs w:val="24"/>
        </w:rPr>
        <w:t xml:space="preserve">On War Against the Turk </w:t>
      </w:r>
      <w:r w:rsidRPr="00FB7347">
        <w:rPr>
          <w:rFonts w:ascii="Times New Roman" w:eastAsia="Code2000" w:hAnsi="Times New Roman" w:cs="Times New Roman"/>
          <w:sz w:val="24"/>
          <w:szCs w:val="24"/>
        </w:rPr>
        <w:t xml:space="preserve">in 1529 in part to clear the consciences of the Christian populace – especially the Christian soldier – that the Turk was not a spiritual enemy, but a societal enemy. </w:t>
      </w:r>
      <w:r w:rsidR="00753210" w:rsidRPr="00FB7347">
        <w:rPr>
          <w:rFonts w:ascii="Times New Roman" w:eastAsia="Code2000" w:hAnsi="Times New Roman" w:cs="Times New Roman"/>
          <w:sz w:val="24"/>
          <w:szCs w:val="24"/>
        </w:rPr>
        <w:t>W</w:t>
      </w:r>
      <w:r w:rsidRPr="00FB7347">
        <w:rPr>
          <w:rFonts w:ascii="Times New Roman" w:eastAsia="Code2000" w:hAnsi="Times New Roman" w:cs="Times New Roman"/>
          <w:sz w:val="24"/>
          <w:szCs w:val="24"/>
        </w:rPr>
        <w:t xml:space="preserve">ere Luther </w:t>
      </w:r>
      <w:r w:rsidR="00753210" w:rsidRPr="00FB7347">
        <w:rPr>
          <w:rFonts w:ascii="Times New Roman" w:eastAsia="Code2000" w:hAnsi="Times New Roman" w:cs="Times New Roman"/>
          <w:sz w:val="24"/>
          <w:szCs w:val="24"/>
        </w:rPr>
        <w:t>Machiavellian</w:t>
      </w:r>
      <w:r w:rsidRPr="00FB7347">
        <w:rPr>
          <w:rFonts w:ascii="Times New Roman" w:eastAsia="Code2000" w:hAnsi="Times New Roman" w:cs="Times New Roman"/>
          <w:sz w:val="24"/>
          <w:szCs w:val="24"/>
        </w:rPr>
        <w:t xml:space="preserve">, he </w:t>
      </w:r>
      <w:r w:rsidR="00E006E8" w:rsidRPr="00FB7347">
        <w:rPr>
          <w:rFonts w:ascii="Times New Roman" w:eastAsia="Code2000" w:hAnsi="Times New Roman" w:cs="Times New Roman"/>
          <w:sz w:val="24"/>
          <w:szCs w:val="24"/>
        </w:rPr>
        <w:t xml:space="preserve">could and </w:t>
      </w:r>
      <w:r w:rsidRPr="00FB7347">
        <w:rPr>
          <w:rFonts w:ascii="Times New Roman" w:eastAsia="Code2000" w:hAnsi="Times New Roman" w:cs="Times New Roman"/>
          <w:sz w:val="24"/>
          <w:szCs w:val="24"/>
        </w:rPr>
        <w:t xml:space="preserve">should </w:t>
      </w:r>
      <w:r w:rsidR="00753210" w:rsidRPr="00FB7347">
        <w:rPr>
          <w:rFonts w:ascii="Times New Roman" w:eastAsia="Code2000" w:hAnsi="Times New Roman" w:cs="Times New Roman"/>
          <w:sz w:val="24"/>
          <w:szCs w:val="24"/>
        </w:rPr>
        <w:t xml:space="preserve">have </w:t>
      </w:r>
      <w:r w:rsidRPr="00FB7347">
        <w:rPr>
          <w:rFonts w:ascii="Times New Roman" w:eastAsia="Code2000" w:hAnsi="Times New Roman" w:cs="Times New Roman"/>
          <w:sz w:val="24"/>
          <w:szCs w:val="24"/>
        </w:rPr>
        <w:t>all</w:t>
      </w:r>
      <w:r w:rsidR="00753210" w:rsidRPr="00FB7347">
        <w:rPr>
          <w:rFonts w:ascii="Times New Roman" w:eastAsia="Code2000" w:hAnsi="Times New Roman" w:cs="Times New Roman"/>
          <w:sz w:val="24"/>
          <w:szCs w:val="24"/>
        </w:rPr>
        <w:t xml:space="preserve">ied </w:t>
      </w:r>
      <w:r w:rsidRPr="007319F9">
        <w:rPr>
          <w:rFonts w:ascii="Times New Roman" w:eastAsia="Code2000" w:hAnsi="Times New Roman" w:cs="Times New Roman"/>
          <w:i/>
          <w:sz w:val="24"/>
          <w:szCs w:val="24"/>
        </w:rPr>
        <w:t>with</w:t>
      </w:r>
      <w:r w:rsidRPr="00FB7347">
        <w:rPr>
          <w:rFonts w:ascii="Times New Roman" w:eastAsia="Code2000" w:hAnsi="Times New Roman" w:cs="Times New Roman"/>
          <w:sz w:val="24"/>
          <w:szCs w:val="24"/>
        </w:rPr>
        <w:t xml:space="preserve"> the Turk against the Pope </w:t>
      </w:r>
      <w:sdt>
        <w:sdtPr>
          <w:rPr>
            <w:rFonts w:ascii="Times New Roman" w:eastAsia="Code2000" w:hAnsi="Times New Roman" w:cs="Times New Roman"/>
            <w:sz w:val="24"/>
            <w:szCs w:val="24"/>
          </w:rPr>
          <w:id w:val="13120491"/>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CITATION For45 \p 260 \l 1033 </w:instrText>
          </w:r>
          <w:r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 xml:space="preserve">(Forell, </w:t>
          </w:r>
          <w:r w:rsidR="00197ADC" w:rsidRPr="00197ADC">
            <w:rPr>
              <w:rFonts w:ascii="Times New Roman" w:eastAsia="Code2000" w:hAnsi="Times New Roman" w:cs="Times New Roman"/>
              <w:noProof/>
              <w:sz w:val="24"/>
              <w:szCs w:val="24"/>
            </w:rPr>
            <w:lastRenderedPageBreak/>
            <w:t>1945, p. 260)</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sz w:val="24"/>
          <w:szCs w:val="24"/>
        </w:rPr>
        <w:t>.</w:t>
      </w:r>
      <w:r w:rsidR="007319F9">
        <w:rPr>
          <w:rStyle w:val="FootnoteReference"/>
          <w:rFonts w:ascii="Times New Roman" w:eastAsia="Code2000" w:hAnsi="Times New Roman" w:cs="Times New Roman"/>
          <w:sz w:val="24"/>
          <w:szCs w:val="24"/>
        </w:rPr>
        <w:footnoteReference w:id="6"/>
      </w:r>
      <w:r w:rsidRPr="00FB7347">
        <w:rPr>
          <w:rFonts w:ascii="Times New Roman" w:eastAsia="Code2000" w:hAnsi="Times New Roman" w:cs="Times New Roman"/>
          <w:sz w:val="24"/>
          <w:szCs w:val="24"/>
        </w:rPr>
        <w:t xml:space="preserve"> Luther dispelled that forthwith</w:t>
      </w:r>
      <w:r w:rsidR="00E006E8" w:rsidRPr="00FB7347">
        <w:rPr>
          <w:rFonts w:ascii="Times New Roman" w:eastAsia="Code2000" w:hAnsi="Times New Roman" w:cs="Times New Roman"/>
          <w:sz w:val="24"/>
          <w:szCs w:val="24"/>
        </w:rPr>
        <w:t>, saying ‘</w:t>
      </w:r>
      <w:r w:rsidRPr="00FB7347">
        <w:rPr>
          <w:rFonts w:ascii="Times New Roman" w:eastAsia="Code2000" w:hAnsi="Times New Roman" w:cs="Times New Roman"/>
          <w:sz w:val="24"/>
          <w:szCs w:val="24"/>
        </w:rPr>
        <w:t xml:space="preserve">the war against the Turks is not our business as Christians, but it is very much our business as citizens’ </w:t>
      </w:r>
      <w:sdt>
        <w:sdtPr>
          <w:rPr>
            <w:rFonts w:ascii="Times New Roman" w:eastAsia="Code2000" w:hAnsi="Times New Roman" w:cs="Times New Roman"/>
            <w:sz w:val="24"/>
            <w:szCs w:val="24"/>
          </w:rPr>
          <w:id w:val="581796895"/>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CITATION For45 \p 269 \l 2057 </w:instrText>
          </w:r>
          <w:r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(Forell, 1945, p. 269)</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sz w:val="24"/>
          <w:szCs w:val="24"/>
        </w:rPr>
        <w:t xml:space="preserve">. Fighting against the Turk was a German Christian civic responsibility, as the Turk was not only attacking their land, but their way of life. But this was no Crusade </w:t>
      </w:r>
      <w:sdt>
        <w:sdtPr>
          <w:rPr>
            <w:rFonts w:ascii="Times New Roman" w:eastAsia="Code2000" w:hAnsi="Times New Roman" w:cs="Times New Roman"/>
            <w:b/>
            <w:sz w:val="24"/>
            <w:szCs w:val="24"/>
          </w:rPr>
          <w:id w:val="630907248"/>
          <w:citation/>
        </w:sdtPr>
        <w:sdtContent>
          <w:r w:rsidRPr="00FB7347">
            <w:rPr>
              <w:rFonts w:ascii="Times New Roman" w:eastAsia="Code2000" w:hAnsi="Times New Roman" w:cs="Times New Roman"/>
              <w:b/>
              <w:sz w:val="24"/>
              <w:szCs w:val="24"/>
            </w:rPr>
            <w:fldChar w:fldCharType="begin"/>
          </w:r>
          <w:r w:rsidRPr="00FB7347">
            <w:rPr>
              <w:rFonts w:ascii="Times New Roman" w:eastAsia="Code2000" w:hAnsi="Times New Roman" w:cs="Times New Roman"/>
              <w:b/>
              <w:sz w:val="24"/>
              <w:szCs w:val="24"/>
            </w:rPr>
            <w:instrText xml:space="preserve">CITATION Gra17 \p 670 \l 2057 </w:instrText>
          </w:r>
          <w:r w:rsidRPr="00FB7347">
            <w:rPr>
              <w:rFonts w:ascii="Times New Roman" w:eastAsia="Code2000" w:hAnsi="Times New Roman" w:cs="Times New Roman"/>
              <w:b/>
              <w:sz w:val="24"/>
              <w:szCs w:val="24"/>
            </w:rPr>
            <w:fldChar w:fldCharType="separate"/>
          </w:r>
          <w:r w:rsidR="00197ADC" w:rsidRPr="00197ADC">
            <w:rPr>
              <w:rFonts w:ascii="Times New Roman" w:eastAsia="Code2000" w:hAnsi="Times New Roman" w:cs="Times New Roman"/>
              <w:noProof/>
              <w:sz w:val="24"/>
              <w:szCs w:val="24"/>
            </w:rPr>
            <w:t>(Grafton, 2017, p. 670)</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b/>
          <w:sz w:val="24"/>
          <w:szCs w:val="24"/>
        </w:rPr>
        <w:t>.</w:t>
      </w:r>
      <w:r w:rsidRPr="00FB7347">
        <w:rPr>
          <w:rFonts w:ascii="Times New Roman" w:eastAsia="Code2000" w:hAnsi="Times New Roman" w:cs="Times New Roman"/>
          <w:sz w:val="24"/>
          <w:szCs w:val="24"/>
        </w:rPr>
        <w:t xml:space="preserve"> Defending German homes and family was the only motive to fight; soldiers fighting against the Turk should do so in good conscience </w:t>
      </w:r>
      <w:sdt>
        <w:sdtPr>
          <w:rPr>
            <w:rFonts w:ascii="Times New Roman" w:eastAsia="Code2000" w:hAnsi="Times New Roman" w:cs="Times New Roman"/>
            <w:sz w:val="24"/>
            <w:szCs w:val="24"/>
          </w:rPr>
          <w:id w:val="-283037013"/>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CITATION Raj06 \p 178 \l 1033 </w:instrText>
          </w:r>
          <w:r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(Rajashekar, 2006, p. 178)</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sz w:val="24"/>
          <w:szCs w:val="24"/>
        </w:rPr>
        <w:t xml:space="preserve"> and here Luther returned to his original reason for his defence of the 95 Theses: he did not want to be lumped in with those who wished for a crusade: ‘Again, if I were a soldier and saw in the field a priests’ banner, or banner of the cross, even though it were a crucifix I should run as though the devil were chasing me’ </w:t>
      </w:r>
      <w:sdt>
        <w:sdtPr>
          <w:rPr>
            <w:rFonts w:ascii="Times New Roman" w:eastAsia="Code2000" w:hAnsi="Times New Roman" w:cs="Times New Roman"/>
            <w:sz w:val="24"/>
            <w:szCs w:val="24"/>
          </w:rPr>
          <w:id w:val="-1851321633"/>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 CITATION Lut67 \l 1033 </w:instrText>
          </w:r>
          <w:r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(Luther, 1967)</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sz w:val="24"/>
          <w:szCs w:val="24"/>
        </w:rPr>
        <w:t xml:space="preserve">. </w:t>
      </w:r>
    </w:p>
    <w:p w14:paraId="0E729F32" w14:textId="1E7A9D57" w:rsidR="000F404C" w:rsidRPr="00FB7347" w:rsidRDefault="000F404C" w:rsidP="000F404C">
      <w:pPr>
        <w:autoSpaceDE w:val="0"/>
        <w:autoSpaceDN w:val="0"/>
        <w:adjustRightInd w:val="0"/>
        <w:spacing w:after="0" w:line="480" w:lineRule="auto"/>
        <w:ind w:firstLine="720"/>
        <w:rPr>
          <w:rFonts w:ascii="Times New Roman" w:eastAsia="Code2000" w:hAnsi="Times New Roman" w:cs="Times New Roman"/>
          <w:sz w:val="24"/>
          <w:szCs w:val="24"/>
        </w:rPr>
      </w:pPr>
      <w:r w:rsidRPr="00FB7347">
        <w:rPr>
          <w:rFonts w:ascii="Times New Roman" w:eastAsia="Code2000" w:hAnsi="Times New Roman" w:cs="Times New Roman"/>
          <w:sz w:val="24"/>
          <w:szCs w:val="24"/>
        </w:rPr>
        <w:t xml:space="preserve">He wrote these words for </w:t>
      </w:r>
      <w:proofErr w:type="gramStart"/>
      <w:r w:rsidRPr="00FB7347">
        <w:rPr>
          <w:rFonts w:ascii="Times New Roman" w:eastAsia="Code2000" w:hAnsi="Times New Roman" w:cs="Times New Roman"/>
          <w:sz w:val="24"/>
          <w:szCs w:val="24"/>
        </w:rPr>
        <w:t>the majority of</w:t>
      </w:r>
      <w:proofErr w:type="gramEnd"/>
      <w:r w:rsidRPr="00FB7347">
        <w:rPr>
          <w:rFonts w:ascii="Times New Roman" w:eastAsia="Code2000" w:hAnsi="Times New Roman" w:cs="Times New Roman"/>
          <w:sz w:val="24"/>
          <w:szCs w:val="24"/>
        </w:rPr>
        <w:t xml:space="preserve"> his readers; to the lone reader who could actually start </w:t>
      </w:r>
      <w:r w:rsidR="0089298E" w:rsidRPr="00FB7347">
        <w:rPr>
          <w:rFonts w:ascii="Times New Roman" w:eastAsia="Code2000" w:hAnsi="Times New Roman" w:cs="Times New Roman"/>
          <w:sz w:val="24"/>
          <w:szCs w:val="24"/>
        </w:rPr>
        <w:t xml:space="preserve">and wage </w:t>
      </w:r>
      <w:r w:rsidRPr="00FB7347">
        <w:rPr>
          <w:rFonts w:ascii="Times New Roman" w:eastAsia="Code2000" w:hAnsi="Times New Roman" w:cs="Times New Roman"/>
          <w:sz w:val="24"/>
          <w:szCs w:val="24"/>
        </w:rPr>
        <w:t xml:space="preserve">a war, Luther </w:t>
      </w:r>
      <w:r w:rsidR="0089298E" w:rsidRPr="00FB7347">
        <w:rPr>
          <w:rFonts w:ascii="Times New Roman" w:eastAsia="Code2000" w:hAnsi="Times New Roman" w:cs="Times New Roman"/>
          <w:sz w:val="24"/>
          <w:szCs w:val="24"/>
        </w:rPr>
        <w:t>reminded the emperor that</w:t>
      </w:r>
      <w:r w:rsidRPr="00FB7347">
        <w:rPr>
          <w:rFonts w:ascii="Times New Roman" w:eastAsia="Code2000" w:hAnsi="Times New Roman" w:cs="Times New Roman"/>
          <w:sz w:val="24"/>
          <w:szCs w:val="24"/>
        </w:rPr>
        <w:t>, ‘</w:t>
      </w:r>
      <w:r w:rsidR="00753210" w:rsidRPr="00FB7347">
        <w:rPr>
          <w:rFonts w:ascii="Times New Roman" w:eastAsia="Code2000" w:hAnsi="Times New Roman" w:cs="Times New Roman"/>
          <w:sz w:val="24"/>
          <w:szCs w:val="24"/>
        </w:rPr>
        <w:t>[He]</w:t>
      </w:r>
      <w:r w:rsidRPr="00FB7347">
        <w:rPr>
          <w:rFonts w:ascii="Times New Roman" w:eastAsia="Code2000" w:hAnsi="Times New Roman" w:cs="Times New Roman"/>
          <w:sz w:val="24"/>
          <w:szCs w:val="24"/>
        </w:rPr>
        <w:t xml:space="preserve"> is not the head of Christendom or protector of the Gospel or of the faith. The Church and the faith must have another protector than emperor and kings’ </w:t>
      </w:r>
      <w:sdt>
        <w:sdtPr>
          <w:rPr>
            <w:rFonts w:ascii="Times New Roman" w:eastAsia="Code2000" w:hAnsi="Times New Roman" w:cs="Times New Roman"/>
            <w:sz w:val="24"/>
            <w:szCs w:val="24"/>
          </w:rPr>
          <w:id w:val="-368773536"/>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 CITATION Lut67 \l 1033 </w:instrText>
          </w:r>
          <w:r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(Luther, 1967)</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sz w:val="24"/>
          <w:szCs w:val="24"/>
        </w:rPr>
        <w:t>. As anxious as he was to distance himself from those who sought to fight under the banner of the cross or under the name of conquest, Luther also fought against those who refused to fight. ‘Moreover, I hear it said that there are those in Germany who desire the coming of the Turk and his government, because they would rather be under the Turk than under the emperor or princes. It would be hard to fight against the Turk with such people’</w:t>
      </w:r>
      <w:sdt>
        <w:sdtPr>
          <w:rPr>
            <w:rFonts w:ascii="Times New Roman" w:eastAsia="Code2000" w:hAnsi="Times New Roman" w:cs="Times New Roman"/>
            <w:sz w:val="24"/>
            <w:szCs w:val="24"/>
          </w:rPr>
          <w:id w:val="1589423429"/>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 CITATION Lut67 \l 1033 </w:instrText>
          </w:r>
          <w:r w:rsidRPr="00FB7347">
            <w:rPr>
              <w:rFonts w:ascii="Times New Roman" w:eastAsia="Code2000" w:hAnsi="Times New Roman" w:cs="Times New Roman"/>
              <w:sz w:val="24"/>
              <w:szCs w:val="24"/>
            </w:rPr>
            <w:fldChar w:fldCharType="separate"/>
          </w:r>
          <w:r w:rsidR="00197ADC">
            <w:rPr>
              <w:rFonts w:ascii="Times New Roman" w:eastAsia="Code2000" w:hAnsi="Times New Roman" w:cs="Times New Roman"/>
              <w:noProof/>
              <w:sz w:val="24"/>
              <w:szCs w:val="24"/>
            </w:rPr>
            <w:t xml:space="preserve"> </w:t>
          </w:r>
          <w:r w:rsidR="00197ADC" w:rsidRPr="00197ADC">
            <w:rPr>
              <w:rFonts w:ascii="Times New Roman" w:eastAsia="Code2000" w:hAnsi="Times New Roman" w:cs="Times New Roman"/>
              <w:noProof/>
              <w:sz w:val="24"/>
              <w:szCs w:val="24"/>
            </w:rPr>
            <w:t>(Luther, 1967)</w:t>
          </w:r>
          <w:r w:rsidRPr="00FB7347">
            <w:rPr>
              <w:rFonts w:ascii="Times New Roman" w:eastAsia="Code2000" w:hAnsi="Times New Roman" w:cs="Times New Roman"/>
              <w:sz w:val="24"/>
              <w:szCs w:val="24"/>
            </w:rPr>
            <w:fldChar w:fldCharType="end"/>
          </w:r>
        </w:sdtContent>
      </w:sdt>
      <w:r w:rsidRPr="00FB7347">
        <w:rPr>
          <w:rFonts w:ascii="Times New Roman" w:eastAsia="Code2000" w:hAnsi="Times New Roman" w:cs="Times New Roman"/>
          <w:sz w:val="24"/>
          <w:szCs w:val="24"/>
        </w:rPr>
        <w:t xml:space="preserve">. Luther compelled soldiers to fight for </w:t>
      </w:r>
      <w:r w:rsidR="0089298E" w:rsidRPr="00FB7347">
        <w:rPr>
          <w:rFonts w:ascii="Times New Roman" w:eastAsia="Code2000" w:hAnsi="Times New Roman" w:cs="Times New Roman"/>
          <w:sz w:val="24"/>
          <w:szCs w:val="24"/>
        </w:rPr>
        <w:t>their</w:t>
      </w:r>
      <w:r w:rsidRPr="00FB7347">
        <w:rPr>
          <w:rFonts w:ascii="Times New Roman" w:eastAsia="Code2000" w:hAnsi="Times New Roman" w:cs="Times New Roman"/>
          <w:sz w:val="24"/>
          <w:szCs w:val="24"/>
        </w:rPr>
        <w:t xml:space="preserve"> current </w:t>
      </w:r>
      <w:r w:rsidR="00753210" w:rsidRPr="00FB7347">
        <w:rPr>
          <w:rFonts w:ascii="Times New Roman" w:eastAsia="Code2000" w:hAnsi="Times New Roman" w:cs="Times New Roman"/>
          <w:sz w:val="24"/>
          <w:szCs w:val="24"/>
        </w:rPr>
        <w:t>masters</w:t>
      </w:r>
      <w:r w:rsidRPr="00FB7347">
        <w:rPr>
          <w:rFonts w:ascii="Times New Roman" w:eastAsia="Code2000" w:hAnsi="Times New Roman" w:cs="Times New Roman"/>
          <w:sz w:val="24"/>
          <w:szCs w:val="24"/>
        </w:rPr>
        <w:t>, saying death by the Turk was superior to willingly submitting to heathen rule</w:t>
      </w:r>
      <w:r w:rsidR="007319F9">
        <w:rPr>
          <w:rFonts w:ascii="Times New Roman" w:eastAsia="Code2000" w:hAnsi="Times New Roman" w:cs="Times New Roman"/>
          <w:sz w:val="24"/>
          <w:szCs w:val="24"/>
        </w:rPr>
        <w:t>.</w:t>
      </w:r>
    </w:p>
    <w:p w14:paraId="5E520460" w14:textId="77777777" w:rsidR="000F404C" w:rsidRPr="00FB7347" w:rsidRDefault="000F404C" w:rsidP="000F404C">
      <w:pPr>
        <w:autoSpaceDE w:val="0"/>
        <w:autoSpaceDN w:val="0"/>
        <w:adjustRightInd w:val="0"/>
        <w:spacing w:after="0" w:line="240" w:lineRule="auto"/>
        <w:rPr>
          <w:rFonts w:ascii="Times New Roman" w:eastAsia="Code2000" w:hAnsi="Times New Roman" w:cs="Times New Roman"/>
          <w:sz w:val="24"/>
          <w:szCs w:val="24"/>
        </w:rPr>
      </w:pPr>
    </w:p>
    <w:p w14:paraId="0B7EAE18" w14:textId="6FA7414A"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r w:rsidRPr="00FB7347">
        <w:rPr>
          <w:rFonts w:ascii="Times New Roman" w:hAnsi="Times New Roman" w:cs="Times New Roman"/>
          <w:b/>
          <w:sz w:val="24"/>
          <w:szCs w:val="24"/>
        </w:rPr>
        <w:t>Military Sermon Against the Turks, 15</w:t>
      </w:r>
      <w:r w:rsidR="00DB7BA2" w:rsidRPr="00FB7347">
        <w:rPr>
          <w:rFonts w:ascii="Times New Roman" w:hAnsi="Times New Roman" w:cs="Times New Roman"/>
          <w:b/>
          <w:sz w:val="24"/>
          <w:szCs w:val="24"/>
        </w:rPr>
        <w:t>30</w:t>
      </w:r>
      <w:r w:rsidRPr="00FB7347">
        <w:rPr>
          <w:rFonts w:ascii="Times New Roman" w:hAnsi="Times New Roman" w:cs="Times New Roman"/>
          <w:sz w:val="24"/>
          <w:szCs w:val="24"/>
        </w:rPr>
        <w:t xml:space="preserve"> (</w:t>
      </w:r>
      <w:r w:rsidR="00197ADC">
        <w:rPr>
          <w:rFonts w:ascii="Times New Roman" w:hAnsi="Times New Roman" w:cs="Times New Roman"/>
          <w:sz w:val="24"/>
          <w:szCs w:val="24"/>
        </w:rPr>
        <w:t>LW</w:t>
      </w:r>
      <w:r w:rsidRPr="00FB7347">
        <w:rPr>
          <w:rFonts w:ascii="Times New Roman" w:hAnsi="Times New Roman" w:cs="Times New Roman"/>
          <w:sz w:val="24"/>
          <w:szCs w:val="24"/>
        </w:rPr>
        <w:t xml:space="preserve"> 30/2:160-197)</w:t>
      </w:r>
    </w:p>
    <w:p w14:paraId="15E992AE" w14:textId="7777777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p>
    <w:p w14:paraId="3CACED62" w14:textId="192AC6DB" w:rsidR="000F404C" w:rsidRPr="00FB7347" w:rsidRDefault="00753210" w:rsidP="000F404C">
      <w:pPr>
        <w:autoSpaceDE w:val="0"/>
        <w:autoSpaceDN w:val="0"/>
        <w:adjustRightInd w:val="0"/>
        <w:spacing w:after="0" w:line="480" w:lineRule="auto"/>
        <w:ind w:firstLine="720"/>
        <w:rPr>
          <w:rFonts w:ascii="Times New Roman" w:hAnsi="Times New Roman" w:cs="Times New Roman"/>
          <w:sz w:val="24"/>
          <w:szCs w:val="24"/>
        </w:rPr>
      </w:pPr>
      <w:r w:rsidRPr="00FB7347">
        <w:rPr>
          <w:rFonts w:ascii="Times New Roman" w:hAnsi="Times New Roman" w:cs="Times New Roman"/>
          <w:sz w:val="24"/>
          <w:szCs w:val="24"/>
        </w:rPr>
        <w:lastRenderedPageBreak/>
        <w:t>One year after his first writing, th</w:t>
      </w:r>
      <w:r w:rsidR="00024477" w:rsidRPr="00FB7347">
        <w:rPr>
          <w:rFonts w:ascii="Times New Roman" w:hAnsi="Times New Roman" w:cs="Times New Roman"/>
          <w:sz w:val="24"/>
          <w:szCs w:val="24"/>
        </w:rPr>
        <w:t xml:space="preserve">e reason </w:t>
      </w:r>
      <w:r w:rsidR="007319F9">
        <w:rPr>
          <w:rFonts w:ascii="Times New Roman" w:hAnsi="Times New Roman" w:cs="Times New Roman"/>
          <w:sz w:val="24"/>
          <w:szCs w:val="24"/>
        </w:rPr>
        <w:t xml:space="preserve">for </w:t>
      </w:r>
      <w:r w:rsidR="00024477" w:rsidRPr="00FB7347">
        <w:rPr>
          <w:rFonts w:ascii="Times New Roman" w:hAnsi="Times New Roman" w:cs="Times New Roman"/>
          <w:sz w:val="24"/>
          <w:szCs w:val="24"/>
        </w:rPr>
        <w:t xml:space="preserve">this </w:t>
      </w:r>
      <w:r w:rsidRPr="00FB7347">
        <w:rPr>
          <w:rFonts w:ascii="Times New Roman" w:hAnsi="Times New Roman" w:cs="Times New Roman"/>
          <w:sz w:val="24"/>
          <w:szCs w:val="24"/>
        </w:rPr>
        <w:t xml:space="preserve">sermon </w:t>
      </w:r>
      <w:r w:rsidR="007319F9">
        <w:rPr>
          <w:rFonts w:ascii="Times New Roman" w:hAnsi="Times New Roman" w:cs="Times New Roman"/>
          <w:sz w:val="24"/>
          <w:szCs w:val="24"/>
        </w:rPr>
        <w:t xml:space="preserve">being </w:t>
      </w:r>
      <w:r w:rsidRPr="00FB7347">
        <w:rPr>
          <w:rFonts w:ascii="Times New Roman" w:hAnsi="Times New Roman" w:cs="Times New Roman"/>
          <w:sz w:val="24"/>
          <w:szCs w:val="24"/>
        </w:rPr>
        <w:t xml:space="preserve">preached </w:t>
      </w:r>
      <w:r w:rsidR="007319F9">
        <w:rPr>
          <w:rFonts w:ascii="Times New Roman" w:hAnsi="Times New Roman" w:cs="Times New Roman"/>
          <w:sz w:val="24"/>
          <w:szCs w:val="24"/>
        </w:rPr>
        <w:t>to</w:t>
      </w:r>
      <w:r w:rsidR="00056E05" w:rsidRPr="00FB7347">
        <w:rPr>
          <w:rFonts w:ascii="Times New Roman" w:hAnsi="Times New Roman" w:cs="Times New Roman"/>
          <w:sz w:val="24"/>
          <w:szCs w:val="24"/>
        </w:rPr>
        <w:t xml:space="preserve"> the military </w:t>
      </w:r>
      <w:r w:rsidR="00024477" w:rsidRPr="00FB7347">
        <w:rPr>
          <w:rFonts w:ascii="Times New Roman" w:hAnsi="Times New Roman" w:cs="Times New Roman"/>
          <w:sz w:val="24"/>
          <w:szCs w:val="24"/>
        </w:rPr>
        <w:t>was two-fold:</w:t>
      </w:r>
      <w:r w:rsidR="000F404C" w:rsidRPr="00FB7347">
        <w:rPr>
          <w:rFonts w:ascii="Times New Roman" w:hAnsi="Times New Roman" w:cs="Times New Roman"/>
          <w:sz w:val="24"/>
          <w:szCs w:val="24"/>
        </w:rPr>
        <w:t xml:space="preserve"> place the Ottoman threat in an eschatological framework and prepare Germans for Turkish capture. Luther viewed the war against the Turk as a classic Just War because ultimately a state’s purpose is to defend its citizens against outside aggressors, and the attacking horde of Turks at the gates of Vienna </w:t>
      </w:r>
      <w:r w:rsidR="00056E05" w:rsidRPr="00FB7347">
        <w:rPr>
          <w:rFonts w:ascii="Times New Roman" w:hAnsi="Times New Roman" w:cs="Times New Roman"/>
          <w:sz w:val="24"/>
          <w:szCs w:val="24"/>
        </w:rPr>
        <w:t>qualified</w:t>
      </w:r>
      <w:r w:rsidR="000F404C" w:rsidRPr="00FB7347">
        <w:rPr>
          <w:rFonts w:ascii="Times New Roman" w:hAnsi="Times New Roman" w:cs="Times New Roman"/>
          <w:sz w:val="24"/>
          <w:szCs w:val="24"/>
        </w:rPr>
        <w:t xml:space="preserve"> </w:t>
      </w:r>
      <w:sdt>
        <w:sdtPr>
          <w:rPr>
            <w:rFonts w:ascii="Times New Roman" w:hAnsi="Times New Roman" w:cs="Times New Roman"/>
            <w:sz w:val="24"/>
            <w:szCs w:val="24"/>
          </w:rPr>
          <w:id w:val="-1858885567"/>
          <w:citation/>
        </w:sdtPr>
        <w:sdtContent>
          <w:r w:rsidR="000F404C" w:rsidRPr="00FB7347">
            <w:rPr>
              <w:rFonts w:ascii="Times New Roman" w:hAnsi="Times New Roman" w:cs="Times New Roman"/>
              <w:sz w:val="24"/>
              <w:szCs w:val="24"/>
            </w:rPr>
            <w:fldChar w:fldCharType="begin"/>
          </w:r>
          <w:r w:rsidR="000F404C" w:rsidRPr="00FB7347">
            <w:rPr>
              <w:rFonts w:ascii="Times New Roman" w:hAnsi="Times New Roman" w:cs="Times New Roman"/>
              <w:sz w:val="24"/>
              <w:szCs w:val="24"/>
            </w:rPr>
            <w:instrText xml:space="preserve">CITATION Gre07 \p 53-54 \l 1033 </w:instrText>
          </w:r>
          <w:r w:rsidR="000F404C"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(Miller, 2007, pp. 53-54)</w:t>
          </w:r>
          <w:r w:rsidR="000F404C" w:rsidRPr="00FB7347">
            <w:rPr>
              <w:rFonts w:ascii="Times New Roman" w:hAnsi="Times New Roman" w:cs="Times New Roman"/>
              <w:sz w:val="24"/>
              <w:szCs w:val="24"/>
            </w:rPr>
            <w:fldChar w:fldCharType="end"/>
          </w:r>
        </w:sdtContent>
      </w:sdt>
      <w:r w:rsidR="000F404C" w:rsidRPr="00FB7347">
        <w:rPr>
          <w:rFonts w:ascii="Times New Roman" w:hAnsi="Times New Roman" w:cs="Times New Roman"/>
          <w:sz w:val="24"/>
          <w:szCs w:val="24"/>
        </w:rPr>
        <w:t xml:space="preserve">. Luther’s task was to inform his readers that there was biblical precedent for the current military threat, and it could be found in the </w:t>
      </w:r>
      <w:r w:rsidR="00024477" w:rsidRPr="00FB7347">
        <w:rPr>
          <w:rFonts w:ascii="Times New Roman" w:hAnsi="Times New Roman" w:cs="Times New Roman"/>
          <w:sz w:val="24"/>
          <w:szCs w:val="24"/>
        </w:rPr>
        <w:t>book of</w:t>
      </w:r>
      <w:r w:rsidR="000F404C" w:rsidRPr="00FB7347">
        <w:rPr>
          <w:rFonts w:ascii="Times New Roman" w:hAnsi="Times New Roman" w:cs="Times New Roman"/>
          <w:sz w:val="24"/>
          <w:szCs w:val="24"/>
        </w:rPr>
        <w:t xml:space="preserve"> Daniel. Inspired by John </w:t>
      </w:r>
      <w:proofErr w:type="spellStart"/>
      <w:r w:rsidR="000F404C" w:rsidRPr="00FB7347">
        <w:rPr>
          <w:rFonts w:ascii="Times New Roman" w:hAnsi="Times New Roman" w:cs="Times New Roman"/>
          <w:sz w:val="24"/>
          <w:szCs w:val="24"/>
        </w:rPr>
        <w:t>Hilten’s</w:t>
      </w:r>
      <w:proofErr w:type="spellEnd"/>
      <w:r w:rsidR="000F404C" w:rsidRPr="00FB7347">
        <w:rPr>
          <w:rFonts w:ascii="Times New Roman" w:hAnsi="Times New Roman" w:cs="Times New Roman"/>
          <w:sz w:val="24"/>
          <w:szCs w:val="24"/>
        </w:rPr>
        <w:t xml:space="preserve"> interpretation a generation earlier in which he had identified Islam as the “little horn” which rested on the head of the fourth beast in Daniel’s vision</w:t>
      </w:r>
      <w:r w:rsidR="00056E05" w:rsidRPr="00FB7347">
        <w:rPr>
          <w:rFonts w:ascii="Times New Roman" w:hAnsi="Times New Roman" w:cs="Times New Roman"/>
          <w:sz w:val="24"/>
          <w:szCs w:val="24"/>
        </w:rPr>
        <w:t xml:space="preserve"> (Daniel 7:8)</w:t>
      </w:r>
      <w:r w:rsidR="000F404C" w:rsidRPr="00FB7347">
        <w:rPr>
          <w:rFonts w:ascii="Times New Roman" w:hAnsi="Times New Roman" w:cs="Times New Roman"/>
          <w:sz w:val="24"/>
          <w:szCs w:val="24"/>
        </w:rPr>
        <w:t xml:space="preserve">, Luther </w:t>
      </w:r>
      <w:r w:rsidR="00024477" w:rsidRPr="00FB7347">
        <w:rPr>
          <w:rFonts w:ascii="Times New Roman" w:hAnsi="Times New Roman" w:cs="Times New Roman"/>
          <w:sz w:val="24"/>
          <w:szCs w:val="24"/>
        </w:rPr>
        <w:t>concludes</w:t>
      </w:r>
      <w:r w:rsidR="000F404C" w:rsidRPr="00FB7347">
        <w:rPr>
          <w:rFonts w:ascii="Times New Roman" w:hAnsi="Times New Roman" w:cs="Times New Roman"/>
          <w:sz w:val="24"/>
          <w:szCs w:val="24"/>
        </w:rPr>
        <w:t xml:space="preserve"> that by its conquest of Constantinople, the Ottoman Turks were now in a more powerful position than the Roman Empire </w:t>
      </w:r>
      <w:sdt>
        <w:sdtPr>
          <w:rPr>
            <w:rFonts w:ascii="Times New Roman" w:hAnsi="Times New Roman" w:cs="Times New Roman"/>
            <w:sz w:val="24"/>
            <w:szCs w:val="24"/>
          </w:rPr>
          <w:id w:val="-1798210373"/>
          <w:citation/>
        </w:sdtPr>
        <w:sdtContent>
          <w:r w:rsidR="000F404C" w:rsidRPr="00FB7347">
            <w:rPr>
              <w:rFonts w:ascii="Times New Roman" w:hAnsi="Times New Roman" w:cs="Times New Roman"/>
              <w:sz w:val="24"/>
              <w:szCs w:val="24"/>
            </w:rPr>
            <w:fldChar w:fldCharType="begin"/>
          </w:r>
          <w:r w:rsidR="000F404C" w:rsidRPr="00FB7347">
            <w:rPr>
              <w:rFonts w:ascii="Times New Roman" w:hAnsi="Times New Roman" w:cs="Times New Roman"/>
              <w:sz w:val="24"/>
              <w:szCs w:val="24"/>
            </w:rPr>
            <w:instrText xml:space="preserve">CITATION Joh95 \p 197-99 \l 1033 </w:instrText>
          </w:r>
          <w:r w:rsidR="000F404C"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(Baldwin, 1995, pp. 197-99)</w:t>
          </w:r>
          <w:r w:rsidR="000F404C" w:rsidRPr="00FB7347">
            <w:rPr>
              <w:rFonts w:ascii="Times New Roman" w:hAnsi="Times New Roman" w:cs="Times New Roman"/>
              <w:sz w:val="24"/>
              <w:szCs w:val="24"/>
            </w:rPr>
            <w:fldChar w:fldCharType="end"/>
          </w:r>
        </w:sdtContent>
      </w:sdt>
      <w:r w:rsidR="000F404C" w:rsidRPr="00FB7347">
        <w:rPr>
          <w:rFonts w:ascii="Times New Roman" w:hAnsi="Times New Roman" w:cs="Times New Roman"/>
          <w:sz w:val="24"/>
          <w:szCs w:val="24"/>
        </w:rPr>
        <w:t xml:space="preserve">. Subsequently, Luther predicted, that since there was no Fifth Beast, </w:t>
      </w:r>
      <w:r w:rsidR="00FB7347" w:rsidRPr="00FB7347">
        <w:rPr>
          <w:rFonts w:ascii="Times New Roman" w:hAnsi="Times New Roman" w:cs="Times New Roman"/>
          <w:sz w:val="24"/>
          <w:szCs w:val="24"/>
        </w:rPr>
        <w:t>the eschaton would commence</w:t>
      </w:r>
      <w:r w:rsidR="000F404C" w:rsidRPr="00FB7347">
        <w:rPr>
          <w:rFonts w:ascii="Times New Roman" w:hAnsi="Times New Roman" w:cs="Times New Roman"/>
          <w:sz w:val="24"/>
          <w:szCs w:val="24"/>
        </w:rPr>
        <w:t xml:space="preserve"> when the Turkish threat was repelled. ‘Christ has given a sign by which one can know when the Judgment Day is near. When the Turk will have an end, we can certainly predict that the Judgment day must be at the door</w:t>
      </w:r>
      <w:r w:rsidR="00E006E8" w:rsidRPr="00FB7347">
        <w:rPr>
          <w:rFonts w:ascii="Times New Roman" w:hAnsi="Times New Roman" w:cs="Times New Roman"/>
          <w:sz w:val="24"/>
          <w:szCs w:val="24"/>
        </w:rPr>
        <w:t>’</w:t>
      </w:r>
      <w:r w:rsidR="000F404C" w:rsidRPr="00FB7347">
        <w:rPr>
          <w:rFonts w:ascii="Times New Roman" w:hAnsi="Times New Roman" w:cs="Times New Roman"/>
          <w:sz w:val="24"/>
          <w:szCs w:val="24"/>
        </w:rPr>
        <w:t xml:space="preserve"> </w:t>
      </w:r>
      <w:sdt>
        <w:sdtPr>
          <w:rPr>
            <w:rFonts w:ascii="Times New Roman" w:hAnsi="Times New Roman" w:cs="Times New Roman"/>
            <w:sz w:val="24"/>
            <w:szCs w:val="24"/>
          </w:rPr>
          <w:id w:val="1840963136"/>
          <w:citation/>
        </w:sdtPr>
        <w:sdtContent>
          <w:r w:rsidR="000F404C" w:rsidRPr="00FB7347">
            <w:rPr>
              <w:rFonts w:ascii="Times New Roman" w:hAnsi="Times New Roman" w:cs="Times New Roman"/>
              <w:sz w:val="24"/>
              <w:szCs w:val="24"/>
            </w:rPr>
            <w:fldChar w:fldCharType="begin"/>
          </w:r>
          <w:r w:rsidR="000F404C" w:rsidRPr="00FB7347">
            <w:rPr>
              <w:rFonts w:ascii="Times New Roman" w:hAnsi="Times New Roman" w:cs="Times New Roman"/>
              <w:sz w:val="24"/>
              <w:szCs w:val="24"/>
            </w:rPr>
            <w:instrText xml:space="preserve">CITATION Joh95 \p 201 \l 1033 </w:instrText>
          </w:r>
          <w:r w:rsidR="000F404C"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(Baldwin, 1995, p. 201)</w:t>
          </w:r>
          <w:r w:rsidR="000F404C" w:rsidRPr="00FB7347">
            <w:rPr>
              <w:rFonts w:ascii="Times New Roman" w:hAnsi="Times New Roman" w:cs="Times New Roman"/>
              <w:sz w:val="24"/>
              <w:szCs w:val="24"/>
            </w:rPr>
            <w:fldChar w:fldCharType="end"/>
          </w:r>
        </w:sdtContent>
      </w:sdt>
      <w:r w:rsidR="000F404C" w:rsidRPr="00FB7347">
        <w:rPr>
          <w:rFonts w:ascii="Times New Roman" w:hAnsi="Times New Roman" w:cs="Times New Roman"/>
          <w:sz w:val="24"/>
          <w:szCs w:val="24"/>
        </w:rPr>
        <w:t>. Luther felt like he was living in the Last Days, and the Turks</w:t>
      </w:r>
      <w:r w:rsidR="00DB7BA2" w:rsidRPr="00FB7347">
        <w:rPr>
          <w:rFonts w:ascii="Times New Roman" w:hAnsi="Times New Roman" w:cs="Times New Roman"/>
          <w:sz w:val="24"/>
          <w:szCs w:val="24"/>
        </w:rPr>
        <w:t>’ eventual defeat was</w:t>
      </w:r>
      <w:r w:rsidR="000F404C" w:rsidRPr="00FB7347">
        <w:rPr>
          <w:rFonts w:ascii="Times New Roman" w:hAnsi="Times New Roman" w:cs="Times New Roman"/>
          <w:sz w:val="24"/>
          <w:szCs w:val="24"/>
        </w:rPr>
        <w:t xml:space="preserve"> the key </w:t>
      </w:r>
      <w:r w:rsidR="00DB7BA2" w:rsidRPr="00FB7347">
        <w:rPr>
          <w:rFonts w:ascii="Times New Roman" w:hAnsi="Times New Roman" w:cs="Times New Roman"/>
          <w:sz w:val="24"/>
          <w:szCs w:val="24"/>
        </w:rPr>
        <w:t>indicator for the impending eschaton.</w:t>
      </w:r>
    </w:p>
    <w:p w14:paraId="511BB014" w14:textId="171B8D29" w:rsidR="000F404C" w:rsidRPr="00FB7347" w:rsidRDefault="000F404C" w:rsidP="000F404C">
      <w:pPr>
        <w:autoSpaceDE w:val="0"/>
        <w:autoSpaceDN w:val="0"/>
        <w:adjustRightInd w:val="0"/>
        <w:spacing w:after="0" w:line="480" w:lineRule="auto"/>
        <w:ind w:firstLine="720"/>
        <w:rPr>
          <w:rFonts w:ascii="Times New Roman" w:hAnsi="Times New Roman" w:cs="Times New Roman"/>
          <w:sz w:val="24"/>
          <w:szCs w:val="24"/>
        </w:rPr>
      </w:pPr>
      <w:r w:rsidRPr="00FB7347">
        <w:rPr>
          <w:rFonts w:ascii="Times New Roman" w:hAnsi="Times New Roman" w:cs="Times New Roman"/>
          <w:sz w:val="24"/>
          <w:szCs w:val="24"/>
        </w:rPr>
        <w:t xml:space="preserve">The second part of the Military Sermon had to do with practical information for those captured by the Turk, particularly those soldiers </w:t>
      </w:r>
      <w:r w:rsidR="00FB7347" w:rsidRPr="00FB7347">
        <w:rPr>
          <w:rFonts w:ascii="Times New Roman" w:hAnsi="Times New Roman" w:cs="Times New Roman"/>
          <w:sz w:val="24"/>
          <w:szCs w:val="24"/>
        </w:rPr>
        <w:t>o</w:t>
      </w:r>
      <w:r w:rsidRPr="00FB7347">
        <w:rPr>
          <w:rFonts w:ascii="Times New Roman" w:hAnsi="Times New Roman" w:cs="Times New Roman"/>
          <w:sz w:val="24"/>
          <w:szCs w:val="24"/>
        </w:rPr>
        <w:t xml:space="preserve">n the Habsburg frontier. Luther </w:t>
      </w:r>
      <w:r w:rsidR="007319F9" w:rsidRPr="00FB7347">
        <w:rPr>
          <w:rFonts w:ascii="Times New Roman" w:hAnsi="Times New Roman" w:cs="Times New Roman"/>
          <w:sz w:val="24"/>
          <w:szCs w:val="24"/>
        </w:rPr>
        <w:t>counselled</w:t>
      </w:r>
      <w:r w:rsidRPr="00FB7347">
        <w:rPr>
          <w:rFonts w:ascii="Times New Roman" w:hAnsi="Times New Roman" w:cs="Times New Roman"/>
          <w:sz w:val="24"/>
          <w:szCs w:val="24"/>
        </w:rPr>
        <w:t xml:space="preserve"> captured Christians to be good slaves. Their </w:t>
      </w:r>
      <w:r w:rsidR="00FB7347" w:rsidRPr="00FB7347">
        <w:rPr>
          <w:rFonts w:ascii="Times New Roman" w:hAnsi="Times New Roman" w:cs="Times New Roman"/>
          <w:sz w:val="24"/>
          <w:szCs w:val="24"/>
        </w:rPr>
        <w:t>defence</w:t>
      </w:r>
      <w:r w:rsidRPr="00FB7347">
        <w:rPr>
          <w:rFonts w:ascii="Times New Roman" w:hAnsi="Times New Roman" w:cs="Times New Roman"/>
          <w:sz w:val="24"/>
          <w:szCs w:val="24"/>
        </w:rPr>
        <w:t xml:space="preserve"> was to memorize the Ten Commandments, the Lord’s Prayer and the Creed, particularly </w:t>
      </w:r>
      <w:r w:rsidR="00831CB1" w:rsidRPr="00FB7347">
        <w:rPr>
          <w:rFonts w:ascii="Times New Roman" w:hAnsi="Times New Roman" w:cs="Times New Roman"/>
          <w:sz w:val="24"/>
          <w:szCs w:val="24"/>
        </w:rPr>
        <w:t>its</w:t>
      </w:r>
      <w:r w:rsidRPr="00FB7347">
        <w:rPr>
          <w:rFonts w:ascii="Times New Roman" w:hAnsi="Times New Roman" w:cs="Times New Roman"/>
          <w:sz w:val="24"/>
          <w:szCs w:val="24"/>
        </w:rPr>
        <w:t xml:space="preserve"> Second Article. In doing so, by their words and their actions, some Muslims might come to faith in Christ</w:t>
      </w:r>
      <w:r w:rsidR="00FB7347">
        <w:rPr>
          <w:rFonts w:ascii="Times New Roman" w:hAnsi="Times New Roman" w:cs="Times New Roman"/>
          <w:sz w:val="24"/>
          <w:szCs w:val="24"/>
        </w:rPr>
        <w:t>; at the very</w:t>
      </w:r>
      <w:r w:rsidRPr="00FB7347">
        <w:rPr>
          <w:rFonts w:ascii="Times New Roman" w:hAnsi="Times New Roman" w:cs="Times New Roman"/>
          <w:sz w:val="24"/>
          <w:szCs w:val="24"/>
        </w:rPr>
        <w:t xml:space="preserve"> least, remembering these lessons, some might be spared from the temptations of the Turkish religion</w:t>
      </w:r>
      <w:r w:rsidR="00A23BA7" w:rsidRPr="00FB7347">
        <w:rPr>
          <w:rFonts w:ascii="Times New Roman" w:hAnsi="Times New Roman" w:cs="Times New Roman"/>
          <w:noProof/>
          <w:sz w:val="24"/>
          <w:szCs w:val="24"/>
        </w:rPr>
        <w:t xml:space="preserve"> (Francisco, 2007a, p. 290)</w:t>
      </w:r>
      <w:r w:rsidRPr="00FB7347">
        <w:rPr>
          <w:rFonts w:ascii="Times New Roman" w:hAnsi="Times New Roman" w:cs="Times New Roman"/>
          <w:sz w:val="24"/>
          <w:szCs w:val="24"/>
        </w:rPr>
        <w:t>.</w:t>
      </w:r>
    </w:p>
    <w:p w14:paraId="2E3EC330" w14:textId="7777777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p>
    <w:p w14:paraId="51BDE497" w14:textId="2451164C" w:rsidR="000F404C" w:rsidRPr="00FB7347" w:rsidRDefault="000F404C" w:rsidP="000F404C">
      <w:pPr>
        <w:autoSpaceDE w:val="0"/>
        <w:autoSpaceDN w:val="0"/>
        <w:adjustRightInd w:val="0"/>
        <w:spacing w:after="0" w:line="240" w:lineRule="auto"/>
        <w:rPr>
          <w:rFonts w:ascii="Times New Roman" w:hAnsi="Times New Roman" w:cs="Times New Roman"/>
          <w:b/>
          <w:sz w:val="24"/>
          <w:szCs w:val="24"/>
        </w:rPr>
      </w:pPr>
      <w:r w:rsidRPr="00FB7347">
        <w:rPr>
          <w:rFonts w:ascii="Times New Roman" w:hAnsi="Times New Roman" w:cs="Times New Roman"/>
          <w:b/>
          <w:sz w:val="24"/>
          <w:szCs w:val="24"/>
        </w:rPr>
        <w:t xml:space="preserve">Preface to </w:t>
      </w:r>
      <w:r w:rsidR="00A14F35" w:rsidRPr="00FB7347">
        <w:rPr>
          <w:rFonts w:ascii="Times New Roman" w:hAnsi="Times New Roman" w:cs="Times New Roman"/>
          <w:b/>
          <w:sz w:val="24"/>
          <w:szCs w:val="24"/>
        </w:rPr>
        <w:t xml:space="preserve">The Tract </w:t>
      </w:r>
      <w:r w:rsidR="00056E05" w:rsidRPr="00FB7347">
        <w:rPr>
          <w:rFonts w:ascii="Times New Roman" w:hAnsi="Times New Roman" w:cs="Times New Roman"/>
          <w:b/>
          <w:sz w:val="24"/>
          <w:szCs w:val="24"/>
        </w:rPr>
        <w:t>‘O</w:t>
      </w:r>
      <w:r w:rsidR="00A14F35" w:rsidRPr="00FB7347">
        <w:rPr>
          <w:rFonts w:ascii="Times New Roman" w:hAnsi="Times New Roman" w:cs="Times New Roman"/>
          <w:b/>
          <w:sz w:val="24"/>
          <w:szCs w:val="24"/>
        </w:rPr>
        <w:t xml:space="preserve">n the </w:t>
      </w:r>
      <w:r w:rsidR="004F01DA" w:rsidRPr="00FB7347">
        <w:rPr>
          <w:rFonts w:ascii="Times New Roman" w:hAnsi="Times New Roman" w:cs="Times New Roman"/>
          <w:b/>
          <w:sz w:val="24"/>
          <w:szCs w:val="24"/>
        </w:rPr>
        <w:t>Religion</w:t>
      </w:r>
      <w:r w:rsidR="00A14F35" w:rsidRPr="00FB7347">
        <w:rPr>
          <w:rFonts w:ascii="Times New Roman" w:hAnsi="Times New Roman" w:cs="Times New Roman"/>
          <w:b/>
          <w:sz w:val="24"/>
          <w:szCs w:val="24"/>
        </w:rPr>
        <w:t xml:space="preserve"> and Custom of the Turks,</w:t>
      </w:r>
      <w:r w:rsidR="00056E05" w:rsidRPr="00FB7347">
        <w:rPr>
          <w:rFonts w:ascii="Times New Roman" w:hAnsi="Times New Roman" w:cs="Times New Roman"/>
          <w:b/>
          <w:sz w:val="24"/>
          <w:szCs w:val="24"/>
        </w:rPr>
        <w:t>’</w:t>
      </w:r>
      <w:r w:rsidRPr="00FB7347">
        <w:rPr>
          <w:rFonts w:ascii="Times New Roman" w:hAnsi="Times New Roman" w:cs="Times New Roman"/>
          <w:b/>
          <w:sz w:val="24"/>
          <w:szCs w:val="24"/>
        </w:rPr>
        <w:t xml:space="preserve"> 1530</w:t>
      </w:r>
      <w:r w:rsidR="00DB7BA2" w:rsidRPr="00FB7347">
        <w:rPr>
          <w:rFonts w:ascii="Times New Roman" w:hAnsi="Times New Roman" w:cs="Times New Roman"/>
          <w:sz w:val="24"/>
          <w:szCs w:val="24"/>
        </w:rPr>
        <w:t xml:space="preserve"> </w:t>
      </w:r>
      <w:r w:rsidR="00E63EB8">
        <w:rPr>
          <w:rFonts w:ascii="Times New Roman" w:hAnsi="Times New Roman" w:cs="Times New Roman"/>
          <w:sz w:val="24"/>
          <w:szCs w:val="24"/>
        </w:rPr>
        <w:t>(</w:t>
      </w:r>
      <w:r w:rsidR="00197ADC">
        <w:rPr>
          <w:rFonts w:ascii="Times New Roman" w:hAnsi="Times New Roman" w:cs="Times New Roman"/>
          <w:sz w:val="24"/>
          <w:szCs w:val="24"/>
        </w:rPr>
        <w:t>LW</w:t>
      </w:r>
      <w:r w:rsidRPr="00FB7347">
        <w:rPr>
          <w:rFonts w:ascii="Times New Roman" w:hAnsi="Times New Roman" w:cs="Times New Roman"/>
          <w:sz w:val="24"/>
          <w:szCs w:val="24"/>
        </w:rPr>
        <w:t xml:space="preserve"> 30/2:205-208</w:t>
      </w:r>
      <w:r w:rsidR="00E63EB8">
        <w:rPr>
          <w:rFonts w:ascii="Times New Roman" w:hAnsi="Times New Roman" w:cs="Times New Roman"/>
          <w:sz w:val="24"/>
          <w:szCs w:val="24"/>
        </w:rPr>
        <w:t>)</w:t>
      </w:r>
    </w:p>
    <w:p w14:paraId="7CF75163" w14:textId="7777777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p>
    <w:p w14:paraId="36FA4FAE" w14:textId="637F68D4" w:rsidR="000F404C" w:rsidRPr="00FB7347" w:rsidRDefault="000F404C" w:rsidP="000F404C">
      <w:pPr>
        <w:autoSpaceDE w:val="0"/>
        <w:autoSpaceDN w:val="0"/>
        <w:adjustRightInd w:val="0"/>
        <w:spacing w:after="0" w:line="480" w:lineRule="auto"/>
        <w:ind w:firstLine="720"/>
        <w:rPr>
          <w:rFonts w:ascii="Times New Roman" w:hAnsi="Times New Roman" w:cs="Times New Roman"/>
          <w:sz w:val="24"/>
          <w:szCs w:val="24"/>
        </w:rPr>
      </w:pPr>
      <w:r w:rsidRPr="00FB7347">
        <w:rPr>
          <w:rFonts w:ascii="Times New Roman" w:hAnsi="Times New Roman" w:cs="Times New Roman"/>
          <w:sz w:val="24"/>
          <w:szCs w:val="24"/>
        </w:rPr>
        <w:t>The ostensible purpose of this short work</w:t>
      </w:r>
      <w:r w:rsidR="00056E05" w:rsidRPr="00FB7347">
        <w:rPr>
          <w:rFonts w:ascii="Times New Roman" w:hAnsi="Times New Roman" w:cs="Times New Roman"/>
          <w:sz w:val="24"/>
          <w:szCs w:val="24"/>
        </w:rPr>
        <w:t xml:space="preserve"> </w:t>
      </w:r>
      <w:r w:rsidRPr="00FB7347">
        <w:rPr>
          <w:rFonts w:ascii="Times New Roman" w:hAnsi="Times New Roman" w:cs="Times New Roman"/>
          <w:sz w:val="24"/>
          <w:szCs w:val="24"/>
        </w:rPr>
        <w:t xml:space="preserve">was to preview for the reader Bartholomew </w:t>
      </w:r>
      <w:proofErr w:type="spellStart"/>
      <w:r w:rsidRPr="00FB7347">
        <w:rPr>
          <w:rFonts w:ascii="Times New Roman" w:hAnsi="Times New Roman" w:cs="Times New Roman"/>
          <w:sz w:val="24"/>
          <w:szCs w:val="24"/>
        </w:rPr>
        <w:t>Georgijevic’s</w:t>
      </w:r>
      <w:proofErr w:type="spellEnd"/>
      <w:r w:rsidRPr="00FB7347">
        <w:rPr>
          <w:rFonts w:ascii="Times New Roman" w:hAnsi="Times New Roman" w:cs="Times New Roman"/>
          <w:sz w:val="24"/>
          <w:szCs w:val="24"/>
        </w:rPr>
        <w:t xml:space="preserve"> tract on his capture and subsequent study of the Turkish culture. But Miller</w:t>
      </w:r>
      <w:r w:rsidR="007319F9">
        <w:rPr>
          <w:rFonts w:ascii="Times New Roman" w:hAnsi="Times New Roman" w:cs="Times New Roman"/>
          <w:sz w:val="24"/>
          <w:szCs w:val="24"/>
        </w:rPr>
        <w:t xml:space="preserve"> </w:t>
      </w:r>
      <w:r w:rsidRPr="00FB7347">
        <w:rPr>
          <w:rFonts w:ascii="Times New Roman" w:hAnsi="Times New Roman" w:cs="Times New Roman"/>
          <w:sz w:val="24"/>
          <w:szCs w:val="24"/>
        </w:rPr>
        <w:t xml:space="preserve">says Luther’s preface ‘praises the Turk as a way of damning the Papists’ </w:t>
      </w:r>
      <w:sdt>
        <w:sdtPr>
          <w:rPr>
            <w:rFonts w:ascii="Times New Roman" w:hAnsi="Times New Roman" w:cs="Times New Roman"/>
            <w:sz w:val="24"/>
            <w:szCs w:val="24"/>
          </w:rPr>
          <w:id w:val="-1695451516"/>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Mil18 \p 469.6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(Miller, 2018, p. 469.6)</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 xml:space="preserve">; his agenda is to conflate the hypocrisy and </w:t>
      </w:r>
      <w:r w:rsidR="00335110">
        <w:rPr>
          <w:rFonts w:ascii="Times New Roman" w:hAnsi="Times New Roman" w:cs="Times New Roman"/>
          <w:sz w:val="24"/>
          <w:szCs w:val="24"/>
        </w:rPr>
        <w:t>pageantry</w:t>
      </w:r>
      <w:r w:rsidRPr="00FB7347">
        <w:rPr>
          <w:rFonts w:ascii="Times New Roman" w:hAnsi="Times New Roman" w:cs="Times New Roman"/>
          <w:sz w:val="24"/>
          <w:szCs w:val="24"/>
        </w:rPr>
        <w:t xml:space="preserve"> of the Catholic Church with Islam. Luther stated that the Christian religion is more than ‘showy ceremonies, tonsures, hoods, pale countenances, fasts, feasts, canonical hours, and that entire show of the Roman church throughout the world’ </w:t>
      </w:r>
      <w:sdt>
        <w:sdtPr>
          <w:rPr>
            <w:rFonts w:ascii="Times New Roman" w:hAnsi="Times New Roman" w:cs="Times New Roman"/>
            <w:sz w:val="24"/>
            <w:szCs w:val="24"/>
          </w:rPr>
          <w:id w:val="-807858224"/>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Hei96 \p 259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(Heinrich &amp; Boyce, 1996, p. 259)</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 xml:space="preserve">. </w:t>
      </w:r>
      <w:r w:rsidR="00DB7BA2" w:rsidRPr="00FB7347">
        <w:rPr>
          <w:rFonts w:ascii="Times New Roman" w:hAnsi="Times New Roman" w:cs="Times New Roman"/>
          <w:sz w:val="24"/>
          <w:szCs w:val="24"/>
        </w:rPr>
        <w:t>Based on what he read, Luther reckoned that in the</w:t>
      </w:r>
      <w:r w:rsidR="00FB7347">
        <w:rPr>
          <w:rFonts w:ascii="Times New Roman" w:hAnsi="Times New Roman" w:cs="Times New Roman"/>
          <w:sz w:val="24"/>
          <w:szCs w:val="24"/>
        </w:rPr>
        <w:t xml:space="preserve"> </w:t>
      </w:r>
      <w:r w:rsidR="00DB7BA2" w:rsidRPr="00FB7347">
        <w:rPr>
          <w:rFonts w:ascii="Times New Roman" w:hAnsi="Times New Roman" w:cs="Times New Roman"/>
          <w:sz w:val="24"/>
          <w:szCs w:val="24"/>
        </w:rPr>
        <w:t>competition for ostentation with the Ottomans, the Christian were clearly second best</w:t>
      </w:r>
      <w:r w:rsidRPr="00FB7347">
        <w:rPr>
          <w:rFonts w:ascii="Times New Roman" w:hAnsi="Times New Roman" w:cs="Times New Roman"/>
          <w:sz w:val="24"/>
          <w:szCs w:val="24"/>
        </w:rPr>
        <w:t xml:space="preserve">. ‘Indeed, in all these things the Turks are by far superior…Our religious are mere shadows when compared to them, and our people clearly profane when compared to theirs’ </w:t>
      </w:r>
      <w:sdt>
        <w:sdtPr>
          <w:rPr>
            <w:rFonts w:ascii="Times New Roman" w:hAnsi="Times New Roman" w:cs="Times New Roman"/>
            <w:sz w:val="24"/>
            <w:szCs w:val="24"/>
          </w:rPr>
          <w:id w:val="1795938415"/>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Hei96 \p 259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(Heinrich &amp; Boyce, 1996, p. 259)</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 xml:space="preserve">. In his Conclusion, Luther wishes his readers to know that while it is not in their best interests to fall into the hands of the Turk, were they to do so, they might </w:t>
      </w:r>
      <w:r w:rsidR="00DB7BA2" w:rsidRPr="00FB7347">
        <w:rPr>
          <w:rFonts w:ascii="Times New Roman" w:hAnsi="Times New Roman" w:cs="Times New Roman"/>
          <w:sz w:val="24"/>
          <w:szCs w:val="24"/>
        </w:rPr>
        <w:t xml:space="preserve">find </w:t>
      </w:r>
      <w:r w:rsidRPr="00FB7347">
        <w:rPr>
          <w:rFonts w:ascii="Times New Roman" w:hAnsi="Times New Roman" w:cs="Times New Roman"/>
          <w:sz w:val="24"/>
          <w:szCs w:val="24"/>
        </w:rPr>
        <w:t xml:space="preserve">their captors </w:t>
      </w:r>
      <w:r w:rsidR="00DB7BA2" w:rsidRPr="00FB7347">
        <w:rPr>
          <w:rFonts w:ascii="Times New Roman" w:hAnsi="Times New Roman" w:cs="Times New Roman"/>
          <w:sz w:val="24"/>
          <w:szCs w:val="24"/>
        </w:rPr>
        <w:t>employing</w:t>
      </w:r>
      <w:r w:rsidRPr="00FB7347">
        <w:rPr>
          <w:rFonts w:ascii="Times New Roman" w:hAnsi="Times New Roman" w:cs="Times New Roman"/>
          <w:sz w:val="24"/>
          <w:szCs w:val="24"/>
        </w:rPr>
        <w:t xml:space="preserve"> a similar style of worship, as well as a </w:t>
      </w:r>
      <w:r w:rsidR="00DB7BA2" w:rsidRPr="00FB7347">
        <w:rPr>
          <w:rFonts w:ascii="Times New Roman" w:hAnsi="Times New Roman" w:cs="Times New Roman"/>
          <w:sz w:val="24"/>
          <w:szCs w:val="24"/>
        </w:rPr>
        <w:t xml:space="preserve">concomitant </w:t>
      </w:r>
      <w:r w:rsidRPr="00FB7347">
        <w:rPr>
          <w:rFonts w:ascii="Times New Roman" w:hAnsi="Times New Roman" w:cs="Times New Roman"/>
          <w:sz w:val="24"/>
          <w:szCs w:val="24"/>
        </w:rPr>
        <w:t xml:space="preserve">lack of depth. ‘The Turks and the papists may be radiant in such matters [of style]. At the same </w:t>
      </w:r>
      <w:proofErr w:type="gramStart"/>
      <w:r w:rsidRPr="00FB7347">
        <w:rPr>
          <w:rFonts w:ascii="Times New Roman" w:hAnsi="Times New Roman" w:cs="Times New Roman"/>
          <w:sz w:val="24"/>
          <w:szCs w:val="24"/>
        </w:rPr>
        <w:t>time</w:t>
      </w:r>
      <w:proofErr w:type="gramEnd"/>
      <w:r w:rsidRPr="00FB7347">
        <w:rPr>
          <w:rFonts w:ascii="Times New Roman" w:hAnsi="Times New Roman" w:cs="Times New Roman"/>
          <w:sz w:val="24"/>
          <w:szCs w:val="24"/>
        </w:rPr>
        <w:t xml:space="preserve"> they are void of true faith and filled alike with other most disgraceful crimes, abominable before God and hateful among people </w:t>
      </w:r>
      <w:sdt>
        <w:sdtPr>
          <w:rPr>
            <w:rFonts w:ascii="Times New Roman" w:hAnsi="Times New Roman" w:cs="Times New Roman"/>
            <w:sz w:val="24"/>
            <w:szCs w:val="24"/>
          </w:rPr>
          <w:id w:val="1997688332"/>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Hei96 \p 261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(Heinrich &amp; Boyce, 1996, p. 261)</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 xml:space="preserve">. Miller reveals that </w:t>
      </w:r>
      <w:proofErr w:type="spellStart"/>
      <w:r w:rsidRPr="00FB7347">
        <w:rPr>
          <w:rFonts w:ascii="Times New Roman" w:hAnsi="Times New Roman" w:cs="Times New Roman"/>
          <w:sz w:val="24"/>
          <w:szCs w:val="24"/>
        </w:rPr>
        <w:t>Georgijevic</w:t>
      </w:r>
      <w:proofErr w:type="spellEnd"/>
      <w:r w:rsidRPr="00FB7347">
        <w:rPr>
          <w:rFonts w:ascii="Times New Roman" w:hAnsi="Times New Roman" w:cs="Times New Roman"/>
          <w:sz w:val="24"/>
          <w:szCs w:val="24"/>
        </w:rPr>
        <w:t xml:space="preserve"> sought out Luther’s blessing, and while he received it, it was not enthusiastically given; unlike the captive George of Hungary’s apologetic tome of 70 years earlier, Luther’s contemporary prisoner’s tract was more of a military call to action, which Luther was less interested in </w:t>
      </w:r>
      <w:sdt>
        <w:sdtPr>
          <w:rPr>
            <w:rFonts w:ascii="Times New Roman" w:hAnsi="Times New Roman" w:cs="Times New Roman"/>
            <w:sz w:val="24"/>
            <w:szCs w:val="24"/>
          </w:rPr>
          <w:id w:val="600299701"/>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Mil18 \p 469.6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(Miller, 2018, p. 469.6)</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w:t>
      </w:r>
      <w:r w:rsidR="00DE6798" w:rsidRPr="00FB7347">
        <w:rPr>
          <w:rStyle w:val="FootnoteReference"/>
          <w:rFonts w:ascii="Times New Roman" w:hAnsi="Times New Roman" w:cs="Times New Roman"/>
          <w:sz w:val="24"/>
          <w:szCs w:val="24"/>
        </w:rPr>
        <w:footnoteReference w:id="7"/>
      </w:r>
      <w:r w:rsidR="00831CB1" w:rsidRPr="00FB7347">
        <w:rPr>
          <w:rFonts w:ascii="Times New Roman" w:hAnsi="Times New Roman" w:cs="Times New Roman"/>
          <w:sz w:val="24"/>
          <w:szCs w:val="24"/>
        </w:rPr>
        <w:t xml:space="preserve"> </w:t>
      </w:r>
    </w:p>
    <w:p w14:paraId="3BCFA4D9" w14:textId="7777777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p>
    <w:p w14:paraId="51504915" w14:textId="213DC714"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r w:rsidRPr="00FB7347">
        <w:rPr>
          <w:rFonts w:ascii="Times New Roman" w:hAnsi="Times New Roman" w:cs="Times New Roman"/>
          <w:b/>
          <w:sz w:val="24"/>
          <w:szCs w:val="24"/>
        </w:rPr>
        <w:t>Appeal for Prayer Against the Turks</w:t>
      </w:r>
      <w:r w:rsidR="00E63EB8">
        <w:rPr>
          <w:rFonts w:ascii="Times New Roman" w:hAnsi="Times New Roman" w:cs="Times New Roman"/>
          <w:b/>
          <w:sz w:val="24"/>
          <w:szCs w:val="24"/>
        </w:rPr>
        <w:t xml:space="preserve">, </w:t>
      </w:r>
      <w:r w:rsidRPr="00FB7347">
        <w:rPr>
          <w:rFonts w:ascii="Times New Roman" w:hAnsi="Times New Roman" w:cs="Times New Roman"/>
          <w:b/>
          <w:sz w:val="24"/>
          <w:szCs w:val="24"/>
        </w:rPr>
        <w:t>1541</w:t>
      </w:r>
      <w:r w:rsidR="005C6FCA" w:rsidRPr="00FB7347">
        <w:rPr>
          <w:rFonts w:ascii="Times New Roman" w:hAnsi="Times New Roman" w:cs="Times New Roman"/>
          <w:sz w:val="24"/>
          <w:szCs w:val="24"/>
        </w:rPr>
        <w:t xml:space="preserve"> </w:t>
      </w:r>
      <w:r w:rsidRPr="00FB7347">
        <w:rPr>
          <w:rFonts w:ascii="Times New Roman" w:hAnsi="Times New Roman" w:cs="Times New Roman"/>
          <w:sz w:val="24"/>
          <w:szCs w:val="24"/>
        </w:rPr>
        <w:t>(LW 43:215-241)</w:t>
      </w:r>
    </w:p>
    <w:p w14:paraId="32B2B952" w14:textId="0D7C5AA8" w:rsidR="005C6FCA" w:rsidRPr="00FB7347" w:rsidRDefault="005C6FCA" w:rsidP="000F404C">
      <w:pPr>
        <w:autoSpaceDE w:val="0"/>
        <w:autoSpaceDN w:val="0"/>
        <w:adjustRightInd w:val="0"/>
        <w:spacing w:after="0" w:line="240" w:lineRule="auto"/>
        <w:rPr>
          <w:rFonts w:ascii="Times New Roman" w:hAnsi="Times New Roman" w:cs="Times New Roman"/>
          <w:sz w:val="24"/>
          <w:szCs w:val="24"/>
        </w:rPr>
      </w:pPr>
    </w:p>
    <w:p w14:paraId="3049C6FC" w14:textId="2203EA5B" w:rsidR="009B1A8C" w:rsidRPr="00FB7347" w:rsidRDefault="005C6FCA" w:rsidP="00FA6F9D">
      <w:pPr>
        <w:autoSpaceDE w:val="0"/>
        <w:autoSpaceDN w:val="0"/>
        <w:adjustRightInd w:val="0"/>
        <w:spacing w:after="0" w:line="480" w:lineRule="auto"/>
        <w:rPr>
          <w:rFonts w:ascii="Times New Roman" w:hAnsi="Times New Roman" w:cs="Times New Roman"/>
          <w:sz w:val="24"/>
          <w:szCs w:val="24"/>
        </w:rPr>
      </w:pPr>
      <w:r w:rsidRPr="00FB7347">
        <w:rPr>
          <w:rFonts w:ascii="Times New Roman" w:hAnsi="Times New Roman" w:cs="Times New Roman"/>
          <w:sz w:val="24"/>
          <w:szCs w:val="24"/>
        </w:rPr>
        <w:tab/>
      </w:r>
      <w:r w:rsidR="00427796" w:rsidRPr="00FB7347">
        <w:rPr>
          <w:rFonts w:ascii="Times New Roman" w:hAnsi="Times New Roman" w:cs="Times New Roman"/>
          <w:sz w:val="24"/>
          <w:szCs w:val="24"/>
        </w:rPr>
        <w:t>Not surprisingly</w:t>
      </w:r>
      <w:r w:rsidR="00100059" w:rsidRPr="00FB7347">
        <w:rPr>
          <w:rFonts w:ascii="Times New Roman" w:hAnsi="Times New Roman" w:cs="Times New Roman"/>
          <w:sz w:val="24"/>
          <w:szCs w:val="24"/>
        </w:rPr>
        <w:t xml:space="preserve"> in a document about prayer</w:t>
      </w:r>
      <w:r w:rsidR="00427796" w:rsidRPr="00FB7347">
        <w:rPr>
          <w:rFonts w:ascii="Times New Roman" w:hAnsi="Times New Roman" w:cs="Times New Roman"/>
          <w:sz w:val="24"/>
          <w:szCs w:val="24"/>
        </w:rPr>
        <w:t xml:space="preserve">, </w:t>
      </w:r>
      <w:r w:rsidR="006205B0" w:rsidRPr="00FB7347">
        <w:rPr>
          <w:rFonts w:ascii="Times New Roman" w:hAnsi="Times New Roman" w:cs="Times New Roman"/>
          <w:sz w:val="24"/>
          <w:szCs w:val="24"/>
        </w:rPr>
        <w:t>Martin Luther offers a 592-word prayer that Christians may say regarding the Turk, and as befitting his theory that we are all miserable sinners, he begins the prayer by politely remind</w:t>
      </w:r>
      <w:r w:rsidR="00250A3A" w:rsidRPr="00FB7347">
        <w:rPr>
          <w:rFonts w:ascii="Times New Roman" w:hAnsi="Times New Roman" w:cs="Times New Roman"/>
          <w:sz w:val="24"/>
          <w:szCs w:val="24"/>
        </w:rPr>
        <w:t>ing</w:t>
      </w:r>
      <w:r w:rsidR="006205B0" w:rsidRPr="00FB7347">
        <w:rPr>
          <w:rFonts w:ascii="Times New Roman" w:hAnsi="Times New Roman" w:cs="Times New Roman"/>
          <w:sz w:val="24"/>
          <w:szCs w:val="24"/>
        </w:rPr>
        <w:t xml:space="preserve"> God that the Turks are more God’s enemies than they are the German’s since ‘The Turk wants to put his Muhammed in the place of thy dear Son, Jesus Christ, for the Turk blasphemes him and asserts that Christ is no true Son of God and that Muhammad is a greater prophet than he’</w:t>
      </w:r>
      <w:sdt>
        <w:sdtPr>
          <w:rPr>
            <w:rFonts w:ascii="Times New Roman" w:hAnsi="Times New Roman" w:cs="Times New Roman"/>
            <w:sz w:val="24"/>
            <w:szCs w:val="24"/>
          </w:rPr>
          <w:id w:val="-2068329115"/>
          <w:citation/>
        </w:sdtPr>
        <w:sdtContent>
          <w:r w:rsidR="006205B0" w:rsidRPr="00FB7347">
            <w:rPr>
              <w:rFonts w:ascii="Times New Roman" w:hAnsi="Times New Roman" w:cs="Times New Roman"/>
              <w:sz w:val="24"/>
              <w:szCs w:val="24"/>
            </w:rPr>
            <w:fldChar w:fldCharType="begin"/>
          </w:r>
          <w:r w:rsidR="006205B0" w:rsidRPr="00FB7347">
            <w:rPr>
              <w:rFonts w:ascii="Times New Roman" w:hAnsi="Times New Roman" w:cs="Times New Roman"/>
              <w:sz w:val="24"/>
              <w:szCs w:val="24"/>
            </w:rPr>
            <w:instrText xml:space="preserve">CITATION Lut68 \p 232-33 \l 1033 </w:instrText>
          </w:r>
          <w:r w:rsidR="006205B0" w:rsidRPr="00FB7347">
            <w:rPr>
              <w:rFonts w:ascii="Times New Roman" w:hAnsi="Times New Roman" w:cs="Times New Roman"/>
              <w:sz w:val="24"/>
              <w:szCs w:val="24"/>
            </w:rPr>
            <w:fldChar w:fldCharType="separate"/>
          </w:r>
          <w:r w:rsidR="00197ADC">
            <w:rPr>
              <w:rFonts w:ascii="Times New Roman" w:hAnsi="Times New Roman" w:cs="Times New Roman"/>
              <w:noProof/>
              <w:sz w:val="24"/>
              <w:szCs w:val="24"/>
            </w:rPr>
            <w:t xml:space="preserve"> </w:t>
          </w:r>
          <w:r w:rsidR="00197ADC" w:rsidRPr="00197ADC">
            <w:rPr>
              <w:rFonts w:ascii="Times New Roman" w:hAnsi="Times New Roman" w:cs="Times New Roman"/>
              <w:noProof/>
              <w:sz w:val="24"/>
              <w:szCs w:val="24"/>
            </w:rPr>
            <w:t>(Luther, 1968, pp. 232-33)</w:t>
          </w:r>
          <w:r w:rsidR="006205B0" w:rsidRPr="00FB7347">
            <w:rPr>
              <w:rFonts w:ascii="Times New Roman" w:hAnsi="Times New Roman" w:cs="Times New Roman"/>
              <w:sz w:val="24"/>
              <w:szCs w:val="24"/>
            </w:rPr>
            <w:fldChar w:fldCharType="end"/>
          </w:r>
        </w:sdtContent>
      </w:sdt>
      <w:r w:rsidR="006205B0" w:rsidRPr="00FB7347">
        <w:rPr>
          <w:rFonts w:ascii="Times New Roman" w:hAnsi="Times New Roman" w:cs="Times New Roman"/>
          <w:b/>
          <w:sz w:val="24"/>
          <w:szCs w:val="24"/>
        </w:rPr>
        <w:t>.</w:t>
      </w:r>
      <w:r w:rsidR="006205B0" w:rsidRPr="00FB7347">
        <w:rPr>
          <w:rFonts w:ascii="Times New Roman" w:hAnsi="Times New Roman" w:cs="Times New Roman"/>
          <w:sz w:val="24"/>
          <w:szCs w:val="24"/>
        </w:rPr>
        <w:t xml:space="preserve"> The actual prayer is a little more than five percent of</w:t>
      </w:r>
      <w:r w:rsidR="00056E05" w:rsidRPr="00FB7347">
        <w:rPr>
          <w:rFonts w:ascii="Times New Roman" w:hAnsi="Times New Roman" w:cs="Times New Roman"/>
          <w:sz w:val="24"/>
          <w:szCs w:val="24"/>
        </w:rPr>
        <w:t xml:space="preserve"> this later work</w:t>
      </w:r>
      <w:r w:rsidR="006205B0" w:rsidRPr="00FB7347">
        <w:rPr>
          <w:rFonts w:ascii="Times New Roman" w:hAnsi="Times New Roman" w:cs="Times New Roman"/>
          <w:i/>
          <w:sz w:val="24"/>
          <w:szCs w:val="24"/>
        </w:rPr>
        <w:t xml:space="preserve">, </w:t>
      </w:r>
      <w:r w:rsidR="006205B0" w:rsidRPr="00FB7347">
        <w:rPr>
          <w:rFonts w:ascii="Times New Roman" w:hAnsi="Times New Roman" w:cs="Times New Roman"/>
          <w:sz w:val="24"/>
          <w:szCs w:val="24"/>
        </w:rPr>
        <w:t>the bulk of which</w:t>
      </w:r>
      <w:r w:rsidR="009B1A8C" w:rsidRPr="00FB7347">
        <w:rPr>
          <w:rFonts w:ascii="Times New Roman" w:hAnsi="Times New Roman" w:cs="Times New Roman"/>
          <w:sz w:val="24"/>
          <w:szCs w:val="24"/>
        </w:rPr>
        <w:t xml:space="preserve"> Luther spends berating his fellow Germans – by trade</w:t>
      </w:r>
      <w:r w:rsidR="009B1A8C" w:rsidRPr="00FB7347">
        <w:rPr>
          <w:rStyle w:val="FootnoteReference"/>
          <w:rFonts w:ascii="Times New Roman" w:hAnsi="Times New Roman" w:cs="Times New Roman"/>
          <w:sz w:val="24"/>
          <w:szCs w:val="24"/>
        </w:rPr>
        <w:footnoteReference w:id="8"/>
      </w:r>
      <w:r w:rsidR="009B1A8C" w:rsidRPr="00FB7347">
        <w:rPr>
          <w:rFonts w:ascii="Times New Roman" w:hAnsi="Times New Roman" w:cs="Times New Roman"/>
          <w:sz w:val="24"/>
          <w:szCs w:val="24"/>
        </w:rPr>
        <w:t>, and occasionally by name</w:t>
      </w:r>
      <w:r w:rsidR="009B1A8C" w:rsidRPr="00FB7347">
        <w:rPr>
          <w:rStyle w:val="FootnoteReference"/>
          <w:rFonts w:ascii="Times New Roman" w:hAnsi="Times New Roman" w:cs="Times New Roman"/>
          <w:sz w:val="24"/>
          <w:szCs w:val="24"/>
        </w:rPr>
        <w:footnoteReference w:id="9"/>
      </w:r>
      <w:r w:rsidR="009B1A8C" w:rsidRPr="00FB7347">
        <w:rPr>
          <w:rFonts w:ascii="Times New Roman" w:hAnsi="Times New Roman" w:cs="Times New Roman"/>
          <w:sz w:val="24"/>
          <w:szCs w:val="24"/>
        </w:rPr>
        <w:t xml:space="preserve"> – with his conclusion being:</w:t>
      </w:r>
    </w:p>
    <w:p w14:paraId="76AE86AA" w14:textId="089F3F82" w:rsidR="005C6FCA" w:rsidRPr="00FB7347" w:rsidRDefault="009B1A8C" w:rsidP="00100059">
      <w:pPr>
        <w:autoSpaceDE w:val="0"/>
        <w:autoSpaceDN w:val="0"/>
        <w:adjustRightInd w:val="0"/>
        <w:spacing w:after="0" w:line="240" w:lineRule="auto"/>
        <w:ind w:left="720" w:right="720"/>
        <w:rPr>
          <w:rFonts w:ascii="Times New Roman" w:hAnsi="Times New Roman" w:cs="Times New Roman"/>
          <w:sz w:val="24"/>
          <w:szCs w:val="24"/>
        </w:rPr>
      </w:pPr>
      <w:r w:rsidRPr="00FB7347">
        <w:rPr>
          <w:rFonts w:ascii="Times New Roman" w:hAnsi="Times New Roman" w:cs="Times New Roman"/>
          <w:sz w:val="24"/>
          <w:szCs w:val="24"/>
        </w:rPr>
        <w:t>Germany is ripe and bursting with sin against God and is even going so far as to justify itself defiantly before God. That, unfortunately, makes me too much of a true prophet. For I have often said that if we did not bring punishment upon ourselves, the Turks would do so for us</w:t>
      </w:r>
      <w:sdt>
        <w:sdtPr>
          <w:rPr>
            <w:rFonts w:ascii="Times New Roman" w:hAnsi="Times New Roman" w:cs="Times New Roman"/>
            <w:sz w:val="24"/>
            <w:szCs w:val="24"/>
          </w:rPr>
          <w:id w:val="376745511"/>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Lut68 \p 221 \l 1033 </w:instrText>
          </w:r>
          <w:r w:rsidRPr="00FB7347">
            <w:rPr>
              <w:rFonts w:ascii="Times New Roman" w:hAnsi="Times New Roman" w:cs="Times New Roman"/>
              <w:sz w:val="24"/>
              <w:szCs w:val="24"/>
            </w:rPr>
            <w:fldChar w:fldCharType="separate"/>
          </w:r>
          <w:r w:rsidR="00197ADC">
            <w:rPr>
              <w:rFonts w:ascii="Times New Roman" w:hAnsi="Times New Roman" w:cs="Times New Roman"/>
              <w:noProof/>
              <w:sz w:val="24"/>
              <w:szCs w:val="24"/>
            </w:rPr>
            <w:t xml:space="preserve"> </w:t>
          </w:r>
          <w:r w:rsidR="00197ADC" w:rsidRPr="00197ADC">
            <w:rPr>
              <w:rFonts w:ascii="Times New Roman" w:hAnsi="Times New Roman" w:cs="Times New Roman"/>
              <w:noProof/>
              <w:sz w:val="24"/>
              <w:szCs w:val="24"/>
            </w:rPr>
            <w:t>(Luther, 1968, p. 221)</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w:t>
      </w:r>
    </w:p>
    <w:p w14:paraId="4D09CE3D" w14:textId="0C39E2C3" w:rsidR="006867C1" w:rsidRPr="00FB7347" w:rsidRDefault="006867C1" w:rsidP="000F404C">
      <w:pPr>
        <w:autoSpaceDE w:val="0"/>
        <w:autoSpaceDN w:val="0"/>
        <w:adjustRightInd w:val="0"/>
        <w:spacing w:after="0" w:line="240" w:lineRule="auto"/>
        <w:rPr>
          <w:rFonts w:ascii="Times New Roman" w:hAnsi="Times New Roman" w:cs="Times New Roman"/>
          <w:sz w:val="24"/>
          <w:szCs w:val="24"/>
        </w:rPr>
      </w:pPr>
    </w:p>
    <w:p w14:paraId="7D154366" w14:textId="5C3DCD0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r w:rsidRPr="00FB7347">
        <w:rPr>
          <w:rFonts w:ascii="Times New Roman" w:hAnsi="Times New Roman" w:cs="Times New Roman"/>
          <w:b/>
          <w:sz w:val="24"/>
          <w:szCs w:val="24"/>
        </w:rPr>
        <w:t xml:space="preserve">Refutation of the </w:t>
      </w:r>
      <w:proofErr w:type="spellStart"/>
      <w:r w:rsidRPr="00FB7347">
        <w:rPr>
          <w:rFonts w:ascii="Times New Roman" w:hAnsi="Times New Roman" w:cs="Times New Roman"/>
          <w:b/>
          <w:sz w:val="24"/>
          <w:szCs w:val="24"/>
        </w:rPr>
        <w:t>Alcoran</w:t>
      </w:r>
      <w:proofErr w:type="spellEnd"/>
      <w:r w:rsidR="00100059" w:rsidRPr="00FB7347">
        <w:rPr>
          <w:rFonts w:ascii="Times New Roman" w:hAnsi="Times New Roman" w:cs="Times New Roman"/>
          <w:b/>
          <w:sz w:val="24"/>
          <w:szCs w:val="24"/>
        </w:rPr>
        <w:t xml:space="preserve"> </w:t>
      </w:r>
      <w:r w:rsidRPr="00FB7347">
        <w:rPr>
          <w:rFonts w:ascii="Times New Roman" w:hAnsi="Times New Roman" w:cs="Times New Roman"/>
          <w:b/>
          <w:sz w:val="24"/>
          <w:szCs w:val="24"/>
        </w:rPr>
        <w:t>of Brother Richard, Preaching Order, 1542</w:t>
      </w:r>
      <w:r w:rsidR="00B837EB" w:rsidRPr="00FB7347">
        <w:rPr>
          <w:rFonts w:ascii="Times New Roman" w:hAnsi="Times New Roman" w:cs="Times New Roman"/>
          <w:b/>
          <w:sz w:val="24"/>
          <w:szCs w:val="24"/>
        </w:rPr>
        <w:t xml:space="preserve"> </w:t>
      </w:r>
      <w:r w:rsidRPr="00FB7347">
        <w:rPr>
          <w:rFonts w:ascii="Times New Roman" w:hAnsi="Times New Roman" w:cs="Times New Roman"/>
          <w:sz w:val="24"/>
          <w:szCs w:val="24"/>
        </w:rPr>
        <w:t>(</w:t>
      </w:r>
      <w:r w:rsidR="00197ADC">
        <w:rPr>
          <w:rFonts w:ascii="Times New Roman" w:hAnsi="Times New Roman" w:cs="Times New Roman"/>
          <w:sz w:val="24"/>
          <w:szCs w:val="24"/>
        </w:rPr>
        <w:t>LW</w:t>
      </w:r>
      <w:r w:rsidRPr="00FB7347">
        <w:rPr>
          <w:rFonts w:ascii="Times New Roman" w:hAnsi="Times New Roman" w:cs="Times New Roman"/>
          <w:sz w:val="24"/>
          <w:szCs w:val="24"/>
        </w:rPr>
        <w:t xml:space="preserve"> 53:272-396)</w:t>
      </w:r>
    </w:p>
    <w:p w14:paraId="66AA3AC0" w14:textId="342501DF" w:rsidR="00B837EB" w:rsidRPr="00FB7347" w:rsidRDefault="00B837EB" w:rsidP="000F404C">
      <w:pPr>
        <w:autoSpaceDE w:val="0"/>
        <w:autoSpaceDN w:val="0"/>
        <w:adjustRightInd w:val="0"/>
        <w:spacing w:after="0" w:line="240" w:lineRule="auto"/>
        <w:rPr>
          <w:rFonts w:ascii="Times New Roman" w:hAnsi="Times New Roman" w:cs="Times New Roman"/>
          <w:b/>
          <w:sz w:val="24"/>
          <w:szCs w:val="24"/>
        </w:rPr>
      </w:pPr>
    </w:p>
    <w:p w14:paraId="0AC58529" w14:textId="0D3364AD" w:rsidR="00F302D1" w:rsidRPr="00FB7347" w:rsidRDefault="00F50064" w:rsidP="00F50064">
      <w:pPr>
        <w:autoSpaceDE w:val="0"/>
        <w:autoSpaceDN w:val="0"/>
        <w:adjustRightInd w:val="0"/>
        <w:spacing w:after="0" w:line="480" w:lineRule="auto"/>
        <w:rPr>
          <w:rFonts w:ascii="Times New Roman" w:hAnsi="Times New Roman" w:cs="Times New Roman"/>
          <w:sz w:val="24"/>
          <w:szCs w:val="24"/>
        </w:rPr>
      </w:pPr>
      <w:r w:rsidRPr="00FB7347">
        <w:rPr>
          <w:rFonts w:ascii="Times New Roman" w:hAnsi="Times New Roman" w:cs="Times New Roman"/>
          <w:b/>
          <w:sz w:val="24"/>
          <w:szCs w:val="24"/>
        </w:rPr>
        <w:tab/>
      </w:r>
      <w:r w:rsidR="0068178E">
        <w:rPr>
          <w:rFonts w:ascii="Times New Roman" w:hAnsi="Times New Roman" w:cs="Times New Roman"/>
          <w:sz w:val="24"/>
          <w:szCs w:val="24"/>
        </w:rPr>
        <w:t xml:space="preserve">The </w:t>
      </w:r>
      <w:r w:rsidRPr="00FB7347">
        <w:rPr>
          <w:rFonts w:ascii="Times New Roman" w:hAnsi="Times New Roman" w:cs="Times New Roman"/>
          <w:sz w:val="24"/>
          <w:szCs w:val="24"/>
        </w:rPr>
        <w:t xml:space="preserve">purpose </w:t>
      </w:r>
      <w:r w:rsidR="0068178E">
        <w:rPr>
          <w:rFonts w:ascii="Times New Roman" w:hAnsi="Times New Roman" w:cs="Times New Roman"/>
          <w:sz w:val="24"/>
          <w:szCs w:val="24"/>
        </w:rPr>
        <w:t>of writing this was clear:</w:t>
      </w:r>
      <w:r w:rsidRPr="00FB7347">
        <w:rPr>
          <w:rFonts w:ascii="Times New Roman" w:hAnsi="Times New Roman" w:cs="Times New Roman"/>
          <w:sz w:val="24"/>
          <w:szCs w:val="24"/>
        </w:rPr>
        <w:t xml:space="preserve"> if the reader falls under the Turk’s sword, they will at least have this </w:t>
      </w:r>
      <w:r w:rsidR="0068178E">
        <w:rPr>
          <w:rFonts w:ascii="Times New Roman" w:hAnsi="Times New Roman" w:cs="Times New Roman"/>
          <w:sz w:val="24"/>
          <w:szCs w:val="24"/>
        </w:rPr>
        <w:t xml:space="preserve">tract </w:t>
      </w:r>
      <w:r w:rsidRPr="00FB7347">
        <w:rPr>
          <w:rFonts w:ascii="Times New Roman" w:hAnsi="Times New Roman" w:cs="Times New Roman"/>
          <w:sz w:val="24"/>
          <w:szCs w:val="24"/>
        </w:rPr>
        <w:t xml:space="preserve">to protect them against </w:t>
      </w:r>
      <w:r w:rsidR="0068178E">
        <w:rPr>
          <w:rFonts w:ascii="Times New Roman" w:hAnsi="Times New Roman" w:cs="Times New Roman"/>
          <w:sz w:val="24"/>
          <w:szCs w:val="24"/>
        </w:rPr>
        <w:t>Islam</w:t>
      </w:r>
      <w:sdt>
        <w:sdtPr>
          <w:rPr>
            <w:rFonts w:ascii="Times New Roman" w:hAnsi="Times New Roman" w:cs="Times New Roman"/>
            <w:sz w:val="24"/>
            <w:szCs w:val="24"/>
          </w:rPr>
          <w:id w:val="1580871712"/>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Ada07 \p 179 \l 1033 </w:instrText>
          </w:r>
          <w:r w:rsidRPr="00FB7347">
            <w:rPr>
              <w:rFonts w:ascii="Times New Roman" w:hAnsi="Times New Roman" w:cs="Times New Roman"/>
              <w:sz w:val="24"/>
              <w:szCs w:val="24"/>
            </w:rPr>
            <w:fldChar w:fldCharType="separate"/>
          </w:r>
          <w:r w:rsidR="00197ADC">
            <w:rPr>
              <w:rFonts w:ascii="Times New Roman" w:hAnsi="Times New Roman" w:cs="Times New Roman"/>
              <w:noProof/>
              <w:sz w:val="24"/>
              <w:szCs w:val="24"/>
            </w:rPr>
            <w:t xml:space="preserve"> </w:t>
          </w:r>
          <w:r w:rsidR="00197ADC" w:rsidRPr="00197ADC">
            <w:rPr>
              <w:rFonts w:ascii="Times New Roman" w:hAnsi="Times New Roman" w:cs="Times New Roman"/>
              <w:noProof/>
              <w:sz w:val="24"/>
              <w:szCs w:val="24"/>
            </w:rPr>
            <w:t>(Francisco, 2007, p. 179)</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 xml:space="preserve">. Returning to his earlier theme that the Turk was the punishment for Christian Europe’s manifest sinfulness, Luther then set out to </w:t>
      </w:r>
      <w:r w:rsidR="00826F01" w:rsidRPr="00FB7347">
        <w:rPr>
          <w:rFonts w:ascii="Times New Roman" w:hAnsi="Times New Roman" w:cs="Times New Roman"/>
          <w:sz w:val="24"/>
          <w:szCs w:val="24"/>
        </w:rPr>
        <w:t>summarise the main points</w:t>
      </w:r>
      <w:r w:rsidR="0068178E">
        <w:rPr>
          <w:rStyle w:val="FootnoteReference"/>
          <w:rFonts w:ascii="Times New Roman" w:hAnsi="Times New Roman" w:cs="Times New Roman"/>
          <w:sz w:val="24"/>
          <w:szCs w:val="24"/>
        </w:rPr>
        <w:footnoteReference w:id="10"/>
      </w:r>
      <w:r w:rsidR="00826F01" w:rsidRPr="00FB7347">
        <w:rPr>
          <w:rFonts w:ascii="Times New Roman" w:hAnsi="Times New Roman" w:cs="Times New Roman"/>
          <w:sz w:val="24"/>
          <w:szCs w:val="24"/>
        </w:rPr>
        <w:t xml:space="preserve"> of the Qur’an</w:t>
      </w:r>
      <w:r w:rsidR="0068178E">
        <w:rPr>
          <w:rFonts w:ascii="Times New Roman" w:hAnsi="Times New Roman" w:cs="Times New Roman"/>
          <w:sz w:val="24"/>
          <w:szCs w:val="24"/>
        </w:rPr>
        <w:t xml:space="preserve">: </w:t>
      </w:r>
      <w:r w:rsidR="00826F01" w:rsidRPr="00FB7347">
        <w:rPr>
          <w:rFonts w:ascii="Times New Roman" w:hAnsi="Times New Roman" w:cs="Times New Roman"/>
          <w:sz w:val="24"/>
          <w:szCs w:val="24"/>
        </w:rPr>
        <w:t xml:space="preserve">its rejection of the Trinity; that Jesus was not divine, but a prophet; that Jesus ascended without being crucified; that the </w:t>
      </w:r>
      <w:r w:rsidR="00826F01" w:rsidRPr="00FB7347">
        <w:rPr>
          <w:rFonts w:ascii="Times New Roman" w:hAnsi="Times New Roman" w:cs="Times New Roman"/>
          <w:i/>
          <w:sz w:val="24"/>
          <w:szCs w:val="24"/>
        </w:rPr>
        <w:t>jinn</w:t>
      </w:r>
      <w:r w:rsidR="00826F01" w:rsidRPr="00FB7347">
        <w:rPr>
          <w:rFonts w:ascii="Times New Roman" w:hAnsi="Times New Roman" w:cs="Times New Roman"/>
          <w:sz w:val="24"/>
          <w:szCs w:val="24"/>
        </w:rPr>
        <w:t xml:space="preserve"> were converted upon hearing the Qur’an; and the holy book’s description of heaven. Luther was </w:t>
      </w:r>
      <w:r w:rsidR="00826F01" w:rsidRPr="00FB7347">
        <w:rPr>
          <w:rFonts w:ascii="Times New Roman" w:hAnsi="Times New Roman" w:cs="Times New Roman"/>
          <w:sz w:val="24"/>
          <w:szCs w:val="24"/>
        </w:rPr>
        <w:lastRenderedPageBreak/>
        <w:t>following the Thomistic method of disproving other religions first on rational grounds and then the veracity of one’s own faith tradition</w:t>
      </w:r>
      <w:r w:rsidR="005C407B" w:rsidRPr="00FB7347">
        <w:rPr>
          <w:rFonts w:ascii="Times New Roman" w:hAnsi="Times New Roman" w:cs="Times New Roman"/>
          <w:sz w:val="24"/>
          <w:szCs w:val="24"/>
        </w:rPr>
        <w:t>: ‘</w:t>
      </w:r>
      <w:r w:rsidR="0068178E">
        <w:rPr>
          <w:rFonts w:ascii="Times New Roman" w:hAnsi="Times New Roman" w:cs="Times New Roman"/>
          <w:sz w:val="24"/>
          <w:szCs w:val="24"/>
        </w:rPr>
        <w:t>[T]</w:t>
      </w:r>
      <w:r w:rsidR="005C407B" w:rsidRPr="00FB7347">
        <w:rPr>
          <w:rFonts w:ascii="Times New Roman" w:hAnsi="Times New Roman" w:cs="Times New Roman"/>
          <w:sz w:val="24"/>
          <w:szCs w:val="24"/>
        </w:rPr>
        <w:t xml:space="preserve">he proper starting point in Christian-Muslim dialogue, according to Luther, was to first destroy the foundations of the Muslim faith by exposing its errors’ </w:t>
      </w:r>
      <w:sdt>
        <w:sdtPr>
          <w:rPr>
            <w:rFonts w:ascii="Times New Roman" w:hAnsi="Times New Roman" w:cs="Times New Roman"/>
            <w:sz w:val="24"/>
            <w:szCs w:val="24"/>
          </w:rPr>
          <w:id w:val="-812562007"/>
          <w:citation/>
        </w:sdtPr>
        <w:sdtContent>
          <w:r w:rsidR="005C407B" w:rsidRPr="00FB7347">
            <w:rPr>
              <w:rFonts w:ascii="Times New Roman" w:hAnsi="Times New Roman" w:cs="Times New Roman"/>
              <w:sz w:val="24"/>
              <w:szCs w:val="24"/>
            </w:rPr>
            <w:fldChar w:fldCharType="begin"/>
          </w:r>
          <w:r w:rsidR="005C407B" w:rsidRPr="00FB7347">
            <w:rPr>
              <w:rFonts w:ascii="Times New Roman" w:hAnsi="Times New Roman" w:cs="Times New Roman"/>
              <w:sz w:val="24"/>
              <w:szCs w:val="24"/>
            </w:rPr>
            <w:instrText xml:space="preserve">CITATION Ada07 \p 183 \l 1033 </w:instrText>
          </w:r>
          <w:r w:rsidR="005C407B"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(Francisco, 2007, p. 183)</w:t>
          </w:r>
          <w:r w:rsidR="005C407B" w:rsidRPr="00FB7347">
            <w:rPr>
              <w:rFonts w:ascii="Times New Roman" w:hAnsi="Times New Roman" w:cs="Times New Roman"/>
              <w:sz w:val="24"/>
              <w:szCs w:val="24"/>
            </w:rPr>
            <w:fldChar w:fldCharType="end"/>
          </w:r>
        </w:sdtContent>
      </w:sdt>
      <w:r w:rsidR="005C407B" w:rsidRPr="00FB7347">
        <w:rPr>
          <w:rFonts w:ascii="Times New Roman" w:hAnsi="Times New Roman" w:cs="Times New Roman"/>
          <w:sz w:val="24"/>
          <w:szCs w:val="24"/>
        </w:rPr>
        <w:t xml:space="preserve">. He does so by composing a Decalogue of Errors: 1) there is no evidence Muhammad was a prophet; 2) </w:t>
      </w:r>
      <w:r w:rsidR="00056E05" w:rsidRPr="00FB7347">
        <w:rPr>
          <w:rFonts w:ascii="Times New Roman" w:hAnsi="Times New Roman" w:cs="Times New Roman"/>
          <w:sz w:val="24"/>
          <w:szCs w:val="24"/>
        </w:rPr>
        <w:t xml:space="preserve">it </w:t>
      </w:r>
      <w:r w:rsidR="005C407B" w:rsidRPr="00FB7347">
        <w:rPr>
          <w:rFonts w:ascii="Times New Roman" w:hAnsi="Times New Roman" w:cs="Times New Roman"/>
          <w:sz w:val="24"/>
          <w:szCs w:val="24"/>
        </w:rPr>
        <w:t>contradicted God’s previous methods of revelation (i.e. the Bible); 3) it contradicts itself</w:t>
      </w:r>
      <w:r w:rsidR="00257133" w:rsidRPr="00FB7347">
        <w:rPr>
          <w:rStyle w:val="FootnoteReference"/>
          <w:rFonts w:ascii="Times New Roman" w:hAnsi="Times New Roman" w:cs="Times New Roman"/>
          <w:sz w:val="24"/>
          <w:szCs w:val="24"/>
        </w:rPr>
        <w:footnoteReference w:id="11"/>
      </w:r>
      <w:r w:rsidR="005C407B" w:rsidRPr="00FB7347">
        <w:rPr>
          <w:rFonts w:ascii="Times New Roman" w:hAnsi="Times New Roman" w:cs="Times New Roman"/>
          <w:sz w:val="24"/>
          <w:szCs w:val="24"/>
        </w:rPr>
        <w:t>; 4) Muhammad did not perform miracles, like other prophets</w:t>
      </w:r>
      <w:r w:rsidR="00A90B82" w:rsidRPr="00FB7347">
        <w:rPr>
          <w:rStyle w:val="FootnoteReference"/>
          <w:rFonts w:ascii="Times New Roman" w:hAnsi="Times New Roman" w:cs="Times New Roman"/>
          <w:sz w:val="24"/>
          <w:szCs w:val="24"/>
        </w:rPr>
        <w:footnoteReference w:id="12"/>
      </w:r>
      <w:r w:rsidR="005C407B" w:rsidRPr="00FB7347">
        <w:rPr>
          <w:rFonts w:ascii="Times New Roman" w:hAnsi="Times New Roman" w:cs="Times New Roman"/>
          <w:sz w:val="24"/>
          <w:szCs w:val="24"/>
        </w:rPr>
        <w:t>; 5) it is irrational by its own standards; 6) it was filled with lies</w:t>
      </w:r>
      <w:r w:rsidR="00A90B82" w:rsidRPr="00FB7347">
        <w:rPr>
          <w:rStyle w:val="FootnoteReference"/>
          <w:rFonts w:ascii="Times New Roman" w:hAnsi="Times New Roman" w:cs="Times New Roman"/>
          <w:sz w:val="24"/>
          <w:szCs w:val="24"/>
        </w:rPr>
        <w:footnoteReference w:id="13"/>
      </w:r>
      <w:r w:rsidR="005C407B" w:rsidRPr="00FB7347">
        <w:rPr>
          <w:rFonts w:ascii="Times New Roman" w:hAnsi="Times New Roman" w:cs="Times New Roman"/>
          <w:sz w:val="24"/>
          <w:szCs w:val="24"/>
        </w:rPr>
        <w:t>; 7) it condones compulsory conversion and murder</w:t>
      </w:r>
      <w:r w:rsidR="00A90B82" w:rsidRPr="00FB7347">
        <w:rPr>
          <w:rStyle w:val="FootnoteReference"/>
          <w:rFonts w:ascii="Times New Roman" w:hAnsi="Times New Roman" w:cs="Times New Roman"/>
          <w:sz w:val="24"/>
          <w:szCs w:val="24"/>
        </w:rPr>
        <w:footnoteReference w:id="14"/>
      </w:r>
      <w:r w:rsidR="005C407B" w:rsidRPr="00FB7347">
        <w:rPr>
          <w:rFonts w:ascii="Times New Roman" w:hAnsi="Times New Roman" w:cs="Times New Roman"/>
          <w:sz w:val="24"/>
          <w:szCs w:val="24"/>
        </w:rPr>
        <w:t>; 8) it was historically inaccurate</w:t>
      </w:r>
      <w:r w:rsidR="00A90B82" w:rsidRPr="00FB7347">
        <w:rPr>
          <w:rFonts w:ascii="Times New Roman" w:hAnsi="Times New Roman" w:cs="Times New Roman"/>
          <w:sz w:val="24"/>
          <w:szCs w:val="24"/>
        </w:rPr>
        <w:t xml:space="preserve"> and disorderly</w:t>
      </w:r>
      <w:r w:rsidR="005C407B" w:rsidRPr="00FB7347">
        <w:rPr>
          <w:rFonts w:ascii="Times New Roman" w:hAnsi="Times New Roman" w:cs="Times New Roman"/>
          <w:sz w:val="24"/>
          <w:szCs w:val="24"/>
        </w:rPr>
        <w:t>; 9) it was unjust, undignified and shameful</w:t>
      </w:r>
      <w:r w:rsidR="005C407B" w:rsidRPr="00FB7347">
        <w:rPr>
          <w:rStyle w:val="FootnoteReference"/>
          <w:rFonts w:ascii="Times New Roman" w:hAnsi="Times New Roman" w:cs="Times New Roman"/>
          <w:sz w:val="24"/>
          <w:szCs w:val="24"/>
        </w:rPr>
        <w:footnoteReference w:id="15"/>
      </w:r>
      <w:r w:rsidR="005C407B" w:rsidRPr="00FB7347">
        <w:rPr>
          <w:rFonts w:ascii="Times New Roman" w:hAnsi="Times New Roman" w:cs="Times New Roman"/>
          <w:sz w:val="24"/>
          <w:szCs w:val="24"/>
        </w:rPr>
        <w:t>; and 10) it’s composition was untrustworthy</w:t>
      </w:r>
      <w:r w:rsidR="00250A3A" w:rsidRPr="00FB7347">
        <w:rPr>
          <w:rStyle w:val="FootnoteReference"/>
          <w:rFonts w:ascii="Times New Roman" w:hAnsi="Times New Roman" w:cs="Times New Roman"/>
          <w:sz w:val="24"/>
          <w:szCs w:val="24"/>
        </w:rPr>
        <w:footnoteReference w:id="16"/>
      </w:r>
      <w:r w:rsidR="00B97981" w:rsidRPr="00FB7347">
        <w:rPr>
          <w:rFonts w:ascii="Times New Roman" w:hAnsi="Times New Roman" w:cs="Times New Roman"/>
          <w:sz w:val="24"/>
          <w:szCs w:val="24"/>
        </w:rPr>
        <w:t xml:space="preserve"> </w:t>
      </w:r>
      <w:sdt>
        <w:sdtPr>
          <w:rPr>
            <w:rFonts w:ascii="Times New Roman" w:hAnsi="Times New Roman" w:cs="Times New Roman"/>
            <w:sz w:val="24"/>
            <w:szCs w:val="24"/>
          </w:rPr>
          <w:id w:val="-216673450"/>
          <w:citation/>
        </w:sdtPr>
        <w:sdtContent>
          <w:r w:rsidR="00B97981" w:rsidRPr="00FB7347">
            <w:rPr>
              <w:rFonts w:ascii="Times New Roman" w:hAnsi="Times New Roman" w:cs="Times New Roman"/>
              <w:sz w:val="24"/>
              <w:szCs w:val="24"/>
            </w:rPr>
            <w:fldChar w:fldCharType="begin"/>
          </w:r>
          <w:r w:rsidR="00B97981" w:rsidRPr="00FB7347">
            <w:rPr>
              <w:rFonts w:ascii="Times New Roman" w:hAnsi="Times New Roman" w:cs="Times New Roman"/>
              <w:sz w:val="24"/>
              <w:szCs w:val="24"/>
            </w:rPr>
            <w:instrText xml:space="preserve">CITATION Ada07 \p 183-198 \l 1033 </w:instrText>
          </w:r>
          <w:r w:rsidR="00B97981"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(Francisco, 2007, pp. 183-198)</w:t>
          </w:r>
          <w:r w:rsidR="00B97981" w:rsidRPr="00FB7347">
            <w:rPr>
              <w:rFonts w:ascii="Times New Roman" w:hAnsi="Times New Roman" w:cs="Times New Roman"/>
              <w:sz w:val="24"/>
              <w:szCs w:val="24"/>
            </w:rPr>
            <w:fldChar w:fldCharType="end"/>
          </w:r>
        </w:sdtContent>
      </w:sdt>
      <w:r w:rsidR="00B97981" w:rsidRPr="00FB7347">
        <w:rPr>
          <w:rFonts w:ascii="Times New Roman" w:hAnsi="Times New Roman" w:cs="Times New Roman"/>
          <w:sz w:val="24"/>
          <w:szCs w:val="24"/>
        </w:rPr>
        <w:t>.</w:t>
      </w:r>
      <w:r w:rsidR="00257133" w:rsidRPr="00FB7347">
        <w:rPr>
          <w:rFonts w:ascii="Times New Roman" w:hAnsi="Times New Roman" w:cs="Times New Roman"/>
          <w:sz w:val="24"/>
          <w:szCs w:val="24"/>
        </w:rPr>
        <w:t xml:space="preserve"> Luther’s conclusion was clear: The Qur’an, as evidenced by Brother Richard and Luther</w:t>
      </w:r>
      <w:r w:rsidR="00056E05" w:rsidRPr="00FB7347">
        <w:rPr>
          <w:rFonts w:ascii="Times New Roman" w:hAnsi="Times New Roman" w:cs="Times New Roman"/>
          <w:sz w:val="24"/>
          <w:szCs w:val="24"/>
        </w:rPr>
        <w:t xml:space="preserve"> (neither of which had read the Qur’an)</w:t>
      </w:r>
      <w:r w:rsidR="00257133" w:rsidRPr="00FB7347">
        <w:rPr>
          <w:rFonts w:ascii="Times New Roman" w:hAnsi="Times New Roman" w:cs="Times New Roman"/>
          <w:sz w:val="24"/>
          <w:szCs w:val="24"/>
        </w:rPr>
        <w:t>, was weighed on the scales and found wanting.</w:t>
      </w:r>
    </w:p>
    <w:p w14:paraId="33C78C8D" w14:textId="77777777" w:rsidR="000F404C" w:rsidRPr="00FB7347" w:rsidRDefault="000F404C" w:rsidP="000F404C">
      <w:pPr>
        <w:autoSpaceDE w:val="0"/>
        <w:autoSpaceDN w:val="0"/>
        <w:adjustRightInd w:val="0"/>
        <w:spacing w:after="0" w:line="240" w:lineRule="auto"/>
        <w:rPr>
          <w:rFonts w:ascii="Times New Roman" w:hAnsi="Times New Roman" w:cs="Times New Roman"/>
          <w:sz w:val="24"/>
          <w:szCs w:val="24"/>
        </w:rPr>
      </w:pPr>
    </w:p>
    <w:p w14:paraId="60485769" w14:textId="22CD56C0" w:rsidR="00250A3A" w:rsidRPr="00FB7347" w:rsidRDefault="000F404C" w:rsidP="00250A3A">
      <w:pPr>
        <w:autoSpaceDE w:val="0"/>
        <w:autoSpaceDN w:val="0"/>
        <w:adjustRightInd w:val="0"/>
        <w:spacing w:after="0" w:line="240" w:lineRule="auto"/>
        <w:rPr>
          <w:rFonts w:ascii="Times New Roman" w:hAnsi="Times New Roman" w:cs="Times New Roman"/>
          <w:b/>
          <w:sz w:val="24"/>
          <w:szCs w:val="24"/>
        </w:rPr>
      </w:pPr>
      <w:r w:rsidRPr="00FB7347">
        <w:rPr>
          <w:rFonts w:ascii="Times New Roman" w:hAnsi="Times New Roman" w:cs="Times New Roman"/>
          <w:b/>
          <w:sz w:val="24"/>
          <w:szCs w:val="24"/>
        </w:rPr>
        <w:t xml:space="preserve">Preface to Theodor </w:t>
      </w:r>
      <w:proofErr w:type="spellStart"/>
      <w:r w:rsidRPr="00FB7347">
        <w:rPr>
          <w:rFonts w:ascii="Times New Roman" w:hAnsi="Times New Roman" w:cs="Times New Roman"/>
          <w:b/>
          <w:sz w:val="24"/>
          <w:szCs w:val="24"/>
        </w:rPr>
        <w:t>Bibliander’s</w:t>
      </w:r>
      <w:proofErr w:type="spellEnd"/>
      <w:r w:rsidRPr="00FB7347">
        <w:rPr>
          <w:rFonts w:ascii="Times New Roman" w:hAnsi="Times New Roman" w:cs="Times New Roman"/>
          <w:b/>
          <w:sz w:val="24"/>
          <w:szCs w:val="24"/>
        </w:rPr>
        <w:t xml:space="preserve"> Edition</w:t>
      </w:r>
      <w:r w:rsidR="00100059" w:rsidRPr="00FB7347">
        <w:rPr>
          <w:rFonts w:ascii="Times New Roman" w:hAnsi="Times New Roman" w:cs="Times New Roman"/>
          <w:b/>
          <w:sz w:val="24"/>
          <w:szCs w:val="24"/>
        </w:rPr>
        <w:t xml:space="preserve"> </w:t>
      </w:r>
      <w:r w:rsidRPr="00FB7347">
        <w:rPr>
          <w:rFonts w:ascii="Times New Roman" w:hAnsi="Times New Roman" w:cs="Times New Roman"/>
          <w:b/>
          <w:sz w:val="24"/>
          <w:szCs w:val="24"/>
        </w:rPr>
        <w:t xml:space="preserve">of the Qur’an, 1543 </w:t>
      </w:r>
      <w:r w:rsidR="00B837EB" w:rsidRPr="00FB7347">
        <w:rPr>
          <w:rFonts w:ascii="Times New Roman" w:hAnsi="Times New Roman" w:cs="Times New Roman"/>
          <w:sz w:val="24"/>
          <w:szCs w:val="24"/>
        </w:rPr>
        <w:t>(</w:t>
      </w:r>
      <w:r w:rsidR="00197ADC">
        <w:rPr>
          <w:rFonts w:ascii="Times New Roman" w:hAnsi="Times New Roman" w:cs="Times New Roman"/>
          <w:sz w:val="24"/>
          <w:szCs w:val="24"/>
        </w:rPr>
        <w:t>LW</w:t>
      </w:r>
      <w:r w:rsidRPr="00FB7347">
        <w:rPr>
          <w:rFonts w:ascii="Times New Roman" w:hAnsi="Times New Roman" w:cs="Times New Roman"/>
          <w:sz w:val="24"/>
          <w:szCs w:val="24"/>
        </w:rPr>
        <w:t xml:space="preserve"> 53:569-572)</w:t>
      </w:r>
    </w:p>
    <w:p w14:paraId="7A735C50" w14:textId="77777777" w:rsidR="00250A3A" w:rsidRPr="00FB7347" w:rsidRDefault="00250A3A" w:rsidP="00250A3A">
      <w:pPr>
        <w:autoSpaceDE w:val="0"/>
        <w:autoSpaceDN w:val="0"/>
        <w:adjustRightInd w:val="0"/>
        <w:spacing w:after="0" w:line="480" w:lineRule="auto"/>
        <w:rPr>
          <w:rFonts w:ascii="Times New Roman" w:hAnsi="Times New Roman" w:cs="Times New Roman"/>
          <w:noProof/>
          <w:sz w:val="24"/>
        </w:rPr>
      </w:pPr>
    </w:p>
    <w:p w14:paraId="2ADEA0B3" w14:textId="6240F72C" w:rsidR="009104CD" w:rsidRDefault="003E4825" w:rsidP="00250A3A">
      <w:pPr>
        <w:autoSpaceDE w:val="0"/>
        <w:autoSpaceDN w:val="0"/>
        <w:adjustRightInd w:val="0"/>
        <w:spacing w:after="0" w:line="480" w:lineRule="auto"/>
        <w:ind w:firstLine="720"/>
        <w:rPr>
          <w:rFonts w:ascii="Times New Roman" w:hAnsi="Times New Roman" w:cs="Times New Roman"/>
          <w:noProof/>
          <w:sz w:val="24"/>
        </w:rPr>
      </w:pPr>
      <w:r w:rsidRPr="00FB7347">
        <w:rPr>
          <w:rFonts w:ascii="Times New Roman" w:hAnsi="Times New Roman" w:cs="Times New Roman"/>
          <w:noProof/>
          <w:sz w:val="24"/>
        </w:rPr>
        <w:t xml:space="preserve">Beginning with a condemnation of </w:t>
      </w:r>
      <w:r w:rsidR="00307FA9" w:rsidRPr="00FB7347">
        <w:rPr>
          <w:rFonts w:ascii="Times New Roman" w:hAnsi="Times New Roman" w:cs="Times New Roman"/>
          <w:noProof/>
          <w:sz w:val="24"/>
        </w:rPr>
        <w:t>the religion of the Jews, Greeks, Romans, Egyptians, Arabia, Thebes and the Jews (again), Luther set out this preface in order to refute ‘all those who wage war against the gospel’ and in this specific case, ‘the pernicious beliefs of Muhammad’</w:t>
      </w:r>
      <w:sdt>
        <w:sdtPr>
          <w:rPr>
            <w:rFonts w:ascii="Times New Roman" w:hAnsi="Times New Roman" w:cs="Times New Roman"/>
            <w:noProof/>
            <w:sz w:val="24"/>
          </w:rPr>
          <w:id w:val="-924875585"/>
          <w:citation/>
        </w:sdtPr>
        <w:sdtContent>
          <w:r w:rsidR="00307FA9" w:rsidRPr="00FB7347">
            <w:rPr>
              <w:rFonts w:ascii="Times New Roman" w:hAnsi="Times New Roman" w:cs="Times New Roman"/>
              <w:noProof/>
              <w:sz w:val="24"/>
            </w:rPr>
            <w:fldChar w:fldCharType="begin"/>
          </w:r>
          <w:r w:rsidR="00307FA9" w:rsidRPr="00FB7347">
            <w:rPr>
              <w:rFonts w:ascii="Times New Roman" w:hAnsi="Times New Roman" w:cs="Times New Roman"/>
              <w:noProof/>
              <w:sz w:val="24"/>
            </w:rPr>
            <w:instrText xml:space="preserve">CITATION Hei96 \p 263 \l 1033 </w:instrText>
          </w:r>
          <w:r w:rsidR="00307FA9" w:rsidRPr="00FB7347">
            <w:rPr>
              <w:rFonts w:ascii="Times New Roman" w:hAnsi="Times New Roman" w:cs="Times New Roman"/>
              <w:noProof/>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lastRenderedPageBreak/>
            <w:t>(Heinrich &amp; Boyce, 1996, p. 263)</w:t>
          </w:r>
          <w:r w:rsidR="00307FA9" w:rsidRPr="00FB7347">
            <w:rPr>
              <w:rFonts w:ascii="Times New Roman" w:hAnsi="Times New Roman" w:cs="Times New Roman"/>
              <w:noProof/>
              <w:sz w:val="24"/>
            </w:rPr>
            <w:fldChar w:fldCharType="end"/>
          </w:r>
        </w:sdtContent>
      </w:sdt>
      <w:r w:rsidR="00307FA9" w:rsidRPr="00FB7347">
        <w:rPr>
          <w:rFonts w:ascii="Times New Roman" w:hAnsi="Times New Roman" w:cs="Times New Roman"/>
          <w:noProof/>
          <w:sz w:val="24"/>
        </w:rPr>
        <w:t>. Luther states that, from Adam, God has created one church, attested by prophets, Christ and Paul, and that all sentient Christians outght to reject this new belief</w:t>
      </w:r>
      <w:r w:rsidR="009B3386">
        <w:rPr>
          <w:rFonts w:ascii="Times New Roman" w:hAnsi="Times New Roman" w:cs="Times New Roman"/>
          <w:noProof/>
          <w:sz w:val="24"/>
        </w:rPr>
        <w:t xml:space="preserve">: </w:t>
      </w:r>
      <w:r w:rsidR="00307FA9" w:rsidRPr="00FB7347">
        <w:rPr>
          <w:rFonts w:ascii="Times New Roman" w:hAnsi="Times New Roman" w:cs="Times New Roman"/>
          <w:noProof/>
          <w:sz w:val="24"/>
        </w:rPr>
        <w:t xml:space="preserve">‘as you firmly repudiate the beliefs of the Egyptians who worshipped cats and of the Arabians who worshipped dogs, so you shall denounce the new creation of Muhammad, because he himself openly admits that he does not embrace the teaching of the prophets and apostles’ </w:t>
      </w:r>
      <w:sdt>
        <w:sdtPr>
          <w:rPr>
            <w:rFonts w:ascii="Times New Roman" w:hAnsi="Times New Roman" w:cs="Times New Roman"/>
            <w:noProof/>
            <w:sz w:val="24"/>
          </w:rPr>
          <w:id w:val="-1435500415"/>
          <w:citation/>
        </w:sdtPr>
        <w:sdtContent>
          <w:r w:rsidR="00307FA9" w:rsidRPr="00FB7347">
            <w:rPr>
              <w:rFonts w:ascii="Times New Roman" w:hAnsi="Times New Roman" w:cs="Times New Roman"/>
              <w:noProof/>
              <w:sz w:val="24"/>
            </w:rPr>
            <w:fldChar w:fldCharType="begin"/>
          </w:r>
          <w:r w:rsidR="00307FA9" w:rsidRPr="00FB7347">
            <w:rPr>
              <w:rFonts w:ascii="Times New Roman" w:hAnsi="Times New Roman" w:cs="Times New Roman"/>
              <w:noProof/>
              <w:sz w:val="24"/>
            </w:rPr>
            <w:instrText xml:space="preserve">CITATION Hei96 \p 264 \l 1033 </w:instrText>
          </w:r>
          <w:r w:rsidR="00307FA9" w:rsidRPr="00FB7347">
            <w:rPr>
              <w:rFonts w:ascii="Times New Roman" w:hAnsi="Times New Roman" w:cs="Times New Roman"/>
              <w:noProof/>
              <w:sz w:val="24"/>
            </w:rPr>
            <w:fldChar w:fldCharType="separate"/>
          </w:r>
          <w:r w:rsidR="00197ADC" w:rsidRPr="00197ADC">
            <w:rPr>
              <w:rFonts w:ascii="Times New Roman" w:hAnsi="Times New Roman" w:cs="Times New Roman"/>
              <w:noProof/>
              <w:sz w:val="24"/>
            </w:rPr>
            <w:t>(Heinrich &amp; Boyce, 1996, p. 264)</w:t>
          </w:r>
          <w:r w:rsidR="00307FA9" w:rsidRPr="00FB7347">
            <w:rPr>
              <w:rFonts w:ascii="Times New Roman" w:hAnsi="Times New Roman" w:cs="Times New Roman"/>
              <w:noProof/>
              <w:sz w:val="24"/>
            </w:rPr>
            <w:fldChar w:fldCharType="end"/>
          </w:r>
        </w:sdtContent>
      </w:sdt>
      <w:r w:rsidR="00D96103" w:rsidRPr="00FB7347">
        <w:rPr>
          <w:rFonts w:ascii="Times New Roman" w:hAnsi="Times New Roman" w:cs="Times New Roman"/>
          <w:noProof/>
          <w:sz w:val="24"/>
        </w:rPr>
        <w:t xml:space="preserve">. </w:t>
      </w:r>
      <w:r w:rsidR="009B3386">
        <w:rPr>
          <w:rFonts w:ascii="Times New Roman" w:hAnsi="Times New Roman" w:cs="Times New Roman"/>
          <w:noProof/>
          <w:sz w:val="24"/>
        </w:rPr>
        <w:t>Luther’s</w:t>
      </w:r>
      <w:r w:rsidR="00D96103" w:rsidRPr="00FB7347">
        <w:rPr>
          <w:rFonts w:ascii="Times New Roman" w:hAnsi="Times New Roman" w:cs="Times New Roman"/>
          <w:noProof/>
          <w:sz w:val="24"/>
        </w:rPr>
        <w:t xml:space="preserve"> counsel is</w:t>
      </w:r>
      <w:r w:rsidR="009B3386">
        <w:rPr>
          <w:rFonts w:ascii="Times New Roman" w:hAnsi="Times New Roman" w:cs="Times New Roman"/>
          <w:noProof/>
          <w:sz w:val="24"/>
        </w:rPr>
        <w:t xml:space="preserve"> for readers </w:t>
      </w:r>
      <w:r w:rsidR="00D96103" w:rsidRPr="00FB7347">
        <w:rPr>
          <w:rFonts w:ascii="Times New Roman" w:hAnsi="Times New Roman" w:cs="Times New Roman"/>
          <w:noProof/>
          <w:sz w:val="24"/>
        </w:rPr>
        <w:t xml:space="preserve">to study this </w:t>
      </w:r>
      <w:r w:rsidR="00B8056C" w:rsidRPr="00FB7347">
        <w:rPr>
          <w:rFonts w:ascii="Times New Roman" w:hAnsi="Times New Roman" w:cs="Times New Roman"/>
          <w:noProof/>
          <w:sz w:val="24"/>
        </w:rPr>
        <w:t xml:space="preserve">as </w:t>
      </w:r>
      <w:r w:rsidR="009B3386">
        <w:rPr>
          <w:rFonts w:ascii="Times New Roman" w:hAnsi="Times New Roman" w:cs="Times New Roman"/>
          <w:noProof/>
          <w:sz w:val="24"/>
        </w:rPr>
        <w:t xml:space="preserve">a </w:t>
      </w:r>
      <w:r w:rsidR="00B8056C" w:rsidRPr="00FB7347">
        <w:rPr>
          <w:rFonts w:ascii="Times New Roman" w:hAnsi="Times New Roman" w:cs="Times New Roman"/>
          <w:noProof/>
          <w:sz w:val="24"/>
        </w:rPr>
        <w:t>tool for those</w:t>
      </w:r>
      <w:r w:rsidR="00D96103" w:rsidRPr="00FB7347">
        <w:rPr>
          <w:rFonts w:ascii="Times New Roman" w:hAnsi="Times New Roman" w:cs="Times New Roman"/>
          <w:noProof/>
          <w:sz w:val="24"/>
        </w:rPr>
        <w:t xml:space="preserve"> who are captured to be able to convert their captors. Just as the Babylonians were converted by Daniel</w:t>
      </w:r>
      <w:r w:rsidR="00335110">
        <w:rPr>
          <w:rFonts w:ascii="Times New Roman" w:hAnsi="Times New Roman" w:cs="Times New Roman"/>
          <w:noProof/>
          <w:sz w:val="24"/>
        </w:rPr>
        <w:t xml:space="preserve">, </w:t>
      </w:r>
      <w:r w:rsidR="00D96103" w:rsidRPr="00FB7347">
        <w:rPr>
          <w:rFonts w:ascii="Times New Roman" w:hAnsi="Times New Roman" w:cs="Times New Roman"/>
          <w:noProof/>
          <w:sz w:val="24"/>
        </w:rPr>
        <w:t>‘Therefore, it is of value for the learned to read the writings of the enemy in order to refute them more keenly, to cut them to pieces and to overturn them, in order that they might be able to bring some to safety, or certainly to fortify our people with more sturdy arguments’</w:t>
      </w:r>
      <w:sdt>
        <w:sdtPr>
          <w:rPr>
            <w:rFonts w:ascii="Times New Roman" w:hAnsi="Times New Roman" w:cs="Times New Roman"/>
            <w:noProof/>
            <w:sz w:val="24"/>
          </w:rPr>
          <w:id w:val="-454719207"/>
          <w:citation/>
        </w:sdtPr>
        <w:sdtContent>
          <w:r w:rsidR="00D96103" w:rsidRPr="00FB7347">
            <w:rPr>
              <w:rFonts w:ascii="Times New Roman" w:hAnsi="Times New Roman" w:cs="Times New Roman"/>
              <w:noProof/>
              <w:sz w:val="24"/>
            </w:rPr>
            <w:fldChar w:fldCharType="begin"/>
          </w:r>
          <w:r w:rsidR="00D96103" w:rsidRPr="00FB7347">
            <w:rPr>
              <w:rFonts w:ascii="Times New Roman" w:hAnsi="Times New Roman" w:cs="Times New Roman"/>
              <w:noProof/>
              <w:sz w:val="24"/>
            </w:rPr>
            <w:instrText xml:space="preserve">CITATION Hei96 \p 266 \l 1033 </w:instrText>
          </w:r>
          <w:r w:rsidR="00D96103" w:rsidRPr="00FB7347">
            <w:rPr>
              <w:rFonts w:ascii="Times New Roman" w:hAnsi="Times New Roman" w:cs="Times New Roman"/>
              <w:noProof/>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t>(Heinrich &amp; Boyce, 1996, p. 266)</w:t>
          </w:r>
          <w:r w:rsidR="00D96103" w:rsidRPr="00FB7347">
            <w:rPr>
              <w:rFonts w:ascii="Times New Roman" w:hAnsi="Times New Roman" w:cs="Times New Roman"/>
              <w:noProof/>
              <w:sz w:val="24"/>
            </w:rPr>
            <w:fldChar w:fldCharType="end"/>
          </w:r>
        </w:sdtContent>
      </w:sdt>
      <w:r w:rsidR="00D96103" w:rsidRPr="00FB7347">
        <w:rPr>
          <w:rFonts w:ascii="Times New Roman" w:hAnsi="Times New Roman" w:cs="Times New Roman"/>
          <w:noProof/>
          <w:sz w:val="24"/>
        </w:rPr>
        <w:t>.</w:t>
      </w:r>
    </w:p>
    <w:p w14:paraId="2EA6A964" w14:textId="77777777" w:rsidR="009B3386" w:rsidRPr="00FB7347" w:rsidRDefault="009B3386" w:rsidP="00250A3A">
      <w:pPr>
        <w:autoSpaceDE w:val="0"/>
        <w:autoSpaceDN w:val="0"/>
        <w:adjustRightInd w:val="0"/>
        <w:spacing w:after="0" w:line="480" w:lineRule="auto"/>
        <w:ind w:firstLine="720"/>
        <w:rPr>
          <w:rFonts w:ascii="Times New Roman" w:hAnsi="Times New Roman" w:cs="Times New Roman"/>
          <w:noProof/>
          <w:sz w:val="24"/>
        </w:rPr>
      </w:pPr>
    </w:p>
    <w:p w14:paraId="4D6830C5" w14:textId="64439E79" w:rsidR="00B8056C" w:rsidRPr="00FB7347" w:rsidRDefault="00B8056C" w:rsidP="00B8056C">
      <w:pPr>
        <w:autoSpaceDE w:val="0"/>
        <w:autoSpaceDN w:val="0"/>
        <w:adjustRightInd w:val="0"/>
        <w:spacing w:after="0" w:line="480" w:lineRule="auto"/>
        <w:rPr>
          <w:rFonts w:ascii="Times New Roman" w:hAnsi="Times New Roman" w:cs="Times New Roman"/>
          <w:b/>
          <w:sz w:val="32"/>
          <w:szCs w:val="24"/>
        </w:rPr>
      </w:pPr>
      <w:r w:rsidRPr="00FB7347">
        <w:rPr>
          <w:rFonts w:ascii="Times New Roman" w:hAnsi="Times New Roman" w:cs="Times New Roman"/>
          <w:b/>
          <w:sz w:val="32"/>
          <w:szCs w:val="24"/>
        </w:rPr>
        <w:t>Luther</w:t>
      </w:r>
      <w:r w:rsidR="000D6E68">
        <w:rPr>
          <w:rFonts w:ascii="Times New Roman" w:hAnsi="Times New Roman" w:cs="Times New Roman"/>
          <w:b/>
          <w:sz w:val="32"/>
          <w:szCs w:val="24"/>
        </w:rPr>
        <w:t>/</w:t>
      </w:r>
      <w:proofErr w:type="spellStart"/>
      <w:r w:rsidR="000D6E68">
        <w:rPr>
          <w:rFonts w:ascii="Times New Roman" w:hAnsi="Times New Roman" w:cs="Times New Roman"/>
          <w:b/>
          <w:sz w:val="32"/>
          <w:szCs w:val="24"/>
        </w:rPr>
        <w:t>an’s</w:t>
      </w:r>
      <w:proofErr w:type="spellEnd"/>
      <w:r w:rsidRPr="00FB7347">
        <w:rPr>
          <w:rFonts w:ascii="Times New Roman" w:hAnsi="Times New Roman" w:cs="Times New Roman"/>
          <w:b/>
          <w:sz w:val="32"/>
          <w:szCs w:val="24"/>
        </w:rPr>
        <w:t xml:space="preserve"> Five Pillars</w:t>
      </w:r>
    </w:p>
    <w:p w14:paraId="46E58316" w14:textId="08926C90" w:rsidR="00736E70" w:rsidRPr="00FB7347" w:rsidRDefault="00736E70" w:rsidP="00736E70">
      <w:pPr>
        <w:spacing w:line="480" w:lineRule="auto"/>
        <w:ind w:firstLine="720"/>
        <w:rPr>
          <w:rFonts w:ascii="Times New Roman" w:hAnsi="Times New Roman" w:cs="Times New Roman"/>
          <w:sz w:val="24"/>
        </w:rPr>
      </w:pPr>
      <w:r w:rsidRPr="00FB7347">
        <w:rPr>
          <w:rFonts w:ascii="Times New Roman" w:hAnsi="Times New Roman" w:cs="Times New Roman"/>
          <w:noProof/>
          <w:sz w:val="24"/>
        </w:rPr>
        <w:t>The response</w:t>
      </w:r>
      <w:r w:rsidR="00963E38">
        <w:rPr>
          <w:rFonts w:ascii="Times New Roman" w:hAnsi="Times New Roman" w:cs="Times New Roman"/>
          <w:noProof/>
          <w:sz w:val="24"/>
        </w:rPr>
        <w:t>s</w:t>
      </w:r>
      <w:r w:rsidRPr="00FB7347">
        <w:rPr>
          <w:rFonts w:ascii="Times New Roman" w:hAnsi="Times New Roman" w:cs="Times New Roman"/>
          <w:noProof/>
          <w:sz w:val="24"/>
        </w:rPr>
        <w:t xml:space="preserve"> to the Turkish threat were varied. Following the </w:t>
      </w:r>
      <w:r w:rsidR="00963E38">
        <w:rPr>
          <w:rFonts w:ascii="Times New Roman" w:hAnsi="Times New Roman" w:cs="Times New Roman"/>
          <w:noProof/>
          <w:sz w:val="24"/>
        </w:rPr>
        <w:t>advice</w:t>
      </w:r>
      <w:r w:rsidRPr="00FB7347">
        <w:rPr>
          <w:rFonts w:ascii="Times New Roman" w:hAnsi="Times New Roman" w:cs="Times New Roman"/>
          <w:noProof/>
          <w:sz w:val="24"/>
        </w:rPr>
        <w:t xml:space="preserve"> of the Fifth Lateran Council, Pope Leo X </w:t>
      </w:r>
      <w:r w:rsidR="00963E38">
        <w:rPr>
          <w:rFonts w:ascii="Times New Roman" w:hAnsi="Times New Roman" w:cs="Times New Roman"/>
          <w:noProof/>
          <w:sz w:val="24"/>
        </w:rPr>
        <w:t>estimated</w:t>
      </w:r>
      <w:r w:rsidRPr="00FB7347">
        <w:rPr>
          <w:rFonts w:ascii="Times New Roman" w:hAnsi="Times New Roman" w:cs="Times New Roman"/>
          <w:noProof/>
          <w:sz w:val="24"/>
        </w:rPr>
        <w:t xml:space="preserve"> the cost of launching a crusade ‘in order to turn their arms against the impious enemies of our faith’ </w:t>
      </w:r>
      <w:sdt>
        <w:sdtPr>
          <w:rPr>
            <w:rFonts w:ascii="Times New Roman" w:hAnsi="Times New Roman" w:cs="Times New Roman"/>
            <w:noProof/>
            <w:sz w:val="24"/>
          </w:rPr>
          <w:id w:val="-196849574"/>
          <w:citation/>
        </w:sdtPr>
        <w:sdtContent>
          <w:r w:rsidRPr="00FB7347">
            <w:rPr>
              <w:rFonts w:ascii="Times New Roman" w:hAnsi="Times New Roman" w:cs="Times New Roman"/>
              <w:noProof/>
              <w:sz w:val="24"/>
            </w:rPr>
            <w:fldChar w:fldCharType="begin"/>
          </w:r>
          <w:r w:rsidRPr="00FB7347">
            <w:rPr>
              <w:rFonts w:ascii="Times New Roman" w:hAnsi="Times New Roman" w:cs="Times New Roman"/>
              <w:noProof/>
              <w:sz w:val="24"/>
            </w:rPr>
            <w:instrText xml:space="preserve">CITATION Ada07 \p 41 \l 1033 </w:instrText>
          </w:r>
          <w:r w:rsidRPr="00FB7347">
            <w:rPr>
              <w:rFonts w:ascii="Times New Roman" w:hAnsi="Times New Roman" w:cs="Times New Roman"/>
              <w:noProof/>
              <w:sz w:val="24"/>
            </w:rPr>
            <w:fldChar w:fldCharType="separate"/>
          </w:r>
          <w:r w:rsidR="00197ADC" w:rsidRPr="00197ADC">
            <w:rPr>
              <w:rFonts w:ascii="Times New Roman" w:hAnsi="Times New Roman" w:cs="Times New Roman"/>
              <w:noProof/>
              <w:sz w:val="24"/>
            </w:rPr>
            <w:t>(Francisco, 2007, p. 41)</w:t>
          </w:r>
          <w:r w:rsidRPr="00FB7347">
            <w:rPr>
              <w:rFonts w:ascii="Times New Roman" w:hAnsi="Times New Roman" w:cs="Times New Roman"/>
              <w:noProof/>
              <w:sz w:val="24"/>
            </w:rPr>
            <w:fldChar w:fldCharType="end"/>
          </w:r>
        </w:sdtContent>
      </w:sdt>
      <w:r w:rsidRPr="00FB7347">
        <w:rPr>
          <w:rFonts w:ascii="Times New Roman" w:hAnsi="Times New Roman" w:cs="Times New Roman"/>
          <w:noProof/>
          <w:sz w:val="24"/>
        </w:rPr>
        <w:t>. Luther, Erasmus and others were convinced that they could only support a defensive war, and suspected Rome of employing indulgence-style fund-raising tactics</w:t>
      </w:r>
      <w:r w:rsidR="001B3DD4">
        <w:rPr>
          <w:rFonts w:ascii="Times New Roman" w:hAnsi="Times New Roman" w:cs="Times New Roman"/>
          <w:noProof/>
          <w:sz w:val="24"/>
        </w:rPr>
        <w:t>,</w:t>
      </w:r>
      <w:r w:rsidRPr="00FB7347">
        <w:rPr>
          <w:rFonts w:ascii="Times New Roman" w:hAnsi="Times New Roman" w:cs="Times New Roman"/>
          <w:noProof/>
          <w:sz w:val="24"/>
        </w:rPr>
        <w:t xml:space="preserve"> and taking a percentage thereof </w:t>
      </w:r>
      <w:sdt>
        <w:sdtPr>
          <w:rPr>
            <w:rFonts w:ascii="Times New Roman" w:hAnsi="Times New Roman" w:cs="Times New Roman"/>
            <w:noProof/>
            <w:sz w:val="24"/>
          </w:rPr>
          <w:id w:val="-1790035426"/>
          <w:citation/>
        </w:sdtPr>
        <w:sdtContent>
          <w:r w:rsidRPr="00FB7347">
            <w:rPr>
              <w:rFonts w:ascii="Times New Roman" w:hAnsi="Times New Roman" w:cs="Times New Roman"/>
              <w:noProof/>
              <w:sz w:val="24"/>
            </w:rPr>
            <w:fldChar w:fldCharType="begin"/>
          </w:r>
          <w:r w:rsidRPr="00FB7347">
            <w:rPr>
              <w:rFonts w:ascii="Times New Roman" w:hAnsi="Times New Roman" w:cs="Times New Roman"/>
              <w:noProof/>
              <w:sz w:val="24"/>
            </w:rPr>
            <w:instrText xml:space="preserve">CITATION Rob07 \p 353 \l 1033 </w:instrText>
          </w:r>
          <w:r w:rsidRPr="00FB7347">
            <w:rPr>
              <w:rFonts w:ascii="Times New Roman" w:hAnsi="Times New Roman" w:cs="Times New Roman"/>
              <w:noProof/>
              <w:sz w:val="24"/>
            </w:rPr>
            <w:fldChar w:fldCharType="separate"/>
          </w:r>
          <w:r w:rsidR="00197ADC" w:rsidRPr="00197ADC">
            <w:rPr>
              <w:rFonts w:ascii="Times New Roman" w:hAnsi="Times New Roman" w:cs="Times New Roman"/>
              <w:noProof/>
              <w:sz w:val="24"/>
            </w:rPr>
            <w:t>(Smith, 2007, p. 353)</w:t>
          </w:r>
          <w:r w:rsidRPr="00FB7347">
            <w:rPr>
              <w:rFonts w:ascii="Times New Roman" w:hAnsi="Times New Roman" w:cs="Times New Roman"/>
              <w:noProof/>
              <w:sz w:val="24"/>
            </w:rPr>
            <w:fldChar w:fldCharType="end"/>
          </w:r>
        </w:sdtContent>
      </w:sdt>
      <w:r w:rsidRPr="00FB7347">
        <w:rPr>
          <w:rFonts w:ascii="Times New Roman" w:hAnsi="Times New Roman" w:cs="Times New Roman"/>
          <w:noProof/>
          <w:sz w:val="24"/>
        </w:rPr>
        <w:t xml:space="preserve">. Other Christians favoured suing for peace, ready to throw in with </w:t>
      </w:r>
      <w:r w:rsidR="001B3DD4">
        <w:rPr>
          <w:rFonts w:ascii="Times New Roman" w:hAnsi="Times New Roman" w:cs="Times New Roman"/>
          <w:noProof/>
          <w:sz w:val="24"/>
        </w:rPr>
        <w:t>the Turks</w:t>
      </w:r>
      <w:r w:rsidRPr="00FB7347">
        <w:rPr>
          <w:rFonts w:ascii="Times New Roman" w:hAnsi="Times New Roman" w:cs="Times New Roman"/>
          <w:noProof/>
          <w:sz w:val="24"/>
        </w:rPr>
        <w:t xml:space="preserve">, praying for benevolence.  Joachim Greff noted that he had heard several Europeans express, ‘Ha, what do I care who conquers us – the Devil, his mother, the Turk, or whoever! It’s all the same to me who is my ruler…it’s far better to live under the Turk than under some Papist tyrant’ </w:t>
      </w:r>
      <w:sdt>
        <w:sdtPr>
          <w:rPr>
            <w:rFonts w:ascii="Times New Roman" w:hAnsi="Times New Roman" w:cs="Times New Roman"/>
            <w:noProof/>
            <w:sz w:val="24"/>
          </w:rPr>
          <w:id w:val="1011114151"/>
          <w:citation/>
        </w:sdtPr>
        <w:sdtContent>
          <w:r w:rsidRPr="00FB7347">
            <w:rPr>
              <w:rFonts w:ascii="Times New Roman" w:hAnsi="Times New Roman" w:cs="Times New Roman"/>
              <w:noProof/>
              <w:sz w:val="24"/>
            </w:rPr>
            <w:fldChar w:fldCharType="begin"/>
          </w:r>
          <w:r w:rsidRPr="00FB7347">
            <w:rPr>
              <w:rFonts w:ascii="Times New Roman" w:hAnsi="Times New Roman" w:cs="Times New Roman"/>
              <w:noProof/>
              <w:sz w:val="24"/>
            </w:rPr>
            <w:instrText xml:space="preserve">CITATION Gre07 \p 45 \l 1033 </w:instrText>
          </w:r>
          <w:r w:rsidRPr="00FB7347">
            <w:rPr>
              <w:rFonts w:ascii="Times New Roman" w:hAnsi="Times New Roman" w:cs="Times New Roman"/>
              <w:noProof/>
              <w:sz w:val="24"/>
            </w:rPr>
            <w:fldChar w:fldCharType="separate"/>
          </w:r>
          <w:r w:rsidR="00197ADC" w:rsidRPr="00197ADC">
            <w:rPr>
              <w:rFonts w:ascii="Times New Roman" w:hAnsi="Times New Roman" w:cs="Times New Roman"/>
              <w:noProof/>
              <w:sz w:val="24"/>
            </w:rPr>
            <w:t>(Miller, 2007, p. 45)</w:t>
          </w:r>
          <w:r w:rsidRPr="00FB7347">
            <w:rPr>
              <w:rFonts w:ascii="Times New Roman" w:hAnsi="Times New Roman" w:cs="Times New Roman"/>
              <w:noProof/>
              <w:sz w:val="24"/>
            </w:rPr>
            <w:fldChar w:fldCharType="end"/>
          </w:r>
        </w:sdtContent>
      </w:sdt>
      <w:r w:rsidRPr="00FB7347">
        <w:rPr>
          <w:rFonts w:ascii="Times New Roman" w:hAnsi="Times New Roman" w:cs="Times New Roman"/>
          <w:noProof/>
          <w:sz w:val="24"/>
        </w:rPr>
        <w:t>.</w:t>
      </w:r>
      <w:r w:rsidR="001B3DD4">
        <w:rPr>
          <w:rFonts w:ascii="Times New Roman" w:hAnsi="Times New Roman" w:cs="Times New Roman"/>
          <w:noProof/>
          <w:sz w:val="24"/>
        </w:rPr>
        <w:t xml:space="preserve"> </w:t>
      </w:r>
      <w:r w:rsidRPr="00FB7347">
        <w:rPr>
          <w:rFonts w:ascii="Times New Roman" w:hAnsi="Times New Roman" w:cs="Times New Roman"/>
          <w:sz w:val="24"/>
        </w:rPr>
        <w:t xml:space="preserve">Some critics cited Luther as the instigator of this passive, pacifist response, ironically </w:t>
      </w:r>
      <w:r w:rsidRPr="00FB7347">
        <w:rPr>
          <w:rFonts w:ascii="Times New Roman" w:hAnsi="Times New Roman" w:cs="Times New Roman"/>
          <w:sz w:val="24"/>
        </w:rPr>
        <w:lastRenderedPageBreak/>
        <w:t>because of his stance against the crusade in the 1518 defence of his 95 Theses.</w:t>
      </w:r>
      <w:r w:rsidRPr="00FB7347">
        <w:rPr>
          <w:rStyle w:val="FootnoteReference"/>
          <w:rFonts w:ascii="Times New Roman" w:hAnsi="Times New Roman" w:cs="Times New Roman"/>
          <w:sz w:val="24"/>
        </w:rPr>
        <w:footnoteReference w:id="17"/>
      </w:r>
      <w:r w:rsidRPr="00FB7347">
        <w:rPr>
          <w:rFonts w:ascii="Times New Roman" w:hAnsi="Times New Roman" w:cs="Times New Roman"/>
          <w:sz w:val="24"/>
        </w:rPr>
        <w:t xml:space="preserve"> ‘Following Wycliff and Erasmus, Luther looked upon the visitation of Turks as the well-deserved rod of God for the punishment of Christian transgressions’ </w:t>
      </w:r>
      <w:sdt>
        <w:sdtPr>
          <w:rPr>
            <w:rFonts w:ascii="Times New Roman" w:hAnsi="Times New Roman" w:cs="Times New Roman"/>
            <w:sz w:val="24"/>
          </w:rPr>
          <w:id w:val="-975601549"/>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Raj06 \p 176 \l 1033 </w:instrText>
          </w:r>
          <w:r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(Rajashekar, 2006, p. 176)</w:t>
          </w:r>
          <w:r w:rsidRPr="00FB7347">
            <w:rPr>
              <w:rFonts w:ascii="Times New Roman" w:hAnsi="Times New Roman" w:cs="Times New Roman"/>
              <w:sz w:val="24"/>
            </w:rPr>
            <w:fldChar w:fldCharType="end"/>
          </w:r>
        </w:sdtContent>
      </w:sdt>
      <w:r w:rsidR="00335110">
        <w:rPr>
          <w:rFonts w:ascii="Times New Roman" w:hAnsi="Times New Roman" w:cs="Times New Roman"/>
          <w:sz w:val="24"/>
        </w:rPr>
        <w:t xml:space="preserve">, which is a gentle segue into </w:t>
      </w:r>
      <w:r w:rsidRPr="00FB7347">
        <w:rPr>
          <w:rFonts w:ascii="Times New Roman" w:hAnsi="Times New Roman" w:cs="Times New Roman"/>
          <w:sz w:val="24"/>
        </w:rPr>
        <w:t>the first of Luther</w:t>
      </w:r>
      <w:r w:rsidR="00335110">
        <w:rPr>
          <w:rFonts w:ascii="Times New Roman" w:hAnsi="Times New Roman" w:cs="Times New Roman"/>
          <w:sz w:val="24"/>
        </w:rPr>
        <w:t>/</w:t>
      </w:r>
      <w:proofErr w:type="spellStart"/>
      <w:r w:rsidR="00335110">
        <w:rPr>
          <w:rFonts w:ascii="Times New Roman" w:hAnsi="Times New Roman" w:cs="Times New Roman"/>
          <w:sz w:val="24"/>
        </w:rPr>
        <w:t>an</w:t>
      </w:r>
      <w:r w:rsidRPr="00FB7347">
        <w:rPr>
          <w:rFonts w:ascii="Times New Roman" w:hAnsi="Times New Roman" w:cs="Times New Roman"/>
          <w:sz w:val="24"/>
        </w:rPr>
        <w:t>’s</w:t>
      </w:r>
      <w:proofErr w:type="spellEnd"/>
      <w:r w:rsidRPr="00FB7347">
        <w:rPr>
          <w:rFonts w:ascii="Times New Roman" w:hAnsi="Times New Roman" w:cs="Times New Roman"/>
          <w:sz w:val="24"/>
        </w:rPr>
        <w:t xml:space="preserve"> Five Pillars, The Theology of the Cross.</w:t>
      </w:r>
    </w:p>
    <w:p w14:paraId="7E3BCEB3" w14:textId="708FD5C7" w:rsidR="00FC1496" w:rsidRPr="00FB7347" w:rsidRDefault="00FC1496" w:rsidP="00FC1496">
      <w:pPr>
        <w:pStyle w:val="Default"/>
        <w:rPr>
          <w:sz w:val="19"/>
          <w:szCs w:val="19"/>
          <w:lang w:val="en-GB"/>
        </w:rPr>
      </w:pPr>
    </w:p>
    <w:p w14:paraId="56E86D68" w14:textId="4D8FA038" w:rsidR="00BA0007" w:rsidRPr="00CC58FC" w:rsidRDefault="00BA0007">
      <w:pPr>
        <w:rPr>
          <w:rFonts w:ascii="Times New Roman" w:hAnsi="Times New Roman" w:cs="Times New Roman"/>
          <w:b/>
          <w:sz w:val="28"/>
        </w:rPr>
      </w:pPr>
      <w:r w:rsidRPr="00CC58FC">
        <w:rPr>
          <w:rFonts w:ascii="Times New Roman" w:hAnsi="Times New Roman" w:cs="Times New Roman"/>
          <w:b/>
          <w:sz w:val="28"/>
        </w:rPr>
        <w:t>Theology of the Cros</w:t>
      </w:r>
      <w:r w:rsidR="007E5FF8" w:rsidRPr="00CC58FC">
        <w:rPr>
          <w:rFonts w:ascii="Times New Roman" w:hAnsi="Times New Roman" w:cs="Times New Roman"/>
          <w:b/>
          <w:sz w:val="28"/>
        </w:rPr>
        <w:t>s</w:t>
      </w:r>
      <w:r w:rsidR="00736E70" w:rsidRPr="00CC58FC">
        <w:rPr>
          <w:rFonts w:ascii="Times New Roman" w:hAnsi="Times New Roman" w:cs="Times New Roman"/>
          <w:b/>
          <w:sz w:val="28"/>
        </w:rPr>
        <w:t xml:space="preserve"> – Luther on God’s punishment</w:t>
      </w:r>
    </w:p>
    <w:p w14:paraId="0C546E0C" w14:textId="77777777" w:rsidR="00250A3A" w:rsidRPr="00FB7347" w:rsidRDefault="00B23AFD" w:rsidP="00C90653">
      <w:pPr>
        <w:spacing w:line="480" w:lineRule="auto"/>
        <w:ind w:firstLine="720"/>
        <w:rPr>
          <w:rFonts w:ascii="Times New Roman" w:hAnsi="Times New Roman" w:cs="Times New Roman"/>
          <w:sz w:val="24"/>
        </w:rPr>
      </w:pPr>
      <w:r w:rsidRPr="00FB7347">
        <w:rPr>
          <w:rFonts w:ascii="Times New Roman" w:hAnsi="Times New Roman" w:cs="Times New Roman"/>
          <w:sz w:val="24"/>
        </w:rPr>
        <w:t xml:space="preserve">Both </w:t>
      </w:r>
      <w:r w:rsidR="00C75FC1" w:rsidRPr="00FB7347">
        <w:rPr>
          <w:rFonts w:ascii="Times New Roman" w:hAnsi="Times New Roman" w:cs="Times New Roman"/>
          <w:sz w:val="24"/>
        </w:rPr>
        <w:t>the</w:t>
      </w:r>
      <w:r w:rsidRPr="00FB7347">
        <w:rPr>
          <w:rFonts w:ascii="Times New Roman" w:hAnsi="Times New Roman" w:cs="Times New Roman"/>
          <w:sz w:val="24"/>
        </w:rPr>
        <w:t xml:space="preserve"> Theology of the Cross, and </w:t>
      </w:r>
      <w:r w:rsidR="005B215C" w:rsidRPr="00FB7347">
        <w:rPr>
          <w:rFonts w:ascii="Times New Roman" w:hAnsi="Times New Roman" w:cs="Times New Roman"/>
          <w:sz w:val="24"/>
        </w:rPr>
        <w:t>its</w:t>
      </w:r>
      <w:r w:rsidRPr="00FB7347">
        <w:rPr>
          <w:rFonts w:ascii="Times New Roman" w:hAnsi="Times New Roman" w:cs="Times New Roman"/>
          <w:sz w:val="24"/>
        </w:rPr>
        <w:t xml:space="preserve"> doppelganger </w:t>
      </w:r>
      <w:r w:rsidR="00C75FC1" w:rsidRPr="00FB7347">
        <w:rPr>
          <w:rFonts w:ascii="Times New Roman" w:hAnsi="Times New Roman" w:cs="Times New Roman"/>
          <w:sz w:val="24"/>
        </w:rPr>
        <w:t>t</w:t>
      </w:r>
      <w:r w:rsidRPr="00FB7347">
        <w:rPr>
          <w:rFonts w:ascii="Times New Roman" w:hAnsi="Times New Roman" w:cs="Times New Roman"/>
          <w:sz w:val="24"/>
        </w:rPr>
        <w:t>he Theology of Glory</w:t>
      </w:r>
      <w:r w:rsidR="000814E7" w:rsidRPr="00FB7347">
        <w:rPr>
          <w:rFonts w:ascii="Times New Roman" w:hAnsi="Times New Roman" w:cs="Times New Roman"/>
          <w:sz w:val="24"/>
        </w:rPr>
        <w:t xml:space="preserve">, attempt to answer the question, “How is God revealed to us?” In this respect, </w:t>
      </w:r>
      <w:r w:rsidR="00B10E4B" w:rsidRPr="00FB7347">
        <w:rPr>
          <w:rFonts w:ascii="Times New Roman" w:hAnsi="Times New Roman" w:cs="Times New Roman"/>
          <w:sz w:val="24"/>
        </w:rPr>
        <w:t xml:space="preserve">the Theology of </w:t>
      </w:r>
      <w:r w:rsidR="000814E7" w:rsidRPr="00FB7347">
        <w:rPr>
          <w:rFonts w:ascii="Times New Roman" w:hAnsi="Times New Roman" w:cs="Times New Roman"/>
          <w:sz w:val="24"/>
        </w:rPr>
        <w:t>Glory is easier to define</w:t>
      </w:r>
      <w:r w:rsidR="00B10E4B" w:rsidRPr="00FB7347">
        <w:rPr>
          <w:rFonts w:ascii="Times New Roman" w:hAnsi="Times New Roman" w:cs="Times New Roman"/>
          <w:sz w:val="24"/>
        </w:rPr>
        <w:t xml:space="preserve"> and spot</w:t>
      </w:r>
      <w:r w:rsidR="000814E7" w:rsidRPr="00FB7347">
        <w:rPr>
          <w:rFonts w:ascii="Times New Roman" w:hAnsi="Times New Roman" w:cs="Times New Roman"/>
          <w:sz w:val="24"/>
        </w:rPr>
        <w:t xml:space="preserve">: </w:t>
      </w:r>
    </w:p>
    <w:p w14:paraId="7F763253" w14:textId="36C160F9" w:rsidR="00250A3A" w:rsidRPr="00FB7347" w:rsidRDefault="000814E7" w:rsidP="00250A3A">
      <w:pPr>
        <w:spacing w:line="240" w:lineRule="auto"/>
        <w:ind w:left="720" w:right="720"/>
        <w:rPr>
          <w:rFonts w:ascii="Times New Roman" w:hAnsi="Times New Roman" w:cs="Times New Roman"/>
          <w:sz w:val="24"/>
        </w:rPr>
      </w:pPr>
      <w:r w:rsidRPr="00FB7347">
        <w:rPr>
          <w:rFonts w:ascii="Times New Roman" w:hAnsi="Times New Roman" w:cs="Times New Roman"/>
          <w:sz w:val="24"/>
        </w:rPr>
        <w:t>The notion that God can be known in his power and majesty and appeased, even manipulated, to respond favourably to our earthly struggles and suffering through human religious activity… Inherent in this teaching is the notion that human actions such as rituals, prayers, works, or sacrifices can appease God’s wrath, and that human beings have the ability to solve the great problems in nature and society</w:t>
      </w:r>
      <w:sdt>
        <w:sdtPr>
          <w:rPr>
            <w:rFonts w:ascii="Times New Roman" w:hAnsi="Times New Roman" w:cs="Times New Roman"/>
            <w:sz w:val="24"/>
          </w:rPr>
          <w:id w:val="-176880727"/>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Mue05 \p 31 \l 1033 </w:instrText>
          </w:r>
          <w:r w:rsidRPr="00FB7347">
            <w:rPr>
              <w:rFonts w:ascii="Times New Roman" w:hAnsi="Times New Roman" w:cs="Times New Roman"/>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t>(Mueller, 2005, p. 31)</w:t>
          </w:r>
          <w:r w:rsidRPr="00FB7347">
            <w:rPr>
              <w:rFonts w:ascii="Times New Roman" w:hAnsi="Times New Roman" w:cs="Times New Roman"/>
              <w:sz w:val="24"/>
            </w:rPr>
            <w:fldChar w:fldCharType="end"/>
          </w:r>
        </w:sdtContent>
      </w:sdt>
      <w:r w:rsidRPr="00FB7347">
        <w:rPr>
          <w:rFonts w:ascii="Times New Roman" w:hAnsi="Times New Roman" w:cs="Times New Roman"/>
          <w:sz w:val="24"/>
        </w:rPr>
        <w:t xml:space="preserve">. </w:t>
      </w:r>
    </w:p>
    <w:p w14:paraId="5F16E226" w14:textId="77777777" w:rsidR="00250A3A" w:rsidRPr="00FB7347" w:rsidRDefault="00250A3A" w:rsidP="00250A3A">
      <w:pPr>
        <w:spacing w:line="240" w:lineRule="auto"/>
        <w:ind w:firstLine="720"/>
        <w:rPr>
          <w:rFonts w:ascii="Times New Roman" w:hAnsi="Times New Roman" w:cs="Times New Roman"/>
          <w:sz w:val="24"/>
        </w:rPr>
      </w:pPr>
    </w:p>
    <w:p w14:paraId="13AEB32D" w14:textId="68674273" w:rsidR="00736E70" w:rsidRPr="00FB7347" w:rsidRDefault="000814E7" w:rsidP="00250A3A">
      <w:pPr>
        <w:spacing w:line="480" w:lineRule="auto"/>
        <w:ind w:firstLine="720"/>
        <w:rPr>
          <w:rFonts w:ascii="Times New Roman" w:hAnsi="Times New Roman" w:cs="Times New Roman"/>
          <w:sz w:val="24"/>
        </w:rPr>
      </w:pPr>
      <w:r w:rsidRPr="00FB7347">
        <w:rPr>
          <w:rFonts w:ascii="Times New Roman" w:hAnsi="Times New Roman" w:cs="Times New Roman"/>
          <w:sz w:val="24"/>
        </w:rPr>
        <w:t xml:space="preserve">The Theology of the Cross, then stresses that God is revealed to us not in miracles and </w:t>
      </w:r>
      <w:r w:rsidR="00335110">
        <w:rPr>
          <w:rFonts w:ascii="Times New Roman" w:hAnsi="Times New Roman" w:cs="Times New Roman"/>
          <w:sz w:val="24"/>
        </w:rPr>
        <w:t>wealth</w:t>
      </w:r>
      <w:r w:rsidRPr="00FB7347">
        <w:rPr>
          <w:rFonts w:ascii="Times New Roman" w:hAnsi="Times New Roman" w:cs="Times New Roman"/>
          <w:sz w:val="24"/>
        </w:rPr>
        <w:t>, but in ‘the suffering and death of Christ alone….In seeking the true revelation of God one must remember, as the Bible reminds us, that there are things that appear religious and true, but are in fact false and empty’</w:t>
      </w:r>
      <w:sdt>
        <w:sdtPr>
          <w:rPr>
            <w:rFonts w:ascii="Times New Roman" w:hAnsi="Times New Roman" w:cs="Times New Roman"/>
            <w:sz w:val="24"/>
          </w:rPr>
          <w:id w:val="-213355641"/>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Mue05 \p 33-34 \l 1033 </w:instrText>
          </w:r>
          <w:r w:rsidRPr="00FB7347">
            <w:rPr>
              <w:rFonts w:ascii="Times New Roman" w:hAnsi="Times New Roman" w:cs="Times New Roman"/>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t>(Mueller, 2005, pp. 33-34)</w:t>
          </w:r>
          <w:r w:rsidRPr="00FB7347">
            <w:rPr>
              <w:rFonts w:ascii="Times New Roman" w:hAnsi="Times New Roman" w:cs="Times New Roman"/>
              <w:sz w:val="24"/>
            </w:rPr>
            <w:fldChar w:fldCharType="end"/>
          </w:r>
        </w:sdtContent>
      </w:sdt>
      <w:r w:rsidRPr="00FB7347">
        <w:rPr>
          <w:rFonts w:ascii="Times New Roman" w:hAnsi="Times New Roman" w:cs="Times New Roman"/>
          <w:sz w:val="24"/>
        </w:rPr>
        <w:t>.</w:t>
      </w:r>
      <w:r w:rsidR="00934507" w:rsidRPr="00FB7347">
        <w:rPr>
          <w:rFonts w:ascii="Times New Roman" w:hAnsi="Times New Roman" w:cs="Times New Roman"/>
          <w:sz w:val="24"/>
        </w:rPr>
        <w:t xml:space="preserve"> </w:t>
      </w:r>
    </w:p>
    <w:p w14:paraId="1E6328F3" w14:textId="328AC67A" w:rsidR="00EE781A" w:rsidRPr="00FB7347" w:rsidRDefault="00934507" w:rsidP="00C90653">
      <w:pPr>
        <w:spacing w:line="480" w:lineRule="auto"/>
        <w:ind w:firstLine="720"/>
        <w:rPr>
          <w:rFonts w:ascii="Times New Roman" w:hAnsi="Times New Roman" w:cs="Times New Roman"/>
          <w:sz w:val="24"/>
        </w:rPr>
      </w:pPr>
      <w:r w:rsidRPr="00FB7347">
        <w:rPr>
          <w:rFonts w:ascii="Times New Roman" w:hAnsi="Times New Roman" w:cs="Times New Roman"/>
          <w:sz w:val="24"/>
        </w:rPr>
        <w:t xml:space="preserve">For Martin Luther, God was </w:t>
      </w:r>
      <w:r w:rsidR="00B10E4B" w:rsidRPr="00FB7347">
        <w:rPr>
          <w:rFonts w:ascii="Times New Roman" w:hAnsi="Times New Roman" w:cs="Times New Roman"/>
          <w:sz w:val="24"/>
        </w:rPr>
        <w:t xml:space="preserve">being revealed </w:t>
      </w:r>
      <w:r w:rsidR="00C75FC1" w:rsidRPr="00FB7347">
        <w:rPr>
          <w:rFonts w:ascii="Times New Roman" w:hAnsi="Times New Roman" w:cs="Times New Roman"/>
          <w:sz w:val="24"/>
        </w:rPr>
        <w:t xml:space="preserve">to all of Christendom </w:t>
      </w:r>
      <w:r w:rsidR="00B10E4B" w:rsidRPr="00FB7347">
        <w:rPr>
          <w:rFonts w:ascii="Times New Roman" w:hAnsi="Times New Roman" w:cs="Times New Roman"/>
          <w:sz w:val="24"/>
        </w:rPr>
        <w:t>during the early 16</w:t>
      </w:r>
      <w:r w:rsidR="00B10E4B" w:rsidRPr="00FB7347">
        <w:rPr>
          <w:rFonts w:ascii="Times New Roman" w:hAnsi="Times New Roman" w:cs="Times New Roman"/>
          <w:sz w:val="24"/>
          <w:vertAlign w:val="superscript"/>
        </w:rPr>
        <w:t>th</w:t>
      </w:r>
      <w:r w:rsidR="00B10E4B" w:rsidRPr="00FB7347">
        <w:rPr>
          <w:rFonts w:ascii="Times New Roman" w:hAnsi="Times New Roman" w:cs="Times New Roman"/>
          <w:sz w:val="24"/>
        </w:rPr>
        <w:t xml:space="preserve"> century by way of the chastening rod of</w:t>
      </w:r>
      <w:r w:rsidRPr="00FB7347">
        <w:rPr>
          <w:rFonts w:ascii="Times New Roman" w:hAnsi="Times New Roman" w:cs="Times New Roman"/>
          <w:sz w:val="24"/>
        </w:rPr>
        <w:t xml:space="preserve"> the Turk. </w:t>
      </w:r>
      <w:r w:rsidR="00912F23" w:rsidRPr="00FB7347">
        <w:rPr>
          <w:rFonts w:ascii="Times New Roman" w:hAnsi="Times New Roman" w:cs="Times New Roman"/>
          <w:sz w:val="24"/>
        </w:rPr>
        <w:t xml:space="preserve">Likening the Turks to their </w:t>
      </w:r>
      <w:proofErr w:type="gramStart"/>
      <w:r w:rsidR="00912F23" w:rsidRPr="00FB7347">
        <w:rPr>
          <w:rFonts w:ascii="Times New Roman" w:hAnsi="Times New Roman" w:cs="Times New Roman"/>
          <w:sz w:val="24"/>
        </w:rPr>
        <w:t>schoolmaster</w:t>
      </w:r>
      <w:proofErr w:type="gramEnd"/>
      <w:r w:rsidR="00912F23" w:rsidRPr="00FB7347">
        <w:rPr>
          <w:rFonts w:ascii="Times New Roman" w:hAnsi="Times New Roman" w:cs="Times New Roman"/>
          <w:sz w:val="24"/>
        </w:rPr>
        <w:t>, Luther said t</w:t>
      </w:r>
      <w:r w:rsidR="00C90653" w:rsidRPr="00FB7347">
        <w:rPr>
          <w:rFonts w:ascii="Times New Roman" w:hAnsi="Times New Roman" w:cs="Times New Roman"/>
          <w:sz w:val="24"/>
        </w:rPr>
        <w:t xml:space="preserve">he first thing for Germans to do, then, was repent. ‘Because the reason for the </w:t>
      </w:r>
      <w:r w:rsidR="00C90653" w:rsidRPr="00FB7347">
        <w:rPr>
          <w:rFonts w:ascii="Times New Roman" w:hAnsi="Times New Roman" w:cs="Times New Roman"/>
          <w:sz w:val="24"/>
        </w:rPr>
        <w:lastRenderedPageBreak/>
        <w:t xml:space="preserve">Turkish advance was the sinfulness of the Germans, without reform any military campaign could not be effective. The first action against the Turks must be for Christians to genuinely repent’ </w:t>
      </w:r>
      <w:sdt>
        <w:sdtPr>
          <w:rPr>
            <w:rFonts w:ascii="Times New Roman" w:hAnsi="Times New Roman" w:cs="Times New Roman"/>
            <w:sz w:val="24"/>
          </w:rPr>
          <w:id w:val="-271792272"/>
          <w:citation/>
        </w:sdtPr>
        <w:sdtContent>
          <w:r w:rsidR="00C90653" w:rsidRPr="00FB7347">
            <w:rPr>
              <w:rFonts w:ascii="Times New Roman" w:hAnsi="Times New Roman" w:cs="Times New Roman"/>
              <w:sz w:val="24"/>
            </w:rPr>
            <w:fldChar w:fldCharType="begin"/>
          </w:r>
          <w:r w:rsidR="00C90653" w:rsidRPr="00FB7347">
            <w:rPr>
              <w:rFonts w:ascii="Times New Roman" w:hAnsi="Times New Roman" w:cs="Times New Roman"/>
              <w:sz w:val="24"/>
            </w:rPr>
            <w:instrText xml:space="preserve">CITATION Mil02 \p 43 \l 1033 </w:instrText>
          </w:r>
          <w:r w:rsidR="00C90653"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(Miller, 2002, p. 43)</w:t>
          </w:r>
          <w:r w:rsidR="00C90653" w:rsidRPr="00FB7347">
            <w:rPr>
              <w:rFonts w:ascii="Times New Roman" w:hAnsi="Times New Roman" w:cs="Times New Roman"/>
              <w:sz w:val="24"/>
            </w:rPr>
            <w:fldChar w:fldCharType="end"/>
          </w:r>
        </w:sdtContent>
      </w:sdt>
      <w:r w:rsidR="00C90653" w:rsidRPr="00FB7347">
        <w:rPr>
          <w:rFonts w:ascii="Times New Roman" w:hAnsi="Times New Roman" w:cs="Times New Roman"/>
          <w:sz w:val="24"/>
        </w:rPr>
        <w:t xml:space="preserve">. The next thing </w:t>
      </w:r>
      <w:r w:rsidR="00335110">
        <w:rPr>
          <w:rFonts w:ascii="Times New Roman" w:hAnsi="Times New Roman" w:cs="Times New Roman"/>
          <w:sz w:val="24"/>
        </w:rPr>
        <w:t xml:space="preserve">for Germans </w:t>
      </w:r>
      <w:r w:rsidR="00C90653" w:rsidRPr="00FB7347">
        <w:rPr>
          <w:rFonts w:ascii="Times New Roman" w:hAnsi="Times New Roman" w:cs="Times New Roman"/>
          <w:sz w:val="24"/>
        </w:rPr>
        <w:t xml:space="preserve">to do was blame the pope. </w:t>
      </w:r>
      <w:r w:rsidR="00912F23" w:rsidRPr="00FB7347">
        <w:rPr>
          <w:rFonts w:ascii="Times New Roman" w:hAnsi="Times New Roman" w:cs="Times New Roman"/>
          <w:sz w:val="24"/>
        </w:rPr>
        <w:t xml:space="preserve">Luther, by way of </w:t>
      </w:r>
      <w:proofErr w:type="spellStart"/>
      <w:r w:rsidR="00060448" w:rsidRPr="00FB7347">
        <w:rPr>
          <w:rFonts w:ascii="Times New Roman" w:hAnsi="Times New Roman" w:cs="Times New Roman"/>
          <w:sz w:val="24"/>
        </w:rPr>
        <w:t>Forrell</w:t>
      </w:r>
      <w:proofErr w:type="spellEnd"/>
      <w:r w:rsidR="00060448" w:rsidRPr="00FB7347">
        <w:rPr>
          <w:rFonts w:ascii="Times New Roman" w:hAnsi="Times New Roman" w:cs="Times New Roman"/>
          <w:sz w:val="24"/>
        </w:rPr>
        <w:t xml:space="preserve"> states, </w:t>
      </w:r>
      <w:r w:rsidR="00EE781A" w:rsidRPr="00FB7347">
        <w:rPr>
          <w:rFonts w:ascii="Times New Roman" w:hAnsi="Times New Roman" w:cs="Times New Roman"/>
          <w:sz w:val="24"/>
        </w:rPr>
        <w:t xml:space="preserve">until ‘the pope was put in his place, all attempts to defeat the Turks would prove futile’ </w:t>
      </w:r>
      <w:sdt>
        <w:sdtPr>
          <w:rPr>
            <w:rFonts w:ascii="Times New Roman" w:hAnsi="Times New Roman" w:cs="Times New Roman"/>
            <w:sz w:val="24"/>
          </w:rPr>
          <w:id w:val="133299126"/>
          <w:citation/>
        </w:sdtPr>
        <w:sdtContent>
          <w:r w:rsidR="00EE781A" w:rsidRPr="00FB7347">
            <w:rPr>
              <w:rFonts w:ascii="Times New Roman" w:hAnsi="Times New Roman" w:cs="Times New Roman"/>
              <w:sz w:val="24"/>
            </w:rPr>
            <w:fldChar w:fldCharType="begin"/>
          </w:r>
          <w:r w:rsidR="00EE781A" w:rsidRPr="00FB7347">
            <w:rPr>
              <w:rFonts w:ascii="Times New Roman" w:hAnsi="Times New Roman" w:cs="Times New Roman"/>
              <w:sz w:val="24"/>
            </w:rPr>
            <w:instrText xml:space="preserve">CITATION For45 \p 258 \l 2057 </w:instrText>
          </w:r>
          <w:r w:rsidR="00EE781A"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(Forell, 1945, p. 258)</w:t>
          </w:r>
          <w:r w:rsidR="00EE781A" w:rsidRPr="00FB7347">
            <w:rPr>
              <w:rFonts w:ascii="Times New Roman" w:hAnsi="Times New Roman" w:cs="Times New Roman"/>
              <w:sz w:val="24"/>
            </w:rPr>
            <w:fldChar w:fldCharType="end"/>
          </w:r>
        </w:sdtContent>
      </w:sdt>
      <w:r w:rsidR="00EE781A" w:rsidRPr="00FB7347">
        <w:rPr>
          <w:rFonts w:ascii="Times New Roman" w:hAnsi="Times New Roman" w:cs="Times New Roman"/>
          <w:sz w:val="24"/>
        </w:rPr>
        <w:t xml:space="preserve">. By pairing the Turk with the </w:t>
      </w:r>
      <w:proofErr w:type="gramStart"/>
      <w:r w:rsidR="00EE781A" w:rsidRPr="00FB7347">
        <w:rPr>
          <w:rFonts w:ascii="Times New Roman" w:hAnsi="Times New Roman" w:cs="Times New Roman"/>
          <w:sz w:val="24"/>
        </w:rPr>
        <w:t>pope</w:t>
      </w:r>
      <w:r w:rsidR="00335110">
        <w:rPr>
          <w:rFonts w:ascii="Times New Roman" w:hAnsi="Times New Roman" w:cs="Times New Roman"/>
          <w:sz w:val="24"/>
        </w:rPr>
        <w:t>,</w:t>
      </w:r>
      <w:r w:rsidR="00B73BE9" w:rsidRPr="00FB7347">
        <w:rPr>
          <w:rFonts w:ascii="Times New Roman" w:hAnsi="Times New Roman" w:cs="Times New Roman"/>
          <w:sz w:val="24"/>
        </w:rPr>
        <w:t xml:space="preserve"> and</w:t>
      </w:r>
      <w:proofErr w:type="gramEnd"/>
      <w:r w:rsidR="00B73BE9" w:rsidRPr="00FB7347">
        <w:rPr>
          <w:rFonts w:ascii="Times New Roman" w:hAnsi="Times New Roman" w:cs="Times New Roman"/>
          <w:sz w:val="24"/>
        </w:rPr>
        <w:t xml:space="preserve"> connecting it to the personal failure of each German soul</w:t>
      </w:r>
      <w:r w:rsidR="00EE781A" w:rsidRPr="00FB7347">
        <w:rPr>
          <w:rFonts w:ascii="Times New Roman" w:hAnsi="Times New Roman" w:cs="Times New Roman"/>
          <w:sz w:val="24"/>
        </w:rPr>
        <w:t xml:space="preserve">, Luther managed, in one fell swoop to convict each German of their failing in the eyes of </w:t>
      </w:r>
      <w:r w:rsidR="00912F23" w:rsidRPr="00FB7347">
        <w:rPr>
          <w:rFonts w:ascii="Times New Roman" w:hAnsi="Times New Roman" w:cs="Times New Roman"/>
          <w:sz w:val="24"/>
        </w:rPr>
        <w:t>God and</w:t>
      </w:r>
      <w:r w:rsidR="00EE781A" w:rsidRPr="00FB7347">
        <w:rPr>
          <w:rFonts w:ascii="Times New Roman" w:hAnsi="Times New Roman" w:cs="Times New Roman"/>
          <w:sz w:val="24"/>
        </w:rPr>
        <w:t xml:space="preserve"> condemning and comparing the Antichrist they knew – the pope – </w:t>
      </w:r>
      <w:r w:rsidR="00065835" w:rsidRPr="00FB7347">
        <w:rPr>
          <w:rFonts w:ascii="Times New Roman" w:hAnsi="Times New Roman" w:cs="Times New Roman"/>
          <w:sz w:val="24"/>
        </w:rPr>
        <w:t>with</w:t>
      </w:r>
      <w:r w:rsidR="00EE781A" w:rsidRPr="00FB7347">
        <w:rPr>
          <w:rFonts w:ascii="Times New Roman" w:hAnsi="Times New Roman" w:cs="Times New Roman"/>
          <w:sz w:val="24"/>
        </w:rPr>
        <w:t xml:space="preserve"> the Antichrist they did not yet know – th</w:t>
      </w:r>
      <w:r w:rsidR="001B3DD4">
        <w:rPr>
          <w:rFonts w:ascii="Times New Roman" w:hAnsi="Times New Roman" w:cs="Times New Roman"/>
          <w:sz w:val="24"/>
        </w:rPr>
        <w:t>e</w:t>
      </w:r>
      <w:r w:rsidR="00EE781A" w:rsidRPr="00FB7347">
        <w:rPr>
          <w:rFonts w:ascii="Times New Roman" w:hAnsi="Times New Roman" w:cs="Times New Roman"/>
          <w:sz w:val="24"/>
        </w:rPr>
        <w:t xml:space="preserve"> Turk. </w:t>
      </w:r>
      <w:r w:rsidR="00C90653" w:rsidRPr="00FB7347">
        <w:rPr>
          <w:rFonts w:ascii="Times New Roman" w:hAnsi="Times New Roman" w:cs="Times New Roman"/>
          <w:sz w:val="24"/>
        </w:rPr>
        <w:t xml:space="preserve">As </w:t>
      </w:r>
      <w:r w:rsidR="00A55D99" w:rsidRPr="00FB7347">
        <w:rPr>
          <w:rFonts w:ascii="Times New Roman" w:hAnsi="Times New Roman" w:cs="Times New Roman"/>
          <w:sz w:val="24"/>
        </w:rPr>
        <w:t xml:space="preserve">Kenneth </w:t>
      </w:r>
      <w:proofErr w:type="spellStart"/>
      <w:r w:rsidR="00C90653" w:rsidRPr="00FB7347">
        <w:rPr>
          <w:rFonts w:ascii="Times New Roman" w:hAnsi="Times New Roman" w:cs="Times New Roman"/>
          <w:sz w:val="24"/>
        </w:rPr>
        <w:t>Setton</w:t>
      </w:r>
      <w:proofErr w:type="spellEnd"/>
      <w:r w:rsidR="00C90653" w:rsidRPr="00FB7347">
        <w:rPr>
          <w:rFonts w:ascii="Times New Roman" w:hAnsi="Times New Roman" w:cs="Times New Roman"/>
          <w:sz w:val="24"/>
        </w:rPr>
        <w:t xml:space="preserve"> puts it, </w:t>
      </w:r>
      <w:r w:rsidR="00912F23" w:rsidRPr="00FB7347">
        <w:rPr>
          <w:rFonts w:ascii="Times New Roman" w:hAnsi="Times New Roman" w:cs="Times New Roman"/>
          <w:sz w:val="24"/>
        </w:rPr>
        <w:t>‘</w:t>
      </w:r>
      <w:r w:rsidR="00EE781A" w:rsidRPr="00FB7347">
        <w:rPr>
          <w:rFonts w:ascii="Times New Roman" w:hAnsi="Times New Roman" w:cs="Times New Roman"/>
          <w:sz w:val="24"/>
        </w:rPr>
        <w:t xml:space="preserve">[The] Antichrist is at the same time the pope and the Turk. A living creature consists of body and soul. The spirit of Antichrist is the </w:t>
      </w:r>
      <w:r w:rsidR="00C90653" w:rsidRPr="00FB7347">
        <w:rPr>
          <w:rFonts w:ascii="Times New Roman" w:hAnsi="Times New Roman" w:cs="Times New Roman"/>
          <w:sz w:val="24"/>
        </w:rPr>
        <w:t>people</w:t>
      </w:r>
      <w:r w:rsidR="00EE781A" w:rsidRPr="00FB7347">
        <w:rPr>
          <w:rFonts w:ascii="Times New Roman" w:hAnsi="Times New Roman" w:cs="Times New Roman"/>
          <w:sz w:val="24"/>
        </w:rPr>
        <w:t>, his flesh the Turk. One attacks the Church physically, the other spiritually</w:t>
      </w:r>
      <w:r w:rsidR="00912F23" w:rsidRPr="00FB7347">
        <w:rPr>
          <w:rFonts w:ascii="Times New Roman" w:hAnsi="Times New Roman" w:cs="Times New Roman"/>
          <w:sz w:val="24"/>
        </w:rPr>
        <w:t>’</w:t>
      </w:r>
      <w:sdt>
        <w:sdtPr>
          <w:rPr>
            <w:rFonts w:ascii="Times New Roman" w:hAnsi="Times New Roman" w:cs="Times New Roman"/>
            <w:sz w:val="24"/>
          </w:rPr>
          <w:id w:val="1184479027"/>
          <w:citation/>
        </w:sdtPr>
        <w:sdtContent>
          <w:r w:rsidR="00C90653" w:rsidRPr="00FB7347">
            <w:rPr>
              <w:rFonts w:ascii="Times New Roman" w:hAnsi="Times New Roman" w:cs="Times New Roman"/>
              <w:sz w:val="24"/>
            </w:rPr>
            <w:fldChar w:fldCharType="begin"/>
          </w:r>
          <w:r w:rsidR="00C90653" w:rsidRPr="00FB7347">
            <w:rPr>
              <w:rFonts w:ascii="Times New Roman" w:hAnsi="Times New Roman" w:cs="Times New Roman"/>
              <w:sz w:val="24"/>
            </w:rPr>
            <w:instrText xml:space="preserve">CITATION Ken62 \p 151 \l 1033 </w:instrText>
          </w:r>
          <w:r w:rsidR="00C90653" w:rsidRPr="00FB7347">
            <w:rPr>
              <w:rFonts w:ascii="Times New Roman" w:hAnsi="Times New Roman" w:cs="Times New Roman"/>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t>(Setton, 1962, p. 151)</w:t>
          </w:r>
          <w:r w:rsidR="00C90653" w:rsidRPr="00FB7347">
            <w:rPr>
              <w:rFonts w:ascii="Times New Roman" w:hAnsi="Times New Roman" w:cs="Times New Roman"/>
              <w:sz w:val="24"/>
            </w:rPr>
            <w:fldChar w:fldCharType="end"/>
          </w:r>
        </w:sdtContent>
      </w:sdt>
      <w:r w:rsidR="00A55D99" w:rsidRPr="00FB7347">
        <w:rPr>
          <w:rFonts w:ascii="Times New Roman" w:hAnsi="Times New Roman" w:cs="Times New Roman"/>
          <w:sz w:val="24"/>
        </w:rPr>
        <w:t>.</w:t>
      </w:r>
    </w:p>
    <w:p w14:paraId="6FF8DAA9" w14:textId="249934DD" w:rsidR="00C1157E" w:rsidRPr="00FB7347" w:rsidRDefault="00B73BE9" w:rsidP="00C90653">
      <w:pPr>
        <w:spacing w:line="480" w:lineRule="auto"/>
        <w:ind w:firstLine="720"/>
        <w:rPr>
          <w:rFonts w:ascii="Times New Roman" w:hAnsi="Times New Roman" w:cs="Times New Roman"/>
          <w:sz w:val="24"/>
        </w:rPr>
      </w:pPr>
      <w:r w:rsidRPr="00FB7347">
        <w:rPr>
          <w:rFonts w:ascii="Times New Roman" w:hAnsi="Times New Roman" w:cs="Times New Roman"/>
          <w:sz w:val="24"/>
        </w:rPr>
        <w:t xml:space="preserve">That Luther’s first instinct was to confess his sin to a God he felt was punishing the German people for their sin is entirely </w:t>
      </w:r>
      <w:r w:rsidR="0014368E" w:rsidRPr="00FB7347">
        <w:rPr>
          <w:rFonts w:ascii="Times New Roman" w:hAnsi="Times New Roman" w:cs="Times New Roman"/>
          <w:sz w:val="24"/>
        </w:rPr>
        <w:t>consistent and</w:t>
      </w:r>
      <w:r w:rsidRPr="00FB7347">
        <w:rPr>
          <w:rFonts w:ascii="Times New Roman" w:hAnsi="Times New Roman" w:cs="Times New Roman"/>
          <w:sz w:val="24"/>
        </w:rPr>
        <w:t xml:space="preserve"> leads to the second</w:t>
      </w:r>
      <w:r w:rsidR="00335110">
        <w:rPr>
          <w:rFonts w:ascii="Times New Roman" w:hAnsi="Times New Roman" w:cs="Times New Roman"/>
          <w:sz w:val="24"/>
        </w:rPr>
        <w:t xml:space="preserve"> pillar</w:t>
      </w:r>
      <w:r w:rsidRPr="00FB7347">
        <w:rPr>
          <w:rFonts w:ascii="Times New Roman" w:hAnsi="Times New Roman" w:cs="Times New Roman"/>
          <w:sz w:val="24"/>
        </w:rPr>
        <w:t xml:space="preserve">, </w:t>
      </w:r>
      <w:r w:rsidR="00650FC8" w:rsidRPr="00FB7347">
        <w:rPr>
          <w:rFonts w:ascii="Times New Roman" w:hAnsi="Times New Roman" w:cs="Times New Roman"/>
          <w:sz w:val="24"/>
        </w:rPr>
        <w:t>Confession and Absolution.</w:t>
      </w:r>
    </w:p>
    <w:p w14:paraId="72E8FB54" w14:textId="77777777" w:rsidR="00B73BE9" w:rsidRPr="00FB7347" w:rsidRDefault="00B73BE9" w:rsidP="00B73BE9">
      <w:pPr>
        <w:autoSpaceDE w:val="0"/>
        <w:autoSpaceDN w:val="0"/>
        <w:adjustRightInd w:val="0"/>
        <w:spacing w:after="0" w:line="240" w:lineRule="auto"/>
        <w:rPr>
          <w:rFonts w:ascii="Times New Roman" w:hAnsi="Times New Roman" w:cs="Times New Roman"/>
          <w:sz w:val="24"/>
          <w:szCs w:val="24"/>
        </w:rPr>
      </w:pPr>
    </w:p>
    <w:p w14:paraId="3699F404" w14:textId="7B56DA48" w:rsidR="00650FC8" w:rsidRPr="00CC58FC" w:rsidRDefault="00650FC8" w:rsidP="00B73BE9">
      <w:pPr>
        <w:rPr>
          <w:rFonts w:ascii="Times New Roman" w:hAnsi="Times New Roman" w:cs="Times New Roman"/>
          <w:b/>
          <w:sz w:val="32"/>
        </w:rPr>
      </w:pPr>
      <w:r w:rsidRPr="00CC58FC">
        <w:rPr>
          <w:rFonts w:ascii="Times New Roman" w:hAnsi="Times New Roman" w:cs="Times New Roman"/>
          <w:b/>
          <w:sz w:val="32"/>
        </w:rPr>
        <w:t>Confession and Absolution</w:t>
      </w:r>
      <w:r w:rsidR="00736E70" w:rsidRPr="00CC58FC">
        <w:rPr>
          <w:rFonts w:ascii="Times New Roman" w:hAnsi="Times New Roman" w:cs="Times New Roman"/>
          <w:b/>
          <w:sz w:val="32"/>
        </w:rPr>
        <w:t xml:space="preserve"> – Luther on Repentance</w:t>
      </w:r>
    </w:p>
    <w:p w14:paraId="56F45DE8" w14:textId="77777777" w:rsidR="004E76AF" w:rsidRPr="00FB7347" w:rsidRDefault="004E76AF" w:rsidP="006858FD">
      <w:pPr>
        <w:autoSpaceDE w:val="0"/>
        <w:autoSpaceDN w:val="0"/>
        <w:adjustRightInd w:val="0"/>
        <w:spacing w:after="0" w:line="240" w:lineRule="auto"/>
        <w:rPr>
          <w:rFonts w:ascii="Times New Roman" w:eastAsia="Code2000" w:hAnsi="Times New Roman" w:cs="Times New Roman"/>
          <w:sz w:val="24"/>
          <w:szCs w:val="24"/>
        </w:rPr>
      </w:pPr>
    </w:p>
    <w:p w14:paraId="09CBE005" w14:textId="3F7FA075" w:rsidR="00F06A29" w:rsidRPr="00FB7347" w:rsidRDefault="004E76AF" w:rsidP="004E76AF">
      <w:pPr>
        <w:autoSpaceDE w:val="0"/>
        <w:autoSpaceDN w:val="0"/>
        <w:adjustRightInd w:val="0"/>
        <w:spacing w:after="0" w:line="480" w:lineRule="auto"/>
        <w:rPr>
          <w:rFonts w:ascii="Times New Roman" w:eastAsia="Code2000" w:hAnsi="Times New Roman" w:cs="Times New Roman"/>
          <w:sz w:val="24"/>
          <w:szCs w:val="24"/>
        </w:rPr>
      </w:pPr>
      <w:r w:rsidRPr="00FB7347">
        <w:rPr>
          <w:rFonts w:ascii="Times New Roman" w:eastAsia="Code2000" w:hAnsi="Times New Roman" w:cs="Times New Roman"/>
          <w:sz w:val="24"/>
          <w:szCs w:val="24"/>
        </w:rPr>
        <w:tab/>
        <w:t xml:space="preserve">For Luther, confession of sins was as </w:t>
      </w:r>
      <w:r w:rsidR="008030C8" w:rsidRPr="00FB7347">
        <w:rPr>
          <w:rFonts w:ascii="Times New Roman" w:eastAsia="Code2000" w:hAnsi="Times New Roman" w:cs="Times New Roman"/>
          <w:sz w:val="24"/>
          <w:szCs w:val="24"/>
        </w:rPr>
        <w:t xml:space="preserve">important and necessary to </w:t>
      </w:r>
      <w:proofErr w:type="gramStart"/>
      <w:r w:rsidR="008030C8" w:rsidRPr="00FB7347">
        <w:rPr>
          <w:rFonts w:ascii="Times New Roman" w:eastAsia="Code2000" w:hAnsi="Times New Roman" w:cs="Times New Roman"/>
          <w:sz w:val="24"/>
          <w:szCs w:val="24"/>
        </w:rPr>
        <w:t>being</w:t>
      </w:r>
      <w:proofErr w:type="gramEnd"/>
      <w:r w:rsidR="008030C8" w:rsidRPr="00FB7347">
        <w:rPr>
          <w:rFonts w:ascii="Times New Roman" w:eastAsia="Code2000" w:hAnsi="Times New Roman" w:cs="Times New Roman"/>
          <w:sz w:val="24"/>
          <w:szCs w:val="24"/>
        </w:rPr>
        <w:t xml:space="preserve"> a </w:t>
      </w:r>
      <w:r w:rsidRPr="00FB7347">
        <w:rPr>
          <w:rFonts w:ascii="Times New Roman" w:eastAsia="Code2000" w:hAnsi="Times New Roman" w:cs="Times New Roman"/>
          <w:sz w:val="24"/>
          <w:szCs w:val="24"/>
        </w:rPr>
        <w:t xml:space="preserve">Christian as breathing. </w:t>
      </w:r>
      <w:r w:rsidR="008030C8" w:rsidRPr="00FB7347">
        <w:rPr>
          <w:rFonts w:ascii="Times New Roman" w:eastAsia="Code2000" w:hAnsi="Times New Roman" w:cs="Times New Roman"/>
          <w:sz w:val="24"/>
          <w:szCs w:val="24"/>
        </w:rPr>
        <w:t>‘</w:t>
      </w:r>
      <w:r w:rsidRPr="00FB7347">
        <w:rPr>
          <w:rFonts w:ascii="Times New Roman" w:eastAsia="Code2000" w:hAnsi="Times New Roman" w:cs="Times New Roman"/>
          <w:sz w:val="24"/>
          <w:szCs w:val="24"/>
        </w:rPr>
        <w:t xml:space="preserve">When I </w:t>
      </w:r>
      <w:r w:rsidR="008030C8" w:rsidRPr="00FB7347">
        <w:rPr>
          <w:rFonts w:ascii="Times New Roman" w:eastAsia="Code2000" w:hAnsi="Times New Roman" w:cs="Times New Roman"/>
          <w:sz w:val="24"/>
          <w:szCs w:val="24"/>
        </w:rPr>
        <w:t>exhort</w:t>
      </w:r>
      <w:r w:rsidRPr="00FB7347">
        <w:rPr>
          <w:rFonts w:ascii="Times New Roman" w:eastAsia="Code2000" w:hAnsi="Times New Roman" w:cs="Times New Roman"/>
          <w:sz w:val="24"/>
          <w:szCs w:val="24"/>
        </w:rPr>
        <w:t xml:space="preserve"> you to go to confession, I am </w:t>
      </w:r>
      <w:r w:rsidR="008030C8" w:rsidRPr="00FB7347">
        <w:rPr>
          <w:rFonts w:ascii="Times New Roman" w:eastAsia="Code2000" w:hAnsi="Times New Roman" w:cs="Times New Roman"/>
          <w:sz w:val="24"/>
          <w:szCs w:val="24"/>
        </w:rPr>
        <w:t>doing nothing but exhorting</w:t>
      </w:r>
      <w:r w:rsidRPr="00FB7347">
        <w:rPr>
          <w:rFonts w:ascii="Times New Roman" w:eastAsia="Code2000" w:hAnsi="Times New Roman" w:cs="Times New Roman"/>
          <w:sz w:val="24"/>
          <w:szCs w:val="24"/>
        </w:rPr>
        <w:t xml:space="preserve"> you to be a Christian</w:t>
      </w:r>
      <w:r w:rsidR="008030C8" w:rsidRPr="00FB7347">
        <w:rPr>
          <w:rFonts w:ascii="Times New Roman" w:eastAsia="Code2000" w:hAnsi="Times New Roman" w:cs="Times New Roman"/>
          <w:sz w:val="24"/>
          <w:szCs w:val="24"/>
        </w:rPr>
        <w:t xml:space="preserve">’ </w:t>
      </w:r>
      <w:sdt>
        <w:sdtPr>
          <w:rPr>
            <w:rFonts w:ascii="Times New Roman" w:eastAsia="Code2000" w:hAnsi="Times New Roman" w:cs="Times New Roman"/>
            <w:sz w:val="24"/>
            <w:szCs w:val="24"/>
          </w:rPr>
          <w:id w:val="-1810318669"/>
          <w:citation/>
        </w:sdtPr>
        <w:sdtContent>
          <w:r w:rsidR="008030C8" w:rsidRPr="00FB7347">
            <w:rPr>
              <w:rFonts w:ascii="Times New Roman" w:eastAsia="Code2000" w:hAnsi="Times New Roman" w:cs="Times New Roman"/>
              <w:sz w:val="24"/>
              <w:szCs w:val="24"/>
            </w:rPr>
            <w:fldChar w:fldCharType="begin"/>
          </w:r>
          <w:r w:rsidR="008030C8" w:rsidRPr="00FB7347">
            <w:rPr>
              <w:rFonts w:ascii="Times New Roman" w:eastAsia="Code2000" w:hAnsi="Times New Roman" w:cs="Times New Roman"/>
              <w:sz w:val="24"/>
              <w:szCs w:val="24"/>
            </w:rPr>
            <w:instrText xml:space="preserve">CITATION Lut00 \p 479 \l 1033 </w:instrText>
          </w:r>
          <w:r w:rsidR="008030C8"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(Luther, 2000, p. 479)</w:t>
          </w:r>
          <w:r w:rsidR="008030C8" w:rsidRPr="00FB7347">
            <w:rPr>
              <w:rFonts w:ascii="Times New Roman" w:eastAsia="Code2000" w:hAnsi="Times New Roman" w:cs="Times New Roman"/>
              <w:sz w:val="24"/>
              <w:szCs w:val="24"/>
            </w:rPr>
            <w:fldChar w:fldCharType="end"/>
          </w:r>
        </w:sdtContent>
      </w:sdt>
      <w:r w:rsidR="008030C8" w:rsidRPr="00FB7347">
        <w:rPr>
          <w:rFonts w:ascii="Times New Roman" w:eastAsia="Code2000" w:hAnsi="Times New Roman" w:cs="Times New Roman"/>
          <w:sz w:val="24"/>
          <w:szCs w:val="24"/>
        </w:rPr>
        <w:t>. From 1529 on, Lutheran children have been taught by pastors and parents ‘Before God we should plead guilty of all sins, even those we are not aware of, as we do in the Lord’s Prayer; but before the pastor we should confess only those sins which we know and feel in our hearts</w:t>
      </w:r>
      <w:r w:rsidR="00794695">
        <w:rPr>
          <w:rFonts w:ascii="Times New Roman" w:eastAsia="Code2000" w:hAnsi="Times New Roman" w:cs="Times New Roman"/>
          <w:sz w:val="24"/>
          <w:szCs w:val="24"/>
        </w:rPr>
        <w:t xml:space="preserve">’ </w:t>
      </w:r>
      <w:sdt>
        <w:sdtPr>
          <w:rPr>
            <w:rFonts w:ascii="Times New Roman" w:eastAsia="Code2000" w:hAnsi="Times New Roman" w:cs="Times New Roman"/>
            <w:sz w:val="24"/>
            <w:szCs w:val="24"/>
          </w:rPr>
          <w:id w:val="741371538"/>
          <w:citation/>
        </w:sdtPr>
        <w:sdtContent>
          <w:r w:rsidR="00794695" w:rsidRPr="00FB7347">
            <w:rPr>
              <w:rFonts w:ascii="Times New Roman" w:eastAsia="Code2000" w:hAnsi="Times New Roman" w:cs="Times New Roman"/>
              <w:sz w:val="24"/>
              <w:szCs w:val="24"/>
            </w:rPr>
            <w:fldChar w:fldCharType="begin"/>
          </w:r>
          <w:r w:rsidR="00794695" w:rsidRPr="00FB7347">
            <w:rPr>
              <w:rFonts w:ascii="Times New Roman" w:eastAsia="Code2000" w:hAnsi="Times New Roman" w:cs="Times New Roman"/>
              <w:sz w:val="24"/>
              <w:szCs w:val="24"/>
            </w:rPr>
            <w:instrText xml:space="preserve">CITATION Lut16 \p 155 \l 1033 </w:instrText>
          </w:r>
          <w:r w:rsidR="00794695" w:rsidRPr="00FB7347">
            <w:rPr>
              <w:rFonts w:ascii="Times New Roman" w:eastAsia="Code2000" w:hAnsi="Times New Roman" w:cs="Times New Roman"/>
              <w:sz w:val="24"/>
              <w:szCs w:val="24"/>
            </w:rPr>
            <w:fldChar w:fldCharType="separate"/>
          </w:r>
          <w:r w:rsidR="00794695" w:rsidRPr="00197ADC">
            <w:rPr>
              <w:rFonts w:ascii="Times New Roman" w:eastAsia="Code2000" w:hAnsi="Times New Roman" w:cs="Times New Roman"/>
              <w:noProof/>
              <w:sz w:val="24"/>
              <w:szCs w:val="24"/>
            </w:rPr>
            <w:t>(Luther, 2016, p. 155)</w:t>
          </w:r>
          <w:r w:rsidR="00794695" w:rsidRPr="00FB7347">
            <w:rPr>
              <w:rFonts w:ascii="Times New Roman" w:eastAsia="Code2000" w:hAnsi="Times New Roman" w:cs="Times New Roman"/>
              <w:sz w:val="24"/>
              <w:szCs w:val="24"/>
            </w:rPr>
            <w:fldChar w:fldCharType="end"/>
          </w:r>
        </w:sdtContent>
      </w:sdt>
      <w:r w:rsidR="00794695" w:rsidRPr="00FB7347">
        <w:rPr>
          <w:rFonts w:ascii="Times New Roman" w:eastAsia="Code2000" w:hAnsi="Times New Roman" w:cs="Times New Roman"/>
          <w:sz w:val="24"/>
          <w:szCs w:val="24"/>
        </w:rPr>
        <w:t xml:space="preserve">. </w:t>
      </w:r>
      <w:r w:rsidR="008030C8" w:rsidRPr="00FB7347">
        <w:rPr>
          <w:rFonts w:ascii="Times New Roman" w:eastAsia="Code2000" w:hAnsi="Times New Roman" w:cs="Times New Roman"/>
          <w:sz w:val="24"/>
          <w:szCs w:val="24"/>
        </w:rPr>
        <w:t xml:space="preserve">The </w:t>
      </w:r>
      <w:r w:rsidR="003F1A7A">
        <w:rPr>
          <w:rFonts w:ascii="Times New Roman" w:eastAsia="Code2000" w:hAnsi="Times New Roman" w:cs="Times New Roman"/>
          <w:sz w:val="24"/>
          <w:szCs w:val="24"/>
        </w:rPr>
        <w:t>youth are then asked to think about their lives vis a vis</w:t>
      </w:r>
      <w:r w:rsidR="008030C8" w:rsidRPr="00FB7347">
        <w:rPr>
          <w:rFonts w:ascii="Times New Roman" w:eastAsia="Code2000" w:hAnsi="Times New Roman" w:cs="Times New Roman"/>
          <w:sz w:val="24"/>
          <w:szCs w:val="24"/>
        </w:rPr>
        <w:t xml:space="preserve"> the Ten Commandments: ‘Have you been disobedient, unfaithful or lazy? Have you </w:t>
      </w:r>
      <w:r w:rsidR="008030C8" w:rsidRPr="00FB7347">
        <w:rPr>
          <w:rFonts w:ascii="Times New Roman" w:eastAsia="Code2000" w:hAnsi="Times New Roman" w:cs="Times New Roman"/>
          <w:sz w:val="24"/>
          <w:szCs w:val="24"/>
        </w:rPr>
        <w:lastRenderedPageBreak/>
        <w:t xml:space="preserve">been hot-tempered, rude, or quarrelsome? Have you hurt someone by your words or deeds?’ </w:t>
      </w:r>
      <w:sdt>
        <w:sdtPr>
          <w:rPr>
            <w:rFonts w:ascii="Times New Roman" w:eastAsia="Code2000" w:hAnsi="Times New Roman" w:cs="Times New Roman"/>
            <w:sz w:val="24"/>
            <w:szCs w:val="24"/>
          </w:rPr>
          <w:id w:val="-927500884"/>
          <w:citation/>
        </w:sdtPr>
        <w:sdtContent>
          <w:r w:rsidR="00705753" w:rsidRPr="00FB7347">
            <w:rPr>
              <w:rFonts w:ascii="Times New Roman" w:eastAsia="Code2000" w:hAnsi="Times New Roman" w:cs="Times New Roman"/>
              <w:sz w:val="24"/>
              <w:szCs w:val="24"/>
            </w:rPr>
            <w:fldChar w:fldCharType="begin"/>
          </w:r>
          <w:r w:rsidR="00705753" w:rsidRPr="00FB7347">
            <w:rPr>
              <w:rFonts w:ascii="Times New Roman" w:eastAsia="Code2000" w:hAnsi="Times New Roman" w:cs="Times New Roman"/>
              <w:sz w:val="24"/>
              <w:szCs w:val="24"/>
            </w:rPr>
            <w:instrText xml:space="preserve">CITATION Lut16 \p 155 \l 1033 </w:instrText>
          </w:r>
          <w:r w:rsidR="00705753"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(Luther, 2016, p. 155)</w:t>
          </w:r>
          <w:r w:rsidR="00705753" w:rsidRPr="00FB7347">
            <w:rPr>
              <w:rFonts w:ascii="Times New Roman" w:eastAsia="Code2000" w:hAnsi="Times New Roman" w:cs="Times New Roman"/>
              <w:sz w:val="24"/>
              <w:szCs w:val="24"/>
            </w:rPr>
            <w:fldChar w:fldCharType="end"/>
          </w:r>
        </w:sdtContent>
      </w:sdt>
      <w:r w:rsidR="000A1721" w:rsidRPr="00FB7347">
        <w:rPr>
          <w:rFonts w:ascii="Times New Roman" w:eastAsia="Code2000" w:hAnsi="Times New Roman" w:cs="Times New Roman"/>
          <w:sz w:val="24"/>
          <w:szCs w:val="24"/>
        </w:rPr>
        <w:t xml:space="preserve">. While </w:t>
      </w:r>
      <w:r w:rsidR="00F06A29" w:rsidRPr="00FB7347">
        <w:rPr>
          <w:rFonts w:ascii="Times New Roman" w:eastAsia="Code2000" w:hAnsi="Times New Roman" w:cs="Times New Roman"/>
          <w:sz w:val="24"/>
          <w:szCs w:val="24"/>
        </w:rPr>
        <w:t xml:space="preserve">latter day Lutherans did not choose to include </w:t>
      </w:r>
      <w:r w:rsidR="000A1721" w:rsidRPr="00FB7347">
        <w:rPr>
          <w:rFonts w:ascii="Times New Roman" w:eastAsia="Code2000" w:hAnsi="Times New Roman" w:cs="Times New Roman"/>
          <w:sz w:val="24"/>
          <w:szCs w:val="24"/>
        </w:rPr>
        <w:t>Confession and Absolution a</w:t>
      </w:r>
      <w:r w:rsidR="00F06A29" w:rsidRPr="00FB7347">
        <w:rPr>
          <w:rFonts w:ascii="Times New Roman" w:eastAsia="Code2000" w:hAnsi="Times New Roman" w:cs="Times New Roman"/>
          <w:sz w:val="24"/>
          <w:szCs w:val="24"/>
        </w:rPr>
        <w:t>s their third sacrament,</w:t>
      </w:r>
      <w:r w:rsidR="004C0D66">
        <w:rPr>
          <w:rStyle w:val="FootnoteReference"/>
          <w:rFonts w:ascii="Times New Roman" w:eastAsia="Code2000" w:hAnsi="Times New Roman" w:cs="Times New Roman"/>
          <w:sz w:val="24"/>
          <w:szCs w:val="24"/>
        </w:rPr>
        <w:footnoteReference w:id="18"/>
      </w:r>
      <w:r w:rsidR="00F06A29" w:rsidRPr="00FB7347">
        <w:rPr>
          <w:rFonts w:ascii="Times New Roman" w:eastAsia="Code2000" w:hAnsi="Times New Roman" w:cs="Times New Roman"/>
          <w:sz w:val="24"/>
          <w:szCs w:val="24"/>
        </w:rPr>
        <w:t xml:space="preserve"> Luther’s views on true repentance have been foundational to his theology from the beginning.</w:t>
      </w:r>
    </w:p>
    <w:p w14:paraId="1C8AC4CC" w14:textId="0F828BE4" w:rsidR="00CF08D7" w:rsidRPr="00FB7347" w:rsidRDefault="00F06A29" w:rsidP="00CF08D7">
      <w:pPr>
        <w:autoSpaceDE w:val="0"/>
        <w:autoSpaceDN w:val="0"/>
        <w:adjustRightInd w:val="0"/>
        <w:spacing w:after="0" w:line="480" w:lineRule="auto"/>
        <w:rPr>
          <w:rFonts w:ascii="Times New Roman" w:eastAsia="Code2000" w:hAnsi="Times New Roman" w:cs="Times New Roman"/>
          <w:sz w:val="24"/>
          <w:szCs w:val="24"/>
        </w:rPr>
      </w:pPr>
      <w:r w:rsidRPr="00FB7347">
        <w:rPr>
          <w:rFonts w:ascii="Times New Roman" w:eastAsia="Code2000" w:hAnsi="Times New Roman" w:cs="Times New Roman"/>
          <w:sz w:val="24"/>
          <w:szCs w:val="24"/>
        </w:rPr>
        <w:tab/>
        <w:t xml:space="preserve">As well, in his writing on the Turk, George </w:t>
      </w:r>
      <w:proofErr w:type="spellStart"/>
      <w:r w:rsidRPr="00FB7347">
        <w:rPr>
          <w:rFonts w:ascii="Times New Roman" w:eastAsia="Code2000" w:hAnsi="Times New Roman" w:cs="Times New Roman"/>
          <w:sz w:val="24"/>
          <w:szCs w:val="24"/>
        </w:rPr>
        <w:t>Forrell</w:t>
      </w:r>
      <w:proofErr w:type="spellEnd"/>
      <w:r w:rsidRPr="00FB7347">
        <w:rPr>
          <w:rFonts w:ascii="Times New Roman" w:eastAsia="Code2000" w:hAnsi="Times New Roman" w:cs="Times New Roman"/>
          <w:sz w:val="24"/>
          <w:szCs w:val="24"/>
        </w:rPr>
        <w:t xml:space="preserve"> </w:t>
      </w:r>
      <w:sdt>
        <w:sdtPr>
          <w:rPr>
            <w:rFonts w:ascii="Times New Roman" w:eastAsia="Code2000" w:hAnsi="Times New Roman" w:cs="Times New Roman"/>
            <w:sz w:val="24"/>
            <w:szCs w:val="24"/>
          </w:rPr>
          <w:id w:val="-1201469715"/>
          <w:citation/>
        </w:sdtPr>
        <w:sdtContent>
          <w:r w:rsidRPr="00FB7347">
            <w:rPr>
              <w:rFonts w:ascii="Times New Roman" w:eastAsia="Code2000" w:hAnsi="Times New Roman" w:cs="Times New Roman"/>
              <w:sz w:val="24"/>
              <w:szCs w:val="24"/>
            </w:rPr>
            <w:fldChar w:fldCharType="begin"/>
          </w:r>
          <w:r w:rsidRPr="00FB7347">
            <w:rPr>
              <w:rFonts w:ascii="Times New Roman" w:eastAsia="Code2000" w:hAnsi="Times New Roman" w:cs="Times New Roman"/>
              <w:sz w:val="24"/>
              <w:szCs w:val="24"/>
            </w:rPr>
            <w:instrText xml:space="preserve">CITATION For45 \p 270 \n  \l 1033 </w:instrText>
          </w:r>
          <w:r w:rsidRPr="00FB7347">
            <w:rPr>
              <w:rFonts w:ascii="Times New Roman" w:eastAsia="Code2000" w:hAnsi="Times New Roman" w:cs="Times New Roman"/>
              <w:sz w:val="24"/>
              <w:szCs w:val="24"/>
            </w:rPr>
            <w:fldChar w:fldCharType="separate"/>
          </w:r>
          <w:r w:rsidR="00197ADC" w:rsidRPr="00197ADC">
            <w:rPr>
              <w:rFonts w:ascii="Times New Roman" w:eastAsia="Code2000" w:hAnsi="Times New Roman" w:cs="Times New Roman"/>
              <w:noProof/>
              <w:sz w:val="24"/>
              <w:szCs w:val="24"/>
            </w:rPr>
            <w:t>(1945, p. 270)</w:t>
          </w:r>
          <w:r w:rsidRPr="00FB7347">
            <w:rPr>
              <w:rFonts w:ascii="Times New Roman" w:eastAsia="Code2000" w:hAnsi="Times New Roman" w:cs="Times New Roman"/>
              <w:sz w:val="24"/>
              <w:szCs w:val="24"/>
            </w:rPr>
            <w:fldChar w:fldCharType="end"/>
          </w:r>
        </w:sdtContent>
      </w:sdt>
      <w:r w:rsidR="00A16BB8" w:rsidRPr="00FB7347">
        <w:rPr>
          <w:rFonts w:ascii="Times New Roman" w:eastAsia="Code2000" w:hAnsi="Times New Roman" w:cs="Times New Roman"/>
          <w:sz w:val="24"/>
          <w:szCs w:val="24"/>
        </w:rPr>
        <w:t xml:space="preserve"> </w:t>
      </w:r>
      <w:r w:rsidRPr="00FB7347">
        <w:rPr>
          <w:rFonts w:ascii="Times New Roman" w:eastAsia="Code2000" w:hAnsi="Times New Roman" w:cs="Times New Roman"/>
          <w:sz w:val="24"/>
          <w:szCs w:val="24"/>
        </w:rPr>
        <w:t xml:space="preserve">called the need for German repentance as the one consistency throughout </w:t>
      </w:r>
      <w:r w:rsidR="007E32C3" w:rsidRPr="00FB7347">
        <w:rPr>
          <w:rFonts w:ascii="Times New Roman" w:eastAsia="Code2000" w:hAnsi="Times New Roman" w:cs="Times New Roman"/>
          <w:sz w:val="24"/>
          <w:szCs w:val="24"/>
        </w:rPr>
        <w:t>Luther’s</w:t>
      </w:r>
      <w:r w:rsidRPr="00FB7347">
        <w:rPr>
          <w:rFonts w:ascii="Times New Roman" w:eastAsia="Code2000" w:hAnsi="Times New Roman" w:cs="Times New Roman"/>
          <w:sz w:val="24"/>
          <w:szCs w:val="24"/>
        </w:rPr>
        <w:t xml:space="preserve"> writing. </w:t>
      </w:r>
      <w:r w:rsidR="000A1721" w:rsidRPr="00FB7347">
        <w:rPr>
          <w:rFonts w:ascii="Times New Roman" w:eastAsia="Code2000" w:hAnsi="Times New Roman" w:cs="Times New Roman"/>
          <w:sz w:val="24"/>
          <w:szCs w:val="24"/>
        </w:rPr>
        <w:t xml:space="preserve"> </w:t>
      </w:r>
      <w:r w:rsidRPr="00FB7347">
        <w:rPr>
          <w:rFonts w:ascii="Times New Roman" w:eastAsia="Code2000" w:hAnsi="Times New Roman" w:cs="Times New Roman"/>
          <w:sz w:val="24"/>
          <w:szCs w:val="24"/>
        </w:rPr>
        <w:t>‘The Turks played a part in his first teachings as well as in his last. But with amazing consistency Luther never changed his basic attitude. The Turks were God’s punishment of a proud and sinful Germany in 1541 as in 1517.’</w:t>
      </w:r>
      <w:r w:rsidR="00801276" w:rsidRPr="00FB7347">
        <w:rPr>
          <w:rFonts w:ascii="Times New Roman" w:eastAsia="Code2000" w:hAnsi="Times New Roman" w:cs="Times New Roman"/>
          <w:sz w:val="24"/>
          <w:szCs w:val="24"/>
        </w:rPr>
        <w:t xml:space="preserve">  </w:t>
      </w:r>
      <w:r w:rsidR="00CF08D7" w:rsidRPr="00FB7347">
        <w:rPr>
          <w:rFonts w:ascii="Times New Roman" w:eastAsia="Code2000" w:hAnsi="Times New Roman" w:cs="Times New Roman"/>
          <w:sz w:val="24"/>
          <w:szCs w:val="24"/>
        </w:rPr>
        <w:t xml:space="preserve">Luther’s call for repentance was immediate and unwavering. ‘This conviction led him to call for leaders who would exhort the people “to repentance and prayer” because “we have earned God’s wrath and </w:t>
      </w:r>
      <w:proofErr w:type="spellStart"/>
      <w:r w:rsidR="00CF08D7" w:rsidRPr="00FB7347">
        <w:rPr>
          <w:rFonts w:ascii="Times New Roman" w:eastAsia="Code2000" w:hAnsi="Times New Roman" w:cs="Times New Roman"/>
          <w:sz w:val="24"/>
          <w:szCs w:val="24"/>
        </w:rPr>
        <w:t>disfavor</w:t>
      </w:r>
      <w:proofErr w:type="spellEnd"/>
      <w:r w:rsidR="00CF08D7" w:rsidRPr="00FB7347">
        <w:rPr>
          <w:rFonts w:ascii="Times New Roman" w:eastAsia="Code2000" w:hAnsi="Times New Roman" w:cs="Times New Roman"/>
          <w:sz w:val="24"/>
          <w:szCs w:val="24"/>
        </w:rPr>
        <w:t>, so that he justly gives us into the hands of the devil and the Turk”’</w:t>
      </w:r>
      <w:r w:rsidR="00CF08D7" w:rsidRPr="00FB7347">
        <w:rPr>
          <w:rFonts w:ascii="Times New Roman" w:eastAsia="Code2000" w:hAnsi="Times New Roman" w:cs="Times New Roman"/>
          <w:b/>
          <w:sz w:val="24"/>
          <w:szCs w:val="24"/>
        </w:rPr>
        <w:t xml:space="preserve"> </w:t>
      </w:r>
      <w:sdt>
        <w:sdtPr>
          <w:rPr>
            <w:rFonts w:ascii="Times New Roman" w:eastAsia="Code2000" w:hAnsi="Times New Roman" w:cs="Times New Roman"/>
            <w:b/>
            <w:sz w:val="24"/>
            <w:szCs w:val="24"/>
          </w:rPr>
          <w:id w:val="1885058760"/>
          <w:citation/>
        </w:sdtPr>
        <w:sdtContent>
          <w:r w:rsidR="00CF08D7" w:rsidRPr="00FB7347">
            <w:rPr>
              <w:rFonts w:ascii="Times New Roman" w:eastAsia="Code2000" w:hAnsi="Times New Roman" w:cs="Times New Roman"/>
              <w:b/>
              <w:sz w:val="24"/>
              <w:szCs w:val="24"/>
            </w:rPr>
            <w:fldChar w:fldCharType="begin"/>
          </w:r>
          <w:r w:rsidR="00CF08D7" w:rsidRPr="00FB7347">
            <w:rPr>
              <w:rFonts w:ascii="Times New Roman" w:eastAsia="Code2000" w:hAnsi="Times New Roman" w:cs="Times New Roman"/>
              <w:b/>
              <w:sz w:val="24"/>
              <w:szCs w:val="24"/>
            </w:rPr>
            <w:instrText xml:space="preserve">CITATION Hei96 \p 252 \l 1033 </w:instrText>
          </w:r>
          <w:r w:rsidR="00CF08D7" w:rsidRPr="00FB7347">
            <w:rPr>
              <w:rFonts w:ascii="Times New Roman" w:eastAsia="Code2000" w:hAnsi="Times New Roman" w:cs="Times New Roman"/>
              <w:b/>
              <w:sz w:val="24"/>
              <w:szCs w:val="24"/>
            </w:rPr>
            <w:fldChar w:fldCharType="separate"/>
          </w:r>
          <w:r w:rsidR="00197ADC" w:rsidRPr="00197ADC">
            <w:rPr>
              <w:rFonts w:ascii="Times New Roman" w:eastAsia="Code2000" w:hAnsi="Times New Roman" w:cs="Times New Roman"/>
              <w:noProof/>
              <w:sz w:val="24"/>
              <w:szCs w:val="24"/>
            </w:rPr>
            <w:t>(Heinrich &amp; Boyce, 1996, p. 252)</w:t>
          </w:r>
          <w:r w:rsidR="00CF08D7" w:rsidRPr="00FB7347">
            <w:rPr>
              <w:rFonts w:ascii="Times New Roman" w:eastAsia="Code2000" w:hAnsi="Times New Roman" w:cs="Times New Roman"/>
              <w:sz w:val="24"/>
              <w:szCs w:val="24"/>
            </w:rPr>
            <w:fldChar w:fldCharType="end"/>
          </w:r>
        </w:sdtContent>
      </w:sdt>
      <w:r w:rsidR="00CF08D7" w:rsidRPr="00FB7347">
        <w:rPr>
          <w:rFonts w:ascii="Times New Roman" w:eastAsia="Code2000" w:hAnsi="Times New Roman" w:cs="Times New Roman"/>
          <w:b/>
          <w:sz w:val="24"/>
          <w:szCs w:val="24"/>
        </w:rPr>
        <w:t xml:space="preserve">. </w:t>
      </w:r>
    </w:p>
    <w:p w14:paraId="01E894FC" w14:textId="2B9A249C" w:rsidR="006858FD" w:rsidRPr="00FB7347" w:rsidRDefault="00801276" w:rsidP="007E32C3">
      <w:pPr>
        <w:autoSpaceDE w:val="0"/>
        <w:autoSpaceDN w:val="0"/>
        <w:adjustRightInd w:val="0"/>
        <w:spacing w:after="0" w:line="480" w:lineRule="auto"/>
        <w:ind w:firstLine="720"/>
        <w:rPr>
          <w:rFonts w:ascii="Times New Roman" w:eastAsia="Code2000" w:hAnsi="Times New Roman" w:cs="Times New Roman"/>
          <w:sz w:val="24"/>
          <w:szCs w:val="24"/>
        </w:rPr>
      </w:pPr>
      <w:r w:rsidRPr="00FB7347">
        <w:rPr>
          <w:rFonts w:ascii="Times New Roman" w:eastAsia="Code2000" w:hAnsi="Times New Roman" w:cs="Times New Roman"/>
          <w:sz w:val="24"/>
          <w:szCs w:val="24"/>
        </w:rPr>
        <w:t xml:space="preserve">This attitude was most clearly shown in </w:t>
      </w:r>
      <w:r w:rsidR="001B3DD4">
        <w:rPr>
          <w:rFonts w:ascii="Times New Roman" w:eastAsia="Code2000" w:hAnsi="Times New Roman" w:cs="Times New Roman"/>
          <w:sz w:val="24"/>
          <w:szCs w:val="24"/>
        </w:rPr>
        <w:t xml:space="preserve">the beginning of the prayer in his </w:t>
      </w:r>
      <w:r w:rsidR="00CF08D7" w:rsidRPr="00FB7347">
        <w:rPr>
          <w:rFonts w:ascii="Times New Roman" w:eastAsia="Code2000" w:hAnsi="Times New Roman" w:cs="Times New Roman"/>
          <w:i/>
          <w:sz w:val="24"/>
          <w:szCs w:val="24"/>
        </w:rPr>
        <w:t>Appeal for P</w:t>
      </w:r>
      <w:r w:rsidRPr="00FB7347">
        <w:rPr>
          <w:rFonts w:ascii="Times New Roman" w:eastAsia="Code2000" w:hAnsi="Times New Roman" w:cs="Times New Roman"/>
          <w:i/>
          <w:sz w:val="24"/>
          <w:szCs w:val="24"/>
        </w:rPr>
        <w:t>rayer</w:t>
      </w:r>
      <w:r w:rsidR="00CF08D7" w:rsidRPr="00FB7347">
        <w:rPr>
          <w:rFonts w:ascii="Times New Roman" w:eastAsia="Code2000" w:hAnsi="Times New Roman" w:cs="Times New Roman"/>
          <w:sz w:val="24"/>
          <w:szCs w:val="24"/>
        </w:rPr>
        <w:t>:</w:t>
      </w:r>
    </w:p>
    <w:p w14:paraId="1CD4C767" w14:textId="5BC0167C" w:rsidR="00CF08D7" w:rsidRPr="00FB7347" w:rsidRDefault="00CF08D7" w:rsidP="00CF08D7">
      <w:pPr>
        <w:ind w:left="720" w:right="630"/>
        <w:rPr>
          <w:rFonts w:ascii="Times New Roman" w:hAnsi="Times New Roman" w:cs="Times New Roman"/>
          <w:sz w:val="24"/>
          <w:szCs w:val="24"/>
        </w:rPr>
      </w:pPr>
      <w:r w:rsidRPr="00FB7347">
        <w:rPr>
          <w:rFonts w:ascii="Times New Roman" w:hAnsi="Times New Roman" w:cs="Times New Roman"/>
          <w:sz w:val="24"/>
          <w:szCs w:val="24"/>
        </w:rPr>
        <w:t xml:space="preserve">Heavenly Father, we have deserved thy wrath…thou </w:t>
      </w:r>
      <w:proofErr w:type="spellStart"/>
      <w:r w:rsidRPr="00FB7347">
        <w:rPr>
          <w:rFonts w:ascii="Times New Roman" w:hAnsi="Times New Roman" w:cs="Times New Roman"/>
          <w:sz w:val="24"/>
          <w:szCs w:val="24"/>
        </w:rPr>
        <w:t>knowest</w:t>
      </w:r>
      <w:proofErr w:type="spellEnd"/>
      <w:r w:rsidRPr="00FB7347">
        <w:rPr>
          <w:rFonts w:ascii="Times New Roman" w:hAnsi="Times New Roman" w:cs="Times New Roman"/>
          <w:sz w:val="24"/>
          <w:szCs w:val="24"/>
        </w:rPr>
        <w:t>, Almighty God and Father, that we have not sinned against the devil, the pope, nor the Turks, and that they have no right or might to punish us. But thou canst and mayest use them against us as the rod of thy wrath, we who have sinned against thee and deserved all this tribulation</w:t>
      </w:r>
      <w:sdt>
        <w:sdtPr>
          <w:rPr>
            <w:rFonts w:ascii="Times New Roman" w:hAnsi="Times New Roman" w:cs="Times New Roman"/>
            <w:sz w:val="24"/>
            <w:szCs w:val="24"/>
          </w:rPr>
          <w:id w:val="1667906582"/>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Lut68 \p 232 \l 1033 </w:instrText>
          </w:r>
          <w:r w:rsidRPr="00FB7347">
            <w:rPr>
              <w:rFonts w:ascii="Times New Roman" w:hAnsi="Times New Roman" w:cs="Times New Roman"/>
              <w:sz w:val="24"/>
              <w:szCs w:val="24"/>
            </w:rPr>
            <w:fldChar w:fldCharType="separate"/>
          </w:r>
          <w:r w:rsidR="00197ADC">
            <w:rPr>
              <w:rFonts w:ascii="Times New Roman" w:hAnsi="Times New Roman" w:cs="Times New Roman"/>
              <w:noProof/>
              <w:sz w:val="24"/>
              <w:szCs w:val="24"/>
            </w:rPr>
            <w:t xml:space="preserve"> </w:t>
          </w:r>
          <w:r w:rsidR="00197ADC" w:rsidRPr="00197ADC">
            <w:rPr>
              <w:rFonts w:ascii="Times New Roman" w:hAnsi="Times New Roman" w:cs="Times New Roman"/>
              <w:noProof/>
              <w:sz w:val="24"/>
              <w:szCs w:val="24"/>
            </w:rPr>
            <w:t>(Luther, 1968, p. 232)</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w:t>
      </w:r>
    </w:p>
    <w:p w14:paraId="203B155F" w14:textId="77777777" w:rsidR="00CF08D7" w:rsidRPr="00FB7347" w:rsidRDefault="00CF08D7" w:rsidP="00CF08D7">
      <w:pPr>
        <w:ind w:left="720" w:right="630"/>
        <w:rPr>
          <w:rFonts w:ascii="Times New Roman" w:hAnsi="Times New Roman" w:cs="Times New Roman"/>
          <w:sz w:val="24"/>
          <w:szCs w:val="24"/>
        </w:rPr>
      </w:pPr>
    </w:p>
    <w:p w14:paraId="1FF0E84D" w14:textId="31066741" w:rsidR="00CF08D7" w:rsidRPr="00FB7347" w:rsidRDefault="0047681D" w:rsidP="00CF08D7">
      <w:pPr>
        <w:spacing w:line="480" w:lineRule="auto"/>
        <w:rPr>
          <w:rFonts w:ascii="Times New Roman" w:hAnsi="Times New Roman" w:cs="Times New Roman"/>
          <w:sz w:val="24"/>
        </w:rPr>
      </w:pPr>
      <w:r w:rsidRPr="00FB7347">
        <w:rPr>
          <w:rFonts w:ascii="Times New Roman" w:hAnsi="Times New Roman" w:cs="Times New Roman"/>
          <w:sz w:val="24"/>
        </w:rPr>
        <w:t>No wonder God punished the Germans, since they unashamedly defend these idolatries, scorning God’s word and command ‘s</w:t>
      </w:r>
      <w:r w:rsidRPr="00FB7347">
        <w:rPr>
          <w:rFonts w:ascii="Times New Roman" w:hAnsi="Times New Roman" w:cs="Times New Roman"/>
          <w:sz w:val="24"/>
          <w:szCs w:val="24"/>
        </w:rPr>
        <w:t xml:space="preserve">o complacently and shamefully, treating God like a fool or jumping </w:t>
      </w:r>
      <w:r w:rsidRPr="00FB7347">
        <w:rPr>
          <w:rFonts w:ascii="Times New Roman" w:hAnsi="Times New Roman" w:cs="Times New Roman"/>
          <w:sz w:val="24"/>
          <w:szCs w:val="24"/>
        </w:rPr>
        <w:lastRenderedPageBreak/>
        <w:t xml:space="preserve">jack whose commands and warnings are not to be taken seriously. </w:t>
      </w:r>
      <w:proofErr w:type="gramStart"/>
      <w:r w:rsidRPr="00FB7347">
        <w:rPr>
          <w:rFonts w:ascii="Times New Roman" w:hAnsi="Times New Roman" w:cs="Times New Roman"/>
          <w:sz w:val="24"/>
          <w:szCs w:val="24"/>
        </w:rPr>
        <w:t>So</w:t>
      </w:r>
      <w:proofErr w:type="gramEnd"/>
      <w:r w:rsidRPr="00FB7347">
        <w:rPr>
          <w:rFonts w:ascii="Times New Roman" w:hAnsi="Times New Roman" w:cs="Times New Roman"/>
          <w:sz w:val="24"/>
          <w:szCs w:val="24"/>
        </w:rPr>
        <w:t xml:space="preserve"> God has to make us understand that he really means it and is not joking’ </w:t>
      </w:r>
      <w:sdt>
        <w:sdtPr>
          <w:rPr>
            <w:rFonts w:ascii="Times New Roman" w:hAnsi="Times New Roman" w:cs="Times New Roman"/>
            <w:sz w:val="24"/>
            <w:szCs w:val="24"/>
          </w:rPr>
          <w:id w:val="-201708892"/>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Lut68 \p 219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(Luther, 1968, p. 219)</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w:t>
      </w:r>
    </w:p>
    <w:p w14:paraId="214C6F3F" w14:textId="2F177064" w:rsidR="00CF08D7" w:rsidRPr="00FB7347" w:rsidRDefault="00CF08D7" w:rsidP="0047681D">
      <w:pPr>
        <w:spacing w:line="480" w:lineRule="auto"/>
        <w:ind w:firstLine="720"/>
        <w:rPr>
          <w:rFonts w:ascii="Times New Roman" w:hAnsi="Times New Roman" w:cs="Times New Roman"/>
          <w:sz w:val="24"/>
        </w:rPr>
      </w:pPr>
      <w:r w:rsidRPr="00FB7347">
        <w:rPr>
          <w:rFonts w:ascii="Times New Roman" w:hAnsi="Times New Roman" w:cs="Times New Roman"/>
          <w:sz w:val="24"/>
        </w:rPr>
        <w:t>This inclination</w:t>
      </w:r>
      <w:r w:rsidR="00E60213" w:rsidRPr="00FB7347">
        <w:rPr>
          <w:rFonts w:ascii="Times New Roman" w:hAnsi="Times New Roman" w:cs="Times New Roman"/>
          <w:sz w:val="24"/>
        </w:rPr>
        <w:t xml:space="preserve"> – </w:t>
      </w:r>
      <w:r w:rsidR="0047681D" w:rsidRPr="00FB7347">
        <w:rPr>
          <w:rFonts w:ascii="Times New Roman" w:hAnsi="Times New Roman" w:cs="Times New Roman"/>
          <w:sz w:val="24"/>
        </w:rPr>
        <w:t>Luther’s</w:t>
      </w:r>
      <w:r w:rsidRPr="00FB7347">
        <w:rPr>
          <w:rFonts w:ascii="Times New Roman" w:hAnsi="Times New Roman" w:cs="Times New Roman"/>
          <w:sz w:val="24"/>
        </w:rPr>
        <w:t xml:space="preserve"> gut-level instinct to confess one’s sins before </w:t>
      </w:r>
      <w:r w:rsidR="0047681D" w:rsidRPr="00FB7347">
        <w:rPr>
          <w:rFonts w:ascii="Times New Roman" w:hAnsi="Times New Roman" w:cs="Times New Roman"/>
          <w:sz w:val="24"/>
        </w:rPr>
        <w:t xml:space="preserve">a righteous and just </w:t>
      </w:r>
      <w:r w:rsidRPr="00FB7347">
        <w:rPr>
          <w:rFonts w:ascii="Times New Roman" w:hAnsi="Times New Roman" w:cs="Times New Roman"/>
          <w:sz w:val="24"/>
        </w:rPr>
        <w:t xml:space="preserve">God before any further activity, </w:t>
      </w:r>
      <w:r w:rsidR="0047681D" w:rsidRPr="00FB7347">
        <w:rPr>
          <w:rFonts w:ascii="Times New Roman" w:hAnsi="Times New Roman" w:cs="Times New Roman"/>
          <w:sz w:val="24"/>
        </w:rPr>
        <w:t>to own one’s part in the confession and absolution process, to realize that the human’s only active part in that process is the confession of s</w:t>
      </w:r>
      <w:r w:rsidR="00A603E7" w:rsidRPr="00FB7347">
        <w:rPr>
          <w:rFonts w:ascii="Times New Roman" w:hAnsi="Times New Roman" w:cs="Times New Roman"/>
          <w:sz w:val="24"/>
        </w:rPr>
        <w:t>i</w:t>
      </w:r>
      <w:r w:rsidR="0047681D" w:rsidRPr="00FB7347">
        <w:rPr>
          <w:rFonts w:ascii="Times New Roman" w:hAnsi="Times New Roman" w:cs="Times New Roman"/>
          <w:sz w:val="24"/>
        </w:rPr>
        <w:t>ns</w:t>
      </w:r>
      <w:r w:rsidR="006600A7" w:rsidRPr="00FB7347">
        <w:rPr>
          <w:rFonts w:ascii="Times New Roman" w:hAnsi="Times New Roman" w:cs="Times New Roman"/>
          <w:sz w:val="24"/>
        </w:rPr>
        <w:t xml:space="preserve"> – is the foundation of</w:t>
      </w:r>
      <w:r w:rsidRPr="00FB7347">
        <w:rPr>
          <w:rFonts w:ascii="Times New Roman" w:hAnsi="Times New Roman" w:cs="Times New Roman"/>
          <w:sz w:val="24"/>
        </w:rPr>
        <w:t xml:space="preserve"> this project.</w:t>
      </w:r>
    </w:p>
    <w:p w14:paraId="6EFEBC93" w14:textId="2B1104C1" w:rsidR="00B73BE9" w:rsidRPr="00CC58FC" w:rsidRDefault="00B73BE9" w:rsidP="00B73BE9">
      <w:pPr>
        <w:rPr>
          <w:rFonts w:ascii="Times New Roman" w:hAnsi="Times New Roman" w:cs="Times New Roman"/>
          <w:b/>
          <w:sz w:val="32"/>
        </w:rPr>
      </w:pPr>
      <w:r w:rsidRPr="00CC58FC">
        <w:rPr>
          <w:rFonts w:ascii="Times New Roman" w:hAnsi="Times New Roman" w:cs="Times New Roman"/>
          <w:b/>
          <w:sz w:val="32"/>
        </w:rPr>
        <w:t>Justification by Grace through Faith</w:t>
      </w:r>
      <w:r w:rsidR="00736E70" w:rsidRPr="00CC58FC">
        <w:rPr>
          <w:rFonts w:ascii="Times New Roman" w:hAnsi="Times New Roman" w:cs="Times New Roman"/>
          <w:b/>
          <w:sz w:val="32"/>
        </w:rPr>
        <w:t xml:space="preserve"> – Luther on works righteousness</w:t>
      </w:r>
    </w:p>
    <w:p w14:paraId="28929884" w14:textId="084F7B34" w:rsidR="00382BA0" w:rsidRPr="00FB7347" w:rsidRDefault="00382BA0" w:rsidP="00C5685A">
      <w:pPr>
        <w:spacing w:line="480" w:lineRule="auto"/>
        <w:rPr>
          <w:rFonts w:ascii="Times New Roman" w:hAnsi="Times New Roman" w:cs="Times New Roman"/>
          <w:sz w:val="24"/>
        </w:rPr>
      </w:pPr>
      <w:r w:rsidRPr="00FB7347">
        <w:rPr>
          <w:rFonts w:ascii="Times New Roman" w:hAnsi="Times New Roman" w:cs="Times New Roman"/>
          <w:sz w:val="24"/>
        </w:rPr>
        <w:tab/>
      </w:r>
      <w:r w:rsidR="00C5685A" w:rsidRPr="00FB7347">
        <w:rPr>
          <w:rFonts w:ascii="Times New Roman" w:hAnsi="Times New Roman" w:cs="Times New Roman"/>
          <w:sz w:val="24"/>
        </w:rPr>
        <w:t xml:space="preserve">It is not an exaggeration to say that the Reformation – before, during and until 1999 – concerned Justification. The way in which God justifies humankind was the substance of Luther’s Tower Experience; the Church’s insistence that it, and not God, was the source of justification led Luther to post the 95 Theses; the church’s order </w:t>
      </w:r>
      <w:r w:rsidR="00FF2F92" w:rsidRPr="00FB7347">
        <w:rPr>
          <w:rFonts w:ascii="Times New Roman" w:hAnsi="Times New Roman" w:cs="Times New Roman"/>
          <w:sz w:val="24"/>
        </w:rPr>
        <w:t>that</w:t>
      </w:r>
      <w:r w:rsidR="00C5685A" w:rsidRPr="00FB7347">
        <w:rPr>
          <w:rFonts w:ascii="Times New Roman" w:hAnsi="Times New Roman" w:cs="Times New Roman"/>
          <w:sz w:val="24"/>
        </w:rPr>
        <w:t xml:space="preserve"> Luther recant his writings at the Diet of Worms was about justification; </w:t>
      </w:r>
      <w:r w:rsidR="00C24E62" w:rsidRPr="00FB7347">
        <w:rPr>
          <w:rFonts w:ascii="Times New Roman" w:hAnsi="Times New Roman" w:cs="Times New Roman"/>
          <w:sz w:val="24"/>
        </w:rPr>
        <w:t xml:space="preserve">about it, Luther wrote in his </w:t>
      </w:r>
      <w:proofErr w:type="spellStart"/>
      <w:r w:rsidR="00C24E62" w:rsidRPr="00FB7347">
        <w:rPr>
          <w:rFonts w:ascii="Times New Roman" w:hAnsi="Times New Roman" w:cs="Times New Roman"/>
          <w:sz w:val="24"/>
        </w:rPr>
        <w:t>Smalcald</w:t>
      </w:r>
      <w:proofErr w:type="spellEnd"/>
      <w:r w:rsidR="00C24E62" w:rsidRPr="00FB7347">
        <w:rPr>
          <w:rFonts w:ascii="Times New Roman" w:hAnsi="Times New Roman" w:cs="Times New Roman"/>
          <w:sz w:val="24"/>
        </w:rPr>
        <w:t xml:space="preserve"> Articles (II: 1, 5) ‘On this article stands all that we teach and practice against the pope, the devil, and the world</w:t>
      </w:r>
      <w:r w:rsidR="006600A7" w:rsidRPr="00FB7347">
        <w:rPr>
          <w:rFonts w:ascii="Times New Roman" w:hAnsi="Times New Roman" w:cs="Times New Roman"/>
          <w:sz w:val="24"/>
        </w:rPr>
        <w:t xml:space="preserve">’ </w:t>
      </w:r>
      <w:sdt>
        <w:sdtPr>
          <w:rPr>
            <w:rFonts w:ascii="Times New Roman" w:hAnsi="Times New Roman" w:cs="Times New Roman"/>
            <w:sz w:val="24"/>
          </w:rPr>
          <w:id w:val="1222638074"/>
          <w:citation/>
        </w:sdtPr>
        <w:sdtContent>
          <w:r w:rsidR="00C24E62" w:rsidRPr="00FB7347">
            <w:rPr>
              <w:rFonts w:ascii="Times New Roman" w:hAnsi="Times New Roman" w:cs="Times New Roman"/>
              <w:sz w:val="24"/>
            </w:rPr>
            <w:fldChar w:fldCharType="begin"/>
          </w:r>
          <w:r w:rsidR="00C24E62" w:rsidRPr="00FB7347">
            <w:rPr>
              <w:rFonts w:ascii="Times New Roman" w:hAnsi="Times New Roman" w:cs="Times New Roman"/>
              <w:sz w:val="24"/>
            </w:rPr>
            <w:instrText xml:space="preserve">CITATION Mue05 \p 241 \l 1033 </w:instrText>
          </w:r>
          <w:r w:rsidR="00C24E62"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(Mueller, 2005, p. 241)</w:t>
          </w:r>
          <w:r w:rsidR="00C24E62" w:rsidRPr="00FB7347">
            <w:rPr>
              <w:rFonts w:ascii="Times New Roman" w:hAnsi="Times New Roman" w:cs="Times New Roman"/>
              <w:sz w:val="24"/>
            </w:rPr>
            <w:fldChar w:fldCharType="end"/>
          </w:r>
        </w:sdtContent>
      </w:sdt>
      <w:r w:rsidR="00C24E62" w:rsidRPr="00FB7347">
        <w:rPr>
          <w:rFonts w:ascii="Times New Roman" w:hAnsi="Times New Roman" w:cs="Times New Roman"/>
          <w:sz w:val="24"/>
        </w:rPr>
        <w:t xml:space="preserve">; </w:t>
      </w:r>
      <w:r w:rsidR="00C5685A" w:rsidRPr="00FB7347">
        <w:rPr>
          <w:rFonts w:ascii="Times New Roman" w:hAnsi="Times New Roman" w:cs="Times New Roman"/>
          <w:sz w:val="24"/>
        </w:rPr>
        <w:t>and</w:t>
      </w:r>
      <w:r w:rsidR="004C0D66">
        <w:rPr>
          <w:rFonts w:ascii="Times New Roman" w:hAnsi="Times New Roman" w:cs="Times New Roman"/>
          <w:sz w:val="24"/>
        </w:rPr>
        <w:t>, ultimately</w:t>
      </w:r>
      <w:r w:rsidR="00C5685A" w:rsidRPr="00FB7347">
        <w:rPr>
          <w:rFonts w:ascii="Times New Roman" w:hAnsi="Times New Roman" w:cs="Times New Roman"/>
          <w:sz w:val="24"/>
        </w:rPr>
        <w:t xml:space="preserve"> Luther’s chief complaint about the Turk </w:t>
      </w:r>
      <w:r w:rsidR="006600A7" w:rsidRPr="00FB7347">
        <w:rPr>
          <w:rFonts w:ascii="Times New Roman" w:hAnsi="Times New Roman" w:cs="Times New Roman"/>
          <w:sz w:val="24"/>
        </w:rPr>
        <w:t>concerned</w:t>
      </w:r>
      <w:r w:rsidR="00C5685A" w:rsidRPr="00FB7347">
        <w:rPr>
          <w:rFonts w:ascii="Times New Roman" w:hAnsi="Times New Roman" w:cs="Times New Roman"/>
          <w:sz w:val="24"/>
        </w:rPr>
        <w:t xml:space="preserve"> justification.</w:t>
      </w:r>
    </w:p>
    <w:p w14:paraId="6D26479C" w14:textId="2C87202B" w:rsidR="00C24E62" w:rsidRPr="00FB7347" w:rsidRDefault="00C5685A" w:rsidP="00C24E62">
      <w:pPr>
        <w:spacing w:line="480" w:lineRule="auto"/>
        <w:rPr>
          <w:rFonts w:ascii="Times New Roman" w:hAnsi="Times New Roman" w:cs="Times New Roman"/>
          <w:sz w:val="24"/>
        </w:rPr>
      </w:pPr>
      <w:r w:rsidRPr="00FB7347">
        <w:rPr>
          <w:rFonts w:ascii="Times New Roman" w:hAnsi="Times New Roman" w:cs="Times New Roman"/>
          <w:sz w:val="24"/>
        </w:rPr>
        <w:tab/>
        <w:t xml:space="preserve">Mueller </w:t>
      </w:r>
      <w:sdt>
        <w:sdtPr>
          <w:rPr>
            <w:rFonts w:ascii="Times New Roman" w:hAnsi="Times New Roman" w:cs="Times New Roman"/>
            <w:sz w:val="24"/>
          </w:rPr>
          <w:id w:val="1999759684"/>
          <w:citation/>
        </w:sdtPr>
        <w:sdtContent>
          <w:r w:rsidR="00C24E62" w:rsidRPr="00FB7347">
            <w:rPr>
              <w:rFonts w:ascii="Times New Roman" w:hAnsi="Times New Roman" w:cs="Times New Roman"/>
              <w:sz w:val="24"/>
            </w:rPr>
            <w:fldChar w:fldCharType="begin"/>
          </w:r>
          <w:r w:rsidR="00C24E62" w:rsidRPr="00FB7347">
            <w:rPr>
              <w:rFonts w:ascii="Times New Roman" w:hAnsi="Times New Roman" w:cs="Times New Roman"/>
              <w:sz w:val="24"/>
            </w:rPr>
            <w:instrText xml:space="preserve">CITATION Mue05 \p 233 \n  \l 1033 </w:instrText>
          </w:r>
          <w:r w:rsidR="00C24E62"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(2005, p. 233)</w:t>
          </w:r>
          <w:r w:rsidR="00C24E62" w:rsidRPr="00FB7347">
            <w:rPr>
              <w:rFonts w:ascii="Times New Roman" w:hAnsi="Times New Roman" w:cs="Times New Roman"/>
              <w:sz w:val="24"/>
            </w:rPr>
            <w:fldChar w:fldCharType="end"/>
          </w:r>
        </w:sdtContent>
      </w:sdt>
      <w:r w:rsidR="00C24E62" w:rsidRPr="00FB7347">
        <w:rPr>
          <w:rFonts w:ascii="Times New Roman" w:hAnsi="Times New Roman" w:cs="Times New Roman"/>
          <w:sz w:val="24"/>
        </w:rPr>
        <w:t xml:space="preserve"> </w:t>
      </w:r>
      <w:r w:rsidR="00B73BE9" w:rsidRPr="00FB7347">
        <w:rPr>
          <w:rFonts w:ascii="Times New Roman" w:hAnsi="Times New Roman" w:cs="Times New Roman"/>
          <w:sz w:val="24"/>
        </w:rPr>
        <w:t xml:space="preserve">uses the </w:t>
      </w:r>
      <w:r w:rsidRPr="00FB7347">
        <w:rPr>
          <w:rFonts w:ascii="Times New Roman" w:hAnsi="Times New Roman" w:cs="Times New Roman"/>
          <w:sz w:val="24"/>
        </w:rPr>
        <w:t xml:space="preserve">modern </w:t>
      </w:r>
      <w:r w:rsidR="00B73BE9" w:rsidRPr="00FB7347">
        <w:rPr>
          <w:rFonts w:ascii="Times New Roman" w:hAnsi="Times New Roman" w:cs="Times New Roman"/>
          <w:sz w:val="24"/>
        </w:rPr>
        <w:t>metaphor of word-processing</w:t>
      </w:r>
      <w:r w:rsidRPr="00FB7347">
        <w:rPr>
          <w:rFonts w:ascii="Times New Roman" w:hAnsi="Times New Roman" w:cs="Times New Roman"/>
          <w:sz w:val="24"/>
        </w:rPr>
        <w:t xml:space="preserve"> to explain</w:t>
      </w:r>
      <w:r w:rsidR="00B73BE9" w:rsidRPr="00FB7347">
        <w:rPr>
          <w:rFonts w:ascii="Times New Roman" w:hAnsi="Times New Roman" w:cs="Times New Roman"/>
          <w:sz w:val="24"/>
        </w:rPr>
        <w:t xml:space="preserve"> justification</w:t>
      </w:r>
      <w:r w:rsidR="00C24E62" w:rsidRPr="00FB7347">
        <w:rPr>
          <w:rFonts w:ascii="Times New Roman" w:hAnsi="Times New Roman" w:cs="Times New Roman"/>
          <w:sz w:val="24"/>
        </w:rPr>
        <w:t>, as in</w:t>
      </w:r>
      <w:r w:rsidR="00B73BE9" w:rsidRPr="00FB7347">
        <w:rPr>
          <w:rFonts w:ascii="Times New Roman" w:hAnsi="Times New Roman" w:cs="Times New Roman"/>
          <w:sz w:val="24"/>
        </w:rPr>
        <w:t xml:space="preserve"> </w:t>
      </w:r>
      <w:r w:rsidR="00FF2F92" w:rsidRPr="00FB7347">
        <w:rPr>
          <w:rFonts w:ascii="Times New Roman" w:hAnsi="Times New Roman" w:cs="Times New Roman"/>
          <w:sz w:val="24"/>
        </w:rPr>
        <w:t>“</w:t>
      </w:r>
      <w:r w:rsidR="00B73BE9" w:rsidRPr="00FB7347">
        <w:rPr>
          <w:rFonts w:ascii="Times New Roman" w:hAnsi="Times New Roman" w:cs="Times New Roman"/>
          <w:sz w:val="24"/>
        </w:rPr>
        <w:t>lined up according to the margins</w:t>
      </w:r>
      <w:r w:rsidR="00FF2F92" w:rsidRPr="00FB7347">
        <w:rPr>
          <w:rFonts w:ascii="Times New Roman" w:hAnsi="Times New Roman" w:cs="Times New Roman"/>
          <w:sz w:val="24"/>
        </w:rPr>
        <w:t>”:</w:t>
      </w:r>
      <w:r w:rsidR="00B73BE9" w:rsidRPr="00FB7347">
        <w:rPr>
          <w:rFonts w:ascii="Times New Roman" w:hAnsi="Times New Roman" w:cs="Times New Roman"/>
          <w:sz w:val="24"/>
        </w:rPr>
        <w:t xml:space="preserve"> </w:t>
      </w:r>
    </w:p>
    <w:p w14:paraId="770F7AE9" w14:textId="6C363DEC" w:rsidR="00C24E62" w:rsidRPr="00FB7347" w:rsidRDefault="00B73BE9" w:rsidP="00C24E62">
      <w:pPr>
        <w:spacing w:line="240" w:lineRule="auto"/>
        <w:ind w:left="720" w:right="720"/>
        <w:rPr>
          <w:rFonts w:ascii="Times New Roman" w:hAnsi="Times New Roman" w:cs="Times New Roman"/>
          <w:sz w:val="24"/>
        </w:rPr>
      </w:pPr>
      <w:r w:rsidRPr="00FB7347">
        <w:rPr>
          <w:rFonts w:ascii="Times New Roman" w:hAnsi="Times New Roman" w:cs="Times New Roman"/>
          <w:sz w:val="24"/>
        </w:rPr>
        <w:t>If a person is to be justified, they need to be exactly where and exactly what they are supposed to be</w:t>
      </w:r>
      <w:r w:rsidR="00752F47">
        <w:rPr>
          <w:rFonts w:ascii="Times New Roman" w:hAnsi="Times New Roman" w:cs="Times New Roman"/>
          <w:sz w:val="24"/>
        </w:rPr>
        <w:t>…</w:t>
      </w:r>
      <w:r w:rsidRPr="00FB7347">
        <w:rPr>
          <w:rFonts w:ascii="Times New Roman" w:hAnsi="Times New Roman" w:cs="Times New Roman"/>
          <w:sz w:val="24"/>
        </w:rPr>
        <w:t xml:space="preserve"> He does not ask us to justify ourselves, he justifies us. In its theological sense, justification refers to God’s declaration that, because of the merit of Christ and without any merit of our own, we are righteous in his sight. Our sins are </w:t>
      </w:r>
      <w:r w:rsidR="00894DF5" w:rsidRPr="00FB7347">
        <w:rPr>
          <w:rFonts w:ascii="Times New Roman" w:hAnsi="Times New Roman" w:cs="Times New Roman"/>
          <w:sz w:val="24"/>
        </w:rPr>
        <w:t>forgiven,</w:t>
      </w:r>
      <w:r w:rsidRPr="00FB7347">
        <w:rPr>
          <w:rFonts w:ascii="Times New Roman" w:hAnsi="Times New Roman" w:cs="Times New Roman"/>
          <w:sz w:val="24"/>
        </w:rPr>
        <w:t xml:space="preserve"> and we are credited with the righteousness of Christ</w:t>
      </w:r>
      <w:r w:rsidR="00C24E62" w:rsidRPr="00FB7347">
        <w:rPr>
          <w:rFonts w:ascii="Times New Roman" w:hAnsi="Times New Roman" w:cs="Times New Roman"/>
          <w:sz w:val="24"/>
        </w:rPr>
        <w:t>.</w:t>
      </w:r>
    </w:p>
    <w:p w14:paraId="3669DBA8" w14:textId="77777777" w:rsidR="00C24E62" w:rsidRPr="00FB7347" w:rsidRDefault="00C24E62" w:rsidP="00B73BE9">
      <w:pPr>
        <w:rPr>
          <w:rFonts w:ascii="Times New Roman" w:hAnsi="Times New Roman" w:cs="Times New Roman"/>
          <w:sz w:val="24"/>
        </w:rPr>
      </w:pPr>
    </w:p>
    <w:p w14:paraId="6F38BFF3" w14:textId="77777777" w:rsidR="006600A7" w:rsidRPr="00FB7347" w:rsidRDefault="00FF2F92" w:rsidP="00382527">
      <w:pPr>
        <w:spacing w:line="480" w:lineRule="auto"/>
        <w:ind w:firstLine="720"/>
        <w:rPr>
          <w:rFonts w:ascii="Times New Roman" w:hAnsi="Times New Roman" w:cs="Times New Roman"/>
          <w:sz w:val="24"/>
        </w:rPr>
      </w:pPr>
      <w:r w:rsidRPr="00FB7347">
        <w:rPr>
          <w:rFonts w:ascii="Times New Roman" w:hAnsi="Times New Roman" w:cs="Times New Roman"/>
          <w:sz w:val="24"/>
        </w:rPr>
        <w:lastRenderedPageBreak/>
        <w:t>According to Luther, t</w:t>
      </w:r>
      <w:r w:rsidR="00382527" w:rsidRPr="00FB7347">
        <w:rPr>
          <w:rFonts w:ascii="Times New Roman" w:hAnsi="Times New Roman" w:cs="Times New Roman"/>
          <w:sz w:val="24"/>
        </w:rPr>
        <w:t>he concept of justification comes from several biblical sources, chiefly Ephesians</w:t>
      </w:r>
      <w:r w:rsidR="00B73BE9" w:rsidRPr="00FB7347">
        <w:rPr>
          <w:rFonts w:ascii="Times New Roman" w:hAnsi="Times New Roman" w:cs="Times New Roman"/>
          <w:sz w:val="24"/>
        </w:rPr>
        <w:t xml:space="preserve"> 2:8-10: </w:t>
      </w:r>
      <w:r w:rsidR="00382527" w:rsidRPr="00FB7347">
        <w:rPr>
          <w:rFonts w:ascii="Times New Roman" w:hAnsi="Times New Roman" w:cs="Times New Roman"/>
          <w:sz w:val="24"/>
        </w:rPr>
        <w:t>‘B</w:t>
      </w:r>
      <w:r w:rsidR="00B73BE9" w:rsidRPr="00FB7347">
        <w:rPr>
          <w:rFonts w:ascii="Times New Roman" w:hAnsi="Times New Roman" w:cs="Times New Roman"/>
          <w:sz w:val="24"/>
        </w:rPr>
        <w:t>y grace, through faith, for the sake of Christ, apart from works.</w:t>
      </w:r>
      <w:r w:rsidR="005A2BD6" w:rsidRPr="00FB7347">
        <w:rPr>
          <w:rFonts w:ascii="Times New Roman" w:hAnsi="Times New Roman" w:cs="Times New Roman"/>
          <w:sz w:val="24"/>
        </w:rPr>
        <w:t>’</w:t>
      </w:r>
      <w:r w:rsidR="00382527" w:rsidRPr="00FB7347">
        <w:rPr>
          <w:rFonts w:ascii="Times New Roman" w:hAnsi="Times New Roman" w:cs="Times New Roman"/>
          <w:sz w:val="24"/>
        </w:rPr>
        <w:t xml:space="preserve"> It is this last phrase that was the lynchpin to the Reformation, a reconsideration </w:t>
      </w:r>
      <w:r w:rsidR="006600A7" w:rsidRPr="00FB7347">
        <w:rPr>
          <w:rFonts w:ascii="Times New Roman" w:hAnsi="Times New Roman" w:cs="Times New Roman"/>
          <w:sz w:val="24"/>
        </w:rPr>
        <w:t>of</w:t>
      </w:r>
      <w:r w:rsidR="00382527" w:rsidRPr="00FB7347">
        <w:rPr>
          <w:rFonts w:ascii="Times New Roman" w:hAnsi="Times New Roman" w:cs="Times New Roman"/>
          <w:sz w:val="24"/>
        </w:rPr>
        <w:t xml:space="preserve"> works righteousness. </w:t>
      </w:r>
    </w:p>
    <w:p w14:paraId="653B9717" w14:textId="77F2843C" w:rsidR="00B73BE9" w:rsidRDefault="00382527" w:rsidP="006600A7">
      <w:pPr>
        <w:spacing w:line="240" w:lineRule="auto"/>
        <w:ind w:left="720" w:right="720"/>
        <w:rPr>
          <w:rFonts w:ascii="Times New Roman" w:hAnsi="Times New Roman" w:cs="Times New Roman"/>
          <w:sz w:val="24"/>
        </w:rPr>
      </w:pPr>
      <w:r w:rsidRPr="00FB7347">
        <w:rPr>
          <w:rFonts w:ascii="Times New Roman" w:hAnsi="Times New Roman" w:cs="Times New Roman"/>
          <w:sz w:val="24"/>
        </w:rPr>
        <w:t>Why are we (and Scripture) making this point so emphatically? It is stressed so strongly because sinful humans continual</w:t>
      </w:r>
      <w:r w:rsidR="005A2BD6" w:rsidRPr="00FB7347">
        <w:rPr>
          <w:rFonts w:ascii="Times New Roman" w:hAnsi="Times New Roman" w:cs="Times New Roman"/>
          <w:sz w:val="24"/>
        </w:rPr>
        <w:t>ly</w:t>
      </w:r>
      <w:r w:rsidRPr="00FB7347">
        <w:rPr>
          <w:rFonts w:ascii="Times New Roman" w:hAnsi="Times New Roman" w:cs="Times New Roman"/>
          <w:sz w:val="24"/>
        </w:rPr>
        <w:t xml:space="preserve"> try to give themselves a role in their own salvation. But this is not accurate. We have nothing to offer to God but our sin, yet we continually try to usurp his place. St. Paul shows us the logical conclusion of making our works part of salvation: “…if justification were through the law, the</w:t>
      </w:r>
      <w:r w:rsidR="006600A7" w:rsidRPr="00FB7347">
        <w:rPr>
          <w:rFonts w:ascii="Times New Roman" w:hAnsi="Times New Roman" w:cs="Times New Roman"/>
          <w:sz w:val="24"/>
        </w:rPr>
        <w:t>n</w:t>
      </w:r>
      <w:r w:rsidRPr="00FB7347">
        <w:rPr>
          <w:rFonts w:ascii="Times New Roman" w:hAnsi="Times New Roman" w:cs="Times New Roman"/>
          <w:sz w:val="24"/>
        </w:rPr>
        <w:t xml:space="preserve"> Christ died for no purpose” (Galatians 2:21) </w:t>
      </w:r>
      <w:sdt>
        <w:sdtPr>
          <w:rPr>
            <w:rFonts w:ascii="Times New Roman" w:hAnsi="Times New Roman" w:cs="Times New Roman"/>
            <w:sz w:val="24"/>
          </w:rPr>
          <w:id w:val="48503910"/>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Mue05 \p 240 \l 1033 </w:instrText>
          </w:r>
          <w:r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(Mueller, 2005, p. 240)</w:t>
          </w:r>
          <w:r w:rsidRPr="00FB7347">
            <w:rPr>
              <w:rFonts w:ascii="Times New Roman" w:hAnsi="Times New Roman" w:cs="Times New Roman"/>
              <w:sz w:val="24"/>
            </w:rPr>
            <w:fldChar w:fldCharType="end"/>
          </w:r>
        </w:sdtContent>
      </w:sdt>
      <w:r w:rsidRPr="00FB7347">
        <w:rPr>
          <w:rFonts w:ascii="Times New Roman" w:hAnsi="Times New Roman" w:cs="Times New Roman"/>
          <w:sz w:val="24"/>
        </w:rPr>
        <w:t>.</w:t>
      </w:r>
    </w:p>
    <w:p w14:paraId="2DC7FB97" w14:textId="77777777" w:rsidR="004C0D66" w:rsidRPr="00FB7347" w:rsidRDefault="004C0D66" w:rsidP="006600A7">
      <w:pPr>
        <w:spacing w:line="240" w:lineRule="auto"/>
        <w:ind w:left="720" w:right="720"/>
        <w:rPr>
          <w:rFonts w:ascii="Times New Roman" w:hAnsi="Times New Roman" w:cs="Times New Roman"/>
          <w:sz w:val="24"/>
        </w:rPr>
      </w:pPr>
    </w:p>
    <w:p w14:paraId="65959A7A" w14:textId="503ABDDA" w:rsidR="00382527" w:rsidRPr="00FB7347" w:rsidRDefault="00382527" w:rsidP="003D39DF">
      <w:pPr>
        <w:spacing w:line="480" w:lineRule="auto"/>
        <w:ind w:firstLine="720"/>
        <w:rPr>
          <w:rFonts w:ascii="Times New Roman" w:hAnsi="Times New Roman" w:cs="Times New Roman"/>
          <w:noProof/>
          <w:sz w:val="24"/>
        </w:rPr>
      </w:pPr>
      <w:r w:rsidRPr="00FB7347">
        <w:rPr>
          <w:rFonts w:ascii="Times New Roman" w:hAnsi="Times New Roman" w:cs="Times New Roman"/>
          <w:sz w:val="24"/>
        </w:rPr>
        <w:t xml:space="preserve">Whatever other problems Luther had with Muhammad, the Turks, Islam and the Qur’an, it eventually boiled down to justification, the same problem he had with </w:t>
      </w:r>
      <w:r w:rsidR="00FF2F92" w:rsidRPr="00FB7347">
        <w:rPr>
          <w:rFonts w:ascii="Times New Roman" w:hAnsi="Times New Roman" w:cs="Times New Roman"/>
          <w:sz w:val="24"/>
        </w:rPr>
        <w:t>the Catholic</w:t>
      </w:r>
      <w:r w:rsidRPr="00FB7347">
        <w:rPr>
          <w:rFonts w:ascii="Times New Roman" w:hAnsi="Times New Roman" w:cs="Times New Roman"/>
          <w:sz w:val="24"/>
        </w:rPr>
        <w:t xml:space="preserve"> church.</w:t>
      </w:r>
      <w:r w:rsidRPr="00FB7347">
        <w:rPr>
          <w:rFonts w:ascii="Times New Roman" w:hAnsi="Times New Roman" w:cs="Times New Roman"/>
        </w:rPr>
        <w:t xml:space="preserve"> </w:t>
      </w:r>
      <w:r w:rsidR="00CC60E6" w:rsidRPr="00FB7347">
        <w:rPr>
          <w:rFonts w:ascii="Times New Roman" w:hAnsi="Times New Roman" w:cs="Times New Roman"/>
        </w:rPr>
        <w:t xml:space="preserve">Before even a cursory study of the Qur’an, Luther would have been aware of the Five Pillars of Islam, through the </w:t>
      </w:r>
      <w:proofErr w:type="spellStart"/>
      <w:r w:rsidR="00CC60E6" w:rsidRPr="00FB7347">
        <w:rPr>
          <w:rFonts w:ascii="Times New Roman" w:hAnsi="Times New Roman" w:cs="Times New Roman"/>
          <w:i/>
        </w:rPr>
        <w:t>Tractatus</w:t>
      </w:r>
      <w:proofErr w:type="spellEnd"/>
      <w:r w:rsidR="00CC60E6" w:rsidRPr="00FB7347">
        <w:rPr>
          <w:rFonts w:ascii="Times New Roman" w:hAnsi="Times New Roman" w:cs="Times New Roman"/>
        </w:rPr>
        <w:t xml:space="preserve"> of G</w:t>
      </w:r>
      <w:r w:rsidR="004C0D66">
        <w:rPr>
          <w:rFonts w:ascii="Times New Roman" w:hAnsi="Times New Roman" w:cs="Times New Roman"/>
        </w:rPr>
        <w:t>eorge of Hungary</w:t>
      </w:r>
      <w:r w:rsidR="00CC60E6" w:rsidRPr="00FB7347">
        <w:rPr>
          <w:rFonts w:ascii="Times New Roman" w:hAnsi="Times New Roman" w:cs="Times New Roman"/>
        </w:rPr>
        <w:t xml:space="preserve"> </w:t>
      </w:r>
      <w:sdt>
        <w:sdtPr>
          <w:rPr>
            <w:rFonts w:ascii="Times New Roman" w:hAnsi="Times New Roman" w:cs="Times New Roman"/>
          </w:rPr>
          <w:id w:val="-1887630098"/>
          <w:citation/>
        </w:sdtPr>
        <w:sdtContent>
          <w:r w:rsidR="00CC60E6" w:rsidRPr="00FB7347">
            <w:rPr>
              <w:rFonts w:ascii="Times New Roman" w:hAnsi="Times New Roman" w:cs="Times New Roman"/>
            </w:rPr>
            <w:fldChar w:fldCharType="begin"/>
          </w:r>
          <w:r w:rsidR="00F809B8" w:rsidRPr="00FB7347">
            <w:rPr>
              <w:rFonts w:ascii="Times New Roman" w:hAnsi="Times New Roman" w:cs="Times New Roman"/>
            </w:rPr>
            <w:instrText xml:space="preserve">CITATION Ada07 \p 62 \l 1033 </w:instrText>
          </w:r>
          <w:r w:rsidR="00CC60E6" w:rsidRPr="00FB7347">
            <w:rPr>
              <w:rFonts w:ascii="Times New Roman" w:hAnsi="Times New Roman" w:cs="Times New Roman"/>
            </w:rPr>
            <w:fldChar w:fldCharType="separate"/>
          </w:r>
          <w:r w:rsidR="00197ADC" w:rsidRPr="00197ADC">
            <w:rPr>
              <w:rFonts w:ascii="Times New Roman" w:hAnsi="Times New Roman" w:cs="Times New Roman"/>
              <w:noProof/>
            </w:rPr>
            <w:t>(Francisco, 2007, p. 62)</w:t>
          </w:r>
          <w:r w:rsidR="00CC60E6" w:rsidRPr="00FB7347">
            <w:rPr>
              <w:rFonts w:ascii="Times New Roman" w:hAnsi="Times New Roman" w:cs="Times New Roman"/>
            </w:rPr>
            <w:fldChar w:fldCharType="end"/>
          </w:r>
        </w:sdtContent>
      </w:sdt>
      <w:r w:rsidR="00CC60E6" w:rsidRPr="00FB7347">
        <w:rPr>
          <w:rFonts w:ascii="Times New Roman" w:hAnsi="Times New Roman" w:cs="Times New Roman"/>
        </w:rPr>
        <w:t>. This information ‘</w:t>
      </w:r>
      <w:r w:rsidRPr="00FB7347">
        <w:rPr>
          <w:rFonts w:ascii="Times New Roman" w:hAnsi="Times New Roman" w:cs="Times New Roman"/>
          <w:sz w:val="24"/>
        </w:rPr>
        <w:t xml:space="preserve">gave him a handle for evaluating Islam, and from the standpoint of his central doctrine of "justification by faith," </w:t>
      </w:r>
      <w:bookmarkStart w:id="1" w:name="_Hlk511296641"/>
      <w:r w:rsidRPr="00FB7347">
        <w:rPr>
          <w:rFonts w:ascii="Times New Roman" w:hAnsi="Times New Roman" w:cs="Times New Roman"/>
          <w:sz w:val="24"/>
        </w:rPr>
        <w:t>Islam appeared to Luther to be woefully inadequate.</w:t>
      </w:r>
      <w:r w:rsidRPr="00FB7347">
        <w:rPr>
          <w:rFonts w:ascii="Times New Roman" w:hAnsi="Times New Roman" w:cs="Times New Roman"/>
          <w:b/>
          <w:sz w:val="24"/>
        </w:rPr>
        <w:t xml:space="preserve"> </w:t>
      </w:r>
      <w:r w:rsidRPr="00FB7347">
        <w:rPr>
          <w:rFonts w:ascii="Times New Roman" w:hAnsi="Times New Roman" w:cs="Times New Roman"/>
          <w:sz w:val="24"/>
        </w:rPr>
        <w:t>For him it was nothing but a "doctrine of works."</w:t>
      </w:r>
      <w:bookmarkEnd w:id="1"/>
      <w:r w:rsidR="00CC60E6" w:rsidRPr="00FB7347">
        <w:rPr>
          <w:rFonts w:ascii="Times New Roman" w:hAnsi="Times New Roman" w:cs="Times New Roman"/>
          <w:sz w:val="24"/>
        </w:rPr>
        <w:t xml:space="preserve">’ </w:t>
      </w:r>
      <w:sdt>
        <w:sdtPr>
          <w:rPr>
            <w:rFonts w:ascii="Times New Roman" w:hAnsi="Times New Roman" w:cs="Times New Roman"/>
            <w:sz w:val="24"/>
          </w:rPr>
          <w:id w:val="-288823917"/>
          <w:citation/>
        </w:sdtPr>
        <w:sdtContent>
          <w:r w:rsidRPr="00FB7347">
            <w:rPr>
              <w:rFonts w:ascii="Times New Roman" w:hAnsi="Times New Roman" w:cs="Times New Roman"/>
              <w:sz w:val="24"/>
            </w:rPr>
            <w:fldChar w:fldCharType="begin"/>
          </w:r>
          <w:r w:rsidR="00CC60E6" w:rsidRPr="00FB7347">
            <w:rPr>
              <w:rFonts w:ascii="Times New Roman" w:hAnsi="Times New Roman" w:cs="Times New Roman"/>
              <w:sz w:val="24"/>
            </w:rPr>
            <w:instrText xml:space="preserve">CITATION Raj06 \p 178 \l 1033 </w:instrText>
          </w:r>
          <w:r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(Rajashekar, 2006, p. 178)</w:t>
          </w:r>
          <w:r w:rsidRPr="00FB7347">
            <w:rPr>
              <w:rFonts w:ascii="Times New Roman" w:hAnsi="Times New Roman" w:cs="Times New Roman"/>
              <w:sz w:val="24"/>
            </w:rPr>
            <w:fldChar w:fldCharType="end"/>
          </w:r>
        </w:sdtContent>
      </w:sdt>
      <w:r w:rsidR="00CC60E6" w:rsidRPr="00FB7347">
        <w:rPr>
          <w:rFonts w:ascii="Times New Roman" w:hAnsi="Times New Roman" w:cs="Times New Roman"/>
          <w:sz w:val="24"/>
        </w:rPr>
        <w:t>.</w:t>
      </w:r>
      <w:r w:rsidR="005E5BE8" w:rsidRPr="00FB7347">
        <w:rPr>
          <w:rFonts w:ascii="Times New Roman" w:hAnsi="Times New Roman" w:cs="Times New Roman"/>
          <w:sz w:val="24"/>
        </w:rPr>
        <w:t xml:space="preserve"> Luther, through </w:t>
      </w:r>
      <w:proofErr w:type="spellStart"/>
      <w:r w:rsidR="005E5BE8" w:rsidRPr="00FB7347">
        <w:rPr>
          <w:rFonts w:ascii="Times New Roman" w:hAnsi="Times New Roman" w:cs="Times New Roman"/>
          <w:sz w:val="24"/>
        </w:rPr>
        <w:t>Bobzin</w:t>
      </w:r>
      <w:proofErr w:type="spellEnd"/>
      <w:r w:rsidR="005E5BE8" w:rsidRPr="00FB7347">
        <w:rPr>
          <w:rFonts w:ascii="Times New Roman" w:hAnsi="Times New Roman" w:cs="Times New Roman"/>
          <w:sz w:val="24"/>
        </w:rPr>
        <w:t xml:space="preserve"> </w:t>
      </w:r>
      <w:sdt>
        <w:sdtPr>
          <w:rPr>
            <w:rFonts w:ascii="Times New Roman" w:hAnsi="Times New Roman" w:cs="Times New Roman"/>
            <w:sz w:val="24"/>
          </w:rPr>
          <w:id w:val="-255360809"/>
          <w:citation/>
        </w:sdtPr>
        <w:sdtContent>
          <w:r w:rsidR="005E5BE8" w:rsidRPr="00FB7347">
            <w:rPr>
              <w:rFonts w:ascii="Times New Roman" w:hAnsi="Times New Roman" w:cs="Times New Roman"/>
              <w:sz w:val="24"/>
            </w:rPr>
            <w:fldChar w:fldCharType="begin"/>
          </w:r>
          <w:r w:rsidR="005E5BE8" w:rsidRPr="00FB7347">
            <w:rPr>
              <w:rFonts w:ascii="Times New Roman" w:hAnsi="Times New Roman" w:cs="Times New Roman"/>
              <w:sz w:val="24"/>
            </w:rPr>
            <w:instrText xml:space="preserve">CITATION Har96 \p 168 \n  \l 1033 </w:instrText>
          </w:r>
          <w:r w:rsidR="005E5BE8"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(1996, p. 168)</w:t>
          </w:r>
          <w:r w:rsidR="005E5BE8" w:rsidRPr="00FB7347">
            <w:rPr>
              <w:rFonts w:ascii="Times New Roman" w:hAnsi="Times New Roman" w:cs="Times New Roman"/>
              <w:sz w:val="24"/>
            </w:rPr>
            <w:fldChar w:fldCharType="end"/>
          </w:r>
        </w:sdtContent>
      </w:sdt>
      <w:r w:rsidR="005E5BE8" w:rsidRPr="00FB7347">
        <w:rPr>
          <w:rFonts w:ascii="Times New Roman" w:hAnsi="Times New Roman" w:cs="Times New Roman"/>
          <w:sz w:val="24"/>
        </w:rPr>
        <w:t xml:space="preserve"> says that theologically, Islam is a bastardization of Judaism, since both claim one is justified by performing works and rituals.</w:t>
      </w:r>
      <w:r w:rsidR="00574B90" w:rsidRPr="00FB7347">
        <w:rPr>
          <w:rFonts w:ascii="Times New Roman" w:hAnsi="Times New Roman" w:cs="Times New Roman"/>
          <w:sz w:val="24"/>
        </w:rPr>
        <w:t xml:space="preserve"> </w:t>
      </w:r>
      <w:r w:rsidR="003D39DF" w:rsidRPr="00FB7347">
        <w:rPr>
          <w:rFonts w:ascii="Times New Roman" w:hAnsi="Times New Roman" w:cs="Times New Roman"/>
          <w:sz w:val="24"/>
        </w:rPr>
        <w:t xml:space="preserve">Nevertheless, </w:t>
      </w:r>
      <w:r w:rsidR="005A2BD6" w:rsidRPr="00FB7347">
        <w:rPr>
          <w:rFonts w:ascii="Times New Roman" w:hAnsi="Times New Roman" w:cs="Times New Roman"/>
          <w:sz w:val="24"/>
        </w:rPr>
        <w:t xml:space="preserve">though </w:t>
      </w:r>
      <w:r w:rsidR="003D39DF" w:rsidRPr="00FB7347">
        <w:rPr>
          <w:rFonts w:ascii="Times New Roman" w:hAnsi="Times New Roman" w:cs="Times New Roman"/>
          <w:sz w:val="24"/>
        </w:rPr>
        <w:t xml:space="preserve">he did praise them for discipline, good government, piety and moderation, </w:t>
      </w:r>
      <w:r w:rsidR="005A2BD6" w:rsidRPr="00FB7347">
        <w:rPr>
          <w:rFonts w:ascii="Times New Roman" w:hAnsi="Times New Roman" w:cs="Times New Roman"/>
          <w:sz w:val="24"/>
        </w:rPr>
        <w:t>these were</w:t>
      </w:r>
      <w:r w:rsidR="00574B90" w:rsidRPr="00FB7347">
        <w:rPr>
          <w:rFonts w:ascii="Times New Roman" w:hAnsi="Times New Roman" w:cs="Times New Roman"/>
          <w:sz w:val="24"/>
        </w:rPr>
        <w:t xml:space="preserve"> backhanded compliment</w:t>
      </w:r>
      <w:r w:rsidR="005A2BD6" w:rsidRPr="00FB7347">
        <w:rPr>
          <w:rFonts w:ascii="Times New Roman" w:hAnsi="Times New Roman" w:cs="Times New Roman"/>
          <w:sz w:val="24"/>
        </w:rPr>
        <w:t>s</w:t>
      </w:r>
      <w:r w:rsidR="00574B90" w:rsidRPr="00FB7347">
        <w:rPr>
          <w:rFonts w:ascii="Times New Roman" w:hAnsi="Times New Roman" w:cs="Times New Roman"/>
          <w:sz w:val="24"/>
        </w:rPr>
        <w:t xml:space="preserve"> </w:t>
      </w:r>
      <w:r w:rsidR="003D39DF" w:rsidRPr="00FB7347">
        <w:rPr>
          <w:rFonts w:ascii="Times New Roman" w:hAnsi="Times New Roman" w:cs="Times New Roman"/>
          <w:sz w:val="24"/>
        </w:rPr>
        <w:t xml:space="preserve">and in service to taunt </w:t>
      </w:r>
      <w:r w:rsidR="00545DE6" w:rsidRPr="00FB7347">
        <w:rPr>
          <w:rFonts w:ascii="Times New Roman" w:hAnsi="Times New Roman" w:cs="Times New Roman"/>
          <w:sz w:val="24"/>
        </w:rPr>
        <w:t>Roman Catholicism</w:t>
      </w:r>
      <w:r w:rsidR="003D39DF" w:rsidRPr="00FB7347">
        <w:rPr>
          <w:rFonts w:ascii="Times New Roman" w:hAnsi="Times New Roman" w:cs="Times New Roman"/>
          <w:sz w:val="24"/>
        </w:rPr>
        <w:t xml:space="preserve"> </w:t>
      </w:r>
      <w:sdt>
        <w:sdtPr>
          <w:rPr>
            <w:rFonts w:ascii="Times New Roman" w:hAnsi="Times New Roman" w:cs="Times New Roman"/>
            <w:noProof/>
            <w:sz w:val="24"/>
          </w:rPr>
          <w:id w:val="214789025"/>
          <w:citation/>
        </w:sdtPr>
        <w:sdtContent>
          <w:r w:rsidR="003D39DF" w:rsidRPr="00FB7347">
            <w:rPr>
              <w:rFonts w:ascii="Times New Roman" w:hAnsi="Times New Roman" w:cs="Times New Roman"/>
              <w:noProof/>
              <w:sz w:val="24"/>
            </w:rPr>
            <w:fldChar w:fldCharType="begin"/>
          </w:r>
          <w:r w:rsidR="003D39DF" w:rsidRPr="00FB7347">
            <w:rPr>
              <w:rFonts w:ascii="Times New Roman" w:hAnsi="Times New Roman" w:cs="Times New Roman"/>
              <w:noProof/>
              <w:sz w:val="24"/>
            </w:rPr>
            <w:instrText xml:space="preserve">CITATION Raj06 \p 178 \l 1033 </w:instrText>
          </w:r>
          <w:r w:rsidR="003D39DF" w:rsidRPr="00FB7347">
            <w:rPr>
              <w:rFonts w:ascii="Times New Roman" w:hAnsi="Times New Roman" w:cs="Times New Roman"/>
              <w:noProof/>
              <w:sz w:val="24"/>
            </w:rPr>
            <w:fldChar w:fldCharType="separate"/>
          </w:r>
          <w:r w:rsidR="00197ADC" w:rsidRPr="00197ADC">
            <w:rPr>
              <w:rFonts w:ascii="Times New Roman" w:hAnsi="Times New Roman" w:cs="Times New Roman"/>
              <w:noProof/>
              <w:sz w:val="24"/>
            </w:rPr>
            <w:t>(Rajashekar, 2006, p. 178)</w:t>
          </w:r>
          <w:r w:rsidR="003D39DF" w:rsidRPr="00FB7347">
            <w:rPr>
              <w:rFonts w:ascii="Times New Roman" w:hAnsi="Times New Roman" w:cs="Times New Roman"/>
              <w:noProof/>
              <w:sz w:val="24"/>
            </w:rPr>
            <w:fldChar w:fldCharType="end"/>
          </w:r>
        </w:sdtContent>
      </w:sdt>
      <w:r w:rsidR="003D39DF" w:rsidRPr="00FB7347">
        <w:rPr>
          <w:rFonts w:ascii="Times New Roman" w:hAnsi="Times New Roman" w:cs="Times New Roman"/>
          <w:noProof/>
          <w:sz w:val="24"/>
        </w:rPr>
        <w:t>.</w:t>
      </w:r>
      <w:r w:rsidR="003D39DF" w:rsidRPr="00FB7347">
        <w:rPr>
          <w:rFonts w:ascii="Times New Roman" w:hAnsi="Times New Roman" w:cs="Times New Roman"/>
          <w:sz w:val="24"/>
        </w:rPr>
        <w:t xml:space="preserve"> I</w:t>
      </w:r>
      <w:r w:rsidR="00545DE6" w:rsidRPr="00FB7347">
        <w:rPr>
          <w:rFonts w:ascii="Times New Roman" w:hAnsi="Times New Roman" w:cs="Times New Roman"/>
          <w:sz w:val="24"/>
        </w:rPr>
        <w:t xml:space="preserve">n the category of </w:t>
      </w:r>
      <w:r w:rsidR="003D39DF" w:rsidRPr="00FB7347">
        <w:rPr>
          <w:rFonts w:ascii="Times New Roman" w:hAnsi="Times New Roman" w:cs="Times New Roman"/>
          <w:sz w:val="24"/>
        </w:rPr>
        <w:t xml:space="preserve">the </w:t>
      </w:r>
      <w:r w:rsidR="00CD310D" w:rsidRPr="00FB7347">
        <w:rPr>
          <w:rFonts w:ascii="Times New Roman" w:hAnsi="Times New Roman" w:cs="Times New Roman"/>
          <w:sz w:val="24"/>
        </w:rPr>
        <w:t>splendour</w:t>
      </w:r>
      <w:r w:rsidR="003D39DF" w:rsidRPr="00FB7347">
        <w:rPr>
          <w:rFonts w:ascii="Times New Roman" w:hAnsi="Times New Roman" w:cs="Times New Roman"/>
          <w:sz w:val="24"/>
        </w:rPr>
        <w:t xml:space="preserve"> of </w:t>
      </w:r>
      <w:r w:rsidR="00545DE6" w:rsidRPr="00FB7347">
        <w:rPr>
          <w:rFonts w:ascii="Times New Roman" w:hAnsi="Times New Roman" w:cs="Times New Roman"/>
          <w:sz w:val="24"/>
        </w:rPr>
        <w:t xml:space="preserve">works righteousness, </w:t>
      </w:r>
      <w:r w:rsidR="003D39DF" w:rsidRPr="00FB7347">
        <w:rPr>
          <w:rFonts w:ascii="Times New Roman" w:hAnsi="Times New Roman" w:cs="Times New Roman"/>
          <w:sz w:val="24"/>
        </w:rPr>
        <w:t>Catholics were second to Muslims, so</w:t>
      </w:r>
      <w:r w:rsidR="00545DE6" w:rsidRPr="00FB7347">
        <w:rPr>
          <w:rFonts w:ascii="Times New Roman" w:hAnsi="Times New Roman" w:cs="Times New Roman"/>
          <w:sz w:val="24"/>
        </w:rPr>
        <w:t xml:space="preserve"> much so that any “papist” spending three days with Muslims would likely be converted</w:t>
      </w:r>
      <w:r w:rsidR="003D39DF" w:rsidRPr="00FB7347">
        <w:rPr>
          <w:rFonts w:ascii="Times New Roman" w:hAnsi="Times New Roman" w:cs="Times New Roman"/>
          <w:sz w:val="24"/>
        </w:rPr>
        <w:t xml:space="preserve"> </w:t>
      </w:r>
      <w:r w:rsidR="00545DE6" w:rsidRPr="00FB7347">
        <w:rPr>
          <w:rFonts w:ascii="Times New Roman" w:hAnsi="Times New Roman" w:cs="Times New Roman"/>
          <w:sz w:val="24"/>
        </w:rPr>
        <w:t>(</w:t>
      </w:r>
      <w:r w:rsidR="004C0D66">
        <w:rPr>
          <w:rFonts w:ascii="Times New Roman" w:hAnsi="Times New Roman" w:cs="Times New Roman"/>
          <w:sz w:val="24"/>
        </w:rPr>
        <w:t>LW</w:t>
      </w:r>
      <w:r w:rsidR="00545DE6" w:rsidRPr="00FB7347">
        <w:rPr>
          <w:rFonts w:ascii="Times New Roman" w:hAnsi="Times New Roman" w:cs="Times New Roman"/>
          <w:sz w:val="24"/>
        </w:rPr>
        <w:t xml:space="preserve"> 30/II:206 in </w:t>
      </w:r>
      <w:r w:rsidR="00545DE6" w:rsidRPr="00FB7347">
        <w:rPr>
          <w:rFonts w:ascii="Times New Roman" w:hAnsi="Times New Roman" w:cs="Times New Roman"/>
          <w:noProof/>
          <w:sz w:val="24"/>
        </w:rPr>
        <w:t xml:space="preserve">Miller, 2004, p. 188). </w:t>
      </w:r>
      <w:r w:rsidR="003D39DF" w:rsidRPr="00FB7347">
        <w:rPr>
          <w:rFonts w:ascii="Times New Roman" w:hAnsi="Times New Roman" w:cs="Times New Roman"/>
          <w:noProof/>
          <w:sz w:val="24"/>
        </w:rPr>
        <w:t xml:space="preserve"> </w:t>
      </w:r>
      <w:r w:rsidR="00545DE6" w:rsidRPr="00FB7347">
        <w:rPr>
          <w:rFonts w:ascii="Times New Roman" w:hAnsi="Times New Roman" w:cs="Times New Roman"/>
          <w:noProof/>
          <w:sz w:val="24"/>
        </w:rPr>
        <w:t xml:space="preserve">Miller claimed that Luther highlighted the </w:t>
      </w:r>
      <w:r w:rsidR="00AA0CFD" w:rsidRPr="00FB7347">
        <w:rPr>
          <w:rFonts w:ascii="Times New Roman" w:hAnsi="Times New Roman" w:cs="Times New Roman"/>
          <w:noProof/>
          <w:sz w:val="24"/>
        </w:rPr>
        <w:t xml:space="preserve">splendour of their rituals </w:t>
      </w:r>
      <w:r w:rsidR="00545DE6" w:rsidRPr="00FB7347">
        <w:rPr>
          <w:rFonts w:ascii="Times New Roman" w:hAnsi="Times New Roman" w:cs="Times New Roman"/>
          <w:noProof/>
          <w:sz w:val="24"/>
        </w:rPr>
        <w:t xml:space="preserve">and </w:t>
      </w:r>
      <w:r w:rsidR="00752F47">
        <w:rPr>
          <w:rFonts w:ascii="Times New Roman" w:hAnsi="Times New Roman" w:cs="Times New Roman"/>
          <w:noProof/>
          <w:sz w:val="24"/>
        </w:rPr>
        <w:t>genuineness</w:t>
      </w:r>
      <w:r w:rsidR="00545DE6" w:rsidRPr="00FB7347">
        <w:rPr>
          <w:rFonts w:ascii="Times New Roman" w:hAnsi="Times New Roman" w:cs="Times New Roman"/>
          <w:noProof/>
          <w:sz w:val="24"/>
        </w:rPr>
        <w:t xml:space="preserve"> of Muslim spirituality not only to protect Christians from converting</w:t>
      </w:r>
      <w:r w:rsidR="00AA0CFD" w:rsidRPr="00FB7347">
        <w:rPr>
          <w:rFonts w:ascii="Times New Roman" w:hAnsi="Times New Roman" w:cs="Times New Roman"/>
          <w:noProof/>
          <w:sz w:val="24"/>
        </w:rPr>
        <w:t xml:space="preserve">, </w:t>
      </w:r>
      <w:r w:rsidR="00545DE6" w:rsidRPr="00FB7347">
        <w:rPr>
          <w:rFonts w:ascii="Times New Roman" w:hAnsi="Times New Roman" w:cs="Times New Roman"/>
          <w:noProof/>
          <w:sz w:val="24"/>
        </w:rPr>
        <w:t xml:space="preserve">‘but more importantly to prove the </w:t>
      </w:r>
      <w:r w:rsidR="00545DE6" w:rsidRPr="00FB7347">
        <w:rPr>
          <w:rFonts w:ascii="Times New Roman" w:hAnsi="Times New Roman" w:cs="Times New Roman"/>
          <w:noProof/>
          <w:sz w:val="24"/>
        </w:rPr>
        <w:lastRenderedPageBreak/>
        <w:t>vanity of any works-righteousness, b</w:t>
      </w:r>
      <w:r w:rsidR="00AA0CFD" w:rsidRPr="00FB7347">
        <w:rPr>
          <w:rFonts w:ascii="Times New Roman" w:hAnsi="Times New Roman" w:cs="Times New Roman"/>
          <w:noProof/>
          <w:sz w:val="24"/>
        </w:rPr>
        <w:t>e it</w:t>
      </w:r>
      <w:r w:rsidR="00545DE6" w:rsidRPr="00FB7347">
        <w:rPr>
          <w:rFonts w:ascii="Times New Roman" w:hAnsi="Times New Roman" w:cs="Times New Roman"/>
          <w:noProof/>
          <w:sz w:val="24"/>
        </w:rPr>
        <w:t xml:space="preserve"> the rigorous discipline of the Turks or the comparatively shameful hypocrisy of the Papists</w:t>
      </w:r>
      <w:r w:rsidR="00AA0CFD" w:rsidRPr="00FB7347">
        <w:rPr>
          <w:rFonts w:ascii="Times New Roman" w:hAnsi="Times New Roman" w:cs="Times New Roman"/>
          <w:noProof/>
          <w:sz w:val="24"/>
        </w:rPr>
        <w:t>’</w:t>
      </w:r>
      <w:r w:rsidR="00545DE6" w:rsidRPr="00FB7347">
        <w:rPr>
          <w:rFonts w:ascii="Times New Roman" w:hAnsi="Times New Roman" w:cs="Times New Roman"/>
          <w:noProof/>
          <w:sz w:val="24"/>
        </w:rPr>
        <w:t xml:space="preserve"> </w:t>
      </w:r>
      <w:sdt>
        <w:sdtPr>
          <w:rPr>
            <w:rFonts w:ascii="Times New Roman" w:hAnsi="Times New Roman" w:cs="Times New Roman"/>
            <w:noProof/>
            <w:sz w:val="24"/>
          </w:rPr>
          <w:id w:val="1621485203"/>
          <w:citation/>
        </w:sdtPr>
        <w:sdtContent>
          <w:r w:rsidR="00545DE6" w:rsidRPr="00FB7347">
            <w:rPr>
              <w:rFonts w:ascii="Times New Roman" w:hAnsi="Times New Roman" w:cs="Times New Roman"/>
              <w:noProof/>
              <w:sz w:val="24"/>
            </w:rPr>
            <w:fldChar w:fldCharType="begin"/>
          </w:r>
          <w:r w:rsidR="00545DE6" w:rsidRPr="00FB7347">
            <w:rPr>
              <w:rFonts w:ascii="Times New Roman" w:hAnsi="Times New Roman" w:cs="Times New Roman"/>
              <w:noProof/>
              <w:sz w:val="24"/>
            </w:rPr>
            <w:instrText xml:space="preserve">CITATION Gre04 \p 188 \l 1033 </w:instrText>
          </w:r>
          <w:r w:rsidR="00545DE6" w:rsidRPr="00FB7347">
            <w:rPr>
              <w:rFonts w:ascii="Times New Roman" w:hAnsi="Times New Roman" w:cs="Times New Roman"/>
              <w:noProof/>
              <w:sz w:val="24"/>
            </w:rPr>
            <w:fldChar w:fldCharType="separate"/>
          </w:r>
          <w:r w:rsidR="00197ADC" w:rsidRPr="00197ADC">
            <w:rPr>
              <w:rFonts w:ascii="Times New Roman" w:hAnsi="Times New Roman" w:cs="Times New Roman"/>
              <w:noProof/>
              <w:sz w:val="24"/>
            </w:rPr>
            <w:t>(Miller, 2004, p. 188)</w:t>
          </w:r>
          <w:r w:rsidR="00545DE6" w:rsidRPr="00FB7347">
            <w:rPr>
              <w:rFonts w:ascii="Times New Roman" w:hAnsi="Times New Roman" w:cs="Times New Roman"/>
              <w:noProof/>
              <w:sz w:val="24"/>
            </w:rPr>
            <w:fldChar w:fldCharType="end"/>
          </w:r>
        </w:sdtContent>
      </w:sdt>
      <w:r w:rsidR="00545DE6" w:rsidRPr="00FB7347">
        <w:rPr>
          <w:rFonts w:ascii="Times New Roman" w:hAnsi="Times New Roman" w:cs="Times New Roman"/>
          <w:noProof/>
          <w:sz w:val="24"/>
        </w:rPr>
        <w:t>.</w:t>
      </w:r>
      <w:r w:rsidR="003D39DF" w:rsidRPr="00FB7347">
        <w:rPr>
          <w:rFonts w:ascii="Times New Roman" w:hAnsi="Times New Roman" w:cs="Times New Roman"/>
          <w:noProof/>
          <w:sz w:val="24"/>
        </w:rPr>
        <w:t xml:space="preserve"> Luther’s admiration for the Turks invited yet another charge of treason, but from Ehmann</w:t>
      </w:r>
      <w:sdt>
        <w:sdtPr>
          <w:rPr>
            <w:rFonts w:ascii="Times New Roman" w:hAnsi="Times New Roman" w:cs="Times New Roman"/>
            <w:noProof/>
            <w:sz w:val="24"/>
          </w:rPr>
          <w:id w:val="1853216927"/>
          <w:citation/>
        </w:sdtPr>
        <w:sdtContent>
          <w:r w:rsidR="003D39DF" w:rsidRPr="00FB7347">
            <w:rPr>
              <w:rFonts w:ascii="Times New Roman" w:hAnsi="Times New Roman" w:cs="Times New Roman"/>
              <w:noProof/>
              <w:sz w:val="24"/>
            </w:rPr>
            <w:fldChar w:fldCharType="begin"/>
          </w:r>
          <w:r w:rsidR="003D39DF" w:rsidRPr="00FB7347">
            <w:rPr>
              <w:rFonts w:ascii="Times New Roman" w:hAnsi="Times New Roman" w:cs="Times New Roman"/>
              <w:noProof/>
              <w:sz w:val="24"/>
            </w:rPr>
            <w:instrText xml:space="preserve">CITATION Ehm08 \p 21 \n  \l 1033 </w:instrText>
          </w:r>
          <w:r w:rsidR="003D39DF" w:rsidRPr="00FB7347">
            <w:rPr>
              <w:rFonts w:ascii="Times New Roman" w:hAnsi="Times New Roman" w:cs="Times New Roman"/>
              <w:noProof/>
              <w:sz w:val="24"/>
            </w:rPr>
            <w:fldChar w:fldCharType="separate"/>
          </w:r>
          <w:r w:rsidR="00197ADC">
            <w:rPr>
              <w:rFonts w:ascii="Times New Roman" w:hAnsi="Times New Roman" w:cs="Times New Roman"/>
              <w:noProof/>
              <w:sz w:val="24"/>
            </w:rPr>
            <w:t xml:space="preserve"> </w:t>
          </w:r>
          <w:r w:rsidR="00197ADC" w:rsidRPr="00197ADC">
            <w:rPr>
              <w:rFonts w:ascii="Times New Roman" w:hAnsi="Times New Roman" w:cs="Times New Roman"/>
              <w:noProof/>
              <w:sz w:val="24"/>
            </w:rPr>
            <w:t>(2008, p. 21)</w:t>
          </w:r>
          <w:r w:rsidR="003D39DF" w:rsidRPr="00FB7347">
            <w:rPr>
              <w:rFonts w:ascii="Times New Roman" w:hAnsi="Times New Roman" w:cs="Times New Roman"/>
              <w:noProof/>
              <w:sz w:val="24"/>
            </w:rPr>
            <w:fldChar w:fldCharType="end"/>
          </w:r>
        </w:sdtContent>
      </w:sdt>
      <w:r w:rsidR="003D39DF" w:rsidRPr="00FB7347">
        <w:rPr>
          <w:rFonts w:ascii="Times New Roman" w:hAnsi="Times New Roman" w:cs="Times New Roman"/>
          <w:noProof/>
          <w:sz w:val="24"/>
        </w:rPr>
        <w:t>, ‘</w:t>
      </w:r>
      <w:r w:rsidR="003D39DF" w:rsidRPr="00FB7347">
        <w:rPr>
          <w:rFonts w:ascii="Times New Roman" w:hAnsi="Times New Roman" w:cs="Times New Roman"/>
          <w:sz w:val="24"/>
        </w:rPr>
        <w:t>From the very beginning, Luther’s position was born out of his justification theology, and he was ill disposed to any thought of justification by works.’</w:t>
      </w:r>
      <w:r w:rsidR="0053137D" w:rsidRPr="00FB7347">
        <w:rPr>
          <w:rFonts w:ascii="Times New Roman" w:hAnsi="Times New Roman" w:cs="Times New Roman"/>
          <w:sz w:val="24"/>
        </w:rPr>
        <w:t xml:space="preserve"> </w:t>
      </w:r>
    </w:p>
    <w:p w14:paraId="014E8814" w14:textId="4675023F" w:rsidR="00060D75" w:rsidRPr="00FB7347" w:rsidRDefault="00060D75" w:rsidP="00060D75">
      <w:pPr>
        <w:spacing w:line="480" w:lineRule="auto"/>
        <w:ind w:firstLine="720"/>
        <w:rPr>
          <w:rFonts w:ascii="Times New Roman" w:hAnsi="Times New Roman" w:cs="Times New Roman"/>
          <w:sz w:val="24"/>
          <w:szCs w:val="24"/>
        </w:rPr>
      </w:pPr>
      <w:r w:rsidRPr="00FB7347">
        <w:rPr>
          <w:rFonts w:ascii="Times New Roman" w:hAnsi="Times New Roman" w:cs="Times New Roman"/>
          <w:sz w:val="24"/>
          <w:szCs w:val="24"/>
        </w:rPr>
        <w:t xml:space="preserve">Justification by grace through faith was not just a rejection of works righteousness, but a promotion of the work of Christ, as neatly summarized by the Second Article of the Apostles Creed. </w:t>
      </w:r>
    </w:p>
    <w:p w14:paraId="3CC71BA4" w14:textId="1EEC3EA6" w:rsidR="00060D75" w:rsidRPr="00FB7347" w:rsidRDefault="00060D75" w:rsidP="00060D75">
      <w:pPr>
        <w:spacing w:line="240" w:lineRule="auto"/>
        <w:ind w:left="720" w:right="720"/>
        <w:rPr>
          <w:rFonts w:ascii="Times New Roman" w:hAnsi="Times New Roman" w:cs="Times New Roman"/>
          <w:sz w:val="24"/>
          <w:szCs w:val="24"/>
        </w:rPr>
      </w:pPr>
      <w:r w:rsidRPr="00FB7347">
        <w:rPr>
          <w:rFonts w:ascii="Times New Roman" w:hAnsi="Times New Roman" w:cs="Times New Roman"/>
          <w:sz w:val="24"/>
          <w:szCs w:val="24"/>
        </w:rPr>
        <w:t>Everything depends upon this second article; because of it we are called Christians and through the Gospel we have been called to it and baptized upon it and have been counted as Christians</w:t>
      </w:r>
      <w:r w:rsidR="00764759">
        <w:rPr>
          <w:rFonts w:ascii="Times New Roman" w:hAnsi="Times New Roman" w:cs="Times New Roman"/>
          <w:sz w:val="24"/>
          <w:szCs w:val="24"/>
        </w:rPr>
        <w:t>...</w:t>
      </w:r>
      <w:r w:rsidRPr="00FB7347">
        <w:rPr>
          <w:rFonts w:ascii="Times New Roman" w:hAnsi="Times New Roman" w:cs="Times New Roman"/>
          <w:sz w:val="24"/>
          <w:szCs w:val="24"/>
        </w:rPr>
        <w:t xml:space="preserve"> For this article makes us children of God and brothers of Christ, so that we may become eternally like him and be his co-heirs (LW 30: 2 quoted in </w:t>
      </w:r>
      <w:sdt>
        <w:sdtPr>
          <w:rPr>
            <w:rFonts w:ascii="Times New Roman" w:hAnsi="Times New Roman" w:cs="Times New Roman"/>
            <w:sz w:val="24"/>
            <w:szCs w:val="24"/>
          </w:rPr>
          <w:id w:val="-1436199856"/>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For45 \p 263 \l 2057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(Forell, 1945, p. 263)</w:t>
          </w:r>
          <w:r w:rsidRPr="00FB7347">
            <w:rPr>
              <w:rFonts w:ascii="Times New Roman" w:hAnsi="Times New Roman" w:cs="Times New Roman"/>
              <w:sz w:val="24"/>
              <w:szCs w:val="24"/>
            </w:rPr>
            <w:fldChar w:fldCharType="end"/>
          </w:r>
        </w:sdtContent>
      </w:sdt>
      <w:r w:rsidR="006600A7" w:rsidRPr="00FB7347">
        <w:rPr>
          <w:rFonts w:ascii="Times New Roman" w:hAnsi="Times New Roman" w:cs="Times New Roman"/>
          <w:sz w:val="24"/>
          <w:szCs w:val="24"/>
        </w:rPr>
        <w:t>.</w:t>
      </w:r>
    </w:p>
    <w:p w14:paraId="301B4FD3" w14:textId="77777777" w:rsidR="006600A7" w:rsidRPr="00FB7347" w:rsidRDefault="006600A7" w:rsidP="00060D75">
      <w:pPr>
        <w:spacing w:line="240" w:lineRule="auto"/>
        <w:ind w:left="720" w:right="720"/>
        <w:rPr>
          <w:rFonts w:ascii="Times New Roman" w:hAnsi="Times New Roman" w:cs="Times New Roman"/>
          <w:sz w:val="24"/>
          <w:szCs w:val="24"/>
        </w:rPr>
      </w:pPr>
    </w:p>
    <w:p w14:paraId="3D7C3B25" w14:textId="60189152" w:rsidR="00060D75" w:rsidRPr="00FB7347" w:rsidRDefault="00060D75" w:rsidP="000C3699">
      <w:pPr>
        <w:autoSpaceDE w:val="0"/>
        <w:autoSpaceDN w:val="0"/>
        <w:adjustRightInd w:val="0"/>
        <w:spacing w:after="0" w:line="480" w:lineRule="auto"/>
        <w:rPr>
          <w:rFonts w:ascii="Times New Roman" w:hAnsi="Times New Roman" w:cs="Times New Roman"/>
          <w:b/>
          <w:sz w:val="24"/>
          <w:szCs w:val="24"/>
        </w:rPr>
      </w:pPr>
      <w:r w:rsidRPr="00FB7347">
        <w:rPr>
          <w:rFonts w:ascii="Times New Roman" w:hAnsi="Times New Roman" w:cs="Times New Roman"/>
          <w:sz w:val="24"/>
          <w:szCs w:val="24"/>
        </w:rPr>
        <w:t xml:space="preserve">In his preface to </w:t>
      </w:r>
      <w:r w:rsidRPr="00FB7347">
        <w:rPr>
          <w:rFonts w:ascii="Times New Roman" w:hAnsi="Times New Roman" w:cs="Times New Roman"/>
          <w:i/>
          <w:sz w:val="24"/>
          <w:szCs w:val="24"/>
        </w:rPr>
        <w:t xml:space="preserve">On the Religion and </w:t>
      </w:r>
      <w:r w:rsidR="001A681C" w:rsidRPr="00FB7347">
        <w:rPr>
          <w:rFonts w:ascii="Times New Roman" w:hAnsi="Times New Roman" w:cs="Times New Roman"/>
          <w:i/>
          <w:sz w:val="24"/>
          <w:szCs w:val="24"/>
        </w:rPr>
        <w:t>C</w:t>
      </w:r>
      <w:r w:rsidRPr="00FB7347">
        <w:rPr>
          <w:rFonts w:ascii="Times New Roman" w:hAnsi="Times New Roman" w:cs="Times New Roman"/>
          <w:i/>
          <w:sz w:val="24"/>
          <w:szCs w:val="24"/>
        </w:rPr>
        <w:t>ustoms of the Turks</w:t>
      </w:r>
      <w:r w:rsidRPr="00FB7347">
        <w:rPr>
          <w:rFonts w:ascii="Times New Roman" w:hAnsi="Times New Roman" w:cs="Times New Roman"/>
          <w:sz w:val="24"/>
          <w:szCs w:val="24"/>
        </w:rPr>
        <w:t>, Luther wrote</w:t>
      </w:r>
      <w:r w:rsidR="000C3699" w:rsidRPr="00FB7347">
        <w:rPr>
          <w:rFonts w:ascii="Times New Roman" w:hAnsi="Times New Roman" w:cs="Times New Roman"/>
          <w:sz w:val="24"/>
          <w:szCs w:val="24"/>
        </w:rPr>
        <w:t xml:space="preserve"> that this article was the ‘thunder that destroys not only Muhammad but even the gates of hell.’</w:t>
      </w:r>
    </w:p>
    <w:p w14:paraId="1902F784" w14:textId="6334F546" w:rsidR="00060D75" w:rsidRPr="00FB7347" w:rsidRDefault="00060D75" w:rsidP="003D5C11">
      <w:pPr>
        <w:autoSpaceDE w:val="0"/>
        <w:autoSpaceDN w:val="0"/>
        <w:adjustRightInd w:val="0"/>
        <w:spacing w:after="0" w:line="240" w:lineRule="auto"/>
        <w:ind w:left="630" w:right="720"/>
        <w:rPr>
          <w:rFonts w:ascii="Times New Roman" w:hAnsi="Times New Roman" w:cs="Times New Roman"/>
          <w:sz w:val="24"/>
          <w:szCs w:val="24"/>
        </w:rPr>
      </w:pPr>
      <w:r w:rsidRPr="00FB7347">
        <w:rPr>
          <w:rFonts w:ascii="Times New Roman" w:hAnsi="Times New Roman" w:cs="Times New Roman"/>
          <w:sz w:val="24"/>
          <w:szCs w:val="24"/>
        </w:rPr>
        <w:t>For Muhammad denies that Christ is the son of God, denies that he died for our sins, denies that he arose for our life, denies that by faith in him our sins are forgiven and we are justified, denies that he will come as judge of the living and the dead</w:t>
      </w:r>
      <w:r w:rsidR="00764759">
        <w:rPr>
          <w:rFonts w:ascii="Times New Roman" w:hAnsi="Times New Roman" w:cs="Times New Roman"/>
          <w:sz w:val="24"/>
          <w:szCs w:val="24"/>
        </w:rPr>
        <w:t>…</w:t>
      </w:r>
      <w:r w:rsidRPr="00FB7347">
        <w:rPr>
          <w:rFonts w:ascii="Times New Roman" w:hAnsi="Times New Roman" w:cs="Times New Roman"/>
          <w:sz w:val="24"/>
          <w:szCs w:val="24"/>
        </w:rPr>
        <w:t xml:space="preserve"> denies the Holy Spirit, and denies the gifts of the Spirit </w:t>
      </w:r>
      <w:sdt>
        <w:sdtPr>
          <w:rPr>
            <w:rFonts w:ascii="Times New Roman" w:hAnsi="Times New Roman" w:cs="Times New Roman"/>
            <w:sz w:val="24"/>
            <w:szCs w:val="24"/>
          </w:rPr>
          <w:id w:val="1989734199"/>
          <w:citation/>
        </w:sdtPr>
        <w:sdtContent>
          <w:r w:rsidRPr="00FB7347">
            <w:rPr>
              <w:rFonts w:ascii="Times New Roman" w:hAnsi="Times New Roman" w:cs="Times New Roman"/>
              <w:sz w:val="24"/>
              <w:szCs w:val="24"/>
            </w:rPr>
            <w:fldChar w:fldCharType="begin"/>
          </w:r>
          <w:r w:rsidR="000C3699" w:rsidRPr="00FB7347">
            <w:rPr>
              <w:rFonts w:ascii="Times New Roman" w:hAnsi="Times New Roman" w:cs="Times New Roman"/>
              <w:sz w:val="24"/>
              <w:szCs w:val="24"/>
            </w:rPr>
            <w:instrText xml:space="preserve">CITATION Hei96 \p 260-61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(Heinrich &amp; Boyce, 1996, pp. 260-61)</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w:t>
      </w:r>
    </w:p>
    <w:p w14:paraId="50F991C5" w14:textId="2EEC4889" w:rsidR="00060D75" w:rsidRPr="00FB7347" w:rsidRDefault="00060D75" w:rsidP="001B126A">
      <w:pPr>
        <w:spacing w:line="480" w:lineRule="auto"/>
        <w:rPr>
          <w:rFonts w:ascii="Times New Roman" w:hAnsi="Times New Roman" w:cs="Times New Roman"/>
          <w:sz w:val="24"/>
        </w:rPr>
      </w:pPr>
    </w:p>
    <w:p w14:paraId="39A77065" w14:textId="06A56AE8" w:rsidR="001B126A" w:rsidRPr="00FB7347" w:rsidRDefault="001A681C" w:rsidP="001B126A">
      <w:pPr>
        <w:spacing w:line="480" w:lineRule="auto"/>
        <w:rPr>
          <w:rFonts w:ascii="Times New Roman" w:hAnsi="Times New Roman" w:cs="Times New Roman"/>
          <w:sz w:val="24"/>
        </w:rPr>
      </w:pPr>
      <w:r w:rsidRPr="00FB7347">
        <w:rPr>
          <w:rFonts w:ascii="Times New Roman" w:hAnsi="Times New Roman" w:cs="Times New Roman"/>
          <w:sz w:val="24"/>
        </w:rPr>
        <w:t xml:space="preserve">Miller suggests Luther believed that these unfortunate Christian captives, rather than missionaries or clergy, would be the chief means by which Turks could be evangelized, provided that the men were good and obedient slaves and the women ‘by submitting to the Turk at bed and table for Christ’s sake’ </w:t>
      </w:r>
      <w:sdt>
        <w:sdtPr>
          <w:rPr>
            <w:rFonts w:ascii="Times New Roman" w:hAnsi="Times New Roman" w:cs="Times New Roman"/>
            <w:sz w:val="24"/>
          </w:rPr>
          <w:id w:val="-480464818"/>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Gre04 \p 192 \l 1033 </w:instrText>
          </w:r>
          <w:r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(Miller, 2004, p. 192)</w:t>
          </w:r>
          <w:r w:rsidRPr="00FB7347">
            <w:rPr>
              <w:rFonts w:ascii="Times New Roman" w:hAnsi="Times New Roman" w:cs="Times New Roman"/>
              <w:sz w:val="24"/>
            </w:rPr>
            <w:fldChar w:fldCharType="end"/>
          </w:r>
        </w:sdtContent>
      </w:sdt>
      <w:r w:rsidRPr="00FB7347">
        <w:rPr>
          <w:rFonts w:ascii="Times New Roman" w:hAnsi="Times New Roman" w:cs="Times New Roman"/>
          <w:sz w:val="24"/>
        </w:rPr>
        <w:t>.</w:t>
      </w:r>
    </w:p>
    <w:p w14:paraId="4E59D01E" w14:textId="6930792E" w:rsidR="00724547" w:rsidRPr="00CC58FC" w:rsidRDefault="00724547" w:rsidP="00724547">
      <w:pPr>
        <w:rPr>
          <w:rFonts w:ascii="Times New Roman" w:hAnsi="Times New Roman" w:cs="Times New Roman"/>
          <w:b/>
          <w:sz w:val="32"/>
        </w:rPr>
      </w:pPr>
      <w:r w:rsidRPr="00CC58FC">
        <w:rPr>
          <w:rFonts w:ascii="Times New Roman" w:hAnsi="Times New Roman" w:cs="Times New Roman"/>
          <w:b/>
          <w:i/>
          <w:sz w:val="32"/>
        </w:rPr>
        <w:t>Sola Scriptura</w:t>
      </w:r>
      <w:r w:rsidR="00736E70" w:rsidRPr="00CC58FC">
        <w:rPr>
          <w:rFonts w:ascii="Times New Roman" w:hAnsi="Times New Roman" w:cs="Times New Roman"/>
          <w:b/>
          <w:i/>
          <w:sz w:val="32"/>
        </w:rPr>
        <w:t xml:space="preserve"> – </w:t>
      </w:r>
      <w:r w:rsidR="00736E70" w:rsidRPr="00CC58FC">
        <w:rPr>
          <w:rFonts w:ascii="Times New Roman" w:hAnsi="Times New Roman" w:cs="Times New Roman"/>
          <w:b/>
          <w:sz w:val="32"/>
        </w:rPr>
        <w:t>Luther on the Qur’an</w:t>
      </w:r>
    </w:p>
    <w:p w14:paraId="5E07EB0A" w14:textId="19D09E6E" w:rsidR="008A4F0B" w:rsidRPr="00FB7347" w:rsidRDefault="00B40F44" w:rsidP="00706774">
      <w:pPr>
        <w:spacing w:line="480" w:lineRule="auto"/>
        <w:rPr>
          <w:rFonts w:ascii="Times New Roman" w:hAnsi="Times New Roman" w:cs="Times New Roman"/>
          <w:sz w:val="24"/>
          <w:szCs w:val="24"/>
        </w:rPr>
      </w:pPr>
      <w:r w:rsidRPr="00FB7347">
        <w:rPr>
          <w:rFonts w:ascii="Times New Roman" w:hAnsi="Times New Roman" w:cs="Times New Roman"/>
        </w:rPr>
        <w:lastRenderedPageBreak/>
        <w:tab/>
      </w:r>
      <w:r w:rsidR="00D50378" w:rsidRPr="00FB7347">
        <w:rPr>
          <w:rFonts w:ascii="Times New Roman" w:hAnsi="Times New Roman" w:cs="Times New Roman"/>
          <w:sz w:val="24"/>
          <w:szCs w:val="24"/>
        </w:rPr>
        <w:t xml:space="preserve">The concept of </w:t>
      </w:r>
      <w:r w:rsidR="00D50378" w:rsidRPr="00FB7347">
        <w:rPr>
          <w:rFonts w:ascii="Times New Roman" w:hAnsi="Times New Roman" w:cs="Times New Roman"/>
          <w:i/>
          <w:sz w:val="24"/>
          <w:szCs w:val="24"/>
        </w:rPr>
        <w:t>Sola Scriptura</w:t>
      </w:r>
      <w:r w:rsidR="00D50378" w:rsidRPr="00FB7347">
        <w:rPr>
          <w:rFonts w:ascii="Times New Roman" w:hAnsi="Times New Roman" w:cs="Times New Roman"/>
          <w:sz w:val="24"/>
          <w:szCs w:val="24"/>
        </w:rPr>
        <w:t xml:space="preserve"> (along with </w:t>
      </w:r>
      <w:r w:rsidR="00D50378" w:rsidRPr="00FB7347">
        <w:rPr>
          <w:rFonts w:ascii="Times New Roman" w:hAnsi="Times New Roman" w:cs="Times New Roman"/>
          <w:i/>
          <w:sz w:val="24"/>
          <w:szCs w:val="24"/>
        </w:rPr>
        <w:t>Sola Fide</w:t>
      </w:r>
      <w:r w:rsidR="00D50378" w:rsidRPr="00FB7347">
        <w:rPr>
          <w:rFonts w:ascii="Times New Roman" w:hAnsi="Times New Roman" w:cs="Times New Roman"/>
          <w:sz w:val="24"/>
          <w:szCs w:val="24"/>
        </w:rPr>
        <w:t xml:space="preserve"> and </w:t>
      </w:r>
      <w:r w:rsidR="00D50378" w:rsidRPr="00FB7347">
        <w:rPr>
          <w:rFonts w:ascii="Times New Roman" w:hAnsi="Times New Roman" w:cs="Times New Roman"/>
          <w:i/>
          <w:sz w:val="24"/>
          <w:szCs w:val="24"/>
        </w:rPr>
        <w:t xml:space="preserve">Sola </w:t>
      </w:r>
      <w:proofErr w:type="spellStart"/>
      <w:r w:rsidR="00D50378" w:rsidRPr="00FB7347">
        <w:rPr>
          <w:rFonts w:ascii="Times New Roman" w:hAnsi="Times New Roman" w:cs="Times New Roman"/>
          <w:i/>
          <w:sz w:val="24"/>
          <w:szCs w:val="24"/>
        </w:rPr>
        <w:t>Gracia</w:t>
      </w:r>
      <w:proofErr w:type="spellEnd"/>
      <w:r w:rsidR="00D50378" w:rsidRPr="00FB7347">
        <w:rPr>
          <w:rFonts w:ascii="Times New Roman" w:hAnsi="Times New Roman" w:cs="Times New Roman"/>
          <w:sz w:val="24"/>
          <w:szCs w:val="24"/>
        </w:rPr>
        <w:t xml:space="preserve"> and its logical subsequent, </w:t>
      </w:r>
      <w:r w:rsidR="00D50378" w:rsidRPr="00FB7347">
        <w:rPr>
          <w:rFonts w:ascii="Times New Roman" w:hAnsi="Times New Roman" w:cs="Times New Roman"/>
          <w:i/>
          <w:sz w:val="24"/>
          <w:szCs w:val="24"/>
        </w:rPr>
        <w:t>Sola Christus</w:t>
      </w:r>
      <w:r w:rsidR="00D50378" w:rsidRPr="00FB7347">
        <w:rPr>
          <w:rFonts w:ascii="Times New Roman" w:hAnsi="Times New Roman" w:cs="Times New Roman"/>
          <w:sz w:val="24"/>
          <w:szCs w:val="24"/>
        </w:rPr>
        <w:t xml:space="preserve"> </w:t>
      </w:r>
      <w:sdt>
        <w:sdtPr>
          <w:rPr>
            <w:rFonts w:ascii="Times New Roman" w:hAnsi="Times New Roman" w:cs="Times New Roman"/>
            <w:sz w:val="24"/>
            <w:szCs w:val="24"/>
          </w:rPr>
          <w:id w:val="-261529665"/>
          <w:citation/>
        </w:sdtPr>
        <w:sdtContent>
          <w:r w:rsidR="00D50378" w:rsidRPr="00FB7347">
            <w:rPr>
              <w:rFonts w:ascii="Times New Roman" w:hAnsi="Times New Roman" w:cs="Times New Roman"/>
              <w:sz w:val="24"/>
              <w:szCs w:val="24"/>
            </w:rPr>
            <w:fldChar w:fldCharType="begin"/>
          </w:r>
          <w:r w:rsidR="00D50378" w:rsidRPr="00FB7347">
            <w:rPr>
              <w:rFonts w:ascii="Times New Roman" w:hAnsi="Times New Roman" w:cs="Times New Roman"/>
              <w:sz w:val="24"/>
              <w:szCs w:val="24"/>
            </w:rPr>
            <w:instrText xml:space="preserve">CITATION Mue05 \p 240 \l 1033 </w:instrText>
          </w:r>
          <w:r w:rsidR="00D50378"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(Mueller, 2005, p. 240)</w:t>
          </w:r>
          <w:r w:rsidR="00D50378" w:rsidRPr="00FB7347">
            <w:rPr>
              <w:rFonts w:ascii="Times New Roman" w:hAnsi="Times New Roman" w:cs="Times New Roman"/>
              <w:sz w:val="24"/>
              <w:szCs w:val="24"/>
            </w:rPr>
            <w:fldChar w:fldCharType="end"/>
          </w:r>
        </w:sdtContent>
      </w:sdt>
      <w:r w:rsidR="00D50378" w:rsidRPr="00FB7347">
        <w:rPr>
          <w:rFonts w:ascii="Times New Roman" w:hAnsi="Times New Roman" w:cs="Times New Roman"/>
          <w:sz w:val="24"/>
          <w:szCs w:val="24"/>
        </w:rPr>
        <w:t xml:space="preserve">) is central to Lutheran doctrine; it ‘insists that Holy Scripture must be the source of our theology and the standard by which we evaluate all theology’ </w:t>
      </w:r>
      <w:sdt>
        <w:sdtPr>
          <w:rPr>
            <w:rFonts w:ascii="Times New Roman" w:hAnsi="Times New Roman" w:cs="Times New Roman"/>
            <w:sz w:val="24"/>
            <w:szCs w:val="24"/>
          </w:rPr>
          <w:id w:val="-1881775464"/>
          <w:citation/>
        </w:sdtPr>
        <w:sdtContent>
          <w:r w:rsidR="00D50378" w:rsidRPr="00FB7347">
            <w:rPr>
              <w:rFonts w:ascii="Times New Roman" w:hAnsi="Times New Roman" w:cs="Times New Roman"/>
              <w:sz w:val="24"/>
              <w:szCs w:val="24"/>
            </w:rPr>
            <w:fldChar w:fldCharType="begin"/>
          </w:r>
          <w:r w:rsidR="00D50378" w:rsidRPr="00FB7347">
            <w:rPr>
              <w:rFonts w:ascii="Times New Roman" w:hAnsi="Times New Roman" w:cs="Times New Roman"/>
              <w:sz w:val="24"/>
              <w:szCs w:val="24"/>
            </w:rPr>
            <w:instrText xml:space="preserve">CITATION Mue05 \p 12 \l 1033 </w:instrText>
          </w:r>
          <w:r w:rsidR="00D50378"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(Mueller, 2005, p. 12)</w:t>
          </w:r>
          <w:r w:rsidR="00D50378" w:rsidRPr="00FB7347">
            <w:rPr>
              <w:rFonts w:ascii="Times New Roman" w:hAnsi="Times New Roman" w:cs="Times New Roman"/>
              <w:sz w:val="24"/>
              <w:szCs w:val="24"/>
            </w:rPr>
            <w:fldChar w:fldCharType="end"/>
          </w:r>
        </w:sdtContent>
      </w:sdt>
      <w:r w:rsidR="00D50378" w:rsidRPr="00FB7347">
        <w:rPr>
          <w:rFonts w:ascii="Times New Roman" w:hAnsi="Times New Roman" w:cs="Times New Roman"/>
          <w:sz w:val="24"/>
          <w:szCs w:val="24"/>
        </w:rPr>
        <w:t>. ‘The words and teachings of the Bible give form to theology. Its words and teachings also “reform” theology when we deviate from it. As the only rule of faith, Scripture alone (</w:t>
      </w:r>
      <w:r w:rsidR="00D50378" w:rsidRPr="00FB7347">
        <w:rPr>
          <w:rFonts w:ascii="Times New Roman" w:hAnsi="Times New Roman" w:cs="Times New Roman"/>
          <w:i/>
          <w:sz w:val="24"/>
          <w:szCs w:val="24"/>
        </w:rPr>
        <w:t>Sola Scriptura</w:t>
      </w:r>
      <w:r w:rsidR="00D50378" w:rsidRPr="00FB7347">
        <w:rPr>
          <w:rFonts w:ascii="Times New Roman" w:hAnsi="Times New Roman" w:cs="Times New Roman"/>
          <w:sz w:val="24"/>
          <w:szCs w:val="24"/>
        </w:rPr>
        <w:t xml:space="preserve">) guides, directs, and corrects true Christian teaching </w:t>
      </w:r>
      <w:sdt>
        <w:sdtPr>
          <w:rPr>
            <w:rFonts w:ascii="Times New Roman" w:hAnsi="Times New Roman" w:cs="Times New Roman"/>
            <w:sz w:val="24"/>
            <w:szCs w:val="24"/>
          </w:rPr>
          <w:id w:val="-865214665"/>
          <w:citation/>
        </w:sdtPr>
        <w:sdtContent>
          <w:r w:rsidR="00D50378" w:rsidRPr="00FB7347">
            <w:rPr>
              <w:rFonts w:ascii="Times New Roman" w:hAnsi="Times New Roman" w:cs="Times New Roman"/>
              <w:sz w:val="24"/>
              <w:szCs w:val="24"/>
            </w:rPr>
            <w:fldChar w:fldCharType="begin"/>
          </w:r>
          <w:r w:rsidR="00D50378" w:rsidRPr="00FB7347">
            <w:rPr>
              <w:rFonts w:ascii="Times New Roman" w:hAnsi="Times New Roman" w:cs="Times New Roman"/>
              <w:sz w:val="24"/>
              <w:szCs w:val="24"/>
            </w:rPr>
            <w:instrText xml:space="preserve">CITATION Mue05 \p 43 \l 1033 </w:instrText>
          </w:r>
          <w:r w:rsidR="00D50378"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(Mueller, 2005, p. 43)</w:t>
          </w:r>
          <w:r w:rsidR="00D50378" w:rsidRPr="00FB7347">
            <w:rPr>
              <w:rFonts w:ascii="Times New Roman" w:hAnsi="Times New Roman" w:cs="Times New Roman"/>
              <w:sz w:val="24"/>
              <w:szCs w:val="24"/>
            </w:rPr>
            <w:fldChar w:fldCharType="end"/>
          </w:r>
        </w:sdtContent>
      </w:sdt>
      <w:r w:rsidR="00D50378" w:rsidRPr="00FB7347">
        <w:rPr>
          <w:rFonts w:ascii="Times New Roman" w:hAnsi="Times New Roman" w:cs="Times New Roman"/>
          <w:sz w:val="24"/>
          <w:szCs w:val="24"/>
        </w:rPr>
        <w:t xml:space="preserve">.  </w:t>
      </w:r>
    </w:p>
    <w:p w14:paraId="028DC926" w14:textId="138DC408" w:rsidR="00706774" w:rsidRPr="00FB7347" w:rsidRDefault="00B40F44" w:rsidP="008A4F0B">
      <w:pPr>
        <w:spacing w:line="480" w:lineRule="auto"/>
        <w:ind w:firstLine="720"/>
        <w:rPr>
          <w:rFonts w:ascii="Times New Roman" w:hAnsi="Times New Roman" w:cs="Times New Roman"/>
          <w:sz w:val="24"/>
          <w:szCs w:val="24"/>
        </w:rPr>
      </w:pPr>
      <w:r w:rsidRPr="00FB7347">
        <w:rPr>
          <w:rFonts w:ascii="Times New Roman" w:hAnsi="Times New Roman" w:cs="Times New Roman"/>
          <w:sz w:val="24"/>
          <w:szCs w:val="24"/>
        </w:rPr>
        <w:t xml:space="preserve">Luther’s relationship with the Bible is well-known; arguably, his greatest gift was translating the Bible into a language </w:t>
      </w:r>
      <w:r w:rsidR="002176BE">
        <w:rPr>
          <w:rFonts w:ascii="Times New Roman" w:hAnsi="Times New Roman" w:cs="Times New Roman"/>
          <w:sz w:val="24"/>
          <w:szCs w:val="24"/>
        </w:rPr>
        <w:t>Germans</w:t>
      </w:r>
      <w:r w:rsidRPr="00FB7347">
        <w:rPr>
          <w:rFonts w:ascii="Times New Roman" w:hAnsi="Times New Roman" w:cs="Times New Roman"/>
          <w:sz w:val="24"/>
          <w:szCs w:val="24"/>
        </w:rPr>
        <w:t xml:space="preserve"> could understand</w:t>
      </w:r>
      <w:r w:rsidR="00372AAD">
        <w:rPr>
          <w:rFonts w:ascii="Times New Roman" w:hAnsi="Times New Roman" w:cs="Times New Roman"/>
          <w:sz w:val="24"/>
          <w:szCs w:val="24"/>
        </w:rPr>
        <w:t>.</w:t>
      </w:r>
      <w:r w:rsidR="00D50378" w:rsidRPr="00FB7347">
        <w:rPr>
          <w:rFonts w:ascii="Times New Roman" w:hAnsi="Times New Roman" w:cs="Times New Roman"/>
          <w:sz w:val="24"/>
          <w:szCs w:val="24"/>
        </w:rPr>
        <w:t xml:space="preserve"> Naturally, Luther wanted to get his hands on the words of another sacred book, the </w:t>
      </w:r>
      <w:r w:rsidR="00302BC1" w:rsidRPr="00FB7347">
        <w:rPr>
          <w:rFonts w:ascii="Times New Roman" w:hAnsi="Times New Roman" w:cs="Times New Roman"/>
          <w:sz w:val="24"/>
          <w:szCs w:val="24"/>
        </w:rPr>
        <w:t>Qur’an</w:t>
      </w:r>
      <w:r w:rsidR="00D50378" w:rsidRPr="00FB7347">
        <w:rPr>
          <w:rFonts w:ascii="Times New Roman" w:hAnsi="Times New Roman" w:cs="Times New Roman"/>
          <w:sz w:val="24"/>
          <w:szCs w:val="24"/>
        </w:rPr>
        <w:t>. For most of his life, he was frustrated</w:t>
      </w:r>
      <w:r w:rsidR="007D6603">
        <w:rPr>
          <w:rFonts w:ascii="Times New Roman" w:hAnsi="Times New Roman" w:cs="Times New Roman"/>
          <w:sz w:val="24"/>
          <w:szCs w:val="24"/>
        </w:rPr>
        <w:t xml:space="preserve">; </w:t>
      </w:r>
      <w:r w:rsidR="00E51A8A" w:rsidRPr="00FB7347">
        <w:rPr>
          <w:rFonts w:ascii="Times New Roman" w:hAnsi="Times New Roman" w:cs="Times New Roman"/>
          <w:sz w:val="24"/>
          <w:szCs w:val="24"/>
        </w:rPr>
        <w:t>in 1542, four years before h</w:t>
      </w:r>
      <w:r w:rsidR="007D6603">
        <w:rPr>
          <w:rFonts w:ascii="Times New Roman" w:hAnsi="Times New Roman" w:cs="Times New Roman"/>
          <w:sz w:val="24"/>
          <w:szCs w:val="24"/>
        </w:rPr>
        <w:t>e died</w:t>
      </w:r>
      <w:r w:rsidR="00E51A8A" w:rsidRPr="00FB7347">
        <w:rPr>
          <w:rFonts w:ascii="Times New Roman" w:hAnsi="Times New Roman" w:cs="Times New Roman"/>
          <w:sz w:val="24"/>
          <w:szCs w:val="24"/>
        </w:rPr>
        <w:t xml:space="preserve">, Luther read a Latin version of the Qur’an, most likely Robert of </w:t>
      </w:r>
      <w:proofErr w:type="spellStart"/>
      <w:r w:rsidR="00E51A8A" w:rsidRPr="00FB7347">
        <w:rPr>
          <w:rFonts w:ascii="Times New Roman" w:hAnsi="Times New Roman" w:cs="Times New Roman"/>
          <w:sz w:val="24"/>
          <w:szCs w:val="24"/>
        </w:rPr>
        <w:t>Ketton’s</w:t>
      </w:r>
      <w:proofErr w:type="spellEnd"/>
      <w:r w:rsidR="00E51A8A" w:rsidRPr="00FB7347">
        <w:rPr>
          <w:rFonts w:ascii="Times New Roman" w:hAnsi="Times New Roman" w:cs="Times New Roman"/>
          <w:sz w:val="24"/>
          <w:szCs w:val="24"/>
        </w:rPr>
        <w:t xml:space="preserve"> translation of 1143.</w:t>
      </w:r>
      <w:r w:rsidR="006D6C75" w:rsidRPr="00FB7347">
        <w:rPr>
          <w:rStyle w:val="FootnoteReference"/>
          <w:rFonts w:ascii="Times New Roman" w:hAnsi="Times New Roman" w:cs="Times New Roman"/>
          <w:sz w:val="24"/>
          <w:szCs w:val="24"/>
        </w:rPr>
        <w:footnoteReference w:id="19"/>
      </w:r>
      <w:r w:rsidR="00E51A8A" w:rsidRPr="00FB7347">
        <w:rPr>
          <w:rFonts w:ascii="Times New Roman" w:hAnsi="Times New Roman" w:cs="Times New Roman"/>
          <w:sz w:val="24"/>
          <w:szCs w:val="24"/>
        </w:rPr>
        <w:t xml:space="preserve"> </w:t>
      </w:r>
      <w:r w:rsidR="003F7261" w:rsidRPr="00FB7347">
        <w:rPr>
          <w:rFonts w:ascii="Times New Roman" w:hAnsi="Times New Roman" w:cs="Times New Roman"/>
          <w:sz w:val="24"/>
          <w:szCs w:val="24"/>
        </w:rPr>
        <w:t>The Qur’an was on the list of banned books from Rome</w:t>
      </w:r>
      <w:r w:rsidR="00302BC1" w:rsidRPr="00FB7347">
        <w:rPr>
          <w:rFonts w:ascii="Times New Roman" w:hAnsi="Times New Roman" w:cs="Times New Roman"/>
          <w:sz w:val="24"/>
          <w:szCs w:val="24"/>
        </w:rPr>
        <w:t>;</w:t>
      </w:r>
      <w:r w:rsidR="003F7261" w:rsidRPr="00FB7347">
        <w:rPr>
          <w:rFonts w:ascii="Times New Roman" w:hAnsi="Times New Roman" w:cs="Times New Roman"/>
          <w:sz w:val="24"/>
          <w:szCs w:val="24"/>
        </w:rPr>
        <w:t xml:space="preserve"> </w:t>
      </w:r>
      <w:r w:rsidR="00302BC1" w:rsidRPr="00FB7347">
        <w:rPr>
          <w:rFonts w:ascii="Times New Roman" w:hAnsi="Times New Roman" w:cs="Times New Roman"/>
          <w:sz w:val="24"/>
          <w:szCs w:val="24"/>
        </w:rPr>
        <w:t xml:space="preserve">when Theodor </w:t>
      </w:r>
      <w:proofErr w:type="spellStart"/>
      <w:r w:rsidR="00302BC1" w:rsidRPr="00FB7347">
        <w:rPr>
          <w:rFonts w:ascii="Times New Roman" w:hAnsi="Times New Roman" w:cs="Times New Roman"/>
          <w:sz w:val="24"/>
          <w:szCs w:val="24"/>
        </w:rPr>
        <w:t>Bibliander</w:t>
      </w:r>
      <w:proofErr w:type="spellEnd"/>
      <w:r w:rsidR="00302BC1" w:rsidRPr="00FB7347">
        <w:rPr>
          <w:rFonts w:ascii="Times New Roman" w:hAnsi="Times New Roman" w:cs="Times New Roman"/>
          <w:sz w:val="24"/>
          <w:szCs w:val="24"/>
        </w:rPr>
        <w:t xml:space="preserve"> wanted to publish </w:t>
      </w:r>
      <w:r w:rsidR="003F7261" w:rsidRPr="00FB7347">
        <w:rPr>
          <w:rFonts w:ascii="Times New Roman" w:hAnsi="Times New Roman" w:cs="Times New Roman"/>
          <w:sz w:val="24"/>
          <w:szCs w:val="24"/>
        </w:rPr>
        <w:t>in Basel, Switzerland</w:t>
      </w:r>
      <w:r w:rsidR="00302BC1" w:rsidRPr="00FB7347">
        <w:rPr>
          <w:rFonts w:ascii="Times New Roman" w:hAnsi="Times New Roman" w:cs="Times New Roman"/>
          <w:sz w:val="24"/>
          <w:szCs w:val="24"/>
        </w:rPr>
        <w:t xml:space="preserve">, the town counsel </w:t>
      </w:r>
      <w:r w:rsidR="003F7261" w:rsidRPr="00FB7347">
        <w:rPr>
          <w:rFonts w:ascii="Times New Roman" w:hAnsi="Times New Roman" w:cs="Times New Roman"/>
          <w:sz w:val="24"/>
          <w:szCs w:val="24"/>
        </w:rPr>
        <w:t>feared it would be punished</w:t>
      </w:r>
      <w:r w:rsidR="00302BC1" w:rsidRPr="00FB7347">
        <w:rPr>
          <w:rFonts w:ascii="Times New Roman" w:hAnsi="Times New Roman" w:cs="Times New Roman"/>
          <w:sz w:val="24"/>
          <w:szCs w:val="24"/>
        </w:rPr>
        <w:t xml:space="preserve"> by Rome</w:t>
      </w:r>
      <w:r w:rsidR="003F7261" w:rsidRPr="00FB7347">
        <w:rPr>
          <w:rFonts w:ascii="Times New Roman" w:hAnsi="Times New Roman" w:cs="Times New Roman"/>
          <w:sz w:val="24"/>
          <w:szCs w:val="24"/>
        </w:rPr>
        <w:t>. Luther, and others, wrote to the town counsel, persuading them to publish the Qur’an</w:t>
      </w:r>
      <w:r w:rsidR="007F3F19">
        <w:rPr>
          <w:rFonts w:ascii="Times New Roman" w:hAnsi="Times New Roman" w:cs="Times New Roman"/>
          <w:sz w:val="24"/>
          <w:szCs w:val="24"/>
        </w:rPr>
        <w:t xml:space="preserve"> because</w:t>
      </w:r>
      <w:r w:rsidR="003F7261" w:rsidRPr="00FB7347">
        <w:rPr>
          <w:rFonts w:ascii="Times New Roman" w:hAnsi="Times New Roman" w:cs="Times New Roman"/>
          <w:sz w:val="24"/>
          <w:szCs w:val="24"/>
        </w:rPr>
        <w:t xml:space="preserve"> </w:t>
      </w:r>
      <w:r w:rsidR="00706774" w:rsidRPr="00FB7347">
        <w:rPr>
          <w:rFonts w:ascii="Times New Roman" w:hAnsi="Times New Roman" w:cs="Times New Roman"/>
          <w:sz w:val="24"/>
          <w:szCs w:val="24"/>
        </w:rPr>
        <w:t>‘public knowledge of its hideousness</w:t>
      </w:r>
      <w:r w:rsidR="00115BF2" w:rsidRPr="00FB7347">
        <w:rPr>
          <w:rFonts w:ascii="Times New Roman" w:hAnsi="Times New Roman" w:cs="Times New Roman"/>
          <w:sz w:val="24"/>
          <w:szCs w:val="24"/>
        </w:rPr>
        <w:t>…</w:t>
      </w:r>
      <w:r w:rsidR="00706774" w:rsidRPr="00FB7347">
        <w:rPr>
          <w:rFonts w:ascii="Times New Roman" w:hAnsi="Times New Roman" w:cs="Times New Roman"/>
          <w:sz w:val="24"/>
          <w:szCs w:val="24"/>
        </w:rPr>
        <w:t>was the greatest weapon against Islam</w:t>
      </w:r>
      <w:r w:rsidR="00115BF2" w:rsidRPr="00FB7347">
        <w:rPr>
          <w:rFonts w:ascii="Times New Roman" w:hAnsi="Times New Roman" w:cs="Times New Roman"/>
          <w:sz w:val="24"/>
          <w:szCs w:val="24"/>
        </w:rPr>
        <w:t>’</w:t>
      </w:r>
      <w:r w:rsidR="00706774" w:rsidRPr="00FB7347">
        <w:rPr>
          <w:rFonts w:ascii="Times New Roman" w:hAnsi="Times New Roman" w:cs="Times New Roman"/>
          <w:sz w:val="24"/>
          <w:szCs w:val="24"/>
        </w:rPr>
        <w:t xml:space="preserve"> </w:t>
      </w:r>
      <w:sdt>
        <w:sdtPr>
          <w:rPr>
            <w:rFonts w:ascii="Times New Roman" w:hAnsi="Times New Roman" w:cs="Times New Roman"/>
            <w:sz w:val="24"/>
            <w:szCs w:val="24"/>
          </w:rPr>
          <w:id w:val="1141080391"/>
          <w:citation/>
        </w:sdtPr>
        <w:sdtContent>
          <w:r w:rsidR="00706774" w:rsidRPr="00FB7347">
            <w:rPr>
              <w:rFonts w:ascii="Times New Roman" w:hAnsi="Times New Roman" w:cs="Times New Roman"/>
              <w:sz w:val="24"/>
              <w:szCs w:val="24"/>
            </w:rPr>
            <w:fldChar w:fldCharType="begin"/>
          </w:r>
          <w:r w:rsidR="00706774" w:rsidRPr="00FB7347">
            <w:rPr>
              <w:rFonts w:ascii="Times New Roman" w:hAnsi="Times New Roman" w:cs="Times New Roman"/>
              <w:sz w:val="24"/>
              <w:szCs w:val="24"/>
            </w:rPr>
            <w:instrText xml:space="preserve">CITATION Gre04 \p 189 \l 1033 </w:instrText>
          </w:r>
          <w:r w:rsidR="00706774"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(Miller, 2004, p. 189)</w:t>
          </w:r>
          <w:r w:rsidR="00706774" w:rsidRPr="00FB7347">
            <w:rPr>
              <w:rFonts w:ascii="Times New Roman" w:hAnsi="Times New Roman" w:cs="Times New Roman"/>
              <w:sz w:val="24"/>
              <w:szCs w:val="24"/>
            </w:rPr>
            <w:fldChar w:fldCharType="end"/>
          </w:r>
        </w:sdtContent>
      </w:sdt>
      <w:r w:rsidR="00706774" w:rsidRPr="00FB7347">
        <w:rPr>
          <w:rFonts w:ascii="Times New Roman" w:hAnsi="Times New Roman" w:cs="Times New Roman"/>
          <w:sz w:val="24"/>
          <w:szCs w:val="24"/>
        </w:rPr>
        <w:t xml:space="preserve">. </w:t>
      </w:r>
      <w:r w:rsidR="00AD5E6D" w:rsidRPr="00FB7347">
        <w:rPr>
          <w:rFonts w:ascii="Times New Roman" w:hAnsi="Times New Roman" w:cs="Times New Roman"/>
          <w:sz w:val="24"/>
          <w:szCs w:val="24"/>
        </w:rPr>
        <w:t xml:space="preserve">In Luther's words, </w:t>
      </w:r>
      <w:r w:rsidR="00302BC1" w:rsidRPr="00FB7347">
        <w:rPr>
          <w:rFonts w:ascii="Times New Roman" w:hAnsi="Times New Roman" w:cs="Times New Roman"/>
          <w:sz w:val="24"/>
          <w:szCs w:val="24"/>
        </w:rPr>
        <w:t>‘</w:t>
      </w:r>
      <w:r w:rsidR="00AD5E6D" w:rsidRPr="00FB7347">
        <w:rPr>
          <w:rFonts w:ascii="Times New Roman" w:hAnsi="Times New Roman" w:cs="Times New Roman"/>
          <w:sz w:val="24"/>
          <w:szCs w:val="24"/>
        </w:rPr>
        <w:t>One must not deal with them [</w:t>
      </w:r>
      <w:r w:rsidR="00633F0D">
        <w:rPr>
          <w:rFonts w:ascii="Times New Roman" w:hAnsi="Times New Roman" w:cs="Times New Roman"/>
          <w:sz w:val="24"/>
          <w:szCs w:val="24"/>
        </w:rPr>
        <w:t xml:space="preserve">that is, </w:t>
      </w:r>
      <w:r w:rsidR="00AD5E6D" w:rsidRPr="00FB7347">
        <w:rPr>
          <w:rFonts w:ascii="Times New Roman" w:hAnsi="Times New Roman" w:cs="Times New Roman"/>
          <w:sz w:val="24"/>
          <w:szCs w:val="24"/>
        </w:rPr>
        <w:t>Muslims] at first by asserting and defending the high articles of our faith . . . but adopt this way and manner: take and diligently work with their Quran, demonstrating their law to be false and unsubstantiated' (</w:t>
      </w:r>
      <w:r w:rsidR="004C0D66">
        <w:rPr>
          <w:rFonts w:ascii="Times New Roman" w:hAnsi="Times New Roman" w:cs="Times New Roman"/>
          <w:bCs/>
          <w:sz w:val="24"/>
          <w:szCs w:val="24"/>
        </w:rPr>
        <w:t>LW</w:t>
      </w:r>
      <w:r w:rsidR="00AD5E6D" w:rsidRPr="00FB7347">
        <w:rPr>
          <w:rFonts w:ascii="Times New Roman" w:hAnsi="Times New Roman" w:cs="Times New Roman"/>
          <w:b/>
          <w:bCs/>
          <w:sz w:val="24"/>
          <w:szCs w:val="24"/>
        </w:rPr>
        <w:t xml:space="preserve"> </w:t>
      </w:r>
      <w:r w:rsidR="00AD5E6D" w:rsidRPr="00FB7347">
        <w:rPr>
          <w:rFonts w:ascii="Times New Roman" w:hAnsi="Times New Roman" w:cs="Times New Roman"/>
          <w:sz w:val="24"/>
          <w:szCs w:val="24"/>
        </w:rPr>
        <w:t xml:space="preserve">53:284, cited in </w:t>
      </w:r>
      <w:r w:rsidR="00AD5E6D" w:rsidRPr="00FB7347">
        <w:rPr>
          <w:rFonts w:ascii="Times New Roman" w:hAnsi="Times New Roman" w:cs="Times New Roman"/>
          <w:noProof/>
          <w:sz w:val="24"/>
          <w:szCs w:val="24"/>
        </w:rPr>
        <w:t>Francisco, 2007</w:t>
      </w:r>
      <w:r w:rsidR="00A23BA7" w:rsidRPr="00FB7347">
        <w:rPr>
          <w:rFonts w:ascii="Times New Roman" w:hAnsi="Times New Roman" w:cs="Times New Roman"/>
          <w:noProof/>
          <w:sz w:val="24"/>
          <w:szCs w:val="24"/>
        </w:rPr>
        <w:t>a</w:t>
      </w:r>
      <w:r w:rsidR="00AD5E6D" w:rsidRPr="00FB7347">
        <w:rPr>
          <w:rFonts w:ascii="Times New Roman" w:hAnsi="Times New Roman" w:cs="Times New Roman"/>
          <w:noProof/>
          <w:sz w:val="24"/>
          <w:szCs w:val="24"/>
        </w:rPr>
        <w:t>, p. 292)</w:t>
      </w:r>
      <w:r w:rsidR="00AD5E6D" w:rsidRPr="00FB7347">
        <w:rPr>
          <w:rFonts w:ascii="Times New Roman" w:hAnsi="Times New Roman" w:cs="Times New Roman"/>
          <w:sz w:val="24"/>
          <w:szCs w:val="24"/>
        </w:rPr>
        <w:t>.</w:t>
      </w:r>
      <w:r w:rsidR="00706774" w:rsidRPr="00FB7347">
        <w:rPr>
          <w:rFonts w:ascii="Times New Roman" w:hAnsi="Times New Roman" w:cs="Times New Roman"/>
          <w:sz w:val="24"/>
          <w:szCs w:val="24"/>
        </w:rPr>
        <w:t xml:space="preserve"> Before reading the Qur’an, Luther had </w:t>
      </w:r>
      <w:r w:rsidR="00100FE2" w:rsidRPr="00FB7347">
        <w:rPr>
          <w:rFonts w:ascii="Times New Roman" w:hAnsi="Times New Roman" w:cs="Times New Roman"/>
          <w:sz w:val="24"/>
          <w:szCs w:val="24"/>
        </w:rPr>
        <w:t>understood it not as the basis of</w:t>
      </w:r>
      <w:r w:rsidR="00706774" w:rsidRPr="00FB7347">
        <w:rPr>
          <w:rFonts w:ascii="Times New Roman" w:hAnsi="Times New Roman" w:cs="Times New Roman"/>
          <w:sz w:val="24"/>
          <w:szCs w:val="24"/>
        </w:rPr>
        <w:t xml:space="preserve"> a completely new religion, but </w:t>
      </w:r>
      <w:r w:rsidR="00100FE2" w:rsidRPr="00FB7347">
        <w:rPr>
          <w:rFonts w:ascii="Times New Roman" w:hAnsi="Times New Roman" w:cs="Times New Roman"/>
          <w:sz w:val="24"/>
          <w:szCs w:val="24"/>
        </w:rPr>
        <w:t xml:space="preserve">as </w:t>
      </w:r>
      <w:r w:rsidR="00706774" w:rsidRPr="00FB7347">
        <w:rPr>
          <w:rFonts w:ascii="Times New Roman" w:hAnsi="Times New Roman" w:cs="Times New Roman"/>
          <w:sz w:val="24"/>
          <w:szCs w:val="24"/>
        </w:rPr>
        <w:t xml:space="preserve">another in a long line of heresies, </w:t>
      </w:r>
      <w:r w:rsidR="00BD3953">
        <w:rPr>
          <w:rFonts w:ascii="Times New Roman" w:hAnsi="Times New Roman" w:cs="Times New Roman"/>
          <w:sz w:val="24"/>
          <w:szCs w:val="24"/>
        </w:rPr>
        <w:t>or</w:t>
      </w:r>
      <w:r w:rsidR="00706774" w:rsidRPr="00FB7347">
        <w:rPr>
          <w:rFonts w:ascii="Times New Roman" w:hAnsi="Times New Roman" w:cs="Times New Roman"/>
          <w:sz w:val="24"/>
          <w:szCs w:val="24"/>
        </w:rPr>
        <w:t xml:space="preserve"> as a book of laws, much like the Papal Decretals </w:t>
      </w:r>
      <w:sdt>
        <w:sdtPr>
          <w:rPr>
            <w:rFonts w:ascii="Times New Roman" w:hAnsi="Times New Roman" w:cs="Times New Roman"/>
            <w:sz w:val="24"/>
            <w:szCs w:val="24"/>
          </w:rPr>
          <w:id w:val="466168997"/>
          <w:citation/>
        </w:sdtPr>
        <w:sdtContent>
          <w:r w:rsidR="00706774" w:rsidRPr="00FB7347">
            <w:rPr>
              <w:rFonts w:ascii="Times New Roman" w:hAnsi="Times New Roman" w:cs="Times New Roman"/>
              <w:sz w:val="24"/>
              <w:szCs w:val="24"/>
            </w:rPr>
            <w:fldChar w:fldCharType="begin"/>
          </w:r>
          <w:r w:rsidR="00706774" w:rsidRPr="00FB7347">
            <w:rPr>
              <w:rFonts w:ascii="Times New Roman" w:hAnsi="Times New Roman" w:cs="Times New Roman"/>
              <w:sz w:val="24"/>
              <w:szCs w:val="24"/>
            </w:rPr>
            <w:instrText xml:space="preserve">CITATION Gre04 \p 189 \l 1033 </w:instrText>
          </w:r>
          <w:r w:rsidR="00706774"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(Miller, 2004, p. 189)</w:t>
          </w:r>
          <w:r w:rsidR="00706774" w:rsidRPr="00FB7347">
            <w:rPr>
              <w:rFonts w:ascii="Times New Roman" w:hAnsi="Times New Roman" w:cs="Times New Roman"/>
              <w:sz w:val="24"/>
              <w:szCs w:val="24"/>
            </w:rPr>
            <w:fldChar w:fldCharType="end"/>
          </w:r>
        </w:sdtContent>
      </w:sdt>
      <w:r w:rsidR="00706774" w:rsidRPr="00FB7347">
        <w:rPr>
          <w:rFonts w:ascii="Times New Roman" w:hAnsi="Times New Roman" w:cs="Times New Roman"/>
          <w:sz w:val="24"/>
          <w:szCs w:val="24"/>
        </w:rPr>
        <w:t>.</w:t>
      </w:r>
    </w:p>
    <w:p w14:paraId="7AF6D209" w14:textId="6C796ABD" w:rsidR="00302BC1" w:rsidRPr="00FB7347" w:rsidRDefault="00115BF2" w:rsidP="009D7DFD">
      <w:pPr>
        <w:spacing w:line="480" w:lineRule="auto"/>
        <w:rPr>
          <w:rFonts w:ascii="Times New Roman" w:hAnsi="Times New Roman" w:cs="Times New Roman"/>
          <w:sz w:val="24"/>
          <w:szCs w:val="24"/>
        </w:rPr>
      </w:pPr>
      <w:r w:rsidRPr="00FB7347">
        <w:rPr>
          <w:rFonts w:ascii="Times New Roman" w:hAnsi="Times New Roman" w:cs="Times New Roman"/>
          <w:sz w:val="24"/>
          <w:szCs w:val="24"/>
        </w:rPr>
        <w:lastRenderedPageBreak/>
        <w:tab/>
        <w:t xml:space="preserve">Luther changed his mind </w:t>
      </w:r>
      <w:r w:rsidR="00BD3953">
        <w:rPr>
          <w:rFonts w:ascii="Times New Roman" w:hAnsi="Times New Roman" w:cs="Times New Roman"/>
          <w:sz w:val="24"/>
          <w:szCs w:val="24"/>
        </w:rPr>
        <w:t xml:space="preserve">after he </w:t>
      </w:r>
      <w:r w:rsidRPr="00FB7347">
        <w:rPr>
          <w:rFonts w:ascii="Times New Roman" w:hAnsi="Times New Roman" w:cs="Times New Roman"/>
          <w:sz w:val="24"/>
          <w:szCs w:val="24"/>
        </w:rPr>
        <w:t>read the Qur’an.</w:t>
      </w:r>
      <w:r w:rsidR="00302BC1" w:rsidRPr="00FB7347">
        <w:rPr>
          <w:rFonts w:ascii="Times New Roman" w:hAnsi="Times New Roman" w:cs="Times New Roman"/>
          <w:sz w:val="24"/>
          <w:szCs w:val="24"/>
        </w:rPr>
        <w:t xml:space="preserve"> </w:t>
      </w:r>
    </w:p>
    <w:p w14:paraId="2BD2D9D6" w14:textId="01A1C07C" w:rsidR="009D7DFD" w:rsidRPr="00FB7347" w:rsidRDefault="00894B16" w:rsidP="00302BC1">
      <w:pPr>
        <w:spacing w:line="480" w:lineRule="auto"/>
        <w:ind w:firstLine="720"/>
        <w:rPr>
          <w:rFonts w:ascii="Times New Roman" w:hAnsi="Times New Roman" w:cs="Times New Roman"/>
          <w:sz w:val="24"/>
          <w:szCs w:val="24"/>
        </w:rPr>
      </w:pPr>
      <w:r w:rsidRPr="00FB7347">
        <w:rPr>
          <w:rFonts w:ascii="Times New Roman" w:hAnsi="Times New Roman" w:cs="Times New Roman"/>
          <w:sz w:val="24"/>
          <w:szCs w:val="24"/>
        </w:rPr>
        <w:t xml:space="preserve">In </w:t>
      </w:r>
      <w:r w:rsidR="009D7DFD" w:rsidRPr="00FB7347">
        <w:rPr>
          <w:rFonts w:ascii="Times New Roman" w:hAnsi="Times New Roman" w:cs="Times New Roman"/>
          <w:sz w:val="24"/>
          <w:szCs w:val="24"/>
        </w:rPr>
        <w:t>two cases</w:t>
      </w:r>
      <w:r w:rsidRPr="00FB7347">
        <w:rPr>
          <w:rFonts w:ascii="Times New Roman" w:hAnsi="Times New Roman" w:cs="Times New Roman"/>
          <w:sz w:val="24"/>
          <w:szCs w:val="24"/>
        </w:rPr>
        <w:t xml:space="preserve">, </w:t>
      </w:r>
      <w:r w:rsidR="009D7DFD" w:rsidRPr="00FB7347">
        <w:rPr>
          <w:rFonts w:ascii="Times New Roman" w:hAnsi="Times New Roman" w:cs="Times New Roman"/>
          <w:sz w:val="24"/>
          <w:szCs w:val="24"/>
        </w:rPr>
        <w:t>Luther</w:t>
      </w:r>
      <w:r w:rsidRPr="00FB7347">
        <w:rPr>
          <w:rFonts w:ascii="Times New Roman" w:hAnsi="Times New Roman" w:cs="Times New Roman"/>
          <w:sz w:val="24"/>
          <w:szCs w:val="24"/>
        </w:rPr>
        <w:t xml:space="preserve"> </w:t>
      </w:r>
      <w:r w:rsidR="009D7DFD" w:rsidRPr="00FB7347">
        <w:rPr>
          <w:rFonts w:ascii="Times New Roman" w:hAnsi="Times New Roman" w:cs="Times New Roman"/>
          <w:sz w:val="24"/>
          <w:szCs w:val="24"/>
        </w:rPr>
        <w:t xml:space="preserve">found God’s handiwork in the words of the Qur’an. </w:t>
      </w:r>
      <w:r w:rsidR="004748CA">
        <w:rPr>
          <w:rFonts w:ascii="Times New Roman" w:hAnsi="Times New Roman" w:cs="Times New Roman"/>
          <w:sz w:val="24"/>
          <w:szCs w:val="24"/>
        </w:rPr>
        <w:t>Were he to engage with the Turk, he would point out the</w:t>
      </w:r>
      <w:r w:rsidRPr="00FB7347">
        <w:rPr>
          <w:rFonts w:ascii="Times New Roman" w:hAnsi="Times New Roman" w:cs="Times New Roman"/>
          <w:sz w:val="24"/>
          <w:szCs w:val="24"/>
        </w:rPr>
        <w:t xml:space="preserve"> possibility of the Trinity</w:t>
      </w:r>
      <w:r w:rsidR="004748CA">
        <w:rPr>
          <w:rFonts w:ascii="Times New Roman" w:hAnsi="Times New Roman" w:cs="Times New Roman"/>
          <w:sz w:val="24"/>
          <w:szCs w:val="24"/>
        </w:rPr>
        <w:t xml:space="preserve">, </w:t>
      </w:r>
      <w:r w:rsidRPr="00FB7347">
        <w:rPr>
          <w:rFonts w:ascii="Times New Roman" w:hAnsi="Times New Roman" w:cs="Times New Roman"/>
          <w:sz w:val="24"/>
          <w:szCs w:val="24"/>
        </w:rPr>
        <w:t xml:space="preserve">especially a fragment from 4:171, which reads: ‘“O People of the book, do not become lax in your law and say nothing about God except the truth, that </w:t>
      </w:r>
      <w:r w:rsidRPr="00FB7347">
        <w:rPr>
          <w:rFonts w:ascii="Times New Roman" w:hAnsi="Times New Roman" w:cs="Times New Roman"/>
          <w:i/>
          <w:sz w:val="24"/>
          <w:szCs w:val="24"/>
        </w:rPr>
        <w:t>Christ</w:t>
      </w:r>
      <w:r w:rsidRPr="00FB7347">
        <w:rPr>
          <w:rFonts w:ascii="Times New Roman" w:hAnsi="Times New Roman" w:cs="Times New Roman"/>
          <w:b/>
          <w:sz w:val="24"/>
          <w:szCs w:val="24"/>
        </w:rPr>
        <w:t xml:space="preserve"> </w:t>
      </w:r>
      <w:r w:rsidRPr="00FB7347">
        <w:rPr>
          <w:rFonts w:ascii="Times New Roman" w:hAnsi="Times New Roman" w:cs="Times New Roman"/>
          <w:i/>
          <w:sz w:val="24"/>
          <w:szCs w:val="24"/>
        </w:rPr>
        <w:t>Jesus</w:t>
      </w:r>
      <w:r w:rsidRPr="00FB7347">
        <w:rPr>
          <w:rFonts w:ascii="Times New Roman" w:hAnsi="Times New Roman" w:cs="Times New Roman"/>
          <w:sz w:val="24"/>
          <w:szCs w:val="24"/>
        </w:rPr>
        <w:t xml:space="preserve">, the son of Mary, is a messenger of God, and is </w:t>
      </w:r>
      <w:r w:rsidRPr="00FB7347">
        <w:rPr>
          <w:rFonts w:ascii="Times New Roman" w:hAnsi="Times New Roman" w:cs="Times New Roman"/>
          <w:i/>
          <w:sz w:val="24"/>
          <w:szCs w:val="24"/>
        </w:rPr>
        <w:t>God's Word</w:t>
      </w:r>
      <w:r w:rsidRPr="00FB7347">
        <w:rPr>
          <w:rFonts w:ascii="Times New Roman" w:hAnsi="Times New Roman" w:cs="Times New Roman"/>
          <w:b/>
          <w:sz w:val="24"/>
          <w:szCs w:val="24"/>
        </w:rPr>
        <w:t xml:space="preserve"> </w:t>
      </w:r>
      <w:r w:rsidRPr="00FB7347">
        <w:rPr>
          <w:rFonts w:ascii="Times New Roman" w:hAnsi="Times New Roman" w:cs="Times New Roman"/>
          <w:sz w:val="24"/>
          <w:szCs w:val="24"/>
        </w:rPr>
        <w:t xml:space="preserve">which he impressed upon her through the </w:t>
      </w:r>
      <w:r w:rsidRPr="00FB7347">
        <w:rPr>
          <w:rFonts w:ascii="Times New Roman" w:hAnsi="Times New Roman" w:cs="Times New Roman"/>
          <w:i/>
          <w:sz w:val="24"/>
          <w:szCs w:val="24"/>
        </w:rPr>
        <w:t>Holy Spirit</w:t>
      </w:r>
      <w:r w:rsidRPr="00FB7347">
        <w:rPr>
          <w:rFonts w:ascii="Times New Roman" w:hAnsi="Times New Roman" w:cs="Times New Roman"/>
          <w:sz w:val="24"/>
          <w:szCs w:val="24"/>
        </w:rPr>
        <w:t>.” Here was the trinitarian formula found discreetly in the Qur</w:t>
      </w:r>
      <w:r w:rsidR="004748CA">
        <w:rPr>
          <w:rFonts w:ascii="Times New Roman" w:hAnsi="Times New Roman" w:cs="Times New Roman"/>
          <w:sz w:val="24"/>
          <w:szCs w:val="24"/>
        </w:rPr>
        <w:t>’</w:t>
      </w:r>
      <w:r w:rsidRPr="00FB7347">
        <w:rPr>
          <w:rFonts w:ascii="Times New Roman" w:hAnsi="Times New Roman" w:cs="Times New Roman"/>
          <w:sz w:val="24"/>
          <w:szCs w:val="24"/>
        </w:rPr>
        <w:t xml:space="preserve">an, Luther thought’ </w:t>
      </w:r>
      <w:r w:rsidR="00A23BA7" w:rsidRPr="00FB7347">
        <w:rPr>
          <w:rFonts w:ascii="Times New Roman" w:hAnsi="Times New Roman" w:cs="Times New Roman"/>
          <w:noProof/>
          <w:sz w:val="24"/>
          <w:szCs w:val="24"/>
        </w:rPr>
        <w:t>(Francisco, 2007a, p. 294</w:t>
      </w:r>
      <w:r w:rsidR="0075259C" w:rsidRPr="00FB7347">
        <w:rPr>
          <w:rFonts w:ascii="Times New Roman" w:hAnsi="Times New Roman" w:cs="Times New Roman"/>
          <w:noProof/>
          <w:sz w:val="24"/>
          <w:szCs w:val="24"/>
        </w:rPr>
        <w:t>, my emphasis</w:t>
      </w:r>
      <w:r w:rsidR="00A23BA7" w:rsidRPr="00FB7347">
        <w:rPr>
          <w:rFonts w:ascii="Times New Roman" w:hAnsi="Times New Roman" w:cs="Times New Roman"/>
          <w:noProof/>
          <w:sz w:val="24"/>
          <w:szCs w:val="24"/>
        </w:rPr>
        <w:t>)</w:t>
      </w:r>
      <w:r w:rsidR="00864AD7" w:rsidRPr="00FB7347">
        <w:rPr>
          <w:rFonts w:ascii="Times New Roman" w:hAnsi="Times New Roman" w:cs="Times New Roman"/>
          <w:sz w:val="24"/>
          <w:szCs w:val="24"/>
        </w:rPr>
        <w:t>. T</w:t>
      </w:r>
      <w:r w:rsidR="009D7DFD" w:rsidRPr="00FB7347">
        <w:rPr>
          <w:rFonts w:ascii="Times New Roman" w:hAnsi="Times New Roman" w:cs="Times New Roman"/>
          <w:sz w:val="24"/>
          <w:szCs w:val="24"/>
        </w:rPr>
        <w:t xml:space="preserve">his explication that the Holy Spirit had ‘driven Muhammad to express the highest articles of our faith’ </w:t>
      </w:r>
      <w:r w:rsidR="00A23BA7" w:rsidRPr="00FB7347">
        <w:rPr>
          <w:rFonts w:ascii="Times New Roman" w:hAnsi="Times New Roman" w:cs="Times New Roman"/>
          <w:noProof/>
          <w:sz w:val="24"/>
          <w:szCs w:val="24"/>
        </w:rPr>
        <w:t>(Francisco, 2007a, p. 294)</w:t>
      </w:r>
      <w:r w:rsidR="00864AD7" w:rsidRPr="00FB7347">
        <w:rPr>
          <w:rFonts w:ascii="Times New Roman" w:hAnsi="Times New Roman" w:cs="Times New Roman"/>
          <w:sz w:val="24"/>
          <w:szCs w:val="24"/>
        </w:rPr>
        <w:t xml:space="preserve"> </w:t>
      </w:r>
      <w:r w:rsidR="009D7DFD" w:rsidRPr="00FB7347">
        <w:rPr>
          <w:rFonts w:ascii="Times New Roman" w:hAnsi="Times New Roman" w:cs="Times New Roman"/>
          <w:sz w:val="24"/>
          <w:szCs w:val="24"/>
        </w:rPr>
        <w:t>was mostly</w:t>
      </w:r>
      <w:r w:rsidRPr="00FB7347">
        <w:rPr>
          <w:rFonts w:ascii="Times New Roman" w:hAnsi="Times New Roman" w:cs="Times New Roman"/>
          <w:sz w:val="24"/>
          <w:szCs w:val="24"/>
        </w:rPr>
        <w:t xml:space="preserve"> faint hope in this</w:t>
      </w:r>
      <w:r w:rsidR="009D7DFD" w:rsidRPr="00FB7347">
        <w:rPr>
          <w:rFonts w:ascii="Times New Roman" w:hAnsi="Times New Roman" w:cs="Times New Roman"/>
          <w:sz w:val="24"/>
          <w:szCs w:val="24"/>
        </w:rPr>
        <w:t xml:space="preserve"> admitted</w:t>
      </w:r>
      <w:r w:rsidRPr="00FB7347">
        <w:rPr>
          <w:rFonts w:ascii="Times New Roman" w:hAnsi="Times New Roman" w:cs="Times New Roman"/>
          <w:sz w:val="24"/>
          <w:szCs w:val="24"/>
        </w:rPr>
        <w:t xml:space="preserve"> proof-text (the line in the Qur’an following the above was "desist from professing the trinity” </w:t>
      </w:r>
      <w:r w:rsidR="00A23BA7" w:rsidRPr="00FB7347">
        <w:rPr>
          <w:rFonts w:ascii="Times New Roman" w:hAnsi="Times New Roman" w:cs="Times New Roman"/>
          <w:noProof/>
          <w:sz w:val="24"/>
          <w:szCs w:val="24"/>
        </w:rPr>
        <w:t>(Francisco, 2007a, p. 294)</w:t>
      </w:r>
      <w:r w:rsidR="00864AD7" w:rsidRPr="00FB7347">
        <w:rPr>
          <w:rFonts w:ascii="Times New Roman" w:hAnsi="Times New Roman" w:cs="Times New Roman"/>
          <w:sz w:val="24"/>
          <w:szCs w:val="24"/>
        </w:rPr>
        <w:t xml:space="preserve">. </w:t>
      </w:r>
      <w:r w:rsidR="009D7DFD" w:rsidRPr="00FB7347">
        <w:rPr>
          <w:rFonts w:ascii="Times New Roman" w:hAnsi="Times New Roman" w:cs="Times New Roman"/>
          <w:sz w:val="24"/>
          <w:szCs w:val="24"/>
        </w:rPr>
        <w:t xml:space="preserve">As well, he found a howling error implying that Jesus’ mother Mary was Moses’ sister-in-law, which is obviously untrue; he believed if God had indeed inspired Mohammad as a messenger, that </w:t>
      </w:r>
      <w:r w:rsidR="00736E70" w:rsidRPr="00FB7347">
        <w:rPr>
          <w:rFonts w:ascii="Times New Roman" w:hAnsi="Times New Roman" w:cs="Times New Roman"/>
          <w:sz w:val="24"/>
          <w:szCs w:val="24"/>
        </w:rPr>
        <w:t>the</w:t>
      </w:r>
      <w:r w:rsidR="009D7DFD" w:rsidRPr="00FB7347">
        <w:rPr>
          <w:rFonts w:ascii="Times New Roman" w:hAnsi="Times New Roman" w:cs="Times New Roman"/>
          <w:sz w:val="24"/>
          <w:szCs w:val="24"/>
        </w:rPr>
        <w:t xml:space="preserve"> message was “This man’s words are false,” ‘some sort of divine intervention, to make it easy for anyone reading the Quran to be convinced that it was not from God’ </w:t>
      </w:r>
      <w:r w:rsidR="00A23BA7" w:rsidRPr="00FB7347">
        <w:rPr>
          <w:rFonts w:ascii="Times New Roman" w:hAnsi="Times New Roman" w:cs="Times New Roman"/>
          <w:noProof/>
          <w:sz w:val="24"/>
          <w:szCs w:val="24"/>
        </w:rPr>
        <w:t>(Francisco, 2007a, p. 293)</w:t>
      </w:r>
      <w:r w:rsidR="00864AD7" w:rsidRPr="00FB7347">
        <w:rPr>
          <w:rFonts w:ascii="Times New Roman" w:hAnsi="Times New Roman" w:cs="Times New Roman"/>
          <w:sz w:val="24"/>
          <w:szCs w:val="24"/>
        </w:rPr>
        <w:t>.</w:t>
      </w:r>
    </w:p>
    <w:p w14:paraId="387C2960" w14:textId="4D947615" w:rsidR="00894B16" w:rsidRPr="00FB7347" w:rsidRDefault="009D7DFD" w:rsidP="00706774">
      <w:pPr>
        <w:spacing w:line="480" w:lineRule="auto"/>
        <w:rPr>
          <w:rFonts w:ascii="Times New Roman" w:hAnsi="Times New Roman" w:cs="Times New Roman"/>
          <w:sz w:val="24"/>
          <w:szCs w:val="24"/>
        </w:rPr>
      </w:pPr>
      <w:r w:rsidRPr="00FB7347">
        <w:rPr>
          <w:rFonts w:ascii="Times New Roman" w:hAnsi="Times New Roman" w:cs="Times New Roman"/>
          <w:sz w:val="24"/>
          <w:szCs w:val="24"/>
        </w:rPr>
        <w:tab/>
        <w:t xml:space="preserve">But this was Luther at his most generous, </w:t>
      </w:r>
      <w:r w:rsidR="004748CA">
        <w:rPr>
          <w:rFonts w:ascii="Times New Roman" w:hAnsi="Times New Roman" w:cs="Times New Roman"/>
          <w:sz w:val="24"/>
          <w:szCs w:val="24"/>
        </w:rPr>
        <w:t xml:space="preserve">his </w:t>
      </w:r>
      <w:r w:rsidRPr="00FB7347">
        <w:rPr>
          <w:rFonts w:ascii="Times New Roman" w:hAnsi="Times New Roman" w:cs="Times New Roman"/>
          <w:sz w:val="24"/>
          <w:szCs w:val="24"/>
        </w:rPr>
        <w:t xml:space="preserve">most forgiving </w:t>
      </w:r>
      <w:r w:rsidR="004748CA">
        <w:rPr>
          <w:rFonts w:ascii="Times New Roman" w:hAnsi="Times New Roman" w:cs="Times New Roman"/>
          <w:sz w:val="24"/>
          <w:szCs w:val="24"/>
        </w:rPr>
        <w:t>take on</w:t>
      </w:r>
      <w:r w:rsidRPr="00FB7347">
        <w:rPr>
          <w:rFonts w:ascii="Times New Roman" w:hAnsi="Times New Roman" w:cs="Times New Roman"/>
          <w:sz w:val="24"/>
          <w:szCs w:val="24"/>
        </w:rPr>
        <w:t xml:space="preserve"> what he read in </w:t>
      </w:r>
      <w:proofErr w:type="spellStart"/>
      <w:r w:rsidR="00894B16" w:rsidRPr="00FB7347">
        <w:rPr>
          <w:rFonts w:ascii="Times New Roman" w:hAnsi="Times New Roman" w:cs="Times New Roman"/>
          <w:sz w:val="24"/>
          <w:szCs w:val="24"/>
        </w:rPr>
        <w:t>Ketton’s</w:t>
      </w:r>
      <w:proofErr w:type="spellEnd"/>
      <w:r w:rsidR="00894B16" w:rsidRPr="00FB7347">
        <w:rPr>
          <w:rFonts w:ascii="Times New Roman" w:hAnsi="Times New Roman" w:cs="Times New Roman"/>
          <w:sz w:val="24"/>
          <w:szCs w:val="24"/>
        </w:rPr>
        <w:t xml:space="preserve"> translation</w:t>
      </w:r>
      <w:r w:rsidRPr="00FB7347">
        <w:rPr>
          <w:rFonts w:ascii="Times New Roman" w:hAnsi="Times New Roman" w:cs="Times New Roman"/>
          <w:sz w:val="24"/>
          <w:szCs w:val="24"/>
        </w:rPr>
        <w:t>. Most of the Qur’an disturbed him</w:t>
      </w:r>
      <w:r w:rsidR="004748CA">
        <w:rPr>
          <w:rFonts w:ascii="Times New Roman" w:hAnsi="Times New Roman" w:cs="Times New Roman"/>
          <w:sz w:val="24"/>
          <w:szCs w:val="24"/>
        </w:rPr>
        <w:t xml:space="preserve"> greatly.</w:t>
      </w:r>
    </w:p>
    <w:p w14:paraId="0115C963" w14:textId="69E4AB56" w:rsidR="00115BF2" w:rsidRPr="00FB7347" w:rsidRDefault="00115BF2" w:rsidP="00115BF2">
      <w:pPr>
        <w:spacing w:line="240" w:lineRule="auto"/>
        <w:ind w:left="720" w:right="720"/>
        <w:rPr>
          <w:rFonts w:ascii="Times New Roman" w:hAnsi="Times New Roman" w:cs="Times New Roman"/>
          <w:noProof/>
          <w:sz w:val="24"/>
          <w:szCs w:val="24"/>
        </w:rPr>
      </w:pPr>
      <w:r w:rsidRPr="00FB7347">
        <w:rPr>
          <w:rFonts w:ascii="Times New Roman" w:hAnsi="Times New Roman" w:cs="Times New Roman"/>
          <w:sz w:val="24"/>
          <w:szCs w:val="24"/>
        </w:rPr>
        <w:t>What good can be in the government and the whole Turkish way of life since according to their Qur’an the</w:t>
      </w:r>
      <w:r w:rsidR="00302BC1" w:rsidRPr="00FB7347">
        <w:rPr>
          <w:rFonts w:ascii="Times New Roman" w:hAnsi="Times New Roman" w:cs="Times New Roman"/>
          <w:sz w:val="24"/>
          <w:szCs w:val="24"/>
        </w:rPr>
        <w:t>s</w:t>
      </w:r>
      <w:r w:rsidRPr="00FB7347">
        <w:rPr>
          <w:rFonts w:ascii="Times New Roman" w:hAnsi="Times New Roman" w:cs="Times New Roman"/>
          <w:sz w:val="24"/>
          <w:szCs w:val="24"/>
        </w:rPr>
        <w:t xml:space="preserve">e three things reign freely among them: namely lies, murder, and disregard for marriage?...Lies destroy the spiritual estate, murder destroys the temporal estate, and disregard for marriage destroys the estate of marriage (LW 46:182, quoted in </w:t>
      </w:r>
      <w:r w:rsidRPr="00FB7347">
        <w:rPr>
          <w:rFonts w:ascii="Times New Roman" w:hAnsi="Times New Roman" w:cs="Times New Roman"/>
          <w:noProof/>
          <w:sz w:val="24"/>
          <w:szCs w:val="24"/>
        </w:rPr>
        <w:t>Francisco, 2007 p. 132).</w:t>
      </w:r>
    </w:p>
    <w:p w14:paraId="0245214B" w14:textId="3A846345" w:rsidR="00174514" w:rsidRPr="00FB7347" w:rsidRDefault="00174514" w:rsidP="00115BF2">
      <w:pPr>
        <w:spacing w:line="240" w:lineRule="auto"/>
        <w:ind w:left="720" w:right="720"/>
        <w:rPr>
          <w:rFonts w:ascii="Times New Roman" w:hAnsi="Times New Roman" w:cs="Times New Roman"/>
          <w:sz w:val="24"/>
          <w:szCs w:val="24"/>
        </w:rPr>
      </w:pPr>
    </w:p>
    <w:p w14:paraId="286CA6B4" w14:textId="25359EF8" w:rsidR="00864AD7" w:rsidRPr="00FB7347" w:rsidRDefault="005A0DD0" w:rsidP="00060D75">
      <w:pPr>
        <w:spacing w:line="480" w:lineRule="auto"/>
        <w:rPr>
          <w:rFonts w:ascii="Times New Roman" w:hAnsi="Times New Roman" w:cs="Times New Roman"/>
          <w:sz w:val="24"/>
          <w:szCs w:val="24"/>
        </w:rPr>
      </w:pPr>
      <w:r w:rsidRPr="00FB7347">
        <w:rPr>
          <w:rFonts w:ascii="Times New Roman" w:hAnsi="Times New Roman" w:cs="Times New Roman"/>
          <w:sz w:val="24"/>
          <w:szCs w:val="24"/>
        </w:rPr>
        <w:tab/>
      </w:r>
      <w:r w:rsidR="00174514" w:rsidRPr="00FB7347">
        <w:rPr>
          <w:rFonts w:ascii="Times New Roman" w:hAnsi="Times New Roman" w:cs="Times New Roman"/>
          <w:sz w:val="24"/>
          <w:szCs w:val="24"/>
        </w:rPr>
        <w:t>Luther was here referring to the Qur’an’s injunction to kill in religious wars</w:t>
      </w:r>
      <w:r w:rsidR="004748CA">
        <w:rPr>
          <w:rFonts w:ascii="Times New Roman" w:hAnsi="Times New Roman" w:cs="Times New Roman"/>
          <w:sz w:val="24"/>
          <w:szCs w:val="24"/>
        </w:rPr>
        <w:t xml:space="preserve">; </w:t>
      </w:r>
      <w:r w:rsidR="00174514" w:rsidRPr="00FB7347">
        <w:rPr>
          <w:rFonts w:ascii="Times New Roman" w:hAnsi="Times New Roman" w:cs="Times New Roman"/>
          <w:sz w:val="24"/>
          <w:szCs w:val="24"/>
        </w:rPr>
        <w:t>that looting was</w:t>
      </w:r>
      <w:r w:rsidR="00100FE2" w:rsidRPr="00FB7347">
        <w:rPr>
          <w:rFonts w:ascii="Times New Roman" w:hAnsi="Times New Roman" w:cs="Times New Roman"/>
          <w:sz w:val="24"/>
          <w:szCs w:val="24"/>
        </w:rPr>
        <w:t xml:space="preserve"> </w:t>
      </w:r>
      <w:r w:rsidR="00174514" w:rsidRPr="00FB7347">
        <w:rPr>
          <w:rFonts w:ascii="Times New Roman" w:hAnsi="Times New Roman" w:cs="Times New Roman"/>
          <w:sz w:val="24"/>
          <w:szCs w:val="24"/>
        </w:rPr>
        <w:t>required (i.e. the spoils of war must be shared)</w:t>
      </w:r>
      <w:r w:rsidR="004748CA">
        <w:rPr>
          <w:rFonts w:ascii="Times New Roman" w:hAnsi="Times New Roman" w:cs="Times New Roman"/>
          <w:sz w:val="24"/>
          <w:szCs w:val="24"/>
        </w:rPr>
        <w:t>;</w:t>
      </w:r>
      <w:r w:rsidR="00174514" w:rsidRPr="00FB7347">
        <w:rPr>
          <w:rFonts w:ascii="Times New Roman" w:hAnsi="Times New Roman" w:cs="Times New Roman"/>
          <w:sz w:val="24"/>
          <w:szCs w:val="24"/>
        </w:rPr>
        <w:t xml:space="preserve"> and through its endorsement of polygamy, </w:t>
      </w:r>
      <w:r w:rsidR="00174514" w:rsidRPr="00FB7347">
        <w:rPr>
          <w:rFonts w:ascii="Times New Roman" w:hAnsi="Times New Roman" w:cs="Times New Roman"/>
          <w:sz w:val="24"/>
          <w:szCs w:val="24"/>
        </w:rPr>
        <w:lastRenderedPageBreak/>
        <w:t xml:space="preserve">undermined the estate of marriage </w:t>
      </w:r>
      <w:sdt>
        <w:sdtPr>
          <w:rPr>
            <w:rFonts w:ascii="Times New Roman" w:hAnsi="Times New Roman" w:cs="Times New Roman"/>
            <w:sz w:val="24"/>
            <w:szCs w:val="24"/>
          </w:rPr>
          <w:id w:val="-1821957435"/>
          <w:citation/>
        </w:sdtPr>
        <w:sdtContent>
          <w:r w:rsidR="00174514" w:rsidRPr="00FB7347">
            <w:rPr>
              <w:rFonts w:ascii="Times New Roman" w:hAnsi="Times New Roman" w:cs="Times New Roman"/>
              <w:sz w:val="24"/>
              <w:szCs w:val="24"/>
            </w:rPr>
            <w:fldChar w:fldCharType="begin"/>
          </w:r>
          <w:r w:rsidR="00174514" w:rsidRPr="00FB7347">
            <w:rPr>
              <w:rFonts w:ascii="Times New Roman" w:hAnsi="Times New Roman" w:cs="Times New Roman"/>
              <w:sz w:val="24"/>
              <w:szCs w:val="24"/>
            </w:rPr>
            <w:instrText xml:space="preserve">CITATION Ehm08 \p 22-23 \l 1033 </w:instrText>
          </w:r>
          <w:r w:rsidR="00174514"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(Ehmann, 2008, pp. 22-23)</w:t>
          </w:r>
          <w:r w:rsidR="00174514" w:rsidRPr="00FB7347">
            <w:rPr>
              <w:rFonts w:ascii="Times New Roman" w:hAnsi="Times New Roman" w:cs="Times New Roman"/>
              <w:sz w:val="24"/>
              <w:szCs w:val="24"/>
            </w:rPr>
            <w:fldChar w:fldCharType="end"/>
          </w:r>
        </w:sdtContent>
      </w:sdt>
      <w:r w:rsidR="00174514" w:rsidRPr="00FB7347">
        <w:rPr>
          <w:rFonts w:ascii="Times New Roman" w:hAnsi="Times New Roman" w:cs="Times New Roman"/>
          <w:sz w:val="24"/>
          <w:szCs w:val="24"/>
        </w:rPr>
        <w:t xml:space="preserve">. </w:t>
      </w:r>
      <w:r w:rsidR="00864AD7" w:rsidRPr="00FB7347">
        <w:rPr>
          <w:rFonts w:ascii="Times New Roman" w:hAnsi="Times New Roman" w:cs="Times New Roman"/>
          <w:sz w:val="24"/>
          <w:szCs w:val="24"/>
        </w:rPr>
        <w:t xml:space="preserve">Luther’s comparison between his </w:t>
      </w:r>
      <w:r w:rsidR="00223B76" w:rsidRPr="00223B76">
        <w:rPr>
          <w:rFonts w:ascii="Times New Roman" w:hAnsi="Times New Roman" w:cs="Times New Roman"/>
          <w:i/>
          <w:sz w:val="24"/>
          <w:szCs w:val="24"/>
        </w:rPr>
        <w:t>Scriptura</w:t>
      </w:r>
      <w:r w:rsidR="00223B76" w:rsidRPr="00FB7347">
        <w:rPr>
          <w:rFonts w:ascii="Times New Roman" w:hAnsi="Times New Roman" w:cs="Times New Roman"/>
          <w:sz w:val="24"/>
          <w:szCs w:val="24"/>
        </w:rPr>
        <w:t xml:space="preserve"> </w:t>
      </w:r>
      <w:r w:rsidR="00864AD7" w:rsidRPr="00FB7347">
        <w:rPr>
          <w:rFonts w:ascii="Times New Roman" w:hAnsi="Times New Roman" w:cs="Times New Roman"/>
          <w:sz w:val="24"/>
          <w:szCs w:val="24"/>
        </w:rPr>
        <w:t xml:space="preserve">and the Turks’ </w:t>
      </w:r>
      <w:r w:rsidR="00864AD7" w:rsidRPr="00223B76">
        <w:rPr>
          <w:rFonts w:ascii="Times New Roman" w:hAnsi="Times New Roman" w:cs="Times New Roman"/>
          <w:i/>
          <w:sz w:val="24"/>
          <w:szCs w:val="24"/>
        </w:rPr>
        <w:t>Scriptura</w:t>
      </w:r>
      <w:r w:rsidR="00864AD7" w:rsidRPr="00FB7347">
        <w:rPr>
          <w:rFonts w:ascii="Times New Roman" w:hAnsi="Times New Roman" w:cs="Times New Roman"/>
          <w:sz w:val="24"/>
          <w:szCs w:val="24"/>
        </w:rPr>
        <w:t xml:space="preserve"> was never going to result in parity</w:t>
      </w:r>
      <w:r w:rsidR="0075259C" w:rsidRPr="00FB7347">
        <w:rPr>
          <w:rFonts w:ascii="Times New Roman" w:hAnsi="Times New Roman" w:cs="Times New Roman"/>
          <w:sz w:val="24"/>
          <w:szCs w:val="24"/>
        </w:rPr>
        <w:t xml:space="preserve"> or </w:t>
      </w:r>
      <w:r w:rsidR="00100FE2" w:rsidRPr="00FB7347">
        <w:rPr>
          <w:rFonts w:ascii="Times New Roman" w:hAnsi="Times New Roman" w:cs="Times New Roman"/>
          <w:sz w:val="24"/>
          <w:szCs w:val="24"/>
        </w:rPr>
        <w:t>detente</w:t>
      </w:r>
      <w:r w:rsidR="00864AD7" w:rsidRPr="00FB7347">
        <w:rPr>
          <w:rFonts w:ascii="Times New Roman" w:hAnsi="Times New Roman" w:cs="Times New Roman"/>
          <w:sz w:val="24"/>
          <w:szCs w:val="24"/>
        </w:rPr>
        <w:t xml:space="preserve">, especially with </w:t>
      </w:r>
      <w:r w:rsidR="004748CA">
        <w:rPr>
          <w:rFonts w:ascii="Times New Roman" w:hAnsi="Times New Roman" w:cs="Times New Roman"/>
          <w:sz w:val="24"/>
          <w:szCs w:val="24"/>
        </w:rPr>
        <w:t xml:space="preserve">the Qur’an’s </w:t>
      </w:r>
      <w:r w:rsidR="00100FE2" w:rsidRPr="00FB7347">
        <w:rPr>
          <w:rFonts w:ascii="Times New Roman" w:hAnsi="Times New Roman" w:cs="Times New Roman"/>
          <w:sz w:val="24"/>
          <w:szCs w:val="24"/>
        </w:rPr>
        <w:t>declaration</w:t>
      </w:r>
      <w:r w:rsidR="00864AD7" w:rsidRPr="00FB7347">
        <w:rPr>
          <w:rFonts w:ascii="Times New Roman" w:hAnsi="Times New Roman" w:cs="Times New Roman"/>
          <w:sz w:val="24"/>
          <w:szCs w:val="24"/>
        </w:rPr>
        <w:t xml:space="preserve"> that Luther’s beloved doctrine of incarnation was a ‘monstrous assertion’ </w:t>
      </w:r>
      <w:r w:rsidR="00864AD7" w:rsidRPr="00FB7347">
        <w:rPr>
          <w:rFonts w:ascii="Times New Roman" w:hAnsi="Times New Roman" w:cs="Times New Roman"/>
          <w:noProof/>
          <w:sz w:val="24"/>
          <w:szCs w:val="24"/>
        </w:rPr>
        <w:t>(19</w:t>
      </w:r>
      <w:r w:rsidR="00A23BA7" w:rsidRPr="00FB7347">
        <w:rPr>
          <w:rFonts w:ascii="Times New Roman" w:hAnsi="Times New Roman" w:cs="Times New Roman"/>
          <w:noProof/>
          <w:sz w:val="24"/>
          <w:szCs w:val="24"/>
        </w:rPr>
        <w:t>:8</w:t>
      </w:r>
      <w:r w:rsidR="00864AD7" w:rsidRPr="00FB7347">
        <w:rPr>
          <w:rFonts w:ascii="Times New Roman" w:hAnsi="Times New Roman" w:cs="Times New Roman"/>
          <w:noProof/>
          <w:sz w:val="24"/>
          <w:szCs w:val="24"/>
        </w:rPr>
        <w:t>9</w:t>
      </w:r>
      <w:r w:rsidR="00A23BA7" w:rsidRPr="00FB7347">
        <w:rPr>
          <w:rFonts w:ascii="Times New Roman" w:hAnsi="Times New Roman" w:cs="Times New Roman"/>
          <w:noProof/>
          <w:sz w:val="24"/>
          <w:szCs w:val="24"/>
        </w:rPr>
        <w:t xml:space="preserve">, cited in </w:t>
      </w:r>
      <w:r w:rsidR="00864AD7" w:rsidRPr="00FB7347">
        <w:rPr>
          <w:rFonts w:ascii="Times New Roman" w:hAnsi="Times New Roman" w:cs="Times New Roman"/>
          <w:noProof/>
          <w:sz w:val="24"/>
          <w:szCs w:val="24"/>
        </w:rPr>
        <w:t>Francisco, 2007</w:t>
      </w:r>
      <w:r w:rsidR="00A23BA7" w:rsidRPr="00FB7347">
        <w:rPr>
          <w:rFonts w:ascii="Times New Roman" w:hAnsi="Times New Roman" w:cs="Times New Roman"/>
          <w:noProof/>
          <w:sz w:val="24"/>
          <w:szCs w:val="24"/>
        </w:rPr>
        <w:t>a, 296</w:t>
      </w:r>
      <w:r w:rsidR="00864AD7" w:rsidRPr="00FB7347">
        <w:rPr>
          <w:rFonts w:ascii="Times New Roman" w:hAnsi="Times New Roman" w:cs="Times New Roman"/>
          <w:noProof/>
          <w:sz w:val="24"/>
          <w:szCs w:val="24"/>
        </w:rPr>
        <w:t>)</w:t>
      </w:r>
      <w:r w:rsidR="004748CA">
        <w:rPr>
          <w:rFonts w:ascii="Times New Roman" w:hAnsi="Times New Roman" w:cs="Times New Roman"/>
          <w:noProof/>
          <w:sz w:val="24"/>
          <w:szCs w:val="24"/>
        </w:rPr>
        <w:t xml:space="preserve">. </w:t>
      </w:r>
      <w:r w:rsidR="00830AD0">
        <w:rPr>
          <w:rFonts w:ascii="Times New Roman" w:hAnsi="Times New Roman" w:cs="Times New Roman"/>
          <w:noProof/>
          <w:sz w:val="24"/>
          <w:szCs w:val="24"/>
        </w:rPr>
        <w:t>The Qur’an</w:t>
      </w:r>
      <w:r w:rsidR="004748CA">
        <w:rPr>
          <w:rFonts w:ascii="Times New Roman" w:hAnsi="Times New Roman" w:cs="Times New Roman"/>
          <w:noProof/>
          <w:sz w:val="24"/>
          <w:szCs w:val="24"/>
        </w:rPr>
        <w:t xml:space="preserve"> concluded that God could not father a child </w:t>
      </w:r>
      <w:r w:rsidR="00A23BA7" w:rsidRPr="00FB7347">
        <w:rPr>
          <w:rFonts w:ascii="Times New Roman" w:hAnsi="Times New Roman" w:cs="Times New Roman"/>
          <w:noProof/>
          <w:sz w:val="24"/>
          <w:szCs w:val="24"/>
        </w:rPr>
        <w:t>without a consort</w:t>
      </w:r>
      <w:r w:rsidR="004748CA">
        <w:rPr>
          <w:rFonts w:ascii="Times New Roman" w:hAnsi="Times New Roman" w:cs="Times New Roman"/>
          <w:noProof/>
          <w:sz w:val="24"/>
          <w:szCs w:val="24"/>
        </w:rPr>
        <w:t>. With those fighting words, we now turn to Luther’s final pillar, Two Kingdoms.</w:t>
      </w:r>
    </w:p>
    <w:p w14:paraId="43DC59FA" w14:textId="623EB8A6" w:rsidR="00BA0007" w:rsidRPr="00CC58FC" w:rsidRDefault="008E1481">
      <w:pPr>
        <w:rPr>
          <w:rFonts w:ascii="Times New Roman" w:hAnsi="Times New Roman" w:cs="Times New Roman"/>
          <w:b/>
          <w:sz w:val="32"/>
        </w:rPr>
      </w:pPr>
      <w:r w:rsidRPr="00CC58FC">
        <w:rPr>
          <w:rFonts w:ascii="Times New Roman" w:hAnsi="Times New Roman" w:cs="Times New Roman"/>
          <w:b/>
          <w:sz w:val="32"/>
        </w:rPr>
        <w:t>Two Kingdoms</w:t>
      </w:r>
      <w:r w:rsidR="00736E70" w:rsidRPr="00CC58FC">
        <w:rPr>
          <w:rFonts w:ascii="Times New Roman" w:hAnsi="Times New Roman" w:cs="Times New Roman"/>
          <w:b/>
          <w:sz w:val="32"/>
        </w:rPr>
        <w:t xml:space="preserve"> – Luther on Just War</w:t>
      </w:r>
    </w:p>
    <w:p w14:paraId="2502BEAC" w14:textId="1E64C2C0" w:rsidR="00B72CC9" w:rsidRPr="00FB7347" w:rsidRDefault="0035185A" w:rsidP="00302BC1">
      <w:pPr>
        <w:spacing w:line="480" w:lineRule="auto"/>
        <w:rPr>
          <w:rFonts w:ascii="Times New Roman" w:hAnsi="Times New Roman" w:cs="Times New Roman"/>
          <w:sz w:val="24"/>
        </w:rPr>
      </w:pPr>
      <w:r w:rsidRPr="00FB7347">
        <w:rPr>
          <w:rFonts w:ascii="Times New Roman" w:hAnsi="Times New Roman" w:cs="Times New Roman"/>
          <w:sz w:val="24"/>
        </w:rPr>
        <w:tab/>
        <w:t xml:space="preserve">Of </w:t>
      </w:r>
      <w:r w:rsidR="008B018E">
        <w:rPr>
          <w:rFonts w:ascii="Times New Roman" w:hAnsi="Times New Roman" w:cs="Times New Roman"/>
          <w:sz w:val="24"/>
        </w:rPr>
        <w:t>these</w:t>
      </w:r>
      <w:r w:rsidRPr="00FB7347">
        <w:rPr>
          <w:rFonts w:ascii="Times New Roman" w:hAnsi="Times New Roman" w:cs="Times New Roman"/>
          <w:sz w:val="24"/>
        </w:rPr>
        <w:t xml:space="preserve"> Five Pillars</w:t>
      </w:r>
      <w:r w:rsidR="00100FE2" w:rsidRPr="00FB7347">
        <w:rPr>
          <w:rFonts w:ascii="Times New Roman" w:hAnsi="Times New Roman" w:cs="Times New Roman"/>
          <w:sz w:val="24"/>
        </w:rPr>
        <w:t>,</w:t>
      </w:r>
      <w:r w:rsidR="00135DFE" w:rsidRPr="00FB7347">
        <w:rPr>
          <w:rFonts w:ascii="Times New Roman" w:hAnsi="Times New Roman" w:cs="Times New Roman"/>
          <w:sz w:val="24"/>
        </w:rPr>
        <w:t xml:space="preserve"> </w:t>
      </w:r>
      <w:r w:rsidR="00220AF4">
        <w:rPr>
          <w:rFonts w:ascii="Times New Roman" w:hAnsi="Times New Roman" w:cs="Times New Roman"/>
          <w:sz w:val="24"/>
        </w:rPr>
        <w:t>Luther’s</w:t>
      </w:r>
      <w:r w:rsidRPr="00FB7347">
        <w:rPr>
          <w:rFonts w:ascii="Times New Roman" w:hAnsi="Times New Roman" w:cs="Times New Roman"/>
          <w:sz w:val="24"/>
        </w:rPr>
        <w:t xml:space="preserve"> Two Kingdoms is most </w:t>
      </w:r>
      <w:r w:rsidR="00220AF4">
        <w:rPr>
          <w:rFonts w:ascii="Times New Roman" w:hAnsi="Times New Roman" w:cs="Times New Roman"/>
          <w:sz w:val="24"/>
        </w:rPr>
        <w:t>apparent</w:t>
      </w:r>
      <w:r w:rsidR="00135DFE" w:rsidRPr="00FB7347">
        <w:rPr>
          <w:rFonts w:ascii="Times New Roman" w:hAnsi="Times New Roman" w:cs="Times New Roman"/>
          <w:sz w:val="24"/>
        </w:rPr>
        <w:t xml:space="preserve"> in his writings</w:t>
      </w:r>
      <w:r w:rsidR="00302BC1" w:rsidRPr="00FB7347">
        <w:rPr>
          <w:rFonts w:ascii="Times New Roman" w:hAnsi="Times New Roman" w:cs="Times New Roman"/>
          <w:sz w:val="24"/>
        </w:rPr>
        <w:t xml:space="preserve"> on the Turks</w:t>
      </w:r>
      <w:r w:rsidRPr="00FB7347">
        <w:rPr>
          <w:rFonts w:ascii="Times New Roman" w:hAnsi="Times New Roman" w:cs="Times New Roman"/>
          <w:sz w:val="24"/>
        </w:rPr>
        <w:t xml:space="preserve">. Mueller </w:t>
      </w:r>
      <w:sdt>
        <w:sdtPr>
          <w:rPr>
            <w:rFonts w:ascii="Times New Roman" w:hAnsi="Times New Roman" w:cs="Times New Roman"/>
            <w:sz w:val="24"/>
          </w:rPr>
          <w:id w:val="-808014785"/>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Mue05 \p 428-30 \n  \l 1033 </w:instrText>
          </w:r>
          <w:r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(2005, pp. 428-30)</w:t>
          </w:r>
          <w:r w:rsidRPr="00FB7347">
            <w:rPr>
              <w:rFonts w:ascii="Times New Roman" w:hAnsi="Times New Roman" w:cs="Times New Roman"/>
              <w:sz w:val="24"/>
            </w:rPr>
            <w:fldChar w:fldCharType="end"/>
          </w:r>
        </w:sdtContent>
      </w:sdt>
      <w:r w:rsidRPr="00FB7347">
        <w:rPr>
          <w:rFonts w:ascii="Times New Roman" w:hAnsi="Times New Roman" w:cs="Times New Roman"/>
          <w:sz w:val="24"/>
        </w:rPr>
        <w:t xml:space="preserve"> explains that Christians in society live in two different kingdoms: </w:t>
      </w:r>
      <w:r w:rsidR="00494162" w:rsidRPr="00FB7347">
        <w:rPr>
          <w:rFonts w:ascii="Times New Roman" w:hAnsi="Times New Roman" w:cs="Times New Roman"/>
          <w:sz w:val="24"/>
        </w:rPr>
        <w:t>The</w:t>
      </w:r>
      <w:r w:rsidRPr="00FB7347">
        <w:rPr>
          <w:rFonts w:ascii="Times New Roman" w:hAnsi="Times New Roman" w:cs="Times New Roman"/>
          <w:sz w:val="24"/>
        </w:rPr>
        <w:t xml:space="preserve"> Kingdom of the Left (</w:t>
      </w:r>
      <w:r w:rsidR="00494162" w:rsidRPr="00FB7347">
        <w:rPr>
          <w:rFonts w:ascii="Times New Roman" w:hAnsi="Times New Roman" w:cs="Times New Roman"/>
          <w:sz w:val="24"/>
        </w:rPr>
        <w:t xml:space="preserve">secular society ruled by governments) </w:t>
      </w:r>
      <w:r w:rsidRPr="00FB7347">
        <w:rPr>
          <w:rFonts w:ascii="Times New Roman" w:hAnsi="Times New Roman" w:cs="Times New Roman"/>
          <w:sz w:val="24"/>
        </w:rPr>
        <w:t xml:space="preserve">and the Kingdom of </w:t>
      </w:r>
      <w:r w:rsidR="00494162" w:rsidRPr="00FB7347">
        <w:rPr>
          <w:rFonts w:ascii="Times New Roman" w:hAnsi="Times New Roman" w:cs="Times New Roman"/>
          <w:sz w:val="24"/>
        </w:rPr>
        <w:t>the Right (the sacred society ruled by God). While God is ultimately in control of both sacred and secular, the two Kingdoms work in different ways</w:t>
      </w:r>
      <w:r w:rsidR="00135DFE" w:rsidRPr="00FB7347">
        <w:rPr>
          <w:rFonts w:ascii="Times New Roman" w:hAnsi="Times New Roman" w:cs="Times New Roman"/>
          <w:sz w:val="24"/>
        </w:rPr>
        <w:t>:</w:t>
      </w:r>
      <w:r w:rsidR="00494162" w:rsidRPr="00FB7347">
        <w:rPr>
          <w:rFonts w:ascii="Times New Roman" w:hAnsi="Times New Roman" w:cs="Times New Roman"/>
          <w:sz w:val="24"/>
        </w:rPr>
        <w:t xml:space="preserve"> </w:t>
      </w:r>
      <w:r w:rsidR="00302BC1" w:rsidRPr="00FB7347">
        <w:rPr>
          <w:rFonts w:ascii="Times New Roman" w:hAnsi="Times New Roman" w:cs="Times New Roman"/>
          <w:sz w:val="24"/>
        </w:rPr>
        <w:t>The</w:t>
      </w:r>
      <w:r w:rsidR="00494162" w:rsidRPr="00FB7347">
        <w:rPr>
          <w:rFonts w:ascii="Times New Roman" w:hAnsi="Times New Roman" w:cs="Times New Roman"/>
          <w:sz w:val="24"/>
        </w:rPr>
        <w:t xml:space="preserve"> Right through the church, which administers sacraments, preaches the gospel and teaches the forgiveness of sins, and the Left by protecting its citizens and administering justice. Christians are called to obey the leaders of both Kingdoms, but not to </w:t>
      </w:r>
      <w:r w:rsidR="00302BC1" w:rsidRPr="00FB7347">
        <w:rPr>
          <w:rFonts w:ascii="Times New Roman" w:hAnsi="Times New Roman" w:cs="Times New Roman"/>
          <w:sz w:val="24"/>
        </w:rPr>
        <w:t xml:space="preserve">make the mistake of </w:t>
      </w:r>
      <w:r w:rsidR="00494162" w:rsidRPr="00FB7347">
        <w:rPr>
          <w:rFonts w:ascii="Times New Roman" w:hAnsi="Times New Roman" w:cs="Times New Roman"/>
          <w:sz w:val="24"/>
        </w:rPr>
        <w:t>confus</w:t>
      </w:r>
      <w:r w:rsidR="00302BC1" w:rsidRPr="00FB7347">
        <w:rPr>
          <w:rFonts w:ascii="Times New Roman" w:hAnsi="Times New Roman" w:cs="Times New Roman"/>
          <w:sz w:val="24"/>
        </w:rPr>
        <w:t>ing</w:t>
      </w:r>
      <w:r w:rsidR="00494162" w:rsidRPr="00FB7347">
        <w:rPr>
          <w:rFonts w:ascii="Times New Roman" w:hAnsi="Times New Roman" w:cs="Times New Roman"/>
          <w:sz w:val="24"/>
        </w:rPr>
        <w:t xml:space="preserve"> the two</w:t>
      </w:r>
      <w:r w:rsidR="00302BC1" w:rsidRPr="00FB7347">
        <w:rPr>
          <w:rFonts w:ascii="Times New Roman" w:hAnsi="Times New Roman" w:cs="Times New Roman"/>
          <w:sz w:val="24"/>
        </w:rPr>
        <w:t>.</w:t>
      </w:r>
      <w:r w:rsidR="00494162" w:rsidRPr="00FB7347">
        <w:rPr>
          <w:rFonts w:ascii="Times New Roman" w:hAnsi="Times New Roman" w:cs="Times New Roman"/>
          <w:sz w:val="24"/>
        </w:rPr>
        <w:t xml:space="preserve"> </w:t>
      </w:r>
      <w:r w:rsidR="00302BC1" w:rsidRPr="00FB7347">
        <w:rPr>
          <w:rFonts w:ascii="Times New Roman" w:hAnsi="Times New Roman" w:cs="Times New Roman"/>
          <w:sz w:val="24"/>
        </w:rPr>
        <w:t>‘</w:t>
      </w:r>
      <w:proofErr w:type="gramStart"/>
      <w:r w:rsidR="00494162" w:rsidRPr="00FB7347">
        <w:rPr>
          <w:rFonts w:ascii="Times New Roman" w:hAnsi="Times New Roman" w:cs="Times New Roman"/>
          <w:sz w:val="24"/>
        </w:rPr>
        <w:t>So</w:t>
      </w:r>
      <w:proofErr w:type="gramEnd"/>
      <w:r w:rsidR="00494162" w:rsidRPr="00FB7347">
        <w:rPr>
          <w:rFonts w:ascii="Times New Roman" w:hAnsi="Times New Roman" w:cs="Times New Roman"/>
          <w:sz w:val="24"/>
        </w:rPr>
        <w:t xml:space="preserve"> we see Christians trying to advance the mission of the church through political power, or politicians exploiting religion to gain control or influence </w:t>
      </w:r>
      <w:sdt>
        <w:sdtPr>
          <w:rPr>
            <w:rFonts w:ascii="Times New Roman" w:hAnsi="Times New Roman" w:cs="Times New Roman"/>
            <w:sz w:val="24"/>
          </w:rPr>
          <w:id w:val="1391840358"/>
          <w:citation/>
        </w:sdtPr>
        <w:sdtContent>
          <w:r w:rsidR="00494162" w:rsidRPr="00FB7347">
            <w:rPr>
              <w:rFonts w:ascii="Times New Roman" w:hAnsi="Times New Roman" w:cs="Times New Roman"/>
              <w:sz w:val="24"/>
            </w:rPr>
            <w:fldChar w:fldCharType="begin"/>
          </w:r>
          <w:r w:rsidR="00494162" w:rsidRPr="00FB7347">
            <w:rPr>
              <w:rFonts w:ascii="Times New Roman" w:hAnsi="Times New Roman" w:cs="Times New Roman"/>
              <w:sz w:val="24"/>
            </w:rPr>
            <w:instrText xml:space="preserve">CITATION Mue05 \p 430 \l 1033 </w:instrText>
          </w:r>
          <w:r w:rsidR="00494162"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(Mueller, 2005, p. 430)</w:t>
          </w:r>
          <w:r w:rsidR="00494162" w:rsidRPr="00FB7347">
            <w:rPr>
              <w:rFonts w:ascii="Times New Roman" w:hAnsi="Times New Roman" w:cs="Times New Roman"/>
              <w:sz w:val="24"/>
            </w:rPr>
            <w:fldChar w:fldCharType="end"/>
          </w:r>
        </w:sdtContent>
      </w:sdt>
      <w:r w:rsidR="00494162" w:rsidRPr="00FB7347">
        <w:rPr>
          <w:rFonts w:ascii="Times New Roman" w:hAnsi="Times New Roman" w:cs="Times New Roman"/>
          <w:sz w:val="24"/>
        </w:rPr>
        <w:t>.</w:t>
      </w:r>
      <w:r w:rsidR="00302BC1" w:rsidRPr="00FB7347">
        <w:rPr>
          <w:rFonts w:ascii="Times New Roman" w:hAnsi="Times New Roman" w:cs="Times New Roman"/>
          <w:sz w:val="24"/>
        </w:rPr>
        <w:t xml:space="preserve"> </w:t>
      </w:r>
      <w:r w:rsidR="00B72CC9" w:rsidRPr="00FB7347">
        <w:rPr>
          <w:rFonts w:ascii="Times New Roman" w:hAnsi="Times New Roman" w:cs="Times New Roman"/>
          <w:sz w:val="24"/>
        </w:rPr>
        <w:t>As citizens of two often conflicting Kingdoms</w:t>
      </w:r>
      <w:r w:rsidR="00302BC1" w:rsidRPr="00FB7347">
        <w:rPr>
          <w:rFonts w:ascii="Times New Roman" w:hAnsi="Times New Roman" w:cs="Times New Roman"/>
          <w:sz w:val="24"/>
        </w:rPr>
        <w:t>, this</w:t>
      </w:r>
      <w:r w:rsidR="00B72CC9" w:rsidRPr="00FB7347">
        <w:rPr>
          <w:rFonts w:ascii="Times New Roman" w:hAnsi="Times New Roman" w:cs="Times New Roman"/>
          <w:sz w:val="24"/>
        </w:rPr>
        <w:t xml:space="preserve"> can lead to an interesting paradox for Christians, which </w:t>
      </w:r>
      <w:r w:rsidR="00B72CC9" w:rsidRPr="00FB7347">
        <w:rPr>
          <w:rFonts w:ascii="Times New Roman" w:hAnsi="Times New Roman" w:cs="Times New Roman"/>
          <w:noProof/>
        </w:rPr>
        <w:t>Ehmann (2008, p. 22)</w:t>
      </w:r>
      <w:r w:rsidR="00B72CC9" w:rsidRPr="00FB7347">
        <w:rPr>
          <w:rFonts w:ascii="Times New Roman" w:hAnsi="Times New Roman" w:cs="Times New Roman"/>
          <w:sz w:val="24"/>
        </w:rPr>
        <w:t xml:space="preserve"> points out: </w:t>
      </w:r>
    </w:p>
    <w:p w14:paraId="0BA6575B" w14:textId="70862B79" w:rsidR="00B72CC9" w:rsidRPr="00FB7347" w:rsidRDefault="00B72CC9" w:rsidP="00B72CC9">
      <w:pPr>
        <w:tabs>
          <w:tab w:val="left" w:pos="2179"/>
        </w:tabs>
        <w:ind w:left="810" w:right="720"/>
        <w:rPr>
          <w:rFonts w:ascii="Times New Roman" w:hAnsi="Times New Roman" w:cs="Times New Roman"/>
        </w:rPr>
      </w:pPr>
      <w:r w:rsidRPr="00FB7347">
        <w:rPr>
          <w:rFonts w:ascii="Times New Roman" w:hAnsi="Times New Roman" w:cs="Times New Roman"/>
        </w:rPr>
        <w:t>As citizens, Christians must swear, even though as Christians they may not swear; they must wage war, even though they must not murder; and they must judge, even though according to the New Testament they should not. They must do this to stave off chaos in the world. Christians thus carry out God’s will in their service to the worldly and not only to the spiritual domain.</w:t>
      </w:r>
    </w:p>
    <w:p w14:paraId="5C2EC559" w14:textId="09692C95" w:rsidR="003B2AE8" w:rsidRPr="00FB7347" w:rsidRDefault="00580346" w:rsidP="00220AF4">
      <w:pPr>
        <w:autoSpaceDE w:val="0"/>
        <w:autoSpaceDN w:val="0"/>
        <w:adjustRightInd w:val="0"/>
        <w:spacing w:after="0" w:line="480" w:lineRule="auto"/>
        <w:ind w:firstLine="720"/>
        <w:rPr>
          <w:rFonts w:ascii="Times New Roman" w:hAnsi="Times New Roman" w:cs="Times New Roman"/>
          <w:sz w:val="24"/>
        </w:rPr>
      </w:pPr>
      <w:r w:rsidRPr="00FB7347">
        <w:rPr>
          <w:rFonts w:ascii="Times New Roman" w:hAnsi="Times New Roman" w:cs="Times New Roman"/>
          <w:sz w:val="24"/>
        </w:rPr>
        <w:t xml:space="preserve">Luther threads this needle by asking his readers to remember that </w:t>
      </w:r>
      <w:r w:rsidR="00B02B91" w:rsidRPr="00FB7347">
        <w:rPr>
          <w:rFonts w:ascii="Times New Roman" w:hAnsi="Times New Roman" w:cs="Times New Roman"/>
          <w:sz w:val="24"/>
        </w:rPr>
        <w:t>on the battlefield, they are Germans defending Germans</w:t>
      </w:r>
      <w:r w:rsidR="00220AF4">
        <w:rPr>
          <w:rFonts w:ascii="Times New Roman" w:hAnsi="Times New Roman" w:cs="Times New Roman"/>
          <w:sz w:val="24"/>
        </w:rPr>
        <w:t xml:space="preserve"> and Germany. </w:t>
      </w:r>
      <w:r w:rsidR="00135DFE" w:rsidRPr="00FB7347">
        <w:rPr>
          <w:rFonts w:ascii="Times New Roman" w:hAnsi="Times New Roman" w:cs="Times New Roman"/>
          <w:sz w:val="24"/>
        </w:rPr>
        <w:t>‘</w:t>
      </w:r>
      <w:r w:rsidR="003B2AE8" w:rsidRPr="00FB7347">
        <w:rPr>
          <w:rFonts w:ascii="Times New Roman" w:hAnsi="Times New Roman" w:cs="Times New Roman"/>
          <w:sz w:val="24"/>
        </w:rPr>
        <w:t xml:space="preserve">You would be doing it not with the purpose of </w:t>
      </w:r>
      <w:r w:rsidR="003B2AE8" w:rsidRPr="00FB7347">
        <w:rPr>
          <w:rFonts w:ascii="Times New Roman" w:hAnsi="Times New Roman" w:cs="Times New Roman"/>
          <w:sz w:val="24"/>
        </w:rPr>
        <w:lastRenderedPageBreak/>
        <w:t>avenging yourself or returning evil for evil, but for the good of your neighbour and for the maintenance of the safety and peace of others’ (LW 45:96)…If worldly rulers call upon [Christian soldiers] to fight, then they ought to and must fight and be obedient, not as Christians, but as members of the state and obedien</w:t>
      </w:r>
      <w:r w:rsidR="00B02B91" w:rsidRPr="00FB7347">
        <w:rPr>
          <w:rFonts w:ascii="Times New Roman" w:hAnsi="Times New Roman" w:cs="Times New Roman"/>
          <w:sz w:val="24"/>
        </w:rPr>
        <w:t>t</w:t>
      </w:r>
      <w:r w:rsidR="003B2AE8" w:rsidRPr="00FB7347">
        <w:rPr>
          <w:rFonts w:ascii="Times New Roman" w:hAnsi="Times New Roman" w:cs="Times New Roman"/>
          <w:sz w:val="24"/>
        </w:rPr>
        <w:t xml:space="preserve"> subjects’ (LW 46:99, cited in </w:t>
      </w:r>
      <w:r w:rsidR="003B2AE8" w:rsidRPr="00FB7347">
        <w:rPr>
          <w:rFonts w:ascii="Times New Roman" w:hAnsi="Times New Roman" w:cs="Times New Roman"/>
          <w:noProof/>
          <w:sz w:val="24"/>
        </w:rPr>
        <w:t>Miller, 2002, p. 45).</w:t>
      </w:r>
    </w:p>
    <w:p w14:paraId="55804D76" w14:textId="45E2A6B5" w:rsidR="00442562" w:rsidRPr="00FB7347" w:rsidRDefault="004C1C35" w:rsidP="00442562">
      <w:pPr>
        <w:autoSpaceDE w:val="0"/>
        <w:autoSpaceDN w:val="0"/>
        <w:adjustRightInd w:val="0"/>
        <w:spacing w:after="0" w:line="480" w:lineRule="auto"/>
        <w:ind w:firstLine="720"/>
        <w:rPr>
          <w:rFonts w:ascii="Times New Roman" w:hAnsi="Times New Roman" w:cs="Times New Roman"/>
          <w:sz w:val="24"/>
        </w:rPr>
      </w:pPr>
      <w:r w:rsidRPr="00FB7347">
        <w:rPr>
          <w:rFonts w:ascii="Times New Roman" w:hAnsi="Times New Roman" w:cs="Times New Roman"/>
          <w:sz w:val="24"/>
        </w:rPr>
        <w:t>Earlier,</w:t>
      </w:r>
      <w:r w:rsidR="00D901EF">
        <w:rPr>
          <w:rFonts w:ascii="Times New Roman" w:hAnsi="Times New Roman" w:cs="Times New Roman"/>
          <w:sz w:val="24"/>
        </w:rPr>
        <w:t xml:space="preserve"> </w:t>
      </w:r>
      <w:r w:rsidR="0035185A" w:rsidRPr="00FB7347">
        <w:rPr>
          <w:rFonts w:ascii="Times New Roman" w:hAnsi="Times New Roman" w:cs="Times New Roman"/>
          <w:sz w:val="24"/>
        </w:rPr>
        <w:t xml:space="preserve">Luther’s resistance to </w:t>
      </w:r>
      <w:r w:rsidR="00494162" w:rsidRPr="00FB7347">
        <w:rPr>
          <w:rFonts w:ascii="Times New Roman" w:hAnsi="Times New Roman" w:cs="Times New Roman"/>
          <w:sz w:val="24"/>
        </w:rPr>
        <w:t xml:space="preserve">the </w:t>
      </w:r>
      <w:r w:rsidR="0035185A" w:rsidRPr="00FB7347">
        <w:rPr>
          <w:rFonts w:ascii="Times New Roman" w:hAnsi="Times New Roman" w:cs="Times New Roman"/>
          <w:sz w:val="24"/>
        </w:rPr>
        <w:t>crusade</w:t>
      </w:r>
      <w:r w:rsidR="00494162" w:rsidRPr="00FB7347">
        <w:rPr>
          <w:rFonts w:ascii="Times New Roman" w:hAnsi="Times New Roman" w:cs="Times New Roman"/>
          <w:sz w:val="24"/>
        </w:rPr>
        <w:t xml:space="preserve"> mentality</w:t>
      </w:r>
      <w:r w:rsidR="0035185A" w:rsidRPr="00FB7347">
        <w:rPr>
          <w:rFonts w:ascii="Times New Roman" w:hAnsi="Times New Roman" w:cs="Times New Roman"/>
          <w:sz w:val="24"/>
        </w:rPr>
        <w:t xml:space="preserve"> was </w:t>
      </w:r>
      <w:r w:rsidR="00223B76">
        <w:rPr>
          <w:rFonts w:ascii="Times New Roman" w:hAnsi="Times New Roman" w:cs="Times New Roman"/>
          <w:sz w:val="24"/>
        </w:rPr>
        <w:t xml:space="preserve">seen in the quotation about running away from the </w:t>
      </w:r>
      <w:r w:rsidR="00564604">
        <w:rPr>
          <w:rFonts w:ascii="Times New Roman" w:hAnsi="Times New Roman" w:cs="Times New Roman"/>
          <w:sz w:val="24"/>
        </w:rPr>
        <w:t xml:space="preserve">banner with a </w:t>
      </w:r>
      <w:r w:rsidR="00223B76">
        <w:rPr>
          <w:rFonts w:ascii="Times New Roman" w:hAnsi="Times New Roman" w:cs="Times New Roman"/>
          <w:sz w:val="24"/>
        </w:rPr>
        <w:t>crucifix on the battlefield; h</w:t>
      </w:r>
      <w:r w:rsidR="0035185A" w:rsidRPr="00FB7347">
        <w:rPr>
          <w:rFonts w:ascii="Times New Roman" w:hAnsi="Times New Roman" w:cs="Times New Roman"/>
          <w:sz w:val="24"/>
        </w:rPr>
        <w:t>e followed that</w:t>
      </w:r>
      <w:r w:rsidR="00D901EF">
        <w:rPr>
          <w:rFonts w:ascii="Times New Roman" w:hAnsi="Times New Roman" w:cs="Times New Roman"/>
          <w:sz w:val="24"/>
        </w:rPr>
        <w:t xml:space="preserve">, however, </w:t>
      </w:r>
      <w:r w:rsidR="0035185A" w:rsidRPr="00FB7347">
        <w:rPr>
          <w:rFonts w:ascii="Times New Roman" w:hAnsi="Times New Roman" w:cs="Times New Roman"/>
          <w:sz w:val="24"/>
        </w:rPr>
        <w:t>with ‘if the banner of Emperor Charles or of a prince is on the field, then let everyone run boldly and gladly to the banner to which his allegiance is sworn</w:t>
      </w:r>
      <w:r w:rsidR="00494162" w:rsidRPr="00FB7347">
        <w:rPr>
          <w:rFonts w:ascii="Times New Roman" w:hAnsi="Times New Roman" w:cs="Times New Roman"/>
          <w:sz w:val="24"/>
        </w:rPr>
        <w:t xml:space="preserve">’ </w:t>
      </w:r>
      <w:sdt>
        <w:sdtPr>
          <w:rPr>
            <w:rFonts w:ascii="Times New Roman" w:hAnsi="Times New Roman" w:cs="Times New Roman"/>
            <w:sz w:val="24"/>
          </w:rPr>
          <w:id w:val="1774356070"/>
          <w:citation/>
        </w:sdtPr>
        <w:sdtContent>
          <w:r w:rsidR="00494162" w:rsidRPr="00FB7347">
            <w:rPr>
              <w:rFonts w:ascii="Times New Roman" w:hAnsi="Times New Roman" w:cs="Times New Roman"/>
              <w:sz w:val="24"/>
            </w:rPr>
            <w:fldChar w:fldCharType="begin"/>
          </w:r>
          <w:r w:rsidR="00494162" w:rsidRPr="00FB7347">
            <w:rPr>
              <w:rFonts w:ascii="Times New Roman" w:hAnsi="Times New Roman" w:cs="Times New Roman"/>
              <w:sz w:val="24"/>
            </w:rPr>
            <w:instrText xml:space="preserve">CITATION Ada07 \p 76-77 \l 1033 </w:instrText>
          </w:r>
          <w:r w:rsidR="00494162"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(Francisco, 2007, pp. 76-77)</w:t>
          </w:r>
          <w:r w:rsidR="00494162" w:rsidRPr="00FB7347">
            <w:rPr>
              <w:rFonts w:ascii="Times New Roman" w:hAnsi="Times New Roman" w:cs="Times New Roman"/>
              <w:sz w:val="24"/>
            </w:rPr>
            <w:fldChar w:fldCharType="end"/>
          </w:r>
        </w:sdtContent>
      </w:sdt>
      <w:r w:rsidR="00494162" w:rsidRPr="00FB7347">
        <w:rPr>
          <w:rFonts w:ascii="Times New Roman" w:hAnsi="Times New Roman" w:cs="Times New Roman"/>
          <w:sz w:val="24"/>
        </w:rPr>
        <w:t>.</w:t>
      </w:r>
      <w:r w:rsidR="008A4F0B" w:rsidRPr="00FB7347">
        <w:rPr>
          <w:rFonts w:ascii="Times New Roman" w:hAnsi="Times New Roman" w:cs="Times New Roman"/>
          <w:sz w:val="24"/>
        </w:rPr>
        <w:t xml:space="preserve"> This is a prime example of Luther’s doctrine of the Two Kingdoms, and arguably a doctrine conceived </w:t>
      </w:r>
      <w:r w:rsidR="00285F25" w:rsidRPr="00FB7347">
        <w:rPr>
          <w:rFonts w:ascii="Times New Roman" w:hAnsi="Times New Roman" w:cs="Times New Roman"/>
          <w:sz w:val="24"/>
        </w:rPr>
        <w:t>to</w:t>
      </w:r>
      <w:r w:rsidR="008A4F0B" w:rsidRPr="00FB7347">
        <w:rPr>
          <w:rFonts w:ascii="Times New Roman" w:hAnsi="Times New Roman" w:cs="Times New Roman"/>
          <w:sz w:val="24"/>
        </w:rPr>
        <w:t xml:space="preserve"> give comfort to Christian soldiers</w:t>
      </w:r>
      <w:r w:rsidR="00B72CC9" w:rsidRPr="00FB7347">
        <w:rPr>
          <w:rFonts w:ascii="Times New Roman" w:hAnsi="Times New Roman" w:cs="Times New Roman"/>
          <w:sz w:val="24"/>
        </w:rPr>
        <w:t xml:space="preserve">, a doctrine he first tackled in </w:t>
      </w:r>
      <w:r w:rsidR="00B72CC9" w:rsidRPr="00FB7347">
        <w:rPr>
          <w:rFonts w:ascii="Times New Roman" w:hAnsi="Times New Roman" w:cs="Times New Roman"/>
          <w:i/>
          <w:sz w:val="24"/>
        </w:rPr>
        <w:t xml:space="preserve">Whether Soldiers, Too, Can Be Saved </w:t>
      </w:r>
      <w:r w:rsidR="00B72CC9" w:rsidRPr="00FB7347">
        <w:rPr>
          <w:rFonts w:ascii="Times New Roman" w:hAnsi="Times New Roman" w:cs="Times New Roman"/>
          <w:sz w:val="24"/>
        </w:rPr>
        <w:t xml:space="preserve">(1526, </w:t>
      </w:r>
      <w:r w:rsidR="00B72CC9" w:rsidRPr="00FB7347">
        <w:rPr>
          <w:rFonts w:ascii="Times New Roman" w:hAnsi="Times New Roman" w:cs="Times New Roman"/>
          <w:noProof/>
          <w:sz w:val="24"/>
        </w:rPr>
        <w:t>Miller, 2002, p. 44)</w:t>
      </w:r>
      <w:r w:rsidR="008A4F0B" w:rsidRPr="00FB7347">
        <w:rPr>
          <w:rFonts w:ascii="Times New Roman" w:hAnsi="Times New Roman" w:cs="Times New Roman"/>
          <w:sz w:val="24"/>
        </w:rPr>
        <w:t>.</w:t>
      </w:r>
      <w:r w:rsidR="00442562" w:rsidRPr="00FB7347">
        <w:rPr>
          <w:rFonts w:ascii="Times New Roman" w:hAnsi="Times New Roman" w:cs="Times New Roman"/>
          <w:sz w:val="24"/>
        </w:rPr>
        <w:t xml:space="preserve"> With the proviso that no captured Christian should fight </w:t>
      </w:r>
      <w:r w:rsidR="00D901EF">
        <w:rPr>
          <w:rFonts w:ascii="Times New Roman" w:hAnsi="Times New Roman" w:cs="Times New Roman"/>
          <w:sz w:val="24"/>
        </w:rPr>
        <w:t xml:space="preserve">on the side of their captors </w:t>
      </w:r>
      <w:r w:rsidR="00442562" w:rsidRPr="00FB7347">
        <w:rPr>
          <w:rFonts w:ascii="Times New Roman" w:hAnsi="Times New Roman" w:cs="Times New Roman"/>
          <w:sz w:val="24"/>
        </w:rPr>
        <w:t xml:space="preserve">against the gospel, Luther </w:t>
      </w:r>
      <w:r w:rsidR="00CE5706" w:rsidRPr="00FB7347">
        <w:rPr>
          <w:rFonts w:ascii="Times New Roman" w:hAnsi="Times New Roman" w:cs="Times New Roman"/>
          <w:sz w:val="24"/>
        </w:rPr>
        <w:t>resolves</w:t>
      </w:r>
      <w:r w:rsidR="00442562" w:rsidRPr="00FB7347">
        <w:rPr>
          <w:rFonts w:ascii="Times New Roman" w:hAnsi="Times New Roman" w:cs="Times New Roman"/>
          <w:sz w:val="24"/>
        </w:rPr>
        <w:t xml:space="preserve"> the </w:t>
      </w:r>
      <w:r w:rsidR="007F255A" w:rsidRPr="00FB7347">
        <w:rPr>
          <w:rFonts w:ascii="Times New Roman" w:hAnsi="Times New Roman" w:cs="Times New Roman"/>
          <w:sz w:val="24"/>
        </w:rPr>
        <w:t>potential hesitancy and</w:t>
      </w:r>
      <w:r w:rsidR="00CE5706" w:rsidRPr="00FB7347">
        <w:rPr>
          <w:rFonts w:ascii="Times New Roman" w:hAnsi="Times New Roman" w:cs="Times New Roman"/>
          <w:sz w:val="24"/>
        </w:rPr>
        <w:t xml:space="preserve"> salves the</w:t>
      </w:r>
      <w:r w:rsidR="007F255A" w:rsidRPr="00FB7347">
        <w:rPr>
          <w:rFonts w:ascii="Times New Roman" w:hAnsi="Times New Roman" w:cs="Times New Roman"/>
          <w:sz w:val="24"/>
        </w:rPr>
        <w:t xml:space="preserve"> </w:t>
      </w:r>
      <w:r w:rsidR="00442562" w:rsidRPr="00FB7347">
        <w:rPr>
          <w:rFonts w:ascii="Times New Roman" w:hAnsi="Times New Roman" w:cs="Times New Roman"/>
          <w:sz w:val="24"/>
        </w:rPr>
        <w:t>guilty conscience of the fighter:</w:t>
      </w:r>
    </w:p>
    <w:p w14:paraId="4D6ED29F" w14:textId="77777777" w:rsidR="00442562" w:rsidRPr="00FB7347" w:rsidRDefault="00442562" w:rsidP="00442562">
      <w:pPr>
        <w:autoSpaceDE w:val="0"/>
        <w:autoSpaceDN w:val="0"/>
        <w:adjustRightInd w:val="0"/>
        <w:spacing w:after="0" w:line="240" w:lineRule="auto"/>
        <w:rPr>
          <w:rFonts w:ascii="Times New Roman" w:hAnsi="Times New Roman" w:cs="Times New Roman"/>
          <w:sz w:val="24"/>
        </w:rPr>
      </w:pPr>
    </w:p>
    <w:p w14:paraId="641D383B" w14:textId="6056F9CA" w:rsidR="00442562" w:rsidRPr="00FB7347" w:rsidRDefault="00442562" w:rsidP="00442562">
      <w:pPr>
        <w:autoSpaceDE w:val="0"/>
        <w:autoSpaceDN w:val="0"/>
        <w:adjustRightInd w:val="0"/>
        <w:spacing w:after="0" w:line="240" w:lineRule="auto"/>
        <w:ind w:left="720" w:right="720"/>
        <w:rPr>
          <w:rFonts w:ascii="Times New Roman" w:hAnsi="Times New Roman" w:cs="Times New Roman"/>
          <w:sz w:val="24"/>
          <w:szCs w:val="24"/>
        </w:rPr>
      </w:pPr>
      <w:r w:rsidRPr="00FB7347">
        <w:rPr>
          <w:rFonts w:ascii="Times New Roman" w:hAnsi="Times New Roman" w:cs="Times New Roman"/>
          <w:sz w:val="24"/>
          <w:szCs w:val="24"/>
        </w:rPr>
        <w:t xml:space="preserve">However, the soldier who fights for law and order and a Christian can rest assured of his salvation…If a soldier dies, believing in Christ, then his death on the battlefield is merely the beginning of his eternal life. If war is fought in </w:t>
      </w:r>
      <w:proofErr w:type="spellStart"/>
      <w:r w:rsidRPr="00FB7347">
        <w:rPr>
          <w:rFonts w:ascii="Times New Roman" w:hAnsi="Times New Roman" w:cs="Times New Roman"/>
          <w:sz w:val="24"/>
          <w:szCs w:val="24"/>
        </w:rPr>
        <w:t>defense</w:t>
      </w:r>
      <w:proofErr w:type="spellEnd"/>
      <w:r w:rsidRPr="00FB7347">
        <w:rPr>
          <w:rFonts w:ascii="Times New Roman" w:hAnsi="Times New Roman" w:cs="Times New Roman"/>
          <w:sz w:val="24"/>
          <w:szCs w:val="24"/>
        </w:rPr>
        <w:t xml:space="preserve"> of law and order and of home and family, then a Christian ought to go to war un- afraid </w:t>
      </w:r>
      <w:sdt>
        <w:sdtPr>
          <w:rPr>
            <w:rFonts w:ascii="Times New Roman" w:hAnsi="Times New Roman" w:cs="Times New Roman"/>
            <w:sz w:val="24"/>
            <w:szCs w:val="24"/>
          </w:rPr>
          <w:id w:val="-976287930"/>
          <w:citation/>
        </w:sdtPr>
        <w:sdtContent>
          <w:r w:rsidRPr="00FB7347">
            <w:rPr>
              <w:rFonts w:ascii="Times New Roman" w:hAnsi="Times New Roman" w:cs="Times New Roman"/>
              <w:sz w:val="24"/>
              <w:szCs w:val="24"/>
            </w:rPr>
            <w:fldChar w:fldCharType="begin"/>
          </w:r>
          <w:r w:rsidRPr="00FB7347">
            <w:rPr>
              <w:rFonts w:ascii="Times New Roman" w:hAnsi="Times New Roman" w:cs="Times New Roman"/>
              <w:sz w:val="24"/>
              <w:szCs w:val="24"/>
            </w:rPr>
            <w:instrText xml:space="preserve">CITATION For45 \p 269 \l 1033 </w:instrText>
          </w:r>
          <w:r w:rsidRPr="00FB7347">
            <w:rPr>
              <w:rFonts w:ascii="Times New Roman" w:hAnsi="Times New Roman" w:cs="Times New Roman"/>
              <w:sz w:val="24"/>
              <w:szCs w:val="24"/>
            </w:rPr>
            <w:fldChar w:fldCharType="separate"/>
          </w:r>
          <w:r w:rsidR="00197ADC" w:rsidRPr="00197ADC">
            <w:rPr>
              <w:rFonts w:ascii="Times New Roman" w:hAnsi="Times New Roman" w:cs="Times New Roman"/>
              <w:noProof/>
              <w:sz w:val="24"/>
              <w:szCs w:val="24"/>
            </w:rPr>
            <w:t>(Forell, 1945, p. 269)</w:t>
          </w:r>
          <w:r w:rsidRPr="00FB7347">
            <w:rPr>
              <w:rFonts w:ascii="Times New Roman" w:hAnsi="Times New Roman" w:cs="Times New Roman"/>
              <w:sz w:val="24"/>
              <w:szCs w:val="24"/>
            </w:rPr>
            <w:fldChar w:fldCharType="end"/>
          </w:r>
        </w:sdtContent>
      </w:sdt>
      <w:r w:rsidRPr="00FB7347">
        <w:rPr>
          <w:rFonts w:ascii="Times New Roman" w:hAnsi="Times New Roman" w:cs="Times New Roman"/>
          <w:sz w:val="24"/>
          <w:szCs w:val="24"/>
        </w:rPr>
        <w:t>.</w:t>
      </w:r>
    </w:p>
    <w:p w14:paraId="4E2E56D9" w14:textId="77777777" w:rsidR="00442562" w:rsidRPr="00FB7347" w:rsidRDefault="00442562" w:rsidP="00442562">
      <w:pPr>
        <w:autoSpaceDE w:val="0"/>
        <w:autoSpaceDN w:val="0"/>
        <w:adjustRightInd w:val="0"/>
        <w:spacing w:after="0" w:line="240" w:lineRule="auto"/>
        <w:ind w:left="720" w:right="720"/>
        <w:rPr>
          <w:rFonts w:ascii="Times New Roman" w:eastAsia="Code2000" w:hAnsi="Times New Roman" w:cs="Times New Roman"/>
          <w:sz w:val="24"/>
          <w:szCs w:val="24"/>
        </w:rPr>
      </w:pPr>
    </w:p>
    <w:p w14:paraId="5A610182" w14:textId="2E95E5FF" w:rsidR="0096741C" w:rsidRPr="00FB7347" w:rsidRDefault="00442562" w:rsidP="00494162">
      <w:pPr>
        <w:spacing w:line="480" w:lineRule="auto"/>
        <w:ind w:firstLine="720"/>
        <w:rPr>
          <w:rFonts w:ascii="Times New Roman" w:hAnsi="Times New Roman" w:cs="Times New Roman"/>
          <w:sz w:val="24"/>
        </w:rPr>
      </w:pPr>
      <w:r w:rsidRPr="00FB7347">
        <w:rPr>
          <w:rFonts w:ascii="Times New Roman" w:hAnsi="Times New Roman" w:cs="Times New Roman"/>
          <w:sz w:val="24"/>
        </w:rPr>
        <w:t>Corporately, this was important for a</w:t>
      </w:r>
      <w:r w:rsidR="00D901EF">
        <w:rPr>
          <w:rFonts w:ascii="Times New Roman" w:hAnsi="Times New Roman" w:cs="Times New Roman"/>
          <w:sz w:val="24"/>
        </w:rPr>
        <w:t xml:space="preserve"> </w:t>
      </w:r>
      <w:r w:rsidR="00B02B91" w:rsidRPr="00FB7347">
        <w:rPr>
          <w:rFonts w:ascii="Times New Roman" w:hAnsi="Times New Roman" w:cs="Times New Roman"/>
          <w:sz w:val="24"/>
        </w:rPr>
        <w:t>J</w:t>
      </w:r>
      <w:r w:rsidRPr="00FB7347">
        <w:rPr>
          <w:rFonts w:ascii="Times New Roman" w:hAnsi="Times New Roman" w:cs="Times New Roman"/>
          <w:sz w:val="24"/>
        </w:rPr>
        <w:t xml:space="preserve">ust </w:t>
      </w:r>
      <w:r w:rsidR="00B02B91" w:rsidRPr="00FB7347">
        <w:rPr>
          <w:rFonts w:ascii="Times New Roman" w:hAnsi="Times New Roman" w:cs="Times New Roman"/>
          <w:sz w:val="24"/>
        </w:rPr>
        <w:t>W</w:t>
      </w:r>
      <w:r w:rsidRPr="00FB7347">
        <w:rPr>
          <w:rFonts w:ascii="Times New Roman" w:hAnsi="Times New Roman" w:cs="Times New Roman"/>
          <w:sz w:val="24"/>
        </w:rPr>
        <w:t xml:space="preserve">ar, and </w:t>
      </w:r>
      <w:r w:rsidR="00B72CC9" w:rsidRPr="00FB7347">
        <w:rPr>
          <w:rFonts w:ascii="Times New Roman" w:hAnsi="Times New Roman" w:cs="Times New Roman"/>
          <w:sz w:val="24"/>
        </w:rPr>
        <w:t xml:space="preserve">for Luther (by way of Augustine), </w:t>
      </w:r>
      <w:r w:rsidRPr="00FB7347">
        <w:rPr>
          <w:rFonts w:ascii="Times New Roman" w:hAnsi="Times New Roman" w:cs="Times New Roman"/>
          <w:sz w:val="24"/>
        </w:rPr>
        <w:t>the war with the Turks fit the bill perfectly, for two reasons: ‘</w:t>
      </w:r>
      <w:proofErr w:type="spellStart"/>
      <w:r w:rsidRPr="00FB7347">
        <w:rPr>
          <w:rFonts w:ascii="Times New Roman" w:hAnsi="Times New Roman" w:cs="Times New Roman"/>
          <w:sz w:val="24"/>
        </w:rPr>
        <w:t>Defense</w:t>
      </w:r>
      <w:proofErr w:type="spellEnd"/>
      <w:r w:rsidRPr="00FB7347">
        <w:rPr>
          <w:rFonts w:ascii="Times New Roman" w:hAnsi="Times New Roman" w:cs="Times New Roman"/>
          <w:sz w:val="24"/>
        </w:rPr>
        <w:t xml:space="preserve"> against raiding parties is an appropriate police action against criminals and the war against the Turks is a war of resistance against an aggressor</w:t>
      </w:r>
      <w:r w:rsidR="00B72CC9" w:rsidRPr="00FB7347">
        <w:rPr>
          <w:rFonts w:ascii="Times New Roman" w:hAnsi="Times New Roman" w:cs="Times New Roman"/>
          <w:sz w:val="24"/>
        </w:rPr>
        <w:t xml:space="preserve">’ </w:t>
      </w:r>
      <w:sdt>
        <w:sdtPr>
          <w:rPr>
            <w:rFonts w:ascii="Times New Roman" w:hAnsi="Times New Roman" w:cs="Times New Roman"/>
            <w:sz w:val="24"/>
          </w:rPr>
          <w:id w:val="-1229836379"/>
          <w:citation/>
        </w:sdtPr>
        <w:sdtContent>
          <w:r w:rsidRPr="00FB7347">
            <w:rPr>
              <w:rFonts w:ascii="Times New Roman" w:hAnsi="Times New Roman" w:cs="Times New Roman"/>
              <w:sz w:val="24"/>
            </w:rPr>
            <w:fldChar w:fldCharType="begin"/>
          </w:r>
          <w:r w:rsidRPr="00FB7347">
            <w:rPr>
              <w:rFonts w:ascii="Times New Roman" w:hAnsi="Times New Roman" w:cs="Times New Roman"/>
              <w:sz w:val="24"/>
            </w:rPr>
            <w:instrText xml:space="preserve">CITATION Mil02 \p 49 \l 1033 </w:instrText>
          </w:r>
          <w:r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(Miller, 2002, p. 49)</w:t>
          </w:r>
          <w:r w:rsidRPr="00FB7347">
            <w:rPr>
              <w:rFonts w:ascii="Times New Roman" w:hAnsi="Times New Roman" w:cs="Times New Roman"/>
              <w:sz w:val="24"/>
            </w:rPr>
            <w:fldChar w:fldCharType="end"/>
          </w:r>
        </w:sdtContent>
      </w:sdt>
      <w:r w:rsidRPr="00FB7347">
        <w:rPr>
          <w:rFonts w:ascii="Times New Roman" w:hAnsi="Times New Roman" w:cs="Times New Roman"/>
          <w:sz w:val="24"/>
        </w:rPr>
        <w:t>.</w:t>
      </w:r>
      <w:r w:rsidR="007F255A" w:rsidRPr="00FB7347">
        <w:rPr>
          <w:rFonts w:ascii="Times New Roman" w:hAnsi="Times New Roman" w:cs="Times New Roman"/>
          <w:sz w:val="24"/>
        </w:rPr>
        <w:t xml:space="preserve"> And as was mentioned earlier, a captured soldier or citizen maintained that duty to his or her new government. </w:t>
      </w:r>
      <w:r w:rsidR="00CE5706" w:rsidRPr="00FB7347">
        <w:rPr>
          <w:rFonts w:ascii="Times New Roman" w:hAnsi="Times New Roman" w:cs="Times New Roman"/>
          <w:sz w:val="24"/>
        </w:rPr>
        <w:t>Just as Daniel submitted to his Babylonian captors, t</w:t>
      </w:r>
      <w:r w:rsidR="007F255A" w:rsidRPr="00FB7347">
        <w:rPr>
          <w:rFonts w:ascii="Times New Roman" w:hAnsi="Times New Roman" w:cs="Times New Roman"/>
          <w:sz w:val="24"/>
        </w:rPr>
        <w:t>he Kingdom of the Left is to be obeyed, whether under a German or Turkish banner</w:t>
      </w:r>
      <w:r w:rsidR="003B2AE8" w:rsidRPr="00FB7347">
        <w:rPr>
          <w:rFonts w:ascii="Times New Roman" w:hAnsi="Times New Roman" w:cs="Times New Roman"/>
          <w:sz w:val="24"/>
        </w:rPr>
        <w:t xml:space="preserve">. ‘Throughout this period, guided by his perspective of the two realms, civil and </w:t>
      </w:r>
      <w:r w:rsidR="003B2AE8" w:rsidRPr="00FB7347">
        <w:rPr>
          <w:rFonts w:ascii="Times New Roman" w:hAnsi="Times New Roman" w:cs="Times New Roman"/>
          <w:sz w:val="24"/>
        </w:rPr>
        <w:lastRenderedPageBreak/>
        <w:t xml:space="preserve">spiritual, and the duties appropriate to each, Luther repeatedly argued for the obligation of obedience to all secular authority as instituted by God for the preservation of order, going so far as to say, even if it be the authority of Turkish captors’ </w:t>
      </w:r>
      <w:sdt>
        <w:sdtPr>
          <w:rPr>
            <w:rFonts w:ascii="Times New Roman" w:hAnsi="Times New Roman" w:cs="Times New Roman"/>
            <w:sz w:val="24"/>
          </w:rPr>
          <w:id w:val="-1939676883"/>
          <w:citation/>
        </w:sdtPr>
        <w:sdtContent>
          <w:r w:rsidR="003B2AE8" w:rsidRPr="00FB7347">
            <w:rPr>
              <w:rFonts w:ascii="Times New Roman" w:hAnsi="Times New Roman" w:cs="Times New Roman"/>
              <w:sz w:val="24"/>
            </w:rPr>
            <w:fldChar w:fldCharType="begin"/>
          </w:r>
          <w:r w:rsidR="003B2AE8" w:rsidRPr="00FB7347">
            <w:rPr>
              <w:rFonts w:ascii="Times New Roman" w:hAnsi="Times New Roman" w:cs="Times New Roman"/>
              <w:sz w:val="24"/>
            </w:rPr>
            <w:instrText xml:space="preserve">CITATION Hei96 \p 252 \l 1033 </w:instrText>
          </w:r>
          <w:r w:rsidR="003B2AE8" w:rsidRPr="00FB7347">
            <w:rPr>
              <w:rFonts w:ascii="Times New Roman" w:hAnsi="Times New Roman" w:cs="Times New Roman"/>
              <w:sz w:val="24"/>
            </w:rPr>
            <w:fldChar w:fldCharType="separate"/>
          </w:r>
          <w:r w:rsidR="00197ADC" w:rsidRPr="00197ADC">
            <w:rPr>
              <w:rFonts w:ascii="Times New Roman" w:hAnsi="Times New Roman" w:cs="Times New Roman"/>
              <w:noProof/>
              <w:sz w:val="24"/>
            </w:rPr>
            <w:t>(Heinrich &amp; Boyce, 1996, p. 252)</w:t>
          </w:r>
          <w:r w:rsidR="003B2AE8" w:rsidRPr="00FB7347">
            <w:rPr>
              <w:rFonts w:ascii="Times New Roman" w:hAnsi="Times New Roman" w:cs="Times New Roman"/>
              <w:sz w:val="24"/>
            </w:rPr>
            <w:fldChar w:fldCharType="end"/>
          </w:r>
        </w:sdtContent>
      </w:sdt>
      <w:r w:rsidR="003B2AE8" w:rsidRPr="00FB7347">
        <w:rPr>
          <w:rFonts w:ascii="Times New Roman" w:hAnsi="Times New Roman" w:cs="Times New Roman"/>
          <w:sz w:val="24"/>
        </w:rPr>
        <w:t>.</w:t>
      </w:r>
    </w:p>
    <w:p w14:paraId="43916E29" w14:textId="542E4045" w:rsidR="00B72CC9" w:rsidRPr="00FB7347" w:rsidRDefault="00B72CC9" w:rsidP="00494162">
      <w:pPr>
        <w:spacing w:line="480" w:lineRule="auto"/>
        <w:ind w:firstLine="720"/>
        <w:rPr>
          <w:rFonts w:ascii="Times New Roman" w:hAnsi="Times New Roman" w:cs="Times New Roman"/>
          <w:sz w:val="24"/>
        </w:rPr>
      </w:pPr>
      <w:r w:rsidRPr="00FB7347">
        <w:rPr>
          <w:rFonts w:ascii="Times New Roman" w:hAnsi="Times New Roman" w:cs="Times New Roman"/>
          <w:sz w:val="24"/>
        </w:rPr>
        <w:t>Luther’s doctrine of The Two Kingdoms also stresses that the two should be differentiated, but only in order ultimately to conflate the two</w:t>
      </w:r>
      <w:r w:rsidR="00154414">
        <w:rPr>
          <w:rFonts w:ascii="Times New Roman" w:hAnsi="Times New Roman" w:cs="Times New Roman"/>
          <w:sz w:val="24"/>
        </w:rPr>
        <w:t>.</w:t>
      </w:r>
      <w:r w:rsidRPr="00FB7347">
        <w:rPr>
          <w:rFonts w:ascii="Times New Roman" w:hAnsi="Times New Roman" w:cs="Times New Roman"/>
          <w:sz w:val="24"/>
        </w:rPr>
        <w:t xml:space="preserve"> Luther said </w:t>
      </w:r>
      <w:r w:rsidR="001E09A8">
        <w:rPr>
          <w:rFonts w:ascii="Times New Roman" w:hAnsi="Times New Roman" w:cs="Times New Roman"/>
          <w:sz w:val="24"/>
        </w:rPr>
        <w:t xml:space="preserve">that seeking </w:t>
      </w:r>
      <w:proofErr w:type="spellStart"/>
      <w:r w:rsidR="001E09A8">
        <w:rPr>
          <w:rFonts w:ascii="Times New Roman" w:hAnsi="Times New Roman" w:cs="Times New Roman"/>
          <w:sz w:val="24"/>
        </w:rPr>
        <w:t>worldy</w:t>
      </w:r>
      <w:proofErr w:type="spellEnd"/>
      <w:r w:rsidR="001E09A8">
        <w:rPr>
          <w:rFonts w:ascii="Times New Roman" w:hAnsi="Times New Roman" w:cs="Times New Roman"/>
          <w:sz w:val="24"/>
        </w:rPr>
        <w:t xml:space="preserve"> power </w:t>
      </w:r>
      <w:r w:rsidR="007F255A" w:rsidRPr="00FB7347">
        <w:rPr>
          <w:rFonts w:ascii="Times New Roman" w:hAnsi="Times New Roman" w:cs="Times New Roman"/>
          <w:sz w:val="24"/>
        </w:rPr>
        <w:t>was the sign of a bad actor. And</w:t>
      </w:r>
      <w:r w:rsidR="00CA6693">
        <w:rPr>
          <w:rFonts w:ascii="Times New Roman" w:hAnsi="Times New Roman" w:cs="Times New Roman"/>
          <w:sz w:val="24"/>
        </w:rPr>
        <w:t>, according to Luther, the pope, Suleiman II and Mohammed were</w:t>
      </w:r>
      <w:r w:rsidR="007F255A" w:rsidRPr="00FB7347">
        <w:rPr>
          <w:rFonts w:ascii="Times New Roman" w:hAnsi="Times New Roman" w:cs="Times New Roman"/>
          <w:sz w:val="24"/>
        </w:rPr>
        <w:t xml:space="preserve"> bad actors</w:t>
      </w:r>
      <w:r w:rsidR="00CA6693">
        <w:rPr>
          <w:rFonts w:ascii="Times New Roman" w:hAnsi="Times New Roman" w:cs="Times New Roman"/>
          <w:sz w:val="24"/>
        </w:rPr>
        <w:t>.</w:t>
      </w:r>
    </w:p>
    <w:p w14:paraId="0278EF33" w14:textId="70E941FA" w:rsidR="007F255A" w:rsidRDefault="00B72CC9" w:rsidP="007F255A">
      <w:pPr>
        <w:tabs>
          <w:tab w:val="left" w:pos="2179"/>
        </w:tabs>
        <w:ind w:left="720" w:right="720"/>
        <w:rPr>
          <w:rFonts w:ascii="Times New Roman" w:hAnsi="Times New Roman" w:cs="Times New Roman"/>
        </w:rPr>
      </w:pPr>
      <w:r w:rsidRPr="00FB7347">
        <w:rPr>
          <w:rFonts w:ascii="Times New Roman" w:hAnsi="Times New Roman" w:cs="Times New Roman"/>
        </w:rPr>
        <w:t>No spiritual power was to seek worldly force or to achieve its own goals through worldly means – precisely Luther’s charge against the pope. But similarly, no worldly power attempted to appropriate God’s will for its own sake. Luther saw both the Turkish sultan and Muhammad as having violated this principle. They not only attempted to expand their own power, as all bad rulers do, but also sought to spread their religion by force</w:t>
      </w:r>
      <w:r w:rsidR="007F255A" w:rsidRPr="00FB7347">
        <w:rPr>
          <w:rFonts w:ascii="Times New Roman" w:hAnsi="Times New Roman" w:cs="Times New Roman"/>
        </w:rPr>
        <w:t xml:space="preserve"> </w:t>
      </w:r>
      <w:sdt>
        <w:sdtPr>
          <w:rPr>
            <w:rFonts w:ascii="Times New Roman" w:hAnsi="Times New Roman" w:cs="Times New Roman"/>
          </w:rPr>
          <w:id w:val="1734729601"/>
          <w:citation/>
        </w:sdtPr>
        <w:sdtContent>
          <w:r w:rsidR="007F255A" w:rsidRPr="00FB7347">
            <w:rPr>
              <w:rFonts w:ascii="Times New Roman" w:hAnsi="Times New Roman" w:cs="Times New Roman"/>
            </w:rPr>
            <w:fldChar w:fldCharType="begin"/>
          </w:r>
          <w:r w:rsidR="007F255A" w:rsidRPr="00FB7347">
            <w:rPr>
              <w:rFonts w:ascii="Times New Roman" w:hAnsi="Times New Roman" w:cs="Times New Roman"/>
            </w:rPr>
            <w:instrText xml:space="preserve">CITATION Ehm08 \p 22 \l 1033 </w:instrText>
          </w:r>
          <w:r w:rsidR="007F255A" w:rsidRPr="00FB7347">
            <w:rPr>
              <w:rFonts w:ascii="Times New Roman" w:hAnsi="Times New Roman" w:cs="Times New Roman"/>
            </w:rPr>
            <w:fldChar w:fldCharType="separate"/>
          </w:r>
          <w:r w:rsidR="00197ADC" w:rsidRPr="00197ADC">
            <w:rPr>
              <w:rFonts w:ascii="Times New Roman" w:hAnsi="Times New Roman" w:cs="Times New Roman"/>
              <w:noProof/>
            </w:rPr>
            <w:t>(Ehmann, 2008, p. 22)</w:t>
          </w:r>
          <w:r w:rsidR="007F255A" w:rsidRPr="00FB7347">
            <w:rPr>
              <w:rFonts w:ascii="Times New Roman" w:hAnsi="Times New Roman" w:cs="Times New Roman"/>
            </w:rPr>
            <w:fldChar w:fldCharType="end"/>
          </w:r>
        </w:sdtContent>
      </w:sdt>
      <w:r w:rsidR="007F255A" w:rsidRPr="00FB7347">
        <w:rPr>
          <w:rFonts w:ascii="Times New Roman" w:hAnsi="Times New Roman" w:cs="Times New Roman"/>
        </w:rPr>
        <w:t>.</w:t>
      </w:r>
    </w:p>
    <w:p w14:paraId="6F6AAA24" w14:textId="23982037" w:rsidR="00CA6693" w:rsidRDefault="00CA6693" w:rsidP="00CA6693">
      <w:pPr>
        <w:ind w:right="720"/>
        <w:rPr>
          <w:rFonts w:ascii="Times New Roman" w:hAnsi="Times New Roman" w:cs="Times New Roman"/>
        </w:rPr>
      </w:pPr>
    </w:p>
    <w:p w14:paraId="1E18AF21" w14:textId="49D40795" w:rsidR="00CA6693" w:rsidRPr="00CC58FC" w:rsidRDefault="00E0435E" w:rsidP="00CA6693">
      <w:pPr>
        <w:ind w:right="720"/>
        <w:rPr>
          <w:rFonts w:ascii="Times New Roman" w:hAnsi="Times New Roman" w:cs="Times New Roman"/>
          <w:b/>
          <w:sz w:val="36"/>
        </w:rPr>
      </w:pPr>
      <w:r w:rsidRPr="00CC58FC">
        <w:rPr>
          <w:rFonts w:ascii="Times New Roman" w:hAnsi="Times New Roman" w:cs="Times New Roman"/>
          <w:b/>
          <w:sz w:val="36"/>
        </w:rPr>
        <w:t>Luther</w:t>
      </w:r>
      <w:r w:rsidR="00CA6693" w:rsidRPr="00CC58FC">
        <w:rPr>
          <w:rFonts w:ascii="Times New Roman" w:hAnsi="Times New Roman" w:cs="Times New Roman"/>
          <w:b/>
          <w:sz w:val="36"/>
        </w:rPr>
        <w:t xml:space="preserve"> v </w:t>
      </w:r>
      <w:r w:rsidRPr="00CC58FC">
        <w:rPr>
          <w:rFonts w:ascii="Times New Roman" w:hAnsi="Times New Roman" w:cs="Times New Roman"/>
          <w:b/>
          <w:sz w:val="36"/>
        </w:rPr>
        <w:t>Lutheran</w:t>
      </w:r>
    </w:p>
    <w:p w14:paraId="726A825D" w14:textId="29E5A40C" w:rsidR="00E87BDD" w:rsidRDefault="00CA6693" w:rsidP="00213675">
      <w:pPr>
        <w:spacing w:line="480" w:lineRule="auto"/>
      </w:pPr>
      <w:r>
        <w:rPr>
          <w:rFonts w:ascii="Times New Roman" w:hAnsi="Times New Roman" w:cs="Times New Roman"/>
        </w:rPr>
        <w:tab/>
      </w:r>
      <w:r w:rsidR="00E0435E">
        <w:rPr>
          <w:rFonts w:ascii="Times New Roman" w:hAnsi="Times New Roman" w:cs="Times New Roman"/>
        </w:rPr>
        <w:t>In attempting to forge a Lutheran response to Islam using the words of Martin Luther as a guide, one is confronted with the fundamental challenges of 21</w:t>
      </w:r>
      <w:r w:rsidR="00E0435E" w:rsidRPr="00E0435E">
        <w:rPr>
          <w:rFonts w:ascii="Times New Roman" w:hAnsi="Times New Roman" w:cs="Times New Roman"/>
          <w:vertAlign w:val="superscript"/>
        </w:rPr>
        <w:t>st</w:t>
      </w:r>
      <w:r w:rsidR="00E0435E">
        <w:rPr>
          <w:rFonts w:ascii="Times New Roman" w:hAnsi="Times New Roman" w:cs="Times New Roman"/>
        </w:rPr>
        <w:t xml:space="preserve"> Century Lutheranism, embodied by two </w:t>
      </w:r>
      <w:r w:rsidR="00D52932">
        <w:rPr>
          <w:rFonts w:ascii="Times New Roman" w:hAnsi="Times New Roman" w:cs="Times New Roman"/>
        </w:rPr>
        <w:t>Luther</w:t>
      </w:r>
      <w:r w:rsidR="00E0435E">
        <w:rPr>
          <w:rFonts w:ascii="Times New Roman" w:hAnsi="Times New Roman" w:cs="Times New Roman"/>
        </w:rPr>
        <w:t xml:space="preserve"> scholars: </w:t>
      </w:r>
      <w:r w:rsidR="0027383B">
        <w:rPr>
          <w:rFonts w:ascii="Times New Roman" w:hAnsi="Times New Roman" w:cs="Times New Roman"/>
        </w:rPr>
        <w:t>Adam Francisco</w:t>
      </w:r>
      <w:r w:rsidR="006317CB">
        <w:rPr>
          <w:rFonts w:ascii="Times New Roman" w:hAnsi="Times New Roman" w:cs="Times New Roman"/>
        </w:rPr>
        <w:t xml:space="preserve"> from</w:t>
      </w:r>
      <w:r w:rsidR="00E0435E" w:rsidRPr="00E0435E">
        <w:rPr>
          <w:rFonts w:ascii="Times New Roman" w:hAnsi="Times New Roman" w:cs="Times New Roman"/>
        </w:rPr>
        <w:t xml:space="preserve"> Concordia Theological Seminary in Fort Wayne, IN</w:t>
      </w:r>
      <w:r w:rsidR="00E0435E">
        <w:rPr>
          <w:rFonts w:ascii="Times New Roman" w:hAnsi="Times New Roman" w:cs="Times New Roman"/>
        </w:rPr>
        <w:t xml:space="preserve">; and J. Paul </w:t>
      </w:r>
      <w:r w:rsidR="008A477C">
        <w:rPr>
          <w:rFonts w:ascii="Times New Roman" w:hAnsi="Times New Roman" w:cs="Times New Roman"/>
        </w:rPr>
        <w:t>Rajasekar</w:t>
      </w:r>
      <w:r w:rsidR="00E0435E">
        <w:rPr>
          <w:rFonts w:ascii="Times New Roman" w:hAnsi="Times New Roman" w:cs="Times New Roman"/>
        </w:rPr>
        <w:t xml:space="preserve">, </w:t>
      </w:r>
      <w:r w:rsidR="006317CB">
        <w:rPr>
          <w:rFonts w:ascii="Times New Roman" w:hAnsi="Times New Roman" w:cs="Times New Roman"/>
        </w:rPr>
        <w:t>from</w:t>
      </w:r>
      <w:r w:rsidR="00E0435E">
        <w:rPr>
          <w:rFonts w:ascii="Times New Roman" w:hAnsi="Times New Roman" w:cs="Times New Roman"/>
          <w:bCs/>
          <w:lang w:val="en-US"/>
        </w:rPr>
        <w:t xml:space="preserve"> Union Theological Seminary in Gettysburg, PA. </w:t>
      </w:r>
      <w:r w:rsidR="00E9012C">
        <w:rPr>
          <w:rFonts w:ascii="Times New Roman" w:hAnsi="Times New Roman" w:cs="Times New Roman"/>
          <w:bCs/>
          <w:lang w:val="en-US"/>
        </w:rPr>
        <w:t xml:space="preserve">Based on his PhD dissertation at Oxford, </w:t>
      </w:r>
      <w:r w:rsidR="00E87BDD">
        <w:rPr>
          <w:rFonts w:ascii="Times New Roman" w:hAnsi="Times New Roman" w:cs="Times New Roman"/>
          <w:bCs/>
          <w:lang w:val="en-US"/>
        </w:rPr>
        <w:t xml:space="preserve">Francisco’s 2007 </w:t>
      </w:r>
      <w:r w:rsidR="00E87BDD" w:rsidRPr="00884218">
        <w:rPr>
          <w:rFonts w:ascii="Times New Roman" w:hAnsi="Times New Roman" w:cs="Times New Roman"/>
          <w:bCs/>
          <w:i/>
          <w:lang w:val="en-US"/>
        </w:rPr>
        <w:t xml:space="preserve">Martin Luther and Islam: A Study in Sixteenth-Century Polemics and Apologetics </w:t>
      </w:r>
      <w:r w:rsidR="00E87BDD">
        <w:rPr>
          <w:rFonts w:ascii="Times New Roman" w:hAnsi="Times New Roman" w:cs="Times New Roman"/>
          <w:bCs/>
          <w:lang w:val="en-US"/>
        </w:rPr>
        <w:t xml:space="preserve">is an invaluable piece of scholarship, betraying little or no bias. Since that time, Francisco has become the default expert on Islam and Muslims for the 2 million members of the Lutheran Church-Missouri Synod. Two years after the publication of his monograph, Francisco </w:t>
      </w:r>
      <w:sdt>
        <w:sdtPr>
          <w:rPr>
            <w:rFonts w:ascii="Times New Roman" w:hAnsi="Times New Roman" w:cs="Times New Roman"/>
            <w:bCs/>
            <w:lang w:val="en-US"/>
          </w:rPr>
          <w:id w:val="-53469527"/>
          <w:citation/>
        </w:sdtPr>
        <w:sdtContent>
          <w:r w:rsidR="00884218">
            <w:rPr>
              <w:rFonts w:ascii="Times New Roman" w:hAnsi="Times New Roman" w:cs="Times New Roman"/>
              <w:bCs/>
              <w:lang w:val="en-US"/>
            </w:rPr>
            <w:fldChar w:fldCharType="begin"/>
          </w:r>
          <w:r w:rsidR="00884218">
            <w:rPr>
              <w:rFonts w:ascii="Times New Roman" w:hAnsi="Times New Roman" w:cs="Times New Roman"/>
              <w:bCs/>
              <w:lang w:val="en-US"/>
            </w:rPr>
            <w:instrText xml:space="preserve">CITATION Fra09 \p 6 \n  \l 1033 </w:instrText>
          </w:r>
          <w:r w:rsidR="00884218">
            <w:rPr>
              <w:rFonts w:ascii="Times New Roman" w:hAnsi="Times New Roman" w:cs="Times New Roman"/>
              <w:bCs/>
              <w:lang w:val="en-US"/>
            </w:rPr>
            <w:fldChar w:fldCharType="separate"/>
          </w:r>
          <w:r w:rsidR="00197ADC" w:rsidRPr="00197ADC">
            <w:rPr>
              <w:rFonts w:ascii="Times New Roman" w:hAnsi="Times New Roman" w:cs="Times New Roman"/>
              <w:noProof/>
              <w:lang w:val="en-US"/>
            </w:rPr>
            <w:t>(2009, p. 6)</w:t>
          </w:r>
          <w:r w:rsidR="00884218">
            <w:rPr>
              <w:rFonts w:ascii="Times New Roman" w:hAnsi="Times New Roman" w:cs="Times New Roman"/>
              <w:bCs/>
              <w:lang w:val="en-US"/>
            </w:rPr>
            <w:fldChar w:fldCharType="end"/>
          </w:r>
        </w:sdtContent>
      </w:sdt>
      <w:r w:rsidR="00884218">
        <w:rPr>
          <w:rFonts w:ascii="Times New Roman" w:hAnsi="Times New Roman" w:cs="Times New Roman"/>
          <w:bCs/>
          <w:lang w:val="en-US"/>
        </w:rPr>
        <w:t xml:space="preserve"> </w:t>
      </w:r>
      <w:r w:rsidR="00E87BDD">
        <w:rPr>
          <w:rFonts w:ascii="Times New Roman" w:hAnsi="Times New Roman" w:cs="Times New Roman"/>
          <w:bCs/>
          <w:lang w:val="en-US"/>
        </w:rPr>
        <w:t>wrote</w:t>
      </w:r>
      <w:r w:rsidR="006317CB">
        <w:rPr>
          <w:rFonts w:ascii="Times New Roman" w:hAnsi="Times New Roman" w:cs="Times New Roman"/>
          <w:bCs/>
          <w:lang w:val="en-US"/>
        </w:rPr>
        <w:t xml:space="preserve"> this</w:t>
      </w:r>
      <w:r w:rsidR="00E87BDD">
        <w:rPr>
          <w:rFonts w:ascii="Times New Roman" w:hAnsi="Times New Roman" w:cs="Times New Roman"/>
          <w:bCs/>
          <w:lang w:val="en-US"/>
        </w:rPr>
        <w:t xml:space="preserve"> in a synodical publication</w:t>
      </w:r>
      <w:r w:rsidR="00E87BDD" w:rsidRPr="00D52932">
        <w:rPr>
          <w:rFonts w:ascii="Times New Roman" w:hAnsi="Times New Roman" w:cs="Times New Roman"/>
          <w:bCs/>
          <w:lang w:val="en-US"/>
        </w:rPr>
        <w:t>:</w:t>
      </w:r>
    </w:p>
    <w:p w14:paraId="55518908" w14:textId="3546E17A" w:rsidR="00E87BDD" w:rsidRPr="00E87BDD" w:rsidRDefault="00E87BDD" w:rsidP="00E87BDD">
      <w:pPr>
        <w:ind w:left="720" w:right="720"/>
        <w:rPr>
          <w:rFonts w:ascii="Times New Roman" w:hAnsi="Times New Roman" w:cs="Times New Roman"/>
          <w:bCs/>
          <w:lang w:val="en-US"/>
        </w:rPr>
      </w:pPr>
      <w:r w:rsidRPr="00E87BDD">
        <w:rPr>
          <w:rFonts w:ascii="Times New Roman" w:hAnsi="Times New Roman" w:cs="Times New Roman"/>
          <w:bCs/>
          <w:lang w:val="en-US"/>
        </w:rPr>
        <w:t>American Christianity has always found itself in tension with secular culture. Very recently, however, two challenges with future ambitions have surfaced within that culture: atheism and Islam</w:t>
      </w:r>
      <w:r w:rsidR="00E9012C">
        <w:rPr>
          <w:rFonts w:ascii="Times New Roman" w:hAnsi="Times New Roman" w:cs="Times New Roman"/>
          <w:bCs/>
          <w:lang w:val="en-US"/>
        </w:rPr>
        <w:t>…[Islam]</w:t>
      </w:r>
      <w:r w:rsidRPr="00E87BDD">
        <w:rPr>
          <w:rFonts w:ascii="Times New Roman" w:hAnsi="Times New Roman" w:cs="Times New Roman"/>
          <w:bCs/>
          <w:lang w:val="en-US"/>
        </w:rPr>
        <w:t xml:space="preserve"> attempts, with great stealth, to influence – and </w:t>
      </w:r>
      <w:r w:rsidRPr="00E87BDD">
        <w:rPr>
          <w:rFonts w:ascii="Times New Roman" w:hAnsi="Times New Roman" w:cs="Times New Roman"/>
          <w:bCs/>
          <w:lang w:val="en-US"/>
        </w:rPr>
        <w:lastRenderedPageBreak/>
        <w:t>ultimately to dominate – secular space and popular religious discourse as part of its mission to advance the “cause of Allah.”</w:t>
      </w:r>
    </w:p>
    <w:p w14:paraId="0037506D" w14:textId="31D7BBE3" w:rsidR="00E87BDD" w:rsidRDefault="00704FA3" w:rsidP="008A477C">
      <w:pPr>
        <w:spacing w:line="480" w:lineRule="auto"/>
        <w:rPr>
          <w:rFonts w:ascii="Times New Roman" w:hAnsi="Times New Roman" w:cs="Times New Roman"/>
          <w:bCs/>
          <w:lang w:val="en-US"/>
        </w:rPr>
      </w:pPr>
      <w:r>
        <w:rPr>
          <w:rFonts w:ascii="Times New Roman" w:hAnsi="Times New Roman" w:cs="Times New Roman"/>
          <w:bCs/>
          <w:lang w:val="en-US"/>
        </w:rPr>
        <w:t xml:space="preserve">For his part, </w:t>
      </w:r>
      <w:r w:rsidR="008A477C">
        <w:rPr>
          <w:rFonts w:ascii="Times New Roman" w:hAnsi="Times New Roman" w:cs="Times New Roman"/>
          <w:bCs/>
          <w:lang w:val="en-US"/>
        </w:rPr>
        <w:t>Rajasekar sees the immediate problem with employing Martin Luther and his writings in interreligious dialogue for the 3.5 million members of the Evangelical Lutheran Church in America.</w:t>
      </w:r>
    </w:p>
    <w:p w14:paraId="409A2AF0" w14:textId="56282A7F" w:rsidR="008A477C" w:rsidRPr="00704FA3" w:rsidRDefault="00D52932" w:rsidP="008A477C">
      <w:pPr>
        <w:spacing w:line="240" w:lineRule="auto"/>
        <w:ind w:left="720" w:right="720"/>
        <w:rPr>
          <w:rFonts w:ascii="Times New Roman" w:hAnsi="Times New Roman" w:cs="Times New Roman"/>
          <w:bCs/>
          <w:lang w:val="en-US"/>
        </w:rPr>
      </w:pPr>
      <w:r>
        <w:rPr>
          <w:rFonts w:ascii="Times New Roman" w:hAnsi="Times New Roman" w:cs="Times New Roman"/>
          <w:bCs/>
          <w:lang w:val="en-US"/>
        </w:rPr>
        <w:t xml:space="preserve">[Luther] </w:t>
      </w:r>
      <w:r w:rsidR="008A477C">
        <w:rPr>
          <w:rFonts w:ascii="Times New Roman" w:hAnsi="Times New Roman" w:cs="Times New Roman"/>
          <w:bCs/>
          <w:lang w:val="en-US"/>
        </w:rPr>
        <w:t xml:space="preserve">was </w:t>
      </w:r>
      <w:proofErr w:type="gramStart"/>
      <w:r w:rsidR="008A477C">
        <w:rPr>
          <w:rFonts w:ascii="Times New Roman" w:hAnsi="Times New Roman" w:cs="Times New Roman"/>
          <w:bCs/>
          <w:lang w:val="en-US"/>
        </w:rPr>
        <w:t>absolutely certain</w:t>
      </w:r>
      <w:proofErr w:type="gramEnd"/>
      <w:r w:rsidR="008A477C">
        <w:rPr>
          <w:rFonts w:ascii="Times New Roman" w:hAnsi="Times New Roman" w:cs="Times New Roman"/>
          <w:bCs/>
          <w:lang w:val="en-US"/>
        </w:rPr>
        <w:t xml:space="preserve"> of Christian monopoly of truth and his interest in learning about other faiths was limited to their refutation…Those who have had experience in interreligious dialogue are far less confident than Luther about claims of Christian uniqueness</w:t>
      </w:r>
      <w:r w:rsidR="006317CB">
        <w:rPr>
          <w:rFonts w:ascii="Times New Roman" w:hAnsi="Times New Roman" w:cs="Times New Roman"/>
          <w:bCs/>
          <w:lang w:val="en-US"/>
        </w:rPr>
        <w:t>…</w:t>
      </w:r>
      <w:r w:rsidR="008A477C">
        <w:rPr>
          <w:rFonts w:ascii="Times New Roman" w:hAnsi="Times New Roman" w:cs="Times New Roman"/>
          <w:bCs/>
          <w:lang w:val="en-US"/>
        </w:rPr>
        <w:t xml:space="preserve">. The tremendous changes that have taken place between Luther’s times and ours </w:t>
      </w:r>
      <w:proofErr w:type="gramStart"/>
      <w:r w:rsidR="008A477C">
        <w:rPr>
          <w:rFonts w:ascii="Times New Roman" w:hAnsi="Times New Roman" w:cs="Times New Roman"/>
          <w:bCs/>
          <w:lang w:val="en-US"/>
        </w:rPr>
        <w:t>in regard to</w:t>
      </w:r>
      <w:proofErr w:type="gramEnd"/>
      <w:r w:rsidR="008A477C">
        <w:rPr>
          <w:rFonts w:ascii="Times New Roman" w:hAnsi="Times New Roman" w:cs="Times New Roman"/>
          <w:bCs/>
          <w:lang w:val="en-US"/>
        </w:rPr>
        <w:t xml:space="preserve"> Christian perceptions of others certainly warrant a rereading and reinterpretation of Christian Scriptures </w:t>
      </w:r>
      <w:sdt>
        <w:sdtPr>
          <w:rPr>
            <w:rFonts w:ascii="Times New Roman" w:hAnsi="Times New Roman" w:cs="Times New Roman"/>
            <w:bCs/>
            <w:lang w:val="en-US"/>
          </w:rPr>
          <w:id w:val="-1863893837"/>
          <w:citation/>
        </w:sdtPr>
        <w:sdtContent>
          <w:r w:rsidR="008A477C">
            <w:rPr>
              <w:rFonts w:ascii="Times New Roman" w:hAnsi="Times New Roman" w:cs="Times New Roman"/>
              <w:bCs/>
              <w:lang w:val="en-US"/>
            </w:rPr>
            <w:fldChar w:fldCharType="begin"/>
          </w:r>
          <w:r w:rsidR="008A477C">
            <w:rPr>
              <w:rFonts w:ascii="Times New Roman" w:hAnsi="Times New Roman" w:cs="Times New Roman"/>
              <w:bCs/>
              <w:lang w:val="en-US"/>
            </w:rPr>
            <w:instrText xml:space="preserve">CITATION JPa90 \p 189 \l 1033 </w:instrText>
          </w:r>
          <w:r w:rsidR="008A477C">
            <w:rPr>
              <w:rFonts w:ascii="Times New Roman" w:hAnsi="Times New Roman" w:cs="Times New Roman"/>
              <w:bCs/>
              <w:lang w:val="en-US"/>
            </w:rPr>
            <w:fldChar w:fldCharType="separate"/>
          </w:r>
          <w:r w:rsidR="00197ADC" w:rsidRPr="00197ADC">
            <w:rPr>
              <w:rFonts w:ascii="Times New Roman" w:hAnsi="Times New Roman" w:cs="Times New Roman"/>
              <w:noProof/>
              <w:lang w:val="en-US"/>
            </w:rPr>
            <w:t>(Rajashekar, 1990, p. 189)</w:t>
          </w:r>
          <w:r w:rsidR="008A477C">
            <w:rPr>
              <w:rFonts w:ascii="Times New Roman" w:hAnsi="Times New Roman" w:cs="Times New Roman"/>
              <w:bCs/>
              <w:lang w:val="en-US"/>
            </w:rPr>
            <w:fldChar w:fldCharType="end"/>
          </w:r>
        </w:sdtContent>
      </w:sdt>
      <w:r w:rsidR="008A477C">
        <w:rPr>
          <w:rFonts w:ascii="Times New Roman" w:hAnsi="Times New Roman" w:cs="Times New Roman"/>
          <w:bCs/>
          <w:lang w:val="en-US"/>
        </w:rPr>
        <w:t>.</w:t>
      </w:r>
    </w:p>
    <w:p w14:paraId="322D43A7" w14:textId="089FDCC7" w:rsidR="00CA6693" w:rsidRDefault="008A477C" w:rsidP="00213675">
      <w:pPr>
        <w:spacing w:line="480" w:lineRule="auto"/>
        <w:ind w:firstLine="720"/>
        <w:rPr>
          <w:rFonts w:ascii="Times New Roman" w:hAnsi="Times New Roman" w:cs="Times New Roman"/>
        </w:rPr>
      </w:pPr>
      <w:r>
        <w:rPr>
          <w:rFonts w:ascii="Times New Roman" w:hAnsi="Times New Roman" w:cs="Times New Roman"/>
        </w:rPr>
        <w:t xml:space="preserve">Two </w:t>
      </w:r>
      <w:r w:rsidR="008B018E">
        <w:rPr>
          <w:rFonts w:ascii="Times New Roman" w:hAnsi="Times New Roman" w:cs="Times New Roman"/>
        </w:rPr>
        <w:t xml:space="preserve">Lutheran </w:t>
      </w:r>
      <w:r>
        <w:rPr>
          <w:rFonts w:ascii="Times New Roman" w:hAnsi="Times New Roman" w:cs="Times New Roman"/>
        </w:rPr>
        <w:t>scholars</w:t>
      </w:r>
      <w:r w:rsidR="008B018E">
        <w:rPr>
          <w:rFonts w:ascii="Times New Roman" w:hAnsi="Times New Roman" w:cs="Times New Roman"/>
        </w:rPr>
        <w:t xml:space="preserve"> of Islam</w:t>
      </w:r>
      <w:r>
        <w:rPr>
          <w:rFonts w:ascii="Times New Roman" w:hAnsi="Times New Roman" w:cs="Times New Roman"/>
        </w:rPr>
        <w:t xml:space="preserve"> have read the same words of Martin Luther</w:t>
      </w:r>
      <w:r w:rsidR="006317CB">
        <w:rPr>
          <w:rFonts w:ascii="Times New Roman" w:hAnsi="Times New Roman" w:cs="Times New Roman"/>
        </w:rPr>
        <w:t xml:space="preserve">, both asking, “If Martin Luther were alive today, would he feel any differently about Muslims and Islam?” </w:t>
      </w:r>
      <w:r>
        <w:rPr>
          <w:rFonts w:ascii="Times New Roman" w:hAnsi="Times New Roman" w:cs="Times New Roman"/>
        </w:rPr>
        <w:t xml:space="preserve">and reached two opposite conclusions. Francisco and the LCMS have </w:t>
      </w:r>
      <w:r w:rsidR="006317CB">
        <w:rPr>
          <w:rFonts w:ascii="Times New Roman" w:hAnsi="Times New Roman" w:cs="Times New Roman"/>
        </w:rPr>
        <w:t>answered with an unequivocal “No</w:t>
      </w:r>
      <w:r w:rsidR="00D52932">
        <w:rPr>
          <w:rFonts w:ascii="Times New Roman" w:hAnsi="Times New Roman" w:cs="Times New Roman"/>
        </w:rPr>
        <w:t>:</w:t>
      </w:r>
      <w:r w:rsidR="006317CB">
        <w:rPr>
          <w:rFonts w:ascii="Times New Roman" w:hAnsi="Times New Roman" w:cs="Times New Roman"/>
        </w:rPr>
        <w:t>”</w:t>
      </w:r>
      <w:r>
        <w:rPr>
          <w:rFonts w:ascii="Times New Roman" w:hAnsi="Times New Roman" w:cs="Times New Roman"/>
        </w:rPr>
        <w:t xml:space="preserve"> the truth does not change</w:t>
      </w:r>
      <w:r w:rsidR="00D52932">
        <w:rPr>
          <w:rFonts w:ascii="Times New Roman" w:hAnsi="Times New Roman" w:cs="Times New Roman"/>
        </w:rPr>
        <w:t>;</w:t>
      </w:r>
      <w:r>
        <w:rPr>
          <w:rFonts w:ascii="Times New Roman" w:hAnsi="Times New Roman" w:cs="Times New Roman"/>
        </w:rPr>
        <w:t xml:space="preserve"> </w:t>
      </w:r>
      <w:r w:rsidR="00C51E68">
        <w:rPr>
          <w:rFonts w:ascii="Times New Roman" w:hAnsi="Times New Roman" w:cs="Times New Roman"/>
        </w:rPr>
        <w:t xml:space="preserve">Luther’s analysis </w:t>
      </w:r>
      <w:r w:rsidR="005C6570">
        <w:rPr>
          <w:rFonts w:ascii="Times New Roman" w:hAnsi="Times New Roman" w:cs="Times New Roman"/>
        </w:rPr>
        <w:t>of the</w:t>
      </w:r>
      <w:r w:rsidR="00C51E68">
        <w:rPr>
          <w:rFonts w:ascii="Times New Roman" w:hAnsi="Times New Roman" w:cs="Times New Roman"/>
        </w:rPr>
        <w:t xml:space="preserve"> Qur’an </w:t>
      </w:r>
      <w:r w:rsidR="00D52932">
        <w:rPr>
          <w:rFonts w:ascii="Times New Roman" w:hAnsi="Times New Roman" w:cs="Times New Roman"/>
        </w:rPr>
        <w:t>a</w:t>
      </w:r>
      <w:r w:rsidR="00C51E68">
        <w:rPr>
          <w:rFonts w:ascii="Times New Roman" w:hAnsi="Times New Roman" w:cs="Times New Roman"/>
        </w:rPr>
        <w:t>s a heretical, dangerous book</w:t>
      </w:r>
      <w:r w:rsidR="00D52932">
        <w:rPr>
          <w:rFonts w:ascii="Times New Roman" w:hAnsi="Times New Roman" w:cs="Times New Roman"/>
        </w:rPr>
        <w:t xml:space="preserve"> is apt;</w:t>
      </w:r>
      <w:r w:rsidR="00C51E68">
        <w:rPr>
          <w:rFonts w:ascii="Times New Roman" w:hAnsi="Times New Roman" w:cs="Times New Roman"/>
        </w:rPr>
        <w:t xml:space="preserve"> Muslims are seeking to stealthily advance the cause of Allah</w:t>
      </w:r>
      <w:r w:rsidR="00D52932">
        <w:rPr>
          <w:rFonts w:ascii="Times New Roman" w:hAnsi="Times New Roman" w:cs="Times New Roman"/>
        </w:rPr>
        <w:t>, to ultimately dominate</w:t>
      </w:r>
      <w:r w:rsidR="00C51E68">
        <w:rPr>
          <w:rFonts w:ascii="Times New Roman" w:hAnsi="Times New Roman" w:cs="Times New Roman"/>
        </w:rPr>
        <w:t xml:space="preserve"> America and the world</w:t>
      </w:r>
      <w:r w:rsidR="00D52932">
        <w:rPr>
          <w:rFonts w:ascii="Times New Roman" w:hAnsi="Times New Roman" w:cs="Times New Roman"/>
        </w:rPr>
        <w:t xml:space="preserve">; and </w:t>
      </w:r>
      <w:r w:rsidR="00C51E68">
        <w:rPr>
          <w:rFonts w:ascii="Times New Roman" w:hAnsi="Times New Roman" w:cs="Times New Roman"/>
        </w:rPr>
        <w:t>the truth of Christianity</w:t>
      </w:r>
      <w:r w:rsidR="00D52932">
        <w:rPr>
          <w:rFonts w:ascii="Times New Roman" w:hAnsi="Times New Roman" w:cs="Times New Roman"/>
        </w:rPr>
        <w:t>,</w:t>
      </w:r>
      <w:r w:rsidR="00C51E68">
        <w:rPr>
          <w:rFonts w:ascii="Times New Roman" w:hAnsi="Times New Roman" w:cs="Times New Roman"/>
        </w:rPr>
        <w:t xml:space="preserve"> as interpreted by Martin Luther</w:t>
      </w:r>
      <w:r w:rsidR="00E9012C">
        <w:rPr>
          <w:rFonts w:ascii="Times New Roman" w:hAnsi="Times New Roman" w:cs="Times New Roman"/>
        </w:rPr>
        <w:t xml:space="preserve">, </w:t>
      </w:r>
      <w:r w:rsidR="00D52932">
        <w:rPr>
          <w:rFonts w:ascii="Times New Roman" w:hAnsi="Times New Roman" w:cs="Times New Roman"/>
        </w:rPr>
        <w:t>is the best response.</w:t>
      </w:r>
      <w:r w:rsidR="00C51E68">
        <w:rPr>
          <w:rFonts w:ascii="Times New Roman" w:hAnsi="Times New Roman" w:cs="Times New Roman"/>
        </w:rPr>
        <w:t xml:space="preserve"> </w:t>
      </w:r>
      <w:r w:rsidR="00102BD9">
        <w:rPr>
          <w:rFonts w:ascii="Times New Roman" w:hAnsi="Times New Roman" w:cs="Times New Roman"/>
        </w:rPr>
        <w:t xml:space="preserve">Subsequently, there has been no meaningful dialogue between the LCMS and Muslims. </w:t>
      </w:r>
      <w:proofErr w:type="spellStart"/>
      <w:r w:rsidR="00C51E68">
        <w:rPr>
          <w:rFonts w:ascii="Times New Roman" w:hAnsi="Times New Roman" w:cs="Times New Roman"/>
        </w:rPr>
        <w:t>Rajashekar</w:t>
      </w:r>
      <w:proofErr w:type="spellEnd"/>
      <w:r w:rsidR="00C51E68">
        <w:rPr>
          <w:rFonts w:ascii="Times New Roman" w:hAnsi="Times New Roman" w:cs="Times New Roman"/>
        </w:rPr>
        <w:t xml:space="preserve"> and the ELCA</w:t>
      </w:r>
      <w:r w:rsidR="00213675">
        <w:rPr>
          <w:rFonts w:ascii="Times New Roman" w:hAnsi="Times New Roman" w:cs="Times New Roman"/>
        </w:rPr>
        <w:t xml:space="preserve"> </w:t>
      </w:r>
      <w:r w:rsidR="00C42393">
        <w:rPr>
          <w:rFonts w:ascii="Times New Roman" w:hAnsi="Times New Roman" w:cs="Times New Roman"/>
        </w:rPr>
        <w:t>have answered with an unequivocal “Yes,”</w:t>
      </w:r>
      <w:r w:rsidR="00213675">
        <w:rPr>
          <w:rFonts w:ascii="Times New Roman" w:hAnsi="Times New Roman" w:cs="Times New Roman"/>
        </w:rPr>
        <w:t xml:space="preserve"> understanding that </w:t>
      </w:r>
      <w:r w:rsidR="00C42393">
        <w:rPr>
          <w:rFonts w:ascii="Times New Roman" w:hAnsi="Times New Roman" w:cs="Times New Roman"/>
        </w:rPr>
        <w:t>Luther’s words</w:t>
      </w:r>
      <w:r w:rsidR="00213675">
        <w:rPr>
          <w:rFonts w:ascii="Times New Roman" w:hAnsi="Times New Roman" w:cs="Times New Roman"/>
        </w:rPr>
        <w:t xml:space="preserve"> were written for 16</w:t>
      </w:r>
      <w:r w:rsidR="00213675" w:rsidRPr="00213675">
        <w:rPr>
          <w:rFonts w:ascii="Times New Roman" w:hAnsi="Times New Roman" w:cs="Times New Roman"/>
          <w:vertAlign w:val="superscript"/>
        </w:rPr>
        <w:t>th</w:t>
      </w:r>
      <w:r w:rsidR="00213675">
        <w:rPr>
          <w:rFonts w:ascii="Times New Roman" w:hAnsi="Times New Roman" w:cs="Times New Roman"/>
        </w:rPr>
        <w:t xml:space="preserve"> </w:t>
      </w:r>
      <w:r w:rsidR="004F1554">
        <w:rPr>
          <w:rFonts w:ascii="Times New Roman" w:hAnsi="Times New Roman" w:cs="Times New Roman"/>
        </w:rPr>
        <w:t>Century Germany and</w:t>
      </w:r>
      <w:r w:rsidR="00213675">
        <w:rPr>
          <w:rFonts w:ascii="Times New Roman" w:hAnsi="Times New Roman" w:cs="Times New Roman"/>
        </w:rPr>
        <w:t xml:space="preserve"> set them aside in favour of using the Lutheran spirit of inquiry that led him to read the words of the Qur’an and find out as much as he could about this strange new religion. Using this curiosity, and realizing they are in a </w:t>
      </w:r>
      <w:r w:rsidR="00C42393">
        <w:rPr>
          <w:rFonts w:ascii="Times New Roman" w:hAnsi="Times New Roman" w:cs="Times New Roman"/>
        </w:rPr>
        <w:t>pluralistic reality</w:t>
      </w:r>
      <w:r w:rsidR="00213675">
        <w:rPr>
          <w:rFonts w:ascii="Times New Roman" w:hAnsi="Times New Roman" w:cs="Times New Roman"/>
        </w:rPr>
        <w:t xml:space="preserve">, </w:t>
      </w:r>
      <w:r w:rsidR="008B018E">
        <w:rPr>
          <w:rFonts w:ascii="Times New Roman" w:hAnsi="Times New Roman" w:cs="Times New Roman"/>
        </w:rPr>
        <w:t>the ELCA has</w:t>
      </w:r>
      <w:r w:rsidR="00213675">
        <w:rPr>
          <w:rFonts w:ascii="Times New Roman" w:hAnsi="Times New Roman" w:cs="Times New Roman"/>
        </w:rPr>
        <w:t xml:space="preserve"> translated </w:t>
      </w:r>
      <w:r w:rsidR="00D52932">
        <w:rPr>
          <w:rFonts w:ascii="Times New Roman" w:hAnsi="Times New Roman" w:cs="Times New Roman"/>
        </w:rPr>
        <w:t>the Lutheran</w:t>
      </w:r>
      <w:r w:rsidR="00213675">
        <w:rPr>
          <w:rFonts w:ascii="Times New Roman" w:hAnsi="Times New Roman" w:cs="Times New Roman"/>
        </w:rPr>
        <w:t xml:space="preserve"> spirit to the 21</w:t>
      </w:r>
      <w:r w:rsidR="00213675" w:rsidRPr="00213675">
        <w:rPr>
          <w:rFonts w:ascii="Times New Roman" w:hAnsi="Times New Roman" w:cs="Times New Roman"/>
          <w:vertAlign w:val="superscript"/>
        </w:rPr>
        <w:t>st</w:t>
      </w:r>
      <w:r w:rsidR="00213675">
        <w:rPr>
          <w:rFonts w:ascii="Times New Roman" w:hAnsi="Times New Roman" w:cs="Times New Roman"/>
        </w:rPr>
        <w:t xml:space="preserve"> Century, leading them to begin active dialogue with their religious neighbours</w:t>
      </w:r>
      <w:r w:rsidR="00A026C1">
        <w:rPr>
          <w:rFonts w:ascii="Times New Roman" w:hAnsi="Times New Roman" w:cs="Times New Roman"/>
        </w:rPr>
        <w:t xml:space="preserve">. </w:t>
      </w:r>
    </w:p>
    <w:p w14:paraId="7714447E" w14:textId="1234810E" w:rsidR="00A026C1" w:rsidRDefault="00A026C1" w:rsidP="00213675">
      <w:pPr>
        <w:spacing w:line="480" w:lineRule="auto"/>
        <w:ind w:firstLine="720"/>
        <w:rPr>
          <w:rFonts w:ascii="Times New Roman" w:hAnsi="Times New Roman" w:cs="Times New Roman"/>
        </w:rPr>
      </w:pPr>
      <w:r>
        <w:rPr>
          <w:rFonts w:ascii="Times New Roman" w:hAnsi="Times New Roman" w:cs="Times New Roman"/>
        </w:rPr>
        <w:t>This bifurcation of Martin Luther – between those who take him at his word, and those who have translated his spirit – is at the core of the Luther v Lutheran division over the present-day relationship between</w:t>
      </w:r>
      <w:r w:rsidR="006317CB">
        <w:rPr>
          <w:rFonts w:ascii="Times New Roman" w:hAnsi="Times New Roman" w:cs="Times New Roman"/>
        </w:rPr>
        <w:t xml:space="preserve"> Lutherans and Lutherans as well as </w:t>
      </w:r>
      <w:r>
        <w:rPr>
          <w:rFonts w:ascii="Times New Roman" w:hAnsi="Times New Roman" w:cs="Times New Roman"/>
        </w:rPr>
        <w:t xml:space="preserve">Muslims and Lutherans. </w:t>
      </w:r>
      <w:r w:rsidR="00782F41">
        <w:rPr>
          <w:rFonts w:ascii="Times New Roman" w:hAnsi="Times New Roman" w:cs="Times New Roman"/>
        </w:rPr>
        <w:t>All Lutherans agree</w:t>
      </w:r>
      <w:r w:rsidR="00C42393">
        <w:rPr>
          <w:rFonts w:ascii="Times New Roman" w:hAnsi="Times New Roman" w:cs="Times New Roman"/>
        </w:rPr>
        <w:t>, however,</w:t>
      </w:r>
      <w:r w:rsidR="00782F41">
        <w:rPr>
          <w:rFonts w:ascii="Times New Roman" w:hAnsi="Times New Roman" w:cs="Times New Roman"/>
        </w:rPr>
        <w:t xml:space="preserve"> that the Five Pillars of Luther/</w:t>
      </w:r>
      <w:proofErr w:type="spellStart"/>
      <w:r w:rsidR="00782F41">
        <w:rPr>
          <w:rFonts w:ascii="Times New Roman" w:hAnsi="Times New Roman" w:cs="Times New Roman"/>
        </w:rPr>
        <w:t>anism</w:t>
      </w:r>
      <w:proofErr w:type="spellEnd"/>
      <w:r w:rsidR="00782F41">
        <w:rPr>
          <w:rFonts w:ascii="Times New Roman" w:hAnsi="Times New Roman" w:cs="Times New Roman"/>
        </w:rPr>
        <w:t xml:space="preserve"> cited here – the </w:t>
      </w:r>
      <w:r w:rsidR="00782F41" w:rsidRPr="00FB7347">
        <w:rPr>
          <w:rFonts w:ascii="Times New Roman" w:hAnsi="Times New Roman" w:cs="Times New Roman"/>
          <w:sz w:val="24"/>
          <w:szCs w:val="24"/>
        </w:rPr>
        <w:t xml:space="preserve">Theology of the Cross, Confession and Absolution, Justification by Grace through Faith, </w:t>
      </w:r>
      <w:r w:rsidR="00782F41" w:rsidRPr="00E9012C">
        <w:rPr>
          <w:rFonts w:ascii="Times New Roman" w:hAnsi="Times New Roman" w:cs="Times New Roman"/>
          <w:i/>
          <w:sz w:val="24"/>
          <w:szCs w:val="24"/>
        </w:rPr>
        <w:t>Sola Scriptura</w:t>
      </w:r>
      <w:r w:rsidR="00782F41" w:rsidRPr="00FB7347">
        <w:rPr>
          <w:rFonts w:ascii="Times New Roman" w:hAnsi="Times New Roman" w:cs="Times New Roman"/>
          <w:sz w:val="24"/>
          <w:szCs w:val="24"/>
        </w:rPr>
        <w:t>, and the Two Kingdoms</w:t>
      </w:r>
      <w:r w:rsidR="00782F41">
        <w:rPr>
          <w:rFonts w:ascii="Times New Roman" w:hAnsi="Times New Roman" w:cs="Times New Roman"/>
          <w:sz w:val="24"/>
          <w:szCs w:val="24"/>
        </w:rPr>
        <w:t xml:space="preserve"> – are endemic to their Lutheran identity. Viewing</w:t>
      </w:r>
      <w:r w:rsidR="00782F41">
        <w:rPr>
          <w:rFonts w:ascii="Times New Roman" w:hAnsi="Times New Roman" w:cs="Times New Roman"/>
        </w:rPr>
        <w:t xml:space="preserve"> Luther’s </w:t>
      </w:r>
      <w:r w:rsidR="00C42393">
        <w:rPr>
          <w:rFonts w:ascii="Times New Roman" w:hAnsi="Times New Roman" w:cs="Times New Roman"/>
        </w:rPr>
        <w:t xml:space="preserve">polemical </w:t>
      </w:r>
      <w:r w:rsidR="00782F41">
        <w:rPr>
          <w:rFonts w:ascii="Times New Roman" w:hAnsi="Times New Roman" w:cs="Times New Roman"/>
        </w:rPr>
        <w:t xml:space="preserve">writings from the perspective of Five Pillars might </w:t>
      </w:r>
      <w:r w:rsidR="00782F41">
        <w:rPr>
          <w:rFonts w:ascii="Times New Roman" w:hAnsi="Times New Roman" w:cs="Times New Roman"/>
        </w:rPr>
        <w:lastRenderedPageBreak/>
        <w:t xml:space="preserve">be the bridge between two very different points of view, as both sides can see that theologically, Luther’s </w:t>
      </w:r>
      <w:r w:rsidR="00D52932">
        <w:rPr>
          <w:rFonts w:ascii="Times New Roman" w:hAnsi="Times New Roman" w:cs="Times New Roman"/>
        </w:rPr>
        <w:t>words</w:t>
      </w:r>
      <w:r w:rsidR="00782F41">
        <w:rPr>
          <w:rFonts w:ascii="Times New Roman" w:hAnsi="Times New Roman" w:cs="Times New Roman"/>
        </w:rPr>
        <w:t xml:space="preserve"> and the Lutheran spirit may walk in concord</w:t>
      </w:r>
      <w:r w:rsidR="001E09A8">
        <w:rPr>
          <w:rFonts w:ascii="Times New Roman" w:hAnsi="Times New Roman" w:cs="Times New Roman"/>
        </w:rPr>
        <w:t>, and that this walk may lead them to confront a stain on their founders’ legacy</w:t>
      </w:r>
      <w:r w:rsidR="006317CB">
        <w:rPr>
          <w:rFonts w:ascii="Times New Roman" w:hAnsi="Times New Roman" w:cs="Times New Roman"/>
        </w:rPr>
        <w:t xml:space="preserve"> regarding Muslims which is</w:t>
      </w:r>
      <w:r w:rsidR="001E09A8">
        <w:rPr>
          <w:rFonts w:ascii="Times New Roman" w:hAnsi="Times New Roman" w:cs="Times New Roman"/>
        </w:rPr>
        <w:t xml:space="preserve"> just as hurtful as his writings on Jews and Judaism.</w:t>
      </w:r>
      <w:r w:rsidR="00C42393">
        <w:rPr>
          <w:rFonts w:ascii="Times New Roman" w:hAnsi="Times New Roman" w:cs="Times New Roman"/>
        </w:rPr>
        <w:t xml:space="preserve"> Whether this leads them to confess for the tone and content of his writings remains to be seen.</w:t>
      </w:r>
    </w:p>
    <w:p w14:paraId="23B48E20" w14:textId="60BD23C9" w:rsidR="00010225" w:rsidRDefault="00010225" w:rsidP="00213675">
      <w:pPr>
        <w:spacing w:line="480" w:lineRule="auto"/>
        <w:ind w:firstLine="720"/>
        <w:rPr>
          <w:rFonts w:ascii="Times New Roman" w:hAnsi="Times New Roman" w:cs="Times New Roman"/>
        </w:rPr>
      </w:pPr>
    </w:p>
    <w:p w14:paraId="5312BEC5" w14:textId="112D62DC" w:rsidR="00010225" w:rsidRDefault="00010225" w:rsidP="00213675">
      <w:pPr>
        <w:spacing w:line="480" w:lineRule="auto"/>
        <w:ind w:firstLine="720"/>
        <w:rPr>
          <w:rFonts w:ascii="Times New Roman" w:hAnsi="Times New Roman" w:cs="Times New Roman"/>
        </w:rPr>
      </w:pPr>
    </w:p>
    <w:p w14:paraId="15365CDA" w14:textId="297A8D9C" w:rsidR="00010225" w:rsidRDefault="00010225" w:rsidP="00213675">
      <w:pPr>
        <w:spacing w:line="480" w:lineRule="auto"/>
        <w:ind w:firstLine="720"/>
        <w:rPr>
          <w:rFonts w:ascii="Times New Roman" w:hAnsi="Times New Roman" w:cs="Times New Roman"/>
        </w:rPr>
      </w:pPr>
      <w:r>
        <w:rPr>
          <w:rFonts w:ascii="Times New Roman" w:hAnsi="Times New Roman" w:cs="Times New Roman"/>
        </w:rPr>
        <w:t>Word count: 7</w:t>
      </w:r>
      <w:r w:rsidR="006317CB">
        <w:rPr>
          <w:rFonts w:ascii="Times New Roman" w:hAnsi="Times New Roman" w:cs="Times New Roman"/>
        </w:rPr>
        <w:t>5</w:t>
      </w:r>
      <w:r w:rsidR="00A240BA">
        <w:rPr>
          <w:rFonts w:ascii="Times New Roman" w:hAnsi="Times New Roman" w:cs="Times New Roman"/>
        </w:rPr>
        <w:t>25</w:t>
      </w:r>
      <w:bookmarkStart w:id="2" w:name="_GoBack"/>
      <w:bookmarkEnd w:id="2"/>
    </w:p>
    <w:p w14:paraId="27CB84A9" w14:textId="45AD16BE" w:rsidR="00010225" w:rsidRDefault="00010225" w:rsidP="00213675">
      <w:pPr>
        <w:spacing w:line="480" w:lineRule="auto"/>
        <w:ind w:firstLine="720"/>
        <w:rPr>
          <w:rFonts w:ascii="Times New Roman" w:hAnsi="Times New Roman" w:cs="Times New Roman"/>
        </w:rPr>
      </w:pPr>
    </w:p>
    <w:p w14:paraId="1C4E5E94" w14:textId="058F084B" w:rsidR="00010225" w:rsidRDefault="00010225" w:rsidP="00213675">
      <w:pPr>
        <w:spacing w:line="480" w:lineRule="auto"/>
        <w:ind w:firstLine="720"/>
        <w:rPr>
          <w:rFonts w:ascii="Times New Roman" w:hAnsi="Times New Roman" w:cs="Times New Roman"/>
        </w:rPr>
      </w:pPr>
    </w:p>
    <w:p w14:paraId="5B3DE562" w14:textId="7095CD05" w:rsidR="00010225" w:rsidRDefault="00010225" w:rsidP="00213675">
      <w:pPr>
        <w:spacing w:line="480" w:lineRule="auto"/>
        <w:ind w:firstLine="720"/>
        <w:rPr>
          <w:rFonts w:ascii="Times New Roman" w:hAnsi="Times New Roman" w:cs="Times New Roman"/>
        </w:rPr>
      </w:pPr>
    </w:p>
    <w:p w14:paraId="3DE732A6" w14:textId="698EF1A1" w:rsidR="00010225" w:rsidRDefault="00010225" w:rsidP="00213675">
      <w:pPr>
        <w:spacing w:line="480" w:lineRule="auto"/>
        <w:ind w:firstLine="720"/>
        <w:rPr>
          <w:rFonts w:ascii="Times New Roman" w:hAnsi="Times New Roman" w:cs="Times New Roman"/>
        </w:rPr>
      </w:pPr>
    </w:p>
    <w:p w14:paraId="2BD899D6" w14:textId="2F92733F" w:rsidR="00010225" w:rsidRDefault="00010225" w:rsidP="00213675">
      <w:pPr>
        <w:spacing w:line="480" w:lineRule="auto"/>
        <w:ind w:firstLine="720"/>
        <w:rPr>
          <w:rFonts w:ascii="Times New Roman" w:hAnsi="Times New Roman" w:cs="Times New Roman"/>
        </w:rPr>
      </w:pPr>
    </w:p>
    <w:p w14:paraId="205BFCD3" w14:textId="03FEE254" w:rsidR="00010225" w:rsidRDefault="00010225" w:rsidP="00213675">
      <w:pPr>
        <w:spacing w:line="480" w:lineRule="auto"/>
        <w:ind w:firstLine="720"/>
        <w:rPr>
          <w:rFonts w:ascii="Times New Roman" w:hAnsi="Times New Roman" w:cs="Times New Roman"/>
        </w:rPr>
      </w:pPr>
    </w:p>
    <w:p w14:paraId="643D626A" w14:textId="21F57BAA" w:rsidR="00010225" w:rsidRDefault="00010225" w:rsidP="00213675">
      <w:pPr>
        <w:spacing w:line="480" w:lineRule="auto"/>
        <w:ind w:firstLine="720"/>
        <w:rPr>
          <w:rFonts w:ascii="Times New Roman" w:hAnsi="Times New Roman" w:cs="Times New Roman"/>
        </w:rPr>
      </w:pPr>
    </w:p>
    <w:p w14:paraId="6195E599" w14:textId="12FC66CB" w:rsidR="00010225" w:rsidRDefault="00010225" w:rsidP="00213675">
      <w:pPr>
        <w:spacing w:line="480" w:lineRule="auto"/>
        <w:ind w:firstLine="720"/>
        <w:rPr>
          <w:rFonts w:ascii="Times New Roman" w:hAnsi="Times New Roman" w:cs="Times New Roman"/>
        </w:rPr>
      </w:pPr>
    </w:p>
    <w:p w14:paraId="7800267A" w14:textId="77777777" w:rsidR="00D550F3" w:rsidRDefault="00D550F3" w:rsidP="00213675">
      <w:pPr>
        <w:spacing w:line="480" w:lineRule="auto"/>
        <w:ind w:firstLine="720"/>
        <w:rPr>
          <w:rFonts w:ascii="Times New Roman" w:hAnsi="Times New Roman" w:cs="Times New Roman"/>
        </w:rPr>
      </w:pPr>
    </w:p>
    <w:sdt>
      <w:sdtPr>
        <w:rPr>
          <w:rFonts w:asciiTheme="minorHAnsi" w:eastAsiaTheme="minorHAnsi" w:hAnsiTheme="minorHAnsi" w:cstheme="minorBidi"/>
          <w:color w:val="auto"/>
          <w:sz w:val="22"/>
          <w:szCs w:val="22"/>
        </w:rPr>
        <w:id w:val="-179427692"/>
        <w:docPartObj>
          <w:docPartGallery w:val="Bibliographies"/>
          <w:docPartUnique/>
        </w:docPartObj>
      </w:sdtPr>
      <w:sdtEndPr>
        <w:rPr>
          <w:b/>
          <w:bCs/>
        </w:rPr>
      </w:sdtEndPr>
      <w:sdtContent>
        <w:p w14:paraId="05AF48A3" w14:textId="40619542" w:rsidR="00010225" w:rsidRPr="00E15583" w:rsidRDefault="00010225" w:rsidP="00E15583">
          <w:pPr>
            <w:pStyle w:val="Heading1"/>
            <w:jc w:val="center"/>
            <w:rPr>
              <w:b/>
              <w:sz w:val="40"/>
            </w:rPr>
          </w:pPr>
          <w:r w:rsidRPr="00E15583">
            <w:rPr>
              <w:b/>
              <w:sz w:val="40"/>
            </w:rPr>
            <w:t>Works Cited</w:t>
          </w:r>
        </w:p>
        <w:p w14:paraId="0AD73821" w14:textId="38A1C39D" w:rsidR="00197ADC" w:rsidRDefault="00197ADC" w:rsidP="00197ADC">
          <w:pPr>
            <w:pStyle w:val="Bibliography"/>
            <w:rPr>
              <w:noProof/>
              <w:sz w:val="24"/>
              <w:szCs w:val="24"/>
            </w:rPr>
          </w:pPr>
          <w:r>
            <w:rPr>
              <w:noProof/>
            </w:rPr>
            <w:t xml:space="preserve">Baldwin, J. T., 1995. Luther's Eschatological Appraisal of the Turkish Threat in Eine Heerpredigt Wider den Turken. </w:t>
          </w:r>
          <w:r>
            <w:rPr>
              <w:i/>
              <w:iCs/>
              <w:noProof/>
            </w:rPr>
            <w:t xml:space="preserve">Andrews University Seminary Studies, </w:t>
          </w:r>
          <w:r>
            <w:rPr>
              <w:noProof/>
            </w:rPr>
            <w:t>33(2), pp. 185-202.</w:t>
          </w:r>
        </w:p>
        <w:p w14:paraId="7D90F43F" w14:textId="77777777" w:rsidR="00197ADC" w:rsidRDefault="00197ADC" w:rsidP="00197ADC">
          <w:pPr>
            <w:pStyle w:val="Bibliography"/>
            <w:rPr>
              <w:noProof/>
            </w:rPr>
          </w:pPr>
          <w:r>
            <w:rPr>
              <w:noProof/>
            </w:rPr>
            <w:t xml:space="preserve">Bobzin, H., 1996. “A Treasury of Heresies”: Christian Polemics against the Koran. In: S. Wild, ed. </w:t>
          </w:r>
          <w:r>
            <w:rPr>
              <w:i/>
              <w:iCs/>
              <w:noProof/>
            </w:rPr>
            <w:t xml:space="preserve">The Qur'an as Text. </w:t>
          </w:r>
          <w:r>
            <w:rPr>
              <w:noProof/>
            </w:rPr>
            <w:t>New York, Leiden, Koln: Brill, p. 157–75.</w:t>
          </w:r>
        </w:p>
        <w:p w14:paraId="3CF6FFCF" w14:textId="77777777" w:rsidR="00197ADC" w:rsidRDefault="00197ADC" w:rsidP="00197ADC">
          <w:pPr>
            <w:pStyle w:val="Bibliography"/>
            <w:rPr>
              <w:noProof/>
            </w:rPr>
          </w:pPr>
          <w:r>
            <w:rPr>
              <w:noProof/>
            </w:rPr>
            <w:t xml:space="preserve">Ehmann, J., 2008. Martin Luther and Islam. </w:t>
          </w:r>
          <w:r>
            <w:rPr>
              <w:i/>
              <w:iCs/>
              <w:noProof/>
            </w:rPr>
            <w:t xml:space="preserve">Deepening Faith, Hope and Love in Relations with Neighbors of Other Faiths, </w:t>
          </w:r>
          <w:r>
            <w:rPr>
              <w:noProof/>
            </w:rPr>
            <w:t>pp. 19-30.</w:t>
          </w:r>
        </w:p>
        <w:p w14:paraId="6AC089D4" w14:textId="77777777" w:rsidR="00197ADC" w:rsidRDefault="00197ADC" w:rsidP="00197ADC">
          <w:pPr>
            <w:pStyle w:val="Bibliography"/>
            <w:rPr>
              <w:noProof/>
            </w:rPr>
          </w:pPr>
          <w:r>
            <w:rPr>
              <w:noProof/>
            </w:rPr>
            <w:lastRenderedPageBreak/>
            <w:t xml:space="preserve">Forell, G. W., 1945. Luther and the War Against the Turks. </w:t>
          </w:r>
          <w:r>
            <w:rPr>
              <w:i/>
              <w:iCs/>
              <w:noProof/>
            </w:rPr>
            <w:t xml:space="preserve">Church History, </w:t>
          </w:r>
          <w:r>
            <w:rPr>
              <w:noProof/>
            </w:rPr>
            <w:t>14(4), pp. 256-71.</w:t>
          </w:r>
        </w:p>
        <w:p w14:paraId="77747DDA" w14:textId="77777777" w:rsidR="00197ADC" w:rsidRDefault="00197ADC" w:rsidP="00197ADC">
          <w:pPr>
            <w:pStyle w:val="Bibliography"/>
            <w:rPr>
              <w:noProof/>
            </w:rPr>
          </w:pPr>
          <w:r>
            <w:rPr>
              <w:noProof/>
            </w:rPr>
            <w:t xml:space="preserve">Francisco, A. S., 2007. Luther, Lutheranism and the Challenge of Islam. </w:t>
          </w:r>
          <w:r>
            <w:rPr>
              <w:i/>
              <w:iCs/>
              <w:noProof/>
            </w:rPr>
            <w:t xml:space="preserve">Concordia Theological Quarterly, </w:t>
          </w:r>
          <w:r>
            <w:rPr>
              <w:noProof/>
            </w:rPr>
            <w:t>71(3/4), pp. 283-300.</w:t>
          </w:r>
        </w:p>
        <w:p w14:paraId="4B0D0D5B" w14:textId="77777777" w:rsidR="00197ADC" w:rsidRDefault="00197ADC" w:rsidP="00197ADC">
          <w:pPr>
            <w:pStyle w:val="Bibliography"/>
            <w:rPr>
              <w:noProof/>
            </w:rPr>
          </w:pPr>
          <w:r>
            <w:rPr>
              <w:noProof/>
            </w:rPr>
            <w:t xml:space="preserve">Francisco, A. S., 2007. </w:t>
          </w:r>
          <w:r>
            <w:rPr>
              <w:i/>
              <w:iCs/>
              <w:noProof/>
            </w:rPr>
            <w:t xml:space="preserve">Martin Luther and Islam: A study in Sixteenth-century Polemics and Apologetics (History of Christian-Muslim Relations). </w:t>
          </w:r>
          <w:r>
            <w:rPr>
              <w:noProof/>
            </w:rPr>
            <w:t>Leiden and Boston: Brill.</w:t>
          </w:r>
        </w:p>
        <w:p w14:paraId="4EC62AF5" w14:textId="77777777" w:rsidR="00197ADC" w:rsidRDefault="00197ADC" w:rsidP="00197ADC">
          <w:pPr>
            <w:pStyle w:val="Bibliography"/>
            <w:rPr>
              <w:noProof/>
            </w:rPr>
          </w:pPr>
          <w:r>
            <w:rPr>
              <w:noProof/>
            </w:rPr>
            <w:t xml:space="preserve">Francisco, A. S., 2009. Current Apologetic Fronts: Atheism and Islam. </w:t>
          </w:r>
          <w:r>
            <w:rPr>
              <w:i/>
              <w:iCs/>
              <w:noProof/>
            </w:rPr>
            <w:t xml:space="preserve">For the Life of the World, </w:t>
          </w:r>
          <w:r>
            <w:rPr>
              <w:noProof/>
            </w:rPr>
            <w:t>13(1), pp. 6-7.</w:t>
          </w:r>
        </w:p>
        <w:p w14:paraId="236ADD1C" w14:textId="77777777" w:rsidR="00197ADC" w:rsidRDefault="00197ADC" w:rsidP="00197ADC">
          <w:pPr>
            <w:pStyle w:val="Bibliography"/>
            <w:rPr>
              <w:noProof/>
            </w:rPr>
          </w:pPr>
          <w:r>
            <w:rPr>
              <w:noProof/>
            </w:rPr>
            <w:t xml:space="preserve">Grafton, D. D., 2017. Martin Luther's sources on the Turk and Islam in the midst of the fear of Ottoman imperialism. </w:t>
          </w:r>
          <w:r>
            <w:rPr>
              <w:i/>
              <w:iCs/>
              <w:noProof/>
            </w:rPr>
            <w:t xml:space="preserve">The Muslim World, </w:t>
          </w:r>
          <w:r>
            <w:rPr>
              <w:noProof/>
            </w:rPr>
            <w:t>107(4), pp. 665-683.</w:t>
          </w:r>
        </w:p>
        <w:p w14:paraId="55B1486C" w14:textId="77777777" w:rsidR="00197ADC" w:rsidRDefault="00197ADC" w:rsidP="00197ADC">
          <w:pPr>
            <w:pStyle w:val="Bibliography"/>
            <w:rPr>
              <w:noProof/>
            </w:rPr>
          </w:pPr>
          <w:r>
            <w:rPr>
              <w:noProof/>
            </w:rPr>
            <w:t xml:space="preserve">Heinrich, S. &amp; Boyce, J. L., 1996. Martin Luther—Translations of Two Prefaces on Islam: Preface to the Libellus de ritu et moribus Turcorum (1530), and Preface to Bibliander’s Edition of the Qur’an (1543). </w:t>
          </w:r>
          <w:r>
            <w:rPr>
              <w:i/>
              <w:iCs/>
              <w:noProof/>
            </w:rPr>
            <w:t xml:space="preserve">Word and World, </w:t>
          </w:r>
          <w:r>
            <w:rPr>
              <w:noProof/>
            </w:rPr>
            <w:t>16(2), pp. 250-266.</w:t>
          </w:r>
        </w:p>
        <w:p w14:paraId="0D343B7E" w14:textId="77777777" w:rsidR="00197ADC" w:rsidRDefault="00197ADC" w:rsidP="00197ADC">
          <w:pPr>
            <w:pStyle w:val="Bibliography"/>
            <w:rPr>
              <w:noProof/>
            </w:rPr>
          </w:pPr>
          <w:r>
            <w:rPr>
              <w:noProof/>
            </w:rPr>
            <w:t xml:space="preserve">Keane, J., 2013. </w:t>
          </w:r>
          <w:r>
            <w:rPr>
              <w:i/>
              <w:iCs/>
              <w:noProof/>
            </w:rPr>
            <w:t xml:space="preserve">Holy Hour: The Power of Three O'Clock. </w:t>
          </w:r>
          <w:r>
            <w:rPr>
              <w:noProof/>
            </w:rPr>
            <w:t xml:space="preserve">[Online] </w:t>
          </w:r>
          <w:r>
            <w:rPr>
              <w:noProof/>
            </w:rPr>
            <w:br/>
            <w:t xml:space="preserve">Available at: </w:t>
          </w:r>
          <w:r>
            <w:rPr>
              <w:noProof/>
              <w:u w:val="single"/>
            </w:rPr>
            <w:t>https://catholicexchange.com/holy-hour-the-power-of-three-oclock</w:t>
          </w:r>
          <w:r>
            <w:rPr>
              <w:noProof/>
            </w:rPr>
            <w:br/>
            <w:t>[Accessed 18 April 2018].</w:t>
          </w:r>
        </w:p>
        <w:p w14:paraId="27DB059A" w14:textId="0E2DB1F8" w:rsidR="00197ADC" w:rsidRDefault="00197ADC" w:rsidP="00197ADC">
          <w:pPr>
            <w:pStyle w:val="Bibliography"/>
            <w:rPr>
              <w:noProof/>
            </w:rPr>
          </w:pPr>
          <w:r>
            <w:rPr>
              <w:noProof/>
            </w:rPr>
            <w:t xml:space="preserve">Luther, M., 1955-1986. </w:t>
          </w:r>
          <w:r>
            <w:rPr>
              <w:i/>
              <w:iCs/>
              <w:noProof/>
            </w:rPr>
            <w:t>Luther's Works.</w:t>
          </w:r>
          <w:r w:rsidR="00607253">
            <w:rPr>
              <w:i/>
              <w:iCs/>
              <w:noProof/>
            </w:rPr>
            <w:t xml:space="preserve"> </w:t>
          </w:r>
          <w:r w:rsidR="00607253">
            <w:rPr>
              <w:iCs/>
              <w:noProof/>
            </w:rPr>
            <w:t>[LW]</w:t>
          </w:r>
          <w:r>
            <w:rPr>
              <w:i/>
              <w:iCs/>
              <w:noProof/>
            </w:rPr>
            <w:t xml:space="preserve"> </w:t>
          </w:r>
          <w:r>
            <w:rPr>
              <w:noProof/>
            </w:rPr>
            <w:t>American Edition ed. Philadelphia and St. Louis: Muehlenberg and Fortress and Concordia.</w:t>
          </w:r>
        </w:p>
        <w:p w14:paraId="18729A99" w14:textId="77777777" w:rsidR="00197ADC" w:rsidRDefault="00197ADC" w:rsidP="00197ADC">
          <w:pPr>
            <w:pStyle w:val="Bibliography"/>
            <w:rPr>
              <w:noProof/>
            </w:rPr>
          </w:pPr>
          <w:r>
            <w:rPr>
              <w:noProof/>
            </w:rPr>
            <w:t xml:space="preserve">Luther, M., 1967. On War Against the Turk (1528). In: J. Pelikan, ed. </w:t>
          </w:r>
          <w:r>
            <w:rPr>
              <w:i/>
              <w:iCs/>
              <w:noProof/>
            </w:rPr>
            <w:t xml:space="preserve">Luther's Works. </w:t>
          </w:r>
          <w:r>
            <w:rPr>
              <w:noProof/>
            </w:rPr>
            <w:t>Philadelphia: Fortress, pp. 155-205.</w:t>
          </w:r>
        </w:p>
        <w:p w14:paraId="7FA19527" w14:textId="77777777" w:rsidR="00197ADC" w:rsidRDefault="00197ADC" w:rsidP="00197ADC">
          <w:pPr>
            <w:pStyle w:val="Bibliography"/>
            <w:rPr>
              <w:noProof/>
            </w:rPr>
          </w:pPr>
          <w:r>
            <w:rPr>
              <w:noProof/>
            </w:rPr>
            <w:t xml:space="preserve">Luther, M., 1968. Appeal for Prayer Against the Turks (1541). In: G. K. Wiencke, ed. </w:t>
          </w:r>
          <w:r>
            <w:rPr>
              <w:i/>
              <w:iCs/>
              <w:noProof/>
            </w:rPr>
            <w:t xml:space="preserve">Luther's Works. </w:t>
          </w:r>
          <w:r>
            <w:rPr>
              <w:noProof/>
            </w:rPr>
            <w:t>Philadelphia(MO): Fortress Press, pp. 214-241.</w:t>
          </w:r>
        </w:p>
        <w:p w14:paraId="74E3F47F" w14:textId="77777777" w:rsidR="00197ADC" w:rsidRDefault="00197ADC" w:rsidP="00197ADC">
          <w:pPr>
            <w:pStyle w:val="Bibliography"/>
            <w:rPr>
              <w:noProof/>
            </w:rPr>
          </w:pPr>
          <w:r>
            <w:rPr>
              <w:noProof/>
            </w:rPr>
            <w:t xml:space="preserve">Luther, M., 2000. </w:t>
          </w:r>
          <w:r>
            <w:rPr>
              <w:i/>
              <w:iCs/>
              <w:noProof/>
            </w:rPr>
            <w:t xml:space="preserve">The Book of Concord: The Confessions of the Evangelical Lutheran Church. </w:t>
          </w:r>
          <w:r>
            <w:rPr>
              <w:noProof/>
            </w:rPr>
            <w:t>Minneapolis(MN): Augsburg Fortress.</w:t>
          </w:r>
        </w:p>
        <w:p w14:paraId="6827ABBD" w14:textId="77777777" w:rsidR="00197ADC" w:rsidRDefault="00197ADC" w:rsidP="00197ADC">
          <w:pPr>
            <w:pStyle w:val="Bibliography"/>
            <w:rPr>
              <w:noProof/>
            </w:rPr>
          </w:pPr>
          <w:r>
            <w:rPr>
              <w:noProof/>
            </w:rPr>
            <w:t xml:space="preserve">Luther, M., 2016. </w:t>
          </w:r>
          <w:r>
            <w:rPr>
              <w:i/>
              <w:iCs/>
              <w:noProof/>
            </w:rPr>
            <w:t xml:space="preserve">An Explanation of Martin Luther's Small Catechism. </w:t>
          </w:r>
          <w:r>
            <w:rPr>
              <w:noProof/>
            </w:rPr>
            <w:t>Field Test Edition ed. St. Louis(MO): Concordia Publishing House.</w:t>
          </w:r>
        </w:p>
        <w:p w14:paraId="54F45863" w14:textId="77777777" w:rsidR="00197ADC" w:rsidRDefault="00197ADC" w:rsidP="00197ADC">
          <w:pPr>
            <w:pStyle w:val="Bibliography"/>
            <w:rPr>
              <w:noProof/>
            </w:rPr>
          </w:pPr>
          <w:r>
            <w:rPr>
              <w:noProof/>
            </w:rPr>
            <w:t xml:space="preserve">Miller, G. J., 2002. Fighting Like a Christian: The Ottoman Advance and the Development of Luther's Doctrine of Just War. In: D. M. Whitford, ed. </w:t>
          </w:r>
          <w:r>
            <w:rPr>
              <w:i/>
              <w:iCs/>
              <w:noProof/>
            </w:rPr>
            <w:t xml:space="preserve">Caritas Et Reformatio: Essays on Church and Society in Honor of Carter Lindberg. </w:t>
          </w:r>
          <w:r>
            <w:rPr>
              <w:noProof/>
            </w:rPr>
            <w:t>Saint Louis : Concordia Publishing House, pp. 41-58.</w:t>
          </w:r>
        </w:p>
        <w:p w14:paraId="3CEFA8EE" w14:textId="77777777" w:rsidR="00197ADC" w:rsidRDefault="00197ADC" w:rsidP="00197ADC">
          <w:pPr>
            <w:pStyle w:val="Bibliography"/>
            <w:rPr>
              <w:noProof/>
            </w:rPr>
          </w:pPr>
          <w:r>
            <w:rPr>
              <w:noProof/>
            </w:rPr>
            <w:t xml:space="preserve">Miller, G. J., 2004. Luther on the Turks and Islam . In: T. J. Wengert, ed. </w:t>
          </w:r>
          <w:r>
            <w:rPr>
              <w:i/>
              <w:iCs/>
              <w:noProof/>
            </w:rPr>
            <w:t xml:space="preserve">Harvesting Martin Luther’s Reflections on Theology, Ethics, and the Church. </w:t>
          </w:r>
          <w:r>
            <w:rPr>
              <w:noProof/>
            </w:rPr>
            <w:t>Grand Rapids MI: Eerdmans Publishing Company, pp. 185-203.</w:t>
          </w:r>
        </w:p>
        <w:p w14:paraId="51307991" w14:textId="77777777" w:rsidR="00197ADC" w:rsidRDefault="00197ADC" w:rsidP="00197ADC">
          <w:pPr>
            <w:pStyle w:val="Bibliography"/>
            <w:rPr>
              <w:noProof/>
            </w:rPr>
          </w:pPr>
          <w:r>
            <w:rPr>
              <w:noProof/>
            </w:rPr>
            <w:t xml:space="preserve">Miller, G. J., 2007. Wars of Religion and Religion in War: Luther and the 16th Century Islamic Advance into Europe. </w:t>
          </w:r>
          <w:r>
            <w:rPr>
              <w:i/>
              <w:iCs/>
              <w:noProof/>
            </w:rPr>
            <w:t xml:space="preserve">Seminary Ridge Review, </w:t>
          </w:r>
          <w:r>
            <w:rPr>
              <w:noProof/>
            </w:rPr>
            <w:t>9(3), pp. 38-59.</w:t>
          </w:r>
        </w:p>
        <w:p w14:paraId="4BB497FA" w14:textId="77777777" w:rsidR="00197ADC" w:rsidRDefault="00197ADC" w:rsidP="00197ADC">
          <w:pPr>
            <w:pStyle w:val="Bibliography"/>
            <w:rPr>
              <w:noProof/>
            </w:rPr>
          </w:pPr>
          <w:r>
            <w:rPr>
              <w:noProof/>
            </w:rPr>
            <w:t xml:space="preserve">Miller, G. J., 2018. </w:t>
          </w:r>
          <w:r>
            <w:rPr>
              <w:i/>
              <w:iCs/>
              <w:noProof/>
            </w:rPr>
            <w:t xml:space="preserve">The Turks and Islam in Reformation Germany. </w:t>
          </w:r>
          <w:r>
            <w:rPr>
              <w:noProof/>
            </w:rPr>
            <w:t>New York: Routledge.</w:t>
          </w:r>
        </w:p>
        <w:p w14:paraId="6A3725AA" w14:textId="77777777" w:rsidR="00197ADC" w:rsidRDefault="00197ADC" w:rsidP="00197ADC">
          <w:pPr>
            <w:pStyle w:val="Bibliography"/>
            <w:rPr>
              <w:noProof/>
            </w:rPr>
          </w:pPr>
          <w:r>
            <w:rPr>
              <w:noProof/>
            </w:rPr>
            <w:lastRenderedPageBreak/>
            <w:t xml:space="preserve">Mueller, S. P., 2005. </w:t>
          </w:r>
          <w:r>
            <w:rPr>
              <w:i/>
              <w:iCs/>
              <w:noProof/>
            </w:rPr>
            <w:t xml:space="preserve">Called to Believe, Teach, and Confess: An Introduction to Doctrinal Theology. </w:t>
          </w:r>
          <w:r>
            <w:rPr>
              <w:noProof/>
            </w:rPr>
            <w:t>Eugene(OR): Wipf and Stock.</w:t>
          </w:r>
        </w:p>
        <w:p w14:paraId="60ACCE69" w14:textId="77777777" w:rsidR="00197ADC" w:rsidRDefault="00197ADC" w:rsidP="00197ADC">
          <w:pPr>
            <w:pStyle w:val="Bibliography"/>
            <w:rPr>
              <w:noProof/>
            </w:rPr>
          </w:pPr>
          <w:r>
            <w:rPr>
              <w:noProof/>
            </w:rPr>
            <w:t xml:space="preserve">Rajashekar, J. P., 1990. Luther and Islam: An Asian Perspective. In: H. Junghans, ed. </w:t>
          </w:r>
          <w:r>
            <w:rPr>
              <w:i/>
              <w:iCs/>
              <w:noProof/>
            </w:rPr>
            <w:t xml:space="preserve">Responsibility for the World: Luther's Intentions and their Effects. </w:t>
          </w:r>
          <w:r>
            <w:rPr>
              <w:noProof/>
            </w:rPr>
            <w:t>Gottingen: Vandenhoeck &amp; Ruprecht, pp. 174-191.</w:t>
          </w:r>
        </w:p>
        <w:p w14:paraId="6077824F" w14:textId="77777777" w:rsidR="00197ADC" w:rsidRDefault="00197ADC" w:rsidP="00197ADC">
          <w:pPr>
            <w:pStyle w:val="Bibliography"/>
            <w:rPr>
              <w:noProof/>
            </w:rPr>
          </w:pPr>
          <w:r>
            <w:rPr>
              <w:noProof/>
            </w:rPr>
            <w:t xml:space="preserve">Rajashekar, J. P., 2006. </w:t>
          </w:r>
          <w:r>
            <w:rPr>
              <w:i/>
              <w:iCs/>
              <w:noProof/>
            </w:rPr>
            <w:t xml:space="preserve">Luther and the Challenge of Islam. </w:t>
          </w:r>
          <w:r>
            <w:rPr>
              <w:noProof/>
            </w:rPr>
            <w:t xml:space="preserve">[Online] </w:t>
          </w:r>
          <w:r>
            <w:rPr>
              <w:noProof/>
            </w:rPr>
            <w:br/>
            <w:t xml:space="preserve">Available at: </w:t>
          </w:r>
          <w:r>
            <w:rPr>
              <w:noProof/>
              <w:u w:val="single"/>
            </w:rPr>
            <w:t>http://mbarchives.blogspot.co.uk/2006/09/luther-and-challenge-of-islam.html</w:t>
          </w:r>
          <w:r>
            <w:rPr>
              <w:noProof/>
            </w:rPr>
            <w:br/>
            <w:t>[Accessed 12 April 2018].</w:t>
          </w:r>
        </w:p>
        <w:p w14:paraId="63CF0DAE" w14:textId="77777777" w:rsidR="00197ADC" w:rsidRDefault="00197ADC" w:rsidP="00197ADC">
          <w:pPr>
            <w:pStyle w:val="Bibliography"/>
            <w:rPr>
              <w:noProof/>
            </w:rPr>
          </w:pPr>
          <w:r>
            <w:rPr>
              <w:noProof/>
            </w:rPr>
            <w:t xml:space="preserve">Setton, K., 1962. Lutheranism and the Turkish Peril. </w:t>
          </w:r>
          <w:r>
            <w:rPr>
              <w:i/>
              <w:iCs/>
              <w:noProof/>
            </w:rPr>
            <w:t xml:space="preserve">Balkan Studies, </w:t>
          </w:r>
          <w:r>
            <w:rPr>
              <w:noProof/>
            </w:rPr>
            <w:t>Volume 3, p. 151.</w:t>
          </w:r>
        </w:p>
        <w:p w14:paraId="194CA527" w14:textId="77777777" w:rsidR="00197ADC" w:rsidRDefault="00197ADC" w:rsidP="00197ADC">
          <w:pPr>
            <w:pStyle w:val="Bibliography"/>
            <w:rPr>
              <w:noProof/>
            </w:rPr>
          </w:pPr>
          <w:r>
            <w:rPr>
              <w:noProof/>
            </w:rPr>
            <w:t xml:space="preserve">Smith, R. O., 2007. Luther, the Turks, and Islam. </w:t>
          </w:r>
          <w:r>
            <w:rPr>
              <w:i/>
              <w:iCs/>
              <w:noProof/>
            </w:rPr>
            <w:t xml:space="preserve">Currents in Theology and Mission, </w:t>
          </w:r>
          <w:r>
            <w:rPr>
              <w:noProof/>
            </w:rPr>
            <w:t>34(5), pp. 351-64.</w:t>
          </w:r>
        </w:p>
        <w:p w14:paraId="30825AC0" w14:textId="4005C6A0" w:rsidR="00010225" w:rsidRDefault="00223B76" w:rsidP="00197ADC"/>
      </w:sdtContent>
    </w:sdt>
    <w:p w14:paraId="6D3C7850" w14:textId="77777777" w:rsidR="00010225" w:rsidRPr="00FB7347" w:rsidRDefault="00010225" w:rsidP="00213675">
      <w:pPr>
        <w:spacing w:line="480" w:lineRule="auto"/>
        <w:ind w:firstLine="720"/>
        <w:rPr>
          <w:rFonts w:ascii="Times New Roman" w:hAnsi="Times New Roman" w:cs="Times New Roman"/>
        </w:rPr>
      </w:pPr>
    </w:p>
    <w:sectPr w:rsidR="00010225" w:rsidRPr="00FB73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F5CB6" w14:textId="77777777" w:rsidR="00674B05" w:rsidRDefault="00674B05" w:rsidP="00A854AF">
      <w:pPr>
        <w:spacing w:after="0" w:line="240" w:lineRule="auto"/>
      </w:pPr>
      <w:r>
        <w:separator/>
      </w:r>
    </w:p>
  </w:endnote>
  <w:endnote w:type="continuationSeparator" w:id="0">
    <w:p w14:paraId="56E30CF6" w14:textId="77777777" w:rsidR="00674B05" w:rsidRDefault="00674B05" w:rsidP="00A85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de2000">
    <w:altName w:val="Malgun Gothic"/>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8C3BF" w14:textId="77777777" w:rsidR="00674B05" w:rsidRDefault="00674B05" w:rsidP="00A854AF">
      <w:pPr>
        <w:spacing w:after="0" w:line="240" w:lineRule="auto"/>
      </w:pPr>
      <w:r>
        <w:separator/>
      </w:r>
    </w:p>
  </w:footnote>
  <w:footnote w:type="continuationSeparator" w:id="0">
    <w:p w14:paraId="62017CF5" w14:textId="77777777" w:rsidR="00674B05" w:rsidRDefault="00674B05" w:rsidP="00A854AF">
      <w:pPr>
        <w:spacing w:after="0" w:line="240" w:lineRule="auto"/>
      </w:pPr>
      <w:r>
        <w:continuationSeparator/>
      </w:r>
    </w:p>
  </w:footnote>
  <w:footnote w:id="1">
    <w:p w14:paraId="07D1159B" w14:textId="6C105FDD" w:rsidR="00223B76" w:rsidRPr="008E7FE5" w:rsidRDefault="00223B76" w:rsidP="00753880">
      <w:pPr>
        <w:pStyle w:val="FootnoteText"/>
        <w:rPr>
          <w:lang w:val="en-US"/>
        </w:rPr>
      </w:pPr>
      <w:r>
        <w:rPr>
          <w:rStyle w:val="FootnoteReference"/>
        </w:rPr>
        <w:footnoteRef/>
      </w:r>
      <w:r>
        <w:t xml:space="preserve"> </w:t>
      </w:r>
      <w:sdt>
        <w:sdtPr>
          <w:id w:val="1750385955"/>
          <w:citation/>
        </w:sdtPr>
        <w:sdtContent>
          <w:r>
            <w:fldChar w:fldCharType="begin"/>
          </w:r>
          <w:r>
            <w:rPr>
              <w:lang w:val="en-US"/>
            </w:rPr>
            <w:instrText xml:space="preserve">CITATION Ehm08 \p 26 \l 1033 </w:instrText>
          </w:r>
          <w:r>
            <w:fldChar w:fldCharType="separate"/>
          </w:r>
          <w:r w:rsidRPr="00197ADC">
            <w:rPr>
              <w:noProof/>
              <w:lang w:val="en-US"/>
            </w:rPr>
            <w:t>(Ehmann, 2008, p. 26)</w:t>
          </w:r>
          <w:r>
            <w:fldChar w:fldCharType="end"/>
          </w:r>
        </w:sdtContent>
      </w:sdt>
    </w:p>
  </w:footnote>
  <w:footnote w:id="2">
    <w:p w14:paraId="2DC24AD3" w14:textId="46B583EC" w:rsidR="00223B76" w:rsidRPr="00F57D69" w:rsidRDefault="00223B76">
      <w:pPr>
        <w:pStyle w:val="FootnoteText"/>
        <w:rPr>
          <w:lang w:val="en-US"/>
        </w:rPr>
      </w:pPr>
      <w:r>
        <w:rPr>
          <w:rStyle w:val="FootnoteReference"/>
        </w:rPr>
        <w:footnoteRef/>
      </w:r>
      <w:r>
        <w:t xml:space="preserve"> </w:t>
      </w:r>
      <w:r>
        <w:rPr>
          <w:lang w:val="en-US"/>
        </w:rPr>
        <w:t>This a common 16</w:t>
      </w:r>
      <w:r w:rsidRPr="00C12207">
        <w:rPr>
          <w:vertAlign w:val="superscript"/>
          <w:lang w:val="en-US"/>
        </w:rPr>
        <w:t>th</w:t>
      </w:r>
      <w:r>
        <w:rPr>
          <w:lang w:val="en-US"/>
        </w:rPr>
        <w:t xml:space="preserve"> century literary device, along with Saracens and </w:t>
      </w:r>
      <w:proofErr w:type="spellStart"/>
      <w:r>
        <w:rPr>
          <w:lang w:val="en-US"/>
        </w:rPr>
        <w:t>Mohammadans</w:t>
      </w:r>
      <w:proofErr w:type="spellEnd"/>
      <w:r>
        <w:rPr>
          <w:lang w:val="en-US"/>
        </w:rPr>
        <w:t>, to refer to Muslims before the term “Muslim” came to be used. The author will use Turk in this sense.</w:t>
      </w:r>
    </w:p>
  </w:footnote>
  <w:footnote w:id="3">
    <w:p w14:paraId="3D309CCA" w14:textId="10D72A65" w:rsidR="00223B76" w:rsidRPr="00344CA7" w:rsidRDefault="00223B76">
      <w:pPr>
        <w:pStyle w:val="FootnoteText"/>
        <w:rPr>
          <w:lang w:val="en-US"/>
        </w:rPr>
      </w:pPr>
      <w:r>
        <w:rPr>
          <w:rStyle w:val="FootnoteReference"/>
        </w:rPr>
        <w:footnoteRef/>
      </w:r>
      <w:r>
        <w:t xml:space="preserve"> P</w:t>
      </w:r>
      <w:r w:rsidRPr="00344CA7">
        <w:t>olitically, theologically, eschatologically, apologetically, exegetically, educationally, linguistically and polemically</w:t>
      </w:r>
      <w:r>
        <w:t>.</w:t>
      </w:r>
    </w:p>
  </w:footnote>
  <w:footnote w:id="4">
    <w:p w14:paraId="7BA53F48" w14:textId="545C058D" w:rsidR="00223B76" w:rsidRPr="00DF6231" w:rsidRDefault="00223B76">
      <w:pPr>
        <w:pStyle w:val="FootnoteText"/>
        <w:rPr>
          <w:lang w:val="en-US"/>
        </w:rPr>
      </w:pPr>
      <w:r>
        <w:rPr>
          <w:rStyle w:val="FootnoteReference"/>
        </w:rPr>
        <w:footnoteRef/>
      </w:r>
      <w:r>
        <w:t xml:space="preserve"> </w:t>
      </w:r>
      <w:r>
        <w:rPr>
          <w:lang w:val="en-US"/>
        </w:rPr>
        <w:t xml:space="preserve">Significantly, not </w:t>
      </w:r>
      <w:r w:rsidRPr="00D04647">
        <w:rPr>
          <w:i/>
          <w:lang w:val="en-US"/>
        </w:rPr>
        <w:t>The</w:t>
      </w:r>
      <w:r>
        <w:rPr>
          <w:lang w:val="en-US"/>
        </w:rPr>
        <w:t xml:space="preserve"> Five Pillars of Martin Luther, as Law &amp; Gospel, the priesthood of all believers, the means of grace and real presence in the sacrament could also be thought of as foundational.</w:t>
      </w:r>
    </w:p>
  </w:footnote>
  <w:footnote w:id="5">
    <w:p w14:paraId="19468790" w14:textId="2D362940" w:rsidR="00223B76" w:rsidRPr="003D7ABD" w:rsidRDefault="00223B76" w:rsidP="000F404C">
      <w:pPr>
        <w:pStyle w:val="FootnoteText"/>
        <w:rPr>
          <w:lang w:val="en-US"/>
        </w:rPr>
      </w:pPr>
      <w:r w:rsidRPr="003D7ABD">
        <w:rPr>
          <w:rStyle w:val="FootnoteReference"/>
        </w:rPr>
        <w:footnoteRef/>
      </w:r>
      <w:r w:rsidRPr="003D7ABD">
        <w:t xml:space="preserve"> </w:t>
      </w:r>
      <w:r>
        <w:rPr>
          <w:lang w:val="en-US"/>
        </w:rPr>
        <w:t>‘I</w:t>
      </w:r>
      <w:r w:rsidRPr="003D7ABD">
        <w:rPr>
          <w:lang w:val="en-US"/>
        </w:rPr>
        <w:t>t should be just as permissible to resist the pope when he inflicts his burdens and unfair decrees, as it is to resist the Turk or other adversaries. But one must not resist anyone, even if one does not approve his action, so that one does not act against one’s conscience</w:t>
      </w:r>
      <w:r>
        <w:rPr>
          <w:lang w:val="en-US"/>
        </w:rPr>
        <w:t xml:space="preserve">’ </w:t>
      </w:r>
      <w:sdt>
        <w:sdtPr>
          <w:rPr>
            <w:lang w:val="en-US"/>
          </w:rPr>
          <w:id w:val="-217893742"/>
          <w:citation/>
        </w:sdtPr>
        <w:sdtContent>
          <w:r>
            <w:rPr>
              <w:lang w:val="en-US"/>
            </w:rPr>
            <w:fldChar w:fldCharType="begin"/>
          </w:r>
          <w:r>
            <w:rPr>
              <w:lang w:val="en-US"/>
            </w:rPr>
            <w:instrText xml:space="preserve">CITATION Gra17 \p 671 \l 1033 </w:instrText>
          </w:r>
          <w:r>
            <w:rPr>
              <w:lang w:val="en-US"/>
            </w:rPr>
            <w:fldChar w:fldCharType="separate"/>
          </w:r>
          <w:r w:rsidRPr="00197ADC">
            <w:rPr>
              <w:noProof/>
              <w:lang w:val="en-US"/>
            </w:rPr>
            <w:t>(Grafton, 2017, p. 671)</w:t>
          </w:r>
          <w:r>
            <w:rPr>
              <w:lang w:val="en-US"/>
            </w:rPr>
            <w:fldChar w:fldCharType="end"/>
          </w:r>
        </w:sdtContent>
      </w:sdt>
      <w:r>
        <w:rPr>
          <w:lang w:val="en-US"/>
        </w:rPr>
        <w:t>.</w:t>
      </w:r>
    </w:p>
  </w:footnote>
  <w:footnote w:id="6">
    <w:p w14:paraId="1C2A1AAA" w14:textId="1CAC3853" w:rsidR="00223B76" w:rsidRPr="007319F9" w:rsidRDefault="00223B76">
      <w:pPr>
        <w:pStyle w:val="FootnoteText"/>
        <w:rPr>
          <w:lang w:val="en-US"/>
        </w:rPr>
      </w:pPr>
      <w:r>
        <w:rPr>
          <w:rStyle w:val="FootnoteReference"/>
        </w:rPr>
        <w:footnoteRef/>
      </w:r>
      <w:r>
        <w:t xml:space="preserve"> </w:t>
      </w:r>
      <w:r>
        <w:rPr>
          <w:lang w:val="en-US"/>
        </w:rPr>
        <w:t>Suleiman II reportedly wished to meet Luther and offered him his protection. Luther said, ‘</w:t>
      </w:r>
      <w:r w:rsidRPr="007319F9">
        <w:rPr>
          <w:lang w:val="en-US"/>
        </w:rPr>
        <w:t>May God protect me from such a gracious protector</w:t>
      </w:r>
      <w:r>
        <w:rPr>
          <w:lang w:val="en-US"/>
        </w:rPr>
        <w:t xml:space="preserve">’ </w:t>
      </w:r>
      <w:sdt>
        <w:sdtPr>
          <w:rPr>
            <w:lang w:val="en-US"/>
          </w:rPr>
          <w:id w:val="1483726901"/>
          <w:citation/>
        </w:sdtPr>
        <w:sdtContent>
          <w:r>
            <w:rPr>
              <w:lang w:val="en-US"/>
            </w:rPr>
            <w:fldChar w:fldCharType="begin"/>
          </w:r>
          <w:r>
            <w:rPr>
              <w:lang w:val="en-US"/>
            </w:rPr>
            <w:instrText xml:space="preserve">CITATION For45 \p 260 \l 1033 </w:instrText>
          </w:r>
          <w:r>
            <w:rPr>
              <w:lang w:val="en-US"/>
            </w:rPr>
            <w:fldChar w:fldCharType="separate"/>
          </w:r>
          <w:r w:rsidRPr="00197ADC">
            <w:rPr>
              <w:noProof/>
              <w:lang w:val="en-US"/>
            </w:rPr>
            <w:t>(Forell, 1945, p. 260)</w:t>
          </w:r>
          <w:r>
            <w:rPr>
              <w:lang w:val="en-US"/>
            </w:rPr>
            <w:fldChar w:fldCharType="end"/>
          </w:r>
        </w:sdtContent>
      </w:sdt>
      <w:r>
        <w:rPr>
          <w:lang w:val="en-US"/>
        </w:rPr>
        <w:t>.</w:t>
      </w:r>
    </w:p>
  </w:footnote>
  <w:footnote w:id="7">
    <w:p w14:paraId="555EBD41" w14:textId="45D1A466" w:rsidR="00223B76" w:rsidRPr="00DE6798" w:rsidRDefault="00223B76" w:rsidP="00DE6798">
      <w:pPr>
        <w:pStyle w:val="FootnoteText"/>
        <w:rPr>
          <w:lang w:val="en-US"/>
        </w:rPr>
      </w:pPr>
      <w:r>
        <w:rPr>
          <w:rStyle w:val="FootnoteReference"/>
        </w:rPr>
        <w:footnoteRef/>
      </w:r>
      <w:r>
        <w:t xml:space="preserve"> </w:t>
      </w:r>
      <w:r w:rsidRPr="00DE6798">
        <w:rPr>
          <w:lang w:val="en-US"/>
        </w:rPr>
        <w:t xml:space="preserve">Miller takes </w:t>
      </w:r>
      <w:r>
        <w:rPr>
          <w:lang w:val="en-US"/>
        </w:rPr>
        <w:t>Luther’s am</w:t>
      </w:r>
      <w:r w:rsidRPr="00DE6798">
        <w:rPr>
          <w:lang w:val="en-US"/>
        </w:rPr>
        <w:t xml:space="preserve">bivalence as </w:t>
      </w:r>
      <w:r>
        <w:rPr>
          <w:lang w:val="en-US"/>
        </w:rPr>
        <w:t xml:space="preserve">grounds for questioning the authenticity </w:t>
      </w:r>
      <w:r w:rsidRPr="00DE6798">
        <w:rPr>
          <w:lang w:val="en-US"/>
        </w:rPr>
        <w:t xml:space="preserve">of </w:t>
      </w:r>
      <w:proofErr w:type="spellStart"/>
      <w:r w:rsidRPr="00DE6798">
        <w:rPr>
          <w:lang w:val="en-US"/>
        </w:rPr>
        <w:t>Georgijevic’s</w:t>
      </w:r>
      <w:proofErr w:type="spellEnd"/>
      <w:r w:rsidRPr="00DE6798">
        <w:rPr>
          <w:lang w:val="en-US"/>
        </w:rPr>
        <w:t xml:space="preserve"> first-hand account altogether</w:t>
      </w:r>
      <w:r>
        <w:rPr>
          <w:lang w:val="en-US"/>
        </w:rPr>
        <w:t xml:space="preserve">; he noted there were errors, and much of his material was suspiciously </w:t>
      </w:r>
      <w:proofErr w:type="gramStart"/>
      <w:r>
        <w:rPr>
          <w:lang w:val="en-US"/>
        </w:rPr>
        <w:t>similar to</w:t>
      </w:r>
      <w:proofErr w:type="gramEnd"/>
      <w:r>
        <w:rPr>
          <w:lang w:val="en-US"/>
        </w:rPr>
        <w:t xml:space="preserve"> George’s account </w:t>
      </w:r>
      <w:sdt>
        <w:sdtPr>
          <w:rPr>
            <w:lang w:val="en-US"/>
          </w:rPr>
          <w:id w:val="-1290200770"/>
          <w:citation/>
        </w:sdtPr>
        <w:sdtContent>
          <w:r>
            <w:rPr>
              <w:lang w:val="en-US"/>
            </w:rPr>
            <w:fldChar w:fldCharType="begin"/>
          </w:r>
          <w:r>
            <w:rPr>
              <w:lang w:val="en-US"/>
            </w:rPr>
            <w:instrText xml:space="preserve">CITATION Mil18 \p 458.0 \l 1033 </w:instrText>
          </w:r>
          <w:r>
            <w:rPr>
              <w:lang w:val="en-US"/>
            </w:rPr>
            <w:fldChar w:fldCharType="separate"/>
          </w:r>
          <w:r w:rsidRPr="00197ADC">
            <w:rPr>
              <w:noProof/>
              <w:lang w:val="en-US"/>
            </w:rPr>
            <w:t>(Miller, 2018, p. 458.0)</w:t>
          </w:r>
          <w:r>
            <w:rPr>
              <w:lang w:val="en-US"/>
            </w:rPr>
            <w:fldChar w:fldCharType="end"/>
          </w:r>
        </w:sdtContent>
      </w:sdt>
      <w:r>
        <w:rPr>
          <w:lang w:val="en-US"/>
        </w:rPr>
        <w:t>.</w:t>
      </w:r>
    </w:p>
    <w:p w14:paraId="413D6F44" w14:textId="434844E1" w:rsidR="00223B76" w:rsidRPr="00DE6798" w:rsidRDefault="00223B76">
      <w:pPr>
        <w:pStyle w:val="FootnoteText"/>
        <w:rPr>
          <w:lang w:val="en-US"/>
        </w:rPr>
      </w:pPr>
    </w:p>
  </w:footnote>
  <w:footnote w:id="8">
    <w:p w14:paraId="1AC4A1E4" w14:textId="26257F63" w:rsidR="00223B76" w:rsidRPr="009B1A8C" w:rsidRDefault="00223B76">
      <w:pPr>
        <w:pStyle w:val="FootnoteText"/>
        <w:rPr>
          <w:lang w:val="en-US"/>
        </w:rPr>
      </w:pPr>
      <w:r>
        <w:rPr>
          <w:rStyle w:val="FootnoteReference"/>
        </w:rPr>
        <w:footnoteRef/>
      </w:r>
      <w:r>
        <w:t xml:space="preserve"> </w:t>
      </w:r>
      <w:r>
        <w:rPr>
          <w:lang w:val="en-US"/>
        </w:rPr>
        <w:t xml:space="preserve">Peasants, businessmen, nobles, counts, dukes, lords, bankers, peasants again, townsmen, servants, maids, hired men, laborers, skilled craftsmen, lawyers and the imperial court: ‘What a hellish whore is in control there!’ </w:t>
      </w:r>
      <w:sdt>
        <w:sdtPr>
          <w:rPr>
            <w:lang w:val="en-US"/>
          </w:rPr>
          <w:id w:val="551362344"/>
          <w:citation/>
        </w:sdtPr>
        <w:sdtContent>
          <w:r>
            <w:rPr>
              <w:lang w:val="en-US"/>
            </w:rPr>
            <w:fldChar w:fldCharType="begin"/>
          </w:r>
          <w:r>
            <w:rPr>
              <w:lang w:val="en-US"/>
            </w:rPr>
            <w:instrText xml:space="preserve">CITATION Lut68 \p 220-21 \l 1033 </w:instrText>
          </w:r>
          <w:r>
            <w:rPr>
              <w:lang w:val="en-US"/>
            </w:rPr>
            <w:fldChar w:fldCharType="separate"/>
          </w:r>
          <w:r w:rsidRPr="00197ADC">
            <w:rPr>
              <w:noProof/>
              <w:lang w:val="en-US"/>
            </w:rPr>
            <w:t>(Luther, 1968, pp. 220-21)</w:t>
          </w:r>
          <w:r>
            <w:rPr>
              <w:lang w:val="en-US"/>
            </w:rPr>
            <w:fldChar w:fldCharType="end"/>
          </w:r>
        </w:sdtContent>
      </w:sdt>
    </w:p>
  </w:footnote>
  <w:footnote w:id="9">
    <w:p w14:paraId="5F92ABE1" w14:textId="33DA5BFC" w:rsidR="00223B76" w:rsidRPr="009B1A8C" w:rsidRDefault="00223B76">
      <w:pPr>
        <w:pStyle w:val="FootnoteText"/>
        <w:rPr>
          <w:u w:val="single"/>
          <w:lang w:val="en-US"/>
        </w:rPr>
      </w:pPr>
      <w:r>
        <w:rPr>
          <w:rStyle w:val="FootnoteReference"/>
        </w:rPr>
        <w:footnoteRef/>
      </w:r>
      <w:r>
        <w:t xml:space="preserve"> </w:t>
      </w:r>
      <w:proofErr w:type="spellStart"/>
      <w:r w:rsidRPr="009B1A8C">
        <w:rPr>
          <w:u w:val="single"/>
          <w:lang w:val="en-US"/>
        </w:rPr>
        <w:t>Münzer</w:t>
      </w:r>
      <w:proofErr w:type="spellEnd"/>
      <w:r>
        <w:rPr>
          <w:lang w:val="en-US"/>
        </w:rPr>
        <w:t xml:space="preserve"> and Zwingli</w:t>
      </w:r>
    </w:p>
  </w:footnote>
  <w:footnote w:id="10">
    <w:p w14:paraId="477DC540" w14:textId="35591E33" w:rsidR="00223B76" w:rsidRPr="0068178E" w:rsidRDefault="00223B76">
      <w:pPr>
        <w:pStyle w:val="FootnoteText"/>
        <w:rPr>
          <w:lang w:val="en-US"/>
        </w:rPr>
      </w:pPr>
      <w:r>
        <w:rPr>
          <w:rStyle w:val="FootnoteReference"/>
        </w:rPr>
        <w:footnoteRef/>
      </w:r>
      <w:r>
        <w:t xml:space="preserve"> </w:t>
      </w:r>
      <w:r w:rsidRPr="0068178E">
        <w:t xml:space="preserve">Francisco </w:t>
      </w:r>
      <w:sdt>
        <w:sdtPr>
          <w:id w:val="-1516367287"/>
          <w:citation/>
        </w:sdtPr>
        <w:sdtContent>
          <w:r w:rsidRPr="0068178E">
            <w:fldChar w:fldCharType="begin"/>
          </w:r>
          <w:r w:rsidRPr="0068178E">
            <w:instrText xml:space="preserve">CITATION Ada07 \p 181 \n  \l 1033 </w:instrText>
          </w:r>
          <w:r w:rsidRPr="0068178E">
            <w:fldChar w:fldCharType="separate"/>
          </w:r>
          <w:r w:rsidRPr="00197ADC">
            <w:rPr>
              <w:noProof/>
            </w:rPr>
            <w:t>(2007, p. 181)</w:t>
          </w:r>
          <w:r w:rsidRPr="0068178E">
            <w:fldChar w:fldCharType="end"/>
          </w:r>
        </w:sdtContent>
      </w:sdt>
      <w:r w:rsidRPr="0068178E">
        <w:t xml:space="preserve"> concluded it was intended to be a </w:t>
      </w:r>
      <w:r>
        <w:t>‘</w:t>
      </w:r>
      <w:r w:rsidRPr="0068178E">
        <w:t>summary of the main points of contention between Christian and Islamic doctrine.</w:t>
      </w:r>
      <w:r>
        <w:t>’</w:t>
      </w:r>
    </w:p>
  </w:footnote>
  <w:footnote w:id="11">
    <w:p w14:paraId="4D377F3C" w14:textId="7841F551" w:rsidR="00223B76" w:rsidRPr="00257133" w:rsidRDefault="00223B76">
      <w:pPr>
        <w:pStyle w:val="FootnoteText"/>
        <w:rPr>
          <w:lang w:val="en-US"/>
        </w:rPr>
      </w:pPr>
      <w:r>
        <w:rPr>
          <w:rStyle w:val="FootnoteReference"/>
        </w:rPr>
        <w:footnoteRef/>
      </w:r>
      <w:r>
        <w:t xml:space="preserve"> </w:t>
      </w:r>
      <w:r>
        <w:rPr>
          <w:lang w:val="en-US"/>
        </w:rPr>
        <w:t xml:space="preserve">In one place, it says Jews and Christians would be saved, in another that only except Muslims are saved </w:t>
      </w:r>
      <w:sdt>
        <w:sdtPr>
          <w:rPr>
            <w:lang w:val="en-US"/>
          </w:rPr>
          <w:id w:val="-747264910"/>
          <w:citation/>
        </w:sdtPr>
        <w:sdtContent>
          <w:r>
            <w:rPr>
              <w:lang w:val="en-US"/>
            </w:rPr>
            <w:fldChar w:fldCharType="begin"/>
          </w:r>
          <w:r>
            <w:rPr>
              <w:lang w:val="en-US"/>
            </w:rPr>
            <w:instrText xml:space="preserve">CITATION Ada07 \p 187 \l 1033 </w:instrText>
          </w:r>
          <w:r>
            <w:rPr>
              <w:lang w:val="en-US"/>
            </w:rPr>
            <w:fldChar w:fldCharType="separate"/>
          </w:r>
          <w:r w:rsidRPr="00197ADC">
            <w:rPr>
              <w:noProof/>
              <w:lang w:val="en-US"/>
            </w:rPr>
            <w:t>(Francisco, 2007, p. 187)</w:t>
          </w:r>
          <w:r>
            <w:rPr>
              <w:lang w:val="en-US"/>
            </w:rPr>
            <w:fldChar w:fldCharType="end"/>
          </w:r>
        </w:sdtContent>
      </w:sdt>
    </w:p>
  </w:footnote>
  <w:footnote w:id="12">
    <w:p w14:paraId="0F2E10D1" w14:textId="2FB7C949" w:rsidR="00223B76" w:rsidRPr="00A90B82" w:rsidRDefault="00223B76">
      <w:pPr>
        <w:pStyle w:val="FootnoteText"/>
        <w:rPr>
          <w:lang w:val="en-US"/>
        </w:rPr>
      </w:pPr>
      <w:r>
        <w:rPr>
          <w:rStyle w:val="FootnoteReference"/>
        </w:rPr>
        <w:footnoteRef/>
      </w:r>
      <w:r>
        <w:t xml:space="preserve"> </w:t>
      </w:r>
      <w:r>
        <w:rPr>
          <w:lang w:val="en-US"/>
        </w:rPr>
        <w:t xml:space="preserve">Muhammad did not perform any signs, like the other prophets mentioned in the Qur’an, because they </w:t>
      </w:r>
      <w:proofErr w:type="gramStart"/>
      <w:r>
        <w:rPr>
          <w:lang w:val="en-US"/>
        </w:rPr>
        <w:t>were considered to be</w:t>
      </w:r>
      <w:proofErr w:type="gramEnd"/>
      <w:r>
        <w:rPr>
          <w:lang w:val="en-US"/>
        </w:rPr>
        <w:t xml:space="preserve"> magicians. Luther was not persuaded </w:t>
      </w:r>
      <w:sdt>
        <w:sdtPr>
          <w:rPr>
            <w:lang w:val="en-US"/>
          </w:rPr>
          <w:id w:val="-1230763142"/>
          <w:citation/>
        </w:sdtPr>
        <w:sdtContent>
          <w:r>
            <w:rPr>
              <w:lang w:val="en-US"/>
            </w:rPr>
            <w:fldChar w:fldCharType="begin"/>
          </w:r>
          <w:r>
            <w:rPr>
              <w:lang w:val="en-US"/>
            </w:rPr>
            <w:instrText xml:space="preserve">CITATION Ada07 \p 189 \l 1033 </w:instrText>
          </w:r>
          <w:r>
            <w:rPr>
              <w:lang w:val="en-US"/>
            </w:rPr>
            <w:fldChar w:fldCharType="separate"/>
          </w:r>
          <w:r w:rsidRPr="00197ADC">
            <w:rPr>
              <w:noProof/>
              <w:lang w:val="en-US"/>
            </w:rPr>
            <w:t>(Francisco, 2007, p. 189)</w:t>
          </w:r>
          <w:r>
            <w:rPr>
              <w:lang w:val="en-US"/>
            </w:rPr>
            <w:fldChar w:fldCharType="end"/>
          </w:r>
        </w:sdtContent>
      </w:sdt>
      <w:r>
        <w:rPr>
          <w:lang w:val="en-US"/>
        </w:rPr>
        <w:t>.</w:t>
      </w:r>
    </w:p>
  </w:footnote>
  <w:footnote w:id="13">
    <w:p w14:paraId="66172898" w14:textId="356E0724" w:rsidR="00223B76" w:rsidRPr="00A90B82" w:rsidRDefault="00223B76">
      <w:pPr>
        <w:pStyle w:val="FootnoteText"/>
        <w:rPr>
          <w:lang w:val="en-US"/>
        </w:rPr>
      </w:pPr>
      <w:r>
        <w:rPr>
          <w:rStyle w:val="FootnoteReference"/>
        </w:rPr>
        <w:footnoteRef/>
      </w:r>
      <w:r>
        <w:t xml:space="preserve"> </w:t>
      </w:r>
      <w:r>
        <w:rPr>
          <w:lang w:val="en-US"/>
        </w:rPr>
        <w:t xml:space="preserve">That God could not have a son since he lacked a wife, to which Luther responded ‘But such wisdom is just as if I said: “God cannot live for he does not eat or drink, does not shirt or piss, does not sneeze or cough”’ </w:t>
      </w:r>
      <w:sdt>
        <w:sdtPr>
          <w:rPr>
            <w:lang w:val="en-US"/>
          </w:rPr>
          <w:id w:val="-1524081970"/>
          <w:citation/>
        </w:sdtPr>
        <w:sdtContent>
          <w:r>
            <w:rPr>
              <w:lang w:val="en-US"/>
            </w:rPr>
            <w:fldChar w:fldCharType="begin"/>
          </w:r>
          <w:r>
            <w:rPr>
              <w:lang w:val="en-US"/>
            </w:rPr>
            <w:instrText xml:space="preserve">CITATION Ada07 \p 193 \l 1033 </w:instrText>
          </w:r>
          <w:r>
            <w:rPr>
              <w:lang w:val="en-US"/>
            </w:rPr>
            <w:fldChar w:fldCharType="separate"/>
          </w:r>
          <w:r w:rsidRPr="00197ADC">
            <w:rPr>
              <w:noProof/>
              <w:lang w:val="en-US"/>
            </w:rPr>
            <w:t>(Francisco, 2007, p. 193)</w:t>
          </w:r>
          <w:r>
            <w:rPr>
              <w:lang w:val="en-US"/>
            </w:rPr>
            <w:fldChar w:fldCharType="end"/>
          </w:r>
        </w:sdtContent>
      </w:sdt>
      <w:r>
        <w:rPr>
          <w:lang w:val="en-US"/>
        </w:rPr>
        <w:t>.</w:t>
      </w:r>
    </w:p>
  </w:footnote>
  <w:footnote w:id="14">
    <w:p w14:paraId="1C0E5D99" w14:textId="228DAA43" w:rsidR="00223B76" w:rsidRPr="00A90B82" w:rsidRDefault="00223B76">
      <w:pPr>
        <w:pStyle w:val="FootnoteText"/>
        <w:rPr>
          <w:lang w:val="en-US"/>
        </w:rPr>
      </w:pPr>
      <w:r>
        <w:rPr>
          <w:rStyle w:val="FootnoteReference"/>
        </w:rPr>
        <w:footnoteRef/>
      </w:r>
      <w:r>
        <w:t xml:space="preserve"> </w:t>
      </w:r>
      <w:r>
        <w:rPr>
          <w:lang w:val="en-US"/>
        </w:rPr>
        <w:t xml:space="preserve">Luther claimed that imams would preach their sermons brandishing a sword </w:t>
      </w:r>
      <w:sdt>
        <w:sdtPr>
          <w:rPr>
            <w:lang w:val="en-US"/>
          </w:rPr>
          <w:id w:val="-803233548"/>
          <w:citation/>
        </w:sdtPr>
        <w:sdtContent>
          <w:r>
            <w:rPr>
              <w:lang w:val="en-US"/>
            </w:rPr>
            <w:fldChar w:fldCharType="begin"/>
          </w:r>
          <w:r>
            <w:rPr>
              <w:lang w:val="en-US"/>
            </w:rPr>
            <w:instrText xml:space="preserve">CITATION Ada07 \p 195 \l 1033 </w:instrText>
          </w:r>
          <w:r>
            <w:rPr>
              <w:lang w:val="en-US"/>
            </w:rPr>
            <w:fldChar w:fldCharType="separate"/>
          </w:r>
          <w:r w:rsidRPr="00197ADC">
            <w:rPr>
              <w:noProof/>
              <w:lang w:val="en-US"/>
            </w:rPr>
            <w:t>(Francisco, 2007, p. 195)</w:t>
          </w:r>
          <w:r>
            <w:rPr>
              <w:lang w:val="en-US"/>
            </w:rPr>
            <w:fldChar w:fldCharType="end"/>
          </w:r>
        </w:sdtContent>
      </w:sdt>
    </w:p>
  </w:footnote>
  <w:footnote w:id="15">
    <w:p w14:paraId="53E200B8" w14:textId="03AFC782" w:rsidR="00223B76" w:rsidRPr="005C407B" w:rsidRDefault="00223B76">
      <w:pPr>
        <w:pStyle w:val="FootnoteText"/>
        <w:rPr>
          <w:lang w:val="en-US"/>
        </w:rPr>
      </w:pPr>
      <w:r>
        <w:rPr>
          <w:rStyle w:val="FootnoteReference"/>
        </w:rPr>
        <w:footnoteRef/>
      </w:r>
      <w:r>
        <w:t xml:space="preserve"> </w:t>
      </w:r>
      <w:r>
        <w:rPr>
          <w:lang w:val="en-US"/>
        </w:rPr>
        <w:t xml:space="preserve">For example, a fifth of the spoils of war were apportioned God, to which Luther responded, ‘Has God become such a rascal that he permits robbery out of which he takes a fifth?’ </w:t>
      </w:r>
      <w:sdt>
        <w:sdtPr>
          <w:rPr>
            <w:lang w:val="en-US"/>
          </w:rPr>
          <w:id w:val="331186379"/>
          <w:citation/>
        </w:sdtPr>
        <w:sdtContent>
          <w:r>
            <w:rPr>
              <w:lang w:val="en-US"/>
            </w:rPr>
            <w:fldChar w:fldCharType="begin"/>
          </w:r>
          <w:r>
            <w:rPr>
              <w:lang w:val="en-US"/>
            </w:rPr>
            <w:instrText xml:space="preserve">CITATION Ada07 \p 196 \l 1033 </w:instrText>
          </w:r>
          <w:r>
            <w:rPr>
              <w:lang w:val="en-US"/>
            </w:rPr>
            <w:fldChar w:fldCharType="separate"/>
          </w:r>
          <w:r w:rsidRPr="00197ADC">
            <w:rPr>
              <w:noProof/>
              <w:lang w:val="en-US"/>
            </w:rPr>
            <w:t>(Francisco, 2007, p. 196)</w:t>
          </w:r>
          <w:r>
            <w:rPr>
              <w:lang w:val="en-US"/>
            </w:rPr>
            <w:fldChar w:fldCharType="end"/>
          </w:r>
        </w:sdtContent>
      </w:sdt>
      <w:r>
        <w:rPr>
          <w:lang w:val="en-US"/>
        </w:rPr>
        <w:t>.</w:t>
      </w:r>
    </w:p>
  </w:footnote>
  <w:footnote w:id="16">
    <w:p w14:paraId="5105EF58" w14:textId="586EB671" w:rsidR="00223B76" w:rsidRPr="00250A3A" w:rsidRDefault="00223B76">
      <w:pPr>
        <w:pStyle w:val="FootnoteText"/>
        <w:rPr>
          <w:lang w:val="en-US"/>
        </w:rPr>
      </w:pPr>
      <w:r>
        <w:rPr>
          <w:rStyle w:val="FootnoteReference"/>
        </w:rPr>
        <w:footnoteRef/>
      </w:r>
      <w:r>
        <w:t xml:space="preserve"> </w:t>
      </w:r>
      <w:r w:rsidRPr="00250A3A">
        <w:t>Abu Bakr consolidated his version, and burned all the rest</w:t>
      </w:r>
      <w:r>
        <w:t xml:space="preserve">, for example, according to Luther </w:t>
      </w:r>
      <w:sdt>
        <w:sdtPr>
          <w:id w:val="870184945"/>
          <w:citation/>
        </w:sdtPr>
        <w:sdtContent>
          <w:r>
            <w:fldChar w:fldCharType="begin"/>
          </w:r>
          <w:r>
            <w:rPr>
              <w:lang w:val="en-US"/>
            </w:rPr>
            <w:instrText xml:space="preserve">CITATION Ada07 \p 197 \l 1033 </w:instrText>
          </w:r>
          <w:r>
            <w:fldChar w:fldCharType="separate"/>
          </w:r>
          <w:r w:rsidRPr="00197ADC">
            <w:rPr>
              <w:noProof/>
              <w:lang w:val="en-US"/>
            </w:rPr>
            <w:t>(Francisco, 2007, p. 197)</w:t>
          </w:r>
          <w:r>
            <w:fldChar w:fldCharType="end"/>
          </w:r>
        </w:sdtContent>
      </w:sdt>
    </w:p>
  </w:footnote>
  <w:footnote w:id="17">
    <w:p w14:paraId="303EF45C" w14:textId="735330F5" w:rsidR="00223B76" w:rsidRPr="00C75FC1" w:rsidRDefault="00223B76" w:rsidP="00736E70">
      <w:pPr>
        <w:pStyle w:val="FootnoteText"/>
      </w:pPr>
      <w:r>
        <w:rPr>
          <w:rStyle w:val="FootnoteReference"/>
        </w:rPr>
        <w:footnoteRef/>
      </w:r>
      <w:r>
        <w:t xml:space="preserve"> </w:t>
      </w:r>
      <w:r>
        <w:rPr>
          <w:lang w:val="en-US"/>
        </w:rPr>
        <w:t>In his explanation of the Fifth Theses, he</w:t>
      </w:r>
      <w:r w:rsidRPr="00C75FC1">
        <w:rPr>
          <w:lang w:val="en-US"/>
        </w:rPr>
        <w:t xml:space="preserve"> wrote, “it should be just as permissible to resist the pope when he inflicts his burdens and unfair decrees, as it is to resist the Turk or other adversaries. But one must not resist anyone, even if one does not approve his action, so that one does not act against one’s conscience</w:t>
      </w:r>
      <w:r>
        <w:rPr>
          <w:lang w:val="en-US"/>
        </w:rPr>
        <w:t xml:space="preserve">’ </w:t>
      </w:r>
      <w:sdt>
        <w:sdtPr>
          <w:id w:val="-1779482865"/>
          <w:citation/>
        </w:sdtPr>
        <w:sdtContent>
          <w:r w:rsidRPr="00C75FC1">
            <w:fldChar w:fldCharType="begin"/>
          </w:r>
          <w:r>
            <w:instrText xml:space="preserve">CITATION Gra17 \p 671 \l 2057 </w:instrText>
          </w:r>
          <w:r w:rsidRPr="00C75FC1">
            <w:fldChar w:fldCharType="separate"/>
          </w:r>
          <w:r w:rsidRPr="00197ADC">
            <w:rPr>
              <w:noProof/>
            </w:rPr>
            <w:t>(Grafton, 2017, p. 671)</w:t>
          </w:r>
          <w:r w:rsidRPr="00C75FC1">
            <w:fldChar w:fldCharType="end"/>
          </w:r>
        </w:sdtContent>
      </w:sdt>
      <w:r>
        <w:t xml:space="preserve">. </w:t>
      </w:r>
    </w:p>
  </w:footnote>
  <w:footnote w:id="18">
    <w:p w14:paraId="58E99662" w14:textId="6BA6C27B" w:rsidR="00223B76" w:rsidRPr="004C0D66" w:rsidRDefault="00223B76">
      <w:pPr>
        <w:pStyle w:val="FootnoteText"/>
        <w:rPr>
          <w:lang w:val="en-US"/>
        </w:rPr>
      </w:pPr>
      <w:r>
        <w:rPr>
          <w:rStyle w:val="FootnoteReference"/>
        </w:rPr>
        <w:footnoteRef/>
      </w:r>
      <w:r>
        <w:t xml:space="preserve"> </w:t>
      </w:r>
      <w:proofErr w:type="spellStart"/>
      <w:r>
        <w:t>Melanchton</w:t>
      </w:r>
      <w:proofErr w:type="spellEnd"/>
      <w:r>
        <w:t xml:space="preserve">, in </w:t>
      </w:r>
      <w:r>
        <w:rPr>
          <w:i/>
        </w:rPr>
        <w:t xml:space="preserve">The Apology to the Augsburg Confession, </w:t>
      </w:r>
      <w:r>
        <w:t xml:space="preserve">writes, </w:t>
      </w:r>
      <w:r>
        <w:rPr>
          <w:lang w:val="en-US"/>
        </w:rPr>
        <w:t>‘Therefore, the Sacraments are actually baptism, the Lord’s Supper and absolution (the sacrament of confession)’</w:t>
      </w:r>
      <w:sdt>
        <w:sdtPr>
          <w:rPr>
            <w:lang w:val="en-US"/>
          </w:rPr>
          <w:id w:val="-76984100"/>
          <w:citation/>
        </w:sdtPr>
        <w:sdtContent>
          <w:r>
            <w:rPr>
              <w:lang w:val="en-US"/>
            </w:rPr>
            <w:fldChar w:fldCharType="begin"/>
          </w:r>
          <w:r>
            <w:rPr>
              <w:lang w:val="en-US"/>
            </w:rPr>
            <w:instrText xml:space="preserve">CITATION Lut00 \p 219 \l 1033 </w:instrText>
          </w:r>
          <w:r>
            <w:rPr>
              <w:lang w:val="en-US"/>
            </w:rPr>
            <w:fldChar w:fldCharType="separate"/>
          </w:r>
          <w:r>
            <w:rPr>
              <w:noProof/>
              <w:lang w:val="en-US"/>
            </w:rPr>
            <w:t xml:space="preserve"> </w:t>
          </w:r>
          <w:r w:rsidRPr="00010225">
            <w:rPr>
              <w:noProof/>
              <w:lang w:val="en-US"/>
            </w:rPr>
            <w:t>(Luther, 2000, p. 219)</w:t>
          </w:r>
          <w:r>
            <w:rPr>
              <w:lang w:val="en-US"/>
            </w:rPr>
            <w:fldChar w:fldCharType="end"/>
          </w:r>
        </w:sdtContent>
      </w:sdt>
      <w:r>
        <w:rPr>
          <w:lang w:val="en-US"/>
        </w:rPr>
        <w:t>. Since Lutheran sacraments require a visible element – water, bread, wine – confession and absolution, while encouraged, did not rise to the level of sacrament.</w:t>
      </w:r>
    </w:p>
  </w:footnote>
  <w:footnote w:id="19">
    <w:p w14:paraId="090C77B6" w14:textId="753E97C8" w:rsidR="00223B76" w:rsidRPr="005B201A" w:rsidRDefault="00223B76" w:rsidP="005B201A">
      <w:pPr>
        <w:pStyle w:val="FootnoteText"/>
      </w:pPr>
      <w:r>
        <w:rPr>
          <w:rStyle w:val="FootnoteReference"/>
        </w:rPr>
        <w:footnoteRef/>
      </w:r>
      <w:r>
        <w:t xml:space="preserve"> </w:t>
      </w:r>
      <w:r>
        <w:rPr>
          <w:lang w:val="en-US"/>
        </w:rPr>
        <w:t xml:space="preserve">This was later feted for being the most important Qur’anic translation, as well as one of the worst, rife with interpretations that shone the worst possible light on the text </w:t>
      </w:r>
      <w:sdt>
        <w:sdtPr>
          <w:id w:val="198435798"/>
          <w:citation/>
        </w:sdtPr>
        <w:sdtContent>
          <w:r w:rsidRPr="005B201A">
            <w:fldChar w:fldCharType="begin"/>
          </w:r>
          <w:r>
            <w:instrText xml:space="preserve">CITATION Har96 \p 159 \l 2057 </w:instrText>
          </w:r>
          <w:r w:rsidRPr="005B201A">
            <w:fldChar w:fldCharType="separate"/>
          </w:r>
          <w:r w:rsidRPr="00197ADC">
            <w:rPr>
              <w:noProof/>
            </w:rPr>
            <w:t>(Bobzin, 1996, p. 159)</w:t>
          </w:r>
          <w:r w:rsidRPr="005B201A">
            <w:rPr>
              <w:lang w:val="en-US"/>
            </w:rPr>
            <w:fldChar w:fldCharType="end"/>
          </w:r>
        </w:sdtContent>
      </w:sdt>
    </w:p>
    <w:p w14:paraId="6CB78AB4" w14:textId="1BC14231" w:rsidR="00223B76" w:rsidRPr="006D6C75" w:rsidRDefault="00223B76">
      <w:pPr>
        <w:pStyle w:val="FootnoteText"/>
        <w:rPr>
          <w:lang w:val="en-US"/>
        </w:rPr>
      </w:pPr>
      <w:r w:rsidRPr="005B201A">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15CC3"/>
    <w:multiLevelType w:val="multilevel"/>
    <w:tmpl w:val="FF586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C3462F"/>
    <w:multiLevelType w:val="hybridMultilevel"/>
    <w:tmpl w:val="F2F091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365FD1"/>
    <w:multiLevelType w:val="hybridMultilevel"/>
    <w:tmpl w:val="0180E3D4"/>
    <w:lvl w:ilvl="0" w:tplc="06AC62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43754A"/>
    <w:multiLevelType w:val="hybridMultilevel"/>
    <w:tmpl w:val="2130A39E"/>
    <w:lvl w:ilvl="0" w:tplc="0E52D3C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A7446"/>
    <w:multiLevelType w:val="hybridMultilevel"/>
    <w:tmpl w:val="18002D5E"/>
    <w:lvl w:ilvl="0" w:tplc="254AE6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78A"/>
    <w:rsid w:val="00010225"/>
    <w:rsid w:val="00016417"/>
    <w:rsid w:val="00020754"/>
    <w:rsid w:val="00021B57"/>
    <w:rsid w:val="00022F1F"/>
    <w:rsid w:val="00024477"/>
    <w:rsid w:val="00024EE3"/>
    <w:rsid w:val="000251CE"/>
    <w:rsid w:val="00030867"/>
    <w:rsid w:val="00036AD6"/>
    <w:rsid w:val="0003741F"/>
    <w:rsid w:val="00044458"/>
    <w:rsid w:val="00046BA9"/>
    <w:rsid w:val="00050364"/>
    <w:rsid w:val="00056E05"/>
    <w:rsid w:val="00060448"/>
    <w:rsid w:val="00060D75"/>
    <w:rsid w:val="00065835"/>
    <w:rsid w:val="0007219A"/>
    <w:rsid w:val="0007404E"/>
    <w:rsid w:val="00076791"/>
    <w:rsid w:val="000814E7"/>
    <w:rsid w:val="0008217F"/>
    <w:rsid w:val="0008469D"/>
    <w:rsid w:val="000A1721"/>
    <w:rsid w:val="000C3699"/>
    <w:rsid w:val="000C3AD1"/>
    <w:rsid w:val="000C3DD7"/>
    <w:rsid w:val="000D36D7"/>
    <w:rsid w:val="000D6E68"/>
    <w:rsid w:val="000E1E5A"/>
    <w:rsid w:val="000E3661"/>
    <w:rsid w:val="000E526A"/>
    <w:rsid w:val="000E5600"/>
    <w:rsid w:val="000F1500"/>
    <w:rsid w:val="000F404C"/>
    <w:rsid w:val="000F66B8"/>
    <w:rsid w:val="00100059"/>
    <w:rsid w:val="00100FE2"/>
    <w:rsid w:val="00102A89"/>
    <w:rsid w:val="00102BD9"/>
    <w:rsid w:val="00105C6A"/>
    <w:rsid w:val="0011137D"/>
    <w:rsid w:val="0011181A"/>
    <w:rsid w:val="00115BF2"/>
    <w:rsid w:val="001252A0"/>
    <w:rsid w:val="00134FFB"/>
    <w:rsid w:val="00135DFE"/>
    <w:rsid w:val="0014368E"/>
    <w:rsid w:val="001474D0"/>
    <w:rsid w:val="00150657"/>
    <w:rsid w:val="00150B9F"/>
    <w:rsid w:val="00154414"/>
    <w:rsid w:val="00164D64"/>
    <w:rsid w:val="00167A95"/>
    <w:rsid w:val="00174514"/>
    <w:rsid w:val="00183B4F"/>
    <w:rsid w:val="00197ADC"/>
    <w:rsid w:val="001A3A00"/>
    <w:rsid w:val="001A423E"/>
    <w:rsid w:val="001A681C"/>
    <w:rsid w:val="001B126A"/>
    <w:rsid w:val="001B3195"/>
    <w:rsid w:val="001B3DD4"/>
    <w:rsid w:val="001B6445"/>
    <w:rsid w:val="001C7FFB"/>
    <w:rsid w:val="001D2D8E"/>
    <w:rsid w:val="001D6B39"/>
    <w:rsid w:val="001E09A8"/>
    <w:rsid w:val="001E1AE5"/>
    <w:rsid w:val="001E6AD9"/>
    <w:rsid w:val="001F4742"/>
    <w:rsid w:val="002122BF"/>
    <w:rsid w:val="00213675"/>
    <w:rsid w:val="00213928"/>
    <w:rsid w:val="00215D6C"/>
    <w:rsid w:val="002176BE"/>
    <w:rsid w:val="002177B7"/>
    <w:rsid w:val="00220AF4"/>
    <w:rsid w:val="00223B76"/>
    <w:rsid w:val="00227196"/>
    <w:rsid w:val="00232A07"/>
    <w:rsid w:val="002339B0"/>
    <w:rsid w:val="00233B30"/>
    <w:rsid w:val="002438FF"/>
    <w:rsid w:val="00250A3A"/>
    <w:rsid w:val="00257133"/>
    <w:rsid w:val="00260B62"/>
    <w:rsid w:val="002619DB"/>
    <w:rsid w:val="00262D9A"/>
    <w:rsid w:val="0027383B"/>
    <w:rsid w:val="002763EE"/>
    <w:rsid w:val="00276CCB"/>
    <w:rsid w:val="00277518"/>
    <w:rsid w:val="00277ECA"/>
    <w:rsid w:val="00285F25"/>
    <w:rsid w:val="00287200"/>
    <w:rsid w:val="0029245B"/>
    <w:rsid w:val="00296B40"/>
    <w:rsid w:val="002972ED"/>
    <w:rsid w:val="002A32F9"/>
    <w:rsid w:val="002A5D6D"/>
    <w:rsid w:val="002B0FBD"/>
    <w:rsid w:val="002C02B4"/>
    <w:rsid w:val="002D6589"/>
    <w:rsid w:val="00302BC1"/>
    <w:rsid w:val="00306DA5"/>
    <w:rsid w:val="00307FA9"/>
    <w:rsid w:val="00313708"/>
    <w:rsid w:val="00322657"/>
    <w:rsid w:val="00334164"/>
    <w:rsid w:val="00335110"/>
    <w:rsid w:val="0033676D"/>
    <w:rsid w:val="00337728"/>
    <w:rsid w:val="00341CD2"/>
    <w:rsid w:val="00344CA7"/>
    <w:rsid w:val="00345341"/>
    <w:rsid w:val="0035185A"/>
    <w:rsid w:val="003556BC"/>
    <w:rsid w:val="00357AD3"/>
    <w:rsid w:val="00372AAD"/>
    <w:rsid w:val="00372CD3"/>
    <w:rsid w:val="00382527"/>
    <w:rsid w:val="00382BA0"/>
    <w:rsid w:val="00391801"/>
    <w:rsid w:val="003B2AE8"/>
    <w:rsid w:val="003B6D9D"/>
    <w:rsid w:val="003D39DF"/>
    <w:rsid w:val="003D5C11"/>
    <w:rsid w:val="003D6E1D"/>
    <w:rsid w:val="003D7ABD"/>
    <w:rsid w:val="003E4825"/>
    <w:rsid w:val="003F0714"/>
    <w:rsid w:val="003F1A7A"/>
    <w:rsid w:val="003F7261"/>
    <w:rsid w:val="004029F2"/>
    <w:rsid w:val="00427796"/>
    <w:rsid w:val="00430E83"/>
    <w:rsid w:val="004328C4"/>
    <w:rsid w:val="0043368D"/>
    <w:rsid w:val="00442562"/>
    <w:rsid w:val="00444E0E"/>
    <w:rsid w:val="004579F7"/>
    <w:rsid w:val="004633AC"/>
    <w:rsid w:val="00467A5E"/>
    <w:rsid w:val="004748CA"/>
    <w:rsid w:val="004752DD"/>
    <w:rsid w:val="0047681D"/>
    <w:rsid w:val="00484C8A"/>
    <w:rsid w:val="00494162"/>
    <w:rsid w:val="004B487A"/>
    <w:rsid w:val="004C0D66"/>
    <w:rsid w:val="004C1C35"/>
    <w:rsid w:val="004C73BC"/>
    <w:rsid w:val="004D0F44"/>
    <w:rsid w:val="004E484C"/>
    <w:rsid w:val="004E76AF"/>
    <w:rsid w:val="004F01DA"/>
    <w:rsid w:val="004F1554"/>
    <w:rsid w:val="00511A2F"/>
    <w:rsid w:val="00520BDC"/>
    <w:rsid w:val="00524C88"/>
    <w:rsid w:val="00530180"/>
    <w:rsid w:val="0053137D"/>
    <w:rsid w:val="00537356"/>
    <w:rsid w:val="00545DE6"/>
    <w:rsid w:val="00553454"/>
    <w:rsid w:val="00564604"/>
    <w:rsid w:val="00571A40"/>
    <w:rsid w:val="00574B90"/>
    <w:rsid w:val="00580346"/>
    <w:rsid w:val="00581D0F"/>
    <w:rsid w:val="00584952"/>
    <w:rsid w:val="005975B0"/>
    <w:rsid w:val="005A0DCD"/>
    <w:rsid w:val="005A0DD0"/>
    <w:rsid w:val="005A2BD6"/>
    <w:rsid w:val="005A5D4F"/>
    <w:rsid w:val="005A635B"/>
    <w:rsid w:val="005B201A"/>
    <w:rsid w:val="005B215C"/>
    <w:rsid w:val="005C407B"/>
    <w:rsid w:val="005C6570"/>
    <w:rsid w:val="005C6FCA"/>
    <w:rsid w:val="005E178A"/>
    <w:rsid w:val="005E5BE8"/>
    <w:rsid w:val="005E6BF9"/>
    <w:rsid w:val="00604B14"/>
    <w:rsid w:val="00607253"/>
    <w:rsid w:val="00612818"/>
    <w:rsid w:val="00613ACE"/>
    <w:rsid w:val="00614AB4"/>
    <w:rsid w:val="00616CD9"/>
    <w:rsid w:val="006205B0"/>
    <w:rsid w:val="006317CB"/>
    <w:rsid w:val="00633F0D"/>
    <w:rsid w:val="00650FC8"/>
    <w:rsid w:val="00654656"/>
    <w:rsid w:val="00655847"/>
    <w:rsid w:val="006600A7"/>
    <w:rsid w:val="0066498A"/>
    <w:rsid w:val="00674B05"/>
    <w:rsid w:val="00677AFC"/>
    <w:rsid w:val="0068178E"/>
    <w:rsid w:val="006821EC"/>
    <w:rsid w:val="006858FD"/>
    <w:rsid w:val="006867C1"/>
    <w:rsid w:val="006B028F"/>
    <w:rsid w:val="006B1CC5"/>
    <w:rsid w:val="006C7B29"/>
    <w:rsid w:val="006D1048"/>
    <w:rsid w:val="006D6C75"/>
    <w:rsid w:val="006E0EE2"/>
    <w:rsid w:val="006E19A7"/>
    <w:rsid w:val="006E22DA"/>
    <w:rsid w:val="006E24F6"/>
    <w:rsid w:val="006E2793"/>
    <w:rsid w:val="007014BD"/>
    <w:rsid w:val="00704FA3"/>
    <w:rsid w:val="00705753"/>
    <w:rsid w:val="00706774"/>
    <w:rsid w:val="00724547"/>
    <w:rsid w:val="00731315"/>
    <w:rsid w:val="007319F9"/>
    <w:rsid w:val="00735A18"/>
    <w:rsid w:val="00736E70"/>
    <w:rsid w:val="00741D7F"/>
    <w:rsid w:val="00743D36"/>
    <w:rsid w:val="0074447D"/>
    <w:rsid w:val="0075259C"/>
    <w:rsid w:val="00752F47"/>
    <w:rsid w:val="00753210"/>
    <w:rsid w:val="00753880"/>
    <w:rsid w:val="00764759"/>
    <w:rsid w:val="00773135"/>
    <w:rsid w:val="00782F41"/>
    <w:rsid w:val="0078382B"/>
    <w:rsid w:val="00793A1D"/>
    <w:rsid w:val="00793D5F"/>
    <w:rsid w:val="00794695"/>
    <w:rsid w:val="007A047C"/>
    <w:rsid w:val="007B7FC4"/>
    <w:rsid w:val="007D6603"/>
    <w:rsid w:val="007E32C3"/>
    <w:rsid w:val="007E5FF8"/>
    <w:rsid w:val="007F255A"/>
    <w:rsid w:val="007F3F19"/>
    <w:rsid w:val="00800D6C"/>
    <w:rsid w:val="00801276"/>
    <w:rsid w:val="008030C8"/>
    <w:rsid w:val="00822CBB"/>
    <w:rsid w:val="00822F58"/>
    <w:rsid w:val="00823865"/>
    <w:rsid w:val="00826F01"/>
    <w:rsid w:val="00830AD0"/>
    <w:rsid w:val="00830D3F"/>
    <w:rsid w:val="00831128"/>
    <w:rsid w:val="00831CB1"/>
    <w:rsid w:val="00835297"/>
    <w:rsid w:val="0084356A"/>
    <w:rsid w:val="008557AA"/>
    <w:rsid w:val="00864AD7"/>
    <w:rsid w:val="00883BC1"/>
    <w:rsid w:val="00884218"/>
    <w:rsid w:val="0089298E"/>
    <w:rsid w:val="00894B16"/>
    <w:rsid w:val="00894DF5"/>
    <w:rsid w:val="008A477C"/>
    <w:rsid w:val="008A4F0B"/>
    <w:rsid w:val="008B018E"/>
    <w:rsid w:val="008B2935"/>
    <w:rsid w:val="008C2E61"/>
    <w:rsid w:val="008D5583"/>
    <w:rsid w:val="008E1481"/>
    <w:rsid w:val="008E61DF"/>
    <w:rsid w:val="008E6D95"/>
    <w:rsid w:val="008E7FE5"/>
    <w:rsid w:val="008F2C1F"/>
    <w:rsid w:val="00906E3D"/>
    <w:rsid w:val="009079BB"/>
    <w:rsid w:val="0091003E"/>
    <w:rsid w:val="009104CD"/>
    <w:rsid w:val="00912AB6"/>
    <w:rsid w:val="00912F23"/>
    <w:rsid w:val="00917153"/>
    <w:rsid w:val="009255F8"/>
    <w:rsid w:val="009258F7"/>
    <w:rsid w:val="00932BB7"/>
    <w:rsid w:val="00934507"/>
    <w:rsid w:val="0094543D"/>
    <w:rsid w:val="00963E38"/>
    <w:rsid w:val="0096741C"/>
    <w:rsid w:val="009776EA"/>
    <w:rsid w:val="00977CED"/>
    <w:rsid w:val="009803DF"/>
    <w:rsid w:val="00982070"/>
    <w:rsid w:val="009975C1"/>
    <w:rsid w:val="009978D2"/>
    <w:rsid w:val="009B1A8C"/>
    <w:rsid w:val="009B3386"/>
    <w:rsid w:val="009B5E63"/>
    <w:rsid w:val="009D23FD"/>
    <w:rsid w:val="009D46BD"/>
    <w:rsid w:val="009D7DFD"/>
    <w:rsid w:val="009E1627"/>
    <w:rsid w:val="009E61EE"/>
    <w:rsid w:val="009F3B29"/>
    <w:rsid w:val="00A00915"/>
    <w:rsid w:val="00A00FCC"/>
    <w:rsid w:val="00A026C1"/>
    <w:rsid w:val="00A14F35"/>
    <w:rsid w:val="00A15596"/>
    <w:rsid w:val="00A16BB8"/>
    <w:rsid w:val="00A23BA7"/>
    <w:rsid w:val="00A240BA"/>
    <w:rsid w:val="00A3383C"/>
    <w:rsid w:val="00A37C22"/>
    <w:rsid w:val="00A55D99"/>
    <w:rsid w:val="00A603E7"/>
    <w:rsid w:val="00A624D0"/>
    <w:rsid w:val="00A75666"/>
    <w:rsid w:val="00A77E07"/>
    <w:rsid w:val="00A829BA"/>
    <w:rsid w:val="00A854AF"/>
    <w:rsid w:val="00A90B82"/>
    <w:rsid w:val="00A96E5A"/>
    <w:rsid w:val="00AA0CFD"/>
    <w:rsid w:val="00AB63AA"/>
    <w:rsid w:val="00AC1276"/>
    <w:rsid w:val="00AC4604"/>
    <w:rsid w:val="00AD5E6D"/>
    <w:rsid w:val="00AD77CA"/>
    <w:rsid w:val="00AE3B85"/>
    <w:rsid w:val="00AE6739"/>
    <w:rsid w:val="00AF67F4"/>
    <w:rsid w:val="00B02B91"/>
    <w:rsid w:val="00B02EFD"/>
    <w:rsid w:val="00B1006B"/>
    <w:rsid w:val="00B10E4B"/>
    <w:rsid w:val="00B160F3"/>
    <w:rsid w:val="00B23AFD"/>
    <w:rsid w:val="00B40F44"/>
    <w:rsid w:val="00B467C7"/>
    <w:rsid w:val="00B5504D"/>
    <w:rsid w:val="00B7184D"/>
    <w:rsid w:val="00B72CC9"/>
    <w:rsid w:val="00B73BE9"/>
    <w:rsid w:val="00B74F59"/>
    <w:rsid w:val="00B76249"/>
    <w:rsid w:val="00B8056C"/>
    <w:rsid w:val="00B837EB"/>
    <w:rsid w:val="00B87990"/>
    <w:rsid w:val="00B91942"/>
    <w:rsid w:val="00B97981"/>
    <w:rsid w:val="00BA0007"/>
    <w:rsid w:val="00BA48F4"/>
    <w:rsid w:val="00BB412A"/>
    <w:rsid w:val="00BC0469"/>
    <w:rsid w:val="00BD3953"/>
    <w:rsid w:val="00BE190B"/>
    <w:rsid w:val="00BE3708"/>
    <w:rsid w:val="00BF2E9D"/>
    <w:rsid w:val="00BF76DD"/>
    <w:rsid w:val="00C1157E"/>
    <w:rsid w:val="00C12207"/>
    <w:rsid w:val="00C233DD"/>
    <w:rsid w:val="00C24E62"/>
    <w:rsid w:val="00C30FD3"/>
    <w:rsid w:val="00C36BF9"/>
    <w:rsid w:val="00C42393"/>
    <w:rsid w:val="00C43DFF"/>
    <w:rsid w:val="00C44981"/>
    <w:rsid w:val="00C4520C"/>
    <w:rsid w:val="00C51E68"/>
    <w:rsid w:val="00C52D5F"/>
    <w:rsid w:val="00C5467E"/>
    <w:rsid w:val="00C5685A"/>
    <w:rsid w:val="00C71FC6"/>
    <w:rsid w:val="00C75FC1"/>
    <w:rsid w:val="00C850A7"/>
    <w:rsid w:val="00C85A96"/>
    <w:rsid w:val="00C90653"/>
    <w:rsid w:val="00CA6693"/>
    <w:rsid w:val="00CB3EE8"/>
    <w:rsid w:val="00CB5DD5"/>
    <w:rsid w:val="00CC0880"/>
    <w:rsid w:val="00CC58FC"/>
    <w:rsid w:val="00CC60E6"/>
    <w:rsid w:val="00CD310D"/>
    <w:rsid w:val="00CD4F3D"/>
    <w:rsid w:val="00CD61FC"/>
    <w:rsid w:val="00CE5706"/>
    <w:rsid w:val="00CF08D7"/>
    <w:rsid w:val="00CF19C5"/>
    <w:rsid w:val="00CF2137"/>
    <w:rsid w:val="00CF4488"/>
    <w:rsid w:val="00D04647"/>
    <w:rsid w:val="00D4063E"/>
    <w:rsid w:val="00D436E1"/>
    <w:rsid w:val="00D466C7"/>
    <w:rsid w:val="00D50378"/>
    <w:rsid w:val="00D52932"/>
    <w:rsid w:val="00D550F3"/>
    <w:rsid w:val="00D6033A"/>
    <w:rsid w:val="00D640D2"/>
    <w:rsid w:val="00D65E54"/>
    <w:rsid w:val="00D72216"/>
    <w:rsid w:val="00D901EF"/>
    <w:rsid w:val="00D952FD"/>
    <w:rsid w:val="00D95597"/>
    <w:rsid w:val="00D96103"/>
    <w:rsid w:val="00D968DA"/>
    <w:rsid w:val="00DA7BB4"/>
    <w:rsid w:val="00DB7BA2"/>
    <w:rsid w:val="00DE5372"/>
    <w:rsid w:val="00DE6798"/>
    <w:rsid w:val="00DF6231"/>
    <w:rsid w:val="00E006E8"/>
    <w:rsid w:val="00E0435E"/>
    <w:rsid w:val="00E15583"/>
    <w:rsid w:val="00E17274"/>
    <w:rsid w:val="00E229D6"/>
    <w:rsid w:val="00E269CC"/>
    <w:rsid w:val="00E27FCA"/>
    <w:rsid w:val="00E51A8A"/>
    <w:rsid w:val="00E60213"/>
    <w:rsid w:val="00E63EB8"/>
    <w:rsid w:val="00E82632"/>
    <w:rsid w:val="00E87BDD"/>
    <w:rsid w:val="00E9012C"/>
    <w:rsid w:val="00E91A2A"/>
    <w:rsid w:val="00EB028A"/>
    <w:rsid w:val="00EB055B"/>
    <w:rsid w:val="00ED0B8A"/>
    <w:rsid w:val="00ED199C"/>
    <w:rsid w:val="00EE781A"/>
    <w:rsid w:val="00EF0220"/>
    <w:rsid w:val="00EF4793"/>
    <w:rsid w:val="00F0168B"/>
    <w:rsid w:val="00F06242"/>
    <w:rsid w:val="00F06A29"/>
    <w:rsid w:val="00F1262C"/>
    <w:rsid w:val="00F24772"/>
    <w:rsid w:val="00F302D1"/>
    <w:rsid w:val="00F41428"/>
    <w:rsid w:val="00F50064"/>
    <w:rsid w:val="00F57D69"/>
    <w:rsid w:val="00F63BD4"/>
    <w:rsid w:val="00F809B8"/>
    <w:rsid w:val="00F8416C"/>
    <w:rsid w:val="00F910D5"/>
    <w:rsid w:val="00F93675"/>
    <w:rsid w:val="00F93706"/>
    <w:rsid w:val="00FA4094"/>
    <w:rsid w:val="00FA6F9D"/>
    <w:rsid w:val="00FB7347"/>
    <w:rsid w:val="00FC1496"/>
    <w:rsid w:val="00FD26FE"/>
    <w:rsid w:val="00FE4FE3"/>
    <w:rsid w:val="00FE7BC2"/>
    <w:rsid w:val="00FF2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52C9"/>
  <w15:chartTrackingRefBased/>
  <w15:docId w15:val="{5FBE1F07-79A5-41E4-814D-32986F3E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6B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62C"/>
    <w:pPr>
      <w:ind w:left="720"/>
      <w:contextualSpacing/>
    </w:pPr>
  </w:style>
  <w:style w:type="paragraph" w:styleId="FootnoteText">
    <w:name w:val="footnote text"/>
    <w:basedOn w:val="Normal"/>
    <w:link w:val="FootnoteTextChar"/>
    <w:uiPriority w:val="99"/>
    <w:unhideWhenUsed/>
    <w:rsid w:val="00A854AF"/>
    <w:pPr>
      <w:spacing w:after="0" w:line="240" w:lineRule="auto"/>
    </w:pPr>
    <w:rPr>
      <w:sz w:val="20"/>
      <w:szCs w:val="20"/>
    </w:rPr>
  </w:style>
  <w:style w:type="character" w:customStyle="1" w:styleId="FootnoteTextChar">
    <w:name w:val="Footnote Text Char"/>
    <w:basedOn w:val="DefaultParagraphFont"/>
    <w:link w:val="FootnoteText"/>
    <w:uiPriority w:val="99"/>
    <w:rsid w:val="00A854AF"/>
    <w:rPr>
      <w:sz w:val="20"/>
      <w:szCs w:val="20"/>
      <w:lang w:val="en-GB"/>
    </w:rPr>
  </w:style>
  <w:style w:type="character" w:styleId="FootnoteReference">
    <w:name w:val="footnote reference"/>
    <w:basedOn w:val="DefaultParagraphFont"/>
    <w:uiPriority w:val="99"/>
    <w:semiHidden/>
    <w:unhideWhenUsed/>
    <w:rsid w:val="00A854AF"/>
    <w:rPr>
      <w:vertAlign w:val="superscript"/>
    </w:rPr>
  </w:style>
  <w:style w:type="character" w:styleId="Hyperlink">
    <w:name w:val="Hyperlink"/>
    <w:basedOn w:val="DefaultParagraphFont"/>
    <w:uiPriority w:val="99"/>
    <w:unhideWhenUsed/>
    <w:rsid w:val="00571A40"/>
    <w:rPr>
      <w:color w:val="0563C1" w:themeColor="hyperlink"/>
      <w:u w:val="single"/>
    </w:rPr>
  </w:style>
  <w:style w:type="character" w:styleId="FollowedHyperlink">
    <w:name w:val="FollowedHyperlink"/>
    <w:basedOn w:val="DefaultParagraphFont"/>
    <w:uiPriority w:val="99"/>
    <w:semiHidden/>
    <w:unhideWhenUsed/>
    <w:rsid w:val="008C2E61"/>
    <w:rPr>
      <w:color w:val="954F72" w:themeColor="followedHyperlink"/>
      <w:u w:val="single"/>
    </w:rPr>
  </w:style>
  <w:style w:type="paragraph" w:styleId="NormalWeb">
    <w:name w:val="Normal (Web)"/>
    <w:basedOn w:val="Normal"/>
    <w:uiPriority w:val="99"/>
    <w:semiHidden/>
    <w:unhideWhenUsed/>
    <w:rsid w:val="00024EE3"/>
    <w:rPr>
      <w:rFonts w:ascii="Times New Roman" w:hAnsi="Times New Roman" w:cs="Times New Roman"/>
      <w:sz w:val="24"/>
      <w:szCs w:val="24"/>
    </w:rPr>
  </w:style>
  <w:style w:type="paragraph" w:customStyle="1" w:styleId="Default">
    <w:name w:val="Default"/>
    <w:rsid w:val="004B487A"/>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8E7FE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E7FE5"/>
    <w:rPr>
      <w:sz w:val="20"/>
      <w:szCs w:val="20"/>
      <w:lang w:val="en-GB"/>
    </w:rPr>
  </w:style>
  <w:style w:type="character" w:styleId="EndnoteReference">
    <w:name w:val="endnote reference"/>
    <w:basedOn w:val="DefaultParagraphFont"/>
    <w:uiPriority w:val="99"/>
    <w:semiHidden/>
    <w:unhideWhenUsed/>
    <w:rsid w:val="008E7FE5"/>
    <w:rPr>
      <w:vertAlign w:val="superscript"/>
    </w:rPr>
  </w:style>
  <w:style w:type="character" w:styleId="CommentReference">
    <w:name w:val="annotation reference"/>
    <w:basedOn w:val="DefaultParagraphFont"/>
    <w:uiPriority w:val="99"/>
    <w:semiHidden/>
    <w:unhideWhenUsed/>
    <w:rsid w:val="001C7FFB"/>
    <w:rPr>
      <w:sz w:val="16"/>
      <w:szCs w:val="16"/>
    </w:rPr>
  </w:style>
  <w:style w:type="paragraph" w:styleId="CommentText">
    <w:name w:val="annotation text"/>
    <w:basedOn w:val="Normal"/>
    <w:link w:val="CommentTextChar"/>
    <w:uiPriority w:val="99"/>
    <w:semiHidden/>
    <w:unhideWhenUsed/>
    <w:rsid w:val="001C7FFB"/>
    <w:pPr>
      <w:spacing w:line="240" w:lineRule="auto"/>
    </w:pPr>
    <w:rPr>
      <w:sz w:val="20"/>
      <w:szCs w:val="20"/>
    </w:rPr>
  </w:style>
  <w:style w:type="character" w:customStyle="1" w:styleId="CommentTextChar">
    <w:name w:val="Comment Text Char"/>
    <w:basedOn w:val="DefaultParagraphFont"/>
    <w:link w:val="CommentText"/>
    <w:uiPriority w:val="99"/>
    <w:semiHidden/>
    <w:rsid w:val="001C7FFB"/>
    <w:rPr>
      <w:sz w:val="20"/>
      <w:szCs w:val="20"/>
      <w:lang w:val="en-GB"/>
    </w:rPr>
  </w:style>
  <w:style w:type="paragraph" w:styleId="CommentSubject">
    <w:name w:val="annotation subject"/>
    <w:basedOn w:val="CommentText"/>
    <w:next w:val="CommentText"/>
    <w:link w:val="CommentSubjectChar"/>
    <w:uiPriority w:val="99"/>
    <w:semiHidden/>
    <w:unhideWhenUsed/>
    <w:rsid w:val="001C7FFB"/>
    <w:rPr>
      <w:b/>
      <w:bCs/>
    </w:rPr>
  </w:style>
  <w:style w:type="character" w:customStyle="1" w:styleId="CommentSubjectChar">
    <w:name w:val="Comment Subject Char"/>
    <w:basedOn w:val="CommentTextChar"/>
    <w:link w:val="CommentSubject"/>
    <w:uiPriority w:val="99"/>
    <w:semiHidden/>
    <w:rsid w:val="001C7FFB"/>
    <w:rPr>
      <w:b/>
      <w:bCs/>
      <w:sz w:val="20"/>
      <w:szCs w:val="20"/>
      <w:lang w:val="en-GB"/>
    </w:rPr>
  </w:style>
  <w:style w:type="paragraph" w:styleId="BalloonText">
    <w:name w:val="Balloon Text"/>
    <w:basedOn w:val="Normal"/>
    <w:link w:val="BalloonTextChar"/>
    <w:uiPriority w:val="99"/>
    <w:semiHidden/>
    <w:unhideWhenUsed/>
    <w:rsid w:val="001C7F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7FFB"/>
    <w:rPr>
      <w:rFonts w:ascii="Segoe UI" w:hAnsi="Segoe UI" w:cs="Segoe UI"/>
      <w:sz w:val="18"/>
      <w:szCs w:val="18"/>
      <w:lang w:val="en-GB"/>
    </w:rPr>
  </w:style>
  <w:style w:type="character" w:customStyle="1" w:styleId="Heading1Char">
    <w:name w:val="Heading 1 Char"/>
    <w:basedOn w:val="DefaultParagraphFont"/>
    <w:link w:val="Heading1"/>
    <w:uiPriority w:val="9"/>
    <w:rsid w:val="00296B40"/>
    <w:rPr>
      <w:rFonts w:asciiTheme="majorHAnsi" w:eastAsiaTheme="majorEastAsia" w:hAnsiTheme="majorHAnsi" w:cstheme="majorBidi"/>
      <w:color w:val="2F5496" w:themeColor="accent1" w:themeShade="BF"/>
      <w:sz w:val="32"/>
      <w:szCs w:val="32"/>
      <w:lang w:val="en-GB"/>
    </w:rPr>
  </w:style>
  <w:style w:type="paragraph" w:styleId="Bibliography">
    <w:name w:val="Bibliography"/>
    <w:basedOn w:val="Normal"/>
    <w:next w:val="Normal"/>
    <w:uiPriority w:val="37"/>
    <w:unhideWhenUsed/>
    <w:rsid w:val="0001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2">
      <w:bodyDiv w:val="1"/>
      <w:marLeft w:val="0"/>
      <w:marRight w:val="0"/>
      <w:marTop w:val="0"/>
      <w:marBottom w:val="0"/>
      <w:divBdr>
        <w:top w:val="none" w:sz="0" w:space="0" w:color="auto"/>
        <w:left w:val="none" w:sz="0" w:space="0" w:color="auto"/>
        <w:bottom w:val="none" w:sz="0" w:space="0" w:color="auto"/>
        <w:right w:val="none" w:sz="0" w:space="0" w:color="auto"/>
      </w:divBdr>
    </w:div>
    <w:div w:id="473273">
      <w:bodyDiv w:val="1"/>
      <w:marLeft w:val="0"/>
      <w:marRight w:val="0"/>
      <w:marTop w:val="0"/>
      <w:marBottom w:val="0"/>
      <w:divBdr>
        <w:top w:val="none" w:sz="0" w:space="0" w:color="auto"/>
        <w:left w:val="none" w:sz="0" w:space="0" w:color="auto"/>
        <w:bottom w:val="none" w:sz="0" w:space="0" w:color="auto"/>
        <w:right w:val="none" w:sz="0" w:space="0" w:color="auto"/>
      </w:divBdr>
    </w:div>
    <w:div w:id="5912435">
      <w:bodyDiv w:val="1"/>
      <w:marLeft w:val="0"/>
      <w:marRight w:val="0"/>
      <w:marTop w:val="0"/>
      <w:marBottom w:val="0"/>
      <w:divBdr>
        <w:top w:val="none" w:sz="0" w:space="0" w:color="auto"/>
        <w:left w:val="none" w:sz="0" w:space="0" w:color="auto"/>
        <w:bottom w:val="none" w:sz="0" w:space="0" w:color="auto"/>
        <w:right w:val="none" w:sz="0" w:space="0" w:color="auto"/>
      </w:divBdr>
    </w:div>
    <w:div w:id="7876232">
      <w:bodyDiv w:val="1"/>
      <w:marLeft w:val="0"/>
      <w:marRight w:val="0"/>
      <w:marTop w:val="0"/>
      <w:marBottom w:val="0"/>
      <w:divBdr>
        <w:top w:val="none" w:sz="0" w:space="0" w:color="auto"/>
        <w:left w:val="none" w:sz="0" w:space="0" w:color="auto"/>
        <w:bottom w:val="none" w:sz="0" w:space="0" w:color="auto"/>
        <w:right w:val="none" w:sz="0" w:space="0" w:color="auto"/>
      </w:divBdr>
    </w:div>
    <w:div w:id="10034057">
      <w:bodyDiv w:val="1"/>
      <w:marLeft w:val="0"/>
      <w:marRight w:val="0"/>
      <w:marTop w:val="0"/>
      <w:marBottom w:val="0"/>
      <w:divBdr>
        <w:top w:val="none" w:sz="0" w:space="0" w:color="auto"/>
        <w:left w:val="none" w:sz="0" w:space="0" w:color="auto"/>
        <w:bottom w:val="none" w:sz="0" w:space="0" w:color="auto"/>
        <w:right w:val="none" w:sz="0" w:space="0" w:color="auto"/>
      </w:divBdr>
    </w:div>
    <w:div w:id="15229793">
      <w:bodyDiv w:val="1"/>
      <w:marLeft w:val="0"/>
      <w:marRight w:val="0"/>
      <w:marTop w:val="0"/>
      <w:marBottom w:val="0"/>
      <w:divBdr>
        <w:top w:val="none" w:sz="0" w:space="0" w:color="auto"/>
        <w:left w:val="none" w:sz="0" w:space="0" w:color="auto"/>
        <w:bottom w:val="none" w:sz="0" w:space="0" w:color="auto"/>
        <w:right w:val="none" w:sz="0" w:space="0" w:color="auto"/>
      </w:divBdr>
    </w:div>
    <w:div w:id="15691406">
      <w:bodyDiv w:val="1"/>
      <w:marLeft w:val="0"/>
      <w:marRight w:val="0"/>
      <w:marTop w:val="0"/>
      <w:marBottom w:val="0"/>
      <w:divBdr>
        <w:top w:val="none" w:sz="0" w:space="0" w:color="auto"/>
        <w:left w:val="none" w:sz="0" w:space="0" w:color="auto"/>
        <w:bottom w:val="none" w:sz="0" w:space="0" w:color="auto"/>
        <w:right w:val="none" w:sz="0" w:space="0" w:color="auto"/>
      </w:divBdr>
    </w:div>
    <w:div w:id="20590604">
      <w:bodyDiv w:val="1"/>
      <w:marLeft w:val="0"/>
      <w:marRight w:val="0"/>
      <w:marTop w:val="0"/>
      <w:marBottom w:val="0"/>
      <w:divBdr>
        <w:top w:val="none" w:sz="0" w:space="0" w:color="auto"/>
        <w:left w:val="none" w:sz="0" w:space="0" w:color="auto"/>
        <w:bottom w:val="none" w:sz="0" w:space="0" w:color="auto"/>
        <w:right w:val="none" w:sz="0" w:space="0" w:color="auto"/>
      </w:divBdr>
    </w:div>
    <w:div w:id="21979128">
      <w:bodyDiv w:val="1"/>
      <w:marLeft w:val="0"/>
      <w:marRight w:val="0"/>
      <w:marTop w:val="0"/>
      <w:marBottom w:val="0"/>
      <w:divBdr>
        <w:top w:val="none" w:sz="0" w:space="0" w:color="auto"/>
        <w:left w:val="none" w:sz="0" w:space="0" w:color="auto"/>
        <w:bottom w:val="none" w:sz="0" w:space="0" w:color="auto"/>
        <w:right w:val="none" w:sz="0" w:space="0" w:color="auto"/>
      </w:divBdr>
    </w:div>
    <w:div w:id="25059819">
      <w:bodyDiv w:val="1"/>
      <w:marLeft w:val="0"/>
      <w:marRight w:val="0"/>
      <w:marTop w:val="0"/>
      <w:marBottom w:val="0"/>
      <w:divBdr>
        <w:top w:val="none" w:sz="0" w:space="0" w:color="auto"/>
        <w:left w:val="none" w:sz="0" w:space="0" w:color="auto"/>
        <w:bottom w:val="none" w:sz="0" w:space="0" w:color="auto"/>
        <w:right w:val="none" w:sz="0" w:space="0" w:color="auto"/>
      </w:divBdr>
    </w:div>
    <w:div w:id="26416534">
      <w:bodyDiv w:val="1"/>
      <w:marLeft w:val="0"/>
      <w:marRight w:val="0"/>
      <w:marTop w:val="0"/>
      <w:marBottom w:val="0"/>
      <w:divBdr>
        <w:top w:val="none" w:sz="0" w:space="0" w:color="auto"/>
        <w:left w:val="none" w:sz="0" w:space="0" w:color="auto"/>
        <w:bottom w:val="none" w:sz="0" w:space="0" w:color="auto"/>
        <w:right w:val="none" w:sz="0" w:space="0" w:color="auto"/>
      </w:divBdr>
    </w:div>
    <w:div w:id="27067955">
      <w:bodyDiv w:val="1"/>
      <w:marLeft w:val="0"/>
      <w:marRight w:val="0"/>
      <w:marTop w:val="0"/>
      <w:marBottom w:val="0"/>
      <w:divBdr>
        <w:top w:val="none" w:sz="0" w:space="0" w:color="auto"/>
        <w:left w:val="none" w:sz="0" w:space="0" w:color="auto"/>
        <w:bottom w:val="none" w:sz="0" w:space="0" w:color="auto"/>
        <w:right w:val="none" w:sz="0" w:space="0" w:color="auto"/>
      </w:divBdr>
    </w:div>
    <w:div w:id="29887286">
      <w:bodyDiv w:val="1"/>
      <w:marLeft w:val="0"/>
      <w:marRight w:val="0"/>
      <w:marTop w:val="0"/>
      <w:marBottom w:val="0"/>
      <w:divBdr>
        <w:top w:val="none" w:sz="0" w:space="0" w:color="auto"/>
        <w:left w:val="none" w:sz="0" w:space="0" w:color="auto"/>
        <w:bottom w:val="none" w:sz="0" w:space="0" w:color="auto"/>
        <w:right w:val="none" w:sz="0" w:space="0" w:color="auto"/>
      </w:divBdr>
    </w:div>
    <w:div w:id="32969835">
      <w:bodyDiv w:val="1"/>
      <w:marLeft w:val="0"/>
      <w:marRight w:val="0"/>
      <w:marTop w:val="0"/>
      <w:marBottom w:val="0"/>
      <w:divBdr>
        <w:top w:val="none" w:sz="0" w:space="0" w:color="auto"/>
        <w:left w:val="none" w:sz="0" w:space="0" w:color="auto"/>
        <w:bottom w:val="none" w:sz="0" w:space="0" w:color="auto"/>
        <w:right w:val="none" w:sz="0" w:space="0" w:color="auto"/>
      </w:divBdr>
    </w:div>
    <w:div w:id="35356293">
      <w:bodyDiv w:val="1"/>
      <w:marLeft w:val="0"/>
      <w:marRight w:val="0"/>
      <w:marTop w:val="0"/>
      <w:marBottom w:val="0"/>
      <w:divBdr>
        <w:top w:val="none" w:sz="0" w:space="0" w:color="auto"/>
        <w:left w:val="none" w:sz="0" w:space="0" w:color="auto"/>
        <w:bottom w:val="none" w:sz="0" w:space="0" w:color="auto"/>
        <w:right w:val="none" w:sz="0" w:space="0" w:color="auto"/>
      </w:divBdr>
    </w:div>
    <w:div w:id="37634908">
      <w:bodyDiv w:val="1"/>
      <w:marLeft w:val="0"/>
      <w:marRight w:val="0"/>
      <w:marTop w:val="0"/>
      <w:marBottom w:val="0"/>
      <w:divBdr>
        <w:top w:val="none" w:sz="0" w:space="0" w:color="auto"/>
        <w:left w:val="none" w:sz="0" w:space="0" w:color="auto"/>
        <w:bottom w:val="none" w:sz="0" w:space="0" w:color="auto"/>
        <w:right w:val="none" w:sz="0" w:space="0" w:color="auto"/>
      </w:divBdr>
    </w:div>
    <w:div w:id="41756792">
      <w:bodyDiv w:val="1"/>
      <w:marLeft w:val="0"/>
      <w:marRight w:val="0"/>
      <w:marTop w:val="0"/>
      <w:marBottom w:val="0"/>
      <w:divBdr>
        <w:top w:val="none" w:sz="0" w:space="0" w:color="auto"/>
        <w:left w:val="none" w:sz="0" w:space="0" w:color="auto"/>
        <w:bottom w:val="none" w:sz="0" w:space="0" w:color="auto"/>
        <w:right w:val="none" w:sz="0" w:space="0" w:color="auto"/>
      </w:divBdr>
    </w:div>
    <w:div w:id="43600361">
      <w:bodyDiv w:val="1"/>
      <w:marLeft w:val="0"/>
      <w:marRight w:val="0"/>
      <w:marTop w:val="0"/>
      <w:marBottom w:val="0"/>
      <w:divBdr>
        <w:top w:val="none" w:sz="0" w:space="0" w:color="auto"/>
        <w:left w:val="none" w:sz="0" w:space="0" w:color="auto"/>
        <w:bottom w:val="none" w:sz="0" w:space="0" w:color="auto"/>
        <w:right w:val="none" w:sz="0" w:space="0" w:color="auto"/>
      </w:divBdr>
    </w:div>
    <w:div w:id="49043248">
      <w:bodyDiv w:val="1"/>
      <w:marLeft w:val="0"/>
      <w:marRight w:val="0"/>
      <w:marTop w:val="0"/>
      <w:marBottom w:val="0"/>
      <w:divBdr>
        <w:top w:val="none" w:sz="0" w:space="0" w:color="auto"/>
        <w:left w:val="none" w:sz="0" w:space="0" w:color="auto"/>
        <w:bottom w:val="none" w:sz="0" w:space="0" w:color="auto"/>
        <w:right w:val="none" w:sz="0" w:space="0" w:color="auto"/>
      </w:divBdr>
    </w:div>
    <w:div w:id="52195531">
      <w:bodyDiv w:val="1"/>
      <w:marLeft w:val="0"/>
      <w:marRight w:val="0"/>
      <w:marTop w:val="0"/>
      <w:marBottom w:val="0"/>
      <w:divBdr>
        <w:top w:val="none" w:sz="0" w:space="0" w:color="auto"/>
        <w:left w:val="none" w:sz="0" w:space="0" w:color="auto"/>
        <w:bottom w:val="none" w:sz="0" w:space="0" w:color="auto"/>
        <w:right w:val="none" w:sz="0" w:space="0" w:color="auto"/>
      </w:divBdr>
    </w:div>
    <w:div w:id="52701800">
      <w:bodyDiv w:val="1"/>
      <w:marLeft w:val="0"/>
      <w:marRight w:val="0"/>
      <w:marTop w:val="0"/>
      <w:marBottom w:val="0"/>
      <w:divBdr>
        <w:top w:val="none" w:sz="0" w:space="0" w:color="auto"/>
        <w:left w:val="none" w:sz="0" w:space="0" w:color="auto"/>
        <w:bottom w:val="none" w:sz="0" w:space="0" w:color="auto"/>
        <w:right w:val="none" w:sz="0" w:space="0" w:color="auto"/>
      </w:divBdr>
    </w:div>
    <w:div w:id="83964373">
      <w:bodyDiv w:val="1"/>
      <w:marLeft w:val="0"/>
      <w:marRight w:val="0"/>
      <w:marTop w:val="0"/>
      <w:marBottom w:val="0"/>
      <w:divBdr>
        <w:top w:val="none" w:sz="0" w:space="0" w:color="auto"/>
        <w:left w:val="none" w:sz="0" w:space="0" w:color="auto"/>
        <w:bottom w:val="none" w:sz="0" w:space="0" w:color="auto"/>
        <w:right w:val="none" w:sz="0" w:space="0" w:color="auto"/>
      </w:divBdr>
    </w:div>
    <w:div w:id="86272034">
      <w:bodyDiv w:val="1"/>
      <w:marLeft w:val="0"/>
      <w:marRight w:val="0"/>
      <w:marTop w:val="0"/>
      <w:marBottom w:val="0"/>
      <w:divBdr>
        <w:top w:val="none" w:sz="0" w:space="0" w:color="auto"/>
        <w:left w:val="none" w:sz="0" w:space="0" w:color="auto"/>
        <w:bottom w:val="none" w:sz="0" w:space="0" w:color="auto"/>
        <w:right w:val="none" w:sz="0" w:space="0" w:color="auto"/>
      </w:divBdr>
      <w:divsChild>
        <w:div w:id="742532212">
          <w:marLeft w:val="0"/>
          <w:marRight w:val="0"/>
          <w:marTop w:val="0"/>
          <w:marBottom w:val="150"/>
          <w:divBdr>
            <w:top w:val="none" w:sz="0" w:space="0" w:color="auto"/>
            <w:left w:val="none" w:sz="0" w:space="0" w:color="auto"/>
            <w:bottom w:val="none" w:sz="0" w:space="0" w:color="auto"/>
            <w:right w:val="none" w:sz="0" w:space="0" w:color="auto"/>
          </w:divBdr>
          <w:divsChild>
            <w:div w:id="166200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6181">
      <w:bodyDiv w:val="1"/>
      <w:marLeft w:val="0"/>
      <w:marRight w:val="0"/>
      <w:marTop w:val="0"/>
      <w:marBottom w:val="0"/>
      <w:divBdr>
        <w:top w:val="none" w:sz="0" w:space="0" w:color="auto"/>
        <w:left w:val="none" w:sz="0" w:space="0" w:color="auto"/>
        <w:bottom w:val="none" w:sz="0" w:space="0" w:color="auto"/>
        <w:right w:val="none" w:sz="0" w:space="0" w:color="auto"/>
      </w:divBdr>
    </w:div>
    <w:div w:id="89354493">
      <w:bodyDiv w:val="1"/>
      <w:marLeft w:val="0"/>
      <w:marRight w:val="0"/>
      <w:marTop w:val="0"/>
      <w:marBottom w:val="0"/>
      <w:divBdr>
        <w:top w:val="none" w:sz="0" w:space="0" w:color="auto"/>
        <w:left w:val="none" w:sz="0" w:space="0" w:color="auto"/>
        <w:bottom w:val="none" w:sz="0" w:space="0" w:color="auto"/>
        <w:right w:val="none" w:sz="0" w:space="0" w:color="auto"/>
      </w:divBdr>
    </w:div>
    <w:div w:id="90665920">
      <w:bodyDiv w:val="1"/>
      <w:marLeft w:val="0"/>
      <w:marRight w:val="0"/>
      <w:marTop w:val="0"/>
      <w:marBottom w:val="0"/>
      <w:divBdr>
        <w:top w:val="none" w:sz="0" w:space="0" w:color="auto"/>
        <w:left w:val="none" w:sz="0" w:space="0" w:color="auto"/>
        <w:bottom w:val="none" w:sz="0" w:space="0" w:color="auto"/>
        <w:right w:val="none" w:sz="0" w:space="0" w:color="auto"/>
      </w:divBdr>
    </w:div>
    <w:div w:id="90857036">
      <w:bodyDiv w:val="1"/>
      <w:marLeft w:val="0"/>
      <w:marRight w:val="0"/>
      <w:marTop w:val="0"/>
      <w:marBottom w:val="0"/>
      <w:divBdr>
        <w:top w:val="none" w:sz="0" w:space="0" w:color="auto"/>
        <w:left w:val="none" w:sz="0" w:space="0" w:color="auto"/>
        <w:bottom w:val="none" w:sz="0" w:space="0" w:color="auto"/>
        <w:right w:val="none" w:sz="0" w:space="0" w:color="auto"/>
      </w:divBdr>
    </w:div>
    <w:div w:id="92629455">
      <w:bodyDiv w:val="1"/>
      <w:marLeft w:val="0"/>
      <w:marRight w:val="0"/>
      <w:marTop w:val="0"/>
      <w:marBottom w:val="0"/>
      <w:divBdr>
        <w:top w:val="none" w:sz="0" w:space="0" w:color="auto"/>
        <w:left w:val="none" w:sz="0" w:space="0" w:color="auto"/>
        <w:bottom w:val="none" w:sz="0" w:space="0" w:color="auto"/>
        <w:right w:val="none" w:sz="0" w:space="0" w:color="auto"/>
      </w:divBdr>
    </w:div>
    <w:div w:id="92752294">
      <w:bodyDiv w:val="1"/>
      <w:marLeft w:val="0"/>
      <w:marRight w:val="0"/>
      <w:marTop w:val="0"/>
      <w:marBottom w:val="0"/>
      <w:divBdr>
        <w:top w:val="none" w:sz="0" w:space="0" w:color="auto"/>
        <w:left w:val="none" w:sz="0" w:space="0" w:color="auto"/>
        <w:bottom w:val="none" w:sz="0" w:space="0" w:color="auto"/>
        <w:right w:val="none" w:sz="0" w:space="0" w:color="auto"/>
      </w:divBdr>
    </w:div>
    <w:div w:id="94060841">
      <w:bodyDiv w:val="1"/>
      <w:marLeft w:val="0"/>
      <w:marRight w:val="0"/>
      <w:marTop w:val="0"/>
      <w:marBottom w:val="0"/>
      <w:divBdr>
        <w:top w:val="none" w:sz="0" w:space="0" w:color="auto"/>
        <w:left w:val="none" w:sz="0" w:space="0" w:color="auto"/>
        <w:bottom w:val="none" w:sz="0" w:space="0" w:color="auto"/>
        <w:right w:val="none" w:sz="0" w:space="0" w:color="auto"/>
      </w:divBdr>
    </w:div>
    <w:div w:id="95057589">
      <w:bodyDiv w:val="1"/>
      <w:marLeft w:val="0"/>
      <w:marRight w:val="0"/>
      <w:marTop w:val="0"/>
      <w:marBottom w:val="0"/>
      <w:divBdr>
        <w:top w:val="none" w:sz="0" w:space="0" w:color="auto"/>
        <w:left w:val="none" w:sz="0" w:space="0" w:color="auto"/>
        <w:bottom w:val="none" w:sz="0" w:space="0" w:color="auto"/>
        <w:right w:val="none" w:sz="0" w:space="0" w:color="auto"/>
      </w:divBdr>
    </w:div>
    <w:div w:id="95445175">
      <w:bodyDiv w:val="1"/>
      <w:marLeft w:val="0"/>
      <w:marRight w:val="0"/>
      <w:marTop w:val="0"/>
      <w:marBottom w:val="0"/>
      <w:divBdr>
        <w:top w:val="none" w:sz="0" w:space="0" w:color="auto"/>
        <w:left w:val="none" w:sz="0" w:space="0" w:color="auto"/>
        <w:bottom w:val="none" w:sz="0" w:space="0" w:color="auto"/>
        <w:right w:val="none" w:sz="0" w:space="0" w:color="auto"/>
      </w:divBdr>
    </w:div>
    <w:div w:id="99224242">
      <w:bodyDiv w:val="1"/>
      <w:marLeft w:val="0"/>
      <w:marRight w:val="0"/>
      <w:marTop w:val="0"/>
      <w:marBottom w:val="0"/>
      <w:divBdr>
        <w:top w:val="none" w:sz="0" w:space="0" w:color="auto"/>
        <w:left w:val="none" w:sz="0" w:space="0" w:color="auto"/>
        <w:bottom w:val="none" w:sz="0" w:space="0" w:color="auto"/>
        <w:right w:val="none" w:sz="0" w:space="0" w:color="auto"/>
      </w:divBdr>
    </w:div>
    <w:div w:id="100997382">
      <w:bodyDiv w:val="1"/>
      <w:marLeft w:val="0"/>
      <w:marRight w:val="0"/>
      <w:marTop w:val="0"/>
      <w:marBottom w:val="0"/>
      <w:divBdr>
        <w:top w:val="none" w:sz="0" w:space="0" w:color="auto"/>
        <w:left w:val="none" w:sz="0" w:space="0" w:color="auto"/>
        <w:bottom w:val="none" w:sz="0" w:space="0" w:color="auto"/>
        <w:right w:val="none" w:sz="0" w:space="0" w:color="auto"/>
      </w:divBdr>
    </w:div>
    <w:div w:id="103234058">
      <w:bodyDiv w:val="1"/>
      <w:marLeft w:val="0"/>
      <w:marRight w:val="0"/>
      <w:marTop w:val="0"/>
      <w:marBottom w:val="0"/>
      <w:divBdr>
        <w:top w:val="none" w:sz="0" w:space="0" w:color="auto"/>
        <w:left w:val="none" w:sz="0" w:space="0" w:color="auto"/>
        <w:bottom w:val="none" w:sz="0" w:space="0" w:color="auto"/>
        <w:right w:val="none" w:sz="0" w:space="0" w:color="auto"/>
      </w:divBdr>
    </w:div>
    <w:div w:id="125903669">
      <w:bodyDiv w:val="1"/>
      <w:marLeft w:val="0"/>
      <w:marRight w:val="0"/>
      <w:marTop w:val="0"/>
      <w:marBottom w:val="0"/>
      <w:divBdr>
        <w:top w:val="none" w:sz="0" w:space="0" w:color="auto"/>
        <w:left w:val="none" w:sz="0" w:space="0" w:color="auto"/>
        <w:bottom w:val="none" w:sz="0" w:space="0" w:color="auto"/>
        <w:right w:val="none" w:sz="0" w:space="0" w:color="auto"/>
      </w:divBdr>
    </w:div>
    <w:div w:id="126819561">
      <w:bodyDiv w:val="1"/>
      <w:marLeft w:val="0"/>
      <w:marRight w:val="0"/>
      <w:marTop w:val="0"/>
      <w:marBottom w:val="0"/>
      <w:divBdr>
        <w:top w:val="none" w:sz="0" w:space="0" w:color="auto"/>
        <w:left w:val="none" w:sz="0" w:space="0" w:color="auto"/>
        <w:bottom w:val="none" w:sz="0" w:space="0" w:color="auto"/>
        <w:right w:val="none" w:sz="0" w:space="0" w:color="auto"/>
      </w:divBdr>
    </w:div>
    <w:div w:id="126900717">
      <w:bodyDiv w:val="1"/>
      <w:marLeft w:val="0"/>
      <w:marRight w:val="0"/>
      <w:marTop w:val="0"/>
      <w:marBottom w:val="0"/>
      <w:divBdr>
        <w:top w:val="none" w:sz="0" w:space="0" w:color="auto"/>
        <w:left w:val="none" w:sz="0" w:space="0" w:color="auto"/>
        <w:bottom w:val="none" w:sz="0" w:space="0" w:color="auto"/>
        <w:right w:val="none" w:sz="0" w:space="0" w:color="auto"/>
      </w:divBdr>
    </w:div>
    <w:div w:id="127864170">
      <w:bodyDiv w:val="1"/>
      <w:marLeft w:val="0"/>
      <w:marRight w:val="0"/>
      <w:marTop w:val="0"/>
      <w:marBottom w:val="0"/>
      <w:divBdr>
        <w:top w:val="none" w:sz="0" w:space="0" w:color="auto"/>
        <w:left w:val="none" w:sz="0" w:space="0" w:color="auto"/>
        <w:bottom w:val="none" w:sz="0" w:space="0" w:color="auto"/>
        <w:right w:val="none" w:sz="0" w:space="0" w:color="auto"/>
      </w:divBdr>
    </w:div>
    <w:div w:id="132869569">
      <w:bodyDiv w:val="1"/>
      <w:marLeft w:val="0"/>
      <w:marRight w:val="0"/>
      <w:marTop w:val="0"/>
      <w:marBottom w:val="0"/>
      <w:divBdr>
        <w:top w:val="none" w:sz="0" w:space="0" w:color="auto"/>
        <w:left w:val="none" w:sz="0" w:space="0" w:color="auto"/>
        <w:bottom w:val="none" w:sz="0" w:space="0" w:color="auto"/>
        <w:right w:val="none" w:sz="0" w:space="0" w:color="auto"/>
      </w:divBdr>
    </w:div>
    <w:div w:id="133570076">
      <w:bodyDiv w:val="1"/>
      <w:marLeft w:val="0"/>
      <w:marRight w:val="0"/>
      <w:marTop w:val="0"/>
      <w:marBottom w:val="0"/>
      <w:divBdr>
        <w:top w:val="none" w:sz="0" w:space="0" w:color="auto"/>
        <w:left w:val="none" w:sz="0" w:space="0" w:color="auto"/>
        <w:bottom w:val="none" w:sz="0" w:space="0" w:color="auto"/>
        <w:right w:val="none" w:sz="0" w:space="0" w:color="auto"/>
      </w:divBdr>
    </w:div>
    <w:div w:id="134225603">
      <w:bodyDiv w:val="1"/>
      <w:marLeft w:val="0"/>
      <w:marRight w:val="0"/>
      <w:marTop w:val="0"/>
      <w:marBottom w:val="0"/>
      <w:divBdr>
        <w:top w:val="none" w:sz="0" w:space="0" w:color="auto"/>
        <w:left w:val="none" w:sz="0" w:space="0" w:color="auto"/>
        <w:bottom w:val="none" w:sz="0" w:space="0" w:color="auto"/>
        <w:right w:val="none" w:sz="0" w:space="0" w:color="auto"/>
      </w:divBdr>
    </w:div>
    <w:div w:id="134298797">
      <w:bodyDiv w:val="1"/>
      <w:marLeft w:val="0"/>
      <w:marRight w:val="0"/>
      <w:marTop w:val="0"/>
      <w:marBottom w:val="0"/>
      <w:divBdr>
        <w:top w:val="none" w:sz="0" w:space="0" w:color="auto"/>
        <w:left w:val="none" w:sz="0" w:space="0" w:color="auto"/>
        <w:bottom w:val="none" w:sz="0" w:space="0" w:color="auto"/>
        <w:right w:val="none" w:sz="0" w:space="0" w:color="auto"/>
      </w:divBdr>
    </w:div>
    <w:div w:id="137114451">
      <w:bodyDiv w:val="1"/>
      <w:marLeft w:val="0"/>
      <w:marRight w:val="0"/>
      <w:marTop w:val="0"/>
      <w:marBottom w:val="0"/>
      <w:divBdr>
        <w:top w:val="none" w:sz="0" w:space="0" w:color="auto"/>
        <w:left w:val="none" w:sz="0" w:space="0" w:color="auto"/>
        <w:bottom w:val="none" w:sz="0" w:space="0" w:color="auto"/>
        <w:right w:val="none" w:sz="0" w:space="0" w:color="auto"/>
      </w:divBdr>
    </w:div>
    <w:div w:id="137234473">
      <w:bodyDiv w:val="1"/>
      <w:marLeft w:val="0"/>
      <w:marRight w:val="0"/>
      <w:marTop w:val="0"/>
      <w:marBottom w:val="0"/>
      <w:divBdr>
        <w:top w:val="none" w:sz="0" w:space="0" w:color="auto"/>
        <w:left w:val="none" w:sz="0" w:space="0" w:color="auto"/>
        <w:bottom w:val="none" w:sz="0" w:space="0" w:color="auto"/>
        <w:right w:val="none" w:sz="0" w:space="0" w:color="auto"/>
      </w:divBdr>
    </w:div>
    <w:div w:id="140276452">
      <w:bodyDiv w:val="1"/>
      <w:marLeft w:val="0"/>
      <w:marRight w:val="0"/>
      <w:marTop w:val="0"/>
      <w:marBottom w:val="0"/>
      <w:divBdr>
        <w:top w:val="none" w:sz="0" w:space="0" w:color="auto"/>
        <w:left w:val="none" w:sz="0" w:space="0" w:color="auto"/>
        <w:bottom w:val="none" w:sz="0" w:space="0" w:color="auto"/>
        <w:right w:val="none" w:sz="0" w:space="0" w:color="auto"/>
      </w:divBdr>
    </w:div>
    <w:div w:id="140465509">
      <w:bodyDiv w:val="1"/>
      <w:marLeft w:val="0"/>
      <w:marRight w:val="0"/>
      <w:marTop w:val="0"/>
      <w:marBottom w:val="0"/>
      <w:divBdr>
        <w:top w:val="none" w:sz="0" w:space="0" w:color="auto"/>
        <w:left w:val="none" w:sz="0" w:space="0" w:color="auto"/>
        <w:bottom w:val="none" w:sz="0" w:space="0" w:color="auto"/>
        <w:right w:val="none" w:sz="0" w:space="0" w:color="auto"/>
      </w:divBdr>
    </w:div>
    <w:div w:id="144665761">
      <w:bodyDiv w:val="1"/>
      <w:marLeft w:val="0"/>
      <w:marRight w:val="0"/>
      <w:marTop w:val="0"/>
      <w:marBottom w:val="0"/>
      <w:divBdr>
        <w:top w:val="none" w:sz="0" w:space="0" w:color="auto"/>
        <w:left w:val="none" w:sz="0" w:space="0" w:color="auto"/>
        <w:bottom w:val="none" w:sz="0" w:space="0" w:color="auto"/>
        <w:right w:val="none" w:sz="0" w:space="0" w:color="auto"/>
      </w:divBdr>
    </w:div>
    <w:div w:id="145898680">
      <w:bodyDiv w:val="1"/>
      <w:marLeft w:val="0"/>
      <w:marRight w:val="0"/>
      <w:marTop w:val="0"/>
      <w:marBottom w:val="0"/>
      <w:divBdr>
        <w:top w:val="none" w:sz="0" w:space="0" w:color="auto"/>
        <w:left w:val="none" w:sz="0" w:space="0" w:color="auto"/>
        <w:bottom w:val="none" w:sz="0" w:space="0" w:color="auto"/>
        <w:right w:val="none" w:sz="0" w:space="0" w:color="auto"/>
      </w:divBdr>
    </w:div>
    <w:div w:id="149176342">
      <w:bodyDiv w:val="1"/>
      <w:marLeft w:val="0"/>
      <w:marRight w:val="0"/>
      <w:marTop w:val="0"/>
      <w:marBottom w:val="0"/>
      <w:divBdr>
        <w:top w:val="none" w:sz="0" w:space="0" w:color="auto"/>
        <w:left w:val="none" w:sz="0" w:space="0" w:color="auto"/>
        <w:bottom w:val="none" w:sz="0" w:space="0" w:color="auto"/>
        <w:right w:val="none" w:sz="0" w:space="0" w:color="auto"/>
      </w:divBdr>
    </w:div>
    <w:div w:id="150756610">
      <w:bodyDiv w:val="1"/>
      <w:marLeft w:val="0"/>
      <w:marRight w:val="0"/>
      <w:marTop w:val="0"/>
      <w:marBottom w:val="0"/>
      <w:divBdr>
        <w:top w:val="none" w:sz="0" w:space="0" w:color="auto"/>
        <w:left w:val="none" w:sz="0" w:space="0" w:color="auto"/>
        <w:bottom w:val="none" w:sz="0" w:space="0" w:color="auto"/>
        <w:right w:val="none" w:sz="0" w:space="0" w:color="auto"/>
      </w:divBdr>
    </w:div>
    <w:div w:id="152842498">
      <w:bodyDiv w:val="1"/>
      <w:marLeft w:val="0"/>
      <w:marRight w:val="0"/>
      <w:marTop w:val="0"/>
      <w:marBottom w:val="0"/>
      <w:divBdr>
        <w:top w:val="none" w:sz="0" w:space="0" w:color="auto"/>
        <w:left w:val="none" w:sz="0" w:space="0" w:color="auto"/>
        <w:bottom w:val="none" w:sz="0" w:space="0" w:color="auto"/>
        <w:right w:val="none" w:sz="0" w:space="0" w:color="auto"/>
      </w:divBdr>
    </w:div>
    <w:div w:id="154609597">
      <w:bodyDiv w:val="1"/>
      <w:marLeft w:val="0"/>
      <w:marRight w:val="0"/>
      <w:marTop w:val="0"/>
      <w:marBottom w:val="0"/>
      <w:divBdr>
        <w:top w:val="none" w:sz="0" w:space="0" w:color="auto"/>
        <w:left w:val="none" w:sz="0" w:space="0" w:color="auto"/>
        <w:bottom w:val="none" w:sz="0" w:space="0" w:color="auto"/>
        <w:right w:val="none" w:sz="0" w:space="0" w:color="auto"/>
      </w:divBdr>
    </w:div>
    <w:div w:id="155800999">
      <w:bodyDiv w:val="1"/>
      <w:marLeft w:val="0"/>
      <w:marRight w:val="0"/>
      <w:marTop w:val="0"/>
      <w:marBottom w:val="0"/>
      <w:divBdr>
        <w:top w:val="none" w:sz="0" w:space="0" w:color="auto"/>
        <w:left w:val="none" w:sz="0" w:space="0" w:color="auto"/>
        <w:bottom w:val="none" w:sz="0" w:space="0" w:color="auto"/>
        <w:right w:val="none" w:sz="0" w:space="0" w:color="auto"/>
      </w:divBdr>
    </w:div>
    <w:div w:id="156306381">
      <w:bodyDiv w:val="1"/>
      <w:marLeft w:val="0"/>
      <w:marRight w:val="0"/>
      <w:marTop w:val="0"/>
      <w:marBottom w:val="0"/>
      <w:divBdr>
        <w:top w:val="none" w:sz="0" w:space="0" w:color="auto"/>
        <w:left w:val="none" w:sz="0" w:space="0" w:color="auto"/>
        <w:bottom w:val="none" w:sz="0" w:space="0" w:color="auto"/>
        <w:right w:val="none" w:sz="0" w:space="0" w:color="auto"/>
      </w:divBdr>
    </w:div>
    <w:div w:id="157695347">
      <w:bodyDiv w:val="1"/>
      <w:marLeft w:val="0"/>
      <w:marRight w:val="0"/>
      <w:marTop w:val="0"/>
      <w:marBottom w:val="0"/>
      <w:divBdr>
        <w:top w:val="none" w:sz="0" w:space="0" w:color="auto"/>
        <w:left w:val="none" w:sz="0" w:space="0" w:color="auto"/>
        <w:bottom w:val="none" w:sz="0" w:space="0" w:color="auto"/>
        <w:right w:val="none" w:sz="0" w:space="0" w:color="auto"/>
      </w:divBdr>
    </w:div>
    <w:div w:id="158077949">
      <w:bodyDiv w:val="1"/>
      <w:marLeft w:val="0"/>
      <w:marRight w:val="0"/>
      <w:marTop w:val="0"/>
      <w:marBottom w:val="0"/>
      <w:divBdr>
        <w:top w:val="none" w:sz="0" w:space="0" w:color="auto"/>
        <w:left w:val="none" w:sz="0" w:space="0" w:color="auto"/>
        <w:bottom w:val="none" w:sz="0" w:space="0" w:color="auto"/>
        <w:right w:val="none" w:sz="0" w:space="0" w:color="auto"/>
      </w:divBdr>
    </w:div>
    <w:div w:id="164444176">
      <w:bodyDiv w:val="1"/>
      <w:marLeft w:val="0"/>
      <w:marRight w:val="0"/>
      <w:marTop w:val="0"/>
      <w:marBottom w:val="0"/>
      <w:divBdr>
        <w:top w:val="none" w:sz="0" w:space="0" w:color="auto"/>
        <w:left w:val="none" w:sz="0" w:space="0" w:color="auto"/>
        <w:bottom w:val="none" w:sz="0" w:space="0" w:color="auto"/>
        <w:right w:val="none" w:sz="0" w:space="0" w:color="auto"/>
      </w:divBdr>
    </w:div>
    <w:div w:id="169494772">
      <w:bodyDiv w:val="1"/>
      <w:marLeft w:val="0"/>
      <w:marRight w:val="0"/>
      <w:marTop w:val="0"/>
      <w:marBottom w:val="0"/>
      <w:divBdr>
        <w:top w:val="none" w:sz="0" w:space="0" w:color="auto"/>
        <w:left w:val="none" w:sz="0" w:space="0" w:color="auto"/>
        <w:bottom w:val="none" w:sz="0" w:space="0" w:color="auto"/>
        <w:right w:val="none" w:sz="0" w:space="0" w:color="auto"/>
      </w:divBdr>
    </w:div>
    <w:div w:id="170216331">
      <w:bodyDiv w:val="1"/>
      <w:marLeft w:val="0"/>
      <w:marRight w:val="0"/>
      <w:marTop w:val="0"/>
      <w:marBottom w:val="0"/>
      <w:divBdr>
        <w:top w:val="none" w:sz="0" w:space="0" w:color="auto"/>
        <w:left w:val="none" w:sz="0" w:space="0" w:color="auto"/>
        <w:bottom w:val="none" w:sz="0" w:space="0" w:color="auto"/>
        <w:right w:val="none" w:sz="0" w:space="0" w:color="auto"/>
      </w:divBdr>
    </w:div>
    <w:div w:id="170995386">
      <w:bodyDiv w:val="1"/>
      <w:marLeft w:val="0"/>
      <w:marRight w:val="0"/>
      <w:marTop w:val="0"/>
      <w:marBottom w:val="0"/>
      <w:divBdr>
        <w:top w:val="none" w:sz="0" w:space="0" w:color="auto"/>
        <w:left w:val="none" w:sz="0" w:space="0" w:color="auto"/>
        <w:bottom w:val="none" w:sz="0" w:space="0" w:color="auto"/>
        <w:right w:val="none" w:sz="0" w:space="0" w:color="auto"/>
      </w:divBdr>
    </w:div>
    <w:div w:id="174541579">
      <w:bodyDiv w:val="1"/>
      <w:marLeft w:val="0"/>
      <w:marRight w:val="0"/>
      <w:marTop w:val="0"/>
      <w:marBottom w:val="0"/>
      <w:divBdr>
        <w:top w:val="none" w:sz="0" w:space="0" w:color="auto"/>
        <w:left w:val="none" w:sz="0" w:space="0" w:color="auto"/>
        <w:bottom w:val="none" w:sz="0" w:space="0" w:color="auto"/>
        <w:right w:val="none" w:sz="0" w:space="0" w:color="auto"/>
      </w:divBdr>
    </w:div>
    <w:div w:id="175118207">
      <w:bodyDiv w:val="1"/>
      <w:marLeft w:val="0"/>
      <w:marRight w:val="0"/>
      <w:marTop w:val="0"/>
      <w:marBottom w:val="0"/>
      <w:divBdr>
        <w:top w:val="none" w:sz="0" w:space="0" w:color="auto"/>
        <w:left w:val="none" w:sz="0" w:space="0" w:color="auto"/>
        <w:bottom w:val="none" w:sz="0" w:space="0" w:color="auto"/>
        <w:right w:val="none" w:sz="0" w:space="0" w:color="auto"/>
      </w:divBdr>
    </w:div>
    <w:div w:id="175771461">
      <w:bodyDiv w:val="1"/>
      <w:marLeft w:val="0"/>
      <w:marRight w:val="0"/>
      <w:marTop w:val="0"/>
      <w:marBottom w:val="0"/>
      <w:divBdr>
        <w:top w:val="none" w:sz="0" w:space="0" w:color="auto"/>
        <w:left w:val="none" w:sz="0" w:space="0" w:color="auto"/>
        <w:bottom w:val="none" w:sz="0" w:space="0" w:color="auto"/>
        <w:right w:val="none" w:sz="0" w:space="0" w:color="auto"/>
      </w:divBdr>
    </w:div>
    <w:div w:id="177669740">
      <w:bodyDiv w:val="1"/>
      <w:marLeft w:val="0"/>
      <w:marRight w:val="0"/>
      <w:marTop w:val="0"/>
      <w:marBottom w:val="0"/>
      <w:divBdr>
        <w:top w:val="none" w:sz="0" w:space="0" w:color="auto"/>
        <w:left w:val="none" w:sz="0" w:space="0" w:color="auto"/>
        <w:bottom w:val="none" w:sz="0" w:space="0" w:color="auto"/>
        <w:right w:val="none" w:sz="0" w:space="0" w:color="auto"/>
      </w:divBdr>
    </w:div>
    <w:div w:id="177895328">
      <w:bodyDiv w:val="1"/>
      <w:marLeft w:val="0"/>
      <w:marRight w:val="0"/>
      <w:marTop w:val="0"/>
      <w:marBottom w:val="0"/>
      <w:divBdr>
        <w:top w:val="none" w:sz="0" w:space="0" w:color="auto"/>
        <w:left w:val="none" w:sz="0" w:space="0" w:color="auto"/>
        <w:bottom w:val="none" w:sz="0" w:space="0" w:color="auto"/>
        <w:right w:val="none" w:sz="0" w:space="0" w:color="auto"/>
      </w:divBdr>
    </w:div>
    <w:div w:id="180752687">
      <w:bodyDiv w:val="1"/>
      <w:marLeft w:val="0"/>
      <w:marRight w:val="0"/>
      <w:marTop w:val="0"/>
      <w:marBottom w:val="0"/>
      <w:divBdr>
        <w:top w:val="none" w:sz="0" w:space="0" w:color="auto"/>
        <w:left w:val="none" w:sz="0" w:space="0" w:color="auto"/>
        <w:bottom w:val="none" w:sz="0" w:space="0" w:color="auto"/>
        <w:right w:val="none" w:sz="0" w:space="0" w:color="auto"/>
      </w:divBdr>
    </w:div>
    <w:div w:id="182209517">
      <w:bodyDiv w:val="1"/>
      <w:marLeft w:val="0"/>
      <w:marRight w:val="0"/>
      <w:marTop w:val="0"/>
      <w:marBottom w:val="0"/>
      <w:divBdr>
        <w:top w:val="none" w:sz="0" w:space="0" w:color="auto"/>
        <w:left w:val="none" w:sz="0" w:space="0" w:color="auto"/>
        <w:bottom w:val="none" w:sz="0" w:space="0" w:color="auto"/>
        <w:right w:val="none" w:sz="0" w:space="0" w:color="auto"/>
      </w:divBdr>
    </w:div>
    <w:div w:id="182671650">
      <w:bodyDiv w:val="1"/>
      <w:marLeft w:val="0"/>
      <w:marRight w:val="0"/>
      <w:marTop w:val="0"/>
      <w:marBottom w:val="0"/>
      <w:divBdr>
        <w:top w:val="none" w:sz="0" w:space="0" w:color="auto"/>
        <w:left w:val="none" w:sz="0" w:space="0" w:color="auto"/>
        <w:bottom w:val="none" w:sz="0" w:space="0" w:color="auto"/>
        <w:right w:val="none" w:sz="0" w:space="0" w:color="auto"/>
      </w:divBdr>
    </w:div>
    <w:div w:id="192501821">
      <w:bodyDiv w:val="1"/>
      <w:marLeft w:val="0"/>
      <w:marRight w:val="0"/>
      <w:marTop w:val="0"/>
      <w:marBottom w:val="0"/>
      <w:divBdr>
        <w:top w:val="none" w:sz="0" w:space="0" w:color="auto"/>
        <w:left w:val="none" w:sz="0" w:space="0" w:color="auto"/>
        <w:bottom w:val="none" w:sz="0" w:space="0" w:color="auto"/>
        <w:right w:val="none" w:sz="0" w:space="0" w:color="auto"/>
      </w:divBdr>
    </w:div>
    <w:div w:id="196436737">
      <w:bodyDiv w:val="1"/>
      <w:marLeft w:val="0"/>
      <w:marRight w:val="0"/>
      <w:marTop w:val="0"/>
      <w:marBottom w:val="0"/>
      <w:divBdr>
        <w:top w:val="none" w:sz="0" w:space="0" w:color="auto"/>
        <w:left w:val="none" w:sz="0" w:space="0" w:color="auto"/>
        <w:bottom w:val="none" w:sz="0" w:space="0" w:color="auto"/>
        <w:right w:val="none" w:sz="0" w:space="0" w:color="auto"/>
      </w:divBdr>
    </w:div>
    <w:div w:id="196703038">
      <w:bodyDiv w:val="1"/>
      <w:marLeft w:val="0"/>
      <w:marRight w:val="0"/>
      <w:marTop w:val="0"/>
      <w:marBottom w:val="0"/>
      <w:divBdr>
        <w:top w:val="none" w:sz="0" w:space="0" w:color="auto"/>
        <w:left w:val="none" w:sz="0" w:space="0" w:color="auto"/>
        <w:bottom w:val="none" w:sz="0" w:space="0" w:color="auto"/>
        <w:right w:val="none" w:sz="0" w:space="0" w:color="auto"/>
      </w:divBdr>
    </w:div>
    <w:div w:id="197744727">
      <w:bodyDiv w:val="1"/>
      <w:marLeft w:val="0"/>
      <w:marRight w:val="0"/>
      <w:marTop w:val="0"/>
      <w:marBottom w:val="0"/>
      <w:divBdr>
        <w:top w:val="none" w:sz="0" w:space="0" w:color="auto"/>
        <w:left w:val="none" w:sz="0" w:space="0" w:color="auto"/>
        <w:bottom w:val="none" w:sz="0" w:space="0" w:color="auto"/>
        <w:right w:val="none" w:sz="0" w:space="0" w:color="auto"/>
      </w:divBdr>
    </w:div>
    <w:div w:id="198206081">
      <w:bodyDiv w:val="1"/>
      <w:marLeft w:val="0"/>
      <w:marRight w:val="0"/>
      <w:marTop w:val="0"/>
      <w:marBottom w:val="0"/>
      <w:divBdr>
        <w:top w:val="none" w:sz="0" w:space="0" w:color="auto"/>
        <w:left w:val="none" w:sz="0" w:space="0" w:color="auto"/>
        <w:bottom w:val="none" w:sz="0" w:space="0" w:color="auto"/>
        <w:right w:val="none" w:sz="0" w:space="0" w:color="auto"/>
      </w:divBdr>
    </w:div>
    <w:div w:id="201019283">
      <w:bodyDiv w:val="1"/>
      <w:marLeft w:val="0"/>
      <w:marRight w:val="0"/>
      <w:marTop w:val="0"/>
      <w:marBottom w:val="0"/>
      <w:divBdr>
        <w:top w:val="none" w:sz="0" w:space="0" w:color="auto"/>
        <w:left w:val="none" w:sz="0" w:space="0" w:color="auto"/>
        <w:bottom w:val="none" w:sz="0" w:space="0" w:color="auto"/>
        <w:right w:val="none" w:sz="0" w:space="0" w:color="auto"/>
      </w:divBdr>
    </w:div>
    <w:div w:id="202258947">
      <w:bodyDiv w:val="1"/>
      <w:marLeft w:val="0"/>
      <w:marRight w:val="0"/>
      <w:marTop w:val="0"/>
      <w:marBottom w:val="0"/>
      <w:divBdr>
        <w:top w:val="none" w:sz="0" w:space="0" w:color="auto"/>
        <w:left w:val="none" w:sz="0" w:space="0" w:color="auto"/>
        <w:bottom w:val="none" w:sz="0" w:space="0" w:color="auto"/>
        <w:right w:val="none" w:sz="0" w:space="0" w:color="auto"/>
      </w:divBdr>
    </w:div>
    <w:div w:id="205680469">
      <w:bodyDiv w:val="1"/>
      <w:marLeft w:val="0"/>
      <w:marRight w:val="0"/>
      <w:marTop w:val="0"/>
      <w:marBottom w:val="0"/>
      <w:divBdr>
        <w:top w:val="none" w:sz="0" w:space="0" w:color="auto"/>
        <w:left w:val="none" w:sz="0" w:space="0" w:color="auto"/>
        <w:bottom w:val="none" w:sz="0" w:space="0" w:color="auto"/>
        <w:right w:val="none" w:sz="0" w:space="0" w:color="auto"/>
      </w:divBdr>
    </w:div>
    <w:div w:id="206643035">
      <w:bodyDiv w:val="1"/>
      <w:marLeft w:val="0"/>
      <w:marRight w:val="0"/>
      <w:marTop w:val="0"/>
      <w:marBottom w:val="0"/>
      <w:divBdr>
        <w:top w:val="none" w:sz="0" w:space="0" w:color="auto"/>
        <w:left w:val="none" w:sz="0" w:space="0" w:color="auto"/>
        <w:bottom w:val="none" w:sz="0" w:space="0" w:color="auto"/>
        <w:right w:val="none" w:sz="0" w:space="0" w:color="auto"/>
      </w:divBdr>
    </w:div>
    <w:div w:id="208956874">
      <w:bodyDiv w:val="1"/>
      <w:marLeft w:val="0"/>
      <w:marRight w:val="0"/>
      <w:marTop w:val="0"/>
      <w:marBottom w:val="0"/>
      <w:divBdr>
        <w:top w:val="none" w:sz="0" w:space="0" w:color="auto"/>
        <w:left w:val="none" w:sz="0" w:space="0" w:color="auto"/>
        <w:bottom w:val="none" w:sz="0" w:space="0" w:color="auto"/>
        <w:right w:val="none" w:sz="0" w:space="0" w:color="auto"/>
      </w:divBdr>
    </w:div>
    <w:div w:id="218438883">
      <w:bodyDiv w:val="1"/>
      <w:marLeft w:val="0"/>
      <w:marRight w:val="0"/>
      <w:marTop w:val="0"/>
      <w:marBottom w:val="0"/>
      <w:divBdr>
        <w:top w:val="none" w:sz="0" w:space="0" w:color="auto"/>
        <w:left w:val="none" w:sz="0" w:space="0" w:color="auto"/>
        <w:bottom w:val="none" w:sz="0" w:space="0" w:color="auto"/>
        <w:right w:val="none" w:sz="0" w:space="0" w:color="auto"/>
      </w:divBdr>
    </w:div>
    <w:div w:id="227040740">
      <w:bodyDiv w:val="1"/>
      <w:marLeft w:val="0"/>
      <w:marRight w:val="0"/>
      <w:marTop w:val="0"/>
      <w:marBottom w:val="0"/>
      <w:divBdr>
        <w:top w:val="none" w:sz="0" w:space="0" w:color="auto"/>
        <w:left w:val="none" w:sz="0" w:space="0" w:color="auto"/>
        <w:bottom w:val="none" w:sz="0" w:space="0" w:color="auto"/>
        <w:right w:val="none" w:sz="0" w:space="0" w:color="auto"/>
      </w:divBdr>
    </w:div>
    <w:div w:id="227305215">
      <w:bodyDiv w:val="1"/>
      <w:marLeft w:val="0"/>
      <w:marRight w:val="0"/>
      <w:marTop w:val="0"/>
      <w:marBottom w:val="0"/>
      <w:divBdr>
        <w:top w:val="none" w:sz="0" w:space="0" w:color="auto"/>
        <w:left w:val="none" w:sz="0" w:space="0" w:color="auto"/>
        <w:bottom w:val="none" w:sz="0" w:space="0" w:color="auto"/>
        <w:right w:val="none" w:sz="0" w:space="0" w:color="auto"/>
      </w:divBdr>
    </w:div>
    <w:div w:id="230123466">
      <w:bodyDiv w:val="1"/>
      <w:marLeft w:val="0"/>
      <w:marRight w:val="0"/>
      <w:marTop w:val="0"/>
      <w:marBottom w:val="0"/>
      <w:divBdr>
        <w:top w:val="none" w:sz="0" w:space="0" w:color="auto"/>
        <w:left w:val="none" w:sz="0" w:space="0" w:color="auto"/>
        <w:bottom w:val="none" w:sz="0" w:space="0" w:color="auto"/>
        <w:right w:val="none" w:sz="0" w:space="0" w:color="auto"/>
      </w:divBdr>
    </w:div>
    <w:div w:id="231813328">
      <w:bodyDiv w:val="1"/>
      <w:marLeft w:val="0"/>
      <w:marRight w:val="0"/>
      <w:marTop w:val="0"/>
      <w:marBottom w:val="0"/>
      <w:divBdr>
        <w:top w:val="none" w:sz="0" w:space="0" w:color="auto"/>
        <w:left w:val="none" w:sz="0" w:space="0" w:color="auto"/>
        <w:bottom w:val="none" w:sz="0" w:space="0" w:color="auto"/>
        <w:right w:val="none" w:sz="0" w:space="0" w:color="auto"/>
      </w:divBdr>
    </w:div>
    <w:div w:id="231937366">
      <w:bodyDiv w:val="1"/>
      <w:marLeft w:val="0"/>
      <w:marRight w:val="0"/>
      <w:marTop w:val="0"/>
      <w:marBottom w:val="0"/>
      <w:divBdr>
        <w:top w:val="none" w:sz="0" w:space="0" w:color="auto"/>
        <w:left w:val="none" w:sz="0" w:space="0" w:color="auto"/>
        <w:bottom w:val="none" w:sz="0" w:space="0" w:color="auto"/>
        <w:right w:val="none" w:sz="0" w:space="0" w:color="auto"/>
      </w:divBdr>
    </w:div>
    <w:div w:id="236286801">
      <w:bodyDiv w:val="1"/>
      <w:marLeft w:val="0"/>
      <w:marRight w:val="0"/>
      <w:marTop w:val="0"/>
      <w:marBottom w:val="0"/>
      <w:divBdr>
        <w:top w:val="none" w:sz="0" w:space="0" w:color="auto"/>
        <w:left w:val="none" w:sz="0" w:space="0" w:color="auto"/>
        <w:bottom w:val="none" w:sz="0" w:space="0" w:color="auto"/>
        <w:right w:val="none" w:sz="0" w:space="0" w:color="auto"/>
      </w:divBdr>
    </w:div>
    <w:div w:id="237595818">
      <w:bodyDiv w:val="1"/>
      <w:marLeft w:val="0"/>
      <w:marRight w:val="0"/>
      <w:marTop w:val="0"/>
      <w:marBottom w:val="0"/>
      <w:divBdr>
        <w:top w:val="none" w:sz="0" w:space="0" w:color="auto"/>
        <w:left w:val="none" w:sz="0" w:space="0" w:color="auto"/>
        <w:bottom w:val="none" w:sz="0" w:space="0" w:color="auto"/>
        <w:right w:val="none" w:sz="0" w:space="0" w:color="auto"/>
      </w:divBdr>
    </w:div>
    <w:div w:id="241304964">
      <w:bodyDiv w:val="1"/>
      <w:marLeft w:val="0"/>
      <w:marRight w:val="0"/>
      <w:marTop w:val="0"/>
      <w:marBottom w:val="0"/>
      <w:divBdr>
        <w:top w:val="none" w:sz="0" w:space="0" w:color="auto"/>
        <w:left w:val="none" w:sz="0" w:space="0" w:color="auto"/>
        <w:bottom w:val="none" w:sz="0" w:space="0" w:color="auto"/>
        <w:right w:val="none" w:sz="0" w:space="0" w:color="auto"/>
      </w:divBdr>
    </w:div>
    <w:div w:id="245067953">
      <w:bodyDiv w:val="1"/>
      <w:marLeft w:val="0"/>
      <w:marRight w:val="0"/>
      <w:marTop w:val="0"/>
      <w:marBottom w:val="0"/>
      <w:divBdr>
        <w:top w:val="none" w:sz="0" w:space="0" w:color="auto"/>
        <w:left w:val="none" w:sz="0" w:space="0" w:color="auto"/>
        <w:bottom w:val="none" w:sz="0" w:space="0" w:color="auto"/>
        <w:right w:val="none" w:sz="0" w:space="0" w:color="auto"/>
      </w:divBdr>
    </w:div>
    <w:div w:id="246614541">
      <w:bodyDiv w:val="1"/>
      <w:marLeft w:val="0"/>
      <w:marRight w:val="0"/>
      <w:marTop w:val="0"/>
      <w:marBottom w:val="0"/>
      <w:divBdr>
        <w:top w:val="none" w:sz="0" w:space="0" w:color="auto"/>
        <w:left w:val="none" w:sz="0" w:space="0" w:color="auto"/>
        <w:bottom w:val="none" w:sz="0" w:space="0" w:color="auto"/>
        <w:right w:val="none" w:sz="0" w:space="0" w:color="auto"/>
      </w:divBdr>
    </w:div>
    <w:div w:id="252783338">
      <w:bodyDiv w:val="1"/>
      <w:marLeft w:val="0"/>
      <w:marRight w:val="0"/>
      <w:marTop w:val="0"/>
      <w:marBottom w:val="0"/>
      <w:divBdr>
        <w:top w:val="none" w:sz="0" w:space="0" w:color="auto"/>
        <w:left w:val="none" w:sz="0" w:space="0" w:color="auto"/>
        <w:bottom w:val="none" w:sz="0" w:space="0" w:color="auto"/>
        <w:right w:val="none" w:sz="0" w:space="0" w:color="auto"/>
      </w:divBdr>
    </w:div>
    <w:div w:id="254442322">
      <w:bodyDiv w:val="1"/>
      <w:marLeft w:val="0"/>
      <w:marRight w:val="0"/>
      <w:marTop w:val="0"/>
      <w:marBottom w:val="0"/>
      <w:divBdr>
        <w:top w:val="none" w:sz="0" w:space="0" w:color="auto"/>
        <w:left w:val="none" w:sz="0" w:space="0" w:color="auto"/>
        <w:bottom w:val="none" w:sz="0" w:space="0" w:color="auto"/>
        <w:right w:val="none" w:sz="0" w:space="0" w:color="auto"/>
      </w:divBdr>
    </w:div>
    <w:div w:id="254484942">
      <w:bodyDiv w:val="1"/>
      <w:marLeft w:val="0"/>
      <w:marRight w:val="0"/>
      <w:marTop w:val="0"/>
      <w:marBottom w:val="0"/>
      <w:divBdr>
        <w:top w:val="none" w:sz="0" w:space="0" w:color="auto"/>
        <w:left w:val="none" w:sz="0" w:space="0" w:color="auto"/>
        <w:bottom w:val="none" w:sz="0" w:space="0" w:color="auto"/>
        <w:right w:val="none" w:sz="0" w:space="0" w:color="auto"/>
      </w:divBdr>
    </w:div>
    <w:div w:id="257178775">
      <w:bodyDiv w:val="1"/>
      <w:marLeft w:val="0"/>
      <w:marRight w:val="0"/>
      <w:marTop w:val="0"/>
      <w:marBottom w:val="0"/>
      <w:divBdr>
        <w:top w:val="none" w:sz="0" w:space="0" w:color="auto"/>
        <w:left w:val="none" w:sz="0" w:space="0" w:color="auto"/>
        <w:bottom w:val="none" w:sz="0" w:space="0" w:color="auto"/>
        <w:right w:val="none" w:sz="0" w:space="0" w:color="auto"/>
      </w:divBdr>
    </w:div>
    <w:div w:id="259797698">
      <w:bodyDiv w:val="1"/>
      <w:marLeft w:val="0"/>
      <w:marRight w:val="0"/>
      <w:marTop w:val="0"/>
      <w:marBottom w:val="0"/>
      <w:divBdr>
        <w:top w:val="none" w:sz="0" w:space="0" w:color="auto"/>
        <w:left w:val="none" w:sz="0" w:space="0" w:color="auto"/>
        <w:bottom w:val="none" w:sz="0" w:space="0" w:color="auto"/>
        <w:right w:val="none" w:sz="0" w:space="0" w:color="auto"/>
      </w:divBdr>
    </w:div>
    <w:div w:id="262805302">
      <w:bodyDiv w:val="1"/>
      <w:marLeft w:val="0"/>
      <w:marRight w:val="0"/>
      <w:marTop w:val="0"/>
      <w:marBottom w:val="0"/>
      <w:divBdr>
        <w:top w:val="none" w:sz="0" w:space="0" w:color="auto"/>
        <w:left w:val="none" w:sz="0" w:space="0" w:color="auto"/>
        <w:bottom w:val="none" w:sz="0" w:space="0" w:color="auto"/>
        <w:right w:val="none" w:sz="0" w:space="0" w:color="auto"/>
      </w:divBdr>
    </w:div>
    <w:div w:id="263271484">
      <w:bodyDiv w:val="1"/>
      <w:marLeft w:val="0"/>
      <w:marRight w:val="0"/>
      <w:marTop w:val="0"/>
      <w:marBottom w:val="0"/>
      <w:divBdr>
        <w:top w:val="none" w:sz="0" w:space="0" w:color="auto"/>
        <w:left w:val="none" w:sz="0" w:space="0" w:color="auto"/>
        <w:bottom w:val="none" w:sz="0" w:space="0" w:color="auto"/>
        <w:right w:val="none" w:sz="0" w:space="0" w:color="auto"/>
      </w:divBdr>
    </w:div>
    <w:div w:id="266039669">
      <w:bodyDiv w:val="1"/>
      <w:marLeft w:val="0"/>
      <w:marRight w:val="0"/>
      <w:marTop w:val="0"/>
      <w:marBottom w:val="0"/>
      <w:divBdr>
        <w:top w:val="none" w:sz="0" w:space="0" w:color="auto"/>
        <w:left w:val="none" w:sz="0" w:space="0" w:color="auto"/>
        <w:bottom w:val="none" w:sz="0" w:space="0" w:color="auto"/>
        <w:right w:val="none" w:sz="0" w:space="0" w:color="auto"/>
      </w:divBdr>
    </w:div>
    <w:div w:id="271978021">
      <w:bodyDiv w:val="1"/>
      <w:marLeft w:val="0"/>
      <w:marRight w:val="0"/>
      <w:marTop w:val="0"/>
      <w:marBottom w:val="0"/>
      <w:divBdr>
        <w:top w:val="none" w:sz="0" w:space="0" w:color="auto"/>
        <w:left w:val="none" w:sz="0" w:space="0" w:color="auto"/>
        <w:bottom w:val="none" w:sz="0" w:space="0" w:color="auto"/>
        <w:right w:val="none" w:sz="0" w:space="0" w:color="auto"/>
      </w:divBdr>
    </w:div>
    <w:div w:id="273832000">
      <w:bodyDiv w:val="1"/>
      <w:marLeft w:val="0"/>
      <w:marRight w:val="0"/>
      <w:marTop w:val="0"/>
      <w:marBottom w:val="0"/>
      <w:divBdr>
        <w:top w:val="none" w:sz="0" w:space="0" w:color="auto"/>
        <w:left w:val="none" w:sz="0" w:space="0" w:color="auto"/>
        <w:bottom w:val="none" w:sz="0" w:space="0" w:color="auto"/>
        <w:right w:val="none" w:sz="0" w:space="0" w:color="auto"/>
      </w:divBdr>
    </w:div>
    <w:div w:id="275406084">
      <w:bodyDiv w:val="1"/>
      <w:marLeft w:val="0"/>
      <w:marRight w:val="0"/>
      <w:marTop w:val="0"/>
      <w:marBottom w:val="0"/>
      <w:divBdr>
        <w:top w:val="none" w:sz="0" w:space="0" w:color="auto"/>
        <w:left w:val="none" w:sz="0" w:space="0" w:color="auto"/>
        <w:bottom w:val="none" w:sz="0" w:space="0" w:color="auto"/>
        <w:right w:val="none" w:sz="0" w:space="0" w:color="auto"/>
      </w:divBdr>
    </w:div>
    <w:div w:id="276907823">
      <w:bodyDiv w:val="1"/>
      <w:marLeft w:val="0"/>
      <w:marRight w:val="0"/>
      <w:marTop w:val="0"/>
      <w:marBottom w:val="0"/>
      <w:divBdr>
        <w:top w:val="none" w:sz="0" w:space="0" w:color="auto"/>
        <w:left w:val="none" w:sz="0" w:space="0" w:color="auto"/>
        <w:bottom w:val="none" w:sz="0" w:space="0" w:color="auto"/>
        <w:right w:val="none" w:sz="0" w:space="0" w:color="auto"/>
      </w:divBdr>
    </w:div>
    <w:div w:id="281229965">
      <w:bodyDiv w:val="1"/>
      <w:marLeft w:val="0"/>
      <w:marRight w:val="0"/>
      <w:marTop w:val="0"/>
      <w:marBottom w:val="0"/>
      <w:divBdr>
        <w:top w:val="none" w:sz="0" w:space="0" w:color="auto"/>
        <w:left w:val="none" w:sz="0" w:space="0" w:color="auto"/>
        <w:bottom w:val="none" w:sz="0" w:space="0" w:color="auto"/>
        <w:right w:val="none" w:sz="0" w:space="0" w:color="auto"/>
      </w:divBdr>
    </w:div>
    <w:div w:id="287317842">
      <w:bodyDiv w:val="1"/>
      <w:marLeft w:val="0"/>
      <w:marRight w:val="0"/>
      <w:marTop w:val="0"/>
      <w:marBottom w:val="0"/>
      <w:divBdr>
        <w:top w:val="none" w:sz="0" w:space="0" w:color="auto"/>
        <w:left w:val="none" w:sz="0" w:space="0" w:color="auto"/>
        <w:bottom w:val="none" w:sz="0" w:space="0" w:color="auto"/>
        <w:right w:val="none" w:sz="0" w:space="0" w:color="auto"/>
      </w:divBdr>
    </w:div>
    <w:div w:id="291403393">
      <w:bodyDiv w:val="1"/>
      <w:marLeft w:val="0"/>
      <w:marRight w:val="0"/>
      <w:marTop w:val="0"/>
      <w:marBottom w:val="0"/>
      <w:divBdr>
        <w:top w:val="none" w:sz="0" w:space="0" w:color="auto"/>
        <w:left w:val="none" w:sz="0" w:space="0" w:color="auto"/>
        <w:bottom w:val="none" w:sz="0" w:space="0" w:color="auto"/>
        <w:right w:val="none" w:sz="0" w:space="0" w:color="auto"/>
      </w:divBdr>
    </w:div>
    <w:div w:id="291639017">
      <w:bodyDiv w:val="1"/>
      <w:marLeft w:val="0"/>
      <w:marRight w:val="0"/>
      <w:marTop w:val="0"/>
      <w:marBottom w:val="0"/>
      <w:divBdr>
        <w:top w:val="none" w:sz="0" w:space="0" w:color="auto"/>
        <w:left w:val="none" w:sz="0" w:space="0" w:color="auto"/>
        <w:bottom w:val="none" w:sz="0" w:space="0" w:color="auto"/>
        <w:right w:val="none" w:sz="0" w:space="0" w:color="auto"/>
      </w:divBdr>
    </w:div>
    <w:div w:id="293341136">
      <w:bodyDiv w:val="1"/>
      <w:marLeft w:val="0"/>
      <w:marRight w:val="0"/>
      <w:marTop w:val="0"/>
      <w:marBottom w:val="0"/>
      <w:divBdr>
        <w:top w:val="none" w:sz="0" w:space="0" w:color="auto"/>
        <w:left w:val="none" w:sz="0" w:space="0" w:color="auto"/>
        <w:bottom w:val="none" w:sz="0" w:space="0" w:color="auto"/>
        <w:right w:val="none" w:sz="0" w:space="0" w:color="auto"/>
      </w:divBdr>
    </w:div>
    <w:div w:id="295113229">
      <w:bodyDiv w:val="1"/>
      <w:marLeft w:val="0"/>
      <w:marRight w:val="0"/>
      <w:marTop w:val="0"/>
      <w:marBottom w:val="0"/>
      <w:divBdr>
        <w:top w:val="none" w:sz="0" w:space="0" w:color="auto"/>
        <w:left w:val="none" w:sz="0" w:space="0" w:color="auto"/>
        <w:bottom w:val="none" w:sz="0" w:space="0" w:color="auto"/>
        <w:right w:val="none" w:sz="0" w:space="0" w:color="auto"/>
      </w:divBdr>
    </w:div>
    <w:div w:id="304050231">
      <w:bodyDiv w:val="1"/>
      <w:marLeft w:val="0"/>
      <w:marRight w:val="0"/>
      <w:marTop w:val="0"/>
      <w:marBottom w:val="0"/>
      <w:divBdr>
        <w:top w:val="none" w:sz="0" w:space="0" w:color="auto"/>
        <w:left w:val="none" w:sz="0" w:space="0" w:color="auto"/>
        <w:bottom w:val="none" w:sz="0" w:space="0" w:color="auto"/>
        <w:right w:val="none" w:sz="0" w:space="0" w:color="auto"/>
      </w:divBdr>
    </w:div>
    <w:div w:id="304430230">
      <w:bodyDiv w:val="1"/>
      <w:marLeft w:val="0"/>
      <w:marRight w:val="0"/>
      <w:marTop w:val="0"/>
      <w:marBottom w:val="0"/>
      <w:divBdr>
        <w:top w:val="none" w:sz="0" w:space="0" w:color="auto"/>
        <w:left w:val="none" w:sz="0" w:space="0" w:color="auto"/>
        <w:bottom w:val="none" w:sz="0" w:space="0" w:color="auto"/>
        <w:right w:val="none" w:sz="0" w:space="0" w:color="auto"/>
      </w:divBdr>
    </w:div>
    <w:div w:id="306132863">
      <w:bodyDiv w:val="1"/>
      <w:marLeft w:val="0"/>
      <w:marRight w:val="0"/>
      <w:marTop w:val="0"/>
      <w:marBottom w:val="0"/>
      <w:divBdr>
        <w:top w:val="none" w:sz="0" w:space="0" w:color="auto"/>
        <w:left w:val="none" w:sz="0" w:space="0" w:color="auto"/>
        <w:bottom w:val="none" w:sz="0" w:space="0" w:color="auto"/>
        <w:right w:val="none" w:sz="0" w:space="0" w:color="auto"/>
      </w:divBdr>
    </w:div>
    <w:div w:id="306252585">
      <w:bodyDiv w:val="1"/>
      <w:marLeft w:val="0"/>
      <w:marRight w:val="0"/>
      <w:marTop w:val="0"/>
      <w:marBottom w:val="0"/>
      <w:divBdr>
        <w:top w:val="none" w:sz="0" w:space="0" w:color="auto"/>
        <w:left w:val="none" w:sz="0" w:space="0" w:color="auto"/>
        <w:bottom w:val="none" w:sz="0" w:space="0" w:color="auto"/>
        <w:right w:val="none" w:sz="0" w:space="0" w:color="auto"/>
      </w:divBdr>
    </w:div>
    <w:div w:id="310721646">
      <w:bodyDiv w:val="1"/>
      <w:marLeft w:val="0"/>
      <w:marRight w:val="0"/>
      <w:marTop w:val="0"/>
      <w:marBottom w:val="0"/>
      <w:divBdr>
        <w:top w:val="none" w:sz="0" w:space="0" w:color="auto"/>
        <w:left w:val="none" w:sz="0" w:space="0" w:color="auto"/>
        <w:bottom w:val="none" w:sz="0" w:space="0" w:color="auto"/>
        <w:right w:val="none" w:sz="0" w:space="0" w:color="auto"/>
      </w:divBdr>
    </w:div>
    <w:div w:id="313413025">
      <w:bodyDiv w:val="1"/>
      <w:marLeft w:val="0"/>
      <w:marRight w:val="0"/>
      <w:marTop w:val="0"/>
      <w:marBottom w:val="0"/>
      <w:divBdr>
        <w:top w:val="none" w:sz="0" w:space="0" w:color="auto"/>
        <w:left w:val="none" w:sz="0" w:space="0" w:color="auto"/>
        <w:bottom w:val="none" w:sz="0" w:space="0" w:color="auto"/>
        <w:right w:val="none" w:sz="0" w:space="0" w:color="auto"/>
      </w:divBdr>
    </w:div>
    <w:div w:id="313722170">
      <w:bodyDiv w:val="1"/>
      <w:marLeft w:val="0"/>
      <w:marRight w:val="0"/>
      <w:marTop w:val="0"/>
      <w:marBottom w:val="0"/>
      <w:divBdr>
        <w:top w:val="none" w:sz="0" w:space="0" w:color="auto"/>
        <w:left w:val="none" w:sz="0" w:space="0" w:color="auto"/>
        <w:bottom w:val="none" w:sz="0" w:space="0" w:color="auto"/>
        <w:right w:val="none" w:sz="0" w:space="0" w:color="auto"/>
      </w:divBdr>
    </w:div>
    <w:div w:id="314189080">
      <w:bodyDiv w:val="1"/>
      <w:marLeft w:val="0"/>
      <w:marRight w:val="0"/>
      <w:marTop w:val="0"/>
      <w:marBottom w:val="0"/>
      <w:divBdr>
        <w:top w:val="none" w:sz="0" w:space="0" w:color="auto"/>
        <w:left w:val="none" w:sz="0" w:space="0" w:color="auto"/>
        <w:bottom w:val="none" w:sz="0" w:space="0" w:color="auto"/>
        <w:right w:val="none" w:sz="0" w:space="0" w:color="auto"/>
      </w:divBdr>
    </w:div>
    <w:div w:id="316543062">
      <w:bodyDiv w:val="1"/>
      <w:marLeft w:val="0"/>
      <w:marRight w:val="0"/>
      <w:marTop w:val="0"/>
      <w:marBottom w:val="0"/>
      <w:divBdr>
        <w:top w:val="none" w:sz="0" w:space="0" w:color="auto"/>
        <w:left w:val="none" w:sz="0" w:space="0" w:color="auto"/>
        <w:bottom w:val="none" w:sz="0" w:space="0" w:color="auto"/>
        <w:right w:val="none" w:sz="0" w:space="0" w:color="auto"/>
      </w:divBdr>
    </w:div>
    <w:div w:id="316690787">
      <w:bodyDiv w:val="1"/>
      <w:marLeft w:val="0"/>
      <w:marRight w:val="0"/>
      <w:marTop w:val="0"/>
      <w:marBottom w:val="0"/>
      <w:divBdr>
        <w:top w:val="none" w:sz="0" w:space="0" w:color="auto"/>
        <w:left w:val="none" w:sz="0" w:space="0" w:color="auto"/>
        <w:bottom w:val="none" w:sz="0" w:space="0" w:color="auto"/>
        <w:right w:val="none" w:sz="0" w:space="0" w:color="auto"/>
      </w:divBdr>
    </w:div>
    <w:div w:id="317734692">
      <w:bodyDiv w:val="1"/>
      <w:marLeft w:val="0"/>
      <w:marRight w:val="0"/>
      <w:marTop w:val="0"/>
      <w:marBottom w:val="0"/>
      <w:divBdr>
        <w:top w:val="none" w:sz="0" w:space="0" w:color="auto"/>
        <w:left w:val="none" w:sz="0" w:space="0" w:color="auto"/>
        <w:bottom w:val="none" w:sz="0" w:space="0" w:color="auto"/>
        <w:right w:val="none" w:sz="0" w:space="0" w:color="auto"/>
      </w:divBdr>
    </w:div>
    <w:div w:id="319696931">
      <w:bodyDiv w:val="1"/>
      <w:marLeft w:val="0"/>
      <w:marRight w:val="0"/>
      <w:marTop w:val="0"/>
      <w:marBottom w:val="0"/>
      <w:divBdr>
        <w:top w:val="none" w:sz="0" w:space="0" w:color="auto"/>
        <w:left w:val="none" w:sz="0" w:space="0" w:color="auto"/>
        <w:bottom w:val="none" w:sz="0" w:space="0" w:color="auto"/>
        <w:right w:val="none" w:sz="0" w:space="0" w:color="auto"/>
      </w:divBdr>
    </w:div>
    <w:div w:id="319775122">
      <w:bodyDiv w:val="1"/>
      <w:marLeft w:val="0"/>
      <w:marRight w:val="0"/>
      <w:marTop w:val="0"/>
      <w:marBottom w:val="0"/>
      <w:divBdr>
        <w:top w:val="none" w:sz="0" w:space="0" w:color="auto"/>
        <w:left w:val="none" w:sz="0" w:space="0" w:color="auto"/>
        <w:bottom w:val="none" w:sz="0" w:space="0" w:color="auto"/>
        <w:right w:val="none" w:sz="0" w:space="0" w:color="auto"/>
      </w:divBdr>
    </w:div>
    <w:div w:id="324747856">
      <w:bodyDiv w:val="1"/>
      <w:marLeft w:val="0"/>
      <w:marRight w:val="0"/>
      <w:marTop w:val="0"/>
      <w:marBottom w:val="0"/>
      <w:divBdr>
        <w:top w:val="none" w:sz="0" w:space="0" w:color="auto"/>
        <w:left w:val="none" w:sz="0" w:space="0" w:color="auto"/>
        <w:bottom w:val="none" w:sz="0" w:space="0" w:color="auto"/>
        <w:right w:val="none" w:sz="0" w:space="0" w:color="auto"/>
      </w:divBdr>
    </w:div>
    <w:div w:id="333454627">
      <w:bodyDiv w:val="1"/>
      <w:marLeft w:val="0"/>
      <w:marRight w:val="0"/>
      <w:marTop w:val="0"/>
      <w:marBottom w:val="0"/>
      <w:divBdr>
        <w:top w:val="none" w:sz="0" w:space="0" w:color="auto"/>
        <w:left w:val="none" w:sz="0" w:space="0" w:color="auto"/>
        <w:bottom w:val="none" w:sz="0" w:space="0" w:color="auto"/>
        <w:right w:val="none" w:sz="0" w:space="0" w:color="auto"/>
      </w:divBdr>
    </w:div>
    <w:div w:id="334771854">
      <w:bodyDiv w:val="1"/>
      <w:marLeft w:val="0"/>
      <w:marRight w:val="0"/>
      <w:marTop w:val="0"/>
      <w:marBottom w:val="0"/>
      <w:divBdr>
        <w:top w:val="none" w:sz="0" w:space="0" w:color="auto"/>
        <w:left w:val="none" w:sz="0" w:space="0" w:color="auto"/>
        <w:bottom w:val="none" w:sz="0" w:space="0" w:color="auto"/>
        <w:right w:val="none" w:sz="0" w:space="0" w:color="auto"/>
      </w:divBdr>
    </w:div>
    <w:div w:id="336855643">
      <w:bodyDiv w:val="1"/>
      <w:marLeft w:val="0"/>
      <w:marRight w:val="0"/>
      <w:marTop w:val="0"/>
      <w:marBottom w:val="0"/>
      <w:divBdr>
        <w:top w:val="none" w:sz="0" w:space="0" w:color="auto"/>
        <w:left w:val="none" w:sz="0" w:space="0" w:color="auto"/>
        <w:bottom w:val="none" w:sz="0" w:space="0" w:color="auto"/>
        <w:right w:val="none" w:sz="0" w:space="0" w:color="auto"/>
      </w:divBdr>
    </w:div>
    <w:div w:id="340862099">
      <w:bodyDiv w:val="1"/>
      <w:marLeft w:val="0"/>
      <w:marRight w:val="0"/>
      <w:marTop w:val="0"/>
      <w:marBottom w:val="0"/>
      <w:divBdr>
        <w:top w:val="none" w:sz="0" w:space="0" w:color="auto"/>
        <w:left w:val="none" w:sz="0" w:space="0" w:color="auto"/>
        <w:bottom w:val="none" w:sz="0" w:space="0" w:color="auto"/>
        <w:right w:val="none" w:sz="0" w:space="0" w:color="auto"/>
      </w:divBdr>
    </w:div>
    <w:div w:id="341665072">
      <w:bodyDiv w:val="1"/>
      <w:marLeft w:val="0"/>
      <w:marRight w:val="0"/>
      <w:marTop w:val="0"/>
      <w:marBottom w:val="0"/>
      <w:divBdr>
        <w:top w:val="none" w:sz="0" w:space="0" w:color="auto"/>
        <w:left w:val="none" w:sz="0" w:space="0" w:color="auto"/>
        <w:bottom w:val="none" w:sz="0" w:space="0" w:color="auto"/>
        <w:right w:val="none" w:sz="0" w:space="0" w:color="auto"/>
      </w:divBdr>
    </w:div>
    <w:div w:id="341706713">
      <w:bodyDiv w:val="1"/>
      <w:marLeft w:val="0"/>
      <w:marRight w:val="0"/>
      <w:marTop w:val="0"/>
      <w:marBottom w:val="0"/>
      <w:divBdr>
        <w:top w:val="none" w:sz="0" w:space="0" w:color="auto"/>
        <w:left w:val="none" w:sz="0" w:space="0" w:color="auto"/>
        <w:bottom w:val="none" w:sz="0" w:space="0" w:color="auto"/>
        <w:right w:val="none" w:sz="0" w:space="0" w:color="auto"/>
      </w:divBdr>
    </w:div>
    <w:div w:id="346563200">
      <w:bodyDiv w:val="1"/>
      <w:marLeft w:val="0"/>
      <w:marRight w:val="0"/>
      <w:marTop w:val="0"/>
      <w:marBottom w:val="0"/>
      <w:divBdr>
        <w:top w:val="none" w:sz="0" w:space="0" w:color="auto"/>
        <w:left w:val="none" w:sz="0" w:space="0" w:color="auto"/>
        <w:bottom w:val="none" w:sz="0" w:space="0" w:color="auto"/>
        <w:right w:val="none" w:sz="0" w:space="0" w:color="auto"/>
      </w:divBdr>
    </w:div>
    <w:div w:id="351077632">
      <w:bodyDiv w:val="1"/>
      <w:marLeft w:val="0"/>
      <w:marRight w:val="0"/>
      <w:marTop w:val="0"/>
      <w:marBottom w:val="0"/>
      <w:divBdr>
        <w:top w:val="none" w:sz="0" w:space="0" w:color="auto"/>
        <w:left w:val="none" w:sz="0" w:space="0" w:color="auto"/>
        <w:bottom w:val="none" w:sz="0" w:space="0" w:color="auto"/>
        <w:right w:val="none" w:sz="0" w:space="0" w:color="auto"/>
      </w:divBdr>
    </w:div>
    <w:div w:id="351079002">
      <w:bodyDiv w:val="1"/>
      <w:marLeft w:val="0"/>
      <w:marRight w:val="0"/>
      <w:marTop w:val="0"/>
      <w:marBottom w:val="0"/>
      <w:divBdr>
        <w:top w:val="none" w:sz="0" w:space="0" w:color="auto"/>
        <w:left w:val="none" w:sz="0" w:space="0" w:color="auto"/>
        <w:bottom w:val="none" w:sz="0" w:space="0" w:color="auto"/>
        <w:right w:val="none" w:sz="0" w:space="0" w:color="auto"/>
      </w:divBdr>
    </w:div>
    <w:div w:id="351297285">
      <w:bodyDiv w:val="1"/>
      <w:marLeft w:val="0"/>
      <w:marRight w:val="0"/>
      <w:marTop w:val="0"/>
      <w:marBottom w:val="0"/>
      <w:divBdr>
        <w:top w:val="none" w:sz="0" w:space="0" w:color="auto"/>
        <w:left w:val="none" w:sz="0" w:space="0" w:color="auto"/>
        <w:bottom w:val="none" w:sz="0" w:space="0" w:color="auto"/>
        <w:right w:val="none" w:sz="0" w:space="0" w:color="auto"/>
      </w:divBdr>
    </w:div>
    <w:div w:id="354577201">
      <w:bodyDiv w:val="1"/>
      <w:marLeft w:val="0"/>
      <w:marRight w:val="0"/>
      <w:marTop w:val="0"/>
      <w:marBottom w:val="0"/>
      <w:divBdr>
        <w:top w:val="none" w:sz="0" w:space="0" w:color="auto"/>
        <w:left w:val="none" w:sz="0" w:space="0" w:color="auto"/>
        <w:bottom w:val="none" w:sz="0" w:space="0" w:color="auto"/>
        <w:right w:val="none" w:sz="0" w:space="0" w:color="auto"/>
      </w:divBdr>
    </w:div>
    <w:div w:id="358825236">
      <w:bodyDiv w:val="1"/>
      <w:marLeft w:val="0"/>
      <w:marRight w:val="0"/>
      <w:marTop w:val="0"/>
      <w:marBottom w:val="0"/>
      <w:divBdr>
        <w:top w:val="none" w:sz="0" w:space="0" w:color="auto"/>
        <w:left w:val="none" w:sz="0" w:space="0" w:color="auto"/>
        <w:bottom w:val="none" w:sz="0" w:space="0" w:color="auto"/>
        <w:right w:val="none" w:sz="0" w:space="0" w:color="auto"/>
      </w:divBdr>
    </w:div>
    <w:div w:id="361633141">
      <w:bodyDiv w:val="1"/>
      <w:marLeft w:val="0"/>
      <w:marRight w:val="0"/>
      <w:marTop w:val="0"/>
      <w:marBottom w:val="0"/>
      <w:divBdr>
        <w:top w:val="none" w:sz="0" w:space="0" w:color="auto"/>
        <w:left w:val="none" w:sz="0" w:space="0" w:color="auto"/>
        <w:bottom w:val="none" w:sz="0" w:space="0" w:color="auto"/>
        <w:right w:val="none" w:sz="0" w:space="0" w:color="auto"/>
      </w:divBdr>
    </w:div>
    <w:div w:id="362947674">
      <w:bodyDiv w:val="1"/>
      <w:marLeft w:val="0"/>
      <w:marRight w:val="0"/>
      <w:marTop w:val="0"/>
      <w:marBottom w:val="0"/>
      <w:divBdr>
        <w:top w:val="none" w:sz="0" w:space="0" w:color="auto"/>
        <w:left w:val="none" w:sz="0" w:space="0" w:color="auto"/>
        <w:bottom w:val="none" w:sz="0" w:space="0" w:color="auto"/>
        <w:right w:val="none" w:sz="0" w:space="0" w:color="auto"/>
      </w:divBdr>
    </w:div>
    <w:div w:id="364603731">
      <w:bodyDiv w:val="1"/>
      <w:marLeft w:val="0"/>
      <w:marRight w:val="0"/>
      <w:marTop w:val="0"/>
      <w:marBottom w:val="0"/>
      <w:divBdr>
        <w:top w:val="none" w:sz="0" w:space="0" w:color="auto"/>
        <w:left w:val="none" w:sz="0" w:space="0" w:color="auto"/>
        <w:bottom w:val="none" w:sz="0" w:space="0" w:color="auto"/>
        <w:right w:val="none" w:sz="0" w:space="0" w:color="auto"/>
      </w:divBdr>
    </w:div>
    <w:div w:id="365184435">
      <w:bodyDiv w:val="1"/>
      <w:marLeft w:val="0"/>
      <w:marRight w:val="0"/>
      <w:marTop w:val="0"/>
      <w:marBottom w:val="0"/>
      <w:divBdr>
        <w:top w:val="none" w:sz="0" w:space="0" w:color="auto"/>
        <w:left w:val="none" w:sz="0" w:space="0" w:color="auto"/>
        <w:bottom w:val="none" w:sz="0" w:space="0" w:color="auto"/>
        <w:right w:val="none" w:sz="0" w:space="0" w:color="auto"/>
      </w:divBdr>
    </w:div>
    <w:div w:id="370885442">
      <w:bodyDiv w:val="1"/>
      <w:marLeft w:val="0"/>
      <w:marRight w:val="0"/>
      <w:marTop w:val="0"/>
      <w:marBottom w:val="0"/>
      <w:divBdr>
        <w:top w:val="none" w:sz="0" w:space="0" w:color="auto"/>
        <w:left w:val="none" w:sz="0" w:space="0" w:color="auto"/>
        <w:bottom w:val="none" w:sz="0" w:space="0" w:color="auto"/>
        <w:right w:val="none" w:sz="0" w:space="0" w:color="auto"/>
      </w:divBdr>
    </w:div>
    <w:div w:id="373695054">
      <w:bodyDiv w:val="1"/>
      <w:marLeft w:val="0"/>
      <w:marRight w:val="0"/>
      <w:marTop w:val="0"/>
      <w:marBottom w:val="0"/>
      <w:divBdr>
        <w:top w:val="none" w:sz="0" w:space="0" w:color="auto"/>
        <w:left w:val="none" w:sz="0" w:space="0" w:color="auto"/>
        <w:bottom w:val="none" w:sz="0" w:space="0" w:color="auto"/>
        <w:right w:val="none" w:sz="0" w:space="0" w:color="auto"/>
      </w:divBdr>
    </w:div>
    <w:div w:id="375743481">
      <w:bodyDiv w:val="1"/>
      <w:marLeft w:val="0"/>
      <w:marRight w:val="0"/>
      <w:marTop w:val="0"/>
      <w:marBottom w:val="0"/>
      <w:divBdr>
        <w:top w:val="none" w:sz="0" w:space="0" w:color="auto"/>
        <w:left w:val="none" w:sz="0" w:space="0" w:color="auto"/>
        <w:bottom w:val="none" w:sz="0" w:space="0" w:color="auto"/>
        <w:right w:val="none" w:sz="0" w:space="0" w:color="auto"/>
      </w:divBdr>
    </w:div>
    <w:div w:id="376122710">
      <w:bodyDiv w:val="1"/>
      <w:marLeft w:val="0"/>
      <w:marRight w:val="0"/>
      <w:marTop w:val="0"/>
      <w:marBottom w:val="0"/>
      <w:divBdr>
        <w:top w:val="none" w:sz="0" w:space="0" w:color="auto"/>
        <w:left w:val="none" w:sz="0" w:space="0" w:color="auto"/>
        <w:bottom w:val="none" w:sz="0" w:space="0" w:color="auto"/>
        <w:right w:val="none" w:sz="0" w:space="0" w:color="auto"/>
      </w:divBdr>
    </w:div>
    <w:div w:id="379666650">
      <w:bodyDiv w:val="1"/>
      <w:marLeft w:val="0"/>
      <w:marRight w:val="0"/>
      <w:marTop w:val="0"/>
      <w:marBottom w:val="0"/>
      <w:divBdr>
        <w:top w:val="none" w:sz="0" w:space="0" w:color="auto"/>
        <w:left w:val="none" w:sz="0" w:space="0" w:color="auto"/>
        <w:bottom w:val="none" w:sz="0" w:space="0" w:color="auto"/>
        <w:right w:val="none" w:sz="0" w:space="0" w:color="auto"/>
      </w:divBdr>
    </w:div>
    <w:div w:id="382023860">
      <w:bodyDiv w:val="1"/>
      <w:marLeft w:val="0"/>
      <w:marRight w:val="0"/>
      <w:marTop w:val="0"/>
      <w:marBottom w:val="0"/>
      <w:divBdr>
        <w:top w:val="none" w:sz="0" w:space="0" w:color="auto"/>
        <w:left w:val="none" w:sz="0" w:space="0" w:color="auto"/>
        <w:bottom w:val="none" w:sz="0" w:space="0" w:color="auto"/>
        <w:right w:val="none" w:sz="0" w:space="0" w:color="auto"/>
      </w:divBdr>
    </w:div>
    <w:div w:id="387808103">
      <w:bodyDiv w:val="1"/>
      <w:marLeft w:val="0"/>
      <w:marRight w:val="0"/>
      <w:marTop w:val="0"/>
      <w:marBottom w:val="0"/>
      <w:divBdr>
        <w:top w:val="none" w:sz="0" w:space="0" w:color="auto"/>
        <w:left w:val="none" w:sz="0" w:space="0" w:color="auto"/>
        <w:bottom w:val="none" w:sz="0" w:space="0" w:color="auto"/>
        <w:right w:val="none" w:sz="0" w:space="0" w:color="auto"/>
      </w:divBdr>
    </w:div>
    <w:div w:id="387846864">
      <w:bodyDiv w:val="1"/>
      <w:marLeft w:val="0"/>
      <w:marRight w:val="0"/>
      <w:marTop w:val="0"/>
      <w:marBottom w:val="0"/>
      <w:divBdr>
        <w:top w:val="none" w:sz="0" w:space="0" w:color="auto"/>
        <w:left w:val="none" w:sz="0" w:space="0" w:color="auto"/>
        <w:bottom w:val="none" w:sz="0" w:space="0" w:color="auto"/>
        <w:right w:val="none" w:sz="0" w:space="0" w:color="auto"/>
      </w:divBdr>
    </w:div>
    <w:div w:id="392196644">
      <w:bodyDiv w:val="1"/>
      <w:marLeft w:val="0"/>
      <w:marRight w:val="0"/>
      <w:marTop w:val="0"/>
      <w:marBottom w:val="0"/>
      <w:divBdr>
        <w:top w:val="none" w:sz="0" w:space="0" w:color="auto"/>
        <w:left w:val="none" w:sz="0" w:space="0" w:color="auto"/>
        <w:bottom w:val="none" w:sz="0" w:space="0" w:color="auto"/>
        <w:right w:val="none" w:sz="0" w:space="0" w:color="auto"/>
      </w:divBdr>
    </w:div>
    <w:div w:id="395864189">
      <w:bodyDiv w:val="1"/>
      <w:marLeft w:val="0"/>
      <w:marRight w:val="0"/>
      <w:marTop w:val="0"/>
      <w:marBottom w:val="0"/>
      <w:divBdr>
        <w:top w:val="none" w:sz="0" w:space="0" w:color="auto"/>
        <w:left w:val="none" w:sz="0" w:space="0" w:color="auto"/>
        <w:bottom w:val="none" w:sz="0" w:space="0" w:color="auto"/>
        <w:right w:val="none" w:sz="0" w:space="0" w:color="auto"/>
      </w:divBdr>
    </w:div>
    <w:div w:id="396823824">
      <w:bodyDiv w:val="1"/>
      <w:marLeft w:val="0"/>
      <w:marRight w:val="0"/>
      <w:marTop w:val="0"/>
      <w:marBottom w:val="0"/>
      <w:divBdr>
        <w:top w:val="none" w:sz="0" w:space="0" w:color="auto"/>
        <w:left w:val="none" w:sz="0" w:space="0" w:color="auto"/>
        <w:bottom w:val="none" w:sz="0" w:space="0" w:color="auto"/>
        <w:right w:val="none" w:sz="0" w:space="0" w:color="auto"/>
      </w:divBdr>
    </w:div>
    <w:div w:id="404031781">
      <w:bodyDiv w:val="1"/>
      <w:marLeft w:val="0"/>
      <w:marRight w:val="0"/>
      <w:marTop w:val="0"/>
      <w:marBottom w:val="0"/>
      <w:divBdr>
        <w:top w:val="none" w:sz="0" w:space="0" w:color="auto"/>
        <w:left w:val="none" w:sz="0" w:space="0" w:color="auto"/>
        <w:bottom w:val="none" w:sz="0" w:space="0" w:color="auto"/>
        <w:right w:val="none" w:sz="0" w:space="0" w:color="auto"/>
      </w:divBdr>
    </w:div>
    <w:div w:id="405809973">
      <w:bodyDiv w:val="1"/>
      <w:marLeft w:val="0"/>
      <w:marRight w:val="0"/>
      <w:marTop w:val="0"/>
      <w:marBottom w:val="0"/>
      <w:divBdr>
        <w:top w:val="none" w:sz="0" w:space="0" w:color="auto"/>
        <w:left w:val="none" w:sz="0" w:space="0" w:color="auto"/>
        <w:bottom w:val="none" w:sz="0" w:space="0" w:color="auto"/>
        <w:right w:val="none" w:sz="0" w:space="0" w:color="auto"/>
      </w:divBdr>
    </w:div>
    <w:div w:id="408617598">
      <w:bodyDiv w:val="1"/>
      <w:marLeft w:val="0"/>
      <w:marRight w:val="0"/>
      <w:marTop w:val="0"/>
      <w:marBottom w:val="0"/>
      <w:divBdr>
        <w:top w:val="none" w:sz="0" w:space="0" w:color="auto"/>
        <w:left w:val="none" w:sz="0" w:space="0" w:color="auto"/>
        <w:bottom w:val="none" w:sz="0" w:space="0" w:color="auto"/>
        <w:right w:val="none" w:sz="0" w:space="0" w:color="auto"/>
      </w:divBdr>
    </w:div>
    <w:div w:id="411047307">
      <w:bodyDiv w:val="1"/>
      <w:marLeft w:val="0"/>
      <w:marRight w:val="0"/>
      <w:marTop w:val="0"/>
      <w:marBottom w:val="0"/>
      <w:divBdr>
        <w:top w:val="none" w:sz="0" w:space="0" w:color="auto"/>
        <w:left w:val="none" w:sz="0" w:space="0" w:color="auto"/>
        <w:bottom w:val="none" w:sz="0" w:space="0" w:color="auto"/>
        <w:right w:val="none" w:sz="0" w:space="0" w:color="auto"/>
      </w:divBdr>
    </w:div>
    <w:div w:id="411702064">
      <w:bodyDiv w:val="1"/>
      <w:marLeft w:val="0"/>
      <w:marRight w:val="0"/>
      <w:marTop w:val="0"/>
      <w:marBottom w:val="0"/>
      <w:divBdr>
        <w:top w:val="none" w:sz="0" w:space="0" w:color="auto"/>
        <w:left w:val="none" w:sz="0" w:space="0" w:color="auto"/>
        <w:bottom w:val="none" w:sz="0" w:space="0" w:color="auto"/>
        <w:right w:val="none" w:sz="0" w:space="0" w:color="auto"/>
      </w:divBdr>
    </w:div>
    <w:div w:id="411780414">
      <w:bodyDiv w:val="1"/>
      <w:marLeft w:val="0"/>
      <w:marRight w:val="0"/>
      <w:marTop w:val="0"/>
      <w:marBottom w:val="0"/>
      <w:divBdr>
        <w:top w:val="none" w:sz="0" w:space="0" w:color="auto"/>
        <w:left w:val="none" w:sz="0" w:space="0" w:color="auto"/>
        <w:bottom w:val="none" w:sz="0" w:space="0" w:color="auto"/>
        <w:right w:val="none" w:sz="0" w:space="0" w:color="auto"/>
      </w:divBdr>
    </w:div>
    <w:div w:id="413404142">
      <w:bodyDiv w:val="1"/>
      <w:marLeft w:val="0"/>
      <w:marRight w:val="0"/>
      <w:marTop w:val="0"/>
      <w:marBottom w:val="0"/>
      <w:divBdr>
        <w:top w:val="none" w:sz="0" w:space="0" w:color="auto"/>
        <w:left w:val="none" w:sz="0" w:space="0" w:color="auto"/>
        <w:bottom w:val="none" w:sz="0" w:space="0" w:color="auto"/>
        <w:right w:val="none" w:sz="0" w:space="0" w:color="auto"/>
      </w:divBdr>
    </w:div>
    <w:div w:id="414205281">
      <w:bodyDiv w:val="1"/>
      <w:marLeft w:val="0"/>
      <w:marRight w:val="0"/>
      <w:marTop w:val="0"/>
      <w:marBottom w:val="0"/>
      <w:divBdr>
        <w:top w:val="none" w:sz="0" w:space="0" w:color="auto"/>
        <w:left w:val="none" w:sz="0" w:space="0" w:color="auto"/>
        <w:bottom w:val="none" w:sz="0" w:space="0" w:color="auto"/>
        <w:right w:val="none" w:sz="0" w:space="0" w:color="auto"/>
      </w:divBdr>
    </w:div>
    <w:div w:id="414521013">
      <w:bodyDiv w:val="1"/>
      <w:marLeft w:val="0"/>
      <w:marRight w:val="0"/>
      <w:marTop w:val="0"/>
      <w:marBottom w:val="0"/>
      <w:divBdr>
        <w:top w:val="none" w:sz="0" w:space="0" w:color="auto"/>
        <w:left w:val="none" w:sz="0" w:space="0" w:color="auto"/>
        <w:bottom w:val="none" w:sz="0" w:space="0" w:color="auto"/>
        <w:right w:val="none" w:sz="0" w:space="0" w:color="auto"/>
      </w:divBdr>
    </w:div>
    <w:div w:id="417288748">
      <w:bodyDiv w:val="1"/>
      <w:marLeft w:val="0"/>
      <w:marRight w:val="0"/>
      <w:marTop w:val="0"/>
      <w:marBottom w:val="0"/>
      <w:divBdr>
        <w:top w:val="none" w:sz="0" w:space="0" w:color="auto"/>
        <w:left w:val="none" w:sz="0" w:space="0" w:color="auto"/>
        <w:bottom w:val="none" w:sz="0" w:space="0" w:color="auto"/>
        <w:right w:val="none" w:sz="0" w:space="0" w:color="auto"/>
      </w:divBdr>
    </w:div>
    <w:div w:id="417870756">
      <w:bodyDiv w:val="1"/>
      <w:marLeft w:val="0"/>
      <w:marRight w:val="0"/>
      <w:marTop w:val="0"/>
      <w:marBottom w:val="0"/>
      <w:divBdr>
        <w:top w:val="none" w:sz="0" w:space="0" w:color="auto"/>
        <w:left w:val="none" w:sz="0" w:space="0" w:color="auto"/>
        <w:bottom w:val="none" w:sz="0" w:space="0" w:color="auto"/>
        <w:right w:val="none" w:sz="0" w:space="0" w:color="auto"/>
      </w:divBdr>
    </w:div>
    <w:div w:id="420688609">
      <w:bodyDiv w:val="1"/>
      <w:marLeft w:val="0"/>
      <w:marRight w:val="0"/>
      <w:marTop w:val="0"/>
      <w:marBottom w:val="0"/>
      <w:divBdr>
        <w:top w:val="none" w:sz="0" w:space="0" w:color="auto"/>
        <w:left w:val="none" w:sz="0" w:space="0" w:color="auto"/>
        <w:bottom w:val="none" w:sz="0" w:space="0" w:color="auto"/>
        <w:right w:val="none" w:sz="0" w:space="0" w:color="auto"/>
      </w:divBdr>
    </w:div>
    <w:div w:id="422532704">
      <w:bodyDiv w:val="1"/>
      <w:marLeft w:val="0"/>
      <w:marRight w:val="0"/>
      <w:marTop w:val="0"/>
      <w:marBottom w:val="0"/>
      <w:divBdr>
        <w:top w:val="none" w:sz="0" w:space="0" w:color="auto"/>
        <w:left w:val="none" w:sz="0" w:space="0" w:color="auto"/>
        <w:bottom w:val="none" w:sz="0" w:space="0" w:color="auto"/>
        <w:right w:val="none" w:sz="0" w:space="0" w:color="auto"/>
      </w:divBdr>
    </w:div>
    <w:div w:id="422842269">
      <w:bodyDiv w:val="1"/>
      <w:marLeft w:val="0"/>
      <w:marRight w:val="0"/>
      <w:marTop w:val="0"/>
      <w:marBottom w:val="0"/>
      <w:divBdr>
        <w:top w:val="none" w:sz="0" w:space="0" w:color="auto"/>
        <w:left w:val="none" w:sz="0" w:space="0" w:color="auto"/>
        <w:bottom w:val="none" w:sz="0" w:space="0" w:color="auto"/>
        <w:right w:val="none" w:sz="0" w:space="0" w:color="auto"/>
      </w:divBdr>
    </w:div>
    <w:div w:id="424154803">
      <w:bodyDiv w:val="1"/>
      <w:marLeft w:val="0"/>
      <w:marRight w:val="0"/>
      <w:marTop w:val="0"/>
      <w:marBottom w:val="0"/>
      <w:divBdr>
        <w:top w:val="none" w:sz="0" w:space="0" w:color="auto"/>
        <w:left w:val="none" w:sz="0" w:space="0" w:color="auto"/>
        <w:bottom w:val="none" w:sz="0" w:space="0" w:color="auto"/>
        <w:right w:val="none" w:sz="0" w:space="0" w:color="auto"/>
      </w:divBdr>
    </w:div>
    <w:div w:id="424687101">
      <w:bodyDiv w:val="1"/>
      <w:marLeft w:val="0"/>
      <w:marRight w:val="0"/>
      <w:marTop w:val="0"/>
      <w:marBottom w:val="0"/>
      <w:divBdr>
        <w:top w:val="none" w:sz="0" w:space="0" w:color="auto"/>
        <w:left w:val="none" w:sz="0" w:space="0" w:color="auto"/>
        <w:bottom w:val="none" w:sz="0" w:space="0" w:color="auto"/>
        <w:right w:val="none" w:sz="0" w:space="0" w:color="auto"/>
      </w:divBdr>
    </w:div>
    <w:div w:id="429159238">
      <w:bodyDiv w:val="1"/>
      <w:marLeft w:val="0"/>
      <w:marRight w:val="0"/>
      <w:marTop w:val="0"/>
      <w:marBottom w:val="0"/>
      <w:divBdr>
        <w:top w:val="none" w:sz="0" w:space="0" w:color="auto"/>
        <w:left w:val="none" w:sz="0" w:space="0" w:color="auto"/>
        <w:bottom w:val="none" w:sz="0" w:space="0" w:color="auto"/>
        <w:right w:val="none" w:sz="0" w:space="0" w:color="auto"/>
      </w:divBdr>
    </w:div>
    <w:div w:id="430778049">
      <w:bodyDiv w:val="1"/>
      <w:marLeft w:val="0"/>
      <w:marRight w:val="0"/>
      <w:marTop w:val="0"/>
      <w:marBottom w:val="0"/>
      <w:divBdr>
        <w:top w:val="none" w:sz="0" w:space="0" w:color="auto"/>
        <w:left w:val="none" w:sz="0" w:space="0" w:color="auto"/>
        <w:bottom w:val="none" w:sz="0" w:space="0" w:color="auto"/>
        <w:right w:val="none" w:sz="0" w:space="0" w:color="auto"/>
      </w:divBdr>
    </w:div>
    <w:div w:id="431555341">
      <w:bodyDiv w:val="1"/>
      <w:marLeft w:val="0"/>
      <w:marRight w:val="0"/>
      <w:marTop w:val="0"/>
      <w:marBottom w:val="0"/>
      <w:divBdr>
        <w:top w:val="none" w:sz="0" w:space="0" w:color="auto"/>
        <w:left w:val="none" w:sz="0" w:space="0" w:color="auto"/>
        <w:bottom w:val="none" w:sz="0" w:space="0" w:color="auto"/>
        <w:right w:val="none" w:sz="0" w:space="0" w:color="auto"/>
      </w:divBdr>
    </w:div>
    <w:div w:id="442118091">
      <w:bodyDiv w:val="1"/>
      <w:marLeft w:val="0"/>
      <w:marRight w:val="0"/>
      <w:marTop w:val="0"/>
      <w:marBottom w:val="0"/>
      <w:divBdr>
        <w:top w:val="none" w:sz="0" w:space="0" w:color="auto"/>
        <w:left w:val="none" w:sz="0" w:space="0" w:color="auto"/>
        <w:bottom w:val="none" w:sz="0" w:space="0" w:color="auto"/>
        <w:right w:val="none" w:sz="0" w:space="0" w:color="auto"/>
      </w:divBdr>
    </w:div>
    <w:div w:id="446775599">
      <w:bodyDiv w:val="1"/>
      <w:marLeft w:val="0"/>
      <w:marRight w:val="0"/>
      <w:marTop w:val="0"/>
      <w:marBottom w:val="0"/>
      <w:divBdr>
        <w:top w:val="none" w:sz="0" w:space="0" w:color="auto"/>
        <w:left w:val="none" w:sz="0" w:space="0" w:color="auto"/>
        <w:bottom w:val="none" w:sz="0" w:space="0" w:color="auto"/>
        <w:right w:val="none" w:sz="0" w:space="0" w:color="auto"/>
      </w:divBdr>
    </w:div>
    <w:div w:id="447437098">
      <w:bodyDiv w:val="1"/>
      <w:marLeft w:val="0"/>
      <w:marRight w:val="0"/>
      <w:marTop w:val="0"/>
      <w:marBottom w:val="0"/>
      <w:divBdr>
        <w:top w:val="none" w:sz="0" w:space="0" w:color="auto"/>
        <w:left w:val="none" w:sz="0" w:space="0" w:color="auto"/>
        <w:bottom w:val="none" w:sz="0" w:space="0" w:color="auto"/>
        <w:right w:val="none" w:sz="0" w:space="0" w:color="auto"/>
      </w:divBdr>
    </w:div>
    <w:div w:id="447700562">
      <w:bodyDiv w:val="1"/>
      <w:marLeft w:val="0"/>
      <w:marRight w:val="0"/>
      <w:marTop w:val="0"/>
      <w:marBottom w:val="0"/>
      <w:divBdr>
        <w:top w:val="none" w:sz="0" w:space="0" w:color="auto"/>
        <w:left w:val="none" w:sz="0" w:space="0" w:color="auto"/>
        <w:bottom w:val="none" w:sz="0" w:space="0" w:color="auto"/>
        <w:right w:val="none" w:sz="0" w:space="0" w:color="auto"/>
      </w:divBdr>
    </w:div>
    <w:div w:id="452134771">
      <w:bodyDiv w:val="1"/>
      <w:marLeft w:val="0"/>
      <w:marRight w:val="0"/>
      <w:marTop w:val="0"/>
      <w:marBottom w:val="0"/>
      <w:divBdr>
        <w:top w:val="none" w:sz="0" w:space="0" w:color="auto"/>
        <w:left w:val="none" w:sz="0" w:space="0" w:color="auto"/>
        <w:bottom w:val="none" w:sz="0" w:space="0" w:color="auto"/>
        <w:right w:val="none" w:sz="0" w:space="0" w:color="auto"/>
      </w:divBdr>
    </w:div>
    <w:div w:id="456097106">
      <w:bodyDiv w:val="1"/>
      <w:marLeft w:val="0"/>
      <w:marRight w:val="0"/>
      <w:marTop w:val="0"/>
      <w:marBottom w:val="0"/>
      <w:divBdr>
        <w:top w:val="none" w:sz="0" w:space="0" w:color="auto"/>
        <w:left w:val="none" w:sz="0" w:space="0" w:color="auto"/>
        <w:bottom w:val="none" w:sz="0" w:space="0" w:color="auto"/>
        <w:right w:val="none" w:sz="0" w:space="0" w:color="auto"/>
      </w:divBdr>
    </w:div>
    <w:div w:id="456411947">
      <w:bodyDiv w:val="1"/>
      <w:marLeft w:val="0"/>
      <w:marRight w:val="0"/>
      <w:marTop w:val="0"/>
      <w:marBottom w:val="0"/>
      <w:divBdr>
        <w:top w:val="none" w:sz="0" w:space="0" w:color="auto"/>
        <w:left w:val="none" w:sz="0" w:space="0" w:color="auto"/>
        <w:bottom w:val="none" w:sz="0" w:space="0" w:color="auto"/>
        <w:right w:val="none" w:sz="0" w:space="0" w:color="auto"/>
      </w:divBdr>
    </w:div>
    <w:div w:id="462239478">
      <w:bodyDiv w:val="1"/>
      <w:marLeft w:val="0"/>
      <w:marRight w:val="0"/>
      <w:marTop w:val="0"/>
      <w:marBottom w:val="0"/>
      <w:divBdr>
        <w:top w:val="none" w:sz="0" w:space="0" w:color="auto"/>
        <w:left w:val="none" w:sz="0" w:space="0" w:color="auto"/>
        <w:bottom w:val="none" w:sz="0" w:space="0" w:color="auto"/>
        <w:right w:val="none" w:sz="0" w:space="0" w:color="auto"/>
      </w:divBdr>
    </w:div>
    <w:div w:id="465438838">
      <w:bodyDiv w:val="1"/>
      <w:marLeft w:val="0"/>
      <w:marRight w:val="0"/>
      <w:marTop w:val="0"/>
      <w:marBottom w:val="0"/>
      <w:divBdr>
        <w:top w:val="none" w:sz="0" w:space="0" w:color="auto"/>
        <w:left w:val="none" w:sz="0" w:space="0" w:color="auto"/>
        <w:bottom w:val="none" w:sz="0" w:space="0" w:color="auto"/>
        <w:right w:val="none" w:sz="0" w:space="0" w:color="auto"/>
      </w:divBdr>
    </w:div>
    <w:div w:id="469515507">
      <w:bodyDiv w:val="1"/>
      <w:marLeft w:val="0"/>
      <w:marRight w:val="0"/>
      <w:marTop w:val="0"/>
      <w:marBottom w:val="0"/>
      <w:divBdr>
        <w:top w:val="none" w:sz="0" w:space="0" w:color="auto"/>
        <w:left w:val="none" w:sz="0" w:space="0" w:color="auto"/>
        <w:bottom w:val="none" w:sz="0" w:space="0" w:color="auto"/>
        <w:right w:val="none" w:sz="0" w:space="0" w:color="auto"/>
      </w:divBdr>
    </w:div>
    <w:div w:id="474369707">
      <w:bodyDiv w:val="1"/>
      <w:marLeft w:val="0"/>
      <w:marRight w:val="0"/>
      <w:marTop w:val="0"/>
      <w:marBottom w:val="0"/>
      <w:divBdr>
        <w:top w:val="none" w:sz="0" w:space="0" w:color="auto"/>
        <w:left w:val="none" w:sz="0" w:space="0" w:color="auto"/>
        <w:bottom w:val="none" w:sz="0" w:space="0" w:color="auto"/>
        <w:right w:val="none" w:sz="0" w:space="0" w:color="auto"/>
      </w:divBdr>
    </w:div>
    <w:div w:id="475881994">
      <w:bodyDiv w:val="1"/>
      <w:marLeft w:val="0"/>
      <w:marRight w:val="0"/>
      <w:marTop w:val="0"/>
      <w:marBottom w:val="0"/>
      <w:divBdr>
        <w:top w:val="none" w:sz="0" w:space="0" w:color="auto"/>
        <w:left w:val="none" w:sz="0" w:space="0" w:color="auto"/>
        <w:bottom w:val="none" w:sz="0" w:space="0" w:color="auto"/>
        <w:right w:val="none" w:sz="0" w:space="0" w:color="auto"/>
      </w:divBdr>
    </w:div>
    <w:div w:id="476580695">
      <w:bodyDiv w:val="1"/>
      <w:marLeft w:val="0"/>
      <w:marRight w:val="0"/>
      <w:marTop w:val="0"/>
      <w:marBottom w:val="0"/>
      <w:divBdr>
        <w:top w:val="none" w:sz="0" w:space="0" w:color="auto"/>
        <w:left w:val="none" w:sz="0" w:space="0" w:color="auto"/>
        <w:bottom w:val="none" w:sz="0" w:space="0" w:color="auto"/>
        <w:right w:val="none" w:sz="0" w:space="0" w:color="auto"/>
      </w:divBdr>
    </w:div>
    <w:div w:id="478427517">
      <w:bodyDiv w:val="1"/>
      <w:marLeft w:val="0"/>
      <w:marRight w:val="0"/>
      <w:marTop w:val="0"/>
      <w:marBottom w:val="0"/>
      <w:divBdr>
        <w:top w:val="none" w:sz="0" w:space="0" w:color="auto"/>
        <w:left w:val="none" w:sz="0" w:space="0" w:color="auto"/>
        <w:bottom w:val="none" w:sz="0" w:space="0" w:color="auto"/>
        <w:right w:val="none" w:sz="0" w:space="0" w:color="auto"/>
      </w:divBdr>
    </w:div>
    <w:div w:id="480931538">
      <w:bodyDiv w:val="1"/>
      <w:marLeft w:val="0"/>
      <w:marRight w:val="0"/>
      <w:marTop w:val="0"/>
      <w:marBottom w:val="0"/>
      <w:divBdr>
        <w:top w:val="none" w:sz="0" w:space="0" w:color="auto"/>
        <w:left w:val="none" w:sz="0" w:space="0" w:color="auto"/>
        <w:bottom w:val="none" w:sz="0" w:space="0" w:color="auto"/>
        <w:right w:val="none" w:sz="0" w:space="0" w:color="auto"/>
      </w:divBdr>
    </w:div>
    <w:div w:id="482041348">
      <w:bodyDiv w:val="1"/>
      <w:marLeft w:val="0"/>
      <w:marRight w:val="0"/>
      <w:marTop w:val="0"/>
      <w:marBottom w:val="0"/>
      <w:divBdr>
        <w:top w:val="none" w:sz="0" w:space="0" w:color="auto"/>
        <w:left w:val="none" w:sz="0" w:space="0" w:color="auto"/>
        <w:bottom w:val="none" w:sz="0" w:space="0" w:color="auto"/>
        <w:right w:val="none" w:sz="0" w:space="0" w:color="auto"/>
      </w:divBdr>
    </w:div>
    <w:div w:id="482281124">
      <w:bodyDiv w:val="1"/>
      <w:marLeft w:val="0"/>
      <w:marRight w:val="0"/>
      <w:marTop w:val="0"/>
      <w:marBottom w:val="0"/>
      <w:divBdr>
        <w:top w:val="none" w:sz="0" w:space="0" w:color="auto"/>
        <w:left w:val="none" w:sz="0" w:space="0" w:color="auto"/>
        <w:bottom w:val="none" w:sz="0" w:space="0" w:color="auto"/>
        <w:right w:val="none" w:sz="0" w:space="0" w:color="auto"/>
      </w:divBdr>
    </w:div>
    <w:div w:id="482430446">
      <w:bodyDiv w:val="1"/>
      <w:marLeft w:val="0"/>
      <w:marRight w:val="0"/>
      <w:marTop w:val="0"/>
      <w:marBottom w:val="0"/>
      <w:divBdr>
        <w:top w:val="none" w:sz="0" w:space="0" w:color="auto"/>
        <w:left w:val="none" w:sz="0" w:space="0" w:color="auto"/>
        <w:bottom w:val="none" w:sz="0" w:space="0" w:color="auto"/>
        <w:right w:val="none" w:sz="0" w:space="0" w:color="auto"/>
      </w:divBdr>
    </w:div>
    <w:div w:id="483090138">
      <w:bodyDiv w:val="1"/>
      <w:marLeft w:val="0"/>
      <w:marRight w:val="0"/>
      <w:marTop w:val="0"/>
      <w:marBottom w:val="0"/>
      <w:divBdr>
        <w:top w:val="none" w:sz="0" w:space="0" w:color="auto"/>
        <w:left w:val="none" w:sz="0" w:space="0" w:color="auto"/>
        <w:bottom w:val="none" w:sz="0" w:space="0" w:color="auto"/>
        <w:right w:val="none" w:sz="0" w:space="0" w:color="auto"/>
      </w:divBdr>
    </w:div>
    <w:div w:id="484859044">
      <w:bodyDiv w:val="1"/>
      <w:marLeft w:val="0"/>
      <w:marRight w:val="0"/>
      <w:marTop w:val="0"/>
      <w:marBottom w:val="0"/>
      <w:divBdr>
        <w:top w:val="none" w:sz="0" w:space="0" w:color="auto"/>
        <w:left w:val="none" w:sz="0" w:space="0" w:color="auto"/>
        <w:bottom w:val="none" w:sz="0" w:space="0" w:color="auto"/>
        <w:right w:val="none" w:sz="0" w:space="0" w:color="auto"/>
      </w:divBdr>
    </w:div>
    <w:div w:id="490364758">
      <w:bodyDiv w:val="1"/>
      <w:marLeft w:val="0"/>
      <w:marRight w:val="0"/>
      <w:marTop w:val="0"/>
      <w:marBottom w:val="0"/>
      <w:divBdr>
        <w:top w:val="none" w:sz="0" w:space="0" w:color="auto"/>
        <w:left w:val="none" w:sz="0" w:space="0" w:color="auto"/>
        <w:bottom w:val="none" w:sz="0" w:space="0" w:color="auto"/>
        <w:right w:val="none" w:sz="0" w:space="0" w:color="auto"/>
      </w:divBdr>
    </w:div>
    <w:div w:id="491607060">
      <w:bodyDiv w:val="1"/>
      <w:marLeft w:val="0"/>
      <w:marRight w:val="0"/>
      <w:marTop w:val="0"/>
      <w:marBottom w:val="0"/>
      <w:divBdr>
        <w:top w:val="none" w:sz="0" w:space="0" w:color="auto"/>
        <w:left w:val="none" w:sz="0" w:space="0" w:color="auto"/>
        <w:bottom w:val="none" w:sz="0" w:space="0" w:color="auto"/>
        <w:right w:val="none" w:sz="0" w:space="0" w:color="auto"/>
      </w:divBdr>
    </w:div>
    <w:div w:id="493640829">
      <w:bodyDiv w:val="1"/>
      <w:marLeft w:val="0"/>
      <w:marRight w:val="0"/>
      <w:marTop w:val="0"/>
      <w:marBottom w:val="0"/>
      <w:divBdr>
        <w:top w:val="none" w:sz="0" w:space="0" w:color="auto"/>
        <w:left w:val="none" w:sz="0" w:space="0" w:color="auto"/>
        <w:bottom w:val="none" w:sz="0" w:space="0" w:color="auto"/>
        <w:right w:val="none" w:sz="0" w:space="0" w:color="auto"/>
      </w:divBdr>
    </w:div>
    <w:div w:id="494418895">
      <w:bodyDiv w:val="1"/>
      <w:marLeft w:val="0"/>
      <w:marRight w:val="0"/>
      <w:marTop w:val="0"/>
      <w:marBottom w:val="0"/>
      <w:divBdr>
        <w:top w:val="none" w:sz="0" w:space="0" w:color="auto"/>
        <w:left w:val="none" w:sz="0" w:space="0" w:color="auto"/>
        <w:bottom w:val="none" w:sz="0" w:space="0" w:color="auto"/>
        <w:right w:val="none" w:sz="0" w:space="0" w:color="auto"/>
      </w:divBdr>
    </w:div>
    <w:div w:id="495390227">
      <w:bodyDiv w:val="1"/>
      <w:marLeft w:val="0"/>
      <w:marRight w:val="0"/>
      <w:marTop w:val="0"/>
      <w:marBottom w:val="0"/>
      <w:divBdr>
        <w:top w:val="none" w:sz="0" w:space="0" w:color="auto"/>
        <w:left w:val="none" w:sz="0" w:space="0" w:color="auto"/>
        <w:bottom w:val="none" w:sz="0" w:space="0" w:color="auto"/>
        <w:right w:val="none" w:sz="0" w:space="0" w:color="auto"/>
      </w:divBdr>
    </w:div>
    <w:div w:id="495727588">
      <w:bodyDiv w:val="1"/>
      <w:marLeft w:val="0"/>
      <w:marRight w:val="0"/>
      <w:marTop w:val="0"/>
      <w:marBottom w:val="0"/>
      <w:divBdr>
        <w:top w:val="none" w:sz="0" w:space="0" w:color="auto"/>
        <w:left w:val="none" w:sz="0" w:space="0" w:color="auto"/>
        <w:bottom w:val="none" w:sz="0" w:space="0" w:color="auto"/>
        <w:right w:val="none" w:sz="0" w:space="0" w:color="auto"/>
      </w:divBdr>
    </w:div>
    <w:div w:id="497770593">
      <w:bodyDiv w:val="1"/>
      <w:marLeft w:val="0"/>
      <w:marRight w:val="0"/>
      <w:marTop w:val="0"/>
      <w:marBottom w:val="0"/>
      <w:divBdr>
        <w:top w:val="none" w:sz="0" w:space="0" w:color="auto"/>
        <w:left w:val="none" w:sz="0" w:space="0" w:color="auto"/>
        <w:bottom w:val="none" w:sz="0" w:space="0" w:color="auto"/>
        <w:right w:val="none" w:sz="0" w:space="0" w:color="auto"/>
      </w:divBdr>
    </w:div>
    <w:div w:id="507213032">
      <w:bodyDiv w:val="1"/>
      <w:marLeft w:val="0"/>
      <w:marRight w:val="0"/>
      <w:marTop w:val="0"/>
      <w:marBottom w:val="0"/>
      <w:divBdr>
        <w:top w:val="none" w:sz="0" w:space="0" w:color="auto"/>
        <w:left w:val="none" w:sz="0" w:space="0" w:color="auto"/>
        <w:bottom w:val="none" w:sz="0" w:space="0" w:color="auto"/>
        <w:right w:val="none" w:sz="0" w:space="0" w:color="auto"/>
      </w:divBdr>
    </w:div>
    <w:div w:id="508377193">
      <w:bodyDiv w:val="1"/>
      <w:marLeft w:val="0"/>
      <w:marRight w:val="0"/>
      <w:marTop w:val="0"/>
      <w:marBottom w:val="0"/>
      <w:divBdr>
        <w:top w:val="none" w:sz="0" w:space="0" w:color="auto"/>
        <w:left w:val="none" w:sz="0" w:space="0" w:color="auto"/>
        <w:bottom w:val="none" w:sz="0" w:space="0" w:color="auto"/>
        <w:right w:val="none" w:sz="0" w:space="0" w:color="auto"/>
      </w:divBdr>
    </w:div>
    <w:div w:id="509492051">
      <w:bodyDiv w:val="1"/>
      <w:marLeft w:val="0"/>
      <w:marRight w:val="0"/>
      <w:marTop w:val="0"/>
      <w:marBottom w:val="0"/>
      <w:divBdr>
        <w:top w:val="none" w:sz="0" w:space="0" w:color="auto"/>
        <w:left w:val="none" w:sz="0" w:space="0" w:color="auto"/>
        <w:bottom w:val="none" w:sz="0" w:space="0" w:color="auto"/>
        <w:right w:val="none" w:sz="0" w:space="0" w:color="auto"/>
      </w:divBdr>
    </w:div>
    <w:div w:id="510069355">
      <w:bodyDiv w:val="1"/>
      <w:marLeft w:val="0"/>
      <w:marRight w:val="0"/>
      <w:marTop w:val="0"/>
      <w:marBottom w:val="0"/>
      <w:divBdr>
        <w:top w:val="none" w:sz="0" w:space="0" w:color="auto"/>
        <w:left w:val="none" w:sz="0" w:space="0" w:color="auto"/>
        <w:bottom w:val="none" w:sz="0" w:space="0" w:color="auto"/>
        <w:right w:val="none" w:sz="0" w:space="0" w:color="auto"/>
      </w:divBdr>
    </w:div>
    <w:div w:id="512035068">
      <w:bodyDiv w:val="1"/>
      <w:marLeft w:val="0"/>
      <w:marRight w:val="0"/>
      <w:marTop w:val="0"/>
      <w:marBottom w:val="0"/>
      <w:divBdr>
        <w:top w:val="none" w:sz="0" w:space="0" w:color="auto"/>
        <w:left w:val="none" w:sz="0" w:space="0" w:color="auto"/>
        <w:bottom w:val="none" w:sz="0" w:space="0" w:color="auto"/>
        <w:right w:val="none" w:sz="0" w:space="0" w:color="auto"/>
      </w:divBdr>
    </w:div>
    <w:div w:id="512186572">
      <w:bodyDiv w:val="1"/>
      <w:marLeft w:val="0"/>
      <w:marRight w:val="0"/>
      <w:marTop w:val="0"/>
      <w:marBottom w:val="0"/>
      <w:divBdr>
        <w:top w:val="none" w:sz="0" w:space="0" w:color="auto"/>
        <w:left w:val="none" w:sz="0" w:space="0" w:color="auto"/>
        <w:bottom w:val="none" w:sz="0" w:space="0" w:color="auto"/>
        <w:right w:val="none" w:sz="0" w:space="0" w:color="auto"/>
      </w:divBdr>
    </w:div>
    <w:div w:id="514613503">
      <w:bodyDiv w:val="1"/>
      <w:marLeft w:val="0"/>
      <w:marRight w:val="0"/>
      <w:marTop w:val="0"/>
      <w:marBottom w:val="0"/>
      <w:divBdr>
        <w:top w:val="none" w:sz="0" w:space="0" w:color="auto"/>
        <w:left w:val="none" w:sz="0" w:space="0" w:color="auto"/>
        <w:bottom w:val="none" w:sz="0" w:space="0" w:color="auto"/>
        <w:right w:val="none" w:sz="0" w:space="0" w:color="auto"/>
      </w:divBdr>
    </w:div>
    <w:div w:id="514613609">
      <w:bodyDiv w:val="1"/>
      <w:marLeft w:val="0"/>
      <w:marRight w:val="0"/>
      <w:marTop w:val="0"/>
      <w:marBottom w:val="0"/>
      <w:divBdr>
        <w:top w:val="none" w:sz="0" w:space="0" w:color="auto"/>
        <w:left w:val="none" w:sz="0" w:space="0" w:color="auto"/>
        <w:bottom w:val="none" w:sz="0" w:space="0" w:color="auto"/>
        <w:right w:val="none" w:sz="0" w:space="0" w:color="auto"/>
      </w:divBdr>
    </w:div>
    <w:div w:id="522210917">
      <w:bodyDiv w:val="1"/>
      <w:marLeft w:val="0"/>
      <w:marRight w:val="0"/>
      <w:marTop w:val="0"/>
      <w:marBottom w:val="0"/>
      <w:divBdr>
        <w:top w:val="none" w:sz="0" w:space="0" w:color="auto"/>
        <w:left w:val="none" w:sz="0" w:space="0" w:color="auto"/>
        <w:bottom w:val="none" w:sz="0" w:space="0" w:color="auto"/>
        <w:right w:val="none" w:sz="0" w:space="0" w:color="auto"/>
      </w:divBdr>
    </w:div>
    <w:div w:id="524753162">
      <w:bodyDiv w:val="1"/>
      <w:marLeft w:val="0"/>
      <w:marRight w:val="0"/>
      <w:marTop w:val="0"/>
      <w:marBottom w:val="0"/>
      <w:divBdr>
        <w:top w:val="none" w:sz="0" w:space="0" w:color="auto"/>
        <w:left w:val="none" w:sz="0" w:space="0" w:color="auto"/>
        <w:bottom w:val="none" w:sz="0" w:space="0" w:color="auto"/>
        <w:right w:val="none" w:sz="0" w:space="0" w:color="auto"/>
      </w:divBdr>
    </w:div>
    <w:div w:id="525143790">
      <w:bodyDiv w:val="1"/>
      <w:marLeft w:val="0"/>
      <w:marRight w:val="0"/>
      <w:marTop w:val="0"/>
      <w:marBottom w:val="0"/>
      <w:divBdr>
        <w:top w:val="none" w:sz="0" w:space="0" w:color="auto"/>
        <w:left w:val="none" w:sz="0" w:space="0" w:color="auto"/>
        <w:bottom w:val="none" w:sz="0" w:space="0" w:color="auto"/>
        <w:right w:val="none" w:sz="0" w:space="0" w:color="auto"/>
      </w:divBdr>
    </w:div>
    <w:div w:id="527451670">
      <w:bodyDiv w:val="1"/>
      <w:marLeft w:val="0"/>
      <w:marRight w:val="0"/>
      <w:marTop w:val="0"/>
      <w:marBottom w:val="0"/>
      <w:divBdr>
        <w:top w:val="none" w:sz="0" w:space="0" w:color="auto"/>
        <w:left w:val="none" w:sz="0" w:space="0" w:color="auto"/>
        <w:bottom w:val="none" w:sz="0" w:space="0" w:color="auto"/>
        <w:right w:val="none" w:sz="0" w:space="0" w:color="auto"/>
      </w:divBdr>
    </w:div>
    <w:div w:id="527521902">
      <w:bodyDiv w:val="1"/>
      <w:marLeft w:val="0"/>
      <w:marRight w:val="0"/>
      <w:marTop w:val="0"/>
      <w:marBottom w:val="0"/>
      <w:divBdr>
        <w:top w:val="none" w:sz="0" w:space="0" w:color="auto"/>
        <w:left w:val="none" w:sz="0" w:space="0" w:color="auto"/>
        <w:bottom w:val="none" w:sz="0" w:space="0" w:color="auto"/>
        <w:right w:val="none" w:sz="0" w:space="0" w:color="auto"/>
      </w:divBdr>
    </w:div>
    <w:div w:id="532424586">
      <w:bodyDiv w:val="1"/>
      <w:marLeft w:val="0"/>
      <w:marRight w:val="0"/>
      <w:marTop w:val="0"/>
      <w:marBottom w:val="0"/>
      <w:divBdr>
        <w:top w:val="none" w:sz="0" w:space="0" w:color="auto"/>
        <w:left w:val="none" w:sz="0" w:space="0" w:color="auto"/>
        <w:bottom w:val="none" w:sz="0" w:space="0" w:color="auto"/>
        <w:right w:val="none" w:sz="0" w:space="0" w:color="auto"/>
      </w:divBdr>
    </w:div>
    <w:div w:id="533232321">
      <w:bodyDiv w:val="1"/>
      <w:marLeft w:val="0"/>
      <w:marRight w:val="0"/>
      <w:marTop w:val="0"/>
      <w:marBottom w:val="0"/>
      <w:divBdr>
        <w:top w:val="none" w:sz="0" w:space="0" w:color="auto"/>
        <w:left w:val="none" w:sz="0" w:space="0" w:color="auto"/>
        <w:bottom w:val="none" w:sz="0" w:space="0" w:color="auto"/>
        <w:right w:val="none" w:sz="0" w:space="0" w:color="auto"/>
      </w:divBdr>
    </w:div>
    <w:div w:id="536815315">
      <w:bodyDiv w:val="1"/>
      <w:marLeft w:val="0"/>
      <w:marRight w:val="0"/>
      <w:marTop w:val="0"/>
      <w:marBottom w:val="0"/>
      <w:divBdr>
        <w:top w:val="none" w:sz="0" w:space="0" w:color="auto"/>
        <w:left w:val="none" w:sz="0" w:space="0" w:color="auto"/>
        <w:bottom w:val="none" w:sz="0" w:space="0" w:color="auto"/>
        <w:right w:val="none" w:sz="0" w:space="0" w:color="auto"/>
      </w:divBdr>
    </w:div>
    <w:div w:id="538981396">
      <w:bodyDiv w:val="1"/>
      <w:marLeft w:val="0"/>
      <w:marRight w:val="0"/>
      <w:marTop w:val="0"/>
      <w:marBottom w:val="0"/>
      <w:divBdr>
        <w:top w:val="none" w:sz="0" w:space="0" w:color="auto"/>
        <w:left w:val="none" w:sz="0" w:space="0" w:color="auto"/>
        <w:bottom w:val="none" w:sz="0" w:space="0" w:color="auto"/>
        <w:right w:val="none" w:sz="0" w:space="0" w:color="auto"/>
      </w:divBdr>
    </w:div>
    <w:div w:id="539977354">
      <w:bodyDiv w:val="1"/>
      <w:marLeft w:val="0"/>
      <w:marRight w:val="0"/>
      <w:marTop w:val="0"/>
      <w:marBottom w:val="0"/>
      <w:divBdr>
        <w:top w:val="none" w:sz="0" w:space="0" w:color="auto"/>
        <w:left w:val="none" w:sz="0" w:space="0" w:color="auto"/>
        <w:bottom w:val="none" w:sz="0" w:space="0" w:color="auto"/>
        <w:right w:val="none" w:sz="0" w:space="0" w:color="auto"/>
      </w:divBdr>
    </w:div>
    <w:div w:id="541139341">
      <w:bodyDiv w:val="1"/>
      <w:marLeft w:val="0"/>
      <w:marRight w:val="0"/>
      <w:marTop w:val="0"/>
      <w:marBottom w:val="0"/>
      <w:divBdr>
        <w:top w:val="none" w:sz="0" w:space="0" w:color="auto"/>
        <w:left w:val="none" w:sz="0" w:space="0" w:color="auto"/>
        <w:bottom w:val="none" w:sz="0" w:space="0" w:color="auto"/>
        <w:right w:val="none" w:sz="0" w:space="0" w:color="auto"/>
      </w:divBdr>
    </w:div>
    <w:div w:id="542132973">
      <w:bodyDiv w:val="1"/>
      <w:marLeft w:val="0"/>
      <w:marRight w:val="0"/>
      <w:marTop w:val="0"/>
      <w:marBottom w:val="0"/>
      <w:divBdr>
        <w:top w:val="none" w:sz="0" w:space="0" w:color="auto"/>
        <w:left w:val="none" w:sz="0" w:space="0" w:color="auto"/>
        <w:bottom w:val="none" w:sz="0" w:space="0" w:color="auto"/>
        <w:right w:val="none" w:sz="0" w:space="0" w:color="auto"/>
      </w:divBdr>
    </w:div>
    <w:div w:id="543294074">
      <w:bodyDiv w:val="1"/>
      <w:marLeft w:val="0"/>
      <w:marRight w:val="0"/>
      <w:marTop w:val="0"/>
      <w:marBottom w:val="0"/>
      <w:divBdr>
        <w:top w:val="none" w:sz="0" w:space="0" w:color="auto"/>
        <w:left w:val="none" w:sz="0" w:space="0" w:color="auto"/>
        <w:bottom w:val="none" w:sz="0" w:space="0" w:color="auto"/>
        <w:right w:val="none" w:sz="0" w:space="0" w:color="auto"/>
      </w:divBdr>
    </w:div>
    <w:div w:id="545409529">
      <w:bodyDiv w:val="1"/>
      <w:marLeft w:val="0"/>
      <w:marRight w:val="0"/>
      <w:marTop w:val="0"/>
      <w:marBottom w:val="0"/>
      <w:divBdr>
        <w:top w:val="none" w:sz="0" w:space="0" w:color="auto"/>
        <w:left w:val="none" w:sz="0" w:space="0" w:color="auto"/>
        <w:bottom w:val="none" w:sz="0" w:space="0" w:color="auto"/>
        <w:right w:val="none" w:sz="0" w:space="0" w:color="auto"/>
      </w:divBdr>
    </w:div>
    <w:div w:id="547382054">
      <w:bodyDiv w:val="1"/>
      <w:marLeft w:val="0"/>
      <w:marRight w:val="0"/>
      <w:marTop w:val="0"/>
      <w:marBottom w:val="0"/>
      <w:divBdr>
        <w:top w:val="none" w:sz="0" w:space="0" w:color="auto"/>
        <w:left w:val="none" w:sz="0" w:space="0" w:color="auto"/>
        <w:bottom w:val="none" w:sz="0" w:space="0" w:color="auto"/>
        <w:right w:val="none" w:sz="0" w:space="0" w:color="auto"/>
      </w:divBdr>
    </w:div>
    <w:div w:id="547692300">
      <w:bodyDiv w:val="1"/>
      <w:marLeft w:val="0"/>
      <w:marRight w:val="0"/>
      <w:marTop w:val="0"/>
      <w:marBottom w:val="0"/>
      <w:divBdr>
        <w:top w:val="none" w:sz="0" w:space="0" w:color="auto"/>
        <w:left w:val="none" w:sz="0" w:space="0" w:color="auto"/>
        <w:bottom w:val="none" w:sz="0" w:space="0" w:color="auto"/>
        <w:right w:val="none" w:sz="0" w:space="0" w:color="auto"/>
      </w:divBdr>
    </w:div>
    <w:div w:id="548029438">
      <w:bodyDiv w:val="1"/>
      <w:marLeft w:val="0"/>
      <w:marRight w:val="0"/>
      <w:marTop w:val="0"/>
      <w:marBottom w:val="0"/>
      <w:divBdr>
        <w:top w:val="none" w:sz="0" w:space="0" w:color="auto"/>
        <w:left w:val="none" w:sz="0" w:space="0" w:color="auto"/>
        <w:bottom w:val="none" w:sz="0" w:space="0" w:color="auto"/>
        <w:right w:val="none" w:sz="0" w:space="0" w:color="auto"/>
      </w:divBdr>
    </w:div>
    <w:div w:id="549535476">
      <w:bodyDiv w:val="1"/>
      <w:marLeft w:val="0"/>
      <w:marRight w:val="0"/>
      <w:marTop w:val="0"/>
      <w:marBottom w:val="0"/>
      <w:divBdr>
        <w:top w:val="none" w:sz="0" w:space="0" w:color="auto"/>
        <w:left w:val="none" w:sz="0" w:space="0" w:color="auto"/>
        <w:bottom w:val="none" w:sz="0" w:space="0" w:color="auto"/>
        <w:right w:val="none" w:sz="0" w:space="0" w:color="auto"/>
      </w:divBdr>
    </w:div>
    <w:div w:id="564340018">
      <w:bodyDiv w:val="1"/>
      <w:marLeft w:val="0"/>
      <w:marRight w:val="0"/>
      <w:marTop w:val="0"/>
      <w:marBottom w:val="0"/>
      <w:divBdr>
        <w:top w:val="none" w:sz="0" w:space="0" w:color="auto"/>
        <w:left w:val="none" w:sz="0" w:space="0" w:color="auto"/>
        <w:bottom w:val="none" w:sz="0" w:space="0" w:color="auto"/>
        <w:right w:val="none" w:sz="0" w:space="0" w:color="auto"/>
      </w:divBdr>
    </w:div>
    <w:div w:id="564879230">
      <w:bodyDiv w:val="1"/>
      <w:marLeft w:val="0"/>
      <w:marRight w:val="0"/>
      <w:marTop w:val="0"/>
      <w:marBottom w:val="0"/>
      <w:divBdr>
        <w:top w:val="none" w:sz="0" w:space="0" w:color="auto"/>
        <w:left w:val="none" w:sz="0" w:space="0" w:color="auto"/>
        <w:bottom w:val="none" w:sz="0" w:space="0" w:color="auto"/>
        <w:right w:val="none" w:sz="0" w:space="0" w:color="auto"/>
      </w:divBdr>
    </w:div>
    <w:div w:id="569653797">
      <w:bodyDiv w:val="1"/>
      <w:marLeft w:val="0"/>
      <w:marRight w:val="0"/>
      <w:marTop w:val="0"/>
      <w:marBottom w:val="0"/>
      <w:divBdr>
        <w:top w:val="none" w:sz="0" w:space="0" w:color="auto"/>
        <w:left w:val="none" w:sz="0" w:space="0" w:color="auto"/>
        <w:bottom w:val="none" w:sz="0" w:space="0" w:color="auto"/>
        <w:right w:val="none" w:sz="0" w:space="0" w:color="auto"/>
      </w:divBdr>
    </w:div>
    <w:div w:id="572475128">
      <w:bodyDiv w:val="1"/>
      <w:marLeft w:val="0"/>
      <w:marRight w:val="0"/>
      <w:marTop w:val="0"/>
      <w:marBottom w:val="0"/>
      <w:divBdr>
        <w:top w:val="none" w:sz="0" w:space="0" w:color="auto"/>
        <w:left w:val="none" w:sz="0" w:space="0" w:color="auto"/>
        <w:bottom w:val="none" w:sz="0" w:space="0" w:color="auto"/>
        <w:right w:val="none" w:sz="0" w:space="0" w:color="auto"/>
      </w:divBdr>
    </w:div>
    <w:div w:id="573079396">
      <w:bodyDiv w:val="1"/>
      <w:marLeft w:val="0"/>
      <w:marRight w:val="0"/>
      <w:marTop w:val="0"/>
      <w:marBottom w:val="0"/>
      <w:divBdr>
        <w:top w:val="none" w:sz="0" w:space="0" w:color="auto"/>
        <w:left w:val="none" w:sz="0" w:space="0" w:color="auto"/>
        <w:bottom w:val="none" w:sz="0" w:space="0" w:color="auto"/>
        <w:right w:val="none" w:sz="0" w:space="0" w:color="auto"/>
      </w:divBdr>
    </w:div>
    <w:div w:id="575867401">
      <w:bodyDiv w:val="1"/>
      <w:marLeft w:val="0"/>
      <w:marRight w:val="0"/>
      <w:marTop w:val="0"/>
      <w:marBottom w:val="0"/>
      <w:divBdr>
        <w:top w:val="none" w:sz="0" w:space="0" w:color="auto"/>
        <w:left w:val="none" w:sz="0" w:space="0" w:color="auto"/>
        <w:bottom w:val="none" w:sz="0" w:space="0" w:color="auto"/>
        <w:right w:val="none" w:sz="0" w:space="0" w:color="auto"/>
      </w:divBdr>
    </w:div>
    <w:div w:id="582110801">
      <w:bodyDiv w:val="1"/>
      <w:marLeft w:val="0"/>
      <w:marRight w:val="0"/>
      <w:marTop w:val="0"/>
      <w:marBottom w:val="0"/>
      <w:divBdr>
        <w:top w:val="none" w:sz="0" w:space="0" w:color="auto"/>
        <w:left w:val="none" w:sz="0" w:space="0" w:color="auto"/>
        <w:bottom w:val="none" w:sz="0" w:space="0" w:color="auto"/>
        <w:right w:val="none" w:sz="0" w:space="0" w:color="auto"/>
      </w:divBdr>
    </w:div>
    <w:div w:id="582835193">
      <w:bodyDiv w:val="1"/>
      <w:marLeft w:val="0"/>
      <w:marRight w:val="0"/>
      <w:marTop w:val="0"/>
      <w:marBottom w:val="0"/>
      <w:divBdr>
        <w:top w:val="none" w:sz="0" w:space="0" w:color="auto"/>
        <w:left w:val="none" w:sz="0" w:space="0" w:color="auto"/>
        <w:bottom w:val="none" w:sz="0" w:space="0" w:color="auto"/>
        <w:right w:val="none" w:sz="0" w:space="0" w:color="auto"/>
      </w:divBdr>
    </w:div>
    <w:div w:id="584071753">
      <w:bodyDiv w:val="1"/>
      <w:marLeft w:val="0"/>
      <w:marRight w:val="0"/>
      <w:marTop w:val="0"/>
      <w:marBottom w:val="0"/>
      <w:divBdr>
        <w:top w:val="none" w:sz="0" w:space="0" w:color="auto"/>
        <w:left w:val="none" w:sz="0" w:space="0" w:color="auto"/>
        <w:bottom w:val="none" w:sz="0" w:space="0" w:color="auto"/>
        <w:right w:val="none" w:sz="0" w:space="0" w:color="auto"/>
      </w:divBdr>
    </w:div>
    <w:div w:id="584807694">
      <w:bodyDiv w:val="1"/>
      <w:marLeft w:val="0"/>
      <w:marRight w:val="0"/>
      <w:marTop w:val="0"/>
      <w:marBottom w:val="0"/>
      <w:divBdr>
        <w:top w:val="none" w:sz="0" w:space="0" w:color="auto"/>
        <w:left w:val="none" w:sz="0" w:space="0" w:color="auto"/>
        <w:bottom w:val="none" w:sz="0" w:space="0" w:color="auto"/>
        <w:right w:val="none" w:sz="0" w:space="0" w:color="auto"/>
      </w:divBdr>
    </w:div>
    <w:div w:id="585655187">
      <w:bodyDiv w:val="1"/>
      <w:marLeft w:val="0"/>
      <w:marRight w:val="0"/>
      <w:marTop w:val="0"/>
      <w:marBottom w:val="0"/>
      <w:divBdr>
        <w:top w:val="none" w:sz="0" w:space="0" w:color="auto"/>
        <w:left w:val="none" w:sz="0" w:space="0" w:color="auto"/>
        <w:bottom w:val="none" w:sz="0" w:space="0" w:color="auto"/>
        <w:right w:val="none" w:sz="0" w:space="0" w:color="auto"/>
      </w:divBdr>
    </w:div>
    <w:div w:id="589117227">
      <w:bodyDiv w:val="1"/>
      <w:marLeft w:val="0"/>
      <w:marRight w:val="0"/>
      <w:marTop w:val="0"/>
      <w:marBottom w:val="0"/>
      <w:divBdr>
        <w:top w:val="none" w:sz="0" w:space="0" w:color="auto"/>
        <w:left w:val="none" w:sz="0" w:space="0" w:color="auto"/>
        <w:bottom w:val="none" w:sz="0" w:space="0" w:color="auto"/>
        <w:right w:val="none" w:sz="0" w:space="0" w:color="auto"/>
      </w:divBdr>
    </w:div>
    <w:div w:id="595213000">
      <w:bodyDiv w:val="1"/>
      <w:marLeft w:val="0"/>
      <w:marRight w:val="0"/>
      <w:marTop w:val="0"/>
      <w:marBottom w:val="0"/>
      <w:divBdr>
        <w:top w:val="none" w:sz="0" w:space="0" w:color="auto"/>
        <w:left w:val="none" w:sz="0" w:space="0" w:color="auto"/>
        <w:bottom w:val="none" w:sz="0" w:space="0" w:color="auto"/>
        <w:right w:val="none" w:sz="0" w:space="0" w:color="auto"/>
      </w:divBdr>
    </w:div>
    <w:div w:id="596713449">
      <w:bodyDiv w:val="1"/>
      <w:marLeft w:val="0"/>
      <w:marRight w:val="0"/>
      <w:marTop w:val="0"/>
      <w:marBottom w:val="0"/>
      <w:divBdr>
        <w:top w:val="none" w:sz="0" w:space="0" w:color="auto"/>
        <w:left w:val="none" w:sz="0" w:space="0" w:color="auto"/>
        <w:bottom w:val="none" w:sz="0" w:space="0" w:color="auto"/>
        <w:right w:val="none" w:sz="0" w:space="0" w:color="auto"/>
      </w:divBdr>
    </w:div>
    <w:div w:id="597446541">
      <w:bodyDiv w:val="1"/>
      <w:marLeft w:val="0"/>
      <w:marRight w:val="0"/>
      <w:marTop w:val="0"/>
      <w:marBottom w:val="0"/>
      <w:divBdr>
        <w:top w:val="none" w:sz="0" w:space="0" w:color="auto"/>
        <w:left w:val="none" w:sz="0" w:space="0" w:color="auto"/>
        <w:bottom w:val="none" w:sz="0" w:space="0" w:color="auto"/>
        <w:right w:val="none" w:sz="0" w:space="0" w:color="auto"/>
      </w:divBdr>
    </w:div>
    <w:div w:id="600603556">
      <w:bodyDiv w:val="1"/>
      <w:marLeft w:val="0"/>
      <w:marRight w:val="0"/>
      <w:marTop w:val="0"/>
      <w:marBottom w:val="0"/>
      <w:divBdr>
        <w:top w:val="none" w:sz="0" w:space="0" w:color="auto"/>
        <w:left w:val="none" w:sz="0" w:space="0" w:color="auto"/>
        <w:bottom w:val="none" w:sz="0" w:space="0" w:color="auto"/>
        <w:right w:val="none" w:sz="0" w:space="0" w:color="auto"/>
      </w:divBdr>
    </w:div>
    <w:div w:id="602567866">
      <w:bodyDiv w:val="1"/>
      <w:marLeft w:val="0"/>
      <w:marRight w:val="0"/>
      <w:marTop w:val="0"/>
      <w:marBottom w:val="0"/>
      <w:divBdr>
        <w:top w:val="none" w:sz="0" w:space="0" w:color="auto"/>
        <w:left w:val="none" w:sz="0" w:space="0" w:color="auto"/>
        <w:bottom w:val="none" w:sz="0" w:space="0" w:color="auto"/>
        <w:right w:val="none" w:sz="0" w:space="0" w:color="auto"/>
      </w:divBdr>
    </w:div>
    <w:div w:id="602614424">
      <w:bodyDiv w:val="1"/>
      <w:marLeft w:val="0"/>
      <w:marRight w:val="0"/>
      <w:marTop w:val="0"/>
      <w:marBottom w:val="0"/>
      <w:divBdr>
        <w:top w:val="none" w:sz="0" w:space="0" w:color="auto"/>
        <w:left w:val="none" w:sz="0" w:space="0" w:color="auto"/>
        <w:bottom w:val="none" w:sz="0" w:space="0" w:color="auto"/>
        <w:right w:val="none" w:sz="0" w:space="0" w:color="auto"/>
      </w:divBdr>
    </w:div>
    <w:div w:id="604926696">
      <w:bodyDiv w:val="1"/>
      <w:marLeft w:val="0"/>
      <w:marRight w:val="0"/>
      <w:marTop w:val="0"/>
      <w:marBottom w:val="0"/>
      <w:divBdr>
        <w:top w:val="none" w:sz="0" w:space="0" w:color="auto"/>
        <w:left w:val="none" w:sz="0" w:space="0" w:color="auto"/>
        <w:bottom w:val="none" w:sz="0" w:space="0" w:color="auto"/>
        <w:right w:val="none" w:sz="0" w:space="0" w:color="auto"/>
      </w:divBdr>
    </w:div>
    <w:div w:id="607271558">
      <w:bodyDiv w:val="1"/>
      <w:marLeft w:val="0"/>
      <w:marRight w:val="0"/>
      <w:marTop w:val="0"/>
      <w:marBottom w:val="0"/>
      <w:divBdr>
        <w:top w:val="none" w:sz="0" w:space="0" w:color="auto"/>
        <w:left w:val="none" w:sz="0" w:space="0" w:color="auto"/>
        <w:bottom w:val="none" w:sz="0" w:space="0" w:color="auto"/>
        <w:right w:val="none" w:sz="0" w:space="0" w:color="auto"/>
      </w:divBdr>
    </w:div>
    <w:div w:id="608240810">
      <w:bodyDiv w:val="1"/>
      <w:marLeft w:val="0"/>
      <w:marRight w:val="0"/>
      <w:marTop w:val="0"/>
      <w:marBottom w:val="0"/>
      <w:divBdr>
        <w:top w:val="none" w:sz="0" w:space="0" w:color="auto"/>
        <w:left w:val="none" w:sz="0" w:space="0" w:color="auto"/>
        <w:bottom w:val="none" w:sz="0" w:space="0" w:color="auto"/>
        <w:right w:val="none" w:sz="0" w:space="0" w:color="auto"/>
      </w:divBdr>
    </w:div>
    <w:div w:id="609361242">
      <w:bodyDiv w:val="1"/>
      <w:marLeft w:val="0"/>
      <w:marRight w:val="0"/>
      <w:marTop w:val="0"/>
      <w:marBottom w:val="0"/>
      <w:divBdr>
        <w:top w:val="none" w:sz="0" w:space="0" w:color="auto"/>
        <w:left w:val="none" w:sz="0" w:space="0" w:color="auto"/>
        <w:bottom w:val="none" w:sz="0" w:space="0" w:color="auto"/>
        <w:right w:val="none" w:sz="0" w:space="0" w:color="auto"/>
      </w:divBdr>
    </w:div>
    <w:div w:id="610937864">
      <w:bodyDiv w:val="1"/>
      <w:marLeft w:val="0"/>
      <w:marRight w:val="0"/>
      <w:marTop w:val="0"/>
      <w:marBottom w:val="0"/>
      <w:divBdr>
        <w:top w:val="none" w:sz="0" w:space="0" w:color="auto"/>
        <w:left w:val="none" w:sz="0" w:space="0" w:color="auto"/>
        <w:bottom w:val="none" w:sz="0" w:space="0" w:color="auto"/>
        <w:right w:val="none" w:sz="0" w:space="0" w:color="auto"/>
      </w:divBdr>
    </w:div>
    <w:div w:id="610940798">
      <w:bodyDiv w:val="1"/>
      <w:marLeft w:val="0"/>
      <w:marRight w:val="0"/>
      <w:marTop w:val="0"/>
      <w:marBottom w:val="0"/>
      <w:divBdr>
        <w:top w:val="none" w:sz="0" w:space="0" w:color="auto"/>
        <w:left w:val="none" w:sz="0" w:space="0" w:color="auto"/>
        <w:bottom w:val="none" w:sz="0" w:space="0" w:color="auto"/>
        <w:right w:val="none" w:sz="0" w:space="0" w:color="auto"/>
      </w:divBdr>
    </w:div>
    <w:div w:id="611013564">
      <w:bodyDiv w:val="1"/>
      <w:marLeft w:val="0"/>
      <w:marRight w:val="0"/>
      <w:marTop w:val="0"/>
      <w:marBottom w:val="0"/>
      <w:divBdr>
        <w:top w:val="none" w:sz="0" w:space="0" w:color="auto"/>
        <w:left w:val="none" w:sz="0" w:space="0" w:color="auto"/>
        <w:bottom w:val="none" w:sz="0" w:space="0" w:color="auto"/>
        <w:right w:val="none" w:sz="0" w:space="0" w:color="auto"/>
      </w:divBdr>
    </w:div>
    <w:div w:id="611398151">
      <w:bodyDiv w:val="1"/>
      <w:marLeft w:val="0"/>
      <w:marRight w:val="0"/>
      <w:marTop w:val="0"/>
      <w:marBottom w:val="0"/>
      <w:divBdr>
        <w:top w:val="none" w:sz="0" w:space="0" w:color="auto"/>
        <w:left w:val="none" w:sz="0" w:space="0" w:color="auto"/>
        <w:bottom w:val="none" w:sz="0" w:space="0" w:color="auto"/>
        <w:right w:val="none" w:sz="0" w:space="0" w:color="auto"/>
      </w:divBdr>
    </w:div>
    <w:div w:id="611519874">
      <w:bodyDiv w:val="1"/>
      <w:marLeft w:val="0"/>
      <w:marRight w:val="0"/>
      <w:marTop w:val="0"/>
      <w:marBottom w:val="0"/>
      <w:divBdr>
        <w:top w:val="none" w:sz="0" w:space="0" w:color="auto"/>
        <w:left w:val="none" w:sz="0" w:space="0" w:color="auto"/>
        <w:bottom w:val="none" w:sz="0" w:space="0" w:color="auto"/>
        <w:right w:val="none" w:sz="0" w:space="0" w:color="auto"/>
      </w:divBdr>
    </w:div>
    <w:div w:id="614098347">
      <w:bodyDiv w:val="1"/>
      <w:marLeft w:val="0"/>
      <w:marRight w:val="0"/>
      <w:marTop w:val="0"/>
      <w:marBottom w:val="0"/>
      <w:divBdr>
        <w:top w:val="none" w:sz="0" w:space="0" w:color="auto"/>
        <w:left w:val="none" w:sz="0" w:space="0" w:color="auto"/>
        <w:bottom w:val="none" w:sz="0" w:space="0" w:color="auto"/>
        <w:right w:val="none" w:sz="0" w:space="0" w:color="auto"/>
      </w:divBdr>
    </w:div>
    <w:div w:id="615212597">
      <w:bodyDiv w:val="1"/>
      <w:marLeft w:val="0"/>
      <w:marRight w:val="0"/>
      <w:marTop w:val="0"/>
      <w:marBottom w:val="0"/>
      <w:divBdr>
        <w:top w:val="none" w:sz="0" w:space="0" w:color="auto"/>
        <w:left w:val="none" w:sz="0" w:space="0" w:color="auto"/>
        <w:bottom w:val="none" w:sz="0" w:space="0" w:color="auto"/>
        <w:right w:val="none" w:sz="0" w:space="0" w:color="auto"/>
      </w:divBdr>
    </w:div>
    <w:div w:id="615408019">
      <w:bodyDiv w:val="1"/>
      <w:marLeft w:val="0"/>
      <w:marRight w:val="0"/>
      <w:marTop w:val="0"/>
      <w:marBottom w:val="0"/>
      <w:divBdr>
        <w:top w:val="none" w:sz="0" w:space="0" w:color="auto"/>
        <w:left w:val="none" w:sz="0" w:space="0" w:color="auto"/>
        <w:bottom w:val="none" w:sz="0" w:space="0" w:color="auto"/>
        <w:right w:val="none" w:sz="0" w:space="0" w:color="auto"/>
      </w:divBdr>
    </w:div>
    <w:div w:id="615409247">
      <w:bodyDiv w:val="1"/>
      <w:marLeft w:val="0"/>
      <w:marRight w:val="0"/>
      <w:marTop w:val="0"/>
      <w:marBottom w:val="0"/>
      <w:divBdr>
        <w:top w:val="none" w:sz="0" w:space="0" w:color="auto"/>
        <w:left w:val="none" w:sz="0" w:space="0" w:color="auto"/>
        <w:bottom w:val="none" w:sz="0" w:space="0" w:color="auto"/>
        <w:right w:val="none" w:sz="0" w:space="0" w:color="auto"/>
      </w:divBdr>
    </w:div>
    <w:div w:id="615870376">
      <w:bodyDiv w:val="1"/>
      <w:marLeft w:val="0"/>
      <w:marRight w:val="0"/>
      <w:marTop w:val="0"/>
      <w:marBottom w:val="0"/>
      <w:divBdr>
        <w:top w:val="none" w:sz="0" w:space="0" w:color="auto"/>
        <w:left w:val="none" w:sz="0" w:space="0" w:color="auto"/>
        <w:bottom w:val="none" w:sz="0" w:space="0" w:color="auto"/>
        <w:right w:val="none" w:sz="0" w:space="0" w:color="auto"/>
      </w:divBdr>
    </w:div>
    <w:div w:id="617104462">
      <w:bodyDiv w:val="1"/>
      <w:marLeft w:val="0"/>
      <w:marRight w:val="0"/>
      <w:marTop w:val="0"/>
      <w:marBottom w:val="0"/>
      <w:divBdr>
        <w:top w:val="none" w:sz="0" w:space="0" w:color="auto"/>
        <w:left w:val="none" w:sz="0" w:space="0" w:color="auto"/>
        <w:bottom w:val="none" w:sz="0" w:space="0" w:color="auto"/>
        <w:right w:val="none" w:sz="0" w:space="0" w:color="auto"/>
      </w:divBdr>
    </w:div>
    <w:div w:id="627858476">
      <w:bodyDiv w:val="1"/>
      <w:marLeft w:val="0"/>
      <w:marRight w:val="0"/>
      <w:marTop w:val="0"/>
      <w:marBottom w:val="0"/>
      <w:divBdr>
        <w:top w:val="none" w:sz="0" w:space="0" w:color="auto"/>
        <w:left w:val="none" w:sz="0" w:space="0" w:color="auto"/>
        <w:bottom w:val="none" w:sz="0" w:space="0" w:color="auto"/>
        <w:right w:val="none" w:sz="0" w:space="0" w:color="auto"/>
      </w:divBdr>
    </w:div>
    <w:div w:id="630021753">
      <w:bodyDiv w:val="1"/>
      <w:marLeft w:val="0"/>
      <w:marRight w:val="0"/>
      <w:marTop w:val="0"/>
      <w:marBottom w:val="0"/>
      <w:divBdr>
        <w:top w:val="none" w:sz="0" w:space="0" w:color="auto"/>
        <w:left w:val="none" w:sz="0" w:space="0" w:color="auto"/>
        <w:bottom w:val="none" w:sz="0" w:space="0" w:color="auto"/>
        <w:right w:val="none" w:sz="0" w:space="0" w:color="auto"/>
      </w:divBdr>
    </w:div>
    <w:div w:id="632449561">
      <w:bodyDiv w:val="1"/>
      <w:marLeft w:val="0"/>
      <w:marRight w:val="0"/>
      <w:marTop w:val="0"/>
      <w:marBottom w:val="0"/>
      <w:divBdr>
        <w:top w:val="none" w:sz="0" w:space="0" w:color="auto"/>
        <w:left w:val="none" w:sz="0" w:space="0" w:color="auto"/>
        <w:bottom w:val="none" w:sz="0" w:space="0" w:color="auto"/>
        <w:right w:val="none" w:sz="0" w:space="0" w:color="auto"/>
      </w:divBdr>
    </w:div>
    <w:div w:id="632907582">
      <w:bodyDiv w:val="1"/>
      <w:marLeft w:val="0"/>
      <w:marRight w:val="0"/>
      <w:marTop w:val="0"/>
      <w:marBottom w:val="0"/>
      <w:divBdr>
        <w:top w:val="none" w:sz="0" w:space="0" w:color="auto"/>
        <w:left w:val="none" w:sz="0" w:space="0" w:color="auto"/>
        <w:bottom w:val="none" w:sz="0" w:space="0" w:color="auto"/>
        <w:right w:val="none" w:sz="0" w:space="0" w:color="auto"/>
      </w:divBdr>
    </w:div>
    <w:div w:id="633676999">
      <w:bodyDiv w:val="1"/>
      <w:marLeft w:val="0"/>
      <w:marRight w:val="0"/>
      <w:marTop w:val="0"/>
      <w:marBottom w:val="0"/>
      <w:divBdr>
        <w:top w:val="none" w:sz="0" w:space="0" w:color="auto"/>
        <w:left w:val="none" w:sz="0" w:space="0" w:color="auto"/>
        <w:bottom w:val="none" w:sz="0" w:space="0" w:color="auto"/>
        <w:right w:val="none" w:sz="0" w:space="0" w:color="auto"/>
      </w:divBdr>
    </w:div>
    <w:div w:id="634681210">
      <w:bodyDiv w:val="1"/>
      <w:marLeft w:val="0"/>
      <w:marRight w:val="0"/>
      <w:marTop w:val="0"/>
      <w:marBottom w:val="0"/>
      <w:divBdr>
        <w:top w:val="none" w:sz="0" w:space="0" w:color="auto"/>
        <w:left w:val="none" w:sz="0" w:space="0" w:color="auto"/>
        <w:bottom w:val="none" w:sz="0" w:space="0" w:color="auto"/>
        <w:right w:val="none" w:sz="0" w:space="0" w:color="auto"/>
      </w:divBdr>
    </w:div>
    <w:div w:id="637150835">
      <w:bodyDiv w:val="1"/>
      <w:marLeft w:val="0"/>
      <w:marRight w:val="0"/>
      <w:marTop w:val="0"/>
      <w:marBottom w:val="0"/>
      <w:divBdr>
        <w:top w:val="none" w:sz="0" w:space="0" w:color="auto"/>
        <w:left w:val="none" w:sz="0" w:space="0" w:color="auto"/>
        <w:bottom w:val="none" w:sz="0" w:space="0" w:color="auto"/>
        <w:right w:val="none" w:sz="0" w:space="0" w:color="auto"/>
      </w:divBdr>
    </w:div>
    <w:div w:id="637416157">
      <w:bodyDiv w:val="1"/>
      <w:marLeft w:val="0"/>
      <w:marRight w:val="0"/>
      <w:marTop w:val="0"/>
      <w:marBottom w:val="0"/>
      <w:divBdr>
        <w:top w:val="none" w:sz="0" w:space="0" w:color="auto"/>
        <w:left w:val="none" w:sz="0" w:space="0" w:color="auto"/>
        <w:bottom w:val="none" w:sz="0" w:space="0" w:color="auto"/>
        <w:right w:val="none" w:sz="0" w:space="0" w:color="auto"/>
      </w:divBdr>
    </w:div>
    <w:div w:id="646514261">
      <w:bodyDiv w:val="1"/>
      <w:marLeft w:val="0"/>
      <w:marRight w:val="0"/>
      <w:marTop w:val="0"/>
      <w:marBottom w:val="0"/>
      <w:divBdr>
        <w:top w:val="none" w:sz="0" w:space="0" w:color="auto"/>
        <w:left w:val="none" w:sz="0" w:space="0" w:color="auto"/>
        <w:bottom w:val="none" w:sz="0" w:space="0" w:color="auto"/>
        <w:right w:val="none" w:sz="0" w:space="0" w:color="auto"/>
      </w:divBdr>
    </w:div>
    <w:div w:id="649023740">
      <w:bodyDiv w:val="1"/>
      <w:marLeft w:val="0"/>
      <w:marRight w:val="0"/>
      <w:marTop w:val="0"/>
      <w:marBottom w:val="0"/>
      <w:divBdr>
        <w:top w:val="none" w:sz="0" w:space="0" w:color="auto"/>
        <w:left w:val="none" w:sz="0" w:space="0" w:color="auto"/>
        <w:bottom w:val="none" w:sz="0" w:space="0" w:color="auto"/>
        <w:right w:val="none" w:sz="0" w:space="0" w:color="auto"/>
      </w:divBdr>
    </w:div>
    <w:div w:id="651761771">
      <w:bodyDiv w:val="1"/>
      <w:marLeft w:val="0"/>
      <w:marRight w:val="0"/>
      <w:marTop w:val="0"/>
      <w:marBottom w:val="0"/>
      <w:divBdr>
        <w:top w:val="none" w:sz="0" w:space="0" w:color="auto"/>
        <w:left w:val="none" w:sz="0" w:space="0" w:color="auto"/>
        <w:bottom w:val="none" w:sz="0" w:space="0" w:color="auto"/>
        <w:right w:val="none" w:sz="0" w:space="0" w:color="auto"/>
      </w:divBdr>
    </w:div>
    <w:div w:id="652098827">
      <w:bodyDiv w:val="1"/>
      <w:marLeft w:val="0"/>
      <w:marRight w:val="0"/>
      <w:marTop w:val="0"/>
      <w:marBottom w:val="0"/>
      <w:divBdr>
        <w:top w:val="none" w:sz="0" w:space="0" w:color="auto"/>
        <w:left w:val="none" w:sz="0" w:space="0" w:color="auto"/>
        <w:bottom w:val="none" w:sz="0" w:space="0" w:color="auto"/>
        <w:right w:val="none" w:sz="0" w:space="0" w:color="auto"/>
      </w:divBdr>
    </w:div>
    <w:div w:id="653148403">
      <w:bodyDiv w:val="1"/>
      <w:marLeft w:val="0"/>
      <w:marRight w:val="0"/>
      <w:marTop w:val="0"/>
      <w:marBottom w:val="0"/>
      <w:divBdr>
        <w:top w:val="none" w:sz="0" w:space="0" w:color="auto"/>
        <w:left w:val="none" w:sz="0" w:space="0" w:color="auto"/>
        <w:bottom w:val="none" w:sz="0" w:space="0" w:color="auto"/>
        <w:right w:val="none" w:sz="0" w:space="0" w:color="auto"/>
      </w:divBdr>
    </w:div>
    <w:div w:id="657999903">
      <w:bodyDiv w:val="1"/>
      <w:marLeft w:val="0"/>
      <w:marRight w:val="0"/>
      <w:marTop w:val="0"/>
      <w:marBottom w:val="0"/>
      <w:divBdr>
        <w:top w:val="none" w:sz="0" w:space="0" w:color="auto"/>
        <w:left w:val="none" w:sz="0" w:space="0" w:color="auto"/>
        <w:bottom w:val="none" w:sz="0" w:space="0" w:color="auto"/>
        <w:right w:val="none" w:sz="0" w:space="0" w:color="auto"/>
      </w:divBdr>
    </w:div>
    <w:div w:id="660081975">
      <w:bodyDiv w:val="1"/>
      <w:marLeft w:val="0"/>
      <w:marRight w:val="0"/>
      <w:marTop w:val="0"/>
      <w:marBottom w:val="0"/>
      <w:divBdr>
        <w:top w:val="none" w:sz="0" w:space="0" w:color="auto"/>
        <w:left w:val="none" w:sz="0" w:space="0" w:color="auto"/>
        <w:bottom w:val="none" w:sz="0" w:space="0" w:color="auto"/>
        <w:right w:val="none" w:sz="0" w:space="0" w:color="auto"/>
      </w:divBdr>
    </w:div>
    <w:div w:id="662124968">
      <w:bodyDiv w:val="1"/>
      <w:marLeft w:val="0"/>
      <w:marRight w:val="0"/>
      <w:marTop w:val="0"/>
      <w:marBottom w:val="0"/>
      <w:divBdr>
        <w:top w:val="none" w:sz="0" w:space="0" w:color="auto"/>
        <w:left w:val="none" w:sz="0" w:space="0" w:color="auto"/>
        <w:bottom w:val="none" w:sz="0" w:space="0" w:color="auto"/>
        <w:right w:val="none" w:sz="0" w:space="0" w:color="auto"/>
      </w:divBdr>
    </w:div>
    <w:div w:id="662663125">
      <w:bodyDiv w:val="1"/>
      <w:marLeft w:val="0"/>
      <w:marRight w:val="0"/>
      <w:marTop w:val="0"/>
      <w:marBottom w:val="0"/>
      <w:divBdr>
        <w:top w:val="none" w:sz="0" w:space="0" w:color="auto"/>
        <w:left w:val="none" w:sz="0" w:space="0" w:color="auto"/>
        <w:bottom w:val="none" w:sz="0" w:space="0" w:color="auto"/>
        <w:right w:val="none" w:sz="0" w:space="0" w:color="auto"/>
      </w:divBdr>
    </w:div>
    <w:div w:id="662782761">
      <w:bodyDiv w:val="1"/>
      <w:marLeft w:val="0"/>
      <w:marRight w:val="0"/>
      <w:marTop w:val="0"/>
      <w:marBottom w:val="0"/>
      <w:divBdr>
        <w:top w:val="none" w:sz="0" w:space="0" w:color="auto"/>
        <w:left w:val="none" w:sz="0" w:space="0" w:color="auto"/>
        <w:bottom w:val="none" w:sz="0" w:space="0" w:color="auto"/>
        <w:right w:val="none" w:sz="0" w:space="0" w:color="auto"/>
      </w:divBdr>
    </w:div>
    <w:div w:id="666597173">
      <w:bodyDiv w:val="1"/>
      <w:marLeft w:val="0"/>
      <w:marRight w:val="0"/>
      <w:marTop w:val="0"/>
      <w:marBottom w:val="0"/>
      <w:divBdr>
        <w:top w:val="none" w:sz="0" w:space="0" w:color="auto"/>
        <w:left w:val="none" w:sz="0" w:space="0" w:color="auto"/>
        <w:bottom w:val="none" w:sz="0" w:space="0" w:color="auto"/>
        <w:right w:val="none" w:sz="0" w:space="0" w:color="auto"/>
      </w:divBdr>
    </w:div>
    <w:div w:id="676925750">
      <w:bodyDiv w:val="1"/>
      <w:marLeft w:val="0"/>
      <w:marRight w:val="0"/>
      <w:marTop w:val="0"/>
      <w:marBottom w:val="0"/>
      <w:divBdr>
        <w:top w:val="none" w:sz="0" w:space="0" w:color="auto"/>
        <w:left w:val="none" w:sz="0" w:space="0" w:color="auto"/>
        <w:bottom w:val="none" w:sz="0" w:space="0" w:color="auto"/>
        <w:right w:val="none" w:sz="0" w:space="0" w:color="auto"/>
      </w:divBdr>
    </w:div>
    <w:div w:id="677658271">
      <w:bodyDiv w:val="1"/>
      <w:marLeft w:val="0"/>
      <w:marRight w:val="0"/>
      <w:marTop w:val="0"/>
      <w:marBottom w:val="0"/>
      <w:divBdr>
        <w:top w:val="none" w:sz="0" w:space="0" w:color="auto"/>
        <w:left w:val="none" w:sz="0" w:space="0" w:color="auto"/>
        <w:bottom w:val="none" w:sz="0" w:space="0" w:color="auto"/>
        <w:right w:val="none" w:sz="0" w:space="0" w:color="auto"/>
      </w:divBdr>
    </w:div>
    <w:div w:id="683093093">
      <w:bodyDiv w:val="1"/>
      <w:marLeft w:val="0"/>
      <w:marRight w:val="0"/>
      <w:marTop w:val="0"/>
      <w:marBottom w:val="0"/>
      <w:divBdr>
        <w:top w:val="none" w:sz="0" w:space="0" w:color="auto"/>
        <w:left w:val="none" w:sz="0" w:space="0" w:color="auto"/>
        <w:bottom w:val="none" w:sz="0" w:space="0" w:color="auto"/>
        <w:right w:val="none" w:sz="0" w:space="0" w:color="auto"/>
      </w:divBdr>
    </w:div>
    <w:div w:id="688020341">
      <w:bodyDiv w:val="1"/>
      <w:marLeft w:val="0"/>
      <w:marRight w:val="0"/>
      <w:marTop w:val="0"/>
      <w:marBottom w:val="0"/>
      <w:divBdr>
        <w:top w:val="none" w:sz="0" w:space="0" w:color="auto"/>
        <w:left w:val="none" w:sz="0" w:space="0" w:color="auto"/>
        <w:bottom w:val="none" w:sz="0" w:space="0" w:color="auto"/>
        <w:right w:val="none" w:sz="0" w:space="0" w:color="auto"/>
      </w:divBdr>
    </w:div>
    <w:div w:id="688222348">
      <w:bodyDiv w:val="1"/>
      <w:marLeft w:val="0"/>
      <w:marRight w:val="0"/>
      <w:marTop w:val="0"/>
      <w:marBottom w:val="0"/>
      <w:divBdr>
        <w:top w:val="none" w:sz="0" w:space="0" w:color="auto"/>
        <w:left w:val="none" w:sz="0" w:space="0" w:color="auto"/>
        <w:bottom w:val="none" w:sz="0" w:space="0" w:color="auto"/>
        <w:right w:val="none" w:sz="0" w:space="0" w:color="auto"/>
      </w:divBdr>
    </w:div>
    <w:div w:id="689332562">
      <w:bodyDiv w:val="1"/>
      <w:marLeft w:val="0"/>
      <w:marRight w:val="0"/>
      <w:marTop w:val="0"/>
      <w:marBottom w:val="0"/>
      <w:divBdr>
        <w:top w:val="none" w:sz="0" w:space="0" w:color="auto"/>
        <w:left w:val="none" w:sz="0" w:space="0" w:color="auto"/>
        <w:bottom w:val="none" w:sz="0" w:space="0" w:color="auto"/>
        <w:right w:val="none" w:sz="0" w:space="0" w:color="auto"/>
      </w:divBdr>
    </w:div>
    <w:div w:id="702098976">
      <w:bodyDiv w:val="1"/>
      <w:marLeft w:val="0"/>
      <w:marRight w:val="0"/>
      <w:marTop w:val="0"/>
      <w:marBottom w:val="0"/>
      <w:divBdr>
        <w:top w:val="none" w:sz="0" w:space="0" w:color="auto"/>
        <w:left w:val="none" w:sz="0" w:space="0" w:color="auto"/>
        <w:bottom w:val="none" w:sz="0" w:space="0" w:color="auto"/>
        <w:right w:val="none" w:sz="0" w:space="0" w:color="auto"/>
      </w:divBdr>
    </w:div>
    <w:div w:id="703015841">
      <w:bodyDiv w:val="1"/>
      <w:marLeft w:val="0"/>
      <w:marRight w:val="0"/>
      <w:marTop w:val="0"/>
      <w:marBottom w:val="0"/>
      <w:divBdr>
        <w:top w:val="none" w:sz="0" w:space="0" w:color="auto"/>
        <w:left w:val="none" w:sz="0" w:space="0" w:color="auto"/>
        <w:bottom w:val="none" w:sz="0" w:space="0" w:color="auto"/>
        <w:right w:val="none" w:sz="0" w:space="0" w:color="auto"/>
      </w:divBdr>
    </w:div>
    <w:div w:id="704403070">
      <w:bodyDiv w:val="1"/>
      <w:marLeft w:val="0"/>
      <w:marRight w:val="0"/>
      <w:marTop w:val="0"/>
      <w:marBottom w:val="0"/>
      <w:divBdr>
        <w:top w:val="none" w:sz="0" w:space="0" w:color="auto"/>
        <w:left w:val="none" w:sz="0" w:space="0" w:color="auto"/>
        <w:bottom w:val="none" w:sz="0" w:space="0" w:color="auto"/>
        <w:right w:val="none" w:sz="0" w:space="0" w:color="auto"/>
      </w:divBdr>
    </w:div>
    <w:div w:id="704717347">
      <w:bodyDiv w:val="1"/>
      <w:marLeft w:val="0"/>
      <w:marRight w:val="0"/>
      <w:marTop w:val="0"/>
      <w:marBottom w:val="0"/>
      <w:divBdr>
        <w:top w:val="none" w:sz="0" w:space="0" w:color="auto"/>
        <w:left w:val="none" w:sz="0" w:space="0" w:color="auto"/>
        <w:bottom w:val="none" w:sz="0" w:space="0" w:color="auto"/>
        <w:right w:val="none" w:sz="0" w:space="0" w:color="auto"/>
      </w:divBdr>
    </w:div>
    <w:div w:id="705954812">
      <w:bodyDiv w:val="1"/>
      <w:marLeft w:val="0"/>
      <w:marRight w:val="0"/>
      <w:marTop w:val="0"/>
      <w:marBottom w:val="0"/>
      <w:divBdr>
        <w:top w:val="none" w:sz="0" w:space="0" w:color="auto"/>
        <w:left w:val="none" w:sz="0" w:space="0" w:color="auto"/>
        <w:bottom w:val="none" w:sz="0" w:space="0" w:color="auto"/>
        <w:right w:val="none" w:sz="0" w:space="0" w:color="auto"/>
      </w:divBdr>
    </w:div>
    <w:div w:id="710571133">
      <w:bodyDiv w:val="1"/>
      <w:marLeft w:val="0"/>
      <w:marRight w:val="0"/>
      <w:marTop w:val="0"/>
      <w:marBottom w:val="0"/>
      <w:divBdr>
        <w:top w:val="none" w:sz="0" w:space="0" w:color="auto"/>
        <w:left w:val="none" w:sz="0" w:space="0" w:color="auto"/>
        <w:bottom w:val="none" w:sz="0" w:space="0" w:color="auto"/>
        <w:right w:val="none" w:sz="0" w:space="0" w:color="auto"/>
      </w:divBdr>
    </w:div>
    <w:div w:id="710958894">
      <w:bodyDiv w:val="1"/>
      <w:marLeft w:val="0"/>
      <w:marRight w:val="0"/>
      <w:marTop w:val="0"/>
      <w:marBottom w:val="0"/>
      <w:divBdr>
        <w:top w:val="none" w:sz="0" w:space="0" w:color="auto"/>
        <w:left w:val="none" w:sz="0" w:space="0" w:color="auto"/>
        <w:bottom w:val="none" w:sz="0" w:space="0" w:color="auto"/>
        <w:right w:val="none" w:sz="0" w:space="0" w:color="auto"/>
      </w:divBdr>
    </w:div>
    <w:div w:id="713776679">
      <w:bodyDiv w:val="1"/>
      <w:marLeft w:val="0"/>
      <w:marRight w:val="0"/>
      <w:marTop w:val="0"/>
      <w:marBottom w:val="0"/>
      <w:divBdr>
        <w:top w:val="none" w:sz="0" w:space="0" w:color="auto"/>
        <w:left w:val="none" w:sz="0" w:space="0" w:color="auto"/>
        <w:bottom w:val="none" w:sz="0" w:space="0" w:color="auto"/>
        <w:right w:val="none" w:sz="0" w:space="0" w:color="auto"/>
      </w:divBdr>
    </w:div>
    <w:div w:id="718436636">
      <w:bodyDiv w:val="1"/>
      <w:marLeft w:val="0"/>
      <w:marRight w:val="0"/>
      <w:marTop w:val="0"/>
      <w:marBottom w:val="0"/>
      <w:divBdr>
        <w:top w:val="none" w:sz="0" w:space="0" w:color="auto"/>
        <w:left w:val="none" w:sz="0" w:space="0" w:color="auto"/>
        <w:bottom w:val="none" w:sz="0" w:space="0" w:color="auto"/>
        <w:right w:val="none" w:sz="0" w:space="0" w:color="auto"/>
      </w:divBdr>
    </w:div>
    <w:div w:id="718555842">
      <w:bodyDiv w:val="1"/>
      <w:marLeft w:val="0"/>
      <w:marRight w:val="0"/>
      <w:marTop w:val="0"/>
      <w:marBottom w:val="0"/>
      <w:divBdr>
        <w:top w:val="none" w:sz="0" w:space="0" w:color="auto"/>
        <w:left w:val="none" w:sz="0" w:space="0" w:color="auto"/>
        <w:bottom w:val="none" w:sz="0" w:space="0" w:color="auto"/>
        <w:right w:val="none" w:sz="0" w:space="0" w:color="auto"/>
      </w:divBdr>
    </w:div>
    <w:div w:id="719017529">
      <w:bodyDiv w:val="1"/>
      <w:marLeft w:val="0"/>
      <w:marRight w:val="0"/>
      <w:marTop w:val="0"/>
      <w:marBottom w:val="0"/>
      <w:divBdr>
        <w:top w:val="none" w:sz="0" w:space="0" w:color="auto"/>
        <w:left w:val="none" w:sz="0" w:space="0" w:color="auto"/>
        <w:bottom w:val="none" w:sz="0" w:space="0" w:color="auto"/>
        <w:right w:val="none" w:sz="0" w:space="0" w:color="auto"/>
      </w:divBdr>
    </w:div>
    <w:div w:id="721558642">
      <w:bodyDiv w:val="1"/>
      <w:marLeft w:val="0"/>
      <w:marRight w:val="0"/>
      <w:marTop w:val="0"/>
      <w:marBottom w:val="0"/>
      <w:divBdr>
        <w:top w:val="none" w:sz="0" w:space="0" w:color="auto"/>
        <w:left w:val="none" w:sz="0" w:space="0" w:color="auto"/>
        <w:bottom w:val="none" w:sz="0" w:space="0" w:color="auto"/>
        <w:right w:val="none" w:sz="0" w:space="0" w:color="auto"/>
      </w:divBdr>
    </w:div>
    <w:div w:id="723795639">
      <w:bodyDiv w:val="1"/>
      <w:marLeft w:val="0"/>
      <w:marRight w:val="0"/>
      <w:marTop w:val="0"/>
      <w:marBottom w:val="0"/>
      <w:divBdr>
        <w:top w:val="none" w:sz="0" w:space="0" w:color="auto"/>
        <w:left w:val="none" w:sz="0" w:space="0" w:color="auto"/>
        <w:bottom w:val="none" w:sz="0" w:space="0" w:color="auto"/>
        <w:right w:val="none" w:sz="0" w:space="0" w:color="auto"/>
      </w:divBdr>
    </w:div>
    <w:div w:id="730008535">
      <w:bodyDiv w:val="1"/>
      <w:marLeft w:val="0"/>
      <w:marRight w:val="0"/>
      <w:marTop w:val="0"/>
      <w:marBottom w:val="0"/>
      <w:divBdr>
        <w:top w:val="none" w:sz="0" w:space="0" w:color="auto"/>
        <w:left w:val="none" w:sz="0" w:space="0" w:color="auto"/>
        <w:bottom w:val="none" w:sz="0" w:space="0" w:color="auto"/>
        <w:right w:val="none" w:sz="0" w:space="0" w:color="auto"/>
      </w:divBdr>
    </w:div>
    <w:div w:id="732578588">
      <w:bodyDiv w:val="1"/>
      <w:marLeft w:val="0"/>
      <w:marRight w:val="0"/>
      <w:marTop w:val="0"/>
      <w:marBottom w:val="0"/>
      <w:divBdr>
        <w:top w:val="none" w:sz="0" w:space="0" w:color="auto"/>
        <w:left w:val="none" w:sz="0" w:space="0" w:color="auto"/>
        <w:bottom w:val="none" w:sz="0" w:space="0" w:color="auto"/>
        <w:right w:val="none" w:sz="0" w:space="0" w:color="auto"/>
      </w:divBdr>
    </w:div>
    <w:div w:id="733968520">
      <w:bodyDiv w:val="1"/>
      <w:marLeft w:val="0"/>
      <w:marRight w:val="0"/>
      <w:marTop w:val="0"/>
      <w:marBottom w:val="0"/>
      <w:divBdr>
        <w:top w:val="none" w:sz="0" w:space="0" w:color="auto"/>
        <w:left w:val="none" w:sz="0" w:space="0" w:color="auto"/>
        <w:bottom w:val="none" w:sz="0" w:space="0" w:color="auto"/>
        <w:right w:val="none" w:sz="0" w:space="0" w:color="auto"/>
      </w:divBdr>
    </w:div>
    <w:div w:id="736123403">
      <w:bodyDiv w:val="1"/>
      <w:marLeft w:val="0"/>
      <w:marRight w:val="0"/>
      <w:marTop w:val="0"/>
      <w:marBottom w:val="0"/>
      <w:divBdr>
        <w:top w:val="none" w:sz="0" w:space="0" w:color="auto"/>
        <w:left w:val="none" w:sz="0" w:space="0" w:color="auto"/>
        <w:bottom w:val="none" w:sz="0" w:space="0" w:color="auto"/>
        <w:right w:val="none" w:sz="0" w:space="0" w:color="auto"/>
      </w:divBdr>
    </w:div>
    <w:div w:id="737099126">
      <w:bodyDiv w:val="1"/>
      <w:marLeft w:val="0"/>
      <w:marRight w:val="0"/>
      <w:marTop w:val="0"/>
      <w:marBottom w:val="0"/>
      <w:divBdr>
        <w:top w:val="none" w:sz="0" w:space="0" w:color="auto"/>
        <w:left w:val="none" w:sz="0" w:space="0" w:color="auto"/>
        <w:bottom w:val="none" w:sz="0" w:space="0" w:color="auto"/>
        <w:right w:val="none" w:sz="0" w:space="0" w:color="auto"/>
      </w:divBdr>
    </w:div>
    <w:div w:id="743333467">
      <w:bodyDiv w:val="1"/>
      <w:marLeft w:val="0"/>
      <w:marRight w:val="0"/>
      <w:marTop w:val="0"/>
      <w:marBottom w:val="0"/>
      <w:divBdr>
        <w:top w:val="none" w:sz="0" w:space="0" w:color="auto"/>
        <w:left w:val="none" w:sz="0" w:space="0" w:color="auto"/>
        <w:bottom w:val="none" w:sz="0" w:space="0" w:color="auto"/>
        <w:right w:val="none" w:sz="0" w:space="0" w:color="auto"/>
      </w:divBdr>
    </w:div>
    <w:div w:id="746876452">
      <w:bodyDiv w:val="1"/>
      <w:marLeft w:val="0"/>
      <w:marRight w:val="0"/>
      <w:marTop w:val="0"/>
      <w:marBottom w:val="0"/>
      <w:divBdr>
        <w:top w:val="none" w:sz="0" w:space="0" w:color="auto"/>
        <w:left w:val="none" w:sz="0" w:space="0" w:color="auto"/>
        <w:bottom w:val="none" w:sz="0" w:space="0" w:color="auto"/>
        <w:right w:val="none" w:sz="0" w:space="0" w:color="auto"/>
      </w:divBdr>
    </w:div>
    <w:div w:id="751505616">
      <w:bodyDiv w:val="1"/>
      <w:marLeft w:val="0"/>
      <w:marRight w:val="0"/>
      <w:marTop w:val="0"/>
      <w:marBottom w:val="0"/>
      <w:divBdr>
        <w:top w:val="none" w:sz="0" w:space="0" w:color="auto"/>
        <w:left w:val="none" w:sz="0" w:space="0" w:color="auto"/>
        <w:bottom w:val="none" w:sz="0" w:space="0" w:color="auto"/>
        <w:right w:val="none" w:sz="0" w:space="0" w:color="auto"/>
      </w:divBdr>
    </w:div>
    <w:div w:id="757168666">
      <w:bodyDiv w:val="1"/>
      <w:marLeft w:val="0"/>
      <w:marRight w:val="0"/>
      <w:marTop w:val="0"/>
      <w:marBottom w:val="0"/>
      <w:divBdr>
        <w:top w:val="none" w:sz="0" w:space="0" w:color="auto"/>
        <w:left w:val="none" w:sz="0" w:space="0" w:color="auto"/>
        <w:bottom w:val="none" w:sz="0" w:space="0" w:color="auto"/>
        <w:right w:val="none" w:sz="0" w:space="0" w:color="auto"/>
      </w:divBdr>
    </w:div>
    <w:div w:id="757750162">
      <w:bodyDiv w:val="1"/>
      <w:marLeft w:val="0"/>
      <w:marRight w:val="0"/>
      <w:marTop w:val="0"/>
      <w:marBottom w:val="0"/>
      <w:divBdr>
        <w:top w:val="none" w:sz="0" w:space="0" w:color="auto"/>
        <w:left w:val="none" w:sz="0" w:space="0" w:color="auto"/>
        <w:bottom w:val="none" w:sz="0" w:space="0" w:color="auto"/>
        <w:right w:val="none" w:sz="0" w:space="0" w:color="auto"/>
      </w:divBdr>
    </w:div>
    <w:div w:id="758066428">
      <w:bodyDiv w:val="1"/>
      <w:marLeft w:val="0"/>
      <w:marRight w:val="0"/>
      <w:marTop w:val="0"/>
      <w:marBottom w:val="0"/>
      <w:divBdr>
        <w:top w:val="none" w:sz="0" w:space="0" w:color="auto"/>
        <w:left w:val="none" w:sz="0" w:space="0" w:color="auto"/>
        <w:bottom w:val="none" w:sz="0" w:space="0" w:color="auto"/>
        <w:right w:val="none" w:sz="0" w:space="0" w:color="auto"/>
      </w:divBdr>
    </w:div>
    <w:div w:id="761872403">
      <w:bodyDiv w:val="1"/>
      <w:marLeft w:val="0"/>
      <w:marRight w:val="0"/>
      <w:marTop w:val="0"/>
      <w:marBottom w:val="0"/>
      <w:divBdr>
        <w:top w:val="none" w:sz="0" w:space="0" w:color="auto"/>
        <w:left w:val="none" w:sz="0" w:space="0" w:color="auto"/>
        <w:bottom w:val="none" w:sz="0" w:space="0" w:color="auto"/>
        <w:right w:val="none" w:sz="0" w:space="0" w:color="auto"/>
      </w:divBdr>
    </w:div>
    <w:div w:id="768356125">
      <w:bodyDiv w:val="1"/>
      <w:marLeft w:val="0"/>
      <w:marRight w:val="0"/>
      <w:marTop w:val="0"/>
      <w:marBottom w:val="0"/>
      <w:divBdr>
        <w:top w:val="none" w:sz="0" w:space="0" w:color="auto"/>
        <w:left w:val="none" w:sz="0" w:space="0" w:color="auto"/>
        <w:bottom w:val="none" w:sz="0" w:space="0" w:color="auto"/>
        <w:right w:val="none" w:sz="0" w:space="0" w:color="auto"/>
      </w:divBdr>
    </w:div>
    <w:div w:id="768500423">
      <w:bodyDiv w:val="1"/>
      <w:marLeft w:val="0"/>
      <w:marRight w:val="0"/>
      <w:marTop w:val="0"/>
      <w:marBottom w:val="0"/>
      <w:divBdr>
        <w:top w:val="none" w:sz="0" w:space="0" w:color="auto"/>
        <w:left w:val="none" w:sz="0" w:space="0" w:color="auto"/>
        <w:bottom w:val="none" w:sz="0" w:space="0" w:color="auto"/>
        <w:right w:val="none" w:sz="0" w:space="0" w:color="auto"/>
      </w:divBdr>
    </w:div>
    <w:div w:id="768698525">
      <w:bodyDiv w:val="1"/>
      <w:marLeft w:val="0"/>
      <w:marRight w:val="0"/>
      <w:marTop w:val="0"/>
      <w:marBottom w:val="0"/>
      <w:divBdr>
        <w:top w:val="none" w:sz="0" w:space="0" w:color="auto"/>
        <w:left w:val="none" w:sz="0" w:space="0" w:color="auto"/>
        <w:bottom w:val="none" w:sz="0" w:space="0" w:color="auto"/>
        <w:right w:val="none" w:sz="0" w:space="0" w:color="auto"/>
      </w:divBdr>
    </w:div>
    <w:div w:id="772284198">
      <w:bodyDiv w:val="1"/>
      <w:marLeft w:val="0"/>
      <w:marRight w:val="0"/>
      <w:marTop w:val="0"/>
      <w:marBottom w:val="0"/>
      <w:divBdr>
        <w:top w:val="none" w:sz="0" w:space="0" w:color="auto"/>
        <w:left w:val="none" w:sz="0" w:space="0" w:color="auto"/>
        <w:bottom w:val="none" w:sz="0" w:space="0" w:color="auto"/>
        <w:right w:val="none" w:sz="0" w:space="0" w:color="auto"/>
      </w:divBdr>
    </w:div>
    <w:div w:id="773748782">
      <w:bodyDiv w:val="1"/>
      <w:marLeft w:val="0"/>
      <w:marRight w:val="0"/>
      <w:marTop w:val="0"/>
      <w:marBottom w:val="0"/>
      <w:divBdr>
        <w:top w:val="none" w:sz="0" w:space="0" w:color="auto"/>
        <w:left w:val="none" w:sz="0" w:space="0" w:color="auto"/>
        <w:bottom w:val="none" w:sz="0" w:space="0" w:color="auto"/>
        <w:right w:val="none" w:sz="0" w:space="0" w:color="auto"/>
      </w:divBdr>
    </w:div>
    <w:div w:id="774131980">
      <w:bodyDiv w:val="1"/>
      <w:marLeft w:val="0"/>
      <w:marRight w:val="0"/>
      <w:marTop w:val="0"/>
      <w:marBottom w:val="0"/>
      <w:divBdr>
        <w:top w:val="none" w:sz="0" w:space="0" w:color="auto"/>
        <w:left w:val="none" w:sz="0" w:space="0" w:color="auto"/>
        <w:bottom w:val="none" w:sz="0" w:space="0" w:color="auto"/>
        <w:right w:val="none" w:sz="0" w:space="0" w:color="auto"/>
      </w:divBdr>
    </w:div>
    <w:div w:id="775249792">
      <w:bodyDiv w:val="1"/>
      <w:marLeft w:val="0"/>
      <w:marRight w:val="0"/>
      <w:marTop w:val="0"/>
      <w:marBottom w:val="0"/>
      <w:divBdr>
        <w:top w:val="none" w:sz="0" w:space="0" w:color="auto"/>
        <w:left w:val="none" w:sz="0" w:space="0" w:color="auto"/>
        <w:bottom w:val="none" w:sz="0" w:space="0" w:color="auto"/>
        <w:right w:val="none" w:sz="0" w:space="0" w:color="auto"/>
      </w:divBdr>
    </w:div>
    <w:div w:id="777867552">
      <w:bodyDiv w:val="1"/>
      <w:marLeft w:val="0"/>
      <w:marRight w:val="0"/>
      <w:marTop w:val="0"/>
      <w:marBottom w:val="0"/>
      <w:divBdr>
        <w:top w:val="none" w:sz="0" w:space="0" w:color="auto"/>
        <w:left w:val="none" w:sz="0" w:space="0" w:color="auto"/>
        <w:bottom w:val="none" w:sz="0" w:space="0" w:color="auto"/>
        <w:right w:val="none" w:sz="0" w:space="0" w:color="auto"/>
      </w:divBdr>
    </w:div>
    <w:div w:id="778183983">
      <w:bodyDiv w:val="1"/>
      <w:marLeft w:val="0"/>
      <w:marRight w:val="0"/>
      <w:marTop w:val="0"/>
      <w:marBottom w:val="0"/>
      <w:divBdr>
        <w:top w:val="none" w:sz="0" w:space="0" w:color="auto"/>
        <w:left w:val="none" w:sz="0" w:space="0" w:color="auto"/>
        <w:bottom w:val="none" w:sz="0" w:space="0" w:color="auto"/>
        <w:right w:val="none" w:sz="0" w:space="0" w:color="auto"/>
      </w:divBdr>
    </w:div>
    <w:div w:id="780220090">
      <w:bodyDiv w:val="1"/>
      <w:marLeft w:val="0"/>
      <w:marRight w:val="0"/>
      <w:marTop w:val="0"/>
      <w:marBottom w:val="0"/>
      <w:divBdr>
        <w:top w:val="none" w:sz="0" w:space="0" w:color="auto"/>
        <w:left w:val="none" w:sz="0" w:space="0" w:color="auto"/>
        <w:bottom w:val="none" w:sz="0" w:space="0" w:color="auto"/>
        <w:right w:val="none" w:sz="0" w:space="0" w:color="auto"/>
      </w:divBdr>
    </w:div>
    <w:div w:id="783307883">
      <w:bodyDiv w:val="1"/>
      <w:marLeft w:val="0"/>
      <w:marRight w:val="0"/>
      <w:marTop w:val="0"/>
      <w:marBottom w:val="0"/>
      <w:divBdr>
        <w:top w:val="none" w:sz="0" w:space="0" w:color="auto"/>
        <w:left w:val="none" w:sz="0" w:space="0" w:color="auto"/>
        <w:bottom w:val="none" w:sz="0" w:space="0" w:color="auto"/>
        <w:right w:val="none" w:sz="0" w:space="0" w:color="auto"/>
      </w:divBdr>
    </w:div>
    <w:div w:id="783811415">
      <w:bodyDiv w:val="1"/>
      <w:marLeft w:val="0"/>
      <w:marRight w:val="0"/>
      <w:marTop w:val="0"/>
      <w:marBottom w:val="0"/>
      <w:divBdr>
        <w:top w:val="none" w:sz="0" w:space="0" w:color="auto"/>
        <w:left w:val="none" w:sz="0" w:space="0" w:color="auto"/>
        <w:bottom w:val="none" w:sz="0" w:space="0" w:color="auto"/>
        <w:right w:val="none" w:sz="0" w:space="0" w:color="auto"/>
      </w:divBdr>
    </w:div>
    <w:div w:id="784691145">
      <w:bodyDiv w:val="1"/>
      <w:marLeft w:val="0"/>
      <w:marRight w:val="0"/>
      <w:marTop w:val="0"/>
      <w:marBottom w:val="0"/>
      <w:divBdr>
        <w:top w:val="none" w:sz="0" w:space="0" w:color="auto"/>
        <w:left w:val="none" w:sz="0" w:space="0" w:color="auto"/>
        <w:bottom w:val="none" w:sz="0" w:space="0" w:color="auto"/>
        <w:right w:val="none" w:sz="0" w:space="0" w:color="auto"/>
      </w:divBdr>
    </w:div>
    <w:div w:id="786503494">
      <w:bodyDiv w:val="1"/>
      <w:marLeft w:val="0"/>
      <w:marRight w:val="0"/>
      <w:marTop w:val="0"/>
      <w:marBottom w:val="0"/>
      <w:divBdr>
        <w:top w:val="none" w:sz="0" w:space="0" w:color="auto"/>
        <w:left w:val="none" w:sz="0" w:space="0" w:color="auto"/>
        <w:bottom w:val="none" w:sz="0" w:space="0" w:color="auto"/>
        <w:right w:val="none" w:sz="0" w:space="0" w:color="auto"/>
      </w:divBdr>
    </w:div>
    <w:div w:id="787703638">
      <w:bodyDiv w:val="1"/>
      <w:marLeft w:val="0"/>
      <w:marRight w:val="0"/>
      <w:marTop w:val="0"/>
      <w:marBottom w:val="0"/>
      <w:divBdr>
        <w:top w:val="none" w:sz="0" w:space="0" w:color="auto"/>
        <w:left w:val="none" w:sz="0" w:space="0" w:color="auto"/>
        <w:bottom w:val="none" w:sz="0" w:space="0" w:color="auto"/>
        <w:right w:val="none" w:sz="0" w:space="0" w:color="auto"/>
      </w:divBdr>
    </w:div>
    <w:div w:id="788889345">
      <w:bodyDiv w:val="1"/>
      <w:marLeft w:val="0"/>
      <w:marRight w:val="0"/>
      <w:marTop w:val="0"/>
      <w:marBottom w:val="0"/>
      <w:divBdr>
        <w:top w:val="none" w:sz="0" w:space="0" w:color="auto"/>
        <w:left w:val="none" w:sz="0" w:space="0" w:color="auto"/>
        <w:bottom w:val="none" w:sz="0" w:space="0" w:color="auto"/>
        <w:right w:val="none" w:sz="0" w:space="0" w:color="auto"/>
      </w:divBdr>
    </w:div>
    <w:div w:id="790052750">
      <w:bodyDiv w:val="1"/>
      <w:marLeft w:val="0"/>
      <w:marRight w:val="0"/>
      <w:marTop w:val="0"/>
      <w:marBottom w:val="0"/>
      <w:divBdr>
        <w:top w:val="none" w:sz="0" w:space="0" w:color="auto"/>
        <w:left w:val="none" w:sz="0" w:space="0" w:color="auto"/>
        <w:bottom w:val="none" w:sz="0" w:space="0" w:color="auto"/>
        <w:right w:val="none" w:sz="0" w:space="0" w:color="auto"/>
      </w:divBdr>
    </w:div>
    <w:div w:id="791171536">
      <w:bodyDiv w:val="1"/>
      <w:marLeft w:val="0"/>
      <w:marRight w:val="0"/>
      <w:marTop w:val="0"/>
      <w:marBottom w:val="0"/>
      <w:divBdr>
        <w:top w:val="none" w:sz="0" w:space="0" w:color="auto"/>
        <w:left w:val="none" w:sz="0" w:space="0" w:color="auto"/>
        <w:bottom w:val="none" w:sz="0" w:space="0" w:color="auto"/>
        <w:right w:val="none" w:sz="0" w:space="0" w:color="auto"/>
      </w:divBdr>
    </w:div>
    <w:div w:id="795639437">
      <w:bodyDiv w:val="1"/>
      <w:marLeft w:val="0"/>
      <w:marRight w:val="0"/>
      <w:marTop w:val="0"/>
      <w:marBottom w:val="0"/>
      <w:divBdr>
        <w:top w:val="none" w:sz="0" w:space="0" w:color="auto"/>
        <w:left w:val="none" w:sz="0" w:space="0" w:color="auto"/>
        <w:bottom w:val="none" w:sz="0" w:space="0" w:color="auto"/>
        <w:right w:val="none" w:sz="0" w:space="0" w:color="auto"/>
      </w:divBdr>
    </w:div>
    <w:div w:id="799609617">
      <w:bodyDiv w:val="1"/>
      <w:marLeft w:val="0"/>
      <w:marRight w:val="0"/>
      <w:marTop w:val="0"/>
      <w:marBottom w:val="0"/>
      <w:divBdr>
        <w:top w:val="none" w:sz="0" w:space="0" w:color="auto"/>
        <w:left w:val="none" w:sz="0" w:space="0" w:color="auto"/>
        <w:bottom w:val="none" w:sz="0" w:space="0" w:color="auto"/>
        <w:right w:val="none" w:sz="0" w:space="0" w:color="auto"/>
      </w:divBdr>
    </w:div>
    <w:div w:id="800999154">
      <w:bodyDiv w:val="1"/>
      <w:marLeft w:val="0"/>
      <w:marRight w:val="0"/>
      <w:marTop w:val="0"/>
      <w:marBottom w:val="0"/>
      <w:divBdr>
        <w:top w:val="none" w:sz="0" w:space="0" w:color="auto"/>
        <w:left w:val="none" w:sz="0" w:space="0" w:color="auto"/>
        <w:bottom w:val="none" w:sz="0" w:space="0" w:color="auto"/>
        <w:right w:val="none" w:sz="0" w:space="0" w:color="auto"/>
      </w:divBdr>
    </w:div>
    <w:div w:id="808085521">
      <w:bodyDiv w:val="1"/>
      <w:marLeft w:val="0"/>
      <w:marRight w:val="0"/>
      <w:marTop w:val="0"/>
      <w:marBottom w:val="0"/>
      <w:divBdr>
        <w:top w:val="none" w:sz="0" w:space="0" w:color="auto"/>
        <w:left w:val="none" w:sz="0" w:space="0" w:color="auto"/>
        <w:bottom w:val="none" w:sz="0" w:space="0" w:color="auto"/>
        <w:right w:val="none" w:sz="0" w:space="0" w:color="auto"/>
      </w:divBdr>
    </w:div>
    <w:div w:id="813832161">
      <w:bodyDiv w:val="1"/>
      <w:marLeft w:val="0"/>
      <w:marRight w:val="0"/>
      <w:marTop w:val="0"/>
      <w:marBottom w:val="0"/>
      <w:divBdr>
        <w:top w:val="none" w:sz="0" w:space="0" w:color="auto"/>
        <w:left w:val="none" w:sz="0" w:space="0" w:color="auto"/>
        <w:bottom w:val="none" w:sz="0" w:space="0" w:color="auto"/>
        <w:right w:val="none" w:sz="0" w:space="0" w:color="auto"/>
      </w:divBdr>
    </w:div>
    <w:div w:id="817107876">
      <w:bodyDiv w:val="1"/>
      <w:marLeft w:val="0"/>
      <w:marRight w:val="0"/>
      <w:marTop w:val="0"/>
      <w:marBottom w:val="0"/>
      <w:divBdr>
        <w:top w:val="none" w:sz="0" w:space="0" w:color="auto"/>
        <w:left w:val="none" w:sz="0" w:space="0" w:color="auto"/>
        <w:bottom w:val="none" w:sz="0" w:space="0" w:color="auto"/>
        <w:right w:val="none" w:sz="0" w:space="0" w:color="auto"/>
      </w:divBdr>
    </w:div>
    <w:div w:id="820972952">
      <w:bodyDiv w:val="1"/>
      <w:marLeft w:val="0"/>
      <w:marRight w:val="0"/>
      <w:marTop w:val="0"/>
      <w:marBottom w:val="0"/>
      <w:divBdr>
        <w:top w:val="none" w:sz="0" w:space="0" w:color="auto"/>
        <w:left w:val="none" w:sz="0" w:space="0" w:color="auto"/>
        <w:bottom w:val="none" w:sz="0" w:space="0" w:color="auto"/>
        <w:right w:val="none" w:sz="0" w:space="0" w:color="auto"/>
      </w:divBdr>
    </w:div>
    <w:div w:id="821504830">
      <w:bodyDiv w:val="1"/>
      <w:marLeft w:val="0"/>
      <w:marRight w:val="0"/>
      <w:marTop w:val="0"/>
      <w:marBottom w:val="0"/>
      <w:divBdr>
        <w:top w:val="none" w:sz="0" w:space="0" w:color="auto"/>
        <w:left w:val="none" w:sz="0" w:space="0" w:color="auto"/>
        <w:bottom w:val="none" w:sz="0" w:space="0" w:color="auto"/>
        <w:right w:val="none" w:sz="0" w:space="0" w:color="auto"/>
      </w:divBdr>
    </w:div>
    <w:div w:id="823469545">
      <w:bodyDiv w:val="1"/>
      <w:marLeft w:val="0"/>
      <w:marRight w:val="0"/>
      <w:marTop w:val="0"/>
      <w:marBottom w:val="0"/>
      <w:divBdr>
        <w:top w:val="none" w:sz="0" w:space="0" w:color="auto"/>
        <w:left w:val="none" w:sz="0" w:space="0" w:color="auto"/>
        <w:bottom w:val="none" w:sz="0" w:space="0" w:color="auto"/>
        <w:right w:val="none" w:sz="0" w:space="0" w:color="auto"/>
      </w:divBdr>
    </w:div>
    <w:div w:id="826701643">
      <w:bodyDiv w:val="1"/>
      <w:marLeft w:val="0"/>
      <w:marRight w:val="0"/>
      <w:marTop w:val="0"/>
      <w:marBottom w:val="0"/>
      <w:divBdr>
        <w:top w:val="none" w:sz="0" w:space="0" w:color="auto"/>
        <w:left w:val="none" w:sz="0" w:space="0" w:color="auto"/>
        <w:bottom w:val="none" w:sz="0" w:space="0" w:color="auto"/>
        <w:right w:val="none" w:sz="0" w:space="0" w:color="auto"/>
      </w:divBdr>
    </w:div>
    <w:div w:id="831414870">
      <w:bodyDiv w:val="1"/>
      <w:marLeft w:val="0"/>
      <w:marRight w:val="0"/>
      <w:marTop w:val="0"/>
      <w:marBottom w:val="0"/>
      <w:divBdr>
        <w:top w:val="none" w:sz="0" w:space="0" w:color="auto"/>
        <w:left w:val="none" w:sz="0" w:space="0" w:color="auto"/>
        <w:bottom w:val="none" w:sz="0" w:space="0" w:color="auto"/>
        <w:right w:val="none" w:sz="0" w:space="0" w:color="auto"/>
      </w:divBdr>
    </w:div>
    <w:div w:id="834036296">
      <w:bodyDiv w:val="1"/>
      <w:marLeft w:val="0"/>
      <w:marRight w:val="0"/>
      <w:marTop w:val="0"/>
      <w:marBottom w:val="0"/>
      <w:divBdr>
        <w:top w:val="none" w:sz="0" w:space="0" w:color="auto"/>
        <w:left w:val="none" w:sz="0" w:space="0" w:color="auto"/>
        <w:bottom w:val="none" w:sz="0" w:space="0" w:color="auto"/>
        <w:right w:val="none" w:sz="0" w:space="0" w:color="auto"/>
      </w:divBdr>
    </w:div>
    <w:div w:id="835271221">
      <w:bodyDiv w:val="1"/>
      <w:marLeft w:val="0"/>
      <w:marRight w:val="0"/>
      <w:marTop w:val="0"/>
      <w:marBottom w:val="0"/>
      <w:divBdr>
        <w:top w:val="none" w:sz="0" w:space="0" w:color="auto"/>
        <w:left w:val="none" w:sz="0" w:space="0" w:color="auto"/>
        <w:bottom w:val="none" w:sz="0" w:space="0" w:color="auto"/>
        <w:right w:val="none" w:sz="0" w:space="0" w:color="auto"/>
      </w:divBdr>
    </w:div>
    <w:div w:id="835416965">
      <w:bodyDiv w:val="1"/>
      <w:marLeft w:val="0"/>
      <w:marRight w:val="0"/>
      <w:marTop w:val="0"/>
      <w:marBottom w:val="0"/>
      <w:divBdr>
        <w:top w:val="none" w:sz="0" w:space="0" w:color="auto"/>
        <w:left w:val="none" w:sz="0" w:space="0" w:color="auto"/>
        <w:bottom w:val="none" w:sz="0" w:space="0" w:color="auto"/>
        <w:right w:val="none" w:sz="0" w:space="0" w:color="auto"/>
      </w:divBdr>
    </w:div>
    <w:div w:id="835417914">
      <w:bodyDiv w:val="1"/>
      <w:marLeft w:val="0"/>
      <w:marRight w:val="0"/>
      <w:marTop w:val="0"/>
      <w:marBottom w:val="0"/>
      <w:divBdr>
        <w:top w:val="none" w:sz="0" w:space="0" w:color="auto"/>
        <w:left w:val="none" w:sz="0" w:space="0" w:color="auto"/>
        <w:bottom w:val="none" w:sz="0" w:space="0" w:color="auto"/>
        <w:right w:val="none" w:sz="0" w:space="0" w:color="auto"/>
      </w:divBdr>
    </w:div>
    <w:div w:id="836382489">
      <w:bodyDiv w:val="1"/>
      <w:marLeft w:val="0"/>
      <w:marRight w:val="0"/>
      <w:marTop w:val="0"/>
      <w:marBottom w:val="0"/>
      <w:divBdr>
        <w:top w:val="none" w:sz="0" w:space="0" w:color="auto"/>
        <w:left w:val="none" w:sz="0" w:space="0" w:color="auto"/>
        <w:bottom w:val="none" w:sz="0" w:space="0" w:color="auto"/>
        <w:right w:val="none" w:sz="0" w:space="0" w:color="auto"/>
      </w:divBdr>
    </w:div>
    <w:div w:id="836770635">
      <w:bodyDiv w:val="1"/>
      <w:marLeft w:val="0"/>
      <w:marRight w:val="0"/>
      <w:marTop w:val="0"/>
      <w:marBottom w:val="0"/>
      <w:divBdr>
        <w:top w:val="none" w:sz="0" w:space="0" w:color="auto"/>
        <w:left w:val="none" w:sz="0" w:space="0" w:color="auto"/>
        <w:bottom w:val="none" w:sz="0" w:space="0" w:color="auto"/>
        <w:right w:val="none" w:sz="0" w:space="0" w:color="auto"/>
      </w:divBdr>
    </w:div>
    <w:div w:id="838271146">
      <w:bodyDiv w:val="1"/>
      <w:marLeft w:val="0"/>
      <w:marRight w:val="0"/>
      <w:marTop w:val="0"/>
      <w:marBottom w:val="0"/>
      <w:divBdr>
        <w:top w:val="none" w:sz="0" w:space="0" w:color="auto"/>
        <w:left w:val="none" w:sz="0" w:space="0" w:color="auto"/>
        <w:bottom w:val="none" w:sz="0" w:space="0" w:color="auto"/>
        <w:right w:val="none" w:sz="0" w:space="0" w:color="auto"/>
      </w:divBdr>
    </w:div>
    <w:div w:id="838429678">
      <w:bodyDiv w:val="1"/>
      <w:marLeft w:val="0"/>
      <w:marRight w:val="0"/>
      <w:marTop w:val="0"/>
      <w:marBottom w:val="0"/>
      <w:divBdr>
        <w:top w:val="none" w:sz="0" w:space="0" w:color="auto"/>
        <w:left w:val="none" w:sz="0" w:space="0" w:color="auto"/>
        <w:bottom w:val="none" w:sz="0" w:space="0" w:color="auto"/>
        <w:right w:val="none" w:sz="0" w:space="0" w:color="auto"/>
      </w:divBdr>
    </w:div>
    <w:div w:id="839733780">
      <w:bodyDiv w:val="1"/>
      <w:marLeft w:val="0"/>
      <w:marRight w:val="0"/>
      <w:marTop w:val="0"/>
      <w:marBottom w:val="0"/>
      <w:divBdr>
        <w:top w:val="none" w:sz="0" w:space="0" w:color="auto"/>
        <w:left w:val="none" w:sz="0" w:space="0" w:color="auto"/>
        <w:bottom w:val="none" w:sz="0" w:space="0" w:color="auto"/>
        <w:right w:val="none" w:sz="0" w:space="0" w:color="auto"/>
      </w:divBdr>
    </w:div>
    <w:div w:id="840198203">
      <w:bodyDiv w:val="1"/>
      <w:marLeft w:val="0"/>
      <w:marRight w:val="0"/>
      <w:marTop w:val="0"/>
      <w:marBottom w:val="0"/>
      <w:divBdr>
        <w:top w:val="none" w:sz="0" w:space="0" w:color="auto"/>
        <w:left w:val="none" w:sz="0" w:space="0" w:color="auto"/>
        <w:bottom w:val="none" w:sz="0" w:space="0" w:color="auto"/>
        <w:right w:val="none" w:sz="0" w:space="0" w:color="auto"/>
      </w:divBdr>
    </w:div>
    <w:div w:id="840392047">
      <w:bodyDiv w:val="1"/>
      <w:marLeft w:val="0"/>
      <w:marRight w:val="0"/>
      <w:marTop w:val="0"/>
      <w:marBottom w:val="0"/>
      <w:divBdr>
        <w:top w:val="none" w:sz="0" w:space="0" w:color="auto"/>
        <w:left w:val="none" w:sz="0" w:space="0" w:color="auto"/>
        <w:bottom w:val="none" w:sz="0" w:space="0" w:color="auto"/>
        <w:right w:val="none" w:sz="0" w:space="0" w:color="auto"/>
      </w:divBdr>
    </w:div>
    <w:div w:id="841703869">
      <w:bodyDiv w:val="1"/>
      <w:marLeft w:val="0"/>
      <w:marRight w:val="0"/>
      <w:marTop w:val="0"/>
      <w:marBottom w:val="0"/>
      <w:divBdr>
        <w:top w:val="none" w:sz="0" w:space="0" w:color="auto"/>
        <w:left w:val="none" w:sz="0" w:space="0" w:color="auto"/>
        <w:bottom w:val="none" w:sz="0" w:space="0" w:color="auto"/>
        <w:right w:val="none" w:sz="0" w:space="0" w:color="auto"/>
      </w:divBdr>
    </w:div>
    <w:div w:id="843400633">
      <w:bodyDiv w:val="1"/>
      <w:marLeft w:val="0"/>
      <w:marRight w:val="0"/>
      <w:marTop w:val="0"/>
      <w:marBottom w:val="0"/>
      <w:divBdr>
        <w:top w:val="none" w:sz="0" w:space="0" w:color="auto"/>
        <w:left w:val="none" w:sz="0" w:space="0" w:color="auto"/>
        <w:bottom w:val="none" w:sz="0" w:space="0" w:color="auto"/>
        <w:right w:val="none" w:sz="0" w:space="0" w:color="auto"/>
      </w:divBdr>
    </w:div>
    <w:div w:id="846291325">
      <w:bodyDiv w:val="1"/>
      <w:marLeft w:val="0"/>
      <w:marRight w:val="0"/>
      <w:marTop w:val="0"/>
      <w:marBottom w:val="0"/>
      <w:divBdr>
        <w:top w:val="none" w:sz="0" w:space="0" w:color="auto"/>
        <w:left w:val="none" w:sz="0" w:space="0" w:color="auto"/>
        <w:bottom w:val="none" w:sz="0" w:space="0" w:color="auto"/>
        <w:right w:val="none" w:sz="0" w:space="0" w:color="auto"/>
      </w:divBdr>
    </w:div>
    <w:div w:id="848178510">
      <w:bodyDiv w:val="1"/>
      <w:marLeft w:val="0"/>
      <w:marRight w:val="0"/>
      <w:marTop w:val="0"/>
      <w:marBottom w:val="0"/>
      <w:divBdr>
        <w:top w:val="none" w:sz="0" w:space="0" w:color="auto"/>
        <w:left w:val="none" w:sz="0" w:space="0" w:color="auto"/>
        <w:bottom w:val="none" w:sz="0" w:space="0" w:color="auto"/>
        <w:right w:val="none" w:sz="0" w:space="0" w:color="auto"/>
      </w:divBdr>
    </w:div>
    <w:div w:id="850216257">
      <w:bodyDiv w:val="1"/>
      <w:marLeft w:val="0"/>
      <w:marRight w:val="0"/>
      <w:marTop w:val="0"/>
      <w:marBottom w:val="0"/>
      <w:divBdr>
        <w:top w:val="none" w:sz="0" w:space="0" w:color="auto"/>
        <w:left w:val="none" w:sz="0" w:space="0" w:color="auto"/>
        <w:bottom w:val="none" w:sz="0" w:space="0" w:color="auto"/>
        <w:right w:val="none" w:sz="0" w:space="0" w:color="auto"/>
      </w:divBdr>
    </w:div>
    <w:div w:id="852839252">
      <w:bodyDiv w:val="1"/>
      <w:marLeft w:val="0"/>
      <w:marRight w:val="0"/>
      <w:marTop w:val="0"/>
      <w:marBottom w:val="0"/>
      <w:divBdr>
        <w:top w:val="none" w:sz="0" w:space="0" w:color="auto"/>
        <w:left w:val="none" w:sz="0" w:space="0" w:color="auto"/>
        <w:bottom w:val="none" w:sz="0" w:space="0" w:color="auto"/>
        <w:right w:val="none" w:sz="0" w:space="0" w:color="auto"/>
      </w:divBdr>
      <w:divsChild>
        <w:div w:id="769394546">
          <w:marLeft w:val="0"/>
          <w:marRight w:val="0"/>
          <w:marTop w:val="0"/>
          <w:marBottom w:val="150"/>
          <w:divBdr>
            <w:top w:val="none" w:sz="0" w:space="0" w:color="auto"/>
            <w:left w:val="none" w:sz="0" w:space="0" w:color="auto"/>
            <w:bottom w:val="none" w:sz="0" w:space="0" w:color="auto"/>
            <w:right w:val="none" w:sz="0" w:space="0" w:color="auto"/>
          </w:divBdr>
          <w:divsChild>
            <w:div w:id="180075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233848">
      <w:bodyDiv w:val="1"/>
      <w:marLeft w:val="0"/>
      <w:marRight w:val="0"/>
      <w:marTop w:val="0"/>
      <w:marBottom w:val="0"/>
      <w:divBdr>
        <w:top w:val="none" w:sz="0" w:space="0" w:color="auto"/>
        <w:left w:val="none" w:sz="0" w:space="0" w:color="auto"/>
        <w:bottom w:val="none" w:sz="0" w:space="0" w:color="auto"/>
        <w:right w:val="none" w:sz="0" w:space="0" w:color="auto"/>
      </w:divBdr>
    </w:div>
    <w:div w:id="859664263">
      <w:bodyDiv w:val="1"/>
      <w:marLeft w:val="0"/>
      <w:marRight w:val="0"/>
      <w:marTop w:val="0"/>
      <w:marBottom w:val="0"/>
      <w:divBdr>
        <w:top w:val="none" w:sz="0" w:space="0" w:color="auto"/>
        <w:left w:val="none" w:sz="0" w:space="0" w:color="auto"/>
        <w:bottom w:val="none" w:sz="0" w:space="0" w:color="auto"/>
        <w:right w:val="none" w:sz="0" w:space="0" w:color="auto"/>
      </w:divBdr>
    </w:div>
    <w:div w:id="862018508">
      <w:bodyDiv w:val="1"/>
      <w:marLeft w:val="0"/>
      <w:marRight w:val="0"/>
      <w:marTop w:val="0"/>
      <w:marBottom w:val="0"/>
      <w:divBdr>
        <w:top w:val="none" w:sz="0" w:space="0" w:color="auto"/>
        <w:left w:val="none" w:sz="0" w:space="0" w:color="auto"/>
        <w:bottom w:val="none" w:sz="0" w:space="0" w:color="auto"/>
        <w:right w:val="none" w:sz="0" w:space="0" w:color="auto"/>
      </w:divBdr>
    </w:div>
    <w:div w:id="869731019">
      <w:bodyDiv w:val="1"/>
      <w:marLeft w:val="0"/>
      <w:marRight w:val="0"/>
      <w:marTop w:val="0"/>
      <w:marBottom w:val="0"/>
      <w:divBdr>
        <w:top w:val="none" w:sz="0" w:space="0" w:color="auto"/>
        <w:left w:val="none" w:sz="0" w:space="0" w:color="auto"/>
        <w:bottom w:val="none" w:sz="0" w:space="0" w:color="auto"/>
        <w:right w:val="none" w:sz="0" w:space="0" w:color="auto"/>
      </w:divBdr>
    </w:div>
    <w:div w:id="873270915">
      <w:bodyDiv w:val="1"/>
      <w:marLeft w:val="0"/>
      <w:marRight w:val="0"/>
      <w:marTop w:val="0"/>
      <w:marBottom w:val="0"/>
      <w:divBdr>
        <w:top w:val="none" w:sz="0" w:space="0" w:color="auto"/>
        <w:left w:val="none" w:sz="0" w:space="0" w:color="auto"/>
        <w:bottom w:val="none" w:sz="0" w:space="0" w:color="auto"/>
        <w:right w:val="none" w:sz="0" w:space="0" w:color="auto"/>
      </w:divBdr>
    </w:div>
    <w:div w:id="875433986">
      <w:bodyDiv w:val="1"/>
      <w:marLeft w:val="0"/>
      <w:marRight w:val="0"/>
      <w:marTop w:val="0"/>
      <w:marBottom w:val="0"/>
      <w:divBdr>
        <w:top w:val="none" w:sz="0" w:space="0" w:color="auto"/>
        <w:left w:val="none" w:sz="0" w:space="0" w:color="auto"/>
        <w:bottom w:val="none" w:sz="0" w:space="0" w:color="auto"/>
        <w:right w:val="none" w:sz="0" w:space="0" w:color="auto"/>
      </w:divBdr>
    </w:div>
    <w:div w:id="877401482">
      <w:bodyDiv w:val="1"/>
      <w:marLeft w:val="0"/>
      <w:marRight w:val="0"/>
      <w:marTop w:val="0"/>
      <w:marBottom w:val="0"/>
      <w:divBdr>
        <w:top w:val="none" w:sz="0" w:space="0" w:color="auto"/>
        <w:left w:val="none" w:sz="0" w:space="0" w:color="auto"/>
        <w:bottom w:val="none" w:sz="0" w:space="0" w:color="auto"/>
        <w:right w:val="none" w:sz="0" w:space="0" w:color="auto"/>
      </w:divBdr>
    </w:div>
    <w:div w:id="884488429">
      <w:bodyDiv w:val="1"/>
      <w:marLeft w:val="0"/>
      <w:marRight w:val="0"/>
      <w:marTop w:val="0"/>
      <w:marBottom w:val="0"/>
      <w:divBdr>
        <w:top w:val="none" w:sz="0" w:space="0" w:color="auto"/>
        <w:left w:val="none" w:sz="0" w:space="0" w:color="auto"/>
        <w:bottom w:val="none" w:sz="0" w:space="0" w:color="auto"/>
        <w:right w:val="none" w:sz="0" w:space="0" w:color="auto"/>
      </w:divBdr>
    </w:div>
    <w:div w:id="889880068">
      <w:bodyDiv w:val="1"/>
      <w:marLeft w:val="0"/>
      <w:marRight w:val="0"/>
      <w:marTop w:val="0"/>
      <w:marBottom w:val="0"/>
      <w:divBdr>
        <w:top w:val="none" w:sz="0" w:space="0" w:color="auto"/>
        <w:left w:val="none" w:sz="0" w:space="0" w:color="auto"/>
        <w:bottom w:val="none" w:sz="0" w:space="0" w:color="auto"/>
        <w:right w:val="none" w:sz="0" w:space="0" w:color="auto"/>
      </w:divBdr>
    </w:div>
    <w:div w:id="890115438">
      <w:bodyDiv w:val="1"/>
      <w:marLeft w:val="0"/>
      <w:marRight w:val="0"/>
      <w:marTop w:val="0"/>
      <w:marBottom w:val="0"/>
      <w:divBdr>
        <w:top w:val="none" w:sz="0" w:space="0" w:color="auto"/>
        <w:left w:val="none" w:sz="0" w:space="0" w:color="auto"/>
        <w:bottom w:val="none" w:sz="0" w:space="0" w:color="auto"/>
        <w:right w:val="none" w:sz="0" w:space="0" w:color="auto"/>
      </w:divBdr>
    </w:div>
    <w:div w:id="890457327">
      <w:bodyDiv w:val="1"/>
      <w:marLeft w:val="0"/>
      <w:marRight w:val="0"/>
      <w:marTop w:val="0"/>
      <w:marBottom w:val="0"/>
      <w:divBdr>
        <w:top w:val="none" w:sz="0" w:space="0" w:color="auto"/>
        <w:left w:val="none" w:sz="0" w:space="0" w:color="auto"/>
        <w:bottom w:val="none" w:sz="0" w:space="0" w:color="auto"/>
        <w:right w:val="none" w:sz="0" w:space="0" w:color="auto"/>
      </w:divBdr>
    </w:div>
    <w:div w:id="891040124">
      <w:bodyDiv w:val="1"/>
      <w:marLeft w:val="0"/>
      <w:marRight w:val="0"/>
      <w:marTop w:val="0"/>
      <w:marBottom w:val="0"/>
      <w:divBdr>
        <w:top w:val="none" w:sz="0" w:space="0" w:color="auto"/>
        <w:left w:val="none" w:sz="0" w:space="0" w:color="auto"/>
        <w:bottom w:val="none" w:sz="0" w:space="0" w:color="auto"/>
        <w:right w:val="none" w:sz="0" w:space="0" w:color="auto"/>
      </w:divBdr>
    </w:div>
    <w:div w:id="895622460">
      <w:bodyDiv w:val="1"/>
      <w:marLeft w:val="0"/>
      <w:marRight w:val="0"/>
      <w:marTop w:val="0"/>
      <w:marBottom w:val="0"/>
      <w:divBdr>
        <w:top w:val="none" w:sz="0" w:space="0" w:color="auto"/>
        <w:left w:val="none" w:sz="0" w:space="0" w:color="auto"/>
        <w:bottom w:val="none" w:sz="0" w:space="0" w:color="auto"/>
        <w:right w:val="none" w:sz="0" w:space="0" w:color="auto"/>
      </w:divBdr>
    </w:div>
    <w:div w:id="897085181">
      <w:bodyDiv w:val="1"/>
      <w:marLeft w:val="0"/>
      <w:marRight w:val="0"/>
      <w:marTop w:val="0"/>
      <w:marBottom w:val="0"/>
      <w:divBdr>
        <w:top w:val="none" w:sz="0" w:space="0" w:color="auto"/>
        <w:left w:val="none" w:sz="0" w:space="0" w:color="auto"/>
        <w:bottom w:val="none" w:sz="0" w:space="0" w:color="auto"/>
        <w:right w:val="none" w:sz="0" w:space="0" w:color="auto"/>
      </w:divBdr>
    </w:div>
    <w:div w:id="898629857">
      <w:bodyDiv w:val="1"/>
      <w:marLeft w:val="0"/>
      <w:marRight w:val="0"/>
      <w:marTop w:val="0"/>
      <w:marBottom w:val="0"/>
      <w:divBdr>
        <w:top w:val="none" w:sz="0" w:space="0" w:color="auto"/>
        <w:left w:val="none" w:sz="0" w:space="0" w:color="auto"/>
        <w:bottom w:val="none" w:sz="0" w:space="0" w:color="auto"/>
        <w:right w:val="none" w:sz="0" w:space="0" w:color="auto"/>
      </w:divBdr>
    </w:div>
    <w:div w:id="900483695">
      <w:bodyDiv w:val="1"/>
      <w:marLeft w:val="0"/>
      <w:marRight w:val="0"/>
      <w:marTop w:val="0"/>
      <w:marBottom w:val="0"/>
      <w:divBdr>
        <w:top w:val="none" w:sz="0" w:space="0" w:color="auto"/>
        <w:left w:val="none" w:sz="0" w:space="0" w:color="auto"/>
        <w:bottom w:val="none" w:sz="0" w:space="0" w:color="auto"/>
        <w:right w:val="none" w:sz="0" w:space="0" w:color="auto"/>
      </w:divBdr>
    </w:div>
    <w:div w:id="902065618">
      <w:bodyDiv w:val="1"/>
      <w:marLeft w:val="0"/>
      <w:marRight w:val="0"/>
      <w:marTop w:val="0"/>
      <w:marBottom w:val="0"/>
      <w:divBdr>
        <w:top w:val="none" w:sz="0" w:space="0" w:color="auto"/>
        <w:left w:val="none" w:sz="0" w:space="0" w:color="auto"/>
        <w:bottom w:val="none" w:sz="0" w:space="0" w:color="auto"/>
        <w:right w:val="none" w:sz="0" w:space="0" w:color="auto"/>
      </w:divBdr>
    </w:div>
    <w:div w:id="905410103">
      <w:bodyDiv w:val="1"/>
      <w:marLeft w:val="0"/>
      <w:marRight w:val="0"/>
      <w:marTop w:val="0"/>
      <w:marBottom w:val="0"/>
      <w:divBdr>
        <w:top w:val="none" w:sz="0" w:space="0" w:color="auto"/>
        <w:left w:val="none" w:sz="0" w:space="0" w:color="auto"/>
        <w:bottom w:val="none" w:sz="0" w:space="0" w:color="auto"/>
        <w:right w:val="none" w:sz="0" w:space="0" w:color="auto"/>
      </w:divBdr>
    </w:div>
    <w:div w:id="905723332">
      <w:bodyDiv w:val="1"/>
      <w:marLeft w:val="0"/>
      <w:marRight w:val="0"/>
      <w:marTop w:val="0"/>
      <w:marBottom w:val="0"/>
      <w:divBdr>
        <w:top w:val="none" w:sz="0" w:space="0" w:color="auto"/>
        <w:left w:val="none" w:sz="0" w:space="0" w:color="auto"/>
        <w:bottom w:val="none" w:sz="0" w:space="0" w:color="auto"/>
        <w:right w:val="none" w:sz="0" w:space="0" w:color="auto"/>
      </w:divBdr>
    </w:div>
    <w:div w:id="908032613">
      <w:bodyDiv w:val="1"/>
      <w:marLeft w:val="0"/>
      <w:marRight w:val="0"/>
      <w:marTop w:val="0"/>
      <w:marBottom w:val="0"/>
      <w:divBdr>
        <w:top w:val="none" w:sz="0" w:space="0" w:color="auto"/>
        <w:left w:val="none" w:sz="0" w:space="0" w:color="auto"/>
        <w:bottom w:val="none" w:sz="0" w:space="0" w:color="auto"/>
        <w:right w:val="none" w:sz="0" w:space="0" w:color="auto"/>
      </w:divBdr>
    </w:div>
    <w:div w:id="908346732">
      <w:bodyDiv w:val="1"/>
      <w:marLeft w:val="0"/>
      <w:marRight w:val="0"/>
      <w:marTop w:val="0"/>
      <w:marBottom w:val="0"/>
      <w:divBdr>
        <w:top w:val="none" w:sz="0" w:space="0" w:color="auto"/>
        <w:left w:val="none" w:sz="0" w:space="0" w:color="auto"/>
        <w:bottom w:val="none" w:sz="0" w:space="0" w:color="auto"/>
        <w:right w:val="none" w:sz="0" w:space="0" w:color="auto"/>
      </w:divBdr>
    </w:div>
    <w:div w:id="908416351">
      <w:bodyDiv w:val="1"/>
      <w:marLeft w:val="0"/>
      <w:marRight w:val="0"/>
      <w:marTop w:val="0"/>
      <w:marBottom w:val="0"/>
      <w:divBdr>
        <w:top w:val="none" w:sz="0" w:space="0" w:color="auto"/>
        <w:left w:val="none" w:sz="0" w:space="0" w:color="auto"/>
        <w:bottom w:val="none" w:sz="0" w:space="0" w:color="auto"/>
        <w:right w:val="none" w:sz="0" w:space="0" w:color="auto"/>
      </w:divBdr>
    </w:div>
    <w:div w:id="917785210">
      <w:bodyDiv w:val="1"/>
      <w:marLeft w:val="0"/>
      <w:marRight w:val="0"/>
      <w:marTop w:val="0"/>
      <w:marBottom w:val="0"/>
      <w:divBdr>
        <w:top w:val="none" w:sz="0" w:space="0" w:color="auto"/>
        <w:left w:val="none" w:sz="0" w:space="0" w:color="auto"/>
        <w:bottom w:val="none" w:sz="0" w:space="0" w:color="auto"/>
        <w:right w:val="none" w:sz="0" w:space="0" w:color="auto"/>
      </w:divBdr>
    </w:div>
    <w:div w:id="924189369">
      <w:bodyDiv w:val="1"/>
      <w:marLeft w:val="0"/>
      <w:marRight w:val="0"/>
      <w:marTop w:val="0"/>
      <w:marBottom w:val="0"/>
      <w:divBdr>
        <w:top w:val="none" w:sz="0" w:space="0" w:color="auto"/>
        <w:left w:val="none" w:sz="0" w:space="0" w:color="auto"/>
        <w:bottom w:val="none" w:sz="0" w:space="0" w:color="auto"/>
        <w:right w:val="none" w:sz="0" w:space="0" w:color="auto"/>
      </w:divBdr>
    </w:div>
    <w:div w:id="926768286">
      <w:bodyDiv w:val="1"/>
      <w:marLeft w:val="0"/>
      <w:marRight w:val="0"/>
      <w:marTop w:val="0"/>
      <w:marBottom w:val="0"/>
      <w:divBdr>
        <w:top w:val="none" w:sz="0" w:space="0" w:color="auto"/>
        <w:left w:val="none" w:sz="0" w:space="0" w:color="auto"/>
        <w:bottom w:val="none" w:sz="0" w:space="0" w:color="auto"/>
        <w:right w:val="none" w:sz="0" w:space="0" w:color="auto"/>
      </w:divBdr>
    </w:div>
    <w:div w:id="933055470">
      <w:bodyDiv w:val="1"/>
      <w:marLeft w:val="0"/>
      <w:marRight w:val="0"/>
      <w:marTop w:val="0"/>
      <w:marBottom w:val="0"/>
      <w:divBdr>
        <w:top w:val="none" w:sz="0" w:space="0" w:color="auto"/>
        <w:left w:val="none" w:sz="0" w:space="0" w:color="auto"/>
        <w:bottom w:val="none" w:sz="0" w:space="0" w:color="auto"/>
        <w:right w:val="none" w:sz="0" w:space="0" w:color="auto"/>
      </w:divBdr>
    </w:div>
    <w:div w:id="934485229">
      <w:bodyDiv w:val="1"/>
      <w:marLeft w:val="0"/>
      <w:marRight w:val="0"/>
      <w:marTop w:val="0"/>
      <w:marBottom w:val="0"/>
      <w:divBdr>
        <w:top w:val="none" w:sz="0" w:space="0" w:color="auto"/>
        <w:left w:val="none" w:sz="0" w:space="0" w:color="auto"/>
        <w:bottom w:val="none" w:sz="0" w:space="0" w:color="auto"/>
        <w:right w:val="none" w:sz="0" w:space="0" w:color="auto"/>
      </w:divBdr>
    </w:div>
    <w:div w:id="934941645">
      <w:bodyDiv w:val="1"/>
      <w:marLeft w:val="0"/>
      <w:marRight w:val="0"/>
      <w:marTop w:val="0"/>
      <w:marBottom w:val="0"/>
      <w:divBdr>
        <w:top w:val="none" w:sz="0" w:space="0" w:color="auto"/>
        <w:left w:val="none" w:sz="0" w:space="0" w:color="auto"/>
        <w:bottom w:val="none" w:sz="0" w:space="0" w:color="auto"/>
        <w:right w:val="none" w:sz="0" w:space="0" w:color="auto"/>
      </w:divBdr>
    </w:div>
    <w:div w:id="935403331">
      <w:bodyDiv w:val="1"/>
      <w:marLeft w:val="0"/>
      <w:marRight w:val="0"/>
      <w:marTop w:val="0"/>
      <w:marBottom w:val="0"/>
      <w:divBdr>
        <w:top w:val="none" w:sz="0" w:space="0" w:color="auto"/>
        <w:left w:val="none" w:sz="0" w:space="0" w:color="auto"/>
        <w:bottom w:val="none" w:sz="0" w:space="0" w:color="auto"/>
        <w:right w:val="none" w:sz="0" w:space="0" w:color="auto"/>
      </w:divBdr>
    </w:div>
    <w:div w:id="935674034">
      <w:bodyDiv w:val="1"/>
      <w:marLeft w:val="0"/>
      <w:marRight w:val="0"/>
      <w:marTop w:val="0"/>
      <w:marBottom w:val="0"/>
      <w:divBdr>
        <w:top w:val="none" w:sz="0" w:space="0" w:color="auto"/>
        <w:left w:val="none" w:sz="0" w:space="0" w:color="auto"/>
        <w:bottom w:val="none" w:sz="0" w:space="0" w:color="auto"/>
        <w:right w:val="none" w:sz="0" w:space="0" w:color="auto"/>
      </w:divBdr>
    </w:div>
    <w:div w:id="935989533">
      <w:bodyDiv w:val="1"/>
      <w:marLeft w:val="0"/>
      <w:marRight w:val="0"/>
      <w:marTop w:val="0"/>
      <w:marBottom w:val="0"/>
      <w:divBdr>
        <w:top w:val="none" w:sz="0" w:space="0" w:color="auto"/>
        <w:left w:val="none" w:sz="0" w:space="0" w:color="auto"/>
        <w:bottom w:val="none" w:sz="0" w:space="0" w:color="auto"/>
        <w:right w:val="none" w:sz="0" w:space="0" w:color="auto"/>
      </w:divBdr>
    </w:div>
    <w:div w:id="938101884">
      <w:bodyDiv w:val="1"/>
      <w:marLeft w:val="0"/>
      <w:marRight w:val="0"/>
      <w:marTop w:val="0"/>
      <w:marBottom w:val="0"/>
      <w:divBdr>
        <w:top w:val="none" w:sz="0" w:space="0" w:color="auto"/>
        <w:left w:val="none" w:sz="0" w:space="0" w:color="auto"/>
        <w:bottom w:val="none" w:sz="0" w:space="0" w:color="auto"/>
        <w:right w:val="none" w:sz="0" w:space="0" w:color="auto"/>
      </w:divBdr>
    </w:div>
    <w:div w:id="938217370">
      <w:bodyDiv w:val="1"/>
      <w:marLeft w:val="0"/>
      <w:marRight w:val="0"/>
      <w:marTop w:val="0"/>
      <w:marBottom w:val="0"/>
      <w:divBdr>
        <w:top w:val="none" w:sz="0" w:space="0" w:color="auto"/>
        <w:left w:val="none" w:sz="0" w:space="0" w:color="auto"/>
        <w:bottom w:val="none" w:sz="0" w:space="0" w:color="auto"/>
        <w:right w:val="none" w:sz="0" w:space="0" w:color="auto"/>
      </w:divBdr>
    </w:div>
    <w:div w:id="940142824">
      <w:bodyDiv w:val="1"/>
      <w:marLeft w:val="0"/>
      <w:marRight w:val="0"/>
      <w:marTop w:val="0"/>
      <w:marBottom w:val="0"/>
      <w:divBdr>
        <w:top w:val="none" w:sz="0" w:space="0" w:color="auto"/>
        <w:left w:val="none" w:sz="0" w:space="0" w:color="auto"/>
        <w:bottom w:val="none" w:sz="0" w:space="0" w:color="auto"/>
        <w:right w:val="none" w:sz="0" w:space="0" w:color="auto"/>
      </w:divBdr>
    </w:div>
    <w:div w:id="943071194">
      <w:bodyDiv w:val="1"/>
      <w:marLeft w:val="0"/>
      <w:marRight w:val="0"/>
      <w:marTop w:val="0"/>
      <w:marBottom w:val="0"/>
      <w:divBdr>
        <w:top w:val="none" w:sz="0" w:space="0" w:color="auto"/>
        <w:left w:val="none" w:sz="0" w:space="0" w:color="auto"/>
        <w:bottom w:val="none" w:sz="0" w:space="0" w:color="auto"/>
        <w:right w:val="none" w:sz="0" w:space="0" w:color="auto"/>
      </w:divBdr>
    </w:div>
    <w:div w:id="946041845">
      <w:bodyDiv w:val="1"/>
      <w:marLeft w:val="0"/>
      <w:marRight w:val="0"/>
      <w:marTop w:val="0"/>
      <w:marBottom w:val="0"/>
      <w:divBdr>
        <w:top w:val="none" w:sz="0" w:space="0" w:color="auto"/>
        <w:left w:val="none" w:sz="0" w:space="0" w:color="auto"/>
        <w:bottom w:val="none" w:sz="0" w:space="0" w:color="auto"/>
        <w:right w:val="none" w:sz="0" w:space="0" w:color="auto"/>
      </w:divBdr>
    </w:div>
    <w:div w:id="954747784">
      <w:bodyDiv w:val="1"/>
      <w:marLeft w:val="0"/>
      <w:marRight w:val="0"/>
      <w:marTop w:val="0"/>
      <w:marBottom w:val="0"/>
      <w:divBdr>
        <w:top w:val="none" w:sz="0" w:space="0" w:color="auto"/>
        <w:left w:val="none" w:sz="0" w:space="0" w:color="auto"/>
        <w:bottom w:val="none" w:sz="0" w:space="0" w:color="auto"/>
        <w:right w:val="none" w:sz="0" w:space="0" w:color="auto"/>
      </w:divBdr>
    </w:div>
    <w:div w:id="956833341">
      <w:bodyDiv w:val="1"/>
      <w:marLeft w:val="0"/>
      <w:marRight w:val="0"/>
      <w:marTop w:val="0"/>
      <w:marBottom w:val="0"/>
      <w:divBdr>
        <w:top w:val="none" w:sz="0" w:space="0" w:color="auto"/>
        <w:left w:val="none" w:sz="0" w:space="0" w:color="auto"/>
        <w:bottom w:val="none" w:sz="0" w:space="0" w:color="auto"/>
        <w:right w:val="none" w:sz="0" w:space="0" w:color="auto"/>
      </w:divBdr>
    </w:div>
    <w:div w:id="956988669">
      <w:bodyDiv w:val="1"/>
      <w:marLeft w:val="0"/>
      <w:marRight w:val="0"/>
      <w:marTop w:val="0"/>
      <w:marBottom w:val="0"/>
      <w:divBdr>
        <w:top w:val="none" w:sz="0" w:space="0" w:color="auto"/>
        <w:left w:val="none" w:sz="0" w:space="0" w:color="auto"/>
        <w:bottom w:val="none" w:sz="0" w:space="0" w:color="auto"/>
        <w:right w:val="none" w:sz="0" w:space="0" w:color="auto"/>
      </w:divBdr>
    </w:div>
    <w:div w:id="961959885">
      <w:bodyDiv w:val="1"/>
      <w:marLeft w:val="0"/>
      <w:marRight w:val="0"/>
      <w:marTop w:val="0"/>
      <w:marBottom w:val="0"/>
      <w:divBdr>
        <w:top w:val="none" w:sz="0" w:space="0" w:color="auto"/>
        <w:left w:val="none" w:sz="0" w:space="0" w:color="auto"/>
        <w:bottom w:val="none" w:sz="0" w:space="0" w:color="auto"/>
        <w:right w:val="none" w:sz="0" w:space="0" w:color="auto"/>
      </w:divBdr>
    </w:div>
    <w:div w:id="962003727">
      <w:bodyDiv w:val="1"/>
      <w:marLeft w:val="0"/>
      <w:marRight w:val="0"/>
      <w:marTop w:val="0"/>
      <w:marBottom w:val="0"/>
      <w:divBdr>
        <w:top w:val="none" w:sz="0" w:space="0" w:color="auto"/>
        <w:left w:val="none" w:sz="0" w:space="0" w:color="auto"/>
        <w:bottom w:val="none" w:sz="0" w:space="0" w:color="auto"/>
        <w:right w:val="none" w:sz="0" w:space="0" w:color="auto"/>
      </w:divBdr>
    </w:div>
    <w:div w:id="967585800">
      <w:bodyDiv w:val="1"/>
      <w:marLeft w:val="0"/>
      <w:marRight w:val="0"/>
      <w:marTop w:val="0"/>
      <w:marBottom w:val="0"/>
      <w:divBdr>
        <w:top w:val="none" w:sz="0" w:space="0" w:color="auto"/>
        <w:left w:val="none" w:sz="0" w:space="0" w:color="auto"/>
        <w:bottom w:val="none" w:sz="0" w:space="0" w:color="auto"/>
        <w:right w:val="none" w:sz="0" w:space="0" w:color="auto"/>
      </w:divBdr>
    </w:div>
    <w:div w:id="969168395">
      <w:bodyDiv w:val="1"/>
      <w:marLeft w:val="0"/>
      <w:marRight w:val="0"/>
      <w:marTop w:val="0"/>
      <w:marBottom w:val="0"/>
      <w:divBdr>
        <w:top w:val="none" w:sz="0" w:space="0" w:color="auto"/>
        <w:left w:val="none" w:sz="0" w:space="0" w:color="auto"/>
        <w:bottom w:val="none" w:sz="0" w:space="0" w:color="auto"/>
        <w:right w:val="none" w:sz="0" w:space="0" w:color="auto"/>
      </w:divBdr>
    </w:div>
    <w:div w:id="970598963">
      <w:bodyDiv w:val="1"/>
      <w:marLeft w:val="0"/>
      <w:marRight w:val="0"/>
      <w:marTop w:val="0"/>
      <w:marBottom w:val="0"/>
      <w:divBdr>
        <w:top w:val="none" w:sz="0" w:space="0" w:color="auto"/>
        <w:left w:val="none" w:sz="0" w:space="0" w:color="auto"/>
        <w:bottom w:val="none" w:sz="0" w:space="0" w:color="auto"/>
        <w:right w:val="none" w:sz="0" w:space="0" w:color="auto"/>
      </w:divBdr>
    </w:div>
    <w:div w:id="972251387">
      <w:bodyDiv w:val="1"/>
      <w:marLeft w:val="0"/>
      <w:marRight w:val="0"/>
      <w:marTop w:val="0"/>
      <w:marBottom w:val="0"/>
      <w:divBdr>
        <w:top w:val="none" w:sz="0" w:space="0" w:color="auto"/>
        <w:left w:val="none" w:sz="0" w:space="0" w:color="auto"/>
        <w:bottom w:val="none" w:sz="0" w:space="0" w:color="auto"/>
        <w:right w:val="none" w:sz="0" w:space="0" w:color="auto"/>
      </w:divBdr>
    </w:div>
    <w:div w:id="973368103">
      <w:bodyDiv w:val="1"/>
      <w:marLeft w:val="0"/>
      <w:marRight w:val="0"/>
      <w:marTop w:val="0"/>
      <w:marBottom w:val="0"/>
      <w:divBdr>
        <w:top w:val="none" w:sz="0" w:space="0" w:color="auto"/>
        <w:left w:val="none" w:sz="0" w:space="0" w:color="auto"/>
        <w:bottom w:val="none" w:sz="0" w:space="0" w:color="auto"/>
        <w:right w:val="none" w:sz="0" w:space="0" w:color="auto"/>
      </w:divBdr>
    </w:div>
    <w:div w:id="973871961">
      <w:bodyDiv w:val="1"/>
      <w:marLeft w:val="0"/>
      <w:marRight w:val="0"/>
      <w:marTop w:val="0"/>
      <w:marBottom w:val="0"/>
      <w:divBdr>
        <w:top w:val="none" w:sz="0" w:space="0" w:color="auto"/>
        <w:left w:val="none" w:sz="0" w:space="0" w:color="auto"/>
        <w:bottom w:val="none" w:sz="0" w:space="0" w:color="auto"/>
        <w:right w:val="none" w:sz="0" w:space="0" w:color="auto"/>
      </w:divBdr>
    </w:div>
    <w:div w:id="974330058">
      <w:bodyDiv w:val="1"/>
      <w:marLeft w:val="0"/>
      <w:marRight w:val="0"/>
      <w:marTop w:val="0"/>
      <w:marBottom w:val="0"/>
      <w:divBdr>
        <w:top w:val="none" w:sz="0" w:space="0" w:color="auto"/>
        <w:left w:val="none" w:sz="0" w:space="0" w:color="auto"/>
        <w:bottom w:val="none" w:sz="0" w:space="0" w:color="auto"/>
        <w:right w:val="none" w:sz="0" w:space="0" w:color="auto"/>
      </w:divBdr>
    </w:div>
    <w:div w:id="977147490">
      <w:bodyDiv w:val="1"/>
      <w:marLeft w:val="0"/>
      <w:marRight w:val="0"/>
      <w:marTop w:val="0"/>
      <w:marBottom w:val="0"/>
      <w:divBdr>
        <w:top w:val="none" w:sz="0" w:space="0" w:color="auto"/>
        <w:left w:val="none" w:sz="0" w:space="0" w:color="auto"/>
        <w:bottom w:val="none" w:sz="0" w:space="0" w:color="auto"/>
        <w:right w:val="none" w:sz="0" w:space="0" w:color="auto"/>
      </w:divBdr>
    </w:div>
    <w:div w:id="978074131">
      <w:bodyDiv w:val="1"/>
      <w:marLeft w:val="0"/>
      <w:marRight w:val="0"/>
      <w:marTop w:val="0"/>
      <w:marBottom w:val="0"/>
      <w:divBdr>
        <w:top w:val="none" w:sz="0" w:space="0" w:color="auto"/>
        <w:left w:val="none" w:sz="0" w:space="0" w:color="auto"/>
        <w:bottom w:val="none" w:sz="0" w:space="0" w:color="auto"/>
        <w:right w:val="none" w:sz="0" w:space="0" w:color="auto"/>
      </w:divBdr>
    </w:div>
    <w:div w:id="978652667">
      <w:bodyDiv w:val="1"/>
      <w:marLeft w:val="0"/>
      <w:marRight w:val="0"/>
      <w:marTop w:val="0"/>
      <w:marBottom w:val="0"/>
      <w:divBdr>
        <w:top w:val="none" w:sz="0" w:space="0" w:color="auto"/>
        <w:left w:val="none" w:sz="0" w:space="0" w:color="auto"/>
        <w:bottom w:val="none" w:sz="0" w:space="0" w:color="auto"/>
        <w:right w:val="none" w:sz="0" w:space="0" w:color="auto"/>
      </w:divBdr>
    </w:div>
    <w:div w:id="979072861">
      <w:bodyDiv w:val="1"/>
      <w:marLeft w:val="0"/>
      <w:marRight w:val="0"/>
      <w:marTop w:val="0"/>
      <w:marBottom w:val="0"/>
      <w:divBdr>
        <w:top w:val="none" w:sz="0" w:space="0" w:color="auto"/>
        <w:left w:val="none" w:sz="0" w:space="0" w:color="auto"/>
        <w:bottom w:val="none" w:sz="0" w:space="0" w:color="auto"/>
        <w:right w:val="none" w:sz="0" w:space="0" w:color="auto"/>
      </w:divBdr>
    </w:div>
    <w:div w:id="981932136">
      <w:bodyDiv w:val="1"/>
      <w:marLeft w:val="0"/>
      <w:marRight w:val="0"/>
      <w:marTop w:val="0"/>
      <w:marBottom w:val="0"/>
      <w:divBdr>
        <w:top w:val="none" w:sz="0" w:space="0" w:color="auto"/>
        <w:left w:val="none" w:sz="0" w:space="0" w:color="auto"/>
        <w:bottom w:val="none" w:sz="0" w:space="0" w:color="auto"/>
        <w:right w:val="none" w:sz="0" w:space="0" w:color="auto"/>
      </w:divBdr>
    </w:div>
    <w:div w:id="982394425">
      <w:bodyDiv w:val="1"/>
      <w:marLeft w:val="0"/>
      <w:marRight w:val="0"/>
      <w:marTop w:val="0"/>
      <w:marBottom w:val="0"/>
      <w:divBdr>
        <w:top w:val="none" w:sz="0" w:space="0" w:color="auto"/>
        <w:left w:val="none" w:sz="0" w:space="0" w:color="auto"/>
        <w:bottom w:val="none" w:sz="0" w:space="0" w:color="auto"/>
        <w:right w:val="none" w:sz="0" w:space="0" w:color="auto"/>
      </w:divBdr>
    </w:div>
    <w:div w:id="984437110">
      <w:bodyDiv w:val="1"/>
      <w:marLeft w:val="0"/>
      <w:marRight w:val="0"/>
      <w:marTop w:val="0"/>
      <w:marBottom w:val="0"/>
      <w:divBdr>
        <w:top w:val="none" w:sz="0" w:space="0" w:color="auto"/>
        <w:left w:val="none" w:sz="0" w:space="0" w:color="auto"/>
        <w:bottom w:val="none" w:sz="0" w:space="0" w:color="auto"/>
        <w:right w:val="none" w:sz="0" w:space="0" w:color="auto"/>
      </w:divBdr>
    </w:div>
    <w:div w:id="984821891">
      <w:bodyDiv w:val="1"/>
      <w:marLeft w:val="0"/>
      <w:marRight w:val="0"/>
      <w:marTop w:val="0"/>
      <w:marBottom w:val="0"/>
      <w:divBdr>
        <w:top w:val="none" w:sz="0" w:space="0" w:color="auto"/>
        <w:left w:val="none" w:sz="0" w:space="0" w:color="auto"/>
        <w:bottom w:val="none" w:sz="0" w:space="0" w:color="auto"/>
        <w:right w:val="none" w:sz="0" w:space="0" w:color="auto"/>
      </w:divBdr>
    </w:div>
    <w:div w:id="986591024">
      <w:bodyDiv w:val="1"/>
      <w:marLeft w:val="0"/>
      <w:marRight w:val="0"/>
      <w:marTop w:val="0"/>
      <w:marBottom w:val="0"/>
      <w:divBdr>
        <w:top w:val="none" w:sz="0" w:space="0" w:color="auto"/>
        <w:left w:val="none" w:sz="0" w:space="0" w:color="auto"/>
        <w:bottom w:val="none" w:sz="0" w:space="0" w:color="auto"/>
        <w:right w:val="none" w:sz="0" w:space="0" w:color="auto"/>
      </w:divBdr>
    </w:div>
    <w:div w:id="987787803">
      <w:bodyDiv w:val="1"/>
      <w:marLeft w:val="0"/>
      <w:marRight w:val="0"/>
      <w:marTop w:val="0"/>
      <w:marBottom w:val="0"/>
      <w:divBdr>
        <w:top w:val="none" w:sz="0" w:space="0" w:color="auto"/>
        <w:left w:val="none" w:sz="0" w:space="0" w:color="auto"/>
        <w:bottom w:val="none" w:sz="0" w:space="0" w:color="auto"/>
        <w:right w:val="none" w:sz="0" w:space="0" w:color="auto"/>
      </w:divBdr>
    </w:div>
    <w:div w:id="991643742">
      <w:bodyDiv w:val="1"/>
      <w:marLeft w:val="0"/>
      <w:marRight w:val="0"/>
      <w:marTop w:val="0"/>
      <w:marBottom w:val="0"/>
      <w:divBdr>
        <w:top w:val="none" w:sz="0" w:space="0" w:color="auto"/>
        <w:left w:val="none" w:sz="0" w:space="0" w:color="auto"/>
        <w:bottom w:val="none" w:sz="0" w:space="0" w:color="auto"/>
        <w:right w:val="none" w:sz="0" w:space="0" w:color="auto"/>
      </w:divBdr>
    </w:div>
    <w:div w:id="992834134">
      <w:bodyDiv w:val="1"/>
      <w:marLeft w:val="0"/>
      <w:marRight w:val="0"/>
      <w:marTop w:val="0"/>
      <w:marBottom w:val="0"/>
      <w:divBdr>
        <w:top w:val="none" w:sz="0" w:space="0" w:color="auto"/>
        <w:left w:val="none" w:sz="0" w:space="0" w:color="auto"/>
        <w:bottom w:val="none" w:sz="0" w:space="0" w:color="auto"/>
        <w:right w:val="none" w:sz="0" w:space="0" w:color="auto"/>
      </w:divBdr>
    </w:div>
    <w:div w:id="993029329">
      <w:bodyDiv w:val="1"/>
      <w:marLeft w:val="0"/>
      <w:marRight w:val="0"/>
      <w:marTop w:val="0"/>
      <w:marBottom w:val="0"/>
      <w:divBdr>
        <w:top w:val="none" w:sz="0" w:space="0" w:color="auto"/>
        <w:left w:val="none" w:sz="0" w:space="0" w:color="auto"/>
        <w:bottom w:val="none" w:sz="0" w:space="0" w:color="auto"/>
        <w:right w:val="none" w:sz="0" w:space="0" w:color="auto"/>
      </w:divBdr>
    </w:div>
    <w:div w:id="993334818">
      <w:bodyDiv w:val="1"/>
      <w:marLeft w:val="0"/>
      <w:marRight w:val="0"/>
      <w:marTop w:val="0"/>
      <w:marBottom w:val="0"/>
      <w:divBdr>
        <w:top w:val="none" w:sz="0" w:space="0" w:color="auto"/>
        <w:left w:val="none" w:sz="0" w:space="0" w:color="auto"/>
        <w:bottom w:val="none" w:sz="0" w:space="0" w:color="auto"/>
        <w:right w:val="none" w:sz="0" w:space="0" w:color="auto"/>
      </w:divBdr>
    </w:div>
    <w:div w:id="993724120">
      <w:bodyDiv w:val="1"/>
      <w:marLeft w:val="0"/>
      <w:marRight w:val="0"/>
      <w:marTop w:val="0"/>
      <w:marBottom w:val="0"/>
      <w:divBdr>
        <w:top w:val="none" w:sz="0" w:space="0" w:color="auto"/>
        <w:left w:val="none" w:sz="0" w:space="0" w:color="auto"/>
        <w:bottom w:val="none" w:sz="0" w:space="0" w:color="auto"/>
        <w:right w:val="none" w:sz="0" w:space="0" w:color="auto"/>
      </w:divBdr>
    </w:div>
    <w:div w:id="995499291">
      <w:bodyDiv w:val="1"/>
      <w:marLeft w:val="0"/>
      <w:marRight w:val="0"/>
      <w:marTop w:val="0"/>
      <w:marBottom w:val="0"/>
      <w:divBdr>
        <w:top w:val="none" w:sz="0" w:space="0" w:color="auto"/>
        <w:left w:val="none" w:sz="0" w:space="0" w:color="auto"/>
        <w:bottom w:val="none" w:sz="0" w:space="0" w:color="auto"/>
        <w:right w:val="none" w:sz="0" w:space="0" w:color="auto"/>
      </w:divBdr>
    </w:div>
    <w:div w:id="998118922">
      <w:bodyDiv w:val="1"/>
      <w:marLeft w:val="0"/>
      <w:marRight w:val="0"/>
      <w:marTop w:val="0"/>
      <w:marBottom w:val="0"/>
      <w:divBdr>
        <w:top w:val="none" w:sz="0" w:space="0" w:color="auto"/>
        <w:left w:val="none" w:sz="0" w:space="0" w:color="auto"/>
        <w:bottom w:val="none" w:sz="0" w:space="0" w:color="auto"/>
        <w:right w:val="none" w:sz="0" w:space="0" w:color="auto"/>
      </w:divBdr>
    </w:div>
    <w:div w:id="1000086969">
      <w:bodyDiv w:val="1"/>
      <w:marLeft w:val="0"/>
      <w:marRight w:val="0"/>
      <w:marTop w:val="0"/>
      <w:marBottom w:val="0"/>
      <w:divBdr>
        <w:top w:val="none" w:sz="0" w:space="0" w:color="auto"/>
        <w:left w:val="none" w:sz="0" w:space="0" w:color="auto"/>
        <w:bottom w:val="none" w:sz="0" w:space="0" w:color="auto"/>
        <w:right w:val="none" w:sz="0" w:space="0" w:color="auto"/>
      </w:divBdr>
    </w:div>
    <w:div w:id="1002707407">
      <w:bodyDiv w:val="1"/>
      <w:marLeft w:val="0"/>
      <w:marRight w:val="0"/>
      <w:marTop w:val="0"/>
      <w:marBottom w:val="0"/>
      <w:divBdr>
        <w:top w:val="none" w:sz="0" w:space="0" w:color="auto"/>
        <w:left w:val="none" w:sz="0" w:space="0" w:color="auto"/>
        <w:bottom w:val="none" w:sz="0" w:space="0" w:color="auto"/>
        <w:right w:val="none" w:sz="0" w:space="0" w:color="auto"/>
      </w:divBdr>
    </w:div>
    <w:div w:id="1004549809">
      <w:bodyDiv w:val="1"/>
      <w:marLeft w:val="0"/>
      <w:marRight w:val="0"/>
      <w:marTop w:val="0"/>
      <w:marBottom w:val="0"/>
      <w:divBdr>
        <w:top w:val="none" w:sz="0" w:space="0" w:color="auto"/>
        <w:left w:val="none" w:sz="0" w:space="0" w:color="auto"/>
        <w:bottom w:val="none" w:sz="0" w:space="0" w:color="auto"/>
        <w:right w:val="none" w:sz="0" w:space="0" w:color="auto"/>
      </w:divBdr>
    </w:div>
    <w:div w:id="1006516460">
      <w:bodyDiv w:val="1"/>
      <w:marLeft w:val="0"/>
      <w:marRight w:val="0"/>
      <w:marTop w:val="0"/>
      <w:marBottom w:val="0"/>
      <w:divBdr>
        <w:top w:val="none" w:sz="0" w:space="0" w:color="auto"/>
        <w:left w:val="none" w:sz="0" w:space="0" w:color="auto"/>
        <w:bottom w:val="none" w:sz="0" w:space="0" w:color="auto"/>
        <w:right w:val="none" w:sz="0" w:space="0" w:color="auto"/>
      </w:divBdr>
    </w:div>
    <w:div w:id="1008019087">
      <w:bodyDiv w:val="1"/>
      <w:marLeft w:val="0"/>
      <w:marRight w:val="0"/>
      <w:marTop w:val="0"/>
      <w:marBottom w:val="0"/>
      <w:divBdr>
        <w:top w:val="none" w:sz="0" w:space="0" w:color="auto"/>
        <w:left w:val="none" w:sz="0" w:space="0" w:color="auto"/>
        <w:bottom w:val="none" w:sz="0" w:space="0" w:color="auto"/>
        <w:right w:val="none" w:sz="0" w:space="0" w:color="auto"/>
      </w:divBdr>
    </w:div>
    <w:div w:id="1013532586">
      <w:bodyDiv w:val="1"/>
      <w:marLeft w:val="0"/>
      <w:marRight w:val="0"/>
      <w:marTop w:val="0"/>
      <w:marBottom w:val="0"/>
      <w:divBdr>
        <w:top w:val="none" w:sz="0" w:space="0" w:color="auto"/>
        <w:left w:val="none" w:sz="0" w:space="0" w:color="auto"/>
        <w:bottom w:val="none" w:sz="0" w:space="0" w:color="auto"/>
        <w:right w:val="none" w:sz="0" w:space="0" w:color="auto"/>
      </w:divBdr>
    </w:div>
    <w:div w:id="1014071121">
      <w:bodyDiv w:val="1"/>
      <w:marLeft w:val="0"/>
      <w:marRight w:val="0"/>
      <w:marTop w:val="0"/>
      <w:marBottom w:val="0"/>
      <w:divBdr>
        <w:top w:val="none" w:sz="0" w:space="0" w:color="auto"/>
        <w:left w:val="none" w:sz="0" w:space="0" w:color="auto"/>
        <w:bottom w:val="none" w:sz="0" w:space="0" w:color="auto"/>
        <w:right w:val="none" w:sz="0" w:space="0" w:color="auto"/>
      </w:divBdr>
    </w:div>
    <w:div w:id="1016425060">
      <w:bodyDiv w:val="1"/>
      <w:marLeft w:val="0"/>
      <w:marRight w:val="0"/>
      <w:marTop w:val="0"/>
      <w:marBottom w:val="0"/>
      <w:divBdr>
        <w:top w:val="none" w:sz="0" w:space="0" w:color="auto"/>
        <w:left w:val="none" w:sz="0" w:space="0" w:color="auto"/>
        <w:bottom w:val="none" w:sz="0" w:space="0" w:color="auto"/>
        <w:right w:val="none" w:sz="0" w:space="0" w:color="auto"/>
      </w:divBdr>
    </w:div>
    <w:div w:id="1017999060">
      <w:bodyDiv w:val="1"/>
      <w:marLeft w:val="0"/>
      <w:marRight w:val="0"/>
      <w:marTop w:val="0"/>
      <w:marBottom w:val="0"/>
      <w:divBdr>
        <w:top w:val="none" w:sz="0" w:space="0" w:color="auto"/>
        <w:left w:val="none" w:sz="0" w:space="0" w:color="auto"/>
        <w:bottom w:val="none" w:sz="0" w:space="0" w:color="auto"/>
        <w:right w:val="none" w:sz="0" w:space="0" w:color="auto"/>
      </w:divBdr>
    </w:div>
    <w:div w:id="1019508992">
      <w:bodyDiv w:val="1"/>
      <w:marLeft w:val="0"/>
      <w:marRight w:val="0"/>
      <w:marTop w:val="0"/>
      <w:marBottom w:val="0"/>
      <w:divBdr>
        <w:top w:val="none" w:sz="0" w:space="0" w:color="auto"/>
        <w:left w:val="none" w:sz="0" w:space="0" w:color="auto"/>
        <w:bottom w:val="none" w:sz="0" w:space="0" w:color="auto"/>
        <w:right w:val="none" w:sz="0" w:space="0" w:color="auto"/>
      </w:divBdr>
    </w:div>
    <w:div w:id="1022702806">
      <w:bodyDiv w:val="1"/>
      <w:marLeft w:val="0"/>
      <w:marRight w:val="0"/>
      <w:marTop w:val="0"/>
      <w:marBottom w:val="0"/>
      <w:divBdr>
        <w:top w:val="none" w:sz="0" w:space="0" w:color="auto"/>
        <w:left w:val="none" w:sz="0" w:space="0" w:color="auto"/>
        <w:bottom w:val="none" w:sz="0" w:space="0" w:color="auto"/>
        <w:right w:val="none" w:sz="0" w:space="0" w:color="auto"/>
      </w:divBdr>
    </w:div>
    <w:div w:id="1029718303">
      <w:bodyDiv w:val="1"/>
      <w:marLeft w:val="0"/>
      <w:marRight w:val="0"/>
      <w:marTop w:val="0"/>
      <w:marBottom w:val="0"/>
      <w:divBdr>
        <w:top w:val="none" w:sz="0" w:space="0" w:color="auto"/>
        <w:left w:val="none" w:sz="0" w:space="0" w:color="auto"/>
        <w:bottom w:val="none" w:sz="0" w:space="0" w:color="auto"/>
        <w:right w:val="none" w:sz="0" w:space="0" w:color="auto"/>
      </w:divBdr>
    </w:div>
    <w:div w:id="1031223311">
      <w:bodyDiv w:val="1"/>
      <w:marLeft w:val="0"/>
      <w:marRight w:val="0"/>
      <w:marTop w:val="0"/>
      <w:marBottom w:val="0"/>
      <w:divBdr>
        <w:top w:val="none" w:sz="0" w:space="0" w:color="auto"/>
        <w:left w:val="none" w:sz="0" w:space="0" w:color="auto"/>
        <w:bottom w:val="none" w:sz="0" w:space="0" w:color="auto"/>
        <w:right w:val="none" w:sz="0" w:space="0" w:color="auto"/>
      </w:divBdr>
    </w:div>
    <w:div w:id="1032920029">
      <w:bodyDiv w:val="1"/>
      <w:marLeft w:val="0"/>
      <w:marRight w:val="0"/>
      <w:marTop w:val="0"/>
      <w:marBottom w:val="0"/>
      <w:divBdr>
        <w:top w:val="none" w:sz="0" w:space="0" w:color="auto"/>
        <w:left w:val="none" w:sz="0" w:space="0" w:color="auto"/>
        <w:bottom w:val="none" w:sz="0" w:space="0" w:color="auto"/>
        <w:right w:val="none" w:sz="0" w:space="0" w:color="auto"/>
      </w:divBdr>
    </w:div>
    <w:div w:id="1033072086">
      <w:bodyDiv w:val="1"/>
      <w:marLeft w:val="0"/>
      <w:marRight w:val="0"/>
      <w:marTop w:val="0"/>
      <w:marBottom w:val="0"/>
      <w:divBdr>
        <w:top w:val="none" w:sz="0" w:space="0" w:color="auto"/>
        <w:left w:val="none" w:sz="0" w:space="0" w:color="auto"/>
        <w:bottom w:val="none" w:sz="0" w:space="0" w:color="auto"/>
        <w:right w:val="none" w:sz="0" w:space="0" w:color="auto"/>
      </w:divBdr>
    </w:div>
    <w:div w:id="1033117472">
      <w:bodyDiv w:val="1"/>
      <w:marLeft w:val="0"/>
      <w:marRight w:val="0"/>
      <w:marTop w:val="0"/>
      <w:marBottom w:val="0"/>
      <w:divBdr>
        <w:top w:val="none" w:sz="0" w:space="0" w:color="auto"/>
        <w:left w:val="none" w:sz="0" w:space="0" w:color="auto"/>
        <w:bottom w:val="none" w:sz="0" w:space="0" w:color="auto"/>
        <w:right w:val="none" w:sz="0" w:space="0" w:color="auto"/>
      </w:divBdr>
    </w:div>
    <w:div w:id="1034043129">
      <w:bodyDiv w:val="1"/>
      <w:marLeft w:val="0"/>
      <w:marRight w:val="0"/>
      <w:marTop w:val="0"/>
      <w:marBottom w:val="0"/>
      <w:divBdr>
        <w:top w:val="none" w:sz="0" w:space="0" w:color="auto"/>
        <w:left w:val="none" w:sz="0" w:space="0" w:color="auto"/>
        <w:bottom w:val="none" w:sz="0" w:space="0" w:color="auto"/>
        <w:right w:val="none" w:sz="0" w:space="0" w:color="auto"/>
      </w:divBdr>
    </w:div>
    <w:div w:id="1035427640">
      <w:bodyDiv w:val="1"/>
      <w:marLeft w:val="0"/>
      <w:marRight w:val="0"/>
      <w:marTop w:val="0"/>
      <w:marBottom w:val="0"/>
      <w:divBdr>
        <w:top w:val="none" w:sz="0" w:space="0" w:color="auto"/>
        <w:left w:val="none" w:sz="0" w:space="0" w:color="auto"/>
        <w:bottom w:val="none" w:sz="0" w:space="0" w:color="auto"/>
        <w:right w:val="none" w:sz="0" w:space="0" w:color="auto"/>
      </w:divBdr>
    </w:div>
    <w:div w:id="1037319163">
      <w:bodyDiv w:val="1"/>
      <w:marLeft w:val="0"/>
      <w:marRight w:val="0"/>
      <w:marTop w:val="0"/>
      <w:marBottom w:val="0"/>
      <w:divBdr>
        <w:top w:val="none" w:sz="0" w:space="0" w:color="auto"/>
        <w:left w:val="none" w:sz="0" w:space="0" w:color="auto"/>
        <w:bottom w:val="none" w:sz="0" w:space="0" w:color="auto"/>
        <w:right w:val="none" w:sz="0" w:space="0" w:color="auto"/>
      </w:divBdr>
    </w:div>
    <w:div w:id="1043481773">
      <w:bodyDiv w:val="1"/>
      <w:marLeft w:val="0"/>
      <w:marRight w:val="0"/>
      <w:marTop w:val="0"/>
      <w:marBottom w:val="0"/>
      <w:divBdr>
        <w:top w:val="none" w:sz="0" w:space="0" w:color="auto"/>
        <w:left w:val="none" w:sz="0" w:space="0" w:color="auto"/>
        <w:bottom w:val="none" w:sz="0" w:space="0" w:color="auto"/>
        <w:right w:val="none" w:sz="0" w:space="0" w:color="auto"/>
      </w:divBdr>
    </w:div>
    <w:div w:id="1045789800">
      <w:bodyDiv w:val="1"/>
      <w:marLeft w:val="0"/>
      <w:marRight w:val="0"/>
      <w:marTop w:val="0"/>
      <w:marBottom w:val="0"/>
      <w:divBdr>
        <w:top w:val="none" w:sz="0" w:space="0" w:color="auto"/>
        <w:left w:val="none" w:sz="0" w:space="0" w:color="auto"/>
        <w:bottom w:val="none" w:sz="0" w:space="0" w:color="auto"/>
        <w:right w:val="none" w:sz="0" w:space="0" w:color="auto"/>
      </w:divBdr>
    </w:div>
    <w:div w:id="1047342981">
      <w:bodyDiv w:val="1"/>
      <w:marLeft w:val="0"/>
      <w:marRight w:val="0"/>
      <w:marTop w:val="0"/>
      <w:marBottom w:val="0"/>
      <w:divBdr>
        <w:top w:val="none" w:sz="0" w:space="0" w:color="auto"/>
        <w:left w:val="none" w:sz="0" w:space="0" w:color="auto"/>
        <w:bottom w:val="none" w:sz="0" w:space="0" w:color="auto"/>
        <w:right w:val="none" w:sz="0" w:space="0" w:color="auto"/>
      </w:divBdr>
    </w:div>
    <w:div w:id="1049571796">
      <w:bodyDiv w:val="1"/>
      <w:marLeft w:val="0"/>
      <w:marRight w:val="0"/>
      <w:marTop w:val="0"/>
      <w:marBottom w:val="0"/>
      <w:divBdr>
        <w:top w:val="none" w:sz="0" w:space="0" w:color="auto"/>
        <w:left w:val="none" w:sz="0" w:space="0" w:color="auto"/>
        <w:bottom w:val="none" w:sz="0" w:space="0" w:color="auto"/>
        <w:right w:val="none" w:sz="0" w:space="0" w:color="auto"/>
      </w:divBdr>
    </w:div>
    <w:div w:id="1054475002">
      <w:bodyDiv w:val="1"/>
      <w:marLeft w:val="0"/>
      <w:marRight w:val="0"/>
      <w:marTop w:val="0"/>
      <w:marBottom w:val="0"/>
      <w:divBdr>
        <w:top w:val="none" w:sz="0" w:space="0" w:color="auto"/>
        <w:left w:val="none" w:sz="0" w:space="0" w:color="auto"/>
        <w:bottom w:val="none" w:sz="0" w:space="0" w:color="auto"/>
        <w:right w:val="none" w:sz="0" w:space="0" w:color="auto"/>
      </w:divBdr>
    </w:div>
    <w:div w:id="1056853056">
      <w:bodyDiv w:val="1"/>
      <w:marLeft w:val="0"/>
      <w:marRight w:val="0"/>
      <w:marTop w:val="0"/>
      <w:marBottom w:val="0"/>
      <w:divBdr>
        <w:top w:val="none" w:sz="0" w:space="0" w:color="auto"/>
        <w:left w:val="none" w:sz="0" w:space="0" w:color="auto"/>
        <w:bottom w:val="none" w:sz="0" w:space="0" w:color="auto"/>
        <w:right w:val="none" w:sz="0" w:space="0" w:color="auto"/>
      </w:divBdr>
    </w:div>
    <w:div w:id="1060246587">
      <w:bodyDiv w:val="1"/>
      <w:marLeft w:val="0"/>
      <w:marRight w:val="0"/>
      <w:marTop w:val="0"/>
      <w:marBottom w:val="0"/>
      <w:divBdr>
        <w:top w:val="none" w:sz="0" w:space="0" w:color="auto"/>
        <w:left w:val="none" w:sz="0" w:space="0" w:color="auto"/>
        <w:bottom w:val="none" w:sz="0" w:space="0" w:color="auto"/>
        <w:right w:val="none" w:sz="0" w:space="0" w:color="auto"/>
      </w:divBdr>
    </w:div>
    <w:div w:id="1062362343">
      <w:bodyDiv w:val="1"/>
      <w:marLeft w:val="0"/>
      <w:marRight w:val="0"/>
      <w:marTop w:val="0"/>
      <w:marBottom w:val="0"/>
      <w:divBdr>
        <w:top w:val="none" w:sz="0" w:space="0" w:color="auto"/>
        <w:left w:val="none" w:sz="0" w:space="0" w:color="auto"/>
        <w:bottom w:val="none" w:sz="0" w:space="0" w:color="auto"/>
        <w:right w:val="none" w:sz="0" w:space="0" w:color="auto"/>
      </w:divBdr>
    </w:div>
    <w:div w:id="1068962708">
      <w:bodyDiv w:val="1"/>
      <w:marLeft w:val="0"/>
      <w:marRight w:val="0"/>
      <w:marTop w:val="0"/>
      <w:marBottom w:val="0"/>
      <w:divBdr>
        <w:top w:val="none" w:sz="0" w:space="0" w:color="auto"/>
        <w:left w:val="none" w:sz="0" w:space="0" w:color="auto"/>
        <w:bottom w:val="none" w:sz="0" w:space="0" w:color="auto"/>
        <w:right w:val="none" w:sz="0" w:space="0" w:color="auto"/>
      </w:divBdr>
    </w:div>
    <w:div w:id="1073506087">
      <w:bodyDiv w:val="1"/>
      <w:marLeft w:val="0"/>
      <w:marRight w:val="0"/>
      <w:marTop w:val="0"/>
      <w:marBottom w:val="0"/>
      <w:divBdr>
        <w:top w:val="none" w:sz="0" w:space="0" w:color="auto"/>
        <w:left w:val="none" w:sz="0" w:space="0" w:color="auto"/>
        <w:bottom w:val="none" w:sz="0" w:space="0" w:color="auto"/>
        <w:right w:val="none" w:sz="0" w:space="0" w:color="auto"/>
      </w:divBdr>
    </w:div>
    <w:div w:id="1075740240">
      <w:bodyDiv w:val="1"/>
      <w:marLeft w:val="0"/>
      <w:marRight w:val="0"/>
      <w:marTop w:val="0"/>
      <w:marBottom w:val="0"/>
      <w:divBdr>
        <w:top w:val="none" w:sz="0" w:space="0" w:color="auto"/>
        <w:left w:val="none" w:sz="0" w:space="0" w:color="auto"/>
        <w:bottom w:val="none" w:sz="0" w:space="0" w:color="auto"/>
        <w:right w:val="none" w:sz="0" w:space="0" w:color="auto"/>
      </w:divBdr>
    </w:div>
    <w:div w:id="1078214889">
      <w:bodyDiv w:val="1"/>
      <w:marLeft w:val="0"/>
      <w:marRight w:val="0"/>
      <w:marTop w:val="0"/>
      <w:marBottom w:val="0"/>
      <w:divBdr>
        <w:top w:val="none" w:sz="0" w:space="0" w:color="auto"/>
        <w:left w:val="none" w:sz="0" w:space="0" w:color="auto"/>
        <w:bottom w:val="none" w:sz="0" w:space="0" w:color="auto"/>
        <w:right w:val="none" w:sz="0" w:space="0" w:color="auto"/>
      </w:divBdr>
    </w:div>
    <w:div w:id="1082406772">
      <w:bodyDiv w:val="1"/>
      <w:marLeft w:val="0"/>
      <w:marRight w:val="0"/>
      <w:marTop w:val="0"/>
      <w:marBottom w:val="0"/>
      <w:divBdr>
        <w:top w:val="none" w:sz="0" w:space="0" w:color="auto"/>
        <w:left w:val="none" w:sz="0" w:space="0" w:color="auto"/>
        <w:bottom w:val="none" w:sz="0" w:space="0" w:color="auto"/>
        <w:right w:val="none" w:sz="0" w:space="0" w:color="auto"/>
      </w:divBdr>
    </w:div>
    <w:div w:id="1084692145">
      <w:bodyDiv w:val="1"/>
      <w:marLeft w:val="0"/>
      <w:marRight w:val="0"/>
      <w:marTop w:val="0"/>
      <w:marBottom w:val="0"/>
      <w:divBdr>
        <w:top w:val="none" w:sz="0" w:space="0" w:color="auto"/>
        <w:left w:val="none" w:sz="0" w:space="0" w:color="auto"/>
        <w:bottom w:val="none" w:sz="0" w:space="0" w:color="auto"/>
        <w:right w:val="none" w:sz="0" w:space="0" w:color="auto"/>
      </w:divBdr>
    </w:div>
    <w:div w:id="1085305731">
      <w:bodyDiv w:val="1"/>
      <w:marLeft w:val="0"/>
      <w:marRight w:val="0"/>
      <w:marTop w:val="0"/>
      <w:marBottom w:val="0"/>
      <w:divBdr>
        <w:top w:val="none" w:sz="0" w:space="0" w:color="auto"/>
        <w:left w:val="none" w:sz="0" w:space="0" w:color="auto"/>
        <w:bottom w:val="none" w:sz="0" w:space="0" w:color="auto"/>
        <w:right w:val="none" w:sz="0" w:space="0" w:color="auto"/>
      </w:divBdr>
    </w:div>
    <w:div w:id="1088381064">
      <w:bodyDiv w:val="1"/>
      <w:marLeft w:val="0"/>
      <w:marRight w:val="0"/>
      <w:marTop w:val="0"/>
      <w:marBottom w:val="0"/>
      <w:divBdr>
        <w:top w:val="none" w:sz="0" w:space="0" w:color="auto"/>
        <w:left w:val="none" w:sz="0" w:space="0" w:color="auto"/>
        <w:bottom w:val="none" w:sz="0" w:space="0" w:color="auto"/>
        <w:right w:val="none" w:sz="0" w:space="0" w:color="auto"/>
      </w:divBdr>
    </w:div>
    <w:div w:id="1089078501">
      <w:bodyDiv w:val="1"/>
      <w:marLeft w:val="0"/>
      <w:marRight w:val="0"/>
      <w:marTop w:val="0"/>
      <w:marBottom w:val="0"/>
      <w:divBdr>
        <w:top w:val="none" w:sz="0" w:space="0" w:color="auto"/>
        <w:left w:val="none" w:sz="0" w:space="0" w:color="auto"/>
        <w:bottom w:val="none" w:sz="0" w:space="0" w:color="auto"/>
        <w:right w:val="none" w:sz="0" w:space="0" w:color="auto"/>
      </w:divBdr>
    </w:div>
    <w:div w:id="1093211556">
      <w:bodyDiv w:val="1"/>
      <w:marLeft w:val="0"/>
      <w:marRight w:val="0"/>
      <w:marTop w:val="0"/>
      <w:marBottom w:val="0"/>
      <w:divBdr>
        <w:top w:val="none" w:sz="0" w:space="0" w:color="auto"/>
        <w:left w:val="none" w:sz="0" w:space="0" w:color="auto"/>
        <w:bottom w:val="none" w:sz="0" w:space="0" w:color="auto"/>
        <w:right w:val="none" w:sz="0" w:space="0" w:color="auto"/>
      </w:divBdr>
    </w:div>
    <w:div w:id="1096167243">
      <w:bodyDiv w:val="1"/>
      <w:marLeft w:val="0"/>
      <w:marRight w:val="0"/>
      <w:marTop w:val="0"/>
      <w:marBottom w:val="0"/>
      <w:divBdr>
        <w:top w:val="none" w:sz="0" w:space="0" w:color="auto"/>
        <w:left w:val="none" w:sz="0" w:space="0" w:color="auto"/>
        <w:bottom w:val="none" w:sz="0" w:space="0" w:color="auto"/>
        <w:right w:val="none" w:sz="0" w:space="0" w:color="auto"/>
      </w:divBdr>
    </w:div>
    <w:div w:id="1101074719">
      <w:bodyDiv w:val="1"/>
      <w:marLeft w:val="0"/>
      <w:marRight w:val="0"/>
      <w:marTop w:val="0"/>
      <w:marBottom w:val="0"/>
      <w:divBdr>
        <w:top w:val="none" w:sz="0" w:space="0" w:color="auto"/>
        <w:left w:val="none" w:sz="0" w:space="0" w:color="auto"/>
        <w:bottom w:val="none" w:sz="0" w:space="0" w:color="auto"/>
        <w:right w:val="none" w:sz="0" w:space="0" w:color="auto"/>
      </w:divBdr>
    </w:div>
    <w:div w:id="1102991516">
      <w:bodyDiv w:val="1"/>
      <w:marLeft w:val="0"/>
      <w:marRight w:val="0"/>
      <w:marTop w:val="0"/>
      <w:marBottom w:val="0"/>
      <w:divBdr>
        <w:top w:val="none" w:sz="0" w:space="0" w:color="auto"/>
        <w:left w:val="none" w:sz="0" w:space="0" w:color="auto"/>
        <w:bottom w:val="none" w:sz="0" w:space="0" w:color="auto"/>
        <w:right w:val="none" w:sz="0" w:space="0" w:color="auto"/>
      </w:divBdr>
    </w:div>
    <w:div w:id="1104619885">
      <w:bodyDiv w:val="1"/>
      <w:marLeft w:val="0"/>
      <w:marRight w:val="0"/>
      <w:marTop w:val="0"/>
      <w:marBottom w:val="0"/>
      <w:divBdr>
        <w:top w:val="none" w:sz="0" w:space="0" w:color="auto"/>
        <w:left w:val="none" w:sz="0" w:space="0" w:color="auto"/>
        <w:bottom w:val="none" w:sz="0" w:space="0" w:color="auto"/>
        <w:right w:val="none" w:sz="0" w:space="0" w:color="auto"/>
      </w:divBdr>
    </w:div>
    <w:div w:id="1106465155">
      <w:bodyDiv w:val="1"/>
      <w:marLeft w:val="0"/>
      <w:marRight w:val="0"/>
      <w:marTop w:val="0"/>
      <w:marBottom w:val="0"/>
      <w:divBdr>
        <w:top w:val="none" w:sz="0" w:space="0" w:color="auto"/>
        <w:left w:val="none" w:sz="0" w:space="0" w:color="auto"/>
        <w:bottom w:val="none" w:sz="0" w:space="0" w:color="auto"/>
        <w:right w:val="none" w:sz="0" w:space="0" w:color="auto"/>
      </w:divBdr>
    </w:div>
    <w:div w:id="1106776030">
      <w:bodyDiv w:val="1"/>
      <w:marLeft w:val="0"/>
      <w:marRight w:val="0"/>
      <w:marTop w:val="0"/>
      <w:marBottom w:val="0"/>
      <w:divBdr>
        <w:top w:val="none" w:sz="0" w:space="0" w:color="auto"/>
        <w:left w:val="none" w:sz="0" w:space="0" w:color="auto"/>
        <w:bottom w:val="none" w:sz="0" w:space="0" w:color="auto"/>
        <w:right w:val="none" w:sz="0" w:space="0" w:color="auto"/>
      </w:divBdr>
    </w:div>
    <w:div w:id="1106929903">
      <w:bodyDiv w:val="1"/>
      <w:marLeft w:val="0"/>
      <w:marRight w:val="0"/>
      <w:marTop w:val="0"/>
      <w:marBottom w:val="0"/>
      <w:divBdr>
        <w:top w:val="none" w:sz="0" w:space="0" w:color="auto"/>
        <w:left w:val="none" w:sz="0" w:space="0" w:color="auto"/>
        <w:bottom w:val="none" w:sz="0" w:space="0" w:color="auto"/>
        <w:right w:val="none" w:sz="0" w:space="0" w:color="auto"/>
      </w:divBdr>
    </w:div>
    <w:div w:id="1107773805">
      <w:bodyDiv w:val="1"/>
      <w:marLeft w:val="0"/>
      <w:marRight w:val="0"/>
      <w:marTop w:val="0"/>
      <w:marBottom w:val="0"/>
      <w:divBdr>
        <w:top w:val="none" w:sz="0" w:space="0" w:color="auto"/>
        <w:left w:val="none" w:sz="0" w:space="0" w:color="auto"/>
        <w:bottom w:val="none" w:sz="0" w:space="0" w:color="auto"/>
        <w:right w:val="none" w:sz="0" w:space="0" w:color="auto"/>
      </w:divBdr>
    </w:div>
    <w:div w:id="1107846804">
      <w:bodyDiv w:val="1"/>
      <w:marLeft w:val="0"/>
      <w:marRight w:val="0"/>
      <w:marTop w:val="0"/>
      <w:marBottom w:val="0"/>
      <w:divBdr>
        <w:top w:val="none" w:sz="0" w:space="0" w:color="auto"/>
        <w:left w:val="none" w:sz="0" w:space="0" w:color="auto"/>
        <w:bottom w:val="none" w:sz="0" w:space="0" w:color="auto"/>
        <w:right w:val="none" w:sz="0" w:space="0" w:color="auto"/>
      </w:divBdr>
    </w:div>
    <w:div w:id="1112283058">
      <w:bodyDiv w:val="1"/>
      <w:marLeft w:val="0"/>
      <w:marRight w:val="0"/>
      <w:marTop w:val="0"/>
      <w:marBottom w:val="0"/>
      <w:divBdr>
        <w:top w:val="none" w:sz="0" w:space="0" w:color="auto"/>
        <w:left w:val="none" w:sz="0" w:space="0" w:color="auto"/>
        <w:bottom w:val="none" w:sz="0" w:space="0" w:color="auto"/>
        <w:right w:val="none" w:sz="0" w:space="0" w:color="auto"/>
      </w:divBdr>
    </w:div>
    <w:div w:id="1115441416">
      <w:bodyDiv w:val="1"/>
      <w:marLeft w:val="0"/>
      <w:marRight w:val="0"/>
      <w:marTop w:val="0"/>
      <w:marBottom w:val="0"/>
      <w:divBdr>
        <w:top w:val="none" w:sz="0" w:space="0" w:color="auto"/>
        <w:left w:val="none" w:sz="0" w:space="0" w:color="auto"/>
        <w:bottom w:val="none" w:sz="0" w:space="0" w:color="auto"/>
        <w:right w:val="none" w:sz="0" w:space="0" w:color="auto"/>
      </w:divBdr>
    </w:div>
    <w:div w:id="1116215732">
      <w:bodyDiv w:val="1"/>
      <w:marLeft w:val="0"/>
      <w:marRight w:val="0"/>
      <w:marTop w:val="0"/>
      <w:marBottom w:val="0"/>
      <w:divBdr>
        <w:top w:val="none" w:sz="0" w:space="0" w:color="auto"/>
        <w:left w:val="none" w:sz="0" w:space="0" w:color="auto"/>
        <w:bottom w:val="none" w:sz="0" w:space="0" w:color="auto"/>
        <w:right w:val="none" w:sz="0" w:space="0" w:color="auto"/>
      </w:divBdr>
    </w:div>
    <w:div w:id="1118333018">
      <w:bodyDiv w:val="1"/>
      <w:marLeft w:val="0"/>
      <w:marRight w:val="0"/>
      <w:marTop w:val="0"/>
      <w:marBottom w:val="0"/>
      <w:divBdr>
        <w:top w:val="none" w:sz="0" w:space="0" w:color="auto"/>
        <w:left w:val="none" w:sz="0" w:space="0" w:color="auto"/>
        <w:bottom w:val="none" w:sz="0" w:space="0" w:color="auto"/>
        <w:right w:val="none" w:sz="0" w:space="0" w:color="auto"/>
      </w:divBdr>
    </w:div>
    <w:div w:id="1118985094">
      <w:bodyDiv w:val="1"/>
      <w:marLeft w:val="0"/>
      <w:marRight w:val="0"/>
      <w:marTop w:val="0"/>
      <w:marBottom w:val="0"/>
      <w:divBdr>
        <w:top w:val="none" w:sz="0" w:space="0" w:color="auto"/>
        <w:left w:val="none" w:sz="0" w:space="0" w:color="auto"/>
        <w:bottom w:val="none" w:sz="0" w:space="0" w:color="auto"/>
        <w:right w:val="none" w:sz="0" w:space="0" w:color="auto"/>
      </w:divBdr>
    </w:div>
    <w:div w:id="1121848603">
      <w:bodyDiv w:val="1"/>
      <w:marLeft w:val="0"/>
      <w:marRight w:val="0"/>
      <w:marTop w:val="0"/>
      <w:marBottom w:val="0"/>
      <w:divBdr>
        <w:top w:val="none" w:sz="0" w:space="0" w:color="auto"/>
        <w:left w:val="none" w:sz="0" w:space="0" w:color="auto"/>
        <w:bottom w:val="none" w:sz="0" w:space="0" w:color="auto"/>
        <w:right w:val="none" w:sz="0" w:space="0" w:color="auto"/>
      </w:divBdr>
    </w:div>
    <w:div w:id="1122193604">
      <w:bodyDiv w:val="1"/>
      <w:marLeft w:val="0"/>
      <w:marRight w:val="0"/>
      <w:marTop w:val="0"/>
      <w:marBottom w:val="0"/>
      <w:divBdr>
        <w:top w:val="none" w:sz="0" w:space="0" w:color="auto"/>
        <w:left w:val="none" w:sz="0" w:space="0" w:color="auto"/>
        <w:bottom w:val="none" w:sz="0" w:space="0" w:color="auto"/>
        <w:right w:val="none" w:sz="0" w:space="0" w:color="auto"/>
      </w:divBdr>
    </w:div>
    <w:div w:id="1126586437">
      <w:bodyDiv w:val="1"/>
      <w:marLeft w:val="0"/>
      <w:marRight w:val="0"/>
      <w:marTop w:val="0"/>
      <w:marBottom w:val="0"/>
      <w:divBdr>
        <w:top w:val="none" w:sz="0" w:space="0" w:color="auto"/>
        <w:left w:val="none" w:sz="0" w:space="0" w:color="auto"/>
        <w:bottom w:val="none" w:sz="0" w:space="0" w:color="auto"/>
        <w:right w:val="none" w:sz="0" w:space="0" w:color="auto"/>
      </w:divBdr>
    </w:div>
    <w:div w:id="1127700935">
      <w:bodyDiv w:val="1"/>
      <w:marLeft w:val="0"/>
      <w:marRight w:val="0"/>
      <w:marTop w:val="0"/>
      <w:marBottom w:val="0"/>
      <w:divBdr>
        <w:top w:val="none" w:sz="0" w:space="0" w:color="auto"/>
        <w:left w:val="none" w:sz="0" w:space="0" w:color="auto"/>
        <w:bottom w:val="none" w:sz="0" w:space="0" w:color="auto"/>
        <w:right w:val="none" w:sz="0" w:space="0" w:color="auto"/>
      </w:divBdr>
    </w:div>
    <w:div w:id="1128933533">
      <w:bodyDiv w:val="1"/>
      <w:marLeft w:val="0"/>
      <w:marRight w:val="0"/>
      <w:marTop w:val="0"/>
      <w:marBottom w:val="0"/>
      <w:divBdr>
        <w:top w:val="none" w:sz="0" w:space="0" w:color="auto"/>
        <w:left w:val="none" w:sz="0" w:space="0" w:color="auto"/>
        <w:bottom w:val="none" w:sz="0" w:space="0" w:color="auto"/>
        <w:right w:val="none" w:sz="0" w:space="0" w:color="auto"/>
      </w:divBdr>
    </w:div>
    <w:div w:id="1130056230">
      <w:bodyDiv w:val="1"/>
      <w:marLeft w:val="0"/>
      <w:marRight w:val="0"/>
      <w:marTop w:val="0"/>
      <w:marBottom w:val="0"/>
      <w:divBdr>
        <w:top w:val="none" w:sz="0" w:space="0" w:color="auto"/>
        <w:left w:val="none" w:sz="0" w:space="0" w:color="auto"/>
        <w:bottom w:val="none" w:sz="0" w:space="0" w:color="auto"/>
        <w:right w:val="none" w:sz="0" w:space="0" w:color="auto"/>
      </w:divBdr>
    </w:div>
    <w:div w:id="1132211340">
      <w:bodyDiv w:val="1"/>
      <w:marLeft w:val="0"/>
      <w:marRight w:val="0"/>
      <w:marTop w:val="0"/>
      <w:marBottom w:val="0"/>
      <w:divBdr>
        <w:top w:val="none" w:sz="0" w:space="0" w:color="auto"/>
        <w:left w:val="none" w:sz="0" w:space="0" w:color="auto"/>
        <w:bottom w:val="none" w:sz="0" w:space="0" w:color="auto"/>
        <w:right w:val="none" w:sz="0" w:space="0" w:color="auto"/>
      </w:divBdr>
    </w:div>
    <w:div w:id="1136676532">
      <w:bodyDiv w:val="1"/>
      <w:marLeft w:val="0"/>
      <w:marRight w:val="0"/>
      <w:marTop w:val="0"/>
      <w:marBottom w:val="0"/>
      <w:divBdr>
        <w:top w:val="none" w:sz="0" w:space="0" w:color="auto"/>
        <w:left w:val="none" w:sz="0" w:space="0" w:color="auto"/>
        <w:bottom w:val="none" w:sz="0" w:space="0" w:color="auto"/>
        <w:right w:val="none" w:sz="0" w:space="0" w:color="auto"/>
      </w:divBdr>
    </w:div>
    <w:div w:id="1137650050">
      <w:bodyDiv w:val="1"/>
      <w:marLeft w:val="0"/>
      <w:marRight w:val="0"/>
      <w:marTop w:val="0"/>
      <w:marBottom w:val="0"/>
      <w:divBdr>
        <w:top w:val="none" w:sz="0" w:space="0" w:color="auto"/>
        <w:left w:val="none" w:sz="0" w:space="0" w:color="auto"/>
        <w:bottom w:val="none" w:sz="0" w:space="0" w:color="auto"/>
        <w:right w:val="none" w:sz="0" w:space="0" w:color="auto"/>
      </w:divBdr>
    </w:div>
    <w:div w:id="1140614483">
      <w:bodyDiv w:val="1"/>
      <w:marLeft w:val="0"/>
      <w:marRight w:val="0"/>
      <w:marTop w:val="0"/>
      <w:marBottom w:val="0"/>
      <w:divBdr>
        <w:top w:val="none" w:sz="0" w:space="0" w:color="auto"/>
        <w:left w:val="none" w:sz="0" w:space="0" w:color="auto"/>
        <w:bottom w:val="none" w:sz="0" w:space="0" w:color="auto"/>
        <w:right w:val="none" w:sz="0" w:space="0" w:color="auto"/>
      </w:divBdr>
    </w:div>
    <w:div w:id="1140922012">
      <w:bodyDiv w:val="1"/>
      <w:marLeft w:val="0"/>
      <w:marRight w:val="0"/>
      <w:marTop w:val="0"/>
      <w:marBottom w:val="0"/>
      <w:divBdr>
        <w:top w:val="none" w:sz="0" w:space="0" w:color="auto"/>
        <w:left w:val="none" w:sz="0" w:space="0" w:color="auto"/>
        <w:bottom w:val="none" w:sz="0" w:space="0" w:color="auto"/>
        <w:right w:val="none" w:sz="0" w:space="0" w:color="auto"/>
      </w:divBdr>
    </w:div>
    <w:div w:id="1143735166">
      <w:bodyDiv w:val="1"/>
      <w:marLeft w:val="0"/>
      <w:marRight w:val="0"/>
      <w:marTop w:val="0"/>
      <w:marBottom w:val="0"/>
      <w:divBdr>
        <w:top w:val="none" w:sz="0" w:space="0" w:color="auto"/>
        <w:left w:val="none" w:sz="0" w:space="0" w:color="auto"/>
        <w:bottom w:val="none" w:sz="0" w:space="0" w:color="auto"/>
        <w:right w:val="none" w:sz="0" w:space="0" w:color="auto"/>
      </w:divBdr>
    </w:div>
    <w:div w:id="1151824053">
      <w:bodyDiv w:val="1"/>
      <w:marLeft w:val="0"/>
      <w:marRight w:val="0"/>
      <w:marTop w:val="0"/>
      <w:marBottom w:val="0"/>
      <w:divBdr>
        <w:top w:val="none" w:sz="0" w:space="0" w:color="auto"/>
        <w:left w:val="none" w:sz="0" w:space="0" w:color="auto"/>
        <w:bottom w:val="none" w:sz="0" w:space="0" w:color="auto"/>
        <w:right w:val="none" w:sz="0" w:space="0" w:color="auto"/>
      </w:divBdr>
    </w:div>
    <w:div w:id="1159808801">
      <w:bodyDiv w:val="1"/>
      <w:marLeft w:val="0"/>
      <w:marRight w:val="0"/>
      <w:marTop w:val="0"/>
      <w:marBottom w:val="0"/>
      <w:divBdr>
        <w:top w:val="none" w:sz="0" w:space="0" w:color="auto"/>
        <w:left w:val="none" w:sz="0" w:space="0" w:color="auto"/>
        <w:bottom w:val="none" w:sz="0" w:space="0" w:color="auto"/>
        <w:right w:val="none" w:sz="0" w:space="0" w:color="auto"/>
      </w:divBdr>
    </w:div>
    <w:div w:id="1161235775">
      <w:bodyDiv w:val="1"/>
      <w:marLeft w:val="0"/>
      <w:marRight w:val="0"/>
      <w:marTop w:val="0"/>
      <w:marBottom w:val="0"/>
      <w:divBdr>
        <w:top w:val="none" w:sz="0" w:space="0" w:color="auto"/>
        <w:left w:val="none" w:sz="0" w:space="0" w:color="auto"/>
        <w:bottom w:val="none" w:sz="0" w:space="0" w:color="auto"/>
        <w:right w:val="none" w:sz="0" w:space="0" w:color="auto"/>
      </w:divBdr>
    </w:div>
    <w:div w:id="1163470423">
      <w:bodyDiv w:val="1"/>
      <w:marLeft w:val="0"/>
      <w:marRight w:val="0"/>
      <w:marTop w:val="0"/>
      <w:marBottom w:val="0"/>
      <w:divBdr>
        <w:top w:val="none" w:sz="0" w:space="0" w:color="auto"/>
        <w:left w:val="none" w:sz="0" w:space="0" w:color="auto"/>
        <w:bottom w:val="none" w:sz="0" w:space="0" w:color="auto"/>
        <w:right w:val="none" w:sz="0" w:space="0" w:color="auto"/>
      </w:divBdr>
    </w:div>
    <w:div w:id="1166557976">
      <w:bodyDiv w:val="1"/>
      <w:marLeft w:val="0"/>
      <w:marRight w:val="0"/>
      <w:marTop w:val="0"/>
      <w:marBottom w:val="0"/>
      <w:divBdr>
        <w:top w:val="none" w:sz="0" w:space="0" w:color="auto"/>
        <w:left w:val="none" w:sz="0" w:space="0" w:color="auto"/>
        <w:bottom w:val="none" w:sz="0" w:space="0" w:color="auto"/>
        <w:right w:val="none" w:sz="0" w:space="0" w:color="auto"/>
      </w:divBdr>
    </w:div>
    <w:div w:id="1170103107">
      <w:bodyDiv w:val="1"/>
      <w:marLeft w:val="0"/>
      <w:marRight w:val="0"/>
      <w:marTop w:val="0"/>
      <w:marBottom w:val="0"/>
      <w:divBdr>
        <w:top w:val="none" w:sz="0" w:space="0" w:color="auto"/>
        <w:left w:val="none" w:sz="0" w:space="0" w:color="auto"/>
        <w:bottom w:val="none" w:sz="0" w:space="0" w:color="auto"/>
        <w:right w:val="none" w:sz="0" w:space="0" w:color="auto"/>
      </w:divBdr>
    </w:div>
    <w:div w:id="1181820337">
      <w:bodyDiv w:val="1"/>
      <w:marLeft w:val="0"/>
      <w:marRight w:val="0"/>
      <w:marTop w:val="0"/>
      <w:marBottom w:val="0"/>
      <w:divBdr>
        <w:top w:val="none" w:sz="0" w:space="0" w:color="auto"/>
        <w:left w:val="none" w:sz="0" w:space="0" w:color="auto"/>
        <w:bottom w:val="none" w:sz="0" w:space="0" w:color="auto"/>
        <w:right w:val="none" w:sz="0" w:space="0" w:color="auto"/>
      </w:divBdr>
    </w:div>
    <w:div w:id="1181896532">
      <w:bodyDiv w:val="1"/>
      <w:marLeft w:val="0"/>
      <w:marRight w:val="0"/>
      <w:marTop w:val="0"/>
      <w:marBottom w:val="0"/>
      <w:divBdr>
        <w:top w:val="none" w:sz="0" w:space="0" w:color="auto"/>
        <w:left w:val="none" w:sz="0" w:space="0" w:color="auto"/>
        <w:bottom w:val="none" w:sz="0" w:space="0" w:color="auto"/>
        <w:right w:val="none" w:sz="0" w:space="0" w:color="auto"/>
      </w:divBdr>
    </w:div>
    <w:div w:id="1182739958">
      <w:bodyDiv w:val="1"/>
      <w:marLeft w:val="0"/>
      <w:marRight w:val="0"/>
      <w:marTop w:val="0"/>
      <w:marBottom w:val="0"/>
      <w:divBdr>
        <w:top w:val="none" w:sz="0" w:space="0" w:color="auto"/>
        <w:left w:val="none" w:sz="0" w:space="0" w:color="auto"/>
        <w:bottom w:val="none" w:sz="0" w:space="0" w:color="auto"/>
        <w:right w:val="none" w:sz="0" w:space="0" w:color="auto"/>
      </w:divBdr>
    </w:div>
    <w:div w:id="1184515426">
      <w:bodyDiv w:val="1"/>
      <w:marLeft w:val="0"/>
      <w:marRight w:val="0"/>
      <w:marTop w:val="0"/>
      <w:marBottom w:val="0"/>
      <w:divBdr>
        <w:top w:val="none" w:sz="0" w:space="0" w:color="auto"/>
        <w:left w:val="none" w:sz="0" w:space="0" w:color="auto"/>
        <w:bottom w:val="none" w:sz="0" w:space="0" w:color="auto"/>
        <w:right w:val="none" w:sz="0" w:space="0" w:color="auto"/>
      </w:divBdr>
    </w:div>
    <w:div w:id="1186138458">
      <w:bodyDiv w:val="1"/>
      <w:marLeft w:val="0"/>
      <w:marRight w:val="0"/>
      <w:marTop w:val="0"/>
      <w:marBottom w:val="0"/>
      <w:divBdr>
        <w:top w:val="none" w:sz="0" w:space="0" w:color="auto"/>
        <w:left w:val="none" w:sz="0" w:space="0" w:color="auto"/>
        <w:bottom w:val="none" w:sz="0" w:space="0" w:color="auto"/>
        <w:right w:val="none" w:sz="0" w:space="0" w:color="auto"/>
      </w:divBdr>
    </w:div>
    <w:div w:id="1189950481">
      <w:bodyDiv w:val="1"/>
      <w:marLeft w:val="0"/>
      <w:marRight w:val="0"/>
      <w:marTop w:val="0"/>
      <w:marBottom w:val="0"/>
      <w:divBdr>
        <w:top w:val="none" w:sz="0" w:space="0" w:color="auto"/>
        <w:left w:val="none" w:sz="0" w:space="0" w:color="auto"/>
        <w:bottom w:val="none" w:sz="0" w:space="0" w:color="auto"/>
        <w:right w:val="none" w:sz="0" w:space="0" w:color="auto"/>
      </w:divBdr>
    </w:div>
    <w:div w:id="1190988774">
      <w:bodyDiv w:val="1"/>
      <w:marLeft w:val="0"/>
      <w:marRight w:val="0"/>
      <w:marTop w:val="0"/>
      <w:marBottom w:val="0"/>
      <w:divBdr>
        <w:top w:val="none" w:sz="0" w:space="0" w:color="auto"/>
        <w:left w:val="none" w:sz="0" w:space="0" w:color="auto"/>
        <w:bottom w:val="none" w:sz="0" w:space="0" w:color="auto"/>
        <w:right w:val="none" w:sz="0" w:space="0" w:color="auto"/>
      </w:divBdr>
    </w:div>
    <w:div w:id="1193887302">
      <w:bodyDiv w:val="1"/>
      <w:marLeft w:val="0"/>
      <w:marRight w:val="0"/>
      <w:marTop w:val="0"/>
      <w:marBottom w:val="0"/>
      <w:divBdr>
        <w:top w:val="none" w:sz="0" w:space="0" w:color="auto"/>
        <w:left w:val="none" w:sz="0" w:space="0" w:color="auto"/>
        <w:bottom w:val="none" w:sz="0" w:space="0" w:color="auto"/>
        <w:right w:val="none" w:sz="0" w:space="0" w:color="auto"/>
      </w:divBdr>
    </w:div>
    <w:div w:id="1194685031">
      <w:bodyDiv w:val="1"/>
      <w:marLeft w:val="0"/>
      <w:marRight w:val="0"/>
      <w:marTop w:val="0"/>
      <w:marBottom w:val="0"/>
      <w:divBdr>
        <w:top w:val="none" w:sz="0" w:space="0" w:color="auto"/>
        <w:left w:val="none" w:sz="0" w:space="0" w:color="auto"/>
        <w:bottom w:val="none" w:sz="0" w:space="0" w:color="auto"/>
        <w:right w:val="none" w:sz="0" w:space="0" w:color="auto"/>
      </w:divBdr>
    </w:div>
    <w:div w:id="1195923946">
      <w:bodyDiv w:val="1"/>
      <w:marLeft w:val="0"/>
      <w:marRight w:val="0"/>
      <w:marTop w:val="0"/>
      <w:marBottom w:val="0"/>
      <w:divBdr>
        <w:top w:val="none" w:sz="0" w:space="0" w:color="auto"/>
        <w:left w:val="none" w:sz="0" w:space="0" w:color="auto"/>
        <w:bottom w:val="none" w:sz="0" w:space="0" w:color="auto"/>
        <w:right w:val="none" w:sz="0" w:space="0" w:color="auto"/>
      </w:divBdr>
    </w:div>
    <w:div w:id="1197043502">
      <w:bodyDiv w:val="1"/>
      <w:marLeft w:val="0"/>
      <w:marRight w:val="0"/>
      <w:marTop w:val="0"/>
      <w:marBottom w:val="0"/>
      <w:divBdr>
        <w:top w:val="none" w:sz="0" w:space="0" w:color="auto"/>
        <w:left w:val="none" w:sz="0" w:space="0" w:color="auto"/>
        <w:bottom w:val="none" w:sz="0" w:space="0" w:color="auto"/>
        <w:right w:val="none" w:sz="0" w:space="0" w:color="auto"/>
      </w:divBdr>
    </w:div>
    <w:div w:id="1197430860">
      <w:bodyDiv w:val="1"/>
      <w:marLeft w:val="0"/>
      <w:marRight w:val="0"/>
      <w:marTop w:val="0"/>
      <w:marBottom w:val="0"/>
      <w:divBdr>
        <w:top w:val="none" w:sz="0" w:space="0" w:color="auto"/>
        <w:left w:val="none" w:sz="0" w:space="0" w:color="auto"/>
        <w:bottom w:val="none" w:sz="0" w:space="0" w:color="auto"/>
        <w:right w:val="none" w:sz="0" w:space="0" w:color="auto"/>
      </w:divBdr>
    </w:div>
    <w:div w:id="1199123281">
      <w:bodyDiv w:val="1"/>
      <w:marLeft w:val="0"/>
      <w:marRight w:val="0"/>
      <w:marTop w:val="0"/>
      <w:marBottom w:val="0"/>
      <w:divBdr>
        <w:top w:val="none" w:sz="0" w:space="0" w:color="auto"/>
        <w:left w:val="none" w:sz="0" w:space="0" w:color="auto"/>
        <w:bottom w:val="none" w:sz="0" w:space="0" w:color="auto"/>
        <w:right w:val="none" w:sz="0" w:space="0" w:color="auto"/>
      </w:divBdr>
    </w:div>
    <w:div w:id="1201089997">
      <w:bodyDiv w:val="1"/>
      <w:marLeft w:val="0"/>
      <w:marRight w:val="0"/>
      <w:marTop w:val="0"/>
      <w:marBottom w:val="0"/>
      <w:divBdr>
        <w:top w:val="none" w:sz="0" w:space="0" w:color="auto"/>
        <w:left w:val="none" w:sz="0" w:space="0" w:color="auto"/>
        <w:bottom w:val="none" w:sz="0" w:space="0" w:color="auto"/>
        <w:right w:val="none" w:sz="0" w:space="0" w:color="auto"/>
      </w:divBdr>
    </w:div>
    <w:div w:id="1203250004">
      <w:bodyDiv w:val="1"/>
      <w:marLeft w:val="0"/>
      <w:marRight w:val="0"/>
      <w:marTop w:val="0"/>
      <w:marBottom w:val="0"/>
      <w:divBdr>
        <w:top w:val="none" w:sz="0" w:space="0" w:color="auto"/>
        <w:left w:val="none" w:sz="0" w:space="0" w:color="auto"/>
        <w:bottom w:val="none" w:sz="0" w:space="0" w:color="auto"/>
        <w:right w:val="none" w:sz="0" w:space="0" w:color="auto"/>
      </w:divBdr>
    </w:div>
    <w:div w:id="1204441462">
      <w:bodyDiv w:val="1"/>
      <w:marLeft w:val="0"/>
      <w:marRight w:val="0"/>
      <w:marTop w:val="0"/>
      <w:marBottom w:val="0"/>
      <w:divBdr>
        <w:top w:val="none" w:sz="0" w:space="0" w:color="auto"/>
        <w:left w:val="none" w:sz="0" w:space="0" w:color="auto"/>
        <w:bottom w:val="none" w:sz="0" w:space="0" w:color="auto"/>
        <w:right w:val="none" w:sz="0" w:space="0" w:color="auto"/>
      </w:divBdr>
    </w:div>
    <w:div w:id="1206523823">
      <w:bodyDiv w:val="1"/>
      <w:marLeft w:val="0"/>
      <w:marRight w:val="0"/>
      <w:marTop w:val="0"/>
      <w:marBottom w:val="0"/>
      <w:divBdr>
        <w:top w:val="none" w:sz="0" w:space="0" w:color="auto"/>
        <w:left w:val="none" w:sz="0" w:space="0" w:color="auto"/>
        <w:bottom w:val="none" w:sz="0" w:space="0" w:color="auto"/>
        <w:right w:val="none" w:sz="0" w:space="0" w:color="auto"/>
      </w:divBdr>
    </w:div>
    <w:div w:id="1207328020">
      <w:bodyDiv w:val="1"/>
      <w:marLeft w:val="0"/>
      <w:marRight w:val="0"/>
      <w:marTop w:val="0"/>
      <w:marBottom w:val="0"/>
      <w:divBdr>
        <w:top w:val="none" w:sz="0" w:space="0" w:color="auto"/>
        <w:left w:val="none" w:sz="0" w:space="0" w:color="auto"/>
        <w:bottom w:val="none" w:sz="0" w:space="0" w:color="auto"/>
        <w:right w:val="none" w:sz="0" w:space="0" w:color="auto"/>
      </w:divBdr>
    </w:div>
    <w:div w:id="1209074629">
      <w:bodyDiv w:val="1"/>
      <w:marLeft w:val="0"/>
      <w:marRight w:val="0"/>
      <w:marTop w:val="0"/>
      <w:marBottom w:val="0"/>
      <w:divBdr>
        <w:top w:val="none" w:sz="0" w:space="0" w:color="auto"/>
        <w:left w:val="none" w:sz="0" w:space="0" w:color="auto"/>
        <w:bottom w:val="none" w:sz="0" w:space="0" w:color="auto"/>
        <w:right w:val="none" w:sz="0" w:space="0" w:color="auto"/>
      </w:divBdr>
    </w:div>
    <w:div w:id="1209103125">
      <w:bodyDiv w:val="1"/>
      <w:marLeft w:val="0"/>
      <w:marRight w:val="0"/>
      <w:marTop w:val="0"/>
      <w:marBottom w:val="0"/>
      <w:divBdr>
        <w:top w:val="none" w:sz="0" w:space="0" w:color="auto"/>
        <w:left w:val="none" w:sz="0" w:space="0" w:color="auto"/>
        <w:bottom w:val="none" w:sz="0" w:space="0" w:color="auto"/>
        <w:right w:val="none" w:sz="0" w:space="0" w:color="auto"/>
      </w:divBdr>
    </w:div>
    <w:div w:id="1211303705">
      <w:bodyDiv w:val="1"/>
      <w:marLeft w:val="0"/>
      <w:marRight w:val="0"/>
      <w:marTop w:val="0"/>
      <w:marBottom w:val="0"/>
      <w:divBdr>
        <w:top w:val="none" w:sz="0" w:space="0" w:color="auto"/>
        <w:left w:val="none" w:sz="0" w:space="0" w:color="auto"/>
        <w:bottom w:val="none" w:sz="0" w:space="0" w:color="auto"/>
        <w:right w:val="none" w:sz="0" w:space="0" w:color="auto"/>
      </w:divBdr>
    </w:div>
    <w:div w:id="1212158474">
      <w:bodyDiv w:val="1"/>
      <w:marLeft w:val="0"/>
      <w:marRight w:val="0"/>
      <w:marTop w:val="0"/>
      <w:marBottom w:val="0"/>
      <w:divBdr>
        <w:top w:val="none" w:sz="0" w:space="0" w:color="auto"/>
        <w:left w:val="none" w:sz="0" w:space="0" w:color="auto"/>
        <w:bottom w:val="none" w:sz="0" w:space="0" w:color="auto"/>
        <w:right w:val="none" w:sz="0" w:space="0" w:color="auto"/>
      </w:divBdr>
    </w:div>
    <w:div w:id="1212423680">
      <w:bodyDiv w:val="1"/>
      <w:marLeft w:val="0"/>
      <w:marRight w:val="0"/>
      <w:marTop w:val="0"/>
      <w:marBottom w:val="0"/>
      <w:divBdr>
        <w:top w:val="none" w:sz="0" w:space="0" w:color="auto"/>
        <w:left w:val="none" w:sz="0" w:space="0" w:color="auto"/>
        <w:bottom w:val="none" w:sz="0" w:space="0" w:color="auto"/>
        <w:right w:val="none" w:sz="0" w:space="0" w:color="auto"/>
      </w:divBdr>
    </w:div>
    <w:div w:id="1216502615">
      <w:bodyDiv w:val="1"/>
      <w:marLeft w:val="0"/>
      <w:marRight w:val="0"/>
      <w:marTop w:val="0"/>
      <w:marBottom w:val="0"/>
      <w:divBdr>
        <w:top w:val="none" w:sz="0" w:space="0" w:color="auto"/>
        <w:left w:val="none" w:sz="0" w:space="0" w:color="auto"/>
        <w:bottom w:val="none" w:sz="0" w:space="0" w:color="auto"/>
        <w:right w:val="none" w:sz="0" w:space="0" w:color="auto"/>
      </w:divBdr>
    </w:div>
    <w:div w:id="1217664066">
      <w:bodyDiv w:val="1"/>
      <w:marLeft w:val="0"/>
      <w:marRight w:val="0"/>
      <w:marTop w:val="0"/>
      <w:marBottom w:val="0"/>
      <w:divBdr>
        <w:top w:val="none" w:sz="0" w:space="0" w:color="auto"/>
        <w:left w:val="none" w:sz="0" w:space="0" w:color="auto"/>
        <w:bottom w:val="none" w:sz="0" w:space="0" w:color="auto"/>
        <w:right w:val="none" w:sz="0" w:space="0" w:color="auto"/>
      </w:divBdr>
    </w:div>
    <w:div w:id="1220244848">
      <w:bodyDiv w:val="1"/>
      <w:marLeft w:val="0"/>
      <w:marRight w:val="0"/>
      <w:marTop w:val="0"/>
      <w:marBottom w:val="0"/>
      <w:divBdr>
        <w:top w:val="none" w:sz="0" w:space="0" w:color="auto"/>
        <w:left w:val="none" w:sz="0" w:space="0" w:color="auto"/>
        <w:bottom w:val="none" w:sz="0" w:space="0" w:color="auto"/>
        <w:right w:val="none" w:sz="0" w:space="0" w:color="auto"/>
      </w:divBdr>
    </w:div>
    <w:div w:id="1221017752">
      <w:bodyDiv w:val="1"/>
      <w:marLeft w:val="0"/>
      <w:marRight w:val="0"/>
      <w:marTop w:val="0"/>
      <w:marBottom w:val="0"/>
      <w:divBdr>
        <w:top w:val="none" w:sz="0" w:space="0" w:color="auto"/>
        <w:left w:val="none" w:sz="0" w:space="0" w:color="auto"/>
        <w:bottom w:val="none" w:sz="0" w:space="0" w:color="auto"/>
        <w:right w:val="none" w:sz="0" w:space="0" w:color="auto"/>
      </w:divBdr>
    </w:div>
    <w:div w:id="1222133117">
      <w:bodyDiv w:val="1"/>
      <w:marLeft w:val="0"/>
      <w:marRight w:val="0"/>
      <w:marTop w:val="0"/>
      <w:marBottom w:val="0"/>
      <w:divBdr>
        <w:top w:val="none" w:sz="0" w:space="0" w:color="auto"/>
        <w:left w:val="none" w:sz="0" w:space="0" w:color="auto"/>
        <w:bottom w:val="none" w:sz="0" w:space="0" w:color="auto"/>
        <w:right w:val="none" w:sz="0" w:space="0" w:color="auto"/>
      </w:divBdr>
    </w:div>
    <w:div w:id="1224489157">
      <w:bodyDiv w:val="1"/>
      <w:marLeft w:val="0"/>
      <w:marRight w:val="0"/>
      <w:marTop w:val="0"/>
      <w:marBottom w:val="0"/>
      <w:divBdr>
        <w:top w:val="none" w:sz="0" w:space="0" w:color="auto"/>
        <w:left w:val="none" w:sz="0" w:space="0" w:color="auto"/>
        <w:bottom w:val="none" w:sz="0" w:space="0" w:color="auto"/>
        <w:right w:val="none" w:sz="0" w:space="0" w:color="auto"/>
      </w:divBdr>
    </w:div>
    <w:div w:id="1230993994">
      <w:bodyDiv w:val="1"/>
      <w:marLeft w:val="0"/>
      <w:marRight w:val="0"/>
      <w:marTop w:val="0"/>
      <w:marBottom w:val="0"/>
      <w:divBdr>
        <w:top w:val="none" w:sz="0" w:space="0" w:color="auto"/>
        <w:left w:val="none" w:sz="0" w:space="0" w:color="auto"/>
        <w:bottom w:val="none" w:sz="0" w:space="0" w:color="auto"/>
        <w:right w:val="none" w:sz="0" w:space="0" w:color="auto"/>
      </w:divBdr>
    </w:div>
    <w:div w:id="1234974528">
      <w:bodyDiv w:val="1"/>
      <w:marLeft w:val="0"/>
      <w:marRight w:val="0"/>
      <w:marTop w:val="0"/>
      <w:marBottom w:val="0"/>
      <w:divBdr>
        <w:top w:val="none" w:sz="0" w:space="0" w:color="auto"/>
        <w:left w:val="none" w:sz="0" w:space="0" w:color="auto"/>
        <w:bottom w:val="none" w:sz="0" w:space="0" w:color="auto"/>
        <w:right w:val="none" w:sz="0" w:space="0" w:color="auto"/>
      </w:divBdr>
    </w:div>
    <w:div w:id="1238856221">
      <w:bodyDiv w:val="1"/>
      <w:marLeft w:val="0"/>
      <w:marRight w:val="0"/>
      <w:marTop w:val="0"/>
      <w:marBottom w:val="0"/>
      <w:divBdr>
        <w:top w:val="none" w:sz="0" w:space="0" w:color="auto"/>
        <w:left w:val="none" w:sz="0" w:space="0" w:color="auto"/>
        <w:bottom w:val="none" w:sz="0" w:space="0" w:color="auto"/>
        <w:right w:val="none" w:sz="0" w:space="0" w:color="auto"/>
      </w:divBdr>
    </w:div>
    <w:div w:id="1239095720">
      <w:bodyDiv w:val="1"/>
      <w:marLeft w:val="0"/>
      <w:marRight w:val="0"/>
      <w:marTop w:val="0"/>
      <w:marBottom w:val="0"/>
      <w:divBdr>
        <w:top w:val="none" w:sz="0" w:space="0" w:color="auto"/>
        <w:left w:val="none" w:sz="0" w:space="0" w:color="auto"/>
        <w:bottom w:val="none" w:sz="0" w:space="0" w:color="auto"/>
        <w:right w:val="none" w:sz="0" w:space="0" w:color="auto"/>
      </w:divBdr>
    </w:div>
    <w:div w:id="1247765967">
      <w:bodyDiv w:val="1"/>
      <w:marLeft w:val="0"/>
      <w:marRight w:val="0"/>
      <w:marTop w:val="0"/>
      <w:marBottom w:val="0"/>
      <w:divBdr>
        <w:top w:val="none" w:sz="0" w:space="0" w:color="auto"/>
        <w:left w:val="none" w:sz="0" w:space="0" w:color="auto"/>
        <w:bottom w:val="none" w:sz="0" w:space="0" w:color="auto"/>
        <w:right w:val="none" w:sz="0" w:space="0" w:color="auto"/>
      </w:divBdr>
    </w:div>
    <w:div w:id="1250232165">
      <w:bodyDiv w:val="1"/>
      <w:marLeft w:val="0"/>
      <w:marRight w:val="0"/>
      <w:marTop w:val="0"/>
      <w:marBottom w:val="0"/>
      <w:divBdr>
        <w:top w:val="none" w:sz="0" w:space="0" w:color="auto"/>
        <w:left w:val="none" w:sz="0" w:space="0" w:color="auto"/>
        <w:bottom w:val="none" w:sz="0" w:space="0" w:color="auto"/>
        <w:right w:val="none" w:sz="0" w:space="0" w:color="auto"/>
      </w:divBdr>
    </w:div>
    <w:div w:id="1250579083">
      <w:bodyDiv w:val="1"/>
      <w:marLeft w:val="0"/>
      <w:marRight w:val="0"/>
      <w:marTop w:val="0"/>
      <w:marBottom w:val="0"/>
      <w:divBdr>
        <w:top w:val="none" w:sz="0" w:space="0" w:color="auto"/>
        <w:left w:val="none" w:sz="0" w:space="0" w:color="auto"/>
        <w:bottom w:val="none" w:sz="0" w:space="0" w:color="auto"/>
        <w:right w:val="none" w:sz="0" w:space="0" w:color="auto"/>
      </w:divBdr>
    </w:div>
    <w:div w:id="1252852390">
      <w:bodyDiv w:val="1"/>
      <w:marLeft w:val="0"/>
      <w:marRight w:val="0"/>
      <w:marTop w:val="0"/>
      <w:marBottom w:val="0"/>
      <w:divBdr>
        <w:top w:val="none" w:sz="0" w:space="0" w:color="auto"/>
        <w:left w:val="none" w:sz="0" w:space="0" w:color="auto"/>
        <w:bottom w:val="none" w:sz="0" w:space="0" w:color="auto"/>
        <w:right w:val="none" w:sz="0" w:space="0" w:color="auto"/>
      </w:divBdr>
    </w:div>
    <w:div w:id="1263220835">
      <w:bodyDiv w:val="1"/>
      <w:marLeft w:val="0"/>
      <w:marRight w:val="0"/>
      <w:marTop w:val="0"/>
      <w:marBottom w:val="0"/>
      <w:divBdr>
        <w:top w:val="none" w:sz="0" w:space="0" w:color="auto"/>
        <w:left w:val="none" w:sz="0" w:space="0" w:color="auto"/>
        <w:bottom w:val="none" w:sz="0" w:space="0" w:color="auto"/>
        <w:right w:val="none" w:sz="0" w:space="0" w:color="auto"/>
      </w:divBdr>
    </w:div>
    <w:div w:id="1263296079">
      <w:bodyDiv w:val="1"/>
      <w:marLeft w:val="0"/>
      <w:marRight w:val="0"/>
      <w:marTop w:val="0"/>
      <w:marBottom w:val="0"/>
      <w:divBdr>
        <w:top w:val="none" w:sz="0" w:space="0" w:color="auto"/>
        <w:left w:val="none" w:sz="0" w:space="0" w:color="auto"/>
        <w:bottom w:val="none" w:sz="0" w:space="0" w:color="auto"/>
        <w:right w:val="none" w:sz="0" w:space="0" w:color="auto"/>
      </w:divBdr>
    </w:div>
    <w:div w:id="1266353520">
      <w:bodyDiv w:val="1"/>
      <w:marLeft w:val="0"/>
      <w:marRight w:val="0"/>
      <w:marTop w:val="0"/>
      <w:marBottom w:val="0"/>
      <w:divBdr>
        <w:top w:val="none" w:sz="0" w:space="0" w:color="auto"/>
        <w:left w:val="none" w:sz="0" w:space="0" w:color="auto"/>
        <w:bottom w:val="none" w:sz="0" w:space="0" w:color="auto"/>
        <w:right w:val="none" w:sz="0" w:space="0" w:color="auto"/>
      </w:divBdr>
    </w:div>
    <w:div w:id="1271206543">
      <w:bodyDiv w:val="1"/>
      <w:marLeft w:val="0"/>
      <w:marRight w:val="0"/>
      <w:marTop w:val="0"/>
      <w:marBottom w:val="0"/>
      <w:divBdr>
        <w:top w:val="none" w:sz="0" w:space="0" w:color="auto"/>
        <w:left w:val="none" w:sz="0" w:space="0" w:color="auto"/>
        <w:bottom w:val="none" w:sz="0" w:space="0" w:color="auto"/>
        <w:right w:val="none" w:sz="0" w:space="0" w:color="auto"/>
      </w:divBdr>
    </w:div>
    <w:div w:id="1274247702">
      <w:bodyDiv w:val="1"/>
      <w:marLeft w:val="0"/>
      <w:marRight w:val="0"/>
      <w:marTop w:val="0"/>
      <w:marBottom w:val="0"/>
      <w:divBdr>
        <w:top w:val="none" w:sz="0" w:space="0" w:color="auto"/>
        <w:left w:val="none" w:sz="0" w:space="0" w:color="auto"/>
        <w:bottom w:val="none" w:sz="0" w:space="0" w:color="auto"/>
        <w:right w:val="none" w:sz="0" w:space="0" w:color="auto"/>
      </w:divBdr>
    </w:div>
    <w:div w:id="1278370901">
      <w:bodyDiv w:val="1"/>
      <w:marLeft w:val="0"/>
      <w:marRight w:val="0"/>
      <w:marTop w:val="0"/>
      <w:marBottom w:val="0"/>
      <w:divBdr>
        <w:top w:val="none" w:sz="0" w:space="0" w:color="auto"/>
        <w:left w:val="none" w:sz="0" w:space="0" w:color="auto"/>
        <w:bottom w:val="none" w:sz="0" w:space="0" w:color="auto"/>
        <w:right w:val="none" w:sz="0" w:space="0" w:color="auto"/>
      </w:divBdr>
    </w:div>
    <w:div w:id="1285649603">
      <w:bodyDiv w:val="1"/>
      <w:marLeft w:val="0"/>
      <w:marRight w:val="0"/>
      <w:marTop w:val="0"/>
      <w:marBottom w:val="0"/>
      <w:divBdr>
        <w:top w:val="none" w:sz="0" w:space="0" w:color="auto"/>
        <w:left w:val="none" w:sz="0" w:space="0" w:color="auto"/>
        <w:bottom w:val="none" w:sz="0" w:space="0" w:color="auto"/>
        <w:right w:val="none" w:sz="0" w:space="0" w:color="auto"/>
      </w:divBdr>
    </w:div>
    <w:div w:id="1287659017">
      <w:bodyDiv w:val="1"/>
      <w:marLeft w:val="0"/>
      <w:marRight w:val="0"/>
      <w:marTop w:val="0"/>
      <w:marBottom w:val="0"/>
      <w:divBdr>
        <w:top w:val="none" w:sz="0" w:space="0" w:color="auto"/>
        <w:left w:val="none" w:sz="0" w:space="0" w:color="auto"/>
        <w:bottom w:val="none" w:sz="0" w:space="0" w:color="auto"/>
        <w:right w:val="none" w:sz="0" w:space="0" w:color="auto"/>
      </w:divBdr>
    </w:div>
    <w:div w:id="1289510690">
      <w:bodyDiv w:val="1"/>
      <w:marLeft w:val="0"/>
      <w:marRight w:val="0"/>
      <w:marTop w:val="0"/>
      <w:marBottom w:val="0"/>
      <w:divBdr>
        <w:top w:val="none" w:sz="0" w:space="0" w:color="auto"/>
        <w:left w:val="none" w:sz="0" w:space="0" w:color="auto"/>
        <w:bottom w:val="none" w:sz="0" w:space="0" w:color="auto"/>
        <w:right w:val="none" w:sz="0" w:space="0" w:color="auto"/>
      </w:divBdr>
    </w:div>
    <w:div w:id="1291983762">
      <w:bodyDiv w:val="1"/>
      <w:marLeft w:val="0"/>
      <w:marRight w:val="0"/>
      <w:marTop w:val="0"/>
      <w:marBottom w:val="0"/>
      <w:divBdr>
        <w:top w:val="none" w:sz="0" w:space="0" w:color="auto"/>
        <w:left w:val="none" w:sz="0" w:space="0" w:color="auto"/>
        <w:bottom w:val="none" w:sz="0" w:space="0" w:color="auto"/>
        <w:right w:val="none" w:sz="0" w:space="0" w:color="auto"/>
      </w:divBdr>
    </w:div>
    <w:div w:id="1294752241">
      <w:bodyDiv w:val="1"/>
      <w:marLeft w:val="0"/>
      <w:marRight w:val="0"/>
      <w:marTop w:val="0"/>
      <w:marBottom w:val="0"/>
      <w:divBdr>
        <w:top w:val="none" w:sz="0" w:space="0" w:color="auto"/>
        <w:left w:val="none" w:sz="0" w:space="0" w:color="auto"/>
        <w:bottom w:val="none" w:sz="0" w:space="0" w:color="auto"/>
        <w:right w:val="none" w:sz="0" w:space="0" w:color="auto"/>
      </w:divBdr>
    </w:div>
    <w:div w:id="1296832738">
      <w:bodyDiv w:val="1"/>
      <w:marLeft w:val="0"/>
      <w:marRight w:val="0"/>
      <w:marTop w:val="0"/>
      <w:marBottom w:val="0"/>
      <w:divBdr>
        <w:top w:val="none" w:sz="0" w:space="0" w:color="auto"/>
        <w:left w:val="none" w:sz="0" w:space="0" w:color="auto"/>
        <w:bottom w:val="none" w:sz="0" w:space="0" w:color="auto"/>
        <w:right w:val="none" w:sz="0" w:space="0" w:color="auto"/>
      </w:divBdr>
    </w:div>
    <w:div w:id="1306080561">
      <w:bodyDiv w:val="1"/>
      <w:marLeft w:val="0"/>
      <w:marRight w:val="0"/>
      <w:marTop w:val="0"/>
      <w:marBottom w:val="0"/>
      <w:divBdr>
        <w:top w:val="none" w:sz="0" w:space="0" w:color="auto"/>
        <w:left w:val="none" w:sz="0" w:space="0" w:color="auto"/>
        <w:bottom w:val="none" w:sz="0" w:space="0" w:color="auto"/>
        <w:right w:val="none" w:sz="0" w:space="0" w:color="auto"/>
      </w:divBdr>
    </w:div>
    <w:div w:id="1307279269">
      <w:bodyDiv w:val="1"/>
      <w:marLeft w:val="0"/>
      <w:marRight w:val="0"/>
      <w:marTop w:val="0"/>
      <w:marBottom w:val="0"/>
      <w:divBdr>
        <w:top w:val="none" w:sz="0" w:space="0" w:color="auto"/>
        <w:left w:val="none" w:sz="0" w:space="0" w:color="auto"/>
        <w:bottom w:val="none" w:sz="0" w:space="0" w:color="auto"/>
        <w:right w:val="none" w:sz="0" w:space="0" w:color="auto"/>
      </w:divBdr>
    </w:div>
    <w:div w:id="1308851358">
      <w:bodyDiv w:val="1"/>
      <w:marLeft w:val="0"/>
      <w:marRight w:val="0"/>
      <w:marTop w:val="0"/>
      <w:marBottom w:val="0"/>
      <w:divBdr>
        <w:top w:val="none" w:sz="0" w:space="0" w:color="auto"/>
        <w:left w:val="none" w:sz="0" w:space="0" w:color="auto"/>
        <w:bottom w:val="none" w:sz="0" w:space="0" w:color="auto"/>
        <w:right w:val="none" w:sz="0" w:space="0" w:color="auto"/>
      </w:divBdr>
    </w:div>
    <w:div w:id="1309558292">
      <w:bodyDiv w:val="1"/>
      <w:marLeft w:val="0"/>
      <w:marRight w:val="0"/>
      <w:marTop w:val="0"/>
      <w:marBottom w:val="0"/>
      <w:divBdr>
        <w:top w:val="none" w:sz="0" w:space="0" w:color="auto"/>
        <w:left w:val="none" w:sz="0" w:space="0" w:color="auto"/>
        <w:bottom w:val="none" w:sz="0" w:space="0" w:color="auto"/>
        <w:right w:val="none" w:sz="0" w:space="0" w:color="auto"/>
      </w:divBdr>
    </w:div>
    <w:div w:id="1310211385">
      <w:bodyDiv w:val="1"/>
      <w:marLeft w:val="0"/>
      <w:marRight w:val="0"/>
      <w:marTop w:val="0"/>
      <w:marBottom w:val="0"/>
      <w:divBdr>
        <w:top w:val="none" w:sz="0" w:space="0" w:color="auto"/>
        <w:left w:val="none" w:sz="0" w:space="0" w:color="auto"/>
        <w:bottom w:val="none" w:sz="0" w:space="0" w:color="auto"/>
        <w:right w:val="none" w:sz="0" w:space="0" w:color="auto"/>
      </w:divBdr>
    </w:div>
    <w:div w:id="1311010891">
      <w:bodyDiv w:val="1"/>
      <w:marLeft w:val="0"/>
      <w:marRight w:val="0"/>
      <w:marTop w:val="0"/>
      <w:marBottom w:val="0"/>
      <w:divBdr>
        <w:top w:val="none" w:sz="0" w:space="0" w:color="auto"/>
        <w:left w:val="none" w:sz="0" w:space="0" w:color="auto"/>
        <w:bottom w:val="none" w:sz="0" w:space="0" w:color="auto"/>
        <w:right w:val="none" w:sz="0" w:space="0" w:color="auto"/>
      </w:divBdr>
    </w:div>
    <w:div w:id="1312366756">
      <w:bodyDiv w:val="1"/>
      <w:marLeft w:val="0"/>
      <w:marRight w:val="0"/>
      <w:marTop w:val="0"/>
      <w:marBottom w:val="0"/>
      <w:divBdr>
        <w:top w:val="none" w:sz="0" w:space="0" w:color="auto"/>
        <w:left w:val="none" w:sz="0" w:space="0" w:color="auto"/>
        <w:bottom w:val="none" w:sz="0" w:space="0" w:color="auto"/>
        <w:right w:val="none" w:sz="0" w:space="0" w:color="auto"/>
      </w:divBdr>
    </w:div>
    <w:div w:id="1314409952">
      <w:bodyDiv w:val="1"/>
      <w:marLeft w:val="0"/>
      <w:marRight w:val="0"/>
      <w:marTop w:val="0"/>
      <w:marBottom w:val="0"/>
      <w:divBdr>
        <w:top w:val="none" w:sz="0" w:space="0" w:color="auto"/>
        <w:left w:val="none" w:sz="0" w:space="0" w:color="auto"/>
        <w:bottom w:val="none" w:sz="0" w:space="0" w:color="auto"/>
        <w:right w:val="none" w:sz="0" w:space="0" w:color="auto"/>
      </w:divBdr>
    </w:div>
    <w:div w:id="1317491295">
      <w:bodyDiv w:val="1"/>
      <w:marLeft w:val="0"/>
      <w:marRight w:val="0"/>
      <w:marTop w:val="0"/>
      <w:marBottom w:val="0"/>
      <w:divBdr>
        <w:top w:val="none" w:sz="0" w:space="0" w:color="auto"/>
        <w:left w:val="none" w:sz="0" w:space="0" w:color="auto"/>
        <w:bottom w:val="none" w:sz="0" w:space="0" w:color="auto"/>
        <w:right w:val="none" w:sz="0" w:space="0" w:color="auto"/>
      </w:divBdr>
    </w:div>
    <w:div w:id="1319384640">
      <w:bodyDiv w:val="1"/>
      <w:marLeft w:val="0"/>
      <w:marRight w:val="0"/>
      <w:marTop w:val="0"/>
      <w:marBottom w:val="0"/>
      <w:divBdr>
        <w:top w:val="none" w:sz="0" w:space="0" w:color="auto"/>
        <w:left w:val="none" w:sz="0" w:space="0" w:color="auto"/>
        <w:bottom w:val="none" w:sz="0" w:space="0" w:color="auto"/>
        <w:right w:val="none" w:sz="0" w:space="0" w:color="auto"/>
      </w:divBdr>
    </w:div>
    <w:div w:id="1321226690">
      <w:bodyDiv w:val="1"/>
      <w:marLeft w:val="0"/>
      <w:marRight w:val="0"/>
      <w:marTop w:val="0"/>
      <w:marBottom w:val="0"/>
      <w:divBdr>
        <w:top w:val="none" w:sz="0" w:space="0" w:color="auto"/>
        <w:left w:val="none" w:sz="0" w:space="0" w:color="auto"/>
        <w:bottom w:val="none" w:sz="0" w:space="0" w:color="auto"/>
        <w:right w:val="none" w:sz="0" w:space="0" w:color="auto"/>
      </w:divBdr>
    </w:div>
    <w:div w:id="1322006181">
      <w:bodyDiv w:val="1"/>
      <w:marLeft w:val="0"/>
      <w:marRight w:val="0"/>
      <w:marTop w:val="0"/>
      <w:marBottom w:val="0"/>
      <w:divBdr>
        <w:top w:val="none" w:sz="0" w:space="0" w:color="auto"/>
        <w:left w:val="none" w:sz="0" w:space="0" w:color="auto"/>
        <w:bottom w:val="none" w:sz="0" w:space="0" w:color="auto"/>
        <w:right w:val="none" w:sz="0" w:space="0" w:color="auto"/>
      </w:divBdr>
    </w:div>
    <w:div w:id="1323656595">
      <w:bodyDiv w:val="1"/>
      <w:marLeft w:val="0"/>
      <w:marRight w:val="0"/>
      <w:marTop w:val="0"/>
      <w:marBottom w:val="0"/>
      <w:divBdr>
        <w:top w:val="none" w:sz="0" w:space="0" w:color="auto"/>
        <w:left w:val="none" w:sz="0" w:space="0" w:color="auto"/>
        <w:bottom w:val="none" w:sz="0" w:space="0" w:color="auto"/>
        <w:right w:val="none" w:sz="0" w:space="0" w:color="auto"/>
      </w:divBdr>
    </w:div>
    <w:div w:id="1324046626">
      <w:bodyDiv w:val="1"/>
      <w:marLeft w:val="0"/>
      <w:marRight w:val="0"/>
      <w:marTop w:val="0"/>
      <w:marBottom w:val="0"/>
      <w:divBdr>
        <w:top w:val="none" w:sz="0" w:space="0" w:color="auto"/>
        <w:left w:val="none" w:sz="0" w:space="0" w:color="auto"/>
        <w:bottom w:val="none" w:sz="0" w:space="0" w:color="auto"/>
        <w:right w:val="none" w:sz="0" w:space="0" w:color="auto"/>
      </w:divBdr>
    </w:div>
    <w:div w:id="1324239405">
      <w:bodyDiv w:val="1"/>
      <w:marLeft w:val="0"/>
      <w:marRight w:val="0"/>
      <w:marTop w:val="0"/>
      <w:marBottom w:val="0"/>
      <w:divBdr>
        <w:top w:val="none" w:sz="0" w:space="0" w:color="auto"/>
        <w:left w:val="none" w:sz="0" w:space="0" w:color="auto"/>
        <w:bottom w:val="none" w:sz="0" w:space="0" w:color="auto"/>
        <w:right w:val="none" w:sz="0" w:space="0" w:color="auto"/>
      </w:divBdr>
    </w:div>
    <w:div w:id="1325470739">
      <w:bodyDiv w:val="1"/>
      <w:marLeft w:val="0"/>
      <w:marRight w:val="0"/>
      <w:marTop w:val="0"/>
      <w:marBottom w:val="0"/>
      <w:divBdr>
        <w:top w:val="none" w:sz="0" w:space="0" w:color="auto"/>
        <w:left w:val="none" w:sz="0" w:space="0" w:color="auto"/>
        <w:bottom w:val="none" w:sz="0" w:space="0" w:color="auto"/>
        <w:right w:val="none" w:sz="0" w:space="0" w:color="auto"/>
      </w:divBdr>
    </w:div>
    <w:div w:id="1327129571">
      <w:bodyDiv w:val="1"/>
      <w:marLeft w:val="0"/>
      <w:marRight w:val="0"/>
      <w:marTop w:val="0"/>
      <w:marBottom w:val="0"/>
      <w:divBdr>
        <w:top w:val="none" w:sz="0" w:space="0" w:color="auto"/>
        <w:left w:val="none" w:sz="0" w:space="0" w:color="auto"/>
        <w:bottom w:val="none" w:sz="0" w:space="0" w:color="auto"/>
        <w:right w:val="none" w:sz="0" w:space="0" w:color="auto"/>
      </w:divBdr>
    </w:div>
    <w:div w:id="1327367018">
      <w:bodyDiv w:val="1"/>
      <w:marLeft w:val="0"/>
      <w:marRight w:val="0"/>
      <w:marTop w:val="0"/>
      <w:marBottom w:val="0"/>
      <w:divBdr>
        <w:top w:val="none" w:sz="0" w:space="0" w:color="auto"/>
        <w:left w:val="none" w:sz="0" w:space="0" w:color="auto"/>
        <w:bottom w:val="none" w:sz="0" w:space="0" w:color="auto"/>
        <w:right w:val="none" w:sz="0" w:space="0" w:color="auto"/>
      </w:divBdr>
    </w:div>
    <w:div w:id="1327367685">
      <w:bodyDiv w:val="1"/>
      <w:marLeft w:val="0"/>
      <w:marRight w:val="0"/>
      <w:marTop w:val="0"/>
      <w:marBottom w:val="0"/>
      <w:divBdr>
        <w:top w:val="none" w:sz="0" w:space="0" w:color="auto"/>
        <w:left w:val="none" w:sz="0" w:space="0" w:color="auto"/>
        <w:bottom w:val="none" w:sz="0" w:space="0" w:color="auto"/>
        <w:right w:val="none" w:sz="0" w:space="0" w:color="auto"/>
      </w:divBdr>
    </w:div>
    <w:div w:id="1329552796">
      <w:bodyDiv w:val="1"/>
      <w:marLeft w:val="0"/>
      <w:marRight w:val="0"/>
      <w:marTop w:val="0"/>
      <w:marBottom w:val="0"/>
      <w:divBdr>
        <w:top w:val="none" w:sz="0" w:space="0" w:color="auto"/>
        <w:left w:val="none" w:sz="0" w:space="0" w:color="auto"/>
        <w:bottom w:val="none" w:sz="0" w:space="0" w:color="auto"/>
        <w:right w:val="none" w:sz="0" w:space="0" w:color="auto"/>
      </w:divBdr>
    </w:div>
    <w:div w:id="1330720609">
      <w:bodyDiv w:val="1"/>
      <w:marLeft w:val="0"/>
      <w:marRight w:val="0"/>
      <w:marTop w:val="0"/>
      <w:marBottom w:val="0"/>
      <w:divBdr>
        <w:top w:val="none" w:sz="0" w:space="0" w:color="auto"/>
        <w:left w:val="none" w:sz="0" w:space="0" w:color="auto"/>
        <w:bottom w:val="none" w:sz="0" w:space="0" w:color="auto"/>
        <w:right w:val="none" w:sz="0" w:space="0" w:color="auto"/>
      </w:divBdr>
    </w:div>
    <w:div w:id="1331445825">
      <w:bodyDiv w:val="1"/>
      <w:marLeft w:val="0"/>
      <w:marRight w:val="0"/>
      <w:marTop w:val="0"/>
      <w:marBottom w:val="0"/>
      <w:divBdr>
        <w:top w:val="none" w:sz="0" w:space="0" w:color="auto"/>
        <w:left w:val="none" w:sz="0" w:space="0" w:color="auto"/>
        <w:bottom w:val="none" w:sz="0" w:space="0" w:color="auto"/>
        <w:right w:val="none" w:sz="0" w:space="0" w:color="auto"/>
      </w:divBdr>
    </w:div>
    <w:div w:id="1332099593">
      <w:bodyDiv w:val="1"/>
      <w:marLeft w:val="0"/>
      <w:marRight w:val="0"/>
      <w:marTop w:val="0"/>
      <w:marBottom w:val="0"/>
      <w:divBdr>
        <w:top w:val="none" w:sz="0" w:space="0" w:color="auto"/>
        <w:left w:val="none" w:sz="0" w:space="0" w:color="auto"/>
        <w:bottom w:val="none" w:sz="0" w:space="0" w:color="auto"/>
        <w:right w:val="none" w:sz="0" w:space="0" w:color="auto"/>
      </w:divBdr>
    </w:div>
    <w:div w:id="1335452019">
      <w:bodyDiv w:val="1"/>
      <w:marLeft w:val="0"/>
      <w:marRight w:val="0"/>
      <w:marTop w:val="0"/>
      <w:marBottom w:val="0"/>
      <w:divBdr>
        <w:top w:val="none" w:sz="0" w:space="0" w:color="auto"/>
        <w:left w:val="none" w:sz="0" w:space="0" w:color="auto"/>
        <w:bottom w:val="none" w:sz="0" w:space="0" w:color="auto"/>
        <w:right w:val="none" w:sz="0" w:space="0" w:color="auto"/>
      </w:divBdr>
    </w:div>
    <w:div w:id="1337919045">
      <w:bodyDiv w:val="1"/>
      <w:marLeft w:val="0"/>
      <w:marRight w:val="0"/>
      <w:marTop w:val="0"/>
      <w:marBottom w:val="0"/>
      <w:divBdr>
        <w:top w:val="none" w:sz="0" w:space="0" w:color="auto"/>
        <w:left w:val="none" w:sz="0" w:space="0" w:color="auto"/>
        <w:bottom w:val="none" w:sz="0" w:space="0" w:color="auto"/>
        <w:right w:val="none" w:sz="0" w:space="0" w:color="auto"/>
      </w:divBdr>
    </w:div>
    <w:div w:id="1339963869">
      <w:bodyDiv w:val="1"/>
      <w:marLeft w:val="0"/>
      <w:marRight w:val="0"/>
      <w:marTop w:val="0"/>
      <w:marBottom w:val="0"/>
      <w:divBdr>
        <w:top w:val="none" w:sz="0" w:space="0" w:color="auto"/>
        <w:left w:val="none" w:sz="0" w:space="0" w:color="auto"/>
        <w:bottom w:val="none" w:sz="0" w:space="0" w:color="auto"/>
        <w:right w:val="none" w:sz="0" w:space="0" w:color="auto"/>
      </w:divBdr>
    </w:div>
    <w:div w:id="1340276985">
      <w:bodyDiv w:val="1"/>
      <w:marLeft w:val="0"/>
      <w:marRight w:val="0"/>
      <w:marTop w:val="0"/>
      <w:marBottom w:val="0"/>
      <w:divBdr>
        <w:top w:val="none" w:sz="0" w:space="0" w:color="auto"/>
        <w:left w:val="none" w:sz="0" w:space="0" w:color="auto"/>
        <w:bottom w:val="none" w:sz="0" w:space="0" w:color="auto"/>
        <w:right w:val="none" w:sz="0" w:space="0" w:color="auto"/>
      </w:divBdr>
    </w:div>
    <w:div w:id="1341469683">
      <w:bodyDiv w:val="1"/>
      <w:marLeft w:val="0"/>
      <w:marRight w:val="0"/>
      <w:marTop w:val="0"/>
      <w:marBottom w:val="0"/>
      <w:divBdr>
        <w:top w:val="none" w:sz="0" w:space="0" w:color="auto"/>
        <w:left w:val="none" w:sz="0" w:space="0" w:color="auto"/>
        <w:bottom w:val="none" w:sz="0" w:space="0" w:color="auto"/>
        <w:right w:val="none" w:sz="0" w:space="0" w:color="auto"/>
      </w:divBdr>
    </w:div>
    <w:div w:id="1341740162">
      <w:bodyDiv w:val="1"/>
      <w:marLeft w:val="0"/>
      <w:marRight w:val="0"/>
      <w:marTop w:val="0"/>
      <w:marBottom w:val="0"/>
      <w:divBdr>
        <w:top w:val="none" w:sz="0" w:space="0" w:color="auto"/>
        <w:left w:val="none" w:sz="0" w:space="0" w:color="auto"/>
        <w:bottom w:val="none" w:sz="0" w:space="0" w:color="auto"/>
        <w:right w:val="none" w:sz="0" w:space="0" w:color="auto"/>
      </w:divBdr>
    </w:div>
    <w:div w:id="1343782775">
      <w:bodyDiv w:val="1"/>
      <w:marLeft w:val="0"/>
      <w:marRight w:val="0"/>
      <w:marTop w:val="0"/>
      <w:marBottom w:val="0"/>
      <w:divBdr>
        <w:top w:val="none" w:sz="0" w:space="0" w:color="auto"/>
        <w:left w:val="none" w:sz="0" w:space="0" w:color="auto"/>
        <w:bottom w:val="none" w:sz="0" w:space="0" w:color="auto"/>
        <w:right w:val="none" w:sz="0" w:space="0" w:color="auto"/>
      </w:divBdr>
    </w:div>
    <w:div w:id="1344088311">
      <w:bodyDiv w:val="1"/>
      <w:marLeft w:val="0"/>
      <w:marRight w:val="0"/>
      <w:marTop w:val="0"/>
      <w:marBottom w:val="0"/>
      <w:divBdr>
        <w:top w:val="none" w:sz="0" w:space="0" w:color="auto"/>
        <w:left w:val="none" w:sz="0" w:space="0" w:color="auto"/>
        <w:bottom w:val="none" w:sz="0" w:space="0" w:color="auto"/>
        <w:right w:val="none" w:sz="0" w:space="0" w:color="auto"/>
      </w:divBdr>
    </w:div>
    <w:div w:id="1345210373">
      <w:bodyDiv w:val="1"/>
      <w:marLeft w:val="0"/>
      <w:marRight w:val="0"/>
      <w:marTop w:val="0"/>
      <w:marBottom w:val="0"/>
      <w:divBdr>
        <w:top w:val="none" w:sz="0" w:space="0" w:color="auto"/>
        <w:left w:val="none" w:sz="0" w:space="0" w:color="auto"/>
        <w:bottom w:val="none" w:sz="0" w:space="0" w:color="auto"/>
        <w:right w:val="none" w:sz="0" w:space="0" w:color="auto"/>
      </w:divBdr>
    </w:div>
    <w:div w:id="1347752638">
      <w:bodyDiv w:val="1"/>
      <w:marLeft w:val="0"/>
      <w:marRight w:val="0"/>
      <w:marTop w:val="0"/>
      <w:marBottom w:val="0"/>
      <w:divBdr>
        <w:top w:val="none" w:sz="0" w:space="0" w:color="auto"/>
        <w:left w:val="none" w:sz="0" w:space="0" w:color="auto"/>
        <w:bottom w:val="none" w:sz="0" w:space="0" w:color="auto"/>
        <w:right w:val="none" w:sz="0" w:space="0" w:color="auto"/>
      </w:divBdr>
    </w:div>
    <w:div w:id="1348678436">
      <w:bodyDiv w:val="1"/>
      <w:marLeft w:val="0"/>
      <w:marRight w:val="0"/>
      <w:marTop w:val="0"/>
      <w:marBottom w:val="0"/>
      <w:divBdr>
        <w:top w:val="none" w:sz="0" w:space="0" w:color="auto"/>
        <w:left w:val="none" w:sz="0" w:space="0" w:color="auto"/>
        <w:bottom w:val="none" w:sz="0" w:space="0" w:color="auto"/>
        <w:right w:val="none" w:sz="0" w:space="0" w:color="auto"/>
      </w:divBdr>
    </w:div>
    <w:div w:id="1352343674">
      <w:bodyDiv w:val="1"/>
      <w:marLeft w:val="0"/>
      <w:marRight w:val="0"/>
      <w:marTop w:val="0"/>
      <w:marBottom w:val="0"/>
      <w:divBdr>
        <w:top w:val="none" w:sz="0" w:space="0" w:color="auto"/>
        <w:left w:val="none" w:sz="0" w:space="0" w:color="auto"/>
        <w:bottom w:val="none" w:sz="0" w:space="0" w:color="auto"/>
        <w:right w:val="none" w:sz="0" w:space="0" w:color="auto"/>
      </w:divBdr>
    </w:div>
    <w:div w:id="1363822428">
      <w:bodyDiv w:val="1"/>
      <w:marLeft w:val="0"/>
      <w:marRight w:val="0"/>
      <w:marTop w:val="0"/>
      <w:marBottom w:val="0"/>
      <w:divBdr>
        <w:top w:val="none" w:sz="0" w:space="0" w:color="auto"/>
        <w:left w:val="none" w:sz="0" w:space="0" w:color="auto"/>
        <w:bottom w:val="none" w:sz="0" w:space="0" w:color="auto"/>
        <w:right w:val="none" w:sz="0" w:space="0" w:color="auto"/>
      </w:divBdr>
    </w:div>
    <w:div w:id="1365594508">
      <w:bodyDiv w:val="1"/>
      <w:marLeft w:val="0"/>
      <w:marRight w:val="0"/>
      <w:marTop w:val="0"/>
      <w:marBottom w:val="0"/>
      <w:divBdr>
        <w:top w:val="none" w:sz="0" w:space="0" w:color="auto"/>
        <w:left w:val="none" w:sz="0" w:space="0" w:color="auto"/>
        <w:bottom w:val="none" w:sz="0" w:space="0" w:color="auto"/>
        <w:right w:val="none" w:sz="0" w:space="0" w:color="auto"/>
      </w:divBdr>
    </w:div>
    <w:div w:id="1368723413">
      <w:bodyDiv w:val="1"/>
      <w:marLeft w:val="0"/>
      <w:marRight w:val="0"/>
      <w:marTop w:val="0"/>
      <w:marBottom w:val="0"/>
      <w:divBdr>
        <w:top w:val="none" w:sz="0" w:space="0" w:color="auto"/>
        <w:left w:val="none" w:sz="0" w:space="0" w:color="auto"/>
        <w:bottom w:val="none" w:sz="0" w:space="0" w:color="auto"/>
        <w:right w:val="none" w:sz="0" w:space="0" w:color="auto"/>
      </w:divBdr>
    </w:div>
    <w:div w:id="1369918760">
      <w:bodyDiv w:val="1"/>
      <w:marLeft w:val="0"/>
      <w:marRight w:val="0"/>
      <w:marTop w:val="0"/>
      <w:marBottom w:val="0"/>
      <w:divBdr>
        <w:top w:val="none" w:sz="0" w:space="0" w:color="auto"/>
        <w:left w:val="none" w:sz="0" w:space="0" w:color="auto"/>
        <w:bottom w:val="none" w:sz="0" w:space="0" w:color="auto"/>
        <w:right w:val="none" w:sz="0" w:space="0" w:color="auto"/>
      </w:divBdr>
    </w:div>
    <w:div w:id="1376930810">
      <w:bodyDiv w:val="1"/>
      <w:marLeft w:val="0"/>
      <w:marRight w:val="0"/>
      <w:marTop w:val="0"/>
      <w:marBottom w:val="0"/>
      <w:divBdr>
        <w:top w:val="none" w:sz="0" w:space="0" w:color="auto"/>
        <w:left w:val="none" w:sz="0" w:space="0" w:color="auto"/>
        <w:bottom w:val="none" w:sz="0" w:space="0" w:color="auto"/>
        <w:right w:val="none" w:sz="0" w:space="0" w:color="auto"/>
      </w:divBdr>
    </w:div>
    <w:div w:id="1380859672">
      <w:bodyDiv w:val="1"/>
      <w:marLeft w:val="0"/>
      <w:marRight w:val="0"/>
      <w:marTop w:val="0"/>
      <w:marBottom w:val="0"/>
      <w:divBdr>
        <w:top w:val="none" w:sz="0" w:space="0" w:color="auto"/>
        <w:left w:val="none" w:sz="0" w:space="0" w:color="auto"/>
        <w:bottom w:val="none" w:sz="0" w:space="0" w:color="auto"/>
        <w:right w:val="none" w:sz="0" w:space="0" w:color="auto"/>
      </w:divBdr>
    </w:div>
    <w:div w:id="1391806804">
      <w:bodyDiv w:val="1"/>
      <w:marLeft w:val="0"/>
      <w:marRight w:val="0"/>
      <w:marTop w:val="0"/>
      <w:marBottom w:val="0"/>
      <w:divBdr>
        <w:top w:val="none" w:sz="0" w:space="0" w:color="auto"/>
        <w:left w:val="none" w:sz="0" w:space="0" w:color="auto"/>
        <w:bottom w:val="none" w:sz="0" w:space="0" w:color="auto"/>
        <w:right w:val="none" w:sz="0" w:space="0" w:color="auto"/>
      </w:divBdr>
    </w:div>
    <w:div w:id="1396977251">
      <w:bodyDiv w:val="1"/>
      <w:marLeft w:val="0"/>
      <w:marRight w:val="0"/>
      <w:marTop w:val="0"/>
      <w:marBottom w:val="0"/>
      <w:divBdr>
        <w:top w:val="none" w:sz="0" w:space="0" w:color="auto"/>
        <w:left w:val="none" w:sz="0" w:space="0" w:color="auto"/>
        <w:bottom w:val="none" w:sz="0" w:space="0" w:color="auto"/>
        <w:right w:val="none" w:sz="0" w:space="0" w:color="auto"/>
      </w:divBdr>
    </w:div>
    <w:div w:id="1397123768">
      <w:bodyDiv w:val="1"/>
      <w:marLeft w:val="0"/>
      <w:marRight w:val="0"/>
      <w:marTop w:val="0"/>
      <w:marBottom w:val="0"/>
      <w:divBdr>
        <w:top w:val="none" w:sz="0" w:space="0" w:color="auto"/>
        <w:left w:val="none" w:sz="0" w:space="0" w:color="auto"/>
        <w:bottom w:val="none" w:sz="0" w:space="0" w:color="auto"/>
        <w:right w:val="none" w:sz="0" w:space="0" w:color="auto"/>
      </w:divBdr>
    </w:div>
    <w:div w:id="1398698393">
      <w:bodyDiv w:val="1"/>
      <w:marLeft w:val="0"/>
      <w:marRight w:val="0"/>
      <w:marTop w:val="0"/>
      <w:marBottom w:val="0"/>
      <w:divBdr>
        <w:top w:val="none" w:sz="0" w:space="0" w:color="auto"/>
        <w:left w:val="none" w:sz="0" w:space="0" w:color="auto"/>
        <w:bottom w:val="none" w:sz="0" w:space="0" w:color="auto"/>
        <w:right w:val="none" w:sz="0" w:space="0" w:color="auto"/>
      </w:divBdr>
    </w:div>
    <w:div w:id="1399203222">
      <w:bodyDiv w:val="1"/>
      <w:marLeft w:val="0"/>
      <w:marRight w:val="0"/>
      <w:marTop w:val="0"/>
      <w:marBottom w:val="0"/>
      <w:divBdr>
        <w:top w:val="none" w:sz="0" w:space="0" w:color="auto"/>
        <w:left w:val="none" w:sz="0" w:space="0" w:color="auto"/>
        <w:bottom w:val="none" w:sz="0" w:space="0" w:color="auto"/>
        <w:right w:val="none" w:sz="0" w:space="0" w:color="auto"/>
      </w:divBdr>
    </w:div>
    <w:div w:id="1400598129">
      <w:bodyDiv w:val="1"/>
      <w:marLeft w:val="0"/>
      <w:marRight w:val="0"/>
      <w:marTop w:val="0"/>
      <w:marBottom w:val="0"/>
      <w:divBdr>
        <w:top w:val="none" w:sz="0" w:space="0" w:color="auto"/>
        <w:left w:val="none" w:sz="0" w:space="0" w:color="auto"/>
        <w:bottom w:val="none" w:sz="0" w:space="0" w:color="auto"/>
        <w:right w:val="none" w:sz="0" w:space="0" w:color="auto"/>
      </w:divBdr>
    </w:div>
    <w:div w:id="1404254256">
      <w:bodyDiv w:val="1"/>
      <w:marLeft w:val="0"/>
      <w:marRight w:val="0"/>
      <w:marTop w:val="0"/>
      <w:marBottom w:val="0"/>
      <w:divBdr>
        <w:top w:val="none" w:sz="0" w:space="0" w:color="auto"/>
        <w:left w:val="none" w:sz="0" w:space="0" w:color="auto"/>
        <w:bottom w:val="none" w:sz="0" w:space="0" w:color="auto"/>
        <w:right w:val="none" w:sz="0" w:space="0" w:color="auto"/>
      </w:divBdr>
    </w:div>
    <w:div w:id="1405109897">
      <w:bodyDiv w:val="1"/>
      <w:marLeft w:val="0"/>
      <w:marRight w:val="0"/>
      <w:marTop w:val="0"/>
      <w:marBottom w:val="0"/>
      <w:divBdr>
        <w:top w:val="none" w:sz="0" w:space="0" w:color="auto"/>
        <w:left w:val="none" w:sz="0" w:space="0" w:color="auto"/>
        <w:bottom w:val="none" w:sz="0" w:space="0" w:color="auto"/>
        <w:right w:val="none" w:sz="0" w:space="0" w:color="auto"/>
      </w:divBdr>
    </w:div>
    <w:div w:id="1407220127">
      <w:bodyDiv w:val="1"/>
      <w:marLeft w:val="0"/>
      <w:marRight w:val="0"/>
      <w:marTop w:val="0"/>
      <w:marBottom w:val="0"/>
      <w:divBdr>
        <w:top w:val="none" w:sz="0" w:space="0" w:color="auto"/>
        <w:left w:val="none" w:sz="0" w:space="0" w:color="auto"/>
        <w:bottom w:val="none" w:sz="0" w:space="0" w:color="auto"/>
        <w:right w:val="none" w:sz="0" w:space="0" w:color="auto"/>
      </w:divBdr>
    </w:div>
    <w:div w:id="1413969490">
      <w:bodyDiv w:val="1"/>
      <w:marLeft w:val="0"/>
      <w:marRight w:val="0"/>
      <w:marTop w:val="0"/>
      <w:marBottom w:val="0"/>
      <w:divBdr>
        <w:top w:val="none" w:sz="0" w:space="0" w:color="auto"/>
        <w:left w:val="none" w:sz="0" w:space="0" w:color="auto"/>
        <w:bottom w:val="none" w:sz="0" w:space="0" w:color="auto"/>
        <w:right w:val="none" w:sz="0" w:space="0" w:color="auto"/>
      </w:divBdr>
    </w:div>
    <w:div w:id="1416130355">
      <w:bodyDiv w:val="1"/>
      <w:marLeft w:val="0"/>
      <w:marRight w:val="0"/>
      <w:marTop w:val="0"/>
      <w:marBottom w:val="0"/>
      <w:divBdr>
        <w:top w:val="none" w:sz="0" w:space="0" w:color="auto"/>
        <w:left w:val="none" w:sz="0" w:space="0" w:color="auto"/>
        <w:bottom w:val="none" w:sz="0" w:space="0" w:color="auto"/>
        <w:right w:val="none" w:sz="0" w:space="0" w:color="auto"/>
      </w:divBdr>
    </w:div>
    <w:div w:id="1416324301">
      <w:bodyDiv w:val="1"/>
      <w:marLeft w:val="0"/>
      <w:marRight w:val="0"/>
      <w:marTop w:val="0"/>
      <w:marBottom w:val="0"/>
      <w:divBdr>
        <w:top w:val="none" w:sz="0" w:space="0" w:color="auto"/>
        <w:left w:val="none" w:sz="0" w:space="0" w:color="auto"/>
        <w:bottom w:val="none" w:sz="0" w:space="0" w:color="auto"/>
        <w:right w:val="none" w:sz="0" w:space="0" w:color="auto"/>
      </w:divBdr>
    </w:div>
    <w:div w:id="1421415257">
      <w:bodyDiv w:val="1"/>
      <w:marLeft w:val="0"/>
      <w:marRight w:val="0"/>
      <w:marTop w:val="0"/>
      <w:marBottom w:val="0"/>
      <w:divBdr>
        <w:top w:val="none" w:sz="0" w:space="0" w:color="auto"/>
        <w:left w:val="none" w:sz="0" w:space="0" w:color="auto"/>
        <w:bottom w:val="none" w:sz="0" w:space="0" w:color="auto"/>
        <w:right w:val="none" w:sz="0" w:space="0" w:color="auto"/>
      </w:divBdr>
    </w:div>
    <w:div w:id="1428115827">
      <w:bodyDiv w:val="1"/>
      <w:marLeft w:val="0"/>
      <w:marRight w:val="0"/>
      <w:marTop w:val="0"/>
      <w:marBottom w:val="0"/>
      <w:divBdr>
        <w:top w:val="none" w:sz="0" w:space="0" w:color="auto"/>
        <w:left w:val="none" w:sz="0" w:space="0" w:color="auto"/>
        <w:bottom w:val="none" w:sz="0" w:space="0" w:color="auto"/>
        <w:right w:val="none" w:sz="0" w:space="0" w:color="auto"/>
      </w:divBdr>
    </w:div>
    <w:div w:id="1428768681">
      <w:bodyDiv w:val="1"/>
      <w:marLeft w:val="0"/>
      <w:marRight w:val="0"/>
      <w:marTop w:val="0"/>
      <w:marBottom w:val="0"/>
      <w:divBdr>
        <w:top w:val="none" w:sz="0" w:space="0" w:color="auto"/>
        <w:left w:val="none" w:sz="0" w:space="0" w:color="auto"/>
        <w:bottom w:val="none" w:sz="0" w:space="0" w:color="auto"/>
        <w:right w:val="none" w:sz="0" w:space="0" w:color="auto"/>
      </w:divBdr>
    </w:div>
    <w:div w:id="1430811311">
      <w:bodyDiv w:val="1"/>
      <w:marLeft w:val="0"/>
      <w:marRight w:val="0"/>
      <w:marTop w:val="0"/>
      <w:marBottom w:val="0"/>
      <w:divBdr>
        <w:top w:val="none" w:sz="0" w:space="0" w:color="auto"/>
        <w:left w:val="none" w:sz="0" w:space="0" w:color="auto"/>
        <w:bottom w:val="none" w:sz="0" w:space="0" w:color="auto"/>
        <w:right w:val="none" w:sz="0" w:space="0" w:color="auto"/>
      </w:divBdr>
    </w:div>
    <w:div w:id="1431506590">
      <w:bodyDiv w:val="1"/>
      <w:marLeft w:val="0"/>
      <w:marRight w:val="0"/>
      <w:marTop w:val="0"/>
      <w:marBottom w:val="0"/>
      <w:divBdr>
        <w:top w:val="none" w:sz="0" w:space="0" w:color="auto"/>
        <w:left w:val="none" w:sz="0" w:space="0" w:color="auto"/>
        <w:bottom w:val="none" w:sz="0" w:space="0" w:color="auto"/>
        <w:right w:val="none" w:sz="0" w:space="0" w:color="auto"/>
      </w:divBdr>
    </w:div>
    <w:div w:id="1432311340">
      <w:bodyDiv w:val="1"/>
      <w:marLeft w:val="0"/>
      <w:marRight w:val="0"/>
      <w:marTop w:val="0"/>
      <w:marBottom w:val="0"/>
      <w:divBdr>
        <w:top w:val="none" w:sz="0" w:space="0" w:color="auto"/>
        <w:left w:val="none" w:sz="0" w:space="0" w:color="auto"/>
        <w:bottom w:val="none" w:sz="0" w:space="0" w:color="auto"/>
        <w:right w:val="none" w:sz="0" w:space="0" w:color="auto"/>
      </w:divBdr>
    </w:div>
    <w:div w:id="1432555501">
      <w:bodyDiv w:val="1"/>
      <w:marLeft w:val="0"/>
      <w:marRight w:val="0"/>
      <w:marTop w:val="0"/>
      <w:marBottom w:val="0"/>
      <w:divBdr>
        <w:top w:val="none" w:sz="0" w:space="0" w:color="auto"/>
        <w:left w:val="none" w:sz="0" w:space="0" w:color="auto"/>
        <w:bottom w:val="none" w:sz="0" w:space="0" w:color="auto"/>
        <w:right w:val="none" w:sz="0" w:space="0" w:color="auto"/>
      </w:divBdr>
    </w:div>
    <w:div w:id="1435637610">
      <w:bodyDiv w:val="1"/>
      <w:marLeft w:val="0"/>
      <w:marRight w:val="0"/>
      <w:marTop w:val="0"/>
      <w:marBottom w:val="0"/>
      <w:divBdr>
        <w:top w:val="none" w:sz="0" w:space="0" w:color="auto"/>
        <w:left w:val="none" w:sz="0" w:space="0" w:color="auto"/>
        <w:bottom w:val="none" w:sz="0" w:space="0" w:color="auto"/>
        <w:right w:val="none" w:sz="0" w:space="0" w:color="auto"/>
      </w:divBdr>
    </w:div>
    <w:div w:id="1438715281">
      <w:bodyDiv w:val="1"/>
      <w:marLeft w:val="0"/>
      <w:marRight w:val="0"/>
      <w:marTop w:val="0"/>
      <w:marBottom w:val="0"/>
      <w:divBdr>
        <w:top w:val="none" w:sz="0" w:space="0" w:color="auto"/>
        <w:left w:val="none" w:sz="0" w:space="0" w:color="auto"/>
        <w:bottom w:val="none" w:sz="0" w:space="0" w:color="auto"/>
        <w:right w:val="none" w:sz="0" w:space="0" w:color="auto"/>
      </w:divBdr>
    </w:div>
    <w:div w:id="1444106691">
      <w:bodyDiv w:val="1"/>
      <w:marLeft w:val="0"/>
      <w:marRight w:val="0"/>
      <w:marTop w:val="0"/>
      <w:marBottom w:val="0"/>
      <w:divBdr>
        <w:top w:val="none" w:sz="0" w:space="0" w:color="auto"/>
        <w:left w:val="none" w:sz="0" w:space="0" w:color="auto"/>
        <w:bottom w:val="none" w:sz="0" w:space="0" w:color="auto"/>
        <w:right w:val="none" w:sz="0" w:space="0" w:color="auto"/>
      </w:divBdr>
    </w:div>
    <w:div w:id="1445730623">
      <w:bodyDiv w:val="1"/>
      <w:marLeft w:val="0"/>
      <w:marRight w:val="0"/>
      <w:marTop w:val="0"/>
      <w:marBottom w:val="0"/>
      <w:divBdr>
        <w:top w:val="none" w:sz="0" w:space="0" w:color="auto"/>
        <w:left w:val="none" w:sz="0" w:space="0" w:color="auto"/>
        <w:bottom w:val="none" w:sz="0" w:space="0" w:color="auto"/>
        <w:right w:val="none" w:sz="0" w:space="0" w:color="auto"/>
      </w:divBdr>
    </w:div>
    <w:div w:id="1448427819">
      <w:bodyDiv w:val="1"/>
      <w:marLeft w:val="0"/>
      <w:marRight w:val="0"/>
      <w:marTop w:val="0"/>
      <w:marBottom w:val="0"/>
      <w:divBdr>
        <w:top w:val="none" w:sz="0" w:space="0" w:color="auto"/>
        <w:left w:val="none" w:sz="0" w:space="0" w:color="auto"/>
        <w:bottom w:val="none" w:sz="0" w:space="0" w:color="auto"/>
        <w:right w:val="none" w:sz="0" w:space="0" w:color="auto"/>
      </w:divBdr>
    </w:div>
    <w:div w:id="1451780865">
      <w:bodyDiv w:val="1"/>
      <w:marLeft w:val="0"/>
      <w:marRight w:val="0"/>
      <w:marTop w:val="0"/>
      <w:marBottom w:val="0"/>
      <w:divBdr>
        <w:top w:val="none" w:sz="0" w:space="0" w:color="auto"/>
        <w:left w:val="none" w:sz="0" w:space="0" w:color="auto"/>
        <w:bottom w:val="none" w:sz="0" w:space="0" w:color="auto"/>
        <w:right w:val="none" w:sz="0" w:space="0" w:color="auto"/>
      </w:divBdr>
    </w:div>
    <w:div w:id="1452283128">
      <w:bodyDiv w:val="1"/>
      <w:marLeft w:val="0"/>
      <w:marRight w:val="0"/>
      <w:marTop w:val="0"/>
      <w:marBottom w:val="0"/>
      <w:divBdr>
        <w:top w:val="none" w:sz="0" w:space="0" w:color="auto"/>
        <w:left w:val="none" w:sz="0" w:space="0" w:color="auto"/>
        <w:bottom w:val="none" w:sz="0" w:space="0" w:color="auto"/>
        <w:right w:val="none" w:sz="0" w:space="0" w:color="auto"/>
      </w:divBdr>
    </w:div>
    <w:div w:id="1457525103">
      <w:bodyDiv w:val="1"/>
      <w:marLeft w:val="0"/>
      <w:marRight w:val="0"/>
      <w:marTop w:val="0"/>
      <w:marBottom w:val="0"/>
      <w:divBdr>
        <w:top w:val="none" w:sz="0" w:space="0" w:color="auto"/>
        <w:left w:val="none" w:sz="0" w:space="0" w:color="auto"/>
        <w:bottom w:val="none" w:sz="0" w:space="0" w:color="auto"/>
        <w:right w:val="none" w:sz="0" w:space="0" w:color="auto"/>
      </w:divBdr>
    </w:div>
    <w:div w:id="1465197257">
      <w:bodyDiv w:val="1"/>
      <w:marLeft w:val="0"/>
      <w:marRight w:val="0"/>
      <w:marTop w:val="0"/>
      <w:marBottom w:val="0"/>
      <w:divBdr>
        <w:top w:val="none" w:sz="0" w:space="0" w:color="auto"/>
        <w:left w:val="none" w:sz="0" w:space="0" w:color="auto"/>
        <w:bottom w:val="none" w:sz="0" w:space="0" w:color="auto"/>
        <w:right w:val="none" w:sz="0" w:space="0" w:color="auto"/>
      </w:divBdr>
    </w:div>
    <w:div w:id="1467897956">
      <w:bodyDiv w:val="1"/>
      <w:marLeft w:val="0"/>
      <w:marRight w:val="0"/>
      <w:marTop w:val="0"/>
      <w:marBottom w:val="0"/>
      <w:divBdr>
        <w:top w:val="none" w:sz="0" w:space="0" w:color="auto"/>
        <w:left w:val="none" w:sz="0" w:space="0" w:color="auto"/>
        <w:bottom w:val="none" w:sz="0" w:space="0" w:color="auto"/>
        <w:right w:val="none" w:sz="0" w:space="0" w:color="auto"/>
      </w:divBdr>
    </w:div>
    <w:div w:id="1468203365">
      <w:bodyDiv w:val="1"/>
      <w:marLeft w:val="0"/>
      <w:marRight w:val="0"/>
      <w:marTop w:val="0"/>
      <w:marBottom w:val="0"/>
      <w:divBdr>
        <w:top w:val="none" w:sz="0" w:space="0" w:color="auto"/>
        <w:left w:val="none" w:sz="0" w:space="0" w:color="auto"/>
        <w:bottom w:val="none" w:sz="0" w:space="0" w:color="auto"/>
        <w:right w:val="none" w:sz="0" w:space="0" w:color="auto"/>
      </w:divBdr>
    </w:div>
    <w:div w:id="1470125925">
      <w:bodyDiv w:val="1"/>
      <w:marLeft w:val="0"/>
      <w:marRight w:val="0"/>
      <w:marTop w:val="0"/>
      <w:marBottom w:val="0"/>
      <w:divBdr>
        <w:top w:val="none" w:sz="0" w:space="0" w:color="auto"/>
        <w:left w:val="none" w:sz="0" w:space="0" w:color="auto"/>
        <w:bottom w:val="none" w:sz="0" w:space="0" w:color="auto"/>
        <w:right w:val="none" w:sz="0" w:space="0" w:color="auto"/>
      </w:divBdr>
    </w:div>
    <w:div w:id="1471096697">
      <w:bodyDiv w:val="1"/>
      <w:marLeft w:val="0"/>
      <w:marRight w:val="0"/>
      <w:marTop w:val="0"/>
      <w:marBottom w:val="0"/>
      <w:divBdr>
        <w:top w:val="none" w:sz="0" w:space="0" w:color="auto"/>
        <w:left w:val="none" w:sz="0" w:space="0" w:color="auto"/>
        <w:bottom w:val="none" w:sz="0" w:space="0" w:color="auto"/>
        <w:right w:val="none" w:sz="0" w:space="0" w:color="auto"/>
      </w:divBdr>
    </w:div>
    <w:div w:id="1471554090">
      <w:bodyDiv w:val="1"/>
      <w:marLeft w:val="0"/>
      <w:marRight w:val="0"/>
      <w:marTop w:val="0"/>
      <w:marBottom w:val="0"/>
      <w:divBdr>
        <w:top w:val="none" w:sz="0" w:space="0" w:color="auto"/>
        <w:left w:val="none" w:sz="0" w:space="0" w:color="auto"/>
        <w:bottom w:val="none" w:sz="0" w:space="0" w:color="auto"/>
        <w:right w:val="none" w:sz="0" w:space="0" w:color="auto"/>
      </w:divBdr>
    </w:div>
    <w:div w:id="1472215564">
      <w:bodyDiv w:val="1"/>
      <w:marLeft w:val="0"/>
      <w:marRight w:val="0"/>
      <w:marTop w:val="0"/>
      <w:marBottom w:val="0"/>
      <w:divBdr>
        <w:top w:val="none" w:sz="0" w:space="0" w:color="auto"/>
        <w:left w:val="none" w:sz="0" w:space="0" w:color="auto"/>
        <w:bottom w:val="none" w:sz="0" w:space="0" w:color="auto"/>
        <w:right w:val="none" w:sz="0" w:space="0" w:color="auto"/>
      </w:divBdr>
    </w:div>
    <w:div w:id="1472333702">
      <w:bodyDiv w:val="1"/>
      <w:marLeft w:val="0"/>
      <w:marRight w:val="0"/>
      <w:marTop w:val="0"/>
      <w:marBottom w:val="0"/>
      <w:divBdr>
        <w:top w:val="none" w:sz="0" w:space="0" w:color="auto"/>
        <w:left w:val="none" w:sz="0" w:space="0" w:color="auto"/>
        <w:bottom w:val="none" w:sz="0" w:space="0" w:color="auto"/>
        <w:right w:val="none" w:sz="0" w:space="0" w:color="auto"/>
      </w:divBdr>
    </w:div>
    <w:div w:id="1479570935">
      <w:bodyDiv w:val="1"/>
      <w:marLeft w:val="0"/>
      <w:marRight w:val="0"/>
      <w:marTop w:val="0"/>
      <w:marBottom w:val="0"/>
      <w:divBdr>
        <w:top w:val="none" w:sz="0" w:space="0" w:color="auto"/>
        <w:left w:val="none" w:sz="0" w:space="0" w:color="auto"/>
        <w:bottom w:val="none" w:sz="0" w:space="0" w:color="auto"/>
        <w:right w:val="none" w:sz="0" w:space="0" w:color="auto"/>
      </w:divBdr>
    </w:div>
    <w:div w:id="1482038291">
      <w:bodyDiv w:val="1"/>
      <w:marLeft w:val="0"/>
      <w:marRight w:val="0"/>
      <w:marTop w:val="0"/>
      <w:marBottom w:val="0"/>
      <w:divBdr>
        <w:top w:val="none" w:sz="0" w:space="0" w:color="auto"/>
        <w:left w:val="none" w:sz="0" w:space="0" w:color="auto"/>
        <w:bottom w:val="none" w:sz="0" w:space="0" w:color="auto"/>
        <w:right w:val="none" w:sz="0" w:space="0" w:color="auto"/>
      </w:divBdr>
    </w:div>
    <w:div w:id="1483547786">
      <w:bodyDiv w:val="1"/>
      <w:marLeft w:val="0"/>
      <w:marRight w:val="0"/>
      <w:marTop w:val="0"/>
      <w:marBottom w:val="0"/>
      <w:divBdr>
        <w:top w:val="none" w:sz="0" w:space="0" w:color="auto"/>
        <w:left w:val="none" w:sz="0" w:space="0" w:color="auto"/>
        <w:bottom w:val="none" w:sz="0" w:space="0" w:color="auto"/>
        <w:right w:val="none" w:sz="0" w:space="0" w:color="auto"/>
      </w:divBdr>
    </w:div>
    <w:div w:id="1483810914">
      <w:bodyDiv w:val="1"/>
      <w:marLeft w:val="0"/>
      <w:marRight w:val="0"/>
      <w:marTop w:val="0"/>
      <w:marBottom w:val="0"/>
      <w:divBdr>
        <w:top w:val="none" w:sz="0" w:space="0" w:color="auto"/>
        <w:left w:val="none" w:sz="0" w:space="0" w:color="auto"/>
        <w:bottom w:val="none" w:sz="0" w:space="0" w:color="auto"/>
        <w:right w:val="none" w:sz="0" w:space="0" w:color="auto"/>
      </w:divBdr>
    </w:div>
    <w:div w:id="1488522423">
      <w:bodyDiv w:val="1"/>
      <w:marLeft w:val="0"/>
      <w:marRight w:val="0"/>
      <w:marTop w:val="0"/>
      <w:marBottom w:val="0"/>
      <w:divBdr>
        <w:top w:val="none" w:sz="0" w:space="0" w:color="auto"/>
        <w:left w:val="none" w:sz="0" w:space="0" w:color="auto"/>
        <w:bottom w:val="none" w:sz="0" w:space="0" w:color="auto"/>
        <w:right w:val="none" w:sz="0" w:space="0" w:color="auto"/>
      </w:divBdr>
    </w:div>
    <w:div w:id="1488551226">
      <w:bodyDiv w:val="1"/>
      <w:marLeft w:val="0"/>
      <w:marRight w:val="0"/>
      <w:marTop w:val="0"/>
      <w:marBottom w:val="0"/>
      <w:divBdr>
        <w:top w:val="none" w:sz="0" w:space="0" w:color="auto"/>
        <w:left w:val="none" w:sz="0" w:space="0" w:color="auto"/>
        <w:bottom w:val="none" w:sz="0" w:space="0" w:color="auto"/>
        <w:right w:val="none" w:sz="0" w:space="0" w:color="auto"/>
      </w:divBdr>
    </w:div>
    <w:div w:id="1490049995">
      <w:bodyDiv w:val="1"/>
      <w:marLeft w:val="0"/>
      <w:marRight w:val="0"/>
      <w:marTop w:val="0"/>
      <w:marBottom w:val="0"/>
      <w:divBdr>
        <w:top w:val="none" w:sz="0" w:space="0" w:color="auto"/>
        <w:left w:val="none" w:sz="0" w:space="0" w:color="auto"/>
        <w:bottom w:val="none" w:sz="0" w:space="0" w:color="auto"/>
        <w:right w:val="none" w:sz="0" w:space="0" w:color="auto"/>
      </w:divBdr>
    </w:div>
    <w:div w:id="1492602021">
      <w:bodyDiv w:val="1"/>
      <w:marLeft w:val="0"/>
      <w:marRight w:val="0"/>
      <w:marTop w:val="0"/>
      <w:marBottom w:val="0"/>
      <w:divBdr>
        <w:top w:val="none" w:sz="0" w:space="0" w:color="auto"/>
        <w:left w:val="none" w:sz="0" w:space="0" w:color="auto"/>
        <w:bottom w:val="none" w:sz="0" w:space="0" w:color="auto"/>
        <w:right w:val="none" w:sz="0" w:space="0" w:color="auto"/>
      </w:divBdr>
    </w:div>
    <w:div w:id="1496071339">
      <w:bodyDiv w:val="1"/>
      <w:marLeft w:val="0"/>
      <w:marRight w:val="0"/>
      <w:marTop w:val="0"/>
      <w:marBottom w:val="0"/>
      <w:divBdr>
        <w:top w:val="none" w:sz="0" w:space="0" w:color="auto"/>
        <w:left w:val="none" w:sz="0" w:space="0" w:color="auto"/>
        <w:bottom w:val="none" w:sz="0" w:space="0" w:color="auto"/>
        <w:right w:val="none" w:sz="0" w:space="0" w:color="auto"/>
      </w:divBdr>
    </w:div>
    <w:div w:id="1497572669">
      <w:bodyDiv w:val="1"/>
      <w:marLeft w:val="0"/>
      <w:marRight w:val="0"/>
      <w:marTop w:val="0"/>
      <w:marBottom w:val="0"/>
      <w:divBdr>
        <w:top w:val="none" w:sz="0" w:space="0" w:color="auto"/>
        <w:left w:val="none" w:sz="0" w:space="0" w:color="auto"/>
        <w:bottom w:val="none" w:sz="0" w:space="0" w:color="auto"/>
        <w:right w:val="none" w:sz="0" w:space="0" w:color="auto"/>
      </w:divBdr>
    </w:div>
    <w:div w:id="1498036103">
      <w:bodyDiv w:val="1"/>
      <w:marLeft w:val="0"/>
      <w:marRight w:val="0"/>
      <w:marTop w:val="0"/>
      <w:marBottom w:val="0"/>
      <w:divBdr>
        <w:top w:val="none" w:sz="0" w:space="0" w:color="auto"/>
        <w:left w:val="none" w:sz="0" w:space="0" w:color="auto"/>
        <w:bottom w:val="none" w:sz="0" w:space="0" w:color="auto"/>
        <w:right w:val="none" w:sz="0" w:space="0" w:color="auto"/>
      </w:divBdr>
    </w:div>
    <w:div w:id="1499155943">
      <w:bodyDiv w:val="1"/>
      <w:marLeft w:val="0"/>
      <w:marRight w:val="0"/>
      <w:marTop w:val="0"/>
      <w:marBottom w:val="0"/>
      <w:divBdr>
        <w:top w:val="none" w:sz="0" w:space="0" w:color="auto"/>
        <w:left w:val="none" w:sz="0" w:space="0" w:color="auto"/>
        <w:bottom w:val="none" w:sz="0" w:space="0" w:color="auto"/>
        <w:right w:val="none" w:sz="0" w:space="0" w:color="auto"/>
      </w:divBdr>
    </w:div>
    <w:div w:id="1500805119">
      <w:bodyDiv w:val="1"/>
      <w:marLeft w:val="0"/>
      <w:marRight w:val="0"/>
      <w:marTop w:val="0"/>
      <w:marBottom w:val="0"/>
      <w:divBdr>
        <w:top w:val="none" w:sz="0" w:space="0" w:color="auto"/>
        <w:left w:val="none" w:sz="0" w:space="0" w:color="auto"/>
        <w:bottom w:val="none" w:sz="0" w:space="0" w:color="auto"/>
        <w:right w:val="none" w:sz="0" w:space="0" w:color="auto"/>
      </w:divBdr>
    </w:div>
    <w:div w:id="1503668621">
      <w:bodyDiv w:val="1"/>
      <w:marLeft w:val="0"/>
      <w:marRight w:val="0"/>
      <w:marTop w:val="0"/>
      <w:marBottom w:val="0"/>
      <w:divBdr>
        <w:top w:val="none" w:sz="0" w:space="0" w:color="auto"/>
        <w:left w:val="none" w:sz="0" w:space="0" w:color="auto"/>
        <w:bottom w:val="none" w:sz="0" w:space="0" w:color="auto"/>
        <w:right w:val="none" w:sz="0" w:space="0" w:color="auto"/>
      </w:divBdr>
    </w:div>
    <w:div w:id="1506747044">
      <w:bodyDiv w:val="1"/>
      <w:marLeft w:val="0"/>
      <w:marRight w:val="0"/>
      <w:marTop w:val="0"/>
      <w:marBottom w:val="0"/>
      <w:divBdr>
        <w:top w:val="none" w:sz="0" w:space="0" w:color="auto"/>
        <w:left w:val="none" w:sz="0" w:space="0" w:color="auto"/>
        <w:bottom w:val="none" w:sz="0" w:space="0" w:color="auto"/>
        <w:right w:val="none" w:sz="0" w:space="0" w:color="auto"/>
      </w:divBdr>
    </w:div>
    <w:div w:id="1508012165">
      <w:bodyDiv w:val="1"/>
      <w:marLeft w:val="0"/>
      <w:marRight w:val="0"/>
      <w:marTop w:val="0"/>
      <w:marBottom w:val="0"/>
      <w:divBdr>
        <w:top w:val="none" w:sz="0" w:space="0" w:color="auto"/>
        <w:left w:val="none" w:sz="0" w:space="0" w:color="auto"/>
        <w:bottom w:val="none" w:sz="0" w:space="0" w:color="auto"/>
        <w:right w:val="none" w:sz="0" w:space="0" w:color="auto"/>
      </w:divBdr>
    </w:div>
    <w:div w:id="1510408527">
      <w:bodyDiv w:val="1"/>
      <w:marLeft w:val="0"/>
      <w:marRight w:val="0"/>
      <w:marTop w:val="0"/>
      <w:marBottom w:val="0"/>
      <w:divBdr>
        <w:top w:val="none" w:sz="0" w:space="0" w:color="auto"/>
        <w:left w:val="none" w:sz="0" w:space="0" w:color="auto"/>
        <w:bottom w:val="none" w:sz="0" w:space="0" w:color="auto"/>
        <w:right w:val="none" w:sz="0" w:space="0" w:color="auto"/>
      </w:divBdr>
    </w:div>
    <w:div w:id="1512524393">
      <w:bodyDiv w:val="1"/>
      <w:marLeft w:val="0"/>
      <w:marRight w:val="0"/>
      <w:marTop w:val="0"/>
      <w:marBottom w:val="0"/>
      <w:divBdr>
        <w:top w:val="none" w:sz="0" w:space="0" w:color="auto"/>
        <w:left w:val="none" w:sz="0" w:space="0" w:color="auto"/>
        <w:bottom w:val="none" w:sz="0" w:space="0" w:color="auto"/>
        <w:right w:val="none" w:sz="0" w:space="0" w:color="auto"/>
      </w:divBdr>
    </w:div>
    <w:div w:id="1512833388">
      <w:bodyDiv w:val="1"/>
      <w:marLeft w:val="0"/>
      <w:marRight w:val="0"/>
      <w:marTop w:val="0"/>
      <w:marBottom w:val="0"/>
      <w:divBdr>
        <w:top w:val="none" w:sz="0" w:space="0" w:color="auto"/>
        <w:left w:val="none" w:sz="0" w:space="0" w:color="auto"/>
        <w:bottom w:val="none" w:sz="0" w:space="0" w:color="auto"/>
        <w:right w:val="none" w:sz="0" w:space="0" w:color="auto"/>
      </w:divBdr>
    </w:div>
    <w:div w:id="1515069700">
      <w:bodyDiv w:val="1"/>
      <w:marLeft w:val="0"/>
      <w:marRight w:val="0"/>
      <w:marTop w:val="0"/>
      <w:marBottom w:val="0"/>
      <w:divBdr>
        <w:top w:val="none" w:sz="0" w:space="0" w:color="auto"/>
        <w:left w:val="none" w:sz="0" w:space="0" w:color="auto"/>
        <w:bottom w:val="none" w:sz="0" w:space="0" w:color="auto"/>
        <w:right w:val="none" w:sz="0" w:space="0" w:color="auto"/>
      </w:divBdr>
    </w:div>
    <w:div w:id="1516455473">
      <w:bodyDiv w:val="1"/>
      <w:marLeft w:val="0"/>
      <w:marRight w:val="0"/>
      <w:marTop w:val="0"/>
      <w:marBottom w:val="0"/>
      <w:divBdr>
        <w:top w:val="none" w:sz="0" w:space="0" w:color="auto"/>
        <w:left w:val="none" w:sz="0" w:space="0" w:color="auto"/>
        <w:bottom w:val="none" w:sz="0" w:space="0" w:color="auto"/>
        <w:right w:val="none" w:sz="0" w:space="0" w:color="auto"/>
      </w:divBdr>
    </w:div>
    <w:div w:id="1516531599">
      <w:bodyDiv w:val="1"/>
      <w:marLeft w:val="0"/>
      <w:marRight w:val="0"/>
      <w:marTop w:val="0"/>
      <w:marBottom w:val="0"/>
      <w:divBdr>
        <w:top w:val="none" w:sz="0" w:space="0" w:color="auto"/>
        <w:left w:val="none" w:sz="0" w:space="0" w:color="auto"/>
        <w:bottom w:val="none" w:sz="0" w:space="0" w:color="auto"/>
        <w:right w:val="none" w:sz="0" w:space="0" w:color="auto"/>
      </w:divBdr>
    </w:div>
    <w:div w:id="1517159822">
      <w:bodyDiv w:val="1"/>
      <w:marLeft w:val="0"/>
      <w:marRight w:val="0"/>
      <w:marTop w:val="0"/>
      <w:marBottom w:val="0"/>
      <w:divBdr>
        <w:top w:val="none" w:sz="0" w:space="0" w:color="auto"/>
        <w:left w:val="none" w:sz="0" w:space="0" w:color="auto"/>
        <w:bottom w:val="none" w:sz="0" w:space="0" w:color="auto"/>
        <w:right w:val="none" w:sz="0" w:space="0" w:color="auto"/>
      </w:divBdr>
    </w:div>
    <w:div w:id="1517764162">
      <w:bodyDiv w:val="1"/>
      <w:marLeft w:val="0"/>
      <w:marRight w:val="0"/>
      <w:marTop w:val="0"/>
      <w:marBottom w:val="0"/>
      <w:divBdr>
        <w:top w:val="none" w:sz="0" w:space="0" w:color="auto"/>
        <w:left w:val="none" w:sz="0" w:space="0" w:color="auto"/>
        <w:bottom w:val="none" w:sz="0" w:space="0" w:color="auto"/>
        <w:right w:val="none" w:sz="0" w:space="0" w:color="auto"/>
      </w:divBdr>
    </w:div>
    <w:div w:id="1518228582">
      <w:bodyDiv w:val="1"/>
      <w:marLeft w:val="0"/>
      <w:marRight w:val="0"/>
      <w:marTop w:val="0"/>
      <w:marBottom w:val="0"/>
      <w:divBdr>
        <w:top w:val="none" w:sz="0" w:space="0" w:color="auto"/>
        <w:left w:val="none" w:sz="0" w:space="0" w:color="auto"/>
        <w:bottom w:val="none" w:sz="0" w:space="0" w:color="auto"/>
        <w:right w:val="none" w:sz="0" w:space="0" w:color="auto"/>
      </w:divBdr>
    </w:div>
    <w:div w:id="1519805813">
      <w:bodyDiv w:val="1"/>
      <w:marLeft w:val="0"/>
      <w:marRight w:val="0"/>
      <w:marTop w:val="0"/>
      <w:marBottom w:val="0"/>
      <w:divBdr>
        <w:top w:val="none" w:sz="0" w:space="0" w:color="auto"/>
        <w:left w:val="none" w:sz="0" w:space="0" w:color="auto"/>
        <w:bottom w:val="none" w:sz="0" w:space="0" w:color="auto"/>
        <w:right w:val="none" w:sz="0" w:space="0" w:color="auto"/>
      </w:divBdr>
    </w:div>
    <w:div w:id="1528252271">
      <w:bodyDiv w:val="1"/>
      <w:marLeft w:val="0"/>
      <w:marRight w:val="0"/>
      <w:marTop w:val="0"/>
      <w:marBottom w:val="0"/>
      <w:divBdr>
        <w:top w:val="none" w:sz="0" w:space="0" w:color="auto"/>
        <w:left w:val="none" w:sz="0" w:space="0" w:color="auto"/>
        <w:bottom w:val="none" w:sz="0" w:space="0" w:color="auto"/>
        <w:right w:val="none" w:sz="0" w:space="0" w:color="auto"/>
      </w:divBdr>
    </w:div>
    <w:div w:id="1529295796">
      <w:bodyDiv w:val="1"/>
      <w:marLeft w:val="0"/>
      <w:marRight w:val="0"/>
      <w:marTop w:val="0"/>
      <w:marBottom w:val="0"/>
      <w:divBdr>
        <w:top w:val="none" w:sz="0" w:space="0" w:color="auto"/>
        <w:left w:val="none" w:sz="0" w:space="0" w:color="auto"/>
        <w:bottom w:val="none" w:sz="0" w:space="0" w:color="auto"/>
        <w:right w:val="none" w:sz="0" w:space="0" w:color="auto"/>
      </w:divBdr>
    </w:div>
    <w:div w:id="1530753368">
      <w:bodyDiv w:val="1"/>
      <w:marLeft w:val="0"/>
      <w:marRight w:val="0"/>
      <w:marTop w:val="0"/>
      <w:marBottom w:val="0"/>
      <w:divBdr>
        <w:top w:val="none" w:sz="0" w:space="0" w:color="auto"/>
        <w:left w:val="none" w:sz="0" w:space="0" w:color="auto"/>
        <w:bottom w:val="none" w:sz="0" w:space="0" w:color="auto"/>
        <w:right w:val="none" w:sz="0" w:space="0" w:color="auto"/>
      </w:divBdr>
    </w:div>
    <w:div w:id="1532256819">
      <w:bodyDiv w:val="1"/>
      <w:marLeft w:val="0"/>
      <w:marRight w:val="0"/>
      <w:marTop w:val="0"/>
      <w:marBottom w:val="0"/>
      <w:divBdr>
        <w:top w:val="none" w:sz="0" w:space="0" w:color="auto"/>
        <w:left w:val="none" w:sz="0" w:space="0" w:color="auto"/>
        <w:bottom w:val="none" w:sz="0" w:space="0" w:color="auto"/>
        <w:right w:val="none" w:sz="0" w:space="0" w:color="auto"/>
      </w:divBdr>
    </w:div>
    <w:div w:id="1533225857">
      <w:bodyDiv w:val="1"/>
      <w:marLeft w:val="0"/>
      <w:marRight w:val="0"/>
      <w:marTop w:val="0"/>
      <w:marBottom w:val="0"/>
      <w:divBdr>
        <w:top w:val="none" w:sz="0" w:space="0" w:color="auto"/>
        <w:left w:val="none" w:sz="0" w:space="0" w:color="auto"/>
        <w:bottom w:val="none" w:sz="0" w:space="0" w:color="auto"/>
        <w:right w:val="none" w:sz="0" w:space="0" w:color="auto"/>
      </w:divBdr>
    </w:div>
    <w:div w:id="1534223109">
      <w:bodyDiv w:val="1"/>
      <w:marLeft w:val="0"/>
      <w:marRight w:val="0"/>
      <w:marTop w:val="0"/>
      <w:marBottom w:val="0"/>
      <w:divBdr>
        <w:top w:val="none" w:sz="0" w:space="0" w:color="auto"/>
        <w:left w:val="none" w:sz="0" w:space="0" w:color="auto"/>
        <w:bottom w:val="none" w:sz="0" w:space="0" w:color="auto"/>
        <w:right w:val="none" w:sz="0" w:space="0" w:color="auto"/>
      </w:divBdr>
    </w:div>
    <w:div w:id="1538392875">
      <w:bodyDiv w:val="1"/>
      <w:marLeft w:val="0"/>
      <w:marRight w:val="0"/>
      <w:marTop w:val="0"/>
      <w:marBottom w:val="0"/>
      <w:divBdr>
        <w:top w:val="none" w:sz="0" w:space="0" w:color="auto"/>
        <w:left w:val="none" w:sz="0" w:space="0" w:color="auto"/>
        <w:bottom w:val="none" w:sz="0" w:space="0" w:color="auto"/>
        <w:right w:val="none" w:sz="0" w:space="0" w:color="auto"/>
      </w:divBdr>
    </w:div>
    <w:div w:id="1543666471">
      <w:bodyDiv w:val="1"/>
      <w:marLeft w:val="0"/>
      <w:marRight w:val="0"/>
      <w:marTop w:val="0"/>
      <w:marBottom w:val="0"/>
      <w:divBdr>
        <w:top w:val="none" w:sz="0" w:space="0" w:color="auto"/>
        <w:left w:val="none" w:sz="0" w:space="0" w:color="auto"/>
        <w:bottom w:val="none" w:sz="0" w:space="0" w:color="auto"/>
        <w:right w:val="none" w:sz="0" w:space="0" w:color="auto"/>
      </w:divBdr>
    </w:div>
    <w:div w:id="1553468710">
      <w:bodyDiv w:val="1"/>
      <w:marLeft w:val="0"/>
      <w:marRight w:val="0"/>
      <w:marTop w:val="0"/>
      <w:marBottom w:val="0"/>
      <w:divBdr>
        <w:top w:val="none" w:sz="0" w:space="0" w:color="auto"/>
        <w:left w:val="none" w:sz="0" w:space="0" w:color="auto"/>
        <w:bottom w:val="none" w:sz="0" w:space="0" w:color="auto"/>
        <w:right w:val="none" w:sz="0" w:space="0" w:color="auto"/>
      </w:divBdr>
    </w:div>
    <w:div w:id="1553616564">
      <w:bodyDiv w:val="1"/>
      <w:marLeft w:val="0"/>
      <w:marRight w:val="0"/>
      <w:marTop w:val="0"/>
      <w:marBottom w:val="0"/>
      <w:divBdr>
        <w:top w:val="none" w:sz="0" w:space="0" w:color="auto"/>
        <w:left w:val="none" w:sz="0" w:space="0" w:color="auto"/>
        <w:bottom w:val="none" w:sz="0" w:space="0" w:color="auto"/>
        <w:right w:val="none" w:sz="0" w:space="0" w:color="auto"/>
      </w:divBdr>
    </w:div>
    <w:div w:id="1553806744">
      <w:bodyDiv w:val="1"/>
      <w:marLeft w:val="0"/>
      <w:marRight w:val="0"/>
      <w:marTop w:val="0"/>
      <w:marBottom w:val="0"/>
      <w:divBdr>
        <w:top w:val="none" w:sz="0" w:space="0" w:color="auto"/>
        <w:left w:val="none" w:sz="0" w:space="0" w:color="auto"/>
        <w:bottom w:val="none" w:sz="0" w:space="0" w:color="auto"/>
        <w:right w:val="none" w:sz="0" w:space="0" w:color="auto"/>
      </w:divBdr>
    </w:div>
    <w:div w:id="1563368111">
      <w:bodyDiv w:val="1"/>
      <w:marLeft w:val="0"/>
      <w:marRight w:val="0"/>
      <w:marTop w:val="0"/>
      <w:marBottom w:val="0"/>
      <w:divBdr>
        <w:top w:val="none" w:sz="0" w:space="0" w:color="auto"/>
        <w:left w:val="none" w:sz="0" w:space="0" w:color="auto"/>
        <w:bottom w:val="none" w:sz="0" w:space="0" w:color="auto"/>
        <w:right w:val="none" w:sz="0" w:space="0" w:color="auto"/>
      </w:divBdr>
    </w:div>
    <w:div w:id="1574000515">
      <w:bodyDiv w:val="1"/>
      <w:marLeft w:val="0"/>
      <w:marRight w:val="0"/>
      <w:marTop w:val="0"/>
      <w:marBottom w:val="0"/>
      <w:divBdr>
        <w:top w:val="none" w:sz="0" w:space="0" w:color="auto"/>
        <w:left w:val="none" w:sz="0" w:space="0" w:color="auto"/>
        <w:bottom w:val="none" w:sz="0" w:space="0" w:color="auto"/>
        <w:right w:val="none" w:sz="0" w:space="0" w:color="auto"/>
      </w:divBdr>
    </w:div>
    <w:div w:id="1575123263">
      <w:bodyDiv w:val="1"/>
      <w:marLeft w:val="0"/>
      <w:marRight w:val="0"/>
      <w:marTop w:val="0"/>
      <w:marBottom w:val="0"/>
      <w:divBdr>
        <w:top w:val="none" w:sz="0" w:space="0" w:color="auto"/>
        <w:left w:val="none" w:sz="0" w:space="0" w:color="auto"/>
        <w:bottom w:val="none" w:sz="0" w:space="0" w:color="auto"/>
        <w:right w:val="none" w:sz="0" w:space="0" w:color="auto"/>
      </w:divBdr>
    </w:div>
    <w:div w:id="1578318187">
      <w:bodyDiv w:val="1"/>
      <w:marLeft w:val="0"/>
      <w:marRight w:val="0"/>
      <w:marTop w:val="0"/>
      <w:marBottom w:val="0"/>
      <w:divBdr>
        <w:top w:val="none" w:sz="0" w:space="0" w:color="auto"/>
        <w:left w:val="none" w:sz="0" w:space="0" w:color="auto"/>
        <w:bottom w:val="none" w:sz="0" w:space="0" w:color="auto"/>
        <w:right w:val="none" w:sz="0" w:space="0" w:color="auto"/>
      </w:divBdr>
    </w:div>
    <w:div w:id="1579317018">
      <w:bodyDiv w:val="1"/>
      <w:marLeft w:val="0"/>
      <w:marRight w:val="0"/>
      <w:marTop w:val="0"/>
      <w:marBottom w:val="0"/>
      <w:divBdr>
        <w:top w:val="none" w:sz="0" w:space="0" w:color="auto"/>
        <w:left w:val="none" w:sz="0" w:space="0" w:color="auto"/>
        <w:bottom w:val="none" w:sz="0" w:space="0" w:color="auto"/>
        <w:right w:val="none" w:sz="0" w:space="0" w:color="auto"/>
      </w:divBdr>
    </w:div>
    <w:div w:id="1582058345">
      <w:bodyDiv w:val="1"/>
      <w:marLeft w:val="0"/>
      <w:marRight w:val="0"/>
      <w:marTop w:val="0"/>
      <w:marBottom w:val="0"/>
      <w:divBdr>
        <w:top w:val="none" w:sz="0" w:space="0" w:color="auto"/>
        <w:left w:val="none" w:sz="0" w:space="0" w:color="auto"/>
        <w:bottom w:val="none" w:sz="0" w:space="0" w:color="auto"/>
        <w:right w:val="none" w:sz="0" w:space="0" w:color="auto"/>
      </w:divBdr>
    </w:div>
    <w:div w:id="1582330203">
      <w:bodyDiv w:val="1"/>
      <w:marLeft w:val="0"/>
      <w:marRight w:val="0"/>
      <w:marTop w:val="0"/>
      <w:marBottom w:val="0"/>
      <w:divBdr>
        <w:top w:val="none" w:sz="0" w:space="0" w:color="auto"/>
        <w:left w:val="none" w:sz="0" w:space="0" w:color="auto"/>
        <w:bottom w:val="none" w:sz="0" w:space="0" w:color="auto"/>
        <w:right w:val="none" w:sz="0" w:space="0" w:color="auto"/>
      </w:divBdr>
    </w:div>
    <w:div w:id="1585256670">
      <w:bodyDiv w:val="1"/>
      <w:marLeft w:val="0"/>
      <w:marRight w:val="0"/>
      <w:marTop w:val="0"/>
      <w:marBottom w:val="0"/>
      <w:divBdr>
        <w:top w:val="none" w:sz="0" w:space="0" w:color="auto"/>
        <w:left w:val="none" w:sz="0" w:space="0" w:color="auto"/>
        <w:bottom w:val="none" w:sz="0" w:space="0" w:color="auto"/>
        <w:right w:val="none" w:sz="0" w:space="0" w:color="auto"/>
      </w:divBdr>
    </w:div>
    <w:div w:id="1587568916">
      <w:bodyDiv w:val="1"/>
      <w:marLeft w:val="0"/>
      <w:marRight w:val="0"/>
      <w:marTop w:val="0"/>
      <w:marBottom w:val="0"/>
      <w:divBdr>
        <w:top w:val="none" w:sz="0" w:space="0" w:color="auto"/>
        <w:left w:val="none" w:sz="0" w:space="0" w:color="auto"/>
        <w:bottom w:val="none" w:sz="0" w:space="0" w:color="auto"/>
        <w:right w:val="none" w:sz="0" w:space="0" w:color="auto"/>
      </w:divBdr>
    </w:div>
    <w:div w:id="1588921486">
      <w:bodyDiv w:val="1"/>
      <w:marLeft w:val="0"/>
      <w:marRight w:val="0"/>
      <w:marTop w:val="0"/>
      <w:marBottom w:val="0"/>
      <w:divBdr>
        <w:top w:val="none" w:sz="0" w:space="0" w:color="auto"/>
        <w:left w:val="none" w:sz="0" w:space="0" w:color="auto"/>
        <w:bottom w:val="none" w:sz="0" w:space="0" w:color="auto"/>
        <w:right w:val="none" w:sz="0" w:space="0" w:color="auto"/>
      </w:divBdr>
    </w:div>
    <w:div w:id="1589000367">
      <w:bodyDiv w:val="1"/>
      <w:marLeft w:val="0"/>
      <w:marRight w:val="0"/>
      <w:marTop w:val="0"/>
      <w:marBottom w:val="0"/>
      <w:divBdr>
        <w:top w:val="none" w:sz="0" w:space="0" w:color="auto"/>
        <w:left w:val="none" w:sz="0" w:space="0" w:color="auto"/>
        <w:bottom w:val="none" w:sz="0" w:space="0" w:color="auto"/>
        <w:right w:val="none" w:sz="0" w:space="0" w:color="auto"/>
      </w:divBdr>
    </w:div>
    <w:div w:id="1589577934">
      <w:bodyDiv w:val="1"/>
      <w:marLeft w:val="0"/>
      <w:marRight w:val="0"/>
      <w:marTop w:val="0"/>
      <w:marBottom w:val="0"/>
      <w:divBdr>
        <w:top w:val="none" w:sz="0" w:space="0" w:color="auto"/>
        <w:left w:val="none" w:sz="0" w:space="0" w:color="auto"/>
        <w:bottom w:val="none" w:sz="0" w:space="0" w:color="auto"/>
        <w:right w:val="none" w:sz="0" w:space="0" w:color="auto"/>
      </w:divBdr>
    </w:div>
    <w:div w:id="1591547034">
      <w:bodyDiv w:val="1"/>
      <w:marLeft w:val="0"/>
      <w:marRight w:val="0"/>
      <w:marTop w:val="0"/>
      <w:marBottom w:val="0"/>
      <w:divBdr>
        <w:top w:val="none" w:sz="0" w:space="0" w:color="auto"/>
        <w:left w:val="none" w:sz="0" w:space="0" w:color="auto"/>
        <w:bottom w:val="none" w:sz="0" w:space="0" w:color="auto"/>
        <w:right w:val="none" w:sz="0" w:space="0" w:color="auto"/>
      </w:divBdr>
    </w:div>
    <w:div w:id="1600138793">
      <w:bodyDiv w:val="1"/>
      <w:marLeft w:val="0"/>
      <w:marRight w:val="0"/>
      <w:marTop w:val="0"/>
      <w:marBottom w:val="0"/>
      <w:divBdr>
        <w:top w:val="none" w:sz="0" w:space="0" w:color="auto"/>
        <w:left w:val="none" w:sz="0" w:space="0" w:color="auto"/>
        <w:bottom w:val="none" w:sz="0" w:space="0" w:color="auto"/>
        <w:right w:val="none" w:sz="0" w:space="0" w:color="auto"/>
      </w:divBdr>
    </w:div>
    <w:div w:id="1604610325">
      <w:bodyDiv w:val="1"/>
      <w:marLeft w:val="0"/>
      <w:marRight w:val="0"/>
      <w:marTop w:val="0"/>
      <w:marBottom w:val="0"/>
      <w:divBdr>
        <w:top w:val="none" w:sz="0" w:space="0" w:color="auto"/>
        <w:left w:val="none" w:sz="0" w:space="0" w:color="auto"/>
        <w:bottom w:val="none" w:sz="0" w:space="0" w:color="auto"/>
        <w:right w:val="none" w:sz="0" w:space="0" w:color="auto"/>
      </w:divBdr>
    </w:div>
    <w:div w:id="1609194578">
      <w:bodyDiv w:val="1"/>
      <w:marLeft w:val="0"/>
      <w:marRight w:val="0"/>
      <w:marTop w:val="0"/>
      <w:marBottom w:val="0"/>
      <w:divBdr>
        <w:top w:val="none" w:sz="0" w:space="0" w:color="auto"/>
        <w:left w:val="none" w:sz="0" w:space="0" w:color="auto"/>
        <w:bottom w:val="none" w:sz="0" w:space="0" w:color="auto"/>
        <w:right w:val="none" w:sz="0" w:space="0" w:color="auto"/>
      </w:divBdr>
    </w:div>
    <w:div w:id="1610241250">
      <w:bodyDiv w:val="1"/>
      <w:marLeft w:val="0"/>
      <w:marRight w:val="0"/>
      <w:marTop w:val="0"/>
      <w:marBottom w:val="0"/>
      <w:divBdr>
        <w:top w:val="none" w:sz="0" w:space="0" w:color="auto"/>
        <w:left w:val="none" w:sz="0" w:space="0" w:color="auto"/>
        <w:bottom w:val="none" w:sz="0" w:space="0" w:color="auto"/>
        <w:right w:val="none" w:sz="0" w:space="0" w:color="auto"/>
      </w:divBdr>
    </w:div>
    <w:div w:id="1610817792">
      <w:bodyDiv w:val="1"/>
      <w:marLeft w:val="0"/>
      <w:marRight w:val="0"/>
      <w:marTop w:val="0"/>
      <w:marBottom w:val="0"/>
      <w:divBdr>
        <w:top w:val="none" w:sz="0" w:space="0" w:color="auto"/>
        <w:left w:val="none" w:sz="0" w:space="0" w:color="auto"/>
        <w:bottom w:val="none" w:sz="0" w:space="0" w:color="auto"/>
        <w:right w:val="none" w:sz="0" w:space="0" w:color="auto"/>
      </w:divBdr>
    </w:div>
    <w:div w:id="1613515065">
      <w:bodyDiv w:val="1"/>
      <w:marLeft w:val="0"/>
      <w:marRight w:val="0"/>
      <w:marTop w:val="0"/>
      <w:marBottom w:val="0"/>
      <w:divBdr>
        <w:top w:val="none" w:sz="0" w:space="0" w:color="auto"/>
        <w:left w:val="none" w:sz="0" w:space="0" w:color="auto"/>
        <w:bottom w:val="none" w:sz="0" w:space="0" w:color="auto"/>
        <w:right w:val="none" w:sz="0" w:space="0" w:color="auto"/>
      </w:divBdr>
    </w:div>
    <w:div w:id="1613592945">
      <w:bodyDiv w:val="1"/>
      <w:marLeft w:val="0"/>
      <w:marRight w:val="0"/>
      <w:marTop w:val="0"/>
      <w:marBottom w:val="0"/>
      <w:divBdr>
        <w:top w:val="none" w:sz="0" w:space="0" w:color="auto"/>
        <w:left w:val="none" w:sz="0" w:space="0" w:color="auto"/>
        <w:bottom w:val="none" w:sz="0" w:space="0" w:color="auto"/>
        <w:right w:val="none" w:sz="0" w:space="0" w:color="auto"/>
      </w:divBdr>
    </w:div>
    <w:div w:id="1618835167">
      <w:bodyDiv w:val="1"/>
      <w:marLeft w:val="0"/>
      <w:marRight w:val="0"/>
      <w:marTop w:val="0"/>
      <w:marBottom w:val="0"/>
      <w:divBdr>
        <w:top w:val="none" w:sz="0" w:space="0" w:color="auto"/>
        <w:left w:val="none" w:sz="0" w:space="0" w:color="auto"/>
        <w:bottom w:val="none" w:sz="0" w:space="0" w:color="auto"/>
        <w:right w:val="none" w:sz="0" w:space="0" w:color="auto"/>
      </w:divBdr>
    </w:div>
    <w:div w:id="1623148097">
      <w:bodyDiv w:val="1"/>
      <w:marLeft w:val="0"/>
      <w:marRight w:val="0"/>
      <w:marTop w:val="0"/>
      <w:marBottom w:val="0"/>
      <w:divBdr>
        <w:top w:val="none" w:sz="0" w:space="0" w:color="auto"/>
        <w:left w:val="none" w:sz="0" w:space="0" w:color="auto"/>
        <w:bottom w:val="none" w:sz="0" w:space="0" w:color="auto"/>
        <w:right w:val="none" w:sz="0" w:space="0" w:color="auto"/>
      </w:divBdr>
    </w:div>
    <w:div w:id="1624264333">
      <w:bodyDiv w:val="1"/>
      <w:marLeft w:val="0"/>
      <w:marRight w:val="0"/>
      <w:marTop w:val="0"/>
      <w:marBottom w:val="0"/>
      <w:divBdr>
        <w:top w:val="none" w:sz="0" w:space="0" w:color="auto"/>
        <w:left w:val="none" w:sz="0" w:space="0" w:color="auto"/>
        <w:bottom w:val="none" w:sz="0" w:space="0" w:color="auto"/>
        <w:right w:val="none" w:sz="0" w:space="0" w:color="auto"/>
      </w:divBdr>
    </w:div>
    <w:div w:id="1625043871">
      <w:bodyDiv w:val="1"/>
      <w:marLeft w:val="0"/>
      <w:marRight w:val="0"/>
      <w:marTop w:val="0"/>
      <w:marBottom w:val="0"/>
      <w:divBdr>
        <w:top w:val="none" w:sz="0" w:space="0" w:color="auto"/>
        <w:left w:val="none" w:sz="0" w:space="0" w:color="auto"/>
        <w:bottom w:val="none" w:sz="0" w:space="0" w:color="auto"/>
        <w:right w:val="none" w:sz="0" w:space="0" w:color="auto"/>
      </w:divBdr>
    </w:div>
    <w:div w:id="1625964854">
      <w:bodyDiv w:val="1"/>
      <w:marLeft w:val="0"/>
      <w:marRight w:val="0"/>
      <w:marTop w:val="0"/>
      <w:marBottom w:val="0"/>
      <w:divBdr>
        <w:top w:val="none" w:sz="0" w:space="0" w:color="auto"/>
        <w:left w:val="none" w:sz="0" w:space="0" w:color="auto"/>
        <w:bottom w:val="none" w:sz="0" w:space="0" w:color="auto"/>
        <w:right w:val="none" w:sz="0" w:space="0" w:color="auto"/>
      </w:divBdr>
    </w:div>
    <w:div w:id="1626305378">
      <w:bodyDiv w:val="1"/>
      <w:marLeft w:val="0"/>
      <w:marRight w:val="0"/>
      <w:marTop w:val="0"/>
      <w:marBottom w:val="0"/>
      <w:divBdr>
        <w:top w:val="none" w:sz="0" w:space="0" w:color="auto"/>
        <w:left w:val="none" w:sz="0" w:space="0" w:color="auto"/>
        <w:bottom w:val="none" w:sz="0" w:space="0" w:color="auto"/>
        <w:right w:val="none" w:sz="0" w:space="0" w:color="auto"/>
      </w:divBdr>
    </w:div>
    <w:div w:id="1626421107">
      <w:bodyDiv w:val="1"/>
      <w:marLeft w:val="0"/>
      <w:marRight w:val="0"/>
      <w:marTop w:val="0"/>
      <w:marBottom w:val="0"/>
      <w:divBdr>
        <w:top w:val="none" w:sz="0" w:space="0" w:color="auto"/>
        <w:left w:val="none" w:sz="0" w:space="0" w:color="auto"/>
        <w:bottom w:val="none" w:sz="0" w:space="0" w:color="auto"/>
        <w:right w:val="none" w:sz="0" w:space="0" w:color="auto"/>
      </w:divBdr>
    </w:div>
    <w:div w:id="1631209329">
      <w:bodyDiv w:val="1"/>
      <w:marLeft w:val="0"/>
      <w:marRight w:val="0"/>
      <w:marTop w:val="0"/>
      <w:marBottom w:val="0"/>
      <w:divBdr>
        <w:top w:val="none" w:sz="0" w:space="0" w:color="auto"/>
        <w:left w:val="none" w:sz="0" w:space="0" w:color="auto"/>
        <w:bottom w:val="none" w:sz="0" w:space="0" w:color="auto"/>
        <w:right w:val="none" w:sz="0" w:space="0" w:color="auto"/>
      </w:divBdr>
    </w:div>
    <w:div w:id="1632205449">
      <w:bodyDiv w:val="1"/>
      <w:marLeft w:val="0"/>
      <w:marRight w:val="0"/>
      <w:marTop w:val="0"/>
      <w:marBottom w:val="0"/>
      <w:divBdr>
        <w:top w:val="none" w:sz="0" w:space="0" w:color="auto"/>
        <w:left w:val="none" w:sz="0" w:space="0" w:color="auto"/>
        <w:bottom w:val="none" w:sz="0" w:space="0" w:color="auto"/>
        <w:right w:val="none" w:sz="0" w:space="0" w:color="auto"/>
      </w:divBdr>
    </w:div>
    <w:div w:id="1636593752">
      <w:bodyDiv w:val="1"/>
      <w:marLeft w:val="0"/>
      <w:marRight w:val="0"/>
      <w:marTop w:val="0"/>
      <w:marBottom w:val="0"/>
      <w:divBdr>
        <w:top w:val="none" w:sz="0" w:space="0" w:color="auto"/>
        <w:left w:val="none" w:sz="0" w:space="0" w:color="auto"/>
        <w:bottom w:val="none" w:sz="0" w:space="0" w:color="auto"/>
        <w:right w:val="none" w:sz="0" w:space="0" w:color="auto"/>
      </w:divBdr>
    </w:div>
    <w:div w:id="1637376715">
      <w:bodyDiv w:val="1"/>
      <w:marLeft w:val="0"/>
      <w:marRight w:val="0"/>
      <w:marTop w:val="0"/>
      <w:marBottom w:val="0"/>
      <w:divBdr>
        <w:top w:val="none" w:sz="0" w:space="0" w:color="auto"/>
        <w:left w:val="none" w:sz="0" w:space="0" w:color="auto"/>
        <w:bottom w:val="none" w:sz="0" w:space="0" w:color="auto"/>
        <w:right w:val="none" w:sz="0" w:space="0" w:color="auto"/>
      </w:divBdr>
    </w:div>
    <w:div w:id="1643339969">
      <w:bodyDiv w:val="1"/>
      <w:marLeft w:val="0"/>
      <w:marRight w:val="0"/>
      <w:marTop w:val="0"/>
      <w:marBottom w:val="0"/>
      <w:divBdr>
        <w:top w:val="none" w:sz="0" w:space="0" w:color="auto"/>
        <w:left w:val="none" w:sz="0" w:space="0" w:color="auto"/>
        <w:bottom w:val="none" w:sz="0" w:space="0" w:color="auto"/>
        <w:right w:val="none" w:sz="0" w:space="0" w:color="auto"/>
      </w:divBdr>
    </w:div>
    <w:div w:id="1645810310">
      <w:bodyDiv w:val="1"/>
      <w:marLeft w:val="0"/>
      <w:marRight w:val="0"/>
      <w:marTop w:val="0"/>
      <w:marBottom w:val="0"/>
      <w:divBdr>
        <w:top w:val="none" w:sz="0" w:space="0" w:color="auto"/>
        <w:left w:val="none" w:sz="0" w:space="0" w:color="auto"/>
        <w:bottom w:val="none" w:sz="0" w:space="0" w:color="auto"/>
        <w:right w:val="none" w:sz="0" w:space="0" w:color="auto"/>
      </w:divBdr>
    </w:div>
    <w:div w:id="1646079692">
      <w:bodyDiv w:val="1"/>
      <w:marLeft w:val="0"/>
      <w:marRight w:val="0"/>
      <w:marTop w:val="0"/>
      <w:marBottom w:val="0"/>
      <w:divBdr>
        <w:top w:val="none" w:sz="0" w:space="0" w:color="auto"/>
        <w:left w:val="none" w:sz="0" w:space="0" w:color="auto"/>
        <w:bottom w:val="none" w:sz="0" w:space="0" w:color="auto"/>
        <w:right w:val="none" w:sz="0" w:space="0" w:color="auto"/>
      </w:divBdr>
    </w:div>
    <w:div w:id="1646814233">
      <w:bodyDiv w:val="1"/>
      <w:marLeft w:val="0"/>
      <w:marRight w:val="0"/>
      <w:marTop w:val="0"/>
      <w:marBottom w:val="0"/>
      <w:divBdr>
        <w:top w:val="none" w:sz="0" w:space="0" w:color="auto"/>
        <w:left w:val="none" w:sz="0" w:space="0" w:color="auto"/>
        <w:bottom w:val="none" w:sz="0" w:space="0" w:color="auto"/>
        <w:right w:val="none" w:sz="0" w:space="0" w:color="auto"/>
      </w:divBdr>
    </w:div>
    <w:div w:id="1646859513">
      <w:bodyDiv w:val="1"/>
      <w:marLeft w:val="0"/>
      <w:marRight w:val="0"/>
      <w:marTop w:val="0"/>
      <w:marBottom w:val="0"/>
      <w:divBdr>
        <w:top w:val="none" w:sz="0" w:space="0" w:color="auto"/>
        <w:left w:val="none" w:sz="0" w:space="0" w:color="auto"/>
        <w:bottom w:val="none" w:sz="0" w:space="0" w:color="auto"/>
        <w:right w:val="none" w:sz="0" w:space="0" w:color="auto"/>
      </w:divBdr>
    </w:div>
    <w:div w:id="1647247956">
      <w:bodyDiv w:val="1"/>
      <w:marLeft w:val="0"/>
      <w:marRight w:val="0"/>
      <w:marTop w:val="0"/>
      <w:marBottom w:val="0"/>
      <w:divBdr>
        <w:top w:val="none" w:sz="0" w:space="0" w:color="auto"/>
        <w:left w:val="none" w:sz="0" w:space="0" w:color="auto"/>
        <w:bottom w:val="none" w:sz="0" w:space="0" w:color="auto"/>
        <w:right w:val="none" w:sz="0" w:space="0" w:color="auto"/>
      </w:divBdr>
    </w:div>
    <w:div w:id="1648513662">
      <w:bodyDiv w:val="1"/>
      <w:marLeft w:val="0"/>
      <w:marRight w:val="0"/>
      <w:marTop w:val="0"/>
      <w:marBottom w:val="0"/>
      <w:divBdr>
        <w:top w:val="none" w:sz="0" w:space="0" w:color="auto"/>
        <w:left w:val="none" w:sz="0" w:space="0" w:color="auto"/>
        <w:bottom w:val="none" w:sz="0" w:space="0" w:color="auto"/>
        <w:right w:val="none" w:sz="0" w:space="0" w:color="auto"/>
      </w:divBdr>
    </w:div>
    <w:div w:id="1649171317">
      <w:bodyDiv w:val="1"/>
      <w:marLeft w:val="0"/>
      <w:marRight w:val="0"/>
      <w:marTop w:val="0"/>
      <w:marBottom w:val="0"/>
      <w:divBdr>
        <w:top w:val="none" w:sz="0" w:space="0" w:color="auto"/>
        <w:left w:val="none" w:sz="0" w:space="0" w:color="auto"/>
        <w:bottom w:val="none" w:sz="0" w:space="0" w:color="auto"/>
        <w:right w:val="none" w:sz="0" w:space="0" w:color="auto"/>
      </w:divBdr>
    </w:div>
    <w:div w:id="1649244254">
      <w:bodyDiv w:val="1"/>
      <w:marLeft w:val="0"/>
      <w:marRight w:val="0"/>
      <w:marTop w:val="0"/>
      <w:marBottom w:val="0"/>
      <w:divBdr>
        <w:top w:val="none" w:sz="0" w:space="0" w:color="auto"/>
        <w:left w:val="none" w:sz="0" w:space="0" w:color="auto"/>
        <w:bottom w:val="none" w:sz="0" w:space="0" w:color="auto"/>
        <w:right w:val="none" w:sz="0" w:space="0" w:color="auto"/>
      </w:divBdr>
    </w:div>
    <w:div w:id="1654220335">
      <w:bodyDiv w:val="1"/>
      <w:marLeft w:val="0"/>
      <w:marRight w:val="0"/>
      <w:marTop w:val="0"/>
      <w:marBottom w:val="0"/>
      <w:divBdr>
        <w:top w:val="none" w:sz="0" w:space="0" w:color="auto"/>
        <w:left w:val="none" w:sz="0" w:space="0" w:color="auto"/>
        <w:bottom w:val="none" w:sz="0" w:space="0" w:color="auto"/>
        <w:right w:val="none" w:sz="0" w:space="0" w:color="auto"/>
      </w:divBdr>
    </w:div>
    <w:div w:id="1655143482">
      <w:bodyDiv w:val="1"/>
      <w:marLeft w:val="0"/>
      <w:marRight w:val="0"/>
      <w:marTop w:val="0"/>
      <w:marBottom w:val="0"/>
      <w:divBdr>
        <w:top w:val="none" w:sz="0" w:space="0" w:color="auto"/>
        <w:left w:val="none" w:sz="0" w:space="0" w:color="auto"/>
        <w:bottom w:val="none" w:sz="0" w:space="0" w:color="auto"/>
        <w:right w:val="none" w:sz="0" w:space="0" w:color="auto"/>
      </w:divBdr>
    </w:div>
    <w:div w:id="1657801387">
      <w:bodyDiv w:val="1"/>
      <w:marLeft w:val="0"/>
      <w:marRight w:val="0"/>
      <w:marTop w:val="0"/>
      <w:marBottom w:val="0"/>
      <w:divBdr>
        <w:top w:val="none" w:sz="0" w:space="0" w:color="auto"/>
        <w:left w:val="none" w:sz="0" w:space="0" w:color="auto"/>
        <w:bottom w:val="none" w:sz="0" w:space="0" w:color="auto"/>
        <w:right w:val="none" w:sz="0" w:space="0" w:color="auto"/>
      </w:divBdr>
    </w:div>
    <w:div w:id="1658460735">
      <w:bodyDiv w:val="1"/>
      <w:marLeft w:val="0"/>
      <w:marRight w:val="0"/>
      <w:marTop w:val="0"/>
      <w:marBottom w:val="0"/>
      <w:divBdr>
        <w:top w:val="none" w:sz="0" w:space="0" w:color="auto"/>
        <w:left w:val="none" w:sz="0" w:space="0" w:color="auto"/>
        <w:bottom w:val="none" w:sz="0" w:space="0" w:color="auto"/>
        <w:right w:val="none" w:sz="0" w:space="0" w:color="auto"/>
      </w:divBdr>
    </w:div>
    <w:div w:id="1665013225">
      <w:bodyDiv w:val="1"/>
      <w:marLeft w:val="0"/>
      <w:marRight w:val="0"/>
      <w:marTop w:val="0"/>
      <w:marBottom w:val="0"/>
      <w:divBdr>
        <w:top w:val="none" w:sz="0" w:space="0" w:color="auto"/>
        <w:left w:val="none" w:sz="0" w:space="0" w:color="auto"/>
        <w:bottom w:val="none" w:sz="0" w:space="0" w:color="auto"/>
        <w:right w:val="none" w:sz="0" w:space="0" w:color="auto"/>
      </w:divBdr>
    </w:div>
    <w:div w:id="1669015780">
      <w:bodyDiv w:val="1"/>
      <w:marLeft w:val="0"/>
      <w:marRight w:val="0"/>
      <w:marTop w:val="0"/>
      <w:marBottom w:val="0"/>
      <w:divBdr>
        <w:top w:val="none" w:sz="0" w:space="0" w:color="auto"/>
        <w:left w:val="none" w:sz="0" w:space="0" w:color="auto"/>
        <w:bottom w:val="none" w:sz="0" w:space="0" w:color="auto"/>
        <w:right w:val="none" w:sz="0" w:space="0" w:color="auto"/>
      </w:divBdr>
    </w:div>
    <w:div w:id="1670327389">
      <w:bodyDiv w:val="1"/>
      <w:marLeft w:val="0"/>
      <w:marRight w:val="0"/>
      <w:marTop w:val="0"/>
      <w:marBottom w:val="0"/>
      <w:divBdr>
        <w:top w:val="none" w:sz="0" w:space="0" w:color="auto"/>
        <w:left w:val="none" w:sz="0" w:space="0" w:color="auto"/>
        <w:bottom w:val="none" w:sz="0" w:space="0" w:color="auto"/>
        <w:right w:val="none" w:sz="0" w:space="0" w:color="auto"/>
      </w:divBdr>
    </w:div>
    <w:div w:id="1670400669">
      <w:bodyDiv w:val="1"/>
      <w:marLeft w:val="0"/>
      <w:marRight w:val="0"/>
      <w:marTop w:val="0"/>
      <w:marBottom w:val="0"/>
      <w:divBdr>
        <w:top w:val="none" w:sz="0" w:space="0" w:color="auto"/>
        <w:left w:val="none" w:sz="0" w:space="0" w:color="auto"/>
        <w:bottom w:val="none" w:sz="0" w:space="0" w:color="auto"/>
        <w:right w:val="none" w:sz="0" w:space="0" w:color="auto"/>
      </w:divBdr>
    </w:div>
    <w:div w:id="1670403464">
      <w:bodyDiv w:val="1"/>
      <w:marLeft w:val="0"/>
      <w:marRight w:val="0"/>
      <w:marTop w:val="0"/>
      <w:marBottom w:val="0"/>
      <w:divBdr>
        <w:top w:val="none" w:sz="0" w:space="0" w:color="auto"/>
        <w:left w:val="none" w:sz="0" w:space="0" w:color="auto"/>
        <w:bottom w:val="none" w:sz="0" w:space="0" w:color="auto"/>
        <w:right w:val="none" w:sz="0" w:space="0" w:color="auto"/>
      </w:divBdr>
    </w:div>
    <w:div w:id="1671061652">
      <w:bodyDiv w:val="1"/>
      <w:marLeft w:val="0"/>
      <w:marRight w:val="0"/>
      <w:marTop w:val="0"/>
      <w:marBottom w:val="0"/>
      <w:divBdr>
        <w:top w:val="none" w:sz="0" w:space="0" w:color="auto"/>
        <w:left w:val="none" w:sz="0" w:space="0" w:color="auto"/>
        <w:bottom w:val="none" w:sz="0" w:space="0" w:color="auto"/>
        <w:right w:val="none" w:sz="0" w:space="0" w:color="auto"/>
      </w:divBdr>
    </w:div>
    <w:div w:id="1674869949">
      <w:bodyDiv w:val="1"/>
      <w:marLeft w:val="0"/>
      <w:marRight w:val="0"/>
      <w:marTop w:val="0"/>
      <w:marBottom w:val="0"/>
      <w:divBdr>
        <w:top w:val="none" w:sz="0" w:space="0" w:color="auto"/>
        <w:left w:val="none" w:sz="0" w:space="0" w:color="auto"/>
        <w:bottom w:val="none" w:sz="0" w:space="0" w:color="auto"/>
        <w:right w:val="none" w:sz="0" w:space="0" w:color="auto"/>
      </w:divBdr>
    </w:div>
    <w:div w:id="1678117133">
      <w:bodyDiv w:val="1"/>
      <w:marLeft w:val="0"/>
      <w:marRight w:val="0"/>
      <w:marTop w:val="0"/>
      <w:marBottom w:val="0"/>
      <w:divBdr>
        <w:top w:val="none" w:sz="0" w:space="0" w:color="auto"/>
        <w:left w:val="none" w:sz="0" w:space="0" w:color="auto"/>
        <w:bottom w:val="none" w:sz="0" w:space="0" w:color="auto"/>
        <w:right w:val="none" w:sz="0" w:space="0" w:color="auto"/>
      </w:divBdr>
    </w:div>
    <w:div w:id="1679235245">
      <w:bodyDiv w:val="1"/>
      <w:marLeft w:val="0"/>
      <w:marRight w:val="0"/>
      <w:marTop w:val="0"/>
      <w:marBottom w:val="0"/>
      <w:divBdr>
        <w:top w:val="none" w:sz="0" w:space="0" w:color="auto"/>
        <w:left w:val="none" w:sz="0" w:space="0" w:color="auto"/>
        <w:bottom w:val="none" w:sz="0" w:space="0" w:color="auto"/>
        <w:right w:val="none" w:sz="0" w:space="0" w:color="auto"/>
      </w:divBdr>
    </w:div>
    <w:div w:id="1682006123">
      <w:bodyDiv w:val="1"/>
      <w:marLeft w:val="0"/>
      <w:marRight w:val="0"/>
      <w:marTop w:val="0"/>
      <w:marBottom w:val="0"/>
      <w:divBdr>
        <w:top w:val="none" w:sz="0" w:space="0" w:color="auto"/>
        <w:left w:val="none" w:sz="0" w:space="0" w:color="auto"/>
        <w:bottom w:val="none" w:sz="0" w:space="0" w:color="auto"/>
        <w:right w:val="none" w:sz="0" w:space="0" w:color="auto"/>
      </w:divBdr>
    </w:div>
    <w:div w:id="1688409648">
      <w:bodyDiv w:val="1"/>
      <w:marLeft w:val="0"/>
      <w:marRight w:val="0"/>
      <w:marTop w:val="0"/>
      <w:marBottom w:val="0"/>
      <w:divBdr>
        <w:top w:val="none" w:sz="0" w:space="0" w:color="auto"/>
        <w:left w:val="none" w:sz="0" w:space="0" w:color="auto"/>
        <w:bottom w:val="none" w:sz="0" w:space="0" w:color="auto"/>
        <w:right w:val="none" w:sz="0" w:space="0" w:color="auto"/>
      </w:divBdr>
    </w:div>
    <w:div w:id="1693795945">
      <w:bodyDiv w:val="1"/>
      <w:marLeft w:val="0"/>
      <w:marRight w:val="0"/>
      <w:marTop w:val="0"/>
      <w:marBottom w:val="0"/>
      <w:divBdr>
        <w:top w:val="none" w:sz="0" w:space="0" w:color="auto"/>
        <w:left w:val="none" w:sz="0" w:space="0" w:color="auto"/>
        <w:bottom w:val="none" w:sz="0" w:space="0" w:color="auto"/>
        <w:right w:val="none" w:sz="0" w:space="0" w:color="auto"/>
      </w:divBdr>
    </w:div>
    <w:div w:id="1697385455">
      <w:bodyDiv w:val="1"/>
      <w:marLeft w:val="0"/>
      <w:marRight w:val="0"/>
      <w:marTop w:val="0"/>
      <w:marBottom w:val="0"/>
      <w:divBdr>
        <w:top w:val="none" w:sz="0" w:space="0" w:color="auto"/>
        <w:left w:val="none" w:sz="0" w:space="0" w:color="auto"/>
        <w:bottom w:val="none" w:sz="0" w:space="0" w:color="auto"/>
        <w:right w:val="none" w:sz="0" w:space="0" w:color="auto"/>
      </w:divBdr>
    </w:div>
    <w:div w:id="1698502877">
      <w:bodyDiv w:val="1"/>
      <w:marLeft w:val="0"/>
      <w:marRight w:val="0"/>
      <w:marTop w:val="0"/>
      <w:marBottom w:val="0"/>
      <w:divBdr>
        <w:top w:val="none" w:sz="0" w:space="0" w:color="auto"/>
        <w:left w:val="none" w:sz="0" w:space="0" w:color="auto"/>
        <w:bottom w:val="none" w:sz="0" w:space="0" w:color="auto"/>
        <w:right w:val="none" w:sz="0" w:space="0" w:color="auto"/>
      </w:divBdr>
    </w:div>
    <w:div w:id="1703438111">
      <w:bodyDiv w:val="1"/>
      <w:marLeft w:val="0"/>
      <w:marRight w:val="0"/>
      <w:marTop w:val="0"/>
      <w:marBottom w:val="0"/>
      <w:divBdr>
        <w:top w:val="none" w:sz="0" w:space="0" w:color="auto"/>
        <w:left w:val="none" w:sz="0" w:space="0" w:color="auto"/>
        <w:bottom w:val="none" w:sz="0" w:space="0" w:color="auto"/>
        <w:right w:val="none" w:sz="0" w:space="0" w:color="auto"/>
      </w:divBdr>
    </w:div>
    <w:div w:id="1707170965">
      <w:bodyDiv w:val="1"/>
      <w:marLeft w:val="0"/>
      <w:marRight w:val="0"/>
      <w:marTop w:val="0"/>
      <w:marBottom w:val="0"/>
      <w:divBdr>
        <w:top w:val="none" w:sz="0" w:space="0" w:color="auto"/>
        <w:left w:val="none" w:sz="0" w:space="0" w:color="auto"/>
        <w:bottom w:val="none" w:sz="0" w:space="0" w:color="auto"/>
        <w:right w:val="none" w:sz="0" w:space="0" w:color="auto"/>
      </w:divBdr>
    </w:div>
    <w:div w:id="1709647872">
      <w:bodyDiv w:val="1"/>
      <w:marLeft w:val="0"/>
      <w:marRight w:val="0"/>
      <w:marTop w:val="0"/>
      <w:marBottom w:val="0"/>
      <w:divBdr>
        <w:top w:val="none" w:sz="0" w:space="0" w:color="auto"/>
        <w:left w:val="none" w:sz="0" w:space="0" w:color="auto"/>
        <w:bottom w:val="none" w:sz="0" w:space="0" w:color="auto"/>
        <w:right w:val="none" w:sz="0" w:space="0" w:color="auto"/>
      </w:divBdr>
    </w:div>
    <w:div w:id="1710258236">
      <w:bodyDiv w:val="1"/>
      <w:marLeft w:val="0"/>
      <w:marRight w:val="0"/>
      <w:marTop w:val="0"/>
      <w:marBottom w:val="0"/>
      <w:divBdr>
        <w:top w:val="none" w:sz="0" w:space="0" w:color="auto"/>
        <w:left w:val="none" w:sz="0" w:space="0" w:color="auto"/>
        <w:bottom w:val="none" w:sz="0" w:space="0" w:color="auto"/>
        <w:right w:val="none" w:sz="0" w:space="0" w:color="auto"/>
      </w:divBdr>
    </w:div>
    <w:div w:id="1714622400">
      <w:bodyDiv w:val="1"/>
      <w:marLeft w:val="0"/>
      <w:marRight w:val="0"/>
      <w:marTop w:val="0"/>
      <w:marBottom w:val="0"/>
      <w:divBdr>
        <w:top w:val="none" w:sz="0" w:space="0" w:color="auto"/>
        <w:left w:val="none" w:sz="0" w:space="0" w:color="auto"/>
        <w:bottom w:val="none" w:sz="0" w:space="0" w:color="auto"/>
        <w:right w:val="none" w:sz="0" w:space="0" w:color="auto"/>
      </w:divBdr>
    </w:div>
    <w:div w:id="1716811574">
      <w:bodyDiv w:val="1"/>
      <w:marLeft w:val="0"/>
      <w:marRight w:val="0"/>
      <w:marTop w:val="0"/>
      <w:marBottom w:val="0"/>
      <w:divBdr>
        <w:top w:val="none" w:sz="0" w:space="0" w:color="auto"/>
        <w:left w:val="none" w:sz="0" w:space="0" w:color="auto"/>
        <w:bottom w:val="none" w:sz="0" w:space="0" w:color="auto"/>
        <w:right w:val="none" w:sz="0" w:space="0" w:color="auto"/>
      </w:divBdr>
    </w:div>
    <w:div w:id="1717390628">
      <w:bodyDiv w:val="1"/>
      <w:marLeft w:val="0"/>
      <w:marRight w:val="0"/>
      <w:marTop w:val="0"/>
      <w:marBottom w:val="0"/>
      <w:divBdr>
        <w:top w:val="none" w:sz="0" w:space="0" w:color="auto"/>
        <w:left w:val="none" w:sz="0" w:space="0" w:color="auto"/>
        <w:bottom w:val="none" w:sz="0" w:space="0" w:color="auto"/>
        <w:right w:val="none" w:sz="0" w:space="0" w:color="auto"/>
      </w:divBdr>
    </w:div>
    <w:div w:id="1717848014">
      <w:bodyDiv w:val="1"/>
      <w:marLeft w:val="0"/>
      <w:marRight w:val="0"/>
      <w:marTop w:val="0"/>
      <w:marBottom w:val="0"/>
      <w:divBdr>
        <w:top w:val="none" w:sz="0" w:space="0" w:color="auto"/>
        <w:left w:val="none" w:sz="0" w:space="0" w:color="auto"/>
        <w:bottom w:val="none" w:sz="0" w:space="0" w:color="auto"/>
        <w:right w:val="none" w:sz="0" w:space="0" w:color="auto"/>
      </w:divBdr>
    </w:div>
    <w:div w:id="1721707862">
      <w:bodyDiv w:val="1"/>
      <w:marLeft w:val="0"/>
      <w:marRight w:val="0"/>
      <w:marTop w:val="0"/>
      <w:marBottom w:val="0"/>
      <w:divBdr>
        <w:top w:val="none" w:sz="0" w:space="0" w:color="auto"/>
        <w:left w:val="none" w:sz="0" w:space="0" w:color="auto"/>
        <w:bottom w:val="none" w:sz="0" w:space="0" w:color="auto"/>
        <w:right w:val="none" w:sz="0" w:space="0" w:color="auto"/>
      </w:divBdr>
    </w:div>
    <w:div w:id="1728184482">
      <w:bodyDiv w:val="1"/>
      <w:marLeft w:val="0"/>
      <w:marRight w:val="0"/>
      <w:marTop w:val="0"/>
      <w:marBottom w:val="0"/>
      <w:divBdr>
        <w:top w:val="none" w:sz="0" w:space="0" w:color="auto"/>
        <w:left w:val="none" w:sz="0" w:space="0" w:color="auto"/>
        <w:bottom w:val="none" w:sz="0" w:space="0" w:color="auto"/>
        <w:right w:val="none" w:sz="0" w:space="0" w:color="auto"/>
      </w:divBdr>
    </w:div>
    <w:div w:id="1729064308">
      <w:bodyDiv w:val="1"/>
      <w:marLeft w:val="0"/>
      <w:marRight w:val="0"/>
      <w:marTop w:val="0"/>
      <w:marBottom w:val="0"/>
      <w:divBdr>
        <w:top w:val="none" w:sz="0" w:space="0" w:color="auto"/>
        <w:left w:val="none" w:sz="0" w:space="0" w:color="auto"/>
        <w:bottom w:val="none" w:sz="0" w:space="0" w:color="auto"/>
        <w:right w:val="none" w:sz="0" w:space="0" w:color="auto"/>
      </w:divBdr>
    </w:div>
    <w:div w:id="1730763380">
      <w:bodyDiv w:val="1"/>
      <w:marLeft w:val="0"/>
      <w:marRight w:val="0"/>
      <w:marTop w:val="0"/>
      <w:marBottom w:val="0"/>
      <w:divBdr>
        <w:top w:val="none" w:sz="0" w:space="0" w:color="auto"/>
        <w:left w:val="none" w:sz="0" w:space="0" w:color="auto"/>
        <w:bottom w:val="none" w:sz="0" w:space="0" w:color="auto"/>
        <w:right w:val="none" w:sz="0" w:space="0" w:color="auto"/>
      </w:divBdr>
    </w:div>
    <w:div w:id="1736469223">
      <w:bodyDiv w:val="1"/>
      <w:marLeft w:val="0"/>
      <w:marRight w:val="0"/>
      <w:marTop w:val="0"/>
      <w:marBottom w:val="0"/>
      <w:divBdr>
        <w:top w:val="none" w:sz="0" w:space="0" w:color="auto"/>
        <w:left w:val="none" w:sz="0" w:space="0" w:color="auto"/>
        <w:bottom w:val="none" w:sz="0" w:space="0" w:color="auto"/>
        <w:right w:val="none" w:sz="0" w:space="0" w:color="auto"/>
      </w:divBdr>
    </w:div>
    <w:div w:id="1736584854">
      <w:bodyDiv w:val="1"/>
      <w:marLeft w:val="0"/>
      <w:marRight w:val="0"/>
      <w:marTop w:val="0"/>
      <w:marBottom w:val="0"/>
      <w:divBdr>
        <w:top w:val="none" w:sz="0" w:space="0" w:color="auto"/>
        <w:left w:val="none" w:sz="0" w:space="0" w:color="auto"/>
        <w:bottom w:val="none" w:sz="0" w:space="0" w:color="auto"/>
        <w:right w:val="none" w:sz="0" w:space="0" w:color="auto"/>
      </w:divBdr>
    </w:div>
    <w:div w:id="1737900106">
      <w:bodyDiv w:val="1"/>
      <w:marLeft w:val="0"/>
      <w:marRight w:val="0"/>
      <w:marTop w:val="0"/>
      <w:marBottom w:val="0"/>
      <w:divBdr>
        <w:top w:val="none" w:sz="0" w:space="0" w:color="auto"/>
        <w:left w:val="none" w:sz="0" w:space="0" w:color="auto"/>
        <w:bottom w:val="none" w:sz="0" w:space="0" w:color="auto"/>
        <w:right w:val="none" w:sz="0" w:space="0" w:color="auto"/>
      </w:divBdr>
    </w:div>
    <w:div w:id="1739551979">
      <w:bodyDiv w:val="1"/>
      <w:marLeft w:val="0"/>
      <w:marRight w:val="0"/>
      <w:marTop w:val="0"/>
      <w:marBottom w:val="0"/>
      <w:divBdr>
        <w:top w:val="none" w:sz="0" w:space="0" w:color="auto"/>
        <w:left w:val="none" w:sz="0" w:space="0" w:color="auto"/>
        <w:bottom w:val="none" w:sz="0" w:space="0" w:color="auto"/>
        <w:right w:val="none" w:sz="0" w:space="0" w:color="auto"/>
      </w:divBdr>
    </w:div>
    <w:div w:id="1747845634">
      <w:bodyDiv w:val="1"/>
      <w:marLeft w:val="0"/>
      <w:marRight w:val="0"/>
      <w:marTop w:val="0"/>
      <w:marBottom w:val="0"/>
      <w:divBdr>
        <w:top w:val="none" w:sz="0" w:space="0" w:color="auto"/>
        <w:left w:val="none" w:sz="0" w:space="0" w:color="auto"/>
        <w:bottom w:val="none" w:sz="0" w:space="0" w:color="auto"/>
        <w:right w:val="none" w:sz="0" w:space="0" w:color="auto"/>
      </w:divBdr>
    </w:div>
    <w:div w:id="1750810923">
      <w:bodyDiv w:val="1"/>
      <w:marLeft w:val="0"/>
      <w:marRight w:val="0"/>
      <w:marTop w:val="0"/>
      <w:marBottom w:val="0"/>
      <w:divBdr>
        <w:top w:val="none" w:sz="0" w:space="0" w:color="auto"/>
        <w:left w:val="none" w:sz="0" w:space="0" w:color="auto"/>
        <w:bottom w:val="none" w:sz="0" w:space="0" w:color="auto"/>
        <w:right w:val="none" w:sz="0" w:space="0" w:color="auto"/>
      </w:divBdr>
    </w:div>
    <w:div w:id="1752696655">
      <w:bodyDiv w:val="1"/>
      <w:marLeft w:val="0"/>
      <w:marRight w:val="0"/>
      <w:marTop w:val="0"/>
      <w:marBottom w:val="0"/>
      <w:divBdr>
        <w:top w:val="none" w:sz="0" w:space="0" w:color="auto"/>
        <w:left w:val="none" w:sz="0" w:space="0" w:color="auto"/>
        <w:bottom w:val="none" w:sz="0" w:space="0" w:color="auto"/>
        <w:right w:val="none" w:sz="0" w:space="0" w:color="auto"/>
      </w:divBdr>
    </w:div>
    <w:div w:id="1752848410">
      <w:bodyDiv w:val="1"/>
      <w:marLeft w:val="0"/>
      <w:marRight w:val="0"/>
      <w:marTop w:val="0"/>
      <w:marBottom w:val="0"/>
      <w:divBdr>
        <w:top w:val="none" w:sz="0" w:space="0" w:color="auto"/>
        <w:left w:val="none" w:sz="0" w:space="0" w:color="auto"/>
        <w:bottom w:val="none" w:sz="0" w:space="0" w:color="auto"/>
        <w:right w:val="none" w:sz="0" w:space="0" w:color="auto"/>
      </w:divBdr>
    </w:div>
    <w:div w:id="1755978680">
      <w:bodyDiv w:val="1"/>
      <w:marLeft w:val="0"/>
      <w:marRight w:val="0"/>
      <w:marTop w:val="0"/>
      <w:marBottom w:val="0"/>
      <w:divBdr>
        <w:top w:val="none" w:sz="0" w:space="0" w:color="auto"/>
        <w:left w:val="none" w:sz="0" w:space="0" w:color="auto"/>
        <w:bottom w:val="none" w:sz="0" w:space="0" w:color="auto"/>
        <w:right w:val="none" w:sz="0" w:space="0" w:color="auto"/>
      </w:divBdr>
    </w:div>
    <w:div w:id="1757020497">
      <w:bodyDiv w:val="1"/>
      <w:marLeft w:val="0"/>
      <w:marRight w:val="0"/>
      <w:marTop w:val="0"/>
      <w:marBottom w:val="0"/>
      <w:divBdr>
        <w:top w:val="none" w:sz="0" w:space="0" w:color="auto"/>
        <w:left w:val="none" w:sz="0" w:space="0" w:color="auto"/>
        <w:bottom w:val="none" w:sz="0" w:space="0" w:color="auto"/>
        <w:right w:val="none" w:sz="0" w:space="0" w:color="auto"/>
      </w:divBdr>
    </w:div>
    <w:div w:id="1757363867">
      <w:bodyDiv w:val="1"/>
      <w:marLeft w:val="0"/>
      <w:marRight w:val="0"/>
      <w:marTop w:val="0"/>
      <w:marBottom w:val="0"/>
      <w:divBdr>
        <w:top w:val="none" w:sz="0" w:space="0" w:color="auto"/>
        <w:left w:val="none" w:sz="0" w:space="0" w:color="auto"/>
        <w:bottom w:val="none" w:sz="0" w:space="0" w:color="auto"/>
        <w:right w:val="none" w:sz="0" w:space="0" w:color="auto"/>
      </w:divBdr>
    </w:div>
    <w:div w:id="1758860630">
      <w:bodyDiv w:val="1"/>
      <w:marLeft w:val="0"/>
      <w:marRight w:val="0"/>
      <w:marTop w:val="0"/>
      <w:marBottom w:val="0"/>
      <w:divBdr>
        <w:top w:val="none" w:sz="0" w:space="0" w:color="auto"/>
        <w:left w:val="none" w:sz="0" w:space="0" w:color="auto"/>
        <w:bottom w:val="none" w:sz="0" w:space="0" w:color="auto"/>
        <w:right w:val="none" w:sz="0" w:space="0" w:color="auto"/>
      </w:divBdr>
    </w:div>
    <w:div w:id="1761027696">
      <w:bodyDiv w:val="1"/>
      <w:marLeft w:val="0"/>
      <w:marRight w:val="0"/>
      <w:marTop w:val="0"/>
      <w:marBottom w:val="0"/>
      <w:divBdr>
        <w:top w:val="none" w:sz="0" w:space="0" w:color="auto"/>
        <w:left w:val="none" w:sz="0" w:space="0" w:color="auto"/>
        <w:bottom w:val="none" w:sz="0" w:space="0" w:color="auto"/>
        <w:right w:val="none" w:sz="0" w:space="0" w:color="auto"/>
      </w:divBdr>
    </w:div>
    <w:div w:id="1761564066">
      <w:bodyDiv w:val="1"/>
      <w:marLeft w:val="0"/>
      <w:marRight w:val="0"/>
      <w:marTop w:val="0"/>
      <w:marBottom w:val="0"/>
      <w:divBdr>
        <w:top w:val="none" w:sz="0" w:space="0" w:color="auto"/>
        <w:left w:val="none" w:sz="0" w:space="0" w:color="auto"/>
        <w:bottom w:val="none" w:sz="0" w:space="0" w:color="auto"/>
        <w:right w:val="none" w:sz="0" w:space="0" w:color="auto"/>
      </w:divBdr>
    </w:div>
    <w:div w:id="1762796127">
      <w:bodyDiv w:val="1"/>
      <w:marLeft w:val="0"/>
      <w:marRight w:val="0"/>
      <w:marTop w:val="0"/>
      <w:marBottom w:val="0"/>
      <w:divBdr>
        <w:top w:val="none" w:sz="0" w:space="0" w:color="auto"/>
        <w:left w:val="none" w:sz="0" w:space="0" w:color="auto"/>
        <w:bottom w:val="none" w:sz="0" w:space="0" w:color="auto"/>
        <w:right w:val="none" w:sz="0" w:space="0" w:color="auto"/>
      </w:divBdr>
    </w:div>
    <w:div w:id="1763917291">
      <w:bodyDiv w:val="1"/>
      <w:marLeft w:val="0"/>
      <w:marRight w:val="0"/>
      <w:marTop w:val="0"/>
      <w:marBottom w:val="0"/>
      <w:divBdr>
        <w:top w:val="none" w:sz="0" w:space="0" w:color="auto"/>
        <w:left w:val="none" w:sz="0" w:space="0" w:color="auto"/>
        <w:bottom w:val="none" w:sz="0" w:space="0" w:color="auto"/>
        <w:right w:val="none" w:sz="0" w:space="0" w:color="auto"/>
      </w:divBdr>
    </w:div>
    <w:div w:id="1764491773">
      <w:bodyDiv w:val="1"/>
      <w:marLeft w:val="0"/>
      <w:marRight w:val="0"/>
      <w:marTop w:val="0"/>
      <w:marBottom w:val="0"/>
      <w:divBdr>
        <w:top w:val="none" w:sz="0" w:space="0" w:color="auto"/>
        <w:left w:val="none" w:sz="0" w:space="0" w:color="auto"/>
        <w:bottom w:val="none" w:sz="0" w:space="0" w:color="auto"/>
        <w:right w:val="none" w:sz="0" w:space="0" w:color="auto"/>
      </w:divBdr>
    </w:div>
    <w:div w:id="1764641527">
      <w:bodyDiv w:val="1"/>
      <w:marLeft w:val="0"/>
      <w:marRight w:val="0"/>
      <w:marTop w:val="0"/>
      <w:marBottom w:val="0"/>
      <w:divBdr>
        <w:top w:val="none" w:sz="0" w:space="0" w:color="auto"/>
        <w:left w:val="none" w:sz="0" w:space="0" w:color="auto"/>
        <w:bottom w:val="none" w:sz="0" w:space="0" w:color="auto"/>
        <w:right w:val="none" w:sz="0" w:space="0" w:color="auto"/>
      </w:divBdr>
    </w:div>
    <w:div w:id="1767843339">
      <w:bodyDiv w:val="1"/>
      <w:marLeft w:val="0"/>
      <w:marRight w:val="0"/>
      <w:marTop w:val="0"/>
      <w:marBottom w:val="0"/>
      <w:divBdr>
        <w:top w:val="none" w:sz="0" w:space="0" w:color="auto"/>
        <w:left w:val="none" w:sz="0" w:space="0" w:color="auto"/>
        <w:bottom w:val="none" w:sz="0" w:space="0" w:color="auto"/>
        <w:right w:val="none" w:sz="0" w:space="0" w:color="auto"/>
      </w:divBdr>
    </w:div>
    <w:div w:id="1774471358">
      <w:bodyDiv w:val="1"/>
      <w:marLeft w:val="0"/>
      <w:marRight w:val="0"/>
      <w:marTop w:val="0"/>
      <w:marBottom w:val="0"/>
      <w:divBdr>
        <w:top w:val="none" w:sz="0" w:space="0" w:color="auto"/>
        <w:left w:val="none" w:sz="0" w:space="0" w:color="auto"/>
        <w:bottom w:val="none" w:sz="0" w:space="0" w:color="auto"/>
        <w:right w:val="none" w:sz="0" w:space="0" w:color="auto"/>
      </w:divBdr>
    </w:div>
    <w:div w:id="1781025859">
      <w:bodyDiv w:val="1"/>
      <w:marLeft w:val="0"/>
      <w:marRight w:val="0"/>
      <w:marTop w:val="0"/>
      <w:marBottom w:val="0"/>
      <w:divBdr>
        <w:top w:val="none" w:sz="0" w:space="0" w:color="auto"/>
        <w:left w:val="none" w:sz="0" w:space="0" w:color="auto"/>
        <w:bottom w:val="none" w:sz="0" w:space="0" w:color="auto"/>
        <w:right w:val="none" w:sz="0" w:space="0" w:color="auto"/>
      </w:divBdr>
    </w:div>
    <w:div w:id="1782383089">
      <w:bodyDiv w:val="1"/>
      <w:marLeft w:val="0"/>
      <w:marRight w:val="0"/>
      <w:marTop w:val="0"/>
      <w:marBottom w:val="0"/>
      <w:divBdr>
        <w:top w:val="none" w:sz="0" w:space="0" w:color="auto"/>
        <w:left w:val="none" w:sz="0" w:space="0" w:color="auto"/>
        <w:bottom w:val="none" w:sz="0" w:space="0" w:color="auto"/>
        <w:right w:val="none" w:sz="0" w:space="0" w:color="auto"/>
      </w:divBdr>
    </w:div>
    <w:div w:id="1786343362">
      <w:bodyDiv w:val="1"/>
      <w:marLeft w:val="0"/>
      <w:marRight w:val="0"/>
      <w:marTop w:val="0"/>
      <w:marBottom w:val="0"/>
      <w:divBdr>
        <w:top w:val="none" w:sz="0" w:space="0" w:color="auto"/>
        <w:left w:val="none" w:sz="0" w:space="0" w:color="auto"/>
        <w:bottom w:val="none" w:sz="0" w:space="0" w:color="auto"/>
        <w:right w:val="none" w:sz="0" w:space="0" w:color="auto"/>
      </w:divBdr>
    </w:div>
    <w:div w:id="1789884808">
      <w:bodyDiv w:val="1"/>
      <w:marLeft w:val="0"/>
      <w:marRight w:val="0"/>
      <w:marTop w:val="0"/>
      <w:marBottom w:val="0"/>
      <w:divBdr>
        <w:top w:val="none" w:sz="0" w:space="0" w:color="auto"/>
        <w:left w:val="none" w:sz="0" w:space="0" w:color="auto"/>
        <w:bottom w:val="none" w:sz="0" w:space="0" w:color="auto"/>
        <w:right w:val="none" w:sz="0" w:space="0" w:color="auto"/>
      </w:divBdr>
    </w:div>
    <w:div w:id="1789929288">
      <w:bodyDiv w:val="1"/>
      <w:marLeft w:val="0"/>
      <w:marRight w:val="0"/>
      <w:marTop w:val="0"/>
      <w:marBottom w:val="0"/>
      <w:divBdr>
        <w:top w:val="none" w:sz="0" w:space="0" w:color="auto"/>
        <w:left w:val="none" w:sz="0" w:space="0" w:color="auto"/>
        <w:bottom w:val="none" w:sz="0" w:space="0" w:color="auto"/>
        <w:right w:val="none" w:sz="0" w:space="0" w:color="auto"/>
      </w:divBdr>
    </w:div>
    <w:div w:id="1789930669">
      <w:bodyDiv w:val="1"/>
      <w:marLeft w:val="0"/>
      <w:marRight w:val="0"/>
      <w:marTop w:val="0"/>
      <w:marBottom w:val="0"/>
      <w:divBdr>
        <w:top w:val="none" w:sz="0" w:space="0" w:color="auto"/>
        <w:left w:val="none" w:sz="0" w:space="0" w:color="auto"/>
        <w:bottom w:val="none" w:sz="0" w:space="0" w:color="auto"/>
        <w:right w:val="none" w:sz="0" w:space="0" w:color="auto"/>
      </w:divBdr>
    </w:div>
    <w:div w:id="1793668028">
      <w:bodyDiv w:val="1"/>
      <w:marLeft w:val="0"/>
      <w:marRight w:val="0"/>
      <w:marTop w:val="0"/>
      <w:marBottom w:val="0"/>
      <w:divBdr>
        <w:top w:val="none" w:sz="0" w:space="0" w:color="auto"/>
        <w:left w:val="none" w:sz="0" w:space="0" w:color="auto"/>
        <w:bottom w:val="none" w:sz="0" w:space="0" w:color="auto"/>
        <w:right w:val="none" w:sz="0" w:space="0" w:color="auto"/>
      </w:divBdr>
    </w:div>
    <w:div w:id="1794589267">
      <w:bodyDiv w:val="1"/>
      <w:marLeft w:val="0"/>
      <w:marRight w:val="0"/>
      <w:marTop w:val="0"/>
      <w:marBottom w:val="0"/>
      <w:divBdr>
        <w:top w:val="none" w:sz="0" w:space="0" w:color="auto"/>
        <w:left w:val="none" w:sz="0" w:space="0" w:color="auto"/>
        <w:bottom w:val="none" w:sz="0" w:space="0" w:color="auto"/>
        <w:right w:val="none" w:sz="0" w:space="0" w:color="auto"/>
      </w:divBdr>
    </w:div>
    <w:div w:id="1796942876">
      <w:bodyDiv w:val="1"/>
      <w:marLeft w:val="0"/>
      <w:marRight w:val="0"/>
      <w:marTop w:val="0"/>
      <w:marBottom w:val="0"/>
      <w:divBdr>
        <w:top w:val="none" w:sz="0" w:space="0" w:color="auto"/>
        <w:left w:val="none" w:sz="0" w:space="0" w:color="auto"/>
        <w:bottom w:val="none" w:sz="0" w:space="0" w:color="auto"/>
        <w:right w:val="none" w:sz="0" w:space="0" w:color="auto"/>
      </w:divBdr>
    </w:div>
    <w:div w:id="1803183092">
      <w:bodyDiv w:val="1"/>
      <w:marLeft w:val="0"/>
      <w:marRight w:val="0"/>
      <w:marTop w:val="0"/>
      <w:marBottom w:val="0"/>
      <w:divBdr>
        <w:top w:val="none" w:sz="0" w:space="0" w:color="auto"/>
        <w:left w:val="none" w:sz="0" w:space="0" w:color="auto"/>
        <w:bottom w:val="none" w:sz="0" w:space="0" w:color="auto"/>
        <w:right w:val="none" w:sz="0" w:space="0" w:color="auto"/>
      </w:divBdr>
    </w:div>
    <w:div w:id="1805586231">
      <w:bodyDiv w:val="1"/>
      <w:marLeft w:val="0"/>
      <w:marRight w:val="0"/>
      <w:marTop w:val="0"/>
      <w:marBottom w:val="0"/>
      <w:divBdr>
        <w:top w:val="none" w:sz="0" w:space="0" w:color="auto"/>
        <w:left w:val="none" w:sz="0" w:space="0" w:color="auto"/>
        <w:bottom w:val="none" w:sz="0" w:space="0" w:color="auto"/>
        <w:right w:val="none" w:sz="0" w:space="0" w:color="auto"/>
      </w:divBdr>
    </w:div>
    <w:div w:id="1807888152">
      <w:bodyDiv w:val="1"/>
      <w:marLeft w:val="0"/>
      <w:marRight w:val="0"/>
      <w:marTop w:val="0"/>
      <w:marBottom w:val="0"/>
      <w:divBdr>
        <w:top w:val="none" w:sz="0" w:space="0" w:color="auto"/>
        <w:left w:val="none" w:sz="0" w:space="0" w:color="auto"/>
        <w:bottom w:val="none" w:sz="0" w:space="0" w:color="auto"/>
        <w:right w:val="none" w:sz="0" w:space="0" w:color="auto"/>
      </w:divBdr>
    </w:div>
    <w:div w:id="1808401736">
      <w:bodyDiv w:val="1"/>
      <w:marLeft w:val="0"/>
      <w:marRight w:val="0"/>
      <w:marTop w:val="0"/>
      <w:marBottom w:val="0"/>
      <w:divBdr>
        <w:top w:val="none" w:sz="0" w:space="0" w:color="auto"/>
        <w:left w:val="none" w:sz="0" w:space="0" w:color="auto"/>
        <w:bottom w:val="none" w:sz="0" w:space="0" w:color="auto"/>
        <w:right w:val="none" w:sz="0" w:space="0" w:color="auto"/>
      </w:divBdr>
    </w:div>
    <w:div w:id="1813524289">
      <w:bodyDiv w:val="1"/>
      <w:marLeft w:val="0"/>
      <w:marRight w:val="0"/>
      <w:marTop w:val="0"/>
      <w:marBottom w:val="0"/>
      <w:divBdr>
        <w:top w:val="none" w:sz="0" w:space="0" w:color="auto"/>
        <w:left w:val="none" w:sz="0" w:space="0" w:color="auto"/>
        <w:bottom w:val="none" w:sz="0" w:space="0" w:color="auto"/>
        <w:right w:val="none" w:sz="0" w:space="0" w:color="auto"/>
      </w:divBdr>
    </w:div>
    <w:div w:id="1815951628">
      <w:bodyDiv w:val="1"/>
      <w:marLeft w:val="0"/>
      <w:marRight w:val="0"/>
      <w:marTop w:val="0"/>
      <w:marBottom w:val="0"/>
      <w:divBdr>
        <w:top w:val="none" w:sz="0" w:space="0" w:color="auto"/>
        <w:left w:val="none" w:sz="0" w:space="0" w:color="auto"/>
        <w:bottom w:val="none" w:sz="0" w:space="0" w:color="auto"/>
        <w:right w:val="none" w:sz="0" w:space="0" w:color="auto"/>
      </w:divBdr>
    </w:div>
    <w:div w:id="1817606888">
      <w:bodyDiv w:val="1"/>
      <w:marLeft w:val="0"/>
      <w:marRight w:val="0"/>
      <w:marTop w:val="0"/>
      <w:marBottom w:val="0"/>
      <w:divBdr>
        <w:top w:val="none" w:sz="0" w:space="0" w:color="auto"/>
        <w:left w:val="none" w:sz="0" w:space="0" w:color="auto"/>
        <w:bottom w:val="none" w:sz="0" w:space="0" w:color="auto"/>
        <w:right w:val="none" w:sz="0" w:space="0" w:color="auto"/>
      </w:divBdr>
    </w:div>
    <w:div w:id="1818568150">
      <w:bodyDiv w:val="1"/>
      <w:marLeft w:val="0"/>
      <w:marRight w:val="0"/>
      <w:marTop w:val="0"/>
      <w:marBottom w:val="0"/>
      <w:divBdr>
        <w:top w:val="none" w:sz="0" w:space="0" w:color="auto"/>
        <w:left w:val="none" w:sz="0" w:space="0" w:color="auto"/>
        <w:bottom w:val="none" w:sz="0" w:space="0" w:color="auto"/>
        <w:right w:val="none" w:sz="0" w:space="0" w:color="auto"/>
      </w:divBdr>
    </w:div>
    <w:div w:id="1823689641">
      <w:bodyDiv w:val="1"/>
      <w:marLeft w:val="0"/>
      <w:marRight w:val="0"/>
      <w:marTop w:val="0"/>
      <w:marBottom w:val="0"/>
      <w:divBdr>
        <w:top w:val="none" w:sz="0" w:space="0" w:color="auto"/>
        <w:left w:val="none" w:sz="0" w:space="0" w:color="auto"/>
        <w:bottom w:val="none" w:sz="0" w:space="0" w:color="auto"/>
        <w:right w:val="none" w:sz="0" w:space="0" w:color="auto"/>
      </w:divBdr>
    </w:div>
    <w:div w:id="1823883202">
      <w:bodyDiv w:val="1"/>
      <w:marLeft w:val="0"/>
      <w:marRight w:val="0"/>
      <w:marTop w:val="0"/>
      <w:marBottom w:val="0"/>
      <w:divBdr>
        <w:top w:val="none" w:sz="0" w:space="0" w:color="auto"/>
        <w:left w:val="none" w:sz="0" w:space="0" w:color="auto"/>
        <w:bottom w:val="none" w:sz="0" w:space="0" w:color="auto"/>
        <w:right w:val="none" w:sz="0" w:space="0" w:color="auto"/>
      </w:divBdr>
    </w:div>
    <w:div w:id="1824160620">
      <w:bodyDiv w:val="1"/>
      <w:marLeft w:val="0"/>
      <w:marRight w:val="0"/>
      <w:marTop w:val="0"/>
      <w:marBottom w:val="0"/>
      <w:divBdr>
        <w:top w:val="none" w:sz="0" w:space="0" w:color="auto"/>
        <w:left w:val="none" w:sz="0" w:space="0" w:color="auto"/>
        <w:bottom w:val="none" w:sz="0" w:space="0" w:color="auto"/>
        <w:right w:val="none" w:sz="0" w:space="0" w:color="auto"/>
      </w:divBdr>
    </w:div>
    <w:div w:id="1824662226">
      <w:bodyDiv w:val="1"/>
      <w:marLeft w:val="0"/>
      <w:marRight w:val="0"/>
      <w:marTop w:val="0"/>
      <w:marBottom w:val="0"/>
      <w:divBdr>
        <w:top w:val="none" w:sz="0" w:space="0" w:color="auto"/>
        <w:left w:val="none" w:sz="0" w:space="0" w:color="auto"/>
        <w:bottom w:val="none" w:sz="0" w:space="0" w:color="auto"/>
        <w:right w:val="none" w:sz="0" w:space="0" w:color="auto"/>
      </w:divBdr>
    </w:div>
    <w:div w:id="1824858916">
      <w:bodyDiv w:val="1"/>
      <w:marLeft w:val="0"/>
      <w:marRight w:val="0"/>
      <w:marTop w:val="0"/>
      <w:marBottom w:val="0"/>
      <w:divBdr>
        <w:top w:val="none" w:sz="0" w:space="0" w:color="auto"/>
        <w:left w:val="none" w:sz="0" w:space="0" w:color="auto"/>
        <w:bottom w:val="none" w:sz="0" w:space="0" w:color="auto"/>
        <w:right w:val="none" w:sz="0" w:space="0" w:color="auto"/>
      </w:divBdr>
    </w:div>
    <w:div w:id="1825506007">
      <w:bodyDiv w:val="1"/>
      <w:marLeft w:val="0"/>
      <w:marRight w:val="0"/>
      <w:marTop w:val="0"/>
      <w:marBottom w:val="0"/>
      <w:divBdr>
        <w:top w:val="none" w:sz="0" w:space="0" w:color="auto"/>
        <w:left w:val="none" w:sz="0" w:space="0" w:color="auto"/>
        <w:bottom w:val="none" w:sz="0" w:space="0" w:color="auto"/>
        <w:right w:val="none" w:sz="0" w:space="0" w:color="auto"/>
      </w:divBdr>
    </w:div>
    <w:div w:id="1828132357">
      <w:bodyDiv w:val="1"/>
      <w:marLeft w:val="0"/>
      <w:marRight w:val="0"/>
      <w:marTop w:val="0"/>
      <w:marBottom w:val="0"/>
      <w:divBdr>
        <w:top w:val="none" w:sz="0" w:space="0" w:color="auto"/>
        <w:left w:val="none" w:sz="0" w:space="0" w:color="auto"/>
        <w:bottom w:val="none" w:sz="0" w:space="0" w:color="auto"/>
        <w:right w:val="none" w:sz="0" w:space="0" w:color="auto"/>
      </w:divBdr>
    </w:div>
    <w:div w:id="1828786241">
      <w:bodyDiv w:val="1"/>
      <w:marLeft w:val="0"/>
      <w:marRight w:val="0"/>
      <w:marTop w:val="0"/>
      <w:marBottom w:val="0"/>
      <w:divBdr>
        <w:top w:val="none" w:sz="0" w:space="0" w:color="auto"/>
        <w:left w:val="none" w:sz="0" w:space="0" w:color="auto"/>
        <w:bottom w:val="none" w:sz="0" w:space="0" w:color="auto"/>
        <w:right w:val="none" w:sz="0" w:space="0" w:color="auto"/>
      </w:divBdr>
    </w:div>
    <w:div w:id="1830244350">
      <w:bodyDiv w:val="1"/>
      <w:marLeft w:val="0"/>
      <w:marRight w:val="0"/>
      <w:marTop w:val="0"/>
      <w:marBottom w:val="0"/>
      <w:divBdr>
        <w:top w:val="none" w:sz="0" w:space="0" w:color="auto"/>
        <w:left w:val="none" w:sz="0" w:space="0" w:color="auto"/>
        <w:bottom w:val="none" w:sz="0" w:space="0" w:color="auto"/>
        <w:right w:val="none" w:sz="0" w:space="0" w:color="auto"/>
      </w:divBdr>
    </w:div>
    <w:div w:id="1830898965">
      <w:bodyDiv w:val="1"/>
      <w:marLeft w:val="0"/>
      <w:marRight w:val="0"/>
      <w:marTop w:val="0"/>
      <w:marBottom w:val="0"/>
      <w:divBdr>
        <w:top w:val="none" w:sz="0" w:space="0" w:color="auto"/>
        <w:left w:val="none" w:sz="0" w:space="0" w:color="auto"/>
        <w:bottom w:val="none" w:sz="0" w:space="0" w:color="auto"/>
        <w:right w:val="none" w:sz="0" w:space="0" w:color="auto"/>
      </w:divBdr>
    </w:div>
    <w:div w:id="1831210304">
      <w:bodyDiv w:val="1"/>
      <w:marLeft w:val="0"/>
      <w:marRight w:val="0"/>
      <w:marTop w:val="0"/>
      <w:marBottom w:val="0"/>
      <w:divBdr>
        <w:top w:val="none" w:sz="0" w:space="0" w:color="auto"/>
        <w:left w:val="none" w:sz="0" w:space="0" w:color="auto"/>
        <w:bottom w:val="none" w:sz="0" w:space="0" w:color="auto"/>
        <w:right w:val="none" w:sz="0" w:space="0" w:color="auto"/>
      </w:divBdr>
    </w:div>
    <w:div w:id="1832138891">
      <w:bodyDiv w:val="1"/>
      <w:marLeft w:val="0"/>
      <w:marRight w:val="0"/>
      <w:marTop w:val="0"/>
      <w:marBottom w:val="0"/>
      <w:divBdr>
        <w:top w:val="none" w:sz="0" w:space="0" w:color="auto"/>
        <w:left w:val="none" w:sz="0" w:space="0" w:color="auto"/>
        <w:bottom w:val="none" w:sz="0" w:space="0" w:color="auto"/>
        <w:right w:val="none" w:sz="0" w:space="0" w:color="auto"/>
      </w:divBdr>
    </w:div>
    <w:div w:id="1834563539">
      <w:bodyDiv w:val="1"/>
      <w:marLeft w:val="0"/>
      <w:marRight w:val="0"/>
      <w:marTop w:val="0"/>
      <w:marBottom w:val="0"/>
      <w:divBdr>
        <w:top w:val="none" w:sz="0" w:space="0" w:color="auto"/>
        <w:left w:val="none" w:sz="0" w:space="0" w:color="auto"/>
        <w:bottom w:val="none" w:sz="0" w:space="0" w:color="auto"/>
        <w:right w:val="none" w:sz="0" w:space="0" w:color="auto"/>
      </w:divBdr>
    </w:div>
    <w:div w:id="1837188961">
      <w:bodyDiv w:val="1"/>
      <w:marLeft w:val="0"/>
      <w:marRight w:val="0"/>
      <w:marTop w:val="0"/>
      <w:marBottom w:val="0"/>
      <w:divBdr>
        <w:top w:val="none" w:sz="0" w:space="0" w:color="auto"/>
        <w:left w:val="none" w:sz="0" w:space="0" w:color="auto"/>
        <w:bottom w:val="none" w:sz="0" w:space="0" w:color="auto"/>
        <w:right w:val="none" w:sz="0" w:space="0" w:color="auto"/>
      </w:divBdr>
    </w:div>
    <w:div w:id="1842961842">
      <w:bodyDiv w:val="1"/>
      <w:marLeft w:val="0"/>
      <w:marRight w:val="0"/>
      <w:marTop w:val="0"/>
      <w:marBottom w:val="0"/>
      <w:divBdr>
        <w:top w:val="none" w:sz="0" w:space="0" w:color="auto"/>
        <w:left w:val="none" w:sz="0" w:space="0" w:color="auto"/>
        <w:bottom w:val="none" w:sz="0" w:space="0" w:color="auto"/>
        <w:right w:val="none" w:sz="0" w:space="0" w:color="auto"/>
      </w:divBdr>
    </w:div>
    <w:div w:id="1843935567">
      <w:bodyDiv w:val="1"/>
      <w:marLeft w:val="0"/>
      <w:marRight w:val="0"/>
      <w:marTop w:val="0"/>
      <w:marBottom w:val="0"/>
      <w:divBdr>
        <w:top w:val="none" w:sz="0" w:space="0" w:color="auto"/>
        <w:left w:val="none" w:sz="0" w:space="0" w:color="auto"/>
        <w:bottom w:val="none" w:sz="0" w:space="0" w:color="auto"/>
        <w:right w:val="none" w:sz="0" w:space="0" w:color="auto"/>
      </w:divBdr>
    </w:div>
    <w:div w:id="1844008006">
      <w:bodyDiv w:val="1"/>
      <w:marLeft w:val="0"/>
      <w:marRight w:val="0"/>
      <w:marTop w:val="0"/>
      <w:marBottom w:val="0"/>
      <w:divBdr>
        <w:top w:val="none" w:sz="0" w:space="0" w:color="auto"/>
        <w:left w:val="none" w:sz="0" w:space="0" w:color="auto"/>
        <w:bottom w:val="none" w:sz="0" w:space="0" w:color="auto"/>
        <w:right w:val="none" w:sz="0" w:space="0" w:color="auto"/>
      </w:divBdr>
    </w:div>
    <w:div w:id="1846049369">
      <w:bodyDiv w:val="1"/>
      <w:marLeft w:val="0"/>
      <w:marRight w:val="0"/>
      <w:marTop w:val="0"/>
      <w:marBottom w:val="0"/>
      <w:divBdr>
        <w:top w:val="none" w:sz="0" w:space="0" w:color="auto"/>
        <w:left w:val="none" w:sz="0" w:space="0" w:color="auto"/>
        <w:bottom w:val="none" w:sz="0" w:space="0" w:color="auto"/>
        <w:right w:val="none" w:sz="0" w:space="0" w:color="auto"/>
      </w:divBdr>
    </w:div>
    <w:div w:id="1847671066">
      <w:bodyDiv w:val="1"/>
      <w:marLeft w:val="0"/>
      <w:marRight w:val="0"/>
      <w:marTop w:val="0"/>
      <w:marBottom w:val="0"/>
      <w:divBdr>
        <w:top w:val="none" w:sz="0" w:space="0" w:color="auto"/>
        <w:left w:val="none" w:sz="0" w:space="0" w:color="auto"/>
        <w:bottom w:val="none" w:sz="0" w:space="0" w:color="auto"/>
        <w:right w:val="none" w:sz="0" w:space="0" w:color="auto"/>
      </w:divBdr>
    </w:div>
    <w:div w:id="1849753688">
      <w:bodyDiv w:val="1"/>
      <w:marLeft w:val="0"/>
      <w:marRight w:val="0"/>
      <w:marTop w:val="0"/>
      <w:marBottom w:val="0"/>
      <w:divBdr>
        <w:top w:val="none" w:sz="0" w:space="0" w:color="auto"/>
        <w:left w:val="none" w:sz="0" w:space="0" w:color="auto"/>
        <w:bottom w:val="none" w:sz="0" w:space="0" w:color="auto"/>
        <w:right w:val="none" w:sz="0" w:space="0" w:color="auto"/>
      </w:divBdr>
    </w:div>
    <w:div w:id="1851135881">
      <w:bodyDiv w:val="1"/>
      <w:marLeft w:val="0"/>
      <w:marRight w:val="0"/>
      <w:marTop w:val="0"/>
      <w:marBottom w:val="0"/>
      <w:divBdr>
        <w:top w:val="none" w:sz="0" w:space="0" w:color="auto"/>
        <w:left w:val="none" w:sz="0" w:space="0" w:color="auto"/>
        <w:bottom w:val="none" w:sz="0" w:space="0" w:color="auto"/>
        <w:right w:val="none" w:sz="0" w:space="0" w:color="auto"/>
      </w:divBdr>
    </w:div>
    <w:div w:id="1852178577">
      <w:bodyDiv w:val="1"/>
      <w:marLeft w:val="0"/>
      <w:marRight w:val="0"/>
      <w:marTop w:val="0"/>
      <w:marBottom w:val="0"/>
      <w:divBdr>
        <w:top w:val="none" w:sz="0" w:space="0" w:color="auto"/>
        <w:left w:val="none" w:sz="0" w:space="0" w:color="auto"/>
        <w:bottom w:val="none" w:sz="0" w:space="0" w:color="auto"/>
        <w:right w:val="none" w:sz="0" w:space="0" w:color="auto"/>
      </w:divBdr>
    </w:div>
    <w:div w:id="1852447060">
      <w:bodyDiv w:val="1"/>
      <w:marLeft w:val="0"/>
      <w:marRight w:val="0"/>
      <w:marTop w:val="0"/>
      <w:marBottom w:val="0"/>
      <w:divBdr>
        <w:top w:val="none" w:sz="0" w:space="0" w:color="auto"/>
        <w:left w:val="none" w:sz="0" w:space="0" w:color="auto"/>
        <w:bottom w:val="none" w:sz="0" w:space="0" w:color="auto"/>
        <w:right w:val="none" w:sz="0" w:space="0" w:color="auto"/>
      </w:divBdr>
    </w:div>
    <w:div w:id="1855532105">
      <w:bodyDiv w:val="1"/>
      <w:marLeft w:val="0"/>
      <w:marRight w:val="0"/>
      <w:marTop w:val="0"/>
      <w:marBottom w:val="0"/>
      <w:divBdr>
        <w:top w:val="none" w:sz="0" w:space="0" w:color="auto"/>
        <w:left w:val="none" w:sz="0" w:space="0" w:color="auto"/>
        <w:bottom w:val="none" w:sz="0" w:space="0" w:color="auto"/>
        <w:right w:val="none" w:sz="0" w:space="0" w:color="auto"/>
      </w:divBdr>
    </w:div>
    <w:div w:id="1859654585">
      <w:bodyDiv w:val="1"/>
      <w:marLeft w:val="0"/>
      <w:marRight w:val="0"/>
      <w:marTop w:val="0"/>
      <w:marBottom w:val="0"/>
      <w:divBdr>
        <w:top w:val="none" w:sz="0" w:space="0" w:color="auto"/>
        <w:left w:val="none" w:sz="0" w:space="0" w:color="auto"/>
        <w:bottom w:val="none" w:sz="0" w:space="0" w:color="auto"/>
        <w:right w:val="none" w:sz="0" w:space="0" w:color="auto"/>
      </w:divBdr>
    </w:div>
    <w:div w:id="1860116946">
      <w:bodyDiv w:val="1"/>
      <w:marLeft w:val="0"/>
      <w:marRight w:val="0"/>
      <w:marTop w:val="0"/>
      <w:marBottom w:val="0"/>
      <w:divBdr>
        <w:top w:val="none" w:sz="0" w:space="0" w:color="auto"/>
        <w:left w:val="none" w:sz="0" w:space="0" w:color="auto"/>
        <w:bottom w:val="none" w:sz="0" w:space="0" w:color="auto"/>
        <w:right w:val="none" w:sz="0" w:space="0" w:color="auto"/>
      </w:divBdr>
    </w:div>
    <w:div w:id="1860239922">
      <w:bodyDiv w:val="1"/>
      <w:marLeft w:val="0"/>
      <w:marRight w:val="0"/>
      <w:marTop w:val="0"/>
      <w:marBottom w:val="0"/>
      <w:divBdr>
        <w:top w:val="none" w:sz="0" w:space="0" w:color="auto"/>
        <w:left w:val="none" w:sz="0" w:space="0" w:color="auto"/>
        <w:bottom w:val="none" w:sz="0" w:space="0" w:color="auto"/>
        <w:right w:val="none" w:sz="0" w:space="0" w:color="auto"/>
      </w:divBdr>
    </w:div>
    <w:div w:id="1863786251">
      <w:bodyDiv w:val="1"/>
      <w:marLeft w:val="0"/>
      <w:marRight w:val="0"/>
      <w:marTop w:val="0"/>
      <w:marBottom w:val="0"/>
      <w:divBdr>
        <w:top w:val="none" w:sz="0" w:space="0" w:color="auto"/>
        <w:left w:val="none" w:sz="0" w:space="0" w:color="auto"/>
        <w:bottom w:val="none" w:sz="0" w:space="0" w:color="auto"/>
        <w:right w:val="none" w:sz="0" w:space="0" w:color="auto"/>
      </w:divBdr>
    </w:div>
    <w:div w:id="1875575853">
      <w:bodyDiv w:val="1"/>
      <w:marLeft w:val="0"/>
      <w:marRight w:val="0"/>
      <w:marTop w:val="0"/>
      <w:marBottom w:val="0"/>
      <w:divBdr>
        <w:top w:val="none" w:sz="0" w:space="0" w:color="auto"/>
        <w:left w:val="none" w:sz="0" w:space="0" w:color="auto"/>
        <w:bottom w:val="none" w:sz="0" w:space="0" w:color="auto"/>
        <w:right w:val="none" w:sz="0" w:space="0" w:color="auto"/>
      </w:divBdr>
    </w:div>
    <w:div w:id="1876846453">
      <w:bodyDiv w:val="1"/>
      <w:marLeft w:val="0"/>
      <w:marRight w:val="0"/>
      <w:marTop w:val="0"/>
      <w:marBottom w:val="0"/>
      <w:divBdr>
        <w:top w:val="none" w:sz="0" w:space="0" w:color="auto"/>
        <w:left w:val="none" w:sz="0" w:space="0" w:color="auto"/>
        <w:bottom w:val="none" w:sz="0" w:space="0" w:color="auto"/>
        <w:right w:val="none" w:sz="0" w:space="0" w:color="auto"/>
      </w:divBdr>
    </w:div>
    <w:div w:id="1881555058">
      <w:bodyDiv w:val="1"/>
      <w:marLeft w:val="0"/>
      <w:marRight w:val="0"/>
      <w:marTop w:val="0"/>
      <w:marBottom w:val="0"/>
      <w:divBdr>
        <w:top w:val="none" w:sz="0" w:space="0" w:color="auto"/>
        <w:left w:val="none" w:sz="0" w:space="0" w:color="auto"/>
        <w:bottom w:val="none" w:sz="0" w:space="0" w:color="auto"/>
        <w:right w:val="none" w:sz="0" w:space="0" w:color="auto"/>
      </w:divBdr>
    </w:div>
    <w:div w:id="1882280963">
      <w:bodyDiv w:val="1"/>
      <w:marLeft w:val="0"/>
      <w:marRight w:val="0"/>
      <w:marTop w:val="0"/>
      <w:marBottom w:val="0"/>
      <w:divBdr>
        <w:top w:val="none" w:sz="0" w:space="0" w:color="auto"/>
        <w:left w:val="none" w:sz="0" w:space="0" w:color="auto"/>
        <w:bottom w:val="none" w:sz="0" w:space="0" w:color="auto"/>
        <w:right w:val="none" w:sz="0" w:space="0" w:color="auto"/>
      </w:divBdr>
    </w:div>
    <w:div w:id="1886988864">
      <w:bodyDiv w:val="1"/>
      <w:marLeft w:val="0"/>
      <w:marRight w:val="0"/>
      <w:marTop w:val="0"/>
      <w:marBottom w:val="0"/>
      <w:divBdr>
        <w:top w:val="none" w:sz="0" w:space="0" w:color="auto"/>
        <w:left w:val="none" w:sz="0" w:space="0" w:color="auto"/>
        <w:bottom w:val="none" w:sz="0" w:space="0" w:color="auto"/>
        <w:right w:val="none" w:sz="0" w:space="0" w:color="auto"/>
      </w:divBdr>
    </w:div>
    <w:div w:id="1887718499">
      <w:bodyDiv w:val="1"/>
      <w:marLeft w:val="0"/>
      <w:marRight w:val="0"/>
      <w:marTop w:val="0"/>
      <w:marBottom w:val="0"/>
      <w:divBdr>
        <w:top w:val="none" w:sz="0" w:space="0" w:color="auto"/>
        <w:left w:val="none" w:sz="0" w:space="0" w:color="auto"/>
        <w:bottom w:val="none" w:sz="0" w:space="0" w:color="auto"/>
        <w:right w:val="none" w:sz="0" w:space="0" w:color="auto"/>
      </w:divBdr>
    </w:div>
    <w:div w:id="1891184065">
      <w:bodyDiv w:val="1"/>
      <w:marLeft w:val="0"/>
      <w:marRight w:val="0"/>
      <w:marTop w:val="0"/>
      <w:marBottom w:val="0"/>
      <w:divBdr>
        <w:top w:val="none" w:sz="0" w:space="0" w:color="auto"/>
        <w:left w:val="none" w:sz="0" w:space="0" w:color="auto"/>
        <w:bottom w:val="none" w:sz="0" w:space="0" w:color="auto"/>
        <w:right w:val="none" w:sz="0" w:space="0" w:color="auto"/>
      </w:divBdr>
    </w:div>
    <w:div w:id="1896433675">
      <w:bodyDiv w:val="1"/>
      <w:marLeft w:val="0"/>
      <w:marRight w:val="0"/>
      <w:marTop w:val="0"/>
      <w:marBottom w:val="0"/>
      <w:divBdr>
        <w:top w:val="none" w:sz="0" w:space="0" w:color="auto"/>
        <w:left w:val="none" w:sz="0" w:space="0" w:color="auto"/>
        <w:bottom w:val="none" w:sz="0" w:space="0" w:color="auto"/>
        <w:right w:val="none" w:sz="0" w:space="0" w:color="auto"/>
      </w:divBdr>
    </w:div>
    <w:div w:id="1896743593">
      <w:bodyDiv w:val="1"/>
      <w:marLeft w:val="0"/>
      <w:marRight w:val="0"/>
      <w:marTop w:val="0"/>
      <w:marBottom w:val="0"/>
      <w:divBdr>
        <w:top w:val="none" w:sz="0" w:space="0" w:color="auto"/>
        <w:left w:val="none" w:sz="0" w:space="0" w:color="auto"/>
        <w:bottom w:val="none" w:sz="0" w:space="0" w:color="auto"/>
        <w:right w:val="none" w:sz="0" w:space="0" w:color="auto"/>
      </w:divBdr>
    </w:div>
    <w:div w:id="1900091846">
      <w:bodyDiv w:val="1"/>
      <w:marLeft w:val="0"/>
      <w:marRight w:val="0"/>
      <w:marTop w:val="0"/>
      <w:marBottom w:val="0"/>
      <w:divBdr>
        <w:top w:val="none" w:sz="0" w:space="0" w:color="auto"/>
        <w:left w:val="none" w:sz="0" w:space="0" w:color="auto"/>
        <w:bottom w:val="none" w:sz="0" w:space="0" w:color="auto"/>
        <w:right w:val="none" w:sz="0" w:space="0" w:color="auto"/>
      </w:divBdr>
    </w:div>
    <w:div w:id="1900245647">
      <w:bodyDiv w:val="1"/>
      <w:marLeft w:val="0"/>
      <w:marRight w:val="0"/>
      <w:marTop w:val="0"/>
      <w:marBottom w:val="0"/>
      <w:divBdr>
        <w:top w:val="none" w:sz="0" w:space="0" w:color="auto"/>
        <w:left w:val="none" w:sz="0" w:space="0" w:color="auto"/>
        <w:bottom w:val="none" w:sz="0" w:space="0" w:color="auto"/>
        <w:right w:val="none" w:sz="0" w:space="0" w:color="auto"/>
      </w:divBdr>
    </w:div>
    <w:div w:id="1902789578">
      <w:bodyDiv w:val="1"/>
      <w:marLeft w:val="0"/>
      <w:marRight w:val="0"/>
      <w:marTop w:val="0"/>
      <w:marBottom w:val="0"/>
      <w:divBdr>
        <w:top w:val="none" w:sz="0" w:space="0" w:color="auto"/>
        <w:left w:val="none" w:sz="0" w:space="0" w:color="auto"/>
        <w:bottom w:val="none" w:sz="0" w:space="0" w:color="auto"/>
        <w:right w:val="none" w:sz="0" w:space="0" w:color="auto"/>
      </w:divBdr>
    </w:div>
    <w:div w:id="1906329933">
      <w:bodyDiv w:val="1"/>
      <w:marLeft w:val="0"/>
      <w:marRight w:val="0"/>
      <w:marTop w:val="0"/>
      <w:marBottom w:val="0"/>
      <w:divBdr>
        <w:top w:val="none" w:sz="0" w:space="0" w:color="auto"/>
        <w:left w:val="none" w:sz="0" w:space="0" w:color="auto"/>
        <w:bottom w:val="none" w:sz="0" w:space="0" w:color="auto"/>
        <w:right w:val="none" w:sz="0" w:space="0" w:color="auto"/>
      </w:divBdr>
    </w:div>
    <w:div w:id="1908150574">
      <w:bodyDiv w:val="1"/>
      <w:marLeft w:val="0"/>
      <w:marRight w:val="0"/>
      <w:marTop w:val="0"/>
      <w:marBottom w:val="0"/>
      <w:divBdr>
        <w:top w:val="none" w:sz="0" w:space="0" w:color="auto"/>
        <w:left w:val="none" w:sz="0" w:space="0" w:color="auto"/>
        <w:bottom w:val="none" w:sz="0" w:space="0" w:color="auto"/>
        <w:right w:val="none" w:sz="0" w:space="0" w:color="auto"/>
      </w:divBdr>
    </w:div>
    <w:div w:id="1910577158">
      <w:bodyDiv w:val="1"/>
      <w:marLeft w:val="0"/>
      <w:marRight w:val="0"/>
      <w:marTop w:val="0"/>
      <w:marBottom w:val="0"/>
      <w:divBdr>
        <w:top w:val="none" w:sz="0" w:space="0" w:color="auto"/>
        <w:left w:val="none" w:sz="0" w:space="0" w:color="auto"/>
        <w:bottom w:val="none" w:sz="0" w:space="0" w:color="auto"/>
        <w:right w:val="none" w:sz="0" w:space="0" w:color="auto"/>
      </w:divBdr>
    </w:div>
    <w:div w:id="1911427931">
      <w:bodyDiv w:val="1"/>
      <w:marLeft w:val="0"/>
      <w:marRight w:val="0"/>
      <w:marTop w:val="0"/>
      <w:marBottom w:val="0"/>
      <w:divBdr>
        <w:top w:val="none" w:sz="0" w:space="0" w:color="auto"/>
        <w:left w:val="none" w:sz="0" w:space="0" w:color="auto"/>
        <w:bottom w:val="none" w:sz="0" w:space="0" w:color="auto"/>
        <w:right w:val="none" w:sz="0" w:space="0" w:color="auto"/>
      </w:divBdr>
    </w:div>
    <w:div w:id="1913813993">
      <w:bodyDiv w:val="1"/>
      <w:marLeft w:val="0"/>
      <w:marRight w:val="0"/>
      <w:marTop w:val="0"/>
      <w:marBottom w:val="0"/>
      <w:divBdr>
        <w:top w:val="none" w:sz="0" w:space="0" w:color="auto"/>
        <w:left w:val="none" w:sz="0" w:space="0" w:color="auto"/>
        <w:bottom w:val="none" w:sz="0" w:space="0" w:color="auto"/>
        <w:right w:val="none" w:sz="0" w:space="0" w:color="auto"/>
      </w:divBdr>
    </w:div>
    <w:div w:id="1914509925">
      <w:bodyDiv w:val="1"/>
      <w:marLeft w:val="0"/>
      <w:marRight w:val="0"/>
      <w:marTop w:val="0"/>
      <w:marBottom w:val="0"/>
      <w:divBdr>
        <w:top w:val="none" w:sz="0" w:space="0" w:color="auto"/>
        <w:left w:val="none" w:sz="0" w:space="0" w:color="auto"/>
        <w:bottom w:val="none" w:sz="0" w:space="0" w:color="auto"/>
        <w:right w:val="none" w:sz="0" w:space="0" w:color="auto"/>
      </w:divBdr>
    </w:div>
    <w:div w:id="1915773469">
      <w:bodyDiv w:val="1"/>
      <w:marLeft w:val="0"/>
      <w:marRight w:val="0"/>
      <w:marTop w:val="0"/>
      <w:marBottom w:val="0"/>
      <w:divBdr>
        <w:top w:val="none" w:sz="0" w:space="0" w:color="auto"/>
        <w:left w:val="none" w:sz="0" w:space="0" w:color="auto"/>
        <w:bottom w:val="none" w:sz="0" w:space="0" w:color="auto"/>
        <w:right w:val="none" w:sz="0" w:space="0" w:color="auto"/>
      </w:divBdr>
    </w:div>
    <w:div w:id="1920826455">
      <w:bodyDiv w:val="1"/>
      <w:marLeft w:val="0"/>
      <w:marRight w:val="0"/>
      <w:marTop w:val="0"/>
      <w:marBottom w:val="0"/>
      <w:divBdr>
        <w:top w:val="none" w:sz="0" w:space="0" w:color="auto"/>
        <w:left w:val="none" w:sz="0" w:space="0" w:color="auto"/>
        <w:bottom w:val="none" w:sz="0" w:space="0" w:color="auto"/>
        <w:right w:val="none" w:sz="0" w:space="0" w:color="auto"/>
      </w:divBdr>
    </w:div>
    <w:div w:id="1923447076">
      <w:bodyDiv w:val="1"/>
      <w:marLeft w:val="0"/>
      <w:marRight w:val="0"/>
      <w:marTop w:val="0"/>
      <w:marBottom w:val="0"/>
      <w:divBdr>
        <w:top w:val="none" w:sz="0" w:space="0" w:color="auto"/>
        <w:left w:val="none" w:sz="0" w:space="0" w:color="auto"/>
        <w:bottom w:val="none" w:sz="0" w:space="0" w:color="auto"/>
        <w:right w:val="none" w:sz="0" w:space="0" w:color="auto"/>
      </w:divBdr>
    </w:div>
    <w:div w:id="1925990762">
      <w:bodyDiv w:val="1"/>
      <w:marLeft w:val="0"/>
      <w:marRight w:val="0"/>
      <w:marTop w:val="0"/>
      <w:marBottom w:val="0"/>
      <w:divBdr>
        <w:top w:val="none" w:sz="0" w:space="0" w:color="auto"/>
        <w:left w:val="none" w:sz="0" w:space="0" w:color="auto"/>
        <w:bottom w:val="none" w:sz="0" w:space="0" w:color="auto"/>
        <w:right w:val="none" w:sz="0" w:space="0" w:color="auto"/>
      </w:divBdr>
    </w:div>
    <w:div w:id="1927879820">
      <w:bodyDiv w:val="1"/>
      <w:marLeft w:val="0"/>
      <w:marRight w:val="0"/>
      <w:marTop w:val="0"/>
      <w:marBottom w:val="0"/>
      <w:divBdr>
        <w:top w:val="none" w:sz="0" w:space="0" w:color="auto"/>
        <w:left w:val="none" w:sz="0" w:space="0" w:color="auto"/>
        <w:bottom w:val="none" w:sz="0" w:space="0" w:color="auto"/>
        <w:right w:val="none" w:sz="0" w:space="0" w:color="auto"/>
      </w:divBdr>
    </w:div>
    <w:div w:id="1928462944">
      <w:bodyDiv w:val="1"/>
      <w:marLeft w:val="0"/>
      <w:marRight w:val="0"/>
      <w:marTop w:val="0"/>
      <w:marBottom w:val="0"/>
      <w:divBdr>
        <w:top w:val="none" w:sz="0" w:space="0" w:color="auto"/>
        <w:left w:val="none" w:sz="0" w:space="0" w:color="auto"/>
        <w:bottom w:val="none" w:sz="0" w:space="0" w:color="auto"/>
        <w:right w:val="none" w:sz="0" w:space="0" w:color="auto"/>
      </w:divBdr>
    </w:div>
    <w:div w:id="1932278301">
      <w:bodyDiv w:val="1"/>
      <w:marLeft w:val="0"/>
      <w:marRight w:val="0"/>
      <w:marTop w:val="0"/>
      <w:marBottom w:val="0"/>
      <w:divBdr>
        <w:top w:val="none" w:sz="0" w:space="0" w:color="auto"/>
        <w:left w:val="none" w:sz="0" w:space="0" w:color="auto"/>
        <w:bottom w:val="none" w:sz="0" w:space="0" w:color="auto"/>
        <w:right w:val="none" w:sz="0" w:space="0" w:color="auto"/>
      </w:divBdr>
    </w:div>
    <w:div w:id="1932665727">
      <w:bodyDiv w:val="1"/>
      <w:marLeft w:val="0"/>
      <w:marRight w:val="0"/>
      <w:marTop w:val="0"/>
      <w:marBottom w:val="0"/>
      <w:divBdr>
        <w:top w:val="none" w:sz="0" w:space="0" w:color="auto"/>
        <w:left w:val="none" w:sz="0" w:space="0" w:color="auto"/>
        <w:bottom w:val="none" w:sz="0" w:space="0" w:color="auto"/>
        <w:right w:val="none" w:sz="0" w:space="0" w:color="auto"/>
      </w:divBdr>
    </w:div>
    <w:div w:id="1938781633">
      <w:bodyDiv w:val="1"/>
      <w:marLeft w:val="0"/>
      <w:marRight w:val="0"/>
      <w:marTop w:val="0"/>
      <w:marBottom w:val="0"/>
      <w:divBdr>
        <w:top w:val="none" w:sz="0" w:space="0" w:color="auto"/>
        <w:left w:val="none" w:sz="0" w:space="0" w:color="auto"/>
        <w:bottom w:val="none" w:sz="0" w:space="0" w:color="auto"/>
        <w:right w:val="none" w:sz="0" w:space="0" w:color="auto"/>
      </w:divBdr>
    </w:div>
    <w:div w:id="1938899450">
      <w:bodyDiv w:val="1"/>
      <w:marLeft w:val="0"/>
      <w:marRight w:val="0"/>
      <w:marTop w:val="0"/>
      <w:marBottom w:val="0"/>
      <w:divBdr>
        <w:top w:val="none" w:sz="0" w:space="0" w:color="auto"/>
        <w:left w:val="none" w:sz="0" w:space="0" w:color="auto"/>
        <w:bottom w:val="none" w:sz="0" w:space="0" w:color="auto"/>
        <w:right w:val="none" w:sz="0" w:space="0" w:color="auto"/>
      </w:divBdr>
    </w:div>
    <w:div w:id="1940872188">
      <w:bodyDiv w:val="1"/>
      <w:marLeft w:val="0"/>
      <w:marRight w:val="0"/>
      <w:marTop w:val="0"/>
      <w:marBottom w:val="0"/>
      <w:divBdr>
        <w:top w:val="none" w:sz="0" w:space="0" w:color="auto"/>
        <w:left w:val="none" w:sz="0" w:space="0" w:color="auto"/>
        <w:bottom w:val="none" w:sz="0" w:space="0" w:color="auto"/>
        <w:right w:val="none" w:sz="0" w:space="0" w:color="auto"/>
      </w:divBdr>
    </w:div>
    <w:div w:id="1941913748">
      <w:bodyDiv w:val="1"/>
      <w:marLeft w:val="0"/>
      <w:marRight w:val="0"/>
      <w:marTop w:val="0"/>
      <w:marBottom w:val="0"/>
      <w:divBdr>
        <w:top w:val="none" w:sz="0" w:space="0" w:color="auto"/>
        <w:left w:val="none" w:sz="0" w:space="0" w:color="auto"/>
        <w:bottom w:val="none" w:sz="0" w:space="0" w:color="auto"/>
        <w:right w:val="none" w:sz="0" w:space="0" w:color="auto"/>
      </w:divBdr>
    </w:div>
    <w:div w:id="1944530518">
      <w:bodyDiv w:val="1"/>
      <w:marLeft w:val="0"/>
      <w:marRight w:val="0"/>
      <w:marTop w:val="0"/>
      <w:marBottom w:val="0"/>
      <w:divBdr>
        <w:top w:val="none" w:sz="0" w:space="0" w:color="auto"/>
        <w:left w:val="none" w:sz="0" w:space="0" w:color="auto"/>
        <w:bottom w:val="none" w:sz="0" w:space="0" w:color="auto"/>
        <w:right w:val="none" w:sz="0" w:space="0" w:color="auto"/>
      </w:divBdr>
    </w:div>
    <w:div w:id="1944996938">
      <w:bodyDiv w:val="1"/>
      <w:marLeft w:val="0"/>
      <w:marRight w:val="0"/>
      <w:marTop w:val="0"/>
      <w:marBottom w:val="0"/>
      <w:divBdr>
        <w:top w:val="none" w:sz="0" w:space="0" w:color="auto"/>
        <w:left w:val="none" w:sz="0" w:space="0" w:color="auto"/>
        <w:bottom w:val="none" w:sz="0" w:space="0" w:color="auto"/>
        <w:right w:val="none" w:sz="0" w:space="0" w:color="auto"/>
      </w:divBdr>
    </w:div>
    <w:div w:id="1953776870">
      <w:bodyDiv w:val="1"/>
      <w:marLeft w:val="0"/>
      <w:marRight w:val="0"/>
      <w:marTop w:val="0"/>
      <w:marBottom w:val="0"/>
      <w:divBdr>
        <w:top w:val="none" w:sz="0" w:space="0" w:color="auto"/>
        <w:left w:val="none" w:sz="0" w:space="0" w:color="auto"/>
        <w:bottom w:val="none" w:sz="0" w:space="0" w:color="auto"/>
        <w:right w:val="none" w:sz="0" w:space="0" w:color="auto"/>
      </w:divBdr>
    </w:div>
    <w:div w:id="1957591233">
      <w:bodyDiv w:val="1"/>
      <w:marLeft w:val="0"/>
      <w:marRight w:val="0"/>
      <w:marTop w:val="0"/>
      <w:marBottom w:val="0"/>
      <w:divBdr>
        <w:top w:val="none" w:sz="0" w:space="0" w:color="auto"/>
        <w:left w:val="none" w:sz="0" w:space="0" w:color="auto"/>
        <w:bottom w:val="none" w:sz="0" w:space="0" w:color="auto"/>
        <w:right w:val="none" w:sz="0" w:space="0" w:color="auto"/>
      </w:divBdr>
    </w:div>
    <w:div w:id="1960800485">
      <w:bodyDiv w:val="1"/>
      <w:marLeft w:val="0"/>
      <w:marRight w:val="0"/>
      <w:marTop w:val="0"/>
      <w:marBottom w:val="0"/>
      <w:divBdr>
        <w:top w:val="none" w:sz="0" w:space="0" w:color="auto"/>
        <w:left w:val="none" w:sz="0" w:space="0" w:color="auto"/>
        <w:bottom w:val="none" w:sz="0" w:space="0" w:color="auto"/>
        <w:right w:val="none" w:sz="0" w:space="0" w:color="auto"/>
      </w:divBdr>
    </w:div>
    <w:div w:id="1961181497">
      <w:bodyDiv w:val="1"/>
      <w:marLeft w:val="0"/>
      <w:marRight w:val="0"/>
      <w:marTop w:val="0"/>
      <w:marBottom w:val="0"/>
      <w:divBdr>
        <w:top w:val="none" w:sz="0" w:space="0" w:color="auto"/>
        <w:left w:val="none" w:sz="0" w:space="0" w:color="auto"/>
        <w:bottom w:val="none" w:sz="0" w:space="0" w:color="auto"/>
        <w:right w:val="none" w:sz="0" w:space="0" w:color="auto"/>
      </w:divBdr>
    </w:div>
    <w:div w:id="1963339196">
      <w:bodyDiv w:val="1"/>
      <w:marLeft w:val="0"/>
      <w:marRight w:val="0"/>
      <w:marTop w:val="0"/>
      <w:marBottom w:val="0"/>
      <w:divBdr>
        <w:top w:val="none" w:sz="0" w:space="0" w:color="auto"/>
        <w:left w:val="none" w:sz="0" w:space="0" w:color="auto"/>
        <w:bottom w:val="none" w:sz="0" w:space="0" w:color="auto"/>
        <w:right w:val="none" w:sz="0" w:space="0" w:color="auto"/>
      </w:divBdr>
    </w:div>
    <w:div w:id="1965575746">
      <w:bodyDiv w:val="1"/>
      <w:marLeft w:val="0"/>
      <w:marRight w:val="0"/>
      <w:marTop w:val="0"/>
      <w:marBottom w:val="0"/>
      <w:divBdr>
        <w:top w:val="none" w:sz="0" w:space="0" w:color="auto"/>
        <w:left w:val="none" w:sz="0" w:space="0" w:color="auto"/>
        <w:bottom w:val="none" w:sz="0" w:space="0" w:color="auto"/>
        <w:right w:val="none" w:sz="0" w:space="0" w:color="auto"/>
      </w:divBdr>
    </w:div>
    <w:div w:id="1967276336">
      <w:bodyDiv w:val="1"/>
      <w:marLeft w:val="0"/>
      <w:marRight w:val="0"/>
      <w:marTop w:val="0"/>
      <w:marBottom w:val="0"/>
      <w:divBdr>
        <w:top w:val="none" w:sz="0" w:space="0" w:color="auto"/>
        <w:left w:val="none" w:sz="0" w:space="0" w:color="auto"/>
        <w:bottom w:val="none" w:sz="0" w:space="0" w:color="auto"/>
        <w:right w:val="none" w:sz="0" w:space="0" w:color="auto"/>
      </w:divBdr>
    </w:div>
    <w:div w:id="1968075505">
      <w:bodyDiv w:val="1"/>
      <w:marLeft w:val="0"/>
      <w:marRight w:val="0"/>
      <w:marTop w:val="0"/>
      <w:marBottom w:val="0"/>
      <w:divBdr>
        <w:top w:val="none" w:sz="0" w:space="0" w:color="auto"/>
        <w:left w:val="none" w:sz="0" w:space="0" w:color="auto"/>
        <w:bottom w:val="none" w:sz="0" w:space="0" w:color="auto"/>
        <w:right w:val="none" w:sz="0" w:space="0" w:color="auto"/>
      </w:divBdr>
    </w:div>
    <w:div w:id="1972663398">
      <w:bodyDiv w:val="1"/>
      <w:marLeft w:val="0"/>
      <w:marRight w:val="0"/>
      <w:marTop w:val="0"/>
      <w:marBottom w:val="0"/>
      <w:divBdr>
        <w:top w:val="none" w:sz="0" w:space="0" w:color="auto"/>
        <w:left w:val="none" w:sz="0" w:space="0" w:color="auto"/>
        <w:bottom w:val="none" w:sz="0" w:space="0" w:color="auto"/>
        <w:right w:val="none" w:sz="0" w:space="0" w:color="auto"/>
      </w:divBdr>
    </w:div>
    <w:div w:id="1973946864">
      <w:bodyDiv w:val="1"/>
      <w:marLeft w:val="0"/>
      <w:marRight w:val="0"/>
      <w:marTop w:val="0"/>
      <w:marBottom w:val="0"/>
      <w:divBdr>
        <w:top w:val="none" w:sz="0" w:space="0" w:color="auto"/>
        <w:left w:val="none" w:sz="0" w:space="0" w:color="auto"/>
        <w:bottom w:val="none" w:sz="0" w:space="0" w:color="auto"/>
        <w:right w:val="none" w:sz="0" w:space="0" w:color="auto"/>
      </w:divBdr>
    </w:div>
    <w:div w:id="1975527206">
      <w:bodyDiv w:val="1"/>
      <w:marLeft w:val="0"/>
      <w:marRight w:val="0"/>
      <w:marTop w:val="0"/>
      <w:marBottom w:val="0"/>
      <w:divBdr>
        <w:top w:val="none" w:sz="0" w:space="0" w:color="auto"/>
        <w:left w:val="none" w:sz="0" w:space="0" w:color="auto"/>
        <w:bottom w:val="none" w:sz="0" w:space="0" w:color="auto"/>
        <w:right w:val="none" w:sz="0" w:space="0" w:color="auto"/>
      </w:divBdr>
    </w:div>
    <w:div w:id="1975870248">
      <w:bodyDiv w:val="1"/>
      <w:marLeft w:val="0"/>
      <w:marRight w:val="0"/>
      <w:marTop w:val="0"/>
      <w:marBottom w:val="0"/>
      <w:divBdr>
        <w:top w:val="none" w:sz="0" w:space="0" w:color="auto"/>
        <w:left w:val="none" w:sz="0" w:space="0" w:color="auto"/>
        <w:bottom w:val="none" w:sz="0" w:space="0" w:color="auto"/>
        <w:right w:val="none" w:sz="0" w:space="0" w:color="auto"/>
      </w:divBdr>
    </w:div>
    <w:div w:id="1982033553">
      <w:bodyDiv w:val="1"/>
      <w:marLeft w:val="0"/>
      <w:marRight w:val="0"/>
      <w:marTop w:val="0"/>
      <w:marBottom w:val="0"/>
      <w:divBdr>
        <w:top w:val="none" w:sz="0" w:space="0" w:color="auto"/>
        <w:left w:val="none" w:sz="0" w:space="0" w:color="auto"/>
        <w:bottom w:val="none" w:sz="0" w:space="0" w:color="auto"/>
        <w:right w:val="none" w:sz="0" w:space="0" w:color="auto"/>
      </w:divBdr>
    </w:div>
    <w:div w:id="1982728282">
      <w:bodyDiv w:val="1"/>
      <w:marLeft w:val="0"/>
      <w:marRight w:val="0"/>
      <w:marTop w:val="0"/>
      <w:marBottom w:val="0"/>
      <w:divBdr>
        <w:top w:val="none" w:sz="0" w:space="0" w:color="auto"/>
        <w:left w:val="none" w:sz="0" w:space="0" w:color="auto"/>
        <w:bottom w:val="none" w:sz="0" w:space="0" w:color="auto"/>
        <w:right w:val="none" w:sz="0" w:space="0" w:color="auto"/>
      </w:divBdr>
    </w:div>
    <w:div w:id="1982806815">
      <w:bodyDiv w:val="1"/>
      <w:marLeft w:val="0"/>
      <w:marRight w:val="0"/>
      <w:marTop w:val="0"/>
      <w:marBottom w:val="0"/>
      <w:divBdr>
        <w:top w:val="none" w:sz="0" w:space="0" w:color="auto"/>
        <w:left w:val="none" w:sz="0" w:space="0" w:color="auto"/>
        <w:bottom w:val="none" w:sz="0" w:space="0" w:color="auto"/>
        <w:right w:val="none" w:sz="0" w:space="0" w:color="auto"/>
      </w:divBdr>
    </w:div>
    <w:div w:id="1987735869">
      <w:bodyDiv w:val="1"/>
      <w:marLeft w:val="0"/>
      <w:marRight w:val="0"/>
      <w:marTop w:val="0"/>
      <w:marBottom w:val="0"/>
      <w:divBdr>
        <w:top w:val="none" w:sz="0" w:space="0" w:color="auto"/>
        <w:left w:val="none" w:sz="0" w:space="0" w:color="auto"/>
        <w:bottom w:val="none" w:sz="0" w:space="0" w:color="auto"/>
        <w:right w:val="none" w:sz="0" w:space="0" w:color="auto"/>
      </w:divBdr>
    </w:div>
    <w:div w:id="1987932020">
      <w:bodyDiv w:val="1"/>
      <w:marLeft w:val="0"/>
      <w:marRight w:val="0"/>
      <w:marTop w:val="0"/>
      <w:marBottom w:val="0"/>
      <w:divBdr>
        <w:top w:val="none" w:sz="0" w:space="0" w:color="auto"/>
        <w:left w:val="none" w:sz="0" w:space="0" w:color="auto"/>
        <w:bottom w:val="none" w:sz="0" w:space="0" w:color="auto"/>
        <w:right w:val="none" w:sz="0" w:space="0" w:color="auto"/>
      </w:divBdr>
    </w:div>
    <w:div w:id="1987972520">
      <w:bodyDiv w:val="1"/>
      <w:marLeft w:val="0"/>
      <w:marRight w:val="0"/>
      <w:marTop w:val="0"/>
      <w:marBottom w:val="0"/>
      <w:divBdr>
        <w:top w:val="none" w:sz="0" w:space="0" w:color="auto"/>
        <w:left w:val="none" w:sz="0" w:space="0" w:color="auto"/>
        <w:bottom w:val="none" w:sz="0" w:space="0" w:color="auto"/>
        <w:right w:val="none" w:sz="0" w:space="0" w:color="auto"/>
      </w:divBdr>
    </w:div>
    <w:div w:id="1989239600">
      <w:bodyDiv w:val="1"/>
      <w:marLeft w:val="0"/>
      <w:marRight w:val="0"/>
      <w:marTop w:val="0"/>
      <w:marBottom w:val="0"/>
      <w:divBdr>
        <w:top w:val="none" w:sz="0" w:space="0" w:color="auto"/>
        <w:left w:val="none" w:sz="0" w:space="0" w:color="auto"/>
        <w:bottom w:val="none" w:sz="0" w:space="0" w:color="auto"/>
        <w:right w:val="none" w:sz="0" w:space="0" w:color="auto"/>
      </w:divBdr>
    </w:div>
    <w:div w:id="1989553432">
      <w:bodyDiv w:val="1"/>
      <w:marLeft w:val="0"/>
      <w:marRight w:val="0"/>
      <w:marTop w:val="0"/>
      <w:marBottom w:val="0"/>
      <w:divBdr>
        <w:top w:val="none" w:sz="0" w:space="0" w:color="auto"/>
        <w:left w:val="none" w:sz="0" w:space="0" w:color="auto"/>
        <w:bottom w:val="none" w:sz="0" w:space="0" w:color="auto"/>
        <w:right w:val="none" w:sz="0" w:space="0" w:color="auto"/>
      </w:divBdr>
    </w:div>
    <w:div w:id="1990086544">
      <w:bodyDiv w:val="1"/>
      <w:marLeft w:val="0"/>
      <w:marRight w:val="0"/>
      <w:marTop w:val="0"/>
      <w:marBottom w:val="0"/>
      <w:divBdr>
        <w:top w:val="none" w:sz="0" w:space="0" w:color="auto"/>
        <w:left w:val="none" w:sz="0" w:space="0" w:color="auto"/>
        <w:bottom w:val="none" w:sz="0" w:space="0" w:color="auto"/>
        <w:right w:val="none" w:sz="0" w:space="0" w:color="auto"/>
      </w:divBdr>
    </w:div>
    <w:div w:id="1991060954">
      <w:bodyDiv w:val="1"/>
      <w:marLeft w:val="0"/>
      <w:marRight w:val="0"/>
      <w:marTop w:val="0"/>
      <w:marBottom w:val="0"/>
      <w:divBdr>
        <w:top w:val="none" w:sz="0" w:space="0" w:color="auto"/>
        <w:left w:val="none" w:sz="0" w:space="0" w:color="auto"/>
        <w:bottom w:val="none" w:sz="0" w:space="0" w:color="auto"/>
        <w:right w:val="none" w:sz="0" w:space="0" w:color="auto"/>
      </w:divBdr>
    </w:div>
    <w:div w:id="1994021422">
      <w:bodyDiv w:val="1"/>
      <w:marLeft w:val="0"/>
      <w:marRight w:val="0"/>
      <w:marTop w:val="0"/>
      <w:marBottom w:val="0"/>
      <w:divBdr>
        <w:top w:val="none" w:sz="0" w:space="0" w:color="auto"/>
        <w:left w:val="none" w:sz="0" w:space="0" w:color="auto"/>
        <w:bottom w:val="none" w:sz="0" w:space="0" w:color="auto"/>
        <w:right w:val="none" w:sz="0" w:space="0" w:color="auto"/>
      </w:divBdr>
    </w:div>
    <w:div w:id="1997486722">
      <w:bodyDiv w:val="1"/>
      <w:marLeft w:val="0"/>
      <w:marRight w:val="0"/>
      <w:marTop w:val="0"/>
      <w:marBottom w:val="0"/>
      <w:divBdr>
        <w:top w:val="none" w:sz="0" w:space="0" w:color="auto"/>
        <w:left w:val="none" w:sz="0" w:space="0" w:color="auto"/>
        <w:bottom w:val="none" w:sz="0" w:space="0" w:color="auto"/>
        <w:right w:val="none" w:sz="0" w:space="0" w:color="auto"/>
      </w:divBdr>
    </w:div>
    <w:div w:id="2007394524">
      <w:bodyDiv w:val="1"/>
      <w:marLeft w:val="0"/>
      <w:marRight w:val="0"/>
      <w:marTop w:val="0"/>
      <w:marBottom w:val="0"/>
      <w:divBdr>
        <w:top w:val="none" w:sz="0" w:space="0" w:color="auto"/>
        <w:left w:val="none" w:sz="0" w:space="0" w:color="auto"/>
        <w:bottom w:val="none" w:sz="0" w:space="0" w:color="auto"/>
        <w:right w:val="none" w:sz="0" w:space="0" w:color="auto"/>
      </w:divBdr>
    </w:div>
    <w:div w:id="2013026386">
      <w:bodyDiv w:val="1"/>
      <w:marLeft w:val="0"/>
      <w:marRight w:val="0"/>
      <w:marTop w:val="0"/>
      <w:marBottom w:val="0"/>
      <w:divBdr>
        <w:top w:val="none" w:sz="0" w:space="0" w:color="auto"/>
        <w:left w:val="none" w:sz="0" w:space="0" w:color="auto"/>
        <w:bottom w:val="none" w:sz="0" w:space="0" w:color="auto"/>
        <w:right w:val="none" w:sz="0" w:space="0" w:color="auto"/>
      </w:divBdr>
    </w:div>
    <w:div w:id="2016615940">
      <w:bodyDiv w:val="1"/>
      <w:marLeft w:val="0"/>
      <w:marRight w:val="0"/>
      <w:marTop w:val="0"/>
      <w:marBottom w:val="0"/>
      <w:divBdr>
        <w:top w:val="none" w:sz="0" w:space="0" w:color="auto"/>
        <w:left w:val="none" w:sz="0" w:space="0" w:color="auto"/>
        <w:bottom w:val="none" w:sz="0" w:space="0" w:color="auto"/>
        <w:right w:val="none" w:sz="0" w:space="0" w:color="auto"/>
      </w:divBdr>
    </w:div>
    <w:div w:id="2017295944">
      <w:bodyDiv w:val="1"/>
      <w:marLeft w:val="0"/>
      <w:marRight w:val="0"/>
      <w:marTop w:val="0"/>
      <w:marBottom w:val="0"/>
      <w:divBdr>
        <w:top w:val="none" w:sz="0" w:space="0" w:color="auto"/>
        <w:left w:val="none" w:sz="0" w:space="0" w:color="auto"/>
        <w:bottom w:val="none" w:sz="0" w:space="0" w:color="auto"/>
        <w:right w:val="none" w:sz="0" w:space="0" w:color="auto"/>
      </w:divBdr>
    </w:div>
    <w:div w:id="2020620066">
      <w:bodyDiv w:val="1"/>
      <w:marLeft w:val="0"/>
      <w:marRight w:val="0"/>
      <w:marTop w:val="0"/>
      <w:marBottom w:val="0"/>
      <w:divBdr>
        <w:top w:val="none" w:sz="0" w:space="0" w:color="auto"/>
        <w:left w:val="none" w:sz="0" w:space="0" w:color="auto"/>
        <w:bottom w:val="none" w:sz="0" w:space="0" w:color="auto"/>
        <w:right w:val="none" w:sz="0" w:space="0" w:color="auto"/>
      </w:divBdr>
    </w:div>
    <w:div w:id="2023121463">
      <w:bodyDiv w:val="1"/>
      <w:marLeft w:val="0"/>
      <w:marRight w:val="0"/>
      <w:marTop w:val="0"/>
      <w:marBottom w:val="0"/>
      <w:divBdr>
        <w:top w:val="none" w:sz="0" w:space="0" w:color="auto"/>
        <w:left w:val="none" w:sz="0" w:space="0" w:color="auto"/>
        <w:bottom w:val="none" w:sz="0" w:space="0" w:color="auto"/>
        <w:right w:val="none" w:sz="0" w:space="0" w:color="auto"/>
      </w:divBdr>
    </w:div>
    <w:div w:id="2025552088">
      <w:bodyDiv w:val="1"/>
      <w:marLeft w:val="0"/>
      <w:marRight w:val="0"/>
      <w:marTop w:val="0"/>
      <w:marBottom w:val="0"/>
      <w:divBdr>
        <w:top w:val="none" w:sz="0" w:space="0" w:color="auto"/>
        <w:left w:val="none" w:sz="0" w:space="0" w:color="auto"/>
        <w:bottom w:val="none" w:sz="0" w:space="0" w:color="auto"/>
        <w:right w:val="none" w:sz="0" w:space="0" w:color="auto"/>
      </w:divBdr>
    </w:div>
    <w:div w:id="2025941224">
      <w:bodyDiv w:val="1"/>
      <w:marLeft w:val="0"/>
      <w:marRight w:val="0"/>
      <w:marTop w:val="0"/>
      <w:marBottom w:val="0"/>
      <w:divBdr>
        <w:top w:val="none" w:sz="0" w:space="0" w:color="auto"/>
        <w:left w:val="none" w:sz="0" w:space="0" w:color="auto"/>
        <w:bottom w:val="none" w:sz="0" w:space="0" w:color="auto"/>
        <w:right w:val="none" w:sz="0" w:space="0" w:color="auto"/>
      </w:divBdr>
    </w:div>
    <w:div w:id="2031371110">
      <w:bodyDiv w:val="1"/>
      <w:marLeft w:val="0"/>
      <w:marRight w:val="0"/>
      <w:marTop w:val="0"/>
      <w:marBottom w:val="0"/>
      <w:divBdr>
        <w:top w:val="none" w:sz="0" w:space="0" w:color="auto"/>
        <w:left w:val="none" w:sz="0" w:space="0" w:color="auto"/>
        <w:bottom w:val="none" w:sz="0" w:space="0" w:color="auto"/>
        <w:right w:val="none" w:sz="0" w:space="0" w:color="auto"/>
      </w:divBdr>
    </w:div>
    <w:div w:id="2031951354">
      <w:bodyDiv w:val="1"/>
      <w:marLeft w:val="0"/>
      <w:marRight w:val="0"/>
      <w:marTop w:val="0"/>
      <w:marBottom w:val="0"/>
      <w:divBdr>
        <w:top w:val="none" w:sz="0" w:space="0" w:color="auto"/>
        <w:left w:val="none" w:sz="0" w:space="0" w:color="auto"/>
        <w:bottom w:val="none" w:sz="0" w:space="0" w:color="auto"/>
        <w:right w:val="none" w:sz="0" w:space="0" w:color="auto"/>
      </w:divBdr>
    </w:div>
    <w:div w:id="2033457413">
      <w:bodyDiv w:val="1"/>
      <w:marLeft w:val="0"/>
      <w:marRight w:val="0"/>
      <w:marTop w:val="0"/>
      <w:marBottom w:val="0"/>
      <w:divBdr>
        <w:top w:val="none" w:sz="0" w:space="0" w:color="auto"/>
        <w:left w:val="none" w:sz="0" w:space="0" w:color="auto"/>
        <w:bottom w:val="none" w:sz="0" w:space="0" w:color="auto"/>
        <w:right w:val="none" w:sz="0" w:space="0" w:color="auto"/>
      </w:divBdr>
    </w:div>
    <w:div w:id="2037540917">
      <w:bodyDiv w:val="1"/>
      <w:marLeft w:val="0"/>
      <w:marRight w:val="0"/>
      <w:marTop w:val="0"/>
      <w:marBottom w:val="0"/>
      <w:divBdr>
        <w:top w:val="none" w:sz="0" w:space="0" w:color="auto"/>
        <w:left w:val="none" w:sz="0" w:space="0" w:color="auto"/>
        <w:bottom w:val="none" w:sz="0" w:space="0" w:color="auto"/>
        <w:right w:val="none" w:sz="0" w:space="0" w:color="auto"/>
      </w:divBdr>
    </w:div>
    <w:div w:id="2039774528">
      <w:bodyDiv w:val="1"/>
      <w:marLeft w:val="0"/>
      <w:marRight w:val="0"/>
      <w:marTop w:val="0"/>
      <w:marBottom w:val="0"/>
      <w:divBdr>
        <w:top w:val="none" w:sz="0" w:space="0" w:color="auto"/>
        <w:left w:val="none" w:sz="0" w:space="0" w:color="auto"/>
        <w:bottom w:val="none" w:sz="0" w:space="0" w:color="auto"/>
        <w:right w:val="none" w:sz="0" w:space="0" w:color="auto"/>
      </w:divBdr>
    </w:div>
    <w:div w:id="2041978934">
      <w:bodyDiv w:val="1"/>
      <w:marLeft w:val="0"/>
      <w:marRight w:val="0"/>
      <w:marTop w:val="0"/>
      <w:marBottom w:val="0"/>
      <w:divBdr>
        <w:top w:val="none" w:sz="0" w:space="0" w:color="auto"/>
        <w:left w:val="none" w:sz="0" w:space="0" w:color="auto"/>
        <w:bottom w:val="none" w:sz="0" w:space="0" w:color="auto"/>
        <w:right w:val="none" w:sz="0" w:space="0" w:color="auto"/>
      </w:divBdr>
    </w:div>
    <w:div w:id="2042321840">
      <w:bodyDiv w:val="1"/>
      <w:marLeft w:val="0"/>
      <w:marRight w:val="0"/>
      <w:marTop w:val="0"/>
      <w:marBottom w:val="0"/>
      <w:divBdr>
        <w:top w:val="none" w:sz="0" w:space="0" w:color="auto"/>
        <w:left w:val="none" w:sz="0" w:space="0" w:color="auto"/>
        <w:bottom w:val="none" w:sz="0" w:space="0" w:color="auto"/>
        <w:right w:val="none" w:sz="0" w:space="0" w:color="auto"/>
      </w:divBdr>
    </w:div>
    <w:div w:id="2049060393">
      <w:bodyDiv w:val="1"/>
      <w:marLeft w:val="0"/>
      <w:marRight w:val="0"/>
      <w:marTop w:val="0"/>
      <w:marBottom w:val="0"/>
      <w:divBdr>
        <w:top w:val="none" w:sz="0" w:space="0" w:color="auto"/>
        <w:left w:val="none" w:sz="0" w:space="0" w:color="auto"/>
        <w:bottom w:val="none" w:sz="0" w:space="0" w:color="auto"/>
        <w:right w:val="none" w:sz="0" w:space="0" w:color="auto"/>
      </w:divBdr>
    </w:div>
    <w:div w:id="2049183856">
      <w:bodyDiv w:val="1"/>
      <w:marLeft w:val="0"/>
      <w:marRight w:val="0"/>
      <w:marTop w:val="0"/>
      <w:marBottom w:val="0"/>
      <w:divBdr>
        <w:top w:val="none" w:sz="0" w:space="0" w:color="auto"/>
        <w:left w:val="none" w:sz="0" w:space="0" w:color="auto"/>
        <w:bottom w:val="none" w:sz="0" w:space="0" w:color="auto"/>
        <w:right w:val="none" w:sz="0" w:space="0" w:color="auto"/>
      </w:divBdr>
    </w:div>
    <w:div w:id="2053533687">
      <w:bodyDiv w:val="1"/>
      <w:marLeft w:val="0"/>
      <w:marRight w:val="0"/>
      <w:marTop w:val="0"/>
      <w:marBottom w:val="0"/>
      <w:divBdr>
        <w:top w:val="none" w:sz="0" w:space="0" w:color="auto"/>
        <w:left w:val="none" w:sz="0" w:space="0" w:color="auto"/>
        <w:bottom w:val="none" w:sz="0" w:space="0" w:color="auto"/>
        <w:right w:val="none" w:sz="0" w:space="0" w:color="auto"/>
      </w:divBdr>
    </w:div>
    <w:div w:id="2053996508">
      <w:bodyDiv w:val="1"/>
      <w:marLeft w:val="0"/>
      <w:marRight w:val="0"/>
      <w:marTop w:val="0"/>
      <w:marBottom w:val="0"/>
      <w:divBdr>
        <w:top w:val="none" w:sz="0" w:space="0" w:color="auto"/>
        <w:left w:val="none" w:sz="0" w:space="0" w:color="auto"/>
        <w:bottom w:val="none" w:sz="0" w:space="0" w:color="auto"/>
        <w:right w:val="none" w:sz="0" w:space="0" w:color="auto"/>
      </w:divBdr>
    </w:div>
    <w:div w:id="2058116513">
      <w:bodyDiv w:val="1"/>
      <w:marLeft w:val="0"/>
      <w:marRight w:val="0"/>
      <w:marTop w:val="0"/>
      <w:marBottom w:val="0"/>
      <w:divBdr>
        <w:top w:val="none" w:sz="0" w:space="0" w:color="auto"/>
        <w:left w:val="none" w:sz="0" w:space="0" w:color="auto"/>
        <w:bottom w:val="none" w:sz="0" w:space="0" w:color="auto"/>
        <w:right w:val="none" w:sz="0" w:space="0" w:color="auto"/>
      </w:divBdr>
    </w:div>
    <w:div w:id="2059426504">
      <w:bodyDiv w:val="1"/>
      <w:marLeft w:val="0"/>
      <w:marRight w:val="0"/>
      <w:marTop w:val="0"/>
      <w:marBottom w:val="0"/>
      <w:divBdr>
        <w:top w:val="none" w:sz="0" w:space="0" w:color="auto"/>
        <w:left w:val="none" w:sz="0" w:space="0" w:color="auto"/>
        <w:bottom w:val="none" w:sz="0" w:space="0" w:color="auto"/>
        <w:right w:val="none" w:sz="0" w:space="0" w:color="auto"/>
      </w:divBdr>
    </w:div>
    <w:div w:id="2059469446">
      <w:bodyDiv w:val="1"/>
      <w:marLeft w:val="0"/>
      <w:marRight w:val="0"/>
      <w:marTop w:val="0"/>
      <w:marBottom w:val="0"/>
      <w:divBdr>
        <w:top w:val="none" w:sz="0" w:space="0" w:color="auto"/>
        <w:left w:val="none" w:sz="0" w:space="0" w:color="auto"/>
        <w:bottom w:val="none" w:sz="0" w:space="0" w:color="auto"/>
        <w:right w:val="none" w:sz="0" w:space="0" w:color="auto"/>
      </w:divBdr>
    </w:div>
    <w:div w:id="2061636543">
      <w:bodyDiv w:val="1"/>
      <w:marLeft w:val="0"/>
      <w:marRight w:val="0"/>
      <w:marTop w:val="0"/>
      <w:marBottom w:val="0"/>
      <w:divBdr>
        <w:top w:val="none" w:sz="0" w:space="0" w:color="auto"/>
        <w:left w:val="none" w:sz="0" w:space="0" w:color="auto"/>
        <w:bottom w:val="none" w:sz="0" w:space="0" w:color="auto"/>
        <w:right w:val="none" w:sz="0" w:space="0" w:color="auto"/>
      </w:divBdr>
    </w:div>
    <w:div w:id="2063093292">
      <w:bodyDiv w:val="1"/>
      <w:marLeft w:val="0"/>
      <w:marRight w:val="0"/>
      <w:marTop w:val="0"/>
      <w:marBottom w:val="0"/>
      <w:divBdr>
        <w:top w:val="none" w:sz="0" w:space="0" w:color="auto"/>
        <w:left w:val="none" w:sz="0" w:space="0" w:color="auto"/>
        <w:bottom w:val="none" w:sz="0" w:space="0" w:color="auto"/>
        <w:right w:val="none" w:sz="0" w:space="0" w:color="auto"/>
      </w:divBdr>
    </w:div>
    <w:div w:id="2065372986">
      <w:bodyDiv w:val="1"/>
      <w:marLeft w:val="0"/>
      <w:marRight w:val="0"/>
      <w:marTop w:val="0"/>
      <w:marBottom w:val="0"/>
      <w:divBdr>
        <w:top w:val="none" w:sz="0" w:space="0" w:color="auto"/>
        <w:left w:val="none" w:sz="0" w:space="0" w:color="auto"/>
        <w:bottom w:val="none" w:sz="0" w:space="0" w:color="auto"/>
        <w:right w:val="none" w:sz="0" w:space="0" w:color="auto"/>
      </w:divBdr>
    </w:div>
    <w:div w:id="2072384627">
      <w:bodyDiv w:val="1"/>
      <w:marLeft w:val="0"/>
      <w:marRight w:val="0"/>
      <w:marTop w:val="0"/>
      <w:marBottom w:val="0"/>
      <w:divBdr>
        <w:top w:val="none" w:sz="0" w:space="0" w:color="auto"/>
        <w:left w:val="none" w:sz="0" w:space="0" w:color="auto"/>
        <w:bottom w:val="none" w:sz="0" w:space="0" w:color="auto"/>
        <w:right w:val="none" w:sz="0" w:space="0" w:color="auto"/>
      </w:divBdr>
    </w:div>
    <w:div w:id="2075885199">
      <w:bodyDiv w:val="1"/>
      <w:marLeft w:val="0"/>
      <w:marRight w:val="0"/>
      <w:marTop w:val="0"/>
      <w:marBottom w:val="0"/>
      <w:divBdr>
        <w:top w:val="none" w:sz="0" w:space="0" w:color="auto"/>
        <w:left w:val="none" w:sz="0" w:space="0" w:color="auto"/>
        <w:bottom w:val="none" w:sz="0" w:space="0" w:color="auto"/>
        <w:right w:val="none" w:sz="0" w:space="0" w:color="auto"/>
      </w:divBdr>
    </w:div>
    <w:div w:id="2078240749">
      <w:bodyDiv w:val="1"/>
      <w:marLeft w:val="0"/>
      <w:marRight w:val="0"/>
      <w:marTop w:val="0"/>
      <w:marBottom w:val="0"/>
      <w:divBdr>
        <w:top w:val="none" w:sz="0" w:space="0" w:color="auto"/>
        <w:left w:val="none" w:sz="0" w:space="0" w:color="auto"/>
        <w:bottom w:val="none" w:sz="0" w:space="0" w:color="auto"/>
        <w:right w:val="none" w:sz="0" w:space="0" w:color="auto"/>
      </w:divBdr>
    </w:div>
    <w:div w:id="2078740240">
      <w:bodyDiv w:val="1"/>
      <w:marLeft w:val="0"/>
      <w:marRight w:val="0"/>
      <w:marTop w:val="0"/>
      <w:marBottom w:val="0"/>
      <w:divBdr>
        <w:top w:val="none" w:sz="0" w:space="0" w:color="auto"/>
        <w:left w:val="none" w:sz="0" w:space="0" w:color="auto"/>
        <w:bottom w:val="none" w:sz="0" w:space="0" w:color="auto"/>
        <w:right w:val="none" w:sz="0" w:space="0" w:color="auto"/>
      </w:divBdr>
    </w:div>
    <w:div w:id="2078894145">
      <w:bodyDiv w:val="1"/>
      <w:marLeft w:val="0"/>
      <w:marRight w:val="0"/>
      <w:marTop w:val="0"/>
      <w:marBottom w:val="0"/>
      <w:divBdr>
        <w:top w:val="none" w:sz="0" w:space="0" w:color="auto"/>
        <w:left w:val="none" w:sz="0" w:space="0" w:color="auto"/>
        <w:bottom w:val="none" w:sz="0" w:space="0" w:color="auto"/>
        <w:right w:val="none" w:sz="0" w:space="0" w:color="auto"/>
      </w:divBdr>
    </w:div>
    <w:div w:id="2083794970">
      <w:bodyDiv w:val="1"/>
      <w:marLeft w:val="0"/>
      <w:marRight w:val="0"/>
      <w:marTop w:val="0"/>
      <w:marBottom w:val="0"/>
      <w:divBdr>
        <w:top w:val="none" w:sz="0" w:space="0" w:color="auto"/>
        <w:left w:val="none" w:sz="0" w:space="0" w:color="auto"/>
        <w:bottom w:val="none" w:sz="0" w:space="0" w:color="auto"/>
        <w:right w:val="none" w:sz="0" w:space="0" w:color="auto"/>
      </w:divBdr>
    </w:div>
    <w:div w:id="2089769663">
      <w:bodyDiv w:val="1"/>
      <w:marLeft w:val="0"/>
      <w:marRight w:val="0"/>
      <w:marTop w:val="0"/>
      <w:marBottom w:val="0"/>
      <w:divBdr>
        <w:top w:val="none" w:sz="0" w:space="0" w:color="auto"/>
        <w:left w:val="none" w:sz="0" w:space="0" w:color="auto"/>
        <w:bottom w:val="none" w:sz="0" w:space="0" w:color="auto"/>
        <w:right w:val="none" w:sz="0" w:space="0" w:color="auto"/>
      </w:divBdr>
    </w:div>
    <w:div w:id="2092778672">
      <w:bodyDiv w:val="1"/>
      <w:marLeft w:val="0"/>
      <w:marRight w:val="0"/>
      <w:marTop w:val="0"/>
      <w:marBottom w:val="0"/>
      <w:divBdr>
        <w:top w:val="none" w:sz="0" w:space="0" w:color="auto"/>
        <w:left w:val="none" w:sz="0" w:space="0" w:color="auto"/>
        <w:bottom w:val="none" w:sz="0" w:space="0" w:color="auto"/>
        <w:right w:val="none" w:sz="0" w:space="0" w:color="auto"/>
      </w:divBdr>
    </w:div>
    <w:div w:id="2094930547">
      <w:bodyDiv w:val="1"/>
      <w:marLeft w:val="0"/>
      <w:marRight w:val="0"/>
      <w:marTop w:val="0"/>
      <w:marBottom w:val="0"/>
      <w:divBdr>
        <w:top w:val="none" w:sz="0" w:space="0" w:color="auto"/>
        <w:left w:val="none" w:sz="0" w:space="0" w:color="auto"/>
        <w:bottom w:val="none" w:sz="0" w:space="0" w:color="auto"/>
        <w:right w:val="none" w:sz="0" w:space="0" w:color="auto"/>
      </w:divBdr>
    </w:div>
    <w:div w:id="2102142948">
      <w:bodyDiv w:val="1"/>
      <w:marLeft w:val="0"/>
      <w:marRight w:val="0"/>
      <w:marTop w:val="0"/>
      <w:marBottom w:val="0"/>
      <w:divBdr>
        <w:top w:val="none" w:sz="0" w:space="0" w:color="auto"/>
        <w:left w:val="none" w:sz="0" w:space="0" w:color="auto"/>
        <w:bottom w:val="none" w:sz="0" w:space="0" w:color="auto"/>
        <w:right w:val="none" w:sz="0" w:space="0" w:color="auto"/>
      </w:divBdr>
    </w:div>
    <w:div w:id="2103066409">
      <w:bodyDiv w:val="1"/>
      <w:marLeft w:val="0"/>
      <w:marRight w:val="0"/>
      <w:marTop w:val="0"/>
      <w:marBottom w:val="0"/>
      <w:divBdr>
        <w:top w:val="none" w:sz="0" w:space="0" w:color="auto"/>
        <w:left w:val="none" w:sz="0" w:space="0" w:color="auto"/>
        <w:bottom w:val="none" w:sz="0" w:space="0" w:color="auto"/>
        <w:right w:val="none" w:sz="0" w:space="0" w:color="auto"/>
      </w:divBdr>
    </w:div>
    <w:div w:id="2103603948">
      <w:bodyDiv w:val="1"/>
      <w:marLeft w:val="0"/>
      <w:marRight w:val="0"/>
      <w:marTop w:val="0"/>
      <w:marBottom w:val="0"/>
      <w:divBdr>
        <w:top w:val="none" w:sz="0" w:space="0" w:color="auto"/>
        <w:left w:val="none" w:sz="0" w:space="0" w:color="auto"/>
        <w:bottom w:val="none" w:sz="0" w:space="0" w:color="auto"/>
        <w:right w:val="none" w:sz="0" w:space="0" w:color="auto"/>
      </w:divBdr>
    </w:div>
    <w:div w:id="2104034534">
      <w:bodyDiv w:val="1"/>
      <w:marLeft w:val="0"/>
      <w:marRight w:val="0"/>
      <w:marTop w:val="0"/>
      <w:marBottom w:val="0"/>
      <w:divBdr>
        <w:top w:val="none" w:sz="0" w:space="0" w:color="auto"/>
        <w:left w:val="none" w:sz="0" w:space="0" w:color="auto"/>
        <w:bottom w:val="none" w:sz="0" w:space="0" w:color="auto"/>
        <w:right w:val="none" w:sz="0" w:space="0" w:color="auto"/>
      </w:divBdr>
    </w:div>
    <w:div w:id="2105344833">
      <w:bodyDiv w:val="1"/>
      <w:marLeft w:val="0"/>
      <w:marRight w:val="0"/>
      <w:marTop w:val="0"/>
      <w:marBottom w:val="0"/>
      <w:divBdr>
        <w:top w:val="none" w:sz="0" w:space="0" w:color="auto"/>
        <w:left w:val="none" w:sz="0" w:space="0" w:color="auto"/>
        <w:bottom w:val="none" w:sz="0" w:space="0" w:color="auto"/>
        <w:right w:val="none" w:sz="0" w:space="0" w:color="auto"/>
      </w:divBdr>
    </w:div>
    <w:div w:id="2107653350">
      <w:bodyDiv w:val="1"/>
      <w:marLeft w:val="0"/>
      <w:marRight w:val="0"/>
      <w:marTop w:val="0"/>
      <w:marBottom w:val="0"/>
      <w:divBdr>
        <w:top w:val="none" w:sz="0" w:space="0" w:color="auto"/>
        <w:left w:val="none" w:sz="0" w:space="0" w:color="auto"/>
        <w:bottom w:val="none" w:sz="0" w:space="0" w:color="auto"/>
        <w:right w:val="none" w:sz="0" w:space="0" w:color="auto"/>
      </w:divBdr>
    </w:div>
    <w:div w:id="2108228349">
      <w:bodyDiv w:val="1"/>
      <w:marLeft w:val="0"/>
      <w:marRight w:val="0"/>
      <w:marTop w:val="0"/>
      <w:marBottom w:val="0"/>
      <w:divBdr>
        <w:top w:val="none" w:sz="0" w:space="0" w:color="auto"/>
        <w:left w:val="none" w:sz="0" w:space="0" w:color="auto"/>
        <w:bottom w:val="none" w:sz="0" w:space="0" w:color="auto"/>
        <w:right w:val="none" w:sz="0" w:space="0" w:color="auto"/>
      </w:divBdr>
    </w:div>
    <w:div w:id="2109230755">
      <w:bodyDiv w:val="1"/>
      <w:marLeft w:val="0"/>
      <w:marRight w:val="0"/>
      <w:marTop w:val="0"/>
      <w:marBottom w:val="0"/>
      <w:divBdr>
        <w:top w:val="none" w:sz="0" w:space="0" w:color="auto"/>
        <w:left w:val="none" w:sz="0" w:space="0" w:color="auto"/>
        <w:bottom w:val="none" w:sz="0" w:space="0" w:color="auto"/>
        <w:right w:val="none" w:sz="0" w:space="0" w:color="auto"/>
      </w:divBdr>
    </w:div>
    <w:div w:id="2111580469">
      <w:bodyDiv w:val="1"/>
      <w:marLeft w:val="0"/>
      <w:marRight w:val="0"/>
      <w:marTop w:val="0"/>
      <w:marBottom w:val="0"/>
      <w:divBdr>
        <w:top w:val="none" w:sz="0" w:space="0" w:color="auto"/>
        <w:left w:val="none" w:sz="0" w:space="0" w:color="auto"/>
        <w:bottom w:val="none" w:sz="0" w:space="0" w:color="auto"/>
        <w:right w:val="none" w:sz="0" w:space="0" w:color="auto"/>
      </w:divBdr>
    </w:div>
    <w:div w:id="2112894981">
      <w:bodyDiv w:val="1"/>
      <w:marLeft w:val="0"/>
      <w:marRight w:val="0"/>
      <w:marTop w:val="0"/>
      <w:marBottom w:val="0"/>
      <w:divBdr>
        <w:top w:val="none" w:sz="0" w:space="0" w:color="auto"/>
        <w:left w:val="none" w:sz="0" w:space="0" w:color="auto"/>
        <w:bottom w:val="none" w:sz="0" w:space="0" w:color="auto"/>
        <w:right w:val="none" w:sz="0" w:space="0" w:color="auto"/>
      </w:divBdr>
    </w:div>
    <w:div w:id="2114670080">
      <w:bodyDiv w:val="1"/>
      <w:marLeft w:val="0"/>
      <w:marRight w:val="0"/>
      <w:marTop w:val="0"/>
      <w:marBottom w:val="0"/>
      <w:divBdr>
        <w:top w:val="none" w:sz="0" w:space="0" w:color="auto"/>
        <w:left w:val="none" w:sz="0" w:space="0" w:color="auto"/>
        <w:bottom w:val="none" w:sz="0" w:space="0" w:color="auto"/>
        <w:right w:val="none" w:sz="0" w:space="0" w:color="auto"/>
      </w:divBdr>
    </w:div>
    <w:div w:id="2115784529">
      <w:bodyDiv w:val="1"/>
      <w:marLeft w:val="0"/>
      <w:marRight w:val="0"/>
      <w:marTop w:val="0"/>
      <w:marBottom w:val="0"/>
      <w:divBdr>
        <w:top w:val="none" w:sz="0" w:space="0" w:color="auto"/>
        <w:left w:val="none" w:sz="0" w:space="0" w:color="auto"/>
        <w:bottom w:val="none" w:sz="0" w:space="0" w:color="auto"/>
        <w:right w:val="none" w:sz="0" w:space="0" w:color="auto"/>
      </w:divBdr>
    </w:div>
    <w:div w:id="2124373973">
      <w:bodyDiv w:val="1"/>
      <w:marLeft w:val="0"/>
      <w:marRight w:val="0"/>
      <w:marTop w:val="0"/>
      <w:marBottom w:val="0"/>
      <w:divBdr>
        <w:top w:val="none" w:sz="0" w:space="0" w:color="auto"/>
        <w:left w:val="none" w:sz="0" w:space="0" w:color="auto"/>
        <w:bottom w:val="none" w:sz="0" w:space="0" w:color="auto"/>
        <w:right w:val="none" w:sz="0" w:space="0" w:color="auto"/>
      </w:divBdr>
    </w:div>
    <w:div w:id="2124961027">
      <w:bodyDiv w:val="1"/>
      <w:marLeft w:val="0"/>
      <w:marRight w:val="0"/>
      <w:marTop w:val="0"/>
      <w:marBottom w:val="0"/>
      <w:divBdr>
        <w:top w:val="none" w:sz="0" w:space="0" w:color="auto"/>
        <w:left w:val="none" w:sz="0" w:space="0" w:color="auto"/>
        <w:bottom w:val="none" w:sz="0" w:space="0" w:color="auto"/>
        <w:right w:val="none" w:sz="0" w:space="0" w:color="auto"/>
      </w:divBdr>
    </w:div>
    <w:div w:id="2137484413">
      <w:bodyDiv w:val="1"/>
      <w:marLeft w:val="0"/>
      <w:marRight w:val="0"/>
      <w:marTop w:val="0"/>
      <w:marBottom w:val="0"/>
      <w:divBdr>
        <w:top w:val="none" w:sz="0" w:space="0" w:color="auto"/>
        <w:left w:val="none" w:sz="0" w:space="0" w:color="auto"/>
        <w:bottom w:val="none" w:sz="0" w:space="0" w:color="auto"/>
        <w:right w:val="none" w:sz="0" w:space="0" w:color="auto"/>
      </w:divBdr>
    </w:div>
    <w:div w:id="214192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Rob07</b:Tag>
    <b:SourceType>JournalArticle</b:SourceType>
    <b:Guid>{64460DE9-6A13-4283-844F-454B435A09CE}</b:Guid>
    <b:Author>
      <b:Author>
        <b:NameList>
          <b:Person>
            <b:Last>Smith</b:Last>
            <b:First>Robert</b:First>
            <b:Middle>O.</b:Middle>
          </b:Person>
        </b:NameList>
      </b:Author>
    </b:Author>
    <b:Title>Luther, the Turks, and Islam</b:Title>
    <b:JournalName>Currents in Theology and Mission</b:JournalName>
    <b:Year>2007</b:Year>
    <b:Pages>351-64</b:Pages>
    <b:Volume>34</b:Volume>
    <b:Issue>5</b:Issue>
    <b:RefOrder>15</b:RefOrder>
  </b:Source>
  <b:Source>
    <b:Tag>Raj06</b:Tag>
    <b:SourceType>InternetSite</b:SourceType>
    <b:Guid>{1F7CF8B7-520A-449A-9D09-CDB07C2F5520}</b:Guid>
    <b:Title>Luther and the Challenge of Islam</b:Title>
    <b:Year>2006</b:Year>
    <b:Author>
      <b:Author>
        <b:NameList>
          <b:Person>
            <b:Last>Rajashekar</b:Last>
            <b:First>J.</b:First>
            <b:Middle>Paul</b:Middle>
          </b:Person>
        </b:NameList>
      </b:Author>
      <b:Editor>
        <b:NameList>
          <b:Person>
            <b:Last>Boncuk</b:Last>
            <b:First>Mavi</b:First>
          </b:Person>
        </b:NameList>
      </b:Editor>
    </b:Author>
    <b:YearAccessed>2018</b:YearAccessed>
    <b:MonthAccessed>April</b:MonthAccessed>
    <b:DayAccessed>12</b:DayAccessed>
    <b:URL>http://mbarchives.blogspot.co.uk/2006/09/luther-and-challenge-of-islam.html</b:URL>
    <b:InternetSiteTitle>Mavi Boncuk Archives: Turcomania and Ottomania Archives of Mavi Boncuk</b:InternetSiteTitle>
    <b:Month>September</b:Month>
    <b:Day>17</b:Day>
    <b:RefOrder>8</b:RefOrder>
  </b:Source>
  <b:Source>
    <b:Tag>JPa90</b:Tag>
    <b:SourceType>BookSection</b:SourceType>
    <b:Guid>{5BE33915-FFAB-422B-8517-C7B6E8DBC2E6}</b:Guid>
    <b:Title>Luther and Islam: An Asian Perspective</b:Title>
    <b:Year>1990</b:Year>
    <b:City>Gottingen</b:City>
    <b:Publisher>Vandenhoeck &amp; Ruprecht</b:Publisher>
    <b:Author>
      <b:Author>
        <b:NameList>
          <b:Person>
            <b:Last>Rajashekar</b:Last>
            <b:First>J.</b:First>
            <b:Middle>Paul</b:Middle>
          </b:Person>
        </b:NameList>
      </b:Author>
      <b:Editor>
        <b:NameList>
          <b:Person>
            <b:Last>Junghans</b:Last>
            <b:First>Helmar</b:First>
          </b:Person>
        </b:NameList>
      </b:Editor>
    </b:Author>
    <b:BookTitle>Responsibility for the World: Luther's Intentions and their Effects</b:BookTitle>
    <b:Pages>174-191</b:Pages>
    <b:Volume>57</b:Volume>
    <b:JournalName>Lutherjahrbuch</b:JournalName>
    <b:RefOrder>3</b:RefOrder>
  </b:Source>
  <b:Source>
    <b:Tag>Gre07</b:Tag>
    <b:SourceType>JournalArticle</b:SourceType>
    <b:Guid>{34258841-911A-48CD-B66D-18B53ED02926}</b:Guid>
    <b:Title>Wars of Religion and Religion in War: Luther and the 16th Century Islamic Advance into Europe</b:Title>
    <b:Year>2007</b:Year>
    <b:Author>
      <b:Author>
        <b:NameList>
          <b:Person>
            <b:Last>Miller</b:Last>
            <b:First>Gregory</b:First>
            <b:Middle>J.</b:Middle>
          </b:Person>
        </b:NameList>
      </b:Author>
    </b:Author>
    <b:JournalName>Seminary Ridge Review</b:JournalName>
    <b:Pages>38-59</b:Pages>
    <b:Volume>9</b:Volume>
    <b:Issue>3</b:Issue>
    <b:RefOrder>10</b:RefOrder>
  </b:Source>
  <b:Source>
    <b:Tag>Mil18</b:Tag>
    <b:SourceType>Book</b:SourceType>
    <b:Guid>{67CF2AB7-44D3-4C49-9154-2889AB41B968}</b:Guid>
    <b:Author>
      <b:Author>
        <b:NameList>
          <b:Person>
            <b:Last>Miller</b:Last>
            <b:First>Gregory</b:First>
            <b:Middle>J.</b:Middle>
          </b:Person>
        </b:NameList>
      </b:Author>
    </b:Author>
    <b:Title>The Turks and Islam in Reformation Germany</b:Title>
    <b:Year>2018</b:Year>
    <b:City>New York</b:City>
    <b:Publisher>Routledge</b:Publisher>
    <b:RefOrder>12</b:RefOrder>
  </b:Source>
  <b:Source>
    <b:Tag>Gre04</b:Tag>
    <b:SourceType>BookSection</b:SourceType>
    <b:Guid>{D274304C-2BAF-4DFF-BE63-811F5FB04EE5}</b:Guid>
    <b:Author>
      <b:Author>
        <b:NameList>
          <b:Person>
            <b:Last>Miller</b:Last>
            <b:First>Gregory</b:First>
            <b:Middle>J.</b:Middle>
          </b:Person>
        </b:NameList>
      </b:Author>
      <b:Editor>
        <b:NameList>
          <b:Person>
            <b:Last>Wengert</b:Last>
            <b:First>Timothy</b:First>
            <b:Middle>J.</b:Middle>
          </b:Person>
        </b:NameList>
      </b:Editor>
    </b:Author>
    <b:Title>Luther on the Turks and Islam </b:Title>
    <b:BookTitle>Harvesting Martin Luther’s Reflections on Theology, Ethics, and the Church</b:BookTitle>
    <b:Year>2004</b:Year>
    <b:Pages>185-203</b:Pages>
    <b:City>Grand Rapids MI</b:City>
    <b:Publisher>Eerdmans Publishing Company</b:Publisher>
    <b:RefOrder>22</b:RefOrder>
  </b:Source>
  <b:Source>
    <b:Tag>Mil02</b:Tag>
    <b:SourceType>BookSection</b:SourceType>
    <b:Guid>{4BD9D9EE-790A-4692-A799-FB803A1EC216}</b:Guid>
    <b:Author>
      <b:Author>
        <b:NameList>
          <b:Person>
            <b:Last>Miller</b:Last>
            <b:First>Gregory</b:First>
            <b:Middle>J.</b:Middle>
          </b:Person>
        </b:NameList>
      </b:Author>
      <b:Editor>
        <b:NameList>
          <b:Person>
            <b:Last>Whitford</b:Last>
            <b:First>David</b:First>
            <b:Middle>M.</b:Middle>
          </b:Person>
        </b:NameList>
      </b:Editor>
    </b:Author>
    <b:Title>Fighting Like a Christian: The Ottoman Advance and the Development of Luther's Doctrine of Just War</b:Title>
    <b:Year>2002</b:Year>
    <b:Pages>41-58</b:Pages>
    <b:BookTitle>Caritas Et Reformatio: Essays on Church and Society in Honor of Carter Lindberg</b:BookTitle>
    <b:City>Saint Louis </b:City>
    <b:Publisher>Concordia Publishing House</b:Publisher>
    <b:RefOrder>17</b:RefOrder>
  </b:Source>
  <b:Source>
    <b:Tag>Lut67</b:Tag>
    <b:SourceType>BookSection</b:SourceType>
    <b:Guid>{AF1F561C-173E-437A-98A5-793FD75E3E3E}</b:Guid>
    <b:Author>
      <b:Author>
        <b:NameList>
          <b:Person>
            <b:Last>Luther</b:Last>
            <b:First>Martin</b:First>
          </b:Person>
        </b:NameList>
      </b:Author>
      <b:Editor>
        <b:NameList>
          <b:Person>
            <b:Last>Pelikan</b:Last>
            <b:First>Jaroslav</b:First>
          </b:Person>
        </b:NameList>
      </b:Editor>
    </b:Author>
    <b:Title>On War Against the Turk (1528)</b:Title>
    <b:Year>1967</b:Year>
    <b:Pages>155-205</b:Pages>
    <b:Volume>46</b:Volume>
    <b:BookTitle>Luther's Works</b:BookTitle>
    <b:City>Philadelphia</b:City>
    <b:Publisher>Fortress</b:Publisher>
    <b:NumberVolumes>55</b:NumberVolumes>
    <b:RefOrder>9</b:RefOrder>
  </b:Source>
  <b:Source>
    <b:Tag>Lut68</b:Tag>
    <b:SourceType>BookSection</b:SourceType>
    <b:Guid>{B5B639AD-300B-4B12-82B7-BCA93B3E5FD4}</b:Guid>
    <b:Author>
      <b:Author>
        <b:NameList>
          <b:Person>
            <b:Last>Luther</b:Last>
            <b:First>Martin</b:First>
          </b:Person>
        </b:NameList>
      </b:Author>
      <b:Editor>
        <b:NameList>
          <b:Person>
            <b:Last>Wiencke</b:Last>
            <b:First>Gustav</b:First>
            <b:Middle>K.</b:Middle>
          </b:Person>
        </b:NameList>
      </b:Editor>
    </b:Author>
    <b:Title>Appeal for Prayer Against the Turks (1541)</b:Title>
    <b:BookTitle>Luther's Works</b:BookTitle>
    <b:Year>1968</b:Year>
    <b:Pages>214-241</b:Pages>
    <b:City>Philadelphia</b:City>
    <b:Publisher>Fortress Press</b:Publisher>
    <b:StateProvince>MO</b:StateProvince>
    <b:Volume>43</b:Volume>
    <b:NumberVolumes>55</b:NumberVolumes>
    <b:ShortTitle>Devotional Writings II</b:ShortTitle>
    <b:RefOrder>14</b:RefOrder>
  </b:Source>
  <b:Source>
    <b:Tag>Hei96</b:Tag>
    <b:SourceType>JournalArticle</b:SourceType>
    <b:Guid>{CE05ADD4-5D60-4DAA-93E8-D21DE85ED142}</b:Guid>
    <b:Author>
      <b:Author>
        <b:NameList>
          <b:Person>
            <b:Last>Heinrich</b:Last>
            <b:First>Sarah</b:First>
          </b:Person>
          <b:Person>
            <b:Last>Boyce</b:Last>
            <b:First>James</b:First>
            <b:Middle>L.</b:Middle>
          </b:Person>
        </b:NameList>
      </b:Author>
    </b:Author>
    <b:Title>Martin Luther—Translations of Two Prefaces on Islam: Preface to the Libellus de ritu et moribus Turcorum (1530), and Preface to Bibliander’s Edition of the Qur’an (1543)</b:Title>
    <b:JournalName>Word and World</b:JournalName>
    <b:Year>1996</b:Year>
    <b:Pages>250-266</b:Pages>
    <b:Volume>16</b:Volume>
    <b:Issue>2</b:Issue>
    <b:RefOrder>13</b:RefOrder>
  </b:Source>
  <b:Source>
    <b:Tag>Fra09</b:Tag>
    <b:SourceType>JournalArticle</b:SourceType>
    <b:Guid>{B6D0425E-B498-46B5-A163-C586B70C6FC5}</b:Guid>
    <b:Author>
      <b:Author>
        <b:NameList>
          <b:Person>
            <b:Last>Francisco</b:Last>
            <b:First>Adam</b:First>
            <b:Middle>S.</b:Middle>
          </b:Person>
        </b:NameList>
      </b:Author>
    </b:Author>
    <b:Title>Current Apologetic Fronts: Atheism and Islam</b:Title>
    <b:JournalName>For the Life of the World</b:JournalName>
    <b:Year>2009</b:Year>
    <b:Pages>6-7</b:Pages>
    <b:Volume>13</b:Volume>
    <b:Issue>1</b:Issue>
    <b:Publisher>Concordia Theological Seminary</b:Publisher>
    <b:Comments>holy shit</b:Comments>
    <b:YearAccessed>2018</b:YearAccessed>
    <b:MonthAccessed>March</b:MonthAccessed>
    <b:DayAccessed>8</b:DayAccessed>
    <b:URL>http://www.ctsfw.net/media/pdfs/Current%20ApologeticFrontsAtheismandIslamFrancisco.pdf</b:URL>
    <b:RefOrder>23</b:RefOrder>
  </b:Source>
  <b:Source>
    <b:Tag>For45</b:Tag>
    <b:SourceType>JournalArticle</b:SourceType>
    <b:Guid>{D245C73F-976A-4C58-B85C-4767E803E1CC}</b:Guid>
    <b:Author>
      <b:Author>
        <b:NameList>
          <b:Person>
            <b:Last>Forell</b:Last>
            <b:First>George</b:First>
            <b:Middle>W.</b:Middle>
          </b:Person>
        </b:NameList>
      </b:Author>
    </b:Author>
    <b:Title>Luther and the War Against the Turks</b:Title>
    <b:JournalName>Church History</b:JournalName>
    <b:Year>1945</b:Year>
    <b:Pages>256-71</b:Pages>
    <b:Volume>14</b:Volume>
    <b:Issue>4</b:Issue>
    <b:URL>http://www.jstor.org/stable/3160965</b:URL>
    <b:RefOrder>6</b:RefOrder>
  </b:Source>
  <b:Source>
    <b:Tag>Ehm08</b:Tag>
    <b:SourceType>JournalArticle</b:SourceType>
    <b:Guid>{411D2784-A86A-4A76-AC23-FA34CE6B7435}</b:Guid>
    <b:Title>Martin Luther and Islam</b:Title>
    <b:Year>2008</b:Year>
    <b:Author>
      <b:Author>
        <b:NameList>
          <b:Person>
            <b:Last>Ehmann</b:Last>
            <b:First>Johannes</b:First>
          </b:Person>
        </b:NameList>
      </b:Author>
    </b:Author>
    <b:JournalName>Deepening Faith, Hope and Love in Relations with Neighbors of Other Faiths</b:JournalName>
    <b:Pages>19-30</b:Pages>
    <b:City>Geneva</b:City>
    <b:Publisher>Lutheran World Federation</b:Publisher>
    <b:RefOrder>2</b:RefOrder>
  </b:Source>
  <b:Source>
    <b:Tag>Har96</b:Tag>
    <b:SourceType>BookSection</b:SourceType>
    <b:Guid>{CA32E4AF-25C2-4193-AC54-23859DAD6CA2}</b:Guid>
    <b:Title>“A Treasury of Heresies”: Christian Polemics against the Koran</b:Title>
    <b:JournalName>The Qur’a ̄n as Text</b:JournalName>
    <b:Year>1996</b:Year>
    <b:Pages>157–75</b:Pages>
    <b:Author>
      <b:Author>
        <b:NameList>
          <b:Person>
            <b:Last>Bobzin</b:Last>
            <b:First>Hartmut</b:First>
          </b:Person>
        </b:NameList>
      </b:Author>
      <b:Editor>
        <b:NameList>
          <b:Person>
            <b:Last>Wild</b:Last>
            <b:First>Stefan</b:First>
          </b:Person>
        </b:NameList>
      </b:Editor>
    </b:Author>
    <b:BookTitle>The Qur'an as Text</b:BookTitle>
    <b:City>New York, Leiden, Koln</b:City>
    <b:Publisher>Brill</b:Publisher>
    <b:RefOrder>21</b:RefOrder>
  </b:Source>
  <b:Source>
    <b:Tag>Joh95</b:Tag>
    <b:SourceType>JournalArticle</b:SourceType>
    <b:Guid>{387C7C68-E850-489D-A373-7E2BD311563D}</b:Guid>
    <b:Title>Luther's Eschatological Appraisal of the Turkish Threat in Eine Heerpredigt Wider den Turken</b:Title>
    <b:JournalName>Andrews University Seminary Studies</b:JournalName>
    <b:Year>1995</b:Year>
    <b:Pages>185-202</b:Pages>
    <b:Volume>33</b:Volume>
    <b:Issue>2</b:Issue>
    <b:Author>
      <b:Author>
        <b:NameList>
          <b:Person>
            <b:Last>Baldwin</b:Last>
            <b:First>John</b:First>
            <b:Middle>T.</b:Middle>
          </b:Person>
        </b:NameList>
      </b:Author>
    </b:Author>
    <b:RefOrder>11</b:RefOrder>
  </b:Source>
  <b:Source>
    <b:Tag>Mue05</b:Tag>
    <b:SourceType>Book</b:SourceType>
    <b:Guid>{C2834A23-242C-4BB4-BBF0-1DBF958C18D4}</b:Guid>
    <b:Title>Called to Believe, Teach, and Confess: An Introduction to Doctrinal Theology</b:Title>
    <b:Year>2005</b:Year>
    <b:Volume>3</b:Volume>
    <b:Author>
      <b:Author>
        <b:NameList>
          <b:Person>
            <b:Last>Mueller</b:Last>
            <b:First>Steven</b:First>
            <b:Middle>P.</b:Middle>
          </b:Person>
        </b:NameList>
      </b:Author>
    </b:Author>
    <b:City>Eugene</b:City>
    <b:Publisher>Wipf and Stock</b:Publisher>
    <b:StateProvince>OR</b:StateProvince>
    <b:NumberVolumes>4</b:NumberVolumes>
    <b:RefOrder>16</b:RefOrder>
  </b:Source>
  <b:Source>
    <b:Tag>Kea13</b:Tag>
    <b:SourceType>InternetSite</b:SourceType>
    <b:Guid>{1549F0A3-3A3F-407D-AC53-742D3C0C075C}</b:Guid>
    <b:Title>Holy Hour: The Power of Three O'Clock</b:Title>
    <b:Year>2013</b:Year>
    <b:Author>
      <b:Author>
        <b:NameList>
          <b:Person>
            <b:Last>Keane</b:Last>
            <b:First>Judy</b:First>
          </b:Person>
        </b:NameList>
      </b:Author>
    </b:Author>
    <b:YearAccessed>2018</b:YearAccessed>
    <b:MonthAccessed>April</b:MonthAccessed>
    <b:DayAccessed>18</b:DayAccessed>
    <b:URL>https://catholicexchange.com/holy-hour-the-power-of-three-oclock</b:URL>
    <b:InternetSiteTitle>Catholic Exchange</b:InternetSiteTitle>
    <b:Month>March</b:Month>
    <b:Day>29</b:Day>
    <b:RefOrder>1</b:RefOrder>
  </b:Source>
  <b:Source>
    <b:Tag>Ken62</b:Tag>
    <b:SourceType>JournalArticle</b:SourceType>
    <b:Guid>{9B9E8375-F9F1-4BD9-99FC-DFA5A78E2FEB}</b:Guid>
    <b:Title>Lutheranism and the Turkish Peril</b:Title>
    <b:Year>1962</b:Year>
    <b:Author>
      <b:Author>
        <b:NameList>
          <b:Person>
            <b:Last>Setton</b:Last>
            <b:First>Kenneth</b:First>
          </b:Person>
        </b:NameList>
      </b:Author>
    </b:Author>
    <b:JournalName>Balkan Studies</b:JournalName>
    <b:Pages>151</b:Pages>
    <b:Volume>3</b:Volume>
    <b:RefOrder>18</b:RefOrder>
  </b:Source>
  <b:Source>
    <b:Tag>Lut00</b:Tag>
    <b:SourceType>Book</b:SourceType>
    <b:Guid>{9A73C1D8-0ACC-4BC8-AB1F-9EDCC9FC1BC8}</b:Guid>
    <b:Author>
      <b:Author>
        <b:NameList>
          <b:Person>
            <b:Last>Luther</b:Last>
            <b:First>Martin</b:First>
          </b:Person>
        </b:NameList>
      </b:Author>
      <b:Editor>
        <b:NameList>
          <b:Person>
            <b:Last>Kolb</b:Last>
            <b:First>Robert</b:First>
          </b:Person>
          <b:Person>
            <b:Last>Wengert</b:Last>
            <b:Middle>J</b:Middle>
            <b:First>Timothy</b:First>
          </b:Person>
        </b:NameList>
      </b:Editor>
      <b:Translator>
        <b:NameList>
          <b:Person>
            <b:Last>Arand</b:Last>
            <b:First>Charles</b:First>
          </b:Person>
          <b:Person>
            <b:Last>Gritsch</b:Last>
            <b:First>Eric</b:First>
          </b:Person>
          <b:Person>
            <b:Last>Kolb</b:Last>
            <b:First>Robert</b:First>
          </b:Person>
          <b:Person>
            <b:Last>Russell</b:Last>
            <b:First>William</b:First>
          </b:Person>
          <b:Person>
            <b:Last>Schaaf</b:Last>
            <b:First>James</b:First>
          </b:Person>
          <b:Person>
            <b:Last>Strohl</b:Last>
            <b:First>Jane</b:First>
          </b:Person>
          <b:Person>
            <b:Last>Wengert</b:Last>
            <b:Middle>J</b:Middle>
            <b:First>Timothy</b:First>
          </b:Person>
        </b:NameList>
      </b:Translator>
    </b:Author>
    <b:Title>The Book of Concord: The Confessions of the Evangelical Lutheran Church</b:Title>
    <b:Year>2000</b:Year>
    <b:City>Minneapolis</b:City>
    <b:Publisher>Augsburg Fortress</b:Publisher>
    <b:StateProvince>MN</b:StateProvince>
    <b:ShortTitle>Book of Concord</b:ShortTitle>
    <b:RefOrder>19</b:RefOrder>
  </b:Source>
  <b:Source>
    <b:Tag>Ada07</b:Tag>
    <b:SourceType>Book</b:SourceType>
    <b:Guid>{2A6EAE29-665B-4A12-A5EC-136E29375484}</b:Guid>
    <b:Title>Martin Luther and Islam: A study in Sixteenth-century Polemics and Apologetics (History of Christian-Muslim Relations)</b:Title>
    <b:Year>2007</b:Year>
    <b:City>Leiden and Boston</b:City>
    <b:Publisher>Brill</b:Publisher>
    <b:Author>
      <b:Author>
        <b:NameList>
          <b:Person>
            <b:Last>Francisco</b:Last>
            <b:First>Adam</b:First>
            <b:Middle>S.</b:Middle>
          </b:Person>
        </b:NameList>
      </b:Author>
      <b:Editor>
        <b:NameList>
          <b:Person>
            <b:Last>David Thomas</b:Last>
            <b:First>Tarif</b:First>
            <b:Middle>Khalidi, Gerrit Jan Reinink, Mark Swanson</b:Middle>
          </b:Person>
        </b:NameList>
      </b:Editor>
    </b:Author>
    <b:Volume>8</b:Volume>
    <b:NumberVolumes>15</b:NumberVolumes>
    <b:ShortTitle>Polemics and Apologetics</b:ShortTitle>
    <b:RefOrder>5</b:RefOrder>
  </b:Source>
  <b:Source>
    <b:Tag>Ada07a</b:Tag>
    <b:SourceType>JournalArticle</b:SourceType>
    <b:Guid>{3A32CBF1-2F31-4399-9526-A355246D3DBA}</b:Guid>
    <b:Author>
      <b:Author>
        <b:NameList>
          <b:Person>
            <b:Last>Francisco</b:Last>
            <b:First>Adam</b:First>
            <b:Middle>S.</b:Middle>
          </b:Person>
        </b:NameList>
      </b:Author>
    </b:Author>
    <b:Title>Luther, Lutheranism and the Challenge of Islam</b:Title>
    <b:Year>2007</b:Year>
    <b:JournalName>Concordia Theological Quarterly</b:JournalName>
    <b:Pages>283-300</b:Pages>
    <b:Volume>71</b:Volume>
    <b:Issue>3/4</b:Issue>
    <b:ShortTitle>Challenge of Islam</b:ShortTitle>
    <b:RefOrder>4</b:RefOrder>
  </b:Source>
  <b:Source>
    <b:Tag>Lut16</b:Tag>
    <b:SourceType>Book</b:SourceType>
    <b:Guid>{89536FC6-9FD2-4DB7-B407-65C6420AF346}</b:Guid>
    <b:Author>
      <b:Author>
        <b:NameList>
          <b:Person>
            <b:Last>Luther</b:Last>
            <b:First>Martin</b:First>
          </b:Person>
        </b:NameList>
      </b:Author>
    </b:Author>
    <b:Title>An Explanation of Martin Luther's Small Catechism</b:Title>
    <b:Year>2016</b:Year>
    <b:City>St. Louis</b:City>
    <b:Publisher>Concordia Publishing House</b:Publisher>
    <b:Edition>Field Test Edition</b:Edition>
    <b:StateProvince>MO</b:StateProvince>
    <b:RefOrder>20</b:RefOrder>
  </b:Source>
  <b:Source>
    <b:Tag>Gra17</b:Tag>
    <b:SourceType>JournalArticle</b:SourceType>
    <b:Guid>{6725057D-7428-45CA-8B2E-E109AB47A1BE}</b:Guid>
    <b:Author>
      <b:Author>
        <b:NameList>
          <b:Person>
            <b:Last>Grafton</b:Last>
            <b:First>David</b:First>
            <b:Middle>D.</b:Middle>
          </b:Person>
        </b:NameList>
      </b:Author>
    </b:Author>
    <b:Title>Martin Luther's sources on the Turk and Islam in the midst of the fear of Ottoman imperialism</b:Title>
    <b:Year>2017</b:Year>
    <b:Pages>665-683</b:Pages>
    <b:JournalName>The Muslim World</b:JournalName>
    <b:Volume>107</b:Volume>
    <b:Issue>4</b:Issue>
    <b:RefOrder>7</b:RefOrder>
  </b:Source>
  <b:Source>
    <b:Tag>Lut86</b:Tag>
    <b:SourceType>Book</b:SourceType>
    <b:Guid>{9033862C-BFDA-4CCC-BABC-2A795911D859}</b:Guid>
    <b:Author>
      <b:Author>
        <b:NameList>
          <b:Person>
            <b:Last>Luther</b:Last>
            <b:First>Martin</b:First>
          </b:Person>
        </b:NameList>
      </b:Author>
      <b:Editor>
        <b:NameList>
          <b:Person>
            <b:Last>Pelikan</b:Last>
            <b:First>Jaroslav </b:First>
          </b:Person>
          <b:Person>
            <b:Last>Lehman</b:Last>
            <b:Middle>T</b:Middle>
            <b:First>Helmut</b:First>
          </b:Person>
        </b:NameList>
      </b:Editor>
    </b:Author>
    <b:Title>Luther's Works</b:Title>
    <b:Year>1955-1986</b:Year>
    <b:City>Philadelphia and St. Louis</b:City>
    <b:Publisher>Muehlenberg and Fortress and Concordia</b:Publisher>
    <b:Edition>American Edition</b:Edition>
    <b:NumberVolumes>55</b:NumberVolumes>
    <b:RefOrder>24</b:RefOrder>
  </b:Source>
</b:Sources>
</file>

<file path=customXml/itemProps1.xml><?xml version="1.0" encoding="utf-8"?>
<ds:datastoreItem xmlns:ds="http://schemas.openxmlformats.org/officeDocument/2006/customXml" ds:itemID="{4A4308D8-6DA3-4BA5-AE80-04D18BB90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25</Pages>
  <Words>7148</Words>
  <Characters>40745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cp:lastModifiedBy>
  <cp:revision>9</cp:revision>
  <dcterms:created xsi:type="dcterms:W3CDTF">2018-06-21T19:52:00Z</dcterms:created>
  <dcterms:modified xsi:type="dcterms:W3CDTF">2018-06-22T00:25:00Z</dcterms:modified>
</cp:coreProperties>
</file>