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rPr>
        <w:id w:val="675311368"/>
        <w:docPartObj>
          <w:docPartGallery w:val="Cover Pages"/>
          <w:docPartUnique/>
        </w:docPartObj>
      </w:sdtPr>
      <w:sdtEndPr>
        <w:rPr>
          <w:rFonts w:ascii="Times New Roman" w:hAnsi="Times New Roman" w:cs="Times New Roman"/>
          <w:color w:val="auto"/>
          <w:sz w:val="24"/>
          <w:szCs w:val="24"/>
        </w:rPr>
      </w:sdtEndPr>
      <w:sdtContent>
        <w:p w14:paraId="4F2DBCD7" w14:textId="33606570" w:rsidR="00E04B59" w:rsidRDefault="00E04B59">
          <w:pPr>
            <w:pStyle w:val="NoSpacing"/>
            <w:spacing w:before="1540" w:after="240"/>
            <w:jc w:val="center"/>
            <w:rPr>
              <w:color w:val="4F81BD" w:themeColor="accent1"/>
            </w:rPr>
          </w:pPr>
          <w:r>
            <w:rPr>
              <w:noProof/>
              <w:color w:val="4F81BD" w:themeColor="accent1"/>
            </w:rPr>
            <w:drawing>
              <wp:inline distT="0" distB="0" distL="0" distR="0" wp14:anchorId="41EB61D1" wp14:editId="7E1460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sz w:val="48"/>
              <w:szCs w:val="48"/>
            </w:rPr>
            <w:alias w:val="Title"/>
            <w:tag w:val=""/>
            <w:id w:val="1735040861"/>
            <w:placeholder>
              <w:docPart w:val="0B7F39FE3B4440C182A86851A0E4346A"/>
            </w:placeholder>
            <w:dataBinding w:prefixMappings="xmlns:ns0='http://purl.org/dc/elements/1.1/' xmlns:ns1='http://schemas.openxmlformats.org/package/2006/metadata/core-properties' " w:xpath="/ns1:coreProperties[1]/ns0:title[1]" w:storeItemID="{6C3C8BC8-F283-45AE-878A-BAB7291924A1}"/>
            <w:text/>
          </w:sdtPr>
          <w:sdtEndPr/>
          <w:sdtContent>
            <w:p w14:paraId="28B25F72" w14:textId="475E2752" w:rsidR="00E04B59" w:rsidRPr="00973A01" w:rsidRDefault="00B55F4F">
              <w:pPr>
                <w:pStyle w:val="NoSpacing"/>
                <w:pBdr>
                  <w:top w:val="single" w:sz="6" w:space="6" w:color="4F81BD" w:themeColor="accent1"/>
                  <w:bottom w:val="single" w:sz="6" w:space="6" w:color="4F81BD" w:themeColor="accent1"/>
                </w:pBdr>
                <w:spacing w:after="240"/>
                <w:jc w:val="center"/>
                <w:rPr>
                  <w:rFonts w:ascii="Castellar" w:eastAsiaTheme="majorEastAsia" w:hAnsi="Castellar" w:cstheme="majorBidi"/>
                  <w:b/>
                  <w:caps/>
                  <w:color w:val="4F81BD" w:themeColor="accent1"/>
                  <w:sz w:val="52"/>
                  <w:szCs w:val="52"/>
                </w:rPr>
              </w:pPr>
              <w:r w:rsidRPr="00B55F4F">
                <w:rPr>
                  <w:rFonts w:ascii="Times New Roman" w:hAnsi="Times New Roman" w:cs="Times New Roman"/>
                  <w:sz w:val="48"/>
                  <w:szCs w:val="48"/>
                </w:rPr>
                <w:t>Selection in the Recruitment Process</w:t>
              </w:r>
            </w:p>
          </w:sdtContent>
        </w:sdt>
        <w:p w14:paraId="5E047300" w14:textId="5C908580" w:rsidR="00E04B59" w:rsidRDefault="00E04B59" w:rsidP="00E04B59">
          <w:pPr>
            <w:pStyle w:val="NoSpacing"/>
            <w:rPr>
              <w:color w:val="4F81BD" w:themeColor="accent1"/>
              <w:sz w:val="28"/>
              <w:szCs w:val="28"/>
            </w:rPr>
          </w:pPr>
        </w:p>
        <w:p w14:paraId="6BBCB7FD" w14:textId="77777777" w:rsidR="00E04B59" w:rsidRDefault="00E04B59">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7216" behindDoc="0" locked="0" layoutInCell="1" allowOverlap="1" wp14:anchorId="6ED90653" wp14:editId="16D47E4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3-25T00:00:00Z">
                                    <w:dateFormat w:val="MMMM d, yyyy"/>
                                    <w:lid w:val="en-US"/>
                                    <w:storeMappedDataAs w:val="dateTime"/>
                                    <w:calendar w:val="gregorian"/>
                                  </w:date>
                                </w:sdtPr>
                                <w:sdtEndPr/>
                                <w:sdtContent>
                                  <w:p w14:paraId="014BC13D" w14:textId="1F8B37E0" w:rsidR="00E04B59" w:rsidRDefault="00E04B59">
                                    <w:pPr>
                                      <w:pStyle w:val="NoSpacing"/>
                                      <w:spacing w:after="40"/>
                                      <w:jc w:val="center"/>
                                      <w:rPr>
                                        <w:caps/>
                                        <w:color w:val="4F81BD" w:themeColor="accent1"/>
                                        <w:sz w:val="28"/>
                                        <w:szCs w:val="28"/>
                                      </w:rPr>
                                    </w:pPr>
                                    <w:r>
                                      <w:rPr>
                                        <w:caps/>
                                        <w:color w:val="4F81BD" w:themeColor="accent1"/>
                                        <w:sz w:val="28"/>
                                        <w:szCs w:val="28"/>
                                      </w:rPr>
                                      <w:t>March 25, 2019</w:t>
                                    </w:r>
                                  </w:p>
                                </w:sdtContent>
                              </w:sdt>
                              <w:p w14:paraId="5240EAF8" w14:textId="0B97F35C" w:rsidR="00E04B59" w:rsidRDefault="005B60F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04B59">
                                      <w:rPr>
                                        <w:caps/>
                                        <w:color w:val="4F81BD" w:themeColor="accent1"/>
                                      </w:rPr>
                                      <w:t>student number:1812472</w:t>
                                    </w:r>
                                  </w:sdtContent>
                                </w:sdt>
                              </w:p>
                              <w:p w14:paraId="1F831393" w14:textId="27D8E9AB" w:rsidR="00E04B59" w:rsidRPr="00E04B59" w:rsidRDefault="005B60F1">
                                <w:pPr>
                                  <w:pStyle w:val="NoSpacing"/>
                                  <w:jc w:val="center"/>
                                  <w:rPr>
                                    <w:b/>
                                    <w:color w:val="4F81BD" w:themeColor="accent1"/>
                                    <w:sz w:val="40"/>
                                    <w:szCs w:val="40"/>
                                  </w:rPr>
                                </w:pPr>
                                <w:sdt>
                                  <w:sdtPr>
                                    <w:rPr>
                                      <w:b/>
                                      <w:color w:val="4F81BD"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AD7783">
                                      <w:rPr>
                                        <w:b/>
                                        <w:color w:val="4F81BD" w:themeColor="accent1"/>
                                        <w:sz w:val="40"/>
                                        <w:szCs w:val="40"/>
                                      </w:rPr>
                                      <w:t xml:space="preserve">  </w:t>
                                    </w:r>
                                  </w:sdtContent>
                                </w:sdt>
                                <w:r w:rsidR="007D6D13">
                                  <w:rPr>
                                    <w:b/>
                                    <w:color w:val="4F81BD" w:themeColor="accent1"/>
                                    <w:sz w:val="40"/>
                                    <w:szCs w:val="40"/>
                                  </w:rPr>
                                  <w:t>GEORGIANA HODOR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D9065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3-25T00:00:00Z">
                              <w:dateFormat w:val="MMMM d, yyyy"/>
                              <w:lid w:val="en-US"/>
                              <w:storeMappedDataAs w:val="dateTime"/>
                              <w:calendar w:val="gregorian"/>
                            </w:date>
                          </w:sdtPr>
                          <w:sdtEndPr/>
                          <w:sdtContent>
                            <w:p w14:paraId="014BC13D" w14:textId="1F8B37E0" w:rsidR="00E04B59" w:rsidRDefault="00E04B59">
                              <w:pPr>
                                <w:pStyle w:val="NoSpacing"/>
                                <w:spacing w:after="40"/>
                                <w:jc w:val="center"/>
                                <w:rPr>
                                  <w:caps/>
                                  <w:color w:val="4F81BD" w:themeColor="accent1"/>
                                  <w:sz w:val="28"/>
                                  <w:szCs w:val="28"/>
                                </w:rPr>
                              </w:pPr>
                              <w:r>
                                <w:rPr>
                                  <w:caps/>
                                  <w:color w:val="4F81BD" w:themeColor="accent1"/>
                                  <w:sz w:val="28"/>
                                  <w:szCs w:val="28"/>
                                </w:rPr>
                                <w:t>March 25, 2019</w:t>
                              </w:r>
                            </w:p>
                          </w:sdtContent>
                        </w:sdt>
                        <w:p w14:paraId="5240EAF8" w14:textId="0B97F35C" w:rsidR="00E04B59" w:rsidRDefault="005B60F1">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04B59">
                                <w:rPr>
                                  <w:caps/>
                                  <w:color w:val="4F81BD" w:themeColor="accent1"/>
                                </w:rPr>
                                <w:t>student number:1812472</w:t>
                              </w:r>
                            </w:sdtContent>
                          </w:sdt>
                        </w:p>
                        <w:p w14:paraId="1F831393" w14:textId="27D8E9AB" w:rsidR="00E04B59" w:rsidRPr="00E04B59" w:rsidRDefault="005B60F1">
                          <w:pPr>
                            <w:pStyle w:val="NoSpacing"/>
                            <w:jc w:val="center"/>
                            <w:rPr>
                              <w:b/>
                              <w:color w:val="4F81BD" w:themeColor="accent1"/>
                              <w:sz w:val="40"/>
                              <w:szCs w:val="40"/>
                            </w:rPr>
                          </w:pPr>
                          <w:sdt>
                            <w:sdtPr>
                              <w:rPr>
                                <w:b/>
                                <w:color w:val="4F81BD"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AD7783">
                                <w:rPr>
                                  <w:b/>
                                  <w:color w:val="4F81BD" w:themeColor="accent1"/>
                                  <w:sz w:val="40"/>
                                  <w:szCs w:val="40"/>
                                </w:rPr>
                                <w:t xml:space="preserve">  </w:t>
                              </w:r>
                            </w:sdtContent>
                          </w:sdt>
                          <w:r w:rsidR="007D6D13">
                            <w:rPr>
                              <w:b/>
                              <w:color w:val="4F81BD" w:themeColor="accent1"/>
                              <w:sz w:val="40"/>
                              <w:szCs w:val="40"/>
                            </w:rPr>
                            <w:t>GEORGIANA HODOR</w:t>
                          </w:r>
                        </w:p>
                      </w:txbxContent>
                    </v:textbox>
                    <w10:wrap anchorx="margin" anchory="page"/>
                  </v:shape>
                </w:pict>
              </mc:Fallback>
            </mc:AlternateContent>
          </w:r>
          <w:r>
            <w:rPr>
              <w:noProof/>
              <w:color w:val="4F81BD" w:themeColor="accent1"/>
            </w:rPr>
            <w:drawing>
              <wp:inline distT="0" distB="0" distL="0" distR="0" wp14:anchorId="70FD9227" wp14:editId="4ADCE7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3EA3CD" w14:textId="0AC975A9" w:rsidR="00C9240D" w:rsidRPr="000309B4" w:rsidRDefault="005B60F1" w:rsidP="00E04B59">
          <w:pPr>
            <w:rPr>
              <w:rFonts w:ascii="Times New Roman" w:hAnsi="Times New Roman" w:cs="Times New Roman"/>
              <w:sz w:val="24"/>
              <w:szCs w:val="24"/>
            </w:rPr>
          </w:pPr>
        </w:p>
      </w:sdtContent>
    </w:sdt>
    <w:p w14:paraId="7E1E9B3A" w14:textId="77777777" w:rsidR="00C9240D" w:rsidRPr="000309B4" w:rsidRDefault="00C9240D" w:rsidP="00C9240D">
      <w:pPr>
        <w:spacing w:after="0" w:line="480" w:lineRule="auto"/>
        <w:jc w:val="center"/>
        <w:rPr>
          <w:rFonts w:ascii="Times New Roman" w:hAnsi="Times New Roman" w:cs="Times New Roman"/>
          <w:sz w:val="24"/>
          <w:szCs w:val="24"/>
        </w:rPr>
      </w:pPr>
    </w:p>
    <w:p w14:paraId="77360345" w14:textId="77777777" w:rsidR="00C9240D" w:rsidRPr="000309B4" w:rsidRDefault="00C9240D" w:rsidP="00C9240D">
      <w:pPr>
        <w:spacing w:after="0" w:line="480" w:lineRule="auto"/>
        <w:jc w:val="center"/>
        <w:rPr>
          <w:rFonts w:ascii="Times New Roman" w:hAnsi="Times New Roman" w:cs="Times New Roman"/>
          <w:sz w:val="24"/>
          <w:szCs w:val="24"/>
        </w:rPr>
      </w:pPr>
    </w:p>
    <w:p w14:paraId="6E285863" w14:textId="77777777" w:rsidR="00C9240D" w:rsidRPr="000309B4" w:rsidRDefault="00C9240D" w:rsidP="00C9240D">
      <w:pPr>
        <w:spacing w:after="0" w:line="480" w:lineRule="auto"/>
        <w:jc w:val="center"/>
        <w:rPr>
          <w:rFonts w:ascii="Times New Roman" w:hAnsi="Times New Roman" w:cs="Times New Roman"/>
          <w:sz w:val="24"/>
          <w:szCs w:val="24"/>
        </w:rPr>
      </w:pPr>
    </w:p>
    <w:p w14:paraId="1CD3C494" w14:textId="77777777" w:rsidR="00C9240D" w:rsidRPr="000309B4" w:rsidRDefault="00C9240D" w:rsidP="00C9240D">
      <w:pPr>
        <w:spacing w:after="0" w:line="480" w:lineRule="auto"/>
        <w:jc w:val="center"/>
        <w:rPr>
          <w:rFonts w:ascii="Times New Roman" w:hAnsi="Times New Roman" w:cs="Times New Roman"/>
          <w:sz w:val="24"/>
          <w:szCs w:val="24"/>
        </w:rPr>
      </w:pPr>
    </w:p>
    <w:p w14:paraId="032929ED" w14:textId="2D09F342" w:rsidR="00C9240D" w:rsidRPr="000309B4" w:rsidRDefault="00C9240D" w:rsidP="00C9240D">
      <w:pPr>
        <w:spacing w:after="0" w:line="480" w:lineRule="auto"/>
        <w:jc w:val="center"/>
        <w:rPr>
          <w:rFonts w:ascii="Times New Roman" w:hAnsi="Times New Roman" w:cs="Times New Roman"/>
          <w:sz w:val="24"/>
          <w:szCs w:val="24"/>
        </w:rPr>
      </w:pPr>
    </w:p>
    <w:p w14:paraId="70D34629" w14:textId="77777777" w:rsidR="00C9240D" w:rsidRPr="000309B4" w:rsidRDefault="00C9240D" w:rsidP="00C9240D">
      <w:pPr>
        <w:spacing w:after="0" w:line="480" w:lineRule="auto"/>
        <w:jc w:val="center"/>
        <w:rPr>
          <w:rFonts w:ascii="Times New Roman" w:hAnsi="Times New Roman" w:cs="Times New Roman"/>
          <w:sz w:val="24"/>
          <w:szCs w:val="24"/>
        </w:rPr>
      </w:pPr>
    </w:p>
    <w:p w14:paraId="743793FE" w14:textId="77777777" w:rsidR="00C9240D" w:rsidRPr="000309B4" w:rsidRDefault="00C9240D" w:rsidP="00C9240D">
      <w:pPr>
        <w:spacing w:after="0" w:line="480" w:lineRule="auto"/>
        <w:jc w:val="center"/>
        <w:rPr>
          <w:rFonts w:ascii="Times New Roman" w:hAnsi="Times New Roman" w:cs="Times New Roman"/>
          <w:sz w:val="24"/>
          <w:szCs w:val="24"/>
        </w:rPr>
      </w:pPr>
    </w:p>
    <w:p w14:paraId="13357648" w14:textId="77777777" w:rsidR="00C9240D" w:rsidRPr="000309B4" w:rsidRDefault="00C9240D" w:rsidP="00C9240D">
      <w:pPr>
        <w:spacing w:after="0" w:line="480" w:lineRule="auto"/>
        <w:jc w:val="center"/>
        <w:rPr>
          <w:rFonts w:ascii="Times New Roman" w:hAnsi="Times New Roman" w:cs="Times New Roman"/>
          <w:sz w:val="24"/>
          <w:szCs w:val="24"/>
        </w:rPr>
      </w:pPr>
    </w:p>
    <w:p w14:paraId="05075724" w14:textId="77777777" w:rsidR="00C9240D" w:rsidRPr="000309B4" w:rsidRDefault="00C9240D" w:rsidP="00C9240D">
      <w:pPr>
        <w:spacing w:after="0" w:line="480" w:lineRule="auto"/>
        <w:jc w:val="center"/>
        <w:rPr>
          <w:rFonts w:ascii="Times New Roman" w:hAnsi="Times New Roman" w:cs="Times New Roman"/>
          <w:sz w:val="24"/>
          <w:szCs w:val="24"/>
        </w:rPr>
      </w:pPr>
    </w:p>
    <w:p w14:paraId="05A6AF49" w14:textId="77777777" w:rsidR="00C9240D" w:rsidRPr="000309B4" w:rsidRDefault="00C9240D" w:rsidP="00C9240D">
      <w:pPr>
        <w:spacing w:after="0" w:line="480" w:lineRule="auto"/>
        <w:jc w:val="center"/>
        <w:rPr>
          <w:rFonts w:ascii="Times New Roman" w:hAnsi="Times New Roman" w:cs="Times New Roman"/>
          <w:sz w:val="24"/>
          <w:szCs w:val="24"/>
        </w:rPr>
      </w:pPr>
    </w:p>
    <w:p w14:paraId="669F47A1" w14:textId="77777777" w:rsidR="00C9240D" w:rsidRPr="000309B4" w:rsidRDefault="00C9240D" w:rsidP="00C9240D">
      <w:pPr>
        <w:spacing w:after="0" w:line="480" w:lineRule="auto"/>
        <w:jc w:val="center"/>
        <w:rPr>
          <w:rFonts w:ascii="Times New Roman" w:hAnsi="Times New Roman" w:cs="Times New Roman"/>
          <w:sz w:val="24"/>
          <w:szCs w:val="24"/>
        </w:rPr>
      </w:pPr>
    </w:p>
    <w:p w14:paraId="7E4B91CC" w14:textId="77777777" w:rsidR="00C9240D" w:rsidRPr="000309B4" w:rsidRDefault="00C9240D" w:rsidP="00C9240D">
      <w:pPr>
        <w:spacing w:after="0" w:line="480" w:lineRule="auto"/>
        <w:rPr>
          <w:rFonts w:ascii="Times New Roman" w:hAnsi="Times New Roman" w:cs="Times New Roman"/>
          <w:sz w:val="24"/>
          <w:szCs w:val="24"/>
        </w:rPr>
      </w:pPr>
    </w:p>
    <w:p w14:paraId="3425284F" w14:textId="77777777" w:rsidR="00C9240D" w:rsidRPr="000309B4" w:rsidRDefault="00C9240D" w:rsidP="00C9240D">
      <w:pPr>
        <w:spacing w:after="0" w:line="480" w:lineRule="auto"/>
        <w:rPr>
          <w:rFonts w:ascii="Times New Roman" w:hAnsi="Times New Roman" w:cs="Times New Roman"/>
          <w:sz w:val="24"/>
          <w:szCs w:val="24"/>
        </w:rPr>
      </w:pPr>
      <w:bookmarkStart w:id="0" w:name="_GoBack"/>
      <w:bookmarkEnd w:id="0"/>
    </w:p>
    <w:p w14:paraId="10883971" w14:textId="77777777" w:rsidR="00C9240D" w:rsidRPr="000309B4" w:rsidRDefault="00C9240D" w:rsidP="00C9240D">
      <w:pPr>
        <w:spacing w:after="0" w:line="480" w:lineRule="auto"/>
        <w:rPr>
          <w:rFonts w:ascii="Times New Roman" w:hAnsi="Times New Roman" w:cs="Times New Roman"/>
          <w:sz w:val="24"/>
          <w:szCs w:val="24"/>
        </w:rPr>
      </w:pPr>
    </w:p>
    <w:p w14:paraId="55105640" w14:textId="6DB398A7" w:rsidR="00C9240D" w:rsidRPr="00E04B59" w:rsidRDefault="00C9240D" w:rsidP="00E04B59">
      <w:pPr>
        <w:spacing w:after="0" w:line="480" w:lineRule="auto"/>
        <w:jc w:val="center"/>
        <w:rPr>
          <w:rFonts w:ascii="Times New Roman" w:hAnsi="Times New Roman" w:cs="Times New Roman"/>
          <w:b/>
          <w:sz w:val="24"/>
          <w:szCs w:val="24"/>
          <w:u w:val="single"/>
        </w:rPr>
      </w:pPr>
      <w:r w:rsidRPr="00E04B59">
        <w:rPr>
          <w:rFonts w:ascii="Times New Roman" w:hAnsi="Times New Roman" w:cs="Times New Roman"/>
          <w:b/>
          <w:sz w:val="24"/>
          <w:szCs w:val="24"/>
          <w:u w:val="single"/>
        </w:rPr>
        <w:t>Selection in the Recruitment Process</w:t>
      </w:r>
    </w:p>
    <w:p w14:paraId="4E53E8BA" w14:textId="489EFAAD" w:rsidR="0079335B" w:rsidRPr="000309B4" w:rsidRDefault="00C9240D" w:rsidP="00E04B59">
      <w:p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ab/>
      </w:r>
      <w:r w:rsidRPr="000309B4">
        <w:rPr>
          <w:rFonts w:ascii="Times New Roman" w:hAnsi="Times New Roman" w:cs="Times New Roman"/>
          <w:sz w:val="24"/>
          <w:szCs w:val="24"/>
        </w:rPr>
        <w:tab/>
        <w:t>Selection is a process of cutting down the application pool by means of the screening tools such as background, test assessment centers and reference checks, whereby out of the many job applicants the best are selected to fill the vacancy.</w:t>
      </w:r>
      <w:r w:rsidR="000B08AF" w:rsidRPr="000309B4">
        <w:rPr>
          <w:rFonts w:ascii="Times New Roman" w:hAnsi="Times New Roman" w:cs="Times New Roman"/>
          <w:sz w:val="24"/>
          <w:szCs w:val="24"/>
        </w:rPr>
        <w:t xml:space="preserve"> A careful selection is</w:t>
      </w:r>
      <w:r w:rsidR="00FF09AF" w:rsidRPr="000309B4">
        <w:rPr>
          <w:rFonts w:ascii="Times New Roman" w:hAnsi="Times New Roman" w:cs="Times New Roman"/>
          <w:sz w:val="24"/>
          <w:szCs w:val="24"/>
        </w:rPr>
        <w:t xml:space="preserve"> important because the </w:t>
      </w:r>
      <w:r w:rsidR="000B08AF" w:rsidRPr="000309B4">
        <w:rPr>
          <w:rFonts w:ascii="Times New Roman" w:hAnsi="Times New Roman" w:cs="Times New Roman"/>
          <w:sz w:val="24"/>
          <w:szCs w:val="24"/>
        </w:rPr>
        <w:t>performance of the entire organization depends on the manager</w:t>
      </w:r>
      <w:r w:rsidR="00FF09AF" w:rsidRPr="000309B4">
        <w:rPr>
          <w:rFonts w:ascii="Times New Roman" w:hAnsi="Times New Roman" w:cs="Times New Roman"/>
          <w:sz w:val="24"/>
          <w:szCs w:val="24"/>
        </w:rPr>
        <w:t>s</w:t>
      </w:r>
      <w:r w:rsidR="000B08AF" w:rsidRPr="000309B4">
        <w:rPr>
          <w:rFonts w:ascii="Times New Roman" w:hAnsi="Times New Roman" w:cs="Times New Roman"/>
          <w:sz w:val="24"/>
          <w:szCs w:val="24"/>
        </w:rPr>
        <w:t xml:space="preserve">, hence selecting a manager with the right skills and attributes </w:t>
      </w:r>
      <w:r w:rsidR="00FF09AF" w:rsidRPr="000309B4">
        <w:rPr>
          <w:rFonts w:ascii="Times New Roman" w:hAnsi="Times New Roman" w:cs="Times New Roman"/>
          <w:sz w:val="24"/>
          <w:szCs w:val="24"/>
        </w:rPr>
        <w:t xml:space="preserve">will be very important to the company. The time to screen out </w:t>
      </w:r>
      <w:r w:rsidR="0079335B" w:rsidRPr="000309B4">
        <w:rPr>
          <w:rFonts w:ascii="Times New Roman" w:hAnsi="Times New Roman" w:cs="Times New Roman"/>
          <w:sz w:val="24"/>
          <w:szCs w:val="24"/>
        </w:rPr>
        <w:t xml:space="preserve">the undesirables is before hiring not </w:t>
      </w:r>
      <w:r w:rsidR="009F44D3" w:rsidRPr="000309B4">
        <w:rPr>
          <w:rFonts w:ascii="Times New Roman" w:hAnsi="Times New Roman" w:cs="Times New Roman"/>
          <w:sz w:val="24"/>
          <w:szCs w:val="24"/>
        </w:rPr>
        <w:t>after. The</w:t>
      </w:r>
      <w:r w:rsidR="0079335B" w:rsidRPr="000309B4">
        <w:rPr>
          <w:rFonts w:ascii="Times New Roman" w:hAnsi="Times New Roman" w:cs="Times New Roman"/>
          <w:sz w:val="24"/>
          <w:szCs w:val="24"/>
        </w:rPr>
        <w:t xml:space="preserve"> </w:t>
      </w:r>
      <w:r w:rsidR="005E0AD6" w:rsidRPr="000309B4">
        <w:rPr>
          <w:rFonts w:ascii="Times New Roman" w:hAnsi="Times New Roman" w:cs="Times New Roman"/>
          <w:sz w:val="24"/>
          <w:szCs w:val="24"/>
        </w:rPr>
        <w:t>sele</w:t>
      </w:r>
      <w:r w:rsidR="0079335B" w:rsidRPr="000309B4">
        <w:rPr>
          <w:rFonts w:ascii="Times New Roman" w:hAnsi="Times New Roman" w:cs="Times New Roman"/>
          <w:sz w:val="24"/>
          <w:szCs w:val="24"/>
        </w:rPr>
        <w:t xml:space="preserve">ction process </w:t>
      </w:r>
      <w:r w:rsidR="005E0AD6" w:rsidRPr="000309B4">
        <w:rPr>
          <w:rFonts w:ascii="Times New Roman" w:hAnsi="Times New Roman" w:cs="Times New Roman"/>
          <w:sz w:val="24"/>
          <w:szCs w:val="24"/>
        </w:rPr>
        <w:t>is a series of steps. Every applicant must clear each step b</w:t>
      </w:r>
      <w:r w:rsidR="00403802" w:rsidRPr="000309B4">
        <w:rPr>
          <w:rFonts w:ascii="Times New Roman" w:hAnsi="Times New Roman" w:cs="Times New Roman"/>
          <w:sz w:val="24"/>
          <w:szCs w:val="24"/>
        </w:rPr>
        <w:t>efore proceeding to the other</w:t>
      </w:r>
      <w:r w:rsidR="00222B08" w:rsidRPr="000309B4">
        <w:rPr>
          <w:rFonts w:ascii="Times New Roman" w:hAnsi="Times New Roman" w:cs="Times New Roman"/>
          <w:sz w:val="24"/>
          <w:szCs w:val="24"/>
        </w:rPr>
        <w:t>. Following are the selection steps:</w:t>
      </w:r>
    </w:p>
    <w:p w14:paraId="041415CB" w14:textId="77777777" w:rsidR="00222B08" w:rsidRPr="009F44D3" w:rsidRDefault="00222B08"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Screening interview</w:t>
      </w:r>
    </w:p>
    <w:p w14:paraId="1194C7A5" w14:textId="77777777" w:rsidR="00222B08" w:rsidRPr="000309B4" w:rsidRDefault="00222B08"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 xml:space="preserve">An early screening interview is done to reduce the cost of recruiting letting only the right candidate go through advance selection course. This involves one member of the executive screening out </w:t>
      </w:r>
      <w:r w:rsidR="006324FF" w:rsidRPr="000309B4">
        <w:rPr>
          <w:rFonts w:ascii="Times New Roman" w:hAnsi="Times New Roman" w:cs="Times New Roman"/>
          <w:sz w:val="24"/>
          <w:szCs w:val="24"/>
        </w:rPr>
        <w:t>candidates</w:t>
      </w:r>
      <w:r w:rsidRPr="000309B4">
        <w:rPr>
          <w:rFonts w:ascii="Times New Roman" w:hAnsi="Times New Roman" w:cs="Times New Roman"/>
          <w:sz w:val="24"/>
          <w:szCs w:val="24"/>
        </w:rPr>
        <w:t xml:space="preserve"> against norms for example pay expectation, education and </w:t>
      </w:r>
      <w:r w:rsidR="006324FF" w:rsidRPr="000309B4">
        <w:rPr>
          <w:rFonts w:ascii="Times New Roman" w:hAnsi="Times New Roman" w:cs="Times New Roman"/>
          <w:sz w:val="24"/>
          <w:szCs w:val="24"/>
        </w:rPr>
        <w:t>experience.</w:t>
      </w:r>
    </w:p>
    <w:p w14:paraId="13BBAF94" w14:textId="77777777" w:rsidR="006324FF" w:rsidRPr="009F44D3" w:rsidRDefault="006324FF"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 xml:space="preserve">Checking references </w:t>
      </w:r>
    </w:p>
    <w:p w14:paraId="224B81CE" w14:textId="77777777" w:rsidR="006324FF" w:rsidRPr="000309B4" w:rsidRDefault="006324FF"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 xml:space="preserve">This is the process of </w:t>
      </w:r>
      <w:r w:rsidR="00982DDC" w:rsidRPr="000309B4">
        <w:rPr>
          <w:rFonts w:ascii="Times New Roman" w:hAnsi="Times New Roman" w:cs="Times New Roman"/>
          <w:sz w:val="24"/>
          <w:szCs w:val="24"/>
        </w:rPr>
        <w:t>confirming</w:t>
      </w:r>
      <w:r w:rsidRPr="000309B4">
        <w:rPr>
          <w:rFonts w:ascii="Times New Roman" w:hAnsi="Times New Roman" w:cs="Times New Roman"/>
          <w:sz w:val="24"/>
          <w:szCs w:val="24"/>
        </w:rPr>
        <w:t xml:space="preserve"> the applicants experience and qualification against the references provided.</w:t>
      </w:r>
    </w:p>
    <w:p w14:paraId="45BF88CA" w14:textId="77777777" w:rsidR="00982DDC" w:rsidRPr="009F44D3" w:rsidRDefault="00982DDC"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Selection testing</w:t>
      </w:r>
    </w:p>
    <w:p w14:paraId="5FEF75C3" w14:textId="77777777" w:rsidR="00982DDC" w:rsidRPr="000309B4" w:rsidRDefault="00982DDC"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The selection testing is done to evaluate the candidate behavior, performance and aptitude.</w:t>
      </w:r>
      <w:r w:rsidR="003B483F" w:rsidRPr="000309B4">
        <w:rPr>
          <w:rFonts w:ascii="Times New Roman" w:hAnsi="Times New Roman" w:cs="Times New Roman"/>
          <w:sz w:val="24"/>
          <w:szCs w:val="24"/>
        </w:rPr>
        <w:t xml:space="preserve"> The tests can be classified according what they measure:</w:t>
      </w:r>
    </w:p>
    <w:p w14:paraId="0085A584" w14:textId="72BD4992" w:rsidR="003B483F" w:rsidRPr="000309B4" w:rsidRDefault="003B483F" w:rsidP="00E04B59">
      <w:pPr>
        <w:pStyle w:val="ListParagraph"/>
        <w:numPr>
          <w:ilvl w:val="0"/>
          <w:numId w:val="2"/>
        </w:num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 xml:space="preserve">Intelligence tests- this involves test of learning, ability, mental ability, perception and memory. For </w:t>
      </w:r>
      <w:r w:rsidR="00E04B59" w:rsidRPr="000309B4">
        <w:rPr>
          <w:rFonts w:ascii="Times New Roman" w:hAnsi="Times New Roman" w:cs="Times New Roman"/>
          <w:sz w:val="24"/>
          <w:szCs w:val="24"/>
        </w:rPr>
        <w:t>example,</w:t>
      </w:r>
      <w:r w:rsidRPr="000309B4">
        <w:rPr>
          <w:rFonts w:ascii="Times New Roman" w:hAnsi="Times New Roman" w:cs="Times New Roman"/>
          <w:sz w:val="24"/>
          <w:szCs w:val="24"/>
        </w:rPr>
        <w:t xml:space="preserve"> Benet Simon </w:t>
      </w:r>
      <w:r w:rsidR="00D72DAB" w:rsidRPr="000309B4">
        <w:rPr>
          <w:rFonts w:ascii="Times New Roman" w:hAnsi="Times New Roman" w:cs="Times New Roman"/>
          <w:sz w:val="24"/>
          <w:szCs w:val="24"/>
        </w:rPr>
        <w:t>tests</w:t>
      </w:r>
      <w:r w:rsidRPr="000309B4">
        <w:rPr>
          <w:rFonts w:ascii="Times New Roman" w:hAnsi="Times New Roman" w:cs="Times New Roman"/>
          <w:sz w:val="24"/>
          <w:szCs w:val="24"/>
        </w:rPr>
        <w:t>.</w:t>
      </w:r>
    </w:p>
    <w:p w14:paraId="222B6D1B" w14:textId="77777777" w:rsidR="003B483F" w:rsidRPr="000309B4" w:rsidRDefault="003B483F" w:rsidP="00E04B59">
      <w:pPr>
        <w:pStyle w:val="ListParagraph"/>
        <w:numPr>
          <w:ilvl w:val="0"/>
          <w:numId w:val="2"/>
        </w:num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 xml:space="preserve">Aptitude test </w:t>
      </w:r>
      <w:r w:rsidR="00D72DAB" w:rsidRPr="000309B4">
        <w:rPr>
          <w:rFonts w:ascii="Times New Roman" w:hAnsi="Times New Roman" w:cs="Times New Roman"/>
          <w:sz w:val="24"/>
          <w:szCs w:val="24"/>
        </w:rPr>
        <w:t>- it checks the candidate’s potential to do tasks quickly and efficiently also it tests the applicant’s ability to learn certain skills.</w:t>
      </w:r>
    </w:p>
    <w:p w14:paraId="77056878" w14:textId="77777777" w:rsidR="00D72DAB" w:rsidRPr="000309B4" w:rsidRDefault="00D72DAB" w:rsidP="00E04B59">
      <w:pPr>
        <w:pStyle w:val="ListParagraph"/>
        <w:numPr>
          <w:ilvl w:val="0"/>
          <w:numId w:val="2"/>
        </w:num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 xml:space="preserve">Personality tests – this involves the evaluation of the </w:t>
      </w:r>
      <w:proofErr w:type="gramStart"/>
      <w:r w:rsidRPr="000309B4">
        <w:rPr>
          <w:rFonts w:ascii="Times New Roman" w:hAnsi="Times New Roman" w:cs="Times New Roman"/>
          <w:sz w:val="24"/>
          <w:szCs w:val="24"/>
        </w:rPr>
        <w:t>candidates</w:t>
      </w:r>
      <w:proofErr w:type="gramEnd"/>
      <w:r w:rsidRPr="000309B4">
        <w:rPr>
          <w:rFonts w:ascii="Times New Roman" w:hAnsi="Times New Roman" w:cs="Times New Roman"/>
          <w:sz w:val="24"/>
          <w:szCs w:val="24"/>
        </w:rPr>
        <w:t xml:space="preserve"> emotional balance, interests and inter personal behavior.</w:t>
      </w:r>
    </w:p>
    <w:p w14:paraId="2585A9C3" w14:textId="77777777" w:rsidR="00D72DAB" w:rsidRPr="000309B4" w:rsidRDefault="00D72DAB" w:rsidP="00E04B59">
      <w:pPr>
        <w:pStyle w:val="ListParagraph"/>
        <w:numPr>
          <w:ilvl w:val="0"/>
          <w:numId w:val="2"/>
        </w:numPr>
        <w:spacing w:after="0" w:line="360" w:lineRule="auto"/>
        <w:rPr>
          <w:rFonts w:ascii="Times New Roman" w:hAnsi="Times New Roman" w:cs="Times New Roman"/>
          <w:sz w:val="24"/>
          <w:szCs w:val="24"/>
        </w:rPr>
      </w:pPr>
      <w:r w:rsidRPr="000309B4">
        <w:rPr>
          <w:rFonts w:ascii="Times New Roman" w:hAnsi="Times New Roman" w:cs="Times New Roman"/>
          <w:sz w:val="24"/>
          <w:szCs w:val="24"/>
        </w:rPr>
        <w:lastRenderedPageBreak/>
        <w:t xml:space="preserve">Achievements test - this test checks what an applicant can do and the capacity of the candidate to accomplish small portion of the job. </w:t>
      </w:r>
    </w:p>
    <w:p w14:paraId="13CE57C3" w14:textId="77777777" w:rsidR="00C9240D" w:rsidRPr="000309B4" w:rsidRDefault="00D72DAB" w:rsidP="00E04B59">
      <w:pPr>
        <w:pStyle w:val="ListParagraph"/>
        <w:numPr>
          <w:ilvl w:val="0"/>
          <w:numId w:val="2"/>
        </w:num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 xml:space="preserve">Integrity test- this test </w:t>
      </w:r>
      <w:r w:rsidR="006A3EE3" w:rsidRPr="000309B4">
        <w:rPr>
          <w:rFonts w:ascii="Times New Roman" w:hAnsi="Times New Roman" w:cs="Times New Roman"/>
          <w:sz w:val="24"/>
          <w:szCs w:val="24"/>
        </w:rPr>
        <w:t>faithfulness</w:t>
      </w:r>
      <w:r w:rsidRPr="000309B4">
        <w:rPr>
          <w:rFonts w:ascii="Times New Roman" w:hAnsi="Times New Roman" w:cs="Times New Roman"/>
          <w:sz w:val="24"/>
          <w:szCs w:val="24"/>
        </w:rPr>
        <w:t xml:space="preserve"> </w:t>
      </w:r>
      <w:r w:rsidR="006A3EE3" w:rsidRPr="000309B4">
        <w:rPr>
          <w:rFonts w:ascii="Times New Roman" w:hAnsi="Times New Roman" w:cs="Times New Roman"/>
          <w:sz w:val="24"/>
          <w:szCs w:val="24"/>
        </w:rPr>
        <w:t>and morality of the applicant.</w:t>
      </w:r>
    </w:p>
    <w:p w14:paraId="6E0996F9" w14:textId="77777777" w:rsidR="009F7D80" w:rsidRPr="000309B4" w:rsidRDefault="009F7D80" w:rsidP="00E04B59">
      <w:pPr>
        <w:pStyle w:val="ListParagraph"/>
        <w:spacing w:after="0" w:line="360" w:lineRule="auto"/>
        <w:ind w:left="2880"/>
        <w:rPr>
          <w:rFonts w:ascii="Times New Roman" w:hAnsi="Times New Roman" w:cs="Times New Roman"/>
          <w:sz w:val="24"/>
          <w:szCs w:val="24"/>
        </w:rPr>
      </w:pPr>
    </w:p>
    <w:p w14:paraId="00F1C513" w14:textId="77777777" w:rsidR="009F7D80" w:rsidRPr="009F44D3" w:rsidRDefault="009F7D80"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 xml:space="preserve">Medical examination </w:t>
      </w:r>
    </w:p>
    <w:p w14:paraId="56220BB2" w14:textId="77777777" w:rsidR="009F7D80" w:rsidRPr="000309B4" w:rsidRDefault="009F7D80"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 xml:space="preserve">A medical examination is conducted to assess whether the applicant has some health problems that might interfere with his/her efficiency, also it </w:t>
      </w:r>
      <w:proofErr w:type="gramStart"/>
      <w:r w:rsidRPr="000309B4">
        <w:rPr>
          <w:rFonts w:ascii="Times New Roman" w:hAnsi="Times New Roman" w:cs="Times New Roman"/>
          <w:sz w:val="24"/>
          <w:szCs w:val="24"/>
        </w:rPr>
        <w:t>check</w:t>
      </w:r>
      <w:proofErr w:type="gramEnd"/>
      <w:r w:rsidRPr="000309B4">
        <w:rPr>
          <w:rFonts w:ascii="Times New Roman" w:hAnsi="Times New Roman" w:cs="Times New Roman"/>
          <w:sz w:val="24"/>
          <w:szCs w:val="24"/>
        </w:rPr>
        <w:t xml:space="preserve"> for any health problem or any case of drug abuse. </w:t>
      </w:r>
    </w:p>
    <w:p w14:paraId="7327826E" w14:textId="77777777" w:rsidR="009F7D80" w:rsidRPr="009F44D3" w:rsidRDefault="009F7D80"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 xml:space="preserve">Reference check </w:t>
      </w:r>
    </w:p>
    <w:p w14:paraId="4DC3A84D" w14:textId="77777777" w:rsidR="009F7D80" w:rsidRPr="000309B4" w:rsidRDefault="009F7D80"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 xml:space="preserve">This is the process of conducting a background check on the applicant. The </w:t>
      </w:r>
      <w:r w:rsidR="00E6606A" w:rsidRPr="000309B4">
        <w:rPr>
          <w:rFonts w:ascii="Times New Roman" w:hAnsi="Times New Roman" w:cs="Times New Roman"/>
          <w:sz w:val="24"/>
          <w:szCs w:val="24"/>
        </w:rPr>
        <w:t>candidate</w:t>
      </w:r>
      <w:r w:rsidRPr="000309B4">
        <w:rPr>
          <w:rFonts w:ascii="Times New Roman" w:hAnsi="Times New Roman" w:cs="Times New Roman"/>
          <w:sz w:val="24"/>
          <w:szCs w:val="24"/>
        </w:rPr>
        <w:t xml:space="preserve"> </w:t>
      </w:r>
      <w:r w:rsidR="00E6606A" w:rsidRPr="000309B4">
        <w:rPr>
          <w:rFonts w:ascii="Times New Roman" w:hAnsi="Times New Roman" w:cs="Times New Roman"/>
          <w:sz w:val="24"/>
          <w:szCs w:val="24"/>
        </w:rPr>
        <w:t>former</w:t>
      </w:r>
      <w:r w:rsidRPr="000309B4">
        <w:rPr>
          <w:rFonts w:ascii="Times New Roman" w:hAnsi="Times New Roman" w:cs="Times New Roman"/>
          <w:sz w:val="24"/>
          <w:szCs w:val="24"/>
        </w:rPr>
        <w:t xml:space="preserve"> employer may</w:t>
      </w:r>
      <w:r w:rsidR="00E6606A" w:rsidRPr="000309B4">
        <w:rPr>
          <w:rFonts w:ascii="Times New Roman" w:hAnsi="Times New Roman" w:cs="Times New Roman"/>
          <w:sz w:val="24"/>
          <w:szCs w:val="24"/>
        </w:rPr>
        <w:t xml:space="preserve"> give valuable and reliable info about the applicant. This can be done though a mail or a telephone call.</w:t>
      </w:r>
    </w:p>
    <w:p w14:paraId="661C7301" w14:textId="77777777" w:rsidR="00E6606A" w:rsidRPr="009F44D3" w:rsidRDefault="00E6606A" w:rsidP="00E04B59">
      <w:pPr>
        <w:pStyle w:val="ListParagraph"/>
        <w:numPr>
          <w:ilvl w:val="0"/>
          <w:numId w:val="1"/>
        </w:numPr>
        <w:spacing w:after="0" w:line="360" w:lineRule="auto"/>
        <w:rPr>
          <w:rFonts w:ascii="Times New Roman" w:hAnsi="Times New Roman" w:cs="Times New Roman"/>
          <w:b/>
          <w:i/>
          <w:sz w:val="24"/>
          <w:szCs w:val="24"/>
        </w:rPr>
      </w:pPr>
      <w:r w:rsidRPr="009F44D3">
        <w:rPr>
          <w:rFonts w:ascii="Times New Roman" w:hAnsi="Times New Roman" w:cs="Times New Roman"/>
          <w:b/>
          <w:i/>
          <w:sz w:val="24"/>
          <w:szCs w:val="24"/>
        </w:rPr>
        <w:t xml:space="preserve">Hiring and placement </w:t>
      </w:r>
    </w:p>
    <w:p w14:paraId="6C74CFD1" w14:textId="77777777" w:rsidR="00E6606A" w:rsidRPr="000309B4" w:rsidRDefault="00E6606A" w:rsidP="00E04B59">
      <w:pPr>
        <w:pStyle w:val="ListParagraph"/>
        <w:spacing w:after="0" w:line="360" w:lineRule="auto"/>
        <w:ind w:left="2160"/>
        <w:rPr>
          <w:rFonts w:ascii="Times New Roman" w:hAnsi="Times New Roman" w:cs="Times New Roman"/>
          <w:sz w:val="24"/>
          <w:szCs w:val="24"/>
        </w:rPr>
      </w:pPr>
      <w:r w:rsidRPr="000309B4">
        <w:rPr>
          <w:rFonts w:ascii="Times New Roman" w:hAnsi="Times New Roman" w:cs="Times New Roman"/>
          <w:sz w:val="24"/>
          <w:szCs w:val="24"/>
        </w:rPr>
        <w:t>After the applicant has successfully undergone all the above steps, the executive and human resource department makes their final hiring decision and the best applicant is selected.</w:t>
      </w:r>
    </w:p>
    <w:p w14:paraId="585578B0" w14:textId="77777777" w:rsidR="00CE0A20" w:rsidRPr="000309B4" w:rsidRDefault="00936E30" w:rsidP="00E04B59">
      <w:p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ab/>
        <w:t xml:space="preserve">Relevant experience is one of the major </w:t>
      </w:r>
      <w:r w:rsidR="00CE0A20" w:rsidRPr="000309B4">
        <w:rPr>
          <w:rFonts w:ascii="Times New Roman" w:hAnsi="Times New Roman" w:cs="Times New Roman"/>
          <w:sz w:val="24"/>
          <w:szCs w:val="24"/>
        </w:rPr>
        <w:t>internal factor</w:t>
      </w:r>
      <w:r w:rsidR="00FC5820" w:rsidRPr="000309B4">
        <w:rPr>
          <w:rFonts w:ascii="Times New Roman" w:hAnsi="Times New Roman" w:cs="Times New Roman"/>
          <w:sz w:val="24"/>
          <w:szCs w:val="24"/>
        </w:rPr>
        <w:t>s</w:t>
      </w:r>
      <w:r w:rsidRPr="000309B4">
        <w:rPr>
          <w:rFonts w:ascii="Times New Roman" w:hAnsi="Times New Roman" w:cs="Times New Roman"/>
          <w:sz w:val="24"/>
          <w:szCs w:val="24"/>
        </w:rPr>
        <w:t xml:space="preserve"> that </w:t>
      </w:r>
      <w:r w:rsidR="00CE0A20" w:rsidRPr="000309B4">
        <w:rPr>
          <w:rFonts w:ascii="Times New Roman" w:hAnsi="Times New Roman" w:cs="Times New Roman"/>
          <w:sz w:val="24"/>
          <w:szCs w:val="24"/>
        </w:rPr>
        <w:t>influence</w:t>
      </w:r>
      <w:r w:rsidRPr="000309B4">
        <w:rPr>
          <w:rFonts w:ascii="Times New Roman" w:hAnsi="Times New Roman" w:cs="Times New Roman"/>
          <w:sz w:val="24"/>
          <w:szCs w:val="24"/>
        </w:rPr>
        <w:t xml:space="preserve"> the selection process. </w:t>
      </w:r>
      <w:r w:rsidR="00CE0A20" w:rsidRPr="000309B4">
        <w:rPr>
          <w:rFonts w:ascii="Times New Roman" w:hAnsi="Times New Roman" w:cs="Times New Roman"/>
          <w:sz w:val="24"/>
          <w:szCs w:val="24"/>
        </w:rPr>
        <w:t>The human resource critically examines the relevant work experience by reviewing the applicant’s curriculum vitae. The employer prefers to hire applicants with the relevant experience because it saves money and time in the training process. Education</w:t>
      </w:r>
      <w:r w:rsidR="007E7CFA" w:rsidRPr="000309B4">
        <w:rPr>
          <w:rFonts w:ascii="Times New Roman" w:hAnsi="Times New Roman" w:cs="Times New Roman"/>
          <w:sz w:val="24"/>
          <w:szCs w:val="24"/>
        </w:rPr>
        <w:t xml:space="preserve"> achievement</w:t>
      </w:r>
      <w:r w:rsidR="00CE0A20" w:rsidRPr="000309B4">
        <w:rPr>
          <w:rFonts w:ascii="Times New Roman" w:hAnsi="Times New Roman" w:cs="Times New Roman"/>
          <w:sz w:val="24"/>
          <w:szCs w:val="24"/>
        </w:rPr>
        <w:t xml:space="preserve"> also plays an important role in the selection process </w:t>
      </w:r>
      <w:r w:rsidR="007E7CFA" w:rsidRPr="000309B4">
        <w:rPr>
          <w:rFonts w:ascii="Times New Roman" w:hAnsi="Times New Roman" w:cs="Times New Roman"/>
          <w:sz w:val="24"/>
          <w:szCs w:val="24"/>
        </w:rPr>
        <w:t>because a managerial position requires knowledge that can only be earned through the completion of a degree program.</w:t>
      </w:r>
    </w:p>
    <w:p w14:paraId="6203EA34" w14:textId="77777777" w:rsidR="00FC5820" w:rsidRPr="000309B4" w:rsidRDefault="00FC5820" w:rsidP="00E04B59">
      <w:pPr>
        <w:spacing w:after="0" w:line="360" w:lineRule="auto"/>
        <w:rPr>
          <w:rFonts w:ascii="Times New Roman" w:hAnsi="Times New Roman" w:cs="Times New Roman"/>
          <w:sz w:val="24"/>
          <w:szCs w:val="24"/>
        </w:rPr>
      </w:pPr>
      <w:r w:rsidRPr="000309B4">
        <w:rPr>
          <w:rFonts w:ascii="Times New Roman" w:hAnsi="Times New Roman" w:cs="Times New Roman"/>
          <w:sz w:val="24"/>
          <w:szCs w:val="24"/>
        </w:rPr>
        <w:tab/>
        <w:t xml:space="preserve">Labor laws are one of the external factors that affect the selection process for instance there are some reserved position for specific people with disability, gender and age group. These laws affect the selection process because the employer </w:t>
      </w:r>
      <w:proofErr w:type="gramStart"/>
      <w:r w:rsidRPr="000309B4">
        <w:rPr>
          <w:rFonts w:ascii="Times New Roman" w:hAnsi="Times New Roman" w:cs="Times New Roman"/>
          <w:sz w:val="24"/>
          <w:szCs w:val="24"/>
        </w:rPr>
        <w:t>has to</w:t>
      </w:r>
      <w:proofErr w:type="gramEnd"/>
      <w:r w:rsidRPr="000309B4">
        <w:rPr>
          <w:rFonts w:ascii="Times New Roman" w:hAnsi="Times New Roman" w:cs="Times New Roman"/>
          <w:sz w:val="24"/>
          <w:szCs w:val="24"/>
        </w:rPr>
        <w:t xml:space="preserve"> abide with law even if the applicant is not best suited for the position.</w:t>
      </w:r>
    </w:p>
    <w:p w14:paraId="4B3CA6CE" w14:textId="77777777" w:rsidR="000309B4" w:rsidRPr="000309B4" w:rsidRDefault="000309B4" w:rsidP="00936E30">
      <w:pPr>
        <w:spacing w:after="0" w:line="480" w:lineRule="auto"/>
        <w:rPr>
          <w:rFonts w:ascii="Times New Roman" w:hAnsi="Times New Roman" w:cs="Times New Roman"/>
          <w:sz w:val="24"/>
          <w:szCs w:val="24"/>
        </w:rPr>
      </w:pPr>
    </w:p>
    <w:p w14:paraId="70D80579" w14:textId="77777777" w:rsidR="000309B4" w:rsidRPr="000309B4" w:rsidRDefault="000309B4" w:rsidP="00936E30">
      <w:pPr>
        <w:spacing w:after="0" w:line="480" w:lineRule="auto"/>
        <w:rPr>
          <w:rFonts w:ascii="Times New Roman" w:hAnsi="Times New Roman" w:cs="Times New Roman"/>
          <w:sz w:val="24"/>
          <w:szCs w:val="24"/>
        </w:rPr>
      </w:pPr>
    </w:p>
    <w:p w14:paraId="2A56EE97" w14:textId="77777777" w:rsidR="000309B4" w:rsidRPr="000309B4" w:rsidRDefault="000309B4" w:rsidP="00936E30">
      <w:pPr>
        <w:spacing w:after="0" w:line="480" w:lineRule="auto"/>
        <w:rPr>
          <w:rFonts w:ascii="Times New Roman" w:hAnsi="Times New Roman" w:cs="Times New Roman"/>
          <w:sz w:val="24"/>
          <w:szCs w:val="24"/>
        </w:rPr>
      </w:pPr>
    </w:p>
    <w:p w14:paraId="640BE59A" w14:textId="77777777" w:rsidR="000309B4" w:rsidRPr="000309B4" w:rsidRDefault="000309B4" w:rsidP="00936E30">
      <w:pPr>
        <w:spacing w:after="0" w:line="480" w:lineRule="auto"/>
        <w:rPr>
          <w:rFonts w:ascii="Times New Roman" w:hAnsi="Times New Roman" w:cs="Times New Roman"/>
          <w:sz w:val="24"/>
          <w:szCs w:val="24"/>
        </w:rPr>
      </w:pPr>
    </w:p>
    <w:p w14:paraId="3774417A" w14:textId="77777777" w:rsidR="000309B4" w:rsidRPr="000309B4" w:rsidRDefault="000309B4" w:rsidP="00936E30">
      <w:pPr>
        <w:spacing w:after="0" w:line="480" w:lineRule="auto"/>
        <w:rPr>
          <w:rFonts w:ascii="Times New Roman" w:hAnsi="Times New Roman" w:cs="Times New Roman"/>
          <w:sz w:val="24"/>
          <w:szCs w:val="24"/>
        </w:rPr>
      </w:pPr>
    </w:p>
    <w:p w14:paraId="0200BAD1" w14:textId="77777777" w:rsidR="000309B4" w:rsidRPr="000309B4" w:rsidRDefault="000309B4" w:rsidP="00936E30">
      <w:pPr>
        <w:spacing w:after="0" w:line="480" w:lineRule="auto"/>
        <w:rPr>
          <w:rFonts w:ascii="Times New Roman" w:hAnsi="Times New Roman" w:cs="Times New Roman"/>
          <w:sz w:val="24"/>
          <w:szCs w:val="24"/>
        </w:rPr>
      </w:pPr>
    </w:p>
    <w:p w14:paraId="0754A88B" w14:textId="77777777" w:rsidR="000309B4" w:rsidRPr="000309B4" w:rsidRDefault="000309B4" w:rsidP="00936E30">
      <w:pPr>
        <w:spacing w:after="0" w:line="480" w:lineRule="auto"/>
        <w:rPr>
          <w:rFonts w:ascii="Times New Roman" w:hAnsi="Times New Roman" w:cs="Times New Roman"/>
          <w:sz w:val="24"/>
          <w:szCs w:val="24"/>
        </w:rPr>
      </w:pPr>
    </w:p>
    <w:p w14:paraId="55D29BA9" w14:textId="77777777" w:rsidR="000309B4" w:rsidRPr="000309B4" w:rsidRDefault="000309B4" w:rsidP="00936E30">
      <w:pPr>
        <w:spacing w:after="0" w:line="480" w:lineRule="auto"/>
        <w:rPr>
          <w:rFonts w:ascii="Times New Roman" w:hAnsi="Times New Roman" w:cs="Times New Roman"/>
          <w:sz w:val="24"/>
          <w:szCs w:val="24"/>
        </w:rPr>
      </w:pPr>
    </w:p>
    <w:p w14:paraId="0BAA80F5" w14:textId="77777777" w:rsidR="000309B4" w:rsidRPr="00E04B59" w:rsidRDefault="000309B4" w:rsidP="00936E30">
      <w:pPr>
        <w:spacing w:after="0" w:line="480" w:lineRule="auto"/>
        <w:rPr>
          <w:rFonts w:ascii="Times New Roman" w:hAnsi="Times New Roman" w:cs="Times New Roman"/>
          <w:b/>
          <w:sz w:val="24"/>
          <w:szCs w:val="24"/>
          <w:u w:val="single"/>
        </w:rPr>
      </w:pPr>
      <w:r w:rsidRPr="000309B4">
        <w:rPr>
          <w:rFonts w:ascii="Times New Roman" w:hAnsi="Times New Roman" w:cs="Times New Roman"/>
          <w:sz w:val="24"/>
          <w:szCs w:val="24"/>
        </w:rPr>
        <w:tab/>
      </w:r>
      <w:r w:rsidRPr="000309B4">
        <w:rPr>
          <w:rFonts w:ascii="Times New Roman" w:hAnsi="Times New Roman" w:cs="Times New Roman"/>
          <w:sz w:val="24"/>
          <w:szCs w:val="24"/>
        </w:rPr>
        <w:tab/>
      </w:r>
      <w:r w:rsidRPr="000309B4">
        <w:rPr>
          <w:rFonts w:ascii="Times New Roman" w:hAnsi="Times New Roman" w:cs="Times New Roman"/>
          <w:sz w:val="24"/>
          <w:szCs w:val="24"/>
        </w:rPr>
        <w:tab/>
      </w:r>
      <w:r w:rsidRPr="000309B4">
        <w:rPr>
          <w:rFonts w:ascii="Times New Roman" w:hAnsi="Times New Roman" w:cs="Times New Roman"/>
          <w:sz w:val="24"/>
          <w:szCs w:val="24"/>
        </w:rPr>
        <w:tab/>
      </w:r>
      <w:r w:rsidR="00684DCF">
        <w:rPr>
          <w:rFonts w:ascii="Times New Roman" w:hAnsi="Times New Roman" w:cs="Times New Roman"/>
          <w:sz w:val="24"/>
          <w:szCs w:val="24"/>
        </w:rPr>
        <w:tab/>
      </w:r>
      <w:r w:rsidRPr="00E04B59">
        <w:rPr>
          <w:rFonts w:ascii="Times New Roman" w:hAnsi="Times New Roman" w:cs="Times New Roman"/>
          <w:b/>
          <w:sz w:val="24"/>
          <w:szCs w:val="24"/>
          <w:u w:val="single"/>
        </w:rPr>
        <w:t xml:space="preserve">List of References </w:t>
      </w:r>
    </w:p>
    <w:p w14:paraId="2721F353" w14:textId="77777777" w:rsidR="000309B4" w:rsidRPr="000309B4" w:rsidRDefault="000309B4" w:rsidP="00936E30">
      <w:pPr>
        <w:spacing w:after="0" w:line="480" w:lineRule="auto"/>
        <w:rPr>
          <w:rFonts w:ascii="Times New Roman" w:hAnsi="Times New Roman" w:cs="Times New Roman"/>
          <w:color w:val="222222"/>
          <w:sz w:val="24"/>
          <w:szCs w:val="24"/>
          <w:shd w:val="clear" w:color="auto" w:fill="FFFFFF"/>
        </w:rPr>
      </w:pPr>
      <w:proofErr w:type="spellStart"/>
      <w:r w:rsidRPr="000309B4">
        <w:rPr>
          <w:rFonts w:ascii="Times New Roman" w:hAnsi="Times New Roman" w:cs="Times New Roman"/>
          <w:color w:val="222222"/>
          <w:sz w:val="24"/>
          <w:szCs w:val="24"/>
          <w:shd w:val="clear" w:color="auto" w:fill="FFFFFF"/>
        </w:rPr>
        <w:t>Ślusarczyk</w:t>
      </w:r>
      <w:proofErr w:type="spellEnd"/>
      <w:r w:rsidRPr="000309B4">
        <w:rPr>
          <w:rFonts w:ascii="Times New Roman" w:hAnsi="Times New Roman" w:cs="Times New Roman"/>
          <w:color w:val="222222"/>
          <w:sz w:val="24"/>
          <w:szCs w:val="24"/>
          <w:shd w:val="clear" w:color="auto" w:fill="FFFFFF"/>
        </w:rPr>
        <w:t xml:space="preserve">, B. and </w:t>
      </w:r>
      <w:proofErr w:type="spellStart"/>
      <w:r w:rsidRPr="000309B4">
        <w:rPr>
          <w:rFonts w:ascii="Times New Roman" w:hAnsi="Times New Roman" w:cs="Times New Roman"/>
          <w:color w:val="222222"/>
          <w:sz w:val="24"/>
          <w:szCs w:val="24"/>
          <w:shd w:val="clear" w:color="auto" w:fill="FFFFFF"/>
        </w:rPr>
        <w:t>Golnik</w:t>
      </w:r>
      <w:proofErr w:type="spellEnd"/>
      <w:r w:rsidRPr="000309B4">
        <w:rPr>
          <w:rFonts w:ascii="Times New Roman" w:hAnsi="Times New Roman" w:cs="Times New Roman"/>
          <w:color w:val="222222"/>
          <w:sz w:val="24"/>
          <w:szCs w:val="24"/>
          <w:shd w:val="clear" w:color="auto" w:fill="FFFFFF"/>
        </w:rPr>
        <w:t>, R., 2014. The recruitment process in transnational corporations. </w:t>
      </w:r>
      <w:r w:rsidRPr="000309B4">
        <w:rPr>
          <w:rFonts w:ascii="Times New Roman" w:hAnsi="Times New Roman" w:cs="Times New Roman"/>
          <w:i/>
          <w:iCs/>
          <w:color w:val="222222"/>
          <w:sz w:val="24"/>
          <w:szCs w:val="24"/>
          <w:shd w:val="clear" w:color="auto" w:fill="FFFFFF"/>
        </w:rPr>
        <w:t>Polish Journal of Management Studies</w:t>
      </w:r>
      <w:r w:rsidRPr="000309B4">
        <w:rPr>
          <w:rFonts w:ascii="Times New Roman" w:hAnsi="Times New Roman" w:cs="Times New Roman"/>
          <w:color w:val="222222"/>
          <w:sz w:val="24"/>
          <w:szCs w:val="24"/>
          <w:shd w:val="clear" w:color="auto" w:fill="FFFFFF"/>
        </w:rPr>
        <w:t>, </w:t>
      </w:r>
      <w:r w:rsidRPr="000309B4">
        <w:rPr>
          <w:rFonts w:ascii="Times New Roman" w:hAnsi="Times New Roman" w:cs="Times New Roman"/>
          <w:i/>
          <w:iCs/>
          <w:color w:val="222222"/>
          <w:sz w:val="24"/>
          <w:szCs w:val="24"/>
          <w:shd w:val="clear" w:color="auto" w:fill="FFFFFF"/>
        </w:rPr>
        <w:t>10</w:t>
      </w:r>
      <w:r w:rsidRPr="000309B4">
        <w:rPr>
          <w:rFonts w:ascii="Times New Roman" w:hAnsi="Times New Roman" w:cs="Times New Roman"/>
          <w:color w:val="222222"/>
          <w:sz w:val="24"/>
          <w:szCs w:val="24"/>
          <w:shd w:val="clear" w:color="auto" w:fill="FFFFFF"/>
        </w:rPr>
        <w:t>.</w:t>
      </w:r>
    </w:p>
    <w:p w14:paraId="5C807318" w14:textId="77777777" w:rsidR="000309B4" w:rsidRPr="000309B4" w:rsidRDefault="000309B4" w:rsidP="00936E30">
      <w:pPr>
        <w:spacing w:after="0" w:line="480" w:lineRule="auto"/>
        <w:rPr>
          <w:rFonts w:ascii="Times New Roman" w:hAnsi="Times New Roman" w:cs="Times New Roman"/>
          <w:color w:val="222222"/>
          <w:sz w:val="24"/>
          <w:szCs w:val="24"/>
          <w:shd w:val="clear" w:color="auto" w:fill="FFFFFF"/>
        </w:rPr>
      </w:pPr>
      <w:r w:rsidRPr="000309B4">
        <w:rPr>
          <w:rFonts w:ascii="Times New Roman" w:hAnsi="Times New Roman" w:cs="Times New Roman"/>
          <w:color w:val="222222"/>
          <w:sz w:val="24"/>
          <w:szCs w:val="24"/>
          <w:shd w:val="clear" w:color="auto" w:fill="FFFFFF"/>
        </w:rPr>
        <w:t>Collier, P.M., 2009. </w:t>
      </w:r>
      <w:r w:rsidRPr="000309B4">
        <w:rPr>
          <w:rFonts w:ascii="Times New Roman" w:hAnsi="Times New Roman" w:cs="Times New Roman"/>
          <w:i/>
          <w:iCs/>
          <w:color w:val="222222"/>
          <w:sz w:val="24"/>
          <w:szCs w:val="24"/>
          <w:shd w:val="clear" w:color="auto" w:fill="FFFFFF"/>
        </w:rPr>
        <w:t>Fundamentals of risk management for accountants and managers</w:t>
      </w:r>
      <w:r w:rsidRPr="000309B4">
        <w:rPr>
          <w:rFonts w:ascii="Times New Roman" w:hAnsi="Times New Roman" w:cs="Times New Roman"/>
          <w:color w:val="222222"/>
          <w:sz w:val="24"/>
          <w:szCs w:val="24"/>
          <w:shd w:val="clear" w:color="auto" w:fill="FFFFFF"/>
        </w:rPr>
        <w:t>. Routledge.</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0309B4" w:rsidRPr="000309B4" w14:paraId="2594DFEE" w14:textId="77777777" w:rsidTr="000309B4">
        <w:tc>
          <w:tcPr>
            <w:tcW w:w="0" w:type="auto"/>
            <w:shd w:val="clear" w:color="auto" w:fill="FFFFFF"/>
            <w:vAlign w:val="center"/>
            <w:hideMark/>
          </w:tcPr>
          <w:p w14:paraId="46CC458C" w14:textId="77777777" w:rsidR="000309B4" w:rsidRPr="000309B4" w:rsidRDefault="000309B4" w:rsidP="000309B4">
            <w:pPr>
              <w:spacing w:after="0" w:line="240" w:lineRule="auto"/>
              <w:rPr>
                <w:rFonts w:ascii="Times New Roman" w:eastAsia="Times New Roman" w:hAnsi="Times New Roman" w:cs="Times New Roman"/>
                <w:color w:val="222222"/>
                <w:sz w:val="24"/>
                <w:szCs w:val="24"/>
              </w:rPr>
            </w:pPr>
          </w:p>
        </w:tc>
      </w:tr>
      <w:tr w:rsidR="000309B4" w:rsidRPr="000309B4" w14:paraId="79B133D5" w14:textId="77777777" w:rsidTr="000309B4">
        <w:tc>
          <w:tcPr>
            <w:tcW w:w="0" w:type="auto"/>
            <w:shd w:val="clear" w:color="auto" w:fill="FFFFFF"/>
            <w:tcMar>
              <w:top w:w="120" w:type="dxa"/>
              <w:left w:w="0" w:type="dxa"/>
              <w:bottom w:w="120" w:type="dxa"/>
              <w:right w:w="0" w:type="dxa"/>
            </w:tcMar>
            <w:hideMark/>
          </w:tcPr>
          <w:p w14:paraId="5B5F7FA8" w14:textId="77777777" w:rsidR="000309B4" w:rsidRPr="000309B4" w:rsidRDefault="000309B4" w:rsidP="000309B4">
            <w:pPr>
              <w:spacing w:after="0" w:line="240" w:lineRule="auto"/>
              <w:rPr>
                <w:rFonts w:ascii="Times New Roman" w:eastAsia="Times New Roman" w:hAnsi="Times New Roman" w:cs="Times New Roman"/>
                <w:color w:val="222222"/>
                <w:sz w:val="24"/>
                <w:szCs w:val="24"/>
              </w:rPr>
            </w:pPr>
            <w:r w:rsidRPr="000309B4">
              <w:rPr>
                <w:rFonts w:ascii="Times New Roman" w:eastAsia="Times New Roman" w:hAnsi="Times New Roman" w:cs="Times New Roman"/>
                <w:color w:val="222222"/>
                <w:sz w:val="24"/>
                <w:szCs w:val="24"/>
              </w:rPr>
              <w:t>Teigen, M., 2002. The suitable few: managerial recruitment practices in the Norwegian state bureaucracy. </w:t>
            </w:r>
            <w:r w:rsidRPr="000309B4">
              <w:rPr>
                <w:rFonts w:ascii="Times New Roman" w:eastAsia="Times New Roman" w:hAnsi="Times New Roman" w:cs="Times New Roman"/>
                <w:i/>
                <w:iCs/>
                <w:color w:val="222222"/>
                <w:sz w:val="24"/>
                <w:szCs w:val="24"/>
              </w:rPr>
              <w:t>Scandinavian Journal of Management</w:t>
            </w:r>
            <w:r w:rsidRPr="000309B4">
              <w:rPr>
                <w:rFonts w:ascii="Times New Roman" w:eastAsia="Times New Roman" w:hAnsi="Times New Roman" w:cs="Times New Roman"/>
                <w:color w:val="222222"/>
                <w:sz w:val="24"/>
                <w:szCs w:val="24"/>
              </w:rPr>
              <w:t>, </w:t>
            </w:r>
            <w:r w:rsidRPr="000309B4">
              <w:rPr>
                <w:rFonts w:ascii="Times New Roman" w:eastAsia="Times New Roman" w:hAnsi="Times New Roman" w:cs="Times New Roman"/>
                <w:i/>
                <w:iCs/>
                <w:color w:val="222222"/>
                <w:sz w:val="24"/>
                <w:szCs w:val="24"/>
              </w:rPr>
              <w:t>18</w:t>
            </w:r>
            <w:r w:rsidRPr="000309B4">
              <w:rPr>
                <w:rFonts w:ascii="Times New Roman" w:eastAsia="Times New Roman" w:hAnsi="Times New Roman" w:cs="Times New Roman"/>
                <w:color w:val="222222"/>
                <w:sz w:val="24"/>
                <w:szCs w:val="24"/>
              </w:rPr>
              <w:t>(2), pp.197-215.</w:t>
            </w:r>
          </w:p>
        </w:tc>
      </w:tr>
      <w:tr w:rsidR="000309B4" w:rsidRPr="000309B4" w14:paraId="10CE1380" w14:textId="77777777" w:rsidTr="000309B4">
        <w:tc>
          <w:tcPr>
            <w:tcW w:w="0" w:type="auto"/>
            <w:shd w:val="clear" w:color="auto" w:fill="FFFFFF"/>
            <w:tcMar>
              <w:top w:w="120" w:type="dxa"/>
              <w:left w:w="0" w:type="dxa"/>
              <w:bottom w:w="120" w:type="dxa"/>
              <w:right w:w="0" w:type="dxa"/>
            </w:tcMar>
            <w:hideMark/>
          </w:tcPr>
          <w:p w14:paraId="1E1E707C" w14:textId="77777777" w:rsidR="000309B4" w:rsidRPr="000309B4" w:rsidRDefault="000309B4" w:rsidP="000309B4">
            <w:pPr>
              <w:spacing w:after="0" w:line="240" w:lineRule="auto"/>
              <w:rPr>
                <w:rFonts w:ascii="Times New Roman" w:eastAsia="Times New Roman" w:hAnsi="Times New Roman" w:cs="Times New Roman"/>
                <w:color w:val="222222"/>
                <w:sz w:val="24"/>
                <w:szCs w:val="24"/>
              </w:rPr>
            </w:pPr>
          </w:p>
        </w:tc>
      </w:tr>
    </w:tbl>
    <w:p w14:paraId="4CCECFCB" w14:textId="77777777" w:rsidR="000309B4" w:rsidRPr="000309B4" w:rsidRDefault="000309B4" w:rsidP="00936E30">
      <w:pPr>
        <w:spacing w:after="0" w:line="480" w:lineRule="auto"/>
        <w:rPr>
          <w:rFonts w:ascii="Times New Roman" w:hAnsi="Times New Roman" w:cs="Times New Roman"/>
          <w:sz w:val="24"/>
          <w:szCs w:val="24"/>
        </w:rPr>
      </w:pPr>
    </w:p>
    <w:sectPr w:rsidR="000309B4" w:rsidRPr="000309B4" w:rsidSect="00E04B59">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BF9E1" w14:textId="77777777" w:rsidR="005B60F1" w:rsidRDefault="005B60F1" w:rsidP="00C9240D">
      <w:pPr>
        <w:spacing w:after="0" w:line="240" w:lineRule="auto"/>
      </w:pPr>
      <w:r>
        <w:separator/>
      </w:r>
    </w:p>
  </w:endnote>
  <w:endnote w:type="continuationSeparator" w:id="0">
    <w:p w14:paraId="2DB0E90B" w14:textId="77777777" w:rsidR="005B60F1" w:rsidRDefault="005B60F1" w:rsidP="00C9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A3D08" w14:textId="77777777" w:rsidR="005B60F1" w:rsidRDefault="005B60F1" w:rsidP="00C9240D">
      <w:pPr>
        <w:spacing w:after="0" w:line="240" w:lineRule="auto"/>
      </w:pPr>
      <w:r>
        <w:separator/>
      </w:r>
    </w:p>
  </w:footnote>
  <w:footnote w:type="continuationSeparator" w:id="0">
    <w:p w14:paraId="50C8E1C3" w14:textId="77777777" w:rsidR="005B60F1" w:rsidRDefault="005B60F1" w:rsidP="00C924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707274"/>
      <w:docPartObj>
        <w:docPartGallery w:val="Page Numbers (Top of Page)"/>
        <w:docPartUnique/>
      </w:docPartObj>
    </w:sdtPr>
    <w:sdtEndPr>
      <w:rPr>
        <w:noProof/>
      </w:rPr>
    </w:sdtEndPr>
    <w:sdtContent>
      <w:p w14:paraId="4E5894F3" w14:textId="77777777" w:rsidR="00C9240D" w:rsidRDefault="00C9240D" w:rsidP="00C9240D">
        <w:pPr>
          <w:pStyle w:val="Header"/>
          <w:ind w:left="1080" w:firstLine="3960"/>
          <w:jc w:val="center"/>
        </w:pPr>
        <w:r>
          <w:rPr>
            <w:rFonts w:ascii="Times New Roman" w:hAnsi="Times New Roman" w:cs="Times New Roman"/>
            <w:sz w:val="24"/>
            <w:szCs w:val="24"/>
          </w:rPr>
          <w:t>Selection in the Recruitment Process</w:t>
        </w:r>
        <w:r>
          <w:t xml:space="preserve"> </w:t>
        </w:r>
        <w:r>
          <w:fldChar w:fldCharType="begin"/>
        </w:r>
        <w:r>
          <w:instrText xml:space="preserve"> PAGE   \* MERGEFORMAT </w:instrText>
        </w:r>
        <w:r>
          <w:fldChar w:fldCharType="separate"/>
        </w:r>
        <w:r w:rsidR="00684DCF">
          <w:rPr>
            <w:noProof/>
          </w:rPr>
          <w:t>5</w:t>
        </w:r>
        <w:r>
          <w:rPr>
            <w:noProof/>
          </w:rPr>
          <w:fldChar w:fldCharType="end"/>
        </w:r>
      </w:p>
    </w:sdtContent>
  </w:sdt>
  <w:p w14:paraId="3757081E" w14:textId="77777777" w:rsidR="00C9240D" w:rsidRDefault="00C924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B0756"/>
    <w:multiLevelType w:val="hybridMultilevel"/>
    <w:tmpl w:val="7F6A74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50A17BC8"/>
    <w:multiLevelType w:val="hybridMultilevel"/>
    <w:tmpl w:val="0100B2F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240D"/>
    <w:rsid w:val="000309B4"/>
    <w:rsid w:val="000B08AF"/>
    <w:rsid w:val="000E2E77"/>
    <w:rsid w:val="00107316"/>
    <w:rsid w:val="00117BB4"/>
    <w:rsid w:val="00222B08"/>
    <w:rsid w:val="003B483F"/>
    <w:rsid w:val="00403802"/>
    <w:rsid w:val="005A1024"/>
    <w:rsid w:val="005B60F1"/>
    <w:rsid w:val="005E0AD6"/>
    <w:rsid w:val="006324FF"/>
    <w:rsid w:val="00684DCF"/>
    <w:rsid w:val="006A3EE3"/>
    <w:rsid w:val="0074101D"/>
    <w:rsid w:val="0079335B"/>
    <w:rsid w:val="007D6D13"/>
    <w:rsid w:val="007E7CFA"/>
    <w:rsid w:val="00936E30"/>
    <w:rsid w:val="00973A01"/>
    <w:rsid w:val="00982DDC"/>
    <w:rsid w:val="009F44D3"/>
    <w:rsid w:val="009F7D80"/>
    <w:rsid w:val="00AD7783"/>
    <w:rsid w:val="00B55F4F"/>
    <w:rsid w:val="00B85520"/>
    <w:rsid w:val="00C32718"/>
    <w:rsid w:val="00C9240D"/>
    <w:rsid w:val="00CC3CEB"/>
    <w:rsid w:val="00CE09C3"/>
    <w:rsid w:val="00CE0A20"/>
    <w:rsid w:val="00D16E10"/>
    <w:rsid w:val="00D72DAB"/>
    <w:rsid w:val="00E04B59"/>
    <w:rsid w:val="00E6606A"/>
    <w:rsid w:val="00E77FD2"/>
    <w:rsid w:val="00ED3421"/>
    <w:rsid w:val="00F81B59"/>
    <w:rsid w:val="00FC5820"/>
    <w:rsid w:val="00FF0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60131"/>
  <w15:docId w15:val="{8223B658-5C13-4B5B-9D34-8837A794D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24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24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40D"/>
  </w:style>
  <w:style w:type="paragraph" w:styleId="Footer">
    <w:name w:val="footer"/>
    <w:basedOn w:val="Normal"/>
    <w:link w:val="FooterChar"/>
    <w:uiPriority w:val="99"/>
    <w:unhideWhenUsed/>
    <w:rsid w:val="00C924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40D"/>
  </w:style>
  <w:style w:type="paragraph" w:styleId="ListParagraph">
    <w:name w:val="List Paragraph"/>
    <w:basedOn w:val="Normal"/>
    <w:uiPriority w:val="34"/>
    <w:qFormat/>
    <w:rsid w:val="00403802"/>
    <w:pPr>
      <w:ind w:left="720"/>
      <w:contextualSpacing/>
    </w:pPr>
  </w:style>
  <w:style w:type="paragraph" w:styleId="NoSpacing">
    <w:name w:val="No Spacing"/>
    <w:link w:val="NoSpacingChar"/>
    <w:uiPriority w:val="1"/>
    <w:qFormat/>
    <w:rsid w:val="00E04B59"/>
    <w:pPr>
      <w:spacing w:after="0" w:line="240" w:lineRule="auto"/>
    </w:pPr>
    <w:rPr>
      <w:rFonts w:eastAsiaTheme="minorEastAsia"/>
    </w:rPr>
  </w:style>
  <w:style w:type="character" w:customStyle="1" w:styleId="NoSpacingChar">
    <w:name w:val="No Spacing Char"/>
    <w:basedOn w:val="DefaultParagraphFont"/>
    <w:link w:val="NoSpacing"/>
    <w:uiPriority w:val="1"/>
    <w:rsid w:val="00E04B5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696224">
      <w:bodyDiv w:val="1"/>
      <w:marLeft w:val="0"/>
      <w:marRight w:val="0"/>
      <w:marTop w:val="0"/>
      <w:marBottom w:val="0"/>
      <w:divBdr>
        <w:top w:val="none" w:sz="0" w:space="0" w:color="auto"/>
        <w:left w:val="none" w:sz="0" w:space="0" w:color="auto"/>
        <w:bottom w:val="none" w:sz="0" w:space="0" w:color="auto"/>
        <w:right w:val="none" w:sz="0" w:space="0" w:color="auto"/>
      </w:divBdr>
      <w:divsChild>
        <w:div w:id="19359264">
          <w:marLeft w:val="0"/>
          <w:marRight w:val="0"/>
          <w:marTop w:val="0"/>
          <w:marBottom w:val="0"/>
          <w:divBdr>
            <w:top w:val="none" w:sz="0" w:space="0" w:color="auto"/>
            <w:left w:val="none" w:sz="0" w:space="0" w:color="auto"/>
            <w:bottom w:val="none" w:sz="0" w:space="0" w:color="auto"/>
            <w:right w:val="none" w:sz="0" w:space="0" w:color="auto"/>
          </w:divBdr>
        </w:div>
      </w:divsChild>
    </w:div>
    <w:div w:id="2120710426">
      <w:bodyDiv w:val="1"/>
      <w:marLeft w:val="0"/>
      <w:marRight w:val="0"/>
      <w:marTop w:val="0"/>
      <w:marBottom w:val="0"/>
      <w:divBdr>
        <w:top w:val="none" w:sz="0" w:space="0" w:color="auto"/>
        <w:left w:val="none" w:sz="0" w:space="0" w:color="auto"/>
        <w:bottom w:val="none" w:sz="0" w:space="0" w:color="auto"/>
        <w:right w:val="none" w:sz="0" w:space="0" w:color="auto"/>
      </w:divBdr>
      <w:divsChild>
        <w:div w:id="84439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7F39FE3B4440C182A86851A0E4346A"/>
        <w:category>
          <w:name w:val="General"/>
          <w:gallery w:val="placeholder"/>
        </w:category>
        <w:types>
          <w:type w:val="bbPlcHdr"/>
        </w:types>
        <w:behaviors>
          <w:behavior w:val="content"/>
        </w:behaviors>
        <w:guid w:val="{F0A8C70F-AEDB-4699-980D-719938856EED}"/>
      </w:docPartPr>
      <w:docPartBody>
        <w:p w:rsidR="00A74B3E" w:rsidRDefault="008D022E" w:rsidP="008D022E">
          <w:pPr>
            <w:pStyle w:val="0B7F39FE3B4440C182A86851A0E4346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22E"/>
    <w:rsid w:val="00640739"/>
    <w:rsid w:val="007B2AC4"/>
    <w:rsid w:val="007F2F80"/>
    <w:rsid w:val="008D022E"/>
    <w:rsid w:val="00907718"/>
    <w:rsid w:val="00A74B3E"/>
    <w:rsid w:val="00AC6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7F39FE3B4440C182A86851A0E4346A">
    <w:name w:val="0B7F39FE3B4440C182A86851A0E4346A"/>
    <w:rsid w:val="008D022E"/>
  </w:style>
  <w:style w:type="paragraph" w:customStyle="1" w:styleId="090F765710164C2E896DF573BBF0CF30">
    <w:name w:val="090F765710164C2E896DF573BBF0CF30"/>
    <w:rsid w:val="008D02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2019-03-25T00:00:00</PublishDate>
  <Abstract/>
  <CompanyAddres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Selection in the Recruitment Process</vt:lpstr>
    </vt:vector>
  </TitlesOfParts>
  <Company>student number:1812472</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Selection in the Recruitment Process</dc:title>
  <dc:creator>User</dc:creator>
  <cp:lastModifiedBy>georgiana hodor</cp:lastModifiedBy>
  <cp:revision>5</cp:revision>
  <dcterms:created xsi:type="dcterms:W3CDTF">2019-03-24T20:42:00Z</dcterms:created>
  <dcterms:modified xsi:type="dcterms:W3CDTF">2019-03-24T20:52:00Z</dcterms:modified>
</cp:coreProperties>
</file>