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DB29BF" w14:textId="33BEA2BB" w:rsidR="006B1E55" w:rsidRPr="00862622" w:rsidRDefault="006B1E55" w:rsidP="007D0153">
      <w:pPr>
        <w:spacing w:after="0" w:line="480" w:lineRule="auto"/>
        <w:jc w:val="center"/>
        <w:rPr>
          <w:rFonts w:ascii="Times New Roman" w:hAnsi="Times New Roman" w:cs="Times New Roman"/>
          <w:b/>
          <w:sz w:val="28"/>
        </w:rPr>
      </w:pPr>
      <w:bookmarkStart w:id="0" w:name="_GoBack"/>
      <w:r w:rsidRPr="00862622">
        <w:rPr>
          <w:rFonts w:ascii="Times New Roman" w:hAnsi="Times New Roman" w:cs="Times New Roman"/>
          <w:b/>
          <w:sz w:val="28"/>
        </w:rPr>
        <w:t>ECAD5005</w:t>
      </w:r>
    </w:p>
    <w:p w14:paraId="376855E8" w14:textId="78951F35" w:rsidR="006B1E55" w:rsidRPr="00862622" w:rsidRDefault="006B1E55" w:rsidP="007D0153">
      <w:pPr>
        <w:spacing w:after="0" w:line="480" w:lineRule="auto"/>
        <w:jc w:val="center"/>
        <w:rPr>
          <w:rFonts w:ascii="Times New Roman" w:hAnsi="Times New Roman" w:cs="Times New Roman"/>
          <w:b/>
          <w:sz w:val="28"/>
        </w:rPr>
      </w:pPr>
      <w:r w:rsidRPr="00862622">
        <w:rPr>
          <w:rFonts w:ascii="Times New Roman" w:hAnsi="Times New Roman" w:cs="Times New Roman"/>
          <w:b/>
          <w:sz w:val="28"/>
        </w:rPr>
        <w:t>The Visual and Expressive Arts in Wales</w:t>
      </w:r>
    </w:p>
    <w:bookmarkEnd w:id="0"/>
    <w:p w14:paraId="7E5D9816" w14:textId="67A08491" w:rsidR="006B1E55" w:rsidRPr="00545477" w:rsidRDefault="006B1E55" w:rsidP="007D0153">
      <w:pPr>
        <w:spacing w:after="0" w:line="480" w:lineRule="auto"/>
        <w:jc w:val="both"/>
        <w:rPr>
          <w:rFonts w:ascii="Times New Roman" w:hAnsi="Times New Roman" w:cs="Times New Roman"/>
          <w:u w:val="single"/>
        </w:rPr>
      </w:pPr>
    </w:p>
    <w:p w14:paraId="7B68FBF3" w14:textId="6ADFDD0A" w:rsidR="006B1E55" w:rsidRPr="00545477" w:rsidRDefault="006B1E55" w:rsidP="007D0153">
      <w:pPr>
        <w:spacing w:after="0" w:line="480" w:lineRule="auto"/>
        <w:jc w:val="both"/>
        <w:rPr>
          <w:rFonts w:ascii="Times New Roman" w:hAnsi="Times New Roman" w:cs="Times New Roman"/>
          <w:b/>
          <w:bCs/>
          <w:color w:val="000000"/>
          <w:shd w:val="clear" w:color="auto" w:fill="FFFFFF"/>
        </w:rPr>
      </w:pPr>
    </w:p>
    <w:p w14:paraId="2B31E703" w14:textId="3F54A995" w:rsidR="0001132C" w:rsidRDefault="006B1E55" w:rsidP="007D0153">
      <w:pPr>
        <w:spacing w:after="0" w:line="480" w:lineRule="auto"/>
        <w:jc w:val="both"/>
        <w:rPr>
          <w:rFonts w:ascii="Times New Roman" w:hAnsi="Times New Roman" w:cs="Times New Roman"/>
          <w:bCs/>
          <w:color w:val="000000"/>
          <w:sz w:val="24"/>
          <w:szCs w:val="24"/>
          <w:shd w:val="clear" w:color="auto" w:fill="FFFFFF"/>
        </w:rPr>
      </w:pPr>
      <w:r w:rsidRPr="00A01291">
        <w:rPr>
          <w:rFonts w:ascii="Times New Roman" w:hAnsi="Times New Roman" w:cs="Times New Roman"/>
          <w:bCs/>
          <w:color w:val="000000"/>
          <w:sz w:val="24"/>
          <w:szCs w:val="24"/>
          <w:shd w:val="clear" w:color="auto" w:fill="FFFFFF"/>
        </w:rPr>
        <w:t>The artefact that I have chosen as my stimuli is a ‘Rams Head Fire Tool’ by Aaron Petersen. The reason why I have chosen this piece is not just for the item itself</w:t>
      </w:r>
      <w:r w:rsidR="0001132C">
        <w:rPr>
          <w:rFonts w:ascii="Times New Roman" w:hAnsi="Times New Roman" w:cs="Times New Roman"/>
          <w:bCs/>
          <w:color w:val="000000"/>
          <w:sz w:val="24"/>
          <w:szCs w:val="24"/>
          <w:shd w:val="clear" w:color="auto" w:fill="FFFFFF"/>
        </w:rPr>
        <w:t>,</w:t>
      </w:r>
      <w:r w:rsidRPr="00A01291">
        <w:rPr>
          <w:rFonts w:ascii="Times New Roman" w:hAnsi="Times New Roman" w:cs="Times New Roman"/>
          <w:bCs/>
          <w:color w:val="000000"/>
          <w:sz w:val="24"/>
          <w:szCs w:val="24"/>
          <w:shd w:val="clear" w:color="auto" w:fill="FFFFFF"/>
        </w:rPr>
        <w:t xml:space="preserve"> but </w:t>
      </w:r>
      <w:r w:rsidR="0001132C">
        <w:rPr>
          <w:rFonts w:ascii="Times New Roman" w:hAnsi="Times New Roman" w:cs="Times New Roman"/>
          <w:bCs/>
          <w:color w:val="000000"/>
          <w:sz w:val="24"/>
          <w:szCs w:val="24"/>
          <w:shd w:val="clear" w:color="auto" w:fill="FFFFFF"/>
        </w:rPr>
        <w:t>also because of</w:t>
      </w:r>
      <w:r w:rsidRPr="00A01291">
        <w:rPr>
          <w:rFonts w:ascii="Times New Roman" w:hAnsi="Times New Roman" w:cs="Times New Roman"/>
          <w:bCs/>
          <w:color w:val="000000"/>
          <w:sz w:val="24"/>
          <w:szCs w:val="24"/>
          <w:shd w:val="clear" w:color="auto" w:fill="FFFFFF"/>
        </w:rPr>
        <w:t xml:space="preserve"> the artist.</w:t>
      </w:r>
    </w:p>
    <w:p w14:paraId="2DFA7DEA" w14:textId="77777777" w:rsidR="0001132C" w:rsidRDefault="0001132C" w:rsidP="007D0153">
      <w:pPr>
        <w:spacing w:after="0" w:line="480" w:lineRule="auto"/>
        <w:jc w:val="both"/>
        <w:rPr>
          <w:rFonts w:ascii="Times New Roman" w:hAnsi="Times New Roman" w:cs="Times New Roman"/>
          <w:bCs/>
          <w:color w:val="000000"/>
          <w:sz w:val="24"/>
          <w:szCs w:val="24"/>
          <w:shd w:val="clear" w:color="auto" w:fill="FFFFFF"/>
        </w:rPr>
      </w:pPr>
    </w:p>
    <w:p w14:paraId="46004BC0" w14:textId="77777777" w:rsidR="0001132C" w:rsidRDefault="006B1E55" w:rsidP="007D0153">
      <w:pPr>
        <w:spacing w:after="0" w:line="480" w:lineRule="auto"/>
        <w:jc w:val="both"/>
        <w:rPr>
          <w:rFonts w:ascii="Times New Roman" w:hAnsi="Times New Roman" w:cs="Times New Roman"/>
          <w:bCs/>
          <w:color w:val="000000"/>
          <w:sz w:val="24"/>
          <w:szCs w:val="24"/>
          <w:shd w:val="clear" w:color="auto" w:fill="FFFFFF"/>
        </w:rPr>
      </w:pPr>
      <w:r w:rsidRPr="00A01291">
        <w:rPr>
          <w:rFonts w:ascii="Times New Roman" w:hAnsi="Times New Roman" w:cs="Times New Roman"/>
          <w:bCs/>
          <w:color w:val="000000"/>
          <w:sz w:val="24"/>
          <w:szCs w:val="24"/>
          <w:shd w:val="clear" w:color="auto" w:fill="FFFFFF"/>
        </w:rPr>
        <w:t xml:space="preserve">Aaron Petersen is an </w:t>
      </w:r>
      <w:r w:rsidR="0001132C">
        <w:rPr>
          <w:rFonts w:ascii="Times New Roman" w:hAnsi="Times New Roman" w:cs="Times New Roman"/>
          <w:bCs/>
          <w:color w:val="000000"/>
          <w:sz w:val="24"/>
          <w:szCs w:val="24"/>
          <w:shd w:val="clear" w:color="auto" w:fill="FFFFFF"/>
        </w:rPr>
        <w:t>A</w:t>
      </w:r>
      <w:r w:rsidRPr="00A01291">
        <w:rPr>
          <w:rFonts w:ascii="Times New Roman" w:hAnsi="Times New Roman" w:cs="Times New Roman"/>
          <w:bCs/>
          <w:color w:val="000000"/>
          <w:sz w:val="24"/>
          <w:szCs w:val="24"/>
          <w:shd w:val="clear" w:color="auto" w:fill="FFFFFF"/>
        </w:rPr>
        <w:t xml:space="preserve">rtist </w:t>
      </w:r>
      <w:r w:rsidR="0001132C">
        <w:rPr>
          <w:rFonts w:ascii="Times New Roman" w:hAnsi="Times New Roman" w:cs="Times New Roman"/>
          <w:bCs/>
          <w:color w:val="000000"/>
          <w:sz w:val="24"/>
          <w:szCs w:val="24"/>
          <w:shd w:val="clear" w:color="auto" w:fill="FFFFFF"/>
        </w:rPr>
        <w:t>B</w:t>
      </w:r>
      <w:r w:rsidRPr="00A01291">
        <w:rPr>
          <w:rFonts w:ascii="Times New Roman" w:hAnsi="Times New Roman" w:cs="Times New Roman"/>
          <w:bCs/>
          <w:color w:val="000000"/>
          <w:sz w:val="24"/>
          <w:szCs w:val="24"/>
          <w:shd w:val="clear" w:color="auto" w:fill="FFFFFF"/>
        </w:rPr>
        <w:t>lacksmith, born and raised in Wales. Petersen originally studied Fine Art in university and then went on to make props for films and television. However, through his family he has been around blacksmithing for his whole life. He comes from a line of blacksmith workers/ artist blacksmiths in the Petersen family</w:t>
      </w:r>
      <w:r w:rsidR="0001132C">
        <w:rPr>
          <w:rFonts w:ascii="Times New Roman" w:hAnsi="Times New Roman" w:cs="Times New Roman"/>
          <w:bCs/>
          <w:color w:val="000000"/>
          <w:sz w:val="24"/>
          <w:szCs w:val="24"/>
          <w:shd w:val="clear" w:color="auto" w:fill="FFFFFF"/>
        </w:rPr>
        <w:t xml:space="preserve">; </w:t>
      </w:r>
      <w:r w:rsidRPr="00A01291">
        <w:rPr>
          <w:rFonts w:ascii="Times New Roman" w:hAnsi="Times New Roman" w:cs="Times New Roman"/>
          <w:bCs/>
          <w:color w:val="000000"/>
          <w:sz w:val="24"/>
          <w:szCs w:val="24"/>
          <w:shd w:val="clear" w:color="auto" w:fill="FFFFFF"/>
        </w:rPr>
        <w:t>his father was an artist blacksmith</w:t>
      </w:r>
      <w:r w:rsidR="00166665" w:rsidRPr="00A01291">
        <w:rPr>
          <w:rFonts w:ascii="Times New Roman" w:hAnsi="Times New Roman" w:cs="Times New Roman"/>
          <w:bCs/>
          <w:color w:val="000000"/>
          <w:sz w:val="24"/>
          <w:szCs w:val="24"/>
          <w:shd w:val="clear" w:color="auto" w:fill="FFFFFF"/>
        </w:rPr>
        <w:t xml:space="preserve"> and started the family business. Aaron and his brothers trained with their father and carried this business on, </w:t>
      </w:r>
      <w:r w:rsidR="0001132C">
        <w:rPr>
          <w:rFonts w:ascii="Times New Roman" w:hAnsi="Times New Roman" w:cs="Times New Roman"/>
          <w:bCs/>
          <w:color w:val="000000"/>
          <w:sz w:val="24"/>
          <w:szCs w:val="24"/>
          <w:shd w:val="clear" w:color="auto" w:fill="FFFFFF"/>
        </w:rPr>
        <w:t xml:space="preserve">and </w:t>
      </w:r>
      <w:r w:rsidR="00166665" w:rsidRPr="00A01291">
        <w:rPr>
          <w:rFonts w:ascii="Times New Roman" w:hAnsi="Times New Roman" w:cs="Times New Roman"/>
          <w:bCs/>
          <w:color w:val="000000"/>
          <w:sz w:val="24"/>
          <w:szCs w:val="24"/>
          <w:shd w:val="clear" w:color="auto" w:fill="FFFFFF"/>
        </w:rPr>
        <w:t>he has now been blacksmithing for over 30 years</w:t>
      </w:r>
      <w:r w:rsidRPr="00A01291">
        <w:rPr>
          <w:rFonts w:ascii="Times New Roman" w:hAnsi="Times New Roman" w:cs="Times New Roman"/>
          <w:bCs/>
          <w:color w:val="000000"/>
          <w:sz w:val="24"/>
          <w:szCs w:val="24"/>
          <w:shd w:val="clear" w:color="auto" w:fill="FFFFFF"/>
        </w:rPr>
        <w:t>.</w:t>
      </w:r>
      <w:r w:rsidR="0001132C">
        <w:rPr>
          <w:rFonts w:ascii="Times New Roman" w:hAnsi="Times New Roman" w:cs="Times New Roman"/>
          <w:bCs/>
          <w:color w:val="000000"/>
          <w:sz w:val="24"/>
          <w:szCs w:val="24"/>
          <w:shd w:val="clear" w:color="auto" w:fill="FFFFFF"/>
        </w:rPr>
        <w:t xml:space="preserve"> </w:t>
      </w:r>
      <w:r w:rsidRPr="00A01291">
        <w:rPr>
          <w:rFonts w:ascii="Times New Roman" w:hAnsi="Times New Roman" w:cs="Times New Roman"/>
          <w:bCs/>
          <w:color w:val="000000"/>
          <w:sz w:val="24"/>
          <w:szCs w:val="24"/>
          <w:shd w:val="clear" w:color="auto" w:fill="FFFFFF"/>
        </w:rPr>
        <w:t xml:space="preserve">Petersen spent </w:t>
      </w:r>
      <w:r w:rsidR="008A2AEE" w:rsidRPr="00A01291">
        <w:rPr>
          <w:rFonts w:ascii="Times New Roman" w:hAnsi="Times New Roman" w:cs="Times New Roman"/>
          <w:bCs/>
          <w:color w:val="000000"/>
          <w:sz w:val="24"/>
          <w:szCs w:val="24"/>
          <w:shd w:val="clear" w:color="auto" w:fill="FFFFFF"/>
        </w:rPr>
        <w:t>6</w:t>
      </w:r>
      <w:r w:rsidRPr="00A01291">
        <w:rPr>
          <w:rFonts w:ascii="Times New Roman" w:hAnsi="Times New Roman" w:cs="Times New Roman"/>
          <w:bCs/>
          <w:color w:val="000000"/>
          <w:sz w:val="24"/>
          <w:szCs w:val="24"/>
          <w:shd w:val="clear" w:color="auto" w:fill="FFFFFF"/>
        </w:rPr>
        <w:t xml:space="preserve"> years working as the blacksmith in St Fagans National Museum of History</w:t>
      </w:r>
      <w:r w:rsidR="00166665" w:rsidRPr="00A01291">
        <w:rPr>
          <w:rFonts w:ascii="Times New Roman" w:hAnsi="Times New Roman" w:cs="Times New Roman"/>
          <w:bCs/>
          <w:color w:val="000000"/>
          <w:sz w:val="24"/>
          <w:szCs w:val="24"/>
          <w:shd w:val="clear" w:color="auto" w:fill="FFFFFF"/>
        </w:rPr>
        <w:t>, and now joins his two passions of art and blacksmithing. Petersen creates wonderful art pieces out of iron, he can manipulate the solid material and make it look like it flows and moves easily with his touch.</w:t>
      </w:r>
    </w:p>
    <w:p w14:paraId="46E0F646" w14:textId="77777777" w:rsidR="0001132C" w:rsidRDefault="0001132C" w:rsidP="007D0153">
      <w:pPr>
        <w:spacing w:after="0" w:line="480" w:lineRule="auto"/>
        <w:jc w:val="both"/>
        <w:rPr>
          <w:rFonts w:ascii="Times New Roman" w:hAnsi="Times New Roman" w:cs="Times New Roman"/>
          <w:bCs/>
          <w:color w:val="000000"/>
          <w:sz w:val="24"/>
          <w:szCs w:val="24"/>
          <w:shd w:val="clear" w:color="auto" w:fill="FFFFFF"/>
        </w:rPr>
      </w:pPr>
    </w:p>
    <w:p w14:paraId="3CA01445" w14:textId="42A3F45C" w:rsidR="008C5B29" w:rsidRPr="00A01291" w:rsidRDefault="00166665" w:rsidP="007D0153">
      <w:pPr>
        <w:spacing w:after="0" w:line="480" w:lineRule="auto"/>
        <w:jc w:val="both"/>
        <w:rPr>
          <w:rFonts w:ascii="Times New Roman" w:hAnsi="Times New Roman" w:cs="Times New Roman"/>
          <w:bCs/>
          <w:color w:val="000000"/>
          <w:sz w:val="24"/>
          <w:szCs w:val="24"/>
          <w:shd w:val="clear" w:color="auto" w:fill="FFFFFF"/>
        </w:rPr>
      </w:pPr>
      <w:r w:rsidRPr="00A01291">
        <w:rPr>
          <w:rFonts w:ascii="Times New Roman" w:hAnsi="Times New Roman" w:cs="Times New Roman"/>
          <w:bCs/>
          <w:color w:val="000000"/>
          <w:sz w:val="24"/>
          <w:szCs w:val="24"/>
          <w:shd w:val="clear" w:color="auto" w:fill="FFFFFF"/>
        </w:rPr>
        <w:t>The reason I have picked the Ram’s Head Fire Tool, out of all his pieces, is because this piece is a literal visual representation of art and blacksmithing. It is a tool that is still functional</w:t>
      </w:r>
      <w:r w:rsidR="008A2AEE" w:rsidRPr="00A01291">
        <w:rPr>
          <w:rFonts w:ascii="Times New Roman" w:hAnsi="Times New Roman" w:cs="Times New Roman"/>
          <w:bCs/>
          <w:color w:val="000000"/>
          <w:sz w:val="24"/>
          <w:szCs w:val="24"/>
          <w:shd w:val="clear" w:color="auto" w:fill="FFFFFF"/>
        </w:rPr>
        <w:t xml:space="preserve"> and </w:t>
      </w:r>
      <w:r w:rsidR="0001132C">
        <w:rPr>
          <w:rFonts w:ascii="Times New Roman" w:hAnsi="Times New Roman" w:cs="Times New Roman"/>
          <w:bCs/>
          <w:color w:val="000000"/>
          <w:sz w:val="24"/>
          <w:szCs w:val="24"/>
          <w:shd w:val="clear" w:color="auto" w:fill="FFFFFF"/>
        </w:rPr>
        <w:t xml:space="preserve">can be </w:t>
      </w:r>
      <w:r w:rsidR="008A2AEE" w:rsidRPr="00A01291">
        <w:rPr>
          <w:rFonts w:ascii="Times New Roman" w:hAnsi="Times New Roman" w:cs="Times New Roman"/>
          <w:bCs/>
          <w:color w:val="000000"/>
          <w:sz w:val="24"/>
          <w:szCs w:val="24"/>
          <w:shd w:val="clear" w:color="auto" w:fill="FFFFFF"/>
        </w:rPr>
        <w:t>used</w:t>
      </w:r>
      <w:r w:rsidRPr="00A01291">
        <w:rPr>
          <w:rFonts w:ascii="Times New Roman" w:hAnsi="Times New Roman" w:cs="Times New Roman"/>
          <w:bCs/>
          <w:color w:val="000000"/>
          <w:sz w:val="24"/>
          <w:szCs w:val="24"/>
          <w:shd w:val="clear" w:color="auto" w:fill="FFFFFF"/>
        </w:rPr>
        <w:t xml:space="preserve"> as a fire tool, however it has a beautiful design on top. It is fascinating to wonder how Petersen managed to make solid metal twist and turn so purposefully, to represent a ram’s head. I think </w:t>
      </w:r>
      <w:r w:rsidR="008A2AEE" w:rsidRPr="00A01291">
        <w:rPr>
          <w:rFonts w:ascii="Times New Roman" w:hAnsi="Times New Roman" w:cs="Times New Roman"/>
          <w:bCs/>
          <w:color w:val="000000"/>
          <w:sz w:val="24"/>
          <w:szCs w:val="24"/>
          <w:shd w:val="clear" w:color="auto" w:fill="FFFFFF"/>
        </w:rPr>
        <w:t xml:space="preserve">that Aaron Petersen and his hand forged iron-work would be a </w:t>
      </w:r>
      <w:r w:rsidR="00E921B9" w:rsidRPr="00A01291">
        <w:rPr>
          <w:rFonts w:ascii="Times New Roman" w:hAnsi="Times New Roman" w:cs="Times New Roman"/>
          <w:bCs/>
          <w:color w:val="000000"/>
          <w:sz w:val="24"/>
          <w:szCs w:val="24"/>
          <w:shd w:val="clear" w:color="auto" w:fill="FFFFFF"/>
        </w:rPr>
        <w:t>great stimulus</w:t>
      </w:r>
      <w:r w:rsidR="008A2AEE" w:rsidRPr="00A01291">
        <w:rPr>
          <w:rFonts w:ascii="Times New Roman" w:hAnsi="Times New Roman" w:cs="Times New Roman"/>
          <w:bCs/>
          <w:color w:val="000000"/>
          <w:sz w:val="24"/>
          <w:szCs w:val="24"/>
          <w:shd w:val="clear" w:color="auto" w:fill="FFFFFF"/>
        </w:rPr>
        <w:t xml:space="preserve"> for not only expressive arts but also </w:t>
      </w:r>
      <w:r w:rsidR="008A2AEE" w:rsidRPr="00A01291">
        <w:rPr>
          <w:rFonts w:ascii="Times New Roman" w:hAnsi="Times New Roman" w:cs="Times New Roman"/>
          <w:sz w:val="24"/>
          <w:szCs w:val="24"/>
        </w:rPr>
        <w:t>Cwricwlwm Cymreig, as blacksmithing has a historical</w:t>
      </w:r>
      <w:r w:rsidR="00E921B9" w:rsidRPr="00A01291">
        <w:rPr>
          <w:rFonts w:ascii="Times New Roman" w:hAnsi="Times New Roman" w:cs="Times New Roman"/>
          <w:sz w:val="24"/>
          <w:szCs w:val="24"/>
        </w:rPr>
        <w:t xml:space="preserve"> and cultural </w:t>
      </w:r>
      <w:r w:rsidR="00B558DB" w:rsidRPr="00A01291">
        <w:rPr>
          <w:rFonts w:ascii="Times New Roman" w:hAnsi="Times New Roman" w:cs="Times New Roman"/>
          <w:sz w:val="24"/>
          <w:szCs w:val="24"/>
        </w:rPr>
        <w:t>significance</w:t>
      </w:r>
      <w:r w:rsidR="00A01291" w:rsidRPr="00A01291">
        <w:rPr>
          <w:rFonts w:ascii="Times New Roman" w:hAnsi="Times New Roman" w:cs="Times New Roman"/>
          <w:sz w:val="24"/>
          <w:szCs w:val="24"/>
        </w:rPr>
        <w:t xml:space="preserve"> to different parts of Wales</w:t>
      </w:r>
    </w:p>
    <w:p w14:paraId="7719B156" w14:textId="74D043CE" w:rsidR="00A17934" w:rsidRDefault="008C5B29" w:rsidP="007D0153">
      <w:pPr>
        <w:spacing w:after="0" w:line="480" w:lineRule="auto"/>
        <w:jc w:val="both"/>
        <w:rPr>
          <w:rFonts w:ascii="Times New Roman" w:hAnsi="Times New Roman" w:cs="Times New Roman"/>
          <w:color w:val="000000" w:themeColor="text1"/>
          <w:spacing w:val="6"/>
          <w:sz w:val="24"/>
          <w:szCs w:val="24"/>
          <w:shd w:val="clear" w:color="auto" w:fill="FFFFFF"/>
        </w:rPr>
      </w:pPr>
      <w:r w:rsidRPr="00A01291">
        <w:rPr>
          <w:rFonts w:ascii="Times New Roman" w:hAnsi="Times New Roman" w:cs="Times New Roman"/>
          <w:sz w:val="24"/>
          <w:szCs w:val="24"/>
        </w:rPr>
        <w:lastRenderedPageBreak/>
        <w:t>In this essay I will be d</w:t>
      </w:r>
      <w:r w:rsidR="00F071A3" w:rsidRPr="00A01291">
        <w:rPr>
          <w:rFonts w:ascii="Times New Roman" w:hAnsi="Times New Roman" w:cs="Times New Roman"/>
          <w:sz w:val="24"/>
          <w:szCs w:val="24"/>
        </w:rPr>
        <w:t xml:space="preserve">iscussing the value of expressive arts in Primary Education. For a number of </w:t>
      </w:r>
      <w:r w:rsidR="002E00BD" w:rsidRPr="00A01291">
        <w:rPr>
          <w:rFonts w:ascii="Times New Roman" w:hAnsi="Times New Roman" w:cs="Times New Roman"/>
          <w:sz w:val="24"/>
          <w:szCs w:val="24"/>
        </w:rPr>
        <w:t>years,</w:t>
      </w:r>
      <w:r w:rsidR="00F071A3" w:rsidRPr="00A01291">
        <w:rPr>
          <w:rFonts w:ascii="Times New Roman" w:hAnsi="Times New Roman" w:cs="Times New Roman"/>
          <w:sz w:val="24"/>
          <w:szCs w:val="24"/>
        </w:rPr>
        <w:t xml:space="preserve"> the education system has focused more on the academic subjects, mainly Mathematics and English</w:t>
      </w:r>
      <w:r w:rsidR="008A1EBF" w:rsidRPr="00A01291">
        <w:rPr>
          <w:rFonts w:ascii="Times New Roman" w:hAnsi="Times New Roman" w:cs="Times New Roman"/>
          <w:sz w:val="24"/>
          <w:szCs w:val="24"/>
        </w:rPr>
        <w:t xml:space="preserve"> (also referred to as Functional skills)</w:t>
      </w:r>
      <w:r w:rsidR="00F071A3" w:rsidRPr="00A01291">
        <w:rPr>
          <w:rFonts w:ascii="Times New Roman" w:hAnsi="Times New Roman" w:cs="Times New Roman"/>
          <w:sz w:val="24"/>
          <w:szCs w:val="24"/>
        </w:rPr>
        <w:t xml:space="preserve">, rather than the creative development subjects, as </w:t>
      </w:r>
      <w:r w:rsidR="002E00BD" w:rsidRPr="00A01291">
        <w:rPr>
          <w:rFonts w:ascii="Times New Roman" w:hAnsi="Times New Roman" w:cs="Times New Roman"/>
          <w:sz w:val="24"/>
          <w:szCs w:val="24"/>
        </w:rPr>
        <w:t>they have</w:t>
      </w:r>
      <w:r w:rsidR="00F071A3" w:rsidRPr="00A01291">
        <w:rPr>
          <w:rFonts w:ascii="Times New Roman" w:hAnsi="Times New Roman" w:cs="Times New Roman"/>
          <w:sz w:val="24"/>
          <w:szCs w:val="24"/>
        </w:rPr>
        <w:t xml:space="preserve"> been </w:t>
      </w:r>
      <w:r w:rsidR="002E00BD" w:rsidRPr="00A01291">
        <w:rPr>
          <w:rFonts w:ascii="Times New Roman" w:hAnsi="Times New Roman" w:cs="Times New Roman"/>
          <w:sz w:val="24"/>
          <w:szCs w:val="24"/>
        </w:rPr>
        <w:t>socially perceived</w:t>
      </w:r>
      <w:r w:rsidR="00F071A3" w:rsidRPr="00A01291">
        <w:rPr>
          <w:rFonts w:ascii="Times New Roman" w:hAnsi="Times New Roman" w:cs="Times New Roman"/>
          <w:sz w:val="24"/>
          <w:szCs w:val="24"/>
        </w:rPr>
        <w:t xml:space="preserve"> as the more important subjects. </w:t>
      </w:r>
      <w:r w:rsidR="002E00BD" w:rsidRPr="00A01291">
        <w:rPr>
          <w:rFonts w:ascii="Times New Roman" w:hAnsi="Times New Roman" w:cs="Times New Roman"/>
          <w:sz w:val="24"/>
          <w:szCs w:val="24"/>
        </w:rPr>
        <w:t>These subjects are perceived as the more dominant and important subjects because it has been stated by multiple people in the past that without the correct maths and English skills, it will be hard to get a job in the future. One of these people being Nick Boles, who was jointly the Minister of State for the Department for Business, Innovation and Skills and the Department for Education from July 2014 to July 2016</w:t>
      </w:r>
      <w:r w:rsidR="008A1EBF" w:rsidRPr="00A01291">
        <w:rPr>
          <w:rFonts w:ascii="Times New Roman" w:hAnsi="Times New Roman" w:cs="Times New Roman"/>
          <w:color w:val="000000" w:themeColor="text1"/>
          <w:sz w:val="24"/>
          <w:szCs w:val="24"/>
        </w:rPr>
        <w:t xml:space="preserve">. </w:t>
      </w:r>
      <w:r w:rsidR="00216083" w:rsidRPr="00A01291">
        <w:rPr>
          <w:rFonts w:ascii="Times New Roman" w:hAnsi="Times New Roman" w:cs="Times New Roman"/>
          <w:color w:val="000000" w:themeColor="text1"/>
          <w:sz w:val="24"/>
          <w:szCs w:val="24"/>
        </w:rPr>
        <w:t xml:space="preserve">In 2015 Boles stated </w:t>
      </w:r>
      <w:r w:rsidR="00C330BC">
        <w:rPr>
          <w:rFonts w:ascii="Times New Roman" w:hAnsi="Times New Roman" w:cs="Times New Roman"/>
          <w:color w:val="000000" w:themeColor="text1"/>
          <w:sz w:val="24"/>
          <w:szCs w:val="24"/>
        </w:rPr>
        <w:t>“</w:t>
      </w:r>
      <w:r w:rsidR="00977919" w:rsidRPr="00A01291">
        <w:rPr>
          <w:rFonts w:ascii="Times New Roman" w:hAnsi="Times New Roman" w:cs="Times New Roman"/>
          <w:color w:val="000000" w:themeColor="text1"/>
          <w:sz w:val="24"/>
          <w:szCs w:val="24"/>
          <w:shd w:val="clear" w:color="auto" w:fill="FFFFFF"/>
        </w:rPr>
        <w:t>Functional skills are delivering an employer-recognised level of English and maths skills that help learners into lasting work</w:t>
      </w:r>
      <w:r w:rsidR="00C330BC">
        <w:rPr>
          <w:rFonts w:ascii="Times New Roman" w:hAnsi="Times New Roman" w:cs="Times New Roman"/>
          <w:color w:val="000000" w:themeColor="text1"/>
          <w:sz w:val="24"/>
          <w:szCs w:val="24"/>
          <w:shd w:val="clear" w:color="auto" w:fill="FFFFFF"/>
        </w:rPr>
        <w:t xml:space="preserve">” (Martin, 2015). </w:t>
      </w:r>
      <w:r w:rsidR="0046437A" w:rsidRPr="00A01291">
        <w:rPr>
          <w:rFonts w:ascii="Times New Roman" w:hAnsi="Times New Roman" w:cs="Times New Roman"/>
          <w:color w:val="000000" w:themeColor="text1"/>
          <w:spacing w:val="6"/>
          <w:sz w:val="24"/>
          <w:szCs w:val="24"/>
          <w:shd w:val="clear" w:color="auto" w:fill="FFFFFF"/>
        </w:rPr>
        <w:t xml:space="preserve">However by focussing </w:t>
      </w:r>
      <w:r w:rsidR="00F22019" w:rsidRPr="00A01291">
        <w:rPr>
          <w:rFonts w:ascii="Times New Roman" w:hAnsi="Times New Roman" w:cs="Times New Roman"/>
          <w:color w:val="000000" w:themeColor="text1"/>
          <w:spacing w:val="6"/>
          <w:sz w:val="24"/>
          <w:szCs w:val="24"/>
          <w:shd w:val="clear" w:color="auto" w:fill="FFFFFF"/>
        </w:rPr>
        <w:t xml:space="preserve">mainly </w:t>
      </w:r>
      <w:r w:rsidR="0046437A" w:rsidRPr="00A01291">
        <w:rPr>
          <w:rFonts w:ascii="Times New Roman" w:hAnsi="Times New Roman" w:cs="Times New Roman"/>
          <w:color w:val="000000" w:themeColor="text1"/>
          <w:spacing w:val="6"/>
          <w:sz w:val="24"/>
          <w:szCs w:val="24"/>
          <w:shd w:val="clear" w:color="auto" w:fill="FFFFFF"/>
        </w:rPr>
        <w:t>on just these subjects, especially for these reasons, it is plausible to argue that it is seen we are only educati</w:t>
      </w:r>
      <w:r w:rsidR="00F22019" w:rsidRPr="00A01291">
        <w:rPr>
          <w:rFonts w:ascii="Times New Roman" w:hAnsi="Times New Roman" w:cs="Times New Roman"/>
          <w:color w:val="000000" w:themeColor="text1"/>
          <w:spacing w:val="6"/>
          <w:sz w:val="24"/>
          <w:szCs w:val="24"/>
          <w:shd w:val="clear" w:color="auto" w:fill="FFFFFF"/>
        </w:rPr>
        <w:t>ng</w:t>
      </w:r>
      <w:r w:rsidR="0046437A" w:rsidRPr="00A01291">
        <w:rPr>
          <w:rFonts w:ascii="Times New Roman" w:hAnsi="Times New Roman" w:cs="Times New Roman"/>
          <w:color w:val="000000" w:themeColor="text1"/>
          <w:spacing w:val="6"/>
          <w:sz w:val="24"/>
          <w:szCs w:val="24"/>
          <w:shd w:val="clear" w:color="auto" w:fill="FFFFFF"/>
        </w:rPr>
        <w:t xml:space="preserve"> children on how to </w:t>
      </w:r>
      <w:r w:rsidR="00F22019" w:rsidRPr="00A01291">
        <w:rPr>
          <w:rFonts w:ascii="Times New Roman" w:hAnsi="Times New Roman" w:cs="Times New Roman"/>
          <w:color w:val="000000" w:themeColor="text1"/>
          <w:spacing w:val="6"/>
          <w:sz w:val="24"/>
          <w:szCs w:val="24"/>
          <w:shd w:val="clear" w:color="auto" w:fill="FFFFFF"/>
        </w:rPr>
        <w:t>be a good employee</w:t>
      </w:r>
      <w:r w:rsidR="00C330BC">
        <w:rPr>
          <w:rFonts w:ascii="Times New Roman" w:hAnsi="Times New Roman" w:cs="Times New Roman"/>
          <w:color w:val="000000" w:themeColor="text1"/>
          <w:spacing w:val="6"/>
          <w:sz w:val="24"/>
          <w:szCs w:val="24"/>
          <w:shd w:val="clear" w:color="auto" w:fill="FFFFFF"/>
        </w:rPr>
        <w:t>s</w:t>
      </w:r>
      <w:r w:rsidR="0046437A" w:rsidRPr="00A01291">
        <w:rPr>
          <w:rFonts w:ascii="Times New Roman" w:hAnsi="Times New Roman" w:cs="Times New Roman"/>
          <w:color w:val="000000" w:themeColor="text1"/>
          <w:spacing w:val="6"/>
          <w:sz w:val="24"/>
          <w:szCs w:val="24"/>
          <w:shd w:val="clear" w:color="auto" w:fill="FFFFFF"/>
        </w:rPr>
        <w:t xml:space="preserve"> in the future, </w:t>
      </w:r>
      <w:r w:rsidR="00C330BC">
        <w:rPr>
          <w:rFonts w:ascii="Times New Roman" w:hAnsi="Times New Roman" w:cs="Times New Roman"/>
          <w:color w:val="000000" w:themeColor="text1"/>
          <w:spacing w:val="6"/>
          <w:sz w:val="24"/>
          <w:szCs w:val="24"/>
          <w:shd w:val="clear" w:color="auto" w:fill="FFFFFF"/>
        </w:rPr>
        <w:t>rather than</w:t>
      </w:r>
      <w:r w:rsidR="0046437A" w:rsidRPr="00A01291">
        <w:rPr>
          <w:rFonts w:ascii="Times New Roman" w:hAnsi="Times New Roman" w:cs="Times New Roman"/>
          <w:color w:val="000000" w:themeColor="text1"/>
          <w:spacing w:val="6"/>
          <w:sz w:val="24"/>
          <w:szCs w:val="24"/>
          <w:shd w:val="clear" w:color="auto" w:fill="FFFFFF"/>
        </w:rPr>
        <w:t xml:space="preserve"> </w:t>
      </w:r>
      <w:r w:rsidR="00F22019" w:rsidRPr="00A01291">
        <w:rPr>
          <w:rFonts w:ascii="Times New Roman" w:hAnsi="Times New Roman" w:cs="Times New Roman"/>
          <w:color w:val="000000" w:themeColor="text1"/>
          <w:spacing w:val="6"/>
          <w:sz w:val="24"/>
          <w:szCs w:val="24"/>
          <w:shd w:val="clear" w:color="auto" w:fill="FFFFFF"/>
        </w:rPr>
        <w:t xml:space="preserve">educating them on how to develop themselves academically, creatively, and morally. </w:t>
      </w:r>
    </w:p>
    <w:p w14:paraId="74C6380F" w14:textId="77777777" w:rsidR="00A953BE" w:rsidRPr="00A01291" w:rsidRDefault="00A953BE" w:rsidP="007D0153">
      <w:pPr>
        <w:spacing w:after="0" w:line="480" w:lineRule="auto"/>
        <w:jc w:val="both"/>
        <w:rPr>
          <w:rFonts w:ascii="Times New Roman" w:hAnsi="Times New Roman" w:cs="Times New Roman"/>
          <w:color w:val="000000" w:themeColor="text1"/>
          <w:spacing w:val="6"/>
          <w:sz w:val="24"/>
          <w:szCs w:val="24"/>
          <w:shd w:val="clear" w:color="auto" w:fill="FFFFFF"/>
        </w:rPr>
      </w:pPr>
    </w:p>
    <w:p w14:paraId="4FFA1C72" w14:textId="72048D51" w:rsidR="00143A9C" w:rsidRPr="00A01291" w:rsidRDefault="002711E3" w:rsidP="007D0153">
      <w:pPr>
        <w:spacing w:after="0" w:line="480" w:lineRule="auto"/>
        <w:jc w:val="both"/>
        <w:rPr>
          <w:rFonts w:ascii="Times New Roman" w:hAnsi="Times New Roman" w:cs="Times New Roman"/>
          <w:sz w:val="24"/>
          <w:szCs w:val="24"/>
        </w:rPr>
      </w:pPr>
      <w:r w:rsidRPr="00A01291">
        <w:rPr>
          <w:rFonts w:ascii="Times New Roman" w:hAnsi="Times New Roman" w:cs="Times New Roman"/>
          <w:sz w:val="24"/>
          <w:szCs w:val="24"/>
        </w:rPr>
        <w:t xml:space="preserve">Although Mathematics, English, and Science are all very important subjects there is also a need for creativity and expressive arts to flourish. As Donaldson states in his 2015 report </w:t>
      </w:r>
      <w:r w:rsidRPr="00A01291">
        <w:rPr>
          <w:rFonts w:ascii="Times New Roman" w:hAnsi="Times New Roman" w:cs="Times New Roman"/>
          <w:i/>
          <w:sz w:val="24"/>
          <w:szCs w:val="24"/>
        </w:rPr>
        <w:t>Successful Futures</w:t>
      </w:r>
      <w:r w:rsidRPr="00A01291">
        <w:rPr>
          <w:rFonts w:ascii="Times New Roman" w:hAnsi="Times New Roman" w:cs="Times New Roman"/>
          <w:sz w:val="24"/>
          <w:szCs w:val="24"/>
        </w:rPr>
        <w:t xml:space="preserve"> </w:t>
      </w:r>
      <w:r w:rsidR="003B27B1">
        <w:rPr>
          <w:rFonts w:ascii="Times New Roman" w:hAnsi="Times New Roman" w:cs="Times New Roman"/>
          <w:sz w:val="24"/>
          <w:szCs w:val="24"/>
        </w:rPr>
        <w:t>“</w:t>
      </w:r>
      <w:r w:rsidRPr="00A01291">
        <w:rPr>
          <w:rFonts w:ascii="Times New Roman" w:hAnsi="Times New Roman" w:cs="Times New Roman"/>
          <w:sz w:val="24"/>
          <w:szCs w:val="24"/>
        </w:rPr>
        <w:t>Creativity and enterprise are central features of modern life that should be developed and extended throughout a school career</w:t>
      </w:r>
      <w:r w:rsidR="003B27B1">
        <w:rPr>
          <w:rFonts w:ascii="Times New Roman" w:hAnsi="Times New Roman" w:cs="Times New Roman"/>
          <w:sz w:val="24"/>
          <w:szCs w:val="24"/>
        </w:rPr>
        <w:t>”</w:t>
      </w:r>
      <w:r w:rsidRPr="00A01291">
        <w:rPr>
          <w:rFonts w:ascii="Times New Roman" w:hAnsi="Times New Roman" w:cs="Times New Roman"/>
          <w:sz w:val="24"/>
          <w:szCs w:val="24"/>
        </w:rPr>
        <w:t xml:space="preserve"> (</w:t>
      </w:r>
      <w:r w:rsidR="00B12DA8" w:rsidRPr="00A01291">
        <w:rPr>
          <w:rFonts w:ascii="Times New Roman" w:hAnsi="Times New Roman" w:cs="Times New Roman"/>
          <w:sz w:val="24"/>
          <w:szCs w:val="24"/>
        </w:rPr>
        <w:t>Donaldson, 2015 pg. 28</w:t>
      </w:r>
      <w:r w:rsidRPr="00A01291">
        <w:rPr>
          <w:rFonts w:ascii="Times New Roman" w:hAnsi="Times New Roman" w:cs="Times New Roman"/>
          <w:sz w:val="24"/>
          <w:szCs w:val="24"/>
        </w:rPr>
        <w:t>)</w:t>
      </w:r>
      <w:r w:rsidR="00FD1D43" w:rsidRPr="00A01291">
        <w:rPr>
          <w:rFonts w:ascii="Times New Roman" w:hAnsi="Times New Roman" w:cs="Times New Roman"/>
          <w:sz w:val="24"/>
          <w:szCs w:val="24"/>
        </w:rPr>
        <w:t xml:space="preserve">. By teaching and learning through the expressive arts it can really help the well-being of children who struggle with the academic subjects. </w:t>
      </w:r>
      <w:r w:rsidR="0084626D" w:rsidRPr="00A01291">
        <w:rPr>
          <w:rFonts w:ascii="Times New Roman" w:hAnsi="Times New Roman" w:cs="Times New Roman"/>
          <w:sz w:val="24"/>
          <w:szCs w:val="24"/>
        </w:rPr>
        <w:t xml:space="preserve">I know from my own personal experience as a student teacher, and as a former pupil, that some children are more left- brain thinkers, which is more logical and analytical, and some children are more right-brain thinkers, which is more expressive and creative. By teaching and learning through expressive arts it gives the more expressive children, who may </w:t>
      </w:r>
      <w:r w:rsidR="002B41A8" w:rsidRPr="00A01291">
        <w:rPr>
          <w:rFonts w:ascii="Times New Roman" w:hAnsi="Times New Roman" w:cs="Times New Roman"/>
          <w:sz w:val="24"/>
          <w:szCs w:val="24"/>
        </w:rPr>
        <w:t xml:space="preserve">struggle with the more academic work, an opportunity to use their talents and skills in a way that they can still be rewarded for academically. This way of teaching also gives the children who think more logically and analytically a chance to develop and expand their creative skills.  </w:t>
      </w:r>
    </w:p>
    <w:p w14:paraId="3F6B3136" w14:textId="77777777" w:rsidR="00A01291" w:rsidRPr="00A01291" w:rsidRDefault="00A01291" w:rsidP="007D0153">
      <w:pPr>
        <w:spacing w:after="0" w:line="480" w:lineRule="auto"/>
        <w:jc w:val="both"/>
        <w:rPr>
          <w:rFonts w:ascii="Times New Roman" w:hAnsi="Times New Roman" w:cs="Times New Roman"/>
          <w:sz w:val="24"/>
          <w:szCs w:val="24"/>
        </w:rPr>
      </w:pPr>
    </w:p>
    <w:p w14:paraId="28D00277" w14:textId="57E03186" w:rsidR="00D423F6" w:rsidRPr="003B27B1" w:rsidRDefault="00270A33" w:rsidP="007D0153">
      <w:pPr>
        <w:spacing w:after="0" w:line="480" w:lineRule="auto"/>
        <w:jc w:val="both"/>
        <w:rPr>
          <w:rFonts w:ascii="Times New Roman" w:hAnsi="Times New Roman" w:cs="Times New Roman"/>
          <w:b/>
          <w:sz w:val="24"/>
          <w:szCs w:val="24"/>
        </w:rPr>
      </w:pPr>
      <w:r w:rsidRPr="003B27B1">
        <w:rPr>
          <w:rFonts w:ascii="Times New Roman" w:hAnsi="Times New Roman" w:cs="Times New Roman"/>
          <w:b/>
          <w:sz w:val="24"/>
          <w:szCs w:val="24"/>
        </w:rPr>
        <w:t>Activity 1</w:t>
      </w:r>
    </w:p>
    <w:p w14:paraId="08390EA0" w14:textId="77777777" w:rsidR="003B27B1" w:rsidRDefault="00A01291" w:rsidP="007D0153">
      <w:pPr>
        <w:spacing w:after="0" w:line="480" w:lineRule="auto"/>
        <w:jc w:val="both"/>
        <w:rPr>
          <w:rFonts w:ascii="Times New Roman" w:hAnsi="Times New Roman" w:cs="Times New Roman"/>
          <w:sz w:val="24"/>
          <w:szCs w:val="24"/>
        </w:rPr>
      </w:pPr>
      <w:r w:rsidRPr="00A01291">
        <w:rPr>
          <w:rFonts w:ascii="Times New Roman" w:hAnsi="Times New Roman" w:cs="Times New Roman"/>
          <w:sz w:val="24"/>
          <w:szCs w:val="24"/>
        </w:rPr>
        <w:t>I am writing this resource for a mixed ability Key Stage 2 class. To</w:t>
      </w:r>
      <w:r w:rsidR="00D423F6" w:rsidRPr="00A01291">
        <w:rPr>
          <w:rFonts w:ascii="Times New Roman" w:hAnsi="Times New Roman" w:cs="Times New Roman"/>
          <w:sz w:val="24"/>
          <w:szCs w:val="24"/>
        </w:rPr>
        <w:t xml:space="preserve"> start of</w:t>
      </w:r>
      <w:r w:rsidR="003B27B1">
        <w:rPr>
          <w:rFonts w:ascii="Times New Roman" w:hAnsi="Times New Roman" w:cs="Times New Roman"/>
          <w:sz w:val="24"/>
          <w:szCs w:val="24"/>
        </w:rPr>
        <w:t>f</w:t>
      </w:r>
      <w:r w:rsidR="000D4718" w:rsidRPr="00A01291">
        <w:rPr>
          <w:rFonts w:ascii="Times New Roman" w:hAnsi="Times New Roman" w:cs="Times New Roman"/>
          <w:sz w:val="24"/>
          <w:szCs w:val="24"/>
        </w:rPr>
        <w:t xml:space="preserve"> these themed lessons the children will be introduced to the </w:t>
      </w:r>
      <w:r w:rsidR="00C64A17" w:rsidRPr="00A01291">
        <w:rPr>
          <w:rFonts w:ascii="Times New Roman" w:hAnsi="Times New Roman" w:cs="Times New Roman"/>
          <w:sz w:val="24"/>
          <w:szCs w:val="24"/>
        </w:rPr>
        <w:t>artefact, which</w:t>
      </w:r>
      <w:r w:rsidR="000D4718" w:rsidRPr="00A01291">
        <w:rPr>
          <w:rFonts w:ascii="Times New Roman" w:hAnsi="Times New Roman" w:cs="Times New Roman"/>
          <w:sz w:val="24"/>
          <w:szCs w:val="24"/>
        </w:rPr>
        <w:t xml:space="preserve"> is the stimuli for the following activities. </w:t>
      </w:r>
      <w:r w:rsidR="007B1A39" w:rsidRPr="00A01291">
        <w:rPr>
          <w:rFonts w:ascii="Times New Roman" w:hAnsi="Times New Roman" w:cs="Times New Roman"/>
          <w:sz w:val="24"/>
          <w:szCs w:val="24"/>
        </w:rPr>
        <w:t>Th</w:t>
      </w:r>
      <w:r w:rsidR="00A53D6B" w:rsidRPr="00A01291">
        <w:rPr>
          <w:rFonts w:ascii="Times New Roman" w:hAnsi="Times New Roman" w:cs="Times New Roman"/>
          <w:sz w:val="24"/>
          <w:szCs w:val="24"/>
        </w:rPr>
        <w:t>is introduction</w:t>
      </w:r>
      <w:r w:rsidR="007B1A39" w:rsidRPr="00A01291">
        <w:rPr>
          <w:rFonts w:ascii="Times New Roman" w:hAnsi="Times New Roman" w:cs="Times New Roman"/>
          <w:sz w:val="24"/>
          <w:szCs w:val="24"/>
        </w:rPr>
        <w:t xml:space="preserve"> will start by having the Rams Head Fire Tool placed in the middle of a table and the teacher and the children sit round the table. The artefact will be passed around one by one so that the children can see it up close and closely investigate the material it</w:t>
      </w:r>
      <w:r w:rsidR="00F11066" w:rsidRPr="00A01291">
        <w:rPr>
          <w:rFonts w:ascii="Times New Roman" w:hAnsi="Times New Roman" w:cs="Times New Roman"/>
          <w:sz w:val="24"/>
          <w:szCs w:val="24"/>
        </w:rPr>
        <w:t xml:space="preserve"> i</w:t>
      </w:r>
      <w:r w:rsidR="007B1A39" w:rsidRPr="00A01291">
        <w:rPr>
          <w:rFonts w:ascii="Times New Roman" w:hAnsi="Times New Roman" w:cs="Times New Roman"/>
          <w:sz w:val="24"/>
          <w:szCs w:val="24"/>
        </w:rPr>
        <w:t xml:space="preserve">s made of and look at how the metal manages to spiral and twist. </w:t>
      </w:r>
      <w:r w:rsidR="00EE3473" w:rsidRPr="00A01291">
        <w:rPr>
          <w:rFonts w:ascii="Times New Roman" w:hAnsi="Times New Roman" w:cs="Times New Roman"/>
          <w:sz w:val="24"/>
          <w:szCs w:val="24"/>
        </w:rPr>
        <w:t xml:space="preserve">A lot of </w:t>
      </w:r>
      <w:r w:rsidR="00C46138" w:rsidRPr="00A01291">
        <w:rPr>
          <w:rFonts w:ascii="Times New Roman" w:hAnsi="Times New Roman" w:cs="Times New Roman"/>
          <w:sz w:val="24"/>
          <w:szCs w:val="24"/>
        </w:rPr>
        <w:t xml:space="preserve">open </w:t>
      </w:r>
      <w:r w:rsidR="00EE3473" w:rsidRPr="00A01291">
        <w:rPr>
          <w:rFonts w:ascii="Times New Roman" w:hAnsi="Times New Roman" w:cs="Times New Roman"/>
          <w:sz w:val="24"/>
          <w:szCs w:val="24"/>
        </w:rPr>
        <w:t xml:space="preserve">questions would be asked such as </w:t>
      </w:r>
      <w:r w:rsidR="00F11066" w:rsidRPr="00A01291">
        <w:rPr>
          <w:rFonts w:ascii="Times New Roman" w:hAnsi="Times New Roman" w:cs="Times New Roman"/>
          <w:sz w:val="24"/>
          <w:szCs w:val="24"/>
        </w:rPr>
        <w:t>‘How do you think this was made</w:t>
      </w:r>
      <w:r w:rsidR="00C46138" w:rsidRPr="00A01291">
        <w:rPr>
          <w:rFonts w:ascii="Times New Roman" w:hAnsi="Times New Roman" w:cs="Times New Roman"/>
          <w:sz w:val="24"/>
          <w:szCs w:val="24"/>
        </w:rPr>
        <w:t>?</w:t>
      </w:r>
      <w:r w:rsidR="00B74315" w:rsidRPr="00A01291">
        <w:rPr>
          <w:rFonts w:ascii="Times New Roman" w:hAnsi="Times New Roman" w:cs="Times New Roman"/>
          <w:sz w:val="24"/>
          <w:szCs w:val="24"/>
        </w:rPr>
        <w:t>’</w:t>
      </w:r>
      <w:r w:rsidR="003B27B1">
        <w:rPr>
          <w:rFonts w:ascii="Times New Roman" w:hAnsi="Times New Roman" w:cs="Times New Roman"/>
          <w:sz w:val="24"/>
          <w:szCs w:val="24"/>
        </w:rPr>
        <w:t>;</w:t>
      </w:r>
      <w:r w:rsidR="00F11066" w:rsidRPr="00A01291">
        <w:rPr>
          <w:rFonts w:ascii="Times New Roman" w:hAnsi="Times New Roman" w:cs="Times New Roman"/>
          <w:sz w:val="24"/>
          <w:szCs w:val="24"/>
        </w:rPr>
        <w:t xml:space="preserve"> ‘What do you think it is</w:t>
      </w:r>
      <w:r w:rsidR="00C46138" w:rsidRPr="00A01291">
        <w:rPr>
          <w:rFonts w:ascii="Times New Roman" w:hAnsi="Times New Roman" w:cs="Times New Roman"/>
          <w:sz w:val="24"/>
          <w:szCs w:val="24"/>
        </w:rPr>
        <w:t>?</w:t>
      </w:r>
      <w:r w:rsidR="00F11066" w:rsidRPr="00A01291">
        <w:rPr>
          <w:rFonts w:ascii="Times New Roman" w:hAnsi="Times New Roman" w:cs="Times New Roman"/>
          <w:sz w:val="24"/>
          <w:szCs w:val="24"/>
        </w:rPr>
        <w:t>’</w:t>
      </w:r>
      <w:r w:rsidR="003B27B1">
        <w:rPr>
          <w:rFonts w:ascii="Times New Roman" w:hAnsi="Times New Roman" w:cs="Times New Roman"/>
          <w:sz w:val="24"/>
          <w:szCs w:val="24"/>
        </w:rPr>
        <w:t xml:space="preserve">; </w:t>
      </w:r>
      <w:r w:rsidR="00F11066" w:rsidRPr="00A01291">
        <w:rPr>
          <w:rFonts w:ascii="Times New Roman" w:hAnsi="Times New Roman" w:cs="Times New Roman"/>
          <w:sz w:val="24"/>
          <w:szCs w:val="24"/>
        </w:rPr>
        <w:t>‘Do you think it was made for a functional or aesthetic purpose</w:t>
      </w:r>
      <w:r w:rsidR="00C46138" w:rsidRPr="00A01291">
        <w:rPr>
          <w:rFonts w:ascii="Times New Roman" w:hAnsi="Times New Roman" w:cs="Times New Roman"/>
          <w:sz w:val="24"/>
          <w:szCs w:val="24"/>
        </w:rPr>
        <w:t>?</w:t>
      </w:r>
      <w:r w:rsidR="00F11066" w:rsidRPr="00A01291">
        <w:rPr>
          <w:rFonts w:ascii="Times New Roman" w:hAnsi="Times New Roman" w:cs="Times New Roman"/>
          <w:sz w:val="24"/>
          <w:szCs w:val="24"/>
        </w:rPr>
        <w:t>’</w:t>
      </w:r>
      <w:r w:rsidR="003B27B1">
        <w:rPr>
          <w:rFonts w:ascii="Times New Roman" w:hAnsi="Times New Roman" w:cs="Times New Roman"/>
          <w:sz w:val="24"/>
          <w:szCs w:val="24"/>
        </w:rPr>
        <w:t>;</w:t>
      </w:r>
      <w:r w:rsidR="00C46138" w:rsidRPr="00A01291">
        <w:rPr>
          <w:rFonts w:ascii="Times New Roman" w:hAnsi="Times New Roman" w:cs="Times New Roman"/>
          <w:sz w:val="24"/>
          <w:szCs w:val="24"/>
        </w:rPr>
        <w:t xml:space="preserve"> and the best question to always as</w:t>
      </w:r>
      <w:r w:rsidR="003B27B1">
        <w:rPr>
          <w:rFonts w:ascii="Times New Roman" w:hAnsi="Times New Roman" w:cs="Times New Roman"/>
          <w:sz w:val="24"/>
          <w:szCs w:val="24"/>
        </w:rPr>
        <w:t>k</w:t>
      </w:r>
      <w:r w:rsidR="00C46138" w:rsidRPr="00A01291">
        <w:rPr>
          <w:rFonts w:ascii="Times New Roman" w:hAnsi="Times New Roman" w:cs="Times New Roman"/>
          <w:sz w:val="24"/>
          <w:szCs w:val="24"/>
        </w:rPr>
        <w:t xml:space="preserve"> is ‘Why?’</w:t>
      </w:r>
    </w:p>
    <w:p w14:paraId="714C2556" w14:textId="77777777" w:rsidR="003B27B1" w:rsidRDefault="003B27B1" w:rsidP="007D0153">
      <w:pPr>
        <w:spacing w:after="0" w:line="480" w:lineRule="auto"/>
        <w:jc w:val="both"/>
        <w:rPr>
          <w:rFonts w:ascii="Times New Roman" w:hAnsi="Times New Roman" w:cs="Times New Roman"/>
          <w:sz w:val="24"/>
          <w:szCs w:val="24"/>
        </w:rPr>
      </w:pPr>
    </w:p>
    <w:p w14:paraId="6F389FEE" w14:textId="73618BF6" w:rsidR="00D423F6" w:rsidRDefault="00C46138" w:rsidP="007D0153">
      <w:pPr>
        <w:spacing w:after="0" w:line="480" w:lineRule="auto"/>
        <w:jc w:val="both"/>
        <w:rPr>
          <w:rFonts w:ascii="Times New Roman" w:hAnsi="Times New Roman" w:cs="Times New Roman"/>
          <w:sz w:val="24"/>
          <w:szCs w:val="24"/>
        </w:rPr>
      </w:pPr>
      <w:r w:rsidRPr="00A01291">
        <w:rPr>
          <w:rFonts w:ascii="Times New Roman" w:hAnsi="Times New Roman" w:cs="Times New Roman"/>
          <w:sz w:val="24"/>
          <w:szCs w:val="24"/>
        </w:rPr>
        <w:t>It is important to make sure the children know there is no right or wrong answer as the artefact is being discussed as a class, a</w:t>
      </w:r>
      <w:r w:rsidR="003B27B1">
        <w:rPr>
          <w:rFonts w:ascii="Times New Roman" w:hAnsi="Times New Roman" w:cs="Times New Roman"/>
          <w:sz w:val="24"/>
          <w:szCs w:val="24"/>
        </w:rPr>
        <w:t>nd</w:t>
      </w:r>
      <w:r w:rsidRPr="00A01291">
        <w:rPr>
          <w:rFonts w:ascii="Times New Roman" w:hAnsi="Times New Roman" w:cs="Times New Roman"/>
          <w:sz w:val="24"/>
          <w:szCs w:val="24"/>
        </w:rPr>
        <w:t xml:space="preserve"> the teacher is only asking what they think and what their opinion is. This gives us</w:t>
      </w:r>
      <w:r w:rsidR="003B27B1">
        <w:rPr>
          <w:rFonts w:ascii="Times New Roman" w:hAnsi="Times New Roman" w:cs="Times New Roman"/>
          <w:sz w:val="24"/>
          <w:szCs w:val="24"/>
        </w:rPr>
        <w:t>,</w:t>
      </w:r>
      <w:r w:rsidRPr="00A01291">
        <w:rPr>
          <w:rFonts w:ascii="Times New Roman" w:hAnsi="Times New Roman" w:cs="Times New Roman"/>
          <w:sz w:val="24"/>
          <w:szCs w:val="24"/>
        </w:rPr>
        <w:t xml:space="preserve"> as teachers</w:t>
      </w:r>
      <w:r w:rsidR="003B27B1">
        <w:rPr>
          <w:rFonts w:ascii="Times New Roman" w:hAnsi="Times New Roman" w:cs="Times New Roman"/>
          <w:sz w:val="24"/>
          <w:szCs w:val="24"/>
        </w:rPr>
        <w:t>,</w:t>
      </w:r>
      <w:r w:rsidRPr="00A01291">
        <w:rPr>
          <w:rFonts w:ascii="Times New Roman" w:hAnsi="Times New Roman" w:cs="Times New Roman"/>
          <w:sz w:val="24"/>
          <w:szCs w:val="24"/>
        </w:rPr>
        <w:t xml:space="preserve"> an insight into what the children may already know and to what needs to be developed. It is also a great way to get their thinking skills used and developed. Their thinking skills are being developed through the smallest yet simplest question they will be asked, which is ‘Why?</w:t>
      </w:r>
      <w:r w:rsidR="00C64A17" w:rsidRPr="00A01291">
        <w:rPr>
          <w:rFonts w:ascii="Times New Roman" w:hAnsi="Times New Roman" w:cs="Times New Roman"/>
          <w:sz w:val="24"/>
          <w:szCs w:val="24"/>
        </w:rPr>
        <w:t>’</w:t>
      </w:r>
      <w:r w:rsidRPr="00A01291">
        <w:rPr>
          <w:rFonts w:ascii="Times New Roman" w:hAnsi="Times New Roman" w:cs="Times New Roman"/>
          <w:sz w:val="24"/>
          <w:szCs w:val="24"/>
        </w:rPr>
        <w:t xml:space="preserve"> This is a higher order question, which means that it gives children the opportunity to think beyond an answer they would give to a literal question and think in a way that is higher in cognitive demand. </w:t>
      </w:r>
    </w:p>
    <w:p w14:paraId="00434798" w14:textId="77777777" w:rsidR="00A953BE" w:rsidRPr="00A01291" w:rsidRDefault="00A953BE" w:rsidP="007D0153">
      <w:pPr>
        <w:spacing w:after="0" w:line="480" w:lineRule="auto"/>
        <w:jc w:val="both"/>
        <w:rPr>
          <w:rFonts w:ascii="Times New Roman" w:hAnsi="Times New Roman" w:cs="Times New Roman"/>
          <w:sz w:val="24"/>
          <w:szCs w:val="24"/>
        </w:rPr>
      </w:pPr>
    </w:p>
    <w:p w14:paraId="3D59F8B0" w14:textId="02130032" w:rsidR="006036E7" w:rsidRPr="00A01291" w:rsidRDefault="006036E7" w:rsidP="007D0153">
      <w:pPr>
        <w:spacing w:after="0" w:line="480" w:lineRule="auto"/>
        <w:jc w:val="both"/>
        <w:rPr>
          <w:rFonts w:ascii="Times New Roman" w:hAnsi="Times New Roman" w:cs="Times New Roman"/>
          <w:color w:val="000000" w:themeColor="text1"/>
          <w:sz w:val="24"/>
          <w:szCs w:val="24"/>
        </w:rPr>
      </w:pPr>
      <w:r w:rsidRPr="00A01291">
        <w:rPr>
          <w:rFonts w:ascii="Times New Roman" w:hAnsi="Times New Roman" w:cs="Times New Roman"/>
          <w:sz w:val="24"/>
          <w:szCs w:val="24"/>
        </w:rPr>
        <w:t xml:space="preserve">Once the class has </w:t>
      </w:r>
      <w:r w:rsidR="009E2EC8" w:rsidRPr="00A01291">
        <w:rPr>
          <w:rFonts w:ascii="Times New Roman" w:hAnsi="Times New Roman" w:cs="Times New Roman"/>
          <w:sz w:val="24"/>
          <w:szCs w:val="24"/>
        </w:rPr>
        <w:t xml:space="preserve">discussed their opinions and thoughts on this piece of art, they will be played a </w:t>
      </w:r>
      <w:r w:rsidR="00901ECD" w:rsidRPr="00A01291">
        <w:rPr>
          <w:rFonts w:ascii="Times New Roman" w:hAnsi="Times New Roman" w:cs="Times New Roman"/>
          <w:sz w:val="24"/>
          <w:szCs w:val="24"/>
        </w:rPr>
        <w:t>YouTube</w:t>
      </w:r>
      <w:r w:rsidR="009E2EC8" w:rsidRPr="00A01291">
        <w:rPr>
          <w:rFonts w:ascii="Times New Roman" w:hAnsi="Times New Roman" w:cs="Times New Roman"/>
          <w:sz w:val="24"/>
          <w:szCs w:val="24"/>
        </w:rPr>
        <w:t xml:space="preserve"> clip of Aaron Petersen</w:t>
      </w:r>
      <w:r w:rsidR="00C64A17" w:rsidRPr="00A01291">
        <w:rPr>
          <w:rFonts w:ascii="Times New Roman" w:hAnsi="Times New Roman" w:cs="Times New Roman"/>
          <w:sz w:val="24"/>
          <w:szCs w:val="24"/>
        </w:rPr>
        <w:t xml:space="preserve"> making the Rams Head Fire Tool.</w:t>
      </w:r>
    </w:p>
    <w:p w14:paraId="35033E0C" w14:textId="23483AD7" w:rsidR="009D1B18" w:rsidRDefault="009D1B18" w:rsidP="007D0153">
      <w:pPr>
        <w:spacing w:after="0" w:line="480" w:lineRule="auto"/>
        <w:jc w:val="both"/>
        <w:rPr>
          <w:rFonts w:ascii="Times New Roman" w:hAnsi="Times New Roman" w:cs="Times New Roman"/>
          <w:sz w:val="24"/>
          <w:szCs w:val="24"/>
        </w:rPr>
      </w:pPr>
      <w:r w:rsidRPr="00A01291">
        <w:rPr>
          <w:rFonts w:ascii="Times New Roman" w:hAnsi="Times New Roman" w:cs="Times New Roman"/>
          <w:sz w:val="24"/>
          <w:szCs w:val="24"/>
        </w:rPr>
        <w:t xml:space="preserve">The children would have explored elements of “current issues that affect the lives of people in Wales and </w:t>
      </w:r>
      <w:r w:rsidRPr="009F2295">
        <w:rPr>
          <w:rFonts w:ascii="Times New Roman" w:hAnsi="Times New Roman" w:cs="Times New Roman"/>
          <w:color w:val="000000" w:themeColor="text1"/>
          <w:sz w:val="24"/>
          <w:szCs w:val="24"/>
        </w:rPr>
        <w:t>the Welsh economy”</w:t>
      </w:r>
      <w:r w:rsidR="00B8340C" w:rsidRPr="009F2295">
        <w:rPr>
          <w:rFonts w:ascii="Times New Roman" w:hAnsi="Times New Roman" w:cs="Times New Roman"/>
          <w:color w:val="000000" w:themeColor="text1"/>
          <w:sz w:val="24"/>
          <w:szCs w:val="24"/>
        </w:rPr>
        <w:t xml:space="preserve"> </w:t>
      </w:r>
      <w:r w:rsidRPr="009F2295">
        <w:rPr>
          <w:rFonts w:ascii="Times New Roman" w:hAnsi="Times New Roman" w:cs="Times New Roman"/>
          <w:color w:val="000000" w:themeColor="text1"/>
          <w:sz w:val="24"/>
          <w:szCs w:val="24"/>
        </w:rPr>
        <w:t>(</w:t>
      </w:r>
      <w:r w:rsidR="009F2295" w:rsidRPr="009F2295">
        <w:rPr>
          <w:rFonts w:ascii="Times New Roman" w:hAnsi="Times New Roman" w:cs="Times New Roman"/>
          <w:color w:val="000000" w:themeColor="text1"/>
          <w:sz w:val="24"/>
          <w:szCs w:val="24"/>
        </w:rPr>
        <w:t>ACCAC</w:t>
      </w:r>
      <w:r w:rsidR="009F2295" w:rsidRPr="009F2295">
        <w:rPr>
          <w:rFonts w:ascii="Times New Roman" w:hAnsi="Times New Roman" w:cs="Times New Roman"/>
          <w:color w:val="000000" w:themeColor="text1"/>
          <w:sz w:val="24"/>
          <w:szCs w:val="24"/>
        </w:rPr>
        <w:t xml:space="preserve"> </w:t>
      </w:r>
      <w:r w:rsidRPr="009F2295">
        <w:rPr>
          <w:rFonts w:ascii="Times New Roman" w:hAnsi="Times New Roman" w:cs="Times New Roman"/>
          <w:color w:val="000000" w:themeColor="text1"/>
          <w:sz w:val="24"/>
          <w:szCs w:val="24"/>
        </w:rPr>
        <w:t xml:space="preserve">2003, p.4) and in particular farming within Wales (see appendix 1) </w:t>
      </w:r>
      <w:r w:rsidRPr="00A01291">
        <w:rPr>
          <w:rFonts w:ascii="Times New Roman" w:hAnsi="Times New Roman" w:cs="Times New Roman"/>
          <w:sz w:val="24"/>
          <w:szCs w:val="24"/>
        </w:rPr>
        <w:t xml:space="preserve">focusing on the importance of sheep as part of our economy in light of recent discussions in relation to </w:t>
      </w:r>
      <w:r w:rsidR="0054545A" w:rsidRPr="00A01291">
        <w:rPr>
          <w:rFonts w:ascii="Times New Roman" w:hAnsi="Times New Roman" w:cs="Times New Roman"/>
          <w:sz w:val="24"/>
          <w:szCs w:val="24"/>
        </w:rPr>
        <w:t>Brexit</w:t>
      </w:r>
      <w:r w:rsidRPr="00A01291">
        <w:rPr>
          <w:rFonts w:ascii="Times New Roman" w:hAnsi="Times New Roman" w:cs="Times New Roman"/>
          <w:sz w:val="24"/>
          <w:szCs w:val="24"/>
        </w:rPr>
        <w:t xml:space="preserve">. </w:t>
      </w:r>
    </w:p>
    <w:p w14:paraId="13FD13FF" w14:textId="77777777" w:rsidR="00A953BE" w:rsidRPr="00A01291" w:rsidRDefault="00A953BE" w:rsidP="007D0153">
      <w:pPr>
        <w:spacing w:after="0" w:line="480" w:lineRule="auto"/>
        <w:jc w:val="both"/>
        <w:rPr>
          <w:rFonts w:ascii="Times New Roman" w:hAnsi="Times New Roman" w:cs="Times New Roman"/>
          <w:sz w:val="24"/>
          <w:szCs w:val="24"/>
        </w:rPr>
      </w:pPr>
    </w:p>
    <w:p w14:paraId="7DDB1B45" w14:textId="5A19F733" w:rsidR="002E7787" w:rsidRDefault="00A53D6B" w:rsidP="007D0153">
      <w:pPr>
        <w:spacing w:after="0" w:line="480" w:lineRule="auto"/>
        <w:jc w:val="both"/>
        <w:rPr>
          <w:rFonts w:ascii="Times New Roman" w:hAnsi="Times New Roman" w:cs="Times New Roman"/>
          <w:color w:val="000000" w:themeColor="text1"/>
          <w:sz w:val="24"/>
          <w:szCs w:val="24"/>
        </w:rPr>
      </w:pPr>
      <w:r w:rsidRPr="00A01291">
        <w:rPr>
          <w:rFonts w:ascii="Times New Roman" w:hAnsi="Times New Roman" w:cs="Times New Roman"/>
          <w:sz w:val="24"/>
          <w:szCs w:val="24"/>
        </w:rPr>
        <w:t xml:space="preserve">The first activity </w:t>
      </w:r>
      <w:r w:rsidR="003327D4" w:rsidRPr="00A01291">
        <w:rPr>
          <w:rFonts w:ascii="Times New Roman" w:hAnsi="Times New Roman" w:cs="Times New Roman"/>
          <w:sz w:val="24"/>
          <w:szCs w:val="24"/>
        </w:rPr>
        <w:t>will be an</w:t>
      </w:r>
      <w:r w:rsidRPr="00A01291">
        <w:rPr>
          <w:rFonts w:ascii="Times New Roman" w:hAnsi="Times New Roman" w:cs="Times New Roman"/>
          <w:sz w:val="24"/>
          <w:szCs w:val="24"/>
        </w:rPr>
        <w:t xml:space="preserve"> Art and Design lesson. </w:t>
      </w:r>
      <w:r w:rsidR="00217CAA" w:rsidRPr="00A01291">
        <w:rPr>
          <w:rFonts w:ascii="Times New Roman" w:hAnsi="Times New Roman" w:cs="Times New Roman"/>
          <w:sz w:val="24"/>
          <w:szCs w:val="24"/>
        </w:rPr>
        <w:t>In previous learning</w:t>
      </w:r>
      <w:r w:rsidR="0054545A">
        <w:rPr>
          <w:rFonts w:ascii="Times New Roman" w:hAnsi="Times New Roman" w:cs="Times New Roman"/>
          <w:sz w:val="24"/>
          <w:szCs w:val="24"/>
        </w:rPr>
        <w:t>,</w:t>
      </w:r>
      <w:r w:rsidR="00217CAA" w:rsidRPr="00A01291">
        <w:rPr>
          <w:rFonts w:ascii="Times New Roman" w:hAnsi="Times New Roman" w:cs="Times New Roman"/>
          <w:sz w:val="24"/>
          <w:szCs w:val="24"/>
        </w:rPr>
        <w:t xml:space="preserve"> t</w:t>
      </w:r>
      <w:r w:rsidRPr="00A01291">
        <w:rPr>
          <w:rFonts w:ascii="Times New Roman" w:hAnsi="Times New Roman" w:cs="Times New Roman"/>
          <w:sz w:val="24"/>
          <w:szCs w:val="24"/>
        </w:rPr>
        <w:t xml:space="preserve">he children </w:t>
      </w:r>
      <w:r w:rsidR="0054545A">
        <w:rPr>
          <w:rFonts w:ascii="Times New Roman" w:hAnsi="Times New Roman" w:cs="Times New Roman"/>
          <w:sz w:val="24"/>
          <w:szCs w:val="24"/>
        </w:rPr>
        <w:t>(</w:t>
      </w:r>
      <w:r w:rsidRPr="00A01291">
        <w:rPr>
          <w:rFonts w:ascii="Times New Roman" w:hAnsi="Times New Roman" w:cs="Times New Roman"/>
          <w:sz w:val="24"/>
          <w:szCs w:val="24"/>
        </w:rPr>
        <w:t>in pairs</w:t>
      </w:r>
      <w:r w:rsidR="0054545A">
        <w:rPr>
          <w:rFonts w:ascii="Times New Roman" w:hAnsi="Times New Roman" w:cs="Times New Roman"/>
          <w:sz w:val="24"/>
          <w:szCs w:val="24"/>
        </w:rPr>
        <w:t>)</w:t>
      </w:r>
      <w:r w:rsidRPr="00A01291">
        <w:rPr>
          <w:rFonts w:ascii="Times New Roman" w:hAnsi="Times New Roman" w:cs="Times New Roman"/>
          <w:sz w:val="24"/>
          <w:szCs w:val="24"/>
        </w:rPr>
        <w:t xml:space="preserve"> w</w:t>
      </w:r>
      <w:r w:rsidR="002E7787" w:rsidRPr="00A01291">
        <w:rPr>
          <w:rFonts w:ascii="Times New Roman" w:hAnsi="Times New Roman" w:cs="Times New Roman"/>
          <w:sz w:val="24"/>
          <w:szCs w:val="24"/>
        </w:rPr>
        <w:t>ould</w:t>
      </w:r>
      <w:r w:rsidRPr="00A01291">
        <w:rPr>
          <w:rFonts w:ascii="Times New Roman" w:hAnsi="Times New Roman" w:cs="Times New Roman"/>
          <w:sz w:val="24"/>
          <w:szCs w:val="24"/>
        </w:rPr>
        <w:t xml:space="preserve"> use either the Ipads or computers and look at different pieces of Aaron Petersen’s work</w:t>
      </w:r>
      <w:r w:rsidR="00BF1AB0" w:rsidRPr="00A01291">
        <w:rPr>
          <w:rFonts w:ascii="Times New Roman" w:hAnsi="Times New Roman" w:cs="Times New Roman"/>
          <w:sz w:val="24"/>
          <w:szCs w:val="24"/>
        </w:rPr>
        <w:t xml:space="preserve">. </w:t>
      </w:r>
      <w:r w:rsidR="00545477" w:rsidRPr="00A01291">
        <w:rPr>
          <w:rFonts w:ascii="Times New Roman" w:hAnsi="Times New Roman" w:cs="Times New Roman"/>
          <w:sz w:val="24"/>
          <w:szCs w:val="24"/>
        </w:rPr>
        <w:t xml:space="preserve">This links in with the Digital Competence Framework, as well as developing their ITC skills. </w:t>
      </w:r>
      <w:r w:rsidR="00BF1AB0" w:rsidRPr="00A01291">
        <w:rPr>
          <w:rFonts w:ascii="Times New Roman" w:hAnsi="Times New Roman" w:cs="Times New Roman"/>
          <w:sz w:val="24"/>
          <w:szCs w:val="24"/>
        </w:rPr>
        <w:t>Whilst doing this they w</w:t>
      </w:r>
      <w:r w:rsidR="002E7787" w:rsidRPr="00A01291">
        <w:rPr>
          <w:rFonts w:ascii="Times New Roman" w:hAnsi="Times New Roman" w:cs="Times New Roman"/>
          <w:sz w:val="24"/>
          <w:szCs w:val="24"/>
        </w:rPr>
        <w:t>ould</w:t>
      </w:r>
      <w:r w:rsidR="00BF1AB0" w:rsidRPr="00A01291">
        <w:rPr>
          <w:rFonts w:ascii="Times New Roman" w:hAnsi="Times New Roman" w:cs="Times New Roman"/>
          <w:sz w:val="24"/>
          <w:szCs w:val="24"/>
        </w:rPr>
        <w:t xml:space="preserve"> be asked to Think, Pair, Share with the</w:t>
      </w:r>
      <w:r w:rsidR="0054545A">
        <w:rPr>
          <w:rFonts w:ascii="Times New Roman" w:hAnsi="Times New Roman" w:cs="Times New Roman"/>
          <w:sz w:val="24"/>
          <w:szCs w:val="24"/>
        </w:rPr>
        <w:t>ir</w:t>
      </w:r>
      <w:r w:rsidR="00BF1AB0" w:rsidRPr="00A01291">
        <w:rPr>
          <w:rFonts w:ascii="Times New Roman" w:hAnsi="Times New Roman" w:cs="Times New Roman"/>
          <w:sz w:val="24"/>
          <w:szCs w:val="24"/>
        </w:rPr>
        <w:t xml:space="preserve"> partner on which of the 7 elements of art Petersen uses, and how does he use them. </w:t>
      </w:r>
      <w:r w:rsidR="002E7787" w:rsidRPr="00A01291">
        <w:rPr>
          <w:rFonts w:ascii="Times New Roman" w:hAnsi="Times New Roman" w:cs="Times New Roman"/>
          <w:sz w:val="24"/>
          <w:szCs w:val="24"/>
        </w:rPr>
        <w:t xml:space="preserve">The </w:t>
      </w:r>
      <w:r w:rsidR="00BF1AB0" w:rsidRPr="00A01291">
        <w:rPr>
          <w:rFonts w:ascii="Times New Roman" w:hAnsi="Times New Roman" w:cs="Times New Roman"/>
          <w:sz w:val="24"/>
          <w:szCs w:val="24"/>
        </w:rPr>
        <w:t xml:space="preserve">children </w:t>
      </w:r>
      <w:r w:rsidR="002E7787" w:rsidRPr="00A01291">
        <w:rPr>
          <w:rFonts w:ascii="Times New Roman" w:hAnsi="Times New Roman" w:cs="Times New Roman"/>
          <w:sz w:val="24"/>
          <w:szCs w:val="24"/>
        </w:rPr>
        <w:t>should</w:t>
      </w:r>
      <w:r w:rsidR="00BF1AB0" w:rsidRPr="00A01291">
        <w:rPr>
          <w:rFonts w:ascii="Times New Roman" w:hAnsi="Times New Roman" w:cs="Times New Roman"/>
          <w:sz w:val="24"/>
          <w:szCs w:val="24"/>
        </w:rPr>
        <w:t xml:space="preserve"> all know that the 7 elements of art are: Line, Colour, Shape, Value, Form, Space, and Texture</w:t>
      </w:r>
      <w:r w:rsidR="002E7787" w:rsidRPr="00A01291">
        <w:rPr>
          <w:rFonts w:ascii="Times New Roman" w:hAnsi="Times New Roman" w:cs="Times New Roman"/>
          <w:sz w:val="24"/>
          <w:szCs w:val="24"/>
        </w:rPr>
        <w:t>, as they would have been taught this in prior lessons</w:t>
      </w:r>
      <w:r w:rsidR="00BF1AB0" w:rsidRPr="00A01291">
        <w:rPr>
          <w:rFonts w:ascii="Times New Roman" w:hAnsi="Times New Roman" w:cs="Times New Roman"/>
          <w:sz w:val="24"/>
          <w:szCs w:val="24"/>
        </w:rPr>
        <w:t>. If some children do not remember the 7 elements or can not recall their meaning, there will be a work</w:t>
      </w:r>
      <w:r w:rsidR="009F2295">
        <w:rPr>
          <w:rFonts w:ascii="Times New Roman" w:hAnsi="Times New Roman" w:cs="Times New Roman"/>
          <w:sz w:val="24"/>
          <w:szCs w:val="24"/>
        </w:rPr>
        <w:t xml:space="preserve">sheet available for them to use (see appendix 3) </w:t>
      </w:r>
      <w:r w:rsidR="00BF1AB0" w:rsidRPr="00A01291">
        <w:rPr>
          <w:rFonts w:ascii="Times New Roman" w:hAnsi="Times New Roman" w:cs="Times New Roman"/>
          <w:color w:val="FF0000"/>
          <w:sz w:val="24"/>
          <w:szCs w:val="24"/>
        </w:rPr>
        <w:t xml:space="preserve"> </w:t>
      </w:r>
      <w:r w:rsidR="00BF1AB0" w:rsidRPr="00A01291">
        <w:rPr>
          <w:rFonts w:ascii="Times New Roman" w:hAnsi="Times New Roman" w:cs="Times New Roman"/>
          <w:color w:val="000000" w:themeColor="text1"/>
          <w:sz w:val="24"/>
          <w:szCs w:val="24"/>
        </w:rPr>
        <w:t>Once they have done this</w:t>
      </w:r>
      <w:r w:rsidR="0054545A">
        <w:rPr>
          <w:rFonts w:ascii="Times New Roman" w:hAnsi="Times New Roman" w:cs="Times New Roman"/>
          <w:color w:val="000000" w:themeColor="text1"/>
          <w:sz w:val="24"/>
          <w:szCs w:val="24"/>
        </w:rPr>
        <w:t>,</w:t>
      </w:r>
      <w:r w:rsidR="00BF1AB0" w:rsidRPr="00A01291">
        <w:rPr>
          <w:rFonts w:ascii="Times New Roman" w:hAnsi="Times New Roman" w:cs="Times New Roman"/>
          <w:color w:val="000000" w:themeColor="text1"/>
          <w:sz w:val="24"/>
          <w:szCs w:val="24"/>
        </w:rPr>
        <w:t xml:space="preserve"> </w:t>
      </w:r>
      <w:r w:rsidR="003F4466" w:rsidRPr="00A01291">
        <w:rPr>
          <w:rFonts w:ascii="Times New Roman" w:hAnsi="Times New Roman" w:cs="Times New Roman"/>
          <w:color w:val="000000" w:themeColor="text1"/>
          <w:sz w:val="24"/>
          <w:szCs w:val="24"/>
        </w:rPr>
        <w:t xml:space="preserve">they should design and annotate their own sculpture, inspired by the metal work of Aaron Petersen, in their individual sketch books. This sculpture can be </w:t>
      </w:r>
      <w:r w:rsidR="00B1412E" w:rsidRPr="00A01291">
        <w:rPr>
          <w:rFonts w:ascii="Times New Roman" w:hAnsi="Times New Roman" w:cs="Times New Roman"/>
          <w:color w:val="000000" w:themeColor="text1"/>
          <w:sz w:val="24"/>
          <w:szCs w:val="24"/>
        </w:rPr>
        <w:t>whatever</w:t>
      </w:r>
      <w:r w:rsidR="003F4466" w:rsidRPr="00A01291">
        <w:rPr>
          <w:rFonts w:ascii="Times New Roman" w:hAnsi="Times New Roman" w:cs="Times New Roman"/>
          <w:color w:val="000000" w:themeColor="text1"/>
          <w:sz w:val="24"/>
          <w:szCs w:val="24"/>
        </w:rPr>
        <w:t xml:space="preserve"> they like as long as they can justify in their annotations how and why it was inspired by Petersen. The children will be promoted to keep the 7 elements of art in mind when designing and annotating their piece.</w:t>
      </w:r>
    </w:p>
    <w:p w14:paraId="425A47F2" w14:textId="77777777" w:rsidR="00A953BE" w:rsidRPr="00A01291" w:rsidRDefault="00A953BE" w:rsidP="007D0153">
      <w:pPr>
        <w:spacing w:after="0" w:line="480" w:lineRule="auto"/>
        <w:jc w:val="both"/>
        <w:rPr>
          <w:rFonts w:ascii="Times New Roman" w:hAnsi="Times New Roman" w:cs="Times New Roman"/>
          <w:color w:val="000000" w:themeColor="text1"/>
          <w:sz w:val="24"/>
          <w:szCs w:val="24"/>
        </w:rPr>
      </w:pPr>
    </w:p>
    <w:p w14:paraId="4371DEDE" w14:textId="353153D0" w:rsidR="00A53D6B" w:rsidRDefault="002E7787" w:rsidP="007D0153">
      <w:pPr>
        <w:spacing w:after="0" w:line="480" w:lineRule="auto"/>
        <w:jc w:val="both"/>
        <w:rPr>
          <w:rFonts w:ascii="Times New Roman" w:hAnsi="Times New Roman" w:cs="Times New Roman"/>
          <w:color w:val="000000" w:themeColor="text1"/>
          <w:sz w:val="24"/>
          <w:szCs w:val="24"/>
        </w:rPr>
      </w:pPr>
      <w:r w:rsidRPr="00A01291">
        <w:rPr>
          <w:rFonts w:ascii="Times New Roman" w:hAnsi="Times New Roman" w:cs="Times New Roman"/>
          <w:color w:val="000000" w:themeColor="text1"/>
          <w:sz w:val="24"/>
          <w:szCs w:val="24"/>
        </w:rPr>
        <w:t xml:space="preserve">For the first activity the children will use </w:t>
      </w:r>
      <w:r w:rsidR="003F4466" w:rsidRPr="00A01291">
        <w:rPr>
          <w:rFonts w:ascii="Times New Roman" w:hAnsi="Times New Roman" w:cs="Times New Roman"/>
          <w:color w:val="000000" w:themeColor="text1"/>
          <w:sz w:val="24"/>
          <w:szCs w:val="24"/>
        </w:rPr>
        <w:t>their designs and annotat</w:t>
      </w:r>
      <w:r w:rsidRPr="00A01291">
        <w:rPr>
          <w:rFonts w:ascii="Times New Roman" w:hAnsi="Times New Roman" w:cs="Times New Roman"/>
          <w:color w:val="000000" w:themeColor="text1"/>
          <w:sz w:val="24"/>
          <w:szCs w:val="24"/>
        </w:rPr>
        <w:t>ions of</w:t>
      </w:r>
      <w:r w:rsidR="003F4466" w:rsidRPr="00A01291">
        <w:rPr>
          <w:rFonts w:ascii="Times New Roman" w:hAnsi="Times New Roman" w:cs="Times New Roman"/>
          <w:color w:val="000000" w:themeColor="text1"/>
          <w:sz w:val="24"/>
          <w:szCs w:val="24"/>
        </w:rPr>
        <w:t xml:space="preserve"> how they can achieve th</w:t>
      </w:r>
      <w:r w:rsidRPr="00A01291">
        <w:rPr>
          <w:rFonts w:ascii="Times New Roman" w:hAnsi="Times New Roman" w:cs="Times New Roman"/>
          <w:color w:val="000000" w:themeColor="text1"/>
          <w:sz w:val="24"/>
          <w:szCs w:val="24"/>
        </w:rPr>
        <w:t>eir chosen</w:t>
      </w:r>
      <w:r w:rsidR="003F4466" w:rsidRPr="00A01291">
        <w:rPr>
          <w:rFonts w:ascii="Times New Roman" w:hAnsi="Times New Roman" w:cs="Times New Roman"/>
          <w:color w:val="000000" w:themeColor="text1"/>
          <w:sz w:val="24"/>
          <w:szCs w:val="24"/>
        </w:rPr>
        <w:t xml:space="preserve"> design</w:t>
      </w:r>
      <w:r w:rsidRPr="00A01291">
        <w:rPr>
          <w:rFonts w:ascii="Times New Roman" w:hAnsi="Times New Roman" w:cs="Times New Roman"/>
          <w:color w:val="000000" w:themeColor="text1"/>
          <w:sz w:val="24"/>
          <w:szCs w:val="24"/>
        </w:rPr>
        <w:t xml:space="preserve"> to make their own sculptures. T</w:t>
      </w:r>
      <w:r w:rsidR="003F4466" w:rsidRPr="00A01291">
        <w:rPr>
          <w:rFonts w:ascii="Times New Roman" w:hAnsi="Times New Roman" w:cs="Times New Roman"/>
          <w:color w:val="000000" w:themeColor="text1"/>
          <w:sz w:val="24"/>
          <w:szCs w:val="24"/>
        </w:rPr>
        <w:t xml:space="preserve">hey will be able to access the resources to make their design inspired by Aaron Petersen. There will be clay and wire available to the class, as well as a range of different sculpting tools for the clay. </w:t>
      </w:r>
      <w:r w:rsidRPr="00A01291">
        <w:rPr>
          <w:rFonts w:ascii="Times New Roman" w:hAnsi="Times New Roman" w:cs="Times New Roman"/>
          <w:color w:val="000000" w:themeColor="text1"/>
          <w:sz w:val="24"/>
          <w:szCs w:val="24"/>
        </w:rPr>
        <w:t>Some of the tools that should be available are: loop cutters which are used to carve into the clay</w:t>
      </w:r>
      <w:r w:rsidR="0054545A">
        <w:rPr>
          <w:rFonts w:ascii="Times New Roman" w:hAnsi="Times New Roman" w:cs="Times New Roman"/>
          <w:color w:val="000000" w:themeColor="text1"/>
          <w:sz w:val="24"/>
          <w:szCs w:val="24"/>
        </w:rPr>
        <w:t>;</w:t>
      </w:r>
      <w:r w:rsidRPr="00A01291">
        <w:rPr>
          <w:rFonts w:ascii="Times New Roman" w:hAnsi="Times New Roman" w:cs="Times New Roman"/>
          <w:color w:val="000000" w:themeColor="text1"/>
          <w:sz w:val="24"/>
          <w:szCs w:val="24"/>
        </w:rPr>
        <w:t xml:space="preserve"> </w:t>
      </w:r>
      <w:r w:rsidR="0054545A">
        <w:rPr>
          <w:rFonts w:ascii="Times New Roman" w:hAnsi="Times New Roman" w:cs="Times New Roman"/>
          <w:color w:val="000000" w:themeColor="text1"/>
          <w:sz w:val="24"/>
          <w:szCs w:val="24"/>
        </w:rPr>
        <w:t>r</w:t>
      </w:r>
      <w:r w:rsidRPr="00A01291">
        <w:rPr>
          <w:rFonts w:ascii="Times New Roman" w:hAnsi="Times New Roman" w:cs="Times New Roman"/>
          <w:color w:val="000000" w:themeColor="text1"/>
          <w:sz w:val="24"/>
          <w:szCs w:val="24"/>
        </w:rPr>
        <w:t>ubber tipped tools which can be used to help blend the clay together</w:t>
      </w:r>
      <w:r w:rsidR="0054545A">
        <w:rPr>
          <w:rFonts w:ascii="Times New Roman" w:hAnsi="Times New Roman" w:cs="Times New Roman"/>
          <w:color w:val="000000" w:themeColor="text1"/>
          <w:sz w:val="24"/>
          <w:szCs w:val="24"/>
        </w:rPr>
        <w:t>; b</w:t>
      </w:r>
      <w:r w:rsidRPr="00A01291">
        <w:rPr>
          <w:rFonts w:ascii="Times New Roman" w:hAnsi="Times New Roman" w:cs="Times New Roman"/>
          <w:color w:val="000000" w:themeColor="text1"/>
          <w:sz w:val="24"/>
          <w:szCs w:val="24"/>
        </w:rPr>
        <w:t>rushes which can be used to blending the clay together or to give texture to the piece</w:t>
      </w:r>
      <w:r w:rsidR="0054545A">
        <w:rPr>
          <w:rFonts w:ascii="Times New Roman" w:hAnsi="Times New Roman" w:cs="Times New Roman"/>
          <w:color w:val="000000" w:themeColor="text1"/>
          <w:sz w:val="24"/>
          <w:szCs w:val="24"/>
        </w:rPr>
        <w:t>;</w:t>
      </w:r>
      <w:r w:rsidRPr="00A01291">
        <w:rPr>
          <w:rFonts w:ascii="Times New Roman" w:hAnsi="Times New Roman" w:cs="Times New Roman"/>
          <w:color w:val="000000" w:themeColor="text1"/>
          <w:sz w:val="24"/>
          <w:szCs w:val="24"/>
        </w:rPr>
        <w:t xml:space="preserve"> </w:t>
      </w:r>
      <w:r w:rsidR="00B82C2E" w:rsidRPr="00A01291">
        <w:rPr>
          <w:rFonts w:ascii="Times New Roman" w:hAnsi="Times New Roman" w:cs="Times New Roman"/>
          <w:color w:val="000000" w:themeColor="text1"/>
          <w:sz w:val="24"/>
          <w:szCs w:val="24"/>
        </w:rPr>
        <w:t>and items that aren’t necessarily for clay but work great for sculpting. These include</w:t>
      </w:r>
      <w:r w:rsidR="0054545A">
        <w:rPr>
          <w:rFonts w:ascii="Times New Roman" w:hAnsi="Times New Roman" w:cs="Times New Roman"/>
          <w:color w:val="000000" w:themeColor="text1"/>
          <w:sz w:val="24"/>
          <w:szCs w:val="24"/>
        </w:rPr>
        <w:t xml:space="preserve"> </w:t>
      </w:r>
      <w:r w:rsidR="00B82C2E" w:rsidRPr="00A01291">
        <w:rPr>
          <w:rFonts w:ascii="Times New Roman" w:hAnsi="Times New Roman" w:cs="Times New Roman"/>
          <w:color w:val="000000" w:themeColor="text1"/>
          <w:sz w:val="24"/>
          <w:szCs w:val="24"/>
        </w:rPr>
        <w:t>plastic knifes</w:t>
      </w:r>
      <w:r w:rsidR="0054545A">
        <w:rPr>
          <w:rFonts w:ascii="Times New Roman" w:hAnsi="Times New Roman" w:cs="Times New Roman"/>
          <w:color w:val="000000" w:themeColor="text1"/>
          <w:sz w:val="24"/>
          <w:szCs w:val="24"/>
        </w:rPr>
        <w:t xml:space="preserve"> (</w:t>
      </w:r>
      <w:r w:rsidR="00B82C2E" w:rsidRPr="00A01291">
        <w:rPr>
          <w:rFonts w:ascii="Times New Roman" w:hAnsi="Times New Roman" w:cs="Times New Roman"/>
          <w:color w:val="000000" w:themeColor="text1"/>
          <w:sz w:val="24"/>
          <w:szCs w:val="24"/>
        </w:rPr>
        <w:t>as the sides give a great texture effect</w:t>
      </w:r>
      <w:r w:rsidR="0054545A">
        <w:rPr>
          <w:rFonts w:ascii="Times New Roman" w:hAnsi="Times New Roman" w:cs="Times New Roman"/>
          <w:color w:val="000000" w:themeColor="text1"/>
          <w:sz w:val="24"/>
          <w:szCs w:val="24"/>
        </w:rPr>
        <w:t>)</w:t>
      </w:r>
      <w:r w:rsidR="00B82C2E" w:rsidRPr="00A01291">
        <w:rPr>
          <w:rFonts w:ascii="Times New Roman" w:hAnsi="Times New Roman" w:cs="Times New Roman"/>
          <w:color w:val="000000" w:themeColor="text1"/>
          <w:sz w:val="24"/>
          <w:szCs w:val="24"/>
        </w:rPr>
        <w:t xml:space="preserve"> and tooth picks </w:t>
      </w:r>
      <w:r w:rsidR="0054545A">
        <w:rPr>
          <w:rFonts w:ascii="Times New Roman" w:hAnsi="Times New Roman" w:cs="Times New Roman"/>
          <w:color w:val="000000" w:themeColor="text1"/>
          <w:sz w:val="24"/>
          <w:szCs w:val="24"/>
        </w:rPr>
        <w:t>(</w:t>
      </w:r>
      <w:r w:rsidR="00B82C2E" w:rsidRPr="00A01291">
        <w:rPr>
          <w:rFonts w:ascii="Times New Roman" w:hAnsi="Times New Roman" w:cs="Times New Roman"/>
          <w:color w:val="000000" w:themeColor="text1"/>
          <w:sz w:val="24"/>
          <w:szCs w:val="24"/>
        </w:rPr>
        <w:t>as a pointer tool</w:t>
      </w:r>
      <w:r w:rsidR="0054545A">
        <w:rPr>
          <w:rFonts w:ascii="Times New Roman" w:hAnsi="Times New Roman" w:cs="Times New Roman"/>
          <w:color w:val="000000" w:themeColor="text1"/>
          <w:sz w:val="24"/>
          <w:szCs w:val="24"/>
        </w:rPr>
        <w:t>)</w:t>
      </w:r>
      <w:r w:rsidR="00B82C2E" w:rsidRPr="00A01291">
        <w:rPr>
          <w:rFonts w:ascii="Times New Roman" w:hAnsi="Times New Roman" w:cs="Times New Roman"/>
          <w:color w:val="000000" w:themeColor="text1"/>
          <w:sz w:val="24"/>
          <w:szCs w:val="24"/>
        </w:rPr>
        <w:t>. The children would be encourage</w:t>
      </w:r>
      <w:r w:rsidR="001D4DD2" w:rsidRPr="00A01291">
        <w:rPr>
          <w:rFonts w:ascii="Times New Roman" w:hAnsi="Times New Roman" w:cs="Times New Roman"/>
          <w:color w:val="000000" w:themeColor="text1"/>
          <w:sz w:val="24"/>
          <w:szCs w:val="24"/>
        </w:rPr>
        <w:t>d</w:t>
      </w:r>
      <w:r w:rsidR="00B82C2E" w:rsidRPr="00A01291">
        <w:rPr>
          <w:rFonts w:ascii="Times New Roman" w:hAnsi="Times New Roman" w:cs="Times New Roman"/>
          <w:color w:val="000000" w:themeColor="text1"/>
          <w:sz w:val="24"/>
          <w:szCs w:val="24"/>
        </w:rPr>
        <w:t xml:space="preserve"> to use different materials to see what effect it has on the clay. </w:t>
      </w:r>
      <w:r w:rsidR="00DE0631" w:rsidRPr="00A01291">
        <w:rPr>
          <w:rFonts w:ascii="Times New Roman" w:hAnsi="Times New Roman" w:cs="Times New Roman"/>
          <w:color w:val="000000" w:themeColor="text1"/>
          <w:sz w:val="24"/>
          <w:szCs w:val="24"/>
        </w:rPr>
        <w:t>At the beginning of the lesson the teacher should go through some basic sculpting techniques with the class.</w:t>
      </w:r>
    </w:p>
    <w:p w14:paraId="40692F8C" w14:textId="77777777" w:rsidR="0054545A" w:rsidRPr="00A01291" w:rsidRDefault="0054545A" w:rsidP="007D0153">
      <w:pPr>
        <w:spacing w:after="0" w:line="480" w:lineRule="auto"/>
        <w:jc w:val="both"/>
        <w:rPr>
          <w:rFonts w:ascii="Times New Roman" w:hAnsi="Times New Roman" w:cs="Times New Roman"/>
          <w:color w:val="000000" w:themeColor="text1"/>
          <w:sz w:val="24"/>
          <w:szCs w:val="24"/>
        </w:rPr>
      </w:pPr>
    </w:p>
    <w:p w14:paraId="69599CCA" w14:textId="50FB3E36" w:rsidR="00C46138" w:rsidRPr="00A01291" w:rsidRDefault="00536BB2" w:rsidP="007D0153">
      <w:pPr>
        <w:spacing w:after="0" w:line="480" w:lineRule="auto"/>
        <w:jc w:val="both"/>
        <w:rPr>
          <w:rFonts w:ascii="Times New Roman" w:hAnsi="Times New Roman" w:cs="Times New Roman"/>
          <w:b/>
          <w:color w:val="FF0000"/>
          <w:sz w:val="24"/>
          <w:szCs w:val="24"/>
        </w:rPr>
      </w:pPr>
      <w:r w:rsidRPr="00A01291">
        <w:rPr>
          <w:rFonts w:ascii="Times New Roman" w:hAnsi="Times New Roman" w:cs="Times New Roman"/>
          <w:color w:val="000000" w:themeColor="text1"/>
          <w:sz w:val="24"/>
          <w:szCs w:val="24"/>
        </w:rPr>
        <w:t>Once the children have finished their pieces I think it would be beneficial for each pupil to share with the class what inspired them about Petersen’s work, and how did they display th</w:t>
      </w:r>
      <w:r w:rsidR="0054545A">
        <w:rPr>
          <w:rFonts w:ascii="Times New Roman" w:hAnsi="Times New Roman" w:cs="Times New Roman"/>
          <w:color w:val="000000" w:themeColor="text1"/>
          <w:sz w:val="24"/>
          <w:szCs w:val="24"/>
        </w:rPr>
        <w:t>ese inspirations</w:t>
      </w:r>
      <w:r w:rsidRPr="00A01291">
        <w:rPr>
          <w:rFonts w:ascii="Times New Roman" w:hAnsi="Times New Roman" w:cs="Times New Roman"/>
          <w:color w:val="000000" w:themeColor="text1"/>
          <w:sz w:val="24"/>
          <w:szCs w:val="24"/>
        </w:rPr>
        <w:t xml:space="preserve"> in their own. </w:t>
      </w:r>
      <w:r w:rsidR="00980C7A" w:rsidRPr="00A01291">
        <w:rPr>
          <w:rFonts w:ascii="Times New Roman" w:hAnsi="Times New Roman" w:cs="Times New Roman"/>
          <w:color w:val="000000" w:themeColor="text1"/>
          <w:sz w:val="24"/>
          <w:szCs w:val="24"/>
        </w:rPr>
        <w:t xml:space="preserve">This would also be a good time for an </w:t>
      </w:r>
      <w:r w:rsidR="00B1412E">
        <w:rPr>
          <w:rFonts w:ascii="Times New Roman" w:hAnsi="Times New Roman" w:cs="Times New Roman"/>
          <w:color w:val="000000" w:themeColor="text1"/>
          <w:sz w:val="24"/>
          <w:szCs w:val="24"/>
        </w:rPr>
        <w:t>assessment for learners (</w:t>
      </w:r>
      <w:r w:rsidR="00980C7A" w:rsidRPr="00A01291">
        <w:rPr>
          <w:rFonts w:ascii="Times New Roman" w:hAnsi="Times New Roman" w:cs="Times New Roman"/>
          <w:color w:val="000000" w:themeColor="text1"/>
          <w:sz w:val="24"/>
          <w:szCs w:val="24"/>
        </w:rPr>
        <w:t>AFL</w:t>
      </w:r>
      <w:r w:rsidR="00B1412E">
        <w:rPr>
          <w:rFonts w:ascii="Times New Roman" w:hAnsi="Times New Roman" w:cs="Times New Roman"/>
          <w:color w:val="000000" w:themeColor="text1"/>
          <w:sz w:val="24"/>
          <w:szCs w:val="24"/>
        </w:rPr>
        <w:t>)</w:t>
      </w:r>
      <w:r w:rsidR="00980C7A" w:rsidRPr="00A01291">
        <w:rPr>
          <w:rFonts w:ascii="Times New Roman" w:hAnsi="Times New Roman" w:cs="Times New Roman"/>
          <w:color w:val="000000" w:themeColor="text1"/>
          <w:sz w:val="24"/>
          <w:szCs w:val="24"/>
        </w:rPr>
        <w:t xml:space="preserve"> strategy. In this circumstance I would use ‘What Went Well’ (WWW) and ‘Even Better If</w:t>
      </w:r>
      <w:r w:rsidR="006D6D28" w:rsidRPr="00A01291">
        <w:rPr>
          <w:rFonts w:ascii="Times New Roman" w:hAnsi="Times New Roman" w:cs="Times New Roman"/>
          <w:color w:val="000000" w:themeColor="text1"/>
          <w:sz w:val="24"/>
          <w:szCs w:val="24"/>
        </w:rPr>
        <w:t>’ (</w:t>
      </w:r>
      <w:r w:rsidR="00980C7A" w:rsidRPr="00A01291">
        <w:rPr>
          <w:rFonts w:ascii="Times New Roman" w:hAnsi="Times New Roman" w:cs="Times New Roman"/>
          <w:color w:val="000000" w:themeColor="text1"/>
          <w:sz w:val="24"/>
          <w:szCs w:val="24"/>
        </w:rPr>
        <w:t>EBI).</w:t>
      </w:r>
      <w:r w:rsidR="00FE6801" w:rsidRPr="00A01291">
        <w:rPr>
          <w:rFonts w:ascii="Times New Roman" w:hAnsi="Times New Roman" w:cs="Times New Roman"/>
          <w:color w:val="000000" w:themeColor="text1"/>
          <w:sz w:val="24"/>
          <w:szCs w:val="24"/>
        </w:rPr>
        <w:t xml:space="preserve"> I would use it in a way that for each pupil sharing their piece with the class, they will </w:t>
      </w:r>
      <w:r w:rsidR="00EF3F4B" w:rsidRPr="00A01291">
        <w:rPr>
          <w:rFonts w:ascii="Times New Roman" w:hAnsi="Times New Roman" w:cs="Times New Roman"/>
          <w:color w:val="000000" w:themeColor="text1"/>
          <w:sz w:val="24"/>
          <w:szCs w:val="24"/>
        </w:rPr>
        <w:t>receive</w:t>
      </w:r>
      <w:r w:rsidR="00FE6801" w:rsidRPr="00A01291">
        <w:rPr>
          <w:rFonts w:ascii="Times New Roman" w:hAnsi="Times New Roman" w:cs="Times New Roman"/>
          <w:color w:val="000000" w:themeColor="text1"/>
          <w:sz w:val="24"/>
          <w:szCs w:val="24"/>
        </w:rPr>
        <w:t xml:space="preserve"> one WWW from one peer, and one EBI from another.</w:t>
      </w:r>
      <w:r w:rsidR="00EF3F4B" w:rsidRPr="00A01291">
        <w:rPr>
          <w:rFonts w:ascii="Times New Roman" w:hAnsi="Times New Roman" w:cs="Times New Roman"/>
          <w:color w:val="000000" w:themeColor="text1"/>
          <w:sz w:val="24"/>
          <w:szCs w:val="24"/>
        </w:rPr>
        <w:t xml:space="preserve"> This falls under the AFL element of Peer and Self Asses</w:t>
      </w:r>
      <w:r w:rsidR="00B1412E">
        <w:rPr>
          <w:rFonts w:ascii="Times New Roman" w:hAnsi="Times New Roman" w:cs="Times New Roman"/>
          <w:color w:val="000000" w:themeColor="text1"/>
          <w:sz w:val="24"/>
          <w:szCs w:val="24"/>
        </w:rPr>
        <w:t>s</w:t>
      </w:r>
      <w:r w:rsidR="00EF3F4B" w:rsidRPr="00A01291">
        <w:rPr>
          <w:rFonts w:ascii="Times New Roman" w:hAnsi="Times New Roman" w:cs="Times New Roman"/>
          <w:color w:val="000000" w:themeColor="text1"/>
          <w:sz w:val="24"/>
          <w:szCs w:val="24"/>
        </w:rPr>
        <w:t>, but in this case, it would just be peer asses</w:t>
      </w:r>
      <w:r w:rsidR="00B1412E">
        <w:rPr>
          <w:rFonts w:ascii="Times New Roman" w:hAnsi="Times New Roman" w:cs="Times New Roman"/>
          <w:color w:val="000000" w:themeColor="text1"/>
          <w:sz w:val="24"/>
          <w:szCs w:val="24"/>
        </w:rPr>
        <w:t>s</w:t>
      </w:r>
      <w:r w:rsidR="00EF3F4B" w:rsidRPr="00A01291">
        <w:rPr>
          <w:rFonts w:ascii="Times New Roman" w:hAnsi="Times New Roman" w:cs="Times New Roman"/>
          <w:color w:val="000000" w:themeColor="text1"/>
          <w:sz w:val="24"/>
          <w:szCs w:val="24"/>
        </w:rPr>
        <w:t>.</w:t>
      </w:r>
      <w:r w:rsidR="00980C7A" w:rsidRPr="00A01291">
        <w:rPr>
          <w:rFonts w:ascii="Times New Roman" w:hAnsi="Times New Roman" w:cs="Times New Roman"/>
          <w:color w:val="000000" w:themeColor="text1"/>
          <w:sz w:val="24"/>
          <w:szCs w:val="24"/>
        </w:rPr>
        <w:t xml:space="preserve"> I would use this specific strategy </w:t>
      </w:r>
      <w:r w:rsidR="00FE6801" w:rsidRPr="00A01291">
        <w:rPr>
          <w:rFonts w:ascii="Times New Roman" w:hAnsi="Times New Roman" w:cs="Times New Roman"/>
          <w:color w:val="000000" w:themeColor="text1"/>
          <w:sz w:val="24"/>
          <w:szCs w:val="24"/>
        </w:rPr>
        <w:t xml:space="preserve">because I believe if getting any feedback, especially in front of the class or by the class, that it should not be detrimental to the learner’s well-being. With WWW and EBI, it is a positive form of feedback, because by saying </w:t>
      </w:r>
      <w:r w:rsidR="00EF3F4B" w:rsidRPr="00A01291">
        <w:rPr>
          <w:rFonts w:ascii="Times New Roman" w:hAnsi="Times New Roman" w:cs="Times New Roman"/>
          <w:color w:val="000000" w:themeColor="text1"/>
          <w:sz w:val="24"/>
          <w:szCs w:val="24"/>
        </w:rPr>
        <w:t>‘it</w:t>
      </w:r>
      <w:r w:rsidR="00FE6801" w:rsidRPr="00A01291">
        <w:rPr>
          <w:rFonts w:ascii="Times New Roman" w:hAnsi="Times New Roman" w:cs="Times New Roman"/>
          <w:color w:val="000000" w:themeColor="text1"/>
          <w:sz w:val="24"/>
          <w:szCs w:val="24"/>
        </w:rPr>
        <w:t xml:space="preserve"> would be even better if…’ is telling the learner that there is nothing wrong with the work that they have done, and that you are just giving them a tip to be even better next time. </w:t>
      </w:r>
      <w:r w:rsidR="003327D4" w:rsidRPr="00A01291">
        <w:rPr>
          <w:rFonts w:ascii="Times New Roman" w:hAnsi="Times New Roman" w:cs="Times New Roman"/>
          <w:color w:val="000000" w:themeColor="text1"/>
          <w:sz w:val="24"/>
          <w:szCs w:val="24"/>
        </w:rPr>
        <w:t>This activity links with many different areas of Art and Design Key Stage 2 curriculum (</w:t>
      </w:r>
      <w:r w:rsidR="00B1412E">
        <w:rPr>
          <w:rFonts w:ascii="Times New Roman" w:hAnsi="Times New Roman" w:cs="Times New Roman"/>
          <w:color w:val="000000" w:themeColor="text1"/>
          <w:sz w:val="24"/>
          <w:szCs w:val="24"/>
        </w:rPr>
        <w:t>see appendix 4</w:t>
      </w:r>
      <w:r w:rsidR="00B1412E" w:rsidRPr="00B1412E">
        <w:rPr>
          <w:rFonts w:ascii="Times New Roman" w:hAnsi="Times New Roman" w:cs="Times New Roman"/>
          <w:color w:val="000000" w:themeColor="text1"/>
          <w:sz w:val="24"/>
          <w:szCs w:val="24"/>
        </w:rPr>
        <w:t>),</w:t>
      </w:r>
      <w:r w:rsidR="003327D4" w:rsidRPr="00B1412E">
        <w:rPr>
          <w:rFonts w:ascii="Times New Roman" w:hAnsi="Times New Roman" w:cs="Times New Roman"/>
          <w:color w:val="000000" w:themeColor="text1"/>
          <w:sz w:val="24"/>
          <w:szCs w:val="24"/>
        </w:rPr>
        <w:t xml:space="preserve"> </w:t>
      </w:r>
      <w:r w:rsidR="003327D4" w:rsidRPr="00A01291">
        <w:rPr>
          <w:rFonts w:ascii="Times New Roman" w:hAnsi="Times New Roman" w:cs="Times New Roman"/>
          <w:color w:val="000000" w:themeColor="text1"/>
          <w:sz w:val="24"/>
          <w:szCs w:val="24"/>
        </w:rPr>
        <w:t xml:space="preserve">however the main skill I would like to focus on is the Making skill ‘design and make </w:t>
      </w:r>
      <w:r w:rsidR="003327D4" w:rsidRPr="00A01291">
        <w:rPr>
          <w:rFonts w:ascii="Times New Roman" w:hAnsi="Times New Roman" w:cs="Times New Roman"/>
          <w:sz w:val="24"/>
          <w:szCs w:val="24"/>
        </w:rPr>
        <w:t>three-dimensional objects and artefacts using a range of various materials for a variety of purposes’ (</w:t>
      </w:r>
      <w:r w:rsidR="00B8340C" w:rsidRPr="005333BE">
        <w:rPr>
          <w:rFonts w:ascii="Times New Roman" w:hAnsi="Times New Roman" w:cs="Times New Roman"/>
          <w:color w:val="000000" w:themeColor="text1"/>
          <w:sz w:val="24"/>
          <w:szCs w:val="24"/>
        </w:rPr>
        <w:t>Welsh A</w:t>
      </w:r>
      <w:r w:rsidR="005333BE" w:rsidRPr="005333BE">
        <w:rPr>
          <w:rFonts w:ascii="Times New Roman" w:hAnsi="Times New Roman" w:cs="Times New Roman"/>
          <w:color w:val="000000" w:themeColor="text1"/>
          <w:sz w:val="24"/>
          <w:szCs w:val="24"/>
        </w:rPr>
        <w:t>ssembly Government, 2008. P. 13</w:t>
      </w:r>
      <w:r w:rsidR="003327D4" w:rsidRPr="005333BE">
        <w:rPr>
          <w:rFonts w:ascii="Times New Roman" w:hAnsi="Times New Roman" w:cs="Times New Roman"/>
          <w:color w:val="000000" w:themeColor="text1"/>
          <w:sz w:val="24"/>
          <w:szCs w:val="24"/>
        </w:rPr>
        <w:t>)</w:t>
      </w:r>
      <w:r w:rsidR="00B8340C" w:rsidRPr="005333BE">
        <w:rPr>
          <w:rFonts w:ascii="Times New Roman" w:hAnsi="Times New Roman" w:cs="Times New Roman"/>
          <w:color w:val="000000" w:themeColor="text1"/>
          <w:sz w:val="24"/>
          <w:szCs w:val="24"/>
        </w:rPr>
        <w:t>.</w:t>
      </w:r>
    </w:p>
    <w:p w14:paraId="04AC56A7" w14:textId="0EBEBF4D" w:rsidR="00270A33" w:rsidRPr="00A01291" w:rsidRDefault="00270A33" w:rsidP="007D0153">
      <w:pPr>
        <w:spacing w:after="0" w:line="480" w:lineRule="auto"/>
        <w:jc w:val="both"/>
        <w:rPr>
          <w:rFonts w:ascii="Times New Roman" w:hAnsi="Times New Roman" w:cs="Times New Roman"/>
          <w:b/>
          <w:sz w:val="24"/>
          <w:szCs w:val="24"/>
          <w:u w:val="single"/>
        </w:rPr>
      </w:pPr>
    </w:p>
    <w:p w14:paraId="236F86C3" w14:textId="69037622" w:rsidR="00270A33" w:rsidRPr="0054545A" w:rsidRDefault="00270A33" w:rsidP="007D0153">
      <w:pPr>
        <w:spacing w:after="0" w:line="480" w:lineRule="auto"/>
        <w:jc w:val="both"/>
        <w:rPr>
          <w:rFonts w:ascii="Times New Roman" w:hAnsi="Times New Roman" w:cs="Times New Roman"/>
          <w:b/>
          <w:sz w:val="24"/>
          <w:szCs w:val="24"/>
        </w:rPr>
      </w:pPr>
      <w:r w:rsidRPr="0054545A">
        <w:rPr>
          <w:rFonts w:ascii="Times New Roman" w:hAnsi="Times New Roman" w:cs="Times New Roman"/>
          <w:b/>
          <w:sz w:val="24"/>
          <w:szCs w:val="24"/>
        </w:rPr>
        <w:t>Activity 2</w:t>
      </w:r>
    </w:p>
    <w:p w14:paraId="61E67F65" w14:textId="64E836D4" w:rsidR="0030291E" w:rsidRPr="00A01291" w:rsidRDefault="00CA1F8C" w:rsidP="007D0153">
      <w:pPr>
        <w:spacing w:after="0" w:line="480" w:lineRule="auto"/>
        <w:jc w:val="both"/>
        <w:rPr>
          <w:rFonts w:ascii="Times New Roman" w:hAnsi="Times New Roman" w:cs="Times New Roman"/>
          <w:bCs/>
          <w:sz w:val="24"/>
          <w:szCs w:val="24"/>
        </w:rPr>
      </w:pPr>
      <w:r w:rsidRPr="00A01291">
        <w:rPr>
          <w:rFonts w:ascii="Times New Roman" w:hAnsi="Times New Roman" w:cs="Times New Roman"/>
          <w:sz w:val="24"/>
          <w:szCs w:val="24"/>
        </w:rPr>
        <w:t xml:space="preserve">The </w:t>
      </w:r>
      <w:r w:rsidR="00D9056C" w:rsidRPr="00A01291">
        <w:rPr>
          <w:rFonts w:ascii="Times New Roman" w:hAnsi="Times New Roman" w:cs="Times New Roman"/>
          <w:sz w:val="24"/>
          <w:szCs w:val="24"/>
        </w:rPr>
        <w:t>second activity I will be writing about is a Music activity.</w:t>
      </w:r>
      <w:r w:rsidR="0030291E" w:rsidRPr="00A01291">
        <w:rPr>
          <w:rFonts w:ascii="Times New Roman" w:hAnsi="Times New Roman" w:cs="Times New Roman"/>
          <w:sz w:val="24"/>
          <w:szCs w:val="24"/>
        </w:rPr>
        <w:t xml:space="preserve"> </w:t>
      </w:r>
      <w:r w:rsidR="009E1671" w:rsidRPr="00A01291">
        <w:rPr>
          <w:rFonts w:ascii="Times New Roman" w:hAnsi="Times New Roman" w:cs="Times New Roman"/>
          <w:bCs/>
          <w:sz w:val="24"/>
          <w:szCs w:val="24"/>
        </w:rPr>
        <w:t xml:space="preserve">This activity will take place over 3 sessions, it could take more or less depending on the class and the attainment levels of the learners. </w:t>
      </w:r>
      <w:r w:rsidR="0030291E" w:rsidRPr="00A01291">
        <w:rPr>
          <w:rFonts w:ascii="Times New Roman" w:hAnsi="Times New Roman" w:cs="Times New Roman"/>
          <w:sz w:val="24"/>
          <w:szCs w:val="24"/>
        </w:rPr>
        <w:t xml:space="preserve">The class will be focussing on an old Welsh Folk song called ‘Migldi Magldi’ however we will be looking at a modern version arranged by </w:t>
      </w:r>
      <w:r w:rsidR="0030291E" w:rsidRPr="00A01291">
        <w:rPr>
          <w:rFonts w:ascii="Times New Roman" w:hAnsi="Times New Roman" w:cs="Times New Roman"/>
          <w:bCs/>
          <w:sz w:val="24"/>
          <w:szCs w:val="24"/>
        </w:rPr>
        <w:t xml:space="preserve">Owain Gethin Davies. </w:t>
      </w:r>
      <w:r w:rsidR="009E1671" w:rsidRPr="00A01291">
        <w:rPr>
          <w:rFonts w:ascii="Times New Roman" w:hAnsi="Times New Roman" w:cs="Times New Roman"/>
          <w:bCs/>
          <w:sz w:val="24"/>
          <w:szCs w:val="24"/>
        </w:rPr>
        <w:t>This song is about blacksmithing, and the call and response is intended to mimic a blacksmiths at work.</w:t>
      </w:r>
    </w:p>
    <w:p w14:paraId="15AE9189" w14:textId="5DB50D0B" w:rsidR="009E1671" w:rsidRDefault="009E1671" w:rsidP="007D0153">
      <w:pPr>
        <w:spacing w:after="0" w:line="480" w:lineRule="auto"/>
        <w:jc w:val="both"/>
        <w:rPr>
          <w:rFonts w:ascii="Times New Roman" w:hAnsi="Times New Roman" w:cs="Times New Roman"/>
          <w:sz w:val="24"/>
          <w:szCs w:val="24"/>
        </w:rPr>
      </w:pPr>
      <w:r w:rsidRPr="00A01291">
        <w:rPr>
          <w:rFonts w:ascii="Times New Roman" w:hAnsi="Times New Roman" w:cs="Times New Roman"/>
          <w:sz w:val="24"/>
          <w:szCs w:val="24"/>
        </w:rPr>
        <w:t>The activity will start out with the class just listening to the song a few times, then they will be asked questions about the song. These questions include ‘Do you notice any repletion or a pattern in the song?’ ‘What is it called when I song has a layout such as this?’ ‘How is the third response in each verse different to the others?’ ‘What do you think this song is about?</w:t>
      </w:r>
      <w:r w:rsidR="00A01291" w:rsidRPr="00A01291">
        <w:rPr>
          <w:rFonts w:ascii="Times New Roman" w:hAnsi="Times New Roman" w:cs="Times New Roman"/>
          <w:sz w:val="24"/>
          <w:szCs w:val="24"/>
        </w:rPr>
        <w:t>’</w:t>
      </w:r>
      <w:r w:rsidR="003E7F6F" w:rsidRPr="00A01291">
        <w:rPr>
          <w:rFonts w:ascii="Times New Roman" w:hAnsi="Times New Roman" w:cs="Times New Roman"/>
          <w:sz w:val="24"/>
          <w:szCs w:val="24"/>
        </w:rPr>
        <w:t xml:space="preserve"> Through a class discussion from answering the questions the class would then know, if they did not </w:t>
      </w:r>
      <w:r w:rsidR="00A92E25" w:rsidRPr="00A01291">
        <w:rPr>
          <w:rFonts w:ascii="Times New Roman" w:hAnsi="Times New Roman" w:cs="Times New Roman"/>
          <w:sz w:val="24"/>
          <w:szCs w:val="24"/>
        </w:rPr>
        <w:t>beforehand</w:t>
      </w:r>
      <w:r w:rsidR="003E7F6F" w:rsidRPr="00A01291">
        <w:rPr>
          <w:rFonts w:ascii="Times New Roman" w:hAnsi="Times New Roman" w:cs="Times New Roman"/>
          <w:sz w:val="24"/>
          <w:szCs w:val="24"/>
        </w:rPr>
        <w:t>, that this layout is called a call and response. Before getting into learning the song</w:t>
      </w:r>
      <w:r w:rsidR="004A15BB">
        <w:rPr>
          <w:rFonts w:ascii="Times New Roman" w:hAnsi="Times New Roman" w:cs="Times New Roman"/>
          <w:sz w:val="24"/>
          <w:szCs w:val="24"/>
        </w:rPr>
        <w:t>,</w:t>
      </w:r>
      <w:r w:rsidR="003E7F6F" w:rsidRPr="00A01291">
        <w:rPr>
          <w:rFonts w:ascii="Times New Roman" w:hAnsi="Times New Roman" w:cs="Times New Roman"/>
          <w:sz w:val="24"/>
          <w:szCs w:val="24"/>
        </w:rPr>
        <w:t xml:space="preserve"> the teacher should go through and translate at least the first 2 verses of the song, </w:t>
      </w:r>
      <w:r w:rsidR="004A15BB">
        <w:rPr>
          <w:rFonts w:ascii="Times New Roman" w:hAnsi="Times New Roman" w:cs="Times New Roman"/>
          <w:sz w:val="24"/>
          <w:szCs w:val="24"/>
        </w:rPr>
        <w:t xml:space="preserve">as </w:t>
      </w:r>
      <w:r w:rsidR="003E7F6F" w:rsidRPr="00A01291">
        <w:rPr>
          <w:rFonts w:ascii="Times New Roman" w:hAnsi="Times New Roman" w:cs="Times New Roman"/>
          <w:sz w:val="24"/>
          <w:szCs w:val="24"/>
        </w:rPr>
        <w:t xml:space="preserve">this will help the children understand the context of the song more. </w:t>
      </w:r>
    </w:p>
    <w:p w14:paraId="05C247C0" w14:textId="77777777" w:rsidR="004A15BB" w:rsidRPr="00A01291" w:rsidRDefault="004A15BB" w:rsidP="007D0153">
      <w:pPr>
        <w:spacing w:after="0" w:line="480" w:lineRule="auto"/>
        <w:jc w:val="both"/>
        <w:rPr>
          <w:rFonts w:ascii="Times New Roman" w:hAnsi="Times New Roman" w:cs="Times New Roman"/>
          <w:sz w:val="24"/>
          <w:szCs w:val="24"/>
        </w:rPr>
      </w:pPr>
    </w:p>
    <w:p w14:paraId="16C632D6" w14:textId="4CA0F3C9" w:rsidR="003E7F6F" w:rsidRDefault="003E7F6F" w:rsidP="007D0153">
      <w:pPr>
        <w:spacing w:after="0" w:line="480" w:lineRule="auto"/>
        <w:jc w:val="both"/>
        <w:rPr>
          <w:rFonts w:ascii="Times New Roman" w:hAnsi="Times New Roman" w:cs="Times New Roman"/>
          <w:sz w:val="24"/>
          <w:szCs w:val="24"/>
        </w:rPr>
      </w:pPr>
      <w:r w:rsidRPr="00A01291">
        <w:rPr>
          <w:rFonts w:ascii="Times New Roman" w:hAnsi="Times New Roman" w:cs="Times New Roman"/>
          <w:sz w:val="24"/>
          <w:szCs w:val="24"/>
        </w:rPr>
        <w:t>To learn this song the class will all have a printed copy of the lyrics to th</w:t>
      </w:r>
      <w:r w:rsidRPr="005333BE">
        <w:rPr>
          <w:rFonts w:ascii="Times New Roman" w:hAnsi="Times New Roman" w:cs="Times New Roman"/>
          <w:color w:val="000000" w:themeColor="text1"/>
          <w:sz w:val="24"/>
          <w:szCs w:val="24"/>
        </w:rPr>
        <w:t>e song</w:t>
      </w:r>
      <w:r w:rsidR="003870DB" w:rsidRPr="005333BE">
        <w:rPr>
          <w:rFonts w:ascii="Times New Roman" w:hAnsi="Times New Roman" w:cs="Times New Roman"/>
          <w:color w:val="000000" w:themeColor="text1"/>
          <w:sz w:val="24"/>
          <w:szCs w:val="24"/>
        </w:rPr>
        <w:t xml:space="preserve"> </w:t>
      </w:r>
      <w:r w:rsidR="005333BE">
        <w:rPr>
          <w:rFonts w:ascii="Times New Roman" w:hAnsi="Times New Roman" w:cs="Times New Roman"/>
          <w:color w:val="000000" w:themeColor="text1"/>
          <w:sz w:val="24"/>
          <w:szCs w:val="24"/>
        </w:rPr>
        <w:t>(see appendix 5</w:t>
      </w:r>
      <w:r w:rsidR="003870DB" w:rsidRPr="005333BE">
        <w:rPr>
          <w:rFonts w:ascii="Times New Roman" w:hAnsi="Times New Roman" w:cs="Times New Roman"/>
          <w:color w:val="000000" w:themeColor="text1"/>
          <w:sz w:val="24"/>
          <w:szCs w:val="24"/>
        </w:rPr>
        <w:t>)</w:t>
      </w:r>
      <w:r w:rsidRPr="005333BE">
        <w:rPr>
          <w:rFonts w:ascii="Times New Roman" w:hAnsi="Times New Roman" w:cs="Times New Roman"/>
          <w:color w:val="000000" w:themeColor="text1"/>
          <w:sz w:val="24"/>
          <w:szCs w:val="24"/>
        </w:rPr>
        <w:t xml:space="preserve">, </w:t>
      </w:r>
      <w:r w:rsidRPr="00A01291">
        <w:rPr>
          <w:rFonts w:ascii="Times New Roman" w:hAnsi="Times New Roman" w:cs="Times New Roman"/>
          <w:sz w:val="24"/>
          <w:szCs w:val="24"/>
        </w:rPr>
        <w:t>and on the interactive whiteboard there will be a follow</w:t>
      </w:r>
      <w:r w:rsidR="004A15BB">
        <w:rPr>
          <w:rFonts w:ascii="Times New Roman" w:hAnsi="Times New Roman" w:cs="Times New Roman"/>
          <w:sz w:val="24"/>
          <w:szCs w:val="24"/>
        </w:rPr>
        <w:t>-</w:t>
      </w:r>
      <w:r w:rsidRPr="00A01291">
        <w:rPr>
          <w:rFonts w:ascii="Times New Roman" w:hAnsi="Times New Roman" w:cs="Times New Roman"/>
          <w:sz w:val="24"/>
          <w:szCs w:val="24"/>
        </w:rPr>
        <w:t xml:space="preserve">along presentation of the lyrics to the song. </w:t>
      </w:r>
      <w:r w:rsidR="000B2587" w:rsidRPr="00A01291">
        <w:rPr>
          <w:rFonts w:ascii="Times New Roman" w:hAnsi="Times New Roman" w:cs="Times New Roman"/>
          <w:sz w:val="24"/>
          <w:szCs w:val="24"/>
        </w:rPr>
        <w:t xml:space="preserve">This helps </w:t>
      </w:r>
      <w:r w:rsidR="004A15BB" w:rsidRPr="00A01291">
        <w:rPr>
          <w:rFonts w:ascii="Times New Roman" w:hAnsi="Times New Roman" w:cs="Times New Roman"/>
          <w:sz w:val="24"/>
          <w:szCs w:val="24"/>
        </w:rPr>
        <w:t>develops</w:t>
      </w:r>
      <w:r w:rsidR="000B2587" w:rsidRPr="00A01291">
        <w:rPr>
          <w:rFonts w:ascii="Times New Roman" w:hAnsi="Times New Roman" w:cs="Times New Roman"/>
          <w:sz w:val="24"/>
          <w:szCs w:val="24"/>
        </w:rPr>
        <w:t xml:space="preserve"> the</w:t>
      </w:r>
      <w:r w:rsidR="004A15BB">
        <w:rPr>
          <w:rFonts w:ascii="Times New Roman" w:hAnsi="Times New Roman" w:cs="Times New Roman"/>
          <w:sz w:val="24"/>
          <w:szCs w:val="24"/>
        </w:rPr>
        <w:t>i</w:t>
      </w:r>
      <w:r w:rsidR="000B2587" w:rsidRPr="00A01291">
        <w:rPr>
          <w:rFonts w:ascii="Times New Roman" w:hAnsi="Times New Roman" w:cs="Times New Roman"/>
          <w:sz w:val="24"/>
          <w:szCs w:val="24"/>
        </w:rPr>
        <w:t xml:space="preserve">r ICT skills. </w:t>
      </w:r>
      <w:r w:rsidRPr="00A01291">
        <w:rPr>
          <w:rFonts w:ascii="Times New Roman" w:hAnsi="Times New Roman" w:cs="Times New Roman"/>
          <w:sz w:val="24"/>
          <w:szCs w:val="24"/>
        </w:rPr>
        <w:t xml:space="preserve">The class will be asked to clap along and say the response, which is ‘Migldi magldi, hei, now, now.’ By clapping to the rhythm of the music and saying the words it </w:t>
      </w:r>
      <w:r w:rsidR="004A15BB">
        <w:rPr>
          <w:rFonts w:ascii="Times New Roman" w:hAnsi="Times New Roman" w:cs="Times New Roman"/>
          <w:sz w:val="24"/>
          <w:szCs w:val="24"/>
        </w:rPr>
        <w:t>not only</w:t>
      </w:r>
      <w:r w:rsidRPr="00A01291">
        <w:rPr>
          <w:rFonts w:ascii="Times New Roman" w:hAnsi="Times New Roman" w:cs="Times New Roman"/>
          <w:sz w:val="24"/>
          <w:szCs w:val="24"/>
        </w:rPr>
        <w:t xml:space="preserve"> help</w:t>
      </w:r>
      <w:r w:rsidR="004A15BB">
        <w:rPr>
          <w:rFonts w:ascii="Times New Roman" w:hAnsi="Times New Roman" w:cs="Times New Roman"/>
          <w:sz w:val="24"/>
          <w:szCs w:val="24"/>
        </w:rPr>
        <w:t>s</w:t>
      </w:r>
      <w:r w:rsidRPr="00A01291">
        <w:rPr>
          <w:rFonts w:ascii="Times New Roman" w:hAnsi="Times New Roman" w:cs="Times New Roman"/>
          <w:sz w:val="24"/>
          <w:szCs w:val="24"/>
        </w:rPr>
        <w:t xml:space="preserve"> the children stay in </w:t>
      </w:r>
      <w:r w:rsidR="007F34FE" w:rsidRPr="00A01291">
        <w:rPr>
          <w:rFonts w:ascii="Times New Roman" w:hAnsi="Times New Roman" w:cs="Times New Roman"/>
          <w:sz w:val="24"/>
          <w:szCs w:val="24"/>
        </w:rPr>
        <w:t>time,</w:t>
      </w:r>
      <w:r w:rsidRPr="00A01291">
        <w:rPr>
          <w:rFonts w:ascii="Times New Roman" w:hAnsi="Times New Roman" w:cs="Times New Roman"/>
          <w:sz w:val="24"/>
          <w:szCs w:val="24"/>
        </w:rPr>
        <w:t xml:space="preserve"> but it also helps with the pronunciation of the words and how to say them. This should be practiced a few times, then </w:t>
      </w:r>
      <w:r w:rsidR="007F34FE" w:rsidRPr="00A01291">
        <w:rPr>
          <w:rFonts w:ascii="Times New Roman" w:hAnsi="Times New Roman" w:cs="Times New Roman"/>
          <w:sz w:val="24"/>
          <w:szCs w:val="24"/>
        </w:rPr>
        <w:t xml:space="preserve">along with the music. Once the children feel comfortable with the response, the song can be played again but this time there is no vocals when it comes to the response, so that it is just their voices, and claps </w:t>
      </w:r>
      <w:r w:rsidR="004A15BB">
        <w:rPr>
          <w:rFonts w:ascii="Times New Roman" w:hAnsi="Times New Roman" w:cs="Times New Roman"/>
          <w:sz w:val="24"/>
          <w:szCs w:val="24"/>
        </w:rPr>
        <w:t>(</w:t>
      </w:r>
      <w:r w:rsidR="007F34FE" w:rsidRPr="00A01291">
        <w:rPr>
          <w:rFonts w:ascii="Times New Roman" w:hAnsi="Times New Roman" w:cs="Times New Roman"/>
          <w:sz w:val="24"/>
          <w:szCs w:val="24"/>
        </w:rPr>
        <w:t>if they are not yet comfortable with singing the response without clapping yet</w:t>
      </w:r>
      <w:r w:rsidR="004A15BB">
        <w:rPr>
          <w:rFonts w:ascii="Times New Roman" w:hAnsi="Times New Roman" w:cs="Times New Roman"/>
          <w:sz w:val="24"/>
          <w:szCs w:val="24"/>
        </w:rPr>
        <w:t>)</w:t>
      </w:r>
      <w:r w:rsidR="007F34FE" w:rsidRPr="00A01291">
        <w:rPr>
          <w:rFonts w:ascii="Times New Roman" w:hAnsi="Times New Roman" w:cs="Times New Roman"/>
          <w:sz w:val="24"/>
          <w:szCs w:val="24"/>
        </w:rPr>
        <w:t xml:space="preserve">. By being able to take out certain areas of the vocals slowly it helps with the confidence of the child as it is slowly getting them more and more comfortable with not having the safety net of the backing track vocals. </w:t>
      </w:r>
    </w:p>
    <w:p w14:paraId="614DBB04" w14:textId="77777777" w:rsidR="004A15BB" w:rsidRPr="00A01291" w:rsidRDefault="004A15BB" w:rsidP="007D0153">
      <w:pPr>
        <w:spacing w:after="0" w:line="480" w:lineRule="auto"/>
        <w:jc w:val="both"/>
        <w:rPr>
          <w:rFonts w:ascii="Times New Roman" w:hAnsi="Times New Roman" w:cs="Times New Roman"/>
          <w:sz w:val="24"/>
          <w:szCs w:val="24"/>
        </w:rPr>
      </w:pPr>
    </w:p>
    <w:p w14:paraId="0C704F10" w14:textId="5FE4B33E" w:rsidR="007F34FE" w:rsidRPr="00A01291" w:rsidRDefault="007F34FE" w:rsidP="007D0153">
      <w:pPr>
        <w:spacing w:after="0" w:line="480" w:lineRule="auto"/>
        <w:jc w:val="both"/>
        <w:rPr>
          <w:rFonts w:ascii="Times New Roman" w:hAnsi="Times New Roman" w:cs="Times New Roman"/>
          <w:color w:val="000000" w:themeColor="text1"/>
          <w:sz w:val="24"/>
          <w:szCs w:val="24"/>
          <w:shd w:val="clear" w:color="auto" w:fill="FFFFFF"/>
        </w:rPr>
      </w:pPr>
      <w:r w:rsidRPr="00A01291">
        <w:rPr>
          <w:rFonts w:ascii="Times New Roman" w:hAnsi="Times New Roman" w:cs="Times New Roman"/>
          <w:sz w:val="24"/>
          <w:szCs w:val="24"/>
        </w:rPr>
        <w:t>Once the response is learnt</w:t>
      </w:r>
      <w:r w:rsidR="004A15BB">
        <w:rPr>
          <w:rFonts w:ascii="Times New Roman" w:hAnsi="Times New Roman" w:cs="Times New Roman"/>
          <w:sz w:val="24"/>
          <w:szCs w:val="24"/>
        </w:rPr>
        <w:t>,</w:t>
      </w:r>
      <w:r w:rsidRPr="00A01291">
        <w:rPr>
          <w:rFonts w:ascii="Times New Roman" w:hAnsi="Times New Roman" w:cs="Times New Roman"/>
          <w:sz w:val="24"/>
          <w:szCs w:val="24"/>
        </w:rPr>
        <w:t xml:space="preserve"> it is time to learn the call. This will take a lot of teacher singing, which is important in a music l</w:t>
      </w:r>
      <w:r w:rsidR="007D2364" w:rsidRPr="00A01291">
        <w:rPr>
          <w:rFonts w:ascii="Times New Roman" w:hAnsi="Times New Roman" w:cs="Times New Roman"/>
          <w:sz w:val="24"/>
          <w:szCs w:val="24"/>
        </w:rPr>
        <w:t>esson, it is a form of exemplar teaching. Exemplar means ‘</w:t>
      </w:r>
      <w:r w:rsidR="007D2364" w:rsidRPr="00A01291">
        <w:rPr>
          <w:rFonts w:ascii="Times New Roman" w:hAnsi="Times New Roman" w:cs="Times New Roman"/>
          <w:color w:val="222222"/>
          <w:sz w:val="24"/>
          <w:szCs w:val="24"/>
          <w:shd w:val="clear" w:color="auto" w:fill="FFFFFF"/>
        </w:rPr>
        <w:t xml:space="preserve">a person or thing serving as a typical example or appropriate model.’ </w:t>
      </w:r>
      <w:r w:rsidR="004A15BB">
        <w:rPr>
          <w:rFonts w:ascii="Times New Roman" w:hAnsi="Times New Roman" w:cs="Times New Roman"/>
          <w:color w:val="000000" w:themeColor="text1"/>
          <w:sz w:val="24"/>
          <w:szCs w:val="24"/>
          <w:shd w:val="clear" w:color="auto" w:fill="FFFFFF"/>
        </w:rPr>
        <w:t>I</w:t>
      </w:r>
      <w:r w:rsidR="00523C72" w:rsidRPr="00A01291">
        <w:rPr>
          <w:rFonts w:ascii="Times New Roman" w:hAnsi="Times New Roman" w:cs="Times New Roman"/>
          <w:color w:val="000000" w:themeColor="text1"/>
          <w:sz w:val="24"/>
          <w:szCs w:val="24"/>
          <w:shd w:val="clear" w:color="auto" w:fill="FFFFFF"/>
        </w:rPr>
        <w:t xml:space="preserve">t is important to show the children that you are not making them do anything you would not </w:t>
      </w:r>
      <w:r w:rsidR="00171AC7" w:rsidRPr="00A01291">
        <w:rPr>
          <w:rFonts w:ascii="Times New Roman" w:hAnsi="Times New Roman" w:cs="Times New Roman"/>
          <w:color w:val="000000" w:themeColor="text1"/>
          <w:sz w:val="24"/>
          <w:szCs w:val="24"/>
          <w:shd w:val="clear" w:color="auto" w:fill="FFFFFF"/>
        </w:rPr>
        <w:t xml:space="preserve">want to do. This also helps their well-being as </w:t>
      </w:r>
      <w:r w:rsidR="00A242D3" w:rsidRPr="00A01291">
        <w:rPr>
          <w:rFonts w:ascii="Times New Roman" w:hAnsi="Times New Roman" w:cs="Times New Roman"/>
          <w:color w:val="000000" w:themeColor="text1"/>
          <w:sz w:val="24"/>
          <w:szCs w:val="24"/>
          <w:shd w:val="clear" w:color="auto" w:fill="FFFFFF"/>
        </w:rPr>
        <w:t xml:space="preserve">it develops their confidence </w:t>
      </w:r>
      <w:r w:rsidR="004A15BB">
        <w:rPr>
          <w:rFonts w:ascii="Times New Roman" w:hAnsi="Times New Roman" w:cs="Times New Roman"/>
          <w:color w:val="000000" w:themeColor="text1"/>
          <w:sz w:val="24"/>
          <w:szCs w:val="24"/>
          <w:shd w:val="clear" w:color="auto" w:fill="FFFFFF"/>
        </w:rPr>
        <w:t>if</w:t>
      </w:r>
      <w:r w:rsidR="00A242D3" w:rsidRPr="00A01291">
        <w:rPr>
          <w:rFonts w:ascii="Times New Roman" w:hAnsi="Times New Roman" w:cs="Times New Roman"/>
          <w:color w:val="000000" w:themeColor="text1"/>
          <w:sz w:val="24"/>
          <w:szCs w:val="24"/>
          <w:shd w:val="clear" w:color="auto" w:fill="FFFFFF"/>
        </w:rPr>
        <w:t xml:space="preserve"> they see the teacher already doing something. After this</w:t>
      </w:r>
      <w:r w:rsidR="004A15BB">
        <w:rPr>
          <w:rFonts w:ascii="Times New Roman" w:hAnsi="Times New Roman" w:cs="Times New Roman"/>
          <w:color w:val="000000" w:themeColor="text1"/>
          <w:sz w:val="24"/>
          <w:szCs w:val="24"/>
          <w:shd w:val="clear" w:color="auto" w:fill="FFFFFF"/>
        </w:rPr>
        <w:t>,</w:t>
      </w:r>
      <w:r w:rsidR="00A242D3" w:rsidRPr="00A01291">
        <w:rPr>
          <w:rFonts w:ascii="Times New Roman" w:hAnsi="Times New Roman" w:cs="Times New Roman"/>
          <w:color w:val="000000" w:themeColor="text1"/>
          <w:sz w:val="24"/>
          <w:szCs w:val="24"/>
          <w:shd w:val="clear" w:color="auto" w:fill="FFFFFF"/>
        </w:rPr>
        <w:t xml:space="preserve"> the </w:t>
      </w:r>
      <w:r w:rsidR="00F81F27" w:rsidRPr="00A01291">
        <w:rPr>
          <w:rFonts w:ascii="Times New Roman" w:hAnsi="Times New Roman" w:cs="Times New Roman"/>
          <w:color w:val="000000" w:themeColor="text1"/>
          <w:sz w:val="24"/>
          <w:szCs w:val="24"/>
          <w:shd w:val="clear" w:color="auto" w:fill="FFFFFF"/>
        </w:rPr>
        <w:t xml:space="preserve">teacher should then go through the song line by line with the class, listening to the music, the teacher saying the line, the class saying the line. This will really imbed the Welsh pronunciation from the song into the learners.  </w:t>
      </w:r>
    </w:p>
    <w:p w14:paraId="6B03EE0C" w14:textId="77777777" w:rsidR="004A15BB" w:rsidRDefault="004A15BB" w:rsidP="007D0153">
      <w:pPr>
        <w:spacing w:after="0" w:line="480" w:lineRule="auto"/>
        <w:jc w:val="both"/>
        <w:rPr>
          <w:rFonts w:ascii="Times New Roman" w:hAnsi="Times New Roman" w:cs="Times New Roman"/>
          <w:color w:val="000000" w:themeColor="text1"/>
          <w:sz w:val="24"/>
          <w:szCs w:val="24"/>
        </w:rPr>
      </w:pPr>
    </w:p>
    <w:p w14:paraId="79AE9990" w14:textId="77777777" w:rsidR="004A15BB" w:rsidRDefault="00696549" w:rsidP="007D0153">
      <w:pPr>
        <w:spacing w:after="0" w:line="480" w:lineRule="auto"/>
        <w:jc w:val="both"/>
        <w:rPr>
          <w:rFonts w:ascii="Times New Roman" w:hAnsi="Times New Roman" w:cs="Times New Roman"/>
          <w:color w:val="000000" w:themeColor="text1"/>
          <w:sz w:val="24"/>
          <w:szCs w:val="24"/>
        </w:rPr>
      </w:pPr>
      <w:r w:rsidRPr="00A01291">
        <w:rPr>
          <w:rFonts w:ascii="Times New Roman" w:hAnsi="Times New Roman" w:cs="Times New Roman"/>
          <w:color w:val="000000" w:themeColor="text1"/>
          <w:sz w:val="24"/>
          <w:szCs w:val="24"/>
        </w:rPr>
        <w:t>When this song is learnt</w:t>
      </w:r>
      <w:r w:rsidR="004A15BB">
        <w:rPr>
          <w:rFonts w:ascii="Times New Roman" w:hAnsi="Times New Roman" w:cs="Times New Roman"/>
          <w:color w:val="000000" w:themeColor="text1"/>
          <w:sz w:val="24"/>
          <w:szCs w:val="24"/>
        </w:rPr>
        <w:t>,</w:t>
      </w:r>
      <w:r w:rsidRPr="00A01291">
        <w:rPr>
          <w:rFonts w:ascii="Times New Roman" w:hAnsi="Times New Roman" w:cs="Times New Roman"/>
          <w:color w:val="000000" w:themeColor="text1"/>
          <w:sz w:val="24"/>
          <w:szCs w:val="24"/>
        </w:rPr>
        <w:t xml:space="preserve"> the class will sing it through with the backing track</w:t>
      </w:r>
      <w:r w:rsidR="004A15BB">
        <w:rPr>
          <w:rFonts w:ascii="Times New Roman" w:hAnsi="Times New Roman" w:cs="Times New Roman"/>
          <w:color w:val="000000" w:themeColor="text1"/>
          <w:sz w:val="24"/>
          <w:szCs w:val="24"/>
        </w:rPr>
        <w:t xml:space="preserve"> and </w:t>
      </w:r>
      <w:r w:rsidRPr="00A01291">
        <w:rPr>
          <w:rFonts w:ascii="Times New Roman" w:hAnsi="Times New Roman" w:cs="Times New Roman"/>
          <w:color w:val="000000" w:themeColor="text1"/>
          <w:sz w:val="24"/>
          <w:szCs w:val="24"/>
        </w:rPr>
        <w:t>with the vocals</w:t>
      </w:r>
      <w:r w:rsidR="004A15BB">
        <w:rPr>
          <w:rFonts w:ascii="Times New Roman" w:hAnsi="Times New Roman" w:cs="Times New Roman"/>
          <w:color w:val="000000" w:themeColor="text1"/>
          <w:sz w:val="24"/>
          <w:szCs w:val="24"/>
        </w:rPr>
        <w:t xml:space="preserve"> </w:t>
      </w:r>
      <w:r w:rsidRPr="00A01291">
        <w:rPr>
          <w:rFonts w:ascii="Times New Roman" w:hAnsi="Times New Roman" w:cs="Times New Roman"/>
          <w:color w:val="000000" w:themeColor="text1"/>
          <w:sz w:val="24"/>
          <w:szCs w:val="24"/>
        </w:rPr>
        <w:t xml:space="preserve">a few </w:t>
      </w:r>
      <w:r w:rsidR="006E26D2" w:rsidRPr="00A01291">
        <w:rPr>
          <w:rFonts w:ascii="Times New Roman" w:hAnsi="Times New Roman" w:cs="Times New Roman"/>
          <w:color w:val="000000" w:themeColor="text1"/>
          <w:sz w:val="24"/>
          <w:szCs w:val="24"/>
        </w:rPr>
        <w:t>times</w:t>
      </w:r>
      <w:r w:rsidR="004A15BB">
        <w:rPr>
          <w:rFonts w:ascii="Times New Roman" w:hAnsi="Times New Roman" w:cs="Times New Roman"/>
          <w:color w:val="000000" w:themeColor="text1"/>
          <w:sz w:val="24"/>
          <w:szCs w:val="24"/>
        </w:rPr>
        <w:t>. T</w:t>
      </w:r>
      <w:r w:rsidRPr="00A01291">
        <w:rPr>
          <w:rFonts w:ascii="Times New Roman" w:hAnsi="Times New Roman" w:cs="Times New Roman"/>
          <w:color w:val="000000" w:themeColor="text1"/>
          <w:sz w:val="24"/>
          <w:szCs w:val="24"/>
        </w:rPr>
        <w:t xml:space="preserve">hen when the class is comfortable with this they will sing it with </w:t>
      </w:r>
      <w:r w:rsidR="004A15BB">
        <w:rPr>
          <w:rFonts w:ascii="Times New Roman" w:hAnsi="Times New Roman" w:cs="Times New Roman"/>
          <w:color w:val="000000" w:themeColor="text1"/>
          <w:sz w:val="24"/>
          <w:szCs w:val="24"/>
        </w:rPr>
        <w:t xml:space="preserve">only </w:t>
      </w:r>
      <w:r w:rsidRPr="00A01291">
        <w:rPr>
          <w:rFonts w:ascii="Times New Roman" w:hAnsi="Times New Roman" w:cs="Times New Roman"/>
          <w:color w:val="000000" w:themeColor="text1"/>
          <w:sz w:val="24"/>
          <w:szCs w:val="24"/>
        </w:rPr>
        <w:t>the ‘karaoke’ baking track. This should be practised until the class is confident and comfortable with the s</w:t>
      </w:r>
      <w:r w:rsidR="004A15BB">
        <w:rPr>
          <w:rFonts w:ascii="Times New Roman" w:hAnsi="Times New Roman" w:cs="Times New Roman"/>
          <w:color w:val="000000" w:themeColor="text1"/>
          <w:sz w:val="24"/>
          <w:szCs w:val="24"/>
        </w:rPr>
        <w:t>o</w:t>
      </w:r>
      <w:r w:rsidRPr="00A01291">
        <w:rPr>
          <w:rFonts w:ascii="Times New Roman" w:hAnsi="Times New Roman" w:cs="Times New Roman"/>
          <w:color w:val="000000" w:themeColor="text1"/>
          <w:sz w:val="24"/>
          <w:szCs w:val="24"/>
        </w:rPr>
        <w:t>ng</w:t>
      </w:r>
      <w:r w:rsidR="004A15BB">
        <w:rPr>
          <w:rFonts w:ascii="Times New Roman" w:hAnsi="Times New Roman" w:cs="Times New Roman"/>
          <w:color w:val="000000" w:themeColor="text1"/>
          <w:sz w:val="24"/>
          <w:szCs w:val="24"/>
        </w:rPr>
        <w:t xml:space="preserve"> – that is</w:t>
      </w:r>
      <w:r w:rsidRPr="00A01291">
        <w:rPr>
          <w:rFonts w:ascii="Times New Roman" w:hAnsi="Times New Roman" w:cs="Times New Roman"/>
          <w:color w:val="000000" w:themeColor="text1"/>
          <w:sz w:val="24"/>
          <w:szCs w:val="24"/>
        </w:rPr>
        <w:t xml:space="preserve"> why the amount of sessions it will take to do this activity will vary depending on the class being taught.</w:t>
      </w:r>
    </w:p>
    <w:p w14:paraId="4150119B" w14:textId="24555BC7" w:rsidR="00696549" w:rsidRPr="00A01291" w:rsidRDefault="00696549" w:rsidP="007D0153">
      <w:pPr>
        <w:spacing w:after="0" w:line="480" w:lineRule="auto"/>
        <w:jc w:val="both"/>
        <w:rPr>
          <w:rFonts w:ascii="Times New Roman" w:hAnsi="Times New Roman" w:cs="Times New Roman"/>
          <w:color w:val="000000" w:themeColor="text1"/>
          <w:sz w:val="24"/>
          <w:szCs w:val="24"/>
        </w:rPr>
      </w:pPr>
      <w:r w:rsidRPr="00A01291">
        <w:rPr>
          <w:rFonts w:ascii="Times New Roman" w:hAnsi="Times New Roman" w:cs="Times New Roman"/>
          <w:color w:val="000000" w:themeColor="text1"/>
          <w:sz w:val="24"/>
          <w:szCs w:val="24"/>
        </w:rPr>
        <w:t xml:space="preserve"> </w:t>
      </w:r>
    </w:p>
    <w:p w14:paraId="7BF00372" w14:textId="741A60DB" w:rsidR="0030291E" w:rsidRDefault="006E26D2" w:rsidP="007D0153">
      <w:pPr>
        <w:spacing w:after="0" w:line="480" w:lineRule="auto"/>
        <w:jc w:val="both"/>
        <w:rPr>
          <w:rFonts w:ascii="Times New Roman" w:hAnsi="Times New Roman" w:cs="Times New Roman"/>
          <w:sz w:val="24"/>
          <w:szCs w:val="24"/>
        </w:rPr>
      </w:pPr>
      <w:r w:rsidRPr="00A01291">
        <w:rPr>
          <w:rFonts w:ascii="Times New Roman" w:hAnsi="Times New Roman" w:cs="Times New Roman"/>
          <w:color w:val="000000" w:themeColor="text1"/>
          <w:sz w:val="24"/>
          <w:szCs w:val="24"/>
        </w:rPr>
        <w:t>When the whole class is able to sing this song without the vocals back track and with the correct punctuations, the teacher can start playing around with the arrangements. This can start by the class first being split into 2</w:t>
      </w:r>
      <w:r w:rsidR="004A15BB">
        <w:rPr>
          <w:rFonts w:ascii="Times New Roman" w:hAnsi="Times New Roman" w:cs="Times New Roman"/>
          <w:color w:val="000000" w:themeColor="text1"/>
          <w:sz w:val="24"/>
          <w:szCs w:val="24"/>
        </w:rPr>
        <w:t xml:space="preserve">: </w:t>
      </w:r>
      <w:r w:rsidR="00FD57D9" w:rsidRPr="00A01291">
        <w:rPr>
          <w:rFonts w:ascii="Times New Roman" w:hAnsi="Times New Roman" w:cs="Times New Roman"/>
          <w:color w:val="000000" w:themeColor="text1"/>
          <w:sz w:val="24"/>
          <w:szCs w:val="24"/>
        </w:rPr>
        <w:t>one side sings the calls, and th</w:t>
      </w:r>
      <w:r w:rsidR="000D2409" w:rsidRPr="00A01291">
        <w:rPr>
          <w:rFonts w:ascii="Times New Roman" w:hAnsi="Times New Roman" w:cs="Times New Roman"/>
          <w:color w:val="000000" w:themeColor="text1"/>
          <w:sz w:val="24"/>
          <w:szCs w:val="24"/>
        </w:rPr>
        <w:t>e other sings the response</w:t>
      </w:r>
      <w:r w:rsidR="004A15BB">
        <w:rPr>
          <w:rFonts w:ascii="Times New Roman" w:hAnsi="Times New Roman" w:cs="Times New Roman"/>
          <w:color w:val="000000" w:themeColor="text1"/>
          <w:sz w:val="24"/>
          <w:szCs w:val="24"/>
        </w:rPr>
        <w:t>. Following this, t</w:t>
      </w:r>
      <w:r w:rsidR="00FD57D9" w:rsidRPr="00A01291">
        <w:rPr>
          <w:rFonts w:ascii="Times New Roman" w:hAnsi="Times New Roman" w:cs="Times New Roman"/>
          <w:color w:val="000000" w:themeColor="text1"/>
          <w:sz w:val="24"/>
          <w:szCs w:val="24"/>
        </w:rPr>
        <w:t>hey can switch. When the song is learnt</w:t>
      </w:r>
      <w:r w:rsidR="007835E9" w:rsidRPr="00A01291">
        <w:rPr>
          <w:rFonts w:ascii="Times New Roman" w:hAnsi="Times New Roman" w:cs="Times New Roman"/>
          <w:color w:val="000000" w:themeColor="text1"/>
          <w:sz w:val="24"/>
          <w:szCs w:val="24"/>
        </w:rPr>
        <w:t>,</w:t>
      </w:r>
      <w:r w:rsidR="00FD57D9" w:rsidRPr="00A01291">
        <w:rPr>
          <w:rFonts w:ascii="Times New Roman" w:hAnsi="Times New Roman" w:cs="Times New Roman"/>
          <w:color w:val="000000" w:themeColor="text1"/>
          <w:sz w:val="24"/>
          <w:szCs w:val="24"/>
        </w:rPr>
        <w:t xml:space="preserve"> the class and teacher can have fun with </w:t>
      </w:r>
      <w:r w:rsidR="007835E9" w:rsidRPr="00A01291">
        <w:rPr>
          <w:rFonts w:ascii="Times New Roman" w:hAnsi="Times New Roman" w:cs="Times New Roman"/>
          <w:color w:val="000000" w:themeColor="text1"/>
          <w:sz w:val="24"/>
          <w:szCs w:val="24"/>
        </w:rPr>
        <w:t>it. With the class already s</w:t>
      </w:r>
      <w:r w:rsidR="004A15BB">
        <w:rPr>
          <w:rFonts w:ascii="Times New Roman" w:hAnsi="Times New Roman" w:cs="Times New Roman"/>
          <w:color w:val="000000" w:themeColor="text1"/>
          <w:sz w:val="24"/>
          <w:szCs w:val="24"/>
        </w:rPr>
        <w:t>p</w:t>
      </w:r>
      <w:r w:rsidR="007835E9" w:rsidRPr="00A01291">
        <w:rPr>
          <w:rFonts w:ascii="Times New Roman" w:hAnsi="Times New Roman" w:cs="Times New Roman"/>
          <w:color w:val="000000" w:themeColor="text1"/>
          <w:sz w:val="24"/>
          <w:szCs w:val="24"/>
        </w:rPr>
        <w:t>lit into 2</w:t>
      </w:r>
      <w:r w:rsidR="004A15BB">
        <w:rPr>
          <w:rFonts w:ascii="Times New Roman" w:hAnsi="Times New Roman" w:cs="Times New Roman"/>
          <w:color w:val="000000" w:themeColor="text1"/>
          <w:sz w:val="24"/>
          <w:szCs w:val="24"/>
        </w:rPr>
        <w:t>,</w:t>
      </w:r>
      <w:r w:rsidR="007835E9" w:rsidRPr="00A01291">
        <w:rPr>
          <w:rFonts w:ascii="Times New Roman" w:hAnsi="Times New Roman" w:cs="Times New Roman"/>
          <w:color w:val="000000" w:themeColor="text1"/>
          <w:sz w:val="24"/>
          <w:szCs w:val="24"/>
        </w:rPr>
        <w:t xml:space="preserve"> the teacher can start doing</w:t>
      </w:r>
      <w:r w:rsidR="004E710C" w:rsidRPr="00A01291">
        <w:rPr>
          <w:rFonts w:ascii="Times New Roman" w:hAnsi="Times New Roman" w:cs="Times New Roman"/>
          <w:color w:val="000000" w:themeColor="text1"/>
          <w:sz w:val="24"/>
          <w:szCs w:val="24"/>
        </w:rPr>
        <w:t xml:space="preserve"> rounds</w:t>
      </w:r>
      <w:r w:rsidR="00FD57D9" w:rsidRPr="00A01291">
        <w:rPr>
          <w:rFonts w:ascii="Times New Roman" w:hAnsi="Times New Roman" w:cs="Times New Roman"/>
          <w:color w:val="000000" w:themeColor="text1"/>
          <w:sz w:val="24"/>
          <w:szCs w:val="24"/>
        </w:rPr>
        <w:t>, and then b</w:t>
      </w:r>
      <w:r w:rsidR="007835E9" w:rsidRPr="00A01291">
        <w:rPr>
          <w:rFonts w:ascii="Times New Roman" w:hAnsi="Times New Roman" w:cs="Times New Roman"/>
          <w:color w:val="000000" w:themeColor="text1"/>
          <w:sz w:val="24"/>
          <w:szCs w:val="24"/>
        </w:rPr>
        <w:t>y splitting the class</w:t>
      </w:r>
      <w:r w:rsidR="00FD57D9" w:rsidRPr="00A01291">
        <w:rPr>
          <w:rFonts w:ascii="Times New Roman" w:hAnsi="Times New Roman" w:cs="Times New Roman"/>
          <w:color w:val="000000" w:themeColor="text1"/>
          <w:sz w:val="24"/>
          <w:szCs w:val="24"/>
        </w:rPr>
        <w:t xml:space="preserve"> further and further to create smaller groups and more rounds</w:t>
      </w:r>
      <w:r w:rsidR="007835E9" w:rsidRPr="00A01291">
        <w:rPr>
          <w:rFonts w:ascii="Times New Roman" w:hAnsi="Times New Roman" w:cs="Times New Roman"/>
          <w:color w:val="000000" w:themeColor="text1"/>
          <w:sz w:val="24"/>
          <w:szCs w:val="24"/>
        </w:rPr>
        <w:t xml:space="preserve"> it becomes more challenging. </w:t>
      </w:r>
      <w:r w:rsidR="00C26803" w:rsidRPr="00A01291">
        <w:rPr>
          <w:rFonts w:ascii="Times New Roman" w:hAnsi="Times New Roman" w:cs="Times New Roman"/>
          <w:color w:val="000000" w:themeColor="text1"/>
          <w:sz w:val="24"/>
          <w:szCs w:val="24"/>
        </w:rPr>
        <w:t>However,</w:t>
      </w:r>
      <w:r w:rsidR="007835E9" w:rsidRPr="00A01291">
        <w:rPr>
          <w:rFonts w:ascii="Times New Roman" w:hAnsi="Times New Roman" w:cs="Times New Roman"/>
          <w:color w:val="000000" w:themeColor="text1"/>
          <w:sz w:val="24"/>
          <w:szCs w:val="24"/>
        </w:rPr>
        <w:t xml:space="preserve"> it also becomes more fun for the children and</w:t>
      </w:r>
      <w:r w:rsidR="00C26803" w:rsidRPr="00A01291">
        <w:rPr>
          <w:rFonts w:ascii="Times New Roman" w:hAnsi="Times New Roman" w:cs="Times New Roman"/>
          <w:color w:val="000000" w:themeColor="text1"/>
          <w:sz w:val="24"/>
          <w:szCs w:val="24"/>
        </w:rPr>
        <w:t xml:space="preserve"> by</w:t>
      </w:r>
      <w:r w:rsidR="007835E9" w:rsidRPr="00A01291">
        <w:rPr>
          <w:rFonts w:ascii="Times New Roman" w:hAnsi="Times New Roman" w:cs="Times New Roman"/>
          <w:color w:val="000000" w:themeColor="text1"/>
          <w:sz w:val="24"/>
          <w:szCs w:val="24"/>
        </w:rPr>
        <w:t xml:space="preserve"> creat</w:t>
      </w:r>
      <w:r w:rsidR="00C26803" w:rsidRPr="00A01291">
        <w:rPr>
          <w:rFonts w:ascii="Times New Roman" w:hAnsi="Times New Roman" w:cs="Times New Roman"/>
          <w:color w:val="000000" w:themeColor="text1"/>
          <w:sz w:val="24"/>
          <w:szCs w:val="24"/>
        </w:rPr>
        <w:t>ing</w:t>
      </w:r>
      <w:r w:rsidR="007835E9" w:rsidRPr="00A01291">
        <w:rPr>
          <w:rFonts w:ascii="Times New Roman" w:hAnsi="Times New Roman" w:cs="Times New Roman"/>
          <w:color w:val="000000" w:themeColor="text1"/>
          <w:sz w:val="24"/>
          <w:szCs w:val="24"/>
        </w:rPr>
        <w:t xml:space="preserve"> an environment where everyone is having fun</w:t>
      </w:r>
      <w:r w:rsidR="00C26803" w:rsidRPr="00A01291">
        <w:rPr>
          <w:rFonts w:ascii="Times New Roman" w:hAnsi="Times New Roman" w:cs="Times New Roman"/>
          <w:color w:val="000000" w:themeColor="text1"/>
          <w:sz w:val="24"/>
          <w:szCs w:val="24"/>
        </w:rPr>
        <w:t xml:space="preserve">, </w:t>
      </w:r>
      <w:r w:rsidR="007835E9" w:rsidRPr="00A01291">
        <w:rPr>
          <w:rFonts w:ascii="Times New Roman" w:hAnsi="Times New Roman" w:cs="Times New Roman"/>
          <w:color w:val="000000" w:themeColor="text1"/>
          <w:sz w:val="24"/>
          <w:szCs w:val="24"/>
        </w:rPr>
        <w:t xml:space="preserve">the stigma </w:t>
      </w:r>
      <w:r w:rsidR="00C26803" w:rsidRPr="00A01291">
        <w:rPr>
          <w:rFonts w:ascii="Times New Roman" w:hAnsi="Times New Roman" w:cs="Times New Roman"/>
          <w:color w:val="000000" w:themeColor="text1"/>
          <w:sz w:val="24"/>
          <w:szCs w:val="24"/>
        </w:rPr>
        <w:t xml:space="preserve">and worry </w:t>
      </w:r>
      <w:r w:rsidR="007835E9" w:rsidRPr="00A01291">
        <w:rPr>
          <w:rFonts w:ascii="Times New Roman" w:hAnsi="Times New Roman" w:cs="Times New Roman"/>
          <w:color w:val="000000" w:themeColor="text1"/>
          <w:sz w:val="24"/>
          <w:szCs w:val="24"/>
        </w:rPr>
        <w:t xml:space="preserve">of singing </w:t>
      </w:r>
      <w:r w:rsidR="00C26803" w:rsidRPr="00A01291">
        <w:rPr>
          <w:rFonts w:ascii="Times New Roman" w:hAnsi="Times New Roman" w:cs="Times New Roman"/>
          <w:color w:val="000000" w:themeColor="text1"/>
          <w:sz w:val="24"/>
          <w:szCs w:val="24"/>
        </w:rPr>
        <w:t>in front</w:t>
      </w:r>
      <w:r w:rsidR="007835E9" w:rsidRPr="00A01291">
        <w:rPr>
          <w:rFonts w:ascii="Times New Roman" w:hAnsi="Times New Roman" w:cs="Times New Roman"/>
          <w:color w:val="000000" w:themeColor="text1"/>
          <w:sz w:val="24"/>
          <w:szCs w:val="24"/>
        </w:rPr>
        <w:t xml:space="preserve"> of your peers is gone</w:t>
      </w:r>
      <w:r w:rsidR="00FD57D9" w:rsidRPr="00A01291">
        <w:rPr>
          <w:rFonts w:ascii="Times New Roman" w:hAnsi="Times New Roman" w:cs="Times New Roman"/>
          <w:color w:val="000000" w:themeColor="text1"/>
          <w:sz w:val="24"/>
          <w:szCs w:val="24"/>
        </w:rPr>
        <w:t xml:space="preserve">. </w:t>
      </w:r>
      <w:r w:rsidR="005333BE">
        <w:rPr>
          <w:rFonts w:ascii="Times New Roman" w:hAnsi="Times New Roman" w:cs="Times New Roman"/>
          <w:color w:val="000000" w:themeColor="text1"/>
          <w:sz w:val="24"/>
          <w:szCs w:val="24"/>
        </w:rPr>
        <w:t>Judy Willis</w:t>
      </w:r>
      <w:r w:rsidR="00B24FF6" w:rsidRPr="00A01291">
        <w:rPr>
          <w:rFonts w:ascii="Times New Roman" w:hAnsi="Times New Roman" w:cs="Times New Roman"/>
          <w:color w:val="000000" w:themeColor="text1"/>
          <w:sz w:val="24"/>
          <w:szCs w:val="24"/>
        </w:rPr>
        <w:t xml:space="preserve"> who is a neurologist and a classroom teacher, talks about this in her 2007 report </w:t>
      </w:r>
      <w:r w:rsidR="00B24FF6" w:rsidRPr="00A01291">
        <w:rPr>
          <w:rFonts w:ascii="Times New Roman" w:hAnsi="Times New Roman" w:cs="Times New Roman"/>
          <w:i/>
          <w:color w:val="000000" w:themeColor="text1"/>
          <w:sz w:val="24"/>
          <w:szCs w:val="24"/>
        </w:rPr>
        <w:t>‘</w:t>
      </w:r>
      <w:r w:rsidR="00B24FF6" w:rsidRPr="00A01291">
        <w:rPr>
          <w:rFonts w:ascii="Times New Roman" w:hAnsi="Times New Roman" w:cs="Times New Roman"/>
          <w:i/>
          <w:sz w:val="24"/>
          <w:szCs w:val="24"/>
        </w:rPr>
        <w:t>The Neuroscience of Joyful Education’</w:t>
      </w:r>
      <w:r w:rsidR="00A92E25" w:rsidRPr="00A01291">
        <w:rPr>
          <w:rFonts w:ascii="Times New Roman" w:hAnsi="Times New Roman" w:cs="Times New Roman"/>
          <w:i/>
          <w:sz w:val="24"/>
          <w:szCs w:val="24"/>
        </w:rPr>
        <w:t>.</w:t>
      </w:r>
      <w:r w:rsidR="005333BE">
        <w:rPr>
          <w:rFonts w:ascii="Times New Roman" w:hAnsi="Times New Roman" w:cs="Times New Roman"/>
          <w:sz w:val="24"/>
          <w:szCs w:val="24"/>
        </w:rPr>
        <w:t xml:space="preserve"> This song should</w:t>
      </w:r>
      <w:r w:rsidR="00A92E25" w:rsidRPr="00A01291">
        <w:rPr>
          <w:rFonts w:ascii="Times New Roman" w:hAnsi="Times New Roman" w:cs="Times New Roman"/>
          <w:sz w:val="24"/>
          <w:szCs w:val="24"/>
        </w:rPr>
        <w:t xml:space="preserve"> be continuously practised for the end of unit showcase. </w:t>
      </w:r>
    </w:p>
    <w:p w14:paraId="357072D4" w14:textId="77777777" w:rsidR="00F501DA" w:rsidRPr="00A01291" w:rsidRDefault="00F501DA" w:rsidP="007D0153">
      <w:pPr>
        <w:spacing w:after="0" w:line="480" w:lineRule="auto"/>
        <w:jc w:val="both"/>
        <w:rPr>
          <w:rFonts w:ascii="Times New Roman" w:hAnsi="Times New Roman" w:cs="Times New Roman"/>
          <w:color w:val="000000" w:themeColor="text1"/>
          <w:sz w:val="24"/>
          <w:szCs w:val="24"/>
        </w:rPr>
      </w:pPr>
    </w:p>
    <w:p w14:paraId="40D7F99D" w14:textId="4AE72FFB" w:rsidR="003327D4" w:rsidRPr="00A01291" w:rsidRDefault="00D9056C" w:rsidP="007D0153">
      <w:pPr>
        <w:spacing w:after="0" w:line="480" w:lineRule="auto"/>
        <w:jc w:val="both"/>
        <w:rPr>
          <w:rFonts w:ascii="Times New Roman" w:hAnsi="Times New Roman" w:cs="Times New Roman"/>
          <w:sz w:val="24"/>
          <w:szCs w:val="24"/>
        </w:rPr>
      </w:pPr>
      <w:r w:rsidRPr="00A01291">
        <w:rPr>
          <w:rFonts w:ascii="Times New Roman" w:hAnsi="Times New Roman" w:cs="Times New Roman"/>
          <w:sz w:val="24"/>
          <w:szCs w:val="24"/>
        </w:rPr>
        <w:t xml:space="preserve"> </w:t>
      </w:r>
      <w:r w:rsidR="00757F40" w:rsidRPr="00A01291">
        <w:rPr>
          <w:rFonts w:ascii="Times New Roman" w:hAnsi="Times New Roman" w:cs="Times New Roman"/>
          <w:sz w:val="24"/>
          <w:szCs w:val="24"/>
        </w:rPr>
        <w:t>This activity</w:t>
      </w:r>
      <w:r w:rsidR="005333BE">
        <w:rPr>
          <w:rFonts w:ascii="Times New Roman" w:hAnsi="Times New Roman" w:cs="Times New Roman"/>
          <w:sz w:val="24"/>
          <w:szCs w:val="24"/>
        </w:rPr>
        <w:t>, similarly to Activity 1,</w:t>
      </w:r>
      <w:r w:rsidR="00757F40" w:rsidRPr="00A01291">
        <w:rPr>
          <w:rFonts w:ascii="Times New Roman" w:hAnsi="Times New Roman" w:cs="Times New Roman"/>
          <w:sz w:val="24"/>
          <w:szCs w:val="24"/>
        </w:rPr>
        <w:t xml:space="preserve"> links with more than one area of </w:t>
      </w:r>
      <w:r w:rsidR="0017239F" w:rsidRPr="00A01291">
        <w:rPr>
          <w:rFonts w:ascii="Times New Roman" w:hAnsi="Times New Roman" w:cs="Times New Roman"/>
          <w:sz w:val="24"/>
          <w:szCs w:val="24"/>
        </w:rPr>
        <w:t xml:space="preserve">the Key Stage 2 Music Curriculum, </w:t>
      </w:r>
      <w:r w:rsidR="005333BE">
        <w:rPr>
          <w:rFonts w:ascii="Times New Roman" w:hAnsi="Times New Roman" w:cs="Times New Roman"/>
          <w:color w:val="000000" w:themeColor="text1"/>
          <w:sz w:val="24"/>
          <w:szCs w:val="24"/>
        </w:rPr>
        <w:t>(see appendix 6</w:t>
      </w:r>
      <w:r w:rsidR="0017239F" w:rsidRPr="005333BE">
        <w:rPr>
          <w:rFonts w:ascii="Times New Roman" w:hAnsi="Times New Roman" w:cs="Times New Roman"/>
          <w:color w:val="000000" w:themeColor="text1"/>
          <w:sz w:val="24"/>
          <w:szCs w:val="24"/>
        </w:rPr>
        <w:t xml:space="preserve">) </w:t>
      </w:r>
      <w:r w:rsidR="00F501DA">
        <w:rPr>
          <w:rFonts w:ascii="Times New Roman" w:hAnsi="Times New Roman" w:cs="Times New Roman"/>
          <w:sz w:val="24"/>
          <w:szCs w:val="24"/>
        </w:rPr>
        <w:t>and</w:t>
      </w:r>
      <w:r w:rsidR="0017239F" w:rsidRPr="00A01291">
        <w:rPr>
          <w:rFonts w:ascii="Times New Roman" w:hAnsi="Times New Roman" w:cs="Times New Roman"/>
          <w:sz w:val="24"/>
          <w:szCs w:val="24"/>
        </w:rPr>
        <w:t xml:space="preserve"> also part of the Key Stage 2 Welsh Second Language Curriculum. This activity definitely </w:t>
      </w:r>
      <w:r w:rsidR="00F501DA">
        <w:rPr>
          <w:rFonts w:ascii="Times New Roman" w:hAnsi="Times New Roman" w:cs="Times New Roman"/>
          <w:sz w:val="24"/>
          <w:szCs w:val="24"/>
        </w:rPr>
        <w:t xml:space="preserve">not only </w:t>
      </w:r>
      <w:r w:rsidR="0017239F" w:rsidRPr="00A01291">
        <w:rPr>
          <w:rFonts w:ascii="Times New Roman" w:hAnsi="Times New Roman" w:cs="Times New Roman"/>
          <w:sz w:val="24"/>
          <w:szCs w:val="24"/>
        </w:rPr>
        <w:t>develops their Welsh oracy</w:t>
      </w:r>
      <w:r w:rsidR="00F501DA">
        <w:rPr>
          <w:rFonts w:ascii="Times New Roman" w:hAnsi="Times New Roman" w:cs="Times New Roman"/>
          <w:sz w:val="24"/>
          <w:szCs w:val="24"/>
        </w:rPr>
        <w:t>,</w:t>
      </w:r>
      <w:r w:rsidR="0017239F" w:rsidRPr="00A01291">
        <w:rPr>
          <w:rFonts w:ascii="Times New Roman" w:hAnsi="Times New Roman" w:cs="Times New Roman"/>
          <w:sz w:val="24"/>
          <w:szCs w:val="24"/>
        </w:rPr>
        <w:t xml:space="preserve"> but </w:t>
      </w:r>
      <w:r w:rsidR="00F501DA">
        <w:rPr>
          <w:rFonts w:ascii="Times New Roman" w:hAnsi="Times New Roman" w:cs="Times New Roman"/>
          <w:sz w:val="24"/>
          <w:szCs w:val="24"/>
        </w:rPr>
        <w:t xml:space="preserve">also </w:t>
      </w:r>
      <w:r w:rsidR="0017239F" w:rsidRPr="00A01291">
        <w:rPr>
          <w:rFonts w:ascii="Times New Roman" w:hAnsi="Times New Roman" w:cs="Times New Roman"/>
          <w:sz w:val="24"/>
          <w:szCs w:val="24"/>
        </w:rPr>
        <w:t xml:space="preserve">the </w:t>
      </w:r>
      <w:r w:rsidR="00F501DA">
        <w:rPr>
          <w:rFonts w:ascii="Times New Roman" w:hAnsi="Times New Roman" w:cs="Times New Roman"/>
          <w:sz w:val="24"/>
          <w:szCs w:val="24"/>
        </w:rPr>
        <w:t xml:space="preserve">reading </w:t>
      </w:r>
      <w:r w:rsidR="0017239F" w:rsidRPr="00A01291">
        <w:rPr>
          <w:rFonts w:ascii="Times New Roman" w:hAnsi="Times New Roman" w:cs="Times New Roman"/>
          <w:sz w:val="24"/>
          <w:szCs w:val="24"/>
        </w:rPr>
        <w:t xml:space="preserve">skill </w:t>
      </w:r>
      <w:r w:rsidR="00F501DA">
        <w:rPr>
          <w:rFonts w:ascii="Times New Roman" w:hAnsi="Times New Roman" w:cs="Times New Roman"/>
          <w:sz w:val="24"/>
          <w:szCs w:val="24"/>
        </w:rPr>
        <w:t>of focusing and to</w:t>
      </w:r>
      <w:r w:rsidR="0017239F" w:rsidRPr="00A01291">
        <w:rPr>
          <w:rFonts w:ascii="Times New Roman" w:hAnsi="Times New Roman" w:cs="Times New Roman"/>
          <w:sz w:val="24"/>
          <w:szCs w:val="24"/>
        </w:rPr>
        <w:t xml:space="preserve"> ‘use various strategies, e.g. phonics, word recognition, as required in order to develop as </w:t>
      </w:r>
      <w:r w:rsidR="0017239F" w:rsidRPr="005333BE">
        <w:rPr>
          <w:rFonts w:ascii="Times New Roman" w:hAnsi="Times New Roman" w:cs="Times New Roman"/>
          <w:color w:val="000000" w:themeColor="text1"/>
          <w:sz w:val="24"/>
          <w:szCs w:val="24"/>
        </w:rPr>
        <w:t xml:space="preserve">readers’ </w:t>
      </w:r>
      <w:r w:rsidR="003870DB" w:rsidRPr="005333BE">
        <w:rPr>
          <w:rFonts w:ascii="Times New Roman" w:hAnsi="Times New Roman" w:cs="Times New Roman"/>
          <w:color w:val="000000" w:themeColor="text1"/>
          <w:sz w:val="24"/>
          <w:szCs w:val="24"/>
        </w:rPr>
        <w:t>(</w:t>
      </w:r>
      <w:r w:rsidR="005333BE" w:rsidRPr="005333BE">
        <w:rPr>
          <w:rFonts w:ascii="Times New Roman" w:hAnsi="Times New Roman" w:cs="Times New Roman"/>
          <w:color w:val="000000" w:themeColor="text1"/>
          <w:sz w:val="24"/>
          <w:szCs w:val="24"/>
        </w:rPr>
        <w:t>Welsh Government, 2015, p. 12</w:t>
      </w:r>
      <w:r w:rsidR="003870DB" w:rsidRPr="005333BE">
        <w:rPr>
          <w:rFonts w:ascii="Times New Roman" w:hAnsi="Times New Roman" w:cs="Times New Roman"/>
          <w:color w:val="000000" w:themeColor="text1"/>
          <w:sz w:val="24"/>
          <w:szCs w:val="24"/>
        </w:rPr>
        <w:t>)</w:t>
      </w:r>
      <w:r w:rsidR="00B8340C" w:rsidRPr="005333BE">
        <w:rPr>
          <w:rFonts w:ascii="Times New Roman" w:hAnsi="Times New Roman" w:cs="Times New Roman"/>
          <w:color w:val="000000" w:themeColor="text1"/>
          <w:sz w:val="24"/>
          <w:szCs w:val="24"/>
        </w:rPr>
        <w:t>.</w:t>
      </w:r>
    </w:p>
    <w:p w14:paraId="53572D57" w14:textId="77777777" w:rsidR="00270A33" w:rsidRPr="00A01291" w:rsidRDefault="00270A33" w:rsidP="007D0153">
      <w:pPr>
        <w:spacing w:after="0" w:line="480" w:lineRule="auto"/>
        <w:jc w:val="both"/>
        <w:rPr>
          <w:rFonts w:ascii="Times New Roman" w:hAnsi="Times New Roman" w:cs="Times New Roman"/>
          <w:b/>
          <w:sz w:val="24"/>
          <w:szCs w:val="24"/>
          <w:u w:val="single"/>
        </w:rPr>
      </w:pPr>
    </w:p>
    <w:p w14:paraId="53304CAF" w14:textId="7A8297FB" w:rsidR="00A17934" w:rsidRPr="00F501DA" w:rsidRDefault="00270A33" w:rsidP="007D0153">
      <w:pPr>
        <w:spacing w:after="0" w:line="480" w:lineRule="auto"/>
        <w:jc w:val="both"/>
        <w:rPr>
          <w:rFonts w:ascii="Times New Roman" w:hAnsi="Times New Roman" w:cs="Times New Roman"/>
          <w:b/>
          <w:sz w:val="24"/>
          <w:szCs w:val="24"/>
        </w:rPr>
      </w:pPr>
      <w:r w:rsidRPr="00F501DA">
        <w:rPr>
          <w:rFonts w:ascii="Times New Roman" w:hAnsi="Times New Roman" w:cs="Times New Roman"/>
          <w:b/>
          <w:sz w:val="24"/>
          <w:szCs w:val="24"/>
        </w:rPr>
        <w:t>Activity 3</w:t>
      </w:r>
    </w:p>
    <w:p w14:paraId="0F900166" w14:textId="4F510441" w:rsidR="00A17934" w:rsidRPr="00A01291" w:rsidRDefault="000B2587" w:rsidP="007D0153">
      <w:pPr>
        <w:pStyle w:val="HTMLPreformatted"/>
        <w:shd w:val="clear" w:color="auto" w:fill="FFFFFF"/>
        <w:spacing w:line="480" w:lineRule="auto"/>
        <w:jc w:val="both"/>
        <w:rPr>
          <w:rFonts w:ascii="Times New Roman" w:hAnsi="Times New Roman" w:cs="Times New Roman"/>
          <w:sz w:val="24"/>
          <w:szCs w:val="24"/>
        </w:rPr>
      </w:pPr>
      <w:r w:rsidRPr="00A01291">
        <w:rPr>
          <w:rFonts w:ascii="Times New Roman" w:hAnsi="Times New Roman" w:cs="Times New Roman"/>
          <w:sz w:val="24"/>
          <w:szCs w:val="24"/>
        </w:rPr>
        <w:t xml:space="preserve">My third activity will be a dance activity, and will be focussing on the </w:t>
      </w:r>
      <w:r w:rsidR="00F501DA">
        <w:rPr>
          <w:rFonts w:ascii="Times New Roman" w:hAnsi="Times New Roman" w:cs="Times New Roman"/>
          <w:sz w:val="24"/>
          <w:szCs w:val="24"/>
        </w:rPr>
        <w:t>W</w:t>
      </w:r>
      <w:r w:rsidRPr="00A01291">
        <w:rPr>
          <w:rFonts w:ascii="Times New Roman" w:hAnsi="Times New Roman" w:cs="Times New Roman"/>
          <w:sz w:val="24"/>
          <w:szCs w:val="24"/>
        </w:rPr>
        <w:t xml:space="preserve">elsh </w:t>
      </w:r>
      <w:r w:rsidR="00F501DA">
        <w:rPr>
          <w:rFonts w:ascii="Times New Roman" w:hAnsi="Times New Roman" w:cs="Times New Roman"/>
          <w:sz w:val="24"/>
          <w:szCs w:val="24"/>
        </w:rPr>
        <w:t>f</w:t>
      </w:r>
      <w:r w:rsidRPr="00A01291">
        <w:rPr>
          <w:rFonts w:ascii="Times New Roman" w:hAnsi="Times New Roman" w:cs="Times New Roman"/>
          <w:sz w:val="24"/>
          <w:szCs w:val="24"/>
        </w:rPr>
        <w:t xml:space="preserve">olk dance. This lesson will be looking into the cultural </w:t>
      </w:r>
      <w:r w:rsidR="00545477" w:rsidRPr="00A01291">
        <w:rPr>
          <w:rFonts w:ascii="Times New Roman" w:hAnsi="Times New Roman" w:cs="Times New Roman"/>
          <w:sz w:val="24"/>
          <w:szCs w:val="24"/>
        </w:rPr>
        <w:t xml:space="preserve">element of Yr </w:t>
      </w:r>
      <w:r w:rsidR="00545477" w:rsidRPr="00A01291">
        <w:rPr>
          <w:rFonts w:ascii="Times New Roman" w:hAnsi="Times New Roman" w:cs="Times New Roman"/>
          <w:color w:val="212121"/>
          <w:sz w:val="24"/>
          <w:szCs w:val="24"/>
          <w:lang w:val="cy-GB"/>
        </w:rPr>
        <w:t>Cwricwlwm</w:t>
      </w:r>
      <w:r w:rsidRPr="00A01291">
        <w:rPr>
          <w:rFonts w:ascii="Times New Roman" w:hAnsi="Times New Roman" w:cs="Times New Roman"/>
          <w:sz w:val="24"/>
          <w:szCs w:val="24"/>
        </w:rPr>
        <w:t xml:space="preserve"> Cymreig</w:t>
      </w:r>
      <w:r w:rsidR="00CB4FE9">
        <w:rPr>
          <w:rFonts w:ascii="Times New Roman" w:hAnsi="Times New Roman" w:cs="Times New Roman"/>
          <w:sz w:val="24"/>
          <w:szCs w:val="24"/>
        </w:rPr>
        <w:t xml:space="preserve"> (YCC)</w:t>
      </w:r>
      <w:r w:rsidR="00B8340C">
        <w:rPr>
          <w:rFonts w:ascii="Times New Roman" w:hAnsi="Times New Roman" w:cs="Times New Roman"/>
          <w:sz w:val="24"/>
          <w:szCs w:val="24"/>
        </w:rPr>
        <w:t xml:space="preserve"> </w:t>
      </w:r>
      <w:r w:rsidRPr="00A01291">
        <w:rPr>
          <w:rFonts w:ascii="Times New Roman" w:hAnsi="Times New Roman" w:cs="Times New Roman"/>
          <w:sz w:val="24"/>
          <w:szCs w:val="24"/>
        </w:rPr>
        <w:t xml:space="preserve">‘Exploring the creative and expressive arts in Wales and in the broader Celtic tradition; traditional and contemporary literature, music, art, craft, dance and </w:t>
      </w:r>
      <w:r w:rsidRPr="005333BE">
        <w:rPr>
          <w:rFonts w:ascii="Times New Roman" w:hAnsi="Times New Roman" w:cs="Times New Roman"/>
          <w:color w:val="000000" w:themeColor="text1"/>
          <w:sz w:val="24"/>
          <w:szCs w:val="24"/>
        </w:rPr>
        <w:t xml:space="preserve">sport’ </w:t>
      </w:r>
      <w:r w:rsidR="0007653A" w:rsidRPr="005333BE">
        <w:rPr>
          <w:rFonts w:ascii="Times New Roman" w:hAnsi="Times New Roman" w:cs="Times New Roman"/>
          <w:color w:val="000000" w:themeColor="text1"/>
          <w:sz w:val="24"/>
          <w:szCs w:val="24"/>
        </w:rPr>
        <w:t>(</w:t>
      </w:r>
      <w:bookmarkStart w:id="1" w:name="_Hlk529717040"/>
      <w:r w:rsidR="005333BE" w:rsidRPr="005333BE">
        <w:rPr>
          <w:rFonts w:ascii="Times New Roman" w:hAnsi="Times New Roman" w:cs="Times New Roman"/>
          <w:color w:val="000000" w:themeColor="text1"/>
          <w:sz w:val="24"/>
          <w:szCs w:val="24"/>
        </w:rPr>
        <w:t>ACCAC, 2003, p. 4</w:t>
      </w:r>
      <w:bookmarkEnd w:id="1"/>
      <w:r w:rsidR="00545477" w:rsidRPr="005333BE">
        <w:rPr>
          <w:rFonts w:ascii="Times New Roman" w:hAnsi="Times New Roman" w:cs="Times New Roman"/>
          <w:color w:val="000000" w:themeColor="text1"/>
          <w:sz w:val="24"/>
          <w:szCs w:val="24"/>
        </w:rPr>
        <w:t xml:space="preserve">) </w:t>
      </w:r>
    </w:p>
    <w:p w14:paraId="792C03D6" w14:textId="2C73A778" w:rsidR="00545477" w:rsidRDefault="00545477" w:rsidP="007D0153">
      <w:pPr>
        <w:pStyle w:val="HTMLPreformatted"/>
        <w:shd w:val="clear" w:color="auto" w:fill="FFFFFF"/>
        <w:spacing w:line="480" w:lineRule="auto"/>
        <w:jc w:val="both"/>
        <w:rPr>
          <w:rFonts w:ascii="Times New Roman" w:hAnsi="Times New Roman" w:cs="Times New Roman"/>
          <w:sz w:val="24"/>
          <w:szCs w:val="24"/>
        </w:rPr>
      </w:pPr>
      <w:r w:rsidRPr="00A01291">
        <w:rPr>
          <w:rFonts w:ascii="Times New Roman" w:hAnsi="Times New Roman" w:cs="Times New Roman"/>
          <w:sz w:val="24"/>
          <w:szCs w:val="24"/>
        </w:rPr>
        <w:t xml:space="preserve">For this session the children will be making up their own folk dances </w:t>
      </w:r>
      <w:r w:rsidR="00CE4BEE">
        <w:rPr>
          <w:rFonts w:ascii="Times New Roman" w:hAnsi="Times New Roman" w:cs="Times New Roman"/>
          <w:sz w:val="24"/>
          <w:szCs w:val="24"/>
        </w:rPr>
        <w:t>(</w:t>
      </w:r>
      <w:r w:rsidRPr="00A01291">
        <w:rPr>
          <w:rFonts w:ascii="Times New Roman" w:hAnsi="Times New Roman" w:cs="Times New Roman"/>
          <w:sz w:val="24"/>
          <w:szCs w:val="24"/>
        </w:rPr>
        <w:t>in groups</w:t>
      </w:r>
      <w:r w:rsidR="00CE4BEE">
        <w:rPr>
          <w:rFonts w:ascii="Times New Roman" w:hAnsi="Times New Roman" w:cs="Times New Roman"/>
          <w:sz w:val="24"/>
          <w:szCs w:val="24"/>
        </w:rPr>
        <w:t>)</w:t>
      </w:r>
      <w:r w:rsidRPr="00A01291">
        <w:rPr>
          <w:rFonts w:ascii="Times New Roman" w:hAnsi="Times New Roman" w:cs="Times New Roman"/>
          <w:sz w:val="24"/>
          <w:szCs w:val="24"/>
        </w:rPr>
        <w:t xml:space="preserve"> to the song that they have learnt in the previous session</w:t>
      </w:r>
      <w:r w:rsidR="00CE4BEE">
        <w:rPr>
          <w:rFonts w:ascii="Times New Roman" w:hAnsi="Times New Roman" w:cs="Times New Roman"/>
          <w:sz w:val="24"/>
          <w:szCs w:val="24"/>
        </w:rPr>
        <w:t>:</w:t>
      </w:r>
      <w:r w:rsidRPr="00A01291">
        <w:rPr>
          <w:rFonts w:ascii="Times New Roman" w:hAnsi="Times New Roman" w:cs="Times New Roman"/>
          <w:sz w:val="24"/>
          <w:szCs w:val="24"/>
        </w:rPr>
        <w:t xml:space="preserve"> ‘Migldi Magldi’. The outcome for this is that the children can perform their dance and song at the end of unit showcase for their parents. </w:t>
      </w:r>
    </w:p>
    <w:p w14:paraId="6BEC77AA" w14:textId="77777777" w:rsidR="00CE4BEE" w:rsidRPr="00A01291" w:rsidRDefault="00CE4BEE" w:rsidP="007D0153">
      <w:pPr>
        <w:pStyle w:val="HTMLPreformatted"/>
        <w:shd w:val="clear" w:color="auto" w:fill="FFFFFF"/>
        <w:spacing w:line="480" w:lineRule="auto"/>
        <w:jc w:val="both"/>
        <w:rPr>
          <w:rFonts w:ascii="Times New Roman" w:hAnsi="Times New Roman" w:cs="Times New Roman"/>
          <w:color w:val="212121"/>
          <w:sz w:val="24"/>
          <w:szCs w:val="24"/>
        </w:rPr>
      </w:pPr>
    </w:p>
    <w:p w14:paraId="20C6EC83" w14:textId="77777777" w:rsidR="00CE4BEE" w:rsidRDefault="003870DB" w:rsidP="007D0153">
      <w:pPr>
        <w:spacing w:after="0" w:line="480" w:lineRule="auto"/>
        <w:jc w:val="both"/>
        <w:rPr>
          <w:rFonts w:ascii="Times New Roman" w:hAnsi="Times New Roman" w:cs="Times New Roman"/>
          <w:sz w:val="24"/>
          <w:szCs w:val="24"/>
        </w:rPr>
      </w:pPr>
      <w:r w:rsidRPr="00A01291">
        <w:rPr>
          <w:rFonts w:ascii="Times New Roman" w:hAnsi="Times New Roman" w:cs="Times New Roman"/>
          <w:sz w:val="24"/>
          <w:szCs w:val="24"/>
        </w:rPr>
        <w:t>For this the children</w:t>
      </w:r>
      <w:r w:rsidR="000349F8" w:rsidRPr="00A01291">
        <w:rPr>
          <w:rFonts w:ascii="Times New Roman" w:hAnsi="Times New Roman" w:cs="Times New Roman"/>
          <w:sz w:val="24"/>
          <w:szCs w:val="24"/>
        </w:rPr>
        <w:t xml:space="preserve">, as a class, </w:t>
      </w:r>
      <w:r w:rsidRPr="00A01291">
        <w:rPr>
          <w:rFonts w:ascii="Times New Roman" w:hAnsi="Times New Roman" w:cs="Times New Roman"/>
          <w:sz w:val="24"/>
          <w:szCs w:val="24"/>
        </w:rPr>
        <w:t>will look at</w:t>
      </w:r>
      <w:r w:rsidR="000349F8" w:rsidRPr="00A01291">
        <w:rPr>
          <w:rFonts w:ascii="Times New Roman" w:hAnsi="Times New Roman" w:cs="Times New Roman"/>
          <w:sz w:val="24"/>
          <w:szCs w:val="24"/>
        </w:rPr>
        <w:t xml:space="preserve"> different </w:t>
      </w:r>
      <w:r w:rsidR="00CE4BEE">
        <w:rPr>
          <w:rFonts w:ascii="Times New Roman" w:hAnsi="Times New Roman" w:cs="Times New Roman"/>
          <w:sz w:val="24"/>
          <w:szCs w:val="24"/>
        </w:rPr>
        <w:t>W</w:t>
      </w:r>
      <w:r w:rsidR="000349F8" w:rsidRPr="00A01291">
        <w:rPr>
          <w:rFonts w:ascii="Times New Roman" w:hAnsi="Times New Roman" w:cs="Times New Roman"/>
          <w:sz w:val="24"/>
          <w:szCs w:val="24"/>
        </w:rPr>
        <w:t>elsh folk dances and the steps for them. This will be an independent</w:t>
      </w:r>
      <w:r w:rsidR="004E3E68" w:rsidRPr="00A01291">
        <w:rPr>
          <w:rFonts w:ascii="Times New Roman" w:hAnsi="Times New Roman" w:cs="Times New Roman"/>
          <w:sz w:val="24"/>
          <w:szCs w:val="24"/>
        </w:rPr>
        <w:t xml:space="preserve"> task and will be developing their ICT skills as they must use the internet to research</w:t>
      </w:r>
      <w:r w:rsidR="00EC108B" w:rsidRPr="00A01291">
        <w:rPr>
          <w:rFonts w:ascii="Times New Roman" w:hAnsi="Times New Roman" w:cs="Times New Roman"/>
          <w:sz w:val="24"/>
          <w:szCs w:val="24"/>
        </w:rPr>
        <w:t xml:space="preserve"> into something they may not </w:t>
      </w:r>
      <w:r w:rsidR="004E3E68" w:rsidRPr="00A01291">
        <w:rPr>
          <w:rFonts w:ascii="Times New Roman" w:hAnsi="Times New Roman" w:cs="Times New Roman"/>
          <w:sz w:val="24"/>
          <w:szCs w:val="24"/>
        </w:rPr>
        <w:t xml:space="preserve">have a lot of prior knowledge </w:t>
      </w:r>
      <w:r w:rsidR="00CE4BEE">
        <w:rPr>
          <w:rFonts w:ascii="Times New Roman" w:hAnsi="Times New Roman" w:cs="Times New Roman"/>
          <w:sz w:val="24"/>
          <w:szCs w:val="24"/>
        </w:rPr>
        <w:t>about</w:t>
      </w:r>
      <w:r w:rsidR="004E3E68" w:rsidRPr="00A01291">
        <w:rPr>
          <w:rFonts w:ascii="Times New Roman" w:hAnsi="Times New Roman" w:cs="Times New Roman"/>
          <w:sz w:val="24"/>
          <w:szCs w:val="24"/>
        </w:rPr>
        <w:t xml:space="preserve">. The site that I recommend the children go on is </w:t>
      </w:r>
      <w:hyperlink r:id="rId8" w:history="1">
        <w:r w:rsidR="004E3E68" w:rsidRPr="00A01291">
          <w:rPr>
            <w:rStyle w:val="Hyperlink"/>
            <w:rFonts w:ascii="Times New Roman" w:hAnsi="Times New Roman" w:cs="Times New Roman"/>
            <w:sz w:val="24"/>
            <w:szCs w:val="24"/>
          </w:rPr>
          <w:t>http://www.pluckandsqueeze.com/dances.htm</w:t>
        </w:r>
      </w:hyperlink>
      <w:r w:rsidR="00CE4BEE">
        <w:rPr>
          <w:rFonts w:ascii="Times New Roman" w:hAnsi="Times New Roman" w:cs="Times New Roman"/>
          <w:sz w:val="24"/>
          <w:szCs w:val="24"/>
        </w:rPr>
        <w:t>,</w:t>
      </w:r>
      <w:r w:rsidR="004E3E68" w:rsidRPr="00A01291">
        <w:rPr>
          <w:rFonts w:ascii="Times New Roman" w:hAnsi="Times New Roman" w:cs="Times New Roman"/>
          <w:sz w:val="24"/>
          <w:szCs w:val="24"/>
        </w:rPr>
        <w:t xml:space="preserve"> however if they do additional research to this</w:t>
      </w:r>
      <w:r w:rsidR="00CE4BEE">
        <w:rPr>
          <w:rFonts w:ascii="Times New Roman" w:hAnsi="Times New Roman" w:cs="Times New Roman"/>
          <w:sz w:val="24"/>
          <w:szCs w:val="24"/>
        </w:rPr>
        <w:t>,</w:t>
      </w:r>
      <w:r w:rsidR="004E3E68" w:rsidRPr="00A01291">
        <w:rPr>
          <w:rFonts w:ascii="Times New Roman" w:hAnsi="Times New Roman" w:cs="Times New Roman"/>
          <w:sz w:val="24"/>
          <w:szCs w:val="24"/>
        </w:rPr>
        <w:t xml:space="preserve"> then that is excellent and show</w:t>
      </w:r>
      <w:r w:rsidR="00CE4BEE">
        <w:rPr>
          <w:rFonts w:ascii="Times New Roman" w:hAnsi="Times New Roman" w:cs="Times New Roman"/>
          <w:sz w:val="24"/>
          <w:szCs w:val="24"/>
        </w:rPr>
        <w:t>s</w:t>
      </w:r>
      <w:r w:rsidR="004E3E68" w:rsidRPr="00A01291">
        <w:rPr>
          <w:rFonts w:ascii="Times New Roman" w:hAnsi="Times New Roman" w:cs="Times New Roman"/>
          <w:sz w:val="24"/>
          <w:szCs w:val="24"/>
        </w:rPr>
        <w:t xml:space="preserve"> their independence.</w:t>
      </w:r>
    </w:p>
    <w:p w14:paraId="70EB52EB" w14:textId="77777777" w:rsidR="00CE4BEE" w:rsidRDefault="00CE4BEE" w:rsidP="007D0153">
      <w:pPr>
        <w:spacing w:after="0" w:line="480" w:lineRule="auto"/>
        <w:jc w:val="both"/>
        <w:rPr>
          <w:rFonts w:ascii="Times New Roman" w:hAnsi="Times New Roman" w:cs="Times New Roman"/>
          <w:sz w:val="24"/>
          <w:szCs w:val="24"/>
        </w:rPr>
      </w:pPr>
    </w:p>
    <w:p w14:paraId="2912063D" w14:textId="2E98F7EB" w:rsidR="005303DD" w:rsidRDefault="002B1D13" w:rsidP="007D0153">
      <w:pPr>
        <w:spacing w:after="0" w:line="480" w:lineRule="auto"/>
        <w:jc w:val="both"/>
        <w:rPr>
          <w:rFonts w:ascii="Times New Roman" w:hAnsi="Times New Roman" w:cs="Times New Roman"/>
          <w:sz w:val="24"/>
          <w:szCs w:val="24"/>
        </w:rPr>
      </w:pPr>
      <w:r w:rsidRPr="00A01291">
        <w:rPr>
          <w:rFonts w:ascii="Times New Roman" w:hAnsi="Times New Roman" w:cs="Times New Roman"/>
          <w:sz w:val="24"/>
          <w:szCs w:val="24"/>
        </w:rPr>
        <w:t>From what the children f</w:t>
      </w:r>
      <w:r w:rsidR="00CE4BEE">
        <w:rPr>
          <w:rFonts w:ascii="Times New Roman" w:hAnsi="Times New Roman" w:cs="Times New Roman"/>
          <w:sz w:val="24"/>
          <w:szCs w:val="24"/>
        </w:rPr>
        <w:t>i</w:t>
      </w:r>
      <w:r w:rsidRPr="00A01291">
        <w:rPr>
          <w:rFonts w:ascii="Times New Roman" w:hAnsi="Times New Roman" w:cs="Times New Roman"/>
          <w:sz w:val="24"/>
          <w:szCs w:val="24"/>
        </w:rPr>
        <w:t xml:space="preserve">nd out about the history of </w:t>
      </w:r>
      <w:r w:rsidR="00CE4BEE">
        <w:rPr>
          <w:rFonts w:ascii="Times New Roman" w:hAnsi="Times New Roman" w:cs="Times New Roman"/>
          <w:sz w:val="24"/>
          <w:szCs w:val="24"/>
        </w:rPr>
        <w:t>W</w:t>
      </w:r>
      <w:r w:rsidRPr="00A01291">
        <w:rPr>
          <w:rFonts w:ascii="Times New Roman" w:hAnsi="Times New Roman" w:cs="Times New Roman"/>
          <w:sz w:val="24"/>
          <w:szCs w:val="24"/>
        </w:rPr>
        <w:t>elsh folk dance and what they f</w:t>
      </w:r>
      <w:r w:rsidR="00CE4BEE">
        <w:rPr>
          <w:rFonts w:ascii="Times New Roman" w:hAnsi="Times New Roman" w:cs="Times New Roman"/>
          <w:sz w:val="24"/>
          <w:szCs w:val="24"/>
        </w:rPr>
        <w:t>i</w:t>
      </w:r>
      <w:r w:rsidRPr="00A01291">
        <w:rPr>
          <w:rFonts w:ascii="Times New Roman" w:hAnsi="Times New Roman" w:cs="Times New Roman"/>
          <w:sz w:val="24"/>
          <w:szCs w:val="24"/>
        </w:rPr>
        <w:t xml:space="preserve">nd out about different </w:t>
      </w:r>
      <w:r w:rsidR="00CE4BEE">
        <w:rPr>
          <w:rFonts w:ascii="Times New Roman" w:hAnsi="Times New Roman" w:cs="Times New Roman"/>
          <w:sz w:val="24"/>
          <w:szCs w:val="24"/>
        </w:rPr>
        <w:t>W</w:t>
      </w:r>
      <w:r w:rsidRPr="00A01291">
        <w:rPr>
          <w:rFonts w:ascii="Times New Roman" w:hAnsi="Times New Roman" w:cs="Times New Roman"/>
          <w:sz w:val="24"/>
          <w:szCs w:val="24"/>
        </w:rPr>
        <w:t>elsh dances</w:t>
      </w:r>
      <w:r w:rsidR="00CE4BEE">
        <w:rPr>
          <w:rFonts w:ascii="Times New Roman" w:hAnsi="Times New Roman" w:cs="Times New Roman"/>
          <w:sz w:val="24"/>
          <w:szCs w:val="24"/>
        </w:rPr>
        <w:t>,</w:t>
      </w:r>
      <w:r w:rsidRPr="00A01291">
        <w:rPr>
          <w:rFonts w:ascii="Times New Roman" w:hAnsi="Times New Roman" w:cs="Times New Roman"/>
          <w:sz w:val="24"/>
          <w:szCs w:val="24"/>
        </w:rPr>
        <w:t xml:space="preserve"> the class could ma</w:t>
      </w:r>
      <w:r w:rsidR="00A953BE">
        <w:rPr>
          <w:rFonts w:ascii="Times New Roman" w:hAnsi="Times New Roman" w:cs="Times New Roman"/>
          <w:sz w:val="24"/>
          <w:szCs w:val="24"/>
        </w:rPr>
        <w:t>k</w:t>
      </w:r>
      <w:r w:rsidRPr="00A01291">
        <w:rPr>
          <w:rFonts w:ascii="Times New Roman" w:hAnsi="Times New Roman" w:cs="Times New Roman"/>
          <w:sz w:val="24"/>
          <w:szCs w:val="24"/>
        </w:rPr>
        <w:t xml:space="preserve">e a large, whole class, mind map. This would be great to refer back to whilst teaching, or if anyone has any questions throughout the session. </w:t>
      </w:r>
    </w:p>
    <w:p w14:paraId="3D6BAFD0" w14:textId="77777777" w:rsidR="00A953BE" w:rsidRPr="00A01291" w:rsidRDefault="00A953BE" w:rsidP="007D0153">
      <w:pPr>
        <w:spacing w:after="0" w:line="480" w:lineRule="auto"/>
        <w:jc w:val="both"/>
        <w:rPr>
          <w:rFonts w:ascii="Times New Roman" w:hAnsi="Times New Roman" w:cs="Times New Roman"/>
          <w:sz w:val="24"/>
          <w:szCs w:val="24"/>
        </w:rPr>
      </w:pPr>
    </w:p>
    <w:p w14:paraId="155118DE" w14:textId="2F26855B" w:rsidR="00A953BE" w:rsidRDefault="002B1D13" w:rsidP="007D0153">
      <w:pPr>
        <w:spacing w:after="0" w:line="480" w:lineRule="auto"/>
        <w:jc w:val="both"/>
        <w:rPr>
          <w:rFonts w:ascii="Times New Roman" w:hAnsi="Times New Roman" w:cs="Times New Roman"/>
          <w:color w:val="000000" w:themeColor="text1"/>
          <w:sz w:val="24"/>
          <w:szCs w:val="24"/>
        </w:rPr>
      </w:pPr>
      <w:r w:rsidRPr="00A01291">
        <w:rPr>
          <w:rFonts w:ascii="Times New Roman" w:hAnsi="Times New Roman" w:cs="Times New Roman"/>
          <w:sz w:val="24"/>
          <w:szCs w:val="24"/>
        </w:rPr>
        <w:t>Although the expressive arts I am focussing on for this activity is dance, it will actually be a Physical Education</w:t>
      </w:r>
      <w:r w:rsidR="00A953BE">
        <w:rPr>
          <w:rFonts w:ascii="Times New Roman" w:hAnsi="Times New Roman" w:cs="Times New Roman"/>
          <w:sz w:val="24"/>
          <w:szCs w:val="24"/>
        </w:rPr>
        <w:t xml:space="preserve"> (P.E.)</w:t>
      </w:r>
      <w:r w:rsidRPr="00A01291">
        <w:rPr>
          <w:rFonts w:ascii="Times New Roman" w:hAnsi="Times New Roman" w:cs="Times New Roman"/>
          <w:sz w:val="24"/>
          <w:szCs w:val="24"/>
        </w:rPr>
        <w:t xml:space="preserve"> lesson, and the children will be developing skills from the Physical Education Key Stage 2 Curriculum for Wales. The main skill to focus on for this lesson is ‘recognise the principles of simple composition and choreography in order to use them to plan sequences and a range of movement patterns’ </w:t>
      </w:r>
      <w:r w:rsidRPr="00A01291">
        <w:rPr>
          <w:rFonts w:ascii="Times New Roman" w:hAnsi="Times New Roman" w:cs="Times New Roman"/>
          <w:color w:val="000000" w:themeColor="text1"/>
          <w:sz w:val="24"/>
          <w:szCs w:val="24"/>
        </w:rPr>
        <w:t>(Welsh Assembly Government, 2008</w:t>
      </w:r>
      <w:r w:rsidR="005333BE">
        <w:rPr>
          <w:rFonts w:ascii="Times New Roman" w:hAnsi="Times New Roman" w:cs="Times New Roman"/>
          <w:color w:val="000000" w:themeColor="text1"/>
          <w:sz w:val="24"/>
          <w:szCs w:val="24"/>
        </w:rPr>
        <w:t>. P.13</w:t>
      </w:r>
      <w:r w:rsidRPr="00A01291">
        <w:rPr>
          <w:rFonts w:ascii="Times New Roman" w:hAnsi="Times New Roman" w:cs="Times New Roman"/>
          <w:color w:val="000000" w:themeColor="text1"/>
          <w:sz w:val="24"/>
          <w:szCs w:val="24"/>
        </w:rPr>
        <w:t>)</w:t>
      </w:r>
      <w:r w:rsidR="00CE4BEE">
        <w:rPr>
          <w:rFonts w:ascii="Times New Roman" w:hAnsi="Times New Roman" w:cs="Times New Roman"/>
          <w:color w:val="000000" w:themeColor="text1"/>
          <w:sz w:val="24"/>
          <w:szCs w:val="24"/>
        </w:rPr>
        <w:t>.</w:t>
      </w:r>
      <w:r w:rsidRPr="00A01291">
        <w:rPr>
          <w:rFonts w:ascii="Times New Roman" w:hAnsi="Times New Roman" w:cs="Times New Roman"/>
          <w:color w:val="000000" w:themeColor="text1"/>
          <w:sz w:val="24"/>
          <w:szCs w:val="24"/>
        </w:rPr>
        <w:t xml:space="preserve"> </w:t>
      </w:r>
      <w:r w:rsidR="006B2583" w:rsidRPr="00A01291">
        <w:rPr>
          <w:rFonts w:ascii="Times New Roman" w:hAnsi="Times New Roman" w:cs="Times New Roman"/>
          <w:color w:val="000000" w:themeColor="text1"/>
          <w:sz w:val="24"/>
          <w:szCs w:val="24"/>
        </w:rPr>
        <w:t xml:space="preserve">The activity should be </w:t>
      </w:r>
      <w:r w:rsidR="00A953BE">
        <w:rPr>
          <w:rFonts w:ascii="Times New Roman" w:hAnsi="Times New Roman" w:cs="Times New Roman"/>
          <w:color w:val="000000" w:themeColor="text1"/>
          <w:sz w:val="24"/>
          <w:szCs w:val="24"/>
        </w:rPr>
        <w:t>held</w:t>
      </w:r>
      <w:r w:rsidR="006B2583" w:rsidRPr="00A01291">
        <w:rPr>
          <w:rFonts w:ascii="Times New Roman" w:hAnsi="Times New Roman" w:cs="Times New Roman"/>
          <w:color w:val="000000" w:themeColor="text1"/>
          <w:sz w:val="24"/>
          <w:szCs w:val="24"/>
        </w:rPr>
        <w:t xml:space="preserve"> wherever the class usually does P.E. Everyone, including the teacher, should be in P.E clothes, </w:t>
      </w:r>
      <w:r w:rsidR="00A953BE">
        <w:rPr>
          <w:rFonts w:ascii="Times New Roman" w:hAnsi="Times New Roman" w:cs="Times New Roman"/>
          <w:color w:val="000000" w:themeColor="text1"/>
          <w:sz w:val="24"/>
          <w:szCs w:val="24"/>
        </w:rPr>
        <w:t xml:space="preserve">as </w:t>
      </w:r>
      <w:r w:rsidR="006B2583" w:rsidRPr="00A01291">
        <w:rPr>
          <w:rFonts w:ascii="Times New Roman" w:hAnsi="Times New Roman" w:cs="Times New Roman"/>
          <w:color w:val="000000" w:themeColor="text1"/>
          <w:sz w:val="24"/>
          <w:szCs w:val="24"/>
        </w:rPr>
        <w:t>this is another opportunity for the teacher to be a great exemplar for their pupils.</w:t>
      </w:r>
    </w:p>
    <w:p w14:paraId="53B30DDF" w14:textId="77777777" w:rsidR="00A953BE" w:rsidRDefault="00A953BE" w:rsidP="007D0153">
      <w:pPr>
        <w:spacing w:after="0" w:line="480" w:lineRule="auto"/>
        <w:jc w:val="both"/>
        <w:rPr>
          <w:rFonts w:ascii="Times New Roman" w:hAnsi="Times New Roman" w:cs="Times New Roman"/>
          <w:color w:val="000000" w:themeColor="text1"/>
          <w:sz w:val="24"/>
          <w:szCs w:val="24"/>
        </w:rPr>
      </w:pPr>
    </w:p>
    <w:p w14:paraId="1FD6ADC1" w14:textId="77777777" w:rsidR="00FB05C8" w:rsidRDefault="006B2583" w:rsidP="007D0153">
      <w:pPr>
        <w:spacing w:after="0" w:line="480" w:lineRule="auto"/>
        <w:jc w:val="both"/>
        <w:rPr>
          <w:rFonts w:ascii="Times New Roman" w:hAnsi="Times New Roman" w:cs="Times New Roman"/>
          <w:color w:val="000000" w:themeColor="text1"/>
          <w:sz w:val="24"/>
          <w:szCs w:val="24"/>
          <w:shd w:val="clear" w:color="auto" w:fill="FFFFFF"/>
        </w:rPr>
      </w:pPr>
      <w:r w:rsidRPr="00A01291">
        <w:rPr>
          <w:rFonts w:ascii="Times New Roman" w:hAnsi="Times New Roman" w:cs="Times New Roman"/>
          <w:color w:val="000000" w:themeColor="text1"/>
          <w:sz w:val="24"/>
          <w:szCs w:val="24"/>
        </w:rPr>
        <w:t>The lesson should start out with some basic warm ups to make the sure the children are all stretched and ready to move about. These warm ups would be crouching down as small as you can, and then slowly growing up right onto the tip toes to be as big as you can. Also stretches with the legs and the arms such as the piriformis stretch, the triceps stretch, the butterfly stretch, lunging stretches, knee to chest stretch, neck stretch, and many more</w:t>
      </w:r>
      <w:r w:rsidR="00A953BE">
        <w:rPr>
          <w:rFonts w:ascii="Times New Roman" w:hAnsi="Times New Roman" w:cs="Times New Roman"/>
          <w:color w:val="000000" w:themeColor="text1"/>
          <w:sz w:val="24"/>
          <w:szCs w:val="24"/>
        </w:rPr>
        <w:t xml:space="preserve"> would be included</w:t>
      </w:r>
      <w:r w:rsidRPr="00A01291">
        <w:rPr>
          <w:rFonts w:ascii="Times New Roman" w:hAnsi="Times New Roman" w:cs="Times New Roman"/>
          <w:color w:val="000000" w:themeColor="text1"/>
          <w:sz w:val="24"/>
          <w:szCs w:val="24"/>
        </w:rPr>
        <w:t xml:space="preserve">. It is highly important to make sure every part of the body has had attention when stretching, </w:t>
      </w:r>
      <w:r w:rsidR="00A953BE">
        <w:rPr>
          <w:rFonts w:ascii="Times New Roman" w:hAnsi="Times New Roman" w:cs="Times New Roman"/>
          <w:color w:val="000000" w:themeColor="text1"/>
          <w:sz w:val="24"/>
          <w:szCs w:val="24"/>
        </w:rPr>
        <w:t xml:space="preserve">as </w:t>
      </w:r>
      <w:r w:rsidRPr="00A01291">
        <w:rPr>
          <w:rFonts w:ascii="Times New Roman" w:hAnsi="Times New Roman" w:cs="Times New Roman"/>
          <w:color w:val="000000" w:themeColor="text1"/>
          <w:sz w:val="24"/>
          <w:szCs w:val="24"/>
        </w:rPr>
        <w:t xml:space="preserve">it will not only make it easier to move whilst dancing, but </w:t>
      </w:r>
      <w:r w:rsidR="00A953BE">
        <w:rPr>
          <w:rFonts w:ascii="Times New Roman" w:hAnsi="Times New Roman" w:cs="Times New Roman"/>
          <w:color w:val="000000" w:themeColor="text1"/>
          <w:sz w:val="24"/>
          <w:szCs w:val="24"/>
        </w:rPr>
        <w:t>will</w:t>
      </w:r>
      <w:r w:rsidRPr="00A01291">
        <w:rPr>
          <w:rFonts w:ascii="Times New Roman" w:hAnsi="Times New Roman" w:cs="Times New Roman"/>
          <w:color w:val="000000" w:themeColor="text1"/>
          <w:sz w:val="24"/>
          <w:szCs w:val="24"/>
        </w:rPr>
        <w:t xml:space="preserve"> also </w:t>
      </w:r>
      <w:r w:rsidR="004637AB" w:rsidRPr="00A01291">
        <w:rPr>
          <w:rFonts w:ascii="Times New Roman" w:hAnsi="Times New Roman" w:cs="Times New Roman"/>
          <w:color w:val="000000" w:themeColor="text1"/>
          <w:sz w:val="24"/>
          <w:szCs w:val="24"/>
        </w:rPr>
        <w:t>good for your muscle development</w:t>
      </w:r>
      <w:r w:rsidR="00A953BE">
        <w:rPr>
          <w:rFonts w:ascii="Times New Roman" w:hAnsi="Times New Roman" w:cs="Times New Roman"/>
          <w:color w:val="000000" w:themeColor="text1"/>
          <w:sz w:val="24"/>
          <w:szCs w:val="24"/>
        </w:rPr>
        <w:t>:</w:t>
      </w:r>
      <w:r w:rsidR="004637AB" w:rsidRPr="00A01291">
        <w:rPr>
          <w:rFonts w:ascii="Times New Roman" w:hAnsi="Times New Roman" w:cs="Times New Roman"/>
          <w:color w:val="000000" w:themeColor="text1"/>
          <w:sz w:val="24"/>
          <w:szCs w:val="24"/>
        </w:rPr>
        <w:t xml:space="preserve"> ‘</w:t>
      </w:r>
      <w:r w:rsidR="004637AB" w:rsidRPr="00A01291">
        <w:rPr>
          <w:rFonts w:ascii="Times New Roman" w:hAnsi="Times New Roman" w:cs="Times New Roman"/>
          <w:color w:val="000000" w:themeColor="text1"/>
          <w:sz w:val="24"/>
          <w:szCs w:val="24"/>
          <w:shd w:val="clear" w:color="auto" w:fill="FFFFFF"/>
        </w:rPr>
        <w:t>Without it, (stretching) the muscles shorten and become tight. Then, when you call on the muscles for activity, they are weak and unable to extend all the way. That puts you at risk for joint pain, strains, and muscle damag</w:t>
      </w:r>
      <w:r w:rsidR="00FB05C8">
        <w:rPr>
          <w:rFonts w:ascii="Times New Roman" w:hAnsi="Times New Roman" w:cs="Times New Roman"/>
          <w:color w:val="000000" w:themeColor="text1"/>
          <w:sz w:val="24"/>
          <w:szCs w:val="24"/>
          <w:shd w:val="clear" w:color="auto" w:fill="FFFFFF"/>
        </w:rPr>
        <w:t>e</w:t>
      </w:r>
      <w:r w:rsidR="004637AB" w:rsidRPr="00A01291">
        <w:rPr>
          <w:rFonts w:ascii="Times New Roman" w:hAnsi="Times New Roman" w:cs="Times New Roman"/>
          <w:color w:val="000000" w:themeColor="text1"/>
          <w:sz w:val="24"/>
          <w:szCs w:val="24"/>
          <w:shd w:val="clear" w:color="auto" w:fill="FFFFFF"/>
        </w:rPr>
        <w:t>’ (Harvard Health Publishing, 2013)</w:t>
      </w:r>
      <w:r w:rsidR="00FB05C8">
        <w:rPr>
          <w:rFonts w:ascii="Times New Roman" w:hAnsi="Times New Roman" w:cs="Times New Roman"/>
          <w:color w:val="000000" w:themeColor="text1"/>
          <w:sz w:val="24"/>
          <w:szCs w:val="24"/>
          <w:shd w:val="clear" w:color="auto" w:fill="FFFFFF"/>
        </w:rPr>
        <w:t>.</w:t>
      </w:r>
    </w:p>
    <w:p w14:paraId="3C0E11E2" w14:textId="77777777" w:rsidR="00FB05C8" w:rsidRDefault="00FB05C8" w:rsidP="007D0153">
      <w:pPr>
        <w:spacing w:after="0" w:line="480" w:lineRule="auto"/>
        <w:jc w:val="both"/>
        <w:rPr>
          <w:rFonts w:ascii="Times New Roman" w:hAnsi="Times New Roman" w:cs="Times New Roman"/>
          <w:color w:val="000000" w:themeColor="text1"/>
          <w:sz w:val="24"/>
          <w:szCs w:val="24"/>
          <w:shd w:val="clear" w:color="auto" w:fill="FFFFFF"/>
        </w:rPr>
      </w:pPr>
    </w:p>
    <w:p w14:paraId="19B84EC4" w14:textId="2A288669" w:rsidR="00385FC8" w:rsidRPr="00A01291" w:rsidRDefault="00385FC8" w:rsidP="007D0153">
      <w:pPr>
        <w:spacing w:after="0" w:line="480" w:lineRule="auto"/>
        <w:jc w:val="both"/>
        <w:rPr>
          <w:rFonts w:ascii="Times New Roman" w:hAnsi="Times New Roman" w:cs="Times New Roman"/>
          <w:color w:val="000000" w:themeColor="text1"/>
          <w:sz w:val="24"/>
          <w:szCs w:val="24"/>
        </w:rPr>
      </w:pPr>
      <w:r w:rsidRPr="00A01291">
        <w:rPr>
          <w:rFonts w:ascii="Times New Roman" w:hAnsi="Times New Roman" w:cs="Times New Roman"/>
          <w:color w:val="000000" w:themeColor="text1"/>
          <w:sz w:val="24"/>
          <w:szCs w:val="24"/>
          <w:shd w:val="clear" w:color="auto" w:fill="FFFFFF"/>
        </w:rPr>
        <w:t xml:space="preserve"> Once the main warm ups are done, the class can do some more </w:t>
      </w:r>
      <w:r w:rsidR="006B2583" w:rsidRPr="00A01291">
        <w:rPr>
          <w:rFonts w:ascii="Times New Roman" w:hAnsi="Times New Roman" w:cs="Times New Roman"/>
          <w:color w:val="000000" w:themeColor="text1"/>
          <w:sz w:val="24"/>
          <w:szCs w:val="24"/>
        </w:rPr>
        <w:t>fun warm up activities</w:t>
      </w:r>
      <w:r w:rsidRPr="00A01291">
        <w:rPr>
          <w:rFonts w:ascii="Times New Roman" w:hAnsi="Times New Roman" w:cs="Times New Roman"/>
          <w:color w:val="000000" w:themeColor="text1"/>
          <w:sz w:val="24"/>
          <w:szCs w:val="24"/>
        </w:rPr>
        <w:t xml:space="preserve"> to get them excited to start dancing. Th</w:t>
      </w:r>
      <w:r w:rsidR="00FB05C8">
        <w:rPr>
          <w:rFonts w:ascii="Times New Roman" w:hAnsi="Times New Roman" w:cs="Times New Roman"/>
          <w:color w:val="000000" w:themeColor="text1"/>
          <w:sz w:val="24"/>
          <w:szCs w:val="24"/>
        </w:rPr>
        <w:t>e</w:t>
      </w:r>
      <w:r w:rsidRPr="00A01291">
        <w:rPr>
          <w:rFonts w:ascii="Times New Roman" w:hAnsi="Times New Roman" w:cs="Times New Roman"/>
          <w:color w:val="000000" w:themeColor="text1"/>
          <w:sz w:val="24"/>
          <w:szCs w:val="24"/>
        </w:rPr>
        <w:t>s</w:t>
      </w:r>
      <w:r w:rsidR="00FB05C8">
        <w:rPr>
          <w:rFonts w:ascii="Times New Roman" w:hAnsi="Times New Roman" w:cs="Times New Roman"/>
          <w:color w:val="000000" w:themeColor="text1"/>
          <w:sz w:val="24"/>
          <w:szCs w:val="24"/>
        </w:rPr>
        <w:t>e</w:t>
      </w:r>
      <w:r w:rsidRPr="00A01291">
        <w:rPr>
          <w:rFonts w:ascii="Times New Roman" w:hAnsi="Times New Roman" w:cs="Times New Roman"/>
          <w:color w:val="000000" w:themeColor="text1"/>
          <w:sz w:val="24"/>
          <w:szCs w:val="24"/>
        </w:rPr>
        <w:t xml:space="preserve"> warm</w:t>
      </w:r>
      <w:r w:rsidR="00FB05C8">
        <w:rPr>
          <w:rFonts w:ascii="Times New Roman" w:hAnsi="Times New Roman" w:cs="Times New Roman"/>
          <w:color w:val="000000" w:themeColor="text1"/>
          <w:sz w:val="24"/>
          <w:szCs w:val="24"/>
        </w:rPr>
        <w:t xml:space="preserve"> ups</w:t>
      </w:r>
      <w:r w:rsidRPr="00A01291">
        <w:rPr>
          <w:rFonts w:ascii="Times New Roman" w:hAnsi="Times New Roman" w:cs="Times New Roman"/>
          <w:color w:val="000000" w:themeColor="text1"/>
          <w:sz w:val="24"/>
          <w:szCs w:val="24"/>
        </w:rPr>
        <w:t xml:space="preserve"> could include things such as,</w:t>
      </w:r>
      <w:r w:rsidR="006B2583" w:rsidRPr="00A01291">
        <w:rPr>
          <w:rFonts w:ascii="Times New Roman" w:hAnsi="Times New Roman" w:cs="Times New Roman"/>
          <w:color w:val="000000" w:themeColor="text1"/>
          <w:sz w:val="24"/>
          <w:szCs w:val="24"/>
        </w:rPr>
        <w:t xml:space="preserve"> one child gets up in front of the class and does one sound and movement, then the rest of the class have to copy, taking turns around the class.  </w:t>
      </w:r>
      <w:r w:rsidRPr="00A01291">
        <w:rPr>
          <w:rFonts w:ascii="Times New Roman" w:hAnsi="Times New Roman" w:cs="Times New Roman"/>
          <w:color w:val="000000" w:themeColor="text1"/>
          <w:sz w:val="24"/>
          <w:szCs w:val="24"/>
        </w:rPr>
        <w:t>Once everyone is fully warmed up they can arrange themselves into groups of 5</w:t>
      </w:r>
      <w:r w:rsidR="00185574" w:rsidRPr="00A01291">
        <w:rPr>
          <w:rFonts w:ascii="Times New Roman" w:hAnsi="Times New Roman" w:cs="Times New Roman"/>
          <w:color w:val="000000" w:themeColor="text1"/>
          <w:sz w:val="24"/>
          <w:szCs w:val="24"/>
        </w:rPr>
        <w:t xml:space="preserve"> and start making their own </w:t>
      </w:r>
      <w:r w:rsidR="00FB05C8">
        <w:rPr>
          <w:rFonts w:ascii="Times New Roman" w:hAnsi="Times New Roman" w:cs="Times New Roman"/>
          <w:color w:val="000000" w:themeColor="text1"/>
          <w:sz w:val="24"/>
          <w:szCs w:val="24"/>
        </w:rPr>
        <w:t>W</w:t>
      </w:r>
      <w:r w:rsidR="00185574" w:rsidRPr="00A01291">
        <w:rPr>
          <w:rFonts w:ascii="Times New Roman" w:hAnsi="Times New Roman" w:cs="Times New Roman"/>
          <w:color w:val="000000" w:themeColor="text1"/>
          <w:sz w:val="24"/>
          <w:szCs w:val="24"/>
        </w:rPr>
        <w:t xml:space="preserve">elsh folk dances to ‘Migldi Magldi’. This activity is very pupil lead, with not a lot of intervention from the teacher. </w:t>
      </w:r>
      <w:r w:rsidR="00C64A17" w:rsidRPr="00A01291">
        <w:rPr>
          <w:rFonts w:ascii="Times New Roman" w:hAnsi="Times New Roman" w:cs="Times New Roman"/>
          <w:color w:val="000000" w:themeColor="text1"/>
          <w:sz w:val="24"/>
          <w:szCs w:val="24"/>
        </w:rPr>
        <w:t xml:space="preserve">The children should write down their </w:t>
      </w:r>
      <w:r w:rsidR="00A01291" w:rsidRPr="00A01291">
        <w:rPr>
          <w:rFonts w:ascii="Times New Roman" w:hAnsi="Times New Roman" w:cs="Times New Roman"/>
          <w:color w:val="000000" w:themeColor="text1"/>
          <w:sz w:val="24"/>
          <w:szCs w:val="24"/>
        </w:rPr>
        <w:t xml:space="preserve">steps in the way they saw when researching on the pluckandsqueeze website. This should be rehearsed and practised consistently. </w:t>
      </w:r>
    </w:p>
    <w:p w14:paraId="0E76F233" w14:textId="3B4B0BF5" w:rsidR="00A01291" w:rsidRPr="00A01291" w:rsidRDefault="00A01291" w:rsidP="007D0153">
      <w:pPr>
        <w:spacing w:after="0" w:line="480" w:lineRule="auto"/>
        <w:jc w:val="both"/>
        <w:rPr>
          <w:rFonts w:ascii="Times New Roman" w:hAnsi="Times New Roman" w:cs="Times New Roman"/>
          <w:color w:val="000000" w:themeColor="text1"/>
          <w:sz w:val="24"/>
          <w:szCs w:val="24"/>
        </w:rPr>
      </w:pPr>
    </w:p>
    <w:p w14:paraId="2EF23EB3" w14:textId="62E9CD10" w:rsidR="00A01291" w:rsidRPr="00FB05C8" w:rsidRDefault="00A01291" w:rsidP="007D0153">
      <w:pPr>
        <w:spacing w:after="0" w:line="480" w:lineRule="auto"/>
        <w:jc w:val="both"/>
        <w:rPr>
          <w:rFonts w:ascii="Times New Roman" w:hAnsi="Times New Roman" w:cs="Times New Roman"/>
          <w:b/>
          <w:color w:val="000000" w:themeColor="text1"/>
          <w:sz w:val="24"/>
          <w:szCs w:val="24"/>
        </w:rPr>
      </w:pPr>
      <w:r w:rsidRPr="00FB05C8">
        <w:rPr>
          <w:rFonts w:ascii="Times New Roman" w:hAnsi="Times New Roman" w:cs="Times New Roman"/>
          <w:b/>
          <w:color w:val="000000" w:themeColor="text1"/>
          <w:sz w:val="24"/>
          <w:szCs w:val="24"/>
        </w:rPr>
        <w:t>Conclusion</w:t>
      </w:r>
    </w:p>
    <w:p w14:paraId="3E6CD1AE" w14:textId="7CBEE151" w:rsidR="00A01291" w:rsidRDefault="00A01291" w:rsidP="007D0153">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For the end of this unit there will be a showcase in the hall where the parents </w:t>
      </w:r>
      <w:r w:rsidR="00CA62EB">
        <w:rPr>
          <w:rFonts w:ascii="Times New Roman" w:hAnsi="Times New Roman" w:cs="Times New Roman"/>
          <w:color w:val="000000" w:themeColor="text1"/>
          <w:sz w:val="24"/>
          <w:szCs w:val="24"/>
        </w:rPr>
        <w:t>can come and see their children perform. The</w:t>
      </w:r>
      <w:r w:rsidR="00FB05C8">
        <w:rPr>
          <w:rFonts w:ascii="Times New Roman" w:hAnsi="Times New Roman" w:cs="Times New Roman"/>
          <w:color w:val="000000" w:themeColor="text1"/>
          <w:sz w:val="24"/>
          <w:szCs w:val="24"/>
        </w:rPr>
        <w:t xml:space="preserve"> children’s</w:t>
      </w:r>
      <w:r w:rsidR="00CA62EB">
        <w:rPr>
          <w:rFonts w:ascii="Times New Roman" w:hAnsi="Times New Roman" w:cs="Times New Roman"/>
          <w:color w:val="000000" w:themeColor="text1"/>
          <w:sz w:val="24"/>
          <w:szCs w:val="24"/>
        </w:rPr>
        <w:t xml:space="preserve"> art work from the first session </w:t>
      </w:r>
      <w:r w:rsidR="00FB05C8">
        <w:rPr>
          <w:rFonts w:ascii="Times New Roman" w:hAnsi="Times New Roman" w:cs="Times New Roman"/>
          <w:color w:val="000000" w:themeColor="text1"/>
          <w:sz w:val="24"/>
          <w:szCs w:val="24"/>
        </w:rPr>
        <w:t>will</w:t>
      </w:r>
      <w:r w:rsidR="00CA62EB">
        <w:rPr>
          <w:rFonts w:ascii="Times New Roman" w:hAnsi="Times New Roman" w:cs="Times New Roman"/>
          <w:color w:val="000000" w:themeColor="text1"/>
          <w:sz w:val="24"/>
          <w:szCs w:val="24"/>
        </w:rPr>
        <w:t xml:space="preserve"> be displayed in one area</w:t>
      </w:r>
      <w:r w:rsidR="00FB05C8">
        <w:rPr>
          <w:rFonts w:ascii="Times New Roman" w:hAnsi="Times New Roman" w:cs="Times New Roman"/>
          <w:color w:val="000000" w:themeColor="text1"/>
          <w:sz w:val="24"/>
          <w:szCs w:val="24"/>
        </w:rPr>
        <w:t>;</w:t>
      </w:r>
      <w:r w:rsidR="00CA62EB">
        <w:rPr>
          <w:rFonts w:ascii="Times New Roman" w:hAnsi="Times New Roman" w:cs="Times New Roman"/>
          <w:color w:val="000000" w:themeColor="text1"/>
          <w:sz w:val="24"/>
          <w:szCs w:val="24"/>
        </w:rPr>
        <w:t xml:space="preserve"> the </w:t>
      </w:r>
      <w:r w:rsidR="00CA62EB" w:rsidRPr="00CA62EB">
        <w:rPr>
          <w:rFonts w:ascii="Times New Roman" w:hAnsi="Times New Roman" w:cs="Times New Roman"/>
          <w:color w:val="000000" w:themeColor="text1"/>
          <w:sz w:val="24"/>
          <w:szCs w:val="24"/>
        </w:rPr>
        <w:t>stage and floor will be an open space for the children to sing ‘Migldi Magdli’ in rounds</w:t>
      </w:r>
      <w:r w:rsidR="00FB05C8">
        <w:rPr>
          <w:rFonts w:ascii="Times New Roman" w:hAnsi="Times New Roman" w:cs="Times New Roman"/>
          <w:color w:val="000000" w:themeColor="text1"/>
          <w:sz w:val="24"/>
          <w:szCs w:val="24"/>
        </w:rPr>
        <w:t>;</w:t>
      </w:r>
      <w:r w:rsidR="00CA62EB" w:rsidRPr="00CA62EB">
        <w:rPr>
          <w:rFonts w:ascii="Times New Roman" w:hAnsi="Times New Roman" w:cs="Times New Roman"/>
          <w:color w:val="000000" w:themeColor="text1"/>
          <w:sz w:val="24"/>
          <w:szCs w:val="24"/>
        </w:rPr>
        <w:t xml:space="preserve"> and th</w:t>
      </w:r>
      <w:r w:rsidR="00FB05C8">
        <w:rPr>
          <w:rFonts w:ascii="Times New Roman" w:hAnsi="Times New Roman" w:cs="Times New Roman"/>
          <w:color w:val="000000" w:themeColor="text1"/>
          <w:sz w:val="24"/>
          <w:szCs w:val="24"/>
        </w:rPr>
        <w:t>en</w:t>
      </w:r>
      <w:r w:rsidR="00CA62EB" w:rsidRPr="00CA62EB">
        <w:rPr>
          <w:rFonts w:ascii="Times New Roman" w:hAnsi="Times New Roman" w:cs="Times New Roman"/>
          <w:color w:val="000000" w:themeColor="text1"/>
          <w:sz w:val="24"/>
          <w:szCs w:val="24"/>
        </w:rPr>
        <w:t xml:space="preserve"> in 2 groups at a time they will showcase their original </w:t>
      </w:r>
      <w:r w:rsidR="00FB05C8">
        <w:rPr>
          <w:rFonts w:ascii="Times New Roman" w:hAnsi="Times New Roman" w:cs="Times New Roman"/>
          <w:color w:val="000000" w:themeColor="text1"/>
          <w:sz w:val="24"/>
          <w:szCs w:val="24"/>
        </w:rPr>
        <w:t>W</w:t>
      </w:r>
      <w:r w:rsidR="00CA62EB" w:rsidRPr="00CA62EB">
        <w:rPr>
          <w:rFonts w:ascii="Times New Roman" w:hAnsi="Times New Roman" w:cs="Times New Roman"/>
          <w:color w:val="000000" w:themeColor="text1"/>
          <w:sz w:val="24"/>
          <w:szCs w:val="24"/>
        </w:rPr>
        <w:t xml:space="preserve">elsh folk dances. </w:t>
      </w:r>
    </w:p>
    <w:p w14:paraId="41D6DB3C" w14:textId="77777777" w:rsidR="00FB05C8" w:rsidRPr="00CA62EB" w:rsidRDefault="00FB05C8" w:rsidP="007D0153">
      <w:pPr>
        <w:spacing w:after="0" w:line="480" w:lineRule="auto"/>
        <w:jc w:val="both"/>
        <w:rPr>
          <w:rFonts w:ascii="Times New Roman" w:hAnsi="Times New Roman" w:cs="Times New Roman"/>
          <w:color w:val="000000" w:themeColor="text1"/>
          <w:sz w:val="24"/>
          <w:szCs w:val="24"/>
        </w:rPr>
      </w:pPr>
    </w:p>
    <w:p w14:paraId="3406764D" w14:textId="653F742E" w:rsidR="00A01291" w:rsidRDefault="00A01291" w:rsidP="007D0153">
      <w:pPr>
        <w:spacing w:after="0" w:line="480" w:lineRule="auto"/>
        <w:jc w:val="both"/>
        <w:rPr>
          <w:rFonts w:ascii="Times New Roman" w:hAnsi="Times New Roman" w:cs="Times New Roman"/>
          <w:color w:val="FF0000"/>
          <w:sz w:val="24"/>
          <w:szCs w:val="24"/>
        </w:rPr>
      </w:pPr>
      <w:r w:rsidRPr="00CA62EB">
        <w:rPr>
          <w:rFonts w:ascii="Times New Roman" w:hAnsi="Times New Roman" w:cs="Times New Roman"/>
          <w:color w:val="000000" w:themeColor="text1"/>
          <w:sz w:val="24"/>
          <w:szCs w:val="24"/>
        </w:rPr>
        <w:t>From doing these three activities</w:t>
      </w:r>
      <w:r w:rsidR="00FB05C8">
        <w:rPr>
          <w:rFonts w:ascii="Times New Roman" w:hAnsi="Times New Roman" w:cs="Times New Roman"/>
          <w:color w:val="000000" w:themeColor="text1"/>
          <w:sz w:val="24"/>
          <w:szCs w:val="24"/>
        </w:rPr>
        <w:t>,</w:t>
      </w:r>
      <w:r w:rsidRPr="00CA62EB">
        <w:rPr>
          <w:rFonts w:ascii="Times New Roman" w:hAnsi="Times New Roman" w:cs="Times New Roman"/>
          <w:color w:val="000000" w:themeColor="text1"/>
          <w:sz w:val="24"/>
          <w:szCs w:val="24"/>
        </w:rPr>
        <w:t xml:space="preserve"> the children will gain knowledge about blacksmithing that </w:t>
      </w:r>
      <w:r w:rsidRPr="00CA62EB">
        <w:rPr>
          <w:rFonts w:ascii="Times New Roman" w:hAnsi="Times New Roman" w:cs="Times New Roman"/>
          <w:sz w:val="24"/>
          <w:szCs w:val="24"/>
        </w:rPr>
        <w:t>they did not know prior to this unit.</w:t>
      </w:r>
      <w:r w:rsidR="00CA62EB" w:rsidRPr="00CA62EB">
        <w:rPr>
          <w:rFonts w:ascii="Times New Roman" w:hAnsi="Times New Roman" w:cs="Times New Roman"/>
          <w:sz w:val="24"/>
          <w:szCs w:val="24"/>
        </w:rPr>
        <w:t xml:space="preserve"> During teacher</w:t>
      </w:r>
      <w:r w:rsidR="00FB05C8">
        <w:rPr>
          <w:rFonts w:ascii="Times New Roman" w:hAnsi="Times New Roman" w:cs="Times New Roman"/>
          <w:sz w:val="24"/>
          <w:szCs w:val="24"/>
        </w:rPr>
        <w:t>-</w:t>
      </w:r>
      <w:r w:rsidR="00CA62EB" w:rsidRPr="00CA62EB">
        <w:rPr>
          <w:rFonts w:ascii="Times New Roman" w:hAnsi="Times New Roman" w:cs="Times New Roman"/>
          <w:sz w:val="24"/>
          <w:szCs w:val="24"/>
        </w:rPr>
        <w:t xml:space="preserve">lead teaching and independent learning the children would have done many aspects of the Historic element of YCC, one of them being ‘Visiting historical sites, using artefacts, making comparisons between past and present, and developing an understanding of how these </w:t>
      </w:r>
      <w:r w:rsidR="00CA62EB" w:rsidRPr="00CB4FE9">
        <w:rPr>
          <w:rFonts w:ascii="Times New Roman" w:hAnsi="Times New Roman" w:cs="Times New Roman"/>
          <w:color w:val="000000" w:themeColor="text1"/>
          <w:sz w:val="24"/>
          <w:szCs w:val="24"/>
        </w:rPr>
        <w:t>have changed over time’ (</w:t>
      </w:r>
      <w:r w:rsidR="00CB4FE9" w:rsidRPr="00CB4FE9">
        <w:rPr>
          <w:rFonts w:ascii="Times New Roman" w:hAnsi="Times New Roman" w:cs="Times New Roman"/>
          <w:color w:val="000000" w:themeColor="text1"/>
          <w:sz w:val="24"/>
          <w:szCs w:val="24"/>
        </w:rPr>
        <w:t>ACCAC, 2003, p. 5)</w:t>
      </w:r>
      <w:r w:rsidR="00CA62EB" w:rsidRPr="00CB4FE9">
        <w:rPr>
          <w:rFonts w:ascii="Times New Roman" w:hAnsi="Times New Roman" w:cs="Times New Roman"/>
          <w:color w:val="000000" w:themeColor="text1"/>
          <w:sz w:val="24"/>
          <w:szCs w:val="24"/>
        </w:rPr>
        <w:t xml:space="preserve"> (see appendix 1)</w:t>
      </w:r>
      <w:r w:rsidR="00FB05C8" w:rsidRPr="00CB4FE9">
        <w:rPr>
          <w:rFonts w:ascii="Times New Roman" w:hAnsi="Times New Roman" w:cs="Times New Roman"/>
          <w:color w:val="000000" w:themeColor="text1"/>
          <w:sz w:val="24"/>
          <w:szCs w:val="24"/>
        </w:rPr>
        <w:t>.</w:t>
      </w:r>
    </w:p>
    <w:p w14:paraId="43950970" w14:textId="77777777" w:rsidR="00FB05C8" w:rsidRPr="00CA62EB" w:rsidRDefault="00FB05C8" w:rsidP="007D0153">
      <w:pPr>
        <w:spacing w:after="0" w:line="480" w:lineRule="auto"/>
        <w:jc w:val="both"/>
        <w:rPr>
          <w:rFonts w:ascii="Times New Roman" w:hAnsi="Times New Roman" w:cs="Times New Roman"/>
          <w:sz w:val="24"/>
          <w:szCs w:val="24"/>
        </w:rPr>
      </w:pPr>
    </w:p>
    <w:p w14:paraId="08BB9E29" w14:textId="37513649" w:rsidR="00CA62EB" w:rsidRDefault="00CA62EB" w:rsidP="007D0153">
      <w:pPr>
        <w:spacing w:after="0" w:line="480" w:lineRule="auto"/>
        <w:jc w:val="both"/>
        <w:rPr>
          <w:rFonts w:ascii="Times New Roman" w:hAnsi="Times New Roman" w:cs="Times New Roman"/>
          <w:sz w:val="24"/>
          <w:szCs w:val="24"/>
        </w:rPr>
      </w:pPr>
      <w:r w:rsidRPr="00CA62EB">
        <w:rPr>
          <w:rFonts w:ascii="Times New Roman" w:hAnsi="Times New Roman" w:cs="Times New Roman"/>
          <w:sz w:val="24"/>
          <w:szCs w:val="24"/>
        </w:rPr>
        <w:t xml:space="preserve">I believe that teaching with an artefact </w:t>
      </w:r>
      <w:r>
        <w:rPr>
          <w:rFonts w:ascii="Times New Roman" w:hAnsi="Times New Roman" w:cs="Times New Roman"/>
          <w:sz w:val="24"/>
          <w:szCs w:val="24"/>
        </w:rPr>
        <w:t xml:space="preserve">would be very beneficial in education, as it helps children draw links from what they are </w:t>
      </w:r>
      <w:r w:rsidRPr="00CA62EB">
        <w:rPr>
          <w:rFonts w:ascii="Times New Roman" w:hAnsi="Times New Roman" w:cs="Times New Roman"/>
          <w:sz w:val="24"/>
          <w:szCs w:val="24"/>
        </w:rPr>
        <w:t>being taught to something that they can really touch and see in front of them. Hendricks</w:t>
      </w:r>
      <w:r w:rsidR="000E2532">
        <w:rPr>
          <w:rFonts w:ascii="Times New Roman" w:hAnsi="Times New Roman" w:cs="Times New Roman"/>
          <w:sz w:val="24"/>
          <w:szCs w:val="24"/>
        </w:rPr>
        <w:t>on</w:t>
      </w:r>
      <w:r w:rsidRPr="00CA62EB">
        <w:rPr>
          <w:rFonts w:ascii="Times New Roman" w:hAnsi="Times New Roman" w:cs="Times New Roman"/>
          <w:sz w:val="24"/>
          <w:szCs w:val="24"/>
        </w:rPr>
        <w:t xml:space="preserve"> </w:t>
      </w:r>
      <w:r w:rsidR="00FB05C8">
        <w:rPr>
          <w:rFonts w:ascii="Times New Roman" w:hAnsi="Times New Roman" w:cs="Times New Roman"/>
          <w:sz w:val="24"/>
          <w:szCs w:val="24"/>
        </w:rPr>
        <w:t>(2016</w:t>
      </w:r>
      <w:r w:rsidR="00FB05C8" w:rsidRPr="00CB4FE9">
        <w:rPr>
          <w:rFonts w:ascii="Times New Roman" w:hAnsi="Times New Roman" w:cs="Times New Roman"/>
          <w:color w:val="000000" w:themeColor="text1"/>
          <w:sz w:val="24"/>
          <w:szCs w:val="24"/>
        </w:rPr>
        <w:t xml:space="preserve">, </w:t>
      </w:r>
      <w:r w:rsidR="00CB4FE9" w:rsidRPr="00CB4FE9">
        <w:rPr>
          <w:rFonts w:ascii="Times New Roman" w:hAnsi="Times New Roman" w:cs="Times New Roman"/>
          <w:color w:val="000000" w:themeColor="text1"/>
          <w:sz w:val="24"/>
          <w:szCs w:val="24"/>
        </w:rPr>
        <w:t>p. 1</w:t>
      </w:r>
      <w:r w:rsidR="00FB05C8" w:rsidRPr="00CB4FE9">
        <w:rPr>
          <w:rFonts w:ascii="Times New Roman" w:hAnsi="Times New Roman" w:cs="Times New Roman"/>
          <w:color w:val="000000" w:themeColor="text1"/>
          <w:sz w:val="24"/>
          <w:szCs w:val="24"/>
        </w:rPr>
        <w:t xml:space="preserve">) </w:t>
      </w:r>
      <w:r w:rsidR="000E2532">
        <w:rPr>
          <w:rFonts w:ascii="Times New Roman" w:hAnsi="Times New Roman" w:cs="Times New Roman"/>
          <w:sz w:val="24"/>
          <w:szCs w:val="24"/>
        </w:rPr>
        <w:t xml:space="preserve">once </w:t>
      </w:r>
      <w:r w:rsidRPr="00CA62EB">
        <w:rPr>
          <w:rFonts w:ascii="Times New Roman" w:hAnsi="Times New Roman" w:cs="Times New Roman"/>
          <w:sz w:val="24"/>
          <w:szCs w:val="24"/>
        </w:rPr>
        <w:t>state</w:t>
      </w:r>
      <w:r w:rsidR="000E2532">
        <w:rPr>
          <w:rFonts w:ascii="Times New Roman" w:hAnsi="Times New Roman" w:cs="Times New Roman"/>
          <w:sz w:val="24"/>
          <w:szCs w:val="24"/>
        </w:rPr>
        <w:t>d</w:t>
      </w:r>
      <w:r w:rsidRPr="00CA62EB">
        <w:rPr>
          <w:rFonts w:ascii="Times New Roman" w:hAnsi="Times New Roman" w:cs="Times New Roman"/>
          <w:sz w:val="24"/>
          <w:szCs w:val="24"/>
        </w:rPr>
        <w:t xml:space="preserve"> </w:t>
      </w:r>
      <w:r w:rsidR="00FB05C8">
        <w:rPr>
          <w:rFonts w:ascii="Times New Roman" w:hAnsi="Times New Roman" w:cs="Times New Roman"/>
          <w:sz w:val="24"/>
          <w:szCs w:val="24"/>
        </w:rPr>
        <w:t>“</w:t>
      </w:r>
      <w:r w:rsidRPr="00CA62EB">
        <w:rPr>
          <w:rFonts w:ascii="Times New Roman" w:hAnsi="Times New Roman" w:cs="Times New Roman"/>
          <w:sz w:val="24"/>
          <w:szCs w:val="24"/>
        </w:rPr>
        <w:t>engaging students with artifacts and special collections enriches student learning, stimulates critical thinking, and increases historical literacy</w:t>
      </w:r>
      <w:r w:rsidR="00FB05C8">
        <w:rPr>
          <w:rFonts w:ascii="Times New Roman" w:hAnsi="Times New Roman" w:cs="Times New Roman"/>
          <w:sz w:val="24"/>
          <w:szCs w:val="24"/>
        </w:rPr>
        <w:t>”</w:t>
      </w:r>
      <w:r w:rsidR="00B64661">
        <w:rPr>
          <w:rFonts w:ascii="Times New Roman" w:hAnsi="Times New Roman" w:cs="Times New Roman"/>
          <w:sz w:val="24"/>
          <w:szCs w:val="24"/>
        </w:rPr>
        <w:t>, but I consider</w:t>
      </w:r>
      <w:r w:rsidR="008F25E7">
        <w:rPr>
          <w:rFonts w:ascii="Times New Roman" w:hAnsi="Times New Roman" w:cs="Times New Roman"/>
          <w:sz w:val="24"/>
          <w:szCs w:val="24"/>
        </w:rPr>
        <w:t xml:space="preserve"> it also allows for a lot of cross curricular learning. Cross curricular learning is when you are able to cover many areas of the national curriculum, in one session. </w:t>
      </w:r>
      <w:r w:rsidR="00B02898">
        <w:rPr>
          <w:rFonts w:ascii="Times New Roman" w:hAnsi="Times New Roman" w:cs="Times New Roman"/>
          <w:sz w:val="24"/>
          <w:szCs w:val="24"/>
        </w:rPr>
        <w:t>There ha</w:t>
      </w:r>
      <w:r w:rsidR="00B64661">
        <w:rPr>
          <w:rFonts w:ascii="Times New Roman" w:hAnsi="Times New Roman" w:cs="Times New Roman"/>
          <w:sz w:val="24"/>
          <w:szCs w:val="24"/>
        </w:rPr>
        <w:t>ve</w:t>
      </w:r>
      <w:r w:rsidR="00B02898">
        <w:rPr>
          <w:rFonts w:ascii="Times New Roman" w:hAnsi="Times New Roman" w:cs="Times New Roman"/>
          <w:sz w:val="24"/>
          <w:szCs w:val="24"/>
        </w:rPr>
        <w:t xml:space="preserve"> been many different cases showing that the cross curricular approach is effective in schools</w:t>
      </w:r>
      <w:r w:rsidR="00B64661">
        <w:rPr>
          <w:rFonts w:ascii="Times New Roman" w:hAnsi="Times New Roman" w:cs="Times New Roman"/>
          <w:sz w:val="24"/>
          <w:szCs w:val="24"/>
        </w:rPr>
        <w:t>:</w:t>
      </w:r>
      <w:r w:rsidR="00B02898">
        <w:rPr>
          <w:rFonts w:ascii="Times New Roman" w:hAnsi="Times New Roman" w:cs="Times New Roman"/>
          <w:sz w:val="24"/>
          <w:szCs w:val="24"/>
        </w:rPr>
        <w:t xml:space="preserve"> Rose wrote about some of them in 2009</w:t>
      </w:r>
      <w:r w:rsidR="00B64661">
        <w:rPr>
          <w:rFonts w:ascii="Times New Roman" w:hAnsi="Times New Roman" w:cs="Times New Roman"/>
          <w:sz w:val="24"/>
          <w:szCs w:val="24"/>
        </w:rPr>
        <w:t>:</w:t>
      </w:r>
      <w:r w:rsidR="00B02898">
        <w:rPr>
          <w:rFonts w:ascii="Times New Roman" w:hAnsi="Times New Roman" w:cs="Times New Roman"/>
          <w:sz w:val="24"/>
          <w:szCs w:val="24"/>
        </w:rPr>
        <w:t xml:space="preserve"> ‘Our primary schools also show that high standards are best secured when essential knowledge and skills are learned both through direct, high-quality subject teaching and also through this content being applied and used in cross-curricular studies’ (</w:t>
      </w:r>
      <w:r w:rsidR="00B64661">
        <w:rPr>
          <w:rFonts w:ascii="Times New Roman" w:hAnsi="Times New Roman" w:cs="Times New Roman"/>
          <w:sz w:val="24"/>
          <w:szCs w:val="24"/>
        </w:rPr>
        <w:t xml:space="preserve">p. </w:t>
      </w:r>
      <w:r w:rsidR="00B02898">
        <w:rPr>
          <w:rFonts w:ascii="Times New Roman" w:hAnsi="Times New Roman" w:cs="Times New Roman"/>
          <w:sz w:val="24"/>
          <w:szCs w:val="24"/>
        </w:rPr>
        <w:t>2)</w:t>
      </w:r>
      <w:r w:rsidR="00B64661">
        <w:rPr>
          <w:rFonts w:ascii="Times New Roman" w:hAnsi="Times New Roman" w:cs="Times New Roman"/>
          <w:sz w:val="24"/>
          <w:szCs w:val="24"/>
        </w:rPr>
        <w:t>.</w:t>
      </w:r>
    </w:p>
    <w:p w14:paraId="434E6583" w14:textId="77777777" w:rsidR="00B64661" w:rsidRDefault="00B64661" w:rsidP="007D0153">
      <w:pPr>
        <w:spacing w:after="0" w:line="480" w:lineRule="auto"/>
        <w:jc w:val="both"/>
        <w:rPr>
          <w:rFonts w:ascii="Times New Roman" w:hAnsi="Times New Roman" w:cs="Times New Roman"/>
          <w:sz w:val="24"/>
          <w:szCs w:val="24"/>
        </w:rPr>
      </w:pPr>
    </w:p>
    <w:p w14:paraId="65E63855" w14:textId="53AC49AD" w:rsidR="00B64661" w:rsidRDefault="000E2532" w:rsidP="007D0153">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I also believe that teaching with the expressive arts is highly beneficial for children as it gives them a break from working in one certain way all the time. It also involves them more</w:t>
      </w:r>
      <w:r w:rsidR="00B64661">
        <w:rPr>
          <w:rFonts w:ascii="Times New Roman" w:hAnsi="Times New Roman" w:cs="Times New Roman"/>
          <w:sz w:val="24"/>
          <w:szCs w:val="24"/>
        </w:rPr>
        <w:t>,</w:t>
      </w:r>
      <w:r>
        <w:rPr>
          <w:rFonts w:ascii="Times New Roman" w:hAnsi="Times New Roman" w:cs="Times New Roman"/>
          <w:sz w:val="24"/>
          <w:szCs w:val="24"/>
        </w:rPr>
        <w:t xml:space="preserve"> as expressive arts is all about getting involved in what you are learning, rather than just reciting what you have learnt. There is a famous Benjamin Franklin quote</w:t>
      </w:r>
      <w:r w:rsidR="00B64661">
        <w:rPr>
          <w:rFonts w:ascii="Times New Roman" w:hAnsi="Times New Roman" w:cs="Times New Roman"/>
          <w:sz w:val="24"/>
          <w:szCs w:val="24"/>
        </w:rPr>
        <w:t xml:space="preserve"> (</w:t>
      </w:r>
      <w:r>
        <w:rPr>
          <w:rFonts w:ascii="Times New Roman" w:hAnsi="Times New Roman" w:cs="Times New Roman"/>
          <w:sz w:val="24"/>
          <w:szCs w:val="24"/>
        </w:rPr>
        <w:t>which I do not know the date of when he said it, but I think it a</w:t>
      </w:r>
      <w:r w:rsidRPr="000E2532">
        <w:rPr>
          <w:rFonts w:ascii="Times New Roman" w:hAnsi="Times New Roman" w:cs="Times New Roman"/>
          <w:color w:val="000000" w:themeColor="text1"/>
          <w:sz w:val="24"/>
          <w:szCs w:val="24"/>
        </w:rPr>
        <w:t xml:space="preserve"> </w:t>
      </w:r>
      <w:r w:rsidR="00B64661" w:rsidRPr="000E2532">
        <w:rPr>
          <w:rFonts w:ascii="Times New Roman" w:hAnsi="Times New Roman" w:cs="Times New Roman"/>
          <w:color w:val="000000" w:themeColor="text1"/>
          <w:sz w:val="24"/>
          <w:szCs w:val="24"/>
        </w:rPr>
        <w:t xml:space="preserve">quote </w:t>
      </w:r>
      <w:r w:rsidR="00B64661">
        <w:rPr>
          <w:rFonts w:ascii="Times New Roman" w:hAnsi="Times New Roman" w:cs="Times New Roman"/>
          <w:color w:val="000000" w:themeColor="text1"/>
          <w:sz w:val="24"/>
          <w:szCs w:val="24"/>
        </w:rPr>
        <w:t xml:space="preserve">that </w:t>
      </w:r>
      <w:r w:rsidR="00B64661" w:rsidRPr="000E2532">
        <w:rPr>
          <w:rFonts w:ascii="Times New Roman" w:hAnsi="Times New Roman" w:cs="Times New Roman"/>
          <w:color w:val="000000" w:themeColor="text1"/>
          <w:sz w:val="24"/>
          <w:szCs w:val="24"/>
        </w:rPr>
        <w:t>education</w:t>
      </w:r>
      <w:r w:rsidR="00B64661">
        <w:rPr>
          <w:rFonts w:ascii="Times New Roman" w:hAnsi="Times New Roman" w:cs="Times New Roman"/>
          <w:color w:val="000000" w:themeColor="text1"/>
          <w:sz w:val="24"/>
          <w:szCs w:val="24"/>
        </w:rPr>
        <w:t>alists</w:t>
      </w:r>
      <w:r w:rsidRPr="000E2532">
        <w:rPr>
          <w:rFonts w:ascii="Times New Roman" w:hAnsi="Times New Roman" w:cs="Times New Roman"/>
          <w:color w:val="000000" w:themeColor="text1"/>
          <w:sz w:val="24"/>
          <w:szCs w:val="24"/>
        </w:rPr>
        <w:t xml:space="preserve"> should never forget</w:t>
      </w:r>
      <w:r w:rsidR="00B64661">
        <w:rPr>
          <w:rFonts w:ascii="Times New Roman" w:hAnsi="Times New Roman" w:cs="Times New Roman"/>
          <w:color w:val="000000" w:themeColor="text1"/>
          <w:sz w:val="24"/>
          <w:szCs w:val="24"/>
        </w:rPr>
        <w:t>)</w:t>
      </w:r>
      <w:r w:rsidRPr="000E2532">
        <w:rPr>
          <w:rFonts w:ascii="Times New Roman" w:hAnsi="Times New Roman" w:cs="Times New Roman"/>
          <w:color w:val="000000" w:themeColor="text1"/>
          <w:sz w:val="24"/>
          <w:szCs w:val="24"/>
        </w:rPr>
        <w:t>. It is</w:t>
      </w:r>
      <w:r w:rsidR="00B64661">
        <w:rPr>
          <w:rFonts w:ascii="Times New Roman" w:hAnsi="Times New Roman" w:cs="Times New Roman"/>
          <w:color w:val="000000" w:themeColor="text1"/>
          <w:sz w:val="24"/>
          <w:szCs w:val="24"/>
        </w:rPr>
        <w:t>:</w:t>
      </w:r>
    </w:p>
    <w:p w14:paraId="13934A31" w14:textId="77777777" w:rsidR="00B64661" w:rsidRDefault="00B64661" w:rsidP="007D0153">
      <w:pPr>
        <w:spacing w:after="0" w:line="480" w:lineRule="auto"/>
        <w:jc w:val="both"/>
        <w:rPr>
          <w:rFonts w:ascii="Times New Roman" w:hAnsi="Times New Roman" w:cs="Times New Roman"/>
          <w:color w:val="000000" w:themeColor="text1"/>
          <w:sz w:val="24"/>
          <w:szCs w:val="24"/>
        </w:rPr>
      </w:pPr>
    </w:p>
    <w:p w14:paraId="01F42D75" w14:textId="1491F333" w:rsidR="00B64661" w:rsidRDefault="000E2532" w:rsidP="00B64661">
      <w:pPr>
        <w:spacing w:after="0" w:line="480" w:lineRule="auto"/>
        <w:jc w:val="center"/>
        <w:rPr>
          <w:rFonts w:ascii="Times New Roman" w:hAnsi="Times New Roman" w:cs="Times New Roman"/>
          <w:i/>
          <w:color w:val="000000" w:themeColor="text1"/>
          <w:sz w:val="24"/>
          <w:szCs w:val="24"/>
          <w:shd w:val="clear" w:color="auto" w:fill="FFFFFF"/>
        </w:rPr>
      </w:pPr>
      <w:r w:rsidRPr="00B64661">
        <w:rPr>
          <w:rFonts w:ascii="Times New Roman" w:hAnsi="Times New Roman" w:cs="Times New Roman"/>
          <w:i/>
          <w:color w:val="000000" w:themeColor="text1"/>
          <w:sz w:val="24"/>
          <w:szCs w:val="24"/>
        </w:rPr>
        <w:t>‘</w:t>
      </w:r>
      <w:r w:rsidRPr="00B64661">
        <w:rPr>
          <w:rFonts w:ascii="Times New Roman" w:hAnsi="Times New Roman" w:cs="Times New Roman"/>
          <w:i/>
          <w:color w:val="000000" w:themeColor="text1"/>
          <w:sz w:val="24"/>
          <w:szCs w:val="24"/>
          <w:shd w:val="clear" w:color="auto" w:fill="FFFFFF"/>
        </w:rPr>
        <w:t>Tell me and I forget. Teach me and I remember. Involve me and I learn.’</w:t>
      </w:r>
    </w:p>
    <w:p w14:paraId="3E2BA440" w14:textId="77777777" w:rsidR="00B64661" w:rsidRPr="00B64661" w:rsidRDefault="00B64661" w:rsidP="00B64661">
      <w:pPr>
        <w:spacing w:after="0" w:line="480" w:lineRule="auto"/>
        <w:jc w:val="center"/>
        <w:rPr>
          <w:rFonts w:ascii="Times New Roman" w:hAnsi="Times New Roman" w:cs="Times New Roman"/>
          <w:i/>
          <w:color w:val="000000" w:themeColor="text1"/>
          <w:sz w:val="24"/>
          <w:szCs w:val="24"/>
          <w:shd w:val="clear" w:color="auto" w:fill="FFFFFF"/>
        </w:rPr>
      </w:pPr>
    </w:p>
    <w:p w14:paraId="0BB33ECD" w14:textId="2B48F1FC" w:rsidR="00C11D2E" w:rsidRDefault="000E2532" w:rsidP="007D0153">
      <w:pPr>
        <w:spacing w:after="0" w:line="48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This quote is </w:t>
      </w:r>
      <w:r w:rsidR="00B64661">
        <w:rPr>
          <w:rFonts w:ascii="Times New Roman" w:hAnsi="Times New Roman" w:cs="Times New Roman"/>
          <w:color w:val="000000" w:themeColor="text1"/>
          <w:sz w:val="24"/>
          <w:szCs w:val="24"/>
          <w:shd w:val="clear" w:color="auto" w:fill="FFFFFF"/>
        </w:rPr>
        <w:t>SO</w:t>
      </w:r>
      <w:r>
        <w:rPr>
          <w:rFonts w:ascii="Times New Roman" w:hAnsi="Times New Roman" w:cs="Times New Roman"/>
          <w:color w:val="000000" w:themeColor="text1"/>
          <w:sz w:val="24"/>
          <w:szCs w:val="24"/>
          <w:shd w:val="clear" w:color="auto" w:fill="FFFFFF"/>
        </w:rPr>
        <w:t xml:space="preserve"> important for teaching, and I think that teaching through the expre</w:t>
      </w:r>
      <w:r w:rsidR="009E4245">
        <w:rPr>
          <w:rFonts w:ascii="Times New Roman" w:hAnsi="Times New Roman" w:cs="Times New Roman"/>
          <w:color w:val="000000" w:themeColor="text1"/>
          <w:sz w:val="24"/>
          <w:szCs w:val="24"/>
          <w:shd w:val="clear" w:color="auto" w:fill="FFFFFF"/>
        </w:rPr>
        <w:t xml:space="preserve">ssive arts really embodies this. Soon the curriculum will be changing, that means that there will be more opportunities to teach through the expressive arts. </w:t>
      </w:r>
    </w:p>
    <w:p w14:paraId="28781602" w14:textId="77777777" w:rsidR="00B64661" w:rsidRDefault="00B64661" w:rsidP="007D0153">
      <w:pPr>
        <w:spacing w:after="0" w:line="480" w:lineRule="auto"/>
        <w:jc w:val="both"/>
        <w:rPr>
          <w:rFonts w:ascii="Times New Roman" w:hAnsi="Times New Roman" w:cs="Times New Roman"/>
          <w:color w:val="000000" w:themeColor="text1"/>
          <w:sz w:val="24"/>
          <w:szCs w:val="24"/>
          <w:shd w:val="clear" w:color="auto" w:fill="FFFFFF"/>
        </w:rPr>
      </w:pPr>
    </w:p>
    <w:p w14:paraId="1C17CBAE" w14:textId="77777777" w:rsidR="00B64661" w:rsidRDefault="00C11D2E" w:rsidP="007D0153">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 xml:space="preserve">For example, in the current curriculum Key Stage 2 curriculum, there </w:t>
      </w:r>
      <w:r w:rsidR="00B64661">
        <w:rPr>
          <w:rFonts w:ascii="Times New Roman" w:hAnsi="Times New Roman" w:cs="Times New Roman"/>
          <w:color w:val="000000" w:themeColor="text1"/>
          <w:sz w:val="24"/>
          <w:szCs w:val="24"/>
          <w:shd w:val="clear" w:color="auto" w:fill="FFFFFF"/>
        </w:rPr>
        <w:t>are</w:t>
      </w:r>
      <w:r>
        <w:rPr>
          <w:rFonts w:ascii="Times New Roman" w:hAnsi="Times New Roman" w:cs="Times New Roman"/>
          <w:color w:val="000000" w:themeColor="text1"/>
          <w:sz w:val="24"/>
          <w:szCs w:val="24"/>
          <w:shd w:val="clear" w:color="auto" w:fill="FFFFFF"/>
        </w:rPr>
        <w:t xml:space="preserve"> only 2 skills for drama, 1 in oracy and 1 in reading. Whereas in the new curriculum, written by Graham Donaldson, there is a much higher growth </w:t>
      </w:r>
      <w:r w:rsidRPr="00C11D2E">
        <w:rPr>
          <w:rFonts w:ascii="Times New Roman" w:hAnsi="Times New Roman" w:cs="Times New Roman"/>
          <w:color w:val="000000" w:themeColor="text1"/>
          <w:sz w:val="24"/>
          <w:szCs w:val="24"/>
          <w:shd w:val="clear" w:color="auto" w:fill="FFFFFF"/>
        </w:rPr>
        <w:t xml:space="preserve">in the opportunities to have expressive arts such as drama worked in. </w:t>
      </w:r>
      <w:r w:rsidRPr="00A447B4">
        <w:rPr>
          <w:rFonts w:ascii="Times New Roman" w:hAnsi="Times New Roman" w:cs="Times New Roman"/>
          <w:color w:val="000000" w:themeColor="text1"/>
          <w:sz w:val="24"/>
          <w:szCs w:val="24"/>
          <w:shd w:val="clear" w:color="auto" w:fill="FFFFFF"/>
        </w:rPr>
        <w:t>Donaldson states in his report ‘</w:t>
      </w:r>
      <w:r w:rsidRPr="00A447B4">
        <w:rPr>
          <w:rFonts w:ascii="Times New Roman" w:hAnsi="Times New Roman" w:cs="Times New Roman"/>
          <w:color w:val="000000" w:themeColor="text1"/>
          <w:sz w:val="24"/>
          <w:szCs w:val="24"/>
        </w:rPr>
        <w:t>It is essential that the curriculum is designed in ways that will engage the interest of all children and young people and enable them to achieve’ (Donaldson, 2015. P.10)</w:t>
      </w:r>
      <w:r w:rsidR="00B64661">
        <w:rPr>
          <w:rFonts w:ascii="Times New Roman" w:hAnsi="Times New Roman" w:cs="Times New Roman"/>
          <w:color w:val="000000" w:themeColor="text1"/>
          <w:sz w:val="24"/>
          <w:szCs w:val="24"/>
        </w:rPr>
        <w:t>.</w:t>
      </w:r>
    </w:p>
    <w:p w14:paraId="4F6214C5" w14:textId="77777777" w:rsidR="00B64661" w:rsidRDefault="00B64661" w:rsidP="007D0153">
      <w:pPr>
        <w:spacing w:after="0" w:line="480" w:lineRule="auto"/>
        <w:jc w:val="both"/>
        <w:rPr>
          <w:rFonts w:ascii="Times New Roman" w:hAnsi="Times New Roman" w:cs="Times New Roman"/>
          <w:color w:val="000000" w:themeColor="text1"/>
          <w:sz w:val="24"/>
          <w:szCs w:val="24"/>
        </w:rPr>
      </w:pPr>
    </w:p>
    <w:p w14:paraId="18DAADC0" w14:textId="4CD9AB36" w:rsidR="00B74315" w:rsidRDefault="00C11D2E" w:rsidP="00B64661">
      <w:pPr>
        <w:spacing w:after="0" w:line="480" w:lineRule="auto"/>
        <w:rPr>
          <w:rFonts w:ascii="Helvetica" w:hAnsi="Helvetica"/>
          <w:color w:val="000000" w:themeColor="text1"/>
          <w:sz w:val="21"/>
          <w:szCs w:val="21"/>
        </w:rPr>
      </w:pPr>
      <w:r w:rsidRPr="00A447B4">
        <w:rPr>
          <w:rFonts w:ascii="Times New Roman" w:hAnsi="Times New Roman" w:cs="Times New Roman"/>
          <w:color w:val="000000" w:themeColor="text1"/>
          <w:sz w:val="24"/>
          <w:szCs w:val="24"/>
        </w:rPr>
        <w:t xml:space="preserve"> </w:t>
      </w:r>
      <w:r w:rsidR="00A447B4" w:rsidRPr="00A447B4">
        <w:rPr>
          <w:rFonts w:ascii="Times New Roman" w:hAnsi="Times New Roman" w:cs="Times New Roman"/>
          <w:color w:val="000000" w:themeColor="text1"/>
          <w:sz w:val="24"/>
          <w:szCs w:val="24"/>
        </w:rPr>
        <w:t>I think the way things will be taught</w:t>
      </w:r>
      <w:r w:rsidR="00A447B4">
        <w:rPr>
          <w:rFonts w:ascii="Times New Roman" w:hAnsi="Times New Roman" w:cs="Times New Roman"/>
          <w:color w:val="000000" w:themeColor="text1"/>
          <w:sz w:val="24"/>
          <w:szCs w:val="24"/>
        </w:rPr>
        <w:t xml:space="preserve"> and learnt with the new curriculum will allow pupils to exceed even their own expectations of themselves. The way we can allow for the best education and the best learning is by getting children involved in what they are learning and making sure they enjoy it, and I personally feel that teaching through the expressive</w:t>
      </w:r>
      <w:r w:rsidR="007D0153">
        <w:rPr>
          <w:rFonts w:ascii="Times New Roman" w:hAnsi="Times New Roman" w:cs="Times New Roman"/>
          <w:color w:val="000000" w:themeColor="text1"/>
          <w:sz w:val="24"/>
          <w:szCs w:val="24"/>
        </w:rPr>
        <w:t xml:space="preserve"> </w:t>
      </w:r>
      <w:r w:rsidR="00A447B4">
        <w:rPr>
          <w:rFonts w:ascii="Times New Roman" w:hAnsi="Times New Roman" w:cs="Times New Roman"/>
          <w:color w:val="000000" w:themeColor="text1"/>
          <w:sz w:val="24"/>
          <w:szCs w:val="24"/>
        </w:rPr>
        <w:t>arts achieves this more often</w:t>
      </w:r>
      <w:r w:rsidR="00B64661">
        <w:rPr>
          <w:rFonts w:ascii="Times New Roman" w:hAnsi="Times New Roman" w:cs="Times New Roman"/>
          <w:color w:val="000000" w:themeColor="text1"/>
          <w:sz w:val="24"/>
          <w:szCs w:val="24"/>
        </w:rPr>
        <w:t xml:space="preserve"> </w:t>
      </w:r>
      <w:r w:rsidR="00A447B4">
        <w:rPr>
          <w:rFonts w:ascii="Times New Roman" w:hAnsi="Times New Roman" w:cs="Times New Roman"/>
          <w:color w:val="000000" w:themeColor="text1"/>
          <w:sz w:val="24"/>
          <w:szCs w:val="24"/>
        </w:rPr>
        <w:t xml:space="preserve">than not. </w:t>
      </w:r>
      <w:r w:rsidR="00A447B4">
        <w:rPr>
          <w:rFonts w:ascii="Helvetica" w:hAnsi="Helvetica"/>
          <w:color w:val="000000" w:themeColor="text1"/>
          <w:sz w:val="21"/>
          <w:szCs w:val="21"/>
        </w:rPr>
        <w:t xml:space="preserve"> </w:t>
      </w:r>
    </w:p>
    <w:p w14:paraId="558A1ACC" w14:textId="77777777" w:rsidR="00B64661" w:rsidRPr="00B64661" w:rsidRDefault="00B64661" w:rsidP="00B64661">
      <w:pPr>
        <w:spacing w:after="0" w:line="480" w:lineRule="auto"/>
        <w:rPr>
          <w:rFonts w:ascii="Times New Roman" w:hAnsi="Times New Roman" w:cs="Times New Roman"/>
          <w:sz w:val="24"/>
          <w:szCs w:val="24"/>
        </w:rPr>
      </w:pPr>
    </w:p>
    <w:p w14:paraId="2B16DAC4" w14:textId="26D36D38" w:rsidR="00B74315" w:rsidRDefault="00B74315" w:rsidP="005303DD">
      <w:pPr>
        <w:spacing w:after="0"/>
      </w:pPr>
    </w:p>
    <w:p w14:paraId="64FE2DD1" w14:textId="41D0C052" w:rsidR="007D0153" w:rsidRPr="00B8340C" w:rsidRDefault="00C46138" w:rsidP="005303DD">
      <w:pPr>
        <w:spacing w:after="0"/>
        <w:rPr>
          <w:rFonts w:cstheme="minorHAnsi"/>
          <w:b/>
        </w:rPr>
      </w:pPr>
      <w:r w:rsidRPr="00B8340C">
        <w:rPr>
          <w:rFonts w:cstheme="minorHAnsi"/>
          <w:b/>
        </w:rPr>
        <w:t>Reference list</w:t>
      </w:r>
    </w:p>
    <w:p w14:paraId="006ECEF4" w14:textId="3569FD06" w:rsidR="00C330BC" w:rsidRPr="00B8340C" w:rsidRDefault="00C330BC" w:rsidP="005303DD">
      <w:pPr>
        <w:spacing w:after="0"/>
        <w:rPr>
          <w:rFonts w:cstheme="minorHAnsi"/>
          <w:b/>
        </w:rPr>
      </w:pPr>
    </w:p>
    <w:p w14:paraId="08A3B245" w14:textId="02CBFB79" w:rsidR="0007653A" w:rsidRDefault="00A953BE" w:rsidP="0007653A">
      <w:pPr>
        <w:spacing w:after="0"/>
        <w:rPr>
          <w:rFonts w:cstheme="minorHAnsi"/>
          <w:color w:val="3A3A3A"/>
          <w:shd w:val="clear" w:color="auto" w:fill="FFFFFF"/>
        </w:rPr>
      </w:pPr>
      <w:r w:rsidRPr="00A953BE">
        <w:rPr>
          <w:rFonts w:cstheme="minorHAnsi"/>
          <w:color w:val="3A3A3A"/>
          <w:shd w:val="clear" w:color="auto" w:fill="FFFFFF"/>
        </w:rPr>
        <w:t>ACCAC</w:t>
      </w:r>
      <w:r>
        <w:rPr>
          <w:rFonts w:cstheme="minorHAnsi"/>
          <w:color w:val="3A3A3A"/>
          <w:shd w:val="clear" w:color="auto" w:fill="FFFFFF"/>
        </w:rPr>
        <w:t xml:space="preserve"> (</w:t>
      </w:r>
      <w:r w:rsidR="0007653A" w:rsidRPr="00B8340C">
        <w:rPr>
          <w:rFonts w:cstheme="minorHAnsi"/>
          <w:color w:val="3A3A3A"/>
          <w:shd w:val="clear" w:color="auto" w:fill="FFFFFF"/>
        </w:rPr>
        <w:t>Qualifications, Curriculum &amp; Assessment Authority for Wales</w:t>
      </w:r>
      <w:r>
        <w:rPr>
          <w:rFonts w:cstheme="minorHAnsi"/>
          <w:color w:val="3A3A3A"/>
          <w:shd w:val="clear" w:color="auto" w:fill="FFFFFF"/>
        </w:rPr>
        <w:t xml:space="preserve">) </w:t>
      </w:r>
      <w:r w:rsidR="0007653A" w:rsidRPr="00B8340C">
        <w:rPr>
          <w:rFonts w:cstheme="minorHAnsi"/>
          <w:color w:val="3A3A3A"/>
          <w:shd w:val="clear" w:color="auto" w:fill="FFFFFF"/>
        </w:rPr>
        <w:t>(2003). </w:t>
      </w:r>
      <w:r w:rsidR="0007653A" w:rsidRPr="00B8340C">
        <w:rPr>
          <w:rFonts w:cstheme="minorHAnsi"/>
          <w:i/>
          <w:iCs/>
          <w:color w:val="3A3A3A"/>
          <w:shd w:val="clear" w:color="auto" w:fill="FFFFFF"/>
        </w:rPr>
        <w:t>Datblygu'r Cwricwlwm Cymreig = Developing the Curriculum Cymreig</w:t>
      </w:r>
      <w:r w:rsidR="0007653A" w:rsidRPr="00B8340C">
        <w:rPr>
          <w:rFonts w:cstheme="minorHAnsi"/>
          <w:color w:val="3A3A3A"/>
          <w:shd w:val="clear" w:color="auto" w:fill="FFFFFF"/>
        </w:rPr>
        <w:t xml:space="preserve">. Caerdydd: Awdurdod Cymwysterau, Cwricwlwm ac Asesu Cymru.  </w:t>
      </w:r>
      <w:hyperlink r:id="rId9" w:history="1">
        <w:r w:rsidR="0007653A" w:rsidRPr="00B8340C">
          <w:rPr>
            <w:rStyle w:val="Hyperlink"/>
            <w:rFonts w:cstheme="minorHAnsi"/>
            <w:shd w:val="clear" w:color="auto" w:fill="FFFFFF"/>
          </w:rPr>
          <w:t>http://learning.gov.wales/docs/learningwales/publications/130424-developing-the-curriculum-cymreig-en.pdf</w:t>
        </w:r>
      </w:hyperlink>
      <w:r w:rsidR="0007653A" w:rsidRPr="00B8340C">
        <w:rPr>
          <w:rFonts w:cstheme="minorHAnsi"/>
          <w:color w:val="3A3A3A"/>
          <w:shd w:val="clear" w:color="auto" w:fill="FFFFFF"/>
        </w:rPr>
        <w:t xml:space="preserve"> (Accessed: 20</w:t>
      </w:r>
      <w:r w:rsidR="0007653A" w:rsidRPr="00B8340C">
        <w:rPr>
          <w:rFonts w:cstheme="minorHAnsi"/>
          <w:color w:val="3A3A3A"/>
          <w:shd w:val="clear" w:color="auto" w:fill="FFFFFF"/>
          <w:vertAlign w:val="superscript"/>
        </w:rPr>
        <w:t>th</w:t>
      </w:r>
      <w:r w:rsidR="0007653A" w:rsidRPr="00B8340C">
        <w:rPr>
          <w:rFonts w:cstheme="minorHAnsi"/>
          <w:color w:val="3A3A3A"/>
          <w:shd w:val="clear" w:color="auto" w:fill="FFFFFF"/>
        </w:rPr>
        <w:t xml:space="preserve"> October 2018).</w:t>
      </w:r>
    </w:p>
    <w:p w14:paraId="667B130B" w14:textId="1A966EC8" w:rsidR="00B64661" w:rsidRDefault="00B64661" w:rsidP="0007653A">
      <w:pPr>
        <w:spacing w:after="0"/>
        <w:rPr>
          <w:rFonts w:cstheme="minorHAnsi"/>
          <w:color w:val="3A3A3A"/>
          <w:shd w:val="clear" w:color="auto" w:fill="FFFFFF"/>
        </w:rPr>
      </w:pPr>
    </w:p>
    <w:p w14:paraId="3678BFCB" w14:textId="77777777" w:rsidR="00B64661" w:rsidRPr="00B64661" w:rsidRDefault="00B64661" w:rsidP="00B64661">
      <w:pPr>
        <w:spacing w:after="0"/>
        <w:rPr>
          <w:rFonts w:cstheme="minorHAnsi"/>
          <w:color w:val="3A3A3A"/>
          <w:shd w:val="clear" w:color="auto" w:fill="FFFFFF"/>
        </w:rPr>
      </w:pPr>
      <w:r w:rsidRPr="00B64661">
        <w:rPr>
          <w:rFonts w:cstheme="minorHAnsi"/>
          <w:color w:val="3A3A3A"/>
          <w:shd w:val="clear" w:color="auto" w:fill="FFFFFF"/>
        </w:rPr>
        <w:t xml:space="preserve">Donaldson, G. (2015) </w:t>
      </w:r>
      <w:r w:rsidRPr="00B64661">
        <w:rPr>
          <w:rFonts w:cstheme="minorHAnsi"/>
          <w:i/>
          <w:color w:val="3A3A3A"/>
          <w:shd w:val="clear" w:color="auto" w:fill="FFFFFF"/>
        </w:rPr>
        <w:t>Successful Futures</w:t>
      </w:r>
      <w:r w:rsidRPr="00B64661">
        <w:rPr>
          <w:rFonts w:cstheme="minorHAnsi"/>
          <w:color w:val="3A3A3A"/>
          <w:shd w:val="clear" w:color="auto" w:fill="FFFFFF"/>
        </w:rPr>
        <w:t xml:space="preserve">. Crown copyright. Available at: </w:t>
      </w:r>
      <w:hyperlink r:id="rId10" w:history="1">
        <w:r w:rsidRPr="00B64661">
          <w:rPr>
            <w:rStyle w:val="Hyperlink"/>
            <w:rFonts w:cstheme="minorHAnsi"/>
            <w:shd w:val="clear" w:color="auto" w:fill="FFFFFF"/>
          </w:rPr>
          <w:t>https://gov.wales/docs/dcells/publications/150225-successful-futures-en.pdf</w:t>
        </w:r>
      </w:hyperlink>
      <w:r w:rsidRPr="00B64661">
        <w:rPr>
          <w:rFonts w:cstheme="minorHAnsi"/>
          <w:color w:val="3A3A3A"/>
          <w:shd w:val="clear" w:color="auto" w:fill="FFFFFF"/>
        </w:rPr>
        <w:t xml:space="preserve"> (Accessed: 5</w:t>
      </w:r>
      <w:r w:rsidRPr="00B64661">
        <w:rPr>
          <w:rFonts w:cstheme="minorHAnsi"/>
          <w:color w:val="3A3A3A"/>
          <w:shd w:val="clear" w:color="auto" w:fill="FFFFFF"/>
          <w:vertAlign w:val="superscript"/>
        </w:rPr>
        <w:t>th</w:t>
      </w:r>
      <w:r w:rsidRPr="00B64661">
        <w:rPr>
          <w:rFonts w:cstheme="minorHAnsi"/>
          <w:color w:val="3A3A3A"/>
          <w:shd w:val="clear" w:color="auto" w:fill="FFFFFF"/>
        </w:rPr>
        <w:t xml:space="preserve"> November 2018)</w:t>
      </w:r>
    </w:p>
    <w:p w14:paraId="1824BAB6" w14:textId="77777777" w:rsidR="00B64661" w:rsidRPr="00B8340C" w:rsidRDefault="00B64661" w:rsidP="0007653A">
      <w:pPr>
        <w:spacing w:after="0"/>
        <w:rPr>
          <w:rFonts w:cstheme="minorHAnsi"/>
          <w:color w:val="3A3A3A"/>
          <w:shd w:val="clear" w:color="auto" w:fill="FFFFFF"/>
        </w:rPr>
      </w:pPr>
    </w:p>
    <w:p w14:paraId="3E1C97DC" w14:textId="77777777" w:rsidR="0007653A" w:rsidRPr="00B8340C" w:rsidRDefault="0007653A" w:rsidP="005303DD">
      <w:pPr>
        <w:spacing w:after="0"/>
        <w:rPr>
          <w:rFonts w:cstheme="minorHAnsi"/>
          <w:b/>
        </w:rPr>
      </w:pPr>
    </w:p>
    <w:p w14:paraId="785A82CF" w14:textId="19CDF185" w:rsidR="00A953BE" w:rsidRDefault="00A953BE" w:rsidP="00A953BE">
      <w:pPr>
        <w:spacing w:after="0"/>
        <w:rPr>
          <w:rFonts w:cstheme="minorHAnsi"/>
        </w:rPr>
      </w:pPr>
      <w:r w:rsidRPr="00A953BE">
        <w:rPr>
          <w:rFonts w:cstheme="minorHAnsi"/>
        </w:rPr>
        <w:t xml:space="preserve">Harvard Health Publishing. (2013) </w:t>
      </w:r>
      <w:r w:rsidRPr="00A953BE">
        <w:rPr>
          <w:rFonts w:cstheme="minorHAnsi"/>
          <w:i/>
        </w:rPr>
        <w:t>The importance of stretching</w:t>
      </w:r>
      <w:r w:rsidRPr="00A953BE">
        <w:rPr>
          <w:rFonts w:cstheme="minorHAnsi"/>
        </w:rPr>
        <w:t>.</w:t>
      </w:r>
      <w:r w:rsidRPr="00A953BE">
        <w:rPr>
          <w:rFonts w:cstheme="minorHAnsi"/>
          <w:i/>
        </w:rPr>
        <w:t xml:space="preserve"> </w:t>
      </w:r>
      <w:r w:rsidRPr="00A953BE">
        <w:rPr>
          <w:rFonts w:cstheme="minorHAnsi"/>
        </w:rPr>
        <w:t xml:space="preserve">Available at: </w:t>
      </w:r>
      <w:hyperlink r:id="rId11" w:history="1">
        <w:r w:rsidRPr="00A953BE">
          <w:rPr>
            <w:rStyle w:val="Hyperlink"/>
            <w:rFonts w:cstheme="minorHAnsi"/>
          </w:rPr>
          <w:t>https://www.health.harvard.edu/staying-healthy/the-importance-of-stretching</w:t>
        </w:r>
      </w:hyperlink>
      <w:r w:rsidRPr="00A953BE">
        <w:rPr>
          <w:rFonts w:cstheme="minorHAnsi"/>
        </w:rPr>
        <w:t xml:space="preserve"> (Accessed: 10</w:t>
      </w:r>
      <w:r w:rsidRPr="00A953BE">
        <w:rPr>
          <w:rFonts w:cstheme="minorHAnsi"/>
          <w:vertAlign w:val="superscript"/>
        </w:rPr>
        <w:t>th</w:t>
      </w:r>
      <w:r w:rsidRPr="00A953BE">
        <w:rPr>
          <w:rFonts w:cstheme="minorHAnsi"/>
        </w:rPr>
        <w:t xml:space="preserve"> November 2018).</w:t>
      </w:r>
    </w:p>
    <w:p w14:paraId="0CB744E6" w14:textId="6DDAED44" w:rsidR="00B64661" w:rsidRDefault="00B64661" w:rsidP="00A953BE">
      <w:pPr>
        <w:spacing w:after="0"/>
        <w:rPr>
          <w:rFonts w:cstheme="minorHAnsi"/>
        </w:rPr>
      </w:pPr>
    </w:p>
    <w:p w14:paraId="2B8E6FEF" w14:textId="5CD24A64" w:rsidR="00B64661" w:rsidRPr="00B64661" w:rsidRDefault="00B64661" w:rsidP="00B64661">
      <w:pPr>
        <w:spacing w:after="0"/>
        <w:rPr>
          <w:rFonts w:cstheme="minorHAnsi"/>
        </w:rPr>
      </w:pPr>
      <w:r w:rsidRPr="00B64661">
        <w:rPr>
          <w:rFonts w:cstheme="minorHAnsi"/>
        </w:rPr>
        <w:t xml:space="preserve">Hendrickson, L. (2016) Teaching with Artifacts and Special Collections. </w:t>
      </w:r>
      <w:r w:rsidRPr="00B64661">
        <w:rPr>
          <w:rFonts w:cstheme="minorHAnsi"/>
          <w:i/>
        </w:rPr>
        <w:t>Bulletin of the History of Medicine</w:t>
      </w:r>
      <w:r w:rsidRPr="00B64661">
        <w:rPr>
          <w:rFonts w:cstheme="minorHAnsi"/>
        </w:rPr>
        <w:t xml:space="preserve">, 90 (1): p. 136-140 </w:t>
      </w:r>
      <w:hyperlink r:id="rId12" w:history="1">
        <w:r w:rsidRPr="00CB4FE9">
          <w:rPr>
            <w:rStyle w:val="Hyperlink"/>
            <w:rFonts w:cstheme="minorHAnsi"/>
            <w:color w:val="00B0F0"/>
          </w:rPr>
          <w:t>https://pdfs.semanticscholar.org/b4</w:t>
        </w:r>
        <w:r w:rsidRPr="00CB4FE9">
          <w:rPr>
            <w:rStyle w:val="Hyperlink"/>
            <w:rFonts w:cstheme="minorHAnsi"/>
            <w:color w:val="00B0F0"/>
          </w:rPr>
          <w:t>f</w:t>
        </w:r>
        <w:r w:rsidRPr="00CB4FE9">
          <w:rPr>
            <w:rStyle w:val="Hyperlink"/>
            <w:rFonts w:cstheme="minorHAnsi"/>
            <w:color w:val="00B0F0"/>
          </w:rPr>
          <w:t>e/b56865c323895b6344d5c0d791f0c4adec86.pdf</w:t>
        </w:r>
      </w:hyperlink>
      <w:r w:rsidRPr="00B64661">
        <w:rPr>
          <w:rFonts w:cstheme="minorHAnsi"/>
        </w:rPr>
        <w:t xml:space="preserve"> (Accessed</w:t>
      </w:r>
      <w:r>
        <w:rPr>
          <w:rFonts w:cstheme="minorHAnsi"/>
        </w:rPr>
        <w:t xml:space="preserve">: </w:t>
      </w:r>
      <w:r w:rsidRPr="00B64661">
        <w:rPr>
          <w:rFonts w:cstheme="minorHAnsi"/>
        </w:rPr>
        <w:t>11th November 2018)</w:t>
      </w:r>
    </w:p>
    <w:p w14:paraId="02CD2F03" w14:textId="77777777" w:rsidR="00B64661" w:rsidRPr="00A953BE" w:rsidRDefault="00B64661" w:rsidP="00A953BE">
      <w:pPr>
        <w:spacing w:after="0"/>
        <w:rPr>
          <w:rFonts w:cstheme="minorHAnsi"/>
        </w:rPr>
      </w:pPr>
    </w:p>
    <w:p w14:paraId="1C01FC4C" w14:textId="77777777" w:rsidR="00A953BE" w:rsidRDefault="00A953BE" w:rsidP="00F501DA">
      <w:pPr>
        <w:spacing w:after="0"/>
        <w:rPr>
          <w:rFonts w:cstheme="minorHAnsi"/>
        </w:rPr>
      </w:pPr>
    </w:p>
    <w:p w14:paraId="292B4B7F" w14:textId="4141BCEE" w:rsidR="00F501DA" w:rsidRDefault="00C330BC" w:rsidP="00F501DA">
      <w:pPr>
        <w:spacing w:after="0"/>
        <w:rPr>
          <w:rFonts w:cstheme="minorHAnsi"/>
        </w:rPr>
      </w:pPr>
      <w:r w:rsidRPr="00B8340C">
        <w:rPr>
          <w:rFonts w:cstheme="minorHAnsi"/>
        </w:rPr>
        <w:t xml:space="preserve">Martin, W. (2015) </w:t>
      </w:r>
      <w:r w:rsidRPr="00B8340C">
        <w:rPr>
          <w:rFonts w:cstheme="minorHAnsi"/>
          <w:i/>
        </w:rPr>
        <w:t>Functional Skills: overhaul of English and maths qualification announced.</w:t>
      </w:r>
      <w:r w:rsidRPr="00B8340C">
        <w:rPr>
          <w:rFonts w:cstheme="minorHAnsi"/>
        </w:rPr>
        <w:t xml:space="preserve"> Available at: </w:t>
      </w:r>
      <w:hyperlink r:id="rId13" w:history="1">
        <w:r w:rsidRPr="00B8340C">
          <w:rPr>
            <w:rStyle w:val="Hyperlink"/>
            <w:rFonts w:cstheme="minorHAnsi"/>
          </w:rPr>
          <w:t>https://www.tes.com/news/functional-skills-overhaul-english-and-maths-qualifications-announced</w:t>
        </w:r>
      </w:hyperlink>
      <w:r w:rsidRPr="00B8340C">
        <w:rPr>
          <w:rFonts w:cstheme="minorHAnsi"/>
        </w:rPr>
        <w:t xml:space="preserve"> (Accessed: 5</w:t>
      </w:r>
      <w:r w:rsidRPr="00B8340C">
        <w:rPr>
          <w:rFonts w:cstheme="minorHAnsi"/>
          <w:vertAlign w:val="superscript"/>
        </w:rPr>
        <w:t>th</w:t>
      </w:r>
      <w:r w:rsidRPr="00B8340C">
        <w:rPr>
          <w:rFonts w:cstheme="minorHAnsi"/>
        </w:rPr>
        <w:t xml:space="preserve"> November 2018)</w:t>
      </w:r>
    </w:p>
    <w:p w14:paraId="11F9BB2D" w14:textId="348E5B94" w:rsidR="00B64661" w:rsidRDefault="00B64661" w:rsidP="00F501DA">
      <w:pPr>
        <w:spacing w:after="0"/>
        <w:rPr>
          <w:rFonts w:cstheme="minorHAnsi"/>
        </w:rPr>
      </w:pPr>
    </w:p>
    <w:p w14:paraId="2AC000A3" w14:textId="51CA6EF2" w:rsidR="00B64661" w:rsidRPr="00B64661" w:rsidRDefault="00B64661" w:rsidP="00B64661">
      <w:pPr>
        <w:spacing w:after="0"/>
        <w:rPr>
          <w:rFonts w:cstheme="minorHAnsi"/>
        </w:rPr>
      </w:pPr>
      <w:r w:rsidRPr="00B64661">
        <w:rPr>
          <w:rFonts w:cstheme="minorHAnsi"/>
        </w:rPr>
        <w:t xml:space="preserve">Rose, J. (2009) </w:t>
      </w:r>
      <w:r w:rsidRPr="00B64661">
        <w:rPr>
          <w:rFonts w:cstheme="minorHAnsi"/>
          <w:i/>
        </w:rPr>
        <w:t>Independent Review of the Primary Curriculum: Final report</w:t>
      </w:r>
      <w:r w:rsidRPr="00B64661">
        <w:rPr>
          <w:rFonts w:cstheme="minorHAnsi"/>
        </w:rPr>
        <w:t>. London: DCSF. Available at:</w:t>
      </w:r>
      <w:r>
        <w:rPr>
          <w:rFonts w:cstheme="minorHAnsi"/>
        </w:rPr>
        <w:t xml:space="preserve"> </w:t>
      </w:r>
      <w:hyperlink r:id="rId14" w:history="1">
        <w:r w:rsidRPr="00B64661">
          <w:rPr>
            <w:rStyle w:val="Hyperlink"/>
            <w:rFonts w:cstheme="minorHAnsi"/>
          </w:rPr>
          <w:t>http://webarchive.nationalarchives.gov.uk/20130321050318/https://www.education.gov.uk/publications/eOrderingDownload/Primary_curriculum_Report.pdf</w:t>
        </w:r>
      </w:hyperlink>
      <w:r w:rsidRPr="00B64661">
        <w:rPr>
          <w:rFonts w:cstheme="minorHAnsi"/>
        </w:rPr>
        <w:t xml:space="preserve"> ( Accessed: 11</w:t>
      </w:r>
      <w:r w:rsidRPr="00B64661">
        <w:rPr>
          <w:rFonts w:cstheme="minorHAnsi"/>
          <w:vertAlign w:val="superscript"/>
        </w:rPr>
        <w:t>th</w:t>
      </w:r>
      <w:r w:rsidRPr="00B64661">
        <w:rPr>
          <w:rFonts w:cstheme="minorHAnsi"/>
        </w:rPr>
        <w:t xml:space="preserve"> November 2018)</w:t>
      </w:r>
    </w:p>
    <w:p w14:paraId="545C1960" w14:textId="77777777" w:rsidR="00B64661" w:rsidRPr="00B8340C" w:rsidRDefault="00B64661" w:rsidP="00F501DA">
      <w:pPr>
        <w:spacing w:after="0"/>
        <w:rPr>
          <w:rFonts w:cstheme="minorHAnsi"/>
        </w:rPr>
      </w:pPr>
    </w:p>
    <w:p w14:paraId="765E7BEA" w14:textId="0A7CB313" w:rsidR="00B8340C" w:rsidRDefault="00B8340C" w:rsidP="00B8340C">
      <w:pPr>
        <w:spacing w:after="0"/>
        <w:rPr>
          <w:rFonts w:cstheme="minorHAnsi"/>
        </w:rPr>
      </w:pPr>
      <w:r w:rsidRPr="00B8340C">
        <w:rPr>
          <w:rFonts w:cstheme="minorHAnsi"/>
        </w:rPr>
        <w:t xml:space="preserve">Welsh Assembly Government (2008) </w:t>
      </w:r>
      <w:r w:rsidRPr="00B8340C">
        <w:rPr>
          <w:rFonts w:cstheme="minorHAnsi"/>
          <w:i/>
        </w:rPr>
        <w:t>Art and design in the National Curriculum for Wales, Key Stages 2-3</w:t>
      </w:r>
      <w:r w:rsidRPr="00B8340C">
        <w:rPr>
          <w:rFonts w:cstheme="minorHAnsi"/>
        </w:rPr>
        <w:t xml:space="preserve">. </w:t>
      </w:r>
      <w:hyperlink r:id="rId15" w:history="1">
        <w:r w:rsidRPr="00B8340C">
          <w:rPr>
            <w:rStyle w:val="Hyperlink"/>
            <w:rFonts w:cstheme="minorHAnsi"/>
          </w:rPr>
          <w:t>http://learning.gov.wales/docs/learningwales/publications/130424-art-and-design-in-the-national-curriculum-en-v2.</w:t>
        </w:r>
      </w:hyperlink>
      <w:hyperlink r:id="rId16" w:history="1">
        <w:r w:rsidRPr="00B8340C">
          <w:rPr>
            <w:rStyle w:val="Hyperlink"/>
            <w:rFonts w:cstheme="minorHAnsi"/>
          </w:rPr>
          <w:t>pdf</w:t>
        </w:r>
      </w:hyperlink>
      <w:r w:rsidRPr="00B8340C">
        <w:rPr>
          <w:rFonts w:cstheme="minorHAnsi"/>
        </w:rPr>
        <w:t xml:space="preserve"> (Accessed</w:t>
      </w:r>
      <w:r w:rsidR="00B64661">
        <w:rPr>
          <w:rFonts w:cstheme="minorHAnsi"/>
        </w:rPr>
        <w:t>:</w:t>
      </w:r>
      <w:r w:rsidRPr="00B8340C">
        <w:rPr>
          <w:rFonts w:cstheme="minorHAnsi"/>
        </w:rPr>
        <w:t xml:space="preserve"> 1st November 2018).</w:t>
      </w:r>
    </w:p>
    <w:p w14:paraId="4C83678B" w14:textId="682829E4" w:rsidR="00CE4BEE" w:rsidRDefault="00CE4BEE" w:rsidP="00B8340C">
      <w:pPr>
        <w:spacing w:after="0"/>
        <w:rPr>
          <w:rFonts w:cstheme="minorHAnsi"/>
        </w:rPr>
      </w:pPr>
    </w:p>
    <w:p w14:paraId="4D348D8A" w14:textId="6CEEA416" w:rsidR="00CE4BEE" w:rsidRPr="00CE4BEE" w:rsidRDefault="00CE4BEE" w:rsidP="00CE4BEE">
      <w:pPr>
        <w:spacing w:after="0"/>
        <w:rPr>
          <w:rFonts w:cstheme="minorHAnsi"/>
        </w:rPr>
      </w:pPr>
      <w:r w:rsidRPr="00CE4BEE">
        <w:rPr>
          <w:rFonts w:cstheme="minorHAnsi"/>
        </w:rPr>
        <w:t xml:space="preserve">Welsh Assembly Government (2008) </w:t>
      </w:r>
      <w:r w:rsidRPr="00CE4BEE">
        <w:rPr>
          <w:rFonts w:cstheme="minorHAnsi"/>
          <w:i/>
        </w:rPr>
        <w:t xml:space="preserve">Physical education in the National Curriculum for Wales. Key Stage 2-4. </w:t>
      </w:r>
      <w:hyperlink r:id="rId17" w:history="1">
        <w:r w:rsidRPr="00CE4BEE">
          <w:rPr>
            <w:rStyle w:val="Hyperlink"/>
            <w:rFonts w:cstheme="minorHAnsi"/>
          </w:rPr>
          <w:t>http://learning.gov.wales/docs/learningwales/publications/130425-physical-education-inthe-national-curriculum-en-v2.pdf</w:t>
        </w:r>
      </w:hyperlink>
      <w:r w:rsidRPr="00CE4BEE">
        <w:rPr>
          <w:rFonts w:cstheme="minorHAnsi"/>
        </w:rPr>
        <w:t xml:space="preserve"> (Accessed</w:t>
      </w:r>
      <w:r w:rsidR="00B64661">
        <w:rPr>
          <w:rFonts w:cstheme="minorHAnsi"/>
        </w:rPr>
        <w:t>:</w:t>
      </w:r>
      <w:r w:rsidRPr="00CE4BEE">
        <w:rPr>
          <w:rFonts w:cstheme="minorHAnsi"/>
        </w:rPr>
        <w:t xml:space="preserve"> 10th November 2018).</w:t>
      </w:r>
    </w:p>
    <w:p w14:paraId="67DC0D55" w14:textId="77777777" w:rsidR="00CE4BEE" w:rsidRPr="00B8340C" w:rsidRDefault="00CE4BEE" w:rsidP="00B8340C">
      <w:pPr>
        <w:spacing w:after="0"/>
        <w:rPr>
          <w:rFonts w:cstheme="minorHAnsi"/>
        </w:rPr>
      </w:pPr>
    </w:p>
    <w:p w14:paraId="4E2B13B6" w14:textId="77777777" w:rsidR="00B8340C" w:rsidRPr="00B8340C" w:rsidRDefault="00B8340C" w:rsidP="00B8340C">
      <w:pPr>
        <w:spacing w:after="0"/>
        <w:rPr>
          <w:rFonts w:cstheme="minorHAnsi"/>
        </w:rPr>
      </w:pPr>
    </w:p>
    <w:p w14:paraId="3AF33437" w14:textId="1A19C513" w:rsidR="00B8340C" w:rsidRPr="00B8340C" w:rsidRDefault="00B8340C" w:rsidP="00B8340C">
      <w:pPr>
        <w:spacing w:after="0"/>
        <w:rPr>
          <w:rFonts w:cstheme="minorHAnsi"/>
        </w:rPr>
      </w:pPr>
      <w:r w:rsidRPr="00B8340C">
        <w:rPr>
          <w:rFonts w:cstheme="minorHAnsi"/>
        </w:rPr>
        <w:t xml:space="preserve">Welsh Government (2015) </w:t>
      </w:r>
      <w:r w:rsidRPr="00B8340C">
        <w:rPr>
          <w:rFonts w:cstheme="minorHAnsi"/>
          <w:i/>
        </w:rPr>
        <w:t>Welsh second language in the National Curriculum for Wales, Key Stages 2-4</w:t>
      </w:r>
      <w:r w:rsidRPr="00B8340C">
        <w:rPr>
          <w:rFonts w:cstheme="minorHAnsi"/>
        </w:rPr>
        <w:t xml:space="preserve">.  </w:t>
      </w:r>
      <w:hyperlink r:id="rId18" w:history="1">
        <w:r w:rsidRPr="00B8340C">
          <w:rPr>
            <w:rStyle w:val="Hyperlink"/>
            <w:rFonts w:cstheme="minorHAnsi"/>
          </w:rPr>
          <w:t>http://learning.gov.wales/docs/learningwales/publications/150707-welsh-second-language-cy.</w:t>
        </w:r>
      </w:hyperlink>
      <w:hyperlink r:id="rId19" w:history="1">
        <w:r w:rsidRPr="00B8340C">
          <w:rPr>
            <w:rStyle w:val="Hyperlink"/>
            <w:rFonts w:cstheme="minorHAnsi"/>
          </w:rPr>
          <w:t>pdf</w:t>
        </w:r>
      </w:hyperlink>
      <w:r w:rsidRPr="00B8340C">
        <w:rPr>
          <w:rFonts w:cstheme="minorHAnsi"/>
        </w:rPr>
        <w:t xml:space="preserve"> (Accessed</w:t>
      </w:r>
      <w:r w:rsidR="00B64661">
        <w:rPr>
          <w:rFonts w:cstheme="minorHAnsi"/>
        </w:rPr>
        <w:t>:</w:t>
      </w:r>
      <w:r w:rsidRPr="00B8340C">
        <w:rPr>
          <w:rFonts w:cstheme="minorHAnsi"/>
        </w:rPr>
        <w:t xml:space="preserve"> 2nd November 2018).</w:t>
      </w:r>
    </w:p>
    <w:p w14:paraId="6D631A3F" w14:textId="77777777" w:rsidR="00B8340C" w:rsidRPr="00B8340C" w:rsidRDefault="00B8340C" w:rsidP="00F501DA">
      <w:pPr>
        <w:spacing w:after="0"/>
        <w:rPr>
          <w:rStyle w:val="Hyperlink"/>
          <w:rFonts w:cstheme="minorHAnsi"/>
          <w:color w:val="auto"/>
          <w:u w:val="none"/>
        </w:rPr>
      </w:pPr>
    </w:p>
    <w:p w14:paraId="38412F13" w14:textId="77777777" w:rsidR="00B8340C" w:rsidRPr="00B8340C" w:rsidRDefault="00B8340C" w:rsidP="00F501DA">
      <w:pPr>
        <w:spacing w:after="0"/>
        <w:rPr>
          <w:rStyle w:val="Hyperlink"/>
          <w:rFonts w:cstheme="minorHAnsi"/>
          <w:color w:val="auto"/>
          <w:u w:val="none"/>
        </w:rPr>
      </w:pPr>
    </w:p>
    <w:p w14:paraId="26A79F05" w14:textId="7568AD10" w:rsidR="00F501DA" w:rsidRPr="00B8340C" w:rsidRDefault="00F501DA" w:rsidP="00F501DA">
      <w:pPr>
        <w:spacing w:after="0"/>
        <w:rPr>
          <w:rFonts w:cstheme="minorHAnsi"/>
        </w:rPr>
      </w:pPr>
      <w:r w:rsidRPr="00B8340C">
        <w:rPr>
          <w:rStyle w:val="Hyperlink"/>
          <w:rFonts w:cstheme="minorHAnsi"/>
          <w:color w:val="auto"/>
          <w:u w:val="none"/>
        </w:rPr>
        <w:t xml:space="preserve">Willis, J. (2007) </w:t>
      </w:r>
      <w:r w:rsidRPr="00B8340C">
        <w:rPr>
          <w:rFonts w:cstheme="minorHAnsi"/>
        </w:rPr>
        <w:t xml:space="preserve">The Neuroscience of Joyful Education. </w:t>
      </w:r>
      <w:r w:rsidRPr="00B8340C">
        <w:rPr>
          <w:rFonts w:cstheme="minorHAnsi"/>
          <w:i/>
        </w:rPr>
        <w:t>Engaging the Whole Child</w:t>
      </w:r>
      <w:r w:rsidRPr="00B8340C">
        <w:rPr>
          <w:rFonts w:cstheme="minorHAnsi"/>
        </w:rPr>
        <w:t xml:space="preserve">. 64. </w:t>
      </w:r>
      <w:r w:rsidRPr="00B8340C">
        <w:rPr>
          <w:rStyle w:val="Hyperlink"/>
          <w:rFonts w:cstheme="minorHAnsi"/>
          <w:color w:val="auto"/>
          <w:u w:val="none"/>
        </w:rPr>
        <w:t xml:space="preserve"> </w:t>
      </w:r>
      <w:hyperlink r:id="rId20" w:history="1">
        <w:r w:rsidRPr="00B8340C">
          <w:rPr>
            <w:rStyle w:val="Hyperlink"/>
            <w:rFonts w:cstheme="minorHAnsi"/>
            <w:sz w:val="24"/>
            <w:szCs w:val="24"/>
          </w:rPr>
          <w:t>https://www.psychologytoday.com/files/attachments/4141/the-neuroscience-joyful-education-judy-willis-md.pdf</w:t>
        </w:r>
      </w:hyperlink>
      <w:r w:rsidRPr="00B8340C">
        <w:rPr>
          <w:rFonts w:cstheme="minorHAnsi"/>
          <w:sz w:val="24"/>
          <w:szCs w:val="24"/>
        </w:rPr>
        <w:t xml:space="preserve"> (</w:t>
      </w:r>
      <w:r w:rsidR="00B64661">
        <w:rPr>
          <w:rFonts w:cstheme="minorHAnsi"/>
          <w:sz w:val="24"/>
          <w:szCs w:val="24"/>
        </w:rPr>
        <w:t>A</w:t>
      </w:r>
      <w:r w:rsidRPr="00B8340C">
        <w:rPr>
          <w:rFonts w:cstheme="minorHAnsi"/>
          <w:sz w:val="24"/>
          <w:szCs w:val="24"/>
        </w:rPr>
        <w:t>ccessed</w:t>
      </w:r>
      <w:r w:rsidR="00B64661">
        <w:rPr>
          <w:rFonts w:cstheme="minorHAnsi"/>
          <w:sz w:val="24"/>
          <w:szCs w:val="24"/>
        </w:rPr>
        <w:t>:</w:t>
      </w:r>
      <w:r w:rsidRPr="00B8340C">
        <w:rPr>
          <w:rFonts w:cstheme="minorHAnsi"/>
          <w:sz w:val="24"/>
          <w:szCs w:val="24"/>
        </w:rPr>
        <w:t xml:space="preserve"> 8th November 2018).</w:t>
      </w:r>
    </w:p>
    <w:p w14:paraId="602453DF" w14:textId="77777777" w:rsidR="00F501DA" w:rsidRPr="00C330BC" w:rsidRDefault="00F501DA" w:rsidP="00C330BC">
      <w:pPr>
        <w:spacing w:after="0"/>
        <w:rPr>
          <w:rFonts w:ascii="Times New Roman" w:hAnsi="Times New Roman" w:cs="Times New Roman"/>
        </w:rPr>
      </w:pPr>
    </w:p>
    <w:p w14:paraId="57C8CDB7" w14:textId="4D88CD2E" w:rsidR="00C330BC" w:rsidRDefault="00C330BC" w:rsidP="005303DD">
      <w:pPr>
        <w:spacing w:after="0"/>
        <w:rPr>
          <w:b/>
        </w:rPr>
      </w:pPr>
    </w:p>
    <w:p w14:paraId="1434468A" w14:textId="77777777" w:rsidR="00C330BC" w:rsidRPr="00C330BC" w:rsidRDefault="00C330BC" w:rsidP="005303DD">
      <w:pPr>
        <w:spacing w:after="0"/>
        <w:rPr>
          <w:rFonts w:ascii="Times New Roman" w:hAnsi="Times New Roman" w:cs="Times New Roman"/>
          <w:sz w:val="20"/>
          <w:szCs w:val="20"/>
        </w:rPr>
      </w:pPr>
    </w:p>
    <w:p w14:paraId="5DEC6034" w14:textId="0166D2EA" w:rsidR="000D2409" w:rsidRPr="000D2409" w:rsidRDefault="000D2409" w:rsidP="005303DD">
      <w:pPr>
        <w:spacing w:after="0"/>
        <w:rPr>
          <w:color w:val="FF0000"/>
        </w:rPr>
      </w:pPr>
    </w:p>
    <w:sectPr w:rsidR="000D2409" w:rsidRPr="000D2409">
      <w:headerReference w:type="default" r:id="rId21"/>
      <w:footerReference w:type="default" r:id="rId22"/>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169EFD4" w16cid:durableId="1F92C1BD"/>
  <w16cid:commentId w16cid:paraId="33AE4720" w16cid:durableId="1F92C30C"/>
  <w16cid:commentId w16cid:paraId="1E2D6E03" w16cid:durableId="1F92C359"/>
  <w16cid:commentId w16cid:paraId="0B494D87" w16cid:durableId="1F92C3EF"/>
  <w16cid:commentId w16cid:paraId="4C984CA8" w16cid:durableId="1F92C76F"/>
  <w16cid:commentId w16cid:paraId="2D752247" w16cid:durableId="1F92C5BE"/>
  <w16cid:commentId w16cid:paraId="25537ECF" w16cid:durableId="1F92C685"/>
  <w16cid:commentId w16cid:paraId="1E9AF86D" w16cid:durableId="1F92C6A7"/>
  <w16cid:commentId w16cid:paraId="190E3B17" w16cid:durableId="1F92C6B5"/>
  <w16cid:commentId w16cid:paraId="4A851BA5" w16cid:durableId="1F92C705"/>
  <w16cid:commentId w16cid:paraId="295FBA8C" w16cid:durableId="1F92C78D"/>
  <w16cid:commentId w16cid:paraId="5F5C65E8" w16cid:durableId="1F92C847"/>
  <w16cid:commentId w16cid:paraId="296CB48C" w16cid:durableId="1F92CA2E"/>
  <w16cid:commentId w16cid:paraId="07CD07FF" w16cid:durableId="1F92CB73"/>
  <w16cid:commentId w16cid:paraId="35F204A9" w16cid:durableId="1F92CBA1"/>
  <w16cid:commentId w16cid:paraId="38C0E6DA" w16cid:durableId="1F92D188"/>
  <w16cid:commentId w16cid:paraId="0F89F655" w16cid:durableId="1F92D28D"/>
  <w16cid:commentId w16cid:paraId="1A564443" w16cid:durableId="1F92D305"/>
  <w16cid:commentId w16cid:paraId="73C9E6CE" w16cid:durableId="1F92D60E"/>
  <w16cid:commentId w16cid:paraId="6FB94674" w16cid:durableId="1F92D63F"/>
  <w16cid:commentId w16cid:paraId="06135B95" w16cid:durableId="1F92D6C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D0ACEF" w14:textId="77777777" w:rsidR="00EE3232" w:rsidRDefault="00EE3232" w:rsidP="006B2583">
      <w:pPr>
        <w:spacing w:after="0" w:line="240" w:lineRule="auto"/>
      </w:pPr>
      <w:r>
        <w:separator/>
      </w:r>
    </w:p>
  </w:endnote>
  <w:endnote w:type="continuationSeparator" w:id="0">
    <w:p w14:paraId="7C797AA3" w14:textId="77777777" w:rsidR="00EE3232" w:rsidRDefault="00EE3232" w:rsidP="006B2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3542582"/>
      <w:docPartObj>
        <w:docPartGallery w:val="Page Numbers (Bottom of Page)"/>
        <w:docPartUnique/>
      </w:docPartObj>
    </w:sdtPr>
    <w:sdtEndPr>
      <w:rPr>
        <w:noProof/>
      </w:rPr>
    </w:sdtEndPr>
    <w:sdtContent>
      <w:p w14:paraId="41D8045B" w14:textId="1A76C5F3" w:rsidR="006B2583" w:rsidRDefault="006B2583">
        <w:pPr>
          <w:pStyle w:val="Footer"/>
        </w:pPr>
        <w:r>
          <w:fldChar w:fldCharType="begin"/>
        </w:r>
        <w:r>
          <w:instrText xml:space="preserve"> PAGE   \* MERGEFORMAT </w:instrText>
        </w:r>
        <w:r>
          <w:fldChar w:fldCharType="separate"/>
        </w:r>
        <w:r w:rsidR="007E68CA">
          <w:rPr>
            <w:noProof/>
          </w:rPr>
          <w:t>13</w:t>
        </w:r>
        <w:r>
          <w:rPr>
            <w:noProof/>
          </w:rPr>
          <w:fldChar w:fldCharType="end"/>
        </w:r>
      </w:p>
    </w:sdtContent>
  </w:sdt>
  <w:p w14:paraId="7B5C3722" w14:textId="77777777" w:rsidR="006B2583" w:rsidRDefault="006B2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E379CB" w14:textId="77777777" w:rsidR="00EE3232" w:rsidRDefault="00EE3232" w:rsidP="006B2583">
      <w:pPr>
        <w:spacing w:after="0" w:line="240" w:lineRule="auto"/>
      </w:pPr>
      <w:r>
        <w:separator/>
      </w:r>
    </w:p>
  </w:footnote>
  <w:footnote w:type="continuationSeparator" w:id="0">
    <w:p w14:paraId="6B5D954C" w14:textId="77777777" w:rsidR="00EE3232" w:rsidRDefault="00EE3232" w:rsidP="006B25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63AF0" w14:textId="2F82BAA5" w:rsidR="006B2583" w:rsidRDefault="006B2583">
    <w:pPr>
      <w:pStyle w:val="Header"/>
    </w:pPr>
    <w:r>
      <w:t>1701972</w:t>
    </w:r>
  </w:p>
  <w:p w14:paraId="75BA496F" w14:textId="77777777" w:rsidR="006B2583" w:rsidRDefault="006B25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15FCB"/>
    <w:multiLevelType w:val="hybridMultilevel"/>
    <w:tmpl w:val="565EE2D8"/>
    <w:lvl w:ilvl="0" w:tplc="18444132">
      <w:start w:val="1"/>
      <w:numFmt w:val="bullet"/>
      <w:lvlText w:val="•"/>
      <w:lvlJc w:val="left"/>
      <w:pPr>
        <w:tabs>
          <w:tab w:val="num" w:pos="720"/>
        </w:tabs>
        <w:ind w:left="720" w:hanging="360"/>
      </w:pPr>
      <w:rPr>
        <w:rFonts w:ascii="Arial" w:hAnsi="Arial" w:hint="default"/>
      </w:rPr>
    </w:lvl>
    <w:lvl w:ilvl="1" w:tplc="75A46E36" w:tentative="1">
      <w:start w:val="1"/>
      <w:numFmt w:val="bullet"/>
      <w:lvlText w:val="•"/>
      <w:lvlJc w:val="left"/>
      <w:pPr>
        <w:tabs>
          <w:tab w:val="num" w:pos="1440"/>
        </w:tabs>
        <w:ind w:left="1440" w:hanging="360"/>
      </w:pPr>
      <w:rPr>
        <w:rFonts w:ascii="Arial" w:hAnsi="Arial" w:hint="default"/>
      </w:rPr>
    </w:lvl>
    <w:lvl w:ilvl="2" w:tplc="79C02FCE" w:tentative="1">
      <w:start w:val="1"/>
      <w:numFmt w:val="bullet"/>
      <w:lvlText w:val="•"/>
      <w:lvlJc w:val="left"/>
      <w:pPr>
        <w:tabs>
          <w:tab w:val="num" w:pos="2160"/>
        </w:tabs>
        <w:ind w:left="2160" w:hanging="360"/>
      </w:pPr>
      <w:rPr>
        <w:rFonts w:ascii="Arial" w:hAnsi="Arial" w:hint="default"/>
      </w:rPr>
    </w:lvl>
    <w:lvl w:ilvl="3" w:tplc="7B68ADE2" w:tentative="1">
      <w:start w:val="1"/>
      <w:numFmt w:val="bullet"/>
      <w:lvlText w:val="•"/>
      <w:lvlJc w:val="left"/>
      <w:pPr>
        <w:tabs>
          <w:tab w:val="num" w:pos="2880"/>
        </w:tabs>
        <w:ind w:left="2880" w:hanging="360"/>
      </w:pPr>
      <w:rPr>
        <w:rFonts w:ascii="Arial" w:hAnsi="Arial" w:hint="default"/>
      </w:rPr>
    </w:lvl>
    <w:lvl w:ilvl="4" w:tplc="649C5496" w:tentative="1">
      <w:start w:val="1"/>
      <w:numFmt w:val="bullet"/>
      <w:lvlText w:val="•"/>
      <w:lvlJc w:val="left"/>
      <w:pPr>
        <w:tabs>
          <w:tab w:val="num" w:pos="3600"/>
        </w:tabs>
        <w:ind w:left="3600" w:hanging="360"/>
      </w:pPr>
      <w:rPr>
        <w:rFonts w:ascii="Arial" w:hAnsi="Arial" w:hint="default"/>
      </w:rPr>
    </w:lvl>
    <w:lvl w:ilvl="5" w:tplc="5A9432DA" w:tentative="1">
      <w:start w:val="1"/>
      <w:numFmt w:val="bullet"/>
      <w:lvlText w:val="•"/>
      <w:lvlJc w:val="left"/>
      <w:pPr>
        <w:tabs>
          <w:tab w:val="num" w:pos="4320"/>
        </w:tabs>
        <w:ind w:left="4320" w:hanging="360"/>
      </w:pPr>
      <w:rPr>
        <w:rFonts w:ascii="Arial" w:hAnsi="Arial" w:hint="default"/>
      </w:rPr>
    </w:lvl>
    <w:lvl w:ilvl="6" w:tplc="220CA226" w:tentative="1">
      <w:start w:val="1"/>
      <w:numFmt w:val="bullet"/>
      <w:lvlText w:val="•"/>
      <w:lvlJc w:val="left"/>
      <w:pPr>
        <w:tabs>
          <w:tab w:val="num" w:pos="5040"/>
        </w:tabs>
        <w:ind w:left="5040" w:hanging="360"/>
      </w:pPr>
      <w:rPr>
        <w:rFonts w:ascii="Arial" w:hAnsi="Arial" w:hint="default"/>
      </w:rPr>
    </w:lvl>
    <w:lvl w:ilvl="7" w:tplc="00F4DF02" w:tentative="1">
      <w:start w:val="1"/>
      <w:numFmt w:val="bullet"/>
      <w:lvlText w:val="•"/>
      <w:lvlJc w:val="left"/>
      <w:pPr>
        <w:tabs>
          <w:tab w:val="num" w:pos="5760"/>
        </w:tabs>
        <w:ind w:left="5760" w:hanging="360"/>
      </w:pPr>
      <w:rPr>
        <w:rFonts w:ascii="Arial" w:hAnsi="Arial" w:hint="default"/>
      </w:rPr>
    </w:lvl>
    <w:lvl w:ilvl="8" w:tplc="CB9EE3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4725EA9"/>
    <w:multiLevelType w:val="hybridMultilevel"/>
    <w:tmpl w:val="ADCC08A8"/>
    <w:lvl w:ilvl="0" w:tplc="73AC00B8">
      <w:start w:val="1"/>
      <w:numFmt w:val="bullet"/>
      <w:lvlText w:val="•"/>
      <w:lvlJc w:val="left"/>
      <w:pPr>
        <w:tabs>
          <w:tab w:val="num" w:pos="720"/>
        </w:tabs>
        <w:ind w:left="720" w:hanging="360"/>
      </w:pPr>
      <w:rPr>
        <w:rFonts w:ascii="Arial" w:hAnsi="Arial" w:hint="default"/>
      </w:rPr>
    </w:lvl>
    <w:lvl w:ilvl="1" w:tplc="FC90B93E" w:tentative="1">
      <w:start w:val="1"/>
      <w:numFmt w:val="bullet"/>
      <w:lvlText w:val="•"/>
      <w:lvlJc w:val="left"/>
      <w:pPr>
        <w:tabs>
          <w:tab w:val="num" w:pos="1440"/>
        </w:tabs>
        <w:ind w:left="1440" w:hanging="360"/>
      </w:pPr>
      <w:rPr>
        <w:rFonts w:ascii="Arial" w:hAnsi="Arial" w:hint="default"/>
      </w:rPr>
    </w:lvl>
    <w:lvl w:ilvl="2" w:tplc="0B0E6D64" w:tentative="1">
      <w:start w:val="1"/>
      <w:numFmt w:val="bullet"/>
      <w:lvlText w:val="•"/>
      <w:lvlJc w:val="left"/>
      <w:pPr>
        <w:tabs>
          <w:tab w:val="num" w:pos="2160"/>
        </w:tabs>
        <w:ind w:left="2160" w:hanging="360"/>
      </w:pPr>
      <w:rPr>
        <w:rFonts w:ascii="Arial" w:hAnsi="Arial" w:hint="default"/>
      </w:rPr>
    </w:lvl>
    <w:lvl w:ilvl="3" w:tplc="23D0488E" w:tentative="1">
      <w:start w:val="1"/>
      <w:numFmt w:val="bullet"/>
      <w:lvlText w:val="•"/>
      <w:lvlJc w:val="left"/>
      <w:pPr>
        <w:tabs>
          <w:tab w:val="num" w:pos="2880"/>
        </w:tabs>
        <w:ind w:left="2880" w:hanging="360"/>
      </w:pPr>
      <w:rPr>
        <w:rFonts w:ascii="Arial" w:hAnsi="Arial" w:hint="default"/>
      </w:rPr>
    </w:lvl>
    <w:lvl w:ilvl="4" w:tplc="FA1A72D8" w:tentative="1">
      <w:start w:val="1"/>
      <w:numFmt w:val="bullet"/>
      <w:lvlText w:val="•"/>
      <w:lvlJc w:val="left"/>
      <w:pPr>
        <w:tabs>
          <w:tab w:val="num" w:pos="3600"/>
        </w:tabs>
        <w:ind w:left="3600" w:hanging="360"/>
      </w:pPr>
      <w:rPr>
        <w:rFonts w:ascii="Arial" w:hAnsi="Arial" w:hint="default"/>
      </w:rPr>
    </w:lvl>
    <w:lvl w:ilvl="5" w:tplc="36F2414C" w:tentative="1">
      <w:start w:val="1"/>
      <w:numFmt w:val="bullet"/>
      <w:lvlText w:val="•"/>
      <w:lvlJc w:val="left"/>
      <w:pPr>
        <w:tabs>
          <w:tab w:val="num" w:pos="4320"/>
        </w:tabs>
        <w:ind w:left="4320" w:hanging="360"/>
      </w:pPr>
      <w:rPr>
        <w:rFonts w:ascii="Arial" w:hAnsi="Arial" w:hint="default"/>
      </w:rPr>
    </w:lvl>
    <w:lvl w:ilvl="6" w:tplc="7BE8D16C" w:tentative="1">
      <w:start w:val="1"/>
      <w:numFmt w:val="bullet"/>
      <w:lvlText w:val="•"/>
      <w:lvlJc w:val="left"/>
      <w:pPr>
        <w:tabs>
          <w:tab w:val="num" w:pos="5040"/>
        </w:tabs>
        <w:ind w:left="5040" w:hanging="360"/>
      </w:pPr>
      <w:rPr>
        <w:rFonts w:ascii="Arial" w:hAnsi="Arial" w:hint="default"/>
      </w:rPr>
    </w:lvl>
    <w:lvl w:ilvl="7" w:tplc="B7B88F36" w:tentative="1">
      <w:start w:val="1"/>
      <w:numFmt w:val="bullet"/>
      <w:lvlText w:val="•"/>
      <w:lvlJc w:val="left"/>
      <w:pPr>
        <w:tabs>
          <w:tab w:val="num" w:pos="5760"/>
        </w:tabs>
        <w:ind w:left="5760" w:hanging="360"/>
      </w:pPr>
      <w:rPr>
        <w:rFonts w:ascii="Arial" w:hAnsi="Arial" w:hint="default"/>
      </w:rPr>
    </w:lvl>
    <w:lvl w:ilvl="8" w:tplc="9B1E746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08F4A0C"/>
    <w:multiLevelType w:val="hybridMultilevel"/>
    <w:tmpl w:val="CF8CE280"/>
    <w:lvl w:ilvl="0" w:tplc="DCEE2FE2">
      <w:start w:val="1"/>
      <w:numFmt w:val="bullet"/>
      <w:lvlText w:val="•"/>
      <w:lvlJc w:val="left"/>
      <w:pPr>
        <w:tabs>
          <w:tab w:val="num" w:pos="720"/>
        </w:tabs>
        <w:ind w:left="720" w:hanging="360"/>
      </w:pPr>
      <w:rPr>
        <w:rFonts w:ascii="Arial" w:hAnsi="Arial" w:hint="default"/>
      </w:rPr>
    </w:lvl>
    <w:lvl w:ilvl="1" w:tplc="7A86CF6E" w:tentative="1">
      <w:start w:val="1"/>
      <w:numFmt w:val="bullet"/>
      <w:lvlText w:val="•"/>
      <w:lvlJc w:val="left"/>
      <w:pPr>
        <w:tabs>
          <w:tab w:val="num" w:pos="1440"/>
        </w:tabs>
        <w:ind w:left="1440" w:hanging="360"/>
      </w:pPr>
      <w:rPr>
        <w:rFonts w:ascii="Arial" w:hAnsi="Arial" w:hint="default"/>
      </w:rPr>
    </w:lvl>
    <w:lvl w:ilvl="2" w:tplc="6A0A6734" w:tentative="1">
      <w:start w:val="1"/>
      <w:numFmt w:val="bullet"/>
      <w:lvlText w:val="•"/>
      <w:lvlJc w:val="left"/>
      <w:pPr>
        <w:tabs>
          <w:tab w:val="num" w:pos="2160"/>
        </w:tabs>
        <w:ind w:left="2160" w:hanging="360"/>
      </w:pPr>
      <w:rPr>
        <w:rFonts w:ascii="Arial" w:hAnsi="Arial" w:hint="default"/>
      </w:rPr>
    </w:lvl>
    <w:lvl w:ilvl="3" w:tplc="C2942256" w:tentative="1">
      <w:start w:val="1"/>
      <w:numFmt w:val="bullet"/>
      <w:lvlText w:val="•"/>
      <w:lvlJc w:val="left"/>
      <w:pPr>
        <w:tabs>
          <w:tab w:val="num" w:pos="2880"/>
        </w:tabs>
        <w:ind w:left="2880" w:hanging="360"/>
      </w:pPr>
      <w:rPr>
        <w:rFonts w:ascii="Arial" w:hAnsi="Arial" w:hint="default"/>
      </w:rPr>
    </w:lvl>
    <w:lvl w:ilvl="4" w:tplc="8F74FCF8" w:tentative="1">
      <w:start w:val="1"/>
      <w:numFmt w:val="bullet"/>
      <w:lvlText w:val="•"/>
      <w:lvlJc w:val="left"/>
      <w:pPr>
        <w:tabs>
          <w:tab w:val="num" w:pos="3600"/>
        </w:tabs>
        <w:ind w:left="3600" w:hanging="360"/>
      </w:pPr>
      <w:rPr>
        <w:rFonts w:ascii="Arial" w:hAnsi="Arial" w:hint="default"/>
      </w:rPr>
    </w:lvl>
    <w:lvl w:ilvl="5" w:tplc="4634C726" w:tentative="1">
      <w:start w:val="1"/>
      <w:numFmt w:val="bullet"/>
      <w:lvlText w:val="•"/>
      <w:lvlJc w:val="left"/>
      <w:pPr>
        <w:tabs>
          <w:tab w:val="num" w:pos="4320"/>
        </w:tabs>
        <w:ind w:left="4320" w:hanging="360"/>
      </w:pPr>
      <w:rPr>
        <w:rFonts w:ascii="Arial" w:hAnsi="Arial" w:hint="default"/>
      </w:rPr>
    </w:lvl>
    <w:lvl w:ilvl="6" w:tplc="A1363DD0" w:tentative="1">
      <w:start w:val="1"/>
      <w:numFmt w:val="bullet"/>
      <w:lvlText w:val="•"/>
      <w:lvlJc w:val="left"/>
      <w:pPr>
        <w:tabs>
          <w:tab w:val="num" w:pos="5040"/>
        </w:tabs>
        <w:ind w:left="5040" w:hanging="360"/>
      </w:pPr>
      <w:rPr>
        <w:rFonts w:ascii="Arial" w:hAnsi="Arial" w:hint="default"/>
      </w:rPr>
    </w:lvl>
    <w:lvl w:ilvl="7" w:tplc="C9A2D50E" w:tentative="1">
      <w:start w:val="1"/>
      <w:numFmt w:val="bullet"/>
      <w:lvlText w:val="•"/>
      <w:lvlJc w:val="left"/>
      <w:pPr>
        <w:tabs>
          <w:tab w:val="num" w:pos="5760"/>
        </w:tabs>
        <w:ind w:left="5760" w:hanging="360"/>
      </w:pPr>
      <w:rPr>
        <w:rFonts w:ascii="Arial" w:hAnsi="Arial" w:hint="default"/>
      </w:rPr>
    </w:lvl>
    <w:lvl w:ilvl="8" w:tplc="04488BF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3DD"/>
    <w:rsid w:val="0001132C"/>
    <w:rsid w:val="00014E35"/>
    <w:rsid w:val="000349F8"/>
    <w:rsid w:val="00071145"/>
    <w:rsid w:val="0007653A"/>
    <w:rsid w:val="000B2587"/>
    <w:rsid w:val="000D2409"/>
    <w:rsid w:val="000D4718"/>
    <w:rsid w:val="000E2532"/>
    <w:rsid w:val="00143A9C"/>
    <w:rsid w:val="00152105"/>
    <w:rsid w:val="00166665"/>
    <w:rsid w:val="00171AC7"/>
    <w:rsid w:val="0017239F"/>
    <w:rsid w:val="00181E2B"/>
    <w:rsid w:val="00185574"/>
    <w:rsid w:val="001D1CE2"/>
    <w:rsid w:val="001D4DD2"/>
    <w:rsid w:val="00212E87"/>
    <w:rsid w:val="00216083"/>
    <w:rsid w:val="00217CAA"/>
    <w:rsid w:val="00270A33"/>
    <w:rsid w:val="002711E3"/>
    <w:rsid w:val="002721A2"/>
    <w:rsid w:val="002B1D13"/>
    <w:rsid w:val="002B41A8"/>
    <w:rsid w:val="002E00BD"/>
    <w:rsid w:val="002E7787"/>
    <w:rsid w:val="0030291E"/>
    <w:rsid w:val="003327D4"/>
    <w:rsid w:val="00385FC8"/>
    <w:rsid w:val="003870DB"/>
    <w:rsid w:val="003B27B1"/>
    <w:rsid w:val="003E7F6F"/>
    <w:rsid w:val="003F1DB3"/>
    <w:rsid w:val="003F4466"/>
    <w:rsid w:val="004333C0"/>
    <w:rsid w:val="004637AB"/>
    <w:rsid w:val="0046437A"/>
    <w:rsid w:val="004A15BB"/>
    <w:rsid w:val="004B0227"/>
    <w:rsid w:val="004B6F2C"/>
    <w:rsid w:val="004E2F2F"/>
    <w:rsid w:val="004E3E68"/>
    <w:rsid w:val="004E710C"/>
    <w:rsid w:val="00511C2E"/>
    <w:rsid w:val="00523C72"/>
    <w:rsid w:val="005303DD"/>
    <w:rsid w:val="005333BE"/>
    <w:rsid w:val="0053532F"/>
    <w:rsid w:val="00536BB2"/>
    <w:rsid w:val="00544AEA"/>
    <w:rsid w:val="0054545A"/>
    <w:rsid w:val="00545477"/>
    <w:rsid w:val="00553D71"/>
    <w:rsid w:val="005C1739"/>
    <w:rsid w:val="006036E7"/>
    <w:rsid w:val="00655386"/>
    <w:rsid w:val="00696549"/>
    <w:rsid w:val="00696E32"/>
    <w:rsid w:val="006A25A8"/>
    <w:rsid w:val="006B1E55"/>
    <w:rsid w:val="006B2583"/>
    <w:rsid w:val="006C6F9E"/>
    <w:rsid w:val="006D6D28"/>
    <w:rsid w:val="006E26D2"/>
    <w:rsid w:val="00757F40"/>
    <w:rsid w:val="007772DB"/>
    <w:rsid w:val="007835E9"/>
    <w:rsid w:val="007B1A39"/>
    <w:rsid w:val="007D0153"/>
    <w:rsid w:val="007D2364"/>
    <w:rsid w:val="007E68CA"/>
    <w:rsid w:val="007F34FE"/>
    <w:rsid w:val="0084626D"/>
    <w:rsid w:val="00862622"/>
    <w:rsid w:val="008A1EBF"/>
    <w:rsid w:val="008A2AEE"/>
    <w:rsid w:val="008C5B29"/>
    <w:rsid w:val="008F25E7"/>
    <w:rsid w:val="00901ECD"/>
    <w:rsid w:val="009025A0"/>
    <w:rsid w:val="00977919"/>
    <w:rsid w:val="00980C7A"/>
    <w:rsid w:val="009B4CE4"/>
    <w:rsid w:val="009C7F2F"/>
    <w:rsid w:val="009D1B18"/>
    <w:rsid w:val="009E1671"/>
    <w:rsid w:val="009E2EC8"/>
    <w:rsid w:val="009E3BBC"/>
    <w:rsid w:val="009E4245"/>
    <w:rsid w:val="009F2295"/>
    <w:rsid w:val="00A01291"/>
    <w:rsid w:val="00A17934"/>
    <w:rsid w:val="00A242D3"/>
    <w:rsid w:val="00A3561F"/>
    <w:rsid w:val="00A447B4"/>
    <w:rsid w:val="00A53D6B"/>
    <w:rsid w:val="00A743C2"/>
    <w:rsid w:val="00A77891"/>
    <w:rsid w:val="00A853D4"/>
    <w:rsid w:val="00A92E25"/>
    <w:rsid w:val="00A953BE"/>
    <w:rsid w:val="00B01245"/>
    <w:rsid w:val="00B02898"/>
    <w:rsid w:val="00B12DA8"/>
    <w:rsid w:val="00B1412E"/>
    <w:rsid w:val="00B24FF6"/>
    <w:rsid w:val="00B558DB"/>
    <w:rsid w:val="00B64661"/>
    <w:rsid w:val="00B74315"/>
    <w:rsid w:val="00B82C2E"/>
    <w:rsid w:val="00B8340C"/>
    <w:rsid w:val="00BA6C27"/>
    <w:rsid w:val="00BF1AB0"/>
    <w:rsid w:val="00C11D2E"/>
    <w:rsid w:val="00C26803"/>
    <w:rsid w:val="00C330BC"/>
    <w:rsid w:val="00C46138"/>
    <w:rsid w:val="00C64A17"/>
    <w:rsid w:val="00CA1F8C"/>
    <w:rsid w:val="00CA62EB"/>
    <w:rsid w:val="00CB3636"/>
    <w:rsid w:val="00CB4FE9"/>
    <w:rsid w:val="00CE4BEE"/>
    <w:rsid w:val="00D1194E"/>
    <w:rsid w:val="00D423F6"/>
    <w:rsid w:val="00D9056C"/>
    <w:rsid w:val="00DE0631"/>
    <w:rsid w:val="00E06F7A"/>
    <w:rsid w:val="00E11C63"/>
    <w:rsid w:val="00E72BC5"/>
    <w:rsid w:val="00E90227"/>
    <w:rsid w:val="00E921B9"/>
    <w:rsid w:val="00EB374D"/>
    <w:rsid w:val="00EC108B"/>
    <w:rsid w:val="00EE3232"/>
    <w:rsid w:val="00EE3473"/>
    <w:rsid w:val="00EF3F4B"/>
    <w:rsid w:val="00F071A3"/>
    <w:rsid w:val="00F11066"/>
    <w:rsid w:val="00F22019"/>
    <w:rsid w:val="00F501DA"/>
    <w:rsid w:val="00F81F27"/>
    <w:rsid w:val="00F820E0"/>
    <w:rsid w:val="00FB05C8"/>
    <w:rsid w:val="00FD1D43"/>
    <w:rsid w:val="00FD57D9"/>
    <w:rsid w:val="00FE6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891FD"/>
  <w15:chartTrackingRefBased/>
  <w15:docId w15:val="{45189D28-C11F-4CC6-872A-7EFD365B7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6138"/>
    <w:rPr>
      <w:color w:val="0563C1" w:themeColor="hyperlink"/>
      <w:u w:val="single"/>
    </w:rPr>
  </w:style>
  <w:style w:type="character" w:customStyle="1" w:styleId="UnresolvedMention1">
    <w:name w:val="Unresolved Mention1"/>
    <w:basedOn w:val="DefaultParagraphFont"/>
    <w:uiPriority w:val="99"/>
    <w:semiHidden/>
    <w:unhideWhenUsed/>
    <w:rsid w:val="00C46138"/>
    <w:rPr>
      <w:color w:val="605E5C"/>
      <w:shd w:val="clear" w:color="auto" w:fill="E1DFDD"/>
    </w:rPr>
  </w:style>
  <w:style w:type="character" w:styleId="FollowedHyperlink">
    <w:name w:val="FollowedHyperlink"/>
    <w:basedOn w:val="DefaultParagraphFont"/>
    <w:uiPriority w:val="99"/>
    <w:semiHidden/>
    <w:unhideWhenUsed/>
    <w:rsid w:val="00977919"/>
    <w:rPr>
      <w:color w:val="954F72" w:themeColor="followedHyperlink"/>
      <w:u w:val="single"/>
    </w:rPr>
  </w:style>
  <w:style w:type="paragraph" w:styleId="HTMLPreformatted">
    <w:name w:val="HTML Preformatted"/>
    <w:basedOn w:val="Normal"/>
    <w:link w:val="HTMLPreformattedChar"/>
    <w:uiPriority w:val="99"/>
    <w:unhideWhenUsed/>
    <w:rsid w:val="005454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545477"/>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6B25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2583"/>
  </w:style>
  <w:style w:type="paragraph" w:styleId="Footer">
    <w:name w:val="footer"/>
    <w:basedOn w:val="Normal"/>
    <w:link w:val="FooterChar"/>
    <w:uiPriority w:val="99"/>
    <w:unhideWhenUsed/>
    <w:rsid w:val="006B25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2583"/>
  </w:style>
  <w:style w:type="character" w:styleId="CommentReference">
    <w:name w:val="annotation reference"/>
    <w:basedOn w:val="DefaultParagraphFont"/>
    <w:uiPriority w:val="99"/>
    <w:semiHidden/>
    <w:unhideWhenUsed/>
    <w:rsid w:val="00C330BC"/>
    <w:rPr>
      <w:sz w:val="16"/>
      <w:szCs w:val="16"/>
    </w:rPr>
  </w:style>
  <w:style w:type="paragraph" w:styleId="CommentText">
    <w:name w:val="annotation text"/>
    <w:basedOn w:val="Normal"/>
    <w:link w:val="CommentTextChar"/>
    <w:uiPriority w:val="99"/>
    <w:semiHidden/>
    <w:unhideWhenUsed/>
    <w:rsid w:val="00C330BC"/>
    <w:pPr>
      <w:spacing w:line="240" w:lineRule="auto"/>
    </w:pPr>
    <w:rPr>
      <w:sz w:val="20"/>
      <w:szCs w:val="20"/>
    </w:rPr>
  </w:style>
  <w:style w:type="character" w:customStyle="1" w:styleId="CommentTextChar">
    <w:name w:val="Comment Text Char"/>
    <w:basedOn w:val="DefaultParagraphFont"/>
    <w:link w:val="CommentText"/>
    <w:uiPriority w:val="99"/>
    <w:semiHidden/>
    <w:rsid w:val="00C330BC"/>
    <w:rPr>
      <w:sz w:val="20"/>
      <w:szCs w:val="20"/>
    </w:rPr>
  </w:style>
  <w:style w:type="paragraph" w:styleId="CommentSubject">
    <w:name w:val="annotation subject"/>
    <w:basedOn w:val="CommentText"/>
    <w:next w:val="CommentText"/>
    <w:link w:val="CommentSubjectChar"/>
    <w:uiPriority w:val="99"/>
    <w:semiHidden/>
    <w:unhideWhenUsed/>
    <w:rsid w:val="00C330BC"/>
    <w:rPr>
      <w:b/>
      <w:bCs/>
    </w:rPr>
  </w:style>
  <w:style w:type="character" w:customStyle="1" w:styleId="CommentSubjectChar">
    <w:name w:val="Comment Subject Char"/>
    <w:basedOn w:val="CommentTextChar"/>
    <w:link w:val="CommentSubject"/>
    <w:uiPriority w:val="99"/>
    <w:semiHidden/>
    <w:rsid w:val="00C330BC"/>
    <w:rPr>
      <w:b/>
      <w:bCs/>
      <w:sz w:val="20"/>
      <w:szCs w:val="20"/>
    </w:rPr>
  </w:style>
  <w:style w:type="paragraph" w:styleId="BalloonText">
    <w:name w:val="Balloon Text"/>
    <w:basedOn w:val="Normal"/>
    <w:link w:val="BalloonTextChar"/>
    <w:uiPriority w:val="99"/>
    <w:semiHidden/>
    <w:unhideWhenUsed/>
    <w:rsid w:val="00C330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30BC"/>
    <w:rPr>
      <w:rFonts w:ascii="Segoe UI" w:hAnsi="Segoe UI" w:cs="Segoe UI"/>
      <w:sz w:val="18"/>
      <w:szCs w:val="18"/>
    </w:rPr>
  </w:style>
  <w:style w:type="character" w:customStyle="1" w:styleId="UnresolvedMention">
    <w:name w:val="Unresolved Mention"/>
    <w:basedOn w:val="DefaultParagraphFont"/>
    <w:uiPriority w:val="99"/>
    <w:semiHidden/>
    <w:unhideWhenUsed/>
    <w:rsid w:val="00F501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644321">
      <w:bodyDiv w:val="1"/>
      <w:marLeft w:val="0"/>
      <w:marRight w:val="0"/>
      <w:marTop w:val="0"/>
      <w:marBottom w:val="0"/>
      <w:divBdr>
        <w:top w:val="none" w:sz="0" w:space="0" w:color="auto"/>
        <w:left w:val="none" w:sz="0" w:space="0" w:color="auto"/>
        <w:bottom w:val="none" w:sz="0" w:space="0" w:color="auto"/>
        <w:right w:val="none" w:sz="0" w:space="0" w:color="auto"/>
      </w:divBdr>
      <w:divsChild>
        <w:div w:id="48964931">
          <w:marLeft w:val="360"/>
          <w:marRight w:val="0"/>
          <w:marTop w:val="200"/>
          <w:marBottom w:val="0"/>
          <w:divBdr>
            <w:top w:val="none" w:sz="0" w:space="0" w:color="auto"/>
            <w:left w:val="none" w:sz="0" w:space="0" w:color="auto"/>
            <w:bottom w:val="none" w:sz="0" w:space="0" w:color="auto"/>
            <w:right w:val="none" w:sz="0" w:space="0" w:color="auto"/>
          </w:divBdr>
        </w:div>
      </w:divsChild>
    </w:div>
    <w:div w:id="673532018">
      <w:bodyDiv w:val="1"/>
      <w:marLeft w:val="0"/>
      <w:marRight w:val="0"/>
      <w:marTop w:val="0"/>
      <w:marBottom w:val="0"/>
      <w:divBdr>
        <w:top w:val="none" w:sz="0" w:space="0" w:color="auto"/>
        <w:left w:val="none" w:sz="0" w:space="0" w:color="auto"/>
        <w:bottom w:val="none" w:sz="0" w:space="0" w:color="auto"/>
        <w:right w:val="none" w:sz="0" w:space="0" w:color="auto"/>
      </w:divBdr>
    </w:div>
    <w:div w:id="767392059">
      <w:bodyDiv w:val="1"/>
      <w:marLeft w:val="0"/>
      <w:marRight w:val="0"/>
      <w:marTop w:val="0"/>
      <w:marBottom w:val="0"/>
      <w:divBdr>
        <w:top w:val="none" w:sz="0" w:space="0" w:color="auto"/>
        <w:left w:val="none" w:sz="0" w:space="0" w:color="auto"/>
        <w:bottom w:val="none" w:sz="0" w:space="0" w:color="auto"/>
        <w:right w:val="none" w:sz="0" w:space="0" w:color="auto"/>
      </w:divBdr>
    </w:div>
    <w:div w:id="1170944607">
      <w:bodyDiv w:val="1"/>
      <w:marLeft w:val="0"/>
      <w:marRight w:val="0"/>
      <w:marTop w:val="0"/>
      <w:marBottom w:val="0"/>
      <w:divBdr>
        <w:top w:val="none" w:sz="0" w:space="0" w:color="auto"/>
        <w:left w:val="none" w:sz="0" w:space="0" w:color="auto"/>
        <w:bottom w:val="none" w:sz="0" w:space="0" w:color="auto"/>
        <w:right w:val="none" w:sz="0" w:space="0" w:color="auto"/>
      </w:divBdr>
    </w:div>
    <w:div w:id="1339579584">
      <w:bodyDiv w:val="1"/>
      <w:marLeft w:val="0"/>
      <w:marRight w:val="0"/>
      <w:marTop w:val="0"/>
      <w:marBottom w:val="0"/>
      <w:divBdr>
        <w:top w:val="none" w:sz="0" w:space="0" w:color="auto"/>
        <w:left w:val="none" w:sz="0" w:space="0" w:color="auto"/>
        <w:bottom w:val="none" w:sz="0" w:space="0" w:color="auto"/>
        <w:right w:val="none" w:sz="0" w:space="0" w:color="auto"/>
      </w:divBdr>
      <w:divsChild>
        <w:div w:id="651369166">
          <w:marLeft w:val="360"/>
          <w:marRight w:val="0"/>
          <w:marTop w:val="200"/>
          <w:marBottom w:val="0"/>
          <w:divBdr>
            <w:top w:val="none" w:sz="0" w:space="0" w:color="auto"/>
            <w:left w:val="none" w:sz="0" w:space="0" w:color="auto"/>
            <w:bottom w:val="none" w:sz="0" w:space="0" w:color="auto"/>
            <w:right w:val="none" w:sz="0" w:space="0" w:color="auto"/>
          </w:divBdr>
        </w:div>
      </w:divsChild>
    </w:div>
    <w:div w:id="1474955018">
      <w:bodyDiv w:val="1"/>
      <w:marLeft w:val="0"/>
      <w:marRight w:val="0"/>
      <w:marTop w:val="0"/>
      <w:marBottom w:val="0"/>
      <w:divBdr>
        <w:top w:val="none" w:sz="0" w:space="0" w:color="auto"/>
        <w:left w:val="none" w:sz="0" w:space="0" w:color="auto"/>
        <w:bottom w:val="none" w:sz="0" w:space="0" w:color="auto"/>
        <w:right w:val="none" w:sz="0" w:space="0" w:color="auto"/>
      </w:divBdr>
      <w:divsChild>
        <w:div w:id="535391415">
          <w:marLeft w:val="360"/>
          <w:marRight w:val="0"/>
          <w:marTop w:val="200"/>
          <w:marBottom w:val="0"/>
          <w:divBdr>
            <w:top w:val="none" w:sz="0" w:space="0" w:color="auto"/>
            <w:left w:val="none" w:sz="0" w:space="0" w:color="auto"/>
            <w:bottom w:val="none" w:sz="0" w:space="0" w:color="auto"/>
            <w:right w:val="none" w:sz="0" w:space="0" w:color="auto"/>
          </w:divBdr>
        </w:div>
      </w:divsChild>
    </w:div>
    <w:div w:id="154109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uckandsqueeze.com/dances.htm" TargetMode="External"/><Relationship Id="rId13" Type="http://schemas.openxmlformats.org/officeDocument/2006/relationships/hyperlink" Target="https://www.tes.com/news/functional-skills-overhaul-english-and-maths-qualifications-announced" TargetMode="External"/><Relationship Id="rId18" Type="http://schemas.openxmlformats.org/officeDocument/2006/relationships/hyperlink" Target="http://learning.gov.wales/docs/learningwales/publications/150707-welsh-second-language-cy.pdf"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dfs.semanticscholar.org/b4fe/b56865c323895b6344d5c0d791f0c4adec86.pdf" TargetMode="External"/><Relationship Id="rId17" Type="http://schemas.openxmlformats.org/officeDocument/2006/relationships/hyperlink" Target="http://learning.gov.wales/docs/learningwales/publications/130425-physical-education-inthe-national-curriculum-en-v2.pdf" TargetMode="Externa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learning.gov.wales/docs/learningwales/publications/130424-art-and-design-in-the-national-curriculum-en-v2.pdf" TargetMode="External"/><Relationship Id="rId20" Type="http://schemas.openxmlformats.org/officeDocument/2006/relationships/hyperlink" Target="https://www.psychologytoday.com/files/attachments/4141/the-neuroscience-joyful-education-judy-willis-m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harvard.edu/staying-healthy/the-importance-of-stretchin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learning.gov.wales/docs/learningwales/publications/130424-art-and-design-in-the-national-curriculum-en-v2.pdf" TargetMode="External"/><Relationship Id="rId23" Type="http://schemas.openxmlformats.org/officeDocument/2006/relationships/fontTable" Target="fontTable.xml"/><Relationship Id="rId10" Type="http://schemas.openxmlformats.org/officeDocument/2006/relationships/hyperlink" Target="https://gov.wales/docs/dcells/publications/150225-successful-futures-en.pdf" TargetMode="External"/><Relationship Id="rId19" Type="http://schemas.openxmlformats.org/officeDocument/2006/relationships/hyperlink" Target="http://learning.gov.wales/docs/learningwales/publications/150707-welsh-second-language-cy.pdf" TargetMode="External"/><Relationship Id="rId4" Type="http://schemas.openxmlformats.org/officeDocument/2006/relationships/settings" Target="settings.xml"/><Relationship Id="rId9" Type="http://schemas.openxmlformats.org/officeDocument/2006/relationships/hyperlink" Target="http://learning.gov.wales/docs/learningwales/publications/130424-developing-the-curriculum-cymreig-en.pdf" TargetMode="External"/><Relationship Id="rId14" Type="http://schemas.openxmlformats.org/officeDocument/2006/relationships/hyperlink" Target="http://webarchive.nationalarchives.gov.uk/20130321050318/https://www.education.gov.uk/publications/eOrderingDownload/Primary_curriculum_Report.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1775E-599E-4AA6-B561-65E5EA8E8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3832</Words>
  <Characters>21846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Etain Adams (1701972)</dc:creator>
  <cp:keywords/>
  <dc:description/>
  <cp:lastModifiedBy>Etain Adams (1701972)</cp:lastModifiedBy>
  <cp:revision>6</cp:revision>
  <cp:lastPrinted>2018-11-11T17:57:00Z</cp:lastPrinted>
  <dcterms:created xsi:type="dcterms:W3CDTF">2018-11-11T17:50:00Z</dcterms:created>
  <dcterms:modified xsi:type="dcterms:W3CDTF">2018-11-11T18:02:00Z</dcterms:modified>
</cp:coreProperties>
</file>