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79F4C" w14:textId="6266B22D" w:rsidR="007C11B4" w:rsidRDefault="00096987" w:rsidP="00EE3C5C">
      <w:pPr>
        <w:pStyle w:val="Title"/>
      </w:pPr>
      <w:r w:rsidRPr="00990A19">
        <w:t>ACDB 401</w:t>
      </w:r>
      <w:r w:rsidR="001C5775">
        <w:t>8</w:t>
      </w:r>
      <w:r w:rsidRPr="00990A19">
        <w:t xml:space="preserve">: </w:t>
      </w:r>
      <w:r w:rsidR="00152FF6">
        <w:t>Simulated</w:t>
      </w:r>
      <w:r w:rsidR="001C5775">
        <w:t xml:space="preserve"> and </w:t>
      </w:r>
      <w:r w:rsidR="00152FF6">
        <w:t>Practical Timer Circuit</w:t>
      </w:r>
      <w:r w:rsidR="009963BE">
        <w:t xml:space="preserve"> Design</w:t>
      </w:r>
      <w:r w:rsidR="00857B59">
        <w:t xml:space="preserve">- </w:t>
      </w:r>
      <w:r>
        <w:t>Laboratory Report</w:t>
      </w:r>
    </w:p>
    <w:p w14:paraId="228732E7" w14:textId="0C30A4A1" w:rsidR="00EE3C5C" w:rsidRDefault="00A95876" w:rsidP="00EE3C5C">
      <w:pPr>
        <w:pStyle w:val="Title"/>
      </w:pPr>
      <w:r>
        <w:t>Simon Shepherdson</w:t>
      </w:r>
    </w:p>
    <w:p w14:paraId="479EEF97" w14:textId="4F970DC7" w:rsidR="00A95876" w:rsidRPr="00A95876" w:rsidRDefault="00A95876" w:rsidP="00A95876">
      <w:pPr>
        <w:rPr>
          <w:rFonts w:asciiTheme="majorHAnsi" w:eastAsiaTheme="majorEastAsia" w:hAnsiTheme="majorHAnsi" w:cstheme="majorBidi"/>
          <w:spacing w:val="-10"/>
          <w:kern w:val="28"/>
          <w:sz w:val="56"/>
          <w:szCs w:val="56"/>
        </w:rPr>
      </w:pPr>
      <w:r w:rsidRPr="00A95876">
        <w:rPr>
          <w:rFonts w:asciiTheme="majorHAnsi" w:eastAsiaTheme="majorEastAsia" w:hAnsiTheme="majorHAnsi" w:cstheme="majorBidi"/>
          <w:spacing w:val="-10"/>
          <w:kern w:val="28"/>
          <w:sz w:val="56"/>
          <w:szCs w:val="56"/>
        </w:rPr>
        <w:t>Student Number: 2309878</w:t>
      </w:r>
    </w:p>
    <w:p w14:paraId="16726C19" w14:textId="0F5C45CD" w:rsidR="00EE3C5C" w:rsidRDefault="00EE3C5C" w:rsidP="00EE3C5C">
      <w:pPr>
        <w:pStyle w:val="Title"/>
      </w:pPr>
      <w:r>
        <w:t>Date</w:t>
      </w:r>
      <w:r w:rsidR="00A95876">
        <w:t xml:space="preserve">: </w:t>
      </w:r>
      <w:r w:rsidR="00152FF6">
        <w:t>December</w:t>
      </w:r>
      <w:r w:rsidR="005266EC" w:rsidRPr="00647FB5">
        <w:t xml:space="preserve"> 2024</w:t>
      </w:r>
    </w:p>
    <w:p w14:paraId="0F6E564D" w14:textId="7A4F9388" w:rsidR="00EE3C5C" w:rsidRDefault="00EE3C5C">
      <w:r>
        <w:br w:type="page"/>
      </w:r>
    </w:p>
    <w:sdt>
      <w:sdtPr>
        <w:id w:val="-1999023042"/>
        <w:docPartObj>
          <w:docPartGallery w:val="Table of Contents"/>
          <w:docPartUnique/>
        </w:docPartObj>
      </w:sdtPr>
      <w:sdtEndPr>
        <w:rPr>
          <w:b/>
          <w:bCs/>
          <w:noProof/>
        </w:rPr>
      </w:sdtEndPr>
      <w:sdtContent>
        <w:p w14:paraId="0D9916F6" w14:textId="5E963B48" w:rsidR="00EE3C5C" w:rsidRDefault="00EE3C5C" w:rsidP="00A964D1">
          <w:r>
            <w:t>Contents</w:t>
          </w:r>
        </w:p>
        <w:p w14:paraId="00BF57D2" w14:textId="0C23CECC" w:rsidR="00D84580" w:rsidRDefault="00EE3C5C">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85429581" w:history="1">
            <w:r w:rsidR="00D84580" w:rsidRPr="00D355A5">
              <w:rPr>
                <w:rStyle w:val="Hyperlink"/>
                <w:noProof/>
              </w:rPr>
              <w:t>Keywords</w:t>
            </w:r>
            <w:r w:rsidR="00D84580">
              <w:rPr>
                <w:noProof/>
                <w:webHidden/>
              </w:rPr>
              <w:tab/>
            </w:r>
            <w:r w:rsidR="00D84580">
              <w:rPr>
                <w:noProof/>
                <w:webHidden/>
              </w:rPr>
              <w:fldChar w:fldCharType="begin"/>
            </w:r>
            <w:r w:rsidR="00D84580">
              <w:rPr>
                <w:noProof/>
                <w:webHidden/>
              </w:rPr>
              <w:instrText xml:space="preserve"> PAGEREF _Toc185429581 \h </w:instrText>
            </w:r>
            <w:r w:rsidR="00D84580">
              <w:rPr>
                <w:noProof/>
                <w:webHidden/>
              </w:rPr>
            </w:r>
            <w:r w:rsidR="00D84580">
              <w:rPr>
                <w:noProof/>
                <w:webHidden/>
              </w:rPr>
              <w:fldChar w:fldCharType="separate"/>
            </w:r>
            <w:r w:rsidR="00D84580">
              <w:rPr>
                <w:noProof/>
                <w:webHidden/>
              </w:rPr>
              <w:t>3</w:t>
            </w:r>
            <w:r w:rsidR="00D84580">
              <w:rPr>
                <w:noProof/>
                <w:webHidden/>
              </w:rPr>
              <w:fldChar w:fldCharType="end"/>
            </w:r>
          </w:hyperlink>
        </w:p>
        <w:p w14:paraId="4798B994" w14:textId="2C7142B8" w:rsidR="00D84580" w:rsidRDefault="00000000">
          <w:pPr>
            <w:pStyle w:val="TOC1"/>
            <w:tabs>
              <w:tab w:val="left" w:pos="440"/>
              <w:tab w:val="right" w:leader="dot" w:pos="9016"/>
            </w:tabs>
            <w:rPr>
              <w:rFonts w:eastAsiaTheme="minorEastAsia"/>
              <w:noProof/>
              <w:kern w:val="2"/>
              <w:lang w:eastAsia="en-GB"/>
              <w14:ligatures w14:val="standardContextual"/>
            </w:rPr>
          </w:pPr>
          <w:hyperlink w:anchor="_Toc185429582" w:history="1">
            <w:r w:rsidR="00D84580" w:rsidRPr="00D355A5">
              <w:rPr>
                <w:rStyle w:val="Hyperlink"/>
                <w:noProof/>
              </w:rPr>
              <w:t>1</w:t>
            </w:r>
            <w:r w:rsidR="00D84580">
              <w:rPr>
                <w:rFonts w:eastAsiaTheme="minorEastAsia"/>
                <w:noProof/>
                <w:kern w:val="2"/>
                <w:lang w:eastAsia="en-GB"/>
                <w14:ligatures w14:val="standardContextual"/>
              </w:rPr>
              <w:tab/>
            </w:r>
            <w:r w:rsidR="00D84580" w:rsidRPr="00D355A5">
              <w:rPr>
                <w:rStyle w:val="Hyperlink"/>
                <w:noProof/>
              </w:rPr>
              <w:t>Introduction</w:t>
            </w:r>
            <w:r w:rsidR="00D84580">
              <w:rPr>
                <w:noProof/>
                <w:webHidden/>
              </w:rPr>
              <w:tab/>
            </w:r>
            <w:r w:rsidR="00D84580">
              <w:rPr>
                <w:noProof/>
                <w:webHidden/>
              </w:rPr>
              <w:fldChar w:fldCharType="begin"/>
            </w:r>
            <w:r w:rsidR="00D84580">
              <w:rPr>
                <w:noProof/>
                <w:webHidden/>
              </w:rPr>
              <w:instrText xml:space="preserve"> PAGEREF _Toc185429582 \h </w:instrText>
            </w:r>
            <w:r w:rsidR="00D84580">
              <w:rPr>
                <w:noProof/>
                <w:webHidden/>
              </w:rPr>
            </w:r>
            <w:r w:rsidR="00D84580">
              <w:rPr>
                <w:noProof/>
                <w:webHidden/>
              </w:rPr>
              <w:fldChar w:fldCharType="separate"/>
            </w:r>
            <w:r w:rsidR="00D84580">
              <w:rPr>
                <w:noProof/>
                <w:webHidden/>
              </w:rPr>
              <w:t>3</w:t>
            </w:r>
            <w:r w:rsidR="00D84580">
              <w:rPr>
                <w:noProof/>
                <w:webHidden/>
              </w:rPr>
              <w:fldChar w:fldCharType="end"/>
            </w:r>
          </w:hyperlink>
        </w:p>
        <w:p w14:paraId="491435A3" w14:textId="756C3D8A"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83" w:history="1">
            <w:r w:rsidR="00D84580" w:rsidRPr="00D355A5">
              <w:rPr>
                <w:rStyle w:val="Hyperlink"/>
                <w:noProof/>
              </w:rPr>
              <w:t>1.1</w:t>
            </w:r>
            <w:r w:rsidR="00D84580">
              <w:rPr>
                <w:rFonts w:eastAsiaTheme="minorEastAsia"/>
                <w:noProof/>
                <w:kern w:val="2"/>
                <w:lang w:eastAsia="en-GB"/>
                <w14:ligatures w14:val="standardContextual"/>
              </w:rPr>
              <w:tab/>
            </w:r>
            <w:r w:rsidR="00D84580" w:rsidRPr="00D355A5">
              <w:rPr>
                <w:rStyle w:val="Hyperlink"/>
                <w:noProof/>
              </w:rPr>
              <w:t>Task Description</w:t>
            </w:r>
            <w:r w:rsidR="00D84580">
              <w:rPr>
                <w:noProof/>
                <w:webHidden/>
              </w:rPr>
              <w:tab/>
            </w:r>
            <w:r w:rsidR="00D84580">
              <w:rPr>
                <w:noProof/>
                <w:webHidden/>
              </w:rPr>
              <w:fldChar w:fldCharType="begin"/>
            </w:r>
            <w:r w:rsidR="00D84580">
              <w:rPr>
                <w:noProof/>
                <w:webHidden/>
              </w:rPr>
              <w:instrText xml:space="preserve"> PAGEREF _Toc185429583 \h </w:instrText>
            </w:r>
            <w:r w:rsidR="00D84580">
              <w:rPr>
                <w:noProof/>
                <w:webHidden/>
              </w:rPr>
            </w:r>
            <w:r w:rsidR="00D84580">
              <w:rPr>
                <w:noProof/>
                <w:webHidden/>
              </w:rPr>
              <w:fldChar w:fldCharType="separate"/>
            </w:r>
            <w:r w:rsidR="00D84580">
              <w:rPr>
                <w:noProof/>
                <w:webHidden/>
              </w:rPr>
              <w:t>3</w:t>
            </w:r>
            <w:r w:rsidR="00D84580">
              <w:rPr>
                <w:noProof/>
                <w:webHidden/>
              </w:rPr>
              <w:fldChar w:fldCharType="end"/>
            </w:r>
          </w:hyperlink>
        </w:p>
        <w:p w14:paraId="275A8F79" w14:textId="1EA9378A"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84" w:history="1">
            <w:r w:rsidR="00D84580" w:rsidRPr="00D355A5">
              <w:rPr>
                <w:rStyle w:val="Hyperlink"/>
                <w:noProof/>
              </w:rPr>
              <w:t>1.2</w:t>
            </w:r>
            <w:r w:rsidR="00D84580">
              <w:rPr>
                <w:rFonts w:eastAsiaTheme="minorEastAsia"/>
                <w:noProof/>
                <w:kern w:val="2"/>
                <w:lang w:eastAsia="en-GB"/>
                <w14:ligatures w14:val="standardContextual"/>
              </w:rPr>
              <w:tab/>
            </w:r>
            <w:r w:rsidR="00D84580" w:rsidRPr="00D355A5">
              <w:rPr>
                <w:rStyle w:val="Hyperlink"/>
                <w:noProof/>
              </w:rPr>
              <w:t>Theory and Background Information</w:t>
            </w:r>
            <w:r w:rsidR="00D84580">
              <w:rPr>
                <w:noProof/>
                <w:webHidden/>
              </w:rPr>
              <w:tab/>
            </w:r>
            <w:r w:rsidR="00D84580">
              <w:rPr>
                <w:noProof/>
                <w:webHidden/>
              </w:rPr>
              <w:fldChar w:fldCharType="begin"/>
            </w:r>
            <w:r w:rsidR="00D84580">
              <w:rPr>
                <w:noProof/>
                <w:webHidden/>
              </w:rPr>
              <w:instrText xml:space="preserve"> PAGEREF _Toc185429584 \h </w:instrText>
            </w:r>
            <w:r w:rsidR="00D84580">
              <w:rPr>
                <w:noProof/>
                <w:webHidden/>
              </w:rPr>
            </w:r>
            <w:r w:rsidR="00D84580">
              <w:rPr>
                <w:noProof/>
                <w:webHidden/>
              </w:rPr>
              <w:fldChar w:fldCharType="separate"/>
            </w:r>
            <w:r w:rsidR="00D84580">
              <w:rPr>
                <w:noProof/>
                <w:webHidden/>
              </w:rPr>
              <w:t>4</w:t>
            </w:r>
            <w:r w:rsidR="00D84580">
              <w:rPr>
                <w:noProof/>
                <w:webHidden/>
              </w:rPr>
              <w:fldChar w:fldCharType="end"/>
            </w:r>
          </w:hyperlink>
        </w:p>
        <w:p w14:paraId="583EE5F4" w14:textId="30F8D5BD" w:rsidR="00D84580" w:rsidRDefault="00000000">
          <w:pPr>
            <w:pStyle w:val="TOC1"/>
            <w:tabs>
              <w:tab w:val="left" w:pos="440"/>
              <w:tab w:val="right" w:leader="dot" w:pos="9016"/>
            </w:tabs>
            <w:rPr>
              <w:rFonts w:eastAsiaTheme="minorEastAsia"/>
              <w:noProof/>
              <w:kern w:val="2"/>
              <w:lang w:eastAsia="en-GB"/>
              <w14:ligatures w14:val="standardContextual"/>
            </w:rPr>
          </w:pPr>
          <w:hyperlink w:anchor="_Toc185429585" w:history="1">
            <w:r w:rsidR="00D84580" w:rsidRPr="00D355A5">
              <w:rPr>
                <w:rStyle w:val="Hyperlink"/>
                <w:noProof/>
              </w:rPr>
              <w:t>2</w:t>
            </w:r>
            <w:r w:rsidR="00D84580">
              <w:rPr>
                <w:rFonts w:eastAsiaTheme="minorEastAsia"/>
                <w:noProof/>
                <w:kern w:val="2"/>
                <w:lang w:eastAsia="en-GB"/>
                <w14:ligatures w14:val="standardContextual"/>
              </w:rPr>
              <w:tab/>
            </w:r>
            <w:r w:rsidR="00D84580" w:rsidRPr="00D355A5">
              <w:rPr>
                <w:rStyle w:val="Hyperlink"/>
                <w:noProof/>
              </w:rPr>
              <w:t>Results</w:t>
            </w:r>
            <w:r w:rsidR="00D84580">
              <w:rPr>
                <w:noProof/>
                <w:webHidden/>
              </w:rPr>
              <w:tab/>
            </w:r>
            <w:r w:rsidR="00D84580">
              <w:rPr>
                <w:noProof/>
                <w:webHidden/>
              </w:rPr>
              <w:fldChar w:fldCharType="begin"/>
            </w:r>
            <w:r w:rsidR="00D84580">
              <w:rPr>
                <w:noProof/>
                <w:webHidden/>
              </w:rPr>
              <w:instrText xml:space="preserve"> PAGEREF _Toc185429585 \h </w:instrText>
            </w:r>
            <w:r w:rsidR="00D84580">
              <w:rPr>
                <w:noProof/>
                <w:webHidden/>
              </w:rPr>
            </w:r>
            <w:r w:rsidR="00D84580">
              <w:rPr>
                <w:noProof/>
                <w:webHidden/>
              </w:rPr>
              <w:fldChar w:fldCharType="separate"/>
            </w:r>
            <w:r w:rsidR="00D84580">
              <w:rPr>
                <w:noProof/>
                <w:webHidden/>
              </w:rPr>
              <w:t>5</w:t>
            </w:r>
            <w:r w:rsidR="00D84580">
              <w:rPr>
                <w:noProof/>
                <w:webHidden/>
              </w:rPr>
              <w:fldChar w:fldCharType="end"/>
            </w:r>
          </w:hyperlink>
        </w:p>
        <w:p w14:paraId="0008A90C" w14:textId="529DAB15"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86" w:history="1">
            <w:r w:rsidR="00D84580" w:rsidRPr="00D355A5">
              <w:rPr>
                <w:rStyle w:val="Hyperlink"/>
                <w:noProof/>
              </w:rPr>
              <w:t>2.1</w:t>
            </w:r>
            <w:r w:rsidR="00D84580">
              <w:rPr>
                <w:rFonts w:eastAsiaTheme="minorEastAsia"/>
                <w:noProof/>
                <w:kern w:val="2"/>
                <w:lang w:eastAsia="en-GB"/>
                <w14:ligatures w14:val="standardContextual"/>
              </w:rPr>
              <w:tab/>
            </w:r>
            <w:r w:rsidR="00D84580" w:rsidRPr="00D355A5">
              <w:rPr>
                <w:rStyle w:val="Hyperlink"/>
                <w:noProof/>
              </w:rPr>
              <w:t>Proteus Software Circuit Simulation.</w:t>
            </w:r>
            <w:r w:rsidR="00D84580">
              <w:rPr>
                <w:noProof/>
                <w:webHidden/>
              </w:rPr>
              <w:tab/>
            </w:r>
            <w:r w:rsidR="00D84580">
              <w:rPr>
                <w:noProof/>
                <w:webHidden/>
              </w:rPr>
              <w:fldChar w:fldCharType="begin"/>
            </w:r>
            <w:r w:rsidR="00D84580">
              <w:rPr>
                <w:noProof/>
                <w:webHidden/>
              </w:rPr>
              <w:instrText xml:space="preserve"> PAGEREF _Toc185429586 \h </w:instrText>
            </w:r>
            <w:r w:rsidR="00D84580">
              <w:rPr>
                <w:noProof/>
                <w:webHidden/>
              </w:rPr>
            </w:r>
            <w:r w:rsidR="00D84580">
              <w:rPr>
                <w:noProof/>
                <w:webHidden/>
              </w:rPr>
              <w:fldChar w:fldCharType="separate"/>
            </w:r>
            <w:r w:rsidR="00D84580">
              <w:rPr>
                <w:noProof/>
                <w:webHidden/>
              </w:rPr>
              <w:t>5</w:t>
            </w:r>
            <w:r w:rsidR="00D84580">
              <w:rPr>
                <w:noProof/>
                <w:webHidden/>
              </w:rPr>
              <w:fldChar w:fldCharType="end"/>
            </w:r>
          </w:hyperlink>
        </w:p>
        <w:p w14:paraId="6749D7F2" w14:textId="323DE3A6" w:rsidR="00D84580" w:rsidRDefault="00000000">
          <w:pPr>
            <w:pStyle w:val="TOC3"/>
            <w:tabs>
              <w:tab w:val="left" w:pos="1320"/>
              <w:tab w:val="right" w:leader="dot" w:pos="9016"/>
            </w:tabs>
            <w:rPr>
              <w:rFonts w:eastAsiaTheme="minorEastAsia"/>
              <w:noProof/>
              <w:kern w:val="2"/>
              <w:lang w:eastAsia="en-GB"/>
              <w14:ligatures w14:val="standardContextual"/>
            </w:rPr>
          </w:pPr>
          <w:hyperlink w:anchor="_Toc185429587" w:history="1">
            <w:r w:rsidR="00D84580" w:rsidRPr="00D355A5">
              <w:rPr>
                <w:rStyle w:val="Hyperlink"/>
                <w:noProof/>
              </w:rPr>
              <w:t>2.1.1</w:t>
            </w:r>
            <w:r w:rsidR="00D84580">
              <w:rPr>
                <w:rFonts w:eastAsiaTheme="minorEastAsia"/>
                <w:noProof/>
                <w:kern w:val="2"/>
                <w:lang w:eastAsia="en-GB"/>
                <w14:ligatures w14:val="standardContextual"/>
              </w:rPr>
              <w:tab/>
            </w:r>
            <w:r w:rsidR="00D84580" w:rsidRPr="00D355A5">
              <w:rPr>
                <w:rStyle w:val="Hyperlink"/>
                <w:noProof/>
              </w:rPr>
              <w:t>Determination of On/ Off time, Period and Frequency on Channel 1 (Supply Voltage)</w:t>
            </w:r>
            <w:r w:rsidR="00D84580">
              <w:rPr>
                <w:noProof/>
                <w:webHidden/>
              </w:rPr>
              <w:tab/>
            </w:r>
            <w:r w:rsidR="00D84580">
              <w:rPr>
                <w:noProof/>
                <w:webHidden/>
              </w:rPr>
              <w:fldChar w:fldCharType="begin"/>
            </w:r>
            <w:r w:rsidR="00D84580">
              <w:rPr>
                <w:noProof/>
                <w:webHidden/>
              </w:rPr>
              <w:instrText xml:space="preserve"> PAGEREF _Toc185429587 \h </w:instrText>
            </w:r>
            <w:r w:rsidR="00D84580">
              <w:rPr>
                <w:noProof/>
                <w:webHidden/>
              </w:rPr>
            </w:r>
            <w:r w:rsidR="00D84580">
              <w:rPr>
                <w:noProof/>
                <w:webHidden/>
              </w:rPr>
              <w:fldChar w:fldCharType="separate"/>
            </w:r>
            <w:r w:rsidR="00D84580">
              <w:rPr>
                <w:noProof/>
                <w:webHidden/>
              </w:rPr>
              <w:t>8</w:t>
            </w:r>
            <w:r w:rsidR="00D84580">
              <w:rPr>
                <w:noProof/>
                <w:webHidden/>
              </w:rPr>
              <w:fldChar w:fldCharType="end"/>
            </w:r>
          </w:hyperlink>
        </w:p>
        <w:p w14:paraId="16EE4DAA" w14:textId="45F0E39D" w:rsidR="00D84580" w:rsidRDefault="00000000">
          <w:pPr>
            <w:pStyle w:val="TOC3"/>
            <w:tabs>
              <w:tab w:val="left" w:pos="1320"/>
              <w:tab w:val="right" w:leader="dot" w:pos="9016"/>
            </w:tabs>
            <w:rPr>
              <w:rFonts w:eastAsiaTheme="minorEastAsia"/>
              <w:noProof/>
              <w:kern w:val="2"/>
              <w:lang w:eastAsia="en-GB"/>
              <w14:ligatures w14:val="standardContextual"/>
            </w:rPr>
          </w:pPr>
          <w:hyperlink w:anchor="_Toc185429588" w:history="1">
            <w:r w:rsidR="00D84580" w:rsidRPr="00D355A5">
              <w:rPr>
                <w:rStyle w:val="Hyperlink"/>
                <w:noProof/>
              </w:rPr>
              <w:t>2.1.2</w:t>
            </w:r>
            <w:r w:rsidR="00D84580">
              <w:rPr>
                <w:rFonts w:eastAsiaTheme="minorEastAsia"/>
                <w:noProof/>
                <w:kern w:val="2"/>
                <w:lang w:eastAsia="en-GB"/>
                <w14:ligatures w14:val="standardContextual"/>
              </w:rPr>
              <w:tab/>
            </w:r>
            <w:r w:rsidR="00D84580" w:rsidRPr="00D355A5">
              <w:rPr>
                <w:rStyle w:val="Hyperlink"/>
                <w:noProof/>
              </w:rPr>
              <w:t>Determination of On / Off time, Period and Frequency on Channel 2 (Capacitor, C1)</w:t>
            </w:r>
            <w:r w:rsidR="00D84580">
              <w:rPr>
                <w:noProof/>
                <w:webHidden/>
              </w:rPr>
              <w:tab/>
            </w:r>
            <w:r w:rsidR="00D84580">
              <w:rPr>
                <w:noProof/>
                <w:webHidden/>
              </w:rPr>
              <w:fldChar w:fldCharType="begin"/>
            </w:r>
            <w:r w:rsidR="00D84580">
              <w:rPr>
                <w:noProof/>
                <w:webHidden/>
              </w:rPr>
              <w:instrText xml:space="preserve"> PAGEREF _Toc185429588 \h </w:instrText>
            </w:r>
            <w:r w:rsidR="00D84580">
              <w:rPr>
                <w:noProof/>
                <w:webHidden/>
              </w:rPr>
            </w:r>
            <w:r w:rsidR="00D84580">
              <w:rPr>
                <w:noProof/>
                <w:webHidden/>
              </w:rPr>
              <w:fldChar w:fldCharType="separate"/>
            </w:r>
            <w:r w:rsidR="00D84580">
              <w:rPr>
                <w:noProof/>
                <w:webHidden/>
              </w:rPr>
              <w:t>9</w:t>
            </w:r>
            <w:r w:rsidR="00D84580">
              <w:rPr>
                <w:noProof/>
                <w:webHidden/>
              </w:rPr>
              <w:fldChar w:fldCharType="end"/>
            </w:r>
          </w:hyperlink>
        </w:p>
        <w:p w14:paraId="4F261F57" w14:textId="3BF97D26"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89" w:history="1">
            <w:r w:rsidR="00D84580" w:rsidRPr="00D355A5">
              <w:rPr>
                <w:rStyle w:val="Hyperlink"/>
                <w:noProof/>
              </w:rPr>
              <w:t>2.2</w:t>
            </w:r>
            <w:r w:rsidR="00D84580">
              <w:rPr>
                <w:rFonts w:eastAsiaTheme="minorEastAsia"/>
                <w:noProof/>
                <w:kern w:val="2"/>
                <w:lang w:eastAsia="en-GB"/>
                <w14:ligatures w14:val="standardContextual"/>
              </w:rPr>
              <w:tab/>
            </w:r>
            <w:r w:rsidR="00D84580" w:rsidRPr="00D355A5">
              <w:rPr>
                <w:rStyle w:val="Hyperlink"/>
                <w:noProof/>
              </w:rPr>
              <w:t>Results for physical circuit</w:t>
            </w:r>
            <w:r w:rsidR="00D84580">
              <w:rPr>
                <w:noProof/>
                <w:webHidden/>
              </w:rPr>
              <w:tab/>
            </w:r>
            <w:r w:rsidR="00D84580">
              <w:rPr>
                <w:noProof/>
                <w:webHidden/>
              </w:rPr>
              <w:fldChar w:fldCharType="begin"/>
            </w:r>
            <w:r w:rsidR="00D84580">
              <w:rPr>
                <w:noProof/>
                <w:webHidden/>
              </w:rPr>
              <w:instrText xml:space="preserve"> PAGEREF _Toc185429589 \h </w:instrText>
            </w:r>
            <w:r w:rsidR="00D84580">
              <w:rPr>
                <w:noProof/>
                <w:webHidden/>
              </w:rPr>
            </w:r>
            <w:r w:rsidR="00D84580">
              <w:rPr>
                <w:noProof/>
                <w:webHidden/>
              </w:rPr>
              <w:fldChar w:fldCharType="separate"/>
            </w:r>
            <w:r w:rsidR="00D84580">
              <w:rPr>
                <w:noProof/>
                <w:webHidden/>
              </w:rPr>
              <w:t>10</w:t>
            </w:r>
            <w:r w:rsidR="00D84580">
              <w:rPr>
                <w:noProof/>
                <w:webHidden/>
              </w:rPr>
              <w:fldChar w:fldCharType="end"/>
            </w:r>
          </w:hyperlink>
        </w:p>
        <w:p w14:paraId="048D295F" w14:textId="67D1F142" w:rsidR="00D84580" w:rsidRDefault="00000000">
          <w:pPr>
            <w:pStyle w:val="TOC1"/>
            <w:tabs>
              <w:tab w:val="left" w:pos="440"/>
              <w:tab w:val="right" w:leader="dot" w:pos="9016"/>
            </w:tabs>
            <w:rPr>
              <w:rFonts w:eastAsiaTheme="minorEastAsia"/>
              <w:noProof/>
              <w:kern w:val="2"/>
              <w:lang w:eastAsia="en-GB"/>
              <w14:ligatures w14:val="standardContextual"/>
            </w:rPr>
          </w:pPr>
          <w:hyperlink w:anchor="_Toc185429590" w:history="1">
            <w:r w:rsidR="00D84580" w:rsidRPr="00D355A5">
              <w:rPr>
                <w:rStyle w:val="Hyperlink"/>
                <w:noProof/>
              </w:rPr>
              <w:t>3</w:t>
            </w:r>
            <w:r w:rsidR="00D84580">
              <w:rPr>
                <w:rFonts w:eastAsiaTheme="minorEastAsia"/>
                <w:noProof/>
                <w:kern w:val="2"/>
                <w:lang w:eastAsia="en-GB"/>
                <w14:ligatures w14:val="standardContextual"/>
              </w:rPr>
              <w:tab/>
            </w:r>
            <w:r w:rsidR="00D84580" w:rsidRPr="00D355A5">
              <w:rPr>
                <w:rStyle w:val="Hyperlink"/>
                <w:noProof/>
              </w:rPr>
              <w:t>Discussion</w:t>
            </w:r>
            <w:r w:rsidR="00D84580">
              <w:rPr>
                <w:noProof/>
                <w:webHidden/>
              </w:rPr>
              <w:tab/>
            </w:r>
            <w:r w:rsidR="00D84580">
              <w:rPr>
                <w:noProof/>
                <w:webHidden/>
              </w:rPr>
              <w:fldChar w:fldCharType="begin"/>
            </w:r>
            <w:r w:rsidR="00D84580">
              <w:rPr>
                <w:noProof/>
                <w:webHidden/>
              </w:rPr>
              <w:instrText xml:space="preserve"> PAGEREF _Toc185429590 \h </w:instrText>
            </w:r>
            <w:r w:rsidR="00D84580">
              <w:rPr>
                <w:noProof/>
                <w:webHidden/>
              </w:rPr>
            </w:r>
            <w:r w:rsidR="00D84580">
              <w:rPr>
                <w:noProof/>
                <w:webHidden/>
              </w:rPr>
              <w:fldChar w:fldCharType="separate"/>
            </w:r>
            <w:r w:rsidR="00D84580">
              <w:rPr>
                <w:noProof/>
                <w:webHidden/>
              </w:rPr>
              <w:t>11</w:t>
            </w:r>
            <w:r w:rsidR="00D84580">
              <w:rPr>
                <w:noProof/>
                <w:webHidden/>
              </w:rPr>
              <w:fldChar w:fldCharType="end"/>
            </w:r>
          </w:hyperlink>
        </w:p>
        <w:p w14:paraId="3678D00B" w14:textId="2EFAA71B"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91" w:history="1">
            <w:r w:rsidR="00D84580" w:rsidRPr="00D355A5">
              <w:rPr>
                <w:rStyle w:val="Hyperlink"/>
                <w:noProof/>
              </w:rPr>
              <w:t>3.1</w:t>
            </w:r>
            <w:r w:rsidR="00D84580">
              <w:rPr>
                <w:rFonts w:eastAsiaTheme="minorEastAsia"/>
                <w:noProof/>
                <w:kern w:val="2"/>
                <w:lang w:eastAsia="en-GB"/>
                <w14:ligatures w14:val="standardContextual"/>
              </w:rPr>
              <w:tab/>
            </w:r>
            <w:r w:rsidR="00D84580" w:rsidRPr="00D355A5">
              <w:rPr>
                <w:rStyle w:val="Hyperlink"/>
                <w:noProof/>
              </w:rPr>
              <w:t>Interpretation</w:t>
            </w:r>
            <w:r w:rsidR="00D84580">
              <w:rPr>
                <w:noProof/>
                <w:webHidden/>
              </w:rPr>
              <w:tab/>
            </w:r>
            <w:r w:rsidR="00D84580">
              <w:rPr>
                <w:noProof/>
                <w:webHidden/>
              </w:rPr>
              <w:fldChar w:fldCharType="begin"/>
            </w:r>
            <w:r w:rsidR="00D84580">
              <w:rPr>
                <w:noProof/>
                <w:webHidden/>
              </w:rPr>
              <w:instrText xml:space="preserve"> PAGEREF _Toc185429591 \h </w:instrText>
            </w:r>
            <w:r w:rsidR="00D84580">
              <w:rPr>
                <w:noProof/>
                <w:webHidden/>
              </w:rPr>
            </w:r>
            <w:r w:rsidR="00D84580">
              <w:rPr>
                <w:noProof/>
                <w:webHidden/>
              </w:rPr>
              <w:fldChar w:fldCharType="separate"/>
            </w:r>
            <w:r w:rsidR="00D84580">
              <w:rPr>
                <w:noProof/>
                <w:webHidden/>
              </w:rPr>
              <w:t>11</w:t>
            </w:r>
            <w:r w:rsidR="00D84580">
              <w:rPr>
                <w:noProof/>
                <w:webHidden/>
              </w:rPr>
              <w:fldChar w:fldCharType="end"/>
            </w:r>
          </w:hyperlink>
        </w:p>
        <w:p w14:paraId="53D2081E" w14:textId="3285FB38"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92" w:history="1">
            <w:r w:rsidR="00D84580" w:rsidRPr="00D355A5">
              <w:rPr>
                <w:rStyle w:val="Hyperlink"/>
                <w:noProof/>
              </w:rPr>
              <w:t>3.2</w:t>
            </w:r>
            <w:r w:rsidR="00D84580">
              <w:rPr>
                <w:rFonts w:eastAsiaTheme="minorEastAsia"/>
                <w:noProof/>
                <w:kern w:val="2"/>
                <w:lang w:eastAsia="en-GB"/>
                <w14:ligatures w14:val="standardContextual"/>
              </w:rPr>
              <w:tab/>
            </w:r>
            <w:r w:rsidR="00D84580" w:rsidRPr="00D355A5">
              <w:rPr>
                <w:rStyle w:val="Hyperlink"/>
                <w:noProof/>
              </w:rPr>
              <w:t>Relevance to OME</w:t>
            </w:r>
            <w:r w:rsidR="00D84580">
              <w:rPr>
                <w:noProof/>
                <w:webHidden/>
              </w:rPr>
              <w:tab/>
            </w:r>
            <w:r w:rsidR="00D84580">
              <w:rPr>
                <w:noProof/>
                <w:webHidden/>
              </w:rPr>
              <w:fldChar w:fldCharType="begin"/>
            </w:r>
            <w:r w:rsidR="00D84580">
              <w:rPr>
                <w:noProof/>
                <w:webHidden/>
              </w:rPr>
              <w:instrText xml:space="preserve"> PAGEREF _Toc185429592 \h </w:instrText>
            </w:r>
            <w:r w:rsidR="00D84580">
              <w:rPr>
                <w:noProof/>
                <w:webHidden/>
              </w:rPr>
            </w:r>
            <w:r w:rsidR="00D84580">
              <w:rPr>
                <w:noProof/>
                <w:webHidden/>
              </w:rPr>
              <w:fldChar w:fldCharType="separate"/>
            </w:r>
            <w:r w:rsidR="00D84580">
              <w:rPr>
                <w:noProof/>
                <w:webHidden/>
              </w:rPr>
              <w:t>12</w:t>
            </w:r>
            <w:r w:rsidR="00D84580">
              <w:rPr>
                <w:noProof/>
                <w:webHidden/>
              </w:rPr>
              <w:fldChar w:fldCharType="end"/>
            </w:r>
          </w:hyperlink>
        </w:p>
        <w:p w14:paraId="3B8E43BC" w14:textId="2E17C697" w:rsidR="00D84580" w:rsidRDefault="00000000">
          <w:pPr>
            <w:pStyle w:val="TOC1"/>
            <w:tabs>
              <w:tab w:val="left" w:pos="440"/>
              <w:tab w:val="right" w:leader="dot" w:pos="9016"/>
            </w:tabs>
            <w:rPr>
              <w:rFonts w:eastAsiaTheme="minorEastAsia"/>
              <w:noProof/>
              <w:kern w:val="2"/>
              <w:lang w:eastAsia="en-GB"/>
              <w14:ligatures w14:val="standardContextual"/>
            </w:rPr>
          </w:pPr>
          <w:hyperlink w:anchor="_Toc185429593" w:history="1">
            <w:r w:rsidR="00D84580" w:rsidRPr="00D355A5">
              <w:rPr>
                <w:rStyle w:val="Hyperlink"/>
                <w:noProof/>
              </w:rPr>
              <w:t>4</w:t>
            </w:r>
            <w:r w:rsidR="00D84580">
              <w:rPr>
                <w:rFonts w:eastAsiaTheme="minorEastAsia"/>
                <w:noProof/>
                <w:kern w:val="2"/>
                <w:lang w:eastAsia="en-GB"/>
                <w14:ligatures w14:val="standardContextual"/>
              </w:rPr>
              <w:tab/>
            </w:r>
            <w:r w:rsidR="00D84580" w:rsidRPr="00D355A5">
              <w:rPr>
                <w:rStyle w:val="Hyperlink"/>
                <w:noProof/>
              </w:rPr>
              <w:t>Conclusions</w:t>
            </w:r>
            <w:r w:rsidR="00D84580">
              <w:rPr>
                <w:noProof/>
                <w:webHidden/>
              </w:rPr>
              <w:tab/>
            </w:r>
            <w:r w:rsidR="00D84580">
              <w:rPr>
                <w:noProof/>
                <w:webHidden/>
              </w:rPr>
              <w:fldChar w:fldCharType="begin"/>
            </w:r>
            <w:r w:rsidR="00D84580">
              <w:rPr>
                <w:noProof/>
                <w:webHidden/>
              </w:rPr>
              <w:instrText xml:space="preserve"> PAGEREF _Toc185429593 \h </w:instrText>
            </w:r>
            <w:r w:rsidR="00D84580">
              <w:rPr>
                <w:noProof/>
                <w:webHidden/>
              </w:rPr>
            </w:r>
            <w:r w:rsidR="00D84580">
              <w:rPr>
                <w:noProof/>
                <w:webHidden/>
              </w:rPr>
              <w:fldChar w:fldCharType="separate"/>
            </w:r>
            <w:r w:rsidR="00D84580">
              <w:rPr>
                <w:noProof/>
                <w:webHidden/>
              </w:rPr>
              <w:t>13</w:t>
            </w:r>
            <w:r w:rsidR="00D84580">
              <w:rPr>
                <w:noProof/>
                <w:webHidden/>
              </w:rPr>
              <w:fldChar w:fldCharType="end"/>
            </w:r>
          </w:hyperlink>
        </w:p>
        <w:p w14:paraId="5BC95F28" w14:textId="6B5B7785" w:rsidR="00D84580" w:rsidRDefault="00000000">
          <w:pPr>
            <w:pStyle w:val="TOC1"/>
            <w:tabs>
              <w:tab w:val="left" w:pos="440"/>
              <w:tab w:val="right" w:leader="dot" w:pos="9016"/>
            </w:tabs>
            <w:rPr>
              <w:rFonts w:eastAsiaTheme="minorEastAsia"/>
              <w:noProof/>
              <w:kern w:val="2"/>
              <w:lang w:eastAsia="en-GB"/>
              <w14:ligatures w14:val="standardContextual"/>
            </w:rPr>
          </w:pPr>
          <w:hyperlink w:anchor="_Toc185429594" w:history="1">
            <w:r w:rsidR="00D84580" w:rsidRPr="00D355A5">
              <w:rPr>
                <w:rStyle w:val="Hyperlink"/>
                <w:noProof/>
              </w:rPr>
              <w:t>5</w:t>
            </w:r>
            <w:r w:rsidR="00D84580">
              <w:rPr>
                <w:rFonts w:eastAsiaTheme="minorEastAsia"/>
                <w:noProof/>
                <w:kern w:val="2"/>
                <w:lang w:eastAsia="en-GB"/>
                <w14:ligatures w14:val="standardContextual"/>
              </w:rPr>
              <w:tab/>
            </w:r>
            <w:r w:rsidR="00D84580" w:rsidRPr="00D355A5">
              <w:rPr>
                <w:rStyle w:val="Hyperlink"/>
                <w:noProof/>
              </w:rPr>
              <w:t>Annex A</w:t>
            </w:r>
            <w:r w:rsidR="00D84580">
              <w:rPr>
                <w:noProof/>
                <w:webHidden/>
              </w:rPr>
              <w:tab/>
            </w:r>
            <w:r w:rsidR="00D84580">
              <w:rPr>
                <w:noProof/>
                <w:webHidden/>
              </w:rPr>
              <w:fldChar w:fldCharType="begin"/>
            </w:r>
            <w:r w:rsidR="00D84580">
              <w:rPr>
                <w:noProof/>
                <w:webHidden/>
              </w:rPr>
              <w:instrText xml:space="preserve"> PAGEREF _Toc185429594 \h </w:instrText>
            </w:r>
            <w:r w:rsidR="00D84580">
              <w:rPr>
                <w:noProof/>
                <w:webHidden/>
              </w:rPr>
            </w:r>
            <w:r w:rsidR="00D84580">
              <w:rPr>
                <w:noProof/>
                <w:webHidden/>
              </w:rPr>
              <w:fldChar w:fldCharType="separate"/>
            </w:r>
            <w:r w:rsidR="00D84580">
              <w:rPr>
                <w:noProof/>
                <w:webHidden/>
              </w:rPr>
              <w:t>14</w:t>
            </w:r>
            <w:r w:rsidR="00D84580">
              <w:rPr>
                <w:noProof/>
                <w:webHidden/>
              </w:rPr>
              <w:fldChar w:fldCharType="end"/>
            </w:r>
          </w:hyperlink>
        </w:p>
        <w:p w14:paraId="575475E5" w14:textId="0C1D9A88" w:rsidR="00D84580" w:rsidRDefault="00000000">
          <w:pPr>
            <w:pStyle w:val="TOC2"/>
            <w:tabs>
              <w:tab w:val="left" w:pos="880"/>
              <w:tab w:val="right" w:leader="dot" w:pos="9016"/>
            </w:tabs>
            <w:rPr>
              <w:rFonts w:eastAsiaTheme="minorEastAsia"/>
              <w:noProof/>
              <w:kern w:val="2"/>
              <w:lang w:eastAsia="en-GB"/>
              <w14:ligatures w14:val="standardContextual"/>
            </w:rPr>
          </w:pPr>
          <w:hyperlink w:anchor="_Toc185429595" w:history="1">
            <w:r w:rsidR="00D84580" w:rsidRPr="00D355A5">
              <w:rPr>
                <w:rStyle w:val="Hyperlink"/>
                <w:noProof/>
              </w:rPr>
              <w:t>5.1</w:t>
            </w:r>
            <w:r w:rsidR="00D84580">
              <w:rPr>
                <w:rFonts w:eastAsiaTheme="minorEastAsia"/>
                <w:noProof/>
                <w:kern w:val="2"/>
                <w:lang w:eastAsia="en-GB"/>
                <w14:ligatures w14:val="standardContextual"/>
              </w:rPr>
              <w:tab/>
            </w:r>
            <w:r w:rsidR="00D84580" w:rsidRPr="00D355A5">
              <w:rPr>
                <w:rStyle w:val="Hyperlink"/>
                <w:noProof/>
              </w:rPr>
              <w:t>References</w:t>
            </w:r>
            <w:r w:rsidR="00D84580">
              <w:rPr>
                <w:noProof/>
                <w:webHidden/>
              </w:rPr>
              <w:tab/>
            </w:r>
            <w:r w:rsidR="00D84580">
              <w:rPr>
                <w:noProof/>
                <w:webHidden/>
              </w:rPr>
              <w:fldChar w:fldCharType="begin"/>
            </w:r>
            <w:r w:rsidR="00D84580">
              <w:rPr>
                <w:noProof/>
                <w:webHidden/>
              </w:rPr>
              <w:instrText xml:space="preserve"> PAGEREF _Toc185429595 \h </w:instrText>
            </w:r>
            <w:r w:rsidR="00D84580">
              <w:rPr>
                <w:noProof/>
                <w:webHidden/>
              </w:rPr>
            </w:r>
            <w:r w:rsidR="00D84580">
              <w:rPr>
                <w:noProof/>
                <w:webHidden/>
              </w:rPr>
              <w:fldChar w:fldCharType="separate"/>
            </w:r>
            <w:r w:rsidR="00D84580">
              <w:rPr>
                <w:noProof/>
                <w:webHidden/>
              </w:rPr>
              <w:t>14</w:t>
            </w:r>
            <w:r w:rsidR="00D84580">
              <w:rPr>
                <w:noProof/>
                <w:webHidden/>
              </w:rPr>
              <w:fldChar w:fldCharType="end"/>
            </w:r>
          </w:hyperlink>
        </w:p>
        <w:p w14:paraId="45128B19" w14:textId="5E3BAF67" w:rsidR="00EE3C5C" w:rsidRDefault="00EE3C5C">
          <w:r>
            <w:rPr>
              <w:b/>
              <w:bCs/>
              <w:noProof/>
            </w:rPr>
            <w:fldChar w:fldCharType="end"/>
          </w:r>
        </w:p>
      </w:sdtContent>
    </w:sdt>
    <w:p w14:paraId="0FBEADAD" w14:textId="525E7129" w:rsidR="006415AF" w:rsidRDefault="00A964D1">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85429596" w:history="1">
        <w:r w:rsidR="006415AF" w:rsidRPr="008B5580">
          <w:rPr>
            <w:rStyle w:val="Hyperlink"/>
            <w:noProof/>
          </w:rPr>
          <w:t>Figure 1 - Astable 555 Timer Circuit to be built and tested.</w:t>
        </w:r>
        <w:r w:rsidR="006415AF">
          <w:rPr>
            <w:noProof/>
            <w:webHidden/>
          </w:rPr>
          <w:tab/>
        </w:r>
        <w:r w:rsidR="006415AF">
          <w:rPr>
            <w:noProof/>
            <w:webHidden/>
          </w:rPr>
          <w:fldChar w:fldCharType="begin"/>
        </w:r>
        <w:r w:rsidR="006415AF">
          <w:rPr>
            <w:noProof/>
            <w:webHidden/>
          </w:rPr>
          <w:instrText xml:space="preserve"> PAGEREF _Toc185429596 \h </w:instrText>
        </w:r>
        <w:r w:rsidR="006415AF">
          <w:rPr>
            <w:noProof/>
            <w:webHidden/>
          </w:rPr>
        </w:r>
        <w:r w:rsidR="006415AF">
          <w:rPr>
            <w:noProof/>
            <w:webHidden/>
          </w:rPr>
          <w:fldChar w:fldCharType="separate"/>
        </w:r>
        <w:r w:rsidR="006415AF">
          <w:rPr>
            <w:noProof/>
            <w:webHidden/>
          </w:rPr>
          <w:t>3</w:t>
        </w:r>
        <w:r w:rsidR="006415AF">
          <w:rPr>
            <w:noProof/>
            <w:webHidden/>
          </w:rPr>
          <w:fldChar w:fldCharType="end"/>
        </w:r>
      </w:hyperlink>
    </w:p>
    <w:p w14:paraId="21197DE5" w14:textId="49CB4E5A" w:rsidR="006415AF" w:rsidRDefault="00000000">
      <w:pPr>
        <w:pStyle w:val="TableofFigures"/>
        <w:tabs>
          <w:tab w:val="right" w:leader="dot" w:pos="9016"/>
        </w:tabs>
        <w:rPr>
          <w:rFonts w:eastAsiaTheme="minorEastAsia"/>
          <w:noProof/>
          <w:kern w:val="2"/>
          <w:lang w:eastAsia="en-GB"/>
          <w14:ligatures w14:val="standardContextual"/>
        </w:rPr>
      </w:pPr>
      <w:hyperlink w:anchor="_Toc185429597" w:history="1">
        <w:r w:rsidR="006415AF" w:rsidRPr="008B5580">
          <w:rPr>
            <w:rStyle w:val="Hyperlink"/>
            <w:noProof/>
          </w:rPr>
          <w:t>Figure 2 - 555 Internal Circuit</w:t>
        </w:r>
        <w:r w:rsidR="006415AF">
          <w:rPr>
            <w:noProof/>
            <w:webHidden/>
          </w:rPr>
          <w:tab/>
        </w:r>
        <w:r w:rsidR="006415AF">
          <w:rPr>
            <w:noProof/>
            <w:webHidden/>
          </w:rPr>
          <w:fldChar w:fldCharType="begin"/>
        </w:r>
        <w:r w:rsidR="006415AF">
          <w:rPr>
            <w:noProof/>
            <w:webHidden/>
          </w:rPr>
          <w:instrText xml:space="preserve"> PAGEREF _Toc185429597 \h </w:instrText>
        </w:r>
        <w:r w:rsidR="006415AF">
          <w:rPr>
            <w:noProof/>
            <w:webHidden/>
          </w:rPr>
        </w:r>
        <w:r w:rsidR="006415AF">
          <w:rPr>
            <w:noProof/>
            <w:webHidden/>
          </w:rPr>
          <w:fldChar w:fldCharType="separate"/>
        </w:r>
        <w:r w:rsidR="006415AF">
          <w:rPr>
            <w:noProof/>
            <w:webHidden/>
          </w:rPr>
          <w:t>4</w:t>
        </w:r>
        <w:r w:rsidR="006415AF">
          <w:rPr>
            <w:noProof/>
            <w:webHidden/>
          </w:rPr>
          <w:fldChar w:fldCharType="end"/>
        </w:r>
      </w:hyperlink>
    </w:p>
    <w:p w14:paraId="69FF8EEF" w14:textId="34C7C0AB" w:rsidR="006415AF" w:rsidRDefault="00000000">
      <w:pPr>
        <w:pStyle w:val="TableofFigures"/>
        <w:tabs>
          <w:tab w:val="right" w:leader="dot" w:pos="9016"/>
        </w:tabs>
        <w:rPr>
          <w:rFonts w:eastAsiaTheme="minorEastAsia"/>
          <w:noProof/>
          <w:kern w:val="2"/>
          <w:lang w:eastAsia="en-GB"/>
          <w14:ligatures w14:val="standardContextual"/>
        </w:rPr>
      </w:pPr>
      <w:hyperlink w:anchor="_Toc185429598" w:history="1">
        <w:r w:rsidR="006415AF" w:rsidRPr="008B5580">
          <w:rPr>
            <w:rStyle w:val="Hyperlink"/>
            <w:noProof/>
          </w:rPr>
          <w:t>Figure 3 - 555 Timer IC Pin Diagram</w:t>
        </w:r>
        <w:r w:rsidR="006415AF">
          <w:rPr>
            <w:noProof/>
            <w:webHidden/>
          </w:rPr>
          <w:tab/>
        </w:r>
        <w:r w:rsidR="006415AF">
          <w:rPr>
            <w:noProof/>
            <w:webHidden/>
          </w:rPr>
          <w:fldChar w:fldCharType="begin"/>
        </w:r>
        <w:r w:rsidR="006415AF">
          <w:rPr>
            <w:noProof/>
            <w:webHidden/>
          </w:rPr>
          <w:instrText xml:space="preserve"> PAGEREF _Toc185429598 \h </w:instrText>
        </w:r>
        <w:r w:rsidR="006415AF">
          <w:rPr>
            <w:noProof/>
            <w:webHidden/>
          </w:rPr>
        </w:r>
        <w:r w:rsidR="006415AF">
          <w:rPr>
            <w:noProof/>
            <w:webHidden/>
          </w:rPr>
          <w:fldChar w:fldCharType="separate"/>
        </w:r>
        <w:r w:rsidR="006415AF">
          <w:rPr>
            <w:noProof/>
            <w:webHidden/>
          </w:rPr>
          <w:t>4</w:t>
        </w:r>
        <w:r w:rsidR="006415AF">
          <w:rPr>
            <w:noProof/>
            <w:webHidden/>
          </w:rPr>
          <w:fldChar w:fldCharType="end"/>
        </w:r>
      </w:hyperlink>
    </w:p>
    <w:p w14:paraId="0C1B5160" w14:textId="0C88F424" w:rsidR="006415AF" w:rsidRDefault="00000000">
      <w:pPr>
        <w:pStyle w:val="TableofFigures"/>
        <w:tabs>
          <w:tab w:val="right" w:leader="dot" w:pos="9016"/>
        </w:tabs>
        <w:rPr>
          <w:rFonts w:eastAsiaTheme="minorEastAsia"/>
          <w:noProof/>
          <w:kern w:val="2"/>
          <w:lang w:eastAsia="en-GB"/>
          <w14:ligatures w14:val="standardContextual"/>
        </w:rPr>
      </w:pPr>
      <w:hyperlink w:anchor="_Toc185429599" w:history="1">
        <w:r w:rsidR="006415AF" w:rsidRPr="008B5580">
          <w:rPr>
            <w:rStyle w:val="Hyperlink"/>
            <w:noProof/>
          </w:rPr>
          <w:t>Figure 4 - 555 Timer circuit in Proteus.</w:t>
        </w:r>
        <w:r w:rsidR="006415AF">
          <w:rPr>
            <w:noProof/>
            <w:webHidden/>
          </w:rPr>
          <w:tab/>
        </w:r>
        <w:r w:rsidR="006415AF">
          <w:rPr>
            <w:noProof/>
            <w:webHidden/>
          </w:rPr>
          <w:fldChar w:fldCharType="begin"/>
        </w:r>
        <w:r w:rsidR="006415AF">
          <w:rPr>
            <w:noProof/>
            <w:webHidden/>
          </w:rPr>
          <w:instrText xml:space="preserve"> PAGEREF _Toc185429599 \h </w:instrText>
        </w:r>
        <w:r w:rsidR="006415AF">
          <w:rPr>
            <w:noProof/>
            <w:webHidden/>
          </w:rPr>
        </w:r>
        <w:r w:rsidR="006415AF">
          <w:rPr>
            <w:noProof/>
            <w:webHidden/>
          </w:rPr>
          <w:fldChar w:fldCharType="separate"/>
        </w:r>
        <w:r w:rsidR="006415AF">
          <w:rPr>
            <w:noProof/>
            <w:webHidden/>
          </w:rPr>
          <w:t>5</w:t>
        </w:r>
        <w:r w:rsidR="006415AF">
          <w:rPr>
            <w:noProof/>
            <w:webHidden/>
          </w:rPr>
          <w:fldChar w:fldCharType="end"/>
        </w:r>
      </w:hyperlink>
    </w:p>
    <w:p w14:paraId="0F0D8E98" w14:textId="1013BC74" w:rsidR="006415AF" w:rsidRDefault="00000000">
      <w:pPr>
        <w:pStyle w:val="TableofFigures"/>
        <w:tabs>
          <w:tab w:val="right" w:leader="dot" w:pos="9016"/>
        </w:tabs>
        <w:rPr>
          <w:rFonts w:eastAsiaTheme="minorEastAsia"/>
          <w:noProof/>
          <w:kern w:val="2"/>
          <w:lang w:eastAsia="en-GB"/>
          <w14:ligatures w14:val="standardContextual"/>
        </w:rPr>
      </w:pPr>
      <w:hyperlink w:anchor="_Toc185429600" w:history="1">
        <w:r w:rsidR="006415AF" w:rsidRPr="008B5580">
          <w:rPr>
            <w:rStyle w:val="Hyperlink"/>
            <w:noProof/>
          </w:rPr>
          <w:t>Figure 5 - Forward Voltage across Resistor R3</w:t>
        </w:r>
        <w:r w:rsidR="006415AF">
          <w:rPr>
            <w:noProof/>
            <w:webHidden/>
          </w:rPr>
          <w:tab/>
        </w:r>
        <w:r w:rsidR="006415AF">
          <w:rPr>
            <w:noProof/>
            <w:webHidden/>
          </w:rPr>
          <w:fldChar w:fldCharType="begin"/>
        </w:r>
        <w:r w:rsidR="006415AF">
          <w:rPr>
            <w:noProof/>
            <w:webHidden/>
          </w:rPr>
          <w:instrText xml:space="preserve"> PAGEREF _Toc185429600 \h </w:instrText>
        </w:r>
        <w:r w:rsidR="006415AF">
          <w:rPr>
            <w:noProof/>
            <w:webHidden/>
          </w:rPr>
        </w:r>
        <w:r w:rsidR="006415AF">
          <w:rPr>
            <w:noProof/>
            <w:webHidden/>
          </w:rPr>
          <w:fldChar w:fldCharType="separate"/>
        </w:r>
        <w:r w:rsidR="006415AF">
          <w:rPr>
            <w:noProof/>
            <w:webHidden/>
          </w:rPr>
          <w:t>6</w:t>
        </w:r>
        <w:r w:rsidR="006415AF">
          <w:rPr>
            <w:noProof/>
            <w:webHidden/>
          </w:rPr>
          <w:fldChar w:fldCharType="end"/>
        </w:r>
      </w:hyperlink>
    </w:p>
    <w:p w14:paraId="162411F9" w14:textId="7B7B48C9" w:rsidR="006415AF" w:rsidRDefault="00000000">
      <w:pPr>
        <w:pStyle w:val="TableofFigures"/>
        <w:tabs>
          <w:tab w:val="right" w:leader="dot" w:pos="9016"/>
        </w:tabs>
        <w:rPr>
          <w:rFonts w:eastAsiaTheme="minorEastAsia"/>
          <w:noProof/>
          <w:kern w:val="2"/>
          <w:lang w:eastAsia="en-GB"/>
          <w14:ligatures w14:val="standardContextual"/>
        </w:rPr>
      </w:pPr>
      <w:hyperlink w:anchor="_Toc185429601" w:history="1">
        <w:r w:rsidR="006415AF" w:rsidRPr="008B5580">
          <w:rPr>
            <w:rStyle w:val="Hyperlink"/>
            <w:noProof/>
          </w:rPr>
          <w:t>Figure 6 - Addition of oscilloscope into the timer circuit.</w:t>
        </w:r>
        <w:r w:rsidR="006415AF">
          <w:rPr>
            <w:noProof/>
            <w:webHidden/>
          </w:rPr>
          <w:tab/>
        </w:r>
        <w:r w:rsidR="006415AF">
          <w:rPr>
            <w:noProof/>
            <w:webHidden/>
          </w:rPr>
          <w:fldChar w:fldCharType="begin"/>
        </w:r>
        <w:r w:rsidR="006415AF">
          <w:rPr>
            <w:noProof/>
            <w:webHidden/>
          </w:rPr>
          <w:instrText xml:space="preserve"> PAGEREF _Toc185429601 \h </w:instrText>
        </w:r>
        <w:r w:rsidR="006415AF">
          <w:rPr>
            <w:noProof/>
            <w:webHidden/>
          </w:rPr>
        </w:r>
        <w:r w:rsidR="006415AF">
          <w:rPr>
            <w:noProof/>
            <w:webHidden/>
          </w:rPr>
          <w:fldChar w:fldCharType="separate"/>
        </w:r>
        <w:r w:rsidR="006415AF">
          <w:rPr>
            <w:noProof/>
            <w:webHidden/>
          </w:rPr>
          <w:t>7</w:t>
        </w:r>
        <w:r w:rsidR="006415AF">
          <w:rPr>
            <w:noProof/>
            <w:webHidden/>
          </w:rPr>
          <w:fldChar w:fldCharType="end"/>
        </w:r>
      </w:hyperlink>
    </w:p>
    <w:p w14:paraId="00D22C24" w14:textId="70F084C0" w:rsidR="006415AF" w:rsidRDefault="00000000">
      <w:pPr>
        <w:pStyle w:val="TableofFigures"/>
        <w:tabs>
          <w:tab w:val="right" w:leader="dot" w:pos="9016"/>
        </w:tabs>
        <w:rPr>
          <w:rFonts w:eastAsiaTheme="minorEastAsia"/>
          <w:noProof/>
          <w:kern w:val="2"/>
          <w:lang w:eastAsia="en-GB"/>
          <w14:ligatures w14:val="standardContextual"/>
        </w:rPr>
      </w:pPr>
      <w:hyperlink w:anchor="_Toc185429602" w:history="1">
        <w:r w:rsidR="006415AF" w:rsidRPr="008B5580">
          <w:rPr>
            <w:rStyle w:val="Hyperlink"/>
            <w:noProof/>
          </w:rPr>
          <w:t>Figure 7 - Simulated On / Off time</w:t>
        </w:r>
        <w:r w:rsidR="006415AF">
          <w:rPr>
            <w:noProof/>
            <w:webHidden/>
          </w:rPr>
          <w:tab/>
        </w:r>
        <w:r w:rsidR="006415AF">
          <w:rPr>
            <w:noProof/>
            <w:webHidden/>
          </w:rPr>
          <w:fldChar w:fldCharType="begin"/>
        </w:r>
        <w:r w:rsidR="006415AF">
          <w:rPr>
            <w:noProof/>
            <w:webHidden/>
          </w:rPr>
          <w:instrText xml:space="preserve"> PAGEREF _Toc185429602 \h </w:instrText>
        </w:r>
        <w:r w:rsidR="006415AF">
          <w:rPr>
            <w:noProof/>
            <w:webHidden/>
          </w:rPr>
        </w:r>
        <w:r w:rsidR="006415AF">
          <w:rPr>
            <w:noProof/>
            <w:webHidden/>
          </w:rPr>
          <w:fldChar w:fldCharType="separate"/>
        </w:r>
        <w:r w:rsidR="006415AF">
          <w:rPr>
            <w:noProof/>
            <w:webHidden/>
          </w:rPr>
          <w:t>7</w:t>
        </w:r>
        <w:r w:rsidR="006415AF">
          <w:rPr>
            <w:noProof/>
            <w:webHidden/>
          </w:rPr>
          <w:fldChar w:fldCharType="end"/>
        </w:r>
      </w:hyperlink>
    </w:p>
    <w:p w14:paraId="19F41AC7" w14:textId="29166088" w:rsidR="006415AF" w:rsidRDefault="00000000">
      <w:pPr>
        <w:pStyle w:val="TableofFigures"/>
        <w:tabs>
          <w:tab w:val="right" w:leader="dot" w:pos="9016"/>
        </w:tabs>
        <w:rPr>
          <w:rFonts w:eastAsiaTheme="minorEastAsia"/>
          <w:noProof/>
          <w:kern w:val="2"/>
          <w:lang w:eastAsia="en-GB"/>
          <w14:ligatures w14:val="standardContextual"/>
        </w:rPr>
      </w:pPr>
      <w:hyperlink w:anchor="_Toc185429603" w:history="1">
        <w:r w:rsidR="006415AF" w:rsidRPr="008B5580">
          <w:rPr>
            <w:rStyle w:val="Hyperlink"/>
            <w:noProof/>
          </w:rPr>
          <w:t>Figure 8 - Time base determination for On / Off time.</w:t>
        </w:r>
        <w:r w:rsidR="006415AF">
          <w:rPr>
            <w:noProof/>
            <w:webHidden/>
          </w:rPr>
          <w:tab/>
        </w:r>
        <w:r w:rsidR="006415AF">
          <w:rPr>
            <w:noProof/>
            <w:webHidden/>
          </w:rPr>
          <w:fldChar w:fldCharType="begin"/>
        </w:r>
        <w:r w:rsidR="006415AF">
          <w:rPr>
            <w:noProof/>
            <w:webHidden/>
          </w:rPr>
          <w:instrText xml:space="preserve"> PAGEREF _Toc185429603 \h </w:instrText>
        </w:r>
        <w:r w:rsidR="006415AF">
          <w:rPr>
            <w:noProof/>
            <w:webHidden/>
          </w:rPr>
        </w:r>
        <w:r w:rsidR="006415AF">
          <w:rPr>
            <w:noProof/>
            <w:webHidden/>
          </w:rPr>
          <w:fldChar w:fldCharType="separate"/>
        </w:r>
        <w:r w:rsidR="006415AF">
          <w:rPr>
            <w:noProof/>
            <w:webHidden/>
          </w:rPr>
          <w:t>8</w:t>
        </w:r>
        <w:r w:rsidR="006415AF">
          <w:rPr>
            <w:noProof/>
            <w:webHidden/>
          </w:rPr>
          <w:fldChar w:fldCharType="end"/>
        </w:r>
      </w:hyperlink>
    </w:p>
    <w:p w14:paraId="44B3F286" w14:textId="2CFCFB64" w:rsidR="006415AF" w:rsidRDefault="00000000">
      <w:pPr>
        <w:pStyle w:val="TableofFigures"/>
        <w:tabs>
          <w:tab w:val="right" w:leader="dot" w:pos="9016"/>
        </w:tabs>
        <w:rPr>
          <w:rFonts w:eastAsiaTheme="minorEastAsia"/>
          <w:noProof/>
          <w:kern w:val="2"/>
          <w:lang w:eastAsia="en-GB"/>
          <w14:ligatures w14:val="standardContextual"/>
        </w:rPr>
      </w:pPr>
      <w:hyperlink w:anchor="_Toc185429604" w:history="1">
        <w:r w:rsidR="006415AF" w:rsidRPr="008B5580">
          <w:rPr>
            <w:rStyle w:val="Hyperlink"/>
            <w:noProof/>
          </w:rPr>
          <w:t>Figure 9 - Signal from capacitor, C1.</w:t>
        </w:r>
        <w:r w:rsidR="006415AF">
          <w:rPr>
            <w:noProof/>
            <w:webHidden/>
          </w:rPr>
          <w:tab/>
        </w:r>
        <w:r w:rsidR="006415AF">
          <w:rPr>
            <w:noProof/>
            <w:webHidden/>
          </w:rPr>
          <w:fldChar w:fldCharType="begin"/>
        </w:r>
        <w:r w:rsidR="006415AF">
          <w:rPr>
            <w:noProof/>
            <w:webHidden/>
          </w:rPr>
          <w:instrText xml:space="preserve"> PAGEREF _Toc185429604 \h </w:instrText>
        </w:r>
        <w:r w:rsidR="006415AF">
          <w:rPr>
            <w:noProof/>
            <w:webHidden/>
          </w:rPr>
        </w:r>
        <w:r w:rsidR="006415AF">
          <w:rPr>
            <w:noProof/>
            <w:webHidden/>
          </w:rPr>
          <w:fldChar w:fldCharType="separate"/>
        </w:r>
        <w:r w:rsidR="006415AF">
          <w:rPr>
            <w:noProof/>
            <w:webHidden/>
          </w:rPr>
          <w:t>9</w:t>
        </w:r>
        <w:r w:rsidR="006415AF">
          <w:rPr>
            <w:noProof/>
            <w:webHidden/>
          </w:rPr>
          <w:fldChar w:fldCharType="end"/>
        </w:r>
      </w:hyperlink>
    </w:p>
    <w:p w14:paraId="466BE6CB" w14:textId="663138E6" w:rsidR="006415AF" w:rsidRDefault="00000000">
      <w:pPr>
        <w:pStyle w:val="TableofFigures"/>
        <w:tabs>
          <w:tab w:val="right" w:leader="dot" w:pos="9016"/>
        </w:tabs>
        <w:rPr>
          <w:rFonts w:eastAsiaTheme="minorEastAsia"/>
          <w:noProof/>
          <w:kern w:val="2"/>
          <w:lang w:eastAsia="en-GB"/>
          <w14:ligatures w14:val="standardContextual"/>
        </w:rPr>
      </w:pPr>
      <w:hyperlink w:anchor="_Toc185429605" w:history="1">
        <w:r w:rsidR="006415AF" w:rsidRPr="008B5580">
          <w:rPr>
            <w:rStyle w:val="Hyperlink"/>
            <w:noProof/>
          </w:rPr>
          <w:t>Figure 10 - On / Off timer circuit built on bread board.</w:t>
        </w:r>
        <w:r w:rsidR="006415AF">
          <w:rPr>
            <w:noProof/>
            <w:webHidden/>
          </w:rPr>
          <w:tab/>
        </w:r>
        <w:r w:rsidR="006415AF">
          <w:rPr>
            <w:noProof/>
            <w:webHidden/>
          </w:rPr>
          <w:fldChar w:fldCharType="begin"/>
        </w:r>
        <w:r w:rsidR="006415AF">
          <w:rPr>
            <w:noProof/>
            <w:webHidden/>
          </w:rPr>
          <w:instrText xml:space="preserve"> PAGEREF _Toc185429605 \h </w:instrText>
        </w:r>
        <w:r w:rsidR="006415AF">
          <w:rPr>
            <w:noProof/>
            <w:webHidden/>
          </w:rPr>
        </w:r>
        <w:r w:rsidR="006415AF">
          <w:rPr>
            <w:noProof/>
            <w:webHidden/>
          </w:rPr>
          <w:fldChar w:fldCharType="separate"/>
        </w:r>
        <w:r w:rsidR="006415AF">
          <w:rPr>
            <w:noProof/>
            <w:webHidden/>
          </w:rPr>
          <w:t>10</w:t>
        </w:r>
        <w:r w:rsidR="006415AF">
          <w:rPr>
            <w:noProof/>
            <w:webHidden/>
          </w:rPr>
          <w:fldChar w:fldCharType="end"/>
        </w:r>
      </w:hyperlink>
    </w:p>
    <w:p w14:paraId="3481CF51" w14:textId="68828B78" w:rsidR="006415AF" w:rsidRDefault="00000000">
      <w:pPr>
        <w:pStyle w:val="TableofFigures"/>
        <w:tabs>
          <w:tab w:val="right" w:leader="dot" w:pos="9016"/>
        </w:tabs>
        <w:rPr>
          <w:rFonts w:eastAsiaTheme="minorEastAsia"/>
          <w:noProof/>
          <w:kern w:val="2"/>
          <w:lang w:eastAsia="en-GB"/>
          <w14:ligatures w14:val="standardContextual"/>
        </w:rPr>
      </w:pPr>
      <w:hyperlink w:anchor="_Toc185429606" w:history="1">
        <w:r w:rsidR="006415AF" w:rsidRPr="008B5580">
          <w:rPr>
            <w:rStyle w:val="Hyperlink"/>
            <w:noProof/>
          </w:rPr>
          <w:t>Figure 11 - On / Off trace for bread board.</w:t>
        </w:r>
        <w:r w:rsidR="006415AF">
          <w:rPr>
            <w:noProof/>
            <w:webHidden/>
          </w:rPr>
          <w:tab/>
        </w:r>
        <w:r w:rsidR="006415AF">
          <w:rPr>
            <w:noProof/>
            <w:webHidden/>
          </w:rPr>
          <w:fldChar w:fldCharType="begin"/>
        </w:r>
        <w:r w:rsidR="006415AF">
          <w:rPr>
            <w:noProof/>
            <w:webHidden/>
          </w:rPr>
          <w:instrText xml:space="preserve"> PAGEREF _Toc185429606 \h </w:instrText>
        </w:r>
        <w:r w:rsidR="006415AF">
          <w:rPr>
            <w:noProof/>
            <w:webHidden/>
          </w:rPr>
        </w:r>
        <w:r w:rsidR="006415AF">
          <w:rPr>
            <w:noProof/>
            <w:webHidden/>
          </w:rPr>
          <w:fldChar w:fldCharType="separate"/>
        </w:r>
        <w:r w:rsidR="006415AF">
          <w:rPr>
            <w:noProof/>
            <w:webHidden/>
          </w:rPr>
          <w:t>10</w:t>
        </w:r>
        <w:r w:rsidR="006415AF">
          <w:rPr>
            <w:noProof/>
            <w:webHidden/>
          </w:rPr>
          <w:fldChar w:fldCharType="end"/>
        </w:r>
      </w:hyperlink>
    </w:p>
    <w:p w14:paraId="72FB1A88" w14:textId="6D4D7876" w:rsidR="006415AF" w:rsidRDefault="00000000">
      <w:pPr>
        <w:pStyle w:val="TableofFigures"/>
        <w:tabs>
          <w:tab w:val="right" w:leader="dot" w:pos="9016"/>
        </w:tabs>
        <w:rPr>
          <w:rFonts w:eastAsiaTheme="minorEastAsia"/>
          <w:noProof/>
          <w:kern w:val="2"/>
          <w:lang w:eastAsia="en-GB"/>
          <w14:ligatures w14:val="standardContextual"/>
        </w:rPr>
      </w:pPr>
      <w:hyperlink w:anchor="_Toc185429607" w:history="1">
        <w:r w:rsidR="006415AF" w:rsidRPr="008B5580">
          <w:rPr>
            <w:rStyle w:val="Hyperlink"/>
            <w:noProof/>
          </w:rPr>
          <w:t>Figure 12 - On / Off and Frequency for 555 Timer</w:t>
        </w:r>
        <w:r w:rsidR="006415AF">
          <w:rPr>
            <w:noProof/>
            <w:webHidden/>
          </w:rPr>
          <w:tab/>
        </w:r>
        <w:r w:rsidR="006415AF">
          <w:rPr>
            <w:noProof/>
            <w:webHidden/>
          </w:rPr>
          <w:fldChar w:fldCharType="begin"/>
        </w:r>
        <w:r w:rsidR="006415AF">
          <w:rPr>
            <w:noProof/>
            <w:webHidden/>
          </w:rPr>
          <w:instrText xml:space="preserve"> PAGEREF _Toc185429607 \h </w:instrText>
        </w:r>
        <w:r w:rsidR="006415AF">
          <w:rPr>
            <w:noProof/>
            <w:webHidden/>
          </w:rPr>
        </w:r>
        <w:r w:rsidR="006415AF">
          <w:rPr>
            <w:noProof/>
            <w:webHidden/>
          </w:rPr>
          <w:fldChar w:fldCharType="separate"/>
        </w:r>
        <w:r w:rsidR="006415AF">
          <w:rPr>
            <w:noProof/>
            <w:webHidden/>
          </w:rPr>
          <w:t>11</w:t>
        </w:r>
        <w:r w:rsidR="006415AF">
          <w:rPr>
            <w:noProof/>
            <w:webHidden/>
          </w:rPr>
          <w:fldChar w:fldCharType="end"/>
        </w:r>
      </w:hyperlink>
    </w:p>
    <w:p w14:paraId="6198F204" w14:textId="2635D7E2" w:rsidR="008705E2" w:rsidRDefault="00A964D1">
      <w:r>
        <w:fldChar w:fldCharType="end"/>
      </w:r>
    </w:p>
    <w:p w14:paraId="27542776" w14:textId="2016AC13" w:rsidR="006415AF" w:rsidRDefault="008705E2">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85429608" w:history="1">
        <w:r w:rsidR="006415AF" w:rsidRPr="00931216">
          <w:rPr>
            <w:rStyle w:val="Hyperlink"/>
            <w:noProof/>
          </w:rPr>
          <w:t>Table 1 - Key for 555 Pin Diagram</w:t>
        </w:r>
        <w:r w:rsidR="006415AF">
          <w:rPr>
            <w:noProof/>
            <w:webHidden/>
          </w:rPr>
          <w:tab/>
        </w:r>
        <w:r w:rsidR="006415AF">
          <w:rPr>
            <w:noProof/>
            <w:webHidden/>
          </w:rPr>
          <w:fldChar w:fldCharType="begin"/>
        </w:r>
        <w:r w:rsidR="006415AF">
          <w:rPr>
            <w:noProof/>
            <w:webHidden/>
          </w:rPr>
          <w:instrText xml:space="preserve"> PAGEREF _Toc185429608 \h </w:instrText>
        </w:r>
        <w:r w:rsidR="006415AF">
          <w:rPr>
            <w:noProof/>
            <w:webHidden/>
          </w:rPr>
        </w:r>
        <w:r w:rsidR="006415AF">
          <w:rPr>
            <w:noProof/>
            <w:webHidden/>
          </w:rPr>
          <w:fldChar w:fldCharType="separate"/>
        </w:r>
        <w:r w:rsidR="006415AF">
          <w:rPr>
            <w:noProof/>
            <w:webHidden/>
          </w:rPr>
          <w:t>5</w:t>
        </w:r>
        <w:r w:rsidR="006415AF">
          <w:rPr>
            <w:noProof/>
            <w:webHidden/>
          </w:rPr>
          <w:fldChar w:fldCharType="end"/>
        </w:r>
      </w:hyperlink>
    </w:p>
    <w:p w14:paraId="627AA2B2" w14:textId="2996C73D" w:rsidR="006415AF" w:rsidRDefault="00000000">
      <w:pPr>
        <w:pStyle w:val="TableofFigures"/>
        <w:tabs>
          <w:tab w:val="right" w:leader="dot" w:pos="9016"/>
        </w:tabs>
        <w:rPr>
          <w:rFonts w:eastAsiaTheme="minorEastAsia"/>
          <w:noProof/>
          <w:kern w:val="2"/>
          <w:lang w:eastAsia="en-GB"/>
          <w14:ligatures w14:val="standardContextual"/>
        </w:rPr>
      </w:pPr>
      <w:hyperlink w:anchor="_Toc185429609" w:history="1">
        <w:r w:rsidR="006415AF" w:rsidRPr="00931216">
          <w:rPr>
            <w:rStyle w:val="Hyperlink"/>
            <w:noProof/>
          </w:rPr>
          <w:t>Table 2 - On / Off Time, Period and Frequency for Ch. 2 across Capacitor, C1.</w:t>
        </w:r>
        <w:r w:rsidR="006415AF">
          <w:rPr>
            <w:noProof/>
            <w:webHidden/>
          </w:rPr>
          <w:tab/>
        </w:r>
        <w:r w:rsidR="006415AF">
          <w:rPr>
            <w:noProof/>
            <w:webHidden/>
          </w:rPr>
          <w:fldChar w:fldCharType="begin"/>
        </w:r>
        <w:r w:rsidR="006415AF">
          <w:rPr>
            <w:noProof/>
            <w:webHidden/>
          </w:rPr>
          <w:instrText xml:space="preserve"> PAGEREF _Toc185429609 \h </w:instrText>
        </w:r>
        <w:r w:rsidR="006415AF">
          <w:rPr>
            <w:noProof/>
            <w:webHidden/>
          </w:rPr>
        </w:r>
        <w:r w:rsidR="006415AF">
          <w:rPr>
            <w:noProof/>
            <w:webHidden/>
          </w:rPr>
          <w:fldChar w:fldCharType="separate"/>
        </w:r>
        <w:r w:rsidR="006415AF">
          <w:rPr>
            <w:noProof/>
            <w:webHidden/>
          </w:rPr>
          <w:t>9</w:t>
        </w:r>
        <w:r w:rsidR="006415AF">
          <w:rPr>
            <w:noProof/>
            <w:webHidden/>
          </w:rPr>
          <w:fldChar w:fldCharType="end"/>
        </w:r>
      </w:hyperlink>
    </w:p>
    <w:p w14:paraId="15C075C9" w14:textId="55B4CEC3" w:rsidR="006415AF" w:rsidRDefault="00000000">
      <w:pPr>
        <w:pStyle w:val="TableofFigures"/>
        <w:tabs>
          <w:tab w:val="right" w:leader="dot" w:pos="9016"/>
        </w:tabs>
        <w:rPr>
          <w:rFonts w:eastAsiaTheme="minorEastAsia"/>
          <w:noProof/>
          <w:kern w:val="2"/>
          <w:lang w:eastAsia="en-GB"/>
          <w14:ligatures w14:val="standardContextual"/>
        </w:rPr>
      </w:pPr>
      <w:hyperlink w:anchor="_Toc185429610" w:history="1">
        <w:r w:rsidR="006415AF" w:rsidRPr="00931216">
          <w:rPr>
            <w:rStyle w:val="Hyperlink"/>
            <w:noProof/>
          </w:rPr>
          <w:t>Table 3 - On / Off, Period and Frequency</w:t>
        </w:r>
        <w:r w:rsidR="006415AF">
          <w:rPr>
            <w:noProof/>
            <w:webHidden/>
          </w:rPr>
          <w:tab/>
        </w:r>
        <w:r w:rsidR="006415AF">
          <w:rPr>
            <w:noProof/>
            <w:webHidden/>
          </w:rPr>
          <w:fldChar w:fldCharType="begin"/>
        </w:r>
        <w:r w:rsidR="006415AF">
          <w:rPr>
            <w:noProof/>
            <w:webHidden/>
          </w:rPr>
          <w:instrText xml:space="preserve"> PAGEREF _Toc185429610 \h </w:instrText>
        </w:r>
        <w:r w:rsidR="006415AF">
          <w:rPr>
            <w:noProof/>
            <w:webHidden/>
          </w:rPr>
        </w:r>
        <w:r w:rsidR="006415AF">
          <w:rPr>
            <w:noProof/>
            <w:webHidden/>
          </w:rPr>
          <w:fldChar w:fldCharType="separate"/>
        </w:r>
        <w:r w:rsidR="006415AF">
          <w:rPr>
            <w:noProof/>
            <w:webHidden/>
          </w:rPr>
          <w:t>11</w:t>
        </w:r>
        <w:r w:rsidR="006415AF">
          <w:rPr>
            <w:noProof/>
            <w:webHidden/>
          </w:rPr>
          <w:fldChar w:fldCharType="end"/>
        </w:r>
      </w:hyperlink>
    </w:p>
    <w:p w14:paraId="137361CF" w14:textId="5E7F12E6" w:rsidR="006415AF" w:rsidRDefault="00000000">
      <w:pPr>
        <w:pStyle w:val="TableofFigures"/>
        <w:tabs>
          <w:tab w:val="right" w:leader="dot" w:pos="9016"/>
        </w:tabs>
        <w:rPr>
          <w:rFonts w:eastAsiaTheme="minorEastAsia"/>
          <w:noProof/>
          <w:kern w:val="2"/>
          <w:lang w:eastAsia="en-GB"/>
          <w14:ligatures w14:val="standardContextual"/>
        </w:rPr>
      </w:pPr>
      <w:hyperlink w:anchor="_Toc185429611" w:history="1">
        <w:r w:rsidR="006415AF" w:rsidRPr="00931216">
          <w:rPr>
            <w:rStyle w:val="Hyperlink"/>
            <w:noProof/>
          </w:rPr>
          <w:t>Table 4 - Summary of measurements.</w:t>
        </w:r>
        <w:r w:rsidR="006415AF">
          <w:rPr>
            <w:noProof/>
            <w:webHidden/>
          </w:rPr>
          <w:tab/>
        </w:r>
        <w:r w:rsidR="006415AF">
          <w:rPr>
            <w:noProof/>
            <w:webHidden/>
          </w:rPr>
          <w:fldChar w:fldCharType="begin"/>
        </w:r>
        <w:r w:rsidR="006415AF">
          <w:rPr>
            <w:noProof/>
            <w:webHidden/>
          </w:rPr>
          <w:instrText xml:space="preserve"> PAGEREF _Toc185429611 \h </w:instrText>
        </w:r>
        <w:r w:rsidR="006415AF">
          <w:rPr>
            <w:noProof/>
            <w:webHidden/>
          </w:rPr>
        </w:r>
        <w:r w:rsidR="006415AF">
          <w:rPr>
            <w:noProof/>
            <w:webHidden/>
          </w:rPr>
          <w:fldChar w:fldCharType="separate"/>
        </w:r>
        <w:r w:rsidR="006415AF">
          <w:rPr>
            <w:noProof/>
            <w:webHidden/>
          </w:rPr>
          <w:t>11</w:t>
        </w:r>
        <w:r w:rsidR="006415AF">
          <w:rPr>
            <w:noProof/>
            <w:webHidden/>
          </w:rPr>
          <w:fldChar w:fldCharType="end"/>
        </w:r>
      </w:hyperlink>
    </w:p>
    <w:p w14:paraId="4C7C081B" w14:textId="761A2028" w:rsidR="006415AF" w:rsidRDefault="00000000">
      <w:pPr>
        <w:pStyle w:val="TableofFigures"/>
        <w:tabs>
          <w:tab w:val="right" w:leader="dot" w:pos="9016"/>
        </w:tabs>
        <w:rPr>
          <w:rFonts w:eastAsiaTheme="minorEastAsia"/>
          <w:noProof/>
          <w:kern w:val="2"/>
          <w:lang w:eastAsia="en-GB"/>
          <w14:ligatures w14:val="standardContextual"/>
        </w:rPr>
      </w:pPr>
      <w:hyperlink w:anchor="_Toc185429612" w:history="1">
        <w:r w:rsidR="006415AF" w:rsidRPr="00931216">
          <w:rPr>
            <w:rStyle w:val="Hyperlink"/>
            <w:noProof/>
          </w:rPr>
          <w:t>Table 5 - Measured resistance of resistors used.</w:t>
        </w:r>
        <w:r w:rsidR="006415AF">
          <w:rPr>
            <w:noProof/>
            <w:webHidden/>
          </w:rPr>
          <w:tab/>
        </w:r>
        <w:r w:rsidR="006415AF">
          <w:rPr>
            <w:noProof/>
            <w:webHidden/>
          </w:rPr>
          <w:fldChar w:fldCharType="begin"/>
        </w:r>
        <w:r w:rsidR="006415AF">
          <w:rPr>
            <w:noProof/>
            <w:webHidden/>
          </w:rPr>
          <w:instrText xml:space="preserve"> PAGEREF _Toc185429612 \h </w:instrText>
        </w:r>
        <w:r w:rsidR="006415AF">
          <w:rPr>
            <w:noProof/>
            <w:webHidden/>
          </w:rPr>
        </w:r>
        <w:r w:rsidR="006415AF">
          <w:rPr>
            <w:noProof/>
            <w:webHidden/>
          </w:rPr>
          <w:fldChar w:fldCharType="separate"/>
        </w:r>
        <w:r w:rsidR="006415AF">
          <w:rPr>
            <w:noProof/>
            <w:webHidden/>
          </w:rPr>
          <w:t>11</w:t>
        </w:r>
        <w:r w:rsidR="006415AF">
          <w:rPr>
            <w:noProof/>
            <w:webHidden/>
          </w:rPr>
          <w:fldChar w:fldCharType="end"/>
        </w:r>
      </w:hyperlink>
    </w:p>
    <w:p w14:paraId="59DBB606" w14:textId="4D4FDFB4" w:rsidR="00EE3C5C" w:rsidRDefault="008705E2">
      <w:r>
        <w:fldChar w:fldCharType="end"/>
      </w:r>
      <w:r w:rsidR="00EE3C5C">
        <w:br w:type="page"/>
      </w:r>
    </w:p>
    <w:p w14:paraId="00416385" w14:textId="6ECD4F10" w:rsidR="008705E2" w:rsidRPr="00B03D29" w:rsidRDefault="008705E2" w:rsidP="008705E2">
      <w:pPr>
        <w:pStyle w:val="Heading1"/>
        <w:numPr>
          <w:ilvl w:val="0"/>
          <w:numId w:val="0"/>
        </w:numPr>
      </w:pPr>
      <w:bookmarkStart w:id="0" w:name="_Toc185429581"/>
      <w:r w:rsidRPr="00091B0A">
        <w:lastRenderedPageBreak/>
        <w:t>Keywords</w:t>
      </w:r>
      <w:bookmarkEnd w:id="0"/>
    </w:p>
    <w:p w14:paraId="555F0814" w14:textId="5DB20595" w:rsidR="008705E2" w:rsidRPr="00AC0806" w:rsidRDefault="002B1EDE" w:rsidP="008705E2">
      <w:r>
        <w:t xml:space="preserve">Simulation, </w:t>
      </w:r>
      <w:r w:rsidR="00F8627A">
        <w:t>Practical Design, System Measurement</w:t>
      </w:r>
      <w:r w:rsidR="00B65494">
        <w:t>, Circuit Design</w:t>
      </w:r>
    </w:p>
    <w:p w14:paraId="03142208" w14:textId="5B457595" w:rsidR="00EE3C5C" w:rsidRPr="00AC0806" w:rsidRDefault="005266EC" w:rsidP="008705E2">
      <w:pPr>
        <w:pStyle w:val="Heading1"/>
      </w:pPr>
      <w:bookmarkStart w:id="1" w:name="_Toc185429582"/>
      <w:r w:rsidRPr="00AC0806">
        <w:t>Introduction</w:t>
      </w:r>
      <w:bookmarkEnd w:id="1"/>
    </w:p>
    <w:p w14:paraId="2C297500" w14:textId="5A0F175B" w:rsidR="00EE3C5C" w:rsidRDefault="00EE3C5C" w:rsidP="00EE3C5C"/>
    <w:p w14:paraId="6533B8DD" w14:textId="3F3733DB" w:rsidR="004B0F55" w:rsidRDefault="004B0F55" w:rsidP="00EE3C5C">
      <w:r>
        <w:t xml:space="preserve">This report sets out the simulation and </w:t>
      </w:r>
      <w:r w:rsidR="00D15589">
        <w:t xml:space="preserve">subsequent build and testing of a </w:t>
      </w:r>
      <w:r w:rsidR="00D71C08">
        <w:t>555-timing</w:t>
      </w:r>
      <w:r w:rsidR="00D15589">
        <w:t xml:space="preserve"> circuit. </w:t>
      </w:r>
      <w:r w:rsidR="00DF3C6A">
        <w:t>The OME Level 4 Group were tasked w</w:t>
      </w:r>
      <w:r w:rsidR="001C74C7">
        <w:t>ith building a</w:t>
      </w:r>
      <w:r w:rsidR="00F73FE7">
        <w:t xml:space="preserve">nd testing </w:t>
      </w:r>
      <w:r w:rsidR="001460E0">
        <w:t>of an a</w:t>
      </w:r>
      <w:r w:rsidR="00897C5B">
        <w:t>s</w:t>
      </w:r>
      <w:r w:rsidR="001460E0">
        <w:t>table 555 timer circuit. This</w:t>
      </w:r>
      <w:r w:rsidR="00AB4E52">
        <w:t xml:space="preserve"> task was started by simulating </w:t>
      </w:r>
      <w:r w:rsidR="004A400B">
        <w:t>a</w:t>
      </w:r>
      <w:r w:rsidR="00D700C1">
        <w:t>n electrical</w:t>
      </w:r>
      <w:r w:rsidR="004A400B">
        <w:t xml:space="preserve"> c</w:t>
      </w:r>
      <w:r w:rsidR="00D700C1">
        <w:t xml:space="preserve">ircuit layout </w:t>
      </w:r>
      <w:r w:rsidR="00F84FD4">
        <w:t>in the Proteus</w:t>
      </w:r>
      <w:r w:rsidR="00C01407">
        <w:t xml:space="preserve"> [</w:t>
      </w:r>
      <w:r w:rsidR="00F96E55">
        <w:t>1</w:t>
      </w:r>
      <w:r w:rsidR="00C01407">
        <w:t>]</w:t>
      </w:r>
      <w:r w:rsidR="00F84FD4">
        <w:t xml:space="preserve"> </w:t>
      </w:r>
      <w:r w:rsidR="00C01407">
        <w:t>software package</w:t>
      </w:r>
      <w:r w:rsidR="00A14627">
        <w:t>.</w:t>
      </w:r>
    </w:p>
    <w:p w14:paraId="38BBE11D" w14:textId="77777777" w:rsidR="00D63CE8" w:rsidRDefault="00D63CE8" w:rsidP="00EE3C5C"/>
    <w:p w14:paraId="45689833" w14:textId="57F34058" w:rsidR="00D63CE8" w:rsidRDefault="00D63CE8" w:rsidP="00D63CE8">
      <w:pPr>
        <w:pStyle w:val="Heading2"/>
      </w:pPr>
      <w:bookmarkStart w:id="2" w:name="_Toc185429583"/>
      <w:r>
        <w:t>Task Description</w:t>
      </w:r>
      <w:bookmarkEnd w:id="2"/>
    </w:p>
    <w:p w14:paraId="3875F65E" w14:textId="77777777" w:rsidR="00D63CE8" w:rsidRDefault="00D63CE8" w:rsidP="00D63CE8"/>
    <w:p w14:paraId="163A893D" w14:textId="1982699E" w:rsidR="004A37B5" w:rsidRDefault="00F96E55" w:rsidP="00D63CE8">
      <w:r>
        <w:t>The task assigned to the Level 4 Ordnance, Munitions and Explosives</w:t>
      </w:r>
      <w:r w:rsidR="00D901D4">
        <w:t xml:space="preserve"> (OME)</w:t>
      </w:r>
      <w:r>
        <w:t xml:space="preserve"> group </w:t>
      </w:r>
      <w:r w:rsidR="004C1EA2">
        <w:t xml:space="preserve">required individuals to </w:t>
      </w:r>
      <w:r w:rsidR="001A3448">
        <w:t>buil</w:t>
      </w:r>
      <w:r w:rsidR="005C3853">
        <w:t>d</w:t>
      </w:r>
      <w:r w:rsidR="004C1EA2">
        <w:t xml:space="preserve"> and test an astable 555 timer circuit, the circuit </w:t>
      </w:r>
      <w:r w:rsidR="004A37B5">
        <w:t xml:space="preserve">for the exercise is provided below in </w:t>
      </w:r>
      <w:r w:rsidR="004E7010">
        <w:fldChar w:fldCharType="begin"/>
      </w:r>
      <w:r w:rsidR="004E7010">
        <w:instrText xml:space="preserve"> REF _Ref184819244 \h </w:instrText>
      </w:r>
      <w:r w:rsidR="004E7010">
        <w:fldChar w:fldCharType="separate"/>
      </w:r>
      <w:r w:rsidR="008948B1">
        <w:t xml:space="preserve">Figure </w:t>
      </w:r>
      <w:r w:rsidR="008948B1">
        <w:rPr>
          <w:noProof/>
        </w:rPr>
        <w:t>1</w:t>
      </w:r>
      <w:r w:rsidR="004E7010">
        <w:fldChar w:fldCharType="end"/>
      </w:r>
    </w:p>
    <w:p w14:paraId="15B0C181" w14:textId="7E6C7C5D" w:rsidR="004A37B5" w:rsidRDefault="00264F6B" w:rsidP="00D63CE8">
      <w:r>
        <w:rPr>
          <w:noProof/>
        </w:rPr>
        <mc:AlternateContent>
          <mc:Choice Requires="wps">
            <w:drawing>
              <wp:anchor distT="45720" distB="45720" distL="114300" distR="114300" simplePos="0" relativeHeight="251702272" behindDoc="0" locked="0" layoutInCell="1" allowOverlap="1" wp14:anchorId="3A51E47D" wp14:editId="632C60DB">
                <wp:simplePos x="0" y="0"/>
                <wp:positionH relativeFrom="margin">
                  <wp:align>center</wp:align>
                </wp:positionH>
                <wp:positionV relativeFrom="paragraph">
                  <wp:posOffset>245110</wp:posOffset>
                </wp:positionV>
                <wp:extent cx="3990975" cy="3476625"/>
                <wp:effectExtent l="0" t="0" r="28575" b="2857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3476625"/>
                        </a:xfrm>
                        <a:prstGeom prst="rect">
                          <a:avLst/>
                        </a:prstGeom>
                        <a:solidFill>
                          <a:srgbClr val="FFFFFF"/>
                        </a:solidFill>
                        <a:ln w="9525">
                          <a:solidFill>
                            <a:srgbClr val="000000"/>
                          </a:solidFill>
                          <a:miter lim="800000"/>
                          <a:headEnd/>
                          <a:tailEnd/>
                        </a:ln>
                      </wps:spPr>
                      <wps:txbx>
                        <w:txbxContent>
                          <w:p w14:paraId="292D73BC" w14:textId="38BF638F" w:rsidR="004A37B5" w:rsidRDefault="001D518F">
                            <w:r>
                              <w:rPr>
                                <w:noProof/>
                              </w:rPr>
                              <w:drawing>
                                <wp:inline distT="0" distB="0" distL="0" distR="0" wp14:anchorId="215B38CC" wp14:editId="4FF8E62A">
                                  <wp:extent cx="3810000" cy="3425765"/>
                                  <wp:effectExtent l="0" t="0" r="0" b="3810"/>
                                  <wp:docPr id="635355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55768" name=""/>
                                          <pic:cNvPicPr/>
                                        </pic:nvPicPr>
                                        <pic:blipFill>
                                          <a:blip r:embed="rId8"/>
                                          <a:stretch>
                                            <a:fillRect/>
                                          </a:stretch>
                                        </pic:blipFill>
                                        <pic:spPr>
                                          <a:xfrm>
                                            <a:off x="0" y="0"/>
                                            <a:ext cx="3815474" cy="343068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51E47D" id="_x0000_t202" coordsize="21600,21600" o:spt="202" path="m,l,21600r21600,l21600,xe">
                <v:stroke joinstyle="miter"/>
                <v:path gradientshapeok="t" o:connecttype="rect"/>
              </v:shapetype>
              <v:shape id="Text Box 2" o:spid="_x0000_s1026" type="#_x0000_t202" style="position:absolute;margin-left:0;margin-top:19.3pt;width:314.25pt;height:273.75pt;z-index:251702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">
                <v:textbox>
                  <w:txbxContent>
                    <w:p w14:paraId="292D73BC" w14:textId="38BF638F" w:rsidR="004A37B5" w:rsidRDefault="001D518F">
                      <w:r>
                        <w:rPr>
                          <w:noProof/>
                        </w:rPr>
                        <w:drawing>
                          <wp:inline distT="0" distB="0" distL="0" distR="0" wp14:anchorId="215B38CC" wp14:editId="4FF8E62A">
                            <wp:extent cx="3810000" cy="3425765"/>
                            <wp:effectExtent l="0" t="0" r="0" b="3810"/>
                            <wp:docPr id="635355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55768" name=""/>
                                    <pic:cNvPicPr/>
                                  </pic:nvPicPr>
                                  <pic:blipFill>
                                    <a:blip r:embed="rId8"/>
                                    <a:stretch>
                                      <a:fillRect/>
                                    </a:stretch>
                                  </pic:blipFill>
                                  <pic:spPr>
                                    <a:xfrm>
                                      <a:off x="0" y="0"/>
                                      <a:ext cx="3815474" cy="3430687"/>
                                    </a:xfrm>
                                    <a:prstGeom prst="rect">
                                      <a:avLst/>
                                    </a:prstGeom>
                                  </pic:spPr>
                                </pic:pic>
                              </a:graphicData>
                            </a:graphic>
                          </wp:inline>
                        </w:drawing>
                      </w:r>
                    </w:p>
                  </w:txbxContent>
                </v:textbox>
                <w10:wrap type="topAndBottom" anchorx="margin"/>
              </v:shape>
            </w:pict>
          </mc:Fallback>
        </mc:AlternateContent>
      </w:r>
    </w:p>
    <w:p w14:paraId="67C03F71" w14:textId="4B072FFD" w:rsidR="00D63CE8" w:rsidRPr="00D63CE8" w:rsidRDefault="008431BB" w:rsidP="008431BB">
      <w:pPr>
        <w:pStyle w:val="Caption"/>
        <w:jc w:val="center"/>
      </w:pPr>
      <w:bookmarkStart w:id="3" w:name="_Ref184819244"/>
      <w:bookmarkStart w:id="4" w:name="_Toc185429596"/>
      <w:r>
        <w:t xml:space="preserve">Figure </w:t>
      </w:r>
      <w:r>
        <w:fldChar w:fldCharType="begin"/>
      </w:r>
      <w:r>
        <w:instrText xml:space="preserve"> SEQ Figure \* ARABIC </w:instrText>
      </w:r>
      <w:r>
        <w:fldChar w:fldCharType="separate"/>
      </w:r>
      <w:r w:rsidR="00A14D6C">
        <w:rPr>
          <w:noProof/>
        </w:rPr>
        <w:t>1</w:t>
      </w:r>
      <w:r>
        <w:fldChar w:fldCharType="end"/>
      </w:r>
      <w:bookmarkEnd w:id="3"/>
      <w:r>
        <w:t xml:space="preserve"> - Astable 555 Timer Circuit to be built and tested.</w:t>
      </w:r>
      <w:bookmarkEnd w:id="4"/>
    </w:p>
    <w:p w14:paraId="0FE2822E" w14:textId="10F8E1E1" w:rsidR="00B462EA" w:rsidRDefault="00893393" w:rsidP="009374F4">
      <w:r>
        <w:t xml:space="preserve">This will first be assembled and tested </w:t>
      </w:r>
      <w:r w:rsidR="00F966C2">
        <w:t xml:space="preserve">within the Proteus software package, including </w:t>
      </w:r>
      <w:r w:rsidR="00522C2B">
        <w:t xml:space="preserve">the determination </w:t>
      </w:r>
      <w:r w:rsidR="005367C6">
        <w:t>of the</w:t>
      </w:r>
      <w:r w:rsidR="00A33B73">
        <w:t xml:space="preserve"> following</w:t>
      </w:r>
      <w:r w:rsidR="00892A00">
        <w:t>;</w:t>
      </w:r>
    </w:p>
    <w:p w14:paraId="6DE6F8AB" w14:textId="36FE231F" w:rsidR="00780E85" w:rsidRDefault="00A33B73" w:rsidP="00892A00">
      <w:pPr>
        <w:pStyle w:val="ListParagraph"/>
        <w:numPr>
          <w:ilvl w:val="0"/>
          <w:numId w:val="16"/>
        </w:numPr>
      </w:pPr>
      <w:r>
        <w:t>The resistance’s of resistor</w:t>
      </w:r>
      <w:r w:rsidR="005367C6">
        <w:t>s</w:t>
      </w:r>
      <w:r>
        <w:t xml:space="preserve"> R3 &amp; R4</w:t>
      </w:r>
    </w:p>
    <w:p w14:paraId="2893E905" w14:textId="73CA8269" w:rsidR="00892A00" w:rsidRDefault="00780E85" w:rsidP="00892A00">
      <w:pPr>
        <w:pStyle w:val="ListParagraph"/>
        <w:numPr>
          <w:ilvl w:val="0"/>
          <w:numId w:val="16"/>
        </w:numPr>
      </w:pPr>
      <w:r>
        <w:t xml:space="preserve">The On / Off time </w:t>
      </w:r>
      <w:r w:rsidR="00534192">
        <w:t>of the LED’s</w:t>
      </w:r>
      <w:r w:rsidR="00A33B73">
        <w:t xml:space="preserve"> </w:t>
      </w:r>
    </w:p>
    <w:p w14:paraId="54B72198" w14:textId="5BA296F6" w:rsidR="001A3448" w:rsidRDefault="001A3448" w:rsidP="00892A00">
      <w:pPr>
        <w:pStyle w:val="ListParagraph"/>
        <w:numPr>
          <w:ilvl w:val="0"/>
          <w:numId w:val="16"/>
        </w:numPr>
      </w:pPr>
      <w:r>
        <w:t xml:space="preserve">The period of </w:t>
      </w:r>
      <w:r w:rsidR="00666EF7">
        <w:t>LED timings</w:t>
      </w:r>
    </w:p>
    <w:p w14:paraId="426F0708" w14:textId="2C5F7A1A" w:rsidR="00666EF7" w:rsidRDefault="00666EF7" w:rsidP="00892A00">
      <w:pPr>
        <w:pStyle w:val="ListParagraph"/>
        <w:numPr>
          <w:ilvl w:val="0"/>
          <w:numId w:val="16"/>
        </w:numPr>
      </w:pPr>
      <w:r>
        <w:t xml:space="preserve">The Frequency </w:t>
      </w:r>
      <w:r w:rsidR="00A16F37">
        <w:t xml:space="preserve">of the </w:t>
      </w:r>
      <w:r w:rsidR="00E63C21">
        <w:t>cycle.</w:t>
      </w:r>
    </w:p>
    <w:p w14:paraId="35CD350D" w14:textId="1275D323" w:rsidR="00BD704E" w:rsidRDefault="00BD704E" w:rsidP="00BD704E">
      <w:r>
        <w:lastRenderedPageBreak/>
        <w:t xml:space="preserve">These values will subsequently be determined for the </w:t>
      </w:r>
      <w:r w:rsidR="00264F6B">
        <w:t>practical version assembled on a bread board.</w:t>
      </w:r>
      <w:r w:rsidR="001E7F68">
        <w:t xml:space="preserve"> It is expected that the </w:t>
      </w:r>
      <w:r w:rsidR="00C178E0">
        <w:t>above determination</w:t>
      </w:r>
      <w:r w:rsidR="004D42C4">
        <w:t>s</w:t>
      </w:r>
      <w:r w:rsidR="00C178E0">
        <w:t xml:space="preserve"> will be the same for both the simulated and physical build of the 555 timing circuit.</w:t>
      </w:r>
    </w:p>
    <w:p w14:paraId="52B0186B" w14:textId="06397B46" w:rsidR="00B462EA" w:rsidRDefault="00B462EA" w:rsidP="00B462EA">
      <w:pPr>
        <w:pStyle w:val="Heading2"/>
      </w:pPr>
      <w:bookmarkStart w:id="5" w:name="_Toc185429584"/>
      <w:r>
        <w:t xml:space="preserve">Theory and </w:t>
      </w:r>
      <w:r w:rsidR="004415BC">
        <w:t>Background Information</w:t>
      </w:r>
      <w:bookmarkEnd w:id="5"/>
    </w:p>
    <w:p w14:paraId="7CB50D0D" w14:textId="77777777" w:rsidR="004415BC" w:rsidRDefault="004415BC" w:rsidP="004415BC"/>
    <w:p w14:paraId="4C1D83B2" w14:textId="367C4598" w:rsidR="0017202F" w:rsidRDefault="00417FDC" w:rsidP="004415BC">
      <w:r>
        <w:t>The 555 timer</w:t>
      </w:r>
      <w:r w:rsidR="002C5EA1">
        <w:t>, also known as a “Triple 5” due to the three 5k Ohm resistors,</w:t>
      </w:r>
      <w:r>
        <w:t xml:space="preserve"> is an </w:t>
      </w:r>
      <w:r w:rsidR="00EC4214">
        <w:t xml:space="preserve">integrated circuit </w:t>
      </w:r>
      <w:r w:rsidR="007D683D">
        <w:t xml:space="preserve">(IC) </w:t>
      </w:r>
      <w:r w:rsidR="00EC4214">
        <w:t>used in many forms</w:t>
      </w:r>
      <w:r w:rsidR="000A03CE">
        <w:t xml:space="preserve"> ranging from simple </w:t>
      </w:r>
      <w:r w:rsidR="00AD6357">
        <w:t>timings circuits through to systems using systems on chips (SoCs)</w:t>
      </w:r>
      <w:r w:rsidR="004671CF">
        <w:t xml:space="preserve">. They were first introduced in </w:t>
      </w:r>
      <w:r w:rsidR="007D683D">
        <w:t>1971</w:t>
      </w:r>
      <w:r w:rsidR="00E33D37">
        <w:t xml:space="preserve"> [2]</w:t>
      </w:r>
      <w:r w:rsidR="007D683D">
        <w:t xml:space="preserve"> and</w:t>
      </w:r>
      <w:r w:rsidR="004671CF">
        <w:t xml:space="preserve"> have become popular in use </w:t>
      </w:r>
      <w:r w:rsidR="004E0D58">
        <w:t xml:space="preserve">due to the </w:t>
      </w:r>
      <w:r w:rsidR="004E1FFE">
        <w:t>item’s</w:t>
      </w:r>
      <w:r w:rsidR="004E0D58">
        <w:t xml:space="preserve"> low unit price, its ease of use and stability</w:t>
      </w:r>
      <w:r w:rsidR="007D683D">
        <w:t xml:space="preserve"> when</w:t>
      </w:r>
      <w:r w:rsidR="004E0D58">
        <w:t xml:space="preserve"> in use.</w:t>
      </w:r>
    </w:p>
    <w:p w14:paraId="3140D1E3" w14:textId="1F09C50E" w:rsidR="007D683D" w:rsidRDefault="007D683D" w:rsidP="004415BC">
      <w:r>
        <w:t>The IC</w:t>
      </w:r>
      <w:r w:rsidR="00661E25">
        <w:t xml:space="preserve"> (sometimes referred to as a microchip or chip)</w:t>
      </w:r>
      <w:r>
        <w:t xml:space="preserve"> </w:t>
      </w:r>
      <w:r w:rsidR="00CE1266">
        <w:t>is</w:t>
      </w:r>
      <w:r w:rsidR="004E1FFE">
        <w:t xml:space="preserve"> a</w:t>
      </w:r>
      <w:r w:rsidR="00CE1266">
        <w:t xml:space="preserve"> small electronic </w:t>
      </w:r>
      <w:r w:rsidR="00C21CAA">
        <w:t>device containing multiple connected electronic components</w:t>
      </w:r>
      <w:r w:rsidR="00256157">
        <w:t xml:space="preserve">, which can include resistors, </w:t>
      </w:r>
      <w:r w:rsidR="001832E1">
        <w:t>transistors,</w:t>
      </w:r>
      <w:r w:rsidR="00256157">
        <w:t xml:space="preserve"> and capacitors</w:t>
      </w:r>
      <w:r w:rsidR="009B7B1B">
        <w:t>. These are etched or attached to a small semi-conducting material, typically silicon</w:t>
      </w:r>
      <w:r w:rsidR="00845BDD">
        <w:t xml:space="preserve"> and are used in most electronics devices from computers to </w:t>
      </w:r>
      <w:r w:rsidR="009E349E">
        <w:t xml:space="preserve">televisions. They can perform a myriad of functions however their primary advantage </w:t>
      </w:r>
      <w:r w:rsidR="001D73E0">
        <w:t>is that they are often very small and enable significant space savings within an electrical circuit</w:t>
      </w:r>
      <w:r w:rsidR="00234027">
        <w:t xml:space="preserve"> compared to the same circuit constructed from </w:t>
      </w:r>
      <w:r w:rsidR="00FB6AFE">
        <w:t xml:space="preserve">interconnected discrete components. </w:t>
      </w:r>
    </w:p>
    <w:p w14:paraId="6B635A3E" w14:textId="28D15914" w:rsidR="00FB6AFE" w:rsidRDefault="00D85940" w:rsidP="004415BC">
      <w:r>
        <w:rPr>
          <w:noProof/>
        </w:rPr>
        <mc:AlternateContent>
          <mc:Choice Requires="wps">
            <w:drawing>
              <wp:anchor distT="45720" distB="45720" distL="114300" distR="114300" simplePos="0" relativeHeight="251704320" behindDoc="0" locked="0" layoutInCell="1" allowOverlap="1" wp14:anchorId="5164580C" wp14:editId="73204AB9">
                <wp:simplePos x="0" y="0"/>
                <wp:positionH relativeFrom="margin">
                  <wp:align>center</wp:align>
                </wp:positionH>
                <wp:positionV relativeFrom="paragraph">
                  <wp:posOffset>420398</wp:posOffset>
                </wp:positionV>
                <wp:extent cx="2360930" cy="1404620"/>
                <wp:effectExtent l="0" t="0" r="12700" b="13335"/>
                <wp:wrapTopAndBottom/>
                <wp:docPr id="1898506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07107A" w14:textId="463126B2" w:rsidR="00AA703F" w:rsidRDefault="0014091F">
                            <w:r>
                              <w:rPr>
                                <w:noProof/>
                              </w:rPr>
                              <w:drawing>
                                <wp:inline distT="0" distB="0" distL="0" distR="0" wp14:anchorId="66A658D9" wp14:editId="72FD16D3">
                                  <wp:extent cx="2087880" cy="1440815"/>
                                  <wp:effectExtent l="0" t="0" r="7620" b="6985"/>
                                  <wp:docPr id="191500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06716" name=""/>
                                          <pic:cNvPicPr/>
                                        </pic:nvPicPr>
                                        <pic:blipFill>
                                          <a:blip r:embed="rId9"/>
                                          <a:stretch>
                                            <a:fillRect/>
                                          </a:stretch>
                                        </pic:blipFill>
                                        <pic:spPr>
                                          <a:xfrm>
                                            <a:off x="0" y="0"/>
                                            <a:ext cx="2087880" cy="144081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164580C" id="_x0000_s1027" type="#_x0000_t202" style="position:absolute;margin-left:0;margin-top:33.1pt;width:185.9pt;height:110.6pt;z-index:25170432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">
                <v:textbox style="mso-fit-shape-to-text:t">
                  <w:txbxContent>
                    <w:p w14:paraId="6907107A" w14:textId="463126B2" w:rsidR="00AA703F" w:rsidRDefault="0014091F">
                      <w:r>
                        <w:rPr>
                          <w:noProof/>
                        </w:rPr>
                        <w:drawing>
                          <wp:inline distT="0" distB="0" distL="0" distR="0" wp14:anchorId="66A658D9" wp14:editId="72FD16D3">
                            <wp:extent cx="2087880" cy="1440815"/>
                            <wp:effectExtent l="0" t="0" r="7620" b="6985"/>
                            <wp:docPr id="1915006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06716" name=""/>
                                    <pic:cNvPicPr/>
                                  </pic:nvPicPr>
                                  <pic:blipFill>
                                    <a:blip r:embed="rId9"/>
                                    <a:stretch>
                                      <a:fillRect/>
                                    </a:stretch>
                                  </pic:blipFill>
                                  <pic:spPr>
                                    <a:xfrm>
                                      <a:off x="0" y="0"/>
                                      <a:ext cx="2087880" cy="1440815"/>
                                    </a:xfrm>
                                    <a:prstGeom prst="rect">
                                      <a:avLst/>
                                    </a:prstGeom>
                                  </pic:spPr>
                                </pic:pic>
                              </a:graphicData>
                            </a:graphic>
                          </wp:inline>
                        </w:drawing>
                      </w:r>
                    </w:p>
                  </w:txbxContent>
                </v:textbox>
                <w10:wrap type="topAndBottom" anchorx="margin"/>
              </v:shape>
            </w:pict>
          </mc:Fallback>
        </mc:AlternateContent>
      </w:r>
      <w:r w:rsidR="00FB6AFE">
        <w:t xml:space="preserve">The IC of the </w:t>
      </w:r>
      <w:r w:rsidR="001832E1">
        <w:t>555-timer</w:t>
      </w:r>
      <w:r w:rsidR="00FB6AFE">
        <w:t xml:space="preserve"> </w:t>
      </w:r>
      <w:r w:rsidR="001832E1">
        <w:t>used in the present study is provided in Figure 2 below;</w:t>
      </w:r>
    </w:p>
    <w:p w14:paraId="3E6FB308" w14:textId="2FCBD254" w:rsidR="00DC65C9" w:rsidRDefault="00161E16" w:rsidP="00161E16">
      <w:pPr>
        <w:pStyle w:val="Caption"/>
        <w:jc w:val="center"/>
      </w:pPr>
      <w:bookmarkStart w:id="6" w:name="_Toc185429597"/>
      <w:r>
        <w:t xml:space="preserve">Figure </w:t>
      </w:r>
      <w:r>
        <w:fldChar w:fldCharType="begin"/>
      </w:r>
      <w:r>
        <w:instrText xml:space="preserve"> SEQ Figure \* ARABIC </w:instrText>
      </w:r>
      <w:r>
        <w:fldChar w:fldCharType="separate"/>
      </w:r>
      <w:r w:rsidR="00A14D6C">
        <w:rPr>
          <w:noProof/>
        </w:rPr>
        <w:t>2</w:t>
      </w:r>
      <w:r>
        <w:fldChar w:fldCharType="end"/>
      </w:r>
      <w:r>
        <w:t xml:space="preserve"> - 555 Internal Circuit</w:t>
      </w:r>
      <w:bookmarkEnd w:id="6"/>
      <w:r w:rsidR="00AD7B9C">
        <w:t xml:space="preserve">  </w:t>
      </w:r>
    </w:p>
    <w:p w14:paraId="5EF5093E" w14:textId="39533E37" w:rsidR="00AD7B9C" w:rsidRPr="00AD7B9C" w:rsidRDefault="00DF71A4" w:rsidP="00AD7B9C">
      <w:r>
        <w:rPr>
          <w:noProof/>
        </w:rPr>
        <mc:AlternateContent>
          <mc:Choice Requires="wps">
            <w:drawing>
              <wp:anchor distT="45720" distB="45720" distL="114300" distR="114300" simplePos="0" relativeHeight="251706368" behindDoc="0" locked="0" layoutInCell="1" allowOverlap="1" wp14:anchorId="30E4790C" wp14:editId="0592E905">
                <wp:simplePos x="0" y="0"/>
                <wp:positionH relativeFrom="margin">
                  <wp:align>center</wp:align>
                </wp:positionH>
                <wp:positionV relativeFrom="paragraph">
                  <wp:posOffset>436824</wp:posOffset>
                </wp:positionV>
                <wp:extent cx="2360930" cy="1404620"/>
                <wp:effectExtent l="0" t="0" r="12700" b="13335"/>
                <wp:wrapTopAndBottom/>
                <wp:docPr id="1482061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371011" w14:textId="20EE08A4" w:rsidR="0014091F" w:rsidRDefault="00161E16">
                            <w:r>
                              <w:rPr>
                                <w:noProof/>
                              </w:rPr>
                              <w:drawing>
                                <wp:inline distT="0" distB="0" distL="0" distR="0" wp14:anchorId="66CE350C" wp14:editId="5BEB7483">
                                  <wp:extent cx="2087880" cy="1323975"/>
                                  <wp:effectExtent l="0" t="0" r="7620" b="9525"/>
                                  <wp:docPr id="1966605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05990" name=""/>
                                          <pic:cNvPicPr/>
                                        </pic:nvPicPr>
                                        <pic:blipFill>
                                          <a:blip r:embed="rId10"/>
                                          <a:stretch>
                                            <a:fillRect/>
                                          </a:stretch>
                                        </pic:blipFill>
                                        <pic:spPr>
                                          <a:xfrm>
                                            <a:off x="0" y="0"/>
                                            <a:ext cx="2087880" cy="132397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E4790C" id="_x0000_s1028" type="#_x0000_t202" style="position:absolute;margin-left:0;margin-top:34.4pt;width:185.9pt;height:110.6pt;z-index:25170636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">
                <v:textbox style="mso-fit-shape-to-text:t">
                  <w:txbxContent>
                    <w:p w14:paraId="69371011" w14:textId="20EE08A4" w:rsidR="0014091F" w:rsidRDefault="00161E16">
                      <w:r>
                        <w:rPr>
                          <w:noProof/>
                        </w:rPr>
                        <w:drawing>
                          <wp:inline distT="0" distB="0" distL="0" distR="0" wp14:anchorId="66CE350C" wp14:editId="5BEB7483">
                            <wp:extent cx="2087880" cy="1323975"/>
                            <wp:effectExtent l="0" t="0" r="7620" b="9525"/>
                            <wp:docPr id="1966605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05990" name=""/>
                                    <pic:cNvPicPr/>
                                  </pic:nvPicPr>
                                  <pic:blipFill>
                                    <a:blip r:embed="rId10"/>
                                    <a:stretch>
                                      <a:fillRect/>
                                    </a:stretch>
                                  </pic:blipFill>
                                  <pic:spPr>
                                    <a:xfrm>
                                      <a:off x="0" y="0"/>
                                      <a:ext cx="2087880" cy="1323975"/>
                                    </a:xfrm>
                                    <a:prstGeom prst="rect">
                                      <a:avLst/>
                                    </a:prstGeom>
                                  </pic:spPr>
                                </pic:pic>
                              </a:graphicData>
                            </a:graphic>
                          </wp:inline>
                        </w:drawing>
                      </w:r>
                    </w:p>
                  </w:txbxContent>
                </v:textbox>
                <w10:wrap type="topAndBottom" anchorx="margin"/>
              </v:shape>
            </w:pict>
          </mc:Fallback>
        </mc:AlternateContent>
      </w:r>
      <w:r w:rsidR="00AD7B9C">
        <w:t xml:space="preserve">The 555-timer is an </w:t>
      </w:r>
      <w:r w:rsidR="000B7BD9">
        <w:t>8-pin</w:t>
      </w:r>
      <w:r w:rsidR="00AD7B9C">
        <w:t xml:space="preserve"> </w:t>
      </w:r>
      <w:r w:rsidR="00661E25">
        <w:t xml:space="preserve">microchip </w:t>
      </w:r>
      <w:r w:rsidR="00D85940">
        <w:t>configured as per Figure 3;</w:t>
      </w:r>
    </w:p>
    <w:p w14:paraId="0F287516" w14:textId="58FF0786" w:rsidR="00DC65C9" w:rsidRDefault="00161E16" w:rsidP="00161E16">
      <w:pPr>
        <w:pStyle w:val="Caption"/>
        <w:jc w:val="center"/>
      </w:pPr>
      <w:bookmarkStart w:id="7" w:name="_Toc185429598"/>
      <w:r>
        <w:t xml:space="preserve">Figure </w:t>
      </w:r>
      <w:r>
        <w:fldChar w:fldCharType="begin"/>
      </w:r>
      <w:r>
        <w:instrText xml:space="preserve"> SEQ Figure \* ARABIC </w:instrText>
      </w:r>
      <w:r>
        <w:fldChar w:fldCharType="separate"/>
      </w:r>
      <w:r w:rsidR="00A14D6C">
        <w:rPr>
          <w:noProof/>
        </w:rPr>
        <w:t>3</w:t>
      </w:r>
      <w:r>
        <w:fldChar w:fldCharType="end"/>
      </w:r>
      <w:r>
        <w:t xml:space="preserve"> - 555 Timer IC Pin Diagram</w:t>
      </w:r>
      <w:bookmarkEnd w:id="7"/>
    </w:p>
    <w:p w14:paraId="1E3F2655" w14:textId="77777777" w:rsidR="00DF71A4" w:rsidRDefault="00DF71A4">
      <w:r>
        <w:br w:type="page"/>
      </w:r>
    </w:p>
    <w:p w14:paraId="68A338D0" w14:textId="5F8C9DA5" w:rsidR="00161E16" w:rsidRPr="005F457D" w:rsidRDefault="00E44F0B" w:rsidP="004415BC">
      <w:r w:rsidRPr="005F457D">
        <w:lastRenderedPageBreak/>
        <w:t xml:space="preserve">From Figure </w:t>
      </w:r>
      <w:r w:rsidR="009108E7" w:rsidRPr="005F457D">
        <w:t>3</w:t>
      </w:r>
      <w:r w:rsidR="006E4287" w:rsidRPr="005F457D">
        <w:t xml:space="preserve"> the </w:t>
      </w:r>
      <w:r w:rsidR="005F457D" w:rsidRPr="005F457D">
        <w:t>explanation for the individual pins is explained below</w:t>
      </w:r>
      <w:r w:rsidR="00237DE6">
        <w:t xml:space="preserve"> in Table 1</w:t>
      </w:r>
      <w:r w:rsidR="005F457D" w:rsidRPr="005F457D">
        <w:t>.</w:t>
      </w:r>
      <w:r w:rsidR="009108E7" w:rsidRPr="005F457D">
        <w:t xml:space="preserve"> </w:t>
      </w:r>
    </w:p>
    <w:tbl>
      <w:tblPr>
        <w:tblStyle w:val="TableGrid"/>
        <w:tblW w:w="0" w:type="auto"/>
        <w:tblLook w:val="04A0" w:firstRow="1" w:lastRow="0" w:firstColumn="1" w:lastColumn="0" w:noHBand="0" w:noVBand="1"/>
      </w:tblPr>
      <w:tblGrid>
        <w:gridCol w:w="988"/>
        <w:gridCol w:w="1275"/>
        <w:gridCol w:w="6753"/>
      </w:tblGrid>
      <w:tr w:rsidR="009108E7" w14:paraId="20CE07BE" w14:textId="77777777" w:rsidTr="00565264">
        <w:tc>
          <w:tcPr>
            <w:tcW w:w="988" w:type="dxa"/>
            <w:shd w:val="clear" w:color="auto" w:fill="CCFFFF"/>
          </w:tcPr>
          <w:p w14:paraId="4A1CCB3F" w14:textId="37E22A12" w:rsidR="009108E7" w:rsidRPr="008E631D" w:rsidRDefault="009108E7" w:rsidP="0066625D">
            <w:pPr>
              <w:jc w:val="center"/>
            </w:pPr>
            <w:r w:rsidRPr="008E631D">
              <w:t>Pin Number</w:t>
            </w:r>
          </w:p>
        </w:tc>
        <w:tc>
          <w:tcPr>
            <w:tcW w:w="1275" w:type="dxa"/>
            <w:shd w:val="clear" w:color="auto" w:fill="CCFFFF"/>
          </w:tcPr>
          <w:p w14:paraId="4DAE071A" w14:textId="1B420D1F" w:rsidR="009108E7" w:rsidRPr="008E631D" w:rsidRDefault="00BD25FC" w:rsidP="0066625D">
            <w:pPr>
              <w:jc w:val="center"/>
            </w:pPr>
            <w:r w:rsidRPr="008E631D">
              <w:t>Name</w:t>
            </w:r>
          </w:p>
        </w:tc>
        <w:tc>
          <w:tcPr>
            <w:tcW w:w="6753" w:type="dxa"/>
            <w:shd w:val="clear" w:color="auto" w:fill="CCFFFF"/>
          </w:tcPr>
          <w:p w14:paraId="28535AC5" w14:textId="30ADF372" w:rsidR="009108E7" w:rsidRPr="008E631D" w:rsidRDefault="00BD25FC" w:rsidP="0066625D">
            <w:pPr>
              <w:jc w:val="center"/>
            </w:pPr>
            <w:r w:rsidRPr="008E631D">
              <w:t>Purpose Description</w:t>
            </w:r>
          </w:p>
        </w:tc>
      </w:tr>
      <w:tr w:rsidR="009108E7" w14:paraId="1B84D602" w14:textId="77777777" w:rsidTr="00D558C1">
        <w:tc>
          <w:tcPr>
            <w:tcW w:w="988" w:type="dxa"/>
            <w:shd w:val="clear" w:color="auto" w:fill="FFFFCC"/>
          </w:tcPr>
          <w:p w14:paraId="1B0BC524" w14:textId="27818B30" w:rsidR="009108E7" w:rsidRPr="008E631D" w:rsidRDefault="00BD25FC" w:rsidP="00E137FB">
            <w:pPr>
              <w:shd w:val="clear" w:color="auto" w:fill="FFFFCC"/>
              <w:jc w:val="center"/>
            </w:pPr>
            <w:r w:rsidRPr="008E631D">
              <w:t>1</w:t>
            </w:r>
          </w:p>
        </w:tc>
        <w:tc>
          <w:tcPr>
            <w:tcW w:w="1275" w:type="dxa"/>
            <w:shd w:val="clear" w:color="auto" w:fill="FFFFCC"/>
          </w:tcPr>
          <w:p w14:paraId="2D96A3A3" w14:textId="5562CC16" w:rsidR="009108E7" w:rsidRPr="008E631D" w:rsidRDefault="00BD25FC" w:rsidP="00E137FB">
            <w:pPr>
              <w:shd w:val="clear" w:color="auto" w:fill="FFFFCC"/>
              <w:jc w:val="center"/>
            </w:pPr>
            <w:r w:rsidRPr="008E631D">
              <w:t>Ground</w:t>
            </w:r>
          </w:p>
        </w:tc>
        <w:tc>
          <w:tcPr>
            <w:tcW w:w="6753" w:type="dxa"/>
            <w:shd w:val="clear" w:color="auto" w:fill="FFFFCC"/>
          </w:tcPr>
          <w:p w14:paraId="0710687A" w14:textId="54F0F832" w:rsidR="009108E7" w:rsidRPr="008E631D" w:rsidRDefault="008E631D" w:rsidP="00565264">
            <w:pPr>
              <w:shd w:val="clear" w:color="auto" w:fill="FFFFCC"/>
            </w:pPr>
            <w:r>
              <w:t>Ground reference Voltage, Low level (0 V)</w:t>
            </w:r>
          </w:p>
        </w:tc>
      </w:tr>
      <w:tr w:rsidR="009108E7" w14:paraId="4CABAAE9" w14:textId="77777777" w:rsidTr="00D558C1">
        <w:tc>
          <w:tcPr>
            <w:tcW w:w="988" w:type="dxa"/>
            <w:shd w:val="clear" w:color="auto" w:fill="FFFFCC"/>
          </w:tcPr>
          <w:p w14:paraId="5212BB5B" w14:textId="2FC586E8" w:rsidR="009108E7" w:rsidRPr="008E631D" w:rsidRDefault="00BD25FC" w:rsidP="00E137FB">
            <w:pPr>
              <w:shd w:val="clear" w:color="auto" w:fill="FFFFCC"/>
              <w:jc w:val="center"/>
            </w:pPr>
            <w:r w:rsidRPr="008E631D">
              <w:t>2</w:t>
            </w:r>
          </w:p>
        </w:tc>
        <w:tc>
          <w:tcPr>
            <w:tcW w:w="1275" w:type="dxa"/>
            <w:shd w:val="clear" w:color="auto" w:fill="FFFFCC"/>
          </w:tcPr>
          <w:p w14:paraId="33AA677A" w14:textId="4C79DA5B" w:rsidR="009108E7" w:rsidRPr="008E631D" w:rsidRDefault="00BD25FC" w:rsidP="00E137FB">
            <w:pPr>
              <w:shd w:val="clear" w:color="auto" w:fill="FFFFCC"/>
              <w:jc w:val="center"/>
            </w:pPr>
            <w:r w:rsidRPr="008E631D">
              <w:t>Trigger</w:t>
            </w:r>
          </w:p>
        </w:tc>
        <w:tc>
          <w:tcPr>
            <w:tcW w:w="6753" w:type="dxa"/>
            <w:shd w:val="clear" w:color="auto" w:fill="FFFFCC"/>
          </w:tcPr>
          <w:p w14:paraId="2B508FDC" w14:textId="60E1F3C1" w:rsidR="009108E7" w:rsidRPr="008E631D" w:rsidRDefault="006C4D3C" w:rsidP="00565264">
            <w:pPr>
              <w:shd w:val="clear" w:color="auto" w:fill="FFFFCC"/>
            </w:pPr>
            <w:r>
              <w:t>Output at approximately 1.7 V below supply Voltage or Ground</w:t>
            </w:r>
          </w:p>
        </w:tc>
      </w:tr>
      <w:tr w:rsidR="009108E7" w14:paraId="27D82898" w14:textId="77777777" w:rsidTr="00D558C1">
        <w:tc>
          <w:tcPr>
            <w:tcW w:w="988" w:type="dxa"/>
            <w:shd w:val="clear" w:color="auto" w:fill="FFFFCC"/>
          </w:tcPr>
          <w:p w14:paraId="70C88B20" w14:textId="47D53D49" w:rsidR="009108E7" w:rsidRPr="008E631D" w:rsidRDefault="00BD25FC" w:rsidP="00E137FB">
            <w:pPr>
              <w:shd w:val="clear" w:color="auto" w:fill="FFFFCC"/>
              <w:jc w:val="center"/>
            </w:pPr>
            <w:r w:rsidRPr="008E631D">
              <w:t>3</w:t>
            </w:r>
          </w:p>
        </w:tc>
        <w:tc>
          <w:tcPr>
            <w:tcW w:w="1275" w:type="dxa"/>
            <w:shd w:val="clear" w:color="auto" w:fill="FFFFCC"/>
          </w:tcPr>
          <w:p w14:paraId="588E4CB3" w14:textId="4813DB3C" w:rsidR="009108E7" w:rsidRPr="008E631D" w:rsidRDefault="00BD25FC" w:rsidP="00E137FB">
            <w:pPr>
              <w:shd w:val="clear" w:color="auto" w:fill="FFFFCC"/>
              <w:jc w:val="center"/>
            </w:pPr>
            <w:r w:rsidRPr="008E631D">
              <w:t>Output</w:t>
            </w:r>
          </w:p>
        </w:tc>
        <w:tc>
          <w:tcPr>
            <w:tcW w:w="6753" w:type="dxa"/>
            <w:shd w:val="clear" w:color="auto" w:fill="FFFFCC"/>
          </w:tcPr>
          <w:p w14:paraId="66215574" w14:textId="593BBEFC" w:rsidR="009108E7" w:rsidRPr="008E631D" w:rsidRDefault="00A52AD0" w:rsidP="00565264">
            <w:pPr>
              <w:shd w:val="clear" w:color="auto" w:fill="FFFFCC"/>
            </w:pPr>
            <w:r>
              <w:t>Output at approximately 1.7 V below supply Voltage or Ground</w:t>
            </w:r>
          </w:p>
        </w:tc>
      </w:tr>
      <w:tr w:rsidR="009108E7" w14:paraId="43AF5AE3" w14:textId="77777777" w:rsidTr="00D558C1">
        <w:tc>
          <w:tcPr>
            <w:tcW w:w="988" w:type="dxa"/>
            <w:shd w:val="clear" w:color="auto" w:fill="FFFFCC"/>
          </w:tcPr>
          <w:p w14:paraId="2A9A26D0" w14:textId="5A9CEC8A" w:rsidR="009108E7" w:rsidRPr="008E631D" w:rsidRDefault="00BD25FC" w:rsidP="00E137FB">
            <w:pPr>
              <w:shd w:val="clear" w:color="auto" w:fill="FFFFCC"/>
              <w:jc w:val="center"/>
            </w:pPr>
            <w:r w:rsidRPr="008E631D">
              <w:t>4</w:t>
            </w:r>
          </w:p>
        </w:tc>
        <w:tc>
          <w:tcPr>
            <w:tcW w:w="1275" w:type="dxa"/>
            <w:shd w:val="clear" w:color="auto" w:fill="FFFFCC"/>
          </w:tcPr>
          <w:p w14:paraId="76CFB9FF" w14:textId="795F57CB" w:rsidR="009108E7" w:rsidRPr="008E631D" w:rsidRDefault="00501352" w:rsidP="00E137FB">
            <w:pPr>
              <w:shd w:val="clear" w:color="auto" w:fill="FFFFCC"/>
              <w:jc w:val="center"/>
            </w:pPr>
            <w:r w:rsidRPr="008E631D">
              <w:t>Reset</w:t>
            </w:r>
          </w:p>
        </w:tc>
        <w:tc>
          <w:tcPr>
            <w:tcW w:w="6753" w:type="dxa"/>
            <w:shd w:val="clear" w:color="auto" w:fill="FFFFCC"/>
          </w:tcPr>
          <w:p w14:paraId="1A1F73EF" w14:textId="6791C837" w:rsidR="009108E7" w:rsidRPr="008E631D" w:rsidRDefault="00A52AD0" w:rsidP="00565264">
            <w:pPr>
              <w:shd w:val="clear" w:color="auto" w:fill="FFFFCC"/>
            </w:pPr>
            <w:r>
              <w:t xml:space="preserve">Timing interval may be reset by </w:t>
            </w:r>
            <w:r w:rsidR="009D0E4C">
              <w:t>pushing this output to ground.</w:t>
            </w:r>
            <w:r w:rsidR="0066625D">
              <w:t xml:space="preserve"> Overrides the Trigger which in turn overrides the Threshold</w:t>
            </w:r>
            <w:r w:rsidR="009D0E4C">
              <w:t xml:space="preserve"> </w:t>
            </w:r>
          </w:p>
        </w:tc>
      </w:tr>
      <w:tr w:rsidR="009108E7" w14:paraId="148BC051" w14:textId="77777777" w:rsidTr="00D558C1">
        <w:tc>
          <w:tcPr>
            <w:tcW w:w="988" w:type="dxa"/>
            <w:shd w:val="clear" w:color="auto" w:fill="FFFFCC"/>
          </w:tcPr>
          <w:p w14:paraId="393E7FBF" w14:textId="512B4DDD" w:rsidR="009108E7" w:rsidRPr="008E631D" w:rsidRDefault="00BD25FC" w:rsidP="00E137FB">
            <w:pPr>
              <w:shd w:val="clear" w:color="auto" w:fill="FFFFCC"/>
              <w:jc w:val="center"/>
            </w:pPr>
            <w:r w:rsidRPr="008E631D">
              <w:t>5</w:t>
            </w:r>
          </w:p>
        </w:tc>
        <w:tc>
          <w:tcPr>
            <w:tcW w:w="1275" w:type="dxa"/>
            <w:shd w:val="clear" w:color="auto" w:fill="FFFFCC"/>
          </w:tcPr>
          <w:p w14:paraId="2DB78E97" w14:textId="3A24F9E7" w:rsidR="009108E7" w:rsidRPr="008E631D" w:rsidRDefault="00501352" w:rsidP="00E137FB">
            <w:pPr>
              <w:shd w:val="clear" w:color="auto" w:fill="FFFFCC"/>
              <w:jc w:val="center"/>
            </w:pPr>
            <w:r w:rsidRPr="008E631D">
              <w:t>Control</w:t>
            </w:r>
          </w:p>
        </w:tc>
        <w:tc>
          <w:tcPr>
            <w:tcW w:w="6753" w:type="dxa"/>
            <w:shd w:val="clear" w:color="auto" w:fill="FFFFCC"/>
          </w:tcPr>
          <w:p w14:paraId="75E60647" w14:textId="38B7BF38" w:rsidR="009108E7" w:rsidRPr="008E631D" w:rsidRDefault="00BD5D2B" w:rsidP="00565264">
            <w:pPr>
              <w:shd w:val="clear" w:color="auto" w:fill="FFFFCC"/>
            </w:pPr>
            <w:r>
              <w:t xml:space="preserve">Provides “control” access to the internal Voltage divider </w:t>
            </w:r>
            <w:r w:rsidR="00F01ECE">
              <w:t>(by default at 2/3</w:t>
            </w:r>
            <w:r w:rsidR="00E05B1E">
              <w:t xml:space="preserve"> supply Voltage)</w:t>
            </w:r>
          </w:p>
        </w:tc>
      </w:tr>
      <w:tr w:rsidR="009108E7" w14:paraId="365E1E01" w14:textId="77777777" w:rsidTr="00D558C1">
        <w:tc>
          <w:tcPr>
            <w:tcW w:w="988" w:type="dxa"/>
            <w:shd w:val="clear" w:color="auto" w:fill="FFFFCC"/>
          </w:tcPr>
          <w:p w14:paraId="505D93E7" w14:textId="0556E810" w:rsidR="009108E7" w:rsidRPr="008E631D" w:rsidRDefault="00BD25FC" w:rsidP="00E137FB">
            <w:pPr>
              <w:shd w:val="clear" w:color="auto" w:fill="FFFFCC"/>
              <w:jc w:val="center"/>
            </w:pPr>
            <w:r w:rsidRPr="008E631D">
              <w:t>6</w:t>
            </w:r>
          </w:p>
        </w:tc>
        <w:tc>
          <w:tcPr>
            <w:tcW w:w="1275" w:type="dxa"/>
            <w:shd w:val="clear" w:color="auto" w:fill="FFFFCC"/>
          </w:tcPr>
          <w:p w14:paraId="30FFF2C4" w14:textId="321D8A08" w:rsidR="009108E7" w:rsidRPr="008E631D" w:rsidRDefault="00501352" w:rsidP="00E137FB">
            <w:pPr>
              <w:shd w:val="clear" w:color="auto" w:fill="FFFFCC"/>
              <w:jc w:val="center"/>
            </w:pPr>
            <w:r w:rsidRPr="008E631D">
              <w:t>Threshold</w:t>
            </w:r>
          </w:p>
        </w:tc>
        <w:tc>
          <w:tcPr>
            <w:tcW w:w="6753" w:type="dxa"/>
            <w:shd w:val="clear" w:color="auto" w:fill="FFFFCC"/>
          </w:tcPr>
          <w:p w14:paraId="6611079E" w14:textId="76622509" w:rsidR="009108E7" w:rsidRPr="008E631D" w:rsidRDefault="00E05B1E" w:rsidP="00565264">
            <w:pPr>
              <w:shd w:val="clear" w:color="auto" w:fill="FFFFCC"/>
            </w:pPr>
            <w:r>
              <w:t xml:space="preserve">The timing output interval ends as the Voltage </w:t>
            </w:r>
            <w:r w:rsidR="00BB5E04">
              <w:t xml:space="preserve">at the threshold is greater than that at the Control </w:t>
            </w:r>
            <w:r w:rsidR="00532FD1">
              <w:t>(2/3 Supply Voltage if Control is open)</w:t>
            </w:r>
          </w:p>
        </w:tc>
      </w:tr>
      <w:tr w:rsidR="009108E7" w14:paraId="0B3BD26F" w14:textId="77777777" w:rsidTr="00D558C1">
        <w:tc>
          <w:tcPr>
            <w:tcW w:w="988" w:type="dxa"/>
            <w:shd w:val="clear" w:color="auto" w:fill="FFFFCC"/>
          </w:tcPr>
          <w:p w14:paraId="53B1CB87" w14:textId="721159F1" w:rsidR="009108E7" w:rsidRPr="008E631D" w:rsidRDefault="00BD25FC" w:rsidP="00E137FB">
            <w:pPr>
              <w:shd w:val="clear" w:color="auto" w:fill="FFFFCC"/>
              <w:jc w:val="center"/>
            </w:pPr>
            <w:r w:rsidRPr="008E631D">
              <w:t>7</w:t>
            </w:r>
          </w:p>
        </w:tc>
        <w:tc>
          <w:tcPr>
            <w:tcW w:w="1275" w:type="dxa"/>
            <w:shd w:val="clear" w:color="auto" w:fill="FFFFCC"/>
          </w:tcPr>
          <w:p w14:paraId="66D9D89A" w14:textId="03318213" w:rsidR="009108E7" w:rsidRPr="008E631D" w:rsidRDefault="00501352" w:rsidP="00E137FB">
            <w:pPr>
              <w:shd w:val="clear" w:color="auto" w:fill="FFFFCC"/>
              <w:jc w:val="center"/>
            </w:pPr>
            <w:r w:rsidRPr="008E631D">
              <w:t>Discharge</w:t>
            </w:r>
          </w:p>
        </w:tc>
        <w:tc>
          <w:tcPr>
            <w:tcW w:w="6753" w:type="dxa"/>
            <w:shd w:val="clear" w:color="auto" w:fill="FFFFCC"/>
          </w:tcPr>
          <w:p w14:paraId="4E576EA0" w14:textId="2B94A2FF" w:rsidR="009108E7" w:rsidRPr="008E631D" w:rsidRDefault="005C258F" w:rsidP="00565264">
            <w:pPr>
              <w:shd w:val="clear" w:color="auto" w:fill="FFFFCC"/>
            </w:pPr>
            <w:r>
              <w:t>Open output which may discharge a capacitor between intervals, in phase with the Output</w:t>
            </w:r>
          </w:p>
        </w:tc>
      </w:tr>
      <w:tr w:rsidR="009108E7" w14:paraId="05405B0C" w14:textId="77777777" w:rsidTr="00D558C1">
        <w:tc>
          <w:tcPr>
            <w:tcW w:w="988" w:type="dxa"/>
            <w:shd w:val="clear" w:color="auto" w:fill="FFFFCC"/>
          </w:tcPr>
          <w:p w14:paraId="5B72D972" w14:textId="1EB4723B" w:rsidR="009108E7" w:rsidRPr="008E631D" w:rsidRDefault="00BD25FC" w:rsidP="00E137FB">
            <w:pPr>
              <w:shd w:val="clear" w:color="auto" w:fill="FFFFCC"/>
              <w:jc w:val="center"/>
            </w:pPr>
            <w:r w:rsidRPr="008E631D">
              <w:t>8</w:t>
            </w:r>
          </w:p>
        </w:tc>
        <w:tc>
          <w:tcPr>
            <w:tcW w:w="1275" w:type="dxa"/>
            <w:shd w:val="clear" w:color="auto" w:fill="FFFFCC"/>
          </w:tcPr>
          <w:p w14:paraId="600CD33D" w14:textId="03438D80" w:rsidR="009108E7" w:rsidRPr="008E631D" w:rsidRDefault="008E631D" w:rsidP="00E137FB">
            <w:pPr>
              <w:shd w:val="clear" w:color="auto" w:fill="FFFFCC"/>
              <w:jc w:val="center"/>
            </w:pPr>
            <w:r w:rsidRPr="008E631D">
              <w:t>Supply</w:t>
            </w:r>
          </w:p>
        </w:tc>
        <w:tc>
          <w:tcPr>
            <w:tcW w:w="6753" w:type="dxa"/>
            <w:shd w:val="clear" w:color="auto" w:fill="FFFFCC"/>
          </w:tcPr>
          <w:p w14:paraId="6710A96B" w14:textId="54E1AC1A" w:rsidR="009108E7" w:rsidRPr="008E631D" w:rsidRDefault="005C258F" w:rsidP="00565264">
            <w:pPr>
              <w:shd w:val="clear" w:color="auto" w:fill="FFFFCC"/>
            </w:pPr>
            <w:r>
              <w:t>Positive supply Voltage</w:t>
            </w:r>
            <w:r w:rsidR="00E137FB">
              <w:t xml:space="preserve"> – usually between 3V and 15V depending on model.</w:t>
            </w:r>
          </w:p>
        </w:tc>
      </w:tr>
    </w:tbl>
    <w:p w14:paraId="75959436" w14:textId="789DFA39" w:rsidR="00161E16" w:rsidRDefault="00E137FB" w:rsidP="00E137FB">
      <w:pPr>
        <w:pStyle w:val="Caption"/>
        <w:jc w:val="center"/>
        <w:rPr>
          <w:highlight w:val="yellow"/>
        </w:rPr>
      </w:pPr>
      <w:bookmarkStart w:id="8" w:name="_Toc185429608"/>
      <w:r>
        <w:t xml:space="preserve">Table </w:t>
      </w:r>
      <w:r>
        <w:fldChar w:fldCharType="begin"/>
      </w:r>
      <w:r>
        <w:instrText xml:space="preserve"> SEQ Table \* ARABIC </w:instrText>
      </w:r>
      <w:r>
        <w:fldChar w:fldCharType="separate"/>
      </w:r>
      <w:r w:rsidR="00A217F0">
        <w:rPr>
          <w:noProof/>
        </w:rPr>
        <w:t>1</w:t>
      </w:r>
      <w:r>
        <w:fldChar w:fldCharType="end"/>
      </w:r>
      <w:r>
        <w:t xml:space="preserve"> - Key for 555 Pin Diagram</w:t>
      </w:r>
      <w:bookmarkEnd w:id="8"/>
    </w:p>
    <w:p w14:paraId="3CCA3D82" w14:textId="77777777" w:rsidR="00161E16" w:rsidRDefault="00161E16" w:rsidP="004415BC">
      <w:pPr>
        <w:rPr>
          <w:highlight w:val="yellow"/>
        </w:rPr>
      </w:pPr>
    </w:p>
    <w:p w14:paraId="5A7A8110" w14:textId="23744343" w:rsidR="00EE3C5C" w:rsidRPr="00400866" w:rsidRDefault="009E130F" w:rsidP="00EE3C5C">
      <w:pPr>
        <w:pStyle w:val="Heading1"/>
      </w:pPr>
      <w:bookmarkStart w:id="9" w:name="_Toc185429585"/>
      <w:r w:rsidRPr="00400866">
        <w:t>Results</w:t>
      </w:r>
      <w:bookmarkEnd w:id="9"/>
    </w:p>
    <w:p w14:paraId="4B135A1D" w14:textId="052CB245" w:rsidR="002A71D6" w:rsidRDefault="00FD63E0" w:rsidP="00ED71B4">
      <w:pPr>
        <w:pStyle w:val="Heading2"/>
      </w:pPr>
      <w:bookmarkStart w:id="10" w:name="_Toc185429586"/>
      <w:r>
        <w:t xml:space="preserve">Proteus Software Circuit </w:t>
      </w:r>
      <w:r w:rsidR="00FD5881">
        <w:t>Simulation</w:t>
      </w:r>
      <w:r w:rsidR="00D77124">
        <w:t>.</w:t>
      </w:r>
      <w:bookmarkEnd w:id="10"/>
    </w:p>
    <w:p w14:paraId="3812DE49" w14:textId="765C337B" w:rsidR="008661E3" w:rsidRDefault="008661E3" w:rsidP="002A71D6"/>
    <w:p w14:paraId="4D3316DD" w14:textId="530697DB" w:rsidR="00CD41C0" w:rsidRPr="00D16AAD" w:rsidRDefault="00D16AAD" w:rsidP="0026270B">
      <w:r w:rsidRPr="00D16AAD">
        <w:rPr>
          <w:noProof/>
        </w:rPr>
        <mc:AlternateContent>
          <mc:Choice Requires="wps">
            <w:drawing>
              <wp:anchor distT="45720" distB="45720" distL="114300" distR="114300" simplePos="0" relativeHeight="251694080" behindDoc="0" locked="0" layoutInCell="1" allowOverlap="1" wp14:anchorId="2D519E7B" wp14:editId="017A7281">
                <wp:simplePos x="0" y="0"/>
                <wp:positionH relativeFrom="margin">
                  <wp:align>right</wp:align>
                </wp:positionH>
                <wp:positionV relativeFrom="paragraph">
                  <wp:posOffset>453831</wp:posOffset>
                </wp:positionV>
                <wp:extent cx="5710555" cy="3812540"/>
                <wp:effectExtent l="0" t="0" r="23495" b="16510"/>
                <wp:wrapTopAndBottom/>
                <wp:docPr id="803134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0555" cy="3812540"/>
                        </a:xfrm>
                        <a:prstGeom prst="rect">
                          <a:avLst/>
                        </a:prstGeom>
                        <a:solidFill>
                          <a:srgbClr val="FFFFFF"/>
                        </a:solidFill>
                        <a:ln w="9525">
                          <a:solidFill>
                            <a:srgbClr val="000000"/>
                          </a:solidFill>
                          <a:miter lim="800000"/>
                          <a:headEnd/>
                          <a:tailEnd/>
                        </a:ln>
                      </wps:spPr>
                      <wps:txbx>
                        <w:txbxContent>
                          <w:p w14:paraId="005C4D16" w14:textId="7714634C" w:rsidR="0037225A" w:rsidRDefault="00CF5FB5">
                            <w:r>
                              <w:rPr>
                                <w:noProof/>
                              </w:rPr>
                              <w:drawing>
                                <wp:inline distT="0" distB="0" distL="0" distR="0" wp14:anchorId="64325B8F" wp14:editId="4F11334A">
                                  <wp:extent cx="5367047" cy="375324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0870" cy="376990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19E7B" id="_x0000_s1029" type="#_x0000_t202" style="position:absolute;margin-left:398.45pt;margin-top:35.75pt;width:449.65pt;height:300.2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">
                <v:textbox>
                  <w:txbxContent>
                    <w:p w14:paraId="005C4D16" w14:textId="7714634C" w:rsidR="0037225A" w:rsidRDefault="00CF5FB5">
                      <w:r>
                        <w:rPr>
                          <w:noProof/>
                        </w:rPr>
                        <w:drawing>
                          <wp:inline distT="0" distB="0" distL="0" distR="0" wp14:anchorId="64325B8F" wp14:editId="4F11334A">
                            <wp:extent cx="5367047" cy="375324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90870" cy="3769907"/>
                                    </a:xfrm>
                                    <a:prstGeom prst="rect">
                                      <a:avLst/>
                                    </a:prstGeom>
                                  </pic:spPr>
                                </pic:pic>
                              </a:graphicData>
                            </a:graphic>
                          </wp:inline>
                        </w:drawing>
                      </w:r>
                    </w:p>
                  </w:txbxContent>
                </v:textbox>
                <w10:wrap type="topAndBottom" anchorx="margin"/>
              </v:shape>
            </w:pict>
          </mc:Fallback>
        </mc:AlternateContent>
      </w:r>
      <w:r w:rsidR="00610EE5" w:rsidRPr="00D16AAD">
        <w:t xml:space="preserve">The </w:t>
      </w:r>
      <w:r w:rsidR="00C75469" w:rsidRPr="00D16AAD">
        <w:t xml:space="preserve">circuit displayed </w:t>
      </w:r>
      <w:r w:rsidRPr="00D16AAD">
        <w:t>in</w:t>
      </w:r>
      <w:r>
        <w:t xml:space="preserve"> </w:t>
      </w:r>
      <w:r w:rsidR="00596D3E">
        <w:fldChar w:fldCharType="begin"/>
      </w:r>
      <w:r w:rsidR="00596D3E">
        <w:instrText xml:space="preserve"> REF _Ref184819244 \h </w:instrText>
      </w:r>
      <w:r w:rsidR="00596D3E">
        <w:fldChar w:fldCharType="separate"/>
      </w:r>
      <w:r w:rsidR="008948B1">
        <w:t xml:space="preserve">Figure </w:t>
      </w:r>
      <w:r w:rsidR="008948B1">
        <w:rPr>
          <w:noProof/>
        </w:rPr>
        <w:t>1</w:t>
      </w:r>
      <w:r w:rsidR="00596D3E">
        <w:fldChar w:fldCharType="end"/>
      </w:r>
      <w:r w:rsidR="00596D3E">
        <w:t xml:space="preserve"> was re-created using </w:t>
      </w:r>
      <w:r w:rsidR="00872E5B">
        <w:t>the Proteus: PCB an</w:t>
      </w:r>
      <w:r w:rsidR="004D55F7">
        <w:t xml:space="preserve">d Circuit Simulator software package </w:t>
      </w:r>
      <w:r w:rsidR="008E11DD">
        <w:t>and represented in Figure 4 below.</w:t>
      </w:r>
    </w:p>
    <w:p w14:paraId="2DDC968D" w14:textId="051E2206" w:rsidR="00EE2284" w:rsidRPr="00D16AAD" w:rsidRDefault="008E11DD" w:rsidP="008E11DD">
      <w:pPr>
        <w:pStyle w:val="Caption"/>
        <w:jc w:val="center"/>
      </w:pPr>
      <w:bookmarkStart w:id="11" w:name="_Toc185429599"/>
      <w:r>
        <w:t xml:space="preserve">Figure </w:t>
      </w:r>
      <w:r>
        <w:fldChar w:fldCharType="begin"/>
      </w:r>
      <w:r>
        <w:instrText xml:space="preserve"> SEQ Figure \* ARABIC </w:instrText>
      </w:r>
      <w:r>
        <w:fldChar w:fldCharType="separate"/>
      </w:r>
      <w:r w:rsidR="00A14D6C">
        <w:rPr>
          <w:noProof/>
        </w:rPr>
        <w:t>4</w:t>
      </w:r>
      <w:r>
        <w:fldChar w:fldCharType="end"/>
      </w:r>
      <w:r>
        <w:t xml:space="preserve"> - 555 Timer circuit in Proteus</w:t>
      </w:r>
      <w:r w:rsidR="00B97539">
        <w:t>.</w:t>
      </w:r>
      <w:bookmarkEnd w:id="11"/>
    </w:p>
    <w:p w14:paraId="648224D5" w14:textId="77777777" w:rsidR="00E97C02" w:rsidRDefault="00E97C02" w:rsidP="00E97C02">
      <w:r>
        <w:lastRenderedPageBreak/>
        <w:t xml:space="preserve">Figure 1 shows the full circuit schematic to be constructed and tested, however the values of Resistors labelled R3 and R4 are currently unknown. To determine these values Ohms Law will be utilised (given in Equation 1) </w:t>
      </w:r>
    </w:p>
    <w:p w14:paraId="6FCBDDB6" w14:textId="77777777" w:rsidR="00E97C02" w:rsidRPr="00210B20" w:rsidRDefault="00E97C02" w:rsidP="00E97C02">
      <m:oMathPara>
        <m:oMath>
          <m:r>
            <w:rPr>
              <w:rFonts w:ascii="Cambria Math" w:hAnsi="Cambria Math"/>
            </w:rPr>
            <m:t>V=I*R</m:t>
          </m:r>
        </m:oMath>
      </m:oMathPara>
    </w:p>
    <w:p w14:paraId="7B058341" w14:textId="05C86F44" w:rsidR="00E97C02" w:rsidRDefault="00E97C02" w:rsidP="00E97C02">
      <w:pPr>
        <w:pStyle w:val="Caption"/>
        <w:jc w:val="center"/>
      </w:pPr>
      <w:r>
        <w:t xml:space="preserve">Equation </w:t>
      </w:r>
      <w:r>
        <w:fldChar w:fldCharType="begin"/>
      </w:r>
      <w:r>
        <w:instrText xml:space="preserve"> SEQ Equation \* ARABIC </w:instrText>
      </w:r>
      <w:r>
        <w:fldChar w:fldCharType="separate"/>
      </w:r>
      <w:r w:rsidR="000121B0">
        <w:rPr>
          <w:noProof/>
        </w:rPr>
        <w:t>1</w:t>
      </w:r>
      <w:r>
        <w:fldChar w:fldCharType="end"/>
      </w:r>
      <w:r>
        <w:t xml:space="preserve"> - Ohm's Law</w:t>
      </w:r>
    </w:p>
    <w:p w14:paraId="1D89436F" w14:textId="77777777" w:rsidR="00E97C02" w:rsidRDefault="00E97C02" w:rsidP="00E97C02">
      <w:r>
        <w:t xml:space="preserve">Equation 1 requires it to re-arranged to solve for resistance, giving Equation 2. By measuring the Voltage across the resistor using a suitable Voltmeter the values of the resistor can be measured. </w:t>
      </w:r>
    </w:p>
    <w:p w14:paraId="35ECC5AD" w14:textId="77777777" w:rsidR="00E97C02" w:rsidRPr="00F121B1" w:rsidRDefault="00E97C02" w:rsidP="00E97C02">
      <w:pPr>
        <w:rPr>
          <w:rFonts w:eastAsiaTheme="minorEastAsia"/>
        </w:rPr>
      </w:pPr>
      <m:oMathPara>
        <m:oMath>
          <m:r>
            <w:rPr>
              <w:rFonts w:ascii="Cambria Math" w:hAnsi="Cambria Math"/>
            </w:rPr>
            <m:t xml:space="preserve">R= </m:t>
          </m:r>
          <m:f>
            <m:fPr>
              <m:ctrlPr>
                <w:rPr>
                  <w:rFonts w:ascii="Cambria Math" w:hAnsi="Cambria Math"/>
                  <w:i/>
                </w:rPr>
              </m:ctrlPr>
            </m:fPr>
            <m:num>
              <m:r>
                <w:rPr>
                  <w:rFonts w:ascii="Cambria Math" w:hAnsi="Cambria Math"/>
                </w:rPr>
                <m:t>V</m:t>
              </m:r>
            </m:num>
            <m:den>
              <m:r>
                <w:rPr>
                  <w:rFonts w:ascii="Cambria Math" w:hAnsi="Cambria Math"/>
                </w:rPr>
                <m:t>I</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Supply</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Forward</m:t>
                  </m:r>
                </m:sub>
              </m:sSub>
            </m:num>
            <m:den>
              <m:r>
                <w:rPr>
                  <w:rFonts w:ascii="Cambria Math" w:hAnsi="Cambria Math"/>
                </w:rPr>
                <m:t>I</m:t>
              </m:r>
            </m:den>
          </m:f>
        </m:oMath>
      </m:oMathPara>
    </w:p>
    <w:p w14:paraId="57685B35" w14:textId="6DC1CA56" w:rsidR="00E97C02" w:rsidRDefault="00E97C02" w:rsidP="00E97C02">
      <w:pPr>
        <w:pStyle w:val="Caption"/>
        <w:jc w:val="center"/>
      </w:pPr>
      <w:r>
        <w:t xml:space="preserve">Equation </w:t>
      </w:r>
      <w:r>
        <w:fldChar w:fldCharType="begin"/>
      </w:r>
      <w:r>
        <w:instrText xml:space="preserve"> SEQ Equation \* ARABIC </w:instrText>
      </w:r>
      <w:r>
        <w:fldChar w:fldCharType="separate"/>
      </w:r>
      <w:r w:rsidR="000121B0">
        <w:rPr>
          <w:noProof/>
        </w:rPr>
        <w:t>2</w:t>
      </w:r>
      <w:r>
        <w:fldChar w:fldCharType="end"/>
      </w:r>
      <w:r>
        <w:t xml:space="preserve"> – Determination of Resistors R3 &amp; R4</w:t>
      </w:r>
    </w:p>
    <w:p w14:paraId="597FE688" w14:textId="77777777" w:rsidR="00E97C02" w:rsidRPr="00306972" w:rsidRDefault="00E97C02" w:rsidP="00E97C02">
      <w:r>
        <w:t xml:space="preserve">Substitution of the known and measured values give Equation 3 </w:t>
      </w:r>
    </w:p>
    <w:p w14:paraId="30CB2B92" w14:textId="77777777" w:rsidR="00E97C02" w:rsidRDefault="00E97C02" w:rsidP="00E97C02"/>
    <w:p w14:paraId="7D533FBA" w14:textId="77777777" w:rsidR="00E97C02" w:rsidRPr="0027646D" w:rsidRDefault="00E97C02" w:rsidP="00E97C02">
      <w:pPr>
        <w:rPr>
          <w:rFonts w:eastAsiaTheme="minorEastAsia"/>
        </w:rPr>
      </w:pPr>
      <m:oMathPara>
        <m:oMath>
          <m:r>
            <w:rPr>
              <w:rFonts w:ascii="Cambria Math" w:hAnsi="Cambria Math"/>
            </w:rPr>
            <m:t xml:space="preserve">R= </m:t>
          </m:r>
          <m:f>
            <m:fPr>
              <m:ctrlPr>
                <w:rPr>
                  <w:rFonts w:ascii="Cambria Math" w:hAnsi="Cambria Math"/>
                  <w:i/>
                </w:rPr>
              </m:ctrlPr>
            </m:fPr>
            <m:num>
              <m:r>
                <w:rPr>
                  <w:rFonts w:ascii="Cambria Math" w:hAnsi="Cambria Math"/>
                </w:rPr>
                <m:t>9V-2.2V</m:t>
              </m:r>
            </m:num>
            <m:den>
              <m:r>
                <w:rPr>
                  <w:rFonts w:ascii="Cambria Math" w:hAnsi="Cambria Math"/>
                </w:rPr>
                <m:t>10mA</m:t>
              </m:r>
            </m:den>
          </m:f>
          <m:r>
            <w:rPr>
              <w:rFonts w:ascii="Cambria Math" w:hAnsi="Cambria Math"/>
            </w:rPr>
            <m:t>=  680 Ω</m:t>
          </m:r>
        </m:oMath>
      </m:oMathPara>
    </w:p>
    <w:p w14:paraId="7DC0AB8B" w14:textId="25C269C0" w:rsidR="00E97C02" w:rsidRDefault="00E97C02" w:rsidP="00E97C02">
      <w:pPr>
        <w:pStyle w:val="Caption"/>
        <w:jc w:val="center"/>
      </w:pPr>
      <w:r>
        <w:t xml:space="preserve">Equation </w:t>
      </w:r>
      <w:r>
        <w:fldChar w:fldCharType="begin"/>
      </w:r>
      <w:r>
        <w:instrText xml:space="preserve"> SEQ Equation \* ARABIC </w:instrText>
      </w:r>
      <w:r>
        <w:fldChar w:fldCharType="separate"/>
      </w:r>
      <w:r w:rsidR="000121B0">
        <w:rPr>
          <w:noProof/>
        </w:rPr>
        <w:t>3</w:t>
      </w:r>
      <w:r>
        <w:fldChar w:fldCharType="end"/>
      </w:r>
      <w:r>
        <w:t xml:space="preserve"> – Solution for R3 &amp; R4</w:t>
      </w:r>
    </w:p>
    <w:p w14:paraId="6381DFC4" w14:textId="77777777" w:rsidR="00E97C02" w:rsidRDefault="00E97C02" w:rsidP="00E97C02">
      <w:r w:rsidRPr="001C5B27">
        <w:t>To ascertain whether the value obtained in Equation 3 is correct</w:t>
      </w:r>
      <w:r>
        <w:t>, the node in the circuit was interrogated and found to be as follows;</w:t>
      </w:r>
    </w:p>
    <w:p w14:paraId="242DE460" w14:textId="77777777" w:rsidR="00E97C02" w:rsidRDefault="00E97C02" w:rsidP="00E97C02">
      <w:r>
        <w:rPr>
          <w:noProof/>
        </w:rPr>
        <mc:AlternateContent>
          <mc:Choice Requires="wps">
            <w:drawing>
              <wp:anchor distT="45720" distB="45720" distL="114300" distR="114300" simplePos="0" relativeHeight="251721728" behindDoc="0" locked="0" layoutInCell="1" allowOverlap="1" wp14:anchorId="7B45B326" wp14:editId="3BF6A5C0">
                <wp:simplePos x="0" y="0"/>
                <wp:positionH relativeFrom="margin">
                  <wp:align>center</wp:align>
                </wp:positionH>
                <wp:positionV relativeFrom="paragraph">
                  <wp:posOffset>464185</wp:posOffset>
                </wp:positionV>
                <wp:extent cx="5481320" cy="2366645"/>
                <wp:effectExtent l="0" t="0" r="24130" b="14605"/>
                <wp:wrapTopAndBottom/>
                <wp:docPr id="501487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1320" cy="2366645"/>
                        </a:xfrm>
                        <a:prstGeom prst="rect">
                          <a:avLst/>
                        </a:prstGeom>
                        <a:solidFill>
                          <a:srgbClr val="FFFFFF"/>
                        </a:solidFill>
                        <a:ln w="9525">
                          <a:solidFill>
                            <a:srgbClr val="000000"/>
                          </a:solidFill>
                          <a:miter lim="800000"/>
                          <a:headEnd/>
                          <a:tailEnd/>
                        </a:ln>
                      </wps:spPr>
                      <wps:txbx>
                        <w:txbxContent>
                          <w:p w14:paraId="5F1FD7C4" w14:textId="77777777" w:rsidR="00E97C02" w:rsidRDefault="00E97C02" w:rsidP="00E97C02">
                            <w:r>
                              <w:rPr>
                                <w:noProof/>
                              </w:rPr>
                              <w:drawing>
                                <wp:inline distT="0" distB="0" distL="0" distR="0" wp14:anchorId="63A56D11" wp14:editId="5C561079">
                                  <wp:extent cx="5324475" cy="4486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4475" cy="44862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5B326" id="_x0000_s1030" type="#_x0000_t202" style="position:absolute;margin-left:0;margin-top:36.55pt;width:431.6pt;height:186.35pt;z-index:251721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">
                <v:textbox>
                  <w:txbxContent>
                    <w:p w14:paraId="5F1FD7C4" w14:textId="77777777" w:rsidR="00E97C02" w:rsidRDefault="00E97C02" w:rsidP="00E97C02">
                      <w:r>
                        <w:rPr>
                          <w:noProof/>
                        </w:rPr>
                        <w:drawing>
                          <wp:inline distT="0" distB="0" distL="0" distR="0" wp14:anchorId="63A56D11" wp14:editId="5C561079">
                            <wp:extent cx="5324475" cy="4486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24475" cy="4486275"/>
                                    </a:xfrm>
                                    <a:prstGeom prst="rect">
                                      <a:avLst/>
                                    </a:prstGeom>
                                  </pic:spPr>
                                </pic:pic>
                              </a:graphicData>
                            </a:graphic>
                          </wp:inline>
                        </w:drawing>
                      </w:r>
                    </w:p>
                  </w:txbxContent>
                </v:textbox>
                <w10:wrap type="topAndBottom" anchorx="margin"/>
              </v:shape>
            </w:pict>
          </mc:Fallback>
        </mc:AlternateContent>
      </w:r>
    </w:p>
    <w:p w14:paraId="0F9EEA0E" w14:textId="735E9C5E" w:rsidR="00E97C02" w:rsidRDefault="00E97C02" w:rsidP="00E97C02">
      <w:pPr>
        <w:pStyle w:val="Caption"/>
        <w:jc w:val="center"/>
      </w:pPr>
      <w:bookmarkStart w:id="12" w:name="_Toc185429600"/>
      <w:r>
        <w:t xml:space="preserve">Figure </w:t>
      </w:r>
      <w:r>
        <w:fldChar w:fldCharType="begin"/>
      </w:r>
      <w:r>
        <w:instrText xml:space="preserve"> SEQ Figure \* ARABIC </w:instrText>
      </w:r>
      <w:r>
        <w:fldChar w:fldCharType="separate"/>
      </w:r>
      <w:r w:rsidR="00A14D6C">
        <w:rPr>
          <w:noProof/>
        </w:rPr>
        <w:t>5</w:t>
      </w:r>
      <w:r>
        <w:fldChar w:fldCharType="end"/>
      </w:r>
      <w:r>
        <w:t xml:space="preserve"> - Forward Voltage across Resistor R3</w:t>
      </w:r>
      <w:bookmarkEnd w:id="12"/>
    </w:p>
    <w:p w14:paraId="5E85D0E2" w14:textId="5A323490" w:rsidR="00E97C02" w:rsidRDefault="00E97C02" w:rsidP="00E97C02">
      <w:r>
        <w:rPr>
          <w:noProof/>
        </w:rPr>
        <w:lastRenderedPageBreak/>
        <mc:AlternateContent>
          <mc:Choice Requires="wps">
            <w:drawing>
              <wp:anchor distT="45720" distB="45720" distL="114300" distR="114300" simplePos="0" relativeHeight="251722752" behindDoc="0" locked="0" layoutInCell="1" allowOverlap="1" wp14:anchorId="004194CA" wp14:editId="41472D60">
                <wp:simplePos x="0" y="0"/>
                <wp:positionH relativeFrom="margin">
                  <wp:align>right</wp:align>
                </wp:positionH>
                <wp:positionV relativeFrom="paragraph">
                  <wp:posOffset>836930</wp:posOffset>
                </wp:positionV>
                <wp:extent cx="5711190" cy="3940810"/>
                <wp:effectExtent l="0" t="0" r="22860" b="21590"/>
                <wp:wrapTopAndBottom/>
                <wp:docPr id="985678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3941211"/>
                        </a:xfrm>
                        <a:prstGeom prst="rect">
                          <a:avLst/>
                        </a:prstGeom>
                        <a:solidFill>
                          <a:srgbClr val="FFFFFF"/>
                        </a:solidFill>
                        <a:ln w="9525">
                          <a:solidFill>
                            <a:srgbClr val="000000"/>
                          </a:solidFill>
                          <a:miter lim="800000"/>
                          <a:headEnd/>
                          <a:tailEnd/>
                        </a:ln>
                      </wps:spPr>
                      <wps:txbx>
                        <w:txbxContent>
                          <w:p w14:paraId="6CC2CFFD" w14:textId="77777777" w:rsidR="00E97C02" w:rsidRDefault="00E97C02" w:rsidP="00E97C02">
                            <w:r w:rsidRPr="00915E43">
                              <w:rPr>
                                <w:noProof/>
                              </w:rPr>
                              <w:drawing>
                                <wp:inline distT="0" distB="0" distL="0" distR="0" wp14:anchorId="08B21B8B" wp14:editId="33D75613">
                                  <wp:extent cx="5519420" cy="3823113"/>
                                  <wp:effectExtent l="0" t="0" r="508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19420" cy="382311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194CA" id="_x0000_s1031" type="#_x0000_t202" style="position:absolute;margin-left:398.5pt;margin-top:65.9pt;width:449.7pt;height:310.3pt;z-index:251722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">
                <v:textbox>
                  <w:txbxContent>
                    <w:p w14:paraId="6CC2CFFD" w14:textId="77777777" w:rsidR="00E97C02" w:rsidRDefault="00E97C02" w:rsidP="00E97C02">
                      <w:r w:rsidRPr="00915E43">
                        <w:rPr>
                          <w:noProof/>
                        </w:rPr>
                        <w:drawing>
                          <wp:inline distT="0" distB="0" distL="0" distR="0" wp14:anchorId="08B21B8B" wp14:editId="33D75613">
                            <wp:extent cx="5519420" cy="3823113"/>
                            <wp:effectExtent l="0" t="0" r="508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19420" cy="3823113"/>
                                    </a:xfrm>
                                    <a:prstGeom prst="rect">
                                      <a:avLst/>
                                    </a:prstGeom>
                                  </pic:spPr>
                                </pic:pic>
                              </a:graphicData>
                            </a:graphic>
                          </wp:inline>
                        </w:drawing>
                      </w:r>
                    </w:p>
                  </w:txbxContent>
                </v:textbox>
                <w10:wrap type="topAndBottom" anchorx="margin"/>
              </v:shape>
            </w:pict>
          </mc:Fallback>
        </mc:AlternateContent>
      </w:r>
      <w:r>
        <w:t>Once the forward Voltage over Resistor R3 was confirmed, an oscilloscope was added to the circuit within proteus to monitor the simulated supply Voltage from Pin 8 and charging of the 100</w:t>
      </w:r>
      <w:r>
        <w:rPr>
          <w:rFonts w:cstheme="minorHAnsi"/>
        </w:rPr>
        <w:t>µ</w:t>
      </w:r>
      <w:r>
        <w:t xml:space="preserve">F capacitor, C1. Shown in Figure </w:t>
      </w:r>
      <w:r w:rsidR="00B97539">
        <w:t>6</w:t>
      </w:r>
      <w:r>
        <w:t xml:space="preserve">. </w:t>
      </w:r>
    </w:p>
    <w:p w14:paraId="4EAB57FA" w14:textId="60242A80" w:rsidR="00E97C02" w:rsidRDefault="00E97C02" w:rsidP="00E97C02">
      <w:pPr>
        <w:pStyle w:val="Caption"/>
        <w:jc w:val="center"/>
      </w:pPr>
      <w:bookmarkStart w:id="13" w:name="_Toc185429601"/>
      <w:r>
        <w:t xml:space="preserve">Figure </w:t>
      </w:r>
      <w:r>
        <w:fldChar w:fldCharType="begin"/>
      </w:r>
      <w:r>
        <w:instrText xml:space="preserve"> SEQ Figure \* ARABIC </w:instrText>
      </w:r>
      <w:r>
        <w:fldChar w:fldCharType="separate"/>
      </w:r>
      <w:r w:rsidR="00A14D6C">
        <w:rPr>
          <w:noProof/>
        </w:rPr>
        <w:t>6</w:t>
      </w:r>
      <w:r>
        <w:fldChar w:fldCharType="end"/>
      </w:r>
      <w:r>
        <w:t xml:space="preserve"> - Addition of oscilloscope into the timer circuit.</w:t>
      </w:r>
      <w:bookmarkEnd w:id="13"/>
    </w:p>
    <w:p w14:paraId="1E5ADE8D" w14:textId="7F0EEF35" w:rsidR="00E97C02" w:rsidRDefault="00257495" w:rsidP="00E97C02">
      <w:r>
        <w:rPr>
          <w:noProof/>
        </w:rPr>
        <mc:AlternateContent>
          <mc:Choice Requires="wps">
            <w:drawing>
              <wp:anchor distT="45720" distB="45720" distL="114300" distR="114300" simplePos="0" relativeHeight="251723776" behindDoc="0" locked="0" layoutInCell="1" allowOverlap="1" wp14:anchorId="641EB84F" wp14:editId="456D3397">
                <wp:simplePos x="0" y="0"/>
                <wp:positionH relativeFrom="margin">
                  <wp:align>center</wp:align>
                </wp:positionH>
                <wp:positionV relativeFrom="paragraph">
                  <wp:posOffset>835660</wp:posOffset>
                </wp:positionV>
                <wp:extent cx="4852035" cy="2663190"/>
                <wp:effectExtent l="0" t="0" r="24765" b="22860"/>
                <wp:wrapTopAndBottom/>
                <wp:docPr id="18205240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2035" cy="2663190"/>
                        </a:xfrm>
                        <a:prstGeom prst="rect">
                          <a:avLst/>
                        </a:prstGeom>
                        <a:solidFill>
                          <a:srgbClr val="FFFFFF"/>
                        </a:solidFill>
                        <a:ln w="9525">
                          <a:solidFill>
                            <a:srgbClr val="000000"/>
                          </a:solidFill>
                          <a:miter lim="800000"/>
                          <a:headEnd/>
                          <a:tailEnd/>
                        </a:ln>
                      </wps:spPr>
                      <wps:txbx>
                        <w:txbxContent>
                          <w:p w14:paraId="670DE1AE" w14:textId="77777777" w:rsidR="00E97C02" w:rsidRDefault="00E97C02" w:rsidP="00E97C02">
                            <w:r w:rsidRPr="00E02451">
                              <w:rPr>
                                <w:noProof/>
                              </w:rPr>
                              <w:drawing>
                                <wp:inline distT="0" distB="0" distL="0" distR="0" wp14:anchorId="1A97B4B1" wp14:editId="5E48335E">
                                  <wp:extent cx="4866766" cy="3619610"/>
                                  <wp:effectExtent l="0" t="0" r="0" b="0"/>
                                  <wp:docPr id="326774205" name="Picture 32677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79776" cy="362928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EB84F" id="_x0000_s1032" type="#_x0000_t202" style="position:absolute;margin-left:0;margin-top:65.8pt;width:382.05pt;height:209.7pt;z-index:2517237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">
                <v:textbox>
                  <w:txbxContent>
                    <w:p w14:paraId="670DE1AE" w14:textId="77777777" w:rsidR="00E97C02" w:rsidRDefault="00E97C02" w:rsidP="00E97C02">
                      <w:r w:rsidRPr="00E02451">
                        <w:rPr>
                          <w:noProof/>
                        </w:rPr>
                        <w:drawing>
                          <wp:inline distT="0" distB="0" distL="0" distR="0" wp14:anchorId="1A97B4B1" wp14:editId="5E48335E">
                            <wp:extent cx="4866766" cy="3619610"/>
                            <wp:effectExtent l="0" t="0" r="0" b="0"/>
                            <wp:docPr id="326774205" name="Picture 32677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79776" cy="3629286"/>
                                    </a:xfrm>
                                    <a:prstGeom prst="rect">
                                      <a:avLst/>
                                    </a:prstGeom>
                                  </pic:spPr>
                                </pic:pic>
                              </a:graphicData>
                            </a:graphic>
                          </wp:inline>
                        </w:drawing>
                      </w:r>
                    </w:p>
                  </w:txbxContent>
                </v:textbox>
                <w10:wrap type="topAndBottom" anchorx="margin"/>
              </v:shape>
            </w:pict>
          </mc:Fallback>
        </mc:AlternateContent>
      </w:r>
      <w:r w:rsidR="00E97C02">
        <w:t xml:space="preserve">With the oscilloscope added to the circuit, the On / Off time can be measured within the software. The On time is determined as the duration of signal decay from the positive peak Voltage to the point where the signal switches to the Off time. The Off time is the reciprocal of the On time and is the decay from the negative peak Voltage. This is demonstrated in Figure </w:t>
      </w:r>
      <w:r w:rsidR="004F2183">
        <w:t>7</w:t>
      </w:r>
      <w:r w:rsidR="00E97C02">
        <w:t xml:space="preserve">. </w:t>
      </w:r>
    </w:p>
    <w:p w14:paraId="1F187AB3" w14:textId="780793E8" w:rsidR="00E97C02" w:rsidRDefault="00E97C02" w:rsidP="00E97C02">
      <w:pPr>
        <w:pStyle w:val="Caption"/>
        <w:jc w:val="center"/>
      </w:pPr>
      <w:bookmarkStart w:id="14" w:name="_Toc185429602"/>
      <w:r>
        <w:t xml:space="preserve">Figure </w:t>
      </w:r>
      <w:r>
        <w:fldChar w:fldCharType="begin"/>
      </w:r>
      <w:r>
        <w:instrText xml:space="preserve"> SEQ Figure \* ARABIC </w:instrText>
      </w:r>
      <w:r>
        <w:fldChar w:fldCharType="separate"/>
      </w:r>
      <w:r w:rsidR="00A14D6C">
        <w:rPr>
          <w:noProof/>
        </w:rPr>
        <w:t>7</w:t>
      </w:r>
      <w:r>
        <w:fldChar w:fldCharType="end"/>
      </w:r>
      <w:r>
        <w:t xml:space="preserve"> - Simulated On / Off time</w:t>
      </w:r>
      <w:bookmarkEnd w:id="14"/>
    </w:p>
    <w:p w14:paraId="5D300A6A" w14:textId="77777777" w:rsidR="00E97C02" w:rsidRDefault="00E97C02" w:rsidP="00E97C02">
      <w:pPr>
        <w:pStyle w:val="Heading3"/>
      </w:pPr>
      <w:bookmarkStart w:id="15" w:name="_Toc185429587"/>
      <w:r>
        <w:lastRenderedPageBreak/>
        <w:t>Determination of On/ Off time, Period and Frequency on Channel 1 (Supply Voltage)</w:t>
      </w:r>
      <w:bookmarkEnd w:id="15"/>
    </w:p>
    <w:p w14:paraId="170C7919" w14:textId="77777777" w:rsidR="00E97C02" w:rsidRPr="001952B6" w:rsidRDefault="00E97C02" w:rsidP="00E97C02"/>
    <w:p w14:paraId="548E7FD5" w14:textId="77777777" w:rsidR="00E97C02" w:rsidRDefault="00E97C02" w:rsidP="00E97C02">
      <w:r>
        <w:rPr>
          <w:noProof/>
        </w:rPr>
        <mc:AlternateContent>
          <mc:Choice Requires="wps">
            <w:drawing>
              <wp:anchor distT="45720" distB="45720" distL="114300" distR="114300" simplePos="0" relativeHeight="251724800" behindDoc="0" locked="0" layoutInCell="1" allowOverlap="1" wp14:anchorId="32C1FEAE" wp14:editId="57542C75">
                <wp:simplePos x="0" y="0"/>
                <wp:positionH relativeFrom="margin">
                  <wp:align>right</wp:align>
                </wp:positionH>
                <wp:positionV relativeFrom="paragraph">
                  <wp:posOffset>640250</wp:posOffset>
                </wp:positionV>
                <wp:extent cx="5706110" cy="3578860"/>
                <wp:effectExtent l="0" t="0" r="27940" b="21590"/>
                <wp:wrapTopAndBottom/>
                <wp:docPr id="1010436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578860"/>
                        </a:xfrm>
                        <a:prstGeom prst="rect">
                          <a:avLst/>
                        </a:prstGeom>
                        <a:solidFill>
                          <a:srgbClr val="FFFFFF"/>
                        </a:solidFill>
                        <a:ln w="9525">
                          <a:solidFill>
                            <a:srgbClr val="000000"/>
                          </a:solidFill>
                          <a:miter lim="800000"/>
                          <a:headEnd/>
                          <a:tailEnd/>
                        </a:ln>
                      </wps:spPr>
                      <wps:txbx>
                        <w:txbxContent>
                          <w:p w14:paraId="7B36668D" w14:textId="77777777" w:rsidR="00E97C02" w:rsidRDefault="00E97C02" w:rsidP="00E97C02">
                            <w:r w:rsidRPr="000E40CB">
                              <w:rPr>
                                <w:noProof/>
                              </w:rPr>
                              <w:drawing>
                                <wp:inline distT="0" distB="0" distL="0" distR="0" wp14:anchorId="710932A5" wp14:editId="08E8D4DD">
                                  <wp:extent cx="5514340" cy="350373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14340" cy="350373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1FEAE" id="_x0000_s1033" type="#_x0000_t202" style="position:absolute;margin-left:398.1pt;margin-top:50.4pt;width:449.3pt;height:281.8pt;z-index:251724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">
                <v:textbox>
                  <w:txbxContent>
                    <w:p w14:paraId="7B36668D" w14:textId="77777777" w:rsidR="00E97C02" w:rsidRDefault="00E97C02" w:rsidP="00E97C02">
                      <w:r w:rsidRPr="000E40CB">
                        <w:rPr>
                          <w:noProof/>
                        </w:rPr>
                        <w:drawing>
                          <wp:inline distT="0" distB="0" distL="0" distR="0" wp14:anchorId="710932A5" wp14:editId="08E8D4DD">
                            <wp:extent cx="5514340" cy="350373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14340" cy="3503738"/>
                                    </a:xfrm>
                                    <a:prstGeom prst="rect">
                                      <a:avLst/>
                                    </a:prstGeom>
                                  </pic:spPr>
                                </pic:pic>
                              </a:graphicData>
                            </a:graphic>
                          </wp:inline>
                        </w:drawing>
                      </w:r>
                    </w:p>
                  </w:txbxContent>
                </v:textbox>
                <w10:wrap type="topAndBottom" anchorx="margin"/>
              </v:shape>
            </w:pict>
          </mc:Fallback>
        </mc:AlternateContent>
      </w:r>
      <w:r w:rsidRPr="00DA2193">
        <w:t>With the signal simulation undertaken, the respective On and Off times can be measure</w:t>
      </w:r>
      <w:r>
        <w:t>d u</w:t>
      </w:r>
      <w:r w:rsidRPr="00DA2193">
        <w:t>sing the oscilloscope</w:t>
      </w:r>
      <w:r>
        <w:t>, lines are added to the time base as shown in Figure 7.</w:t>
      </w:r>
    </w:p>
    <w:p w14:paraId="79CB00B7" w14:textId="14912485" w:rsidR="00E97C02" w:rsidRPr="00DA2193" w:rsidRDefault="00E97C02" w:rsidP="00E97C02">
      <w:pPr>
        <w:pStyle w:val="Caption"/>
        <w:jc w:val="center"/>
      </w:pPr>
      <w:bookmarkStart w:id="16" w:name="_Toc185429603"/>
      <w:r>
        <w:t xml:space="preserve">Figure </w:t>
      </w:r>
      <w:r>
        <w:fldChar w:fldCharType="begin"/>
      </w:r>
      <w:r>
        <w:instrText xml:space="preserve"> SEQ Figure \* ARABIC </w:instrText>
      </w:r>
      <w:r>
        <w:fldChar w:fldCharType="separate"/>
      </w:r>
      <w:r w:rsidR="00A14D6C">
        <w:rPr>
          <w:noProof/>
        </w:rPr>
        <w:t>8</w:t>
      </w:r>
      <w:r>
        <w:fldChar w:fldCharType="end"/>
      </w:r>
      <w:r>
        <w:t xml:space="preserve"> - </w:t>
      </w:r>
      <w:r w:rsidRPr="00893515">
        <w:t>Time base determination for On / Off time.</w:t>
      </w:r>
      <w:bookmarkEnd w:id="16"/>
    </w:p>
    <w:p w14:paraId="7BE773B9" w14:textId="4E657892" w:rsidR="00E97C02" w:rsidRPr="002E5BE9" w:rsidRDefault="00E97C02" w:rsidP="00E97C02">
      <w:r w:rsidRPr="002E5BE9">
        <w:t xml:space="preserve">Using the values shown in Figure </w:t>
      </w:r>
      <w:r w:rsidR="00F5704A">
        <w:t>8</w:t>
      </w:r>
      <w:r w:rsidRPr="002E5BE9">
        <w:t>, the end of the On time can be seen as 2.23 seconds, with the beginning at 1.46 seconds. Therefore</w:t>
      </w:r>
      <w:r>
        <w:t>,</w:t>
      </w:r>
      <w:r w:rsidRPr="002E5BE9">
        <w:t xml:space="preserve"> the On time is </w:t>
      </w:r>
      <w:r>
        <w:t>given in Equation 4.</w:t>
      </w:r>
    </w:p>
    <w:p w14:paraId="794F7B29" w14:textId="77777777" w:rsidR="00E97C02" w:rsidRPr="002E5BE9" w:rsidRDefault="00E97C02" w:rsidP="00E97C02">
      <w:pPr>
        <w:jc w:val="center"/>
        <w:rPr>
          <w:rFonts w:eastAsiaTheme="minorEastAsia"/>
        </w:rPr>
      </w:pPr>
      <m:oMathPara>
        <m:oMath>
          <m:r>
            <w:rPr>
              <w:rFonts w:ascii="Cambria Math" w:hAnsi="Cambria Math"/>
            </w:rPr>
            <m:t>On time=2.23s-1.46s=0.77 seconds</m:t>
          </m:r>
        </m:oMath>
      </m:oMathPara>
    </w:p>
    <w:p w14:paraId="7934D6F1" w14:textId="2A3662D4" w:rsidR="00E97C02" w:rsidRPr="008574A0" w:rsidRDefault="00E97C02" w:rsidP="00E97C02">
      <w:pPr>
        <w:pStyle w:val="Caption"/>
        <w:jc w:val="center"/>
      </w:pPr>
      <w:r w:rsidRPr="008574A0">
        <w:t xml:space="preserve">Equation </w:t>
      </w:r>
      <w:r w:rsidRPr="008574A0">
        <w:fldChar w:fldCharType="begin"/>
      </w:r>
      <w:r w:rsidRPr="008574A0">
        <w:instrText xml:space="preserve"> SEQ Equation \* ARABIC </w:instrText>
      </w:r>
      <w:r w:rsidRPr="008574A0">
        <w:fldChar w:fldCharType="separate"/>
      </w:r>
      <w:r w:rsidR="000121B0">
        <w:rPr>
          <w:noProof/>
        </w:rPr>
        <w:t>4</w:t>
      </w:r>
      <w:r w:rsidRPr="008574A0">
        <w:fldChar w:fldCharType="end"/>
      </w:r>
      <w:r w:rsidRPr="008574A0">
        <w:t xml:space="preserve"> - Determination of On time (simulated).</w:t>
      </w:r>
    </w:p>
    <w:p w14:paraId="7B26CFE9" w14:textId="15A23A41" w:rsidR="00E97C02" w:rsidRPr="008574A0" w:rsidRDefault="00E97C02" w:rsidP="00E97C02">
      <w:r w:rsidRPr="008574A0">
        <w:t xml:space="preserve">Similarly the Off can be determined from Figure </w:t>
      </w:r>
      <w:r w:rsidR="00F5704A">
        <w:t>8</w:t>
      </w:r>
      <w:r w:rsidRPr="008574A0">
        <w:t>, with the end of the off time as 2.93 seconds and the beginning  of the off time is equal to the end of the on time shown previously as 2.23 seconds. The off time can be shown in Equation 5;</w:t>
      </w:r>
    </w:p>
    <w:p w14:paraId="1B03214C" w14:textId="77777777" w:rsidR="00E97C02" w:rsidRPr="008574A0" w:rsidRDefault="00E97C02" w:rsidP="00E97C02">
      <w:pPr>
        <w:rPr>
          <w:rFonts w:eastAsiaTheme="minorEastAsia"/>
        </w:rPr>
      </w:pPr>
      <m:oMathPara>
        <m:oMath>
          <m:r>
            <w:rPr>
              <w:rFonts w:ascii="Cambria Math" w:hAnsi="Cambria Math"/>
            </w:rPr>
            <m:t>Off time=2.93s-2.23s=0.70 seconds</m:t>
          </m:r>
        </m:oMath>
      </m:oMathPara>
    </w:p>
    <w:p w14:paraId="622119A1" w14:textId="61CBDECA" w:rsidR="00E97C02" w:rsidRDefault="00E97C02" w:rsidP="00E97C02">
      <w:pPr>
        <w:pStyle w:val="Caption"/>
        <w:jc w:val="center"/>
        <w:rPr>
          <w:highlight w:val="yellow"/>
        </w:rPr>
      </w:pPr>
      <w:r>
        <w:t xml:space="preserve">Equation </w:t>
      </w:r>
      <w:r>
        <w:fldChar w:fldCharType="begin"/>
      </w:r>
      <w:r>
        <w:instrText xml:space="preserve"> SEQ Equation \* ARABIC </w:instrText>
      </w:r>
      <w:r>
        <w:fldChar w:fldCharType="separate"/>
      </w:r>
      <w:r w:rsidR="000121B0">
        <w:rPr>
          <w:noProof/>
        </w:rPr>
        <w:t>5</w:t>
      </w:r>
      <w:r>
        <w:fldChar w:fldCharType="end"/>
      </w:r>
      <w:r>
        <w:t xml:space="preserve"> - Determination of off time (simulated).</w:t>
      </w:r>
    </w:p>
    <w:p w14:paraId="2AE11818" w14:textId="77777777" w:rsidR="00E97C02" w:rsidRPr="0092343A" w:rsidRDefault="00E97C02" w:rsidP="00E97C02">
      <w:r w:rsidRPr="0092343A">
        <w:t xml:space="preserve">With the determination of the On / Off cycle, the time period, which is the duration of On / Off pulse can be calculated.  </w:t>
      </w:r>
    </w:p>
    <w:p w14:paraId="18662C0F" w14:textId="4FD635B4" w:rsidR="00E97C02" w:rsidRPr="0092343A" w:rsidRDefault="00E97C02" w:rsidP="00E97C02">
      <w:pPr>
        <w:rPr>
          <w:rFonts w:eastAsiaTheme="minorEastAsia"/>
        </w:rPr>
      </w:pPr>
      <m:oMathPara>
        <m:oMath>
          <m:r>
            <w:rPr>
              <w:rFonts w:ascii="Cambria Math" w:hAnsi="Cambria Math"/>
            </w:rPr>
            <m:t>T=On time+Off time=0.77s+0.70s=1.47 seconds</m:t>
          </m:r>
        </m:oMath>
      </m:oMathPara>
    </w:p>
    <w:p w14:paraId="22B4FF09" w14:textId="3C5A980E" w:rsidR="00E97C02" w:rsidRPr="0092343A" w:rsidRDefault="00E97C02" w:rsidP="00E97C02">
      <w:pPr>
        <w:pStyle w:val="Caption"/>
        <w:jc w:val="center"/>
      </w:pPr>
      <w:r w:rsidRPr="0092343A">
        <w:t xml:space="preserve">Equation </w:t>
      </w:r>
      <w:r w:rsidRPr="0092343A">
        <w:fldChar w:fldCharType="begin"/>
      </w:r>
      <w:r w:rsidRPr="0092343A">
        <w:instrText xml:space="preserve"> SEQ Equation \* ARABIC </w:instrText>
      </w:r>
      <w:r w:rsidRPr="0092343A">
        <w:fldChar w:fldCharType="separate"/>
      </w:r>
      <w:r w:rsidR="000121B0">
        <w:rPr>
          <w:noProof/>
        </w:rPr>
        <w:t>6</w:t>
      </w:r>
      <w:r w:rsidRPr="0092343A">
        <w:fldChar w:fldCharType="end"/>
      </w:r>
      <w:r w:rsidRPr="0092343A">
        <w:t xml:space="preserve"> - Determination of Period</w:t>
      </w:r>
    </w:p>
    <w:p w14:paraId="14A8CFF8" w14:textId="77777777" w:rsidR="00E97C02" w:rsidRPr="0092343A" w:rsidRDefault="00E97C02" w:rsidP="00E97C02">
      <w:r w:rsidRPr="0092343A">
        <w:t xml:space="preserve">Where: </w:t>
      </w:r>
    </w:p>
    <w:p w14:paraId="2B3F0C73" w14:textId="77777777" w:rsidR="00E97C02" w:rsidRPr="0092343A" w:rsidRDefault="00E97C02" w:rsidP="00E97C02">
      <w:r w:rsidRPr="0092343A">
        <w:tab/>
        <w:t xml:space="preserve">T = Period. </w:t>
      </w:r>
    </w:p>
    <w:p w14:paraId="2CCD69D3" w14:textId="77777777" w:rsidR="00E97C02" w:rsidRPr="00784506" w:rsidRDefault="00E97C02" w:rsidP="00E97C02">
      <w:r w:rsidRPr="00784506">
        <w:lastRenderedPageBreak/>
        <w:t xml:space="preserve">Lastly, the frequency can be determined. The frequency is the number of times per second the signal completes its cycle given in the unit of Hertz. </w:t>
      </w:r>
    </w:p>
    <w:p w14:paraId="5F619985" w14:textId="77777777" w:rsidR="00E97C02" w:rsidRPr="00784506" w:rsidRDefault="00E97C02" w:rsidP="00E97C02">
      <w:pPr>
        <w:rPr>
          <w:rFonts w:eastAsiaTheme="minorEastAsia"/>
        </w:rPr>
      </w:pPr>
      <m:oMathPara>
        <m:oMath>
          <m:r>
            <w:rPr>
              <w:rFonts w:ascii="Cambria Math" w:hAnsi="Cambria Math"/>
            </w:rPr>
            <m:t xml:space="preserve">F= </m:t>
          </m:r>
          <m:f>
            <m:fPr>
              <m:ctrlPr>
                <w:rPr>
                  <w:rFonts w:ascii="Cambria Math" w:hAnsi="Cambria Math"/>
                  <w:i/>
                </w:rPr>
              </m:ctrlPr>
            </m:fPr>
            <m:num>
              <m:r>
                <w:rPr>
                  <w:rFonts w:ascii="Cambria Math" w:hAnsi="Cambria Math"/>
                </w:rPr>
                <m:t>1</m:t>
              </m:r>
            </m:num>
            <m:den>
              <m:r>
                <w:rPr>
                  <w:rFonts w:ascii="Cambria Math" w:hAnsi="Cambria Math"/>
                </w:rPr>
                <m:t>T</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1.44</m:t>
              </m:r>
            </m:den>
          </m:f>
          <m:r>
            <w:rPr>
              <w:rFonts w:ascii="Cambria Math" w:hAnsi="Cambria Math"/>
            </w:rPr>
            <m:t>=0.694 Hz</m:t>
          </m:r>
        </m:oMath>
      </m:oMathPara>
    </w:p>
    <w:p w14:paraId="3E4B634D" w14:textId="47454508" w:rsidR="00E97C02" w:rsidRPr="00784506" w:rsidRDefault="00E97C02" w:rsidP="00E97C02">
      <w:pPr>
        <w:pStyle w:val="Caption"/>
        <w:jc w:val="center"/>
      </w:pPr>
      <w:r w:rsidRPr="00784506">
        <w:t xml:space="preserve">Equation </w:t>
      </w:r>
      <w:r w:rsidRPr="00784506">
        <w:fldChar w:fldCharType="begin"/>
      </w:r>
      <w:r w:rsidRPr="00784506">
        <w:instrText xml:space="preserve"> SEQ Equation \* ARABIC </w:instrText>
      </w:r>
      <w:r w:rsidRPr="00784506">
        <w:fldChar w:fldCharType="separate"/>
      </w:r>
      <w:r w:rsidR="000121B0">
        <w:rPr>
          <w:noProof/>
        </w:rPr>
        <w:t>7</w:t>
      </w:r>
      <w:r w:rsidRPr="00784506">
        <w:fldChar w:fldCharType="end"/>
      </w:r>
      <w:r w:rsidRPr="00784506">
        <w:t xml:space="preserve"> - Determination of Frequency (simulated).</w:t>
      </w:r>
    </w:p>
    <w:p w14:paraId="6D2D4E99" w14:textId="77777777" w:rsidR="00E97C02" w:rsidRPr="00784506" w:rsidRDefault="00E97C02" w:rsidP="00E97C02">
      <w:r w:rsidRPr="00784506">
        <w:t>Where:</w:t>
      </w:r>
    </w:p>
    <w:p w14:paraId="7E2D2450" w14:textId="77777777" w:rsidR="00E97C02" w:rsidRPr="00784506" w:rsidRDefault="00E97C02" w:rsidP="00E97C02">
      <w:r w:rsidRPr="00784506">
        <w:tab/>
        <w:t>F = Frequency in Hertz (Hz)</w:t>
      </w:r>
    </w:p>
    <w:p w14:paraId="24D6FE16" w14:textId="77777777" w:rsidR="00E97C02" w:rsidRPr="00784506" w:rsidRDefault="00E97C02" w:rsidP="00E97C02">
      <w:r w:rsidRPr="00784506">
        <w:tab/>
        <w:t>T = Period</w:t>
      </w:r>
    </w:p>
    <w:p w14:paraId="66DE508E" w14:textId="6915C6C2" w:rsidR="001E7732" w:rsidRDefault="00E97C02" w:rsidP="00E97C02">
      <w:r w:rsidRPr="00626BED">
        <w:t>From Equation 7, the simulated circuit in the Proteus software</w:t>
      </w:r>
      <w:r w:rsidR="00D513B8">
        <w:t xml:space="preserve"> has</w:t>
      </w:r>
      <w:r w:rsidRPr="00626BED">
        <w:t xml:space="preserve"> frequency of 0.69 Hz, to 2 decimal places. </w:t>
      </w:r>
    </w:p>
    <w:p w14:paraId="63831142" w14:textId="6F7449F4" w:rsidR="001E7732" w:rsidRDefault="001E7732"/>
    <w:p w14:paraId="79C54B1F" w14:textId="77777777" w:rsidR="00E97C02" w:rsidRDefault="00E97C02" w:rsidP="00E97C02">
      <w:pPr>
        <w:pStyle w:val="Heading3"/>
      </w:pPr>
      <w:bookmarkStart w:id="17" w:name="_Toc185429588"/>
      <w:r>
        <w:t>Determination of On / Off time, Period and Frequency on Channel 2 (Capacitor, C1)</w:t>
      </w:r>
      <w:bookmarkEnd w:id="17"/>
    </w:p>
    <w:p w14:paraId="20DFE7EA" w14:textId="77777777" w:rsidR="00E97C02" w:rsidRDefault="00E97C02" w:rsidP="00E97C02">
      <w:pPr>
        <w:pStyle w:val="Heading3"/>
        <w:numPr>
          <w:ilvl w:val="0"/>
          <w:numId w:val="0"/>
        </w:numPr>
        <w:ind w:left="720"/>
      </w:pPr>
    </w:p>
    <w:p w14:paraId="48D0B507" w14:textId="77777777" w:rsidR="00E97C02" w:rsidRDefault="00E97C02" w:rsidP="00E97C02">
      <w:r>
        <w:rPr>
          <w:noProof/>
        </w:rPr>
        <mc:AlternateContent>
          <mc:Choice Requires="wps">
            <w:drawing>
              <wp:anchor distT="45720" distB="45720" distL="114300" distR="114300" simplePos="0" relativeHeight="251725824" behindDoc="0" locked="0" layoutInCell="1" allowOverlap="1" wp14:anchorId="533A56C6" wp14:editId="001FD4B5">
                <wp:simplePos x="0" y="0"/>
                <wp:positionH relativeFrom="margin">
                  <wp:align>center</wp:align>
                </wp:positionH>
                <wp:positionV relativeFrom="paragraph">
                  <wp:posOffset>587878</wp:posOffset>
                </wp:positionV>
                <wp:extent cx="2933700" cy="2527935"/>
                <wp:effectExtent l="0" t="0" r="19050" b="24765"/>
                <wp:wrapTopAndBottom/>
                <wp:docPr id="16996688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2527935"/>
                        </a:xfrm>
                        <a:prstGeom prst="rect">
                          <a:avLst/>
                        </a:prstGeom>
                        <a:solidFill>
                          <a:srgbClr val="FFFFFF"/>
                        </a:solidFill>
                        <a:ln w="9525">
                          <a:solidFill>
                            <a:srgbClr val="000000"/>
                          </a:solidFill>
                          <a:miter lim="800000"/>
                          <a:headEnd/>
                          <a:tailEnd/>
                        </a:ln>
                      </wps:spPr>
                      <wps:txbx>
                        <w:txbxContent>
                          <w:p w14:paraId="673ACB92" w14:textId="77777777" w:rsidR="00E97C02" w:rsidRDefault="00E97C02" w:rsidP="00E97C02">
                            <w:r w:rsidRPr="00A95E66">
                              <w:rPr>
                                <w:noProof/>
                              </w:rPr>
                              <w:drawing>
                                <wp:inline distT="0" distB="0" distL="0" distR="0" wp14:anchorId="55A07D19" wp14:editId="08EC18DA">
                                  <wp:extent cx="2718751" cy="2632302"/>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flipV="1">
                                            <a:off x="0" y="0"/>
                                            <a:ext cx="2731408" cy="264455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A56C6" id="_x0000_s1034" type="#_x0000_t202" style="position:absolute;margin-left:0;margin-top:46.3pt;width:231pt;height:199.05pt;z-index:251725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">
                <v:textbox>
                  <w:txbxContent>
                    <w:p w14:paraId="673ACB92" w14:textId="77777777" w:rsidR="00E97C02" w:rsidRDefault="00E97C02" w:rsidP="00E97C02">
                      <w:r w:rsidRPr="00A95E66">
                        <w:rPr>
                          <w:noProof/>
                        </w:rPr>
                        <w:drawing>
                          <wp:inline distT="0" distB="0" distL="0" distR="0" wp14:anchorId="55A07D19" wp14:editId="08EC18DA">
                            <wp:extent cx="2718751" cy="2632302"/>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flipV="1">
                                      <a:off x="0" y="0"/>
                                      <a:ext cx="2731408" cy="2644557"/>
                                    </a:xfrm>
                                    <a:prstGeom prst="rect">
                                      <a:avLst/>
                                    </a:prstGeom>
                                  </pic:spPr>
                                </pic:pic>
                              </a:graphicData>
                            </a:graphic>
                          </wp:inline>
                        </w:drawing>
                      </w:r>
                    </w:p>
                  </w:txbxContent>
                </v:textbox>
                <w10:wrap type="topAndBottom" anchorx="margin"/>
              </v:shape>
            </w:pict>
          </mc:Fallback>
        </mc:AlternateContent>
      </w:r>
      <w:r>
        <w:t>The respective On / Off times, Period and Frequency were also determined across the 100</w:t>
      </w:r>
      <w:r>
        <w:rPr>
          <w:rFonts w:cstheme="minorHAnsi"/>
        </w:rPr>
        <w:t>µ</w:t>
      </w:r>
      <w:r>
        <w:t xml:space="preserve">F capacitor, C1. In the same manner as Section 1.2.1. </w:t>
      </w:r>
    </w:p>
    <w:p w14:paraId="09BDB027" w14:textId="71BB3907" w:rsidR="00E97C02" w:rsidRDefault="00E97C02" w:rsidP="00E97C02">
      <w:pPr>
        <w:pStyle w:val="Caption"/>
        <w:jc w:val="center"/>
      </w:pPr>
      <w:bookmarkStart w:id="18" w:name="_Toc185429604"/>
      <w:r>
        <w:t xml:space="preserve">Figure </w:t>
      </w:r>
      <w:r>
        <w:fldChar w:fldCharType="begin"/>
      </w:r>
      <w:r>
        <w:instrText xml:space="preserve"> SEQ Figure \* ARABIC </w:instrText>
      </w:r>
      <w:r>
        <w:fldChar w:fldCharType="separate"/>
      </w:r>
      <w:r w:rsidR="00A14D6C">
        <w:rPr>
          <w:noProof/>
        </w:rPr>
        <w:t>9</w:t>
      </w:r>
      <w:r>
        <w:fldChar w:fldCharType="end"/>
      </w:r>
      <w:r>
        <w:t xml:space="preserve"> - Signal from capacitor, C1.</w:t>
      </w:r>
      <w:bookmarkEnd w:id="18"/>
    </w:p>
    <w:p w14:paraId="4D1B7D24" w14:textId="247FE275" w:rsidR="00E97C02" w:rsidRDefault="00E97C02" w:rsidP="00E97C02">
      <w:r>
        <w:t xml:space="preserve">From Figure </w:t>
      </w:r>
      <w:r w:rsidR="00163D78">
        <w:t>9</w:t>
      </w:r>
      <w:r>
        <w:t>, the On</w:t>
      </w:r>
      <w:r w:rsidR="003F2750">
        <w:t xml:space="preserve"> / Off</w:t>
      </w:r>
      <w:r>
        <w:t xml:space="preserve"> time</w:t>
      </w:r>
      <w:r w:rsidR="003F2750">
        <w:t xml:space="preserve"> and Period </w:t>
      </w:r>
      <w:r>
        <w:t xml:space="preserve">can be </w:t>
      </w:r>
      <w:r w:rsidR="003F2750">
        <w:t xml:space="preserve">determined </w:t>
      </w:r>
      <w:r w:rsidR="00495294">
        <w:t xml:space="preserve">with the use of equations 4 </w:t>
      </w:r>
      <w:r w:rsidR="00984937">
        <w:t>–</w:t>
      </w:r>
      <w:r w:rsidR="00495294">
        <w:t xml:space="preserve"> 7</w:t>
      </w:r>
      <w:r w:rsidR="00984937">
        <w:t>.</w:t>
      </w:r>
      <w:r>
        <w:t>:</w:t>
      </w:r>
    </w:p>
    <w:p w14:paraId="63FAB662" w14:textId="77777777" w:rsidR="009B14A9" w:rsidRDefault="009B14A9" w:rsidP="00E97C02"/>
    <w:tbl>
      <w:tblPr>
        <w:tblStyle w:val="TableGrid"/>
        <w:tblW w:w="0" w:type="auto"/>
        <w:tblLook w:val="04A0" w:firstRow="1" w:lastRow="0" w:firstColumn="1" w:lastColumn="0" w:noHBand="0" w:noVBand="1"/>
      </w:tblPr>
      <w:tblGrid>
        <w:gridCol w:w="2282"/>
        <w:gridCol w:w="2282"/>
        <w:gridCol w:w="2316"/>
        <w:gridCol w:w="2136"/>
      </w:tblGrid>
      <w:tr w:rsidR="001E3A8C" w14:paraId="19434D98" w14:textId="6AD53E29" w:rsidTr="001E3A8C">
        <w:tc>
          <w:tcPr>
            <w:tcW w:w="2282" w:type="dxa"/>
            <w:shd w:val="clear" w:color="auto" w:fill="CCFFFF"/>
          </w:tcPr>
          <w:p w14:paraId="18A120FA" w14:textId="77777777" w:rsidR="001E3A8C" w:rsidRDefault="001E3A8C" w:rsidP="00845060">
            <w:pPr>
              <w:jc w:val="center"/>
            </w:pPr>
            <w:r>
              <w:t>On Time</w:t>
            </w:r>
          </w:p>
        </w:tc>
        <w:tc>
          <w:tcPr>
            <w:tcW w:w="2282" w:type="dxa"/>
            <w:shd w:val="clear" w:color="auto" w:fill="CCFFFF"/>
          </w:tcPr>
          <w:p w14:paraId="787AE39E" w14:textId="77777777" w:rsidR="001E3A8C" w:rsidRDefault="001E3A8C" w:rsidP="00845060">
            <w:pPr>
              <w:jc w:val="center"/>
            </w:pPr>
            <w:r>
              <w:t>Off Time</w:t>
            </w:r>
          </w:p>
        </w:tc>
        <w:tc>
          <w:tcPr>
            <w:tcW w:w="2316" w:type="dxa"/>
            <w:shd w:val="clear" w:color="auto" w:fill="CCFFFF"/>
          </w:tcPr>
          <w:p w14:paraId="1D7B2B92" w14:textId="77777777" w:rsidR="001E3A8C" w:rsidRDefault="001E3A8C" w:rsidP="00845060">
            <w:pPr>
              <w:jc w:val="center"/>
            </w:pPr>
            <w:r>
              <w:t>Period</w:t>
            </w:r>
          </w:p>
        </w:tc>
        <w:tc>
          <w:tcPr>
            <w:tcW w:w="2136" w:type="dxa"/>
            <w:shd w:val="clear" w:color="auto" w:fill="CCFFFF"/>
          </w:tcPr>
          <w:p w14:paraId="11BE9C57" w14:textId="28EE1822" w:rsidR="001E3A8C" w:rsidRDefault="001E3A8C" w:rsidP="00845060">
            <w:pPr>
              <w:jc w:val="center"/>
            </w:pPr>
            <w:r>
              <w:t>Frequency</w:t>
            </w:r>
          </w:p>
        </w:tc>
      </w:tr>
      <w:tr w:rsidR="001E3A8C" w14:paraId="5F103DDF" w14:textId="290036ED" w:rsidTr="001E3A8C">
        <w:tc>
          <w:tcPr>
            <w:tcW w:w="2282" w:type="dxa"/>
            <w:shd w:val="clear" w:color="auto" w:fill="FFFFCC"/>
          </w:tcPr>
          <w:p w14:paraId="4604739F" w14:textId="6570C14B" w:rsidR="001E3A8C" w:rsidRDefault="001E3A8C" w:rsidP="00845060">
            <w:pPr>
              <w:jc w:val="center"/>
            </w:pPr>
            <w:r>
              <w:t>1.80 – 1.10 = 0.70s</w:t>
            </w:r>
          </w:p>
        </w:tc>
        <w:tc>
          <w:tcPr>
            <w:tcW w:w="2282" w:type="dxa"/>
            <w:shd w:val="clear" w:color="auto" w:fill="FFFFCC"/>
          </w:tcPr>
          <w:p w14:paraId="33D46577" w14:textId="02F3FE55" w:rsidR="001E3A8C" w:rsidRDefault="001E3A8C" w:rsidP="00845060">
            <w:pPr>
              <w:jc w:val="center"/>
            </w:pPr>
            <w:r>
              <w:t>2.57 – 1.80 = 0.77s</w:t>
            </w:r>
          </w:p>
        </w:tc>
        <w:tc>
          <w:tcPr>
            <w:tcW w:w="2316" w:type="dxa"/>
            <w:shd w:val="clear" w:color="auto" w:fill="FFFFCC"/>
          </w:tcPr>
          <w:p w14:paraId="764563BD" w14:textId="4E71B396" w:rsidR="001E3A8C" w:rsidRDefault="001E3A8C" w:rsidP="00845060">
            <w:pPr>
              <w:jc w:val="center"/>
            </w:pPr>
            <w:r>
              <w:t>0.70 + 0.77 = 1.4</w:t>
            </w:r>
            <w:r w:rsidR="00EA3463">
              <w:t>7</w:t>
            </w:r>
            <w:r>
              <w:t>s</w:t>
            </w:r>
          </w:p>
        </w:tc>
        <w:tc>
          <w:tcPr>
            <w:tcW w:w="2136" w:type="dxa"/>
            <w:shd w:val="clear" w:color="auto" w:fill="FFFFCC"/>
          </w:tcPr>
          <w:p w14:paraId="0847F1D3" w14:textId="7173AD88" w:rsidR="001E3A8C" w:rsidRDefault="00000000" w:rsidP="00845060">
            <w:pPr>
              <w:jc w:val="center"/>
            </w:pPr>
            <m:oMathPara>
              <m:oMath>
                <m:f>
                  <m:fPr>
                    <m:ctrlPr>
                      <w:rPr>
                        <w:rFonts w:ascii="Cambria Math" w:hAnsi="Cambria Math"/>
                        <w:i/>
                      </w:rPr>
                    </m:ctrlPr>
                  </m:fPr>
                  <m:num>
                    <m:r>
                      <w:rPr>
                        <w:rFonts w:ascii="Cambria Math" w:hAnsi="Cambria Math"/>
                      </w:rPr>
                      <m:t>1</m:t>
                    </m:r>
                  </m:num>
                  <m:den>
                    <m:r>
                      <w:rPr>
                        <w:rFonts w:ascii="Cambria Math" w:hAnsi="Cambria Math"/>
                      </w:rPr>
                      <m:t>1.47</m:t>
                    </m:r>
                  </m:den>
                </m:f>
                <m:r>
                  <w:rPr>
                    <w:rFonts w:ascii="Cambria Math" w:hAnsi="Cambria Math"/>
                  </w:rPr>
                  <m:t>=0.68 Hz</m:t>
                </m:r>
              </m:oMath>
            </m:oMathPara>
          </w:p>
        </w:tc>
      </w:tr>
    </w:tbl>
    <w:p w14:paraId="6FA80952" w14:textId="0BDC4210" w:rsidR="009B14A9" w:rsidRDefault="003F2750" w:rsidP="00845060">
      <w:pPr>
        <w:pStyle w:val="Caption"/>
        <w:jc w:val="center"/>
      </w:pPr>
      <w:bookmarkStart w:id="19" w:name="_Toc185429609"/>
      <w:r>
        <w:t xml:space="preserve">Table </w:t>
      </w:r>
      <w:r>
        <w:fldChar w:fldCharType="begin"/>
      </w:r>
      <w:r>
        <w:instrText xml:space="preserve"> SEQ Table \* ARABIC </w:instrText>
      </w:r>
      <w:r>
        <w:fldChar w:fldCharType="separate"/>
      </w:r>
      <w:r w:rsidR="00A217F0">
        <w:rPr>
          <w:noProof/>
        </w:rPr>
        <w:t>2</w:t>
      </w:r>
      <w:r>
        <w:fldChar w:fldCharType="end"/>
      </w:r>
      <w:r>
        <w:t xml:space="preserve"> - On / Off Time</w:t>
      </w:r>
      <w:r w:rsidR="00713ADB">
        <w:t>,</w:t>
      </w:r>
      <w:r>
        <w:t xml:space="preserve"> Period</w:t>
      </w:r>
      <w:r w:rsidR="00713ADB">
        <w:t xml:space="preserve"> and Frequency</w:t>
      </w:r>
      <w:r>
        <w:t xml:space="preserve"> for Ch. 2</w:t>
      </w:r>
      <w:r w:rsidR="00867646">
        <w:t xml:space="preserve"> across Cap</w:t>
      </w:r>
      <w:r w:rsidR="005F5966">
        <w:t>acitor, C1</w:t>
      </w:r>
      <w:r>
        <w:t>.</w:t>
      </w:r>
      <w:bookmarkEnd w:id="19"/>
    </w:p>
    <w:p w14:paraId="216E1ED2" w14:textId="77777777" w:rsidR="009B14A9" w:rsidRDefault="009B14A9" w:rsidP="00E97C02"/>
    <w:p w14:paraId="4512BF67" w14:textId="77777777" w:rsidR="00E97C02" w:rsidRDefault="00E97C02" w:rsidP="00E97C02">
      <w:r>
        <w:br w:type="page"/>
      </w:r>
    </w:p>
    <w:p w14:paraId="199841C0" w14:textId="6A85D4EF" w:rsidR="001D79E3" w:rsidRDefault="004225A7" w:rsidP="001D79E3">
      <w:pPr>
        <w:pStyle w:val="Heading2"/>
      </w:pPr>
      <w:bookmarkStart w:id="20" w:name="_Toc185429589"/>
      <w:r w:rsidRPr="006B123A">
        <w:lastRenderedPageBreak/>
        <w:t>Results for</w:t>
      </w:r>
      <w:r w:rsidR="006B123A" w:rsidRPr="006B123A">
        <w:t xml:space="preserve"> </w:t>
      </w:r>
      <w:r w:rsidR="00343C19">
        <w:t>physical circuit</w:t>
      </w:r>
      <w:bookmarkEnd w:id="20"/>
    </w:p>
    <w:p w14:paraId="39E4035E" w14:textId="77777777" w:rsidR="006B123A" w:rsidRDefault="006B123A" w:rsidP="006B123A"/>
    <w:p w14:paraId="7A4D2AEB" w14:textId="59112623" w:rsidR="00343C19" w:rsidRDefault="00943CDC" w:rsidP="00343C19">
      <w:r>
        <w:t xml:space="preserve">On successful completion of the build and evaluation </w:t>
      </w:r>
      <w:r w:rsidR="00A825E2">
        <w:t xml:space="preserve">of the timer circuit </w:t>
      </w:r>
      <w:r>
        <w:t>with</w:t>
      </w:r>
      <w:r w:rsidR="002744DB">
        <w:t>in</w:t>
      </w:r>
      <w:r>
        <w:t xml:space="preserve"> the Proteus software, a </w:t>
      </w:r>
      <w:r w:rsidR="00755E91">
        <w:t xml:space="preserve">practical build of the circuit </w:t>
      </w:r>
      <w:r w:rsidR="00BF310D">
        <w:t>was</w:t>
      </w:r>
      <w:r w:rsidR="002744DB">
        <w:t xml:space="preserve"> made with a bread board and relevant discrete components. </w:t>
      </w:r>
    </w:p>
    <w:p w14:paraId="10B2D3CE" w14:textId="5E0678D9" w:rsidR="002744DB" w:rsidRDefault="002001D4" w:rsidP="00343C19">
      <w:r>
        <w:t>The bread board was connected to a 9V</w:t>
      </w:r>
      <w:r w:rsidR="00AE1C12">
        <w:t xml:space="preserve"> </w:t>
      </w:r>
      <w:r w:rsidR="007E194D">
        <w:t>power supply, t</w:t>
      </w:r>
      <w:r w:rsidR="009B3F3E">
        <w:t xml:space="preserve">he </w:t>
      </w:r>
      <w:r w:rsidR="009C38AB">
        <w:t>working timer circuit is displayed in Figure 10.</w:t>
      </w:r>
    </w:p>
    <w:p w14:paraId="03205FB6" w14:textId="77777777" w:rsidR="002744DB" w:rsidRDefault="002744DB" w:rsidP="00343C19"/>
    <w:tbl>
      <w:tblPr>
        <w:tblStyle w:val="TableGrid"/>
        <w:tblW w:w="0" w:type="auto"/>
        <w:jc w:val="center"/>
        <w:tblLook w:val="04A0" w:firstRow="1" w:lastRow="0" w:firstColumn="1" w:lastColumn="0" w:noHBand="0" w:noVBand="1"/>
      </w:tblPr>
      <w:tblGrid>
        <w:gridCol w:w="4551"/>
        <w:gridCol w:w="4465"/>
      </w:tblGrid>
      <w:tr w:rsidR="00343C19" w14:paraId="079D068C" w14:textId="77777777" w:rsidTr="0056683F">
        <w:trPr>
          <w:jc w:val="center"/>
        </w:trPr>
        <w:tc>
          <w:tcPr>
            <w:tcW w:w="4551" w:type="dxa"/>
          </w:tcPr>
          <w:p w14:paraId="7D746A49" w14:textId="77777777" w:rsidR="00343C19" w:rsidRDefault="00343C19" w:rsidP="0056683F">
            <w:r w:rsidRPr="00A2796E">
              <w:rPr>
                <w:noProof/>
              </w:rPr>
              <w:drawing>
                <wp:anchor distT="0" distB="0" distL="114300" distR="114300" simplePos="0" relativeHeight="251719680" behindDoc="0" locked="0" layoutInCell="1" allowOverlap="1" wp14:anchorId="4718B6A5" wp14:editId="1A23A293">
                  <wp:simplePos x="0" y="0"/>
                  <wp:positionH relativeFrom="column">
                    <wp:posOffset>-39047</wp:posOffset>
                  </wp:positionH>
                  <wp:positionV relativeFrom="paragraph">
                    <wp:posOffset>115</wp:posOffset>
                  </wp:positionV>
                  <wp:extent cx="2855878" cy="2141750"/>
                  <wp:effectExtent l="0" t="0" r="1905" b="0"/>
                  <wp:wrapTopAndBottom/>
                  <wp:docPr id="50809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55878" cy="2141750"/>
                          </a:xfrm>
                          <a:prstGeom prst="rect">
                            <a:avLst/>
                          </a:prstGeom>
                          <a:noFill/>
                          <a:ln>
                            <a:noFill/>
                          </a:ln>
                        </pic:spPr>
                      </pic:pic>
                    </a:graphicData>
                  </a:graphic>
                </wp:anchor>
              </w:drawing>
            </w:r>
          </w:p>
        </w:tc>
        <w:tc>
          <w:tcPr>
            <w:tcW w:w="4465" w:type="dxa"/>
          </w:tcPr>
          <w:p w14:paraId="761E6887" w14:textId="77777777" w:rsidR="00343C19" w:rsidRDefault="00343C19" w:rsidP="0056683F">
            <w:r w:rsidRPr="00C1288B">
              <w:rPr>
                <w:noProof/>
              </w:rPr>
              <w:drawing>
                <wp:anchor distT="0" distB="0" distL="114300" distR="114300" simplePos="0" relativeHeight="251718656" behindDoc="0" locked="0" layoutInCell="1" allowOverlap="1" wp14:anchorId="64209194" wp14:editId="507DD31A">
                  <wp:simplePos x="0" y="0"/>
                  <wp:positionH relativeFrom="column">
                    <wp:posOffset>-36497</wp:posOffset>
                  </wp:positionH>
                  <wp:positionV relativeFrom="paragraph">
                    <wp:posOffset>115</wp:posOffset>
                  </wp:positionV>
                  <wp:extent cx="2797195" cy="2097741"/>
                  <wp:effectExtent l="0" t="0" r="3175" b="0"/>
                  <wp:wrapTopAndBottom/>
                  <wp:docPr id="1272165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7195" cy="2097741"/>
                          </a:xfrm>
                          <a:prstGeom prst="rect">
                            <a:avLst/>
                          </a:prstGeom>
                          <a:noFill/>
                          <a:ln>
                            <a:noFill/>
                          </a:ln>
                        </pic:spPr>
                      </pic:pic>
                    </a:graphicData>
                  </a:graphic>
                </wp:anchor>
              </w:drawing>
            </w:r>
          </w:p>
        </w:tc>
      </w:tr>
    </w:tbl>
    <w:p w14:paraId="2E10D3F2" w14:textId="6703F06C" w:rsidR="00343C19" w:rsidRDefault="00343C19" w:rsidP="00343C19">
      <w:pPr>
        <w:pStyle w:val="Caption"/>
        <w:jc w:val="center"/>
      </w:pPr>
      <w:bookmarkStart w:id="21" w:name="_Toc185429605"/>
      <w:r>
        <w:t xml:space="preserve">Figure </w:t>
      </w:r>
      <w:r>
        <w:fldChar w:fldCharType="begin"/>
      </w:r>
      <w:r>
        <w:instrText xml:space="preserve"> SEQ Figure \* ARABIC </w:instrText>
      </w:r>
      <w:r>
        <w:fldChar w:fldCharType="separate"/>
      </w:r>
      <w:r w:rsidR="00A14D6C">
        <w:rPr>
          <w:noProof/>
        </w:rPr>
        <w:t>10</w:t>
      </w:r>
      <w:r>
        <w:fldChar w:fldCharType="end"/>
      </w:r>
      <w:r>
        <w:t xml:space="preserve"> - On / Off timer circuit </w:t>
      </w:r>
      <w:r w:rsidR="0068542B">
        <w:t>built on bread board</w:t>
      </w:r>
      <w:r>
        <w:t>.</w:t>
      </w:r>
      <w:bookmarkEnd w:id="21"/>
    </w:p>
    <w:p w14:paraId="569FAF66" w14:textId="77777777" w:rsidR="00343C19" w:rsidRDefault="00343C19" w:rsidP="00343C19">
      <w:pPr>
        <w:pStyle w:val="Caption"/>
        <w:jc w:val="center"/>
      </w:pPr>
    </w:p>
    <w:p w14:paraId="3BFD5BE5" w14:textId="6DB461AC" w:rsidR="00C03EF6" w:rsidRDefault="00C03EF6" w:rsidP="006B123A">
      <w:r>
        <w:rPr>
          <w:noProof/>
        </w:rPr>
        <mc:AlternateContent>
          <mc:Choice Requires="wps">
            <w:drawing>
              <wp:anchor distT="45720" distB="45720" distL="114300" distR="114300" simplePos="0" relativeHeight="251727872" behindDoc="0" locked="0" layoutInCell="1" allowOverlap="1" wp14:anchorId="442BD9D6" wp14:editId="0AFE1D80">
                <wp:simplePos x="0" y="0"/>
                <wp:positionH relativeFrom="margin">
                  <wp:align>right</wp:align>
                </wp:positionH>
                <wp:positionV relativeFrom="paragraph">
                  <wp:posOffset>833755</wp:posOffset>
                </wp:positionV>
                <wp:extent cx="5720715" cy="2703830"/>
                <wp:effectExtent l="0" t="0" r="13335" b="20320"/>
                <wp:wrapTopAndBottom/>
                <wp:docPr id="1033973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0715" cy="2704081"/>
                        </a:xfrm>
                        <a:prstGeom prst="rect">
                          <a:avLst/>
                        </a:prstGeom>
                        <a:solidFill>
                          <a:srgbClr val="FFFFFF"/>
                        </a:solidFill>
                        <a:ln w="9525">
                          <a:solidFill>
                            <a:srgbClr val="000000"/>
                          </a:solidFill>
                          <a:miter lim="800000"/>
                          <a:headEnd/>
                          <a:tailEnd/>
                        </a:ln>
                      </wps:spPr>
                      <wps:txbx>
                        <w:txbxContent>
                          <w:p w14:paraId="3C68F65D" w14:textId="6BF216E7" w:rsidR="00C03EF6" w:rsidRDefault="00623449">
                            <w:r>
                              <w:rPr>
                                <w:noProof/>
                              </w:rPr>
                              <w:drawing>
                                <wp:inline distT="0" distB="0" distL="0" distR="0" wp14:anchorId="41658617" wp14:editId="18E7598C">
                                  <wp:extent cx="5528945" cy="2616835"/>
                                  <wp:effectExtent l="0" t="0" r="0" b="0"/>
                                  <wp:docPr id="175246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64996" name=""/>
                                          <pic:cNvPicPr/>
                                        </pic:nvPicPr>
                                        <pic:blipFill>
                                          <a:blip r:embed="rId19"/>
                                          <a:stretch>
                                            <a:fillRect/>
                                          </a:stretch>
                                        </pic:blipFill>
                                        <pic:spPr>
                                          <a:xfrm>
                                            <a:off x="0" y="0"/>
                                            <a:ext cx="5528945" cy="261683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BD9D6" id="_x0000_s1035" type="#_x0000_t202" style="position:absolute;margin-left:399.25pt;margin-top:65.65pt;width:450.45pt;height:212.9pt;z-index:2517278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">
                <v:textbox>
                  <w:txbxContent>
                    <w:p w14:paraId="3C68F65D" w14:textId="6BF216E7" w:rsidR="00C03EF6" w:rsidRDefault="00623449">
                      <w:r>
                        <w:rPr>
                          <w:noProof/>
                        </w:rPr>
                        <w:drawing>
                          <wp:inline distT="0" distB="0" distL="0" distR="0" wp14:anchorId="41658617" wp14:editId="18E7598C">
                            <wp:extent cx="5528945" cy="2616835"/>
                            <wp:effectExtent l="0" t="0" r="0" b="0"/>
                            <wp:docPr id="175246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464996" name=""/>
                                    <pic:cNvPicPr/>
                                  </pic:nvPicPr>
                                  <pic:blipFill>
                                    <a:blip r:embed="rId19"/>
                                    <a:stretch>
                                      <a:fillRect/>
                                    </a:stretch>
                                  </pic:blipFill>
                                  <pic:spPr>
                                    <a:xfrm>
                                      <a:off x="0" y="0"/>
                                      <a:ext cx="5528945" cy="2616835"/>
                                    </a:xfrm>
                                    <a:prstGeom prst="rect">
                                      <a:avLst/>
                                    </a:prstGeom>
                                  </pic:spPr>
                                </pic:pic>
                              </a:graphicData>
                            </a:graphic>
                          </wp:inline>
                        </w:drawing>
                      </w:r>
                    </w:p>
                  </w:txbxContent>
                </v:textbox>
                <w10:wrap type="topAndBottom" anchorx="margin"/>
              </v:shape>
            </w:pict>
          </mc:Fallback>
        </mc:AlternateContent>
      </w:r>
      <w:r w:rsidR="00BC019A">
        <w:t>As in the simulation, an oscilloscope was connected to the breadboard as shown in Figure 6. This was done to ensure that the physical measurements were the same as those performed inside the software.</w:t>
      </w:r>
      <w:r w:rsidR="006A3E7C">
        <w:t xml:space="preserve"> The resulting traces for both channels </w:t>
      </w:r>
      <w:r>
        <w:t>can be seen below.</w:t>
      </w:r>
    </w:p>
    <w:p w14:paraId="317420E8" w14:textId="00A36483" w:rsidR="009C38AB" w:rsidRDefault="007F45A9" w:rsidP="007F45A9">
      <w:pPr>
        <w:pStyle w:val="Caption"/>
        <w:jc w:val="center"/>
      </w:pPr>
      <w:bookmarkStart w:id="22" w:name="_Toc185429606"/>
      <w:r>
        <w:t xml:space="preserve">Figure </w:t>
      </w:r>
      <w:r>
        <w:fldChar w:fldCharType="begin"/>
      </w:r>
      <w:r>
        <w:instrText xml:space="preserve"> SEQ Figure \* ARABIC </w:instrText>
      </w:r>
      <w:r>
        <w:fldChar w:fldCharType="separate"/>
      </w:r>
      <w:r w:rsidR="00A14D6C">
        <w:rPr>
          <w:noProof/>
        </w:rPr>
        <w:t>11</w:t>
      </w:r>
      <w:r>
        <w:fldChar w:fldCharType="end"/>
      </w:r>
      <w:r>
        <w:t xml:space="preserve"> - On / Off trace for bread board</w:t>
      </w:r>
      <w:r w:rsidR="000F5469">
        <w:t>.</w:t>
      </w:r>
      <w:bookmarkEnd w:id="22"/>
    </w:p>
    <w:p w14:paraId="53F08B37" w14:textId="77777777" w:rsidR="00107079" w:rsidRDefault="00107079"/>
    <w:p w14:paraId="49BB456E" w14:textId="14E5B36E" w:rsidR="00107079" w:rsidRDefault="00FA72F2">
      <w:r>
        <w:lastRenderedPageBreak/>
        <w:t xml:space="preserve">From Figure 11, the On / Off times, </w:t>
      </w:r>
      <w:r w:rsidR="00FC46BB">
        <w:t xml:space="preserve">Period and Frequency can all be calculated. By using the </w:t>
      </w:r>
      <w:r w:rsidR="00B56B11">
        <w:t>built-in</w:t>
      </w:r>
      <w:r w:rsidR="00FC46BB">
        <w:t xml:space="preserve"> analytical tools on the </w:t>
      </w:r>
      <w:r w:rsidR="004260C5">
        <w:t>oscilloscope,</w:t>
      </w:r>
      <w:r w:rsidR="00FC46BB">
        <w:t xml:space="preserve"> the On / Off times can </w:t>
      </w:r>
      <w:r w:rsidR="00161802">
        <w:t>be</w:t>
      </w:r>
      <w:r w:rsidR="00566114">
        <w:t xml:space="preserve"> seen</w:t>
      </w:r>
      <w:r w:rsidR="00161802">
        <w:t xml:space="preserve"> as 0.77 seconds, with the Off time being </w:t>
      </w:r>
      <w:r w:rsidR="003D258B">
        <w:t>0.67 seconds</w:t>
      </w:r>
      <w:r w:rsidR="00566114">
        <w:t xml:space="preserve"> </w:t>
      </w:r>
      <w:r w:rsidR="00E532FB">
        <w:t xml:space="preserve">with these being shown in Figure 12 and Table </w:t>
      </w:r>
      <w:r w:rsidR="002D28DE">
        <w:t xml:space="preserve">3 </w:t>
      </w:r>
      <w:r w:rsidR="00566114">
        <w:t>respectively.</w:t>
      </w:r>
      <w:r w:rsidR="003D258B">
        <w:t xml:space="preserve"> </w:t>
      </w:r>
    </w:p>
    <w:tbl>
      <w:tblPr>
        <w:tblStyle w:val="TableGrid"/>
        <w:tblW w:w="0" w:type="auto"/>
        <w:tblLook w:val="04A0" w:firstRow="1" w:lastRow="0" w:firstColumn="1" w:lastColumn="0" w:noHBand="0" w:noVBand="1"/>
      </w:tblPr>
      <w:tblGrid>
        <w:gridCol w:w="4508"/>
        <w:gridCol w:w="4508"/>
      </w:tblGrid>
      <w:tr w:rsidR="00E5431A" w14:paraId="70C5301F" w14:textId="77777777" w:rsidTr="00F40ACD">
        <w:tc>
          <w:tcPr>
            <w:tcW w:w="4508" w:type="dxa"/>
          </w:tcPr>
          <w:p w14:paraId="40BCB21D" w14:textId="774B0D89" w:rsidR="00F40ACD" w:rsidRDefault="00B267B1">
            <w:r>
              <w:rPr>
                <w:noProof/>
              </w:rPr>
              <w:drawing>
                <wp:inline distT="0" distB="0" distL="0" distR="0" wp14:anchorId="155327F3" wp14:editId="29057D54">
                  <wp:extent cx="2704700" cy="1679875"/>
                  <wp:effectExtent l="0" t="0" r="635" b="0"/>
                  <wp:docPr id="1742489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89813" name=""/>
                          <pic:cNvPicPr/>
                        </pic:nvPicPr>
                        <pic:blipFill>
                          <a:blip r:embed="rId20"/>
                          <a:stretch>
                            <a:fillRect/>
                          </a:stretch>
                        </pic:blipFill>
                        <pic:spPr>
                          <a:xfrm>
                            <a:off x="0" y="0"/>
                            <a:ext cx="2763608" cy="1716463"/>
                          </a:xfrm>
                          <a:prstGeom prst="rect">
                            <a:avLst/>
                          </a:prstGeom>
                        </pic:spPr>
                      </pic:pic>
                    </a:graphicData>
                  </a:graphic>
                </wp:inline>
              </w:drawing>
            </w:r>
          </w:p>
        </w:tc>
        <w:tc>
          <w:tcPr>
            <w:tcW w:w="4508" w:type="dxa"/>
          </w:tcPr>
          <w:p w14:paraId="2209E5E4" w14:textId="0532AC53" w:rsidR="00F40ACD" w:rsidRDefault="00E5431A">
            <w:r>
              <w:rPr>
                <w:noProof/>
              </w:rPr>
              <w:drawing>
                <wp:inline distT="0" distB="0" distL="0" distR="0" wp14:anchorId="0409AC25" wp14:editId="7D98F785">
                  <wp:extent cx="2706585" cy="1688842"/>
                  <wp:effectExtent l="0" t="0" r="0" b="6985"/>
                  <wp:docPr id="1423841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841836" name=""/>
                          <pic:cNvPicPr/>
                        </pic:nvPicPr>
                        <pic:blipFill>
                          <a:blip r:embed="rId21"/>
                          <a:stretch>
                            <a:fillRect/>
                          </a:stretch>
                        </pic:blipFill>
                        <pic:spPr>
                          <a:xfrm>
                            <a:off x="0" y="0"/>
                            <a:ext cx="2759626" cy="1721938"/>
                          </a:xfrm>
                          <a:prstGeom prst="rect">
                            <a:avLst/>
                          </a:prstGeom>
                        </pic:spPr>
                      </pic:pic>
                    </a:graphicData>
                  </a:graphic>
                </wp:inline>
              </w:drawing>
            </w:r>
          </w:p>
        </w:tc>
      </w:tr>
    </w:tbl>
    <w:p w14:paraId="009CCCE4" w14:textId="07728D28" w:rsidR="003D258B" w:rsidRDefault="00A14D6C" w:rsidP="00A14D6C">
      <w:pPr>
        <w:pStyle w:val="Caption"/>
        <w:jc w:val="center"/>
      </w:pPr>
      <w:bookmarkStart w:id="23" w:name="_Toc185429607"/>
      <w:r>
        <w:t xml:space="preserve">Figure </w:t>
      </w:r>
      <w:r>
        <w:fldChar w:fldCharType="begin"/>
      </w:r>
      <w:r>
        <w:instrText xml:space="preserve"> SEQ Figure \* ARABIC </w:instrText>
      </w:r>
      <w:r>
        <w:fldChar w:fldCharType="separate"/>
      </w:r>
      <w:r>
        <w:rPr>
          <w:noProof/>
        </w:rPr>
        <w:t>12</w:t>
      </w:r>
      <w:r>
        <w:fldChar w:fldCharType="end"/>
      </w:r>
      <w:r>
        <w:t xml:space="preserve"> - On / Off and Frequency for 555 Timer</w:t>
      </w:r>
      <w:bookmarkEnd w:id="23"/>
    </w:p>
    <w:tbl>
      <w:tblPr>
        <w:tblStyle w:val="TableGrid"/>
        <w:tblW w:w="0" w:type="auto"/>
        <w:jc w:val="center"/>
        <w:tblLook w:val="04A0" w:firstRow="1" w:lastRow="0" w:firstColumn="1" w:lastColumn="0" w:noHBand="0" w:noVBand="1"/>
      </w:tblPr>
      <w:tblGrid>
        <w:gridCol w:w="2172"/>
        <w:gridCol w:w="2172"/>
        <w:gridCol w:w="2172"/>
        <w:gridCol w:w="2172"/>
      </w:tblGrid>
      <w:tr w:rsidR="00566114" w14:paraId="292115DA" w14:textId="498FBC9A" w:rsidTr="00950CD4">
        <w:trPr>
          <w:jc w:val="center"/>
        </w:trPr>
        <w:tc>
          <w:tcPr>
            <w:tcW w:w="2172" w:type="dxa"/>
            <w:shd w:val="clear" w:color="auto" w:fill="CCFFFF"/>
          </w:tcPr>
          <w:p w14:paraId="72B83AF9" w14:textId="12A02841" w:rsidR="00566114" w:rsidRDefault="00566114" w:rsidP="00A3284F">
            <w:pPr>
              <w:jc w:val="center"/>
            </w:pPr>
            <w:r>
              <w:t xml:space="preserve">On </w:t>
            </w:r>
            <w:r w:rsidR="002545B8">
              <w:t>T</w:t>
            </w:r>
            <w:r>
              <w:t>ime</w:t>
            </w:r>
          </w:p>
        </w:tc>
        <w:tc>
          <w:tcPr>
            <w:tcW w:w="2172" w:type="dxa"/>
            <w:shd w:val="clear" w:color="auto" w:fill="CCFFFF"/>
          </w:tcPr>
          <w:p w14:paraId="20BB4930" w14:textId="01FAC4E9" w:rsidR="00566114" w:rsidRDefault="00566114" w:rsidP="00A3284F">
            <w:pPr>
              <w:jc w:val="center"/>
            </w:pPr>
            <w:r>
              <w:t>Off Time</w:t>
            </w:r>
          </w:p>
        </w:tc>
        <w:tc>
          <w:tcPr>
            <w:tcW w:w="2172" w:type="dxa"/>
            <w:shd w:val="clear" w:color="auto" w:fill="CCFFFF"/>
          </w:tcPr>
          <w:p w14:paraId="4BF36B1D" w14:textId="0EE537DC" w:rsidR="00566114" w:rsidRDefault="00566114" w:rsidP="00A3284F">
            <w:pPr>
              <w:jc w:val="center"/>
            </w:pPr>
            <w:r>
              <w:t>Period</w:t>
            </w:r>
          </w:p>
        </w:tc>
        <w:tc>
          <w:tcPr>
            <w:tcW w:w="2172" w:type="dxa"/>
            <w:shd w:val="clear" w:color="auto" w:fill="CCFFFF"/>
          </w:tcPr>
          <w:p w14:paraId="2A4340E7" w14:textId="4DF4BC8B" w:rsidR="00566114" w:rsidRDefault="00897767" w:rsidP="00A3284F">
            <w:pPr>
              <w:jc w:val="center"/>
            </w:pPr>
            <w:r>
              <w:t>F</w:t>
            </w:r>
            <w:r w:rsidR="00566114">
              <w:t>requency</w:t>
            </w:r>
          </w:p>
        </w:tc>
      </w:tr>
      <w:tr w:rsidR="00566114" w14:paraId="44F27D8E" w14:textId="749F27C9" w:rsidTr="00950CD4">
        <w:trPr>
          <w:jc w:val="center"/>
        </w:trPr>
        <w:tc>
          <w:tcPr>
            <w:tcW w:w="2172" w:type="dxa"/>
            <w:shd w:val="clear" w:color="auto" w:fill="FFFFCC"/>
          </w:tcPr>
          <w:p w14:paraId="1DF862A5" w14:textId="7C4C90CA" w:rsidR="00566114" w:rsidRDefault="00566114" w:rsidP="00A3284F">
            <w:pPr>
              <w:jc w:val="center"/>
            </w:pPr>
            <w:r>
              <w:t>2.030 – 1.260 = 0.77s</w:t>
            </w:r>
          </w:p>
        </w:tc>
        <w:tc>
          <w:tcPr>
            <w:tcW w:w="2172" w:type="dxa"/>
            <w:shd w:val="clear" w:color="auto" w:fill="FFFFCC"/>
          </w:tcPr>
          <w:p w14:paraId="5CED0937" w14:textId="3E08DEAB" w:rsidR="00566114" w:rsidRDefault="00566114" w:rsidP="00A3284F">
            <w:pPr>
              <w:jc w:val="center"/>
            </w:pPr>
            <w:r>
              <w:t>2.700 – 2.030 = 0.67s</w:t>
            </w:r>
          </w:p>
        </w:tc>
        <w:tc>
          <w:tcPr>
            <w:tcW w:w="2172" w:type="dxa"/>
            <w:shd w:val="clear" w:color="auto" w:fill="FFFFCC"/>
          </w:tcPr>
          <w:p w14:paraId="0C876271" w14:textId="3ECB29AE" w:rsidR="00566114" w:rsidRDefault="00566114" w:rsidP="00A3284F">
            <w:pPr>
              <w:jc w:val="center"/>
            </w:pPr>
            <w:r>
              <w:t>0.77 + 0.67 = 1.44s</w:t>
            </w:r>
          </w:p>
        </w:tc>
        <w:tc>
          <w:tcPr>
            <w:tcW w:w="2172" w:type="dxa"/>
            <w:shd w:val="clear" w:color="auto" w:fill="FFFFCC"/>
          </w:tcPr>
          <w:p w14:paraId="18C646DA" w14:textId="006AC162" w:rsidR="00566114" w:rsidRDefault="00000000" w:rsidP="00A3284F">
            <w:pPr>
              <w:jc w:val="center"/>
            </w:pPr>
            <m:oMath>
              <m:f>
                <m:fPr>
                  <m:ctrlPr>
                    <w:rPr>
                      <w:rFonts w:ascii="Cambria Math" w:hAnsi="Cambria Math"/>
                      <w:i/>
                    </w:rPr>
                  </m:ctrlPr>
                </m:fPr>
                <m:num>
                  <m:r>
                    <w:rPr>
                      <w:rFonts w:ascii="Cambria Math" w:hAnsi="Cambria Math"/>
                    </w:rPr>
                    <m:t>1</m:t>
                  </m:r>
                </m:num>
                <m:den>
                  <m:r>
                    <w:rPr>
                      <w:rFonts w:ascii="Cambria Math" w:hAnsi="Cambria Math"/>
                    </w:rPr>
                    <m:t>1.44</m:t>
                  </m:r>
                </m:den>
              </m:f>
              <m:r>
                <w:rPr>
                  <w:rFonts w:ascii="Cambria Math" w:hAnsi="Cambria Math"/>
                </w:rPr>
                <m:t xml:space="preserve">= </m:t>
              </m:r>
            </m:oMath>
            <w:r w:rsidR="00825F19">
              <w:rPr>
                <w:rFonts w:eastAsiaTheme="minorEastAsia"/>
              </w:rPr>
              <w:t>0.694 Hz</w:t>
            </w:r>
          </w:p>
        </w:tc>
      </w:tr>
    </w:tbl>
    <w:p w14:paraId="722EE3D6" w14:textId="12FE3C4A" w:rsidR="00107079" w:rsidRDefault="00825F19" w:rsidP="00825F19">
      <w:pPr>
        <w:pStyle w:val="Caption"/>
        <w:jc w:val="center"/>
      </w:pPr>
      <w:bookmarkStart w:id="24" w:name="_Toc185429610"/>
      <w:r>
        <w:t xml:space="preserve">Table </w:t>
      </w:r>
      <w:r>
        <w:fldChar w:fldCharType="begin"/>
      </w:r>
      <w:r>
        <w:instrText xml:space="preserve"> SEQ Table \* ARABIC </w:instrText>
      </w:r>
      <w:r>
        <w:fldChar w:fldCharType="separate"/>
      </w:r>
      <w:r w:rsidR="00A217F0">
        <w:rPr>
          <w:noProof/>
        </w:rPr>
        <w:t>3</w:t>
      </w:r>
      <w:r>
        <w:fldChar w:fldCharType="end"/>
      </w:r>
      <w:r>
        <w:t xml:space="preserve"> - On / Off, Period and Frequency</w:t>
      </w:r>
      <w:bookmarkEnd w:id="24"/>
    </w:p>
    <w:p w14:paraId="4D329596" w14:textId="77777777" w:rsidR="00107079" w:rsidRDefault="00107079"/>
    <w:p w14:paraId="2140BBE7" w14:textId="57106A93" w:rsidR="00EE3C5C" w:rsidRPr="005504F3" w:rsidRDefault="009E130F" w:rsidP="00EE3C5C">
      <w:pPr>
        <w:pStyle w:val="Heading1"/>
      </w:pPr>
      <w:bookmarkStart w:id="25" w:name="_Toc185429590"/>
      <w:r w:rsidRPr="005504F3">
        <w:t>Discussion</w:t>
      </w:r>
      <w:bookmarkEnd w:id="25"/>
    </w:p>
    <w:p w14:paraId="78CF7409" w14:textId="64A9F9C2" w:rsidR="00EE3C5C" w:rsidRPr="005504F3" w:rsidRDefault="00B519AE" w:rsidP="00A964D1">
      <w:pPr>
        <w:pStyle w:val="Heading2"/>
      </w:pPr>
      <w:bookmarkStart w:id="26" w:name="_Ref172534016"/>
      <w:bookmarkStart w:id="27" w:name="_Toc185429591"/>
      <w:r w:rsidRPr="005504F3">
        <w:t>Interpretation</w:t>
      </w:r>
      <w:bookmarkEnd w:id="26"/>
      <w:bookmarkEnd w:id="27"/>
    </w:p>
    <w:p w14:paraId="33767DDC" w14:textId="77777777" w:rsidR="002F08D4" w:rsidRDefault="002F08D4" w:rsidP="00A964D1">
      <w:pPr>
        <w:rPr>
          <w:highlight w:val="green"/>
        </w:rPr>
      </w:pPr>
    </w:p>
    <w:tbl>
      <w:tblPr>
        <w:tblStyle w:val="TableGrid"/>
        <w:tblW w:w="0" w:type="auto"/>
        <w:tblLook w:val="04A0" w:firstRow="1" w:lastRow="0" w:firstColumn="1" w:lastColumn="0" w:noHBand="0" w:noVBand="1"/>
      </w:tblPr>
      <w:tblGrid>
        <w:gridCol w:w="1674"/>
        <w:gridCol w:w="1812"/>
        <w:gridCol w:w="1812"/>
        <w:gridCol w:w="1867"/>
        <w:gridCol w:w="1851"/>
      </w:tblGrid>
      <w:tr w:rsidR="00C83F29" w14:paraId="7C901B28" w14:textId="77777777" w:rsidTr="00C83F29">
        <w:tc>
          <w:tcPr>
            <w:tcW w:w="1674" w:type="dxa"/>
            <w:shd w:val="clear" w:color="auto" w:fill="CCFFFF"/>
          </w:tcPr>
          <w:p w14:paraId="33FCD595" w14:textId="4F3FBB94" w:rsidR="00C83F29" w:rsidRDefault="001F5E33" w:rsidP="00C8109B">
            <w:pPr>
              <w:jc w:val="center"/>
            </w:pPr>
            <w:r>
              <w:t>Timer Circuit</w:t>
            </w:r>
          </w:p>
        </w:tc>
        <w:tc>
          <w:tcPr>
            <w:tcW w:w="1812" w:type="dxa"/>
            <w:shd w:val="clear" w:color="auto" w:fill="CCFFFF"/>
          </w:tcPr>
          <w:p w14:paraId="5B05FA3E" w14:textId="29B2308A" w:rsidR="00C83F29" w:rsidRDefault="00C83F29" w:rsidP="00C8109B">
            <w:pPr>
              <w:jc w:val="center"/>
            </w:pPr>
            <w:r>
              <w:t>On Time</w:t>
            </w:r>
          </w:p>
        </w:tc>
        <w:tc>
          <w:tcPr>
            <w:tcW w:w="1812" w:type="dxa"/>
            <w:shd w:val="clear" w:color="auto" w:fill="CCFFFF"/>
          </w:tcPr>
          <w:p w14:paraId="0F5E050D" w14:textId="77777777" w:rsidR="00C83F29" w:rsidRDefault="00C83F29" w:rsidP="00C8109B">
            <w:pPr>
              <w:jc w:val="center"/>
            </w:pPr>
            <w:r>
              <w:t>Off Time</w:t>
            </w:r>
          </w:p>
        </w:tc>
        <w:tc>
          <w:tcPr>
            <w:tcW w:w="1867" w:type="dxa"/>
            <w:shd w:val="clear" w:color="auto" w:fill="CCFFFF"/>
          </w:tcPr>
          <w:p w14:paraId="24F4861C" w14:textId="77777777" w:rsidR="00C83F29" w:rsidRDefault="00C83F29" w:rsidP="00C8109B">
            <w:pPr>
              <w:jc w:val="center"/>
            </w:pPr>
            <w:r>
              <w:t>Period</w:t>
            </w:r>
          </w:p>
        </w:tc>
        <w:tc>
          <w:tcPr>
            <w:tcW w:w="1851" w:type="dxa"/>
            <w:shd w:val="clear" w:color="auto" w:fill="CCFFFF"/>
          </w:tcPr>
          <w:p w14:paraId="53C9B776" w14:textId="77777777" w:rsidR="00C83F29" w:rsidRDefault="00C83F29" w:rsidP="00C8109B">
            <w:pPr>
              <w:jc w:val="center"/>
            </w:pPr>
            <w:r>
              <w:t>Frequency</w:t>
            </w:r>
          </w:p>
        </w:tc>
      </w:tr>
      <w:tr w:rsidR="00C83F29" w14:paraId="73C26D7D" w14:textId="77777777" w:rsidTr="00C83F29">
        <w:tc>
          <w:tcPr>
            <w:tcW w:w="1674" w:type="dxa"/>
            <w:shd w:val="clear" w:color="auto" w:fill="FFFFCC"/>
          </w:tcPr>
          <w:p w14:paraId="4ADDC99D" w14:textId="28992405" w:rsidR="00C83F29" w:rsidRDefault="001F5E33" w:rsidP="00C8109B">
            <w:pPr>
              <w:jc w:val="center"/>
            </w:pPr>
            <w:r>
              <w:t>Software predicted</w:t>
            </w:r>
          </w:p>
        </w:tc>
        <w:tc>
          <w:tcPr>
            <w:tcW w:w="1812" w:type="dxa"/>
            <w:shd w:val="clear" w:color="auto" w:fill="FFFFCC"/>
          </w:tcPr>
          <w:p w14:paraId="3F6EBFF2" w14:textId="5654784B" w:rsidR="00C83F29" w:rsidRDefault="00175565" w:rsidP="00C8109B">
            <w:pPr>
              <w:jc w:val="center"/>
            </w:pPr>
            <w:r>
              <w:t>2.23 – 1.46</w:t>
            </w:r>
            <w:r w:rsidR="00C83F29">
              <w:t xml:space="preserve"> = 0.7</w:t>
            </w:r>
            <w:r>
              <w:t>7</w:t>
            </w:r>
            <w:r w:rsidR="00C83F29">
              <w:t>s</w:t>
            </w:r>
          </w:p>
        </w:tc>
        <w:tc>
          <w:tcPr>
            <w:tcW w:w="1812" w:type="dxa"/>
            <w:shd w:val="clear" w:color="auto" w:fill="FFFFCC"/>
          </w:tcPr>
          <w:p w14:paraId="16C68ED8" w14:textId="1BD031AC" w:rsidR="00C83F29" w:rsidRDefault="00C83F29" w:rsidP="00C8109B">
            <w:pPr>
              <w:jc w:val="center"/>
            </w:pPr>
            <w:r>
              <w:t>2.</w:t>
            </w:r>
            <w:r w:rsidR="006509C7">
              <w:t>93 – 2.23</w:t>
            </w:r>
            <w:r>
              <w:t xml:space="preserve"> = 0.7</w:t>
            </w:r>
            <w:r w:rsidR="006509C7">
              <w:t>0</w:t>
            </w:r>
            <w:r>
              <w:t>s</w:t>
            </w:r>
          </w:p>
        </w:tc>
        <w:tc>
          <w:tcPr>
            <w:tcW w:w="1867" w:type="dxa"/>
            <w:shd w:val="clear" w:color="auto" w:fill="FFFFCC"/>
          </w:tcPr>
          <w:p w14:paraId="5A62A578" w14:textId="3722D011" w:rsidR="00C83F29" w:rsidRDefault="00C83F29" w:rsidP="00C8109B">
            <w:pPr>
              <w:jc w:val="center"/>
            </w:pPr>
            <w:r>
              <w:t>0.7</w:t>
            </w:r>
            <w:r w:rsidR="006509C7">
              <w:t>7</w:t>
            </w:r>
            <w:r>
              <w:t xml:space="preserve"> + 0.7</w:t>
            </w:r>
            <w:r w:rsidR="006509C7">
              <w:t>0</w:t>
            </w:r>
            <w:r>
              <w:t xml:space="preserve"> = 1.47s</w:t>
            </w:r>
          </w:p>
        </w:tc>
        <w:tc>
          <w:tcPr>
            <w:tcW w:w="1851" w:type="dxa"/>
            <w:shd w:val="clear" w:color="auto" w:fill="FFFFCC"/>
          </w:tcPr>
          <w:p w14:paraId="1572E4DB" w14:textId="77777777" w:rsidR="00C83F29" w:rsidRDefault="00000000" w:rsidP="00C8109B">
            <w:pPr>
              <w:jc w:val="center"/>
            </w:pPr>
            <m:oMathPara>
              <m:oMath>
                <m:f>
                  <m:fPr>
                    <m:ctrlPr>
                      <w:rPr>
                        <w:rFonts w:ascii="Cambria Math" w:hAnsi="Cambria Math"/>
                        <w:i/>
                      </w:rPr>
                    </m:ctrlPr>
                  </m:fPr>
                  <m:num>
                    <m:r>
                      <w:rPr>
                        <w:rFonts w:ascii="Cambria Math" w:hAnsi="Cambria Math"/>
                      </w:rPr>
                      <m:t>1</m:t>
                    </m:r>
                  </m:num>
                  <m:den>
                    <m:r>
                      <w:rPr>
                        <w:rFonts w:ascii="Cambria Math" w:hAnsi="Cambria Math"/>
                      </w:rPr>
                      <m:t>1.47</m:t>
                    </m:r>
                  </m:den>
                </m:f>
                <m:r>
                  <w:rPr>
                    <w:rFonts w:ascii="Cambria Math" w:hAnsi="Cambria Math"/>
                  </w:rPr>
                  <m:t>=0.68 Hz</m:t>
                </m:r>
              </m:oMath>
            </m:oMathPara>
          </w:p>
        </w:tc>
      </w:tr>
      <w:tr w:rsidR="00C83F29" w14:paraId="48EFB5FC" w14:textId="77777777" w:rsidTr="00C83F29">
        <w:tc>
          <w:tcPr>
            <w:tcW w:w="1674" w:type="dxa"/>
            <w:shd w:val="clear" w:color="auto" w:fill="FFFFCC"/>
          </w:tcPr>
          <w:p w14:paraId="03481A05" w14:textId="0583EE58" w:rsidR="00C83F29" w:rsidRDefault="001F5E33" w:rsidP="00C83F29">
            <w:pPr>
              <w:jc w:val="center"/>
            </w:pPr>
            <w:r>
              <w:t>Physical Build</w:t>
            </w:r>
          </w:p>
        </w:tc>
        <w:tc>
          <w:tcPr>
            <w:tcW w:w="1812" w:type="dxa"/>
            <w:shd w:val="clear" w:color="auto" w:fill="FFFFCC"/>
          </w:tcPr>
          <w:p w14:paraId="001AD483" w14:textId="5CC4650B" w:rsidR="00C83F29" w:rsidRDefault="00C83F29" w:rsidP="00C83F29">
            <w:pPr>
              <w:jc w:val="center"/>
            </w:pPr>
            <w:r>
              <w:t>2.030 – 1.260 = 0.77s</w:t>
            </w:r>
          </w:p>
        </w:tc>
        <w:tc>
          <w:tcPr>
            <w:tcW w:w="1812" w:type="dxa"/>
            <w:shd w:val="clear" w:color="auto" w:fill="FFFFCC"/>
          </w:tcPr>
          <w:p w14:paraId="20575CE4" w14:textId="75655193" w:rsidR="00C83F29" w:rsidRDefault="00C83F29" w:rsidP="00C83F29">
            <w:pPr>
              <w:jc w:val="center"/>
            </w:pPr>
            <w:r>
              <w:t>2.700 – 2.030 = 0.67s</w:t>
            </w:r>
          </w:p>
        </w:tc>
        <w:tc>
          <w:tcPr>
            <w:tcW w:w="1867" w:type="dxa"/>
            <w:shd w:val="clear" w:color="auto" w:fill="FFFFCC"/>
          </w:tcPr>
          <w:p w14:paraId="52936340" w14:textId="4AF77AE6" w:rsidR="00C83F29" w:rsidRDefault="00C83F29" w:rsidP="00C83F29">
            <w:pPr>
              <w:jc w:val="center"/>
            </w:pPr>
            <w:r>
              <w:t>0.77 + 0.67 = 1.44s</w:t>
            </w:r>
          </w:p>
        </w:tc>
        <w:tc>
          <w:tcPr>
            <w:tcW w:w="1851" w:type="dxa"/>
            <w:shd w:val="clear" w:color="auto" w:fill="FFFFCC"/>
          </w:tcPr>
          <w:p w14:paraId="7B536251" w14:textId="14C9E70C" w:rsidR="00C83F29" w:rsidRPr="00BB2A41" w:rsidRDefault="00000000" w:rsidP="00C83F29">
            <w:pPr>
              <w:jc w:val="center"/>
              <w:rPr>
                <w:rFonts w:ascii="Calibri" w:eastAsia="Calibri" w:hAnsi="Calibri" w:cs="Times New Roman"/>
              </w:rPr>
            </w:pPr>
            <m:oMath>
              <m:f>
                <m:fPr>
                  <m:ctrlPr>
                    <w:rPr>
                      <w:rFonts w:ascii="Cambria Math" w:hAnsi="Cambria Math"/>
                      <w:i/>
                    </w:rPr>
                  </m:ctrlPr>
                </m:fPr>
                <m:num>
                  <m:r>
                    <w:rPr>
                      <w:rFonts w:ascii="Cambria Math" w:hAnsi="Cambria Math"/>
                    </w:rPr>
                    <m:t>1</m:t>
                  </m:r>
                </m:num>
                <m:den>
                  <m:r>
                    <w:rPr>
                      <w:rFonts w:ascii="Cambria Math" w:hAnsi="Cambria Math"/>
                    </w:rPr>
                    <m:t>1.44</m:t>
                  </m:r>
                </m:den>
              </m:f>
              <m:r>
                <w:rPr>
                  <w:rFonts w:ascii="Cambria Math" w:hAnsi="Cambria Math"/>
                </w:rPr>
                <m:t xml:space="preserve">= </m:t>
              </m:r>
            </m:oMath>
            <w:r w:rsidR="00C83F29">
              <w:rPr>
                <w:rFonts w:eastAsiaTheme="minorEastAsia"/>
              </w:rPr>
              <w:t>0.69 Hz</w:t>
            </w:r>
          </w:p>
        </w:tc>
      </w:tr>
    </w:tbl>
    <w:p w14:paraId="6D319BFE" w14:textId="17ECFF41" w:rsidR="002F08D4" w:rsidRDefault="006765ED" w:rsidP="006765ED">
      <w:pPr>
        <w:pStyle w:val="Caption"/>
        <w:jc w:val="center"/>
        <w:rPr>
          <w:highlight w:val="green"/>
        </w:rPr>
      </w:pPr>
      <w:bookmarkStart w:id="28" w:name="_Toc185429611"/>
      <w:r>
        <w:t xml:space="preserve">Table </w:t>
      </w:r>
      <w:r>
        <w:fldChar w:fldCharType="begin"/>
      </w:r>
      <w:r>
        <w:instrText xml:space="preserve"> SEQ Table \* ARABIC </w:instrText>
      </w:r>
      <w:r>
        <w:fldChar w:fldCharType="separate"/>
      </w:r>
      <w:r w:rsidR="00A217F0">
        <w:rPr>
          <w:noProof/>
        </w:rPr>
        <w:t>4</w:t>
      </w:r>
      <w:r>
        <w:fldChar w:fldCharType="end"/>
      </w:r>
      <w:r>
        <w:t xml:space="preserve"> - Summary of measurements.</w:t>
      </w:r>
      <w:bookmarkEnd w:id="28"/>
    </w:p>
    <w:p w14:paraId="0EE3FA4C" w14:textId="6C4DCA41" w:rsidR="002F08D4" w:rsidRDefault="0049576F" w:rsidP="00A964D1">
      <w:r w:rsidRPr="002D7F1F">
        <w:t xml:space="preserve">The </w:t>
      </w:r>
      <w:r w:rsidR="00CF435F" w:rsidRPr="002D7F1F">
        <w:t xml:space="preserve">values obtained within this report </w:t>
      </w:r>
      <w:r w:rsidR="00EB421D">
        <w:t>show good correlation b</w:t>
      </w:r>
      <w:r w:rsidR="00C17941">
        <w:t xml:space="preserve">etween the values predicted from software </w:t>
      </w:r>
      <w:r w:rsidR="000F1A9E">
        <w:t xml:space="preserve">and those from a physical timing circuit. The one discrepancy can be seen in the off time for </w:t>
      </w:r>
      <w:r w:rsidR="00184F65">
        <w:t xml:space="preserve">the bread board circuit. This is most likely down to human error of the author </w:t>
      </w:r>
      <w:r w:rsidR="000D3D36">
        <w:t xml:space="preserve">when taking the measurement manually from the oscilloscope. There is a possibility that this discrepancy </w:t>
      </w:r>
      <w:r w:rsidR="00546C48">
        <w:t xml:space="preserve">could be from the </w:t>
      </w:r>
      <w:r w:rsidR="00650904">
        <w:t>discrete components themselves, as the software is using nominal fixed values for the components. Whereas the</w:t>
      </w:r>
      <w:r w:rsidR="007550C6">
        <w:t xml:space="preserve">re are variances with the discrete components, the resistors </w:t>
      </w:r>
      <w:r w:rsidR="00DD7CDB">
        <w:t>used in the circuit were verified</w:t>
      </w:r>
      <w:r w:rsidR="006A4671">
        <w:t>, using a multimeter and compiled in Table 5</w:t>
      </w:r>
      <w:r w:rsidR="008A4B2F">
        <w:t xml:space="preserve"> prior to assembly</w:t>
      </w:r>
      <w:r w:rsidR="006A4671">
        <w:t>.</w:t>
      </w:r>
    </w:p>
    <w:p w14:paraId="4FA30C9D" w14:textId="77777777" w:rsidR="008526B7" w:rsidRDefault="008526B7" w:rsidP="00A964D1"/>
    <w:tbl>
      <w:tblPr>
        <w:tblStyle w:val="TableGrid"/>
        <w:tblW w:w="0" w:type="auto"/>
        <w:jc w:val="center"/>
        <w:tblLook w:val="04A0" w:firstRow="1" w:lastRow="0" w:firstColumn="1" w:lastColumn="0" w:noHBand="0" w:noVBand="1"/>
      </w:tblPr>
      <w:tblGrid>
        <w:gridCol w:w="1980"/>
        <w:gridCol w:w="2126"/>
        <w:gridCol w:w="1418"/>
      </w:tblGrid>
      <w:tr w:rsidR="007E7BF4" w14:paraId="5C6EC1EC" w14:textId="32F4F61D" w:rsidTr="00B75F8C">
        <w:trPr>
          <w:jc w:val="center"/>
        </w:trPr>
        <w:tc>
          <w:tcPr>
            <w:tcW w:w="1980" w:type="dxa"/>
            <w:shd w:val="clear" w:color="auto" w:fill="CCFFFF"/>
          </w:tcPr>
          <w:p w14:paraId="777DCB05" w14:textId="77777777" w:rsidR="007E7BF4" w:rsidRDefault="007E7BF4" w:rsidP="007744B8">
            <w:pPr>
              <w:jc w:val="center"/>
            </w:pPr>
            <w:r>
              <w:t xml:space="preserve">Nominal value </w:t>
            </w:r>
          </w:p>
          <w:p w14:paraId="4F8FDD57" w14:textId="1D7047C3" w:rsidR="007E7BF4" w:rsidRDefault="007E7BF4" w:rsidP="007744B8">
            <w:pPr>
              <w:jc w:val="center"/>
            </w:pPr>
            <w:r>
              <w:t>(as used In Proteus)</w:t>
            </w:r>
          </w:p>
        </w:tc>
        <w:tc>
          <w:tcPr>
            <w:tcW w:w="2126" w:type="dxa"/>
            <w:shd w:val="clear" w:color="auto" w:fill="CCFFFF"/>
          </w:tcPr>
          <w:p w14:paraId="5D2B2D1E" w14:textId="2DF1592B" w:rsidR="007E7BF4" w:rsidRDefault="007E7BF4" w:rsidP="007744B8">
            <w:pPr>
              <w:jc w:val="center"/>
            </w:pPr>
            <w:r>
              <w:t>Physical Component.</w:t>
            </w:r>
          </w:p>
        </w:tc>
        <w:tc>
          <w:tcPr>
            <w:tcW w:w="1418" w:type="dxa"/>
            <w:shd w:val="clear" w:color="auto" w:fill="CCFFFF"/>
          </w:tcPr>
          <w:p w14:paraId="7A92983D" w14:textId="65F8B023" w:rsidR="007E7BF4" w:rsidRDefault="007E7BF4" w:rsidP="007744B8">
            <w:pPr>
              <w:jc w:val="center"/>
            </w:pPr>
            <w:r>
              <w:t>Variance (%)</w:t>
            </w:r>
          </w:p>
        </w:tc>
      </w:tr>
      <w:tr w:rsidR="007E7BF4" w14:paraId="425D0817" w14:textId="1544D2A4" w:rsidTr="00B75F8C">
        <w:trPr>
          <w:jc w:val="center"/>
        </w:trPr>
        <w:tc>
          <w:tcPr>
            <w:tcW w:w="1980" w:type="dxa"/>
            <w:shd w:val="clear" w:color="auto" w:fill="FFFFCC"/>
          </w:tcPr>
          <w:p w14:paraId="20125566" w14:textId="7DB8D67C" w:rsidR="007E7BF4" w:rsidRDefault="007E7BF4" w:rsidP="002E65AE">
            <w:pPr>
              <w:jc w:val="center"/>
            </w:pPr>
            <w:r>
              <w:t>680</w:t>
            </w:r>
            <w:r>
              <w:rPr>
                <w:rFonts w:cstheme="minorHAnsi"/>
              </w:rPr>
              <w:t>Ω</w:t>
            </w:r>
          </w:p>
        </w:tc>
        <w:tc>
          <w:tcPr>
            <w:tcW w:w="2126" w:type="dxa"/>
            <w:shd w:val="clear" w:color="auto" w:fill="FFFFCC"/>
          </w:tcPr>
          <w:p w14:paraId="7A62FBA6" w14:textId="605BBE3E" w:rsidR="007E7BF4" w:rsidRDefault="007E7BF4" w:rsidP="002E65AE">
            <w:pPr>
              <w:jc w:val="center"/>
            </w:pPr>
            <w:r>
              <w:t xml:space="preserve">676 </w:t>
            </w:r>
            <w:r w:rsidR="00993A89">
              <w:rPr>
                <w:rFonts w:cstheme="minorHAnsi"/>
              </w:rPr>
              <w:t>Ω</w:t>
            </w:r>
            <w:r w:rsidR="00993A89">
              <w:t xml:space="preserve"> </w:t>
            </w:r>
            <w:r>
              <w:t>/ 682</w:t>
            </w:r>
            <w:r w:rsidR="00993A89">
              <w:rPr>
                <w:rFonts w:cstheme="minorHAnsi"/>
              </w:rPr>
              <w:t xml:space="preserve"> Ω</w:t>
            </w:r>
          </w:p>
        </w:tc>
        <w:tc>
          <w:tcPr>
            <w:tcW w:w="1418" w:type="dxa"/>
            <w:shd w:val="clear" w:color="auto" w:fill="FFFFCC"/>
          </w:tcPr>
          <w:p w14:paraId="0C518CB6" w14:textId="045F07D8" w:rsidR="007E7BF4" w:rsidRDefault="00AB3D99" w:rsidP="002E65AE">
            <w:pPr>
              <w:jc w:val="center"/>
            </w:pPr>
            <w:r>
              <w:t xml:space="preserve">0.59 / </w:t>
            </w:r>
            <w:r w:rsidR="00A544B7">
              <w:t>0.3</w:t>
            </w:r>
          </w:p>
        </w:tc>
      </w:tr>
      <w:tr w:rsidR="007E7BF4" w14:paraId="6FBF1510" w14:textId="4457D51D" w:rsidTr="00B75F8C">
        <w:trPr>
          <w:jc w:val="center"/>
        </w:trPr>
        <w:tc>
          <w:tcPr>
            <w:tcW w:w="1980" w:type="dxa"/>
            <w:shd w:val="clear" w:color="auto" w:fill="FFFFCC"/>
          </w:tcPr>
          <w:p w14:paraId="060C2CB5" w14:textId="1E6F49AC" w:rsidR="007E7BF4" w:rsidRDefault="007E7BF4" w:rsidP="002E65AE">
            <w:pPr>
              <w:jc w:val="center"/>
            </w:pPr>
            <w:r>
              <w:t>1k</w:t>
            </w:r>
            <w:r>
              <w:rPr>
                <w:rFonts w:cstheme="minorHAnsi"/>
              </w:rPr>
              <w:t xml:space="preserve"> Ω</w:t>
            </w:r>
          </w:p>
        </w:tc>
        <w:tc>
          <w:tcPr>
            <w:tcW w:w="2126" w:type="dxa"/>
            <w:shd w:val="clear" w:color="auto" w:fill="FFFFCC"/>
          </w:tcPr>
          <w:p w14:paraId="1C1BC0C5" w14:textId="1A1EDEC5" w:rsidR="007E7BF4" w:rsidRDefault="00993A89" w:rsidP="002E65AE">
            <w:pPr>
              <w:jc w:val="center"/>
            </w:pPr>
            <w:r>
              <w:t>0.998k</w:t>
            </w:r>
            <w:r>
              <w:rPr>
                <w:rFonts w:cstheme="minorHAnsi"/>
              </w:rPr>
              <w:t xml:space="preserve"> Ω</w:t>
            </w:r>
          </w:p>
        </w:tc>
        <w:tc>
          <w:tcPr>
            <w:tcW w:w="1418" w:type="dxa"/>
            <w:shd w:val="clear" w:color="auto" w:fill="FFFFCC"/>
          </w:tcPr>
          <w:p w14:paraId="789791B9" w14:textId="01C9D940" w:rsidR="007E7BF4" w:rsidRDefault="002A0914" w:rsidP="002E65AE">
            <w:pPr>
              <w:jc w:val="center"/>
            </w:pPr>
            <w:r>
              <w:t>0.2</w:t>
            </w:r>
          </w:p>
        </w:tc>
      </w:tr>
      <w:tr w:rsidR="007E7BF4" w14:paraId="5106DCA6" w14:textId="4BD73804" w:rsidTr="00B75F8C">
        <w:trPr>
          <w:jc w:val="center"/>
        </w:trPr>
        <w:tc>
          <w:tcPr>
            <w:tcW w:w="1980" w:type="dxa"/>
            <w:shd w:val="clear" w:color="auto" w:fill="FFFFCC"/>
          </w:tcPr>
          <w:p w14:paraId="1097FC4E" w14:textId="3330577F" w:rsidR="007E7BF4" w:rsidRDefault="007E7BF4" w:rsidP="002E65AE">
            <w:pPr>
              <w:jc w:val="center"/>
            </w:pPr>
            <w:r>
              <w:t>10k</w:t>
            </w:r>
            <w:r>
              <w:rPr>
                <w:rFonts w:cstheme="minorHAnsi"/>
              </w:rPr>
              <w:t xml:space="preserve"> Ω</w:t>
            </w:r>
          </w:p>
        </w:tc>
        <w:tc>
          <w:tcPr>
            <w:tcW w:w="2126" w:type="dxa"/>
            <w:shd w:val="clear" w:color="auto" w:fill="FFFFCC"/>
          </w:tcPr>
          <w:p w14:paraId="31B6E89F" w14:textId="605431F1" w:rsidR="007E7BF4" w:rsidRDefault="00993A89" w:rsidP="002E65AE">
            <w:pPr>
              <w:jc w:val="center"/>
            </w:pPr>
            <w:r>
              <w:t>9.86k</w:t>
            </w:r>
            <w:r>
              <w:rPr>
                <w:rFonts w:cstheme="minorHAnsi"/>
              </w:rPr>
              <w:t xml:space="preserve"> Ω</w:t>
            </w:r>
          </w:p>
        </w:tc>
        <w:tc>
          <w:tcPr>
            <w:tcW w:w="1418" w:type="dxa"/>
            <w:shd w:val="clear" w:color="auto" w:fill="FFFFCC"/>
          </w:tcPr>
          <w:p w14:paraId="1A8CBDF5" w14:textId="72741158" w:rsidR="007E7BF4" w:rsidRDefault="00B75F8C" w:rsidP="002E65AE">
            <w:pPr>
              <w:jc w:val="center"/>
            </w:pPr>
            <w:r>
              <w:t>1.4</w:t>
            </w:r>
          </w:p>
        </w:tc>
      </w:tr>
    </w:tbl>
    <w:p w14:paraId="22184201" w14:textId="37069C5D" w:rsidR="00920C9D" w:rsidRDefault="00A217F0" w:rsidP="00A217F0">
      <w:pPr>
        <w:pStyle w:val="Caption"/>
        <w:jc w:val="center"/>
      </w:pPr>
      <w:bookmarkStart w:id="29" w:name="_Toc185429612"/>
      <w:r>
        <w:t xml:space="preserve">Table </w:t>
      </w:r>
      <w:r>
        <w:fldChar w:fldCharType="begin"/>
      </w:r>
      <w:r>
        <w:instrText xml:space="preserve"> SEQ Table \* ARABIC </w:instrText>
      </w:r>
      <w:r>
        <w:fldChar w:fldCharType="separate"/>
      </w:r>
      <w:r>
        <w:rPr>
          <w:noProof/>
        </w:rPr>
        <w:t>5</w:t>
      </w:r>
      <w:r>
        <w:fldChar w:fldCharType="end"/>
      </w:r>
      <w:r>
        <w:t xml:space="preserve"> - Measured resistance of resistors used.</w:t>
      </w:r>
      <w:bookmarkEnd w:id="29"/>
    </w:p>
    <w:p w14:paraId="568DDCB8" w14:textId="77777777" w:rsidR="008526B7" w:rsidRDefault="008526B7">
      <w:r>
        <w:br w:type="page"/>
      </w:r>
    </w:p>
    <w:p w14:paraId="399C8281" w14:textId="122F9BAD" w:rsidR="008526B7" w:rsidRDefault="008526B7" w:rsidP="00A964D1">
      <w:r>
        <w:lastRenderedPageBreak/>
        <w:t>Whilst the</w:t>
      </w:r>
      <w:r w:rsidR="00670E7E">
        <w:t xml:space="preserve"> elapsed</w:t>
      </w:r>
      <w:r w:rsidR="000A14C9">
        <w:t xml:space="preserve"> On / Off</w:t>
      </w:r>
      <w:r>
        <w:t xml:space="preserve"> times </w:t>
      </w:r>
      <w:r w:rsidR="00E14585">
        <w:t>for signal voltage</w:t>
      </w:r>
      <w:r w:rsidR="00114F1C">
        <w:t xml:space="preserve"> (On time = 0.77s, Off time = 0.70s)</w:t>
      </w:r>
      <w:r w:rsidR="00670E7E">
        <w:t xml:space="preserve"> </w:t>
      </w:r>
      <w:r w:rsidR="00E14585">
        <w:t xml:space="preserve">and capacitor discharge </w:t>
      </w:r>
      <w:r w:rsidR="00670E7E">
        <w:t>(</w:t>
      </w:r>
      <w:r w:rsidR="00840695">
        <w:t>On time = 0.70s, Off time = 0.77s)</w:t>
      </w:r>
      <w:r w:rsidR="00670E7E">
        <w:t xml:space="preserve"> </w:t>
      </w:r>
      <w:r w:rsidR="00E14585">
        <w:t>a</w:t>
      </w:r>
      <w:r w:rsidR="00670E7E">
        <w:t>re the same</w:t>
      </w:r>
      <w:r w:rsidR="000A14C9">
        <w:t>, they appear to be reflections of each other.</w:t>
      </w:r>
      <w:r w:rsidR="00FF333B">
        <w:t xml:space="preserve"> </w:t>
      </w:r>
      <w:r w:rsidR="000A14C9">
        <w:t xml:space="preserve">This is due to the initial delay </w:t>
      </w:r>
      <w:r w:rsidR="006F0000">
        <w:t xml:space="preserve">of the signal as it passes </w:t>
      </w:r>
      <w:r w:rsidR="004B7061">
        <w:t>around</w:t>
      </w:r>
      <w:r w:rsidR="006F0000">
        <w:t xml:space="preserve"> the circuit</w:t>
      </w:r>
      <w:r w:rsidR="00C22316">
        <w:t>.</w:t>
      </w:r>
      <w:r w:rsidR="006F0000">
        <w:t xml:space="preserve"> </w:t>
      </w:r>
    </w:p>
    <w:p w14:paraId="000D4FA6" w14:textId="77777777" w:rsidR="008526B7" w:rsidRDefault="008526B7" w:rsidP="00A964D1"/>
    <w:p w14:paraId="42B6F212" w14:textId="15640EF0" w:rsidR="00920C9D" w:rsidRDefault="00BE49FD" w:rsidP="00A964D1">
      <w:r>
        <w:t xml:space="preserve">The </w:t>
      </w:r>
      <w:r w:rsidR="00847867">
        <w:t>decay characteristics of the On/Off timer</w:t>
      </w:r>
      <w:r w:rsidR="00F207C9">
        <w:t xml:space="preserve"> seen in Figure 11</w:t>
      </w:r>
      <w:r w:rsidR="00847867">
        <w:t xml:space="preserve"> appear to be broadly</w:t>
      </w:r>
      <w:r w:rsidR="00F207C9">
        <w:t xml:space="preserve"> exponential in appearance. </w:t>
      </w:r>
      <w:r w:rsidR="004077D1">
        <w:t xml:space="preserve">With the circuit containing both resistors and capacitors, the RC </w:t>
      </w:r>
      <w:r w:rsidR="00145BCE">
        <w:t xml:space="preserve">time </w:t>
      </w:r>
      <w:r w:rsidR="00C005CA">
        <w:t>constant</w:t>
      </w:r>
      <w:r w:rsidR="00D733CE">
        <w:t xml:space="preserve"> </w:t>
      </w:r>
      <w:r w:rsidR="0049231E">
        <w:t xml:space="preserve">[3] </w:t>
      </w:r>
      <w:r w:rsidR="00145BCE">
        <w:t>should apply</w:t>
      </w:r>
      <w:r w:rsidR="00D733CE">
        <w:t>.</w:t>
      </w:r>
      <w:r w:rsidR="00D347FB">
        <w:t xml:space="preserve"> This is defined as:</w:t>
      </w:r>
    </w:p>
    <w:p w14:paraId="64E19C79" w14:textId="1FBC9444" w:rsidR="00D347FB" w:rsidRPr="0040795F" w:rsidRDefault="00C80856" w:rsidP="00A964D1">
      <w:pPr>
        <w:rPr>
          <w:rFonts w:eastAsiaTheme="minorEastAsia"/>
        </w:rPr>
      </w:pPr>
      <m:oMathPara>
        <m:oMath>
          <m:r>
            <w:rPr>
              <w:rFonts w:ascii="Cambria Math" w:hAnsi="Cambria Math"/>
            </w:rPr>
            <m:t xml:space="preserve">τ=RC= </m:t>
          </m:r>
          <m:f>
            <m:fPr>
              <m:ctrlPr>
                <w:rPr>
                  <w:rFonts w:ascii="Cambria Math" w:hAnsi="Cambria Math"/>
                  <w:i/>
                </w:rPr>
              </m:ctrlPr>
            </m:fPr>
            <m:num>
              <m:r>
                <w:rPr>
                  <w:rFonts w:ascii="Cambria Math" w:hAnsi="Cambria Math"/>
                </w:rPr>
                <m:t>1</m:t>
              </m:r>
            </m:num>
            <m:den>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den>
          </m:f>
        </m:oMath>
      </m:oMathPara>
    </w:p>
    <w:p w14:paraId="2FC06636" w14:textId="4BB935AD" w:rsidR="0040795F" w:rsidRDefault="00F40338" w:rsidP="00F40338">
      <w:pPr>
        <w:pStyle w:val="Caption"/>
        <w:jc w:val="center"/>
      </w:pPr>
      <w:r>
        <w:t xml:space="preserve">Equation </w:t>
      </w:r>
      <w:r>
        <w:fldChar w:fldCharType="begin"/>
      </w:r>
      <w:r>
        <w:instrText xml:space="preserve"> SEQ Equation \* ARABIC </w:instrText>
      </w:r>
      <w:r>
        <w:fldChar w:fldCharType="separate"/>
      </w:r>
      <w:r w:rsidR="000121B0">
        <w:rPr>
          <w:noProof/>
        </w:rPr>
        <w:t>8</w:t>
      </w:r>
      <w:r>
        <w:fldChar w:fldCharType="end"/>
      </w:r>
      <w:r>
        <w:t xml:space="preserve"> - RC Constant</w:t>
      </w:r>
    </w:p>
    <w:p w14:paraId="41C8B531" w14:textId="17D77283" w:rsidR="005E133D" w:rsidRDefault="005E133D" w:rsidP="005E133D">
      <w:r>
        <w:t>Where:</w:t>
      </w:r>
    </w:p>
    <w:p w14:paraId="1800DDE0" w14:textId="01360980" w:rsidR="005E133D" w:rsidRDefault="005E133D" w:rsidP="005E133D">
      <w:r>
        <w:tab/>
      </w:r>
      <w:r>
        <w:rPr>
          <w:rFonts w:cstheme="minorHAnsi"/>
        </w:rPr>
        <w:t>τ</w:t>
      </w:r>
      <w:r>
        <w:t xml:space="preserve"> = Time Constant</w:t>
      </w:r>
    </w:p>
    <w:p w14:paraId="239F22A8" w14:textId="299CB1AA" w:rsidR="00E956D0" w:rsidRDefault="00E956D0" w:rsidP="005E133D">
      <w:r>
        <w:tab/>
        <w:t xml:space="preserve">RC = </w:t>
      </w:r>
      <w:r w:rsidR="00F774FD">
        <w:t>Resistance (</w:t>
      </w:r>
      <w:r w:rsidR="00F774FD">
        <w:rPr>
          <w:rFonts w:cstheme="minorHAnsi"/>
        </w:rPr>
        <w:t>Ω</w:t>
      </w:r>
      <w:r w:rsidR="00F774FD">
        <w:t>) * Capacitance (F)</w:t>
      </w:r>
    </w:p>
    <w:p w14:paraId="22BC63FB" w14:textId="16D600A0" w:rsidR="00146A9E" w:rsidRDefault="00146A9E" w:rsidP="005E133D">
      <w:r>
        <w:tab/>
        <w:t>f</w:t>
      </w:r>
      <w:r>
        <w:rPr>
          <w:vertAlign w:val="subscript"/>
        </w:rPr>
        <w:t>c</w:t>
      </w:r>
      <w:r>
        <w:t xml:space="preserve"> = Cut-off frequency</w:t>
      </w:r>
      <w:r w:rsidR="00982198">
        <w:t xml:space="preserve"> (Hz)</w:t>
      </w:r>
    </w:p>
    <w:p w14:paraId="66EE2B01" w14:textId="150E3F1D" w:rsidR="00745481" w:rsidRPr="00B86CE5" w:rsidRDefault="00745481" w:rsidP="005E133D">
      <w:pPr>
        <w:rPr>
          <w:rFonts w:eastAsiaTheme="minorEastAsia"/>
        </w:rPr>
      </w:pPr>
      <m:oMathPara>
        <m:oMath>
          <m:r>
            <w:rPr>
              <w:rFonts w:ascii="Cambria Math" w:hAnsi="Cambria Math"/>
            </w:rPr>
            <m:t>τ=RC=0.068 s</m:t>
          </m:r>
        </m:oMath>
      </m:oMathPara>
    </w:p>
    <w:p w14:paraId="50020C56" w14:textId="26AC6A3A" w:rsidR="00B86CE5" w:rsidRDefault="00B86CE5" w:rsidP="00B86CE5">
      <w:pPr>
        <w:pStyle w:val="Caption"/>
        <w:jc w:val="center"/>
      </w:pPr>
      <w:r>
        <w:t xml:space="preserve">Equation </w:t>
      </w:r>
      <w:r>
        <w:fldChar w:fldCharType="begin"/>
      </w:r>
      <w:r>
        <w:instrText xml:space="preserve"> SEQ Equation \* ARABIC </w:instrText>
      </w:r>
      <w:r>
        <w:fldChar w:fldCharType="separate"/>
      </w:r>
      <w:r w:rsidR="000121B0">
        <w:rPr>
          <w:noProof/>
        </w:rPr>
        <w:t>9</w:t>
      </w:r>
      <w:r>
        <w:fldChar w:fldCharType="end"/>
      </w:r>
      <w:r>
        <w:t xml:space="preserve"> - Solved for RC</w:t>
      </w:r>
    </w:p>
    <w:p w14:paraId="1CF6EC83" w14:textId="4F054AB2" w:rsidR="005909B0" w:rsidRPr="00146A9E" w:rsidRDefault="005909B0" w:rsidP="005E133D">
      <w:r>
        <w:t xml:space="preserve">Using Equation 8 in this </w:t>
      </w:r>
      <w:r w:rsidR="00440D7E">
        <w:t xml:space="preserve">function will give the time constant in seconds, </w:t>
      </w:r>
      <w:r w:rsidR="000F00AA">
        <w:t xml:space="preserve">re-arranging for cut-off </w:t>
      </w:r>
      <w:r w:rsidR="005C1705">
        <w:t xml:space="preserve">frequency will </w:t>
      </w:r>
      <w:r w:rsidR="00982198">
        <w:t>present in Hertz.</w:t>
      </w:r>
    </w:p>
    <w:p w14:paraId="4F65B5D8" w14:textId="5D206548" w:rsidR="005E133D" w:rsidRDefault="00000000" w:rsidP="005E133D">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2πRC</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2πτ</m:t>
              </m:r>
            </m:den>
          </m:f>
        </m:oMath>
      </m:oMathPara>
    </w:p>
    <w:p w14:paraId="2C011E77" w14:textId="25B4FB23" w:rsidR="005E133D" w:rsidRDefault="00203DAA" w:rsidP="00203DAA">
      <w:pPr>
        <w:pStyle w:val="Caption"/>
        <w:jc w:val="center"/>
      </w:pPr>
      <w:r>
        <w:t xml:space="preserve">Equation </w:t>
      </w:r>
      <w:r>
        <w:fldChar w:fldCharType="begin"/>
      </w:r>
      <w:r>
        <w:instrText xml:space="preserve"> SEQ Equation \* ARABIC </w:instrText>
      </w:r>
      <w:r>
        <w:fldChar w:fldCharType="separate"/>
      </w:r>
      <w:r w:rsidR="000121B0">
        <w:rPr>
          <w:noProof/>
        </w:rPr>
        <w:t>10</w:t>
      </w:r>
      <w:r>
        <w:fldChar w:fldCharType="end"/>
      </w:r>
      <w:r>
        <w:t xml:space="preserve"> - Re-arranged for cut-off frequency.</w:t>
      </w:r>
    </w:p>
    <w:p w14:paraId="6C27886B" w14:textId="65E27AEC" w:rsidR="008D419C" w:rsidRPr="000121B0" w:rsidRDefault="00000000" w:rsidP="008D419C">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
                <m:dPr>
                  <m:ctrlPr>
                    <w:rPr>
                      <w:rFonts w:ascii="Cambria Math" w:hAnsi="Cambria Math"/>
                      <w:i/>
                    </w:rPr>
                  </m:ctrlPr>
                </m:dPr>
                <m:e>
                  <m:r>
                    <w:rPr>
                      <w:rFonts w:ascii="Cambria Math" w:hAnsi="Cambria Math"/>
                    </w:rPr>
                    <m:t>680</m:t>
                  </m:r>
                </m:e>
              </m:d>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den>
          </m:f>
          <m:r>
            <w:rPr>
              <w:rFonts w:ascii="Cambria Math" w:hAnsi="Cambria Math"/>
            </w:rPr>
            <m:t>=2.34 Hz</m:t>
          </m:r>
        </m:oMath>
      </m:oMathPara>
    </w:p>
    <w:p w14:paraId="024DB6B5" w14:textId="6C0F9A46" w:rsidR="000121B0" w:rsidRPr="008D419C" w:rsidRDefault="000121B0" w:rsidP="000121B0">
      <w:pPr>
        <w:pStyle w:val="Caption"/>
        <w:jc w:val="center"/>
      </w:pPr>
      <w:r>
        <w:t xml:space="preserve">Equation </w:t>
      </w:r>
      <w:r>
        <w:fldChar w:fldCharType="begin"/>
      </w:r>
      <w:r>
        <w:instrText xml:space="preserve"> SEQ Equation \* ARABIC </w:instrText>
      </w:r>
      <w:r>
        <w:fldChar w:fldCharType="separate"/>
      </w:r>
      <w:r>
        <w:rPr>
          <w:noProof/>
        </w:rPr>
        <w:t>11</w:t>
      </w:r>
      <w:r>
        <w:fldChar w:fldCharType="end"/>
      </w:r>
      <w:r>
        <w:t xml:space="preserve"> - Solved for cut-off frequency</w:t>
      </w:r>
    </w:p>
    <w:p w14:paraId="5425CD3E" w14:textId="4DC0A4AE" w:rsidR="00E564CD" w:rsidRDefault="006B5C1E" w:rsidP="00A964D1">
      <w:r>
        <w:t xml:space="preserve">Results obtained for Equations 9 &amp; 11 give the charging and discharging characteristics </w:t>
      </w:r>
      <w:r w:rsidR="00D45637">
        <w:t xml:space="preserve">of the timer circuit. </w:t>
      </w:r>
    </w:p>
    <w:p w14:paraId="727A73C9" w14:textId="77777777" w:rsidR="00E564CD" w:rsidRDefault="00E564CD">
      <w:r>
        <w:br w:type="page"/>
      </w:r>
    </w:p>
    <w:p w14:paraId="1A4CDC83" w14:textId="049DBBFA" w:rsidR="00403CBE" w:rsidRPr="003221C3" w:rsidRDefault="00700FC9" w:rsidP="000E3035">
      <w:pPr>
        <w:pStyle w:val="Heading2"/>
      </w:pPr>
      <w:bookmarkStart w:id="30" w:name="_Ref172536608"/>
      <w:bookmarkStart w:id="31" w:name="_Toc185429592"/>
      <w:r w:rsidRPr="003221C3">
        <w:lastRenderedPageBreak/>
        <w:t>Relevance to OME</w:t>
      </w:r>
      <w:bookmarkEnd w:id="30"/>
      <w:bookmarkEnd w:id="31"/>
    </w:p>
    <w:p w14:paraId="41413429" w14:textId="77777777" w:rsidR="00E62D7B" w:rsidRDefault="00E62D7B" w:rsidP="00E62D7B"/>
    <w:p w14:paraId="4549D703" w14:textId="6383F123" w:rsidR="00544554" w:rsidRDefault="00CD49BF" w:rsidP="00E62D7B">
      <w:r>
        <w:t>Timer circuits or fuses have been used</w:t>
      </w:r>
      <w:r w:rsidR="00745D91">
        <w:t xml:space="preserve"> in ordnance from</w:t>
      </w:r>
      <w:r>
        <w:t xml:space="preserve"> as early as the American Civil War </w:t>
      </w:r>
      <w:r w:rsidR="008260CB">
        <w:t>[</w:t>
      </w:r>
      <w:r w:rsidR="00E5256B">
        <w:t>4</w:t>
      </w:r>
      <w:r w:rsidR="008260CB">
        <w:t>]</w:t>
      </w:r>
      <w:r>
        <w:t xml:space="preserve"> and have evolved from </w:t>
      </w:r>
      <w:r w:rsidR="00926E24">
        <w:t>chemical timers to modern day electronic circuits</w:t>
      </w:r>
      <w:r w:rsidR="0040558C">
        <w:t xml:space="preserve"> </w:t>
      </w:r>
      <w:r w:rsidR="00926E24">
        <w:t>[</w:t>
      </w:r>
      <w:r w:rsidR="00E5256B">
        <w:t>5</w:t>
      </w:r>
      <w:r w:rsidR="00926E24">
        <w:t xml:space="preserve">]. The move from </w:t>
      </w:r>
      <w:r w:rsidR="00745D91">
        <w:t xml:space="preserve">less reliable chemical timers </w:t>
      </w:r>
      <w:r w:rsidR="002B3B64">
        <w:t>to other forms (e.g. mechanical, pyrotechnic, electro-mechanical</w:t>
      </w:r>
      <w:r w:rsidR="00F6433E">
        <w:t xml:space="preserve"> and nuclear timebase) [</w:t>
      </w:r>
      <w:r w:rsidR="00795432">
        <w:t>6</w:t>
      </w:r>
      <w:r w:rsidR="00F6433E">
        <w:t xml:space="preserve">] </w:t>
      </w:r>
      <w:r w:rsidR="007D38A6">
        <w:t xml:space="preserve">was primarily driven by the need for </w:t>
      </w:r>
      <w:r w:rsidR="00FB158C">
        <w:t>repeatability</w:t>
      </w:r>
      <w:r w:rsidR="002A56EA">
        <w:t>, safety</w:t>
      </w:r>
      <w:r w:rsidR="007D38A6">
        <w:t xml:space="preserve"> and cost. </w:t>
      </w:r>
    </w:p>
    <w:p w14:paraId="2A612312" w14:textId="27F37573" w:rsidR="007D38A6" w:rsidRDefault="007D38A6" w:rsidP="00E62D7B">
      <w:r>
        <w:t xml:space="preserve">Nowadays there are strict </w:t>
      </w:r>
      <w:r w:rsidR="00F72435">
        <w:t>design standard [</w:t>
      </w:r>
      <w:r w:rsidR="00880738">
        <w:t>7]</w:t>
      </w:r>
      <w:r w:rsidR="00F72435">
        <w:t xml:space="preserve"> </w:t>
      </w:r>
      <w:r w:rsidR="008E397D">
        <w:t xml:space="preserve">documents that </w:t>
      </w:r>
      <w:r w:rsidR="00975B5D">
        <w:t xml:space="preserve">seek to ensure reliability and safety are designed into a system </w:t>
      </w:r>
      <w:r w:rsidR="00021D36">
        <w:t xml:space="preserve">before they are entered into service. </w:t>
      </w:r>
      <w:r w:rsidR="00D42B62">
        <w:t xml:space="preserve">These safety parameters </w:t>
      </w:r>
      <w:r w:rsidR="00663101">
        <w:t xml:space="preserve">vary </w:t>
      </w:r>
      <w:r w:rsidR="00BF2A76">
        <w:t xml:space="preserve">dependant on the end use </w:t>
      </w:r>
      <w:r w:rsidR="002A56EA">
        <w:t>application;</w:t>
      </w:r>
      <w:r w:rsidR="00BF2A76">
        <w:t xml:space="preserve"> however they do involve all electronic parts of the system from the fireset </w:t>
      </w:r>
      <w:r w:rsidR="00617919">
        <w:t>through to electronics in a full assembly.</w:t>
      </w:r>
      <w:r w:rsidR="003B569E">
        <w:t>[</w:t>
      </w:r>
      <w:r w:rsidR="00F04797">
        <w:t>8</w:t>
      </w:r>
      <w:r w:rsidR="003B569E">
        <w:t>]</w:t>
      </w:r>
      <w:r w:rsidR="00F04797">
        <w:t xml:space="preserve"> of a system.</w:t>
      </w:r>
    </w:p>
    <w:p w14:paraId="556E96E5" w14:textId="77777777" w:rsidR="007D38A6" w:rsidRPr="007B35E3" w:rsidRDefault="007D38A6" w:rsidP="00E62D7B"/>
    <w:p w14:paraId="68E2694B" w14:textId="468C9A74" w:rsidR="001300C7" w:rsidRPr="004F08A4" w:rsidRDefault="001300C7" w:rsidP="001300C7">
      <w:pPr>
        <w:pStyle w:val="Heading1"/>
      </w:pPr>
      <w:bookmarkStart w:id="32" w:name="_Toc185429593"/>
      <w:r w:rsidRPr="004F08A4">
        <w:t>Con</w:t>
      </w:r>
      <w:r w:rsidR="00F35AE4" w:rsidRPr="004F08A4">
        <w:t>clusions</w:t>
      </w:r>
      <w:bookmarkEnd w:id="32"/>
    </w:p>
    <w:p w14:paraId="7F58A7C8" w14:textId="77777777" w:rsidR="004E0E38" w:rsidRDefault="004E0E38" w:rsidP="00F35AE4">
      <w:pPr>
        <w:rPr>
          <w:highlight w:val="yellow"/>
        </w:rPr>
      </w:pPr>
    </w:p>
    <w:p w14:paraId="63F2FB7E" w14:textId="7FEE971E" w:rsidR="004E0E38" w:rsidRPr="00883C52" w:rsidRDefault="004E0E38" w:rsidP="00F35AE4">
      <w:r w:rsidRPr="00883C52">
        <w:t xml:space="preserve">The laboratory work in </w:t>
      </w:r>
      <w:r w:rsidR="007776EB" w:rsidRPr="00883C52">
        <w:t>building and testing</w:t>
      </w:r>
      <w:r w:rsidR="006472E4" w:rsidRPr="00883C52">
        <w:t xml:space="preserve"> a timer circuit has been a new experience</w:t>
      </w:r>
      <w:r w:rsidR="00F30EE9" w:rsidRPr="00883C52">
        <w:t xml:space="preserve"> for the Author </w:t>
      </w:r>
      <w:r w:rsidR="00E21F48" w:rsidRPr="00883C52">
        <w:t xml:space="preserve">and one that has given practical </w:t>
      </w:r>
      <w:r w:rsidR="00EC16C0">
        <w:t xml:space="preserve">insights to electronic systems </w:t>
      </w:r>
      <w:r w:rsidR="003A24D6">
        <w:t xml:space="preserve">used in everyday </w:t>
      </w:r>
      <w:r w:rsidR="00E31E61">
        <w:t xml:space="preserve">personal and professional </w:t>
      </w:r>
      <w:r w:rsidR="003A24D6">
        <w:t>life.</w:t>
      </w:r>
      <w:r w:rsidR="00644298">
        <w:t xml:space="preserve"> With a greater attention to </w:t>
      </w:r>
      <w:r w:rsidR="00F865A2">
        <w:t>detail,</w:t>
      </w:r>
      <w:r w:rsidR="00644298">
        <w:t xml:space="preserve"> it</w:t>
      </w:r>
      <w:r w:rsidR="00F865A2">
        <w:t xml:space="preserve"> is</w:t>
      </w:r>
      <w:r w:rsidR="00644298">
        <w:t xml:space="preserve"> believed that the expectation at the outset would match that of the measured </w:t>
      </w:r>
      <w:r w:rsidR="00F33F6B">
        <w:t xml:space="preserve">results for the On and Off times of the designed circuit. </w:t>
      </w:r>
      <w:r w:rsidR="00031ECA">
        <w:t xml:space="preserve">Further work to </w:t>
      </w:r>
      <w:r w:rsidR="004C3E89">
        <w:t>change</w:t>
      </w:r>
      <w:r w:rsidR="00CD44A7">
        <w:t xml:space="preserve"> the observable </w:t>
      </w:r>
      <w:r w:rsidR="00AB3856">
        <w:t xml:space="preserve">periods by altering the values of capacitance and </w:t>
      </w:r>
      <w:r w:rsidR="00C707BF">
        <w:t xml:space="preserve">resistance </w:t>
      </w:r>
      <w:r w:rsidR="00141433">
        <w:t xml:space="preserve">of the discrete components </w:t>
      </w:r>
      <w:r w:rsidR="00202A20">
        <w:t>should be considered.</w:t>
      </w:r>
    </w:p>
    <w:p w14:paraId="528840E6" w14:textId="20B2560C" w:rsidR="004E0E38" w:rsidRPr="00864D5B" w:rsidRDefault="00D66954" w:rsidP="00F35AE4">
      <w:r w:rsidRPr="00864D5B">
        <w:t xml:space="preserve">Through additional readings </w:t>
      </w:r>
      <w:r w:rsidR="00C12E03" w:rsidRPr="00864D5B">
        <w:t xml:space="preserve">related to the triple 5 timer circuit it is apparent just </w:t>
      </w:r>
      <w:r w:rsidR="00A12B17" w:rsidRPr="00864D5B">
        <w:t xml:space="preserve">how important </w:t>
      </w:r>
      <w:r w:rsidR="00961DBB" w:rsidRPr="00864D5B">
        <w:t>electronic timers a</w:t>
      </w:r>
      <w:r w:rsidR="00494617" w:rsidRPr="00864D5B">
        <w:t>re in modern ordnance systems. T</w:t>
      </w:r>
      <w:r w:rsidR="006656BD" w:rsidRPr="00864D5B">
        <w:t>h</w:t>
      </w:r>
      <w:r w:rsidR="00494617" w:rsidRPr="00864D5B">
        <w:t xml:space="preserve">rough this research the </w:t>
      </w:r>
      <w:r w:rsidR="006656BD" w:rsidRPr="00864D5B">
        <w:t>Author</w:t>
      </w:r>
      <w:r w:rsidR="00494617" w:rsidRPr="00864D5B">
        <w:t xml:space="preserve"> has subsequently discovered key technical documents governing the </w:t>
      </w:r>
      <w:r w:rsidR="006656BD" w:rsidRPr="00864D5B">
        <w:t xml:space="preserve">design, preparation and use of these items </w:t>
      </w:r>
      <w:r w:rsidR="000E5AB7" w:rsidRPr="00864D5B">
        <w:t>which will be of great help in future professional development within the industry</w:t>
      </w:r>
      <w:r w:rsidR="0016328A">
        <w:t>.</w:t>
      </w:r>
    </w:p>
    <w:p w14:paraId="4A87DE17" w14:textId="77777777" w:rsidR="001448A7" w:rsidRDefault="001448A7">
      <w:r>
        <w:br w:type="page"/>
      </w:r>
    </w:p>
    <w:p w14:paraId="7AC09B50" w14:textId="2E0C3074" w:rsidR="00F42DD6" w:rsidRPr="0036259F" w:rsidRDefault="007708C8" w:rsidP="007708C8">
      <w:pPr>
        <w:pStyle w:val="Heading1"/>
      </w:pPr>
      <w:bookmarkStart w:id="33" w:name="_Toc185429594"/>
      <w:r w:rsidRPr="0036259F">
        <w:lastRenderedPageBreak/>
        <w:t>A</w:t>
      </w:r>
      <w:r w:rsidR="00AD31ED" w:rsidRPr="0036259F">
        <w:t>nnex</w:t>
      </w:r>
      <w:r w:rsidRPr="0036259F">
        <w:t xml:space="preserve"> </w:t>
      </w:r>
      <w:r w:rsidR="00344BE5">
        <w:t>A</w:t>
      </w:r>
      <w:bookmarkEnd w:id="33"/>
    </w:p>
    <w:p w14:paraId="5D78BE37" w14:textId="395E21DB" w:rsidR="008705E2" w:rsidRPr="0036259F" w:rsidRDefault="008705E2" w:rsidP="009D3145">
      <w:pPr>
        <w:pStyle w:val="Heading2"/>
      </w:pPr>
      <w:bookmarkStart w:id="34" w:name="_Toc185429595"/>
      <w:r w:rsidRPr="0036259F">
        <w:t>References</w:t>
      </w:r>
      <w:bookmarkEnd w:id="34"/>
    </w:p>
    <w:p w14:paraId="6C65BD01" w14:textId="77777777" w:rsidR="005E7A13" w:rsidRPr="0036259F" w:rsidRDefault="005E7A13" w:rsidP="005E7A13"/>
    <w:p w14:paraId="716A53B4" w14:textId="4F6DC193" w:rsidR="006E080D" w:rsidRDefault="00A24BB5" w:rsidP="0042455A">
      <w:pPr>
        <w:pStyle w:val="ListParagraph"/>
        <w:numPr>
          <w:ilvl w:val="0"/>
          <w:numId w:val="2"/>
        </w:numPr>
      </w:pPr>
      <w:r>
        <w:t>Labcenter</w:t>
      </w:r>
      <w:r w:rsidR="00D81C30">
        <w:t xml:space="preserve"> website</w:t>
      </w:r>
      <w:r>
        <w:t>, www.labcenter.com , accessed 09/12/24</w:t>
      </w:r>
    </w:p>
    <w:p w14:paraId="5FD5D5A7" w14:textId="67ABCCA8" w:rsidR="00E33D37" w:rsidRDefault="00106A68" w:rsidP="00E33D37">
      <w:pPr>
        <w:pStyle w:val="ListParagraph"/>
        <w:numPr>
          <w:ilvl w:val="0"/>
          <w:numId w:val="2"/>
        </w:numPr>
      </w:pPr>
      <w:r>
        <w:t xml:space="preserve">Electronics Forum website, </w:t>
      </w:r>
      <w:hyperlink r:id="rId22" w:history="1">
        <w:r w:rsidRPr="00F23E1A">
          <w:rPr>
            <w:rStyle w:val="Hyperlink"/>
          </w:rPr>
          <w:t>www.electronisforu.com/technology-trends/learn-electronics/555-timer-working-specifications. Accessed 16/12/2024</w:t>
        </w:r>
      </w:hyperlink>
    </w:p>
    <w:p w14:paraId="28BF0E7A" w14:textId="77777777" w:rsidR="0049231E" w:rsidRPr="00B37182" w:rsidRDefault="0049231E" w:rsidP="0049231E">
      <w:pPr>
        <w:pStyle w:val="ListParagraph"/>
        <w:numPr>
          <w:ilvl w:val="0"/>
          <w:numId w:val="2"/>
        </w:numPr>
      </w:pPr>
      <w:r w:rsidRPr="00B37182">
        <w:t>An Analog Electronics Companion: Basic Circuit Design for Engineers and Scientists</w:t>
      </w:r>
      <w:r>
        <w:t>, S. Hamilton</w:t>
      </w:r>
      <w:r w:rsidRPr="00B37182">
        <w:t xml:space="preserve"> – 24 April 2003</w:t>
      </w:r>
    </w:p>
    <w:p w14:paraId="1FF9DC1B" w14:textId="24EEFA1D" w:rsidR="00412375" w:rsidRDefault="00412375" w:rsidP="0042455A">
      <w:pPr>
        <w:pStyle w:val="ListParagraph"/>
        <w:numPr>
          <w:ilvl w:val="0"/>
          <w:numId w:val="2"/>
        </w:numPr>
      </w:pPr>
      <w:r w:rsidRPr="00E97DB3">
        <w:t>Civil War Naval Ordnance, Volume 2</w:t>
      </w:r>
      <w:r>
        <w:t xml:space="preserve">, </w:t>
      </w:r>
      <w:hyperlink r:id="rId23" w:history="1">
        <w:r w:rsidRPr="00E97DB3">
          <w:t>Eugene B. Canfield</w:t>
        </w:r>
      </w:hyperlink>
      <w:r>
        <w:t xml:space="preserve">, </w:t>
      </w:r>
      <w:r w:rsidRPr="00E97DB3">
        <w:t>Naval History Division, Navy Department, 1969</w:t>
      </w:r>
    </w:p>
    <w:p w14:paraId="41097C91" w14:textId="01FAEC3F" w:rsidR="00D72F0F" w:rsidRDefault="00D72F0F" w:rsidP="00D72F0F">
      <w:pPr>
        <w:pStyle w:val="ListParagraph"/>
        <w:numPr>
          <w:ilvl w:val="0"/>
          <w:numId w:val="2"/>
        </w:numPr>
      </w:pPr>
      <w:r>
        <w:t>Engineering Desig</w:t>
      </w:r>
      <w:r w:rsidR="0016328A">
        <w:t>n</w:t>
      </w:r>
      <w:r>
        <w:t xml:space="preserve"> Handbook, Timing systems and components. Department of the Army Headquarters United States Army Material Command. 31 December 1975</w:t>
      </w:r>
    </w:p>
    <w:p w14:paraId="16201EC3" w14:textId="77777777" w:rsidR="0040558C" w:rsidRDefault="0040558C" w:rsidP="0040558C">
      <w:pPr>
        <w:pStyle w:val="ListParagraph"/>
        <w:numPr>
          <w:ilvl w:val="0"/>
          <w:numId w:val="2"/>
        </w:numPr>
      </w:pPr>
      <w:r>
        <w:t>DESIGN, TESTING, AND SAFETY CONSIDERATIONS OF AN OPTICALLY ISOLATED FIRING SET Mark W. Heyse, Keith A. Jamison Ronald E. Stearns Optical Technologies for Arming, Safing, Fuzing, and Firing II – SPIE Conference held in San Diego, CA, August 13th-17th, 2006.</w:t>
      </w:r>
    </w:p>
    <w:p w14:paraId="2E78D532" w14:textId="77777777" w:rsidR="00795432" w:rsidRDefault="00795432" w:rsidP="00795432">
      <w:pPr>
        <w:pStyle w:val="ListParagraph"/>
        <w:numPr>
          <w:ilvl w:val="0"/>
          <w:numId w:val="2"/>
        </w:numPr>
      </w:pPr>
      <w:r>
        <w:t>Improved Fireset Acceptance Using Established Evaluation Measurements Unclassified R. W. Davis Lawrence Livermore National Laboratory, P.O. Box 808, Livermore, CA 94551-0808 February 10, 2020</w:t>
      </w:r>
    </w:p>
    <w:p w14:paraId="29889515" w14:textId="77777777" w:rsidR="00795432" w:rsidRPr="00575A74" w:rsidRDefault="00795432" w:rsidP="00795432">
      <w:pPr>
        <w:pStyle w:val="ListParagraph"/>
        <w:numPr>
          <w:ilvl w:val="0"/>
          <w:numId w:val="2"/>
        </w:numPr>
      </w:pPr>
      <w:r>
        <w:t xml:space="preserve">DEF STAN 59-114 Part 1 Issue 1, Principles for the Design and Assessment of Electrical Circuits Incorporating Explosive Components, Defence Standard: First Draft Publication Date: 26 March 2010 </w:t>
      </w:r>
    </w:p>
    <w:tbl>
      <w:tblPr>
        <w:tblW w:w="17450" w:type="dxa"/>
        <w:tblCellSpacing w:w="0" w:type="dxa"/>
        <w:tblCellMar>
          <w:left w:w="0" w:type="dxa"/>
          <w:right w:w="0" w:type="dxa"/>
        </w:tblCellMar>
        <w:tblLook w:val="04A0" w:firstRow="1" w:lastRow="0" w:firstColumn="1" w:lastColumn="0" w:noHBand="0" w:noVBand="1"/>
      </w:tblPr>
      <w:tblGrid>
        <w:gridCol w:w="17450"/>
      </w:tblGrid>
      <w:tr w:rsidR="005226AF" w14:paraId="707A4CC2" w14:textId="77777777" w:rsidTr="005226AF">
        <w:trPr>
          <w:tblCellSpacing w:w="0" w:type="dxa"/>
        </w:trPr>
        <w:tc>
          <w:tcPr>
            <w:tcW w:w="0" w:type="auto"/>
            <w:hideMark/>
          </w:tcPr>
          <w:p w14:paraId="6C3CB861" w14:textId="1F0BDB76" w:rsidR="005226AF" w:rsidRPr="00E97DB3" w:rsidRDefault="005226AF" w:rsidP="00B4187E">
            <w:pPr>
              <w:pStyle w:val="ListParagraph"/>
            </w:pPr>
          </w:p>
        </w:tc>
      </w:tr>
    </w:tbl>
    <w:p w14:paraId="6A5AB2AD" w14:textId="77777777" w:rsidR="005226AF" w:rsidRDefault="005226AF" w:rsidP="00857319">
      <w:pPr>
        <w:pStyle w:val="ListParagraph"/>
      </w:pPr>
    </w:p>
    <w:sectPr w:rsidR="005226A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E6426" w14:textId="77777777" w:rsidR="005738CB" w:rsidRDefault="005738CB" w:rsidP="00EE3C5C">
      <w:pPr>
        <w:spacing w:after="0" w:line="240" w:lineRule="auto"/>
      </w:pPr>
      <w:r>
        <w:separator/>
      </w:r>
    </w:p>
  </w:endnote>
  <w:endnote w:type="continuationSeparator" w:id="0">
    <w:p w14:paraId="17FE8428" w14:textId="77777777" w:rsidR="005738CB" w:rsidRDefault="005738CB" w:rsidP="00EE3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247267"/>
      <w:docPartObj>
        <w:docPartGallery w:val="Page Numbers (Bottom of Page)"/>
        <w:docPartUnique/>
      </w:docPartObj>
    </w:sdtPr>
    <w:sdtContent>
      <w:sdt>
        <w:sdtPr>
          <w:id w:val="-1769616900"/>
          <w:docPartObj>
            <w:docPartGallery w:val="Page Numbers (Top of Page)"/>
            <w:docPartUnique/>
          </w:docPartObj>
        </w:sdtPr>
        <w:sdtContent>
          <w:p w14:paraId="0829E1DC" w14:textId="013A195C" w:rsidR="00A964D1" w:rsidRDefault="00A964D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559EAB3" w14:textId="77777777" w:rsidR="00EE3C5C" w:rsidRDefault="00EE3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8F4BD" w14:textId="77777777" w:rsidR="005738CB" w:rsidRDefault="005738CB" w:rsidP="00EE3C5C">
      <w:pPr>
        <w:spacing w:after="0" w:line="240" w:lineRule="auto"/>
      </w:pPr>
      <w:r>
        <w:separator/>
      </w:r>
    </w:p>
  </w:footnote>
  <w:footnote w:type="continuationSeparator" w:id="0">
    <w:p w14:paraId="462F2977" w14:textId="77777777" w:rsidR="005738CB" w:rsidRDefault="005738CB" w:rsidP="00EE3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E061A"/>
    <w:multiLevelType w:val="hybridMultilevel"/>
    <w:tmpl w:val="75A0E1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E57B05"/>
    <w:multiLevelType w:val="hybridMultilevel"/>
    <w:tmpl w:val="A6766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A1121"/>
    <w:multiLevelType w:val="hybridMultilevel"/>
    <w:tmpl w:val="8BF23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D1A25"/>
    <w:multiLevelType w:val="hybridMultilevel"/>
    <w:tmpl w:val="2D6037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327655"/>
    <w:multiLevelType w:val="hybridMultilevel"/>
    <w:tmpl w:val="7BF8679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9C450E"/>
    <w:multiLevelType w:val="hybridMultilevel"/>
    <w:tmpl w:val="F2F4FF1E"/>
    <w:lvl w:ilvl="0" w:tplc="0809000B">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2C241C8E"/>
    <w:multiLevelType w:val="multilevel"/>
    <w:tmpl w:val="B74EB65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EA20664"/>
    <w:multiLevelType w:val="hybridMultilevel"/>
    <w:tmpl w:val="946A5032"/>
    <w:lvl w:ilvl="0" w:tplc="6DAE43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32849"/>
    <w:multiLevelType w:val="hybridMultilevel"/>
    <w:tmpl w:val="78E2D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48510E"/>
    <w:multiLevelType w:val="hybridMultilevel"/>
    <w:tmpl w:val="8C96E3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DB0D67"/>
    <w:multiLevelType w:val="hybridMultilevel"/>
    <w:tmpl w:val="BF4E9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F4C9B"/>
    <w:multiLevelType w:val="hybridMultilevel"/>
    <w:tmpl w:val="1986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B01AC"/>
    <w:multiLevelType w:val="hybridMultilevel"/>
    <w:tmpl w:val="82EAAF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D26451C"/>
    <w:multiLevelType w:val="hybridMultilevel"/>
    <w:tmpl w:val="0B1EBB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19C71DB"/>
    <w:multiLevelType w:val="hybridMultilevel"/>
    <w:tmpl w:val="467C6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DD3777"/>
    <w:multiLevelType w:val="hybridMultilevel"/>
    <w:tmpl w:val="4284576A"/>
    <w:lvl w:ilvl="0" w:tplc="6C1C020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453172">
    <w:abstractNumId w:val="6"/>
  </w:num>
  <w:num w:numId="2" w16cid:durableId="743918655">
    <w:abstractNumId w:val="8"/>
  </w:num>
  <w:num w:numId="3" w16cid:durableId="681787588">
    <w:abstractNumId w:val="10"/>
  </w:num>
  <w:num w:numId="4" w16cid:durableId="38483798">
    <w:abstractNumId w:val="3"/>
  </w:num>
  <w:num w:numId="5" w16cid:durableId="1475173881">
    <w:abstractNumId w:val="12"/>
  </w:num>
  <w:num w:numId="6" w16cid:durableId="2006206070">
    <w:abstractNumId w:val="13"/>
  </w:num>
  <w:num w:numId="7" w16cid:durableId="737435784">
    <w:abstractNumId w:val="2"/>
  </w:num>
  <w:num w:numId="8" w16cid:durableId="179004524">
    <w:abstractNumId w:val="9"/>
  </w:num>
  <w:num w:numId="9" w16cid:durableId="507255246">
    <w:abstractNumId w:val="15"/>
  </w:num>
  <w:num w:numId="10" w16cid:durableId="1107388157">
    <w:abstractNumId w:val="7"/>
  </w:num>
  <w:num w:numId="11" w16cid:durableId="676805836">
    <w:abstractNumId w:val="0"/>
  </w:num>
  <w:num w:numId="12" w16cid:durableId="341007621">
    <w:abstractNumId w:val="14"/>
  </w:num>
  <w:num w:numId="13" w16cid:durableId="744961985">
    <w:abstractNumId w:val="4"/>
  </w:num>
  <w:num w:numId="14" w16cid:durableId="113838468">
    <w:abstractNumId w:val="5"/>
  </w:num>
  <w:num w:numId="15" w16cid:durableId="898251459">
    <w:abstractNumId w:val="1"/>
  </w:num>
  <w:num w:numId="16" w16cid:durableId="867303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C5C"/>
    <w:rsid w:val="000007A9"/>
    <w:rsid w:val="000008F4"/>
    <w:rsid w:val="0000171F"/>
    <w:rsid w:val="000017A7"/>
    <w:rsid w:val="000023DE"/>
    <w:rsid w:val="00002A38"/>
    <w:rsid w:val="0000457C"/>
    <w:rsid w:val="000068C3"/>
    <w:rsid w:val="00007588"/>
    <w:rsid w:val="00007AB4"/>
    <w:rsid w:val="0001088A"/>
    <w:rsid w:val="00011A8A"/>
    <w:rsid w:val="000121B0"/>
    <w:rsid w:val="000123C5"/>
    <w:rsid w:val="0001372F"/>
    <w:rsid w:val="000147C5"/>
    <w:rsid w:val="000153B6"/>
    <w:rsid w:val="00016BD4"/>
    <w:rsid w:val="00017D74"/>
    <w:rsid w:val="000209F2"/>
    <w:rsid w:val="00021D36"/>
    <w:rsid w:val="0002267E"/>
    <w:rsid w:val="00022B2A"/>
    <w:rsid w:val="00030114"/>
    <w:rsid w:val="000317BB"/>
    <w:rsid w:val="00031ECA"/>
    <w:rsid w:val="00033A36"/>
    <w:rsid w:val="000351F5"/>
    <w:rsid w:val="000360FA"/>
    <w:rsid w:val="00036339"/>
    <w:rsid w:val="00036BC5"/>
    <w:rsid w:val="00041338"/>
    <w:rsid w:val="0004213E"/>
    <w:rsid w:val="00043EC2"/>
    <w:rsid w:val="0004481E"/>
    <w:rsid w:val="000448D2"/>
    <w:rsid w:val="00045486"/>
    <w:rsid w:val="00045BD4"/>
    <w:rsid w:val="000474A7"/>
    <w:rsid w:val="0004778C"/>
    <w:rsid w:val="00051887"/>
    <w:rsid w:val="00051918"/>
    <w:rsid w:val="00051EA3"/>
    <w:rsid w:val="000543C0"/>
    <w:rsid w:val="0005492D"/>
    <w:rsid w:val="000559E3"/>
    <w:rsid w:val="0005670A"/>
    <w:rsid w:val="00056878"/>
    <w:rsid w:val="00056BFD"/>
    <w:rsid w:val="00057875"/>
    <w:rsid w:val="000618B8"/>
    <w:rsid w:val="00064223"/>
    <w:rsid w:val="00065349"/>
    <w:rsid w:val="00066387"/>
    <w:rsid w:val="000676E2"/>
    <w:rsid w:val="00071B2D"/>
    <w:rsid w:val="00072E32"/>
    <w:rsid w:val="000733C3"/>
    <w:rsid w:val="0007577E"/>
    <w:rsid w:val="000759CB"/>
    <w:rsid w:val="00075AAA"/>
    <w:rsid w:val="00076195"/>
    <w:rsid w:val="00076581"/>
    <w:rsid w:val="00076D04"/>
    <w:rsid w:val="00077950"/>
    <w:rsid w:val="00081150"/>
    <w:rsid w:val="00081AED"/>
    <w:rsid w:val="00083584"/>
    <w:rsid w:val="00084464"/>
    <w:rsid w:val="0008474B"/>
    <w:rsid w:val="00085623"/>
    <w:rsid w:val="000856C0"/>
    <w:rsid w:val="00086197"/>
    <w:rsid w:val="00087B86"/>
    <w:rsid w:val="00087DDD"/>
    <w:rsid w:val="0009097A"/>
    <w:rsid w:val="0009167B"/>
    <w:rsid w:val="00091B0A"/>
    <w:rsid w:val="00091C36"/>
    <w:rsid w:val="00091DCF"/>
    <w:rsid w:val="00093794"/>
    <w:rsid w:val="00095245"/>
    <w:rsid w:val="0009544E"/>
    <w:rsid w:val="00096987"/>
    <w:rsid w:val="00096F5F"/>
    <w:rsid w:val="00097BD4"/>
    <w:rsid w:val="000A03CE"/>
    <w:rsid w:val="000A0CC4"/>
    <w:rsid w:val="000A0D35"/>
    <w:rsid w:val="000A1203"/>
    <w:rsid w:val="000A13D5"/>
    <w:rsid w:val="000A14C9"/>
    <w:rsid w:val="000A1958"/>
    <w:rsid w:val="000A1FC0"/>
    <w:rsid w:val="000A3E67"/>
    <w:rsid w:val="000A44C0"/>
    <w:rsid w:val="000A4761"/>
    <w:rsid w:val="000A5A96"/>
    <w:rsid w:val="000A6027"/>
    <w:rsid w:val="000A72B4"/>
    <w:rsid w:val="000B0BB3"/>
    <w:rsid w:val="000B0C27"/>
    <w:rsid w:val="000B1AE7"/>
    <w:rsid w:val="000B1F44"/>
    <w:rsid w:val="000B2B67"/>
    <w:rsid w:val="000B39E0"/>
    <w:rsid w:val="000B57F3"/>
    <w:rsid w:val="000B6D6B"/>
    <w:rsid w:val="000B6F2D"/>
    <w:rsid w:val="000B714F"/>
    <w:rsid w:val="000B7288"/>
    <w:rsid w:val="000B7A4D"/>
    <w:rsid w:val="000B7BD9"/>
    <w:rsid w:val="000C02FF"/>
    <w:rsid w:val="000C108D"/>
    <w:rsid w:val="000C4EAD"/>
    <w:rsid w:val="000C5A70"/>
    <w:rsid w:val="000C63E5"/>
    <w:rsid w:val="000C7FDA"/>
    <w:rsid w:val="000D090F"/>
    <w:rsid w:val="000D3D36"/>
    <w:rsid w:val="000D636C"/>
    <w:rsid w:val="000D7DDE"/>
    <w:rsid w:val="000E02E6"/>
    <w:rsid w:val="000E1380"/>
    <w:rsid w:val="000E15F0"/>
    <w:rsid w:val="000E3035"/>
    <w:rsid w:val="000E4993"/>
    <w:rsid w:val="000E5AB7"/>
    <w:rsid w:val="000E60CC"/>
    <w:rsid w:val="000F00AA"/>
    <w:rsid w:val="000F0928"/>
    <w:rsid w:val="000F0C1A"/>
    <w:rsid w:val="000F10DD"/>
    <w:rsid w:val="000F1A9E"/>
    <w:rsid w:val="000F2C05"/>
    <w:rsid w:val="000F3383"/>
    <w:rsid w:val="000F3EA7"/>
    <w:rsid w:val="000F5469"/>
    <w:rsid w:val="000F6778"/>
    <w:rsid w:val="000F6D98"/>
    <w:rsid w:val="000F6EA3"/>
    <w:rsid w:val="000F7051"/>
    <w:rsid w:val="000F73FA"/>
    <w:rsid w:val="001018F6"/>
    <w:rsid w:val="00102688"/>
    <w:rsid w:val="0010280C"/>
    <w:rsid w:val="001041E5"/>
    <w:rsid w:val="001045EA"/>
    <w:rsid w:val="00105527"/>
    <w:rsid w:val="00106644"/>
    <w:rsid w:val="0010689A"/>
    <w:rsid w:val="00106A68"/>
    <w:rsid w:val="00106E88"/>
    <w:rsid w:val="00107079"/>
    <w:rsid w:val="00111846"/>
    <w:rsid w:val="00111D64"/>
    <w:rsid w:val="0011287D"/>
    <w:rsid w:val="00113AA1"/>
    <w:rsid w:val="00114C91"/>
    <w:rsid w:val="00114F1C"/>
    <w:rsid w:val="00114FAA"/>
    <w:rsid w:val="001159EC"/>
    <w:rsid w:val="00116A2C"/>
    <w:rsid w:val="00120E21"/>
    <w:rsid w:val="00121658"/>
    <w:rsid w:val="00121D8D"/>
    <w:rsid w:val="0012286D"/>
    <w:rsid w:val="001228E0"/>
    <w:rsid w:val="00122FDD"/>
    <w:rsid w:val="00125477"/>
    <w:rsid w:val="00125DF4"/>
    <w:rsid w:val="00125F94"/>
    <w:rsid w:val="00126BFD"/>
    <w:rsid w:val="00126E72"/>
    <w:rsid w:val="001300C7"/>
    <w:rsid w:val="001301CD"/>
    <w:rsid w:val="001303D4"/>
    <w:rsid w:val="00130453"/>
    <w:rsid w:val="00131422"/>
    <w:rsid w:val="00132DA2"/>
    <w:rsid w:val="00132F4F"/>
    <w:rsid w:val="001331B4"/>
    <w:rsid w:val="0013335D"/>
    <w:rsid w:val="00135DD6"/>
    <w:rsid w:val="00137307"/>
    <w:rsid w:val="00137461"/>
    <w:rsid w:val="0014062A"/>
    <w:rsid w:val="0014091F"/>
    <w:rsid w:val="00141289"/>
    <w:rsid w:val="00141433"/>
    <w:rsid w:val="00142FFD"/>
    <w:rsid w:val="00143AD1"/>
    <w:rsid w:val="001448A7"/>
    <w:rsid w:val="00144D80"/>
    <w:rsid w:val="0014504F"/>
    <w:rsid w:val="00145BCE"/>
    <w:rsid w:val="00145FAE"/>
    <w:rsid w:val="001460E0"/>
    <w:rsid w:val="00146A9E"/>
    <w:rsid w:val="00147261"/>
    <w:rsid w:val="001472DF"/>
    <w:rsid w:val="00152FF6"/>
    <w:rsid w:val="001532EF"/>
    <w:rsid w:val="00154843"/>
    <w:rsid w:val="00154E16"/>
    <w:rsid w:val="00155817"/>
    <w:rsid w:val="0015617B"/>
    <w:rsid w:val="00156A25"/>
    <w:rsid w:val="00156B27"/>
    <w:rsid w:val="00156E06"/>
    <w:rsid w:val="0015728B"/>
    <w:rsid w:val="0016023F"/>
    <w:rsid w:val="00161802"/>
    <w:rsid w:val="00161E16"/>
    <w:rsid w:val="0016308B"/>
    <w:rsid w:val="0016328A"/>
    <w:rsid w:val="00163D78"/>
    <w:rsid w:val="001654E7"/>
    <w:rsid w:val="001661C1"/>
    <w:rsid w:val="0016739B"/>
    <w:rsid w:val="00170E0A"/>
    <w:rsid w:val="0017202F"/>
    <w:rsid w:val="00173607"/>
    <w:rsid w:val="0017385E"/>
    <w:rsid w:val="00173A34"/>
    <w:rsid w:val="00173D98"/>
    <w:rsid w:val="00173DBA"/>
    <w:rsid w:val="001746B8"/>
    <w:rsid w:val="001750B3"/>
    <w:rsid w:val="00175565"/>
    <w:rsid w:val="00175629"/>
    <w:rsid w:val="00176D0A"/>
    <w:rsid w:val="001800CD"/>
    <w:rsid w:val="00180CC3"/>
    <w:rsid w:val="0018138A"/>
    <w:rsid w:val="00181B25"/>
    <w:rsid w:val="001821DB"/>
    <w:rsid w:val="001832E1"/>
    <w:rsid w:val="001836D6"/>
    <w:rsid w:val="001840EB"/>
    <w:rsid w:val="00184F65"/>
    <w:rsid w:val="00185868"/>
    <w:rsid w:val="001867DD"/>
    <w:rsid w:val="00186C63"/>
    <w:rsid w:val="00186E72"/>
    <w:rsid w:val="00187491"/>
    <w:rsid w:val="00190B3C"/>
    <w:rsid w:val="00190C75"/>
    <w:rsid w:val="0019153C"/>
    <w:rsid w:val="00191718"/>
    <w:rsid w:val="00194ED9"/>
    <w:rsid w:val="001952B6"/>
    <w:rsid w:val="00195701"/>
    <w:rsid w:val="00195A19"/>
    <w:rsid w:val="00197419"/>
    <w:rsid w:val="00197A08"/>
    <w:rsid w:val="001A0884"/>
    <w:rsid w:val="001A0885"/>
    <w:rsid w:val="001A2277"/>
    <w:rsid w:val="001A2D03"/>
    <w:rsid w:val="001A2DD7"/>
    <w:rsid w:val="001A2FA5"/>
    <w:rsid w:val="001A3448"/>
    <w:rsid w:val="001A38BD"/>
    <w:rsid w:val="001A55EE"/>
    <w:rsid w:val="001B021F"/>
    <w:rsid w:val="001B035E"/>
    <w:rsid w:val="001B04AF"/>
    <w:rsid w:val="001B14DC"/>
    <w:rsid w:val="001B1A63"/>
    <w:rsid w:val="001B3F59"/>
    <w:rsid w:val="001B4189"/>
    <w:rsid w:val="001B64F5"/>
    <w:rsid w:val="001B6500"/>
    <w:rsid w:val="001B67EF"/>
    <w:rsid w:val="001B6FE2"/>
    <w:rsid w:val="001B70EE"/>
    <w:rsid w:val="001B76DB"/>
    <w:rsid w:val="001C0414"/>
    <w:rsid w:val="001C0622"/>
    <w:rsid w:val="001C0BE3"/>
    <w:rsid w:val="001C188A"/>
    <w:rsid w:val="001C3F02"/>
    <w:rsid w:val="001C4D44"/>
    <w:rsid w:val="001C5775"/>
    <w:rsid w:val="001C58FA"/>
    <w:rsid w:val="001C5B27"/>
    <w:rsid w:val="001C611C"/>
    <w:rsid w:val="001C683D"/>
    <w:rsid w:val="001C74C7"/>
    <w:rsid w:val="001C7D0D"/>
    <w:rsid w:val="001D24D7"/>
    <w:rsid w:val="001D3180"/>
    <w:rsid w:val="001D49C2"/>
    <w:rsid w:val="001D49CF"/>
    <w:rsid w:val="001D518F"/>
    <w:rsid w:val="001D58E3"/>
    <w:rsid w:val="001D5E39"/>
    <w:rsid w:val="001D6491"/>
    <w:rsid w:val="001D73E0"/>
    <w:rsid w:val="001D79E3"/>
    <w:rsid w:val="001D7C6B"/>
    <w:rsid w:val="001E05D1"/>
    <w:rsid w:val="001E290D"/>
    <w:rsid w:val="001E3A8C"/>
    <w:rsid w:val="001E60F6"/>
    <w:rsid w:val="001E6C6F"/>
    <w:rsid w:val="001E70A1"/>
    <w:rsid w:val="001E7732"/>
    <w:rsid w:val="001E7F68"/>
    <w:rsid w:val="001F0637"/>
    <w:rsid w:val="001F0F96"/>
    <w:rsid w:val="001F14B5"/>
    <w:rsid w:val="001F26F3"/>
    <w:rsid w:val="001F3EE9"/>
    <w:rsid w:val="001F518F"/>
    <w:rsid w:val="001F5E33"/>
    <w:rsid w:val="001F7BB4"/>
    <w:rsid w:val="002001D4"/>
    <w:rsid w:val="00200F6C"/>
    <w:rsid w:val="00201A31"/>
    <w:rsid w:val="00201B8A"/>
    <w:rsid w:val="00201E00"/>
    <w:rsid w:val="00202A20"/>
    <w:rsid w:val="00203CFB"/>
    <w:rsid w:val="00203DAA"/>
    <w:rsid w:val="0020473D"/>
    <w:rsid w:val="0020513D"/>
    <w:rsid w:val="00206A2D"/>
    <w:rsid w:val="0020768D"/>
    <w:rsid w:val="00207765"/>
    <w:rsid w:val="00210B20"/>
    <w:rsid w:val="002119BD"/>
    <w:rsid w:val="00213CDB"/>
    <w:rsid w:val="00214B3B"/>
    <w:rsid w:val="00216160"/>
    <w:rsid w:val="00216F60"/>
    <w:rsid w:val="002171CF"/>
    <w:rsid w:val="002205B3"/>
    <w:rsid w:val="002208CB"/>
    <w:rsid w:val="00221F8E"/>
    <w:rsid w:val="002232B7"/>
    <w:rsid w:val="00223991"/>
    <w:rsid w:val="00225A5A"/>
    <w:rsid w:val="002266EA"/>
    <w:rsid w:val="0023160E"/>
    <w:rsid w:val="00232425"/>
    <w:rsid w:val="00232DF0"/>
    <w:rsid w:val="00234027"/>
    <w:rsid w:val="00234888"/>
    <w:rsid w:val="002360F9"/>
    <w:rsid w:val="00236E6D"/>
    <w:rsid w:val="00237C34"/>
    <w:rsid w:val="00237DE6"/>
    <w:rsid w:val="00240363"/>
    <w:rsid w:val="0024239F"/>
    <w:rsid w:val="00243B91"/>
    <w:rsid w:val="00243D66"/>
    <w:rsid w:val="002443F2"/>
    <w:rsid w:val="00245A03"/>
    <w:rsid w:val="00247BD4"/>
    <w:rsid w:val="002515F0"/>
    <w:rsid w:val="002516C8"/>
    <w:rsid w:val="00251E17"/>
    <w:rsid w:val="00253BB2"/>
    <w:rsid w:val="002545B8"/>
    <w:rsid w:val="00255D66"/>
    <w:rsid w:val="00255F1A"/>
    <w:rsid w:val="00256157"/>
    <w:rsid w:val="00256804"/>
    <w:rsid w:val="00257495"/>
    <w:rsid w:val="0026093D"/>
    <w:rsid w:val="0026270B"/>
    <w:rsid w:val="0026359E"/>
    <w:rsid w:val="00264F6B"/>
    <w:rsid w:val="00265C00"/>
    <w:rsid w:val="00265E29"/>
    <w:rsid w:val="0027317E"/>
    <w:rsid w:val="00273BA9"/>
    <w:rsid w:val="00273CA7"/>
    <w:rsid w:val="0027431F"/>
    <w:rsid w:val="002744DB"/>
    <w:rsid w:val="00274E77"/>
    <w:rsid w:val="00275587"/>
    <w:rsid w:val="00275CC2"/>
    <w:rsid w:val="0027646D"/>
    <w:rsid w:val="002767A3"/>
    <w:rsid w:val="00277734"/>
    <w:rsid w:val="00277B17"/>
    <w:rsid w:val="00281D34"/>
    <w:rsid w:val="0028218F"/>
    <w:rsid w:val="002835F6"/>
    <w:rsid w:val="002839FD"/>
    <w:rsid w:val="00284C9C"/>
    <w:rsid w:val="002862BB"/>
    <w:rsid w:val="00286B0C"/>
    <w:rsid w:val="00287753"/>
    <w:rsid w:val="00287FC0"/>
    <w:rsid w:val="0029008C"/>
    <w:rsid w:val="00290E47"/>
    <w:rsid w:val="00290FD3"/>
    <w:rsid w:val="002920EE"/>
    <w:rsid w:val="002929D1"/>
    <w:rsid w:val="00293DE9"/>
    <w:rsid w:val="002942F3"/>
    <w:rsid w:val="002943AB"/>
    <w:rsid w:val="0029605C"/>
    <w:rsid w:val="00296BCA"/>
    <w:rsid w:val="002975CD"/>
    <w:rsid w:val="002A0914"/>
    <w:rsid w:val="002A10AD"/>
    <w:rsid w:val="002A1FA9"/>
    <w:rsid w:val="002A2874"/>
    <w:rsid w:val="002A3E2C"/>
    <w:rsid w:val="002A3FE0"/>
    <w:rsid w:val="002A56EA"/>
    <w:rsid w:val="002A58A6"/>
    <w:rsid w:val="002A5D9F"/>
    <w:rsid w:val="002A65FE"/>
    <w:rsid w:val="002A6C2B"/>
    <w:rsid w:val="002A6C98"/>
    <w:rsid w:val="002A71D6"/>
    <w:rsid w:val="002A7C16"/>
    <w:rsid w:val="002B0129"/>
    <w:rsid w:val="002B1E02"/>
    <w:rsid w:val="002B1EDE"/>
    <w:rsid w:val="002B28A1"/>
    <w:rsid w:val="002B2A95"/>
    <w:rsid w:val="002B2D77"/>
    <w:rsid w:val="002B3AE1"/>
    <w:rsid w:val="002B3B64"/>
    <w:rsid w:val="002B55AD"/>
    <w:rsid w:val="002B5B3C"/>
    <w:rsid w:val="002C07FE"/>
    <w:rsid w:val="002C156A"/>
    <w:rsid w:val="002C3CA1"/>
    <w:rsid w:val="002C5B33"/>
    <w:rsid w:val="002C5EA1"/>
    <w:rsid w:val="002C6119"/>
    <w:rsid w:val="002C62F8"/>
    <w:rsid w:val="002C7609"/>
    <w:rsid w:val="002C7947"/>
    <w:rsid w:val="002C7B2A"/>
    <w:rsid w:val="002C7F92"/>
    <w:rsid w:val="002D03E7"/>
    <w:rsid w:val="002D2718"/>
    <w:rsid w:val="002D28DE"/>
    <w:rsid w:val="002D30D0"/>
    <w:rsid w:val="002D37EA"/>
    <w:rsid w:val="002D3943"/>
    <w:rsid w:val="002D4FA8"/>
    <w:rsid w:val="002D526D"/>
    <w:rsid w:val="002D6455"/>
    <w:rsid w:val="002D7F1F"/>
    <w:rsid w:val="002E20A8"/>
    <w:rsid w:val="002E28F6"/>
    <w:rsid w:val="002E3DAA"/>
    <w:rsid w:val="002E3F90"/>
    <w:rsid w:val="002E5BE9"/>
    <w:rsid w:val="002E5CFE"/>
    <w:rsid w:val="002E65AE"/>
    <w:rsid w:val="002E75A7"/>
    <w:rsid w:val="002F0029"/>
    <w:rsid w:val="002F08D4"/>
    <w:rsid w:val="002F0A99"/>
    <w:rsid w:val="002F0FC5"/>
    <w:rsid w:val="002F14B5"/>
    <w:rsid w:val="002F1F72"/>
    <w:rsid w:val="002F34C3"/>
    <w:rsid w:val="002F3844"/>
    <w:rsid w:val="002F3856"/>
    <w:rsid w:val="002F3861"/>
    <w:rsid w:val="002F4679"/>
    <w:rsid w:val="002F50A6"/>
    <w:rsid w:val="002F5173"/>
    <w:rsid w:val="002F718A"/>
    <w:rsid w:val="00300B0C"/>
    <w:rsid w:val="00301269"/>
    <w:rsid w:val="0030188A"/>
    <w:rsid w:val="00301C54"/>
    <w:rsid w:val="0030249B"/>
    <w:rsid w:val="00303266"/>
    <w:rsid w:val="0030635B"/>
    <w:rsid w:val="00306972"/>
    <w:rsid w:val="00307462"/>
    <w:rsid w:val="00310212"/>
    <w:rsid w:val="003124A0"/>
    <w:rsid w:val="00312C26"/>
    <w:rsid w:val="00313F72"/>
    <w:rsid w:val="00316080"/>
    <w:rsid w:val="00321F24"/>
    <w:rsid w:val="003221C3"/>
    <w:rsid w:val="00322289"/>
    <w:rsid w:val="00325EFC"/>
    <w:rsid w:val="003268B3"/>
    <w:rsid w:val="00326DC5"/>
    <w:rsid w:val="0032744D"/>
    <w:rsid w:val="00327828"/>
    <w:rsid w:val="00327CDE"/>
    <w:rsid w:val="00327CEB"/>
    <w:rsid w:val="00330311"/>
    <w:rsid w:val="00331C70"/>
    <w:rsid w:val="00332E74"/>
    <w:rsid w:val="00333A4B"/>
    <w:rsid w:val="00333AE5"/>
    <w:rsid w:val="0033414B"/>
    <w:rsid w:val="00334283"/>
    <w:rsid w:val="00334C9C"/>
    <w:rsid w:val="00336D62"/>
    <w:rsid w:val="00336E95"/>
    <w:rsid w:val="00337A71"/>
    <w:rsid w:val="00343C19"/>
    <w:rsid w:val="0034462C"/>
    <w:rsid w:val="00344679"/>
    <w:rsid w:val="003448B5"/>
    <w:rsid w:val="00344BE5"/>
    <w:rsid w:val="00345629"/>
    <w:rsid w:val="00347F6B"/>
    <w:rsid w:val="003502AC"/>
    <w:rsid w:val="0035102E"/>
    <w:rsid w:val="0035239A"/>
    <w:rsid w:val="00352C4D"/>
    <w:rsid w:val="00355AEA"/>
    <w:rsid w:val="003603C8"/>
    <w:rsid w:val="00360AE2"/>
    <w:rsid w:val="00361924"/>
    <w:rsid w:val="00361CFF"/>
    <w:rsid w:val="00362288"/>
    <w:rsid w:val="0036259F"/>
    <w:rsid w:val="00362ADB"/>
    <w:rsid w:val="00363893"/>
    <w:rsid w:val="00364043"/>
    <w:rsid w:val="00364CD0"/>
    <w:rsid w:val="00366945"/>
    <w:rsid w:val="0037225A"/>
    <w:rsid w:val="0037314F"/>
    <w:rsid w:val="00374126"/>
    <w:rsid w:val="0037429D"/>
    <w:rsid w:val="00374604"/>
    <w:rsid w:val="0037502B"/>
    <w:rsid w:val="003814F3"/>
    <w:rsid w:val="00382F26"/>
    <w:rsid w:val="00383050"/>
    <w:rsid w:val="00384BF0"/>
    <w:rsid w:val="00390F35"/>
    <w:rsid w:val="00391509"/>
    <w:rsid w:val="00391590"/>
    <w:rsid w:val="00391AA5"/>
    <w:rsid w:val="003925D5"/>
    <w:rsid w:val="00395709"/>
    <w:rsid w:val="003974F2"/>
    <w:rsid w:val="00397521"/>
    <w:rsid w:val="00397774"/>
    <w:rsid w:val="00397B24"/>
    <w:rsid w:val="00397BC5"/>
    <w:rsid w:val="003A0047"/>
    <w:rsid w:val="003A0D3A"/>
    <w:rsid w:val="003A1355"/>
    <w:rsid w:val="003A156E"/>
    <w:rsid w:val="003A1B37"/>
    <w:rsid w:val="003A24D6"/>
    <w:rsid w:val="003A2F5D"/>
    <w:rsid w:val="003A33C5"/>
    <w:rsid w:val="003A4065"/>
    <w:rsid w:val="003A4717"/>
    <w:rsid w:val="003A5C7F"/>
    <w:rsid w:val="003A67CD"/>
    <w:rsid w:val="003B0C3C"/>
    <w:rsid w:val="003B1CF4"/>
    <w:rsid w:val="003B20CF"/>
    <w:rsid w:val="003B536C"/>
    <w:rsid w:val="003B569E"/>
    <w:rsid w:val="003B5D4A"/>
    <w:rsid w:val="003B6E00"/>
    <w:rsid w:val="003B72C7"/>
    <w:rsid w:val="003B7CF4"/>
    <w:rsid w:val="003C29EC"/>
    <w:rsid w:val="003C53EC"/>
    <w:rsid w:val="003C5DB8"/>
    <w:rsid w:val="003D258B"/>
    <w:rsid w:val="003D398E"/>
    <w:rsid w:val="003D3F93"/>
    <w:rsid w:val="003D49F7"/>
    <w:rsid w:val="003D4A85"/>
    <w:rsid w:val="003D4E1A"/>
    <w:rsid w:val="003D512B"/>
    <w:rsid w:val="003D7FEB"/>
    <w:rsid w:val="003E1F39"/>
    <w:rsid w:val="003E241D"/>
    <w:rsid w:val="003E2AD1"/>
    <w:rsid w:val="003E2B1A"/>
    <w:rsid w:val="003E2BD6"/>
    <w:rsid w:val="003E2CE8"/>
    <w:rsid w:val="003E3D0E"/>
    <w:rsid w:val="003E3F95"/>
    <w:rsid w:val="003E62CB"/>
    <w:rsid w:val="003E657B"/>
    <w:rsid w:val="003E7419"/>
    <w:rsid w:val="003E7A8F"/>
    <w:rsid w:val="003E7BFC"/>
    <w:rsid w:val="003E7D9E"/>
    <w:rsid w:val="003F16F6"/>
    <w:rsid w:val="003F20B3"/>
    <w:rsid w:val="003F24FA"/>
    <w:rsid w:val="003F2750"/>
    <w:rsid w:val="003F2CDE"/>
    <w:rsid w:val="003F4B4A"/>
    <w:rsid w:val="003F5505"/>
    <w:rsid w:val="003F5DCE"/>
    <w:rsid w:val="003F7020"/>
    <w:rsid w:val="003F797B"/>
    <w:rsid w:val="0040043A"/>
    <w:rsid w:val="00400527"/>
    <w:rsid w:val="00400866"/>
    <w:rsid w:val="00403CBE"/>
    <w:rsid w:val="0040558C"/>
    <w:rsid w:val="00405CF3"/>
    <w:rsid w:val="00406B7E"/>
    <w:rsid w:val="004075A7"/>
    <w:rsid w:val="004077D1"/>
    <w:rsid w:val="0040795F"/>
    <w:rsid w:val="00407974"/>
    <w:rsid w:val="00410545"/>
    <w:rsid w:val="00410ECF"/>
    <w:rsid w:val="004122FA"/>
    <w:rsid w:val="00412375"/>
    <w:rsid w:val="004137BC"/>
    <w:rsid w:val="00413B0E"/>
    <w:rsid w:val="00414C26"/>
    <w:rsid w:val="0041516A"/>
    <w:rsid w:val="0041625C"/>
    <w:rsid w:val="00417FDC"/>
    <w:rsid w:val="004209FF"/>
    <w:rsid w:val="00420C3F"/>
    <w:rsid w:val="0042137F"/>
    <w:rsid w:val="004225A7"/>
    <w:rsid w:val="004225BF"/>
    <w:rsid w:val="004235BF"/>
    <w:rsid w:val="0042455A"/>
    <w:rsid w:val="004260C5"/>
    <w:rsid w:val="004266DC"/>
    <w:rsid w:val="00426C70"/>
    <w:rsid w:val="004328A4"/>
    <w:rsid w:val="00432F9E"/>
    <w:rsid w:val="0043519E"/>
    <w:rsid w:val="004361A8"/>
    <w:rsid w:val="00440A21"/>
    <w:rsid w:val="00440B3F"/>
    <w:rsid w:val="00440D7E"/>
    <w:rsid w:val="004415BC"/>
    <w:rsid w:val="004425D8"/>
    <w:rsid w:val="0044367B"/>
    <w:rsid w:val="00444556"/>
    <w:rsid w:val="004446E8"/>
    <w:rsid w:val="00445023"/>
    <w:rsid w:val="00445259"/>
    <w:rsid w:val="00445CB7"/>
    <w:rsid w:val="00452725"/>
    <w:rsid w:val="0045287B"/>
    <w:rsid w:val="0045296E"/>
    <w:rsid w:val="004531E6"/>
    <w:rsid w:val="00453559"/>
    <w:rsid w:val="00453DB6"/>
    <w:rsid w:val="00455403"/>
    <w:rsid w:val="0045549B"/>
    <w:rsid w:val="00455BAD"/>
    <w:rsid w:val="00456735"/>
    <w:rsid w:val="004570E3"/>
    <w:rsid w:val="00457E5A"/>
    <w:rsid w:val="004602EA"/>
    <w:rsid w:val="00460409"/>
    <w:rsid w:val="00460522"/>
    <w:rsid w:val="00460801"/>
    <w:rsid w:val="004611D7"/>
    <w:rsid w:val="00461AA7"/>
    <w:rsid w:val="00461DBE"/>
    <w:rsid w:val="0046389B"/>
    <w:rsid w:val="004661CC"/>
    <w:rsid w:val="004671CF"/>
    <w:rsid w:val="004674C3"/>
    <w:rsid w:val="00467A3A"/>
    <w:rsid w:val="004710BA"/>
    <w:rsid w:val="0047185D"/>
    <w:rsid w:val="0047317F"/>
    <w:rsid w:val="0047368C"/>
    <w:rsid w:val="0047438C"/>
    <w:rsid w:val="0047743B"/>
    <w:rsid w:val="00477C7C"/>
    <w:rsid w:val="00480E88"/>
    <w:rsid w:val="00482934"/>
    <w:rsid w:val="00485E6E"/>
    <w:rsid w:val="00490779"/>
    <w:rsid w:val="00491143"/>
    <w:rsid w:val="0049221C"/>
    <w:rsid w:val="0049231E"/>
    <w:rsid w:val="00493451"/>
    <w:rsid w:val="0049348D"/>
    <w:rsid w:val="00494617"/>
    <w:rsid w:val="00495294"/>
    <w:rsid w:val="0049576F"/>
    <w:rsid w:val="004957C7"/>
    <w:rsid w:val="004A211C"/>
    <w:rsid w:val="004A37B5"/>
    <w:rsid w:val="004A400B"/>
    <w:rsid w:val="004A4B13"/>
    <w:rsid w:val="004A5469"/>
    <w:rsid w:val="004A70C6"/>
    <w:rsid w:val="004B0238"/>
    <w:rsid w:val="004B0628"/>
    <w:rsid w:val="004B06F8"/>
    <w:rsid w:val="004B0F55"/>
    <w:rsid w:val="004B258E"/>
    <w:rsid w:val="004B2A35"/>
    <w:rsid w:val="004B2AC0"/>
    <w:rsid w:val="004B5F8D"/>
    <w:rsid w:val="004B605C"/>
    <w:rsid w:val="004B6BAA"/>
    <w:rsid w:val="004B6CC6"/>
    <w:rsid w:val="004B6EBC"/>
    <w:rsid w:val="004B7061"/>
    <w:rsid w:val="004B7421"/>
    <w:rsid w:val="004B793B"/>
    <w:rsid w:val="004C05AE"/>
    <w:rsid w:val="004C0A6D"/>
    <w:rsid w:val="004C1EA2"/>
    <w:rsid w:val="004C3A9F"/>
    <w:rsid w:val="004C3B6A"/>
    <w:rsid w:val="004C3E89"/>
    <w:rsid w:val="004C4129"/>
    <w:rsid w:val="004C4AB3"/>
    <w:rsid w:val="004C4EFD"/>
    <w:rsid w:val="004C513A"/>
    <w:rsid w:val="004C5516"/>
    <w:rsid w:val="004C7D2B"/>
    <w:rsid w:val="004C7D62"/>
    <w:rsid w:val="004D087E"/>
    <w:rsid w:val="004D335E"/>
    <w:rsid w:val="004D42C4"/>
    <w:rsid w:val="004D55F7"/>
    <w:rsid w:val="004D570B"/>
    <w:rsid w:val="004D671D"/>
    <w:rsid w:val="004D7B01"/>
    <w:rsid w:val="004E0D58"/>
    <w:rsid w:val="004E0E38"/>
    <w:rsid w:val="004E1FFE"/>
    <w:rsid w:val="004E7010"/>
    <w:rsid w:val="004F05BE"/>
    <w:rsid w:val="004F08A4"/>
    <w:rsid w:val="004F173E"/>
    <w:rsid w:val="004F1A40"/>
    <w:rsid w:val="004F2000"/>
    <w:rsid w:val="004F2183"/>
    <w:rsid w:val="004F2464"/>
    <w:rsid w:val="004F3107"/>
    <w:rsid w:val="004F7214"/>
    <w:rsid w:val="00500686"/>
    <w:rsid w:val="00500A33"/>
    <w:rsid w:val="00501340"/>
    <w:rsid w:val="00501352"/>
    <w:rsid w:val="0050178D"/>
    <w:rsid w:val="0050252E"/>
    <w:rsid w:val="00502562"/>
    <w:rsid w:val="0050340D"/>
    <w:rsid w:val="005042D0"/>
    <w:rsid w:val="0050551E"/>
    <w:rsid w:val="00505DFC"/>
    <w:rsid w:val="00506DE6"/>
    <w:rsid w:val="0050722A"/>
    <w:rsid w:val="00507FC6"/>
    <w:rsid w:val="00510581"/>
    <w:rsid w:val="00511D95"/>
    <w:rsid w:val="005127EF"/>
    <w:rsid w:val="00513448"/>
    <w:rsid w:val="0051477E"/>
    <w:rsid w:val="00515AA6"/>
    <w:rsid w:val="005161BC"/>
    <w:rsid w:val="005165C5"/>
    <w:rsid w:val="00521251"/>
    <w:rsid w:val="005226AF"/>
    <w:rsid w:val="00522C2B"/>
    <w:rsid w:val="00523C5A"/>
    <w:rsid w:val="00523DCF"/>
    <w:rsid w:val="00524A05"/>
    <w:rsid w:val="00524FB3"/>
    <w:rsid w:val="00525D01"/>
    <w:rsid w:val="005266EC"/>
    <w:rsid w:val="0053136B"/>
    <w:rsid w:val="00532FD1"/>
    <w:rsid w:val="00534192"/>
    <w:rsid w:val="005341B5"/>
    <w:rsid w:val="00534B5D"/>
    <w:rsid w:val="0053507D"/>
    <w:rsid w:val="005367C6"/>
    <w:rsid w:val="00536F11"/>
    <w:rsid w:val="005371D5"/>
    <w:rsid w:val="005404E4"/>
    <w:rsid w:val="00541F23"/>
    <w:rsid w:val="005420A6"/>
    <w:rsid w:val="00543DB2"/>
    <w:rsid w:val="00544554"/>
    <w:rsid w:val="00545390"/>
    <w:rsid w:val="00546301"/>
    <w:rsid w:val="00546699"/>
    <w:rsid w:val="00546C48"/>
    <w:rsid w:val="00547462"/>
    <w:rsid w:val="005504F3"/>
    <w:rsid w:val="005529CE"/>
    <w:rsid w:val="005533F4"/>
    <w:rsid w:val="005542EE"/>
    <w:rsid w:val="005550FB"/>
    <w:rsid w:val="005559D8"/>
    <w:rsid w:val="00555D38"/>
    <w:rsid w:val="0055670F"/>
    <w:rsid w:val="005570AB"/>
    <w:rsid w:val="00560EB4"/>
    <w:rsid w:val="00565264"/>
    <w:rsid w:val="00566114"/>
    <w:rsid w:val="00567A2C"/>
    <w:rsid w:val="005705E0"/>
    <w:rsid w:val="00571DC1"/>
    <w:rsid w:val="00571DD4"/>
    <w:rsid w:val="005738CB"/>
    <w:rsid w:val="005756BE"/>
    <w:rsid w:val="005759C8"/>
    <w:rsid w:val="00575A74"/>
    <w:rsid w:val="00576EE6"/>
    <w:rsid w:val="00580D51"/>
    <w:rsid w:val="005811FF"/>
    <w:rsid w:val="0058158B"/>
    <w:rsid w:val="00583A16"/>
    <w:rsid w:val="00583C0D"/>
    <w:rsid w:val="00584B24"/>
    <w:rsid w:val="00587717"/>
    <w:rsid w:val="005909B0"/>
    <w:rsid w:val="00594E04"/>
    <w:rsid w:val="00595F6C"/>
    <w:rsid w:val="00596D3E"/>
    <w:rsid w:val="00597A60"/>
    <w:rsid w:val="005A188F"/>
    <w:rsid w:val="005A1F68"/>
    <w:rsid w:val="005A3014"/>
    <w:rsid w:val="005A47B5"/>
    <w:rsid w:val="005A494D"/>
    <w:rsid w:val="005B28EA"/>
    <w:rsid w:val="005B40A7"/>
    <w:rsid w:val="005B43B7"/>
    <w:rsid w:val="005B488B"/>
    <w:rsid w:val="005B51A9"/>
    <w:rsid w:val="005B6110"/>
    <w:rsid w:val="005B6588"/>
    <w:rsid w:val="005B662E"/>
    <w:rsid w:val="005C066B"/>
    <w:rsid w:val="005C1705"/>
    <w:rsid w:val="005C258F"/>
    <w:rsid w:val="005C334C"/>
    <w:rsid w:val="005C3853"/>
    <w:rsid w:val="005C47E8"/>
    <w:rsid w:val="005C5271"/>
    <w:rsid w:val="005C5B52"/>
    <w:rsid w:val="005C6C86"/>
    <w:rsid w:val="005D1021"/>
    <w:rsid w:val="005D145F"/>
    <w:rsid w:val="005D1B71"/>
    <w:rsid w:val="005D3244"/>
    <w:rsid w:val="005D334C"/>
    <w:rsid w:val="005D449F"/>
    <w:rsid w:val="005D5E71"/>
    <w:rsid w:val="005D5EEB"/>
    <w:rsid w:val="005D7173"/>
    <w:rsid w:val="005E02D4"/>
    <w:rsid w:val="005E0528"/>
    <w:rsid w:val="005E133D"/>
    <w:rsid w:val="005E13D6"/>
    <w:rsid w:val="005E26BF"/>
    <w:rsid w:val="005E38CE"/>
    <w:rsid w:val="005E5B8D"/>
    <w:rsid w:val="005E7A13"/>
    <w:rsid w:val="005E7DDF"/>
    <w:rsid w:val="005F0CAF"/>
    <w:rsid w:val="005F0E07"/>
    <w:rsid w:val="005F318D"/>
    <w:rsid w:val="005F3F14"/>
    <w:rsid w:val="005F43C3"/>
    <w:rsid w:val="005F457D"/>
    <w:rsid w:val="005F45CA"/>
    <w:rsid w:val="005F570F"/>
    <w:rsid w:val="005F5966"/>
    <w:rsid w:val="005F79C0"/>
    <w:rsid w:val="005F7D8B"/>
    <w:rsid w:val="00601EB9"/>
    <w:rsid w:val="0060272B"/>
    <w:rsid w:val="006032C0"/>
    <w:rsid w:val="00604BB9"/>
    <w:rsid w:val="00604D89"/>
    <w:rsid w:val="006053FC"/>
    <w:rsid w:val="006057B9"/>
    <w:rsid w:val="006068D8"/>
    <w:rsid w:val="006103A5"/>
    <w:rsid w:val="00610EE5"/>
    <w:rsid w:val="0061208F"/>
    <w:rsid w:val="00613457"/>
    <w:rsid w:val="006156D9"/>
    <w:rsid w:val="0061660B"/>
    <w:rsid w:val="006168F7"/>
    <w:rsid w:val="00616A6E"/>
    <w:rsid w:val="00617533"/>
    <w:rsid w:val="00617583"/>
    <w:rsid w:val="00617919"/>
    <w:rsid w:val="006207A2"/>
    <w:rsid w:val="00620CD5"/>
    <w:rsid w:val="006218F5"/>
    <w:rsid w:val="00623449"/>
    <w:rsid w:val="00624994"/>
    <w:rsid w:val="006252E1"/>
    <w:rsid w:val="00625304"/>
    <w:rsid w:val="00626088"/>
    <w:rsid w:val="0062629E"/>
    <w:rsid w:val="00626462"/>
    <w:rsid w:val="0062652F"/>
    <w:rsid w:val="00626BED"/>
    <w:rsid w:val="00630489"/>
    <w:rsid w:val="00630E99"/>
    <w:rsid w:val="00630EF4"/>
    <w:rsid w:val="0063160F"/>
    <w:rsid w:val="006321AA"/>
    <w:rsid w:val="00632B3E"/>
    <w:rsid w:val="00632D17"/>
    <w:rsid w:val="0063372B"/>
    <w:rsid w:val="006347E5"/>
    <w:rsid w:val="0063572B"/>
    <w:rsid w:val="0063574D"/>
    <w:rsid w:val="00635D2C"/>
    <w:rsid w:val="00636154"/>
    <w:rsid w:val="0063682D"/>
    <w:rsid w:val="00637E75"/>
    <w:rsid w:val="0064083E"/>
    <w:rsid w:val="006415AF"/>
    <w:rsid w:val="0064272A"/>
    <w:rsid w:val="0064281C"/>
    <w:rsid w:val="00643310"/>
    <w:rsid w:val="00643481"/>
    <w:rsid w:val="00643534"/>
    <w:rsid w:val="00644205"/>
    <w:rsid w:val="00644298"/>
    <w:rsid w:val="00644A23"/>
    <w:rsid w:val="006450FE"/>
    <w:rsid w:val="006472E4"/>
    <w:rsid w:val="006474B0"/>
    <w:rsid w:val="00647F3D"/>
    <w:rsid w:val="00647FB5"/>
    <w:rsid w:val="006508E5"/>
    <w:rsid w:val="00650904"/>
    <w:rsid w:val="006509C7"/>
    <w:rsid w:val="00651509"/>
    <w:rsid w:val="0065168A"/>
    <w:rsid w:val="006523BB"/>
    <w:rsid w:val="006524DB"/>
    <w:rsid w:val="00652AC1"/>
    <w:rsid w:val="00652FD2"/>
    <w:rsid w:val="006532E9"/>
    <w:rsid w:val="006536BC"/>
    <w:rsid w:val="00655D4A"/>
    <w:rsid w:val="006563D5"/>
    <w:rsid w:val="00656CD3"/>
    <w:rsid w:val="006574D3"/>
    <w:rsid w:val="00657A9B"/>
    <w:rsid w:val="00660045"/>
    <w:rsid w:val="006605E1"/>
    <w:rsid w:val="00661E25"/>
    <w:rsid w:val="0066206A"/>
    <w:rsid w:val="00662B21"/>
    <w:rsid w:val="00663101"/>
    <w:rsid w:val="0066337B"/>
    <w:rsid w:val="00663E71"/>
    <w:rsid w:val="00664336"/>
    <w:rsid w:val="006656BD"/>
    <w:rsid w:val="006658BA"/>
    <w:rsid w:val="0066625D"/>
    <w:rsid w:val="0066638F"/>
    <w:rsid w:val="00666EF7"/>
    <w:rsid w:val="00667C70"/>
    <w:rsid w:val="00670810"/>
    <w:rsid w:val="00670E7E"/>
    <w:rsid w:val="00671C2B"/>
    <w:rsid w:val="0067225A"/>
    <w:rsid w:val="00672486"/>
    <w:rsid w:val="00673399"/>
    <w:rsid w:val="00673580"/>
    <w:rsid w:val="006738A8"/>
    <w:rsid w:val="00674558"/>
    <w:rsid w:val="0067515B"/>
    <w:rsid w:val="006765ED"/>
    <w:rsid w:val="00676B09"/>
    <w:rsid w:val="00676DA7"/>
    <w:rsid w:val="0068102D"/>
    <w:rsid w:val="00681700"/>
    <w:rsid w:val="00683CB4"/>
    <w:rsid w:val="0068542B"/>
    <w:rsid w:val="00685AF0"/>
    <w:rsid w:val="00687173"/>
    <w:rsid w:val="00687957"/>
    <w:rsid w:val="00687C92"/>
    <w:rsid w:val="0069082B"/>
    <w:rsid w:val="00690BCD"/>
    <w:rsid w:val="0069141E"/>
    <w:rsid w:val="00691801"/>
    <w:rsid w:val="00692039"/>
    <w:rsid w:val="006926ED"/>
    <w:rsid w:val="00693C06"/>
    <w:rsid w:val="00693C09"/>
    <w:rsid w:val="00694317"/>
    <w:rsid w:val="00695261"/>
    <w:rsid w:val="0069676C"/>
    <w:rsid w:val="0069756F"/>
    <w:rsid w:val="00697EF2"/>
    <w:rsid w:val="006A0EA6"/>
    <w:rsid w:val="006A1291"/>
    <w:rsid w:val="006A12AA"/>
    <w:rsid w:val="006A168E"/>
    <w:rsid w:val="006A20E3"/>
    <w:rsid w:val="006A2767"/>
    <w:rsid w:val="006A3CBB"/>
    <w:rsid w:val="006A3E7C"/>
    <w:rsid w:val="006A428E"/>
    <w:rsid w:val="006A4671"/>
    <w:rsid w:val="006A5E75"/>
    <w:rsid w:val="006A6C61"/>
    <w:rsid w:val="006A7425"/>
    <w:rsid w:val="006A7A48"/>
    <w:rsid w:val="006B0116"/>
    <w:rsid w:val="006B123A"/>
    <w:rsid w:val="006B149E"/>
    <w:rsid w:val="006B1A04"/>
    <w:rsid w:val="006B1A83"/>
    <w:rsid w:val="006B3A5F"/>
    <w:rsid w:val="006B5C1E"/>
    <w:rsid w:val="006B7970"/>
    <w:rsid w:val="006C04E1"/>
    <w:rsid w:val="006C3994"/>
    <w:rsid w:val="006C4440"/>
    <w:rsid w:val="006C4D3C"/>
    <w:rsid w:val="006C5C5F"/>
    <w:rsid w:val="006C5CD3"/>
    <w:rsid w:val="006C6753"/>
    <w:rsid w:val="006C796D"/>
    <w:rsid w:val="006D0BE1"/>
    <w:rsid w:val="006D1D95"/>
    <w:rsid w:val="006D2792"/>
    <w:rsid w:val="006E080D"/>
    <w:rsid w:val="006E0B7B"/>
    <w:rsid w:val="006E0D77"/>
    <w:rsid w:val="006E0E3F"/>
    <w:rsid w:val="006E27DC"/>
    <w:rsid w:val="006E388B"/>
    <w:rsid w:val="006E3922"/>
    <w:rsid w:val="006E4287"/>
    <w:rsid w:val="006E43BB"/>
    <w:rsid w:val="006E68F7"/>
    <w:rsid w:val="006E790D"/>
    <w:rsid w:val="006E79E1"/>
    <w:rsid w:val="006F0000"/>
    <w:rsid w:val="006F0B65"/>
    <w:rsid w:val="006F0C49"/>
    <w:rsid w:val="006F2C34"/>
    <w:rsid w:val="006F5DD8"/>
    <w:rsid w:val="006F6D30"/>
    <w:rsid w:val="006F6E97"/>
    <w:rsid w:val="006F6F4D"/>
    <w:rsid w:val="007004A4"/>
    <w:rsid w:val="00700638"/>
    <w:rsid w:val="00700FC9"/>
    <w:rsid w:val="007016D0"/>
    <w:rsid w:val="00702D10"/>
    <w:rsid w:val="00703777"/>
    <w:rsid w:val="00705193"/>
    <w:rsid w:val="007078D0"/>
    <w:rsid w:val="00707CF3"/>
    <w:rsid w:val="00710D98"/>
    <w:rsid w:val="007116B1"/>
    <w:rsid w:val="00712C4E"/>
    <w:rsid w:val="00713938"/>
    <w:rsid w:val="00713ADB"/>
    <w:rsid w:val="00714201"/>
    <w:rsid w:val="00714D2A"/>
    <w:rsid w:val="00714E7B"/>
    <w:rsid w:val="0071704A"/>
    <w:rsid w:val="007176FA"/>
    <w:rsid w:val="0072199B"/>
    <w:rsid w:val="00721DB7"/>
    <w:rsid w:val="0072251F"/>
    <w:rsid w:val="0072338B"/>
    <w:rsid w:val="00725378"/>
    <w:rsid w:val="00727280"/>
    <w:rsid w:val="0072756C"/>
    <w:rsid w:val="00727778"/>
    <w:rsid w:val="0073141C"/>
    <w:rsid w:val="0073149E"/>
    <w:rsid w:val="00731761"/>
    <w:rsid w:val="0073320A"/>
    <w:rsid w:val="00734148"/>
    <w:rsid w:val="0073424F"/>
    <w:rsid w:val="007349CC"/>
    <w:rsid w:val="00734EAC"/>
    <w:rsid w:val="00736FEC"/>
    <w:rsid w:val="00743208"/>
    <w:rsid w:val="00743B54"/>
    <w:rsid w:val="007446BA"/>
    <w:rsid w:val="007448B6"/>
    <w:rsid w:val="00745258"/>
    <w:rsid w:val="00745481"/>
    <w:rsid w:val="00745D91"/>
    <w:rsid w:val="00750B00"/>
    <w:rsid w:val="00750D55"/>
    <w:rsid w:val="007550C6"/>
    <w:rsid w:val="007553E3"/>
    <w:rsid w:val="00755493"/>
    <w:rsid w:val="00755E91"/>
    <w:rsid w:val="00760774"/>
    <w:rsid w:val="007610AD"/>
    <w:rsid w:val="007612B5"/>
    <w:rsid w:val="00762065"/>
    <w:rsid w:val="007620CB"/>
    <w:rsid w:val="0076212C"/>
    <w:rsid w:val="00763C8B"/>
    <w:rsid w:val="00764B1E"/>
    <w:rsid w:val="007650D0"/>
    <w:rsid w:val="00765CCE"/>
    <w:rsid w:val="007668ED"/>
    <w:rsid w:val="00766A84"/>
    <w:rsid w:val="00767ACD"/>
    <w:rsid w:val="007708C8"/>
    <w:rsid w:val="00771C69"/>
    <w:rsid w:val="0077258D"/>
    <w:rsid w:val="007744B8"/>
    <w:rsid w:val="00774C1A"/>
    <w:rsid w:val="00774C7D"/>
    <w:rsid w:val="00775604"/>
    <w:rsid w:val="00776F3F"/>
    <w:rsid w:val="00777302"/>
    <w:rsid w:val="00777378"/>
    <w:rsid w:val="00777442"/>
    <w:rsid w:val="007776EB"/>
    <w:rsid w:val="00777A84"/>
    <w:rsid w:val="00780280"/>
    <w:rsid w:val="00780E85"/>
    <w:rsid w:val="00781305"/>
    <w:rsid w:val="00781C76"/>
    <w:rsid w:val="00784506"/>
    <w:rsid w:val="00785066"/>
    <w:rsid w:val="00786683"/>
    <w:rsid w:val="00790BDB"/>
    <w:rsid w:val="007917CC"/>
    <w:rsid w:val="00792A4A"/>
    <w:rsid w:val="00793051"/>
    <w:rsid w:val="00795432"/>
    <w:rsid w:val="007955BD"/>
    <w:rsid w:val="00795761"/>
    <w:rsid w:val="007A0AC4"/>
    <w:rsid w:val="007A0E63"/>
    <w:rsid w:val="007A1515"/>
    <w:rsid w:val="007A2688"/>
    <w:rsid w:val="007A4AE4"/>
    <w:rsid w:val="007A5440"/>
    <w:rsid w:val="007A5E70"/>
    <w:rsid w:val="007B35E3"/>
    <w:rsid w:val="007B3ACF"/>
    <w:rsid w:val="007B3F5B"/>
    <w:rsid w:val="007B41BA"/>
    <w:rsid w:val="007B54FA"/>
    <w:rsid w:val="007B5C0C"/>
    <w:rsid w:val="007B6EAC"/>
    <w:rsid w:val="007B7643"/>
    <w:rsid w:val="007C0A01"/>
    <w:rsid w:val="007C102D"/>
    <w:rsid w:val="007C11B4"/>
    <w:rsid w:val="007C2F52"/>
    <w:rsid w:val="007C3648"/>
    <w:rsid w:val="007C3B22"/>
    <w:rsid w:val="007C3B69"/>
    <w:rsid w:val="007C541F"/>
    <w:rsid w:val="007C56B7"/>
    <w:rsid w:val="007C5AB8"/>
    <w:rsid w:val="007C5DD5"/>
    <w:rsid w:val="007C6C82"/>
    <w:rsid w:val="007D0443"/>
    <w:rsid w:val="007D1492"/>
    <w:rsid w:val="007D1C16"/>
    <w:rsid w:val="007D2338"/>
    <w:rsid w:val="007D33A5"/>
    <w:rsid w:val="007D35F0"/>
    <w:rsid w:val="007D38A6"/>
    <w:rsid w:val="007D3F34"/>
    <w:rsid w:val="007D4091"/>
    <w:rsid w:val="007D4FBE"/>
    <w:rsid w:val="007D63BB"/>
    <w:rsid w:val="007D683D"/>
    <w:rsid w:val="007E194D"/>
    <w:rsid w:val="007E1E2F"/>
    <w:rsid w:val="007E5033"/>
    <w:rsid w:val="007E5861"/>
    <w:rsid w:val="007E5B8D"/>
    <w:rsid w:val="007E6D5B"/>
    <w:rsid w:val="007E7705"/>
    <w:rsid w:val="007E7BF4"/>
    <w:rsid w:val="007F1D5D"/>
    <w:rsid w:val="007F2750"/>
    <w:rsid w:val="007F29CB"/>
    <w:rsid w:val="007F2D3A"/>
    <w:rsid w:val="007F2ECF"/>
    <w:rsid w:val="007F3A5D"/>
    <w:rsid w:val="007F3B75"/>
    <w:rsid w:val="007F45A9"/>
    <w:rsid w:val="007F5441"/>
    <w:rsid w:val="007F5618"/>
    <w:rsid w:val="007F5F0D"/>
    <w:rsid w:val="00801058"/>
    <w:rsid w:val="00802376"/>
    <w:rsid w:val="008026AD"/>
    <w:rsid w:val="00802FA8"/>
    <w:rsid w:val="00802FCA"/>
    <w:rsid w:val="00807E85"/>
    <w:rsid w:val="0081137F"/>
    <w:rsid w:val="00811FEA"/>
    <w:rsid w:val="00812038"/>
    <w:rsid w:val="008130A5"/>
    <w:rsid w:val="00813FE3"/>
    <w:rsid w:val="008145B2"/>
    <w:rsid w:val="00815071"/>
    <w:rsid w:val="00816FBE"/>
    <w:rsid w:val="0081706D"/>
    <w:rsid w:val="00821802"/>
    <w:rsid w:val="00821A0C"/>
    <w:rsid w:val="00821DDB"/>
    <w:rsid w:val="00821E3A"/>
    <w:rsid w:val="008244B0"/>
    <w:rsid w:val="00825066"/>
    <w:rsid w:val="0082528A"/>
    <w:rsid w:val="00825A83"/>
    <w:rsid w:val="00825F19"/>
    <w:rsid w:val="008260CB"/>
    <w:rsid w:val="0083044D"/>
    <w:rsid w:val="008313AE"/>
    <w:rsid w:val="00831487"/>
    <w:rsid w:val="00832529"/>
    <w:rsid w:val="0083293A"/>
    <w:rsid w:val="0083371A"/>
    <w:rsid w:val="00833A9D"/>
    <w:rsid w:val="0083446D"/>
    <w:rsid w:val="0083537C"/>
    <w:rsid w:val="008361D9"/>
    <w:rsid w:val="00840695"/>
    <w:rsid w:val="0084073B"/>
    <w:rsid w:val="00842C4B"/>
    <w:rsid w:val="008431BB"/>
    <w:rsid w:val="00845060"/>
    <w:rsid w:val="00845B2B"/>
    <w:rsid w:val="00845BDD"/>
    <w:rsid w:val="00846F6A"/>
    <w:rsid w:val="00847530"/>
    <w:rsid w:val="008477C1"/>
    <w:rsid w:val="00847867"/>
    <w:rsid w:val="00847B54"/>
    <w:rsid w:val="0085073A"/>
    <w:rsid w:val="008514E7"/>
    <w:rsid w:val="008525D7"/>
    <w:rsid w:val="008526B7"/>
    <w:rsid w:val="00852E80"/>
    <w:rsid w:val="008535C1"/>
    <w:rsid w:val="00855A29"/>
    <w:rsid w:val="00855F31"/>
    <w:rsid w:val="00856E7E"/>
    <w:rsid w:val="00857319"/>
    <w:rsid w:val="008574A0"/>
    <w:rsid w:val="008578A9"/>
    <w:rsid w:val="00857B59"/>
    <w:rsid w:val="008608EC"/>
    <w:rsid w:val="00861B53"/>
    <w:rsid w:val="00862670"/>
    <w:rsid w:val="00862D30"/>
    <w:rsid w:val="00863BB8"/>
    <w:rsid w:val="00864D5B"/>
    <w:rsid w:val="00865123"/>
    <w:rsid w:val="008656F3"/>
    <w:rsid w:val="00865BED"/>
    <w:rsid w:val="008661E3"/>
    <w:rsid w:val="00866424"/>
    <w:rsid w:val="008675CC"/>
    <w:rsid w:val="00867646"/>
    <w:rsid w:val="008705E2"/>
    <w:rsid w:val="00870DC9"/>
    <w:rsid w:val="008716A6"/>
    <w:rsid w:val="00872E5B"/>
    <w:rsid w:val="008731A0"/>
    <w:rsid w:val="00873A1C"/>
    <w:rsid w:val="00873A3F"/>
    <w:rsid w:val="00874770"/>
    <w:rsid w:val="0087638B"/>
    <w:rsid w:val="00876407"/>
    <w:rsid w:val="00876665"/>
    <w:rsid w:val="00876E62"/>
    <w:rsid w:val="008804F5"/>
    <w:rsid w:val="008806C7"/>
    <w:rsid w:val="00880738"/>
    <w:rsid w:val="008811B5"/>
    <w:rsid w:val="008821C2"/>
    <w:rsid w:val="0088256C"/>
    <w:rsid w:val="00883C52"/>
    <w:rsid w:val="008854A0"/>
    <w:rsid w:val="00885BA2"/>
    <w:rsid w:val="00886C86"/>
    <w:rsid w:val="0088752A"/>
    <w:rsid w:val="00887CFE"/>
    <w:rsid w:val="008902A9"/>
    <w:rsid w:val="0089179D"/>
    <w:rsid w:val="00891916"/>
    <w:rsid w:val="00891B78"/>
    <w:rsid w:val="00891DD7"/>
    <w:rsid w:val="0089267A"/>
    <w:rsid w:val="00892A00"/>
    <w:rsid w:val="00893393"/>
    <w:rsid w:val="008938CE"/>
    <w:rsid w:val="008948B1"/>
    <w:rsid w:val="00895680"/>
    <w:rsid w:val="00896102"/>
    <w:rsid w:val="00897318"/>
    <w:rsid w:val="00897767"/>
    <w:rsid w:val="00897C5B"/>
    <w:rsid w:val="008A0009"/>
    <w:rsid w:val="008A09B1"/>
    <w:rsid w:val="008A0C2D"/>
    <w:rsid w:val="008A30FB"/>
    <w:rsid w:val="008A3D16"/>
    <w:rsid w:val="008A3F68"/>
    <w:rsid w:val="008A4226"/>
    <w:rsid w:val="008A4B2F"/>
    <w:rsid w:val="008A77B3"/>
    <w:rsid w:val="008B010F"/>
    <w:rsid w:val="008B0758"/>
    <w:rsid w:val="008B0968"/>
    <w:rsid w:val="008B0FA8"/>
    <w:rsid w:val="008B16E3"/>
    <w:rsid w:val="008B1C2E"/>
    <w:rsid w:val="008B268C"/>
    <w:rsid w:val="008B32F7"/>
    <w:rsid w:val="008B35D5"/>
    <w:rsid w:val="008B3B8E"/>
    <w:rsid w:val="008B4708"/>
    <w:rsid w:val="008B48FD"/>
    <w:rsid w:val="008B4ADD"/>
    <w:rsid w:val="008B4C4C"/>
    <w:rsid w:val="008B4CFE"/>
    <w:rsid w:val="008B4E32"/>
    <w:rsid w:val="008B512F"/>
    <w:rsid w:val="008B6A9B"/>
    <w:rsid w:val="008C0D97"/>
    <w:rsid w:val="008C18A1"/>
    <w:rsid w:val="008C3EC6"/>
    <w:rsid w:val="008C452C"/>
    <w:rsid w:val="008C45AD"/>
    <w:rsid w:val="008C4951"/>
    <w:rsid w:val="008C49F5"/>
    <w:rsid w:val="008C4BEC"/>
    <w:rsid w:val="008C51F6"/>
    <w:rsid w:val="008C5532"/>
    <w:rsid w:val="008C6045"/>
    <w:rsid w:val="008C61FF"/>
    <w:rsid w:val="008D0A23"/>
    <w:rsid w:val="008D140C"/>
    <w:rsid w:val="008D1D34"/>
    <w:rsid w:val="008D419C"/>
    <w:rsid w:val="008D4218"/>
    <w:rsid w:val="008D5A2D"/>
    <w:rsid w:val="008D7814"/>
    <w:rsid w:val="008D7F9F"/>
    <w:rsid w:val="008E0460"/>
    <w:rsid w:val="008E10AF"/>
    <w:rsid w:val="008E1148"/>
    <w:rsid w:val="008E11DD"/>
    <w:rsid w:val="008E15ED"/>
    <w:rsid w:val="008E2C94"/>
    <w:rsid w:val="008E2D13"/>
    <w:rsid w:val="008E397D"/>
    <w:rsid w:val="008E4312"/>
    <w:rsid w:val="008E4DDB"/>
    <w:rsid w:val="008E4E3F"/>
    <w:rsid w:val="008E5569"/>
    <w:rsid w:val="008E5D48"/>
    <w:rsid w:val="008E631D"/>
    <w:rsid w:val="008E6B82"/>
    <w:rsid w:val="008E7B38"/>
    <w:rsid w:val="008F002F"/>
    <w:rsid w:val="008F0205"/>
    <w:rsid w:val="008F0E1C"/>
    <w:rsid w:val="008F176D"/>
    <w:rsid w:val="008F1B0B"/>
    <w:rsid w:val="008F1D66"/>
    <w:rsid w:val="008F49EC"/>
    <w:rsid w:val="008F56BC"/>
    <w:rsid w:val="008F693A"/>
    <w:rsid w:val="008F70A8"/>
    <w:rsid w:val="008F7BBB"/>
    <w:rsid w:val="00901026"/>
    <w:rsid w:val="00901B76"/>
    <w:rsid w:val="009023EA"/>
    <w:rsid w:val="009036A3"/>
    <w:rsid w:val="0090491B"/>
    <w:rsid w:val="0090493D"/>
    <w:rsid w:val="00905E66"/>
    <w:rsid w:val="0090606D"/>
    <w:rsid w:val="009072FD"/>
    <w:rsid w:val="009078CB"/>
    <w:rsid w:val="009108E7"/>
    <w:rsid w:val="00910D5F"/>
    <w:rsid w:val="009120F9"/>
    <w:rsid w:val="009123CE"/>
    <w:rsid w:val="009123F7"/>
    <w:rsid w:val="0091250D"/>
    <w:rsid w:val="009128EB"/>
    <w:rsid w:val="00912C4F"/>
    <w:rsid w:val="00912D8C"/>
    <w:rsid w:val="00912EB6"/>
    <w:rsid w:val="00914087"/>
    <w:rsid w:val="009141F8"/>
    <w:rsid w:val="00914BA1"/>
    <w:rsid w:val="00914CF4"/>
    <w:rsid w:val="009155C1"/>
    <w:rsid w:val="00915B15"/>
    <w:rsid w:val="009162D0"/>
    <w:rsid w:val="00916643"/>
    <w:rsid w:val="00916E05"/>
    <w:rsid w:val="00920C9D"/>
    <w:rsid w:val="00922220"/>
    <w:rsid w:val="00922E44"/>
    <w:rsid w:val="0092343A"/>
    <w:rsid w:val="0092397B"/>
    <w:rsid w:val="009250B0"/>
    <w:rsid w:val="00926E24"/>
    <w:rsid w:val="00931829"/>
    <w:rsid w:val="009320C9"/>
    <w:rsid w:val="009322BE"/>
    <w:rsid w:val="00933090"/>
    <w:rsid w:val="00933180"/>
    <w:rsid w:val="00933B6E"/>
    <w:rsid w:val="009341AA"/>
    <w:rsid w:val="009345A2"/>
    <w:rsid w:val="00934FED"/>
    <w:rsid w:val="00935089"/>
    <w:rsid w:val="0093742D"/>
    <w:rsid w:val="009374F4"/>
    <w:rsid w:val="00937E4F"/>
    <w:rsid w:val="00940A7C"/>
    <w:rsid w:val="00941193"/>
    <w:rsid w:val="00943882"/>
    <w:rsid w:val="00943CDC"/>
    <w:rsid w:val="0094526D"/>
    <w:rsid w:val="009476ED"/>
    <w:rsid w:val="00947D9D"/>
    <w:rsid w:val="00950621"/>
    <w:rsid w:val="009572E8"/>
    <w:rsid w:val="009577FD"/>
    <w:rsid w:val="00961915"/>
    <w:rsid w:val="00961998"/>
    <w:rsid w:val="00961DBB"/>
    <w:rsid w:val="00961F3B"/>
    <w:rsid w:val="00961FFE"/>
    <w:rsid w:val="00963852"/>
    <w:rsid w:val="00964CFB"/>
    <w:rsid w:val="00965730"/>
    <w:rsid w:val="00966370"/>
    <w:rsid w:val="00970A18"/>
    <w:rsid w:val="00971982"/>
    <w:rsid w:val="00971B88"/>
    <w:rsid w:val="009735A8"/>
    <w:rsid w:val="0097539B"/>
    <w:rsid w:val="00975819"/>
    <w:rsid w:val="00975B5D"/>
    <w:rsid w:val="0097601B"/>
    <w:rsid w:val="00977A46"/>
    <w:rsid w:val="00977C84"/>
    <w:rsid w:val="00977DC0"/>
    <w:rsid w:val="00982198"/>
    <w:rsid w:val="00982ABC"/>
    <w:rsid w:val="0098367C"/>
    <w:rsid w:val="00983A9D"/>
    <w:rsid w:val="00983BE3"/>
    <w:rsid w:val="00984937"/>
    <w:rsid w:val="009855D3"/>
    <w:rsid w:val="00986351"/>
    <w:rsid w:val="00986FFE"/>
    <w:rsid w:val="00987AC7"/>
    <w:rsid w:val="00990A19"/>
    <w:rsid w:val="00990BF3"/>
    <w:rsid w:val="00992039"/>
    <w:rsid w:val="009936EB"/>
    <w:rsid w:val="00993A89"/>
    <w:rsid w:val="00993FE4"/>
    <w:rsid w:val="00996213"/>
    <w:rsid w:val="009963BE"/>
    <w:rsid w:val="00996DEA"/>
    <w:rsid w:val="009979A2"/>
    <w:rsid w:val="009A026A"/>
    <w:rsid w:val="009A0855"/>
    <w:rsid w:val="009A29D4"/>
    <w:rsid w:val="009A3C11"/>
    <w:rsid w:val="009A3F37"/>
    <w:rsid w:val="009A40FD"/>
    <w:rsid w:val="009A707F"/>
    <w:rsid w:val="009B073B"/>
    <w:rsid w:val="009B14A9"/>
    <w:rsid w:val="009B1D79"/>
    <w:rsid w:val="009B2D7A"/>
    <w:rsid w:val="009B3F3E"/>
    <w:rsid w:val="009B401F"/>
    <w:rsid w:val="009B4894"/>
    <w:rsid w:val="009B76AE"/>
    <w:rsid w:val="009B7AB0"/>
    <w:rsid w:val="009B7B1B"/>
    <w:rsid w:val="009C0425"/>
    <w:rsid w:val="009C0847"/>
    <w:rsid w:val="009C2567"/>
    <w:rsid w:val="009C38AB"/>
    <w:rsid w:val="009C4D21"/>
    <w:rsid w:val="009C5D99"/>
    <w:rsid w:val="009C6CD9"/>
    <w:rsid w:val="009C7988"/>
    <w:rsid w:val="009C7DCF"/>
    <w:rsid w:val="009D0E4C"/>
    <w:rsid w:val="009D196E"/>
    <w:rsid w:val="009D1F12"/>
    <w:rsid w:val="009D3145"/>
    <w:rsid w:val="009D419F"/>
    <w:rsid w:val="009D422A"/>
    <w:rsid w:val="009D5299"/>
    <w:rsid w:val="009D5D8A"/>
    <w:rsid w:val="009D75DD"/>
    <w:rsid w:val="009D779D"/>
    <w:rsid w:val="009D7EAD"/>
    <w:rsid w:val="009E130F"/>
    <w:rsid w:val="009E2093"/>
    <w:rsid w:val="009E2172"/>
    <w:rsid w:val="009E232D"/>
    <w:rsid w:val="009E2D0A"/>
    <w:rsid w:val="009E349E"/>
    <w:rsid w:val="009E35C0"/>
    <w:rsid w:val="009E41A5"/>
    <w:rsid w:val="009E4A80"/>
    <w:rsid w:val="009E4E34"/>
    <w:rsid w:val="009F0146"/>
    <w:rsid w:val="009F0240"/>
    <w:rsid w:val="009F0744"/>
    <w:rsid w:val="009F1EA0"/>
    <w:rsid w:val="009F1EC5"/>
    <w:rsid w:val="009F4826"/>
    <w:rsid w:val="009F4925"/>
    <w:rsid w:val="009F5318"/>
    <w:rsid w:val="009F6CAB"/>
    <w:rsid w:val="009F7385"/>
    <w:rsid w:val="009F74AE"/>
    <w:rsid w:val="009F7BB8"/>
    <w:rsid w:val="009F7BDC"/>
    <w:rsid w:val="00A027A6"/>
    <w:rsid w:val="00A02FAE"/>
    <w:rsid w:val="00A03937"/>
    <w:rsid w:val="00A05179"/>
    <w:rsid w:val="00A05706"/>
    <w:rsid w:val="00A05BE0"/>
    <w:rsid w:val="00A10AC8"/>
    <w:rsid w:val="00A12B17"/>
    <w:rsid w:val="00A13D07"/>
    <w:rsid w:val="00A142AA"/>
    <w:rsid w:val="00A14627"/>
    <w:rsid w:val="00A14D6C"/>
    <w:rsid w:val="00A158BB"/>
    <w:rsid w:val="00A16F37"/>
    <w:rsid w:val="00A1759B"/>
    <w:rsid w:val="00A17C0B"/>
    <w:rsid w:val="00A17C6A"/>
    <w:rsid w:val="00A217F0"/>
    <w:rsid w:val="00A22C3D"/>
    <w:rsid w:val="00A239CA"/>
    <w:rsid w:val="00A243A4"/>
    <w:rsid w:val="00A24BB5"/>
    <w:rsid w:val="00A26315"/>
    <w:rsid w:val="00A27380"/>
    <w:rsid w:val="00A27569"/>
    <w:rsid w:val="00A27833"/>
    <w:rsid w:val="00A2796E"/>
    <w:rsid w:val="00A301CD"/>
    <w:rsid w:val="00A30774"/>
    <w:rsid w:val="00A322A4"/>
    <w:rsid w:val="00A3284F"/>
    <w:rsid w:val="00A33B73"/>
    <w:rsid w:val="00A36439"/>
    <w:rsid w:val="00A377BE"/>
    <w:rsid w:val="00A37DEC"/>
    <w:rsid w:val="00A4047C"/>
    <w:rsid w:val="00A40906"/>
    <w:rsid w:val="00A41A89"/>
    <w:rsid w:val="00A43136"/>
    <w:rsid w:val="00A44144"/>
    <w:rsid w:val="00A4671F"/>
    <w:rsid w:val="00A47F63"/>
    <w:rsid w:val="00A50DB7"/>
    <w:rsid w:val="00A50ED3"/>
    <w:rsid w:val="00A520D6"/>
    <w:rsid w:val="00A52481"/>
    <w:rsid w:val="00A52AD0"/>
    <w:rsid w:val="00A53781"/>
    <w:rsid w:val="00A544B7"/>
    <w:rsid w:val="00A54CCA"/>
    <w:rsid w:val="00A54FA4"/>
    <w:rsid w:val="00A6038C"/>
    <w:rsid w:val="00A60BE3"/>
    <w:rsid w:val="00A65436"/>
    <w:rsid w:val="00A65852"/>
    <w:rsid w:val="00A65F38"/>
    <w:rsid w:val="00A6704F"/>
    <w:rsid w:val="00A67607"/>
    <w:rsid w:val="00A7058F"/>
    <w:rsid w:val="00A7061B"/>
    <w:rsid w:val="00A7091E"/>
    <w:rsid w:val="00A70C96"/>
    <w:rsid w:val="00A7276E"/>
    <w:rsid w:val="00A72DD2"/>
    <w:rsid w:val="00A72E1A"/>
    <w:rsid w:val="00A75E2C"/>
    <w:rsid w:val="00A764DA"/>
    <w:rsid w:val="00A77066"/>
    <w:rsid w:val="00A80CB8"/>
    <w:rsid w:val="00A81C32"/>
    <w:rsid w:val="00A825E2"/>
    <w:rsid w:val="00A82FB5"/>
    <w:rsid w:val="00A841FC"/>
    <w:rsid w:val="00A84683"/>
    <w:rsid w:val="00A849F5"/>
    <w:rsid w:val="00A86534"/>
    <w:rsid w:val="00A90148"/>
    <w:rsid w:val="00A909FC"/>
    <w:rsid w:val="00A918B2"/>
    <w:rsid w:val="00A92CD0"/>
    <w:rsid w:val="00A9349A"/>
    <w:rsid w:val="00A94E50"/>
    <w:rsid w:val="00A95876"/>
    <w:rsid w:val="00A964D1"/>
    <w:rsid w:val="00AA0556"/>
    <w:rsid w:val="00AA07EF"/>
    <w:rsid w:val="00AA2F30"/>
    <w:rsid w:val="00AA3040"/>
    <w:rsid w:val="00AA4463"/>
    <w:rsid w:val="00AA47E1"/>
    <w:rsid w:val="00AA4DE0"/>
    <w:rsid w:val="00AA5FA8"/>
    <w:rsid w:val="00AA703F"/>
    <w:rsid w:val="00AA7B84"/>
    <w:rsid w:val="00AB0509"/>
    <w:rsid w:val="00AB0881"/>
    <w:rsid w:val="00AB1597"/>
    <w:rsid w:val="00AB1791"/>
    <w:rsid w:val="00AB2A3E"/>
    <w:rsid w:val="00AB3856"/>
    <w:rsid w:val="00AB3D99"/>
    <w:rsid w:val="00AB4E52"/>
    <w:rsid w:val="00AB6360"/>
    <w:rsid w:val="00AB6B64"/>
    <w:rsid w:val="00AB7412"/>
    <w:rsid w:val="00AB7BF1"/>
    <w:rsid w:val="00AC0806"/>
    <w:rsid w:val="00AC196B"/>
    <w:rsid w:val="00AC2376"/>
    <w:rsid w:val="00AC3D1E"/>
    <w:rsid w:val="00AC3E5E"/>
    <w:rsid w:val="00AC4F6F"/>
    <w:rsid w:val="00AC51F3"/>
    <w:rsid w:val="00AC5DB6"/>
    <w:rsid w:val="00AC73B6"/>
    <w:rsid w:val="00AC77E9"/>
    <w:rsid w:val="00AD0ED6"/>
    <w:rsid w:val="00AD28BB"/>
    <w:rsid w:val="00AD31ED"/>
    <w:rsid w:val="00AD485C"/>
    <w:rsid w:val="00AD5AF7"/>
    <w:rsid w:val="00AD6357"/>
    <w:rsid w:val="00AD63B3"/>
    <w:rsid w:val="00AD6B63"/>
    <w:rsid w:val="00AD6F80"/>
    <w:rsid w:val="00AD7141"/>
    <w:rsid w:val="00AD722F"/>
    <w:rsid w:val="00AD7B66"/>
    <w:rsid w:val="00AD7B9C"/>
    <w:rsid w:val="00AD7D10"/>
    <w:rsid w:val="00AD7D54"/>
    <w:rsid w:val="00AE08DA"/>
    <w:rsid w:val="00AE1C12"/>
    <w:rsid w:val="00AE48A2"/>
    <w:rsid w:val="00AE7315"/>
    <w:rsid w:val="00AF0AEA"/>
    <w:rsid w:val="00AF263E"/>
    <w:rsid w:val="00AF31E4"/>
    <w:rsid w:val="00AF346A"/>
    <w:rsid w:val="00AF3CD5"/>
    <w:rsid w:val="00AF3EFA"/>
    <w:rsid w:val="00AF4612"/>
    <w:rsid w:val="00AF5559"/>
    <w:rsid w:val="00AF6474"/>
    <w:rsid w:val="00AF6819"/>
    <w:rsid w:val="00AF729E"/>
    <w:rsid w:val="00B00958"/>
    <w:rsid w:val="00B00D5F"/>
    <w:rsid w:val="00B01767"/>
    <w:rsid w:val="00B0398A"/>
    <w:rsid w:val="00B03D29"/>
    <w:rsid w:val="00B05510"/>
    <w:rsid w:val="00B0569E"/>
    <w:rsid w:val="00B06680"/>
    <w:rsid w:val="00B10242"/>
    <w:rsid w:val="00B12410"/>
    <w:rsid w:val="00B12853"/>
    <w:rsid w:val="00B13002"/>
    <w:rsid w:val="00B13FEE"/>
    <w:rsid w:val="00B1421B"/>
    <w:rsid w:val="00B14B95"/>
    <w:rsid w:val="00B15E08"/>
    <w:rsid w:val="00B16D37"/>
    <w:rsid w:val="00B207AA"/>
    <w:rsid w:val="00B21700"/>
    <w:rsid w:val="00B21A05"/>
    <w:rsid w:val="00B21FB9"/>
    <w:rsid w:val="00B24188"/>
    <w:rsid w:val="00B24691"/>
    <w:rsid w:val="00B25F27"/>
    <w:rsid w:val="00B25FDE"/>
    <w:rsid w:val="00B267B1"/>
    <w:rsid w:val="00B26908"/>
    <w:rsid w:val="00B26D41"/>
    <w:rsid w:val="00B30654"/>
    <w:rsid w:val="00B33F09"/>
    <w:rsid w:val="00B35099"/>
    <w:rsid w:val="00B365EA"/>
    <w:rsid w:val="00B3661E"/>
    <w:rsid w:val="00B37182"/>
    <w:rsid w:val="00B4110B"/>
    <w:rsid w:val="00B4187E"/>
    <w:rsid w:val="00B4192D"/>
    <w:rsid w:val="00B42803"/>
    <w:rsid w:val="00B43713"/>
    <w:rsid w:val="00B43BC3"/>
    <w:rsid w:val="00B452A9"/>
    <w:rsid w:val="00B459DF"/>
    <w:rsid w:val="00B46129"/>
    <w:rsid w:val="00B4616E"/>
    <w:rsid w:val="00B462EA"/>
    <w:rsid w:val="00B519AE"/>
    <w:rsid w:val="00B5258B"/>
    <w:rsid w:val="00B53BF3"/>
    <w:rsid w:val="00B5411E"/>
    <w:rsid w:val="00B54820"/>
    <w:rsid w:val="00B5568B"/>
    <w:rsid w:val="00B557F3"/>
    <w:rsid w:val="00B56B11"/>
    <w:rsid w:val="00B57750"/>
    <w:rsid w:val="00B60798"/>
    <w:rsid w:val="00B6095B"/>
    <w:rsid w:val="00B60E1B"/>
    <w:rsid w:val="00B620C1"/>
    <w:rsid w:val="00B62287"/>
    <w:rsid w:val="00B62569"/>
    <w:rsid w:val="00B6294B"/>
    <w:rsid w:val="00B637CF"/>
    <w:rsid w:val="00B63E05"/>
    <w:rsid w:val="00B64150"/>
    <w:rsid w:val="00B64567"/>
    <w:rsid w:val="00B6516F"/>
    <w:rsid w:val="00B65494"/>
    <w:rsid w:val="00B65686"/>
    <w:rsid w:val="00B657BF"/>
    <w:rsid w:val="00B65F9A"/>
    <w:rsid w:val="00B67FF9"/>
    <w:rsid w:val="00B728B9"/>
    <w:rsid w:val="00B74589"/>
    <w:rsid w:val="00B754D5"/>
    <w:rsid w:val="00B75F8C"/>
    <w:rsid w:val="00B80516"/>
    <w:rsid w:val="00B818A0"/>
    <w:rsid w:val="00B8223F"/>
    <w:rsid w:val="00B836A4"/>
    <w:rsid w:val="00B8374B"/>
    <w:rsid w:val="00B866FA"/>
    <w:rsid w:val="00B867D4"/>
    <w:rsid w:val="00B86CE5"/>
    <w:rsid w:val="00B86FB6"/>
    <w:rsid w:val="00B87148"/>
    <w:rsid w:val="00B87315"/>
    <w:rsid w:val="00B87741"/>
    <w:rsid w:val="00B877EC"/>
    <w:rsid w:val="00B87C2C"/>
    <w:rsid w:val="00B90797"/>
    <w:rsid w:val="00B907AF"/>
    <w:rsid w:val="00B90CC7"/>
    <w:rsid w:val="00B933BA"/>
    <w:rsid w:val="00B94B64"/>
    <w:rsid w:val="00B94DA9"/>
    <w:rsid w:val="00B9583A"/>
    <w:rsid w:val="00B97539"/>
    <w:rsid w:val="00B9755E"/>
    <w:rsid w:val="00BA00FE"/>
    <w:rsid w:val="00BA0605"/>
    <w:rsid w:val="00BA0690"/>
    <w:rsid w:val="00BA4158"/>
    <w:rsid w:val="00BA45F2"/>
    <w:rsid w:val="00BA6331"/>
    <w:rsid w:val="00BA6A34"/>
    <w:rsid w:val="00BB1A41"/>
    <w:rsid w:val="00BB22B4"/>
    <w:rsid w:val="00BB4206"/>
    <w:rsid w:val="00BB5766"/>
    <w:rsid w:val="00BB5C72"/>
    <w:rsid w:val="00BB5E04"/>
    <w:rsid w:val="00BB77DC"/>
    <w:rsid w:val="00BB7C73"/>
    <w:rsid w:val="00BC019A"/>
    <w:rsid w:val="00BC03B1"/>
    <w:rsid w:val="00BC0B24"/>
    <w:rsid w:val="00BC0B92"/>
    <w:rsid w:val="00BC1384"/>
    <w:rsid w:val="00BC1BF8"/>
    <w:rsid w:val="00BC1C8B"/>
    <w:rsid w:val="00BC27C1"/>
    <w:rsid w:val="00BC30B6"/>
    <w:rsid w:val="00BC39D6"/>
    <w:rsid w:val="00BC3E40"/>
    <w:rsid w:val="00BC43C8"/>
    <w:rsid w:val="00BC5584"/>
    <w:rsid w:val="00BC5E01"/>
    <w:rsid w:val="00BC5F25"/>
    <w:rsid w:val="00BC7631"/>
    <w:rsid w:val="00BC7A91"/>
    <w:rsid w:val="00BD0AE4"/>
    <w:rsid w:val="00BD0EF2"/>
    <w:rsid w:val="00BD23C3"/>
    <w:rsid w:val="00BD25FC"/>
    <w:rsid w:val="00BD34C8"/>
    <w:rsid w:val="00BD43A7"/>
    <w:rsid w:val="00BD49C6"/>
    <w:rsid w:val="00BD4D9E"/>
    <w:rsid w:val="00BD4F9E"/>
    <w:rsid w:val="00BD5D2B"/>
    <w:rsid w:val="00BD704E"/>
    <w:rsid w:val="00BE380A"/>
    <w:rsid w:val="00BE49FD"/>
    <w:rsid w:val="00BE5854"/>
    <w:rsid w:val="00BE5A7D"/>
    <w:rsid w:val="00BF0A69"/>
    <w:rsid w:val="00BF2218"/>
    <w:rsid w:val="00BF24A6"/>
    <w:rsid w:val="00BF2A76"/>
    <w:rsid w:val="00BF310D"/>
    <w:rsid w:val="00BF555A"/>
    <w:rsid w:val="00BF5715"/>
    <w:rsid w:val="00BF6743"/>
    <w:rsid w:val="00BF6B67"/>
    <w:rsid w:val="00BF7982"/>
    <w:rsid w:val="00BF7DE1"/>
    <w:rsid w:val="00C005CA"/>
    <w:rsid w:val="00C00BD2"/>
    <w:rsid w:val="00C01407"/>
    <w:rsid w:val="00C02FB7"/>
    <w:rsid w:val="00C03EF6"/>
    <w:rsid w:val="00C0568A"/>
    <w:rsid w:val="00C0639E"/>
    <w:rsid w:val="00C067A6"/>
    <w:rsid w:val="00C06931"/>
    <w:rsid w:val="00C06BD6"/>
    <w:rsid w:val="00C0736E"/>
    <w:rsid w:val="00C10125"/>
    <w:rsid w:val="00C10D75"/>
    <w:rsid w:val="00C11273"/>
    <w:rsid w:val="00C125D4"/>
    <w:rsid w:val="00C125FB"/>
    <w:rsid w:val="00C1288B"/>
    <w:rsid w:val="00C12E03"/>
    <w:rsid w:val="00C135F0"/>
    <w:rsid w:val="00C13839"/>
    <w:rsid w:val="00C14CCB"/>
    <w:rsid w:val="00C16339"/>
    <w:rsid w:val="00C16D0E"/>
    <w:rsid w:val="00C178E0"/>
    <w:rsid w:val="00C17941"/>
    <w:rsid w:val="00C21253"/>
    <w:rsid w:val="00C21554"/>
    <w:rsid w:val="00C2181D"/>
    <w:rsid w:val="00C21CAA"/>
    <w:rsid w:val="00C22022"/>
    <w:rsid w:val="00C22316"/>
    <w:rsid w:val="00C23D3B"/>
    <w:rsid w:val="00C2545D"/>
    <w:rsid w:val="00C254A6"/>
    <w:rsid w:val="00C25E45"/>
    <w:rsid w:val="00C260C9"/>
    <w:rsid w:val="00C26410"/>
    <w:rsid w:val="00C26700"/>
    <w:rsid w:val="00C26D42"/>
    <w:rsid w:val="00C271FA"/>
    <w:rsid w:val="00C31A0F"/>
    <w:rsid w:val="00C328EE"/>
    <w:rsid w:val="00C32A85"/>
    <w:rsid w:val="00C341A0"/>
    <w:rsid w:val="00C416D3"/>
    <w:rsid w:val="00C41730"/>
    <w:rsid w:val="00C41AAE"/>
    <w:rsid w:val="00C42374"/>
    <w:rsid w:val="00C43403"/>
    <w:rsid w:val="00C43A54"/>
    <w:rsid w:val="00C44B37"/>
    <w:rsid w:val="00C44B74"/>
    <w:rsid w:val="00C45014"/>
    <w:rsid w:val="00C452B8"/>
    <w:rsid w:val="00C466E0"/>
    <w:rsid w:val="00C47470"/>
    <w:rsid w:val="00C5090F"/>
    <w:rsid w:val="00C5353D"/>
    <w:rsid w:val="00C53A92"/>
    <w:rsid w:val="00C6235F"/>
    <w:rsid w:val="00C63853"/>
    <w:rsid w:val="00C64BC3"/>
    <w:rsid w:val="00C65EFA"/>
    <w:rsid w:val="00C66E43"/>
    <w:rsid w:val="00C707BF"/>
    <w:rsid w:val="00C7091B"/>
    <w:rsid w:val="00C720EB"/>
    <w:rsid w:val="00C722E7"/>
    <w:rsid w:val="00C744DD"/>
    <w:rsid w:val="00C75469"/>
    <w:rsid w:val="00C77E26"/>
    <w:rsid w:val="00C80856"/>
    <w:rsid w:val="00C80C79"/>
    <w:rsid w:val="00C825FC"/>
    <w:rsid w:val="00C83841"/>
    <w:rsid w:val="00C83CBE"/>
    <w:rsid w:val="00C83F29"/>
    <w:rsid w:val="00C843FF"/>
    <w:rsid w:val="00C84580"/>
    <w:rsid w:val="00C84CBD"/>
    <w:rsid w:val="00C84E19"/>
    <w:rsid w:val="00C852AC"/>
    <w:rsid w:val="00C85852"/>
    <w:rsid w:val="00C86F43"/>
    <w:rsid w:val="00C875B5"/>
    <w:rsid w:val="00C87A38"/>
    <w:rsid w:val="00C90771"/>
    <w:rsid w:val="00C91F84"/>
    <w:rsid w:val="00C91F98"/>
    <w:rsid w:val="00C93199"/>
    <w:rsid w:val="00C93381"/>
    <w:rsid w:val="00C93890"/>
    <w:rsid w:val="00C93F04"/>
    <w:rsid w:val="00C95DDF"/>
    <w:rsid w:val="00C96A84"/>
    <w:rsid w:val="00C96F7D"/>
    <w:rsid w:val="00C9703B"/>
    <w:rsid w:val="00CA0CF0"/>
    <w:rsid w:val="00CA17BB"/>
    <w:rsid w:val="00CA25A5"/>
    <w:rsid w:val="00CA312E"/>
    <w:rsid w:val="00CA3AAC"/>
    <w:rsid w:val="00CA4160"/>
    <w:rsid w:val="00CA5747"/>
    <w:rsid w:val="00CA5BBD"/>
    <w:rsid w:val="00CA5FF4"/>
    <w:rsid w:val="00CA6237"/>
    <w:rsid w:val="00CA6B1F"/>
    <w:rsid w:val="00CA6F8A"/>
    <w:rsid w:val="00CB03BE"/>
    <w:rsid w:val="00CB1107"/>
    <w:rsid w:val="00CB2A08"/>
    <w:rsid w:val="00CB2BC2"/>
    <w:rsid w:val="00CB3356"/>
    <w:rsid w:val="00CB3D4E"/>
    <w:rsid w:val="00CB4C1F"/>
    <w:rsid w:val="00CB50DF"/>
    <w:rsid w:val="00CB5743"/>
    <w:rsid w:val="00CB6957"/>
    <w:rsid w:val="00CB76DD"/>
    <w:rsid w:val="00CC04D8"/>
    <w:rsid w:val="00CC0719"/>
    <w:rsid w:val="00CC0BD9"/>
    <w:rsid w:val="00CC2F96"/>
    <w:rsid w:val="00CC406B"/>
    <w:rsid w:val="00CC444B"/>
    <w:rsid w:val="00CC44F7"/>
    <w:rsid w:val="00CC53B3"/>
    <w:rsid w:val="00CC5DD5"/>
    <w:rsid w:val="00CC781F"/>
    <w:rsid w:val="00CC7DB6"/>
    <w:rsid w:val="00CD05DD"/>
    <w:rsid w:val="00CD1E06"/>
    <w:rsid w:val="00CD215B"/>
    <w:rsid w:val="00CD32FD"/>
    <w:rsid w:val="00CD3E9F"/>
    <w:rsid w:val="00CD41C0"/>
    <w:rsid w:val="00CD420A"/>
    <w:rsid w:val="00CD44A7"/>
    <w:rsid w:val="00CD461E"/>
    <w:rsid w:val="00CD49BF"/>
    <w:rsid w:val="00CD5D98"/>
    <w:rsid w:val="00CD7816"/>
    <w:rsid w:val="00CE06F0"/>
    <w:rsid w:val="00CE1266"/>
    <w:rsid w:val="00CE324A"/>
    <w:rsid w:val="00CE3975"/>
    <w:rsid w:val="00CE40CD"/>
    <w:rsid w:val="00CE452E"/>
    <w:rsid w:val="00CE4960"/>
    <w:rsid w:val="00CE5681"/>
    <w:rsid w:val="00CF00F7"/>
    <w:rsid w:val="00CF1B5B"/>
    <w:rsid w:val="00CF1F12"/>
    <w:rsid w:val="00CF2E46"/>
    <w:rsid w:val="00CF435F"/>
    <w:rsid w:val="00CF4483"/>
    <w:rsid w:val="00CF5FB5"/>
    <w:rsid w:val="00CF6DC5"/>
    <w:rsid w:val="00CF7A65"/>
    <w:rsid w:val="00CF7C4A"/>
    <w:rsid w:val="00D0001A"/>
    <w:rsid w:val="00D0056D"/>
    <w:rsid w:val="00D01BB8"/>
    <w:rsid w:val="00D03863"/>
    <w:rsid w:val="00D038F9"/>
    <w:rsid w:val="00D05AEB"/>
    <w:rsid w:val="00D05E63"/>
    <w:rsid w:val="00D06A63"/>
    <w:rsid w:val="00D07764"/>
    <w:rsid w:val="00D078B1"/>
    <w:rsid w:val="00D10540"/>
    <w:rsid w:val="00D116BA"/>
    <w:rsid w:val="00D121F7"/>
    <w:rsid w:val="00D12835"/>
    <w:rsid w:val="00D15589"/>
    <w:rsid w:val="00D156C3"/>
    <w:rsid w:val="00D16207"/>
    <w:rsid w:val="00D16AAD"/>
    <w:rsid w:val="00D17A1F"/>
    <w:rsid w:val="00D17F47"/>
    <w:rsid w:val="00D21889"/>
    <w:rsid w:val="00D234F1"/>
    <w:rsid w:val="00D242CC"/>
    <w:rsid w:val="00D24926"/>
    <w:rsid w:val="00D26088"/>
    <w:rsid w:val="00D2692A"/>
    <w:rsid w:val="00D26C09"/>
    <w:rsid w:val="00D26E19"/>
    <w:rsid w:val="00D27791"/>
    <w:rsid w:val="00D31065"/>
    <w:rsid w:val="00D31CCA"/>
    <w:rsid w:val="00D32227"/>
    <w:rsid w:val="00D3273C"/>
    <w:rsid w:val="00D33350"/>
    <w:rsid w:val="00D346A8"/>
    <w:rsid w:val="00D347FB"/>
    <w:rsid w:val="00D35A2C"/>
    <w:rsid w:val="00D3603F"/>
    <w:rsid w:val="00D36D0A"/>
    <w:rsid w:val="00D40662"/>
    <w:rsid w:val="00D40CFA"/>
    <w:rsid w:val="00D41C7D"/>
    <w:rsid w:val="00D42720"/>
    <w:rsid w:val="00D42B62"/>
    <w:rsid w:val="00D431C3"/>
    <w:rsid w:val="00D45637"/>
    <w:rsid w:val="00D46756"/>
    <w:rsid w:val="00D46BE6"/>
    <w:rsid w:val="00D513B8"/>
    <w:rsid w:val="00D51E22"/>
    <w:rsid w:val="00D54409"/>
    <w:rsid w:val="00D55086"/>
    <w:rsid w:val="00D558C1"/>
    <w:rsid w:val="00D57BA6"/>
    <w:rsid w:val="00D604CD"/>
    <w:rsid w:val="00D60601"/>
    <w:rsid w:val="00D60FDC"/>
    <w:rsid w:val="00D63CE8"/>
    <w:rsid w:val="00D63F90"/>
    <w:rsid w:val="00D64FBA"/>
    <w:rsid w:val="00D65DB1"/>
    <w:rsid w:val="00D65E4B"/>
    <w:rsid w:val="00D66954"/>
    <w:rsid w:val="00D66EC5"/>
    <w:rsid w:val="00D67634"/>
    <w:rsid w:val="00D700C1"/>
    <w:rsid w:val="00D70814"/>
    <w:rsid w:val="00D70C40"/>
    <w:rsid w:val="00D71041"/>
    <w:rsid w:val="00D715FE"/>
    <w:rsid w:val="00D718AD"/>
    <w:rsid w:val="00D71C08"/>
    <w:rsid w:val="00D72210"/>
    <w:rsid w:val="00D72883"/>
    <w:rsid w:val="00D72F0F"/>
    <w:rsid w:val="00D733CE"/>
    <w:rsid w:val="00D73FD9"/>
    <w:rsid w:val="00D77124"/>
    <w:rsid w:val="00D7727B"/>
    <w:rsid w:val="00D77685"/>
    <w:rsid w:val="00D804D7"/>
    <w:rsid w:val="00D80636"/>
    <w:rsid w:val="00D81C30"/>
    <w:rsid w:val="00D83BF5"/>
    <w:rsid w:val="00D83E61"/>
    <w:rsid w:val="00D84580"/>
    <w:rsid w:val="00D85940"/>
    <w:rsid w:val="00D85B98"/>
    <w:rsid w:val="00D85F55"/>
    <w:rsid w:val="00D86336"/>
    <w:rsid w:val="00D867EB"/>
    <w:rsid w:val="00D901D4"/>
    <w:rsid w:val="00D9108E"/>
    <w:rsid w:val="00D91BF2"/>
    <w:rsid w:val="00D9200B"/>
    <w:rsid w:val="00D9233E"/>
    <w:rsid w:val="00D92A0C"/>
    <w:rsid w:val="00D93092"/>
    <w:rsid w:val="00D93E50"/>
    <w:rsid w:val="00D9428D"/>
    <w:rsid w:val="00D942BF"/>
    <w:rsid w:val="00D94464"/>
    <w:rsid w:val="00D94DAC"/>
    <w:rsid w:val="00D9609E"/>
    <w:rsid w:val="00D964C1"/>
    <w:rsid w:val="00D974AF"/>
    <w:rsid w:val="00DA180F"/>
    <w:rsid w:val="00DA19CF"/>
    <w:rsid w:val="00DA1A1B"/>
    <w:rsid w:val="00DA2193"/>
    <w:rsid w:val="00DA2C43"/>
    <w:rsid w:val="00DA4634"/>
    <w:rsid w:val="00DA5DE8"/>
    <w:rsid w:val="00DA7E3E"/>
    <w:rsid w:val="00DA7EF2"/>
    <w:rsid w:val="00DB098B"/>
    <w:rsid w:val="00DB27E8"/>
    <w:rsid w:val="00DB2F71"/>
    <w:rsid w:val="00DB395C"/>
    <w:rsid w:val="00DB3B4D"/>
    <w:rsid w:val="00DB4534"/>
    <w:rsid w:val="00DB5147"/>
    <w:rsid w:val="00DB58EF"/>
    <w:rsid w:val="00DC01A3"/>
    <w:rsid w:val="00DC0638"/>
    <w:rsid w:val="00DC0946"/>
    <w:rsid w:val="00DC27B8"/>
    <w:rsid w:val="00DC28D7"/>
    <w:rsid w:val="00DC2ED8"/>
    <w:rsid w:val="00DC3D56"/>
    <w:rsid w:val="00DC3F7E"/>
    <w:rsid w:val="00DC4B16"/>
    <w:rsid w:val="00DC5043"/>
    <w:rsid w:val="00DC5EE1"/>
    <w:rsid w:val="00DC6304"/>
    <w:rsid w:val="00DC65C9"/>
    <w:rsid w:val="00DC6A25"/>
    <w:rsid w:val="00DC72A5"/>
    <w:rsid w:val="00DC7819"/>
    <w:rsid w:val="00DD0443"/>
    <w:rsid w:val="00DD04AC"/>
    <w:rsid w:val="00DD1B48"/>
    <w:rsid w:val="00DD2FBF"/>
    <w:rsid w:val="00DD3B1E"/>
    <w:rsid w:val="00DD4D35"/>
    <w:rsid w:val="00DD5AAD"/>
    <w:rsid w:val="00DD7CDB"/>
    <w:rsid w:val="00DD7EF8"/>
    <w:rsid w:val="00DE09FA"/>
    <w:rsid w:val="00DE28D2"/>
    <w:rsid w:val="00DE3346"/>
    <w:rsid w:val="00DE4069"/>
    <w:rsid w:val="00DE4375"/>
    <w:rsid w:val="00DE45A8"/>
    <w:rsid w:val="00DE576E"/>
    <w:rsid w:val="00DE6117"/>
    <w:rsid w:val="00DE646A"/>
    <w:rsid w:val="00DE70E1"/>
    <w:rsid w:val="00DE7328"/>
    <w:rsid w:val="00DF01DE"/>
    <w:rsid w:val="00DF1B67"/>
    <w:rsid w:val="00DF1CB6"/>
    <w:rsid w:val="00DF32A0"/>
    <w:rsid w:val="00DF3C6A"/>
    <w:rsid w:val="00DF475A"/>
    <w:rsid w:val="00DF54F3"/>
    <w:rsid w:val="00DF5DE4"/>
    <w:rsid w:val="00DF5DF0"/>
    <w:rsid w:val="00DF5EDE"/>
    <w:rsid w:val="00DF6280"/>
    <w:rsid w:val="00DF71A4"/>
    <w:rsid w:val="00DF7953"/>
    <w:rsid w:val="00E00264"/>
    <w:rsid w:val="00E00D18"/>
    <w:rsid w:val="00E01D20"/>
    <w:rsid w:val="00E02F4A"/>
    <w:rsid w:val="00E034F3"/>
    <w:rsid w:val="00E03D66"/>
    <w:rsid w:val="00E0420B"/>
    <w:rsid w:val="00E0499B"/>
    <w:rsid w:val="00E05531"/>
    <w:rsid w:val="00E05B1E"/>
    <w:rsid w:val="00E10545"/>
    <w:rsid w:val="00E10681"/>
    <w:rsid w:val="00E10DBB"/>
    <w:rsid w:val="00E121F6"/>
    <w:rsid w:val="00E12AEF"/>
    <w:rsid w:val="00E137FB"/>
    <w:rsid w:val="00E13AD2"/>
    <w:rsid w:val="00E14173"/>
    <w:rsid w:val="00E14585"/>
    <w:rsid w:val="00E155A4"/>
    <w:rsid w:val="00E20A43"/>
    <w:rsid w:val="00E20D44"/>
    <w:rsid w:val="00E21F48"/>
    <w:rsid w:val="00E22889"/>
    <w:rsid w:val="00E2327D"/>
    <w:rsid w:val="00E23D89"/>
    <w:rsid w:val="00E25C4E"/>
    <w:rsid w:val="00E267CD"/>
    <w:rsid w:val="00E312A0"/>
    <w:rsid w:val="00E31A7B"/>
    <w:rsid w:val="00E31E61"/>
    <w:rsid w:val="00E31F5A"/>
    <w:rsid w:val="00E32050"/>
    <w:rsid w:val="00E33CF1"/>
    <w:rsid w:val="00E33D37"/>
    <w:rsid w:val="00E36701"/>
    <w:rsid w:val="00E37C66"/>
    <w:rsid w:val="00E417CC"/>
    <w:rsid w:val="00E44D91"/>
    <w:rsid w:val="00E44F0B"/>
    <w:rsid w:val="00E46636"/>
    <w:rsid w:val="00E50C99"/>
    <w:rsid w:val="00E50CF2"/>
    <w:rsid w:val="00E50DEE"/>
    <w:rsid w:val="00E51C9C"/>
    <w:rsid w:val="00E5256B"/>
    <w:rsid w:val="00E532FB"/>
    <w:rsid w:val="00E537BB"/>
    <w:rsid w:val="00E5431A"/>
    <w:rsid w:val="00E55C98"/>
    <w:rsid w:val="00E564CD"/>
    <w:rsid w:val="00E56EB3"/>
    <w:rsid w:val="00E56ED6"/>
    <w:rsid w:val="00E57CC7"/>
    <w:rsid w:val="00E61745"/>
    <w:rsid w:val="00E62D7B"/>
    <w:rsid w:val="00E63C21"/>
    <w:rsid w:val="00E63E15"/>
    <w:rsid w:val="00E64EDD"/>
    <w:rsid w:val="00E668B9"/>
    <w:rsid w:val="00E678E6"/>
    <w:rsid w:val="00E718EC"/>
    <w:rsid w:val="00E7281C"/>
    <w:rsid w:val="00E743CF"/>
    <w:rsid w:val="00E74DD5"/>
    <w:rsid w:val="00E7533E"/>
    <w:rsid w:val="00E75A61"/>
    <w:rsid w:val="00E75E6E"/>
    <w:rsid w:val="00E7642C"/>
    <w:rsid w:val="00E76D8C"/>
    <w:rsid w:val="00E77217"/>
    <w:rsid w:val="00E7753D"/>
    <w:rsid w:val="00E77C04"/>
    <w:rsid w:val="00E805D1"/>
    <w:rsid w:val="00E80FEA"/>
    <w:rsid w:val="00E81890"/>
    <w:rsid w:val="00E82B0D"/>
    <w:rsid w:val="00E83D7C"/>
    <w:rsid w:val="00E84EA7"/>
    <w:rsid w:val="00E861DC"/>
    <w:rsid w:val="00E86BE1"/>
    <w:rsid w:val="00E87541"/>
    <w:rsid w:val="00E87808"/>
    <w:rsid w:val="00E8796B"/>
    <w:rsid w:val="00E879BD"/>
    <w:rsid w:val="00E90AF5"/>
    <w:rsid w:val="00E924A7"/>
    <w:rsid w:val="00E92657"/>
    <w:rsid w:val="00E929EC"/>
    <w:rsid w:val="00E93416"/>
    <w:rsid w:val="00E94192"/>
    <w:rsid w:val="00E956D0"/>
    <w:rsid w:val="00E966DF"/>
    <w:rsid w:val="00E97468"/>
    <w:rsid w:val="00E97C02"/>
    <w:rsid w:val="00E97DB3"/>
    <w:rsid w:val="00EA05DB"/>
    <w:rsid w:val="00EA0E46"/>
    <w:rsid w:val="00EA2DF2"/>
    <w:rsid w:val="00EA3169"/>
    <w:rsid w:val="00EA3463"/>
    <w:rsid w:val="00EA35B9"/>
    <w:rsid w:val="00EA4895"/>
    <w:rsid w:val="00EA664B"/>
    <w:rsid w:val="00EA6714"/>
    <w:rsid w:val="00EA7108"/>
    <w:rsid w:val="00EB0001"/>
    <w:rsid w:val="00EB032F"/>
    <w:rsid w:val="00EB049B"/>
    <w:rsid w:val="00EB0D67"/>
    <w:rsid w:val="00EB29C4"/>
    <w:rsid w:val="00EB3161"/>
    <w:rsid w:val="00EB320C"/>
    <w:rsid w:val="00EB421D"/>
    <w:rsid w:val="00EB4721"/>
    <w:rsid w:val="00EB51CC"/>
    <w:rsid w:val="00EB6F50"/>
    <w:rsid w:val="00EC16C0"/>
    <w:rsid w:val="00EC1A64"/>
    <w:rsid w:val="00EC1AB6"/>
    <w:rsid w:val="00EC33BC"/>
    <w:rsid w:val="00EC4214"/>
    <w:rsid w:val="00EC67A1"/>
    <w:rsid w:val="00ED001C"/>
    <w:rsid w:val="00ED0305"/>
    <w:rsid w:val="00ED274A"/>
    <w:rsid w:val="00ED41A4"/>
    <w:rsid w:val="00ED4322"/>
    <w:rsid w:val="00ED6957"/>
    <w:rsid w:val="00ED6AE7"/>
    <w:rsid w:val="00ED71B4"/>
    <w:rsid w:val="00EE02C6"/>
    <w:rsid w:val="00EE0525"/>
    <w:rsid w:val="00EE1C8E"/>
    <w:rsid w:val="00EE1DCD"/>
    <w:rsid w:val="00EE2284"/>
    <w:rsid w:val="00EE26BB"/>
    <w:rsid w:val="00EE301A"/>
    <w:rsid w:val="00EE3C5C"/>
    <w:rsid w:val="00EF3C86"/>
    <w:rsid w:val="00EF3ECD"/>
    <w:rsid w:val="00EF6DCE"/>
    <w:rsid w:val="00EF77D6"/>
    <w:rsid w:val="00F0145D"/>
    <w:rsid w:val="00F01ECE"/>
    <w:rsid w:val="00F03D45"/>
    <w:rsid w:val="00F04797"/>
    <w:rsid w:val="00F050E0"/>
    <w:rsid w:val="00F06F5A"/>
    <w:rsid w:val="00F10495"/>
    <w:rsid w:val="00F10C92"/>
    <w:rsid w:val="00F10EE5"/>
    <w:rsid w:val="00F121B1"/>
    <w:rsid w:val="00F14143"/>
    <w:rsid w:val="00F14FD0"/>
    <w:rsid w:val="00F152FB"/>
    <w:rsid w:val="00F1545C"/>
    <w:rsid w:val="00F15965"/>
    <w:rsid w:val="00F16483"/>
    <w:rsid w:val="00F168B6"/>
    <w:rsid w:val="00F17B54"/>
    <w:rsid w:val="00F2029C"/>
    <w:rsid w:val="00F207C9"/>
    <w:rsid w:val="00F20B3F"/>
    <w:rsid w:val="00F23280"/>
    <w:rsid w:val="00F2480C"/>
    <w:rsid w:val="00F25F97"/>
    <w:rsid w:val="00F26BB7"/>
    <w:rsid w:val="00F26E11"/>
    <w:rsid w:val="00F270E6"/>
    <w:rsid w:val="00F275A5"/>
    <w:rsid w:val="00F275D7"/>
    <w:rsid w:val="00F27DC4"/>
    <w:rsid w:val="00F30783"/>
    <w:rsid w:val="00F30EE9"/>
    <w:rsid w:val="00F33F6B"/>
    <w:rsid w:val="00F35056"/>
    <w:rsid w:val="00F35AE4"/>
    <w:rsid w:val="00F37BF5"/>
    <w:rsid w:val="00F37F5C"/>
    <w:rsid w:val="00F40338"/>
    <w:rsid w:val="00F40ACD"/>
    <w:rsid w:val="00F41564"/>
    <w:rsid w:val="00F42DD6"/>
    <w:rsid w:val="00F437C1"/>
    <w:rsid w:val="00F44090"/>
    <w:rsid w:val="00F444E1"/>
    <w:rsid w:val="00F44770"/>
    <w:rsid w:val="00F4662A"/>
    <w:rsid w:val="00F471C5"/>
    <w:rsid w:val="00F47E65"/>
    <w:rsid w:val="00F503DB"/>
    <w:rsid w:val="00F5110A"/>
    <w:rsid w:val="00F527D7"/>
    <w:rsid w:val="00F527E6"/>
    <w:rsid w:val="00F52B99"/>
    <w:rsid w:val="00F52BB0"/>
    <w:rsid w:val="00F52F20"/>
    <w:rsid w:val="00F54403"/>
    <w:rsid w:val="00F5450F"/>
    <w:rsid w:val="00F54ACB"/>
    <w:rsid w:val="00F5600D"/>
    <w:rsid w:val="00F56455"/>
    <w:rsid w:val="00F5704A"/>
    <w:rsid w:val="00F57229"/>
    <w:rsid w:val="00F6020A"/>
    <w:rsid w:val="00F602AF"/>
    <w:rsid w:val="00F61A05"/>
    <w:rsid w:val="00F61B45"/>
    <w:rsid w:val="00F61F4D"/>
    <w:rsid w:val="00F6433E"/>
    <w:rsid w:val="00F6565F"/>
    <w:rsid w:val="00F674D1"/>
    <w:rsid w:val="00F717EB"/>
    <w:rsid w:val="00F71BCD"/>
    <w:rsid w:val="00F720E3"/>
    <w:rsid w:val="00F72435"/>
    <w:rsid w:val="00F73A94"/>
    <w:rsid w:val="00F73FE7"/>
    <w:rsid w:val="00F75AEC"/>
    <w:rsid w:val="00F76F1C"/>
    <w:rsid w:val="00F774FD"/>
    <w:rsid w:val="00F77A0E"/>
    <w:rsid w:val="00F77E1F"/>
    <w:rsid w:val="00F80C02"/>
    <w:rsid w:val="00F80EC2"/>
    <w:rsid w:val="00F81018"/>
    <w:rsid w:val="00F817BE"/>
    <w:rsid w:val="00F82954"/>
    <w:rsid w:val="00F84FD4"/>
    <w:rsid w:val="00F8527F"/>
    <w:rsid w:val="00F85C0E"/>
    <w:rsid w:val="00F8627A"/>
    <w:rsid w:val="00F865A2"/>
    <w:rsid w:val="00F86D36"/>
    <w:rsid w:val="00F877AB"/>
    <w:rsid w:val="00F91FFC"/>
    <w:rsid w:val="00F92D7E"/>
    <w:rsid w:val="00F92F38"/>
    <w:rsid w:val="00F93038"/>
    <w:rsid w:val="00F935B9"/>
    <w:rsid w:val="00F93BE6"/>
    <w:rsid w:val="00F94C45"/>
    <w:rsid w:val="00F95142"/>
    <w:rsid w:val="00F9664B"/>
    <w:rsid w:val="00F966C2"/>
    <w:rsid w:val="00F968FF"/>
    <w:rsid w:val="00F96D44"/>
    <w:rsid w:val="00F96E55"/>
    <w:rsid w:val="00F96FB6"/>
    <w:rsid w:val="00F972B6"/>
    <w:rsid w:val="00F97BDA"/>
    <w:rsid w:val="00F97F67"/>
    <w:rsid w:val="00FA02B6"/>
    <w:rsid w:val="00FA1241"/>
    <w:rsid w:val="00FA1516"/>
    <w:rsid w:val="00FA1A1A"/>
    <w:rsid w:val="00FA4AE9"/>
    <w:rsid w:val="00FA4D78"/>
    <w:rsid w:val="00FA5AC5"/>
    <w:rsid w:val="00FA6C01"/>
    <w:rsid w:val="00FA72F2"/>
    <w:rsid w:val="00FA7474"/>
    <w:rsid w:val="00FA78B1"/>
    <w:rsid w:val="00FB03B5"/>
    <w:rsid w:val="00FB0DA7"/>
    <w:rsid w:val="00FB158C"/>
    <w:rsid w:val="00FB39D7"/>
    <w:rsid w:val="00FB48DB"/>
    <w:rsid w:val="00FB4E22"/>
    <w:rsid w:val="00FB6AFE"/>
    <w:rsid w:val="00FC173F"/>
    <w:rsid w:val="00FC1B70"/>
    <w:rsid w:val="00FC46BB"/>
    <w:rsid w:val="00FC71EE"/>
    <w:rsid w:val="00FC7337"/>
    <w:rsid w:val="00FC762A"/>
    <w:rsid w:val="00FC7723"/>
    <w:rsid w:val="00FD3324"/>
    <w:rsid w:val="00FD49C5"/>
    <w:rsid w:val="00FD506B"/>
    <w:rsid w:val="00FD5247"/>
    <w:rsid w:val="00FD5881"/>
    <w:rsid w:val="00FD592E"/>
    <w:rsid w:val="00FD5F91"/>
    <w:rsid w:val="00FD63E0"/>
    <w:rsid w:val="00FD6469"/>
    <w:rsid w:val="00FD6580"/>
    <w:rsid w:val="00FD67E8"/>
    <w:rsid w:val="00FD6B7E"/>
    <w:rsid w:val="00FD71B9"/>
    <w:rsid w:val="00FE022B"/>
    <w:rsid w:val="00FE22D0"/>
    <w:rsid w:val="00FE4677"/>
    <w:rsid w:val="00FE50E1"/>
    <w:rsid w:val="00FE545D"/>
    <w:rsid w:val="00FE5C1A"/>
    <w:rsid w:val="00FE78EC"/>
    <w:rsid w:val="00FE7AE2"/>
    <w:rsid w:val="00FE7B08"/>
    <w:rsid w:val="00FE7C12"/>
    <w:rsid w:val="00FF0626"/>
    <w:rsid w:val="00FF153A"/>
    <w:rsid w:val="00FF16C1"/>
    <w:rsid w:val="00FF1766"/>
    <w:rsid w:val="00FF2C12"/>
    <w:rsid w:val="00FF333B"/>
    <w:rsid w:val="00FF40BD"/>
    <w:rsid w:val="00FF47F2"/>
    <w:rsid w:val="00FF509D"/>
    <w:rsid w:val="00FF55E9"/>
    <w:rsid w:val="00FF5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985E"/>
  <w15:chartTrackingRefBased/>
  <w15:docId w15:val="{C64874A8-856D-4D29-8A05-83EA228F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C5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3C5C"/>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3C5C"/>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E3C5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E3C5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E3C5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E3C5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E3C5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E3C5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C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3C5C"/>
    <w:pPr>
      <w:outlineLvl w:val="9"/>
    </w:pPr>
    <w:rPr>
      <w:lang w:val="en-US"/>
    </w:rPr>
  </w:style>
  <w:style w:type="paragraph" w:styleId="Title">
    <w:name w:val="Title"/>
    <w:basedOn w:val="Normal"/>
    <w:next w:val="Normal"/>
    <w:link w:val="TitleChar"/>
    <w:uiPriority w:val="10"/>
    <w:qFormat/>
    <w:rsid w:val="00EE3C5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C5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E3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C5C"/>
  </w:style>
  <w:style w:type="paragraph" w:styleId="Footer">
    <w:name w:val="footer"/>
    <w:basedOn w:val="Normal"/>
    <w:link w:val="FooterChar"/>
    <w:uiPriority w:val="99"/>
    <w:unhideWhenUsed/>
    <w:rsid w:val="00EE3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C5C"/>
  </w:style>
  <w:style w:type="character" w:customStyle="1" w:styleId="Heading2Char">
    <w:name w:val="Heading 2 Char"/>
    <w:basedOn w:val="DefaultParagraphFont"/>
    <w:link w:val="Heading2"/>
    <w:uiPriority w:val="9"/>
    <w:rsid w:val="00EE3C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3C5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E3C5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E3C5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E3C5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E3C5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E3C5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E3C5C"/>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A964D1"/>
    <w:pPr>
      <w:spacing w:after="100"/>
    </w:pPr>
  </w:style>
  <w:style w:type="paragraph" w:styleId="TOC2">
    <w:name w:val="toc 2"/>
    <w:basedOn w:val="Normal"/>
    <w:next w:val="Normal"/>
    <w:autoRedefine/>
    <w:uiPriority w:val="39"/>
    <w:unhideWhenUsed/>
    <w:rsid w:val="00A964D1"/>
    <w:pPr>
      <w:spacing w:after="100"/>
      <w:ind w:left="220"/>
    </w:pPr>
  </w:style>
  <w:style w:type="paragraph" w:styleId="TOC3">
    <w:name w:val="toc 3"/>
    <w:basedOn w:val="Normal"/>
    <w:next w:val="Normal"/>
    <w:autoRedefine/>
    <w:uiPriority w:val="39"/>
    <w:unhideWhenUsed/>
    <w:rsid w:val="00A964D1"/>
    <w:pPr>
      <w:spacing w:after="100"/>
      <w:ind w:left="440"/>
    </w:pPr>
  </w:style>
  <w:style w:type="character" w:styleId="Hyperlink">
    <w:name w:val="Hyperlink"/>
    <w:basedOn w:val="DefaultParagraphFont"/>
    <w:uiPriority w:val="99"/>
    <w:unhideWhenUsed/>
    <w:rsid w:val="00A964D1"/>
    <w:rPr>
      <w:color w:val="0563C1" w:themeColor="hyperlink"/>
      <w:u w:val="single"/>
    </w:rPr>
  </w:style>
  <w:style w:type="paragraph" w:styleId="Caption">
    <w:name w:val="caption"/>
    <w:basedOn w:val="Normal"/>
    <w:next w:val="Normal"/>
    <w:uiPriority w:val="35"/>
    <w:unhideWhenUsed/>
    <w:qFormat/>
    <w:rsid w:val="008705E2"/>
    <w:pPr>
      <w:spacing w:after="200" w:line="240" w:lineRule="auto"/>
    </w:pPr>
    <w:rPr>
      <w:i/>
      <w:iCs/>
      <w:color w:val="44546A" w:themeColor="text2"/>
      <w:sz w:val="18"/>
      <w:szCs w:val="18"/>
    </w:rPr>
  </w:style>
  <w:style w:type="table" w:styleId="TableGrid">
    <w:name w:val="Table Grid"/>
    <w:basedOn w:val="TableNormal"/>
    <w:uiPriority w:val="39"/>
    <w:rsid w:val="00870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705E2"/>
    <w:pPr>
      <w:spacing w:after="0"/>
    </w:pPr>
  </w:style>
  <w:style w:type="paragraph" w:styleId="ListParagraph">
    <w:name w:val="List Paragraph"/>
    <w:basedOn w:val="Normal"/>
    <w:uiPriority w:val="34"/>
    <w:qFormat/>
    <w:rsid w:val="008705E2"/>
    <w:pPr>
      <w:ind w:left="720"/>
      <w:contextualSpacing/>
    </w:pPr>
  </w:style>
  <w:style w:type="paragraph" w:customStyle="1" w:styleId="append">
    <w:name w:val="append"/>
    <w:basedOn w:val="Heading1"/>
    <w:qFormat/>
    <w:rsid w:val="00745258"/>
  </w:style>
  <w:style w:type="character" w:styleId="PlaceholderText">
    <w:name w:val="Placeholder Text"/>
    <w:basedOn w:val="DefaultParagraphFont"/>
    <w:uiPriority w:val="99"/>
    <w:semiHidden/>
    <w:rsid w:val="00A4047C"/>
    <w:rPr>
      <w:color w:val="808080"/>
    </w:rPr>
  </w:style>
  <w:style w:type="character" w:styleId="UnresolvedMention">
    <w:name w:val="Unresolved Mention"/>
    <w:basedOn w:val="DefaultParagraphFont"/>
    <w:uiPriority w:val="99"/>
    <w:semiHidden/>
    <w:unhideWhenUsed/>
    <w:rsid w:val="001F0F96"/>
    <w:rPr>
      <w:color w:val="605E5C"/>
      <w:shd w:val="clear" w:color="auto" w:fill="E1DFDD"/>
    </w:rPr>
  </w:style>
  <w:style w:type="character" w:styleId="CommentReference">
    <w:name w:val="annotation reference"/>
    <w:basedOn w:val="DefaultParagraphFont"/>
    <w:uiPriority w:val="99"/>
    <w:semiHidden/>
    <w:unhideWhenUsed/>
    <w:rsid w:val="007E5861"/>
    <w:rPr>
      <w:sz w:val="16"/>
      <w:szCs w:val="16"/>
    </w:rPr>
  </w:style>
  <w:style w:type="paragraph" w:styleId="CommentText">
    <w:name w:val="annotation text"/>
    <w:basedOn w:val="Normal"/>
    <w:link w:val="CommentTextChar"/>
    <w:uiPriority w:val="99"/>
    <w:unhideWhenUsed/>
    <w:rsid w:val="007E5861"/>
    <w:pPr>
      <w:spacing w:line="240" w:lineRule="auto"/>
    </w:pPr>
    <w:rPr>
      <w:sz w:val="20"/>
      <w:szCs w:val="20"/>
    </w:rPr>
  </w:style>
  <w:style w:type="character" w:customStyle="1" w:styleId="CommentTextChar">
    <w:name w:val="Comment Text Char"/>
    <w:basedOn w:val="DefaultParagraphFont"/>
    <w:link w:val="CommentText"/>
    <w:uiPriority w:val="99"/>
    <w:rsid w:val="007E5861"/>
    <w:rPr>
      <w:sz w:val="20"/>
      <w:szCs w:val="20"/>
    </w:rPr>
  </w:style>
  <w:style w:type="paragraph" w:styleId="CommentSubject">
    <w:name w:val="annotation subject"/>
    <w:basedOn w:val="CommentText"/>
    <w:next w:val="CommentText"/>
    <w:link w:val="CommentSubjectChar"/>
    <w:uiPriority w:val="99"/>
    <w:semiHidden/>
    <w:unhideWhenUsed/>
    <w:rsid w:val="007E5861"/>
    <w:rPr>
      <w:b/>
      <w:bCs/>
    </w:rPr>
  </w:style>
  <w:style w:type="character" w:customStyle="1" w:styleId="CommentSubjectChar">
    <w:name w:val="Comment Subject Char"/>
    <w:basedOn w:val="CommentTextChar"/>
    <w:link w:val="CommentSubject"/>
    <w:uiPriority w:val="99"/>
    <w:semiHidden/>
    <w:rsid w:val="007E5861"/>
    <w:rPr>
      <w:b/>
      <w:bCs/>
      <w:sz w:val="20"/>
      <w:szCs w:val="20"/>
    </w:rPr>
  </w:style>
  <w:style w:type="paragraph" w:customStyle="1" w:styleId="pf0">
    <w:name w:val="pf0"/>
    <w:basedOn w:val="Normal"/>
    <w:rsid w:val="00436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361A8"/>
    <w:rPr>
      <w:rFonts w:ascii="Segoe UI" w:hAnsi="Segoe UI" w:cs="Segoe UI" w:hint="default"/>
      <w:sz w:val="18"/>
      <w:szCs w:val="18"/>
    </w:rPr>
  </w:style>
  <w:style w:type="paragraph" w:styleId="Revision">
    <w:name w:val="Revision"/>
    <w:hidden/>
    <w:uiPriority w:val="99"/>
    <w:semiHidden/>
    <w:rsid w:val="00AF6819"/>
    <w:pPr>
      <w:spacing w:after="0" w:line="240" w:lineRule="auto"/>
    </w:pPr>
  </w:style>
  <w:style w:type="paragraph" w:styleId="NormalWeb">
    <w:name w:val="Normal (Web)"/>
    <w:basedOn w:val="Normal"/>
    <w:uiPriority w:val="99"/>
    <w:unhideWhenUsed/>
    <w:rsid w:val="008B07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705E0"/>
    <w:rPr>
      <w:i/>
      <w:iCs/>
    </w:rPr>
  </w:style>
  <w:style w:type="character" w:customStyle="1" w:styleId="a-size-large">
    <w:name w:val="a-size-large"/>
    <w:basedOn w:val="DefaultParagraphFont"/>
    <w:rsid w:val="009F4925"/>
  </w:style>
  <w:style w:type="character" w:customStyle="1" w:styleId="a-size-medium">
    <w:name w:val="a-size-medium"/>
    <w:basedOn w:val="DefaultParagraphFont"/>
    <w:rsid w:val="009F4925"/>
  </w:style>
  <w:style w:type="character" w:customStyle="1" w:styleId="author">
    <w:name w:val="author"/>
    <w:basedOn w:val="DefaultParagraphFont"/>
    <w:rsid w:val="009F4925"/>
  </w:style>
  <w:style w:type="character" w:customStyle="1" w:styleId="a-color-secondary">
    <w:name w:val="a-color-secondary"/>
    <w:basedOn w:val="DefaultParagraphFont"/>
    <w:rsid w:val="009F4925"/>
  </w:style>
  <w:style w:type="character" w:customStyle="1" w:styleId="fn">
    <w:name w:val="fn"/>
    <w:basedOn w:val="DefaultParagraphFont"/>
    <w:rsid w:val="005226AF"/>
  </w:style>
  <w:style w:type="character" w:customStyle="1" w:styleId="subtitle">
    <w:name w:val="subtitle"/>
    <w:basedOn w:val="DefaultParagraphFont"/>
    <w:rsid w:val="00522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726">
      <w:bodyDiv w:val="1"/>
      <w:marLeft w:val="0"/>
      <w:marRight w:val="0"/>
      <w:marTop w:val="0"/>
      <w:marBottom w:val="0"/>
      <w:divBdr>
        <w:top w:val="none" w:sz="0" w:space="0" w:color="auto"/>
        <w:left w:val="none" w:sz="0" w:space="0" w:color="auto"/>
        <w:bottom w:val="none" w:sz="0" w:space="0" w:color="auto"/>
        <w:right w:val="none" w:sz="0" w:space="0" w:color="auto"/>
      </w:divBdr>
      <w:divsChild>
        <w:div w:id="1978141336">
          <w:marLeft w:val="0"/>
          <w:marRight w:val="0"/>
          <w:marTop w:val="0"/>
          <w:marBottom w:val="0"/>
          <w:divBdr>
            <w:top w:val="none" w:sz="0" w:space="0" w:color="auto"/>
            <w:left w:val="none" w:sz="0" w:space="0" w:color="auto"/>
            <w:bottom w:val="none" w:sz="0" w:space="0" w:color="auto"/>
            <w:right w:val="none" w:sz="0" w:space="0" w:color="auto"/>
          </w:divBdr>
          <w:divsChild>
            <w:div w:id="2109813396">
              <w:marLeft w:val="0"/>
              <w:marRight w:val="0"/>
              <w:marTop w:val="0"/>
              <w:marBottom w:val="0"/>
              <w:divBdr>
                <w:top w:val="none" w:sz="0" w:space="0" w:color="auto"/>
                <w:left w:val="none" w:sz="0" w:space="0" w:color="auto"/>
                <w:bottom w:val="none" w:sz="0" w:space="0" w:color="auto"/>
                <w:right w:val="none" w:sz="0" w:space="0" w:color="auto"/>
              </w:divBdr>
              <w:divsChild>
                <w:div w:id="596523098">
                  <w:marLeft w:val="0"/>
                  <w:marRight w:val="0"/>
                  <w:marTop w:val="0"/>
                  <w:marBottom w:val="0"/>
                  <w:divBdr>
                    <w:top w:val="none" w:sz="0" w:space="0" w:color="auto"/>
                    <w:left w:val="none" w:sz="0" w:space="0" w:color="auto"/>
                    <w:bottom w:val="none" w:sz="0" w:space="0" w:color="auto"/>
                    <w:right w:val="none" w:sz="0" w:space="0" w:color="auto"/>
                  </w:divBdr>
                  <w:divsChild>
                    <w:div w:id="1928230047">
                      <w:marLeft w:val="0"/>
                      <w:marRight w:val="0"/>
                      <w:marTop w:val="630"/>
                      <w:marBottom w:val="0"/>
                      <w:divBdr>
                        <w:top w:val="none" w:sz="0" w:space="0" w:color="auto"/>
                        <w:left w:val="none" w:sz="0" w:space="0" w:color="auto"/>
                        <w:bottom w:val="none" w:sz="0" w:space="0" w:color="auto"/>
                        <w:right w:val="none" w:sz="0" w:space="0" w:color="auto"/>
                      </w:divBdr>
                      <w:divsChild>
                        <w:div w:id="715159373">
                          <w:marLeft w:val="0"/>
                          <w:marRight w:val="0"/>
                          <w:marTop w:val="0"/>
                          <w:marBottom w:val="0"/>
                          <w:divBdr>
                            <w:top w:val="none" w:sz="0" w:space="0" w:color="auto"/>
                            <w:left w:val="none" w:sz="0" w:space="0" w:color="auto"/>
                            <w:bottom w:val="none" w:sz="0" w:space="0" w:color="auto"/>
                            <w:right w:val="none" w:sz="0" w:space="0" w:color="auto"/>
                          </w:divBdr>
                          <w:divsChild>
                            <w:div w:id="1443959407">
                              <w:marLeft w:val="-312"/>
                              <w:marRight w:val="0"/>
                              <w:marTop w:val="0"/>
                              <w:marBottom w:val="0"/>
                              <w:divBdr>
                                <w:top w:val="none" w:sz="0" w:space="0" w:color="auto"/>
                                <w:left w:val="none" w:sz="0" w:space="0" w:color="auto"/>
                                <w:bottom w:val="none" w:sz="0" w:space="0" w:color="auto"/>
                                <w:right w:val="none" w:sz="0" w:space="0" w:color="auto"/>
                              </w:divBdr>
                              <w:divsChild>
                                <w:div w:id="922765164">
                                  <w:marLeft w:val="0"/>
                                  <w:marRight w:val="0"/>
                                  <w:marTop w:val="0"/>
                                  <w:marBottom w:val="0"/>
                                  <w:divBdr>
                                    <w:top w:val="none" w:sz="0" w:space="0" w:color="auto"/>
                                    <w:left w:val="none" w:sz="0" w:space="0" w:color="auto"/>
                                    <w:bottom w:val="none" w:sz="0" w:space="0" w:color="auto"/>
                                    <w:right w:val="none" w:sz="0" w:space="0" w:color="auto"/>
                                  </w:divBdr>
                                </w:div>
                                <w:div w:id="829448628">
                                  <w:marLeft w:val="0"/>
                                  <w:marRight w:val="0"/>
                                  <w:marTop w:val="0"/>
                                  <w:marBottom w:val="0"/>
                                  <w:divBdr>
                                    <w:top w:val="none" w:sz="0" w:space="0" w:color="auto"/>
                                    <w:left w:val="none" w:sz="0" w:space="0" w:color="auto"/>
                                    <w:bottom w:val="none" w:sz="0" w:space="0" w:color="auto"/>
                                    <w:right w:val="none" w:sz="0" w:space="0" w:color="auto"/>
                                  </w:divBdr>
                                  <w:divsChild>
                                    <w:div w:id="25644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415202">
          <w:marLeft w:val="0"/>
          <w:marRight w:val="0"/>
          <w:marTop w:val="0"/>
          <w:marBottom w:val="0"/>
          <w:divBdr>
            <w:top w:val="none" w:sz="0" w:space="0" w:color="auto"/>
            <w:left w:val="none" w:sz="0" w:space="0" w:color="auto"/>
            <w:bottom w:val="none" w:sz="0" w:space="0" w:color="auto"/>
            <w:right w:val="none" w:sz="0" w:space="0" w:color="auto"/>
          </w:divBdr>
          <w:divsChild>
            <w:div w:id="33849192">
              <w:marLeft w:val="0"/>
              <w:marRight w:val="0"/>
              <w:marTop w:val="0"/>
              <w:marBottom w:val="0"/>
              <w:divBdr>
                <w:top w:val="none" w:sz="0" w:space="0" w:color="auto"/>
                <w:left w:val="none" w:sz="0" w:space="0" w:color="auto"/>
                <w:bottom w:val="none" w:sz="0" w:space="0" w:color="auto"/>
                <w:right w:val="none" w:sz="0" w:space="0" w:color="auto"/>
              </w:divBdr>
              <w:divsChild>
                <w:div w:id="1965386983">
                  <w:marLeft w:val="0"/>
                  <w:marRight w:val="0"/>
                  <w:marTop w:val="0"/>
                  <w:marBottom w:val="0"/>
                  <w:divBdr>
                    <w:top w:val="none" w:sz="0" w:space="0" w:color="auto"/>
                    <w:left w:val="none" w:sz="0" w:space="0" w:color="auto"/>
                    <w:bottom w:val="none" w:sz="0" w:space="0" w:color="auto"/>
                    <w:right w:val="none" w:sz="0" w:space="0" w:color="auto"/>
                  </w:divBdr>
                  <w:divsChild>
                    <w:div w:id="1545605621">
                      <w:marLeft w:val="0"/>
                      <w:marRight w:val="0"/>
                      <w:marTop w:val="0"/>
                      <w:marBottom w:val="0"/>
                      <w:divBdr>
                        <w:top w:val="none" w:sz="0" w:space="0" w:color="auto"/>
                        <w:left w:val="none" w:sz="0" w:space="0" w:color="auto"/>
                        <w:bottom w:val="none" w:sz="0" w:space="0" w:color="auto"/>
                        <w:right w:val="none" w:sz="0" w:space="0" w:color="auto"/>
                      </w:divBdr>
                      <w:divsChild>
                        <w:div w:id="141431221">
                          <w:marLeft w:val="0"/>
                          <w:marRight w:val="0"/>
                          <w:marTop w:val="0"/>
                          <w:marBottom w:val="0"/>
                          <w:divBdr>
                            <w:top w:val="none" w:sz="0" w:space="0" w:color="auto"/>
                            <w:left w:val="none" w:sz="0" w:space="0" w:color="auto"/>
                            <w:bottom w:val="none" w:sz="0" w:space="0" w:color="auto"/>
                            <w:right w:val="none" w:sz="0" w:space="0" w:color="auto"/>
                          </w:divBdr>
                          <w:divsChild>
                            <w:div w:id="1589583354">
                              <w:marLeft w:val="0"/>
                              <w:marRight w:val="0"/>
                              <w:marTop w:val="0"/>
                              <w:marBottom w:val="0"/>
                              <w:divBdr>
                                <w:top w:val="none" w:sz="0" w:space="0" w:color="auto"/>
                                <w:left w:val="none" w:sz="0" w:space="0" w:color="auto"/>
                                <w:bottom w:val="none" w:sz="0" w:space="0" w:color="auto"/>
                                <w:right w:val="none" w:sz="0" w:space="0" w:color="auto"/>
                              </w:divBdr>
                              <w:divsChild>
                                <w:div w:id="38939057">
                                  <w:marLeft w:val="0"/>
                                  <w:marRight w:val="180"/>
                                  <w:marTop w:val="0"/>
                                  <w:marBottom w:val="0"/>
                                  <w:divBdr>
                                    <w:top w:val="none" w:sz="0" w:space="0" w:color="auto"/>
                                    <w:left w:val="none" w:sz="0" w:space="0" w:color="auto"/>
                                    <w:bottom w:val="none" w:sz="0" w:space="0" w:color="auto"/>
                                    <w:right w:val="none" w:sz="0" w:space="0" w:color="auto"/>
                                  </w:divBdr>
                                </w:div>
                                <w:div w:id="1104376347">
                                  <w:marLeft w:val="0"/>
                                  <w:marRight w:val="0"/>
                                  <w:marTop w:val="0"/>
                                  <w:marBottom w:val="30"/>
                                  <w:divBdr>
                                    <w:top w:val="none" w:sz="0" w:space="0" w:color="auto"/>
                                    <w:left w:val="none" w:sz="0" w:space="0" w:color="auto"/>
                                    <w:bottom w:val="none" w:sz="0" w:space="0" w:color="auto"/>
                                    <w:right w:val="none" w:sz="0" w:space="0" w:color="auto"/>
                                  </w:divBdr>
                                  <w:divsChild>
                                    <w:div w:id="1865514506">
                                      <w:marLeft w:val="0"/>
                                      <w:marRight w:val="0"/>
                                      <w:marTop w:val="48"/>
                                      <w:marBottom w:val="48"/>
                                      <w:divBdr>
                                        <w:top w:val="none" w:sz="0" w:space="0" w:color="auto"/>
                                        <w:left w:val="none" w:sz="0" w:space="0" w:color="auto"/>
                                        <w:bottom w:val="none" w:sz="0" w:space="0" w:color="auto"/>
                                        <w:right w:val="none" w:sz="0" w:space="0" w:color="auto"/>
                                      </w:divBdr>
                                    </w:div>
                                    <w:div w:id="184793856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9192530">
      <w:bodyDiv w:val="1"/>
      <w:marLeft w:val="0"/>
      <w:marRight w:val="0"/>
      <w:marTop w:val="0"/>
      <w:marBottom w:val="0"/>
      <w:divBdr>
        <w:top w:val="none" w:sz="0" w:space="0" w:color="auto"/>
        <w:left w:val="none" w:sz="0" w:space="0" w:color="auto"/>
        <w:bottom w:val="none" w:sz="0" w:space="0" w:color="auto"/>
        <w:right w:val="none" w:sz="0" w:space="0" w:color="auto"/>
      </w:divBdr>
    </w:div>
    <w:div w:id="728378758">
      <w:bodyDiv w:val="1"/>
      <w:marLeft w:val="0"/>
      <w:marRight w:val="0"/>
      <w:marTop w:val="0"/>
      <w:marBottom w:val="0"/>
      <w:divBdr>
        <w:top w:val="none" w:sz="0" w:space="0" w:color="auto"/>
        <w:left w:val="none" w:sz="0" w:space="0" w:color="auto"/>
        <w:bottom w:val="none" w:sz="0" w:space="0" w:color="auto"/>
        <w:right w:val="none" w:sz="0" w:space="0" w:color="auto"/>
      </w:divBdr>
      <w:divsChild>
        <w:div w:id="1514343027">
          <w:marLeft w:val="0"/>
          <w:marRight w:val="0"/>
          <w:marTop w:val="0"/>
          <w:marBottom w:val="0"/>
          <w:divBdr>
            <w:top w:val="none" w:sz="0" w:space="0" w:color="auto"/>
            <w:left w:val="none" w:sz="0" w:space="0" w:color="auto"/>
            <w:bottom w:val="none" w:sz="0" w:space="0" w:color="auto"/>
            <w:right w:val="none" w:sz="0" w:space="0" w:color="auto"/>
          </w:divBdr>
          <w:divsChild>
            <w:div w:id="524709394">
              <w:marLeft w:val="0"/>
              <w:marRight w:val="0"/>
              <w:marTop w:val="0"/>
              <w:marBottom w:val="0"/>
              <w:divBdr>
                <w:top w:val="none" w:sz="0" w:space="0" w:color="auto"/>
                <w:left w:val="none" w:sz="0" w:space="0" w:color="auto"/>
                <w:bottom w:val="none" w:sz="0" w:space="0" w:color="auto"/>
                <w:right w:val="none" w:sz="0" w:space="0" w:color="auto"/>
              </w:divBdr>
            </w:div>
          </w:divsChild>
        </w:div>
        <w:div w:id="701514424">
          <w:marLeft w:val="0"/>
          <w:marRight w:val="0"/>
          <w:marTop w:val="0"/>
          <w:marBottom w:val="0"/>
          <w:divBdr>
            <w:top w:val="none" w:sz="0" w:space="0" w:color="auto"/>
            <w:left w:val="none" w:sz="0" w:space="0" w:color="auto"/>
            <w:bottom w:val="none" w:sz="0" w:space="0" w:color="auto"/>
            <w:right w:val="none" w:sz="0" w:space="0" w:color="auto"/>
          </w:divBdr>
          <w:divsChild>
            <w:div w:id="203603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72803">
      <w:bodyDiv w:val="1"/>
      <w:marLeft w:val="0"/>
      <w:marRight w:val="0"/>
      <w:marTop w:val="0"/>
      <w:marBottom w:val="0"/>
      <w:divBdr>
        <w:top w:val="none" w:sz="0" w:space="0" w:color="auto"/>
        <w:left w:val="none" w:sz="0" w:space="0" w:color="auto"/>
        <w:bottom w:val="none" w:sz="0" w:space="0" w:color="auto"/>
        <w:right w:val="none" w:sz="0" w:space="0" w:color="auto"/>
      </w:divBdr>
    </w:div>
    <w:div w:id="789208983">
      <w:bodyDiv w:val="1"/>
      <w:marLeft w:val="0"/>
      <w:marRight w:val="0"/>
      <w:marTop w:val="0"/>
      <w:marBottom w:val="0"/>
      <w:divBdr>
        <w:top w:val="none" w:sz="0" w:space="0" w:color="auto"/>
        <w:left w:val="none" w:sz="0" w:space="0" w:color="auto"/>
        <w:bottom w:val="none" w:sz="0" w:space="0" w:color="auto"/>
        <w:right w:val="none" w:sz="0" w:space="0" w:color="auto"/>
      </w:divBdr>
    </w:div>
    <w:div w:id="1010571773">
      <w:bodyDiv w:val="1"/>
      <w:marLeft w:val="0"/>
      <w:marRight w:val="0"/>
      <w:marTop w:val="0"/>
      <w:marBottom w:val="0"/>
      <w:divBdr>
        <w:top w:val="none" w:sz="0" w:space="0" w:color="auto"/>
        <w:left w:val="none" w:sz="0" w:space="0" w:color="auto"/>
        <w:bottom w:val="none" w:sz="0" w:space="0" w:color="auto"/>
        <w:right w:val="none" w:sz="0" w:space="0" w:color="auto"/>
      </w:divBdr>
    </w:div>
    <w:div w:id="1396516071">
      <w:bodyDiv w:val="1"/>
      <w:marLeft w:val="0"/>
      <w:marRight w:val="0"/>
      <w:marTop w:val="0"/>
      <w:marBottom w:val="0"/>
      <w:divBdr>
        <w:top w:val="none" w:sz="0" w:space="0" w:color="auto"/>
        <w:left w:val="none" w:sz="0" w:space="0" w:color="auto"/>
        <w:bottom w:val="none" w:sz="0" w:space="0" w:color="auto"/>
        <w:right w:val="none" w:sz="0" w:space="0" w:color="auto"/>
      </w:divBdr>
    </w:div>
    <w:div w:id="1501433158">
      <w:bodyDiv w:val="1"/>
      <w:marLeft w:val="0"/>
      <w:marRight w:val="0"/>
      <w:marTop w:val="0"/>
      <w:marBottom w:val="0"/>
      <w:divBdr>
        <w:top w:val="none" w:sz="0" w:space="0" w:color="auto"/>
        <w:left w:val="none" w:sz="0" w:space="0" w:color="auto"/>
        <w:bottom w:val="none" w:sz="0" w:space="0" w:color="auto"/>
        <w:right w:val="none" w:sz="0" w:space="0" w:color="auto"/>
      </w:divBdr>
    </w:div>
    <w:div w:id="195061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ogle.co.uk/search?tbo=p&amp;tbm=bks&amp;q=inauthor:%22Eugene+B.+Canfield%22"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electronisforu.com/technology-trends/learn-electronics/555-timer-working-specifications.%20Accessed%2016/12/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27E8E20-3751-4BE6-88D0-801198929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1679</TotalTime>
  <Pages>14</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Shepherdson Simon AWE</dc:creator>
  <cp:keywords/>
  <dc:description/>
  <cp:lastModifiedBy>Shepherdson Simon AWE</cp:lastModifiedBy>
  <cp:revision>537</cp:revision>
  <cp:lastPrinted>2024-12-17T10:14:00Z</cp:lastPrinted>
  <dcterms:created xsi:type="dcterms:W3CDTF">2024-12-09T14:20:00Z</dcterms:created>
  <dcterms:modified xsi:type="dcterms:W3CDTF">2024-12-19T13:07:00Z</dcterms:modified>
</cp:coreProperties>
</file>