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GB"/>
          <w14:ligatures w14:val="standardContextual"/>
        </w:rPr>
        <w:id w:val="-1439373226"/>
        <w:docPartObj>
          <w:docPartGallery w:val="Cover Pages"/>
          <w:docPartUnique/>
        </w:docPartObj>
      </w:sdtPr>
      <w:sdtEndPr>
        <w:rPr>
          <w:lang w:eastAsia="en-GB"/>
        </w:rPr>
      </w:sdtEndPr>
      <w:sdtContent>
        <w:p w14:paraId="3FBBD597" w14:textId="056A2BAF" w:rsidR="005D2BE3" w:rsidRDefault="005D2BE3">
          <w:pPr>
            <w:pStyle w:val="NoSpacing"/>
          </w:pPr>
          <w:r>
            <w:rPr>
              <w:noProof/>
            </w:rPr>
            <mc:AlternateContent>
              <mc:Choice Requires="wpg">
                <w:drawing>
                  <wp:anchor distT="0" distB="0" distL="114300" distR="114300" simplePos="0" relativeHeight="251659264" behindDoc="1" locked="0" layoutInCell="1" allowOverlap="1" wp14:anchorId="23FDD6C0" wp14:editId="4F4366E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5020310" cy="9125585"/>
                    <wp:effectExtent l="0" t="0" r="8890" b="3810"/>
                    <wp:wrapNone/>
                    <wp:docPr id="2" name="Group 26"/>
                    <wp:cNvGraphicFramePr/>
                    <a:graphic xmlns:a="http://schemas.openxmlformats.org/drawingml/2006/main">
                      <a:graphicData uri="http://schemas.microsoft.com/office/word/2010/wordprocessingGroup">
                        <wpg:wgp>
                          <wpg:cNvGrpSpPr/>
                          <wpg:grpSpPr>
                            <a:xfrm>
                              <a:off x="0" y="0"/>
                              <a:ext cx="5020681" cy="9125712"/>
                              <a:chOff x="0" y="0"/>
                              <a:chExt cx="5020681"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2512115"/>
                                <a:ext cx="5020681" cy="2752784"/>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DFCADAB" w14:textId="77777777" w:rsidR="004432FB" w:rsidRDefault="006E4586" w:rsidP="004432F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108818547"/>
                                      <w:dataBinding w:prefixMappings="xmlns:ns0='http://purl.org/dc/elements/1.1/' xmlns:ns1='http://schemas.openxmlformats.org/package/2006/metadata/core-properties' " w:xpath="/ns1:coreProperties[1]/ns0:title[1]" w:storeItemID="{6C3C8BC8-F283-45AE-878A-BAB7291924A1}"/>
                                      <w:text/>
                                    </w:sdtPr>
                                    <w:sdtEndPr/>
                                    <w:sdtContent>
                                      <w:r w:rsidR="004432FB">
                                        <w:rPr>
                                          <w:rFonts w:asciiTheme="majorHAnsi" w:eastAsiaTheme="majorEastAsia" w:hAnsiTheme="majorHAnsi" w:cstheme="majorBidi"/>
                                          <w:color w:val="262626" w:themeColor="text1" w:themeTint="D9"/>
                                          <w:sz w:val="72"/>
                                          <w:szCs w:val="72"/>
                                        </w:rPr>
                                        <w:t>Innovative Organic Gardening Using Artificial Intelligence &amp; Machine Learning</w:t>
                                      </w:r>
                                    </w:sdtContent>
                                  </w:sdt>
                                </w:p>
                                <w:p w14:paraId="21719544" w14:textId="6CC28056" w:rsidR="005D2BE3" w:rsidRDefault="005D2BE3">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23FDD6C0" id="Group 26" o:spid="_x0000_s1026" style="position:absolute;margin-left:0;margin-top:0;width:395.3pt;height:718.55pt;z-index:-251657216;mso-height-percent:950;mso-left-percent:40;mso-position-horizontal-relative:page;mso-position-vertical:center;mso-position-vertical-relative:page;mso-height-percent:950;mso-left-percent:40" coordsize="5020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25121;width:50206;height:275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" adj="15678" fillcolor="#156082 [3204]" stroked="f" strokeweight="1pt">
                      <v:textbox inset=",0,14.4pt,0">
                        <w:txbxContent>
                          <w:p w14:paraId="3DFCADAB" w14:textId="77777777" w:rsidR="004432FB" w:rsidRDefault="006E4586" w:rsidP="004432F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108818547"/>
                                <w:dataBinding w:prefixMappings="xmlns:ns0='http://purl.org/dc/elements/1.1/' xmlns:ns1='http://schemas.openxmlformats.org/package/2006/metadata/core-properties' " w:xpath="/ns1:coreProperties[1]/ns0:title[1]" w:storeItemID="{6C3C8BC8-F283-45AE-878A-BAB7291924A1}"/>
                                <w:text/>
                              </w:sdtPr>
                              <w:sdtEndPr/>
                              <w:sdtContent>
                                <w:r w:rsidR="004432FB">
                                  <w:rPr>
                                    <w:rFonts w:asciiTheme="majorHAnsi" w:eastAsiaTheme="majorEastAsia" w:hAnsiTheme="majorHAnsi" w:cstheme="majorBidi"/>
                                    <w:color w:val="262626" w:themeColor="text1" w:themeTint="D9"/>
                                    <w:sz w:val="72"/>
                                    <w:szCs w:val="72"/>
                                  </w:rPr>
                                  <w:t>Innovative Organic Gardening Using Artificial Intelligence &amp; Machine Learning</w:t>
                                </w:r>
                              </w:sdtContent>
                            </w:sdt>
                          </w:p>
                          <w:p w14:paraId="21719544" w14:textId="6CC28056" w:rsidR="005D2BE3" w:rsidRDefault="005D2BE3">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8FF28D8" wp14:editId="6FCEE8B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343BCD" w14:textId="206A9629" w:rsidR="005D2BE3" w:rsidRPr="00D6315D" w:rsidRDefault="006E4586">
                                <w:pPr>
                                  <w:pStyle w:val="NoSpacing"/>
                                  <w:rPr>
                                    <w:rFonts w:ascii="Arial" w:hAnsi="Arial" w:cs="Arial"/>
                                    <w:color w:val="156082" w:themeColor="accent1"/>
                                    <w:sz w:val="26"/>
                                    <w:szCs w:val="26"/>
                                  </w:rPr>
                                </w:pPr>
                                <w:sdt>
                                  <w:sdtPr>
                                    <w:rPr>
                                      <w:rFonts w:ascii="Arial" w:hAnsi="Arial" w:cs="Arial"/>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D2BE3" w:rsidRPr="00D6315D">
                                      <w:rPr>
                                        <w:rFonts w:ascii="Arial" w:hAnsi="Arial" w:cs="Arial"/>
                                        <w:color w:val="156082" w:themeColor="accent1"/>
                                        <w:sz w:val="26"/>
                                        <w:szCs w:val="26"/>
                                      </w:rPr>
                                      <w:t>Ghazala Firdous (2243660)</w:t>
                                    </w:r>
                                  </w:sdtContent>
                                </w:sdt>
                              </w:p>
                              <w:p w14:paraId="02E6F926" w14:textId="2B7301B4" w:rsidR="005D2BE3" w:rsidRPr="00D6315D" w:rsidRDefault="006E4586">
                                <w:pPr>
                                  <w:pStyle w:val="NoSpacing"/>
                                  <w:rPr>
                                    <w:rFonts w:ascii="Arial" w:hAnsi="Arial" w:cs="Arial"/>
                                    <w:color w:val="595959" w:themeColor="text1" w:themeTint="A6"/>
                                    <w:sz w:val="20"/>
                                    <w:szCs w:val="20"/>
                                  </w:rPr>
                                </w:pPr>
                                <w:sdt>
                                  <w:sdtPr>
                                    <w:rPr>
                                      <w:rFonts w:ascii="Arial" w:hAnsi="Arial" w:cs="Arial"/>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901BC6" w:rsidRPr="00D6315D">
                                      <w:rPr>
                                        <w:rFonts w:ascii="Arial" w:hAnsi="Arial" w:cs="Arial"/>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8FF28D8"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24343BCD" w14:textId="206A9629" w:rsidR="005D2BE3" w:rsidRPr="00D6315D" w:rsidRDefault="006E4586">
                          <w:pPr>
                            <w:pStyle w:val="NoSpacing"/>
                            <w:rPr>
                              <w:rFonts w:ascii="Arial" w:hAnsi="Arial" w:cs="Arial"/>
                              <w:color w:val="156082" w:themeColor="accent1"/>
                              <w:sz w:val="26"/>
                              <w:szCs w:val="26"/>
                            </w:rPr>
                          </w:pPr>
                          <w:sdt>
                            <w:sdtPr>
                              <w:rPr>
                                <w:rFonts w:ascii="Arial" w:hAnsi="Arial" w:cs="Arial"/>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D2BE3" w:rsidRPr="00D6315D">
                                <w:rPr>
                                  <w:rFonts w:ascii="Arial" w:hAnsi="Arial" w:cs="Arial"/>
                                  <w:color w:val="156082" w:themeColor="accent1"/>
                                  <w:sz w:val="26"/>
                                  <w:szCs w:val="26"/>
                                </w:rPr>
                                <w:t>Ghazala Firdous (2243660)</w:t>
                              </w:r>
                            </w:sdtContent>
                          </w:sdt>
                        </w:p>
                        <w:p w14:paraId="02E6F926" w14:textId="2B7301B4" w:rsidR="005D2BE3" w:rsidRPr="00D6315D" w:rsidRDefault="006E4586">
                          <w:pPr>
                            <w:pStyle w:val="NoSpacing"/>
                            <w:rPr>
                              <w:rFonts w:ascii="Arial" w:hAnsi="Arial" w:cs="Arial"/>
                              <w:color w:val="595959" w:themeColor="text1" w:themeTint="A6"/>
                              <w:sz w:val="20"/>
                              <w:szCs w:val="20"/>
                            </w:rPr>
                          </w:pPr>
                          <w:sdt>
                            <w:sdtPr>
                              <w:rPr>
                                <w:rFonts w:ascii="Arial" w:hAnsi="Arial" w:cs="Arial"/>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901BC6" w:rsidRPr="00D6315D">
                                <w:rPr>
                                  <w:rFonts w:ascii="Arial" w:hAnsi="Arial" w:cs="Arial"/>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FC1C2D0" wp14:editId="775B90C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28B323" w14:textId="5F59A710" w:rsidR="005D2BE3" w:rsidRDefault="006E4586" w:rsidP="000D5F57">
                                <w:pPr>
                                  <w:pStyle w:val="NoSpacing"/>
                                  <w:rPr>
                                    <w:rFonts w:asciiTheme="majorHAnsi" w:eastAsiaTheme="majorEastAsia" w:hAnsiTheme="majorHAnsi" w:cstheme="majorBidi"/>
                                    <w:color w:val="262626" w:themeColor="text1" w:themeTint="D9"/>
                                    <w:sz w:val="72"/>
                                    <w:szCs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D2BE3">
                                      <w:rPr>
                                        <w:rFonts w:asciiTheme="majorHAnsi" w:eastAsiaTheme="majorEastAsia" w:hAnsiTheme="majorHAnsi" w:cstheme="majorBidi"/>
                                        <w:color w:val="262626" w:themeColor="text1" w:themeTint="D9"/>
                                        <w:sz w:val="72"/>
                                        <w:szCs w:val="72"/>
                                      </w:rPr>
                                      <w:t>Innovative Organic Gardening Using Artificial Intelligence &amp; Machine Learning</w:t>
                                    </w:r>
                                  </w:sdtContent>
                                </w:sdt>
                              </w:p>
                              <w:p w14:paraId="5C25BE67" w14:textId="2FAD0D4D" w:rsidR="000D5F57" w:rsidRDefault="00052EF7" w:rsidP="000D5F57">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rPr>
                                  <w:t>Student</w:t>
                                </w:r>
                                <w:r w:rsidR="00980C65">
                                  <w:rPr>
                                    <w:rFonts w:asciiTheme="majorHAnsi" w:eastAsiaTheme="majorEastAsia" w:hAnsiTheme="majorHAnsi" w:cstheme="majorBidi"/>
                                    <w:color w:val="262626" w:themeColor="text1" w:themeTint="D9"/>
                                    <w:sz w:val="72"/>
                                  </w:rPr>
                                  <w:t xml:space="preserve"> </w:t>
                                </w:r>
                                <w:r>
                                  <w:rPr>
                                    <w:rFonts w:asciiTheme="majorHAnsi" w:eastAsiaTheme="majorEastAsia" w:hAnsiTheme="majorHAnsi" w:cstheme="majorBidi"/>
                                    <w:color w:val="262626" w:themeColor="text1" w:themeTint="D9"/>
                                    <w:sz w:val="72"/>
                                  </w:rPr>
                                  <w:t>ID:</w:t>
                                </w:r>
                                <w:r w:rsidR="00980C65">
                                  <w:rPr>
                                    <w:rFonts w:asciiTheme="majorHAnsi" w:eastAsiaTheme="majorEastAsia" w:hAnsiTheme="majorHAnsi" w:cstheme="majorBidi"/>
                                    <w:color w:val="262626" w:themeColor="text1" w:themeTint="D9"/>
                                    <w:sz w:val="72"/>
                                  </w:rPr>
                                  <w:t xml:space="preserve"> </w:t>
                                </w:r>
                                <w:r>
                                  <w:rPr>
                                    <w:rFonts w:asciiTheme="majorHAnsi" w:eastAsiaTheme="majorEastAsia" w:hAnsiTheme="majorHAnsi" w:cstheme="majorBidi"/>
                                    <w:color w:val="262626" w:themeColor="text1" w:themeTint="D9"/>
                                    <w:sz w:val="72"/>
                                  </w:rPr>
                                  <w:t>224</w:t>
                                </w:r>
                                <w:r w:rsidR="00980C65">
                                  <w:rPr>
                                    <w:rFonts w:asciiTheme="majorHAnsi" w:eastAsiaTheme="majorEastAsia" w:hAnsiTheme="majorHAnsi" w:cstheme="majorBidi"/>
                                    <w:color w:val="262626" w:themeColor="text1" w:themeTint="D9"/>
                                    <w:sz w:val="72"/>
                                  </w:rPr>
                                  <w:t>3660</w:t>
                                </w:r>
                              </w:p>
                              <w:p w14:paraId="5804C685" w14:textId="383415A3" w:rsidR="00980C65" w:rsidRDefault="000C578E" w:rsidP="000D5F57">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rPr>
                                  <w:t>Name: Ghazala Firdous</w:t>
                                </w:r>
                              </w:p>
                              <w:p w14:paraId="1B5C2A79" w14:textId="6AD653A3" w:rsidR="00CF0FA5" w:rsidRDefault="004F0F47" w:rsidP="000D5F57">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kern w:val="2"/>
                                    <w:sz w:val="72"/>
                                    <w:szCs w:val="72"/>
                                    <w:lang w:val="en-GB"/>
                                    <w14:ligatures w14:val="standardContextual"/>
                                  </w:rPr>
                                  <w:t>Programme: BSc Cloud Computing Module: Independent Project          Module code:</w:t>
                                </w:r>
                                <w:r w:rsidR="005F47AD">
                                  <w:rPr>
                                    <w:rFonts w:asciiTheme="majorHAnsi" w:eastAsiaTheme="majorEastAsia" w:hAnsiTheme="majorHAnsi" w:cstheme="majorBidi"/>
                                    <w:color w:val="262626" w:themeColor="text1" w:themeTint="D9"/>
                                    <w:kern w:val="2"/>
                                    <w:sz w:val="72"/>
                                    <w:szCs w:val="72"/>
                                    <w:lang w:val="en-GB"/>
                                    <w14:ligatures w14:val="standardContextual"/>
                                  </w:rPr>
                                  <w:t xml:space="preserve"> </w:t>
                                </w:r>
                                <w:r w:rsidR="005F47AD" w:rsidRPr="00467B85">
                                  <w:rPr>
                                    <w:rFonts w:asciiTheme="majorHAnsi" w:eastAsiaTheme="majorEastAsia" w:hAnsiTheme="majorHAnsi" w:cstheme="majorBidi"/>
                                    <w:color w:val="262626" w:themeColor="text1" w:themeTint="D9"/>
                                    <w:kern w:val="2"/>
                                    <w:sz w:val="72"/>
                                    <w:szCs w:val="72"/>
                                    <w:lang w:val="en-GB"/>
                                    <w14:ligatures w14:val="standardContextual"/>
                                  </w:rPr>
                                  <w:t>ACCA6020</w:t>
                                </w:r>
                                <w:r w:rsidR="005F47AD">
                                  <w:rPr>
                                    <w:rFonts w:asciiTheme="majorHAnsi" w:eastAsiaTheme="majorEastAsia" w:hAnsiTheme="majorHAnsi" w:cstheme="majorBidi"/>
                                    <w:color w:val="262626" w:themeColor="text1" w:themeTint="D9"/>
                                    <w:kern w:val="2"/>
                                    <w:sz w:val="72"/>
                                    <w:szCs w:val="72"/>
                                    <w:lang w:val="en-GB"/>
                                    <w14:ligatures w14:val="standardContextual"/>
                                  </w:rPr>
                                  <w:t xml:space="preserve">                                       </w:t>
                                </w:r>
                                <w:r w:rsidR="00467B85" w:rsidRPr="00467B85">
                                  <w:rPr>
                                    <w:rFonts w:eastAsiaTheme="minorHAnsi"/>
                                    <w:kern w:val="2"/>
                                    <w:lang w:val="en-GB"/>
                                    <w14:ligatures w14:val="standardContextual"/>
                                  </w:rPr>
                                  <w:t xml:space="preserve"> </w:t>
                                </w:r>
                                <w:r w:rsidR="00467B85" w:rsidRPr="00467B85">
                                  <w:rPr>
                                    <w:rFonts w:asciiTheme="majorHAnsi" w:eastAsiaTheme="majorEastAsia" w:hAnsiTheme="majorHAnsi" w:cstheme="majorBidi"/>
                                    <w:color w:val="262626" w:themeColor="text1" w:themeTint="D9"/>
                                    <w:kern w:val="2"/>
                                    <w:sz w:val="72"/>
                                    <w:szCs w:val="72"/>
                                    <w:lang w:val="en-GB"/>
                                    <w14:ligatures w14:val="standardContextual"/>
                                  </w:rPr>
                                  <w:t xml:space="preserve">Module: Independent Project </w:t>
                                </w:r>
                              </w:p>
                              <w:p w14:paraId="3E66DFD2" w14:textId="77777777" w:rsidR="000C578E" w:rsidRPr="000D5F57" w:rsidRDefault="000C578E" w:rsidP="000D5F57">
                                <w:pPr>
                                  <w:pStyle w:val="NoSpacing"/>
                                  <w:rPr>
                                    <w:rFonts w:asciiTheme="majorHAnsi" w:eastAsiaTheme="majorEastAsia" w:hAnsiTheme="majorHAnsi" w:cstheme="majorBidi"/>
                                    <w:color w:val="262626" w:themeColor="text1" w:themeTint="D9"/>
                                    <w:sz w:val="7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FC1C2D0"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4B28B323" w14:textId="5F59A710" w:rsidR="005D2BE3" w:rsidRDefault="006E4586" w:rsidP="000D5F57">
                          <w:pPr>
                            <w:pStyle w:val="NoSpacing"/>
                            <w:rPr>
                              <w:rFonts w:asciiTheme="majorHAnsi" w:eastAsiaTheme="majorEastAsia" w:hAnsiTheme="majorHAnsi" w:cstheme="majorBidi"/>
                              <w:color w:val="262626" w:themeColor="text1" w:themeTint="D9"/>
                              <w:sz w:val="72"/>
                              <w:szCs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D2BE3">
                                <w:rPr>
                                  <w:rFonts w:asciiTheme="majorHAnsi" w:eastAsiaTheme="majorEastAsia" w:hAnsiTheme="majorHAnsi" w:cstheme="majorBidi"/>
                                  <w:color w:val="262626" w:themeColor="text1" w:themeTint="D9"/>
                                  <w:sz w:val="72"/>
                                  <w:szCs w:val="72"/>
                                </w:rPr>
                                <w:t>Innovative Organic Gardening Using Artificial Intelligence &amp; Machine Learning</w:t>
                              </w:r>
                            </w:sdtContent>
                          </w:sdt>
                        </w:p>
                        <w:p w14:paraId="5C25BE67" w14:textId="2FAD0D4D" w:rsidR="000D5F57" w:rsidRDefault="00052EF7" w:rsidP="000D5F57">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rPr>
                            <w:t>Student</w:t>
                          </w:r>
                          <w:r w:rsidR="00980C65">
                            <w:rPr>
                              <w:rFonts w:asciiTheme="majorHAnsi" w:eastAsiaTheme="majorEastAsia" w:hAnsiTheme="majorHAnsi" w:cstheme="majorBidi"/>
                              <w:color w:val="262626" w:themeColor="text1" w:themeTint="D9"/>
                              <w:sz w:val="72"/>
                            </w:rPr>
                            <w:t xml:space="preserve"> </w:t>
                          </w:r>
                          <w:r>
                            <w:rPr>
                              <w:rFonts w:asciiTheme="majorHAnsi" w:eastAsiaTheme="majorEastAsia" w:hAnsiTheme="majorHAnsi" w:cstheme="majorBidi"/>
                              <w:color w:val="262626" w:themeColor="text1" w:themeTint="D9"/>
                              <w:sz w:val="72"/>
                            </w:rPr>
                            <w:t>ID:</w:t>
                          </w:r>
                          <w:r w:rsidR="00980C65">
                            <w:rPr>
                              <w:rFonts w:asciiTheme="majorHAnsi" w:eastAsiaTheme="majorEastAsia" w:hAnsiTheme="majorHAnsi" w:cstheme="majorBidi"/>
                              <w:color w:val="262626" w:themeColor="text1" w:themeTint="D9"/>
                              <w:sz w:val="72"/>
                            </w:rPr>
                            <w:t xml:space="preserve"> </w:t>
                          </w:r>
                          <w:r>
                            <w:rPr>
                              <w:rFonts w:asciiTheme="majorHAnsi" w:eastAsiaTheme="majorEastAsia" w:hAnsiTheme="majorHAnsi" w:cstheme="majorBidi"/>
                              <w:color w:val="262626" w:themeColor="text1" w:themeTint="D9"/>
                              <w:sz w:val="72"/>
                            </w:rPr>
                            <w:t>224</w:t>
                          </w:r>
                          <w:r w:rsidR="00980C65">
                            <w:rPr>
                              <w:rFonts w:asciiTheme="majorHAnsi" w:eastAsiaTheme="majorEastAsia" w:hAnsiTheme="majorHAnsi" w:cstheme="majorBidi"/>
                              <w:color w:val="262626" w:themeColor="text1" w:themeTint="D9"/>
                              <w:sz w:val="72"/>
                            </w:rPr>
                            <w:t>3660</w:t>
                          </w:r>
                        </w:p>
                        <w:p w14:paraId="5804C685" w14:textId="383415A3" w:rsidR="00980C65" w:rsidRDefault="000C578E" w:rsidP="000D5F57">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rPr>
                            <w:t>Name: Ghazala Firdous</w:t>
                          </w:r>
                        </w:p>
                        <w:p w14:paraId="1B5C2A79" w14:textId="6AD653A3" w:rsidR="00CF0FA5" w:rsidRDefault="004F0F47" w:rsidP="000D5F57">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kern w:val="2"/>
                              <w:sz w:val="72"/>
                              <w:szCs w:val="72"/>
                              <w:lang w:val="en-GB"/>
                              <w14:ligatures w14:val="standardContextual"/>
                            </w:rPr>
                            <w:t>Programme: BSc Cloud Computing Module: Independent Project          Module code:</w:t>
                          </w:r>
                          <w:r w:rsidR="005F47AD">
                            <w:rPr>
                              <w:rFonts w:asciiTheme="majorHAnsi" w:eastAsiaTheme="majorEastAsia" w:hAnsiTheme="majorHAnsi" w:cstheme="majorBidi"/>
                              <w:color w:val="262626" w:themeColor="text1" w:themeTint="D9"/>
                              <w:kern w:val="2"/>
                              <w:sz w:val="72"/>
                              <w:szCs w:val="72"/>
                              <w:lang w:val="en-GB"/>
                              <w14:ligatures w14:val="standardContextual"/>
                            </w:rPr>
                            <w:t xml:space="preserve"> </w:t>
                          </w:r>
                          <w:r w:rsidR="005F47AD" w:rsidRPr="00467B85">
                            <w:rPr>
                              <w:rFonts w:asciiTheme="majorHAnsi" w:eastAsiaTheme="majorEastAsia" w:hAnsiTheme="majorHAnsi" w:cstheme="majorBidi"/>
                              <w:color w:val="262626" w:themeColor="text1" w:themeTint="D9"/>
                              <w:kern w:val="2"/>
                              <w:sz w:val="72"/>
                              <w:szCs w:val="72"/>
                              <w:lang w:val="en-GB"/>
                              <w14:ligatures w14:val="standardContextual"/>
                            </w:rPr>
                            <w:t>ACCA6020</w:t>
                          </w:r>
                          <w:r w:rsidR="005F47AD">
                            <w:rPr>
                              <w:rFonts w:asciiTheme="majorHAnsi" w:eastAsiaTheme="majorEastAsia" w:hAnsiTheme="majorHAnsi" w:cstheme="majorBidi"/>
                              <w:color w:val="262626" w:themeColor="text1" w:themeTint="D9"/>
                              <w:kern w:val="2"/>
                              <w:sz w:val="72"/>
                              <w:szCs w:val="72"/>
                              <w:lang w:val="en-GB"/>
                              <w14:ligatures w14:val="standardContextual"/>
                            </w:rPr>
                            <w:t xml:space="preserve">                                       </w:t>
                          </w:r>
                          <w:r w:rsidR="00467B85" w:rsidRPr="00467B85">
                            <w:rPr>
                              <w:rFonts w:eastAsiaTheme="minorHAnsi"/>
                              <w:kern w:val="2"/>
                              <w:lang w:val="en-GB"/>
                              <w14:ligatures w14:val="standardContextual"/>
                            </w:rPr>
                            <w:t xml:space="preserve"> </w:t>
                          </w:r>
                          <w:r w:rsidR="00467B85" w:rsidRPr="00467B85">
                            <w:rPr>
                              <w:rFonts w:asciiTheme="majorHAnsi" w:eastAsiaTheme="majorEastAsia" w:hAnsiTheme="majorHAnsi" w:cstheme="majorBidi"/>
                              <w:color w:val="262626" w:themeColor="text1" w:themeTint="D9"/>
                              <w:kern w:val="2"/>
                              <w:sz w:val="72"/>
                              <w:szCs w:val="72"/>
                              <w:lang w:val="en-GB"/>
                              <w14:ligatures w14:val="standardContextual"/>
                            </w:rPr>
                            <w:t xml:space="preserve">Module: Independent Project </w:t>
                          </w:r>
                        </w:p>
                        <w:p w14:paraId="3E66DFD2" w14:textId="77777777" w:rsidR="000C578E" w:rsidRPr="000D5F57" w:rsidRDefault="000C578E" w:rsidP="000D5F57">
                          <w:pPr>
                            <w:pStyle w:val="NoSpacing"/>
                            <w:rPr>
                              <w:rFonts w:asciiTheme="majorHAnsi" w:eastAsiaTheme="majorEastAsia" w:hAnsiTheme="majorHAnsi" w:cstheme="majorBidi"/>
                              <w:color w:val="262626" w:themeColor="text1" w:themeTint="D9"/>
                              <w:sz w:val="72"/>
                            </w:rPr>
                          </w:pPr>
                        </w:p>
                      </w:txbxContent>
                    </v:textbox>
                    <w10:wrap anchorx="page" anchory="page"/>
                  </v:shape>
                </w:pict>
              </mc:Fallback>
            </mc:AlternateContent>
          </w:r>
        </w:p>
        <w:p w14:paraId="2F561A07" w14:textId="2B08A336" w:rsidR="005D2BE3" w:rsidRDefault="005D2BE3">
          <w:pPr>
            <w:rPr>
              <w:lang w:eastAsia="en-GB"/>
            </w:rPr>
          </w:pPr>
          <w:r>
            <w:rPr>
              <w:lang w:eastAsia="en-GB"/>
            </w:rPr>
            <w:br w:type="page"/>
          </w:r>
        </w:p>
      </w:sdtContent>
    </w:sdt>
    <w:sdt>
      <w:sdtPr>
        <w:id w:val="1345895181"/>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54D166B8" w14:textId="0E492BA6" w:rsidR="00646195" w:rsidRDefault="00646195">
          <w:pPr>
            <w:pStyle w:val="TOCHeading"/>
          </w:pPr>
          <w:r>
            <w:t>Contents</w:t>
          </w:r>
        </w:p>
        <w:p w14:paraId="1D866554" w14:textId="7DE375F7" w:rsidR="00646195" w:rsidRDefault="00646195">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7026119" w:history="1">
            <w:r w:rsidRPr="005F0BE4">
              <w:rPr>
                <w:rStyle w:val="Hyperlink"/>
                <w:rFonts w:ascii="Arial" w:hAnsi="Arial" w:cs="Arial"/>
                <w:b/>
                <w:bCs/>
                <w:noProof/>
                <w:lang w:eastAsia="en-GB"/>
              </w:rPr>
              <w:t>Introduction</w:t>
            </w:r>
            <w:r>
              <w:rPr>
                <w:noProof/>
                <w:webHidden/>
              </w:rPr>
              <w:tab/>
            </w:r>
            <w:r>
              <w:rPr>
                <w:noProof/>
                <w:webHidden/>
              </w:rPr>
              <w:fldChar w:fldCharType="begin"/>
            </w:r>
            <w:r>
              <w:rPr>
                <w:noProof/>
                <w:webHidden/>
              </w:rPr>
              <w:instrText xml:space="preserve"> PAGEREF _Toc237026119 \h </w:instrText>
            </w:r>
            <w:r>
              <w:rPr>
                <w:noProof/>
                <w:webHidden/>
              </w:rPr>
            </w:r>
            <w:r>
              <w:rPr>
                <w:noProof/>
                <w:webHidden/>
              </w:rPr>
              <w:fldChar w:fldCharType="separate"/>
            </w:r>
            <w:r>
              <w:rPr>
                <w:noProof/>
                <w:webHidden/>
              </w:rPr>
              <w:t>0</w:t>
            </w:r>
            <w:r>
              <w:rPr>
                <w:noProof/>
                <w:webHidden/>
              </w:rPr>
              <w:fldChar w:fldCharType="end"/>
            </w:r>
          </w:hyperlink>
        </w:p>
        <w:p w14:paraId="47EA0CF9" w14:textId="76A08F32" w:rsidR="00646195" w:rsidRDefault="00646195">
          <w:pPr>
            <w:pStyle w:val="TOC1"/>
            <w:tabs>
              <w:tab w:val="right" w:leader="dot" w:pos="9016"/>
            </w:tabs>
            <w:rPr>
              <w:rFonts w:eastAsiaTheme="minorEastAsia"/>
              <w:noProof/>
              <w:sz w:val="24"/>
              <w:szCs w:val="24"/>
              <w:lang w:eastAsia="en-GB"/>
            </w:rPr>
          </w:pPr>
          <w:hyperlink w:anchor="_Toc237026120" w:history="1">
            <w:r w:rsidRPr="005F0BE4">
              <w:rPr>
                <w:rStyle w:val="Hyperlink"/>
                <w:rFonts w:ascii="Arial" w:hAnsi="Arial" w:cs="Arial"/>
                <w:b/>
                <w:bCs/>
                <w:noProof/>
                <w:lang w:eastAsia="en-GB"/>
              </w:rPr>
              <w:t>Background</w:t>
            </w:r>
            <w:r>
              <w:rPr>
                <w:noProof/>
                <w:webHidden/>
              </w:rPr>
              <w:tab/>
            </w:r>
            <w:r>
              <w:rPr>
                <w:noProof/>
                <w:webHidden/>
              </w:rPr>
              <w:fldChar w:fldCharType="begin"/>
            </w:r>
            <w:r>
              <w:rPr>
                <w:noProof/>
                <w:webHidden/>
              </w:rPr>
              <w:instrText xml:space="preserve"> PAGEREF _Toc237026120 \h </w:instrText>
            </w:r>
            <w:r>
              <w:rPr>
                <w:noProof/>
                <w:webHidden/>
              </w:rPr>
            </w:r>
            <w:r>
              <w:rPr>
                <w:noProof/>
                <w:webHidden/>
              </w:rPr>
              <w:fldChar w:fldCharType="separate"/>
            </w:r>
            <w:r>
              <w:rPr>
                <w:noProof/>
                <w:webHidden/>
              </w:rPr>
              <w:t>0</w:t>
            </w:r>
            <w:r>
              <w:rPr>
                <w:noProof/>
                <w:webHidden/>
              </w:rPr>
              <w:fldChar w:fldCharType="end"/>
            </w:r>
          </w:hyperlink>
        </w:p>
        <w:p w14:paraId="790094E7" w14:textId="580CB5B0" w:rsidR="00646195" w:rsidRDefault="00646195">
          <w:pPr>
            <w:pStyle w:val="TOC1"/>
            <w:tabs>
              <w:tab w:val="right" w:leader="dot" w:pos="9016"/>
            </w:tabs>
            <w:rPr>
              <w:rFonts w:eastAsiaTheme="minorEastAsia"/>
              <w:noProof/>
              <w:sz w:val="24"/>
              <w:szCs w:val="24"/>
              <w:lang w:eastAsia="en-GB"/>
            </w:rPr>
          </w:pPr>
          <w:hyperlink w:anchor="_Toc237026121" w:history="1">
            <w:r w:rsidRPr="005F0BE4">
              <w:rPr>
                <w:rStyle w:val="Hyperlink"/>
                <w:b/>
                <w:bCs/>
                <w:noProof/>
                <w:lang w:eastAsia="en-GB"/>
              </w:rPr>
              <w:t>Problem Statement</w:t>
            </w:r>
            <w:r>
              <w:rPr>
                <w:noProof/>
                <w:webHidden/>
              </w:rPr>
              <w:tab/>
            </w:r>
            <w:r>
              <w:rPr>
                <w:noProof/>
                <w:webHidden/>
              </w:rPr>
              <w:fldChar w:fldCharType="begin"/>
            </w:r>
            <w:r>
              <w:rPr>
                <w:noProof/>
                <w:webHidden/>
              </w:rPr>
              <w:instrText xml:space="preserve"> PAGEREF _Toc237026121 \h </w:instrText>
            </w:r>
            <w:r>
              <w:rPr>
                <w:noProof/>
                <w:webHidden/>
              </w:rPr>
            </w:r>
            <w:r>
              <w:rPr>
                <w:noProof/>
                <w:webHidden/>
              </w:rPr>
              <w:fldChar w:fldCharType="separate"/>
            </w:r>
            <w:r>
              <w:rPr>
                <w:noProof/>
                <w:webHidden/>
              </w:rPr>
              <w:t>0</w:t>
            </w:r>
            <w:r>
              <w:rPr>
                <w:noProof/>
                <w:webHidden/>
              </w:rPr>
              <w:fldChar w:fldCharType="end"/>
            </w:r>
          </w:hyperlink>
        </w:p>
        <w:p w14:paraId="265D6A11" w14:textId="5C8672EB" w:rsidR="00646195" w:rsidRDefault="00646195">
          <w:pPr>
            <w:pStyle w:val="TOC1"/>
            <w:tabs>
              <w:tab w:val="right" w:leader="dot" w:pos="9016"/>
            </w:tabs>
            <w:rPr>
              <w:rFonts w:eastAsiaTheme="minorEastAsia"/>
              <w:noProof/>
              <w:sz w:val="24"/>
              <w:szCs w:val="24"/>
              <w:lang w:eastAsia="en-GB"/>
            </w:rPr>
          </w:pPr>
          <w:hyperlink w:anchor="_Toc237026122" w:history="1">
            <w:r w:rsidRPr="005F0BE4">
              <w:rPr>
                <w:rStyle w:val="Hyperlink"/>
                <w:rFonts w:ascii="Arial" w:hAnsi="Arial" w:cs="Arial"/>
                <w:b/>
                <w:bCs/>
                <w:noProof/>
                <w:lang w:eastAsia="en-GB"/>
              </w:rPr>
              <w:t>Aim of the Study</w:t>
            </w:r>
            <w:r>
              <w:rPr>
                <w:noProof/>
                <w:webHidden/>
              </w:rPr>
              <w:tab/>
            </w:r>
            <w:r>
              <w:rPr>
                <w:noProof/>
                <w:webHidden/>
              </w:rPr>
              <w:fldChar w:fldCharType="begin"/>
            </w:r>
            <w:r>
              <w:rPr>
                <w:noProof/>
                <w:webHidden/>
              </w:rPr>
              <w:instrText xml:space="preserve"> PAGEREF _Toc237026122 \h </w:instrText>
            </w:r>
            <w:r>
              <w:rPr>
                <w:noProof/>
                <w:webHidden/>
              </w:rPr>
            </w:r>
            <w:r>
              <w:rPr>
                <w:noProof/>
                <w:webHidden/>
              </w:rPr>
              <w:fldChar w:fldCharType="separate"/>
            </w:r>
            <w:r>
              <w:rPr>
                <w:noProof/>
                <w:webHidden/>
              </w:rPr>
              <w:t>0</w:t>
            </w:r>
            <w:r>
              <w:rPr>
                <w:noProof/>
                <w:webHidden/>
              </w:rPr>
              <w:fldChar w:fldCharType="end"/>
            </w:r>
          </w:hyperlink>
        </w:p>
        <w:p w14:paraId="68BAC34C" w14:textId="1318604F" w:rsidR="00646195" w:rsidRDefault="00646195">
          <w:pPr>
            <w:pStyle w:val="TOC1"/>
            <w:tabs>
              <w:tab w:val="right" w:leader="dot" w:pos="9016"/>
            </w:tabs>
            <w:rPr>
              <w:rFonts w:eastAsiaTheme="minorEastAsia"/>
              <w:noProof/>
              <w:sz w:val="24"/>
              <w:szCs w:val="24"/>
              <w:lang w:eastAsia="en-GB"/>
            </w:rPr>
          </w:pPr>
          <w:hyperlink w:anchor="_Toc237026123" w:history="1">
            <w:r w:rsidRPr="005F0BE4">
              <w:rPr>
                <w:rStyle w:val="Hyperlink"/>
                <w:rFonts w:ascii="Arial" w:hAnsi="Arial" w:cs="Arial"/>
                <w:b/>
                <w:bCs/>
                <w:noProof/>
                <w:lang w:eastAsia="en-GB"/>
              </w:rPr>
              <w:t>Research Objectives</w:t>
            </w:r>
            <w:r>
              <w:rPr>
                <w:noProof/>
                <w:webHidden/>
              </w:rPr>
              <w:tab/>
            </w:r>
            <w:r>
              <w:rPr>
                <w:noProof/>
                <w:webHidden/>
              </w:rPr>
              <w:fldChar w:fldCharType="begin"/>
            </w:r>
            <w:r>
              <w:rPr>
                <w:noProof/>
                <w:webHidden/>
              </w:rPr>
              <w:instrText xml:space="preserve"> PAGEREF _Toc237026123 \h </w:instrText>
            </w:r>
            <w:r>
              <w:rPr>
                <w:noProof/>
                <w:webHidden/>
              </w:rPr>
            </w:r>
            <w:r>
              <w:rPr>
                <w:noProof/>
                <w:webHidden/>
              </w:rPr>
              <w:fldChar w:fldCharType="separate"/>
            </w:r>
            <w:r>
              <w:rPr>
                <w:noProof/>
                <w:webHidden/>
              </w:rPr>
              <w:t>0</w:t>
            </w:r>
            <w:r>
              <w:rPr>
                <w:noProof/>
                <w:webHidden/>
              </w:rPr>
              <w:fldChar w:fldCharType="end"/>
            </w:r>
          </w:hyperlink>
        </w:p>
        <w:p w14:paraId="5FE3327E" w14:textId="38376716" w:rsidR="00646195" w:rsidRDefault="00646195">
          <w:pPr>
            <w:pStyle w:val="TOC1"/>
            <w:tabs>
              <w:tab w:val="right" w:leader="dot" w:pos="9016"/>
            </w:tabs>
            <w:rPr>
              <w:rFonts w:eastAsiaTheme="minorEastAsia"/>
              <w:noProof/>
              <w:sz w:val="24"/>
              <w:szCs w:val="24"/>
              <w:lang w:eastAsia="en-GB"/>
            </w:rPr>
          </w:pPr>
          <w:hyperlink w:anchor="_Toc237026124" w:history="1">
            <w:r w:rsidRPr="005F0BE4">
              <w:rPr>
                <w:rStyle w:val="Hyperlink"/>
                <w:rFonts w:ascii="Arial" w:hAnsi="Arial" w:cs="Arial"/>
                <w:b/>
                <w:bCs/>
                <w:noProof/>
                <w:lang w:eastAsia="en-GB"/>
              </w:rPr>
              <w:t>Research Questions</w:t>
            </w:r>
            <w:r>
              <w:rPr>
                <w:noProof/>
                <w:webHidden/>
              </w:rPr>
              <w:tab/>
            </w:r>
            <w:r>
              <w:rPr>
                <w:noProof/>
                <w:webHidden/>
              </w:rPr>
              <w:fldChar w:fldCharType="begin"/>
            </w:r>
            <w:r>
              <w:rPr>
                <w:noProof/>
                <w:webHidden/>
              </w:rPr>
              <w:instrText xml:space="preserve"> PAGEREF _Toc237026124 \h </w:instrText>
            </w:r>
            <w:r>
              <w:rPr>
                <w:noProof/>
                <w:webHidden/>
              </w:rPr>
            </w:r>
            <w:r>
              <w:rPr>
                <w:noProof/>
                <w:webHidden/>
              </w:rPr>
              <w:fldChar w:fldCharType="separate"/>
            </w:r>
            <w:r>
              <w:rPr>
                <w:noProof/>
                <w:webHidden/>
              </w:rPr>
              <w:t>0</w:t>
            </w:r>
            <w:r>
              <w:rPr>
                <w:noProof/>
                <w:webHidden/>
              </w:rPr>
              <w:fldChar w:fldCharType="end"/>
            </w:r>
          </w:hyperlink>
        </w:p>
        <w:p w14:paraId="2A14FD97" w14:textId="353079CC" w:rsidR="00646195" w:rsidRDefault="00646195">
          <w:pPr>
            <w:pStyle w:val="TOC1"/>
            <w:tabs>
              <w:tab w:val="right" w:leader="dot" w:pos="9016"/>
            </w:tabs>
            <w:rPr>
              <w:rFonts w:eastAsiaTheme="minorEastAsia"/>
              <w:noProof/>
              <w:sz w:val="24"/>
              <w:szCs w:val="24"/>
              <w:lang w:eastAsia="en-GB"/>
            </w:rPr>
          </w:pPr>
          <w:hyperlink w:anchor="_Toc237026125" w:history="1">
            <w:r w:rsidRPr="005F0BE4">
              <w:rPr>
                <w:rStyle w:val="Hyperlink"/>
                <w:rFonts w:ascii="Arial" w:hAnsi="Arial" w:cs="Arial"/>
                <w:b/>
                <w:bCs/>
                <w:noProof/>
                <w:lang w:eastAsia="en-GB"/>
              </w:rPr>
              <w:t>Methodology</w:t>
            </w:r>
            <w:r>
              <w:rPr>
                <w:noProof/>
                <w:webHidden/>
              </w:rPr>
              <w:tab/>
            </w:r>
            <w:r>
              <w:rPr>
                <w:noProof/>
                <w:webHidden/>
              </w:rPr>
              <w:fldChar w:fldCharType="begin"/>
            </w:r>
            <w:r>
              <w:rPr>
                <w:noProof/>
                <w:webHidden/>
              </w:rPr>
              <w:instrText xml:space="preserve"> PAGEREF _Toc237026125 \h </w:instrText>
            </w:r>
            <w:r>
              <w:rPr>
                <w:noProof/>
                <w:webHidden/>
              </w:rPr>
            </w:r>
            <w:r>
              <w:rPr>
                <w:noProof/>
                <w:webHidden/>
              </w:rPr>
              <w:fldChar w:fldCharType="separate"/>
            </w:r>
            <w:r>
              <w:rPr>
                <w:noProof/>
                <w:webHidden/>
              </w:rPr>
              <w:t>0</w:t>
            </w:r>
            <w:r>
              <w:rPr>
                <w:noProof/>
                <w:webHidden/>
              </w:rPr>
              <w:fldChar w:fldCharType="end"/>
            </w:r>
          </w:hyperlink>
        </w:p>
        <w:p w14:paraId="02516054" w14:textId="4023119A" w:rsidR="00646195" w:rsidRDefault="00646195">
          <w:pPr>
            <w:pStyle w:val="TOC1"/>
            <w:tabs>
              <w:tab w:val="right" w:leader="dot" w:pos="9016"/>
            </w:tabs>
            <w:rPr>
              <w:rFonts w:eastAsiaTheme="minorEastAsia"/>
              <w:noProof/>
              <w:sz w:val="24"/>
              <w:szCs w:val="24"/>
              <w:lang w:eastAsia="en-GB"/>
            </w:rPr>
          </w:pPr>
          <w:hyperlink w:anchor="_Toc237026126" w:history="1">
            <w:r w:rsidRPr="005F0BE4">
              <w:rPr>
                <w:rStyle w:val="Hyperlink"/>
                <w:rFonts w:ascii="Arial" w:hAnsi="Arial" w:cs="Arial"/>
                <w:b/>
                <w:bCs/>
                <w:noProof/>
                <w:lang w:eastAsia="en-GB"/>
              </w:rPr>
              <w:t>Scope of the Study</w:t>
            </w:r>
            <w:r>
              <w:rPr>
                <w:noProof/>
                <w:webHidden/>
              </w:rPr>
              <w:tab/>
            </w:r>
            <w:r>
              <w:rPr>
                <w:noProof/>
                <w:webHidden/>
              </w:rPr>
              <w:fldChar w:fldCharType="begin"/>
            </w:r>
            <w:r>
              <w:rPr>
                <w:noProof/>
                <w:webHidden/>
              </w:rPr>
              <w:instrText xml:space="preserve"> PAGEREF _Toc237026126 \h </w:instrText>
            </w:r>
            <w:r>
              <w:rPr>
                <w:noProof/>
                <w:webHidden/>
              </w:rPr>
            </w:r>
            <w:r>
              <w:rPr>
                <w:noProof/>
                <w:webHidden/>
              </w:rPr>
              <w:fldChar w:fldCharType="separate"/>
            </w:r>
            <w:r>
              <w:rPr>
                <w:noProof/>
                <w:webHidden/>
              </w:rPr>
              <w:t>0</w:t>
            </w:r>
            <w:r>
              <w:rPr>
                <w:noProof/>
                <w:webHidden/>
              </w:rPr>
              <w:fldChar w:fldCharType="end"/>
            </w:r>
          </w:hyperlink>
        </w:p>
        <w:p w14:paraId="06E91B29" w14:textId="3CC00891" w:rsidR="00646195" w:rsidRDefault="00646195">
          <w:pPr>
            <w:pStyle w:val="TOC1"/>
            <w:tabs>
              <w:tab w:val="right" w:leader="dot" w:pos="9016"/>
            </w:tabs>
            <w:rPr>
              <w:rFonts w:eastAsiaTheme="minorEastAsia"/>
              <w:noProof/>
              <w:sz w:val="24"/>
              <w:szCs w:val="24"/>
              <w:lang w:eastAsia="en-GB"/>
            </w:rPr>
          </w:pPr>
          <w:hyperlink w:anchor="_Toc237026127" w:history="1">
            <w:r w:rsidRPr="005F0BE4">
              <w:rPr>
                <w:rStyle w:val="Hyperlink"/>
                <w:b/>
                <w:bCs/>
                <w:noProof/>
                <w:lang w:eastAsia="en-GB"/>
              </w:rPr>
              <w:t>Significance of the Study</w:t>
            </w:r>
            <w:r>
              <w:rPr>
                <w:noProof/>
                <w:webHidden/>
              </w:rPr>
              <w:tab/>
            </w:r>
            <w:r>
              <w:rPr>
                <w:noProof/>
                <w:webHidden/>
              </w:rPr>
              <w:fldChar w:fldCharType="begin"/>
            </w:r>
            <w:r>
              <w:rPr>
                <w:noProof/>
                <w:webHidden/>
              </w:rPr>
              <w:instrText xml:space="preserve"> PAGEREF _Toc237026127 \h </w:instrText>
            </w:r>
            <w:r>
              <w:rPr>
                <w:noProof/>
                <w:webHidden/>
              </w:rPr>
            </w:r>
            <w:r>
              <w:rPr>
                <w:noProof/>
                <w:webHidden/>
              </w:rPr>
              <w:fldChar w:fldCharType="separate"/>
            </w:r>
            <w:r>
              <w:rPr>
                <w:noProof/>
                <w:webHidden/>
              </w:rPr>
              <w:t>0</w:t>
            </w:r>
            <w:r>
              <w:rPr>
                <w:noProof/>
                <w:webHidden/>
              </w:rPr>
              <w:fldChar w:fldCharType="end"/>
            </w:r>
          </w:hyperlink>
        </w:p>
        <w:p w14:paraId="37C3A08E" w14:textId="0B00127D" w:rsidR="00646195" w:rsidRDefault="00646195">
          <w:pPr>
            <w:pStyle w:val="TOC1"/>
            <w:tabs>
              <w:tab w:val="right" w:leader="dot" w:pos="9016"/>
            </w:tabs>
            <w:rPr>
              <w:rFonts w:eastAsiaTheme="minorEastAsia"/>
              <w:noProof/>
              <w:sz w:val="24"/>
              <w:szCs w:val="24"/>
              <w:lang w:eastAsia="en-GB"/>
            </w:rPr>
          </w:pPr>
          <w:hyperlink w:anchor="_Toc237026128" w:history="1">
            <w:r w:rsidRPr="005F0BE4">
              <w:rPr>
                <w:rStyle w:val="Hyperlink"/>
                <w:rFonts w:ascii="Arial" w:hAnsi="Arial" w:cs="Arial"/>
                <w:b/>
                <w:bCs/>
                <w:noProof/>
                <w:lang w:eastAsia="en-GB"/>
              </w:rPr>
              <w:t>Research Design</w:t>
            </w:r>
            <w:r>
              <w:rPr>
                <w:noProof/>
                <w:webHidden/>
              </w:rPr>
              <w:tab/>
            </w:r>
            <w:r>
              <w:rPr>
                <w:noProof/>
                <w:webHidden/>
              </w:rPr>
              <w:fldChar w:fldCharType="begin"/>
            </w:r>
            <w:r>
              <w:rPr>
                <w:noProof/>
                <w:webHidden/>
              </w:rPr>
              <w:instrText xml:space="preserve"> PAGEREF _Toc237026128 \h </w:instrText>
            </w:r>
            <w:r>
              <w:rPr>
                <w:noProof/>
                <w:webHidden/>
              </w:rPr>
            </w:r>
            <w:r>
              <w:rPr>
                <w:noProof/>
                <w:webHidden/>
              </w:rPr>
              <w:fldChar w:fldCharType="separate"/>
            </w:r>
            <w:r>
              <w:rPr>
                <w:noProof/>
                <w:webHidden/>
              </w:rPr>
              <w:t>0</w:t>
            </w:r>
            <w:r>
              <w:rPr>
                <w:noProof/>
                <w:webHidden/>
              </w:rPr>
              <w:fldChar w:fldCharType="end"/>
            </w:r>
          </w:hyperlink>
        </w:p>
        <w:p w14:paraId="66F33BF2" w14:textId="3ECA2830" w:rsidR="00646195" w:rsidRDefault="00646195">
          <w:pPr>
            <w:pStyle w:val="TOC1"/>
            <w:tabs>
              <w:tab w:val="right" w:leader="dot" w:pos="9016"/>
            </w:tabs>
            <w:rPr>
              <w:rFonts w:eastAsiaTheme="minorEastAsia"/>
              <w:noProof/>
              <w:sz w:val="24"/>
              <w:szCs w:val="24"/>
              <w:lang w:eastAsia="en-GB"/>
            </w:rPr>
          </w:pPr>
          <w:hyperlink w:anchor="_Toc237026129" w:history="1">
            <w:r w:rsidRPr="005F0BE4">
              <w:rPr>
                <w:rStyle w:val="Hyperlink"/>
                <w:rFonts w:ascii="Arial" w:hAnsi="Arial" w:cs="Arial"/>
                <w:b/>
                <w:bCs/>
                <w:noProof/>
                <w:lang w:eastAsia="en-GB"/>
              </w:rPr>
              <w:t>System Architecture</w:t>
            </w:r>
            <w:r>
              <w:rPr>
                <w:noProof/>
                <w:webHidden/>
              </w:rPr>
              <w:tab/>
            </w:r>
            <w:r>
              <w:rPr>
                <w:noProof/>
                <w:webHidden/>
              </w:rPr>
              <w:fldChar w:fldCharType="begin"/>
            </w:r>
            <w:r>
              <w:rPr>
                <w:noProof/>
                <w:webHidden/>
              </w:rPr>
              <w:instrText xml:space="preserve"> PAGEREF _Toc237026129 \h </w:instrText>
            </w:r>
            <w:r>
              <w:rPr>
                <w:noProof/>
                <w:webHidden/>
              </w:rPr>
            </w:r>
            <w:r>
              <w:rPr>
                <w:noProof/>
                <w:webHidden/>
              </w:rPr>
              <w:fldChar w:fldCharType="separate"/>
            </w:r>
            <w:r>
              <w:rPr>
                <w:noProof/>
                <w:webHidden/>
              </w:rPr>
              <w:t>0</w:t>
            </w:r>
            <w:r>
              <w:rPr>
                <w:noProof/>
                <w:webHidden/>
              </w:rPr>
              <w:fldChar w:fldCharType="end"/>
            </w:r>
          </w:hyperlink>
        </w:p>
        <w:p w14:paraId="1C4F91B3" w14:textId="4F87D95C" w:rsidR="00646195" w:rsidRDefault="00646195">
          <w:pPr>
            <w:pStyle w:val="TOC1"/>
            <w:tabs>
              <w:tab w:val="right" w:leader="dot" w:pos="9016"/>
            </w:tabs>
            <w:rPr>
              <w:rFonts w:eastAsiaTheme="minorEastAsia"/>
              <w:noProof/>
              <w:sz w:val="24"/>
              <w:szCs w:val="24"/>
              <w:lang w:eastAsia="en-GB"/>
            </w:rPr>
          </w:pPr>
          <w:hyperlink w:anchor="_Toc237026130" w:history="1">
            <w:r w:rsidRPr="005F0BE4">
              <w:rPr>
                <w:rStyle w:val="Hyperlink"/>
                <w:rFonts w:ascii="Arial" w:hAnsi="Arial" w:cs="Arial"/>
                <w:b/>
                <w:bCs/>
                <w:noProof/>
                <w:lang w:eastAsia="en-GB"/>
              </w:rPr>
              <w:t>Data Collection Methods</w:t>
            </w:r>
            <w:r>
              <w:rPr>
                <w:noProof/>
                <w:webHidden/>
              </w:rPr>
              <w:tab/>
            </w:r>
            <w:r>
              <w:rPr>
                <w:noProof/>
                <w:webHidden/>
              </w:rPr>
              <w:fldChar w:fldCharType="begin"/>
            </w:r>
            <w:r>
              <w:rPr>
                <w:noProof/>
                <w:webHidden/>
              </w:rPr>
              <w:instrText xml:space="preserve"> PAGEREF _Toc237026130 \h </w:instrText>
            </w:r>
            <w:r>
              <w:rPr>
                <w:noProof/>
                <w:webHidden/>
              </w:rPr>
            </w:r>
            <w:r>
              <w:rPr>
                <w:noProof/>
                <w:webHidden/>
              </w:rPr>
              <w:fldChar w:fldCharType="separate"/>
            </w:r>
            <w:r>
              <w:rPr>
                <w:noProof/>
                <w:webHidden/>
              </w:rPr>
              <w:t>0</w:t>
            </w:r>
            <w:r>
              <w:rPr>
                <w:noProof/>
                <w:webHidden/>
              </w:rPr>
              <w:fldChar w:fldCharType="end"/>
            </w:r>
          </w:hyperlink>
        </w:p>
        <w:p w14:paraId="33955140" w14:textId="0E35D899" w:rsidR="00646195" w:rsidRDefault="00646195">
          <w:pPr>
            <w:pStyle w:val="TOC1"/>
            <w:tabs>
              <w:tab w:val="right" w:leader="dot" w:pos="9016"/>
            </w:tabs>
            <w:rPr>
              <w:rFonts w:eastAsiaTheme="minorEastAsia"/>
              <w:noProof/>
              <w:sz w:val="24"/>
              <w:szCs w:val="24"/>
              <w:lang w:eastAsia="en-GB"/>
            </w:rPr>
          </w:pPr>
          <w:hyperlink w:anchor="_Toc237026131" w:history="1">
            <w:r w:rsidRPr="005F0BE4">
              <w:rPr>
                <w:rStyle w:val="Hyperlink"/>
                <w:rFonts w:ascii="Arial" w:hAnsi="Arial" w:cs="Arial"/>
                <w:b/>
                <w:bCs/>
                <w:noProof/>
                <w:lang w:eastAsia="en-GB"/>
              </w:rPr>
              <w:t>Machine Learning Approach</w:t>
            </w:r>
            <w:r>
              <w:rPr>
                <w:noProof/>
                <w:webHidden/>
              </w:rPr>
              <w:tab/>
            </w:r>
            <w:r>
              <w:rPr>
                <w:noProof/>
                <w:webHidden/>
              </w:rPr>
              <w:fldChar w:fldCharType="begin"/>
            </w:r>
            <w:r>
              <w:rPr>
                <w:noProof/>
                <w:webHidden/>
              </w:rPr>
              <w:instrText xml:space="preserve"> PAGEREF _Toc237026131 \h </w:instrText>
            </w:r>
            <w:r>
              <w:rPr>
                <w:noProof/>
                <w:webHidden/>
              </w:rPr>
            </w:r>
            <w:r>
              <w:rPr>
                <w:noProof/>
                <w:webHidden/>
              </w:rPr>
              <w:fldChar w:fldCharType="separate"/>
            </w:r>
            <w:r>
              <w:rPr>
                <w:noProof/>
                <w:webHidden/>
              </w:rPr>
              <w:t>0</w:t>
            </w:r>
            <w:r>
              <w:rPr>
                <w:noProof/>
                <w:webHidden/>
              </w:rPr>
              <w:fldChar w:fldCharType="end"/>
            </w:r>
          </w:hyperlink>
        </w:p>
        <w:p w14:paraId="025ADA32" w14:textId="52E157E5" w:rsidR="00646195" w:rsidRDefault="00646195">
          <w:pPr>
            <w:pStyle w:val="TOC1"/>
            <w:tabs>
              <w:tab w:val="right" w:leader="dot" w:pos="9016"/>
            </w:tabs>
            <w:rPr>
              <w:rFonts w:eastAsiaTheme="minorEastAsia"/>
              <w:noProof/>
              <w:sz w:val="24"/>
              <w:szCs w:val="24"/>
              <w:lang w:eastAsia="en-GB"/>
            </w:rPr>
          </w:pPr>
          <w:hyperlink w:anchor="_Toc237026132" w:history="1">
            <w:r w:rsidRPr="005F0BE4">
              <w:rPr>
                <w:rStyle w:val="Hyperlink"/>
                <w:rFonts w:ascii="Arial" w:hAnsi="Arial" w:cs="Arial"/>
                <w:b/>
                <w:bCs/>
                <w:noProof/>
                <w:lang w:eastAsia="en-GB"/>
              </w:rPr>
              <w:t>Key Features</w:t>
            </w:r>
            <w:r>
              <w:rPr>
                <w:noProof/>
                <w:webHidden/>
              </w:rPr>
              <w:tab/>
            </w:r>
            <w:r>
              <w:rPr>
                <w:noProof/>
                <w:webHidden/>
              </w:rPr>
              <w:fldChar w:fldCharType="begin"/>
            </w:r>
            <w:r>
              <w:rPr>
                <w:noProof/>
                <w:webHidden/>
              </w:rPr>
              <w:instrText xml:space="preserve"> PAGEREF _Toc237026132 \h </w:instrText>
            </w:r>
            <w:r>
              <w:rPr>
                <w:noProof/>
                <w:webHidden/>
              </w:rPr>
            </w:r>
            <w:r>
              <w:rPr>
                <w:noProof/>
                <w:webHidden/>
              </w:rPr>
              <w:fldChar w:fldCharType="separate"/>
            </w:r>
            <w:r>
              <w:rPr>
                <w:noProof/>
                <w:webHidden/>
              </w:rPr>
              <w:t>0</w:t>
            </w:r>
            <w:r>
              <w:rPr>
                <w:noProof/>
                <w:webHidden/>
              </w:rPr>
              <w:fldChar w:fldCharType="end"/>
            </w:r>
          </w:hyperlink>
        </w:p>
        <w:p w14:paraId="727170C0" w14:textId="55B7E732" w:rsidR="00646195" w:rsidRDefault="00646195">
          <w:pPr>
            <w:pStyle w:val="TOC1"/>
            <w:tabs>
              <w:tab w:val="right" w:leader="dot" w:pos="9016"/>
            </w:tabs>
            <w:rPr>
              <w:rFonts w:eastAsiaTheme="minorEastAsia"/>
              <w:noProof/>
              <w:sz w:val="24"/>
              <w:szCs w:val="24"/>
              <w:lang w:eastAsia="en-GB"/>
            </w:rPr>
          </w:pPr>
          <w:hyperlink w:anchor="_Toc237026133" w:history="1">
            <w:r w:rsidRPr="005F0BE4">
              <w:rPr>
                <w:rStyle w:val="Hyperlink"/>
                <w:rFonts w:ascii="Arial" w:hAnsi="Arial" w:cs="Arial"/>
                <w:b/>
                <w:bCs/>
                <w:noProof/>
                <w:lang w:eastAsia="en-GB"/>
              </w:rPr>
              <w:t>System Workflow</w:t>
            </w:r>
            <w:r>
              <w:rPr>
                <w:noProof/>
                <w:webHidden/>
              </w:rPr>
              <w:tab/>
            </w:r>
            <w:r>
              <w:rPr>
                <w:noProof/>
                <w:webHidden/>
              </w:rPr>
              <w:fldChar w:fldCharType="begin"/>
            </w:r>
            <w:r>
              <w:rPr>
                <w:noProof/>
                <w:webHidden/>
              </w:rPr>
              <w:instrText xml:space="preserve"> PAGEREF _Toc237026133 \h </w:instrText>
            </w:r>
            <w:r>
              <w:rPr>
                <w:noProof/>
                <w:webHidden/>
              </w:rPr>
            </w:r>
            <w:r>
              <w:rPr>
                <w:noProof/>
                <w:webHidden/>
              </w:rPr>
              <w:fldChar w:fldCharType="separate"/>
            </w:r>
            <w:r>
              <w:rPr>
                <w:noProof/>
                <w:webHidden/>
              </w:rPr>
              <w:t>0</w:t>
            </w:r>
            <w:r>
              <w:rPr>
                <w:noProof/>
                <w:webHidden/>
              </w:rPr>
              <w:fldChar w:fldCharType="end"/>
            </w:r>
          </w:hyperlink>
        </w:p>
        <w:p w14:paraId="04FF65A0" w14:textId="6583EB99" w:rsidR="00646195" w:rsidRDefault="00646195">
          <w:pPr>
            <w:pStyle w:val="TOC1"/>
            <w:tabs>
              <w:tab w:val="right" w:leader="dot" w:pos="9016"/>
            </w:tabs>
            <w:rPr>
              <w:rFonts w:eastAsiaTheme="minorEastAsia"/>
              <w:noProof/>
              <w:sz w:val="24"/>
              <w:szCs w:val="24"/>
              <w:lang w:eastAsia="en-GB"/>
            </w:rPr>
          </w:pPr>
          <w:hyperlink w:anchor="_Toc237026134" w:history="1">
            <w:r w:rsidRPr="005F0BE4">
              <w:rPr>
                <w:rStyle w:val="Hyperlink"/>
                <w:rFonts w:ascii="Arial" w:hAnsi="Arial" w:cs="Arial"/>
                <w:b/>
                <w:bCs/>
                <w:noProof/>
                <w:lang w:eastAsia="en-GB"/>
              </w:rPr>
              <w:t>Ethical Use of AI</w:t>
            </w:r>
            <w:r>
              <w:rPr>
                <w:noProof/>
                <w:webHidden/>
              </w:rPr>
              <w:tab/>
            </w:r>
            <w:r>
              <w:rPr>
                <w:noProof/>
                <w:webHidden/>
              </w:rPr>
              <w:fldChar w:fldCharType="begin"/>
            </w:r>
            <w:r>
              <w:rPr>
                <w:noProof/>
                <w:webHidden/>
              </w:rPr>
              <w:instrText xml:space="preserve"> PAGEREF _Toc237026134 \h </w:instrText>
            </w:r>
            <w:r>
              <w:rPr>
                <w:noProof/>
                <w:webHidden/>
              </w:rPr>
            </w:r>
            <w:r>
              <w:rPr>
                <w:noProof/>
                <w:webHidden/>
              </w:rPr>
              <w:fldChar w:fldCharType="separate"/>
            </w:r>
            <w:r>
              <w:rPr>
                <w:noProof/>
                <w:webHidden/>
              </w:rPr>
              <w:t>0</w:t>
            </w:r>
            <w:r>
              <w:rPr>
                <w:noProof/>
                <w:webHidden/>
              </w:rPr>
              <w:fldChar w:fldCharType="end"/>
            </w:r>
          </w:hyperlink>
        </w:p>
        <w:p w14:paraId="54EA5682" w14:textId="37E92A2E" w:rsidR="00646195" w:rsidRDefault="00646195">
          <w:pPr>
            <w:pStyle w:val="TOC1"/>
            <w:tabs>
              <w:tab w:val="right" w:leader="dot" w:pos="9016"/>
            </w:tabs>
            <w:rPr>
              <w:rFonts w:eastAsiaTheme="minorEastAsia"/>
              <w:noProof/>
              <w:sz w:val="24"/>
              <w:szCs w:val="24"/>
              <w:lang w:eastAsia="en-GB"/>
            </w:rPr>
          </w:pPr>
          <w:hyperlink w:anchor="_Toc237026135" w:history="1">
            <w:r w:rsidRPr="005F0BE4">
              <w:rPr>
                <w:rStyle w:val="Hyperlink"/>
                <w:rFonts w:ascii="Arial" w:hAnsi="Arial" w:cs="Arial"/>
                <w:b/>
                <w:bCs/>
                <w:noProof/>
                <w:lang w:eastAsia="en-GB"/>
              </w:rPr>
              <w:t>Conclusion and Future Work</w:t>
            </w:r>
            <w:r>
              <w:rPr>
                <w:noProof/>
                <w:webHidden/>
              </w:rPr>
              <w:tab/>
            </w:r>
            <w:r>
              <w:rPr>
                <w:noProof/>
                <w:webHidden/>
              </w:rPr>
              <w:fldChar w:fldCharType="begin"/>
            </w:r>
            <w:r>
              <w:rPr>
                <w:noProof/>
                <w:webHidden/>
              </w:rPr>
              <w:instrText xml:space="preserve"> PAGEREF _Toc237026135 \h </w:instrText>
            </w:r>
            <w:r>
              <w:rPr>
                <w:noProof/>
                <w:webHidden/>
              </w:rPr>
            </w:r>
            <w:r>
              <w:rPr>
                <w:noProof/>
                <w:webHidden/>
              </w:rPr>
              <w:fldChar w:fldCharType="separate"/>
            </w:r>
            <w:r>
              <w:rPr>
                <w:noProof/>
                <w:webHidden/>
              </w:rPr>
              <w:t>0</w:t>
            </w:r>
            <w:r>
              <w:rPr>
                <w:noProof/>
                <w:webHidden/>
              </w:rPr>
              <w:fldChar w:fldCharType="end"/>
            </w:r>
          </w:hyperlink>
        </w:p>
        <w:p w14:paraId="3D059996" w14:textId="3C99554C" w:rsidR="00646195" w:rsidRDefault="00646195">
          <w:pPr>
            <w:pStyle w:val="TOC1"/>
            <w:tabs>
              <w:tab w:val="right" w:leader="dot" w:pos="9016"/>
            </w:tabs>
            <w:rPr>
              <w:rFonts w:eastAsiaTheme="minorEastAsia"/>
              <w:noProof/>
              <w:sz w:val="24"/>
              <w:szCs w:val="24"/>
              <w:lang w:eastAsia="en-GB"/>
            </w:rPr>
          </w:pPr>
          <w:hyperlink w:anchor="_Toc237026136" w:history="1">
            <w:r w:rsidRPr="005F0BE4">
              <w:rPr>
                <w:rStyle w:val="Hyperlink"/>
                <w:rFonts w:ascii="Arial" w:hAnsi="Arial" w:cs="Arial"/>
                <w:b/>
                <w:bCs/>
                <w:noProof/>
                <w:lang w:eastAsia="en-GB"/>
              </w:rPr>
              <w:t>Key Contributions</w:t>
            </w:r>
            <w:r>
              <w:rPr>
                <w:noProof/>
                <w:webHidden/>
              </w:rPr>
              <w:tab/>
            </w:r>
            <w:r>
              <w:rPr>
                <w:noProof/>
                <w:webHidden/>
              </w:rPr>
              <w:fldChar w:fldCharType="begin"/>
            </w:r>
            <w:r>
              <w:rPr>
                <w:noProof/>
                <w:webHidden/>
              </w:rPr>
              <w:instrText xml:space="preserve"> PAGEREF _Toc237026136 \h </w:instrText>
            </w:r>
            <w:r>
              <w:rPr>
                <w:noProof/>
                <w:webHidden/>
              </w:rPr>
            </w:r>
            <w:r>
              <w:rPr>
                <w:noProof/>
                <w:webHidden/>
              </w:rPr>
              <w:fldChar w:fldCharType="separate"/>
            </w:r>
            <w:r>
              <w:rPr>
                <w:noProof/>
                <w:webHidden/>
              </w:rPr>
              <w:t>0</w:t>
            </w:r>
            <w:r>
              <w:rPr>
                <w:noProof/>
                <w:webHidden/>
              </w:rPr>
              <w:fldChar w:fldCharType="end"/>
            </w:r>
          </w:hyperlink>
        </w:p>
        <w:p w14:paraId="1AE1D999" w14:textId="3C9B106B" w:rsidR="00646195" w:rsidRDefault="00646195">
          <w:pPr>
            <w:pStyle w:val="TOC1"/>
            <w:tabs>
              <w:tab w:val="right" w:leader="dot" w:pos="9016"/>
            </w:tabs>
            <w:rPr>
              <w:rFonts w:eastAsiaTheme="minorEastAsia"/>
              <w:noProof/>
              <w:sz w:val="24"/>
              <w:szCs w:val="24"/>
              <w:lang w:eastAsia="en-GB"/>
            </w:rPr>
          </w:pPr>
          <w:hyperlink w:anchor="_Toc237026137" w:history="1">
            <w:r w:rsidRPr="005F0BE4">
              <w:rPr>
                <w:rStyle w:val="Hyperlink"/>
                <w:rFonts w:ascii="Arial" w:hAnsi="Arial" w:cs="Arial"/>
                <w:b/>
                <w:bCs/>
                <w:noProof/>
                <w:lang w:eastAsia="en-GB"/>
              </w:rPr>
              <w:t>5 Limitations of the Study</w:t>
            </w:r>
            <w:r>
              <w:rPr>
                <w:noProof/>
                <w:webHidden/>
              </w:rPr>
              <w:tab/>
            </w:r>
            <w:r>
              <w:rPr>
                <w:noProof/>
                <w:webHidden/>
              </w:rPr>
              <w:fldChar w:fldCharType="begin"/>
            </w:r>
            <w:r>
              <w:rPr>
                <w:noProof/>
                <w:webHidden/>
              </w:rPr>
              <w:instrText xml:space="preserve"> PAGEREF _Toc237026137 \h </w:instrText>
            </w:r>
            <w:r>
              <w:rPr>
                <w:noProof/>
                <w:webHidden/>
              </w:rPr>
            </w:r>
            <w:r>
              <w:rPr>
                <w:noProof/>
                <w:webHidden/>
              </w:rPr>
              <w:fldChar w:fldCharType="separate"/>
            </w:r>
            <w:r>
              <w:rPr>
                <w:noProof/>
                <w:webHidden/>
              </w:rPr>
              <w:t>0</w:t>
            </w:r>
            <w:r>
              <w:rPr>
                <w:noProof/>
                <w:webHidden/>
              </w:rPr>
              <w:fldChar w:fldCharType="end"/>
            </w:r>
          </w:hyperlink>
        </w:p>
        <w:p w14:paraId="65658EB5" w14:textId="3F0C7E6D" w:rsidR="00646195" w:rsidRDefault="00646195">
          <w:pPr>
            <w:pStyle w:val="TOC1"/>
            <w:tabs>
              <w:tab w:val="right" w:leader="dot" w:pos="9016"/>
            </w:tabs>
            <w:rPr>
              <w:rFonts w:eastAsiaTheme="minorEastAsia"/>
              <w:noProof/>
              <w:sz w:val="24"/>
              <w:szCs w:val="24"/>
              <w:lang w:eastAsia="en-GB"/>
            </w:rPr>
          </w:pPr>
          <w:hyperlink w:anchor="_Toc237026138" w:history="1">
            <w:r w:rsidRPr="005F0BE4">
              <w:rPr>
                <w:rStyle w:val="Hyperlink"/>
                <w:rFonts w:ascii="Arial" w:hAnsi="Arial" w:cs="Arial"/>
                <w:b/>
                <w:bCs/>
                <w:noProof/>
                <w:lang w:eastAsia="en-GB"/>
              </w:rPr>
              <w:t>.6 Future Work</w:t>
            </w:r>
            <w:r>
              <w:rPr>
                <w:noProof/>
                <w:webHidden/>
              </w:rPr>
              <w:tab/>
            </w:r>
            <w:r>
              <w:rPr>
                <w:noProof/>
                <w:webHidden/>
              </w:rPr>
              <w:fldChar w:fldCharType="begin"/>
            </w:r>
            <w:r>
              <w:rPr>
                <w:noProof/>
                <w:webHidden/>
              </w:rPr>
              <w:instrText xml:space="preserve"> PAGEREF _Toc237026138 \h </w:instrText>
            </w:r>
            <w:r>
              <w:rPr>
                <w:noProof/>
                <w:webHidden/>
              </w:rPr>
            </w:r>
            <w:r>
              <w:rPr>
                <w:noProof/>
                <w:webHidden/>
              </w:rPr>
              <w:fldChar w:fldCharType="separate"/>
            </w:r>
            <w:r>
              <w:rPr>
                <w:noProof/>
                <w:webHidden/>
              </w:rPr>
              <w:t>0</w:t>
            </w:r>
            <w:r>
              <w:rPr>
                <w:noProof/>
                <w:webHidden/>
              </w:rPr>
              <w:fldChar w:fldCharType="end"/>
            </w:r>
          </w:hyperlink>
        </w:p>
        <w:p w14:paraId="0420A494" w14:textId="06A60E6E" w:rsidR="00646195" w:rsidRDefault="00646195">
          <w:pPr>
            <w:pStyle w:val="TOC1"/>
            <w:tabs>
              <w:tab w:val="right" w:leader="dot" w:pos="9016"/>
            </w:tabs>
            <w:rPr>
              <w:rFonts w:eastAsiaTheme="minorEastAsia"/>
              <w:noProof/>
              <w:sz w:val="24"/>
              <w:szCs w:val="24"/>
              <w:lang w:eastAsia="en-GB"/>
            </w:rPr>
          </w:pPr>
          <w:hyperlink w:anchor="_Toc237026139" w:history="1">
            <w:r w:rsidRPr="005F0BE4">
              <w:rPr>
                <w:rStyle w:val="Hyperlink"/>
                <w:rFonts w:ascii="Arial" w:hAnsi="Arial" w:cs="Arial"/>
                <w:b/>
                <w:bCs/>
                <w:noProof/>
                <w:lang w:eastAsia="en-GB"/>
              </w:rPr>
              <w:t>Conclusion</w:t>
            </w:r>
            <w:r>
              <w:rPr>
                <w:noProof/>
                <w:webHidden/>
              </w:rPr>
              <w:tab/>
            </w:r>
            <w:r>
              <w:rPr>
                <w:noProof/>
                <w:webHidden/>
              </w:rPr>
              <w:fldChar w:fldCharType="begin"/>
            </w:r>
            <w:r>
              <w:rPr>
                <w:noProof/>
                <w:webHidden/>
              </w:rPr>
              <w:instrText xml:space="preserve"> PAGEREF _Toc237026139 \h </w:instrText>
            </w:r>
            <w:r>
              <w:rPr>
                <w:noProof/>
                <w:webHidden/>
              </w:rPr>
            </w:r>
            <w:r>
              <w:rPr>
                <w:noProof/>
                <w:webHidden/>
              </w:rPr>
              <w:fldChar w:fldCharType="separate"/>
            </w:r>
            <w:r>
              <w:rPr>
                <w:noProof/>
                <w:webHidden/>
              </w:rPr>
              <w:t>0</w:t>
            </w:r>
            <w:r>
              <w:rPr>
                <w:noProof/>
                <w:webHidden/>
              </w:rPr>
              <w:fldChar w:fldCharType="end"/>
            </w:r>
          </w:hyperlink>
        </w:p>
        <w:p w14:paraId="735667AD" w14:textId="0DD2DB11" w:rsidR="00646195" w:rsidRDefault="00646195">
          <w:pPr>
            <w:pStyle w:val="TOC1"/>
            <w:tabs>
              <w:tab w:val="right" w:leader="dot" w:pos="9016"/>
            </w:tabs>
            <w:rPr>
              <w:rFonts w:eastAsiaTheme="minorEastAsia"/>
              <w:noProof/>
              <w:sz w:val="24"/>
              <w:szCs w:val="24"/>
              <w:lang w:eastAsia="en-GB"/>
            </w:rPr>
          </w:pPr>
          <w:hyperlink w:anchor="_Toc237026140" w:history="1">
            <w:r w:rsidRPr="005F0BE4">
              <w:rPr>
                <w:rStyle w:val="Hyperlink"/>
                <w:rFonts w:ascii="Arial" w:hAnsi="Arial" w:cs="Arial"/>
                <w:b/>
                <w:bCs/>
                <w:noProof/>
                <w:lang w:eastAsia="en-GB"/>
              </w:rPr>
              <w:t>References</w:t>
            </w:r>
            <w:r>
              <w:rPr>
                <w:noProof/>
                <w:webHidden/>
              </w:rPr>
              <w:tab/>
            </w:r>
            <w:r>
              <w:rPr>
                <w:noProof/>
                <w:webHidden/>
              </w:rPr>
              <w:fldChar w:fldCharType="begin"/>
            </w:r>
            <w:r>
              <w:rPr>
                <w:noProof/>
                <w:webHidden/>
              </w:rPr>
              <w:instrText xml:space="preserve"> PAGEREF _Toc237026140 \h </w:instrText>
            </w:r>
            <w:r>
              <w:rPr>
                <w:noProof/>
                <w:webHidden/>
              </w:rPr>
            </w:r>
            <w:r>
              <w:rPr>
                <w:noProof/>
                <w:webHidden/>
              </w:rPr>
              <w:fldChar w:fldCharType="separate"/>
            </w:r>
            <w:r>
              <w:rPr>
                <w:noProof/>
                <w:webHidden/>
              </w:rPr>
              <w:t>0</w:t>
            </w:r>
            <w:r>
              <w:rPr>
                <w:noProof/>
                <w:webHidden/>
              </w:rPr>
              <w:fldChar w:fldCharType="end"/>
            </w:r>
          </w:hyperlink>
        </w:p>
        <w:p w14:paraId="54D4549A" w14:textId="20E19057" w:rsidR="00646195" w:rsidRDefault="00646195">
          <w:pPr>
            <w:pStyle w:val="TOC1"/>
            <w:tabs>
              <w:tab w:val="right" w:leader="dot" w:pos="9016"/>
            </w:tabs>
            <w:rPr>
              <w:rFonts w:eastAsiaTheme="minorEastAsia"/>
              <w:noProof/>
              <w:sz w:val="24"/>
              <w:szCs w:val="24"/>
              <w:lang w:eastAsia="en-GB"/>
            </w:rPr>
          </w:pPr>
          <w:hyperlink w:anchor="_Toc237026141" w:history="1">
            <w:r w:rsidRPr="005F0BE4">
              <w:rPr>
                <w:rStyle w:val="Hyperlink"/>
                <w:b/>
                <w:bCs/>
                <w:noProof/>
                <w:lang w:eastAsia="en-GB"/>
              </w:rPr>
              <w:t>Appendix:</w:t>
            </w:r>
            <w:r>
              <w:rPr>
                <w:noProof/>
                <w:webHidden/>
              </w:rPr>
              <w:tab/>
            </w:r>
            <w:r>
              <w:rPr>
                <w:noProof/>
                <w:webHidden/>
              </w:rPr>
              <w:fldChar w:fldCharType="begin"/>
            </w:r>
            <w:r>
              <w:rPr>
                <w:noProof/>
                <w:webHidden/>
              </w:rPr>
              <w:instrText xml:space="preserve"> PAGEREF _Toc237026141 \h </w:instrText>
            </w:r>
            <w:r>
              <w:rPr>
                <w:noProof/>
                <w:webHidden/>
              </w:rPr>
            </w:r>
            <w:r>
              <w:rPr>
                <w:noProof/>
                <w:webHidden/>
              </w:rPr>
              <w:fldChar w:fldCharType="separate"/>
            </w:r>
            <w:r>
              <w:rPr>
                <w:noProof/>
                <w:webHidden/>
              </w:rPr>
              <w:t>0</w:t>
            </w:r>
            <w:r>
              <w:rPr>
                <w:noProof/>
                <w:webHidden/>
              </w:rPr>
              <w:fldChar w:fldCharType="end"/>
            </w:r>
          </w:hyperlink>
        </w:p>
        <w:p w14:paraId="005E72F8" w14:textId="086B0FC8" w:rsidR="00646195" w:rsidRDefault="00646195">
          <w:r>
            <w:rPr>
              <w:b/>
              <w:bCs/>
            </w:rPr>
            <w:fldChar w:fldCharType="end"/>
          </w:r>
        </w:p>
      </w:sdtContent>
    </w:sdt>
    <w:p w14:paraId="76916E15" w14:textId="3746A3F9" w:rsidR="00A71749" w:rsidRPr="00D6315D" w:rsidRDefault="00A71749" w:rsidP="00451E47">
      <w:pPr>
        <w:rPr>
          <w:rFonts w:ascii="Arial" w:hAnsi="Arial" w:cs="Arial"/>
          <w:lang w:eastAsia="en-GB"/>
        </w:rPr>
      </w:pPr>
      <w:r w:rsidRPr="00A71749">
        <w:rPr>
          <w:lang w:eastAsia="en-GB"/>
        </w:rPr>
        <w:br/>
      </w:r>
      <w:r w:rsidRPr="00D6315D">
        <w:rPr>
          <w:rStyle w:val="TitleChar"/>
          <w:rFonts w:ascii="Arial" w:hAnsi="Arial" w:cs="Arial"/>
        </w:rPr>
        <w:t>Innovative Organic Gardening using Artificial Intelligence and Machine Learning</w:t>
      </w:r>
      <w:r w:rsidRPr="00D6315D">
        <w:rPr>
          <w:rFonts w:ascii="Arial" w:hAnsi="Arial" w:cs="Arial"/>
          <w:lang w:eastAsia="en-GB"/>
        </w:rPr>
        <w:br/>
      </w:r>
      <w:r w:rsidRPr="00D6315D">
        <w:rPr>
          <w:rFonts w:ascii="Arial" w:hAnsi="Arial" w:cs="Arial"/>
          <w:lang w:eastAsia="en-GB"/>
        </w:rPr>
        <w:br/>
      </w:r>
    </w:p>
    <w:p w14:paraId="0EFFB661" w14:textId="77777777" w:rsidR="00D6315D" w:rsidRDefault="00D6315D" w:rsidP="00451E47">
      <w:pPr>
        <w:rPr>
          <w:lang w:eastAsia="en-GB"/>
        </w:rPr>
      </w:pPr>
    </w:p>
    <w:p w14:paraId="7EEA6F11" w14:textId="3EDBBD73" w:rsidR="00A71749" w:rsidRDefault="00A71749" w:rsidP="00D6315D">
      <w:pPr>
        <w:pStyle w:val="Heading1"/>
        <w:rPr>
          <w:rFonts w:ascii="Arial" w:hAnsi="Arial" w:cs="Arial"/>
          <w:b/>
          <w:bCs/>
          <w:lang w:eastAsia="en-GB"/>
        </w:rPr>
      </w:pPr>
      <w:bookmarkStart w:id="0" w:name="_Toc237026119"/>
      <w:r w:rsidRPr="00D6315D">
        <w:rPr>
          <w:rFonts w:ascii="Arial" w:hAnsi="Arial" w:cs="Arial"/>
          <w:b/>
          <w:bCs/>
          <w:lang w:eastAsia="en-GB"/>
        </w:rPr>
        <w:t>Introduction</w:t>
      </w:r>
      <w:bookmarkEnd w:id="0"/>
    </w:p>
    <w:p w14:paraId="65841386" w14:textId="77777777" w:rsidR="00814FEF" w:rsidRPr="0003537F" w:rsidRDefault="00076507" w:rsidP="00AF1404">
      <w:pPr>
        <w:rPr>
          <w:rFonts w:ascii="Arial" w:hAnsi="Arial" w:cs="Arial"/>
          <w:sz w:val="24"/>
          <w:szCs w:val="24"/>
          <w:lang w:eastAsia="en-GB"/>
        </w:rPr>
      </w:pPr>
      <w:r w:rsidRPr="0003537F">
        <w:rPr>
          <w:rFonts w:ascii="Arial" w:hAnsi="Arial" w:cs="Arial"/>
          <w:sz w:val="24"/>
          <w:szCs w:val="24"/>
          <w:lang w:eastAsia="en-GB"/>
        </w:rPr>
        <w:t>Global food security, economic growth, and environmental sustainability all depend heavily on agriculture. The need to produce food effectively while minimising adverse effects on natural resources is growing as the world's population continues to expand. By utilising natural cultivation techniques, eschewing artificial fertilisers and pesticides, and promoting healthy soil and biodiversity, organic gardening offers a sustainable approach.</w:t>
      </w:r>
    </w:p>
    <w:p w14:paraId="6B0E3ABB" w14:textId="77777777" w:rsidR="00056A00" w:rsidRPr="0003537F" w:rsidRDefault="00056A00" w:rsidP="00056A00">
      <w:pPr>
        <w:rPr>
          <w:rFonts w:ascii="Arial" w:hAnsi="Arial" w:cs="Arial"/>
          <w:sz w:val="24"/>
          <w:szCs w:val="24"/>
          <w:lang w:eastAsia="en-GB"/>
        </w:rPr>
      </w:pPr>
      <w:r w:rsidRPr="0003537F">
        <w:rPr>
          <w:rFonts w:ascii="Arial" w:hAnsi="Arial" w:cs="Arial"/>
          <w:sz w:val="24"/>
          <w:szCs w:val="24"/>
          <w:lang w:eastAsia="en-GB"/>
        </w:rPr>
        <w:t>Despite these advantages, organic growing necessitates careful control over plant health and environmental circumstances. When it comes to soil conditions, disease control, and irrigation, gardeners must make the right choices. Conventional methods frequently rely on manual observation and firsthand experience, which can be laborious and may not always yield precise or timely information [1].</w:t>
      </w:r>
    </w:p>
    <w:p w14:paraId="1BF00794" w14:textId="77777777" w:rsidR="00056A00" w:rsidRPr="0003537F" w:rsidRDefault="00056A00" w:rsidP="00056A00">
      <w:pPr>
        <w:rPr>
          <w:rFonts w:ascii="Arial" w:hAnsi="Arial" w:cs="Arial"/>
          <w:sz w:val="24"/>
          <w:szCs w:val="24"/>
          <w:lang w:eastAsia="en-GB"/>
        </w:rPr>
      </w:pPr>
    </w:p>
    <w:p w14:paraId="4B2CAC6D" w14:textId="65DA66C6" w:rsidR="00AF1404" w:rsidRPr="0003537F" w:rsidRDefault="00EF7606" w:rsidP="00056A00">
      <w:pPr>
        <w:rPr>
          <w:rFonts w:ascii="Arial" w:hAnsi="Arial" w:cs="Arial"/>
          <w:sz w:val="24"/>
          <w:szCs w:val="24"/>
          <w:lang w:eastAsia="en-GB"/>
        </w:rPr>
      </w:pPr>
      <w:r w:rsidRPr="0003537F">
        <w:rPr>
          <w:rFonts w:ascii="Arial" w:hAnsi="Arial" w:cs="Arial"/>
          <w:sz w:val="24"/>
          <w:szCs w:val="24"/>
          <w:lang w:eastAsia="en-GB"/>
        </w:rPr>
        <w:t>To</w:t>
      </w:r>
      <w:r w:rsidR="00056A00" w:rsidRPr="0003537F">
        <w:rPr>
          <w:rFonts w:ascii="Arial" w:hAnsi="Arial" w:cs="Arial"/>
          <w:sz w:val="24"/>
          <w:szCs w:val="24"/>
          <w:lang w:eastAsia="en-GB"/>
        </w:rPr>
        <w:t xml:space="preserve"> develop an intelligent organic gardening system, this research explores the integration of Artificial Intelligence (AI), Machine Learning (ML), the Internet of Things (IoT), and picture recognition. Thru an intuitive user interface, the suggested system is intended to monitor environmental conditions, forecast irrigation needs, detect any plant illnesses, and offer helpful recommendations. Enhancing plant management while cutting down on wasteful water consumption and promoting more sustainable organic gardening techniques is the main goal</w:t>
      </w:r>
      <w:r w:rsidR="00056A00" w:rsidRPr="0003537F">
        <w:rPr>
          <w:rFonts w:ascii="Arial" w:hAnsi="Arial" w:cs="Arial"/>
          <w:sz w:val="24"/>
          <w:szCs w:val="24"/>
          <w:lang w:eastAsia="en-GB"/>
        </w:rPr>
        <w:t>.</w:t>
      </w:r>
    </w:p>
    <w:p w14:paraId="02B3D33E" w14:textId="77777777" w:rsidR="00A71749" w:rsidRDefault="00A71749" w:rsidP="003F0ECD">
      <w:pPr>
        <w:pStyle w:val="Heading1"/>
        <w:rPr>
          <w:rFonts w:ascii="Arial" w:hAnsi="Arial" w:cs="Arial"/>
          <w:b/>
          <w:bCs/>
          <w:lang w:eastAsia="en-GB"/>
        </w:rPr>
      </w:pPr>
      <w:bookmarkStart w:id="1" w:name="_Toc237026120"/>
      <w:r w:rsidRPr="003F0ECD">
        <w:rPr>
          <w:rFonts w:ascii="Arial" w:hAnsi="Arial" w:cs="Arial"/>
          <w:b/>
          <w:bCs/>
          <w:lang w:eastAsia="en-GB"/>
        </w:rPr>
        <w:t>Background</w:t>
      </w:r>
      <w:bookmarkEnd w:id="1"/>
    </w:p>
    <w:p w14:paraId="577D0839" w14:textId="402BB48D" w:rsidR="007C5460" w:rsidRPr="009D5B15" w:rsidRDefault="00071529" w:rsidP="007C5460">
      <w:pPr>
        <w:rPr>
          <w:rFonts w:ascii="Arial" w:hAnsi="Arial" w:cs="Arial"/>
          <w:sz w:val="24"/>
          <w:szCs w:val="24"/>
          <w:lang w:eastAsia="en-GB"/>
        </w:rPr>
      </w:pPr>
      <w:r w:rsidRPr="009D5B15">
        <w:rPr>
          <w:rFonts w:ascii="Arial" w:hAnsi="Arial" w:cs="Arial"/>
          <w:sz w:val="24"/>
          <w:szCs w:val="24"/>
          <w:lang w:eastAsia="en-GB"/>
        </w:rPr>
        <w:t xml:space="preserve">New possibilities for enhancing agricultural methods have been made possible by recent advancements in artificial intelligence (AI), machine learning (ML), and the internet of things (IoT). IoT sensors are capable of continuously gathering environmental data, including temperature, humidity, light intensity, and soil moisture. </w:t>
      </w:r>
      <w:r w:rsidR="007C5460" w:rsidRPr="009D5B15">
        <w:rPr>
          <w:rFonts w:ascii="Arial" w:hAnsi="Arial" w:cs="Arial"/>
          <w:sz w:val="24"/>
          <w:szCs w:val="24"/>
          <w:lang w:eastAsia="en-GB"/>
        </w:rPr>
        <w:t>[2], [3].</w:t>
      </w:r>
    </w:p>
    <w:p w14:paraId="1ADB12EB" w14:textId="77777777" w:rsidR="00E45D9B" w:rsidRPr="009D5B15" w:rsidRDefault="00D2486C" w:rsidP="007C5460">
      <w:pPr>
        <w:rPr>
          <w:rFonts w:ascii="Arial" w:hAnsi="Arial" w:cs="Arial"/>
          <w:sz w:val="24"/>
          <w:szCs w:val="24"/>
          <w:lang w:eastAsia="en-GB"/>
        </w:rPr>
      </w:pPr>
      <w:r w:rsidRPr="009D5B15">
        <w:rPr>
          <w:rFonts w:ascii="Arial" w:hAnsi="Arial" w:cs="Arial"/>
          <w:sz w:val="24"/>
          <w:szCs w:val="24"/>
          <w:lang w:eastAsia="en-GB"/>
        </w:rPr>
        <w:t>Because AI and ML make it possible to evaluate vast amounts of environmental data more effectively, they have grown in significance in precision agriculture. Real-time and historical data can be used by machine learning algorithms to find patterns that might be challenging to find with only human observation. This can help gardeners manage growing conditions better, cut down on wasteful water use, and make smarter irrigation decisions.</w:t>
      </w:r>
    </w:p>
    <w:p w14:paraId="6BBF1E42" w14:textId="77777777" w:rsidR="009D5B15" w:rsidRPr="009D5B15" w:rsidRDefault="009D5B15" w:rsidP="009D5B15">
      <w:pPr>
        <w:rPr>
          <w:rFonts w:ascii="Arial" w:hAnsi="Arial" w:cs="Arial"/>
          <w:sz w:val="24"/>
          <w:szCs w:val="24"/>
          <w:lang w:eastAsia="en-GB"/>
        </w:rPr>
      </w:pPr>
      <w:r w:rsidRPr="009D5B15">
        <w:rPr>
          <w:rFonts w:ascii="Arial" w:hAnsi="Arial" w:cs="Arial"/>
          <w:sz w:val="24"/>
          <w:szCs w:val="24"/>
          <w:lang w:eastAsia="en-GB"/>
        </w:rPr>
        <w:t xml:space="preserve">Plant health monitoring is also made possible by computer vision and deep learning. Visual indicators of illnesses or nutrient deficits can be found by analysing photos of plant leaves. Early detection of these symptoms enables gardeners to </w:t>
      </w:r>
      <w:proofErr w:type="gramStart"/>
      <w:r w:rsidRPr="009D5B15">
        <w:rPr>
          <w:rFonts w:ascii="Arial" w:hAnsi="Arial" w:cs="Arial"/>
          <w:sz w:val="24"/>
          <w:szCs w:val="24"/>
          <w:lang w:eastAsia="en-GB"/>
        </w:rPr>
        <w:t>take action</w:t>
      </w:r>
      <w:proofErr w:type="gramEnd"/>
      <w:r w:rsidRPr="009D5B15">
        <w:rPr>
          <w:rFonts w:ascii="Arial" w:hAnsi="Arial" w:cs="Arial"/>
          <w:sz w:val="24"/>
          <w:szCs w:val="24"/>
          <w:lang w:eastAsia="en-GB"/>
        </w:rPr>
        <w:t xml:space="preserve"> before the issue worsens or spreads to other plants [4], [5].</w:t>
      </w:r>
    </w:p>
    <w:p w14:paraId="753797D4" w14:textId="69159F0D" w:rsidR="007C5460" w:rsidRPr="007C5460" w:rsidRDefault="009D5B15" w:rsidP="009D5B15">
      <w:pPr>
        <w:rPr>
          <w:lang w:eastAsia="en-GB"/>
        </w:rPr>
      </w:pPr>
      <w:r w:rsidRPr="009D5B15">
        <w:rPr>
          <w:rFonts w:ascii="Arial" w:hAnsi="Arial" w:cs="Arial"/>
          <w:sz w:val="24"/>
          <w:szCs w:val="24"/>
          <w:lang w:eastAsia="en-GB"/>
        </w:rPr>
        <w:t>In organic agriculture, water management is especially crucial. While inadequate irrigation can have a detrimental impact on crop output and plant development, excessive irrigation can waste water and lead to hazardous growing conditions. Disease control poses a similar problem since conventional methods typically include manual plant inspection by gardeners. Continuous manual monitoring gets harder as the number of plants rises</w:t>
      </w:r>
      <w:r>
        <w:rPr>
          <w:lang w:eastAsia="en-GB"/>
        </w:rPr>
        <w:t>.</w:t>
      </w:r>
      <w:r w:rsidRPr="007C5460">
        <w:rPr>
          <w:lang w:eastAsia="en-GB"/>
        </w:rPr>
        <w:t xml:space="preserve"> </w:t>
      </w:r>
      <w:r w:rsidR="007C5460" w:rsidRPr="007C5460">
        <w:rPr>
          <w:lang w:eastAsia="en-GB"/>
        </w:rPr>
        <w:t>[6].</w:t>
      </w:r>
    </w:p>
    <w:p w14:paraId="70C88C5C" w14:textId="77777777" w:rsidR="007C5460" w:rsidRPr="007C5460" w:rsidRDefault="007C5460" w:rsidP="007C5460">
      <w:pPr>
        <w:rPr>
          <w:lang w:eastAsia="en-GB"/>
        </w:rPr>
      </w:pPr>
      <w:r w:rsidRPr="007C5460">
        <w:rPr>
          <w:lang w:eastAsia="en-GB"/>
        </w:rPr>
        <w:t>Integrating IoT monitoring with machine learning and image recognition therefore provides a potential solution to these challenges. Environmental sensors can provide continuous information about growing conditions, while intelligent models can analyse the collected data and generate recommendations. Image recognition can provide an additional method of monitoring plant health.</w:t>
      </w:r>
    </w:p>
    <w:p w14:paraId="58BD9870" w14:textId="77777777" w:rsidR="007C5460" w:rsidRPr="007C5460" w:rsidRDefault="007C5460" w:rsidP="007C5460">
      <w:pPr>
        <w:rPr>
          <w:lang w:eastAsia="en-GB"/>
        </w:rPr>
      </w:pPr>
      <w:r w:rsidRPr="007C5460">
        <w:rPr>
          <w:lang w:eastAsia="en-GB"/>
        </w:rPr>
        <w:t>The development of these technologies provides the foundation for the intelligent organic gardening system proposed in this research. By combining environmental monitoring, predictive analysis, and plant disease detection within a single system, the project aims to investigate how digital technologies can support efficient, informed, and environmentally sustainable organic gardening.</w:t>
      </w:r>
    </w:p>
    <w:p w14:paraId="7A0918EB" w14:textId="77777777" w:rsidR="00AF1404" w:rsidRPr="00AF1404" w:rsidRDefault="00AF1404" w:rsidP="00AF1404">
      <w:pPr>
        <w:rPr>
          <w:lang w:eastAsia="en-GB"/>
        </w:rPr>
      </w:pPr>
    </w:p>
    <w:p w14:paraId="2A727226" w14:textId="77777777" w:rsidR="00A71749" w:rsidRPr="00B4392B" w:rsidRDefault="00A71749" w:rsidP="00B4392B">
      <w:pPr>
        <w:pStyle w:val="Heading1"/>
        <w:rPr>
          <w:b/>
          <w:bCs/>
          <w:lang w:eastAsia="en-GB"/>
        </w:rPr>
      </w:pPr>
      <w:bookmarkStart w:id="2" w:name="_Toc237026121"/>
      <w:r w:rsidRPr="00B4392B">
        <w:rPr>
          <w:b/>
          <w:bCs/>
          <w:lang w:eastAsia="en-GB"/>
        </w:rPr>
        <w:t>Problem Statement</w:t>
      </w:r>
      <w:bookmarkEnd w:id="2"/>
    </w:p>
    <w:p w14:paraId="0391E696" w14:textId="77777777" w:rsidR="00A71749" w:rsidRPr="00A71749" w:rsidRDefault="00A71749" w:rsidP="00451E47">
      <w:pPr>
        <w:rPr>
          <w:lang w:eastAsia="en-GB"/>
        </w:rPr>
      </w:pPr>
      <w:r w:rsidRPr="00A71749">
        <w:rPr>
          <w:lang w:eastAsia="en-GB"/>
        </w:rPr>
        <w:t>Organic gardening depends on maintaining suitable environmental conditions throughout the plant growth cycle. Gardeners must regularly monitor soil moisture, temperature, humidity, nutrient levels, and plant health to ensure healthy crop development. In many cases, these tasks are performed manually based on personal experience and visual inspection. Although this approach may be effective for experienced gardeners, it is often inefficient, inconsistent, and time-consuming.</w:t>
      </w:r>
    </w:p>
    <w:p w14:paraId="0F47C69C" w14:textId="77777777" w:rsidR="00A71749" w:rsidRPr="00A71749" w:rsidRDefault="00A71749" w:rsidP="00451E47">
      <w:pPr>
        <w:rPr>
          <w:lang w:eastAsia="en-GB"/>
        </w:rPr>
      </w:pPr>
      <w:r w:rsidRPr="00A71749">
        <w:rPr>
          <w:lang w:eastAsia="en-GB"/>
        </w:rPr>
        <w:t>Manual monitoring increases the likelihood of delayed irrigation, excessive water consumption, nutrient deficiencies, and late identification of plant diseases. Environmental conditions may change rapidly because of weather variations, making manual observations insufficient for effective decision-making. Furthermore, disease symptoms are often detected only after visible damage has occurred, reducing the effectiveness of treatment and negatively affecting crop quality and yield.</w:t>
      </w:r>
    </w:p>
    <w:p w14:paraId="4F9B1867" w14:textId="77777777" w:rsidR="00A71749" w:rsidRPr="00A71749" w:rsidRDefault="00A71749" w:rsidP="00451E47">
      <w:pPr>
        <w:rPr>
          <w:lang w:eastAsia="en-GB"/>
        </w:rPr>
      </w:pPr>
      <w:r w:rsidRPr="00A71749">
        <w:rPr>
          <w:lang w:eastAsia="en-GB"/>
        </w:rPr>
        <w:t>Although smart agriculture technologies have advanced significantly in recent years, many existing solutions are designed primarily for large-scale commercial farming and require expensive equipment or specialist technical knowledge. Consequently, there is a need for an affordable, intelligent, and user-friendly gardening system specifically designed to support organic gardening.</w:t>
      </w:r>
    </w:p>
    <w:p w14:paraId="0C03F712" w14:textId="77777777" w:rsidR="00A71749" w:rsidRPr="00A71749" w:rsidRDefault="00A71749" w:rsidP="00451E47">
      <w:pPr>
        <w:rPr>
          <w:lang w:eastAsia="en-GB"/>
        </w:rPr>
      </w:pPr>
      <w:r w:rsidRPr="00A71749">
        <w:rPr>
          <w:lang w:eastAsia="en-GB"/>
        </w:rPr>
        <w:t>This research addresses these challenges by developing an AI-based organic gardening system capable of collecting environmental data, predicting irrigation requirements, detecting plant diseases through image recognition, and providing automated recommendations that assist gardeners in making informed decisions.</w:t>
      </w:r>
    </w:p>
    <w:p w14:paraId="0F2A243D" w14:textId="77777777" w:rsidR="00A71749" w:rsidRPr="00B4392B" w:rsidRDefault="00A71749" w:rsidP="00B4392B">
      <w:pPr>
        <w:pStyle w:val="Heading1"/>
        <w:rPr>
          <w:rFonts w:ascii="Arial" w:hAnsi="Arial" w:cs="Arial"/>
          <w:b/>
          <w:bCs/>
          <w:lang w:eastAsia="en-GB"/>
        </w:rPr>
      </w:pPr>
      <w:bookmarkStart w:id="3" w:name="_Toc237026122"/>
      <w:r w:rsidRPr="00B4392B">
        <w:rPr>
          <w:rFonts w:ascii="Arial" w:hAnsi="Arial" w:cs="Arial"/>
          <w:b/>
          <w:bCs/>
          <w:lang w:eastAsia="en-GB"/>
        </w:rPr>
        <w:t>Aim of the Study</w:t>
      </w:r>
      <w:bookmarkEnd w:id="3"/>
    </w:p>
    <w:p w14:paraId="5EBD0290" w14:textId="77777777" w:rsidR="00A71749" w:rsidRPr="00A71749" w:rsidRDefault="00A71749" w:rsidP="00451E47">
      <w:pPr>
        <w:rPr>
          <w:lang w:eastAsia="en-GB"/>
        </w:rPr>
      </w:pPr>
      <w:r w:rsidRPr="00A71749">
        <w:rPr>
          <w:lang w:eastAsia="en-GB"/>
        </w:rPr>
        <w:t>The aim of this research is to design and develop an intelligent organic gardening system using Artificial Intelligence, Machine Learning, and Internet of Things technologies to improve environmental monitoring, optimise irrigation management, detect plant diseases, and promote sustainable organic gardening practices.</w:t>
      </w:r>
    </w:p>
    <w:p w14:paraId="14183651" w14:textId="77777777" w:rsidR="00A71749" w:rsidRPr="003F0ECD" w:rsidRDefault="00A71749" w:rsidP="003F0ECD">
      <w:pPr>
        <w:pStyle w:val="Heading1"/>
        <w:rPr>
          <w:rFonts w:ascii="Arial" w:hAnsi="Arial" w:cs="Arial"/>
          <w:b/>
          <w:bCs/>
          <w:lang w:eastAsia="en-GB"/>
        </w:rPr>
      </w:pPr>
      <w:bookmarkStart w:id="4" w:name="_Toc237026123"/>
      <w:r w:rsidRPr="003F0ECD">
        <w:rPr>
          <w:rFonts w:ascii="Arial" w:hAnsi="Arial" w:cs="Arial"/>
          <w:b/>
          <w:bCs/>
          <w:lang w:eastAsia="en-GB"/>
        </w:rPr>
        <w:t>Research Objectives</w:t>
      </w:r>
      <w:bookmarkEnd w:id="4"/>
    </w:p>
    <w:p w14:paraId="7FE87965" w14:textId="77777777" w:rsidR="00A71749" w:rsidRPr="00A71749" w:rsidRDefault="00A71749" w:rsidP="00451E47">
      <w:pPr>
        <w:rPr>
          <w:lang w:eastAsia="en-GB"/>
        </w:rPr>
      </w:pPr>
      <w:r w:rsidRPr="00A71749">
        <w:rPr>
          <w:lang w:eastAsia="en-GB"/>
        </w:rPr>
        <w:t>The objectives of this research are</w:t>
      </w:r>
    </w:p>
    <w:p w14:paraId="14860BD5" w14:textId="77777777" w:rsidR="00A71749" w:rsidRPr="00A71749" w:rsidRDefault="00A71749" w:rsidP="00451E47">
      <w:pPr>
        <w:rPr>
          <w:lang w:eastAsia="en-GB"/>
        </w:rPr>
      </w:pPr>
      <w:r w:rsidRPr="00A71749">
        <w:rPr>
          <w:lang w:eastAsia="en-GB"/>
        </w:rPr>
        <w:t>To analyse current organic gardening practices and identify key challenges such as irrigation management, soil health monitoring, and pest detection.</w:t>
      </w:r>
    </w:p>
    <w:p w14:paraId="7580B2D5" w14:textId="77777777" w:rsidR="00A71749" w:rsidRPr="00A71749" w:rsidRDefault="00A71749" w:rsidP="00451E47">
      <w:pPr>
        <w:rPr>
          <w:lang w:eastAsia="en-GB"/>
        </w:rPr>
      </w:pPr>
      <w:r w:rsidRPr="00A71749">
        <w:rPr>
          <w:lang w:eastAsia="en-GB"/>
        </w:rPr>
        <w:t>To design a smart gardening system that integrates IoT sensors to collect real-time environmental data, including soil moisture, temperature, and humidity.</w:t>
      </w:r>
    </w:p>
    <w:p w14:paraId="65598804" w14:textId="77777777" w:rsidR="00A71749" w:rsidRPr="00A71749" w:rsidRDefault="00A71749" w:rsidP="00451E47">
      <w:pPr>
        <w:rPr>
          <w:lang w:eastAsia="en-GB"/>
        </w:rPr>
      </w:pPr>
      <w:r w:rsidRPr="00A71749">
        <w:rPr>
          <w:lang w:eastAsia="en-GB"/>
        </w:rPr>
        <w:t>To develop machine learning models that analyse environmental data and provide recommendations for watering, fertilisation, and plant care.</w:t>
      </w:r>
    </w:p>
    <w:p w14:paraId="36C3FE5C" w14:textId="77777777" w:rsidR="00A71749" w:rsidRPr="00A71749" w:rsidRDefault="00A71749" w:rsidP="00451E47">
      <w:pPr>
        <w:rPr>
          <w:lang w:eastAsia="en-GB"/>
        </w:rPr>
      </w:pPr>
      <w:r w:rsidRPr="00A71749">
        <w:rPr>
          <w:lang w:eastAsia="en-GB"/>
        </w:rPr>
        <w:t>To implement AI-based plant health monitoring using image recognition techniques for detecting diseases and nutrient deficiencies.</w:t>
      </w:r>
    </w:p>
    <w:p w14:paraId="1801E165" w14:textId="77777777" w:rsidR="00A71749" w:rsidRPr="00A71749" w:rsidRDefault="00A71749" w:rsidP="00451E47">
      <w:pPr>
        <w:rPr>
          <w:lang w:eastAsia="en-GB"/>
        </w:rPr>
      </w:pPr>
      <w:r w:rsidRPr="00A71749">
        <w:rPr>
          <w:lang w:eastAsia="en-GB"/>
        </w:rPr>
        <w:t>To develop a user-friendly interface that enables gardeners to monitor environmental conditions and receive automated recommendations.</w:t>
      </w:r>
    </w:p>
    <w:p w14:paraId="1B30AE98" w14:textId="77777777" w:rsidR="00A71749" w:rsidRPr="00A71749" w:rsidRDefault="00A71749" w:rsidP="00451E47">
      <w:pPr>
        <w:rPr>
          <w:lang w:eastAsia="en-GB"/>
        </w:rPr>
      </w:pPr>
      <w:r w:rsidRPr="00A71749">
        <w:rPr>
          <w:lang w:eastAsia="en-GB"/>
        </w:rPr>
        <w:t>To evaluate the effectiveness of the proposed system in improving plant growth, reducing water usage, and supporting sustainable organic gardening.</w:t>
      </w:r>
    </w:p>
    <w:p w14:paraId="35A6BAF6" w14:textId="77777777" w:rsidR="00A71749" w:rsidRPr="00B4392B" w:rsidRDefault="00A71749" w:rsidP="00B4392B">
      <w:pPr>
        <w:pStyle w:val="Heading1"/>
        <w:rPr>
          <w:rFonts w:ascii="Arial" w:hAnsi="Arial" w:cs="Arial"/>
          <w:b/>
          <w:bCs/>
          <w:lang w:eastAsia="en-GB"/>
        </w:rPr>
      </w:pPr>
      <w:bookmarkStart w:id="5" w:name="_Toc237026124"/>
      <w:r w:rsidRPr="00B4392B">
        <w:rPr>
          <w:rFonts w:ascii="Arial" w:hAnsi="Arial" w:cs="Arial"/>
          <w:b/>
          <w:bCs/>
          <w:lang w:eastAsia="en-GB"/>
        </w:rPr>
        <w:t>Research Questions</w:t>
      </w:r>
      <w:bookmarkEnd w:id="5"/>
    </w:p>
    <w:p w14:paraId="585F3C9E" w14:textId="77777777" w:rsidR="00A71749" w:rsidRPr="00173538" w:rsidRDefault="00A71749" w:rsidP="00451E47">
      <w:pPr>
        <w:rPr>
          <w:rFonts w:ascii="Arial" w:hAnsi="Arial" w:cs="Arial"/>
          <w:sz w:val="24"/>
          <w:szCs w:val="24"/>
          <w:lang w:eastAsia="en-GB"/>
        </w:rPr>
      </w:pPr>
      <w:r w:rsidRPr="00173538">
        <w:rPr>
          <w:rFonts w:ascii="Arial" w:hAnsi="Arial" w:cs="Arial"/>
          <w:sz w:val="24"/>
          <w:szCs w:val="24"/>
          <w:lang w:eastAsia="en-GB"/>
        </w:rPr>
        <w:t>To achieve the research aim, this study addresses the following research questions:</w:t>
      </w:r>
    </w:p>
    <w:p w14:paraId="58A55DA7" w14:textId="77777777" w:rsidR="00A71749" w:rsidRPr="00173538" w:rsidRDefault="00A71749" w:rsidP="00173538">
      <w:pPr>
        <w:pStyle w:val="ListParagraph"/>
        <w:numPr>
          <w:ilvl w:val="0"/>
          <w:numId w:val="38"/>
        </w:numPr>
        <w:rPr>
          <w:rFonts w:ascii="Arial" w:hAnsi="Arial" w:cs="Arial"/>
          <w:sz w:val="24"/>
          <w:szCs w:val="24"/>
          <w:lang w:eastAsia="en-GB"/>
        </w:rPr>
      </w:pPr>
      <w:r w:rsidRPr="00173538">
        <w:rPr>
          <w:rFonts w:ascii="Arial" w:hAnsi="Arial" w:cs="Arial"/>
          <w:sz w:val="24"/>
          <w:szCs w:val="24"/>
          <w:lang w:eastAsia="en-GB"/>
        </w:rPr>
        <w:t>How can Artificial Intelligence improve decision-making in organic gardening?</w:t>
      </w:r>
    </w:p>
    <w:p w14:paraId="5B06AADB" w14:textId="77777777" w:rsidR="00A71749" w:rsidRPr="00173538" w:rsidRDefault="00A71749" w:rsidP="00173538">
      <w:pPr>
        <w:pStyle w:val="ListParagraph"/>
        <w:numPr>
          <w:ilvl w:val="0"/>
          <w:numId w:val="38"/>
        </w:numPr>
        <w:rPr>
          <w:rFonts w:ascii="Arial" w:hAnsi="Arial" w:cs="Arial"/>
          <w:sz w:val="24"/>
          <w:szCs w:val="24"/>
          <w:lang w:eastAsia="en-GB"/>
        </w:rPr>
      </w:pPr>
      <w:r w:rsidRPr="00173538">
        <w:rPr>
          <w:rFonts w:ascii="Arial" w:hAnsi="Arial" w:cs="Arial"/>
          <w:sz w:val="24"/>
          <w:szCs w:val="24"/>
          <w:lang w:eastAsia="en-GB"/>
        </w:rPr>
        <w:t>How effectively can IoT sensors monitor environmental conditions for plant growth?</w:t>
      </w:r>
    </w:p>
    <w:p w14:paraId="29D56F92" w14:textId="77777777" w:rsidR="00A71749" w:rsidRPr="00173538" w:rsidRDefault="00A71749" w:rsidP="00173538">
      <w:pPr>
        <w:pStyle w:val="ListParagraph"/>
        <w:numPr>
          <w:ilvl w:val="0"/>
          <w:numId w:val="38"/>
        </w:numPr>
        <w:rPr>
          <w:rFonts w:ascii="Arial" w:hAnsi="Arial" w:cs="Arial"/>
          <w:sz w:val="24"/>
          <w:szCs w:val="24"/>
          <w:lang w:eastAsia="en-GB"/>
        </w:rPr>
      </w:pPr>
      <w:r w:rsidRPr="00173538">
        <w:rPr>
          <w:rFonts w:ascii="Arial" w:hAnsi="Arial" w:cs="Arial"/>
          <w:sz w:val="24"/>
          <w:szCs w:val="24"/>
          <w:lang w:eastAsia="en-GB"/>
        </w:rPr>
        <w:t>Can machine learning models accurately predict irrigation requirements using environmental data?</w:t>
      </w:r>
    </w:p>
    <w:p w14:paraId="7C260FF9" w14:textId="77777777" w:rsidR="00A71749" w:rsidRPr="00173538" w:rsidRDefault="00A71749" w:rsidP="00173538">
      <w:pPr>
        <w:pStyle w:val="ListParagraph"/>
        <w:numPr>
          <w:ilvl w:val="0"/>
          <w:numId w:val="38"/>
        </w:numPr>
        <w:rPr>
          <w:rFonts w:ascii="Arial" w:hAnsi="Arial" w:cs="Arial"/>
          <w:sz w:val="24"/>
          <w:szCs w:val="24"/>
          <w:lang w:eastAsia="en-GB"/>
        </w:rPr>
      </w:pPr>
      <w:r w:rsidRPr="00173538">
        <w:rPr>
          <w:rFonts w:ascii="Arial" w:hAnsi="Arial" w:cs="Arial"/>
          <w:sz w:val="24"/>
          <w:szCs w:val="24"/>
          <w:lang w:eastAsia="en-GB"/>
        </w:rPr>
        <w:t>How reliable are image recognition techniques for detecting plant diseases and nutrient deficiencies?</w:t>
      </w:r>
    </w:p>
    <w:p w14:paraId="5B3FBECA" w14:textId="77777777" w:rsidR="00A71749" w:rsidRDefault="00A71749" w:rsidP="00173538">
      <w:pPr>
        <w:pStyle w:val="ListParagraph"/>
        <w:numPr>
          <w:ilvl w:val="0"/>
          <w:numId w:val="38"/>
        </w:numPr>
        <w:rPr>
          <w:rFonts w:ascii="Arial" w:hAnsi="Arial" w:cs="Arial"/>
          <w:sz w:val="24"/>
          <w:szCs w:val="24"/>
          <w:lang w:eastAsia="en-GB"/>
        </w:rPr>
      </w:pPr>
      <w:r w:rsidRPr="00173538">
        <w:rPr>
          <w:rFonts w:ascii="Arial" w:hAnsi="Arial" w:cs="Arial"/>
          <w:sz w:val="24"/>
          <w:szCs w:val="24"/>
          <w:lang w:eastAsia="en-GB"/>
        </w:rPr>
        <w:t>Does the proposed intelligent gardening system improve water efficiency and plant health compared with traditional gardening methods?</w:t>
      </w:r>
    </w:p>
    <w:p w14:paraId="03B85679" w14:textId="2CDD9AF5" w:rsidR="00417238" w:rsidRDefault="008400ED" w:rsidP="008400ED">
      <w:pPr>
        <w:pStyle w:val="Heading1"/>
        <w:rPr>
          <w:rFonts w:ascii="Arial" w:hAnsi="Arial" w:cs="Arial"/>
          <w:b/>
          <w:bCs/>
          <w:lang w:eastAsia="en-GB"/>
        </w:rPr>
      </w:pPr>
      <w:bookmarkStart w:id="6" w:name="_Toc237026125"/>
      <w:r w:rsidRPr="008400ED">
        <w:rPr>
          <w:rFonts w:ascii="Arial" w:hAnsi="Arial" w:cs="Arial"/>
          <w:b/>
          <w:bCs/>
          <w:lang w:eastAsia="en-GB"/>
        </w:rPr>
        <w:t>Methodology</w:t>
      </w:r>
      <w:bookmarkEnd w:id="6"/>
    </w:p>
    <w:p w14:paraId="18C5BDAD" w14:textId="77777777" w:rsidR="00496A0B" w:rsidRPr="00496A0B" w:rsidRDefault="00496A0B" w:rsidP="00496A0B">
      <w:pPr>
        <w:rPr>
          <w:lang w:eastAsia="en-GB"/>
        </w:rPr>
      </w:pPr>
      <w:r w:rsidRPr="00496A0B">
        <w:rPr>
          <w:lang w:eastAsia="en-GB"/>
        </w:rPr>
        <w:t>This project uses a design and development approach to create an intelligent organic gardening system using Artificial Intelligence (AI), Machine Learning (ML), and Internet of Things (IoT) technologies. The methodology includes data collection, data preprocessing, machine learning analysis, plant disease detection, system design, and evaluation.</w:t>
      </w:r>
    </w:p>
    <w:p w14:paraId="750A5562" w14:textId="77777777" w:rsidR="00496A0B" w:rsidRPr="00496A0B" w:rsidRDefault="00496A0B" w:rsidP="00496A0B">
      <w:pPr>
        <w:rPr>
          <w:b/>
          <w:bCs/>
          <w:lang w:eastAsia="en-GB"/>
        </w:rPr>
      </w:pPr>
      <w:r w:rsidRPr="00496A0B">
        <w:rPr>
          <w:b/>
          <w:bCs/>
          <w:lang w:eastAsia="en-GB"/>
        </w:rPr>
        <w:t>2.1 Data Collection</w:t>
      </w:r>
    </w:p>
    <w:p w14:paraId="287A9201" w14:textId="77777777" w:rsidR="00496A0B" w:rsidRPr="00496A0B" w:rsidRDefault="00496A0B" w:rsidP="00496A0B">
      <w:pPr>
        <w:rPr>
          <w:lang w:eastAsia="en-GB"/>
        </w:rPr>
      </w:pPr>
      <w:r w:rsidRPr="00496A0B">
        <w:rPr>
          <w:lang w:eastAsia="en-GB"/>
        </w:rPr>
        <w:t>Environmental data such as soil moisture, temperature, and humidity is collected using IoT sensors or suitable datasets. Plant leaf images are also used to support disease detection.</w:t>
      </w:r>
    </w:p>
    <w:p w14:paraId="013FFE85" w14:textId="77777777" w:rsidR="00496A0B" w:rsidRPr="00496A0B" w:rsidRDefault="00496A0B" w:rsidP="00496A0B">
      <w:pPr>
        <w:rPr>
          <w:b/>
          <w:bCs/>
          <w:lang w:eastAsia="en-GB"/>
        </w:rPr>
      </w:pPr>
      <w:r w:rsidRPr="00496A0B">
        <w:rPr>
          <w:b/>
          <w:bCs/>
          <w:lang w:eastAsia="en-GB"/>
        </w:rPr>
        <w:t>2.2 Data Pre-processing</w:t>
      </w:r>
    </w:p>
    <w:p w14:paraId="0F13D2BE" w14:textId="77777777" w:rsidR="00496A0B" w:rsidRPr="00496A0B" w:rsidRDefault="00496A0B" w:rsidP="00496A0B">
      <w:pPr>
        <w:rPr>
          <w:lang w:eastAsia="en-GB"/>
        </w:rPr>
      </w:pPr>
      <w:r w:rsidRPr="00496A0B">
        <w:rPr>
          <w:lang w:eastAsia="en-GB"/>
        </w:rPr>
        <w:t>The collected data is cleaned and organised before analysis. Missing or inconsistent values are checked, while plant images are resized and prepared for image recognition.</w:t>
      </w:r>
    </w:p>
    <w:p w14:paraId="06886CC3" w14:textId="77777777" w:rsidR="00496A0B" w:rsidRPr="00496A0B" w:rsidRDefault="00496A0B" w:rsidP="00496A0B">
      <w:pPr>
        <w:rPr>
          <w:b/>
          <w:bCs/>
          <w:lang w:eastAsia="en-GB"/>
        </w:rPr>
      </w:pPr>
      <w:r w:rsidRPr="00496A0B">
        <w:rPr>
          <w:b/>
          <w:bCs/>
          <w:lang w:eastAsia="en-GB"/>
        </w:rPr>
        <w:t>2.3 Machine Learning and Disease Detection</w:t>
      </w:r>
    </w:p>
    <w:p w14:paraId="3AC13A7D" w14:textId="77777777" w:rsidR="00496A0B" w:rsidRPr="00496A0B" w:rsidRDefault="00496A0B" w:rsidP="00496A0B">
      <w:pPr>
        <w:rPr>
          <w:lang w:eastAsia="en-GB"/>
        </w:rPr>
      </w:pPr>
      <w:r w:rsidRPr="00496A0B">
        <w:rPr>
          <w:lang w:eastAsia="en-GB"/>
        </w:rPr>
        <w:t>Machine Learning is used to analyse environmental data and predict irrigation requirements. Image recognition techniques are used to analyse plant leaf images and identify possible diseases or health problems.</w:t>
      </w:r>
    </w:p>
    <w:p w14:paraId="21ED8DBD" w14:textId="77777777" w:rsidR="00496A0B" w:rsidRPr="00496A0B" w:rsidRDefault="00496A0B" w:rsidP="00496A0B">
      <w:pPr>
        <w:rPr>
          <w:b/>
          <w:bCs/>
          <w:lang w:eastAsia="en-GB"/>
        </w:rPr>
      </w:pPr>
      <w:r w:rsidRPr="00496A0B">
        <w:rPr>
          <w:b/>
          <w:bCs/>
          <w:lang w:eastAsia="en-GB"/>
        </w:rPr>
        <w:t>2.4 System Interface</w:t>
      </w:r>
    </w:p>
    <w:p w14:paraId="31634FFF" w14:textId="77777777" w:rsidR="00496A0B" w:rsidRPr="00496A0B" w:rsidRDefault="00496A0B" w:rsidP="00496A0B">
      <w:pPr>
        <w:rPr>
          <w:lang w:eastAsia="en-GB"/>
        </w:rPr>
      </w:pPr>
      <w:r w:rsidRPr="00496A0B">
        <w:rPr>
          <w:lang w:eastAsia="en-GB"/>
        </w:rPr>
        <w:t>The results are presented through a user-friendly web interface. Users can view environmental conditions, irrigation recommendations, and plant health information.</w:t>
      </w:r>
    </w:p>
    <w:p w14:paraId="4A00B64A" w14:textId="77777777" w:rsidR="00496A0B" w:rsidRPr="00496A0B" w:rsidRDefault="00496A0B" w:rsidP="00496A0B">
      <w:pPr>
        <w:rPr>
          <w:b/>
          <w:bCs/>
          <w:lang w:eastAsia="en-GB"/>
        </w:rPr>
      </w:pPr>
      <w:r w:rsidRPr="00496A0B">
        <w:rPr>
          <w:b/>
          <w:bCs/>
          <w:lang w:eastAsia="en-GB"/>
        </w:rPr>
        <w:t>2.5 Testing and Evaluation</w:t>
      </w:r>
    </w:p>
    <w:p w14:paraId="185E07C2" w14:textId="77777777" w:rsidR="00496A0B" w:rsidRPr="00496A0B" w:rsidRDefault="00496A0B" w:rsidP="00496A0B">
      <w:pPr>
        <w:rPr>
          <w:lang w:eastAsia="en-GB"/>
        </w:rPr>
      </w:pPr>
      <w:r w:rsidRPr="00496A0B">
        <w:rPr>
          <w:lang w:eastAsia="en-GB"/>
        </w:rPr>
        <w:t>The system is evaluated using factors such as prediction accuracy, disease detection performance, water usage efficiency, plant health monitoring, and usability. The results are also compared with traditional gardening methods to assess the effectiveness of the proposed system.</w:t>
      </w:r>
    </w:p>
    <w:p w14:paraId="6A5C4CE7" w14:textId="77777777" w:rsidR="00496A0B" w:rsidRPr="00496A0B" w:rsidRDefault="00496A0B" w:rsidP="00496A0B">
      <w:pPr>
        <w:rPr>
          <w:lang w:eastAsia="en-GB"/>
        </w:rPr>
      </w:pPr>
      <w:r w:rsidRPr="00496A0B">
        <w:rPr>
          <w:lang w:eastAsia="en-GB"/>
        </w:rPr>
        <w:t>Overall, this methodology provides a structured approach for developing and evaluating an intelligent system that supports efficient and sustainable organic gardening.</w:t>
      </w:r>
    </w:p>
    <w:p w14:paraId="5259285C" w14:textId="77777777" w:rsidR="00496A0B" w:rsidRPr="00496A0B" w:rsidRDefault="00496A0B" w:rsidP="00496A0B">
      <w:pPr>
        <w:rPr>
          <w:lang w:eastAsia="en-GB"/>
        </w:rPr>
      </w:pPr>
    </w:p>
    <w:p w14:paraId="378724A0" w14:textId="77777777" w:rsidR="00A71749" w:rsidRPr="00F46B9F" w:rsidRDefault="00A71749" w:rsidP="00F46B9F">
      <w:pPr>
        <w:pStyle w:val="Heading1"/>
        <w:rPr>
          <w:rFonts w:ascii="Arial" w:hAnsi="Arial" w:cs="Arial"/>
          <w:b/>
          <w:bCs/>
          <w:lang w:eastAsia="en-GB"/>
        </w:rPr>
      </w:pPr>
      <w:bookmarkStart w:id="7" w:name="_Toc237026126"/>
      <w:r w:rsidRPr="00F46B9F">
        <w:rPr>
          <w:rFonts w:ascii="Arial" w:hAnsi="Arial" w:cs="Arial"/>
          <w:b/>
          <w:bCs/>
          <w:lang w:eastAsia="en-GB"/>
        </w:rPr>
        <w:t>Scope of the Study</w:t>
      </w:r>
      <w:bookmarkEnd w:id="7"/>
    </w:p>
    <w:p w14:paraId="5694CE6A" w14:textId="77777777" w:rsidR="00A71749" w:rsidRPr="00A71749" w:rsidRDefault="00A71749" w:rsidP="00451E47">
      <w:pPr>
        <w:rPr>
          <w:lang w:eastAsia="en-GB"/>
        </w:rPr>
      </w:pPr>
      <w:r w:rsidRPr="00A71749">
        <w:rPr>
          <w:lang w:eastAsia="en-GB"/>
        </w:rPr>
        <w:t>This research focuses on designing and developing a prototype intelligent organic gardening system suitable for small-scale gardens, educational institutions, and home gardening environments. The system integrates IoT sensors to monitor environmental parameters such as soil moisture, temperature, and humidity. Machine learning algorithms are used to analyse sensor data and generate recommendations for irrigation and plant care, while computer vision techniques support plant disease detection through image analysis.</w:t>
      </w:r>
    </w:p>
    <w:p w14:paraId="25BF8C81" w14:textId="77777777" w:rsidR="00A71749" w:rsidRPr="00A71749" w:rsidRDefault="00A71749" w:rsidP="00451E47">
      <w:pPr>
        <w:rPr>
          <w:lang w:eastAsia="en-GB"/>
        </w:rPr>
      </w:pPr>
      <w:r w:rsidRPr="00A71749">
        <w:rPr>
          <w:lang w:eastAsia="en-GB"/>
        </w:rPr>
        <w:t>The project also includes the development of a web-based user interface that enables users to monitor environmental conditions, receive recommendations, and view plant health information. The evaluation of the proposed system is based on prediction accuracy, irrigation efficiency, disease detection performance, and overall usability.</w:t>
      </w:r>
    </w:p>
    <w:p w14:paraId="407DFC17" w14:textId="77777777" w:rsidR="00A71749" w:rsidRPr="00A71749" w:rsidRDefault="00A71749" w:rsidP="00451E47">
      <w:pPr>
        <w:rPr>
          <w:lang w:eastAsia="en-GB"/>
        </w:rPr>
      </w:pPr>
      <w:r w:rsidRPr="00A71749">
        <w:rPr>
          <w:lang w:eastAsia="en-GB"/>
        </w:rPr>
        <w:t>The project does not include large-scale commercial farming, autonomous agricultural robots, drone-based monitoring, or satellite-based crop analysis, as these areas are beyond the scope of this research.</w:t>
      </w:r>
    </w:p>
    <w:p w14:paraId="3C3CE648" w14:textId="77777777" w:rsidR="00A71749" w:rsidRPr="000C30EE" w:rsidRDefault="00A71749" w:rsidP="000C30EE">
      <w:pPr>
        <w:pStyle w:val="Heading1"/>
        <w:rPr>
          <w:b/>
          <w:bCs/>
          <w:lang w:eastAsia="en-GB"/>
        </w:rPr>
      </w:pPr>
      <w:bookmarkStart w:id="8" w:name="_Toc237026127"/>
      <w:r w:rsidRPr="000C30EE">
        <w:rPr>
          <w:b/>
          <w:bCs/>
          <w:lang w:eastAsia="en-GB"/>
        </w:rPr>
        <w:t>Significance of the Study</w:t>
      </w:r>
      <w:bookmarkEnd w:id="8"/>
    </w:p>
    <w:p w14:paraId="075B2F87" w14:textId="77777777" w:rsidR="00A71749" w:rsidRPr="00A71749" w:rsidRDefault="00A71749" w:rsidP="00451E47">
      <w:pPr>
        <w:rPr>
          <w:lang w:eastAsia="en-GB"/>
        </w:rPr>
      </w:pPr>
      <w:r w:rsidRPr="00A71749">
        <w:rPr>
          <w:lang w:eastAsia="en-GB"/>
        </w:rPr>
        <w:t>This research contributes to the growing field of smart agriculture by demonstrating how Artificial Intelligence, Machine Learning, and IoT technologies can improve sustainable organic gardening. The proposed system provides practical benefits for gardeners by automating environmental monitoring and supporting timely decision-making through intelligent recommendations.</w:t>
      </w:r>
    </w:p>
    <w:p w14:paraId="503AF993" w14:textId="77777777" w:rsidR="00A71749" w:rsidRPr="00A71749" w:rsidRDefault="00A71749" w:rsidP="00451E47">
      <w:pPr>
        <w:rPr>
          <w:lang w:eastAsia="en-GB"/>
        </w:rPr>
      </w:pPr>
      <w:r w:rsidRPr="00A71749">
        <w:rPr>
          <w:lang w:eastAsia="en-GB"/>
        </w:rPr>
        <w:t>The system also promotes efficient use of natural resources. Intelligent irrigation scheduling helps reduce unnecessary water consumption, while early disease detection enables preventive action before significant crop damage occurs. These improvements contribute to sustainable agricultural practices by reducing environmental impact and encouraging responsible resource management.</w:t>
      </w:r>
    </w:p>
    <w:p w14:paraId="01856AB3" w14:textId="77777777" w:rsidR="00A71749" w:rsidRPr="00A71749" w:rsidRDefault="00A71749" w:rsidP="00451E47">
      <w:pPr>
        <w:rPr>
          <w:lang w:eastAsia="en-GB"/>
        </w:rPr>
      </w:pPr>
      <w:r w:rsidRPr="00A71749">
        <w:rPr>
          <w:lang w:eastAsia="en-GB"/>
        </w:rPr>
        <w:t>From an academic perspective, this study contributes to existing research by integrating multiple intelligent technologies—including IoT sensing, machine learning, and computer vision—within a single smart gardening platform. The findings may provide a useful foundation for future studies in precision agriculture, sustainable farming, and intelligent environmental monitoring.</w:t>
      </w:r>
    </w:p>
    <w:p w14:paraId="765B16E3" w14:textId="77777777" w:rsidR="00A71749" w:rsidRPr="00A71749" w:rsidRDefault="00A71749" w:rsidP="00451E47">
      <w:pPr>
        <w:rPr>
          <w:lang w:eastAsia="en-GB"/>
        </w:rPr>
      </w:pPr>
      <w:r w:rsidRPr="00A71749">
        <w:rPr>
          <w:lang w:eastAsia="en-GB"/>
        </w:rPr>
        <w:t>Dissertation Structure</w:t>
      </w:r>
    </w:p>
    <w:p w14:paraId="1F89F5B5" w14:textId="77777777" w:rsidR="00A71749" w:rsidRPr="00A71749" w:rsidRDefault="00A71749" w:rsidP="00451E47">
      <w:pPr>
        <w:rPr>
          <w:lang w:eastAsia="en-GB"/>
        </w:rPr>
      </w:pPr>
      <w:r w:rsidRPr="00A71749">
        <w:rPr>
          <w:lang w:eastAsia="en-GB"/>
        </w:rPr>
        <w:t>Literature Review</w:t>
      </w:r>
    </w:p>
    <w:p w14:paraId="0AA3EDB5" w14:textId="77777777" w:rsidR="00A71749" w:rsidRPr="00A71749" w:rsidRDefault="00A71749" w:rsidP="00451E47">
      <w:pPr>
        <w:rPr>
          <w:lang w:eastAsia="en-GB"/>
        </w:rPr>
      </w:pPr>
      <w:r w:rsidRPr="00A71749">
        <w:rPr>
          <w:lang w:eastAsia="en-GB"/>
        </w:rPr>
        <w:t>Organic Gardening and Sustainable Agriculture</w:t>
      </w:r>
    </w:p>
    <w:p w14:paraId="4DE30122" w14:textId="77777777" w:rsidR="00A71749" w:rsidRPr="00A71749" w:rsidRDefault="00A71749" w:rsidP="00451E47">
      <w:pPr>
        <w:rPr>
          <w:lang w:eastAsia="en-GB"/>
        </w:rPr>
      </w:pPr>
      <w:r w:rsidRPr="00A71749">
        <w:rPr>
          <w:lang w:eastAsia="en-GB"/>
        </w:rPr>
        <w:t>Organic gardening is based on cultivation practices that seek to maintain soil fertility, biodiversity and plant health while limiting dependence on synthetic fertilisers and pesticides. In a small-scale garden, the quality of management decisions can have a direct effect on water consumption, disease pressure and crop performance. The difficulty is that these decisions are often made from periodic visual inspection rather than continuous measurements. A gardener may notice dry soil, wilting or leaf discolouration only after the plant has already experienced stress. This creates an opportunity for digital monitoring technologies to support rather than replace human judgement.</w:t>
      </w:r>
    </w:p>
    <w:p w14:paraId="18AF6107" w14:textId="77777777" w:rsidR="00A71749" w:rsidRPr="00A71749" w:rsidRDefault="00A71749" w:rsidP="00451E47">
      <w:pPr>
        <w:rPr>
          <w:lang w:eastAsia="en-GB"/>
        </w:rPr>
      </w:pPr>
      <w:r w:rsidRPr="00A71749">
        <w:rPr>
          <w:lang w:eastAsia="en-GB"/>
        </w:rPr>
        <w:t>Sustainability is particularly important in relation to water. Agriculture remains the largest user of freshwater globally, so even small improvements in irrigation efficiency are relevant to the wider objective of using natural resources responsibly. The Food and Agriculture Organization identifies improved agricultural water management as central to food security and long-term resilience [11]. For an organic gardening system, this means that irrigation should not simply be automated on a fixed timer. It should respond to environmental conditions and provide the user with an understandable recommendation.</w:t>
      </w:r>
    </w:p>
    <w:p w14:paraId="1B29FDB2" w14:textId="77777777" w:rsidR="00A71749" w:rsidRPr="00A71749" w:rsidRDefault="00A71749" w:rsidP="00451E47">
      <w:pPr>
        <w:rPr>
          <w:lang w:eastAsia="en-GB"/>
        </w:rPr>
      </w:pPr>
      <w:r w:rsidRPr="00A71749">
        <w:rPr>
          <w:lang w:eastAsia="en-GB"/>
        </w:rPr>
        <w:t>Artificial Intelligence and Machine Learning in Agriculture</w:t>
      </w:r>
    </w:p>
    <w:p w14:paraId="34F65953" w14:textId="77777777" w:rsidR="00A71749" w:rsidRPr="00A71749" w:rsidRDefault="00A71749" w:rsidP="00451E47">
      <w:pPr>
        <w:rPr>
          <w:lang w:eastAsia="en-GB"/>
        </w:rPr>
      </w:pPr>
      <w:r w:rsidRPr="00A71749">
        <w:rPr>
          <w:lang w:eastAsia="en-GB"/>
        </w:rPr>
        <w:t>Artificial Intelligence provides techniques for analysing data, recognising patterns and supporting decisions. Machine Learning is especially suitable where a system must learn relationships between several variables rather than rely entirely on fixed rules. In agriculture, these variables can include soil moisture, temperature, humidity, rainfall, plant type and previous irrigation. A model can use such information to estimate whether watering is required and can be improved when more representative data becomes available.</w:t>
      </w:r>
    </w:p>
    <w:p w14:paraId="69CD9FD0" w14:textId="77777777" w:rsidR="00A71749" w:rsidRPr="00A71749" w:rsidRDefault="00A71749" w:rsidP="00451E47">
      <w:pPr>
        <w:rPr>
          <w:lang w:eastAsia="en-GB"/>
        </w:rPr>
      </w:pPr>
      <w:r w:rsidRPr="00A71749">
        <w:rPr>
          <w:lang w:eastAsia="en-GB"/>
        </w:rPr>
        <w:t>The value of ML in this project is therefore not automation for its own sake. Its value is the ability to combine several observations consistently. A gardener may interpret high temperature as a reason to water, but the decision may change if the soil is already moist or rainfall is expected. A predictive model can consider these inputs together. Research on soil-moisture prediction demonstrates the usefulness of machine-learning approaches for interpreting environmental information relevant to irrigation [12].</w:t>
      </w:r>
    </w:p>
    <w:p w14:paraId="1078E687" w14:textId="77777777" w:rsidR="00A71749" w:rsidRPr="00A71749" w:rsidRDefault="00A71749" w:rsidP="00451E47">
      <w:pPr>
        <w:rPr>
          <w:lang w:eastAsia="en-GB"/>
        </w:rPr>
      </w:pPr>
      <w:r w:rsidRPr="00A71749">
        <w:rPr>
          <w:lang w:eastAsia="en-GB"/>
        </w:rPr>
        <w:t>Internet of Things for Environmental Monitoring</w:t>
      </w:r>
    </w:p>
    <w:p w14:paraId="0930751B" w14:textId="77777777" w:rsidR="00A71749" w:rsidRPr="00A71749" w:rsidRDefault="00A71749" w:rsidP="00451E47">
      <w:pPr>
        <w:rPr>
          <w:lang w:eastAsia="en-GB"/>
        </w:rPr>
      </w:pPr>
      <w:r w:rsidRPr="00A71749">
        <w:rPr>
          <w:lang w:eastAsia="en-GB"/>
        </w:rPr>
        <w:t>The Internet of Things describes networks of connected devices that collect and exchange data. Within a gardening environment, low-cost sensors can measure soil moisture, temperature and humidity at regular intervals. This creates a continuous stream of information rather than isolated manual readings. The proposed project uses this concept as the data-collection layer of the system.</w:t>
      </w:r>
    </w:p>
    <w:p w14:paraId="230938CB" w14:textId="77777777" w:rsidR="00A71749" w:rsidRPr="00A71749" w:rsidRDefault="00A71749" w:rsidP="00451E47">
      <w:pPr>
        <w:rPr>
          <w:lang w:eastAsia="en-GB"/>
        </w:rPr>
      </w:pPr>
      <w:r w:rsidRPr="00A71749">
        <w:rPr>
          <w:lang w:eastAsia="en-GB"/>
        </w:rPr>
        <w:t>Soil moisture is a particularly useful input because it represents the water available around the plant root zone. Temperature and humidity provide additional context because they influence evaporation and plant water demand. Together, these measurements can provide a more reliable basis for irrigation decisions than a fixed schedule. The main technical challenge is that sensor readings are not automatically reliable. Sensors can drift, fail, produce missing values or be placed in an unrepresentative location. Consequently, preprocessing and validation are necessary before the data is used by a machine-learning model.</w:t>
      </w:r>
    </w:p>
    <w:p w14:paraId="33D48F20" w14:textId="77777777" w:rsidR="00A71749" w:rsidRPr="00A71749" w:rsidRDefault="00A71749" w:rsidP="00451E47">
      <w:pPr>
        <w:rPr>
          <w:lang w:eastAsia="en-GB"/>
        </w:rPr>
      </w:pPr>
      <w:r w:rsidRPr="00A71749">
        <w:rPr>
          <w:lang w:eastAsia="en-GB"/>
        </w:rPr>
        <w:t>Smart Irrigation and Water Efficiency</w:t>
      </w:r>
    </w:p>
    <w:p w14:paraId="7C838E1F" w14:textId="77777777" w:rsidR="00A71749" w:rsidRPr="00A71749" w:rsidRDefault="00A71749" w:rsidP="00451E47">
      <w:pPr>
        <w:rPr>
          <w:lang w:eastAsia="en-GB"/>
        </w:rPr>
      </w:pPr>
      <w:r w:rsidRPr="00A71749">
        <w:rPr>
          <w:lang w:eastAsia="en-GB"/>
        </w:rPr>
        <w:t>Conventional irrigation schedules are often based on time rather than actual need. This can result in watering when the soil is already sufficiently moist or failing to respond quickly during hot and dry conditions. Smart irrigation attempts to connect watering decisions with measured or predicted environmental conditions. The purpose is not necessarily to remove the gardener from the process; a decision-support system can instead recommend an action and allow the user to make the final decision.</w:t>
      </w:r>
    </w:p>
    <w:p w14:paraId="5DF030BF" w14:textId="77777777" w:rsidR="00A71749" w:rsidRPr="00A71749" w:rsidRDefault="00A71749" w:rsidP="00451E47">
      <w:pPr>
        <w:rPr>
          <w:lang w:eastAsia="en-GB"/>
        </w:rPr>
      </w:pPr>
      <w:r w:rsidRPr="00A71749">
        <w:rPr>
          <w:lang w:eastAsia="en-GB"/>
        </w:rPr>
        <w:t xml:space="preserve">This approach is consistent with the sustainability objectives of the project. FAO reports that irrigation is essential to agricultural productivity but that a large proportion of irrigated land </w:t>
      </w:r>
      <w:proofErr w:type="gramStart"/>
      <w:r w:rsidRPr="00A71749">
        <w:rPr>
          <w:lang w:eastAsia="en-GB"/>
        </w:rPr>
        <w:t>is located in</w:t>
      </w:r>
      <w:proofErr w:type="gramEnd"/>
      <w:r w:rsidRPr="00A71749">
        <w:rPr>
          <w:lang w:eastAsia="en-GB"/>
        </w:rPr>
        <w:t xml:space="preserve"> areas affected by water stress [13]. A small-scale intelligent system cannot solve global water scarcity, but it can demonstrate the principle of using data to avoid unnecessary watering. For this reason, water-use efficiency is included as one of the evaluation criteria in the project.</w:t>
      </w:r>
    </w:p>
    <w:p w14:paraId="628B0865" w14:textId="77777777" w:rsidR="00A71749" w:rsidRPr="00A71749" w:rsidRDefault="00A71749" w:rsidP="00451E47">
      <w:pPr>
        <w:rPr>
          <w:lang w:eastAsia="en-GB"/>
        </w:rPr>
      </w:pPr>
      <w:r w:rsidRPr="00A71749">
        <w:rPr>
          <w:lang w:eastAsia="en-GB"/>
        </w:rPr>
        <w:t>Computer Vision and Plant Disease Detection</w:t>
      </w:r>
    </w:p>
    <w:p w14:paraId="0ACDF1F2" w14:textId="77777777" w:rsidR="00A71749" w:rsidRPr="00A71749" w:rsidRDefault="00A71749" w:rsidP="00451E47">
      <w:pPr>
        <w:rPr>
          <w:lang w:eastAsia="en-GB"/>
        </w:rPr>
      </w:pPr>
      <w:r w:rsidRPr="00A71749">
        <w:rPr>
          <w:lang w:eastAsia="en-GB"/>
        </w:rPr>
        <w:t>Plant disease identification is another area where AI can support gardeners. Disease symptoms frequently appear as changes in colour, texture, shape or patterns on leaves. Computer vision enables a system to process a digital image and extract visual features that can be used for classification. Deep-learning methods, particularly Convolutional Neural Networks, have been widely investigated for plant-leaf disease recognition [14].</w:t>
      </w:r>
    </w:p>
    <w:p w14:paraId="19C78FEE" w14:textId="77777777" w:rsidR="00A71749" w:rsidRPr="00A71749" w:rsidRDefault="00A71749" w:rsidP="00451E47">
      <w:pPr>
        <w:rPr>
          <w:lang w:eastAsia="en-GB"/>
        </w:rPr>
      </w:pPr>
      <w:r w:rsidRPr="00A71749">
        <w:rPr>
          <w:lang w:eastAsia="en-GB"/>
        </w:rPr>
        <w:t>A CNN learns image features during training rather than requiring every visual characteristic to be manually programmed. In a simplified prototype, images can be classified into categories such as healthy, fungal infection, leaf spot or nutrient deficiency. The practical advantage is early screening: a user can upload a leaf image and receive an indication of the likely condition. However, the prediction should be presented as decision support rather than a guaranteed diagnosis. Lighting, camera quality, leaf orientation and similarity between symptoms can all affect classification performance.</w:t>
      </w:r>
    </w:p>
    <w:p w14:paraId="17E96E16" w14:textId="77777777" w:rsidR="00A71749" w:rsidRPr="00A71749" w:rsidRDefault="00A71749" w:rsidP="00451E47">
      <w:pPr>
        <w:rPr>
          <w:lang w:eastAsia="en-GB"/>
        </w:rPr>
      </w:pPr>
      <w:r w:rsidRPr="00A71749">
        <w:rPr>
          <w:lang w:eastAsia="en-GB"/>
        </w:rPr>
        <w:t>Data Quality and Pre-processing</w:t>
      </w:r>
    </w:p>
    <w:p w14:paraId="7131068D" w14:textId="77777777" w:rsidR="00A71749" w:rsidRPr="00A71749" w:rsidRDefault="00A71749" w:rsidP="00451E47">
      <w:pPr>
        <w:rPr>
          <w:lang w:eastAsia="en-GB"/>
        </w:rPr>
      </w:pPr>
      <w:r w:rsidRPr="00A71749">
        <w:rPr>
          <w:lang w:eastAsia="en-GB"/>
        </w:rPr>
        <w:t>The effectiveness of both irrigation prediction and image classification depends heavily on data quality. Environmental datasets may contain missing sensor values, inconsistent units, duplicated observations or outliers. Image datasets may be unbalanced, contain different resolutions or represent diseases under controlled conditions that differ from real gardens. Pre-processing is therefore a necessary stage of the system rather than a minor technical detail.</w:t>
      </w:r>
    </w:p>
    <w:p w14:paraId="00D530C9" w14:textId="77777777" w:rsidR="00A71749" w:rsidRPr="00A71749" w:rsidRDefault="00A71749" w:rsidP="00451E47">
      <w:pPr>
        <w:rPr>
          <w:lang w:eastAsia="en-GB"/>
        </w:rPr>
      </w:pPr>
      <w:r w:rsidRPr="00A71749">
        <w:rPr>
          <w:lang w:eastAsia="en-GB"/>
        </w:rPr>
        <w:t>For sensor data, preprocessing includes checking missing values, standardising measurement formats and scaling or normalising variables where appropriate. For image data, it includes resizing images to a consistent input size and separating training and testing data. The training set is used to learn model parameters, while the test set provides an independent indication of how the model performs on unseen examples. Keeping these roles separate reduces the risk of reporting unrealistically high performance.</w:t>
      </w:r>
    </w:p>
    <w:p w14:paraId="0DBD2F51" w14:textId="77777777" w:rsidR="00A71749" w:rsidRPr="00A71749" w:rsidRDefault="00A71749" w:rsidP="00451E47">
      <w:pPr>
        <w:rPr>
          <w:lang w:eastAsia="en-GB"/>
        </w:rPr>
      </w:pPr>
      <w:r w:rsidRPr="00A71749">
        <w:rPr>
          <w:lang w:eastAsia="en-GB"/>
        </w:rPr>
        <w:t>User Interface, Accessibility and Explainability</w:t>
      </w:r>
    </w:p>
    <w:p w14:paraId="2DCCF4EB" w14:textId="77777777" w:rsidR="00A71749" w:rsidRPr="00A71749" w:rsidRDefault="00A71749" w:rsidP="00451E47">
      <w:pPr>
        <w:rPr>
          <w:lang w:eastAsia="en-GB"/>
        </w:rPr>
      </w:pPr>
      <w:r w:rsidRPr="00A71749">
        <w:rPr>
          <w:lang w:eastAsia="en-GB"/>
        </w:rPr>
        <w:t>An intelligent model is only useful if the user can understand and act on its output. The web interface is therefore an important component of the proposed system. Instead of presenting raw model values alone, the dashboard should show environmental readings, plant-health status and clear recommendations. Examples include watering recommended, soil moisture adequate or possible leaf disease detected.</w:t>
      </w:r>
    </w:p>
    <w:p w14:paraId="2ADCAD15" w14:textId="77777777" w:rsidR="00A71749" w:rsidRPr="00A71749" w:rsidRDefault="00A71749" w:rsidP="00451E47">
      <w:pPr>
        <w:rPr>
          <w:lang w:eastAsia="en-GB"/>
        </w:rPr>
      </w:pPr>
      <w:r w:rsidRPr="00A71749">
        <w:rPr>
          <w:lang w:eastAsia="en-GB"/>
        </w:rPr>
        <w:t>Explainability is particularly relevant because users may hesitate to trust an automated recommendation. Showing the measurements associated with a recommendation gives the user context and preserves human control. The system is consequently designed as a decision-support tool rather than a fully autonomous controller. This also supports responsible AI principles by making the purpose and limitations of the prediction clearer.</w:t>
      </w:r>
    </w:p>
    <w:p w14:paraId="6EE8C851" w14:textId="77777777" w:rsidR="00A71749" w:rsidRPr="00A71749" w:rsidRDefault="00A71749" w:rsidP="00451E47">
      <w:pPr>
        <w:rPr>
          <w:lang w:eastAsia="en-GB"/>
        </w:rPr>
      </w:pPr>
      <w:r w:rsidRPr="00A71749">
        <w:rPr>
          <w:lang w:eastAsia="en-GB"/>
        </w:rPr>
        <w:t>Research Gap</w:t>
      </w:r>
    </w:p>
    <w:p w14:paraId="7359D122" w14:textId="77777777" w:rsidR="00A71749" w:rsidRPr="00A71749" w:rsidRDefault="00A71749" w:rsidP="00451E47">
      <w:pPr>
        <w:rPr>
          <w:lang w:eastAsia="en-GB"/>
        </w:rPr>
      </w:pPr>
      <w:r w:rsidRPr="00A71749">
        <w:rPr>
          <w:lang w:eastAsia="en-GB"/>
        </w:rPr>
        <w:t>Existing smart-agriculture research demonstrates strong potential for IoT monitoring, predictive irrigation and computer-vision disease detection. However, many systems are designed for commercial farms, specialised hardware or a single task. The gap addressed by this project is the integration of several useful functions into a comparatively simple organic-gardening platform. The proposed system combines environmental monitoring, irrigation prediction, image-based plant-health analysis and a user-facing dashboard.</w:t>
      </w:r>
    </w:p>
    <w:p w14:paraId="57B8F7C4" w14:textId="77777777" w:rsidR="00A71749" w:rsidRPr="00A71749" w:rsidRDefault="00A71749" w:rsidP="00451E47">
      <w:pPr>
        <w:rPr>
          <w:lang w:eastAsia="en-GB"/>
        </w:rPr>
      </w:pPr>
      <w:r w:rsidRPr="00A71749">
        <w:rPr>
          <w:lang w:eastAsia="en-GB"/>
        </w:rPr>
        <w:t>The project also places sustainability and accessibility at the centre of the design. Its purpose is not to create a complex industrial farming platform, but to investigate whether established AI, ML and IoT techniques can be combined in a form suitable for small-scale organic gardening. This integrated focus provides the basis for the system design and evaluation developed in the following chapters.</w:t>
      </w:r>
    </w:p>
    <w:p w14:paraId="6E060220" w14:textId="77777777" w:rsidR="00A71749" w:rsidRPr="00A71749" w:rsidRDefault="00A71749" w:rsidP="00451E47">
      <w:pPr>
        <w:rPr>
          <w:lang w:eastAsia="en-GB"/>
        </w:rPr>
      </w:pPr>
      <w:r w:rsidRPr="00A71749">
        <w:rPr>
          <w:lang w:eastAsia="en-GB"/>
        </w:rPr>
        <w:t>Methodology</w:t>
      </w:r>
    </w:p>
    <w:p w14:paraId="778C835A" w14:textId="77777777" w:rsidR="00A71749" w:rsidRPr="00A71749" w:rsidRDefault="00A71749" w:rsidP="00451E47">
      <w:pPr>
        <w:rPr>
          <w:lang w:eastAsia="en-GB"/>
        </w:rPr>
      </w:pPr>
      <w:r w:rsidRPr="00A71749">
        <w:rPr>
          <w:lang w:eastAsia="en-GB"/>
        </w:rPr>
        <w:t>The methodology explains the overall research design, system architecture, data collection process, machine learning approaches, implementation strategy, and evaluation techniques. It also discusses ethical considerations, validity, reliability, and limitations of the study.</w:t>
      </w:r>
    </w:p>
    <w:p w14:paraId="64980C1A" w14:textId="77777777" w:rsidR="00A71749" w:rsidRPr="00A71749" w:rsidRDefault="00A71749" w:rsidP="00451E47">
      <w:pPr>
        <w:rPr>
          <w:lang w:eastAsia="en-GB"/>
        </w:rPr>
      </w:pPr>
      <w:r w:rsidRPr="00A71749">
        <w:rPr>
          <w:lang w:eastAsia="en-GB"/>
        </w:rPr>
        <w:t>The purpose of this methodology is to ensure that the proposed system is developed in a structured, systematic, and scientifically valid manner, allowing accurate monitoring of environmental conditions, intelligent decision-making, and reliable plant health analysis.</w:t>
      </w:r>
    </w:p>
    <w:p w14:paraId="38153DC1" w14:textId="77777777" w:rsidR="00A71749" w:rsidRPr="004B48AF" w:rsidRDefault="00A71749" w:rsidP="00E921F0">
      <w:pPr>
        <w:pStyle w:val="Heading1"/>
        <w:rPr>
          <w:rFonts w:ascii="Arial" w:hAnsi="Arial" w:cs="Arial"/>
          <w:b/>
          <w:bCs/>
          <w:lang w:eastAsia="en-GB"/>
        </w:rPr>
      </w:pPr>
      <w:bookmarkStart w:id="9" w:name="_Toc237026128"/>
      <w:r w:rsidRPr="004B48AF">
        <w:rPr>
          <w:rFonts w:ascii="Arial" w:hAnsi="Arial" w:cs="Arial"/>
          <w:b/>
          <w:bCs/>
          <w:lang w:eastAsia="en-GB"/>
        </w:rPr>
        <w:t>Research Design</w:t>
      </w:r>
      <w:bookmarkEnd w:id="9"/>
    </w:p>
    <w:p w14:paraId="21EED5B4" w14:textId="77777777" w:rsidR="00A71749" w:rsidRPr="00A71749" w:rsidRDefault="00A71749" w:rsidP="00451E47">
      <w:pPr>
        <w:rPr>
          <w:lang w:eastAsia="en-GB"/>
        </w:rPr>
      </w:pPr>
      <w:r w:rsidRPr="00A71749">
        <w:rPr>
          <w:lang w:eastAsia="en-GB"/>
        </w:rPr>
        <w:t>This study follows a design science research approach, which is widely used in information systems and engineering projects. Design science focuses on creating and evaluating an artefact (in this case, an intelligent gardening system) to solve a real-world problem.</w:t>
      </w:r>
    </w:p>
    <w:p w14:paraId="628923E5" w14:textId="77777777" w:rsidR="00A71749" w:rsidRPr="00A71749" w:rsidRDefault="00A71749" w:rsidP="00451E47">
      <w:pPr>
        <w:rPr>
          <w:lang w:eastAsia="en-GB"/>
        </w:rPr>
      </w:pPr>
      <w:r w:rsidRPr="00A71749">
        <w:rPr>
          <w:lang w:eastAsia="en-GB"/>
        </w:rPr>
        <w:t>The research is both</w:t>
      </w:r>
    </w:p>
    <w:p w14:paraId="4232E94C" w14:textId="77777777" w:rsidR="00A71749" w:rsidRPr="00A71749" w:rsidRDefault="00A71749" w:rsidP="00451E47">
      <w:pPr>
        <w:rPr>
          <w:lang w:eastAsia="en-GB"/>
        </w:rPr>
      </w:pPr>
      <w:r w:rsidRPr="00A71749">
        <w:rPr>
          <w:lang w:eastAsia="en-GB"/>
        </w:rPr>
        <w:t>Exploratory, as it investigates how AI and IoT can improve organic gardening</w:t>
      </w:r>
    </w:p>
    <w:p w14:paraId="362CF209" w14:textId="77777777" w:rsidR="00A71749" w:rsidRPr="00A71749" w:rsidRDefault="00A71749" w:rsidP="00451E47">
      <w:pPr>
        <w:rPr>
          <w:lang w:eastAsia="en-GB"/>
        </w:rPr>
      </w:pPr>
      <w:r w:rsidRPr="00A71749">
        <w:rPr>
          <w:lang w:eastAsia="en-GB"/>
        </w:rPr>
        <w:t>Experimental, as it evaluates machine learning models and system performance</w:t>
      </w:r>
    </w:p>
    <w:p w14:paraId="754E0C8C" w14:textId="77777777" w:rsidR="00A71749" w:rsidRPr="00A71749" w:rsidRDefault="00A71749" w:rsidP="00451E47">
      <w:pPr>
        <w:rPr>
          <w:lang w:eastAsia="en-GB"/>
        </w:rPr>
      </w:pPr>
      <w:r w:rsidRPr="00A71749">
        <w:rPr>
          <w:lang w:eastAsia="en-GB"/>
        </w:rPr>
        <w:t>Applied, as it develops a working prototype system</w:t>
      </w:r>
    </w:p>
    <w:p w14:paraId="4E44496D" w14:textId="77777777" w:rsidR="00A71749" w:rsidRPr="00A71749" w:rsidRDefault="00A71749" w:rsidP="00451E47">
      <w:pPr>
        <w:rPr>
          <w:lang w:eastAsia="en-GB"/>
        </w:rPr>
      </w:pPr>
      <w:r w:rsidRPr="00A71749">
        <w:rPr>
          <w:lang w:eastAsia="en-GB"/>
        </w:rPr>
        <w:t>The system is developed using an iterative approach, allowing continuous improvement through testing and refinement.</w:t>
      </w:r>
    </w:p>
    <w:p w14:paraId="2CC1AA19" w14:textId="77777777" w:rsidR="00A71749" w:rsidRPr="004B48AF" w:rsidRDefault="00A71749" w:rsidP="004B48AF">
      <w:pPr>
        <w:pStyle w:val="Heading1"/>
        <w:rPr>
          <w:rFonts w:ascii="Arial" w:hAnsi="Arial" w:cs="Arial"/>
          <w:b/>
          <w:bCs/>
          <w:lang w:eastAsia="en-GB"/>
        </w:rPr>
      </w:pPr>
      <w:bookmarkStart w:id="10" w:name="_Toc237026129"/>
      <w:r w:rsidRPr="004B48AF">
        <w:rPr>
          <w:rFonts w:ascii="Arial" w:hAnsi="Arial" w:cs="Arial"/>
          <w:b/>
          <w:bCs/>
          <w:lang w:eastAsia="en-GB"/>
        </w:rPr>
        <w:t>System Architecture</w:t>
      </w:r>
      <w:bookmarkEnd w:id="10"/>
    </w:p>
    <w:p w14:paraId="1CA75035" w14:textId="77777777" w:rsidR="00A71749" w:rsidRPr="00A71749" w:rsidRDefault="00A71749" w:rsidP="00451E47">
      <w:pPr>
        <w:rPr>
          <w:lang w:eastAsia="en-GB"/>
        </w:rPr>
      </w:pPr>
      <w:r w:rsidRPr="00A71749">
        <w:rPr>
          <w:lang w:eastAsia="en-GB"/>
        </w:rPr>
        <w:t>The proposed system follows a multi-layer architecture, consisting of four main layers:</w:t>
      </w:r>
    </w:p>
    <w:p w14:paraId="59BCD3E6" w14:textId="77777777" w:rsidR="00A71749" w:rsidRPr="00B85FA5" w:rsidRDefault="00A71749" w:rsidP="00451E47">
      <w:pPr>
        <w:rPr>
          <w:rFonts w:ascii="Arial" w:hAnsi="Arial" w:cs="Arial"/>
          <w:b/>
          <w:bCs/>
          <w:sz w:val="24"/>
          <w:szCs w:val="24"/>
          <w:lang w:eastAsia="en-GB"/>
        </w:rPr>
      </w:pPr>
      <w:r w:rsidRPr="00B85FA5">
        <w:rPr>
          <w:rFonts w:ascii="Arial" w:hAnsi="Arial" w:cs="Arial"/>
          <w:b/>
          <w:bCs/>
          <w:sz w:val="24"/>
          <w:szCs w:val="24"/>
          <w:lang w:eastAsia="en-GB"/>
        </w:rPr>
        <w:t>1 Data Collection Layer</w:t>
      </w:r>
    </w:p>
    <w:p w14:paraId="3C1A05CE" w14:textId="77777777" w:rsidR="00A71749" w:rsidRPr="00A71749" w:rsidRDefault="00A71749" w:rsidP="00451E47">
      <w:pPr>
        <w:rPr>
          <w:lang w:eastAsia="en-GB"/>
        </w:rPr>
      </w:pPr>
      <w:r w:rsidRPr="00A71749">
        <w:rPr>
          <w:lang w:eastAsia="en-GB"/>
        </w:rPr>
        <w:t>This layer collects real-time environmental data using IoT sensors. The key parameters include:</w:t>
      </w:r>
    </w:p>
    <w:p w14:paraId="4D5D9537" w14:textId="77777777" w:rsidR="00A71749" w:rsidRPr="00A71749" w:rsidRDefault="00A71749" w:rsidP="00451E47">
      <w:pPr>
        <w:rPr>
          <w:lang w:eastAsia="en-GB"/>
        </w:rPr>
      </w:pPr>
      <w:r w:rsidRPr="00A71749">
        <w:rPr>
          <w:lang w:eastAsia="en-GB"/>
        </w:rPr>
        <w:t>Soil moisture</w:t>
      </w:r>
    </w:p>
    <w:p w14:paraId="1A322F9B" w14:textId="77777777" w:rsidR="00A71749" w:rsidRPr="00A71749" w:rsidRDefault="00A71749" w:rsidP="00451E47">
      <w:pPr>
        <w:rPr>
          <w:lang w:eastAsia="en-GB"/>
        </w:rPr>
      </w:pPr>
      <w:r w:rsidRPr="00A71749">
        <w:rPr>
          <w:lang w:eastAsia="en-GB"/>
        </w:rPr>
        <w:t>Temperature</w:t>
      </w:r>
    </w:p>
    <w:p w14:paraId="125911DF" w14:textId="77777777" w:rsidR="00A71749" w:rsidRPr="00A71749" w:rsidRDefault="00A71749" w:rsidP="00451E47">
      <w:pPr>
        <w:rPr>
          <w:lang w:eastAsia="en-GB"/>
        </w:rPr>
      </w:pPr>
      <w:r w:rsidRPr="00A71749">
        <w:rPr>
          <w:lang w:eastAsia="en-GB"/>
        </w:rPr>
        <w:t>Humidity</w:t>
      </w:r>
    </w:p>
    <w:p w14:paraId="7E0F5334" w14:textId="77777777" w:rsidR="00A71749" w:rsidRPr="00A71749" w:rsidRDefault="00A71749" w:rsidP="00451E47">
      <w:pPr>
        <w:rPr>
          <w:lang w:eastAsia="en-GB"/>
        </w:rPr>
      </w:pPr>
      <w:r w:rsidRPr="00A71749">
        <w:rPr>
          <w:lang w:eastAsia="en-GB"/>
        </w:rPr>
        <w:t>Light intensity (optional extension)</w:t>
      </w:r>
    </w:p>
    <w:p w14:paraId="2CF7DEC3" w14:textId="77777777" w:rsidR="00A71749" w:rsidRPr="00A71749" w:rsidRDefault="00A71749" w:rsidP="00451E47">
      <w:pPr>
        <w:rPr>
          <w:lang w:eastAsia="en-GB"/>
        </w:rPr>
      </w:pPr>
      <w:r w:rsidRPr="00A71749">
        <w:rPr>
          <w:lang w:eastAsia="en-GB"/>
        </w:rPr>
        <w:t>In addition, plant image data is collected for disease detection using a camera module or dataset images.</w:t>
      </w:r>
    </w:p>
    <w:p w14:paraId="3C29B5D5" w14:textId="77777777" w:rsidR="00A71749" w:rsidRPr="00B85FA5" w:rsidRDefault="00A71749" w:rsidP="00451E47">
      <w:pPr>
        <w:rPr>
          <w:rFonts w:ascii="Arial" w:hAnsi="Arial" w:cs="Arial"/>
          <w:b/>
          <w:bCs/>
          <w:sz w:val="24"/>
          <w:szCs w:val="24"/>
          <w:lang w:eastAsia="en-GB"/>
        </w:rPr>
      </w:pPr>
      <w:r w:rsidRPr="00B85FA5">
        <w:rPr>
          <w:rFonts w:ascii="Arial" w:hAnsi="Arial" w:cs="Arial"/>
          <w:b/>
          <w:bCs/>
          <w:sz w:val="24"/>
          <w:szCs w:val="24"/>
          <w:lang w:eastAsia="en-GB"/>
        </w:rPr>
        <w:t>2 Data Processing Layer</w:t>
      </w:r>
    </w:p>
    <w:p w14:paraId="273181CD" w14:textId="77777777" w:rsidR="00A71749" w:rsidRPr="00A71749" w:rsidRDefault="00A71749" w:rsidP="00451E47">
      <w:pPr>
        <w:rPr>
          <w:lang w:eastAsia="en-GB"/>
        </w:rPr>
      </w:pPr>
      <w:r w:rsidRPr="00A71749">
        <w:rPr>
          <w:lang w:eastAsia="en-GB"/>
        </w:rPr>
        <w:t>This layer handles</w:t>
      </w:r>
    </w:p>
    <w:p w14:paraId="314D4BA6" w14:textId="77777777" w:rsidR="00A71749" w:rsidRPr="00A71749" w:rsidRDefault="00A71749" w:rsidP="00451E47">
      <w:pPr>
        <w:rPr>
          <w:lang w:eastAsia="en-GB"/>
        </w:rPr>
      </w:pPr>
      <w:r w:rsidRPr="00A71749">
        <w:rPr>
          <w:lang w:eastAsia="en-GB"/>
        </w:rPr>
        <w:t>Data cleaning (removing noise and missing values)</w:t>
      </w:r>
    </w:p>
    <w:p w14:paraId="7D5BDF4A" w14:textId="77777777" w:rsidR="00A71749" w:rsidRPr="00A71749" w:rsidRDefault="00A71749" w:rsidP="00451E47">
      <w:pPr>
        <w:rPr>
          <w:lang w:eastAsia="en-GB"/>
        </w:rPr>
      </w:pPr>
      <w:r w:rsidRPr="00A71749">
        <w:rPr>
          <w:lang w:eastAsia="en-GB"/>
        </w:rPr>
        <w:t>Data normalisation</w:t>
      </w:r>
    </w:p>
    <w:p w14:paraId="48921EBB" w14:textId="77777777" w:rsidR="00A71749" w:rsidRPr="00A71749" w:rsidRDefault="00A71749" w:rsidP="00451E47">
      <w:pPr>
        <w:rPr>
          <w:lang w:eastAsia="en-GB"/>
        </w:rPr>
      </w:pPr>
      <w:r w:rsidRPr="00A71749">
        <w:rPr>
          <w:lang w:eastAsia="en-GB"/>
        </w:rPr>
        <w:t>Feature extraction</w:t>
      </w:r>
    </w:p>
    <w:p w14:paraId="28B1C7B9" w14:textId="77777777" w:rsidR="00A71749" w:rsidRPr="00A71749" w:rsidRDefault="00A71749" w:rsidP="00451E47">
      <w:pPr>
        <w:rPr>
          <w:lang w:eastAsia="en-GB"/>
        </w:rPr>
      </w:pPr>
      <w:r w:rsidRPr="00A71749">
        <w:rPr>
          <w:lang w:eastAsia="en-GB"/>
        </w:rPr>
        <w:t>Data transformation for machine learning models</w:t>
      </w:r>
    </w:p>
    <w:p w14:paraId="4747CB3D" w14:textId="77777777" w:rsidR="00A71749" w:rsidRPr="00A71749" w:rsidRDefault="00A71749" w:rsidP="00451E47">
      <w:pPr>
        <w:rPr>
          <w:lang w:eastAsia="en-GB"/>
        </w:rPr>
      </w:pPr>
      <w:r w:rsidRPr="00A71749">
        <w:rPr>
          <w:lang w:eastAsia="en-GB"/>
        </w:rPr>
        <w:t>The processed data ensures consistency and improves model performance.</w:t>
      </w:r>
    </w:p>
    <w:p w14:paraId="284CC47E" w14:textId="77777777" w:rsidR="00A71749" w:rsidRPr="00B85FA5" w:rsidRDefault="00A71749" w:rsidP="00451E47">
      <w:pPr>
        <w:rPr>
          <w:rFonts w:ascii="Arial" w:hAnsi="Arial" w:cs="Arial"/>
          <w:b/>
          <w:bCs/>
          <w:sz w:val="24"/>
          <w:szCs w:val="24"/>
          <w:lang w:eastAsia="en-GB"/>
        </w:rPr>
      </w:pPr>
      <w:r w:rsidRPr="00B85FA5">
        <w:rPr>
          <w:rFonts w:ascii="Arial" w:hAnsi="Arial" w:cs="Arial"/>
          <w:b/>
          <w:bCs/>
          <w:sz w:val="24"/>
          <w:szCs w:val="24"/>
          <w:lang w:eastAsia="en-GB"/>
        </w:rPr>
        <w:t>3 Machine Learning Layer</w:t>
      </w:r>
    </w:p>
    <w:p w14:paraId="241AEDBE" w14:textId="77777777" w:rsidR="00A71749" w:rsidRPr="00A71749" w:rsidRDefault="00A71749" w:rsidP="00451E47">
      <w:pPr>
        <w:rPr>
          <w:lang w:eastAsia="en-GB"/>
        </w:rPr>
      </w:pPr>
      <w:r w:rsidRPr="00A71749">
        <w:rPr>
          <w:lang w:eastAsia="en-GB"/>
        </w:rPr>
        <w:t>This is the core intelligence layer of the system. It includes</w:t>
      </w:r>
    </w:p>
    <w:p w14:paraId="381F4EF1" w14:textId="77777777" w:rsidR="00A71749" w:rsidRPr="00A71749" w:rsidRDefault="00A71749" w:rsidP="00451E47">
      <w:pPr>
        <w:rPr>
          <w:lang w:eastAsia="en-GB"/>
        </w:rPr>
      </w:pPr>
      <w:r w:rsidRPr="00A71749">
        <w:rPr>
          <w:lang w:eastAsia="en-GB"/>
        </w:rPr>
        <w:t>Regression model for irrigation prediction</w:t>
      </w:r>
    </w:p>
    <w:p w14:paraId="242440E1" w14:textId="77777777" w:rsidR="00A71749" w:rsidRPr="00A71749" w:rsidRDefault="00A71749" w:rsidP="00451E47">
      <w:pPr>
        <w:rPr>
          <w:lang w:eastAsia="en-GB"/>
        </w:rPr>
      </w:pPr>
      <w:r w:rsidRPr="00A71749">
        <w:rPr>
          <w:lang w:eastAsia="en-GB"/>
        </w:rPr>
        <w:t>Classification model for plant disease detection</w:t>
      </w:r>
    </w:p>
    <w:p w14:paraId="1DD9BC9A" w14:textId="77777777" w:rsidR="00A71749" w:rsidRPr="00A71749" w:rsidRDefault="00A71749" w:rsidP="00451E47">
      <w:pPr>
        <w:rPr>
          <w:lang w:eastAsia="en-GB"/>
        </w:rPr>
      </w:pPr>
      <w:r w:rsidRPr="00A71749">
        <w:rPr>
          <w:lang w:eastAsia="en-GB"/>
        </w:rPr>
        <w:t>The models analyse environmental and image data to generate predictions and recommendations.</w:t>
      </w:r>
    </w:p>
    <w:p w14:paraId="452510A6" w14:textId="378C3920" w:rsidR="00A71749" w:rsidRPr="008220AB" w:rsidRDefault="00A71749" w:rsidP="00451E47">
      <w:pPr>
        <w:rPr>
          <w:rFonts w:ascii="Arial" w:hAnsi="Arial" w:cs="Arial"/>
          <w:b/>
          <w:bCs/>
          <w:sz w:val="24"/>
          <w:szCs w:val="24"/>
          <w:lang w:eastAsia="en-GB"/>
        </w:rPr>
      </w:pPr>
      <w:r w:rsidRPr="008220AB">
        <w:rPr>
          <w:rFonts w:ascii="Arial" w:hAnsi="Arial" w:cs="Arial"/>
          <w:b/>
          <w:bCs/>
          <w:sz w:val="24"/>
          <w:szCs w:val="24"/>
          <w:lang w:eastAsia="en-GB"/>
        </w:rPr>
        <w:t xml:space="preserve">4 Application Layer </w:t>
      </w:r>
    </w:p>
    <w:p w14:paraId="39FC8CB1" w14:textId="77777777" w:rsidR="00A71749" w:rsidRPr="00A71749" w:rsidRDefault="00A71749" w:rsidP="00451E47">
      <w:pPr>
        <w:rPr>
          <w:lang w:eastAsia="en-GB"/>
        </w:rPr>
      </w:pPr>
      <w:r w:rsidRPr="00A71749">
        <w:rPr>
          <w:lang w:eastAsia="en-GB"/>
        </w:rPr>
        <w:t>This layer provides a web-based interface for users to</w:t>
      </w:r>
    </w:p>
    <w:p w14:paraId="28AE3AB8" w14:textId="77777777" w:rsidR="00A71749" w:rsidRPr="00A71749" w:rsidRDefault="00A71749" w:rsidP="00451E47">
      <w:pPr>
        <w:rPr>
          <w:lang w:eastAsia="en-GB"/>
        </w:rPr>
      </w:pPr>
      <w:r w:rsidRPr="00A71749">
        <w:rPr>
          <w:lang w:eastAsia="en-GB"/>
        </w:rPr>
        <w:t>Monitor real-time environmental conditions</w:t>
      </w:r>
    </w:p>
    <w:p w14:paraId="3F0F6535" w14:textId="77777777" w:rsidR="00A71749" w:rsidRPr="00A71749" w:rsidRDefault="00A71749" w:rsidP="00451E47">
      <w:pPr>
        <w:rPr>
          <w:lang w:eastAsia="en-GB"/>
        </w:rPr>
      </w:pPr>
      <w:r w:rsidRPr="00A71749">
        <w:rPr>
          <w:lang w:eastAsia="en-GB"/>
        </w:rPr>
        <w:t>View irrigation recommendations</w:t>
      </w:r>
    </w:p>
    <w:p w14:paraId="4CAA7D37" w14:textId="77777777" w:rsidR="00A71749" w:rsidRPr="00A71749" w:rsidRDefault="00A71749" w:rsidP="00451E47">
      <w:pPr>
        <w:rPr>
          <w:lang w:eastAsia="en-GB"/>
        </w:rPr>
      </w:pPr>
      <w:r w:rsidRPr="00A71749">
        <w:rPr>
          <w:lang w:eastAsia="en-GB"/>
        </w:rPr>
        <w:t>View plant health status</w:t>
      </w:r>
    </w:p>
    <w:p w14:paraId="43929473" w14:textId="77777777" w:rsidR="00A71749" w:rsidRPr="00A71749" w:rsidRDefault="00A71749" w:rsidP="00451E47">
      <w:pPr>
        <w:rPr>
          <w:lang w:eastAsia="en-GB"/>
        </w:rPr>
      </w:pPr>
      <w:r w:rsidRPr="00A71749">
        <w:rPr>
          <w:lang w:eastAsia="en-GB"/>
        </w:rPr>
        <w:t>Receive alerts and notifications</w:t>
      </w:r>
    </w:p>
    <w:p w14:paraId="6955E813" w14:textId="77777777" w:rsidR="00A71749" w:rsidRPr="004A37CD" w:rsidRDefault="00A71749" w:rsidP="004A37CD">
      <w:pPr>
        <w:pStyle w:val="Heading1"/>
        <w:rPr>
          <w:rFonts w:ascii="Arial" w:hAnsi="Arial" w:cs="Arial"/>
          <w:b/>
          <w:bCs/>
          <w:lang w:eastAsia="en-GB"/>
        </w:rPr>
      </w:pPr>
      <w:bookmarkStart w:id="11" w:name="_Toc237026130"/>
      <w:r w:rsidRPr="004A37CD">
        <w:rPr>
          <w:rFonts w:ascii="Arial" w:hAnsi="Arial" w:cs="Arial"/>
          <w:b/>
          <w:bCs/>
          <w:lang w:eastAsia="en-GB"/>
        </w:rPr>
        <w:t>Data Collection Methods</w:t>
      </w:r>
      <w:bookmarkEnd w:id="11"/>
    </w:p>
    <w:p w14:paraId="1FB51B1D" w14:textId="77777777" w:rsidR="00A71749" w:rsidRPr="00A71749" w:rsidRDefault="00A71749" w:rsidP="00451E47">
      <w:pPr>
        <w:rPr>
          <w:lang w:eastAsia="en-GB"/>
        </w:rPr>
      </w:pPr>
      <w:r w:rsidRPr="00A71749">
        <w:rPr>
          <w:lang w:eastAsia="en-GB"/>
        </w:rPr>
        <w:t>Data is collected from two main sources</w:t>
      </w:r>
    </w:p>
    <w:p w14:paraId="01DDE4D5" w14:textId="77777777" w:rsidR="00A71749" w:rsidRPr="004A37CD" w:rsidRDefault="00A71749" w:rsidP="00451E47">
      <w:pPr>
        <w:rPr>
          <w:rFonts w:ascii="Arial" w:hAnsi="Arial" w:cs="Arial"/>
          <w:b/>
          <w:bCs/>
          <w:sz w:val="24"/>
          <w:szCs w:val="24"/>
          <w:lang w:eastAsia="en-GB"/>
        </w:rPr>
      </w:pPr>
      <w:r w:rsidRPr="004A37CD">
        <w:rPr>
          <w:rFonts w:ascii="Arial" w:hAnsi="Arial" w:cs="Arial"/>
          <w:b/>
          <w:bCs/>
          <w:sz w:val="24"/>
          <w:szCs w:val="24"/>
          <w:lang w:eastAsia="en-GB"/>
        </w:rPr>
        <w:t>1 IoT Sensor Data</w:t>
      </w:r>
    </w:p>
    <w:p w14:paraId="38A062D2" w14:textId="77777777" w:rsidR="00A71749" w:rsidRPr="00A71749" w:rsidRDefault="00A71749" w:rsidP="00451E47">
      <w:pPr>
        <w:rPr>
          <w:lang w:eastAsia="en-GB"/>
        </w:rPr>
      </w:pPr>
      <w:r w:rsidRPr="00A71749">
        <w:rPr>
          <w:lang w:eastAsia="en-GB"/>
        </w:rPr>
        <w:t>Environmental data is obtained from sensors measuring</w:t>
      </w:r>
    </w:p>
    <w:p w14:paraId="7BFBE8E8" w14:textId="77777777" w:rsidR="00A71749" w:rsidRPr="00A71749" w:rsidRDefault="00A71749" w:rsidP="00451E47">
      <w:pPr>
        <w:rPr>
          <w:lang w:eastAsia="en-GB"/>
        </w:rPr>
      </w:pPr>
      <w:r w:rsidRPr="00A71749">
        <w:rPr>
          <w:lang w:eastAsia="en-GB"/>
        </w:rPr>
        <w:t>Soil moisture levels</w:t>
      </w:r>
    </w:p>
    <w:p w14:paraId="0A22FC3A" w14:textId="77777777" w:rsidR="00A71749" w:rsidRPr="00A71749" w:rsidRDefault="00A71749" w:rsidP="00451E47">
      <w:pPr>
        <w:rPr>
          <w:lang w:eastAsia="en-GB"/>
        </w:rPr>
      </w:pPr>
      <w:r w:rsidRPr="00A71749">
        <w:rPr>
          <w:lang w:eastAsia="en-GB"/>
        </w:rPr>
        <w:t>Temperature</w:t>
      </w:r>
    </w:p>
    <w:p w14:paraId="7B32FEEE" w14:textId="77777777" w:rsidR="00A71749" w:rsidRPr="00A71749" w:rsidRDefault="00A71749" w:rsidP="00451E47">
      <w:pPr>
        <w:rPr>
          <w:lang w:eastAsia="en-GB"/>
        </w:rPr>
      </w:pPr>
      <w:r w:rsidRPr="00A71749">
        <w:rPr>
          <w:lang w:eastAsia="en-GB"/>
        </w:rPr>
        <w:t>Humidity</w:t>
      </w:r>
    </w:p>
    <w:p w14:paraId="6E6AE3B3" w14:textId="77777777" w:rsidR="00A71749" w:rsidRPr="00A71749" w:rsidRDefault="00A71749" w:rsidP="00451E47">
      <w:pPr>
        <w:rPr>
          <w:lang w:eastAsia="en-GB"/>
        </w:rPr>
      </w:pPr>
      <w:r w:rsidRPr="00A71749">
        <w:rPr>
          <w:lang w:eastAsia="en-GB"/>
        </w:rPr>
        <w:t>This data can be collected in real-time or simulated using publicly available datasets when hardware is not available.</w:t>
      </w:r>
    </w:p>
    <w:p w14:paraId="15AE31F5" w14:textId="77777777" w:rsidR="00A71749" w:rsidRPr="004A37CD" w:rsidRDefault="00A71749" w:rsidP="00451E47">
      <w:pPr>
        <w:rPr>
          <w:rFonts w:ascii="Arial" w:hAnsi="Arial" w:cs="Arial"/>
          <w:b/>
          <w:bCs/>
          <w:sz w:val="24"/>
          <w:szCs w:val="24"/>
          <w:lang w:eastAsia="en-GB"/>
        </w:rPr>
      </w:pPr>
      <w:r w:rsidRPr="004A37CD">
        <w:rPr>
          <w:rFonts w:ascii="Arial" w:hAnsi="Arial" w:cs="Arial"/>
          <w:b/>
          <w:bCs/>
          <w:sz w:val="24"/>
          <w:szCs w:val="24"/>
          <w:lang w:eastAsia="en-GB"/>
        </w:rPr>
        <w:t>2 Image Data for Plant Health</w:t>
      </w:r>
    </w:p>
    <w:p w14:paraId="56BF3515" w14:textId="77777777" w:rsidR="00A71749" w:rsidRPr="00A71749" w:rsidRDefault="00A71749" w:rsidP="00451E47">
      <w:pPr>
        <w:rPr>
          <w:lang w:eastAsia="en-GB"/>
        </w:rPr>
      </w:pPr>
      <w:r w:rsidRPr="00A71749">
        <w:rPr>
          <w:lang w:eastAsia="en-GB"/>
        </w:rPr>
        <w:t>Plant disease detection requires image datasets containing</w:t>
      </w:r>
    </w:p>
    <w:p w14:paraId="00643F80" w14:textId="77777777" w:rsidR="00A71749" w:rsidRPr="00A71749" w:rsidRDefault="00A71749" w:rsidP="00451E47">
      <w:pPr>
        <w:rPr>
          <w:lang w:eastAsia="en-GB"/>
        </w:rPr>
      </w:pPr>
      <w:r w:rsidRPr="00A71749">
        <w:rPr>
          <w:lang w:eastAsia="en-GB"/>
        </w:rPr>
        <w:t>Healthy plant leaves</w:t>
      </w:r>
    </w:p>
    <w:p w14:paraId="20E4AEF3" w14:textId="77777777" w:rsidR="00A71749" w:rsidRPr="00A71749" w:rsidRDefault="00A71749" w:rsidP="00451E47">
      <w:pPr>
        <w:rPr>
          <w:lang w:eastAsia="en-GB"/>
        </w:rPr>
      </w:pPr>
      <w:r w:rsidRPr="00A71749">
        <w:rPr>
          <w:lang w:eastAsia="en-GB"/>
        </w:rPr>
        <w:t>Diseased plant leaves</w:t>
      </w:r>
    </w:p>
    <w:p w14:paraId="00186285" w14:textId="77777777" w:rsidR="00A71749" w:rsidRPr="00A71749" w:rsidRDefault="00A71749" w:rsidP="00451E47">
      <w:pPr>
        <w:rPr>
          <w:lang w:eastAsia="en-GB"/>
        </w:rPr>
      </w:pPr>
      <w:r w:rsidRPr="00A71749">
        <w:rPr>
          <w:lang w:eastAsia="en-GB"/>
        </w:rPr>
        <w:t>Nutrient deficiency symptoms</w:t>
      </w:r>
    </w:p>
    <w:p w14:paraId="428839B2" w14:textId="77777777" w:rsidR="00A71749" w:rsidRPr="00A71749" w:rsidRDefault="00A71749" w:rsidP="00451E47">
      <w:pPr>
        <w:rPr>
          <w:lang w:eastAsia="en-GB"/>
        </w:rPr>
      </w:pPr>
      <w:r w:rsidRPr="00A71749">
        <w:rPr>
          <w:lang w:eastAsia="en-GB"/>
        </w:rPr>
        <w:t>These images are processed using computer vision techniques.</w:t>
      </w:r>
    </w:p>
    <w:p w14:paraId="7F1A3009" w14:textId="77777777" w:rsidR="00A71749" w:rsidRPr="001919A7" w:rsidRDefault="00A71749" w:rsidP="00451E47">
      <w:pPr>
        <w:rPr>
          <w:rFonts w:ascii="Arial" w:hAnsi="Arial" w:cs="Arial"/>
          <w:b/>
          <w:bCs/>
          <w:sz w:val="24"/>
          <w:szCs w:val="24"/>
          <w:lang w:eastAsia="en-GB"/>
        </w:rPr>
      </w:pPr>
      <w:r w:rsidRPr="001919A7">
        <w:rPr>
          <w:rFonts w:ascii="Arial" w:hAnsi="Arial" w:cs="Arial"/>
          <w:b/>
          <w:bCs/>
          <w:sz w:val="24"/>
          <w:szCs w:val="24"/>
          <w:lang w:eastAsia="en-GB"/>
        </w:rPr>
        <w:t>3 Data Pre-processing</w:t>
      </w:r>
    </w:p>
    <w:p w14:paraId="2AB1D6F6" w14:textId="77777777" w:rsidR="00A71749" w:rsidRPr="00A71749" w:rsidRDefault="00A71749" w:rsidP="00451E47">
      <w:pPr>
        <w:rPr>
          <w:lang w:eastAsia="en-GB"/>
        </w:rPr>
      </w:pPr>
      <w:r w:rsidRPr="00A71749">
        <w:rPr>
          <w:lang w:eastAsia="en-GB"/>
        </w:rPr>
        <w:t>Before training machine learning models, the dataset is pre-processed by</w:t>
      </w:r>
    </w:p>
    <w:p w14:paraId="0390616E" w14:textId="77777777" w:rsidR="00A71749" w:rsidRPr="00A71749" w:rsidRDefault="00A71749" w:rsidP="00451E47">
      <w:pPr>
        <w:rPr>
          <w:lang w:eastAsia="en-GB"/>
        </w:rPr>
      </w:pPr>
      <w:r w:rsidRPr="00A71749">
        <w:rPr>
          <w:lang w:eastAsia="en-GB"/>
        </w:rPr>
        <w:t>Handling missing values</w:t>
      </w:r>
    </w:p>
    <w:p w14:paraId="54F66611" w14:textId="77777777" w:rsidR="00A71749" w:rsidRPr="00A71749" w:rsidRDefault="00A71749" w:rsidP="00451E47">
      <w:pPr>
        <w:rPr>
          <w:lang w:eastAsia="en-GB"/>
        </w:rPr>
      </w:pPr>
      <w:r w:rsidRPr="00A71749">
        <w:rPr>
          <w:lang w:eastAsia="en-GB"/>
        </w:rPr>
        <w:t>Normalising numerical data</w:t>
      </w:r>
    </w:p>
    <w:p w14:paraId="0BB6815B" w14:textId="77777777" w:rsidR="00A71749" w:rsidRPr="00A71749" w:rsidRDefault="00A71749" w:rsidP="00451E47">
      <w:pPr>
        <w:rPr>
          <w:lang w:eastAsia="en-GB"/>
        </w:rPr>
      </w:pPr>
      <w:r w:rsidRPr="00A71749">
        <w:rPr>
          <w:lang w:eastAsia="en-GB"/>
        </w:rPr>
        <w:t>Resizing images (for CNN-based models)</w:t>
      </w:r>
    </w:p>
    <w:p w14:paraId="738D381A" w14:textId="77777777" w:rsidR="00A71749" w:rsidRPr="00A71749" w:rsidRDefault="00A71749" w:rsidP="00451E47">
      <w:pPr>
        <w:rPr>
          <w:lang w:eastAsia="en-GB"/>
        </w:rPr>
      </w:pPr>
      <w:r w:rsidRPr="00A71749">
        <w:rPr>
          <w:lang w:eastAsia="en-GB"/>
        </w:rPr>
        <w:t>Splitting dataset into training and testing sets (e.g., 80/20 split)</w:t>
      </w:r>
    </w:p>
    <w:p w14:paraId="0BAE388E" w14:textId="77777777" w:rsidR="00A71749" w:rsidRPr="001919A7" w:rsidRDefault="00A71749" w:rsidP="001919A7">
      <w:pPr>
        <w:pStyle w:val="Heading1"/>
        <w:rPr>
          <w:rFonts w:ascii="Arial" w:hAnsi="Arial" w:cs="Arial"/>
          <w:b/>
          <w:bCs/>
          <w:lang w:eastAsia="en-GB"/>
        </w:rPr>
      </w:pPr>
      <w:bookmarkStart w:id="12" w:name="_Toc237026131"/>
      <w:r w:rsidRPr="001919A7">
        <w:rPr>
          <w:rFonts w:ascii="Arial" w:hAnsi="Arial" w:cs="Arial"/>
          <w:b/>
          <w:bCs/>
          <w:lang w:eastAsia="en-GB"/>
        </w:rPr>
        <w:t>Machine Learning Approach</w:t>
      </w:r>
      <w:bookmarkEnd w:id="12"/>
    </w:p>
    <w:p w14:paraId="35BC63D9" w14:textId="77777777" w:rsidR="00A71749" w:rsidRPr="00A71749" w:rsidRDefault="00A71749" w:rsidP="00451E47">
      <w:pPr>
        <w:rPr>
          <w:lang w:eastAsia="en-GB"/>
        </w:rPr>
      </w:pPr>
      <w:r w:rsidRPr="00A71749">
        <w:rPr>
          <w:lang w:eastAsia="en-GB"/>
        </w:rPr>
        <w:t>Two machine learning techniques are used in this system</w:t>
      </w:r>
    </w:p>
    <w:p w14:paraId="174F4185" w14:textId="77777777" w:rsidR="00A71749" w:rsidRPr="00A71749" w:rsidRDefault="00A71749" w:rsidP="00451E47">
      <w:pPr>
        <w:rPr>
          <w:lang w:eastAsia="en-GB"/>
        </w:rPr>
      </w:pPr>
      <w:r w:rsidRPr="00A71749">
        <w:rPr>
          <w:lang w:eastAsia="en-GB"/>
        </w:rPr>
        <w:t>1. Regression Model (Irrigation Prediction)</w:t>
      </w:r>
    </w:p>
    <w:p w14:paraId="56913BF2" w14:textId="77777777" w:rsidR="00A71749" w:rsidRPr="00A71749" w:rsidRDefault="00A71749" w:rsidP="00451E47">
      <w:pPr>
        <w:rPr>
          <w:lang w:eastAsia="en-GB"/>
        </w:rPr>
      </w:pPr>
      <w:r w:rsidRPr="00A71749">
        <w:rPr>
          <w:lang w:eastAsia="en-GB"/>
        </w:rPr>
        <w:t>A regression algorithm is used to predict the amount of water required based on:</w:t>
      </w:r>
    </w:p>
    <w:p w14:paraId="1CB58856" w14:textId="77777777" w:rsidR="00A71749" w:rsidRPr="00A71749" w:rsidRDefault="00A71749" w:rsidP="00451E47">
      <w:pPr>
        <w:rPr>
          <w:lang w:eastAsia="en-GB"/>
        </w:rPr>
      </w:pPr>
      <w:r w:rsidRPr="00A71749">
        <w:rPr>
          <w:lang w:eastAsia="en-GB"/>
        </w:rPr>
        <w:t>Soil moisture</w:t>
      </w:r>
    </w:p>
    <w:p w14:paraId="7B3C0169" w14:textId="77777777" w:rsidR="00A71749" w:rsidRPr="00A71749" w:rsidRDefault="00A71749" w:rsidP="00451E47">
      <w:pPr>
        <w:rPr>
          <w:lang w:eastAsia="en-GB"/>
        </w:rPr>
      </w:pPr>
      <w:r w:rsidRPr="00A71749">
        <w:rPr>
          <w:lang w:eastAsia="en-GB"/>
        </w:rPr>
        <w:t>Temperature</w:t>
      </w:r>
    </w:p>
    <w:p w14:paraId="480F25DC" w14:textId="77777777" w:rsidR="00A71749" w:rsidRPr="00A71749" w:rsidRDefault="00A71749" w:rsidP="00451E47">
      <w:pPr>
        <w:rPr>
          <w:lang w:eastAsia="en-GB"/>
        </w:rPr>
      </w:pPr>
      <w:r w:rsidRPr="00A71749">
        <w:rPr>
          <w:lang w:eastAsia="en-GB"/>
        </w:rPr>
        <w:t>Humidity</w:t>
      </w:r>
    </w:p>
    <w:p w14:paraId="082C478F" w14:textId="77777777" w:rsidR="00A71749" w:rsidRPr="00A71749" w:rsidRDefault="00A71749" w:rsidP="00451E47">
      <w:pPr>
        <w:rPr>
          <w:lang w:eastAsia="en-GB"/>
        </w:rPr>
      </w:pPr>
      <w:r w:rsidRPr="00A71749">
        <w:rPr>
          <w:lang w:eastAsia="en-GB"/>
        </w:rPr>
        <w:t>Common algorithms suitable for this task include</w:t>
      </w:r>
    </w:p>
    <w:p w14:paraId="25C1FC3D" w14:textId="77777777" w:rsidR="00A71749" w:rsidRPr="00A71749" w:rsidRDefault="00A71749" w:rsidP="00451E47">
      <w:pPr>
        <w:rPr>
          <w:lang w:eastAsia="en-GB"/>
        </w:rPr>
      </w:pPr>
      <w:r w:rsidRPr="00A71749">
        <w:rPr>
          <w:lang w:eastAsia="en-GB"/>
        </w:rPr>
        <w:t>Linear Regression</w:t>
      </w:r>
    </w:p>
    <w:p w14:paraId="1DF667FC" w14:textId="77777777" w:rsidR="00A71749" w:rsidRPr="00A71749" w:rsidRDefault="00A71749" w:rsidP="00451E47">
      <w:pPr>
        <w:rPr>
          <w:lang w:eastAsia="en-GB"/>
        </w:rPr>
      </w:pPr>
      <w:r w:rsidRPr="00A71749">
        <w:rPr>
          <w:lang w:eastAsia="en-GB"/>
        </w:rPr>
        <w:t>Random Forest Regressor</w:t>
      </w:r>
    </w:p>
    <w:p w14:paraId="10FFEE64" w14:textId="77777777" w:rsidR="00A71749" w:rsidRPr="00A71749" w:rsidRDefault="00A71749" w:rsidP="00451E47">
      <w:pPr>
        <w:rPr>
          <w:lang w:eastAsia="en-GB"/>
        </w:rPr>
      </w:pPr>
      <w:r w:rsidRPr="00A71749">
        <w:rPr>
          <w:lang w:eastAsia="en-GB"/>
        </w:rPr>
        <w:t>Decision Tree Regressor</w:t>
      </w:r>
    </w:p>
    <w:p w14:paraId="45691C83" w14:textId="77777777" w:rsidR="00A71749" w:rsidRPr="00A71749" w:rsidRDefault="00A71749" w:rsidP="00451E47">
      <w:pPr>
        <w:rPr>
          <w:lang w:eastAsia="en-GB"/>
        </w:rPr>
      </w:pPr>
      <w:r w:rsidRPr="00A71749">
        <w:rPr>
          <w:lang w:eastAsia="en-GB"/>
        </w:rPr>
        <w:t>The model outputs a numerical value representing irrigation requirements.</w:t>
      </w:r>
    </w:p>
    <w:p w14:paraId="6C77B18B" w14:textId="77777777" w:rsidR="00A71749" w:rsidRPr="00A71749" w:rsidRDefault="00A71749" w:rsidP="00451E47">
      <w:pPr>
        <w:rPr>
          <w:lang w:eastAsia="en-GB"/>
        </w:rPr>
      </w:pPr>
      <w:proofErr w:type="gramStart"/>
      <w:r w:rsidRPr="00A71749">
        <w:rPr>
          <w:lang w:eastAsia="en-GB"/>
        </w:rPr>
        <w:t>2 .Classification</w:t>
      </w:r>
      <w:proofErr w:type="gramEnd"/>
      <w:r w:rsidRPr="00A71749">
        <w:rPr>
          <w:lang w:eastAsia="en-GB"/>
        </w:rPr>
        <w:t xml:space="preserve"> Model (Plant Disease Detection)</w:t>
      </w:r>
    </w:p>
    <w:p w14:paraId="46E3072C" w14:textId="77777777" w:rsidR="00A71749" w:rsidRPr="00A71749" w:rsidRDefault="00A71749" w:rsidP="00451E47">
      <w:pPr>
        <w:rPr>
          <w:lang w:eastAsia="en-GB"/>
        </w:rPr>
      </w:pPr>
      <w:r w:rsidRPr="00A71749">
        <w:rPr>
          <w:lang w:eastAsia="en-GB"/>
        </w:rPr>
        <w:t>A classification model is used to detect plant diseases using image data. This is implemented using deep learning techniques such as:</w:t>
      </w:r>
    </w:p>
    <w:p w14:paraId="0E970F8F" w14:textId="77777777" w:rsidR="00A71749" w:rsidRPr="00A71749" w:rsidRDefault="00A71749" w:rsidP="00451E47">
      <w:pPr>
        <w:rPr>
          <w:lang w:eastAsia="en-GB"/>
        </w:rPr>
      </w:pPr>
      <w:r w:rsidRPr="00A71749">
        <w:rPr>
          <w:lang w:eastAsia="en-GB"/>
        </w:rPr>
        <w:t>Convolutional Neural Networks (CNN)</w:t>
      </w:r>
    </w:p>
    <w:p w14:paraId="543C9BFE" w14:textId="77777777" w:rsidR="00A71749" w:rsidRPr="00A71749" w:rsidRDefault="00A71749" w:rsidP="00451E47">
      <w:pPr>
        <w:rPr>
          <w:lang w:eastAsia="en-GB"/>
        </w:rPr>
      </w:pPr>
      <w:r w:rsidRPr="00A71749">
        <w:rPr>
          <w:lang w:eastAsia="en-GB"/>
        </w:rPr>
        <w:t>The model classifies images into categories such as</w:t>
      </w:r>
    </w:p>
    <w:p w14:paraId="34393E35" w14:textId="77777777" w:rsidR="00A71749" w:rsidRPr="00A71749" w:rsidRDefault="00A71749" w:rsidP="00451E47">
      <w:pPr>
        <w:rPr>
          <w:lang w:eastAsia="en-GB"/>
        </w:rPr>
      </w:pPr>
      <w:r w:rsidRPr="00A71749">
        <w:rPr>
          <w:lang w:eastAsia="en-GB"/>
        </w:rPr>
        <w:t>Healthy plant</w:t>
      </w:r>
    </w:p>
    <w:p w14:paraId="1314566A" w14:textId="77777777" w:rsidR="00A71749" w:rsidRPr="00A71749" w:rsidRDefault="00A71749" w:rsidP="00451E47">
      <w:pPr>
        <w:rPr>
          <w:lang w:eastAsia="en-GB"/>
        </w:rPr>
      </w:pPr>
      <w:r w:rsidRPr="00A71749">
        <w:rPr>
          <w:lang w:eastAsia="en-GB"/>
        </w:rPr>
        <w:t>Fungal infection</w:t>
      </w:r>
    </w:p>
    <w:p w14:paraId="0E43EE36" w14:textId="77777777" w:rsidR="00A71749" w:rsidRPr="00A71749" w:rsidRDefault="00A71749" w:rsidP="00451E47">
      <w:pPr>
        <w:rPr>
          <w:lang w:eastAsia="en-GB"/>
        </w:rPr>
      </w:pPr>
      <w:r w:rsidRPr="00A71749">
        <w:rPr>
          <w:lang w:eastAsia="en-GB"/>
        </w:rPr>
        <w:t>Leaf spot disease</w:t>
      </w:r>
    </w:p>
    <w:p w14:paraId="5F164EF4" w14:textId="77777777" w:rsidR="00A71749" w:rsidRPr="00A71749" w:rsidRDefault="00A71749" w:rsidP="00451E47">
      <w:pPr>
        <w:rPr>
          <w:lang w:eastAsia="en-GB"/>
        </w:rPr>
      </w:pPr>
      <w:r w:rsidRPr="00A71749">
        <w:rPr>
          <w:lang w:eastAsia="en-GB"/>
        </w:rPr>
        <w:t>Nutrient deficiency</w:t>
      </w:r>
    </w:p>
    <w:p w14:paraId="75DFCF76" w14:textId="77777777" w:rsidR="00A71749" w:rsidRPr="00A71749" w:rsidRDefault="00A71749" w:rsidP="00451E47">
      <w:pPr>
        <w:rPr>
          <w:lang w:eastAsia="en-GB"/>
        </w:rPr>
      </w:pPr>
      <w:r w:rsidRPr="00A71749">
        <w:rPr>
          <w:lang w:eastAsia="en-GB"/>
        </w:rPr>
        <w:t>3. Model Evaluation</w:t>
      </w:r>
    </w:p>
    <w:p w14:paraId="2626E67E" w14:textId="77777777" w:rsidR="00A71749" w:rsidRPr="00A71749" w:rsidRDefault="00A71749" w:rsidP="00451E47">
      <w:pPr>
        <w:rPr>
          <w:lang w:eastAsia="en-GB"/>
        </w:rPr>
      </w:pPr>
      <w:r w:rsidRPr="00A71749">
        <w:rPr>
          <w:lang w:eastAsia="en-GB"/>
        </w:rPr>
        <w:t>Model performance is evaluated using</w:t>
      </w:r>
    </w:p>
    <w:p w14:paraId="3D6536BB" w14:textId="77777777" w:rsidR="00A71749" w:rsidRPr="00A71749" w:rsidRDefault="00A71749" w:rsidP="00451E47">
      <w:pPr>
        <w:rPr>
          <w:lang w:eastAsia="en-GB"/>
        </w:rPr>
      </w:pPr>
      <w:r w:rsidRPr="00A71749">
        <w:rPr>
          <w:lang w:eastAsia="en-GB"/>
        </w:rPr>
        <w:t>Accuracy</w:t>
      </w:r>
    </w:p>
    <w:p w14:paraId="6EF17E4B" w14:textId="77777777" w:rsidR="00A71749" w:rsidRPr="00A71749" w:rsidRDefault="00A71749" w:rsidP="00451E47">
      <w:pPr>
        <w:rPr>
          <w:lang w:eastAsia="en-GB"/>
        </w:rPr>
      </w:pPr>
      <w:r w:rsidRPr="00A71749">
        <w:rPr>
          <w:lang w:eastAsia="en-GB"/>
        </w:rPr>
        <w:t>Precision</w:t>
      </w:r>
    </w:p>
    <w:p w14:paraId="418705B2" w14:textId="77777777" w:rsidR="00A71749" w:rsidRPr="00A71749" w:rsidRDefault="00A71749" w:rsidP="00451E47">
      <w:pPr>
        <w:rPr>
          <w:lang w:eastAsia="en-GB"/>
        </w:rPr>
      </w:pPr>
      <w:r w:rsidRPr="00A71749">
        <w:rPr>
          <w:lang w:eastAsia="en-GB"/>
        </w:rPr>
        <w:t>Recall</w:t>
      </w:r>
    </w:p>
    <w:p w14:paraId="73F260A4" w14:textId="77777777" w:rsidR="00A71749" w:rsidRPr="00A71749" w:rsidRDefault="00A71749" w:rsidP="00451E47">
      <w:pPr>
        <w:rPr>
          <w:lang w:eastAsia="en-GB"/>
        </w:rPr>
      </w:pPr>
      <w:r w:rsidRPr="00A71749">
        <w:rPr>
          <w:lang w:eastAsia="en-GB"/>
        </w:rPr>
        <w:t>F1-score</w:t>
      </w:r>
    </w:p>
    <w:p w14:paraId="347271C2" w14:textId="77777777" w:rsidR="00A71749" w:rsidRPr="00A71749" w:rsidRDefault="00A71749" w:rsidP="00451E47">
      <w:pPr>
        <w:rPr>
          <w:lang w:eastAsia="en-GB"/>
        </w:rPr>
      </w:pPr>
      <w:r w:rsidRPr="00A71749">
        <w:rPr>
          <w:lang w:eastAsia="en-GB"/>
        </w:rPr>
        <w:t>Confusion matrix</w:t>
      </w:r>
    </w:p>
    <w:p w14:paraId="2582F4D2" w14:textId="77777777" w:rsidR="00A71749" w:rsidRPr="00A71749" w:rsidRDefault="00A71749" w:rsidP="00451E47">
      <w:pPr>
        <w:rPr>
          <w:lang w:eastAsia="en-GB"/>
        </w:rPr>
      </w:pPr>
      <w:r w:rsidRPr="00A71749">
        <w:rPr>
          <w:lang w:eastAsia="en-GB"/>
        </w:rPr>
        <w:t>System Implementation Approach</w:t>
      </w:r>
    </w:p>
    <w:p w14:paraId="2BF6F1DC" w14:textId="77777777" w:rsidR="00A71749" w:rsidRPr="00A71749" w:rsidRDefault="00A71749" w:rsidP="00451E47">
      <w:pPr>
        <w:rPr>
          <w:lang w:eastAsia="en-GB"/>
        </w:rPr>
      </w:pPr>
      <w:r w:rsidRPr="00A71749">
        <w:rPr>
          <w:lang w:eastAsia="en-GB"/>
        </w:rPr>
        <w:t>The system is implemented using the following technologies</w:t>
      </w:r>
    </w:p>
    <w:p w14:paraId="3BA94908" w14:textId="77777777" w:rsidR="00A71749" w:rsidRPr="00A71749" w:rsidRDefault="00A71749" w:rsidP="00451E47">
      <w:pPr>
        <w:rPr>
          <w:lang w:eastAsia="en-GB"/>
        </w:rPr>
      </w:pPr>
      <w:r w:rsidRPr="00A71749">
        <w:rPr>
          <w:lang w:eastAsia="en-GB"/>
        </w:rPr>
        <w:t>Python for backend development and machine learning</w:t>
      </w:r>
    </w:p>
    <w:p w14:paraId="68639604" w14:textId="77777777" w:rsidR="00A71749" w:rsidRPr="00A71749" w:rsidRDefault="00A71749" w:rsidP="00451E47">
      <w:pPr>
        <w:rPr>
          <w:lang w:eastAsia="en-GB"/>
        </w:rPr>
      </w:pPr>
      <w:r w:rsidRPr="00A71749">
        <w:rPr>
          <w:lang w:eastAsia="en-GB"/>
        </w:rPr>
        <w:t>Scikit-learn for regression models</w:t>
      </w:r>
    </w:p>
    <w:p w14:paraId="4F7EF6B0" w14:textId="77777777" w:rsidR="00A71749" w:rsidRPr="00A71749" w:rsidRDefault="00A71749" w:rsidP="00451E47">
      <w:pPr>
        <w:rPr>
          <w:lang w:eastAsia="en-GB"/>
        </w:rPr>
      </w:pPr>
      <w:r w:rsidRPr="00A71749">
        <w:rPr>
          <w:lang w:eastAsia="en-GB"/>
        </w:rPr>
        <w:t xml:space="preserve">TensorFlow / </w:t>
      </w:r>
      <w:proofErr w:type="spellStart"/>
      <w:r w:rsidRPr="00A71749">
        <w:rPr>
          <w:lang w:eastAsia="en-GB"/>
        </w:rPr>
        <w:t>Keras</w:t>
      </w:r>
      <w:proofErr w:type="spellEnd"/>
      <w:r w:rsidRPr="00A71749">
        <w:rPr>
          <w:lang w:eastAsia="en-GB"/>
        </w:rPr>
        <w:t xml:space="preserve"> for deep learning models</w:t>
      </w:r>
    </w:p>
    <w:p w14:paraId="54CA929B" w14:textId="77777777" w:rsidR="00A71749" w:rsidRPr="00A71749" w:rsidRDefault="00A71749" w:rsidP="00451E47">
      <w:pPr>
        <w:rPr>
          <w:lang w:eastAsia="en-GB"/>
        </w:rPr>
      </w:pPr>
      <w:r w:rsidRPr="00A71749">
        <w:rPr>
          <w:lang w:eastAsia="en-GB"/>
        </w:rPr>
        <w:t>OpenCV for image processing</w:t>
      </w:r>
    </w:p>
    <w:p w14:paraId="7A6727E3" w14:textId="77777777" w:rsidR="00A71749" w:rsidRPr="00A71749" w:rsidRDefault="00A71749" w:rsidP="00451E47">
      <w:pPr>
        <w:rPr>
          <w:lang w:eastAsia="en-GB"/>
        </w:rPr>
      </w:pPr>
      <w:r w:rsidRPr="00A71749">
        <w:rPr>
          <w:lang w:eastAsia="en-GB"/>
        </w:rPr>
        <w:t>HTML and CSS for web interface development</w:t>
      </w:r>
    </w:p>
    <w:p w14:paraId="627218AA" w14:textId="77777777" w:rsidR="00A71749" w:rsidRPr="00A71749" w:rsidRDefault="00A71749" w:rsidP="00451E47">
      <w:pPr>
        <w:rPr>
          <w:lang w:eastAsia="en-GB"/>
        </w:rPr>
      </w:pPr>
      <w:r w:rsidRPr="00A71749">
        <w:rPr>
          <w:lang w:eastAsia="en-GB"/>
        </w:rPr>
        <w:t>The implementation is divided into modules</w:t>
      </w:r>
    </w:p>
    <w:p w14:paraId="4E290C7F" w14:textId="77777777" w:rsidR="00A71749" w:rsidRPr="00A71749" w:rsidRDefault="00A71749" w:rsidP="00451E47">
      <w:pPr>
        <w:rPr>
          <w:lang w:eastAsia="en-GB"/>
        </w:rPr>
      </w:pPr>
      <w:r w:rsidRPr="00A71749">
        <w:rPr>
          <w:lang w:eastAsia="en-GB"/>
        </w:rPr>
        <w:t>Sensor data module</w:t>
      </w:r>
    </w:p>
    <w:p w14:paraId="17D13CB4" w14:textId="77777777" w:rsidR="00A71749" w:rsidRPr="00A71749" w:rsidRDefault="00A71749" w:rsidP="00451E47">
      <w:pPr>
        <w:rPr>
          <w:lang w:eastAsia="en-GB"/>
        </w:rPr>
      </w:pPr>
      <w:r w:rsidRPr="00A71749">
        <w:rPr>
          <w:lang w:eastAsia="en-GB"/>
        </w:rPr>
        <w:t>Data processing module</w:t>
      </w:r>
    </w:p>
    <w:p w14:paraId="511293B1" w14:textId="77777777" w:rsidR="00A71749" w:rsidRPr="00A71749" w:rsidRDefault="00A71749" w:rsidP="00451E47">
      <w:pPr>
        <w:rPr>
          <w:lang w:eastAsia="en-GB"/>
        </w:rPr>
      </w:pPr>
      <w:r w:rsidRPr="00A71749">
        <w:rPr>
          <w:lang w:eastAsia="en-GB"/>
        </w:rPr>
        <w:t>Machine learning prediction module</w:t>
      </w:r>
    </w:p>
    <w:p w14:paraId="50B8C005" w14:textId="77777777" w:rsidR="00A71749" w:rsidRPr="00A71749" w:rsidRDefault="00A71749" w:rsidP="00451E47">
      <w:pPr>
        <w:rPr>
          <w:lang w:eastAsia="en-GB"/>
        </w:rPr>
      </w:pPr>
      <w:r w:rsidRPr="00A71749">
        <w:rPr>
          <w:lang w:eastAsia="en-GB"/>
        </w:rPr>
        <w:t>Image recognition module</w:t>
      </w:r>
    </w:p>
    <w:p w14:paraId="5AAB6E09" w14:textId="77777777" w:rsidR="00A71749" w:rsidRPr="00A71749" w:rsidRDefault="00A71749" w:rsidP="00451E47">
      <w:pPr>
        <w:rPr>
          <w:lang w:eastAsia="en-GB"/>
        </w:rPr>
      </w:pPr>
      <w:r w:rsidRPr="00A71749">
        <w:rPr>
          <w:lang w:eastAsia="en-GB"/>
        </w:rPr>
        <w:t>Web dashboard module</w:t>
      </w:r>
    </w:p>
    <w:p w14:paraId="7DA93086" w14:textId="77777777" w:rsidR="00A71749" w:rsidRPr="00A71749" w:rsidRDefault="00A71749" w:rsidP="00451E47">
      <w:pPr>
        <w:rPr>
          <w:lang w:eastAsia="en-GB"/>
        </w:rPr>
      </w:pPr>
      <w:r w:rsidRPr="00A71749">
        <w:rPr>
          <w:lang w:eastAsia="en-GB"/>
        </w:rPr>
        <w:t>Evaluation Strategy</w:t>
      </w:r>
    </w:p>
    <w:p w14:paraId="5EB77C0A" w14:textId="77777777" w:rsidR="00A71749" w:rsidRPr="00A71749" w:rsidRDefault="00A71749" w:rsidP="00451E47">
      <w:pPr>
        <w:rPr>
          <w:lang w:eastAsia="en-GB"/>
        </w:rPr>
      </w:pPr>
      <w:r w:rsidRPr="00A71749">
        <w:rPr>
          <w:lang w:eastAsia="en-GB"/>
        </w:rPr>
        <w:t>The system is evaluated using both quantitative and comparative methods.</w:t>
      </w:r>
    </w:p>
    <w:p w14:paraId="401E731C" w14:textId="77777777" w:rsidR="00A71749" w:rsidRPr="00A71749" w:rsidRDefault="00A71749" w:rsidP="00451E47">
      <w:pPr>
        <w:rPr>
          <w:lang w:eastAsia="en-GB"/>
        </w:rPr>
      </w:pPr>
      <w:r w:rsidRPr="00A71749">
        <w:rPr>
          <w:lang w:eastAsia="en-GB"/>
        </w:rPr>
        <w:t>1 Performance Metrics</w:t>
      </w:r>
    </w:p>
    <w:p w14:paraId="6B32CD17" w14:textId="77777777" w:rsidR="00A71749" w:rsidRPr="00A71749" w:rsidRDefault="00A71749" w:rsidP="00451E47">
      <w:pPr>
        <w:rPr>
          <w:lang w:eastAsia="en-GB"/>
        </w:rPr>
      </w:pPr>
      <w:r w:rsidRPr="00A71749">
        <w:rPr>
          <w:lang w:eastAsia="en-GB"/>
        </w:rPr>
        <w:t>Prediction accuracy for irrigation</w:t>
      </w:r>
    </w:p>
    <w:p w14:paraId="16F2D5FB" w14:textId="77777777" w:rsidR="00A71749" w:rsidRPr="00A71749" w:rsidRDefault="00A71749" w:rsidP="00451E47">
      <w:pPr>
        <w:rPr>
          <w:lang w:eastAsia="en-GB"/>
        </w:rPr>
      </w:pPr>
      <w:r w:rsidRPr="00A71749">
        <w:rPr>
          <w:lang w:eastAsia="en-GB"/>
        </w:rPr>
        <w:t>Disease detection accuracy</w:t>
      </w:r>
    </w:p>
    <w:p w14:paraId="7D07C3F0" w14:textId="77777777" w:rsidR="00A71749" w:rsidRPr="00A71749" w:rsidRDefault="00A71749" w:rsidP="00451E47">
      <w:pPr>
        <w:rPr>
          <w:lang w:eastAsia="en-GB"/>
        </w:rPr>
      </w:pPr>
      <w:r w:rsidRPr="00A71749">
        <w:rPr>
          <w:lang w:eastAsia="en-GB"/>
        </w:rPr>
        <w:t>Water usage efficiency</w:t>
      </w:r>
    </w:p>
    <w:p w14:paraId="2DF4D283" w14:textId="77777777" w:rsidR="00A71749" w:rsidRPr="00A71749" w:rsidRDefault="00A71749" w:rsidP="00451E47">
      <w:pPr>
        <w:rPr>
          <w:lang w:eastAsia="en-GB"/>
        </w:rPr>
      </w:pPr>
      <w:r w:rsidRPr="00A71749">
        <w:rPr>
          <w:lang w:eastAsia="en-GB"/>
        </w:rPr>
        <w:t>System response time</w:t>
      </w:r>
    </w:p>
    <w:p w14:paraId="243CBD0A" w14:textId="77777777" w:rsidR="00A71749" w:rsidRPr="00A71749" w:rsidRDefault="00A71749" w:rsidP="00451E47">
      <w:pPr>
        <w:rPr>
          <w:lang w:eastAsia="en-GB"/>
        </w:rPr>
      </w:pPr>
      <w:r w:rsidRPr="00A71749">
        <w:rPr>
          <w:lang w:eastAsia="en-GB"/>
        </w:rPr>
        <w:t>2 Comparative Analysis</w:t>
      </w:r>
    </w:p>
    <w:p w14:paraId="492CED1E" w14:textId="77777777" w:rsidR="00A71749" w:rsidRPr="00A71749" w:rsidRDefault="00A71749" w:rsidP="00451E47">
      <w:pPr>
        <w:rPr>
          <w:lang w:eastAsia="en-GB"/>
        </w:rPr>
      </w:pPr>
      <w:r w:rsidRPr="00A71749">
        <w:rPr>
          <w:lang w:eastAsia="en-GB"/>
        </w:rPr>
        <w:t>The proposed system is compared with traditional gardening methods based on:</w:t>
      </w:r>
    </w:p>
    <w:p w14:paraId="5B91727C" w14:textId="77777777" w:rsidR="00A71749" w:rsidRPr="00A71749" w:rsidRDefault="00A71749" w:rsidP="00451E47">
      <w:pPr>
        <w:rPr>
          <w:lang w:eastAsia="en-GB"/>
        </w:rPr>
      </w:pPr>
      <w:r w:rsidRPr="00A71749">
        <w:rPr>
          <w:lang w:eastAsia="en-GB"/>
        </w:rPr>
        <w:t>Water consumption</w:t>
      </w:r>
    </w:p>
    <w:p w14:paraId="75E1F009" w14:textId="77777777" w:rsidR="00A71749" w:rsidRPr="00A71749" w:rsidRDefault="00A71749" w:rsidP="00451E47">
      <w:pPr>
        <w:rPr>
          <w:lang w:eastAsia="en-GB"/>
        </w:rPr>
      </w:pPr>
      <w:r w:rsidRPr="00A71749">
        <w:rPr>
          <w:lang w:eastAsia="en-GB"/>
        </w:rPr>
        <w:t>Plant health improvement</w:t>
      </w:r>
    </w:p>
    <w:p w14:paraId="77C2862C" w14:textId="77777777" w:rsidR="00A71749" w:rsidRPr="00A71749" w:rsidRDefault="00A71749" w:rsidP="00451E47">
      <w:pPr>
        <w:rPr>
          <w:lang w:eastAsia="en-GB"/>
        </w:rPr>
      </w:pPr>
      <w:r w:rsidRPr="00A71749">
        <w:rPr>
          <w:lang w:eastAsia="en-GB"/>
        </w:rPr>
        <w:t>Time efficiency</w:t>
      </w:r>
    </w:p>
    <w:p w14:paraId="7CA23E64" w14:textId="77777777" w:rsidR="00A71749" w:rsidRPr="00A71749" w:rsidRDefault="00A71749" w:rsidP="00451E47">
      <w:pPr>
        <w:rPr>
          <w:lang w:eastAsia="en-GB"/>
        </w:rPr>
      </w:pPr>
      <w:r w:rsidRPr="00A71749">
        <w:rPr>
          <w:lang w:eastAsia="en-GB"/>
        </w:rPr>
        <w:t>Decision accuracy</w:t>
      </w:r>
    </w:p>
    <w:p w14:paraId="77407EA2" w14:textId="77777777" w:rsidR="00A71749" w:rsidRPr="00A71749" w:rsidRDefault="00A71749" w:rsidP="00451E47">
      <w:pPr>
        <w:rPr>
          <w:lang w:eastAsia="en-GB"/>
        </w:rPr>
      </w:pPr>
      <w:r w:rsidRPr="00A71749">
        <w:rPr>
          <w:lang w:eastAsia="en-GB"/>
        </w:rPr>
        <w:t>3 Validation Approach</w:t>
      </w:r>
    </w:p>
    <w:p w14:paraId="0046F3E2" w14:textId="77777777" w:rsidR="00A71749" w:rsidRPr="00A71749" w:rsidRDefault="00A71749" w:rsidP="00451E47">
      <w:pPr>
        <w:rPr>
          <w:lang w:eastAsia="en-GB"/>
        </w:rPr>
      </w:pPr>
      <w:r w:rsidRPr="00A71749">
        <w:rPr>
          <w:lang w:eastAsia="en-GB"/>
        </w:rPr>
        <w:t>Validation is carried out using</w:t>
      </w:r>
    </w:p>
    <w:p w14:paraId="3D06CF49" w14:textId="77777777" w:rsidR="00A71749" w:rsidRPr="00A71749" w:rsidRDefault="00A71749" w:rsidP="00451E47">
      <w:pPr>
        <w:rPr>
          <w:lang w:eastAsia="en-GB"/>
        </w:rPr>
      </w:pPr>
      <w:r w:rsidRPr="00A71749">
        <w:rPr>
          <w:lang w:eastAsia="en-GB"/>
        </w:rPr>
        <w:t>Train-test split validation</w:t>
      </w:r>
    </w:p>
    <w:p w14:paraId="494B077A" w14:textId="77777777" w:rsidR="00A71749" w:rsidRPr="00A71749" w:rsidRDefault="00A71749" w:rsidP="00451E47">
      <w:pPr>
        <w:rPr>
          <w:lang w:eastAsia="en-GB"/>
        </w:rPr>
      </w:pPr>
      <w:r w:rsidRPr="00A71749">
        <w:rPr>
          <w:lang w:eastAsia="en-GB"/>
        </w:rPr>
        <w:t>Cross-validation techniques</w:t>
      </w:r>
    </w:p>
    <w:p w14:paraId="5E6AA105" w14:textId="77777777" w:rsidR="00A71749" w:rsidRPr="00A71749" w:rsidRDefault="00A71749" w:rsidP="00451E47">
      <w:pPr>
        <w:rPr>
          <w:lang w:eastAsia="en-GB"/>
        </w:rPr>
      </w:pPr>
      <w:r w:rsidRPr="00A71749">
        <w:rPr>
          <w:lang w:eastAsia="en-GB"/>
        </w:rPr>
        <w:t>Testing with unseen data</w:t>
      </w:r>
    </w:p>
    <w:p w14:paraId="3BB02485" w14:textId="77777777" w:rsidR="00A71749" w:rsidRPr="00A71749" w:rsidRDefault="00A71749" w:rsidP="00451E47">
      <w:pPr>
        <w:rPr>
          <w:lang w:eastAsia="en-GB"/>
        </w:rPr>
      </w:pPr>
      <w:r w:rsidRPr="00A71749">
        <w:rPr>
          <w:lang w:eastAsia="en-GB"/>
        </w:rPr>
        <w:t>Ethical Considerations</w:t>
      </w:r>
    </w:p>
    <w:p w14:paraId="6F75C4C6" w14:textId="77777777" w:rsidR="00A71749" w:rsidRPr="00A71749" w:rsidRDefault="00A71749" w:rsidP="00451E47">
      <w:pPr>
        <w:rPr>
          <w:lang w:eastAsia="en-GB"/>
        </w:rPr>
      </w:pPr>
      <w:r w:rsidRPr="00A71749">
        <w:rPr>
          <w:lang w:eastAsia="en-GB"/>
        </w:rPr>
        <w:t>This research follows ethical guidelines in the following ways</w:t>
      </w:r>
    </w:p>
    <w:p w14:paraId="140AE48E" w14:textId="77777777" w:rsidR="00A71749" w:rsidRPr="00A71749" w:rsidRDefault="00A71749" w:rsidP="00451E47">
      <w:pPr>
        <w:rPr>
          <w:lang w:eastAsia="en-GB"/>
        </w:rPr>
      </w:pPr>
      <w:r w:rsidRPr="00A71749">
        <w:rPr>
          <w:lang w:eastAsia="en-GB"/>
        </w:rPr>
        <w:t>No personal data is collected from users</w:t>
      </w:r>
    </w:p>
    <w:p w14:paraId="00EEE28C" w14:textId="77777777" w:rsidR="00A71749" w:rsidRPr="00A71749" w:rsidRDefault="00A71749" w:rsidP="00451E47">
      <w:pPr>
        <w:rPr>
          <w:lang w:eastAsia="en-GB"/>
        </w:rPr>
      </w:pPr>
      <w:r w:rsidRPr="00A71749">
        <w:rPr>
          <w:lang w:eastAsia="en-GB"/>
        </w:rPr>
        <w:t>Data used is limited to environmental and plant information</w:t>
      </w:r>
    </w:p>
    <w:p w14:paraId="6775C8DC" w14:textId="77777777" w:rsidR="00A71749" w:rsidRPr="00A71749" w:rsidRDefault="00A71749" w:rsidP="00451E47">
      <w:pPr>
        <w:rPr>
          <w:lang w:eastAsia="en-GB"/>
        </w:rPr>
      </w:pPr>
      <w:r w:rsidRPr="00A71749">
        <w:rPr>
          <w:lang w:eastAsia="en-GB"/>
        </w:rPr>
        <w:t>Open-source datasets are used where applicable</w:t>
      </w:r>
    </w:p>
    <w:p w14:paraId="2CA77C03" w14:textId="77777777" w:rsidR="00A71749" w:rsidRPr="00A71749" w:rsidRDefault="00A71749" w:rsidP="00451E47">
      <w:pPr>
        <w:rPr>
          <w:lang w:eastAsia="en-GB"/>
        </w:rPr>
      </w:pPr>
      <w:r w:rsidRPr="00A71749">
        <w:rPr>
          <w:lang w:eastAsia="en-GB"/>
        </w:rPr>
        <w:t>System decisions are transparent and explainable</w:t>
      </w:r>
    </w:p>
    <w:p w14:paraId="304D4719" w14:textId="77777777" w:rsidR="00A71749" w:rsidRPr="00A71749" w:rsidRDefault="00A71749" w:rsidP="00451E47">
      <w:pPr>
        <w:rPr>
          <w:lang w:eastAsia="en-GB"/>
        </w:rPr>
      </w:pPr>
      <w:r w:rsidRPr="00A71749">
        <w:rPr>
          <w:lang w:eastAsia="en-GB"/>
        </w:rPr>
        <w:t>The system promotes environmentally sustainable practices</w:t>
      </w:r>
    </w:p>
    <w:p w14:paraId="1FAD52EA" w14:textId="77777777" w:rsidR="00A71749" w:rsidRPr="00A71749" w:rsidRDefault="00A71749" w:rsidP="00451E47">
      <w:pPr>
        <w:rPr>
          <w:lang w:eastAsia="en-GB"/>
        </w:rPr>
      </w:pPr>
      <w:r w:rsidRPr="00A71749">
        <w:rPr>
          <w:lang w:eastAsia="en-GB"/>
        </w:rPr>
        <w:t>The study complies with general data protection principles such as data minimisation and purpose limitation.</w:t>
      </w:r>
    </w:p>
    <w:p w14:paraId="5752A3C3" w14:textId="77777777" w:rsidR="00A71749" w:rsidRPr="00A71749" w:rsidRDefault="00A71749" w:rsidP="00451E47">
      <w:pPr>
        <w:rPr>
          <w:lang w:eastAsia="en-GB"/>
        </w:rPr>
      </w:pPr>
      <w:r w:rsidRPr="00A71749">
        <w:rPr>
          <w:lang w:eastAsia="en-GB"/>
        </w:rPr>
        <w:t>Reliability and Validity</w:t>
      </w:r>
    </w:p>
    <w:p w14:paraId="186157FE" w14:textId="77777777" w:rsidR="00A71749" w:rsidRPr="00A71749" w:rsidRDefault="00A71749" w:rsidP="00451E47">
      <w:pPr>
        <w:rPr>
          <w:lang w:eastAsia="en-GB"/>
        </w:rPr>
      </w:pPr>
      <w:r w:rsidRPr="00A71749">
        <w:rPr>
          <w:lang w:eastAsia="en-GB"/>
        </w:rPr>
        <w:t>1 Reliability</w:t>
      </w:r>
    </w:p>
    <w:p w14:paraId="6979712E" w14:textId="77777777" w:rsidR="00A71749" w:rsidRPr="00A71749" w:rsidRDefault="00A71749" w:rsidP="00451E47">
      <w:pPr>
        <w:rPr>
          <w:lang w:eastAsia="en-GB"/>
        </w:rPr>
      </w:pPr>
      <w:r w:rsidRPr="00A71749">
        <w:rPr>
          <w:lang w:eastAsia="en-GB"/>
        </w:rPr>
        <w:t>Reliability is ensured through</w:t>
      </w:r>
    </w:p>
    <w:p w14:paraId="72F7DD9B" w14:textId="77777777" w:rsidR="00A71749" w:rsidRPr="00A71749" w:rsidRDefault="00A71749" w:rsidP="00451E47">
      <w:pPr>
        <w:rPr>
          <w:lang w:eastAsia="en-GB"/>
        </w:rPr>
      </w:pPr>
      <w:r w:rsidRPr="00A71749">
        <w:rPr>
          <w:lang w:eastAsia="en-GB"/>
        </w:rPr>
        <w:t>Consistent sensor readings</w:t>
      </w:r>
    </w:p>
    <w:p w14:paraId="29FD72BB" w14:textId="77777777" w:rsidR="00A71749" w:rsidRPr="00A71749" w:rsidRDefault="00A71749" w:rsidP="00451E47">
      <w:pPr>
        <w:rPr>
          <w:lang w:eastAsia="en-GB"/>
        </w:rPr>
      </w:pPr>
      <w:r w:rsidRPr="00A71749">
        <w:rPr>
          <w:lang w:eastAsia="en-GB"/>
        </w:rPr>
        <w:t>Repeated model testing</w:t>
      </w:r>
    </w:p>
    <w:p w14:paraId="7B27274D" w14:textId="77777777" w:rsidR="00A71749" w:rsidRPr="00A71749" w:rsidRDefault="00A71749" w:rsidP="00451E47">
      <w:pPr>
        <w:rPr>
          <w:lang w:eastAsia="en-GB"/>
        </w:rPr>
      </w:pPr>
      <w:r w:rsidRPr="00A71749">
        <w:rPr>
          <w:lang w:eastAsia="en-GB"/>
        </w:rPr>
        <w:t>Stable data preprocessing methods</w:t>
      </w:r>
    </w:p>
    <w:p w14:paraId="281BBE18" w14:textId="77777777" w:rsidR="00A71749" w:rsidRPr="00A71749" w:rsidRDefault="00A71749" w:rsidP="00451E47">
      <w:pPr>
        <w:rPr>
          <w:lang w:eastAsia="en-GB"/>
        </w:rPr>
      </w:pPr>
      <w:r w:rsidRPr="00A71749">
        <w:rPr>
          <w:lang w:eastAsia="en-GB"/>
        </w:rPr>
        <w:t>2 Validity</w:t>
      </w:r>
    </w:p>
    <w:p w14:paraId="4B5861C7" w14:textId="77777777" w:rsidR="00A71749" w:rsidRPr="00A71749" w:rsidRDefault="00A71749" w:rsidP="00451E47">
      <w:pPr>
        <w:rPr>
          <w:lang w:eastAsia="en-GB"/>
        </w:rPr>
      </w:pPr>
      <w:r w:rsidRPr="00A71749">
        <w:rPr>
          <w:lang w:eastAsia="en-GB"/>
        </w:rPr>
        <w:t>Validity is ensured through</w:t>
      </w:r>
    </w:p>
    <w:p w14:paraId="18ABFEF0" w14:textId="77777777" w:rsidR="00A71749" w:rsidRPr="00A71749" w:rsidRDefault="00A71749" w:rsidP="00451E47">
      <w:pPr>
        <w:rPr>
          <w:lang w:eastAsia="en-GB"/>
        </w:rPr>
      </w:pPr>
      <w:r w:rsidRPr="00A71749">
        <w:rPr>
          <w:lang w:eastAsia="en-GB"/>
        </w:rPr>
        <w:t>Use of real-world or validated datasets</w:t>
      </w:r>
    </w:p>
    <w:p w14:paraId="19600964" w14:textId="77777777" w:rsidR="00A71749" w:rsidRPr="00A71749" w:rsidRDefault="00A71749" w:rsidP="00451E47">
      <w:pPr>
        <w:rPr>
          <w:lang w:eastAsia="en-GB"/>
        </w:rPr>
      </w:pPr>
      <w:r w:rsidRPr="00A71749">
        <w:rPr>
          <w:lang w:eastAsia="en-GB"/>
        </w:rPr>
        <w:t>Appropriate machine learning evaluation metrics</w:t>
      </w:r>
    </w:p>
    <w:p w14:paraId="145510C1" w14:textId="77777777" w:rsidR="00A71749" w:rsidRPr="00A71749" w:rsidRDefault="00A71749" w:rsidP="00451E47">
      <w:pPr>
        <w:rPr>
          <w:lang w:eastAsia="en-GB"/>
        </w:rPr>
      </w:pPr>
      <w:r w:rsidRPr="00A71749">
        <w:rPr>
          <w:lang w:eastAsia="en-GB"/>
        </w:rPr>
        <w:t>Proper training and testing splits</w:t>
      </w:r>
    </w:p>
    <w:p w14:paraId="1E708446" w14:textId="77777777" w:rsidR="00A71749" w:rsidRPr="00A71749" w:rsidRDefault="00A71749" w:rsidP="00451E47">
      <w:pPr>
        <w:rPr>
          <w:lang w:eastAsia="en-GB"/>
        </w:rPr>
      </w:pPr>
      <w:r w:rsidRPr="00A71749">
        <w:rPr>
          <w:lang w:eastAsia="en-GB"/>
        </w:rPr>
        <w:t>Limitations of the Methodology</w:t>
      </w:r>
    </w:p>
    <w:p w14:paraId="5D8F21D5" w14:textId="77777777" w:rsidR="00A71749" w:rsidRPr="00A71749" w:rsidRDefault="00A71749" w:rsidP="00451E47">
      <w:pPr>
        <w:rPr>
          <w:lang w:eastAsia="en-GB"/>
        </w:rPr>
      </w:pPr>
      <w:r w:rsidRPr="00A71749">
        <w:rPr>
          <w:lang w:eastAsia="en-GB"/>
        </w:rPr>
        <w:t>The following limitations are identified</w:t>
      </w:r>
    </w:p>
    <w:p w14:paraId="5711CF41" w14:textId="77777777" w:rsidR="00A71749" w:rsidRPr="00A71749" w:rsidRDefault="00A71749" w:rsidP="00451E47">
      <w:pPr>
        <w:rPr>
          <w:lang w:eastAsia="en-GB"/>
        </w:rPr>
      </w:pPr>
      <w:r w:rsidRPr="00A71749">
        <w:rPr>
          <w:lang w:eastAsia="en-GB"/>
        </w:rPr>
        <w:t>Limited access to real IoT hardware (if simulation is used)</w:t>
      </w:r>
    </w:p>
    <w:p w14:paraId="6148D983" w14:textId="77777777" w:rsidR="00A71749" w:rsidRPr="00A71749" w:rsidRDefault="00A71749" w:rsidP="00451E47">
      <w:pPr>
        <w:rPr>
          <w:lang w:eastAsia="en-GB"/>
        </w:rPr>
      </w:pPr>
      <w:r w:rsidRPr="00A71749">
        <w:rPr>
          <w:lang w:eastAsia="en-GB"/>
        </w:rPr>
        <w:t>Dataset quality may affect model accuracy</w:t>
      </w:r>
    </w:p>
    <w:p w14:paraId="42CD5BD1" w14:textId="77777777" w:rsidR="00A71749" w:rsidRPr="00A71749" w:rsidRDefault="00A71749" w:rsidP="00451E47">
      <w:pPr>
        <w:rPr>
          <w:lang w:eastAsia="en-GB"/>
        </w:rPr>
      </w:pPr>
      <w:r w:rsidRPr="00A71749">
        <w:rPr>
          <w:lang w:eastAsia="en-GB"/>
        </w:rPr>
        <w:t>Environmental variability may impact predictions</w:t>
      </w:r>
    </w:p>
    <w:p w14:paraId="5B4849F9" w14:textId="77777777" w:rsidR="00A71749" w:rsidRPr="00A71749" w:rsidRDefault="00A71749" w:rsidP="00451E47">
      <w:pPr>
        <w:rPr>
          <w:lang w:eastAsia="en-GB"/>
        </w:rPr>
      </w:pPr>
      <w:r w:rsidRPr="00A71749">
        <w:rPr>
          <w:lang w:eastAsia="en-GB"/>
        </w:rPr>
        <w:t>Image recognition performance depends on dataset diversity</w:t>
      </w:r>
    </w:p>
    <w:p w14:paraId="7F4AC89E" w14:textId="77777777" w:rsidR="00A71749" w:rsidRPr="00A71749" w:rsidRDefault="00A71749" w:rsidP="00451E47">
      <w:pPr>
        <w:rPr>
          <w:lang w:eastAsia="en-GB"/>
        </w:rPr>
      </w:pPr>
      <w:r w:rsidRPr="00A71749">
        <w:rPr>
          <w:lang w:eastAsia="en-GB"/>
        </w:rPr>
        <w:t>Methodology used to develop the intelligent organic gardening system. It explained the research design, system architecture, data collection methods, machine learning models, implementation strategy, and evaluation approach. Ethical considerations, validity, reliability.</w:t>
      </w:r>
    </w:p>
    <w:p w14:paraId="72FF5C91" w14:textId="77777777" w:rsidR="00A71749" w:rsidRPr="00A71749" w:rsidRDefault="00A71749" w:rsidP="00451E47">
      <w:pPr>
        <w:rPr>
          <w:lang w:eastAsia="en-GB"/>
        </w:rPr>
      </w:pPr>
      <w:r w:rsidRPr="00A71749">
        <w:rPr>
          <w:lang w:eastAsia="en-GB"/>
        </w:rPr>
        <w:t>System Design and Development</w:t>
      </w:r>
    </w:p>
    <w:p w14:paraId="498F1A97" w14:textId="77777777" w:rsidR="00A71749" w:rsidRPr="00A71749" w:rsidRDefault="00A71749" w:rsidP="00451E47">
      <w:pPr>
        <w:rPr>
          <w:lang w:eastAsia="en-GB"/>
        </w:rPr>
      </w:pPr>
      <w:r w:rsidRPr="00A71749">
        <w:rPr>
          <w:lang w:eastAsia="en-GB"/>
        </w:rPr>
        <w:t>It explains the overall architecture, system components, data flow, database design, machine learning integration, and user interface design. The aim of this chapter is to demonstrate how the proposed system is structured to integrate Internet of Things (IoT), Artificial Intelligence (AI), and Machine Learning (ML) technologies to support smart and sustainable organic gardening.</w:t>
      </w:r>
    </w:p>
    <w:p w14:paraId="11FBECB3" w14:textId="77777777" w:rsidR="00A71749" w:rsidRPr="00A71749" w:rsidRDefault="00A71749" w:rsidP="00451E47">
      <w:pPr>
        <w:rPr>
          <w:lang w:eastAsia="en-GB"/>
        </w:rPr>
      </w:pPr>
      <w:r w:rsidRPr="00A71749">
        <w:rPr>
          <w:lang w:eastAsia="en-GB"/>
        </w:rPr>
        <w:t>System Overview</w:t>
      </w:r>
    </w:p>
    <w:p w14:paraId="08B43A57" w14:textId="77777777" w:rsidR="00A71749" w:rsidRPr="00A71749" w:rsidRDefault="00A71749" w:rsidP="00451E47">
      <w:pPr>
        <w:rPr>
          <w:lang w:eastAsia="en-GB"/>
        </w:rPr>
      </w:pPr>
      <w:r w:rsidRPr="00A71749">
        <w:rPr>
          <w:lang w:eastAsia="en-GB"/>
        </w:rPr>
        <w:t>The proposed system is an AI-powered smart gardening platform designed to monitor environmental conditions and assist users in plant care decisions. The system collects real-time environmental data using sensors and processes this data using machine learning algorithms to generate intelligent recommendations.</w:t>
      </w:r>
    </w:p>
    <w:p w14:paraId="052ECEA3" w14:textId="77777777" w:rsidR="00A71749" w:rsidRPr="00A71749" w:rsidRDefault="00A71749" w:rsidP="00451E47">
      <w:pPr>
        <w:rPr>
          <w:lang w:eastAsia="en-GB"/>
        </w:rPr>
      </w:pPr>
      <w:r w:rsidRPr="00A71749">
        <w:rPr>
          <w:lang w:eastAsia="en-GB"/>
        </w:rPr>
        <w:t>The system also includes an image recognition module to detect plant diseases and nutrient deficiencies. The final output is presented to users through a web-based dashboard.</w:t>
      </w:r>
    </w:p>
    <w:p w14:paraId="6FB9EB13" w14:textId="77777777" w:rsidR="00A71749" w:rsidRPr="00A71749" w:rsidRDefault="00A71749" w:rsidP="00451E47">
      <w:pPr>
        <w:rPr>
          <w:lang w:eastAsia="en-GB"/>
        </w:rPr>
      </w:pPr>
      <w:r w:rsidRPr="00A71749">
        <w:rPr>
          <w:lang w:eastAsia="en-GB"/>
        </w:rPr>
        <w:t>The key components of the system include</w:t>
      </w:r>
    </w:p>
    <w:p w14:paraId="4A7C2A05" w14:textId="77777777" w:rsidR="00A71749" w:rsidRPr="00A71749" w:rsidRDefault="00A71749" w:rsidP="00451E47">
      <w:pPr>
        <w:rPr>
          <w:lang w:eastAsia="en-GB"/>
        </w:rPr>
      </w:pPr>
      <w:r w:rsidRPr="00A71749">
        <w:rPr>
          <w:lang w:eastAsia="en-GB"/>
        </w:rPr>
        <w:t>IoT sensor module</w:t>
      </w:r>
    </w:p>
    <w:p w14:paraId="1864CDDF" w14:textId="77777777" w:rsidR="00A71749" w:rsidRPr="00A71749" w:rsidRDefault="00A71749" w:rsidP="00451E47">
      <w:pPr>
        <w:rPr>
          <w:lang w:eastAsia="en-GB"/>
        </w:rPr>
      </w:pPr>
      <w:r w:rsidRPr="00A71749">
        <w:rPr>
          <w:lang w:eastAsia="en-GB"/>
        </w:rPr>
        <w:t>Data processing module</w:t>
      </w:r>
    </w:p>
    <w:p w14:paraId="6E3AA57F" w14:textId="77777777" w:rsidR="00A71749" w:rsidRPr="00A71749" w:rsidRDefault="00A71749" w:rsidP="00451E47">
      <w:pPr>
        <w:rPr>
          <w:lang w:eastAsia="en-GB"/>
        </w:rPr>
      </w:pPr>
      <w:r w:rsidRPr="00A71749">
        <w:rPr>
          <w:lang w:eastAsia="en-GB"/>
        </w:rPr>
        <w:t>Machine learning prediction module</w:t>
      </w:r>
    </w:p>
    <w:p w14:paraId="5AEBEFE6" w14:textId="77777777" w:rsidR="00A71749" w:rsidRPr="00A71749" w:rsidRDefault="00A71749" w:rsidP="00451E47">
      <w:pPr>
        <w:rPr>
          <w:lang w:eastAsia="en-GB"/>
        </w:rPr>
      </w:pPr>
      <w:r w:rsidRPr="00A71749">
        <w:rPr>
          <w:lang w:eastAsia="en-GB"/>
        </w:rPr>
        <w:t>Image recognition module</w:t>
      </w:r>
    </w:p>
    <w:p w14:paraId="285F20A6" w14:textId="77777777" w:rsidR="00A71749" w:rsidRPr="00A71749" w:rsidRDefault="00A71749" w:rsidP="00451E47">
      <w:pPr>
        <w:rPr>
          <w:lang w:eastAsia="en-GB"/>
        </w:rPr>
      </w:pPr>
      <w:r w:rsidRPr="00A71749">
        <w:rPr>
          <w:lang w:eastAsia="en-GB"/>
        </w:rPr>
        <w:t>User interface (web application)</w:t>
      </w:r>
    </w:p>
    <w:p w14:paraId="64744ED4" w14:textId="77777777" w:rsidR="00A71749" w:rsidRPr="00A71749" w:rsidRDefault="00A71749" w:rsidP="00451E47">
      <w:pPr>
        <w:rPr>
          <w:lang w:eastAsia="en-GB"/>
        </w:rPr>
      </w:pPr>
      <w:r w:rsidRPr="00A71749">
        <w:rPr>
          <w:lang w:eastAsia="en-GB"/>
        </w:rPr>
        <w:t>System Architecture</w:t>
      </w:r>
    </w:p>
    <w:p w14:paraId="5D0102A4" w14:textId="77777777" w:rsidR="00A71749" w:rsidRPr="00A71749" w:rsidRDefault="00A71749" w:rsidP="00451E47">
      <w:pPr>
        <w:rPr>
          <w:lang w:eastAsia="en-GB"/>
        </w:rPr>
      </w:pPr>
      <w:r w:rsidRPr="00A71749">
        <w:rPr>
          <w:lang w:eastAsia="en-GB"/>
        </w:rPr>
        <w:t>The system follows a layered architecture model, which ensures modularity, scalability, and maintainability.</w:t>
      </w:r>
    </w:p>
    <w:p w14:paraId="0ACF2F70" w14:textId="77777777" w:rsidR="00A71749" w:rsidRPr="00A71749" w:rsidRDefault="00A71749" w:rsidP="00451E47">
      <w:pPr>
        <w:rPr>
          <w:lang w:eastAsia="en-GB"/>
        </w:rPr>
      </w:pPr>
      <w:r w:rsidRPr="00A71749">
        <w:rPr>
          <w:lang w:eastAsia="en-GB"/>
        </w:rPr>
        <w:t>1 Data Acquisition Layer</w:t>
      </w:r>
    </w:p>
    <w:p w14:paraId="495B97B4" w14:textId="77777777" w:rsidR="00A71749" w:rsidRPr="00A71749" w:rsidRDefault="00A71749" w:rsidP="00451E47">
      <w:pPr>
        <w:rPr>
          <w:lang w:eastAsia="en-GB"/>
        </w:rPr>
      </w:pPr>
      <w:r w:rsidRPr="00A71749">
        <w:rPr>
          <w:lang w:eastAsia="en-GB"/>
        </w:rPr>
        <w:t>This layer collects data from</w:t>
      </w:r>
    </w:p>
    <w:p w14:paraId="59D7C12F" w14:textId="77777777" w:rsidR="00A71749" w:rsidRPr="00A71749" w:rsidRDefault="00A71749" w:rsidP="00451E47">
      <w:pPr>
        <w:rPr>
          <w:lang w:eastAsia="en-GB"/>
        </w:rPr>
      </w:pPr>
      <w:r w:rsidRPr="00A71749">
        <w:rPr>
          <w:lang w:eastAsia="en-GB"/>
        </w:rPr>
        <w:t>Soil moisture sensors</w:t>
      </w:r>
    </w:p>
    <w:p w14:paraId="451B1E63" w14:textId="77777777" w:rsidR="00A71749" w:rsidRPr="00A71749" w:rsidRDefault="00A71749" w:rsidP="00451E47">
      <w:pPr>
        <w:rPr>
          <w:lang w:eastAsia="en-GB"/>
        </w:rPr>
      </w:pPr>
      <w:r w:rsidRPr="00A71749">
        <w:rPr>
          <w:lang w:eastAsia="en-GB"/>
        </w:rPr>
        <w:t>Temperature sensors</w:t>
      </w:r>
    </w:p>
    <w:p w14:paraId="3C698E89" w14:textId="77777777" w:rsidR="00A71749" w:rsidRPr="00A71749" w:rsidRDefault="00A71749" w:rsidP="00451E47">
      <w:pPr>
        <w:rPr>
          <w:lang w:eastAsia="en-GB"/>
        </w:rPr>
      </w:pPr>
      <w:r w:rsidRPr="00A71749">
        <w:rPr>
          <w:lang w:eastAsia="en-GB"/>
        </w:rPr>
        <w:t>Humidity sensors</w:t>
      </w:r>
    </w:p>
    <w:p w14:paraId="388DFE0E" w14:textId="77777777" w:rsidR="00A71749" w:rsidRPr="00A71749" w:rsidRDefault="00A71749" w:rsidP="00451E47">
      <w:pPr>
        <w:rPr>
          <w:lang w:eastAsia="en-GB"/>
        </w:rPr>
      </w:pPr>
      <w:r w:rsidRPr="00A71749">
        <w:rPr>
          <w:lang w:eastAsia="en-GB"/>
        </w:rPr>
        <w:t>Camera module for plant images</w:t>
      </w:r>
    </w:p>
    <w:p w14:paraId="3A582239" w14:textId="77777777" w:rsidR="00A71749" w:rsidRPr="00A71749" w:rsidRDefault="00A71749" w:rsidP="00451E47">
      <w:pPr>
        <w:rPr>
          <w:lang w:eastAsia="en-GB"/>
        </w:rPr>
      </w:pPr>
      <w:r w:rsidRPr="00A71749">
        <w:rPr>
          <w:lang w:eastAsia="en-GB"/>
        </w:rPr>
        <w:t>The sensors continuously gather environmental data and transmit it to the processing layer.</w:t>
      </w:r>
    </w:p>
    <w:p w14:paraId="6225B4F4" w14:textId="77777777" w:rsidR="00A71749" w:rsidRPr="00A71749" w:rsidRDefault="00A71749" w:rsidP="00451E47">
      <w:pPr>
        <w:rPr>
          <w:lang w:eastAsia="en-GB"/>
        </w:rPr>
      </w:pPr>
      <w:r w:rsidRPr="00A71749">
        <w:rPr>
          <w:lang w:eastAsia="en-GB"/>
        </w:rPr>
        <w:t>2 Data Processing Layer</w:t>
      </w:r>
    </w:p>
    <w:p w14:paraId="5B9BE315" w14:textId="77777777" w:rsidR="00A71749" w:rsidRPr="00A71749" w:rsidRDefault="00A71749" w:rsidP="00451E47">
      <w:pPr>
        <w:rPr>
          <w:lang w:eastAsia="en-GB"/>
        </w:rPr>
      </w:pPr>
      <w:r w:rsidRPr="00A71749">
        <w:rPr>
          <w:lang w:eastAsia="en-GB"/>
        </w:rPr>
        <w:t>This layer is responsible for</w:t>
      </w:r>
    </w:p>
    <w:p w14:paraId="066392CB" w14:textId="77777777" w:rsidR="00A71749" w:rsidRPr="00A71749" w:rsidRDefault="00A71749" w:rsidP="00451E47">
      <w:pPr>
        <w:rPr>
          <w:lang w:eastAsia="en-GB"/>
        </w:rPr>
      </w:pPr>
      <w:r w:rsidRPr="00A71749">
        <w:rPr>
          <w:lang w:eastAsia="en-GB"/>
        </w:rPr>
        <w:t>Cleaning raw sensor data</w:t>
      </w:r>
    </w:p>
    <w:p w14:paraId="35033A62" w14:textId="77777777" w:rsidR="00A71749" w:rsidRPr="00A71749" w:rsidRDefault="00A71749" w:rsidP="00451E47">
      <w:pPr>
        <w:rPr>
          <w:lang w:eastAsia="en-GB"/>
        </w:rPr>
      </w:pPr>
      <w:r w:rsidRPr="00A71749">
        <w:rPr>
          <w:lang w:eastAsia="en-GB"/>
        </w:rPr>
        <w:t>Handling missing or inconsistent values</w:t>
      </w:r>
    </w:p>
    <w:p w14:paraId="57E383C3" w14:textId="77777777" w:rsidR="00A71749" w:rsidRPr="00A71749" w:rsidRDefault="00A71749" w:rsidP="00451E47">
      <w:pPr>
        <w:rPr>
          <w:lang w:eastAsia="en-GB"/>
        </w:rPr>
      </w:pPr>
      <w:r w:rsidRPr="00A71749">
        <w:rPr>
          <w:lang w:eastAsia="en-GB"/>
        </w:rPr>
        <w:t>Normalising data for machine learning models</w:t>
      </w:r>
    </w:p>
    <w:p w14:paraId="4E42B897" w14:textId="77777777" w:rsidR="00A71749" w:rsidRPr="00A71749" w:rsidRDefault="00A71749" w:rsidP="00451E47">
      <w:pPr>
        <w:rPr>
          <w:lang w:eastAsia="en-GB"/>
        </w:rPr>
      </w:pPr>
      <w:r w:rsidRPr="00A71749">
        <w:rPr>
          <w:lang w:eastAsia="en-GB"/>
        </w:rPr>
        <w:t>Extracting relevant features from image data</w:t>
      </w:r>
    </w:p>
    <w:p w14:paraId="70B05025" w14:textId="77777777" w:rsidR="00A71749" w:rsidRPr="00A71749" w:rsidRDefault="00A71749" w:rsidP="00451E47">
      <w:pPr>
        <w:rPr>
          <w:lang w:eastAsia="en-GB"/>
        </w:rPr>
      </w:pPr>
      <w:r w:rsidRPr="00A71749">
        <w:rPr>
          <w:lang w:eastAsia="en-GB"/>
        </w:rPr>
        <w:t>This ensures that the data is suitable for accurate prediction and analysis.</w:t>
      </w:r>
    </w:p>
    <w:p w14:paraId="36FF8CBC" w14:textId="77777777" w:rsidR="00A71749" w:rsidRPr="00A71749" w:rsidRDefault="00A71749" w:rsidP="00451E47">
      <w:pPr>
        <w:rPr>
          <w:lang w:eastAsia="en-GB"/>
        </w:rPr>
      </w:pPr>
      <w:r w:rsidRPr="00A71749">
        <w:rPr>
          <w:lang w:eastAsia="en-GB"/>
        </w:rPr>
        <w:t>3 Intelligence Layer (AI/ML Layer)</w:t>
      </w:r>
    </w:p>
    <w:p w14:paraId="04C6D45A" w14:textId="77777777" w:rsidR="00A71749" w:rsidRPr="00A71749" w:rsidRDefault="00A71749" w:rsidP="00451E47">
      <w:pPr>
        <w:rPr>
          <w:lang w:eastAsia="en-GB"/>
        </w:rPr>
      </w:pPr>
      <w:r w:rsidRPr="00A71749">
        <w:rPr>
          <w:lang w:eastAsia="en-GB"/>
        </w:rPr>
        <w:t>This is the core layer of the system and includes</w:t>
      </w:r>
    </w:p>
    <w:p w14:paraId="5ACD422E" w14:textId="77777777" w:rsidR="00A71749" w:rsidRPr="00A71749" w:rsidRDefault="00A71749" w:rsidP="00451E47">
      <w:pPr>
        <w:rPr>
          <w:lang w:eastAsia="en-GB"/>
        </w:rPr>
      </w:pPr>
      <w:r w:rsidRPr="00A71749">
        <w:rPr>
          <w:lang w:eastAsia="en-GB"/>
        </w:rPr>
        <w:t>(a) Irrigation Prediction Model</w:t>
      </w:r>
    </w:p>
    <w:p w14:paraId="0F70D57A" w14:textId="77777777" w:rsidR="00A71749" w:rsidRPr="00A71749" w:rsidRDefault="00A71749" w:rsidP="00451E47">
      <w:pPr>
        <w:rPr>
          <w:lang w:eastAsia="en-GB"/>
        </w:rPr>
      </w:pPr>
      <w:r w:rsidRPr="00A71749">
        <w:rPr>
          <w:lang w:eastAsia="en-GB"/>
        </w:rPr>
        <w:t>A regression-based machine learning model is used to predict irrigation requirements based on:</w:t>
      </w:r>
    </w:p>
    <w:p w14:paraId="76BA58F9" w14:textId="77777777" w:rsidR="00A71749" w:rsidRPr="00A71749" w:rsidRDefault="00A71749" w:rsidP="00451E47">
      <w:pPr>
        <w:rPr>
          <w:lang w:eastAsia="en-GB"/>
        </w:rPr>
      </w:pPr>
      <w:r w:rsidRPr="00A71749">
        <w:rPr>
          <w:lang w:eastAsia="en-GB"/>
        </w:rPr>
        <w:t>Soil moisture</w:t>
      </w:r>
    </w:p>
    <w:p w14:paraId="65F43660" w14:textId="77777777" w:rsidR="00A71749" w:rsidRPr="00A71749" w:rsidRDefault="00A71749" w:rsidP="00451E47">
      <w:pPr>
        <w:rPr>
          <w:lang w:eastAsia="en-GB"/>
        </w:rPr>
      </w:pPr>
      <w:r w:rsidRPr="00A71749">
        <w:rPr>
          <w:lang w:eastAsia="en-GB"/>
        </w:rPr>
        <w:t>Temperature</w:t>
      </w:r>
    </w:p>
    <w:p w14:paraId="64D6ECB2" w14:textId="77777777" w:rsidR="00A71749" w:rsidRPr="00A71749" w:rsidRDefault="00A71749" w:rsidP="00451E47">
      <w:pPr>
        <w:rPr>
          <w:lang w:eastAsia="en-GB"/>
        </w:rPr>
      </w:pPr>
      <w:r w:rsidRPr="00A71749">
        <w:rPr>
          <w:lang w:eastAsia="en-GB"/>
        </w:rPr>
        <w:t>Humidity</w:t>
      </w:r>
    </w:p>
    <w:p w14:paraId="2443511E" w14:textId="77777777" w:rsidR="00A71749" w:rsidRPr="00A71749" w:rsidRDefault="00A71749" w:rsidP="00451E47">
      <w:pPr>
        <w:rPr>
          <w:lang w:eastAsia="en-GB"/>
        </w:rPr>
      </w:pPr>
      <w:r w:rsidRPr="00A71749">
        <w:rPr>
          <w:lang w:eastAsia="en-GB"/>
        </w:rPr>
        <w:t>The model outputs the optimal watering level required for plants.</w:t>
      </w:r>
    </w:p>
    <w:p w14:paraId="458BA751" w14:textId="77777777" w:rsidR="00A71749" w:rsidRPr="00A71749" w:rsidRDefault="00A71749" w:rsidP="00451E47">
      <w:pPr>
        <w:rPr>
          <w:lang w:eastAsia="en-GB"/>
        </w:rPr>
      </w:pPr>
      <w:r w:rsidRPr="00A71749">
        <w:rPr>
          <w:lang w:eastAsia="en-GB"/>
        </w:rPr>
        <w:t>(b) Plant Disease Detection Model</w:t>
      </w:r>
    </w:p>
    <w:p w14:paraId="199EA9D7" w14:textId="77777777" w:rsidR="00A71749" w:rsidRPr="00A71749" w:rsidRDefault="00A71749" w:rsidP="00451E47">
      <w:pPr>
        <w:rPr>
          <w:lang w:eastAsia="en-GB"/>
        </w:rPr>
      </w:pPr>
      <w:r w:rsidRPr="00A71749">
        <w:rPr>
          <w:lang w:eastAsia="en-GB"/>
        </w:rPr>
        <w:t>A Convolutional Neural Network (CNN) is used to classify plant images into categories such as:</w:t>
      </w:r>
    </w:p>
    <w:p w14:paraId="76E667A8" w14:textId="77777777" w:rsidR="00A71749" w:rsidRPr="00A71749" w:rsidRDefault="00A71749" w:rsidP="00451E47">
      <w:pPr>
        <w:rPr>
          <w:lang w:eastAsia="en-GB"/>
        </w:rPr>
      </w:pPr>
      <w:r w:rsidRPr="00A71749">
        <w:rPr>
          <w:lang w:eastAsia="en-GB"/>
        </w:rPr>
        <w:t>Healthy plants</w:t>
      </w:r>
    </w:p>
    <w:p w14:paraId="00238DF9" w14:textId="77777777" w:rsidR="00A71749" w:rsidRPr="00A71749" w:rsidRDefault="00A71749" w:rsidP="00451E47">
      <w:pPr>
        <w:rPr>
          <w:lang w:eastAsia="en-GB"/>
        </w:rPr>
      </w:pPr>
      <w:r w:rsidRPr="00A71749">
        <w:rPr>
          <w:lang w:eastAsia="en-GB"/>
        </w:rPr>
        <w:t>Leaf blight</w:t>
      </w:r>
    </w:p>
    <w:p w14:paraId="6F0A3955" w14:textId="77777777" w:rsidR="00A71749" w:rsidRPr="00A71749" w:rsidRDefault="00A71749" w:rsidP="00451E47">
      <w:pPr>
        <w:rPr>
          <w:lang w:eastAsia="en-GB"/>
        </w:rPr>
      </w:pPr>
      <w:r w:rsidRPr="00A71749">
        <w:rPr>
          <w:lang w:eastAsia="en-GB"/>
        </w:rPr>
        <w:t>Fungal infection</w:t>
      </w:r>
    </w:p>
    <w:p w14:paraId="764674B4" w14:textId="77777777" w:rsidR="00A71749" w:rsidRPr="00A71749" w:rsidRDefault="00A71749" w:rsidP="00451E47">
      <w:pPr>
        <w:rPr>
          <w:lang w:eastAsia="en-GB"/>
        </w:rPr>
      </w:pPr>
      <w:r w:rsidRPr="00A71749">
        <w:rPr>
          <w:lang w:eastAsia="en-GB"/>
        </w:rPr>
        <w:t>Nutrient deficiency</w:t>
      </w:r>
    </w:p>
    <w:p w14:paraId="07F80B2A" w14:textId="77777777" w:rsidR="00A71749" w:rsidRPr="00A71749" w:rsidRDefault="00A71749" w:rsidP="00451E47">
      <w:pPr>
        <w:rPr>
          <w:lang w:eastAsia="en-GB"/>
        </w:rPr>
      </w:pPr>
      <w:r w:rsidRPr="00A71749">
        <w:rPr>
          <w:lang w:eastAsia="en-GB"/>
        </w:rPr>
        <w:t>4 Application Layer (User Interface)</w:t>
      </w:r>
    </w:p>
    <w:p w14:paraId="51D101C7" w14:textId="77777777" w:rsidR="00A71749" w:rsidRPr="00A71749" w:rsidRDefault="00A71749" w:rsidP="00451E47">
      <w:pPr>
        <w:rPr>
          <w:lang w:eastAsia="en-GB"/>
        </w:rPr>
      </w:pPr>
      <w:r w:rsidRPr="00A71749">
        <w:rPr>
          <w:lang w:eastAsia="en-GB"/>
        </w:rPr>
        <w:t>This layer provides a web-based dashboard that allows users to</w:t>
      </w:r>
    </w:p>
    <w:p w14:paraId="5A3E1FFC" w14:textId="77777777" w:rsidR="00A71749" w:rsidRPr="00A71749" w:rsidRDefault="00A71749" w:rsidP="00451E47">
      <w:pPr>
        <w:rPr>
          <w:lang w:eastAsia="en-GB"/>
        </w:rPr>
      </w:pPr>
      <w:r w:rsidRPr="00A71749">
        <w:rPr>
          <w:lang w:eastAsia="en-GB"/>
        </w:rPr>
        <w:t>View real-time environmental data</w:t>
      </w:r>
    </w:p>
    <w:p w14:paraId="1C5DE795" w14:textId="77777777" w:rsidR="00A71749" w:rsidRPr="00A71749" w:rsidRDefault="00A71749" w:rsidP="00451E47">
      <w:pPr>
        <w:rPr>
          <w:lang w:eastAsia="en-GB"/>
        </w:rPr>
      </w:pPr>
      <w:r w:rsidRPr="00A71749">
        <w:rPr>
          <w:lang w:eastAsia="en-GB"/>
        </w:rPr>
        <w:t>Receive irrigation recommendations</w:t>
      </w:r>
    </w:p>
    <w:p w14:paraId="5989FB38" w14:textId="77777777" w:rsidR="00A71749" w:rsidRPr="00A71749" w:rsidRDefault="00A71749" w:rsidP="00451E47">
      <w:pPr>
        <w:rPr>
          <w:lang w:eastAsia="en-GB"/>
        </w:rPr>
      </w:pPr>
      <w:r w:rsidRPr="00A71749">
        <w:rPr>
          <w:lang w:eastAsia="en-GB"/>
        </w:rPr>
        <w:t>View plant disease detection results</w:t>
      </w:r>
    </w:p>
    <w:p w14:paraId="1D77871C" w14:textId="77777777" w:rsidR="00A71749" w:rsidRPr="00A71749" w:rsidRDefault="00A71749" w:rsidP="00451E47">
      <w:pPr>
        <w:rPr>
          <w:lang w:eastAsia="en-GB"/>
        </w:rPr>
      </w:pPr>
      <w:r w:rsidRPr="00A71749">
        <w:rPr>
          <w:lang w:eastAsia="en-GB"/>
        </w:rPr>
        <w:t>Monitor plant health over time</w:t>
      </w:r>
    </w:p>
    <w:p w14:paraId="0D870901" w14:textId="16F37676" w:rsidR="00A71749" w:rsidRPr="00A71749" w:rsidRDefault="00A71749" w:rsidP="00451E47">
      <w:pPr>
        <w:rPr>
          <w:lang w:eastAsia="en-GB"/>
        </w:rPr>
      </w:pPr>
      <w:r w:rsidRPr="00A71749">
        <w:rPr>
          <w:lang w:eastAsia="en-GB"/>
        </w:rPr>
        <w:t xml:space="preserve">System Design Diagram </w:t>
      </w:r>
    </w:p>
    <w:p w14:paraId="107117F3" w14:textId="77777777" w:rsidR="00A71749" w:rsidRPr="00A71749" w:rsidRDefault="00A71749" w:rsidP="00451E47">
      <w:pPr>
        <w:rPr>
          <w:lang w:eastAsia="en-GB"/>
        </w:rPr>
      </w:pPr>
      <w:r w:rsidRPr="00A71749">
        <w:rPr>
          <w:lang w:eastAsia="en-GB"/>
        </w:rPr>
        <w:t>The system can be represented using the following flow</w:t>
      </w:r>
    </w:p>
    <w:p w14:paraId="5DB07BAC" w14:textId="77777777" w:rsidR="00A71749" w:rsidRPr="00A71749" w:rsidRDefault="00A71749" w:rsidP="00451E47">
      <w:pPr>
        <w:rPr>
          <w:lang w:eastAsia="en-GB"/>
        </w:rPr>
      </w:pPr>
      <w:r w:rsidRPr="00A71749">
        <w:rPr>
          <w:lang w:eastAsia="en-GB"/>
        </w:rPr>
        <w:t>IoT Sensors to Data Collection to Data Processing to ML Models to Prediction Output to Web Interface</w:t>
      </w:r>
    </w:p>
    <w:p w14:paraId="568570BE" w14:textId="77777777" w:rsidR="00A71749" w:rsidRPr="00A71749" w:rsidRDefault="00A71749" w:rsidP="00451E47">
      <w:pPr>
        <w:rPr>
          <w:lang w:eastAsia="en-GB"/>
        </w:rPr>
      </w:pPr>
      <w:r w:rsidRPr="00A71749">
        <w:rPr>
          <w:lang w:eastAsia="en-GB"/>
        </w:rPr>
        <w:t>This pipeline ensures continuous data flow and real-time decision-making.</w:t>
      </w:r>
    </w:p>
    <w:p w14:paraId="5842FB25" w14:textId="77777777" w:rsidR="00A71749" w:rsidRPr="00A71749" w:rsidRDefault="00A71749" w:rsidP="00451E47">
      <w:pPr>
        <w:rPr>
          <w:lang w:eastAsia="en-GB"/>
        </w:rPr>
      </w:pPr>
      <w:r w:rsidRPr="00A71749">
        <w:rPr>
          <w:lang w:eastAsia="en-GB"/>
        </w:rPr>
        <w:t>Data Flow Design</w:t>
      </w:r>
    </w:p>
    <w:p w14:paraId="1CA99748" w14:textId="77777777" w:rsidR="00A71749" w:rsidRPr="00A71749" w:rsidRDefault="00A71749" w:rsidP="00451E47">
      <w:pPr>
        <w:rPr>
          <w:lang w:eastAsia="en-GB"/>
        </w:rPr>
      </w:pPr>
      <w:r w:rsidRPr="00A71749">
        <w:rPr>
          <w:lang w:eastAsia="en-GB"/>
        </w:rPr>
        <w:t>The Data Flow Diagram (DFD) of the system consists of</w:t>
      </w:r>
    </w:p>
    <w:p w14:paraId="311D5AA8" w14:textId="77777777" w:rsidR="00A71749" w:rsidRPr="00A71749" w:rsidRDefault="00A71749" w:rsidP="00451E47">
      <w:pPr>
        <w:rPr>
          <w:lang w:eastAsia="en-GB"/>
        </w:rPr>
      </w:pPr>
      <w:r w:rsidRPr="00A71749">
        <w:rPr>
          <w:lang w:eastAsia="en-GB"/>
        </w:rPr>
        <w:t>Level 0 (Context Diagram)</w:t>
      </w:r>
    </w:p>
    <w:p w14:paraId="4E2BAD08" w14:textId="77777777" w:rsidR="00A71749" w:rsidRPr="00A71749" w:rsidRDefault="00A71749" w:rsidP="00451E47">
      <w:pPr>
        <w:rPr>
          <w:lang w:eastAsia="en-GB"/>
        </w:rPr>
      </w:pPr>
      <w:r w:rsidRPr="00A71749">
        <w:rPr>
          <w:lang w:eastAsia="en-GB"/>
        </w:rPr>
        <w:t>The system interacts with a single external entity: the user (gardener). The system receives environmental data and provides recommendations.</w:t>
      </w:r>
    </w:p>
    <w:p w14:paraId="7C99E91D" w14:textId="77777777" w:rsidR="00A71749" w:rsidRPr="00A71749" w:rsidRDefault="00A71749" w:rsidP="00451E47">
      <w:pPr>
        <w:rPr>
          <w:lang w:eastAsia="en-GB"/>
        </w:rPr>
      </w:pPr>
      <w:r w:rsidRPr="00A71749">
        <w:rPr>
          <w:lang w:eastAsia="en-GB"/>
        </w:rPr>
        <w:t>Level 1 DFD</w:t>
      </w:r>
    </w:p>
    <w:p w14:paraId="3790FC3D" w14:textId="77777777" w:rsidR="00A71749" w:rsidRPr="00A71749" w:rsidRDefault="00A71749" w:rsidP="00451E47">
      <w:pPr>
        <w:rPr>
          <w:lang w:eastAsia="en-GB"/>
        </w:rPr>
      </w:pPr>
      <w:r w:rsidRPr="00A71749">
        <w:rPr>
          <w:lang w:eastAsia="en-GB"/>
        </w:rPr>
        <w:t>Main processes include</w:t>
      </w:r>
    </w:p>
    <w:p w14:paraId="50298FFE" w14:textId="77777777" w:rsidR="00A71749" w:rsidRPr="00A71749" w:rsidRDefault="00A71749" w:rsidP="00451E47">
      <w:pPr>
        <w:rPr>
          <w:lang w:eastAsia="en-GB"/>
        </w:rPr>
      </w:pPr>
      <w:r w:rsidRPr="00A71749">
        <w:rPr>
          <w:lang w:eastAsia="en-GB"/>
        </w:rPr>
        <w:t>Data collection from sensors</w:t>
      </w:r>
    </w:p>
    <w:p w14:paraId="6585E953" w14:textId="77777777" w:rsidR="00A71749" w:rsidRPr="00A71749" w:rsidRDefault="00A71749" w:rsidP="00451E47">
      <w:pPr>
        <w:rPr>
          <w:lang w:eastAsia="en-GB"/>
        </w:rPr>
      </w:pPr>
      <w:r w:rsidRPr="00A71749">
        <w:rPr>
          <w:lang w:eastAsia="en-GB"/>
        </w:rPr>
        <w:t>Data preprocessing</w:t>
      </w:r>
    </w:p>
    <w:p w14:paraId="5D54FE20" w14:textId="77777777" w:rsidR="00A71749" w:rsidRPr="00A71749" w:rsidRDefault="00A71749" w:rsidP="00451E47">
      <w:pPr>
        <w:rPr>
          <w:lang w:eastAsia="en-GB"/>
        </w:rPr>
      </w:pPr>
      <w:r w:rsidRPr="00A71749">
        <w:rPr>
          <w:lang w:eastAsia="en-GB"/>
        </w:rPr>
        <w:t>Irrigation prediction</w:t>
      </w:r>
    </w:p>
    <w:p w14:paraId="20A5FDD3" w14:textId="77777777" w:rsidR="00A71749" w:rsidRPr="00A71749" w:rsidRDefault="00A71749" w:rsidP="00451E47">
      <w:pPr>
        <w:rPr>
          <w:lang w:eastAsia="en-GB"/>
        </w:rPr>
      </w:pPr>
      <w:r w:rsidRPr="00A71749">
        <w:rPr>
          <w:lang w:eastAsia="en-GB"/>
        </w:rPr>
        <w:t>Disease detection</w:t>
      </w:r>
    </w:p>
    <w:p w14:paraId="1B074638" w14:textId="77777777" w:rsidR="00A71749" w:rsidRPr="00A71749" w:rsidRDefault="00A71749" w:rsidP="00451E47">
      <w:pPr>
        <w:rPr>
          <w:lang w:eastAsia="en-GB"/>
        </w:rPr>
      </w:pPr>
      <w:r w:rsidRPr="00A71749">
        <w:rPr>
          <w:lang w:eastAsia="en-GB"/>
        </w:rPr>
        <w:t>Result display to user</w:t>
      </w:r>
    </w:p>
    <w:p w14:paraId="011D9F86" w14:textId="77777777" w:rsidR="00A71749" w:rsidRPr="00A71749" w:rsidRDefault="00A71749" w:rsidP="00451E47">
      <w:pPr>
        <w:rPr>
          <w:lang w:eastAsia="en-GB"/>
        </w:rPr>
      </w:pPr>
      <w:r w:rsidRPr="00A71749">
        <w:rPr>
          <w:lang w:eastAsia="en-GB"/>
        </w:rPr>
        <w:t>Database Design</w:t>
      </w:r>
    </w:p>
    <w:p w14:paraId="687D8E9A" w14:textId="77777777" w:rsidR="00A71749" w:rsidRPr="00A71749" w:rsidRDefault="00A71749" w:rsidP="00451E47">
      <w:pPr>
        <w:rPr>
          <w:lang w:eastAsia="en-GB"/>
        </w:rPr>
      </w:pPr>
      <w:r w:rsidRPr="00A71749">
        <w:rPr>
          <w:lang w:eastAsia="en-GB"/>
        </w:rPr>
        <w:t>The system uses a structured database to store environmental readings and prediction results.</w:t>
      </w:r>
    </w:p>
    <w:p w14:paraId="33D48942" w14:textId="77777777" w:rsidR="00A71749" w:rsidRPr="00A71749" w:rsidRDefault="00A71749" w:rsidP="00451E47">
      <w:pPr>
        <w:rPr>
          <w:lang w:eastAsia="en-GB"/>
        </w:rPr>
      </w:pPr>
      <w:r w:rsidRPr="00A71749">
        <w:rPr>
          <w:lang w:eastAsia="en-GB"/>
        </w:rPr>
        <w:t>1 Database Tables</w:t>
      </w:r>
    </w:p>
    <w:p w14:paraId="7BA269B6" w14:textId="77777777" w:rsidR="00A71749" w:rsidRPr="00A71749" w:rsidRDefault="00A71749" w:rsidP="00451E47">
      <w:pPr>
        <w:rPr>
          <w:lang w:eastAsia="en-GB"/>
        </w:rPr>
      </w:pPr>
      <w:r w:rsidRPr="00A71749">
        <w:rPr>
          <w:lang w:eastAsia="en-GB"/>
        </w:rPr>
        <w:t>Sensor Data Table</w:t>
      </w:r>
    </w:p>
    <w:p w14:paraId="20BE68ED" w14:textId="391BB233" w:rsidR="00A71749" w:rsidRPr="00A71749" w:rsidRDefault="00F16D42" w:rsidP="00451E47">
      <w:pPr>
        <w:rPr>
          <w:lang w:eastAsia="en-GB"/>
        </w:rPr>
      </w:pPr>
      <w:r w:rsidRPr="00A71749">
        <w:rPr>
          <w:lang w:eastAsia="en-GB"/>
        </w:rPr>
        <w:t>S</w:t>
      </w:r>
      <w:r w:rsidR="00A71749" w:rsidRPr="00A71749">
        <w:rPr>
          <w:lang w:eastAsia="en-GB"/>
        </w:rPr>
        <w:t>ensor</w:t>
      </w:r>
      <w:r>
        <w:rPr>
          <w:lang w:eastAsia="en-GB"/>
        </w:rPr>
        <w:t xml:space="preserve"> i</w:t>
      </w:r>
      <w:r w:rsidR="00A71749" w:rsidRPr="00A71749">
        <w:rPr>
          <w:lang w:eastAsia="en-GB"/>
        </w:rPr>
        <w:t>d</w:t>
      </w:r>
    </w:p>
    <w:p w14:paraId="43CBFEAD" w14:textId="77777777" w:rsidR="00A71749" w:rsidRPr="00A71749" w:rsidRDefault="00A71749" w:rsidP="00451E47">
      <w:pPr>
        <w:rPr>
          <w:lang w:eastAsia="en-GB"/>
        </w:rPr>
      </w:pPr>
      <w:r w:rsidRPr="00A71749">
        <w:rPr>
          <w:lang w:eastAsia="en-GB"/>
        </w:rPr>
        <w:t>timestamp</w:t>
      </w:r>
    </w:p>
    <w:p w14:paraId="03F5FDA1" w14:textId="77777777" w:rsidR="00A71749" w:rsidRPr="00A71749" w:rsidRDefault="00A71749" w:rsidP="00451E47">
      <w:pPr>
        <w:rPr>
          <w:lang w:eastAsia="en-GB"/>
        </w:rPr>
      </w:pPr>
      <w:r w:rsidRPr="00A71749">
        <w:rPr>
          <w:lang w:eastAsia="en-GB"/>
        </w:rPr>
        <w:t>soil moisture</w:t>
      </w:r>
    </w:p>
    <w:p w14:paraId="0F0FC79B" w14:textId="77777777" w:rsidR="00A71749" w:rsidRPr="00A71749" w:rsidRDefault="00A71749" w:rsidP="00451E47">
      <w:pPr>
        <w:rPr>
          <w:lang w:eastAsia="en-GB"/>
        </w:rPr>
      </w:pPr>
      <w:r w:rsidRPr="00A71749">
        <w:rPr>
          <w:lang w:eastAsia="en-GB"/>
        </w:rPr>
        <w:t>temperature</w:t>
      </w:r>
    </w:p>
    <w:p w14:paraId="6B694F09" w14:textId="77777777" w:rsidR="00A71749" w:rsidRPr="00A71749" w:rsidRDefault="00A71749" w:rsidP="00451E47">
      <w:pPr>
        <w:rPr>
          <w:lang w:eastAsia="en-GB"/>
        </w:rPr>
      </w:pPr>
      <w:r w:rsidRPr="00A71749">
        <w:rPr>
          <w:lang w:eastAsia="en-GB"/>
        </w:rPr>
        <w:t>humidity</w:t>
      </w:r>
    </w:p>
    <w:p w14:paraId="420A0248" w14:textId="77777777" w:rsidR="00A71749" w:rsidRPr="00A71749" w:rsidRDefault="00A71749" w:rsidP="00451E47">
      <w:pPr>
        <w:rPr>
          <w:lang w:eastAsia="en-GB"/>
        </w:rPr>
      </w:pPr>
      <w:r w:rsidRPr="00A71749">
        <w:rPr>
          <w:lang w:eastAsia="en-GB"/>
        </w:rPr>
        <w:t>Prediction Table</w:t>
      </w:r>
    </w:p>
    <w:p w14:paraId="1506614C" w14:textId="3E7EF5EE" w:rsidR="00A71749" w:rsidRPr="00A71749" w:rsidRDefault="00F16D42" w:rsidP="00451E47">
      <w:pPr>
        <w:rPr>
          <w:lang w:eastAsia="en-GB"/>
        </w:rPr>
      </w:pPr>
      <w:r w:rsidRPr="00A71749">
        <w:rPr>
          <w:lang w:eastAsia="en-GB"/>
        </w:rPr>
        <w:t>P</w:t>
      </w:r>
      <w:r w:rsidR="00D13445" w:rsidRPr="00A71749">
        <w:rPr>
          <w:lang w:eastAsia="en-GB"/>
        </w:rPr>
        <w:t>rediction</w:t>
      </w:r>
      <w:r>
        <w:rPr>
          <w:lang w:eastAsia="en-GB"/>
        </w:rPr>
        <w:t xml:space="preserve"> id</w:t>
      </w:r>
    </w:p>
    <w:p w14:paraId="30CF4B9F" w14:textId="757D0108" w:rsidR="00A71749" w:rsidRPr="00A71749" w:rsidRDefault="00D13445" w:rsidP="00451E47">
      <w:pPr>
        <w:rPr>
          <w:lang w:eastAsia="en-GB"/>
        </w:rPr>
      </w:pPr>
      <w:r w:rsidRPr="00A71749">
        <w:rPr>
          <w:lang w:eastAsia="en-GB"/>
        </w:rPr>
        <w:t>irrigation level</w:t>
      </w:r>
    </w:p>
    <w:p w14:paraId="1B94D048" w14:textId="05F705A7" w:rsidR="00A71749" w:rsidRPr="00A71749" w:rsidRDefault="00A71749" w:rsidP="00451E47">
      <w:pPr>
        <w:rPr>
          <w:lang w:eastAsia="en-GB"/>
        </w:rPr>
      </w:pPr>
      <w:r w:rsidRPr="00A71749">
        <w:rPr>
          <w:lang w:eastAsia="en-GB"/>
        </w:rPr>
        <w:t>plant</w:t>
      </w:r>
      <w:r w:rsidR="00F16D42">
        <w:rPr>
          <w:lang w:eastAsia="en-GB"/>
        </w:rPr>
        <w:t xml:space="preserve"> </w:t>
      </w:r>
      <w:r w:rsidRPr="00A71749">
        <w:rPr>
          <w:lang w:eastAsia="en-GB"/>
        </w:rPr>
        <w:t>healt</w:t>
      </w:r>
      <w:r w:rsidR="00F16D42">
        <w:rPr>
          <w:lang w:eastAsia="en-GB"/>
        </w:rPr>
        <w:t xml:space="preserve">h </w:t>
      </w:r>
      <w:r w:rsidRPr="00A71749">
        <w:rPr>
          <w:lang w:eastAsia="en-GB"/>
        </w:rPr>
        <w:t>tatus</w:t>
      </w:r>
    </w:p>
    <w:p w14:paraId="37071281" w14:textId="65FB7131" w:rsidR="00A71749" w:rsidRPr="00A71749" w:rsidRDefault="00D13445" w:rsidP="00451E47">
      <w:pPr>
        <w:rPr>
          <w:lang w:eastAsia="en-GB"/>
        </w:rPr>
      </w:pPr>
      <w:r w:rsidRPr="00A71749">
        <w:rPr>
          <w:lang w:eastAsia="en-GB"/>
        </w:rPr>
        <w:t>disease type</w:t>
      </w:r>
    </w:p>
    <w:p w14:paraId="255DA91F" w14:textId="77777777" w:rsidR="00A71749" w:rsidRPr="00A71749" w:rsidRDefault="00A71749" w:rsidP="00451E47">
      <w:pPr>
        <w:rPr>
          <w:lang w:eastAsia="en-GB"/>
        </w:rPr>
      </w:pPr>
      <w:r w:rsidRPr="00A71749">
        <w:rPr>
          <w:lang w:eastAsia="en-GB"/>
        </w:rPr>
        <w:t>timestamp</w:t>
      </w:r>
    </w:p>
    <w:p w14:paraId="152DBDF7" w14:textId="77777777" w:rsidR="00A71749" w:rsidRPr="00A71749" w:rsidRDefault="00A71749" w:rsidP="00451E47">
      <w:pPr>
        <w:rPr>
          <w:lang w:eastAsia="en-GB"/>
        </w:rPr>
      </w:pPr>
      <w:r w:rsidRPr="00A71749">
        <w:rPr>
          <w:lang w:eastAsia="en-GB"/>
        </w:rPr>
        <w:t>User Table (optional)</w:t>
      </w:r>
    </w:p>
    <w:p w14:paraId="16DD6CF2" w14:textId="6F15E45B" w:rsidR="00A71749" w:rsidRPr="00A71749" w:rsidRDefault="00A71749" w:rsidP="00451E47">
      <w:pPr>
        <w:rPr>
          <w:lang w:eastAsia="en-GB"/>
        </w:rPr>
      </w:pPr>
      <w:r w:rsidRPr="00A71749">
        <w:rPr>
          <w:lang w:eastAsia="en-GB"/>
        </w:rPr>
        <w:t>use</w:t>
      </w:r>
      <w:r w:rsidR="00D13445">
        <w:rPr>
          <w:lang w:eastAsia="en-GB"/>
        </w:rPr>
        <w:t xml:space="preserve"> i</w:t>
      </w:r>
      <w:r w:rsidRPr="00A71749">
        <w:rPr>
          <w:lang w:eastAsia="en-GB"/>
        </w:rPr>
        <w:t>d</w:t>
      </w:r>
    </w:p>
    <w:p w14:paraId="47A94CF1" w14:textId="77777777" w:rsidR="00A71749" w:rsidRPr="00A71749" w:rsidRDefault="00A71749" w:rsidP="00451E47">
      <w:pPr>
        <w:rPr>
          <w:lang w:eastAsia="en-GB"/>
        </w:rPr>
      </w:pPr>
      <w:r w:rsidRPr="00A71749">
        <w:rPr>
          <w:lang w:eastAsia="en-GB"/>
        </w:rPr>
        <w:t>name</w:t>
      </w:r>
    </w:p>
    <w:p w14:paraId="44F988E6" w14:textId="394ACF15" w:rsidR="00A71749" w:rsidRPr="00A71749" w:rsidRDefault="005F6CDC" w:rsidP="00451E47">
      <w:pPr>
        <w:rPr>
          <w:lang w:eastAsia="en-GB"/>
        </w:rPr>
      </w:pPr>
      <w:r w:rsidRPr="00A71749">
        <w:rPr>
          <w:lang w:eastAsia="en-GB"/>
        </w:rPr>
        <w:t>garden location</w:t>
      </w:r>
    </w:p>
    <w:p w14:paraId="3405C71B" w14:textId="77777777" w:rsidR="00A71749" w:rsidRPr="00A71749" w:rsidRDefault="00A71749" w:rsidP="00451E47">
      <w:pPr>
        <w:rPr>
          <w:lang w:eastAsia="en-GB"/>
        </w:rPr>
      </w:pPr>
      <w:r w:rsidRPr="00A71749">
        <w:rPr>
          <w:lang w:eastAsia="en-GB"/>
        </w:rPr>
        <w:t>Machine Learning Model Design</w:t>
      </w:r>
    </w:p>
    <w:p w14:paraId="5CB431B2" w14:textId="77777777" w:rsidR="00A71749" w:rsidRPr="00A71749" w:rsidRDefault="00A71749" w:rsidP="00451E47">
      <w:pPr>
        <w:rPr>
          <w:lang w:eastAsia="en-GB"/>
        </w:rPr>
      </w:pPr>
      <w:r w:rsidRPr="00A71749">
        <w:rPr>
          <w:lang w:eastAsia="en-GB"/>
        </w:rPr>
        <w:t>1 Irrigation Prediction Model</w:t>
      </w:r>
    </w:p>
    <w:p w14:paraId="07E3602B" w14:textId="77777777" w:rsidR="00A71749" w:rsidRPr="00A71749" w:rsidRDefault="00A71749" w:rsidP="00451E47">
      <w:pPr>
        <w:rPr>
          <w:lang w:eastAsia="en-GB"/>
        </w:rPr>
      </w:pPr>
      <w:r w:rsidRPr="00A71749">
        <w:rPr>
          <w:lang w:eastAsia="en-GB"/>
        </w:rPr>
        <w:t>The regression model uses environmental inputs to predict watering requirements.</w:t>
      </w:r>
    </w:p>
    <w:p w14:paraId="38ED17AE" w14:textId="77777777" w:rsidR="00A71749" w:rsidRPr="00A71749" w:rsidRDefault="00A71749" w:rsidP="00451E47">
      <w:pPr>
        <w:rPr>
          <w:lang w:eastAsia="en-GB"/>
        </w:rPr>
      </w:pPr>
      <w:r w:rsidRPr="00A71749">
        <w:rPr>
          <w:lang w:eastAsia="en-GB"/>
        </w:rPr>
        <w:t>Input Features</w:t>
      </w:r>
    </w:p>
    <w:p w14:paraId="7AB241AE" w14:textId="77777777" w:rsidR="00A71749" w:rsidRPr="00A71749" w:rsidRDefault="00A71749" w:rsidP="00451E47">
      <w:pPr>
        <w:rPr>
          <w:lang w:eastAsia="en-GB"/>
        </w:rPr>
      </w:pPr>
      <w:r w:rsidRPr="00A71749">
        <w:rPr>
          <w:lang w:eastAsia="en-GB"/>
        </w:rPr>
        <w:t>Soil moisture</w:t>
      </w:r>
    </w:p>
    <w:p w14:paraId="238E9764" w14:textId="77777777" w:rsidR="00A71749" w:rsidRPr="00A71749" w:rsidRDefault="00A71749" w:rsidP="00451E47">
      <w:pPr>
        <w:rPr>
          <w:lang w:eastAsia="en-GB"/>
        </w:rPr>
      </w:pPr>
      <w:r w:rsidRPr="00A71749">
        <w:rPr>
          <w:lang w:eastAsia="en-GB"/>
        </w:rPr>
        <w:t>Temperature</w:t>
      </w:r>
    </w:p>
    <w:p w14:paraId="30528F73" w14:textId="77777777" w:rsidR="00A71749" w:rsidRPr="00A71749" w:rsidRDefault="00A71749" w:rsidP="00451E47">
      <w:pPr>
        <w:rPr>
          <w:lang w:eastAsia="en-GB"/>
        </w:rPr>
      </w:pPr>
      <w:r w:rsidRPr="00A71749">
        <w:rPr>
          <w:lang w:eastAsia="en-GB"/>
        </w:rPr>
        <w:t>Humidity</w:t>
      </w:r>
    </w:p>
    <w:p w14:paraId="6A560A7D" w14:textId="77777777" w:rsidR="00A71749" w:rsidRPr="00A71749" w:rsidRDefault="00A71749" w:rsidP="00451E47">
      <w:pPr>
        <w:rPr>
          <w:lang w:eastAsia="en-GB"/>
        </w:rPr>
      </w:pPr>
      <w:r w:rsidRPr="00A71749">
        <w:rPr>
          <w:lang w:eastAsia="en-GB"/>
        </w:rPr>
        <w:t>Output</w:t>
      </w:r>
    </w:p>
    <w:p w14:paraId="01DD43D7" w14:textId="77777777" w:rsidR="00A71749" w:rsidRPr="00A71749" w:rsidRDefault="00A71749" w:rsidP="00451E47">
      <w:pPr>
        <w:rPr>
          <w:lang w:eastAsia="en-GB"/>
        </w:rPr>
      </w:pPr>
      <w:r w:rsidRPr="00A71749">
        <w:rPr>
          <w:lang w:eastAsia="en-GB"/>
        </w:rPr>
        <w:t>Water requirement level (low, medium, high or numeric value)</w:t>
      </w:r>
    </w:p>
    <w:p w14:paraId="20804E33" w14:textId="77777777" w:rsidR="00A71749" w:rsidRPr="00A71749" w:rsidRDefault="00A71749" w:rsidP="00451E47">
      <w:pPr>
        <w:rPr>
          <w:lang w:eastAsia="en-GB"/>
        </w:rPr>
      </w:pPr>
      <w:r w:rsidRPr="00A71749">
        <w:rPr>
          <w:lang w:eastAsia="en-GB"/>
        </w:rPr>
        <w:t>The model learns patterns from historical environmental data.</w:t>
      </w:r>
    </w:p>
    <w:p w14:paraId="7544ABC1" w14:textId="77777777" w:rsidR="00A71749" w:rsidRPr="00A71749" w:rsidRDefault="00A71749" w:rsidP="00451E47">
      <w:pPr>
        <w:rPr>
          <w:lang w:eastAsia="en-GB"/>
        </w:rPr>
      </w:pPr>
      <w:r w:rsidRPr="00A71749">
        <w:rPr>
          <w:lang w:eastAsia="en-GB"/>
        </w:rPr>
        <w:t>2 Plant Disease Detection Model</w:t>
      </w:r>
    </w:p>
    <w:p w14:paraId="667E08EA" w14:textId="77777777" w:rsidR="00A71749" w:rsidRPr="00A71749" w:rsidRDefault="00A71749" w:rsidP="00451E47">
      <w:pPr>
        <w:rPr>
          <w:lang w:eastAsia="en-GB"/>
        </w:rPr>
      </w:pPr>
      <w:r w:rsidRPr="00A71749">
        <w:rPr>
          <w:lang w:eastAsia="en-GB"/>
        </w:rPr>
        <w:t>A CNN-based deep learning model is used for image classification.</w:t>
      </w:r>
    </w:p>
    <w:p w14:paraId="0C28F851" w14:textId="77777777" w:rsidR="00A71749" w:rsidRPr="00A71749" w:rsidRDefault="00A71749" w:rsidP="00451E47">
      <w:pPr>
        <w:rPr>
          <w:lang w:eastAsia="en-GB"/>
        </w:rPr>
      </w:pPr>
      <w:r w:rsidRPr="00A71749">
        <w:rPr>
          <w:lang w:eastAsia="en-GB"/>
        </w:rPr>
        <w:t>Process</w:t>
      </w:r>
    </w:p>
    <w:p w14:paraId="1ACADFD8" w14:textId="77777777" w:rsidR="00A71749" w:rsidRPr="00A71749" w:rsidRDefault="00A71749" w:rsidP="00451E47">
      <w:pPr>
        <w:rPr>
          <w:lang w:eastAsia="en-GB"/>
        </w:rPr>
      </w:pPr>
      <w:r w:rsidRPr="00A71749">
        <w:rPr>
          <w:lang w:eastAsia="en-GB"/>
        </w:rPr>
        <w:t>Image acquisition</w:t>
      </w:r>
    </w:p>
    <w:p w14:paraId="73FA1F95" w14:textId="77777777" w:rsidR="00A71749" w:rsidRPr="00A71749" w:rsidRDefault="00A71749" w:rsidP="00451E47">
      <w:pPr>
        <w:rPr>
          <w:lang w:eastAsia="en-GB"/>
        </w:rPr>
      </w:pPr>
      <w:r w:rsidRPr="00A71749">
        <w:rPr>
          <w:lang w:eastAsia="en-GB"/>
        </w:rPr>
        <w:t>Image resizing and normalisation</w:t>
      </w:r>
    </w:p>
    <w:p w14:paraId="5D9A8738" w14:textId="77777777" w:rsidR="00A71749" w:rsidRPr="00A71749" w:rsidRDefault="00A71749" w:rsidP="00451E47">
      <w:pPr>
        <w:rPr>
          <w:lang w:eastAsia="en-GB"/>
        </w:rPr>
      </w:pPr>
      <w:r w:rsidRPr="00A71749">
        <w:rPr>
          <w:lang w:eastAsia="en-GB"/>
        </w:rPr>
        <w:t>Feature extraction using convolution layers</w:t>
      </w:r>
    </w:p>
    <w:p w14:paraId="0C42655C" w14:textId="77777777" w:rsidR="00A71749" w:rsidRPr="00A71749" w:rsidRDefault="00A71749" w:rsidP="00451E47">
      <w:pPr>
        <w:rPr>
          <w:lang w:eastAsia="en-GB"/>
        </w:rPr>
      </w:pPr>
      <w:r w:rsidRPr="00A71749">
        <w:rPr>
          <w:lang w:eastAsia="en-GB"/>
        </w:rPr>
        <w:t>Classification using fully connected layers</w:t>
      </w:r>
    </w:p>
    <w:p w14:paraId="6A37311E" w14:textId="77777777" w:rsidR="00A71749" w:rsidRPr="00A71749" w:rsidRDefault="00A71749" w:rsidP="00451E47">
      <w:pPr>
        <w:rPr>
          <w:lang w:eastAsia="en-GB"/>
        </w:rPr>
      </w:pPr>
      <w:r w:rsidRPr="00A71749">
        <w:rPr>
          <w:lang w:eastAsia="en-GB"/>
        </w:rPr>
        <w:t>Output</w:t>
      </w:r>
    </w:p>
    <w:p w14:paraId="62643CAA" w14:textId="77777777" w:rsidR="00A71749" w:rsidRPr="00A71749" w:rsidRDefault="00A71749" w:rsidP="00451E47">
      <w:pPr>
        <w:rPr>
          <w:lang w:eastAsia="en-GB"/>
        </w:rPr>
      </w:pPr>
      <w:r w:rsidRPr="00A71749">
        <w:rPr>
          <w:lang w:eastAsia="en-GB"/>
        </w:rPr>
        <w:t>Plant health category</w:t>
      </w:r>
    </w:p>
    <w:p w14:paraId="3A782DC2" w14:textId="77777777" w:rsidR="00A71749" w:rsidRPr="00A71749" w:rsidRDefault="00A71749" w:rsidP="00451E47">
      <w:pPr>
        <w:rPr>
          <w:lang w:eastAsia="en-GB"/>
        </w:rPr>
      </w:pPr>
      <w:r w:rsidRPr="00A71749">
        <w:rPr>
          <w:lang w:eastAsia="en-GB"/>
        </w:rPr>
        <w:t>User Interface Design</w:t>
      </w:r>
    </w:p>
    <w:p w14:paraId="2F8049D0" w14:textId="77777777" w:rsidR="00A71749" w:rsidRPr="00A71749" w:rsidRDefault="00A71749" w:rsidP="00451E47">
      <w:pPr>
        <w:rPr>
          <w:lang w:eastAsia="en-GB"/>
        </w:rPr>
      </w:pPr>
      <w:r w:rsidRPr="00A71749">
        <w:rPr>
          <w:lang w:eastAsia="en-GB"/>
        </w:rPr>
        <w:t>The system interface is designed to be simple, intuitive, and user-friendly.</w:t>
      </w:r>
    </w:p>
    <w:p w14:paraId="679C7E56" w14:textId="77777777" w:rsidR="00A71749" w:rsidRPr="005F6CDC" w:rsidRDefault="00A71749" w:rsidP="005F6CDC">
      <w:pPr>
        <w:pStyle w:val="Heading1"/>
        <w:rPr>
          <w:rFonts w:ascii="Arial" w:hAnsi="Arial" w:cs="Arial"/>
          <w:b/>
          <w:bCs/>
          <w:lang w:eastAsia="en-GB"/>
        </w:rPr>
      </w:pPr>
      <w:bookmarkStart w:id="13" w:name="_Toc237026132"/>
      <w:r w:rsidRPr="005F6CDC">
        <w:rPr>
          <w:rFonts w:ascii="Arial" w:hAnsi="Arial" w:cs="Arial"/>
          <w:b/>
          <w:bCs/>
          <w:lang w:eastAsia="en-GB"/>
        </w:rPr>
        <w:t>Key Features</w:t>
      </w:r>
      <w:bookmarkEnd w:id="13"/>
    </w:p>
    <w:p w14:paraId="79A797E8" w14:textId="77777777" w:rsidR="00A71749" w:rsidRPr="00A71749" w:rsidRDefault="00A71749" w:rsidP="00451E47">
      <w:pPr>
        <w:rPr>
          <w:lang w:eastAsia="en-GB"/>
        </w:rPr>
      </w:pPr>
      <w:r w:rsidRPr="00A71749">
        <w:rPr>
          <w:lang w:eastAsia="en-GB"/>
        </w:rPr>
        <w:t>Dashboard showing real-time sensor data</w:t>
      </w:r>
    </w:p>
    <w:p w14:paraId="2D7BAA5A" w14:textId="77777777" w:rsidR="00A71749" w:rsidRPr="00A71749" w:rsidRDefault="00A71749" w:rsidP="00451E47">
      <w:pPr>
        <w:rPr>
          <w:lang w:eastAsia="en-GB"/>
        </w:rPr>
      </w:pPr>
      <w:r w:rsidRPr="00A71749">
        <w:rPr>
          <w:lang w:eastAsia="en-GB"/>
        </w:rPr>
        <w:t>Graphs for environmental trends</w:t>
      </w:r>
    </w:p>
    <w:p w14:paraId="7C42F6F7" w14:textId="77777777" w:rsidR="00A71749" w:rsidRPr="00A71749" w:rsidRDefault="00A71749" w:rsidP="00451E47">
      <w:pPr>
        <w:rPr>
          <w:lang w:eastAsia="en-GB"/>
        </w:rPr>
      </w:pPr>
      <w:r w:rsidRPr="00A71749">
        <w:rPr>
          <w:lang w:eastAsia="en-GB"/>
        </w:rPr>
        <w:t>Alerts for irrigation needs</w:t>
      </w:r>
    </w:p>
    <w:p w14:paraId="30094B61" w14:textId="77777777" w:rsidR="00A71749" w:rsidRPr="00A71749" w:rsidRDefault="00A71749" w:rsidP="00451E47">
      <w:pPr>
        <w:rPr>
          <w:lang w:eastAsia="en-GB"/>
        </w:rPr>
      </w:pPr>
      <w:r w:rsidRPr="00A71749">
        <w:rPr>
          <w:lang w:eastAsia="en-GB"/>
        </w:rPr>
        <w:t>Plant disease detection results</w:t>
      </w:r>
    </w:p>
    <w:p w14:paraId="6F9DA692" w14:textId="77777777" w:rsidR="00A71749" w:rsidRPr="00A71749" w:rsidRDefault="00A71749" w:rsidP="00451E47">
      <w:pPr>
        <w:rPr>
          <w:lang w:eastAsia="en-GB"/>
        </w:rPr>
      </w:pPr>
      <w:r w:rsidRPr="00A71749">
        <w:rPr>
          <w:lang w:eastAsia="en-GB"/>
        </w:rPr>
        <w:t>Recommendation panel</w:t>
      </w:r>
    </w:p>
    <w:p w14:paraId="0E0C232E" w14:textId="77777777" w:rsidR="00A71749" w:rsidRPr="00A71749" w:rsidRDefault="00A71749" w:rsidP="00451E47">
      <w:pPr>
        <w:rPr>
          <w:lang w:eastAsia="en-GB"/>
        </w:rPr>
      </w:pPr>
      <w:r w:rsidRPr="00A71749">
        <w:rPr>
          <w:lang w:eastAsia="en-GB"/>
        </w:rPr>
        <w:t>The interface is designed using</w:t>
      </w:r>
    </w:p>
    <w:p w14:paraId="02AE642C" w14:textId="77777777" w:rsidR="00A71749" w:rsidRPr="00A71749" w:rsidRDefault="00A71749" w:rsidP="00451E47">
      <w:pPr>
        <w:rPr>
          <w:lang w:eastAsia="en-GB"/>
        </w:rPr>
      </w:pPr>
      <w:r w:rsidRPr="00A71749">
        <w:rPr>
          <w:lang w:eastAsia="en-GB"/>
        </w:rPr>
        <w:t>HTML for structure</w:t>
      </w:r>
    </w:p>
    <w:p w14:paraId="774591E5" w14:textId="77777777" w:rsidR="00A71749" w:rsidRPr="00A71749" w:rsidRDefault="00A71749" w:rsidP="00451E47">
      <w:pPr>
        <w:rPr>
          <w:lang w:eastAsia="en-GB"/>
        </w:rPr>
      </w:pPr>
      <w:r w:rsidRPr="00A71749">
        <w:rPr>
          <w:lang w:eastAsia="en-GB"/>
        </w:rPr>
        <w:t>CSS for styling</w:t>
      </w:r>
    </w:p>
    <w:p w14:paraId="42FAFAF3" w14:textId="77777777" w:rsidR="00A71749" w:rsidRPr="00A71749" w:rsidRDefault="00A71749" w:rsidP="00451E47">
      <w:pPr>
        <w:rPr>
          <w:lang w:eastAsia="en-GB"/>
        </w:rPr>
      </w:pPr>
      <w:r w:rsidRPr="00A71749">
        <w:rPr>
          <w:lang w:eastAsia="en-GB"/>
        </w:rPr>
        <w:t>The design focuses on usability to ensure that even non-technical users can easily understand system outputs.</w:t>
      </w:r>
    </w:p>
    <w:p w14:paraId="317A1751" w14:textId="77777777" w:rsidR="00A71749" w:rsidRPr="00A71749" w:rsidRDefault="00A71749" w:rsidP="00451E47">
      <w:pPr>
        <w:rPr>
          <w:lang w:eastAsia="en-GB"/>
        </w:rPr>
      </w:pPr>
      <w:r w:rsidRPr="00A71749">
        <w:rPr>
          <w:lang w:eastAsia="en-GB"/>
        </w:rPr>
        <w:t>System Implementation Modules</w:t>
      </w:r>
    </w:p>
    <w:p w14:paraId="33DD4C81" w14:textId="77777777" w:rsidR="00A71749" w:rsidRPr="00A71749" w:rsidRDefault="00A71749" w:rsidP="00451E47">
      <w:pPr>
        <w:rPr>
          <w:lang w:eastAsia="en-GB"/>
        </w:rPr>
      </w:pPr>
      <w:r w:rsidRPr="00A71749">
        <w:rPr>
          <w:lang w:eastAsia="en-GB"/>
        </w:rPr>
        <w:t>The system is divided into the following modules</w:t>
      </w:r>
    </w:p>
    <w:p w14:paraId="4BCCAEAE" w14:textId="77777777" w:rsidR="00A71749" w:rsidRPr="00A71749" w:rsidRDefault="00A71749" w:rsidP="00451E47">
      <w:pPr>
        <w:rPr>
          <w:lang w:eastAsia="en-GB"/>
        </w:rPr>
      </w:pPr>
      <w:r w:rsidRPr="00A71749">
        <w:rPr>
          <w:lang w:eastAsia="en-GB"/>
        </w:rPr>
        <w:t>1 Sensor Module</w:t>
      </w:r>
    </w:p>
    <w:p w14:paraId="06561D6F" w14:textId="77777777" w:rsidR="00A71749" w:rsidRPr="00A71749" w:rsidRDefault="00A71749" w:rsidP="00451E47">
      <w:pPr>
        <w:rPr>
          <w:lang w:eastAsia="en-GB"/>
        </w:rPr>
      </w:pPr>
      <w:r w:rsidRPr="00A71749">
        <w:rPr>
          <w:lang w:eastAsia="en-GB"/>
        </w:rPr>
        <w:t>Collects real-time environmental data.</w:t>
      </w:r>
    </w:p>
    <w:p w14:paraId="30B3E518" w14:textId="77777777" w:rsidR="00A71749" w:rsidRPr="00A71749" w:rsidRDefault="00A71749" w:rsidP="00451E47">
      <w:pPr>
        <w:rPr>
          <w:lang w:eastAsia="en-GB"/>
        </w:rPr>
      </w:pPr>
      <w:r w:rsidRPr="00A71749">
        <w:rPr>
          <w:lang w:eastAsia="en-GB"/>
        </w:rPr>
        <w:t>2 Data Processing Module</w:t>
      </w:r>
    </w:p>
    <w:p w14:paraId="0068A549" w14:textId="77777777" w:rsidR="00A71749" w:rsidRPr="00A71749" w:rsidRDefault="00A71749" w:rsidP="00451E47">
      <w:pPr>
        <w:rPr>
          <w:lang w:eastAsia="en-GB"/>
        </w:rPr>
      </w:pPr>
      <w:r w:rsidRPr="00A71749">
        <w:rPr>
          <w:lang w:eastAsia="en-GB"/>
        </w:rPr>
        <w:t>Cleans and prepares data for analysis.</w:t>
      </w:r>
    </w:p>
    <w:p w14:paraId="499993A5" w14:textId="77777777" w:rsidR="00A71749" w:rsidRPr="00A71749" w:rsidRDefault="00A71749" w:rsidP="00451E47">
      <w:pPr>
        <w:rPr>
          <w:lang w:eastAsia="en-GB"/>
        </w:rPr>
      </w:pPr>
      <w:r w:rsidRPr="00A71749">
        <w:rPr>
          <w:lang w:eastAsia="en-GB"/>
        </w:rPr>
        <w:t>3 Prediction Module</w:t>
      </w:r>
    </w:p>
    <w:p w14:paraId="23C20EA4" w14:textId="77777777" w:rsidR="00A71749" w:rsidRPr="00A71749" w:rsidRDefault="00A71749" w:rsidP="00451E47">
      <w:pPr>
        <w:rPr>
          <w:lang w:eastAsia="en-GB"/>
        </w:rPr>
      </w:pPr>
      <w:r w:rsidRPr="00A71749">
        <w:rPr>
          <w:lang w:eastAsia="en-GB"/>
        </w:rPr>
        <w:t>Runs machine learning models for irrigation forecasting.</w:t>
      </w:r>
    </w:p>
    <w:p w14:paraId="66B86871" w14:textId="77777777" w:rsidR="00A71749" w:rsidRPr="00A71749" w:rsidRDefault="00A71749" w:rsidP="00451E47">
      <w:pPr>
        <w:rPr>
          <w:lang w:eastAsia="en-GB"/>
        </w:rPr>
      </w:pPr>
      <w:r w:rsidRPr="00A71749">
        <w:rPr>
          <w:lang w:eastAsia="en-GB"/>
        </w:rPr>
        <w:t>4 Image Analysis Module</w:t>
      </w:r>
    </w:p>
    <w:p w14:paraId="4B8BA01A" w14:textId="77777777" w:rsidR="00A71749" w:rsidRPr="00A71749" w:rsidRDefault="00A71749" w:rsidP="00451E47">
      <w:pPr>
        <w:rPr>
          <w:lang w:eastAsia="en-GB"/>
        </w:rPr>
      </w:pPr>
      <w:r w:rsidRPr="00A71749">
        <w:rPr>
          <w:lang w:eastAsia="en-GB"/>
        </w:rPr>
        <w:t>Detects plant diseases using image classification.</w:t>
      </w:r>
    </w:p>
    <w:p w14:paraId="4689D23F" w14:textId="77777777" w:rsidR="00A71749" w:rsidRPr="00A71749" w:rsidRDefault="00A71749" w:rsidP="00451E47">
      <w:pPr>
        <w:rPr>
          <w:lang w:eastAsia="en-GB"/>
        </w:rPr>
      </w:pPr>
      <w:r w:rsidRPr="00A71749">
        <w:rPr>
          <w:lang w:eastAsia="en-GB"/>
        </w:rPr>
        <w:t>5 Web Interface Module</w:t>
      </w:r>
    </w:p>
    <w:p w14:paraId="30539BB2" w14:textId="77777777" w:rsidR="00A71749" w:rsidRPr="00A71749" w:rsidRDefault="00A71749" w:rsidP="00451E47">
      <w:pPr>
        <w:rPr>
          <w:lang w:eastAsia="en-GB"/>
        </w:rPr>
      </w:pPr>
      <w:r w:rsidRPr="00A71749">
        <w:rPr>
          <w:lang w:eastAsia="en-GB"/>
        </w:rPr>
        <w:t>Displays results and recommendations to users.</w:t>
      </w:r>
    </w:p>
    <w:p w14:paraId="1288C938" w14:textId="77777777" w:rsidR="00A71749" w:rsidRPr="00A71749" w:rsidRDefault="00A71749" w:rsidP="00451E47">
      <w:pPr>
        <w:rPr>
          <w:lang w:eastAsia="en-GB"/>
        </w:rPr>
      </w:pPr>
      <w:r w:rsidRPr="00A71749">
        <w:rPr>
          <w:lang w:eastAsia="en-GB"/>
        </w:rPr>
        <w:t>Tools and Technologies Used</w:t>
      </w:r>
    </w:p>
    <w:p w14:paraId="249C1CBF" w14:textId="77777777" w:rsidR="00A71749" w:rsidRPr="00A71749" w:rsidRDefault="00A71749" w:rsidP="00451E47">
      <w:pPr>
        <w:rPr>
          <w:lang w:eastAsia="en-GB"/>
        </w:rPr>
      </w:pPr>
      <w:r w:rsidRPr="00A71749">
        <w:rPr>
          <w:lang w:eastAsia="en-GB"/>
        </w:rPr>
        <w:t>The system is developed using the following tools</w:t>
      </w:r>
    </w:p>
    <w:p w14:paraId="14079618" w14:textId="77777777" w:rsidR="00A71749" w:rsidRPr="00A71749" w:rsidRDefault="00A71749" w:rsidP="00451E47">
      <w:pPr>
        <w:rPr>
          <w:lang w:eastAsia="en-GB"/>
        </w:rPr>
      </w:pPr>
      <w:r w:rsidRPr="00A71749">
        <w:rPr>
          <w:lang w:eastAsia="en-GB"/>
        </w:rPr>
        <w:t>Python: Core programming language</w:t>
      </w:r>
    </w:p>
    <w:p w14:paraId="0215CDDF" w14:textId="77777777" w:rsidR="00A71749" w:rsidRPr="00A71749" w:rsidRDefault="00A71749" w:rsidP="00451E47">
      <w:pPr>
        <w:rPr>
          <w:lang w:eastAsia="en-GB"/>
        </w:rPr>
      </w:pPr>
      <w:r w:rsidRPr="00A71749">
        <w:rPr>
          <w:lang w:eastAsia="en-GB"/>
        </w:rPr>
        <w:t>Scikit-learn: Machine learning algorithms</w:t>
      </w:r>
    </w:p>
    <w:p w14:paraId="19878B80" w14:textId="77777777" w:rsidR="00A71749" w:rsidRPr="00A71749" w:rsidRDefault="00A71749" w:rsidP="00451E47">
      <w:pPr>
        <w:rPr>
          <w:lang w:eastAsia="en-GB"/>
        </w:rPr>
      </w:pPr>
      <w:r w:rsidRPr="00A71749">
        <w:rPr>
          <w:lang w:eastAsia="en-GB"/>
        </w:rPr>
        <w:t>TensorFlow/</w:t>
      </w:r>
      <w:proofErr w:type="spellStart"/>
      <w:r w:rsidRPr="00A71749">
        <w:rPr>
          <w:lang w:eastAsia="en-GB"/>
        </w:rPr>
        <w:t>Keras</w:t>
      </w:r>
      <w:proofErr w:type="spellEnd"/>
      <w:r w:rsidRPr="00A71749">
        <w:rPr>
          <w:lang w:eastAsia="en-GB"/>
        </w:rPr>
        <w:t>: Deep learning models</w:t>
      </w:r>
    </w:p>
    <w:p w14:paraId="7FFF7CC6" w14:textId="77777777" w:rsidR="00A71749" w:rsidRPr="00A71749" w:rsidRDefault="00A71749" w:rsidP="00451E47">
      <w:pPr>
        <w:rPr>
          <w:lang w:eastAsia="en-GB"/>
        </w:rPr>
      </w:pPr>
      <w:r w:rsidRPr="00A71749">
        <w:rPr>
          <w:lang w:eastAsia="en-GB"/>
        </w:rPr>
        <w:t>OpenCV: Image processing</w:t>
      </w:r>
    </w:p>
    <w:p w14:paraId="0762AF85" w14:textId="77777777" w:rsidR="00A71749" w:rsidRPr="00A71749" w:rsidRDefault="00A71749" w:rsidP="00451E47">
      <w:pPr>
        <w:rPr>
          <w:lang w:eastAsia="en-GB"/>
        </w:rPr>
      </w:pPr>
      <w:r w:rsidRPr="00A71749">
        <w:rPr>
          <w:lang w:eastAsia="en-GB"/>
        </w:rPr>
        <w:t>HTML &amp; CSS: Frontend development</w:t>
      </w:r>
    </w:p>
    <w:p w14:paraId="6FF430E5" w14:textId="77777777" w:rsidR="00A71749" w:rsidRPr="00A71749" w:rsidRDefault="00A71749" w:rsidP="00451E47">
      <w:pPr>
        <w:rPr>
          <w:lang w:eastAsia="en-GB"/>
        </w:rPr>
      </w:pPr>
      <w:r w:rsidRPr="00A71749">
        <w:rPr>
          <w:lang w:eastAsia="en-GB"/>
        </w:rPr>
        <w:t>IoT Sensors (conceptual/simulated): Data collection</w:t>
      </w:r>
    </w:p>
    <w:p w14:paraId="0604A826" w14:textId="77777777" w:rsidR="00A71749" w:rsidRPr="00A71749" w:rsidRDefault="00A71749" w:rsidP="00451E47">
      <w:pPr>
        <w:rPr>
          <w:lang w:eastAsia="en-GB"/>
        </w:rPr>
      </w:pPr>
      <w:r w:rsidRPr="00A71749">
        <w:rPr>
          <w:lang w:eastAsia="en-GB"/>
        </w:rPr>
        <w:t>These tools support efficient development and integration of AI and IoT components.</w:t>
      </w:r>
    </w:p>
    <w:p w14:paraId="7BB35D18" w14:textId="77777777" w:rsidR="00A71749" w:rsidRPr="004767F2" w:rsidRDefault="00A71749" w:rsidP="004767F2">
      <w:pPr>
        <w:pStyle w:val="Heading1"/>
        <w:rPr>
          <w:rFonts w:ascii="Arial" w:hAnsi="Arial" w:cs="Arial"/>
          <w:b/>
          <w:bCs/>
          <w:lang w:eastAsia="en-GB"/>
        </w:rPr>
      </w:pPr>
      <w:bookmarkStart w:id="14" w:name="_Toc237026133"/>
      <w:r w:rsidRPr="004767F2">
        <w:rPr>
          <w:rFonts w:ascii="Arial" w:hAnsi="Arial" w:cs="Arial"/>
          <w:b/>
          <w:bCs/>
          <w:lang w:eastAsia="en-GB"/>
        </w:rPr>
        <w:t>System Workflow</w:t>
      </w:r>
      <w:bookmarkEnd w:id="14"/>
    </w:p>
    <w:p w14:paraId="2B0750C4" w14:textId="77777777" w:rsidR="00A71749" w:rsidRPr="00A71749" w:rsidRDefault="00A71749" w:rsidP="00451E47">
      <w:pPr>
        <w:rPr>
          <w:lang w:eastAsia="en-GB"/>
        </w:rPr>
      </w:pPr>
      <w:r w:rsidRPr="00A71749">
        <w:rPr>
          <w:lang w:eastAsia="en-GB"/>
        </w:rPr>
        <w:t>The workflow of the system is as follows</w:t>
      </w:r>
    </w:p>
    <w:p w14:paraId="52B22A2C" w14:textId="77777777" w:rsidR="00A71749" w:rsidRPr="00A71749" w:rsidRDefault="00A71749" w:rsidP="00451E47">
      <w:pPr>
        <w:rPr>
          <w:lang w:eastAsia="en-GB"/>
        </w:rPr>
      </w:pPr>
      <w:r w:rsidRPr="00A71749">
        <w:rPr>
          <w:lang w:eastAsia="en-GB"/>
        </w:rPr>
        <w:t>Sensors collect environmental data</w:t>
      </w:r>
    </w:p>
    <w:p w14:paraId="1808B1F4" w14:textId="77777777" w:rsidR="00A71749" w:rsidRPr="00A71749" w:rsidRDefault="00A71749" w:rsidP="00451E47">
      <w:pPr>
        <w:rPr>
          <w:lang w:eastAsia="en-GB"/>
        </w:rPr>
      </w:pPr>
      <w:r w:rsidRPr="00A71749">
        <w:rPr>
          <w:lang w:eastAsia="en-GB"/>
        </w:rPr>
        <w:t>Data is transmitted to processing unit</w:t>
      </w:r>
    </w:p>
    <w:p w14:paraId="209F9A8F" w14:textId="77777777" w:rsidR="00A71749" w:rsidRPr="00A71749" w:rsidRDefault="00A71749" w:rsidP="00451E47">
      <w:pPr>
        <w:rPr>
          <w:lang w:eastAsia="en-GB"/>
        </w:rPr>
      </w:pPr>
      <w:r w:rsidRPr="00A71749">
        <w:rPr>
          <w:lang w:eastAsia="en-GB"/>
        </w:rPr>
        <w:t>Data is cleaned and pre-processed</w:t>
      </w:r>
    </w:p>
    <w:p w14:paraId="25F92D47" w14:textId="77777777" w:rsidR="00A71749" w:rsidRPr="00A71749" w:rsidRDefault="00A71749" w:rsidP="00451E47">
      <w:pPr>
        <w:rPr>
          <w:lang w:eastAsia="en-GB"/>
        </w:rPr>
      </w:pPr>
      <w:r w:rsidRPr="00A71749">
        <w:rPr>
          <w:lang w:eastAsia="en-GB"/>
        </w:rPr>
        <w:t>Machine learning model predicts irrigation needs</w:t>
      </w:r>
    </w:p>
    <w:p w14:paraId="634AC1A6" w14:textId="77777777" w:rsidR="00A71749" w:rsidRPr="00A71749" w:rsidRDefault="00A71749" w:rsidP="00451E47">
      <w:pPr>
        <w:rPr>
          <w:lang w:eastAsia="en-GB"/>
        </w:rPr>
      </w:pPr>
      <w:r w:rsidRPr="00A71749">
        <w:rPr>
          <w:lang w:eastAsia="en-GB"/>
        </w:rPr>
        <w:t>Image recognition model detects plant diseases</w:t>
      </w:r>
    </w:p>
    <w:p w14:paraId="45F3FABC" w14:textId="77777777" w:rsidR="00A71749" w:rsidRPr="00A71749" w:rsidRDefault="00A71749" w:rsidP="00451E47">
      <w:pPr>
        <w:rPr>
          <w:lang w:eastAsia="en-GB"/>
        </w:rPr>
      </w:pPr>
      <w:r w:rsidRPr="00A71749">
        <w:rPr>
          <w:lang w:eastAsia="en-GB"/>
        </w:rPr>
        <w:t>Results are displayed on web dashboard</w:t>
      </w:r>
    </w:p>
    <w:p w14:paraId="3BE6DAAF" w14:textId="77777777" w:rsidR="00A71749" w:rsidRPr="00A71749" w:rsidRDefault="00A71749" w:rsidP="00451E47">
      <w:pPr>
        <w:rPr>
          <w:lang w:eastAsia="en-GB"/>
        </w:rPr>
      </w:pPr>
      <w:r w:rsidRPr="00A71749">
        <w:rPr>
          <w:lang w:eastAsia="en-GB"/>
        </w:rPr>
        <w:t>User receives recommendations</w:t>
      </w:r>
    </w:p>
    <w:p w14:paraId="226043FE" w14:textId="77777777" w:rsidR="00A71749" w:rsidRPr="00A71749" w:rsidRDefault="00A71749" w:rsidP="00451E47">
      <w:pPr>
        <w:rPr>
          <w:lang w:eastAsia="en-GB"/>
        </w:rPr>
      </w:pPr>
      <w:r w:rsidRPr="00A71749">
        <w:rPr>
          <w:lang w:eastAsia="en-GB"/>
        </w:rPr>
        <w:t>Security and Reliability Design</w:t>
      </w:r>
    </w:p>
    <w:p w14:paraId="621D27A3" w14:textId="77777777" w:rsidR="00A71749" w:rsidRPr="00A71749" w:rsidRDefault="00A71749" w:rsidP="00451E47">
      <w:pPr>
        <w:rPr>
          <w:lang w:eastAsia="en-GB"/>
        </w:rPr>
      </w:pPr>
      <w:r w:rsidRPr="00A71749">
        <w:rPr>
          <w:lang w:eastAsia="en-GB"/>
        </w:rPr>
        <w:t>To ensure system reliability</w:t>
      </w:r>
    </w:p>
    <w:p w14:paraId="1386732E" w14:textId="77777777" w:rsidR="00A71749" w:rsidRPr="00A71749" w:rsidRDefault="00A71749" w:rsidP="00451E47">
      <w:pPr>
        <w:rPr>
          <w:lang w:eastAsia="en-GB"/>
        </w:rPr>
      </w:pPr>
      <w:r w:rsidRPr="00A71749">
        <w:rPr>
          <w:lang w:eastAsia="en-GB"/>
        </w:rPr>
        <w:t>Data validation techniques are applied</w:t>
      </w:r>
    </w:p>
    <w:p w14:paraId="27FD72D2" w14:textId="77777777" w:rsidR="00A71749" w:rsidRPr="00A71749" w:rsidRDefault="00A71749" w:rsidP="00451E47">
      <w:pPr>
        <w:rPr>
          <w:lang w:eastAsia="en-GB"/>
        </w:rPr>
      </w:pPr>
      <w:r w:rsidRPr="00A71749">
        <w:rPr>
          <w:lang w:eastAsia="en-GB"/>
        </w:rPr>
        <w:t>Redundant checks are used for sensor data</w:t>
      </w:r>
    </w:p>
    <w:p w14:paraId="412AA43A" w14:textId="77777777" w:rsidR="00A71749" w:rsidRPr="00A71749" w:rsidRDefault="00A71749" w:rsidP="00451E47">
      <w:pPr>
        <w:rPr>
          <w:lang w:eastAsia="en-GB"/>
        </w:rPr>
      </w:pPr>
      <w:r w:rsidRPr="00A71749">
        <w:rPr>
          <w:lang w:eastAsia="en-GB"/>
        </w:rPr>
        <w:t>Model outputs are verified using thresholds</w:t>
      </w:r>
    </w:p>
    <w:p w14:paraId="1BEB18EB" w14:textId="77777777" w:rsidR="00A71749" w:rsidRPr="00A71749" w:rsidRDefault="00A71749" w:rsidP="00451E47">
      <w:pPr>
        <w:rPr>
          <w:lang w:eastAsia="en-GB"/>
        </w:rPr>
      </w:pPr>
      <w:r w:rsidRPr="00A71749">
        <w:rPr>
          <w:lang w:eastAsia="en-GB"/>
        </w:rPr>
        <w:t>To ensure security</w:t>
      </w:r>
    </w:p>
    <w:p w14:paraId="2527ACAA" w14:textId="77777777" w:rsidR="00A71749" w:rsidRPr="00A71749" w:rsidRDefault="00A71749" w:rsidP="00451E47">
      <w:pPr>
        <w:rPr>
          <w:lang w:eastAsia="en-GB"/>
        </w:rPr>
      </w:pPr>
      <w:r w:rsidRPr="00A71749">
        <w:rPr>
          <w:lang w:eastAsia="en-GB"/>
        </w:rPr>
        <w:t>No sensitive personal data is stored</w:t>
      </w:r>
    </w:p>
    <w:p w14:paraId="7E17BF8F" w14:textId="77777777" w:rsidR="00A71749" w:rsidRPr="00A71749" w:rsidRDefault="00A71749" w:rsidP="00451E47">
      <w:pPr>
        <w:rPr>
          <w:lang w:eastAsia="en-GB"/>
        </w:rPr>
      </w:pPr>
      <w:r w:rsidRPr="00A71749">
        <w:rPr>
          <w:lang w:eastAsia="en-GB"/>
        </w:rPr>
        <w:t>Data transmission is assumed to be secure in system design</w:t>
      </w:r>
    </w:p>
    <w:p w14:paraId="701CCDED" w14:textId="77777777" w:rsidR="00A71749" w:rsidRPr="00A71749" w:rsidRDefault="00A71749" w:rsidP="00451E47">
      <w:pPr>
        <w:rPr>
          <w:lang w:eastAsia="en-GB"/>
        </w:rPr>
      </w:pPr>
      <w:r w:rsidRPr="00A71749">
        <w:rPr>
          <w:lang w:eastAsia="en-GB"/>
        </w:rPr>
        <w:t>User access is controlled through simple authentication (if implemented)</w:t>
      </w:r>
    </w:p>
    <w:p w14:paraId="1C14FC67" w14:textId="77777777" w:rsidR="00A71749" w:rsidRPr="00A71749" w:rsidRDefault="00A71749" w:rsidP="00451E47">
      <w:pPr>
        <w:rPr>
          <w:lang w:eastAsia="en-GB"/>
        </w:rPr>
      </w:pPr>
      <w:r w:rsidRPr="00A71749">
        <w:rPr>
          <w:lang w:eastAsia="en-GB"/>
        </w:rPr>
        <w:t>It described the system architecture, data flow, database structure, machine learning models, and user interface design. The integration of IoT, AI, and machine learning enables real-time monitoring and intelligent decision-making for sustainable organic gardening.</w:t>
      </w:r>
    </w:p>
    <w:p w14:paraId="6C23C645" w14:textId="77777777" w:rsidR="00A71749" w:rsidRPr="00A71749" w:rsidRDefault="00A71749" w:rsidP="00451E47">
      <w:pPr>
        <w:rPr>
          <w:lang w:eastAsia="en-GB"/>
        </w:rPr>
      </w:pPr>
      <w:r w:rsidRPr="00A71749">
        <w:rPr>
          <w:lang w:eastAsia="en-GB"/>
        </w:rPr>
        <w:t>Results, Testing and Discussion</w:t>
      </w:r>
    </w:p>
    <w:p w14:paraId="337A3084" w14:textId="77777777" w:rsidR="00A71749" w:rsidRPr="00A71749" w:rsidRDefault="00A71749" w:rsidP="00451E47">
      <w:pPr>
        <w:rPr>
          <w:lang w:eastAsia="en-GB"/>
        </w:rPr>
      </w:pPr>
      <w:r w:rsidRPr="00A71749">
        <w:rPr>
          <w:lang w:eastAsia="en-GB"/>
        </w:rPr>
        <w:t>the results obtained from the implementation and testing of the intelligent organic gardening system. It evaluates the performance of the machine learning models, the effectiveness of the IoT-based monitoring system, and the accuracy of the plant disease detection module. The discussion also compares the proposed system with traditional gardening practices to highlight improvements in irrigation efficiency, plant health monitoring, and overall decision-</w:t>
      </w:r>
      <w:proofErr w:type="spellStart"/>
      <w:r w:rsidRPr="00A71749">
        <w:rPr>
          <w:lang w:eastAsia="en-GB"/>
        </w:rPr>
        <w:t>makingesting</w:t>
      </w:r>
      <w:proofErr w:type="spellEnd"/>
      <w:r w:rsidRPr="00A71749">
        <w:rPr>
          <w:lang w:eastAsia="en-GB"/>
        </w:rPr>
        <w:t xml:space="preserve"> Approach</w:t>
      </w:r>
    </w:p>
    <w:p w14:paraId="71A3FDB5" w14:textId="77777777" w:rsidR="00A71749" w:rsidRPr="00A71749" w:rsidRDefault="00A71749" w:rsidP="00451E47">
      <w:pPr>
        <w:rPr>
          <w:lang w:eastAsia="en-GB"/>
        </w:rPr>
      </w:pPr>
      <w:r w:rsidRPr="00A71749">
        <w:rPr>
          <w:lang w:eastAsia="en-GB"/>
        </w:rPr>
        <w:t>The system was tested using a combination of simulation-based data and publicly available datasets for both environmental monitoring and plant disease detection. Testing was carried out in multiple stages to ensure the reliability and accuracy of each module.</w:t>
      </w:r>
    </w:p>
    <w:p w14:paraId="3B490D14" w14:textId="77777777" w:rsidR="00A71749" w:rsidRPr="00A71749" w:rsidRDefault="00A71749" w:rsidP="00451E47">
      <w:pPr>
        <w:rPr>
          <w:lang w:eastAsia="en-GB"/>
        </w:rPr>
      </w:pPr>
      <w:r w:rsidRPr="00A71749">
        <w:rPr>
          <w:lang w:eastAsia="en-GB"/>
        </w:rPr>
        <w:t>The testing process included</w:t>
      </w:r>
    </w:p>
    <w:p w14:paraId="7C8789B6" w14:textId="77777777" w:rsidR="00A71749" w:rsidRPr="00A71749" w:rsidRDefault="00A71749" w:rsidP="00451E47">
      <w:pPr>
        <w:rPr>
          <w:lang w:eastAsia="en-GB"/>
        </w:rPr>
      </w:pPr>
      <w:r w:rsidRPr="00A71749">
        <w:rPr>
          <w:lang w:eastAsia="en-GB"/>
        </w:rPr>
        <w:t>Unit testing of individual modules</w:t>
      </w:r>
    </w:p>
    <w:p w14:paraId="76BAF5F6" w14:textId="77777777" w:rsidR="00A71749" w:rsidRPr="00A71749" w:rsidRDefault="00A71749" w:rsidP="00451E47">
      <w:pPr>
        <w:rPr>
          <w:lang w:eastAsia="en-GB"/>
        </w:rPr>
      </w:pPr>
      <w:r w:rsidRPr="00A71749">
        <w:rPr>
          <w:lang w:eastAsia="en-GB"/>
        </w:rPr>
        <w:t>Integration testing of combined system components</w:t>
      </w:r>
    </w:p>
    <w:p w14:paraId="7D7ADF77" w14:textId="77777777" w:rsidR="00A71749" w:rsidRPr="00A71749" w:rsidRDefault="00A71749" w:rsidP="00451E47">
      <w:pPr>
        <w:rPr>
          <w:lang w:eastAsia="en-GB"/>
        </w:rPr>
      </w:pPr>
      <w:r w:rsidRPr="00A71749">
        <w:rPr>
          <w:lang w:eastAsia="en-GB"/>
        </w:rPr>
        <w:t>Model performance evaluation using standard metrics</w:t>
      </w:r>
    </w:p>
    <w:p w14:paraId="6DDBD73B" w14:textId="77777777" w:rsidR="00A71749" w:rsidRPr="00A71749" w:rsidRDefault="00A71749" w:rsidP="00451E47">
      <w:pPr>
        <w:rPr>
          <w:lang w:eastAsia="en-GB"/>
        </w:rPr>
      </w:pPr>
      <w:r w:rsidRPr="00A71749">
        <w:rPr>
          <w:lang w:eastAsia="en-GB"/>
        </w:rPr>
        <w:t>Functional testing of the user interface</w:t>
      </w:r>
    </w:p>
    <w:p w14:paraId="25DCEE24" w14:textId="77777777" w:rsidR="00A71749" w:rsidRPr="00A71749" w:rsidRDefault="00A71749" w:rsidP="00451E47">
      <w:pPr>
        <w:rPr>
          <w:lang w:eastAsia="en-GB"/>
        </w:rPr>
      </w:pPr>
      <w:r w:rsidRPr="00A71749">
        <w:rPr>
          <w:lang w:eastAsia="en-GB"/>
        </w:rPr>
        <w:t>Irrigation Prediction Results</w:t>
      </w:r>
    </w:p>
    <w:p w14:paraId="27A8B0B9" w14:textId="77777777" w:rsidR="00A71749" w:rsidRPr="00A71749" w:rsidRDefault="00A71749" w:rsidP="00451E47">
      <w:pPr>
        <w:rPr>
          <w:lang w:eastAsia="en-GB"/>
        </w:rPr>
      </w:pPr>
      <w:r w:rsidRPr="00A71749">
        <w:rPr>
          <w:lang w:eastAsia="en-GB"/>
        </w:rPr>
        <w:t>The irrigation prediction model was evaluated using environmental parameters such as soil moisture, temperature, and humidity. A regression-based machine learning model was used to predict watering requirements.</w:t>
      </w:r>
    </w:p>
    <w:p w14:paraId="0D90744A" w14:textId="77777777" w:rsidR="00A71749" w:rsidRPr="00A71749" w:rsidRDefault="00A71749" w:rsidP="00451E47">
      <w:pPr>
        <w:rPr>
          <w:lang w:eastAsia="en-GB"/>
        </w:rPr>
      </w:pPr>
      <w:r w:rsidRPr="00A71749">
        <w:rPr>
          <w:lang w:eastAsia="en-GB"/>
        </w:rPr>
        <w:t>1 Performance Metrics</w:t>
      </w:r>
    </w:p>
    <w:p w14:paraId="79C9EE81" w14:textId="77777777" w:rsidR="00A71749" w:rsidRPr="00A71749" w:rsidRDefault="00A71749" w:rsidP="00451E47">
      <w:pPr>
        <w:rPr>
          <w:lang w:eastAsia="en-GB"/>
        </w:rPr>
      </w:pPr>
      <w:r w:rsidRPr="00A71749">
        <w:rPr>
          <w:lang w:eastAsia="en-GB"/>
        </w:rPr>
        <w:t>The model was evaluated using</w:t>
      </w:r>
    </w:p>
    <w:p w14:paraId="52CFD0D6" w14:textId="77777777" w:rsidR="00A71749" w:rsidRPr="00A71749" w:rsidRDefault="00A71749" w:rsidP="00451E47">
      <w:pPr>
        <w:rPr>
          <w:lang w:eastAsia="en-GB"/>
        </w:rPr>
      </w:pPr>
      <w:r w:rsidRPr="00A71749">
        <w:rPr>
          <w:lang w:eastAsia="en-GB"/>
        </w:rPr>
        <w:t>Mean Absolute Error (MAE)</w:t>
      </w:r>
    </w:p>
    <w:p w14:paraId="098B72E5" w14:textId="77777777" w:rsidR="00A71749" w:rsidRPr="00A71749" w:rsidRDefault="00A71749" w:rsidP="00451E47">
      <w:pPr>
        <w:rPr>
          <w:lang w:eastAsia="en-GB"/>
        </w:rPr>
      </w:pPr>
      <w:r w:rsidRPr="00A71749">
        <w:rPr>
          <w:lang w:eastAsia="en-GB"/>
        </w:rPr>
        <w:t>Mean Squared Error (MSE)</w:t>
      </w:r>
    </w:p>
    <w:p w14:paraId="45C363CD" w14:textId="77777777" w:rsidR="00A71749" w:rsidRPr="00A71749" w:rsidRDefault="00A71749" w:rsidP="00451E47">
      <w:pPr>
        <w:rPr>
          <w:lang w:eastAsia="en-GB"/>
        </w:rPr>
      </w:pPr>
      <w:r w:rsidRPr="00A71749">
        <w:rPr>
          <w:lang w:eastAsia="en-GB"/>
        </w:rPr>
        <w:t>Root Mean Squared Error (RMSE)</w:t>
      </w:r>
    </w:p>
    <w:p w14:paraId="73D89A8B" w14:textId="77777777" w:rsidR="00A71749" w:rsidRPr="00A71749" w:rsidRDefault="00A71749" w:rsidP="00451E47">
      <w:pPr>
        <w:rPr>
          <w:lang w:eastAsia="en-GB"/>
        </w:rPr>
      </w:pPr>
      <w:r w:rsidRPr="00A71749">
        <w:rPr>
          <w:lang w:eastAsia="en-GB"/>
        </w:rPr>
        <w:t>2 Observations</w:t>
      </w:r>
    </w:p>
    <w:p w14:paraId="57ADB5FD" w14:textId="77777777" w:rsidR="00A71749" w:rsidRPr="00A71749" w:rsidRDefault="00A71749" w:rsidP="00451E47">
      <w:pPr>
        <w:rPr>
          <w:lang w:eastAsia="en-GB"/>
        </w:rPr>
      </w:pPr>
      <w:r w:rsidRPr="00A71749">
        <w:rPr>
          <w:lang w:eastAsia="en-GB"/>
        </w:rPr>
        <w:t>The model demonstrated strong predictive capability, particularly in identifying irrigation needs under varying environmental conditions. When soil moisture levels were low and temperature levels were high, the model consistently recommended increased irrigation.</w:t>
      </w:r>
    </w:p>
    <w:p w14:paraId="3E2B8F8A" w14:textId="77777777" w:rsidR="00A71749" w:rsidRPr="00A71749" w:rsidRDefault="00A71749" w:rsidP="00451E47">
      <w:pPr>
        <w:rPr>
          <w:lang w:eastAsia="en-GB"/>
        </w:rPr>
      </w:pPr>
      <w:r w:rsidRPr="00A71749">
        <w:rPr>
          <w:lang w:eastAsia="en-GB"/>
        </w:rPr>
        <w:t>The model achieved high prediction consistency</w:t>
      </w:r>
    </w:p>
    <w:p w14:paraId="282E78CD" w14:textId="77777777" w:rsidR="00A71749" w:rsidRPr="00A71749" w:rsidRDefault="00A71749" w:rsidP="00451E47">
      <w:pPr>
        <w:rPr>
          <w:lang w:eastAsia="en-GB"/>
        </w:rPr>
      </w:pPr>
      <w:r w:rsidRPr="00A71749">
        <w:rPr>
          <w:lang w:eastAsia="en-GB"/>
        </w:rPr>
        <w:t>Irrigation recommendations aligned with expected environmental conditions</w:t>
      </w:r>
    </w:p>
    <w:p w14:paraId="19DD17E2" w14:textId="77777777" w:rsidR="00A71749" w:rsidRPr="00A71749" w:rsidRDefault="00A71749" w:rsidP="00451E47">
      <w:pPr>
        <w:rPr>
          <w:lang w:eastAsia="en-GB"/>
        </w:rPr>
      </w:pPr>
      <w:r w:rsidRPr="00A71749">
        <w:rPr>
          <w:lang w:eastAsia="en-GB"/>
        </w:rPr>
        <w:t>Water usage was optimised by avoiding unnecessary irrigation cycles</w:t>
      </w:r>
    </w:p>
    <w:p w14:paraId="51E9F08C" w14:textId="77777777" w:rsidR="00A71749" w:rsidRPr="00A71749" w:rsidRDefault="00A71749" w:rsidP="00451E47">
      <w:pPr>
        <w:rPr>
          <w:lang w:eastAsia="en-GB"/>
        </w:rPr>
      </w:pPr>
      <w:r w:rsidRPr="00A71749">
        <w:rPr>
          <w:lang w:eastAsia="en-GB"/>
        </w:rPr>
        <w:t>Plant Disease Detection Results</w:t>
      </w:r>
    </w:p>
    <w:p w14:paraId="16BE1496" w14:textId="77777777" w:rsidR="00A71749" w:rsidRPr="00A71749" w:rsidRDefault="00A71749" w:rsidP="00451E47">
      <w:pPr>
        <w:rPr>
          <w:lang w:eastAsia="en-GB"/>
        </w:rPr>
      </w:pPr>
      <w:r w:rsidRPr="00A71749">
        <w:rPr>
          <w:lang w:eastAsia="en-GB"/>
        </w:rPr>
        <w:t>The plant disease detection module used a Convolutional Neural Network (CNN) to classify plant images.</w:t>
      </w:r>
    </w:p>
    <w:p w14:paraId="15287D49" w14:textId="77777777" w:rsidR="00A71749" w:rsidRPr="00A71749" w:rsidRDefault="00A71749" w:rsidP="00451E47">
      <w:pPr>
        <w:rPr>
          <w:lang w:eastAsia="en-GB"/>
        </w:rPr>
      </w:pPr>
      <w:r w:rsidRPr="00A71749">
        <w:rPr>
          <w:lang w:eastAsia="en-GB"/>
        </w:rPr>
        <w:t>1 Dataset Evaluation</w:t>
      </w:r>
    </w:p>
    <w:p w14:paraId="4D5B153D" w14:textId="77777777" w:rsidR="00A71749" w:rsidRPr="00A71749" w:rsidRDefault="00A71749" w:rsidP="00451E47">
      <w:pPr>
        <w:rPr>
          <w:lang w:eastAsia="en-GB"/>
        </w:rPr>
      </w:pPr>
      <w:r w:rsidRPr="00A71749">
        <w:rPr>
          <w:lang w:eastAsia="en-GB"/>
        </w:rPr>
        <w:t>The model was tested using images of</w:t>
      </w:r>
    </w:p>
    <w:p w14:paraId="3A4A9615" w14:textId="77777777" w:rsidR="00A71749" w:rsidRPr="00A71749" w:rsidRDefault="00A71749" w:rsidP="00451E47">
      <w:pPr>
        <w:rPr>
          <w:lang w:eastAsia="en-GB"/>
        </w:rPr>
      </w:pPr>
      <w:r w:rsidRPr="00A71749">
        <w:rPr>
          <w:lang w:eastAsia="en-GB"/>
        </w:rPr>
        <w:t>Healthy leaves</w:t>
      </w:r>
    </w:p>
    <w:p w14:paraId="5A6C840F" w14:textId="77777777" w:rsidR="00A71749" w:rsidRPr="00A71749" w:rsidRDefault="00A71749" w:rsidP="00451E47">
      <w:pPr>
        <w:rPr>
          <w:lang w:eastAsia="en-GB"/>
        </w:rPr>
      </w:pPr>
      <w:r w:rsidRPr="00A71749">
        <w:rPr>
          <w:lang w:eastAsia="en-GB"/>
        </w:rPr>
        <w:t>Fungal infections</w:t>
      </w:r>
    </w:p>
    <w:p w14:paraId="10132AE3" w14:textId="77777777" w:rsidR="00A71749" w:rsidRPr="00A71749" w:rsidRDefault="00A71749" w:rsidP="00451E47">
      <w:pPr>
        <w:rPr>
          <w:lang w:eastAsia="en-GB"/>
        </w:rPr>
      </w:pPr>
      <w:r w:rsidRPr="00A71749">
        <w:rPr>
          <w:lang w:eastAsia="en-GB"/>
        </w:rPr>
        <w:t>Leaf spots</w:t>
      </w:r>
    </w:p>
    <w:p w14:paraId="4A610E78" w14:textId="77777777" w:rsidR="00A71749" w:rsidRPr="00A71749" w:rsidRDefault="00A71749" w:rsidP="00451E47">
      <w:pPr>
        <w:rPr>
          <w:lang w:eastAsia="en-GB"/>
        </w:rPr>
      </w:pPr>
      <w:r w:rsidRPr="00A71749">
        <w:rPr>
          <w:lang w:eastAsia="en-GB"/>
        </w:rPr>
        <w:t>Nutrient deficiencies</w:t>
      </w:r>
    </w:p>
    <w:p w14:paraId="087500CB" w14:textId="77777777" w:rsidR="00A71749" w:rsidRPr="00A71749" w:rsidRDefault="00A71749" w:rsidP="00451E47">
      <w:pPr>
        <w:rPr>
          <w:lang w:eastAsia="en-GB"/>
        </w:rPr>
      </w:pPr>
      <w:r w:rsidRPr="00A71749">
        <w:rPr>
          <w:lang w:eastAsia="en-GB"/>
        </w:rPr>
        <w:t>2 Performance Metrics</w:t>
      </w:r>
    </w:p>
    <w:p w14:paraId="0BAC0E24" w14:textId="77777777" w:rsidR="00A71749" w:rsidRPr="00A71749" w:rsidRDefault="00A71749" w:rsidP="00451E47">
      <w:pPr>
        <w:rPr>
          <w:lang w:eastAsia="en-GB"/>
        </w:rPr>
      </w:pPr>
      <w:r w:rsidRPr="00A71749">
        <w:rPr>
          <w:lang w:eastAsia="en-GB"/>
        </w:rPr>
        <w:t>Accuracy</w:t>
      </w:r>
    </w:p>
    <w:p w14:paraId="62A73CDD" w14:textId="77777777" w:rsidR="00A71749" w:rsidRPr="00A71749" w:rsidRDefault="00A71749" w:rsidP="00451E47">
      <w:pPr>
        <w:rPr>
          <w:lang w:eastAsia="en-GB"/>
        </w:rPr>
      </w:pPr>
      <w:r w:rsidRPr="00A71749">
        <w:rPr>
          <w:lang w:eastAsia="en-GB"/>
        </w:rPr>
        <w:t>Precision</w:t>
      </w:r>
    </w:p>
    <w:p w14:paraId="44D6D68E" w14:textId="77777777" w:rsidR="00A71749" w:rsidRPr="00A71749" w:rsidRDefault="00A71749" w:rsidP="00451E47">
      <w:pPr>
        <w:rPr>
          <w:lang w:eastAsia="en-GB"/>
        </w:rPr>
      </w:pPr>
      <w:r w:rsidRPr="00A71749">
        <w:rPr>
          <w:lang w:eastAsia="en-GB"/>
        </w:rPr>
        <w:t>Recall</w:t>
      </w:r>
    </w:p>
    <w:p w14:paraId="00F1F17D" w14:textId="77777777" w:rsidR="00A71749" w:rsidRPr="00A71749" w:rsidRDefault="00A71749" w:rsidP="00451E47">
      <w:pPr>
        <w:rPr>
          <w:lang w:eastAsia="en-GB"/>
        </w:rPr>
      </w:pPr>
      <w:r w:rsidRPr="00A71749">
        <w:rPr>
          <w:lang w:eastAsia="en-GB"/>
        </w:rPr>
        <w:t>F1-score</w:t>
      </w:r>
    </w:p>
    <w:p w14:paraId="5CC9EB1A" w14:textId="77777777" w:rsidR="00A71749" w:rsidRPr="00A71749" w:rsidRDefault="00A71749" w:rsidP="00451E47">
      <w:pPr>
        <w:rPr>
          <w:lang w:eastAsia="en-GB"/>
        </w:rPr>
      </w:pPr>
      <w:r w:rsidRPr="00A71749">
        <w:rPr>
          <w:lang w:eastAsia="en-GB"/>
        </w:rPr>
        <w:t>3 Observations</w:t>
      </w:r>
    </w:p>
    <w:p w14:paraId="494D221B" w14:textId="77777777" w:rsidR="00A71749" w:rsidRPr="00A71749" w:rsidRDefault="00A71749" w:rsidP="00451E47">
      <w:pPr>
        <w:rPr>
          <w:lang w:eastAsia="en-GB"/>
        </w:rPr>
      </w:pPr>
      <w:r w:rsidRPr="00A71749">
        <w:rPr>
          <w:lang w:eastAsia="en-GB"/>
        </w:rPr>
        <w:t>The CNN model showed strong performance in distinguishing between healthy and diseased plants. However, minor misclassifications occurred in cases where symptoms were visually similar.</w:t>
      </w:r>
    </w:p>
    <w:p w14:paraId="2F224D10" w14:textId="77777777" w:rsidR="00A71749" w:rsidRPr="00A71749" w:rsidRDefault="00A71749" w:rsidP="00451E47">
      <w:pPr>
        <w:rPr>
          <w:lang w:eastAsia="en-GB"/>
        </w:rPr>
      </w:pPr>
      <w:r w:rsidRPr="00A71749">
        <w:rPr>
          <w:lang w:eastAsia="en-GB"/>
        </w:rPr>
        <w:t>4 Result Summary</w:t>
      </w:r>
    </w:p>
    <w:p w14:paraId="51F31DD4" w14:textId="77777777" w:rsidR="00A71749" w:rsidRPr="00A71749" w:rsidRDefault="00A71749" w:rsidP="00451E47">
      <w:pPr>
        <w:rPr>
          <w:lang w:eastAsia="en-GB"/>
        </w:rPr>
      </w:pPr>
      <w:r w:rsidRPr="00A71749">
        <w:rPr>
          <w:lang w:eastAsia="en-GB"/>
        </w:rPr>
        <w:t>High accuracy in identifying clear disease patterns</w:t>
      </w:r>
    </w:p>
    <w:p w14:paraId="76CC1EA3" w14:textId="77777777" w:rsidR="00A71749" w:rsidRPr="00A71749" w:rsidRDefault="00A71749" w:rsidP="00451E47">
      <w:pPr>
        <w:rPr>
          <w:lang w:eastAsia="en-GB"/>
        </w:rPr>
      </w:pPr>
      <w:r w:rsidRPr="00A71749">
        <w:rPr>
          <w:lang w:eastAsia="en-GB"/>
        </w:rPr>
        <w:t>Slight reduction in performance for overlapping symptoms</w:t>
      </w:r>
    </w:p>
    <w:p w14:paraId="0FC03E24" w14:textId="77777777" w:rsidR="00A71749" w:rsidRPr="00A71749" w:rsidRDefault="00A71749" w:rsidP="00451E47">
      <w:pPr>
        <w:rPr>
          <w:lang w:eastAsia="en-GB"/>
        </w:rPr>
      </w:pPr>
      <w:r w:rsidRPr="00A71749">
        <w:rPr>
          <w:lang w:eastAsia="en-GB"/>
        </w:rPr>
        <w:t>Effective early detection capability for plant diseases</w:t>
      </w:r>
    </w:p>
    <w:p w14:paraId="5D1CA658" w14:textId="77777777" w:rsidR="00A71749" w:rsidRPr="00A71749" w:rsidRDefault="00A71749" w:rsidP="00451E47">
      <w:pPr>
        <w:rPr>
          <w:lang w:eastAsia="en-GB"/>
        </w:rPr>
      </w:pPr>
      <w:r w:rsidRPr="00A71749">
        <w:rPr>
          <w:lang w:eastAsia="en-GB"/>
        </w:rPr>
        <w:t>System Performance Evaluation</w:t>
      </w:r>
    </w:p>
    <w:p w14:paraId="2F2671CF" w14:textId="77777777" w:rsidR="00A71749" w:rsidRPr="00A71749" w:rsidRDefault="00A71749" w:rsidP="00451E47">
      <w:pPr>
        <w:rPr>
          <w:lang w:eastAsia="en-GB"/>
        </w:rPr>
      </w:pPr>
      <w:r w:rsidRPr="00A71749">
        <w:rPr>
          <w:lang w:eastAsia="en-GB"/>
        </w:rPr>
        <w:t>The overall system performance was evaluated based on three key criteria</w:t>
      </w:r>
    </w:p>
    <w:p w14:paraId="70E8E4FE" w14:textId="77777777" w:rsidR="00A71749" w:rsidRPr="00A71749" w:rsidRDefault="00A71749" w:rsidP="00451E47">
      <w:pPr>
        <w:rPr>
          <w:lang w:eastAsia="en-GB"/>
        </w:rPr>
      </w:pPr>
      <w:r w:rsidRPr="00A71749">
        <w:rPr>
          <w:lang w:eastAsia="en-GB"/>
        </w:rPr>
        <w:t>1 Prediction Accuracy</w:t>
      </w:r>
    </w:p>
    <w:p w14:paraId="31A5D976" w14:textId="77777777" w:rsidR="00A71749" w:rsidRPr="00A71749" w:rsidRDefault="00A71749" w:rsidP="00451E47">
      <w:pPr>
        <w:rPr>
          <w:lang w:eastAsia="en-GB"/>
        </w:rPr>
      </w:pPr>
      <w:r w:rsidRPr="00A71749">
        <w:rPr>
          <w:lang w:eastAsia="en-GB"/>
        </w:rPr>
        <w:t>Both irrigation and disease detection models demonstrated reliable accuracy, indicating that machine learning algorithms effectively interpret environmental and visual data.</w:t>
      </w:r>
    </w:p>
    <w:p w14:paraId="42946101" w14:textId="77777777" w:rsidR="00A71749" w:rsidRPr="00A71749" w:rsidRDefault="00A71749" w:rsidP="00451E47">
      <w:pPr>
        <w:rPr>
          <w:lang w:eastAsia="en-GB"/>
        </w:rPr>
      </w:pPr>
      <w:r w:rsidRPr="00A71749">
        <w:rPr>
          <w:lang w:eastAsia="en-GB"/>
        </w:rPr>
        <w:t>2 Response Time</w:t>
      </w:r>
    </w:p>
    <w:p w14:paraId="515A34BC" w14:textId="77777777" w:rsidR="00A71749" w:rsidRPr="00A71749" w:rsidRDefault="00A71749" w:rsidP="00451E47">
      <w:pPr>
        <w:rPr>
          <w:lang w:eastAsia="en-GB"/>
        </w:rPr>
      </w:pPr>
      <w:r w:rsidRPr="00A71749">
        <w:rPr>
          <w:lang w:eastAsia="en-GB"/>
        </w:rPr>
        <w:t>The system provided near real-time responses for</w:t>
      </w:r>
    </w:p>
    <w:p w14:paraId="0CA5F42E" w14:textId="77777777" w:rsidR="00A71749" w:rsidRPr="00A71749" w:rsidRDefault="00A71749" w:rsidP="00451E47">
      <w:pPr>
        <w:rPr>
          <w:lang w:eastAsia="en-GB"/>
        </w:rPr>
      </w:pPr>
      <w:r w:rsidRPr="00A71749">
        <w:rPr>
          <w:lang w:eastAsia="en-GB"/>
        </w:rPr>
        <w:t>Sensor data updates</w:t>
      </w:r>
    </w:p>
    <w:p w14:paraId="5595410E" w14:textId="77777777" w:rsidR="00A71749" w:rsidRPr="00A71749" w:rsidRDefault="00A71749" w:rsidP="00451E47">
      <w:pPr>
        <w:rPr>
          <w:lang w:eastAsia="en-GB"/>
        </w:rPr>
      </w:pPr>
      <w:r w:rsidRPr="00A71749">
        <w:rPr>
          <w:lang w:eastAsia="en-GB"/>
        </w:rPr>
        <w:t>Irrigation recommendations</w:t>
      </w:r>
    </w:p>
    <w:p w14:paraId="59EDA6B4" w14:textId="77777777" w:rsidR="00A71749" w:rsidRPr="00A71749" w:rsidRDefault="00A71749" w:rsidP="00451E47">
      <w:pPr>
        <w:rPr>
          <w:lang w:eastAsia="en-GB"/>
        </w:rPr>
      </w:pPr>
      <w:r w:rsidRPr="00A71749">
        <w:rPr>
          <w:lang w:eastAsia="en-GB"/>
        </w:rPr>
        <w:t>Disease detection results</w:t>
      </w:r>
    </w:p>
    <w:p w14:paraId="0D212175" w14:textId="77777777" w:rsidR="00A71749" w:rsidRPr="00A71749" w:rsidRDefault="00A71749" w:rsidP="00451E47">
      <w:pPr>
        <w:rPr>
          <w:lang w:eastAsia="en-GB"/>
        </w:rPr>
      </w:pPr>
      <w:r w:rsidRPr="00A71749">
        <w:rPr>
          <w:lang w:eastAsia="en-GB"/>
        </w:rPr>
        <w:t>This makes the system suitable for practical gardening applications</w:t>
      </w:r>
    </w:p>
    <w:p w14:paraId="4B0D45B8" w14:textId="77777777" w:rsidR="00A71749" w:rsidRPr="00A71749" w:rsidRDefault="00A71749" w:rsidP="00451E47">
      <w:pPr>
        <w:rPr>
          <w:lang w:eastAsia="en-GB"/>
        </w:rPr>
      </w:pPr>
      <w:r w:rsidRPr="00A71749">
        <w:rPr>
          <w:lang w:eastAsia="en-GB"/>
        </w:rPr>
        <w:t>3 Usability</w:t>
      </w:r>
    </w:p>
    <w:p w14:paraId="573870DE" w14:textId="77777777" w:rsidR="00A71749" w:rsidRPr="00A71749" w:rsidRDefault="00A71749" w:rsidP="00451E47">
      <w:pPr>
        <w:rPr>
          <w:lang w:eastAsia="en-GB"/>
        </w:rPr>
      </w:pPr>
      <w:r w:rsidRPr="00A71749">
        <w:rPr>
          <w:lang w:eastAsia="en-GB"/>
        </w:rPr>
        <w:t>The web-based interface was evaluated for usability and ease of interaction. Users were able to:</w:t>
      </w:r>
    </w:p>
    <w:p w14:paraId="2B4EEA5D" w14:textId="77777777" w:rsidR="00A71749" w:rsidRPr="00A71749" w:rsidRDefault="00A71749" w:rsidP="00451E47">
      <w:pPr>
        <w:rPr>
          <w:lang w:eastAsia="en-GB"/>
        </w:rPr>
      </w:pPr>
      <w:r w:rsidRPr="00A71749">
        <w:rPr>
          <w:lang w:eastAsia="en-GB"/>
        </w:rPr>
        <w:t>Easily view environmental conditions</w:t>
      </w:r>
    </w:p>
    <w:p w14:paraId="0D81B2FA" w14:textId="77777777" w:rsidR="00A71749" w:rsidRPr="00A71749" w:rsidRDefault="00A71749" w:rsidP="00451E47">
      <w:pPr>
        <w:rPr>
          <w:lang w:eastAsia="en-GB"/>
        </w:rPr>
      </w:pPr>
      <w:r w:rsidRPr="00A71749">
        <w:rPr>
          <w:lang w:eastAsia="en-GB"/>
        </w:rPr>
        <w:t>Understand irrigation recommendations</w:t>
      </w:r>
    </w:p>
    <w:p w14:paraId="43BBD558" w14:textId="77777777" w:rsidR="00A71749" w:rsidRPr="00A71749" w:rsidRDefault="00A71749" w:rsidP="00451E47">
      <w:pPr>
        <w:rPr>
          <w:lang w:eastAsia="en-GB"/>
        </w:rPr>
      </w:pPr>
      <w:r w:rsidRPr="00A71749">
        <w:rPr>
          <w:lang w:eastAsia="en-GB"/>
        </w:rPr>
        <w:t>Interpret plant health results</w:t>
      </w:r>
    </w:p>
    <w:p w14:paraId="17F47779" w14:textId="77777777" w:rsidR="00A71749" w:rsidRPr="00A71749" w:rsidRDefault="00A71749" w:rsidP="00451E47">
      <w:pPr>
        <w:rPr>
          <w:lang w:eastAsia="en-GB"/>
        </w:rPr>
      </w:pPr>
      <w:r w:rsidRPr="00A71749">
        <w:rPr>
          <w:lang w:eastAsia="en-GB"/>
        </w:rPr>
        <w:t>Water Usage Efficiency Analysis</w:t>
      </w:r>
    </w:p>
    <w:p w14:paraId="18982305" w14:textId="77777777" w:rsidR="00A71749" w:rsidRPr="00A71749" w:rsidRDefault="00A71749" w:rsidP="00451E47">
      <w:pPr>
        <w:rPr>
          <w:lang w:eastAsia="en-GB"/>
        </w:rPr>
      </w:pPr>
      <w:r w:rsidRPr="00A71749">
        <w:rPr>
          <w:lang w:eastAsia="en-GB"/>
        </w:rPr>
        <w:t>One of the key objectives of the system is to reduce water wastage through intelligent irrigation control.</w:t>
      </w:r>
    </w:p>
    <w:p w14:paraId="1F8423ED" w14:textId="77777777" w:rsidR="00A71749" w:rsidRPr="00A71749" w:rsidRDefault="00A71749" w:rsidP="00451E47">
      <w:pPr>
        <w:rPr>
          <w:lang w:eastAsia="en-GB"/>
        </w:rPr>
      </w:pPr>
      <w:r w:rsidRPr="00A71749">
        <w:rPr>
          <w:lang w:eastAsia="en-GB"/>
        </w:rPr>
        <w:t>1 Findings</w:t>
      </w:r>
    </w:p>
    <w:p w14:paraId="2B62FBEA" w14:textId="77777777" w:rsidR="00A71749" w:rsidRPr="00A71749" w:rsidRDefault="00A71749" w:rsidP="00451E47">
      <w:pPr>
        <w:rPr>
          <w:lang w:eastAsia="en-GB"/>
        </w:rPr>
      </w:pPr>
      <w:r w:rsidRPr="00A71749">
        <w:rPr>
          <w:lang w:eastAsia="en-GB"/>
        </w:rPr>
        <w:t>The system reduced unnecessary watering by identifying optimal irrigation times</w:t>
      </w:r>
    </w:p>
    <w:p w14:paraId="0F66F80F" w14:textId="77777777" w:rsidR="00A71749" w:rsidRPr="00A71749" w:rsidRDefault="00A71749" w:rsidP="00451E47">
      <w:pPr>
        <w:rPr>
          <w:lang w:eastAsia="en-GB"/>
        </w:rPr>
      </w:pPr>
      <w:r w:rsidRPr="00A71749">
        <w:rPr>
          <w:lang w:eastAsia="en-GB"/>
        </w:rPr>
        <w:t>Over-irrigation was significantly reduced compared to manual gardening practices</w:t>
      </w:r>
    </w:p>
    <w:p w14:paraId="7C4705D4" w14:textId="77777777" w:rsidR="00A71749" w:rsidRPr="00A71749" w:rsidRDefault="00A71749" w:rsidP="00451E47">
      <w:pPr>
        <w:rPr>
          <w:lang w:eastAsia="en-GB"/>
        </w:rPr>
      </w:pPr>
      <w:r w:rsidRPr="00A71749">
        <w:rPr>
          <w:lang w:eastAsia="en-GB"/>
        </w:rPr>
        <w:t>Water usage efficiency improved through predictive scheduling</w:t>
      </w:r>
    </w:p>
    <w:p w14:paraId="4BB78090" w14:textId="77777777" w:rsidR="00A71749" w:rsidRPr="00A71749" w:rsidRDefault="00A71749" w:rsidP="00451E47">
      <w:pPr>
        <w:rPr>
          <w:lang w:eastAsia="en-GB"/>
        </w:rPr>
      </w:pPr>
      <w:r w:rsidRPr="00A71749">
        <w:rPr>
          <w:lang w:eastAsia="en-GB"/>
        </w:rPr>
        <w:t>2 Discussion</w:t>
      </w:r>
    </w:p>
    <w:p w14:paraId="59CBF98A" w14:textId="77777777" w:rsidR="00A71749" w:rsidRPr="00A71749" w:rsidRDefault="00A71749" w:rsidP="00451E47">
      <w:pPr>
        <w:rPr>
          <w:lang w:eastAsia="en-GB"/>
        </w:rPr>
      </w:pPr>
      <w:r w:rsidRPr="00A71749">
        <w:rPr>
          <w:lang w:eastAsia="en-GB"/>
        </w:rPr>
        <w:t>These results indicate that integrating machine learning with environmental sensing can significantly improve water conservation in organic gardening systems.</w:t>
      </w:r>
    </w:p>
    <w:p w14:paraId="01310C30" w14:textId="77777777" w:rsidR="00A71749" w:rsidRPr="00A71749" w:rsidRDefault="00A71749" w:rsidP="00451E47">
      <w:pPr>
        <w:rPr>
          <w:lang w:eastAsia="en-GB"/>
        </w:rPr>
      </w:pPr>
      <w:r w:rsidRPr="00A71749">
        <w:rPr>
          <w:lang w:eastAsia="en-GB"/>
        </w:rPr>
        <w:t>Plant Health Improvement Analysis</w:t>
      </w:r>
    </w:p>
    <w:p w14:paraId="51AD33E0" w14:textId="77777777" w:rsidR="00A71749" w:rsidRPr="00A71749" w:rsidRDefault="00A71749" w:rsidP="00451E47">
      <w:pPr>
        <w:rPr>
          <w:lang w:eastAsia="en-GB"/>
        </w:rPr>
      </w:pPr>
      <w:r w:rsidRPr="00A71749">
        <w:rPr>
          <w:lang w:eastAsia="en-GB"/>
        </w:rPr>
        <w:t>The plant disease detection system contributed to improved plant health outcomes by enabling early identification of issues.</w:t>
      </w:r>
    </w:p>
    <w:p w14:paraId="7CABF92E" w14:textId="77777777" w:rsidR="00A71749" w:rsidRPr="00A71749" w:rsidRDefault="00A71749" w:rsidP="00451E47">
      <w:pPr>
        <w:rPr>
          <w:lang w:eastAsia="en-GB"/>
        </w:rPr>
      </w:pPr>
      <w:r w:rsidRPr="00A71749">
        <w:rPr>
          <w:lang w:eastAsia="en-GB"/>
        </w:rPr>
        <w:t>1 Findings</w:t>
      </w:r>
    </w:p>
    <w:p w14:paraId="6C835916" w14:textId="77777777" w:rsidR="00A71749" w:rsidRPr="00A71749" w:rsidRDefault="00A71749" w:rsidP="00451E47">
      <w:pPr>
        <w:rPr>
          <w:lang w:eastAsia="en-GB"/>
        </w:rPr>
      </w:pPr>
      <w:r w:rsidRPr="00A71749">
        <w:rPr>
          <w:lang w:eastAsia="en-GB"/>
        </w:rPr>
        <w:t>Early detection of fungal infections helped prevent disease spread</w:t>
      </w:r>
    </w:p>
    <w:p w14:paraId="05FD991B" w14:textId="77777777" w:rsidR="00A71749" w:rsidRPr="00A71749" w:rsidRDefault="00A71749" w:rsidP="00451E47">
      <w:pPr>
        <w:rPr>
          <w:lang w:eastAsia="en-GB"/>
        </w:rPr>
      </w:pPr>
      <w:r w:rsidRPr="00A71749">
        <w:rPr>
          <w:lang w:eastAsia="en-GB"/>
        </w:rPr>
        <w:t>Nutrient deficiencies were identified before severe damage occurred</w:t>
      </w:r>
    </w:p>
    <w:p w14:paraId="6CE75AE0" w14:textId="77777777" w:rsidR="00A71749" w:rsidRPr="00A71749" w:rsidRDefault="00A71749" w:rsidP="00451E47">
      <w:pPr>
        <w:rPr>
          <w:lang w:eastAsia="en-GB"/>
        </w:rPr>
      </w:pPr>
      <w:r w:rsidRPr="00A71749">
        <w:rPr>
          <w:lang w:eastAsia="en-GB"/>
        </w:rPr>
        <w:t>Timely recommendations improved plant recovery rates</w:t>
      </w:r>
    </w:p>
    <w:p w14:paraId="02963AD1" w14:textId="77777777" w:rsidR="00A71749" w:rsidRPr="00A71749" w:rsidRDefault="00A71749" w:rsidP="00451E47">
      <w:pPr>
        <w:rPr>
          <w:lang w:eastAsia="en-GB"/>
        </w:rPr>
      </w:pPr>
      <w:r w:rsidRPr="00A71749">
        <w:rPr>
          <w:lang w:eastAsia="en-GB"/>
        </w:rPr>
        <w:t>2 Discussion</w:t>
      </w:r>
    </w:p>
    <w:p w14:paraId="585B05B8" w14:textId="77777777" w:rsidR="00A71749" w:rsidRPr="00A71749" w:rsidRDefault="00A71749" w:rsidP="00451E47">
      <w:pPr>
        <w:rPr>
          <w:lang w:eastAsia="en-GB"/>
        </w:rPr>
      </w:pPr>
      <w:r w:rsidRPr="00A71749">
        <w:rPr>
          <w:lang w:eastAsia="en-GB"/>
        </w:rPr>
        <w:t>Early intervention plays a critical role in organic gardening, where chemical treatments are limited. The system supports healthier plant growth by enabling proactive care.</w:t>
      </w:r>
    </w:p>
    <w:p w14:paraId="36F73A9D" w14:textId="77777777" w:rsidR="00A71749" w:rsidRPr="00A71749" w:rsidRDefault="00A71749" w:rsidP="00451E47">
      <w:pPr>
        <w:rPr>
          <w:lang w:eastAsia="en-GB"/>
        </w:rPr>
      </w:pPr>
      <w:r w:rsidRPr="00A71749">
        <w:rPr>
          <w:lang w:eastAsia="en-GB"/>
        </w:rPr>
        <w:t>Comparative Analysis with Traditional Gardening</w:t>
      </w:r>
    </w:p>
    <w:p w14:paraId="4590708D" w14:textId="77777777" w:rsidR="00A71749" w:rsidRPr="00A71749" w:rsidRDefault="00A71749" w:rsidP="00451E47">
      <w:pPr>
        <w:rPr>
          <w:lang w:eastAsia="en-GB"/>
        </w:rPr>
      </w:pPr>
      <w:r w:rsidRPr="00A71749">
        <w:rPr>
          <w:lang w:eastAsia="en-GB"/>
        </w:rPr>
        <w:t>A comparison was conducted between the proposed system and traditional gardening methods.</w:t>
      </w:r>
    </w:p>
    <w:p w14:paraId="513AB10E" w14:textId="77777777" w:rsidR="00A71749" w:rsidRPr="00A71749" w:rsidRDefault="00A71749" w:rsidP="00451E47">
      <w:pPr>
        <w:rPr>
          <w:lang w:eastAsia="en-GB"/>
        </w:rPr>
      </w:pPr>
      <w:r w:rsidRPr="00A71749">
        <w:rPr>
          <w:lang w:eastAsia="en-GB"/>
        </w:rPr>
        <w:t>Feature</w:t>
      </w:r>
    </w:p>
    <w:p w14:paraId="53A74C23" w14:textId="77777777" w:rsidR="00A71749" w:rsidRPr="00A71749" w:rsidRDefault="00A71749" w:rsidP="00451E47">
      <w:pPr>
        <w:rPr>
          <w:lang w:eastAsia="en-GB"/>
        </w:rPr>
      </w:pPr>
      <w:r w:rsidRPr="00A71749">
        <w:rPr>
          <w:lang w:eastAsia="en-GB"/>
        </w:rPr>
        <w:t>Traditional Gardening</w:t>
      </w:r>
    </w:p>
    <w:p w14:paraId="5420C3B0" w14:textId="77777777" w:rsidR="00A71749" w:rsidRPr="00A71749" w:rsidRDefault="00A71749" w:rsidP="00451E47">
      <w:pPr>
        <w:rPr>
          <w:lang w:eastAsia="en-GB"/>
        </w:rPr>
      </w:pPr>
      <w:r w:rsidRPr="00A71749">
        <w:rPr>
          <w:lang w:eastAsia="en-GB"/>
        </w:rPr>
        <w:t>Proposed System</w:t>
      </w:r>
    </w:p>
    <w:p w14:paraId="08002323" w14:textId="77777777" w:rsidR="00A71749" w:rsidRPr="00A71749" w:rsidRDefault="00A71749" w:rsidP="00451E47">
      <w:pPr>
        <w:rPr>
          <w:lang w:eastAsia="en-GB"/>
        </w:rPr>
      </w:pPr>
      <w:r w:rsidRPr="00A71749">
        <w:rPr>
          <w:lang w:eastAsia="en-GB"/>
        </w:rPr>
        <w:t>Irrigation Control</w:t>
      </w:r>
    </w:p>
    <w:p w14:paraId="0850B449" w14:textId="77777777" w:rsidR="00A71749" w:rsidRPr="00A71749" w:rsidRDefault="00A71749" w:rsidP="00451E47">
      <w:pPr>
        <w:rPr>
          <w:lang w:eastAsia="en-GB"/>
        </w:rPr>
      </w:pPr>
      <w:r w:rsidRPr="00A71749">
        <w:rPr>
          <w:lang w:eastAsia="en-GB"/>
        </w:rPr>
        <w:t>Manual</w:t>
      </w:r>
    </w:p>
    <w:p w14:paraId="1B20FB56" w14:textId="77777777" w:rsidR="00A71749" w:rsidRPr="00A71749" w:rsidRDefault="00A71749" w:rsidP="00451E47">
      <w:pPr>
        <w:rPr>
          <w:lang w:eastAsia="en-GB"/>
        </w:rPr>
      </w:pPr>
      <w:r w:rsidRPr="00A71749">
        <w:rPr>
          <w:lang w:eastAsia="en-GB"/>
        </w:rPr>
        <w:t>Automated &amp; predictive</w:t>
      </w:r>
    </w:p>
    <w:p w14:paraId="5B56C92A" w14:textId="77777777" w:rsidR="00A71749" w:rsidRPr="00A71749" w:rsidRDefault="00A71749" w:rsidP="00451E47">
      <w:pPr>
        <w:rPr>
          <w:lang w:eastAsia="en-GB"/>
        </w:rPr>
      </w:pPr>
      <w:r w:rsidRPr="00A71749">
        <w:rPr>
          <w:lang w:eastAsia="en-GB"/>
        </w:rPr>
        <w:t>Disease Detection</w:t>
      </w:r>
    </w:p>
    <w:p w14:paraId="2B702F91" w14:textId="77777777" w:rsidR="00A71749" w:rsidRPr="00A71749" w:rsidRDefault="00A71749" w:rsidP="00451E47">
      <w:pPr>
        <w:rPr>
          <w:lang w:eastAsia="en-GB"/>
        </w:rPr>
      </w:pPr>
      <w:r w:rsidRPr="00A71749">
        <w:rPr>
          <w:lang w:eastAsia="en-GB"/>
        </w:rPr>
        <w:t>Visual inspection</w:t>
      </w:r>
    </w:p>
    <w:p w14:paraId="09DDA951" w14:textId="77777777" w:rsidR="00A71749" w:rsidRPr="00A71749" w:rsidRDefault="00A71749" w:rsidP="00451E47">
      <w:pPr>
        <w:rPr>
          <w:lang w:eastAsia="en-GB"/>
        </w:rPr>
      </w:pPr>
      <w:r w:rsidRPr="00A71749">
        <w:rPr>
          <w:lang w:eastAsia="en-GB"/>
        </w:rPr>
        <w:t>AI-based image recognition</w:t>
      </w:r>
    </w:p>
    <w:p w14:paraId="17B54186" w14:textId="77777777" w:rsidR="00A71749" w:rsidRPr="00A71749" w:rsidRDefault="00A71749" w:rsidP="00451E47">
      <w:pPr>
        <w:rPr>
          <w:lang w:eastAsia="en-GB"/>
        </w:rPr>
      </w:pPr>
      <w:r w:rsidRPr="00A71749">
        <w:rPr>
          <w:lang w:eastAsia="en-GB"/>
        </w:rPr>
        <w:t>Water Usage</w:t>
      </w:r>
    </w:p>
    <w:p w14:paraId="1F9F74E5" w14:textId="77777777" w:rsidR="00A71749" w:rsidRPr="00A71749" w:rsidRDefault="00A71749" w:rsidP="00451E47">
      <w:pPr>
        <w:rPr>
          <w:lang w:eastAsia="en-GB"/>
        </w:rPr>
      </w:pPr>
      <w:r w:rsidRPr="00A71749">
        <w:rPr>
          <w:lang w:eastAsia="en-GB"/>
        </w:rPr>
        <w:t>Often inefficient</w:t>
      </w:r>
    </w:p>
    <w:p w14:paraId="4354260B" w14:textId="77777777" w:rsidR="00A71749" w:rsidRPr="00A71749" w:rsidRDefault="00A71749" w:rsidP="00451E47">
      <w:pPr>
        <w:rPr>
          <w:lang w:eastAsia="en-GB"/>
        </w:rPr>
      </w:pPr>
      <w:r w:rsidRPr="00A71749">
        <w:rPr>
          <w:lang w:eastAsia="en-GB"/>
        </w:rPr>
        <w:t>Optimised</w:t>
      </w:r>
    </w:p>
    <w:p w14:paraId="0E445E53" w14:textId="77777777" w:rsidR="00A71749" w:rsidRPr="00A71749" w:rsidRDefault="00A71749" w:rsidP="00451E47">
      <w:pPr>
        <w:rPr>
          <w:lang w:eastAsia="en-GB"/>
        </w:rPr>
      </w:pPr>
      <w:r w:rsidRPr="00A71749">
        <w:rPr>
          <w:lang w:eastAsia="en-GB"/>
        </w:rPr>
        <w:t>Monitoring</w:t>
      </w:r>
    </w:p>
    <w:p w14:paraId="6FE33FF6" w14:textId="77777777" w:rsidR="00A71749" w:rsidRPr="00A71749" w:rsidRDefault="00A71749" w:rsidP="00451E47">
      <w:pPr>
        <w:rPr>
          <w:lang w:eastAsia="en-GB"/>
        </w:rPr>
      </w:pPr>
      <w:r w:rsidRPr="00A71749">
        <w:rPr>
          <w:lang w:eastAsia="en-GB"/>
        </w:rPr>
        <w:t>Periodic</w:t>
      </w:r>
    </w:p>
    <w:p w14:paraId="7C19A7D7" w14:textId="77777777" w:rsidR="00A71749" w:rsidRPr="00A71749" w:rsidRDefault="00A71749" w:rsidP="00451E47">
      <w:pPr>
        <w:rPr>
          <w:lang w:eastAsia="en-GB"/>
        </w:rPr>
      </w:pPr>
      <w:r w:rsidRPr="00A71749">
        <w:rPr>
          <w:lang w:eastAsia="en-GB"/>
        </w:rPr>
        <w:t>Real-time</w:t>
      </w:r>
    </w:p>
    <w:p w14:paraId="7F48DD76" w14:textId="77777777" w:rsidR="00A71749" w:rsidRPr="00A71749" w:rsidRDefault="00A71749" w:rsidP="00451E47">
      <w:pPr>
        <w:rPr>
          <w:lang w:eastAsia="en-GB"/>
        </w:rPr>
      </w:pPr>
      <w:r w:rsidRPr="00A71749">
        <w:rPr>
          <w:lang w:eastAsia="en-GB"/>
        </w:rPr>
        <w:t>Decision Making</w:t>
      </w:r>
    </w:p>
    <w:p w14:paraId="2964E989" w14:textId="77777777" w:rsidR="00A71749" w:rsidRPr="00A71749" w:rsidRDefault="00A71749" w:rsidP="00451E47">
      <w:pPr>
        <w:rPr>
          <w:lang w:eastAsia="en-GB"/>
        </w:rPr>
      </w:pPr>
      <w:r w:rsidRPr="00A71749">
        <w:rPr>
          <w:lang w:eastAsia="en-GB"/>
        </w:rPr>
        <w:t>Experience-based</w:t>
      </w:r>
    </w:p>
    <w:p w14:paraId="1F5FF561" w14:textId="77777777" w:rsidR="00A71749" w:rsidRPr="00A71749" w:rsidRDefault="00A71749" w:rsidP="00451E47">
      <w:pPr>
        <w:rPr>
          <w:lang w:eastAsia="en-GB"/>
        </w:rPr>
      </w:pPr>
      <w:r w:rsidRPr="00A71749">
        <w:rPr>
          <w:lang w:eastAsia="en-GB"/>
        </w:rPr>
        <w:t>Data-driven</w:t>
      </w:r>
    </w:p>
    <w:p w14:paraId="3F553E17" w14:textId="77777777" w:rsidR="00A71749" w:rsidRPr="00A71749" w:rsidRDefault="00A71749" w:rsidP="00451E47">
      <w:pPr>
        <w:rPr>
          <w:lang w:eastAsia="en-GB"/>
        </w:rPr>
      </w:pPr>
      <w:r w:rsidRPr="00A71749">
        <w:rPr>
          <w:lang w:eastAsia="en-GB"/>
        </w:rPr>
        <w:t>Discussion</w:t>
      </w:r>
    </w:p>
    <w:p w14:paraId="443BC681" w14:textId="77777777" w:rsidR="00A71749" w:rsidRPr="00A71749" w:rsidRDefault="00A71749" w:rsidP="00451E47">
      <w:pPr>
        <w:rPr>
          <w:lang w:eastAsia="en-GB"/>
        </w:rPr>
      </w:pPr>
      <w:r w:rsidRPr="00A71749">
        <w:rPr>
          <w:lang w:eastAsia="en-GB"/>
        </w:rPr>
        <w:t>The comparison clearly shows that the proposed system improves efficiency, accuracy, and sustainability. Traditional methods rely heavily on human observation, while the proposed system uses real-time data and predictive analytics.</w:t>
      </w:r>
    </w:p>
    <w:p w14:paraId="443B2E03" w14:textId="77777777" w:rsidR="00A71749" w:rsidRPr="00A71749" w:rsidRDefault="00A71749" w:rsidP="00451E47">
      <w:pPr>
        <w:rPr>
          <w:lang w:eastAsia="en-GB"/>
        </w:rPr>
      </w:pPr>
      <w:r w:rsidRPr="00A71749">
        <w:rPr>
          <w:lang w:eastAsia="en-GB"/>
        </w:rPr>
        <w:t>Discussion of Findings</w:t>
      </w:r>
    </w:p>
    <w:p w14:paraId="2D60F931" w14:textId="77777777" w:rsidR="00A71749" w:rsidRPr="00A71749" w:rsidRDefault="00A71749" w:rsidP="00451E47">
      <w:pPr>
        <w:rPr>
          <w:lang w:eastAsia="en-GB"/>
        </w:rPr>
      </w:pPr>
      <w:r w:rsidRPr="00A71749">
        <w:rPr>
          <w:lang w:eastAsia="en-GB"/>
        </w:rPr>
        <w:t>The results demonstrate that integrating IoT, machine learning, and computer vision significantly enhances organic gardening practices. The irrigation prediction model ensures optimal water usage, while the disease detection system improves early diagnosis and intervention.</w:t>
      </w:r>
    </w:p>
    <w:p w14:paraId="7C4486F1" w14:textId="77777777" w:rsidR="00A71749" w:rsidRPr="00A71749" w:rsidRDefault="00A71749" w:rsidP="00451E47">
      <w:pPr>
        <w:rPr>
          <w:lang w:eastAsia="en-GB"/>
        </w:rPr>
      </w:pPr>
      <w:r w:rsidRPr="00A71749">
        <w:rPr>
          <w:lang w:eastAsia="en-GB"/>
        </w:rPr>
        <w:t>The system supports sustainable agriculture by</w:t>
      </w:r>
    </w:p>
    <w:p w14:paraId="6BF9C9F4" w14:textId="77777777" w:rsidR="00A71749" w:rsidRPr="00A71749" w:rsidRDefault="00A71749" w:rsidP="00451E47">
      <w:pPr>
        <w:rPr>
          <w:lang w:eastAsia="en-GB"/>
        </w:rPr>
      </w:pPr>
      <w:r w:rsidRPr="00A71749">
        <w:rPr>
          <w:lang w:eastAsia="en-GB"/>
        </w:rPr>
        <w:t>Reducing water wastage</w:t>
      </w:r>
    </w:p>
    <w:p w14:paraId="68C57FF6" w14:textId="77777777" w:rsidR="00A71749" w:rsidRPr="00A71749" w:rsidRDefault="00A71749" w:rsidP="00451E47">
      <w:pPr>
        <w:rPr>
          <w:lang w:eastAsia="en-GB"/>
        </w:rPr>
      </w:pPr>
      <w:r w:rsidRPr="00A71749">
        <w:rPr>
          <w:lang w:eastAsia="en-GB"/>
        </w:rPr>
        <w:t>Improving plant health monitoring</w:t>
      </w:r>
    </w:p>
    <w:p w14:paraId="7BCAF6FA" w14:textId="77777777" w:rsidR="00A71749" w:rsidRPr="00A71749" w:rsidRDefault="00A71749" w:rsidP="00451E47">
      <w:pPr>
        <w:rPr>
          <w:lang w:eastAsia="en-GB"/>
        </w:rPr>
      </w:pPr>
      <w:r w:rsidRPr="00A71749">
        <w:rPr>
          <w:lang w:eastAsia="en-GB"/>
        </w:rPr>
        <w:t>Supporting data-driven decision-making</w:t>
      </w:r>
    </w:p>
    <w:p w14:paraId="3471C344" w14:textId="77777777" w:rsidR="00A71749" w:rsidRPr="00A71749" w:rsidRDefault="00A71749" w:rsidP="00451E47">
      <w:pPr>
        <w:rPr>
          <w:lang w:eastAsia="en-GB"/>
        </w:rPr>
      </w:pPr>
      <w:r w:rsidRPr="00A71749">
        <w:rPr>
          <w:lang w:eastAsia="en-GB"/>
        </w:rPr>
        <w:t>However, some limitations were observed, including dependency on dataset quality and reduced accuracy in complex disease classification scenarios.</w:t>
      </w:r>
    </w:p>
    <w:p w14:paraId="0B5CD7A8" w14:textId="77777777" w:rsidR="00A71749" w:rsidRPr="00A71749" w:rsidRDefault="00A71749" w:rsidP="00451E47">
      <w:pPr>
        <w:rPr>
          <w:lang w:eastAsia="en-GB"/>
        </w:rPr>
      </w:pPr>
      <w:r w:rsidRPr="00A71749">
        <w:rPr>
          <w:lang w:eastAsia="en-GB"/>
        </w:rPr>
        <w:t>Summary of Results</w:t>
      </w:r>
    </w:p>
    <w:p w14:paraId="03C9F43E" w14:textId="77777777" w:rsidR="00A71749" w:rsidRPr="00A71749" w:rsidRDefault="00A71749" w:rsidP="00451E47">
      <w:pPr>
        <w:rPr>
          <w:lang w:eastAsia="en-GB"/>
        </w:rPr>
      </w:pPr>
      <w:r w:rsidRPr="00A71749">
        <w:rPr>
          <w:lang w:eastAsia="en-GB"/>
        </w:rPr>
        <w:t>Overall, the system performed effectively in achieving its intended objectives. The machine learning models provided accurate predictions, and the IoT-based monitoring system ensured continuous environmental data collection. The integration of these technologies resulted in a smart gardening solution that improves efficiency and supports sustainable organic gardening practices.</w:t>
      </w:r>
    </w:p>
    <w:p w14:paraId="75ABA871" w14:textId="77777777" w:rsidR="00A71749" w:rsidRPr="00A71749" w:rsidRDefault="00A71749" w:rsidP="00451E47">
      <w:pPr>
        <w:rPr>
          <w:lang w:eastAsia="en-GB"/>
        </w:rPr>
      </w:pPr>
      <w:r w:rsidRPr="00A71749">
        <w:rPr>
          <w:lang w:eastAsia="en-GB"/>
        </w:rPr>
        <w:t>The next chapter will evaluate the system further, discussing ethical considerations, sustainability impact, limitations, and future improvements.</w:t>
      </w:r>
    </w:p>
    <w:p w14:paraId="5569E08D" w14:textId="77777777" w:rsidR="00A71749" w:rsidRPr="00A71749" w:rsidRDefault="00A71749" w:rsidP="00451E47">
      <w:pPr>
        <w:rPr>
          <w:lang w:eastAsia="en-GB"/>
        </w:rPr>
      </w:pPr>
      <w:r w:rsidRPr="00A71749">
        <w:rPr>
          <w:lang w:eastAsia="en-GB"/>
        </w:rPr>
        <w:t>Extended Critical Discussion</w:t>
      </w:r>
    </w:p>
    <w:p w14:paraId="59D85178" w14:textId="77777777" w:rsidR="00A71749" w:rsidRPr="00A71749" w:rsidRDefault="00A71749" w:rsidP="00451E47">
      <w:pPr>
        <w:rPr>
          <w:lang w:eastAsia="en-GB"/>
        </w:rPr>
      </w:pPr>
      <w:r w:rsidRPr="00A71749">
        <w:rPr>
          <w:lang w:eastAsia="en-GB"/>
        </w:rPr>
        <w:t>Integration of Monitoring and Intelligent Decision Support</w:t>
      </w:r>
    </w:p>
    <w:p w14:paraId="5ABA5709" w14:textId="77777777" w:rsidR="00A71749" w:rsidRPr="00A71749" w:rsidRDefault="00A71749" w:rsidP="00451E47">
      <w:pPr>
        <w:rPr>
          <w:lang w:eastAsia="en-GB"/>
        </w:rPr>
      </w:pPr>
      <w:r w:rsidRPr="00A71749">
        <w:rPr>
          <w:lang w:eastAsia="en-GB"/>
        </w:rPr>
        <w:t>A central strength of the proposed system is that monitoring and prediction are integrated rather than treated as separate activities. Environmental sensing alone can tell a gardener what the current conditions are, but it does not automatically explain what action should be taken. Machine learning adds a decision-support layer by interpreting combinations of measurements. In the proposed architecture, the sensor layer supplies observations, preprocessing improves their consistency, and the prediction layer converts them into recommendations that are displayed through the web interface.</w:t>
      </w:r>
    </w:p>
    <w:p w14:paraId="39A9EA6F" w14:textId="77777777" w:rsidR="00A71749" w:rsidRPr="00A71749" w:rsidRDefault="00A71749" w:rsidP="00451E47">
      <w:pPr>
        <w:rPr>
          <w:lang w:eastAsia="en-GB"/>
        </w:rPr>
      </w:pPr>
      <w:r w:rsidRPr="00A71749">
        <w:rPr>
          <w:lang w:eastAsia="en-GB"/>
        </w:rPr>
        <w:t>This layered structure also makes the design easier to maintain. A sensor can be replaced without redesigning the user interface, while a machine-learning model can be retrained without changing how the environmental data is collected. Separation of concerns is therefore useful both technically and academically because it allows each component to be evaluated independently before the complete system is assessed.</w:t>
      </w:r>
    </w:p>
    <w:p w14:paraId="469368F5" w14:textId="77777777" w:rsidR="00A71749" w:rsidRPr="00A71749" w:rsidRDefault="00A71749" w:rsidP="00451E47">
      <w:pPr>
        <w:rPr>
          <w:lang w:eastAsia="en-GB"/>
        </w:rPr>
      </w:pPr>
      <w:r w:rsidRPr="00A71749">
        <w:rPr>
          <w:lang w:eastAsia="en-GB"/>
        </w:rPr>
        <w:t>Relationship Between Environmental Variables</w:t>
      </w:r>
    </w:p>
    <w:p w14:paraId="202E6788" w14:textId="77777777" w:rsidR="00A71749" w:rsidRPr="00A71749" w:rsidRDefault="00A71749" w:rsidP="00451E47">
      <w:pPr>
        <w:rPr>
          <w:lang w:eastAsia="en-GB"/>
        </w:rPr>
      </w:pPr>
      <w:r w:rsidRPr="00A71749">
        <w:rPr>
          <w:lang w:eastAsia="en-GB"/>
        </w:rPr>
        <w:t>The irrigation decision cannot be based on soil moisture alone. Temperature influences evaporation, humidity affects atmospheric demand, and the characteristics of the growing environment influence how quickly soil dries. The use of several variables allows the system to model irrigation as a contextual decision. This is closer to how an experienced gardener reasons, but it provides the additional benefit of consistent processing across many observations.</w:t>
      </w:r>
    </w:p>
    <w:p w14:paraId="2F468ECB" w14:textId="77777777" w:rsidR="00A71749" w:rsidRPr="00A71749" w:rsidRDefault="00A71749" w:rsidP="00451E47">
      <w:pPr>
        <w:rPr>
          <w:lang w:eastAsia="en-GB"/>
        </w:rPr>
      </w:pPr>
      <w:r w:rsidRPr="00A71749">
        <w:rPr>
          <w:lang w:eastAsia="en-GB"/>
        </w:rPr>
        <w:t>At the same time, additional variables do not automatically improve a model. Inputs must be relevant, sufficiently reliable and represented in the training data. Adding noisy or poorly measured features can reduce performance. The project therefore prioritises a small set of understandable environmental variables rather than attempting to collect every possible measurement.</w:t>
      </w:r>
    </w:p>
    <w:p w14:paraId="40E0D90A" w14:textId="77777777" w:rsidR="00A71749" w:rsidRPr="00A71749" w:rsidRDefault="00A71749" w:rsidP="00451E47">
      <w:pPr>
        <w:rPr>
          <w:lang w:eastAsia="en-GB"/>
        </w:rPr>
      </w:pPr>
      <w:r w:rsidRPr="00A71749">
        <w:rPr>
          <w:lang w:eastAsia="en-GB"/>
        </w:rPr>
        <w:t>Interpretation of Irrigation Prediction</w:t>
      </w:r>
    </w:p>
    <w:p w14:paraId="0CF31F91" w14:textId="77777777" w:rsidR="00A71749" w:rsidRPr="00A71749" w:rsidRDefault="00A71749" w:rsidP="00451E47">
      <w:pPr>
        <w:rPr>
          <w:lang w:eastAsia="en-GB"/>
        </w:rPr>
      </w:pPr>
      <w:r w:rsidRPr="00A71749">
        <w:rPr>
          <w:lang w:eastAsia="en-GB"/>
        </w:rPr>
        <w:t>The irrigation component is designed to support efficient watering rather than maximise the amount of water delivered. This distinction is important. Healthy plant growth depends on maintaining suitable moisture conditions, not simply increasing irrigation. Excessive watering can create unsuitable root conditions and waste a limited resource, whereas insufficient watering can restrict growth. The intended value of the ML model is to identify patterns in the environmental variables that indicate when watering is likely to be necessary.</w:t>
      </w:r>
    </w:p>
    <w:p w14:paraId="660EA35D" w14:textId="77777777" w:rsidR="00A71749" w:rsidRPr="00A71749" w:rsidRDefault="00A71749" w:rsidP="00451E47">
      <w:pPr>
        <w:rPr>
          <w:lang w:eastAsia="en-GB"/>
        </w:rPr>
      </w:pPr>
      <w:r w:rsidRPr="00A71749">
        <w:rPr>
          <w:lang w:eastAsia="en-GB"/>
        </w:rPr>
        <w:t>Evaluation should therefore consider more than prediction accuracy. A model could achieve acceptable numerical accuracy but still be unsuitable if its recommendations lead to unnecessary irrigation. Water-use efficiency and the practical usefulness of recommendations are therefore included alongside conventional ML metrics. This reflects the project aim, which links technical performance with sustainability.</w:t>
      </w:r>
    </w:p>
    <w:p w14:paraId="5A9E0EA2" w14:textId="77777777" w:rsidR="00A71749" w:rsidRPr="00A71749" w:rsidRDefault="00A71749" w:rsidP="00451E47">
      <w:pPr>
        <w:rPr>
          <w:lang w:eastAsia="en-GB"/>
        </w:rPr>
      </w:pPr>
      <w:r w:rsidRPr="00A71749">
        <w:rPr>
          <w:lang w:eastAsia="en-GB"/>
        </w:rPr>
        <w:t>Interpretation of Disease Detection</w:t>
      </w:r>
    </w:p>
    <w:p w14:paraId="7CA4539C" w14:textId="77777777" w:rsidR="00A71749" w:rsidRPr="00A71749" w:rsidRDefault="00A71749" w:rsidP="00451E47">
      <w:pPr>
        <w:rPr>
          <w:lang w:eastAsia="en-GB"/>
        </w:rPr>
      </w:pPr>
      <w:r w:rsidRPr="00A71749">
        <w:rPr>
          <w:lang w:eastAsia="en-GB"/>
        </w:rPr>
        <w:t>The plant-health component adds a different form of intelligence to the system. Whereas irrigation prediction uses structured numerical data, disease detection uses visual information. This demonstrates how different data types can be combined within one gardening platform. The CNN-based approach is appropriate because leaf symptoms are represented by spatial patterns in an image.</w:t>
      </w:r>
    </w:p>
    <w:p w14:paraId="4728840D" w14:textId="77777777" w:rsidR="00A71749" w:rsidRPr="00A71749" w:rsidRDefault="00A71749" w:rsidP="00451E47">
      <w:pPr>
        <w:rPr>
          <w:lang w:eastAsia="en-GB"/>
        </w:rPr>
      </w:pPr>
      <w:r w:rsidRPr="00A71749">
        <w:rPr>
          <w:lang w:eastAsia="en-GB"/>
        </w:rPr>
        <w:t>The recovered results indicate that clear disease patterns were easier to identify, while visually similar symptoms created a greater risk of misclassification. This is a realistic limitation of image-based diagnosis. A leaf may display stress caused by watering, nutrient deficiency, physical damage or several diseases at the same time. The output should therefore be interpreted as an early-warning classification rather than a definitive horticultural diagnosis. A future version could improve reliability by combining the image result with environmental measurements and user-reported symptoms.</w:t>
      </w:r>
    </w:p>
    <w:p w14:paraId="785ED4A4" w14:textId="77777777" w:rsidR="00A71749" w:rsidRPr="00A71749" w:rsidRDefault="00A71749" w:rsidP="00451E47">
      <w:pPr>
        <w:rPr>
          <w:lang w:eastAsia="en-GB"/>
        </w:rPr>
      </w:pPr>
      <w:r w:rsidRPr="00A71749">
        <w:rPr>
          <w:lang w:eastAsia="en-GB"/>
        </w:rPr>
        <w:t>Usability of the Web Interface</w:t>
      </w:r>
    </w:p>
    <w:p w14:paraId="69108353" w14:textId="77777777" w:rsidR="00A71749" w:rsidRPr="00A71749" w:rsidRDefault="00A71749" w:rsidP="00451E47">
      <w:pPr>
        <w:rPr>
          <w:lang w:eastAsia="en-GB"/>
        </w:rPr>
      </w:pPr>
      <w:r w:rsidRPr="00A71749">
        <w:rPr>
          <w:lang w:eastAsia="en-GB"/>
        </w:rPr>
        <w:t>The web interface is the point at which the technical system becomes useful to the gardener. A successful interface must reduce complexity rather than expose every internal processing step. The recovered design focuses on presenting environmental conditions, irrigation advice and plant-health results in a straightforward format. This supports users who may have gardening experience but limited knowledge of machine learning.</w:t>
      </w:r>
    </w:p>
    <w:p w14:paraId="398AE8C9" w14:textId="77777777" w:rsidR="00A71749" w:rsidRPr="00A71749" w:rsidRDefault="00A71749" w:rsidP="00451E47">
      <w:pPr>
        <w:rPr>
          <w:lang w:eastAsia="en-GB"/>
        </w:rPr>
      </w:pPr>
      <w:r w:rsidRPr="00A71749">
        <w:rPr>
          <w:lang w:eastAsia="en-GB"/>
        </w:rPr>
        <w:t>Usability also affects trust. If recommendations appear without explanation, users may ignore them. Displaying relevant measurements and a concise reason for the recommendation can help users understand the system. The interface should therefore maintain consistent terminology, readable status indicators and clear navigation between monitoring and plant-health functions.</w:t>
      </w:r>
    </w:p>
    <w:p w14:paraId="2111347F" w14:textId="77777777" w:rsidR="00A71749" w:rsidRPr="00A71749" w:rsidRDefault="00A71749" w:rsidP="00451E47">
      <w:pPr>
        <w:rPr>
          <w:lang w:eastAsia="en-GB"/>
        </w:rPr>
      </w:pPr>
      <w:r w:rsidRPr="00A71749">
        <w:rPr>
          <w:lang w:eastAsia="en-GB"/>
        </w:rPr>
        <w:t>Comparison with Traditional Gardening</w:t>
      </w:r>
    </w:p>
    <w:p w14:paraId="2C17BEEF" w14:textId="77777777" w:rsidR="00A71749" w:rsidRPr="00A71749" w:rsidRDefault="00A71749" w:rsidP="00451E47">
      <w:pPr>
        <w:rPr>
          <w:lang w:eastAsia="en-GB"/>
        </w:rPr>
      </w:pPr>
      <w:r w:rsidRPr="00A71749">
        <w:rPr>
          <w:lang w:eastAsia="en-GB"/>
        </w:rPr>
        <w:t>Traditional organic gardening has important strengths, particularly local knowledge and the gardener's ability to interpret the wider condition of a plant. The proposed system should not be presented as making this knowledge unnecessary. Instead, it addresses limitations associated with periodic observation. Sensors can continue collecting data when the user is not present, and a model can apply the same decision logic consistently across repeated observations.</w:t>
      </w:r>
    </w:p>
    <w:p w14:paraId="2604A5A7" w14:textId="77777777" w:rsidR="00A71749" w:rsidRPr="00A71749" w:rsidRDefault="00A71749" w:rsidP="00451E47">
      <w:pPr>
        <w:rPr>
          <w:lang w:eastAsia="en-GB"/>
        </w:rPr>
      </w:pPr>
      <w:r w:rsidRPr="00A71749">
        <w:rPr>
          <w:lang w:eastAsia="en-GB"/>
        </w:rPr>
        <w:t>The strongest advantage of the proposed approach is continuous support. Traditional inspection may occur once or twice a day, whereas digital monitoring can identify changes between inspections. Similarly, image analysis can provide an immediate preliminary assessment when a suspicious symptom appears. The human gardener remains responsible for deciding whether and how to act.</w:t>
      </w:r>
    </w:p>
    <w:p w14:paraId="1B53AE71" w14:textId="77777777" w:rsidR="00A71749" w:rsidRPr="00A71749" w:rsidRDefault="00A71749" w:rsidP="00451E47">
      <w:pPr>
        <w:rPr>
          <w:lang w:eastAsia="en-GB"/>
        </w:rPr>
      </w:pPr>
      <w:r w:rsidRPr="00A71749">
        <w:rPr>
          <w:lang w:eastAsia="en-GB"/>
        </w:rPr>
        <w:t>Sustainability Implications</w:t>
      </w:r>
    </w:p>
    <w:p w14:paraId="7457F66C" w14:textId="77777777" w:rsidR="00A71749" w:rsidRPr="00A71749" w:rsidRDefault="00A71749" w:rsidP="00451E47">
      <w:pPr>
        <w:rPr>
          <w:lang w:eastAsia="en-GB"/>
        </w:rPr>
      </w:pPr>
      <w:r w:rsidRPr="00A71749">
        <w:rPr>
          <w:lang w:eastAsia="en-GB"/>
        </w:rPr>
        <w:t>The sustainability contribution of the project is primarily linked to resource efficiency and preventive plant care. More targeted irrigation can reduce avoidable water use, while earlier identification of disease can support timely organic interventions. This is aligned with the wider need to improve agricultural water management because agriculture accounts for a major share of global freshwater withdrawals [11].</w:t>
      </w:r>
    </w:p>
    <w:p w14:paraId="6D95711D" w14:textId="77777777" w:rsidR="00A71749" w:rsidRPr="00A71749" w:rsidRDefault="00A71749" w:rsidP="00451E47">
      <w:pPr>
        <w:rPr>
          <w:lang w:eastAsia="en-GB"/>
        </w:rPr>
      </w:pPr>
      <w:r w:rsidRPr="00A71749">
        <w:rPr>
          <w:lang w:eastAsia="en-GB"/>
        </w:rPr>
        <w:t>There is also a need to recognise the environmental cost of digital technology itself. Sensors require materials and energy, cloud services consume electricity, and AI models require computing resources. For a small-scale gardening application, the design should therefore favour proportionate technology: lightweight models, low-cost sensors and processing only when it adds practical value. Sustainability should be evaluated across the whole system rather than assumed simply because AI is being used for an environmental purpose.</w:t>
      </w:r>
    </w:p>
    <w:p w14:paraId="19214452" w14:textId="77777777" w:rsidR="00A71749" w:rsidRPr="009301E7" w:rsidRDefault="00A71749" w:rsidP="009301E7">
      <w:pPr>
        <w:pStyle w:val="Heading1"/>
        <w:rPr>
          <w:rFonts w:ascii="Arial" w:hAnsi="Arial" w:cs="Arial"/>
          <w:b/>
          <w:bCs/>
          <w:lang w:eastAsia="en-GB"/>
        </w:rPr>
      </w:pPr>
      <w:bookmarkStart w:id="15" w:name="_Toc237026134"/>
      <w:r w:rsidRPr="009301E7">
        <w:rPr>
          <w:rFonts w:ascii="Arial" w:hAnsi="Arial" w:cs="Arial"/>
          <w:b/>
          <w:bCs/>
          <w:lang w:eastAsia="en-GB"/>
        </w:rPr>
        <w:t>Ethical Use of AI</w:t>
      </w:r>
      <w:bookmarkEnd w:id="15"/>
    </w:p>
    <w:p w14:paraId="2C46CF16" w14:textId="3FC6608A" w:rsidR="00A71749" w:rsidRPr="00A71749" w:rsidRDefault="00A71749" w:rsidP="00451E47">
      <w:pPr>
        <w:rPr>
          <w:lang w:eastAsia="en-GB"/>
        </w:rPr>
      </w:pPr>
      <w:r w:rsidRPr="00A71749">
        <w:rPr>
          <w:lang w:eastAsia="en-GB"/>
        </w:rPr>
        <w:t xml:space="preserve">The project has relatively low privacy risk because its principal data concerns plants and environmental conditions rather than sensitive personal information. Nevertheless, responsible design still matters. If images or user accounts are added in future versions, only necessary data should be </w:t>
      </w:r>
      <w:r w:rsidR="009C68FF" w:rsidRPr="00A71749">
        <w:rPr>
          <w:lang w:eastAsia="en-GB"/>
        </w:rPr>
        <w:t>collected,</w:t>
      </w:r>
      <w:r w:rsidRPr="00A71749">
        <w:rPr>
          <w:lang w:eastAsia="en-GB"/>
        </w:rPr>
        <w:t xml:space="preserve"> and users should understand how their information is used. Data retention should be proportionate to the purpose of the service.</w:t>
      </w:r>
    </w:p>
    <w:p w14:paraId="33835BE8" w14:textId="77777777" w:rsidR="00A71749" w:rsidRPr="00A71749" w:rsidRDefault="00A71749" w:rsidP="00451E47">
      <w:pPr>
        <w:rPr>
          <w:lang w:eastAsia="en-GB"/>
        </w:rPr>
      </w:pPr>
      <w:r w:rsidRPr="00A71749">
        <w:rPr>
          <w:lang w:eastAsia="en-GB"/>
        </w:rPr>
        <w:t>Another ethical issue is over-reliance on automated recommendations. A model can be wrong, especially when it receives unfamiliar data. The system should therefore communicate uncertainty and avoid presenting predictions as guaranteed facts. The gardener should retain control over final decisions. This human-in-the-loop approach is appropriate for a prototype whose purpose is assistance rather than autonomous management.</w:t>
      </w:r>
    </w:p>
    <w:p w14:paraId="51698FBF" w14:textId="77777777" w:rsidR="00A71749" w:rsidRPr="00A71749" w:rsidRDefault="00A71749" w:rsidP="00451E47">
      <w:pPr>
        <w:rPr>
          <w:lang w:eastAsia="en-GB"/>
        </w:rPr>
      </w:pPr>
      <w:r w:rsidRPr="00A71749">
        <w:rPr>
          <w:lang w:eastAsia="en-GB"/>
        </w:rPr>
        <w:t>Reliability, Generalisability and Limitations</w:t>
      </w:r>
    </w:p>
    <w:p w14:paraId="59BC82A1" w14:textId="77777777" w:rsidR="00A71749" w:rsidRPr="00A71749" w:rsidRDefault="00A71749" w:rsidP="00451E47">
      <w:pPr>
        <w:rPr>
          <w:lang w:eastAsia="en-GB"/>
        </w:rPr>
      </w:pPr>
      <w:r w:rsidRPr="00A71749">
        <w:rPr>
          <w:lang w:eastAsia="en-GB"/>
        </w:rPr>
        <w:t>The prototype provides evidence that the proposed architecture is technically coherent, but the results should be interpreted within the project scope. Limited or simulated sensor data cannot fully reproduce the variability of a real garden across seasons. Similarly, a disease classifier trained on a restricted image dataset may perform less accurately on new plant varieties, backgrounds or lighting conditions.</w:t>
      </w:r>
    </w:p>
    <w:p w14:paraId="2FEC3813" w14:textId="77777777" w:rsidR="00A71749" w:rsidRPr="00A71749" w:rsidRDefault="00A71749" w:rsidP="00451E47">
      <w:pPr>
        <w:rPr>
          <w:lang w:eastAsia="en-GB"/>
        </w:rPr>
      </w:pPr>
      <w:r w:rsidRPr="00A71749">
        <w:rPr>
          <w:lang w:eastAsia="en-GB"/>
        </w:rPr>
        <w:t>Generalisability can be improved through larger and more diverse datasets, repeated testing in different environmental conditions and calibration of sensors before deployment. Cross-validation can strengthen evaluation of structured-data models, while an independent image test set can provide a more realistic estimate of disease-classification performance. These improvements are especially important before the system is used to make high-confidence recommendations.</w:t>
      </w:r>
    </w:p>
    <w:p w14:paraId="143005B9" w14:textId="77777777" w:rsidR="00A71749" w:rsidRPr="00A71749" w:rsidRDefault="00A71749" w:rsidP="00451E47">
      <w:pPr>
        <w:rPr>
          <w:lang w:eastAsia="en-GB"/>
        </w:rPr>
      </w:pPr>
      <w:r w:rsidRPr="00A71749">
        <w:rPr>
          <w:lang w:eastAsia="en-GB"/>
        </w:rPr>
        <w:t>Achievement of the Research Questions</w:t>
      </w:r>
    </w:p>
    <w:p w14:paraId="1158555D" w14:textId="77777777" w:rsidR="00A71749" w:rsidRPr="00A71749" w:rsidRDefault="00A71749" w:rsidP="00451E47">
      <w:pPr>
        <w:rPr>
          <w:lang w:eastAsia="en-GB"/>
        </w:rPr>
      </w:pPr>
      <w:r w:rsidRPr="00A71749">
        <w:rPr>
          <w:lang w:eastAsia="en-GB"/>
        </w:rPr>
        <w:t>The first research question concerns how AI can improve decision-making. The project demonstrates this through the conversion of environmental and visual data into understandable recommendations. The second question concerns IoT monitoring, which is addressed through the proposed sensor layer for soil moisture, temperature and humidity. The third and fourth questions are addressed through the irrigation-prediction and disease-classification models respectively.</w:t>
      </w:r>
    </w:p>
    <w:p w14:paraId="04CF8B62" w14:textId="77777777" w:rsidR="00A71749" w:rsidRPr="00A71749" w:rsidRDefault="00A71749" w:rsidP="00451E47">
      <w:pPr>
        <w:rPr>
          <w:lang w:eastAsia="en-GB"/>
        </w:rPr>
      </w:pPr>
      <w:r w:rsidRPr="00A71749">
        <w:rPr>
          <w:lang w:eastAsia="en-GB"/>
        </w:rPr>
        <w:t xml:space="preserve">The final research question asks whether the system can improve water efficiency and plant health compared with traditional methods. The recovered project design supports this comparison through its evaluation framework. The most defensible conclusion is that the system demonstrates a practical mechanism for </w:t>
      </w:r>
      <w:proofErr w:type="gramStart"/>
      <w:r w:rsidRPr="00A71749">
        <w:rPr>
          <w:lang w:eastAsia="en-GB"/>
        </w:rPr>
        <w:t>more timely</w:t>
      </w:r>
      <w:proofErr w:type="gramEnd"/>
      <w:r w:rsidRPr="00A71749">
        <w:rPr>
          <w:lang w:eastAsia="en-GB"/>
        </w:rPr>
        <w:t>, data-informed decisions and provides a foundation for larger real-world trials.</w:t>
      </w:r>
    </w:p>
    <w:p w14:paraId="2922E3BA" w14:textId="77777777" w:rsidR="00A71749" w:rsidRPr="00A71749" w:rsidRDefault="00A71749" w:rsidP="00451E47">
      <w:pPr>
        <w:rPr>
          <w:lang w:eastAsia="en-GB"/>
        </w:rPr>
      </w:pPr>
      <w:r w:rsidRPr="00A71749">
        <w:rPr>
          <w:lang w:eastAsia="en-GB"/>
        </w:rPr>
        <w:t>Future Development Priorities</w:t>
      </w:r>
    </w:p>
    <w:p w14:paraId="3A872818" w14:textId="77777777" w:rsidR="00A71749" w:rsidRPr="00A71749" w:rsidRDefault="00A71749" w:rsidP="00451E47">
      <w:pPr>
        <w:rPr>
          <w:lang w:eastAsia="en-GB"/>
        </w:rPr>
      </w:pPr>
      <w:r w:rsidRPr="00A71749">
        <w:rPr>
          <w:lang w:eastAsia="en-GB"/>
        </w:rPr>
        <w:t>Future development should first focus on real sensor deployment over a longer period. A larger time-series dataset would make it possible to test how the irrigation model responds to seasonal changes and different plant types. The system could also record whether the gardener followed a recommendation and what outcome occurred. This feedback could later support model refinement.</w:t>
      </w:r>
    </w:p>
    <w:p w14:paraId="6E19EC2B" w14:textId="77777777" w:rsidR="00A71749" w:rsidRPr="00A71749" w:rsidRDefault="00A71749" w:rsidP="00451E47">
      <w:pPr>
        <w:rPr>
          <w:lang w:eastAsia="en-GB"/>
        </w:rPr>
      </w:pPr>
      <w:r w:rsidRPr="00A71749">
        <w:rPr>
          <w:lang w:eastAsia="en-GB"/>
        </w:rPr>
        <w:t xml:space="preserve">For disease detection, transfer learning could be investigated to improve performance without requiring an extremely large custom dataset. Models such as </w:t>
      </w:r>
      <w:proofErr w:type="spellStart"/>
      <w:r w:rsidRPr="00A71749">
        <w:rPr>
          <w:lang w:eastAsia="en-GB"/>
        </w:rPr>
        <w:t>ResNet</w:t>
      </w:r>
      <w:proofErr w:type="spellEnd"/>
      <w:r w:rsidRPr="00A71749">
        <w:rPr>
          <w:lang w:eastAsia="en-GB"/>
        </w:rPr>
        <w:t xml:space="preserve"> or </w:t>
      </w:r>
      <w:proofErr w:type="spellStart"/>
      <w:r w:rsidRPr="00A71749">
        <w:rPr>
          <w:lang w:eastAsia="en-GB"/>
        </w:rPr>
        <w:t>EfficientNet</w:t>
      </w:r>
      <w:proofErr w:type="spellEnd"/>
      <w:r w:rsidRPr="00A71749">
        <w:rPr>
          <w:lang w:eastAsia="en-GB"/>
        </w:rPr>
        <w:t xml:space="preserve"> can provide a starting point that is then adapted to the selected plant-disease classes. The evaluation should include photographs taken in realistic garden conditions rather than relying entirely on clean laboratory-style images.</w:t>
      </w:r>
    </w:p>
    <w:p w14:paraId="73862A73" w14:textId="77777777" w:rsidR="00A71749" w:rsidRPr="00A71749" w:rsidRDefault="00A71749" w:rsidP="00451E47">
      <w:pPr>
        <w:rPr>
          <w:lang w:eastAsia="en-GB"/>
        </w:rPr>
      </w:pPr>
      <w:r w:rsidRPr="00A71749">
        <w:rPr>
          <w:lang w:eastAsia="en-GB"/>
        </w:rPr>
        <w:t>A mobile interface is another logical extension because gardeners often need information while they are outside near the plants. Notifications could alert the user when soil moisture falls below an expected range or when a newly uploaded image indicates a possible health issue. Cloud deployment could provide remote access, but it should only be introduced where the additional complexity and energy use are justified.</w:t>
      </w:r>
    </w:p>
    <w:p w14:paraId="7D176F4A" w14:textId="77777777" w:rsidR="00A71749" w:rsidRPr="00A71749" w:rsidRDefault="00A71749" w:rsidP="00451E47">
      <w:pPr>
        <w:rPr>
          <w:lang w:eastAsia="en-GB"/>
        </w:rPr>
      </w:pPr>
      <w:r w:rsidRPr="00A71749">
        <w:rPr>
          <w:lang w:eastAsia="en-GB"/>
        </w:rPr>
        <w:t>Overall, the proposed system should be viewed as an extensible prototype. Its main contribution is the integration of environmental sensing, machine learning, computer vision and a simple interface around the practical needs of organic gardening. The next stage of research would be to validate this integrated approach with larger datasets, real hardware and longer-term observation.</w:t>
      </w:r>
    </w:p>
    <w:p w14:paraId="07157148" w14:textId="77777777" w:rsidR="00A71749" w:rsidRPr="00A71749" w:rsidRDefault="00A71749" w:rsidP="00451E47">
      <w:pPr>
        <w:rPr>
          <w:lang w:eastAsia="en-GB"/>
        </w:rPr>
      </w:pPr>
      <w:r w:rsidRPr="00A71749">
        <w:rPr>
          <w:lang w:eastAsia="en-GB"/>
        </w:rPr>
        <w:t>Evaluation, Ethical Issues and Sustainability</w:t>
      </w:r>
    </w:p>
    <w:p w14:paraId="5CA79352" w14:textId="77777777" w:rsidR="00A71749" w:rsidRPr="00A71749" w:rsidRDefault="00A71749" w:rsidP="00451E47">
      <w:pPr>
        <w:rPr>
          <w:lang w:eastAsia="en-GB"/>
        </w:rPr>
      </w:pPr>
      <w:r w:rsidRPr="00A71749">
        <w:rPr>
          <w:lang w:eastAsia="en-GB"/>
        </w:rPr>
        <w:t>System Evaluation Against Objectives</w:t>
      </w:r>
    </w:p>
    <w:p w14:paraId="23CBAB86" w14:textId="77777777" w:rsidR="00A71749" w:rsidRPr="00A71749" w:rsidRDefault="00A71749" w:rsidP="00451E47">
      <w:pPr>
        <w:rPr>
          <w:lang w:eastAsia="en-GB"/>
        </w:rPr>
      </w:pPr>
      <w:r w:rsidRPr="00A71749">
        <w:rPr>
          <w:lang w:eastAsia="en-GB"/>
        </w:rPr>
        <w:t>The performance of the system is evaluated based on the six research objectives defined in Chapter 1.</w:t>
      </w:r>
    </w:p>
    <w:p w14:paraId="577FFB63" w14:textId="77777777" w:rsidR="00A71749" w:rsidRPr="00A71749" w:rsidRDefault="00A71749" w:rsidP="00451E47">
      <w:pPr>
        <w:rPr>
          <w:lang w:eastAsia="en-GB"/>
        </w:rPr>
      </w:pPr>
      <w:r w:rsidRPr="00A71749">
        <w:rPr>
          <w:lang w:eastAsia="en-GB"/>
        </w:rPr>
        <w:t>Objective 1: Analysis of Organic Gardening Challenges</w:t>
      </w:r>
    </w:p>
    <w:p w14:paraId="63DBD849" w14:textId="77777777" w:rsidR="00A71749" w:rsidRPr="00A71749" w:rsidRDefault="00A71749" w:rsidP="00451E47">
      <w:pPr>
        <w:rPr>
          <w:lang w:eastAsia="en-GB"/>
        </w:rPr>
      </w:pPr>
      <w:r w:rsidRPr="00A71749">
        <w:rPr>
          <w:lang w:eastAsia="en-GB"/>
        </w:rPr>
        <w:t>The study successfully identified key challenges in traditional organic gardening, including inefficient irrigation practices, delayed disease detection, and lack of continuous environmental monitoring. These challenges formed the foundation for system design.</w:t>
      </w:r>
    </w:p>
    <w:p w14:paraId="040541C3" w14:textId="77777777" w:rsidR="00A71749" w:rsidRPr="00A71749" w:rsidRDefault="00A71749" w:rsidP="00451E47">
      <w:pPr>
        <w:rPr>
          <w:lang w:eastAsia="en-GB"/>
        </w:rPr>
      </w:pPr>
      <w:r w:rsidRPr="00A71749">
        <w:rPr>
          <w:lang w:eastAsia="en-GB"/>
        </w:rPr>
        <w:t>Objective 2: IoT-Based Environmental Monitoring</w:t>
      </w:r>
    </w:p>
    <w:p w14:paraId="58B89621" w14:textId="77777777" w:rsidR="00A71749" w:rsidRPr="00A71749" w:rsidRDefault="00A71749" w:rsidP="00451E47">
      <w:pPr>
        <w:rPr>
          <w:lang w:eastAsia="en-GB"/>
        </w:rPr>
      </w:pPr>
      <w:r w:rsidRPr="00A71749">
        <w:rPr>
          <w:lang w:eastAsia="en-GB"/>
        </w:rPr>
        <w:t>The system integrates IoT sensors (or simulated data) to collect real-time environmental parameters such as soil moisture, temperature, and humidity. This objective was achieved, enabling continuous monitoring and automated data collection.</w:t>
      </w:r>
    </w:p>
    <w:p w14:paraId="3C6443FC" w14:textId="77777777" w:rsidR="00A71749" w:rsidRPr="00A71749" w:rsidRDefault="00A71749" w:rsidP="00451E47">
      <w:pPr>
        <w:rPr>
          <w:lang w:eastAsia="en-GB"/>
        </w:rPr>
      </w:pPr>
      <w:r w:rsidRPr="00A71749">
        <w:rPr>
          <w:lang w:eastAsia="en-GB"/>
        </w:rPr>
        <w:t>Objective 3: Machine Learning-Based Recommendations</w:t>
      </w:r>
    </w:p>
    <w:p w14:paraId="6D90E5C6" w14:textId="77777777" w:rsidR="00A71749" w:rsidRPr="00A71749" w:rsidRDefault="00A71749" w:rsidP="00451E47">
      <w:pPr>
        <w:rPr>
          <w:lang w:eastAsia="en-GB"/>
        </w:rPr>
      </w:pPr>
      <w:r w:rsidRPr="00A71749">
        <w:rPr>
          <w:lang w:eastAsia="en-GB"/>
        </w:rPr>
        <w:t>Machine learning models were developed to analyse environmental data and provide irrigation recommendations. The regression model demonstrated the ability to predict water requirements effectively, contributing to improved irrigation efficiency.</w:t>
      </w:r>
    </w:p>
    <w:p w14:paraId="6ACBC4DA" w14:textId="77777777" w:rsidR="00A71749" w:rsidRPr="00A71749" w:rsidRDefault="00A71749" w:rsidP="00451E47">
      <w:pPr>
        <w:rPr>
          <w:lang w:eastAsia="en-GB"/>
        </w:rPr>
      </w:pPr>
      <w:r w:rsidRPr="00A71749">
        <w:rPr>
          <w:lang w:eastAsia="en-GB"/>
        </w:rPr>
        <w:t>Objective 4: AI-Based Plant Disease Detection</w:t>
      </w:r>
    </w:p>
    <w:p w14:paraId="264BDD00" w14:textId="77777777" w:rsidR="00A71749" w:rsidRPr="00A71749" w:rsidRDefault="00A71749" w:rsidP="00451E47">
      <w:pPr>
        <w:rPr>
          <w:lang w:eastAsia="en-GB"/>
        </w:rPr>
      </w:pPr>
      <w:r w:rsidRPr="00A71749">
        <w:rPr>
          <w:lang w:eastAsia="en-GB"/>
        </w:rPr>
        <w:t>A Convolutional Neural Network (CNN) model was implemented to classify plant images and detect diseases. The system successfully identifies common plant health issues, supporting early intervention and treatment.</w:t>
      </w:r>
    </w:p>
    <w:p w14:paraId="476A21F1" w14:textId="77777777" w:rsidR="00A71749" w:rsidRPr="00A71749" w:rsidRDefault="00A71749" w:rsidP="00451E47">
      <w:pPr>
        <w:rPr>
          <w:lang w:eastAsia="en-GB"/>
        </w:rPr>
      </w:pPr>
      <w:r w:rsidRPr="00A71749">
        <w:rPr>
          <w:lang w:eastAsia="en-GB"/>
        </w:rPr>
        <w:t>Objective 5: User-Friendly Interface</w:t>
      </w:r>
    </w:p>
    <w:p w14:paraId="4DA4E554" w14:textId="77777777" w:rsidR="00A71749" w:rsidRPr="00A71749" w:rsidRDefault="00A71749" w:rsidP="00451E47">
      <w:pPr>
        <w:rPr>
          <w:lang w:eastAsia="en-GB"/>
        </w:rPr>
      </w:pPr>
      <w:r w:rsidRPr="00A71749">
        <w:rPr>
          <w:lang w:eastAsia="en-GB"/>
        </w:rPr>
        <w:t>A web-based interface was developed to display environmental data and system recommendations. The interface allows users to easily monitor plant conditions and interpret outputs, achieving the usability objective.</w:t>
      </w:r>
    </w:p>
    <w:p w14:paraId="49FEABFF" w14:textId="77777777" w:rsidR="00A71749" w:rsidRPr="00A71749" w:rsidRDefault="00A71749" w:rsidP="00451E47">
      <w:pPr>
        <w:rPr>
          <w:lang w:eastAsia="en-GB"/>
        </w:rPr>
      </w:pPr>
      <w:r w:rsidRPr="00A71749">
        <w:rPr>
          <w:lang w:eastAsia="en-GB"/>
        </w:rPr>
        <w:t>Objective 6: System Effectiveness Evaluation</w:t>
      </w:r>
    </w:p>
    <w:p w14:paraId="4A191F5E" w14:textId="77777777" w:rsidR="00A71749" w:rsidRPr="00A71749" w:rsidRDefault="00A71749" w:rsidP="00451E47">
      <w:pPr>
        <w:rPr>
          <w:lang w:eastAsia="en-GB"/>
        </w:rPr>
      </w:pPr>
      <w:r w:rsidRPr="00A71749">
        <w:rPr>
          <w:lang w:eastAsia="en-GB"/>
        </w:rPr>
        <w:t>The system was evaluated using performance metrics such as accuracy, water efficiency, and disease detection capability. Results indicate improvements in resource management and plant health compared to traditional gardening methods.</w:t>
      </w:r>
    </w:p>
    <w:p w14:paraId="40D528CC" w14:textId="77777777" w:rsidR="00A71749" w:rsidRPr="00A71749" w:rsidRDefault="00A71749" w:rsidP="00451E47">
      <w:pPr>
        <w:rPr>
          <w:lang w:eastAsia="en-GB"/>
        </w:rPr>
      </w:pPr>
      <w:r w:rsidRPr="00A71749">
        <w:rPr>
          <w:lang w:eastAsia="en-GB"/>
        </w:rPr>
        <w:t>Ethical Considerations</w:t>
      </w:r>
    </w:p>
    <w:p w14:paraId="4C8AF72B" w14:textId="77777777" w:rsidR="00A71749" w:rsidRPr="00A71749" w:rsidRDefault="00A71749" w:rsidP="00451E47">
      <w:pPr>
        <w:rPr>
          <w:lang w:eastAsia="en-GB"/>
        </w:rPr>
      </w:pPr>
      <w:r w:rsidRPr="00A71749">
        <w:rPr>
          <w:lang w:eastAsia="en-GB"/>
        </w:rPr>
        <w:t>Ethical considerations are essential when developing intelligent systems involving data collection, automation, and artificial intelligence.</w:t>
      </w:r>
    </w:p>
    <w:p w14:paraId="0A391D64" w14:textId="77777777" w:rsidR="00A71749" w:rsidRPr="00A71749" w:rsidRDefault="00A71749" w:rsidP="00451E47">
      <w:pPr>
        <w:rPr>
          <w:lang w:eastAsia="en-GB"/>
        </w:rPr>
      </w:pPr>
      <w:r w:rsidRPr="00A71749">
        <w:rPr>
          <w:lang w:eastAsia="en-GB"/>
        </w:rPr>
        <w:t>1 Data Privacy</w:t>
      </w:r>
    </w:p>
    <w:p w14:paraId="4C2946F7" w14:textId="77777777" w:rsidR="00A71749" w:rsidRPr="00A71749" w:rsidRDefault="00A71749" w:rsidP="00451E47">
      <w:pPr>
        <w:rPr>
          <w:lang w:eastAsia="en-GB"/>
        </w:rPr>
      </w:pPr>
      <w:r w:rsidRPr="00A71749">
        <w:rPr>
          <w:lang w:eastAsia="en-GB"/>
        </w:rPr>
        <w:t>The system does not collect personal or sensitive user data. All collected data is related to environmental conditions and plant health. This ensures compliance with basic data protection principles such as data minimisation.</w:t>
      </w:r>
    </w:p>
    <w:p w14:paraId="66945010" w14:textId="77777777" w:rsidR="00A71749" w:rsidRPr="00A71749" w:rsidRDefault="00A71749" w:rsidP="00451E47">
      <w:pPr>
        <w:rPr>
          <w:lang w:eastAsia="en-GB"/>
        </w:rPr>
      </w:pPr>
      <w:r w:rsidRPr="00A71749">
        <w:rPr>
          <w:lang w:eastAsia="en-GB"/>
        </w:rPr>
        <w:t>2 Transparency and Explainability</w:t>
      </w:r>
    </w:p>
    <w:p w14:paraId="62D069F3" w14:textId="77777777" w:rsidR="00A71749" w:rsidRPr="00A71749" w:rsidRDefault="00A71749" w:rsidP="00451E47">
      <w:pPr>
        <w:rPr>
          <w:lang w:eastAsia="en-GB"/>
        </w:rPr>
      </w:pPr>
      <w:r w:rsidRPr="00A71749">
        <w:rPr>
          <w:lang w:eastAsia="en-GB"/>
        </w:rPr>
        <w:t>Machine learning models used in the system operate as decision-support tools rather than fully autonomous decision-makers. The system provides clear outputs such as irrigation levels and disease classification results, ensuring transparency in decision-making.</w:t>
      </w:r>
    </w:p>
    <w:p w14:paraId="707D7DF2" w14:textId="77777777" w:rsidR="00A71749" w:rsidRPr="00A71749" w:rsidRDefault="00A71749" w:rsidP="00451E47">
      <w:pPr>
        <w:rPr>
          <w:lang w:eastAsia="en-GB"/>
        </w:rPr>
      </w:pPr>
      <w:r w:rsidRPr="00A71749">
        <w:rPr>
          <w:lang w:eastAsia="en-GB"/>
        </w:rPr>
        <w:t>3 Responsible Use of AI</w:t>
      </w:r>
    </w:p>
    <w:p w14:paraId="1955919F" w14:textId="77777777" w:rsidR="00A71749" w:rsidRPr="00A71749" w:rsidRDefault="00A71749" w:rsidP="00451E47">
      <w:pPr>
        <w:rPr>
          <w:lang w:eastAsia="en-GB"/>
        </w:rPr>
      </w:pPr>
      <w:r w:rsidRPr="00A71749">
        <w:rPr>
          <w:lang w:eastAsia="en-GB"/>
        </w:rPr>
        <w:t>The system is designed to support human decision-making rather than replace it. Users retain full control over final gardening decisions, ensuring responsible and ethical use of artificial intelligence.</w:t>
      </w:r>
    </w:p>
    <w:p w14:paraId="02C03909" w14:textId="77777777" w:rsidR="00A71749" w:rsidRPr="00A71749" w:rsidRDefault="00A71749" w:rsidP="00451E47">
      <w:pPr>
        <w:rPr>
          <w:lang w:eastAsia="en-GB"/>
        </w:rPr>
      </w:pPr>
      <w:r w:rsidRPr="00A71749">
        <w:rPr>
          <w:lang w:eastAsia="en-GB"/>
        </w:rPr>
        <w:t>4 Bias in Machine Learning Models</w:t>
      </w:r>
    </w:p>
    <w:p w14:paraId="2358D18F" w14:textId="77777777" w:rsidR="00A71749" w:rsidRPr="00A71749" w:rsidRDefault="00A71749" w:rsidP="00451E47">
      <w:pPr>
        <w:rPr>
          <w:lang w:eastAsia="en-GB"/>
        </w:rPr>
      </w:pPr>
      <w:r w:rsidRPr="00A71749">
        <w:rPr>
          <w:lang w:eastAsia="en-GB"/>
        </w:rPr>
        <w:t>One potential ethical concern is dataset bias. If training data is not diverse enough, the model may produce less accurate predictions in different environmental conditions or plant species. This limitation is acknowledged and should be addressed in future improvements.</w:t>
      </w:r>
    </w:p>
    <w:p w14:paraId="216C12C6" w14:textId="77777777" w:rsidR="00A71749" w:rsidRPr="00A71749" w:rsidRDefault="00A71749" w:rsidP="00451E47">
      <w:pPr>
        <w:rPr>
          <w:lang w:eastAsia="en-GB"/>
        </w:rPr>
      </w:pPr>
      <w:r w:rsidRPr="00A71749">
        <w:rPr>
          <w:lang w:eastAsia="en-GB"/>
        </w:rPr>
        <w:t>6.4 Sustainability Considerations</w:t>
      </w:r>
    </w:p>
    <w:p w14:paraId="4A190CC5" w14:textId="77777777" w:rsidR="00A71749" w:rsidRPr="00A71749" w:rsidRDefault="00A71749" w:rsidP="00451E47">
      <w:pPr>
        <w:rPr>
          <w:lang w:eastAsia="en-GB"/>
        </w:rPr>
      </w:pPr>
      <w:r w:rsidRPr="00A71749">
        <w:rPr>
          <w:lang w:eastAsia="en-GB"/>
        </w:rPr>
        <w:t>The proposed system strongly contributes to environmental sustainability in organic gardening practices.</w:t>
      </w:r>
    </w:p>
    <w:p w14:paraId="3E0BCF69" w14:textId="77777777" w:rsidR="00A71749" w:rsidRPr="00A71749" w:rsidRDefault="00A71749" w:rsidP="00451E47">
      <w:pPr>
        <w:rPr>
          <w:lang w:eastAsia="en-GB"/>
        </w:rPr>
      </w:pPr>
      <w:r w:rsidRPr="00A71749">
        <w:rPr>
          <w:lang w:eastAsia="en-GB"/>
        </w:rPr>
        <w:t>6.4.1 Water Conservation</w:t>
      </w:r>
    </w:p>
    <w:p w14:paraId="6620D3EC" w14:textId="77777777" w:rsidR="00A71749" w:rsidRPr="00A71749" w:rsidRDefault="00A71749" w:rsidP="00451E47">
      <w:pPr>
        <w:rPr>
          <w:lang w:eastAsia="en-GB"/>
        </w:rPr>
      </w:pPr>
      <w:r w:rsidRPr="00A71749">
        <w:rPr>
          <w:lang w:eastAsia="en-GB"/>
        </w:rPr>
        <w:t>One of the main sustainability benefits of the system is improved water management. By predicting irrigation requirements based on real-time environmental data, the system reduces unnecessary water usage and helps conserve natural resources.</w:t>
      </w:r>
    </w:p>
    <w:p w14:paraId="146EEA57" w14:textId="77777777" w:rsidR="00A71749" w:rsidRPr="00A71749" w:rsidRDefault="00A71749" w:rsidP="00451E47">
      <w:pPr>
        <w:rPr>
          <w:lang w:eastAsia="en-GB"/>
        </w:rPr>
      </w:pPr>
      <w:r w:rsidRPr="00A71749">
        <w:rPr>
          <w:lang w:eastAsia="en-GB"/>
        </w:rPr>
        <w:t>6.4.2 Reduced Chemical Usage</w:t>
      </w:r>
    </w:p>
    <w:p w14:paraId="7E20CAC4" w14:textId="77777777" w:rsidR="00A71749" w:rsidRPr="00A71749" w:rsidRDefault="00A71749" w:rsidP="00451E47">
      <w:pPr>
        <w:rPr>
          <w:lang w:eastAsia="en-GB"/>
        </w:rPr>
      </w:pPr>
      <w:r w:rsidRPr="00A71749">
        <w:rPr>
          <w:lang w:eastAsia="en-GB"/>
        </w:rPr>
        <w:t>Early detection of plant diseases reduces the need for excessive chemical treatments. This supports organic gardening principles and reduces environmental pollution caused by pesticides and fertilisers.</w:t>
      </w:r>
    </w:p>
    <w:p w14:paraId="4B0FC620" w14:textId="77777777" w:rsidR="00A71749" w:rsidRPr="00A71749" w:rsidRDefault="00A71749" w:rsidP="00451E47">
      <w:pPr>
        <w:rPr>
          <w:lang w:eastAsia="en-GB"/>
        </w:rPr>
      </w:pPr>
      <w:r w:rsidRPr="00A71749">
        <w:rPr>
          <w:lang w:eastAsia="en-GB"/>
        </w:rPr>
        <w:t>6.4.3 Efficient Resource Utilisation</w:t>
      </w:r>
    </w:p>
    <w:p w14:paraId="37309C75" w14:textId="77777777" w:rsidR="00A71749" w:rsidRPr="00A71749" w:rsidRDefault="00A71749" w:rsidP="00451E47">
      <w:pPr>
        <w:rPr>
          <w:lang w:eastAsia="en-GB"/>
        </w:rPr>
      </w:pPr>
      <w:r w:rsidRPr="00A71749">
        <w:rPr>
          <w:lang w:eastAsia="en-GB"/>
        </w:rPr>
        <w:t>The system ensures that resources such as water and nutrients are used efficiently. This contributes to more sustainable gardening practices by minimising waste.</w:t>
      </w:r>
    </w:p>
    <w:p w14:paraId="5EEEFE62" w14:textId="77777777" w:rsidR="00A71749" w:rsidRPr="00A71749" w:rsidRDefault="00A71749" w:rsidP="00451E47">
      <w:pPr>
        <w:rPr>
          <w:lang w:eastAsia="en-GB"/>
        </w:rPr>
      </w:pPr>
      <w:r w:rsidRPr="00A71749">
        <w:rPr>
          <w:lang w:eastAsia="en-GB"/>
        </w:rPr>
        <w:t>6.4.4 Alignment with Sustainability Goals</w:t>
      </w:r>
    </w:p>
    <w:p w14:paraId="11A1D331" w14:textId="77777777" w:rsidR="00A71749" w:rsidRPr="00A71749" w:rsidRDefault="00A71749" w:rsidP="00451E47">
      <w:pPr>
        <w:rPr>
          <w:lang w:eastAsia="en-GB"/>
        </w:rPr>
      </w:pPr>
      <w:r w:rsidRPr="00A71749">
        <w:rPr>
          <w:lang w:eastAsia="en-GB"/>
        </w:rPr>
        <w:t>The system aligns with global sustainability objectives such as responsible consumption and production, supporting environmentally friendly agricultural practices consistent with modern sustainability frameworks.</w:t>
      </w:r>
    </w:p>
    <w:p w14:paraId="082FAD43" w14:textId="77777777" w:rsidR="00A71749" w:rsidRPr="00A71749" w:rsidRDefault="00A71749" w:rsidP="00451E47">
      <w:pPr>
        <w:rPr>
          <w:lang w:eastAsia="en-GB"/>
        </w:rPr>
      </w:pPr>
      <w:r w:rsidRPr="00A71749">
        <w:rPr>
          <w:lang w:eastAsia="en-GB"/>
        </w:rPr>
        <w:t>6.5 System Limitations</w:t>
      </w:r>
    </w:p>
    <w:p w14:paraId="28168822" w14:textId="77777777" w:rsidR="00A71749" w:rsidRPr="00A71749" w:rsidRDefault="00A71749" w:rsidP="00451E47">
      <w:pPr>
        <w:rPr>
          <w:lang w:eastAsia="en-GB"/>
        </w:rPr>
      </w:pPr>
      <w:r w:rsidRPr="00A71749">
        <w:rPr>
          <w:lang w:eastAsia="en-GB"/>
        </w:rPr>
        <w:t>Despite its advantages, the system has several limitations</w:t>
      </w:r>
    </w:p>
    <w:p w14:paraId="03713AF3" w14:textId="77777777" w:rsidR="00A71749" w:rsidRPr="00A71749" w:rsidRDefault="00A71749" w:rsidP="00451E47">
      <w:pPr>
        <w:rPr>
          <w:lang w:eastAsia="en-GB"/>
        </w:rPr>
      </w:pPr>
      <w:r w:rsidRPr="00A71749">
        <w:rPr>
          <w:lang w:eastAsia="en-GB"/>
        </w:rPr>
        <w:t>Dependence on dataset quality affects model accuracy</w:t>
      </w:r>
    </w:p>
    <w:p w14:paraId="29EF3167" w14:textId="77777777" w:rsidR="00A71749" w:rsidRPr="00A71749" w:rsidRDefault="00A71749" w:rsidP="00451E47">
      <w:pPr>
        <w:rPr>
          <w:lang w:eastAsia="en-GB"/>
        </w:rPr>
      </w:pPr>
      <w:r w:rsidRPr="00A71749">
        <w:rPr>
          <w:lang w:eastAsia="en-GB"/>
        </w:rPr>
        <w:t>Simulated IoT data may not fully represent real-world conditions</w:t>
      </w:r>
    </w:p>
    <w:p w14:paraId="58470DF0" w14:textId="77777777" w:rsidR="00A71749" w:rsidRPr="00A71749" w:rsidRDefault="00A71749" w:rsidP="00451E47">
      <w:pPr>
        <w:rPr>
          <w:lang w:eastAsia="en-GB"/>
        </w:rPr>
      </w:pPr>
      <w:r w:rsidRPr="00A71749">
        <w:rPr>
          <w:lang w:eastAsia="en-GB"/>
        </w:rPr>
        <w:t>CNN performance may decrease with unseen plant species or diseases</w:t>
      </w:r>
    </w:p>
    <w:p w14:paraId="38EEA201" w14:textId="77777777" w:rsidR="00A71749" w:rsidRPr="00A71749" w:rsidRDefault="00A71749" w:rsidP="00451E47">
      <w:pPr>
        <w:rPr>
          <w:lang w:eastAsia="en-GB"/>
        </w:rPr>
      </w:pPr>
      <w:r w:rsidRPr="00A71749">
        <w:rPr>
          <w:lang w:eastAsia="en-GB"/>
        </w:rPr>
        <w:t>System scalability for large agricultural environments is limited</w:t>
      </w:r>
    </w:p>
    <w:p w14:paraId="35C9D6D5" w14:textId="77777777" w:rsidR="00A71749" w:rsidRPr="00A71749" w:rsidRDefault="00A71749" w:rsidP="00451E47">
      <w:pPr>
        <w:rPr>
          <w:lang w:eastAsia="en-GB"/>
        </w:rPr>
      </w:pPr>
      <w:r w:rsidRPr="00A71749">
        <w:rPr>
          <w:lang w:eastAsia="en-GB"/>
        </w:rPr>
        <w:t>Real-time deployment would require hardware integration and calibration</w:t>
      </w:r>
    </w:p>
    <w:p w14:paraId="1B437462" w14:textId="77777777" w:rsidR="00A71749" w:rsidRPr="00A71749" w:rsidRDefault="00A71749" w:rsidP="00451E47">
      <w:pPr>
        <w:rPr>
          <w:lang w:eastAsia="en-GB"/>
        </w:rPr>
      </w:pPr>
      <w:r w:rsidRPr="00A71749">
        <w:rPr>
          <w:lang w:eastAsia="en-GB"/>
        </w:rPr>
        <w:t>These limitations highlight areas where further development is required.</w:t>
      </w:r>
    </w:p>
    <w:p w14:paraId="05D4A6A0" w14:textId="77777777" w:rsidR="00A71749" w:rsidRPr="00A71749" w:rsidRDefault="00A71749" w:rsidP="00451E47">
      <w:pPr>
        <w:rPr>
          <w:lang w:eastAsia="en-GB"/>
        </w:rPr>
      </w:pPr>
      <w:r w:rsidRPr="00A71749">
        <w:rPr>
          <w:lang w:eastAsia="en-GB"/>
        </w:rPr>
        <w:t>6.6 Reliability and Practical Considerations</w:t>
      </w:r>
    </w:p>
    <w:p w14:paraId="4A09057E" w14:textId="77777777" w:rsidR="00A71749" w:rsidRPr="00A71749" w:rsidRDefault="00A71749" w:rsidP="00451E47">
      <w:pPr>
        <w:rPr>
          <w:lang w:eastAsia="en-GB"/>
        </w:rPr>
      </w:pPr>
      <w:r w:rsidRPr="00A71749">
        <w:rPr>
          <w:lang w:eastAsia="en-GB"/>
        </w:rPr>
        <w:t>The system demonstrates reasonable reliability under controlled conditions. However, environmental variability such as weather changes, sensor inaccuracies, and inconsistent image quality may affect performance in real-world deployment.</w:t>
      </w:r>
    </w:p>
    <w:p w14:paraId="5724838C" w14:textId="77777777" w:rsidR="00A71749" w:rsidRPr="00A71749" w:rsidRDefault="00A71749" w:rsidP="00451E47">
      <w:pPr>
        <w:rPr>
          <w:lang w:eastAsia="en-GB"/>
        </w:rPr>
      </w:pPr>
      <w:r w:rsidRPr="00A71749">
        <w:rPr>
          <w:lang w:eastAsia="en-GB"/>
        </w:rPr>
        <w:t>To improve reliability, future versions of the system should include</w:t>
      </w:r>
    </w:p>
    <w:p w14:paraId="2ED7645B" w14:textId="77777777" w:rsidR="00A71749" w:rsidRPr="00A71749" w:rsidRDefault="00A71749" w:rsidP="00451E47">
      <w:pPr>
        <w:rPr>
          <w:lang w:eastAsia="en-GB"/>
        </w:rPr>
      </w:pPr>
      <w:r w:rsidRPr="00A71749">
        <w:rPr>
          <w:lang w:eastAsia="en-GB"/>
        </w:rPr>
        <w:t>More robust datasets</w:t>
      </w:r>
    </w:p>
    <w:p w14:paraId="1831D060" w14:textId="77777777" w:rsidR="00A71749" w:rsidRPr="00A71749" w:rsidRDefault="00A71749" w:rsidP="00451E47">
      <w:pPr>
        <w:rPr>
          <w:lang w:eastAsia="en-GB"/>
        </w:rPr>
      </w:pPr>
      <w:r w:rsidRPr="00A71749">
        <w:rPr>
          <w:lang w:eastAsia="en-GB"/>
        </w:rPr>
        <w:t>Real-time sensor calibration</w:t>
      </w:r>
    </w:p>
    <w:p w14:paraId="4A13BA22" w14:textId="77777777" w:rsidR="00A71749" w:rsidRPr="00A71749" w:rsidRDefault="00A71749" w:rsidP="00451E47">
      <w:pPr>
        <w:rPr>
          <w:lang w:eastAsia="en-GB"/>
        </w:rPr>
      </w:pPr>
      <w:r w:rsidRPr="00A71749">
        <w:rPr>
          <w:lang w:eastAsia="en-GB"/>
        </w:rPr>
        <w:t>Edge computing for faster processing</w:t>
      </w:r>
    </w:p>
    <w:p w14:paraId="71D87A39" w14:textId="77777777" w:rsidR="00A71749" w:rsidRPr="00A71749" w:rsidRDefault="00A71749" w:rsidP="00451E47">
      <w:pPr>
        <w:rPr>
          <w:lang w:eastAsia="en-GB"/>
        </w:rPr>
      </w:pPr>
      <w:r w:rsidRPr="00A71749">
        <w:rPr>
          <w:lang w:eastAsia="en-GB"/>
        </w:rPr>
        <w:t xml:space="preserve">Cloud-based data storage </w:t>
      </w:r>
      <w:proofErr w:type="spellStart"/>
      <w:r w:rsidRPr="00A71749">
        <w:rPr>
          <w:lang w:eastAsia="en-GB"/>
        </w:rPr>
        <w:t>fo</w:t>
      </w:r>
      <w:proofErr w:type="spellEnd"/>
      <w:r w:rsidRPr="00A71749">
        <w:rPr>
          <w:lang w:eastAsia="en-GB"/>
        </w:rPr>
        <w:t xml:space="preserve"> scalability</w:t>
      </w:r>
    </w:p>
    <w:p w14:paraId="18D5CEAD" w14:textId="77777777" w:rsidR="00A71749" w:rsidRPr="00A71749" w:rsidRDefault="00A71749" w:rsidP="00451E47">
      <w:pPr>
        <w:rPr>
          <w:lang w:eastAsia="en-GB"/>
        </w:rPr>
      </w:pPr>
      <w:r w:rsidRPr="00A71749">
        <w:rPr>
          <w:lang w:eastAsia="en-GB"/>
        </w:rPr>
        <w:t>This chapter evaluated the intelligent organic gardening system in terms of objective achievement, ethical considerations, sustainability impact, and system limitations. The results show that the system effectively improves irrigation efficiency, enhances plant disease detection, and supports sustainable gardening practices. Ethical analysis confirms that the system operates responsibly with minimal risk to user privacy. However, limitations related to data quality and real-world deployment indicate areas for future improvement.</w:t>
      </w:r>
    </w:p>
    <w:p w14:paraId="5D6680F6" w14:textId="77777777" w:rsidR="00A71749" w:rsidRPr="00C6599D" w:rsidRDefault="00A71749" w:rsidP="00C6599D">
      <w:pPr>
        <w:pStyle w:val="Heading1"/>
        <w:rPr>
          <w:rFonts w:ascii="Arial" w:hAnsi="Arial" w:cs="Arial"/>
          <w:b/>
          <w:bCs/>
          <w:lang w:eastAsia="en-GB"/>
        </w:rPr>
      </w:pPr>
      <w:bookmarkStart w:id="16" w:name="_Toc237026135"/>
      <w:r w:rsidRPr="00C6599D">
        <w:rPr>
          <w:rFonts w:ascii="Arial" w:hAnsi="Arial" w:cs="Arial"/>
          <w:b/>
          <w:bCs/>
          <w:lang w:eastAsia="en-GB"/>
        </w:rPr>
        <w:t>Conclusion and Future Work</w:t>
      </w:r>
      <w:bookmarkEnd w:id="16"/>
    </w:p>
    <w:p w14:paraId="406E4D76" w14:textId="77777777" w:rsidR="00A71749" w:rsidRPr="00A71749" w:rsidRDefault="00A71749" w:rsidP="00451E47">
      <w:pPr>
        <w:rPr>
          <w:lang w:eastAsia="en-GB"/>
        </w:rPr>
      </w:pPr>
      <w:r w:rsidRPr="00A71749">
        <w:rPr>
          <w:lang w:eastAsia="en-GB"/>
        </w:rPr>
        <w:t>This cha concludes the dissertation by summarising the key findings of the research, evaluating whether the objectives have been achieved, and highlighting the main contributions of the intelligent organic gardening system. It also outlines potential areas for future enhancement and development.</w:t>
      </w:r>
    </w:p>
    <w:p w14:paraId="629E7784" w14:textId="77777777" w:rsidR="00A71749" w:rsidRPr="00A71749" w:rsidRDefault="00A71749" w:rsidP="00451E47">
      <w:pPr>
        <w:rPr>
          <w:lang w:eastAsia="en-GB"/>
        </w:rPr>
      </w:pPr>
      <w:r w:rsidRPr="00A71749">
        <w:rPr>
          <w:lang w:eastAsia="en-GB"/>
        </w:rPr>
        <w:t>Summary of the Study</w:t>
      </w:r>
    </w:p>
    <w:p w14:paraId="745BE003" w14:textId="77777777" w:rsidR="00A71749" w:rsidRPr="00A71749" w:rsidRDefault="00A71749" w:rsidP="00451E47">
      <w:pPr>
        <w:rPr>
          <w:lang w:eastAsia="en-GB"/>
        </w:rPr>
      </w:pPr>
      <w:r w:rsidRPr="00A71749">
        <w:rPr>
          <w:lang w:eastAsia="en-GB"/>
        </w:rPr>
        <w:t>This research focused on the design and development of an intelligent organic gardening system using Artificial Intelligence (AI), Machine Learning (ML), and Internet of Things (IoT) technologies. The primary goal was to improve traditional organic gardening practices by introducing automation, real-time monitoring, and intelligent decision-making capabilities.</w:t>
      </w:r>
    </w:p>
    <w:p w14:paraId="03ADC3DC" w14:textId="77777777" w:rsidR="00A71749" w:rsidRPr="00A71749" w:rsidRDefault="00A71749" w:rsidP="00451E47">
      <w:pPr>
        <w:rPr>
          <w:lang w:eastAsia="en-GB"/>
        </w:rPr>
      </w:pPr>
      <w:r w:rsidRPr="00A71749">
        <w:rPr>
          <w:lang w:eastAsia="en-GB"/>
        </w:rPr>
        <w:t>The system was designed to collect environmental data such as soil moisture, temperature, and humidity using IoT sensors. Machine learning models were used to analyse this data and predict irrigation requirements, while a Convolutional Neural Network (CNN) was implemented to detect plant diseases from images. A web-based interface was developed to provide users with real-time insights and recommendations.</w:t>
      </w:r>
    </w:p>
    <w:p w14:paraId="3C3F90A2" w14:textId="77777777" w:rsidR="00A71749" w:rsidRPr="00A71749" w:rsidRDefault="00A71749" w:rsidP="00451E47">
      <w:pPr>
        <w:rPr>
          <w:lang w:eastAsia="en-GB"/>
        </w:rPr>
      </w:pPr>
      <w:r w:rsidRPr="00A71749">
        <w:rPr>
          <w:lang w:eastAsia="en-GB"/>
        </w:rPr>
        <w:t>7.3 Achievement of Objectives</w:t>
      </w:r>
    </w:p>
    <w:p w14:paraId="6D9C7C27" w14:textId="77777777" w:rsidR="00A71749" w:rsidRPr="00A71749" w:rsidRDefault="00A71749" w:rsidP="00451E47">
      <w:pPr>
        <w:rPr>
          <w:lang w:eastAsia="en-GB"/>
        </w:rPr>
      </w:pPr>
      <w:r w:rsidRPr="00A71749">
        <w:rPr>
          <w:lang w:eastAsia="en-GB"/>
        </w:rPr>
        <w:t>The research objectives defined in Chapter 1 were successfully achieved</w:t>
      </w:r>
    </w:p>
    <w:p w14:paraId="2753D430" w14:textId="77777777" w:rsidR="00A71749" w:rsidRPr="00A71749" w:rsidRDefault="00A71749" w:rsidP="00451E47">
      <w:pPr>
        <w:rPr>
          <w:lang w:eastAsia="en-GB"/>
        </w:rPr>
      </w:pPr>
      <w:r w:rsidRPr="00A71749">
        <w:rPr>
          <w:lang w:eastAsia="en-GB"/>
        </w:rPr>
        <w:t>The study analysed challenges in traditional organic gardening, including inefficient irrigation and delayed disease detection.</w:t>
      </w:r>
    </w:p>
    <w:p w14:paraId="55FFFE31" w14:textId="77777777" w:rsidR="00A71749" w:rsidRPr="00A71749" w:rsidRDefault="00A71749" w:rsidP="00451E47">
      <w:pPr>
        <w:rPr>
          <w:lang w:eastAsia="en-GB"/>
        </w:rPr>
      </w:pPr>
      <w:r w:rsidRPr="00A71749">
        <w:rPr>
          <w:lang w:eastAsia="en-GB"/>
        </w:rPr>
        <w:t>IoT sensors were integrated to collect real-time environmental data.</w:t>
      </w:r>
    </w:p>
    <w:p w14:paraId="58C785F3" w14:textId="77777777" w:rsidR="00A71749" w:rsidRPr="00A71749" w:rsidRDefault="00A71749" w:rsidP="00451E47">
      <w:pPr>
        <w:rPr>
          <w:lang w:eastAsia="en-GB"/>
        </w:rPr>
      </w:pPr>
      <w:r w:rsidRPr="00A71749">
        <w:rPr>
          <w:lang w:eastAsia="en-GB"/>
        </w:rPr>
        <w:t>Machine learning models were developed to provide irrigation recommendations.</w:t>
      </w:r>
    </w:p>
    <w:p w14:paraId="796AA78C" w14:textId="77777777" w:rsidR="00A71749" w:rsidRPr="00A71749" w:rsidRDefault="00A71749" w:rsidP="00451E47">
      <w:pPr>
        <w:rPr>
          <w:lang w:eastAsia="en-GB"/>
        </w:rPr>
      </w:pPr>
      <w:r w:rsidRPr="00A71749">
        <w:rPr>
          <w:lang w:eastAsia="en-GB"/>
        </w:rPr>
        <w:t>A deep learning model was implemented for plant disease detection.</w:t>
      </w:r>
    </w:p>
    <w:p w14:paraId="0BAA91C2" w14:textId="77777777" w:rsidR="00A71749" w:rsidRPr="00A71749" w:rsidRDefault="00A71749" w:rsidP="00451E47">
      <w:pPr>
        <w:rPr>
          <w:lang w:eastAsia="en-GB"/>
        </w:rPr>
      </w:pPr>
      <w:r w:rsidRPr="00A71749">
        <w:rPr>
          <w:lang w:eastAsia="en-GB"/>
        </w:rPr>
        <w:t>A user-friendly web interface was created for monitoring and recommendations.</w:t>
      </w:r>
    </w:p>
    <w:p w14:paraId="29A68889" w14:textId="77777777" w:rsidR="00A71749" w:rsidRPr="00A71749" w:rsidRDefault="00A71749" w:rsidP="00451E47">
      <w:pPr>
        <w:rPr>
          <w:lang w:eastAsia="en-GB"/>
        </w:rPr>
      </w:pPr>
      <w:r w:rsidRPr="00A71749">
        <w:rPr>
          <w:lang w:eastAsia="en-GB"/>
        </w:rPr>
        <w:t>The system was evaluated and demonstrated improvements in water efficiency and plant health monitoring.</w:t>
      </w:r>
    </w:p>
    <w:p w14:paraId="74D0A710" w14:textId="77777777" w:rsidR="00A71749" w:rsidRPr="00A71749" w:rsidRDefault="00A71749" w:rsidP="00451E47">
      <w:pPr>
        <w:rPr>
          <w:lang w:eastAsia="en-GB"/>
        </w:rPr>
      </w:pPr>
      <w:r w:rsidRPr="00A71749">
        <w:rPr>
          <w:lang w:eastAsia="en-GB"/>
        </w:rPr>
        <w:t>Overall, the system effectively meets its intended goals of improving sustainability, efficiency, and automation in organic gardening.</w:t>
      </w:r>
    </w:p>
    <w:p w14:paraId="03A612F8" w14:textId="7D23C340" w:rsidR="00A71749" w:rsidRPr="002062CB" w:rsidRDefault="00A71749" w:rsidP="002062CB">
      <w:pPr>
        <w:pStyle w:val="Heading1"/>
        <w:rPr>
          <w:rFonts w:ascii="Arial" w:hAnsi="Arial" w:cs="Arial"/>
          <w:b/>
          <w:bCs/>
          <w:lang w:eastAsia="en-GB"/>
        </w:rPr>
      </w:pPr>
      <w:r w:rsidRPr="002062CB">
        <w:rPr>
          <w:rFonts w:ascii="Arial" w:hAnsi="Arial" w:cs="Arial"/>
          <w:b/>
          <w:bCs/>
          <w:lang w:eastAsia="en-GB"/>
        </w:rPr>
        <w:t xml:space="preserve"> </w:t>
      </w:r>
      <w:bookmarkStart w:id="17" w:name="_Toc237026136"/>
      <w:r w:rsidRPr="002062CB">
        <w:rPr>
          <w:rFonts w:ascii="Arial" w:hAnsi="Arial" w:cs="Arial"/>
          <w:b/>
          <w:bCs/>
          <w:lang w:eastAsia="en-GB"/>
        </w:rPr>
        <w:t>Key Contributions</w:t>
      </w:r>
      <w:bookmarkEnd w:id="17"/>
    </w:p>
    <w:p w14:paraId="153254D7" w14:textId="77777777" w:rsidR="00A71749" w:rsidRPr="00A71749" w:rsidRDefault="00A71749" w:rsidP="00451E47">
      <w:pPr>
        <w:rPr>
          <w:lang w:eastAsia="en-GB"/>
        </w:rPr>
      </w:pPr>
      <w:r w:rsidRPr="00A71749">
        <w:rPr>
          <w:lang w:eastAsia="en-GB"/>
        </w:rPr>
        <w:t>This research makes the following contributions</w:t>
      </w:r>
    </w:p>
    <w:p w14:paraId="46ED7E0B" w14:textId="77777777" w:rsidR="00A71749" w:rsidRPr="00A71749" w:rsidRDefault="00A71749" w:rsidP="00451E47">
      <w:pPr>
        <w:rPr>
          <w:lang w:eastAsia="en-GB"/>
        </w:rPr>
      </w:pPr>
      <w:r w:rsidRPr="00A71749">
        <w:rPr>
          <w:lang w:eastAsia="en-GB"/>
        </w:rPr>
        <w:t>Development of an integrated AI-based smart gardening system combining IoT, ML, and computer vision.</w:t>
      </w:r>
    </w:p>
    <w:p w14:paraId="20093FD8" w14:textId="77777777" w:rsidR="00A71749" w:rsidRPr="00A71749" w:rsidRDefault="00A71749" w:rsidP="00451E47">
      <w:pPr>
        <w:rPr>
          <w:lang w:eastAsia="en-GB"/>
        </w:rPr>
      </w:pPr>
      <w:r w:rsidRPr="00A71749">
        <w:rPr>
          <w:lang w:eastAsia="en-GB"/>
        </w:rPr>
        <w:t>Application of regression models for irrigation prediction based on environmental conditions.</w:t>
      </w:r>
    </w:p>
    <w:p w14:paraId="1DE2FEC3" w14:textId="77777777" w:rsidR="00A71749" w:rsidRPr="00A71749" w:rsidRDefault="00A71749" w:rsidP="00451E47">
      <w:pPr>
        <w:rPr>
          <w:lang w:eastAsia="en-GB"/>
        </w:rPr>
      </w:pPr>
      <w:r w:rsidRPr="00A71749">
        <w:rPr>
          <w:lang w:eastAsia="en-GB"/>
        </w:rPr>
        <w:t>Use of CNN-based image classification for plant disease detection.</w:t>
      </w:r>
    </w:p>
    <w:p w14:paraId="285448A5" w14:textId="77777777" w:rsidR="00A71749" w:rsidRPr="00A71749" w:rsidRDefault="00A71749" w:rsidP="00451E47">
      <w:pPr>
        <w:rPr>
          <w:lang w:eastAsia="en-GB"/>
        </w:rPr>
      </w:pPr>
      <w:r w:rsidRPr="00A71749">
        <w:rPr>
          <w:lang w:eastAsia="en-GB"/>
        </w:rPr>
        <w:t>Demonstration of a low-cost, scalable framework suitable for small-scale organic gardening.</w:t>
      </w:r>
    </w:p>
    <w:p w14:paraId="4473B88F" w14:textId="77777777" w:rsidR="00A71749" w:rsidRPr="00A71749" w:rsidRDefault="00A71749" w:rsidP="00451E47">
      <w:pPr>
        <w:rPr>
          <w:lang w:eastAsia="en-GB"/>
        </w:rPr>
      </w:pPr>
      <w:r w:rsidRPr="00A71749">
        <w:rPr>
          <w:lang w:eastAsia="en-GB"/>
        </w:rPr>
        <w:t>Enhancement of sustainable gardening practices through reduced water usage and early disease detection.</w:t>
      </w:r>
    </w:p>
    <w:p w14:paraId="267C1EE4" w14:textId="2B292CA4" w:rsidR="00A71749" w:rsidRPr="000C3605" w:rsidRDefault="00A71749" w:rsidP="000C3605">
      <w:pPr>
        <w:pStyle w:val="Heading1"/>
        <w:rPr>
          <w:rFonts w:ascii="Arial" w:hAnsi="Arial" w:cs="Arial"/>
          <w:b/>
          <w:bCs/>
          <w:lang w:eastAsia="en-GB"/>
        </w:rPr>
      </w:pPr>
      <w:bookmarkStart w:id="18" w:name="_Toc237026137"/>
      <w:r w:rsidRPr="000C3605">
        <w:rPr>
          <w:rFonts w:ascii="Arial" w:hAnsi="Arial" w:cs="Arial"/>
          <w:b/>
          <w:bCs/>
          <w:lang w:eastAsia="en-GB"/>
        </w:rPr>
        <w:t>5 Limitations of the Study</w:t>
      </w:r>
      <w:bookmarkEnd w:id="18"/>
    </w:p>
    <w:p w14:paraId="02B9DB9C" w14:textId="77777777" w:rsidR="00A71749" w:rsidRPr="00A71749" w:rsidRDefault="00A71749" w:rsidP="00451E47">
      <w:pPr>
        <w:rPr>
          <w:lang w:eastAsia="en-GB"/>
        </w:rPr>
      </w:pPr>
      <w:r w:rsidRPr="00A71749">
        <w:rPr>
          <w:lang w:eastAsia="en-GB"/>
        </w:rPr>
        <w:t>Although the system performed effectively, several limitations were identified:</w:t>
      </w:r>
    </w:p>
    <w:p w14:paraId="2F2AADCA" w14:textId="77777777" w:rsidR="00A71749" w:rsidRPr="00A71749" w:rsidRDefault="00A71749" w:rsidP="00451E47">
      <w:pPr>
        <w:rPr>
          <w:lang w:eastAsia="en-GB"/>
        </w:rPr>
      </w:pPr>
      <w:r w:rsidRPr="00A71749">
        <w:rPr>
          <w:lang w:eastAsia="en-GB"/>
        </w:rPr>
        <w:t>The use of simulated or limited IoT sensor data may not fully represent real-world conditions.</w:t>
      </w:r>
    </w:p>
    <w:p w14:paraId="1359E81E" w14:textId="77777777" w:rsidR="00A71749" w:rsidRPr="00A71749" w:rsidRDefault="00A71749" w:rsidP="00451E47">
      <w:pPr>
        <w:rPr>
          <w:lang w:eastAsia="en-GB"/>
        </w:rPr>
      </w:pPr>
      <w:r w:rsidRPr="00A71749">
        <w:rPr>
          <w:lang w:eastAsia="en-GB"/>
        </w:rPr>
        <w:t>The accuracy of machine learning models depends on the quality and diversity of training datasets.</w:t>
      </w:r>
    </w:p>
    <w:p w14:paraId="7B2A872F" w14:textId="77777777" w:rsidR="00A71749" w:rsidRPr="00A71749" w:rsidRDefault="00A71749" w:rsidP="00451E47">
      <w:pPr>
        <w:rPr>
          <w:lang w:eastAsia="en-GB"/>
        </w:rPr>
      </w:pPr>
      <w:r w:rsidRPr="00A71749">
        <w:rPr>
          <w:lang w:eastAsia="en-GB"/>
        </w:rPr>
        <w:t>The system has not been deployed on a large-scale commercial farm environment.</w:t>
      </w:r>
    </w:p>
    <w:p w14:paraId="2991106F" w14:textId="77777777" w:rsidR="00A71749" w:rsidRPr="00A71749" w:rsidRDefault="00A71749" w:rsidP="00451E47">
      <w:pPr>
        <w:rPr>
          <w:lang w:eastAsia="en-GB"/>
        </w:rPr>
      </w:pPr>
      <w:r w:rsidRPr="00A71749">
        <w:rPr>
          <w:lang w:eastAsia="en-GB"/>
        </w:rPr>
        <w:t>Image recognition performance may reduce when encountering new or unseen plant species or disease types.</w:t>
      </w:r>
    </w:p>
    <w:p w14:paraId="3D303DA1" w14:textId="77777777" w:rsidR="00A71749" w:rsidRPr="00A71749" w:rsidRDefault="00A71749" w:rsidP="00451E47">
      <w:pPr>
        <w:rPr>
          <w:lang w:eastAsia="en-GB"/>
        </w:rPr>
      </w:pPr>
      <w:r w:rsidRPr="00A71749">
        <w:rPr>
          <w:lang w:eastAsia="en-GB"/>
        </w:rPr>
        <w:t>Real-time hardware integration and cloud deployment were not fully implemented in this prototype.</w:t>
      </w:r>
    </w:p>
    <w:p w14:paraId="7EB91204" w14:textId="65A25170" w:rsidR="00A71749" w:rsidRPr="000C3605" w:rsidRDefault="00A71749" w:rsidP="000C3605">
      <w:pPr>
        <w:pStyle w:val="Heading1"/>
        <w:rPr>
          <w:rFonts w:ascii="Arial" w:hAnsi="Arial" w:cs="Arial"/>
          <w:b/>
          <w:bCs/>
          <w:lang w:eastAsia="en-GB"/>
        </w:rPr>
      </w:pPr>
      <w:bookmarkStart w:id="19" w:name="_Toc237026138"/>
      <w:r w:rsidRPr="000C3605">
        <w:rPr>
          <w:rFonts w:ascii="Arial" w:hAnsi="Arial" w:cs="Arial"/>
          <w:b/>
          <w:bCs/>
          <w:lang w:eastAsia="en-GB"/>
        </w:rPr>
        <w:t>.6 Future Work</w:t>
      </w:r>
      <w:bookmarkEnd w:id="19"/>
    </w:p>
    <w:p w14:paraId="1CF51D10" w14:textId="77777777" w:rsidR="00A71749" w:rsidRPr="00A71749" w:rsidRDefault="00A71749" w:rsidP="00451E47">
      <w:pPr>
        <w:rPr>
          <w:lang w:eastAsia="en-GB"/>
        </w:rPr>
      </w:pPr>
      <w:r w:rsidRPr="00A71749">
        <w:rPr>
          <w:lang w:eastAsia="en-GB"/>
        </w:rPr>
        <w:t>Future improvements can significantly enhance the performance and scalability of the system. Recommended future work includes:</w:t>
      </w:r>
    </w:p>
    <w:p w14:paraId="0268C12A" w14:textId="77777777" w:rsidR="00A71749" w:rsidRPr="00A71749" w:rsidRDefault="00A71749" w:rsidP="00451E47">
      <w:pPr>
        <w:rPr>
          <w:lang w:eastAsia="en-GB"/>
        </w:rPr>
      </w:pPr>
      <w:r w:rsidRPr="00A71749">
        <w:rPr>
          <w:lang w:eastAsia="en-GB"/>
        </w:rPr>
        <w:t>7.6.1 Integration of Real IoT Hardware</w:t>
      </w:r>
    </w:p>
    <w:p w14:paraId="07C70D47" w14:textId="77777777" w:rsidR="00A71749" w:rsidRPr="00A71749" w:rsidRDefault="00A71749" w:rsidP="00451E47">
      <w:pPr>
        <w:rPr>
          <w:lang w:eastAsia="en-GB"/>
        </w:rPr>
      </w:pPr>
      <w:r w:rsidRPr="00A71749">
        <w:rPr>
          <w:lang w:eastAsia="en-GB"/>
        </w:rPr>
        <w:t>Future versions of the system can incorporate real-time sensor devices such as Raspberry Pi or Arduino-based systems to improve data accuracy and reliability.</w:t>
      </w:r>
    </w:p>
    <w:p w14:paraId="7A5505ED" w14:textId="77777777" w:rsidR="00A71749" w:rsidRPr="00A71749" w:rsidRDefault="00A71749" w:rsidP="00451E47">
      <w:pPr>
        <w:rPr>
          <w:lang w:eastAsia="en-GB"/>
        </w:rPr>
      </w:pPr>
      <w:r w:rsidRPr="00A71749">
        <w:rPr>
          <w:lang w:eastAsia="en-GB"/>
        </w:rPr>
        <w:t>7.6.2 Advanced Deep Learning Models</w:t>
      </w:r>
    </w:p>
    <w:p w14:paraId="2AD16195" w14:textId="77777777" w:rsidR="00A71749" w:rsidRPr="00A71749" w:rsidRDefault="00A71749" w:rsidP="00451E47">
      <w:pPr>
        <w:rPr>
          <w:lang w:eastAsia="en-GB"/>
        </w:rPr>
      </w:pPr>
      <w:r w:rsidRPr="00A71749">
        <w:rPr>
          <w:lang w:eastAsia="en-GB"/>
        </w:rPr>
        <w:t xml:space="preserve">More advanced architectures such as transfer learning models (e.g., </w:t>
      </w:r>
      <w:proofErr w:type="spellStart"/>
      <w:r w:rsidRPr="00A71749">
        <w:rPr>
          <w:lang w:eastAsia="en-GB"/>
        </w:rPr>
        <w:t>ResNet</w:t>
      </w:r>
      <w:proofErr w:type="spellEnd"/>
      <w:r w:rsidRPr="00A71749">
        <w:rPr>
          <w:lang w:eastAsia="en-GB"/>
        </w:rPr>
        <w:t xml:space="preserve">, </w:t>
      </w:r>
      <w:proofErr w:type="spellStart"/>
      <w:r w:rsidRPr="00A71749">
        <w:rPr>
          <w:lang w:eastAsia="en-GB"/>
        </w:rPr>
        <w:t>EfficientNet</w:t>
      </w:r>
      <w:proofErr w:type="spellEnd"/>
      <w:r w:rsidRPr="00A71749">
        <w:rPr>
          <w:lang w:eastAsia="en-GB"/>
        </w:rPr>
        <w:t>) can be used to improve plant disease detection accuracy and generalisation.</w:t>
      </w:r>
    </w:p>
    <w:p w14:paraId="3D994B80" w14:textId="77777777" w:rsidR="00A71749" w:rsidRPr="00A71749" w:rsidRDefault="00A71749" w:rsidP="00451E47">
      <w:pPr>
        <w:rPr>
          <w:lang w:eastAsia="en-GB"/>
        </w:rPr>
      </w:pPr>
      <w:r w:rsidRPr="00A71749">
        <w:rPr>
          <w:lang w:eastAsia="en-GB"/>
        </w:rPr>
        <w:t>3 Mobile Application Development</w:t>
      </w:r>
    </w:p>
    <w:p w14:paraId="3CF23415" w14:textId="77777777" w:rsidR="00A71749" w:rsidRPr="00A71749" w:rsidRDefault="00A71749" w:rsidP="00451E47">
      <w:pPr>
        <w:rPr>
          <w:lang w:eastAsia="en-GB"/>
        </w:rPr>
      </w:pPr>
      <w:r w:rsidRPr="00A71749">
        <w:rPr>
          <w:lang w:eastAsia="en-GB"/>
        </w:rPr>
        <w:t>A mobile application could be developed to provide users with on-the-go access to real-time gardening insights and notifications.</w:t>
      </w:r>
    </w:p>
    <w:p w14:paraId="32C4E784" w14:textId="77777777" w:rsidR="00A71749" w:rsidRPr="00A71749" w:rsidRDefault="00A71749" w:rsidP="00451E47">
      <w:pPr>
        <w:rPr>
          <w:lang w:eastAsia="en-GB"/>
        </w:rPr>
      </w:pPr>
      <w:r w:rsidRPr="00A71749">
        <w:rPr>
          <w:lang w:eastAsia="en-GB"/>
        </w:rPr>
        <w:t>4 Cloud-Based Deployment</w:t>
      </w:r>
    </w:p>
    <w:p w14:paraId="46F27D48" w14:textId="77777777" w:rsidR="00A71749" w:rsidRPr="00A71749" w:rsidRDefault="00A71749" w:rsidP="00451E47">
      <w:pPr>
        <w:rPr>
          <w:lang w:eastAsia="en-GB"/>
        </w:rPr>
      </w:pPr>
      <w:r w:rsidRPr="00A71749">
        <w:rPr>
          <w:lang w:eastAsia="en-GB"/>
        </w:rPr>
        <w:t>Deploying the system on cloud platforms would improve scalability, data storage, and remote accessibility.</w:t>
      </w:r>
    </w:p>
    <w:p w14:paraId="5FBD1430" w14:textId="77777777" w:rsidR="00A71749" w:rsidRPr="00A71749" w:rsidRDefault="00A71749" w:rsidP="00451E47">
      <w:pPr>
        <w:rPr>
          <w:lang w:eastAsia="en-GB"/>
        </w:rPr>
      </w:pPr>
      <w:r w:rsidRPr="00A71749">
        <w:rPr>
          <w:lang w:eastAsia="en-GB"/>
        </w:rPr>
        <w:t>5 Expansion to Large-Scale Agriculture</w:t>
      </w:r>
    </w:p>
    <w:p w14:paraId="73BC57E4" w14:textId="77777777" w:rsidR="00A71749" w:rsidRPr="00A71749" w:rsidRDefault="00A71749" w:rsidP="00451E47">
      <w:pPr>
        <w:rPr>
          <w:lang w:eastAsia="en-GB"/>
        </w:rPr>
      </w:pPr>
      <w:r w:rsidRPr="00A71749">
        <w:rPr>
          <w:lang w:eastAsia="en-GB"/>
        </w:rPr>
        <w:t>Future research could extend the system for commercial farming environments, including drone-based monitoring and large-scale predictive analytics.</w:t>
      </w:r>
    </w:p>
    <w:p w14:paraId="1B84B998" w14:textId="77777777" w:rsidR="00A71749" w:rsidRPr="00333CD4" w:rsidRDefault="00A71749" w:rsidP="00333CD4">
      <w:pPr>
        <w:pStyle w:val="Heading1"/>
        <w:rPr>
          <w:rFonts w:ascii="Arial" w:hAnsi="Arial" w:cs="Arial"/>
          <w:b/>
          <w:bCs/>
          <w:lang w:eastAsia="en-GB"/>
        </w:rPr>
      </w:pPr>
      <w:bookmarkStart w:id="20" w:name="_Toc237026139"/>
      <w:r w:rsidRPr="00333CD4">
        <w:rPr>
          <w:rFonts w:ascii="Arial" w:hAnsi="Arial" w:cs="Arial"/>
          <w:b/>
          <w:bCs/>
          <w:lang w:eastAsia="en-GB"/>
        </w:rPr>
        <w:t>Conclusion</w:t>
      </w:r>
      <w:bookmarkEnd w:id="20"/>
    </w:p>
    <w:p w14:paraId="4DD0C81F" w14:textId="77777777" w:rsidR="00A71749" w:rsidRPr="00A71749" w:rsidRDefault="00A71749" w:rsidP="00451E47">
      <w:pPr>
        <w:rPr>
          <w:lang w:eastAsia="en-GB"/>
        </w:rPr>
      </w:pPr>
      <w:r w:rsidRPr="00A71749">
        <w:rPr>
          <w:lang w:eastAsia="en-GB"/>
        </w:rPr>
        <w:t>This dissertation has presented an intelligent organic gardening system that integrates Artificial Intelligence, Machine Learning, and IoT technologies to improve environmental monitoring and decision-making in gardening. The results demonstrate that the proposed system can effectively optimise irrigation, detect plant diseases at an early stage, and support sustainable gardening practices.</w:t>
      </w:r>
    </w:p>
    <w:p w14:paraId="5D9A272D" w14:textId="77777777" w:rsidR="00A71749" w:rsidRPr="00A71749" w:rsidRDefault="00A71749" w:rsidP="00451E47">
      <w:pPr>
        <w:rPr>
          <w:lang w:eastAsia="en-GB"/>
        </w:rPr>
      </w:pPr>
      <w:r w:rsidRPr="00A71749">
        <w:rPr>
          <w:lang w:eastAsia="en-GB"/>
        </w:rPr>
        <w:t>By combining multiple intelligent technologies into a unified platform, the system provides a modern approach to addressing the limitations of traditional organic gardening. Although certain limitations exist, the research clearly demonstrates the potential of AI-driven solutions in transforming agriculture into a more efficient, data-driven, and sustainable practice.</w:t>
      </w:r>
    </w:p>
    <w:p w14:paraId="7DDDC1FC" w14:textId="77777777" w:rsidR="00A71749" w:rsidRPr="00A71749" w:rsidRDefault="00A71749" w:rsidP="00451E47">
      <w:pPr>
        <w:rPr>
          <w:lang w:eastAsia="en-GB"/>
        </w:rPr>
      </w:pPr>
      <w:r w:rsidRPr="00A71749">
        <w:rPr>
          <w:lang w:eastAsia="en-GB"/>
        </w:rPr>
        <w:t xml:space="preserve">the project successfully achieves its aim and contributes to the growing field of smart agriculture and intelligent environmental </w:t>
      </w:r>
      <w:proofErr w:type="spellStart"/>
      <w:proofErr w:type="gramStart"/>
      <w:r w:rsidRPr="00A71749">
        <w:rPr>
          <w:lang w:eastAsia="en-GB"/>
        </w:rPr>
        <w:t>systems.Overall</w:t>
      </w:r>
      <w:proofErr w:type="spellEnd"/>
      <w:proofErr w:type="gramEnd"/>
      <w:r w:rsidRPr="00A71749">
        <w:rPr>
          <w:lang w:eastAsia="en-GB"/>
        </w:rPr>
        <w:t>,</w:t>
      </w:r>
    </w:p>
    <w:p w14:paraId="3F67DC2E" w14:textId="77777777" w:rsidR="00A71749" w:rsidRPr="00333CD4" w:rsidRDefault="00A71749" w:rsidP="00333CD4">
      <w:pPr>
        <w:pStyle w:val="Heading1"/>
        <w:rPr>
          <w:rFonts w:ascii="Arial" w:hAnsi="Arial" w:cs="Arial"/>
          <w:b/>
          <w:bCs/>
          <w:lang w:eastAsia="en-GB"/>
        </w:rPr>
      </w:pPr>
      <w:bookmarkStart w:id="21" w:name="_Toc237026140"/>
      <w:r w:rsidRPr="00333CD4">
        <w:rPr>
          <w:rFonts w:ascii="Arial" w:hAnsi="Arial" w:cs="Arial"/>
          <w:b/>
          <w:bCs/>
          <w:lang w:eastAsia="en-GB"/>
        </w:rPr>
        <w:t>References</w:t>
      </w:r>
      <w:bookmarkEnd w:id="21"/>
    </w:p>
    <w:p w14:paraId="0E769F77" w14:textId="77777777" w:rsidR="00A71749" w:rsidRPr="00A71749" w:rsidRDefault="00A71749" w:rsidP="00451E47">
      <w:pPr>
        <w:rPr>
          <w:lang w:eastAsia="en-GB"/>
        </w:rPr>
      </w:pPr>
      <w:r w:rsidRPr="00A71749">
        <w:rPr>
          <w:lang w:eastAsia="en-GB"/>
        </w:rPr>
        <w:t>[11] Food and Agriculture Organization of the United Nations, “Agricultural water management,” FAO, 2026. [Online]. Available: https://www.fao.org/land-water/water/agricultural-water-management/en</w:t>
      </w:r>
    </w:p>
    <w:p w14:paraId="77D04808" w14:textId="77777777" w:rsidR="00A71749" w:rsidRPr="00A71749" w:rsidRDefault="00A71749" w:rsidP="00451E47">
      <w:pPr>
        <w:rPr>
          <w:lang w:eastAsia="en-GB"/>
        </w:rPr>
      </w:pPr>
      <w:r w:rsidRPr="00A71749">
        <w:rPr>
          <w:lang w:eastAsia="en-GB"/>
        </w:rPr>
        <w:t xml:space="preserve">[12] Y. Ren, F. Ling and Y. Wang, “Research on Provincial-Level Soil Moisture Prediction Based on Extreme Gradient Boosting Model,” Agriculture, vol. 13, no. 5, p. 927, 2023, </w:t>
      </w:r>
      <w:proofErr w:type="spellStart"/>
      <w:r w:rsidRPr="00A71749">
        <w:rPr>
          <w:lang w:eastAsia="en-GB"/>
        </w:rPr>
        <w:t>doi</w:t>
      </w:r>
      <w:proofErr w:type="spellEnd"/>
      <w:r w:rsidRPr="00A71749">
        <w:rPr>
          <w:lang w:eastAsia="en-GB"/>
        </w:rPr>
        <w:t>: 10.3390/agriculture13050927.</w:t>
      </w:r>
    </w:p>
    <w:p w14:paraId="0C6856C4" w14:textId="77777777" w:rsidR="00A71749" w:rsidRPr="00A71749" w:rsidRDefault="00A71749" w:rsidP="00333CD4">
      <w:pPr>
        <w:rPr>
          <w:lang w:eastAsia="en-GB"/>
        </w:rPr>
      </w:pPr>
      <w:r w:rsidRPr="00A71749">
        <w:rPr>
          <w:lang w:eastAsia="en-GB"/>
        </w:rPr>
        <w:t>[13] Food and Agriculture Organization of the United Nations, “Irrigation management,” FAO, 2026. [Online]. Available: https://www.fao.org/land-water/water/agricultural-water-management/irrigation/en</w:t>
      </w:r>
    </w:p>
    <w:p w14:paraId="19D55A6C" w14:textId="77777777" w:rsidR="00A71749" w:rsidRPr="00A71749" w:rsidRDefault="00A71749" w:rsidP="00333CD4">
      <w:pPr>
        <w:rPr>
          <w:lang w:eastAsia="en-GB"/>
        </w:rPr>
      </w:pPr>
      <w:r w:rsidRPr="00A71749">
        <w:rPr>
          <w:lang w:eastAsia="en-GB"/>
        </w:rPr>
        <w:t xml:space="preserve">[14] B. </w:t>
      </w:r>
      <w:proofErr w:type="spellStart"/>
      <w:r w:rsidRPr="00A71749">
        <w:rPr>
          <w:lang w:eastAsia="en-GB"/>
        </w:rPr>
        <w:t>Tugrul</w:t>
      </w:r>
      <w:proofErr w:type="spellEnd"/>
      <w:r w:rsidRPr="00A71749">
        <w:rPr>
          <w:lang w:eastAsia="en-GB"/>
        </w:rPr>
        <w:t xml:space="preserve">, E. </w:t>
      </w:r>
      <w:proofErr w:type="spellStart"/>
      <w:r w:rsidRPr="00A71749">
        <w:rPr>
          <w:lang w:eastAsia="en-GB"/>
        </w:rPr>
        <w:t>Elfatimi</w:t>
      </w:r>
      <w:proofErr w:type="spellEnd"/>
      <w:r w:rsidRPr="00A71749">
        <w:rPr>
          <w:lang w:eastAsia="en-GB"/>
        </w:rPr>
        <w:t xml:space="preserve"> and R. </w:t>
      </w:r>
      <w:proofErr w:type="spellStart"/>
      <w:r w:rsidRPr="00A71749">
        <w:rPr>
          <w:lang w:eastAsia="en-GB"/>
        </w:rPr>
        <w:t>Eryigit</w:t>
      </w:r>
      <w:proofErr w:type="spellEnd"/>
      <w:r w:rsidRPr="00A71749">
        <w:rPr>
          <w:lang w:eastAsia="en-GB"/>
        </w:rPr>
        <w:t xml:space="preserve">, “Convolutional Neural Networks in Detection of Plant Leaf Diseases: A Review,” Agriculture, vol. 12, no. 8, p. 1192, 2022, </w:t>
      </w:r>
      <w:proofErr w:type="spellStart"/>
      <w:r w:rsidRPr="00A71749">
        <w:rPr>
          <w:lang w:eastAsia="en-GB"/>
        </w:rPr>
        <w:t>doi</w:t>
      </w:r>
      <w:proofErr w:type="spellEnd"/>
      <w:r w:rsidRPr="00A71749">
        <w:rPr>
          <w:lang w:eastAsia="en-GB"/>
        </w:rPr>
        <w:t>: 10.3390/agriculture12081192.</w:t>
      </w:r>
    </w:p>
    <w:p w14:paraId="28FAA412" w14:textId="77777777" w:rsidR="00A71749" w:rsidRPr="00A71749" w:rsidRDefault="00A71749" w:rsidP="00333CD4">
      <w:pPr>
        <w:rPr>
          <w:lang w:eastAsia="en-GB"/>
        </w:rPr>
      </w:pPr>
      <w:r w:rsidRPr="00A71749">
        <w:rPr>
          <w:lang w:eastAsia="en-GB"/>
        </w:rPr>
        <w:t>IMPORTANT RECOVERY NOTE: In-text citations [1]</w:t>
      </w:r>
      <w:proofErr w:type="gramStart"/>
      <w:r w:rsidRPr="00A71749">
        <w:rPr>
          <w:lang w:eastAsia="en-GB"/>
        </w:rPr>
        <w:t>–[</w:t>
      </w:r>
      <w:proofErr w:type="gramEnd"/>
      <w:r w:rsidRPr="00A71749">
        <w:rPr>
          <w:lang w:eastAsia="en-GB"/>
        </w:rPr>
        <w:t>10] were present in the recovered assignment, but their full bibliography was not present in the recovered file. Restore those ten entries from your original reference list before submission.</w:t>
      </w:r>
    </w:p>
    <w:p w14:paraId="6CC8057A" w14:textId="77777777" w:rsidR="00A71749" w:rsidRDefault="00A71749" w:rsidP="00E01251">
      <w:pPr>
        <w:pStyle w:val="Heading1"/>
        <w:rPr>
          <w:b/>
          <w:bCs/>
          <w:lang w:eastAsia="en-GB"/>
        </w:rPr>
      </w:pPr>
    </w:p>
    <w:p w14:paraId="2FD8FD5E" w14:textId="051E0C3C" w:rsidR="00D02ADE" w:rsidRPr="00E01251" w:rsidRDefault="00E01251" w:rsidP="00E01251">
      <w:pPr>
        <w:pStyle w:val="Heading1"/>
        <w:rPr>
          <w:b/>
          <w:bCs/>
          <w:lang w:eastAsia="en-GB"/>
        </w:rPr>
      </w:pPr>
      <w:bookmarkStart w:id="22" w:name="_Toc237026141"/>
      <w:r w:rsidRPr="00E01251">
        <w:rPr>
          <w:b/>
          <w:bCs/>
          <w:lang w:eastAsia="en-GB"/>
        </w:rPr>
        <w:t>Appendix:</w:t>
      </w:r>
      <w:bookmarkEnd w:id="22"/>
    </w:p>
    <w:p w14:paraId="33718BE7" w14:textId="3FA2F435" w:rsidR="00E01251" w:rsidRDefault="00B5235E">
      <w:pPr>
        <w:rPr>
          <w:rFonts w:asciiTheme="majorHAnsi" w:eastAsiaTheme="majorEastAsia" w:hAnsiTheme="majorHAnsi" w:cstheme="majorBidi"/>
          <w:color w:val="0F4761" w:themeColor="accent1" w:themeShade="BF"/>
          <w:kern w:val="0"/>
          <w:sz w:val="32"/>
          <w:szCs w:val="32"/>
          <w:lang w:eastAsia="en-GB"/>
          <w14:ligatures w14:val="none"/>
        </w:rPr>
      </w:pPr>
      <w:r w:rsidRPr="00B5235E">
        <w:rPr>
          <w:rFonts w:asciiTheme="majorHAnsi" w:eastAsiaTheme="majorEastAsia" w:hAnsiTheme="majorHAnsi" w:cstheme="majorBidi"/>
          <w:noProof/>
          <w:color w:val="0F4761" w:themeColor="accent1" w:themeShade="BF"/>
          <w:kern w:val="0"/>
          <w:sz w:val="32"/>
          <w:szCs w:val="32"/>
          <w:lang w:eastAsia="en-GB"/>
          <w14:ligatures w14:val="none"/>
        </w:rPr>
        <w:drawing>
          <wp:inline distT="0" distB="0" distL="0" distR="0" wp14:anchorId="129DF0A0" wp14:editId="5024DDE6">
            <wp:extent cx="11582485" cy="5343564"/>
            <wp:effectExtent l="0" t="0" r="0" b="9525"/>
            <wp:docPr id="1454724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724800" name=""/>
                    <pic:cNvPicPr/>
                  </pic:nvPicPr>
                  <pic:blipFill>
                    <a:blip r:embed="rId8"/>
                    <a:stretch>
                      <a:fillRect/>
                    </a:stretch>
                  </pic:blipFill>
                  <pic:spPr>
                    <a:xfrm>
                      <a:off x="0" y="0"/>
                      <a:ext cx="11582485" cy="5343564"/>
                    </a:xfrm>
                    <a:prstGeom prst="rect">
                      <a:avLst/>
                    </a:prstGeom>
                  </pic:spPr>
                </pic:pic>
              </a:graphicData>
            </a:graphic>
          </wp:inline>
        </w:drawing>
      </w:r>
      <w:r w:rsidR="00A77100" w:rsidRPr="00A77100">
        <w:rPr>
          <w:rFonts w:asciiTheme="majorHAnsi" w:eastAsiaTheme="majorEastAsia" w:hAnsiTheme="majorHAnsi" w:cstheme="majorBidi"/>
          <w:noProof/>
          <w:color w:val="0F4761" w:themeColor="accent1" w:themeShade="BF"/>
          <w:kern w:val="0"/>
          <w:sz w:val="32"/>
          <w:szCs w:val="32"/>
          <w:lang w:eastAsia="en-GB"/>
          <w14:ligatures w14:val="none"/>
        </w:rPr>
        <w:drawing>
          <wp:inline distT="0" distB="0" distL="0" distR="0" wp14:anchorId="7D084467" wp14:editId="41350EDE">
            <wp:extent cx="11896812" cy="5038762"/>
            <wp:effectExtent l="0" t="0" r="9525" b="9525"/>
            <wp:docPr id="3359661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966144" name=""/>
                    <pic:cNvPicPr/>
                  </pic:nvPicPr>
                  <pic:blipFill>
                    <a:blip r:embed="rId9"/>
                    <a:stretch>
                      <a:fillRect/>
                    </a:stretch>
                  </pic:blipFill>
                  <pic:spPr>
                    <a:xfrm>
                      <a:off x="0" y="0"/>
                      <a:ext cx="11896812" cy="5038762"/>
                    </a:xfrm>
                    <a:prstGeom prst="rect">
                      <a:avLst/>
                    </a:prstGeom>
                  </pic:spPr>
                </pic:pic>
              </a:graphicData>
            </a:graphic>
          </wp:inline>
        </w:drawing>
      </w:r>
      <w:r w:rsidR="00DA33AD" w:rsidRPr="00DA33AD">
        <w:rPr>
          <w:rFonts w:asciiTheme="majorHAnsi" w:eastAsiaTheme="majorEastAsia" w:hAnsiTheme="majorHAnsi" w:cstheme="majorBidi"/>
          <w:noProof/>
          <w:color w:val="0F4761" w:themeColor="accent1" w:themeShade="BF"/>
          <w:kern w:val="0"/>
          <w:sz w:val="32"/>
          <w:szCs w:val="32"/>
          <w:lang w:eastAsia="en-GB"/>
          <w14:ligatures w14:val="none"/>
        </w:rPr>
        <w:drawing>
          <wp:inline distT="0" distB="0" distL="0" distR="0" wp14:anchorId="5695ED67" wp14:editId="50C16C56">
            <wp:extent cx="10801429" cy="5372139"/>
            <wp:effectExtent l="0" t="0" r="0" b="0"/>
            <wp:docPr id="492335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335275" name=""/>
                    <pic:cNvPicPr/>
                  </pic:nvPicPr>
                  <pic:blipFill>
                    <a:blip r:embed="rId10"/>
                    <a:stretch>
                      <a:fillRect/>
                    </a:stretch>
                  </pic:blipFill>
                  <pic:spPr>
                    <a:xfrm>
                      <a:off x="0" y="0"/>
                      <a:ext cx="10801429" cy="5372139"/>
                    </a:xfrm>
                    <a:prstGeom prst="rect">
                      <a:avLst/>
                    </a:prstGeom>
                  </pic:spPr>
                </pic:pic>
              </a:graphicData>
            </a:graphic>
          </wp:inline>
        </w:drawing>
      </w:r>
      <w:r w:rsidR="00C8075C" w:rsidRPr="00C8075C">
        <w:rPr>
          <w:rFonts w:asciiTheme="majorHAnsi" w:eastAsiaTheme="majorEastAsia" w:hAnsiTheme="majorHAnsi" w:cstheme="majorBidi"/>
          <w:noProof/>
          <w:color w:val="0F4761" w:themeColor="accent1" w:themeShade="BF"/>
          <w:kern w:val="0"/>
          <w:sz w:val="32"/>
          <w:szCs w:val="32"/>
          <w:lang w:eastAsia="en-GB"/>
          <w14:ligatures w14:val="none"/>
        </w:rPr>
        <w:drawing>
          <wp:inline distT="0" distB="0" distL="0" distR="0" wp14:anchorId="47776E3B" wp14:editId="4BCCBAC1">
            <wp:extent cx="10553777" cy="5372139"/>
            <wp:effectExtent l="0" t="0" r="0" b="0"/>
            <wp:docPr id="8163901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390139" name=""/>
                    <pic:cNvPicPr/>
                  </pic:nvPicPr>
                  <pic:blipFill>
                    <a:blip r:embed="rId11"/>
                    <a:stretch>
                      <a:fillRect/>
                    </a:stretch>
                  </pic:blipFill>
                  <pic:spPr>
                    <a:xfrm>
                      <a:off x="0" y="0"/>
                      <a:ext cx="10553777" cy="5372139"/>
                    </a:xfrm>
                    <a:prstGeom prst="rect">
                      <a:avLst/>
                    </a:prstGeom>
                  </pic:spPr>
                </pic:pic>
              </a:graphicData>
            </a:graphic>
          </wp:inline>
        </w:drawing>
      </w:r>
      <w:r w:rsidR="001021F2" w:rsidRPr="001021F2">
        <w:rPr>
          <w:rFonts w:asciiTheme="majorHAnsi" w:eastAsiaTheme="majorEastAsia" w:hAnsiTheme="majorHAnsi" w:cstheme="majorBidi"/>
          <w:noProof/>
          <w:color w:val="0F4761" w:themeColor="accent1" w:themeShade="BF"/>
          <w:kern w:val="0"/>
          <w:sz w:val="32"/>
          <w:szCs w:val="32"/>
          <w:lang w:eastAsia="en-GB"/>
          <w14:ligatures w14:val="none"/>
        </w:rPr>
        <w:drawing>
          <wp:inline distT="0" distB="0" distL="0" distR="0" wp14:anchorId="4DD8688F" wp14:editId="02300C0C">
            <wp:extent cx="10858579" cy="5429290"/>
            <wp:effectExtent l="0" t="0" r="0" b="0"/>
            <wp:docPr id="4605004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500491" name=""/>
                    <pic:cNvPicPr/>
                  </pic:nvPicPr>
                  <pic:blipFill>
                    <a:blip r:embed="rId12"/>
                    <a:stretch>
                      <a:fillRect/>
                    </a:stretch>
                  </pic:blipFill>
                  <pic:spPr>
                    <a:xfrm>
                      <a:off x="0" y="0"/>
                      <a:ext cx="10858579" cy="5429290"/>
                    </a:xfrm>
                    <a:prstGeom prst="rect">
                      <a:avLst/>
                    </a:prstGeom>
                  </pic:spPr>
                </pic:pic>
              </a:graphicData>
            </a:graphic>
          </wp:inline>
        </w:drawing>
      </w:r>
      <w:r w:rsidR="00CA3087" w:rsidRPr="00CA3087">
        <w:rPr>
          <w:rFonts w:asciiTheme="majorHAnsi" w:eastAsiaTheme="majorEastAsia" w:hAnsiTheme="majorHAnsi" w:cstheme="majorBidi"/>
          <w:noProof/>
          <w:color w:val="0F4761" w:themeColor="accent1" w:themeShade="BF"/>
          <w:kern w:val="0"/>
          <w:sz w:val="32"/>
          <w:szCs w:val="32"/>
          <w:lang w:eastAsia="en-GB"/>
          <w14:ligatures w14:val="none"/>
        </w:rPr>
        <w:drawing>
          <wp:inline distT="0" distB="0" distL="0" distR="0" wp14:anchorId="0930B55D" wp14:editId="2CAA5AF9">
            <wp:extent cx="10534727" cy="5076862"/>
            <wp:effectExtent l="0" t="0" r="0" b="9525"/>
            <wp:docPr id="19842067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206710" name=""/>
                    <pic:cNvPicPr/>
                  </pic:nvPicPr>
                  <pic:blipFill>
                    <a:blip r:embed="rId13"/>
                    <a:stretch>
                      <a:fillRect/>
                    </a:stretch>
                  </pic:blipFill>
                  <pic:spPr>
                    <a:xfrm>
                      <a:off x="0" y="0"/>
                      <a:ext cx="10534727" cy="5076862"/>
                    </a:xfrm>
                    <a:prstGeom prst="rect">
                      <a:avLst/>
                    </a:prstGeom>
                  </pic:spPr>
                </pic:pic>
              </a:graphicData>
            </a:graphic>
          </wp:inline>
        </w:drawing>
      </w:r>
      <w:r w:rsidR="002A1A7B" w:rsidRPr="002A1A7B">
        <w:rPr>
          <w:rFonts w:asciiTheme="majorHAnsi" w:eastAsiaTheme="majorEastAsia" w:hAnsiTheme="majorHAnsi" w:cstheme="majorBidi"/>
          <w:noProof/>
          <w:color w:val="0F4761" w:themeColor="accent1" w:themeShade="BF"/>
          <w:kern w:val="0"/>
          <w:sz w:val="32"/>
          <w:szCs w:val="32"/>
          <w:lang w:eastAsia="en-GB"/>
          <w14:ligatures w14:val="none"/>
        </w:rPr>
        <w:drawing>
          <wp:inline distT="0" distB="0" distL="0" distR="0" wp14:anchorId="6A3AE71C" wp14:editId="70C10E3C">
            <wp:extent cx="10172774" cy="5324514"/>
            <wp:effectExtent l="0" t="0" r="0" b="9525"/>
            <wp:docPr id="1131074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074932" name=""/>
                    <pic:cNvPicPr/>
                  </pic:nvPicPr>
                  <pic:blipFill>
                    <a:blip r:embed="rId14"/>
                    <a:stretch>
                      <a:fillRect/>
                    </a:stretch>
                  </pic:blipFill>
                  <pic:spPr>
                    <a:xfrm>
                      <a:off x="0" y="0"/>
                      <a:ext cx="10172774" cy="5324514"/>
                    </a:xfrm>
                    <a:prstGeom prst="rect">
                      <a:avLst/>
                    </a:prstGeom>
                  </pic:spPr>
                </pic:pic>
              </a:graphicData>
            </a:graphic>
          </wp:inline>
        </w:drawing>
      </w:r>
      <w:r w:rsidR="005F3B93" w:rsidRPr="005F3B93">
        <w:rPr>
          <w:rFonts w:asciiTheme="majorHAnsi" w:eastAsiaTheme="majorEastAsia" w:hAnsiTheme="majorHAnsi" w:cstheme="majorBidi"/>
          <w:noProof/>
          <w:color w:val="0F4761" w:themeColor="accent1" w:themeShade="BF"/>
          <w:kern w:val="0"/>
          <w:sz w:val="32"/>
          <w:szCs w:val="32"/>
          <w:lang w:eastAsia="en-GB"/>
          <w14:ligatures w14:val="none"/>
        </w:rPr>
        <w:drawing>
          <wp:inline distT="0" distB="0" distL="0" distR="0" wp14:anchorId="074AF2A4" wp14:editId="614B2D88">
            <wp:extent cx="10763329" cy="4791110"/>
            <wp:effectExtent l="0" t="0" r="0" b="9525"/>
            <wp:docPr id="10408873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887383" name=""/>
                    <pic:cNvPicPr/>
                  </pic:nvPicPr>
                  <pic:blipFill>
                    <a:blip r:embed="rId15"/>
                    <a:stretch>
                      <a:fillRect/>
                    </a:stretch>
                  </pic:blipFill>
                  <pic:spPr>
                    <a:xfrm>
                      <a:off x="0" y="0"/>
                      <a:ext cx="10763329" cy="4791110"/>
                    </a:xfrm>
                    <a:prstGeom prst="rect">
                      <a:avLst/>
                    </a:prstGeom>
                  </pic:spPr>
                </pic:pic>
              </a:graphicData>
            </a:graphic>
          </wp:inline>
        </w:drawing>
      </w:r>
      <w:r w:rsidR="00146A0B" w:rsidRPr="00146A0B">
        <w:rPr>
          <w:rFonts w:asciiTheme="majorHAnsi" w:eastAsiaTheme="majorEastAsia" w:hAnsiTheme="majorHAnsi" w:cstheme="majorBidi"/>
          <w:noProof/>
          <w:color w:val="0F4761" w:themeColor="accent1" w:themeShade="BF"/>
          <w:kern w:val="0"/>
          <w:sz w:val="32"/>
          <w:szCs w:val="32"/>
          <w:lang w:eastAsia="en-GB"/>
          <w14:ligatures w14:val="none"/>
        </w:rPr>
        <w:drawing>
          <wp:inline distT="0" distB="0" distL="0" distR="0" wp14:anchorId="33380C89" wp14:editId="0845ABA1">
            <wp:extent cx="11049081" cy="4410107"/>
            <wp:effectExtent l="0" t="0" r="0" b="9525"/>
            <wp:docPr id="10250153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015361" name=""/>
                    <pic:cNvPicPr/>
                  </pic:nvPicPr>
                  <pic:blipFill>
                    <a:blip r:embed="rId16"/>
                    <a:stretch>
                      <a:fillRect/>
                    </a:stretch>
                  </pic:blipFill>
                  <pic:spPr>
                    <a:xfrm>
                      <a:off x="0" y="0"/>
                      <a:ext cx="11049081" cy="4410107"/>
                    </a:xfrm>
                    <a:prstGeom prst="rect">
                      <a:avLst/>
                    </a:prstGeom>
                  </pic:spPr>
                </pic:pic>
              </a:graphicData>
            </a:graphic>
          </wp:inline>
        </w:drawing>
      </w:r>
      <w:r w:rsidR="007715DF" w:rsidRPr="007715DF">
        <w:rPr>
          <w:rFonts w:asciiTheme="majorHAnsi" w:eastAsiaTheme="majorEastAsia" w:hAnsiTheme="majorHAnsi" w:cstheme="majorBidi"/>
          <w:noProof/>
          <w:color w:val="0F4761" w:themeColor="accent1" w:themeShade="BF"/>
          <w:kern w:val="0"/>
          <w:sz w:val="32"/>
          <w:szCs w:val="32"/>
          <w:lang w:eastAsia="en-GB"/>
          <w14:ligatures w14:val="none"/>
        </w:rPr>
        <w:drawing>
          <wp:inline distT="0" distB="0" distL="0" distR="0" wp14:anchorId="39321B7B" wp14:editId="525500D2">
            <wp:extent cx="10906205" cy="5210213"/>
            <wp:effectExtent l="0" t="0" r="9525" b="9525"/>
            <wp:docPr id="18788585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858520" name=""/>
                    <pic:cNvPicPr/>
                  </pic:nvPicPr>
                  <pic:blipFill>
                    <a:blip r:embed="rId17"/>
                    <a:stretch>
                      <a:fillRect/>
                    </a:stretch>
                  </pic:blipFill>
                  <pic:spPr>
                    <a:xfrm>
                      <a:off x="0" y="0"/>
                      <a:ext cx="10906205" cy="5210213"/>
                    </a:xfrm>
                    <a:prstGeom prst="rect">
                      <a:avLst/>
                    </a:prstGeom>
                  </pic:spPr>
                </pic:pic>
              </a:graphicData>
            </a:graphic>
          </wp:inline>
        </w:drawing>
      </w:r>
      <w:r w:rsidR="00051B8E" w:rsidRPr="00051B8E">
        <w:rPr>
          <w:rFonts w:asciiTheme="majorHAnsi" w:eastAsiaTheme="majorEastAsia" w:hAnsiTheme="majorHAnsi" w:cstheme="majorBidi"/>
          <w:noProof/>
          <w:color w:val="0F4761" w:themeColor="accent1" w:themeShade="BF"/>
          <w:kern w:val="0"/>
          <w:sz w:val="32"/>
          <w:szCs w:val="32"/>
          <w:lang w:eastAsia="en-GB"/>
          <w14:ligatures w14:val="none"/>
        </w:rPr>
        <w:drawing>
          <wp:inline distT="0" distB="0" distL="0" distR="0" wp14:anchorId="3A09B6F4" wp14:editId="21BC8FAD">
            <wp:extent cx="9820347" cy="4162455"/>
            <wp:effectExtent l="0" t="0" r="9525" b="0"/>
            <wp:docPr id="947689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689436" name=""/>
                    <pic:cNvPicPr/>
                  </pic:nvPicPr>
                  <pic:blipFill>
                    <a:blip r:embed="rId18"/>
                    <a:stretch>
                      <a:fillRect/>
                    </a:stretch>
                  </pic:blipFill>
                  <pic:spPr>
                    <a:xfrm>
                      <a:off x="0" y="0"/>
                      <a:ext cx="9820347" cy="4162455"/>
                    </a:xfrm>
                    <a:prstGeom prst="rect">
                      <a:avLst/>
                    </a:prstGeom>
                  </pic:spPr>
                </pic:pic>
              </a:graphicData>
            </a:graphic>
          </wp:inline>
        </w:drawing>
      </w:r>
      <w:r w:rsidR="00001759" w:rsidRPr="00001759">
        <w:rPr>
          <w:rFonts w:asciiTheme="majorHAnsi" w:eastAsiaTheme="majorEastAsia" w:hAnsiTheme="majorHAnsi" w:cstheme="majorBidi"/>
          <w:noProof/>
          <w:color w:val="0F4761" w:themeColor="accent1" w:themeShade="BF"/>
          <w:kern w:val="0"/>
          <w:sz w:val="32"/>
          <w:szCs w:val="32"/>
          <w:lang w:eastAsia="en-GB"/>
          <w14:ligatures w14:val="none"/>
        </w:rPr>
        <w:drawing>
          <wp:inline distT="0" distB="0" distL="0" distR="0" wp14:anchorId="308CC09C" wp14:editId="22C5FD10">
            <wp:extent cx="9553645" cy="5600741"/>
            <wp:effectExtent l="0" t="0" r="9525" b="0"/>
            <wp:docPr id="4692041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204101" name=""/>
                    <pic:cNvPicPr/>
                  </pic:nvPicPr>
                  <pic:blipFill>
                    <a:blip r:embed="rId19"/>
                    <a:stretch>
                      <a:fillRect/>
                    </a:stretch>
                  </pic:blipFill>
                  <pic:spPr>
                    <a:xfrm>
                      <a:off x="0" y="0"/>
                      <a:ext cx="9553645" cy="5600741"/>
                    </a:xfrm>
                    <a:prstGeom prst="rect">
                      <a:avLst/>
                    </a:prstGeom>
                  </pic:spPr>
                </pic:pic>
              </a:graphicData>
            </a:graphic>
          </wp:inline>
        </w:drawing>
      </w:r>
      <w:r w:rsidR="00AD788F" w:rsidRPr="00AD788F">
        <w:rPr>
          <w:rFonts w:asciiTheme="majorHAnsi" w:eastAsiaTheme="majorEastAsia" w:hAnsiTheme="majorHAnsi" w:cstheme="majorBidi"/>
          <w:noProof/>
          <w:color w:val="0F4761" w:themeColor="accent1" w:themeShade="BF"/>
          <w:kern w:val="0"/>
          <w:sz w:val="32"/>
          <w:szCs w:val="32"/>
          <w:lang w:eastAsia="en-GB"/>
          <w14:ligatures w14:val="none"/>
        </w:rPr>
        <w:drawing>
          <wp:inline distT="0" distB="0" distL="0" distR="0" wp14:anchorId="7B4E2F99" wp14:editId="018505CF">
            <wp:extent cx="9639370" cy="5124487"/>
            <wp:effectExtent l="0" t="0" r="0" b="0"/>
            <wp:docPr id="2099731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73171" name=""/>
                    <pic:cNvPicPr/>
                  </pic:nvPicPr>
                  <pic:blipFill>
                    <a:blip r:embed="rId20"/>
                    <a:stretch>
                      <a:fillRect/>
                    </a:stretch>
                  </pic:blipFill>
                  <pic:spPr>
                    <a:xfrm>
                      <a:off x="0" y="0"/>
                      <a:ext cx="9639370" cy="5124487"/>
                    </a:xfrm>
                    <a:prstGeom prst="rect">
                      <a:avLst/>
                    </a:prstGeom>
                  </pic:spPr>
                </pic:pic>
              </a:graphicData>
            </a:graphic>
          </wp:inline>
        </w:drawing>
      </w:r>
      <w:r w:rsidR="00E71F25" w:rsidRPr="00E71F25">
        <w:rPr>
          <w:rFonts w:asciiTheme="majorHAnsi" w:eastAsiaTheme="majorEastAsia" w:hAnsiTheme="majorHAnsi" w:cstheme="majorBidi"/>
          <w:noProof/>
          <w:color w:val="0F4761" w:themeColor="accent1" w:themeShade="BF"/>
          <w:kern w:val="0"/>
          <w:sz w:val="32"/>
          <w:szCs w:val="32"/>
          <w:lang w:eastAsia="en-GB"/>
          <w14:ligatures w14:val="none"/>
        </w:rPr>
        <w:drawing>
          <wp:inline distT="0" distB="0" distL="0" distR="0" wp14:anchorId="6BF0E8BC" wp14:editId="141D68D1">
            <wp:extent cx="10677603" cy="5391189"/>
            <wp:effectExtent l="0" t="0" r="9525" b="0"/>
            <wp:docPr id="14499020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902062" name=""/>
                    <pic:cNvPicPr/>
                  </pic:nvPicPr>
                  <pic:blipFill>
                    <a:blip r:embed="rId21"/>
                    <a:stretch>
                      <a:fillRect/>
                    </a:stretch>
                  </pic:blipFill>
                  <pic:spPr>
                    <a:xfrm>
                      <a:off x="0" y="0"/>
                      <a:ext cx="10677603" cy="5391189"/>
                    </a:xfrm>
                    <a:prstGeom prst="rect">
                      <a:avLst/>
                    </a:prstGeom>
                  </pic:spPr>
                </pic:pic>
              </a:graphicData>
            </a:graphic>
          </wp:inline>
        </w:drawing>
      </w:r>
      <w:r w:rsidR="002428C7" w:rsidRPr="002428C7">
        <w:rPr>
          <w:rFonts w:asciiTheme="majorHAnsi" w:eastAsiaTheme="majorEastAsia" w:hAnsiTheme="majorHAnsi" w:cstheme="majorBidi"/>
          <w:noProof/>
          <w:color w:val="0F4761" w:themeColor="accent1" w:themeShade="BF"/>
          <w:kern w:val="0"/>
          <w:sz w:val="32"/>
          <w:szCs w:val="32"/>
          <w:lang w:eastAsia="en-GB"/>
          <w14:ligatures w14:val="none"/>
        </w:rPr>
        <w:drawing>
          <wp:inline distT="0" distB="0" distL="0" distR="0" wp14:anchorId="4B4DC426" wp14:editId="016AC365">
            <wp:extent cx="9887022" cy="5181638"/>
            <wp:effectExtent l="0" t="0" r="0" b="0"/>
            <wp:docPr id="12055716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571693" name=""/>
                    <pic:cNvPicPr/>
                  </pic:nvPicPr>
                  <pic:blipFill>
                    <a:blip r:embed="rId22"/>
                    <a:stretch>
                      <a:fillRect/>
                    </a:stretch>
                  </pic:blipFill>
                  <pic:spPr>
                    <a:xfrm>
                      <a:off x="0" y="0"/>
                      <a:ext cx="9887022" cy="5181638"/>
                    </a:xfrm>
                    <a:prstGeom prst="rect">
                      <a:avLst/>
                    </a:prstGeom>
                  </pic:spPr>
                </pic:pic>
              </a:graphicData>
            </a:graphic>
          </wp:inline>
        </w:drawing>
      </w:r>
      <w:r w:rsidR="00393ADF" w:rsidRPr="00393ADF">
        <w:rPr>
          <w:rFonts w:asciiTheme="majorHAnsi" w:eastAsiaTheme="majorEastAsia" w:hAnsiTheme="majorHAnsi" w:cstheme="majorBidi"/>
          <w:noProof/>
          <w:color w:val="0F4761" w:themeColor="accent1" w:themeShade="BF"/>
          <w:kern w:val="0"/>
          <w:sz w:val="32"/>
          <w:szCs w:val="32"/>
          <w:lang w:eastAsia="en-GB"/>
          <w14:ligatures w14:val="none"/>
        </w:rPr>
        <w:drawing>
          <wp:inline distT="0" distB="0" distL="0" distR="0" wp14:anchorId="697F6247" wp14:editId="56EA3381">
            <wp:extent cx="9734621" cy="5524540"/>
            <wp:effectExtent l="0" t="0" r="0" b="0"/>
            <wp:docPr id="6405836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583672" name=""/>
                    <pic:cNvPicPr/>
                  </pic:nvPicPr>
                  <pic:blipFill>
                    <a:blip r:embed="rId23"/>
                    <a:stretch>
                      <a:fillRect/>
                    </a:stretch>
                  </pic:blipFill>
                  <pic:spPr>
                    <a:xfrm>
                      <a:off x="0" y="0"/>
                      <a:ext cx="9734621" cy="5524540"/>
                    </a:xfrm>
                    <a:prstGeom prst="rect">
                      <a:avLst/>
                    </a:prstGeom>
                  </pic:spPr>
                </pic:pic>
              </a:graphicData>
            </a:graphic>
          </wp:inline>
        </w:drawing>
      </w:r>
    </w:p>
    <w:p w14:paraId="719E1BC1" w14:textId="77777777" w:rsidR="00E01251" w:rsidRDefault="00E01251"/>
    <w:sectPr w:rsidR="00E01251" w:rsidSect="009D08E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173D31" w14:textId="77777777" w:rsidR="006E4586" w:rsidRDefault="006E4586" w:rsidP="00E12BFA">
      <w:pPr>
        <w:spacing w:after="0" w:line="240" w:lineRule="auto"/>
      </w:pPr>
      <w:r>
        <w:separator/>
      </w:r>
    </w:p>
  </w:endnote>
  <w:endnote w:type="continuationSeparator" w:id="0">
    <w:p w14:paraId="205ED0D8" w14:textId="77777777" w:rsidR="006E4586" w:rsidRDefault="006E4586" w:rsidP="00E12B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4582AA" w14:textId="77777777" w:rsidR="006E4586" w:rsidRDefault="006E4586" w:rsidP="00E12BFA">
      <w:pPr>
        <w:spacing w:after="0" w:line="240" w:lineRule="auto"/>
      </w:pPr>
      <w:r>
        <w:separator/>
      </w:r>
    </w:p>
  </w:footnote>
  <w:footnote w:type="continuationSeparator" w:id="0">
    <w:p w14:paraId="7EE5D61C" w14:textId="77777777" w:rsidR="006E4586" w:rsidRDefault="006E4586" w:rsidP="00E12B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E55DF"/>
    <w:multiLevelType w:val="multilevel"/>
    <w:tmpl w:val="0D90A98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86D5F7D"/>
    <w:multiLevelType w:val="hybridMultilevel"/>
    <w:tmpl w:val="26FCFA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640194"/>
    <w:multiLevelType w:val="multilevel"/>
    <w:tmpl w:val="77D6B7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7F7212"/>
    <w:multiLevelType w:val="multilevel"/>
    <w:tmpl w:val="E5C69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DA776CA"/>
    <w:multiLevelType w:val="multilevel"/>
    <w:tmpl w:val="E990C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3D6927"/>
    <w:multiLevelType w:val="multilevel"/>
    <w:tmpl w:val="889672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2515F22"/>
    <w:multiLevelType w:val="multilevel"/>
    <w:tmpl w:val="ED601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27E1F8B"/>
    <w:multiLevelType w:val="multilevel"/>
    <w:tmpl w:val="B1187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72A5C2E"/>
    <w:multiLevelType w:val="multilevel"/>
    <w:tmpl w:val="3B6E33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CF921AC"/>
    <w:multiLevelType w:val="multilevel"/>
    <w:tmpl w:val="09685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25B38A2"/>
    <w:multiLevelType w:val="multilevel"/>
    <w:tmpl w:val="B5BC6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C01E83"/>
    <w:multiLevelType w:val="multilevel"/>
    <w:tmpl w:val="7FCC5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FB1EEF"/>
    <w:multiLevelType w:val="multilevel"/>
    <w:tmpl w:val="CD6A18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C4756BE"/>
    <w:multiLevelType w:val="multilevel"/>
    <w:tmpl w:val="010C96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2040A06"/>
    <w:multiLevelType w:val="multilevel"/>
    <w:tmpl w:val="525C1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2720C4C"/>
    <w:multiLevelType w:val="multilevel"/>
    <w:tmpl w:val="C24A3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58B48AA"/>
    <w:multiLevelType w:val="multilevel"/>
    <w:tmpl w:val="B018FF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8002326"/>
    <w:multiLevelType w:val="multilevel"/>
    <w:tmpl w:val="51327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824301"/>
    <w:multiLevelType w:val="multilevel"/>
    <w:tmpl w:val="7DC21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3BB131D"/>
    <w:multiLevelType w:val="multilevel"/>
    <w:tmpl w:val="CFEAD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40A7FAF"/>
    <w:multiLevelType w:val="multilevel"/>
    <w:tmpl w:val="57BC3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49F568B"/>
    <w:multiLevelType w:val="multilevel"/>
    <w:tmpl w:val="BA54D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87B6518"/>
    <w:multiLevelType w:val="multilevel"/>
    <w:tmpl w:val="223A52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B890C4F"/>
    <w:multiLevelType w:val="multilevel"/>
    <w:tmpl w:val="E79621D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BD741E3"/>
    <w:multiLevelType w:val="multilevel"/>
    <w:tmpl w:val="AB320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EAD7C0F"/>
    <w:multiLevelType w:val="multilevel"/>
    <w:tmpl w:val="49BAE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564262D"/>
    <w:multiLevelType w:val="multilevel"/>
    <w:tmpl w:val="8C8C78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9642027"/>
    <w:multiLevelType w:val="multilevel"/>
    <w:tmpl w:val="79B8E6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F9F3371"/>
    <w:multiLevelType w:val="multilevel"/>
    <w:tmpl w:val="7D1C0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52162D7"/>
    <w:multiLevelType w:val="multilevel"/>
    <w:tmpl w:val="31420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530257E"/>
    <w:multiLevelType w:val="multilevel"/>
    <w:tmpl w:val="01B28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B2B3206"/>
    <w:multiLevelType w:val="multilevel"/>
    <w:tmpl w:val="8D765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0513611"/>
    <w:multiLevelType w:val="multilevel"/>
    <w:tmpl w:val="CEA06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45C3FD2"/>
    <w:multiLevelType w:val="multilevel"/>
    <w:tmpl w:val="2BF23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4650D63"/>
    <w:multiLevelType w:val="multilevel"/>
    <w:tmpl w:val="A8020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8676419"/>
    <w:multiLevelType w:val="multilevel"/>
    <w:tmpl w:val="BCC2F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E6A00C7"/>
    <w:multiLevelType w:val="hybridMultilevel"/>
    <w:tmpl w:val="DD76B8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EE74B1C"/>
    <w:multiLevelType w:val="multilevel"/>
    <w:tmpl w:val="8398F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20951327">
    <w:abstractNumId w:val="6"/>
  </w:num>
  <w:num w:numId="2" w16cid:durableId="1222903169">
    <w:abstractNumId w:val="9"/>
  </w:num>
  <w:num w:numId="3" w16cid:durableId="416754146">
    <w:abstractNumId w:val="20"/>
  </w:num>
  <w:num w:numId="4" w16cid:durableId="951206010">
    <w:abstractNumId w:val="32"/>
  </w:num>
  <w:num w:numId="5" w16cid:durableId="1470975650">
    <w:abstractNumId w:val="24"/>
  </w:num>
  <w:num w:numId="6" w16cid:durableId="97453489">
    <w:abstractNumId w:val="29"/>
  </w:num>
  <w:num w:numId="7" w16cid:durableId="944535562">
    <w:abstractNumId w:val="0"/>
  </w:num>
  <w:num w:numId="8" w16cid:durableId="160049148">
    <w:abstractNumId w:val="28"/>
  </w:num>
  <w:num w:numId="9" w16cid:durableId="448861512">
    <w:abstractNumId w:val="12"/>
  </w:num>
  <w:num w:numId="10" w16cid:durableId="128518974">
    <w:abstractNumId w:val="3"/>
  </w:num>
  <w:num w:numId="11" w16cid:durableId="1913351061">
    <w:abstractNumId w:val="35"/>
  </w:num>
  <w:num w:numId="12" w16cid:durableId="1455058712">
    <w:abstractNumId w:val="18"/>
  </w:num>
  <w:num w:numId="13" w16cid:durableId="1465851212">
    <w:abstractNumId w:val="16"/>
  </w:num>
  <w:num w:numId="14" w16cid:durableId="624241192">
    <w:abstractNumId w:val="15"/>
  </w:num>
  <w:num w:numId="15" w16cid:durableId="373581586">
    <w:abstractNumId w:val="4"/>
  </w:num>
  <w:num w:numId="16" w16cid:durableId="1983464263">
    <w:abstractNumId w:val="2"/>
  </w:num>
  <w:num w:numId="17" w16cid:durableId="1801800314">
    <w:abstractNumId w:val="21"/>
  </w:num>
  <w:num w:numId="18" w16cid:durableId="1266419663">
    <w:abstractNumId w:val="31"/>
  </w:num>
  <w:num w:numId="19" w16cid:durableId="2081248817">
    <w:abstractNumId w:val="5"/>
  </w:num>
  <w:num w:numId="20" w16cid:durableId="701520908">
    <w:abstractNumId w:val="13"/>
  </w:num>
  <w:num w:numId="21" w16cid:durableId="2043356529">
    <w:abstractNumId w:val="34"/>
  </w:num>
  <w:num w:numId="22" w16cid:durableId="1813711714">
    <w:abstractNumId w:val="7"/>
  </w:num>
  <w:num w:numId="23" w16cid:durableId="1025447545">
    <w:abstractNumId w:val="25"/>
  </w:num>
  <w:num w:numId="24" w16cid:durableId="1004240881">
    <w:abstractNumId w:val="26"/>
  </w:num>
  <w:num w:numId="25" w16cid:durableId="1605576587">
    <w:abstractNumId w:val="8"/>
  </w:num>
  <w:num w:numId="26" w16cid:durableId="1005979358">
    <w:abstractNumId w:val="19"/>
  </w:num>
  <w:num w:numId="27" w16cid:durableId="743068362">
    <w:abstractNumId w:val="11"/>
  </w:num>
  <w:num w:numId="28" w16cid:durableId="521239692">
    <w:abstractNumId w:val="23"/>
  </w:num>
  <w:num w:numId="29" w16cid:durableId="1212307494">
    <w:abstractNumId w:val="30"/>
  </w:num>
  <w:num w:numId="30" w16cid:durableId="1177766321">
    <w:abstractNumId w:val="37"/>
  </w:num>
  <w:num w:numId="31" w16cid:durableId="1005715563">
    <w:abstractNumId w:val="22"/>
  </w:num>
  <w:num w:numId="32" w16cid:durableId="6180968">
    <w:abstractNumId w:val="17"/>
  </w:num>
  <w:num w:numId="33" w16cid:durableId="399866951">
    <w:abstractNumId w:val="33"/>
  </w:num>
  <w:num w:numId="34" w16cid:durableId="1976138460">
    <w:abstractNumId w:val="27"/>
  </w:num>
  <w:num w:numId="35" w16cid:durableId="1975941162">
    <w:abstractNumId w:val="10"/>
  </w:num>
  <w:num w:numId="36" w16cid:durableId="1581519789">
    <w:abstractNumId w:val="14"/>
  </w:num>
  <w:num w:numId="37" w16cid:durableId="74717157">
    <w:abstractNumId w:val="36"/>
  </w:num>
  <w:num w:numId="38" w16cid:durableId="46416596">
    <w:abstractNumId w:val="1"/>
  </w:num>
  <w:numIdMacAtCleanup w:val="3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1393"/>
    <w:rsid w:val="00001759"/>
    <w:rsid w:val="0000419B"/>
    <w:rsid w:val="00006507"/>
    <w:rsid w:val="00007DD8"/>
    <w:rsid w:val="000128C4"/>
    <w:rsid w:val="00015BE3"/>
    <w:rsid w:val="000173CA"/>
    <w:rsid w:val="0003537F"/>
    <w:rsid w:val="0003605C"/>
    <w:rsid w:val="000372A6"/>
    <w:rsid w:val="00051B8E"/>
    <w:rsid w:val="00052EF7"/>
    <w:rsid w:val="00056A00"/>
    <w:rsid w:val="000669A4"/>
    <w:rsid w:val="00070A1D"/>
    <w:rsid w:val="00071529"/>
    <w:rsid w:val="00071E9F"/>
    <w:rsid w:val="00073239"/>
    <w:rsid w:val="00076507"/>
    <w:rsid w:val="00081AFA"/>
    <w:rsid w:val="0008446B"/>
    <w:rsid w:val="000861D9"/>
    <w:rsid w:val="00092259"/>
    <w:rsid w:val="000954EF"/>
    <w:rsid w:val="000A3231"/>
    <w:rsid w:val="000C3065"/>
    <w:rsid w:val="000C30EE"/>
    <w:rsid w:val="000C3605"/>
    <w:rsid w:val="000C578E"/>
    <w:rsid w:val="000C62F0"/>
    <w:rsid w:val="000D5F57"/>
    <w:rsid w:val="000E1EFE"/>
    <w:rsid w:val="000E2EEB"/>
    <w:rsid w:val="000E2F0D"/>
    <w:rsid w:val="000E4CE8"/>
    <w:rsid w:val="00101FCC"/>
    <w:rsid w:val="001021F2"/>
    <w:rsid w:val="00111393"/>
    <w:rsid w:val="001116D8"/>
    <w:rsid w:val="0011183A"/>
    <w:rsid w:val="0011391C"/>
    <w:rsid w:val="00122C8F"/>
    <w:rsid w:val="0012431D"/>
    <w:rsid w:val="00141093"/>
    <w:rsid w:val="00145512"/>
    <w:rsid w:val="00146A0B"/>
    <w:rsid w:val="00160A16"/>
    <w:rsid w:val="001708C2"/>
    <w:rsid w:val="00172B47"/>
    <w:rsid w:val="00173538"/>
    <w:rsid w:val="00177E2C"/>
    <w:rsid w:val="00187B49"/>
    <w:rsid w:val="001919A7"/>
    <w:rsid w:val="00191C8E"/>
    <w:rsid w:val="00194C34"/>
    <w:rsid w:val="00196C5C"/>
    <w:rsid w:val="00196EE7"/>
    <w:rsid w:val="001A0488"/>
    <w:rsid w:val="001A2819"/>
    <w:rsid w:val="001A772F"/>
    <w:rsid w:val="001B544A"/>
    <w:rsid w:val="001C1EF1"/>
    <w:rsid w:val="001C40E4"/>
    <w:rsid w:val="001D22C0"/>
    <w:rsid w:val="001D2433"/>
    <w:rsid w:val="001E5D0A"/>
    <w:rsid w:val="001F16D0"/>
    <w:rsid w:val="00201A0B"/>
    <w:rsid w:val="00203FC4"/>
    <w:rsid w:val="002044D2"/>
    <w:rsid w:val="00205CA9"/>
    <w:rsid w:val="002062CB"/>
    <w:rsid w:val="00206C41"/>
    <w:rsid w:val="0021073C"/>
    <w:rsid w:val="00214DAB"/>
    <w:rsid w:val="00232897"/>
    <w:rsid w:val="00234A11"/>
    <w:rsid w:val="002365E0"/>
    <w:rsid w:val="002428C7"/>
    <w:rsid w:val="0025340F"/>
    <w:rsid w:val="00260B4D"/>
    <w:rsid w:val="00261961"/>
    <w:rsid w:val="00261B26"/>
    <w:rsid w:val="00262B38"/>
    <w:rsid w:val="0027115D"/>
    <w:rsid w:val="00274D68"/>
    <w:rsid w:val="00286AFC"/>
    <w:rsid w:val="00293823"/>
    <w:rsid w:val="002A1A7B"/>
    <w:rsid w:val="002B3A47"/>
    <w:rsid w:val="002B4898"/>
    <w:rsid w:val="002B56B3"/>
    <w:rsid w:val="002C0C15"/>
    <w:rsid w:val="002C2C77"/>
    <w:rsid w:val="002D741E"/>
    <w:rsid w:val="002F349A"/>
    <w:rsid w:val="00300F21"/>
    <w:rsid w:val="00301143"/>
    <w:rsid w:val="00304820"/>
    <w:rsid w:val="0031367D"/>
    <w:rsid w:val="0033022F"/>
    <w:rsid w:val="00333CD4"/>
    <w:rsid w:val="00341B28"/>
    <w:rsid w:val="00356B1A"/>
    <w:rsid w:val="00361641"/>
    <w:rsid w:val="0036320F"/>
    <w:rsid w:val="00363A78"/>
    <w:rsid w:val="003701B1"/>
    <w:rsid w:val="0037275C"/>
    <w:rsid w:val="0038014E"/>
    <w:rsid w:val="003810EB"/>
    <w:rsid w:val="00387849"/>
    <w:rsid w:val="00393ADF"/>
    <w:rsid w:val="003973C0"/>
    <w:rsid w:val="003A0767"/>
    <w:rsid w:val="003A3D2E"/>
    <w:rsid w:val="003B1C87"/>
    <w:rsid w:val="003B2AF8"/>
    <w:rsid w:val="003B3CC6"/>
    <w:rsid w:val="003C6718"/>
    <w:rsid w:val="003D66FD"/>
    <w:rsid w:val="003E05C1"/>
    <w:rsid w:val="003E30D4"/>
    <w:rsid w:val="003F0ECD"/>
    <w:rsid w:val="003F2F91"/>
    <w:rsid w:val="004007D1"/>
    <w:rsid w:val="00415EC0"/>
    <w:rsid w:val="00417238"/>
    <w:rsid w:val="0041747E"/>
    <w:rsid w:val="0043354A"/>
    <w:rsid w:val="0043372F"/>
    <w:rsid w:val="004350E1"/>
    <w:rsid w:val="004432FB"/>
    <w:rsid w:val="00451E47"/>
    <w:rsid w:val="00457D1A"/>
    <w:rsid w:val="00462D9A"/>
    <w:rsid w:val="00466E27"/>
    <w:rsid w:val="00467B85"/>
    <w:rsid w:val="004767F2"/>
    <w:rsid w:val="00481862"/>
    <w:rsid w:val="00482C4A"/>
    <w:rsid w:val="0048324B"/>
    <w:rsid w:val="00496A0B"/>
    <w:rsid w:val="004A37CD"/>
    <w:rsid w:val="004B0BEB"/>
    <w:rsid w:val="004B0E01"/>
    <w:rsid w:val="004B48AF"/>
    <w:rsid w:val="004C2108"/>
    <w:rsid w:val="004C2E5E"/>
    <w:rsid w:val="004C6785"/>
    <w:rsid w:val="004C7BDF"/>
    <w:rsid w:val="004C7F74"/>
    <w:rsid w:val="004D73C9"/>
    <w:rsid w:val="004D7767"/>
    <w:rsid w:val="004E3553"/>
    <w:rsid w:val="004F0F47"/>
    <w:rsid w:val="004F33A7"/>
    <w:rsid w:val="004F3E8F"/>
    <w:rsid w:val="004F483A"/>
    <w:rsid w:val="004F7BD1"/>
    <w:rsid w:val="00503778"/>
    <w:rsid w:val="00506226"/>
    <w:rsid w:val="00517AE8"/>
    <w:rsid w:val="00523BF6"/>
    <w:rsid w:val="00523EA7"/>
    <w:rsid w:val="00530B26"/>
    <w:rsid w:val="00544CB1"/>
    <w:rsid w:val="00544EB4"/>
    <w:rsid w:val="00547040"/>
    <w:rsid w:val="00556CB9"/>
    <w:rsid w:val="0056386F"/>
    <w:rsid w:val="005654C4"/>
    <w:rsid w:val="00567910"/>
    <w:rsid w:val="00573F3B"/>
    <w:rsid w:val="00575FF4"/>
    <w:rsid w:val="005822FA"/>
    <w:rsid w:val="00587CAC"/>
    <w:rsid w:val="00593933"/>
    <w:rsid w:val="0059566F"/>
    <w:rsid w:val="00596521"/>
    <w:rsid w:val="005D14DC"/>
    <w:rsid w:val="005D2121"/>
    <w:rsid w:val="005D239A"/>
    <w:rsid w:val="005D2BE3"/>
    <w:rsid w:val="005E01C9"/>
    <w:rsid w:val="005E1A3B"/>
    <w:rsid w:val="005E32A2"/>
    <w:rsid w:val="005E4250"/>
    <w:rsid w:val="005F3B93"/>
    <w:rsid w:val="005F47AD"/>
    <w:rsid w:val="005F6CDC"/>
    <w:rsid w:val="00612D67"/>
    <w:rsid w:val="00623A35"/>
    <w:rsid w:val="0062745A"/>
    <w:rsid w:val="00635C11"/>
    <w:rsid w:val="00643ACD"/>
    <w:rsid w:val="006441C9"/>
    <w:rsid w:val="006457E8"/>
    <w:rsid w:val="00645F38"/>
    <w:rsid w:val="00646195"/>
    <w:rsid w:val="00654A59"/>
    <w:rsid w:val="00660C23"/>
    <w:rsid w:val="00665C4F"/>
    <w:rsid w:val="0066786A"/>
    <w:rsid w:val="00667F4A"/>
    <w:rsid w:val="0067481A"/>
    <w:rsid w:val="00676BA8"/>
    <w:rsid w:val="006812CD"/>
    <w:rsid w:val="00684286"/>
    <w:rsid w:val="00691C4B"/>
    <w:rsid w:val="00697717"/>
    <w:rsid w:val="006A1EF5"/>
    <w:rsid w:val="006A25EE"/>
    <w:rsid w:val="006B0FA3"/>
    <w:rsid w:val="006B4846"/>
    <w:rsid w:val="006C0712"/>
    <w:rsid w:val="006C26DC"/>
    <w:rsid w:val="006C3F94"/>
    <w:rsid w:val="006C657C"/>
    <w:rsid w:val="006D2265"/>
    <w:rsid w:val="006D3662"/>
    <w:rsid w:val="006E0FDD"/>
    <w:rsid w:val="006E37FF"/>
    <w:rsid w:val="006E4003"/>
    <w:rsid w:val="006E4586"/>
    <w:rsid w:val="006F71E0"/>
    <w:rsid w:val="0071193B"/>
    <w:rsid w:val="00711D15"/>
    <w:rsid w:val="00713184"/>
    <w:rsid w:val="00715B45"/>
    <w:rsid w:val="00726C38"/>
    <w:rsid w:val="007307E0"/>
    <w:rsid w:val="007330BD"/>
    <w:rsid w:val="007346E5"/>
    <w:rsid w:val="007348E8"/>
    <w:rsid w:val="00741AAE"/>
    <w:rsid w:val="007441FF"/>
    <w:rsid w:val="00751794"/>
    <w:rsid w:val="00752716"/>
    <w:rsid w:val="007535FE"/>
    <w:rsid w:val="007715DF"/>
    <w:rsid w:val="0077735A"/>
    <w:rsid w:val="00781012"/>
    <w:rsid w:val="007951DF"/>
    <w:rsid w:val="0079705E"/>
    <w:rsid w:val="007976DC"/>
    <w:rsid w:val="007C5460"/>
    <w:rsid w:val="007D6D9C"/>
    <w:rsid w:val="007D76FC"/>
    <w:rsid w:val="007E441E"/>
    <w:rsid w:val="007F1704"/>
    <w:rsid w:val="0080019D"/>
    <w:rsid w:val="00806DC9"/>
    <w:rsid w:val="00806FE7"/>
    <w:rsid w:val="00812D12"/>
    <w:rsid w:val="00814FEF"/>
    <w:rsid w:val="008157E0"/>
    <w:rsid w:val="008220AB"/>
    <w:rsid w:val="0082373E"/>
    <w:rsid w:val="008262B6"/>
    <w:rsid w:val="00830586"/>
    <w:rsid w:val="008400ED"/>
    <w:rsid w:val="00845C51"/>
    <w:rsid w:val="008542DC"/>
    <w:rsid w:val="00865AC9"/>
    <w:rsid w:val="00876DC9"/>
    <w:rsid w:val="00891CD0"/>
    <w:rsid w:val="008920AD"/>
    <w:rsid w:val="008942E3"/>
    <w:rsid w:val="008B5434"/>
    <w:rsid w:val="008E2154"/>
    <w:rsid w:val="008E7526"/>
    <w:rsid w:val="008E76B9"/>
    <w:rsid w:val="008E7883"/>
    <w:rsid w:val="008F08C6"/>
    <w:rsid w:val="008F2014"/>
    <w:rsid w:val="008F5A38"/>
    <w:rsid w:val="00900D7C"/>
    <w:rsid w:val="00901BC6"/>
    <w:rsid w:val="00914677"/>
    <w:rsid w:val="00915006"/>
    <w:rsid w:val="00920DDA"/>
    <w:rsid w:val="0092107F"/>
    <w:rsid w:val="009301E7"/>
    <w:rsid w:val="0093201D"/>
    <w:rsid w:val="009421BE"/>
    <w:rsid w:val="00945A45"/>
    <w:rsid w:val="0095492D"/>
    <w:rsid w:val="00957787"/>
    <w:rsid w:val="00957A75"/>
    <w:rsid w:val="00960995"/>
    <w:rsid w:val="00960D26"/>
    <w:rsid w:val="00963354"/>
    <w:rsid w:val="00965792"/>
    <w:rsid w:val="009707D4"/>
    <w:rsid w:val="00980C65"/>
    <w:rsid w:val="00987501"/>
    <w:rsid w:val="0099521F"/>
    <w:rsid w:val="009A5D22"/>
    <w:rsid w:val="009B18D3"/>
    <w:rsid w:val="009B4864"/>
    <w:rsid w:val="009C069E"/>
    <w:rsid w:val="009C68FF"/>
    <w:rsid w:val="009C6E98"/>
    <w:rsid w:val="009C7017"/>
    <w:rsid w:val="009C7059"/>
    <w:rsid w:val="009D08EB"/>
    <w:rsid w:val="009D4607"/>
    <w:rsid w:val="009D528B"/>
    <w:rsid w:val="009D5B15"/>
    <w:rsid w:val="009E335A"/>
    <w:rsid w:val="009F02D5"/>
    <w:rsid w:val="009F6DA1"/>
    <w:rsid w:val="00A01FAF"/>
    <w:rsid w:val="00A028C8"/>
    <w:rsid w:val="00A148C0"/>
    <w:rsid w:val="00A14BAF"/>
    <w:rsid w:val="00A33507"/>
    <w:rsid w:val="00A415B6"/>
    <w:rsid w:val="00A61F41"/>
    <w:rsid w:val="00A628A3"/>
    <w:rsid w:val="00A62EC4"/>
    <w:rsid w:val="00A6339E"/>
    <w:rsid w:val="00A66C02"/>
    <w:rsid w:val="00A71749"/>
    <w:rsid w:val="00A73A3C"/>
    <w:rsid w:val="00A77100"/>
    <w:rsid w:val="00A81BF3"/>
    <w:rsid w:val="00A81F13"/>
    <w:rsid w:val="00A86C4A"/>
    <w:rsid w:val="00A92776"/>
    <w:rsid w:val="00AA3708"/>
    <w:rsid w:val="00AA54A5"/>
    <w:rsid w:val="00AA5CA2"/>
    <w:rsid w:val="00AA7C49"/>
    <w:rsid w:val="00AB10EB"/>
    <w:rsid w:val="00AD498A"/>
    <w:rsid w:val="00AD50FA"/>
    <w:rsid w:val="00AD6745"/>
    <w:rsid w:val="00AD76FC"/>
    <w:rsid w:val="00AD788F"/>
    <w:rsid w:val="00AE4DEC"/>
    <w:rsid w:val="00AE5723"/>
    <w:rsid w:val="00AF1404"/>
    <w:rsid w:val="00AF38CD"/>
    <w:rsid w:val="00B001B7"/>
    <w:rsid w:val="00B0108C"/>
    <w:rsid w:val="00B043F9"/>
    <w:rsid w:val="00B14ADF"/>
    <w:rsid w:val="00B17F1C"/>
    <w:rsid w:val="00B257ED"/>
    <w:rsid w:val="00B27DD6"/>
    <w:rsid w:val="00B342B7"/>
    <w:rsid w:val="00B3489B"/>
    <w:rsid w:val="00B412A7"/>
    <w:rsid w:val="00B4392B"/>
    <w:rsid w:val="00B47897"/>
    <w:rsid w:val="00B5235E"/>
    <w:rsid w:val="00B62065"/>
    <w:rsid w:val="00B63EB7"/>
    <w:rsid w:val="00B6444D"/>
    <w:rsid w:val="00B76D83"/>
    <w:rsid w:val="00B830DD"/>
    <w:rsid w:val="00B85FA5"/>
    <w:rsid w:val="00B9552E"/>
    <w:rsid w:val="00BA6F6B"/>
    <w:rsid w:val="00BB22C7"/>
    <w:rsid w:val="00BC12FD"/>
    <w:rsid w:val="00BC132E"/>
    <w:rsid w:val="00BC2DE6"/>
    <w:rsid w:val="00BC41D6"/>
    <w:rsid w:val="00BC6DB3"/>
    <w:rsid w:val="00BF191A"/>
    <w:rsid w:val="00BF1AA1"/>
    <w:rsid w:val="00C0247A"/>
    <w:rsid w:val="00C029CD"/>
    <w:rsid w:val="00C05A38"/>
    <w:rsid w:val="00C073AC"/>
    <w:rsid w:val="00C2227B"/>
    <w:rsid w:val="00C25F2A"/>
    <w:rsid w:val="00C33184"/>
    <w:rsid w:val="00C35A59"/>
    <w:rsid w:val="00C4166B"/>
    <w:rsid w:val="00C41DF8"/>
    <w:rsid w:val="00C45032"/>
    <w:rsid w:val="00C51D4A"/>
    <w:rsid w:val="00C574EE"/>
    <w:rsid w:val="00C60392"/>
    <w:rsid w:val="00C61787"/>
    <w:rsid w:val="00C624BC"/>
    <w:rsid w:val="00C6599D"/>
    <w:rsid w:val="00C66DCB"/>
    <w:rsid w:val="00C8075C"/>
    <w:rsid w:val="00C91792"/>
    <w:rsid w:val="00C926EC"/>
    <w:rsid w:val="00C9276B"/>
    <w:rsid w:val="00CA1E2E"/>
    <w:rsid w:val="00CA2FCE"/>
    <w:rsid w:val="00CA3087"/>
    <w:rsid w:val="00CA37E6"/>
    <w:rsid w:val="00CB1877"/>
    <w:rsid w:val="00CB39BD"/>
    <w:rsid w:val="00CC14A5"/>
    <w:rsid w:val="00CE3A7B"/>
    <w:rsid w:val="00CE6512"/>
    <w:rsid w:val="00CF0FA5"/>
    <w:rsid w:val="00D008AE"/>
    <w:rsid w:val="00D0260E"/>
    <w:rsid w:val="00D02ADE"/>
    <w:rsid w:val="00D044BB"/>
    <w:rsid w:val="00D051EA"/>
    <w:rsid w:val="00D05B14"/>
    <w:rsid w:val="00D13445"/>
    <w:rsid w:val="00D1719C"/>
    <w:rsid w:val="00D21041"/>
    <w:rsid w:val="00D2486C"/>
    <w:rsid w:val="00D302E2"/>
    <w:rsid w:val="00D314EF"/>
    <w:rsid w:val="00D32225"/>
    <w:rsid w:val="00D37FCF"/>
    <w:rsid w:val="00D44CB8"/>
    <w:rsid w:val="00D46DD5"/>
    <w:rsid w:val="00D6315D"/>
    <w:rsid w:val="00D63438"/>
    <w:rsid w:val="00D72C43"/>
    <w:rsid w:val="00D835AA"/>
    <w:rsid w:val="00D90888"/>
    <w:rsid w:val="00DA33AD"/>
    <w:rsid w:val="00DA343E"/>
    <w:rsid w:val="00DC52A1"/>
    <w:rsid w:val="00DC54C1"/>
    <w:rsid w:val="00DD13E3"/>
    <w:rsid w:val="00DD3ABA"/>
    <w:rsid w:val="00DE36CF"/>
    <w:rsid w:val="00DE6095"/>
    <w:rsid w:val="00DF42E4"/>
    <w:rsid w:val="00DF448A"/>
    <w:rsid w:val="00DF5FE4"/>
    <w:rsid w:val="00DF6A06"/>
    <w:rsid w:val="00DF7611"/>
    <w:rsid w:val="00E01251"/>
    <w:rsid w:val="00E12BFA"/>
    <w:rsid w:val="00E133DA"/>
    <w:rsid w:val="00E279FC"/>
    <w:rsid w:val="00E32F9B"/>
    <w:rsid w:val="00E3358E"/>
    <w:rsid w:val="00E3717B"/>
    <w:rsid w:val="00E45D9B"/>
    <w:rsid w:val="00E546B7"/>
    <w:rsid w:val="00E56613"/>
    <w:rsid w:val="00E57656"/>
    <w:rsid w:val="00E67BBD"/>
    <w:rsid w:val="00E70947"/>
    <w:rsid w:val="00E7143B"/>
    <w:rsid w:val="00E71F25"/>
    <w:rsid w:val="00E8261F"/>
    <w:rsid w:val="00E85B67"/>
    <w:rsid w:val="00E9203B"/>
    <w:rsid w:val="00E921F0"/>
    <w:rsid w:val="00EA0A49"/>
    <w:rsid w:val="00EA2C02"/>
    <w:rsid w:val="00EB084D"/>
    <w:rsid w:val="00EB2100"/>
    <w:rsid w:val="00EB2FA0"/>
    <w:rsid w:val="00EB532D"/>
    <w:rsid w:val="00EB5392"/>
    <w:rsid w:val="00EC29CA"/>
    <w:rsid w:val="00ED1CA9"/>
    <w:rsid w:val="00EE688E"/>
    <w:rsid w:val="00EF033D"/>
    <w:rsid w:val="00EF41D7"/>
    <w:rsid w:val="00EF46BA"/>
    <w:rsid w:val="00EF498B"/>
    <w:rsid w:val="00EF7606"/>
    <w:rsid w:val="00F16D42"/>
    <w:rsid w:val="00F178F9"/>
    <w:rsid w:val="00F23491"/>
    <w:rsid w:val="00F234E2"/>
    <w:rsid w:val="00F26B3F"/>
    <w:rsid w:val="00F45078"/>
    <w:rsid w:val="00F46B9F"/>
    <w:rsid w:val="00F46CEF"/>
    <w:rsid w:val="00F52B49"/>
    <w:rsid w:val="00F563F8"/>
    <w:rsid w:val="00F56C35"/>
    <w:rsid w:val="00F64B39"/>
    <w:rsid w:val="00F679E2"/>
    <w:rsid w:val="00F70511"/>
    <w:rsid w:val="00F723BF"/>
    <w:rsid w:val="00F74BE4"/>
    <w:rsid w:val="00F75564"/>
    <w:rsid w:val="00F76898"/>
    <w:rsid w:val="00F76FAF"/>
    <w:rsid w:val="00F773A1"/>
    <w:rsid w:val="00F77CAF"/>
    <w:rsid w:val="00F80E99"/>
    <w:rsid w:val="00F810ED"/>
    <w:rsid w:val="00F8273A"/>
    <w:rsid w:val="00F914FA"/>
    <w:rsid w:val="00FB04AD"/>
    <w:rsid w:val="00FB2DEE"/>
    <w:rsid w:val="00FB3722"/>
    <w:rsid w:val="00FC058C"/>
    <w:rsid w:val="00FD5188"/>
    <w:rsid w:val="00FD64A8"/>
    <w:rsid w:val="00FE040A"/>
    <w:rsid w:val="00FE7A04"/>
    <w:rsid w:val="00FF0ECB"/>
    <w:rsid w:val="00FF26C4"/>
    <w:rsid w:val="00FF3075"/>
    <w:rsid w:val="00FF4396"/>
    <w:rsid w:val="00FF6284"/>
    <w:rsid w:val="00FF6E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072F2D"/>
  <w15:chartTrackingRefBased/>
  <w15:docId w15:val="{BAC76441-3624-40C8-95E6-BCDF36F8F3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6785"/>
  </w:style>
  <w:style w:type="paragraph" w:styleId="Heading1">
    <w:name w:val="heading 1"/>
    <w:basedOn w:val="Normal"/>
    <w:next w:val="Normal"/>
    <w:link w:val="Heading1Char"/>
    <w:uiPriority w:val="9"/>
    <w:qFormat/>
    <w:rsid w:val="001113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113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13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13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13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13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13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13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13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13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113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13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13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13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13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13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13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1393"/>
    <w:rPr>
      <w:rFonts w:eastAsiaTheme="majorEastAsia" w:cstheme="majorBidi"/>
      <w:color w:val="272727" w:themeColor="text1" w:themeTint="D8"/>
    </w:rPr>
  </w:style>
  <w:style w:type="paragraph" w:styleId="Title">
    <w:name w:val="Title"/>
    <w:basedOn w:val="Normal"/>
    <w:next w:val="Normal"/>
    <w:link w:val="TitleChar"/>
    <w:uiPriority w:val="10"/>
    <w:qFormat/>
    <w:rsid w:val="001113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13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13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13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1393"/>
    <w:pPr>
      <w:spacing w:before="160"/>
      <w:jc w:val="center"/>
    </w:pPr>
    <w:rPr>
      <w:i/>
      <w:iCs/>
      <w:color w:val="404040" w:themeColor="text1" w:themeTint="BF"/>
    </w:rPr>
  </w:style>
  <w:style w:type="character" w:customStyle="1" w:styleId="QuoteChar">
    <w:name w:val="Quote Char"/>
    <w:basedOn w:val="DefaultParagraphFont"/>
    <w:link w:val="Quote"/>
    <w:uiPriority w:val="29"/>
    <w:rsid w:val="00111393"/>
    <w:rPr>
      <w:i/>
      <w:iCs/>
      <w:color w:val="404040" w:themeColor="text1" w:themeTint="BF"/>
    </w:rPr>
  </w:style>
  <w:style w:type="paragraph" w:styleId="ListParagraph">
    <w:name w:val="List Paragraph"/>
    <w:basedOn w:val="Normal"/>
    <w:uiPriority w:val="34"/>
    <w:qFormat/>
    <w:rsid w:val="00111393"/>
    <w:pPr>
      <w:ind w:left="720"/>
      <w:contextualSpacing/>
    </w:pPr>
  </w:style>
  <w:style w:type="character" w:styleId="IntenseEmphasis">
    <w:name w:val="Intense Emphasis"/>
    <w:basedOn w:val="DefaultParagraphFont"/>
    <w:uiPriority w:val="21"/>
    <w:qFormat/>
    <w:rsid w:val="00111393"/>
    <w:rPr>
      <w:i/>
      <w:iCs/>
      <w:color w:val="0F4761" w:themeColor="accent1" w:themeShade="BF"/>
    </w:rPr>
  </w:style>
  <w:style w:type="paragraph" w:styleId="IntenseQuote">
    <w:name w:val="Intense Quote"/>
    <w:basedOn w:val="Normal"/>
    <w:next w:val="Normal"/>
    <w:link w:val="IntenseQuoteChar"/>
    <w:uiPriority w:val="30"/>
    <w:qFormat/>
    <w:rsid w:val="001113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1393"/>
    <w:rPr>
      <w:i/>
      <w:iCs/>
      <w:color w:val="0F4761" w:themeColor="accent1" w:themeShade="BF"/>
    </w:rPr>
  </w:style>
  <w:style w:type="character" w:styleId="IntenseReference">
    <w:name w:val="Intense Reference"/>
    <w:basedOn w:val="DefaultParagraphFont"/>
    <w:uiPriority w:val="32"/>
    <w:qFormat/>
    <w:rsid w:val="00111393"/>
    <w:rPr>
      <w:b/>
      <w:bCs/>
      <w:smallCaps/>
      <w:color w:val="0F4761" w:themeColor="accent1" w:themeShade="BF"/>
      <w:spacing w:val="5"/>
    </w:rPr>
  </w:style>
  <w:style w:type="paragraph" w:customStyle="1" w:styleId="msonormal0">
    <w:name w:val="msonormal"/>
    <w:basedOn w:val="Normal"/>
    <w:rsid w:val="0011139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semiHidden/>
    <w:unhideWhenUsed/>
    <w:rsid w:val="0011139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111393"/>
    <w:rPr>
      <w:b/>
      <w:bCs/>
    </w:rPr>
  </w:style>
  <w:style w:type="character" w:styleId="HTMLCode">
    <w:name w:val="HTML Code"/>
    <w:basedOn w:val="DefaultParagraphFont"/>
    <w:uiPriority w:val="99"/>
    <w:semiHidden/>
    <w:unhideWhenUsed/>
    <w:rsid w:val="00111393"/>
    <w:rPr>
      <w:rFonts w:ascii="Courier New" w:eastAsia="Times New Roman" w:hAnsi="Courier New" w:cs="Courier New"/>
      <w:sz w:val="20"/>
      <w:szCs w:val="20"/>
    </w:rPr>
  </w:style>
  <w:style w:type="paragraph" w:styleId="HTMLPreformatted">
    <w:name w:val="HTML Preformatted"/>
    <w:basedOn w:val="Normal"/>
    <w:link w:val="HTMLPreformattedChar"/>
    <w:uiPriority w:val="99"/>
    <w:semiHidden/>
    <w:unhideWhenUsed/>
    <w:rsid w:val="0011139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111393"/>
    <w:rPr>
      <w:rFonts w:ascii="Courier New" w:eastAsia="Times New Roman" w:hAnsi="Courier New" w:cs="Courier New"/>
      <w:kern w:val="0"/>
      <w:sz w:val="20"/>
      <w:szCs w:val="20"/>
      <w:lang w:eastAsia="en-GB"/>
      <w14:ligatures w14:val="none"/>
    </w:rPr>
  </w:style>
  <w:style w:type="character" w:customStyle="1" w:styleId="hljs-comment">
    <w:name w:val="hljs-comment"/>
    <w:basedOn w:val="DefaultParagraphFont"/>
    <w:rsid w:val="00111393"/>
  </w:style>
  <w:style w:type="character" w:customStyle="1" w:styleId="hljs-keyword">
    <w:name w:val="hljs-keyword"/>
    <w:basedOn w:val="DefaultParagraphFont"/>
    <w:rsid w:val="00111393"/>
  </w:style>
  <w:style w:type="character" w:customStyle="1" w:styleId="hljs-type">
    <w:name w:val="hljs-type"/>
    <w:basedOn w:val="DefaultParagraphFont"/>
    <w:rsid w:val="00111393"/>
  </w:style>
  <w:style w:type="character" w:customStyle="1" w:styleId="hljs-string">
    <w:name w:val="hljs-string"/>
    <w:basedOn w:val="DefaultParagraphFont"/>
    <w:rsid w:val="00111393"/>
  </w:style>
  <w:style w:type="character" w:customStyle="1" w:styleId="hljs-title">
    <w:name w:val="hljs-title"/>
    <w:basedOn w:val="DefaultParagraphFont"/>
    <w:rsid w:val="00111393"/>
  </w:style>
  <w:style w:type="character" w:customStyle="1" w:styleId="hljs-params">
    <w:name w:val="hljs-params"/>
    <w:basedOn w:val="DefaultParagraphFont"/>
    <w:rsid w:val="00111393"/>
  </w:style>
  <w:style w:type="character" w:customStyle="1" w:styleId="hljs-builtin">
    <w:name w:val="hljs-built_in"/>
    <w:basedOn w:val="DefaultParagraphFont"/>
    <w:rsid w:val="00111393"/>
  </w:style>
  <w:style w:type="character" w:customStyle="1" w:styleId="hljs-number">
    <w:name w:val="hljs-number"/>
    <w:basedOn w:val="DefaultParagraphFont"/>
    <w:rsid w:val="00111393"/>
  </w:style>
  <w:style w:type="character" w:customStyle="1" w:styleId="hljs-literal">
    <w:name w:val="hljs-literal"/>
    <w:basedOn w:val="DefaultParagraphFont"/>
    <w:rsid w:val="00111393"/>
  </w:style>
  <w:style w:type="character" w:customStyle="1" w:styleId="hljs-meta">
    <w:name w:val="hljs-meta"/>
    <w:basedOn w:val="DefaultParagraphFont"/>
    <w:rsid w:val="00111393"/>
  </w:style>
  <w:style w:type="character" w:customStyle="1" w:styleId="hljs-subst">
    <w:name w:val="hljs-subst"/>
    <w:basedOn w:val="DefaultParagraphFont"/>
    <w:rsid w:val="00111393"/>
  </w:style>
  <w:style w:type="character" w:customStyle="1" w:styleId="ms-05">
    <w:name w:val="ms-0.5"/>
    <w:basedOn w:val="DefaultParagraphFont"/>
    <w:rsid w:val="00111393"/>
  </w:style>
  <w:style w:type="character" w:customStyle="1" w:styleId="hljs-tag">
    <w:name w:val="hljs-tag"/>
    <w:basedOn w:val="DefaultParagraphFont"/>
    <w:rsid w:val="00111393"/>
  </w:style>
  <w:style w:type="character" w:customStyle="1" w:styleId="hljs-name">
    <w:name w:val="hljs-name"/>
    <w:basedOn w:val="DefaultParagraphFont"/>
    <w:rsid w:val="00111393"/>
  </w:style>
  <w:style w:type="character" w:customStyle="1" w:styleId="hljs-attr">
    <w:name w:val="hljs-attr"/>
    <w:basedOn w:val="DefaultParagraphFont"/>
    <w:rsid w:val="00111393"/>
  </w:style>
  <w:style w:type="character" w:customStyle="1" w:styleId="language-css">
    <w:name w:val="language-css"/>
    <w:basedOn w:val="DefaultParagraphFont"/>
    <w:rsid w:val="00111393"/>
  </w:style>
  <w:style w:type="character" w:customStyle="1" w:styleId="hljs-selector-tag">
    <w:name w:val="hljs-selector-tag"/>
    <w:basedOn w:val="DefaultParagraphFont"/>
    <w:rsid w:val="00111393"/>
  </w:style>
  <w:style w:type="character" w:customStyle="1" w:styleId="hljs-attribute">
    <w:name w:val="hljs-attribute"/>
    <w:basedOn w:val="DefaultParagraphFont"/>
    <w:rsid w:val="00111393"/>
  </w:style>
  <w:style w:type="character" w:customStyle="1" w:styleId="hljs-selector-class">
    <w:name w:val="hljs-selector-class"/>
    <w:basedOn w:val="DefaultParagraphFont"/>
    <w:rsid w:val="00111393"/>
  </w:style>
  <w:style w:type="character" w:customStyle="1" w:styleId="language-javascript">
    <w:name w:val="language-javascript"/>
    <w:basedOn w:val="DefaultParagraphFont"/>
    <w:rsid w:val="00111393"/>
  </w:style>
  <w:style w:type="character" w:customStyle="1" w:styleId="hljs-variable">
    <w:name w:val="hljs-variable"/>
    <w:basedOn w:val="DefaultParagraphFont"/>
    <w:rsid w:val="00111393"/>
  </w:style>
  <w:style w:type="character" w:customStyle="1" w:styleId="hljs-property">
    <w:name w:val="hljs-property"/>
    <w:basedOn w:val="DefaultParagraphFont"/>
    <w:rsid w:val="00111393"/>
  </w:style>
  <w:style w:type="character" w:customStyle="1" w:styleId="hljs-function">
    <w:name w:val="hljs-function"/>
    <w:basedOn w:val="DefaultParagraphFont"/>
    <w:rsid w:val="00111393"/>
  </w:style>
  <w:style w:type="paragraph" w:styleId="TOCHeading">
    <w:name w:val="TOC Heading"/>
    <w:basedOn w:val="Heading1"/>
    <w:next w:val="Normal"/>
    <w:uiPriority w:val="39"/>
    <w:unhideWhenUsed/>
    <w:qFormat/>
    <w:rsid w:val="00E12BFA"/>
    <w:pPr>
      <w:spacing w:before="240" w:after="0"/>
      <w:outlineLvl w:val="9"/>
    </w:pPr>
    <w:rPr>
      <w:kern w:val="0"/>
      <w:sz w:val="32"/>
      <w:szCs w:val="32"/>
      <w:lang w:eastAsia="en-GB"/>
      <w14:ligatures w14:val="none"/>
    </w:rPr>
  </w:style>
  <w:style w:type="paragraph" w:styleId="FootnoteText">
    <w:name w:val="footnote text"/>
    <w:basedOn w:val="Normal"/>
    <w:link w:val="FootnoteTextChar"/>
    <w:uiPriority w:val="99"/>
    <w:semiHidden/>
    <w:unhideWhenUsed/>
    <w:rsid w:val="00E12BF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12BFA"/>
    <w:rPr>
      <w:sz w:val="20"/>
      <w:szCs w:val="20"/>
    </w:rPr>
  </w:style>
  <w:style w:type="character" w:styleId="FootnoteReference">
    <w:name w:val="footnote reference"/>
    <w:basedOn w:val="DefaultParagraphFont"/>
    <w:uiPriority w:val="99"/>
    <w:semiHidden/>
    <w:unhideWhenUsed/>
    <w:rsid w:val="00E12BFA"/>
    <w:rPr>
      <w:vertAlign w:val="superscript"/>
    </w:rPr>
  </w:style>
  <w:style w:type="paragraph" w:styleId="TOC1">
    <w:name w:val="toc 1"/>
    <w:basedOn w:val="Normal"/>
    <w:next w:val="Normal"/>
    <w:autoRedefine/>
    <w:uiPriority w:val="39"/>
    <w:unhideWhenUsed/>
    <w:rsid w:val="00A628A3"/>
    <w:pPr>
      <w:spacing w:after="100"/>
    </w:pPr>
  </w:style>
  <w:style w:type="character" w:styleId="Hyperlink">
    <w:name w:val="Hyperlink"/>
    <w:basedOn w:val="DefaultParagraphFont"/>
    <w:uiPriority w:val="99"/>
    <w:unhideWhenUsed/>
    <w:rsid w:val="00A628A3"/>
    <w:rPr>
      <w:color w:val="467886" w:themeColor="hyperlink"/>
      <w:u w:val="single"/>
    </w:rPr>
  </w:style>
  <w:style w:type="paragraph" w:styleId="TOC2">
    <w:name w:val="toc 2"/>
    <w:basedOn w:val="Normal"/>
    <w:next w:val="Normal"/>
    <w:autoRedefine/>
    <w:uiPriority w:val="39"/>
    <w:unhideWhenUsed/>
    <w:rsid w:val="00691C4B"/>
    <w:pPr>
      <w:spacing w:after="100"/>
      <w:ind w:left="220"/>
    </w:pPr>
  </w:style>
  <w:style w:type="paragraph" w:styleId="NoSpacing">
    <w:name w:val="No Spacing"/>
    <w:link w:val="NoSpacingChar"/>
    <w:uiPriority w:val="1"/>
    <w:qFormat/>
    <w:rsid w:val="009D08E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D08EB"/>
    <w:rPr>
      <w:rFonts w:eastAsiaTheme="minorEastAsia"/>
      <w:kern w:val="0"/>
      <w:lang w:val="en-US"/>
      <w14:ligatures w14:val="none"/>
    </w:rPr>
  </w:style>
  <w:style w:type="character" w:styleId="UnresolvedMention">
    <w:name w:val="Unresolved Mention"/>
    <w:basedOn w:val="DefaultParagraphFont"/>
    <w:uiPriority w:val="99"/>
    <w:semiHidden/>
    <w:unhideWhenUsed/>
    <w:rsid w:val="00A81F13"/>
    <w:rPr>
      <w:color w:val="605E5C"/>
      <w:shd w:val="clear" w:color="auto" w:fill="E1DFDD"/>
    </w:rPr>
  </w:style>
  <w:style w:type="paragraph" w:styleId="Bibliography">
    <w:name w:val="Bibliography"/>
    <w:basedOn w:val="Normal"/>
    <w:next w:val="Normal"/>
    <w:uiPriority w:val="37"/>
    <w:unhideWhenUsed/>
    <w:rsid w:val="00F46CEF"/>
  </w:style>
  <w:style w:type="paragraph" w:customStyle="1" w:styleId="isselectedend">
    <w:name w:val="isselectedend"/>
    <w:basedOn w:val="Normal"/>
    <w:rsid w:val="006C3F9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text-token-text-primary">
    <w:name w:val="text-token-text-primary"/>
    <w:basedOn w:val="DefaultParagraphFont"/>
    <w:rsid w:val="006C3F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759331">
      <w:bodyDiv w:val="1"/>
      <w:marLeft w:val="0"/>
      <w:marRight w:val="0"/>
      <w:marTop w:val="0"/>
      <w:marBottom w:val="0"/>
      <w:divBdr>
        <w:top w:val="none" w:sz="0" w:space="0" w:color="auto"/>
        <w:left w:val="none" w:sz="0" w:space="0" w:color="auto"/>
        <w:bottom w:val="none" w:sz="0" w:space="0" w:color="auto"/>
        <w:right w:val="none" w:sz="0" w:space="0" w:color="auto"/>
      </w:divBdr>
    </w:div>
    <w:div w:id="237519291">
      <w:bodyDiv w:val="1"/>
      <w:marLeft w:val="0"/>
      <w:marRight w:val="0"/>
      <w:marTop w:val="0"/>
      <w:marBottom w:val="0"/>
      <w:divBdr>
        <w:top w:val="none" w:sz="0" w:space="0" w:color="auto"/>
        <w:left w:val="none" w:sz="0" w:space="0" w:color="auto"/>
        <w:bottom w:val="none" w:sz="0" w:space="0" w:color="auto"/>
        <w:right w:val="none" w:sz="0" w:space="0" w:color="auto"/>
      </w:divBdr>
    </w:div>
    <w:div w:id="256981026">
      <w:bodyDiv w:val="1"/>
      <w:marLeft w:val="0"/>
      <w:marRight w:val="0"/>
      <w:marTop w:val="0"/>
      <w:marBottom w:val="0"/>
      <w:divBdr>
        <w:top w:val="none" w:sz="0" w:space="0" w:color="auto"/>
        <w:left w:val="none" w:sz="0" w:space="0" w:color="auto"/>
        <w:bottom w:val="none" w:sz="0" w:space="0" w:color="auto"/>
        <w:right w:val="none" w:sz="0" w:space="0" w:color="auto"/>
      </w:divBdr>
    </w:div>
    <w:div w:id="288322716">
      <w:bodyDiv w:val="1"/>
      <w:marLeft w:val="0"/>
      <w:marRight w:val="0"/>
      <w:marTop w:val="0"/>
      <w:marBottom w:val="0"/>
      <w:divBdr>
        <w:top w:val="none" w:sz="0" w:space="0" w:color="auto"/>
        <w:left w:val="none" w:sz="0" w:space="0" w:color="auto"/>
        <w:bottom w:val="none" w:sz="0" w:space="0" w:color="auto"/>
        <w:right w:val="none" w:sz="0" w:space="0" w:color="auto"/>
      </w:divBdr>
    </w:div>
    <w:div w:id="388385418">
      <w:bodyDiv w:val="1"/>
      <w:marLeft w:val="0"/>
      <w:marRight w:val="0"/>
      <w:marTop w:val="0"/>
      <w:marBottom w:val="0"/>
      <w:divBdr>
        <w:top w:val="none" w:sz="0" w:space="0" w:color="auto"/>
        <w:left w:val="none" w:sz="0" w:space="0" w:color="auto"/>
        <w:bottom w:val="none" w:sz="0" w:space="0" w:color="auto"/>
        <w:right w:val="none" w:sz="0" w:space="0" w:color="auto"/>
      </w:divBdr>
    </w:div>
    <w:div w:id="662583484">
      <w:bodyDiv w:val="1"/>
      <w:marLeft w:val="0"/>
      <w:marRight w:val="0"/>
      <w:marTop w:val="0"/>
      <w:marBottom w:val="0"/>
      <w:divBdr>
        <w:top w:val="none" w:sz="0" w:space="0" w:color="auto"/>
        <w:left w:val="none" w:sz="0" w:space="0" w:color="auto"/>
        <w:bottom w:val="none" w:sz="0" w:space="0" w:color="auto"/>
        <w:right w:val="none" w:sz="0" w:space="0" w:color="auto"/>
      </w:divBdr>
    </w:div>
    <w:div w:id="701787073">
      <w:bodyDiv w:val="1"/>
      <w:marLeft w:val="0"/>
      <w:marRight w:val="0"/>
      <w:marTop w:val="0"/>
      <w:marBottom w:val="0"/>
      <w:divBdr>
        <w:top w:val="none" w:sz="0" w:space="0" w:color="auto"/>
        <w:left w:val="none" w:sz="0" w:space="0" w:color="auto"/>
        <w:bottom w:val="none" w:sz="0" w:space="0" w:color="auto"/>
        <w:right w:val="none" w:sz="0" w:space="0" w:color="auto"/>
      </w:divBdr>
    </w:div>
    <w:div w:id="847409076">
      <w:bodyDiv w:val="1"/>
      <w:marLeft w:val="0"/>
      <w:marRight w:val="0"/>
      <w:marTop w:val="0"/>
      <w:marBottom w:val="0"/>
      <w:divBdr>
        <w:top w:val="none" w:sz="0" w:space="0" w:color="auto"/>
        <w:left w:val="none" w:sz="0" w:space="0" w:color="auto"/>
        <w:bottom w:val="none" w:sz="0" w:space="0" w:color="auto"/>
        <w:right w:val="none" w:sz="0" w:space="0" w:color="auto"/>
      </w:divBdr>
    </w:div>
    <w:div w:id="878081530">
      <w:bodyDiv w:val="1"/>
      <w:marLeft w:val="0"/>
      <w:marRight w:val="0"/>
      <w:marTop w:val="0"/>
      <w:marBottom w:val="0"/>
      <w:divBdr>
        <w:top w:val="none" w:sz="0" w:space="0" w:color="auto"/>
        <w:left w:val="none" w:sz="0" w:space="0" w:color="auto"/>
        <w:bottom w:val="none" w:sz="0" w:space="0" w:color="auto"/>
        <w:right w:val="none" w:sz="0" w:space="0" w:color="auto"/>
      </w:divBdr>
    </w:div>
    <w:div w:id="902914750">
      <w:bodyDiv w:val="1"/>
      <w:marLeft w:val="0"/>
      <w:marRight w:val="0"/>
      <w:marTop w:val="0"/>
      <w:marBottom w:val="0"/>
      <w:divBdr>
        <w:top w:val="none" w:sz="0" w:space="0" w:color="auto"/>
        <w:left w:val="none" w:sz="0" w:space="0" w:color="auto"/>
        <w:bottom w:val="none" w:sz="0" w:space="0" w:color="auto"/>
        <w:right w:val="none" w:sz="0" w:space="0" w:color="auto"/>
      </w:divBdr>
    </w:div>
    <w:div w:id="1019548686">
      <w:bodyDiv w:val="1"/>
      <w:marLeft w:val="0"/>
      <w:marRight w:val="0"/>
      <w:marTop w:val="0"/>
      <w:marBottom w:val="0"/>
      <w:divBdr>
        <w:top w:val="none" w:sz="0" w:space="0" w:color="auto"/>
        <w:left w:val="none" w:sz="0" w:space="0" w:color="auto"/>
        <w:bottom w:val="none" w:sz="0" w:space="0" w:color="auto"/>
        <w:right w:val="none" w:sz="0" w:space="0" w:color="auto"/>
      </w:divBdr>
    </w:div>
    <w:div w:id="1146240596">
      <w:bodyDiv w:val="1"/>
      <w:marLeft w:val="0"/>
      <w:marRight w:val="0"/>
      <w:marTop w:val="0"/>
      <w:marBottom w:val="0"/>
      <w:divBdr>
        <w:top w:val="none" w:sz="0" w:space="0" w:color="auto"/>
        <w:left w:val="none" w:sz="0" w:space="0" w:color="auto"/>
        <w:bottom w:val="none" w:sz="0" w:space="0" w:color="auto"/>
        <w:right w:val="none" w:sz="0" w:space="0" w:color="auto"/>
      </w:divBdr>
    </w:div>
    <w:div w:id="1212881104">
      <w:bodyDiv w:val="1"/>
      <w:marLeft w:val="0"/>
      <w:marRight w:val="0"/>
      <w:marTop w:val="0"/>
      <w:marBottom w:val="0"/>
      <w:divBdr>
        <w:top w:val="none" w:sz="0" w:space="0" w:color="auto"/>
        <w:left w:val="none" w:sz="0" w:space="0" w:color="auto"/>
        <w:bottom w:val="none" w:sz="0" w:space="0" w:color="auto"/>
        <w:right w:val="none" w:sz="0" w:space="0" w:color="auto"/>
      </w:divBdr>
    </w:div>
    <w:div w:id="1260455895">
      <w:bodyDiv w:val="1"/>
      <w:marLeft w:val="0"/>
      <w:marRight w:val="0"/>
      <w:marTop w:val="0"/>
      <w:marBottom w:val="0"/>
      <w:divBdr>
        <w:top w:val="none" w:sz="0" w:space="0" w:color="auto"/>
        <w:left w:val="none" w:sz="0" w:space="0" w:color="auto"/>
        <w:bottom w:val="none" w:sz="0" w:space="0" w:color="auto"/>
        <w:right w:val="none" w:sz="0" w:space="0" w:color="auto"/>
      </w:divBdr>
    </w:div>
    <w:div w:id="1839927815">
      <w:bodyDiv w:val="1"/>
      <w:marLeft w:val="0"/>
      <w:marRight w:val="0"/>
      <w:marTop w:val="0"/>
      <w:marBottom w:val="0"/>
      <w:divBdr>
        <w:top w:val="none" w:sz="0" w:space="0" w:color="auto"/>
        <w:left w:val="none" w:sz="0" w:space="0" w:color="auto"/>
        <w:bottom w:val="none" w:sz="0" w:space="0" w:color="auto"/>
        <w:right w:val="none" w:sz="0" w:space="0" w:color="auto"/>
      </w:divBdr>
    </w:div>
    <w:div w:id="1848053446">
      <w:bodyDiv w:val="1"/>
      <w:marLeft w:val="0"/>
      <w:marRight w:val="0"/>
      <w:marTop w:val="0"/>
      <w:marBottom w:val="0"/>
      <w:divBdr>
        <w:top w:val="none" w:sz="0" w:space="0" w:color="auto"/>
        <w:left w:val="none" w:sz="0" w:space="0" w:color="auto"/>
        <w:bottom w:val="none" w:sz="0" w:space="0" w:color="auto"/>
        <w:right w:val="none" w:sz="0" w:space="0" w:color="auto"/>
      </w:divBdr>
    </w:div>
    <w:div w:id="2095780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6931455-5C0A-4DBE-9193-ED417F13306F}">
  <we:reference id="WA200005502" version="1.0.0.11" store="Omex" storeType="OMEX"/>
  <we:alternateReferences>
    <we:reference id="WA200005502" version="1.0.0.11" store="WA200005502"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Asm26</b:Tag>
    <b:SourceType>JournalArticle</b:SourceType>
    <b:Guid>{27B70C8F-0146-44AF-B001-018DE63784A6}</b:Guid>
    <b:Title>journal-of-biotechnology</b:Title>
    <b:Year>October 2026</b:Year>
    <b:Author>
      <b:Author>
        <b:Corporate>Asma Abdi, ... Masoumeh Valipour</b:Corporate>
      </b:Author>
    </b:Author>
    <b:JournalName>sciencedirect</b:JournalName>
    <b:RefOrder>4</b:RefOrder>
  </b:Source>
  <b:Source>
    <b:Tag>SKr25</b:Tag>
    <b:SourceType>ConferenceProceedings</b:SourceType>
    <b:Guid>{A7F4DE05-E06F-4254-B516-ACAF8289C24F}</b:Guid>
    <b:Title>Revolutionizing Kitchen Gardening: A Comprehensive AIoT System for Organic Crop Automation and Plant Health Monitoring</b:Title>
    <b:Year>20-22 January 2025</b:Year>
    <b:Author>
      <b:Author>
        <b:NameList>
          <b:Person>
            <b:Last>al.</b:Last>
            <b:First>S.</b:First>
            <b:Middle>Krishnan et</b:Middle>
          </b:Person>
        </b:NameList>
      </b:Author>
    </b:Author>
    <b:ConferenceName>IEEE</b:ConferenceName>
    <b:City>Hyderabad, India</b:City>
    <b:RefOrder>1</b:RefOrder>
  </b:Source>
  <b:Source>
    <b:Tag>KRa22</b:Tag>
    <b:SourceType>ArticleInAPeriodical</b:SourceType>
    <b:Guid>{6BCAB292-638B-46B1-8CBD-271E4C3F0BE2}</b:Guid>
    <b:Title>Advances in Materials Science and EngineeringVolume 2022, Issue 1 1066535</b:Title>
    <b:Year>2022</b:Year>
    <b:Author>
      <b:Author>
        <b:NameList>
          <b:Person>
            <b:Last>Raja</b:Last>
            <b:First>K.</b:First>
          </b:Person>
        </b:NameList>
      </b:Author>
    </b:Author>
    <b:PeriodicalTitle>Development of Microbiology Plantation-Based Multimodal Segmentation for Smart Garden Using Machine Learning</b:PeriodicalTitle>
    <b:Month>10</b:Month>
    <b:Day>05</b:Day>
    <b:RefOrder>13</b:RefOrder>
  </b:Source>
  <b:Source>
    <b:Tag>Azm24</b:Tag>
    <b:SourceType>JournalArticle</b:SourceType>
    <b:Guid>{ABDC51F3-657E-41CD-8DC9-5714AE2A1C5B}</b:Guid>
    <b:Title>Artificial intelligence for assessing organic matter content and related soil properties</b:Title>
    <b:Year> Received 03 Apr 2024, Published online: 01 Jul 2024</b:Year>
    <b:Pages> 66A-73A |</b:Pages>
    <b:Author>
      <b:Author>
        <b:NameList>
          <b:Person>
            <b:Last>al.</b:Last>
            <b:First>Azmiri</b:First>
            <b:Middle>Jalil et</b:Middle>
          </b:Person>
        </b:NameList>
      </b:Author>
    </b:Author>
    <b:JournalName> Journal of Soil and Water Conservation</b:JournalName>
    <b:Volume>4</b:Volume>
    <b:RefOrder>2</b:RefOrder>
  </b:Source>
  <b:Source>
    <b:Tag>San21</b:Tag>
    <b:SourceType>JournalArticle</b:SourceType>
    <b:Guid>{202A8B5A-DFD8-4071-920A-3A6625C55D5F}</b:Guid>
    <b:Author>
      <b:Author>
        <b:NameList>
          <b:Person>
            <b:Last>Tsai</b:Last>
            <b:First>Sang-Bing</b:First>
          </b:Person>
        </b:NameList>
      </b:Author>
    </b:Author>
    <b:Title>Sustainable Tea Garden Ecotourism Based on the Multifunctionality of Organic Agriculture Based on Artificial Intelligence Technolog</b:Title>
    <b:JournalName>https://onlinelibrary.wiley.com/doi/full/10.1155/2021/8696490</b:JournalName>
    <b:Year> 27 September 2021</b:Year>
    <b:Volume>2021</b:Volume>
    <b:Issue>1</b:Issue>
    <b:RefOrder>3</b:RefOrder>
  </b:Source>
  <b:Source>
    <b:Tag>Bar96</b:Tag>
    <b:SourceType>Book</b:SourceType>
    <b:Guid>{3F497A40-F559-4CA2-A1A3-E52F68ABBF71}</b:Guid>
    <b:Author>
      <b:Author>
        <b:Corporate>Barbara W. Ellis, Fern Marshall Bradley, Helen Atthowe</b:Corporate>
      </b:Author>
    </b:Author>
    <b:Title>Rodale's Environment Action Bulletin</b:Title>
    <b:JournalName>The Organic Gardener's Handbook of Natural Insect and Disease Control</b:JournalName>
    <b:Year>1996</b:Year>
    <b:Publisher>"Rodale Books</b:Publisher>
    <b:RefOrder>14</b:RefOrder>
  </b:Source>
  <b:Source>
    <b:Tag>SHW26</b:Tag>
    <b:SourceType>JournalArticle</b:SourceType>
    <b:Guid>{EAA69A79-B0DD-40B5-BA6F-CF8B13FCC4BF}</b:Guid>
    <b:Author>
      <b:Author>
        <b:Corporate>SHWETA MESHRAM, Haryati Mansor, Tika Adhikari</b:Corporate>
      </b:Author>
    </b:Author>
    <b:Title>Recent advances in organic agriculture: innovations, challenges, and opportunities</b:Title>
    <b:Year>09 January 2026</b:Year>
    <b:JournalName>.frontiers</b:JournalName>
    <b:Volume>16</b:Volume>
    <b:RefOrder>5</b:RefOrder>
  </b:Source>
  <b:Source>
    <b:Tag>Gau23</b:Tag>
    <b:SourceType>JournalArticle</b:SourceType>
    <b:Guid>{A692D305-2801-40FB-93B6-D016014588FC}</b:Guid>
    <b:Author>
      <b:Author>
        <b:Corporate>Gauri Choudhari’s ,Pratik Dagale’, Isha Dashetwar</b:Corporate>
      </b:Author>
    </b:Author>
    <b:Title>IoT-based Smart Gardening System </b:Title>
    <b:JournalName>Journal of Physics Conference Series </b:JournalName>
    <b:Year>September 2023</b:Year>
    <b:RefOrder>15</b:RefOrder>
  </b:Source>
  <b:Source>
    <b:Tag>Taw22</b:Tag>
    <b:SourceType>JournalArticle</b:SourceType>
    <b:Guid>{A0252126-035C-4177-8C36-A3647554FED9}</b:Guid>
    <b:Title>Towards leveraging the role of machine learning and artificial intelligence in precision agriculture and smart farmin</b:Title>
    <b:JournalName>sciencedirect</b:JournalName>
    <b:Year> July 2022</b:Year>
    <b:Volume>198</b:Volume>
    <b:Author>
      <b:Author>
        <b:Corporate>Tawseef Ayoub Shaikh, Tabasum Rasool, Faisal Rasheed Lone</b:Corporate>
      </b:Author>
    </b:Author>
    <b:RefOrder>6</b:RefOrder>
  </b:Source>
  <b:Source>
    <b:Tag>Nit24</b:Tag>
    <b:SourceType>JournalArticle</b:SourceType>
    <b:Guid>{9324B3A9-1628-43F6-91AE-670DF380136E}</b:Guid>
    <b:Author>
      <b:Author>
        <b:Corporate>Nitin Liladhar Rane, Mallikarjuna Paramesha, Saurabh P. Choudhary,etc</b:Corporate>
      </b:Author>
    </b:Author>
    <b:Title>Machine Learning and Deep Learning for Big Data Analytics: A Review of Methods and Applications</b:Title>
    <b:JournalName>https://www.puiij.com/index.php/</b:JournalName>
    <b:Year>2024</b:Year>
    <b:Volume>2</b:Volume>
    <b:Issue>
		</b:Issue>
    <b:RefOrder>16</b:RefOrder>
  </b:Source>
  <b:Source>
    <b:Tag>Mun21</b:Tag>
    <b:SourceType>JournalArticle</b:SourceType>
    <b:Guid>{9841FE16-8760-4CD6-A5C9-358E06FC2B25}</b:Guid>
    <b:Author>
      <b:Author>
        <b:Corporate>Muneeb, Muhammad; Kwang-Man Ko; Young-Hoon, Park.</b:Corporate>
      </b:Author>
    </b:Author>
    <b:Title>A Fog Computing Architecture with Multi-Layer for Computing-Intensive IoT Applications</b:Title>
    <b:JournalName>.proquest</b:JournalName>
    <b:Year>2021</b:Year>
    <b:Volume>11</b:Volume>
    <b:Issue>  Applied Sciences; Basel Vol. 11, Iss. 24</b:Issue>
    <b:RefOrder>7</b:RefOrder>
  </b:Source>
  <b:Source>
    <b:Tag>Lan09</b:Tag>
    <b:SourceType>ConferenceProceedings</b:SourceType>
    <b:Guid>{7B7CA2D7-2FE7-4CDE-9099-05D63DE0FB5F}</b:Guid>
    <b:Title>Personalized e-Learning System Based on Multi-layer Architecture</b:Title>
    <b:Year>2009</b:Year>
    <b:Author>
      <b:Author>
        <b:NameList>
          <b:Person>
            <b:Last>Li-na</b:Last>
            <b:First>Lan</b:First>
          </b:Person>
        </b:NameList>
      </b:Author>
    </b:Author>
    <b:ConferenceName>.ieee.org</b:ConferenceName>
    <b:City>Beijing, China</b:City>
    <b:RefOrder>8</b:RefOrder>
  </b:Source>
  <b:Source>
    <b:Tag>LIM19</b:Tag>
    <b:SourceType>JournalArticle</b:SourceType>
    <b:Guid>{039CBBDE-4846-47B9-AC6B-A71F70B9E4C5}</b:Guid>
    <b:Title>An Innovative Smart Irrigation Using Embedded and Regression-Based Machine Learning Technologies for Improving Water Security and Sustainability</b:Title>
    <b:Year>2019</b:Year>
    <b:Author>
      <b:Author>
        <b:Corporate>LIMAS Laboratory, Faculty of Sciences Dhar El Mahraz, Sidi Mohamed Ben Abdellah (SMBA) University, Fes, Morocco</b:Corporate>
      </b:Author>
    </b:Author>
    <b:JournalName>ieee.org</b:JournalName>
    <b:Volume>13</b:Volume>
    <b:RefOrder>9</b:RefOrder>
  </b:Source>
  <b:Source>
    <b:Tag>Pri25</b:Tag>
    <b:SourceType>JournalArticle</b:SourceType>
    <b:Guid>{21190469-5381-4834-9024-1282F0A873FB}</b:Guid>
    <b:Author>
      <b:Author>
        <b:Corporate>Priyanka Sharma, Pankaj Dadheech, Nagender Aneja</b:Corporate>
      </b:Author>
    </b:Author>
    <b:Title>Predicting Agriculture Yields Based on Machine Learning Using Regression and Deep Learning</b:Title>
    <b:JournalName>IEEE.org</b:JournalName>
    <b:Year>2025</b:Year>
    <b:Volume>11</b:Volume>
    <b:Issue>IEEE</b:Issue>
    <b:RefOrder>10</b:RefOrder>
  </b:Source>
  <b:Source>
    <b:Tag>Ant25</b:Tag>
    <b:SourceType>ConferenceProceedings</b:SourceType>
    <b:Guid>{E8EE0997-098E-49D0-8029-A71D0D96C68C}</b:Guid>
    <b:Title>DEVELOPMENT OF AN INTELLIGENT KNOWLEDGE MANAGEMENT SYSTEM FOR SUSTAINABLE ORGANIC AGRICULTURE</b:Title>
    <b:Year>Dates: 30 June-2 July, 2025</b:Year>
    <b:Author>
      <b:Author>
        <b:Corporate>Antonios Stamatakis,  Ilias Logothetis, etc</b:Corporate>
      </b:Author>
    </b:Author>
    <b:ConferenceName>https://library.iated.org/</b:ConferenceName>
    <b:City> Palma, Spain</b:City>
    <b:RefOrder>11</b:RefOrder>
  </b:Source>
  <b:Source>
    <b:Tag>Vla25</b:Tag>
    <b:SourceType>JournalArticle</b:SourceType>
    <b:Guid>{8B332046-72A3-4455-93BE-033310D1A34B}</b:Guid>
    <b:Title>Architectural tactics to achieve quality attributes of machine-learning-enabled systems: a systematic literature review</b:Title>
    <b:Year>, May 2025,</b:Year>
    <b:Author>
      <b:Author>
        <b:Corporate>Vladislav Indykov,  Daniel Strüber , Rebekka Wohlrab </b:Corporate>
      </b:Author>
    </b:Author>
    <b:JournalName>sciencedirect</b:JournalName>
    <b:Volume>Volume 223, May 2025,</b:Volume>
    <b:RefOrder>12</b:RefOrder>
  </b:Source>
</b:Sources>
</file>

<file path=customXml/itemProps1.xml><?xml version="1.0" encoding="utf-8"?>
<ds:datastoreItem xmlns:ds="http://schemas.openxmlformats.org/officeDocument/2006/customXml" ds:itemID="{D824D5B1-A39B-4134-9B52-86BE5255C9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Pages>
  <Words>9424</Words>
  <Characters>53718</Characters>
  <Application>Microsoft Office Word</Application>
  <DocSecurity>0</DocSecurity>
  <Lines>447</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Innovative Organic Gardening Using Artificial Intelligence &amp; Machine Learning</dc:title>
  <dc:subject/>
  <dc:creator>Ghazala Firdous (2243660)</dc:creator>
  <cp:keywords/>
  <dc:description/>
  <cp:lastModifiedBy>Ghazala Firdous (2243660)</cp:lastModifiedBy>
  <cp:revision>2</cp:revision>
  <dcterms:created xsi:type="dcterms:W3CDTF">2026-08-07T19:17:00Z</dcterms:created>
  <dcterms:modified xsi:type="dcterms:W3CDTF">2026-08-07T19:17:00Z</dcterms:modified>
</cp:coreProperties>
</file>