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D4757" w14:textId="361E7ED3" w:rsidR="00FD4DB3" w:rsidRPr="00277F46" w:rsidRDefault="001A2DA9" w:rsidP="00F15D7F">
      <w:pPr>
        <w:spacing w:line="360" w:lineRule="auto"/>
        <w:jc w:val="both"/>
        <w:rPr>
          <w:rFonts w:ascii="Arial" w:hAnsi="Arial" w:cs="Arial"/>
          <w:sz w:val="24"/>
          <w:szCs w:val="24"/>
          <w:u w:val="single"/>
          <w:lang w:val="en-US"/>
        </w:rPr>
      </w:pPr>
      <w:r w:rsidRPr="00277F46">
        <w:rPr>
          <w:rFonts w:ascii="Arial" w:hAnsi="Arial" w:cs="Arial"/>
          <w:sz w:val="24"/>
          <w:szCs w:val="24"/>
          <w:u w:val="single"/>
          <w:lang w:val="en-US"/>
        </w:rPr>
        <w:t>Does letting children take risks during outdoor play support their emotional development?</w:t>
      </w:r>
    </w:p>
    <w:p w14:paraId="7E0A5C07" w14:textId="77777777" w:rsidR="001352CC" w:rsidRDefault="001352CC" w:rsidP="00F15D7F">
      <w:pPr>
        <w:spacing w:line="360" w:lineRule="auto"/>
        <w:jc w:val="both"/>
        <w:rPr>
          <w:rFonts w:ascii="Arial" w:hAnsi="Arial" w:cs="Arial"/>
          <w:sz w:val="24"/>
          <w:szCs w:val="24"/>
          <w:lang w:val="en-US"/>
        </w:rPr>
      </w:pPr>
    </w:p>
    <w:p w14:paraId="753A6996" w14:textId="75594DCB" w:rsidR="00FD4DB3" w:rsidRPr="00277F46" w:rsidRDefault="00B51A77" w:rsidP="00F15D7F">
      <w:pPr>
        <w:spacing w:line="360" w:lineRule="auto"/>
        <w:jc w:val="both"/>
        <w:rPr>
          <w:rFonts w:ascii="Arial" w:hAnsi="Arial" w:cs="Arial"/>
          <w:sz w:val="24"/>
          <w:szCs w:val="24"/>
          <w:u w:val="single"/>
          <w:lang w:val="en-US"/>
        </w:rPr>
      </w:pPr>
      <w:r w:rsidRPr="00277F46">
        <w:rPr>
          <w:rFonts w:ascii="Arial" w:hAnsi="Arial" w:cs="Arial"/>
          <w:sz w:val="24"/>
          <w:szCs w:val="24"/>
          <w:u w:val="single"/>
          <w:lang w:val="en-US"/>
        </w:rPr>
        <w:t>A</w:t>
      </w:r>
      <w:r w:rsidR="00F70D26" w:rsidRPr="00277F46">
        <w:rPr>
          <w:rFonts w:ascii="Arial" w:hAnsi="Arial" w:cs="Arial"/>
          <w:sz w:val="24"/>
          <w:szCs w:val="24"/>
          <w:u w:val="single"/>
          <w:lang w:val="en-US"/>
        </w:rPr>
        <w:t>bstract</w:t>
      </w:r>
      <w:r w:rsidRPr="00277F46">
        <w:rPr>
          <w:rFonts w:ascii="Arial" w:hAnsi="Arial" w:cs="Arial"/>
          <w:sz w:val="24"/>
          <w:szCs w:val="24"/>
          <w:u w:val="single"/>
          <w:lang w:val="en-US"/>
        </w:rPr>
        <w:t xml:space="preserve">: </w:t>
      </w:r>
    </w:p>
    <w:p w14:paraId="359F976E" w14:textId="5668E8FC" w:rsidR="00FD4DB3" w:rsidRPr="00277F46" w:rsidRDefault="001352CC" w:rsidP="00F15D7F">
      <w:pPr>
        <w:spacing w:line="360" w:lineRule="auto"/>
        <w:jc w:val="both"/>
        <w:rPr>
          <w:rFonts w:ascii="Arial" w:hAnsi="Arial" w:cs="Arial"/>
          <w:sz w:val="24"/>
          <w:szCs w:val="24"/>
          <w:lang w:val="en-US"/>
        </w:rPr>
      </w:pPr>
      <w:r w:rsidRPr="00277F46">
        <w:rPr>
          <w:rFonts w:ascii="Arial" w:hAnsi="Arial" w:cs="Arial"/>
          <w:sz w:val="24"/>
          <w:szCs w:val="24"/>
          <w:lang w:val="en-US"/>
        </w:rPr>
        <w:t>This study will be discussing my research title which is “Does letting children take risks during outdoor play support their emotional development?”.</w:t>
      </w:r>
      <w:r>
        <w:rPr>
          <w:rFonts w:ascii="Arial" w:hAnsi="Arial" w:cs="Arial"/>
          <w:sz w:val="24"/>
          <w:szCs w:val="24"/>
          <w:lang w:val="en-US"/>
        </w:rPr>
        <w:t xml:space="preserve"> </w:t>
      </w:r>
      <w:r w:rsidR="00FD4DB3" w:rsidRPr="00277F46">
        <w:rPr>
          <w:rFonts w:ascii="Arial" w:hAnsi="Arial" w:cs="Arial"/>
          <w:sz w:val="24"/>
          <w:szCs w:val="24"/>
          <w:lang w:val="en-US"/>
        </w:rPr>
        <w:t>Outdoor play is becoming much more relevant and important in both educational and psychological context. The idea of risk taking within play is a crucial topic of conversation as society grows more conscious of</w:t>
      </w:r>
      <w:r w:rsidR="00D4594D" w:rsidRPr="00277F46">
        <w:rPr>
          <w:rFonts w:ascii="Arial" w:hAnsi="Arial" w:cs="Arial"/>
          <w:sz w:val="24"/>
          <w:szCs w:val="24"/>
          <w:lang w:val="en-US"/>
        </w:rPr>
        <w:t xml:space="preserve"> t</w:t>
      </w:r>
      <w:r w:rsidR="00FD4DB3" w:rsidRPr="00277F46">
        <w:rPr>
          <w:rFonts w:ascii="Arial" w:hAnsi="Arial" w:cs="Arial"/>
          <w:sz w:val="24"/>
          <w:szCs w:val="24"/>
          <w:lang w:val="en-US"/>
        </w:rPr>
        <w:t>he advantages of engaging in active outdoor recreat</w:t>
      </w:r>
      <w:r w:rsidR="00D4594D" w:rsidRPr="00277F46">
        <w:rPr>
          <w:rFonts w:ascii="Arial" w:hAnsi="Arial" w:cs="Arial"/>
          <w:sz w:val="24"/>
          <w:szCs w:val="24"/>
          <w:lang w:val="en-US"/>
        </w:rPr>
        <w:t>ion. Climbing tress is one activity that children are involved in during outdoor play which does has risks included. Even though it’s shown that children’s activities are sometimes centered around the safety of the child by the carer, research has shown that experiences like these are essential for children to have a healthy emotional development. On the other hand, research has been able to show that children are spending less time in an outdoor environment and therefore have less participation in risk taking in natural environments. Even if the researcher highlights the advantages and significance of outdoor exploration, certain children are denied access to these opportunities. Studies have shown that letting children take the chances in outdoor play helps them grow into self-sufficient, problem-solving individuals, which emphasizes how important it is to give them a demanding, engaging outdoor experience.</w:t>
      </w:r>
      <w:r w:rsidR="00051CF9" w:rsidRPr="00277F46">
        <w:rPr>
          <w:rFonts w:ascii="Arial" w:hAnsi="Arial" w:cs="Arial"/>
          <w:sz w:val="24"/>
          <w:szCs w:val="24"/>
          <w:lang w:val="en-US"/>
        </w:rPr>
        <w:t xml:space="preserve"> This essay will explore the connection between </w:t>
      </w:r>
      <w:r w:rsidR="00B51A77" w:rsidRPr="00277F46">
        <w:rPr>
          <w:rFonts w:ascii="Arial" w:hAnsi="Arial" w:cs="Arial"/>
          <w:sz w:val="24"/>
          <w:szCs w:val="24"/>
          <w:lang w:val="en-US"/>
        </w:rPr>
        <w:t>risks taken</w:t>
      </w:r>
      <w:r w:rsidR="00051CF9" w:rsidRPr="00277F46">
        <w:rPr>
          <w:rFonts w:ascii="Arial" w:hAnsi="Arial" w:cs="Arial"/>
          <w:sz w:val="24"/>
          <w:szCs w:val="24"/>
          <w:lang w:val="en-US"/>
        </w:rPr>
        <w:t xml:space="preserve"> during outdoor play and emotional growth reviewing the literature and talking about the practical consequences for teachers </w:t>
      </w:r>
      <w:r w:rsidR="00F70D26" w:rsidRPr="00277F46">
        <w:rPr>
          <w:rFonts w:ascii="Arial" w:hAnsi="Arial" w:cs="Arial"/>
          <w:sz w:val="24"/>
          <w:szCs w:val="24"/>
          <w:lang w:val="en-US"/>
        </w:rPr>
        <w:t>and</w:t>
      </w:r>
      <w:r w:rsidR="00051CF9" w:rsidRPr="00277F46">
        <w:rPr>
          <w:rFonts w:ascii="Arial" w:hAnsi="Arial" w:cs="Arial"/>
          <w:sz w:val="24"/>
          <w:szCs w:val="24"/>
          <w:lang w:val="en-US"/>
        </w:rPr>
        <w:t xml:space="preserve"> carers. Gaining a deeper understanding of the significance of risky play in fostering emotionally resilient children who are equipped to navigate the challenges of life by examining the advantages and resolving safety concerns. </w:t>
      </w:r>
    </w:p>
    <w:p w14:paraId="77CDEE6F" w14:textId="5DB18E5F" w:rsidR="00AE4DED" w:rsidRPr="00277F46" w:rsidRDefault="00AE4DED" w:rsidP="00F15D7F">
      <w:pPr>
        <w:spacing w:line="360" w:lineRule="auto"/>
        <w:jc w:val="both"/>
        <w:rPr>
          <w:rFonts w:ascii="Arial" w:hAnsi="Arial" w:cs="Arial"/>
          <w:sz w:val="24"/>
          <w:szCs w:val="24"/>
          <w:lang w:val="en-US"/>
        </w:rPr>
      </w:pPr>
    </w:p>
    <w:p w14:paraId="1C90774E" w14:textId="570E8268" w:rsidR="00B51A77" w:rsidRPr="00277F46" w:rsidRDefault="00B51A77" w:rsidP="00F15D7F">
      <w:pPr>
        <w:spacing w:line="360" w:lineRule="auto"/>
        <w:jc w:val="both"/>
        <w:rPr>
          <w:rFonts w:ascii="Arial" w:hAnsi="Arial" w:cs="Arial"/>
          <w:sz w:val="24"/>
          <w:szCs w:val="24"/>
          <w:u w:val="single"/>
          <w:lang w:val="en-US"/>
        </w:rPr>
      </w:pPr>
      <w:r w:rsidRPr="00277F46">
        <w:rPr>
          <w:rFonts w:ascii="Arial" w:hAnsi="Arial" w:cs="Arial"/>
          <w:sz w:val="24"/>
          <w:szCs w:val="24"/>
          <w:u w:val="single"/>
          <w:lang w:val="en-US"/>
        </w:rPr>
        <w:t>Introduction:</w:t>
      </w:r>
    </w:p>
    <w:p w14:paraId="65C44B25" w14:textId="2E9B7C16" w:rsidR="00812DB0" w:rsidRPr="00277F46" w:rsidRDefault="00431971"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The importance of outdoor play </w:t>
      </w:r>
      <w:r w:rsidR="00046DEA" w:rsidRPr="00277F46">
        <w:rPr>
          <w:rFonts w:ascii="Arial" w:hAnsi="Arial" w:cs="Arial"/>
          <w:sz w:val="24"/>
          <w:szCs w:val="24"/>
          <w:lang w:val="en-US"/>
        </w:rPr>
        <w:t>f</w:t>
      </w:r>
      <w:r w:rsidR="003B3825" w:rsidRPr="00277F46">
        <w:rPr>
          <w:rFonts w:ascii="Arial" w:hAnsi="Arial" w:cs="Arial"/>
          <w:sz w:val="24"/>
          <w:szCs w:val="24"/>
          <w:lang w:val="en-US"/>
        </w:rPr>
        <w:t xml:space="preserve">or </w:t>
      </w:r>
      <w:r w:rsidR="00DC49FE" w:rsidRPr="00277F46">
        <w:rPr>
          <w:rFonts w:ascii="Arial" w:hAnsi="Arial" w:cs="Arial"/>
          <w:sz w:val="24"/>
          <w:szCs w:val="24"/>
          <w:lang w:val="en-US"/>
        </w:rPr>
        <w:t>children’s</w:t>
      </w:r>
      <w:r w:rsidR="003B3825" w:rsidRPr="00277F46">
        <w:rPr>
          <w:rFonts w:ascii="Arial" w:hAnsi="Arial" w:cs="Arial"/>
          <w:sz w:val="24"/>
          <w:szCs w:val="24"/>
          <w:lang w:val="en-US"/>
        </w:rPr>
        <w:t xml:space="preserve"> development has gained a lot of attention, and </w:t>
      </w:r>
      <w:r w:rsidR="00182B46" w:rsidRPr="00277F46">
        <w:rPr>
          <w:rFonts w:ascii="Arial" w:hAnsi="Arial" w:cs="Arial"/>
          <w:sz w:val="24"/>
          <w:szCs w:val="24"/>
          <w:lang w:val="en-US"/>
        </w:rPr>
        <w:t>its</w:t>
      </w:r>
      <w:r w:rsidR="003B3825" w:rsidRPr="00277F46">
        <w:rPr>
          <w:rFonts w:ascii="Arial" w:hAnsi="Arial" w:cs="Arial"/>
          <w:sz w:val="24"/>
          <w:szCs w:val="24"/>
          <w:lang w:val="en-US"/>
        </w:rPr>
        <w:t xml:space="preserve"> particularly bases around the area when </w:t>
      </w:r>
      <w:r w:rsidR="002329C0" w:rsidRPr="00277F46">
        <w:rPr>
          <w:rFonts w:ascii="Arial" w:hAnsi="Arial" w:cs="Arial"/>
          <w:sz w:val="24"/>
          <w:szCs w:val="24"/>
          <w:lang w:val="en-US"/>
        </w:rPr>
        <w:t xml:space="preserve">to letting them take risks during the activities and how it’s affecting their emotional development. </w:t>
      </w:r>
      <w:r w:rsidR="00044A77" w:rsidRPr="00277F46">
        <w:rPr>
          <w:rFonts w:ascii="Arial" w:hAnsi="Arial" w:cs="Arial"/>
          <w:sz w:val="24"/>
          <w:szCs w:val="24"/>
          <w:lang w:val="en-US"/>
        </w:rPr>
        <w:t xml:space="preserve">This study highlights the advantages of children playing outside while also raising concerns about </w:t>
      </w:r>
      <w:r w:rsidR="00044A77" w:rsidRPr="00277F46">
        <w:rPr>
          <w:rFonts w:ascii="Arial" w:hAnsi="Arial" w:cs="Arial"/>
          <w:sz w:val="24"/>
          <w:szCs w:val="24"/>
          <w:lang w:val="en-US"/>
        </w:rPr>
        <w:lastRenderedPageBreak/>
        <w:t>the significant amount of time that children spend outside</w:t>
      </w:r>
      <w:r w:rsidR="00307ECE" w:rsidRPr="00277F46">
        <w:rPr>
          <w:rFonts w:ascii="Arial" w:hAnsi="Arial" w:cs="Arial"/>
          <w:sz w:val="24"/>
          <w:szCs w:val="24"/>
          <w:lang w:val="en-US"/>
        </w:rPr>
        <w:t>. The advantages of outdoor play and risk taking are emphasized by Maynard and Waters (</w:t>
      </w:r>
      <w:r w:rsidR="004E2341" w:rsidRPr="00277F46">
        <w:rPr>
          <w:rFonts w:ascii="Arial" w:hAnsi="Arial" w:cs="Arial"/>
          <w:sz w:val="24"/>
          <w:szCs w:val="24"/>
          <w:lang w:val="en-US"/>
        </w:rPr>
        <w:t xml:space="preserve">2014). </w:t>
      </w:r>
      <w:r w:rsidR="00E26B1B" w:rsidRPr="00277F46">
        <w:rPr>
          <w:rFonts w:ascii="Arial" w:hAnsi="Arial" w:cs="Arial"/>
          <w:sz w:val="24"/>
          <w:szCs w:val="24"/>
          <w:lang w:val="en-US"/>
        </w:rPr>
        <w:t xml:space="preserve">They look at how children who play with challenges and risks are safer </w:t>
      </w:r>
      <w:r w:rsidR="00151AE7" w:rsidRPr="00277F46">
        <w:rPr>
          <w:rFonts w:ascii="Arial" w:hAnsi="Arial" w:cs="Arial"/>
          <w:sz w:val="24"/>
          <w:szCs w:val="24"/>
          <w:lang w:val="en-US"/>
        </w:rPr>
        <w:t>than</w:t>
      </w:r>
      <w:r w:rsidR="00E26B1B" w:rsidRPr="00277F46">
        <w:rPr>
          <w:rFonts w:ascii="Arial" w:hAnsi="Arial" w:cs="Arial"/>
          <w:sz w:val="24"/>
          <w:szCs w:val="24"/>
          <w:lang w:val="en-US"/>
        </w:rPr>
        <w:t xml:space="preserve"> children who stay out of trouble because they </w:t>
      </w:r>
      <w:r w:rsidR="00D22A85" w:rsidRPr="00277F46">
        <w:rPr>
          <w:rFonts w:ascii="Arial" w:hAnsi="Arial" w:cs="Arial"/>
          <w:sz w:val="24"/>
          <w:szCs w:val="24"/>
          <w:lang w:val="en-US"/>
        </w:rPr>
        <w:t xml:space="preserve">learn how to access situations on their own, a skill they will use all their lives. </w:t>
      </w:r>
      <w:r w:rsidR="00812DB0" w:rsidRPr="00277F46">
        <w:rPr>
          <w:rFonts w:ascii="Arial" w:hAnsi="Arial" w:cs="Arial"/>
          <w:sz w:val="24"/>
          <w:szCs w:val="24"/>
          <w:lang w:val="en-US"/>
        </w:rPr>
        <w:t>Risky play, according to Boston University (2024) is when you do any type of play that involves a high level of excitement and danger of injury. According to research, risky play helps children’s emotional growth while also improving their physical talents by allowing them to overcome obstacles and draw lessons from their mistakes (Brussoni et al., 2015; Sandester 2011). Risky play can take many different forms, such as jumping climbing, and exploring new places. Children benefit from these experiences by having the chance to face and control their concerns, which is crucial for the development of coping mechanisms and emotional control stated by Mills</w:t>
      </w:r>
      <w:r w:rsidR="00CE2A8D" w:rsidRPr="00277F46">
        <w:rPr>
          <w:rFonts w:ascii="Arial" w:hAnsi="Arial" w:cs="Arial"/>
          <w:sz w:val="24"/>
          <w:szCs w:val="24"/>
          <w:lang w:val="en-US"/>
        </w:rPr>
        <w:t xml:space="preserve"> </w:t>
      </w:r>
      <w:r w:rsidR="00812DB0" w:rsidRPr="00277F46">
        <w:rPr>
          <w:rFonts w:ascii="Arial" w:hAnsi="Arial" w:cs="Arial"/>
          <w:sz w:val="24"/>
          <w:szCs w:val="24"/>
          <w:lang w:val="en-US"/>
        </w:rPr>
        <w:t>(2018). Furthermore, children learn to cooperate and negotiate in these social settings, which further develops their emotional intelligence.</w:t>
      </w:r>
    </w:p>
    <w:p w14:paraId="5C7E60A1" w14:textId="77777777" w:rsidR="00051CF9" w:rsidRPr="00277F46" w:rsidRDefault="00051CF9" w:rsidP="00F15D7F">
      <w:pPr>
        <w:spacing w:line="360" w:lineRule="auto"/>
        <w:jc w:val="both"/>
        <w:rPr>
          <w:rFonts w:ascii="Arial" w:hAnsi="Arial" w:cs="Arial"/>
          <w:sz w:val="24"/>
          <w:szCs w:val="24"/>
          <w:lang w:val="en-US"/>
        </w:rPr>
      </w:pPr>
    </w:p>
    <w:p w14:paraId="100BD519" w14:textId="57BAE059" w:rsidR="00051CF9" w:rsidRPr="00277F46" w:rsidRDefault="00051CF9" w:rsidP="00F15D7F">
      <w:pPr>
        <w:spacing w:line="360" w:lineRule="auto"/>
        <w:jc w:val="both"/>
        <w:rPr>
          <w:rFonts w:ascii="Arial" w:hAnsi="Arial" w:cs="Arial"/>
          <w:sz w:val="24"/>
          <w:szCs w:val="24"/>
          <w:lang w:val="en-US"/>
        </w:rPr>
      </w:pPr>
      <w:r w:rsidRPr="00277F46">
        <w:rPr>
          <w:rFonts w:ascii="Arial" w:hAnsi="Arial" w:cs="Arial"/>
          <w:sz w:val="24"/>
          <w:szCs w:val="24"/>
          <w:u w:val="single"/>
          <w:lang w:val="en-US"/>
        </w:rPr>
        <w:t>Key words</w:t>
      </w:r>
      <w:r w:rsidRPr="00277F46">
        <w:rPr>
          <w:rFonts w:ascii="Arial" w:hAnsi="Arial" w:cs="Arial"/>
          <w:sz w:val="24"/>
          <w:szCs w:val="24"/>
          <w:lang w:val="en-US"/>
        </w:rPr>
        <w:t xml:space="preserve"> – Outdoor play, Risk taking, Emotional development, Children</w:t>
      </w:r>
      <w:r w:rsidR="00AC1CEF" w:rsidRPr="00277F46">
        <w:rPr>
          <w:rFonts w:ascii="Arial" w:hAnsi="Arial" w:cs="Arial"/>
          <w:sz w:val="24"/>
          <w:szCs w:val="24"/>
          <w:lang w:val="en-US"/>
        </w:rPr>
        <w:t>, Early education</w:t>
      </w:r>
    </w:p>
    <w:p w14:paraId="57E7394E" w14:textId="77777777" w:rsidR="00AC1CEF" w:rsidRPr="00277F46" w:rsidRDefault="00AC1CEF" w:rsidP="00F15D7F">
      <w:pPr>
        <w:spacing w:line="360" w:lineRule="auto"/>
        <w:jc w:val="both"/>
        <w:rPr>
          <w:rFonts w:ascii="Arial" w:hAnsi="Arial" w:cs="Arial"/>
          <w:sz w:val="24"/>
          <w:szCs w:val="24"/>
          <w:lang w:val="en-US"/>
        </w:rPr>
      </w:pPr>
    </w:p>
    <w:p w14:paraId="0DFA5168" w14:textId="77777777" w:rsidR="00BF14E7" w:rsidRPr="00277F46" w:rsidRDefault="00F469F1" w:rsidP="00F15D7F">
      <w:pPr>
        <w:spacing w:line="360" w:lineRule="auto"/>
        <w:jc w:val="both"/>
        <w:rPr>
          <w:rFonts w:ascii="Arial" w:hAnsi="Arial" w:cs="Arial"/>
          <w:sz w:val="24"/>
          <w:szCs w:val="24"/>
          <w:u w:val="single"/>
          <w:lang w:val="en-US"/>
        </w:rPr>
      </w:pPr>
      <w:r w:rsidRPr="00277F46">
        <w:rPr>
          <w:rFonts w:ascii="Arial" w:hAnsi="Arial" w:cs="Arial"/>
          <w:sz w:val="24"/>
          <w:szCs w:val="24"/>
          <w:u w:val="single"/>
          <w:lang w:val="en-US"/>
        </w:rPr>
        <w:t xml:space="preserve">Literature review </w:t>
      </w:r>
    </w:p>
    <w:p w14:paraId="10A00A47" w14:textId="76FEAE37" w:rsidR="001147F9" w:rsidRPr="00277F46" w:rsidRDefault="00C25587"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There has been much research on the benefits of outdoor play, and it is generally agreed upon that this type of play supports </w:t>
      </w:r>
      <w:r w:rsidR="00BF14E7" w:rsidRPr="00277F46">
        <w:rPr>
          <w:rFonts w:ascii="Arial" w:hAnsi="Arial" w:cs="Arial"/>
          <w:sz w:val="24"/>
          <w:szCs w:val="24"/>
          <w:lang w:val="en-US"/>
        </w:rPr>
        <w:t>children’s learning and development in all areas, as affirmed by White</w:t>
      </w:r>
      <w:r w:rsidR="00F13373" w:rsidRPr="00277F46">
        <w:rPr>
          <w:rFonts w:ascii="Arial" w:hAnsi="Arial" w:cs="Arial"/>
          <w:sz w:val="24"/>
          <w:szCs w:val="24"/>
          <w:lang w:val="en-US"/>
        </w:rPr>
        <w:t xml:space="preserve"> </w:t>
      </w:r>
      <w:r w:rsidR="00BF14E7" w:rsidRPr="00277F46">
        <w:rPr>
          <w:rFonts w:ascii="Arial" w:hAnsi="Arial" w:cs="Arial"/>
          <w:sz w:val="24"/>
          <w:szCs w:val="24"/>
          <w:lang w:val="en-US"/>
        </w:rPr>
        <w:t>(2011).</w:t>
      </w:r>
      <w:r w:rsidR="00D93F68" w:rsidRPr="00277F46">
        <w:rPr>
          <w:rFonts w:ascii="Arial" w:hAnsi="Arial" w:cs="Arial"/>
          <w:sz w:val="24"/>
          <w:szCs w:val="24"/>
          <w:lang w:val="en-US"/>
        </w:rPr>
        <w:t xml:space="preserve"> </w:t>
      </w:r>
      <w:r w:rsidR="00E94C86" w:rsidRPr="00277F46">
        <w:rPr>
          <w:rFonts w:ascii="Arial" w:hAnsi="Arial" w:cs="Arial"/>
          <w:sz w:val="24"/>
          <w:szCs w:val="24"/>
          <w:lang w:val="en-US"/>
        </w:rPr>
        <w:t>They</w:t>
      </w:r>
      <w:r w:rsidR="00286C2B" w:rsidRPr="00277F46">
        <w:rPr>
          <w:rFonts w:ascii="Arial" w:hAnsi="Arial" w:cs="Arial"/>
          <w:sz w:val="24"/>
          <w:szCs w:val="24"/>
          <w:lang w:val="en-US"/>
        </w:rPr>
        <w:t xml:space="preserve"> believed that this kind of play supported children in ways that could be both powerful and important for their early growth and development. </w:t>
      </w:r>
    </w:p>
    <w:p w14:paraId="5EBF8894" w14:textId="77777777" w:rsidR="00331384" w:rsidRDefault="00331384" w:rsidP="00F15D7F">
      <w:pPr>
        <w:spacing w:line="360" w:lineRule="auto"/>
        <w:jc w:val="both"/>
        <w:rPr>
          <w:rFonts w:ascii="Arial" w:hAnsi="Arial" w:cs="Arial"/>
          <w:sz w:val="24"/>
          <w:szCs w:val="24"/>
          <w:lang w:val="en-US"/>
        </w:rPr>
      </w:pPr>
    </w:p>
    <w:p w14:paraId="59189213" w14:textId="77777777" w:rsidR="00277F46" w:rsidRDefault="00277F46" w:rsidP="00F15D7F">
      <w:pPr>
        <w:spacing w:line="360" w:lineRule="auto"/>
        <w:jc w:val="both"/>
        <w:rPr>
          <w:rFonts w:ascii="Arial" w:hAnsi="Arial" w:cs="Arial"/>
          <w:sz w:val="24"/>
          <w:szCs w:val="24"/>
          <w:lang w:val="en-US"/>
        </w:rPr>
      </w:pPr>
    </w:p>
    <w:p w14:paraId="737A4141" w14:textId="77777777" w:rsidR="00277F46" w:rsidRDefault="00277F46" w:rsidP="00F15D7F">
      <w:pPr>
        <w:spacing w:line="360" w:lineRule="auto"/>
        <w:jc w:val="both"/>
        <w:rPr>
          <w:rFonts w:ascii="Arial" w:hAnsi="Arial" w:cs="Arial"/>
          <w:sz w:val="24"/>
          <w:szCs w:val="24"/>
          <w:lang w:val="en-US"/>
        </w:rPr>
      </w:pPr>
    </w:p>
    <w:p w14:paraId="3F120EB0" w14:textId="77777777" w:rsidR="00277F46" w:rsidRDefault="00277F46" w:rsidP="00F15D7F">
      <w:pPr>
        <w:spacing w:line="360" w:lineRule="auto"/>
        <w:jc w:val="both"/>
        <w:rPr>
          <w:rFonts w:ascii="Arial" w:hAnsi="Arial" w:cs="Arial"/>
          <w:sz w:val="24"/>
          <w:szCs w:val="24"/>
          <w:lang w:val="en-US"/>
        </w:rPr>
      </w:pPr>
    </w:p>
    <w:p w14:paraId="18829E86" w14:textId="77777777" w:rsidR="00277F46" w:rsidRPr="00277F46" w:rsidRDefault="00277F46" w:rsidP="00F15D7F">
      <w:pPr>
        <w:spacing w:line="360" w:lineRule="auto"/>
        <w:jc w:val="both"/>
        <w:rPr>
          <w:rFonts w:ascii="Arial" w:hAnsi="Arial" w:cs="Arial"/>
          <w:sz w:val="24"/>
          <w:szCs w:val="24"/>
          <w:lang w:val="en-US"/>
        </w:rPr>
      </w:pPr>
    </w:p>
    <w:p w14:paraId="6323205E" w14:textId="5324A23C" w:rsidR="00D412CC" w:rsidRPr="00277F46" w:rsidRDefault="009F77A2" w:rsidP="00F15D7F">
      <w:pPr>
        <w:spacing w:line="360" w:lineRule="auto"/>
        <w:jc w:val="both"/>
        <w:rPr>
          <w:rFonts w:ascii="Arial" w:hAnsi="Arial" w:cs="Arial"/>
          <w:sz w:val="24"/>
          <w:szCs w:val="24"/>
          <w:u w:val="single"/>
          <w:lang w:val="en-US"/>
        </w:rPr>
      </w:pPr>
      <w:r w:rsidRPr="00277F46">
        <w:rPr>
          <w:rFonts w:ascii="Arial" w:hAnsi="Arial" w:cs="Arial"/>
          <w:sz w:val="24"/>
          <w:szCs w:val="24"/>
          <w:u w:val="single"/>
          <w:lang w:val="en-US"/>
        </w:rPr>
        <w:lastRenderedPageBreak/>
        <w:t>Methodology</w:t>
      </w:r>
    </w:p>
    <w:p w14:paraId="32FE8EF2" w14:textId="78609839" w:rsidR="00DA660D" w:rsidRPr="00277F46" w:rsidRDefault="00B32D0A" w:rsidP="00F15D7F">
      <w:pPr>
        <w:spacing w:line="360" w:lineRule="auto"/>
        <w:jc w:val="both"/>
        <w:rPr>
          <w:rFonts w:ascii="Arial" w:hAnsi="Arial" w:cs="Arial"/>
          <w:sz w:val="24"/>
          <w:szCs w:val="24"/>
          <w:lang w:val="en-US"/>
        </w:rPr>
      </w:pPr>
      <w:r w:rsidRPr="00277F46">
        <w:rPr>
          <w:rFonts w:ascii="Arial" w:hAnsi="Arial" w:cs="Arial"/>
          <w:sz w:val="24"/>
          <w:szCs w:val="24"/>
          <w:lang w:val="en-US"/>
        </w:rPr>
        <w:t>For the researcher to find the information necessar</w:t>
      </w:r>
      <w:r w:rsidR="00723B13" w:rsidRPr="00277F46">
        <w:rPr>
          <w:rFonts w:ascii="Arial" w:hAnsi="Arial" w:cs="Arial"/>
          <w:sz w:val="24"/>
          <w:szCs w:val="24"/>
          <w:lang w:val="en-US"/>
        </w:rPr>
        <w:t>y for the proposed research question, they will have to carry out primary research.</w:t>
      </w:r>
      <w:r w:rsidR="00571506" w:rsidRPr="00277F46">
        <w:rPr>
          <w:rFonts w:ascii="Arial" w:hAnsi="Arial" w:cs="Arial"/>
          <w:sz w:val="24"/>
          <w:szCs w:val="24"/>
          <w:lang w:val="en-US"/>
        </w:rPr>
        <w:t xml:space="preserve"> As stated by</w:t>
      </w:r>
      <w:r w:rsidR="00F13373" w:rsidRPr="00277F46">
        <w:rPr>
          <w:rFonts w:ascii="Arial" w:hAnsi="Arial" w:cs="Arial"/>
          <w:sz w:val="24"/>
          <w:szCs w:val="24"/>
          <w:lang w:val="en-US"/>
        </w:rPr>
        <w:t xml:space="preserve"> </w:t>
      </w:r>
      <w:r w:rsidR="00600634" w:rsidRPr="00277F46">
        <w:rPr>
          <w:rFonts w:ascii="Arial" w:hAnsi="Arial" w:cs="Arial"/>
          <w:sz w:val="24"/>
          <w:szCs w:val="24"/>
          <w:lang w:val="en-US"/>
        </w:rPr>
        <w:t>Cohen and Manion (</w:t>
      </w:r>
      <w:r w:rsidR="00362827" w:rsidRPr="00277F46">
        <w:rPr>
          <w:rFonts w:ascii="Arial" w:hAnsi="Arial" w:cs="Arial"/>
          <w:sz w:val="24"/>
          <w:szCs w:val="24"/>
          <w:lang w:val="en-US"/>
        </w:rPr>
        <w:t>2011)</w:t>
      </w:r>
      <w:r w:rsidR="00B55332" w:rsidRPr="00277F46">
        <w:rPr>
          <w:rFonts w:ascii="Arial" w:hAnsi="Arial" w:cs="Arial"/>
          <w:sz w:val="24"/>
          <w:szCs w:val="24"/>
          <w:lang w:val="en-US"/>
        </w:rPr>
        <w:t xml:space="preserve"> is when the researcher gathers new information </w:t>
      </w:r>
      <w:r w:rsidR="0000369D" w:rsidRPr="00277F46">
        <w:rPr>
          <w:rFonts w:ascii="Arial" w:hAnsi="Arial" w:cs="Arial"/>
          <w:sz w:val="24"/>
          <w:szCs w:val="24"/>
          <w:lang w:val="en-US"/>
        </w:rPr>
        <w:t xml:space="preserve">in order to answer their question. </w:t>
      </w:r>
      <w:r w:rsidR="00C74BD5" w:rsidRPr="00277F46">
        <w:rPr>
          <w:rFonts w:ascii="Arial" w:hAnsi="Arial" w:cs="Arial"/>
          <w:sz w:val="24"/>
          <w:szCs w:val="24"/>
          <w:lang w:val="en-US"/>
        </w:rPr>
        <w:t xml:space="preserve">To find new relevant information and evidence, this </w:t>
      </w:r>
      <w:r w:rsidR="0096349D" w:rsidRPr="00277F46">
        <w:rPr>
          <w:rFonts w:ascii="Arial" w:hAnsi="Arial" w:cs="Arial"/>
          <w:sz w:val="24"/>
          <w:szCs w:val="24"/>
          <w:lang w:val="en-US"/>
        </w:rPr>
        <w:t>methodology</w:t>
      </w:r>
      <w:r w:rsidR="00C74BD5" w:rsidRPr="00277F46">
        <w:rPr>
          <w:rFonts w:ascii="Arial" w:hAnsi="Arial" w:cs="Arial"/>
          <w:sz w:val="24"/>
          <w:szCs w:val="24"/>
          <w:lang w:val="en-US"/>
        </w:rPr>
        <w:t xml:space="preserve"> and process would be needed instead of </w:t>
      </w:r>
      <w:r w:rsidR="0096349D" w:rsidRPr="00277F46">
        <w:rPr>
          <w:rFonts w:ascii="Arial" w:hAnsi="Arial" w:cs="Arial"/>
          <w:sz w:val="24"/>
          <w:szCs w:val="24"/>
          <w:lang w:val="en-US"/>
        </w:rPr>
        <w:t>carrying</w:t>
      </w:r>
      <w:r w:rsidR="00C74BD5" w:rsidRPr="00277F46">
        <w:rPr>
          <w:rFonts w:ascii="Arial" w:hAnsi="Arial" w:cs="Arial"/>
          <w:sz w:val="24"/>
          <w:szCs w:val="24"/>
          <w:lang w:val="en-US"/>
        </w:rPr>
        <w:t xml:space="preserve"> out secondary research and </w:t>
      </w:r>
      <w:r w:rsidR="0096349D" w:rsidRPr="00277F46">
        <w:rPr>
          <w:rFonts w:ascii="Arial" w:hAnsi="Arial" w:cs="Arial"/>
          <w:sz w:val="24"/>
          <w:szCs w:val="24"/>
          <w:lang w:val="en-US"/>
        </w:rPr>
        <w:t>combining</w:t>
      </w:r>
      <w:r w:rsidR="00C74BD5" w:rsidRPr="00277F46">
        <w:rPr>
          <w:rFonts w:ascii="Arial" w:hAnsi="Arial" w:cs="Arial"/>
          <w:sz w:val="24"/>
          <w:szCs w:val="24"/>
          <w:lang w:val="en-US"/>
        </w:rPr>
        <w:t xml:space="preserve"> material obtained by other researchers. To address this </w:t>
      </w:r>
      <w:r w:rsidR="0096349D" w:rsidRPr="00277F46">
        <w:rPr>
          <w:rFonts w:ascii="Arial" w:hAnsi="Arial" w:cs="Arial"/>
          <w:sz w:val="24"/>
          <w:szCs w:val="24"/>
          <w:lang w:val="en-US"/>
        </w:rPr>
        <w:t>study</w:t>
      </w:r>
      <w:r w:rsidR="00C74BD5" w:rsidRPr="00277F46">
        <w:rPr>
          <w:rFonts w:ascii="Arial" w:hAnsi="Arial" w:cs="Arial"/>
          <w:sz w:val="24"/>
          <w:szCs w:val="24"/>
          <w:lang w:val="en-US"/>
        </w:rPr>
        <w:t xml:space="preserve"> issue, </w:t>
      </w:r>
      <w:r w:rsidR="0096349D" w:rsidRPr="00277F46">
        <w:rPr>
          <w:rFonts w:ascii="Arial" w:hAnsi="Arial" w:cs="Arial"/>
          <w:sz w:val="24"/>
          <w:szCs w:val="24"/>
          <w:lang w:val="en-US"/>
        </w:rPr>
        <w:t>qualitative</w:t>
      </w:r>
      <w:r w:rsidR="00C74BD5" w:rsidRPr="00277F46">
        <w:rPr>
          <w:rFonts w:ascii="Arial" w:hAnsi="Arial" w:cs="Arial"/>
          <w:sz w:val="24"/>
          <w:szCs w:val="24"/>
          <w:lang w:val="en-US"/>
        </w:rPr>
        <w:t xml:space="preserve"> research methods will be used</w:t>
      </w:r>
      <w:r w:rsidR="0096349D" w:rsidRPr="00277F46">
        <w:rPr>
          <w:rFonts w:ascii="Arial" w:hAnsi="Arial" w:cs="Arial"/>
          <w:sz w:val="24"/>
          <w:szCs w:val="24"/>
          <w:lang w:val="en-US"/>
        </w:rPr>
        <w:t xml:space="preserve">. </w:t>
      </w:r>
      <w:r w:rsidR="00FF2577">
        <w:rPr>
          <w:rFonts w:ascii="Arial" w:hAnsi="Arial" w:cs="Arial"/>
          <w:sz w:val="24"/>
          <w:szCs w:val="24"/>
          <w:lang w:val="en-US"/>
        </w:rPr>
        <w:t>In qualitative research methodologies, open ended questions are used for them to be able to gather non-numerical data.</w:t>
      </w:r>
      <w:r w:rsidR="00FC1381">
        <w:rPr>
          <w:rFonts w:ascii="Arial" w:hAnsi="Arial" w:cs="Arial"/>
          <w:sz w:val="24"/>
          <w:szCs w:val="24"/>
          <w:lang w:val="en-US"/>
        </w:rPr>
        <w:t xml:space="preserve"> </w:t>
      </w:r>
      <w:r w:rsidR="00FB6544">
        <w:rPr>
          <w:rFonts w:ascii="Arial" w:hAnsi="Arial" w:cs="Arial"/>
          <w:sz w:val="24"/>
          <w:szCs w:val="24"/>
          <w:lang w:val="en-US"/>
        </w:rPr>
        <w:t>A</w:t>
      </w:r>
      <w:r w:rsidR="002D3DC1">
        <w:rPr>
          <w:rFonts w:ascii="Arial" w:hAnsi="Arial" w:cs="Arial"/>
          <w:sz w:val="24"/>
          <w:szCs w:val="24"/>
          <w:lang w:val="en-US"/>
        </w:rPr>
        <w:t xml:space="preserve">ccording to Creswell (2014), </w:t>
      </w:r>
      <w:r w:rsidR="00FB6544">
        <w:rPr>
          <w:rFonts w:ascii="Arial" w:hAnsi="Arial" w:cs="Arial"/>
          <w:sz w:val="24"/>
          <w:szCs w:val="24"/>
          <w:lang w:val="en-US"/>
        </w:rPr>
        <w:t>this kind of study lets</w:t>
      </w:r>
      <w:r w:rsidR="002D3DC1">
        <w:rPr>
          <w:rFonts w:ascii="Arial" w:hAnsi="Arial" w:cs="Arial"/>
          <w:sz w:val="24"/>
          <w:szCs w:val="24"/>
          <w:lang w:val="en-US"/>
        </w:rPr>
        <w:t xml:space="preserve"> the researchers </w:t>
      </w:r>
      <w:r w:rsidR="00FC1381">
        <w:rPr>
          <w:rFonts w:ascii="Arial" w:hAnsi="Arial" w:cs="Arial"/>
          <w:sz w:val="24"/>
          <w:szCs w:val="24"/>
          <w:lang w:val="en-US"/>
        </w:rPr>
        <w:t>get a more profound comprehension as well as ascertain how and why the participants feels the way they do in relation to the question.</w:t>
      </w:r>
    </w:p>
    <w:p w14:paraId="3259D2BD" w14:textId="086A3A7A" w:rsidR="00EA2333" w:rsidRDefault="00EF650D" w:rsidP="00ED5F23">
      <w:pPr>
        <w:spacing w:line="360" w:lineRule="auto"/>
        <w:jc w:val="both"/>
        <w:rPr>
          <w:rFonts w:ascii="Arial" w:hAnsi="Arial" w:cs="Arial"/>
          <w:sz w:val="24"/>
          <w:szCs w:val="24"/>
          <w:lang w:val="en-US"/>
        </w:rPr>
      </w:pPr>
      <w:r>
        <w:rPr>
          <w:rFonts w:ascii="Arial" w:hAnsi="Arial" w:cs="Arial"/>
          <w:sz w:val="24"/>
          <w:szCs w:val="24"/>
          <w:lang w:val="en-US"/>
        </w:rPr>
        <w:t>For the purpose of conducting this study</w:t>
      </w:r>
      <w:r w:rsidR="00B5075D">
        <w:rPr>
          <w:rFonts w:ascii="Arial" w:hAnsi="Arial" w:cs="Arial"/>
          <w:sz w:val="24"/>
          <w:szCs w:val="24"/>
          <w:lang w:val="en-US"/>
        </w:rPr>
        <w:t xml:space="preserve">, while obtaining the information necessary </w:t>
      </w:r>
      <w:r w:rsidR="00454417">
        <w:rPr>
          <w:rFonts w:ascii="Arial" w:hAnsi="Arial" w:cs="Arial"/>
          <w:sz w:val="24"/>
          <w:szCs w:val="24"/>
          <w:lang w:val="en-US"/>
        </w:rPr>
        <w:t>to</w:t>
      </w:r>
      <w:r w:rsidR="00B5075D">
        <w:rPr>
          <w:rFonts w:ascii="Arial" w:hAnsi="Arial" w:cs="Arial"/>
          <w:sz w:val="24"/>
          <w:szCs w:val="24"/>
          <w:lang w:val="en-US"/>
        </w:rPr>
        <w:t xml:space="preserve"> respond, the researcher will employ primary research </w:t>
      </w:r>
      <w:r w:rsidR="00454417">
        <w:rPr>
          <w:rFonts w:ascii="Arial" w:hAnsi="Arial" w:cs="Arial"/>
          <w:sz w:val="24"/>
          <w:szCs w:val="24"/>
          <w:lang w:val="en-US"/>
        </w:rPr>
        <w:t>as a way to examine the effects of risk-taking in outdoor pla</w:t>
      </w:r>
      <w:r w:rsidR="00A26E81">
        <w:rPr>
          <w:rFonts w:ascii="Arial" w:hAnsi="Arial" w:cs="Arial"/>
          <w:sz w:val="24"/>
          <w:szCs w:val="24"/>
          <w:lang w:val="en-US"/>
        </w:rPr>
        <w:t>y.</w:t>
      </w:r>
      <w:r w:rsidR="00C525A2" w:rsidRPr="00277F46">
        <w:rPr>
          <w:rFonts w:ascii="Arial" w:hAnsi="Arial" w:cs="Arial"/>
          <w:sz w:val="24"/>
          <w:szCs w:val="24"/>
          <w:lang w:val="en-US"/>
        </w:rPr>
        <w:t xml:space="preserve"> Children in the age range 4 to 6 years old will make up the sample. This is because the participant</w:t>
      </w:r>
      <w:r w:rsidR="00D21D5B" w:rsidRPr="00277F46">
        <w:rPr>
          <w:rFonts w:ascii="Arial" w:hAnsi="Arial" w:cs="Arial"/>
          <w:sz w:val="24"/>
          <w:szCs w:val="24"/>
          <w:lang w:val="en-US"/>
        </w:rPr>
        <w:t>s will be expected to engage in risky outdoor play and must play appropriately in the outdoors, this age range will be essential. The planned study is going to be conducted in a variety of Carmarthen settings:</w:t>
      </w:r>
      <w:r w:rsidR="00B753C3" w:rsidRPr="00277F46">
        <w:rPr>
          <w:rFonts w:ascii="Arial" w:hAnsi="Arial" w:cs="Arial"/>
          <w:sz w:val="24"/>
          <w:szCs w:val="24"/>
          <w:lang w:val="en-US"/>
        </w:rPr>
        <w:t xml:space="preserve"> however, in order to protect </w:t>
      </w:r>
      <w:r w:rsidR="002F7A7B" w:rsidRPr="00277F46">
        <w:rPr>
          <w:rFonts w:ascii="Arial" w:hAnsi="Arial" w:cs="Arial"/>
          <w:sz w:val="24"/>
          <w:szCs w:val="24"/>
          <w:lang w:val="en-US"/>
        </w:rPr>
        <w:t>participants’</w:t>
      </w:r>
      <w:r w:rsidR="00B753C3" w:rsidRPr="00277F46">
        <w:rPr>
          <w:rFonts w:ascii="Arial" w:hAnsi="Arial" w:cs="Arial"/>
          <w:sz w:val="24"/>
          <w:szCs w:val="24"/>
          <w:lang w:val="en-US"/>
        </w:rPr>
        <w:t xml:space="preserve"> anon</w:t>
      </w:r>
      <w:r w:rsidR="002F7A7B" w:rsidRPr="00277F46">
        <w:rPr>
          <w:rFonts w:ascii="Arial" w:hAnsi="Arial" w:cs="Arial"/>
          <w:sz w:val="24"/>
          <w:szCs w:val="24"/>
          <w:lang w:val="en-US"/>
        </w:rPr>
        <w:t>ymity, this information will be modified. The research will also involve adults, including the children’s parents and practitioners</w:t>
      </w:r>
      <w:r w:rsidR="00346027">
        <w:rPr>
          <w:rFonts w:ascii="Arial" w:hAnsi="Arial" w:cs="Arial"/>
          <w:sz w:val="24"/>
          <w:szCs w:val="24"/>
          <w:lang w:val="en-US"/>
        </w:rPr>
        <w:t xml:space="preserve"> in order to gain a deeper understandi</w:t>
      </w:r>
      <w:r w:rsidR="00995489">
        <w:rPr>
          <w:rFonts w:ascii="Arial" w:hAnsi="Arial" w:cs="Arial"/>
          <w:sz w:val="24"/>
          <w:szCs w:val="24"/>
          <w:lang w:val="en-US"/>
        </w:rPr>
        <w:t>ng</w:t>
      </w:r>
      <w:r w:rsidR="00D928C8">
        <w:rPr>
          <w:rFonts w:ascii="Arial" w:hAnsi="Arial" w:cs="Arial"/>
          <w:sz w:val="24"/>
          <w:szCs w:val="24"/>
          <w:lang w:val="en-US"/>
        </w:rPr>
        <w:t>.</w:t>
      </w:r>
    </w:p>
    <w:p w14:paraId="2D507C9F" w14:textId="384D19B2" w:rsidR="00AA1A2B" w:rsidRDefault="00EA2333" w:rsidP="00F15D7F">
      <w:pPr>
        <w:spacing w:line="360" w:lineRule="auto"/>
        <w:jc w:val="both"/>
        <w:rPr>
          <w:rFonts w:ascii="Arial" w:hAnsi="Arial" w:cs="Arial"/>
          <w:sz w:val="24"/>
          <w:szCs w:val="24"/>
          <w:lang w:val="en-US"/>
        </w:rPr>
      </w:pPr>
      <w:r>
        <w:rPr>
          <w:rFonts w:ascii="Arial" w:hAnsi="Arial" w:cs="Arial"/>
          <w:sz w:val="24"/>
          <w:szCs w:val="24"/>
          <w:lang w:val="en-US"/>
        </w:rPr>
        <w:t>Interviews would be an effective research method to use in order to find relevant information. This method would let the researcher gain a deeper look</w:t>
      </w:r>
      <w:r w:rsidR="00932D19">
        <w:rPr>
          <w:rFonts w:ascii="Arial" w:hAnsi="Arial" w:cs="Arial"/>
          <w:sz w:val="24"/>
          <w:szCs w:val="24"/>
          <w:lang w:val="en-US"/>
        </w:rPr>
        <w:t xml:space="preserve"> into teachers’ insight on whether their students taking risks during risky play in an outdoor environment has a positive impact on them and their emotional development. </w:t>
      </w:r>
      <w:r w:rsidR="006205CD" w:rsidRPr="00277F46">
        <w:rPr>
          <w:rFonts w:ascii="Arial" w:hAnsi="Arial" w:cs="Arial"/>
          <w:sz w:val="24"/>
          <w:szCs w:val="24"/>
          <w:lang w:val="en-US"/>
        </w:rPr>
        <w:t>Cohen</w:t>
      </w:r>
      <w:r w:rsidR="00761F9D" w:rsidRPr="00277F46">
        <w:rPr>
          <w:rFonts w:ascii="Arial" w:hAnsi="Arial" w:cs="Arial"/>
          <w:sz w:val="24"/>
          <w:szCs w:val="24"/>
          <w:lang w:val="en-US"/>
        </w:rPr>
        <w:t>, et</w:t>
      </w:r>
      <w:r w:rsidR="006205CD" w:rsidRPr="00277F46">
        <w:rPr>
          <w:rFonts w:ascii="Arial" w:hAnsi="Arial" w:cs="Arial"/>
          <w:sz w:val="24"/>
          <w:szCs w:val="24"/>
          <w:lang w:val="en-US"/>
        </w:rPr>
        <w:t xml:space="preserve"> al</w:t>
      </w:r>
      <w:r w:rsidR="00C03A08">
        <w:rPr>
          <w:rFonts w:ascii="Arial" w:hAnsi="Arial" w:cs="Arial"/>
          <w:sz w:val="24"/>
          <w:szCs w:val="24"/>
          <w:lang w:val="en-US"/>
        </w:rPr>
        <w:t>.</w:t>
      </w:r>
      <w:r w:rsidR="00761F9D" w:rsidRPr="00277F46">
        <w:rPr>
          <w:rFonts w:ascii="Arial" w:hAnsi="Arial" w:cs="Arial"/>
          <w:sz w:val="24"/>
          <w:szCs w:val="24"/>
          <w:lang w:val="en-US"/>
        </w:rPr>
        <w:t xml:space="preserve"> (2018) </w:t>
      </w:r>
      <w:r w:rsidR="00573DDF">
        <w:rPr>
          <w:rFonts w:ascii="Arial" w:hAnsi="Arial" w:cs="Arial"/>
          <w:sz w:val="24"/>
          <w:szCs w:val="24"/>
          <w:lang w:val="en-US"/>
        </w:rPr>
        <w:t xml:space="preserve">stated </w:t>
      </w:r>
      <w:r w:rsidR="00B56ABA">
        <w:rPr>
          <w:rFonts w:ascii="Arial" w:hAnsi="Arial" w:cs="Arial"/>
          <w:sz w:val="24"/>
          <w:szCs w:val="24"/>
          <w:lang w:val="en-US"/>
        </w:rPr>
        <w:t>that an interview is a conversation between 2 or more people about a topic of mutual interest, and it is a very common way to collect data</w:t>
      </w:r>
      <w:r w:rsidR="00137300" w:rsidRPr="00277F46">
        <w:rPr>
          <w:rFonts w:ascii="Arial" w:hAnsi="Arial" w:cs="Arial"/>
          <w:sz w:val="24"/>
          <w:szCs w:val="24"/>
          <w:lang w:val="en-US"/>
        </w:rPr>
        <w:t xml:space="preserve">. </w:t>
      </w:r>
      <w:r w:rsidR="00534A5F">
        <w:rPr>
          <w:rFonts w:ascii="Arial" w:hAnsi="Arial" w:cs="Arial"/>
          <w:sz w:val="24"/>
          <w:szCs w:val="24"/>
          <w:lang w:val="en-US"/>
        </w:rPr>
        <w:t xml:space="preserve">There are many different types of interviews and the one that would be necessary for this researcher in order to gain the most amount of </w:t>
      </w:r>
      <w:r w:rsidR="00AA1A2B">
        <w:rPr>
          <w:rFonts w:ascii="Arial" w:hAnsi="Arial" w:cs="Arial"/>
          <w:sz w:val="24"/>
          <w:szCs w:val="24"/>
          <w:lang w:val="en-US"/>
        </w:rPr>
        <w:t xml:space="preserve">information is </w:t>
      </w:r>
      <w:r w:rsidR="002E27D0">
        <w:rPr>
          <w:rFonts w:ascii="Arial" w:hAnsi="Arial" w:cs="Arial"/>
          <w:sz w:val="24"/>
          <w:szCs w:val="24"/>
          <w:lang w:val="en-US"/>
        </w:rPr>
        <w:t xml:space="preserve">an informal interview. This would </w:t>
      </w:r>
      <w:r w:rsidR="00E048CE">
        <w:rPr>
          <w:rFonts w:ascii="Arial" w:hAnsi="Arial" w:cs="Arial"/>
          <w:sz w:val="24"/>
          <w:szCs w:val="24"/>
          <w:lang w:val="en-US"/>
        </w:rPr>
        <w:t>create a more laid back approach creating less stress for the participants.</w:t>
      </w:r>
      <w:r w:rsidR="00B7726C">
        <w:rPr>
          <w:rFonts w:ascii="Arial" w:hAnsi="Arial" w:cs="Arial"/>
          <w:sz w:val="24"/>
          <w:szCs w:val="24"/>
          <w:lang w:val="en-US"/>
        </w:rPr>
        <w:t xml:space="preserve"> This can lead them to feel more at ease and due to that the researcher </w:t>
      </w:r>
      <w:r w:rsidR="00541BEB">
        <w:rPr>
          <w:rFonts w:ascii="Arial" w:hAnsi="Arial" w:cs="Arial"/>
          <w:sz w:val="24"/>
          <w:szCs w:val="24"/>
          <w:lang w:val="en-US"/>
        </w:rPr>
        <w:t>would be able to get their thoughts and experiences more openly.</w:t>
      </w:r>
      <w:r w:rsidR="00E048CE">
        <w:rPr>
          <w:rFonts w:ascii="Arial" w:hAnsi="Arial" w:cs="Arial"/>
          <w:sz w:val="24"/>
          <w:szCs w:val="24"/>
          <w:lang w:val="en-US"/>
        </w:rPr>
        <w:t xml:space="preserve"> </w:t>
      </w:r>
      <w:r w:rsidR="00437AC0">
        <w:rPr>
          <w:rFonts w:ascii="Arial" w:hAnsi="Arial" w:cs="Arial"/>
          <w:sz w:val="24"/>
          <w:szCs w:val="24"/>
          <w:lang w:val="en-US"/>
        </w:rPr>
        <w:t xml:space="preserve">The </w:t>
      </w:r>
      <w:r w:rsidR="00D90886">
        <w:rPr>
          <w:rFonts w:ascii="Arial" w:hAnsi="Arial" w:cs="Arial"/>
          <w:sz w:val="24"/>
          <w:szCs w:val="24"/>
          <w:lang w:val="en-US"/>
        </w:rPr>
        <w:t>conversation</w:t>
      </w:r>
      <w:r w:rsidR="00437AC0">
        <w:rPr>
          <w:rFonts w:ascii="Arial" w:hAnsi="Arial" w:cs="Arial"/>
          <w:sz w:val="24"/>
          <w:szCs w:val="24"/>
          <w:lang w:val="en-US"/>
        </w:rPr>
        <w:t xml:space="preserve"> would be more </w:t>
      </w:r>
      <w:r w:rsidR="00541BEB">
        <w:rPr>
          <w:rFonts w:ascii="Arial" w:hAnsi="Arial" w:cs="Arial"/>
          <w:sz w:val="24"/>
          <w:szCs w:val="24"/>
          <w:lang w:val="en-US"/>
        </w:rPr>
        <w:t>natural,</w:t>
      </w:r>
      <w:r w:rsidR="00437AC0">
        <w:rPr>
          <w:rFonts w:ascii="Arial" w:hAnsi="Arial" w:cs="Arial"/>
          <w:sz w:val="24"/>
          <w:szCs w:val="24"/>
          <w:lang w:val="en-US"/>
        </w:rPr>
        <w:t xml:space="preserve"> </w:t>
      </w:r>
      <w:r w:rsidR="00437AC0">
        <w:rPr>
          <w:rFonts w:ascii="Arial" w:hAnsi="Arial" w:cs="Arial"/>
          <w:sz w:val="24"/>
          <w:szCs w:val="24"/>
          <w:lang w:val="en-US"/>
        </w:rPr>
        <w:lastRenderedPageBreak/>
        <w:t xml:space="preserve">and the researcher is able to </w:t>
      </w:r>
      <w:r w:rsidR="00D90886">
        <w:rPr>
          <w:rFonts w:ascii="Arial" w:hAnsi="Arial" w:cs="Arial"/>
          <w:sz w:val="24"/>
          <w:szCs w:val="24"/>
          <w:lang w:val="en-US"/>
        </w:rPr>
        <w:t>adapt the questions based on the individuals answer and the flow of discussion.</w:t>
      </w:r>
      <w:r w:rsidR="00B7726C">
        <w:rPr>
          <w:rFonts w:ascii="Arial" w:hAnsi="Arial" w:cs="Arial"/>
          <w:sz w:val="24"/>
          <w:szCs w:val="24"/>
          <w:lang w:val="en-US"/>
        </w:rPr>
        <w:t xml:space="preserve"> </w:t>
      </w:r>
    </w:p>
    <w:p w14:paraId="25DFA6E5" w14:textId="2E6A04E5" w:rsidR="002D248A" w:rsidRPr="00277F46" w:rsidRDefault="005B3210"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As long as the researcher </w:t>
      </w:r>
      <w:r w:rsidR="00546C24" w:rsidRPr="00277F46">
        <w:rPr>
          <w:rFonts w:ascii="Arial" w:hAnsi="Arial" w:cs="Arial"/>
          <w:sz w:val="24"/>
          <w:szCs w:val="24"/>
          <w:lang w:val="en-US"/>
        </w:rPr>
        <w:t>considers</w:t>
      </w:r>
      <w:r w:rsidRPr="00277F46">
        <w:rPr>
          <w:rFonts w:ascii="Arial" w:hAnsi="Arial" w:cs="Arial"/>
          <w:sz w:val="24"/>
          <w:szCs w:val="24"/>
          <w:lang w:val="en-US"/>
        </w:rPr>
        <w:t xml:space="preserve"> informed consent, confidentiality, and the right to withdraw at </w:t>
      </w:r>
      <w:r w:rsidR="00541BEB">
        <w:rPr>
          <w:rFonts w:ascii="Arial" w:hAnsi="Arial" w:cs="Arial"/>
          <w:sz w:val="24"/>
          <w:szCs w:val="24"/>
          <w:lang w:val="en-US"/>
        </w:rPr>
        <w:t>any point in</w:t>
      </w:r>
      <w:r w:rsidRPr="00277F46">
        <w:rPr>
          <w:rFonts w:ascii="Arial" w:hAnsi="Arial" w:cs="Arial"/>
          <w:sz w:val="24"/>
          <w:szCs w:val="24"/>
          <w:lang w:val="en-US"/>
        </w:rPr>
        <w:t xml:space="preserve"> the process, it is a useful method of gathering various </w:t>
      </w:r>
      <w:r w:rsidR="002A38E2" w:rsidRPr="00277F46">
        <w:rPr>
          <w:rFonts w:ascii="Arial" w:hAnsi="Arial" w:cs="Arial"/>
          <w:sz w:val="24"/>
          <w:szCs w:val="24"/>
          <w:lang w:val="en-US"/>
        </w:rPr>
        <w:t>people’s</w:t>
      </w:r>
      <w:r w:rsidRPr="00277F46">
        <w:rPr>
          <w:rFonts w:ascii="Arial" w:hAnsi="Arial" w:cs="Arial"/>
          <w:sz w:val="24"/>
          <w:szCs w:val="24"/>
          <w:lang w:val="en-US"/>
        </w:rPr>
        <w:t xml:space="preserve"> views and opinions while being able to compare and contrast and arrive at a hypothesis, it is a relatively easy in terms of </w:t>
      </w:r>
      <w:r w:rsidR="00C364B7" w:rsidRPr="00277F46">
        <w:rPr>
          <w:rFonts w:ascii="Arial" w:hAnsi="Arial" w:cs="Arial"/>
          <w:sz w:val="24"/>
          <w:szCs w:val="24"/>
          <w:lang w:val="en-US"/>
        </w:rPr>
        <w:t>e</w:t>
      </w:r>
      <w:r w:rsidRPr="00277F46">
        <w:rPr>
          <w:rFonts w:ascii="Arial" w:hAnsi="Arial" w:cs="Arial"/>
          <w:sz w:val="24"/>
          <w:szCs w:val="24"/>
          <w:lang w:val="en-US"/>
        </w:rPr>
        <w:t>thics.</w:t>
      </w:r>
      <w:r w:rsidR="002A38E2" w:rsidRPr="00277F46">
        <w:rPr>
          <w:rFonts w:ascii="Arial" w:hAnsi="Arial" w:cs="Arial"/>
          <w:sz w:val="24"/>
          <w:szCs w:val="24"/>
          <w:lang w:val="en-US"/>
        </w:rPr>
        <w:t xml:space="preserve"> </w:t>
      </w:r>
      <w:r w:rsidR="00546C24" w:rsidRPr="00277F46">
        <w:rPr>
          <w:rFonts w:ascii="Arial" w:hAnsi="Arial" w:cs="Arial"/>
          <w:sz w:val="24"/>
          <w:szCs w:val="24"/>
          <w:lang w:val="en-US"/>
        </w:rPr>
        <w:t>For instance, the researcher would need to utilize open-ended interview questions to make sure the participants are not restricting their responses, this would allow the researcher to obtain comprehensive answers that aren’t altered based on the participants perception of what the researcher wants to hear</w:t>
      </w:r>
      <w:r w:rsidR="009E021E">
        <w:rPr>
          <w:rFonts w:ascii="Arial" w:hAnsi="Arial" w:cs="Arial"/>
          <w:sz w:val="24"/>
          <w:szCs w:val="24"/>
          <w:lang w:val="en-US"/>
        </w:rPr>
        <w:t xml:space="preserve"> which would be a limitation they could face</w:t>
      </w:r>
      <w:r w:rsidR="00546C24" w:rsidRPr="00277F46">
        <w:rPr>
          <w:rFonts w:ascii="Arial" w:hAnsi="Arial" w:cs="Arial"/>
          <w:sz w:val="24"/>
          <w:szCs w:val="24"/>
          <w:lang w:val="en-US"/>
        </w:rPr>
        <w:t>.</w:t>
      </w:r>
      <w:r w:rsidR="005470C5" w:rsidRPr="00277F46">
        <w:rPr>
          <w:rFonts w:ascii="Arial" w:hAnsi="Arial" w:cs="Arial"/>
          <w:sz w:val="24"/>
          <w:szCs w:val="24"/>
          <w:lang w:val="en-US"/>
        </w:rPr>
        <w:t xml:space="preserve"> </w:t>
      </w:r>
      <w:r w:rsidR="00766373" w:rsidRPr="00277F46">
        <w:rPr>
          <w:rFonts w:ascii="Arial" w:hAnsi="Arial" w:cs="Arial"/>
          <w:sz w:val="24"/>
          <w:szCs w:val="24"/>
          <w:lang w:val="en-US"/>
        </w:rPr>
        <w:t xml:space="preserve">When a respondent is swayed and modifies their opinion </w:t>
      </w:r>
      <w:r w:rsidR="00E97810" w:rsidRPr="00277F46">
        <w:rPr>
          <w:rFonts w:ascii="Arial" w:hAnsi="Arial" w:cs="Arial"/>
          <w:sz w:val="24"/>
          <w:szCs w:val="24"/>
          <w:lang w:val="en-US"/>
        </w:rPr>
        <w:t>due</w:t>
      </w:r>
      <w:r w:rsidR="00766373" w:rsidRPr="00277F46">
        <w:rPr>
          <w:rFonts w:ascii="Arial" w:hAnsi="Arial" w:cs="Arial"/>
          <w:sz w:val="24"/>
          <w:szCs w:val="24"/>
          <w:lang w:val="en-US"/>
        </w:rPr>
        <w:t xml:space="preserve"> to the </w:t>
      </w:r>
      <w:r w:rsidR="008F003B" w:rsidRPr="00277F46">
        <w:rPr>
          <w:rFonts w:ascii="Arial" w:hAnsi="Arial" w:cs="Arial"/>
          <w:sz w:val="24"/>
          <w:szCs w:val="24"/>
          <w:lang w:val="en-US"/>
        </w:rPr>
        <w:t>researchers’</w:t>
      </w:r>
      <w:r w:rsidR="00766373" w:rsidRPr="00277F46">
        <w:rPr>
          <w:rFonts w:ascii="Arial" w:hAnsi="Arial" w:cs="Arial"/>
          <w:sz w:val="24"/>
          <w:szCs w:val="24"/>
          <w:lang w:val="en-US"/>
        </w:rPr>
        <w:t xml:space="preserve"> viewpoints, this </w:t>
      </w:r>
      <w:r w:rsidR="00111D7B" w:rsidRPr="00277F46">
        <w:rPr>
          <w:rFonts w:ascii="Arial" w:hAnsi="Arial" w:cs="Arial"/>
          <w:sz w:val="24"/>
          <w:szCs w:val="24"/>
          <w:lang w:val="en-US"/>
        </w:rPr>
        <w:t>process is known as the Halo effect</w:t>
      </w:r>
      <w:r w:rsidR="008823FC" w:rsidRPr="00277F46">
        <w:rPr>
          <w:rFonts w:ascii="Arial" w:hAnsi="Arial" w:cs="Arial"/>
          <w:sz w:val="24"/>
          <w:szCs w:val="24"/>
          <w:lang w:val="en-US"/>
        </w:rPr>
        <w:t>. (Verywell Mind, 2024).</w:t>
      </w:r>
      <w:r w:rsidR="002939FE" w:rsidRPr="00277F46">
        <w:rPr>
          <w:rFonts w:ascii="Arial" w:hAnsi="Arial" w:cs="Arial"/>
          <w:sz w:val="24"/>
          <w:szCs w:val="24"/>
          <w:lang w:val="en-US"/>
        </w:rPr>
        <w:t xml:space="preserve"> </w:t>
      </w:r>
      <w:r w:rsidR="009E021E">
        <w:rPr>
          <w:rFonts w:ascii="Arial" w:hAnsi="Arial" w:cs="Arial"/>
          <w:sz w:val="24"/>
          <w:szCs w:val="24"/>
          <w:lang w:val="en-US"/>
        </w:rPr>
        <w:t xml:space="preserve">To </w:t>
      </w:r>
      <w:r w:rsidR="00ED18BD">
        <w:rPr>
          <w:rFonts w:ascii="Arial" w:hAnsi="Arial" w:cs="Arial"/>
          <w:sz w:val="24"/>
          <w:szCs w:val="24"/>
          <w:lang w:val="en-US"/>
        </w:rPr>
        <w:t>avoid</w:t>
      </w:r>
      <w:r w:rsidR="000E1DD5">
        <w:rPr>
          <w:rFonts w:ascii="Arial" w:hAnsi="Arial" w:cs="Arial"/>
          <w:sz w:val="24"/>
          <w:szCs w:val="24"/>
          <w:lang w:val="en-US"/>
        </w:rPr>
        <w:t xml:space="preserve"> </w:t>
      </w:r>
      <w:r w:rsidR="00D928C8">
        <w:rPr>
          <w:rFonts w:ascii="Arial" w:hAnsi="Arial" w:cs="Arial"/>
          <w:sz w:val="24"/>
          <w:szCs w:val="24"/>
          <w:lang w:val="en-US"/>
        </w:rPr>
        <w:t>limitations</w:t>
      </w:r>
      <w:r w:rsidR="00447A01">
        <w:rPr>
          <w:rFonts w:ascii="Arial" w:hAnsi="Arial" w:cs="Arial"/>
          <w:sz w:val="24"/>
          <w:szCs w:val="24"/>
          <w:lang w:val="en-US"/>
        </w:rPr>
        <w:t>,</w:t>
      </w:r>
      <w:r w:rsidR="000E1DD5">
        <w:rPr>
          <w:rFonts w:ascii="Arial" w:hAnsi="Arial" w:cs="Arial"/>
          <w:sz w:val="24"/>
          <w:szCs w:val="24"/>
          <w:lang w:val="en-US"/>
        </w:rPr>
        <w:t xml:space="preserve"> it’s important that</w:t>
      </w:r>
      <w:r w:rsidR="00922DFA">
        <w:rPr>
          <w:rFonts w:ascii="Arial" w:hAnsi="Arial" w:cs="Arial"/>
          <w:sz w:val="24"/>
          <w:szCs w:val="24"/>
          <w:lang w:val="en-US"/>
        </w:rPr>
        <w:t xml:space="preserve"> the researcher doesn’t </w:t>
      </w:r>
      <w:r w:rsidR="00553A8C">
        <w:rPr>
          <w:rFonts w:ascii="Arial" w:hAnsi="Arial" w:cs="Arial"/>
          <w:sz w:val="24"/>
          <w:szCs w:val="24"/>
          <w:lang w:val="en-US"/>
        </w:rPr>
        <w:t xml:space="preserve">but any pressure on the participants to say anything they don’t want and also </w:t>
      </w:r>
      <w:r w:rsidR="00642D94">
        <w:rPr>
          <w:rFonts w:ascii="Arial" w:hAnsi="Arial" w:cs="Arial"/>
          <w:sz w:val="24"/>
          <w:szCs w:val="24"/>
          <w:lang w:val="en-US"/>
        </w:rPr>
        <w:t xml:space="preserve">its vital that </w:t>
      </w:r>
      <w:r w:rsidR="00D928C8">
        <w:rPr>
          <w:rFonts w:ascii="Arial" w:hAnsi="Arial" w:cs="Arial"/>
          <w:sz w:val="24"/>
          <w:szCs w:val="24"/>
          <w:lang w:val="en-US"/>
        </w:rPr>
        <w:t xml:space="preserve">the opinions aren’t biased. </w:t>
      </w:r>
      <w:r w:rsidR="00452C0C" w:rsidRPr="00277F46">
        <w:rPr>
          <w:rFonts w:ascii="Arial" w:hAnsi="Arial" w:cs="Arial"/>
          <w:sz w:val="24"/>
          <w:szCs w:val="24"/>
          <w:lang w:val="en-US"/>
        </w:rPr>
        <w:t xml:space="preserve">Overall, interviews can be a useful research </w:t>
      </w:r>
      <w:r w:rsidR="002665A3" w:rsidRPr="00277F46">
        <w:rPr>
          <w:rFonts w:ascii="Arial" w:hAnsi="Arial" w:cs="Arial"/>
          <w:sz w:val="24"/>
          <w:szCs w:val="24"/>
          <w:lang w:val="en-US"/>
        </w:rPr>
        <w:t>approach and are suited for this study because they help identify the specific research issue.</w:t>
      </w:r>
      <w:r w:rsidR="00616847">
        <w:rPr>
          <w:rFonts w:ascii="Arial" w:hAnsi="Arial" w:cs="Arial"/>
          <w:sz w:val="24"/>
          <w:szCs w:val="24"/>
          <w:lang w:val="en-US"/>
        </w:rPr>
        <w:t xml:space="preserve"> – for the </w:t>
      </w:r>
      <w:r w:rsidR="00447A01">
        <w:rPr>
          <w:rFonts w:ascii="Arial" w:hAnsi="Arial" w:cs="Arial"/>
          <w:sz w:val="24"/>
          <w:szCs w:val="24"/>
          <w:lang w:val="en-US"/>
        </w:rPr>
        <w:t>adults use</w:t>
      </w:r>
      <w:r w:rsidR="00A3699F">
        <w:rPr>
          <w:rFonts w:ascii="Arial" w:hAnsi="Arial" w:cs="Arial"/>
          <w:sz w:val="24"/>
          <w:szCs w:val="24"/>
          <w:lang w:val="en-US"/>
        </w:rPr>
        <w:t xml:space="preserve"> different methods link into what </w:t>
      </w:r>
      <w:r w:rsidR="000E1DD5">
        <w:rPr>
          <w:rFonts w:ascii="Arial" w:hAnsi="Arial" w:cs="Arial"/>
          <w:sz w:val="24"/>
          <w:szCs w:val="24"/>
          <w:lang w:val="en-US"/>
        </w:rPr>
        <w:t>I’d</w:t>
      </w:r>
      <w:r w:rsidR="00A3699F">
        <w:rPr>
          <w:rFonts w:ascii="Arial" w:hAnsi="Arial" w:cs="Arial"/>
          <w:sz w:val="24"/>
          <w:szCs w:val="24"/>
          <w:lang w:val="en-US"/>
        </w:rPr>
        <w:t xml:space="preserve"> use</w:t>
      </w:r>
      <w:r w:rsidR="00616847">
        <w:rPr>
          <w:rFonts w:ascii="Arial" w:hAnsi="Arial" w:cs="Arial"/>
          <w:sz w:val="24"/>
          <w:szCs w:val="24"/>
          <w:lang w:val="en-US"/>
        </w:rPr>
        <w:t xml:space="preserve"> </w:t>
      </w:r>
    </w:p>
    <w:p w14:paraId="4261AAE0" w14:textId="715818EA" w:rsidR="002D248A" w:rsidRPr="001707F7" w:rsidRDefault="004D6CC9" w:rsidP="00F15D7F">
      <w:pPr>
        <w:spacing w:line="360" w:lineRule="auto"/>
        <w:jc w:val="both"/>
        <w:rPr>
          <w:rFonts w:ascii="Arial" w:hAnsi="Arial" w:cs="Arial"/>
          <w:sz w:val="24"/>
          <w:szCs w:val="24"/>
          <w:lang w:val="en-US"/>
        </w:rPr>
      </w:pPr>
      <w:r w:rsidRPr="001707F7">
        <w:rPr>
          <w:rFonts w:ascii="Arial" w:hAnsi="Arial" w:cs="Arial"/>
          <w:sz w:val="24"/>
          <w:szCs w:val="24"/>
          <w:lang w:val="en-US"/>
        </w:rPr>
        <w:t xml:space="preserve">A </w:t>
      </w:r>
      <w:r w:rsidR="000E1C31" w:rsidRPr="001707F7">
        <w:rPr>
          <w:rFonts w:ascii="Arial" w:hAnsi="Arial" w:cs="Arial"/>
          <w:sz w:val="24"/>
          <w:szCs w:val="24"/>
          <w:lang w:val="en-US"/>
        </w:rPr>
        <w:t>questionnaire</w:t>
      </w:r>
      <w:r w:rsidRPr="001707F7">
        <w:rPr>
          <w:rFonts w:ascii="Arial" w:hAnsi="Arial" w:cs="Arial"/>
          <w:sz w:val="24"/>
          <w:szCs w:val="24"/>
          <w:lang w:val="en-US"/>
        </w:rPr>
        <w:t xml:space="preserve"> would also be an </w:t>
      </w:r>
      <w:r w:rsidR="000E1C31" w:rsidRPr="001707F7">
        <w:rPr>
          <w:rFonts w:ascii="Arial" w:hAnsi="Arial" w:cs="Arial"/>
          <w:sz w:val="24"/>
          <w:szCs w:val="24"/>
          <w:lang w:val="en-US"/>
        </w:rPr>
        <w:t>effective</w:t>
      </w:r>
      <w:r w:rsidRPr="001707F7">
        <w:rPr>
          <w:rFonts w:ascii="Arial" w:hAnsi="Arial" w:cs="Arial"/>
          <w:sz w:val="24"/>
          <w:szCs w:val="24"/>
          <w:lang w:val="en-US"/>
        </w:rPr>
        <w:t xml:space="preserve"> research method</w:t>
      </w:r>
      <w:r w:rsidR="000E1C31" w:rsidRPr="001707F7">
        <w:rPr>
          <w:rFonts w:ascii="Arial" w:hAnsi="Arial" w:cs="Arial"/>
          <w:sz w:val="24"/>
          <w:szCs w:val="24"/>
          <w:lang w:val="en-US"/>
        </w:rPr>
        <w:t xml:space="preserve"> and would enable the researcher to gain an understanding on whether children enjoy taking risks outdoors. </w:t>
      </w:r>
      <w:r w:rsidR="007E12F3" w:rsidRPr="001707F7">
        <w:rPr>
          <w:rFonts w:ascii="Arial" w:hAnsi="Arial" w:cs="Arial"/>
          <w:sz w:val="24"/>
          <w:szCs w:val="24"/>
          <w:lang w:val="en-US"/>
        </w:rPr>
        <w:t>Similar</w:t>
      </w:r>
      <w:r w:rsidR="00A01583" w:rsidRPr="001707F7">
        <w:rPr>
          <w:rFonts w:ascii="Arial" w:hAnsi="Arial" w:cs="Arial"/>
          <w:sz w:val="24"/>
          <w:szCs w:val="24"/>
          <w:lang w:val="en-US"/>
        </w:rPr>
        <w:t xml:space="preserve"> to interviews, </w:t>
      </w:r>
      <w:r w:rsidR="000E1C31" w:rsidRPr="001707F7">
        <w:rPr>
          <w:rFonts w:ascii="Arial" w:hAnsi="Arial" w:cs="Arial"/>
          <w:sz w:val="24"/>
          <w:szCs w:val="24"/>
          <w:lang w:val="en-US"/>
        </w:rPr>
        <w:t xml:space="preserve">Lambert (2019) </w:t>
      </w:r>
      <w:r w:rsidR="00C875F4" w:rsidRPr="001707F7">
        <w:rPr>
          <w:rFonts w:ascii="Arial" w:hAnsi="Arial" w:cs="Arial"/>
          <w:sz w:val="24"/>
          <w:szCs w:val="24"/>
          <w:lang w:val="en-US"/>
        </w:rPr>
        <w:t>suggested that a questionnaire is an effective way to gather research to prove a hypot</w:t>
      </w:r>
      <w:r w:rsidR="00776BEC" w:rsidRPr="001707F7">
        <w:rPr>
          <w:rFonts w:ascii="Arial" w:hAnsi="Arial" w:cs="Arial"/>
          <w:sz w:val="24"/>
          <w:szCs w:val="24"/>
          <w:lang w:val="en-US"/>
        </w:rPr>
        <w:t xml:space="preserve">hesis. </w:t>
      </w:r>
      <w:r w:rsidR="007E12F3" w:rsidRPr="001707F7">
        <w:rPr>
          <w:rFonts w:ascii="Arial" w:hAnsi="Arial" w:cs="Arial"/>
          <w:sz w:val="24"/>
          <w:szCs w:val="24"/>
          <w:lang w:val="en-US"/>
        </w:rPr>
        <w:t>Also,</w:t>
      </w:r>
      <w:r w:rsidR="00620363" w:rsidRPr="001707F7">
        <w:rPr>
          <w:rFonts w:ascii="Arial" w:hAnsi="Arial" w:cs="Arial"/>
          <w:sz w:val="24"/>
          <w:szCs w:val="24"/>
          <w:lang w:val="en-US"/>
        </w:rPr>
        <w:t xml:space="preserve"> as they collect qualitative data that is simple to </w:t>
      </w:r>
      <w:r w:rsidR="007E12F3" w:rsidRPr="001707F7">
        <w:rPr>
          <w:rFonts w:ascii="Arial" w:hAnsi="Arial" w:cs="Arial"/>
          <w:sz w:val="24"/>
          <w:szCs w:val="24"/>
          <w:lang w:val="en-US"/>
        </w:rPr>
        <w:t>analyze</w:t>
      </w:r>
      <w:r w:rsidR="00620363" w:rsidRPr="001707F7">
        <w:rPr>
          <w:rFonts w:ascii="Arial" w:hAnsi="Arial" w:cs="Arial"/>
          <w:sz w:val="24"/>
          <w:szCs w:val="24"/>
          <w:lang w:val="en-US"/>
        </w:rPr>
        <w:t xml:space="preserve"> for trends and patterns, questionnaires are a useful tool in educational research. Furthermore, questionnaires are versatile enough to be used in a variety of research method </w:t>
      </w:r>
      <w:r w:rsidR="007E12F3" w:rsidRPr="001707F7">
        <w:rPr>
          <w:rFonts w:ascii="Arial" w:hAnsi="Arial" w:cs="Arial"/>
          <w:sz w:val="24"/>
          <w:szCs w:val="24"/>
          <w:lang w:val="en-US"/>
        </w:rPr>
        <w:t>questions and</w:t>
      </w:r>
      <w:r w:rsidR="00C25575" w:rsidRPr="001707F7">
        <w:rPr>
          <w:rFonts w:ascii="Arial" w:hAnsi="Arial" w:cs="Arial"/>
          <w:sz w:val="24"/>
          <w:szCs w:val="24"/>
          <w:lang w:val="en-US"/>
        </w:rPr>
        <w:t xml:space="preserve"> are often able to </w:t>
      </w:r>
      <w:r w:rsidR="007E12F3" w:rsidRPr="001707F7">
        <w:rPr>
          <w:rFonts w:ascii="Arial" w:hAnsi="Arial" w:cs="Arial"/>
          <w:sz w:val="24"/>
          <w:szCs w:val="24"/>
          <w:lang w:val="en-US"/>
        </w:rPr>
        <w:t>complete</w:t>
      </w:r>
      <w:r w:rsidR="00C25575" w:rsidRPr="001707F7">
        <w:rPr>
          <w:rFonts w:ascii="Arial" w:hAnsi="Arial" w:cs="Arial"/>
          <w:sz w:val="24"/>
          <w:szCs w:val="24"/>
          <w:lang w:val="en-US"/>
        </w:rPr>
        <w:t xml:space="preserve"> quickly while also being done effectively</w:t>
      </w:r>
      <w:r w:rsidR="009A1164" w:rsidRPr="001707F7">
        <w:rPr>
          <w:rFonts w:ascii="Arial" w:hAnsi="Arial" w:cs="Arial"/>
          <w:sz w:val="24"/>
          <w:szCs w:val="24"/>
          <w:lang w:val="en-US"/>
        </w:rPr>
        <w:t xml:space="preserve">. In order to avoid as many limitations as possible </w:t>
      </w:r>
      <w:r w:rsidR="007E12F3" w:rsidRPr="001707F7">
        <w:rPr>
          <w:rFonts w:ascii="Arial" w:hAnsi="Arial" w:cs="Arial"/>
          <w:sz w:val="24"/>
          <w:szCs w:val="24"/>
          <w:lang w:val="en-US"/>
        </w:rPr>
        <w:t>it’s</w:t>
      </w:r>
      <w:r w:rsidR="003E58D2" w:rsidRPr="001707F7">
        <w:rPr>
          <w:rFonts w:ascii="Arial" w:hAnsi="Arial" w:cs="Arial"/>
          <w:sz w:val="24"/>
          <w:szCs w:val="24"/>
          <w:lang w:val="en-US"/>
        </w:rPr>
        <w:t xml:space="preserve"> critical to take </w:t>
      </w:r>
      <w:r w:rsidR="007E12F3" w:rsidRPr="001707F7">
        <w:rPr>
          <w:rFonts w:ascii="Arial" w:hAnsi="Arial" w:cs="Arial"/>
          <w:sz w:val="24"/>
          <w:szCs w:val="24"/>
          <w:lang w:val="en-US"/>
        </w:rPr>
        <w:t>children’s</w:t>
      </w:r>
      <w:r w:rsidR="003E58D2" w:rsidRPr="001707F7">
        <w:rPr>
          <w:rFonts w:ascii="Arial" w:hAnsi="Arial" w:cs="Arial"/>
          <w:sz w:val="24"/>
          <w:szCs w:val="24"/>
          <w:lang w:val="en-US"/>
        </w:rPr>
        <w:t xml:space="preserve"> comprehension abilities and developmental stage into account while creating </w:t>
      </w:r>
      <w:r w:rsidR="007E12F3" w:rsidRPr="001707F7">
        <w:rPr>
          <w:rFonts w:ascii="Arial" w:hAnsi="Arial" w:cs="Arial"/>
          <w:sz w:val="24"/>
          <w:szCs w:val="24"/>
          <w:lang w:val="en-US"/>
        </w:rPr>
        <w:t>questions</w:t>
      </w:r>
      <w:r w:rsidR="003E58D2" w:rsidRPr="001707F7">
        <w:rPr>
          <w:rFonts w:ascii="Arial" w:hAnsi="Arial" w:cs="Arial"/>
          <w:sz w:val="24"/>
          <w:szCs w:val="24"/>
          <w:lang w:val="en-US"/>
        </w:rPr>
        <w:t xml:space="preserve"> </w:t>
      </w:r>
      <w:r w:rsidR="007E12F3" w:rsidRPr="001707F7">
        <w:rPr>
          <w:rFonts w:ascii="Arial" w:hAnsi="Arial" w:cs="Arial"/>
          <w:sz w:val="24"/>
          <w:szCs w:val="24"/>
          <w:lang w:val="en-US"/>
        </w:rPr>
        <w:t>for</w:t>
      </w:r>
      <w:r w:rsidR="003E58D2" w:rsidRPr="001707F7">
        <w:rPr>
          <w:rFonts w:ascii="Arial" w:hAnsi="Arial" w:cs="Arial"/>
          <w:sz w:val="24"/>
          <w:szCs w:val="24"/>
          <w:lang w:val="en-US"/>
        </w:rPr>
        <w:t xml:space="preserve"> them</w:t>
      </w:r>
      <w:r w:rsidR="00314087" w:rsidRPr="001707F7">
        <w:rPr>
          <w:rFonts w:ascii="Arial" w:hAnsi="Arial" w:cs="Arial"/>
          <w:sz w:val="24"/>
          <w:szCs w:val="24"/>
          <w:lang w:val="en-US"/>
        </w:rPr>
        <w:t xml:space="preserve">. For </w:t>
      </w:r>
      <w:r w:rsidR="007E12F3" w:rsidRPr="001707F7">
        <w:rPr>
          <w:rFonts w:ascii="Arial" w:hAnsi="Arial" w:cs="Arial"/>
          <w:sz w:val="24"/>
          <w:szCs w:val="24"/>
          <w:lang w:val="en-US"/>
        </w:rPr>
        <w:t>example,</w:t>
      </w:r>
      <w:r w:rsidR="00314087" w:rsidRPr="001707F7">
        <w:rPr>
          <w:rFonts w:ascii="Arial" w:hAnsi="Arial" w:cs="Arial"/>
          <w:sz w:val="24"/>
          <w:szCs w:val="24"/>
          <w:lang w:val="en-US"/>
        </w:rPr>
        <w:t xml:space="preserve"> it is easier to make sure they comprehend what is </w:t>
      </w:r>
      <w:r w:rsidR="007E12F3" w:rsidRPr="001707F7">
        <w:rPr>
          <w:rFonts w:ascii="Arial" w:hAnsi="Arial" w:cs="Arial"/>
          <w:sz w:val="24"/>
          <w:szCs w:val="24"/>
          <w:lang w:val="en-US"/>
        </w:rPr>
        <w:t>being</w:t>
      </w:r>
      <w:r w:rsidR="00314087" w:rsidRPr="001707F7">
        <w:rPr>
          <w:rFonts w:ascii="Arial" w:hAnsi="Arial" w:cs="Arial"/>
          <w:sz w:val="24"/>
          <w:szCs w:val="24"/>
          <w:lang w:val="en-US"/>
        </w:rPr>
        <w:t xml:space="preserve"> asked if you use straightforward language. </w:t>
      </w:r>
      <w:r w:rsidR="001707F7" w:rsidRPr="001707F7">
        <w:rPr>
          <w:rFonts w:ascii="Arial" w:hAnsi="Arial" w:cs="Arial"/>
          <w:sz w:val="24"/>
          <w:szCs w:val="24"/>
          <w:lang w:val="en-US"/>
        </w:rPr>
        <w:t xml:space="preserve">Although a questionnaire is a useful research approach, it also has limitations, this may include the possibility that the children won’t be able to answer certain questions on their own and due to this may need to be supported however it could lead to their opinions being swayed. The children’s attention span may also be shorter than average especially when looking in the age range 4 to 6 years old and therefore may make it more of a challenge for them to focus during long interviews and can lead to replies and answers that are either </w:t>
      </w:r>
      <w:r w:rsidR="001707F7" w:rsidRPr="001707F7">
        <w:rPr>
          <w:rFonts w:ascii="Arial" w:hAnsi="Arial" w:cs="Arial"/>
          <w:sz w:val="24"/>
          <w:szCs w:val="24"/>
          <w:lang w:val="en-US"/>
        </w:rPr>
        <w:lastRenderedPageBreak/>
        <w:t xml:space="preserve">short or insufficient, therefore the researcher must ensure that the questions are clear and sufficient, even for young children in order to get rid of any possible issues. It should also be an enjoyable and engaging process so that the children are happy to participate in this research and provide the most honest answers. </w:t>
      </w:r>
      <w:r w:rsidR="00307C5C" w:rsidRPr="001707F7">
        <w:rPr>
          <w:rFonts w:ascii="Arial" w:hAnsi="Arial" w:cs="Arial"/>
          <w:sz w:val="24"/>
          <w:szCs w:val="24"/>
          <w:lang w:val="en-US"/>
        </w:rPr>
        <w:t xml:space="preserve">All things considered, </w:t>
      </w:r>
      <w:r w:rsidR="007E12F3" w:rsidRPr="001707F7">
        <w:rPr>
          <w:rFonts w:ascii="Arial" w:hAnsi="Arial" w:cs="Arial"/>
          <w:sz w:val="24"/>
          <w:szCs w:val="24"/>
          <w:lang w:val="en-US"/>
        </w:rPr>
        <w:t>questionnaires similar to interviews are an effective way of carrying out primary research and are suited to this study as you are able to link it to individual research questions.</w:t>
      </w:r>
      <w:r w:rsidR="00616847" w:rsidRPr="001707F7">
        <w:rPr>
          <w:rFonts w:ascii="Arial" w:hAnsi="Arial" w:cs="Arial"/>
          <w:sz w:val="24"/>
          <w:szCs w:val="24"/>
          <w:lang w:val="en-US"/>
        </w:rPr>
        <w:t xml:space="preserve"> </w:t>
      </w:r>
    </w:p>
    <w:p w14:paraId="0E24820D" w14:textId="614B1B5F" w:rsidR="00EF37B9" w:rsidRDefault="007E12F3"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The </w:t>
      </w:r>
      <w:r w:rsidR="0037698A">
        <w:rPr>
          <w:rFonts w:ascii="Arial" w:hAnsi="Arial" w:cs="Arial"/>
          <w:sz w:val="24"/>
          <w:szCs w:val="24"/>
          <w:lang w:val="en-US"/>
        </w:rPr>
        <w:t>next</w:t>
      </w:r>
      <w:r w:rsidRPr="00277F46">
        <w:rPr>
          <w:rFonts w:ascii="Arial" w:hAnsi="Arial" w:cs="Arial"/>
          <w:sz w:val="24"/>
          <w:szCs w:val="24"/>
          <w:lang w:val="en-US"/>
        </w:rPr>
        <w:t xml:space="preserve"> research method that </w:t>
      </w:r>
      <w:r w:rsidR="006E46D1" w:rsidRPr="00277F46">
        <w:rPr>
          <w:rFonts w:ascii="Arial" w:hAnsi="Arial" w:cs="Arial"/>
          <w:sz w:val="24"/>
          <w:szCs w:val="24"/>
          <w:lang w:val="en-US"/>
        </w:rPr>
        <w:t>could be used in order to strengthen the research is observations</w:t>
      </w:r>
      <w:r w:rsidR="00F95940">
        <w:rPr>
          <w:rFonts w:ascii="Arial" w:hAnsi="Arial" w:cs="Arial"/>
          <w:sz w:val="24"/>
          <w:szCs w:val="24"/>
          <w:lang w:val="en-US"/>
        </w:rPr>
        <w:t>, Mukherji and Albon</w:t>
      </w:r>
      <w:r w:rsidR="009447A7">
        <w:rPr>
          <w:rFonts w:ascii="Arial" w:hAnsi="Arial" w:cs="Arial"/>
          <w:sz w:val="24"/>
          <w:szCs w:val="24"/>
          <w:lang w:val="en-US"/>
        </w:rPr>
        <w:t xml:space="preserve"> (2023)</w:t>
      </w:r>
      <w:r w:rsidR="00C71C98">
        <w:rPr>
          <w:rFonts w:ascii="Arial" w:hAnsi="Arial" w:cs="Arial"/>
          <w:sz w:val="24"/>
          <w:szCs w:val="24"/>
          <w:lang w:val="en-US"/>
        </w:rPr>
        <w:t xml:space="preserve"> </w:t>
      </w:r>
      <w:r w:rsidR="0006601E">
        <w:rPr>
          <w:rFonts w:ascii="Arial" w:hAnsi="Arial" w:cs="Arial"/>
          <w:sz w:val="24"/>
          <w:szCs w:val="24"/>
          <w:lang w:val="en-US"/>
        </w:rPr>
        <w:t xml:space="preserve">expressed that by using observations, </w:t>
      </w:r>
      <w:r w:rsidR="00926A88">
        <w:rPr>
          <w:rFonts w:ascii="Arial" w:hAnsi="Arial" w:cs="Arial"/>
          <w:sz w:val="24"/>
          <w:szCs w:val="24"/>
          <w:lang w:val="en-US"/>
        </w:rPr>
        <w:t xml:space="preserve">a researcher </w:t>
      </w:r>
      <w:r w:rsidR="00972912">
        <w:rPr>
          <w:rFonts w:ascii="Arial" w:hAnsi="Arial" w:cs="Arial"/>
          <w:sz w:val="24"/>
          <w:szCs w:val="24"/>
          <w:lang w:val="en-US"/>
        </w:rPr>
        <w:t>methodically</w:t>
      </w:r>
      <w:r w:rsidR="00926A88">
        <w:rPr>
          <w:rFonts w:ascii="Arial" w:hAnsi="Arial" w:cs="Arial"/>
          <w:sz w:val="24"/>
          <w:szCs w:val="24"/>
          <w:lang w:val="en-US"/>
        </w:rPr>
        <w:t xml:space="preserve"> observes and documents interactions and </w:t>
      </w:r>
      <w:r w:rsidR="00972912">
        <w:rPr>
          <w:rFonts w:ascii="Arial" w:hAnsi="Arial" w:cs="Arial"/>
          <w:sz w:val="24"/>
          <w:szCs w:val="24"/>
          <w:lang w:val="en-US"/>
        </w:rPr>
        <w:t>behaviors</w:t>
      </w:r>
      <w:r w:rsidR="00926A88">
        <w:rPr>
          <w:rFonts w:ascii="Arial" w:hAnsi="Arial" w:cs="Arial"/>
          <w:sz w:val="24"/>
          <w:szCs w:val="24"/>
          <w:lang w:val="en-US"/>
        </w:rPr>
        <w:t xml:space="preserve"> </w:t>
      </w:r>
      <w:r w:rsidR="00E033A1">
        <w:rPr>
          <w:rFonts w:ascii="Arial" w:hAnsi="Arial" w:cs="Arial"/>
          <w:sz w:val="24"/>
          <w:szCs w:val="24"/>
          <w:lang w:val="en-US"/>
        </w:rPr>
        <w:t>in particular</w:t>
      </w:r>
      <w:r w:rsidR="00926A88">
        <w:rPr>
          <w:rFonts w:ascii="Arial" w:hAnsi="Arial" w:cs="Arial"/>
          <w:sz w:val="24"/>
          <w:szCs w:val="24"/>
          <w:lang w:val="en-US"/>
        </w:rPr>
        <w:t xml:space="preserve"> area. They </w:t>
      </w:r>
      <w:r w:rsidR="00972912">
        <w:rPr>
          <w:rFonts w:ascii="Arial" w:hAnsi="Arial" w:cs="Arial"/>
          <w:sz w:val="24"/>
          <w:szCs w:val="24"/>
          <w:lang w:val="en-US"/>
        </w:rPr>
        <w:t xml:space="preserve">maintain a </w:t>
      </w:r>
      <w:r w:rsidR="00E033A1">
        <w:rPr>
          <w:rFonts w:ascii="Arial" w:hAnsi="Arial" w:cs="Arial"/>
          <w:sz w:val="24"/>
          <w:szCs w:val="24"/>
          <w:lang w:val="en-US"/>
        </w:rPr>
        <w:t>belief</w:t>
      </w:r>
      <w:r w:rsidR="00972912">
        <w:rPr>
          <w:rFonts w:ascii="Arial" w:hAnsi="Arial" w:cs="Arial"/>
          <w:sz w:val="24"/>
          <w:szCs w:val="24"/>
          <w:lang w:val="en-US"/>
        </w:rPr>
        <w:t xml:space="preserve"> that this is an extremely popular and effective research method which has been backed up by </w:t>
      </w:r>
      <w:r w:rsidR="00074C77">
        <w:rPr>
          <w:rFonts w:ascii="Arial" w:hAnsi="Arial" w:cs="Arial"/>
          <w:sz w:val="24"/>
          <w:szCs w:val="24"/>
          <w:lang w:val="en-US"/>
        </w:rPr>
        <w:t>Bolshaw and Josephi</w:t>
      </w:r>
      <w:r w:rsidR="006E1A02">
        <w:rPr>
          <w:rFonts w:ascii="Arial" w:hAnsi="Arial" w:cs="Arial"/>
          <w:sz w:val="24"/>
          <w:szCs w:val="24"/>
          <w:lang w:val="en-US"/>
        </w:rPr>
        <w:t xml:space="preserve">dou (2019) </w:t>
      </w:r>
      <w:r w:rsidR="009375A2">
        <w:rPr>
          <w:rFonts w:ascii="Arial" w:hAnsi="Arial" w:cs="Arial"/>
          <w:sz w:val="24"/>
          <w:szCs w:val="24"/>
          <w:lang w:val="en-US"/>
        </w:rPr>
        <w:t xml:space="preserve">as they expressed that observations are a vital part of </w:t>
      </w:r>
      <w:r w:rsidR="00AB462F">
        <w:rPr>
          <w:rFonts w:ascii="Arial" w:hAnsi="Arial" w:cs="Arial"/>
          <w:sz w:val="24"/>
          <w:szCs w:val="24"/>
          <w:lang w:val="en-US"/>
        </w:rPr>
        <w:t>early</w:t>
      </w:r>
      <w:r w:rsidR="009375A2">
        <w:rPr>
          <w:rFonts w:ascii="Arial" w:hAnsi="Arial" w:cs="Arial"/>
          <w:sz w:val="24"/>
          <w:szCs w:val="24"/>
          <w:lang w:val="en-US"/>
        </w:rPr>
        <w:t xml:space="preserve"> childhood education</w:t>
      </w:r>
      <w:r w:rsidR="00036B0F">
        <w:rPr>
          <w:rFonts w:ascii="Arial" w:hAnsi="Arial" w:cs="Arial"/>
          <w:sz w:val="24"/>
          <w:szCs w:val="24"/>
          <w:lang w:val="en-US"/>
        </w:rPr>
        <w:t xml:space="preserve">. They are used for comprehending children’s development. </w:t>
      </w:r>
      <w:r w:rsidR="000A6DED">
        <w:rPr>
          <w:rFonts w:ascii="Arial" w:hAnsi="Arial" w:cs="Arial"/>
          <w:sz w:val="24"/>
          <w:szCs w:val="24"/>
          <w:lang w:val="en-US"/>
        </w:rPr>
        <w:t>B</w:t>
      </w:r>
      <w:r w:rsidR="00CE3507">
        <w:rPr>
          <w:rFonts w:ascii="Arial" w:hAnsi="Arial" w:cs="Arial"/>
          <w:sz w:val="24"/>
          <w:szCs w:val="24"/>
          <w:lang w:val="en-US"/>
        </w:rPr>
        <w:t xml:space="preserve">ased on </w:t>
      </w:r>
      <w:r w:rsidR="000A6DED">
        <w:rPr>
          <w:rFonts w:ascii="Arial" w:hAnsi="Arial" w:cs="Arial"/>
          <w:sz w:val="24"/>
          <w:szCs w:val="24"/>
          <w:lang w:val="en-US"/>
        </w:rPr>
        <w:t xml:space="preserve">Simply Psychology </w:t>
      </w:r>
      <w:r w:rsidR="00CE3507">
        <w:rPr>
          <w:rFonts w:ascii="Arial" w:hAnsi="Arial" w:cs="Arial"/>
          <w:sz w:val="24"/>
          <w:szCs w:val="24"/>
          <w:lang w:val="en-US"/>
        </w:rPr>
        <w:t>(</w:t>
      </w:r>
      <w:r w:rsidR="000A6DED">
        <w:rPr>
          <w:rFonts w:ascii="Arial" w:hAnsi="Arial" w:cs="Arial"/>
          <w:sz w:val="24"/>
          <w:szCs w:val="24"/>
          <w:lang w:val="en-US"/>
        </w:rPr>
        <w:t>2024</w:t>
      </w:r>
      <w:r w:rsidR="00CE3507">
        <w:rPr>
          <w:rFonts w:ascii="Arial" w:hAnsi="Arial" w:cs="Arial"/>
          <w:sz w:val="24"/>
          <w:szCs w:val="24"/>
          <w:lang w:val="en-US"/>
        </w:rPr>
        <w:t xml:space="preserve">), Bruner (1961) asserts that children are active </w:t>
      </w:r>
      <w:r w:rsidR="00513D86">
        <w:rPr>
          <w:rFonts w:ascii="Arial" w:hAnsi="Arial" w:cs="Arial"/>
          <w:sz w:val="24"/>
          <w:szCs w:val="24"/>
          <w:lang w:val="en-US"/>
        </w:rPr>
        <w:t>learners</w:t>
      </w:r>
      <w:r w:rsidR="00CE3507">
        <w:rPr>
          <w:rFonts w:ascii="Arial" w:hAnsi="Arial" w:cs="Arial"/>
          <w:sz w:val="24"/>
          <w:szCs w:val="24"/>
          <w:lang w:val="en-US"/>
        </w:rPr>
        <w:t xml:space="preserve"> and will thus be at ease during it. This supports the notion that children should be observed in order to ascertain the hypothesis’s answer.</w:t>
      </w:r>
      <w:r w:rsidR="004A0699">
        <w:rPr>
          <w:rFonts w:ascii="Arial" w:hAnsi="Arial" w:cs="Arial"/>
          <w:sz w:val="24"/>
          <w:szCs w:val="24"/>
          <w:lang w:val="en-US"/>
        </w:rPr>
        <w:t xml:space="preserve"> Observations according to</w:t>
      </w:r>
      <w:r w:rsidR="003A2E28">
        <w:rPr>
          <w:rFonts w:ascii="Arial" w:hAnsi="Arial" w:cs="Arial"/>
          <w:sz w:val="24"/>
          <w:szCs w:val="24"/>
          <w:lang w:val="en-US"/>
        </w:rPr>
        <w:t xml:space="preserve"> Brown and Perkins </w:t>
      </w:r>
      <w:r w:rsidR="00E966E6">
        <w:rPr>
          <w:rFonts w:ascii="Arial" w:hAnsi="Arial" w:cs="Arial"/>
          <w:sz w:val="24"/>
          <w:szCs w:val="24"/>
          <w:lang w:val="en-US"/>
        </w:rPr>
        <w:t>(2019</w:t>
      </w:r>
      <w:r w:rsidR="00B756F7">
        <w:rPr>
          <w:rFonts w:ascii="Arial" w:hAnsi="Arial" w:cs="Arial"/>
          <w:sz w:val="24"/>
          <w:szCs w:val="24"/>
          <w:lang w:val="en-US"/>
        </w:rPr>
        <w:t>)</w:t>
      </w:r>
      <w:r w:rsidR="00E966E6">
        <w:rPr>
          <w:rFonts w:ascii="Arial" w:hAnsi="Arial" w:cs="Arial"/>
          <w:sz w:val="24"/>
          <w:szCs w:val="24"/>
          <w:lang w:val="en-US"/>
        </w:rPr>
        <w:t xml:space="preserve"> offer a deep understanding </w:t>
      </w:r>
      <w:r w:rsidR="00B756F7">
        <w:rPr>
          <w:rFonts w:ascii="Arial" w:hAnsi="Arial" w:cs="Arial"/>
          <w:sz w:val="24"/>
          <w:szCs w:val="24"/>
          <w:lang w:val="en-US"/>
        </w:rPr>
        <w:t>of</w:t>
      </w:r>
      <w:r w:rsidR="00E966E6">
        <w:rPr>
          <w:rFonts w:ascii="Arial" w:hAnsi="Arial" w:cs="Arial"/>
          <w:sz w:val="24"/>
          <w:szCs w:val="24"/>
          <w:lang w:val="en-US"/>
        </w:rPr>
        <w:t xml:space="preserve"> the development milestones, </w:t>
      </w:r>
      <w:r w:rsidR="007975F9">
        <w:rPr>
          <w:rFonts w:ascii="Arial" w:hAnsi="Arial" w:cs="Arial"/>
          <w:sz w:val="24"/>
          <w:szCs w:val="24"/>
          <w:lang w:val="en-US"/>
        </w:rPr>
        <w:t>while being in a natural environment where they are able to interact, take risks and solve issues with other children</w:t>
      </w:r>
      <w:r w:rsidR="00DE3CE2">
        <w:rPr>
          <w:rFonts w:ascii="Arial" w:hAnsi="Arial" w:cs="Arial"/>
          <w:sz w:val="24"/>
          <w:szCs w:val="24"/>
          <w:lang w:val="en-US"/>
        </w:rPr>
        <w:t xml:space="preserve">. The researcher would be able to determine </w:t>
      </w:r>
      <w:r w:rsidR="00B756F7">
        <w:rPr>
          <w:rFonts w:ascii="Arial" w:hAnsi="Arial" w:cs="Arial"/>
          <w:sz w:val="24"/>
          <w:szCs w:val="24"/>
          <w:lang w:val="en-US"/>
        </w:rPr>
        <w:t>each</w:t>
      </w:r>
      <w:r w:rsidR="00DE3CE2">
        <w:rPr>
          <w:rFonts w:ascii="Arial" w:hAnsi="Arial" w:cs="Arial"/>
          <w:sz w:val="24"/>
          <w:szCs w:val="24"/>
          <w:lang w:val="en-US"/>
        </w:rPr>
        <w:t xml:space="preserve"> </w:t>
      </w:r>
      <w:r w:rsidR="00B756F7">
        <w:rPr>
          <w:rFonts w:ascii="Arial" w:hAnsi="Arial" w:cs="Arial"/>
          <w:sz w:val="24"/>
          <w:szCs w:val="24"/>
          <w:lang w:val="en-US"/>
        </w:rPr>
        <w:t>child’s</w:t>
      </w:r>
      <w:r w:rsidR="00DE3CE2">
        <w:rPr>
          <w:rFonts w:ascii="Arial" w:hAnsi="Arial" w:cs="Arial"/>
          <w:sz w:val="24"/>
          <w:szCs w:val="24"/>
          <w:lang w:val="en-US"/>
        </w:rPr>
        <w:t xml:space="preserve"> skills, interests and areas for </w:t>
      </w:r>
      <w:r w:rsidR="00B756F7">
        <w:rPr>
          <w:rFonts w:ascii="Arial" w:hAnsi="Arial" w:cs="Arial"/>
          <w:sz w:val="24"/>
          <w:szCs w:val="24"/>
          <w:lang w:val="en-US"/>
        </w:rPr>
        <w:t>improvement</w:t>
      </w:r>
      <w:r w:rsidR="00DE3CE2">
        <w:rPr>
          <w:rFonts w:ascii="Arial" w:hAnsi="Arial" w:cs="Arial"/>
          <w:sz w:val="24"/>
          <w:szCs w:val="24"/>
          <w:lang w:val="en-US"/>
        </w:rPr>
        <w:t>, this approach enables the creation of individualized learning plans</w:t>
      </w:r>
      <w:r w:rsidR="00B756F7">
        <w:rPr>
          <w:rFonts w:ascii="Arial" w:hAnsi="Arial" w:cs="Arial"/>
          <w:sz w:val="24"/>
          <w:szCs w:val="24"/>
          <w:lang w:val="en-US"/>
        </w:rPr>
        <w:t>.</w:t>
      </w:r>
      <w:r w:rsidR="00EF37B9">
        <w:rPr>
          <w:rFonts w:ascii="Arial" w:hAnsi="Arial" w:cs="Arial"/>
          <w:sz w:val="24"/>
          <w:szCs w:val="24"/>
          <w:lang w:val="en-US"/>
        </w:rPr>
        <w:t xml:space="preserve"> </w:t>
      </w:r>
      <w:r w:rsidR="003C4FAD">
        <w:rPr>
          <w:rFonts w:ascii="Arial" w:hAnsi="Arial" w:cs="Arial"/>
          <w:sz w:val="24"/>
          <w:szCs w:val="24"/>
          <w:lang w:val="en-US"/>
        </w:rPr>
        <w:t xml:space="preserve">Every research technique has </w:t>
      </w:r>
      <w:r w:rsidR="00DD20F5">
        <w:rPr>
          <w:rFonts w:ascii="Arial" w:hAnsi="Arial" w:cs="Arial"/>
          <w:sz w:val="24"/>
          <w:szCs w:val="24"/>
          <w:lang w:val="en-US"/>
        </w:rPr>
        <w:t>their</w:t>
      </w:r>
      <w:r w:rsidR="003C4FAD">
        <w:rPr>
          <w:rFonts w:ascii="Arial" w:hAnsi="Arial" w:cs="Arial"/>
          <w:sz w:val="24"/>
          <w:szCs w:val="24"/>
          <w:lang w:val="en-US"/>
        </w:rPr>
        <w:t xml:space="preserve"> own limitation. One limitation for </w:t>
      </w:r>
      <w:r w:rsidR="009F05DD">
        <w:rPr>
          <w:rFonts w:ascii="Arial" w:hAnsi="Arial" w:cs="Arial"/>
          <w:sz w:val="24"/>
          <w:szCs w:val="24"/>
          <w:lang w:val="en-US"/>
        </w:rPr>
        <w:t xml:space="preserve">observation is observer bias. </w:t>
      </w:r>
      <w:r w:rsidR="007278B5">
        <w:rPr>
          <w:rFonts w:ascii="Arial" w:hAnsi="Arial" w:cs="Arial"/>
          <w:sz w:val="24"/>
          <w:szCs w:val="24"/>
          <w:lang w:val="en-US"/>
        </w:rPr>
        <w:t>The researchers’ prior assumptions or preconceptions may taint the evidence they collect affecting their interpre</w:t>
      </w:r>
      <w:r w:rsidR="00DD20F5">
        <w:rPr>
          <w:rFonts w:ascii="Arial" w:hAnsi="Arial" w:cs="Arial"/>
          <w:sz w:val="24"/>
          <w:szCs w:val="24"/>
          <w:lang w:val="en-US"/>
        </w:rPr>
        <w:t xml:space="preserve">tation of children’s behavior. </w:t>
      </w:r>
      <w:r w:rsidR="00FF4F61">
        <w:rPr>
          <w:rFonts w:ascii="Arial" w:hAnsi="Arial" w:cs="Arial"/>
          <w:sz w:val="24"/>
          <w:szCs w:val="24"/>
          <w:lang w:val="en-US"/>
        </w:rPr>
        <w:t xml:space="preserve">Additionally, since they will be aware that they are being watched, young children may act differently while in the </w:t>
      </w:r>
      <w:r w:rsidR="005E5BED">
        <w:rPr>
          <w:rFonts w:ascii="Arial" w:hAnsi="Arial" w:cs="Arial"/>
          <w:sz w:val="24"/>
          <w:szCs w:val="24"/>
          <w:lang w:val="en-US"/>
        </w:rPr>
        <w:t>observer’s</w:t>
      </w:r>
      <w:r w:rsidR="00FF4F61">
        <w:rPr>
          <w:rFonts w:ascii="Arial" w:hAnsi="Arial" w:cs="Arial"/>
          <w:sz w:val="24"/>
          <w:szCs w:val="24"/>
          <w:lang w:val="en-US"/>
        </w:rPr>
        <w:t xml:space="preserve"> presence, which may lead to less sincere interactions which can cause to a biased</w:t>
      </w:r>
      <w:r w:rsidR="005E5BED">
        <w:rPr>
          <w:rFonts w:ascii="Arial" w:hAnsi="Arial" w:cs="Arial"/>
          <w:sz w:val="24"/>
          <w:szCs w:val="24"/>
          <w:lang w:val="en-US"/>
        </w:rPr>
        <w:t xml:space="preserve"> evaluation of their actual emotional growth and risk-taking behaviors.</w:t>
      </w:r>
      <w:r w:rsidR="007278B5">
        <w:rPr>
          <w:rFonts w:ascii="Arial" w:hAnsi="Arial" w:cs="Arial"/>
          <w:sz w:val="24"/>
          <w:szCs w:val="24"/>
          <w:lang w:val="en-US"/>
        </w:rPr>
        <w:t xml:space="preserve"> </w:t>
      </w:r>
    </w:p>
    <w:p w14:paraId="4ADE42F2" w14:textId="388D7520" w:rsidR="00163DF7" w:rsidRDefault="00CB2023" w:rsidP="00F15D7F">
      <w:pPr>
        <w:spacing w:line="360" w:lineRule="auto"/>
        <w:jc w:val="both"/>
        <w:rPr>
          <w:rFonts w:ascii="Arial" w:hAnsi="Arial" w:cs="Arial"/>
          <w:sz w:val="24"/>
          <w:szCs w:val="24"/>
          <w:lang w:val="en-US"/>
        </w:rPr>
      </w:pPr>
      <w:r>
        <w:rPr>
          <w:rFonts w:ascii="Arial" w:hAnsi="Arial" w:cs="Arial"/>
          <w:sz w:val="24"/>
          <w:szCs w:val="24"/>
          <w:lang w:val="en-US"/>
        </w:rPr>
        <w:t xml:space="preserve">As reported by </w:t>
      </w:r>
      <w:r w:rsidR="00F40CFF">
        <w:rPr>
          <w:rFonts w:ascii="Arial" w:hAnsi="Arial" w:cs="Arial"/>
          <w:sz w:val="24"/>
          <w:szCs w:val="24"/>
          <w:lang w:val="en-US"/>
        </w:rPr>
        <w:t xml:space="preserve">Noble and </w:t>
      </w:r>
      <w:r w:rsidR="005124FD">
        <w:rPr>
          <w:rFonts w:ascii="Arial" w:hAnsi="Arial" w:cs="Arial"/>
          <w:sz w:val="24"/>
          <w:szCs w:val="24"/>
          <w:lang w:val="en-US"/>
        </w:rPr>
        <w:t>Heale (2019) triangulation is a way people are able to improve their research proposal.</w:t>
      </w:r>
      <w:r w:rsidR="00163DF7">
        <w:rPr>
          <w:rFonts w:ascii="Arial" w:hAnsi="Arial" w:cs="Arial"/>
          <w:sz w:val="24"/>
          <w:szCs w:val="24"/>
          <w:lang w:val="en-US"/>
        </w:rPr>
        <w:t xml:space="preserve"> </w:t>
      </w:r>
      <w:r w:rsidR="005D3251">
        <w:rPr>
          <w:rFonts w:ascii="Arial" w:hAnsi="Arial" w:cs="Arial"/>
          <w:sz w:val="24"/>
          <w:szCs w:val="24"/>
          <w:lang w:val="en-US"/>
        </w:rPr>
        <w:t xml:space="preserve">By obtaining information from a number of sources and approaches, the </w:t>
      </w:r>
      <w:r w:rsidR="00A119E6">
        <w:rPr>
          <w:rFonts w:ascii="Arial" w:hAnsi="Arial" w:cs="Arial"/>
          <w:sz w:val="24"/>
          <w:szCs w:val="24"/>
          <w:lang w:val="en-US"/>
        </w:rPr>
        <w:t>researchers</w:t>
      </w:r>
      <w:r w:rsidR="005D3251">
        <w:rPr>
          <w:rFonts w:ascii="Arial" w:hAnsi="Arial" w:cs="Arial"/>
          <w:sz w:val="24"/>
          <w:szCs w:val="24"/>
          <w:lang w:val="en-US"/>
        </w:rPr>
        <w:t xml:space="preserve"> will be able to </w:t>
      </w:r>
      <w:r w:rsidR="00A119E6">
        <w:rPr>
          <w:rFonts w:ascii="Arial" w:hAnsi="Arial" w:cs="Arial"/>
          <w:sz w:val="24"/>
          <w:szCs w:val="24"/>
          <w:lang w:val="en-US"/>
        </w:rPr>
        <w:t xml:space="preserve">enhance the validity, and reliability of your judgements. </w:t>
      </w:r>
      <w:r w:rsidR="00FD34A6">
        <w:rPr>
          <w:rFonts w:ascii="Arial" w:hAnsi="Arial" w:cs="Arial"/>
          <w:sz w:val="24"/>
          <w:szCs w:val="24"/>
          <w:lang w:val="en-US"/>
        </w:rPr>
        <w:t xml:space="preserve">It provides deeper understandings of the research question, </w:t>
      </w:r>
      <w:r w:rsidR="005200DE">
        <w:rPr>
          <w:rFonts w:ascii="Arial" w:hAnsi="Arial" w:cs="Arial"/>
          <w:sz w:val="24"/>
          <w:szCs w:val="24"/>
          <w:lang w:val="en-US"/>
        </w:rPr>
        <w:t>allows information cross-verification, and highlights</w:t>
      </w:r>
      <w:r w:rsidR="00AA468A">
        <w:rPr>
          <w:rFonts w:ascii="Arial" w:hAnsi="Arial" w:cs="Arial"/>
          <w:sz w:val="24"/>
          <w:szCs w:val="24"/>
          <w:lang w:val="en-US"/>
        </w:rPr>
        <w:t xml:space="preserve"> different areas. Triangulation would be </w:t>
      </w:r>
      <w:r w:rsidR="00AA468A">
        <w:rPr>
          <w:rFonts w:ascii="Arial" w:hAnsi="Arial" w:cs="Arial"/>
          <w:sz w:val="24"/>
          <w:szCs w:val="24"/>
          <w:lang w:val="en-US"/>
        </w:rPr>
        <w:lastRenderedPageBreak/>
        <w:t>the final methodology employed by the researchers because it allowed them to combine</w:t>
      </w:r>
      <w:r w:rsidR="003443EA">
        <w:rPr>
          <w:rFonts w:ascii="Arial" w:hAnsi="Arial" w:cs="Arial"/>
          <w:sz w:val="24"/>
          <w:szCs w:val="24"/>
          <w:lang w:val="en-US"/>
        </w:rPr>
        <w:t xml:space="preserve"> qualitative methods, quantitative measurements and observational data. This approach would provide a deep, more complex understanding of how taking risks influences emotional development and validate their findings in a variety of scenarios</w:t>
      </w:r>
      <w:r w:rsidR="0096502B">
        <w:rPr>
          <w:rFonts w:ascii="Arial" w:hAnsi="Arial" w:cs="Arial"/>
          <w:sz w:val="24"/>
          <w:szCs w:val="24"/>
          <w:lang w:val="en-US"/>
        </w:rPr>
        <w:t xml:space="preserve">. As an example, assuming the researcher observed outdoor play and </w:t>
      </w:r>
      <w:r w:rsidR="00A04FAB">
        <w:rPr>
          <w:rFonts w:ascii="Arial" w:hAnsi="Arial" w:cs="Arial"/>
          <w:sz w:val="24"/>
          <w:szCs w:val="24"/>
          <w:lang w:val="en-US"/>
        </w:rPr>
        <w:t>recorded</w:t>
      </w:r>
      <w:r w:rsidR="0096502B">
        <w:rPr>
          <w:rFonts w:ascii="Arial" w:hAnsi="Arial" w:cs="Arial"/>
          <w:sz w:val="24"/>
          <w:szCs w:val="24"/>
          <w:lang w:val="en-US"/>
        </w:rPr>
        <w:t xml:space="preserve"> instances</w:t>
      </w:r>
      <w:r w:rsidR="00A04FAB">
        <w:rPr>
          <w:rFonts w:ascii="Arial" w:hAnsi="Arial" w:cs="Arial"/>
          <w:sz w:val="24"/>
          <w:szCs w:val="24"/>
          <w:lang w:val="en-US"/>
        </w:rPr>
        <w:t xml:space="preserve"> of risk-taking and emotional responses. They would be able to sort actions and feelings into patterns.</w:t>
      </w:r>
    </w:p>
    <w:p w14:paraId="1A432C40" w14:textId="1E03499F" w:rsidR="00E3739A" w:rsidRPr="00277F46" w:rsidRDefault="00E3739A" w:rsidP="00F15D7F">
      <w:pPr>
        <w:spacing w:line="360" w:lineRule="auto"/>
        <w:jc w:val="both"/>
        <w:rPr>
          <w:rFonts w:ascii="Arial" w:hAnsi="Arial" w:cs="Arial"/>
          <w:sz w:val="24"/>
          <w:szCs w:val="24"/>
          <w:lang w:val="en-US"/>
        </w:rPr>
      </w:pPr>
    </w:p>
    <w:sectPr w:rsidR="00E3739A" w:rsidRPr="00277F46" w:rsidSect="00690784">
      <w:headerReference w:type="first" r:id="rId9"/>
      <w:footerReference w:type="firs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9B70D8" w14:textId="77777777" w:rsidR="0028729B" w:rsidRDefault="0028729B" w:rsidP="001A2DA9">
      <w:pPr>
        <w:spacing w:after="0" w:line="240" w:lineRule="auto"/>
      </w:pPr>
      <w:r>
        <w:separator/>
      </w:r>
    </w:p>
  </w:endnote>
  <w:endnote w:type="continuationSeparator" w:id="0">
    <w:p w14:paraId="5F8DE4FD" w14:textId="77777777" w:rsidR="0028729B" w:rsidRDefault="0028729B" w:rsidP="001A2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357926"/>
      <w:docPartObj>
        <w:docPartGallery w:val="Page Numbers (Bottom of Page)"/>
        <w:docPartUnique/>
      </w:docPartObj>
    </w:sdtPr>
    <w:sdtEndPr>
      <w:rPr>
        <w:noProof/>
      </w:rPr>
    </w:sdtEndPr>
    <w:sdtContent>
      <w:p w14:paraId="7D658AC0" w14:textId="0D29198C" w:rsidR="001A2DA9" w:rsidRDefault="001A2D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0B116" w14:textId="77777777" w:rsidR="001A2DA9" w:rsidRDefault="001A2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482DF" w14:textId="77777777" w:rsidR="0028729B" w:rsidRDefault="0028729B" w:rsidP="001A2DA9">
      <w:pPr>
        <w:spacing w:after="0" w:line="240" w:lineRule="auto"/>
      </w:pPr>
      <w:r>
        <w:separator/>
      </w:r>
    </w:p>
  </w:footnote>
  <w:footnote w:type="continuationSeparator" w:id="0">
    <w:p w14:paraId="69D9A773" w14:textId="77777777" w:rsidR="0028729B" w:rsidRDefault="0028729B" w:rsidP="001A2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63AA9" w14:textId="0672CDE4" w:rsidR="001A2DA9" w:rsidRPr="001A2DA9" w:rsidRDefault="001A2DA9">
    <w:pPr>
      <w:pStyle w:val="Header"/>
      <w:rPr>
        <w:lang w:val="en-US"/>
      </w:rPr>
    </w:pPr>
    <w:r>
      <w:rPr>
        <w:lang w:val="en-US"/>
      </w:rPr>
      <w:t>Ella Evans – 2304637                                       ECEY5010/C</w:t>
    </w:r>
    <w:r w:rsidR="000A2611">
      <w:rPr>
        <w:lang w:val="en-US"/>
      </w:rPr>
      <w:t xml:space="preserve">                                              Word Count</w:t>
    </w:r>
    <w:r w:rsidR="001352CC">
      <w:rPr>
        <w:lang w:val="en-US"/>
      </w:rPr>
      <w:t xml:space="preserve"> -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A9"/>
    <w:rsid w:val="00002994"/>
    <w:rsid w:val="0000369D"/>
    <w:rsid w:val="00010DFA"/>
    <w:rsid w:val="00011BBE"/>
    <w:rsid w:val="00014E1F"/>
    <w:rsid w:val="00024121"/>
    <w:rsid w:val="00036B0F"/>
    <w:rsid w:val="00044A77"/>
    <w:rsid w:val="00046DEA"/>
    <w:rsid w:val="00051CF9"/>
    <w:rsid w:val="00056A6B"/>
    <w:rsid w:val="0006601E"/>
    <w:rsid w:val="00074C77"/>
    <w:rsid w:val="00076448"/>
    <w:rsid w:val="00095C95"/>
    <w:rsid w:val="000A2611"/>
    <w:rsid w:val="000A6DED"/>
    <w:rsid w:val="000B4AA9"/>
    <w:rsid w:val="000C133F"/>
    <w:rsid w:val="000C1805"/>
    <w:rsid w:val="000C3107"/>
    <w:rsid w:val="000E1C31"/>
    <w:rsid w:val="000E1DD5"/>
    <w:rsid w:val="00101E16"/>
    <w:rsid w:val="00111D7B"/>
    <w:rsid w:val="001147F9"/>
    <w:rsid w:val="0012590B"/>
    <w:rsid w:val="00132566"/>
    <w:rsid w:val="001342D3"/>
    <w:rsid w:val="001352CC"/>
    <w:rsid w:val="00137300"/>
    <w:rsid w:val="00151AE7"/>
    <w:rsid w:val="00163DF7"/>
    <w:rsid w:val="001707F7"/>
    <w:rsid w:val="0017627F"/>
    <w:rsid w:val="00182B46"/>
    <w:rsid w:val="001864C2"/>
    <w:rsid w:val="0019442F"/>
    <w:rsid w:val="001A2DA9"/>
    <w:rsid w:val="001B36EA"/>
    <w:rsid w:val="001C003E"/>
    <w:rsid w:val="001D751C"/>
    <w:rsid w:val="001E2262"/>
    <w:rsid w:val="0020236B"/>
    <w:rsid w:val="00222F31"/>
    <w:rsid w:val="002329C0"/>
    <w:rsid w:val="0023611F"/>
    <w:rsid w:val="00253A2D"/>
    <w:rsid w:val="002665A3"/>
    <w:rsid w:val="00277F46"/>
    <w:rsid w:val="0028425B"/>
    <w:rsid w:val="00286C2B"/>
    <w:rsid w:val="0028729B"/>
    <w:rsid w:val="002939FE"/>
    <w:rsid w:val="00296ECE"/>
    <w:rsid w:val="002A19D2"/>
    <w:rsid w:val="002A25E2"/>
    <w:rsid w:val="002A38E2"/>
    <w:rsid w:val="002D248A"/>
    <w:rsid w:val="002D3DC1"/>
    <w:rsid w:val="002E27D0"/>
    <w:rsid w:val="002E2B79"/>
    <w:rsid w:val="002F7A7B"/>
    <w:rsid w:val="0030472B"/>
    <w:rsid w:val="00307C5C"/>
    <w:rsid w:val="00307ECE"/>
    <w:rsid w:val="00310416"/>
    <w:rsid w:val="00314087"/>
    <w:rsid w:val="00324B44"/>
    <w:rsid w:val="00331384"/>
    <w:rsid w:val="003443EA"/>
    <w:rsid w:val="00346027"/>
    <w:rsid w:val="00355CD2"/>
    <w:rsid w:val="00362827"/>
    <w:rsid w:val="00362C45"/>
    <w:rsid w:val="00364CAB"/>
    <w:rsid w:val="003715AC"/>
    <w:rsid w:val="00375565"/>
    <w:rsid w:val="0037698A"/>
    <w:rsid w:val="00395B8B"/>
    <w:rsid w:val="003A2E28"/>
    <w:rsid w:val="003B07BD"/>
    <w:rsid w:val="003B3825"/>
    <w:rsid w:val="003B45F6"/>
    <w:rsid w:val="003C4FAD"/>
    <w:rsid w:val="003D52AF"/>
    <w:rsid w:val="003E58D2"/>
    <w:rsid w:val="003F38D9"/>
    <w:rsid w:val="00407C4C"/>
    <w:rsid w:val="00431971"/>
    <w:rsid w:val="00437AC0"/>
    <w:rsid w:val="00445F32"/>
    <w:rsid w:val="00447A01"/>
    <w:rsid w:val="00452C0C"/>
    <w:rsid w:val="00454417"/>
    <w:rsid w:val="00460097"/>
    <w:rsid w:val="00466553"/>
    <w:rsid w:val="00471125"/>
    <w:rsid w:val="004860D8"/>
    <w:rsid w:val="00495069"/>
    <w:rsid w:val="004A0699"/>
    <w:rsid w:val="004A5499"/>
    <w:rsid w:val="004B4F09"/>
    <w:rsid w:val="004C2689"/>
    <w:rsid w:val="004D6CC9"/>
    <w:rsid w:val="004E2341"/>
    <w:rsid w:val="005124FD"/>
    <w:rsid w:val="00513D86"/>
    <w:rsid w:val="00517AB4"/>
    <w:rsid w:val="005200DE"/>
    <w:rsid w:val="0052143C"/>
    <w:rsid w:val="005247DE"/>
    <w:rsid w:val="00534A5F"/>
    <w:rsid w:val="00541BEB"/>
    <w:rsid w:val="00546C24"/>
    <w:rsid w:val="005470C5"/>
    <w:rsid w:val="00553A8C"/>
    <w:rsid w:val="00571506"/>
    <w:rsid w:val="00571592"/>
    <w:rsid w:val="00573DDF"/>
    <w:rsid w:val="005A420D"/>
    <w:rsid w:val="005B3210"/>
    <w:rsid w:val="005B5228"/>
    <w:rsid w:val="005D3251"/>
    <w:rsid w:val="005D3C19"/>
    <w:rsid w:val="005D4836"/>
    <w:rsid w:val="005E5BED"/>
    <w:rsid w:val="00600634"/>
    <w:rsid w:val="00616847"/>
    <w:rsid w:val="00620363"/>
    <w:rsid w:val="006205CD"/>
    <w:rsid w:val="00632F84"/>
    <w:rsid w:val="00642D94"/>
    <w:rsid w:val="00652F0D"/>
    <w:rsid w:val="00683049"/>
    <w:rsid w:val="00690784"/>
    <w:rsid w:val="006A1CA1"/>
    <w:rsid w:val="006A5703"/>
    <w:rsid w:val="006A78A6"/>
    <w:rsid w:val="006A78B7"/>
    <w:rsid w:val="006D32E3"/>
    <w:rsid w:val="006E1A02"/>
    <w:rsid w:val="006E46D1"/>
    <w:rsid w:val="006F258D"/>
    <w:rsid w:val="00714F4B"/>
    <w:rsid w:val="0071579F"/>
    <w:rsid w:val="00723B13"/>
    <w:rsid w:val="00726675"/>
    <w:rsid w:val="007278B5"/>
    <w:rsid w:val="007600B2"/>
    <w:rsid w:val="00760417"/>
    <w:rsid w:val="00761F9D"/>
    <w:rsid w:val="00766373"/>
    <w:rsid w:val="007748B1"/>
    <w:rsid w:val="00776BEC"/>
    <w:rsid w:val="007975F9"/>
    <w:rsid w:val="007A54E2"/>
    <w:rsid w:val="007B7489"/>
    <w:rsid w:val="007D57B1"/>
    <w:rsid w:val="007D74C5"/>
    <w:rsid w:val="007E12F3"/>
    <w:rsid w:val="00803EF0"/>
    <w:rsid w:val="00812DB0"/>
    <w:rsid w:val="00813339"/>
    <w:rsid w:val="008204D7"/>
    <w:rsid w:val="00854A24"/>
    <w:rsid w:val="008736BB"/>
    <w:rsid w:val="008823FC"/>
    <w:rsid w:val="00891366"/>
    <w:rsid w:val="00891F31"/>
    <w:rsid w:val="008E6602"/>
    <w:rsid w:val="008F003B"/>
    <w:rsid w:val="008F7731"/>
    <w:rsid w:val="00922DFA"/>
    <w:rsid w:val="00926A88"/>
    <w:rsid w:val="00932D19"/>
    <w:rsid w:val="009375A2"/>
    <w:rsid w:val="009447A7"/>
    <w:rsid w:val="009631A1"/>
    <w:rsid w:val="0096349D"/>
    <w:rsid w:val="0096502B"/>
    <w:rsid w:val="00972912"/>
    <w:rsid w:val="00995489"/>
    <w:rsid w:val="009959BA"/>
    <w:rsid w:val="009A1164"/>
    <w:rsid w:val="009B56AC"/>
    <w:rsid w:val="009C2DF9"/>
    <w:rsid w:val="009E021E"/>
    <w:rsid w:val="009E4A78"/>
    <w:rsid w:val="009F05DD"/>
    <w:rsid w:val="009F5A66"/>
    <w:rsid w:val="009F5ED6"/>
    <w:rsid w:val="009F63D6"/>
    <w:rsid w:val="009F77A2"/>
    <w:rsid w:val="00A01583"/>
    <w:rsid w:val="00A04FAB"/>
    <w:rsid w:val="00A119E6"/>
    <w:rsid w:val="00A26E81"/>
    <w:rsid w:val="00A3699F"/>
    <w:rsid w:val="00A46F3B"/>
    <w:rsid w:val="00A50613"/>
    <w:rsid w:val="00A517A8"/>
    <w:rsid w:val="00A83997"/>
    <w:rsid w:val="00AA0384"/>
    <w:rsid w:val="00AA1A2B"/>
    <w:rsid w:val="00AA468A"/>
    <w:rsid w:val="00AB11FF"/>
    <w:rsid w:val="00AB462F"/>
    <w:rsid w:val="00AB6E12"/>
    <w:rsid w:val="00AC1CEF"/>
    <w:rsid w:val="00AC4102"/>
    <w:rsid w:val="00AE2804"/>
    <w:rsid w:val="00AE4DED"/>
    <w:rsid w:val="00B26D5D"/>
    <w:rsid w:val="00B32D0A"/>
    <w:rsid w:val="00B5075D"/>
    <w:rsid w:val="00B51A77"/>
    <w:rsid w:val="00B55332"/>
    <w:rsid w:val="00B56ABA"/>
    <w:rsid w:val="00B753C3"/>
    <w:rsid w:val="00B756F7"/>
    <w:rsid w:val="00B7726C"/>
    <w:rsid w:val="00BB175B"/>
    <w:rsid w:val="00BD5077"/>
    <w:rsid w:val="00BF14E7"/>
    <w:rsid w:val="00BF6BC8"/>
    <w:rsid w:val="00C0245B"/>
    <w:rsid w:val="00C02C4E"/>
    <w:rsid w:val="00C03A08"/>
    <w:rsid w:val="00C25575"/>
    <w:rsid w:val="00C25587"/>
    <w:rsid w:val="00C364B7"/>
    <w:rsid w:val="00C438EA"/>
    <w:rsid w:val="00C525A2"/>
    <w:rsid w:val="00C6517B"/>
    <w:rsid w:val="00C71C98"/>
    <w:rsid w:val="00C74BD5"/>
    <w:rsid w:val="00C875F4"/>
    <w:rsid w:val="00C9512B"/>
    <w:rsid w:val="00CA2854"/>
    <w:rsid w:val="00CB2023"/>
    <w:rsid w:val="00CD1E56"/>
    <w:rsid w:val="00CE2A8D"/>
    <w:rsid w:val="00CE3507"/>
    <w:rsid w:val="00CE4E8C"/>
    <w:rsid w:val="00D05109"/>
    <w:rsid w:val="00D21D5B"/>
    <w:rsid w:val="00D22A85"/>
    <w:rsid w:val="00D334F8"/>
    <w:rsid w:val="00D412CC"/>
    <w:rsid w:val="00D4594D"/>
    <w:rsid w:val="00D811BE"/>
    <w:rsid w:val="00D85975"/>
    <w:rsid w:val="00D90886"/>
    <w:rsid w:val="00D90BB2"/>
    <w:rsid w:val="00D928C8"/>
    <w:rsid w:val="00D93F68"/>
    <w:rsid w:val="00DA660D"/>
    <w:rsid w:val="00DC49FE"/>
    <w:rsid w:val="00DC66D9"/>
    <w:rsid w:val="00DD20F5"/>
    <w:rsid w:val="00DE3CE2"/>
    <w:rsid w:val="00DF407A"/>
    <w:rsid w:val="00E033A1"/>
    <w:rsid w:val="00E048CE"/>
    <w:rsid w:val="00E04FA0"/>
    <w:rsid w:val="00E06135"/>
    <w:rsid w:val="00E23792"/>
    <w:rsid w:val="00E26B1B"/>
    <w:rsid w:val="00E3739A"/>
    <w:rsid w:val="00E64CFA"/>
    <w:rsid w:val="00E82CCB"/>
    <w:rsid w:val="00E93AAE"/>
    <w:rsid w:val="00E94C86"/>
    <w:rsid w:val="00E966E6"/>
    <w:rsid w:val="00E97810"/>
    <w:rsid w:val="00EA2333"/>
    <w:rsid w:val="00EB24DC"/>
    <w:rsid w:val="00EB5B9C"/>
    <w:rsid w:val="00ED18BD"/>
    <w:rsid w:val="00ED4CF2"/>
    <w:rsid w:val="00ED5F23"/>
    <w:rsid w:val="00EE553A"/>
    <w:rsid w:val="00EF0244"/>
    <w:rsid w:val="00EF37B9"/>
    <w:rsid w:val="00EF650D"/>
    <w:rsid w:val="00F11780"/>
    <w:rsid w:val="00F13373"/>
    <w:rsid w:val="00F14E36"/>
    <w:rsid w:val="00F15D7F"/>
    <w:rsid w:val="00F32C84"/>
    <w:rsid w:val="00F40CFF"/>
    <w:rsid w:val="00F469F1"/>
    <w:rsid w:val="00F70D26"/>
    <w:rsid w:val="00F74526"/>
    <w:rsid w:val="00F82E87"/>
    <w:rsid w:val="00F92A96"/>
    <w:rsid w:val="00F953F2"/>
    <w:rsid w:val="00F95940"/>
    <w:rsid w:val="00FB6544"/>
    <w:rsid w:val="00FC1381"/>
    <w:rsid w:val="00FD34A6"/>
    <w:rsid w:val="00FD4DB3"/>
    <w:rsid w:val="00FF2577"/>
    <w:rsid w:val="00FF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F83F"/>
  <w15:chartTrackingRefBased/>
  <w15:docId w15:val="{6C32E22D-667B-4778-9036-FB3EA4A6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D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2D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2D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2D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2D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2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D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2D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2D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2D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2D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2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DA9"/>
    <w:rPr>
      <w:rFonts w:eastAsiaTheme="majorEastAsia" w:cstheme="majorBidi"/>
      <w:color w:val="272727" w:themeColor="text1" w:themeTint="D8"/>
    </w:rPr>
  </w:style>
  <w:style w:type="paragraph" w:styleId="Title">
    <w:name w:val="Title"/>
    <w:basedOn w:val="Normal"/>
    <w:next w:val="Normal"/>
    <w:link w:val="TitleChar"/>
    <w:uiPriority w:val="10"/>
    <w:qFormat/>
    <w:rsid w:val="001A2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DA9"/>
    <w:pPr>
      <w:spacing w:before="160"/>
      <w:jc w:val="center"/>
    </w:pPr>
    <w:rPr>
      <w:i/>
      <w:iCs/>
      <w:color w:val="404040" w:themeColor="text1" w:themeTint="BF"/>
    </w:rPr>
  </w:style>
  <w:style w:type="character" w:customStyle="1" w:styleId="QuoteChar">
    <w:name w:val="Quote Char"/>
    <w:basedOn w:val="DefaultParagraphFont"/>
    <w:link w:val="Quote"/>
    <w:uiPriority w:val="29"/>
    <w:rsid w:val="001A2DA9"/>
    <w:rPr>
      <w:i/>
      <w:iCs/>
      <w:color w:val="404040" w:themeColor="text1" w:themeTint="BF"/>
    </w:rPr>
  </w:style>
  <w:style w:type="paragraph" w:styleId="ListParagraph">
    <w:name w:val="List Paragraph"/>
    <w:basedOn w:val="Normal"/>
    <w:uiPriority w:val="34"/>
    <w:qFormat/>
    <w:rsid w:val="001A2DA9"/>
    <w:pPr>
      <w:ind w:left="720"/>
      <w:contextualSpacing/>
    </w:pPr>
  </w:style>
  <w:style w:type="character" w:styleId="IntenseEmphasis">
    <w:name w:val="Intense Emphasis"/>
    <w:basedOn w:val="DefaultParagraphFont"/>
    <w:uiPriority w:val="21"/>
    <w:qFormat/>
    <w:rsid w:val="001A2DA9"/>
    <w:rPr>
      <w:i/>
      <w:iCs/>
      <w:color w:val="2F5496" w:themeColor="accent1" w:themeShade="BF"/>
    </w:rPr>
  </w:style>
  <w:style w:type="paragraph" w:styleId="IntenseQuote">
    <w:name w:val="Intense Quote"/>
    <w:basedOn w:val="Normal"/>
    <w:next w:val="Normal"/>
    <w:link w:val="IntenseQuoteChar"/>
    <w:uiPriority w:val="30"/>
    <w:qFormat/>
    <w:rsid w:val="001A2D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2DA9"/>
    <w:rPr>
      <w:i/>
      <w:iCs/>
      <w:color w:val="2F5496" w:themeColor="accent1" w:themeShade="BF"/>
    </w:rPr>
  </w:style>
  <w:style w:type="character" w:styleId="IntenseReference">
    <w:name w:val="Intense Reference"/>
    <w:basedOn w:val="DefaultParagraphFont"/>
    <w:uiPriority w:val="32"/>
    <w:qFormat/>
    <w:rsid w:val="001A2DA9"/>
    <w:rPr>
      <w:b/>
      <w:bCs/>
      <w:smallCaps/>
      <w:color w:val="2F5496" w:themeColor="accent1" w:themeShade="BF"/>
      <w:spacing w:val="5"/>
    </w:rPr>
  </w:style>
  <w:style w:type="paragraph" w:styleId="Header">
    <w:name w:val="header"/>
    <w:basedOn w:val="Normal"/>
    <w:link w:val="HeaderChar"/>
    <w:uiPriority w:val="99"/>
    <w:unhideWhenUsed/>
    <w:rsid w:val="001A2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DA9"/>
  </w:style>
  <w:style w:type="paragraph" w:styleId="Footer">
    <w:name w:val="footer"/>
    <w:basedOn w:val="Normal"/>
    <w:link w:val="FooterChar"/>
    <w:uiPriority w:val="99"/>
    <w:unhideWhenUsed/>
    <w:rsid w:val="001A2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336064-D474-4CD9-A7B1-D93434DE4A9B}">
  <ds:schemaRefs>
    <ds:schemaRef ds:uri="http://schemas.microsoft.com/sharepoint/v3/contenttype/forms"/>
  </ds:schemaRefs>
</ds:datastoreItem>
</file>

<file path=customXml/itemProps2.xml><?xml version="1.0" encoding="utf-8"?>
<ds:datastoreItem xmlns:ds="http://schemas.openxmlformats.org/officeDocument/2006/customXml" ds:itemID="{FE59C199-10DC-4620-87F5-04918E1147EC}">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B2480DB0-C34E-475B-8FD8-09E9366FA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6</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288</cp:revision>
  <dcterms:created xsi:type="dcterms:W3CDTF">2024-10-07T11:43:00Z</dcterms:created>
  <dcterms:modified xsi:type="dcterms:W3CDTF">2024-10-17T13:46:00Z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