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93E4E" w:rsidRDefault="00393E4E" w:rsidP="00393E4E">
      <w:r>
        <w:t xml:space="preserve">Puffin Produce Ltd have a number of policies and processes in place to support performance management which are present at various stages of the employee journey within the organisation.  Whilst the policies and procedures are created for managing individual performance ultimately it is true to say that individual performance, whether it be positive or negative, will have an effect on team performance and thus organisational performance and are therefore interconnected.  (Shields 2007 </w:t>
      </w:r>
      <w:proofErr w:type="spellStart"/>
      <w:r>
        <w:t>pg</w:t>
      </w:r>
      <w:proofErr w:type="spellEnd"/>
      <w:r>
        <w:t xml:space="preserve"> 21 cited in Armstrong, 2012).   With this in mind all levels of the organisation from senior managers to individuals are involved with the organisational performance management system in Puffin Produce.   HR often work in collaboration with Senior Managers and line managers in the development of systems to ensure that they agree and support them.  In particular senior managers must be seen to support the performance management system not only through urging people to carry out the process but by leading by example. (</w:t>
      </w:r>
      <w:proofErr w:type="spellStart"/>
      <w:r>
        <w:t>Woolnough</w:t>
      </w:r>
      <w:proofErr w:type="spellEnd"/>
      <w:r>
        <w:t xml:space="preserve">, 2018)  Our line managers are ‘crucial to the </w:t>
      </w:r>
      <w:proofErr w:type="gramStart"/>
      <w:r>
        <w:t>success’</w:t>
      </w:r>
      <w:proofErr w:type="gramEnd"/>
      <w:r>
        <w:t xml:space="preserve"> of our performance management system (Armstrong, 2012) pg342 as they are responsible for the delivery and communication to the wider workforce.   As the HR professional within the business I am required to not only design the systems but also to train, support and advise line managers, senior managers and individuals in their implementation to enable them to fully understand, not only the systems, but what is expected of them. </w:t>
      </w:r>
    </w:p>
    <w:p w:rsidR="00393E4E" w:rsidRDefault="00393E4E" w:rsidP="00393E4E">
      <w:r>
        <w:t>Recruitment and selection</w:t>
      </w:r>
    </w:p>
    <w:p w:rsidR="00393E4E" w:rsidRDefault="00393E4E" w:rsidP="00393E4E">
      <w:r>
        <w:t xml:space="preserve">Prior to advertising a role I communicate with either senior or line managers, depending on the role, to determine what information needs to be included in any job advertisement (EV1) to assist candidates in self-selecting which is the first stage of the performance process.   Dependant on the job role I would utilise a variety of advertising platforms from the Job Centre to specialist recruitment agencies.  </w:t>
      </w:r>
    </w:p>
    <w:p w:rsidR="00393E4E" w:rsidRDefault="00393E4E" w:rsidP="00393E4E">
      <w:r>
        <w:t>As it is important for future employees to be able to understand the core values of our organisation and our expectations prior to submitting any application in addition to the adverts we place externally we also have a dedicated Careers Page outlining our expectations of employees (EV2) which links to our Company Values and Behaviours page (EV3) further enabling self-selection.   If individuals feel that they would be suited for the role they can then apply.  For our entry level roles I have created an application form (EV4) which when completed gives information as to whether the person is a good organisational fit.   With regard agencies, they will present candidates based on the information I have provided which outlines required skills and behaviours</w:t>
      </w:r>
      <w:proofErr w:type="gramStart"/>
      <w:r>
        <w:t>,(</w:t>
      </w:r>
      <w:proofErr w:type="gramEnd"/>
      <w:r>
        <w:t xml:space="preserve">EV5) I will then review CV’s summarise key details (EV6) for line managers to then select who is chosen for interview.  </w:t>
      </w:r>
    </w:p>
    <w:p w:rsidR="00393E4E" w:rsidRDefault="00393E4E" w:rsidP="00393E4E">
      <w:r>
        <w:t>Interviews and subsequent selection is undertaken by line managers based on experience and organisational fit, however there is no system in place for interview scoring.</w:t>
      </w:r>
    </w:p>
    <w:p w:rsidR="00393E4E" w:rsidRDefault="00393E4E" w:rsidP="00393E4E"/>
    <w:p w:rsidR="00393E4E" w:rsidRDefault="00393E4E" w:rsidP="00393E4E">
      <w:r>
        <w:t>Induction</w:t>
      </w:r>
    </w:p>
    <w:p w:rsidR="00393E4E" w:rsidRDefault="00393E4E" w:rsidP="00393E4E">
      <w:r>
        <w:t xml:space="preserve">Many of our employees were leaving the Company within three months of commencing employment so as a result we are currently reviewing our induction process and plan to trialling a two day Company induction (EV7) as it is believed that an effective induction is critical to future performance and has the ability to reduce turnover. (Taylor 2014) The induction covers a great deal of information from our values and culture to HR policies and processes, Health and Safety outlined on the induction checklist (EV8) which is predominantly delivered by HR and practical job specific training delivered by line managers and supervisors in situ.   Line Managers participate in some elements of the initial induction with the aim for all of those involved in the delivery of induction being to educate newcomers to the standards required and also to build the psychological </w:t>
      </w:r>
      <w:r>
        <w:lastRenderedPageBreak/>
        <w:t xml:space="preserve">contract.(Taylor, 2014)   HR also utilise the initial induction to carry out administrative tasks </w:t>
      </w:r>
      <w:proofErr w:type="spellStart"/>
      <w:r>
        <w:t>ie</w:t>
      </w:r>
      <w:proofErr w:type="spellEnd"/>
      <w:r>
        <w:t xml:space="preserve"> issuing contracts and job descriptions which outline the purpose of the role, main duties and person specification (EV9) and assist an individual in understanding what is expected of them.   After the Company induction specific on the job training commences in line with the competency framework (EV10) this is usually carried out by supervisors and monitored and signed off by the Line Managers. The responsibility of the line managers is to ensure that new starters are fully training and integrated into the business.  They are also responsible for monitoring performance and addressing any shortfalls through training or coaching initially.   It is very rare for senior managers to be involved in induction unless they are line managing one of the new starters. </w:t>
      </w:r>
    </w:p>
    <w:p w:rsidR="00393E4E" w:rsidRDefault="00393E4E" w:rsidP="00393E4E">
      <w:r>
        <w:t>Training and development</w:t>
      </w:r>
    </w:p>
    <w:p w:rsidR="00393E4E" w:rsidRDefault="00393E4E" w:rsidP="00393E4E">
      <w:r>
        <w:t>The company view on training and development is provided in the Company handbook (EV11) outlining that the importance of investing in developing individuals to equip them with the right skills to perform their role.  The organisation have a dedicated Training Supervisor who works alongside line managers, the H&amp;S manager and the HR manager to identify training needs and provide appropriate training whether that be internal or external.  Some of training needs are discussed in the annual appraisal and complied by the HR Manager in order to identify potential candidate numbers and are added to the training plan by the Training Supervisor (EV12</w:t>
      </w:r>
      <w:proofErr w:type="gramStart"/>
      <w:r>
        <w:t>)  Although</w:t>
      </w:r>
      <w:proofErr w:type="gramEnd"/>
      <w:r>
        <w:t xml:space="preserve"> Senior Management have not set a formal budget for training, HR are required to seek approval for any significant training costs prior to training being undertaken. (EV13)</w:t>
      </w:r>
    </w:p>
    <w:p w:rsidR="00393E4E" w:rsidRDefault="00393E4E" w:rsidP="00393E4E"/>
    <w:p w:rsidR="00393E4E" w:rsidRDefault="00393E4E" w:rsidP="00393E4E">
      <w:r>
        <w:t>Annual Appraisal</w:t>
      </w:r>
    </w:p>
    <w:p w:rsidR="00393E4E" w:rsidRDefault="00393E4E" w:rsidP="00393E4E">
      <w:r>
        <w:t>An annual appraisal takes place each year and is carried out by Line Managers.  The appraisal process is used as an administrative tool providing information on performance related pay (EV14) and also as a developmental tool to identify future development and training opportunities.    I have created two separate forms for non-managerial (EV15) and managerial (EV16) staff but both cover key areas including a requirement to comment on an individuals’ performance with respect the Company values and also a section to record a Personal Development Plan (EV15 and EV17</w:t>
      </w:r>
      <w:proofErr w:type="gramStart"/>
      <w:r>
        <w:t>)  Line</w:t>
      </w:r>
      <w:proofErr w:type="gramEnd"/>
      <w:r>
        <w:t xml:space="preserve"> Managers and individual employees are encourage to have open and honest discussions around development needs in order for performance to be enhanced.  HR is required to ensure that all managers are aware of the necessary documentation and support managers through training or one to one advice if they do not feel confident, with Senior Managers supporting the process.</w:t>
      </w:r>
    </w:p>
    <w:p w:rsidR="00393E4E" w:rsidRDefault="00393E4E" w:rsidP="00393E4E">
      <w:r>
        <w:t>Managing Poor Performance and absence</w:t>
      </w:r>
    </w:p>
    <w:p w:rsidR="00393E4E" w:rsidRDefault="00393E4E" w:rsidP="00393E4E">
      <w:r>
        <w:t xml:space="preserve">We have a number of policies in place which assist in managing poor performance and absence </w:t>
      </w:r>
      <w:proofErr w:type="spellStart"/>
      <w:r>
        <w:t>ie</w:t>
      </w:r>
      <w:proofErr w:type="spellEnd"/>
    </w:p>
    <w:p w:rsidR="00393E4E" w:rsidRDefault="00393E4E" w:rsidP="00393E4E">
      <w:r>
        <w:t xml:space="preserve"> - Disciplinary procedure (</w:t>
      </w:r>
      <w:proofErr w:type="gramStart"/>
      <w:r>
        <w:t>EV18 )</w:t>
      </w:r>
      <w:proofErr w:type="gramEnd"/>
    </w:p>
    <w:p w:rsidR="00393E4E" w:rsidRDefault="00393E4E" w:rsidP="00393E4E">
      <w:r>
        <w:t>- Capability (EV19)</w:t>
      </w:r>
    </w:p>
    <w:p w:rsidR="00393E4E" w:rsidRDefault="00393E4E" w:rsidP="00393E4E">
      <w:r>
        <w:t>- Absence and Sickness Policy (EV20) /Return to work form (EV21)</w:t>
      </w:r>
    </w:p>
    <w:p w:rsidR="00393E4E" w:rsidRDefault="00393E4E" w:rsidP="00393E4E">
      <w:r>
        <w:t xml:space="preserve">- Alcohol and Drug Policy. (EV22) </w:t>
      </w:r>
    </w:p>
    <w:p w:rsidR="00393E4E" w:rsidRDefault="00393E4E" w:rsidP="00393E4E">
      <w:r>
        <w:t xml:space="preserve">HR outlines all of these policies to new starters in induction which aids individual understanding of the performance expectations of the Company with regard behaviour, attendance and performance at an early stage in an </w:t>
      </w:r>
      <w:proofErr w:type="spellStart"/>
      <w:proofErr w:type="gramStart"/>
      <w:r>
        <w:t>employees</w:t>
      </w:r>
      <w:proofErr w:type="spellEnd"/>
      <w:proofErr w:type="gramEnd"/>
      <w:r>
        <w:t xml:space="preserve"> career.   All of the policies have been developed and reviewed by HR ensuring that they are current and relevant to the organisation.  Recently I reviewed two of the </w:t>
      </w:r>
      <w:r>
        <w:lastRenderedPageBreak/>
        <w:t>policies to aid Line managers with the management of performance in particular short term absence and a system to manage people suspected to be under the influence of alcohol, which was a particular concern of the senior managers.</w:t>
      </w:r>
    </w:p>
    <w:p w:rsidR="00393E4E" w:rsidRDefault="00393E4E" w:rsidP="00393E4E">
      <w:r>
        <w:t xml:space="preserve">As it is important to involve Line Managers in the development of policies I asked for their opinions and thoughts prior to issuing a final version. (EV23)  Once the new policies and procedures were designed I delivered training to the Line Managers for both policies.  (EV24)  For ease of use </w:t>
      </w:r>
      <w:proofErr w:type="gramStart"/>
      <w:r>
        <w:t>I  created</w:t>
      </w:r>
      <w:proofErr w:type="gramEnd"/>
      <w:r>
        <w:t xml:space="preserve"> step by step guidance notes for the taking a sample of breath (EV25) and pulling off absence reports (EV26) and  issued copies of the policies to the wider workforce to advise them of the changes. (EV27 and EV28)</w:t>
      </w:r>
    </w:p>
    <w:p w:rsidR="00393E4E" w:rsidRDefault="00393E4E" w:rsidP="00393E4E"/>
    <w:p w:rsidR="00393E4E" w:rsidRDefault="00393E4E" w:rsidP="00393E4E">
      <w:r>
        <w:t>1.2</w:t>
      </w:r>
      <w:r>
        <w:tab/>
        <w:t xml:space="preserve"> Explain key source of information, including legislative information, which underpin performance management activities.</w:t>
      </w:r>
    </w:p>
    <w:p w:rsidR="00393E4E" w:rsidRDefault="00393E4E" w:rsidP="00393E4E">
      <w:r>
        <w:t xml:space="preserve">In addition to providing information part of my role in HR is to benchmark aspects of our performance management system to ascertain how effective our system is in comparison to similar companies or national statistics. Initially this can either done internally comparing individual departments or can be done externally against other Companies or national statistics and research.     There are a number of sources that provide benchmarking information for activities such as recruitment and retention or reward although within our sector of Food and Drink Manufacturing there does not appear to be a vast amount of statistical evidence available.  However, the Food and Drink Federation does give sector specific information on areas such as wages, recruitment and skills gaps, and investment in training. (Food and Drink Federation, 2019) (Food and Drink Federation, 2017) Similarly the Food and Drink Industry Board, a Welsh Government Initiative also provide information on various elements of employment within the Food manufacturing sector in Wales. (Warren-Thompson &amp; Henderson, 2017)  On a national level benchmarking could be made against statistics provided by the Office Of National Statistics (Office for National Statistics, </w:t>
      </w:r>
      <w:proofErr w:type="spellStart"/>
      <w:r>
        <w:t>n.d.</w:t>
      </w:r>
      <w:proofErr w:type="spellEnd"/>
      <w:r>
        <w:t>) or from legitimate research literature such as surveys from Deloitte (Deloitte, 2019)</w:t>
      </w:r>
      <w:proofErr w:type="gramStart"/>
      <w:r>
        <w:t xml:space="preserve">,  </w:t>
      </w:r>
      <w:proofErr w:type="spellStart"/>
      <w:r>
        <w:t>XPertHR</w:t>
      </w:r>
      <w:proofErr w:type="spellEnd"/>
      <w:proofErr w:type="gramEnd"/>
      <w:r>
        <w:t xml:space="preserve"> (Murphy, 2018) and the CIPD (CIPD, 2019),  in addition to various sector specific publications such as The Manufacturer.  (Williamson, 2015)   ACAS have also devised The Seven levellers approach to performance management which could be used to benchmark our organisational performance.  (ACAS, </w:t>
      </w:r>
      <w:proofErr w:type="spellStart"/>
      <w:r>
        <w:t>n.d.a</w:t>
      </w:r>
      <w:proofErr w:type="spellEnd"/>
      <w:r>
        <w:t>)</w:t>
      </w:r>
    </w:p>
    <w:p w:rsidR="00393E4E" w:rsidRDefault="00393E4E" w:rsidP="00393E4E">
      <w:r>
        <w:t xml:space="preserve">Legislation plays a role in underpinning our performance management system, as such we must ensure that the correct performance management processes are followed and are free of discrimination </w:t>
      </w:r>
      <w:proofErr w:type="spellStart"/>
      <w:r>
        <w:t>eg</w:t>
      </w:r>
      <w:proofErr w:type="spellEnd"/>
      <w:r>
        <w:t xml:space="preserve"> attendance bonuses to encourage good attendance could discriminate against people with a </w:t>
      </w:r>
      <w:proofErr w:type="gramStart"/>
      <w:r>
        <w:t>disability  (</w:t>
      </w:r>
      <w:proofErr w:type="gramEnd"/>
      <w:r>
        <w:t xml:space="preserve">Equality Act, 2010).   If we do not follow the correct procedures when managing poor performance this could result in unfair dismissal claims (Employment Act, 2008) or discrimination claims under the Equality Act 2010.  To combat this we have ensured that our disciplinary, capability and grievances procedures are aligned with the ACAS Code of Conduct. (ACAS, </w:t>
      </w:r>
      <w:proofErr w:type="spellStart"/>
      <w:r>
        <w:t>n.d.b</w:t>
      </w:r>
      <w:proofErr w:type="spellEnd"/>
      <w:r>
        <w:t>)</w:t>
      </w:r>
    </w:p>
    <w:p w:rsidR="00393E4E" w:rsidRDefault="00393E4E" w:rsidP="00393E4E">
      <w:r>
        <w:t xml:space="preserve">1.3 </w:t>
      </w:r>
      <w:r>
        <w:tab/>
        <w:t>Provide timely and accurate information to colleagues regarding performance management activities.</w:t>
      </w:r>
    </w:p>
    <w:p w:rsidR="00393E4E" w:rsidRDefault="00393E4E" w:rsidP="00393E4E">
      <w:r>
        <w:t>The modern view is that good performance management often requires real-time feedback (</w:t>
      </w:r>
      <w:proofErr w:type="spellStart"/>
      <w:r>
        <w:t>Cappelli</w:t>
      </w:r>
      <w:proofErr w:type="spellEnd"/>
      <w:r>
        <w:t xml:space="preserve"> &amp; </w:t>
      </w:r>
      <w:proofErr w:type="spellStart"/>
      <w:r>
        <w:t>Tavis</w:t>
      </w:r>
      <w:proofErr w:type="spellEnd"/>
      <w:r>
        <w:t xml:space="preserve">, 2016) and as such I am required to provide timely and accurate information to colleagues at all levels.  </w:t>
      </w:r>
    </w:p>
    <w:p w:rsidR="00393E4E" w:rsidRDefault="00393E4E" w:rsidP="00393E4E">
      <w:r>
        <w:lastRenderedPageBreak/>
        <w:t xml:space="preserve">Evidence (EV29) shows that I have provided timely advise to an individual that had called the absence reporting line as to what they must do going forwards which also reinforced the Company policy.  Whilst there is no evidence of the phone call it can be seen from the email that I referred to the </w:t>
      </w:r>
      <w:proofErr w:type="gramStart"/>
      <w:r>
        <w:t>individuals</w:t>
      </w:r>
      <w:proofErr w:type="gramEnd"/>
      <w:r>
        <w:t xml:space="preserve"> phone call ‘today’.  This information reflects the Sickness and absence policy which outlines that individuals will be contacted by HR or a Line manager on the first day of absence. (EV20)</w:t>
      </w:r>
    </w:p>
    <w:p w:rsidR="00393E4E" w:rsidRDefault="00393E4E" w:rsidP="00393E4E">
      <w:r>
        <w:t xml:space="preserve">Evidence (EV28) shows that I have again provided timely information regarding the revised Sickness and Absence policy.  I sent an email providing information on the revised policy to all colleagues in the company including senior managers on the 20 March advising of an implementation date of 3rd April.  This timely approach ensured that all colleagues had an opportunity to read the amendments and approach me with any queries prior to the implementation date.  </w:t>
      </w:r>
    </w:p>
    <w:p w:rsidR="00393E4E" w:rsidRDefault="00393E4E" w:rsidP="00393E4E">
      <w:r>
        <w:t>Evidence (EV30) shows that I have given timely advice to a line manager who was concerned about the performance of one of this teams.  He raised a query on the 20 March asking for some assistance with a probationary review, on the same day I responded advising that as the probationary period had now expired he could pursue a capability meeting.  He advised on the 21 March that he would continue with a capability meeting the following week and on the same day I offered him guidance on the process and points to consider if he wished.  This information is in relation to the Company Capability policy (EV19).</w:t>
      </w:r>
    </w:p>
    <w:p w:rsidR="00393E4E" w:rsidRDefault="00393E4E" w:rsidP="00393E4E">
      <w:r>
        <w:t xml:space="preserve">Following a conversation from a Line Manager who had not carried out an appraisal before I sent him copies of the appraisal forms, guidance notes and also advise on where he could find the forms in future.  I suggested which forms he should use for the various members of the team and gave some information on feedback in relation to the appraisal process, offering further assistance if he felt he needed more support.  As can be seen from the email it was sent on the 18 August and refers to the email being sent as a result of an earlier conversation.  (EV31)  </w:t>
      </w:r>
    </w:p>
    <w:p w:rsidR="001B3DC1" w:rsidRDefault="00393E4E" w:rsidP="00393E4E">
      <w:r>
        <w:t xml:space="preserve">There are many instances where I have provided timely advice whether it be in written or verbal form but on all occasions I believe that this provision of information supports my colleagues enabling them to carry out their tasks more effectively.  </w:t>
      </w:r>
    </w:p>
    <w:p w:rsidR="00393E4E" w:rsidRDefault="00393E4E" w:rsidP="00393E4E"/>
    <w:p w:rsidR="00393E4E" w:rsidRDefault="00393E4E" w:rsidP="00393E4E">
      <w:r>
        <w:t>The success of our performance management depends strongly on our line managers and it is the responsibility of HR to support them to perform their role well. (CIPD, 2018).  The support that is required from Line Managers is wide ranging from ensuring that there is an effective recruitment process to the development of policies and procedures to assist in performance management and individual and group coaching and training. (Strebler, et al., 2001)</w:t>
      </w:r>
    </w:p>
    <w:p w:rsidR="00393E4E" w:rsidRDefault="00393E4E" w:rsidP="00393E4E">
      <w:r>
        <w:t xml:space="preserve">Analysing some evidence from the PDP plans and highlighted training needs it was identified in that Line Managers wanted to have more ‘leadership training’ (EV32) although from the majority of appraisal forms it was difficult to analyse exactly what areas managers were looking to develop.  </w:t>
      </w:r>
    </w:p>
    <w:p w:rsidR="00393E4E" w:rsidRDefault="00393E4E" w:rsidP="00393E4E">
      <w:r>
        <w:t>As I was already aware of some short comings due to observations and some of the issues that were arising from the operation I had already co-developed some management training to commence which focused on a variety of areas from business acumen to communication and creating great teams.  (EV33)</w:t>
      </w:r>
    </w:p>
    <w:p w:rsidR="00393E4E" w:rsidRDefault="00393E4E" w:rsidP="00393E4E">
      <w:r>
        <w:t xml:space="preserve">When I consulted with the managers to obtain more detailed information it was evident that like many line managers they were not confident in some of the performance management processes particularly appraisals.   Line Managers also highlighted that they were not confident in various </w:t>
      </w:r>
      <w:r>
        <w:lastRenderedPageBreak/>
        <w:t>aspects of managing performance particularly poor performance in relation to following the correct process. (EV46)</w:t>
      </w:r>
    </w:p>
    <w:p w:rsidR="00393E4E" w:rsidRDefault="00393E4E" w:rsidP="00393E4E">
      <w:r>
        <w:t xml:space="preserve">This identified that alongside training Line Managers would also benefit from guidance notes/information for some of the processes and individual one to one advice and coaching in specific situations.   In addition it was likely that they would also need administrative support for certain processes whether that be drafting letters, recording notes or analysis data. (Taylor, 2016) </w:t>
      </w:r>
    </w:p>
    <w:p w:rsidR="00393E4E" w:rsidRDefault="00393E4E" w:rsidP="00393E4E"/>
    <w:p w:rsidR="00393E4E" w:rsidRDefault="00393E4E" w:rsidP="00393E4E">
      <w:r>
        <w:t>2.2 Support the Line Managers capability to deliver performance management activities.</w:t>
      </w:r>
    </w:p>
    <w:p w:rsidR="00393E4E" w:rsidRDefault="00393E4E" w:rsidP="00393E4E">
      <w:r>
        <w:t xml:space="preserve">In order to support our line managers in different aspects of performance management I devised a number of in house training session which I subsequently delivered.  Evidence (EV34) shows the PowerPoint presentation that was delivered as part of the training in order to give line managers the knowledge they required to carry out appraisals.   In addition to this I also created a guidance sheet for Appraisers (EV35) and </w:t>
      </w:r>
      <w:proofErr w:type="spellStart"/>
      <w:r>
        <w:t>appraisees</w:t>
      </w:r>
      <w:proofErr w:type="spellEnd"/>
      <w:r>
        <w:t xml:space="preserve"> (EV36) so that could be referred to by both parties prior to the appraisal meetings as it is also important for employees to understand the appraisal process.  Evidence (EV24) shows a different PowerPoint presentation that I complied to form part of the training for the revised Alcohol and Drugs policy, this was shown in conjunction with a practical session using the step by step form that I created (EV25) to ensure that the process was clearly understood and followed.</w:t>
      </w:r>
    </w:p>
    <w:p w:rsidR="00393E4E" w:rsidRDefault="00393E4E" w:rsidP="00393E4E">
      <w:r>
        <w:t xml:space="preserve">Verbal feedback from the training was that it had given more of an explanation of the processes involved and had provided more knowledge and confidence to undertake performance management. </w:t>
      </w:r>
    </w:p>
    <w:p w:rsidR="00393E4E" w:rsidRDefault="00393E4E" w:rsidP="00393E4E">
      <w:r>
        <w:t xml:space="preserve">With regard the poor performance the focus for the managers was particularly on the more formal process of disciplinary or capability processes.    Whilst I accepted that Line Managers needed to understand these processes to ensure that the ACAS code of practise was followed I was also keen for them to understand that disciplinary and capability processes were the last stage of performance management.  I discussed with my Manager the possibility of utilising an external training to deliver the training to which he agreed.   </w:t>
      </w:r>
    </w:p>
    <w:p w:rsidR="00393E4E" w:rsidRDefault="00393E4E" w:rsidP="00393E4E">
      <w:r>
        <w:t>Various conversations were held with the chosen trainer which culminated in me sending a list of learning objectives (EV37</w:t>
      </w:r>
      <w:proofErr w:type="gramStart"/>
      <w:r>
        <w:t>)  to</w:t>
      </w:r>
      <w:proofErr w:type="gramEnd"/>
      <w:r>
        <w:t xml:space="preserve"> her so that she could compile a bespoke training programme.  This was linked to the Company Values and behaviours at all possible opportunities.   I emailed all staff that were to attend the training providing them with an overview of the course objectives and learning outcomes. (EV38) Prior to the training I asked all of the delegates to complete a pre-training evaluation form and after the training a post-training evaluation form (EV39/EV40).  From the results it was evident that all of the managers felt more confident in dealing with managing performance which was positive feedback for both myself and the trainer indicating that support given was effective and met requirements (EV41) </w:t>
      </w:r>
    </w:p>
    <w:p w:rsidR="00393E4E" w:rsidRDefault="00393E4E" w:rsidP="00393E4E">
      <w:r>
        <w:t>In addition to developing systems and training I provide direct assistance to Line Managers to help them deliver performance management.   With regard the appraisals I send timely reminders to advise them to start planning the appraisal meetings (EV42), providing the necessary paperwork and advice to those Line Managers who are relatively new to the process.  (EV43).  This type of advice has been acknowledged as helpful by one of the Line Managers. (EV44)</w:t>
      </w:r>
    </w:p>
    <w:p w:rsidR="00393E4E" w:rsidRDefault="00393E4E" w:rsidP="00393E4E">
      <w:r>
        <w:t xml:space="preserve">2.3 </w:t>
      </w:r>
      <w:r>
        <w:tab/>
        <w:t>Work in conjunction with line managers in the provision of employee performance and development reviews.</w:t>
      </w:r>
    </w:p>
    <w:p w:rsidR="00393E4E" w:rsidRDefault="00393E4E" w:rsidP="00393E4E">
      <w:r>
        <w:lastRenderedPageBreak/>
        <w:t xml:space="preserve">There are a number of ways in which I work in conjunction with managers from one to one coaching to the provision of advice and information.  Although most of this support is given to line managers I do on occasion support senior managers.  Evidence (EV45) is an email that I sent to my line manager </w:t>
      </w:r>
      <w:proofErr w:type="gramStart"/>
      <w:r>
        <w:t>( Financial</w:t>
      </w:r>
      <w:proofErr w:type="gramEnd"/>
      <w:r>
        <w:t xml:space="preserve"> Director) relating to payment of bonuses as I was concerned that there were some discrepancies that were not in line with our policy which could be deemed as unfair.  As unfairness can undermine the performance process, (Gifford, 2016) particularly with regard appraisals and rewards I felt that this needed to be raised and as such provided the correct information regarding length of service.  This was then discussed amongst the senior managers and it was agreed that some information had been incorrect.   As a consequence the bonus payments were corrected prior to information being released to the individuals in question.  This information was given in respect of our Bonus payment policy. (EV14)</w:t>
      </w:r>
    </w:p>
    <w:p w:rsidR="00393E4E" w:rsidRDefault="00393E4E" w:rsidP="00393E4E">
      <w:r>
        <w:t xml:space="preserve">Evidence (EV46) shows how I worked in conjunction with a line manager who needed some support in managing a member of staff who was not performing well in his role and in addition had a high level of absence.    I advised him initially to speak to the individual informally to try to understand if there were any reasons for his poor performance that we could assist with </w:t>
      </w:r>
      <w:proofErr w:type="spellStart"/>
      <w:r>
        <w:t>ie</w:t>
      </w:r>
      <w:proofErr w:type="spellEnd"/>
      <w:r>
        <w:t xml:space="preserve"> additional training, mentoring or coaching.  Unfortunately this did not improve the situation which moved to a more formal process.  During the process I was involved in an advisory and administrative function.  Having discussed the issues with the Line Manager I assisted him by producing formal invitation and outcome letters and also by taking notes at the meeting (EV47</w:t>
      </w:r>
      <w:proofErr w:type="gramStart"/>
      <w:r>
        <w:t>,EV48,EV49</w:t>
      </w:r>
      <w:proofErr w:type="gramEnd"/>
      <w:r>
        <w:t>).    Throughout the process I coached him on the need to address the performance issues, be clear about the required improvements and to feedback information to the individual to enable him to improve his performance.  The manager, who was relatively inexperienced, found my advice and support very effective and provided reassurance that he was managing the situation correctly.  (EV50)</w:t>
      </w:r>
    </w:p>
    <w:p w:rsidR="00393E4E" w:rsidRDefault="00393E4E" w:rsidP="00393E4E">
      <w:r>
        <w:t>Each week I report on levels of absence within the Company to the Line Leaders and Head of Operations in order for them have a clear picture of absence within the organisation.  (EV51)  This also provides details of individuals who are absent and is one way that line managers can identify any individuals who are experiencing a high level of absence.</w:t>
      </w:r>
    </w:p>
    <w:p w:rsidR="00393E4E" w:rsidRDefault="00393E4E" w:rsidP="00393E4E">
      <w:r>
        <w:t>In addition to this I highlight to line managers when probationary periods are due to end to ensure that any performance issues are addressed and appropriate action taken if necessary.  (EV52)</w:t>
      </w:r>
    </w:p>
    <w:p w:rsidR="00393E4E" w:rsidRDefault="00393E4E" w:rsidP="00393E4E">
      <w:r>
        <w:t xml:space="preserve">As detailed by the CIPD (CIPD, 2018) it is the responsibility of the line managers to manage individual performance within their team and that HR should provide support.  I feel that providing the level of support and working in conjunction with the managers as I currently do will increase their confidence to deal with situations in an effective and timely manner. </w:t>
      </w:r>
    </w:p>
    <w:p w:rsidR="00393E4E" w:rsidRDefault="00393E4E" w:rsidP="00393E4E"/>
    <w:p w:rsidR="00393E4E" w:rsidRDefault="00393E4E" w:rsidP="00393E4E">
      <w:r>
        <w:t xml:space="preserve">When examining our organisational approach to performance management from the perspective of </w:t>
      </w:r>
      <w:proofErr w:type="spellStart"/>
      <w:r>
        <w:t>Hertzbergs</w:t>
      </w:r>
      <w:proofErr w:type="spellEnd"/>
      <w:r>
        <w:t xml:space="preserve"> Two Factor theory I feel that our focus has been very much on ‘hygiene factors’ such as job security, policies and salary as opposed to implementing ‘motivators’ such as increased autonomy and increasing the quality of the work experience.  (Mullins &amp; Christy, 2013)  Whilst the presence of the ‘hygiene’ factors tend to avoid demotivation and unfairness the lack of ‘motivators’ reduces performance and ‘discriminatory effort’.   There is very much a managerial perspective, whereby we expect our line managers to ensure effective use of their teams to achieve the business objective.  This approach combined with the limited ‘hygiene’ factors does result in performance management often being seen as a controlling process and something which is enforced from the top. (Tymon &amp; Rees, 2011)   Whilst the Company has a number of policies they are on the whole in </w:t>
      </w:r>
      <w:r>
        <w:lastRenderedPageBreak/>
        <w:t xml:space="preserve">place for managing poor performance or attendance.  With the exception of the appraisal system we do not have any specific policies that focus on more positive aspects of performance management such as a career development policy or a reward and recognition policy; supporting the view that we predominantly focus on ‘hygiene’ factors not ‘motivators’.  Our approach to appraisals is very traditional in that we hold an annual appraisal and do not provide formal opportunities for feedback on performance throughout the year unless a person is underperforming in which case a formal capability process will be instigated.  </w:t>
      </w:r>
    </w:p>
    <w:p w:rsidR="00393E4E" w:rsidRDefault="00393E4E" w:rsidP="00393E4E">
      <w:r>
        <w:t>This overall approach is potentially not as effective in increasing engagement, good performance and increasing discretionary effort as it could be.</w:t>
      </w:r>
    </w:p>
    <w:p w:rsidR="00393E4E" w:rsidRDefault="00393E4E" w:rsidP="00393E4E"/>
    <w:p w:rsidR="00393E4E" w:rsidRDefault="00393E4E" w:rsidP="00393E4E">
      <w:r>
        <w:t>3.2</w:t>
      </w:r>
      <w:r>
        <w:tab/>
        <w:t>Assess extent to which performance management processes support High Performance Working and contribute to sustained organisational performance</w:t>
      </w:r>
    </w:p>
    <w:p w:rsidR="00393E4E" w:rsidRDefault="00393E4E" w:rsidP="00393E4E">
      <w:r>
        <w:t>It is generally accepted that HPW practises are difficult to achieve (Belt &amp; Giles, 2009) and that there is no clear way in which this can be achieved.  Research does however suggest that the most effective bundle of HPWP should fit the organisation and should be implemented using a contingency approach in order to achieve sustained organisational performance.  (Belt &amp; Giles, 2009)    When assessing the extent to which our performance management processes support high performance working and contribute to sustained performance it is clear that whilst we have adopt some of the common high performance work practises and systems they are not as effective as they could be.</w:t>
      </w:r>
    </w:p>
    <w:p w:rsidR="00393E4E" w:rsidRDefault="00393E4E" w:rsidP="00393E4E">
      <w:r>
        <w:t xml:space="preserve">Many of the HPWP that have been adopted have been very policy and system focused,  being implemented without consideration to the wider implications and extent of HPWP, the individual and the organisational goals, with few of the policies and systems maximising the employees ability, commitment and engagement. (Tymon &amp; Rees, 2011)  If I consider Fleetwood and </w:t>
      </w:r>
      <w:proofErr w:type="spellStart"/>
      <w:r>
        <w:t>Heskeths</w:t>
      </w:r>
      <w:proofErr w:type="spellEnd"/>
      <w:r>
        <w:t xml:space="preserve"> (2010 in (Taylor, 2016 ) viewpoint that the individual is responsible shaping performance rather than the HR systems and practises then the current system is lacking policies and opportunities that focus on individual development and engagement. </w:t>
      </w:r>
    </w:p>
    <w:p w:rsidR="00393E4E" w:rsidRDefault="00393E4E" w:rsidP="00393E4E">
      <w:r>
        <w:t>Purcell et al (2003 in Taylor, 2016 p202) black box studies support a causal link between HPW and organisational performance which focused on both the HPW practices and the individual and identified that the more successful organisations had a HPWS that was aligned with organisational mission and values.    As there is little clarity around the organisational mission it has not been possible to align any of our HPWP’s to the mission and on this basis it could be said that they do not fully support HPW.</w:t>
      </w:r>
    </w:p>
    <w:p w:rsidR="00393E4E" w:rsidRDefault="00393E4E" w:rsidP="00393E4E">
      <w:r>
        <w:t xml:space="preserve">When analysing </w:t>
      </w:r>
      <w:proofErr w:type="gramStart"/>
      <w:r>
        <w:t>leavers</w:t>
      </w:r>
      <w:proofErr w:type="gramEnd"/>
      <w:r>
        <w:t xml:space="preserve"> statistics (EV53) it highlights that over a 12 month period 48% of people have left within 3 months of starting.  30% of whom had failed there probationary period and 70% who left of their own accord.  As we do not have an exit interview it is difficult to establish exact reasons for departure, however there are a number of possible causes for this:</w:t>
      </w:r>
    </w:p>
    <w:p w:rsidR="00393E4E" w:rsidRDefault="00393E4E" w:rsidP="00393E4E">
      <w:r>
        <w:t>1.</w:t>
      </w:r>
      <w:r>
        <w:tab/>
        <w:t xml:space="preserve">The recruitment process was not robust enough and having spoken to managers often they would recruit candidates merely to fill a vacancy not because they felt that they were the best candidate.  </w:t>
      </w:r>
    </w:p>
    <w:p w:rsidR="00393E4E" w:rsidRDefault="00393E4E" w:rsidP="00393E4E">
      <w:r>
        <w:t>2.</w:t>
      </w:r>
      <w:r>
        <w:tab/>
        <w:t xml:space="preserve">This high level of induction churn would indicate that the company induction should be reviewed particularly the on the job training as having spoken to a number of new starters recently this appears to be lacking.  As a result new starters are neither being provided with the ability and </w:t>
      </w:r>
      <w:r>
        <w:lastRenderedPageBreak/>
        <w:t>opportunity to learn or the motivation to stay with the company are disengaged and as a result either leave or are dismissed.  (Thomas, 2006)</w:t>
      </w:r>
    </w:p>
    <w:p w:rsidR="00393E4E" w:rsidRDefault="00393E4E" w:rsidP="00393E4E">
      <w:r>
        <w:t>Similarly the turnover figures (EV54) for operational staff indicate that there may need to be some more focus on motivational factors.  If fixed term contract staff are disregarded for the sake of this exercise the turnover of staff is above the expected rate for the manufacturing industry at a worrying 44%.  This could be down to a poor recruitment and selection process combined with a weak induction process but equally could also be as a result of a weak company performance and development system.  Having critically analysed the appraisal system at Puffin Produce (EV55) it was evident that the system was no longer suited to the organisation as it provided only annual opportunities for feedback with staff identifying that more frequent feedback was required (</w:t>
      </w:r>
      <w:proofErr w:type="spellStart"/>
      <w:r>
        <w:t>Cappelli</w:t>
      </w:r>
      <w:proofErr w:type="spellEnd"/>
      <w:r>
        <w:t xml:space="preserve"> &amp; </w:t>
      </w:r>
      <w:proofErr w:type="spellStart"/>
      <w:r>
        <w:t>Tavis</w:t>
      </w:r>
      <w:proofErr w:type="spellEnd"/>
      <w:r>
        <w:t xml:space="preserve">, 2016).  It was evident that despite support from HR a large number of managers and employees failed to see any benefit in the process with appraisals frequently not being completed.   It was also evident that the line/manager relationship was not as strong as it could be and that trust and open communication needed to be improved. (Gifford, 2016).  </w:t>
      </w:r>
    </w:p>
    <w:p w:rsidR="00393E4E" w:rsidRDefault="00393E4E" w:rsidP="00393E4E">
      <w:r>
        <w:t xml:space="preserve">The analysis showed that the appraisal system is not aligned with organisational goals, the difficulty on this front is that there is a lack of clarity around the organisational goals which in itself hinders performance.  (Taylor, </w:t>
      </w:r>
      <w:proofErr w:type="gramStart"/>
      <w:r>
        <w:t>2016 )</w:t>
      </w:r>
      <w:proofErr w:type="gramEnd"/>
      <w:r>
        <w:t xml:space="preserve">   This would indicate that the current appraisal system does not fully contribute to the positive performance of individuals in light of the AMO model as it does not promote ability, provide motivation or highlight opportunities for development effectively. </w:t>
      </w:r>
    </w:p>
    <w:p w:rsidR="00393E4E" w:rsidRDefault="00393E4E" w:rsidP="00393E4E">
      <w:r>
        <w:t>Whilst research suggests that there is no automatic link between HPWP and sustained organisational performance, it does outline that a number of factors needed to be in place in order for it to be effective (Taylor, 2016 ).   Indeed, we do have some HPWP in place and some of the elements required to underpin high performance such as job security, security (</w:t>
      </w:r>
      <w:proofErr w:type="spellStart"/>
      <w:r>
        <w:t>Pfeffer</w:t>
      </w:r>
      <w:proofErr w:type="spellEnd"/>
      <w:r>
        <w:t xml:space="preserve">, 1998 cited in </w:t>
      </w:r>
      <w:proofErr w:type="spellStart"/>
      <w:r>
        <w:t>Marchington</w:t>
      </w:r>
      <w:proofErr w:type="spellEnd"/>
      <w:r>
        <w:t xml:space="preserve"> et al., 2016) but the current system does not appear to fully support HPW or sustained organisational performance as does not ‘push’ elements of the AMO model whereby individuals have the ability, motivation and opportunity to perform well. </w:t>
      </w:r>
    </w:p>
    <w:p w:rsidR="00393E4E" w:rsidRDefault="00393E4E" w:rsidP="00393E4E"/>
    <w:p w:rsidR="00393E4E" w:rsidRDefault="00393E4E" w:rsidP="00393E4E"/>
    <w:p w:rsidR="00393E4E" w:rsidRDefault="00393E4E" w:rsidP="00393E4E"/>
    <w:p w:rsidR="00393E4E" w:rsidRDefault="00393E4E" w:rsidP="00393E4E">
      <w:r>
        <w:t>3.3</w:t>
      </w:r>
      <w:r>
        <w:tab/>
        <w:t>Recommend ways for developing performance management processes to enhance their impact on organisational performance.</w:t>
      </w:r>
    </w:p>
    <w:p w:rsidR="00393E4E" w:rsidRDefault="00393E4E" w:rsidP="00393E4E"/>
    <w:p w:rsidR="00393E4E" w:rsidRDefault="00393E4E" w:rsidP="00393E4E">
      <w:r>
        <w:t>Based on assessing the current performance management processes there are a number of recommendations, both to performance management processes and other internal factors which would enhance their effect on organisational performance.</w:t>
      </w:r>
    </w:p>
    <w:p w:rsidR="00393E4E" w:rsidRDefault="00393E4E" w:rsidP="00393E4E"/>
    <w:p w:rsidR="00393E4E" w:rsidRDefault="00393E4E" w:rsidP="00393E4E">
      <w:r>
        <w:t>-</w:t>
      </w:r>
      <w:r>
        <w:tab/>
        <w:t>Initially, Senior Managers need to provide clear organisational goals and objectives in order for HR performance processes to be both vertically and horizontally aligned; (Strebler, et al., 2001 )</w:t>
      </w:r>
    </w:p>
    <w:p w:rsidR="00393E4E" w:rsidRDefault="00393E4E" w:rsidP="00393E4E">
      <w:r>
        <w:t>-</w:t>
      </w:r>
      <w:r>
        <w:tab/>
        <w:t xml:space="preserve">Strengthen the recruitment process particularly by introducing a more structured selection criteria for entry level roles that have the highest turnover in an aim to recruiting people that are </w:t>
      </w:r>
      <w:r>
        <w:lastRenderedPageBreak/>
        <w:t>more suited to the role, increasing their organisational contribution, performance and reducing turnover; (CIPD, 2018)</w:t>
      </w:r>
    </w:p>
    <w:p w:rsidR="00393E4E" w:rsidRDefault="00393E4E" w:rsidP="00393E4E">
      <w:r>
        <w:t>-</w:t>
      </w:r>
      <w:r>
        <w:tab/>
        <w:t>Continue to review the induction process, consider introducing a buddy system and increase awareness of line managers as to the importance of an effective induction to ensure that the on the job training programme is followed. (Taylor, 2014)</w:t>
      </w:r>
    </w:p>
    <w:p w:rsidR="00393E4E" w:rsidRDefault="00393E4E" w:rsidP="00393E4E">
      <w:r>
        <w:t>-</w:t>
      </w:r>
      <w:r>
        <w:tab/>
        <w:t xml:space="preserve">Review of the current appraisal system ensuring alignment with organisational goals, (Strebler, et al., </w:t>
      </w:r>
      <w:proofErr w:type="gramStart"/>
      <w:r>
        <w:t>2001 )</w:t>
      </w:r>
      <w:proofErr w:type="gramEnd"/>
      <w:r>
        <w:t xml:space="preserve"> a clear definition of whether it is developmental or administrative (Gifford, 2016)and the opportunity to provide regular feedback;</w:t>
      </w:r>
    </w:p>
    <w:p w:rsidR="00393E4E" w:rsidRDefault="00393E4E" w:rsidP="00393E4E">
      <w:r>
        <w:t>-</w:t>
      </w:r>
      <w:r>
        <w:tab/>
        <w:t>Introduce an exit interview to provide statistical data to enable a better understanding of why individuals leave in order to identify trends which in turn will potentially enable HR to identify areas of the performance management system that is not working effectively.  This will aid in the reduction of turnover and the negative effect it has on organisational performance. (CIPD, 2018b)</w:t>
      </w:r>
    </w:p>
    <w:p w:rsidR="00393E4E" w:rsidRDefault="00393E4E" w:rsidP="00393E4E">
      <w:r>
        <w:t>-</w:t>
      </w:r>
      <w:r>
        <w:tab/>
        <w:t xml:space="preserve">Consider the introduction of ‘motivator’ policies that encourage development and engagement and of the individual </w:t>
      </w:r>
      <w:proofErr w:type="spellStart"/>
      <w:r>
        <w:t>eg</w:t>
      </w:r>
      <w:proofErr w:type="spellEnd"/>
      <w:r>
        <w:t xml:space="preserve"> Talent Management Policy and Reward and Recognition policy which in turn will increase job satisfaction and discretionary effort thus increasing organisational performance.  (Mullins &amp; Christy, 2013)</w:t>
      </w:r>
    </w:p>
    <w:p w:rsidR="00393E4E" w:rsidRDefault="00393E4E" w:rsidP="00393E4E">
      <w:r>
        <w:t xml:space="preserve">In conclusion I feel that we have implemented a number of performance management practises but this has been done in a rather ad hoc fashion and is not particularly effective.  It is probable that this is due to a lack of clear organisational missions and objectives and a prior a lack of awareness as to the breadth of HPWP and its effect on organisational development.  This is an area that I am now more aware of through the CIPD course and will endeavour to improve by working with all stakeholders in the business to develop a more aligned and fit for purpose performance management system.  </w:t>
      </w:r>
    </w:p>
    <w:p w:rsidR="00393E4E" w:rsidRDefault="00393E4E" w:rsidP="00393E4E">
      <w:bookmarkStart w:id="0" w:name="_GoBack"/>
      <w:bookmarkEnd w:id="0"/>
    </w:p>
    <w:p w:rsidR="00393E4E" w:rsidRDefault="00393E4E" w:rsidP="00393E4E"/>
    <w:p w:rsidR="00393E4E" w:rsidRDefault="00393E4E" w:rsidP="00393E4E"/>
    <w:p w:rsidR="00393E4E" w:rsidRDefault="00393E4E" w:rsidP="00393E4E"/>
    <w:p w:rsidR="00393E4E" w:rsidRDefault="00393E4E" w:rsidP="00393E4E"/>
    <w:p w:rsidR="00393E4E" w:rsidRDefault="00393E4E" w:rsidP="00393E4E"/>
    <w:p w:rsidR="00393E4E" w:rsidRDefault="00393E4E" w:rsidP="00393E4E"/>
    <w:p w:rsidR="00393E4E" w:rsidRDefault="00393E4E" w:rsidP="00393E4E"/>
    <w:p w:rsidR="00393E4E" w:rsidRDefault="00393E4E" w:rsidP="00393E4E"/>
    <w:p w:rsidR="00393E4E" w:rsidRDefault="00393E4E" w:rsidP="00393E4E"/>
    <w:p w:rsidR="00393E4E" w:rsidRDefault="00393E4E" w:rsidP="00393E4E"/>
    <w:p w:rsidR="00393E4E" w:rsidRDefault="00393E4E" w:rsidP="00393E4E"/>
    <w:p w:rsidR="00393E4E" w:rsidRDefault="00393E4E" w:rsidP="00393E4E"/>
    <w:p w:rsidR="00393E4E" w:rsidRDefault="00393E4E" w:rsidP="00393E4E"/>
    <w:p w:rsidR="00393E4E" w:rsidRDefault="00393E4E" w:rsidP="00393E4E"/>
    <w:p w:rsidR="00393E4E" w:rsidRDefault="00393E4E" w:rsidP="00393E4E"/>
    <w:p w:rsidR="00393E4E" w:rsidRDefault="00393E4E" w:rsidP="00393E4E"/>
    <w:p w:rsidR="00393E4E" w:rsidRDefault="00393E4E" w:rsidP="00393E4E"/>
    <w:p w:rsidR="00393E4E" w:rsidRDefault="00393E4E" w:rsidP="00393E4E"/>
    <w:p w:rsidR="00393E4E" w:rsidRDefault="00393E4E" w:rsidP="00393E4E"/>
    <w:p w:rsidR="00393E4E" w:rsidRDefault="00393E4E" w:rsidP="00393E4E"/>
    <w:p w:rsidR="00393E4E" w:rsidRDefault="00393E4E" w:rsidP="00393E4E"/>
    <w:p w:rsidR="00393E4E" w:rsidRDefault="00393E4E" w:rsidP="00393E4E"/>
    <w:p w:rsidR="00393E4E" w:rsidRDefault="00393E4E" w:rsidP="00393E4E"/>
    <w:sectPr w:rsidR="00393E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altName w:val="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3E4E"/>
    <w:rsid w:val="001B3DC1"/>
    <w:rsid w:val="00393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C5A6364-5812-46AF-A9FB-415657796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4602</Words>
  <Characters>26236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Sadler</dc:creator>
  <cp:keywords/>
  <dc:description/>
  <cp:lastModifiedBy>Jane Sadler</cp:lastModifiedBy>
  <cp:revision>1</cp:revision>
  <dcterms:created xsi:type="dcterms:W3CDTF">2019-07-10T21:26:00Z</dcterms:created>
  <dcterms:modified xsi:type="dcterms:W3CDTF">2019-07-10T21:29:00Z</dcterms:modified>
</cp:coreProperties>
</file>