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B161D" w:rsidRPr="009B161D" w:rsidRDefault="009B161D" w:rsidP="009B161D">
      <w:pPr>
        <w:shd w:val="clear" w:color="auto" w:fill="FFFFFF"/>
        <w:spacing w:before="225" w:after="105" w:line="312" w:lineRule="atLeast"/>
        <w:ind w:right="90"/>
        <w:rPr>
          <w:rFonts w:ascii="Arial" w:eastAsia="Times New Roman" w:hAnsi="Arial" w:cs="Arial"/>
          <w:sz w:val="36"/>
          <w:szCs w:val="36"/>
          <w:lang w:eastAsia="en-GB"/>
        </w:rPr>
      </w:pPr>
      <w:r w:rsidRPr="009B161D">
        <w:rPr>
          <w:rFonts w:ascii="Arial" w:eastAsia="Times New Roman" w:hAnsi="Arial" w:cs="Arial"/>
          <w:sz w:val="36"/>
          <w:szCs w:val="36"/>
          <w:lang w:eastAsia="en-GB"/>
        </w:rPr>
        <w:t xml:space="preserve">               </w:t>
      </w:r>
      <w:proofErr w:type="spellStart"/>
      <w:r w:rsidRPr="009B161D">
        <w:rPr>
          <w:rFonts w:ascii="Arial" w:eastAsia="Times New Roman" w:hAnsi="Arial" w:cs="Arial"/>
          <w:sz w:val="36"/>
          <w:szCs w:val="36"/>
          <w:lang w:eastAsia="en-GB"/>
        </w:rPr>
        <w:t>Pembrokeshire</w:t>
      </w:r>
      <w:proofErr w:type="spellEnd"/>
      <w:r w:rsidRPr="009B161D">
        <w:rPr>
          <w:rFonts w:ascii="Arial" w:eastAsia="Times New Roman" w:hAnsi="Arial" w:cs="Arial"/>
          <w:sz w:val="36"/>
          <w:szCs w:val="36"/>
          <w:lang w:eastAsia="en-GB"/>
        </w:rPr>
        <w:t xml:space="preserve"> County Council Statement</w:t>
      </w:r>
    </w:p>
    <w:p w:rsidR="009B161D" w:rsidRDefault="009B161D" w:rsidP="009B161D">
      <w:pPr>
        <w:shd w:val="clear" w:color="auto" w:fill="FFFFFF"/>
        <w:spacing w:before="225" w:after="105" w:line="312" w:lineRule="atLeast"/>
        <w:ind w:right="90"/>
        <w:rPr>
          <w:rFonts w:ascii="Arial" w:eastAsia="Times New Roman" w:hAnsi="Arial" w:cs="Arial"/>
          <w:lang w:eastAsia="en-GB"/>
        </w:rPr>
      </w:pPr>
    </w:p>
    <w:p w:rsidR="009B161D" w:rsidRPr="009B161D" w:rsidRDefault="009B161D" w:rsidP="009B161D">
      <w:pPr>
        <w:shd w:val="clear" w:color="auto" w:fill="FFFFFF"/>
        <w:spacing w:before="225" w:after="105" w:line="312" w:lineRule="atLeast"/>
        <w:ind w:right="90"/>
        <w:rPr>
          <w:rFonts w:ascii="Arial" w:eastAsia="Times New Roman" w:hAnsi="Arial" w:cs="Arial"/>
          <w:sz w:val="28"/>
          <w:szCs w:val="28"/>
          <w:lang w:eastAsia="en-GB"/>
        </w:rPr>
      </w:pPr>
      <w:proofErr w:type="spellStart"/>
      <w:r w:rsidRPr="009B161D">
        <w:rPr>
          <w:rFonts w:ascii="Arial" w:eastAsia="Times New Roman" w:hAnsi="Arial" w:cs="Arial"/>
          <w:sz w:val="28"/>
          <w:szCs w:val="28"/>
          <w:lang w:eastAsia="en-GB"/>
        </w:rPr>
        <w:t>Pembrokeshire</w:t>
      </w:r>
      <w:proofErr w:type="spellEnd"/>
      <w:r w:rsidRPr="009B161D">
        <w:rPr>
          <w:rFonts w:ascii="Arial" w:eastAsia="Times New Roman" w:hAnsi="Arial" w:cs="Arial"/>
          <w:sz w:val="28"/>
          <w:szCs w:val="28"/>
          <w:lang w:eastAsia="en-GB"/>
        </w:rPr>
        <w:t xml:space="preserve"> County Council welcomes today's sentences which vindicate its decision to prosecute in this matter. </w:t>
      </w:r>
    </w:p>
    <w:p w:rsidR="009B161D" w:rsidRPr="009B161D" w:rsidRDefault="009B161D" w:rsidP="009B161D">
      <w:pPr>
        <w:shd w:val="clear" w:color="auto" w:fill="FFFFFF"/>
        <w:spacing w:before="225" w:after="105" w:line="312" w:lineRule="atLeast"/>
        <w:ind w:right="90"/>
        <w:rPr>
          <w:rFonts w:ascii="Arial" w:eastAsia="Times New Roman" w:hAnsi="Arial" w:cs="Arial"/>
          <w:sz w:val="28"/>
          <w:szCs w:val="28"/>
          <w:lang w:eastAsia="en-GB"/>
        </w:rPr>
      </w:pPr>
      <w:r w:rsidRPr="009B161D">
        <w:rPr>
          <w:rFonts w:ascii="Arial" w:eastAsia="Times New Roman" w:hAnsi="Arial" w:cs="Arial"/>
          <w:sz w:val="28"/>
          <w:szCs w:val="28"/>
          <w:lang w:eastAsia="en-GB"/>
        </w:rPr>
        <w:t xml:space="preserve">The sentences reflect the fact that Manor House Wildlife Park and Colin MacDougall have failed, over a number of years, to manage the risks posed to the paying public and employees at the Park. </w:t>
      </w:r>
    </w:p>
    <w:p w:rsidR="009B161D" w:rsidRPr="009B161D" w:rsidRDefault="009B161D" w:rsidP="009B161D">
      <w:pPr>
        <w:shd w:val="clear" w:color="auto" w:fill="FFFFFF"/>
        <w:spacing w:before="225" w:after="105" w:line="312" w:lineRule="atLeast"/>
        <w:ind w:right="90"/>
        <w:rPr>
          <w:rFonts w:ascii="Arial" w:eastAsia="Times New Roman" w:hAnsi="Arial" w:cs="Arial"/>
          <w:sz w:val="28"/>
          <w:szCs w:val="28"/>
          <w:lang w:eastAsia="en-GB"/>
        </w:rPr>
      </w:pPr>
      <w:r w:rsidRPr="009B161D">
        <w:rPr>
          <w:rFonts w:ascii="Arial" w:eastAsia="Times New Roman" w:hAnsi="Arial" w:cs="Arial"/>
          <w:sz w:val="28"/>
          <w:szCs w:val="28"/>
          <w:lang w:eastAsia="en-GB"/>
        </w:rPr>
        <w:t xml:space="preserve">Fundamental Health and Safety requirements were breached in that there was a failure to assess and actively manage the tree population to ensure the Park was safe. </w:t>
      </w:r>
    </w:p>
    <w:p w:rsidR="009B161D" w:rsidRPr="009B161D" w:rsidRDefault="009B161D" w:rsidP="009B161D">
      <w:pPr>
        <w:shd w:val="clear" w:color="auto" w:fill="FFFFFF"/>
        <w:spacing w:before="225" w:after="105" w:line="312" w:lineRule="atLeast"/>
        <w:ind w:right="90"/>
        <w:rPr>
          <w:rFonts w:ascii="Arial" w:eastAsia="Times New Roman" w:hAnsi="Arial" w:cs="Arial"/>
          <w:sz w:val="28"/>
          <w:szCs w:val="28"/>
          <w:lang w:eastAsia="en-GB"/>
        </w:rPr>
      </w:pPr>
      <w:r w:rsidRPr="009B161D">
        <w:rPr>
          <w:rFonts w:ascii="Arial" w:eastAsia="Times New Roman" w:hAnsi="Arial" w:cs="Arial"/>
          <w:sz w:val="28"/>
          <w:szCs w:val="28"/>
          <w:lang w:eastAsia="en-GB"/>
        </w:rPr>
        <w:t xml:space="preserve">In turn, these failures created the environment in which a 25-metre beech tree fell, trapping and seriously injuring a young child, </w:t>
      </w:r>
      <w:proofErr w:type="spellStart"/>
      <w:r w:rsidRPr="009B161D">
        <w:rPr>
          <w:rFonts w:ascii="Arial" w:eastAsia="Times New Roman" w:hAnsi="Arial" w:cs="Arial"/>
          <w:sz w:val="28"/>
          <w:szCs w:val="28"/>
          <w:lang w:eastAsia="en-GB"/>
        </w:rPr>
        <w:t>Griff</w:t>
      </w:r>
      <w:proofErr w:type="spellEnd"/>
      <w:r w:rsidRPr="009B161D">
        <w:rPr>
          <w:rFonts w:ascii="Arial" w:eastAsia="Times New Roman" w:hAnsi="Arial" w:cs="Arial"/>
          <w:sz w:val="28"/>
          <w:szCs w:val="28"/>
          <w:lang w:eastAsia="en-GB"/>
        </w:rPr>
        <w:t xml:space="preserve">, and his mother, Emma Davies-Hughes. </w:t>
      </w:r>
    </w:p>
    <w:p w:rsidR="009B161D" w:rsidRPr="009B161D" w:rsidRDefault="009B161D" w:rsidP="009B161D">
      <w:pPr>
        <w:shd w:val="clear" w:color="auto" w:fill="FFFFFF"/>
        <w:spacing w:before="225" w:after="105" w:line="312" w:lineRule="atLeast"/>
        <w:ind w:right="90"/>
        <w:rPr>
          <w:rFonts w:ascii="Arial" w:eastAsia="Times New Roman" w:hAnsi="Arial" w:cs="Arial"/>
          <w:sz w:val="28"/>
          <w:szCs w:val="28"/>
          <w:lang w:eastAsia="en-GB"/>
        </w:rPr>
      </w:pPr>
      <w:r w:rsidRPr="009B161D">
        <w:rPr>
          <w:rFonts w:ascii="Arial" w:eastAsia="Times New Roman" w:hAnsi="Arial" w:cs="Arial"/>
          <w:sz w:val="28"/>
          <w:szCs w:val="28"/>
          <w:lang w:eastAsia="en-GB"/>
        </w:rPr>
        <w:t xml:space="preserve">While the Council acknowledges Manor Park's conservation aims and the effort and financial investment made to develop the site as a tourist attraction, this has evidently been at the expense of ensuring public safety. </w:t>
      </w:r>
    </w:p>
    <w:p w:rsidR="009B161D" w:rsidRPr="009B161D" w:rsidRDefault="009B161D" w:rsidP="009B161D">
      <w:pPr>
        <w:shd w:val="clear" w:color="auto" w:fill="FFFFFF"/>
        <w:spacing w:before="225" w:after="105" w:line="312" w:lineRule="atLeast"/>
        <w:ind w:right="90"/>
        <w:rPr>
          <w:rFonts w:ascii="Arial" w:eastAsia="Times New Roman" w:hAnsi="Arial" w:cs="Arial"/>
          <w:sz w:val="28"/>
          <w:szCs w:val="28"/>
          <w:lang w:eastAsia="en-GB"/>
        </w:rPr>
      </w:pPr>
      <w:r w:rsidRPr="009B161D">
        <w:rPr>
          <w:rFonts w:ascii="Arial" w:eastAsia="Times New Roman" w:hAnsi="Arial" w:cs="Arial"/>
          <w:sz w:val="28"/>
          <w:szCs w:val="28"/>
          <w:lang w:eastAsia="en-GB"/>
        </w:rPr>
        <w:t xml:space="preserve">The company and Mr MacDougall failed to follow advice contained in a specialist's report on the trees upon which they should have acted. </w:t>
      </w:r>
    </w:p>
    <w:p w:rsidR="009B161D" w:rsidRPr="009B161D" w:rsidRDefault="009B161D" w:rsidP="009B161D">
      <w:pPr>
        <w:shd w:val="clear" w:color="auto" w:fill="FFFFFF"/>
        <w:spacing w:before="225" w:after="105" w:line="312" w:lineRule="atLeast"/>
        <w:ind w:right="90"/>
        <w:rPr>
          <w:rFonts w:ascii="Arial" w:eastAsia="Times New Roman" w:hAnsi="Arial" w:cs="Arial"/>
          <w:sz w:val="28"/>
          <w:szCs w:val="28"/>
          <w:lang w:eastAsia="en-GB"/>
        </w:rPr>
      </w:pPr>
      <w:r w:rsidRPr="009B161D">
        <w:rPr>
          <w:rFonts w:ascii="Arial" w:eastAsia="Times New Roman" w:hAnsi="Arial" w:cs="Arial"/>
          <w:sz w:val="28"/>
          <w:szCs w:val="28"/>
          <w:lang w:eastAsia="en-GB"/>
        </w:rPr>
        <w:t xml:space="preserve">Being in that environment was unsafe and the company knew it but carried on entertaining thousands of visitors who were at risk. </w:t>
      </w:r>
    </w:p>
    <w:p w:rsidR="009B161D" w:rsidRPr="009B161D" w:rsidRDefault="009B161D" w:rsidP="009B161D">
      <w:pPr>
        <w:shd w:val="clear" w:color="auto" w:fill="FFFFFF"/>
        <w:spacing w:before="225" w:after="105" w:line="312" w:lineRule="atLeast"/>
        <w:ind w:right="90"/>
        <w:rPr>
          <w:rFonts w:ascii="Arial" w:eastAsia="Times New Roman" w:hAnsi="Arial" w:cs="Arial"/>
          <w:sz w:val="28"/>
          <w:szCs w:val="28"/>
          <w:lang w:eastAsia="en-GB"/>
        </w:rPr>
      </w:pPr>
      <w:r w:rsidRPr="009B161D">
        <w:rPr>
          <w:rFonts w:ascii="Arial" w:eastAsia="Times New Roman" w:hAnsi="Arial" w:cs="Arial"/>
          <w:sz w:val="28"/>
          <w:szCs w:val="28"/>
          <w:lang w:eastAsia="en-GB"/>
        </w:rPr>
        <w:t xml:space="preserve">The result was an exceedingly significant and long-standing risk to the public and the Park's employees. </w:t>
      </w:r>
    </w:p>
    <w:p w:rsidR="009B161D" w:rsidRPr="009B161D" w:rsidRDefault="009B161D" w:rsidP="009B161D">
      <w:pPr>
        <w:shd w:val="clear" w:color="auto" w:fill="FFFFFF"/>
        <w:spacing w:before="225" w:after="105" w:line="312" w:lineRule="atLeast"/>
        <w:ind w:right="90"/>
        <w:rPr>
          <w:rFonts w:ascii="Arial" w:eastAsia="Times New Roman" w:hAnsi="Arial" w:cs="Arial"/>
          <w:sz w:val="28"/>
          <w:szCs w:val="28"/>
          <w:lang w:eastAsia="en-GB"/>
        </w:rPr>
      </w:pPr>
      <w:r w:rsidRPr="009B161D">
        <w:rPr>
          <w:rFonts w:ascii="Arial" w:eastAsia="Times New Roman" w:hAnsi="Arial" w:cs="Arial"/>
          <w:sz w:val="28"/>
          <w:szCs w:val="28"/>
          <w:lang w:eastAsia="en-GB"/>
        </w:rPr>
        <w:t xml:space="preserve">The defendants only dealt with high risk trees after closure of the Park by </w:t>
      </w:r>
      <w:proofErr w:type="spellStart"/>
      <w:r w:rsidRPr="009B161D">
        <w:rPr>
          <w:rFonts w:ascii="Arial" w:eastAsia="Times New Roman" w:hAnsi="Arial" w:cs="Arial"/>
          <w:sz w:val="28"/>
          <w:szCs w:val="28"/>
          <w:lang w:eastAsia="en-GB"/>
        </w:rPr>
        <w:t>Pembrokeshire</w:t>
      </w:r>
      <w:proofErr w:type="spellEnd"/>
      <w:r w:rsidRPr="009B161D">
        <w:rPr>
          <w:rFonts w:ascii="Arial" w:eastAsia="Times New Roman" w:hAnsi="Arial" w:cs="Arial"/>
          <w:sz w:val="28"/>
          <w:szCs w:val="28"/>
          <w:lang w:eastAsia="en-GB"/>
        </w:rPr>
        <w:t xml:space="preserve"> County Council Environmental Health officers. </w:t>
      </w:r>
    </w:p>
    <w:p w:rsidR="009B161D" w:rsidRPr="009B161D" w:rsidRDefault="009B161D" w:rsidP="009B161D">
      <w:pPr>
        <w:shd w:val="clear" w:color="auto" w:fill="FFFFFF"/>
        <w:spacing w:before="225" w:after="105" w:line="312" w:lineRule="atLeast"/>
        <w:ind w:right="90"/>
        <w:rPr>
          <w:rFonts w:ascii="Arial" w:eastAsia="Times New Roman" w:hAnsi="Arial" w:cs="Arial"/>
          <w:sz w:val="28"/>
          <w:szCs w:val="28"/>
          <w:lang w:eastAsia="en-GB"/>
        </w:rPr>
      </w:pPr>
      <w:r w:rsidRPr="009B161D">
        <w:rPr>
          <w:rFonts w:ascii="Arial" w:eastAsia="Times New Roman" w:hAnsi="Arial" w:cs="Arial"/>
          <w:sz w:val="28"/>
          <w:szCs w:val="28"/>
          <w:lang w:eastAsia="en-GB"/>
        </w:rPr>
        <w:t>Finally, the County Council would like to thank the Davies-Hughes family for their co-operation and patience during a thorough and extensive investigation</w:t>
      </w:r>
    </w:p>
    <w:p w:rsidR="00566EE2" w:rsidRDefault="00566EE2"/>
    <w:sectPr w:rsidR="00566EE2" w:rsidSect="00566E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B161D"/>
    <w:rsid w:val="001E0B41"/>
    <w:rsid w:val="0040032D"/>
    <w:rsid w:val="00471E29"/>
    <w:rsid w:val="00566EE2"/>
    <w:rsid w:val="00732E6B"/>
    <w:rsid w:val="009A58F9"/>
    <w:rsid w:val="009B161D"/>
    <w:rsid w:val="00C77F37"/>
    <w:rsid w:val="00CD082A"/>
    <w:rsid w:val="00D7101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66E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2622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858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540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212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9980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02741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4737627">
                              <w:marLeft w:val="45"/>
                              <w:marRight w:val="45"/>
                              <w:marTop w:val="45"/>
                              <w:marBottom w:val="45"/>
                              <w:divBdr>
                                <w:top w:val="single" w:sz="6" w:space="5" w:color="CCCCCC"/>
                                <w:left w:val="single" w:sz="6" w:space="6" w:color="CCCCCC"/>
                                <w:bottom w:val="single" w:sz="6" w:space="6" w:color="CCCCCC"/>
                                <w:right w:val="single" w:sz="6" w:space="6" w:color="CCCCCC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237</Words>
  <Characters>1355</Characters>
  <Application>Microsoft Office Word</Application>
  <DocSecurity>0</DocSecurity>
  <Lines>11</Lines>
  <Paragraphs>3</Paragraphs>
  <ScaleCrop>false</ScaleCrop>
  <Company>Swansea Metropolitan University</Company>
  <LinksUpToDate>false</LinksUpToDate>
  <CharactersWithSpaces>1589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Jones</dc:creator>
  <cp:keywords/>
  <dc:description/>
  <cp:lastModifiedBy>J Jones</cp:lastModifiedBy>
  <cp:revision>1</cp:revision>
  <dcterms:created xsi:type="dcterms:W3CDTF">2012-12-03T14:58:00Z</dcterms:created>
  <dcterms:modified xsi:type="dcterms:W3CDTF">2012-12-03T15:00:00Z</dcterms:modified>
</cp:coreProperties>
</file>