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34753" w:rsidRDefault="00000000">
      <w:pPr>
        <w:spacing w:before="120" w:after="120" w:line="360" w:lineRule="auto"/>
        <w:jc w:val="center"/>
        <w:rPr>
          <w:rFonts w:ascii="Arial" w:eastAsia="Arial" w:hAnsi="Arial" w:cs="Arial"/>
        </w:rPr>
      </w:pPr>
      <w:r>
        <w:rPr>
          <w:rFonts w:ascii="Arial" w:eastAsia="Arial" w:hAnsi="Arial" w:cs="Arial"/>
          <w:noProof/>
        </w:rPr>
        <w:drawing>
          <wp:inline distT="0" distB="0" distL="0" distR="0">
            <wp:extent cx="3633735" cy="1223389"/>
            <wp:effectExtent l="0" t="0" r="0" b="0"/>
            <wp:docPr id="41" name="image6.png" descr="UWTSD new Logo"/>
            <wp:cNvGraphicFramePr/>
            <a:graphic xmlns:a="http://schemas.openxmlformats.org/drawingml/2006/main">
              <a:graphicData uri="http://schemas.openxmlformats.org/drawingml/2006/picture">
                <pic:pic xmlns:pic="http://schemas.openxmlformats.org/drawingml/2006/picture">
                  <pic:nvPicPr>
                    <pic:cNvPr id="0" name="image6.png" descr="UWTSD new Logo"/>
                    <pic:cNvPicPr preferRelativeResize="0"/>
                  </pic:nvPicPr>
                  <pic:blipFill>
                    <a:blip r:embed="rId8"/>
                    <a:srcRect/>
                    <a:stretch>
                      <a:fillRect/>
                    </a:stretch>
                  </pic:blipFill>
                  <pic:spPr>
                    <a:xfrm>
                      <a:off x="0" y="0"/>
                      <a:ext cx="3633735" cy="1223389"/>
                    </a:xfrm>
                    <a:prstGeom prst="rect">
                      <a:avLst/>
                    </a:prstGeom>
                    <a:ln/>
                  </pic:spPr>
                </pic:pic>
              </a:graphicData>
            </a:graphic>
          </wp:inline>
        </w:drawing>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243"/>
        <w:gridCol w:w="243"/>
        <w:gridCol w:w="7097"/>
        <w:gridCol w:w="433"/>
      </w:tblGrid>
      <w:tr w:rsidR="00434753">
        <w:trPr>
          <w:trHeight w:val="719"/>
        </w:trPr>
        <w:tc>
          <w:tcPr>
            <w:tcW w:w="1243" w:type="dxa"/>
            <w:tcBorders>
              <w:top w:val="single" w:sz="4" w:space="0" w:color="000000"/>
              <w:left w:val="single" w:sz="4" w:space="0" w:color="000000"/>
              <w:bottom w:val="nil"/>
              <w:right w:val="nil"/>
            </w:tcBorders>
            <w:shd w:val="clear" w:color="auto" w:fill="auto"/>
            <w:vAlign w:val="center"/>
          </w:tcPr>
          <w:p w:rsidR="00434753" w:rsidRDefault="00000000">
            <w:pPr>
              <w:keepNext/>
              <w:spacing w:before="120" w:after="120" w:line="360" w:lineRule="auto"/>
              <w:jc w:val="both"/>
              <w:rPr>
                <w:rFonts w:ascii="Arial" w:eastAsia="Arial" w:hAnsi="Arial" w:cs="Arial"/>
                <w:b/>
                <w:color w:val="000000"/>
              </w:rPr>
            </w:pPr>
            <w:r>
              <w:rPr>
                <w:rFonts w:ascii="Arial" w:eastAsia="Arial" w:hAnsi="Arial" w:cs="Arial"/>
                <w:b/>
                <w:color w:val="000000"/>
              </w:rPr>
              <w:t>Student No:</w:t>
            </w:r>
          </w:p>
        </w:tc>
        <w:tc>
          <w:tcPr>
            <w:tcW w:w="7340" w:type="dxa"/>
            <w:gridSpan w:val="2"/>
            <w:tcBorders>
              <w:top w:val="single" w:sz="4" w:space="0" w:color="000000"/>
              <w:left w:val="nil"/>
              <w:bottom w:val="dashed" w:sz="4" w:space="0" w:color="000000"/>
              <w:right w:val="nil"/>
            </w:tcBorders>
            <w:shd w:val="clear" w:color="auto" w:fill="auto"/>
            <w:vAlign w:val="center"/>
          </w:tcPr>
          <w:p w:rsidR="00434753" w:rsidRDefault="007717F6">
            <w:pPr>
              <w:keepNext/>
              <w:spacing w:before="120" w:after="120" w:line="360" w:lineRule="auto"/>
              <w:jc w:val="both"/>
              <w:rPr>
                <w:rFonts w:ascii="Arial" w:eastAsia="Arial" w:hAnsi="Arial" w:cs="Arial"/>
                <w:b/>
                <w:color w:val="000000"/>
              </w:rPr>
            </w:pPr>
            <w:r w:rsidRPr="007717F6">
              <w:rPr>
                <w:rFonts w:ascii="Arial" w:eastAsia="Arial" w:hAnsi="Arial" w:cs="Arial"/>
                <w:b/>
                <w:color w:val="000000"/>
              </w:rPr>
              <w:t>2128608</w:t>
            </w:r>
          </w:p>
        </w:tc>
        <w:tc>
          <w:tcPr>
            <w:tcW w:w="433" w:type="dxa"/>
            <w:tcBorders>
              <w:top w:val="single" w:sz="4" w:space="0" w:color="000000"/>
              <w:left w:val="nil"/>
              <w:bottom w:val="nil"/>
              <w:right w:val="single" w:sz="4" w:space="0" w:color="000000"/>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r>
      <w:tr w:rsidR="00434753">
        <w:trPr>
          <w:trHeight w:val="805"/>
        </w:trPr>
        <w:tc>
          <w:tcPr>
            <w:tcW w:w="1243" w:type="dxa"/>
            <w:tcBorders>
              <w:top w:val="nil"/>
              <w:left w:val="single" w:sz="4" w:space="0" w:color="000000"/>
              <w:bottom w:val="nil"/>
              <w:right w:val="nil"/>
            </w:tcBorders>
            <w:shd w:val="clear" w:color="auto" w:fill="auto"/>
            <w:vAlign w:val="center"/>
          </w:tcPr>
          <w:p w:rsidR="00434753" w:rsidRDefault="00434753">
            <w:pPr>
              <w:keepNext/>
              <w:spacing w:before="120" w:after="120" w:line="360" w:lineRule="auto"/>
              <w:jc w:val="both"/>
              <w:rPr>
                <w:rFonts w:ascii="Arial" w:eastAsia="Arial" w:hAnsi="Arial" w:cs="Arial"/>
                <w:color w:val="000000"/>
              </w:rPr>
            </w:pPr>
          </w:p>
          <w:p w:rsidR="00434753" w:rsidRDefault="00000000">
            <w:pPr>
              <w:keepNext/>
              <w:spacing w:before="120" w:after="120" w:line="360" w:lineRule="auto"/>
              <w:jc w:val="both"/>
              <w:rPr>
                <w:rFonts w:ascii="Arial" w:eastAsia="Arial" w:hAnsi="Arial" w:cs="Arial"/>
                <w:color w:val="000000"/>
              </w:rPr>
            </w:pPr>
            <w:r>
              <w:rPr>
                <w:rFonts w:ascii="Arial" w:eastAsia="Arial" w:hAnsi="Arial" w:cs="Arial"/>
                <w:color w:val="000000"/>
              </w:rPr>
              <w:t>Module Title:</w:t>
            </w:r>
          </w:p>
        </w:tc>
        <w:tc>
          <w:tcPr>
            <w:tcW w:w="7340" w:type="dxa"/>
            <w:gridSpan w:val="2"/>
            <w:tcBorders>
              <w:top w:val="dashed" w:sz="4" w:space="0" w:color="000000"/>
              <w:left w:val="nil"/>
              <w:bottom w:val="dashed" w:sz="4" w:space="0" w:color="000000"/>
              <w:right w:val="nil"/>
            </w:tcBorders>
            <w:shd w:val="clear" w:color="auto" w:fill="auto"/>
            <w:vAlign w:val="center"/>
          </w:tcPr>
          <w:p w:rsidR="00434753" w:rsidRDefault="00000000">
            <w:pPr>
              <w:keepNext/>
              <w:spacing w:before="120" w:after="120" w:line="360" w:lineRule="auto"/>
              <w:jc w:val="both"/>
              <w:rPr>
                <w:rFonts w:ascii="Arial" w:eastAsia="Arial" w:hAnsi="Arial" w:cs="Arial"/>
                <w:b/>
                <w:color w:val="000000"/>
              </w:rPr>
            </w:pPr>
            <w:r>
              <w:rPr>
                <w:rFonts w:ascii="Arial" w:eastAsia="Arial" w:hAnsi="Arial" w:cs="Arial"/>
                <w:color w:val="1F1F1F"/>
                <w:highlight w:val="white"/>
              </w:rPr>
              <w:t>Operating Hotel Facilities</w:t>
            </w:r>
          </w:p>
        </w:tc>
        <w:tc>
          <w:tcPr>
            <w:tcW w:w="433" w:type="dxa"/>
            <w:tcBorders>
              <w:top w:val="nil"/>
              <w:left w:val="nil"/>
              <w:bottom w:val="nil"/>
              <w:right w:val="single" w:sz="4" w:space="0" w:color="000000"/>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r>
      <w:tr w:rsidR="00434753">
        <w:trPr>
          <w:trHeight w:val="805"/>
        </w:trPr>
        <w:tc>
          <w:tcPr>
            <w:tcW w:w="1243" w:type="dxa"/>
            <w:tcBorders>
              <w:top w:val="nil"/>
              <w:left w:val="single" w:sz="4" w:space="0" w:color="000000"/>
              <w:bottom w:val="nil"/>
              <w:right w:val="nil"/>
            </w:tcBorders>
            <w:shd w:val="clear" w:color="auto" w:fill="auto"/>
            <w:vAlign w:val="center"/>
          </w:tcPr>
          <w:p w:rsidR="00434753" w:rsidRDefault="00000000">
            <w:pPr>
              <w:keepNext/>
              <w:spacing w:before="120" w:after="120" w:line="360" w:lineRule="auto"/>
              <w:jc w:val="both"/>
              <w:rPr>
                <w:rFonts w:ascii="Arial" w:eastAsia="Arial" w:hAnsi="Arial" w:cs="Arial"/>
                <w:color w:val="000000"/>
              </w:rPr>
            </w:pPr>
            <w:r>
              <w:rPr>
                <w:rFonts w:ascii="Arial" w:eastAsia="Arial" w:hAnsi="Arial" w:cs="Arial"/>
                <w:color w:val="000000"/>
              </w:rPr>
              <w:t>Module Code:</w:t>
            </w:r>
          </w:p>
        </w:tc>
        <w:tc>
          <w:tcPr>
            <w:tcW w:w="7340" w:type="dxa"/>
            <w:gridSpan w:val="2"/>
            <w:tcBorders>
              <w:top w:val="dashed" w:sz="4" w:space="0" w:color="000000"/>
              <w:left w:val="nil"/>
              <w:bottom w:val="dashed" w:sz="4" w:space="0" w:color="000000"/>
              <w:right w:val="nil"/>
            </w:tcBorders>
            <w:shd w:val="clear" w:color="auto" w:fill="auto"/>
            <w:vAlign w:val="center"/>
          </w:tcPr>
          <w:p w:rsidR="00434753" w:rsidRDefault="00000000">
            <w:pPr>
              <w:keepNext/>
              <w:spacing w:before="120" w:after="120" w:line="360" w:lineRule="auto"/>
              <w:jc w:val="both"/>
              <w:rPr>
                <w:rFonts w:ascii="Arial" w:eastAsia="Arial" w:hAnsi="Arial" w:cs="Arial"/>
                <w:b/>
                <w:color w:val="000000"/>
              </w:rPr>
            </w:pPr>
            <w:r>
              <w:rPr>
                <w:rFonts w:ascii="Arial" w:eastAsia="Arial" w:hAnsi="Arial" w:cs="Arial"/>
                <w:color w:val="1F1F1F"/>
                <w:highlight w:val="white"/>
              </w:rPr>
              <w:t>BMIH4006</w:t>
            </w:r>
          </w:p>
        </w:tc>
        <w:tc>
          <w:tcPr>
            <w:tcW w:w="433" w:type="dxa"/>
            <w:tcBorders>
              <w:top w:val="nil"/>
              <w:left w:val="nil"/>
              <w:bottom w:val="nil"/>
              <w:right w:val="single" w:sz="4" w:space="0" w:color="000000"/>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r>
      <w:tr w:rsidR="00434753">
        <w:trPr>
          <w:trHeight w:val="805"/>
        </w:trPr>
        <w:tc>
          <w:tcPr>
            <w:tcW w:w="1243" w:type="dxa"/>
            <w:tcBorders>
              <w:top w:val="nil"/>
              <w:left w:val="single" w:sz="4" w:space="0" w:color="000000"/>
              <w:bottom w:val="nil"/>
              <w:right w:val="nil"/>
            </w:tcBorders>
            <w:shd w:val="clear" w:color="auto" w:fill="auto"/>
            <w:vAlign w:val="center"/>
          </w:tcPr>
          <w:p w:rsidR="00434753" w:rsidRDefault="00000000">
            <w:pPr>
              <w:keepNext/>
              <w:spacing w:before="120" w:after="120" w:line="360" w:lineRule="auto"/>
              <w:jc w:val="both"/>
              <w:rPr>
                <w:rFonts w:ascii="Arial" w:eastAsia="Arial" w:hAnsi="Arial" w:cs="Arial"/>
                <w:color w:val="000000"/>
              </w:rPr>
            </w:pPr>
            <w:r>
              <w:rPr>
                <w:rFonts w:ascii="Arial" w:eastAsia="Arial" w:hAnsi="Arial" w:cs="Arial"/>
                <w:color w:val="000000"/>
              </w:rPr>
              <w:t>Lecturer:</w:t>
            </w:r>
          </w:p>
        </w:tc>
        <w:tc>
          <w:tcPr>
            <w:tcW w:w="7340" w:type="dxa"/>
            <w:gridSpan w:val="2"/>
            <w:tcBorders>
              <w:top w:val="dashed" w:sz="4" w:space="0" w:color="000000"/>
              <w:left w:val="nil"/>
              <w:bottom w:val="dashed" w:sz="4" w:space="0" w:color="000000"/>
              <w:right w:val="nil"/>
            </w:tcBorders>
            <w:shd w:val="clear" w:color="auto" w:fill="auto"/>
            <w:vAlign w:val="center"/>
          </w:tcPr>
          <w:p w:rsidR="00434753" w:rsidRDefault="00000000">
            <w:pPr>
              <w:keepNext/>
              <w:spacing w:before="120" w:after="120" w:line="360" w:lineRule="auto"/>
              <w:jc w:val="both"/>
              <w:rPr>
                <w:rFonts w:ascii="Arial" w:eastAsia="Arial" w:hAnsi="Arial" w:cs="Arial"/>
                <w:b/>
                <w:color w:val="000000"/>
              </w:rPr>
            </w:pPr>
            <w:r>
              <w:rPr>
                <w:rFonts w:ascii="Arial" w:eastAsia="Arial" w:hAnsi="Arial" w:cs="Arial"/>
              </w:rPr>
              <w:t xml:space="preserve">Laurence Blake, Ffion </w:t>
            </w:r>
            <w:proofErr w:type="spellStart"/>
            <w:r>
              <w:rPr>
                <w:rFonts w:ascii="Arial" w:eastAsia="Arial" w:hAnsi="Arial" w:cs="Arial"/>
              </w:rPr>
              <w:t>Cumberptech</w:t>
            </w:r>
            <w:proofErr w:type="spellEnd"/>
            <w:r>
              <w:rPr>
                <w:rFonts w:ascii="Arial" w:eastAsia="Arial" w:hAnsi="Arial" w:cs="Arial"/>
              </w:rPr>
              <w:t xml:space="preserve">, Tristan Hawkins Kathryn Roberts, Lisa </w:t>
            </w:r>
            <w:proofErr w:type="spellStart"/>
            <w:r>
              <w:rPr>
                <w:rFonts w:ascii="Arial" w:eastAsia="Arial" w:hAnsi="Arial" w:cs="Arial"/>
              </w:rPr>
              <w:t>Bassler</w:t>
            </w:r>
            <w:proofErr w:type="spellEnd"/>
          </w:p>
        </w:tc>
        <w:tc>
          <w:tcPr>
            <w:tcW w:w="433" w:type="dxa"/>
            <w:tcBorders>
              <w:top w:val="nil"/>
              <w:left w:val="nil"/>
              <w:bottom w:val="nil"/>
              <w:right w:val="single" w:sz="4" w:space="0" w:color="000000"/>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r>
      <w:tr w:rsidR="00434753">
        <w:trPr>
          <w:trHeight w:val="145"/>
        </w:trPr>
        <w:tc>
          <w:tcPr>
            <w:tcW w:w="1486" w:type="dxa"/>
            <w:gridSpan w:val="2"/>
            <w:tcBorders>
              <w:top w:val="nil"/>
              <w:left w:val="single" w:sz="4" w:space="0" w:color="000000"/>
              <w:bottom w:val="single" w:sz="4" w:space="0" w:color="000000"/>
              <w:right w:val="nil"/>
            </w:tcBorders>
            <w:shd w:val="clear" w:color="auto" w:fill="auto"/>
            <w:vAlign w:val="center"/>
          </w:tcPr>
          <w:p w:rsidR="00434753" w:rsidRDefault="00434753">
            <w:pPr>
              <w:keepNext/>
              <w:spacing w:before="120" w:after="120" w:line="360" w:lineRule="auto"/>
              <w:jc w:val="both"/>
              <w:rPr>
                <w:rFonts w:ascii="Arial" w:eastAsia="Arial" w:hAnsi="Arial" w:cs="Arial"/>
                <w:color w:val="000000"/>
              </w:rPr>
            </w:pPr>
          </w:p>
        </w:tc>
        <w:tc>
          <w:tcPr>
            <w:tcW w:w="7097" w:type="dxa"/>
            <w:tcBorders>
              <w:top w:val="dashed" w:sz="4" w:space="0" w:color="000000"/>
              <w:left w:val="nil"/>
              <w:bottom w:val="single" w:sz="4" w:space="0" w:color="000000"/>
              <w:right w:val="nil"/>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c>
          <w:tcPr>
            <w:tcW w:w="433" w:type="dxa"/>
            <w:tcBorders>
              <w:top w:val="nil"/>
              <w:left w:val="nil"/>
              <w:bottom w:val="single" w:sz="4" w:space="0" w:color="000000"/>
              <w:right w:val="single" w:sz="4" w:space="0" w:color="000000"/>
            </w:tcBorders>
            <w:shd w:val="clear" w:color="auto" w:fill="auto"/>
            <w:vAlign w:val="center"/>
          </w:tcPr>
          <w:p w:rsidR="00434753" w:rsidRDefault="00434753">
            <w:pPr>
              <w:keepNext/>
              <w:spacing w:before="120" w:after="120" w:line="360" w:lineRule="auto"/>
              <w:jc w:val="both"/>
              <w:rPr>
                <w:rFonts w:ascii="Arial" w:eastAsia="Arial" w:hAnsi="Arial" w:cs="Arial"/>
                <w:b/>
                <w:color w:val="000000"/>
              </w:rPr>
            </w:pPr>
          </w:p>
        </w:tc>
      </w:tr>
    </w:tbl>
    <w:p w:rsidR="00434753" w:rsidRDefault="00434753">
      <w:pPr>
        <w:spacing w:before="120" w:after="120" w:line="360" w:lineRule="auto"/>
        <w:jc w:val="both"/>
        <w:rPr>
          <w:rFonts w:ascii="Arial" w:eastAsia="Arial" w:hAnsi="Arial" w:cs="Arial"/>
        </w:rPr>
      </w:pPr>
    </w:p>
    <w:p w:rsidR="00434753" w:rsidRDefault="00000000">
      <w:pPr>
        <w:spacing w:before="120" w:after="120" w:line="360" w:lineRule="auto"/>
        <w:jc w:val="both"/>
        <w:rPr>
          <w:rFonts w:ascii="Arial" w:eastAsia="Arial" w:hAnsi="Arial" w:cs="Arial"/>
        </w:rPr>
      </w:pPr>
      <w:r>
        <w:br w:type="page"/>
      </w:r>
    </w:p>
    <w:p w:rsidR="00434753" w:rsidRDefault="00000000">
      <w:pPr>
        <w:keepNext/>
        <w:keepLines/>
        <w:pBdr>
          <w:top w:val="nil"/>
          <w:left w:val="nil"/>
          <w:bottom w:val="nil"/>
          <w:right w:val="nil"/>
          <w:between w:val="nil"/>
        </w:pBdr>
        <w:spacing w:before="120" w:after="120" w:line="360" w:lineRule="auto"/>
        <w:jc w:val="both"/>
        <w:rPr>
          <w:rFonts w:ascii="Arial" w:eastAsia="Arial" w:hAnsi="Arial" w:cs="Arial"/>
          <w:color w:val="2F5496"/>
          <w:sz w:val="32"/>
          <w:szCs w:val="32"/>
        </w:rPr>
      </w:pPr>
      <w:r>
        <w:rPr>
          <w:rFonts w:ascii="Arial" w:eastAsia="Arial" w:hAnsi="Arial" w:cs="Arial"/>
          <w:color w:val="2F5496"/>
          <w:sz w:val="32"/>
          <w:szCs w:val="32"/>
        </w:rPr>
        <w:lastRenderedPageBreak/>
        <w:t>Table of Contents</w:t>
      </w:r>
    </w:p>
    <w:sdt>
      <w:sdtPr>
        <w:id w:val="2096901458"/>
        <w:docPartObj>
          <w:docPartGallery w:val="Table of Contents"/>
          <w:docPartUnique/>
        </w:docPartObj>
      </w:sdtPr>
      <w:sdtContent>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r>
            <w:fldChar w:fldCharType="begin"/>
          </w:r>
          <w:r>
            <w:instrText xml:space="preserve"> TOC \h \u \z </w:instrText>
          </w:r>
          <w:r>
            <w:fldChar w:fldCharType="separate"/>
          </w:r>
          <w:hyperlink w:anchor="_heading=h.gjdgxs">
            <w:r>
              <w:rPr>
                <w:rFonts w:ascii="Arial" w:eastAsia="Arial" w:hAnsi="Arial" w:cs="Arial"/>
                <w:color w:val="000000"/>
              </w:rPr>
              <w:t>Introduction</w:t>
            </w:r>
            <w:r>
              <w:rPr>
                <w:rFonts w:ascii="Arial" w:eastAsia="Arial" w:hAnsi="Arial" w:cs="Arial"/>
                <w:color w:val="000000"/>
              </w:rPr>
              <w:tab/>
              <w:t>3</w:t>
            </w:r>
          </w:hyperlink>
        </w:p>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hyperlink w:anchor="_heading=h.30j0zll">
            <w:r>
              <w:rPr>
                <w:rFonts w:ascii="Arial" w:eastAsia="Arial" w:hAnsi="Arial" w:cs="Arial"/>
                <w:color w:val="000000"/>
              </w:rPr>
              <w:t>Component One</w:t>
            </w:r>
            <w:r>
              <w:rPr>
                <w:rFonts w:ascii="Arial" w:eastAsia="Arial" w:hAnsi="Arial" w:cs="Arial"/>
                <w:color w:val="000000"/>
              </w:rPr>
              <w:tab/>
              <w:t>4</w:t>
            </w:r>
          </w:hyperlink>
        </w:p>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hyperlink w:anchor="_heading=h.1fob9te">
            <w:r>
              <w:rPr>
                <w:rFonts w:ascii="Arial" w:eastAsia="Arial" w:hAnsi="Arial" w:cs="Arial"/>
                <w:color w:val="000000"/>
              </w:rPr>
              <w:t>Component Two</w:t>
            </w:r>
            <w:r>
              <w:rPr>
                <w:rFonts w:ascii="Arial" w:eastAsia="Arial" w:hAnsi="Arial" w:cs="Arial"/>
                <w:color w:val="000000"/>
              </w:rPr>
              <w:tab/>
              <w:t>6</w:t>
            </w:r>
          </w:hyperlink>
        </w:p>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hyperlink w:anchor="_heading=h.2et92p0">
            <w:r>
              <w:rPr>
                <w:rFonts w:ascii="Arial" w:eastAsia="Arial" w:hAnsi="Arial" w:cs="Arial"/>
                <w:color w:val="000000"/>
              </w:rPr>
              <w:t>Component Three</w:t>
            </w:r>
            <w:r>
              <w:rPr>
                <w:rFonts w:ascii="Arial" w:eastAsia="Arial" w:hAnsi="Arial" w:cs="Arial"/>
                <w:color w:val="000000"/>
              </w:rPr>
              <w:tab/>
              <w:t>10</w:t>
            </w:r>
          </w:hyperlink>
        </w:p>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hyperlink w:anchor="_heading=h.tyjcwt">
            <w:r>
              <w:rPr>
                <w:rFonts w:ascii="Arial" w:eastAsia="Arial" w:hAnsi="Arial" w:cs="Arial"/>
                <w:color w:val="000000"/>
              </w:rPr>
              <w:t>Conclusion</w:t>
            </w:r>
            <w:r>
              <w:rPr>
                <w:rFonts w:ascii="Arial" w:eastAsia="Arial" w:hAnsi="Arial" w:cs="Arial"/>
                <w:color w:val="000000"/>
              </w:rPr>
              <w:tab/>
              <w:t>17</w:t>
            </w:r>
          </w:hyperlink>
        </w:p>
        <w:p w:rsidR="00434753" w:rsidRDefault="00000000">
          <w:pPr>
            <w:pBdr>
              <w:top w:val="nil"/>
              <w:left w:val="nil"/>
              <w:bottom w:val="nil"/>
              <w:right w:val="nil"/>
              <w:between w:val="nil"/>
            </w:pBdr>
            <w:tabs>
              <w:tab w:val="right" w:pos="9016"/>
            </w:tabs>
            <w:spacing w:before="240" w:after="100" w:line="360" w:lineRule="auto"/>
            <w:jc w:val="both"/>
            <w:rPr>
              <w:rFonts w:ascii="Arial" w:eastAsia="Arial" w:hAnsi="Arial" w:cs="Arial"/>
              <w:color w:val="000000"/>
              <w:sz w:val="22"/>
              <w:szCs w:val="22"/>
            </w:rPr>
          </w:pPr>
          <w:hyperlink w:anchor="_heading=h.3dy6vkm">
            <w:r>
              <w:rPr>
                <w:rFonts w:ascii="Arial" w:eastAsia="Arial" w:hAnsi="Arial" w:cs="Arial"/>
                <w:color w:val="000000"/>
              </w:rPr>
              <w:t>References</w:t>
            </w:r>
            <w:r>
              <w:rPr>
                <w:rFonts w:ascii="Arial" w:eastAsia="Arial" w:hAnsi="Arial" w:cs="Arial"/>
                <w:color w:val="000000"/>
              </w:rPr>
              <w:tab/>
              <w:t>18</w:t>
            </w:r>
          </w:hyperlink>
        </w:p>
        <w:p w:rsidR="00434753" w:rsidRDefault="00000000">
          <w:pPr>
            <w:spacing w:before="120" w:after="120" w:line="360" w:lineRule="auto"/>
            <w:jc w:val="both"/>
            <w:rPr>
              <w:rFonts w:ascii="Arial" w:eastAsia="Arial" w:hAnsi="Arial" w:cs="Arial"/>
            </w:rPr>
          </w:pPr>
          <w:r>
            <w:fldChar w:fldCharType="end"/>
          </w:r>
        </w:p>
      </w:sdtContent>
    </w:sdt>
    <w:p w:rsidR="00434753" w:rsidRDefault="00000000">
      <w:pPr>
        <w:spacing w:before="120" w:after="120" w:line="360" w:lineRule="auto"/>
        <w:jc w:val="both"/>
        <w:rPr>
          <w:rFonts w:ascii="Arial" w:eastAsia="Arial" w:hAnsi="Arial" w:cs="Arial"/>
        </w:rPr>
      </w:pPr>
      <w:r>
        <w:br w:type="page"/>
      </w:r>
    </w:p>
    <w:p w:rsidR="00434753" w:rsidRDefault="00000000">
      <w:pPr>
        <w:pStyle w:val="Heading1"/>
        <w:spacing w:before="120" w:after="120"/>
      </w:pPr>
      <w:bookmarkStart w:id="0" w:name="_heading=h.gjdgxs" w:colFirst="0" w:colLast="0"/>
      <w:bookmarkEnd w:id="0"/>
      <w:r>
        <w:lastRenderedPageBreak/>
        <w:t>Introduction</w:t>
      </w:r>
    </w:p>
    <w:p w:rsidR="00434753" w:rsidRDefault="00000000">
      <w:pPr>
        <w:spacing w:before="120" w:after="120" w:line="360" w:lineRule="auto"/>
        <w:jc w:val="both"/>
        <w:rPr>
          <w:rFonts w:ascii="Arial" w:eastAsia="Arial" w:hAnsi="Arial" w:cs="Arial"/>
        </w:rPr>
      </w:pPr>
      <w:r>
        <w:rPr>
          <w:rFonts w:ascii="Arial" w:eastAsia="Arial" w:hAnsi="Arial" w:cs="Arial"/>
        </w:rPr>
        <w:t xml:space="preserve">Hotel management is an operation for the hotel management of different facilities. Here managers or team leaders make sure to run all the facilities proficiently and make sure that all the staff do their work in a timely and professional manner (Bhatt, 2016). </w:t>
      </w:r>
    </w:p>
    <w:p w:rsidR="00434753" w:rsidRDefault="00000000">
      <w:pPr>
        <w:spacing w:before="120" w:after="120" w:line="360" w:lineRule="auto"/>
        <w:jc w:val="both"/>
        <w:rPr>
          <w:rFonts w:ascii="Arial" w:eastAsia="Arial" w:hAnsi="Arial" w:cs="Arial"/>
        </w:rPr>
      </w:pPr>
      <w:r>
        <w:br w:type="page"/>
      </w:r>
    </w:p>
    <w:p w:rsidR="00434753" w:rsidRDefault="00000000">
      <w:pPr>
        <w:pStyle w:val="Heading1"/>
        <w:spacing w:before="120" w:after="120"/>
      </w:pPr>
      <w:bookmarkStart w:id="1" w:name="_heading=h.30j0zll" w:colFirst="0" w:colLast="0"/>
      <w:bookmarkEnd w:id="1"/>
      <w:r>
        <w:lastRenderedPageBreak/>
        <w:t>Component One</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34753">
        <w:tc>
          <w:tcPr>
            <w:tcW w:w="9016" w:type="dxa"/>
          </w:tcPr>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As a career hotel management is one of the best choices for any extrovert, fun-loving person. Where it is a very exciting job but the challenges one face during this job is also really difficult as this certain job need to entertain guest and people are hard to please. As nowadays this is a very prominent subject for students different universities offer this course to its student so that they can learn theoretically and practically before entering this industry </w:t>
            </w:r>
            <w:r>
              <w:rPr>
                <w:rFonts w:ascii="Arial" w:eastAsia="Arial" w:hAnsi="Arial" w:cs="Arial"/>
              </w:rPr>
              <w:t>(</w:t>
            </w:r>
            <w:proofErr w:type="spellStart"/>
            <w:r>
              <w:rPr>
                <w:rFonts w:ascii="Arial" w:eastAsia="Arial" w:hAnsi="Arial" w:cs="Arial"/>
              </w:rPr>
              <w:t>Chakravarti</w:t>
            </w:r>
            <w:proofErr w:type="spellEnd"/>
            <w:r>
              <w:rPr>
                <w:rFonts w:ascii="Arial" w:eastAsia="Arial" w:hAnsi="Arial" w:cs="Arial"/>
              </w:rPr>
              <w:t>, 2019)</w:t>
            </w:r>
            <w:r>
              <w:rPr>
                <w:rFonts w:ascii="Arial" w:eastAsia="Arial" w:hAnsi="Arial" w:cs="Arial"/>
                <w:color w:val="000000"/>
              </w:rPr>
              <w:t xml:space="preserve">. While getting the training for this industry bookish knowledge is not enough one also needs different skills to grow in their career. </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While working in this hospital management industry not only I have developed skills that will be going to help me in my career growth but also it will help me in my personal life </w:t>
            </w:r>
            <w:r>
              <w:rPr>
                <w:rFonts w:ascii="Arial" w:eastAsia="Arial" w:hAnsi="Arial" w:cs="Arial"/>
              </w:rPr>
              <w:t>(Bhatt, 2016)</w:t>
            </w:r>
            <w:r>
              <w:rPr>
                <w:rFonts w:ascii="Arial" w:eastAsia="Arial" w:hAnsi="Arial" w:cs="Arial"/>
                <w:color w:val="000000"/>
              </w:rPr>
              <w:t xml:space="preserve">. Before working in any industry nobody is good enough but while working people evolve. </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Empathy is not such a skill which can be developed by reading books, novels or journals. It needs to grow inside a people by working and learning different situations. By using this one can easily handle difficult situations. While working in this industry I have developed a skill of empathy. As one needs to deal with different people with different backgrounds and personalities, empathy is a much-needed skill to deal with different people. </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In Hotels, everything needs to be done promptly and in a proper way. So the first lesson that trainers will learn is the beginning of every training in hotel management time management and multitasking </w:t>
            </w:r>
            <w:r>
              <w:rPr>
                <w:rFonts w:ascii="Arial" w:eastAsia="Arial" w:hAnsi="Arial" w:cs="Arial"/>
              </w:rPr>
              <w:t>(Gray and Liguori, 2013)</w:t>
            </w:r>
            <w:r>
              <w:rPr>
                <w:rFonts w:ascii="Arial" w:eastAsia="Arial" w:hAnsi="Arial" w:cs="Arial"/>
                <w:color w:val="000000"/>
              </w:rPr>
              <w:t>. This training not only helps me in my work life in how I manage internships, exams, study, and so on but also helps me to keep a balance in my personal life.</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In Hospital management one is not only judged by how one deal with customers but also by how they lead people in any situation and also how one deal with their staff, </w:t>
            </w:r>
            <w:proofErr w:type="spellStart"/>
            <w:r>
              <w:rPr>
                <w:rFonts w:ascii="Arial" w:eastAsia="Arial" w:hAnsi="Arial" w:cs="Arial"/>
                <w:color w:val="000000"/>
              </w:rPr>
              <w:t>coworkers</w:t>
            </w:r>
            <w:proofErr w:type="spellEnd"/>
            <w:r>
              <w:rPr>
                <w:rFonts w:ascii="Arial" w:eastAsia="Arial" w:hAnsi="Arial" w:cs="Arial"/>
                <w:color w:val="000000"/>
              </w:rPr>
              <w:t xml:space="preserve"> and any difficult emergency that will arise </w:t>
            </w:r>
            <w:r>
              <w:rPr>
                <w:rFonts w:ascii="Arial" w:eastAsia="Arial" w:hAnsi="Arial" w:cs="Arial"/>
              </w:rPr>
              <w:t>(</w:t>
            </w:r>
            <w:proofErr w:type="spellStart"/>
            <w:r>
              <w:rPr>
                <w:rFonts w:ascii="Arial" w:eastAsia="Arial" w:hAnsi="Arial" w:cs="Arial"/>
              </w:rPr>
              <w:t>Gamo</w:t>
            </w:r>
            <w:proofErr w:type="spellEnd"/>
            <w:r>
              <w:rPr>
                <w:rFonts w:ascii="Arial" w:eastAsia="Arial" w:hAnsi="Arial" w:cs="Arial"/>
              </w:rPr>
              <w:t>̄, 2013)</w:t>
            </w:r>
            <w:r>
              <w:rPr>
                <w:rFonts w:ascii="Arial" w:eastAsia="Arial" w:hAnsi="Arial" w:cs="Arial"/>
                <w:color w:val="000000"/>
              </w:rPr>
              <w:t>. While working I have learned how to handle a situation, and how to get the output even if there will be many difficulties.</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One needs to keep every detail in their mind not only about what the customers want but also about the cleanliness, atmosphere, environment and so on. Every manager's responsibility is to make sure everything will be in its proper position and </w:t>
            </w:r>
            <w:r>
              <w:rPr>
                <w:rFonts w:ascii="Arial" w:eastAsia="Arial" w:hAnsi="Arial" w:cs="Arial"/>
                <w:color w:val="000000"/>
              </w:rPr>
              <w:lastRenderedPageBreak/>
              <w:t xml:space="preserve">every work detail that is supposed to be done will be done professionally </w:t>
            </w:r>
            <w:r>
              <w:rPr>
                <w:rFonts w:ascii="Arial" w:eastAsia="Arial" w:hAnsi="Arial" w:cs="Arial"/>
              </w:rPr>
              <w:t>(Jackson, 2018)</w:t>
            </w:r>
            <w:r>
              <w:rPr>
                <w:rFonts w:ascii="Arial" w:eastAsia="Arial" w:hAnsi="Arial" w:cs="Arial"/>
                <w:color w:val="000000"/>
              </w:rPr>
              <w:t>.</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As this is a job for how people deal with their customers and provide them with their utmost comfort and satisfaction communication skill is one of the most critical parts of this sector. If any people want to develop their career in this industry, they need to build this skill. While working I have developed and polished my communication skill. This not only helps one to deal with the team, and customers but also prepare one to take feedback and criticism with a warm and polite face </w:t>
            </w:r>
            <w:r>
              <w:rPr>
                <w:rFonts w:ascii="Arial" w:eastAsia="Arial" w:hAnsi="Arial" w:cs="Arial"/>
              </w:rPr>
              <w:t>(Gray and Liguori, 2013)</w:t>
            </w:r>
            <w:r>
              <w:rPr>
                <w:rFonts w:ascii="Arial" w:eastAsia="Arial" w:hAnsi="Arial" w:cs="Arial"/>
                <w:color w:val="000000"/>
              </w:rPr>
              <w:t>.</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One needs to be good in operational management like the division of the room, how to operate and manage the environment, how to manage different facilities, and how the marketing and advertising will be done. This can be a very difficult part while doing the job but if anybody can get used to this they can prosper in their career.</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It is not only about operational, customer, and environmental management this job also will require financial management skills where one needs to learn how to manage different financial transactions or solve problems that will be faced by customers during transactions</w:t>
            </w:r>
            <w:r>
              <w:rPr>
                <w:rFonts w:ascii="Arial" w:eastAsia="Arial" w:hAnsi="Arial" w:cs="Arial"/>
              </w:rPr>
              <w:t>(Rao, 2018)</w:t>
            </w:r>
            <w:r>
              <w:rPr>
                <w:rFonts w:ascii="Arial" w:eastAsia="Arial" w:hAnsi="Arial" w:cs="Arial"/>
                <w:color w:val="000000"/>
              </w:rPr>
              <w:t>.</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One also needs to know the industry so that one can know all the trends, and details that will not only help the hotels they are working in but also their career.</w:t>
            </w:r>
          </w:p>
          <w:p w:rsidR="00434753" w:rsidRDefault="00000000">
            <w:pPr>
              <w:widowControl w:val="0"/>
              <w:spacing w:before="120" w:after="120" w:line="360" w:lineRule="auto"/>
              <w:jc w:val="both"/>
              <w:rPr>
                <w:rFonts w:ascii="Arial" w:eastAsia="Arial" w:hAnsi="Arial" w:cs="Arial"/>
                <w:color w:val="000000"/>
              </w:rPr>
            </w:pPr>
            <w:r>
              <w:rPr>
                <w:rFonts w:ascii="Arial" w:eastAsia="Arial" w:hAnsi="Arial" w:cs="Arial"/>
                <w:color w:val="000000"/>
              </w:rPr>
              <w:t xml:space="preserve">Along with all these skills one also needs to build analytical, data analysis and crisis management as it will help one to engage other people, understand and comply with other situations and make the decision that will get the proper outcome </w:t>
            </w:r>
            <w:r>
              <w:rPr>
                <w:rFonts w:ascii="Arial" w:eastAsia="Arial" w:hAnsi="Arial" w:cs="Arial"/>
              </w:rPr>
              <w:t>(J., 2016)</w:t>
            </w:r>
            <w:r>
              <w:rPr>
                <w:rFonts w:ascii="Arial" w:eastAsia="Arial" w:hAnsi="Arial" w:cs="Arial"/>
                <w:color w:val="000000"/>
              </w:rPr>
              <w:t>.</w:t>
            </w:r>
          </w:p>
          <w:p w:rsidR="00434753" w:rsidRDefault="00000000">
            <w:pPr>
              <w:spacing w:before="120" w:after="120" w:line="360" w:lineRule="auto"/>
              <w:jc w:val="both"/>
              <w:rPr>
                <w:rFonts w:ascii="Arial" w:eastAsia="Arial" w:hAnsi="Arial" w:cs="Arial"/>
              </w:rPr>
            </w:pPr>
            <w:r>
              <w:rPr>
                <w:rFonts w:ascii="Arial" w:eastAsia="Arial" w:hAnsi="Arial" w:cs="Arial"/>
                <w:color w:val="000000"/>
              </w:rPr>
              <w:t xml:space="preserve">Managerial skills related to hospitality can be tricky and complicated. But those skills not only help employees to grow and do good in their careers but also using those knowledge, guidance, and assistance will help one to take good solid decisions for their working place </w:t>
            </w:r>
            <w:r>
              <w:rPr>
                <w:rFonts w:ascii="Arial" w:eastAsia="Arial" w:hAnsi="Arial" w:cs="Arial"/>
              </w:rPr>
              <w:t>(</w:t>
            </w:r>
            <w:proofErr w:type="spellStart"/>
            <w:r>
              <w:rPr>
                <w:rFonts w:ascii="Arial" w:eastAsia="Arial" w:hAnsi="Arial" w:cs="Arial"/>
              </w:rPr>
              <w:t>Jagpradeep</w:t>
            </w:r>
            <w:proofErr w:type="spellEnd"/>
            <w:r>
              <w:rPr>
                <w:rFonts w:ascii="Arial" w:eastAsia="Arial" w:hAnsi="Arial" w:cs="Arial"/>
              </w:rPr>
              <w:t>, 2008)</w:t>
            </w:r>
            <w:r>
              <w:rPr>
                <w:rFonts w:ascii="Arial" w:eastAsia="Arial" w:hAnsi="Arial" w:cs="Arial"/>
                <w:color w:val="000000"/>
              </w:rPr>
              <w:t>. Those skills cannot learn by bookish knowledge it can only learn by experiencing the whole situation.</w:t>
            </w:r>
          </w:p>
        </w:tc>
      </w:tr>
    </w:tbl>
    <w:p w:rsidR="00434753" w:rsidRDefault="00434753">
      <w:pPr>
        <w:spacing w:before="120" w:after="120" w:line="360" w:lineRule="auto"/>
        <w:jc w:val="both"/>
        <w:rPr>
          <w:rFonts w:ascii="Arial" w:eastAsia="Arial" w:hAnsi="Arial" w:cs="Arial"/>
        </w:rPr>
        <w:sectPr w:rsidR="00434753">
          <w:headerReference w:type="even" r:id="rId9"/>
          <w:headerReference w:type="default" r:id="rId10"/>
          <w:footerReference w:type="even" r:id="rId11"/>
          <w:footerReference w:type="default" r:id="rId12"/>
          <w:headerReference w:type="first" r:id="rId13"/>
          <w:footerReference w:type="first" r:id="rId14"/>
          <w:pgSz w:w="11906" w:h="16838"/>
          <w:pgMar w:top="1077" w:right="1440" w:bottom="1077" w:left="1440" w:header="709" w:footer="709" w:gutter="0"/>
          <w:pgNumType w:start="1"/>
          <w:cols w:space="720"/>
        </w:sectPr>
      </w:pPr>
    </w:p>
    <w:p w:rsidR="00434753" w:rsidRDefault="00000000">
      <w:pPr>
        <w:pStyle w:val="Heading1"/>
      </w:pPr>
      <w:bookmarkStart w:id="2" w:name="_heading=h.1fob9te" w:colFirst="0" w:colLast="0"/>
      <w:bookmarkEnd w:id="2"/>
      <w:r>
        <w:lastRenderedPageBreak/>
        <w:t>Component Two</w:t>
      </w:r>
    </w:p>
    <w:tbl>
      <w:tblPr>
        <w:tblStyle w:val="a1"/>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91"/>
        <w:gridCol w:w="2110"/>
        <w:gridCol w:w="1751"/>
        <w:gridCol w:w="1733"/>
        <w:gridCol w:w="1831"/>
      </w:tblGrid>
      <w:tr w:rsidR="00434753">
        <w:trPr>
          <w:jc w:val="center"/>
        </w:trPr>
        <w:tc>
          <w:tcPr>
            <w:tcW w:w="1591"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rPr>
              <w:t>Problem</w:t>
            </w:r>
          </w:p>
        </w:tc>
        <w:tc>
          <w:tcPr>
            <w:tcW w:w="2110"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rPr>
              <w:t>Why did it happen?</w:t>
            </w:r>
          </w:p>
        </w:tc>
        <w:tc>
          <w:tcPr>
            <w:tcW w:w="1751"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rPr>
              <w:t>What are you going to do?</w:t>
            </w:r>
          </w:p>
        </w:tc>
        <w:tc>
          <w:tcPr>
            <w:tcW w:w="1733"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rPr>
              <w:t>How will you prevent this from happening in the future?</w:t>
            </w:r>
          </w:p>
        </w:tc>
        <w:tc>
          <w:tcPr>
            <w:tcW w:w="183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highlight w:val="white"/>
              </w:rPr>
              <w:t>What measures would you introduce to improve team effectiveness?</w:t>
            </w:r>
          </w:p>
        </w:tc>
      </w:tr>
      <w:tr w:rsidR="00434753">
        <w:trPr>
          <w:jc w:val="center"/>
        </w:trPr>
        <w:tc>
          <w:tcPr>
            <w:tcW w:w="1591"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color w:val="000000"/>
              </w:rPr>
              <w:t>Dust in the room</w:t>
            </w:r>
          </w:p>
        </w:tc>
        <w:tc>
          <w:tcPr>
            <w:tcW w:w="2110"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rPr>
              <w:t>Negligible</w:t>
            </w:r>
            <w:r>
              <w:rPr>
                <w:rFonts w:ascii="Arial" w:eastAsia="Arial" w:hAnsi="Arial" w:cs="Arial"/>
                <w:color w:val="000000"/>
              </w:rPr>
              <w:t xml:space="preserve"> and mismanagement. </w:t>
            </w:r>
          </w:p>
        </w:tc>
        <w:tc>
          <w:tcPr>
            <w:tcW w:w="1751"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Employees need to acknowledge this </w:t>
            </w:r>
            <w:r>
              <w:rPr>
                <w:rFonts w:ascii="Arial" w:eastAsia="Arial" w:hAnsi="Arial" w:cs="Arial"/>
              </w:rPr>
              <w:t>so</w:t>
            </w:r>
            <w:r>
              <w:rPr>
                <w:rFonts w:ascii="Arial" w:eastAsia="Arial" w:hAnsi="Arial" w:cs="Arial"/>
                <w:color w:val="000000"/>
              </w:rPr>
              <w:t xml:space="preserve"> they can investigate and assure the consumer to fix this.</w:t>
            </w:r>
          </w:p>
        </w:tc>
        <w:tc>
          <w:tcPr>
            <w:tcW w:w="1733" w:type="dxa"/>
          </w:tcPr>
          <w:p w:rsidR="00434753" w:rsidRDefault="00000000">
            <w:pPr>
              <w:spacing w:before="120" w:after="120" w:line="360" w:lineRule="auto"/>
              <w:jc w:val="both"/>
              <w:rPr>
                <w:rFonts w:ascii="Arial" w:eastAsia="Arial" w:hAnsi="Arial" w:cs="Arial"/>
                <w:color w:val="000000"/>
              </w:rPr>
            </w:pPr>
            <w:r>
              <w:rPr>
                <w:rFonts w:ascii="Arial" w:eastAsia="Arial" w:hAnsi="Arial" w:cs="Arial"/>
                <w:color w:val="000000"/>
              </w:rPr>
              <w:t xml:space="preserve">To maintain this cleanliness hotels, need to maintain their housekeeping standard and keep a checklist that how these things need to be done and what things need to be done </w:t>
            </w:r>
            <w:r>
              <w:rPr>
                <w:rFonts w:ascii="Arial" w:eastAsia="Arial" w:hAnsi="Arial" w:cs="Arial"/>
              </w:rPr>
              <w:t>(Singh and Dewan, 2019)</w:t>
            </w:r>
            <w:r>
              <w:rPr>
                <w:rFonts w:ascii="Arial" w:eastAsia="Arial" w:hAnsi="Arial" w:cs="Arial"/>
                <w:color w:val="000000"/>
              </w:rPr>
              <w:t>.</w:t>
            </w:r>
          </w:p>
        </w:tc>
        <w:tc>
          <w:tcPr>
            <w:tcW w:w="183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 xml:space="preserve">Need to train staff regarding deep cleaning, how to make </w:t>
            </w:r>
            <w:r>
              <w:rPr>
                <w:rFonts w:ascii="Arial" w:eastAsia="Arial" w:hAnsi="Arial" w:cs="Arial"/>
                <w:highlight w:val="white"/>
              </w:rPr>
              <w:t>any room spotless</w:t>
            </w:r>
            <w:r>
              <w:rPr>
                <w:rFonts w:ascii="Arial" w:eastAsia="Arial" w:hAnsi="Arial" w:cs="Arial"/>
                <w:color w:val="000000"/>
                <w:highlight w:val="white"/>
              </w:rPr>
              <w:t xml:space="preserve"> and how to maintain it.</w:t>
            </w:r>
          </w:p>
          <w:p w:rsidR="00434753" w:rsidRDefault="00434753">
            <w:pPr>
              <w:spacing w:before="120" w:after="120" w:line="360" w:lineRule="auto"/>
              <w:jc w:val="both"/>
              <w:rPr>
                <w:rFonts w:ascii="Arial" w:eastAsia="Arial" w:hAnsi="Arial" w:cs="Arial"/>
                <w:color w:val="000000"/>
                <w:highlight w:val="white"/>
              </w:rPr>
            </w:pPr>
          </w:p>
        </w:tc>
      </w:tr>
      <w:tr w:rsidR="00434753">
        <w:trPr>
          <w:jc w:val="center"/>
        </w:trPr>
        <w:tc>
          <w:tcPr>
            <w:tcW w:w="159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Use defensive language</w:t>
            </w:r>
          </w:p>
        </w:tc>
        <w:tc>
          <w:tcPr>
            <w:tcW w:w="2110"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Lack of coordination</w:t>
            </w:r>
          </w:p>
        </w:tc>
        <w:tc>
          <w:tcPr>
            <w:tcW w:w="175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 xml:space="preserve">they need to welcome or greet the customer with a smiling face, </w:t>
            </w:r>
            <w:r>
              <w:rPr>
                <w:rFonts w:ascii="Arial" w:eastAsia="Arial" w:hAnsi="Arial" w:cs="Arial"/>
                <w:highlight w:val="white"/>
              </w:rPr>
              <w:t xml:space="preserve">and </w:t>
            </w:r>
            <w:r>
              <w:rPr>
                <w:rFonts w:ascii="Arial" w:eastAsia="Arial" w:hAnsi="Arial" w:cs="Arial"/>
                <w:color w:val="000000"/>
                <w:highlight w:val="white"/>
              </w:rPr>
              <w:t xml:space="preserve">acknowledge </w:t>
            </w:r>
            <w:r>
              <w:rPr>
                <w:rFonts w:ascii="Arial" w:eastAsia="Arial" w:hAnsi="Arial" w:cs="Arial"/>
                <w:color w:val="000000"/>
                <w:highlight w:val="white"/>
              </w:rPr>
              <w:lastRenderedPageBreak/>
              <w:t>their concern and need to avoid using any type of defensive language</w:t>
            </w:r>
          </w:p>
        </w:tc>
        <w:tc>
          <w:tcPr>
            <w:tcW w:w="1733"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 xml:space="preserve">For this staff needs to be trained beforehand that how they need to deal with any type </w:t>
            </w:r>
            <w:r>
              <w:rPr>
                <w:rFonts w:ascii="Arial" w:eastAsia="Arial" w:hAnsi="Arial" w:cs="Arial"/>
                <w:color w:val="000000"/>
                <w:highlight w:val="white"/>
              </w:rPr>
              <w:lastRenderedPageBreak/>
              <w:t xml:space="preserve">of </w:t>
            </w:r>
            <w:r>
              <w:rPr>
                <w:rFonts w:ascii="Arial" w:eastAsia="Arial" w:hAnsi="Arial" w:cs="Arial"/>
                <w:highlight w:val="white"/>
              </w:rPr>
              <w:t xml:space="preserve">the </w:t>
            </w:r>
            <w:r>
              <w:rPr>
                <w:rFonts w:ascii="Arial" w:eastAsia="Arial" w:hAnsi="Arial" w:cs="Arial"/>
                <w:color w:val="000000"/>
                <w:highlight w:val="white"/>
              </w:rPr>
              <w:t xml:space="preserve">situation regarding a negative comment. </w:t>
            </w:r>
          </w:p>
        </w:tc>
        <w:tc>
          <w:tcPr>
            <w:tcW w:w="183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 xml:space="preserve">Have proper written rules and regulations so that no one can break them </w:t>
            </w:r>
            <w:r>
              <w:rPr>
                <w:rFonts w:ascii="Arial" w:eastAsia="Arial" w:hAnsi="Arial" w:cs="Arial"/>
              </w:rPr>
              <w:lastRenderedPageBreak/>
              <w:t>(Jackson, 2018)</w:t>
            </w:r>
            <w:r>
              <w:rPr>
                <w:rFonts w:ascii="Arial" w:eastAsia="Arial" w:hAnsi="Arial" w:cs="Arial"/>
                <w:color w:val="000000"/>
                <w:highlight w:val="white"/>
              </w:rPr>
              <w:t>.</w:t>
            </w:r>
          </w:p>
        </w:tc>
      </w:tr>
      <w:tr w:rsidR="00434753">
        <w:trPr>
          <w:jc w:val="center"/>
        </w:trPr>
        <w:tc>
          <w:tcPr>
            <w:tcW w:w="159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Bad Behaviour towards customers</w:t>
            </w:r>
          </w:p>
        </w:tc>
        <w:tc>
          <w:tcPr>
            <w:tcW w:w="2110"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Lack of proper training</w:t>
            </w:r>
          </w:p>
        </w:tc>
        <w:tc>
          <w:tcPr>
            <w:tcW w:w="175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 xml:space="preserve">Need to be disciplined the people who are responsible for these politely and professionally. Along with that one need to make the customers understand that it was unintentional and that both the manager and staff are very sorry for this </w:t>
            </w:r>
            <w:r>
              <w:rPr>
                <w:rFonts w:ascii="Arial" w:eastAsia="Arial" w:hAnsi="Arial" w:cs="Arial"/>
              </w:rPr>
              <w:t>(J., 2016)</w:t>
            </w:r>
            <w:r>
              <w:rPr>
                <w:rFonts w:ascii="Arial" w:eastAsia="Arial" w:hAnsi="Arial" w:cs="Arial"/>
                <w:color w:val="000000"/>
                <w:highlight w:val="white"/>
              </w:rPr>
              <w:t>.</w:t>
            </w:r>
          </w:p>
        </w:tc>
        <w:tc>
          <w:tcPr>
            <w:tcW w:w="1733"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Whenever any type of complaint comes the need to inspect it thoroughly</w:t>
            </w:r>
          </w:p>
        </w:tc>
        <w:tc>
          <w:tcPr>
            <w:tcW w:w="183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 xml:space="preserve">Make sure that all the staff are always attentive towards their customers, and give better training to the employees in terms of communication </w:t>
            </w:r>
            <w:r>
              <w:rPr>
                <w:rFonts w:ascii="Arial" w:eastAsia="Arial" w:hAnsi="Arial" w:cs="Arial"/>
              </w:rPr>
              <w:t>(Jackson, 2018).</w:t>
            </w:r>
            <w:r>
              <w:rPr>
                <w:rFonts w:ascii="Arial" w:eastAsia="Arial" w:hAnsi="Arial" w:cs="Arial"/>
                <w:color w:val="000000"/>
                <w:highlight w:val="white"/>
              </w:rPr>
              <w:t xml:space="preserve"> </w:t>
            </w:r>
          </w:p>
        </w:tc>
      </w:tr>
      <w:tr w:rsidR="00434753">
        <w:trPr>
          <w:jc w:val="center"/>
        </w:trPr>
        <w:tc>
          <w:tcPr>
            <w:tcW w:w="159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Dirty room and washroom</w:t>
            </w:r>
          </w:p>
        </w:tc>
        <w:tc>
          <w:tcPr>
            <w:tcW w:w="2110"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Lack of proper inspection</w:t>
            </w:r>
          </w:p>
        </w:tc>
        <w:tc>
          <w:tcPr>
            <w:tcW w:w="175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 xml:space="preserve">When any staff cleaning the room they need to   </w:t>
            </w:r>
          </w:p>
        </w:tc>
        <w:tc>
          <w:tcPr>
            <w:tcW w:w="1733" w:type="dxa"/>
          </w:tcPr>
          <w:p w:rsidR="00434753" w:rsidRDefault="00000000">
            <w:pPr>
              <w:spacing w:before="120" w:line="360" w:lineRule="auto"/>
              <w:jc w:val="both"/>
              <w:rPr>
                <w:rFonts w:ascii="Arial" w:eastAsia="Arial" w:hAnsi="Arial" w:cs="Arial"/>
                <w:color w:val="000000"/>
                <w:highlight w:val="white"/>
              </w:rPr>
            </w:pPr>
            <w:r>
              <w:rPr>
                <w:rFonts w:ascii="Arial" w:eastAsia="Arial" w:hAnsi="Arial" w:cs="Arial"/>
                <w:color w:val="000000"/>
                <w:highlight w:val="white"/>
              </w:rPr>
              <w:t>Sanitize and clean the washrooms properly.</w:t>
            </w:r>
          </w:p>
          <w:p w:rsidR="00434753"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 xml:space="preserve">Need to replace glasses, </w:t>
            </w:r>
            <w:r>
              <w:rPr>
                <w:rFonts w:ascii="Arial" w:eastAsia="Arial" w:hAnsi="Arial" w:cs="Arial"/>
                <w:color w:val="000000"/>
                <w:highlight w:val="white"/>
              </w:rPr>
              <w:lastRenderedPageBreak/>
              <w:t>mugs and other items on daily basis.</w:t>
            </w:r>
          </w:p>
          <w:p w:rsidR="00434753"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Keep a sufficient number of toiletries.</w:t>
            </w:r>
          </w:p>
          <w:p w:rsidR="00434753" w:rsidRDefault="00434753">
            <w:pPr>
              <w:spacing w:after="120" w:line="360" w:lineRule="auto"/>
              <w:jc w:val="both"/>
              <w:rPr>
                <w:rFonts w:ascii="Arial" w:eastAsia="Arial" w:hAnsi="Arial" w:cs="Arial"/>
                <w:color w:val="000000"/>
                <w:highlight w:val="white"/>
              </w:rPr>
            </w:pPr>
          </w:p>
        </w:tc>
        <w:tc>
          <w:tcPr>
            <w:tcW w:w="1831" w:type="dxa"/>
          </w:tcPr>
          <w:p w:rsidR="00434753" w:rsidRDefault="00000000">
            <w:pPr>
              <w:spacing w:before="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 xml:space="preserve">After being done with all the chores need to inspect thoroughly. Upgrade all the types of </w:t>
            </w:r>
            <w:r>
              <w:rPr>
                <w:rFonts w:ascii="Arial" w:eastAsia="Arial" w:hAnsi="Arial" w:cs="Arial"/>
                <w:color w:val="000000"/>
                <w:highlight w:val="white"/>
              </w:rPr>
              <w:lastRenderedPageBreak/>
              <w:t xml:space="preserve">equipment, and use different products to see the effectiveness along with that one need to maintain the stock properly </w:t>
            </w:r>
            <w:r>
              <w:rPr>
                <w:rFonts w:ascii="Arial" w:eastAsia="Arial" w:hAnsi="Arial" w:cs="Arial"/>
              </w:rPr>
              <w:t>(Mathews, 2018).</w:t>
            </w:r>
          </w:p>
          <w:p w:rsidR="00434753" w:rsidRDefault="00434753">
            <w:pPr>
              <w:spacing w:after="120" w:line="360" w:lineRule="auto"/>
              <w:jc w:val="both"/>
              <w:rPr>
                <w:rFonts w:ascii="Arial" w:eastAsia="Arial" w:hAnsi="Arial" w:cs="Arial"/>
                <w:color w:val="000000"/>
                <w:highlight w:val="white"/>
              </w:rPr>
            </w:pPr>
          </w:p>
        </w:tc>
      </w:tr>
      <w:tr w:rsidR="00434753">
        <w:trPr>
          <w:jc w:val="center"/>
        </w:trPr>
        <w:tc>
          <w:tcPr>
            <w:tcW w:w="159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Low maintenance of the room</w:t>
            </w:r>
          </w:p>
        </w:tc>
        <w:tc>
          <w:tcPr>
            <w:tcW w:w="2110"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Lack of mismanagement and proper checklist.</w:t>
            </w:r>
          </w:p>
        </w:tc>
        <w:tc>
          <w:tcPr>
            <w:tcW w:w="1751" w:type="dxa"/>
          </w:tcPr>
          <w:p w:rsidR="00434753" w:rsidRDefault="00000000">
            <w:pPr>
              <w:spacing w:before="120" w:after="120" w:line="360" w:lineRule="auto"/>
              <w:jc w:val="both"/>
              <w:rPr>
                <w:rFonts w:ascii="Arial" w:eastAsia="Arial" w:hAnsi="Arial" w:cs="Arial"/>
                <w:color w:val="000000"/>
                <w:highlight w:val="white"/>
              </w:rPr>
            </w:pPr>
            <w:r>
              <w:rPr>
                <w:rFonts w:ascii="Arial" w:eastAsia="Arial" w:hAnsi="Arial" w:cs="Arial"/>
                <w:color w:val="000000"/>
                <w:highlight w:val="white"/>
              </w:rPr>
              <w:t>Need to make a proper checklist for these types of problems one needs to maintain those checklists:</w:t>
            </w:r>
          </w:p>
          <w:p w:rsidR="00434753" w:rsidRDefault="00000000">
            <w:pPr>
              <w:spacing w:before="120" w:line="360" w:lineRule="auto"/>
              <w:jc w:val="both"/>
              <w:rPr>
                <w:rFonts w:ascii="Arial" w:eastAsia="Arial" w:hAnsi="Arial" w:cs="Arial"/>
                <w:color w:val="000000"/>
                <w:highlight w:val="white"/>
              </w:rPr>
            </w:pPr>
            <w:r>
              <w:rPr>
                <w:rFonts w:ascii="Arial" w:eastAsia="Arial" w:hAnsi="Arial" w:cs="Arial"/>
                <w:color w:val="000000"/>
                <w:highlight w:val="white"/>
              </w:rPr>
              <w:t>replace glasses, mugs and other items on daily basis.</w:t>
            </w:r>
          </w:p>
          <w:p w:rsidR="00434753"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 xml:space="preserve">Keep a sufficient number of toiletries </w:t>
            </w:r>
            <w:r>
              <w:rPr>
                <w:rFonts w:ascii="Arial" w:eastAsia="Arial" w:hAnsi="Arial" w:cs="Arial"/>
              </w:rPr>
              <w:t>(Singh, 2006)</w:t>
            </w:r>
            <w:r>
              <w:rPr>
                <w:rFonts w:ascii="Arial" w:eastAsia="Arial" w:hAnsi="Arial" w:cs="Arial"/>
                <w:color w:val="000000"/>
                <w:highlight w:val="white"/>
              </w:rPr>
              <w:t>.</w:t>
            </w:r>
          </w:p>
          <w:p w:rsidR="00434753"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 xml:space="preserve">Vacuum the carpet and </w:t>
            </w:r>
            <w:r>
              <w:rPr>
                <w:rFonts w:ascii="Arial" w:eastAsia="Arial" w:hAnsi="Arial" w:cs="Arial"/>
                <w:color w:val="000000"/>
                <w:highlight w:val="white"/>
              </w:rPr>
              <w:lastRenderedPageBreak/>
              <w:t>treat any dam spot if there is any.</w:t>
            </w:r>
          </w:p>
          <w:p w:rsidR="00434753"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 xml:space="preserve">Change bedsheets, pillow covers and quilt cover daily </w:t>
            </w:r>
            <w:r>
              <w:rPr>
                <w:rFonts w:ascii="Arial" w:eastAsia="Arial" w:hAnsi="Arial" w:cs="Arial"/>
              </w:rPr>
              <w:t>(Singh and Dewan, 2019)</w:t>
            </w:r>
            <w:r>
              <w:rPr>
                <w:rFonts w:ascii="Arial" w:eastAsia="Arial" w:hAnsi="Arial" w:cs="Arial"/>
                <w:color w:val="000000"/>
                <w:highlight w:val="white"/>
              </w:rPr>
              <w:t>.</w:t>
            </w:r>
          </w:p>
          <w:p w:rsidR="00434753" w:rsidRDefault="00434753">
            <w:pPr>
              <w:spacing w:after="120" w:line="360" w:lineRule="auto"/>
              <w:jc w:val="both"/>
              <w:rPr>
                <w:rFonts w:ascii="Arial" w:eastAsia="Arial" w:hAnsi="Arial" w:cs="Arial"/>
                <w:color w:val="000000"/>
                <w:highlight w:val="white"/>
              </w:rPr>
            </w:pPr>
          </w:p>
        </w:tc>
        <w:tc>
          <w:tcPr>
            <w:tcW w:w="1733" w:type="dxa"/>
          </w:tcPr>
          <w:p w:rsidR="00434753" w:rsidRDefault="00000000">
            <w:pPr>
              <w:spacing w:before="120" w:line="360" w:lineRule="auto"/>
              <w:jc w:val="both"/>
              <w:rPr>
                <w:rFonts w:ascii="Arial" w:eastAsia="Arial" w:hAnsi="Arial" w:cs="Arial"/>
                <w:color w:val="000000"/>
                <w:highlight w:val="white"/>
              </w:rPr>
            </w:pPr>
            <w:r>
              <w:rPr>
                <w:rFonts w:ascii="Arial" w:eastAsia="Arial" w:hAnsi="Arial" w:cs="Arial"/>
                <w:color w:val="000000"/>
                <w:highlight w:val="white"/>
              </w:rPr>
              <w:lastRenderedPageBreak/>
              <w:t>After being done with all the chores need to inspect thoroughly.</w:t>
            </w:r>
          </w:p>
          <w:p w:rsidR="00434753" w:rsidRDefault="00434753">
            <w:pPr>
              <w:spacing w:after="120" w:line="360" w:lineRule="auto"/>
              <w:jc w:val="both"/>
              <w:rPr>
                <w:rFonts w:ascii="Arial" w:eastAsia="Arial" w:hAnsi="Arial" w:cs="Arial"/>
                <w:color w:val="000000"/>
                <w:highlight w:val="white"/>
              </w:rPr>
            </w:pPr>
          </w:p>
        </w:tc>
        <w:tc>
          <w:tcPr>
            <w:tcW w:w="1831" w:type="dxa"/>
          </w:tcPr>
          <w:p w:rsidR="00434753" w:rsidRDefault="00000000">
            <w:pPr>
              <w:spacing w:before="120" w:line="360" w:lineRule="auto"/>
              <w:jc w:val="both"/>
              <w:rPr>
                <w:rFonts w:ascii="Arial" w:eastAsia="Arial" w:hAnsi="Arial" w:cs="Arial"/>
                <w:color w:val="000000"/>
                <w:highlight w:val="white"/>
              </w:rPr>
            </w:pPr>
            <w:r>
              <w:rPr>
                <w:rFonts w:ascii="Arial" w:eastAsia="Arial" w:hAnsi="Arial" w:cs="Arial"/>
                <w:color w:val="000000"/>
                <w:highlight w:val="white"/>
              </w:rPr>
              <w:t xml:space="preserve">Hotels' floors can be in hardwood, marble, tiles or in the carpet. One needs to make sure that these things are going for maintenance regularly </w:t>
            </w:r>
            <w:r>
              <w:rPr>
                <w:rFonts w:ascii="Arial" w:eastAsia="Arial" w:hAnsi="Arial" w:cs="Arial"/>
              </w:rPr>
              <w:t>(</w:t>
            </w:r>
            <w:proofErr w:type="spellStart"/>
            <w:r>
              <w:rPr>
                <w:rFonts w:ascii="Arial" w:eastAsia="Arial" w:hAnsi="Arial" w:cs="Arial"/>
              </w:rPr>
              <w:t>Poonia</w:t>
            </w:r>
            <w:proofErr w:type="spellEnd"/>
            <w:r>
              <w:rPr>
                <w:rFonts w:ascii="Arial" w:eastAsia="Arial" w:hAnsi="Arial" w:cs="Arial"/>
              </w:rPr>
              <w:t>, 2018)</w:t>
            </w:r>
            <w:r>
              <w:rPr>
                <w:rFonts w:ascii="Arial" w:eastAsia="Arial" w:hAnsi="Arial" w:cs="Arial"/>
                <w:color w:val="000000"/>
                <w:highlight w:val="white"/>
              </w:rPr>
              <w:t>.</w:t>
            </w:r>
          </w:p>
          <w:p w:rsidR="00434753" w:rsidRDefault="00000000">
            <w:pPr>
              <w:spacing w:after="120" w:line="360" w:lineRule="auto"/>
              <w:jc w:val="both"/>
              <w:rPr>
                <w:rFonts w:ascii="Arial" w:eastAsia="Arial" w:hAnsi="Arial" w:cs="Arial"/>
                <w:color w:val="000000"/>
                <w:highlight w:val="white"/>
              </w:rPr>
            </w:pPr>
            <w:r>
              <w:rPr>
                <w:rFonts w:ascii="Arial" w:eastAsia="Arial" w:hAnsi="Arial" w:cs="Arial"/>
                <w:color w:val="000000"/>
                <w:highlight w:val="white"/>
              </w:rPr>
              <w:t>.</w:t>
            </w:r>
          </w:p>
        </w:tc>
      </w:tr>
    </w:tbl>
    <w:p w:rsidR="00434753" w:rsidRDefault="00434753">
      <w:pPr>
        <w:spacing w:before="120" w:after="120" w:line="360" w:lineRule="auto"/>
        <w:jc w:val="both"/>
        <w:rPr>
          <w:rFonts w:ascii="Arial" w:eastAsia="Arial" w:hAnsi="Arial" w:cs="Arial"/>
          <w:b/>
        </w:rPr>
        <w:sectPr w:rsidR="00434753">
          <w:pgSz w:w="11906" w:h="16838"/>
          <w:pgMar w:top="1077" w:right="1440" w:bottom="1077" w:left="1440" w:header="709" w:footer="709" w:gutter="0"/>
          <w:cols w:space="720"/>
        </w:sectPr>
      </w:pPr>
    </w:p>
    <w:p w:rsidR="00434753" w:rsidRDefault="00000000">
      <w:pPr>
        <w:pStyle w:val="Heading1"/>
      </w:pPr>
      <w:bookmarkStart w:id="3" w:name="_heading=h.2et92p0" w:colFirst="0" w:colLast="0"/>
      <w:bookmarkEnd w:id="3"/>
      <w:r>
        <w:lastRenderedPageBreak/>
        <w:t>Component Three</w:t>
      </w: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rPr>
              <w:t xml:space="preserve">Welcome to the presentation of </w:t>
            </w:r>
            <w:r>
              <w:rPr>
                <w:rFonts w:ascii="Arial" w:eastAsia="Arial" w:hAnsi="Arial" w:cs="Arial"/>
                <w:color w:val="1F1F1F"/>
                <w:highlight w:val="white"/>
              </w:rPr>
              <w:t>BMIH4006 Operating Hotel Facilities</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b/>
              </w:rPr>
              <w:t xml:space="preserve">Training Notes: </w:t>
            </w:r>
          </w:p>
          <w:p w:rsidR="00434753" w:rsidRDefault="00000000">
            <w:pPr>
              <w:spacing w:before="120" w:after="120" w:line="360" w:lineRule="auto"/>
              <w:jc w:val="both"/>
              <w:rPr>
                <w:rFonts w:ascii="Arial" w:eastAsia="Arial" w:hAnsi="Arial" w:cs="Arial"/>
              </w:rPr>
            </w:pPr>
            <w:r>
              <w:rPr>
                <w:rFonts w:ascii="Arial" w:eastAsia="Arial" w:hAnsi="Arial" w:cs="Arial"/>
                <w:noProof/>
              </w:rPr>
              <w:drawing>
                <wp:inline distT="114300" distB="114300" distL="114300" distR="114300">
                  <wp:extent cx="5819775" cy="3162300"/>
                  <wp:effectExtent l="0" t="0" r="0"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819775" cy="3162300"/>
                          </a:xfrm>
                          <a:prstGeom prst="rect">
                            <a:avLst/>
                          </a:prstGeom>
                          <a:ln/>
                        </pic:spPr>
                      </pic:pic>
                    </a:graphicData>
                  </a:graphic>
                </wp:inline>
              </w:drawing>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t>Introduction:</w:t>
            </w:r>
          </w:p>
          <w:p w:rsidR="00434753" w:rsidRDefault="00000000">
            <w:pPr>
              <w:spacing w:before="120" w:after="120" w:line="360" w:lineRule="auto"/>
              <w:jc w:val="both"/>
              <w:rPr>
                <w:rFonts w:ascii="Arial" w:eastAsia="Arial" w:hAnsi="Arial" w:cs="Arial"/>
              </w:rPr>
            </w:pPr>
            <w:r>
              <w:rPr>
                <w:rFonts w:ascii="Arial" w:eastAsia="Arial" w:hAnsi="Arial" w:cs="Arial"/>
              </w:rPr>
              <w:t xml:space="preserve">Hospitality will need different types of training, whether educational or technical. But it will always be as the hotel industry needs different requirements regarding different facilities, whether a cleaning person, velvet, or restaurant server (Bhatt, 2016). As the entire workforce represents the hotel, everyone needs to train according to their parts and do their job well. </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Training Notes:</w:t>
            </w:r>
            <w:r>
              <w:rPr>
                <w:rFonts w:ascii="Arial" w:eastAsia="Arial" w:hAnsi="Arial" w:cs="Arial"/>
              </w:rPr>
              <w:t xml:space="preserve"> </w:t>
            </w:r>
          </w:p>
          <w:p w:rsidR="00434753" w:rsidRDefault="00000000">
            <w:pPr>
              <w:spacing w:before="120" w:after="120" w:line="360" w:lineRule="auto"/>
              <w:jc w:val="both"/>
              <w:rPr>
                <w:rFonts w:ascii="Arial" w:eastAsia="Arial" w:hAnsi="Arial" w:cs="Arial"/>
                <w:b/>
              </w:rPr>
            </w:pPr>
            <w:r>
              <w:rPr>
                <w:rFonts w:ascii="Arial" w:eastAsia="Arial" w:hAnsi="Arial" w:cs="Arial"/>
                <w:b/>
                <w:noProof/>
              </w:rPr>
              <w:lastRenderedPageBreak/>
              <w:drawing>
                <wp:inline distT="114300" distB="114300" distL="114300" distR="114300">
                  <wp:extent cx="5819775" cy="3340100"/>
                  <wp:effectExtent l="0" t="0" r="0" b="0"/>
                  <wp:docPr id="4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819775" cy="3340100"/>
                          </a:xfrm>
                          <a:prstGeom prst="rect">
                            <a:avLst/>
                          </a:prstGeom>
                          <a:ln/>
                        </pic:spPr>
                      </pic:pic>
                    </a:graphicData>
                  </a:graphic>
                </wp:inline>
              </w:drawing>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lastRenderedPageBreak/>
              <w:t>Importance of Training In Hotel Management:</w:t>
            </w:r>
          </w:p>
          <w:p w:rsidR="00434753" w:rsidRDefault="00000000">
            <w:pPr>
              <w:spacing w:before="120" w:after="120" w:line="360" w:lineRule="auto"/>
              <w:jc w:val="both"/>
              <w:rPr>
                <w:rFonts w:ascii="Arial" w:eastAsia="Arial" w:hAnsi="Arial" w:cs="Arial"/>
                <w:b/>
              </w:rPr>
            </w:pPr>
            <w:r>
              <w:rPr>
                <w:rFonts w:ascii="Arial" w:eastAsia="Arial" w:hAnsi="Arial" w:cs="Arial"/>
              </w:rPr>
              <w:t>Every hotel has its way to welcome its consumers uniquely (</w:t>
            </w:r>
            <w:proofErr w:type="spellStart"/>
            <w:r>
              <w:rPr>
                <w:rFonts w:ascii="Arial" w:eastAsia="Arial" w:hAnsi="Arial" w:cs="Arial"/>
              </w:rPr>
              <w:t>Gamo</w:t>
            </w:r>
            <w:proofErr w:type="spellEnd"/>
            <w:r>
              <w:rPr>
                <w:rFonts w:ascii="Arial" w:eastAsia="Arial" w:hAnsi="Arial" w:cs="Arial"/>
              </w:rPr>
              <w:t xml:space="preserve">̄, 2013). If any services or experience of the customer do not go according to the plan it can be a great drawback for the company. To make sure that employees are well-known about the organisation’s culture. Along with that one also need to train to be prepared for different problems and know the way how to solve them also to develop all those talents is critical (Zheng, </w:t>
            </w:r>
            <w:proofErr w:type="spellStart"/>
            <w:r>
              <w:rPr>
                <w:rFonts w:ascii="Arial" w:eastAsia="Arial" w:hAnsi="Arial" w:cs="Arial"/>
              </w:rPr>
              <w:t>Xiangmin</w:t>
            </w:r>
            <w:proofErr w:type="spellEnd"/>
            <w:r>
              <w:rPr>
                <w:rFonts w:ascii="Arial" w:eastAsia="Arial" w:hAnsi="Arial" w:cs="Arial"/>
              </w:rPr>
              <w:t>, 2019).</w:t>
            </w:r>
          </w:p>
        </w:tc>
      </w:tr>
      <w:tr w:rsidR="00434753">
        <w:trPr>
          <w:trHeight w:val="489"/>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Training Notes:</w:t>
            </w:r>
          </w:p>
          <w:p w:rsidR="00434753" w:rsidRDefault="00000000">
            <w:pPr>
              <w:spacing w:before="120" w:after="120" w:line="360" w:lineRule="auto"/>
              <w:jc w:val="both"/>
              <w:rPr>
                <w:rFonts w:ascii="Arial" w:eastAsia="Arial" w:hAnsi="Arial" w:cs="Arial"/>
              </w:rPr>
            </w:pPr>
            <w:r>
              <w:rPr>
                <w:rFonts w:ascii="Arial" w:eastAsia="Arial" w:hAnsi="Arial" w:cs="Arial"/>
                <w:b/>
              </w:rPr>
              <w:lastRenderedPageBreak/>
              <w:t xml:space="preserve"> </w:t>
            </w:r>
            <w:r>
              <w:rPr>
                <w:rFonts w:ascii="Arial" w:eastAsia="Arial" w:hAnsi="Arial" w:cs="Arial"/>
                <w:noProof/>
              </w:rPr>
              <w:drawing>
                <wp:inline distT="114300" distB="114300" distL="114300" distR="114300">
                  <wp:extent cx="5819775" cy="3213100"/>
                  <wp:effectExtent l="0" t="0" r="0" b="0"/>
                  <wp:docPr id="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819775" cy="3213100"/>
                          </a:xfrm>
                          <a:prstGeom prst="rect">
                            <a:avLst/>
                          </a:prstGeom>
                          <a:ln/>
                        </pic:spPr>
                      </pic:pic>
                    </a:graphicData>
                  </a:graphic>
                </wp:inline>
              </w:drawing>
            </w:r>
          </w:p>
          <w:p w:rsidR="00434753" w:rsidRDefault="00434753">
            <w:pPr>
              <w:spacing w:before="120" w:after="120" w:line="360" w:lineRule="auto"/>
              <w:jc w:val="both"/>
              <w:rPr>
                <w:rFonts w:ascii="Arial" w:eastAsia="Arial" w:hAnsi="Arial" w:cs="Arial"/>
              </w:rPr>
            </w:pP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lastRenderedPageBreak/>
              <w:t>Different Components Of Training:</w:t>
            </w:r>
          </w:p>
          <w:p w:rsidR="00434753" w:rsidRDefault="00000000">
            <w:pPr>
              <w:spacing w:before="120" w:after="120" w:line="360" w:lineRule="auto"/>
              <w:jc w:val="both"/>
              <w:rPr>
                <w:rFonts w:ascii="Arial" w:eastAsia="Arial" w:hAnsi="Arial" w:cs="Arial"/>
              </w:rPr>
            </w:pPr>
            <w:r>
              <w:rPr>
                <w:rFonts w:ascii="Arial" w:eastAsia="Arial" w:hAnsi="Arial" w:cs="Arial"/>
              </w:rPr>
              <w:t>While going through training for hotel management there will be some different components that need to keep in mind. They are:</w:t>
            </w:r>
          </w:p>
          <w:p w:rsidR="00434753" w:rsidRDefault="00000000">
            <w:pPr>
              <w:widowControl w:val="0"/>
              <w:numPr>
                <w:ilvl w:val="0"/>
                <w:numId w:val="1"/>
              </w:num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Need to make sure that trainers learn the certain ways that they can make services and all the facilities a good experience for consumers (Gray and Liguori, 2013).</w:t>
            </w:r>
          </w:p>
          <w:p w:rsidR="00434753" w:rsidRDefault="00000000">
            <w:pPr>
              <w:widowControl w:val="0"/>
              <w:numPr>
                <w:ilvl w:val="0"/>
                <w:numId w:val="1"/>
              </w:num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They need to train with proper information regarding the company and facilities so that they can answer different questions when it will be needed.</w:t>
            </w:r>
          </w:p>
          <w:p w:rsidR="00434753" w:rsidRDefault="00000000">
            <w:pPr>
              <w:spacing w:before="120" w:after="120" w:line="360" w:lineRule="auto"/>
              <w:jc w:val="both"/>
              <w:rPr>
                <w:rFonts w:ascii="Arial" w:eastAsia="Arial" w:hAnsi="Arial" w:cs="Arial"/>
                <w:b/>
              </w:rPr>
            </w:pPr>
            <w:r>
              <w:rPr>
                <w:rFonts w:ascii="Arial" w:eastAsia="Arial" w:hAnsi="Arial" w:cs="Arial"/>
              </w:rPr>
              <w:t>Need to know how to take negative reviews along with giving solutions (Sudan, 2015).</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b/>
              </w:rPr>
              <w:t xml:space="preserve">Training Notes: </w:t>
            </w:r>
          </w:p>
          <w:p w:rsidR="00434753" w:rsidRDefault="00000000">
            <w:pPr>
              <w:spacing w:before="120" w:after="120" w:line="360" w:lineRule="auto"/>
              <w:jc w:val="both"/>
              <w:rPr>
                <w:rFonts w:ascii="Arial" w:eastAsia="Arial" w:hAnsi="Arial" w:cs="Arial"/>
              </w:rPr>
            </w:pPr>
            <w:r>
              <w:rPr>
                <w:rFonts w:ascii="Arial" w:eastAsia="Arial" w:hAnsi="Arial" w:cs="Arial"/>
                <w:noProof/>
              </w:rPr>
              <w:lastRenderedPageBreak/>
              <w:drawing>
                <wp:inline distT="114300" distB="114300" distL="114300" distR="114300">
                  <wp:extent cx="5819775" cy="3238500"/>
                  <wp:effectExtent l="0" t="0" r="0" b="0"/>
                  <wp:docPr id="3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819775" cy="3238500"/>
                          </a:xfrm>
                          <a:prstGeom prst="rect">
                            <a:avLst/>
                          </a:prstGeom>
                          <a:ln/>
                        </pic:spPr>
                      </pic:pic>
                    </a:graphicData>
                  </a:graphic>
                </wp:inline>
              </w:drawing>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lastRenderedPageBreak/>
              <w:t>Time Management:</w:t>
            </w:r>
          </w:p>
          <w:p w:rsidR="00434753" w:rsidRDefault="00000000">
            <w:pPr>
              <w:spacing w:before="120" w:after="120" w:line="360" w:lineRule="auto"/>
              <w:jc w:val="both"/>
              <w:rPr>
                <w:rFonts w:ascii="Arial" w:eastAsia="Arial" w:hAnsi="Arial" w:cs="Arial"/>
                <w:b/>
              </w:rPr>
            </w:pPr>
            <w:r>
              <w:rPr>
                <w:rFonts w:ascii="Arial" w:eastAsia="Arial" w:hAnsi="Arial" w:cs="Arial"/>
              </w:rPr>
              <w:t>Managing time and with different types of work within that certain amount of time needed proper training along with experience While giving the training is one of the most crucial parts. One employee was not only encouraged to learn done work in a certain amount of time but also to do multiple works at the same time (</w:t>
            </w:r>
            <w:proofErr w:type="spellStart"/>
            <w:r>
              <w:rPr>
                <w:rFonts w:ascii="Arial" w:eastAsia="Arial" w:hAnsi="Arial" w:cs="Arial"/>
              </w:rPr>
              <w:t>Kathuria</w:t>
            </w:r>
            <w:proofErr w:type="spellEnd"/>
            <w:r>
              <w:rPr>
                <w:rFonts w:ascii="Arial" w:eastAsia="Arial" w:hAnsi="Arial" w:cs="Arial"/>
              </w:rPr>
              <w:t xml:space="preserve">, 2018).  </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Training Notes:</w:t>
            </w:r>
          </w:p>
          <w:p w:rsidR="00434753" w:rsidRDefault="00000000">
            <w:pPr>
              <w:tabs>
                <w:tab w:val="left" w:pos="2880"/>
              </w:tabs>
              <w:spacing w:before="120" w:after="120" w:line="360" w:lineRule="auto"/>
              <w:jc w:val="both"/>
              <w:rPr>
                <w:rFonts w:ascii="Arial" w:eastAsia="Arial" w:hAnsi="Arial" w:cs="Arial"/>
              </w:rPr>
            </w:pPr>
            <w:r>
              <w:rPr>
                <w:rFonts w:ascii="Arial" w:eastAsia="Arial" w:hAnsi="Arial" w:cs="Arial"/>
                <w:noProof/>
              </w:rPr>
              <w:drawing>
                <wp:inline distT="114300" distB="114300" distL="114300" distR="114300">
                  <wp:extent cx="5819775" cy="3352800"/>
                  <wp:effectExtent l="0" t="0" r="0" b="0"/>
                  <wp:docPr id="4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819775" cy="3352800"/>
                          </a:xfrm>
                          <a:prstGeom prst="rect">
                            <a:avLst/>
                          </a:prstGeom>
                          <a:ln/>
                        </pic:spPr>
                      </pic:pic>
                    </a:graphicData>
                  </a:graphic>
                </wp:inline>
              </w:drawing>
            </w:r>
            <w:r>
              <w:rPr>
                <w:rFonts w:ascii="Arial" w:eastAsia="Arial" w:hAnsi="Arial" w:cs="Arial"/>
              </w:rPr>
              <w:tab/>
            </w:r>
          </w:p>
        </w:tc>
      </w:tr>
    </w:tbl>
    <w:p w:rsidR="00434753" w:rsidRDefault="00434753">
      <w:pPr>
        <w:spacing w:before="120" w:after="120" w:line="360" w:lineRule="auto"/>
        <w:jc w:val="both"/>
        <w:rPr>
          <w:rFonts w:ascii="Arial" w:eastAsia="Arial" w:hAnsi="Arial" w:cs="Arial"/>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t>Adapt to Technologies:</w:t>
            </w:r>
          </w:p>
          <w:p w:rsidR="00434753" w:rsidRDefault="00000000">
            <w:pPr>
              <w:spacing w:before="120" w:after="120" w:line="360" w:lineRule="auto"/>
              <w:jc w:val="both"/>
              <w:rPr>
                <w:rFonts w:ascii="Arial" w:eastAsia="Arial" w:hAnsi="Arial" w:cs="Arial"/>
                <w:b/>
              </w:rPr>
            </w:pPr>
            <w:r>
              <w:rPr>
                <w:rFonts w:ascii="Arial" w:eastAsia="Arial" w:hAnsi="Arial" w:cs="Arial"/>
              </w:rPr>
              <w:t>While getting trained trainer need to be familiarized with different and updated versions of different technologies because using different technologies not only help them to do them properly but also manage to make the job easier. For instance, some gadgets will help staff to communicate more proficiently (Sangar, 2016).</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 xml:space="preserve">Training Notes: </w:t>
            </w:r>
          </w:p>
          <w:p w:rsidR="00434753" w:rsidRDefault="00000000">
            <w:pPr>
              <w:spacing w:before="120" w:after="120" w:line="360" w:lineRule="auto"/>
              <w:jc w:val="both"/>
              <w:rPr>
                <w:rFonts w:ascii="Arial" w:eastAsia="Arial" w:hAnsi="Arial" w:cs="Arial"/>
              </w:rPr>
            </w:pPr>
            <w:r>
              <w:rPr>
                <w:rFonts w:ascii="Arial" w:eastAsia="Arial" w:hAnsi="Arial" w:cs="Arial"/>
                <w:b/>
                <w:noProof/>
              </w:rPr>
              <w:drawing>
                <wp:inline distT="114300" distB="114300" distL="114300" distR="114300">
                  <wp:extent cx="5819775" cy="3276600"/>
                  <wp:effectExtent l="0" t="0" r="0" b="0"/>
                  <wp:docPr id="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819775" cy="3276600"/>
                          </a:xfrm>
                          <a:prstGeom prst="rect">
                            <a:avLst/>
                          </a:prstGeom>
                          <a:ln/>
                        </pic:spPr>
                      </pic:pic>
                    </a:graphicData>
                  </a:graphic>
                </wp:inline>
              </w:drawing>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t>Attention Details:</w:t>
            </w:r>
          </w:p>
          <w:p w:rsidR="00434753" w:rsidRDefault="00000000">
            <w:pPr>
              <w:spacing w:before="120" w:after="120" w:line="360" w:lineRule="auto"/>
              <w:jc w:val="both"/>
              <w:rPr>
                <w:rFonts w:ascii="Arial" w:eastAsia="Arial" w:hAnsi="Arial" w:cs="Arial"/>
                <w:b/>
              </w:rPr>
            </w:pPr>
            <w:r>
              <w:rPr>
                <w:rFonts w:ascii="Arial" w:eastAsia="Arial" w:hAnsi="Arial" w:cs="Arial"/>
              </w:rPr>
              <w:t>While giving proper training trainers need to learn about how to get every detail very perfectly. It will not help them to do their task properly but also satisfy their customers (Sudan, 2015). They also need to teach different tricks while going through orders like paying close attention, skimming through briefs etc</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 xml:space="preserve">Training Notes: </w:t>
            </w:r>
          </w:p>
          <w:p w:rsidR="00434753" w:rsidRDefault="00000000">
            <w:pPr>
              <w:spacing w:before="120" w:after="120" w:line="360" w:lineRule="auto"/>
              <w:jc w:val="both"/>
              <w:rPr>
                <w:rFonts w:ascii="Arial" w:eastAsia="Arial" w:hAnsi="Arial" w:cs="Arial"/>
              </w:rPr>
            </w:pPr>
            <w:r>
              <w:rPr>
                <w:rFonts w:ascii="Arial" w:eastAsia="Arial" w:hAnsi="Arial" w:cs="Arial"/>
                <w:noProof/>
              </w:rPr>
              <w:lastRenderedPageBreak/>
              <w:drawing>
                <wp:inline distT="114300" distB="114300" distL="114300" distR="114300">
                  <wp:extent cx="5819775" cy="3327400"/>
                  <wp:effectExtent l="0" t="0" r="0" b="0"/>
                  <wp:docPr id="3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5819775" cy="3327400"/>
                          </a:xfrm>
                          <a:prstGeom prst="rect">
                            <a:avLst/>
                          </a:prstGeom>
                          <a:ln/>
                        </pic:spPr>
                      </pic:pic>
                    </a:graphicData>
                  </a:graphic>
                </wp:inline>
              </w:drawing>
            </w:r>
          </w:p>
          <w:p w:rsidR="00434753" w:rsidRDefault="00434753">
            <w:pPr>
              <w:spacing w:before="120" w:after="120" w:line="360" w:lineRule="auto"/>
              <w:jc w:val="both"/>
              <w:rPr>
                <w:rFonts w:ascii="Arial" w:eastAsia="Arial" w:hAnsi="Arial" w:cs="Arial"/>
              </w:rPr>
            </w:pP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rPr>
              <w:lastRenderedPageBreak/>
              <w:t>Flexibility: While working they need to be flexible not in terms of timing but also in terms of other employees and customers (Singh, 2006).</w:t>
            </w:r>
          </w:p>
        </w:tc>
      </w:tr>
      <w:tr w:rsidR="00434753">
        <w:trPr>
          <w:trHeight w:val="489"/>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b/>
              </w:rPr>
              <w:t>Training Notes</w:t>
            </w:r>
            <w:r>
              <w:rPr>
                <w:rFonts w:ascii="Arial" w:eastAsia="Arial" w:hAnsi="Arial" w:cs="Arial"/>
              </w:rPr>
              <w:t xml:space="preserve">: </w:t>
            </w:r>
          </w:p>
          <w:p w:rsidR="00434753" w:rsidRDefault="00000000">
            <w:pPr>
              <w:spacing w:before="120" w:after="120" w:line="360" w:lineRule="auto"/>
              <w:jc w:val="both"/>
              <w:rPr>
                <w:rFonts w:ascii="Arial" w:eastAsia="Arial" w:hAnsi="Arial" w:cs="Arial"/>
              </w:rPr>
            </w:pPr>
            <w:r>
              <w:rPr>
                <w:rFonts w:ascii="Arial" w:eastAsia="Arial" w:hAnsi="Arial" w:cs="Arial"/>
                <w:noProof/>
              </w:rPr>
              <w:drawing>
                <wp:inline distT="114300" distB="114300" distL="114300" distR="114300">
                  <wp:extent cx="5819775" cy="3403600"/>
                  <wp:effectExtent l="0" t="0" r="0" b="0"/>
                  <wp:docPr id="3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819775" cy="3403600"/>
                          </a:xfrm>
                          <a:prstGeom prst="rect">
                            <a:avLst/>
                          </a:prstGeom>
                          <a:ln/>
                        </pic:spPr>
                      </pic:pic>
                    </a:graphicData>
                  </a:graphic>
                </wp:inline>
              </w:drawing>
            </w:r>
            <w:r>
              <w:rPr>
                <w:rFonts w:ascii="Arial" w:eastAsia="Arial" w:hAnsi="Arial" w:cs="Arial"/>
              </w:rPr>
              <w:t xml:space="preserve"> </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rPr>
            </w:pPr>
            <w:r>
              <w:rPr>
                <w:rFonts w:ascii="Arial" w:eastAsia="Arial" w:hAnsi="Arial" w:cs="Arial"/>
              </w:rPr>
              <w:t>Conclusion</w:t>
            </w:r>
          </w:p>
          <w:p w:rsidR="00434753" w:rsidRDefault="00000000">
            <w:pPr>
              <w:spacing w:before="120" w:after="120" w:line="360" w:lineRule="auto"/>
              <w:jc w:val="both"/>
              <w:rPr>
                <w:rFonts w:ascii="Arial" w:eastAsia="Arial" w:hAnsi="Arial" w:cs="Arial"/>
                <w:b/>
              </w:rPr>
            </w:pPr>
            <w:r>
              <w:rPr>
                <w:rFonts w:ascii="Arial" w:eastAsia="Arial" w:hAnsi="Arial" w:cs="Arial"/>
              </w:rPr>
              <w:lastRenderedPageBreak/>
              <w:t>As far as one can say the industry of hospital management is very bright but the process that one trainer will go through might be difficult if one can go through these processes that person will have a very bright future (Sudan, 2015).</w:t>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lastRenderedPageBreak/>
              <w:t>Training Notes</w:t>
            </w:r>
          </w:p>
          <w:p w:rsidR="00434753" w:rsidRDefault="00000000">
            <w:pPr>
              <w:spacing w:before="120" w:after="120" w:line="360" w:lineRule="auto"/>
              <w:jc w:val="both"/>
              <w:rPr>
                <w:rFonts w:ascii="Arial" w:eastAsia="Arial" w:hAnsi="Arial" w:cs="Arial"/>
              </w:rPr>
            </w:pPr>
            <w:r>
              <w:rPr>
                <w:rFonts w:ascii="Arial" w:eastAsia="Arial" w:hAnsi="Arial" w:cs="Arial"/>
                <w:noProof/>
              </w:rPr>
              <w:drawing>
                <wp:inline distT="114300" distB="114300" distL="114300" distR="114300">
                  <wp:extent cx="5572125" cy="3400425"/>
                  <wp:effectExtent l="0" t="0" r="0" b="0"/>
                  <wp:docPr id="3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5572125" cy="3400425"/>
                          </a:xfrm>
                          <a:prstGeom prst="rect">
                            <a:avLst/>
                          </a:prstGeom>
                          <a:ln/>
                        </pic:spPr>
                      </pic:pic>
                    </a:graphicData>
                  </a:graphic>
                </wp:inline>
              </w:drawing>
            </w:r>
          </w:p>
        </w:tc>
      </w:tr>
      <w:tr w:rsidR="00434753">
        <w:trPr>
          <w:trHeight w:val="533"/>
          <w:jc w:val="center"/>
        </w:trPr>
        <w:tc>
          <w:tcPr>
            <w:tcW w:w="9377" w:type="dxa"/>
          </w:tcPr>
          <w:p w:rsidR="00434753" w:rsidRDefault="00000000">
            <w:pPr>
              <w:spacing w:before="120" w:after="120" w:line="360" w:lineRule="auto"/>
              <w:jc w:val="both"/>
              <w:rPr>
                <w:rFonts w:ascii="Arial" w:eastAsia="Arial" w:hAnsi="Arial" w:cs="Arial"/>
                <w:b/>
              </w:rPr>
            </w:pPr>
            <w:r>
              <w:rPr>
                <w:rFonts w:ascii="Arial" w:eastAsia="Arial" w:hAnsi="Arial" w:cs="Arial"/>
                <w:b/>
              </w:rPr>
              <w:t>Training Note:</w:t>
            </w:r>
          </w:p>
          <w:p w:rsidR="00434753" w:rsidRDefault="00000000">
            <w:pPr>
              <w:spacing w:before="120" w:after="120" w:line="360" w:lineRule="auto"/>
              <w:jc w:val="both"/>
              <w:rPr>
                <w:rFonts w:ascii="Arial" w:eastAsia="Arial" w:hAnsi="Arial" w:cs="Arial"/>
                <w:b/>
              </w:rPr>
            </w:pPr>
            <w:r>
              <w:rPr>
                <w:rFonts w:ascii="Arial" w:eastAsia="Arial" w:hAnsi="Arial" w:cs="Arial"/>
                <w:b/>
                <w:noProof/>
              </w:rPr>
              <w:drawing>
                <wp:inline distT="114300" distB="114300" distL="114300" distR="114300">
                  <wp:extent cx="5819775" cy="3136900"/>
                  <wp:effectExtent l="0" t="0" r="0" b="0"/>
                  <wp:docPr id="4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819775" cy="3136900"/>
                          </a:xfrm>
                          <a:prstGeom prst="rect">
                            <a:avLst/>
                          </a:prstGeom>
                          <a:ln/>
                        </pic:spPr>
                      </pic:pic>
                    </a:graphicData>
                  </a:graphic>
                </wp:inline>
              </w:drawing>
            </w:r>
          </w:p>
        </w:tc>
      </w:tr>
    </w:tbl>
    <w:p w:rsidR="00434753" w:rsidRDefault="00434753">
      <w:pPr>
        <w:spacing w:before="120" w:after="120" w:line="360" w:lineRule="auto"/>
        <w:jc w:val="both"/>
        <w:rPr>
          <w:rFonts w:ascii="Arial" w:eastAsia="Arial" w:hAnsi="Arial" w:cs="Arial"/>
          <w:b/>
        </w:rPr>
      </w:pPr>
    </w:p>
    <w:p w:rsidR="00434753" w:rsidRDefault="00000000">
      <w:pPr>
        <w:pStyle w:val="Heading1"/>
        <w:spacing w:before="120" w:after="120"/>
      </w:pPr>
      <w:bookmarkStart w:id="4" w:name="_heading=h.tyjcwt" w:colFirst="0" w:colLast="0"/>
      <w:bookmarkEnd w:id="4"/>
      <w:r>
        <w:lastRenderedPageBreak/>
        <w:t>Conclusion</w:t>
      </w:r>
    </w:p>
    <w:p w:rsidR="00434753" w:rsidRDefault="00000000">
      <w:pPr>
        <w:spacing w:before="120" w:after="120" w:line="360" w:lineRule="auto"/>
        <w:jc w:val="both"/>
        <w:rPr>
          <w:rFonts w:ascii="Arial" w:eastAsia="Arial" w:hAnsi="Arial" w:cs="Arial"/>
        </w:rPr>
      </w:pPr>
      <w:r>
        <w:rPr>
          <w:rFonts w:ascii="Arial" w:eastAsia="Arial" w:hAnsi="Arial" w:cs="Arial"/>
        </w:rPr>
        <w:t xml:space="preserve">Customer satisfaction is the utmost result in this industry as customer satisfaction links with quality, experience, and overall company structure and satisfaction (Sudan, 2015). As the growing market, there are a lot of competitors and if any hotel fails to maintain a certain quality, they will lose customers rapidly; so now hotels try to train their employees properly and strictly. </w:t>
      </w:r>
      <w:r>
        <w:br w:type="page"/>
      </w:r>
    </w:p>
    <w:p w:rsidR="00434753" w:rsidRDefault="00000000">
      <w:pPr>
        <w:pStyle w:val="Heading1"/>
        <w:spacing w:before="120" w:after="120"/>
      </w:pPr>
      <w:bookmarkStart w:id="5" w:name="_heading=h.3dy6vkm" w:colFirst="0" w:colLast="0"/>
      <w:bookmarkEnd w:id="5"/>
      <w:r>
        <w:lastRenderedPageBreak/>
        <w:t>References</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Arora (2013) </w:t>
      </w:r>
      <w:r>
        <w:rPr>
          <w:rFonts w:ascii="Arial" w:eastAsia="Arial" w:hAnsi="Arial" w:cs="Arial"/>
          <w:i/>
          <w:color w:val="000000"/>
        </w:rPr>
        <w:t>Hotel Management</w:t>
      </w:r>
      <w:r>
        <w:rPr>
          <w:rFonts w:ascii="Arial" w:eastAsia="Arial" w:hAnsi="Arial" w:cs="Arial"/>
          <w:color w:val="000000"/>
        </w:rPr>
        <w:t xml:space="preserve">. Maxford Books.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Bhatt, H. (2016) </w:t>
      </w:r>
      <w:r>
        <w:rPr>
          <w:rFonts w:ascii="Arial" w:eastAsia="Arial" w:hAnsi="Arial" w:cs="Arial"/>
          <w:i/>
          <w:color w:val="000000"/>
        </w:rPr>
        <w:t>Hotel Management</w:t>
      </w:r>
      <w:r>
        <w:rPr>
          <w:rFonts w:ascii="Arial" w:eastAsia="Arial" w:hAnsi="Arial" w:cs="Arial"/>
          <w:color w:val="000000"/>
        </w:rPr>
        <w:t xml:space="preserve">. New Delhi: Crescent Pub. Corp.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Chakravarti</w:t>
      </w:r>
      <w:proofErr w:type="spellEnd"/>
      <w:r>
        <w:rPr>
          <w:rFonts w:ascii="Arial" w:eastAsia="Arial" w:hAnsi="Arial" w:cs="Arial"/>
          <w:color w:val="000000"/>
        </w:rPr>
        <w:t xml:space="preserve">, B.K. (2019) </w:t>
      </w:r>
      <w:r>
        <w:rPr>
          <w:rFonts w:ascii="Arial" w:eastAsia="Arial" w:hAnsi="Arial" w:cs="Arial"/>
          <w:i/>
          <w:color w:val="000000"/>
        </w:rPr>
        <w:t>Hotel Management</w:t>
      </w:r>
      <w:r>
        <w:rPr>
          <w:rFonts w:ascii="Arial" w:eastAsia="Arial" w:hAnsi="Arial" w:cs="Arial"/>
          <w:color w:val="000000"/>
        </w:rPr>
        <w:t xml:space="preserve">. New Delhi: A. P. H. Publ.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Gamo</w:t>
      </w:r>
      <w:proofErr w:type="spellEnd"/>
      <w:r>
        <w:rPr>
          <w:rFonts w:ascii="Arial" w:eastAsia="Arial" w:hAnsi="Arial" w:cs="Arial"/>
          <w:color w:val="000000"/>
        </w:rPr>
        <w:t xml:space="preserve">̄ </w:t>
      </w:r>
      <w:proofErr w:type="spellStart"/>
      <w:r>
        <w:rPr>
          <w:rFonts w:ascii="Arial" w:eastAsia="Arial" w:hAnsi="Arial" w:cs="Arial"/>
          <w:color w:val="000000"/>
        </w:rPr>
        <w:t>Yoshikatsu</w:t>
      </w:r>
      <w:proofErr w:type="spellEnd"/>
      <w:r>
        <w:rPr>
          <w:rFonts w:ascii="Arial" w:eastAsia="Arial" w:hAnsi="Arial" w:cs="Arial"/>
          <w:color w:val="000000"/>
        </w:rPr>
        <w:t xml:space="preserve"> (2013) </w:t>
      </w:r>
      <w:r>
        <w:rPr>
          <w:rFonts w:ascii="Arial" w:eastAsia="Arial" w:hAnsi="Arial" w:cs="Arial"/>
          <w:i/>
          <w:color w:val="000000"/>
        </w:rPr>
        <w:t>Hotel Management</w:t>
      </w:r>
      <w:r>
        <w:rPr>
          <w:rFonts w:ascii="Arial" w:eastAsia="Arial" w:hAnsi="Arial" w:cs="Arial"/>
          <w:color w:val="000000"/>
        </w:rPr>
        <w:t xml:space="preserve">. </w:t>
      </w:r>
      <w:proofErr w:type="spellStart"/>
      <w:r>
        <w:rPr>
          <w:rFonts w:ascii="Arial" w:eastAsia="Arial" w:hAnsi="Arial" w:cs="Arial"/>
          <w:color w:val="000000"/>
        </w:rPr>
        <w:t>Tōkyo</w:t>
      </w:r>
      <w:proofErr w:type="spellEnd"/>
      <w:r>
        <w:rPr>
          <w:rFonts w:ascii="Arial" w:eastAsia="Arial" w:hAnsi="Arial" w:cs="Arial"/>
          <w:color w:val="000000"/>
        </w:rPr>
        <w:t xml:space="preserve">̄: Shibata </w:t>
      </w:r>
      <w:proofErr w:type="spellStart"/>
      <w:r>
        <w:rPr>
          <w:rFonts w:ascii="Arial" w:eastAsia="Arial" w:hAnsi="Arial" w:cs="Arial"/>
          <w:color w:val="000000"/>
        </w:rPr>
        <w:t>Shoten</w:t>
      </w:r>
      <w:proofErr w:type="spellEnd"/>
      <w:r>
        <w:rPr>
          <w:rFonts w:ascii="Arial" w:eastAsia="Arial" w:hAnsi="Arial" w:cs="Arial"/>
          <w:color w:val="000000"/>
        </w:rPr>
        <w:t xml:space="preserve">.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Gray, W.S. and Liguori, S.C. (2013) </w:t>
      </w:r>
      <w:r>
        <w:rPr>
          <w:rFonts w:ascii="Arial" w:eastAsia="Arial" w:hAnsi="Arial" w:cs="Arial"/>
          <w:i/>
          <w:color w:val="000000"/>
        </w:rPr>
        <w:t>Hotel and Motel Management and Operations</w:t>
      </w:r>
      <w:r>
        <w:rPr>
          <w:rFonts w:ascii="Arial" w:eastAsia="Arial" w:hAnsi="Arial" w:cs="Arial"/>
          <w:color w:val="000000"/>
        </w:rPr>
        <w:t xml:space="preserve">. Upper Saddle River, NJ: PH/PTR.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i/>
          <w:color w:val="000000"/>
        </w:rPr>
        <w:t>Hotel Management</w:t>
      </w:r>
      <w:r>
        <w:rPr>
          <w:rFonts w:ascii="Arial" w:eastAsia="Arial" w:hAnsi="Arial" w:cs="Arial"/>
          <w:color w:val="000000"/>
        </w:rPr>
        <w:t xml:space="preserve"> (2018). Delhi: </w:t>
      </w:r>
      <w:proofErr w:type="spellStart"/>
      <w:r>
        <w:rPr>
          <w:rFonts w:ascii="Arial" w:eastAsia="Arial" w:hAnsi="Arial" w:cs="Arial"/>
          <w:color w:val="000000"/>
        </w:rPr>
        <w:t>Pushpanjali</w:t>
      </w:r>
      <w:proofErr w:type="spellEnd"/>
      <w:r>
        <w:rPr>
          <w:rFonts w:ascii="Arial" w:eastAsia="Arial" w:hAnsi="Arial" w:cs="Arial"/>
          <w:color w:val="000000"/>
        </w:rPr>
        <w:t xml:space="preserve"> </w:t>
      </w:r>
      <w:proofErr w:type="spellStart"/>
      <w:r>
        <w:rPr>
          <w:rFonts w:ascii="Arial" w:eastAsia="Arial" w:hAnsi="Arial" w:cs="Arial"/>
          <w:color w:val="000000"/>
        </w:rPr>
        <w:t>Prakashan</w:t>
      </w:r>
      <w:proofErr w:type="spellEnd"/>
      <w:r>
        <w:rPr>
          <w:rFonts w:ascii="Arial" w:eastAsia="Arial" w:hAnsi="Arial" w:cs="Arial"/>
          <w:color w:val="000000"/>
        </w:rPr>
        <w:t xml:space="preserve">.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J., N.E.G.I.J.A.G.M.O.H.A.N.G.A.U.R.A.V.M. (2016) </w:t>
      </w:r>
      <w:r>
        <w:rPr>
          <w:rFonts w:ascii="Arial" w:eastAsia="Arial" w:hAnsi="Arial" w:cs="Arial"/>
          <w:i/>
          <w:color w:val="000000"/>
        </w:rPr>
        <w:t>Hotel Management</w:t>
      </w:r>
      <w:r>
        <w:rPr>
          <w:rFonts w:ascii="Arial" w:eastAsia="Arial" w:hAnsi="Arial" w:cs="Arial"/>
          <w:color w:val="000000"/>
        </w:rPr>
        <w:t xml:space="preserve">. HIMALAYA Publishing House.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Jackson, E. (2018) </w:t>
      </w:r>
      <w:r>
        <w:rPr>
          <w:rFonts w:ascii="Arial" w:eastAsia="Arial" w:hAnsi="Arial" w:cs="Arial"/>
          <w:i/>
          <w:color w:val="000000"/>
        </w:rPr>
        <w:t>Hotel Management</w:t>
      </w:r>
      <w:r>
        <w:rPr>
          <w:rFonts w:ascii="Arial" w:eastAsia="Arial" w:hAnsi="Arial" w:cs="Arial"/>
          <w:color w:val="000000"/>
        </w:rPr>
        <w:t xml:space="preserve">. New York, NY: Larsen et Keller.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Jagpradeep</w:t>
      </w:r>
      <w:proofErr w:type="spellEnd"/>
      <w:r>
        <w:rPr>
          <w:rFonts w:ascii="Arial" w:eastAsia="Arial" w:hAnsi="Arial" w:cs="Arial"/>
          <w:color w:val="000000"/>
        </w:rPr>
        <w:t xml:space="preserve"> (2018) </w:t>
      </w:r>
      <w:r>
        <w:rPr>
          <w:rFonts w:ascii="Arial" w:eastAsia="Arial" w:hAnsi="Arial" w:cs="Arial"/>
          <w:i/>
          <w:color w:val="000000"/>
        </w:rPr>
        <w:t>Hotel Management</w:t>
      </w:r>
      <w:r>
        <w:rPr>
          <w:rFonts w:ascii="Arial" w:eastAsia="Arial" w:hAnsi="Arial" w:cs="Arial"/>
          <w:color w:val="000000"/>
        </w:rPr>
        <w:t xml:space="preserve">. New Delhi: </w:t>
      </w:r>
      <w:proofErr w:type="spellStart"/>
      <w:r>
        <w:rPr>
          <w:rFonts w:ascii="Arial" w:eastAsia="Arial" w:hAnsi="Arial" w:cs="Arial"/>
          <w:color w:val="000000"/>
        </w:rPr>
        <w:t>Murari</w:t>
      </w:r>
      <w:proofErr w:type="spellEnd"/>
      <w:r>
        <w:rPr>
          <w:rFonts w:ascii="Arial" w:eastAsia="Arial" w:hAnsi="Arial" w:cs="Arial"/>
          <w:color w:val="000000"/>
        </w:rPr>
        <w:t xml:space="preserve"> Lal &amp; Sons.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Kathuria</w:t>
      </w:r>
      <w:proofErr w:type="spellEnd"/>
      <w:r>
        <w:rPr>
          <w:rFonts w:ascii="Arial" w:eastAsia="Arial" w:hAnsi="Arial" w:cs="Arial"/>
          <w:color w:val="000000"/>
        </w:rPr>
        <w:t xml:space="preserve">, A. (2018) </w:t>
      </w:r>
      <w:r>
        <w:rPr>
          <w:rFonts w:ascii="Arial" w:eastAsia="Arial" w:hAnsi="Arial" w:cs="Arial"/>
          <w:i/>
          <w:color w:val="000000"/>
        </w:rPr>
        <w:t>Hotel Management</w:t>
      </w:r>
      <w:r>
        <w:rPr>
          <w:rFonts w:ascii="Arial" w:eastAsia="Arial" w:hAnsi="Arial" w:cs="Arial"/>
          <w:color w:val="000000"/>
        </w:rPr>
        <w:t xml:space="preserve">. New Delhi: Sonali.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Mathews, J. (2018) </w:t>
      </w:r>
      <w:r>
        <w:rPr>
          <w:rFonts w:ascii="Arial" w:eastAsia="Arial" w:hAnsi="Arial" w:cs="Arial"/>
          <w:i/>
          <w:color w:val="000000"/>
        </w:rPr>
        <w:t>Hotel Management</w:t>
      </w:r>
      <w:r>
        <w:rPr>
          <w:rFonts w:ascii="Arial" w:eastAsia="Arial" w:hAnsi="Arial" w:cs="Arial"/>
          <w:color w:val="000000"/>
        </w:rPr>
        <w:t xml:space="preserve">. Jaipur: Pointer Publ.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Poonia</w:t>
      </w:r>
      <w:proofErr w:type="spellEnd"/>
      <w:r>
        <w:rPr>
          <w:rFonts w:ascii="Arial" w:eastAsia="Arial" w:hAnsi="Arial" w:cs="Arial"/>
          <w:color w:val="000000"/>
        </w:rPr>
        <w:t xml:space="preserve">, V.S. (2018) </w:t>
      </w:r>
      <w:r>
        <w:rPr>
          <w:rFonts w:ascii="Arial" w:eastAsia="Arial" w:hAnsi="Arial" w:cs="Arial"/>
          <w:i/>
          <w:color w:val="000000"/>
        </w:rPr>
        <w:t>Hotel Management</w:t>
      </w:r>
      <w:r>
        <w:rPr>
          <w:rFonts w:ascii="Arial" w:eastAsia="Arial" w:hAnsi="Arial" w:cs="Arial"/>
          <w:color w:val="000000"/>
        </w:rPr>
        <w:t xml:space="preserve">. New Delhi: Aggarwal Book House.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Powers, F.A. (2n.d.) </w:t>
      </w:r>
      <w:r>
        <w:rPr>
          <w:rFonts w:ascii="Arial" w:eastAsia="Arial" w:hAnsi="Arial" w:cs="Arial"/>
          <w:i/>
          <w:color w:val="000000"/>
        </w:rPr>
        <w:t>Hotel Management</w:t>
      </w:r>
      <w:r>
        <w:rPr>
          <w:rFonts w:ascii="Arial" w:eastAsia="Arial" w:hAnsi="Arial" w:cs="Arial"/>
          <w:color w:val="000000"/>
        </w:rPr>
        <w:t xml:space="preserve">.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Sangar, J.P. (2016) </w:t>
      </w:r>
      <w:r>
        <w:rPr>
          <w:rFonts w:ascii="Arial" w:eastAsia="Arial" w:hAnsi="Arial" w:cs="Arial"/>
          <w:i/>
          <w:color w:val="000000"/>
        </w:rPr>
        <w:t>Hotel Management</w:t>
      </w:r>
      <w:r>
        <w:rPr>
          <w:rFonts w:ascii="Arial" w:eastAsia="Arial" w:hAnsi="Arial" w:cs="Arial"/>
          <w:color w:val="000000"/>
        </w:rPr>
        <w:t xml:space="preserve">. New Delhi: Anmol.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Singh, R.K. (2006) </w:t>
      </w:r>
      <w:r>
        <w:rPr>
          <w:rFonts w:ascii="Arial" w:eastAsia="Arial" w:hAnsi="Arial" w:cs="Arial"/>
          <w:i/>
          <w:color w:val="000000"/>
        </w:rPr>
        <w:t>Hotel Management</w:t>
      </w:r>
      <w:r>
        <w:rPr>
          <w:rFonts w:ascii="Arial" w:eastAsia="Arial" w:hAnsi="Arial" w:cs="Arial"/>
          <w:color w:val="000000"/>
        </w:rPr>
        <w:t xml:space="preserve">. New Delhi, India: Aman Publications.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Singh, U.K. and Dewan, J.M. (2019) </w:t>
      </w:r>
      <w:r>
        <w:rPr>
          <w:rFonts w:ascii="Arial" w:eastAsia="Arial" w:hAnsi="Arial" w:cs="Arial"/>
          <w:i/>
          <w:color w:val="000000"/>
        </w:rPr>
        <w:t>Hotel Management</w:t>
      </w:r>
      <w:r>
        <w:rPr>
          <w:rFonts w:ascii="Arial" w:eastAsia="Arial" w:hAnsi="Arial" w:cs="Arial"/>
          <w:color w:val="000000"/>
        </w:rPr>
        <w:t xml:space="preserve">. New Delhi: APH Pub. Corp., in association with the Indian Institute of Management.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r>
        <w:rPr>
          <w:rFonts w:ascii="Arial" w:eastAsia="Arial" w:hAnsi="Arial" w:cs="Arial"/>
          <w:color w:val="000000"/>
        </w:rPr>
        <w:t xml:space="preserve">Sudan, A.S. (2015) </w:t>
      </w:r>
      <w:r>
        <w:rPr>
          <w:rFonts w:ascii="Arial" w:eastAsia="Arial" w:hAnsi="Arial" w:cs="Arial"/>
          <w:i/>
          <w:color w:val="000000"/>
        </w:rPr>
        <w:t>Hotel Management</w:t>
      </w:r>
      <w:r>
        <w:rPr>
          <w:rFonts w:ascii="Arial" w:eastAsia="Arial" w:hAnsi="Arial" w:cs="Arial"/>
          <w:color w:val="000000"/>
        </w:rPr>
        <w:t xml:space="preserve">. New Delhi: Anmol Publications </w:t>
      </w:r>
      <w:proofErr w:type="spellStart"/>
      <w:r>
        <w:rPr>
          <w:rFonts w:ascii="Arial" w:eastAsia="Arial" w:hAnsi="Arial" w:cs="Arial"/>
          <w:color w:val="000000"/>
        </w:rPr>
        <w:t>Pvt.</w:t>
      </w:r>
      <w:proofErr w:type="spellEnd"/>
      <w:r>
        <w:rPr>
          <w:rFonts w:ascii="Arial" w:eastAsia="Arial" w:hAnsi="Arial" w:cs="Arial"/>
          <w:color w:val="000000"/>
        </w:rPr>
        <w:t xml:space="preserve"> Ltd. </w:t>
      </w:r>
    </w:p>
    <w:p w:rsidR="00434753" w:rsidRDefault="00000000">
      <w:pPr>
        <w:pBdr>
          <w:top w:val="nil"/>
          <w:left w:val="nil"/>
          <w:bottom w:val="nil"/>
          <w:right w:val="nil"/>
          <w:between w:val="nil"/>
        </w:pBdr>
        <w:spacing w:before="120" w:after="120" w:line="360" w:lineRule="auto"/>
        <w:jc w:val="both"/>
        <w:rPr>
          <w:rFonts w:ascii="Arial" w:eastAsia="Arial" w:hAnsi="Arial" w:cs="Arial"/>
          <w:color w:val="000000"/>
        </w:rPr>
      </w:pPr>
      <w:proofErr w:type="spellStart"/>
      <w:r>
        <w:rPr>
          <w:rFonts w:ascii="Arial" w:eastAsia="Arial" w:hAnsi="Arial" w:cs="Arial"/>
          <w:color w:val="000000"/>
        </w:rPr>
        <w:t>Zheng,Xiangmin</w:t>
      </w:r>
      <w:proofErr w:type="spellEnd"/>
      <w:r>
        <w:rPr>
          <w:rFonts w:ascii="Arial" w:eastAsia="Arial" w:hAnsi="Arial" w:cs="Arial"/>
          <w:color w:val="000000"/>
        </w:rPr>
        <w:t xml:space="preserve"> (2019) </w:t>
      </w:r>
      <w:r>
        <w:rPr>
          <w:rFonts w:ascii="Arial" w:eastAsia="Arial" w:hAnsi="Arial" w:cs="Arial"/>
          <w:i/>
          <w:color w:val="000000"/>
        </w:rPr>
        <w:t>Jiu Dian Guan Li = Hotel Management</w:t>
      </w:r>
      <w:r>
        <w:rPr>
          <w:rFonts w:ascii="Arial" w:eastAsia="Arial" w:hAnsi="Arial" w:cs="Arial"/>
          <w:color w:val="000000"/>
        </w:rPr>
        <w:t xml:space="preserve">. Beijing: Qing </w:t>
      </w:r>
      <w:proofErr w:type="spellStart"/>
      <w:r>
        <w:rPr>
          <w:rFonts w:ascii="Arial" w:eastAsia="Arial" w:hAnsi="Arial" w:cs="Arial"/>
          <w:color w:val="000000"/>
        </w:rPr>
        <w:t>hua</w:t>
      </w:r>
      <w:proofErr w:type="spellEnd"/>
      <w:r>
        <w:rPr>
          <w:rFonts w:ascii="Arial" w:eastAsia="Arial" w:hAnsi="Arial" w:cs="Arial"/>
          <w:color w:val="000000"/>
        </w:rPr>
        <w:t xml:space="preserve"> da </w:t>
      </w:r>
      <w:proofErr w:type="spellStart"/>
      <w:r>
        <w:rPr>
          <w:rFonts w:ascii="Arial" w:eastAsia="Arial" w:hAnsi="Arial" w:cs="Arial"/>
          <w:color w:val="000000"/>
        </w:rPr>
        <w:t>xue</w:t>
      </w:r>
      <w:proofErr w:type="spellEnd"/>
      <w:r>
        <w:rPr>
          <w:rFonts w:ascii="Arial" w:eastAsia="Arial" w:hAnsi="Arial" w:cs="Arial"/>
          <w:color w:val="000000"/>
        </w:rPr>
        <w:t xml:space="preserve"> chu ban she. </w:t>
      </w:r>
    </w:p>
    <w:p w:rsidR="00434753" w:rsidRDefault="00434753">
      <w:pPr>
        <w:pBdr>
          <w:top w:val="nil"/>
          <w:left w:val="nil"/>
          <w:bottom w:val="nil"/>
          <w:right w:val="nil"/>
          <w:between w:val="nil"/>
        </w:pBdr>
        <w:spacing w:before="120" w:after="120" w:line="360" w:lineRule="auto"/>
        <w:ind w:left="720"/>
        <w:jc w:val="both"/>
        <w:rPr>
          <w:rFonts w:ascii="Arial" w:eastAsia="Arial" w:hAnsi="Arial" w:cs="Arial"/>
          <w:color w:val="000000"/>
        </w:rPr>
      </w:pPr>
    </w:p>
    <w:p w:rsidR="00434753" w:rsidRDefault="00434753">
      <w:pPr>
        <w:pBdr>
          <w:top w:val="nil"/>
          <w:left w:val="nil"/>
          <w:bottom w:val="nil"/>
          <w:right w:val="nil"/>
          <w:between w:val="nil"/>
        </w:pBdr>
        <w:spacing w:before="120" w:after="120" w:line="360" w:lineRule="auto"/>
        <w:jc w:val="both"/>
        <w:rPr>
          <w:rFonts w:ascii="Arial" w:eastAsia="Arial" w:hAnsi="Arial" w:cs="Arial"/>
          <w:color w:val="000000"/>
        </w:rPr>
      </w:pPr>
    </w:p>
    <w:p w:rsidR="00434753" w:rsidRDefault="00434753">
      <w:pPr>
        <w:pBdr>
          <w:top w:val="nil"/>
          <w:left w:val="nil"/>
          <w:bottom w:val="nil"/>
          <w:right w:val="nil"/>
          <w:between w:val="nil"/>
        </w:pBdr>
        <w:spacing w:before="120" w:after="120" w:line="360" w:lineRule="auto"/>
        <w:jc w:val="both"/>
        <w:rPr>
          <w:rFonts w:ascii="Arial" w:eastAsia="Arial" w:hAnsi="Arial" w:cs="Arial"/>
          <w:color w:val="000000"/>
        </w:rPr>
      </w:pPr>
    </w:p>
    <w:p w:rsidR="00434753" w:rsidRDefault="00434753">
      <w:pPr>
        <w:spacing w:before="120" w:after="120" w:line="360" w:lineRule="auto"/>
        <w:jc w:val="both"/>
        <w:rPr>
          <w:rFonts w:ascii="Arial" w:eastAsia="Arial" w:hAnsi="Arial" w:cs="Arial"/>
        </w:rPr>
      </w:pPr>
    </w:p>
    <w:p w:rsidR="00434753" w:rsidRDefault="00434753">
      <w:pPr>
        <w:spacing w:before="120" w:after="120" w:line="360" w:lineRule="auto"/>
        <w:jc w:val="both"/>
        <w:rPr>
          <w:rFonts w:ascii="Arial" w:eastAsia="Arial" w:hAnsi="Arial" w:cs="Arial"/>
          <w:b/>
        </w:rPr>
      </w:pPr>
    </w:p>
    <w:sectPr w:rsidR="00434753">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24688" w:rsidRDefault="00424688">
      <w:pPr>
        <w:spacing w:after="0" w:line="240" w:lineRule="auto"/>
      </w:pPr>
      <w:r>
        <w:separator/>
      </w:r>
    </w:p>
  </w:endnote>
  <w:endnote w:type="continuationSeparator" w:id="0">
    <w:p w:rsidR="00424688" w:rsidRDefault="0042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panose1 w:val="00000000000000000000"/>
    <w:charset w:val="00"/>
    <w:family w:val="roman"/>
    <w:notTrueType/>
    <w:pitch w:val="default"/>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43475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7717F6">
      <w:rPr>
        <w:noProof/>
        <w:color w:val="000000"/>
      </w:rPr>
      <w:t>1</w:t>
    </w:r>
    <w:r>
      <w:rPr>
        <w:color w:val="000000"/>
      </w:rPr>
      <w:fldChar w:fldCharType="end"/>
    </w:r>
  </w:p>
  <w:p w:rsidR="00434753" w:rsidRDefault="00434753">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43475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24688" w:rsidRDefault="00424688">
      <w:pPr>
        <w:spacing w:after="0" w:line="240" w:lineRule="auto"/>
      </w:pPr>
      <w:r>
        <w:separator/>
      </w:r>
    </w:p>
  </w:footnote>
  <w:footnote w:type="continuationSeparator" w:id="0">
    <w:p w:rsidR="00424688" w:rsidRDefault="0042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434753">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434753">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4753" w:rsidRDefault="00434753">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C07DB8"/>
    <w:multiLevelType w:val="multilevel"/>
    <w:tmpl w:val="BD9C8D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13079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753"/>
    <w:rsid w:val="00424688"/>
    <w:rsid w:val="00434753"/>
    <w:rsid w:val="00771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0CF6CD-8356-4D1E-8274-804BA266E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37004"/>
    <w:pPr>
      <w:keepNext/>
      <w:keepLines/>
      <w:spacing w:before="240" w:after="240" w:line="360" w:lineRule="auto"/>
      <w:jc w:val="both"/>
      <w:outlineLvl w:val="0"/>
    </w:pPr>
    <w:rPr>
      <w:rFonts w:ascii="Arial" w:eastAsiaTheme="majorEastAsia" w:hAnsi="Arial" w:cs="Arial"/>
      <w:color w:val="2F5496" w:themeColor="accent1" w:themeShade="BF"/>
      <w:sz w:val="32"/>
      <w:szCs w:val="32"/>
    </w:rPr>
  </w:style>
  <w:style w:type="paragraph" w:styleId="Heading2">
    <w:name w:val="heading 2"/>
    <w:basedOn w:val="Normal"/>
    <w:next w:val="Normal"/>
    <w:link w:val="Heading2Char"/>
    <w:uiPriority w:val="9"/>
    <w:semiHidden/>
    <w:unhideWhenUsed/>
    <w:qFormat/>
    <w:rsid w:val="007009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37004"/>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7009B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009B8"/>
    <w:pPr>
      <w:outlineLvl w:val="9"/>
    </w:pPr>
    <w:rPr>
      <w:lang w:val="en-US"/>
    </w:rPr>
  </w:style>
  <w:style w:type="paragraph" w:styleId="TOC1">
    <w:name w:val="toc 1"/>
    <w:basedOn w:val="Normal"/>
    <w:next w:val="Normal"/>
    <w:autoRedefine/>
    <w:uiPriority w:val="39"/>
    <w:unhideWhenUsed/>
    <w:rsid w:val="007009B8"/>
    <w:pPr>
      <w:spacing w:after="100"/>
    </w:pPr>
  </w:style>
  <w:style w:type="paragraph" w:styleId="TOC2">
    <w:name w:val="toc 2"/>
    <w:basedOn w:val="Normal"/>
    <w:next w:val="Normal"/>
    <w:autoRedefine/>
    <w:uiPriority w:val="39"/>
    <w:unhideWhenUsed/>
    <w:rsid w:val="007009B8"/>
    <w:pPr>
      <w:spacing w:after="100"/>
      <w:ind w:left="240"/>
    </w:pPr>
  </w:style>
  <w:style w:type="character" w:styleId="Hyperlink">
    <w:name w:val="Hyperlink"/>
    <w:basedOn w:val="DefaultParagraphFont"/>
    <w:uiPriority w:val="99"/>
    <w:unhideWhenUsed/>
    <w:rsid w:val="007009B8"/>
    <w:rPr>
      <w:color w:val="0563C1" w:themeColor="hyperlink"/>
      <w:u w:val="single"/>
    </w:rPr>
  </w:style>
  <w:style w:type="paragraph" w:styleId="NormalWeb">
    <w:name w:val="Normal (Web)"/>
    <w:basedOn w:val="Normal"/>
    <w:uiPriority w:val="99"/>
    <w:semiHidden/>
    <w:unhideWhenUsed/>
    <w:rsid w:val="007615BB"/>
    <w:pPr>
      <w:spacing w:before="100" w:beforeAutospacing="1" w:after="100" w:afterAutospacing="1" w:line="240" w:lineRule="auto"/>
    </w:pPr>
    <w:rPr>
      <w:lang w:eastAsia="en-GB" w:bidi="b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pSJ4sMqyjJXV0OmHpl1fW5I+8MQ==">AMUW2mX9Ld/z8AfAada6JGT+LhP8UeRmRTRhU3/ngNdx1TH/8tbG6ObIWa+tobyiPFLU0vzVP6xeL2oe88iNdBdwf/7CiaBmt6JOdTA/0nYXxvXSOTRe2zZCJtCft8+CUGURYasWrKE+JNpeEl7iScQx1pRGMCmvPD8TvaJs8Qd+Uf2F0Di0ECtKV1m+pdPqGP+oNVbGF2Gf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1918</Words>
  <Characters>10937</Characters>
  <Application>Microsoft Office Word</Application>
  <DocSecurity>0</DocSecurity>
  <Lines>91</Lines>
  <Paragraphs>25</Paragraphs>
  <ScaleCrop>false</ScaleCrop>
  <Company/>
  <LinksUpToDate>false</LinksUpToDate>
  <CharactersWithSpaces>12830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2023-02-20T06:13:00Z</dcterms:created>
  <dcterms:modified xsi:type="dcterms:W3CDTF">2023-03-01T09:20:00Z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9dbb0e80d37176b9eb5d7cc89a76920e179320fad4efd8fc09f81a276db20baa</vt:lpwstr>
  </property>
</Properties>
</file>