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svg" ContentType="image/svg+xml"/>
  <Default Extension="emf" ContentType="image/x-emf"/>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Override PartName="/word/diagrams/drawing1.xml" ContentType="application/vnd.ms-office.drawingml.diagramDrawing+xml"/>
  <Override PartName="/customXml/itemProps1.xml" ContentType="application/vnd.openxmlformats-officedocument.customXmlProperties+xml"/>
  <Override PartName="/word/diagrams/colors1.xml" ContentType="application/vnd.openxmlformats-officedocument.drawingml.diagramColor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7B1CFB" w:rsidRDefault="007B1CFB" w14:paraId="20CDB852" w14:textId="5CAADA76" w:rsidP="006D4A63">
      <w:pPr>
        <w:jc w:val="center"/>
        <w:rPr>
          <w:rFonts w:cs="Times New Roman"/>
        </w:rPr>
      </w:pPr>
      <w:r w:rsidRPr="003B7521">
        <w:rPr>
          <w:rFonts w:cs="Times New Roman"/>
        </w:rPr>
        <w:t>Managing Project</w:t>
      </w:r>
    </w:p>
    <w:p w:rsidR="006D4A63" w:rsidRDefault="006D4A63" w14:paraId="218BD3E2" w14:textId="24C95D74" w:rsidP="006D4A63" w:rsidRPr="003B7521">
      <w:pPr>
        <w:jc w:val="center"/>
        <w:rPr>
          <w:rFonts w:cs="Times New Roman"/>
        </w:rPr>
      </w:pPr>
      <w:r>
        <w:rPr>
          <w:rFonts w:cs="Times New Roman"/>
        </w:rPr>
        <w:t>Part 1 &amp; 2</w:t>
      </w:r>
    </w:p>
    <w:p w:rsidR="007B1CFB" w:rsidRDefault="007B1CFB" w14:paraId="0F24F783" w14:textId="26F86AF5" w:rsidP="006D4A63" w:rsidRPr="003B7521">
      <w:pPr>
        <w:jc w:val="center"/>
        <w:rPr>
          <w:rFonts w:cs="Times New Roman"/>
        </w:rPr>
      </w:pPr>
      <w:r w:rsidRPr="003B7521">
        <w:rPr>
          <w:rFonts w:cs="Times New Roman"/>
        </w:rPr>
        <w:t>Student Name: Ravi Sukhrani</w:t>
      </w:r>
    </w:p>
    <w:p>
      <w:pPr>
        <w:jc w:val="center"/>
      </w:pPr>
      <w:r>
        <w:t>Student ID: 1916534</w:t>
      </w:r>
    </w:p>
    <w:p w:rsidR="007B1CFB" w:rsidRDefault="007B1CFB" w14:paraId="596FD4F7" w14:textId="77777777" w:rsidP="006D4A63" w:rsidRPr="003B7521">
      <w:pPr>
        <w:jc w:val="left"/>
        <w:rPr>
          <w:b/>
          <w:color w:val="2F5496"/>
          <w:rFonts w:cs="Times New Roman" w:eastAsiaTheme="majorEastAsia"/>
          <w:sz w:val="32"/>
          <w:szCs w:val="32"/>
        </w:rPr>
      </w:pPr>
      <w:r>
        <w:rPr>
          <w:rFonts w:cs="Times New Roman"/>
        </w:rPr>
        <w:br w:type="page"/>
      </w:r>
    </w:p>
    <w:sdt>
      <w:sdtPr>
        <w:rPr>
          <w:rFonts w:ascii="Times New Roman" w:eastAsiaTheme="minorHAnsi" w:hAnsi="Times New Roman" w:cs="Times New Roman"/>
          <w:color w:val="auto"/>
          <w:sz w:val="24"/>
          <w:szCs w:val="22"/>
        </w:rPr>
        <w:id w:val="1313060165"/>
        <w:docPartObj>
          <w:docPartGallery w:val="Table of Contents"/>
          <w:docPartUnique/>
        </w:docPartObj>
      </w:sdtPr>
      <w:sdtEndPr>
        <w:rPr>
          <w:b/>
          <w:bCs/>
          <w:noProof/>
        </w:rPr>
      </w:sdtEndPr>
      <w:sdtContent>
        <w:p w:rsidR="007B1CFB" w:rsidRDefault="007B1CFB" w14:paraId="07B84C34" w14:textId="3EFFEC3F" w:rsidP="006D4A63" w:rsidRPr="003B7521">
          <w:pPr>
            <w:pStyle w:val="TOCHeading"/>
            <w:spacing w:line="360" w:lineRule="auto"/>
            <w:rPr>
              <w:rFonts w:ascii="Times New Roman" w:cs="Times New Roman" w:hAnsi="Times New Roman"/>
            </w:rPr>
          </w:pPr>
          <w:r w:rsidRPr="003B7521">
            <w:rPr>
              <w:rFonts w:ascii="Times New Roman" w:cs="Times New Roman" w:hAnsi="Times New Roman"/>
            </w:rPr>
            <w:t>Contents</w:t>
          </w:r>
        </w:p>
        <w:p w:rsidR="003B7521" w:rsidRDefault="007B1CFB" w14:paraId="743044DA" w14:textId="2FB398FB" w:rsidP="006D4A63" w:rsidRPr="003B7521">
          <w:pPr>
            <w:pStyle w:val="TOC1"/>
            <w:tabs>
              <w:tab w:val="right" w:leader="dot" w:pos="9350"/>
            </w:tabs>
            <w:rPr>
              <w:noProof/>
              <w:lang w:val="en-GB" w:eastAsia="en-GB" w:bidi="bn-BD"/>
              <w:rFonts w:cs="Times New Roman" w:eastAsiaTheme="minorEastAsia"/>
              <w:sz w:val="22"/>
              <w:szCs w:val="28"/>
            </w:rPr>
          </w:pPr>
          <w:r w:rsidRPr="003B7521">
            <w:rPr>
              <w:rFonts w:cs="Times New Roman"/>
            </w:rPr>
            <w:fldChar w:fldCharType="begin"/>
          </w:r>
          <w:r w:rsidRPr="003B7521">
            <w:rPr>
              <w:rFonts w:cs="Times New Roman"/>
            </w:rPr>
            <w:instrText xml:space="preserve"> TOC \o "1-3" \h \z \u </w:instrText>
          </w:r>
          <w:r w:rsidRPr="003B7521">
            <w:rPr>
              <w:rFonts w:cs="Times New Roman"/>
            </w:rPr>
            <w:fldChar w:fldCharType="separate"/>
          </w:r>
          <w:hyperlink w:anchor="_Toc90372384" w:history="1">
            <w:r w:rsidR="003B7521" w:rsidRPr="003B7521">
              <w:rPr>
                <w:noProof/>
                <w:rStyle w:val="Hyperlink"/>
                <w:rFonts w:cs="Times New Roman"/>
              </w:rPr>
              <w:t>Introduction</w:t>
            </w:r>
            <w:r w:rsidR="003B7521" w:rsidRPr="003B7521">
              <w:rPr>
                <w:noProof/>
                <w:webHidden/>
                <w:rFonts w:cs="Times New Roman"/>
              </w:rPr>
              <w:tab/>
            </w:r>
            <w:r w:rsidR="003B7521" w:rsidRPr="003B7521">
              <w:rPr>
                <w:noProof/>
                <w:webHidden/>
                <w:rFonts w:cs="Times New Roman"/>
              </w:rPr>
              <w:fldChar w:fldCharType="begin"/>
            </w:r>
            <w:r w:rsidR="003B7521" w:rsidRPr="003B7521">
              <w:rPr>
                <w:noProof/>
                <w:webHidden/>
                <w:rFonts w:cs="Times New Roman"/>
              </w:rPr>
              <w:instrText xml:space="preserve"> PAGEREF _Toc90372384 \h </w:instrText>
            </w:r>
            <w:r w:rsidR="003B7521" w:rsidRPr="003B7521">
              <w:rPr>
                <w:noProof/>
                <w:webHidden/>
                <w:rFonts w:cs="Times New Roman"/>
              </w:rPr>
            </w:r>
            <w:r w:rsidR="003B7521" w:rsidRPr="003B7521">
              <w:rPr>
                <w:noProof/>
                <w:webHidden/>
                <w:rFonts w:cs="Times New Roman"/>
              </w:rPr>
              <w:fldChar w:fldCharType="separate"/>
            </w:r>
            <w:r w:rsidR="003B7521" w:rsidRPr="003B7521">
              <w:rPr>
                <w:noProof/>
                <w:webHidden/>
                <w:rFonts w:cs="Times New Roman"/>
              </w:rPr>
              <w:t>3</w:t>
            </w:r>
            <w:r w:rsidR="003B7521" w:rsidRPr="003B7521">
              <w:rPr>
                <w:noProof/>
                <w:webHidden/>
                <w:rFonts w:cs="Times New Roman"/>
              </w:rPr>
              <w:fldChar w:fldCharType="end"/>
            </w:r>
          </w:hyperlink>
        </w:p>
        <w:p w:rsidR="003B7521" w:rsidRDefault="00DA5981" w14:paraId="7ACE544E" w14:textId="6CBA9B9B" w:rsidP="006D4A63" w:rsidRPr="003B7521">
          <w:pPr>
            <w:pStyle w:val="TOC1"/>
            <w:tabs>
              <w:tab w:val="right" w:leader="dot" w:pos="9350"/>
            </w:tabs>
            <w:rPr>
              <w:noProof/>
              <w:lang w:val="en-GB" w:eastAsia="en-GB" w:bidi="bn-BD"/>
              <w:rFonts w:cs="Times New Roman" w:eastAsiaTheme="minorEastAsia"/>
              <w:sz w:val="22"/>
              <w:szCs w:val="28"/>
            </w:rPr>
          </w:pPr>
          <w:hyperlink w:anchor="_Toc90372385" w:history="1">
            <w:r w:rsidR="003B7521" w:rsidRPr="003B7521">
              <w:rPr>
                <w:noProof/>
                <w:rStyle w:val="Hyperlink"/>
                <w:rFonts w:cs="Times New Roman"/>
              </w:rPr>
              <w:t>Part 1: Project Plan</w:t>
            </w:r>
            <w:r w:rsidR="003B7521" w:rsidRPr="003B7521">
              <w:rPr>
                <w:noProof/>
                <w:webHidden/>
                <w:rFonts w:cs="Times New Roman"/>
              </w:rPr>
              <w:tab/>
            </w:r>
            <w:r w:rsidR="003B7521" w:rsidRPr="003B7521">
              <w:rPr>
                <w:noProof/>
                <w:webHidden/>
                <w:rFonts w:cs="Times New Roman"/>
              </w:rPr>
              <w:fldChar w:fldCharType="begin"/>
            </w:r>
            <w:r w:rsidR="003B7521" w:rsidRPr="003B7521">
              <w:rPr>
                <w:noProof/>
                <w:webHidden/>
                <w:rFonts w:cs="Times New Roman"/>
              </w:rPr>
              <w:instrText xml:space="preserve"> PAGEREF _Toc90372385 \h </w:instrText>
            </w:r>
            <w:r w:rsidR="003B7521" w:rsidRPr="003B7521">
              <w:rPr>
                <w:noProof/>
                <w:webHidden/>
                <w:rFonts w:cs="Times New Roman"/>
              </w:rPr>
            </w:r>
            <w:r w:rsidR="003B7521" w:rsidRPr="003B7521">
              <w:rPr>
                <w:noProof/>
                <w:webHidden/>
                <w:rFonts w:cs="Times New Roman"/>
              </w:rPr>
              <w:fldChar w:fldCharType="separate"/>
            </w:r>
            <w:r w:rsidR="003B7521" w:rsidRPr="003B7521">
              <w:rPr>
                <w:noProof/>
                <w:webHidden/>
                <w:rFonts w:cs="Times New Roman"/>
              </w:rPr>
              <w:t>4</w:t>
            </w:r>
            <w:r w:rsidR="003B7521" w:rsidRPr="003B7521">
              <w:rPr>
                <w:noProof/>
                <w:webHidden/>
                <w:rFonts w:cs="Times New Roman"/>
              </w:rPr>
              <w:fldChar w:fldCharType="end"/>
            </w:r>
          </w:hyperlink>
        </w:p>
        <w:p w:rsidR="003B7521" w:rsidRDefault="00DA5981" w14:paraId="588530F1" w14:textId="285CB336" w:rsidP="006D4A63" w:rsidRPr="003B7521">
          <w:pPr>
            <w:pStyle w:val="TOC2"/>
            <w:tabs>
              <w:tab w:val="right" w:leader="dot" w:pos="9350"/>
            </w:tabs>
            <w:rPr>
              <w:noProof/>
              <w:rFonts w:cs="Times New Roman"/>
            </w:rPr>
          </w:pPr>
          <w:hyperlink w:anchor="_Toc90372386" w:history="1">
            <w:r w:rsidR="003B7521" w:rsidRPr="003B7521">
              <w:rPr>
                <w:noProof/>
                <w:rStyle w:val="Hyperlink"/>
                <w:rFonts w:cs="Times New Roman"/>
              </w:rPr>
              <w:t>Project definition and project methodologies</w:t>
            </w:r>
            <w:r w:rsidR="003B7521" w:rsidRPr="003B7521">
              <w:rPr>
                <w:noProof/>
                <w:webHidden/>
                <w:rFonts w:cs="Times New Roman"/>
              </w:rPr>
              <w:tab/>
            </w:r>
            <w:r w:rsidR="003B7521" w:rsidRPr="003B7521">
              <w:rPr>
                <w:noProof/>
                <w:webHidden/>
                <w:rFonts w:cs="Times New Roman"/>
              </w:rPr>
              <w:fldChar w:fldCharType="begin"/>
            </w:r>
            <w:r w:rsidR="003B7521" w:rsidRPr="003B7521">
              <w:rPr>
                <w:noProof/>
                <w:webHidden/>
                <w:rFonts w:cs="Times New Roman"/>
              </w:rPr>
              <w:instrText xml:space="preserve"> PAGEREF _Toc90372386 \h </w:instrText>
            </w:r>
            <w:r w:rsidR="003B7521" w:rsidRPr="003B7521">
              <w:rPr>
                <w:noProof/>
                <w:webHidden/>
                <w:rFonts w:cs="Times New Roman"/>
              </w:rPr>
            </w:r>
            <w:r w:rsidR="003B7521" w:rsidRPr="003B7521">
              <w:rPr>
                <w:noProof/>
                <w:webHidden/>
                <w:rFonts w:cs="Times New Roman"/>
              </w:rPr>
              <w:fldChar w:fldCharType="separate"/>
            </w:r>
            <w:r w:rsidR="003B7521" w:rsidRPr="003B7521">
              <w:rPr>
                <w:noProof/>
                <w:webHidden/>
                <w:rFonts w:cs="Times New Roman"/>
              </w:rPr>
              <w:t>4</w:t>
            </w:r>
            <w:r w:rsidR="003B7521" w:rsidRPr="003B7521">
              <w:rPr>
                <w:noProof/>
                <w:webHidden/>
                <w:rFonts w:cs="Times New Roman"/>
              </w:rPr>
              <w:fldChar w:fldCharType="end"/>
            </w:r>
          </w:hyperlink>
        </w:p>
        <w:p w:rsidR="003B7521" w:rsidRDefault="00DA5981" w14:paraId="08B36A17" w14:textId="41870EDC" w:rsidP="006D4A63" w:rsidRPr="003B7521">
          <w:pPr>
            <w:pStyle w:val="TOC2"/>
            <w:tabs>
              <w:tab w:val="right" w:leader="dot" w:pos="9350"/>
            </w:tabs>
            <w:rPr>
              <w:noProof/>
              <w:rFonts w:cs="Times New Roman"/>
            </w:rPr>
          </w:pPr>
          <w:hyperlink w:anchor="_Toc90372387" w:history="1">
            <w:r w:rsidR="003B7521" w:rsidRPr="003B7521">
              <w:rPr>
                <w:noProof/>
                <w:rStyle w:val="Hyperlink"/>
                <w:rFonts w:cs="Times New Roman"/>
              </w:rPr>
              <w:t>Title</w:t>
            </w:r>
            <w:r w:rsidR="003B7521" w:rsidRPr="003B7521">
              <w:rPr>
                <w:noProof/>
                <w:webHidden/>
                <w:rFonts w:cs="Times New Roman"/>
              </w:rPr>
              <w:tab/>
            </w:r>
            <w:r w:rsidR="003B7521" w:rsidRPr="003B7521">
              <w:rPr>
                <w:noProof/>
                <w:webHidden/>
                <w:rFonts w:cs="Times New Roman"/>
              </w:rPr>
              <w:fldChar w:fldCharType="begin"/>
            </w:r>
            <w:r w:rsidR="003B7521" w:rsidRPr="003B7521">
              <w:rPr>
                <w:noProof/>
                <w:webHidden/>
                <w:rFonts w:cs="Times New Roman"/>
              </w:rPr>
              <w:instrText xml:space="preserve"> PAGEREF _Toc90372387 \h </w:instrText>
            </w:r>
            <w:r w:rsidR="003B7521" w:rsidRPr="003B7521">
              <w:rPr>
                <w:noProof/>
                <w:webHidden/>
                <w:rFonts w:cs="Times New Roman"/>
              </w:rPr>
            </w:r>
            <w:r w:rsidR="003B7521" w:rsidRPr="003B7521">
              <w:rPr>
                <w:noProof/>
                <w:webHidden/>
                <w:rFonts w:cs="Times New Roman"/>
              </w:rPr>
              <w:fldChar w:fldCharType="separate"/>
            </w:r>
            <w:r w:rsidR="003B7521" w:rsidRPr="003B7521">
              <w:rPr>
                <w:noProof/>
                <w:webHidden/>
                <w:rFonts w:cs="Times New Roman"/>
              </w:rPr>
              <w:t>5</w:t>
            </w:r>
            <w:r w:rsidR="003B7521" w:rsidRPr="003B7521">
              <w:rPr>
                <w:noProof/>
                <w:webHidden/>
                <w:rFonts w:cs="Times New Roman"/>
              </w:rPr>
              <w:fldChar w:fldCharType="end"/>
            </w:r>
          </w:hyperlink>
        </w:p>
        <w:p w:rsidR="003B7521" w:rsidRDefault="00DA5981" w14:paraId="65F9B458" w14:textId="7BEA1683" w:rsidP="006D4A63" w:rsidRPr="003B7521">
          <w:pPr>
            <w:pStyle w:val="TOC2"/>
            <w:tabs>
              <w:tab w:val="right" w:leader="dot" w:pos="9350"/>
            </w:tabs>
            <w:rPr>
              <w:noProof/>
              <w:rFonts w:cs="Times New Roman"/>
            </w:rPr>
          </w:pPr>
          <w:hyperlink w:anchor="_Toc90372388" w:history="1">
            <w:r w:rsidR="003B7521" w:rsidRPr="003B7521">
              <w:rPr>
                <w:noProof/>
                <w:rStyle w:val="Hyperlink"/>
                <w:rFonts w:cs="Times New Roman"/>
              </w:rPr>
              <w:t>Project aim</w:t>
            </w:r>
            <w:r w:rsidR="003B7521" w:rsidRPr="003B7521">
              <w:rPr>
                <w:noProof/>
                <w:webHidden/>
                <w:rFonts w:cs="Times New Roman"/>
              </w:rPr>
              <w:tab/>
            </w:r>
            <w:r w:rsidR="003B7521" w:rsidRPr="003B7521">
              <w:rPr>
                <w:noProof/>
                <w:webHidden/>
                <w:rFonts w:cs="Times New Roman"/>
              </w:rPr>
              <w:fldChar w:fldCharType="begin"/>
            </w:r>
            <w:r w:rsidR="003B7521" w:rsidRPr="003B7521">
              <w:rPr>
                <w:noProof/>
                <w:webHidden/>
                <w:rFonts w:cs="Times New Roman"/>
              </w:rPr>
              <w:instrText xml:space="preserve"> PAGEREF _Toc90372388 \h </w:instrText>
            </w:r>
            <w:r w:rsidR="003B7521" w:rsidRPr="003B7521">
              <w:rPr>
                <w:noProof/>
                <w:webHidden/>
                <w:rFonts w:cs="Times New Roman"/>
              </w:rPr>
            </w:r>
            <w:r w:rsidR="003B7521" w:rsidRPr="003B7521">
              <w:rPr>
                <w:noProof/>
                <w:webHidden/>
                <w:rFonts w:cs="Times New Roman"/>
              </w:rPr>
              <w:fldChar w:fldCharType="separate"/>
            </w:r>
            <w:r w:rsidR="003B7521" w:rsidRPr="003B7521">
              <w:rPr>
                <w:noProof/>
                <w:webHidden/>
                <w:rFonts w:cs="Times New Roman"/>
              </w:rPr>
              <w:t>5</w:t>
            </w:r>
            <w:r w:rsidR="003B7521" w:rsidRPr="003B7521">
              <w:rPr>
                <w:noProof/>
                <w:webHidden/>
                <w:rFonts w:cs="Times New Roman"/>
              </w:rPr>
              <w:fldChar w:fldCharType="end"/>
            </w:r>
          </w:hyperlink>
        </w:p>
        <w:p w:rsidR="003B7521" w:rsidRDefault="00DA5981" w14:paraId="37887274" w14:textId="3B690023" w:rsidP="006D4A63" w:rsidRPr="003B7521">
          <w:pPr>
            <w:pStyle w:val="TOC2"/>
            <w:tabs>
              <w:tab w:val="right" w:leader="dot" w:pos="9350"/>
            </w:tabs>
            <w:rPr>
              <w:noProof/>
              <w:rFonts w:cs="Times New Roman"/>
            </w:rPr>
          </w:pPr>
          <w:hyperlink w:anchor="_Toc90372389" w:history="1">
            <w:r w:rsidR="003B7521" w:rsidRPr="003B7521">
              <w:rPr>
                <w:noProof/>
                <w:rStyle w:val="Hyperlink"/>
                <w:rFonts w:cs="Times New Roman"/>
              </w:rPr>
              <w:t>Project objectives</w:t>
            </w:r>
            <w:r w:rsidR="003B7521" w:rsidRPr="003B7521">
              <w:rPr>
                <w:noProof/>
                <w:webHidden/>
                <w:rFonts w:cs="Times New Roman"/>
              </w:rPr>
              <w:tab/>
            </w:r>
            <w:r w:rsidR="003B7521" w:rsidRPr="003B7521">
              <w:rPr>
                <w:noProof/>
                <w:webHidden/>
                <w:rFonts w:cs="Times New Roman"/>
              </w:rPr>
              <w:fldChar w:fldCharType="begin"/>
            </w:r>
            <w:r w:rsidR="003B7521" w:rsidRPr="003B7521">
              <w:rPr>
                <w:noProof/>
                <w:webHidden/>
                <w:rFonts w:cs="Times New Roman"/>
              </w:rPr>
              <w:instrText xml:space="preserve"> PAGEREF _Toc90372389 \h </w:instrText>
            </w:r>
            <w:r w:rsidR="003B7521" w:rsidRPr="003B7521">
              <w:rPr>
                <w:noProof/>
                <w:webHidden/>
                <w:rFonts w:cs="Times New Roman"/>
              </w:rPr>
            </w:r>
            <w:r w:rsidR="003B7521" w:rsidRPr="003B7521">
              <w:rPr>
                <w:noProof/>
                <w:webHidden/>
                <w:rFonts w:cs="Times New Roman"/>
              </w:rPr>
              <w:fldChar w:fldCharType="separate"/>
            </w:r>
            <w:r w:rsidR="003B7521" w:rsidRPr="003B7521">
              <w:rPr>
                <w:noProof/>
                <w:webHidden/>
                <w:rFonts w:cs="Times New Roman"/>
              </w:rPr>
              <w:t>5</w:t>
            </w:r>
            <w:r w:rsidR="003B7521" w:rsidRPr="003B7521">
              <w:rPr>
                <w:noProof/>
                <w:webHidden/>
                <w:rFonts w:cs="Times New Roman"/>
              </w:rPr>
              <w:fldChar w:fldCharType="end"/>
            </w:r>
          </w:hyperlink>
        </w:p>
        <w:p w:rsidR="003B7521" w:rsidRDefault="00DA5981" w14:paraId="089BA7DB" w14:textId="3EB06CAC" w:rsidP="006D4A63" w:rsidRPr="003B7521">
          <w:pPr>
            <w:pStyle w:val="TOC2"/>
            <w:tabs>
              <w:tab w:val="right" w:leader="dot" w:pos="9350"/>
            </w:tabs>
            <w:rPr>
              <w:noProof/>
              <w:rFonts w:cs="Times New Roman"/>
            </w:rPr>
          </w:pPr>
          <w:hyperlink w:anchor="_Toc90372390" w:history="1">
            <w:r w:rsidR="003B7521" w:rsidRPr="003B7521">
              <w:rPr>
                <w:noProof/>
                <w:rStyle w:val="Hyperlink"/>
                <w:rFonts w:cs="Times New Roman"/>
              </w:rPr>
              <w:t>Project scope</w:t>
            </w:r>
            <w:r w:rsidR="003B7521" w:rsidRPr="003B7521">
              <w:rPr>
                <w:noProof/>
                <w:webHidden/>
                <w:rFonts w:cs="Times New Roman"/>
              </w:rPr>
              <w:tab/>
            </w:r>
            <w:r w:rsidR="003B7521" w:rsidRPr="003B7521">
              <w:rPr>
                <w:noProof/>
                <w:webHidden/>
                <w:rFonts w:cs="Times New Roman"/>
              </w:rPr>
              <w:fldChar w:fldCharType="begin"/>
            </w:r>
            <w:r w:rsidR="003B7521" w:rsidRPr="003B7521">
              <w:rPr>
                <w:noProof/>
                <w:webHidden/>
                <w:rFonts w:cs="Times New Roman"/>
              </w:rPr>
              <w:instrText xml:space="preserve"> PAGEREF _Toc90372390 \h </w:instrText>
            </w:r>
            <w:r w:rsidR="003B7521" w:rsidRPr="003B7521">
              <w:rPr>
                <w:noProof/>
                <w:webHidden/>
                <w:rFonts w:cs="Times New Roman"/>
              </w:rPr>
            </w:r>
            <w:r w:rsidR="003B7521" w:rsidRPr="003B7521">
              <w:rPr>
                <w:noProof/>
                <w:webHidden/>
                <w:rFonts w:cs="Times New Roman"/>
              </w:rPr>
              <w:fldChar w:fldCharType="separate"/>
            </w:r>
            <w:r w:rsidR="003B7521" w:rsidRPr="003B7521">
              <w:rPr>
                <w:noProof/>
                <w:webHidden/>
                <w:rFonts w:cs="Times New Roman"/>
              </w:rPr>
              <w:t>5</w:t>
            </w:r>
            <w:r w:rsidR="003B7521" w:rsidRPr="003B7521">
              <w:rPr>
                <w:noProof/>
                <w:webHidden/>
                <w:rFonts w:cs="Times New Roman"/>
              </w:rPr>
              <w:fldChar w:fldCharType="end"/>
            </w:r>
          </w:hyperlink>
        </w:p>
        <w:p w:rsidR="003B7521" w:rsidRDefault="00DA5981" w14:paraId="56833C9F" w14:textId="69745624" w:rsidP="006D4A63" w:rsidRPr="003B7521">
          <w:pPr>
            <w:pStyle w:val="TOC2"/>
            <w:tabs>
              <w:tab w:val="right" w:leader="dot" w:pos="9350"/>
            </w:tabs>
            <w:rPr>
              <w:noProof/>
              <w:rFonts w:cs="Times New Roman"/>
            </w:rPr>
          </w:pPr>
          <w:hyperlink w:anchor="_Toc90372391" w:history="1">
            <w:r w:rsidR="003B7521" w:rsidRPr="003B7521">
              <w:rPr>
                <w:noProof/>
                <w:rStyle w:val="Hyperlink"/>
                <w:rFonts w:cs="Times New Roman"/>
              </w:rPr>
              <w:t>Project Stakeholders</w:t>
            </w:r>
            <w:r w:rsidR="003B7521" w:rsidRPr="003B7521">
              <w:rPr>
                <w:noProof/>
                <w:webHidden/>
                <w:rFonts w:cs="Times New Roman"/>
              </w:rPr>
              <w:tab/>
            </w:r>
            <w:r w:rsidR="003B7521" w:rsidRPr="003B7521">
              <w:rPr>
                <w:noProof/>
                <w:webHidden/>
                <w:rFonts w:cs="Times New Roman"/>
              </w:rPr>
              <w:fldChar w:fldCharType="begin"/>
            </w:r>
            <w:r w:rsidR="003B7521" w:rsidRPr="003B7521">
              <w:rPr>
                <w:noProof/>
                <w:webHidden/>
                <w:rFonts w:cs="Times New Roman"/>
              </w:rPr>
              <w:instrText xml:space="preserve"> PAGEREF _Toc90372391 \h </w:instrText>
            </w:r>
            <w:r w:rsidR="003B7521" w:rsidRPr="003B7521">
              <w:rPr>
                <w:noProof/>
                <w:webHidden/>
                <w:rFonts w:cs="Times New Roman"/>
              </w:rPr>
            </w:r>
            <w:r w:rsidR="003B7521" w:rsidRPr="003B7521">
              <w:rPr>
                <w:noProof/>
                <w:webHidden/>
                <w:rFonts w:cs="Times New Roman"/>
              </w:rPr>
              <w:fldChar w:fldCharType="separate"/>
            </w:r>
            <w:r w:rsidR="003B7521" w:rsidRPr="003B7521">
              <w:rPr>
                <w:noProof/>
                <w:webHidden/>
                <w:rFonts w:cs="Times New Roman"/>
              </w:rPr>
              <w:t>5</w:t>
            </w:r>
            <w:r w:rsidR="003B7521" w:rsidRPr="003B7521">
              <w:rPr>
                <w:noProof/>
                <w:webHidden/>
                <w:rFonts w:cs="Times New Roman"/>
              </w:rPr>
              <w:fldChar w:fldCharType="end"/>
            </w:r>
          </w:hyperlink>
        </w:p>
        <w:p w:rsidR="003B7521" w:rsidRDefault="00DA5981" w14:paraId="03B98538" w14:textId="4203FFFC" w:rsidP="006D4A63" w:rsidRPr="003B7521">
          <w:pPr>
            <w:pStyle w:val="TOC2"/>
            <w:tabs>
              <w:tab w:val="right" w:leader="dot" w:pos="9350"/>
            </w:tabs>
            <w:rPr>
              <w:noProof/>
              <w:rFonts w:cs="Times New Roman"/>
            </w:rPr>
          </w:pPr>
          <w:hyperlink w:anchor="_Toc90372392" w:history="1">
            <w:r w:rsidR="003B7521" w:rsidRPr="003B7521">
              <w:rPr>
                <w:noProof/>
                <w:lang w:val="en-GB"/>
                <w:rStyle w:val="Hyperlink"/>
                <w:rFonts w:cs="Times New Roman"/>
              </w:rPr>
              <w:t>Project schedule</w:t>
            </w:r>
            <w:r w:rsidR="003B7521" w:rsidRPr="003B7521">
              <w:rPr>
                <w:noProof/>
                <w:webHidden/>
                <w:rFonts w:cs="Times New Roman"/>
              </w:rPr>
              <w:tab/>
            </w:r>
            <w:r w:rsidR="003B7521" w:rsidRPr="003B7521">
              <w:rPr>
                <w:noProof/>
                <w:webHidden/>
                <w:rFonts w:cs="Times New Roman"/>
              </w:rPr>
              <w:fldChar w:fldCharType="begin"/>
            </w:r>
            <w:r w:rsidR="003B7521" w:rsidRPr="003B7521">
              <w:rPr>
                <w:noProof/>
                <w:webHidden/>
                <w:rFonts w:cs="Times New Roman"/>
              </w:rPr>
              <w:instrText xml:space="preserve"> PAGEREF _Toc90372392 \h </w:instrText>
            </w:r>
            <w:r w:rsidR="003B7521" w:rsidRPr="003B7521">
              <w:rPr>
                <w:noProof/>
                <w:webHidden/>
                <w:rFonts w:cs="Times New Roman"/>
              </w:rPr>
            </w:r>
            <w:r w:rsidR="003B7521" w:rsidRPr="003B7521">
              <w:rPr>
                <w:noProof/>
                <w:webHidden/>
                <w:rFonts w:cs="Times New Roman"/>
              </w:rPr>
              <w:fldChar w:fldCharType="separate"/>
            </w:r>
            <w:r w:rsidR="003B7521" w:rsidRPr="003B7521">
              <w:rPr>
                <w:noProof/>
                <w:webHidden/>
                <w:rFonts w:cs="Times New Roman"/>
              </w:rPr>
              <w:t>7</w:t>
            </w:r>
            <w:r w:rsidR="003B7521" w:rsidRPr="003B7521">
              <w:rPr>
                <w:noProof/>
                <w:webHidden/>
                <w:rFonts w:cs="Times New Roman"/>
              </w:rPr>
              <w:fldChar w:fldCharType="end"/>
            </w:r>
          </w:hyperlink>
        </w:p>
        <w:p w:rsidR="003B7521" w:rsidRDefault="00DA5981" w14:paraId="7F386691" w14:textId="785F10EF" w:rsidP="006D4A63" w:rsidRPr="003B7521">
          <w:pPr>
            <w:pStyle w:val="TOC2"/>
            <w:tabs>
              <w:tab w:val="right" w:leader="dot" w:pos="9350"/>
            </w:tabs>
            <w:rPr>
              <w:noProof/>
              <w:rFonts w:cs="Times New Roman"/>
            </w:rPr>
          </w:pPr>
          <w:hyperlink w:anchor="_Toc90372393" w:history="1">
            <w:r w:rsidR="003B7521" w:rsidRPr="003B7521">
              <w:rPr>
                <w:noProof/>
                <w:lang w:val="en-GB"/>
                <w:rStyle w:val="Hyperlink"/>
                <w:rFonts w:cs="Times New Roman"/>
              </w:rPr>
              <w:t>Project Gantt chart</w:t>
            </w:r>
            <w:r w:rsidR="003B7521" w:rsidRPr="003B7521">
              <w:rPr>
                <w:noProof/>
                <w:webHidden/>
                <w:rFonts w:cs="Times New Roman"/>
              </w:rPr>
              <w:tab/>
            </w:r>
            <w:r w:rsidR="003B7521" w:rsidRPr="003B7521">
              <w:rPr>
                <w:noProof/>
                <w:webHidden/>
                <w:rFonts w:cs="Times New Roman"/>
              </w:rPr>
              <w:fldChar w:fldCharType="begin"/>
            </w:r>
            <w:r w:rsidR="003B7521" w:rsidRPr="003B7521">
              <w:rPr>
                <w:noProof/>
                <w:webHidden/>
                <w:rFonts w:cs="Times New Roman"/>
              </w:rPr>
              <w:instrText xml:space="preserve"> PAGEREF _Toc90372393 \h </w:instrText>
            </w:r>
            <w:r w:rsidR="003B7521" w:rsidRPr="003B7521">
              <w:rPr>
                <w:noProof/>
                <w:webHidden/>
                <w:rFonts w:cs="Times New Roman"/>
              </w:rPr>
            </w:r>
            <w:r w:rsidR="003B7521" w:rsidRPr="003B7521">
              <w:rPr>
                <w:noProof/>
                <w:webHidden/>
                <w:rFonts w:cs="Times New Roman"/>
              </w:rPr>
              <w:fldChar w:fldCharType="separate"/>
            </w:r>
            <w:r w:rsidR="003B7521" w:rsidRPr="003B7521">
              <w:rPr>
                <w:noProof/>
                <w:webHidden/>
                <w:rFonts w:cs="Times New Roman"/>
              </w:rPr>
              <w:t>8</w:t>
            </w:r>
            <w:r w:rsidR="003B7521" w:rsidRPr="003B7521">
              <w:rPr>
                <w:noProof/>
                <w:webHidden/>
                <w:rFonts w:cs="Times New Roman"/>
              </w:rPr>
              <w:fldChar w:fldCharType="end"/>
            </w:r>
          </w:hyperlink>
        </w:p>
        <w:p w:rsidR="003B7521" w:rsidRDefault="00DA5981" w14:paraId="31C3D5D8" w14:textId="033F3F13" w:rsidP="006D4A63" w:rsidRPr="003B7521">
          <w:pPr>
            <w:pStyle w:val="TOC2"/>
            <w:tabs>
              <w:tab w:val="right" w:leader="dot" w:pos="9350"/>
            </w:tabs>
            <w:rPr>
              <w:noProof/>
              <w:rFonts w:cs="Times New Roman"/>
            </w:rPr>
          </w:pPr>
          <w:hyperlink w:anchor="_Toc90372394" w:history="1">
            <w:r w:rsidR="003B7521" w:rsidRPr="003B7521">
              <w:rPr>
                <w:noProof/>
                <w:lang w:val="en-GB"/>
                <w:rStyle w:val="Hyperlink"/>
                <w:rFonts w:cs="Times New Roman"/>
              </w:rPr>
              <w:t>Work breakdown structure</w:t>
            </w:r>
            <w:r w:rsidR="003B7521" w:rsidRPr="003B7521">
              <w:rPr>
                <w:noProof/>
                <w:webHidden/>
                <w:rFonts w:cs="Times New Roman"/>
              </w:rPr>
              <w:tab/>
            </w:r>
            <w:r w:rsidR="003B7521" w:rsidRPr="003B7521">
              <w:rPr>
                <w:noProof/>
                <w:webHidden/>
                <w:rFonts w:cs="Times New Roman"/>
              </w:rPr>
              <w:fldChar w:fldCharType="begin"/>
            </w:r>
            <w:r w:rsidR="003B7521" w:rsidRPr="003B7521">
              <w:rPr>
                <w:noProof/>
                <w:webHidden/>
                <w:rFonts w:cs="Times New Roman"/>
              </w:rPr>
              <w:instrText xml:space="preserve"> PAGEREF _Toc90372394 \h </w:instrText>
            </w:r>
            <w:r w:rsidR="003B7521" w:rsidRPr="003B7521">
              <w:rPr>
                <w:noProof/>
                <w:webHidden/>
                <w:rFonts w:cs="Times New Roman"/>
              </w:rPr>
            </w:r>
            <w:r w:rsidR="003B7521" w:rsidRPr="003B7521">
              <w:rPr>
                <w:noProof/>
                <w:webHidden/>
                <w:rFonts w:cs="Times New Roman"/>
              </w:rPr>
              <w:fldChar w:fldCharType="separate"/>
            </w:r>
            <w:r w:rsidR="003B7521" w:rsidRPr="003B7521">
              <w:rPr>
                <w:noProof/>
                <w:webHidden/>
                <w:rFonts w:cs="Times New Roman"/>
              </w:rPr>
              <w:t>8</w:t>
            </w:r>
            <w:r w:rsidR="003B7521" w:rsidRPr="003B7521">
              <w:rPr>
                <w:noProof/>
                <w:webHidden/>
                <w:rFonts w:cs="Times New Roman"/>
              </w:rPr>
              <w:fldChar w:fldCharType="end"/>
            </w:r>
          </w:hyperlink>
        </w:p>
        <w:p w:rsidR="003B7521" w:rsidRDefault="00DA5981" w14:paraId="40EF7B09" w14:textId="3060549F" w:rsidP="006D4A63" w:rsidRPr="003B7521">
          <w:pPr>
            <w:pStyle w:val="TOC2"/>
            <w:tabs>
              <w:tab w:val="right" w:leader="dot" w:pos="9350"/>
            </w:tabs>
            <w:rPr>
              <w:noProof/>
              <w:rFonts w:cs="Times New Roman"/>
            </w:rPr>
          </w:pPr>
          <w:hyperlink w:anchor="_Toc90372395" w:history="1">
            <w:r w:rsidR="003B7521" w:rsidRPr="003B7521">
              <w:rPr>
                <w:noProof/>
                <w:lang w:val="en-GB"/>
                <w:rStyle w:val="Hyperlink"/>
                <w:rFonts w:cs="Times New Roman"/>
              </w:rPr>
              <w:t>Project Budget</w:t>
            </w:r>
            <w:r w:rsidR="003B7521" w:rsidRPr="003B7521">
              <w:rPr>
                <w:noProof/>
                <w:webHidden/>
                <w:rFonts w:cs="Times New Roman"/>
              </w:rPr>
              <w:tab/>
            </w:r>
            <w:r w:rsidR="003B7521" w:rsidRPr="003B7521">
              <w:rPr>
                <w:noProof/>
                <w:webHidden/>
                <w:rFonts w:cs="Times New Roman"/>
              </w:rPr>
              <w:fldChar w:fldCharType="begin"/>
            </w:r>
            <w:r w:rsidR="003B7521" w:rsidRPr="003B7521">
              <w:rPr>
                <w:noProof/>
                <w:webHidden/>
                <w:rFonts w:cs="Times New Roman"/>
              </w:rPr>
              <w:instrText xml:space="preserve"> PAGEREF _Toc90372395 \h </w:instrText>
            </w:r>
            <w:r w:rsidR="003B7521" w:rsidRPr="003B7521">
              <w:rPr>
                <w:noProof/>
                <w:webHidden/>
                <w:rFonts w:cs="Times New Roman"/>
              </w:rPr>
            </w:r>
            <w:r w:rsidR="003B7521" w:rsidRPr="003B7521">
              <w:rPr>
                <w:noProof/>
                <w:webHidden/>
                <w:rFonts w:cs="Times New Roman"/>
              </w:rPr>
              <w:fldChar w:fldCharType="separate"/>
            </w:r>
            <w:r w:rsidR="003B7521" w:rsidRPr="003B7521">
              <w:rPr>
                <w:noProof/>
                <w:webHidden/>
                <w:rFonts w:cs="Times New Roman"/>
              </w:rPr>
              <w:t>10</w:t>
            </w:r>
            <w:r w:rsidR="003B7521" w:rsidRPr="003B7521">
              <w:rPr>
                <w:noProof/>
                <w:webHidden/>
                <w:rFonts w:cs="Times New Roman"/>
              </w:rPr>
              <w:fldChar w:fldCharType="end"/>
            </w:r>
          </w:hyperlink>
        </w:p>
        <w:p w:rsidR="003B7521" w:rsidRDefault="00DA5981" w14:paraId="3E4FF19E" w14:textId="126275DD" w:rsidP="006D4A63" w:rsidRPr="003B7521">
          <w:pPr>
            <w:pStyle w:val="TOC2"/>
            <w:tabs>
              <w:tab w:val="right" w:leader="dot" w:pos="9350"/>
            </w:tabs>
            <w:rPr>
              <w:noProof/>
              <w:rFonts w:cs="Times New Roman"/>
            </w:rPr>
          </w:pPr>
          <w:hyperlink w:anchor="_Toc90372396" w:history="1">
            <w:r w:rsidR="003B7521" w:rsidRPr="003B7521">
              <w:rPr>
                <w:noProof/>
                <w:lang w:val="en-GB"/>
                <w:rStyle w:val="Hyperlink"/>
                <w:rFonts w:cs="Times New Roman"/>
              </w:rPr>
              <w:t>Project Risks</w:t>
            </w:r>
            <w:r w:rsidR="003B7521" w:rsidRPr="003B7521">
              <w:rPr>
                <w:noProof/>
                <w:webHidden/>
                <w:rFonts w:cs="Times New Roman"/>
              </w:rPr>
              <w:tab/>
            </w:r>
            <w:r w:rsidR="003B7521" w:rsidRPr="003B7521">
              <w:rPr>
                <w:noProof/>
                <w:webHidden/>
                <w:rFonts w:cs="Times New Roman"/>
              </w:rPr>
              <w:fldChar w:fldCharType="begin"/>
            </w:r>
            <w:r w:rsidR="003B7521" w:rsidRPr="003B7521">
              <w:rPr>
                <w:noProof/>
                <w:webHidden/>
                <w:rFonts w:cs="Times New Roman"/>
              </w:rPr>
              <w:instrText xml:space="preserve"> PAGEREF _Toc90372396 \h </w:instrText>
            </w:r>
            <w:r w:rsidR="003B7521" w:rsidRPr="003B7521">
              <w:rPr>
                <w:noProof/>
                <w:webHidden/>
                <w:rFonts w:cs="Times New Roman"/>
              </w:rPr>
            </w:r>
            <w:r w:rsidR="003B7521" w:rsidRPr="003B7521">
              <w:rPr>
                <w:noProof/>
                <w:webHidden/>
                <w:rFonts w:cs="Times New Roman"/>
              </w:rPr>
              <w:fldChar w:fldCharType="separate"/>
            </w:r>
            <w:r w:rsidR="003B7521" w:rsidRPr="003B7521">
              <w:rPr>
                <w:noProof/>
                <w:webHidden/>
                <w:rFonts w:cs="Times New Roman"/>
              </w:rPr>
              <w:t>11</w:t>
            </w:r>
            <w:r w:rsidR="003B7521" w:rsidRPr="003B7521">
              <w:rPr>
                <w:noProof/>
                <w:webHidden/>
                <w:rFonts w:cs="Times New Roman"/>
              </w:rPr>
              <w:fldChar w:fldCharType="end"/>
            </w:r>
          </w:hyperlink>
        </w:p>
        <w:p w:rsidR="003B7521" w:rsidRDefault="00DA5981" w14:paraId="1BF52313" w14:textId="2D29750F" w:rsidP="006D4A63" w:rsidRPr="003B7521">
          <w:pPr>
            <w:pStyle w:val="TOC2"/>
            <w:tabs>
              <w:tab w:val="right" w:leader="dot" w:pos="9350"/>
            </w:tabs>
            <w:rPr>
              <w:noProof/>
              <w:rFonts w:cs="Times New Roman"/>
            </w:rPr>
          </w:pPr>
          <w:hyperlink w:anchor="_Toc90372397" w:history="1">
            <w:r w:rsidR="003B7521" w:rsidRPr="003B7521">
              <w:rPr>
                <w:noProof/>
                <w:lang w:val="en-GB"/>
                <w:rStyle w:val="Hyperlink"/>
                <w:rFonts w:cs="Times New Roman"/>
              </w:rPr>
              <w:t>Project resource considerations</w:t>
            </w:r>
            <w:r w:rsidR="003B7521" w:rsidRPr="003B7521">
              <w:rPr>
                <w:noProof/>
                <w:webHidden/>
                <w:rFonts w:cs="Times New Roman"/>
              </w:rPr>
              <w:tab/>
            </w:r>
            <w:r w:rsidR="003B7521" w:rsidRPr="003B7521">
              <w:rPr>
                <w:noProof/>
                <w:webHidden/>
                <w:rFonts w:cs="Times New Roman"/>
              </w:rPr>
              <w:fldChar w:fldCharType="begin"/>
            </w:r>
            <w:r w:rsidR="003B7521" w:rsidRPr="003B7521">
              <w:rPr>
                <w:noProof/>
                <w:webHidden/>
                <w:rFonts w:cs="Times New Roman"/>
              </w:rPr>
              <w:instrText xml:space="preserve"> PAGEREF _Toc90372397 \h </w:instrText>
            </w:r>
            <w:r w:rsidR="003B7521" w:rsidRPr="003B7521">
              <w:rPr>
                <w:noProof/>
                <w:webHidden/>
                <w:rFonts w:cs="Times New Roman"/>
              </w:rPr>
            </w:r>
            <w:r w:rsidR="003B7521" w:rsidRPr="003B7521">
              <w:rPr>
                <w:noProof/>
                <w:webHidden/>
                <w:rFonts w:cs="Times New Roman"/>
              </w:rPr>
              <w:fldChar w:fldCharType="separate"/>
            </w:r>
            <w:r w:rsidR="003B7521" w:rsidRPr="003B7521">
              <w:rPr>
                <w:noProof/>
                <w:webHidden/>
                <w:rFonts w:cs="Times New Roman"/>
              </w:rPr>
              <w:t>13</w:t>
            </w:r>
            <w:r w:rsidR="003B7521" w:rsidRPr="003B7521">
              <w:rPr>
                <w:noProof/>
                <w:webHidden/>
                <w:rFonts w:cs="Times New Roman"/>
              </w:rPr>
              <w:fldChar w:fldCharType="end"/>
            </w:r>
          </w:hyperlink>
        </w:p>
        <w:p w:rsidR="003B7521" w:rsidRDefault="00DA5981" w14:paraId="264F603A" w14:textId="68B16F94" w:rsidP="006D4A63" w:rsidRPr="003B7521">
          <w:pPr>
            <w:pStyle w:val="TOC2"/>
            <w:tabs>
              <w:tab w:val="right" w:leader="dot" w:pos="9350"/>
            </w:tabs>
            <w:rPr>
              <w:noProof/>
              <w:rFonts w:cs="Times New Roman"/>
            </w:rPr>
          </w:pPr>
          <w:hyperlink w:anchor="_Toc90372398" w:history="1">
            <w:r w:rsidR="003B7521" w:rsidRPr="003B7521">
              <w:rPr>
                <w:noProof/>
                <w:lang w:val="en-GB"/>
                <w:rStyle w:val="Hyperlink"/>
                <w:rFonts w:cs="Times New Roman"/>
              </w:rPr>
              <w:t>Monitoring and controlling</w:t>
            </w:r>
            <w:r w:rsidR="003B7521" w:rsidRPr="003B7521">
              <w:rPr>
                <w:noProof/>
                <w:webHidden/>
                <w:rFonts w:cs="Times New Roman"/>
              </w:rPr>
              <w:tab/>
            </w:r>
            <w:r w:rsidR="003B7521" w:rsidRPr="003B7521">
              <w:rPr>
                <w:noProof/>
                <w:webHidden/>
                <w:rFonts w:cs="Times New Roman"/>
              </w:rPr>
              <w:fldChar w:fldCharType="begin"/>
            </w:r>
            <w:r w:rsidR="003B7521" w:rsidRPr="003B7521">
              <w:rPr>
                <w:noProof/>
                <w:webHidden/>
                <w:rFonts w:cs="Times New Roman"/>
              </w:rPr>
              <w:instrText xml:space="preserve"> PAGEREF _Toc90372398 \h </w:instrText>
            </w:r>
            <w:r w:rsidR="003B7521" w:rsidRPr="003B7521">
              <w:rPr>
                <w:noProof/>
                <w:webHidden/>
                <w:rFonts w:cs="Times New Roman"/>
              </w:rPr>
            </w:r>
            <w:r w:rsidR="003B7521" w:rsidRPr="003B7521">
              <w:rPr>
                <w:noProof/>
                <w:webHidden/>
                <w:rFonts w:cs="Times New Roman"/>
              </w:rPr>
              <w:fldChar w:fldCharType="separate"/>
            </w:r>
            <w:r w:rsidR="003B7521" w:rsidRPr="003B7521">
              <w:rPr>
                <w:noProof/>
                <w:webHidden/>
                <w:rFonts w:cs="Times New Roman"/>
              </w:rPr>
              <w:t>14</w:t>
            </w:r>
            <w:r w:rsidR="003B7521" w:rsidRPr="003B7521">
              <w:rPr>
                <w:noProof/>
                <w:webHidden/>
                <w:rFonts w:cs="Times New Roman"/>
              </w:rPr>
              <w:fldChar w:fldCharType="end"/>
            </w:r>
          </w:hyperlink>
        </w:p>
        <w:p w:rsidR="003B7521" w:rsidRDefault="00DA5981" w14:paraId="4E2B601E" w14:textId="32520236" w:rsidP="006D4A63" w:rsidRPr="003B7521">
          <w:pPr>
            <w:pStyle w:val="TOC1"/>
            <w:tabs>
              <w:tab w:val="right" w:leader="dot" w:pos="9350"/>
            </w:tabs>
            <w:rPr>
              <w:noProof/>
              <w:lang w:val="en-GB" w:eastAsia="en-GB" w:bidi="bn-BD"/>
              <w:rFonts w:cs="Times New Roman" w:eastAsiaTheme="minorEastAsia"/>
              <w:sz w:val="22"/>
              <w:szCs w:val="28"/>
            </w:rPr>
          </w:pPr>
          <w:hyperlink w:anchor="_Toc90372399" w:history="1">
            <w:r w:rsidR="003B7521" w:rsidRPr="003B7521">
              <w:rPr>
                <w:noProof/>
                <w:lang w:val="en-GB"/>
                <w:rStyle w:val="Hyperlink"/>
                <w:rFonts w:cs="Times New Roman"/>
              </w:rPr>
              <w:t>Part 2: Presentation</w:t>
            </w:r>
            <w:r w:rsidR="003B7521" w:rsidRPr="003B7521">
              <w:rPr>
                <w:noProof/>
                <w:webHidden/>
                <w:rFonts w:cs="Times New Roman"/>
              </w:rPr>
              <w:tab/>
            </w:r>
            <w:r w:rsidR="003B7521" w:rsidRPr="003B7521">
              <w:rPr>
                <w:noProof/>
                <w:webHidden/>
                <w:rFonts w:cs="Times New Roman"/>
              </w:rPr>
              <w:fldChar w:fldCharType="begin"/>
            </w:r>
            <w:r w:rsidR="003B7521" w:rsidRPr="003B7521">
              <w:rPr>
                <w:noProof/>
                <w:webHidden/>
                <w:rFonts w:cs="Times New Roman"/>
              </w:rPr>
              <w:instrText xml:space="preserve"> PAGEREF _Toc90372399 \h </w:instrText>
            </w:r>
            <w:r w:rsidR="003B7521" w:rsidRPr="003B7521">
              <w:rPr>
                <w:noProof/>
                <w:webHidden/>
                <w:rFonts w:cs="Times New Roman"/>
              </w:rPr>
            </w:r>
            <w:r w:rsidR="003B7521" w:rsidRPr="003B7521">
              <w:rPr>
                <w:noProof/>
                <w:webHidden/>
                <w:rFonts w:cs="Times New Roman"/>
              </w:rPr>
              <w:fldChar w:fldCharType="separate"/>
            </w:r>
            <w:r w:rsidR="003B7521" w:rsidRPr="003B7521">
              <w:rPr>
                <w:noProof/>
                <w:webHidden/>
                <w:rFonts w:cs="Times New Roman"/>
              </w:rPr>
              <w:t>15</w:t>
            </w:r>
            <w:r w:rsidR="003B7521" w:rsidRPr="003B7521">
              <w:rPr>
                <w:noProof/>
                <w:webHidden/>
                <w:rFonts w:cs="Times New Roman"/>
              </w:rPr>
              <w:fldChar w:fldCharType="end"/>
            </w:r>
          </w:hyperlink>
        </w:p>
        <w:p w:rsidR="003B7521" w:rsidRDefault="00DA5981" w14:paraId="711350F0" w14:textId="4067702A" w:rsidP="006D4A63" w:rsidRPr="003B7521">
          <w:pPr>
            <w:pStyle w:val="TOC1"/>
            <w:tabs>
              <w:tab w:val="right" w:leader="dot" w:pos="9350"/>
            </w:tabs>
            <w:rPr>
              <w:noProof/>
              <w:lang w:val="en-GB" w:eastAsia="en-GB" w:bidi="bn-BD"/>
              <w:rFonts w:cs="Times New Roman" w:eastAsiaTheme="minorEastAsia"/>
              <w:sz w:val="22"/>
              <w:szCs w:val="28"/>
            </w:rPr>
          </w:pPr>
          <w:hyperlink w:anchor="_Toc90372400" w:history="1">
            <w:r w:rsidR="003B7521" w:rsidRPr="003B7521">
              <w:rPr>
                <w:noProof/>
                <w:lang w:val="en-GB"/>
                <w:rStyle w:val="Hyperlink"/>
                <w:rFonts w:cs="Times New Roman"/>
              </w:rPr>
              <w:t>Conclusion</w:t>
            </w:r>
            <w:r w:rsidR="003B7521" w:rsidRPr="003B7521">
              <w:rPr>
                <w:noProof/>
                <w:webHidden/>
                <w:rFonts w:cs="Times New Roman"/>
              </w:rPr>
              <w:tab/>
            </w:r>
            <w:r w:rsidR="003B7521" w:rsidRPr="003B7521">
              <w:rPr>
                <w:noProof/>
                <w:webHidden/>
                <w:rFonts w:cs="Times New Roman"/>
              </w:rPr>
              <w:fldChar w:fldCharType="begin"/>
            </w:r>
            <w:r w:rsidR="003B7521" w:rsidRPr="003B7521">
              <w:rPr>
                <w:noProof/>
                <w:webHidden/>
                <w:rFonts w:cs="Times New Roman"/>
              </w:rPr>
              <w:instrText xml:space="preserve"> PAGEREF _Toc90372400 \h </w:instrText>
            </w:r>
            <w:r w:rsidR="003B7521" w:rsidRPr="003B7521">
              <w:rPr>
                <w:noProof/>
                <w:webHidden/>
                <w:rFonts w:cs="Times New Roman"/>
              </w:rPr>
            </w:r>
            <w:r w:rsidR="003B7521" w:rsidRPr="003B7521">
              <w:rPr>
                <w:noProof/>
                <w:webHidden/>
                <w:rFonts w:cs="Times New Roman"/>
              </w:rPr>
              <w:fldChar w:fldCharType="separate"/>
            </w:r>
            <w:r w:rsidR="003B7521" w:rsidRPr="003B7521">
              <w:rPr>
                <w:noProof/>
                <w:webHidden/>
                <w:rFonts w:cs="Times New Roman"/>
              </w:rPr>
              <w:t>29</w:t>
            </w:r>
            <w:r w:rsidR="003B7521" w:rsidRPr="003B7521">
              <w:rPr>
                <w:noProof/>
                <w:webHidden/>
                <w:rFonts w:cs="Times New Roman"/>
              </w:rPr>
              <w:fldChar w:fldCharType="end"/>
            </w:r>
          </w:hyperlink>
        </w:p>
        <w:p w:rsidR="003B7521" w:rsidRDefault="00DA5981" w14:paraId="0D14F290" w14:textId="3874A3A4" w:rsidP="006D4A63" w:rsidRPr="003B7521">
          <w:pPr>
            <w:pStyle w:val="TOC1"/>
            <w:tabs>
              <w:tab w:val="right" w:leader="dot" w:pos="9350"/>
            </w:tabs>
            <w:rPr>
              <w:noProof/>
              <w:lang w:val="en-GB" w:eastAsia="en-GB" w:bidi="bn-BD"/>
              <w:rFonts w:cs="Times New Roman" w:eastAsiaTheme="minorEastAsia"/>
              <w:sz w:val="22"/>
              <w:szCs w:val="28"/>
            </w:rPr>
          </w:pPr>
          <w:hyperlink w:anchor="_Toc90372401" w:history="1">
            <w:r w:rsidR="003B7521" w:rsidRPr="003B7521">
              <w:rPr>
                <w:noProof/>
                <w:rStyle w:val="Hyperlink"/>
                <w:rFonts w:cs="Times New Roman"/>
              </w:rPr>
              <w:t>References</w:t>
            </w:r>
            <w:r w:rsidR="003B7521" w:rsidRPr="003B7521">
              <w:rPr>
                <w:noProof/>
                <w:webHidden/>
                <w:rFonts w:cs="Times New Roman"/>
              </w:rPr>
              <w:tab/>
            </w:r>
            <w:r w:rsidR="003B7521" w:rsidRPr="003B7521">
              <w:rPr>
                <w:noProof/>
                <w:webHidden/>
                <w:rFonts w:cs="Times New Roman"/>
              </w:rPr>
              <w:fldChar w:fldCharType="begin"/>
            </w:r>
            <w:r w:rsidR="003B7521" w:rsidRPr="003B7521">
              <w:rPr>
                <w:noProof/>
                <w:webHidden/>
                <w:rFonts w:cs="Times New Roman"/>
              </w:rPr>
              <w:instrText xml:space="preserve"> PAGEREF _Toc90372401 \h </w:instrText>
            </w:r>
            <w:r w:rsidR="003B7521" w:rsidRPr="003B7521">
              <w:rPr>
                <w:noProof/>
                <w:webHidden/>
                <w:rFonts w:cs="Times New Roman"/>
              </w:rPr>
            </w:r>
            <w:r w:rsidR="003B7521" w:rsidRPr="003B7521">
              <w:rPr>
                <w:noProof/>
                <w:webHidden/>
                <w:rFonts w:cs="Times New Roman"/>
              </w:rPr>
              <w:fldChar w:fldCharType="separate"/>
            </w:r>
            <w:r w:rsidR="003B7521" w:rsidRPr="003B7521">
              <w:rPr>
                <w:noProof/>
                <w:webHidden/>
                <w:rFonts w:cs="Times New Roman"/>
              </w:rPr>
              <w:t>30</w:t>
            </w:r>
            <w:r w:rsidR="003B7521" w:rsidRPr="003B7521">
              <w:rPr>
                <w:noProof/>
                <w:webHidden/>
                <w:rFonts w:cs="Times New Roman"/>
              </w:rPr>
              <w:fldChar w:fldCharType="end"/>
            </w:r>
          </w:hyperlink>
        </w:p>
        <w:p w:rsidR="007B1CFB" w:rsidRDefault="007B1CFB" w14:paraId="445014F9" w14:textId="77AA3D06" w:rsidP="006D4A63" w:rsidRPr="003B7521">
          <w:pPr>
            <w:rPr>
              <w:rFonts w:cs="Times New Roman"/>
            </w:rPr>
          </w:pPr>
          <w:r w:rsidRPr="003B7521">
            <w:rPr>
              <w:bCs/>
              <w:noProof/>
              <w:b/>
              <w:rFonts w:cs="Times New Roman"/>
            </w:rPr>
            <w:fldChar w:fldCharType="end"/>
          </w:r>
        </w:p>
      </w:sdtContent>
    </w:sdt>
    <w:p w:rsidR="007B1CFB" w:rsidRDefault="007B1CFB" w14:paraId="5798ED20" w14:textId="289ED704" w:rsidP="006D4A63" w:rsidRPr="003B7521">
      <w:pPr>
        <w:jc w:val="left"/>
        <w:rPr>
          <w:rFonts w:cs="Times New Roman"/>
        </w:rPr>
      </w:pPr>
      <w:r>
        <w:rPr>
          <w:rFonts w:cs="Times New Roman"/>
        </w:rPr>
        <w:br w:type="page"/>
      </w:r>
    </w:p>
    <w:p w:rsidR="00CD67AE" w:rsidRDefault="00CF197F" w14:paraId="2C734113" w14:textId="3249E312" w:rsidP="006D4A63" w:rsidRPr="003B7521">
      <w:pPr>
        <w:pStyle w:val="Heading1"/>
        <w:spacing w:line="360" w:lineRule="auto"/>
        <w:rPr>
          <w:rFonts w:cs="Times New Roman"/>
        </w:rPr>
      </w:pPr>
      <w:bookmarkStart w:id="0" w:name="_Toc90372384"/>
      <w:r w:rsidRPr="003B7521">
        <w:rPr>
          <w:rFonts w:cs="Times New Roman"/>
        </w:rPr>
        <w:t>Introduction</w:t>
      </w:r>
      <w:bookmarkEnd w:id="0"/>
      <w:r w:rsidR="00BB32CA" w:rsidRPr="003B7521">
        <w:rPr>
          <w:rFonts w:cs="Times New Roman"/>
        </w:rPr>
        <w:t xml:space="preserve"> </w:t>
      </w:r>
    </w:p>
    <w:p w:rsidR="00351AFF" w:rsidRDefault="00974A5F" w14:paraId="745CEB17" w14:textId="7F564E2E" w:rsidP="006D4A63" w:rsidRPr="003B7521">
      <w:pPr>
        <w:rPr>
          <w:rFonts w:cs="Times New Roman"/>
        </w:rPr>
      </w:pPr>
      <w:r w:rsidRPr="003B7521">
        <w:rPr>
          <w:rFonts w:cs="Times New Roman"/>
        </w:rPr>
        <w:t>Successful project management requires the project manager to achieve the project deliverables within its specified timeline</w:t>
      </w:r>
      <w:r w:rsidR="00F417CB" w:rsidRPr="003B7521">
        <w:rPr>
          <w:rFonts w:cs="Times New Roman"/>
        </w:rPr>
        <w:t xml:space="preserve"> and budget restrictions</w:t>
      </w:r>
      <w:r w:rsidR="00742B0A" w:rsidRPr="003B7521">
        <w:rPr>
          <w:rFonts w:cs="Times New Roman"/>
        </w:rPr>
        <w:t xml:space="preserve"> (Cooke and Tate, 2011)</w:t>
      </w:r>
      <w:r w:rsidR="00F417CB" w:rsidRPr="003B7521">
        <w:rPr>
          <w:rFonts w:cs="Times New Roman"/>
        </w:rPr>
        <w:t>. A project then is a defined set of tasks which are to be competed within its time and budget restrictions</w:t>
      </w:r>
      <w:r w:rsidR="00742B0A" w:rsidRPr="003B7521">
        <w:rPr>
          <w:rFonts w:cs="Times New Roman"/>
        </w:rPr>
        <w:t xml:space="preserve"> (Pinto, 2019)</w:t>
      </w:r>
      <w:r w:rsidR="00F417CB" w:rsidRPr="003B7521">
        <w:rPr>
          <w:rFonts w:cs="Times New Roman"/>
        </w:rPr>
        <w:t xml:space="preserve">. </w:t>
      </w:r>
      <w:r w:rsidR="006004DA" w:rsidRPr="003B7521">
        <w:rPr>
          <w:rFonts w:cs="Times New Roman"/>
        </w:rPr>
        <w:t>Many projects fail to achieve its objectives because of a poorly devised project plan</w:t>
      </w:r>
      <w:r w:rsidR="007A7CD1" w:rsidRPr="003B7521">
        <w:rPr>
          <w:rFonts w:cs="Times New Roman"/>
        </w:rPr>
        <w:t xml:space="preserve"> and thus to ensure a higher chance of achieving project objectives a project management plan has to be carefully designed</w:t>
      </w:r>
      <w:r w:rsidR="00742B0A" w:rsidRPr="003B7521">
        <w:rPr>
          <w:rFonts w:cs="Times New Roman"/>
        </w:rPr>
        <w:t xml:space="preserve"> (Maylor, 2018)</w:t>
      </w:r>
      <w:r w:rsidR="00DA2B0F" w:rsidRPr="003B7521">
        <w:rPr>
          <w:rFonts w:cs="Times New Roman"/>
        </w:rPr>
        <w:t xml:space="preserve">. A </w:t>
      </w:r>
      <w:r w:rsidR="008F59C2" w:rsidRPr="003B7521">
        <w:rPr>
          <w:rFonts w:cs="Times New Roman"/>
        </w:rPr>
        <w:t>well-designed</w:t>
      </w:r>
      <w:r w:rsidR="00DA2B0F" w:rsidRPr="003B7521">
        <w:rPr>
          <w:rFonts w:cs="Times New Roman"/>
        </w:rPr>
        <w:t xml:space="preserve"> project management plan </w:t>
      </w:r>
      <w:r w:rsidR="00F95348" w:rsidRPr="003B7521">
        <w:rPr>
          <w:rFonts w:cs="Times New Roman"/>
        </w:rPr>
        <w:t xml:space="preserve">may include </w:t>
      </w:r>
      <w:r w:rsidR="000F0BD0" w:rsidRPr="003B7521">
        <w:rPr>
          <w:rFonts w:cs="Times New Roman"/>
        </w:rPr>
        <w:t xml:space="preserve">the description of the project stages, the different tasks, risks of the project </w:t>
      </w:r>
      <w:r w:rsidR="0045601F" w:rsidRPr="003B7521">
        <w:rPr>
          <w:rFonts w:cs="Times New Roman"/>
        </w:rPr>
        <w:t>its stakeholders, and the problems that may arise during this project</w:t>
      </w:r>
      <w:r w:rsidR="00742B0A" w:rsidRPr="003B7521">
        <w:rPr>
          <w:rFonts w:cs="Times New Roman"/>
        </w:rPr>
        <w:t xml:space="preserve"> (Field and Keller, 2010)</w:t>
      </w:r>
      <w:r w:rsidR="00C7341A" w:rsidRPr="003B7521">
        <w:rPr>
          <w:rFonts w:cs="Times New Roman"/>
        </w:rPr>
        <w:t xml:space="preserve">. This report will discuss a project management plan </w:t>
      </w:r>
      <w:r w:rsidR="00293BD1" w:rsidRPr="003B7521">
        <w:rPr>
          <w:rFonts w:cs="Times New Roman"/>
        </w:rPr>
        <w:t xml:space="preserve">for NHS’ covid 19 app project which was launched in the UK during the COVID 19 pandemic to aid in the healthcare of the </w:t>
      </w:r>
      <w:r w:rsidR="00BF3666" w:rsidRPr="003B7521">
        <w:rPr>
          <w:rFonts w:cs="Times New Roman"/>
        </w:rPr>
        <w:t>country.</w:t>
      </w:r>
    </w:p>
    <w:p w:rsidR="00351AFF" w:rsidRDefault="003D2CFA" w14:paraId="2B8C975B" w14:textId="42F8291E" w:rsidP="006D4A63" w:rsidRPr="003B7521">
      <w:pPr>
        <w:rPr>
          <w:rFonts w:cs="Times New Roman"/>
        </w:rPr>
      </w:pPr>
      <w:r w:rsidRPr="003B7521">
        <w:rPr>
          <w:rFonts w:cs="Times New Roman"/>
        </w:rPr>
        <w:t xml:space="preserve">NHS is the national service for providing healthcare to the citizens of the UK. </w:t>
      </w:r>
      <w:r w:rsidR="008970E9" w:rsidRPr="003B7521">
        <w:rPr>
          <w:rFonts w:cs="Times New Roman"/>
        </w:rPr>
        <w:t>The organisation is a publicly funded healthcare system which aims to provide healthcare services to the residents of the UK without asking for the full cost of healthcare services</w:t>
      </w:r>
      <w:r w:rsidR="0089527C" w:rsidRPr="003B7521">
        <w:rPr>
          <w:rFonts w:cs="Times New Roman"/>
        </w:rPr>
        <w:t xml:space="preserve"> (NHS, 2021)</w:t>
      </w:r>
      <w:r w:rsidR="008970E9" w:rsidRPr="003B7521">
        <w:rPr>
          <w:rFonts w:cs="Times New Roman"/>
        </w:rPr>
        <w:t xml:space="preserve">. </w:t>
      </w:r>
      <w:r w:rsidR="00DD7CCA" w:rsidRPr="003B7521">
        <w:rPr>
          <w:rFonts w:cs="Times New Roman"/>
        </w:rPr>
        <w:t>The organisation has worked closely with national and international organisations to reduce the effects of COVID and its spread across the UK</w:t>
      </w:r>
      <w:r w:rsidR="0089527C" w:rsidRPr="003B7521">
        <w:rPr>
          <w:rFonts w:cs="Times New Roman"/>
        </w:rPr>
        <w:t xml:space="preserve"> (NHS, 2021)</w:t>
      </w:r>
      <w:r w:rsidR="00DD7CCA" w:rsidRPr="003B7521">
        <w:rPr>
          <w:rFonts w:cs="Times New Roman"/>
        </w:rPr>
        <w:t xml:space="preserve">. </w:t>
      </w:r>
      <w:r w:rsidR="0024626B" w:rsidRPr="003B7521">
        <w:rPr>
          <w:rFonts w:cs="Times New Roman"/>
        </w:rPr>
        <w:t xml:space="preserve">The company had in this aim developed an app for COVID 19 which offers several </w:t>
      </w:r>
      <w:r w:rsidR="00E347CB" w:rsidRPr="003B7521">
        <w:rPr>
          <w:rFonts w:cs="Times New Roman"/>
        </w:rPr>
        <w:t xml:space="preserve">features that help the residents of the UK to be safe during COVID pandemic. This paper discusses a project plan which discusses several aspects of the project.  </w:t>
      </w:r>
    </w:p>
    <w:p w:rsidR="003B6174" w:rsidRDefault="00BF3666" w14:paraId="3B0DAB8F" w14:textId="598FC229" w:rsidP="006D4A63" w:rsidRPr="003B7521">
      <w:pPr>
        <w:rPr>
          <w:rFonts w:cs="Times New Roman"/>
        </w:rPr>
      </w:pPr>
      <w:r w:rsidRPr="003B7521">
        <w:rPr>
          <w:rFonts w:cs="Times New Roman"/>
        </w:rPr>
        <w:t xml:space="preserve"> </w:t>
      </w:r>
      <w:r w:rsidR="00D05982" w:rsidRPr="003B7521">
        <w:rPr>
          <w:rFonts w:cs="Times New Roman"/>
        </w:rPr>
        <w:t xml:space="preserve">To discuss the project plan, the report will include tools such as project </w:t>
      </w:r>
      <w:r w:rsidR="0095061F" w:rsidRPr="003B7521">
        <w:rPr>
          <w:rFonts w:cs="Times New Roman"/>
        </w:rPr>
        <w:t xml:space="preserve">Gantt chart to see the project timeline, project risk assessment to mitigate and recognize risks, </w:t>
      </w:r>
      <w:r w:rsidR="00830078" w:rsidRPr="003B7521">
        <w:rPr>
          <w:rFonts w:cs="Times New Roman"/>
        </w:rPr>
        <w:t>project stakeholder plan and communication plan to recognize the project stakeholders and understand how and when to communicate with the project stakeholders during the project</w:t>
      </w:r>
      <w:r w:rsidR="00CC2E64" w:rsidRPr="003B7521">
        <w:rPr>
          <w:rFonts w:cs="Times New Roman"/>
        </w:rPr>
        <w:t xml:space="preserve"> and a cost breakdown of the project which shows the different costs involved in this project.</w:t>
      </w:r>
      <w:r w:rsidR="003962C5" w:rsidRPr="003B7521">
        <w:rPr>
          <w:rFonts w:cs="Times New Roman"/>
        </w:rPr>
        <w:t xml:space="preserve"> </w:t>
      </w:r>
      <w:r w:rsidR="004649E5" w:rsidRPr="003B7521">
        <w:rPr>
          <w:rFonts w:cs="Times New Roman"/>
        </w:rPr>
        <w:t xml:space="preserve">These tools will be involved in the project </w:t>
      </w:r>
      <w:r w:rsidR="001355F1" w:rsidRPr="003B7521">
        <w:rPr>
          <w:rFonts w:cs="Times New Roman"/>
        </w:rPr>
        <w:t xml:space="preserve">report whereas in the second part of the paper will include an evaluation of the project management plan </w:t>
      </w:r>
      <w:r w:rsidR="00351AFF" w:rsidRPr="003B7521">
        <w:rPr>
          <w:rFonts w:cs="Times New Roman"/>
        </w:rPr>
        <w:t xml:space="preserve">in a presentation format. </w:t>
      </w:r>
    </w:p>
    <w:p w:rsidR="003B6174" w:rsidRDefault="003B6174" w14:paraId="7B1874AF" w14:textId="77777777" w:rsidP="006D4A63" w:rsidRPr="003B7521">
      <w:pPr>
        <w:jc w:val="left"/>
        <w:rPr>
          <w:rFonts w:cs="Times New Roman"/>
        </w:rPr>
      </w:pPr>
      <w:r>
        <w:rPr>
          <w:rFonts w:cs="Times New Roman"/>
        </w:rPr>
        <w:br w:type="page"/>
      </w:r>
    </w:p>
    <w:p w:rsidR="00A158E5" w:rsidRDefault="003137CF" w14:paraId="29EBE3D2" w14:textId="089BB7EE" w:rsidP="006D4A63" w:rsidRPr="003B7521">
      <w:pPr>
        <w:pStyle w:val="Heading1"/>
        <w:spacing w:line="360" w:lineRule="auto"/>
        <w:rPr>
          <w:rFonts w:cs="Times New Roman"/>
        </w:rPr>
      </w:pPr>
      <w:bookmarkStart w:id="1" w:name="_Toc90372385"/>
      <w:r w:rsidRPr="003B7521">
        <w:rPr>
          <w:rFonts w:cs="Times New Roman"/>
        </w:rPr>
        <w:t xml:space="preserve">Part 1: </w:t>
      </w:r>
      <w:r w:rsidR="007668C9" w:rsidRPr="003B7521">
        <w:rPr>
          <w:rFonts w:cs="Times New Roman"/>
        </w:rPr>
        <w:t>Project Plan</w:t>
      </w:r>
      <w:bookmarkEnd w:id="1"/>
    </w:p>
    <w:p w:rsidR="008E5122" w:rsidRDefault="00EB29FE" w14:paraId="581D7E23" w14:textId="02E8B022" w:rsidP="006D4A63" w:rsidRPr="003B7521">
      <w:pPr>
        <w:pStyle w:val="Heading2"/>
        <w:rPr>
          <w:rFonts w:cs="Times New Roman"/>
        </w:rPr>
      </w:pPr>
      <w:bookmarkStart w:id="2" w:name="_Toc90372386"/>
      <w:r w:rsidRPr="003B7521">
        <w:rPr>
          <w:rFonts w:cs="Times New Roman"/>
        </w:rPr>
        <w:t>Project</w:t>
      </w:r>
      <w:r w:rsidR="00685BCC" w:rsidRPr="003B7521">
        <w:rPr>
          <w:rFonts w:cs="Times New Roman"/>
        </w:rPr>
        <w:t xml:space="preserve"> definition and project </w:t>
      </w:r>
      <w:r w:rsidR="00D961A2" w:rsidRPr="003B7521">
        <w:rPr>
          <w:rFonts w:cs="Times New Roman"/>
        </w:rPr>
        <w:t>methodologies</w:t>
      </w:r>
      <w:bookmarkEnd w:id="2"/>
    </w:p>
    <w:p w:rsidR="007668C9" w:rsidRDefault="001A348D" w14:paraId="7214E9CE" w14:textId="230E46DE" w:rsidP="006D4A63" w:rsidRPr="003B7521">
      <w:pPr>
        <w:rPr>
          <w:rFonts w:cs="Times New Roman"/>
        </w:rPr>
      </w:pPr>
      <w:r w:rsidRPr="003B7521">
        <w:rPr>
          <w:rFonts w:cs="Times New Roman"/>
        </w:rPr>
        <w:t xml:space="preserve">A project is defined as </w:t>
      </w:r>
      <w:r w:rsidR="00944515" w:rsidRPr="003B7521">
        <w:rPr>
          <w:rFonts w:cs="Times New Roman"/>
        </w:rPr>
        <w:t xml:space="preserve">a set of tasks </w:t>
      </w:r>
      <w:r w:rsidR="00C37873" w:rsidRPr="003B7521">
        <w:rPr>
          <w:rFonts w:cs="Times New Roman"/>
        </w:rPr>
        <w:t xml:space="preserve">which are bound by </w:t>
      </w:r>
      <w:r w:rsidR="00E455F3" w:rsidRPr="003B7521">
        <w:rPr>
          <w:rFonts w:cs="Times New Roman"/>
        </w:rPr>
        <w:t>its</w:t>
      </w:r>
      <w:r w:rsidR="00C37873" w:rsidRPr="003B7521">
        <w:rPr>
          <w:rFonts w:cs="Times New Roman"/>
        </w:rPr>
        <w:t xml:space="preserve"> allocated resources</w:t>
      </w:r>
      <w:r w:rsidR="00E455F3" w:rsidRPr="003B7521">
        <w:rPr>
          <w:rFonts w:cs="Times New Roman"/>
        </w:rPr>
        <w:t xml:space="preserve"> and time. </w:t>
      </w:r>
      <w:r w:rsidR="00E3604D" w:rsidRPr="003B7521">
        <w:rPr>
          <w:rFonts w:cs="Times New Roman"/>
        </w:rPr>
        <w:t xml:space="preserve">Project tasks have to be defined </w:t>
      </w:r>
      <w:r w:rsidR="00F07820" w:rsidRPr="003B7521">
        <w:rPr>
          <w:rFonts w:cs="Times New Roman"/>
        </w:rPr>
        <w:t xml:space="preserve">and a project has to has a clear starting time and end time. No project is infinite and cannot continue </w:t>
      </w:r>
      <w:r w:rsidR="005A18A6" w:rsidRPr="003B7521">
        <w:rPr>
          <w:rFonts w:cs="Times New Roman"/>
        </w:rPr>
        <w:t xml:space="preserve">with unlimited resources. </w:t>
      </w:r>
      <w:r w:rsidR="009334E9" w:rsidRPr="003B7521">
        <w:rPr>
          <w:rFonts w:cs="Times New Roman"/>
        </w:rPr>
        <w:t>Pinto (2019) defines project as</w:t>
      </w:r>
      <w:r w:rsidR="004E0C9E" w:rsidRPr="003B7521">
        <w:rPr>
          <w:rFonts w:cs="Times New Roman"/>
        </w:rPr>
        <w:t xml:space="preserve"> simply</w:t>
      </w:r>
      <w:r w:rsidR="009334E9" w:rsidRPr="003B7521">
        <w:rPr>
          <w:rFonts w:cs="Times New Roman"/>
        </w:rPr>
        <w:t xml:space="preserve"> a set of tasks which </w:t>
      </w:r>
      <w:r w:rsidR="002A0F87" w:rsidRPr="003B7521">
        <w:rPr>
          <w:rFonts w:cs="Times New Roman"/>
        </w:rPr>
        <w:t>have defined budget and time</w:t>
      </w:r>
      <w:r w:rsidR="006A6B13" w:rsidRPr="003B7521">
        <w:rPr>
          <w:rFonts w:cs="Times New Roman"/>
        </w:rPr>
        <w:t xml:space="preserve"> whereas </w:t>
      </w:r>
      <w:proofErr w:type="spellStart"/>
      <w:proofErr w:type="gramStart"/>
      <w:r w:rsidR="006A6B13" w:rsidRPr="003B7521">
        <w:rPr>
          <w:rFonts w:cs="Times New Roman"/>
        </w:rPr>
        <w:t>Portny</w:t>
      </w:r>
      <w:proofErr w:type="spellEnd"/>
      <w:r w:rsidR="006A6B13" w:rsidRPr="003B7521">
        <w:rPr>
          <w:rFonts w:cs="Times New Roman"/>
        </w:rPr>
        <w:t xml:space="preserve"> </w:t>
      </w:r>
      <w:r w:rsidR="00D876D1">
        <w:rPr>
          <w:rFonts w:cs="Times New Roman"/>
        </w:rPr>
        <w:t xml:space="preserve"> (</w:t>
      </w:r>
      <w:proofErr w:type="gramEnd"/>
      <w:r w:rsidR="00D876D1">
        <w:rPr>
          <w:rFonts w:cs="Times New Roman"/>
        </w:rPr>
        <w:t xml:space="preserve">2017) </w:t>
      </w:r>
      <w:r w:rsidR="006A6B13" w:rsidRPr="003B7521">
        <w:rPr>
          <w:rFonts w:cs="Times New Roman"/>
        </w:rPr>
        <w:t xml:space="preserve">discusses project as a set of unique tasks </w:t>
      </w:r>
      <w:r w:rsidR="00347CC2" w:rsidRPr="003B7521">
        <w:rPr>
          <w:rFonts w:cs="Times New Roman"/>
        </w:rPr>
        <w:t xml:space="preserve">which have to be coordinated by a project manager. </w:t>
      </w:r>
      <w:r w:rsidR="00F10475" w:rsidRPr="003B7521">
        <w:rPr>
          <w:rFonts w:cs="Times New Roman"/>
        </w:rPr>
        <w:t>Thus,</w:t>
      </w:r>
      <w:r w:rsidR="008E1A57" w:rsidRPr="003B7521">
        <w:rPr>
          <w:rFonts w:cs="Times New Roman"/>
        </w:rPr>
        <w:t xml:space="preserve"> each project is different from the other because of how each project is managed. Pinto (2019) argues that even if two projects are similar with similar time and budget frame, how they will be executed will differentiate between them. </w:t>
      </w:r>
      <w:r w:rsidR="0057635A" w:rsidRPr="003B7521">
        <w:rPr>
          <w:rFonts w:cs="Times New Roman"/>
        </w:rPr>
        <w:t xml:space="preserve">As a project is a </w:t>
      </w:r>
      <w:r w:rsidR="00066940" w:rsidRPr="003B7521">
        <w:rPr>
          <w:rFonts w:cs="Times New Roman"/>
        </w:rPr>
        <w:t xml:space="preserve">finite </w:t>
      </w:r>
      <w:r w:rsidR="00A324F5" w:rsidRPr="003B7521">
        <w:rPr>
          <w:rFonts w:cs="Times New Roman"/>
        </w:rPr>
        <w:t xml:space="preserve">set of tasks, </w:t>
      </w:r>
      <w:r w:rsidR="00AC5359" w:rsidRPr="003B7521">
        <w:rPr>
          <w:rFonts w:cs="Times New Roman"/>
        </w:rPr>
        <w:t xml:space="preserve">the </w:t>
      </w:r>
      <w:r w:rsidR="00E25AC6" w:rsidRPr="003B7521">
        <w:rPr>
          <w:rFonts w:cs="Times New Roman"/>
        </w:rPr>
        <w:t xml:space="preserve">project has </w:t>
      </w:r>
      <w:r w:rsidR="00AC5359" w:rsidRPr="003B7521">
        <w:rPr>
          <w:rFonts w:cs="Times New Roman"/>
        </w:rPr>
        <w:t xml:space="preserve">to have </w:t>
      </w:r>
      <w:r w:rsidR="0057635A" w:rsidRPr="003B7521">
        <w:rPr>
          <w:rFonts w:cs="Times New Roman"/>
        </w:rPr>
        <w:t xml:space="preserve">a defined </w:t>
      </w:r>
      <w:r w:rsidR="00F10475" w:rsidRPr="003B7521">
        <w:rPr>
          <w:rFonts w:cs="Times New Roman"/>
        </w:rPr>
        <w:t xml:space="preserve">lifecycle. For example, in a traditional project </w:t>
      </w:r>
      <w:r w:rsidR="00C0663E" w:rsidRPr="003B7521">
        <w:rPr>
          <w:rFonts w:cs="Times New Roman"/>
        </w:rPr>
        <w:t xml:space="preserve">methodology, the project </w:t>
      </w:r>
      <w:r w:rsidR="00CC1A42" w:rsidRPr="003B7521">
        <w:rPr>
          <w:rFonts w:cs="Times New Roman"/>
        </w:rPr>
        <w:t xml:space="preserve">lifecycle is initiation, planning, executing, </w:t>
      </w:r>
      <w:proofErr w:type="gramStart"/>
      <w:r w:rsidR="00CC1A42" w:rsidRPr="003B7521">
        <w:rPr>
          <w:rFonts w:cs="Times New Roman"/>
        </w:rPr>
        <w:t>monitoring</w:t>
      </w:r>
      <w:proofErr w:type="gramEnd"/>
      <w:r w:rsidR="00CC1A42" w:rsidRPr="003B7521">
        <w:rPr>
          <w:rFonts w:cs="Times New Roman"/>
        </w:rPr>
        <w:t xml:space="preserve"> and </w:t>
      </w:r>
      <w:r w:rsidR="00A67631" w:rsidRPr="003B7521">
        <w:rPr>
          <w:rFonts w:cs="Times New Roman"/>
        </w:rPr>
        <w:t xml:space="preserve">concluding which this particular project will use. </w:t>
      </w:r>
    </w:p>
    <w:p w:rsidR="00F11C4B" w:rsidRDefault="003C0B99" w14:paraId="3FEDAA86" w14:textId="4A47F8BA" w:rsidP="006D4A63" w:rsidRPr="003B7521">
      <w:pPr>
        <w:rPr>
          <w:rFonts w:cs="Times New Roman"/>
        </w:rPr>
      </w:pPr>
      <w:r w:rsidRPr="003B7521">
        <w:rPr>
          <w:rFonts w:cs="Times New Roman"/>
        </w:rPr>
        <w:t xml:space="preserve">There are several project methodologies available to a project manager which they can use to plan a project (Field and Keller, 2010). Each of these different methodologies have their own pros and cons which affect how the project tasks are completed. There are various project methodologies which this project could have used including the agile, traditional, Prince2, PMBOK methodologies where the project manager used the traditional methodology of project management (Cooke and Tate, 2011). </w:t>
      </w:r>
      <w:r w:rsidR="009709DD" w:rsidRPr="003B7521">
        <w:rPr>
          <w:rFonts w:cs="Times New Roman"/>
        </w:rPr>
        <w:t xml:space="preserve">The agile methodology is faster and does not have strict deadlines </w:t>
      </w:r>
      <w:r w:rsidR="009464AC" w:rsidRPr="003B7521">
        <w:rPr>
          <w:rFonts w:cs="Times New Roman"/>
        </w:rPr>
        <w:t>and it is one of the newer project methodolog</w:t>
      </w:r>
      <w:r w:rsidR="009F43F4" w:rsidRPr="003B7521">
        <w:rPr>
          <w:rFonts w:cs="Times New Roman"/>
        </w:rPr>
        <w:t xml:space="preserve">ies. </w:t>
      </w:r>
      <w:r w:rsidR="009D2E4F" w:rsidRPr="003B7521">
        <w:rPr>
          <w:rFonts w:cs="Times New Roman"/>
        </w:rPr>
        <w:t xml:space="preserve">This methodology is flexible and </w:t>
      </w:r>
      <w:r w:rsidR="009D76BB" w:rsidRPr="003B7521">
        <w:rPr>
          <w:rFonts w:cs="Times New Roman"/>
        </w:rPr>
        <w:t xml:space="preserve">thus often is not well documented. This leads it to be used for shorter projects with flexible timelines. </w:t>
      </w:r>
      <w:r w:rsidR="00E40387" w:rsidRPr="003B7521">
        <w:rPr>
          <w:rFonts w:cs="Times New Roman"/>
        </w:rPr>
        <w:t xml:space="preserve">The PRINCE2 and PMBOK methodologies are standards set by organisations which guide the project management processes. </w:t>
      </w:r>
      <w:r w:rsidR="00CC35F7" w:rsidRPr="003B7521">
        <w:rPr>
          <w:rFonts w:cs="Times New Roman"/>
        </w:rPr>
        <w:t>Finally,</w:t>
      </w:r>
      <w:r w:rsidR="00E40387" w:rsidRPr="003B7521">
        <w:rPr>
          <w:rFonts w:cs="Times New Roman"/>
        </w:rPr>
        <w:t xml:space="preserve"> the waterfall methodology is the most used methodology and thus is known as the traditional methodology</w:t>
      </w:r>
      <w:r w:rsidR="00B522E8" w:rsidRPr="003B7521">
        <w:rPr>
          <w:rFonts w:cs="Times New Roman"/>
        </w:rPr>
        <w:t xml:space="preserve">. It is strict and has strict deadlines and </w:t>
      </w:r>
      <w:r w:rsidR="00C27153" w:rsidRPr="003B7521">
        <w:rPr>
          <w:rFonts w:cs="Times New Roman"/>
        </w:rPr>
        <w:t xml:space="preserve">strict documentation is required in each of its steps. Due to this, the methodology is </w:t>
      </w:r>
      <w:r w:rsidR="00A72E58" w:rsidRPr="003B7521">
        <w:rPr>
          <w:rFonts w:cs="Times New Roman"/>
        </w:rPr>
        <w:t xml:space="preserve">suitable for longer projects which have </w:t>
      </w:r>
      <w:r w:rsidR="00237DA2" w:rsidRPr="003B7521">
        <w:rPr>
          <w:rFonts w:cs="Times New Roman"/>
        </w:rPr>
        <w:t xml:space="preserve">strictly </w:t>
      </w:r>
      <w:r w:rsidR="00A72E58" w:rsidRPr="003B7521">
        <w:rPr>
          <w:rFonts w:cs="Times New Roman"/>
        </w:rPr>
        <w:t xml:space="preserve">defined starting and </w:t>
      </w:r>
      <w:r w:rsidR="00237DA2" w:rsidRPr="003B7521">
        <w:rPr>
          <w:rFonts w:cs="Times New Roman"/>
        </w:rPr>
        <w:t>ending time</w:t>
      </w:r>
      <w:r w:rsidR="00CC35F7" w:rsidRPr="003B7521">
        <w:rPr>
          <w:rFonts w:cs="Times New Roman"/>
        </w:rPr>
        <w:t xml:space="preserve">. </w:t>
      </w:r>
      <w:r w:rsidR="00EF0353" w:rsidRPr="003B7521">
        <w:rPr>
          <w:rFonts w:cs="Times New Roman"/>
        </w:rPr>
        <w:t xml:space="preserve">This method has stages such as initiation, planning execution and closing which are well documented and strictly maintained within a project so that the project manager can ensure the project tasks are finished within the limitations. This project </w:t>
      </w:r>
      <w:r w:rsidR="007562CA" w:rsidRPr="003B7521">
        <w:rPr>
          <w:rFonts w:cs="Times New Roman"/>
        </w:rPr>
        <w:t xml:space="preserve">will use this traditional method of project management. </w:t>
      </w:r>
    </w:p>
    <w:p w:rsidR="00F11C4B" w:rsidRDefault="00F11C4B" w14:paraId="461DE125" w14:textId="77777777" w:rsidP="006D4A63" w:rsidRPr="003B7521">
      <w:pPr>
        <w:jc w:val="left"/>
        <w:rPr>
          <w:rFonts w:cs="Times New Roman"/>
        </w:rPr>
      </w:pPr>
      <w:r>
        <w:rPr>
          <w:rFonts w:cs="Times New Roman"/>
        </w:rPr>
        <w:br w:type="page"/>
      </w:r>
    </w:p>
    <w:p w:rsidR="003C0B99" w:rsidRDefault="00F11C4B" w14:paraId="4D04C009" w14:textId="05B32CF6" w:rsidP="006D4A63" w:rsidRPr="003B7521">
      <w:pPr>
        <w:pStyle w:val="Heading2"/>
        <w:rPr>
          <w:rFonts w:cs="Times New Roman"/>
        </w:rPr>
      </w:pPr>
      <w:bookmarkStart w:id="3" w:name="_Toc90372387"/>
      <w:r w:rsidRPr="003B7521">
        <w:rPr>
          <w:rFonts w:cs="Times New Roman"/>
        </w:rPr>
        <w:t>Title</w:t>
      </w:r>
      <w:bookmarkEnd w:id="3"/>
      <w:r w:rsidRPr="003B7521">
        <w:rPr>
          <w:rFonts w:cs="Times New Roman"/>
        </w:rPr>
        <w:t xml:space="preserve"> </w:t>
      </w:r>
    </w:p>
    <w:p w:rsidR="00F11C4B" w:rsidRDefault="00F11C4B" w14:paraId="5C18D808" w14:textId="4DC0187C" w:rsidP="006D4A63" w:rsidRPr="003B7521">
      <w:pPr>
        <w:rPr>
          <w:lang w:val="en-GB"/>
          <w:rFonts w:cs="Times New Roman"/>
        </w:rPr>
      </w:pPr>
      <w:r w:rsidRPr="003B7521">
        <w:rPr>
          <w:rFonts w:cs="Times New Roman"/>
        </w:rPr>
        <w:t xml:space="preserve">“NHS COVID app launch project”  </w:t>
      </w:r>
    </w:p>
    <w:p w:rsidR="00F11C4B" w:rsidRDefault="002E055C" w14:paraId="6D140800" w14:textId="4BD33E53" w:rsidP="006D4A63" w:rsidRPr="003B7521">
      <w:pPr>
        <w:pStyle w:val="Heading2"/>
        <w:rPr>
          <w:rFonts w:cs="Times New Roman"/>
        </w:rPr>
      </w:pPr>
      <w:bookmarkStart w:id="4" w:name="_Toc90372388"/>
      <w:r w:rsidRPr="003B7521">
        <w:rPr>
          <w:rFonts w:cs="Times New Roman"/>
        </w:rPr>
        <w:t>Project aim</w:t>
      </w:r>
      <w:bookmarkEnd w:id="4"/>
      <w:r w:rsidRPr="003B7521">
        <w:rPr>
          <w:rFonts w:cs="Times New Roman"/>
        </w:rPr>
        <w:t xml:space="preserve"> </w:t>
      </w:r>
    </w:p>
    <w:p w:rsidR="002E055C" w:rsidRDefault="009C771F" w14:paraId="76E511E5" w14:textId="25E9C970" w:rsidP="006D4A63" w:rsidRPr="003B7521">
      <w:pPr>
        <w:rPr>
          <w:rFonts w:cs="Times New Roman"/>
        </w:rPr>
      </w:pPr>
      <w:r w:rsidRPr="003B7521">
        <w:rPr>
          <w:rFonts w:cs="Times New Roman"/>
        </w:rPr>
        <w:t xml:space="preserve">The aim of the project is to launch an app for NHS which </w:t>
      </w:r>
      <w:r w:rsidR="0025735B" w:rsidRPr="003B7521">
        <w:rPr>
          <w:rFonts w:cs="Times New Roman"/>
        </w:rPr>
        <w:t>will display information regarding COVID 19</w:t>
      </w:r>
      <w:r w:rsidR="00110336" w:rsidRPr="003B7521">
        <w:rPr>
          <w:rFonts w:cs="Times New Roman"/>
        </w:rPr>
        <w:t xml:space="preserve"> </w:t>
      </w:r>
      <w:r w:rsidR="00A64D58" w:rsidRPr="003B7521">
        <w:rPr>
          <w:rFonts w:cs="Times New Roman"/>
        </w:rPr>
        <w:t>to end users</w:t>
      </w:r>
      <w:r w:rsidR="00387140" w:rsidRPr="003B7521">
        <w:rPr>
          <w:rFonts w:cs="Times New Roman"/>
        </w:rPr>
        <w:t xml:space="preserve">. </w:t>
      </w:r>
    </w:p>
    <w:p w:rsidR="00387140" w:rsidRDefault="00387140" w14:paraId="2BCE66CA" w14:textId="2E85C1BE" w:rsidP="006D4A63" w:rsidRPr="003B7521">
      <w:pPr>
        <w:pStyle w:val="Heading2"/>
        <w:rPr>
          <w:rFonts w:cs="Times New Roman"/>
        </w:rPr>
      </w:pPr>
      <w:bookmarkStart w:id="5" w:name="_Toc90372389"/>
      <w:r w:rsidRPr="003B7521">
        <w:rPr>
          <w:rFonts w:cs="Times New Roman"/>
        </w:rPr>
        <w:t>Project objectives</w:t>
      </w:r>
      <w:bookmarkEnd w:id="5"/>
      <w:r w:rsidRPr="003B7521">
        <w:rPr>
          <w:rFonts w:cs="Times New Roman"/>
        </w:rPr>
        <w:t xml:space="preserve"> </w:t>
      </w:r>
    </w:p>
    <w:p w:rsidR="00387140" w:rsidRDefault="00AC619F" w14:paraId="5E885DDB" w14:textId="2B4A9626" w:rsidP="006D4A63" w:rsidRPr="003B7521">
      <w:pPr>
        <w:rPr>
          <w:rFonts w:cs="Times New Roman"/>
        </w:rPr>
      </w:pPr>
      <w:r w:rsidRPr="003B7521">
        <w:rPr>
          <w:rFonts w:cs="Times New Roman"/>
        </w:rPr>
        <w:t>To achieve the project aim the</w:t>
      </w:r>
      <w:r w:rsidR="00D354AA" w:rsidRPr="003B7521">
        <w:rPr>
          <w:rFonts w:cs="Times New Roman"/>
        </w:rPr>
        <w:t xml:space="preserve">re are several objectives which needs to be achieved. The objectives of this project are: </w:t>
      </w:r>
    </w:p>
    <w:p w:rsidR="00FF4338" w:rsidRDefault="00FF4338" w14:paraId="7184089E" w14:textId="77777777" w:rsidP="006D4A63" w:rsidRPr="003B7521">
      <w:pPr>
        <w:pStyle w:val="ListParagraph"/>
        <w:numPr>
          <w:ilvl w:val="0"/>
          <w:numId w:val="1"/>
        </w:numPr>
        <w:rPr>
          <w:lang w:val="en-GB" w:bidi="bn-BD"/>
          <w:rFonts w:cs="Times New Roman"/>
        </w:rPr>
      </w:pPr>
      <w:r w:rsidRPr="003B7521">
        <w:rPr>
          <w:lang w:bidi="bn-BD"/>
          <w:rFonts w:cs="Times New Roman"/>
        </w:rPr>
        <w:t xml:space="preserve">To prepare a COVID awareness and tracking app for NHS UK. </w:t>
      </w:r>
    </w:p>
    <w:p w:rsidR="00FF4338" w:rsidRDefault="00FF4338" w14:paraId="714B77A0" w14:textId="77777777" w:rsidP="006D4A63" w:rsidRPr="003B7521">
      <w:pPr>
        <w:pStyle w:val="ListParagraph"/>
        <w:numPr>
          <w:ilvl w:val="0"/>
          <w:numId w:val="1"/>
        </w:numPr>
        <w:rPr>
          <w:lang w:val="en-GB" w:bidi="bn-BD"/>
          <w:rFonts w:cs="Times New Roman"/>
        </w:rPr>
      </w:pPr>
      <w:r w:rsidRPr="003B7521">
        <w:rPr>
          <w:lang w:bidi="bn-BD"/>
          <w:rFonts w:cs="Times New Roman"/>
        </w:rPr>
        <w:t xml:space="preserve">To finish the project within the limitations of the projects. </w:t>
      </w:r>
    </w:p>
    <w:p w:rsidR="00FF4338" w:rsidRDefault="00FF4338" w14:paraId="77393A6B" w14:textId="77777777" w:rsidP="006D4A63" w:rsidRPr="003B7521">
      <w:pPr>
        <w:pStyle w:val="ListParagraph"/>
        <w:numPr>
          <w:ilvl w:val="0"/>
          <w:numId w:val="1"/>
        </w:numPr>
        <w:rPr>
          <w:lang w:val="en-GB" w:bidi="bn-BD"/>
          <w:rFonts w:cs="Times New Roman"/>
        </w:rPr>
      </w:pPr>
      <w:r w:rsidRPr="003B7521">
        <w:rPr>
          <w:lang w:bidi="bn-BD"/>
          <w:rFonts w:cs="Times New Roman"/>
        </w:rPr>
        <w:t xml:space="preserve">To help the citizens of UK track the spread of COVID in their neighborhood. </w:t>
      </w:r>
    </w:p>
    <w:p w:rsidR="00D354AA" w:rsidRDefault="00FF4338" w14:paraId="260BFC12" w14:textId="7CE19947" w:rsidP="006D4A63" w:rsidRPr="003B7521">
      <w:pPr>
        <w:pStyle w:val="Heading2"/>
        <w:rPr>
          <w:rFonts w:cs="Times New Roman"/>
        </w:rPr>
      </w:pPr>
      <w:bookmarkStart w:id="6" w:name="_Toc90372390"/>
      <w:r w:rsidRPr="003B7521">
        <w:rPr>
          <w:rFonts w:cs="Times New Roman"/>
        </w:rPr>
        <w:t>Project scope</w:t>
      </w:r>
      <w:bookmarkEnd w:id="6"/>
    </w:p>
    <w:p w:rsidR="00F42F61" w:rsidRDefault="008B6D5B" w14:paraId="6229F78E" w14:textId="4DB5FDD4" w:rsidP="006D4A63" w:rsidRPr="003B7521">
      <w:pPr>
        <w:rPr>
          <w:lang w:val="en-GB"/>
          <w:rFonts w:cs="Times New Roman"/>
        </w:rPr>
      </w:pPr>
      <w:r w:rsidRPr="003B7521">
        <w:rPr>
          <w:lang w:val="en-GB"/>
          <w:rFonts w:cs="Times New Roman"/>
        </w:rPr>
        <w:t xml:space="preserve">A project scope is the </w:t>
      </w:r>
      <w:r w:rsidR="004703EA" w:rsidRPr="003B7521">
        <w:rPr>
          <w:lang w:val="en-GB"/>
          <w:rFonts w:cs="Times New Roman"/>
        </w:rPr>
        <w:t>limitations that a project has regarding what it will and will not d</w:t>
      </w:r>
      <w:r w:rsidR="000660BC" w:rsidRPr="003B7521">
        <w:rPr>
          <w:lang w:val="en-GB"/>
          <w:rFonts w:cs="Times New Roman"/>
        </w:rPr>
        <w:t xml:space="preserve">o (Pinto, 2019). If a project </w:t>
      </w:r>
      <w:r w:rsidR="00AC7F73" w:rsidRPr="003B7521">
        <w:rPr>
          <w:lang w:val="en-GB"/>
          <w:rFonts w:cs="Times New Roman"/>
        </w:rPr>
        <w:t xml:space="preserve">goes out of its scope it is prone to </w:t>
      </w:r>
      <w:r w:rsidR="002740A6" w:rsidRPr="003B7521">
        <w:rPr>
          <w:lang w:val="en-GB"/>
          <w:rFonts w:cs="Times New Roman"/>
        </w:rPr>
        <w:t>not be completed</w:t>
      </w:r>
      <w:r w:rsidR="00ED20C0" w:rsidRPr="003B7521">
        <w:rPr>
          <w:lang w:val="en-GB"/>
          <w:rFonts w:cs="Times New Roman"/>
        </w:rPr>
        <w:t xml:space="preserve"> and it may be less performative (Mir and </w:t>
      </w:r>
      <w:proofErr w:type="spellStart"/>
      <w:r w:rsidR="00ED20C0" w:rsidRPr="003B7521">
        <w:rPr>
          <w:lang w:val="en-GB"/>
          <w:rFonts w:cs="Times New Roman"/>
        </w:rPr>
        <w:t>Pinnington</w:t>
      </w:r>
      <w:proofErr w:type="spellEnd"/>
      <w:r w:rsidR="00ED20C0" w:rsidRPr="003B7521">
        <w:rPr>
          <w:lang w:val="en-GB"/>
          <w:rFonts w:cs="Times New Roman"/>
        </w:rPr>
        <w:t>, 2014)</w:t>
      </w:r>
      <w:r w:rsidR="00ED20C0" w:rsidRPr="003B7521">
        <w:rPr>
          <w:rFonts w:cs="Times New Roman"/>
        </w:rPr>
        <w:t xml:space="preserve">. </w:t>
      </w:r>
      <w:r w:rsidR="00290FB7" w:rsidRPr="003B7521">
        <w:rPr>
          <w:rFonts w:cs="Times New Roman"/>
        </w:rPr>
        <w:t xml:space="preserve">The scope of this project </w:t>
      </w:r>
      <w:r w:rsidR="00D13808" w:rsidRPr="003B7521">
        <w:rPr>
          <w:rFonts w:cs="Times New Roman"/>
        </w:rPr>
        <w:t xml:space="preserve">is that it will deliver a smartphone app for the NHS targeted towards both android and iPhone users in the UK </w:t>
      </w:r>
      <w:r w:rsidR="00AB66EF" w:rsidRPr="003B7521">
        <w:rPr>
          <w:rFonts w:cs="Times New Roman"/>
        </w:rPr>
        <w:t>from all the age group of users</w:t>
      </w:r>
      <w:r w:rsidR="008F62B8" w:rsidRPr="003B7521">
        <w:rPr>
          <w:rFonts w:cs="Times New Roman"/>
        </w:rPr>
        <w:t xml:space="preserve">, with accessibility features for every type of users </w:t>
      </w:r>
      <w:r w:rsidR="003E24C3" w:rsidRPr="003B7521">
        <w:rPr>
          <w:rFonts w:cs="Times New Roman"/>
        </w:rPr>
        <w:t xml:space="preserve">in mind. The app will use Google’s </w:t>
      </w:r>
      <w:r w:rsidR="00F23A50" w:rsidRPr="003B7521">
        <w:rPr>
          <w:rFonts w:cs="Times New Roman"/>
        </w:rPr>
        <w:t>“</w:t>
      </w:r>
      <w:r w:rsidR="003E24C3" w:rsidRPr="003B7521">
        <w:rPr>
          <w:rFonts w:cs="Times New Roman"/>
        </w:rPr>
        <w:t>dictate</w:t>
      </w:r>
      <w:r w:rsidR="00F23A50" w:rsidRPr="003B7521">
        <w:rPr>
          <w:rFonts w:cs="Times New Roman"/>
        </w:rPr>
        <w:t xml:space="preserve">” and “Assisted </w:t>
      </w:r>
      <w:r w:rsidR="005127FD" w:rsidRPr="003B7521">
        <w:rPr>
          <w:rFonts w:cs="Times New Roman"/>
        </w:rPr>
        <w:t>use” features</w:t>
      </w:r>
      <w:r w:rsidR="00F23A50" w:rsidRPr="003B7521">
        <w:rPr>
          <w:rFonts w:cs="Times New Roman"/>
        </w:rPr>
        <w:t xml:space="preserve"> </w:t>
      </w:r>
      <w:r w:rsidR="003E24C3" w:rsidRPr="003B7521">
        <w:rPr>
          <w:rFonts w:cs="Times New Roman"/>
        </w:rPr>
        <w:t xml:space="preserve">to help </w:t>
      </w:r>
      <w:r w:rsidR="000B39BE" w:rsidRPr="003B7521">
        <w:rPr>
          <w:rFonts w:cs="Times New Roman"/>
        </w:rPr>
        <w:t>handicapped users use this app</w:t>
      </w:r>
      <w:r w:rsidR="000F7A06" w:rsidRPr="003B7521">
        <w:rPr>
          <w:rFonts w:cs="Times New Roman"/>
        </w:rPr>
        <w:t xml:space="preserve">. </w:t>
      </w:r>
      <w:r w:rsidR="00D87196" w:rsidRPr="003B7521">
        <w:rPr>
          <w:rFonts w:cs="Times New Roman"/>
        </w:rPr>
        <w:t>They</w:t>
      </w:r>
      <w:r w:rsidR="000F7A06" w:rsidRPr="003B7521">
        <w:rPr>
          <w:rFonts w:cs="Times New Roman"/>
        </w:rPr>
        <w:t xml:space="preserve"> will have an intuitive design, following Google’s “Material UI” user interface</w:t>
      </w:r>
      <w:r w:rsidR="005127FD" w:rsidRPr="003B7521">
        <w:rPr>
          <w:rFonts w:cs="Times New Roman"/>
        </w:rPr>
        <w:t xml:space="preserve"> to make the app </w:t>
      </w:r>
      <w:r w:rsidR="00D87196" w:rsidRPr="003B7521">
        <w:rPr>
          <w:rFonts w:cs="Times New Roman"/>
        </w:rPr>
        <w:t>more attractive and easier</w:t>
      </w:r>
      <w:r w:rsidR="005127FD" w:rsidRPr="003B7521">
        <w:rPr>
          <w:rFonts w:cs="Times New Roman"/>
        </w:rPr>
        <w:t xml:space="preserve"> to use.</w:t>
      </w:r>
      <w:r w:rsidR="009011E8" w:rsidRPr="003B7521">
        <w:rPr>
          <w:rFonts w:cs="Times New Roman"/>
        </w:rPr>
        <w:t xml:space="preserve"> The app will fetch information from the </w:t>
      </w:r>
      <w:r w:rsidR="004B1F93" w:rsidRPr="003B7521">
        <w:rPr>
          <w:rFonts w:cs="Times New Roman"/>
        </w:rPr>
        <w:t xml:space="preserve">National Health Services and Government databases to show information about COVID and vaccination and will allow the users to easily register for vaccinations </w:t>
      </w:r>
      <w:r w:rsidR="00D87196" w:rsidRPr="003B7521">
        <w:rPr>
          <w:rFonts w:cs="Times New Roman"/>
        </w:rPr>
        <w:t xml:space="preserve">in their nearest vaccination booths. The app will also let users know when they are in a known COVID affected area so that they can take the best precautions. </w:t>
      </w:r>
      <w:r w:rsidR="005127FD" w:rsidRPr="003B7521">
        <w:rPr>
          <w:rFonts w:cs="Times New Roman"/>
        </w:rPr>
        <w:t xml:space="preserve"> </w:t>
      </w:r>
      <w:r w:rsidR="00CB08EC" w:rsidRPr="003B7521">
        <w:rPr>
          <w:rFonts w:cs="Times New Roman"/>
        </w:rPr>
        <w:t xml:space="preserve">But the app will not however use </w:t>
      </w:r>
      <w:r w:rsidR="00F97BDC" w:rsidRPr="003B7521">
        <w:rPr>
          <w:rFonts w:cs="Times New Roman"/>
        </w:rPr>
        <w:t>social media integration</w:t>
      </w:r>
      <w:r w:rsidR="00D87196" w:rsidRPr="003B7521">
        <w:rPr>
          <w:rFonts w:cs="Times New Roman"/>
        </w:rPr>
        <w:t xml:space="preserve">s. </w:t>
      </w:r>
    </w:p>
    <w:p w:rsidR="00F42F61" w:rsidRDefault="00D87196" w14:paraId="640C75D6" w14:textId="0BE2EC7A" w:rsidP="006D4A63" w:rsidRPr="003B7521">
      <w:pPr>
        <w:pStyle w:val="Heading2"/>
        <w:rPr>
          <w:rFonts w:cs="Times New Roman"/>
        </w:rPr>
      </w:pPr>
      <w:bookmarkStart w:id="7" w:name="_Toc90372391"/>
      <w:r w:rsidRPr="003B7521">
        <w:rPr>
          <w:rFonts w:cs="Times New Roman"/>
        </w:rPr>
        <w:t xml:space="preserve">Project </w:t>
      </w:r>
      <w:r w:rsidR="00F42F61" w:rsidRPr="003B7521">
        <w:rPr>
          <w:rFonts w:cs="Times New Roman"/>
        </w:rPr>
        <w:t>Stakeholders</w:t>
      </w:r>
      <w:bookmarkEnd w:id="7"/>
      <w:r w:rsidR="00F42F61" w:rsidRPr="003B7521">
        <w:rPr>
          <w:rFonts w:cs="Times New Roman"/>
        </w:rPr>
        <w:t xml:space="preserve"> </w:t>
      </w:r>
    </w:p>
    <w:p w:rsidR="00163800" w:rsidRDefault="00F42F61" w14:paraId="3322F940" w14:textId="2689188C" w:rsidP="006D4A63" w:rsidRPr="003B7521">
      <w:pPr>
        <w:rPr>
          <w:rFonts w:cs="Times New Roman"/>
        </w:rPr>
      </w:pPr>
      <w:r w:rsidRPr="003B7521">
        <w:rPr>
          <w:rFonts w:cs="Times New Roman"/>
        </w:rPr>
        <w:t>Stakeholders in a project are discussed as the people who are affected directly or indirectly a project, or a decision made in the project management plan (Field and Keller, 2010). There are several project stakeholders in a project management plan both internal and external to a project and are needed to be communicated during different times of the project management plan. But their priority is not the same as seen here in this table</w:t>
      </w:r>
      <w:r w:rsidR="005D5A0E" w:rsidRPr="003B7521">
        <w:rPr>
          <w:rFonts w:cs="Times New Roman"/>
        </w:rPr>
        <w:t xml:space="preserve"> (Dobie, 2007)</w:t>
      </w:r>
      <w:r w:rsidRPr="003B7521">
        <w:rPr>
          <w:rFonts w:cs="Times New Roman"/>
        </w:rPr>
        <w:t xml:space="preserve">. </w:t>
      </w:r>
      <w:r w:rsidR="002F488D" w:rsidRPr="003B7521">
        <w:rPr>
          <w:rFonts w:cs="Times New Roman"/>
        </w:rPr>
        <w:t xml:space="preserve">This table shows a power-interest relationship between different stakeholders for this project </w:t>
      </w:r>
      <w:r w:rsidR="007742E2" w:rsidRPr="003B7521">
        <w:rPr>
          <w:rFonts w:cs="Times New Roman"/>
        </w:rPr>
        <w:t>and will be used to communicate with these stakeholders</w:t>
      </w:r>
      <w:r w:rsidR="00C47558" w:rsidRPr="003B7521">
        <w:rPr>
          <w:rFonts w:cs="Times New Roman"/>
        </w:rPr>
        <w:t xml:space="preserve"> prior to and during the project period. </w:t>
      </w:r>
    </w:p>
    <w:p w:rsidR="00163800" w:rsidRDefault="00163800" w14:paraId="03DAEDF7" w14:textId="77777777" w:rsidP="006D4A63" w:rsidRPr="003B7521">
      <w:pPr>
        <w:rPr>
          <w:rFonts w:cs="Times New Roman"/>
        </w:rPr>
      </w:pPr>
    </w:p>
    <w:tbl>
      <w:tblPr>
        <w:tblW w:w="9627" w:type="dxa"/>
        <w:tblCellMar>
          <w:left w:w="0" w:type="dxa"/>
          <w:right w:w="0" w:type="dxa"/>
        </w:tblCellMar>
        <w:tblLook w:val="420"/>
      </w:tblPr>
      <w:tblGrid>
        <w:gridCol w:w="1872"/>
        <w:gridCol w:w="3393"/>
        <w:gridCol w:w="4362"/>
      </w:tblGrid>
      <w:tr w14:paraId="06BC46AB" w14:textId="77777777" w:rsidR="00163800" w:rsidRPr="003B7521" w:rsidTr="00163800">
        <w:trPr>
          <w:trHeight w:val="927"/>
        </w:trPr>
        <w:tc>
          <w:tcPr>
            <w:tcMar>
              <w:top w:w="198" w:type="dxa"/>
              <w:left w:w="371" w:type="dxa"/>
              <w:bottom w:w="186" w:type="dxa"/>
              <w:right w:w="371" w:type="dxa"/>
            </w:tcMar>
            <w:hideMark/>
            <w:tcBorders>
              <w:top w:val="nil" w:sz="0" w:color="auto" w:space="0"/>
              <w:bottom w:val="nil" w:sz="0" w:color="auto" w:space="0"/>
              <w:left w:val="nil" w:sz="0" w:color="auto" w:space="0"/>
              <w:right w:val="nil" w:sz="0" w:color="auto" w:space="0"/>
            </w:tcBorders>
            <w:shd w:fill="4472C4" w:color="auto" w:val="clear"/>
            <w:vAlign w:val="center"/>
            <w:tcW w:w="1872" w:type="dxa"/>
          </w:tcPr>
          <w:p w:rsidR="00163800" w:rsidRDefault="00163800" w14:paraId="4E862B8D" w14:textId="77777777" w:rsidP="006D4A63" w:rsidRPr="003B7521">
            <w:pPr>
              <w:rPr>
                <w:lang w:val="en-GB"/>
                <w:rFonts w:cs="Times New Roman"/>
              </w:rPr>
            </w:pPr>
            <w:r w:rsidRPr="003B7521">
              <w:rPr>
                <w:lang w:val="en-GB"/>
                <w:rFonts w:cs="Times New Roman"/>
              </w:rPr>
              <w:t> </w:t>
            </w:r>
          </w:p>
        </w:tc>
        <w:tc>
          <w:tcPr>
            <w:tcMar>
              <w:top w:w="198" w:type="dxa"/>
              <w:left w:w="371" w:type="dxa"/>
              <w:bottom w:w="186" w:type="dxa"/>
              <w:right w:w="371" w:type="dxa"/>
            </w:tcMar>
            <w:hideMark/>
            <w:tcBorders>
              <w:top w:val="nil" w:sz="0" w:color="auto" w:space="0"/>
              <w:bottom w:val="nil" w:sz="0" w:color="auto" w:space="0"/>
              <w:left w:val="nil" w:sz="0" w:color="auto" w:space="0"/>
              <w:right w:val="nil" w:sz="0" w:color="auto" w:space="0"/>
            </w:tcBorders>
            <w:shd w:fill="4472C4" w:color="auto" w:val="clear"/>
            <w:vAlign w:val="center"/>
            <w:tcW w:w="3393" w:type="dxa"/>
          </w:tcPr>
          <w:p w:rsidR="00163800" w:rsidRDefault="00163800" w14:paraId="0C419100" w14:textId="77777777" w:rsidP="006D4A63" w:rsidRPr="003B7521">
            <w:pPr>
              <w:rPr>
                <w:lang w:val="en-GB"/>
                <w:rFonts w:cs="Times New Roman"/>
              </w:rPr>
            </w:pPr>
            <w:r w:rsidRPr="003B7521">
              <w:rPr>
                <w:lang w:val="en-GB"/>
                <w:rFonts w:cs="Times New Roman"/>
              </w:rPr>
              <w:t>Low interest </w:t>
            </w:r>
          </w:p>
        </w:tc>
        <w:tc>
          <w:tcPr>
            <w:tcMar>
              <w:top w:w="198" w:type="dxa"/>
              <w:left w:w="371" w:type="dxa"/>
              <w:bottom w:w="186" w:type="dxa"/>
              <w:right w:w="371" w:type="dxa"/>
            </w:tcMar>
            <w:hideMark/>
            <w:tcBorders>
              <w:top w:val="nil" w:sz="0" w:color="auto" w:space="0"/>
              <w:bottom w:val="nil" w:sz="0" w:color="auto" w:space="0"/>
              <w:left w:val="nil" w:sz="0" w:color="auto" w:space="0"/>
              <w:right w:val="nil" w:sz="0" w:color="auto" w:space="0"/>
            </w:tcBorders>
            <w:shd w:fill="4472C4" w:color="auto" w:val="clear"/>
            <w:vAlign w:val="center"/>
            <w:tcW w:w="4362" w:type="dxa"/>
          </w:tcPr>
          <w:p w:rsidR="00163800" w:rsidRDefault="00163800" w14:paraId="4A645922" w14:textId="77777777" w:rsidP="006D4A63" w:rsidRPr="003B7521">
            <w:pPr>
              <w:rPr>
                <w:lang w:val="en-GB"/>
                <w:rFonts w:cs="Times New Roman"/>
              </w:rPr>
            </w:pPr>
            <w:r w:rsidRPr="003B7521">
              <w:rPr>
                <w:lang w:val="en-GB"/>
                <w:rFonts w:cs="Times New Roman"/>
              </w:rPr>
              <w:t>High interest </w:t>
            </w:r>
          </w:p>
        </w:tc>
      </w:tr>
      <w:tr w14:paraId="2268BFF4" w14:textId="77777777" w:rsidR="00163800" w:rsidRPr="003B7521" w:rsidTr="00163800">
        <w:trPr>
          <w:trHeight w:val="2597"/>
        </w:trPr>
        <w:tc>
          <w:tcPr>
            <w:tcMar>
              <w:top w:w="198" w:type="dxa"/>
              <w:left w:w="371" w:type="dxa"/>
              <w:bottom w:w="186" w:type="dxa"/>
              <w:right w:w="371" w:type="dxa"/>
            </w:tcMar>
            <w:hideMark/>
            <w:tcBorders>
              <w:top w:val="nil" w:sz="0" w:color="auto" w:space="0"/>
              <w:bottom w:val="nil" w:sz="0" w:color="auto" w:space="0"/>
              <w:left w:val="nil" w:sz="0" w:color="auto" w:space="0"/>
              <w:right w:val="nil" w:sz="0" w:color="auto" w:space="0"/>
            </w:tcBorders>
            <w:shd w:fill="auto" w:color="auto" w:val="clear"/>
            <w:tcW w:w="1872" w:type="dxa"/>
          </w:tcPr>
          <w:p w:rsidR="00163800" w:rsidRDefault="00163800" w14:paraId="7FEFD560" w14:textId="77777777" w:rsidP="006D4A63" w:rsidRPr="003B7521">
            <w:pPr>
              <w:rPr>
                <w:lang w:val="en-GB"/>
                <w:rFonts w:cs="Times New Roman"/>
              </w:rPr>
            </w:pPr>
            <w:r w:rsidRPr="003B7521">
              <w:rPr>
                <w:bCs/>
                <w:lang w:val="en-GB"/>
                <w:b/>
                <w:rFonts w:cs="Times New Roman"/>
              </w:rPr>
              <w:t>Low power </w:t>
            </w:r>
          </w:p>
        </w:tc>
        <w:tc>
          <w:tcPr>
            <w:tcMar>
              <w:top w:w="198" w:type="dxa"/>
              <w:left w:w="371" w:type="dxa"/>
              <w:bottom w:w="186" w:type="dxa"/>
              <w:right w:w="371" w:type="dxa"/>
            </w:tcMar>
            <w:hideMark/>
            <w:tcBorders>
              <w:top w:val="nil" w:sz="0" w:color="auto" w:space="0"/>
              <w:bottom w:val="nil" w:sz="0" w:color="auto" w:space="0"/>
              <w:left w:val="nil" w:sz="0" w:color="auto" w:space="0"/>
              <w:right w:val="nil" w:sz="0" w:color="auto" w:space="0"/>
            </w:tcBorders>
            <w:shd w:fill="auto" w:color="auto" w:val="clear"/>
            <w:tcW w:w="3393" w:type="dxa"/>
          </w:tcPr>
          <w:p w:rsidR="00163800" w:rsidRDefault="00163800" w14:paraId="2ED9BA1D" w14:textId="77777777" w:rsidP="006D4A63" w:rsidRPr="003B7521">
            <w:pPr>
              <w:rPr>
                <w:lang w:val="en-GB"/>
                <w:rFonts w:cs="Times New Roman"/>
              </w:rPr>
            </w:pPr>
            <w:r w:rsidRPr="003B7521">
              <w:rPr>
                <w:bCs/>
                <w:lang w:val="en-GB"/>
                <w:b/>
                <w:rFonts w:cs="Times New Roman"/>
              </w:rPr>
              <w:t>Minimal effort </w:t>
            </w:r>
          </w:p>
          <w:p w:rsidR="00163800" w:rsidRDefault="00163800" w14:paraId="71C5B649" w14:textId="77777777" w:rsidP="006D4A63" w:rsidRPr="003B7521">
            <w:pPr>
              <w:numPr>
                <w:ilvl w:val="0"/>
                <w:numId w:val="2"/>
              </w:numPr>
              <w:rPr>
                <w:lang w:val="en-GB"/>
                <w:rFonts w:cs="Times New Roman"/>
              </w:rPr>
            </w:pPr>
            <w:r w:rsidRPr="003B7521">
              <w:rPr>
                <w:lang w:val="en-GB"/>
                <w:rFonts w:cs="Times New Roman"/>
              </w:rPr>
              <w:t>Technicians  </w:t>
            </w:r>
          </w:p>
        </w:tc>
        <w:tc>
          <w:tcPr>
            <w:tcMar>
              <w:top w:w="198" w:type="dxa"/>
              <w:left w:w="371" w:type="dxa"/>
              <w:bottom w:w="186" w:type="dxa"/>
              <w:right w:w="371" w:type="dxa"/>
            </w:tcMar>
            <w:hideMark/>
            <w:tcBorders>
              <w:top w:val="nil" w:sz="0" w:color="auto" w:space="0"/>
              <w:bottom w:val="nil" w:sz="0" w:color="auto" w:space="0"/>
              <w:left w:val="nil" w:sz="0" w:color="auto" w:space="0"/>
              <w:right w:val="nil" w:sz="0" w:color="auto" w:space="0"/>
            </w:tcBorders>
            <w:shd w:fill="auto" w:color="auto" w:val="clear"/>
            <w:tcW w:w="4362" w:type="dxa"/>
          </w:tcPr>
          <w:p w:rsidR="00163800" w:rsidRDefault="00163800" w14:paraId="48EF00DC" w14:textId="77777777" w:rsidP="006D4A63" w:rsidRPr="003B7521">
            <w:pPr>
              <w:rPr>
                <w:lang w:val="en-GB"/>
                <w:rFonts w:cs="Times New Roman"/>
              </w:rPr>
            </w:pPr>
            <w:r w:rsidRPr="003B7521">
              <w:rPr>
                <w:bCs/>
                <w:lang w:val="en-GB"/>
                <w:b/>
                <w:rFonts w:cs="Times New Roman"/>
              </w:rPr>
              <w:t>To keep informed.  </w:t>
            </w:r>
          </w:p>
          <w:p w:rsidR="00163800" w:rsidRDefault="00163800" w14:paraId="1400D8F5" w14:textId="77777777" w:rsidP="006D4A63" w:rsidRPr="003B7521">
            <w:pPr>
              <w:numPr>
                <w:ilvl w:val="0"/>
                <w:numId w:val="3"/>
              </w:numPr>
              <w:rPr>
                <w:lang w:val="en-GB"/>
                <w:rFonts w:cs="Times New Roman"/>
              </w:rPr>
            </w:pPr>
            <w:r w:rsidRPr="003B7521">
              <w:rPr>
                <w:lang w:val="en-GB"/>
                <w:rFonts w:cs="Times New Roman"/>
              </w:rPr>
              <w:t>Resource manager, </w:t>
            </w:r>
          </w:p>
          <w:p w:rsidR="00163800" w:rsidRDefault="00163800" w14:paraId="7F8FEB18" w14:textId="77777777" w:rsidP="006D4A63" w:rsidRPr="003B7521">
            <w:pPr>
              <w:numPr>
                <w:ilvl w:val="0"/>
                <w:numId w:val="3"/>
              </w:numPr>
              <w:rPr>
                <w:lang w:val="en-GB"/>
                <w:rFonts w:cs="Times New Roman"/>
              </w:rPr>
            </w:pPr>
            <w:r w:rsidRPr="003B7521">
              <w:rPr>
                <w:lang w:val="en-GB"/>
                <w:rFonts w:cs="Times New Roman"/>
              </w:rPr>
              <w:t>Healthcare professionals.  </w:t>
            </w:r>
          </w:p>
          <w:p w:rsidR="00163800" w:rsidRDefault="00163800" w14:paraId="4F3AEB7B" w14:textId="77777777" w:rsidP="006D4A63" w:rsidRPr="003B7521">
            <w:pPr>
              <w:numPr>
                <w:ilvl w:val="0"/>
                <w:numId w:val="4"/>
              </w:numPr>
              <w:rPr>
                <w:lang w:val="en-GB"/>
                <w:rFonts w:cs="Times New Roman"/>
              </w:rPr>
            </w:pPr>
            <w:r w:rsidRPr="003B7521">
              <w:rPr>
                <w:lang w:val="en-GB"/>
                <w:rFonts w:cs="Times New Roman"/>
              </w:rPr>
              <w:t>Logistics  </w:t>
            </w:r>
          </w:p>
        </w:tc>
      </w:tr>
      <w:tr w14:paraId="7D878ACC" w14:textId="77777777" w:rsidR="00163800" w:rsidRPr="003B7521" w:rsidTr="00163800">
        <w:trPr>
          <w:trHeight w:val="2597"/>
        </w:trPr>
        <w:tc>
          <w:tcPr>
            <w:tcMar>
              <w:top w:w="198" w:type="dxa"/>
              <w:left w:w="371" w:type="dxa"/>
              <w:bottom w:w="186" w:type="dxa"/>
              <w:right w:w="371" w:type="dxa"/>
            </w:tcMar>
            <w:hideMark/>
            <w:tcBorders>
              <w:top w:val="nil" w:sz="0" w:color="auto" w:space="0"/>
              <w:bottom w:val="nil" w:sz="0" w:color="auto" w:space="0"/>
              <w:left w:val="nil" w:sz="0" w:color="auto" w:space="0"/>
              <w:right w:val="nil" w:sz="0" w:color="auto" w:space="0"/>
            </w:tcBorders>
            <w:shd w:fill="F2F2F2" w:color="auto" w:val="clear"/>
            <w:tcW w:w="1872" w:type="dxa"/>
          </w:tcPr>
          <w:p w:rsidR="00163800" w:rsidRDefault="00163800" w14:paraId="2798A731" w14:textId="77777777" w:rsidP="006D4A63" w:rsidRPr="003B7521">
            <w:pPr>
              <w:rPr>
                <w:lang w:val="en-GB"/>
                <w:rFonts w:cs="Times New Roman"/>
              </w:rPr>
            </w:pPr>
            <w:r w:rsidRPr="003B7521">
              <w:rPr>
                <w:bCs/>
                <w:lang w:val="en-GB"/>
                <w:b/>
                <w:rFonts w:cs="Times New Roman"/>
              </w:rPr>
              <w:t>High power </w:t>
            </w:r>
          </w:p>
        </w:tc>
        <w:tc>
          <w:tcPr>
            <w:tcMar>
              <w:top w:w="198" w:type="dxa"/>
              <w:left w:w="371" w:type="dxa"/>
              <w:bottom w:w="186" w:type="dxa"/>
              <w:right w:w="371" w:type="dxa"/>
            </w:tcMar>
            <w:hideMark/>
            <w:tcBorders>
              <w:top w:val="nil" w:sz="0" w:color="auto" w:space="0"/>
              <w:bottom w:val="nil" w:sz="0" w:color="auto" w:space="0"/>
              <w:left w:val="nil" w:sz="0" w:color="auto" w:space="0"/>
              <w:right w:val="nil" w:sz="0" w:color="auto" w:space="0"/>
            </w:tcBorders>
            <w:shd w:fill="F2F2F2" w:color="auto" w:val="clear"/>
            <w:tcW w:w="3393" w:type="dxa"/>
          </w:tcPr>
          <w:p w:rsidR="00163800" w:rsidRDefault="00163800" w14:paraId="2652DB71" w14:textId="77777777" w:rsidP="006D4A63" w:rsidRPr="003B7521">
            <w:pPr>
              <w:rPr>
                <w:lang w:val="en-GB"/>
                <w:rFonts w:cs="Times New Roman"/>
              </w:rPr>
            </w:pPr>
            <w:r w:rsidRPr="003B7521">
              <w:rPr>
                <w:bCs/>
                <w:lang w:val="en-GB"/>
                <w:b/>
                <w:rFonts w:cs="Times New Roman"/>
              </w:rPr>
              <w:t>Satisfy</w:t>
            </w:r>
          </w:p>
          <w:p w:rsidR="00163800" w:rsidRDefault="00163800" w14:paraId="53B95351" w14:textId="77777777" w:rsidP="006D4A63" w:rsidRPr="003B7521">
            <w:pPr>
              <w:numPr>
                <w:ilvl w:val="0"/>
                <w:numId w:val="5"/>
              </w:numPr>
              <w:rPr>
                <w:lang w:val="en-GB"/>
                <w:rFonts w:cs="Times New Roman"/>
              </w:rPr>
            </w:pPr>
            <w:r w:rsidRPr="003B7521">
              <w:rPr>
                <w:lang w:val="en-GB"/>
                <w:rFonts w:cs="Times New Roman"/>
              </w:rPr>
              <w:t>Government  </w:t>
            </w:r>
          </w:p>
          <w:p w:rsidR="00163800" w:rsidRDefault="00163800" w14:paraId="07BE3F65" w14:textId="77777777" w:rsidP="006D4A63" w:rsidRPr="003B7521">
            <w:pPr>
              <w:numPr>
                <w:ilvl w:val="0"/>
                <w:numId w:val="6"/>
              </w:numPr>
              <w:rPr>
                <w:lang w:val="en-GB"/>
                <w:rFonts w:cs="Times New Roman"/>
              </w:rPr>
            </w:pPr>
            <w:r w:rsidRPr="003B7521">
              <w:rPr>
                <w:lang w:val="en-GB"/>
                <w:rFonts w:cs="Times New Roman"/>
              </w:rPr>
              <w:t>Media  </w:t>
            </w:r>
          </w:p>
        </w:tc>
        <w:tc>
          <w:tcPr>
            <w:tcMar>
              <w:top w:w="198" w:type="dxa"/>
              <w:left w:w="371" w:type="dxa"/>
              <w:bottom w:w="186" w:type="dxa"/>
              <w:right w:w="371" w:type="dxa"/>
            </w:tcMar>
            <w:hideMark/>
            <w:tcBorders>
              <w:top w:val="nil" w:sz="0" w:color="auto" w:space="0"/>
              <w:bottom w:val="nil" w:sz="0" w:color="auto" w:space="0"/>
              <w:left w:val="nil" w:sz="0" w:color="auto" w:space="0"/>
              <w:right w:val="nil" w:sz="0" w:color="auto" w:space="0"/>
            </w:tcBorders>
            <w:shd w:fill="F2F2F2" w:color="auto" w:val="clear"/>
            <w:tcW w:w="4362" w:type="dxa"/>
          </w:tcPr>
          <w:p w:rsidR="00163800" w:rsidRDefault="00163800" w14:paraId="2892A790" w14:textId="77777777" w:rsidP="006D4A63" w:rsidRPr="003B7521">
            <w:pPr>
              <w:rPr>
                <w:lang w:val="en-GB"/>
                <w:rFonts w:cs="Times New Roman"/>
              </w:rPr>
            </w:pPr>
            <w:r w:rsidRPr="003B7521">
              <w:rPr>
                <w:bCs/>
                <w:lang w:val="en-GB"/>
                <w:b/>
                <w:rFonts w:cs="Times New Roman"/>
              </w:rPr>
              <w:t>Crucial players </w:t>
            </w:r>
          </w:p>
          <w:p w:rsidR="00163800" w:rsidRDefault="00163800" w14:paraId="1D32F6B0" w14:textId="77777777" w:rsidP="006D4A63" w:rsidRPr="003B7521">
            <w:pPr>
              <w:numPr>
                <w:ilvl w:val="0"/>
                <w:numId w:val="7"/>
              </w:numPr>
              <w:rPr>
                <w:lang w:val="en-GB"/>
                <w:rFonts w:cs="Times New Roman"/>
              </w:rPr>
            </w:pPr>
            <w:r w:rsidRPr="003B7521">
              <w:rPr>
                <w:lang w:val="en-GB"/>
                <w:rFonts w:cs="Times New Roman"/>
              </w:rPr>
              <w:t>Project team </w:t>
            </w:r>
          </w:p>
          <w:p w:rsidR="00163800" w:rsidRDefault="00163800" w14:paraId="472E7A54" w14:textId="77777777" w:rsidP="006D4A63" w:rsidRPr="003B7521">
            <w:pPr>
              <w:numPr>
                <w:ilvl w:val="0"/>
                <w:numId w:val="7"/>
              </w:numPr>
              <w:rPr>
                <w:lang w:val="en-GB"/>
                <w:rFonts w:cs="Times New Roman"/>
              </w:rPr>
            </w:pPr>
            <w:r w:rsidRPr="003B7521">
              <w:rPr>
                <w:lang w:val="en-GB"/>
                <w:rFonts w:cs="Times New Roman"/>
              </w:rPr>
              <w:t>Project manager </w:t>
            </w:r>
          </w:p>
          <w:p w:rsidR="00163800" w:rsidRDefault="00163800" w14:paraId="5D17D1CA" w14:textId="77777777" w:rsidP="006D4A63" w:rsidRPr="003B7521">
            <w:pPr>
              <w:numPr>
                <w:ilvl w:val="0"/>
                <w:numId w:val="8"/>
              </w:numPr>
              <w:rPr>
                <w:lang w:val="en-GB"/>
                <w:rFonts w:cs="Times New Roman"/>
              </w:rPr>
            </w:pPr>
            <w:r w:rsidRPr="003B7521">
              <w:rPr>
                <w:lang w:val="en-GB"/>
                <w:rFonts w:cs="Times New Roman"/>
              </w:rPr>
              <w:t>App developers </w:t>
            </w:r>
          </w:p>
          <w:p w:rsidR="00163800" w:rsidRDefault="00163800" w14:paraId="75D81416" w14:textId="77777777" w:rsidP="006D4A63" w:rsidRPr="003B7521">
            <w:pPr>
              <w:numPr>
                <w:ilvl w:val="0"/>
                <w:numId w:val="9"/>
              </w:numPr>
              <w:rPr>
                <w:lang w:val="en-GB"/>
                <w:rFonts w:cs="Times New Roman"/>
              </w:rPr>
            </w:pPr>
            <w:r w:rsidRPr="003B7521">
              <w:rPr>
                <w:lang w:val="en-GB"/>
                <w:rFonts w:cs="Times New Roman"/>
              </w:rPr>
              <w:t>NHS</w:t>
            </w:r>
          </w:p>
        </w:tc>
      </w:tr>
    </w:tbl>
    <w:p w:rsidR="00163800" w:rsidRDefault="00163800" w14:paraId="5707052F" w14:textId="587836BC" w:rsidP="006D4A63" w:rsidRPr="003B7521">
      <w:pPr>
        <w:pStyle w:val="Caption"/>
        <w:jc w:val="center"/>
        <w:spacing w:line="360" w:lineRule="auto"/>
        <w:rPr>
          <w:rFonts w:cs="Times New Roman"/>
        </w:rPr>
      </w:pPr>
      <w:r w:rsidRPr="003B7521">
        <w:rPr>
          <w:rFonts w:cs="Times New Roman"/>
        </w:rPr>
        <w:t xml:space="preserve">Table </w:t>
      </w:r>
      <w:r w:rsidRPr="003B7521">
        <w:rPr>
          <w:rFonts w:cs="Times New Roman"/>
        </w:rPr>
        <w:fldChar w:fldCharType="begin"/>
      </w:r>
      <w:r w:rsidRPr="003B7521">
        <w:rPr>
          <w:rFonts w:cs="Times New Roman"/>
        </w:rPr>
        <w:instrText xml:space="preserve"> SEQ Table \* ARABIC </w:instrText>
      </w:r>
      <w:r w:rsidRPr="003B7521">
        <w:rPr>
          <w:rFonts w:cs="Times New Roman"/>
        </w:rPr>
        <w:fldChar w:fldCharType="separate"/>
      </w:r>
      <w:r w:rsidR="009D0549" w:rsidRPr="003B7521">
        <w:rPr>
          <w:noProof/>
          <w:rFonts w:cs="Times New Roman"/>
        </w:rPr>
        <w:t>1</w:t>
      </w:r>
      <w:r w:rsidRPr="003B7521">
        <w:rPr>
          <w:rFonts w:cs="Times New Roman"/>
        </w:rPr>
        <w:fldChar w:fldCharType="end"/>
      </w:r>
      <w:r w:rsidRPr="003B7521">
        <w:rPr>
          <w:rFonts w:cs="Times New Roman"/>
        </w:rPr>
        <w:t>: Project stakeholders</w:t>
      </w:r>
    </w:p>
    <w:p w:rsidR="00F42F61" w:rsidRDefault="006C3BE2" w14:paraId="1C010F6E" w14:textId="7C1CE03F" w:rsidP="006D4A63" w:rsidRPr="003B7521">
      <w:pPr>
        <w:rPr>
          <w:lang w:val="en-GB"/>
          <w:rFonts w:cs="Times New Roman"/>
        </w:rPr>
      </w:pPr>
      <w:r w:rsidRPr="003B7521">
        <w:rPr>
          <w:rFonts w:cs="Times New Roman"/>
        </w:rPr>
        <w:t xml:space="preserve">As discussed before </w:t>
      </w:r>
      <w:r w:rsidR="00411FF9" w:rsidRPr="003B7521">
        <w:rPr>
          <w:rFonts w:cs="Times New Roman"/>
        </w:rPr>
        <w:t xml:space="preserve">all project stakeholders do not get the same priority for communication during the project. </w:t>
      </w:r>
      <w:r w:rsidR="00F42F61" w:rsidRPr="003B7521">
        <w:rPr>
          <w:rFonts w:cs="Times New Roman"/>
        </w:rPr>
        <w:t xml:space="preserve">For example, the most crucial players of this project are the project team, the project manager who planned this project, the app developers who will develop the app for NHS and the NHS itself as the client are all internal stakeholders who hold high interest and high power over the project. </w:t>
      </w:r>
      <w:r w:rsidR="00BB4568" w:rsidRPr="003B7521">
        <w:rPr>
          <w:rFonts w:cs="Times New Roman"/>
        </w:rPr>
        <w:t xml:space="preserve">These stakeholders are the decision makers and actively can change the quality of the project outcome. </w:t>
      </w:r>
      <w:r w:rsidR="00F42F61" w:rsidRPr="003B7521">
        <w:rPr>
          <w:rFonts w:cs="Times New Roman"/>
        </w:rPr>
        <w:t xml:space="preserve">But on the other </w:t>
      </w:r>
      <w:r w:rsidR="00D87196" w:rsidRPr="003B7521">
        <w:rPr>
          <w:rFonts w:cs="Times New Roman"/>
        </w:rPr>
        <w:t>hand,</w:t>
      </w:r>
      <w:r w:rsidR="00F42F61" w:rsidRPr="003B7521">
        <w:rPr>
          <w:rFonts w:cs="Times New Roman"/>
        </w:rPr>
        <w:t xml:space="preserve"> the resource manager, the healthcare </w:t>
      </w:r>
      <w:proofErr w:type="gramStart"/>
      <w:r w:rsidR="00F42F61" w:rsidRPr="003B7521">
        <w:rPr>
          <w:rFonts w:cs="Times New Roman"/>
        </w:rPr>
        <w:t>professionals</w:t>
      </w:r>
      <w:proofErr w:type="gramEnd"/>
      <w:r w:rsidR="00F42F61" w:rsidRPr="003B7521">
        <w:rPr>
          <w:rFonts w:cs="Times New Roman"/>
        </w:rPr>
        <w:t xml:space="preserve"> and the logistics partners in the project although has high interest in the project outcome, they do not have high power over the project decision making process. Similarly, the technicians are the stakeholders who hold low power and low interest over the deliverable, while the government and the </w:t>
      </w:r>
      <w:r w:rsidR="006E258B" w:rsidRPr="003B7521">
        <w:rPr>
          <w:rFonts w:cs="Times New Roman"/>
        </w:rPr>
        <w:t xml:space="preserve">media </w:t>
      </w:r>
      <w:r w:rsidR="004B0B0B" w:rsidRPr="003B7521">
        <w:rPr>
          <w:rFonts w:cs="Times New Roman"/>
        </w:rPr>
        <w:t>have</w:t>
      </w:r>
      <w:r w:rsidR="00F42F61" w:rsidRPr="003B7521">
        <w:rPr>
          <w:rFonts w:cs="Times New Roman"/>
        </w:rPr>
        <w:t xml:space="preserve"> high power but has low interest on the app and thus need to be satisfied</w:t>
      </w:r>
      <w:r w:rsidR="006E258B" w:rsidRPr="003B7521">
        <w:rPr>
          <w:rFonts w:cs="Times New Roman"/>
        </w:rPr>
        <w:t xml:space="preserve"> with necessary steps and </w:t>
      </w:r>
      <w:r w:rsidR="00613684" w:rsidRPr="003B7521">
        <w:rPr>
          <w:rFonts w:cs="Times New Roman"/>
        </w:rPr>
        <w:t>communications</w:t>
      </w:r>
      <w:r w:rsidR="008F05E6" w:rsidRPr="003B7521">
        <w:rPr>
          <w:rFonts w:cs="Times New Roman"/>
        </w:rPr>
        <w:t xml:space="preserve"> (</w:t>
      </w:r>
      <w:proofErr w:type="spellStart"/>
      <w:r w:rsidR="008F05E6" w:rsidRPr="003B7521">
        <w:rPr>
          <w:rFonts w:cs="Times New Roman"/>
        </w:rPr>
        <w:t>Ponnappa</w:t>
      </w:r>
      <w:proofErr w:type="spellEnd"/>
      <w:r w:rsidR="008F05E6" w:rsidRPr="003B7521">
        <w:rPr>
          <w:rFonts w:cs="Times New Roman"/>
        </w:rPr>
        <w:t>, 2014)</w:t>
      </w:r>
      <w:r w:rsidR="00F42F61" w:rsidRPr="003B7521">
        <w:rPr>
          <w:rFonts w:cs="Times New Roman"/>
        </w:rPr>
        <w:t xml:space="preserve">.  </w:t>
      </w:r>
      <w:r w:rsidR="00B026FE" w:rsidRPr="003B7521">
        <w:rPr>
          <w:rFonts w:cs="Times New Roman"/>
        </w:rPr>
        <w:t>Thus,</w:t>
      </w:r>
      <w:r w:rsidR="004B0B0B" w:rsidRPr="003B7521">
        <w:rPr>
          <w:rFonts w:cs="Times New Roman"/>
        </w:rPr>
        <w:t xml:space="preserve"> all of these stakeholders are needed to be communicated during different times of the project with different levels of importance as not all information are needed to be shared with all the stakeholders</w:t>
      </w:r>
      <w:r w:rsidR="008F05E6" w:rsidRPr="003B7521">
        <w:rPr>
          <w:rFonts w:cs="Times New Roman"/>
        </w:rPr>
        <w:t xml:space="preserve"> (</w:t>
      </w:r>
      <w:proofErr w:type="spellStart"/>
      <w:r w:rsidR="008F05E6" w:rsidRPr="003B7521">
        <w:rPr>
          <w:rFonts w:cs="Times New Roman"/>
        </w:rPr>
        <w:t>Ponnappa</w:t>
      </w:r>
      <w:proofErr w:type="spellEnd"/>
      <w:r w:rsidR="008F05E6" w:rsidRPr="003B7521">
        <w:rPr>
          <w:rFonts w:cs="Times New Roman"/>
        </w:rPr>
        <w:t>, 2014)</w:t>
      </w:r>
      <w:r w:rsidR="004B0B0B" w:rsidRPr="003B7521">
        <w:rPr>
          <w:rFonts w:cs="Times New Roman"/>
        </w:rPr>
        <w:t xml:space="preserve">. </w:t>
      </w:r>
    </w:p>
    <w:p w:rsidR="00B026FE" w:rsidRDefault="00B026FE" w14:paraId="45B56942" w14:textId="0A362855" w:rsidP="006D4A63" w:rsidRPr="003B7521">
      <w:pPr>
        <w:pStyle w:val="Heading2"/>
        <w:rPr>
          <w:lang w:val="en-GB"/>
          <w:rFonts w:cs="Times New Roman"/>
        </w:rPr>
      </w:pPr>
      <w:bookmarkStart w:id="8" w:name="_Toc90372392"/>
      <w:r w:rsidRPr="003B7521">
        <w:rPr>
          <w:lang w:val="en-GB"/>
          <w:rFonts w:cs="Times New Roman"/>
        </w:rPr>
        <w:t>Project schedule</w:t>
      </w:r>
      <w:bookmarkEnd w:id="8"/>
      <w:r w:rsidRPr="003B7521">
        <w:rPr>
          <w:lang w:val="en-GB"/>
          <w:rFonts w:cs="Times New Roman"/>
        </w:rPr>
        <w:t xml:space="preserve"> </w:t>
      </w:r>
    </w:p>
    <w:p w:rsidR="00892DAC" w:rsidRDefault="00892DAC" w14:paraId="10D1FA92" w14:textId="2E9D7F24" w:rsidP="006D4A63" w:rsidRPr="003B7521">
      <w:pPr>
        <w:rPr>
          <w:lang w:val="en-GB"/>
          <w:rFonts w:cs="Times New Roman"/>
        </w:rPr>
      </w:pPr>
      <w:r w:rsidRPr="003B7521">
        <w:rPr>
          <w:lang w:val="en-GB"/>
          <w:rFonts w:cs="Times New Roman"/>
        </w:rPr>
        <w:t xml:space="preserve">A project schedule shows the different tasks in the project and how much time they will need to be completed during the project (Turner, 2007). </w:t>
      </w:r>
      <w:r w:rsidR="00D707D5" w:rsidRPr="003B7521">
        <w:rPr>
          <w:lang w:val="en-GB"/>
          <w:rFonts w:cs="Times New Roman"/>
        </w:rPr>
        <w:t xml:space="preserve">Below is the project schedule for this project with their starting and ending time. </w:t>
      </w:r>
    </w:p>
    <w:tbl>
      <w:tblPr>
        <w:tblW w:w="0" w:type="auto"/>
        <w:tblCellMar>
          <w:top w:w="15" w:type="dxa"/>
          <w:left w:w="15" w:type="dxa"/>
          <w:bottom w:w="15" w:type="dxa"/>
          <w:right w:w="15" w:type="dxa"/>
        </w:tblCellMar>
        <w:tblBorders>
          <w:top w:val="single" w:sz="4" w:color="B1BBCC" w:space="0"/>
          <w:bottom w:val="single" w:sz="4" w:color="B1BBCC" w:space="0"/>
          <w:left w:val="single" w:sz="4" w:color="B1BBCC" w:space="0"/>
          <w:right w:val="single" w:sz="4" w:color="B1BBCC" w:space="0"/>
        </w:tblBorders>
        <w:tblLook w:val="4A0"/>
      </w:tblPr>
      <w:tblGrid>
        <w:gridCol w:w="4875"/>
        <w:gridCol w:w="1200"/>
        <w:gridCol w:w="1305"/>
        <w:gridCol w:w="1305"/>
      </w:tblGrid>
      <w:tr w14:paraId="58A8DCA0" w14:textId="77777777" w:rsidR="00A75EC3" w:rsidRPr="003B7521" w:rsidTr="00A75EC3">
        <w:tc>
          <w:tcPr>
            <w:hideMark/>
            <w:tcBorders>
              <w:top w:val="single" w:sz="4" w:color="B1BBCC" w:space="0"/>
              <w:bottom w:val="single" w:sz="4" w:color="B1BBCC" w:space="0"/>
              <w:left w:val="single" w:sz="4" w:color="B1BBCC" w:space="0"/>
              <w:right w:val="single" w:sz="4" w:color="B1BBCC" w:space="0"/>
            </w:tcBorders>
            <w:shd w:fill="DFE3E8" w:color="auto" w:val="clear"/>
            <w:vAlign w:val="center"/>
            <w:tcW w:w="4875" w:type="dxa"/>
          </w:tcPr>
          <w:p w:rsidR="00A75EC3" w:rsidRDefault="00A75EC3" w14:paraId="2F53CBC6" w14:textId="77777777" w:rsidP="006D4A63" w:rsidRPr="003B7521">
            <w:pPr>
              <w:jc w:val="left"/>
              <w:spacing w:after="0"/>
              <w:rPr>
                <w:lang w:val="en-GB" w:eastAsia="en-GB" w:bidi="bn-BD"/>
                <w:rFonts w:cs="Times New Roman" w:eastAsia="Times New Roman"/>
                <w:sz w:val="20"/>
                <w:szCs w:val="20"/>
              </w:rPr>
            </w:pPr>
            <w:r w:rsidRPr="003B7521">
              <w:rPr>
                <w:lang w:val="en-GB" w:eastAsia="en-GB" w:bidi="bn-BD"/>
                <w:color w:val="363636"/>
                <w:rFonts w:cs="Times New Roman" w:eastAsia="Times New Roman"/>
                <w:sz w:val="20"/>
                <w:szCs w:val="20"/>
                <w:shd w:fill="DFE3E8" w:color="auto" w:val="clear"/>
              </w:rPr>
              <w:t>Task Name</w:t>
            </w:r>
          </w:p>
        </w:tc>
        <w:tc>
          <w:tcPr>
            <w:hideMark/>
            <w:tcBorders>
              <w:top w:val="single" w:sz="4" w:color="B1BBCC" w:space="0"/>
              <w:bottom w:val="single" w:sz="4" w:color="B1BBCC" w:space="0"/>
              <w:left w:val="single" w:sz="4" w:color="B1BBCC" w:space="0"/>
              <w:right w:val="single" w:sz="4" w:color="B1BBCC" w:space="0"/>
            </w:tcBorders>
            <w:shd w:fill="DFE3E8" w:color="auto" w:val="clear"/>
            <w:vAlign w:val="center"/>
            <w:tcW w:w="1200" w:type="dxa"/>
          </w:tcPr>
          <w:p w:rsidR="00A75EC3" w:rsidRDefault="00A75EC3" w14:paraId="3CBD3961" w14:textId="77777777" w:rsidP="006D4A63" w:rsidRPr="003B7521">
            <w:pPr>
              <w:jc w:val="left"/>
              <w:spacing w:after="0"/>
              <w:rPr>
                <w:lang w:val="en-GB" w:eastAsia="en-GB" w:bidi="bn-BD"/>
                <w:rFonts w:cs="Times New Roman" w:eastAsia="Times New Roman"/>
                <w:sz w:val="20"/>
                <w:szCs w:val="20"/>
              </w:rPr>
            </w:pPr>
            <w:r w:rsidRPr="003B7521">
              <w:rPr>
                <w:lang w:val="en-GB" w:eastAsia="en-GB" w:bidi="bn-BD"/>
                <w:color w:val="363636"/>
                <w:rFonts w:cs="Times New Roman" w:eastAsia="Times New Roman"/>
                <w:sz w:val="20"/>
                <w:szCs w:val="20"/>
                <w:shd w:fill="DFE3E8" w:color="auto" w:val="clear"/>
              </w:rPr>
              <w:t>Duration</w:t>
            </w:r>
          </w:p>
        </w:tc>
        <w:tc>
          <w:tcPr>
            <w:hideMark/>
            <w:tcBorders>
              <w:top w:val="single" w:sz="4" w:color="B1BBCC" w:space="0"/>
              <w:bottom w:val="single" w:sz="4" w:color="B1BBCC" w:space="0"/>
              <w:left w:val="single" w:sz="4" w:color="B1BBCC" w:space="0"/>
              <w:right w:val="single" w:sz="4" w:color="B1BBCC" w:space="0"/>
            </w:tcBorders>
            <w:shd w:fill="DFE3E8" w:color="auto" w:val="clear"/>
            <w:vAlign w:val="center"/>
            <w:tcW w:w="1305" w:type="dxa"/>
          </w:tcPr>
          <w:p w:rsidR="00A75EC3" w:rsidRDefault="00A75EC3" w14:paraId="424F1EE5" w14:textId="77777777" w:rsidP="006D4A63" w:rsidRPr="003B7521">
            <w:pPr>
              <w:jc w:val="left"/>
              <w:spacing w:after="0"/>
              <w:rPr>
                <w:lang w:val="en-GB" w:eastAsia="en-GB" w:bidi="bn-BD"/>
                <w:rFonts w:cs="Times New Roman" w:eastAsia="Times New Roman"/>
                <w:sz w:val="20"/>
                <w:szCs w:val="20"/>
              </w:rPr>
            </w:pPr>
            <w:r w:rsidRPr="003B7521">
              <w:rPr>
                <w:lang w:val="en-GB" w:eastAsia="en-GB" w:bidi="bn-BD"/>
                <w:color w:val="363636"/>
                <w:rFonts w:cs="Times New Roman" w:eastAsia="Times New Roman"/>
                <w:sz w:val="20"/>
                <w:szCs w:val="20"/>
                <w:shd w:fill="DFE3E8" w:color="auto" w:val="clear"/>
              </w:rPr>
              <w:t>Start</w:t>
            </w:r>
          </w:p>
        </w:tc>
        <w:tc>
          <w:tcPr>
            <w:hideMark/>
            <w:tcBorders>
              <w:top w:val="single" w:sz="4" w:color="B1BBCC" w:space="0"/>
              <w:bottom w:val="single" w:sz="4" w:color="B1BBCC" w:space="0"/>
              <w:left w:val="single" w:sz="4" w:color="B1BBCC" w:space="0"/>
              <w:right w:val="single" w:sz="4" w:color="B1BBCC" w:space="0"/>
            </w:tcBorders>
            <w:shd w:fill="DFE3E8" w:color="auto" w:val="clear"/>
            <w:vAlign w:val="center"/>
            <w:tcW w:w="1305" w:type="dxa"/>
          </w:tcPr>
          <w:p w:rsidR="00A75EC3" w:rsidRDefault="00A75EC3" w14:paraId="70611D2B" w14:textId="77777777" w:rsidP="006D4A63" w:rsidRPr="003B7521">
            <w:pPr>
              <w:jc w:val="left"/>
              <w:spacing w:after="0"/>
              <w:rPr>
                <w:lang w:val="en-GB" w:eastAsia="en-GB" w:bidi="bn-BD"/>
                <w:rFonts w:cs="Times New Roman" w:eastAsia="Times New Roman"/>
                <w:sz w:val="20"/>
                <w:szCs w:val="20"/>
              </w:rPr>
            </w:pPr>
            <w:r w:rsidRPr="003B7521">
              <w:rPr>
                <w:lang w:val="en-GB" w:eastAsia="en-GB" w:bidi="bn-BD"/>
                <w:color w:val="363636"/>
                <w:rFonts w:cs="Times New Roman" w:eastAsia="Times New Roman"/>
                <w:sz w:val="20"/>
                <w:szCs w:val="20"/>
                <w:shd w:fill="DFE3E8" w:color="auto" w:val="clear"/>
              </w:rPr>
              <w:t>Finish</w:t>
            </w:r>
          </w:p>
        </w:tc>
      </w:tr>
      <w:tr w14:paraId="1F6DCB0D" w14:textId="77777777" w:rsidR="00A75EC3" w:rsidRPr="003B7521" w:rsidTr="00A75EC3">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4875" w:type="dxa"/>
          </w:tcPr>
          <w:p w:rsidR="00A75EC3" w:rsidRDefault="00A75EC3" w14:paraId="6124D671"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 xml:space="preserve">Defining project objectives </w:t>
            </w:r>
          </w:p>
        </w:tc>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1200" w:type="dxa"/>
          </w:tcPr>
          <w:p w:rsidR="00A75EC3" w:rsidRDefault="00A75EC3" w14:paraId="5D43919A"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7 days</w:t>
            </w:r>
          </w:p>
        </w:tc>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1305" w:type="dxa"/>
          </w:tcPr>
          <w:p w:rsidR="00A75EC3" w:rsidRDefault="00A75EC3" w14:paraId="0435B803"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Wed 15/04/20</w:t>
            </w:r>
          </w:p>
        </w:tc>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1305" w:type="dxa"/>
          </w:tcPr>
          <w:p w:rsidR="00A75EC3" w:rsidRDefault="00A75EC3" w14:paraId="1BE0F042"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Thu 23/04/20</w:t>
            </w:r>
          </w:p>
        </w:tc>
      </w:tr>
      <w:tr w14:paraId="2C7B56E8" w14:textId="77777777" w:rsidR="00A75EC3" w:rsidRPr="003B7521" w:rsidTr="00A75EC3">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4875" w:type="dxa"/>
          </w:tcPr>
          <w:p w:rsidR="00A75EC3" w:rsidRDefault="00A75EC3" w14:paraId="5213789B"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Approve the project</w:t>
            </w:r>
          </w:p>
        </w:tc>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1200" w:type="dxa"/>
          </w:tcPr>
          <w:p w:rsidR="00A75EC3" w:rsidRDefault="00A75EC3" w14:paraId="5006A5B4"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13 days</w:t>
            </w:r>
          </w:p>
        </w:tc>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1305" w:type="dxa"/>
          </w:tcPr>
          <w:p w:rsidR="00A75EC3" w:rsidRDefault="00A75EC3" w14:paraId="2A0FCA9A"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Fri 24/04/20</w:t>
            </w:r>
          </w:p>
        </w:tc>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1305" w:type="dxa"/>
          </w:tcPr>
          <w:p w:rsidR="00A75EC3" w:rsidRDefault="00A75EC3" w14:paraId="3ADC321D"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Tue 12/05/20</w:t>
            </w:r>
          </w:p>
        </w:tc>
      </w:tr>
      <w:tr w14:paraId="277DE5B6" w14:textId="77777777" w:rsidR="00A75EC3" w:rsidRPr="003B7521" w:rsidTr="00A75EC3">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4875" w:type="dxa"/>
          </w:tcPr>
          <w:p w:rsidR="00A75EC3" w:rsidRDefault="008F4138" w14:paraId="12C1C9FE" w14:textId="771F322A"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A</w:t>
            </w:r>
            <w:r w:rsidR="00A75EC3" w:rsidRPr="003B7521">
              <w:rPr>
                <w:lang w:val="en-GB" w:eastAsia="en-GB" w:bidi="bn-BD"/>
                <w:color w:val="000000"/>
                <w:rFonts w:cs="Times New Roman" w:eastAsia="Times New Roman"/>
                <w:sz w:val="22"/>
              </w:rPr>
              <w:t>pprove budget</w:t>
            </w:r>
          </w:p>
        </w:tc>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1200" w:type="dxa"/>
          </w:tcPr>
          <w:p w:rsidR="00A75EC3" w:rsidRDefault="00A75EC3" w14:paraId="2F6EC23B"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9 days</w:t>
            </w:r>
          </w:p>
        </w:tc>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1305" w:type="dxa"/>
          </w:tcPr>
          <w:p w:rsidR="00A75EC3" w:rsidRDefault="00A75EC3" w14:paraId="471E2AAC"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Wed 13/05/20</w:t>
            </w:r>
          </w:p>
        </w:tc>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1305" w:type="dxa"/>
          </w:tcPr>
          <w:p w:rsidR="00A75EC3" w:rsidRDefault="00A75EC3" w14:paraId="6B57EF22"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Mon 25/05/20</w:t>
            </w:r>
          </w:p>
        </w:tc>
      </w:tr>
      <w:tr w14:paraId="05E7C423" w14:textId="77777777" w:rsidR="00A75EC3" w:rsidRPr="003B7521" w:rsidTr="00A75EC3">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4875" w:type="dxa"/>
          </w:tcPr>
          <w:p w:rsidR="00A75EC3" w:rsidRDefault="00A75EC3" w14:paraId="23E2426C"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 xml:space="preserve">Stakeholder identification </w:t>
            </w:r>
          </w:p>
        </w:tc>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1200" w:type="dxa"/>
          </w:tcPr>
          <w:p w:rsidR="00A75EC3" w:rsidRDefault="00A75EC3" w14:paraId="3A1AF1C4"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8 days</w:t>
            </w:r>
          </w:p>
        </w:tc>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1305" w:type="dxa"/>
          </w:tcPr>
          <w:p w:rsidR="00A75EC3" w:rsidRDefault="00A75EC3" w14:paraId="36B9BF73"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Tue 26/05/20</w:t>
            </w:r>
          </w:p>
        </w:tc>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1305" w:type="dxa"/>
          </w:tcPr>
          <w:p w:rsidR="00A75EC3" w:rsidRDefault="00A75EC3" w14:paraId="0EF2710D"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Thu 04/06/20</w:t>
            </w:r>
          </w:p>
        </w:tc>
      </w:tr>
      <w:tr w14:paraId="26676027" w14:textId="77777777" w:rsidR="00A75EC3" w:rsidRPr="003B7521" w:rsidTr="00A75EC3">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4875" w:type="dxa"/>
          </w:tcPr>
          <w:p w:rsidR="00A75EC3" w:rsidRDefault="00A75EC3" w14:paraId="275C1FF9"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 xml:space="preserve">Project team identification </w:t>
            </w:r>
          </w:p>
        </w:tc>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1200" w:type="dxa"/>
          </w:tcPr>
          <w:p w:rsidR="00A75EC3" w:rsidRDefault="00A75EC3" w14:paraId="14436236"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8 days</w:t>
            </w:r>
          </w:p>
        </w:tc>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1305" w:type="dxa"/>
          </w:tcPr>
          <w:p w:rsidR="00A75EC3" w:rsidRDefault="00A75EC3" w14:paraId="781B616B"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Fri 05/06/20</w:t>
            </w:r>
          </w:p>
        </w:tc>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1305" w:type="dxa"/>
          </w:tcPr>
          <w:p w:rsidR="00A75EC3" w:rsidRDefault="00A75EC3" w14:paraId="4D7541BA"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Tue 16/06/20</w:t>
            </w:r>
          </w:p>
        </w:tc>
      </w:tr>
      <w:tr w14:paraId="76C80A0C" w14:textId="77777777" w:rsidR="00A75EC3" w:rsidRPr="003B7521" w:rsidTr="00A75EC3">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4875" w:type="dxa"/>
          </w:tcPr>
          <w:p w:rsidR="00A75EC3" w:rsidRDefault="00A75EC3" w14:paraId="66E07B01"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Hiring app developers</w:t>
            </w:r>
          </w:p>
        </w:tc>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1200" w:type="dxa"/>
          </w:tcPr>
          <w:p w:rsidR="00A75EC3" w:rsidRDefault="00A75EC3" w14:paraId="4CDBB01A"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8 days</w:t>
            </w:r>
          </w:p>
        </w:tc>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1305" w:type="dxa"/>
          </w:tcPr>
          <w:p w:rsidR="00A75EC3" w:rsidRDefault="00A75EC3" w14:paraId="22FFAE03"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Wed 17/06/20</w:t>
            </w:r>
          </w:p>
        </w:tc>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1305" w:type="dxa"/>
          </w:tcPr>
          <w:p w:rsidR="00A75EC3" w:rsidRDefault="00A75EC3" w14:paraId="45C37764"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Fri 26/06/20</w:t>
            </w:r>
          </w:p>
        </w:tc>
      </w:tr>
      <w:tr w14:paraId="6B0953CB" w14:textId="77777777" w:rsidR="00A75EC3" w:rsidRPr="003B7521" w:rsidTr="00A75EC3">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4875" w:type="dxa"/>
          </w:tcPr>
          <w:p w:rsidR="00A75EC3" w:rsidRDefault="00A75EC3" w14:paraId="73365C93"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Taking NHS recommendations</w:t>
            </w:r>
          </w:p>
        </w:tc>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1200" w:type="dxa"/>
          </w:tcPr>
          <w:p w:rsidR="00A75EC3" w:rsidRDefault="00A75EC3" w14:paraId="078A7B1A"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5 days</w:t>
            </w:r>
          </w:p>
        </w:tc>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1305" w:type="dxa"/>
          </w:tcPr>
          <w:p w:rsidR="00A75EC3" w:rsidRDefault="00A75EC3" w14:paraId="66A1461F"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Mon 29/06/20</w:t>
            </w:r>
          </w:p>
        </w:tc>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1305" w:type="dxa"/>
          </w:tcPr>
          <w:p w:rsidR="00A75EC3" w:rsidRDefault="00A75EC3" w14:paraId="540BFD82"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Fri 03/07/20</w:t>
            </w:r>
          </w:p>
        </w:tc>
      </w:tr>
      <w:tr w14:paraId="42E4B19C" w14:textId="77777777" w:rsidR="00A75EC3" w:rsidRPr="003B7521" w:rsidTr="00A75EC3">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4875" w:type="dxa"/>
          </w:tcPr>
          <w:p w:rsidR="00A75EC3" w:rsidRDefault="00A75EC3" w14:paraId="5FE07E57"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developing app</w:t>
            </w:r>
          </w:p>
        </w:tc>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1200" w:type="dxa"/>
          </w:tcPr>
          <w:p w:rsidR="00A75EC3" w:rsidRDefault="00A75EC3" w14:paraId="425BC984"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54 days</w:t>
            </w:r>
          </w:p>
        </w:tc>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1305" w:type="dxa"/>
          </w:tcPr>
          <w:p w:rsidR="00A75EC3" w:rsidRDefault="00A75EC3" w14:paraId="564E94BC"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Mon 06/07/20</w:t>
            </w:r>
          </w:p>
        </w:tc>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1305" w:type="dxa"/>
          </w:tcPr>
          <w:p w:rsidR="00A75EC3" w:rsidRDefault="00A75EC3" w14:paraId="1FACCA96"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Thu 17/09/20</w:t>
            </w:r>
          </w:p>
        </w:tc>
      </w:tr>
      <w:tr w14:paraId="729AB696" w14:textId="77777777" w:rsidR="00A75EC3" w:rsidRPr="003B7521" w:rsidTr="00A75EC3">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4875" w:type="dxa"/>
          </w:tcPr>
          <w:p w:rsidR="00A75EC3" w:rsidRDefault="00A75EC3" w14:paraId="5A7E94B2" w14:textId="36D3C748"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Integrating nearby communication processes</w:t>
            </w:r>
          </w:p>
        </w:tc>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1200" w:type="dxa"/>
          </w:tcPr>
          <w:p w:rsidR="00A75EC3" w:rsidRDefault="00A75EC3" w14:paraId="451B6780"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7 days</w:t>
            </w:r>
          </w:p>
        </w:tc>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1305" w:type="dxa"/>
          </w:tcPr>
          <w:p w:rsidR="00A75EC3" w:rsidRDefault="00A75EC3" w14:paraId="475E767C"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Fri 18/09/20</w:t>
            </w:r>
          </w:p>
        </w:tc>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1305" w:type="dxa"/>
          </w:tcPr>
          <w:p w:rsidR="00A75EC3" w:rsidRDefault="00A75EC3" w14:paraId="0DF45CD9"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Mon 28/09/20</w:t>
            </w:r>
          </w:p>
        </w:tc>
      </w:tr>
      <w:tr w14:paraId="4BF27BB8" w14:textId="77777777" w:rsidR="00A75EC3" w:rsidRPr="003B7521" w:rsidTr="00A75EC3">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4875" w:type="dxa"/>
          </w:tcPr>
          <w:p w:rsidR="00A75EC3" w:rsidRDefault="00A75EC3" w14:paraId="345B9CD1"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Integrating national COVID database</w:t>
            </w:r>
          </w:p>
        </w:tc>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1200" w:type="dxa"/>
          </w:tcPr>
          <w:p w:rsidR="00A75EC3" w:rsidRDefault="00A75EC3" w14:paraId="399BCF60"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7 days</w:t>
            </w:r>
          </w:p>
        </w:tc>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1305" w:type="dxa"/>
          </w:tcPr>
          <w:p w:rsidR="00A75EC3" w:rsidRDefault="00A75EC3" w14:paraId="296F5A5C"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Tue 29/09/20</w:t>
            </w:r>
          </w:p>
        </w:tc>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1305" w:type="dxa"/>
          </w:tcPr>
          <w:p w:rsidR="00A75EC3" w:rsidRDefault="00A75EC3" w14:paraId="2FEA5603"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Wed 07/10/20</w:t>
            </w:r>
          </w:p>
        </w:tc>
      </w:tr>
      <w:tr w14:paraId="3D9A4D55" w14:textId="77777777" w:rsidR="00A75EC3" w:rsidRPr="003B7521" w:rsidTr="00A75EC3">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4875" w:type="dxa"/>
          </w:tcPr>
          <w:p w:rsidR="00A75EC3" w:rsidRDefault="00A75EC3" w14:paraId="30811863"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assessing risks</w:t>
            </w:r>
          </w:p>
        </w:tc>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1200" w:type="dxa"/>
          </w:tcPr>
          <w:p w:rsidR="00A75EC3" w:rsidRDefault="00A75EC3" w14:paraId="63915FEF"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11 days</w:t>
            </w:r>
          </w:p>
        </w:tc>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1305" w:type="dxa"/>
          </w:tcPr>
          <w:p w:rsidR="00A75EC3" w:rsidRDefault="00A75EC3" w14:paraId="5B1A4916"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Thu 08/10/20</w:t>
            </w:r>
          </w:p>
        </w:tc>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1305" w:type="dxa"/>
          </w:tcPr>
          <w:p w:rsidR="00A75EC3" w:rsidRDefault="00A75EC3" w14:paraId="1A72B519"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Thu 22/10/20</w:t>
            </w:r>
          </w:p>
        </w:tc>
      </w:tr>
      <w:tr w14:paraId="46969C35" w14:textId="77777777" w:rsidR="00A75EC3" w:rsidRPr="003B7521" w:rsidTr="00A75EC3">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4875" w:type="dxa"/>
          </w:tcPr>
          <w:p w:rsidR="00A75EC3" w:rsidRDefault="00A75EC3" w14:paraId="63959A22"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 xml:space="preserve">Beta testing app </w:t>
            </w:r>
          </w:p>
        </w:tc>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1200" w:type="dxa"/>
          </w:tcPr>
          <w:p w:rsidR="00A75EC3" w:rsidRDefault="00A75EC3" w14:paraId="7D46E589"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12 days</w:t>
            </w:r>
          </w:p>
        </w:tc>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1305" w:type="dxa"/>
          </w:tcPr>
          <w:p w:rsidR="00A75EC3" w:rsidRDefault="00A75EC3" w14:paraId="23E0BB26"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Fri 23/10/20</w:t>
            </w:r>
          </w:p>
        </w:tc>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1305" w:type="dxa"/>
          </w:tcPr>
          <w:p w:rsidR="00A75EC3" w:rsidRDefault="00A75EC3" w14:paraId="7F785660"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Mon 09/11/20</w:t>
            </w:r>
          </w:p>
        </w:tc>
      </w:tr>
      <w:tr w14:paraId="0FFC7658" w14:textId="77777777" w:rsidR="00A75EC3" w:rsidRPr="003B7521" w:rsidTr="00A75EC3">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4875" w:type="dxa"/>
          </w:tcPr>
          <w:p w:rsidR="00A75EC3" w:rsidRDefault="00A75EC3" w14:paraId="1AF3767F"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Assessing app success</w:t>
            </w:r>
          </w:p>
        </w:tc>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1200" w:type="dxa"/>
          </w:tcPr>
          <w:p w:rsidR="00A75EC3" w:rsidRDefault="00A75EC3" w14:paraId="0915A66E"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10 days</w:t>
            </w:r>
          </w:p>
        </w:tc>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1305" w:type="dxa"/>
          </w:tcPr>
          <w:p w:rsidR="00A75EC3" w:rsidRDefault="00A75EC3" w14:paraId="1E9E7798"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Tue 10/11/20</w:t>
            </w:r>
          </w:p>
        </w:tc>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1305" w:type="dxa"/>
          </w:tcPr>
          <w:p w:rsidR="00A75EC3" w:rsidRDefault="00A75EC3" w14:paraId="405ECD72"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Mon 23/11/20</w:t>
            </w:r>
          </w:p>
        </w:tc>
      </w:tr>
      <w:tr w14:paraId="0EDF5798" w14:textId="77777777" w:rsidR="00A75EC3" w:rsidRPr="003B7521" w:rsidTr="00A75EC3">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4875" w:type="dxa"/>
          </w:tcPr>
          <w:p w:rsidR="00A75EC3" w:rsidRDefault="00A75EC3" w14:paraId="6354BEF8"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Handing over app</w:t>
            </w:r>
          </w:p>
        </w:tc>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1200" w:type="dxa"/>
          </w:tcPr>
          <w:p w:rsidR="00A75EC3" w:rsidRDefault="00A75EC3" w14:paraId="452F285B"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2 days</w:t>
            </w:r>
          </w:p>
        </w:tc>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1305" w:type="dxa"/>
          </w:tcPr>
          <w:p w:rsidR="00A75EC3" w:rsidRDefault="00A75EC3" w14:paraId="3D2BF2FE"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Tue 24/11/20</w:t>
            </w:r>
          </w:p>
        </w:tc>
        <w:tc>
          <w:tcPr>
            <w:hideMark/>
            <w:tcBorders>
              <w:top w:val="single" w:sz="4" w:color="B1BBCC" w:space="0"/>
              <w:bottom w:val="single" w:sz="4" w:color="B1BBCC" w:space="0"/>
              <w:left w:val="single" w:sz="4" w:color="B1BBCC" w:space="0"/>
              <w:right w:val="single" w:sz="4" w:color="B1BBCC" w:space="0"/>
            </w:tcBorders>
            <w:shd w:fill="FFFFFF" w:color="auto" w:val="clear"/>
            <w:vAlign w:val="center"/>
            <w:tcW w:w="1305" w:type="dxa"/>
          </w:tcPr>
          <w:p w:rsidR="00A75EC3" w:rsidRDefault="00A75EC3" w14:paraId="5A15BC22" w14:textId="77777777" w:rsidP="006D4A63" w:rsidRPr="003B7521">
            <w:pPr>
              <w:jc w:val="left"/>
              <w:spacing w:after="0"/>
              <w:rPr>
                <w:lang w:val="en-GB" w:eastAsia="en-GB" w:bidi="bn-BD"/>
                <w:rFonts w:cs="Times New Roman" w:eastAsia="Times New Roman"/>
                <w:sz w:val="22"/>
              </w:rPr>
            </w:pPr>
            <w:r w:rsidRPr="003B7521">
              <w:rPr>
                <w:lang w:val="en-GB" w:eastAsia="en-GB" w:bidi="bn-BD"/>
                <w:color w:val="000000"/>
                <w:rFonts w:cs="Times New Roman" w:eastAsia="Times New Roman"/>
                <w:sz w:val="22"/>
              </w:rPr>
              <w:t>Wed 25/11/20</w:t>
            </w:r>
          </w:p>
        </w:tc>
      </w:tr>
    </w:tbl>
    <w:p w:rsidR="00D707D5" w:rsidRDefault="000E4AE6" w14:paraId="4385132E" w14:textId="72D0AFFC" w:rsidP="006D4A63" w:rsidRPr="003B7521">
      <w:pPr>
        <w:pStyle w:val="Caption"/>
        <w:jc w:val="center"/>
        <w:spacing w:line="360" w:lineRule="auto"/>
        <w:rPr>
          <w:rFonts w:cs="Times New Roman"/>
        </w:rPr>
      </w:pPr>
      <w:r w:rsidRPr="003B7521">
        <w:rPr>
          <w:rFonts w:cs="Times New Roman"/>
        </w:rPr>
        <w:t xml:space="preserve">Table </w:t>
      </w:r>
      <w:r w:rsidRPr="003B7521">
        <w:rPr>
          <w:rFonts w:cs="Times New Roman"/>
        </w:rPr>
        <w:fldChar w:fldCharType="begin"/>
      </w:r>
      <w:r w:rsidRPr="003B7521">
        <w:rPr>
          <w:rFonts w:cs="Times New Roman"/>
        </w:rPr>
        <w:instrText xml:space="preserve"> SEQ Table \* ARABIC </w:instrText>
      </w:r>
      <w:r w:rsidRPr="003B7521">
        <w:rPr>
          <w:rFonts w:cs="Times New Roman"/>
        </w:rPr>
        <w:fldChar w:fldCharType="separate"/>
      </w:r>
      <w:r w:rsidR="009D0549" w:rsidRPr="003B7521">
        <w:rPr>
          <w:noProof/>
          <w:rFonts w:cs="Times New Roman"/>
        </w:rPr>
        <w:t>2</w:t>
      </w:r>
      <w:r w:rsidRPr="003B7521">
        <w:rPr>
          <w:rFonts w:cs="Times New Roman"/>
        </w:rPr>
        <w:fldChar w:fldCharType="end"/>
      </w:r>
      <w:r w:rsidRPr="003B7521">
        <w:rPr>
          <w:rFonts w:cs="Times New Roman"/>
        </w:rPr>
        <w:t>: Project schedule</w:t>
      </w:r>
    </w:p>
    <w:p w:rsidR="00E870E4" w:rsidRDefault="00E870E4" w14:paraId="154E7FC9" w14:textId="08DFF989" w:rsidP="006D4A63" w:rsidRPr="003B7521">
      <w:pPr>
        <w:pStyle w:val="Heading2"/>
        <w:rPr>
          <w:lang w:val="en-GB"/>
          <w:rFonts w:cs="Times New Roman"/>
        </w:rPr>
      </w:pPr>
      <w:bookmarkStart w:id="9" w:name="_Toc90372393"/>
      <w:r w:rsidRPr="003B7521">
        <w:rPr>
          <w:lang w:val="en-GB"/>
          <w:rFonts w:cs="Times New Roman"/>
        </w:rPr>
        <w:t>Project Gantt chart</w:t>
      </w:r>
      <w:bookmarkEnd w:id="9"/>
      <w:r w:rsidRPr="003B7521">
        <w:rPr>
          <w:lang w:val="en-GB"/>
          <w:rFonts w:cs="Times New Roman"/>
        </w:rPr>
        <w:t xml:space="preserve"> </w:t>
      </w:r>
    </w:p>
    <w:p w:rsidR="00D44CDF" w:rsidRDefault="00D44CDF" w14:paraId="7294598C" w14:textId="44D4B9A8" w:rsidP="006D4A63" w:rsidRPr="003B7521">
      <w:pPr>
        <w:rPr>
          <w:rFonts w:cs="Times New Roman"/>
        </w:rPr>
      </w:pPr>
      <w:r w:rsidRPr="003B7521">
        <w:rPr>
          <w:rFonts w:cs="Times New Roman"/>
        </w:rPr>
        <w:t xml:space="preserve">A project Gantt chart is the visual representation of the timeline of a project with the different tasks shown with the relationship with other tasks (Maylor, 2018). A project Gantt chart shows the different tasks of a project at a glance to provide the project manager with a view of how well the project is going (Hobbs, 2015). Below is a project Gantt chart showing the different project tasks and their timelines visually. </w:t>
      </w:r>
    </w:p>
    <w:p w:rsidR="00D44CDF" w:rsidRDefault="00D44CDF" w14:paraId="0C2B02D1" w14:textId="04927B3A" w:rsidP="006D4A63" w:rsidRPr="003B7521">
      <w:pPr>
        <w:rPr>
          <w:rFonts w:cs="Times New Roman"/>
        </w:rPr>
      </w:pPr>
      <w:r>
        <w:rPr>
          <w:noProof/>
        </w:rPr>
        <w:drawing>
          <wp:inline distB="0" distL="0" distR="0" distT="0" wp14:anchorId="028E04F0" wp14:editId="2E9E0357">
            <wp:extent cx="5943600" cy="1960880"/>
            <wp:effectExtent l="0" t="0" r="0" b="1270"/>
            <wp:docPr id="5" name="Content Placeholder 4" descr="Chart, waterfall chart  Description automatically generated">
              <a:extLst xmlns:a="http://schemas.openxmlformats.org/drawingml/2006/main">
                <a:ext uri="{FF2B5EF4-FFF2-40B4-BE49-F238E27FC236}">
                  <a16:creationId xmlns:a16="http://schemas.microsoft.com/office/drawing/2014/main" id="{B1E6F9A9-F766-4D51-B4C3-AC6548AACA6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Chart, waterfall chart  Description automatically generated">
                      <a:extLst>
                        <a:ext uri="{FF2B5EF4-FFF2-40B4-BE49-F238E27FC236}">
                          <a16:creationId xmlns:a16="http://schemas.microsoft.com/office/drawing/2014/main" id="{B1E6F9A9-F766-4D51-B4C3-AC6548AACA62}"/>
                        </a:ext>
                      </a:extLst>
                    </pic:cNvPr>
                    <pic:cNvPicPr>
                      <a:picLocks noChangeAspect="1"/>
                    </pic:cNvPicPr>
                  </pic:nvPicPr>
                  <pic:blipFill>
                    <a:blip r:embed="rId58"/>
                    <a:stretch>
                      <a:fillRect/>
                    </a:stretch>
                  </pic:blipFill>
                  <pic:spPr>
                    <a:xfrm>
                      <a:off x="0" y="0"/>
                      <a:ext cx="5943600" cy="1960880"/>
                    </a:xfrm>
                    <a:prstGeom prst="rect">
                      <a:avLst/>
                    </a:prstGeom>
                  </pic:spPr>
                </pic:pic>
              </a:graphicData>
            </a:graphic>
          </wp:inline>
        </w:drawing>
      </w:r>
    </w:p>
    <w:p w:rsidR="00D44CDF" w:rsidRDefault="00D44CDF" w14:paraId="2CD918A4" w14:textId="30543F5F" w:rsidP="006D4A63" w:rsidRPr="003B7521">
      <w:pPr>
        <w:pStyle w:val="Caption"/>
        <w:jc w:val="center"/>
        <w:spacing w:line="360" w:lineRule="auto"/>
        <w:rPr>
          <w:rFonts w:cs="Times New Roman"/>
        </w:rPr>
      </w:pPr>
      <w:r w:rsidRPr="003B7521">
        <w:rPr>
          <w:rFonts w:cs="Times New Roman"/>
        </w:rPr>
        <w:t xml:space="preserve">Figure </w:t>
      </w:r>
      <w:r w:rsidRPr="003B7521">
        <w:rPr>
          <w:rFonts w:cs="Times New Roman"/>
        </w:rPr>
        <w:fldChar w:fldCharType="begin"/>
      </w:r>
      <w:r w:rsidRPr="003B7521">
        <w:rPr>
          <w:rFonts w:cs="Times New Roman"/>
        </w:rPr>
        <w:instrText xml:space="preserve"> SEQ Figure \* ARABIC </w:instrText>
      </w:r>
      <w:r w:rsidRPr="003B7521">
        <w:rPr>
          <w:rFonts w:cs="Times New Roman"/>
        </w:rPr>
        <w:fldChar w:fldCharType="separate"/>
      </w:r>
      <w:r w:rsidRPr="003B7521">
        <w:rPr>
          <w:noProof/>
          <w:rFonts w:cs="Times New Roman"/>
        </w:rPr>
        <w:t>1</w:t>
      </w:r>
      <w:r w:rsidRPr="003B7521">
        <w:rPr>
          <w:rFonts w:cs="Times New Roman"/>
        </w:rPr>
        <w:fldChar w:fldCharType="end"/>
      </w:r>
      <w:r w:rsidRPr="003B7521">
        <w:rPr>
          <w:rFonts w:cs="Times New Roman"/>
        </w:rPr>
        <w:t>: Project Gantt chart</w:t>
      </w:r>
    </w:p>
    <w:p w:rsidR="00D44CDF" w:rsidRDefault="00D44CDF" w14:paraId="1D7627D4" w14:textId="23155C88" w:rsidP="006D4A63" w:rsidRPr="003B7521">
      <w:pPr>
        <w:rPr>
          <w:rFonts w:cs="Times New Roman"/>
        </w:rPr>
      </w:pPr>
      <w:r w:rsidRPr="003B7521">
        <w:rPr>
          <w:rFonts w:cs="Times New Roman"/>
        </w:rPr>
        <w:t xml:space="preserve">This project Gantt chart is no different and provided an overview of the project timeline. The project started 15 April 2020 and ended on 25 November 2020 and took 161 days. </w:t>
      </w:r>
      <w:r w:rsidR="0056359E" w:rsidRPr="003B7521">
        <w:rPr>
          <w:rFonts w:cs="Times New Roman"/>
        </w:rPr>
        <w:t xml:space="preserve">As seen in the project Gantt chart, the most </w:t>
      </w:r>
      <w:r w:rsidR="005C6EAA" w:rsidRPr="003B7521">
        <w:rPr>
          <w:rFonts w:cs="Times New Roman"/>
        </w:rPr>
        <w:t>time-consuming</w:t>
      </w:r>
      <w:r w:rsidR="0056359E" w:rsidRPr="003B7521">
        <w:rPr>
          <w:rFonts w:cs="Times New Roman"/>
        </w:rPr>
        <w:t xml:space="preserve"> task for this project was to develop the app</w:t>
      </w:r>
      <w:r w:rsidR="006B0AC9" w:rsidRPr="003B7521">
        <w:rPr>
          <w:rFonts w:cs="Times New Roman"/>
        </w:rPr>
        <w:t xml:space="preserve">, but beta testing and </w:t>
      </w:r>
      <w:r w:rsidR="0090051D" w:rsidRPr="003B7521">
        <w:rPr>
          <w:rFonts w:cs="Times New Roman"/>
        </w:rPr>
        <w:t xml:space="preserve">accessing the </w:t>
      </w:r>
      <w:r w:rsidR="0087087D" w:rsidRPr="003B7521">
        <w:rPr>
          <w:rFonts w:cs="Times New Roman"/>
        </w:rPr>
        <w:t xml:space="preserve">risk assessment tasks also got a significant scope because of how important the tasks are for the app’s success. </w:t>
      </w:r>
      <w:r w:rsidR="00586C80" w:rsidRPr="003B7521">
        <w:rPr>
          <w:rFonts w:cs="Times New Roman"/>
        </w:rPr>
        <w:t xml:space="preserve">The most important tasks are given the most priority and the lesser important tasks are given lesser priorities during the project as seen in the Gantt chart. </w:t>
      </w:r>
    </w:p>
    <w:p w:rsidR="005C6EAA" w:rsidRDefault="005C6EAA" w14:paraId="5E3C2992" w14:textId="77777777" w:rsidP="006D4A63" w:rsidRPr="003B7521">
      <w:pPr>
        <w:rPr>
          <w:lang w:val="en-GB"/>
          <w:rFonts w:cs="Times New Roman"/>
        </w:rPr>
      </w:pPr>
    </w:p>
    <w:p w:rsidR="00391EA0" w:rsidRDefault="007F53A4" w14:paraId="439F9365" w14:textId="1D009203" w:rsidP="006D4A63" w:rsidRPr="003B7521">
      <w:pPr>
        <w:pStyle w:val="Heading2"/>
        <w:rPr>
          <w:lang w:val="en-GB"/>
          <w:rFonts w:cs="Times New Roman"/>
        </w:rPr>
      </w:pPr>
      <w:bookmarkStart w:id="10" w:name="_Toc90372394"/>
      <w:r w:rsidRPr="003B7521">
        <w:rPr>
          <w:lang w:val="en-GB"/>
          <w:rFonts w:cs="Times New Roman"/>
        </w:rPr>
        <w:t>Work breakdown structure</w:t>
      </w:r>
      <w:bookmarkEnd w:id="10"/>
      <w:r w:rsidRPr="003B7521">
        <w:rPr>
          <w:lang w:val="en-GB"/>
          <w:rFonts w:cs="Times New Roman"/>
        </w:rPr>
        <w:t xml:space="preserve"> </w:t>
      </w:r>
    </w:p>
    <w:p w:rsidR="007F53A4" w:rsidRDefault="007F53A4" w14:paraId="38795C02" w14:textId="77777777" w:rsidP="006D4A63" w:rsidRPr="003B7521">
      <w:pPr>
        <w:rPr>
          <w:rFonts w:cs="Times New Roman"/>
        </w:rPr>
      </w:pPr>
      <w:r w:rsidRPr="003B7521">
        <w:rPr>
          <w:rFonts w:cs="Times New Roman"/>
        </w:rPr>
        <w:t xml:space="preserve">A work breakdown structure shows the different project tasks within a hierarchical form showing different project task levels (Pinto, 2019). Here is a project work breakdown structure showing the different levels of project tasks within the project lifecycle of the traditional project methodology chosen for this project. </w:t>
      </w:r>
    </w:p>
    <w:tbl>
      <w:tblPr>
        <w:tblW w:w="0" w:type="auto"/>
        <w:tblStyle w:val="GridTable5Dark-Accent5"/>
        <w:tblLook w:val="4A0"/>
      </w:tblPr>
      <w:tblGrid>
        <w:gridCol w:w="3116"/>
        <w:gridCol w:w="3117"/>
        <w:gridCol w:w="3117"/>
      </w:tblGrid>
      <w:tr w14:paraId="1F459FF7" w14:textId="77777777" w:rsidR="00CC7262" w:rsidRPr="003B7521" w:rsidTr="00845D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rsidR="00CC7262" w:rsidRDefault="00CC7262" w14:paraId="0D69B50E" w14:textId="77777777" w:rsidP="006D4A63" w:rsidRPr="003B7521">
            <w:pPr>
              <w:rPr>
                <w:lang w:val="en-US"/>
                <w:rFonts w:cs="Times New Roman"/>
              </w:rPr>
            </w:pPr>
            <w:r w:rsidRPr="003B7521">
              <w:rPr>
                <w:lang w:val="en-US"/>
                <w:rFonts w:cs="Times New Roman"/>
              </w:rPr>
              <w:t>First Level</w:t>
            </w:r>
          </w:p>
        </w:tc>
        <w:tc>
          <w:tcPr>
            <w:tcW w:w="3117" w:type="dxa"/>
          </w:tcPr>
          <w:p w:rsidR="00CC7262" w:rsidRDefault="00CC7262" w14:paraId="2B53A16B" w14:textId="77777777" w:rsidP="006D4A63" w:rsidRPr="003B7521">
            <w:pPr>
              <w:cnfStyle w:val="100000000000" w:firstRow="1" w:lastRow="0" w:firstColumn="0" w:lastColumn="0" w:oddVBand="0" w:evenVBand="0" w:oddHBand="0" w:evenHBand="0" w:firstRowFirstColumn="0" w:firstRowLastColumn="0" w:lastRowFirstColumn="0" w:lastRowLastColumn="0"/>
              <w:rPr>
                <w:lang w:val="en-US"/>
                <w:rFonts w:cs="Times New Roman"/>
              </w:rPr>
            </w:pPr>
            <w:r w:rsidRPr="003B7521">
              <w:rPr>
                <w:lang w:val="en-US"/>
                <w:rFonts w:cs="Times New Roman"/>
              </w:rPr>
              <w:t>Second level</w:t>
            </w:r>
          </w:p>
        </w:tc>
        <w:tc>
          <w:tcPr>
            <w:tcW w:w="3117" w:type="dxa"/>
          </w:tcPr>
          <w:p w:rsidR="00CC7262" w:rsidRDefault="00CC7262" w14:paraId="42645CB7" w14:textId="77777777" w:rsidP="006D4A63" w:rsidRPr="003B7521">
            <w:pPr>
              <w:cnfStyle w:val="100000000000" w:firstRow="1" w:lastRow="0" w:firstColumn="0" w:lastColumn="0" w:oddVBand="0" w:evenVBand="0" w:oddHBand="0" w:evenHBand="0" w:firstRowFirstColumn="0" w:firstRowLastColumn="0" w:lastRowFirstColumn="0" w:lastRowLastColumn="0"/>
              <w:rPr>
                <w:lang w:val="en-US"/>
                <w:rFonts w:cs="Times New Roman"/>
              </w:rPr>
            </w:pPr>
            <w:r w:rsidRPr="003B7521">
              <w:rPr>
                <w:lang w:val="en-US"/>
                <w:rFonts w:cs="Times New Roman"/>
              </w:rPr>
              <w:t>Third level</w:t>
            </w:r>
          </w:p>
        </w:tc>
      </w:tr>
      <w:tr w14:paraId="7A889673" w14:textId="77777777" w:rsidR="00CC7262" w:rsidRPr="003B7521" w:rsidTr="00845D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vMerge w:val="restart"/>
            <w:tcW w:w="3116" w:type="dxa"/>
          </w:tcPr>
          <w:p w:rsidR="00CC7262" w:rsidRDefault="00CC7262" w14:paraId="1CB43D8D" w14:textId="38E4C33A" w:rsidP="006D4A63" w:rsidRPr="003B7521">
            <w:pPr>
              <w:rPr>
                <w:rFonts w:cs="Times New Roman"/>
              </w:rPr>
            </w:pPr>
            <w:r w:rsidRPr="003B7521">
              <w:rPr>
                <w:rFonts w:cs="Times New Roman"/>
              </w:rPr>
              <w:t xml:space="preserve">NHS covid app launch project </w:t>
            </w:r>
          </w:p>
          <w:p w:rsidR="00CC7262" w:rsidRDefault="00CC7262" w14:paraId="4D168525" w14:textId="7C3BC9A8" w:rsidP="006D4A63" w:rsidRPr="003B7521">
            <w:pPr>
              <w:rPr>
                <w:lang w:val="en-US"/>
                <w:rFonts w:cs="Times New Roman"/>
              </w:rPr>
            </w:pPr>
          </w:p>
        </w:tc>
        <w:tc>
          <w:tcPr>
            <w:tcW w:w="3117" w:type="dxa"/>
          </w:tcPr>
          <w:p w:rsidR="00CC7262" w:rsidRDefault="00CC7262" w14:paraId="73FEC20B" w14:textId="77777777" w:rsidP="006D4A63" w:rsidRPr="003B7521">
            <w:pPr>
              <w:cnfStyle w:val="000000100000" w:firstRow="0" w:lastRow="0" w:firstColumn="0" w:lastColumn="0" w:oddVBand="0" w:evenVBand="0" w:oddHBand="1" w:evenHBand="0" w:firstRowFirstColumn="0" w:firstRowLastColumn="0" w:lastRowFirstColumn="0" w:lastRowLastColumn="0"/>
              <w:rPr>
                <w:lang w:val="en-US"/>
                <w:rFonts w:cs="Times New Roman"/>
              </w:rPr>
            </w:pPr>
            <w:r w:rsidRPr="003B7521">
              <w:rPr>
                <w:lang w:val="en-US"/>
                <w:rFonts w:cs="Times New Roman"/>
              </w:rPr>
              <w:t xml:space="preserve">Initiation </w:t>
            </w:r>
          </w:p>
        </w:tc>
        <w:tc>
          <w:tcPr>
            <w:tcW w:w="3117" w:type="dxa"/>
          </w:tcPr>
          <w:p w:rsidR="000B7EB9" w:rsidRDefault="000B7EB9" w14:paraId="2BF9B247" w14:textId="77777777" w:rsidP="006D4A63" w:rsidRPr="003B7521">
            <w:pPr>
              <w:cnfStyle w:val="000000100000" w:firstRow="0" w:lastRow="0" w:firstColumn="0" w:lastColumn="0" w:oddVBand="0" w:evenVBand="0" w:oddHBand="1" w:evenHBand="0" w:firstRowFirstColumn="0" w:firstRowLastColumn="0" w:lastRowFirstColumn="0" w:lastRowLastColumn="0"/>
              <w:pStyle w:val="ListParagraph"/>
              <w:numPr>
                <w:ilvl w:val="0"/>
                <w:numId w:val="11"/>
              </w:numPr>
              <w:rPr>
                <w:lang w:val="en-US"/>
                <w:rFonts w:cs="Times New Roman"/>
              </w:rPr>
            </w:pPr>
            <w:r w:rsidRPr="003B7521">
              <w:rPr>
                <w:lang w:val="en-US"/>
                <w:rFonts w:cs="Times New Roman"/>
              </w:rPr>
              <w:t xml:space="preserve">Defining project objectives </w:t>
            </w:r>
          </w:p>
          <w:p w:rsidR="000B7EB9" w:rsidRDefault="000B7EB9" w14:paraId="25391D25" w14:textId="77777777" w:rsidP="006D4A63" w:rsidRPr="003B7521">
            <w:pPr>
              <w:cnfStyle w:val="000000100000" w:firstRow="0" w:lastRow="0" w:firstColumn="0" w:lastColumn="0" w:oddVBand="0" w:evenVBand="0" w:oddHBand="1" w:evenHBand="0" w:firstRowFirstColumn="0" w:firstRowLastColumn="0" w:lastRowFirstColumn="0" w:lastRowLastColumn="0"/>
              <w:pStyle w:val="ListParagraph"/>
              <w:numPr>
                <w:ilvl w:val="0"/>
                <w:numId w:val="11"/>
              </w:numPr>
              <w:rPr>
                <w:lang w:val="en-US"/>
                <w:rFonts w:cs="Times New Roman"/>
              </w:rPr>
            </w:pPr>
            <w:r w:rsidRPr="003B7521">
              <w:rPr>
                <w:lang w:val="en-US"/>
                <w:rFonts w:cs="Times New Roman"/>
              </w:rPr>
              <w:t>Approve the project</w:t>
            </w:r>
          </w:p>
          <w:p w:rsidR="00CC7262" w:rsidRDefault="000B7EB9" w14:paraId="3BB71AB6" w14:textId="1B1FD5A2" w:rsidP="006D4A63" w:rsidRPr="003B7521">
            <w:pPr>
              <w:cnfStyle w:val="000000100000" w:firstRow="0" w:lastRow="0" w:firstColumn="0" w:lastColumn="0" w:oddVBand="0" w:evenVBand="0" w:oddHBand="1" w:evenHBand="0" w:firstRowFirstColumn="0" w:firstRowLastColumn="0" w:lastRowFirstColumn="0" w:lastRowLastColumn="0"/>
              <w:pStyle w:val="ListParagraph"/>
              <w:numPr>
                <w:ilvl w:val="0"/>
                <w:numId w:val="11"/>
              </w:numPr>
              <w:rPr>
                <w:lang w:val="en-US"/>
                <w:rFonts w:cs="Times New Roman"/>
              </w:rPr>
            </w:pPr>
            <w:r w:rsidRPr="003B7521">
              <w:rPr>
                <w:lang w:val="en-US"/>
                <w:rFonts w:cs="Times New Roman"/>
              </w:rPr>
              <w:t>Approve budget</w:t>
            </w:r>
          </w:p>
        </w:tc>
      </w:tr>
      <w:tr w14:paraId="517DFF63" w14:textId="77777777" w:rsidR="00CC7262" w:rsidRPr="003B7521" w:rsidTr="00845D73">
        <w:tc>
          <w:tcPr>
            <w:vMerge/>
            <w:cnfStyle w:val="001000000000" w:firstRow="0" w:lastRow="0" w:firstColumn="1" w:lastColumn="0" w:oddVBand="0" w:evenVBand="0" w:oddHBand="0" w:evenHBand="0" w:firstRowFirstColumn="0" w:firstRowLastColumn="0" w:lastRowFirstColumn="0" w:lastRowLastColumn="0"/>
          </w:tcPr>
          <w:p/>
        </w:tc>
        <w:tc>
          <w:tcPr>
            <w:tcW w:w="3117" w:type="dxa"/>
          </w:tcPr>
          <w:p w:rsidR="00CC7262" w:rsidRDefault="00CC7262" w14:paraId="661CD8D3" w14:textId="77777777" w:rsidP="006D4A63" w:rsidRPr="003B7521">
            <w:pPr>
              <w:cnfStyle w:val="000000000000" w:firstRow="0" w:lastRow="0" w:firstColumn="0" w:lastColumn="0" w:oddVBand="0" w:evenVBand="0" w:oddHBand="0" w:evenHBand="0" w:firstRowFirstColumn="0" w:firstRowLastColumn="0" w:lastRowFirstColumn="0" w:lastRowLastColumn="0"/>
              <w:rPr>
                <w:lang w:val="en-US"/>
                <w:rFonts w:cs="Times New Roman"/>
              </w:rPr>
            </w:pPr>
            <w:r w:rsidRPr="003B7521">
              <w:rPr>
                <w:lang w:val="en-US"/>
                <w:rFonts w:cs="Times New Roman"/>
              </w:rPr>
              <w:t>Planning</w:t>
            </w:r>
          </w:p>
        </w:tc>
        <w:tc>
          <w:tcPr>
            <w:tcW w:w="3117" w:type="dxa"/>
          </w:tcPr>
          <w:p w:rsidR="000B7EB9" w:rsidRDefault="000B7EB9" w14:paraId="1A3373B7" w14:textId="77777777" w:rsidP="006D4A63" w:rsidRPr="003B7521">
            <w:pPr>
              <w:cnfStyle w:val="000000000000" w:firstRow="0" w:lastRow="0" w:firstColumn="0" w:lastColumn="0" w:oddVBand="0" w:evenVBand="0" w:oddHBand="0" w:evenHBand="0" w:firstRowFirstColumn="0" w:firstRowLastColumn="0" w:lastRowFirstColumn="0" w:lastRowLastColumn="0"/>
              <w:pStyle w:val="ListParagraph"/>
              <w:numPr>
                <w:ilvl w:val="0"/>
                <w:numId w:val="13"/>
              </w:numPr>
              <w:rPr>
                <w:lang w:val="en-US"/>
                <w:rFonts w:cs="Times New Roman"/>
              </w:rPr>
            </w:pPr>
            <w:r w:rsidRPr="003B7521">
              <w:rPr>
                <w:lang w:val="en-US"/>
                <w:rFonts w:cs="Times New Roman"/>
              </w:rPr>
              <w:t xml:space="preserve">Stakeholder identification </w:t>
            </w:r>
          </w:p>
          <w:p w:rsidR="000B7EB9" w:rsidRDefault="000B7EB9" w14:paraId="42EAF365" w14:textId="77777777" w:rsidP="006D4A63" w:rsidRPr="003B7521">
            <w:pPr>
              <w:cnfStyle w:val="000000000000" w:firstRow="0" w:lastRow="0" w:firstColumn="0" w:lastColumn="0" w:oddVBand="0" w:evenVBand="0" w:oddHBand="0" w:evenHBand="0" w:firstRowFirstColumn="0" w:firstRowLastColumn="0" w:lastRowFirstColumn="0" w:lastRowLastColumn="0"/>
              <w:pStyle w:val="ListParagraph"/>
              <w:numPr>
                <w:ilvl w:val="0"/>
                <w:numId w:val="13"/>
              </w:numPr>
              <w:rPr>
                <w:lang w:val="en-US"/>
                <w:rFonts w:cs="Times New Roman"/>
              </w:rPr>
            </w:pPr>
            <w:r w:rsidRPr="003B7521">
              <w:rPr>
                <w:lang w:val="en-US"/>
                <w:rFonts w:cs="Times New Roman"/>
              </w:rPr>
              <w:t xml:space="preserve">Project team identification </w:t>
            </w:r>
          </w:p>
          <w:p w:rsidR="000B7EB9" w:rsidRDefault="000B7EB9" w14:paraId="4A884135" w14:textId="77777777" w:rsidP="006D4A63" w:rsidRPr="003B7521">
            <w:pPr>
              <w:cnfStyle w:val="000000000000" w:firstRow="0" w:lastRow="0" w:firstColumn="0" w:lastColumn="0" w:oddVBand="0" w:evenVBand="0" w:oddHBand="0" w:evenHBand="0" w:firstRowFirstColumn="0" w:firstRowLastColumn="0" w:lastRowFirstColumn="0" w:lastRowLastColumn="0"/>
              <w:pStyle w:val="ListParagraph"/>
              <w:numPr>
                <w:ilvl w:val="0"/>
                <w:numId w:val="13"/>
              </w:numPr>
              <w:rPr>
                <w:lang w:val="en-US"/>
                <w:rFonts w:cs="Times New Roman"/>
              </w:rPr>
            </w:pPr>
            <w:r w:rsidRPr="003B7521">
              <w:rPr>
                <w:lang w:val="en-US"/>
                <w:rFonts w:cs="Times New Roman"/>
              </w:rPr>
              <w:t>Hiring app developers</w:t>
            </w:r>
          </w:p>
          <w:p w:rsidR="00CC7262" w:rsidRDefault="000B7EB9" w14:paraId="5A6E3898" w14:textId="683A6E16" w:rsidP="006D4A63" w:rsidRPr="003B7521">
            <w:pPr>
              <w:cnfStyle w:val="000000000000" w:firstRow="0" w:lastRow="0" w:firstColumn="0" w:lastColumn="0" w:oddVBand="0" w:evenVBand="0" w:oddHBand="0" w:evenHBand="0" w:firstRowFirstColumn="0" w:firstRowLastColumn="0" w:lastRowFirstColumn="0" w:lastRowLastColumn="0"/>
              <w:pStyle w:val="ListParagraph"/>
              <w:numPr>
                <w:ilvl w:val="0"/>
                <w:numId w:val="13"/>
              </w:numPr>
              <w:rPr>
                <w:lang w:val="en-US"/>
                <w:rFonts w:cs="Times New Roman"/>
              </w:rPr>
            </w:pPr>
            <w:r w:rsidRPr="003B7521">
              <w:rPr>
                <w:lang w:val="en-US"/>
                <w:rFonts w:cs="Times New Roman"/>
              </w:rPr>
              <w:t>Taking NHS recommendations</w:t>
            </w:r>
          </w:p>
        </w:tc>
      </w:tr>
      <w:tr w14:paraId="0F09DA75" w14:textId="77777777" w:rsidR="00CC7262" w:rsidRPr="003B7521" w:rsidTr="00845D73">
        <w:trPr>
          <w:cnfStyle w:val="000000100000" w:firstRow="0" w:lastRow="0" w:firstColumn="0" w:lastColumn="0" w:oddVBand="0" w:evenVBand="0" w:oddHBand="1" w:evenHBand="0" w:firstRowFirstColumn="0" w:firstRowLastColumn="0" w:lastRowFirstColumn="0" w:lastRowLastColumn="0"/>
        </w:trPr>
        <w:tc>
          <w:tcPr>
            <w:vMerge/>
            <w:cnfStyle w:val="001000000000" w:firstRow="0" w:lastRow="0" w:firstColumn="1" w:lastColumn="0" w:oddVBand="0" w:evenVBand="0" w:oddHBand="0" w:evenHBand="0" w:firstRowFirstColumn="0" w:firstRowLastColumn="0" w:lastRowFirstColumn="0" w:lastRowLastColumn="0"/>
          </w:tcPr>
          <w:p/>
        </w:tc>
        <w:tc>
          <w:tcPr>
            <w:tcW w:w="3117" w:type="dxa"/>
          </w:tcPr>
          <w:p w:rsidR="00CC7262" w:rsidRDefault="00CC7262" w14:paraId="560AB07A" w14:textId="77777777" w:rsidP="006D4A63" w:rsidRPr="003B7521">
            <w:pPr>
              <w:cnfStyle w:val="000000100000" w:firstRow="0" w:lastRow="0" w:firstColumn="0" w:lastColumn="0" w:oddVBand="0" w:evenVBand="0" w:oddHBand="1" w:evenHBand="0" w:firstRowFirstColumn="0" w:firstRowLastColumn="0" w:lastRowFirstColumn="0" w:lastRowLastColumn="0"/>
              <w:rPr>
                <w:lang w:val="en-US"/>
                <w:rFonts w:cs="Times New Roman"/>
              </w:rPr>
            </w:pPr>
            <w:r w:rsidRPr="003B7521">
              <w:rPr>
                <w:lang w:val="en-US"/>
                <w:rFonts w:cs="Times New Roman"/>
              </w:rPr>
              <w:t xml:space="preserve">Execution </w:t>
            </w:r>
          </w:p>
        </w:tc>
        <w:tc>
          <w:tcPr>
            <w:tcW w:w="3117" w:type="dxa"/>
          </w:tcPr>
          <w:p w:rsidR="00CC7A5E" w:rsidRDefault="00CC7A5E" w14:paraId="1946ACEF" w14:textId="78289176" w:rsidP="006D4A63" w:rsidRPr="003B7521">
            <w:pPr>
              <w:cnfStyle w:val="000000100000" w:firstRow="0" w:lastRow="0" w:firstColumn="0" w:lastColumn="0" w:oddVBand="0" w:evenVBand="0" w:oddHBand="1" w:evenHBand="0" w:firstRowFirstColumn="0" w:firstRowLastColumn="0" w:lastRowFirstColumn="0" w:lastRowLastColumn="0"/>
              <w:pStyle w:val="ListParagraph"/>
              <w:numPr>
                <w:ilvl w:val="0"/>
                <w:numId w:val="14"/>
              </w:numPr>
              <w:rPr>
                <w:lang w:val="en-US"/>
                <w:rFonts w:cs="Times New Roman"/>
              </w:rPr>
            </w:pPr>
            <w:r w:rsidRPr="003B7521">
              <w:rPr>
                <w:lang w:val="en-US"/>
                <w:rFonts w:cs="Times New Roman"/>
              </w:rPr>
              <w:t>Developing app</w:t>
            </w:r>
          </w:p>
          <w:p w:rsidR="00CC7A5E" w:rsidRDefault="00CC7A5E" w14:paraId="47650CD0" w14:textId="490E95AB" w:rsidP="006D4A63" w:rsidRPr="003B7521">
            <w:pPr>
              <w:cnfStyle w:val="000000100000" w:firstRow="0" w:lastRow="0" w:firstColumn="0" w:lastColumn="0" w:oddVBand="0" w:evenVBand="0" w:oddHBand="1" w:evenHBand="0" w:firstRowFirstColumn="0" w:firstRowLastColumn="0" w:lastRowFirstColumn="0" w:lastRowLastColumn="0"/>
              <w:pStyle w:val="ListParagraph"/>
              <w:numPr>
                <w:ilvl w:val="0"/>
                <w:numId w:val="14"/>
              </w:numPr>
              <w:rPr>
                <w:lang w:val="en-US"/>
                <w:rFonts w:cs="Times New Roman"/>
              </w:rPr>
            </w:pPr>
            <w:r w:rsidRPr="003B7521">
              <w:rPr>
                <w:lang w:val="en-US"/>
                <w:rFonts w:cs="Times New Roman"/>
              </w:rPr>
              <w:t>Integrating nearby communication processes</w:t>
            </w:r>
          </w:p>
          <w:p w:rsidR="00CC7262" w:rsidRDefault="00CC7A5E" w14:paraId="5070B62E" w14:textId="0AA9660D" w:rsidP="006D4A63" w:rsidRPr="003B7521">
            <w:pPr>
              <w:cnfStyle w:val="000000100000" w:firstRow="0" w:lastRow="0" w:firstColumn="0" w:lastColumn="0" w:oddVBand="0" w:evenVBand="0" w:oddHBand="1" w:evenHBand="0" w:firstRowFirstColumn="0" w:firstRowLastColumn="0" w:lastRowFirstColumn="0" w:lastRowLastColumn="0"/>
              <w:pStyle w:val="ListParagraph"/>
              <w:numPr>
                <w:ilvl w:val="0"/>
                <w:numId w:val="14"/>
              </w:numPr>
              <w:rPr>
                <w:lang w:val="en-US"/>
                <w:rFonts w:cs="Times New Roman"/>
              </w:rPr>
            </w:pPr>
            <w:r w:rsidRPr="003B7521">
              <w:rPr>
                <w:lang w:val="en-US"/>
                <w:rFonts w:cs="Times New Roman"/>
              </w:rPr>
              <w:t>Integrating national COVID database</w:t>
            </w:r>
          </w:p>
        </w:tc>
      </w:tr>
      <w:tr w14:paraId="4697DE20" w14:textId="77777777" w:rsidR="00CC7262" w:rsidRPr="003B7521" w:rsidTr="00845D73">
        <w:tc>
          <w:tcPr>
            <w:vMerge/>
            <w:cnfStyle w:val="001000000000" w:firstRow="0" w:lastRow="0" w:firstColumn="1" w:lastColumn="0" w:oddVBand="0" w:evenVBand="0" w:oddHBand="0" w:evenHBand="0" w:firstRowFirstColumn="0" w:firstRowLastColumn="0" w:lastRowFirstColumn="0" w:lastRowLastColumn="0"/>
          </w:tcPr>
          <w:p/>
        </w:tc>
        <w:tc>
          <w:tcPr>
            <w:tcW w:w="3117" w:type="dxa"/>
          </w:tcPr>
          <w:p w:rsidR="00CC7262" w:rsidRDefault="00CC7262" w14:paraId="2AE63BA5" w14:textId="77777777" w:rsidP="006D4A63" w:rsidRPr="003B7521">
            <w:pPr>
              <w:cnfStyle w:val="000000000000" w:firstRow="0" w:lastRow="0" w:firstColumn="0" w:lastColumn="0" w:oddVBand="0" w:evenVBand="0" w:oddHBand="0" w:evenHBand="0" w:firstRowFirstColumn="0" w:firstRowLastColumn="0" w:lastRowFirstColumn="0" w:lastRowLastColumn="0"/>
              <w:rPr>
                <w:lang w:val="en-US"/>
                <w:rFonts w:cs="Times New Roman"/>
              </w:rPr>
            </w:pPr>
            <w:r w:rsidRPr="003B7521">
              <w:rPr>
                <w:lang w:val="en-US"/>
                <w:rFonts w:cs="Times New Roman"/>
              </w:rPr>
              <w:t>Monitoring and controlling</w:t>
            </w:r>
          </w:p>
        </w:tc>
        <w:tc>
          <w:tcPr>
            <w:tcW w:w="3117" w:type="dxa"/>
          </w:tcPr>
          <w:p w:rsidR="00B5730C" w:rsidRDefault="00B5730C" w14:paraId="5B996E6E" w14:textId="77777777" w:rsidP="006D4A63" w:rsidRPr="003B7521">
            <w:pPr>
              <w:cnfStyle w:val="000000000000" w:firstRow="0" w:lastRow="0" w:firstColumn="0" w:lastColumn="0" w:oddVBand="0" w:evenVBand="0" w:oddHBand="0" w:evenHBand="0" w:firstRowFirstColumn="0" w:firstRowLastColumn="0" w:lastRowFirstColumn="0" w:lastRowLastColumn="0"/>
              <w:pStyle w:val="ListParagraph"/>
              <w:numPr>
                <w:ilvl w:val="0"/>
                <w:numId w:val="15"/>
              </w:numPr>
              <w:rPr>
                <w:lang w:val="en-US"/>
                <w:rFonts w:cs="Times New Roman"/>
              </w:rPr>
            </w:pPr>
            <w:r w:rsidRPr="003B7521">
              <w:rPr>
                <w:lang w:val="en-US"/>
                <w:rFonts w:cs="Times New Roman"/>
              </w:rPr>
              <w:t>assessing risks</w:t>
            </w:r>
          </w:p>
          <w:p w:rsidR="00B5730C" w:rsidRDefault="00B5730C" w14:paraId="282E4D4D" w14:textId="77777777" w:rsidP="006D4A63" w:rsidRPr="003B7521">
            <w:pPr>
              <w:cnfStyle w:val="000000000000" w:firstRow="0" w:lastRow="0" w:firstColumn="0" w:lastColumn="0" w:oddVBand="0" w:evenVBand="0" w:oddHBand="0" w:evenHBand="0" w:firstRowFirstColumn="0" w:firstRowLastColumn="0" w:lastRowFirstColumn="0" w:lastRowLastColumn="0"/>
              <w:pStyle w:val="ListParagraph"/>
              <w:numPr>
                <w:ilvl w:val="0"/>
                <w:numId w:val="15"/>
              </w:numPr>
              <w:rPr>
                <w:lang w:val="en-US"/>
                <w:rFonts w:cs="Times New Roman"/>
              </w:rPr>
            </w:pPr>
            <w:r w:rsidRPr="003B7521">
              <w:rPr>
                <w:lang w:val="en-US"/>
                <w:rFonts w:cs="Times New Roman"/>
              </w:rPr>
              <w:t xml:space="preserve">Beta testing app </w:t>
            </w:r>
          </w:p>
          <w:p w:rsidR="00CC7262" w:rsidRDefault="00B5730C" w14:paraId="21F81DB1" w14:textId="13584690" w:rsidP="006D4A63" w:rsidRPr="003B7521">
            <w:pPr>
              <w:cnfStyle w:val="000000000000" w:firstRow="0" w:lastRow="0" w:firstColumn="0" w:lastColumn="0" w:oddVBand="0" w:evenVBand="0" w:oddHBand="0" w:evenHBand="0" w:firstRowFirstColumn="0" w:firstRowLastColumn="0" w:lastRowFirstColumn="0" w:lastRowLastColumn="0"/>
              <w:pStyle w:val="ListParagraph"/>
              <w:numPr>
                <w:ilvl w:val="0"/>
                <w:numId w:val="15"/>
              </w:numPr>
              <w:rPr>
                <w:lang w:val="en-US"/>
                <w:rFonts w:cs="Times New Roman"/>
              </w:rPr>
            </w:pPr>
            <w:r w:rsidRPr="003B7521">
              <w:rPr>
                <w:lang w:val="en-US"/>
                <w:rFonts w:cs="Times New Roman"/>
              </w:rPr>
              <w:t>Assessing app success</w:t>
            </w:r>
          </w:p>
        </w:tc>
      </w:tr>
      <w:tr w14:paraId="294B75D9" w14:textId="77777777" w:rsidR="00CC7262" w:rsidRPr="003B7521" w:rsidTr="00845D73">
        <w:trPr>
          <w:cnfStyle w:val="000000100000" w:firstRow="0" w:lastRow="0" w:firstColumn="0" w:lastColumn="0" w:oddVBand="0" w:evenVBand="0" w:oddHBand="1" w:evenHBand="0" w:firstRowFirstColumn="0" w:firstRowLastColumn="0" w:lastRowFirstColumn="0" w:lastRowLastColumn="0"/>
        </w:trPr>
        <w:tc>
          <w:tcPr>
            <w:vMerge/>
            <w:cnfStyle w:val="001000000000" w:firstRow="0" w:lastRow="0" w:firstColumn="1" w:lastColumn="0" w:oddVBand="0" w:evenVBand="0" w:oddHBand="0" w:evenHBand="0" w:firstRowFirstColumn="0" w:firstRowLastColumn="0" w:lastRowFirstColumn="0" w:lastRowLastColumn="0"/>
          </w:tcPr>
          <w:p/>
        </w:tc>
        <w:tc>
          <w:tcPr>
            <w:tcW w:w="3117" w:type="dxa"/>
          </w:tcPr>
          <w:p w:rsidR="00CC7262" w:rsidRDefault="00CC7262" w14:paraId="3DA76036" w14:textId="77777777" w:rsidP="006D4A63" w:rsidRPr="003B7521">
            <w:pPr>
              <w:cnfStyle w:val="000000100000" w:firstRow="0" w:lastRow="0" w:firstColumn="0" w:lastColumn="0" w:oddVBand="0" w:evenVBand="0" w:oddHBand="1" w:evenHBand="0" w:firstRowFirstColumn="0" w:firstRowLastColumn="0" w:lastRowFirstColumn="0" w:lastRowLastColumn="0"/>
              <w:rPr>
                <w:lang w:val="en-US"/>
                <w:rFonts w:cs="Times New Roman"/>
              </w:rPr>
            </w:pPr>
            <w:r w:rsidRPr="003B7521">
              <w:rPr>
                <w:lang w:val="en-US"/>
                <w:rFonts w:cs="Times New Roman"/>
              </w:rPr>
              <w:t>Closing</w:t>
            </w:r>
          </w:p>
        </w:tc>
        <w:tc>
          <w:tcPr>
            <w:tcW w:w="3117" w:type="dxa"/>
          </w:tcPr>
          <w:p w:rsidR="00CC7262" w:rsidRDefault="00B5730C" w14:paraId="5922DB7F" w14:textId="205F5492" w:rsidP="006D4A63" w:rsidRPr="003B7521">
            <w:pPr>
              <w:cnfStyle w:val="000000100000" w:firstRow="0" w:lastRow="0" w:firstColumn="0" w:lastColumn="0" w:oddVBand="0" w:evenVBand="0" w:oddHBand="1" w:evenHBand="0" w:firstRowFirstColumn="0" w:firstRowLastColumn="0" w:lastRowFirstColumn="0" w:lastRowLastColumn="0"/>
              <w:pStyle w:val="ListParagraph"/>
              <w:numPr>
                <w:ilvl w:val="0"/>
                <w:numId w:val="16"/>
              </w:numPr>
              <w:rPr>
                <w:lang w:val="en-US"/>
                <w:rFonts w:cs="Times New Roman"/>
              </w:rPr>
            </w:pPr>
            <w:r w:rsidRPr="003B7521">
              <w:rPr>
                <w:lang w:eastAsia="en-GB" w:bidi="bn-BD"/>
                <w:color w:val="000000"/>
                <w:rFonts w:cs="Times New Roman" w:eastAsia="Times New Roman"/>
                <w:sz w:val="22"/>
              </w:rPr>
              <w:t>Handing over app</w:t>
            </w:r>
          </w:p>
        </w:tc>
      </w:tr>
    </w:tbl>
    <w:p w:rsidR="00CC7262" w:rsidRDefault="00CC7262" w14:paraId="27D765D0" w14:textId="5376863F" w:rsidP="006D4A63" w:rsidRPr="003B7521">
      <w:pPr>
        <w:pStyle w:val="Caption"/>
        <w:jc w:val="center"/>
        <w:spacing w:line="360" w:lineRule="auto"/>
        <w:rPr>
          <w:rFonts w:cs="Times New Roman"/>
        </w:rPr>
      </w:pPr>
      <w:r w:rsidRPr="003B7521">
        <w:rPr>
          <w:rFonts w:cs="Times New Roman"/>
        </w:rPr>
        <w:t xml:space="preserve">Table </w:t>
      </w:r>
      <w:r w:rsidRPr="003B7521">
        <w:rPr>
          <w:rFonts w:cs="Times New Roman"/>
        </w:rPr>
        <w:fldChar w:fldCharType="begin"/>
      </w:r>
      <w:r w:rsidRPr="003B7521">
        <w:rPr>
          <w:rFonts w:cs="Times New Roman"/>
        </w:rPr>
        <w:instrText xml:space="preserve"> SEQ Table \* ARABIC </w:instrText>
      </w:r>
      <w:r w:rsidRPr="003B7521">
        <w:rPr>
          <w:rFonts w:cs="Times New Roman"/>
        </w:rPr>
        <w:fldChar w:fldCharType="separate"/>
      </w:r>
      <w:r w:rsidR="009D0549" w:rsidRPr="003B7521">
        <w:rPr>
          <w:noProof/>
          <w:rFonts w:cs="Times New Roman"/>
        </w:rPr>
        <w:t>3</w:t>
      </w:r>
      <w:r w:rsidRPr="003B7521">
        <w:rPr>
          <w:rFonts w:cs="Times New Roman"/>
        </w:rPr>
        <w:fldChar w:fldCharType="end"/>
      </w:r>
      <w:r w:rsidRPr="003B7521">
        <w:rPr>
          <w:rFonts w:cs="Times New Roman"/>
        </w:rPr>
        <w:t>: work breakdown structure (table)</w:t>
      </w:r>
    </w:p>
    <w:p w:rsidR="005C6EAA" w:rsidRDefault="0088149C" w14:paraId="6E86BE2C" w14:textId="5CEAB054" w:rsidP="006D4A63" w:rsidRPr="003B7521">
      <w:pPr>
        <w:rPr>
          <w:lang w:val="en-GB"/>
          <w:rFonts w:cs="Times New Roman"/>
        </w:rPr>
      </w:pPr>
      <w:r>
        <w:rPr>
          <w:noProof/>
        </w:rPr>
        <w:drawing>
          <wp:inline distB="0" distL="0" distR="0" distT="0" wp14:anchorId="327B6FA4" wp14:editId="03DE3545">
            <wp:extent cx="5943600" cy="3816350"/>
            <wp:effectExtent l="0" t="0" r="0" b="12700"/>
            <wp:docPr id="1" name="Diagram 1">
              <a:extLst xmlns:a="http://schemas.openxmlformats.org/drawingml/2006/main">
                <a:ext uri="{FF2B5EF4-FFF2-40B4-BE49-F238E27FC236}">
                  <a16:creationId xmlns:a16="http://schemas.microsoft.com/office/drawing/2014/main" id="{D824B009-925E-4241-B6D1-922BB479C123}"/>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88149C" w:rsidRDefault="0088149C" w14:paraId="732CB609" w14:textId="2D05479F" w:rsidP="006D4A63" w:rsidRPr="003B7521">
      <w:pPr>
        <w:pStyle w:val="Caption"/>
        <w:jc w:val="center"/>
        <w:spacing w:line="360" w:lineRule="auto"/>
        <w:rPr>
          <w:lang w:val="en-GB"/>
          <w:rFonts w:cs="Times New Roman"/>
        </w:rPr>
      </w:pPr>
      <w:r w:rsidRPr="003B7521">
        <w:rPr>
          <w:rFonts w:cs="Times New Roman"/>
        </w:rPr>
        <w:t xml:space="preserve">Table </w:t>
      </w:r>
      <w:r w:rsidRPr="003B7521">
        <w:rPr>
          <w:rFonts w:cs="Times New Roman"/>
        </w:rPr>
        <w:fldChar w:fldCharType="begin"/>
      </w:r>
      <w:r w:rsidRPr="003B7521">
        <w:rPr>
          <w:rFonts w:cs="Times New Roman"/>
        </w:rPr>
        <w:instrText xml:space="preserve"> SEQ Table \* ARABIC </w:instrText>
      </w:r>
      <w:r w:rsidRPr="003B7521">
        <w:rPr>
          <w:rFonts w:cs="Times New Roman"/>
        </w:rPr>
        <w:fldChar w:fldCharType="separate"/>
      </w:r>
      <w:r w:rsidR="009D0549" w:rsidRPr="003B7521">
        <w:rPr>
          <w:noProof/>
          <w:rFonts w:cs="Times New Roman"/>
        </w:rPr>
        <w:t>4</w:t>
      </w:r>
      <w:r w:rsidRPr="003B7521">
        <w:rPr>
          <w:rFonts w:cs="Times New Roman"/>
        </w:rPr>
        <w:fldChar w:fldCharType="end"/>
      </w:r>
      <w:r w:rsidRPr="003B7521">
        <w:rPr>
          <w:rFonts w:cs="Times New Roman"/>
        </w:rPr>
        <w:t>: Project Work breakdown structure (Hierarchical)</w:t>
      </w:r>
    </w:p>
    <w:p w:rsidR="007F53A4" w:rsidRDefault="00544A16" w14:paraId="67161676" w14:textId="1FE2966C" w:rsidP="006D4A63" w:rsidRPr="003B7521">
      <w:pPr>
        <w:pStyle w:val="Heading2"/>
        <w:rPr>
          <w:lang w:val="en-GB"/>
          <w:rFonts w:cs="Times New Roman"/>
        </w:rPr>
      </w:pPr>
      <w:bookmarkStart w:id="11" w:name="_Toc90372395"/>
      <w:r w:rsidRPr="003B7521">
        <w:rPr>
          <w:lang w:val="en-GB"/>
          <w:rFonts w:cs="Times New Roman"/>
        </w:rPr>
        <w:t>Project Budget</w:t>
      </w:r>
      <w:bookmarkEnd w:id="11"/>
      <w:r w:rsidRPr="003B7521">
        <w:rPr>
          <w:lang w:val="en-GB"/>
          <w:rFonts w:cs="Times New Roman"/>
        </w:rPr>
        <w:t xml:space="preserve"> </w:t>
      </w:r>
    </w:p>
    <w:p w:rsidR="00544A16" w:rsidRDefault="003A1055" w14:paraId="2C28B21F" w14:textId="6AC076DD" w:rsidP="006D4A63" w:rsidRPr="003B7521">
      <w:pPr>
        <w:rPr>
          <w:rFonts w:cs="Times New Roman"/>
        </w:rPr>
      </w:pPr>
      <w:r w:rsidRPr="003B7521">
        <w:rPr>
          <w:rFonts w:cs="Times New Roman"/>
        </w:rPr>
        <w:t xml:space="preserve">A project budget is one of the most important </w:t>
      </w:r>
      <w:r w:rsidR="00D64A1E" w:rsidRPr="003B7521">
        <w:rPr>
          <w:rFonts w:cs="Times New Roman"/>
        </w:rPr>
        <w:t>aspects</w:t>
      </w:r>
      <w:r w:rsidRPr="003B7521">
        <w:rPr>
          <w:rFonts w:cs="Times New Roman"/>
        </w:rPr>
        <w:t xml:space="preserve"> of a project as it is calculated from understanding the different requirements of the project and the different costs associated with hiring (Pinto, 2019).</w:t>
      </w:r>
    </w:p>
    <w:tbl>
      <w:tblPr>
        <w:tblW w:w="9052" w:type="dxa"/>
        <w:tblCellMar>
          <w:left w:w="0" w:type="dxa"/>
          <w:right w:w="0" w:type="dxa"/>
        </w:tblCellMar>
        <w:tblLook w:val="4A0"/>
      </w:tblPr>
      <w:tblGrid>
        <w:gridCol w:w="6497"/>
        <w:gridCol w:w="2555"/>
      </w:tblGrid>
      <w:tr w14:paraId="4C8A6A91" w14:textId="77777777" w:rsidR="00544A16" w:rsidRPr="003B7521" w:rsidTr="00544A16">
        <w:trPr>
          <w:trHeight w:val="618"/>
        </w:trPr>
        <w:tc>
          <w:tcPr>
            <w:tcMar>
              <w:top w:w="123" w:type="dxa"/>
              <w:left w:w="12" w:type="dxa"/>
              <w:bottom w:w="12" w:type="dxa"/>
              <w:right w:w="12" w:type="dxa"/>
            </w:tcMar>
            <w:hideMark/>
            <w:tcBorders>
              <w:top w:val="nil" w:sz="0" w:color="auto" w:space="0"/>
              <w:bottom w:val="nil" w:sz="0" w:color="auto" w:space="0"/>
              <w:left w:val="nil" w:sz="0" w:color="auto" w:space="0"/>
              <w:right w:val="nil" w:sz="0" w:color="auto" w:space="0"/>
            </w:tcBorders>
            <w:shd w:fill="ED7D31" w:color="auto" w:val="clear"/>
            <w:vAlign w:val="center"/>
            <w:tcW w:w="6497" w:type="dxa"/>
          </w:tcPr>
          <w:p w:rsidR="00544A16" w:rsidRDefault="00544A16" w14:paraId="41B23001" w14:textId="77777777" w:rsidP="006D4A63" w:rsidRPr="003B7521">
            <w:pPr>
              <w:rPr>
                <w:lang w:val="en-GB"/>
                <w:rFonts w:cs="Times New Roman"/>
              </w:rPr>
            </w:pPr>
            <w:r w:rsidRPr="003B7521">
              <w:rPr>
                <w:rFonts w:cs="Times New Roman"/>
              </w:rPr>
              <w:t>Task Name</w:t>
            </w:r>
          </w:p>
        </w:tc>
        <w:tc>
          <w:tcPr>
            <w:tcMar>
              <w:top w:w="123" w:type="dxa"/>
              <w:left w:w="12" w:type="dxa"/>
              <w:bottom w:w="12" w:type="dxa"/>
              <w:right w:w="12" w:type="dxa"/>
            </w:tcMar>
            <w:hideMark/>
            <w:tcBorders>
              <w:top w:val="nil" w:sz="0" w:color="auto" w:space="0"/>
              <w:bottom w:val="nil" w:sz="0" w:color="auto" w:space="0"/>
              <w:left w:val="nil" w:sz="0" w:color="auto" w:space="0"/>
              <w:right w:val="nil" w:sz="0" w:color="auto" w:space="0"/>
            </w:tcBorders>
            <w:shd w:fill="ED7D31" w:color="auto" w:val="clear"/>
            <w:vAlign w:val="center"/>
            <w:tcW w:w="2555" w:type="dxa"/>
          </w:tcPr>
          <w:p w:rsidR="00544A16" w:rsidRDefault="00544A16" w14:paraId="6BE85ED1" w14:textId="77777777" w:rsidP="006D4A63" w:rsidRPr="003B7521">
            <w:pPr>
              <w:rPr>
                <w:lang w:val="en-GB"/>
                <w:rFonts w:cs="Times New Roman"/>
              </w:rPr>
            </w:pPr>
            <w:r w:rsidRPr="003B7521">
              <w:rPr>
                <w:rFonts w:cs="Times New Roman"/>
              </w:rPr>
              <w:t>Budget (£)</w:t>
            </w:r>
          </w:p>
        </w:tc>
      </w:tr>
      <w:tr w14:paraId="19867B7A" w14:textId="77777777" w:rsidR="00544A16" w:rsidRPr="003B7521" w:rsidTr="00544A16">
        <w:trPr>
          <w:trHeight w:val="517"/>
        </w:trPr>
        <w:tc>
          <w:tcPr>
            <w:tcMar>
              <w:top w:w="123" w:type="dxa"/>
              <w:left w:w="12" w:type="dxa"/>
              <w:bottom w:w="12" w:type="dxa"/>
              <w:right w:w="12" w:type="dxa"/>
            </w:tcMar>
            <w:hideMark/>
            <w:tcBorders>
              <w:top w:val="nil" w:sz="0" w:color="auto" w:space="0"/>
              <w:bottom w:val="single" w:sz="6" w:color="7F7F7F" w:space="0"/>
              <w:left w:val="nil" w:sz="0" w:color="auto" w:space="0"/>
              <w:right w:val="nil" w:sz="0" w:color="auto" w:space="0"/>
            </w:tcBorders>
            <w:shd w:fill="F2F2F2" w:color="auto" w:val="clear"/>
            <w:vAlign w:val="center"/>
            <w:tcW w:w="6497" w:type="dxa"/>
          </w:tcPr>
          <w:p w:rsidR="00544A16" w:rsidRDefault="00544A16" w14:paraId="75271337" w14:textId="77777777" w:rsidP="006D4A63" w:rsidRPr="003B7521">
            <w:pPr>
              <w:rPr>
                <w:lang w:val="en-GB"/>
                <w:rFonts w:cs="Times New Roman"/>
              </w:rPr>
            </w:pPr>
            <w:r w:rsidRPr="003B7521">
              <w:rPr>
                <w:bCs/>
                <w:b/>
                <w:rFonts w:cs="Times New Roman"/>
              </w:rPr>
              <w:t xml:space="preserve">Defining project objectives </w:t>
            </w:r>
          </w:p>
        </w:tc>
        <w:tc>
          <w:tcPr>
            <w:tcMar>
              <w:top w:w="123" w:type="dxa"/>
              <w:left w:w="12" w:type="dxa"/>
              <w:bottom w:w="12" w:type="dxa"/>
              <w:right w:w="12" w:type="dxa"/>
            </w:tcMar>
            <w:hideMark/>
            <w:tcBorders>
              <w:top w:val="nil" w:sz="0" w:color="auto" w:space="0"/>
              <w:bottom w:val="single" w:sz="6" w:color="7F7F7F" w:space="0"/>
              <w:left w:val="nil" w:sz="0" w:color="auto" w:space="0"/>
              <w:right w:val="nil" w:sz="0" w:color="auto" w:space="0"/>
            </w:tcBorders>
            <w:shd w:fill="F2F2F2" w:color="auto" w:val="clear"/>
            <w:tcW w:w="2555" w:type="dxa"/>
          </w:tcPr>
          <w:p w:rsidR="00544A16" w:rsidRDefault="00544A16" w14:paraId="77191D50" w14:textId="77777777" w:rsidP="006D4A63" w:rsidRPr="003B7521">
            <w:pPr>
              <w:rPr>
                <w:lang w:val="en-GB"/>
                <w:rFonts w:cs="Times New Roman"/>
              </w:rPr>
            </w:pPr>
            <w:r w:rsidRPr="003B7521">
              <w:rPr>
                <w:rFonts w:cs="Times New Roman"/>
              </w:rPr>
              <w:t>0</w:t>
            </w:r>
          </w:p>
        </w:tc>
      </w:tr>
      <w:tr w14:paraId="5C18479F" w14:textId="77777777" w:rsidR="00544A16" w:rsidRPr="003B7521" w:rsidTr="00544A16">
        <w:trPr>
          <w:trHeight w:val="517"/>
        </w:trPr>
        <w:tc>
          <w:tcPr>
            <w:tcMar>
              <w:top w:w="123" w:type="dxa"/>
              <w:left w:w="12" w:type="dxa"/>
              <w:bottom w:w="12" w:type="dxa"/>
              <w:right w:w="12" w:type="dxa"/>
            </w:tcMar>
            <w:hideMark/>
            <w:tcBorders>
              <w:top w:val="single" w:sz="6" w:color="7F7F7F" w:space="0"/>
              <w:bottom w:val="single" w:sz="6" w:color="7F7F7F" w:space="0"/>
              <w:left w:val="nil" w:sz="0" w:color="auto" w:space="0"/>
              <w:right w:val="nil" w:sz="0" w:color="auto" w:space="0"/>
            </w:tcBorders>
            <w:shd w:fill="F2F2F2" w:color="auto" w:val="clear"/>
            <w:vAlign w:val="center"/>
            <w:tcW w:w="6497" w:type="dxa"/>
          </w:tcPr>
          <w:p w:rsidR="00544A16" w:rsidRDefault="00544A16" w14:paraId="573BC312" w14:textId="77777777" w:rsidP="006D4A63" w:rsidRPr="003B7521">
            <w:pPr>
              <w:rPr>
                <w:lang w:val="en-GB"/>
                <w:rFonts w:cs="Times New Roman"/>
              </w:rPr>
            </w:pPr>
            <w:r w:rsidRPr="003B7521">
              <w:rPr>
                <w:bCs/>
                <w:b/>
                <w:rFonts w:cs="Times New Roman"/>
              </w:rPr>
              <w:t>Approve the project</w:t>
            </w:r>
          </w:p>
        </w:tc>
        <w:tc>
          <w:tcPr>
            <w:tcMar>
              <w:top w:w="123" w:type="dxa"/>
              <w:left w:w="12" w:type="dxa"/>
              <w:bottom w:w="12" w:type="dxa"/>
              <w:right w:w="12" w:type="dxa"/>
            </w:tcMar>
            <w:hideMark/>
            <w:tcBorders>
              <w:top w:val="single" w:sz="6" w:color="7F7F7F" w:space="0"/>
              <w:bottom w:val="single" w:sz="6" w:color="7F7F7F" w:space="0"/>
              <w:left w:val="nil" w:sz="0" w:color="auto" w:space="0"/>
              <w:right w:val="nil" w:sz="0" w:color="auto" w:space="0"/>
            </w:tcBorders>
            <w:shd w:fill="F2F2F2" w:color="auto" w:val="clear"/>
            <w:tcW w:w="2555" w:type="dxa"/>
          </w:tcPr>
          <w:p w:rsidR="00544A16" w:rsidRDefault="00544A16" w14:paraId="2AB77BE2" w14:textId="77777777" w:rsidP="006D4A63" w:rsidRPr="003B7521">
            <w:pPr>
              <w:rPr>
                <w:lang w:val="en-GB"/>
                <w:rFonts w:cs="Times New Roman"/>
              </w:rPr>
            </w:pPr>
            <w:r w:rsidRPr="003B7521">
              <w:rPr>
                <w:rFonts w:cs="Times New Roman"/>
              </w:rPr>
              <w:t>500</w:t>
            </w:r>
          </w:p>
        </w:tc>
      </w:tr>
      <w:tr w14:paraId="751B918C" w14:textId="77777777" w:rsidR="00544A16" w:rsidRPr="003B7521" w:rsidTr="00544A16">
        <w:trPr>
          <w:trHeight w:val="517"/>
        </w:trPr>
        <w:tc>
          <w:tcPr>
            <w:tcMar>
              <w:top w:w="123" w:type="dxa"/>
              <w:left w:w="12" w:type="dxa"/>
              <w:bottom w:w="12" w:type="dxa"/>
              <w:right w:w="12" w:type="dxa"/>
            </w:tcMar>
            <w:hideMark/>
            <w:tcBorders>
              <w:top w:val="single" w:sz="6" w:color="7F7F7F" w:space="0"/>
              <w:bottom w:val="single" w:sz="6" w:color="7F7F7F" w:space="0"/>
              <w:left w:val="nil" w:sz="0" w:color="auto" w:space="0"/>
              <w:right w:val="nil" w:sz="0" w:color="auto" w:space="0"/>
            </w:tcBorders>
            <w:shd w:fill="F2F2F2" w:color="auto" w:val="clear"/>
            <w:vAlign w:val="center"/>
            <w:tcW w:w="6497" w:type="dxa"/>
          </w:tcPr>
          <w:p w:rsidR="00544A16" w:rsidRDefault="00544A16" w14:paraId="2A807348" w14:textId="77777777" w:rsidP="006D4A63" w:rsidRPr="003B7521">
            <w:pPr>
              <w:rPr>
                <w:lang w:val="en-GB"/>
                <w:rFonts w:cs="Times New Roman"/>
              </w:rPr>
            </w:pPr>
            <w:r w:rsidRPr="003B7521">
              <w:rPr>
                <w:bCs/>
                <w:b/>
                <w:rFonts w:cs="Times New Roman"/>
              </w:rPr>
              <w:t>approve budget</w:t>
            </w:r>
          </w:p>
        </w:tc>
        <w:tc>
          <w:tcPr>
            <w:tcMar>
              <w:top w:w="123" w:type="dxa"/>
              <w:left w:w="12" w:type="dxa"/>
              <w:bottom w:w="12" w:type="dxa"/>
              <w:right w:w="12" w:type="dxa"/>
            </w:tcMar>
            <w:hideMark/>
            <w:tcBorders>
              <w:top w:val="single" w:sz="6" w:color="7F7F7F" w:space="0"/>
              <w:bottom w:val="single" w:sz="6" w:color="7F7F7F" w:space="0"/>
              <w:left w:val="nil" w:sz="0" w:color="auto" w:space="0"/>
              <w:right w:val="nil" w:sz="0" w:color="auto" w:space="0"/>
            </w:tcBorders>
            <w:shd w:fill="F2F2F2" w:color="auto" w:val="clear"/>
            <w:tcW w:w="2555" w:type="dxa"/>
          </w:tcPr>
          <w:p w:rsidR="00544A16" w:rsidRDefault="00544A16" w14:paraId="1CD366CD" w14:textId="77777777" w:rsidP="006D4A63" w:rsidRPr="003B7521">
            <w:pPr>
              <w:rPr>
                <w:lang w:val="en-GB"/>
                <w:rFonts w:cs="Times New Roman"/>
              </w:rPr>
            </w:pPr>
            <w:r w:rsidRPr="003B7521">
              <w:rPr>
                <w:rFonts w:cs="Times New Roman"/>
              </w:rPr>
              <w:t>0</w:t>
            </w:r>
          </w:p>
        </w:tc>
      </w:tr>
      <w:tr w14:paraId="0D2F0517" w14:textId="77777777" w:rsidR="00544A16" w:rsidRPr="003B7521" w:rsidTr="00544A16">
        <w:trPr>
          <w:trHeight w:val="517"/>
        </w:trPr>
        <w:tc>
          <w:tcPr>
            <w:tcMar>
              <w:top w:w="123" w:type="dxa"/>
              <w:left w:w="12" w:type="dxa"/>
              <w:bottom w:w="12" w:type="dxa"/>
              <w:right w:w="12" w:type="dxa"/>
            </w:tcMar>
            <w:hideMark/>
            <w:tcBorders>
              <w:top w:val="single" w:sz="6" w:color="7F7F7F" w:space="0"/>
              <w:bottom w:val="single" w:sz="6" w:color="7F7F7F" w:space="0"/>
              <w:left w:val="nil" w:sz="0" w:color="auto" w:space="0"/>
              <w:right w:val="nil" w:sz="0" w:color="auto" w:space="0"/>
            </w:tcBorders>
            <w:shd w:fill="F2F2F2" w:color="auto" w:val="clear"/>
            <w:vAlign w:val="center"/>
            <w:tcW w:w="6497" w:type="dxa"/>
          </w:tcPr>
          <w:p w:rsidR="00544A16" w:rsidRDefault="00544A16" w14:paraId="3DABA836" w14:textId="77777777" w:rsidP="006D4A63" w:rsidRPr="003B7521">
            <w:pPr>
              <w:rPr>
                <w:lang w:val="en-GB"/>
                <w:rFonts w:cs="Times New Roman"/>
              </w:rPr>
            </w:pPr>
            <w:r w:rsidRPr="003B7521">
              <w:rPr>
                <w:bCs/>
                <w:b/>
                <w:rFonts w:cs="Times New Roman"/>
              </w:rPr>
              <w:t xml:space="preserve">Stakeholder identification </w:t>
            </w:r>
          </w:p>
        </w:tc>
        <w:tc>
          <w:tcPr>
            <w:tcMar>
              <w:top w:w="123" w:type="dxa"/>
              <w:left w:w="12" w:type="dxa"/>
              <w:bottom w:w="12" w:type="dxa"/>
              <w:right w:w="12" w:type="dxa"/>
            </w:tcMar>
            <w:hideMark/>
            <w:tcBorders>
              <w:top w:val="single" w:sz="6" w:color="7F7F7F" w:space="0"/>
              <w:bottom w:val="single" w:sz="6" w:color="7F7F7F" w:space="0"/>
              <w:left w:val="nil" w:sz="0" w:color="auto" w:space="0"/>
              <w:right w:val="nil" w:sz="0" w:color="auto" w:space="0"/>
            </w:tcBorders>
            <w:shd w:fill="F2F2F2" w:color="auto" w:val="clear"/>
            <w:tcW w:w="2555" w:type="dxa"/>
          </w:tcPr>
          <w:p w:rsidR="00544A16" w:rsidRDefault="00544A16" w14:paraId="7D60FF4C" w14:textId="77777777" w:rsidP="006D4A63" w:rsidRPr="003B7521">
            <w:pPr>
              <w:rPr>
                <w:lang w:val="en-GB"/>
                <w:rFonts w:cs="Times New Roman"/>
              </w:rPr>
            </w:pPr>
            <w:r w:rsidRPr="003B7521">
              <w:rPr>
                <w:rFonts w:cs="Times New Roman"/>
              </w:rPr>
              <w:t>0</w:t>
            </w:r>
          </w:p>
        </w:tc>
      </w:tr>
      <w:tr w14:paraId="66FFA8FF" w14:textId="77777777" w:rsidR="00544A16" w:rsidRPr="003B7521" w:rsidTr="00544A16">
        <w:trPr>
          <w:trHeight w:val="517"/>
        </w:trPr>
        <w:tc>
          <w:tcPr>
            <w:tcMar>
              <w:top w:w="123" w:type="dxa"/>
              <w:left w:w="12" w:type="dxa"/>
              <w:bottom w:w="12" w:type="dxa"/>
              <w:right w:w="12" w:type="dxa"/>
            </w:tcMar>
            <w:hideMark/>
            <w:tcBorders>
              <w:top w:val="single" w:sz="6" w:color="7F7F7F" w:space="0"/>
              <w:bottom w:val="single" w:sz="6" w:color="7F7F7F" w:space="0"/>
              <w:left w:val="nil" w:sz="0" w:color="auto" w:space="0"/>
              <w:right w:val="nil" w:sz="0" w:color="auto" w:space="0"/>
            </w:tcBorders>
            <w:shd w:fill="F2F2F2" w:color="auto" w:val="clear"/>
            <w:vAlign w:val="center"/>
            <w:tcW w:w="6497" w:type="dxa"/>
          </w:tcPr>
          <w:p w:rsidR="00544A16" w:rsidRDefault="00544A16" w14:paraId="5FE30E35" w14:textId="77777777" w:rsidP="006D4A63" w:rsidRPr="003B7521">
            <w:pPr>
              <w:rPr>
                <w:lang w:val="en-GB"/>
                <w:rFonts w:cs="Times New Roman"/>
              </w:rPr>
            </w:pPr>
            <w:r w:rsidRPr="003B7521">
              <w:rPr>
                <w:bCs/>
                <w:b/>
                <w:rFonts w:cs="Times New Roman"/>
              </w:rPr>
              <w:t xml:space="preserve">Project team identification </w:t>
            </w:r>
          </w:p>
        </w:tc>
        <w:tc>
          <w:tcPr>
            <w:tcMar>
              <w:top w:w="123" w:type="dxa"/>
              <w:left w:w="12" w:type="dxa"/>
              <w:bottom w:w="12" w:type="dxa"/>
              <w:right w:w="12" w:type="dxa"/>
            </w:tcMar>
            <w:hideMark/>
            <w:tcBorders>
              <w:top w:val="single" w:sz="6" w:color="7F7F7F" w:space="0"/>
              <w:bottom w:val="single" w:sz="6" w:color="7F7F7F" w:space="0"/>
              <w:left w:val="nil" w:sz="0" w:color="auto" w:space="0"/>
              <w:right w:val="nil" w:sz="0" w:color="auto" w:space="0"/>
            </w:tcBorders>
            <w:shd w:fill="F2F2F2" w:color="auto" w:val="clear"/>
            <w:tcW w:w="2555" w:type="dxa"/>
          </w:tcPr>
          <w:p w:rsidR="00544A16" w:rsidRDefault="00544A16" w14:paraId="24A4F2B4" w14:textId="77777777" w:rsidP="006D4A63" w:rsidRPr="003B7521">
            <w:pPr>
              <w:rPr>
                <w:lang w:val="en-GB"/>
                <w:rFonts w:cs="Times New Roman"/>
              </w:rPr>
            </w:pPr>
            <w:r w:rsidRPr="003B7521">
              <w:rPr>
                <w:rFonts w:cs="Times New Roman"/>
              </w:rPr>
              <w:t>0</w:t>
            </w:r>
          </w:p>
        </w:tc>
      </w:tr>
      <w:tr w14:paraId="66266F14" w14:textId="77777777" w:rsidR="00544A16" w:rsidRPr="003B7521" w:rsidTr="00544A16">
        <w:trPr>
          <w:trHeight w:val="517"/>
        </w:trPr>
        <w:tc>
          <w:tcPr>
            <w:tcMar>
              <w:top w:w="123" w:type="dxa"/>
              <w:left w:w="12" w:type="dxa"/>
              <w:bottom w:w="12" w:type="dxa"/>
              <w:right w:w="12" w:type="dxa"/>
            </w:tcMar>
            <w:hideMark/>
            <w:tcBorders>
              <w:top w:val="single" w:sz="6" w:color="7F7F7F" w:space="0"/>
              <w:bottom w:val="single" w:sz="6" w:color="7F7F7F" w:space="0"/>
              <w:left w:val="nil" w:sz="0" w:color="auto" w:space="0"/>
              <w:right w:val="nil" w:sz="0" w:color="auto" w:space="0"/>
            </w:tcBorders>
            <w:shd w:fill="F2F2F2" w:color="auto" w:val="clear"/>
            <w:vAlign w:val="center"/>
            <w:tcW w:w="6497" w:type="dxa"/>
          </w:tcPr>
          <w:p w:rsidR="00544A16" w:rsidRDefault="00544A16" w14:paraId="79033505" w14:textId="77777777" w:rsidP="006D4A63" w:rsidRPr="003B7521">
            <w:pPr>
              <w:rPr>
                <w:lang w:val="en-GB"/>
                <w:rFonts w:cs="Times New Roman"/>
              </w:rPr>
            </w:pPr>
            <w:r w:rsidRPr="003B7521">
              <w:rPr>
                <w:bCs/>
                <w:b/>
                <w:rFonts w:cs="Times New Roman"/>
              </w:rPr>
              <w:t>Hiring app developers</w:t>
            </w:r>
          </w:p>
        </w:tc>
        <w:tc>
          <w:tcPr>
            <w:tcMar>
              <w:top w:w="123" w:type="dxa"/>
              <w:left w:w="12" w:type="dxa"/>
              <w:bottom w:w="12" w:type="dxa"/>
              <w:right w:w="12" w:type="dxa"/>
            </w:tcMar>
            <w:hideMark/>
            <w:tcBorders>
              <w:top w:val="single" w:sz="6" w:color="7F7F7F" w:space="0"/>
              <w:bottom w:val="single" w:sz="6" w:color="7F7F7F" w:space="0"/>
              <w:left w:val="nil" w:sz="0" w:color="auto" w:space="0"/>
              <w:right w:val="nil" w:sz="0" w:color="auto" w:space="0"/>
            </w:tcBorders>
            <w:shd w:fill="F2F2F2" w:color="auto" w:val="clear"/>
            <w:tcW w:w="2555" w:type="dxa"/>
          </w:tcPr>
          <w:p w:rsidR="00544A16" w:rsidRDefault="00544A16" w14:paraId="0B1600B9" w14:textId="77777777" w:rsidP="006D4A63" w:rsidRPr="003B7521">
            <w:pPr>
              <w:rPr>
                <w:lang w:val="en-GB"/>
                <w:rFonts w:cs="Times New Roman"/>
              </w:rPr>
            </w:pPr>
            <w:r w:rsidRPr="003B7521">
              <w:rPr>
                <w:rFonts w:cs="Times New Roman"/>
              </w:rPr>
              <w:t>3000</w:t>
            </w:r>
          </w:p>
        </w:tc>
      </w:tr>
      <w:tr w14:paraId="0B9D1996" w14:textId="77777777" w:rsidR="00544A16" w:rsidRPr="003B7521" w:rsidTr="00544A16">
        <w:trPr>
          <w:trHeight w:val="517"/>
        </w:trPr>
        <w:tc>
          <w:tcPr>
            <w:tcMar>
              <w:top w:w="123" w:type="dxa"/>
              <w:left w:w="12" w:type="dxa"/>
              <w:bottom w:w="12" w:type="dxa"/>
              <w:right w:w="12" w:type="dxa"/>
            </w:tcMar>
            <w:hideMark/>
            <w:tcBorders>
              <w:top w:val="single" w:sz="6" w:color="7F7F7F" w:space="0"/>
              <w:bottom w:val="single" w:sz="6" w:color="7F7F7F" w:space="0"/>
              <w:left w:val="nil" w:sz="0" w:color="auto" w:space="0"/>
              <w:right w:val="nil" w:sz="0" w:color="auto" w:space="0"/>
            </w:tcBorders>
            <w:shd w:fill="F2F2F2" w:color="auto" w:val="clear"/>
            <w:vAlign w:val="center"/>
            <w:tcW w:w="6497" w:type="dxa"/>
          </w:tcPr>
          <w:p w:rsidR="00544A16" w:rsidRDefault="00544A16" w14:paraId="6B80431B" w14:textId="77777777" w:rsidP="006D4A63" w:rsidRPr="003B7521">
            <w:pPr>
              <w:rPr>
                <w:lang w:val="en-GB"/>
                <w:rFonts w:cs="Times New Roman"/>
              </w:rPr>
            </w:pPr>
            <w:r w:rsidRPr="003B7521">
              <w:rPr>
                <w:bCs/>
                <w:b/>
                <w:rFonts w:cs="Times New Roman"/>
              </w:rPr>
              <w:t>Taking NHS recommendations</w:t>
            </w:r>
          </w:p>
        </w:tc>
        <w:tc>
          <w:tcPr>
            <w:tcMar>
              <w:top w:w="123" w:type="dxa"/>
              <w:left w:w="12" w:type="dxa"/>
              <w:bottom w:w="12" w:type="dxa"/>
              <w:right w:w="12" w:type="dxa"/>
            </w:tcMar>
            <w:hideMark/>
            <w:tcBorders>
              <w:top w:val="single" w:sz="6" w:color="7F7F7F" w:space="0"/>
              <w:bottom w:val="single" w:sz="6" w:color="7F7F7F" w:space="0"/>
              <w:left w:val="nil" w:sz="0" w:color="auto" w:space="0"/>
              <w:right w:val="nil" w:sz="0" w:color="auto" w:space="0"/>
            </w:tcBorders>
            <w:shd w:fill="F2F2F2" w:color="auto" w:val="clear"/>
            <w:tcW w:w="2555" w:type="dxa"/>
          </w:tcPr>
          <w:p w:rsidR="00544A16" w:rsidRDefault="00544A16" w14:paraId="329B51C7" w14:textId="77777777" w:rsidP="006D4A63" w:rsidRPr="003B7521">
            <w:pPr>
              <w:rPr>
                <w:lang w:val="en-GB"/>
                <w:rFonts w:cs="Times New Roman"/>
              </w:rPr>
            </w:pPr>
            <w:r w:rsidRPr="003B7521">
              <w:rPr>
                <w:rFonts w:cs="Times New Roman"/>
              </w:rPr>
              <w:t>0</w:t>
            </w:r>
          </w:p>
        </w:tc>
      </w:tr>
      <w:tr w14:paraId="2EB12A7B" w14:textId="77777777" w:rsidR="00544A16" w:rsidRPr="003B7521" w:rsidTr="00544A16">
        <w:trPr>
          <w:trHeight w:val="517"/>
        </w:trPr>
        <w:tc>
          <w:tcPr>
            <w:tcMar>
              <w:top w:w="123" w:type="dxa"/>
              <w:left w:w="12" w:type="dxa"/>
              <w:bottom w:w="12" w:type="dxa"/>
              <w:right w:w="12" w:type="dxa"/>
            </w:tcMar>
            <w:hideMark/>
            <w:tcBorders>
              <w:top w:val="single" w:sz="6" w:color="7F7F7F" w:space="0"/>
              <w:bottom w:val="single" w:sz="6" w:color="7F7F7F" w:space="0"/>
              <w:left w:val="nil" w:sz="0" w:color="auto" w:space="0"/>
              <w:right w:val="nil" w:sz="0" w:color="auto" w:space="0"/>
            </w:tcBorders>
            <w:shd w:fill="F2F2F2" w:color="auto" w:val="clear"/>
            <w:vAlign w:val="center"/>
            <w:tcW w:w="6497" w:type="dxa"/>
          </w:tcPr>
          <w:p w:rsidR="00544A16" w:rsidRDefault="00544A16" w14:paraId="24EB3E40" w14:textId="77777777" w:rsidP="006D4A63" w:rsidRPr="003B7521">
            <w:pPr>
              <w:rPr>
                <w:lang w:val="en-GB"/>
                <w:rFonts w:cs="Times New Roman"/>
              </w:rPr>
            </w:pPr>
            <w:r w:rsidRPr="003B7521">
              <w:rPr>
                <w:bCs/>
                <w:b/>
                <w:rFonts w:cs="Times New Roman"/>
              </w:rPr>
              <w:t>developing app</w:t>
            </w:r>
          </w:p>
        </w:tc>
        <w:tc>
          <w:tcPr>
            <w:tcMar>
              <w:top w:w="123" w:type="dxa"/>
              <w:left w:w="12" w:type="dxa"/>
              <w:bottom w:w="12" w:type="dxa"/>
              <w:right w:w="12" w:type="dxa"/>
            </w:tcMar>
            <w:hideMark/>
            <w:tcBorders>
              <w:top w:val="single" w:sz="6" w:color="7F7F7F" w:space="0"/>
              <w:bottom w:val="single" w:sz="6" w:color="7F7F7F" w:space="0"/>
              <w:left w:val="nil" w:sz="0" w:color="auto" w:space="0"/>
              <w:right w:val="nil" w:sz="0" w:color="auto" w:space="0"/>
            </w:tcBorders>
            <w:shd w:fill="F2F2F2" w:color="auto" w:val="clear"/>
            <w:tcW w:w="2555" w:type="dxa"/>
          </w:tcPr>
          <w:p w:rsidR="00544A16" w:rsidRDefault="00544A16" w14:paraId="6FBFDDE9" w14:textId="77777777" w:rsidP="006D4A63" w:rsidRPr="003B7521">
            <w:pPr>
              <w:rPr>
                <w:lang w:val="en-GB"/>
                <w:rFonts w:cs="Times New Roman"/>
              </w:rPr>
            </w:pPr>
            <w:r w:rsidRPr="003B7521">
              <w:rPr>
                <w:rFonts w:cs="Times New Roman"/>
              </w:rPr>
              <w:t>5000</w:t>
            </w:r>
          </w:p>
        </w:tc>
      </w:tr>
      <w:tr w14:paraId="58497146" w14:textId="77777777" w:rsidR="00544A16" w:rsidRPr="003B7521" w:rsidTr="00544A16">
        <w:trPr>
          <w:trHeight w:val="517"/>
        </w:trPr>
        <w:tc>
          <w:tcPr>
            <w:tcMar>
              <w:top w:w="123" w:type="dxa"/>
              <w:left w:w="12" w:type="dxa"/>
              <w:bottom w:w="12" w:type="dxa"/>
              <w:right w:w="12" w:type="dxa"/>
            </w:tcMar>
            <w:hideMark/>
            <w:tcBorders>
              <w:top w:val="single" w:sz="6" w:color="7F7F7F" w:space="0"/>
              <w:bottom w:val="single" w:sz="6" w:color="7F7F7F" w:space="0"/>
              <w:left w:val="nil" w:sz="0" w:color="auto" w:space="0"/>
              <w:right w:val="nil" w:sz="0" w:color="auto" w:space="0"/>
            </w:tcBorders>
            <w:shd w:fill="F2F2F2" w:color="auto" w:val="clear"/>
            <w:vAlign w:val="center"/>
            <w:tcW w:w="6497" w:type="dxa"/>
          </w:tcPr>
          <w:p w:rsidR="00544A16" w:rsidRDefault="00544A16" w14:paraId="5DB78DD1" w14:textId="77777777" w:rsidP="006D4A63" w:rsidRPr="003B7521">
            <w:pPr>
              <w:rPr>
                <w:lang w:val="en-GB"/>
                <w:rFonts w:cs="Times New Roman"/>
              </w:rPr>
            </w:pPr>
            <w:r w:rsidRPr="003B7521">
              <w:rPr>
                <w:bCs/>
                <w:b/>
                <w:rFonts w:cs="Times New Roman"/>
              </w:rPr>
              <w:t>Integrating nearby communication processes</w:t>
            </w:r>
          </w:p>
        </w:tc>
        <w:tc>
          <w:tcPr>
            <w:tcMar>
              <w:top w:w="123" w:type="dxa"/>
              <w:left w:w="12" w:type="dxa"/>
              <w:bottom w:w="12" w:type="dxa"/>
              <w:right w:w="12" w:type="dxa"/>
            </w:tcMar>
            <w:hideMark/>
            <w:tcBorders>
              <w:top w:val="single" w:sz="6" w:color="7F7F7F" w:space="0"/>
              <w:bottom w:val="single" w:sz="6" w:color="7F7F7F" w:space="0"/>
              <w:left w:val="nil" w:sz="0" w:color="auto" w:space="0"/>
              <w:right w:val="nil" w:sz="0" w:color="auto" w:space="0"/>
            </w:tcBorders>
            <w:shd w:fill="F2F2F2" w:color="auto" w:val="clear"/>
            <w:tcW w:w="2555" w:type="dxa"/>
          </w:tcPr>
          <w:p w:rsidR="00544A16" w:rsidRDefault="00544A16" w14:paraId="65C882A9" w14:textId="77777777" w:rsidP="006D4A63" w:rsidRPr="003B7521">
            <w:pPr>
              <w:rPr>
                <w:lang w:val="en-GB"/>
                <w:rFonts w:cs="Times New Roman"/>
              </w:rPr>
            </w:pPr>
            <w:r w:rsidRPr="003B7521">
              <w:rPr>
                <w:rFonts w:cs="Times New Roman"/>
              </w:rPr>
              <w:t>2000</w:t>
            </w:r>
          </w:p>
        </w:tc>
      </w:tr>
      <w:tr w14:paraId="08A91AF2" w14:textId="77777777" w:rsidR="00544A16" w:rsidRPr="003B7521" w:rsidTr="00544A16">
        <w:trPr>
          <w:trHeight w:val="517"/>
        </w:trPr>
        <w:tc>
          <w:tcPr>
            <w:tcMar>
              <w:top w:w="123" w:type="dxa"/>
              <w:left w:w="12" w:type="dxa"/>
              <w:bottom w:w="12" w:type="dxa"/>
              <w:right w:w="12" w:type="dxa"/>
            </w:tcMar>
            <w:hideMark/>
            <w:tcBorders>
              <w:top w:val="single" w:sz="6" w:color="7F7F7F" w:space="0"/>
              <w:bottom w:val="single" w:sz="6" w:color="7F7F7F" w:space="0"/>
              <w:left w:val="nil" w:sz="0" w:color="auto" w:space="0"/>
              <w:right w:val="nil" w:sz="0" w:color="auto" w:space="0"/>
            </w:tcBorders>
            <w:shd w:fill="F2F2F2" w:color="auto" w:val="clear"/>
            <w:vAlign w:val="center"/>
            <w:tcW w:w="6497" w:type="dxa"/>
          </w:tcPr>
          <w:p w:rsidR="00544A16" w:rsidRDefault="00544A16" w14:paraId="148B6924" w14:textId="77777777" w:rsidP="006D4A63" w:rsidRPr="003B7521">
            <w:pPr>
              <w:rPr>
                <w:lang w:val="en-GB"/>
                <w:rFonts w:cs="Times New Roman"/>
              </w:rPr>
            </w:pPr>
            <w:r w:rsidRPr="003B7521">
              <w:rPr>
                <w:bCs/>
                <w:b/>
                <w:rFonts w:cs="Times New Roman"/>
              </w:rPr>
              <w:t>Integrating national COVID database</w:t>
            </w:r>
          </w:p>
        </w:tc>
        <w:tc>
          <w:tcPr>
            <w:tcMar>
              <w:top w:w="123" w:type="dxa"/>
              <w:left w:w="12" w:type="dxa"/>
              <w:bottom w:w="12" w:type="dxa"/>
              <w:right w:w="12" w:type="dxa"/>
            </w:tcMar>
            <w:hideMark/>
            <w:tcBorders>
              <w:top w:val="single" w:sz="6" w:color="7F7F7F" w:space="0"/>
              <w:bottom w:val="single" w:sz="6" w:color="7F7F7F" w:space="0"/>
              <w:left w:val="nil" w:sz="0" w:color="auto" w:space="0"/>
              <w:right w:val="nil" w:sz="0" w:color="auto" w:space="0"/>
            </w:tcBorders>
            <w:shd w:fill="F2F2F2" w:color="auto" w:val="clear"/>
            <w:tcW w:w="2555" w:type="dxa"/>
          </w:tcPr>
          <w:p w:rsidR="00544A16" w:rsidRDefault="00544A16" w14:paraId="434D5455" w14:textId="77777777" w:rsidP="006D4A63" w:rsidRPr="003B7521">
            <w:pPr>
              <w:rPr>
                <w:lang w:val="en-GB"/>
                <w:rFonts w:cs="Times New Roman"/>
              </w:rPr>
            </w:pPr>
            <w:r w:rsidRPr="003B7521">
              <w:rPr>
                <w:rFonts w:cs="Times New Roman"/>
              </w:rPr>
              <w:t>3000</w:t>
            </w:r>
          </w:p>
        </w:tc>
      </w:tr>
      <w:tr w14:paraId="4DE771CD" w14:textId="77777777" w:rsidR="00544A16" w:rsidRPr="003B7521" w:rsidTr="00544A16">
        <w:trPr>
          <w:trHeight w:val="517"/>
        </w:trPr>
        <w:tc>
          <w:tcPr>
            <w:tcMar>
              <w:top w:w="123" w:type="dxa"/>
              <w:left w:w="12" w:type="dxa"/>
              <w:bottom w:w="12" w:type="dxa"/>
              <w:right w:w="12" w:type="dxa"/>
            </w:tcMar>
            <w:hideMark/>
            <w:tcBorders>
              <w:top w:val="single" w:sz="6" w:color="7F7F7F" w:space="0"/>
              <w:bottom w:val="single" w:sz="6" w:color="7F7F7F" w:space="0"/>
              <w:left w:val="nil" w:sz="0" w:color="auto" w:space="0"/>
              <w:right w:val="nil" w:sz="0" w:color="auto" w:space="0"/>
            </w:tcBorders>
            <w:shd w:fill="F2F2F2" w:color="auto" w:val="clear"/>
            <w:vAlign w:val="center"/>
            <w:tcW w:w="6497" w:type="dxa"/>
          </w:tcPr>
          <w:p w:rsidR="00544A16" w:rsidRDefault="00544A16" w14:paraId="5A7B7620" w14:textId="77777777" w:rsidP="006D4A63" w:rsidRPr="003B7521">
            <w:pPr>
              <w:rPr>
                <w:lang w:val="en-GB"/>
                <w:rFonts w:cs="Times New Roman"/>
              </w:rPr>
            </w:pPr>
            <w:r w:rsidRPr="003B7521">
              <w:rPr>
                <w:bCs/>
                <w:b/>
                <w:rFonts w:cs="Times New Roman"/>
              </w:rPr>
              <w:t>assessing risks</w:t>
            </w:r>
          </w:p>
        </w:tc>
        <w:tc>
          <w:tcPr>
            <w:tcMar>
              <w:top w:w="123" w:type="dxa"/>
              <w:left w:w="12" w:type="dxa"/>
              <w:bottom w:w="12" w:type="dxa"/>
              <w:right w:w="12" w:type="dxa"/>
            </w:tcMar>
            <w:hideMark/>
            <w:tcBorders>
              <w:top w:val="single" w:sz="6" w:color="7F7F7F" w:space="0"/>
              <w:bottom w:val="single" w:sz="6" w:color="7F7F7F" w:space="0"/>
              <w:left w:val="nil" w:sz="0" w:color="auto" w:space="0"/>
              <w:right w:val="nil" w:sz="0" w:color="auto" w:space="0"/>
            </w:tcBorders>
            <w:shd w:fill="F2F2F2" w:color="auto" w:val="clear"/>
            <w:tcW w:w="2555" w:type="dxa"/>
          </w:tcPr>
          <w:p w:rsidR="00544A16" w:rsidRDefault="00544A16" w14:paraId="4D6F9D04" w14:textId="77777777" w:rsidP="006D4A63" w:rsidRPr="003B7521">
            <w:pPr>
              <w:rPr>
                <w:lang w:val="en-GB"/>
                <w:rFonts w:cs="Times New Roman"/>
              </w:rPr>
            </w:pPr>
            <w:r w:rsidRPr="003B7521">
              <w:rPr>
                <w:rFonts w:cs="Times New Roman"/>
              </w:rPr>
              <w:t>500</w:t>
            </w:r>
          </w:p>
        </w:tc>
      </w:tr>
      <w:tr w14:paraId="5CE264AD" w14:textId="77777777" w:rsidR="00544A16" w:rsidRPr="003B7521" w:rsidTr="00544A16">
        <w:trPr>
          <w:trHeight w:val="517"/>
        </w:trPr>
        <w:tc>
          <w:tcPr>
            <w:tcMar>
              <w:top w:w="123" w:type="dxa"/>
              <w:left w:w="12" w:type="dxa"/>
              <w:bottom w:w="12" w:type="dxa"/>
              <w:right w:w="12" w:type="dxa"/>
            </w:tcMar>
            <w:hideMark/>
            <w:tcBorders>
              <w:top w:val="single" w:sz="6" w:color="7F7F7F" w:space="0"/>
              <w:bottom w:val="single" w:sz="6" w:color="7F7F7F" w:space="0"/>
              <w:left w:val="nil" w:sz="0" w:color="auto" w:space="0"/>
              <w:right w:val="nil" w:sz="0" w:color="auto" w:space="0"/>
            </w:tcBorders>
            <w:shd w:fill="F2F2F2" w:color="auto" w:val="clear"/>
            <w:vAlign w:val="center"/>
            <w:tcW w:w="6497" w:type="dxa"/>
          </w:tcPr>
          <w:p w:rsidR="00544A16" w:rsidRDefault="00544A16" w14:paraId="4305AD06" w14:textId="77777777" w:rsidP="006D4A63" w:rsidRPr="003B7521">
            <w:pPr>
              <w:rPr>
                <w:lang w:val="en-GB"/>
                <w:rFonts w:cs="Times New Roman"/>
              </w:rPr>
            </w:pPr>
            <w:r w:rsidRPr="003B7521">
              <w:rPr>
                <w:bCs/>
                <w:b/>
                <w:rFonts w:cs="Times New Roman"/>
              </w:rPr>
              <w:t xml:space="preserve">Beta testing app </w:t>
            </w:r>
          </w:p>
        </w:tc>
        <w:tc>
          <w:tcPr>
            <w:tcMar>
              <w:top w:w="123" w:type="dxa"/>
              <w:left w:w="12" w:type="dxa"/>
              <w:bottom w:w="12" w:type="dxa"/>
              <w:right w:w="12" w:type="dxa"/>
            </w:tcMar>
            <w:hideMark/>
            <w:tcBorders>
              <w:top w:val="single" w:sz="6" w:color="7F7F7F" w:space="0"/>
              <w:bottom w:val="single" w:sz="6" w:color="7F7F7F" w:space="0"/>
              <w:left w:val="nil" w:sz="0" w:color="auto" w:space="0"/>
              <w:right w:val="nil" w:sz="0" w:color="auto" w:space="0"/>
            </w:tcBorders>
            <w:shd w:fill="F2F2F2" w:color="auto" w:val="clear"/>
            <w:tcW w:w="2555" w:type="dxa"/>
          </w:tcPr>
          <w:p w:rsidR="00544A16" w:rsidRDefault="00544A16" w14:paraId="4BCB9A11" w14:textId="77777777" w:rsidP="006D4A63" w:rsidRPr="003B7521">
            <w:pPr>
              <w:rPr>
                <w:lang w:val="en-GB"/>
                <w:rFonts w:cs="Times New Roman"/>
              </w:rPr>
            </w:pPr>
            <w:r w:rsidRPr="003B7521">
              <w:rPr>
                <w:rFonts w:cs="Times New Roman"/>
              </w:rPr>
              <w:t>1000</w:t>
            </w:r>
          </w:p>
        </w:tc>
      </w:tr>
      <w:tr w14:paraId="64090618" w14:textId="77777777" w:rsidR="00544A16" w:rsidRPr="003B7521" w:rsidTr="00544A16">
        <w:trPr>
          <w:trHeight w:val="517"/>
        </w:trPr>
        <w:tc>
          <w:tcPr>
            <w:tcMar>
              <w:top w:w="123" w:type="dxa"/>
              <w:left w:w="12" w:type="dxa"/>
              <w:bottom w:w="12" w:type="dxa"/>
              <w:right w:w="12" w:type="dxa"/>
            </w:tcMar>
            <w:hideMark/>
            <w:tcBorders>
              <w:top w:val="single" w:sz="6" w:color="7F7F7F" w:space="0"/>
              <w:bottom w:val="single" w:sz="6" w:color="7F7F7F" w:space="0"/>
              <w:left w:val="nil" w:sz="0" w:color="auto" w:space="0"/>
              <w:right w:val="nil" w:sz="0" w:color="auto" w:space="0"/>
            </w:tcBorders>
            <w:shd w:fill="F2F2F2" w:color="auto" w:val="clear"/>
            <w:vAlign w:val="center"/>
            <w:tcW w:w="6497" w:type="dxa"/>
          </w:tcPr>
          <w:p w:rsidR="00544A16" w:rsidRDefault="00544A16" w14:paraId="743D2D44" w14:textId="77777777" w:rsidP="006D4A63" w:rsidRPr="003B7521">
            <w:pPr>
              <w:rPr>
                <w:lang w:val="en-GB"/>
                <w:rFonts w:cs="Times New Roman"/>
              </w:rPr>
            </w:pPr>
            <w:r w:rsidRPr="003B7521">
              <w:rPr>
                <w:bCs/>
                <w:b/>
                <w:rFonts w:cs="Times New Roman"/>
              </w:rPr>
              <w:t>Assessing app success</w:t>
            </w:r>
          </w:p>
        </w:tc>
        <w:tc>
          <w:tcPr>
            <w:tcMar>
              <w:top w:w="123" w:type="dxa"/>
              <w:left w:w="12" w:type="dxa"/>
              <w:bottom w:w="12" w:type="dxa"/>
              <w:right w:w="12" w:type="dxa"/>
            </w:tcMar>
            <w:hideMark/>
            <w:tcBorders>
              <w:top w:val="single" w:sz="6" w:color="7F7F7F" w:space="0"/>
              <w:bottom w:val="single" w:sz="6" w:color="7F7F7F" w:space="0"/>
              <w:left w:val="nil" w:sz="0" w:color="auto" w:space="0"/>
              <w:right w:val="nil" w:sz="0" w:color="auto" w:space="0"/>
            </w:tcBorders>
            <w:shd w:fill="F2F2F2" w:color="auto" w:val="clear"/>
            <w:tcW w:w="2555" w:type="dxa"/>
          </w:tcPr>
          <w:p w:rsidR="00544A16" w:rsidRDefault="00544A16" w14:paraId="69FE8389" w14:textId="77777777" w:rsidP="006D4A63" w:rsidRPr="003B7521">
            <w:pPr>
              <w:rPr>
                <w:lang w:val="en-GB"/>
                <w:rFonts w:cs="Times New Roman"/>
              </w:rPr>
            </w:pPr>
            <w:r w:rsidRPr="003B7521">
              <w:rPr>
                <w:rFonts w:cs="Times New Roman"/>
              </w:rPr>
              <w:t>2000</w:t>
            </w:r>
          </w:p>
        </w:tc>
      </w:tr>
      <w:tr w14:paraId="56D05B25" w14:textId="77777777" w:rsidR="00544A16" w:rsidRPr="003B7521" w:rsidTr="00544A16">
        <w:trPr>
          <w:trHeight w:val="517"/>
        </w:trPr>
        <w:tc>
          <w:tcPr>
            <w:tcMar>
              <w:top w:w="123" w:type="dxa"/>
              <w:left w:w="12" w:type="dxa"/>
              <w:bottom w:w="12" w:type="dxa"/>
              <w:right w:w="12" w:type="dxa"/>
            </w:tcMar>
            <w:hideMark/>
            <w:tcBorders>
              <w:top w:val="single" w:sz="6" w:color="7F7F7F" w:space="0"/>
              <w:bottom w:val="single" w:sz="6" w:color="7F7F7F" w:space="0"/>
              <w:left w:val="nil" w:sz="0" w:color="auto" w:space="0"/>
              <w:right w:val="nil" w:sz="0" w:color="auto" w:space="0"/>
            </w:tcBorders>
            <w:shd w:fill="F2F2F2" w:color="auto" w:val="clear"/>
            <w:vAlign w:val="center"/>
            <w:tcW w:w="6497" w:type="dxa"/>
          </w:tcPr>
          <w:p w:rsidR="00544A16" w:rsidRDefault="00544A16" w14:paraId="493BB311" w14:textId="77777777" w:rsidP="006D4A63" w:rsidRPr="003B7521">
            <w:pPr>
              <w:rPr>
                <w:lang w:val="en-GB"/>
                <w:rFonts w:cs="Times New Roman"/>
              </w:rPr>
            </w:pPr>
            <w:r w:rsidRPr="003B7521">
              <w:rPr>
                <w:bCs/>
                <w:b/>
                <w:rFonts w:cs="Times New Roman"/>
              </w:rPr>
              <w:t>Handing over app</w:t>
            </w:r>
          </w:p>
        </w:tc>
        <w:tc>
          <w:tcPr>
            <w:tcMar>
              <w:top w:w="123" w:type="dxa"/>
              <w:left w:w="12" w:type="dxa"/>
              <w:bottom w:w="12" w:type="dxa"/>
              <w:right w:w="12" w:type="dxa"/>
            </w:tcMar>
            <w:hideMark/>
            <w:tcBorders>
              <w:top w:val="single" w:sz="6" w:color="7F7F7F" w:space="0"/>
              <w:bottom w:val="single" w:sz="6" w:color="7F7F7F" w:space="0"/>
              <w:left w:val="nil" w:sz="0" w:color="auto" w:space="0"/>
              <w:right w:val="nil" w:sz="0" w:color="auto" w:space="0"/>
            </w:tcBorders>
            <w:shd w:fill="F2F2F2" w:color="auto" w:val="clear"/>
            <w:tcW w:w="2555" w:type="dxa"/>
          </w:tcPr>
          <w:p w:rsidR="00544A16" w:rsidRDefault="00544A16" w14:paraId="12515FAE" w14:textId="77777777" w:rsidP="006D4A63" w:rsidRPr="003B7521">
            <w:pPr>
              <w:rPr>
                <w:lang w:val="en-GB"/>
                <w:rFonts w:cs="Times New Roman"/>
              </w:rPr>
            </w:pPr>
            <w:r w:rsidRPr="003B7521">
              <w:rPr>
                <w:rFonts w:cs="Times New Roman"/>
              </w:rPr>
              <w:t>500</w:t>
            </w:r>
          </w:p>
        </w:tc>
      </w:tr>
      <w:tr w14:paraId="3E552B48" w14:textId="77777777" w:rsidR="00544A16" w:rsidRPr="003B7521" w:rsidTr="00544A16">
        <w:trPr>
          <w:trHeight w:val="517"/>
        </w:trPr>
        <w:tc>
          <w:tcPr>
            <w:tcMar>
              <w:top w:w="123" w:type="dxa"/>
              <w:left w:w="12" w:type="dxa"/>
              <w:bottom w:w="12" w:type="dxa"/>
              <w:right w:w="12" w:type="dxa"/>
            </w:tcMar>
            <w:hideMark/>
            <w:tcBorders>
              <w:top w:val="single" w:sz="6" w:color="7F7F7F" w:space="0"/>
              <w:bottom w:val="single" w:sz="6" w:color="7F7F7F" w:space="0"/>
              <w:left w:val="nil" w:sz="0" w:color="auto" w:space="0"/>
              <w:right w:val="nil" w:sz="0" w:color="auto" w:space="0"/>
            </w:tcBorders>
            <w:shd w:fill="F2F2F2" w:color="auto" w:val="clear"/>
            <w:vAlign w:val="center"/>
            <w:tcW w:w="6497" w:type="dxa"/>
          </w:tcPr>
          <w:p w:rsidR="00544A16" w:rsidRDefault="00544A16" w14:paraId="1245787B" w14:textId="77777777" w:rsidP="006D4A63" w:rsidRPr="003B7521">
            <w:pPr>
              <w:rPr>
                <w:lang w:val="en-GB"/>
                <w:rFonts w:cs="Times New Roman"/>
              </w:rPr>
            </w:pPr>
            <w:r w:rsidRPr="003B7521">
              <w:rPr>
                <w:bCs/>
                <w:b/>
                <w:rFonts w:cs="Times New Roman"/>
              </w:rPr>
              <w:t xml:space="preserve">Total </w:t>
            </w:r>
          </w:p>
        </w:tc>
        <w:tc>
          <w:tcPr>
            <w:tcMar>
              <w:top w:w="123" w:type="dxa"/>
              <w:left w:w="12" w:type="dxa"/>
              <w:bottom w:w="12" w:type="dxa"/>
              <w:right w:w="12" w:type="dxa"/>
            </w:tcMar>
            <w:hideMark/>
            <w:tcBorders>
              <w:top w:val="single" w:sz="6" w:color="7F7F7F" w:space="0"/>
              <w:bottom w:val="single" w:sz="6" w:color="7F7F7F" w:space="0"/>
              <w:left w:val="nil" w:sz="0" w:color="auto" w:space="0"/>
              <w:right w:val="nil" w:sz="0" w:color="auto" w:space="0"/>
            </w:tcBorders>
            <w:shd w:fill="F2F2F2" w:color="auto" w:val="clear"/>
            <w:tcW w:w="2555" w:type="dxa"/>
          </w:tcPr>
          <w:p w:rsidR="00544A16" w:rsidRDefault="00544A16" w14:paraId="0E2BB897" w14:textId="77777777" w:rsidP="006D4A63" w:rsidRPr="003B7521">
            <w:pPr>
              <w:rPr>
                <w:lang w:val="en-GB"/>
                <w:rFonts w:cs="Times New Roman"/>
              </w:rPr>
            </w:pPr>
            <w:r w:rsidRPr="003B7521">
              <w:rPr>
                <w:rFonts w:cs="Times New Roman"/>
              </w:rPr>
              <w:t>£19500</w:t>
            </w:r>
          </w:p>
        </w:tc>
      </w:tr>
    </w:tbl>
    <w:p w:rsidR="00921CAB" w:rsidRDefault="00921CAB" w14:paraId="547E5001" w14:textId="1F0347CA" w:rsidP="006D4A63" w:rsidRPr="003B7521">
      <w:pPr>
        <w:pStyle w:val="Caption"/>
        <w:jc w:val="center"/>
        <w:spacing w:line="360" w:lineRule="auto"/>
        <w:rPr>
          <w:rFonts w:cs="Times New Roman"/>
        </w:rPr>
      </w:pPr>
      <w:r w:rsidRPr="003B7521">
        <w:rPr>
          <w:rFonts w:cs="Times New Roman"/>
        </w:rPr>
        <w:t xml:space="preserve">Table </w:t>
      </w:r>
      <w:r w:rsidRPr="003B7521">
        <w:rPr>
          <w:rFonts w:cs="Times New Roman"/>
        </w:rPr>
        <w:fldChar w:fldCharType="begin"/>
      </w:r>
      <w:r w:rsidRPr="003B7521">
        <w:rPr>
          <w:rFonts w:cs="Times New Roman"/>
        </w:rPr>
        <w:instrText xml:space="preserve"> SEQ Table \* ARABIC </w:instrText>
      </w:r>
      <w:r w:rsidRPr="003B7521">
        <w:rPr>
          <w:rFonts w:cs="Times New Roman"/>
        </w:rPr>
        <w:fldChar w:fldCharType="separate"/>
      </w:r>
      <w:r w:rsidR="009D0549" w:rsidRPr="003B7521">
        <w:rPr>
          <w:noProof/>
          <w:rFonts w:cs="Times New Roman"/>
        </w:rPr>
        <w:t>5</w:t>
      </w:r>
      <w:r w:rsidRPr="003B7521">
        <w:rPr>
          <w:rFonts w:cs="Times New Roman"/>
        </w:rPr>
        <w:fldChar w:fldCharType="end"/>
      </w:r>
      <w:r w:rsidRPr="003B7521">
        <w:rPr>
          <w:rFonts w:cs="Times New Roman"/>
        </w:rPr>
        <w:t>: Project budget</w:t>
      </w:r>
    </w:p>
    <w:p w:rsidR="003A1055" w:rsidRDefault="003A1055" w14:paraId="2EFCD28D" w14:textId="069D9686" w:rsidP="006D4A63" w:rsidRPr="003B7521">
      <w:pPr>
        <w:rPr>
          <w:rFonts w:cs="Times New Roman"/>
        </w:rPr>
      </w:pPr>
      <w:r w:rsidRPr="003B7521">
        <w:rPr>
          <w:rFonts w:cs="Times New Roman"/>
        </w:rPr>
        <w:t xml:space="preserve">Looking at this project budget, the project budget is appropriate and is carefully assigned to different tasks with the most importance provided to creating the app and hiring the app developers because ensuring good developers would yield a good project outcome that is an efficient app for the NHS. </w:t>
      </w:r>
      <w:r w:rsidR="00265A49" w:rsidRPr="003B7521">
        <w:rPr>
          <w:rFonts w:cs="Times New Roman"/>
        </w:rPr>
        <w:t xml:space="preserve">Other tasks which required more budget included the features integration of the app </w:t>
      </w:r>
      <w:r w:rsidR="00092765" w:rsidRPr="003B7521">
        <w:rPr>
          <w:rFonts w:cs="Times New Roman"/>
        </w:rPr>
        <w:t xml:space="preserve">and the monitoring and controlling the app success with beta test and market research as these are often the steps which require </w:t>
      </w:r>
      <w:r w:rsidR="002E71E8" w:rsidRPr="003B7521">
        <w:rPr>
          <w:rFonts w:cs="Times New Roman"/>
        </w:rPr>
        <w:t>more budget</w:t>
      </w:r>
      <w:r w:rsidR="00687153" w:rsidRPr="003B7521">
        <w:rPr>
          <w:rFonts w:cs="Times New Roman"/>
        </w:rPr>
        <w:t xml:space="preserve"> (Niazi </w:t>
      </w:r>
      <w:r w:rsidR="00687153" w:rsidRPr="003B7521">
        <w:rPr>
          <w:iCs/>
          <w:i/>
          <w:rFonts w:cs="Times New Roman"/>
        </w:rPr>
        <w:t>et al.</w:t>
      </w:r>
      <w:r w:rsidR="00687153" w:rsidRPr="003B7521">
        <w:rPr>
          <w:rFonts w:cs="Times New Roman"/>
        </w:rPr>
        <w:t>, 2015)</w:t>
      </w:r>
      <w:r w:rsidR="002E71E8" w:rsidRPr="003B7521">
        <w:rPr>
          <w:rFonts w:cs="Times New Roman"/>
        </w:rPr>
        <w:t xml:space="preserve">. </w:t>
      </w:r>
    </w:p>
    <w:p w:rsidR="00544A16" w:rsidRDefault="00544A16" w14:paraId="163A3AE5" w14:textId="77777777" w:rsidP="006D4A63" w:rsidRPr="003B7521">
      <w:pPr>
        <w:rPr>
          <w:lang w:val="en-GB"/>
          <w:rFonts w:cs="Times New Roman"/>
        </w:rPr>
      </w:pPr>
    </w:p>
    <w:p w:rsidR="003A1055" w:rsidRDefault="008F05E6" w14:paraId="29729B14" w14:textId="0DD1AB1B" w:rsidP="006D4A63" w:rsidRPr="003B7521">
      <w:pPr>
        <w:pStyle w:val="Heading2"/>
        <w:rPr>
          <w:lang w:val="en-GB"/>
          <w:rFonts w:cs="Times New Roman"/>
        </w:rPr>
      </w:pPr>
      <w:bookmarkStart w:id="12" w:name="_Toc90372396"/>
      <w:r w:rsidRPr="003B7521">
        <w:rPr>
          <w:lang w:val="en-GB"/>
          <w:rFonts w:cs="Times New Roman"/>
        </w:rPr>
        <w:t xml:space="preserve">Project </w:t>
      </w:r>
      <w:r w:rsidR="008E24F5" w:rsidRPr="003B7521">
        <w:rPr>
          <w:lang w:val="en-GB"/>
          <w:rFonts w:cs="Times New Roman"/>
        </w:rPr>
        <w:t>Risks</w:t>
      </w:r>
      <w:bookmarkEnd w:id="12"/>
      <w:r w:rsidR="008E24F5" w:rsidRPr="003B7521">
        <w:rPr>
          <w:lang w:val="en-GB"/>
          <w:rFonts w:cs="Times New Roman"/>
        </w:rPr>
        <w:t xml:space="preserve"> </w:t>
      </w:r>
    </w:p>
    <w:p w:rsidR="008E24F5" w:rsidRDefault="008E24F5" w14:paraId="2B2FA1B2" w14:textId="03276081" w:rsidP="006D4A63" w:rsidRPr="003B7521">
      <w:pPr>
        <w:rPr>
          <w:rFonts w:cs="Times New Roman"/>
        </w:rPr>
      </w:pPr>
      <w:r w:rsidRPr="003B7521">
        <w:rPr>
          <w:rFonts w:cs="Times New Roman"/>
        </w:rPr>
        <w:t xml:space="preserve">There are no projects without their risks </w:t>
      </w:r>
      <w:r w:rsidR="008F05E6" w:rsidRPr="003B7521">
        <w:rPr>
          <w:rFonts w:cs="Times New Roman"/>
        </w:rPr>
        <w:t xml:space="preserve">as argued by </w:t>
      </w:r>
      <w:r w:rsidRPr="003B7521">
        <w:rPr>
          <w:rFonts w:cs="Times New Roman"/>
        </w:rPr>
        <w:t xml:space="preserve">Pinto, </w:t>
      </w:r>
      <w:r w:rsidR="008F05E6" w:rsidRPr="003B7521">
        <w:rPr>
          <w:rFonts w:cs="Times New Roman"/>
        </w:rPr>
        <w:t>(</w:t>
      </w:r>
      <w:r w:rsidRPr="003B7521">
        <w:rPr>
          <w:rFonts w:cs="Times New Roman"/>
        </w:rPr>
        <w:t xml:space="preserve">2019). According to the scope of a project many </w:t>
      </w:r>
      <w:r w:rsidR="00DF6233" w:rsidRPr="003B7521">
        <w:rPr>
          <w:rFonts w:cs="Times New Roman"/>
        </w:rPr>
        <w:t>types</w:t>
      </w:r>
      <w:r w:rsidRPr="003B7521">
        <w:rPr>
          <w:rFonts w:cs="Times New Roman"/>
        </w:rPr>
        <w:t xml:space="preserve"> of risks may arise in a project and the project manager has to identify the most impactful and the ones which are most likely to occur during the project to ensure the project uses its resources to mitigate the risks properly</w:t>
      </w:r>
      <w:r w:rsidR="00DF6233" w:rsidRPr="003B7521">
        <w:rPr>
          <w:rFonts w:cs="Times New Roman"/>
        </w:rPr>
        <w:t xml:space="preserve"> (Chakraborty, 2019)</w:t>
      </w:r>
      <w:r w:rsidRPr="003B7521">
        <w:rPr>
          <w:rFonts w:cs="Times New Roman"/>
        </w:rPr>
        <w:t xml:space="preserve">. This chart shows the most notable risks in this project and some mitigation plants for the project plan. </w:t>
      </w:r>
    </w:p>
    <w:tbl>
      <w:tblPr>
        <w:tblW w:w="9734" w:type="dxa"/>
        <w:tblCellMar>
          <w:left w:w="0" w:type="dxa"/>
          <w:right w:w="0" w:type="dxa"/>
        </w:tblCellMar>
        <w:tblLook w:val="6A0"/>
      </w:tblPr>
      <w:tblGrid>
        <w:gridCol w:w="2261"/>
        <w:gridCol w:w="1414"/>
        <w:gridCol w:w="1974"/>
        <w:gridCol w:w="2025"/>
        <w:gridCol w:w="2060"/>
      </w:tblGrid>
      <w:tr w14:paraId="7775C13F" w14:textId="77777777" w:rsidR="008C4BC1" w:rsidRPr="003B7521" w:rsidTr="008C4BC1">
        <w:trPr>
          <w:trHeight w:val="416"/>
        </w:trPr>
        <w:tc>
          <w:tcPr>
            <w:tcMar>
              <w:top w:w="129" w:type="dxa"/>
              <w:left w:w="215" w:type="dxa"/>
              <w:bottom w:w="129" w:type="dxa"/>
              <w:right w:w="129" w:type="dxa"/>
            </w:tcMar>
            <w:hideMark/>
            <w:tcBorders>
              <w:top w:val="nil" w:sz="0" w:color="auto" w:space="0"/>
              <w:bottom w:val="single" w:sz="24" w:color="FFFFFF" w:space="0"/>
              <w:left w:val="nil" w:sz="0" w:color="auto" w:space="0"/>
              <w:right w:val="single" w:sz="24" w:color="FFFFFF" w:space="0"/>
            </w:tcBorders>
            <w:shd w:fill="A8AAA9" w:color="auto" w:val="clear"/>
            <w:tcW w:w="2261" w:type="dxa"/>
          </w:tcPr>
          <w:p w:rsidR="008C4BC1" w:rsidRDefault="008C4BC1" w14:paraId="78BBD048" w14:textId="77777777" w:rsidP="006D4A63" w:rsidRPr="003B7521">
            <w:pPr>
              <w:rPr>
                <w:lang w:val="en-GB"/>
                <w:rFonts w:cs="Times New Roman"/>
              </w:rPr>
            </w:pPr>
            <w:r w:rsidRPr="003B7521">
              <w:rPr>
                <w:bCs/>
                <w:lang w:val="en-GB"/>
                <w:b/>
                <w:rFonts w:cs="Times New Roman"/>
              </w:rPr>
              <w:t xml:space="preserve">Risk description </w:t>
            </w:r>
          </w:p>
        </w:tc>
        <w:tc>
          <w:tcPr>
            <w:tcMar>
              <w:top w:w="129" w:type="dxa"/>
              <w:left w:w="215" w:type="dxa"/>
              <w:bottom w:w="129" w:type="dxa"/>
              <w:right w:w="129" w:type="dxa"/>
            </w:tcMar>
            <w:hideMark/>
            <w:tcBorders>
              <w:top w:val="nil" w:sz="0" w:color="auto" w:space="0"/>
              <w:bottom w:val="single" w:sz="24" w:color="FFFFFF" w:space="0"/>
              <w:left w:val="single" w:sz="24" w:color="FFFFFF" w:space="0"/>
              <w:right w:val="single" w:sz="24" w:color="FFFFFF" w:space="0"/>
            </w:tcBorders>
            <w:shd w:fill="A8AAA9" w:color="auto" w:val="clear"/>
            <w:tcW w:w="1414" w:type="dxa"/>
          </w:tcPr>
          <w:p w:rsidR="008C4BC1" w:rsidRDefault="008C4BC1" w14:paraId="5832575C" w14:textId="77777777" w:rsidP="006D4A63" w:rsidRPr="003B7521">
            <w:pPr>
              <w:rPr>
                <w:lang w:val="en-GB"/>
                <w:rFonts w:cs="Times New Roman"/>
              </w:rPr>
            </w:pPr>
            <w:r w:rsidRPr="003B7521">
              <w:rPr>
                <w:bCs/>
                <w:lang w:val="en-GB"/>
                <w:b/>
                <w:rFonts w:cs="Times New Roman"/>
              </w:rPr>
              <w:t>Impact level</w:t>
            </w:r>
          </w:p>
        </w:tc>
        <w:tc>
          <w:tcPr>
            <w:tcMar>
              <w:top w:w="129" w:type="dxa"/>
              <w:left w:w="215" w:type="dxa"/>
              <w:bottom w:w="129" w:type="dxa"/>
              <w:right w:w="129" w:type="dxa"/>
            </w:tcMar>
            <w:hideMark/>
            <w:tcBorders>
              <w:top w:val="nil" w:sz="0" w:color="auto" w:space="0"/>
              <w:bottom w:val="single" w:sz="24" w:color="FFFFFF" w:space="0"/>
              <w:left w:val="single" w:sz="24" w:color="FFFFFF" w:space="0"/>
              <w:right w:val="single" w:sz="24" w:color="FFFFFF" w:space="0"/>
            </w:tcBorders>
            <w:shd w:fill="A8AAA9" w:color="auto" w:val="clear"/>
            <w:tcW w:w="1974" w:type="dxa"/>
          </w:tcPr>
          <w:p w:rsidR="008C4BC1" w:rsidRDefault="008C4BC1" w14:paraId="1E4E5258" w14:textId="77777777" w:rsidP="006D4A63" w:rsidRPr="003B7521">
            <w:pPr>
              <w:rPr>
                <w:lang w:val="en-GB"/>
                <w:rFonts w:cs="Times New Roman"/>
              </w:rPr>
            </w:pPr>
            <w:r w:rsidRPr="003B7521">
              <w:rPr>
                <w:bCs/>
                <w:lang w:val="en-GB"/>
                <w:b/>
                <w:rFonts w:cs="Times New Roman"/>
              </w:rPr>
              <w:t xml:space="preserve">Probability </w:t>
            </w:r>
          </w:p>
        </w:tc>
        <w:tc>
          <w:tcPr>
            <w:tcMar>
              <w:top w:w="129" w:type="dxa"/>
              <w:left w:w="215" w:type="dxa"/>
              <w:bottom w:w="129" w:type="dxa"/>
              <w:right w:w="129" w:type="dxa"/>
            </w:tcMar>
            <w:hideMark/>
            <w:tcBorders>
              <w:top w:val="nil" w:sz="0" w:color="auto" w:space="0"/>
              <w:bottom w:val="single" w:sz="24" w:color="FFFFFF" w:space="0"/>
              <w:left w:val="single" w:sz="24" w:color="FFFFFF" w:space="0"/>
              <w:right w:val="single" w:sz="24" w:color="FFFFFF" w:space="0"/>
            </w:tcBorders>
            <w:shd w:fill="A8AAA9" w:color="auto" w:val="clear"/>
            <w:tcW w:w="2025" w:type="dxa"/>
          </w:tcPr>
          <w:p w:rsidR="008C4BC1" w:rsidRDefault="008C4BC1" w14:paraId="3DB9BF5A" w14:textId="77777777" w:rsidP="006D4A63" w:rsidRPr="003B7521">
            <w:pPr>
              <w:rPr>
                <w:lang w:val="en-GB"/>
                <w:rFonts w:cs="Times New Roman"/>
              </w:rPr>
            </w:pPr>
            <w:r w:rsidRPr="003B7521">
              <w:rPr>
                <w:bCs/>
                <w:lang w:val="en-GB"/>
                <w:b/>
                <w:rFonts w:cs="Times New Roman"/>
              </w:rPr>
              <w:t xml:space="preserve">Importance </w:t>
            </w:r>
          </w:p>
        </w:tc>
        <w:tc>
          <w:tcPr>
            <w:tcMar>
              <w:top w:w="129" w:type="dxa"/>
              <w:left w:w="215" w:type="dxa"/>
              <w:bottom w:w="129" w:type="dxa"/>
              <w:right w:w="129" w:type="dxa"/>
            </w:tcMar>
            <w:hideMark/>
            <w:tcBorders>
              <w:top w:val="nil" w:sz="0" w:color="auto" w:space="0"/>
              <w:bottom w:val="single" w:sz="24" w:color="FFFFFF" w:space="0"/>
              <w:left w:val="single" w:sz="24" w:color="FFFFFF" w:space="0"/>
              <w:right w:val="nil" w:sz="0" w:color="auto" w:space="0"/>
            </w:tcBorders>
            <w:shd w:fill="A8AAA9" w:color="auto" w:val="clear"/>
            <w:tcW w:w="2060" w:type="dxa"/>
          </w:tcPr>
          <w:p w:rsidR="008C4BC1" w:rsidRDefault="008C4BC1" w14:paraId="19EEC12E" w14:textId="77777777" w:rsidP="006D4A63" w:rsidRPr="003B7521">
            <w:pPr>
              <w:rPr>
                <w:lang w:val="en-GB"/>
                <w:rFonts w:cs="Times New Roman"/>
              </w:rPr>
            </w:pPr>
            <w:r w:rsidRPr="003B7521">
              <w:rPr>
                <w:bCs/>
                <w:lang w:val="en-GB"/>
                <w:b/>
                <w:rFonts w:cs="Times New Roman"/>
              </w:rPr>
              <w:t>Mitigation</w:t>
            </w:r>
          </w:p>
        </w:tc>
      </w:tr>
      <w:tr w14:paraId="4F2A8696" w14:textId="77777777" w:rsidR="008C4BC1" w:rsidRPr="003B7521" w:rsidTr="008C4BC1">
        <w:trPr>
          <w:trHeight w:val="657"/>
        </w:trPr>
        <w:tc>
          <w:tcPr>
            <w:tcMar>
              <w:top w:w="129" w:type="dxa"/>
              <w:left w:w="215" w:type="dxa"/>
              <w:bottom w:w="129" w:type="dxa"/>
              <w:right w:w="129" w:type="dxa"/>
            </w:tcMar>
            <w:hideMark/>
            <w:tcBorders>
              <w:top w:val="single" w:sz="24" w:color="FFFFFF" w:space="0"/>
              <w:bottom w:val="single" w:sz="24" w:color="FFFFFF" w:space="0"/>
              <w:left w:val="nil" w:sz="0" w:color="auto" w:space="0"/>
              <w:right w:val="single" w:sz="24" w:color="FFFFFF" w:space="0"/>
            </w:tcBorders>
            <w:shd w:fill="A8AAA9" w:color="auto" w:val="clear"/>
            <w:tcW w:w="2261" w:type="dxa"/>
          </w:tcPr>
          <w:p w:rsidR="008C4BC1" w:rsidRDefault="008C4BC1" w14:paraId="7B838F49" w14:textId="77777777" w:rsidP="006D4A63" w:rsidRPr="003B7521">
            <w:pPr>
              <w:rPr>
                <w:lang w:val="en-GB"/>
                <w:rFonts w:cs="Times New Roman"/>
              </w:rPr>
            </w:pPr>
            <w:r w:rsidRPr="003B7521">
              <w:rPr>
                <w:bCs/>
                <w:lang w:val="en-GB"/>
                <w:b/>
                <w:rFonts w:cs="Times New Roman"/>
              </w:rPr>
              <w:t xml:space="preserve">The project may receive insufficient fund </w:t>
            </w:r>
          </w:p>
        </w:tc>
        <w:tc>
          <w:tcPr>
            <w:tcMar>
              <w:top w:w="129" w:type="dxa"/>
              <w:left w:w="215" w:type="dxa"/>
              <w:bottom w:w="129" w:type="dxa"/>
              <w:right w:w="129" w:type="dxa"/>
            </w:tcMar>
            <w:hideMark/>
            <w:tcBorders>
              <w:top w:val="single" w:sz="24" w:color="FFFFFF" w:space="0"/>
              <w:bottom w:val="single" w:sz="24" w:color="FFFFFF" w:space="0"/>
              <w:left w:val="single" w:sz="24" w:color="FFFFFF" w:space="0"/>
              <w:right w:val="single" w:sz="24" w:color="FFFFFF" w:space="0"/>
            </w:tcBorders>
            <w:shd w:fill="E3E5E4" w:color="auto" w:val="clear"/>
            <w:tcW w:w="1414" w:type="dxa"/>
          </w:tcPr>
          <w:p w:rsidR="008C4BC1" w:rsidRDefault="008C4BC1" w14:paraId="011CD80A" w14:textId="77777777" w:rsidP="006D4A63" w:rsidRPr="003B7521">
            <w:pPr>
              <w:rPr>
                <w:lang w:val="en-GB"/>
                <w:rFonts w:cs="Times New Roman"/>
              </w:rPr>
            </w:pPr>
            <w:r w:rsidRPr="003B7521">
              <w:rPr>
                <w:rFonts w:cs="Times New Roman"/>
              </w:rPr>
              <w:t>4</w:t>
            </w:r>
          </w:p>
        </w:tc>
        <w:tc>
          <w:tcPr>
            <w:tcMar>
              <w:top w:w="129" w:type="dxa"/>
              <w:left w:w="215" w:type="dxa"/>
              <w:bottom w:w="129" w:type="dxa"/>
              <w:right w:w="129" w:type="dxa"/>
            </w:tcMar>
            <w:hideMark/>
            <w:tcBorders>
              <w:top w:val="single" w:sz="24" w:color="FFFFFF" w:space="0"/>
              <w:bottom w:val="single" w:sz="24" w:color="FFFFFF" w:space="0"/>
              <w:left w:val="single" w:sz="24" w:color="FFFFFF" w:space="0"/>
              <w:right w:val="single" w:sz="24" w:color="FFFFFF" w:space="0"/>
            </w:tcBorders>
            <w:shd w:fill="E3E5E4" w:color="auto" w:val="clear"/>
            <w:tcW w:w="1974" w:type="dxa"/>
          </w:tcPr>
          <w:p w:rsidR="008C4BC1" w:rsidRDefault="008C4BC1" w14:paraId="4A989621" w14:textId="77777777" w:rsidP="006D4A63" w:rsidRPr="003B7521">
            <w:pPr>
              <w:rPr>
                <w:lang w:val="en-GB"/>
                <w:rFonts w:cs="Times New Roman"/>
              </w:rPr>
            </w:pPr>
            <w:r w:rsidRPr="003B7521">
              <w:rPr>
                <w:rFonts w:cs="Times New Roman"/>
              </w:rPr>
              <w:t>2</w:t>
            </w:r>
          </w:p>
        </w:tc>
        <w:tc>
          <w:tcPr>
            <w:tcMar>
              <w:top w:w="129" w:type="dxa"/>
              <w:left w:w="215" w:type="dxa"/>
              <w:bottom w:w="129" w:type="dxa"/>
              <w:right w:w="129" w:type="dxa"/>
            </w:tcMar>
            <w:hideMark/>
            <w:tcBorders>
              <w:top w:val="single" w:sz="24" w:color="FFFFFF" w:space="0"/>
              <w:bottom w:val="single" w:sz="24" w:color="FFFFFF" w:space="0"/>
              <w:left w:val="single" w:sz="24" w:color="FFFFFF" w:space="0"/>
              <w:right w:val="single" w:sz="24" w:color="FFFFFF" w:space="0"/>
            </w:tcBorders>
            <w:shd w:fill="E3E5E4" w:color="auto" w:val="clear"/>
            <w:tcW w:w="2025" w:type="dxa"/>
          </w:tcPr>
          <w:p w:rsidR="008C4BC1" w:rsidRDefault="008C4BC1" w14:paraId="5AC4470E" w14:textId="77777777" w:rsidP="006D4A63" w:rsidRPr="003B7521">
            <w:pPr>
              <w:rPr>
                <w:lang w:val="en-GB"/>
                <w:rFonts w:cs="Times New Roman"/>
              </w:rPr>
            </w:pPr>
            <w:r w:rsidRPr="003B7521">
              <w:rPr>
                <w:rFonts w:cs="Times New Roman"/>
              </w:rPr>
              <w:t>8</w:t>
            </w:r>
          </w:p>
        </w:tc>
        <w:tc>
          <w:tcPr>
            <w:tcMar>
              <w:top w:w="129" w:type="dxa"/>
              <w:left w:w="215" w:type="dxa"/>
              <w:bottom w:w="129" w:type="dxa"/>
              <w:right w:w="129" w:type="dxa"/>
            </w:tcMar>
            <w:hideMark/>
            <w:tcBorders>
              <w:top w:val="single" w:sz="24" w:color="FFFFFF" w:space="0"/>
              <w:bottom w:val="single" w:sz="24" w:color="FFFFFF" w:space="0"/>
              <w:left w:val="single" w:sz="24" w:color="FFFFFF" w:space="0"/>
              <w:right w:val="nil" w:sz="0" w:color="auto" w:space="0"/>
            </w:tcBorders>
            <w:shd w:fill="E3E5E4" w:color="auto" w:val="clear"/>
            <w:tcW w:w="2060" w:type="dxa"/>
          </w:tcPr>
          <w:p w:rsidR="008C4BC1" w:rsidRDefault="008C4BC1" w14:paraId="36E6CBF0" w14:textId="77777777" w:rsidP="006D4A63" w:rsidRPr="003B7521">
            <w:pPr>
              <w:rPr>
                <w:lang w:val="en-GB"/>
                <w:rFonts w:cs="Times New Roman"/>
              </w:rPr>
            </w:pPr>
            <w:r w:rsidRPr="003B7521">
              <w:rPr>
                <w:rFonts w:cs="Times New Roman"/>
              </w:rPr>
              <w:t xml:space="preserve">Ensure proper management of budget, mitigate risk by ensuring managerial budget. </w:t>
            </w:r>
          </w:p>
        </w:tc>
      </w:tr>
      <w:tr w14:paraId="4F6D3578" w14:textId="77777777" w:rsidR="008C4BC1" w:rsidRPr="003B7521" w:rsidTr="008C4BC1">
        <w:trPr>
          <w:trHeight w:val="416"/>
        </w:trPr>
        <w:tc>
          <w:tcPr>
            <w:tcMar>
              <w:top w:w="129" w:type="dxa"/>
              <w:left w:w="215" w:type="dxa"/>
              <w:bottom w:w="129" w:type="dxa"/>
              <w:right w:w="129" w:type="dxa"/>
            </w:tcMar>
            <w:hideMark/>
            <w:tcBorders>
              <w:top w:val="single" w:sz="24" w:color="FFFFFF" w:space="0"/>
              <w:bottom w:val="single" w:sz="24" w:color="FFFFFF" w:space="0"/>
              <w:left w:val="nil" w:sz="0" w:color="auto" w:space="0"/>
              <w:right w:val="single" w:sz="24" w:color="FFFFFF" w:space="0"/>
            </w:tcBorders>
            <w:shd w:fill="A8AAA9" w:color="auto" w:val="clear"/>
            <w:tcW w:w="2261" w:type="dxa"/>
          </w:tcPr>
          <w:p w:rsidR="008C4BC1" w:rsidRDefault="008C4BC1" w14:paraId="2D79FE83" w14:textId="77777777" w:rsidP="006D4A63" w:rsidRPr="003B7521">
            <w:pPr>
              <w:rPr>
                <w:lang w:val="en-GB"/>
                <w:rFonts w:cs="Times New Roman"/>
              </w:rPr>
            </w:pPr>
            <w:r w:rsidRPr="003B7521">
              <w:rPr>
                <w:bCs/>
                <w:b/>
                <w:rFonts w:cs="Times New Roman"/>
              </w:rPr>
              <w:t xml:space="preserve">Inefficient human performance. </w:t>
            </w:r>
          </w:p>
        </w:tc>
        <w:tc>
          <w:tcPr>
            <w:tcMar>
              <w:top w:w="129" w:type="dxa"/>
              <w:left w:w="215" w:type="dxa"/>
              <w:bottom w:w="129" w:type="dxa"/>
              <w:right w:w="129" w:type="dxa"/>
            </w:tcMar>
            <w:hideMark/>
            <w:tcBorders>
              <w:top w:val="single" w:sz="24" w:color="FFFFFF" w:space="0"/>
              <w:bottom w:val="single" w:sz="24" w:color="FFFFFF" w:space="0"/>
              <w:left w:val="single" w:sz="24" w:color="FFFFFF" w:space="0"/>
              <w:right w:val="single" w:sz="24" w:color="FFFFFF" w:space="0"/>
            </w:tcBorders>
            <w:shd w:fill="E3E5E4" w:color="auto" w:val="clear"/>
            <w:tcW w:w="1414" w:type="dxa"/>
          </w:tcPr>
          <w:p w:rsidR="008C4BC1" w:rsidRDefault="008C4BC1" w14:paraId="3C25AF26" w14:textId="77777777" w:rsidP="006D4A63" w:rsidRPr="003B7521">
            <w:pPr>
              <w:rPr>
                <w:lang w:val="en-GB"/>
                <w:rFonts w:cs="Times New Roman"/>
              </w:rPr>
            </w:pPr>
            <w:r w:rsidRPr="003B7521">
              <w:rPr>
                <w:rFonts w:cs="Times New Roman"/>
              </w:rPr>
              <w:t>3</w:t>
            </w:r>
          </w:p>
        </w:tc>
        <w:tc>
          <w:tcPr>
            <w:tcMar>
              <w:top w:w="129" w:type="dxa"/>
              <w:left w:w="215" w:type="dxa"/>
              <w:bottom w:w="129" w:type="dxa"/>
              <w:right w:w="129" w:type="dxa"/>
            </w:tcMar>
            <w:hideMark/>
            <w:tcBorders>
              <w:top w:val="single" w:sz="24" w:color="FFFFFF" w:space="0"/>
              <w:bottom w:val="single" w:sz="24" w:color="FFFFFF" w:space="0"/>
              <w:left w:val="single" w:sz="24" w:color="FFFFFF" w:space="0"/>
              <w:right w:val="single" w:sz="24" w:color="FFFFFF" w:space="0"/>
            </w:tcBorders>
            <w:shd w:fill="E3E5E4" w:color="auto" w:val="clear"/>
            <w:tcW w:w="1974" w:type="dxa"/>
          </w:tcPr>
          <w:p w:rsidR="008C4BC1" w:rsidRDefault="008C4BC1" w14:paraId="0CBD0A31" w14:textId="77777777" w:rsidP="006D4A63" w:rsidRPr="003B7521">
            <w:pPr>
              <w:rPr>
                <w:lang w:val="en-GB"/>
                <w:rFonts w:cs="Times New Roman"/>
              </w:rPr>
            </w:pPr>
            <w:r w:rsidRPr="003B7521">
              <w:rPr>
                <w:rFonts w:cs="Times New Roman"/>
              </w:rPr>
              <w:t>2</w:t>
            </w:r>
          </w:p>
        </w:tc>
        <w:tc>
          <w:tcPr>
            <w:tcMar>
              <w:top w:w="129" w:type="dxa"/>
              <w:left w:w="215" w:type="dxa"/>
              <w:bottom w:w="129" w:type="dxa"/>
              <w:right w:w="129" w:type="dxa"/>
            </w:tcMar>
            <w:hideMark/>
            <w:tcBorders>
              <w:top w:val="single" w:sz="24" w:color="FFFFFF" w:space="0"/>
              <w:bottom w:val="single" w:sz="24" w:color="FFFFFF" w:space="0"/>
              <w:left w:val="single" w:sz="24" w:color="FFFFFF" w:space="0"/>
              <w:right w:val="single" w:sz="24" w:color="FFFFFF" w:space="0"/>
            </w:tcBorders>
            <w:shd w:fill="E3E5E4" w:color="auto" w:val="clear"/>
            <w:tcW w:w="2025" w:type="dxa"/>
          </w:tcPr>
          <w:p w:rsidR="008C4BC1" w:rsidRDefault="008C4BC1" w14:paraId="4B3CB4EB" w14:textId="77777777" w:rsidP="006D4A63" w:rsidRPr="003B7521">
            <w:pPr>
              <w:rPr>
                <w:lang w:val="en-GB"/>
                <w:rFonts w:cs="Times New Roman"/>
              </w:rPr>
            </w:pPr>
            <w:r w:rsidRPr="003B7521">
              <w:rPr>
                <w:rFonts w:cs="Times New Roman"/>
              </w:rPr>
              <w:t>6</w:t>
            </w:r>
          </w:p>
        </w:tc>
        <w:tc>
          <w:tcPr>
            <w:tcMar>
              <w:top w:w="129" w:type="dxa"/>
              <w:left w:w="215" w:type="dxa"/>
              <w:bottom w:w="129" w:type="dxa"/>
              <w:right w:w="129" w:type="dxa"/>
            </w:tcMar>
            <w:hideMark/>
            <w:tcBorders>
              <w:top w:val="single" w:sz="24" w:color="FFFFFF" w:space="0"/>
              <w:bottom w:val="single" w:sz="24" w:color="FFFFFF" w:space="0"/>
              <w:left w:val="single" w:sz="24" w:color="FFFFFF" w:space="0"/>
              <w:right w:val="nil" w:sz="0" w:color="auto" w:space="0"/>
            </w:tcBorders>
            <w:shd w:fill="E3E5E4" w:color="auto" w:val="clear"/>
            <w:tcW w:w="2060" w:type="dxa"/>
          </w:tcPr>
          <w:p w:rsidR="008C4BC1" w:rsidRDefault="008C4BC1" w14:paraId="72F58145" w14:textId="77777777" w:rsidP="006D4A63" w:rsidRPr="003B7521">
            <w:pPr>
              <w:rPr>
                <w:lang w:val="en-GB"/>
                <w:rFonts w:cs="Times New Roman"/>
              </w:rPr>
            </w:pPr>
            <w:r w:rsidRPr="003B7521">
              <w:rPr>
                <w:rFonts w:cs="Times New Roman"/>
              </w:rPr>
              <w:t>Training the project team prior to the project</w:t>
            </w:r>
          </w:p>
        </w:tc>
      </w:tr>
      <w:tr w14:paraId="45807870" w14:textId="77777777" w:rsidR="008C4BC1" w:rsidRPr="003B7521" w:rsidTr="008C4BC1">
        <w:trPr>
          <w:trHeight w:val="724"/>
        </w:trPr>
        <w:tc>
          <w:tcPr>
            <w:tcMar>
              <w:top w:w="129" w:type="dxa"/>
              <w:left w:w="215" w:type="dxa"/>
              <w:bottom w:w="129" w:type="dxa"/>
              <w:right w:w="129" w:type="dxa"/>
            </w:tcMar>
            <w:hideMark/>
            <w:tcBorders>
              <w:top w:val="single" w:sz="24" w:color="FFFFFF" w:space="0"/>
              <w:bottom w:val="single" w:sz="24" w:color="FFFFFF" w:space="0"/>
              <w:left w:val="nil" w:sz="0" w:color="auto" w:space="0"/>
              <w:right w:val="single" w:sz="24" w:color="FFFFFF" w:space="0"/>
            </w:tcBorders>
            <w:shd w:fill="A8AAA9" w:color="auto" w:val="clear"/>
            <w:tcW w:w="2261" w:type="dxa"/>
          </w:tcPr>
          <w:p w:rsidR="008C4BC1" w:rsidRDefault="008C4BC1" w14:paraId="2BA90ABF" w14:textId="77777777" w:rsidP="006D4A63" w:rsidRPr="003B7521">
            <w:pPr>
              <w:rPr>
                <w:lang w:val="en-GB"/>
                <w:rFonts w:cs="Times New Roman"/>
              </w:rPr>
            </w:pPr>
            <w:r w:rsidRPr="003B7521">
              <w:rPr>
                <w:bCs/>
                <w:b/>
                <w:rFonts w:cs="Times New Roman"/>
              </w:rPr>
              <w:t>Inefficient developers</w:t>
            </w:r>
          </w:p>
        </w:tc>
        <w:tc>
          <w:tcPr>
            <w:tcMar>
              <w:top w:w="129" w:type="dxa"/>
              <w:left w:w="215" w:type="dxa"/>
              <w:bottom w:w="129" w:type="dxa"/>
              <w:right w:w="129" w:type="dxa"/>
            </w:tcMar>
            <w:hideMark/>
            <w:tcBorders>
              <w:top w:val="single" w:sz="24" w:color="FFFFFF" w:space="0"/>
              <w:bottom w:val="single" w:sz="24" w:color="FFFFFF" w:space="0"/>
              <w:left w:val="single" w:sz="24" w:color="FFFFFF" w:space="0"/>
              <w:right w:val="single" w:sz="24" w:color="FFFFFF" w:space="0"/>
            </w:tcBorders>
            <w:shd w:fill="E3E5E4" w:color="auto" w:val="clear"/>
            <w:tcW w:w="1414" w:type="dxa"/>
          </w:tcPr>
          <w:p w:rsidR="008C4BC1" w:rsidRDefault="008C4BC1" w14:paraId="0F0E062D" w14:textId="77777777" w:rsidP="006D4A63" w:rsidRPr="003B7521">
            <w:pPr>
              <w:rPr>
                <w:lang w:val="en-GB"/>
                <w:rFonts w:cs="Times New Roman"/>
              </w:rPr>
            </w:pPr>
            <w:r w:rsidRPr="003B7521">
              <w:rPr>
                <w:rFonts w:cs="Times New Roman"/>
              </w:rPr>
              <w:t>2</w:t>
            </w:r>
          </w:p>
        </w:tc>
        <w:tc>
          <w:tcPr>
            <w:tcMar>
              <w:top w:w="129" w:type="dxa"/>
              <w:left w:w="215" w:type="dxa"/>
              <w:bottom w:w="129" w:type="dxa"/>
              <w:right w:w="129" w:type="dxa"/>
            </w:tcMar>
            <w:hideMark/>
            <w:tcBorders>
              <w:top w:val="single" w:sz="24" w:color="FFFFFF" w:space="0"/>
              <w:bottom w:val="single" w:sz="24" w:color="FFFFFF" w:space="0"/>
              <w:left w:val="single" w:sz="24" w:color="FFFFFF" w:space="0"/>
              <w:right w:val="single" w:sz="24" w:color="FFFFFF" w:space="0"/>
            </w:tcBorders>
            <w:shd w:fill="E3E5E4" w:color="auto" w:val="clear"/>
            <w:tcW w:w="1974" w:type="dxa"/>
          </w:tcPr>
          <w:p w:rsidR="008C4BC1" w:rsidRDefault="008C4BC1" w14:paraId="280F9616" w14:textId="77777777" w:rsidP="006D4A63" w:rsidRPr="003B7521">
            <w:pPr>
              <w:rPr>
                <w:lang w:val="en-GB"/>
                <w:rFonts w:cs="Times New Roman"/>
              </w:rPr>
            </w:pPr>
            <w:r w:rsidRPr="003B7521">
              <w:rPr>
                <w:rFonts w:cs="Times New Roman"/>
              </w:rPr>
              <w:t>2</w:t>
            </w:r>
          </w:p>
        </w:tc>
        <w:tc>
          <w:tcPr>
            <w:tcMar>
              <w:top w:w="129" w:type="dxa"/>
              <w:left w:w="215" w:type="dxa"/>
              <w:bottom w:w="129" w:type="dxa"/>
              <w:right w:w="129" w:type="dxa"/>
            </w:tcMar>
            <w:hideMark/>
            <w:tcBorders>
              <w:top w:val="single" w:sz="24" w:color="FFFFFF" w:space="0"/>
              <w:bottom w:val="single" w:sz="24" w:color="FFFFFF" w:space="0"/>
              <w:left w:val="single" w:sz="24" w:color="FFFFFF" w:space="0"/>
              <w:right w:val="single" w:sz="24" w:color="FFFFFF" w:space="0"/>
            </w:tcBorders>
            <w:shd w:fill="E3E5E4" w:color="auto" w:val="clear"/>
            <w:tcW w:w="2025" w:type="dxa"/>
          </w:tcPr>
          <w:p w:rsidR="008C4BC1" w:rsidRDefault="008C4BC1" w14:paraId="78FD8422" w14:textId="77777777" w:rsidP="006D4A63" w:rsidRPr="003B7521">
            <w:pPr>
              <w:rPr>
                <w:lang w:val="en-GB"/>
                <w:rFonts w:cs="Times New Roman"/>
              </w:rPr>
            </w:pPr>
            <w:r w:rsidRPr="003B7521">
              <w:rPr>
                <w:rFonts w:cs="Times New Roman"/>
              </w:rPr>
              <w:t>4</w:t>
            </w:r>
          </w:p>
        </w:tc>
        <w:tc>
          <w:tcPr>
            <w:tcMar>
              <w:top w:w="129" w:type="dxa"/>
              <w:left w:w="215" w:type="dxa"/>
              <w:bottom w:w="129" w:type="dxa"/>
              <w:right w:w="129" w:type="dxa"/>
            </w:tcMar>
            <w:hideMark/>
            <w:tcBorders>
              <w:top w:val="single" w:sz="24" w:color="FFFFFF" w:space="0"/>
              <w:bottom w:val="single" w:sz="24" w:color="FFFFFF" w:space="0"/>
              <w:left w:val="single" w:sz="24" w:color="FFFFFF" w:space="0"/>
              <w:right w:val="nil" w:sz="0" w:color="auto" w:space="0"/>
            </w:tcBorders>
            <w:shd w:fill="E3E5E4" w:color="auto" w:val="clear"/>
            <w:tcW w:w="2060" w:type="dxa"/>
          </w:tcPr>
          <w:p w:rsidR="008C4BC1" w:rsidRDefault="008C4BC1" w14:paraId="30C30AC2" w14:textId="77777777" w:rsidP="006D4A63" w:rsidRPr="003B7521">
            <w:pPr>
              <w:rPr>
                <w:lang w:val="en-GB"/>
                <w:rFonts w:cs="Times New Roman"/>
              </w:rPr>
            </w:pPr>
            <w:r w:rsidRPr="003B7521">
              <w:rPr>
                <w:rFonts w:cs="Times New Roman"/>
              </w:rPr>
              <w:t xml:space="preserve">Plan ahead by choosing efficient developers. </w:t>
            </w:r>
          </w:p>
        </w:tc>
      </w:tr>
      <w:tr w14:paraId="04B8E143" w14:textId="77777777" w:rsidR="008C4BC1" w:rsidRPr="003B7521" w:rsidTr="008C4BC1">
        <w:trPr>
          <w:trHeight w:val="416"/>
        </w:trPr>
        <w:tc>
          <w:tcPr>
            <w:tcMar>
              <w:top w:w="129" w:type="dxa"/>
              <w:left w:w="215" w:type="dxa"/>
              <w:bottom w:w="129" w:type="dxa"/>
              <w:right w:w="129" w:type="dxa"/>
            </w:tcMar>
            <w:hideMark/>
            <w:tcBorders>
              <w:top w:val="single" w:sz="24" w:color="FFFFFF" w:space="0"/>
              <w:bottom w:val="single" w:sz="24" w:color="FFFFFF" w:space="0"/>
              <w:left w:val="nil" w:sz="0" w:color="auto" w:space="0"/>
              <w:right w:val="single" w:sz="24" w:color="FFFFFF" w:space="0"/>
            </w:tcBorders>
            <w:shd w:fill="A8AAA9" w:color="auto" w:val="clear"/>
            <w:tcW w:w="2261" w:type="dxa"/>
          </w:tcPr>
          <w:p w:rsidR="008C4BC1" w:rsidRDefault="008C4BC1" w14:paraId="6C9930DC" w14:textId="77777777" w:rsidP="006D4A63" w:rsidRPr="003B7521">
            <w:pPr>
              <w:rPr>
                <w:lang w:val="en-GB"/>
                <w:rFonts w:cs="Times New Roman"/>
              </w:rPr>
            </w:pPr>
            <w:r w:rsidRPr="003B7521">
              <w:rPr>
                <w:bCs/>
                <w:b/>
                <w:rFonts w:cs="Times New Roman"/>
              </w:rPr>
              <w:t>COVID database lack of information</w:t>
            </w:r>
          </w:p>
        </w:tc>
        <w:tc>
          <w:tcPr>
            <w:tcMar>
              <w:top w:w="129" w:type="dxa"/>
              <w:left w:w="215" w:type="dxa"/>
              <w:bottom w:w="129" w:type="dxa"/>
              <w:right w:w="129" w:type="dxa"/>
            </w:tcMar>
            <w:hideMark/>
            <w:tcBorders>
              <w:top w:val="single" w:sz="24" w:color="FFFFFF" w:space="0"/>
              <w:bottom w:val="single" w:sz="24" w:color="FFFFFF" w:space="0"/>
              <w:left w:val="single" w:sz="24" w:color="FFFFFF" w:space="0"/>
              <w:right w:val="single" w:sz="24" w:color="FFFFFF" w:space="0"/>
            </w:tcBorders>
            <w:shd w:fill="E3E5E4" w:color="auto" w:val="clear"/>
            <w:tcW w:w="1414" w:type="dxa"/>
          </w:tcPr>
          <w:p w:rsidR="008C4BC1" w:rsidRDefault="008C4BC1" w14:paraId="4BF44F66" w14:textId="77777777" w:rsidP="006D4A63" w:rsidRPr="003B7521">
            <w:pPr>
              <w:rPr>
                <w:lang w:val="en-GB"/>
                <w:rFonts w:cs="Times New Roman"/>
              </w:rPr>
            </w:pPr>
            <w:r w:rsidRPr="003B7521">
              <w:rPr>
                <w:rFonts w:cs="Times New Roman"/>
              </w:rPr>
              <w:t>3</w:t>
            </w:r>
          </w:p>
        </w:tc>
        <w:tc>
          <w:tcPr>
            <w:tcMar>
              <w:top w:w="129" w:type="dxa"/>
              <w:left w:w="215" w:type="dxa"/>
              <w:bottom w:w="129" w:type="dxa"/>
              <w:right w:w="129" w:type="dxa"/>
            </w:tcMar>
            <w:hideMark/>
            <w:tcBorders>
              <w:top w:val="single" w:sz="24" w:color="FFFFFF" w:space="0"/>
              <w:bottom w:val="single" w:sz="24" w:color="FFFFFF" w:space="0"/>
              <w:left w:val="single" w:sz="24" w:color="FFFFFF" w:space="0"/>
              <w:right w:val="single" w:sz="24" w:color="FFFFFF" w:space="0"/>
            </w:tcBorders>
            <w:shd w:fill="E3E5E4" w:color="auto" w:val="clear"/>
            <w:tcW w:w="1974" w:type="dxa"/>
          </w:tcPr>
          <w:p w:rsidR="008C4BC1" w:rsidRDefault="008C4BC1" w14:paraId="7696D00C" w14:textId="77777777" w:rsidP="006D4A63" w:rsidRPr="003B7521">
            <w:pPr>
              <w:rPr>
                <w:lang w:val="en-GB"/>
                <w:rFonts w:cs="Times New Roman"/>
              </w:rPr>
            </w:pPr>
            <w:r w:rsidRPr="003B7521">
              <w:rPr>
                <w:rFonts w:cs="Times New Roman"/>
              </w:rPr>
              <w:t>2</w:t>
            </w:r>
          </w:p>
        </w:tc>
        <w:tc>
          <w:tcPr>
            <w:tcMar>
              <w:top w:w="129" w:type="dxa"/>
              <w:left w:w="215" w:type="dxa"/>
              <w:bottom w:w="129" w:type="dxa"/>
              <w:right w:w="129" w:type="dxa"/>
            </w:tcMar>
            <w:hideMark/>
            <w:tcBorders>
              <w:top w:val="single" w:sz="24" w:color="FFFFFF" w:space="0"/>
              <w:bottom w:val="single" w:sz="24" w:color="FFFFFF" w:space="0"/>
              <w:left w:val="single" w:sz="24" w:color="FFFFFF" w:space="0"/>
              <w:right w:val="single" w:sz="24" w:color="FFFFFF" w:space="0"/>
            </w:tcBorders>
            <w:shd w:fill="E3E5E4" w:color="auto" w:val="clear"/>
            <w:tcW w:w="2025" w:type="dxa"/>
          </w:tcPr>
          <w:p w:rsidR="008C4BC1" w:rsidRDefault="008C4BC1" w14:paraId="12B84DF4" w14:textId="77777777" w:rsidP="006D4A63" w:rsidRPr="003B7521">
            <w:pPr>
              <w:rPr>
                <w:lang w:val="en-GB"/>
                <w:rFonts w:cs="Times New Roman"/>
              </w:rPr>
            </w:pPr>
            <w:r w:rsidRPr="003B7521">
              <w:rPr>
                <w:rFonts w:cs="Times New Roman"/>
              </w:rPr>
              <w:t>6</w:t>
            </w:r>
          </w:p>
        </w:tc>
        <w:tc>
          <w:tcPr>
            <w:tcMar>
              <w:top w:w="129" w:type="dxa"/>
              <w:left w:w="215" w:type="dxa"/>
              <w:bottom w:w="129" w:type="dxa"/>
              <w:right w:w="129" w:type="dxa"/>
            </w:tcMar>
            <w:hideMark/>
            <w:tcBorders>
              <w:top w:val="single" w:sz="24" w:color="FFFFFF" w:space="0"/>
              <w:bottom w:val="single" w:sz="24" w:color="FFFFFF" w:space="0"/>
              <w:left w:val="single" w:sz="24" w:color="FFFFFF" w:space="0"/>
              <w:right w:val="nil" w:sz="0" w:color="auto" w:space="0"/>
            </w:tcBorders>
            <w:shd w:fill="E3E5E4" w:color="auto" w:val="clear"/>
            <w:tcW w:w="2060" w:type="dxa"/>
          </w:tcPr>
          <w:p w:rsidR="008C4BC1" w:rsidRDefault="008C4BC1" w14:paraId="43934B34" w14:textId="77777777" w:rsidP="006D4A63" w:rsidRPr="003B7521">
            <w:pPr>
              <w:rPr>
                <w:lang w:val="en-GB"/>
                <w:rFonts w:cs="Times New Roman"/>
              </w:rPr>
            </w:pPr>
            <w:r w:rsidRPr="003B7521">
              <w:rPr>
                <w:rFonts w:cs="Times New Roman"/>
              </w:rPr>
              <w:t xml:space="preserve">Plan ahead by accessing alternative sources of information. </w:t>
            </w:r>
          </w:p>
        </w:tc>
      </w:tr>
      <w:tr w14:paraId="51637069" w14:textId="77777777" w:rsidR="008C4BC1" w:rsidRPr="003B7521" w:rsidTr="008C4BC1">
        <w:trPr>
          <w:trHeight w:val="416"/>
        </w:trPr>
        <w:tc>
          <w:tcPr>
            <w:tcMar>
              <w:top w:w="129" w:type="dxa"/>
              <w:left w:w="215" w:type="dxa"/>
              <w:bottom w:w="129" w:type="dxa"/>
              <w:right w:w="129" w:type="dxa"/>
            </w:tcMar>
            <w:hideMark/>
            <w:tcBorders>
              <w:top w:val="single" w:sz="24" w:color="FFFFFF" w:space="0"/>
              <w:bottom w:val="nil" w:sz="0" w:color="auto" w:space="0"/>
              <w:left w:val="nil" w:sz="0" w:color="auto" w:space="0"/>
              <w:right w:val="single" w:sz="24" w:color="FFFFFF" w:space="0"/>
            </w:tcBorders>
            <w:shd w:fill="A8AAA9" w:color="auto" w:val="clear"/>
            <w:tcW w:w="2261" w:type="dxa"/>
          </w:tcPr>
          <w:p w:rsidR="008C4BC1" w:rsidRDefault="008C4BC1" w14:paraId="43A672E0" w14:textId="77777777" w:rsidP="006D4A63" w:rsidRPr="003B7521">
            <w:pPr>
              <w:rPr>
                <w:lang w:val="en-GB"/>
                <w:rFonts w:cs="Times New Roman"/>
              </w:rPr>
            </w:pPr>
            <w:r w:rsidRPr="003B7521">
              <w:rPr>
                <w:bCs/>
                <w:b/>
                <w:rFonts w:cs="Times New Roman"/>
              </w:rPr>
              <w:t xml:space="preserve">Lack of accessibility </w:t>
            </w:r>
          </w:p>
        </w:tc>
        <w:tc>
          <w:tcPr>
            <w:tcMar>
              <w:top w:w="129" w:type="dxa"/>
              <w:left w:w="215" w:type="dxa"/>
              <w:bottom w:w="129" w:type="dxa"/>
              <w:right w:w="129" w:type="dxa"/>
            </w:tcMar>
            <w:hideMark/>
            <w:tcBorders>
              <w:top w:val="single" w:sz="24" w:color="FFFFFF" w:space="0"/>
              <w:bottom w:val="nil" w:sz="0" w:color="auto" w:space="0"/>
              <w:left w:val="single" w:sz="24" w:color="FFFFFF" w:space="0"/>
              <w:right w:val="single" w:sz="24" w:color="FFFFFF" w:space="0"/>
            </w:tcBorders>
            <w:shd w:fill="E3E5E4" w:color="auto" w:val="clear"/>
            <w:tcW w:w="1414" w:type="dxa"/>
          </w:tcPr>
          <w:p w:rsidR="008C4BC1" w:rsidRDefault="008C4BC1" w14:paraId="6391C34E" w14:textId="77777777" w:rsidP="006D4A63" w:rsidRPr="003B7521">
            <w:pPr>
              <w:rPr>
                <w:lang w:val="en-GB"/>
                <w:rFonts w:cs="Times New Roman"/>
              </w:rPr>
            </w:pPr>
            <w:r w:rsidRPr="003B7521">
              <w:rPr>
                <w:rFonts w:cs="Times New Roman"/>
              </w:rPr>
              <w:t>2</w:t>
            </w:r>
          </w:p>
        </w:tc>
        <w:tc>
          <w:tcPr>
            <w:tcMar>
              <w:top w:w="129" w:type="dxa"/>
              <w:left w:w="215" w:type="dxa"/>
              <w:bottom w:w="129" w:type="dxa"/>
              <w:right w:w="129" w:type="dxa"/>
            </w:tcMar>
            <w:hideMark/>
            <w:tcBorders>
              <w:top w:val="single" w:sz="24" w:color="FFFFFF" w:space="0"/>
              <w:bottom w:val="nil" w:sz="0" w:color="auto" w:space="0"/>
              <w:left w:val="single" w:sz="24" w:color="FFFFFF" w:space="0"/>
              <w:right w:val="single" w:sz="24" w:color="FFFFFF" w:space="0"/>
            </w:tcBorders>
            <w:shd w:fill="E3E5E4" w:color="auto" w:val="clear"/>
            <w:tcW w:w="1974" w:type="dxa"/>
          </w:tcPr>
          <w:p w:rsidR="008C4BC1" w:rsidRDefault="008C4BC1" w14:paraId="69FE6F8F" w14:textId="77777777" w:rsidP="006D4A63" w:rsidRPr="003B7521">
            <w:pPr>
              <w:rPr>
                <w:lang w:val="en-GB"/>
                <w:rFonts w:cs="Times New Roman"/>
              </w:rPr>
            </w:pPr>
            <w:r w:rsidRPr="003B7521">
              <w:rPr>
                <w:rFonts w:cs="Times New Roman"/>
              </w:rPr>
              <w:t>2</w:t>
            </w:r>
          </w:p>
        </w:tc>
        <w:tc>
          <w:tcPr>
            <w:tcMar>
              <w:top w:w="129" w:type="dxa"/>
              <w:left w:w="215" w:type="dxa"/>
              <w:bottom w:w="129" w:type="dxa"/>
              <w:right w:w="129" w:type="dxa"/>
            </w:tcMar>
            <w:hideMark/>
            <w:tcBorders>
              <w:top w:val="single" w:sz="24" w:color="FFFFFF" w:space="0"/>
              <w:bottom w:val="nil" w:sz="0" w:color="auto" w:space="0"/>
              <w:left w:val="single" w:sz="24" w:color="FFFFFF" w:space="0"/>
              <w:right w:val="single" w:sz="24" w:color="FFFFFF" w:space="0"/>
            </w:tcBorders>
            <w:shd w:fill="E3E5E4" w:color="auto" w:val="clear"/>
            <w:tcW w:w="2025" w:type="dxa"/>
          </w:tcPr>
          <w:p w:rsidR="008C4BC1" w:rsidRDefault="008C4BC1" w14:paraId="610AB430" w14:textId="77777777" w:rsidP="006D4A63" w:rsidRPr="003B7521">
            <w:pPr>
              <w:rPr>
                <w:lang w:val="en-GB"/>
                <w:rFonts w:cs="Times New Roman"/>
              </w:rPr>
            </w:pPr>
            <w:r w:rsidRPr="003B7521">
              <w:rPr>
                <w:rFonts w:cs="Times New Roman"/>
              </w:rPr>
              <w:t>4</w:t>
            </w:r>
          </w:p>
        </w:tc>
        <w:tc>
          <w:tcPr>
            <w:tcMar>
              <w:top w:w="129" w:type="dxa"/>
              <w:left w:w="215" w:type="dxa"/>
              <w:bottom w:w="129" w:type="dxa"/>
              <w:right w:w="129" w:type="dxa"/>
            </w:tcMar>
            <w:hideMark/>
            <w:tcBorders>
              <w:top w:val="single" w:sz="24" w:color="FFFFFF" w:space="0"/>
              <w:bottom w:val="nil" w:sz="0" w:color="auto" w:space="0"/>
              <w:left w:val="single" w:sz="24" w:color="FFFFFF" w:space="0"/>
              <w:right w:val="nil" w:sz="0" w:color="auto" w:space="0"/>
            </w:tcBorders>
            <w:shd w:fill="E3E5E4" w:color="auto" w:val="clear"/>
            <w:tcW w:w="2060" w:type="dxa"/>
          </w:tcPr>
          <w:p w:rsidR="008C4BC1" w:rsidRDefault="008C4BC1" w14:paraId="72AF7D36" w14:textId="77777777" w:rsidP="006D4A63" w:rsidRPr="003B7521">
            <w:pPr>
              <w:rPr>
                <w:lang w:val="en-GB"/>
                <w:rFonts w:cs="Times New Roman"/>
              </w:rPr>
            </w:pPr>
            <w:r w:rsidRPr="003B7521">
              <w:rPr>
                <w:rFonts w:cs="Times New Roman"/>
              </w:rPr>
              <w:t xml:space="preserve">Plan ahead to make sure the app is accessible to every type of users. </w:t>
            </w:r>
          </w:p>
        </w:tc>
      </w:tr>
    </w:tbl>
    <w:p w:rsidR="008C4BC1" w:rsidRDefault="008C4BC1" w14:paraId="07C78F10" w14:textId="3E6FEBBA" w:rsidP="006D4A63" w:rsidRPr="003B7521">
      <w:pPr>
        <w:pStyle w:val="Caption"/>
        <w:jc w:val="center"/>
        <w:spacing w:line="360" w:lineRule="auto"/>
        <w:rPr>
          <w:rFonts w:cs="Times New Roman"/>
        </w:rPr>
      </w:pPr>
      <w:r w:rsidRPr="003B7521">
        <w:rPr>
          <w:rFonts w:cs="Times New Roman"/>
        </w:rPr>
        <w:t xml:space="preserve">Table </w:t>
      </w:r>
      <w:r w:rsidRPr="003B7521">
        <w:rPr>
          <w:rFonts w:cs="Times New Roman"/>
        </w:rPr>
        <w:fldChar w:fldCharType="begin"/>
      </w:r>
      <w:r w:rsidRPr="003B7521">
        <w:rPr>
          <w:rFonts w:cs="Times New Roman"/>
        </w:rPr>
        <w:instrText xml:space="preserve"> SEQ Table \* ARABIC </w:instrText>
      </w:r>
      <w:r w:rsidRPr="003B7521">
        <w:rPr>
          <w:rFonts w:cs="Times New Roman"/>
        </w:rPr>
        <w:fldChar w:fldCharType="separate"/>
      </w:r>
      <w:r w:rsidR="009D0549" w:rsidRPr="003B7521">
        <w:rPr>
          <w:noProof/>
          <w:rFonts w:cs="Times New Roman"/>
        </w:rPr>
        <w:t>6</w:t>
      </w:r>
      <w:r w:rsidRPr="003B7521">
        <w:rPr>
          <w:rFonts w:cs="Times New Roman"/>
        </w:rPr>
        <w:fldChar w:fldCharType="end"/>
      </w:r>
      <w:r w:rsidRPr="003B7521">
        <w:rPr>
          <w:rFonts w:cs="Times New Roman"/>
        </w:rPr>
        <w:t>: Project risks</w:t>
      </w:r>
    </w:p>
    <w:p w:rsidR="001B5CF8" w:rsidRDefault="001B5CF8" w14:paraId="614AC3FA" w14:textId="6D14A1E1" w:rsidP="006D4A63" w:rsidRPr="003B7521">
      <w:pPr>
        <w:rPr>
          <w:lang w:val="en-GB"/>
          <w:rFonts w:cs="Times New Roman"/>
        </w:rPr>
      </w:pPr>
      <w:r w:rsidRPr="003B7521">
        <w:rPr>
          <w:lang w:val="en-GB"/>
          <w:rFonts w:cs="Times New Roman"/>
        </w:rPr>
        <w:t xml:space="preserve">The project risks shown in this table also holds the different mitigation plans for this project </w:t>
      </w:r>
      <w:r w:rsidR="0013153A" w:rsidRPr="003B7521">
        <w:rPr>
          <w:lang w:val="en-GB"/>
          <w:rFonts w:cs="Times New Roman"/>
        </w:rPr>
        <w:t>risks. As seen in the table not all risks are prioritised similarly. Risks are prioritised according to their impact and t</w:t>
      </w:r>
      <w:r w:rsidR="004D3E29" w:rsidRPr="003B7521">
        <w:rPr>
          <w:lang w:val="en-GB"/>
          <w:rFonts w:cs="Times New Roman"/>
        </w:rPr>
        <w:t>he chance of the risks occurring in the project</w:t>
      </w:r>
      <w:r w:rsidR="0094368D" w:rsidRPr="003B7521">
        <w:rPr>
          <w:lang w:val="en-GB"/>
          <w:rFonts w:cs="Times New Roman"/>
        </w:rPr>
        <w:t xml:space="preserve"> (Richman, 2010)</w:t>
      </w:r>
      <w:r w:rsidR="004D3E29" w:rsidRPr="003B7521">
        <w:rPr>
          <w:lang w:val="en-GB"/>
          <w:rFonts w:cs="Times New Roman"/>
        </w:rPr>
        <w:t>.</w:t>
      </w:r>
      <w:r w:rsidR="0094368D" w:rsidRPr="003B7521">
        <w:rPr>
          <w:lang w:val="en-GB"/>
          <w:rFonts w:cs="Times New Roman"/>
        </w:rPr>
        <w:t xml:space="preserve"> </w:t>
      </w:r>
      <w:r w:rsidR="004D3E29" w:rsidRPr="003B7521">
        <w:rPr>
          <w:lang w:val="en-GB"/>
          <w:rFonts w:cs="Times New Roman"/>
        </w:rPr>
        <w:t xml:space="preserve"> </w:t>
      </w:r>
      <w:r w:rsidR="009B2F53" w:rsidRPr="003B7521">
        <w:rPr>
          <w:lang w:val="en-GB"/>
          <w:rFonts w:cs="Times New Roman"/>
        </w:rPr>
        <w:t xml:space="preserve">And with this view of the risks, the project manager </w:t>
      </w:r>
      <w:proofErr w:type="gramStart"/>
      <w:r w:rsidR="009B2F53" w:rsidRPr="003B7521">
        <w:rPr>
          <w:lang w:val="en-GB"/>
          <w:rFonts w:cs="Times New Roman"/>
        </w:rPr>
        <w:t>has to</w:t>
      </w:r>
      <w:proofErr w:type="gramEnd"/>
      <w:r w:rsidR="009B2F53" w:rsidRPr="003B7521">
        <w:rPr>
          <w:lang w:val="en-GB"/>
          <w:rFonts w:cs="Times New Roman"/>
        </w:rPr>
        <w:t xml:space="preserve"> make plans for the risks or have to accept the </w:t>
      </w:r>
      <w:r w:rsidR="0094368D" w:rsidRPr="003B7521">
        <w:rPr>
          <w:lang w:val="en-GB"/>
          <w:rFonts w:cs="Times New Roman"/>
        </w:rPr>
        <w:t>risk.</w:t>
      </w:r>
      <w:r w:rsidR="009B2F53" w:rsidRPr="003B7521">
        <w:rPr>
          <w:lang w:val="en-GB"/>
          <w:rFonts w:cs="Times New Roman"/>
        </w:rPr>
        <w:t xml:space="preserve"> </w:t>
      </w:r>
    </w:p>
    <w:p w:rsidR="001677FB" w:rsidRDefault="0094368D" w14:paraId="56025A06" w14:textId="600F27D3" w:rsidP="006D4A63" w:rsidRPr="003B7521">
      <w:pPr>
        <w:pStyle w:val="Heading2"/>
        <w:rPr>
          <w:lang w:val="en-GB"/>
          <w:rFonts w:cs="Times New Roman"/>
        </w:rPr>
      </w:pPr>
      <w:bookmarkStart w:id="13" w:name="_Toc90372397"/>
      <w:r w:rsidRPr="003B7521">
        <w:rPr>
          <w:lang w:val="en-GB"/>
          <w:rFonts w:cs="Times New Roman"/>
        </w:rPr>
        <w:t xml:space="preserve">Project </w:t>
      </w:r>
      <w:r w:rsidR="006D7A5F" w:rsidRPr="003B7521">
        <w:rPr>
          <w:lang w:val="en-GB"/>
          <w:rFonts w:cs="Times New Roman"/>
        </w:rPr>
        <w:t>resource considerations</w:t>
      </w:r>
      <w:bookmarkEnd w:id="13"/>
      <w:r w:rsidR="006D7A5F" w:rsidRPr="003B7521">
        <w:rPr>
          <w:lang w:val="en-GB"/>
          <w:rFonts w:cs="Times New Roman"/>
        </w:rPr>
        <w:t xml:space="preserve"> </w:t>
      </w:r>
    </w:p>
    <w:p w:rsidR="006D7A5F" w:rsidRDefault="008A2423" w14:paraId="4A885645" w14:textId="38BE43BC" w:rsidP="006D4A63" w:rsidRPr="003B7521">
      <w:pPr>
        <w:rPr>
          <w:lang w:val="en-GB"/>
          <w:rFonts w:cs="Times New Roman"/>
        </w:rPr>
      </w:pPr>
      <w:r w:rsidRPr="003B7521">
        <w:rPr>
          <w:lang w:val="en-GB"/>
          <w:rFonts w:cs="Times New Roman"/>
        </w:rPr>
        <w:t xml:space="preserve">Several </w:t>
      </w:r>
      <w:r w:rsidR="00F603A9" w:rsidRPr="003B7521">
        <w:rPr>
          <w:lang w:val="en-GB"/>
          <w:rFonts w:cs="Times New Roman"/>
        </w:rPr>
        <w:t>resources</w:t>
      </w:r>
      <w:r w:rsidRPr="003B7521">
        <w:rPr>
          <w:lang w:val="en-GB"/>
          <w:rFonts w:cs="Times New Roman"/>
        </w:rPr>
        <w:t xml:space="preserve"> were considered for this project </w:t>
      </w:r>
      <w:r w:rsidR="008018BA" w:rsidRPr="003B7521">
        <w:rPr>
          <w:lang w:val="en-GB"/>
          <w:rFonts w:cs="Times New Roman"/>
        </w:rPr>
        <w:t xml:space="preserve">for completing the different tasks. </w:t>
      </w:r>
      <w:r w:rsidR="00F603A9" w:rsidRPr="003B7521">
        <w:rPr>
          <w:lang w:val="en-GB"/>
          <w:rFonts w:cs="Times New Roman"/>
        </w:rPr>
        <w:t xml:space="preserve">To define project resources, they are the people, </w:t>
      </w:r>
      <w:r w:rsidR="000E6490" w:rsidRPr="003B7521">
        <w:rPr>
          <w:lang w:val="en-GB"/>
          <w:rFonts w:cs="Times New Roman"/>
        </w:rPr>
        <w:t xml:space="preserve">goods or even time that is required for a project. Below is a list of resources that were considered for this project. </w:t>
      </w:r>
    </w:p>
    <w:tbl>
      <w:tblPr>
        <w:tblW w:w="0" w:type="auto"/>
        <w:tblStyle w:val="GridTable4-Accent5"/>
        <w:tblLook w:val="4A0"/>
      </w:tblPr>
      <w:tblGrid>
        <w:gridCol w:w="4675"/>
        <w:gridCol w:w="4675"/>
      </w:tblGrid>
      <w:tr w14:paraId="22D3AF2D" w14:textId="77777777" w:rsidR="00997470" w:rsidRPr="003B7521" w:rsidTr="00845D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997470" w:rsidRDefault="00997470" w14:paraId="4FEBFD72" w14:textId="77777777" w:rsidP="006D4A63" w:rsidRPr="003B7521">
            <w:pPr>
              <w:rPr>
                <w:bCs w:val="0"/>
                <w:lang w:val="en-US"/>
                <w:b w:val="0"/>
                <w:rFonts w:cs="Times New Roman"/>
              </w:rPr>
            </w:pPr>
            <w:r w:rsidRPr="003B7521">
              <w:rPr>
                <w:bCs w:val="0"/>
                <w:lang w:val="en-US"/>
                <w:b w:val="0"/>
                <w:rFonts w:cs="Times New Roman"/>
              </w:rPr>
              <w:t>Resources</w:t>
            </w:r>
          </w:p>
        </w:tc>
        <w:tc>
          <w:tcPr>
            <w:tcW w:w="4675" w:type="dxa"/>
          </w:tcPr>
          <w:p w:rsidR="00997470" w:rsidRDefault="00997470" w14:paraId="2B66D3AF" w14:textId="77777777" w:rsidP="006D4A63" w:rsidRPr="003B7521">
            <w:pPr>
              <w:cnfStyle w:val="100000000000" w:firstRow="1" w:lastRow="0" w:firstColumn="0" w:lastColumn="0" w:oddVBand="0" w:evenVBand="0" w:oddHBand="0" w:evenHBand="0" w:firstRowFirstColumn="0" w:firstRowLastColumn="0" w:lastRowFirstColumn="0" w:lastRowLastColumn="0"/>
              <w:rPr>
                <w:bCs w:val="0"/>
                <w:lang w:val="en-US"/>
                <w:b w:val="0"/>
                <w:rFonts w:cs="Times New Roman"/>
              </w:rPr>
            </w:pPr>
            <w:r w:rsidRPr="003B7521">
              <w:rPr>
                <w:bCs w:val="0"/>
                <w:lang w:val="en-US"/>
                <w:b w:val="0"/>
                <w:rFonts w:cs="Times New Roman"/>
              </w:rPr>
              <w:t>Purpose</w:t>
            </w:r>
          </w:p>
        </w:tc>
      </w:tr>
      <w:tr w14:paraId="1C99B142" w14:textId="77777777" w:rsidR="00997470" w:rsidRPr="003B7521" w:rsidTr="00845D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997470" w:rsidRDefault="00997470" w14:paraId="2DF41994" w14:textId="2C4C2CC7" w:rsidP="006D4A63" w:rsidRPr="003B7521">
            <w:pPr>
              <w:rPr>
                <w:lang w:val="en-US"/>
                <w:rFonts w:cs="Times New Roman"/>
              </w:rPr>
            </w:pPr>
            <w:r w:rsidRPr="003B7521">
              <w:rPr>
                <w:lang w:val="en-US"/>
                <w:rFonts w:cs="Times New Roman"/>
              </w:rPr>
              <w:t>My time</w:t>
            </w:r>
          </w:p>
        </w:tc>
        <w:tc>
          <w:tcPr>
            <w:tcW w:w="4675" w:type="dxa"/>
          </w:tcPr>
          <w:p w:rsidR="00997470" w:rsidRDefault="00997470" w14:paraId="08862081" w14:textId="2AC462A2" w:rsidP="006D4A63" w:rsidRPr="003B7521">
            <w:pPr>
              <w:cnfStyle w:val="000000100000" w:firstRow="0" w:lastRow="0" w:firstColumn="0" w:lastColumn="0" w:oddVBand="0" w:evenVBand="0" w:oddHBand="1" w:evenHBand="0" w:firstRowFirstColumn="0" w:firstRowLastColumn="0" w:lastRowFirstColumn="0" w:lastRowLastColumn="0"/>
              <w:rPr>
                <w:rFonts w:cs="Times New Roman"/>
              </w:rPr>
            </w:pPr>
            <w:r w:rsidRPr="003B7521">
              <w:rPr>
                <w:lang w:val="en-US"/>
                <w:rFonts w:cs="Times New Roman"/>
              </w:rPr>
              <w:t xml:space="preserve">To understand and recreate the project plan and to </w:t>
            </w:r>
            <w:proofErr w:type="spellStart"/>
            <w:r w:rsidRPr="003B7521">
              <w:rPr>
                <w:lang w:val="en-US"/>
                <w:rFonts w:cs="Times New Roman"/>
              </w:rPr>
              <w:t>analy</w:t>
            </w:r>
            <w:r w:rsidR="00044F0F">
              <w:rPr>
                <w:lang w:val="en-US"/>
                <w:rFonts w:cs="Times New Roman"/>
              </w:rPr>
              <w:t>s</w:t>
            </w:r>
            <w:proofErr w:type="spellEnd"/>
            <w:r w:rsidRPr="003B7521">
              <w:rPr>
                <w:rFonts w:cs="Times New Roman"/>
              </w:rPr>
              <w:t>e</w:t>
            </w:r>
            <w:r w:rsidRPr="003B7521">
              <w:rPr>
                <w:lang w:val="en-US"/>
                <w:rFonts w:cs="Times New Roman"/>
              </w:rPr>
              <w:t xml:space="preserve"> its success. </w:t>
            </w:r>
          </w:p>
        </w:tc>
      </w:tr>
      <w:tr w14:paraId="4CDFC56E" w14:textId="77777777" w:rsidR="00997470" w:rsidRPr="003B7521" w:rsidTr="00845D73">
        <w:tc>
          <w:tcPr>
            <w:cnfStyle w:val="001000000000" w:firstRow="0" w:lastRow="0" w:firstColumn="1" w:lastColumn="0" w:oddVBand="0" w:evenVBand="0" w:oddHBand="0" w:evenHBand="0" w:firstRowFirstColumn="0" w:firstRowLastColumn="0" w:lastRowFirstColumn="0" w:lastRowLastColumn="0"/>
            <w:tcW w:w="4675" w:type="dxa"/>
          </w:tcPr>
          <w:p w:rsidR="00997470" w:rsidRDefault="00D921DA" w14:paraId="4F31F3E3" w14:textId="711DC566" w:rsidP="006D4A63" w:rsidRPr="003B7521">
            <w:pPr>
              <w:rPr>
                <w:lang w:val="en-US"/>
                <w:rFonts w:cs="Times New Roman"/>
              </w:rPr>
            </w:pPr>
            <w:r w:rsidRPr="003B7521">
              <w:rPr>
                <w:lang w:val="en-US"/>
                <w:rFonts w:cs="Times New Roman"/>
              </w:rPr>
              <w:t xml:space="preserve">Google “Dictate” </w:t>
            </w:r>
            <w:proofErr w:type="spellStart"/>
            <w:r w:rsidRPr="003B7521">
              <w:rPr>
                <w:lang w:val="en-US"/>
                <w:rFonts w:cs="Times New Roman"/>
              </w:rPr>
              <w:t>api</w:t>
            </w:r>
            <w:proofErr w:type="spellEnd"/>
          </w:p>
        </w:tc>
        <w:tc>
          <w:tcPr>
            <w:tcW w:w="4675" w:type="dxa"/>
          </w:tcPr>
          <w:p w:rsidR="00997470" w:rsidRDefault="00D921DA" w14:paraId="4A662D2C" w14:textId="04B37BEC" w:rsidP="006D4A63" w:rsidRPr="003B7521">
            <w:pPr>
              <w:cnfStyle w:val="000000000000" w:firstRow="0" w:lastRow="0" w:firstColumn="0" w:lastColumn="0" w:oddVBand="0" w:evenVBand="0" w:oddHBand="0" w:evenHBand="0" w:firstRowFirstColumn="0" w:firstRowLastColumn="0" w:lastRowFirstColumn="0" w:lastRowLastColumn="0"/>
              <w:rPr>
                <w:lang w:val="en-US"/>
                <w:rFonts w:cs="Times New Roman"/>
              </w:rPr>
            </w:pPr>
            <w:r w:rsidRPr="003B7521">
              <w:rPr>
                <w:lang w:val="en-US"/>
                <w:rFonts w:cs="Times New Roman"/>
              </w:rPr>
              <w:t>To improve accessibility</w:t>
            </w:r>
          </w:p>
        </w:tc>
      </w:tr>
      <w:tr w14:paraId="4F737B1F" w14:textId="77777777" w:rsidR="00997470" w:rsidRPr="003B7521" w:rsidTr="00845D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997470" w:rsidRDefault="00D921DA" w14:paraId="3FA5DBA3" w14:textId="4262C93B" w:rsidP="006D4A63" w:rsidRPr="003B7521">
            <w:pPr>
              <w:rPr>
                <w:lang w:val="en-US"/>
                <w:rFonts w:cs="Times New Roman"/>
              </w:rPr>
            </w:pPr>
            <w:r w:rsidRPr="003B7521">
              <w:rPr>
                <w:lang w:val="en-US"/>
                <w:rFonts w:cs="Times New Roman"/>
              </w:rPr>
              <w:t xml:space="preserve">Google “Assisted Access” </w:t>
            </w:r>
            <w:proofErr w:type="spellStart"/>
            <w:r w:rsidRPr="003B7521">
              <w:rPr>
                <w:lang w:val="en-US"/>
                <w:rFonts w:cs="Times New Roman"/>
              </w:rPr>
              <w:t>api</w:t>
            </w:r>
            <w:proofErr w:type="spellEnd"/>
          </w:p>
        </w:tc>
        <w:tc>
          <w:tcPr>
            <w:tcW w:w="4675" w:type="dxa"/>
          </w:tcPr>
          <w:p w:rsidR="00997470" w:rsidRDefault="00D921DA" w14:paraId="58E7CB6A" w14:textId="511345AA" w:rsidP="006D4A63" w:rsidRPr="003B7521">
            <w:pPr>
              <w:cnfStyle w:val="000000100000" w:firstRow="0" w:lastRow="0" w:firstColumn="0" w:lastColumn="0" w:oddVBand="0" w:evenVBand="0" w:oddHBand="1" w:evenHBand="0" w:firstRowFirstColumn="0" w:firstRowLastColumn="0" w:lastRowFirstColumn="0" w:lastRowLastColumn="0"/>
              <w:rPr>
                <w:lang w:val="en-US"/>
                <w:rFonts w:cs="Times New Roman"/>
              </w:rPr>
            </w:pPr>
            <w:r w:rsidRPr="003B7521">
              <w:rPr>
                <w:lang w:val="en-US"/>
                <w:rFonts w:cs="Times New Roman"/>
              </w:rPr>
              <w:t xml:space="preserve">To improve accessibility </w:t>
            </w:r>
          </w:p>
        </w:tc>
      </w:tr>
      <w:tr w14:paraId="68423BBA" w14:textId="77777777" w:rsidR="00997470" w:rsidRPr="003B7521" w:rsidTr="00845D73">
        <w:tc>
          <w:tcPr>
            <w:cnfStyle w:val="001000000000" w:firstRow="0" w:lastRow="0" w:firstColumn="1" w:lastColumn="0" w:oddVBand="0" w:evenVBand="0" w:oddHBand="0" w:evenHBand="0" w:firstRowFirstColumn="0" w:firstRowLastColumn="0" w:lastRowFirstColumn="0" w:lastRowLastColumn="0"/>
            <w:tcW w:w="4675" w:type="dxa"/>
          </w:tcPr>
          <w:p w:rsidR="00997470" w:rsidRDefault="00914CB9" w14:paraId="1C473765" w14:textId="422ABB45" w:rsidP="006D4A63" w:rsidRPr="003B7521">
            <w:pPr>
              <w:rPr>
                <w:lang w:val="en-US"/>
                <w:rFonts w:cs="Times New Roman"/>
              </w:rPr>
            </w:pPr>
            <w:r w:rsidRPr="003B7521">
              <w:rPr>
                <w:lang w:val="en-US"/>
                <w:rFonts w:cs="Times New Roman"/>
              </w:rPr>
              <w:t>Developers</w:t>
            </w:r>
          </w:p>
        </w:tc>
        <w:tc>
          <w:tcPr>
            <w:tcW w:w="4675" w:type="dxa"/>
          </w:tcPr>
          <w:p w:rsidR="00997470" w:rsidRDefault="00914CB9" w14:paraId="7324DD14" w14:textId="343D7E92" w:rsidP="006D4A63" w:rsidRPr="003B7521">
            <w:pPr>
              <w:cnfStyle w:val="000000000000" w:firstRow="0" w:lastRow="0" w:firstColumn="0" w:lastColumn="0" w:oddVBand="0" w:evenVBand="0" w:oddHBand="0" w:evenHBand="0" w:firstRowFirstColumn="0" w:firstRowLastColumn="0" w:lastRowFirstColumn="0" w:lastRowLastColumn="0"/>
              <w:rPr>
                <w:lang w:val="en-US"/>
                <w:rFonts w:cs="Times New Roman"/>
              </w:rPr>
            </w:pPr>
            <w:r w:rsidRPr="003B7521">
              <w:rPr>
                <w:lang w:val="en-US"/>
                <w:rFonts w:cs="Times New Roman"/>
              </w:rPr>
              <w:t>To develop the app</w:t>
            </w:r>
          </w:p>
        </w:tc>
      </w:tr>
      <w:tr w14:paraId="40978D5D" w14:textId="77777777" w:rsidR="00997470" w:rsidRPr="003B7521" w:rsidTr="00845D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997470" w:rsidRDefault="00914CB9" w14:paraId="4FFA4B53" w14:textId="46953922" w:rsidP="006D4A63" w:rsidRPr="003B7521">
            <w:pPr>
              <w:rPr>
                <w:lang w:val="en-US"/>
                <w:rFonts w:cs="Times New Roman"/>
              </w:rPr>
            </w:pPr>
            <w:r w:rsidRPr="003B7521">
              <w:rPr>
                <w:lang w:val="en-US"/>
                <w:rFonts w:cs="Times New Roman"/>
              </w:rPr>
              <w:t>Development environment (Android software, Visual Studio)</w:t>
            </w:r>
          </w:p>
        </w:tc>
        <w:tc>
          <w:tcPr>
            <w:tcW w:w="4675" w:type="dxa"/>
          </w:tcPr>
          <w:p w:rsidR="00997470" w:rsidRDefault="00D8264C" w14:paraId="5028998D" w14:textId="70413B2D" w:rsidP="006D4A63" w:rsidRPr="003B7521">
            <w:pPr>
              <w:cnfStyle w:val="000000100000" w:firstRow="0" w:lastRow="0" w:firstColumn="0" w:lastColumn="0" w:oddVBand="0" w:evenVBand="0" w:oddHBand="1" w:evenHBand="0" w:firstRowFirstColumn="0" w:firstRowLastColumn="0" w:lastRowFirstColumn="0" w:lastRowLastColumn="0"/>
              <w:rPr>
                <w:lang w:val="en-US"/>
                <w:rFonts w:cs="Times New Roman"/>
              </w:rPr>
            </w:pPr>
            <w:r w:rsidRPr="003B7521">
              <w:rPr>
                <w:lang w:val="en-US"/>
                <w:rFonts w:cs="Times New Roman"/>
              </w:rPr>
              <w:t>For developing the app</w:t>
            </w:r>
          </w:p>
        </w:tc>
      </w:tr>
      <w:tr w14:paraId="0824449E" w14:textId="77777777" w:rsidR="00997470" w:rsidRPr="003B7521" w:rsidTr="00845D73">
        <w:tc>
          <w:tcPr>
            <w:cnfStyle w:val="001000000000" w:firstRow="0" w:lastRow="0" w:firstColumn="1" w:lastColumn="0" w:oddVBand="0" w:evenVBand="0" w:oddHBand="0" w:evenHBand="0" w:firstRowFirstColumn="0" w:firstRowLastColumn="0" w:lastRowFirstColumn="0" w:lastRowLastColumn="0"/>
            <w:tcW w:w="4675" w:type="dxa"/>
          </w:tcPr>
          <w:p w:rsidR="00997470" w:rsidRDefault="00D8264C" w14:paraId="11170C25" w14:textId="25EEE874" w:rsidP="006D4A63" w:rsidRPr="003B7521">
            <w:pPr>
              <w:rPr>
                <w:lang w:val="en-US"/>
                <w:rFonts w:cs="Times New Roman"/>
              </w:rPr>
            </w:pPr>
            <w:r w:rsidRPr="003B7521">
              <w:rPr>
                <w:lang w:val="en-US"/>
                <w:rFonts w:cs="Times New Roman"/>
              </w:rPr>
              <w:t>Software components (Flutter)</w:t>
            </w:r>
          </w:p>
        </w:tc>
        <w:tc>
          <w:tcPr>
            <w:tcW w:w="4675" w:type="dxa"/>
          </w:tcPr>
          <w:p w:rsidR="00997470" w:rsidRDefault="00D8264C" w14:paraId="3C39955F" w14:textId="55787E49" w:rsidP="006D4A63" w:rsidRPr="003B7521">
            <w:pPr>
              <w:cnfStyle w:val="000000000000" w:firstRow="0" w:lastRow="0" w:firstColumn="0" w:lastColumn="0" w:oddVBand="0" w:evenVBand="0" w:oddHBand="0" w:evenHBand="0" w:firstRowFirstColumn="0" w:firstRowLastColumn="0" w:lastRowFirstColumn="0" w:lastRowLastColumn="0"/>
              <w:rPr>
                <w:lang w:val="en-US"/>
                <w:rFonts w:cs="Times New Roman"/>
              </w:rPr>
            </w:pPr>
            <w:r w:rsidRPr="003B7521">
              <w:rPr>
                <w:lang w:val="en-US"/>
                <w:rFonts w:cs="Times New Roman"/>
              </w:rPr>
              <w:t xml:space="preserve">For </w:t>
            </w:r>
            <w:r w:rsidR="004D7E0E" w:rsidRPr="003B7521">
              <w:rPr>
                <w:lang w:val="en-US"/>
                <w:rFonts w:cs="Times New Roman"/>
              </w:rPr>
              <w:t>making app universal</w:t>
            </w:r>
          </w:p>
        </w:tc>
      </w:tr>
      <w:tr w14:paraId="69121465" w14:textId="77777777" w:rsidR="00997470" w:rsidRPr="003B7521" w:rsidTr="00845D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997470" w:rsidRDefault="00D8264C" w14:paraId="72691279" w14:textId="09A7959B" w:rsidP="006D4A63" w:rsidRPr="003B7521">
            <w:pPr>
              <w:rPr>
                <w:lang w:val="en-US"/>
                <w:rFonts w:cs="Times New Roman"/>
              </w:rPr>
            </w:pPr>
            <w:r w:rsidRPr="003B7521">
              <w:rPr>
                <w:lang w:val="en-US"/>
                <w:rFonts w:cs="Times New Roman"/>
              </w:rPr>
              <w:t>Beta testers</w:t>
            </w:r>
          </w:p>
        </w:tc>
        <w:tc>
          <w:tcPr>
            <w:tcW w:w="4675" w:type="dxa"/>
          </w:tcPr>
          <w:p w:rsidR="00997470" w:rsidRDefault="00D8264C" w14:paraId="43F6AB2F" w14:textId="7550408A" w:rsidP="006D4A63" w:rsidRPr="003B7521">
            <w:pPr>
              <w:cnfStyle w:val="000000100000" w:firstRow="0" w:lastRow="0" w:firstColumn="0" w:lastColumn="0" w:oddVBand="0" w:evenVBand="0" w:oddHBand="1" w:evenHBand="0" w:firstRowFirstColumn="0" w:firstRowLastColumn="0" w:lastRowFirstColumn="0" w:lastRowLastColumn="0"/>
              <w:rPr>
                <w:lang w:val="en-US"/>
                <w:rFonts w:cs="Times New Roman"/>
              </w:rPr>
            </w:pPr>
            <w:r w:rsidRPr="003B7521">
              <w:rPr>
                <w:lang w:val="en-US"/>
                <w:rFonts w:cs="Times New Roman"/>
              </w:rPr>
              <w:t>For testing app</w:t>
            </w:r>
          </w:p>
        </w:tc>
      </w:tr>
      <w:tr w14:paraId="7E090BDA" w14:textId="77777777" w:rsidR="00997470" w:rsidRPr="003B7521" w:rsidTr="00845D73">
        <w:tc>
          <w:tcPr>
            <w:cnfStyle w:val="001000000000" w:firstRow="0" w:lastRow="0" w:firstColumn="1" w:lastColumn="0" w:oddVBand="0" w:evenVBand="0" w:oddHBand="0" w:evenHBand="0" w:firstRowFirstColumn="0" w:firstRowLastColumn="0" w:lastRowFirstColumn="0" w:lastRowLastColumn="0"/>
            <w:tcW w:w="4675" w:type="dxa"/>
          </w:tcPr>
          <w:p w:rsidR="00997470" w:rsidRDefault="004D7E0E" w14:paraId="75A55D3A" w14:textId="59FFCD5B" w:rsidP="006D4A63" w:rsidRPr="003B7521">
            <w:pPr>
              <w:rPr>
                <w:lang w:val="en-US"/>
                <w:rFonts w:cs="Times New Roman"/>
              </w:rPr>
            </w:pPr>
            <w:r w:rsidRPr="003B7521">
              <w:rPr>
                <w:lang w:val="en-US"/>
                <w:rFonts w:cs="Times New Roman"/>
              </w:rPr>
              <w:t xml:space="preserve">Contractors </w:t>
            </w:r>
          </w:p>
        </w:tc>
        <w:tc>
          <w:tcPr>
            <w:tcW w:w="4675" w:type="dxa"/>
          </w:tcPr>
          <w:p w:rsidR="00997470" w:rsidRDefault="004D7E0E" w14:paraId="63F6618B" w14:textId="21D928C5" w:rsidP="006D4A63" w:rsidRPr="003B7521">
            <w:pPr>
              <w:cnfStyle w:val="000000000000" w:firstRow="0" w:lastRow="0" w:firstColumn="0" w:lastColumn="0" w:oddVBand="0" w:evenVBand="0" w:oddHBand="0" w:evenHBand="0" w:firstRowFirstColumn="0" w:firstRowLastColumn="0" w:lastRowFirstColumn="0" w:lastRowLastColumn="0"/>
              <w:rPr>
                <w:lang w:val="en-US"/>
                <w:rFonts w:cs="Times New Roman"/>
              </w:rPr>
            </w:pPr>
            <w:r w:rsidRPr="003B7521">
              <w:rPr>
                <w:lang w:val="en-US"/>
                <w:rFonts w:cs="Times New Roman"/>
              </w:rPr>
              <w:t xml:space="preserve">For managing resources </w:t>
            </w:r>
          </w:p>
        </w:tc>
      </w:tr>
      <w:tr w14:paraId="5B76FC47" w14:textId="77777777" w:rsidR="00997470" w:rsidRPr="003B7521" w:rsidTr="00845D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997470" w:rsidRDefault="004D7E0E" w14:paraId="3C189BCA" w14:textId="2EBFAFE0" w:rsidP="006D4A63" w:rsidRPr="003B7521">
            <w:pPr>
              <w:rPr>
                <w:lang w:val="en-US"/>
                <w:rFonts w:cs="Times New Roman"/>
              </w:rPr>
            </w:pPr>
            <w:r w:rsidRPr="003B7521">
              <w:rPr>
                <w:lang w:val="en-US"/>
                <w:rFonts w:cs="Times New Roman"/>
              </w:rPr>
              <w:t>Media</w:t>
            </w:r>
          </w:p>
        </w:tc>
        <w:tc>
          <w:tcPr>
            <w:tcW w:w="4675" w:type="dxa"/>
          </w:tcPr>
          <w:p w:rsidR="00997470" w:rsidRDefault="004D7E0E" w14:paraId="171D55F3" w14:textId="1F74D1F0" w:rsidP="006D4A63" w:rsidRPr="003B7521">
            <w:pPr>
              <w:cnfStyle w:val="000000100000" w:firstRow="0" w:lastRow="0" w:firstColumn="0" w:lastColumn="0" w:oddVBand="0" w:evenVBand="0" w:oddHBand="1" w:evenHBand="0" w:firstRowFirstColumn="0" w:firstRowLastColumn="0" w:lastRowFirstColumn="0" w:lastRowLastColumn="0"/>
              <w:rPr>
                <w:lang w:val="en-US"/>
                <w:rFonts w:cs="Times New Roman"/>
              </w:rPr>
            </w:pPr>
            <w:r w:rsidRPr="003B7521">
              <w:rPr>
                <w:lang w:val="en-US"/>
                <w:rFonts w:cs="Times New Roman"/>
              </w:rPr>
              <w:t>To cover the app and to market the app</w:t>
            </w:r>
          </w:p>
        </w:tc>
      </w:tr>
      <w:tr w14:paraId="2EC3A6AE" w14:textId="77777777" w:rsidR="00997470" w:rsidRPr="003B7521" w:rsidTr="00845D73">
        <w:tc>
          <w:tcPr>
            <w:cnfStyle w:val="001000000000" w:firstRow="0" w:lastRow="0" w:firstColumn="1" w:lastColumn="0" w:oddVBand="0" w:evenVBand="0" w:oddHBand="0" w:evenHBand="0" w:firstRowFirstColumn="0" w:firstRowLastColumn="0" w:lastRowFirstColumn="0" w:lastRowLastColumn="0"/>
            <w:tcW w:w="4675" w:type="dxa"/>
          </w:tcPr>
          <w:p w:rsidR="00997470" w:rsidRDefault="004D7E0E" w14:paraId="7EB9280D" w14:textId="73CA6DAC" w:rsidP="006D4A63" w:rsidRPr="003B7521">
            <w:pPr>
              <w:rPr>
                <w:lang w:val="en-US"/>
                <w:rFonts w:cs="Times New Roman"/>
              </w:rPr>
            </w:pPr>
            <w:r w:rsidRPr="003B7521">
              <w:rPr>
                <w:lang w:val="en-US"/>
                <w:rFonts w:cs="Times New Roman"/>
              </w:rPr>
              <w:t xml:space="preserve">Budget </w:t>
            </w:r>
          </w:p>
        </w:tc>
        <w:tc>
          <w:tcPr>
            <w:tcW w:w="4675" w:type="dxa"/>
          </w:tcPr>
          <w:p w:rsidR="00997470" w:rsidRDefault="004D7E0E" w14:paraId="20426905" w14:textId="74440C54" w:rsidP="006D4A63" w:rsidRPr="003B7521">
            <w:pPr>
              <w:cnfStyle w:val="000000000000" w:firstRow="0" w:lastRow="0" w:firstColumn="0" w:lastColumn="0" w:oddVBand="0" w:evenVBand="0" w:oddHBand="0" w:evenHBand="0" w:firstRowFirstColumn="0" w:firstRowLastColumn="0" w:lastRowFirstColumn="0" w:lastRowLastColumn="0"/>
              <w:rPr>
                <w:lang w:val="en-US"/>
                <w:rFonts w:cs="Times New Roman"/>
              </w:rPr>
            </w:pPr>
            <w:r w:rsidRPr="003B7521">
              <w:rPr>
                <w:lang w:val="en-US"/>
                <w:rFonts w:cs="Times New Roman"/>
              </w:rPr>
              <w:t xml:space="preserve">To fund </w:t>
            </w:r>
            <w:r w:rsidR="009D0549" w:rsidRPr="003B7521">
              <w:rPr>
                <w:lang w:val="en-US"/>
                <w:rFonts w:cs="Times New Roman"/>
              </w:rPr>
              <w:t>development</w:t>
            </w:r>
          </w:p>
        </w:tc>
      </w:tr>
    </w:tbl>
    <w:p w:rsidR="000E6490" w:rsidRDefault="009D0549" w14:paraId="127A5098" w14:textId="6B98C762" w:rsidP="006D4A63" w:rsidRPr="003B7521">
      <w:pPr>
        <w:pStyle w:val="Caption"/>
        <w:jc w:val="center"/>
        <w:spacing w:line="360" w:lineRule="auto"/>
        <w:rPr>
          <w:rFonts w:cs="Times New Roman"/>
        </w:rPr>
      </w:pPr>
      <w:r w:rsidRPr="003B7521">
        <w:rPr>
          <w:rFonts w:cs="Times New Roman"/>
        </w:rPr>
        <w:t xml:space="preserve">Table </w:t>
      </w:r>
      <w:r w:rsidRPr="003B7521">
        <w:rPr>
          <w:rFonts w:cs="Times New Roman"/>
        </w:rPr>
        <w:fldChar w:fldCharType="begin"/>
      </w:r>
      <w:r w:rsidRPr="003B7521">
        <w:rPr>
          <w:rFonts w:cs="Times New Roman"/>
        </w:rPr>
        <w:instrText xml:space="preserve"> SEQ Table \* ARABIC </w:instrText>
      </w:r>
      <w:r w:rsidRPr="003B7521">
        <w:rPr>
          <w:rFonts w:cs="Times New Roman"/>
        </w:rPr>
        <w:fldChar w:fldCharType="separate"/>
      </w:r>
      <w:r w:rsidRPr="003B7521">
        <w:rPr>
          <w:noProof/>
          <w:rFonts w:cs="Times New Roman"/>
        </w:rPr>
        <w:t>7</w:t>
      </w:r>
      <w:r w:rsidRPr="003B7521">
        <w:rPr>
          <w:rFonts w:cs="Times New Roman"/>
        </w:rPr>
        <w:fldChar w:fldCharType="end"/>
      </w:r>
      <w:r w:rsidRPr="003B7521">
        <w:rPr>
          <w:rFonts w:cs="Times New Roman"/>
        </w:rPr>
        <w:t>: project resources</w:t>
      </w:r>
    </w:p>
    <w:p w:rsidR="00680B1C" w:rsidRDefault="00680B1C" w14:paraId="72DBF42B" w14:textId="5A3EAE44" w:rsidP="006D4A63" w:rsidRPr="003B7521">
      <w:pPr>
        <w:pStyle w:val="Heading2"/>
        <w:rPr>
          <w:lang w:val="en-GB"/>
          <w:rFonts w:cs="Times New Roman"/>
        </w:rPr>
      </w:pPr>
      <w:bookmarkStart w:id="14" w:name="_Toc90372398"/>
      <w:r w:rsidRPr="003B7521">
        <w:rPr>
          <w:lang w:val="en-GB"/>
          <w:rFonts w:cs="Times New Roman"/>
        </w:rPr>
        <w:t>Monitoring and controlling</w:t>
      </w:r>
      <w:bookmarkEnd w:id="14"/>
      <w:r w:rsidRPr="003B7521">
        <w:rPr>
          <w:lang w:val="en-GB"/>
          <w:rFonts w:cs="Times New Roman"/>
        </w:rPr>
        <w:t xml:space="preserve"> </w:t>
      </w:r>
    </w:p>
    <w:p w:rsidR="003137CF" w:rsidRDefault="00405BEE" w14:paraId="223DF8F7" w14:textId="370D32EA" w:rsidP="006D4A63" w:rsidRPr="003B7521">
      <w:pPr>
        <w:rPr>
          <w:lang w:val="en-GB"/>
          <w:rFonts w:cs="Times New Roman"/>
        </w:rPr>
      </w:pPr>
      <w:r w:rsidRPr="003B7521">
        <w:rPr>
          <w:lang w:val="en-GB"/>
          <w:rFonts w:cs="Times New Roman"/>
        </w:rPr>
        <w:t>To look at the monitoring and controlling aspect of the project, the project made use of beta testers in the market with access to the app to polish the app to NHS requirements and to the users’ liking</w:t>
      </w:r>
      <w:r w:rsidR="0080594F" w:rsidRPr="003B7521">
        <w:rPr>
          <w:lang w:val="en-GB"/>
          <w:rFonts w:cs="Times New Roman"/>
        </w:rPr>
        <w:t xml:space="preserve"> prior to launching the app in the market</w:t>
      </w:r>
      <w:r w:rsidRPr="003B7521">
        <w:rPr>
          <w:lang w:val="en-GB"/>
          <w:rFonts w:cs="Times New Roman"/>
        </w:rPr>
        <w:t xml:space="preserve">. </w:t>
      </w:r>
      <w:r w:rsidR="00A81B52" w:rsidRPr="003B7521">
        <w:rPr>
          <w:lang w:val="en-GB"/>
          <w:rFonts w:cs="Times New Roman"/>
        </w:rPr>
        <w:t>The app</w:t>
      </w:r>
      <w:r w:rsidR="0058552C" w:rsidRPr="003B7521">
        <w:rPr>
          <w:lang w:val="en-GB"/>
          <w:rFonts w:cs="Times New Roman"/>
        </w:rPr>
        <w:t xml:space="preserve"> will also </w:t>
      </w:r>
      <w:r w:rsidR="0070063B" w:rsidRPr="003B7521">
        <w:rPr>
          <w:lang w:val="en-GB"/>
          <w:rFonts w:cs="Times New Roman"/>
        </w:rPr>
        <w:t>be monitored</w:t>
      </w:r>
      <w:r w:rsidR="00076319" w:rsidRPr="003B7521">
        <w:rPr>
          <w:lang w:val="en-GB"/>
          <w:rFonts w:cs="Times New Roman"/>
        </w:rPr>
        <w:t xml:space="preserve"> after the launch of the app</w:t>
      </w:r>
      <w:r w:rsidR="0070063B" w:rsidRPr="003B7521">
        <w:rPr>
          <w:lang w:val="en-GB"/>
          <w:rFonts w:cs="Times New Roman"/>
        </w:rPr>
        <w:t xml:space="preserve"> with the Google Play store installation statistics and Apple app store installation statistics for the understanding of </w:t>
      </w:r>
      <w:r w:rsidR="005D6EBA" w:rsidRPr="003B7521">
        <w:rPr>
          <w:lang w:val="en-GB"/>
          <w:rFonts w:cs="Times New Roman"/>
        </w:rPr>
        <w:t>the user installations and their demographics</w:t>
      </w:r>
      <w:r w:rsidR="0080594F" w:rsidRPr="003B7521">
        <w:rPr>
          <w:lang w:val="en-GB"/>
          <w:rFonts w:cs="Times New Roman"/>
        </w:rPr>
        <w:t xml:space="preserve">. </w:t>
      </w:r>
      <w:r w:rsidR="002A5F3E" w:rsidRPr="003B7521">
        <w:rPr>
          <w:lang w:val="en-GB"/>
          <w:rFonts w:cs="Times New Roman"/>
        </w:rPr>
        <w:t xml:space="preserve">The app will also be monitored post launch </w:t>
      </w:r>
      <w:r w:rsidR="00822C3E" w:rsidRPr="003B7521">
        <w:rPr>
          <w:lang w:val="en-GB"/>
          <w:rFonts w:cs="Times New Roman"/>
        </w:rPr>
        <w:t xml:space="preserve">with the feedbacks from the app users to better update and maintain the app in the future. </w:t>
      </w:r>
    </w:p>
    <w:p w:rsidR="003137CF" w:rsidRDefault="003137CF" w14:paraId="10671826" w14:textId="77777777" w:rsidP="006D4A63" w:rsidRPr="003B7521">
      <w:pPr>
        <w:jc w:val="left"/>
        <w:rPr>
          <w:lang w:val="en-GB"/>
          <w:rFonts w:cs="Times New Roman"/>
        </w:rPr>
      </w:pPr>
      <w:r>
        <w:rPr>
          <w:rFonts w:cs="Times New Roman"/>
        </w:rPr>
        <w:br w:type="page"/>
      </w:r>
    </w:p>
    <w:p w:rsidR="00405BEE" w:rsidRDefault="003137CF" w14:paraId="0FFEA504" w14:textId="6C9DEFBF" w:rsidP="006D4A63" w:rsidRPr="003B7521">
      <w:pPr>
        <w:pStyle w:val="Heading1"/>
        <w:spacing w:line="360" w:lineRule="auto"/>
        <w:rPr>
          <w:lang w:val="en-GB"/>
          <w:rFonts w:cs="Times New Roman"/>
        </w:rPr>
      </w:pPr>
      <w:bookmarkStart w:id="15" w:name="_Toc90372399"/>
      <w:r w:rsidRPr="003B7521">
        <w:rPr>
          <w:lang w:val="en-GB"/>
          <w:rFonts w:cs="Times New Roman"/>
        </w:rPr>
        <w:t>Part 2: Presentation</w:t>
      </w:r>
      <w:bookmarkEnd w:id="15"/>
      <w:r w:rsidRPr="003B7521">
        <w:rPr>
          <w:lang w:val="en-GB"/>
          <w:rFonts w:cs="Times New Roman"/>
        </w:rPr>
        <w:t xml:space="preserve"> </w:t>
      </w:r>
    </w:p>
    <w:p w:rsidR="002C53E2" w:rsidRDefault="00CE5B0B" w14:paraId="302071A0" w14:textId="4D080836" w:rsidP="006D4A63" w:rsidRPr="003B7521">
      <w:pPr>
        <w:rPr>
          <w:lang w:val="en-GB"/>
          <w:rFonts w:cs="Times New Roman"/>
        </w:rPr>
      </w:pPr>
      <w:r>
        <w:rPr>
          <w:noProof/>
        </w:rPr>
        <w:drawing>
          <wp:inline distB="0" distL="0" distR="0" distT="0" wp14:anchorId="482FCB5F" wp14:editId="52E7A0B7">
            <wp:extent cx="5943600" cy="3343275"/>
            <wp:effectExtent l="0" t="0" r="0" b="9525"/>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96DAC541-7B7A-43D3-8B79-37D633B846F1}">
                          <asvg:svgBlip xmlns:asvg="http://schemas.microsoft.com/office/drawing/2016/SVG/main" r:embed="rId15"/>
                        </a:ext>
                      </a:extLst>
                    </a:blip>
                    <a:stretch>
                      <a:fillRect/>
                    </a:stretch>
                  </pic:blipFill>
                  <pic:spPr>
                    <a:xfrm>
                      <a:off x="0" y="0"/>
                      <a:ext cx="5943600" cy="3343275"/>
                    </a:xfrm>
                    <a:prstGeom prst="rect">
                      <a:avLst/>
                    </a:prstGeom>
                  </pic:spPr>
                </pic:pic>
              </a:graphicData>
            </a:graphic>
          </wp:inline>
        </w:drawing>
      </w:r>
    </w:p>
    <w:p w:rsidR="00CE5B0B" w:rsidRDefault="00CE5B0B" w14:paraId="6F0687D5" w14:textId="790D7173" w:rsidP="006D4A63" w:rsidRPr="003B7521">
      <w:pPr>
        <w:jc w:val="left"/>
        <w:rPr>
          <w:lang w:val="en-GB"/>
          <w:rFonts w:cs="Times New Roman"/>
        </w:rPr>
      </w:pPr>
      <w:r>
        <w:rPr>
          <w:rFonts w:cs="Times New Roman"/>
        </w:rPr>
        <w:br w:type="page"/>
      </w:r>
    </w:p>
    <w:p w:rsidR="00CE5B0B" w:rsidRDefault="00CE5B0B" w14:paraId="13C6447D" w14:textId="7B7988E7" w:rsidP="006D4A63" w:rsidRPr="003B7521">
      <w:pPr>
        <w:rPr>
          <w:bCs/>
          <w:lang w:val="en-GB"/>
          <w:b/>
          <w:rFonts w:cs="Times New Roman"/>
        </w:rPr>
      </w:pPr>
      <w:r w:rsidRPr="003B7521">
        <w:rPr>
          <w:bCs/>
          <w:lang w:val="en-GB"/>
          <w:b/>
          <w:rFonts w:cs="Times New Roman"/>
        </w:rPr>
        <w:t xml:space="preserve">Project title and objectives </w:t>
      </w:r>
    </w:p>
    <w:p w:rsidR="00CE5B0B" w:rsidRDefault="00CE5B0B" w14:paraId="2FCE0EA2" w14:textId="5FFEC278" w:rsidP="006D4A63" w:rsidRPr="003B7521">
      <w:pPr>
        <w:rPr>
          <w:lang w:val="en-GB"/>
          <w:rFonts w:cs="Times New Roman"/>
        </w:rPr>
      </w:pPr>
      <w:r>
        <w:rPr>
          <w:noProof/>
        </w:rPr>
        <w:drawing>
          <wp:inline distB="0" distL="0" distR="0" distT="0" wp14:anchorId="4B776B75" wp14:editId="7A0C7552">
            <wp:extent cx="5943600" cy="3343275"/>
            <wp:effectExtent l="0" t="0" r="0" b="9525"/>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96DAC541-7B7A-43D3-8B79-37D633B846F1}">
                          <asvg:svgBlip xmlns:asvg="http://schemas.microsoft.com/office/drawing/2016/SVG/main" r:embed="rId17"/>
                        </a:ext>
                      </a:extLst>
                    </a:blip>
                    <a:stretch>
                      <a:fillRect/>
                    </a:stretch>
                  </pic:blipFill>
                  <pic:spPr>
                    <a:xfrm>
                      <a:off x="0" y="0"/>
                      <a:ext cx="5943600" cy="3343275"/>
                    </a:xfrm>
                    <a:prstGeom prst="rect">
                      <a:avLst/>
                    </a:prstGeom>
                  </pic:spPr>
                </pic:pic>
              </a:graphicData>
            </a:graphic>
          </wp:inline>
        </w:drawing>
      </w:r>
    </w:p>
    <w:p w:rsidR="00E64108" w:rsidRDefault="00E64108" w14:paraId="0289F099" w14:textId="77777777" w:rsidP="006D4A63" w:rsidRPr="00E64108">
      <w:pPr>
        <w:rPr>
          <w:lang w:val="en-GB"/>
          <w:rFonts w:cs="Times New Roman"/>
        </w:rPr>
      </w:pPr>
      <w:r w:rsidRPr="00E64108">
        <w:rPr>
          <w:bCs/>
          <w:b/>
          <w:rFonts w:cs="Times New Roman"/>
        </w:rPr>
        <w:t>Title</w:t>
      </w:r>
      <w:r w:rsidRPr="00E64108">
        <w:rPr>
          <w:rFonts w:cs="Times New Roman"/>
        </w:rPr>
        <w:t xml:space="preserve">: The title of the project is “NHS COVID app launch project. </w:t>
      </w:r>
    </w:p>
    <w:p w:rsidR="00E64108" w:rsidRDefault="00E64108" w14:paraId="00DFE212" w14:textId="77777777" w:rsidP="006D4A63" w:rsidRPr="00E64108">
      <w:pPr>
        <w:rPr>
          <w:lang w:val="en-GB"/>
          <w:rFonts w:cs="Times New Roman"/>
        </w:rPr>
      </w:pPr>
      <w:r w:rsidRPr="00E64108">
        <w:rPr>
          <w:rFonts w:cs="Times New Roman"/>
        </w:rPr>
        <w:t xml:space="preserve">There are several objectives of the project. They are: </w:t>
      </w:r>
    </w:p>
    <w:p w:rsidR="00E64108" w:rsidRDefault="00E64108" w14:paraId="27F080C5" w14:textId="77777777" w:rsidP="006D4A63" w:rsidRPr="003B7521">
      <w:pPr>
        <w:pStyle w:val="ListParagraph"/>
        <w:numPr>
          <w:ilvl w:val="0"/>
          <w:numId w:val="16"/>
        </w:numPr>
        <w:rPr>
          <w:lang w:val="en-GB"/>
          <w:rFonts w:cs="Times New Roman"/>
        </w:rPr>
      </w:pPr>
      <w:r w:rsidRPr="003B7521">
        <w:rPr>
          <w:rFonts w:cs="Times New Roman"/>
        </w:rPr>
        <w:t xml:space="preserve">To prepare a COVID awareness and tracking app for NHS UK. </w:t>
      </w:r>
    </w:p>
    <w:p w:rsidR="00E64108" w:rsidRDefault="00E64108" w14:paraId="5088C0D4" w14:textId="77777777" w:rsidP="006D4A63" w:rsidRPr="003B7521">
      <w:pPr>
        <w:pStyle w:val="ListParagraph"/>
        <w:numPr>
          <w:ilvl w:val="0"/>
          <w:numId w:val="16"/>
        </w:numPr>
        <w:rPr>
          <w:lang w:val="en-GB"/>
          <w:rFonts w:cs="Times New Roman"/>
        </w:rPr>
      </w:pPr>
      <w:r w:rsidRPr="003B7521">
        <w:rPr>
          <w:rFonts w:cs="Times New Roman"/>
        </w:rPr>
        <w:t xml:space="preserve">To finish the project within the limitations of the projects. </w:t>
      </w:r>
    </w:p>
    <w:p w:rsidR="00E64108" w:rsidRDefault="00E64108" w14:paraId="295A65B6" w14:textId="77777777" w:rsidP="006D4A63" w:rsidRPr="003B7521">
      <w:pPr>
        <w:pStyle w:val="ListParagraph"/>
        <w:numPr>
          <w:ilvl w:val="0"/>
          <w:numId w:val="16"/>
        </w:numPr>
        <w:rPr>
          <w:lang w:val="en-GB"/>
          <w:rFonts w:cs="Times New Roman"/>
        </w:rPr>
      </w:pPr>
      <w:r w:rsidRPr="003B7521">
        <w:rPr>
          <w:rFonts w:cs="Times New Roman"/>
        </w:rPr>
        <w:t xml:space="preserve">To help the citizens of UK track the spread of COVID in their neighborhood. </w:t>
      </w:r>
    </w:p>
    <w:p w:rsidR="00E64108" w:rsidRDefault="00E64108" w14:paraId="19ACA718" w14:textId="2CE16835" w:rsidP="006D4A63" w:rsidRPr="003B7521">
      <w:pPr>
        <w:jc w:val="left"/>
        <w:rPr>
          <w:lang w:val="en-GB"/>
          <w:rFonts w:cs="Times New Roman"/>
        </w:rPr>
      </w:pPr>
      <w:r>
        <w:rPr>
          <w:rFonts w:cs="Times New Roman"/>
        </w:rPr>
        <w:br w:type="page"/>
      </w:r>
    </w:p>
    <w:p w:rsidR="002C53E2" w:rsidRDefault="00E64108" w14:paraId="5E678C6C" w14:textId="66D48A18" w:rsidP="006D4A63" w:rsidRPr="003B7521">
      <w:pPr>
        <w:rPr>
          <w:bCs/>
          <w:noProof/>
          <w:b/>
          <w:rFonts w:cs="Times New Roman"/>
        </w:rPr>
      </w:pPr>
      <w:r w:rsidRPr="003B7521">
        <w:rPr>
          <w:bCs/>
          <w:noProof/>
          <w:b/>
          <w:rFonts w:cs="Times New Roman"/>
        </w:rPr>
        <w:t xml:space="preserve">Project methodologies </w:t>
      </w:r>
    </w:p>
    <w:p w:rsidR="00E64108" w:rsidRDefault="00E64108" w14:paraId="019E3786" w14:textId="23D3B43F" w:rsidP="006D4A63" w:rsidRPr="003B7521">
      <w:pPr>
        <w:rPr>
          <w:lang w:val="en-GB"/>
          <w:rFonts w:cs="Times New Roman"/>
        </w:rPr>
      </w:pPr>
      <w:r>
        <w:rPr>
          <w:noProof/>
        </w:rPr>
        <w:drawing>
          <wp:inline distB="0" distL="0" distR="0" distT="0" wp14:anchorId="0BB6AD28" wp14:editId="49D41FCD">
            <wp:extent cx="5943600" cy="3343275"/>
            <wp:effectExtent l="0" t="0" r="0" b="9525"/>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96DAC541-7B7A-43D3-8B79-37D633B846F1}">
                          <asvg:svgBlip xmlns:asvg="http://schemas.microsoft.com/office/drawing/2016/SVG/main" r:embed="rId19"/>
                        </a:ext>
                      </a:extLst>
                    </a:blip>
                    <a:stretch>
                      <a:fillRect/>
                    </a:stretch>
                  </pic:blipFill>
                  <pic:spPr>
                    <a:xfrm>
                      <a:off x="0" y="0"/>
                      <a:ext cx="5943600" cy="3343275"/>
                    </a:xfrm>
                    <a:prstGeom prst="rect">
                      <a:avLst/>
                    </a:prstGeom>
                  </pic:spPr>
                </pic:pic>
              </a:graphicData>
            </a:graphic>
          </wp:inline>
        </w:drawing>
      </w:r>
    </w:p>
    <w:p w:rsidR="00483D07" w:rsidRDefault="00483D07" w14:paraId="71CC284A" w14:textId="77777777" w:rsidP="006D4A63" w:rsidRPr="00483D07">
      <w:pPr>
        <w:rPr>
          <w:lang w:val="en-GB"/>
          <w:rFonts w:cs="Times New Roman"/>
        </w:rPr>
      </w:pPr>
      <w:r w:rsidRPr="00483D07">
        <w:rPr>
          <w:rFonts w:cs="Times New Roman"/>
        </w:rPr>
        <w:t xml:space="preserve">There are several project methodologies available to a project manager which they can use to plan a project (Field and Keller, 2010). Each of these different methodologies have their own pros and cons which affect how the project tasks are completed. There are various project methodologies which this project could have used including the agile, traditional, Prince2, PMBOK methodologies where the project manager used the traditional methodology of project management (Cooke and Tate, 2011). </w:t>
      </w:r>
    </w:p>
    <w:p w:rsidR="00483D07" w:rsidRDefault="00483D07" w14:paraId="4032A18F" w14:textId="7ECBA426" w:rsidP="006D4A63" w:rsidRPr="003B7521">
      <w:pPr>
        <w:rPr>
          <w:rFonts w:cs="Times New Roman"/>
        </w:rPr>
      </w:pPr>
      <w:r w:rsidRPr="00483D07">
        <w:rPr>
          <w:rFonts w:cs="Times New Roman"/>
        </w:rPr>
        <w:t xml:space="preserve">Although the closest alternative considered was the agile methodology, it was faster and did not have strict deadlines which this project required as a long project. As the agile method is more adaptive with flexible timelines this project should not use the agile methodology to conduct this project. Rather the already chosen methodology, the traditional or the waterfall methodology chosen for this project is perfect and appropriate for this project because of its strict documentation and deadlines to complete each </w:t>
      </w:r>
      <w:proofErr w:type="gramStart"/>
      <w:r w:rsidRPr="00483D07">
        <w:rPr>
          <w:rFonts w:cs="Times New Roman"/>
        </w:rPr>
        <w:t>tasks</w:t>
      </w:r>
      <w:proofErr w:type="gramEnd"/>
      <w:r w:rsidRPr="00483D07">
        <w:rPr>
          <w:rFonts w:cs="Times New Roman"/>
        </w:rPr>
        <w:t xml:space="preserve"> within the set time and limitations. As this is a large project with a strict deliverable, this project following the traditional methodology is justified.  With the </w:t>
      </w:r>
      <w:proofErr w:type="gramStart"/>
      <w:r w:rsidRPr="00483D07">
        <w:rPr>
          <w:rFonts w:cs="Times New Roman"/>
        </w:rPr>
        <w:t>traditional  methodology</w:t>
      </w:r>
      <w:proofErr w:type="gramEnd"/>
      <w:r w:rsidRPr="00483D07">
        <w:rPr>
          <w:rFonts w:cs="Times New Roman"/>
        </w:rPr>
        <w:t xml:space="preserve"> the project required to maintain strict deadlines, and require heavy documentation to ensure that the project  is completed within the deadline and resource restrictions. This method has stages such as initiation, planning execution and closing which are well documented and strictly maintained within a project so that the project manager can ensure the project tasks are finished within the limitations. </w:t>
      </w:r>
      <w:proofErr w:type="gramStart"/>
      <w:r w:rsidRPr="00483D07">
        <w:rPr>
          <w:rFonts w:cs="Times New Roman"/>
        </w:rPr>
        <w:t>Thus</w:t>
      </w:r>
      <w:proofErr w:type="gramEnd"/>
      <w:r w:rsidRPr="00483D07">
        <w:rPr>
          <w:rFonts w:cs="Times New Roman"/>
        </w:rPr>
        <w:t xml:space="preserve"> this project method was appropriate and justified for this project. </w:t>
      </w:r>
    </w:p>
    <w:p w:rsidR="00483D07" w:rsidRDefault="00483D07" w14:paraId="65653AB1" w14:textId="77777777" w:rsidP="006D4A63" w:rsidRPr="003B7521">
      <w:pPr>
        <w:jc w:val="left"/>
        <w:rPr>
          <w:rFonts w:cs="Times New Roman"/>
        </w:rPr>
      </w:pPr>
      <w:r>
        <w:rPr>
          <w:rFonts w:cs="Times New Roman"/>
        </w:rPr>
        <w:br w:type="page"/>
      </w:r>
    </w:p>
    <w:p w:rsidR="00483D07" w:rsidRDefault="00483D07" w14:paraId="25AD275B" w14:textId="2DF21780" w:rsidP="006D4A63" w:rsidRPr="003B7521">
      <w:pPr>
        <w:rPr>
          <w:bCs/>
          <w:lang w:val="en-GB"/>
          <w:b/>
          <w:rFonts w:cs="Times New Roman"/>
        </w:rPr>
      </w:pPr>
      <w:r w:rsidRPr="003B7521">
        <w:rPr>
          <w:bCs/>
          <w:lang w:val="en-GB"/>
          <w:b/>
          <w:rFonts w:cs="Times New Roman"/>
        </w:rPr>
        <w:t xml:space="preserve">Project stakeholders </w:t>
      </w:r>
    </w:p>
    <w:p w:rsidR="00483D07" w:rsidRDefault="00483D07" w14:paraId="29F9A073" w14:textId="384F586F" w:rsidP="006D4A63" w:rsidRPr="003B7521">
      <w:pPr>
        <w:rPr>
          <w:lang w:val="en-GB"/>
          <w:rFonts w:cs="Times New Roman"/>
        </w:rPr>
      </w:pPr>
      <w:r>
        <w:rPr>
          <w:noProof/>
        </w:rPr>
        <w:drawing>
          <wp:inline distB="0" distL="0" distR="0" distT="0" wp14:anchorId="57007F54" wp14:editId="3C4D64F8">
            <wp:extent cx="5943600" cy="3343275"/>
            <wp:effectExtent l="0" t="0" r="0" b="9525"/>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96DAC541-7B7A-43D3-8B79-37D633B846F1}">
                          <asvg:svgBlip xmlns:asvg="http://schemas.microsoft.com/office/drawing/2016/SVG/main" r:embed="rId21"/>
                        </a:ext>
                      </a:extLst>
                    </a:blip>
                    <a:stretch>
                      <a:fillRect/>
                    </a:stretch>
                  </pic:blipFill>
                  <pic:spPr>
                    <a:xfrm>
                      <a:off x="0" y="0"/>
                      <a:ext cx="5943600" cy="3343275"/>
                    </a:xfrm>
                    <a:prstGeom prst="rect">
                      <a:avLst/>
                    </a:prstGeom>
                  </pic:spPr>
                </pic:pic>
              </a:graphicData>
            </a:graphic>
          </wp:inline>
        </w:drawing>
      </w:r>
    </w:p>
    <w:p w:rsidR="00483D07" w:rsidRDefault="00483D07" w14:paraId="3791BC29" w14:textId="77777777" w:rsidP="006D4A63" w:rsidRPr="00483D07">
      <w:pPr>
        <w:rPr>
          <w:lang w:val="en-GB"/>
          <w:rFonts w:cs="Times New Roman"/>
        </w:rPr>
      </w:pPr>
      <w:r w:rsidRPr="00483D07">
        <w:rPr>
          <w:rFonts w:cs="Times New Roman"/>
        </w:rPr>
        <w:t xml:space="preserve">Stakeholders in a project are discussed as the people who are affected directly or indirectly a project, or a decision made in the project management plan (Field and Keller, 2010). There are several project stakeholders in a project management plan both internal and external to a project and are needed to be communicated during different times of the project management plan. But their priority is not the same as seen here in this table. For example, the most crucial players of this project are the project team, the project manager who planned this project, the app developers who will develop the app for NHS and the NHS itself as the client are all internal stakeholders who hold high interest and high power over the project. But on the other </w:t>
      </w:r>
      <w:proofErr w:type="gramStart"/>
      <w:r w:rsidRPr="00483D07">
        <w:rPr>
          <w:rFonts w:cs="Times New Roman"/>
        </w:rPr>
        <w:t>hand ,</w:t>
      </w:r>
      <w:proofErr w:type="gramEnd"/>
      <w:r w:rsidRPr="00483D07">
        <w:rPr>
          <w:rFonts w:cs="Times New Roman"/>
        </w:rPr>
        <w:t xml:space="preserve"> the resource manager, the healthcare professionals and the logistics partners in the project although has high interest in the project outcome, they do not have high power over the project decision making process. Similarly, the technicians are the stakeholders who hold low power and low interest over the deliverable, while the government and the </w:t>
      </w:r>
      <w:proofErr w:type="gramStart"/>
      <w:r w:rsidRPr="00483D07">
        <w:rPr>
          <w:rFonts w:cs="Times New Roman"/>
        </w:rPr>
        <w:t>media  has</w:t>
      </w:r>
      <w:proofErr w:type="gramEnd"/>
      <w:r w:rsidRPr="00483D07">
        <w:rPr>
          <w:rFonts w:cs="Times New Roman"/>
        </w:rPr>
        <w:t xml:space="preserve"> high power but has low interest on the app and thus need to be satisfied. This stakeholder matrix is appropriate for this project as the project can now communicate with the stakeholders according to their power and interest levels to communicate the project outcomes more effectively. </w:t>
      </w:r>
    </w:p>
    <w:p w:rsidR="00483D07" w:rsidRDefault="00483D07" w14:paraId="7E26575C" w14:textId="15AE216D" w:rsidP="006D4A63" w:rsidRPr="003B7521">
      <w:pPr>
        <w:jc w:val="left"/>
        <w:rPr>
          <w:bCs/>
          <w:lang w:val="en-GB"/>
          <w:b/>
          <w:rFonts w:cs="Times New Roman"/>
        </w:rPr>
      </w:pPr>
      <w:r>
        <w:rPr>
          <w:b/>
          <w:rFonts w:cs="Times New Roman"/>
        </w:rPr>
        <w:br w:type="page"/>
      </w:r>
    </w:p>
    <w:p w:rsidR="00483D07" w:rsidRDefault="00467F99" w14:paraId="5445082C" w14:textId="72F198BD" w:rsidP="006D4A63" w:rsidRPr="003B7521">
      <w:pPr>
        <w:rPr>
          <w:bCs/>
          <w:lang w:val="en-GB"/>
          <w:b/>
          <w:rFonts w:cs="Times New Roman"/>
        </w:rPr>
      </w:pPr>
      <w:r w:rsidRPr="003B7521">
        <w:rPr>
          <w:bCs/>
          <w:lang w:val="en-GB"/>
          <w:b/>
          <w:rFonts w:cs="Times New Roman"/>
        </w:rPr>
        <w:t xml:space="preserve">Project Gantt chart </w:t>
      </w:r>
    </w:p>
    <w:p w:rsidR="00467F99" w:rsidRDefault="00467F99" w14:paraId="1E7926BA" w14:textId="4F66C485" w:rsidP="006D4A63" w:rsidRPr="003B7521">
      <w:pPr>
        <w:rPr>
          <w:bCs/>
          <w:lang w:val="en-GB"/>
          <w:b/>
          <w:rFonts w:cs="Times New Roman"/>
        </w:rPr>
      </w:pPr>
      <w:r>
        <w:rPr>
          <w:noProof/>
        </w:rPr>
        <w:drawing>
          <wp:inline distB="0" distL="0" distR="0" distT="0" wp14:anchorId="348E0958" wp14:editId="1047544D">
            <wp:extent cx="5943600" cy="3343275"/>
            <wp:effectExtent l="0" t="0" r="0" b="9525"/>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96DAC541-7B7A-43D3-8B79-37D633B846F1}">
                          <asvg:svgBlip xmlns:asvg="http://schemas.microsoft.com/office/drawing/2016/SVG/main" r:embed="rId23"/>
                        </a:ext>
                      </a:extLst>
                    </a:blip>
                    <a:stretch>
                      <a:fillRect/>
                    </a:stretch>
                  </pic:blipFill>
                  <pic:spPr>
                    <a:xfrm>
                      <a:off x="0" y="0"/>
                      <a:ext cx="5943600" cy="3343275"/>
                    </a:xfrm>
                    <a:prstGeom prst="rect">
                      <a:avLst/>
                    </a:prstGeom>
                  </pic:spPr>
                </pic:pic>
              </a:graphicData>
            </a:graphic>
          </wp:inline>
        </w:drawing>
      </w:r>
    </w:p>
    <w:p w:rsidR="00467F99" w:rsidRDefault="00467F99" w14:paraId="09752E35" w14:textId="1D5392C0" w:rsidP="006D4A63" w:rsidRPr="00467F99">
      <w:pPr>
        <w:rPr>
          <w:lang w:val="en-GB"/>
          <w:rFonts w:cs="Times New Roman"/>
        </w:rPr>
      </w:pPr>
      <w:r w:rsidRPr="00467F99">
        <w:rPr>
          <w:rFonts w:cs="Times New Roman"/>
        </w:rPr>
        <w:t xml:space="preserve">A project Gantt chart is the visual representation of the timeline of a project with the different tasks shown with the relationship with other tasks (Maylor, 2018). A project Gantt chart shows the different tasks of </w:t>
      </w:r>
      <w:r w:rsidRPr="003B7521">
        <w:rPr>
          <w:rFonts w:cs="Times New Roman"/>
        </w:rPr>
        <w:t>a project</w:t>
      </w:r>
      <w:r w:rsidRPr="00467F99">
        <w:rPr>
          <w:rFonts w:cs="Times New Roman"/>
        </w:rPr>
        <w:t xml:space="preserve"> at a glance to provide the project manager with a view of how well the project is going. This project Gantt chart is no different and provided an overview of the project timeline. The project started 15 </w:t>
      </w:r>
      <w:r w:rsidRPr="003B7521">
        <w:rPr>
          <w:rFonts w:cs="Times New Roman"/>
        </w:rPr>
        <w:t>April</w:t>
      </w:r>
      <w:r w:rsidRPr="00467F99">
        <w:rPr>
          <w:rFonts w:cs="Times New Roman"/>
        </w:rPr>
        <w:t xml:space="preserve"> 2020 and ended on 25 November 2020 and took 161 days. The project timeline is feasible with proper planning. </w:t>
      </w:r>
    </w:p>
    <w:p w:rsidR="00467F99" w:rsidRDefault="00467F99" w14:paraId="299D4357" w14:textId="2A31A000" w:rsidP="006D4A63" w:rsidRPr="003B7521">
      <w:pPr>
        <w:jc w:val="left"/>
        <w:rPr>
          <w:bCs/>
          <w:lang w:val="en-GB"/>
          <w:b/>
          <w:rFonts w:cs="Times New Roman"/>
        </w:rPr>
      </w:pPr>
      <w:r>
        <w:rPr>
          <w:b/>
          <w:rFonts w:cs="Times New Roman"/>
        </w:rPr>
        <w:br w:type="page"/>
      </w:r>
    </w:p>
    <w:p w:rsidR="00467F99" w:rsidRDefault="00467F99" w14:paraId="4CD3E815" w14:textId="3A49F38C" w:rsidP="006D4A63" w:rsidRPr="003B7521">
      <w:pPr>
        <w:rPr>
          <w:bCs/>
          <w:lang w:val="en-GB"/>
          <w:b/>
          <w:rFonts w:cs="Times New Roman"/>
        </w:rPr>
      </w:pPr>
      <w:r w:rsidRPr="003B7521">
        <w:rPr>
          <w:bCs/>
          <w:lang w:val="en-GB"/>
          <w:b/>
          <w:rFonts w:cs="Times New Roman"/>
        </w:rPr>
        <w:t xml:space="preserve">Work breakdown structure </w:t>
      </w:r>
    </w:p>
    <w:p w:rsidR="00467F99" w:rsidRDefault="00467F99" w14:paraId="2637ADFD" w14:textId="0EA2BB01" w:rsidP="006D4A63" w:rsidRPr="003B7521">
      <w:pPr>
        <w:rPr>
          <w:bCs/>
          <w:lang w:val="en-GB"/>
          <w:b/>
          <w:rFonts w:cs="Times New Roman"/>
        </w:rPr>
      </w:pPr>
      <w:r>
        <w:rPr>
          <w:noProof/>
        </w:rPr>
        <w:drawing>
          <wp:inline distB="0" distL="0" distR="0" distT="0" wp14:anchorId="13ECCBEA" wp14:editId="679B052B">
            <wp:extent cx="5943600" cy="3343275"/>
            <wp:effectExtent l="0" t="0" r="0" b="9525"/>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96DAC541-7B7A-43D3-8B79-37D633B846F1}">
                          <asvg:svgBlip xmlns:asvg="http://schemas.microsoft.com/office/drawing/2016/SVG/main" r:embed="rId25"/>
                        </a:ext>
                      </a:extLst>
                    </a:blip>
                    <a:stretch>
                      <a:fillRect/>
                    </a:stretch>
                  </pic:blipFill>
                  <pic:spPr>
                    <a:xfrm>
                      <a:off x="0" y="0"/>
                      <a:ext cx="5943600" cy="3343275"/>
                    </a:xfrm>
                    <a:prstGeom prst="rect">
                      <a:avLst/>
                    </a:prstGeom>
                  </pic:spPr>
                </pic:pic>
              </a:graphicData>
            </a:graphic>
          </wp:inline>
        </w:drawing>
      </w:r>
    </w:p>
    <w:p w:rsidR="008C7366" w:rsidRDefault="008C7366" w14:paraId="5F627394" w14:textId="77777777" w:rsidP="006D4A63" w:rsidRPr="003B7521">
      <w:pPr>
        <w:rPr>
          <w:rFonts w:cs="Times New Roman"/>
        </w:rPr>
      </w:pPr>
      <w:r w:rsidRPr="008C7366">
        <w:rPr>
          <w:rFonts w:cs="Times New Roman"/>
        </w:rPr>
        <w:t>A work breakdown structure shows the different project tasks within a hierarchical form showing different project task levels (Pinto, 2019). Here is a project work breakdown structure showing the different levels of project tasks within the project lifecycle of the traditional project methodology chosen for this project.</w:t>
      </w:r>
    </w:p>
    <w:p w:rsidR="008C7366" w:rsidRDefault="008C7366" w14:paraId="29CA2E5B" w14:textId="77777777" w:rsidP="006D4A63" w:rsidRPr="003B7521">
      <w:pPr>
        <w:jc w:val="left"/>
        <w:rPr>
          <w:rFonts w:cs="Times New Roman"/>
        </w:rPr>
      </w:pPr>
      <w:r>
        <w:rPr>
          <w:rFonts w:cs="Times New Roman"/>
        </w:rPr>
        <w:br w:type="page"/>
      </w:r>
    </w:p>
    <w:p w:rsidR="008C7366" w:rsidRDefault="008C7366" w14:paraId="5F780D86" w14:textId="77777777" w:rsidP="006D4A63" w:rsidRPr="003B7521">
      <w:pPr>
        <w:rPr>
          <w:rFonts w:cs="Times New Roman"/>
        </w:rPr>
      </w:pPr>
      <w:r w:rsidRPr="003B7521">
        <w:rPr>
          <w:rFonts w:cs="Times New Roman"/>
        </w:rPr>
        <w:t xml:space="preserve">Project Budget </w:t>
      </w:r>
    </w:p>
    <w:p w:rsidR="008C7366" w:rsidRDefault="008C7366" w14:paraId="103342AD" w14:textId="77777777" w:rsidP="006D4A63" w:rsidRPr="003B7521">
      <w:pPr>
        <w:rPr>
          <w:rFonts w:cs="Times New Roman"/>
        </w:rPr>
      </w:pPr>
      <w:r>
        <w:rPr>
          <w:noProof/>
        </w:rPr>
        <w:drawing>
          <wp:inline distB="0" distL="0" distR="0" distT="0" wp14:anchorId="2EC06342" wp14:editId="2FF6D21E">
            <wp:extent cx="5943600" cy="3343275"/>
            <wp:effectExtent l="0" t="0" r="0" b="9525"/>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96DAC541-7B7A-43D3-8B79-37D633B846F1}">
                          <asvg:svgBlip xmlns:asvg="http://schemas.microsoft.com/office/drawing/2016/SVG/main" r:embed="rId27"/>
                        </a:ext>
                      </a:extLst>
                    </a:blip>
                    <a:stretch>
                      <a:fillRect/>
                    </a:stretch>
                  </pic:blipFill>
                  <pic:spPr>
                    <a:xfrm>
                      <a:off x="0" y="0"/>
                      <a:ext cx="5943600" cy="3343275"/>
                    </a:xfrm>
                    <a:prstGeom prst="rect">
                      <a:avLst/>
                    </a:prstGeom>
                  </pic:spPr>
                </pic:pic>
              </a:graphicData>
            </a:graphic>
          </wp:inline>
        </w:drawing>
      </w:r>
    </w:p>
    <w:p w:rsidR="008C7366" w:rsidRDefault="008C7366" w14:paraId="499897B9" w14:textId="77777777" w:rsidP="006D4A63" w:rsidRPr="008C7366">
      <w:pPr>
        <w:rPr>
          <w:lang w:val="en-GB"/>
          <w:rFonts w:cs="Times New Roman"/>
        </w:rPr>
      </w:pPr>
      <w:r w:rsidRPr="008C7366">
        <w:rPr>
          <w:rFonts w:cs="Times New Roman"/>
        </w:rPr>
        <w:t xml:space="preserve">A project budget is one of the most important </w:t>
      </w:r>
      <w:proofErr w:type="gramStart"/>
      <w:r w:rsidRPr="008C7366">
        <w:rPr>
          <w:rFonts w:cs="Times New Roman"/>
        </w:rPr>
        <w:t>aspect</w:t>
      </w:r>
      <w:proofErr w:type="gramEnd"/>
      <w:r w:rsidRPr="008C7366">
        <w:rPr>
          <w:rFonts w:cs="Times New Roman"/>
        </w:rPr>
        <w:t xml:space="preserve"> of a project as it is calculated from understanding the different requirements of the project and the different costs associated with hiring (Pinto, 2019). Looking at this project budget, the project budget is appropriate and is carefully assigned to different tasks with the most importance provided to creating the app and hiring the app developers because ensuring good developers would yield a good project outcome that is an efficient app for the NHS. </w:t>
      </w:r>
    </w:p>
    <w:p w:rsidR="008C7366" w:rsidRDefault="008C7366" w14:paraId="2BF17CD8" w14:textId="77777777" w:rsidP="006D4A63" w:rsidRPr="003B7521">
      <w:pPr>
        <w:jc w:val="left"/>
        <w:rPr>
          <w:rFonts w:cs="Times New Roman"/>
        </w:rPr>
      </w:pPr>
      <w:r>
        <w:rPr>
          <w:rFonts w:cs="Times New Roman"/>
        </w:rPr>
        <w:br w:type="page"/>
      </w:r>
    </w:p>
    <w:p w:rsidR="008C7366" w:rsidRDefault="008C7366" w14:paraId="0A6694E6" w14:textId="77777777" w:rsidP="006D4A63" w:rsidRPr="003B7521">
      <w:pPr>
        <w:rPr>
          <w:bCs/>
          <w:b/>
          <w:rFonts w:cs="Times New Roman"/>
        </w:rPr>
      </w:pPr>
      <w:r w:rsidRPr="003B7521">
        <w:rPr>
          <w:bCs/>
          <w:b/>
          <w:rFonts w:cs="Times New Roman"/>
        </w:rPr>
        <w:t xml:space="preserve">Project risks </w:t>
      </w:r>
    </w:p>
    <w:p w:rsidR="008C7366" w:rsidRDefault="008C7366" w14:paraId="6EBAF06A" w14:textId="5EAE1074" w:rsidP="006D4A63" w:rsidRPr="008C7366">
      <w:pPr>
        <w:rPr>
          <w:lang w:val="en-GB"/>
          <w:rFonts w:cs="Times New Roman"/>
        </w:rPr>
      </w:pPr>
      <w:r>
        <w:rPr>
          <w:noProof/>
        </w:rPr>
        <w:drawing>
          <wp:inline distB="0" distL="0" distR="0" distT="0" wp14:anchorId="56BA15B8" wp14:editId="2B977196">
            <wp:extent cx="5943600" cy="3343275"/>
            <wp:effectExtent l="0" t="0" r="0" b="9525"/>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96DAC541-7B7A-43D3-8B79-37D633B846F1}">
                          <asvg:svgBlip xmlns:asvg="http://schemas.microsoft.com/office/drawing/2016/SVG/main" r:embed="rId29"/>
                        </a:ext>
                      </a:extLst>
                    </a:blip>
                    <a:stretch>
                      <a:fillRect/>
                    </a:stretch>
                  </pic:blipFill>
                  <pic:spPr>
                    <a:xfrm>
                      <a:off x="0" y="0"/>
                      <a:ext cx="5943600" cy="3343275"/>
                    </a:xfrm>
                    <a:prstGeom prst="rect">
                      <a:avLst/>
                    </a:prstGeom>
                  </pic:spPr>
                </pic:pic>
              </a:graphicData>
            </a:graphic>
          </wp:inline>
        </w:drawing>
      </w:r>
      <w:r w:rsidRPr="008C7366">
        <w:rPr>
          <w:rFonts w:cs="Times New Roman"/>
        </w:rPr>
        <w:t xml:space="preserve"> </w:t>
      </w:r>
    </w:p>
    <w:p w:rsidR="00467F99" w:rsidRDefault="00467F99" w14:paraId="580625DF" w14:textId="77777777" w:rsidP="006D4A63" w:rsidRPr="00483D07">
      <w:pPr>
        <w:rPr>
          <w:bCs/>
          <w:lang w:val="en-GB"/>
          <w:b/>
          <w:rFonts w:cs="Times New Roman"/>
        </w:rPr>
      </w:pPr>
    </w:p>
    <w:p w:rsidR="005B6199" w:rsidRDefault="005B6199" w14:paraId="1177141F" w14:textId="77777777" w:rsidP="006D4A63" w:rsidRPr="005B6199">
      <w:pPr>
        <w:rPr>
          <w:lang w:val="en-GB"/>
          <w:rFonts w:cs="Times New Roman"/>
        </w:rPr>
      </w:pPr>
      <w:r w:rsidRPr="005B6199">
        <w:rPr>
          <w:rFonts w:cs="Times New Roman"/>
        </w:rPr>
        <w:t xml:space="preserve">There are no projects without their risks (Pinto, 2019). According to the scope of a project many </w:t>
      </w:r>
      <w:proofErr w:type="gramStart"/>
      <w:r w:rsidRPr="005B6199">
        <w:rPr>
          <w:rFonts w:cs="Times New Roman"/>
        </w:rPr>
        <w:t>type</w:t>
      </w:r>
      <w:proofErr w:type="gramEnd"/>
      <w:r w:rsidRPr="005B6199">
        <w:rPr>
          <w:rFonts w:cs="Times New Roman"/>
        </w:rPr>
        <w:t xml:space="preserve"> of risks may arise in a project and the project manager has to identify the most impactful and the ones which are most likely to occur during the project to ensure the project uses its resources to mitigate the risks properly. This chart shows the most notable risks in this project and some mitigation plants for the project plan. </w:t>
      </w:r>
    </w:p>
    <w:p w:rsidR="005B6199" w:rsidRDefault="005B6199" w14:paraId="248F752B" w14:textId="44246431" w:rsidP="006D4A63" w:rsidRPr="003B7521">
      <w:pPr>
        <w:jc w:val="left"/>
        <w:rPr>
          <w:lang w:val="en-GB"/>
          <w:rFonts w:cs="Times New Roman"/>
        </w:rPr>
      </w:pPr>
      <w:r>
        <w:rPr>
          <w:rFonts w:cs="Times New Roman"/>
        </w:rPr>
        <w:br w:type="page"/>
      </w:r>
    </w:p>
    <w:p w:rsidR="00E64108" w:rsidRDefault="005B6199" w14:paraId="43247EF9" w14:textId="17781ECC" w:rsidP="006D4A63" w:rsidRPr="003B7521">
      <w:pPr>
        <w:rPr>
          <w:lang w:val="en-GB"/>
          <w:rFonts w:cs="Times New Roman"/>
        </w:rPr>
      </w:pPr>
      <w:r w:rsidRPr="003B7521">
        <w:rPr>
          <w:lang w:val="en-GB"/>
          <w:rFonts w:cs="Times New Roman"/>
        </w:rPr>
        <w:t xml:space="preserve">Challenges for the project </w:t>
      </w:r>
    </w:p>
    <w:p w:rsidR="005B6199" w:rsidRDefault="005B6199" w14:paraId="63248FF3" w14:textId="488BCC40" w:rsidP="006D4A63" w:rsidRPr="003B7521">
      <w:pPr>
        <w:rPr>
          <w:lang w:val="en-GB"/>
          <w:rFonts w:cs="Times New Roman"/>
        </w:rPr>
      </w:pPr>
      <w:r>
        <w:rPr>
          <w:noProof/>
        </w:rPr>
        <w:drawing>
          <wp:inline distB="0" distL="0" distR="0" distT="0" wp14:anchorId="362795EE" wp14:editId="24E60505">
            <wp:extent cx="5943600" cy="3343275"/>
            <wp:effectExtent l="0" t="0" r="0" b="9525"/>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96DAC541-7B7A-43D3-8B79-37D633B846F1}">
                          <asvg:svgBlip xmlns:asvg="http://schemas.microsoft.com/office/drawing/2016/SVG/main" r:embed="rId31"/>
                        </a:ext>
                      </a:extLst>
                    </a:blip>
                    <a:stretch>
                      <a:fillRect/>
                    </a:stretch>
                  </pic:blipFill>
                  <pic:spPr>
                    <a:xfrm>
                      <a:off x="0" y="0"/>
                      <a:ext cx="5943600" cy="3343275"/>
                    </a:xfrm>
                    <a:prstGeom prst="rect">
                      <a:avLst/>
                    </a:prstGeom>
                  </pic:spPr>
                </pic:pic>
              </a:graphicData>
            </a:graphic>
          </wp:inline>
        </w:drawing>
      </w:r>
    </w:p>
    <w:p w:rsidR="005B6199" w:rsidRDefault="005B6199" w14:paraId="059E5E4C" w14:textId="77777777" w:rsidP="006D4A63" w:rsidRPr="005B6199">
      <w:pPr>
        <w:rPr>
          <w:lang w:val="en-GB"/>
          <w:rFonts w:cs="Times New Roman"/>
        </w:rPr>
      </w:pPr>
      <w:r w:rsidRPr="005B6199">
        <w:rPr>
          <w:rFonts w:cs="Times New Roman"/>
        </w:rPr>
        <w:t xml:space="preserve">There are hardware and software requirements for this project as this is highly technical (Pinto, 2019). App developers need to be highly skilled and experienced because this is a demanding app which requires highly skilled developers (Niazi </w:t>
      </w:r>
      <w:r w:rsidRPr="005B6199">
        <w:rPr>
          <w:iCs/>
          <w:i/>
          <w:rFonts w:cs="Times New Roman"/>
        </w:rPr>
        <w:t>et al.</w:t>
      </w:r>
      <w:r w:rsidRPr="005B6199">
        <w:rPr>
          <w:rFonts w:cs="Times New Roman"/>
        </w:rPr>
        <w:t xml:space="preserve">, 2015).  As a technical project this project may have budget fails which the project manager has to account for. </w:t>
      </w:r>
    </w:p>
    <w:p w:rsidR="005B6199" w:rsidRDefault="005B6199" w14:paraId="74D611B7" w14:textId="4DB90DC0" w:rsidP="006D4A63" w:rsidRPr="003B7521">
      <w:pPr>
        <w:jc w:val="left"/>
        <w:rPr>
          <w:lang w:val="en-GB"/>
          <w:rFonts w:cs="Times New Roman"/>
        </w:rPr>
      </w:pPr>
      <w:r>
        <w:rPr>
          <w:rFonts w:cs="Times New Roman"/>
        </w:rPr>
        <w:br w:type="page"/>
      </w:r>
    </w:p>
    <w:p w:rsidR="005B6199" w:rsidRDefault="005B6199" w14:paraId="4F516135" w14:textId="59756BA8" w:rsidP="006D4A63" w:rsidRPr="003B7521">
      <w:pPr>
        <w:rPr>
          <w:bCs/>
          <w:lang w:val="en-GB"/>
          <w:b/>
          <w:rFonts w:cs="Times New Roman"/>
        </w:rPr>
      </w:pPr>
      <w:r w:rsidRPr="003B7521">
        <w:rPr>
          <w:bCs/>
          <w:lang w:val="en-GB"/>
          <w:b/>
          <w:rFonts w:cs="Times New Roman"/>
        </w:rPr>
        <w:t xml:space="preserve">Recommendations </w:t>
      </w:r>
    </w:p>
    <w:p w:rsidR="005B6199" w:rsidRDefault="005B6199" w14:paraId="63064029" w14:textId="0C6E6858" w:rsidP="006D4A63" w:rsidRPr="003B7521">
      <w:pPr>
        <w:rPr>
          <w:lang w:val="en-GB"/>
          <w:rFonts w:cs="Times New Roman"/>
        </w:rPr>
      </w:pPr>
      <w:r>
        <w:rPr>
          <w:noProof/>
        </w:rPr>
        <w:drawing>
          <wp:inline distB="0" distL="0" distR="0" distT="0" wp14:anchorId="02A59E7C" wp14:editId="5191123A">
            <wp:extent cx="5943600" cy="3343275"/>
            <wp:effectExtent l="0" t="0" r="0" b="9525"/>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96DAC541-7B7A-43D3-8B79-37D633B846F1}">
                          <asvg:svgBlip xmlns:asvg="http://schemas.microsoft.com/office/drawing/2016/SVG/main" r:embed="rId33"/>
                        </a:ext>
                      </a:extLst>
                    </a:blip>
                    <a:stretch>
                      <a:fillRect/>
                    </a:stretch>
                  </pic:blipFill>
                  <pic:spPr>
                    <a:xfrm>
                      <a:off x="0" y="0"/>
                      <a:ext cx="5943600" cy="3343275"/>
                    </a:xfrm>
                    <a:prstGeom prst="rect">
                      <a:avLst/>
                    </a:prstGeom>
                  </pic:spPr>
                </pic:pic>
              </a:graphicData>
            </a:graphic>
          </wp:inline>
        </w:drawing>
      </w:r>
    </w:p>
    <w:p w:rsidR="00B92560" w:rsidRDefault="00B92560" w14:paraId="0F19DEC1" w14:textId="61C3EDA1" w:rsidP="006D4A63" w:rsidRPr="003B7521">
      <w:pPr>
        <w:rPr>
          <w:rFonts w:cs="Times New Roman"/>
        </w:rPr>
      </w:pPr>
      <w:r w:rsidRPr="003B7521">
        <w:rPr>
          <w:rFonts w:cs="Times New Roman"/>
        </w:rPr>
        <w:t xml:space="preserve">The manager should ensure the project achieves its timeframe with strict deadlines. If a budget problem arises the project manager has to ensure a managerial budget to make up for the project budget. The project manager has to ensure the best app developers for this project to ensure that the app is accessible by all type of users (Niazi </w:t>
      </w:r>
      <w:r w:rsidRPr="003B7521">
        <w:rPr>
          <w:iCs/>
          <w:i/>
          <w:rFonts w:cs="Times New Roman"/>
        </w:rPr>
        <w:t>et al.</w:t>
      </w:r>
      <w:r w:rsidRPr="003B7521">
        <w:rPr>
          <w:rFonts w:cs="Times New Roman"/>
        </w:rPr>
        <w:t xml:space="preserve">, 2015). </w:t>
      </w:r>
    </w:p>
    <w:p w:rsidR="00B92560" w:rsidRDefault="00B92560" w14:paraId="348029A8" w14:textId="77777777" w:rsidP="006D4A63" w:rsidRPr="003B7521">
      <w:pPr>
        <w:jc w:val="left"/>
        <w:rPr>
          <w:rFonts w:cs="Times New Roman"/>
        </w:rPr>
      </w:pPr>
      <w:r>
        <w:rPr>
          <w:rFonts w:cs="Times New Roman"/>
        </w:rPr>
        <w:br w:type="page"/>
      </w:r>
    </w:p>
    <w:p w:rsidR="00B92560" w:rsidRDefault="00B92560" w14:paraId="03835E43" w14:textId="38136684" w:rsidP="006D4A63" w:rsidRPr="003B7521">
      <w:pPr>
        <w:rPr>
          <w:bCs/>
          <w:lang w:val="en-GB"/>
          <w:b/>
          <w:rFonts w:cs="Times New Roman"/>
        </w:rPr>
      </w:pPr>
      <w:r w:rsidRPr="003B7521">
        <w:rPr>
          <w:bCs/>
          <w:lang w:val="en-GB"/>
          <w:b/>
          <w:rFonts w:cs="Times New Roman"/>
        </w:rPr>
        <w:t xml:space="preserve">Conclusion </w:t>
      </w:r>
    </w:p>
    <w:p w:rsidR="00B92560" w:rsidRDefault="00B92560" w14:paraId="421B88EB" w14:textId="65AA065E" w:rsidP="006D4A63" w:rsidRPr="003B7521">
      <w:pPr>
        <w:rPr>
          <w:lang w:val="en-GB"/>
          <w:rFonts w:cs="Times New Roman"/>
        </w:rPr>
      </w:pPr>
      <w:r>
        <w:rPr>
          <w:noProof/>
        </w:rPr>
        <w:drawing>
          <wp:inline distB="0" distL="0" distR="0" distT="0" wp14:anchorId="46C34074" wp14:editId="45D392FD">
            <wp:extent cx="5943600" cy="3343275"/>
            <wp:effectExtent l="0" t="0" r="0" b="9525"/>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96DAC541-7B7A-43D3-8B79-37D633B846F1}">
                          <asvg:svgBlip xmlns:asvg="http://schemas.microsoft.com/office/drawing/2016/SVG/main" r:embed="rId35"/>
                        </a:ext>
                      </a:extLst>
                    </a:blip>
                    <a:stretch>
                      <a:fillRect/>
                    </a:stretch>
                  </pic:blipFill>
                  <pic:spPr>
                    <a:xfrm>
                      <a:off x="0" y="0"/>
                      <a:ext cx="5943600" cy="3343275"/>
                    </a:xfrm>
                    <a:prstGeom prst="rect">
                      <a:avLst/>
                    </a:prstGeom>
                  </pic:spPr>
                </pic:pic>
              </a:graphicData>
            </a:graphic>
          </wp:inline>
        </w:drawing>
      </w:r>
    </w:p>
    <w:p w:rsidR="00DC66EF" w:rsidRDefault="00DC66EF" w14:paraId="74850962" w14:textId="77777777" w:rsidP="006D4A63" w:rsidRPr="00DC66EF">
      <w:pPr>
        <w:rPr>
          <w:lang w:val="en-GB"/>
          <w:rFonts w:cs="Times New Roman"/>
        </w:rPr>
      </w:pPr>
      <w:r w:rsidRPr="00DC66EF">
        <w:rPr>
          <w:rFonts w:cs="Times New Roman"/>
        </w:rPr>
        <w:t xml:space="preserve">The project aimed to deliver an app for the NHS for COVID information and has limited but attainable budget. The project plan has included risk lists and mitigation plans which can be used to mitigate the risks for the successful project plan. The project may have challenges which the project manager has to account for which this presentation reports. </w:t>
      </w:r>
    </w:p>
    <w:p w:rsidR="00DC66EF" w:rsidRDefault="00DC66EF" w14:paraId="319DAD6F" w14:textId="4A24A174" w:rsidP="006D4A63" w:rsidRPr="003B7521">
      <w:pPr>
        <w:jc w:val="left"/>
        <w:rPr>
          <w:lang w:val="en-GB"/>
          <w:rFonts w:cs="Times New Roman"/>
        </w:rPr>
      </w:pPr>
      <w:r>
        <w:rPr>
          <w:rFonts w:cs="Times New Roman"/>
        </w:rPr>
        <w:br w:type="page"/>
      </w:r>
    </w:p>
    <w:p w:rsidR="00DC66EF" w:rsidRDefault="00DC66EF" w14:paraId="7A52B9E0" w14:textId="30282315" w:rsidP="006D4A63" w:rsidRPr="003B7521">
      <w:pPr>
        <w:rPr>
          <w:lang w:val="en-GB"/>
          <w:rFonts w:cs="Times New Roman"/>
        </w:rPr>
      </w:pPr>
      <w:r>
        <w:rPr>
          <w:noProof/>
        </w:rPr>
        <w:drawing>
          <wp:inline distB="0" distL="0" distR="0" distT="0" wp14:anchorId="5CCD9EC9" wp14:editId="3A82FFA1">
            <wp:extent cx="5943600" cy="3343275"/>
            <wp:effectExtent l="0" t="0" r="0" b="9525"/>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96DAC541-7B7A-43D3-8B79-37D633B846F1}">
                          <asvg:svgBlip xmlns:asvg="http://schemas.microsoft.com/office/drawing/2016/SVG/main" r:embed="rId37"/>
                        </a:ext>
                      </a:extLst>
                    </a:blip>
                    <a:stretch>
                      <a:fillRect/>
                    </a:stretch>
                  </pic:blipFill>
                  <pic:spPr>
                    <a:xfrm>
                      <a:off x="0" y="0"/>
                      <a:ext cx="5943600" cy="3343275"/>
                    </a:xfrm>
                    <a:prstGeom prst="rect">
                      <a:avLst/>
                    </a:prstGeom>
                  </pic:spPr>
                </pic:pic>
              </a:graphicData>
            </a:graphic>
          </wp:inline>
        </w:drawing>
      </w:r>
    </w:p>
    <w:p w:rsidR="005B65B3" w:rsidRDefault="005B65B3" w14:paraId="63637F49" w14:textId="77777777" w:rsidP="006D4A63" w:rsidRPr="003B7521">
      <w:pPr>
        <w:jc w:val="left"/>
        <w:rPr>
          <w:lang w:val="en-GB"/>
          <w:rFonts w:cs="Times New Roman"/>
        </w:rPr>
      </w:pPr>
    </w:p>
    <w:p w:rsidR="003767A4" w:rsidRDefault="005B65B3" w14:paraId="76F27A7B" w14:textId="77777777" w:rsidP="006D4A63" w:rsidRPr="003B7521">
      <w:pPr>
        <w:jc w:val="left"/>
        <w:rPr>
          <w:lang w:val="en-GB"/>
          <w:rFonts w:cs="Times New Roman"/>
        </w:rPr>
      </w:pPr>
      <w:r>
        <w:rPr>
          <w:noProof/>
        </w:rPr>
        <w:drawing>
          <wp:inline distB="0" distL="0" distR="0" distT="0" wp14:anchorId="0B2E5DC0" wp14:editId="0CCF5137">
            <wp:extent cx="5943600" cy="3343275"/>
            <wp:effectExtent l="0" t="0" r="0" b="9525"/>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96DAC541-7B7A-43D3-8B79-37D633B846F1}">
                          <asvg:svgBlip xmlns:asvg="http://schemas.microsoft.com/office/drawing/2016/SVG/main" r:embed="rId39"/>
                        </a:ext>
                      </a:extLst>
                    </a:blip>
                    <a:stretch>
                      <a:fillRect/>
                    </a:stretch>
                  </pic:blipFill>
                  <pic:spPr>
                    <a:xfrm>
                      <a:off x="0" y="0"/>
                      <a:ext cx="5943600" cy="3343275"/>
                    </a:xfrm>
                    <a:prstGeom prst="rect">
                      <a:avLst/>
                    </a:prstGeom>
                  </pic:spPr>
                </pic:pic>
              </a:graphicData>
            </a:graphic>
          </wp:inline>
        </w:drawing>
      </w:r>
      <w:r w:rsidRPr="003B7521">
        <w:rPr>
          <w:lang w:val="en-GB"/>
          <w:rFonts w:cs="Times New Roman"/>
        </w:rPr>
        <w:t xml:space="preserve"> </w:t>
      </w:r>
    </w:p>
    <w:p w:rsidR="00DC66EF" w:rsidRDefault="003767A4" w14:paraId="0ED69CEC" w14:textId="724A4A6B" w:rsidP="006D4A63" w:rsidRPr="003B7521">
      <w:pPr>
        <w:jc w:val="left"/>
        <w:rPr>
          <w:lang w:val="en-GB"/>
          <w:rFonts w:cs="Times New Roman"/>
        </w:rPr>
      </w:pPr>
      <w:r>
        <w:rPr>
          <w:noProof/>
        </w:rPr>
        <w:drawing>
          <wp:inline distB="0" distL="0" distR="0" distT="0" wp14:anchorId="4A1B6995" wp14:editId="18AE5046">
            <wp:extent cx="5943600" cy="3343275"/>
            <wp:effectExtent l="0" t="0" r="0" b="9525"/>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96DAC541-7B7A-43D3-8B79-37D633B846F1}">
                          <asvg:svgBlip xmlns:asvg="http://schemas.microsoft.com/office/drawing/2016/SVG/main" r:embed="rId41"/>
                        </a:ext>
                      </a:extLst>
                    </a:blip>
                    <a:stretch>
                      <a:fillRect/>
                    </a:stretch>
                  </pic:blipFill>
                  <pic:spPr>
                    <a:xfrm>
                      <a:off x="0" y="0"/>
                      <a:ext cx="5943600" cy="3343275"/>
                    </a:xfrm>
                    <a:prstGeom prst="rect">
                      <a:avLst/>
                    </a:prstGeom>
                  </pic:spPr>
                </pic:pic>
              </a:graphicData>
            </a:graphic>
          </wp:inline>
        </w:drawing>
      </w:r>
      <w:r w:rsidRPr="003B7521">
        <w:rPr>
          <w:lang w:val="en-GB"/>
          <w:rFonts w:cs="Times New Roman"/>
        </w:rPr>
        <w:t xml:space="preserve"> </w:t>
      </w:r>
      <w:r>
        <w:rPr>
          <w:rFonts w:cs="Times New Roman"/>
        </w:rPr>
        <w:br w:type="page"/>
      </w:r>
    </w:p>
    <w:p w:rsidR="00DC66EF" w:rsidRDefault="00DC66EF" w14:paraId="5CD345C3" w14:textId="77777777" w:rsidP="006D4A63" w:rsidRPr="003B7521">
      <w:pPr>
        <w:rPr>
          <w:lang w:val="en-GB"/>
          <w:rFonts w:cs="Times New Roman"/>
        </w:rPr>
      </w:pPr>
    </w:p>
    <w:p w:rsidR="003137CF" w:rsidRDefault="003137CF" w14:paraId="49F85E92" w14:textId="37CE16A8" w:rsidP="006D4A63" w:rsidRPr="003B7521">
      <w:pPr>
        <w:pStyle w:val="Heading1"/>
        <w:spacing w:line="360" w:lineRule="auto"/>
        <w:rPr>
          <w:lang w:val="en-GB"/>
          <w:rFonts w:cs="Times New Roman"/>
        </w:rPr>
      </w:pPr>
      <w:bookmarkStart w:id="16" w:name="_Toc90372400"/>
      <w:r w:rsidRPr="003B7521">
        <w:rPr>
          <w:lang w:val="en-GB"/>
          <w:rFonts w:cs="Times New Roman"/>
        </w:rPr>
        <w:t>Conclusion</w:t>
      </w:r>
      <w:bookmarkEnd w:id="16"/>
      <w:r w:rsidRPr="003B7521">
        <w:rPr>
          <w:lang w:val="en-GB"/>
          <w:rFonts w:cs="Times New Roman"/>
        </w:rPr>
        <w:t xml:space="preserve"> </w:t>
      </w:r>
    </w:p>
    <w:p w:rsidR="003137CF" w:rsidRDefault="002104D6" w14:paraId="7717CAE8" w14:textId="7632EBA0" w:rsidP="006D4A63" w:rsidRPr="003B7521">
      <w:pPr>
        <w:rPr>
          <w:lang w:val="en-GB"/>
          <w:rFonts w:cs="Times New Roman"/>
        </w:rPr>
      </w:pPr>
      <w:r w:rsidRPr="003B7521">
        <w:rPr>
          <w:lang w:val="en-GB"/>
          <w:rFonts w:cs="Times New Roman"/>
        </w:rPr>
        <w:t>To conclude the project plan, it aimed at creating a smartphone app for the NHS which will provide access to t</w:t>
      </w:r>
      <w:r w:rsidR="00A27FBD" w:rsidRPr="003B7521">
        <w:rPr>
          <w:lang w:val="en-GB"/>
          <w:rFonts w:cs="Times New Roman"/>
        </w:rPr>
        <w:t xml:space="preserve">he end users about COVID 19 information and help them get vaccinated. The app project plan required strict monitoring and planning which was done in this project with detailed stakeholder analysis, risk analysis, </w:t>
      </w:r>
      <w:r w:rsidR="00D901CF" w:rsidRPr="003B7521">
        <w:rPr>
          <w:lang w:val="en-GB"/>
          <w:rFonts w:cs="Times New Roman"/>
        </w:rPr>
        <w:t xml:space="preserve">a detailed budget on the project tasks, and an understanding of the project risks. A project monitoring plan was also </w:t>
      </w:r>
      <w:r w:rsidR="002C53E2" w:rsidRPr="003B7521">
        <w:rPr>
          <w:lang w:val="en-GB"/>
          <w:rFonts w:cs="Times New Roman"/>
        </w:rPr>
        <w:t xml:space="preserve">given for the pre and post launch of the project. </w:t>
      </w:r>
    </w:p>
    <w:p w:rsidR="003C0B99" w:rsidRDefault="003C0B99" w14:paraId="0B0B7FCE" w14:textId="77777777" w:rsidP="006D4A63" w:rsidRPr="003B7521">
      <w:pPr>
        <w:rPr>
          <w:rFonts w:cs="Times New Roman"/>
        </w:rPr>
      </w:pPr>
    </w:p>
    <w:p w:rsidR="00A158E5" w:rsidRDefault="00A158E5" w14:paraId="34A4C538" w14:textId="77777777" w:rsidP="006D4A63" w:rsidRPr="003B7521">
      <w:pPr>
        <w:jc w:val="left"/>
        <w:rPr>
          <w:rFonts w:cs="Times New Roman"/>
        </w:rPr>
      </w:pPr>
      <w:r>
        <w:rPr>
          <w:rFonts w:cs="Times New Roman"/>
        </w:rPr>
        <w:br w:type="page"/>
      </w:r>
    </w:p>
    <w:p w:rsidR="00BB32CA" w:rsidRDefault="00A158E5" w14:paraId="2FF5DA45" w14:textId="73A1C960" w:rsidP="006D4A63" w:rsidRPr="003B7521">
      <w:pPr>
        <w:pStyle w:val="Heading1"/>
        <w:spacing w:line="360" w:lineRule="auto"/>
        <w:rPr>
          <w:rFonts w:cs="Times New Roman"/>
        </w:rPr>
      </w:pPr>
      <w:bookmarkStart w:id="17" w:name="_Toc90372401"/>
      <w:r w:rsidRPr="003B7521">
        <w:rPr>
          <w:rFonts w:cs="Times New Roman"/>
        </w:rPr>
        <w:t>References</w:t>
      </w:r>
      <w:bookmarkEnd w:id="17"/>
      <w:r w:rsidRPr="003B7521">
        <w:rPr>
          <w:rFonts w:cs="Times New Roman"/>
        </w:rPr>
        <w:t xml:space="preserve"> </w:t>
      </w:r>
    </w:p>
    <w:p w:rsidR="006C5821" w:rsidRDefault="006C5821" w14:paraId="0CE4D50E" w14:textId="77777777" w:rsidP="006D4A63" w:rsidRPr="006C5821">
      <w:pPr>
        <w:jc w:val="left"/>
        <w:spacing w:after="240"/>
        <w:rPr>
          <w:lang w:val="en-GB" w:eastAsia="en-GB" w:bidi="bn-BD"/>
          <w:rFonts w:cs="Times New Roman" w:eastAsia="Times New Roman"/>
          <w:szCs w:val="24"/>
        </w:rPr>
      </w:pPr>
      <w:r w:rsidRPr="006C5821">
        <w:rPr>
          <w:lang w:val="en-GB" w:eastAsia="en-GB" w:bidi="bn-BD"/>
          <w:rFonts w:cs="Times New Roman" w:eastAsia="Times New Roman"/>
          <w:szCs w:val="24"/>
        </w:rPr>
        <w:t xml:space="preserve">Chakraborty, M. (2019) “Managing Risk, Recovery &amp; Project Management,” </w:t>
      </w:r>
      <w:r w:rsidRPr="006C5821">
        <w:rPr>
          <w:iCs/>
          <w:lang w:val="en-GB" w:eastAsia="en-GB" w:bidi="bn-BD"/>
          <w:i/>
          <w:rFonts w:cs="Times New Roman" w:eastAsia="Times New Roman"/>
          <w:szCs w:val="24"/>
        </w:rPr>
        <w:t>SSRN Electronic Journal</w:t>
      </w:r>
      <w:r w:rsidRPr="006C5821">
        <w:rPr>
          <w:lang w:val="en-GB" w:eastAsia="en-GB" w:bidi="bn-BD"/>
          <w:rFonts w:cs="Times New Roman" w:eastAsia="Times New Roman"/>
          <w:szCs w:val="24"/>
        </w:rPr>
        <w:t xml:space="preserve">. </w:t>
      </w:r>
      <w:proofErr w:type="spellStart"/>
      <w:r w:rsidRPr="006C5821">
        <w:rPr>
          <w:lang w:val="en-GB" w:eastAsia="en-GB" w:bidi="bn-BD"/>
          <w:rFonts w:cs="Times New Roman" w:eastAsia="Times New Roman"/>
          <w:szCs w:val="24"/>
        </w:rPr>
        <w:t>doi</w:t>
      </w:r>
      <w:proofErr w:type="spellEnd"/>
      <w:r w:rsidRPr="006C5821">
        <w:rPr>
          <w:lang w:val="en-GB" w:eastAsia="en-GB" w:bidi="bn-BD"/>
          <w:rFonts w:cs="Times New Roman" w:eastAsia="Times New Roman"/>
          <w:szCs w:val="24"/>
        </w:rPr>
        <w:t>: 10.2139/ssrn.3414496.</w:t>
      </w:r>
    </w:p>
    <w:p w:rsidR="006C5821" w:rsidRDefault="006C5821" w14:paraId="41CE2864" w14:textId="77777777" w:rsidP="006D4A63" w:rsidRPr="006C5821">
      <w:pPr>
        <w:jc w:val="left"/>
        <w:spacing w:after="240"/>
        <w:rPr>
          <w:lang w:val="en-GB" w:eastAsia="en-GB" w:bidi="bn-BD"/>
          <w:rFonts w:cs="Times New Roman" w:eastAsia="Times New Roman"/>
          <w:szCs w:val="24"/>
        </w:rPr>
      </w:pPr>
      <w:r w:rsidRPr="006C5821">
        <w:rPr>
          <w:lang w:val="en-GB" w:eastAsia="en-GB" w:bidi="bn-BD"/>
          <w:rFonts w:cs="Times New Roman" w:eastAsia="Times New Roman"/>
          <w:szCs w:val="24"/>
        </w:rPr>
        <w:t xml:space="preserve">Cooke, H. and Tate, K. (2011) </w:t>
      </w:r>
      <w:r w:rsidRPr="006C5821">
        <w:rPr>
          <w:iCs/>
          <w:lang w:val="en-GB" w:eastAsia="en-GB" w:bidi="bn-BD"/>
          <w:i/>
          <w:rFonts w:cs="Times New Roman" w:eastAsia="Times New Roman"/>
          <w:szCs w:val="24"/>
        </w:rPr>
        <w:t>Project management</w:t>
      </w:r>
      <w:r w:rsidRPr="006C5821">
        <w:rPr>
          <w:lang w:val="en-GB" w:eastAsia="en-GB" w:bidi="bn-BD"/>
          <w:rFonts w:cs="Times New Roman" w:eastAsia="Times New Roman"/>
          <w:szCs w:val="24"/>
        </w:rPr>
        <w:t xml:space="preserve">. </w:t>
      </w:r>
      <w:proofErr w:type="spellStart"/>
      <w:r w:rsidRPr="006C5821">
        <w:rPr>
          <w:lang w:val="en-GB" w:eastAsia="en-GB" w:bidi="bn-BD"/>
          <w:rFonts w:cs="Times New Roman" w:eastAsia="Times New Roman"/>
          <w:szCs w:val="24"/>
        </w:rPr>
        <w:t>Mcgraw-Hill</w:t>
      </w:r>
      <w:proofErr w:type="spellEnd"/>
      <w:r w:rsidRPr="006C5821">
        <w:rPr>
          <w:lang w:val="en-GB" w:eastAsia="en-GB" w:bidi="bn-BD"/>
          <w:rFonts w:cs="Times New Roman" w:eastAsia="Times New Roman"/>
          <w:szCs w:val="24"/>
        </w:rPr>
        <w:t>.</w:t>
      </w:r>
    </w:p>
    <w:p w:rsidR="006C5821" w:rsidRDefault="006C5821" w14:paraId="1CF067E9" w14:textId="77777777" w:rsidP="006D4A63" w:rsidRPr="006C5821">
      <w:pPr>
        <w:jc w:val="left"/>
        <w:spacing w:after="240"/>
        <w:rPr>
          <w:lang w:val="en-GB" w:eastAsia="en-GB" w:bidi="bn-BD"/>
          <w:rFonts w:cs="Times New Roman" w:eastAsia="Times New Roman"/>
          <w:szCs w:val="24"/>
        </w:rPr>
      </w:pPr>
      <w:r w:rsidRPr="006C5821">
        <w:rPr>
          <w:lang w:val="en-GB" w:eastAsia="en-GB" w:bidi="bn-BD"/>
          <w:rFonts w:cs="Times New Roman" w:eastAsia="Times New Roman"/>
          <w:szCs w:val="24"/>
        </w:rPr>
        <w:t xml:space="preserve">Dobie, C. (2007) </w:t>
      </w:r>
      <w:r w:rsidRPr="006C5821">
        <w:rPr>
          <w:iCs/>
          <w:lang w:val="en-GB" w:eastAsia="en-GB" w:bidi="bn-BD"/>
          <w:i/>
          <w:rFonts w:cs="Times New Roman" w:eastAsia="Times New Roman"/>
          <w:szCs w:val="24"/>
        </w:rPr>
        <w:t xml:space="preserve">A handbook of project </w:t>
      </w:r>
      <w:proofErr w:type="gramStart"/>
      <w:r w:rsidRPr="006C5821">
        <w:rPr>
          <w:iCs/>
          <w:lang w:val="en-GB" w:eastAsia="en-GB" w:bidi="bn-BD"/>
          <w:i/>
          <w:rFonts w:cs="Times New Roman" w:eastAsia="Times New Roman"/>
          <w:szCs w:val="24"/>
        </w:rPr>
        <w:t>management :</w:t>
      </w:r>
      <w:proofErr w:type="gramEnd"/>
      <w:r w:rsidRPr="006C5821">
        <w:rPr>
          <w:iCs/>
          <w:lang w:val="en-GB" w:eastAsia="en-GB" w:bidi="bn-BD"/>
          <w:i/>
          <w:rFonts w:cs="Times New Roman" w:eastAsia="Times New Roman"/>
          <w:szCs w:val="24"/>
        </w:rPr>
        <w:t xml:space="preserve"> a complete guide for beginners to professionals</w:t>
      </w:r>
      <w:r w:rsidRPr="006C5821">
        <w:rPr>
          <w:lang w:val="en-GB" w:eastAsia="en-GB" w:bidi="bn-BD"/>
          <w:rFonts w:cs="Times New Roman" w:eastAsia="Times New Roman"/>
          <w:szCs w:val="24"/>
        </w:rPr>
        <w:t>. Allen &amp; Unwin.</w:t>
      </w:r>
    </w:p>
    <w:p w:rsidR="006C5821" w:rsidRDefault="006C5821" w14:paraId="4DCF187B" w14:textId="77777777" w:rsidP="006D4A63" w:rsidRPr="006C5821">
      <w:pPr>
        <w:jc w:val="left"/>
        <w:spacing w:after="240"/>
        <w:rPr>
          <w:lang w:val="en-GB" w:eastAsia="en-GB" w:bidi="bn-BD"/>
          <w:rFonts w:cs="Times New Roman" w:eastAsia="Times New Roman"/>
          <w:szCs w:val="24"/>
        </w:rPr>
      </w:pPr>
      <w:r w:rsidRPr="006C5821">
        <w:rPr>
          <w:lang w:val="en-GB" w:eastAsia="en-GB" w:bidi="bn-BD"/>
          <w:rFonts w:cs="Times New Roman" w:eastAsia="Times New Roman"/>
          <w:szCs w:val="24"/>
        </w:rPr>
        <w:t xml:space="preserve">Field, M. and Keller, L. S. (2010) </w:t>
      </w:r>
      <w:r w:rsidRPr="006C5821">
        <w:rPr>
          <w:iCs/>
          <w:lang w:val="en-GB" w:eastAsia="en-GB" w:bidi="bn-BD"/>
          <w:i/>
          <w:rFonts w:cs="Times New Roman" w:eastAsia="Times New Roman"/>
          <w:szCs w:val="24"/>
        </w:rPr>
        <w:t>Project management</w:t>
      </w:r>
      <w:r w:rsidRPr="006C5821">
        <w:rPr>
          <w:lang w:val="en-GB" w:eastAsia="en-GB" w:bidi="bn-BD"/>
          <w:rFonts w:cs="Times New Roman" w:eastAsia="Times New Roman"/>
          <w:szCs w:val="24"/>
        </w:rPr>
        <w:t xml:space="preserve">. 4th </w:t>
      </w:r>
      <w:proofErr w:type="spellStart"/>
      <w:r w:rsidRPr="006C5821">
        <w:rPr>
          <w:lang w:val="en-GB" w:eastAsia="en-GB" w:bidi="bn-BD"/>
          <w:rFonts w:cs="Times New Roman" w:eastAsia="Times New Roman"/>
          <w:szCs w:val="24"/>
        </w:rPr>
        <w:t>edn</w:t>
      </w:r>
      <w:proofErr w:type="spellEnd"/>
      <w:r w:rsidRPr="006C5821">
        <w:rPr>
          <w:lang w:val="en-GB" w:eastAsia="en-GB" w:bidi="bn-BD"/>
          <w:rFonts w:cs="Times New Roman" w:eastAsia="Times New Roman"/>
          <w:szCs w:val="24"/>
        </w:rPr>
        <w:t>. Pearson Education Limited.</w:t>
      </w:r>
    </w:p>
    <w:p w:rsidR="006C5821" w:rsidRDefault="006C5821" w14:paraId="1CEB016D" w14:textId="77777777" w:rsidP="006D4A63" w:rsidRPr="006C5821">
      <w:pPr>
        <w:jc w:val="left"/>
        <w:spacing w:after="240"/>
        <w:rPr>
          <w:lang w:val="en-GB" w:eastAsia="en-GB" w:bidi="bn-BD"/>
          <w:rFonts w:cs="Times New Roman" w:eastAsia="Times New Roman"/>
          <w:szCs w:val="24"/>
        </w:rPr>
      </w:pPr>
      <w:r w:rsidRPr="006C5821">
        <w:rPr>
          <w:lang w:val="en-GB" w:eastAsia="en-GB" w:bidi="bn-BD"/>
          <w:rFonts w:cs="Times New Roman" w:eastAsia="Times New Roman"/>
          <w:szCs w:val="24"/>
        </w:rPr>
        <w:t xml:space="preserve">Hobbs, P. (2015) </w:t>
      </w:r>
      <w:r w:rsidRPr="006C5821">
        <w:rPr>
          <w:iCs/>
          <w:lang w:val="en-GB" w:eastAsia="en-GB" w:bidi="bn-BD"/>
          <w:i/>
          <w:rFonts w:cs="Times New Roman" w:eastAsia="Times New Roman"/>
          <w:szCs w:val="24"/>
        </w:rPr>
        <w:t>Project management</w:t>
      </w:r>
      <w:r w:rsidRPr="006C5821">
        <w:rPr>
          <w:lang w:val="en-GB" w:eastAsia="en-GB" w:bidi="bn-BD"/>
          <w:rFonts w:cs="Times New Roman" w:eastAsia="Times New Roman"/>
          <w:szCs w:val="24"/>
        </w:rPr>
        <w:t>. London: Dorling Kindersley.</w:t>
      </w:r>
    </w:p>
    <w:p w:rsidR="006C5821" w:rsidRDefault="006C5821" w14:paraId="7EA264CC" w14:textId="77777777" w:rsidP="006D4A63" w:rsidRPr="006C5821">
      <w:pPr>
        <w:jc w:val="left"/>
        <w:spacing w:after="240"/>
        <w:rPr>
          <w:lang w:val="en-GB" w:eastAsia="en-GB" w:bidi="bn-BD"/>
          <w:rFonts w:cs="Times New Roman" w:eastAsia="Times New Roman"/>
          <w:szCs w:val="24"/>
        </w:rPr>
      </w:pPr>
      <w:r w:rsidRPr="006C5821">
        <w:rPr>
          <w:lang w:val="en-GB" w:eastAsia="en-GB" w:bidi="bn-BD"/>
          <w:rFonts w:cs="Times New Roman" w:eastAsia="Times New Roman"/>
          <w:szCs w:val="24"/>
        </w:rPr>
        <w:t xml:space="preserve">Maylor, H. (2018) </w:t>
      </w:r>
      <w:r w:rsidRPr="006C5821">
        <w:rPr>
          <w:iCs/>
          <w:lang w:val="en-GB" w:eastAsia="en-GB" w:bidi="bn-BD"/>
          <w:i/>
          <w:rFonts w:cs="Times New Roman" w:eastAsia="Times New Roman"/>
          <w:szCs w:val="24"/>
        </w:rPr>
        <w:t>Project management.</w:t>
      </w:r>
      <w:r w:rsidRPr="006C5821">
        <w:rPr>
          <w:lang w:val="en-GB" w:eastAsia="en-GB" w:bidi="bn-BD"/>
          <w:rFonts w:cs="Times New Roman" w:eastAsia="Times New Roman"/>
          <w:szCs w:val="24"/>
        </w:rPr>
        <w:t xml:space="preserve"> Pearson Education Limited.</w:t>
      </w:r>
    </w:p>
    <w:p w:rsidR="006C5821" w:rsidRDefault="006C5821" w14:paraId="3701DAC6" w14:textId="77777777" w:rsidP="006D4A63" w:rsidRPr="006C5821">
      <w:pPr>
        <w:jc w:val="left"/>
        <w:spacing w:after="240"/>
        <w:rPr>
          <w:lang w:val="en-GB" w:eastAsia="en-GB" w:bidi="bn-BD"/>
          <w:rFonts w:cs="Times New Roman" w:eastAsia="Times New Roman"/>
          <w:szCs w:val="24"/>
        </w:rPr>
      </w:pPr>
      <w:r w:rsidRPr="006C5821">
        <w:rPr>
          <w:lang w:val="en-GB" w:eastAsia="en-GB" w:bidi="bn-BD"/>
          <w:rFonts w:cs="Times New Roman" w:eastAsia="Times New Roman"/>
          <w:szCs w:val="24"/>
        </w:rPr>
        <w:t xml:space="preserve">Mir, F. A. and </w:t>
      </w:r>
      <w:proofErr w:type="spellStart"/>
      <w:r w:rsidRPr="006C5821">
        <w:rPr>
          <w:lang w:val="en-GB" w:eastAsia="en-GB" w:bidi="bn-BD"/>
          <w:rFonts w:cs="Times New Roman" w:eastAsia="Times New Roman"/>
          <w:szCs w:val="24"/>
        </w:rPr>
        <w:t>Pinnington</w:t>
      </w:r>
      <w:proofErr w:type="spellEnd"/>
      <w:r w:rsidRPr="006C5821">
        <w:rPr>
          <w:lang w:val="en-GB" w:eastAsia="en-GB" w:bidi="bn-BD"/>
          <w:rFonts w:cs="Times New Roman" w:eastAsia="Times New Roman"/>
          <w:szCs w:val="24"/>
        </w:rPr>
        <w:t xml:space="preserve">, A. H. (2014) “Exploring the value of project management: Linking Project Management Performance and Project Success,” </w:t>
      </w:r>
      <w:r w:rsidRPr="006C5821">
        <w:rPr>
          <w:iCs/>
          <w:lang w:val="en-GB" w:eastAsia="en-GB" w:bidi="bn-BD"/>
          <w:i/>
          <w:rFonts w:cs="Times New Roman" w:eastAsia="Times New Roman"/>
          <w:szCs w:val="24"/>
        </w:rPr>
        <w:t>International Journal of Project Management</w:t>
      </w:r>
      <w:r w:rsidRPr="006C5821">
        <w:rPr>
          <w:lang w:val="en-GB" w:eastAsia="en-GB" w:bidi="bn-BD"/>
          <w:rFonts w:cs="Times New Roman" w:eastAsia="Times New Roman"/>
          <w:szCs w:val="24"/>
        </w:rPr>
        <w:t xml:space="preserve">, 32(2), pp. 202–217. </w:t>
      </w:r>
      <w:proofErr w:type="spellStart"/>
      <w:r w:rsidRPr="006C5821">
        <w:rPr>
          <w:lang w:val="en-GB" w:eastAsia="en-GB" w:bidi="bn-BD"/>
          <w:rFonts w:cs="Times New Roman" w:eastAsia="Times New Roman"/>
          <w:szCs w:val="24"/>
        </w:rPr>
        <w:t>doi</w:t>
      </w:r>
      <w:proofErr w:type="spellEnd"/>
      <w:r w:rsidRPr="006C5821">
        <w:rPr>
          <w:lang w:val="en-GB" w:eastAsia="en-GB" w:bidi="bn-BD"/>
          <w:rFonts w:cs="Times New Roman" w:eastAsia="Times New Roman"/>
          <w:szCs w:val="24"/>
        </w:rPr>
        <w:t>: 10.1016/j.ijproman.2013.05.012.</w:t>
      </w:r>
    </w:p>
    <w:p w:rsidR="006C5821" w:rsidRDefault="006C5821" w14:paraId="5D32B0B9" w14:textId="77777777" w:rsidP="006D4A63" w:rsidRPr="006C5821">
      <w:pPr>
        <w:jc w:val="left"/>
        <w:spacing w:after="240"/>
        <w:rPr>
          <w:lang w:val="en-GB" w:eastAsia="en-GB" w:bidi="bn-BD"/>
          <w:rFonts w:cs="Times New Roman" w:eastAsia="Times New Roman"/>
          <w:szCs w:val="24"/>
        </w:rPr>
      </w:pPr>
      <w:r w:rsidRPr="006C5821">
        <w:rPr>
          <w:lang w:val="en-GB" w:eastAsia="en-GB" w:bidi="bn-BD"/>
          <w:rFonts w:cs="Times New Roman" w:eastAsia="Times New Roman"/>
          <w:szCs w:val="24"/>
        </w:rPr>
        <w:t xml:space="preserve">NHS (2021) </w:t>
      </w:r>
      <w:r w:rsidRPr="006C5821">
        <w:rPr>
          <w:iCs/>
          <w:lang w:val="en-GB" w:eastAsia="en-GB" w:bidi="bn-BD"/>
          <w:i/>
          <w:rFonts w:cs="Times New Roman" w:eastAsia="Times New Roman"/>
          <w:szCs w:val="24"/>
        </w:rPr>
        <w:t>We’re here for you</w:t>
      </w:r>
      <w:r w:rsidRPr="006C5821">
        <w:rPr>
          <w:lang w:val="en-GB" w:eastAsia="en-GB" w:bidi="bn-BD"/>
          <w:rFonts w:cs="Times New Roman" w:eastAsia="Times New Roman"/>
          <w:szCs w:val="24"/>
        </w:rPr>
        <w:t xml:space="preserve">, </w:t>
      </w:r>
      <w:r w:rsidRPr="006C5821">
        <w:rPr>
          <w:iCs/>
          <w:lang w:val="en-GB" w:eastAsia="en-GB" w:bidi="bn-BD"/>
          <w:i/>
          <w:rFonts w:cs="Times New Roman" w:eastAsia="Times New Roman"/>
          <w:szCs w:val="24"/>
        </w:rPr>
        <w:t>NHS</w:t>
      </w:r>
      <w:r w:rsidRPr="006C5821">
        <w:rPr>
          <w:lang w:val="en-GB" w:eastAsia="en-GB" w:bidi="bn-BD"/>
          <w:rFonts w:cs="Times New Roman" w:eastAsia="Times New Roman"/>
          <w:szCs w:val="24"/>
        </w:rPr>
        <w:t>. Available at: https://www.nhs.uk/.</w:t>
      </w:r>
    </w:p>
    <w:p w:rsidR="006C5821" w:rsidRDefault="006C5821" w14:paraId="7CB29E64" w14:textId="77777777" w:rsidP="006D4A63" w:rsidRPr="006C5821">
      <w:pPr>
        <w:jc w:val="left"/>
        <w:spacing w:after="240"/>
        <w:rPr>
          <w:lang w:val="en-GB" w:eastAsia="en-GB" w:bidi="bn-BD"/>
          <w:rFonts w:cs="Times New Roman" w:eastAsia="Times New Roman"/>
          <w:szCs w:val="24"/>
        </w:rPr>
      </w:pPr>
      <w:r w:rsidRPr="006C5821">
        <w:rPr>
          <w:lang w:val="en-GB" w:eastAsia="en-GB" w:bidi="bn-BD"/>
          <w:rFonts w:cs="Times New Roman" w:eastAsia="Times New Roman"/>
          <w:szCs w:val="24"/>
        </w:rPr>
        <w:t xml:space="preserve">Niazi, M. </w:t>
      </w:r>
      <w:r w:rsidRPr="006C5821">
        <w:rPr>
          <w:iCs/>
          <w:lang w:val="en-GB" w:eastAsia="en-GB" w:bidi="bn-BD"/>
          <w:i/>
          <w:rFonts w:cs="Times New Roman" w:eastAsia="Times New Roman"/>
          <w:szCs w:val="24"/>
        </w:rPr>
        <w:t>et al.</w:t>
      </w:r>
      <w:r w:rsidRPr="006C5821">
        <w:rPr>
          <w:lang w:val="en-GB" w:eastAsia="en-GB" w:bidi="bn-BD"/>
          <w:rFonts w:cs="Times New Roman" w:eastAsia="Times New Roman"/>
          <w:szCs w:val="24"/>
        </w:rPr>
        <w:t xml:space="preserve"> (2015) “Empirical investigation of the challenges of the existing tools used in global software development projects,” </w:t>
      </w:r>
      <w:r w:rsidRPr="006C5821">
        <w:rPr>
          <w:iCs/>
          <w:lang w:val="en-GB" w:eastAsia="en-GB" w:bidi="bn-BD"/>
          <w:i/>
          <w:rFonts w:cs="Times New Roman" w:eastAsia="Times New Roman"/>
          <w:szCs w:val="24"/>
        </w:rPr>
        <w:t>IET Software</w:t>
      </w:r>
      <w:r w:rsidRPr="006C5821">
        <w:rPr>
          <w:lang w:val="en-GB" w:eastAsia="en-GB" w:bidi="bn-BD"/>
          <w:rFonts w:cs="Times New Roman" w:eastAsia="Times New Roman"/>
          <w:szCs w:val="24"/>
        </w:rPr>
        <w:t xml:space="preserve">, 9(5), pp. 135–143. </w:t>
      </w:r>
      <w:proofErr w:type="spellStart"/>
      <w:r w:rsidRPr="006C5821">
        <w:rPr>
          <w:lang w:val="en-GB" w:eastAsia="en-GB" w:bidi="bn-BD"/>
          <w:rFonts w:cs="Times New Roman" w:eastAsia="Times New Roman"/>
          <w:szCs w:val="24"/>
        </w:rPr>
        <w:t>doi</w:t>
      </w:r>
      <w:proofErr w:type="spellEnd"/>
      <w:r w:rsidRPr="006C5821">
        <w:rPr>
          <w:lang w:val="en-GB" w:eastAsia="en-GB" w:bidi="bn-BD"/>
          <w:rFonts w:cs="Times New Roman" w:eastAsia="Times New Roman"/>
          <w:szCs w:val="24"/>
        </w:rPr>
        <w:t>: 10.1049/iet-sen.2014.0130.</w:t>
      </w:r>
    </w:p>
    <w:p w:rsidR="006C5821" w:rsidRDefault="006C5821" w14:paraId="6B7365D3" w14:textId="77777777" w:rsidP="006D4A63" w:rsidRPr="006C5821">
      <w:pPr>
        <w:jc w:val="left"/>
        <w:spacing w:after="240"/>
        <w:rPr>
          <w:lang w:val="en-GB" w:eastAsia="en-GB" w:bidi="bn-BD"/>
          <w:rFonts w:cs="Times New Roman" w:eastAsia="Times New Roman"/>
          <w:szCs w:val="24"/>
        </w:rPr>
      </w:pPr>
      <w:r w:rsidRPr="006C5821">
        <w:rPr>
          <w:lang w:val="en-GB" w:eastAsia="en-GB" w:bidi="bn-BD"/>
          <w:rFonts w:cs="Times New Roman" w:eastAsia="Times New Roman"/>
          <w:szCs w:val="24"/>
        </w:rPr>
        <w:t xml:space="preserve">Pinto, J. K. (2019) </w:t>
      </w:r>
      <w:r w:rsidRPr="006C5821">
        <w:rPr>
          <w:iCs/>
          <w:lang w:val="en-GB" w:eastAsia="en-GB" w:bidi="bn-BD"/>
          <w:i/>
          <w:rFonts w:cs="Times New Roman" w:eastAsia="Times New Roman"/>
          <w:szCs w:val="24"/>
        </w:rPr>
        <w:t xml:space="preserve">PROJECT </w:t>
      </w:r>
      <w:proofErr w:type="gramStart"/>
      <w:r w:rsidRPr="006C5821">
        <w:rPr>
          <w:iCs/>
          <w:lang w:val="en-GB" w:eastAsia="en-GB" w:bidi="bn-BD"/>
          <w:i/>
          <w:rFonts w:cs="Times New Roman" w:eastAsia="Times New Roman"/>
          <w:szCs w:val="24"/>
        </w:rPr>
        <w:t>MANAGEMENT :</w:t>
      </w:r>
      <w:proofErr w:type="gramEnd"/>
      <w:r w:rsidRPr="006C5821">
        <w:rPr>
          <w:iCs/>
          <w:lang w:val="en-GB" w:eastAsia="en-GB" w:bidi="bn-BD"/>
          <w:i/>
          <w:rFonts w:cs="Times New Roman" w:eastAsia="Times New Roman"/>
          <w:szCs w:val="24"/>
        </w:rPr>
        <w:t xml:space="preserve"> achieving competitive advantage, global edition.</w:t>
      </w:r>
      <w:r w:rsidRPr="006C5821">
        <w:rPr>
          <w:lang w:val="en-GB" w:eastAsia="en-GB" w:bidi="bn-BD"/>
          <w:rFonts w:cs="Times New Roman" w:eastAsia="Times New Roman"/>
          <w:szCs w:val="24"/>
        </w:rPr>
        <w:t xml:space="preserve"> 5th </w:t>
      </w:r>
      <w:proofErr w:type="spellStart"/>
      <w:r w:rsidRPr="006C5821">
        <w:rPr>
          <w:lang w:val="en-GB" w:eastAsia="en-GB" w:bidi="bn-BD"/>
          <w:rFonts w:cs="Times New Roman" w:eastAsia="Times New Roman"/>
          <w:szCs w:val="24"/>
        </w:rPr>
        <w:t>edn</w:t>
      </w:r>
      <w:proofErr w:type="spellEnd"/>
      <w:r w:rsidRPr="006C5821">
        <w:rPr>
          <w:lang w:val="en-GB" w:eastAsia="en-GB" w:bidi="bn-BD"/>
          <w:rFonts w:cs="Times New Roman" w:eastAsia="Times New Roman"/>
          <w:szCs w:val="24"/>
        </w:rPr>
        <w:t>. S.L.: Pearson Education Limited.</w:t>
      </w:r>
    </w:p>
    <w:p w:rsidR="006C5821" w:rsidRDefault="006C5821" w14:paraId="45164776" w14:textId="77777777" w:rsidP="006D4A63" w:rsidRPr="006C5821">
      <w:pPr>
        <w:jc w:val="left"/>
        <w:spacing w:after="240"/>
        <w:rPr>
          <w:lang w:val="en-GB" w:eastAsia="en-GB" w:bidi="bn-BD"/>
          <w:rFonts w:cs="Times New Roman" w:eastAsia="Times New Roman"/>
          <w:szCs w:val="24"/>
        </w:rPr>
      </w:pPr>
      <w:proofErr w:type="spellStart"/>
      <w:r w:rsidRPr="006C5821">
        <w:rPr>
          <w:lang w:val="en-GB" w:eastAsia="en-GB" w:bidi="bn-BD"/>
          <w:rFonts w:cs="Times New Roman" w:eastAsia="Times New Roman"/>
          <w:szCs w:val="24"/>
        </w:rPr>
        <w:t>Ponnappa</w:t>
      </w:r>
      <w:proofErr w:type="spellEnd"/>
      <w:r w:rsidRPr="006C5821">
        <w:rPr>
          <w:lang w:val="en-GB" w:eastAsia="en-GB" w:bidi="bn-BD"/>
          <w:rFonts w:cs="Times New Roman" w:eastAsia="Times New Roman"/>
          <w:szCs w:val="24"/>
        </w:rPr>
        <w:t xml:space="preserve">, G. (2014) “Project Stakeholder Management,” </w:t>
      </w:r>
      <w:r w:rsidRPr="006C5821">
        <w:rPr>
          <w:iCs/>
          <w:lang w:val="en-GB" w:eastAsia="en-GB" w:bidi="bn-BD"/>
          <w:i/>
          <w:rFonts w:cs="Times New Roman" w:eastAsia="Times New Roman"/>
          <w:szCs w:val="24"/>
        </w:rPr>
        <w:t>Project Management Journal</w:t>
      </w:r>
      <w:r w:rsidRPr="006C5821">
        <w:rPr>
          <w:lang w:val="en-GB" w:eastAsia="en-GB" w:bidi="bn-BD"/>
          <w:rFonts w:cs="Times New Roman" w:eastAsia="Times New Roman"/>
          <w:szCs w:val="24"/>
        </w:rPr>
        <w:t xml:space="preserve">, 45(2), pp. e3–e3. </w:t>
      </w:r>
      <w:proofErr w:type="spellStart"/>
      <w:r w:rsidRPr="006C5821">
        <w:rPr>
          <w:lang w:val="en-GB" w:eastAsia="en-GB" w:bidi="bn-BD"/>
          <w:rFonts w:cs="Times New Roman" w:eastAsia="Times New Roman"/>
          <w:szCs w:val="24"/>
        </w:rPr>
        <w:t>doi</w:t>
      </w:r>
      <w:proofErr w:type="spellEnd"/>
      <w:r w:rsidRPr="006C5821">
        <w:rPr>
          <w:lang w:val="en-GB" w:eastAsia="en-GB" w:bidi="bn-BD"/>
          <w:rFonts w:cs="Times New Roman" w:eastAsia="Times New Roman"/>
          <w:szCs w:val="24"/>
        </w:rPr>
        <w:t>: 10.1002/pmj.21400.</w:t>
      </w:r>
    </w:p>
    <w:p w:rsidR="006C5821" w:rsidRDefault="006C5821" w14:paraId="02C064CB" w14:textId="77777777" w:rsidP="006D4A63" w:rsidRPr="006C5821">
      <w:pPr>
        <w:jc w:val="left"/>
        <w:spacing w:after="240"/>
        <w:rPr>
          <w:lang w:val="en-GB" w:eastAsia="en-GB" w:bidi="bn-BD"/>
          <w:rFonts w:cs="Times New Roman" w:eastAsia="Times New Roman"/>
          <w:szCs w:val="24"/>
        </w:rPr>
      </w:pPr>
      <w:proofErr w:type="spellStart"/>
      <w:r w:rsidRPr="006C5821">
        <w:rPr>
          <w:lang w:val="en-GB" w:eastAsia="en-GB" w:bidi="bn-BD"/>
          <w:rFonts w:cs="Times New Roman" w:eastAsia="Times New Roman"/>
          <w:szCs w:val="24"/>
        </w:rPr>
        <w:t>Portny</w:t>
      </w:r>
      <w:proofErr w:type="spellEnd"/>
      <w:r w:rsidRPr="006C5821">
        <w:rPr>
          <w:lang w:val="en-GB" w:eastAsia="en-GB" w:bidi="bn-BD"/>
          <w:rFonts w:cs="Times New Roman" w:eastAsia="Times New Roman"/>
          <w:szCs w:val="24"/>
        </w:rPr>
        <w:t xml:space="preserve">, S. E. (2017) </w:t>
      </w:r>
      <w:r w:rsidRPr="006C5821">
        <w:rPr>
          <w:iCs/>
          <w:lang w:val="en-GB" w:eastAsia="en-GB" w:bidi="bn-BD"/>
          <w:i/>
          <w:rFonts w:cs="Times New Roman" w:eastAsia="Times New Roman"/>
          <w:szCs w:val="24"/>
        </w:rPr>
        <w:t>Project Management for Dummies</w:t>
      </w:r>
      <w:r w:rsidRPr="006C5821">
        <w:rPr>
          <w:lang w:val="en-GB" w:eastAsia="en-GB" w:bidi="bn-BD"/>
          <w:rFonts w:cs="Times New Roman" w:eastAsia="Times New Roman"/>
          <w:szCs w:val="24"/>
        </w:rPr>
        <w:t xml:space="preserve">. 5th </w:t>
      </w:r>
      <w:proofErr w:type="spellStart"/>
      <w:r w:rsidRPr="006C5821">
        <w:rPr>
          <w:lang w:val="en-GB" w:eastAsia="en-GB" w:bidi="bn-BD"/>
          <w:rFonts w:cs="Times New Roman" w:eastAsia="Times New Roman"/>
          <w:szCs w:val="24"/>
        </w:rPr>
        <w:t>edn</w:t>
      </w:r>
      <w:proofErr w:type="spellEnd"/>
      <w:r w:rsidRPr="006C5821">
        <w:rPr>
          <w:lang w:val="en-GB" w:eastAsia="en-GB" w:bidi="bn-BD"/>
          <w:rFonts w:cs="Times New Roman" w:eastAsia="Times New Roman"/>
          <w:szCs w:val="24"/>
        </w:rPr>
        <w:t>. Hoboken, Nj: John Wiley &amp; Sons, Inc.</w:t>
      </w:r>
    </w:p>
    <w:p w:rsidR="006C5821" w:rsidRDefault="006C5821" w14:paraId="29E77AF1" w14:textId="77777777" w:rsidP="006D4A63" w:rsidRPr="006C5821">
      <w:pPr>
        <w:jc w:val="left"/>
        <w:spacing w:after="240"/>
        <w:rPr>
          <w:lang w:val="en-GB" w:eastAsia="en-GB" w:bidi="bn-BD"/>
          <w:rFonts w:cs="Times New Roman" w:eastAsia="Times New Roman"/>
          <w:szCs w:val="24"/>
        </w:rPr>
      </w:pPr>
      <w:r w:rsidRPr="006C5821">
        <w:rPr>
          <w:lang w:val="en-GB" w:eastAsia="en-GB" w:bidi="bn-BD"/>
          <w:rFonts w:cs="Times New Roman" w:eastAsia="Times New Roman"/>
          <w:szCs w:val="24"/>
        </w:rPr>
        <w:t xml:space="preserve">Richman, L. (2010) </w:t>
      </w:r>
      <w:r w:rsidRPr="006C5821">
        <w:rPr>
          <w:iCs/>
          <w:lang w:val="en-GB" w:eastAsia="en-GB" w:bidi="bn-BD"/>
          <w:i/>
          <w:rFonts w:cs="Times New Roman" w:eastAsia="Times New Roman"/>
          <w:szCs w:val="24"/>
        </w:rPr>
        <w:t xml:space="preserve">Project </w:t>
      </w:r>
      <w:proofErr w:type="gramStart"/>
      <w:r w:rsidRPr="006C5821">
        <w:rPr>
          <w:iCs/>
          <w:lang w:val="en-GB" w:eastAsia="en-GB" w:bidi="bn-BD"/>
          <w:i/>
          <w:rFonts w:cs="Times New Roman" w:eastAsia="Times New Roman"/>
          <w:szCs w:val="24"/>
        </w:rPr>
        <w:t>management :</w:t>
      </w:r>
      <w:proofErr w:type="gramEnd"/>
      <w:r w:rsidRPr="006C5821">
        <w:rPr>
          <w:iCs/>
          <w:lang w:val="en-GB" w:eastAsia="en-GB" w:bidi="bn-BD"/>
          <w:i/>
          <w:rFonts w:cs="Times New Roman" w:eastAsia="Times New Roman"/>
          <w:szCs w:val="24"/>
        </w:rPr>
        <w:t xml:space="preserve"> step-by-step</w:t>
      </w:r>
      <w:r w:rsidRPr="006C5821">
        <w:rPr>
          <w:lang w:val="en-GB" w:eastAsia="en-GB" w:bidi="bn-BD"/>
          <w:rFonts w:cs="Times New Roman" w:eastAsia="Times New Roman"/>
          <w:szCs w:val="24"/>
        </w:rPr>
        <w:t>. Phi Learning Private.</w:t>
      </w:r>
    </w:p>
    <w:p w:rsidR="006C5821" w:rsidRDefault="006C5821" w14:paraId="30643610" w14:textId="77777777" w:rsidP="006D4A63" w:rsidRPr="006C5821">
      <w:pPr>
        <w:jc w:val="left"/>
        <w:spacing w:after="240"/>
        <w:rPr>
          <w:lang w:val="en-GB" w:eastAsia="en-GB" w:bidi="bn-BD"/>
          <w:rFonts w:cs="Times New Roman" w:eastAsia="Times New Roman"/>
          <w:szCs w:val="24"/>
        </w:rPr>
      </w:pPr>
      <w:r w:rsidRPr="006C5821">
        <w:rPr>
          <w:lang w:val="en-GB" w:eastAsia="en-GB" w:bidi="bn-BD"/>
          <w:rFonts w:cs="Times New Roman" w:eastAsia="Times New Roman"/>
          <w:szCs w:val="24"/>
        </w:rPr>
        <w:t xml:space="preserve">Turner, J. R. (2007) </w:t>
      </w:r>
      <w:r w:rsidRPr="006C5821">
        <w:rPr>
          <w:iCs/>
          <w:lang w:val="en-GB" w:eastAsia="en-GB" w:bidi="bn-BD"/>
          <w:i/>
          <w:rFonts w:cs="Times New Roman" w:eastAsia="Times New Roman"/>
          <w:szCs w:val="24"/>
        </w:rPr>
        <w:t>Gower handbook of project management</w:t>
      </w:r>
      <w:r w:rsidRPr="006C5821">
        <w:rPr>
          <w:lang w:val="en-GB" w:eastAsia="en-GB" w:bidi="bn-BD"/>
          <w:rFonts w:cs="Times New Roman" w:eastAsia="Times New Roman"/>
          <w:szCs w:val="24"/>
        </w:rPr>
        <w:t xml:space="preserve">. Aldershot, </w:t>
      </w:r>
      <w:proofErr w:type="gramStart"/>
      <w:r w:rsidRPr="006C5821">
        <w:rPr>
          <w:lang w:val="en-GB" w:eastAsia="en-GB" w:bidi="bn-BD"/>
          <w:rFonts w:cs="Times New Roman" w:eastAsia="Times New Roman"/>
          <w:szCs w:val="24"/>
        </w:rPr>
        <w:t>England ;</w:t>
      </w:r>
      <w:proofErr w:type="gramEnd"/>
      <w:r w:rsidRPr="006C5821">
        <w:rPr>
          <w:lang w:val="en-GB" w:eastAsia="en-GB" w:bidi="bn-BD"/>
          <w:rFonts w:cs="Times New Roman" w:eastAsia="Times New Roman"/>
          <w:szCs w:val="24"/>
        </w:rPr>
        <w:t xml:space="preserve"> Burlington, Vt: Gower.</w:t>
      </w:r>
    </w:p>
    <w:p w:rsidR="00A158E5" w:rsidRDefault="00A158E5" w14:paraId="3776D522" w14:textId="77777777" w:rsidP="006D4A63" w:rsidRPr="003B7521">
      <w:pPr>
        <w:rPr>
          <w:rFonts w:cs="Times New Roman"/>
        </w:rPr>
      </w:pPr>
    </w:p>
    <w:sectPr w:rsidR="00A158E5" w:rsidRPr="003B7521">
      <w:docGrid w:linePitch="360"/>
      <w:footerReference r:id="rId42" w:type="default"/>
      <w:pgSz w:w="12240" w:h="15840"/>
      <w:pgMar w:left="1440" w:right="1440" w:top="1440" w:bottom="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D8BE8" w14:textId="77777777" w:rsidR="00DA5981" w:rsidRDefault="00DA5981" w:rsidP="003B7521">
      <w:pPr>
        <w:spacing w:after="0" w:line="240" w:lineRule="auto"/>
      </w:pPr>
      <w:r>
        <w:separator/>
      </w:r>
    </w:p>
  </w:endnote>
  <w:endnote w:type="continuationSeparator" w:id="0">
    <w:p w14:paraId="77FB88EA" w14:textId="77777777" w:rsidR="00DA5981" w:rsidRDefault="00DA5981" w:rsidP="003B7521">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w:font w:name="Arial"/>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0989484"/>
      <w:docPartObj>
        <w:docPartGallery w:val="Page Numbers (Bottom of Page)"/>
        <w:docPartUnique/>
      </w:docPartObj>
    </w:sdtPr>
    <w:sdtEndPr>
      <w:rPr>
        <w:noProof/>
      </w:rPr>
    </w:sdtEndPr>
    <w:sdtContent>
      <w:p w14:paraId="54743C84" w14:textId="342137E6" w:rsidR="003B7521" w:rsidRDefault="003B752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DA8B6F" w14:textId="77777777" w:rsidR="003B7521" w:rsidRDefault="003B75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FD69C" w14:textId="77777777" w:rsidR="00DA5981" w:rsidRDefault="00DA5981" w:rsidP="003B7521">
      <w:pPr>
        <w:spacing w:after="0" w:line="240" w:lineRule="auto"/>
      </w:pPr>
      <w:r>
        <w:separator/>
      </w:r>
    </w:p>
  </w:footnote>
  <w:footnote w:type="continuationSeparator" w:id="0">
    <w:p w14:paraId="15EBF820" w14:textId="77777777" w:rsidR="00DA5981" w:rsidRDefault="00DA5981" w:rsidP="003B7521">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43C12BE"/>
    <w:tmpl w:val="601CA0A4"/>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
    <w:multiLevelType w:val="hybridMultilevel"/>
    <w:nsid w:val="17CC257C"/>
    <w:tmpl w:val="5CEEA026"/>
    <w:lvl w:ilvl="0" w:tplc="37F8A694">
      <w:numFmt w:val="decimal"/>
      <w:lvlText w:val="%1."/>
      <w:start w:val="1"/>
      <w:pPr>
        <w:ind w:left="720"/>
        <w:ind w:hanging="360"/>
        <w:tabs>
          <w:tab w:val="num" w:pos="720"/>
        </w:tabs>
      </w:pPr>
      <w:lvlJc w:val="left"/>
    </w:lvl>
    <w:lvl w:ilvl="1" w:tentative="1" w:tplc="2C24B2AC">
      <w:numFmt w:val="decimal"/>
      <w:lvlText w:val="%2."/>
      <w:start w:val="1"/>
      <w:pPr>
        <w:ind w:left="1440"/>
        <w:ind w:hanging="360"/>
        <w:tabs>
          <w:tab w:val="num" w:pos="1440"/>
        </w:tabs>
      </w:pPr>
      <w:lvlJc w:val="left"/>
    </w:lvl>
    <w:lvl w:ilvl="2" w:tentative="1" w:tplc="0202489E">
      <w:numFmt w:val="decimal"/>
      <w:lvlText w:val="%3."/>
      <w:start w:val="1"/>
      <w:pPr>
        <w:ind w:left="2160"/>
        <w:ind w:hanging="360"/>
        <w:tabs>
          <w:tab w:val="num" w:pos="2160"/>
        </w:tabs>
      </w:pPr>
      <w:lvlJc w:val="left"/>
    </w:lvl>
    <w:lvl w:ilvl="3" w:tentative="1" w:tplc="6B6C951E">
      <w:numFmt w:val="decimal"/>
      <w:lvlText w:val="%4."/>
      <w:start w:val="1"/>
      <w:pPr>
        <w:ind w:left="2880"/>
        <w:ind w:hanging="360"/>
        <w:tabs>
          <w:tab w:val="num" w:pos="2880"/>
        </w:tabs>
      </w:pPr>
      <w:lvlJc w:val="left"/>
    </w:lvl>
    <w:lvl w:ilvl="4" w:tentative="1" w:tplc="3B440DDA">
      <w:numFmt w:val="decimal"/>
      <w:lvlText w:val="%5."/>
      <w:start w:val="1"/>
      <w:pPr>
        <w:ind w:left="3600"/>
        <w:ind w:hanging="360"/>
        <w:tabs>
          <w:tab w:val="num" w:pos="3600"/>
        </w:tabs>
      </w:pPr>
      <w:lvlJc w:val="left"/>
    </w:lvl>
    <w:lvl w:ilvl="5" w:tentative="1" w:tplc="CA4C47DC">
      <w:numFmt w:val="decimal"/>
      <w:lvlText w:val="%6."/>
      <w:start w:val="1"/>
      <w:pPr>
        <w:ind w:left="4320"/>
        <w:ind w:hanging="360"/>
        <w:tabs>
          <w:tab w:val="num" w:pos="4320"/>
        </w:tabs>
      </w:pPr>
      <w:lvlJc w:val="left"/>
    </w:lvl>
    <w:lvl w:ilvl="6" w:tentative="1" w:tplc="334C4908">
      <w:numFmt w:val="decimal"/>
      <w:lvlText w:val="%7."/>
      <w:start w:val="1"/>
      <w:pPr>
        <w:ind w:left="5040"/>
        <w:ind w:hanging="360"/>
        <w:tabs>
          <w:tab w:val="num" w:pos="5040"/>
        </w:tabs>
      </w:pPr>
      <w:lvlJc w:val="left"/>
    </w:lvl>
    <w:lvl w:ilvl="7" w:tentative="1" w:tplc="1E785D92">
      <w:numFmt w:val="decimal"/>
      <w:lvlText w:val="%8."/>
      <w:start w:val="1"/>
      <w:pPr>
        <w:ind w:left="5760"/>
        <w:ind w:hanging="360"/>
        <w:tabs>
          <w:tab w:val="num" w:pos="5760"/>
        </w:tabs>
      </w:pPr>
      <w:lvlJc w:val="left"/>
    </w:lvl>
    <w:lvl w:ilvl="8" w:tentative="1" w:tplc="0BA4E228">
      <w:numFmt w:val="decimal"/>
      <w:lvlText w:val="%9."/>
      <w:start w:val="1"/>
      <w:pPr>
        <w:ind w:left="6480"/>
        <w:ind w:hanging="360"/>
        <w:tabs>
          <w:tab w:val="num" w:pos="6480"/>
        </w:tabs>
      </w:pPr>
      <w:lvlJc w:val="left"/>
    </w:lvl>
  </w:abstractNum>
  <w:abstractNum w:abstractNumId="2">
    <w:multiLevelType w:val="hybridMultilevel"/>
    <w:nsid w:val="1DF901D4"/>
    <w:tmpl w:val="FDB0F07E"/>
    <w:lvl w:ilvl="0" w:tplc="08090019">
      <w:numFmt w:val="lowerLetter"/>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3">
    <w:multiLevelType w:val="hybridMultilevel"/>
    <w:nsid w:val="24C41A4A"/>
    <w:tmpl w:val="613CC73E"/>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4">
    <w:multiLevelType w:val="hybridMultilevel"/>
    <w:nsid w:val="28FE410F"/>
    <w:tmpl w:val="25CA0206"/>
    <w:lvl w:ilvl="0" w:tplc="175800C0">
      <w:numFmt w:val="decimal"/>
      <w:lvlText w:val="%1."/>
      <w:start w:val="1"/>
      <w:pPr>
        <w:ind w:left="720"/>
        <w:ind w:hanging="360"/>
        <w:tabs>
          <w:tab w:val="num" w:pos="720"/>
        </w:tabs>
      </w:pPr>
      <w:lvlJc w:val="left"/>
    </w:lvl>
    <w:lvl w:ilvl="1" w:tentative="1" w:tplc="45FC2982">
      <w:numFmt w:val="decimal"/>
      <w:lvlText w:val="%2."/>
      <w:start w:val="1"/>
      <w:pPr>
        <w:ind w:left="1440"/>
        <w:ind w:hanging="360"/>
        <w:tabs>
          <w:tab w:val="num" w:pos="1440"/>
        </w:tabs>
      </w:pPr>
      <w:lvlJc w:val="left"/>
    </w:lvl>
    <w:lvl w:ilvl="2" w:tentative="1" w:tplc="DA56ACC8">
      <w:numFmt w:val="decimal"/>
      <w:lvlText w:val="%3."/>
      <w:start w:val="1"/>
      <w:pPr>
        <w:ind w:left="2160"/>
        <w:ind w:hanging="360"/>
        <w:tabs>
          <w:tab w:val="num" w:pos="2160"/>
        </w:tabs>
      </w:pPr>
      <w:lvlJc w:val="left"/>
    </w:lvl>
    <w:lvl w:ilvl="3" w:tentative="1" w:tplc="E99820CC">
      <w:numFmt w:val="decimal"/>
      <w:lvlText w:val="%4."/>
      <w:start w:val="1"/>
      <w:pPr>
        <w:ind w:left="2880"/>
        <w:ind w:hanging="360"/>
        <w:tabs>
          <w:tab w:val="num" w:pos="2880"/>
        </w:tabs>
      </w:pPr>
      <w:lvlJc w:val="left"/>
    </w:lvl>
    <w:lvl w:ilvl="4" w:tentative="1" w:tplc="82161D56">
      <w:numFmt w:val="decimal"/>
      <w:lvlText w:val="%5."/>
      <w:start w:val="1"/>
      <w:pPr>
        <w:ind w:left="3600"/>
        <w:ind w:hanging="360"/>
        <w:tabs>
          <w:tab w:val="num" w:pos="3600"/>
        </w:tabs>
      </w:pPr>
      <w:lvlJc w:val="left"/>
    </w:lvl>
    <w:lvl w:ilvl="5" w:tentative="1" w:tplc="C33C8098">
      <w:numFmt w:val="decimal"/>
      <w:lvlText w:val="%6."/>
      <w:start w:val="1"/>
      <w:pPr>
        <w:ind w:left="4320"/>
        <w:ind w:hanging="360"/>
        <w:tabs>
          <w:tab w:val="num" w:pos="4320"/>
        </w:tabs>
      </w:pPr>
      <w:lvlJc w:val="left"/>
    </w:lvl>
    <w:lvl w:ilvl="6" w:tentative="1" w:tplc="B8C4BC66">
      <w:numFmt w:val="decimal"/>
      <w:lvlText w:val="%7."/>
      <w:start w:val="1"/>
      <w:pPr>
        <w:ind w:left="5040"/>
        <w:ind w:hanging="360"/>
        <w:tabs>
          <w:tab w:val="num" w:pos="5040"/>
        </w:tabs>
      </w:pPr>
      <w:lvlJc w:val="left"/>
    </w:lvl>
    <w:lvl w:ilvl="7" w:tentative="1" w:tplc="5044D7FC">
      <w:numFmt w:val="decimal"/>
      <w:lvlText w:val="%8."/>
      <w:start w:val="1"/>
      <w:pPr>
        <w:ind w:left="5760"/>
        <w:ind w:hanging="360"/>
        <w:tabs>
          <w:tab w:val="num" w:pos="5760"/>
        </w:tabs>
      </w:pPr>
      <w:lvlJc w:val="left"/>
    </w:lvl>
    <w:lvl w:ilvl="8" w:tentative="1" w:tplc="94A4FD20">
      <w:numFmt w:val="decimal"/>
      <w:lvlText w:val="%9."/>
      <w:start w:val="1"/>
      <w:pPr>
        <w:ind w:left="6480"/>
        <w:ind w:hanging="360"/>
        <w:tabs>
          <w:tab w:val="num" w:pos="6480"/>
        </w:tabs>
      </w:pPr>
      <w:lvlJc w:val="left"/>
    </w:lvl>
  </w:abstractNum>
  <w:abstractNum w:abstractNumId="5">
    <w:multiLevelType w:val="hybridMultilevel"/>
    <w:nsid w:val="2D1A673D"/>
    <w:tmpl w:val="9F587F70"/>
    <w:lvl w:ilvl="0" w:tplc="81AC05E8">
      <w:numFmt w:val="decimal"/>
      <w:lvlText w:val="%1."/>
      <w:start w:val="2"/>
      <w:pPr>
        <w:ind w:left="720"/>
        <w:ind w:hanging="360"/>
        <w:tabs>
          <w:tab w:val="num" w:pos="720"/>
        </w:tabs>
      </w:pPr>
      <w:lvlJc w:val="left"/>
    </w:lvl>
    <w:lvl w:ilvl="1" w:tentative="1" w:tplc="D3120BCC">
      <w:numFmt w:val="decimal"/>
      <w:lvlText w:val="%2."/>
      <w:start w:val="1"/>
      <w:pPr>
        <w:ind w:left="1440"/>
        <w:ind w:hanging="360"/>
        <w:tabs>
          <w:tab w:val="num" w:pos="1440"/>
        </w:tabs>
      </w:pPr>
      <w:lvlJc w:val="left"/>
    </w:lvl>
    <w:lvl w:ilvl="2" w:tentative="1" w:tplc="05C6C856">
      <w:numFmt w:val="decimal"/>
      <w:lvlText w:val="%3."/>
      <w:start w:val="1"/>
      <w:pPr>
        <w:ind w:left="2160"/>
        <w:ind w:hanging="360"/>
        <w:tabs>
          <w:tab w:val="num" w:pos="2160"/>
        </w:tabs>
      </w:pPr>
      <w:lvlJc w:val="left"/>
    </w:lvl>
    <w:lvl w:ilvl="3" w:tentative="1" w:tplc="16BC75B4">
      <w:numFmt w:val="decimal"/>
      <w:lvlText w:val="%4."/>
      <w:start w:val="1"/>
      <w:pPr>
        <w:ind w:left="2880"/>
        <w:ind w:hanging="360"/>
        <w:tabs>
          <w:tab w:val="num" w:pos="2880"/>
        </w:tabs>
      </w:pPr>
      <w:lvlJc w:val="left"/>
    </w:lvl>
    <w:lvl w:ilvl="4" w:tentative="1" w:tplc="DE1A3844">
      <w:numFmt w:val="decimal"/>
      <w:lvlText w:val="%5."/>
      <w:start w:val="1"/>
      <w:pPr>
        <w:ind w:left="3600"/>
        <w:ind w:hanging="360"/>
        <w:tabs>
          <w:tab w:val="num" w:pos="3600"/>
        </w:tabs>
      </w:pPr>
      <w:lvlJc w:val="left"/>
    </w:lvl>
    <w:lvl w:ilvl="5" w:tentative="1" w:tplc="083061C2">
      <w:numFmt w:val="decimal"/>
      <w:lvlText w:val="%6."/>
      <w:start w:val="1"/>
      <w:pPr>
        <w:ind w:left="4320"/>
        <w:ind w:hanging="360"/>
        <w:tabs>
          <w:tab w:val="num" w:pos="4320"/>
        </w:tabs>
      </w:pPr>
      <w:lvlJc w:val="left"/>
    </w:lvl>
    <w:lvl w:ilvl="6" w:tentative="1" w:tplc="CCD6DFA2">
      <w:numFmt w:val="decimal"/>
      <w:lvlText w:val="%7."/>
      <w:start w:val="1"/>
      <w:pPr>
        <w:ind w:left="5040"/>
        <w:ind w:hanging="360"/>
        <w:tabs>
          <w:tab w:val="num" w:pos="5040"/>
        </w:tabs>
      </w:pPr>
      <w:lvlJc w:val="left"/>
    </w:lvl>
    <w:lvl w:ilvl="7" w:tentative="1" w:tplc="081C78DE">
      <w:numFmt w:val="decimal"/>
      <w:lvlText w:val="%8."/>
      <w:start w:val="1"/>
      <w:pPr>
        <w:ind w:left="5760"/>
        <w:ind w:hanging="360"/>
        <w:tabs>
          <w:tab w:val="num" w:pos="5760"/>
        </w:tabs>
      </w:pPr>
      <w:lvlJc w:val="left"/>
    </w:lvl>
    <w:lvl w:ilvl="8" w:tentative="1" w:tplc="3D38E10A">
      <w:numFmt w:val="decimal"/>
      <w:lvlText w:val="%9."/>
      <w:start w:val="1"/>
      <w:pPr>
        <w:ind w:left="6480"/>
        <w:ind w:hanging="360"/>
        <w:tabs>
          <w:tab w:val="num" w:pos="6480"/>
        </w:tabs>
      </w:pPr>
      <w:lvlJc w:val="left"/>
    </w:lvl>
  </w:abstractNum>
  <w:abstractNum w:abstractNumId="6">
    <w:multiLevelType w:val="hybridMultilevel"/>
    <w:nsid w:val="3BCD6299"/>
    <w:tmpl w:val="9FBEB976"/>
    <w:lvl w:ilvl="0" w:tplc="83EEE42E">
      <w:numFmt w:val="bullet"/>
      <w:lvlText w:val="•"/>
      <w:start w:val="1"/>
      <w:rPr>
        <w:rFonts w:ascii="Times New Roman" w:hAnsi="Times New Roman" w:hint="default"/>
      </w:rPr>
      <w:pPr>
        <w:ind w:left="720"/>
        <w:ind w:hanging="360"/>
        <w:tabs>
          <w:tab w:val="num" w:pos="720"/>
        </w:tabs>
      </w:pPr>
      <w:lvlJc w:val="left"/>
    </w:lvl>
    <w:lvl w:ilvl="1" w:tentative="1" w:tplc="57E8CDD4">
      <w:numFmt w:val="bullet"/>
      <w:lvlText w:val="•"/>
      <w:start w:val="1"/>
      <w:rPr>
        <w:rFonts w:ascii="Times New Roman" w:hAnsi="Times New Roman" w:hint="default"/>
      </w:rPr>
      <w:pPr>
        <w:ind w:left="1440"/>
        <w:ind w:hanging="360"/>
        <w:tabs>
          <w:tab w:val="num" w:pos="1440"/>
        </w:tabs>
      </w:pPr>
      <w:lvlJc w:val="left"/>
    </w:lvl>
    <w:lvl w:ilvl="2" w:tentative="1" w:tplc="B798DA6A">
      <w:numFmt w:val="bullet"/>
      <w:lvlText w:val="•"/>
      <w:start w:val="1"/>
      <w:rPr>
        <w:rFonts w:ascii="Times New Roman" w:hAnsi="Times New Roman" w:hint="default"/>
      </w:rPr>
      <w:pPr>
        <w:ind w:left="2160"/>
        <w:ind w:hanging="360"/>
        <w:tabs>
          <w:tab w:val="num" w:pos="2160"/>
        </w:tabs>
      </w:pPr>
      <w:lvlJc w:val="left"/>
    </w:lvl>
    <w:lvl w:ilvl="3" w:tentative="1" w:tplc="9FBA404E">
      <w:numFmt w:val="bullet"/>
      <w:lvlText w:val="•"/>
      <w:start w:val="1"/>
      <w:rPr>
        <w:rFonts w:ascii="Times New Roman" w:hAnsi="Times New Roman" w:hint="default"/>
      </w:rPr>
      <w:pPr>
        <w:ind w:left="2880"/>
        <w:ind w:hanging="360"/>
        <w:tabs>
          <w:tab w:val="num" w:pos="2880"/>
        </w:tabs>
      </w:pPr>
      <w:lvlJc w:val="left"/>
    </w:lvl>
    <w:lvl w:ilvl="4" w:tentative="1" w:tplc="4802D376">
      <w:numFmt w:val="bullet"/>
      <w:lvlText w:val="•"/>
      <w:start w:val="1"/>
      <w:rPr>
        <w:rFonts w:ascii="Times New Roman" w:hAnsi="Times New Roman" w:hint="default"/>
      </w:rPr>
      <w:pPr>
        <w:ind w:left="3600"/>
        <w:ind w:hanging="360"/>
        <w:tabs>
          <w:tab w:val="num" w:pos="3600"/>
        </w:tabs>
      </w:pPr>
      <w:lvlJc w:val="left"/>
    </w:lvl>
    <w:lvl w:ilvl="5" w:tentative="1" w:tplc="1010917A">
      <w:numFmt w:val="bullet"/>
      <w:lvlText w:val="•"/>
      <w:start w:val="1"/>
      <w:rPr>
        <w:rFonts w:ascii="Times New Roman" w:hAnsi="Times New Roman" w:hint="default"/>
      </w:rPr>
      <w:pPr>
        <w:ind w:left="4320"/>
        <w:ind w:hanging="360"/>
        <w:tabs>
          <w:tab w:val="num" w:pos="4320"/>
        </w:tabs>
      </w:pPr>
      <w:lvlJc w:val="left"/>
    </w:lvl>
    <w:lvl w:ilvl="6" w:tentative="1" w:tplc="79367E5C">
      <w:numFmt w:val="bullet"/>
      <w:lvlText w:val="•"/>
      <w:start w:val="1"/>
      <w:rPr>
        <w:rFonts w:ascii="Times New Roman" w:hAnsi="Times New Roman" w:hint="default"/>
      </w:rPr>
      <w:pPr>
        <w:ind w:left="5040"/>
        <w:ind w:hanging="360"/>
        <w:tabs>
          <w:tab w:val="num" w:pos="5040"/>
        </w:tabs>
      </w:pPr>
      <w:lvlJc w:val="left"/>
    </w:lvl>
    <w:lvl w:ilvl="7" w:tentative="1" w:tplc="F836D6D0">
      <w:numFmt w:val="bullet"/>
      <w:lvlText w:val="•"/>
      <w:start w:val="1"/>
      <w:rPr>
        <w:rFonts w:ascii="Times New Roman" w:hAnsi="Times New Roman" w:hint="default"/>
      </w:rPr>
      <w:pPr>
        <w:ind w:left="5760"/>
        <w:ind w:hanging="360"/>
        <w:tabs>
          <w:tab w:val="num" w:pos="5760"/>
        </w:tabs>
      </w:pPr>
      <w:lvlJc w:val="left"/>
    </w:lvl>
    <w:lvl w:ilvl="8" w:tentative="1" w:tplc="A1025B86">
      <w:numFmt w:val="bullet"/>
      <w:lvlText w:val="•"/>
      <w:start w:val="1"/>
      <w:rPr>
        <w:rFonts w:ascii="Times New Roman" w:hAnsi="Times New Roman" w:hint="default"/>
      </w:rPr>
      <w:pPr>
        <w:ind w:left="6480"/>
        <w:ind w:hanging="360"/>
        <w:tabs>
          <w:tab w:val="num" w:pos="6480"/>
        </w:tabs>
      </w:pPr>
      <w:lvlJc w:val="left"/>
    </w:lvl>
  </w:abstractNum>
  <w:abstractNum w:abstractNumId="7">
    <w:multiLevelType w:val="hybridMultilevel"/>
    <w:nsid w:val="3C22157F"/>
    <w:tmpl w:val="D92AD812"/>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8">
    <w:multiLevelType w:val="hybridMultilevel"/>
    <w:nsid w:val="3CBE176A"/>
    <w:tmpl w:val="D2A6BB24"/>
    <w:lvl w:ilvl="0" w:tplc="0E808826">
      <w:numFmt w:val="decimal"/>
      <w:lvlText w:val="%1."/>
      <w:start w:val="1"/>
      <w:pPr>
        <w:ind w:left="720"/>
        <w:ind w:hanging="360"/>
        <w:tabs>
          <w:tab w:val="num" w:pos="720"/>
        </w:tabs>
      </w:pPr>
      <w:lvlJc w:val="left"/>
    </w:lvl>
    <w:lvl w:ilvl="1" w:tentative="1" w:tplc="9CA60FEE">
      <w:numFmt w:val="decimal"/>
      <w:lvlText w:val="%2."/>
      <w:start w:val="1"/>
      <w:pPr>
        <w:ind w:left="1440"/>
        <w:ind w:hanging="360"/>
        <w:tabs>
          <w:tab w:val="num" w:pos="1440"/>
        </w:tabs>
      </w:pPr>
      <w:lvlJc w:val="left"/>
    </w:lvl>
    <w:lvl w:ilvl="2" w:tentative="1" w:tplc="A37C763E">
      <w:numFmt w:val="decimal"/>
      <w:lvlText w:val="%3."/>
      <w:start w:val="1"/>
      <w:pPr>
        <w:ind w:left="2160"/>
        <w:ind w:hanging="360"/>
        <w:tabs>
          <w:tab w:val="num" w:pos="2160"/>
        </w:tabs>
      </w:pPr>
      <w:lvlJc w:val="left"/>
    </w:lvl>
    <w:lvl w:ilvl="3" w:tentative="1" w:tplc="CD68AAF0">
      <w:numFmt w:val="decimal"/>
      <w:lvlText w:val="%4."/>
      <w:start w:val="1"/>
      <w:pPr>
        <w:ind w:left="2880"/>
        <w:ind w:hanging="360"/>
        <w:tabs>
          <w:tab w:val="num" w:pos="2880"/>
        </w:tabs>
      </w:pPr>
      <w:lvlJc w:val="left"/>
    </w:lvl>
    <w:lvl w:ilvl="4" w:tentative="1" w:tplc="2ED88496">
      <w:numFmt w:val="decimal"/>
      <w:lvlText w:val="%5."/>
      <w:start w:val="1"/>
      <w:pPr>
        <w:ind w:left="3600"/>
        <w:ind w:hanging="360"/>
        <w:tabs>
          <w:tab w:val="num" w:pos="3600"/>
        </w:tabs>
      </w:pPr>
      <w:lvlJc w:val="left"/>
    </w:lvl>
    <w:lvl w:ilvl="5" w:tentative="1" w:tplc="017C3DC8">
      <w:numFmt w:val="decimal"/>
      <w:lvlText w:val="%6."/>
      <w:start w:val="1"/>
      <w:pPr>
        <w:ind w:left="4320"/>
        <w:ind w:hanging="360"/>
        <w:tabs>
          <w:tab w:val="num" w:pos="4320"/>
        </w:tabs>
      </w:pPr>
      <w:lvlJc w:val="left"/>
    </w:lvl>
    <w:lvl w:ilvl="6" w:tentative="1" w:tplc="8AEAB086">
      <w:numFmt w:val="decimal"/>
      <w:lvlText w:val="%7."/>
      <w:start w:val="1"/>
      <w:pPr>
        <w:ind w:left="5040"/>
        <w:ind w:hanging="360"/>
        <w:tabs>
          <w:tab w:val="num" w:pos="5040"/>
        </w:tabs>
      </w:pPr>
      <w:lvlJc w:val="left"/>
    </w:lvl>
    <w:lvl w:ilvl="7" w:tentative="1" w:tplc="B63484B4">
      <w:numFmt w:val="decimal"/>
      <w:lvlText w:val="%8."/>
      <w:start w:val="1"/>
      <w:pPr>
        <w:ind w:left="5760"/>
        <w:ind w:hanging="360"/>
        <w:tabs>
          <w:tab w:val="num" w:pos="5760"/>
        </w:tabs>
      </w:pPr>
      <w:lvlJc w:val="left"/>
    </w:lvl>
    <w:lvl w:ilvl="8" w:tentative="1" w:tplc="5756D7E6">
      <w:numFmt w:val="decimal"/>
      <w:lvlText w:val="%9."/>
      <w:start w:val="1"/>
      <w:pPr>
        <w:ind w:left="6480"/>
        <w:ind w:hanging="360"/>
        <w:tabs>
          <w:tab w:val="num" w:pos="6480"/>
        </w:tabs>
      </w:pPr>
      <w:lvlJc w:val="left"/>
    </w:lvl>
  </w:abstractNum>
  <w:abstractNum w:abstractNumId="9">
    <w:multiLevelType w:val="hybridMultilevel"/>
    <w:nsid w:val="3D5827D2"/>
    <w:tmpl w:val="C0D09720"/>
    <w:lvl w:ilvl="0" w:tplc="54CEF4C2">
      <w:numFmt w:val="decimal"/>
      <w:lvlText w:val="%1."/>
      <w:start w:val="2"/>
      <w:pPr>
        <w:ind w:left="720"/>
        <w:ind w:hanging="360"/>
        <w:tabs>
          <w:tab w:val="num" w:pos="720"/>
        </w:tabs>
      </w:pPr>
      <w:lvlJc w:val="left"/>
    </w:lvl>
    <w:lvl w:ilvl="1" w:tentative="1" w:tplc="72C46694">
      <w:numFmt w:val="decimal"/>
      <w:lvlText w:val="%2."/>
      <w:start w:val="1"/>
      <w:pPr>
        <w:ind w:left="1440"/>
        <w:ind w:hanging="360"/>
        <w:tabs>
          <w:tab w:val="num" w:pos="1440"/>
        </w:tabs>
      </w:pPr>
      <w:lvlJc w:val="left"/>
    </w:lvl>
    <w:lvl w:ilvl="2" w:tentative="1" w:tplc="C5D27C28">
      <w:numFmt w:val="decimal"/>
      <w:lvlText w:val="%3."/>
      <w:start w:val="1"/>
      <w:pPr>
        <w:ind w:left="2160"/>
        <w:ind w:hanging="360"/>
        <w:tabs>
          <w:tab w:val="num" w:pos="2160"/>
        </w:tabs>
      </w:pPr>
      <w:lvlJc w:val="left"/>
    </w:lvl>
    <w:lvl w:ilvl="3" w:tentative="1" w:tplc="A64AFD84">
      <w:numFmt w:val="decimal"/>
      <w:lvlText w:val="%4."/>
      <w:start w:val="1"/>
      <w:pPr>
        <w:ind w:left="2880"/>
        <w:ind w:hanging="360"/>
        <w:tabs>
          <w:tab w:val="num" w:pos="2880"/>
        </w:tabs>
      </w:pPr>
      <w:lvlJc w:val="left"/>
    </w:lvl>
    <w:lvl w:ilvl="4" w:tentative="1" w:tplc="3CFE5976">
      <w:numFmt w:val="decimal"/>
      <w:lvlText w:val="%5."/>
      <w:start w:val="1"/>
      <w:pPr>
        <w:ind w:left="3600"/>
        <w:ind w:hanging="360"/>
        <w:tabs>
          <w:tab w:val="num" w:pos="3600"/>
        </w:tabs>
      </w:pPr>
      <w:lvlJc w:val="left"/>
    </w:lvl>
    <w:lvl w:ilvl="5" w:tentative="1" w:tplc="9552D89E">
      <w:numFmt w:val="decimal"/>
      <w:lvlText w:val="%6."/>
      <w:start w:val="1"/>
      <w:pPr>
        <w:ind w:left="4320"/>
        <w:ind w:hanging="360"/>
        <w:tabs>
          <w:tab w:val="num" w:pos="4320"/>
        </w:tabs>
      </w:pPr>
      <w:lvlJc w:val="left"/>
    </w:lvl>
    <w:lvl w:ilvl="6" w:tentative="1" w:tplc="A22621B8">
      <w:numFmt w:val="decimal"/>
      <w:lvlText w:val="%7."/>
      <w:start w:val="1"/>
      <w:pPr>
        <w:ind w:left="5040"/>
        <w:ind w:hanging="360"/>
        <w:tabs>
          <w:tab w:val="num" w:pos="5040"/>
        </w:tabs>
      </w:pPr>
      <w:lvlJc w:val="left"/>
    </w:lvl>
    <w:lvl w:ilvl="7" w:tentative="1" w:tplc="F8544DF0">
      <w:numFmt w:val="decimal"/>
      <w:lvlText w:val="%8."/>
      <w:start w:val="1"/>
      <w:pPr>
        <w:ind w:left="5760"/>
        <w:ind w:hanging="360"/>
        <w:tabs>
          <w:tab w:val="num" w:pos="5760"/>
        </w:tabs>
      </w:pPr>
      <w:lvlJc w:val="left"/>
    </w:lvl>
    <w:lvl w:ilvl="8" w:tentative="1" w:tplc="46E08136">
      <w:numFmt w:val="decimal"/>
      <w:lvlText w:val="%9."/>
      <w:start w:val="1"/>
      <w:pPr>
        <w:ind w:left="6480"/>
        <w:ind w:hanging="360"/>
        <w:tabs>
          <w:tab w:val="num" w:pos="6480"/>
        </w:tabs>
      </w:pPr>
      <w:lvlJc w:val="left"/>
    </w:lvl>
  </w:abstractNum>
  <w:abstractNum w:abstractNumId="10">
    <w:multiLevelType w:val="hybridMultilevel"/>
    <w:nsid w:val="400D67A6"/>
    <w:tmpl w:val="2DB27A24"/>
    <w:lvl w:ilvl="0" w:tplc="08090001">
      <w:numFmt w:val="bullet"/>
      <w:lvlText w:val=""/>
      <w:start w:val="1"/>
      <w:rPr>
        <w:rFonts w:ascii="Symbol" w:hAnsi="Symbol" w:hint="default"/>
      </w:rPr>
      <w:pPr>
        <w:ind w:left="720"/>
        <w:ind w:hanging="360"/>
      </w:pPr>
      <w:lvlJc w:val="left"/>
    </w:lvl>
    <w:lvl w:ilvl="1" w:tentative="1" w:tplc="FFFFFFFF">
      <w:numFmt w:val="lowerLetter"/>
      <w:lvlText w:val="%2."/>
      <w:start w:val="1"/>
      <w:pPr>
        <w:ind w:left="1440"/>
        <w:ind w:hanging="360"/>
      </w:pPr>
      <w:lvlJc w:val="left"/>
    </w:lvl>
    <w:lvl w:ilvl="2" w:tentative="1" w:tplc="FFFFFFFF">
      <w:numFmt w:val="lowerRoman"/>
      <w:lvlText w:val="%3."/>
      <w:start w:val="1"/>
      <w:pPr>
        <w:ind w:left="2160"/>
        <w:ind w:hanging="180"/>
      </w:pPr>
      <w:lvlJc w:val="right"/>
    </w:lvl>
    <w:lvl w:ilvl="3" w:tentative="1" w:tplc="FFFFFFFF">
      <w:numFmt w:val="decimal"/>
      <w:lvlText w:val="%4."/>
      <w:start w:val="1"/>
      <w:pPr>
        <w:ind w:left="2880"/>
        <w:ind w:hanging="360"/>
      </w:pPr>
      <w:lvlJc w:val="left"/>
    </w:lvl>
    <w:lvl w:ilvl="4" w:tentative="1" w:tplc="FFFFFFFF">
      <w:numFmt w:val="lowerLetter"/>
      <w:lvlText w:val="%5."/>
      <w:start w:val="1"/>
      <w:pPr>
        <w:ind w:left="3600"/>
        <w:ind w:hanging="360"/>
      </w:pPr>
      <w:lvlJc w:val="left"/>
    </w:lvl>
    <w:lvl w:ilvl="5" w:tentative="1" w:tplc="FFFFFFFF">
      <w:numFmt w:val="lowerRoman"/>
      <w:lvlText w:val="%6."/>
      <w:start w:val="1"/>
      <w:pPr>
        <w:ind w:left="4320"/>
        <w:ind w:hanging="180"/>
      </w:pPr>
      <w:lvlJc w:val="right"/>
    </w:lvl>
    <w:lvl w:ilvl="6" w:tentative="1" w:tplc="FFFFFFFF">
      <w:numFmt w:val="decimal"/>
      <w:lvlText w:val="%7."/>
      <w:start w:val="1"/>
      <w:pPr>
        <w:ind w:left="5040"/>
        <w:ind w:hanging="360"/>
      </w:pPr>
      <w:lvlJc w:val="left"/>
    </w:lvl>
    <w:lvl w:ilvl="7" w:tentative="1" w:tplc="FFFFFFFF">
      <w:numFmt w:val="lowerLetter"/>
      <w:lvlText w:val="%8."/>
      <w:start w:val="1"/>
      <w:pPr>
        <w:ind w:left="5760"/>
        <w:ind w:hanging="360"/>
      </w:pPr>
      <w:lvlJc w:val="left"/>
    </w:lvl>
    <w:lvl w:ilvl="8" w:tentative="1" w:tplc="FFFFFFFF">
      <w:numFmt w:val="lowerRoman"/>
      <w:lvlText w:val="%9."/>
      <w:start w:val="1"/>
      <w:pPr>
        <w:ind w:left="6480"/>
        <w:ind w:hanging="180"/>
      </w:pPr>
      <w:lvlJc w:val="right"/>
    </w:lvl>
  </w:abstractNum>
  <w:abstractNum w:abstractNumId="11">
    <w:multiLevelType w:val="hybridMultilevel"/>
    <w:nsid w:val="480D5042"/>
    <w:tmpl w:val="8D88123E"/>
    <w:lvl w:ilvl="0" w:tplc="336E7FAA">
      <w:numFmt w:val="decimal"/>
      <w:lvlText w:val="%1."/>
      <w:start w:val="1"/>
      <w:pPr>
        <w:ind w:left="720"/>
        <w:ind w:hanging="360"/>
        <w:tabs>
          <w:tab w:val="num" w:pos="720"/>
        </w:tabs>
      </w:pPr>
      <w:lvlJc w:val="left"/>
    </w:lvl>
    <w:lvl w:ilvl="1" w:tentative="1" w:tplc="FB36E6FE">
      <w:numFmt w:val="decimal"/>
      <w:lvlText w:val="%2."/>
      <w:start w:val="1"/>
      <w:pPr>
        <w:ind w:left="1440"/>
        <w:ind w:hanging="360"/>
        <w:tabs>
          <w:tab w:val="num" w:pos="1440"/>
        </w:tabs>
      </w:pPr>
      <w:lvlJc w:val="left"/>
    </w:lvl>
    <w:lvl w:ilvl="2" w:tentative="1" w:tplc="4DB0AF3E">
      <w:numFmt w:val="decimal"/>
      <w:lvlText w:val="%3."/>
      <w:start w:val="1"/>
      <w:pPr>
        <w:ind w:left="2160"/>
        <w:ind w:hanging="360"/>
        <w:tabs>
          <w:tab w:val="num" w:pos="2160"/>
        </w:tabs>
      </w:pPr>
      <w:lvlJc w:val="left"/>
    </w:lvl>
    <w:lvl w:ilvl="3" w:tentative="1" w:tplc="7DC0ABA4">
      <w:numFmt w:val="decimal"/>
      <w:lvlText w:val="%4."/>
      <w:start w:val="1"/>
      <w:pPr>
        <w:ind w:left="2880"/>
        <w:ind w:hanging="360"/>
        <w:tabs>
          <w:tab w:val="num" w:pos="2880"/>
        </w:tabs>
      </w:pPr>
      <w:lvlJc w:val="left"/>
    </w:lvl>
    <w:lvl w:ilvl="4" w:tentative="1" w:tplc="337A3A1A">
      <w:numFmt w:val="decimal"/>
      <w:lvlText w:val="%5."/>
      <w:start w:val="1"/>
      <w:pPr>
        <w:ind w:left="3600"/>
        <w:ind w:hanging="360"/>
        <w:tabs>
          <w:tab w:val="num" w:pos="3600"/>
        </w:tabs>
      </w:pPr>
      <w:lvlJc w:val="left"/>
    </w:lvl>
    <w:lvl w:ilvl="5" w:tentative="1" w:tplc="4A364928">
      <w:numFmt w:val="decimal"/>
      <w:lvlText w:val="%6."/>
      <w:start w:val="1"/>
      <w:pPr>
        <w:ind w:left="4320"/>
        <w:ind w:hanging="360"/>
        <w:tabs>
          <w:tab w:val="num" w:pos="4320"/>
        </w:tabs>
      </w:pPr>
      <w:lvlJc w:val="left"/>
    </w:lvl>
    <w:lvl w:ilvl="6" w:tentative="1" w:tplc="F24E1CF0">
      <w:numFmt w:val="decimal"/>
      <w:lvlText w:val="%7."/>
      <w:start w:val="1"/>
      <w:pPr>
        <w:ind w:left="5040"/>
        <w:ind w:hanging="360"/>
        <w:tabs>
          <w:tab w:val="num" w:pos="5040"/>
        </w:tabs>
      </w:pPr>
      <w:lvlJc w:val="left"/>
    </w:lvl>
    <w:lvl w:ilvl="7" w:tentative="1" w:tplc="8AEAA686">
      <w:numFmt w:val="decimal"/>
      <w:lvlText w:val="%8."/>
      <w:start w:val="1"/>
      <w:pPr>
        <w:ind w:left="5760"/>
        <w:ind w:hanging="360"/>
        <w:tabs>
          <w:tab w:val="num" w:pos="5760"/>
        </w:tabs>
      </w:pPr>
      <w:lvlJc w:val="left"/>
    </w:lvl>
    <w:lvl w:ilvl="8" w:tentative="1" w:tplc="08B6847E">
      <w:numFmt w:val="decimal"/>
      <w:lvlText w:val="%9."/>
      <w:start w:val="1"/>
      <w:pPr>
        <w:ind w:left="6480"/>
        <w:ind w:hanging="360"/>
        <w:tabs>
          <w:tab w:val="num" w:pos="6480"/>
        </w:tabs>
      </w:pPr>
      <w:lvlJc w:val="left"/>
    </w:lvl>
  </w:abstractNum>
  <w:abstractNum w:abstractNumId="12">
    <w:multiLevelType w:val="hybridMultilevel"/>
    <w:nsid w:val="4E5B4088"/>
    <w:tmpl w:val="B3764DF0"/>
    <w:lvl w:ilvl="0" w:tplc="46E64D5E">
      <w:numFmt w:val="decimal"/>
      <w:lvlText w:val="%1."/>
      <w:start w:val="4"/>
      <w:pPr>
        <w:ind w:left="720"/>
        <w:ind w:hanging="360"/>
        <w:tabs>
          <w:tab w:val="num" w:pos="720"/>
        </w:tabs>
      </w:pPr>
      <w:lvlJc w:val="left"/>
    </w:lvl>
    <w:lvl w:ilvl="1" w:tentative="1" w:tplc="709A2A54">
      <w:numFmt w:val="decimal"/>
      <w:lvlText w:val="%2."/>
      <w:start w:val="1"/>
      <w:pPr>
        <w:ind w:left="1440"/>
        <w:ind w:hanging="360"/>
        <w:tabs>
          <w:tab w:val="num" w:pos="1440"/>
        </w:tabs>
      </w:pPr>
      <w:lvlJc w:val="left"/>
    </w:lvl>
    <w:lvl w:ilvl="2" w:tentative="1" w:tplc="63485B8A">
      <w:numFmt w:val="decimal"/>
      <w:lvlText w:val="%3."/>
      <w:start w:val="1"/>
      <w:pPr>
        <w:ind w:left="2160"/>
        <w:ind w:hanging="360"/>
        <w:tabs>
          <w:tab w:val="num" w:pos="2160"/>
        </w:tabs>
      </w:pPr>
      <w:lvlJc w:val="left"/>
    </w:lvl>
    <w:lvl w:ilvl="3" w:tentative="1" w:tplc="22DA6E5E">
      <w:numFmt w:val="decimal"/>
      <w:lvlText w:val="%4."/>
      <w:start w:val="1"/>
      <w:pPr>
        <w:ind w:left="2880"/>
        <w:ind w:hanging="360"/>
        <w:tabs>
          <w:tab w:val="num" w:pos="2880"/>
        </w:tabs>
      </w:pPr>
      <w:lvlJc w:val="left"/>
    </w:lvl>
    <w:lvl w:ilvl="4" w:tentative="1" w:tplc="9A461C8A">
      <w:numFmt w:val="decimal"/>
      <w:lvlText w:val="%5."/>
      <w:start w:val="1"/>
      <w:pPr>
        <w:ind w:left="3600"/>
        <w:ind w:hanging="360"/>
        <w:tabs>
          <w:tab w:val="num" w:pos="3600"/>
        </w:tabs>
      </w:pPr>
      <w:lvlJc w:val="left"/>
    </w:lvl>
    <w:lvl w:ilvl="5" w:tentative="1" w:tplc="383CE24C">
      <w:numFmt w:val="decimal"/>
      <w:lvlText w:val="%6."/>
      <w:start w:val="1"/>
      <w:pPr>
        <w:ind w:left="4320"/>
        <w:ind w:hanging="360"/>
        <w:tabs>
          <w:tab w:val="num" w:pos="4320"/>
        </w:tabs>
      </w:pPr>
      <w:lvlJc w:val="left"/>
    </w:lvl>
    <w:lvl w:ilvl="6" w:tentative="1" w:tplc="35FC92DE">
      <w:numFmt w:val="decimal"/>
      <w:lvlText w:val="%7."/>
      <w:start w:val="1"/>
      <w:pPr>
        <w:ind w:left="5040"/>
        <w:ind w:hanging="360"/>
        <w:tabs>
          <w:tab w:val="num" w:pos="5040"/>
        </w:tabs>
      </w:pPr>
      <w:lvlJc w:val="left"/>
    </w:lvl>
    <w:lvl w:ilvl="7" w:tentative="1" w:tplc="FA3A0844">
      <w:numFmt w:val="decimal"/>
      <w:lvlText w:val="%8."/>
      <w:start w:val="1"/>
      <w:pPr>
        <w:ind w:left="5760"/>
        <w:ind w:hanging="360"/>
        <w:tabs>
          <w:tab w:val="num" w:pos="5760"/>
        </w:tabs>
      </w:pPr>
      <w:lvlJc w:val="left"/>
    </w:lvl>
    <w:lvl w:ilvl="8" w:tentative="1" w:tplc="81F89BFA">
      <w:numFmt w:val="decimal"/>
      <w:lvlText w:val="%9."/>
      <w:start w:val="1"/>
      <w:pPr>
        <w:ind w:left="6480"/>
        <w:ind w:hanging="360"/>
        <w:tabs>
          <w:tab w:val="num" w:pos="6480"/>
        </w:tabs>
      </w:pPr>
      <w:lvlJc w:val="left"/>
    </w:lvl>
  </w:abstractNum>
  <w:abstractNum w:abstractNumId="13">
    <w:multiLevelType w:val="hybridMultilevel"/>
    <w:nsid w:val="59B52CB3"/>
    <w:tmpl w:val="383EEF8E"/>
    <w:lvl w:ilvl="0" w:tplc="08090019">
      <w:numFmt w:val="lowerLetter"/>
      <w:lvlText w:val="%1."/>
      <w:start w:val="1"/>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14">
    <w:multiLevelType w:val="hybridMultilevel"/>
    <w:nsid w:val="5A2D2B27"/>
    <w:tmpl w:val="631EF5C8"/>
    <w:lvl w:ilvl="0" w:tplc="B9464FAE">
      <w:numFmt w:val="decimal"/>
      <w:lvlText w:val="%1."/>
      <w:start w:val="3"/>
      <w:pPr>
        <w:ind w:left="720"/>
        <w:ind w:hanging="360"/>
        <w:tabs>
          <w:tab w:val="num" w:pos="720"/>
        </w:tabs>
      </w:pPr>
      <w:lvlJc w:val="left"/>
    </w:lvl>
    <w:lvl w:ilvl="1" w:tentative="1" w:tplc="2848D962">
      <w:numFmt w:val="decimal"/>
      <w:lvlText w:val="%2."/>
      <w:start w:val="1"/>
      <w:pPr>
        <w:ind w:left="1440"/>
        <w:ind w:hanging="360"/>
        <w:tabs>
          <w:tab w:val="num" w:pos="1440"/>
        </w:tabs>
      </w:pPr>
      <w:lvlJc w:val="left"/>
    </w:lvl>
    <w:lvl w:ilvl="2" w:tentative="1" w:tplc="1B76C360">
      <w:numFmt w:val="decimal"/>
      <w:lvlText w:val="%3."/>
      <w:start w:val="1"/>
      <w:pPr>
        <w:ind w:left="2160"/>
        <w:ind w:hanging="360"/>
        <w:tabs>
          <w:tab w:val="num" w:pos="2160"/>
        </w:tabs>
      </w:pPr>
      <w:lvlJc w:val="left"/>
    </w:lvl>
    <w:lvl w:ilvl="3" w:tentative="1" w:tplc="B812268A">
      <w:numFmt w:val="decimal"/>
      <w:lvlText w:val="%4."/>
      <w:start w:val="1"/>
      <w:pPr>
        <w:ind w:left="2880"/>
        <w:ind w:hanging="360"/>
        <w:tabs>
          <w:tab w:val="num" w:pos="2880"/>
        </w:tabs>
      </w:pPr>
      <w:lvlJc w:val="left"/>
    </w:lvl>
    <w:lvl w:ilvl="4" w:tentative="1" w:tplc="D5943118">
      <w:numFmt w:val="decimal"/>
      <w:lvlText w:val="%5."/>
      <w:start w:val="1"/>
      <w:pPr>
        <w:ind w:left="3600"/>
        <w:ind w:hanging="360"/>
        <w:tabs>
          <w:tab w:val="num" w:pos="3600"/>
        </w:tabs>
      </w:pPr>
      <w:lvlJc w:val="left"/>
    </w:lvl>
    <w:lvl w:ilvl="5" w:tentative="1" w:tplc="F410D2D0">
      <w:numFmt w:val="decimal"/>
      <w:lvlText w:val="%6."/>
      <w:start w:val="1"/>
      <w:pPr>
        <w:ind w:left="4320"/>
        <w:ind w:hanging="360"/>
        <w:tabs>
          <w:tab w:val="num" w:pos="4320"/>
        </w:tabs>
      </w:pPr>
      <w:lvlJc w:val="left"/>
    </w:lvl>
    <w:lvl w:ilvl="6" w:tentative="1" w:tplc="070CA3EA">
      <w:numFmt w:val="decimal"/>
      <w:lvlText w:val="%7."/>
      <w:start w:val="1"/>
      <w:pPr>
        <w:ind w:left="5040"/>
        <w:ind w:hanging="360"/>
        <w:tabs>
          <w:tab w:val="num" w:pos="5040"/>
        </w:tabs>
      </w:pPr>
      <w:lvlJc w:val="left"/>
    </w:lvl>
    <w:lvl w:ilvl="7" w:tentative="1" w:tplc="FBF460DC">
      <w:numFmt w:val="decimal"/>
      <w:lvlText w:val="%8."/>
      <w:start w:val="1"/>
      <w:pPr>
        <w:ind w:left="5760"/>
        <w:ind w:hanging="360"/>
        <w:tabs>
          <w:tab w:val="num" w:pos="5760"/>
        </w:tabs>
      </w:pPr>
      <w:lvlJc w:val="left"/>
    </w:lvl>
    <w:lvl w:ilvl="8" w:tentative="1" w:tplc="63FE5E86">
      <w:numFmt w:val="decimal"/>
      <w:lvlText w:val="%9."/>
      <w:start w:val="1"/>
      <w:pPr>
        <w:ind w:left="6480"/>
        <w:ind w:hanging="360"/>
        <w:tabs>
          <w:tab w:val="num" w:pos="6480"/>
        </w:tabs>
      </w:pPr>
      <w:lvlJc w:val="left"/>
    </w:lvl>
  </w:abstractNum>
  <w:abstractNum w:abstractNumId="15">
    <w:multiLevelType w:val="hybridMultilevel"/>
    <w:nsid w:val="73554E03"/>
    <w:tmpl w:val="E3F00000"/>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num w:numId="1">
    <w:abstractNumId w:val="2"/>
  </w:num>
  <w:num w:numId="2">
    <w:abstractNumId w:val="11"/>
  </w:num>
  <w:num w:numId="3">
    <w:abstractNumId w:val="4"/>
  </w:num>
  <w:num w:numId="4">
    <w:abstractNumId w:val="5"/>
  </w:num>
  <w:num w:numId="5">
    <w:abstractNumId w:val="8"/>
  </w:num>
  <w:num w:numId="6">
    <w:abstractNumId w:val="9"/>
  </w:num>
  <w:num w:numId="7">
    <w:abstractNumId w:val="1"/>
  </w:num>
  <w:num w:numId="8">
    <w:abstractNumId w:val="14"/>
  </w:num>
  <w:num w:numId="9">
    <w:abstractNumId w:val="12"/>
  </w:num>
  <w:num w:numId="10">
    <w:abstractNumId w:val="6"/>
  </w:num>
  <w:num w:numId="11">
    <w:abstractNumId w:val="0"/>
  </w:num>
  <w:num w:numId="12">
    <w:abstractNumId w:val="13"/>
  </w:num>
  <w:num w:numId="13">
    <w:abstractNumId w:val="10"/>
  </w:num>
  <w:num w:numId="14">
    <w:abstractNumId w:val="3"/>
  </w:num>
  <w:num w:numId="15">
    <w:abstractNumId w:val="7"/>
  </w:num>
  <w:num w:numId="16">
    <w:abstractNumId w:val="15"/>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awMDCxNLEwNjE1NDZW0lEKTi0uzszPAykwrgUAYiLGzSwAAAA="/>
  </w:docVar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307AF"/>
  <w15:chartTrackingRefBased/>
  <w15:docId w15:val="{29BA6749-65D6-4789-95AB-9590A72854DA}"/>
  <w:rsids>
    <w:rsidRoot val="0093413F"/>
    <w:rsid val="00044F0F"/>
    <w:rsid val="00057384"/>
    <w:rsid val="000660BC"/>
    <w:rsid val="00066940"/>
    <w:rsid val="00076319"/>
    <w:rsid val="00092765"/>
    <w:rsid val="000B39BE"/>
    <w:rsid val="000B7EB9"/>
    <w:rsid val="000E4AE6"/>
    <w:rsid val="000E6490"/>
    <w:rsid val="000F0BD0"/>
    <w:rsid val="000F7A06"/>
    <w:rsid val="00110336"/>
    <w:rsid val="0013153A"/>
    <w:rsid val="001355F1"/>
    <w:rsid val="00157F47"/>
    <w:rsid val="001631DB"/>
    <w:rsid val="00163800"/>
    <w:rsid val="001677FB"/>
    <w:rsid val="001A348D"/>
    <w:rsid val="001B5CF8"/>
    <w:rsid val="001C5BF9"/>
    <w:rsid val="001E3A81"/>
    <w:rsid val="002104D6"/>
    <w:rsid val="00213A3C"/>
    <w:rsid val="00237DA2"/>
    <w:rsid val="0024626B"/>
    <w:rsid val="0025735B"/>
    <w:rsid val="00265A49"/>
    <w:rsid val="002740A6"/>
    <w:rsid val="00290FB7"/>
    <w:rsid val="00293BD1"/>
    <w:rsid val="002A0F87"/>
    <w:rsid val="002A5F3E"/>
    <w:rsid val="002A612C"/>
    <w:rsid val="002C53E2"/>
    <w:rsid val="002E055C"/>
    <w:rsid val="002E71E8"/>
    <w:rsid val="002F488D"/>
    <w:rsid val="003137CF"/>
    <w:rsid val="003160CD"/>
    <w:rsid val="00347CC2"/>
    <w:rsid val="0035044B"/>
    <w:rsid val="00351AFF"/>
    <w:rsid val="003767A4"/>
    <w:rsid val="00387140"/>
    <w:rsid val="00391EA0"/>
    <w:rsid val="003962C5"/>
    <w:rsid val="003A1055"/>
    <w:rsid val="003B6174"/>
    <w:rsid val="003B7521"/>
    <w:rsid val="003C0B99"/>
    <w:rsid val="003C6F46"/>
    <w:rsid val="003D2CFA"/>
    <w:rsid val="003E24C3"/>
    <w:rsid val="00405BEE"/>
    <w:rsid val="00411FF9"/>
    <w:rsid val="004330A0"/>
    <w:rsid val="0045601F"/>
    <w:rsid val="004649E5"/>
    <w:rsid val="00467F99"/>
    <w:rsid val="004703EA"/>
    <w:rsid val="00483D07"/>
    <w:rsid val="004B0B0B"/>
    <w:rsid val="004B1F93"/>
    <w:rsid val="004D3E29"/>
    <w:rsid val="004D7E0E"/>
    <w:rsid val="004E0C9E"/>
    <w:rsid val="005127FD"/>
    <w:rsid val="00533B1A"/>
    <w:rsid val="00544A16"/>
    <w:rsid val="0056359E"/>
    <w:rsid val="0057635A"/>
    <w:rsid val="0058552C"/>
    <w:rsid val="00586C80"/>
    <w:rsid val="005A18A6"/>
    <w:rsid val="005B6199"/>
    <w:rsid val="005B65B3"/>
    <w:rsid val="005C6EAA"/>
    <w:rsid val="005D5A0E"/>
    <w:rsid val="005D6EBA"/>
    <w:rsid val="005E5E9A"/>
    <w:rsid val="006004DA"/>
    <w:rsid val="00613684"/>
    <w:rsid val="00633470"/>
    <w:rsid val="00680B1C"/>
    <w:rsid val="00685BCC"/>
    <w:rsid val="00687153"/>
    <w:rsid val="006A6B13"/>
    <w:rsid val="006B0AC9"/>
    <w:rsid val="006C3BE2"/>
    <w:rsid val="006C5821"/>
    <w:rsid val="006D4A63"/>
    <w:rsid val="006D7A5F"/>
    <w:rsid val="006E258B"/>
    <w:rsid val="0070063B"/>
    <w:rsid val="00742B0A"/>
    <w:rsid val="007562CA"/>
    <w:rsid val="007668C9"/>
    <w:rsid val="007742E2"/>
    <w:rsid val="007A7CD1"/>
    <w:rsid val="007B1CFB"/>
    <w:rsid val="007F53A4"/>
    <w:rsid val="008018BA"/>
    <w:rsid val="00805362"/>
    <w:rsid val="0080594F"/>
    <w:rsid val="00822C3E"/>
    <w:rsid val="00830078"/>
    <w:rsid val="0087087D"/>
    <w:rsid val="0088149C"/>
    <w:rsid val="00892DAC"/>
    <w:rsid val="0089527C"/>
    <w:rsid val="008970E9"/>
    <w:rsid val="008A2423"/>
    <w:rsid val="008B6D5B"/>
    <w:rsid val="008C4BC1"/>
    <w:rsid val="008C7366"/>
    <w:rsid val="008E1A57"/>
    <w:rsid val="008E24F5"/>
    <w:rsid val="008E5122"/>
    <w:rsid val="008F05E6"/>
    <w:rsid val="008F4138"/>
    <w:rsid val="008F59C2"/>
    <w:rsid val="008F62B8"/>
    <w:rsid val="0090051D"/>
    <w:rsid val="009011E8"/>
    <w:rsid val="00914CB9"/>
    <w:rsid val="00921CAB"/>
    <w:rsid val="00932A0B"/>
    <w:rsid val="009334E9"/>
    <w:rsid val="0093413F"/>
    <w:rsid val="0094368D"/>
    <w:rsid val="00944515"/>
    <w:rsid val="009464AC"/>
    <w:rsid val="0095061F"/>
    <w:rsid val="009709DD"/>
    <w:rsid val="00974A5F"/>
    <w:rsid val="00997470"/>
    <w:rsid val="009B2F53"/>
    <w:rsid val="009C771F"/>
    <w:rsid val="009D0549"/>
    <w:rsid val="009D2E4F"/>
    <w:rsid val="009D76BB"/>
    <w:rsid val="009F43F4"/>
    <w:rsid val="00A158E5"/>
    <w:rsid val="00A27FBD"/>
    <w:rsid val="00A324F5"/>
    <w:rsid val="00A64D58"/>
    <w:rsid val="00A67631"/>
    <w:rsid val="00A72E58"/>
    <w:rsid val="00A75EC3"/>
    <w:rsid val="00A81B52"/>
    <w:rsid val="00AB66EF"/>
    <w:rsid val="00AC5359"/>
    <w:rsid val="00AC619F"/>
    <w:rsid val="00AC7F73"/>
    <w:rsid val="00B026FE"/>
    <w:rsid val="00B522E8"/>
    <w:rsid val="00B5730C"/>
    <w:rsid val="00B730CD"/>
    <w:rsid val="00B92560"/>
    <w:rsid val="00BB32CA"/>
    <w:rsid val="00BB4568"/>
    <w:rsid val="00BF3666"/>
    <w:rsid val="00C0663E"/>
    <w:rsid val="00C27153"/>
    <w:rsid val="00C37873"/>
    <w:rsid val="00C47558"/>
    <w:rsid val="00C7341A"/>
    <w:rsid val="00CB08EC"/>
    <w:rsid val="00CC1A42"/>
    <w:rsid val="00CC2E64"/>
    <w:rsid val="00CC35F7"/>
    <w:rsid val="00CC7262"/>
    <w:rsid val="00CC7A5E"/>
    <w:rsid val="00CD67AE"/>
    <w:rsid val="00CE5B0B"/>
    <w:rsid val="00CF197F"/>
    <w:rsid val="00D05982"/>
    <w:rsid val="00D13808"/>
    <w:rsid val="00D354AA"/>
    <w:rsid val="00D44CDF"/>
    <w:rsid val="00D64A1E"/>
    <w:rsid val="00D707D5"/>
    <w:rsid val="00D77057"/>
    <w:rsid val="00D80C09"/>
    <w:rsid val="00D8264C"/>
    <w:rsid val="00D87196"/>
    <w:rsid val="00D876D1"/>
    <w:rsid val="00D901CF"/>
    <w:rsid val="00D921DA"/>
    <w:rsid val="00D92E69"/>
    <w:rsid val="00D961A2"/>
    <w:rsid val="00DA2B0F"/>
    <w:rsid val="00DA5981"/>
    <w:rsid val="00DB751E"/>
    <w:rsid val="00DC66EF"/>
    <w:rsid val="00DD7CCA"/>
    <w:rsid val="00DF6233"/>
    <w:rsid val="00E00FF1"/>
    <w:rsid val="00E03EAB"/>
    <w:rsid val="00E25AC6"/>
    <w:rsid val="00E347CB"/>
    <w:rsid val="00E3604D"/>
    <w:rsid val="00E40387"/>
    <w:rsid val="00E455F3"/>
    <w:rsid val="00E64108"/>
    <w:rsid val="00E870E4"/>
    <w:rsid val="00EB29FE"/>
    <w:rsid val="00ED20C0"/>
    <w:rsid val="00ED7F01"/>
    <w:rsid val="00EF0353"/>
    <w:rsid val="00F07820"/>
    <w:rsid val="00F10475"/>
    <w:rsid val="00F11C4B"/>
    <w:rsid val="00F23A50"/>
    <w:rsid val="00F417CB"/>
    <w:rsid val="00F42F61"/>
    <w:rsid val="00F603A9"/>
    <w:rsid val="00F8240E"/>
    <w:rsid val="00F95348"/>
    <w:rsid val="00F97BDC"/>
    <w:rsid val="00FF4338"/>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US"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44B"/>
    <w:pPr>
      <w:jc w:val="both"/>
      <w:spacing w:line="360" w:lineRule="auto"/>
    </w:pPr>
    <w:rPr>
      <w:rFonts w:ascii="Times New Roman" w:hAnsi="Times New Roman"/>
      <w:sz w:val="24"/>
    </w:rPr>
  </w:style>
  <w:style w:type="paragraph" w:styleId="Heading1">
    <w:name w:val="Heading 1"/>
    <w:qFormat/>
    <w:basedOn w:val="Normal"/>
    <w:next w:val="Normal"/>
    <w:link w:val="Heading1Char"/>
    <w:autoRedefine/>
    <w:uiPriority w:val="9"/>
    <w:rsid w:val="0035044B"/>
    <w:pPr>
      <w:keepNext/>
      <w:keepLines/>
      <w:outlineLvl w:val="0"/>
      <w:spacing w:before="240" w:after="0" w:line="480" w:lineRule="auto"/>
    </w:pPr>
    <w:rPr>
      <w:b/>
      <w:color w:val="2F5496"/>
      <w:rFonts w:eastAsiaTheme="majorEastAsia" w:cstheme="majorBidi"/>
      <w:sz w:val="32"/>
      <w:szCs w:val="32"/>
    </w:rPr>
  </w:style>
  <w:style w:type="paragraph" w:styleId="Heading2">
    <w:name w:val="Heading 2"/>
    <w:qFormat/>
    <w:basedOn w:val="Normal"/>
    <w:next w:val="Normal"/>
    <w:link w:val="Heading2Char"/>
    <w:autoRedefine/>
    <w:uiPriority w:val="9"/>
    <w:unhideWhenUsed/>
    <w:rsid w:val="002E055C"/>
    <w:pPr>
      <w:keepNext/>
      <w:keepLines/>
      <w:outlineLvl w:val="1"/>
      <w:spacing w:before="40" w:after="0"/>
    </w:pPr>
    <w:rPr>
      <w:b/>
      <w:color w:val="2F5496"/>
      <w:rFonts w:eastAsiaTheme="majorEastAsia" w:cstheme="majorBidi"/>
      <w:sz w:val="28"/>
      <w:szCs w:val="26"/>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35044B"/>
    <w:rPr>
      <w:b/>
      <w:color w:val="2F5496"/>
      <w:rFonts w:ascii="Times New Roman" w:hAnsi="Times New Roman" w:eastAsiaTheme="majorEastAsia" w:cstheme="majorBidi"/>
      <w:sz w:val="32"/>
      <w:szCs w:val="32"/>
    </w:rPr>
  </w:style>
  <w:style w:type="paragraph" w:styleId="NormalWeb">
    <w:name w:val="Normal (Web)"/>
    <w:basedOn w:val="Normal"/>
    <w:uiPriority w:val="99"/>
    <w:semiHidden/>
    <w:unhideWhenUsed/>
    <w:rsid w:val="00A158E5"/>
    <w:pPr>
      <w:jc w:val="left"/>
      <w:spacing w:before="100" w:beforeAutospacing="1" w:after="100" w:afterAutospacing="1" w:line="240" w:lineRule="auto"/>
    </w:pPr>
    <w:rPr>
      <w:rFonts w:cs="Times New Roman" w:eastAsia="Times New Roman"/>
      <w:szCs w:val="24"/>
    </w:rPr>
  </w:style>
  <w:style w:type="paragraph" w:styleId="TOCHeading">
    <w:name w:val="TOC Heading"/>
    <w:qFormat/>
    <w:basedOn w:val="Heading1"/>
    <w:next w:val="Normal"/>
    <w:uiPriority w:val="39"/>
    <w:unhideWhenUsed/>
    <w:rsid w:val="007B1CFB"/>
    <w:pPr>
      <w:outlineLvl w:val="9"/>
      <w:jc w:val="left"/>
      <w:spacing w:line="259" w:lineRule="auto"/>
    </w:pPr>
    <w:rPr>
      <w:b w:val="0"/>
      <w:rFonts w:ascii="Calibri Light" w:hAnsiTheme="majorHAnsi"/>
    </w:rPr>
  </w:style>
  <w:style w:type="paragraph" w:styleId="TOC1">
    <w:name w:val="toc 1"/>
    <w:basedOn w:val="Normal"/>
    <w:next w:val="Normal"/>
    <w:autoRedefine/>
    <w:uiPriority w:val="39"/>
    <w:unhideWhenUsed/>
    <w:rsid w:val="007B1CFB"/>
    <w:pPr>
      <w:spacing w:after="100"/>
    </w:pPr>
  </w:style>
  <w:style w:type="character" w:styleId="Hyperlink">
    <w:name w:val="Hyperlink"/>
    <w:basedOn w:val="DefaultParagraphFont"/>
    <w:uiPriority w:val="99"/>
    <w:unhideWhenUsed/>
    <w:rsid w:val="007B1CFB"/>
    <w:rPr>
      <w:u w:val="single"/>
      <w:color w:val="0563C1"/>
    </w:rPr>
  </w:style>
  <w:style w:type="character" w:styleId="Heading2Char">
    <w:name w:val="Heading 2 Char"/>
    <w:basedOn w:val="DefaultParagraphFont"/>
    <w:link w:val="Heading2"/>
    <w:uiPriority w:val="9"/>
    <w:rsid w:val="002E055C"/>
    <w:rPr>
      <w:b/>
      <w:color w:val="2F5496"/>
      <w:rFonts w:ascii="Times New Roman" w:hAnsi="Times New Roman" w:eastAsiaTheme="majorEastAsia" w:cstheme="majorBidi"/>
      <w:sz w:val="28"/>
      <w:szCs w:val="26"/>
    </w:rPr>
  </w:style>
  <w:style w:type="paragraph" w:styleId="ListParagraph">
    <w:name w:val="List Paragraph"/>
    <w:qFormat/>
    <w:basedOn w:val="Normal"/>
    <w:uiPriority w:val="34"/>
    <w:rsid w:val="00FF4338"/>
    <w:pPr>
      <w:ind w:left="720"/>
      <w:contextualSpacing/>
    </w:pPr>
  </w:style>
  <w:style w:type="paragraph" w:styleId="Caption">
    <w:name w:val="caption"/>
    <w:qFormat/>
    <w:basedOn w:val="Normal"/>
    <w:next w:val="Normal"/>
    <w:uiPriority w:val="35"/>
    <w:unhideWhenUsed/>
    <w:rsid w:val="00163800"/>
    <w:pPr>
      <w:spacing w:after="200" w:line="240" w:lineRule="auto"/>
    </w:pPr>
    <w:rPr>
      <w:iCs/>
      <w:i/>
      <w:color w:val="44546A"/>
      <w:szCs w:val="18"/>
    </w:rPr>
  </w:style>
  <w:style w:type="table" w:styleId="GridTable5Dark-Accent5">
    <w:name w:val="Grid Table 5 Dark Accent 5"/>
    <w:basedOn w:val="TableNormal"/>
    <w:pPr>
      <w:spacing w:after="0" w:line="240" w:lineRule="auto"/>
    </w:pPr>
    <w:rPr>
      <w:lang w:val="en-GB"/>
    </w:rPr>
    <w:tblPr>
      <w:tblStyleRowBandSize w:val="1"/>
      <w:tblStyleColBandSize w:val="1"/>
      <w:tblBorders>
        <w:top w:val="single" w:sz="4" w:color="FFFFFF" w:space="0" w:themeColor="background1"/>
        <w:bottom w:val="single" w:sz="4" w:color="FFFFFF" w:space="0" w:themeColor="background1"/>
        <w:left w:val="single" w:sz="4" w:color="FFFFFF" w:space="0" w:themeColor="background1"/>
        <w:right w:val="single" w:sz="4" w:color="FFFFFF" w:space="0" w:themeColor="background1"/>
        <w:insideH w:val="single" w:sz="4" w:color="FFFFFF" w:space="0" w:themeColor="background1"/>
        <w:insideV w:val="single" w:sz="4" w:color="FFFFFF" w:space="0" w:themeColor="background1"/>
      </w:tblBorders>
    </w:tblPr>
    <w:tcPr>
      <w:shd w:fill="DEEAF6" w:color="auto" w:themeFill="accent5" w:themeFillTint="33" w:val="clear"/>
    </w:tcPr>
    <w:tblStylePr w:type="band1Vert">
      <w:tcPr>
        <w:shd w:fill="BDD6EE" w:color="auto" w:themeFill="accent5" w:themeFillTint="66" w:val="clear"/>
      </w:tcPr>
    </w:tblStylePr>
    <w:tblStylePr w:type="band1Horz">
      <w:tcPr>
        <w:shd w:fill="BDD6EE" w:color="auto" w:themeFill="accent5" w:themeFillTint="66" w:val="clear"/>
      </w:tcPr>
    </w:tblStylePr>
    <w:tblStylePr w:type="firstRow">
      <w:rPr>
        <w:bCs/>
        <w:b/>
        <w:color w:val="FFFFFF"/>
      </w:rPr>
      <w:tcPr>
        <w:tcBorders>
          <w:top w:val="single" w:sz="4" w:color="FFFFFF" w:space="0" w:themeColor="background1"/>
          <w:left w:val="single" w:sz="4" w:color="FFFFFF" w:space="0" w:themeColor="background1"/>
          <w:right w:val="single" w:sz="4" w:color="FFFFFF" w:space="0" w:themeColor="background1"/>
          <w:insideH w:val="nil" w:sz="0" w:color="auto" w:space="0"/>
          <w:insideV w:val="nil" w:sz="0" w:color="auto" w:space="0"/>
        </w:tcBorders>
        <w:shd w:fill="5B9BD5" w:color="auto" w:themeFill="accent5" w:val="clear"/>
      </w:tcPr>
    </w:tblStylePr>
    <w:tblStylePr w:type="lastRow">
      <w:rPr>
        <w:bCs/>
        <w:b/>
        <w:color w:val="FFFFFF"/>
      </w:rPr>
      <w:tcPr>
        <w:tcBorders>
          <w:bottom w:val="single" w:sz="4" w:color="FFFFFF" w:space="0" w:themeColor="background1"/>
          <w:left w:val="single" w:sz="4" w:color="FFFFFF" w:space="0" w:themeColor="background1"/>
          <w:right w:val="single" w:sz="4" w:color="FFFFFF" w:space="0" w:themeColor="background1"/>
          <w:insideH w:val="nil" w:sz="0" w:color="auto" w:space="0"/>
          <w:insideV w:val="nil" w:sz="0" w:color="auto" w:space="0"/>
        </w:tcBorders>
        <w:shd w:fill="5B9BD5" w:color="auto" w:themeFill="accent5" w:val="clear"/>
      </w:tcPr>
    </w:tblStylePr>
    <w:tblStylePr w:type="firstCol">
      <w:rPr>
        <w:bCs/>
        <w:b/>
        <w:color w:val="FFFFFF"/>
      </w:rPr>
      <w:tcPr>
        <w:tcBorders>
          <w:top w:val="single" w:sz="4" w:color="FFFFFF" w:space="0" w:themeColor="background1"/>
          <w:bottom w:val="single" w:sz="4" w:color="FFFFFF" w:space="0" w:themeColor="background1"/>
          <w:left w:val="single" w:sz="4" w:color="FFFFFF" w:space="0" w:themeColor="background1"/>
          <w:insideV w:val="nil" w:sz="0" w:color="auto" w:space="0"/>
        </w:tcBorders>
        <w:shd w:fill="5B9BD5" w:color="auto" w:themeFill="accent5" w:val="clear"/>
      </w:tcPr>
    </w:tblStylePr>
    <w:tblStylePr w:type="lastCol">
      <w:rPr>
        <w:bCs/>
        <w:b/>
        <w:color w:val="FFFFFF"/>
      </w:rPr>
      <w:tcPr>
        <w:tcBorders>
          <w:top w:val="single" w:sz="4" w:color="FFFFFF" w:space="0" w:themeColor="background1"/>
          <w:bottom w:val="single" w:sz="4" w:color="FFFFFF" w:space="0" w:themeColor="background1"/>
          <w:right w:val="single" w:sz="4" w:color="FFFFFF" w:space="0" w:themeColor="background1"/>
          <w:insideV w:val="nil" w:sz="0" w:color="auto" w:space="0"/>
        </w:tcBorders>
        <w:shd w:fill="5B9BD5" w:color="auto" w:themeFill="accent5" w:val="clear"/>
      </w:tcPr>
    </w:tblStylePr>
    <w:uiPriority w:val="50"/>
    <w:rsid w:val="00CC7262"/>
  </w:style>
  <w:style w:type="table" w:styleId="GridTable4-Accent5">
    <w:name w:val="Grid Table 4 Accent 5"/>
    <w:basedOn w:val="TableNormal"/>
    <w:pPr>
      <w:spacing w:after="0" w:line="240" w:lineRule="auto"/>
    </w:pPr>
    <w:rPr>
      <w:lang w:val="en-GB"/>
    </w:rPr>
    <w:tblPr>
      <w:tblStyleRowBandSize w:val="1"/>
      <w:tblStyleColBandSize w:val="1"/>
      <w:tblBorders>
        <w:top w:val="single" w:sz="4" w:color="9CC2E5" w:space="0" w:themeColor="accent5" w:themeTint="99"/>
        <w:bottom w:val="single" w:sz="4" w:color="9CC2E5" w:space="0" w:themeColor="accent5" w:themeTint="99"/>
        <w:left w:val="single" w:sz="4" w:color="9CC2E5" w:space="0" w:themeColor="accent5" w:themeTint="99"/>
        <w:right w:val="single" w:sz="4" w:color="9CC2E5" w:space="0" w:themeColor="accent5" w:themeTint="99"/>
        <w:insideH w:val="single" w:sz="4" w:color="9CC2E5" w:space="0" w:themeColor="accent5" w:themeTint="99"/>
        <w:insideV w:val="single" w:sz="4" w:color="9CC2E5" w:space="0" w:themeColor="accent5" w:themeTint="99"/>
      </w:tblBorders>
    </w:tblPr>
    <w:tblStylePr w:type="band1Vert">
      <w:tcPr>
        <w:shd w:fill="DEEAF6" w:color="auto" w:themeFill="accent5" w:themeFillTint="33" w:val="clear"/>
      </w:tcPr>
    </w:tblStylePr>
    <w:tblStylePr w:type="band1Horz">
      <w:tcPr>
        <w:shd w:fill="DEEAF6" w:color="auto" w:themeFill="accent5" w:themeFillTint="33" w:val="clear"/>
      </w:tcPr>
    </w:tblStylePr>
    <w:tblStylePr w:type="firstRow">
      <w:rPr>
        <w:bCs/>
        <w:b/>
        <w:color w:val="FFFFFF"/>
      </w:rPr>
      <w:tcPr>
        <w:tcBorders>
          <w:top w:val="single" w:sz="4" w:color="5B9BD5" w:space="0" w:themeColor="accent5"/>
          <w:bottom w:val="single" w:sz="4" w:color="5B9BD5" w:space="0" w:themeColor="accent5"/>
          <w:left w:val="single" w:sz="4" w:color="5B9BD5" w:space="0" w:themeColor="accent5"/>
          <w:right w:val="single" w:sz="4" w:color="5B9BD5" w:space="0" w:themeColor="accent5"/>
          <w:insideH w:val="nil" w:sz="0" w:color="auto" w:space="0"/>
          <w:insideV w:val="nil" w:sz="0" w:color="auto" w:space="0"/>
        </w:tcBorders>
        <w:shd w:fill="5B9BD5" w:color="auto" w:themeFill="accent5" w:val="clear"/>
      </w:tcPr>
    </w:tblStylePr>
    <w:tblStylePr w:type="lastRow">
      <w:rPr>
        <w:bCs/>
        <w:b/>
      </w:rPr>
      <w:tcPr>
        <w:tcBorders>
          <w:top w:val="double" w:sz="4" w:color="5B9BD5" w:space="0" w:themeColor="accent5"/>
        </w:tcBorders>
      </w:tcPr>
    </w:tblStylePr>
    <w:tblStylePr w:type="firstCol">
      <w:rPr>
        <w:bCs/>
        <w:b/>
      </w:rPr>
    </w:tblStylePr>
    <w:tblStylePr w:type="lastCol">
      <w:rPr>
        <w:bCs/>
        <w:b/>
      </w:rPr>
    </w:tblStylePr>
    <w:uiPriority w:val="49"/>
    <w:rsid w:val="00997470"/>
  </w:style>
  <w:style w:type="paragraph" w:styleId="TOC2">
    <w:name w:val="toc 2"/>
    <w:basedOn w:val="Normal"/>
    <w:next w:val="Normal"/>
    <w:autoRedefine/>
    <w:uiPriority w:val="39"/>
    <w:unhideWhenUsed/>
    <w:rsid w:val="003B7521"/>
    <w:pPr>
      <w:ind w:left="240"/>
      <w:spacing w:after="100"/>
    </w:pPr>
  </w:style>
  <w:style w:type="paragraph" w:styleId="Header">
    <w:name w:val="header"/>
    <w:basedOn w:val="Normal"/>
    <w:link w:val="HeaderChar"/>
    <w:uiPriority w:val="99"/>
    <w:unhideWhenUsed/>
    <w:rsid w:val="003B7521"/>
    <w:pPr>
      <w:spacing w:after="0" w:line="240" w:lineRule="auto"/>
      <w:tabs>
        <w:tab w:val="center" w:pos="4513"/>
        <w:tab w:val="right" w:pos="9026"/>
      </w:tabs>
    </w:pPr>
  </w:style>
  <w:style w:type="character" w:styleId="HeaderChar">
    <w:name w:val="Header Char"/>
    <w:basedOn w:val="DefaultParagraphFont"/>
    <w:link w:val="Header"/>
    <w:uiPriority w:val="99"/>
    <w:rsid w:val="003B7521"/>
    <w:rPr>
      <w:rFonts w:ascii="Times New Roman" w:hAnsi="Times New Roman"/>
      <w:sz w:val="24"/>
    </w:rPr>
  </w:style>
  <w:style w:type="paragraph" w:styleId="Footer">
    <w:name w:val="footer"/>
    <w:basedOn w:val="Normal"/>
    <w:link w:val="FooterChar"/>
    <w:uiPriority w:val="99"/>
    <w:unhideWhenUsed/>
    <w:rsid w:val="003B7521"/>
    <w:pPr>
      <w:spacing w:after="0" w:line="240" w:lineRule="auto"/>
      <w:tabs>
        <w:tab w:val="center" w:pos="4513"/>
        <w:tab w:val="right" w:pos="9026"/>
      </w:tabs>
    </w:pPr>
  </w:style>
  <w:style w:type="character" w:styleId="FooterChar">
    <w:name w:val="Footer Char"/>
    <w:basedOn w:val="DefaultParagraphFont"/>
    <w:link w:val="Footer"/>
    <w:uiPriority w:val="99"/>
    <w:rsid w:val="003B7521"/>
    <w:rPr>
      <w:rFonts w:ascii="Times New Roman" w:hAnsi="Times New Roman"/>
      <w:sz w:val="24"/>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90343">
      <w:bodyDiv w:val="1"/>
      <w:marLeft w:val="0"/>
      <w:marRight w:val="0"/>
      <w:marTop w:val="0"/>
      <w:marBottom w:val="0"/>
      <w:divBdr>
        <w:top w:val="none" w:sz="0" w:space="0" w:color="auto"/>
        <w:left w:val="none" w:sz="0" w:space="0" w:color="auto"/>
        <w:bottom w:val="none" w:sz="0" w:space="0" w:color="auto"/>
        <w:right w:val="none" w:sz="0" w:space="0" w:color="auto"/>
      </w:divBdr>
    </w:div>
    <w:div w:id="145825230">
      <w:bodyDiv w:val="1"/>
      <w:marLeft w:val="0"/>
      <w:marRight w:val="0"/>
      <w:marTop w:val="0"/>
      <w:marBottom w:val="0"/>
      <w:divBdr>
        <w:top w:val="none" w:sz="0" w:space="0" w:color="auto"/>
        <w:left w:val="none" w:sz="0" w:space="0" w:color="auto"/>
        <w:bottom w:val="none" w:sz="0" w:space="0" w:color="auto"/>
        <w:right w:val="none" w:sz="0" w:space="0" w:color="auto"/>
      </w:divBdr>
    </w:div>
    <w:div w:id="260332764">
      <w:bodyDiv w:val="1"/>
      <w:marLeft w:val="0"/>
      <w:marRight w:val="0"/>
      <w:marTop w:val="0"/>
      <w:marBottom w:val="0"/>
      <w:divBdr>
        <w:top w:val="none" w:sz="0" w:space="0" w:color="auto"/>
        <w:left w:val="none" w:sz="0" w:space="0" w:color="auto"/>
        <w:bottom w:val="none" w:sz="0" w:space="0" w:color="auto"/>
        <w:right w:val="none" w:sz="0" w:space="0" w:color="auto"/>
      </w:divBdr>
    </w:div>
    <w:div w:id="263806404">
      <w:bodyDiv w:val="1"/>
      <w:marLeft w:val="0"/>
      <w:marRight w:val="0"/>
      <w:marTop w:val="0"/>
      <w:marBottom w:val="0"/>
      <w:divBdr>
        <w:top w:val="none" w:sz="0" w:space="0" w:color="auto"/>
        <w:left w:val="none" w:sz="0" w:space="0" w:color="auto"/>
        <w:bottom w:val="none" w:sz="0" w:space="0" w:color="auto"/>
        <w:right w:val="none" w:sz="0" w:space="0" w:color="auto"/>
      </w:divBdr>
    </w:div>
    <w:div w:id="428156677">
      <w:bodyDiv w:val="1"/>
      <w:marLeft w:val="0"/>
      <w:marRight w:val="0"/>
      <w:marTop w:val="0"/>
      <w:marBottom w:val="0"/>
      <w:divBdr>
        <w:top w:val="none" w:sz="0" w:space="0" w:color="auto"/>
        <w:left w:val="none" w:sz="0" w:space="0" w:color="auto"/>
        <w:bottom w:val="none" w:sz="0" w:space="0" w:color="auto"/>
        <w:right w:val="none" w:sz="0" w:space="0" w:color="auto"/>
      </w:divBdr>
      <w:divsChild>
        <w:div w:id="1469393867">
          <w:marLeft w:val="0"/>
          <w:marRight w:val="0"/>
          <w:marTop w:val="0"/>
          <w:marBottom w:val="0"/>
          <w:divBdr>
            <w:top w:val="none" w:sz="0" w:space="0" w:color="auto"/>
            <w:left w:val="none" w:sz="0" w:space="0" w:color="auto"/>
            <w:bottom w:val="none" w:sz="0" w:space="0" w:color="auto"/>
            <w:right w:val="none" w:sz="0" w:space="0" w:color="auto"/>
          </w:divBdr>
        </w:div>
      </w:divsChild>
    </w:div>
    <w:div w:id="445269029">
      <w:bodyDiv w:val="1"/>
      <w:marLeft w:val="0"/>
      <w:marRight w:val="0"/>
      <w:marTop w:val="0"/>
      <w:marBottom w:val="0"/>
      <w:divBdr>
        <w:top w:val="none" w:sz="0" w:space="0" w:color="auto"/>
        <w:left w:val="none" w:sz="0" w:space="0" w:color="auto"/>
        <w:bottom w:val="none" w:sz="0" w:space="0" w:color="auto"/>
        <w:right w:val="none" w:sz="0" w:space="0" w:color="auto"/>
      </w:divBdr>
      <w:divsChild>
        <w:div w:id="961033641">
          <w:marLeft w:val="547"/>
          <w:marRight w:val="0"/>
          <w:marTop w:val="0"/>
          <w:marBottom w:val="0"/>
          <w:divBdr>
            <w:top w:val="none" w:sz="0" w:space="0" w:color="auto"/>
            <w:left w:val="none" w:sz="0" w:space="0" w:color="auto"/>
            <w:bottom w:val="none" w:sz="0" w:space="0" w:color="auto"/>
            <w:right w:val="none" w:sz="0" w:space="0" w:color="auto"/>
          </w:divBdr>
        </w:div>
        <w:div w:id="785273457">
          <w:marLeft w:val="547"/>
          <w:marRight w:val="0"/>
          <w:marTop w:val="0"/>
          <w:marBottom w:val="0"/>
          <w:divBdr>
            <w:top w:val="none" w:sz="0" w:space="0" w:color="auto"/>
            <w:left w:val="none" w:sz="0" w:space="0" w:color="auto"/>
            <w:bottom w:val="none" w:sz="0" w:space="0" w:color="auto"/>
            <w:right w:val="none" w:sz="0" w:space="0" w:color="auto"/>
          </w:divBdr>
        </w:div>
        <w:div w:id="1753815266">
          <w:marLeft w:val="547"/>
          <w:marRight w:val="0"/>
          <w:marTop w:val="0"/>
          <w:marBottom w:val="0"/>
          <w:divBdr>
            <w:top w:val="none" w:sz="0" w:space="0" w:color="auto"/>
            <w:left w:val="none" w:sz="0" w:space="0" w:color="auto"/>
            <w:bottom w:val="none" w:sz="0" w:space="0" w:color="auto"/>
            <w:right w:val="none" w:sz="0" w:space="0" w:color="auto"/>
          </w:divBdr>
        </w:div>
        <w:div w:id="1028071494">
          <w:marLeft w:val="547"/>
          <w:marRight w:val="0"/>
          <w:marTop w:val="0"/>
          <w:marBottom w:val="0"/>
          <w:divBdr>
            <w:top w:val="none" w:sz="0" w:space="0" w:color="auto"/>
            <w:left w:val="none" w:sz="0" w:space="0" w:color="auto"/>
            <w:bottom w:val="none" w:sz="0" w:space="0" w:color="auto"/>
            <w:right w:val="none" w:sz="0" w:space="0" w:color="auto"/>
          </w:divBdr>
        </w:div>
        <w:div w:id="1267737377">
          <w:marLeft w:val="547"/>
          <w:marRight w:val="0"/>
          <w:marTop w:val="0"/>
          <w:marBottom w:val="0"/>
          <w:divBdr>
            <w:top w:val="none" w:sz="0" w:space="0" w:color="auto"/>
            <w:left w:val="none" w:sz="0" w:space="0" w:color="auto"/>
            <w:bottom w:val="none" w:sz="0" w:space="0" w:color="auto"/>
            <w:right w:val="none" w:sz="0" w:space="0" w:color="auto"/>
          </w:divBdr>
        </w:div>
        <w:div w:id="642465677">
          <w:marLeft w:val="547"/>
          <w:marRight w:val="0"/>
          <w:marTop w:val="0"/>
          <w:marBottom w:val="0"/>
          <w:divBdr>
            <w:top w:val="none" w:sz="0" w:space="0" w:color="auto"/>
            <w:left w:val="none" w:sz="0" w:space="0" w:color="auto"/>
            <w:bottom w:val="none" w:sz="0" w:space="0" w:color="auto"/>
            <w:right w:val="none" w:sz="0" w:space="0" w:color="auto"/>
          </w:divBdr>
        </w:div>
        <w:div w:id="924724440">
          <w:marLeft w:val="547"/>
          <w:marRight w:val="0"/>
          <w:marTop w:val="0"/>
          <w:marBottom w:val="0"/>
          <w:divBdr>
            <w:top w:val="none" w:sz="0" w:space="0" w:color="auto"/>
            <w:left w:val="none" w:sz="0" w:space="0" w:color="auto"/>
            <w:bottom w:val="none" w:sz="0" w:space="0" w:color="auto"/>
            <w:right w:val="none" w:sz="0" w:space="0" w:color="auto"/>
          </w:divBdr>
        </w:div>
        <w:div w:id="2053726320">
          <w:marLeft w:val="547"/>
          <w:marRight w:val="0"/>
          <w:marTop w:val="0"/>
          <w:marBottom w:val="0"/>
          <w:divBdr>
            <w:top w:val="none" w:sz="0" w:space="0" w:color="auto"/>
            <w:left w:val="none" w:sz="0" w:space="0" w:color="auto"/>
            <w:bottom w:val="none" w:sz="0" w:space="0" w:color="auto"/>
            <w:right w:val="none" w:sz="0" w:space="0" w:color="auto"/>
          </w:divBdr>
        </w:div>
        <w:div w:id="1438019660">
          <w:marLeft w:val="547"/>
          <w:marRight w:val="0"/>
          <w:marTop w:val="0"/>
          <w:marBottom w:val="0"/>
          <w:divBdr>
            <w:top w:val="none" w:sz="0" w:space="0" w:color="auto"/>
            <w:left w:val="none" w:sz="0" w:space="0" w:color="auto"/>
            <w:bottom w:val="none" w:sz="0" w:space="0" w:color="auto"/>
            <w:right w:val="none" w:sz="0" w:space="0" w:color="auto"/>
          </w:divBdr>
        </w:div>
        <w:div w:id="1884126449">
          <w:marLeft w:val="547"/>
          <w:marRight w:val="0"/>
          <w:marTop w:val="0"/>
          <w:marBottom w:val="0"/>
          <w:divBdr>
            <w:top w:val="none" w:sz="0" w:space="0" w:color="auto"/>
            <w:left w:val="none" w:sz="0" w:space="0" w:color="auto"/>
            <w:bottom w:val="none" w:sz="0" w:space="0" w:color="auto"/>
            <w:right w:val="none" w:sz="0" w:space="0" w:color="auto"/>
          </w:divBdr>
        </w:div>
      </w:divsChild>
    </w:div>
    <w:div w:id="449857692">
      <w:bodyDiv w:val="1"/>
      <w:marLeft w:val="0"/>
      <w:marRight w:val="0"/>
      <w:marTop w:val="0"/>
      <w:marBottom w:val="0"/>
      <w:divBdr>
        <w:top w:val="none" w:sz="0" w:space="0" w:color="auto"/>
        <w:left w:val="none" w:sz="0" w:space="0" w:color="auto"/>
        <w:bottom w:val="none" w:sz="0" w:space="0" w:color="auto"/>
        <w:right w:val="none" w:sz="0" w:space="0" w:color="auto"/>
      </w:divBdr>
    </w:div>
    <w:div w:id="548226559">
      <w:bodyDiv w:val="1"/>
      <w:marLeft w:val="0"/>
      <w:marRight w:val="0"/>
      <w:marTop w:val="0"/>
      <w:marBottom w:val="0"/>
      <w:divBdr>
        <w:top w:val="none" w:sz="0" w:space="0" w:color="auto"/>
        <w:left w:val="none" w:sz="0" w:space="0" w:color="auto"/>
        <w:bottom w:val="none" w:sz="0" w:space="0" w:color="auto"/>
        <w:right w:val="none" w:sz="0" w:space="0" w:color="auto"/>
      </w:divBdr>
    </w:div>
    <w:div w:id="560555190">
      <w:bodyDiv w:val="1"/>
      <w:marLeft w:val="0"/>
      <w:marRight w:val="0"/>
      <w:marTop w:val="0"/>
      <w:marBottom w:val="0"/>
      <w:divBdr>
        <w:top w:val="none" w:sz="0" w:space="0" w:color="auto"/>
        <w:left w:val="none" w:sz="0" w:space="0" w:color="auto"/>
        <w:bottom w:val="none" w:sz="0" w:space="0" w:color="auto"/>
        <w:right w:val="none" w:sz="0" w:space="0" w:color="auto"/>
      </w:divBdr>
    </w:div>
    <w:div w:id="593441980">
      <w:bodyDiv w:val="1"/>
      <w:marLeft w:val="0"/>
      <w:marRight w:val="0"/>
      <w:marTop w:val="0"/>
      <w:marBottom w:val="0"/>
      <w:divBdr>
        <w:top w:val="none" w:sz="0" w:space="0" w:color="auto"/>
        <w:left w:val="none" w:sz="0" w:space="0" w:color="auto"/>
        <w:bottom w:val="none" w:sz="0" w:space="0" w:color="auto"/>
        <w:right w:val="none" w:sz="0" w:space="0" w:color="auto"/>
      </w:divBdr>
    </w:div>
    <w:div w:id="639504804">
      <w:bodyDiv w:val="1"/>
      <w:marLeft w:val="0"/>
      <w:marRight w:val="0"/>
      <w:marTop w:val="0"/>
      <w:marBottom w:val="0"/>
      <w:divBdr>
        <w:top w:val="none" w:sz="0" w:space="0" w:color="auto"/>
        <w:left w:val="none" w:sz="0" w:space="0" w:color="auto"/>
        <w:bottom w:val="none" w:sz="0" w:space="0" w:color="auto"/>
        <w:right w:val="none" w:sz="0" w:space="0" w:color="auto"/>
      </w:divBdr>
    </w:div>
    <w:div w:id="731662049">
      <w:bodyDiv w:val="1"/>
      <w:marLeft w:val="0"/>
      <w:marRight w:val="0"/>
      <w:marTop w:val="0"/>
      <w:marBottom w:val="0"/>
      <w:divBdr>
        <w:top w:val="none" w:sz="0" w:space="0" w:color="auto"/>
        <w:left w:val="none" w:sz="0" w:space="0" w:color="auto"/>
        <w:bottom w:val="none" w:sz="0" w:space="0" w:color="auto"/>
        <w:right w:val="none" w:sz="0" w:space="0" w:color="auto"/>
      </w:divBdr>
    </w:div>
    <w:div w:id="750615861">
      <w:bodyDiv w:val="1"/>
      <w:marLeft w:val="0"/>
      <w:marRight w:val="0"/>
      <w:marTop w:val="0"/>
      <w:marBottom w:val="0"/>
      <w:divBdr>
        <w:top w:val="none" w:sz="0" w:space="0" w:color="auto"/>
        <w:left w:val="none" w:sz="0" w:space="0" w:color="auto"/>
        <w:bottom w:val="none" w:sz="0" w:space="0" w:color="auto"/>
        <w:right w:val="none" w:sz="0" w:space="0" w:color="auto"/>
      </w:divBdr>
    </w:div>
    <w:div w:id="1009527432">
      <w:bodyDiv w:val="1"/>
      <w:marLeft w:val="0"/>
      <w:marRight w:val="0"/>
      <w:marTop w:val="0"/>
      <w:marBottom w:val="0"/>
      <w:divBdr>
        <w:top w:val="none" w:sz="0" w:space="0" w:color="auto"/>
        <w:left w:val="none" w:sz="0" w:space="0" w:color="auto"/>
        <w:bottom w:val="none" w:sz="0" w:space="0" w:color="auto"/>
        <w:right w:val="none" w:sz="0" w:space="0" w:color="auto"/>
      </w:divBdr>
    </w:div>
    <w:div w:id="1043216636">
      <w:bodyDiv w:val="1"/>
      <w:marLeft w:val="0"/>
      <w:marRight w:val="0"/>
      <w:marTop w:val="0"/>
      <w:marBottom w:val="0"/>
      <w:divBdr>
        <w:top w:val="none" w:sz="0" w:space="0" w:color="auto"/>
        <w:left w:val="none" w:sz="0" w:space="0" w:color="auto"/>
        <w:bottom w:val="none" w:sz="0" w:space="0" w:color="auto"/>
        <w:right w:val="none" w:sz="0" w:space="0" w:color="auto"/>
      </w:divBdr>
    </w:div>
    <w:div w:id="1046182082">
      <w:bodyDiv w:val="1"/>
      <w:marLeft w:val="0"/>
      <w:marRight w:val="0"/>
      <w:marTop w:val="0"/>
      <w:marBottom w:val="0"/>
      <w:divBdr>
        <w:top w:val="none" w:sz="0" w:space="0" w:color="auto"/>
        <w:left w:val="none" w:sz="0" w:space="0" w:color="auto"/>
        <w:bottom w:val="none" w:sz="0" w:space="0" w:color="auto"/>
        <w:right w:val="none" w:sz="0" w:space="0" w:color="auto"/>
      </w:divBdr>
    </w:div>
    <w:div w:id="1047686757">
      <w:bodyDiv w:val="1"/>
      <w:marLeft w:val="0"/>
      <w:marRight w:val="0"/>
      <w:marTop w:val="0"/>
      <w:marBottom w:val="0"/>
      <w:divBdr>
        <w:top w:val="none" w:sz="0" w:space="0" w:color="auto"/>
        <w:left w:val="none" w:sz="0" w:space="0" w:color="auto"/>
        <w:bottom w:val="none" w:sz="0" w:space="0" w:color="auto"/>
        <w:right w:val="none" w:sz="0" w:space="0" w:color="auto"/>
      </w:divBdr>
    </w:div>
    <w:div w:id="1160929773">
      <w:bodyDiv w:val="1"/>
      <w:marLeft w:val="0"/>
      <w:marRight w:val="0"/>
      <w:marTop w:val="0"/>
      <w:marBottom w:val="0"/>
      <w:divBdr>
        <w:top w:val="none" w:sz="0" w:space="0" w:color="auto"/>
        <w:left w:val="none" w:sz="0" w:space="0" w:color="auto"/>
        <w:bottom w:val="none" w:sz="0" w:space="0" w:color="auto"/>
        <w:right w:val="none" w:sz="0" w:space="0" w:color="auto"/>
      </w:divBdr>
    </w:div>
    <w:div w:id="1207641418">
      <w:bodyDiv w:val="1"/>
      <w:marLeft w:val="0"/>
      <w:marRight w:val="0"/>
      <w:marTop w:val="0"/>
      <w:marBottom w:val="0"/>
      <w:divBdr>
        <w:top w:val="none" w:sz="0" w:space="0" w:color="auto"/>
        <w:left w:val="none" w:sz="0" w:space="0" w:color="auto"/>
        <w:bottom w:val="none" w:sz="0" w:space="0" w:color="auto"/>
        <w:right w:val="none" w:sz="0" w:space="0" w:color="auto"/>
      </w:divBdr>
      <w:divsChild>
        <w:div w:id="1161506644">
          <w:marLeft w:val="0"/>
          <w:marRight w:val="0"/>
          <w:marTop w:val="0"/>
          <w:marBottom w:val="0"/>
          <w:divBdr>
            <w:top w:val="none" w:sz="0" w:space="0" w:color="auto"/>
            <w:left w:val="none" w:sz="0" w:space="0" w:color="auto"/>
            <w:bottom w:val="none" w:sz="0" w:space="0" w:color="auto"/>
            <w:right w:val="none" w:sz="0" w:space="0" w:color="auto"/>
          </w:divBdr>
        </w:div>
      </w:divsChild>
    </w:div>
    <w:div w:id="1253245129">
      <w:bodyDiv w:val="1"/>
      <w:marLeft w:val="0"/>
      <w:marRight w:val="0"/>
      <w:marTop w:val="0"/>
      <w:marBottom w:val="0"/>
      <w:divBdr>
        <w:top w:val="none" w:sz="0" w:space="0" w:color="auto"/>
        <w:left w:val="none" w:sz="0" w:space="0" w:color="auto"/>
        <w:bottom w:val="none" w:sz="0" w:space="0" w:color="auto"/>
        <w:right w:val="none" w:sz="0" w:space="0" w:color="auto"/>
      </w:divBdr>
    </w:div>
    <w:div w:id="1309750397">
      <w:bodyDiv w:val="1"/>
      <w:marLeft w:val="0"/>
      <w:marRight w:val="0"/>
      <w:marTop w:val="0"/>
      <w:marBottom w:val="0"/>
      <w:divBdr>
        <w:top w:val="none" w:sz="0" w:space="0" w:color="auto"/>
        <w:left w:val="none" w:sz="0" w:space="0" w:color="auto"/>
        <w:bottom w:val="none" w:sz="0" w:space="0" w:color="auto"/>
        <w:right w:val="none" w:sz="0" w:space="0" w:color="auto"/>
      </w:divBdr>
    </w:div>
    <w:div w:id="1341276876">
      <w:bodyDiv w:val="1"/>
      <w:marLeft w:val="0"/>
      <w:marRight w:val="0"/>
      <w:marTop w:val="0"/>
      <w:marBottom w:val="0"/>
      <w:divBdr>
        <w:top w:val="none" w:sz="0" w:space="0" w:color="auto"/>
        <w:left w:val="none" w:sz="0" w:space="0" w:color="auto"/>
        <w:bottom w:val="none" w:sz="0" w:space="0" w:color="auto"/>
        <w:right w:val="none" w:sz="0" w:space="0" w:color="auto"/>
      </w:divBdr>
    </w:div>
    <w:div w:id="1452238142">
      <w:bodyDiv w:val="1"/>
      <w:marLeft w:val="0"/>
      <w:marRight w:val="0"/>
      <w:marTop w:val="0"/>
      <w:marBottom w:val="0"/>
      <w:divBdr>
        <w:top w:val="none" w:sz="0" w:space="0" w:color="auto"/>
        <w:left w:val="none" w:sz="0" w:space="0" w:color="auto"/>
        <w:bottom w:val="none" w:sz="0" w:space="0" w:color="auto"/>
        <w:right w:val="none" w:sz="0" w:space="0" w:color="auto"/>
      </w:divBdr>
      <w:divsChild>
        <w:div w:id="1355031747">
          <w:marLeft w:val="547"/>
          <w:marRight w:val="0"/>
          <w:marTop w:val="0"/>
          <w:marBottom w:val="0"/>
          <w:divBdr>
            <w:top w:val="none" w:sz="0" w:space="0" w:color="auto"/>
            <w:left w:val="none" w:sz="0" w:space="0" w:color="auto"/>
            <w:bottom w:val="none" w:sz="0" w:space="0" w:color="auto"/>
            <w:right w:val="none" w:sz="0" w:space="0" w:color="auto"/>
          </w:divBdr>
        </w:div>
      </w:divsChild>
    </w:div>
    <w:div w:id="1470322550">
      <w:bodyDiv w:val="1"/>
      <w:marLeft w:val="0"/>
      <w:marRight w:val="0"/>
      <w:marTop w:val="0"/>
      <w:marBottom w:val="0"/>
      <w:divBdr>
        <w:top w:val="none" w:sz="0" w:space="0" w:color="auto"/>
        <w:left w:val="none" w:sz="0" w:space="0" w:color="auto"/>
        <w:bottom w:val="none" w:sz="0" w:space="0" w:color="auto"/>
        <w:right w:val="none" w:sz="0" w:space="0" w:color="auto"/>
      </w:divBdr>
    </w:div>
    <w:div w:id="1795900763">
      <w:bodyDiv w:val="1"/>
      <w:marLeft w:val="0"/>
      <w:marRight w:val="0"/>
      <w:marTop w:val="0"/>
      <w:marBottom w:val="0"/>
      <w:divBdr>
        <w:top w:val="none" w:sz="0" w:space="0" w:color="auto"/>
        <w:left w:val="none" w:sz="0" w:space="0" w:color="auto"/>
        <w:bottom w:val="none" w:sz="0" w:space="0" w:color="auto"/>
        <w:right w:val="none" w:sz="0" w:space="0" w:color="auto"/>
      </w:divBdr>
    </w:div>
    <w:div w:id="1880699296">
      <w:bodyDiv w:val="1"/>
      <w:marLeft w:val="0"/>
      <w:marRight w:val="0"/>
      <w:marTop w:val="0"/>
      <w:marBottom w:val="0"/>
      <w:divBdr>
        <w:top w:val="none" w:sz="0" w:space="0" w:color="auto"/>
        <w:left w:val="none" w:sz="0" w:space="0" w:color="auto"/>
        <w:bottom w:val="none" w:sz="0" w:space="0" w:color="auto"/>
        <w:right w:val="none" w:sz="0" w:space="0" w:color="auto"/>
      </w:divBdr>
    </w:div>
    <w:div w:id="1920752327">
      <w:bodyDiv w:val="1"/>
      <w:marLeft w:val="0"/>
      <w:marRight w:val="0"/>
      <w:marTop w:val="0"/>
      <w:marBottom w:val="0"/>
      <w:divBdr>
        <w:top w:val="none" w:sz="0" w:space="0" w:color="auto"/>
        <w:left w:val="none" w:sz="0" w:space="0" w:color="auto"/>
        <w:bottom w:val="none" w:sz="0" w:space="0" w:color="auto"/>
        <w:right w:val="none" w:sz="0" w:space="0" w:color="auto"/>
      </w:divBdr>
    </w:div>
    <w:div w:id="1960793558">
      <w:bodyDiv w:val="1"/>
      <w:marLeft w:val="0"/>
      <w:marRight w:val="0"/>
      <w:marTop w:val="0"/>
      <w:marBottom w:val="0"/>
      <w:divBdr>
        <w:top w:val="none" w:sz="0" w:space="0" w:color="auto"/>
        <w:left w:val="none" w:sz="0" w:space="0" w:color="auto"/>
        <w:bottom w:val="none" w:sz="0" w:space="0" w:color="auto"/>
        <w:right w:val="none" w:sz="0" w:space="0" w:color="auto"/>
      </w:divBdr>
    </w:div>
    <w:div w:id="2009556054">
      <w:bodyDiv w:val="1"/>
      <w:marLeft w:val="0"/>
      <w:marRight w:val="0"/>
      <w:marTop w:val="0"/>
      <w:marBottom w:val="0"/>
      <w:divBdr>
        <w:top w:val="none" w:sz="0" w:space="0" w:color="auto"/>
        <w:left w:val="none" w:sz="0" w:space="0" w:color="auto"/>
        <w:bottom w:val="none" w:sz="0" w:space="0" w:color="auto"/>
        <w:right w:val="none" w:sz="0" w:space="0" w:color="auto"/>
      </w:divBdr>
    </w:div>
    <w:div w:id="2027362926">
      <w:bodyDiv w:val="1"/>
      <w:marLeft w:val="0"/>
      <w:marRight w:val="0"/>
      <w:marTop w:val="0"/>
      <w:marBottom w:val="0"/>
      <w:divBdr>
        <w:top w:val="none" w:sz="0" w:space="0" w:color="auto"/>
        <w:left w:val="none" w:sz="0" w:space="0" w:color="auto"/>
        <w:bottom w:val="none" w:sz="0" w:space="0" w:color="auto"/>
        <w:right w:val="none" w:sz="0" w:space="0" w:color="auto"/>
      </w:divBdr>
    </w:div>
    <w:div w:id="2056930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svg"/><Relationship Id="rId21" Type="http://schemas.openxmlformats.org/officeDocument/2006/relationships/image" Target="media/image9.svg"/><Relationship Id="rId34" Type="http://schemas.openxmlformats.org/officeDocument/2006/relationships/image" Target="media/image22.png"/><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svg"/><Relationship Id="rId41" Type="http://schemas.openxmlformats.org/officeDocument/2006/relationships/image" Target="media/image29.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svg"/><Relationship Id="rId40" Type="http://schemas.openxmlformats.org/officeDocument/2006/relationships/image" Target="media/image28.png"/><Relationship Id="rId5" Type="http://schemas.openxmlformats.org/officeDocument/2006/relationships/webSettings" Target="webSettings.xml"/><Relationship Id="rId15" Type="http://schemas.openxmlformats.org/officeDocument/2006/relationships/image" Target="media/image3.svg"/><Relationship Id="rId23" Type="http://schemas.openxmlformats.org/officeDocument/2006/relationships/image" Target="media/image11.svg"/><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diagramLayout" Target="diagrams/layout1.xml"/><Relationship Id="rId19" Type="http://schemas.openxmlformats.org/officeDocument/2006/relationships/image" Target="media/image7.svg"/><Relationship Id="rId31" Type="http://schemas.openxmlformats.org/officeDocument/2006/relationships/image" Target="media/image19.sv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svg"/><Relationship Id="rId30" Type="http://schemas.openxmlformats.org/officeDocument/2006/relationships/image" Target="media/image18.png"/><Relationship Id="rId35" Type="http://schemas.openxmlformats.org/officeDocument/2006/relationships/image" Target="media/image23.svg"/><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image" Target="media/image5.svg"/><Relationship Id="rId25" Type="http://schemas.openxmlformats.org/officeDocument/2006/relationships/image" Target="media/image13.svg"/><Relationship Id="rId33" Type="http://schemas.openxmlformats.org/officeDocument/2006/relationships/image" Target="media/image21.svg"/><Relationship Id="rId38" Type="http://schemas.openxmlformats.org/officeDocument/2006/relationships/image" Target="media/image26.png"/><Relationship Id="rId45" Type="http://schemas.openxmlformats.org/officeDocument/2006/relationships/image" Target="media/image6.png"/><Relationship Id="rId46" Type="http://schemas.openxmlformats.org/officeDocument/2006/relationships/image" Target="media/image14.png"/><Relationship Id="rId47" Type="http://schemas.openxmlformats.org/officeDocument/2006/relationships/image" Target="media/image22.png"/><Relationship Id="rId48" Type="http://schemas.openxmlformats.org/officeDocument/2006/relationships/image" Target="media/image4.png"/><Relationship Id="rId49" Type="http://schemas.openxmlformats.org/officeDocument/2006/relationships/image" Target="media/image8.png"/><Relationship Id="rId50" Type="http://schemas.openxmlformats.org/officeDocument/2006/relationships/image" Target="media/image12.png"/><Relationship Id="rId51" Type="http://schemas.openxmlformats.org/officeDocument/2006/relationships/image" Target="media/image20.png"/><Relationship Id="rId52" Type="http://schemas.openxmlformats.org/officeDocument/2006/relationships/image" Target="media/image28.png"/><Relationship Id="rId53" Type="http://schemas.openxmlformats.org/officeDocument/2006/relationships/image" Target="media/image16.png"/><Relationship Id="rId54" Type="http://schemas.openxmlformats.org/officeDocument/2006/relationships/image" Target="media/image24.png"/><Relationship Id="rId55" Type="http://schemas.openxmlformats.org/officeDocument/2006/relationships/image" Target="media/image2.png"/><Relationship Id="rId56" Type="http://schemas.openxmlformats.org/officeDocument/2006/relationships/image" Target="media/image10.png"/><Relationship Id="rId57" Type="http://schemas.openxmlformats.org/officeDocument/2006/relationships/image" Target="media/image18.png"/><Relationship Id="rId58" Type="http://schemas.openxmlformats.org/officeDocument/2006/relationships/image" Target="media/image1.png"/><Relationship Id="rId59" Type="http://schemas.openxmlformats.org/officeDocument/2006/relationships/image" Target="media/image26.png"/></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4DE3766-C206-4CFD-8CA8-1BC7A5AA34B7}" type="doc">
      <dgm:prSet loTypeId="urn:microsoft.com/office/officeart/2005/8/layout/orgChart1" loCatId="hierarchy" qsTypeId="urn:microsoft.com/office/officeart/2005/8/quickstyle/simple2" qsCatId="simple" csTypeId="urn:microsoft.com/office/officeart/2005/8/colors/colorful2" csCatId="colorful" phldr="1"/>
      <dgm:spPr/>
      <dgm:t>
        <a:bodyPr/>
        <a:lstStyle/>
        <a:p>
          <a:endParaRPr lang="en-US"/>
        </a:p>
      </dgm:t>
    </dgm:pt>
    <dgm:pt modelId="{5683CA5B-28FE-4179-8B72-5E2D85F21412}">
      <dgm:prSet phldrT="[Text]"/>
      <dgm:spPr/>
      <dgm:t>
        <a:bodyPr/>
        <a:lstStyle/>
        <a:p>
          <a:r>
            <a:rPr lang="en-US" dirty="0"/>
            <a:t>NHS covid app project </a:t>
          </a:r>
        </a:p>
      </dgm:t>
    </dgm:pt>
    <dgm:pt modelId="{10EAE1A6-7C84-4AF0-B3AB-CC574E7302B1}" type="parTrans" cxnId="{C9DE84E3-CAA2-4E76-B1A3-31E15A255C36}">
      <dgm:prSet/>
      <dgm:spPr/>
      <dgm:t>
        <a:bodyPr/>
        <a:lstStyle/>
        <a:p>
          <a:endParaRPr lang="en-US"/>
        </a:p>
      </dgm:t>
    </dgm:pt>
    <dgm:pt modelId="{4FF55BD7-AF3C-449A-A3B8-B61B8FB4CE20}" type="sibTrans" cxnId="{C9DE84E3-CAA2-4E76-B1A3-31E15A255C36}">
      <dgm:prSet/>
      <dgm:spPr/>
      <dgm:t>
        <a:bodyPr/>
        <a:lstStyle/>
        <a:p>
          <a:endParaRPr lang="en-US"/>
        </a:p>
      </dgm:t>
    </dgm:pt>
    <dgm:pt modelId="{B19D2715-B0A6-4195-9EA2-13B342651B3D}">
      <dgm:prSet phldrT="[Text]"/>
      <dgm:spPr/>
      <dgm:t>
        <a:bodyPr/>
        <a:lstStyle/>
        <a:p>
          <a:r>
            <a:rPr lang="en-US" dirty="0"/>
            <a:t>Initiation </a:t>
          </a:r>
        </a:p>
      </dgm:t>
    </dgm:pt>
    <dgm:pt modelId="{89FA455D-F792-4C3D-9F73-BD757E6CD809}" type="parTrans" cxnId="{076D6FEF-BC17-47CD-B316-A0C439B1CD95}">
      <dgm:prSet/>
      <dgm:spPr/>
      <dgm:t>
        <a:bodyPr/>
        <a:lstStyle/>
        <a:p>
          <a:endParaRPr lang="en-US"/>
        </a:p>
      </dgm:t>
    </dgm:pt>
    <dgm:pt modelId="{365BCDCF-6C42-4F5A-A81D-A221C537E847}" type="sibTrans" cxnId="{076D6FEF-BC17-47CD-B316-A0C439B1CD95}">
      <dgm:prSet/>
      <dgm:spPr/>
      <dgm:t>
        <a:bodyPr/>
        <a:lstStyle/>
        <a:p>
          <a:endParaRPr lang="en-US"/>
        </a:p>
      </dgm:t>
    </dgm:pt>
    <dgm:pt modelId="{F25D0319-3BC9-4FD3-B3F6-0BDD1D1377CB}">
      <dgm:prSet phldrT="[Text]"/>
      <dgm:spPr/>
      <dgm:t>
        <a:bodyPr/>
        <a:lstStyle/>
        <a:p>
          <a:r>
            <a:rPr lang="en-US"/>
            <a:t>planning</a:t>
          </a:r>
          <a:endParaRPr lang="en-US" dirty="0"/>
        </a:p>
      </dgm:t>
    </dgm:pt>
    <dgm:pt modelId="{4D2A50D4-6ACF-4E46-915C-553631D557ED}" type="parTrans" cxnId="{CD8D6E67-57BC-4D63-AECA-7B5C0BB24BDA}">
      <dgm:prSet/>
      <dgm:spPr/>
      <dgm:t>
        <a:bodyPr/>
        <a:lstStyle/>
        <a:p>
          <a:endParaRPr lang="en-US"/>
        </a:p>
      </dgm:t>
    </dgm:pt>
    <dgm:pt modelId="{EA8C0CF9-3951-4A10-9EB9-B25118C0C12E}" type="sibTrans" cxnId="{CD8D6E67-57BC-4D63-AECA-7B5C0BB24BDA}">
      <dgm:prSet/>
      <dgm:spPr/>
      <dgm:t>
        <a:bodyPr/>
        <a:lstStyle/>
        <a:p>
          <a:endParaRPr lang="en-US"/>
        </a:p>
      </dgm:t>
    </dgm:pt>
    <dgm:pt modelId="{C2DCB8E2-051C-44B3-A5F6-8F778A1878DB}">
      <dgm:prSet phldrT="[Text]"/>
      <dgm:spPr/>
      <dgm:t>
        <a:bodyPr/>
        <a:lstStyle/>
        <a:p>
          <a:r>
            <a:rPr lang="en-US" dirty="0"/>
            <a:t>Execution </a:t>
          </a:r>
        </a:p>
      </dgm:t>
    </dgm:pt>
    <dgm:pt modelId="{ED3D2FBA-8883-402A-9813-863AA52891AB}" type="parTrans" cxnId="{6CD16C10-4ACA-4290-B1C1-FAC8D8CF80F8}">
      <dgm:prSet/>
      <dgm:spPr/>
      <dgm:t>
        <a:bodyPr/>
        <a:lstStyle/>
        <a:p>
          <a:endParaRPr lang="en-US"/>
        </a:p>
      </dgm:t>
    </dgm:pt>
    <dgm:pt modelId="{60EA61C5-81DD-44E8-AEAD-DC99F46042D0}" type="sibTrans" cxnId="{6CD16C10-4ACA-4290-B1C1-FAC8D8CF80F8}">
      <dgm:prSet/>
      <dgm:spPr/>
      <dgm:t>
        <a:bodyPr/>
        <a:lstStyle/>
        <a:p>
          <a:endParaRPr lang="en-US"/>
        </a:p>
      </dgm:t>
    </dgm:pt>
    <dgm:pt modelId="{A9E9404D-94C7-4491-AECA-2840A685B35F}">
      <dgm:prSet/>
      <dgm:spPr/>
      <dgm:t>
        <a:bodyPr/>
        <a:lstStyle/>
        <a:p>
          <a:r>
            <a:rPr lang="en-US" dirty="0"/>
            <a:t>Monitoring and controlling</a:t>
          </a:r>
        </a:p>
      </dgm:t>
    </dgm:pt>
    <dgm:pt modelId="{C1211C10-7728-4236-A368-795DA5D1B0B9}" type="parTrans" cxnId="{B84AFF74-0A31-445E-8D0F-788D5140384B}">
      <dgm:prSet/>
      <dgm:spPr/>
      <dgm:t>
        <a:bodyPr/>
        <a:lstStyle/>
        <a:p>
          <a:endParaRPr lang="en-US"/>
        </a:p>
      </dgm:t>
    </dgm:pt>
    <dgm:pt modelId="{4A7A2FBD-CB02-49A2-9F5D-6E8EE671957E}" type="sibTrans" cxnId="{B84AFF74-0A31-445E-8D0F-788D5140384B}">
      <dgm:prSet/>
      <dgm:spPr/>
      <dgm:t>
        <a:bodyPr/>
        <a:lstStyle/>
        <a:p>
          <a:endParaRPr lang="en-US"/>
        </a:p>
      </dgm:t>
    </dgm:pt>
    <dgm:pt modelId="{DDDB8A2E-015C-49E5-B848-B2E0ABD45A65}">
      <dgm:prSet/>
      <dgm:spPr/>
      <dgm:t>
        <a:bodyPr/>
        <a:lstStyle/>
        <a:p>
          <a:r>
            <a:rPr lang="en-US" dirty="0"/>
            <a:t>Closing </a:t>
          </a:r>
        </a:p>
      </dgm:t>
    </dgm:pt>
    <dgm:pt modelId="{A8E884B3-7675-429D-AEBF-952EB13F0175}" type="parTrans" cxnId="{87AA1DD9-1803-46E5-B33C-AA0DAF9E2C8E}">
      <dgm:prSet/>
      <dgm:spPr/>
      <dgm:t>
        <a:bodyPr/>
        <a:lstStyle/>
        <a:p>
          <a:endParaRPr lang="en-US"/>
        </a:p>
      </dgm:t>
    </dgm:pt>
    <dgm:pt modelId="{D9F8520B-8520-41AA-8C8F-15C27EB8E93F}" type="sibTrans" cxnId="{87AA1DD9-1803-46E5-B33C-AA0DAF9E2C8E}">
      <dgm:prSet/>
      <dgm:spPr/>
      <dgm:t>
        <a:bodyPr/>
        <a:lstStyle/>
        <a:p>
          <a:endParaRPr lang="en-US"/>
        </a:p>
      </dgm:t>
    </dgm:pt>
    <dgm:pt modelId="{7752ED0D-707D-4AEE-9AF6-C243D315095D}">
      <dgm:prSet/>
      <dgm:spPr/>
      <dgm:t>
        <a:bodyPr/>
        <a:lstStyle/>
        <a:p>
          <a:r>
            <a:rPr lang="en-US"/>
            <a:t>Defining project objectives </a:t>
          </a:r>
        </a:p>
      </dgm:t>
    </dgm:pt>
    <dgm:pt modelId="{68B1DF98-6D7E-49B0-AA53-DC41A6CA3BD8}" type="parTrans" cxnId="{0EA11456-13FF-42A4-853B-A95DF1F0809F}">
      <dgm:prSet/>
      <dgm:spPr/>
      <dgm:t>
        <a:bodyPr/>
        <a:lstStyle/>
        <a:p>
          <a:endParaRPr lang="en-US"/>
        </a:p>
      </dgm:t>
    </dgm:pt>
    <dgm:pt modelId="{3C8135D9-0AD2-48B2-BC2A-80DD7C744ED0}" type="sibTrans" cxnId="{0EA11456-13FF-42A4-853B-A95DF1F0809F}">
      <dgm:prSet/>
      <dgm:spPr/>
      <dgm:t>
        <a:bodyPr/>
        <a:lstStyle/>
        <a:p>
          <a:endParaRPr lang="en-US"/>
        </a:p>
      </dgm:t>
    </dgm:pt>
    <dgm:pt modelId="{5B181161-C10B-4623-9530-E9A6F4E49D0E}">
      <dgm:prSet/>
      <dgm:spPr/>
      <dgm:t>
        <a:bodyPr/>
        <a:lstStyle/>
        <a:p>
          <a:r>
            <a:rPr lang="en-US"/>
            <a:t>Approve the project</a:t>
          </a:r>
        </a:p>
      </dgm:t>
    </dgm:pt>
    <dgm:pt modelId="{EFF17143-D8F7-4824-8878-69B7C8A28E07}" type="parTrans" cxnId="{25468BF3-0595-40FF-A4CC-250ACD9DFBD3}">
      <dgm:prSet/>
      <dgm:spPr/>
      <dgm:t>
        <a:bodyPr/>
        <a:lstStyle/>
        <a:p>
          <a:endParaRPr lang="en-US"/>
        </a:p>
      </dgm:t>
    </dgm:pt>
    <dgm:pt modelId="{956A8261-955D-495E-919D-01B07082BA47}" type="sibTrans" cxnId="{25468BF3-0595-40FF-A4CC-250ACD9DFBD3}">
      <dgm:prSet/>
      <dgm:spPr/>
      <dgm:t>
        <a:bodyPr/>
        <a:lstStyle/>
        <a:p>
          <a:endParaRPr lang="en-US"/>
        </a:p>
      </dgm:t>
    </dgm:pt>
    <dgm:pt modelId="{914A633B-013E-4C2E-9532-5CCA6EE6ADA2}">
      <dgm:prSet/>
      <dgm:spPr/>
      <dgm:t>
        <a:bodyPr/>
        <a:lstStyle/>
        <a:p>
          <a:r>
            <a:rPr lang="en-US"/>
            <a:t>approve buget</a:t>
          </a:r>
        </a:p>
      </dgm:t>
    </dgm:pt>
    <dgm:pt modelId="{7D096A91-F14F-4AC7-8FD3-B2A1FF00153A}" type="parTrans" cxnId="{90B7AEBA-C56B-48CA-B1B6-415E139EFBE0}">
      <dgm:prSet/>
      <dgm:spPr/>
      <dgm:t>
        <a:bodyPr/>
        <a:lstStyle/>
        <a:p>
          <a:endParaRPr lang="en-US"/>
        </a:p>
      </dgm:t>
    </dgm:pt>
    <dgm:pt modelId="{1A5C012E-7832-4DE7-99B2-C7B51E8B48F9}" type="sibTrans" cxnId="{90B7AEBA-C56B-48CA-B1B6-415E139EFBE0}">
      <dgm:prSet/>
      <dgm:spPr/>
      <dgm:t>
        <a:bodyPr/>
        <a:lstStyle/>
        <a:p>
          <a:endParaRPr lang="en-US"/>
        </a:p>
      </dgm:t>
    </dgm:pt>
    <dgm:pt modelId="{A02DCF1D-66DC-4C3B-B903-33315F1C7783}">
      <dgm:prSet/>
      <dgm:spPr/>
      <dgm:t>
        <a:bodyPr/>
        <a:lstStyle/>
        <a:p>
          <a:r>
            <a:rPr lang="en-US"/>
            <a:t>Stakeholder identification </a:t>
          </a:r>
        </a:p>
      </dgm:t>
    </dgm:pt>
    <dgm:pt modelId="{B7F75ACB-E953-44C8-8996-C132CB0B8070}" type="parTrans" cxnId="{0DFCA613-FBEC-40B0-9041-3A0242246925}">
      <dgm:prSet/>
      <dgm:spPr/>
      <dgm:t>
        <a:bodyPr/>
        <a:lstStyle/>
        <a:p>
          <a:endParaRPr lang="en-US"/>
        </a:p>
      </dgm:t>
    </dgm:pt>
    <dgm:pt modelId="{1EBF47C6-7488-4F8E-ADA1-35133FC92924}" type="sibTrans" cxnId="{0DFCA613-FBEC-40B0-9041-3A0242246925}">
      <dgm:prSet/>
      <dgm:spPr/>
      <dgm:t>
        <a:bodyPr/>
        <a:lstStyle/>
        <a:p>
          <a:endParaRPr lang="en-US"/>
        </a:p>
      </dgm:t>
    </dgm:pt>
    <dgm:pt modelId="{41276B7D-88C0-41E2-92A3-4B276B0E8E60}">
      <dgm:prSet/>
      <dgm:spPr/>
      <dgm:t>
        <a:bodyPr/>
        <a:lstStyle/>
        <a:p>
          <a:r>
            <a:rPr lang="en-US"/>
            <a:t>Project team identification </a:t>
          </a:r>
        </a:p>
      </dgm:t>
    </dgm:pt>
    <dgm:pt modelId="{41AF807C-BAF6-47D7-865E-A1B61018C39D}" type="parTrans" cxnId="{57247009-BA2E-4974-B97A-4EA4F891B270}">
      <dgm:prSet/>
      <dgm:spPr/>
      <dgm:t>
        <a:bodyPr/>
        <a:lstStyle/>
        <a:p>
          <a:endParaRPr lang="en-US"/>
        </a:p>
      </dgm:t>
    </dgm:pt>
    <dgm:pt modelId="{F8CC9AFE-5676-41CF-AE6C-3279CFEBA313}" type="sibTrans" cxnId="{57247009-BA2E-4974-B97A-4EA4F891B270}">
      <dgm:prSet/>
      <dgm:spPr/>
      <dgm:t>
        <a:bodyPr/>
        <a:lstStyle/>
        <a:p>
          <a:endParaRPr lang="en-US"/>
        </a:p>
      </dgm:t>
    </dgm:pt>
    <dgm:pt modelId="{8F5969A5-43C6-4628-AE99-D23F3F8D29CA}">
      <dgm:prSet/>
      <dgm:spPr/>
      <dgm:t>
        <a:bodyPr/>
        <a:lstStyle/>
        <a:p>
          <a:r>
            <a:rPr lang="en-US"/>
            <a:t>Hiring app developers</a:t>
          </a:r>
        </a:p>
      </dgm:t>
    </dgm:pt>
    <dgm:pt modelId="{A6384F66-4FA0-4167-B677-591DFC0A6EE7}" type="parTrans" cxnId="{ACFC365D-3CB3-40B3-A04E-130FF83D092E}">
      <dgm:prSet/>
      <dgm:spPr/>
      <dgm:t>
        <a:bodyPr/>
        <a:lstStyle/>
        <a:p>
          <a:endParaRPr lang="en-US"/>
        </a:p>
      </dgm:t>
    </dgm:pt>
    <dgm:pt modelId="{B4026A24-35BB-4BF4-963B-AEBD11276AD1}" type="sibTrans" cxnId="{ACFC365D-3CB3-40B3-A04E-130FF83D092E}">
      <dgm:prSet/>
      <dgm:spPr/>
      <dgm:t>
        <a:bodyPr/>
        <a:lstStyle/>
        <a:p>
          <a:endParaRPr lang="en-US"/>
        </a:p>
      </dgm:t>
    </dgm:pt>
    <dgm:pt modelId="{102AE4B7-EFCF-4AEB-A99F-C8A7419D64C9}">
      <dgm:prSet/>
      <dgm:spPr/>
      <dgm:t>
        <a:bodyPr/>
        <a:lstStyle/>
        <a:p>
          <a:r>
            <a:rPr lang="en-US"/>
            <a:t>Taking NHS recommendations</a:t>
          </a:r>
        </a:p>
      </dgm:t>
    </dgm:pt>
    <dgm:pt modelId="{9D9E247B-4599-448A-BE9D-C8E4AC95FCFF}" type="parTrans" cxnId="{6A90B271-AA59-46E1-B544-72A7A015C5D9}">
      <dgm:prSet/>
      <dgm:spPr/>
      <dgm:t>
        <a:bodyPr/>
        <a:lstStyle/>
        <a:p>
          <a:endParaRPr lang="en-US"/>
        </a:p>
      </dgm:t>
    </dgm:pt>
    <dgm:pt modelId="{65C751A1-F66F-4C5B-83BC-C85DBCA24291}" type="sibTrans" cxnId="{6A90B271-AA59-46E1-B544-72A7A015C5D9}">
      <dgm:prSet/>
      <dgm:spPr/>
      <dgm:t>
        <a:bodyPr/>
        <a:lstStyle/>
        <a:p>
          <a:endParaRPr lang="en-US"/>
        </a:p>
      </dgm:t>
    </dgm:pt>
    <dgm:pt modelId="{BEE5CB5A-ECE3-4C01-922E-C708B5CBA032}">
      <dgm:prSet/>
      <dgm:spPr/>
      <dgm:t>
        <a:bodyPr/>
        <a:lstStyle/>
        <a:p>
          <a:r>
            <a:rPr lang="en-US"/>
            <a:t>developing app</a:t>
          </a:r>
        </a:p>
      </dgm:t>
    </dgm:pt>
    <dgm:pt modelId="{E21EBC22-558F-4A67-9375-8567A05B90E9}" type="parTrans" cxnId="{9E4B35A1-4B6D-4DA1-B714-71123255FFBB}">
      <dgm:prSet/>
      <dgm:spPr/>
      <dgm:t>
        <a:bodyPr/>
        <a:lstStyle/>
        <a:p>
          <a:endParaRPr lang="en-US"/>
        </a:p>
      </dgm:t>
    </dgm:pt>
    <dgm:pt modelId="{BE49E2F5-E8A6-463A-9EFD-DA0B76106F04}" type="sibTrans" cxnId="{9E4B35A1-4B6D-4DA1-B714-71123255FFBB}">
      <dgm:prSet/>
      <dgm:spPr/>
      <dgm:t>
        <a:bodyPr/>
        <a:lstStyle/>
        <a:p>
          <a:endParaRPr lang="en-US"/>
        </a:p>
      </dgm:t>
    </dgm:pt>
    <dgm:pt modelId="{B61F885D-7314-4E69-AD32-E45F19A27F50}">
      <dgm:prSet/>
      <dgm:spPr/>
      <dgm:t>
        <a:bodyPr/>
        <a:lstStyle/>
        <a:p>
          <a:r>
            <a:rPr lang="en-US"/>
            <a:t>Integrating nearby communicaiton processes</a:t>
          </a:r>
        </a:p>
      </dgm:t>
    </dgm:pt>
    <dgm:pt modelId="{509FDC81-C755-4315-A8AC-D0C6F51AAFEE}" type="parTrans" cxnId="{9D8D19AD-079A-4B02-889B-D76303016450}">
      <dgm:prSet/>
      <dgm:spPr/>
      <dgm:t>
        <a:bodyPr/>
        <a:lstStyle/>
        <a:p>
          <a:endParaRPr lang="en-US"/>
        </a:p>
      </dgm:t>
    </dgm:pt>
    <dgm:pt modelId="{5C23E786-3B36-468A-8243-0BCFB86CCA25}" type="sibTrans" cxnId="{9D8D19AD-079A-4B02-889B-D76303016450}">
      <dgm:prSet/>
      <dgm:spPr/>
      <dgm:t>
        <a:bodyPr/>
        <a:lstStyle/>
        <a:p>
          <a:endParaRPr lang="en-US"/>
        </a:p>
      </dgm:t>
    </dgm:pt>
    <dgm:pt modelId="{D9EEFD67-9157-4B15-9BCB-D412F983B196}">
      <dgm:prSet/>
      <dgm:spPr/>
      <dgm:t>
        <a:bodyPr/>
        <a:lstStyle/>
        <a:p>
          <a:r>
            <a:rPr lang="en-US"/>
            <a:t>Integrating national COVID database</a:t>
          </a:r>
        </a:p>
      </dgm:t>
    </dgm:pt>
    <dgm:pt modelId="{0AD963C7-89D4-4B1A-94C6-C72A9E3D9135}" type="parTrans" cxnId="{D45ECC1D-EC56-4784-AF83-06E59AC928B9}">
      <dgm:prSet/>
      <dgm:spPr/>
      <dgm:t>
        <a:bodyPr/>
        <a:lstStyle/>
        <a:p>
          <a:endParaRPr lang="en-US"/>
        </a:p>
      </dgm:t>
    </dgm:pt>
    <dgm:pt modelId="{D384C8EA-E805-43DD-9317-F4CC7B60ED41}" type="sibTrans" cxnId="{D45ECC1D-EC56-4784-AF83-06E59AC928B9}">
      <dgm:prSet/>
      <dgm:spPr/>
      <dgm:t>
        <a:bodyPr/>
        <a:lstStyle/>
        <a:p>
          <a:endParaRPr lang="en-US"/>
        </a:p>
      </dgm:t>
    </dgm:pt>
    <dgm:pt modelId="{BE3FE929-220A-4674-8AF5-E16533F3DE24}">
      <dgm:prSet/>
      <dgm:spPr/>
      <dgm:t>
        <a:bodyPr/>
        <a:lstStyle/>
        <a:p>
          <a:r>
            <a:rPr lang="en-US"/>
            <a:t>Task Name</a:t>
          </a:r>
        </a:p>
      </dgm:t>
    </dgm:pt>
    <dgm:pt modelId="{F512EBA8-668B-4001-9DF2-68693A2CD187}" type="parTrans" cxnId="{1B0DD418-72AE-4C4E-88B7-652319E0F62B}">
      <dgm:prSet/>
      <dgm:spPr/>
      <dgm:t>
        <a:bodyPr/>
        <a:lstStyle/>
        <a:p>
          <a:endParaRPr lang="en-US"/>
        </a:p>
      </dgm:t>
    </dgm:pt>
    <dgm:pt modelId="{50009D18-6FE2-47E1-B9C3-BCEC1125DEB8}" type="sibTrans" cxnId="{1B0DD418-72AE-4C4E-88B7-652319E0F62B}">
      <dgm:prSet/>
      <dgm:spPr/>
      <dgm:t>
        <a:bodyPr/>
        <a:lstStyle/>
        <a:p>
          <a:endParaRPr lang="en-US"/>
        </a:p>
      </dgm:t>
    </dgm:pt>
    <dgm:pt modelId="{76938521-6624-45C7-817B-6051C7978D0B}">
      <dgm:prSet/>
      <dgm:spPr/>
      <dgm:t>
        <a:bodyPr/>
        <a:lstStyle/>
        <a:p>
          <a:r>
            <a:rPr lang="en-US"/>
            <a:t>assessing risks</a:t>
          </a:r>
        </a:p>
      </dgm:t>
    </dgm:pt>
    <dgm:pt modelId="{9E98D142-EEDA-42A4-BF94-007CE084BBE6}" type="parTrans" cxnId="{CF188132-4E33-4CAA-92CB-BD16928BA2CA}">
      <dgm:prSet/>
      <dgm:spPr/>
      <dgm:t>
        <a:bodyPr/>
        <a:lstStyle/>
        <a:p>
          <a:endParaRPr lang="en-US"/>
        </a:p>
      </dgm:t>
    </dgm:pt>
    <dgm:pt modelId="{0ED30C2B-7257-4F14-BF11-7737E74D6227}" type="sibTrans" cxnId="{CF188132-4E33-4CAA-92CB-BD16928BA2CA}">
      <dgm:prSet/>
      <dgm:spPr/>
      <dgm:t>
        <a:bodyPr/>
        <a:lstStyle/>
        <a:p>
          <a:endParaRPr lang="en-US"/>
        </a:p>
      </dgm:t>
    </dgm:pt>
    <dgm:pt modelId="{49B422F3-2E4E-4A81-85DC-88F0082044E3}">
      <dgm:prSet/>
      <dgm:spPr/>
      <dgm:t>
        <a:bodyPr/>
        <a:lstStyle/>
        <a:p>
          <a:r>
            <a:rPr lang="en-US"/>
            <a:t>Beta testing app </a:t>
          </a:r>
        </a:p>
      </dgm:t>
    </dgm:pt>
    <dgm:pt modelId="{1C849084-7F27-45F5-8542-ECBED0F3167A}" type="parTrans" cxnId="{B9CC4938-F850-480D-BCB8-8EC770FEE576}">
      <dgm:prSet/>
      <dgm:spPr/>
      <dgm:t>
        <a:bodyPr/>
        <a:lstStyle/>
        <a:p>
          <a:endParaRPr lang="en-US"/>
        </a:p>
      </dgm:t>
    </dgm:pt>
    <dgm:pt modelId="{FF1D705E-D1D8-4E86-A876-A6209B8A0E49}" type="sibTrans" cxnId="{B9CC4938-F850-480D-BCB8-8EC770FEE576}">
      <dgm:prSet/>
      <dgm:spPr/>
      <dgm:t>
        <a:bodyPr/>
        <a:lstStyle/>
        <a:p>
          <a:endParaRPr lang="en-US"/>
        </a:p>
      </dgm:t>
    </dgm:pt>
    <dgm:pt modelId="{F031E76A-79FF-4C38-AD85-8762C2CABFEB}">
      <dgm:prSet/>
      <dgm:spPr/>
      <dgm:t>
        <a:bodyPr/>
        <a:lstStyle/>
        <a:p>
          <a:r>
            <a:rPr lang="en-US"/>
            <a:t>Assessing app success</a:t>
          </a:r>
        </a:p>
      </dgm:t>
    </dgm:pt>
    <dgm:pt modelId="{B007A154-2AF0-4CC1-9DCE-92F16464CAC4}" type="parTrans" cxnId="{7D54AB34-B0B5-4EA0-8A7E-B77900C7281B}">
      <dgm:prSet/>
      <dgm:spPr/>
      <dgm:t>
        <a:bodyPr/>
        <a:lstStyle/>
        <a:p>
          <a:endParaRPr lang="en-US"/>
        </a:p>
      </dgm:t>
    </dgm:pt>
    <dgm:pt modelId="{1E576C5C-AFB0-44A7-90E6-E12897200386}" type="sibTrans" cxnId="{7D54AB34-B0B5-4EA0-8A7E-B77900C7281B}">
      <dgm:prSet/>
      <dgm:spPr/>
      <dgm:t>
        <a:bodyPr/>
        <a:lstStyle/>
        <a:p>
          <a:endParaRPr lang="en-US"/>
        </a:p>
      </dgm:t>
    </dgm:pt>
    <dgm:pt modelId="{41DE84C4-BF60-4ABA-BEFA-57767D425AA5}">
      <dgm:prSet/>
      <dgm:spPr/>
      <dgm:t>
        <a:bodyPr/>
        <a:lstStyle/>
        <a:p>
          <a:r>
            <a:rPr lang="en-US" dirty="0"/>
            <a:t>App handover</a:t>
          </a:r>
        </a:p>
      </dgm:t>
    </dgm:pt>
    <dgm:pt modelId="{AA94CBD1-10DC-4CB6-A230-0380821CA144}" type="parTrans" cxnId="{954A118F-9BE8-442F-AAD7-056A0F70A85F}">
      <dgm:prSet/>
      <dgm:spPr/>
      <dgm:t>
        <a:bodyPr/>
        <a:lstStyle/>
        <a:p>
          <a:endParaRPr lang="en-GB"/>
        </a:p>
      </dgm:t>
    </dgm:pt>
    <dgm:pt modelId="{819E8D0D-3238-44FF-8861-D731585FDEE4}" type="sibTrans" cxnId="{954A118F-9BE8-442F-AAD7-056A0F70A85F}">
      <dgm:prSet/>
      <dgm:spPr/>
      <dgm:t>
        <a:bodyPr/>
        <a:lstStyle/>
        <a:p>
          <a:endParaRPr lang="en-US"/>
        </a:p>
      </dgm:t>
    </dgm:pt>
    <dgm:pt modelId="{63B55B8F-BB15-4094-A7A2-2629ABB70A35}" type="pres">
      <dgm:prSet presAssocID="{04DE3766-C206-4CFD-8CA8-1BC7A5AA34B7}" presName="hierChild1" presStyleCnt="0">
        <dgm:presLayoutVars>
          <dgm:orgChart val="1"/>
          <dgm:chPref val="1"/>
          <dgm:dir/>
          <dgm:animOne val="branch"/>
          <dgm:animLvl val="lvl"/>
          <dgm:resizeHandles/>
        </dgm:presLayoutVars>
      </dgm:prSet>
      <dgm:spPr/>
    </dgm:pt>
    <dgm:pt modelId="{4F0B9D38-6AC5-444C-AFEA-8F992DBD81B0}" type="pres">
      <dgm:prSet presAssocID="{5683CA5B-28FE-4179-8B72-5E2D85F21412}" presName="hierRoot1" presStyleCnt="0">
        <dgm:presLayoutVars>
          <dgm:hierBranch val="init"/>
        </dgm:presLayoutVars>
      </dgm:prSet>
      <dgm:spPr/>
    </dgm:pt>
    <dgm:pt modelId="{176AD73F-C140-4ADD-BC34-8A4149D2B0B2}" type="pres">
      <dgm:prSet presAssocID="{5683CA5B-28FE-4179-8B72-5E2D85F21412}" presName="rootComposite1" presStyleCnt="0"/>
      <dgm:spPr/>
    </dgm:pt>
    <dgm:pt modelId="{41C7C94E-8EC7-4F81-9E01-4EB0C0C8F668}" type="pres">
      <dgm:prSet presAssocID="{5683CA5B-28FE-4179-8B72-5E2D85F21412}" presName="rootText1" presStyleLbl="node0" presStyleIdx="0" presStyleCnt="1">
        <dgm:presLayoutVars>
          <dgm:chPref val="3"/>
        </dgm:presLayoutVars>
      </dgm:prSet>
      <dgm:spPr/>
    </dgm:pt>
    <dgm:pt modelId="{1D000F4F-E948-4C80-AD61-E576E5DE822A}" type="pres">
      <dgm:prSet presAssocID="{5683CA5B-28FE-4179-8B72-5E2D85F21412}" presName="rootConnector1" presStyleLbl="node1" presStyleIdx="0" presStyleCnt="0"/>
      <dgm:spPr/>
    </dgm:pt>
    <dgm:pt modelId="{4D8A8508-C78E-46CC-B94B-FAA75A3A9D7C}" type="pres">
      <dgm:prSet presAssocID="{5683CA5B-28FE-4179-8B72-5E2D85F21412}" presName="hierChild2" presStyleCnt="0"/>
      <dgm:spPr/>
    </dgm:pt>
    <dgm:pt modelId="{87214146-FE93-4C82-AFD6-261AEBE50F9A}" type="pres">
      <dgm:prSet presAssocID="{89FA455D-F792-4C3D-9F73-BD757E6CD809}" presName="Name37" presStyleLbl="parChTrans1D2" presStyleIdx="0" presStyleCnt="5"/>
      <dgm:spPr/>
    </dgm:pt>
    <dgm:pt modelId="{96AB1853-68F7-4912-8B2F-7591B3932970}" type="pres">
      <dgm:prSet presAssocID="{B19D2715-B0A6-4195-9EA2-13B342651B3D}" presName="hierRoot2" presStyleCnt="0">
        <dgm:presLayoutVars>
          <dgm:hierBranch val="init"/>
        </dgm:presLayoutVars>
      </dgm:prSet>
      <dgm:spPr/>
    </dgm:pt>
    <dgm:pt modelId="{6E253C7C-0F43-45DD-A65A-1717FC835328}" type="pres">
      <dgm:prSet presAssocID="{B19D2715-B0A6-4195-9EA2-13B342651B3D}" presName="rootComposite" presStyleCnt="0"/>
      <dgm:spPr/>
    </dgm:pt>
    <dgm:pt modelId="{45054E15-D64E-48AD-8EB2-D9EEA39BA07B}" type="pres">
      <dgm:prSet presAssocID="{B19D2715-B0A6-4195-9EA2-13B342651B3D}" presName="rootText" presStyleLbl="node2" presStyleIdx="0" presStyleCnt="5">
        <dgm:presLayoutVars>
          <dgm:chPref val="3"/>
        </dgm:presLayoutVars>
      </dgm:prSet>
      <dgm:spPr/>
    </dgm:pt>
    <dgm:pt modelId="{8AE5ED5C-57BF-45E3-8259-6345B0529ABB}" type="pres">
      <dgm:prSet presAssocID="{B19D2715-B0A6-4195-9EA2-13B342651B3D}" presName="rootConnector" presStyleLbl="node2" presStyleIdx="0" presStyleCnt="5"/>
      <dgm:spPr/>
    </dgm:pt>
    <dgm:pt modelId="{16A9F372-ACC6-4541-8C41-0C3915854625}" type="pres">
      <dgm:prSet presAssocID="{B19D2715-B0A6-4195-9EA2-13B342651B3D}" presName="hierChild4" presStyleCnt="0"/>
      <dgm:spPr/>
    </dgm:pt>
    <dgm:pt modelId="{DADF7480-4E89-483B-B7E5-0E080EE91700}" type="pres">
      <dgm:prSet presAssocID="{68B1DF98-6D7E-49B0-AA53-DC41A6CA3BD8}" presName="Name37" presStyleLbl="parChTrans1D3" presStyleIdx="0" presStyleCnt="15"/>
      <dgm:spPr/>
    </dgm:pt>
    <dgm:pt modelId="{A732A999-5DC6-4B6B-81A3-D4A09E3BCE2C}" type="pres">
      <dgm:prSet presAssocID="{7752ED0D-707D-4AEE-9AF6-C243D315095D}" presName="hierRoot2" presStyleCnt="0">
        <dgm:presLayoutVars>
          <dgm:hierBranch val="init"/>
        </dgm:presLayoutVars>
      </dgm:prSet>
      <dgm:spPr/>
    </dgm:pt>
    <dgm:pt modelId="{0BC7562D-595C-4B15-974C-830CE09812F4}" type="pres">
      <dgm:prSet presAssocID="{7752ED0D-707D-4AEE-9AF6-C243D315095D}" presName="rootComposite" presStyleCnt="0"/>
      <dgm:spPr/>
    </dgm:pt>
    <dgm:pt modelId="{3EBA6BA9-B257-4116-8A73-5AAC0C1F7D81}" type="pres">
      <dgm:prSet presAssocID="{7752ED0D-707D-4AEE-9AF6-C243D315095D}" presName="rootText" presStyleLbl="node3" presStyleIdx="0" presStyleCnt="15">
        <dgm:presLayoutVars>
          <dgm:chPref val="3"/>
        </dgm:presLayoutVars>
      </dgm:prSet>
      <dgm:spPr/>
    </dgm:pt>
    <dgm:pt modelId="{E42294CF-B694-4425-A704-262371E3E081}" type="pres">
      <dgm:prSet presAssocID="{7752ED0D-707D-4AEE-9AF6-C243D315095D}" presName="rootConnector" presStyleLbl="node3" presStyleIdx="0" presStyleCnt="15"/>
      <dgm:spPr/>
    </dgm:pt>
    <dgm:pt modelId="{1C1DD194-78EB-4DC4-BCE7-8DCEB9BD98DE}" type="pres">
      <dgm:prSet presAssocID="{7752ED0D-707D-4AEE-9AF6-C243D315095D}" presName="hierChild4" presStyleCnt="0"/>
      <dgm:spPr/>
    </dgm:pt>
    <dgm:pt modelId="{BD769A90-6BAF-4581-8404-5D97AB1ABFD2}" type="pres">
      <dgm:prSet presAssocID="{7752ED0D-707D-4AEE-9AF6-C243D315095D}" presName="hierChild5" presStyleCnt="0"/>
      <dgm:spPr/>
    </dgm:pt>
    <dgm:pt modelId="{845AF227-D0EA-4AEF-87A6-95B58A2A2AA7}" type="pres">
      <dgm:prSet presAssocID="{EFF17143-D8F7-4824-8878-69B7C8A28E07}" presName="Name37" presStyleLbl="parChTrans1D3" presStyleIdx="1" presStyleCnt="15"/>
      <dgm:spPr/>
    </dgm:pt>
    <dgm:pt modelId="{DC65FE8D-4B33-4088-A62E-C3AFB914F25E}" type="pres">
      <dgm:prSet presAssocID="{5B181161-C10B-4623-9530-E9A6F4E49D0E}" presName="hierRoot2" presStyleCnt="0">
        <dgm:presLayoutVars>
          <dgm:hierBranch val="init"/>
        </dgm:presLayoutVars>
      </dgm:prSet>
      <dgm:spPr/>
    </dgm:pt>
    <dgm:pt modelId="{B6081299-1706-486F-A781-9AD7C63CDC9D}" type="pres">
      <dgm:prSet presAssocID="{5B181161-C10B-4623-9530-E9A6F4E49D0E}" presName="rootComposite" presStyleCnt="0"/>
      <dgm:spPr/>
    </dgm:pt>
    <dgm:pt modelId="{C75AB5A6-D071-4833-A234-ADF7F010A0BA}" type="pres">
      <dgm:prSet presAssocID="{5B181161-C10B-4623-9530-E9A6F4E49D0E}" presName="rootText" presStyleLbl="node3" presStyleIdx="1" presStyleCnt="15">
        <dgm:presLayoutVars>
          <dgm:chPref val="3"/>
        </dgm:presLayoutVars>
      </dgm:prSet>
      <dgm:spPr/>
    </dgm:pt>
    <dgm:pt modelId="{4CF64967-C486-45A5-8A2C-D75B63E30EDA}" type="pres">
      <dgm:prSet presAssocID="{5B181161-C10B-4623-9530-E9A6F4E49D0E}" presName="rootConnector" presStyleLbl="node3" presStyleIdx="1" presStyleCnt="15"/>
      <dgm:spPr/>
    </dgm:pt>
    <dgm:pt modelId="{D8C30758-EE7E-4839-A4A7-DDB7395220F4}" type="pres">
      <dgm:prSet presAssocID="{5B181161-C10B-4623-9530-E9A6F4E49D0E}" presName="hierChild4" presStyleCnt="0"/>
      <dgm:spPr/>
    </dgm:pt>
    <dgm:pt modelId="{BD813B5D-1ADD-4995-AB4B-8A9C1227A58E}" type="pres">
      <dgm:prSet presAssocID="{5B181161-C10B-4623-9530-E9A6F4E49D0E}" presName="hierChild5" presStyleCnt="0"/>
      <dgm:spPr/>
    </dgm:pt>
    <dgm:pt modelId="{946A5362-408C-4A14-9289-6B795695C909}" type="pres">
      <dgm:prSet presAssocID="{7D096A91-F14F-4AC7-8FD3-B2A1FF00153A}" presName="Name37" presStyleLbl="parChTrans1D3" presStyleIdx="2" presStyleCnt="15"/>
      <dgm:spPr/>
    </dgm:pt>
    <dgm:pt modelId="{2AAF9CB2-34F4-4851-B8FC-09E0389841B7}" type="pres">
      <dgm:prSet presAssocID="{914A633B-013E-4C2E-9532-5CCA6EE6ADA2}" presName="hierRoot2" presStyleCnt="0">
        <dgm:presLayoutVars>
          <dgm:hierBranch val="init"/>
        </dgm:presLayoutVars>
      </dgm:prSet>
      <dgm:spPr/>
    </dgm:pt>
    <dgm:pt modelId="{2FE8251D-410A-4282-95F5-9569DB16CAF2}" type="pres">
      <dgm:prSet presAssocID="{914A633B-013E-4C2E-9532-5CCA6EE6ADA2}" presName="rootComposite" presStyleCnt="0"/>
      <dgm:spPr/>
    </dgm:pt>
    <dgm:pt modelId="{0BA2664C-4582-49C1-BEC6-38A53D568BF2}" type="pres">
      <dgm:prSet presAssocID="{914A633B-013E-4C2E-9532-5CCA6EE6ADA2}" presName="rootText" presStyleLbl="node3" presStyleIdx="2" presStyleCnt="15">
        <dgm:presLayoutVars>
          <dgm:chPref val="3"/>
        </dgm:presLayoutVars>
      </dgm:prSet>
      <dgm:spPr/>
    </dgm:pt>
    <dgm:pt modelId="{42F2F35A-E754-4A53-B802-73A84A88EE9F}" type="pres">
      <dgm:prSet presAssocID="{914A633B-013E-4C2E-9532-5CCA6EE6ADA2}" presName="rootConnector" presStyleLbl="node3" presStyleIdx="2" presStyleCnt="15"/>
      <dgm:spPr/>
    </dgm:pt>
    <dgm:pt modelId="{D38E356E-A2B5-4B1B-AE2D-288F6A56B553}" type="pres">
      <dgm:prSet presAssocID="{914A633B-013E-4C2E-9532-5CCA6EE6ADA2}" presName="hierChild4" presStyleCnt="0"/>
      <dgm:spPr/>
    </dgm:pt>
    <dgm:pt modelId="{DF8B3849-F334-45DD-A4FE-E577F0A83AA6}" type="pres">
      <dgm:prSet presAssocID="{914A633B-013E-4C2E-9532-5CCA6EE6ADA2}" presName="hierChild5" presStyleCnt="0"/>
      <dgm:spPr/>
    </dgm:pt>
    <dgm:pt modelId="{CBE75809-EED5-4418-81BE-57120C5C1AAF}" type="pres">
      <dgm:prSet presAssocID="{B19D2715-B0A6-4195-9EA2-13B342651B3D}" presName="hierChild5" presStyleCnt="0"/>
      <dgm:spPr/>
    </dgm:pt>
    <dgm:pt modelId="{42ED6EA5-ACE2-4091-8624-A6E1EC9DD0F2}" type="pres">
      <dgm:prSet presAssocID="{4D2A50D4-6ACF-4E46-915C-553631D557ED}" presName="Name37" presStyleLbl="parChTrans1D2" presStyleIdx="1" presStyleCnt="5"/>
      <dgm:spPr/>
    </dgm:pt>
    <dgm:pt modelId="{485C6C14-F5A1-407E-8147-2BB148500405}" type="pres">
      <dgm:prSet presAssocID="{F25D0319-3BC9-4FD3-B3F6-0BDD1D1377CB}" presName="hierRoot2" presStyleCnt="0">
        <dgm:presLayoutVars>
          <dgm:hierBranch val="init"/>
        </dgm:presLayoutVars>
      </dgm:prSet>
      <dgm:spPr/>
    </dgm:pt>
    <dgm:pt modelId="{D8DF4A20-4837-4F54-9AD4-073ADB5D456F}" type="pres">
      <dgm:prSet presAssocID="{F25D0319-3BC9-4FD3-B3F6-0BDD1D1377CB}" presName="rootComposite" presStyleCnt="0"/>
      <dgm:spPr/>
    </dgm:pt>
    <dgm:pt modelId="{E88C7433-B319-4E5D-829C-81FB8BD19FA9}" type="pres">
      <dgm:prSet presAssocID="{F25D0319-3BC9-4FD3-B3F6-0BDD1D1377CB}" presName="rootText" presStyleLbl="node2" presStyleIdx="1" presStyleCnt="5">
        <dgm:presLayoutVars>
          <dgm:chPref val="3"/>
        </dgm:presLayoutVars>
      </dgm:prSet>
      <dgm:spPr/>
    </dgm:pt>
    <dgm:pt modelId="{AA936862-87EE-467C-9365-2BA44721AF77}" type="pres">
      <dgm:prSet presAssocID="{F25D0319-3BC9-4FD3-B3F6-0BDD1D1377CB}" presName="rootConnector" presStyleLbl="node2" presStyleIdx="1" presStyleCnt="5"/>
      <dgm:spPr/>
    </dgm:pt>
    <dgm:pt modelId="{C4D46F65-03A1-4FD7-B3F4-D73800AF9E01}" type="pres">
      <dgm:prSet presAssocID="{F25D0319-3BC9-4FD3-B3F6-0BDD1D1377CB}" presName="hierChild4" presStyleCnt="0"/>
      <dgm:spPr/>
    </dgm:pt>
    <dgm:pt modelId="{9B910638-0289-4FA0-B8C2-6759E4D26925}" type="pres">
      <dgm:prSet presAssocID="{B7F75ACB-E953-44C8-8996-C132CB0B8070}" presName="Name37" presStyleLbl="parChTrans1D3" presStyleIdx="3" presStyleCnt="15"/>
      <dgm:spPr/>
    </dgm:pt>
    <dgm:pt modelId="{6E15488E-E125-4B9D-877E-DFA4415A7E22}" type="pres">
      <dgm:prSet presAssocID="{A02DCF1D-66DC-4C3B-B903-33315F1C7783}" presName="hierRoot2" presStyleCnt="0">
        <dgm:presLayoutVars>
          <dgm:hierBranch val="init"/>
        </dgm:presLayoutVars>
      </dgm:prSet>
      <dgm:spPr/>
    </dgm:pt>
    <dgm:pt modelId="{52DB9C77-8AFD-498E-8D9C-1933008504EC}" type="pres">
      <dgm:prSet presAssocID="{A02DCF1D-66DC-4C3B-B903-33315F1C7783}" presName="rootComposite" presStyleCnt="0"/>
      <dgm:spPr/>
    </dgm:pt>
    <dgm:pt modelId="{4998E68C-599E-478D-A309-59D5E9AC148B}" type="pres">
      <dgm:prSet presAssocID="{A02DCF1D-66DC-4C3B-B903-33315F1C7783}" presName="rootText" presStyleLbl="node3" presStyleIdx="3" presStyleCnt="15">
        <dgm:presLayoutVars>
          <dgm:chPref val="3"/>
        </dgm:presLayoutVars>
      </dgm:prSet>
      <dgm:spPr/>
    </dgm:pt>
    <dgm:pt modelId="{FA53E177-6368-428E-8C29-104FF04DFB10}" type="pres">
      <dgm:prSet presAssocID="{A02DCF1D-66DC-4C3B-B903-33315F1C7783}" presName="rootConnector" presStyleLbl="node3" presStyleIdx="3" presStyleCnt="15"/>
      <dgm:spPr/>
    </dgm:pt>
    <dgm:pt modelId="{AC4F2E25-1525-4574-8E61-ADE6861123C3}" type="pres">
      <dgm:prSet presAssocID="{A02DCF1D-66DC-4C3B-B903-33315F1C7783}" presName="hierChild4" presStyleCnt="0"/>
      <dgm:spPr/>
    </dgm:pt>
    <dgm:pt modelId="{E19193E4-67AE-4858-A6C6-90B31324B325}" type="pres">
      <dgm:prSet presAssocID="{A02DCF1D-66DC-4C3B-B903-33315F1C7783}" presName="hierChild5" presStyleCnt="0"/>
      <dgm:spPr/>
    </dgm:pt>
    <dgm:pt modelId="{640AB765-5713-4DAC-9227-CD6B3C6F307D}" type="pres">
      <dgm:prSet presAssocID="{41AF807C-BAF6-47D7-865E-A1B61018C39D}" presName="Name37" presStyleLbl="parChTrans1D3" presStyleIdx="4" presStyleCnt="15"/>
      <dgm:spPr/>
    </dgm:pt>
    <dgm:pt modelId="{3C8B278A-482E-44C3-AD34-CEF35BBD932A}" type="pres">
      <dgm:prSet presAssocID="{41276B7D-88C0-41E2-92A3-4B276B0E8E60}" presName="hierRoot2" presStyleCnt="0">
        <dgm:presLayoutVars>
          <dgm:hierBranch val="init"/>
        </dgm:presLayoutVars>
      </dgm:prSet>
      <dgm:spPr/>
    </dgm:pt>
    <dgm:pt modelId="{5CFD07D2-1A31-446E-A2A2-6258381B7905}" type="pres">
      <dgm:prSet presAssocID="{41276B7D-88C0-41E2-92A3-4B276B0E8E60}" presName="rootComposite" presStyleCnt="0"/>
      <dgm:spPr/>
    </dgm:pt>
    <dgm:pt modelId="{F700BC18-564D-42C1-93E1-7FD987C0A7EA}" type="pres">
      <dgm:prSet presAssocID="{41276B7D-88C0-41E2-92A3-4B276B0E8E60}" presName="rootText" presStyleLbl="node3" presStyleIdx="4" presStyleCnt="15">
        <dgm:presLayoutVars>
          <dgm:chPref val="3"/>
        </dgm:presLayoutVars>
      </dgm:prSet>
      <dgm:spPr/>
    </dgm:pt>
    <dgm:pt modelId="{4D1E85D4-86E0-479D-8D68-0D6343EB7A89}" type="pres">
      <dgm:prSet presAssocID="{41276B7D-88C0-41E2-92A3-4B276B0E8E60}" presName="rootConnector" presStyleLbl="node3" presStyleIdx="4" presStyleCnt="15"/>
      <dgm:spPr/>
    </dgm:pt>
    <dgm:pt modelId="{7369FF1E-83AC-4F95-9469-5DB80286302A}" type="pres">
      <dgm:prSet presAssocID="{41276B7D-88C0-41E2-92A3-4B276B0E8E60}" presName="hierChild4" presStyleCnt="0"/>
      <dgm:spPr/>
    </dgm:pt>
    <dgm:pt modelId="{5CAA0A00-E17E-4BC4-915D-B7CF9CF44925}" type="pres">
      <dgm:prSet presAssocID="{41276B7D-88C0-41E2-92A3-4B276B0E8E60}" presName="hierChild5" presStyleCnt="0"/>
      <dgm:spPr/>
    </dgm:pt>
    <dgm:pt modelId="{F51E26BD-A3B6-4311-8A7E-CD5E7A3BFDD4}" type="pres">
      <dgm:prSet presAssocID="{A6384F66-4FA0-4167-B677-591DFC0A6EE7}" presName="Name37" presStyleLbl="parChTrans1D3" presStyleIdx="5" presStyleCnt="15"/>
      <dgm:spPr/>
    </dgm:pt>
    <dgm:pt modelId="{0A741948-F686-45EE-AD50-0255F5EBC23E}" type="pres">
      <dgm:prSet presAssocID="{8F5969A5-43C6-4628-AE99-D23F3F8D29CA}" presName="hierRoot2" presStyleCnt="0">
        <dgm:presLayoutVars>
          <dgm:hierBranch val="init"/>
        </dgm:presLayoutVars>
      </dgm:prSet>
      <dgm:spPr/>
    </dgm:pt>
    <dgm:pt modelId="{7A75D6AF-825F-41B9-A058-9E9BB4DB2AC2}" type="pres">
      <dgm:prSet presAssocID="{8F5969A5-43C6-4628-AE99-D23F3F8D29CA}" presName="rootComposite" presStyleCnt="0"/>
      <dgm:spPr/>
    </dgm:pt>
    <dgm:pt modelId="{94B358F3-C688-40BF-BCAF-B304B224037C}" type="pres">
      <dgm:prSet presAssocID="{8F5969A5-43C6-4628-AE99-D23F3F8D29CA}" presName="rootText" presStyleLbl="node3" presStyleIdx="5" presStyleCnt="15">
        <dgm:presLayoutVars>
          <dgm:chPref val="3"/>
        </dgm:presLayoutVars>
      </dgm:prSet>
      <dgm:spPr/>
    </dgm:pt>
    <dgm:pt modelId="{99AC4903-FB1C-442F-BA58-5C5C37932341}" type="pres">
      <dgm:prSet presAssocID="{8F5969A5-43C6-4628-AE99-D23F3F8D29CA}" presName="rootConnector" presStyleLbl="node3" presStyleIdx="5" presStyleCnt="15"/>
      <dgm:spPr/>
    </dgm:pt>
    <dgm:pt modelId="{752040E9-8682-4C3B-91EF-ABDBCC5E02C4}" type="pres">
      <dgm:prSet presAssocID="{8F5969A5-43C6-4628-AE99-D23F3F8D29CA}" presName="hierChild4" presStyleCnt="0"/>
      <dgm:spPr/>
    </dgm:pt>
    <dgm:pt modelId="{6879C89E-A417-4271-BB78-B6221B69EDFC}" type="pres">
      <dgm:prSet presAssocID="{8F5969A5-43C6-4628-AE99-D23F3F8D29CA}" presName="hierChild5" presStyleCnt="0"/>
      <dgm:spPr/>
    </dgm:pt>
    <dgm:pt modelId="{C3C4114A-8D9B-49A3-90F4-C0726A6B35D4}" type="pres">
      <dgm:prSet presAssocID="{F25D0319-3BC9-4FD3-B3F6-0BDD1D1377CB}" presName="hierChild5" presStyleCnt="0"/>
      <dgm:spPr/>
    </dgm:pt>
    <dgm:pt modelId="{631EC942-A9F8-47F2-874B-A837231A23CE}" type="pres">
      <dgm:prSet presAssocID="{ED3D2FBA-8883-402A-9813-863AA52891AB}" presName="Name37" presStyleLbl="parChTrans1D2" presStyleIdx="2" presStyleCnt="5"/>
      <dgm:spPr/>
    </dgm:pt>
    <dgm:pt modelId="{E2F5790B-7E21-49F3-A931-EC6BA2ED4F7C}" type="pres">
      <dgm:prSet presAssocID="{C2DCB8E2-051C-44B3-A5F6-8F778A1878DB}" presName="hierRoot2" presStyleCnt="0">
        <dgm:presLayoutVars>
          <dgm:hierBranch val="init"/>
        </dgm:presLayoutVars>
      </dgm:prSet>
      <dgm:spPr/>
    </dgm:pt>
    <dgm:pt modelId="{B5E6E8AB-F342-4057-A4BB-7EE945D3E0DE}" type="pres">
      <dgm:prSet presAssocID="{C2DCB8E2-051C-44B3-A5F6-8F778A1878DB}" presName="rootComposite" presStyleCnt="0"/>
      <dgm:spPr/>
    </dgm:pt>
    <dgm:pt modelId="{899B01C3-310C-4A24-9FBC-AC79D2AEB904}" type="pres">
      <dgm:prSet presAssocID="{C2DCB8E2-051C-44B3-A5F6-8F778A1878DB}" presName="rootText" presStyleLbl="node2" presStyleIdx="2" presStyleCnt="5">
        <dgm:presLayoutVars>
          <dgm:chPref val="3"/>
        </dgm:presLayoutVars>
      </dgm:prSet>
      <dgm:spPr/>
    </dgm:pt>
    <dgm:pt modelId="{BD41FDBB-30A5-4150-B3B9-FE436E4C8D5A}" type="pres">
      <dgm:prSet presAssocID="{C2DCB8E2-051C-44B3-A5F6-8F778A1878DB}" presName="rootConnector" presStyleLbl="node2" presStyleIdx="2" presStyleCnt="5"/>
      <dgm:spPr/>
    </dgm:pt>
    <dgm:pt modelId="{623D785C-F071-4267-8E37-ACAF730F722E}" type="pres">
      <dgm:prSet presAssocID="{C2DCB8E2-051C-44B3-A5F6-8F778A1878DB}" presName="hierChild4" presStyleCnt="0"/>
      <dgm:spPr/>
    </dgm:pt>
    <dgm:pt modelId="{E388B82C-DCA1-4071-A189-274C9E68CEB8}" type="pres">
      <dgm:prSet presAssocID="{9D9E247B-4599-448A-BE9D-C8E4AC95FCFF}" presName="Name37" presStyleLbl="parChTrans1D3" presStyleIdx="6" presStyleCnt="15"/>
      <dgm:spPr/>
    </dgm:pt>
    <dgm:pt modelId="{B78693F0-4F43-4C57-B3B0-6FC95FBF09AE}" type="pres">
      <dgm:prSet presAssocID="{102AE4B7-EFCF-4AEB-A99F-C8A7419D64C9}" presName="hierRoot2" presStyleCnt="0">
        <dgm:presLayoutVars>
          <dgm:hierBranch val="init"/>
        </dgm:presLayoutVars>
      </dgm:prSet>
      <dgm:spPr/>
    </dgm:pt>
    <dgm:pt modelId="{D22182C4-156C-431D-8723-97C349424035}" type="pres">
      <dgm:prSet presAssocID="{102AE4B7-EFCF-4AEB-A99F-C8A7419D64C9}" presName="rootComposite" presStyleCnt="0"/>
      <dgm:spPr/>
    </dgm:pt>
    <dgm:pt modelId="{7A622A48-9E10-4802-A012-6C1CC07260A2}" type="pres">
      <dgm:prSet presAssocID="{102AE4B7-EFCF-4AEB-A99F-C8A7419D64C9}" presName="rootText" presStyleLbl="node3" presStyleIdx="6" presStyleCnt="15">
        <dgm:presLayoutVars>
          <dgm:chPref val="3"/>
        </dgm:presLayoutVars>
      </dgm:prSet>
      <dgm:spPr/>
    </dgm:pt>
    <dgm:pt modelId="{24865F32-D5D8-43DE-80E7-EF443A1B814C}" type="pres">
      <dgm:prSet presAssocID="{102AE4B7-EFCF-4AEB-A99F-C8A7419D64C9}" presName="rootConnector" presStyleLbl="node3" presStyleIdx="6" presStyleCnt="15"/>
      <dgm:spPr/>
    </dgm:pt>
    <dgm:pt modelId="{13D2A870-CBE6-46D2-A5CF-88CA6A88C97C}" type="pres">
      <dgm:prSet presAssocID="{102AE4B7-EFCF-4AEB-A99F-C8A7419D64C9}" presName="hierChild4" presStyleCnt="0"/>
      <dgm:spPr/>
    </dgm:pt>
    <dgm:pt modelId="{A3ADEF67-F96D-48B1-AC43-CBD149D6FCDE}" type="pres">
      <dgm:prSet presAssocID="{102AE4B7-EFCF-4AEB-A99F-C8A7419D64C9}" presName="hierChild5" presStyleCnt="0"/>
      <dgm:spPr/>
    </dgm:pt>
    <dgm:pt modelId="{05A25CC5-064C-41F1-B687-49B01984290C}" type="pres">
      <dgm:prSet presAssocID="{E21EBC22-558F-4A67-9375-8567A05B90E9}" presName="Name37" presStyleLbl="parChTrans1D3" presStyleIdx="7" presStyleCnt="15"/>
      <dgm:spPr/>
    </dgm:pt>
    <dgm:pt modelId="{C50A7D15-3F4A-46E9-8705-391F1F5C3269}" type="pres">
      <dgm:prSet presAssocID="{BEE5CB5A-ECE3-4C01-922E-C708B5CBA032}" presName="hierRoot2" presStyleCnt="0">
        <dgm:presLayoutVars>
          <dgm:hierBranch val="init"/>
        </dgm:presLayoutVars>
      </dgm:prSet>
      <dgm:spPr/>
    </dgm:pt>
    <dgm:pt modelId="{47ED91E8-D02E-4620-A858-EAD9B7662910}" type="pres">
      <dgm:prSet presAssocID="{BEE5CB5A-ECE3-4C01-922E-C708B5CBA032}" presName="rootComposite" presStyleCnt="0"/>
      <dgm:spPr/>
    </dgm:pt>
    <dgm:pt modelId="{78DFA63D-E6AB-494D-83C6-C0DCAFD2530A}" type="pres">
      <dgm:prSet presAssocID="{BEE5CB5A-ECE3-4C01-922E-C708B5CBA032}" presName="rootText" presStyleLbl="node3" presStyleIdx="7" presStyleCnt="15">
        <dgm:presLayoutVars>
          <dgm:chPref val="3"/>
        </dgm:presLayoutVars>
      </dgm:prSet>
      <dgm:spPr/>
    </dgm:pt>
    <dgm:pt modelId="{C780FBCE-C342-4B3D-964E-597CD39C2704}" type="pres">
      <dgm:prSet presAssocID="{BEE5CB5A-ECE3-4C01-922E-C708B5CBA032}" presName="rootConnector" presStyleLbl="node3" presStyleIdx="7" presStyleCnt="15"/>
      <dgm:spPr/>
    </dgm:pt>
    <dgm:pt modelId="{7A0E4721-0781-4FBF-9B73-465F191F97DC}" type="pres">
      <dgm:prSet presAssocID="{BEE5CB5A-ECE3-4C01-922E-C708B5CBA032}" presName="hierChild4" presStyleCnt="0"/>
      <dgm:spPr/>
    </dgm:pt>
    <dgm:pt modelId="{9A0585F4-3970-41F4-894F-1E60C037EDF7}" type="pres">
      <dgm:prSet presAssocID="{BEE5CB5A-ECE3-4C01-922E-C708B5CBA032}" presName="hierChild5" presStyleCnt="0"/>
      <dgm:spPr/>
    </dgm:pt>
    <dgm:pt modelId="{1635C1DD-7917-43E2-B834-597F0EF8F5E0}" type="pres">
      <dgm:prSet presAssocID="{509FDC81-C755-4315-A8AC-D0C6F51AAFEE}" presName="Name37" presStyleLbl="parChTrans1D3" presStyleIdx="8" presStyleCnt="15"/>
      <dgm:spPr/>
    </dgm:pt>
    <dgm:pt modelId="{441AD309-890D-4470-A3B7-5E9E8FD4EAAF}" type="pres">
      <dgm:prSet presAssocID="{B61F885D-7314-4E69-AD32-E45F19A27F50}" presName="hierRoot2" presStyleCnt="0">
        <dgm:presLayoutVars>
          <dgm:hierBranch val="init"/>
        </dgm:presLayoutVars>
      </dgm:prSet>
      <dgm:spPr/>
    </dgm:pt>
    <dgm:pt modelId="{9DA0DC23-E84B-49C1-9265-D51D142F2095}" type="pres">
      <dgm:prSet presAssocID="{B61F885D-7314-4E69-AD32-E45F19A27F50}" presName="rootComposite" presStyleCnt="0"/>
      <dgm:spPr/>
    </dgm:pt>
    <dgm:pt modelId="{74D3A285-5B82-4A8F-9B14-4E89859A3462}" type="pres">
      <dgm:prSet presAssocID="{B61F885D-7314-4E69-AD32-E45F19A27F50}" presName="rootText" presStyleLbl="node3" presStyleIdx="8" presStyleCnt="15">
        <dgm:presLayoutVars>
          <dgm:chPref val="3"/>
        </dgm:presLayoutVars>
      </dgm:prSet>
      <dgm:spPr/>
    </dgm:pt>
    <dgm:pt modelId="{824DB510-5FA3-433C-BE3C-3FC869A7CFA3}" type="pres">
      <dgm:prSet presAssocID="{B61F885D-7314-4E69-AD32-E45F19A27F50}" presName="rootConnector" presStyleLbl="node3" presStyleIdx="8" presStyleCnt="15"/>
      <dgm:spPr/>
    </dgm:pt>
    <dgm:pt modelId="{6EE63B2B-3919-4B92-BC01-6BE6781B0A08}" type="pres">
      <dgm:prSet presAssocID="{B61F885D-7314-4E69-AD32-E45F19A27F50}" presName="hierChild4" presStyleCnt="0"/>
      <dgm:spPr/>
    </dgm:pt>
    <dgm:pt modelId="{A7B07D69-B7D0-4F41-956F-B0D03FAFD571}" type="pres">
      <dgm:prSet presAssocID="{B61F885D-7314-4E69-AD32-E45F19A27F50}" presName="hierChild5" presStyleCnt="0"/>
      <dgm:spPr/>
    </dgm:pt>
    <dgm:pt modelId="{2F339793-45C6-4980-B433-83639626C0DE}" type="pres">
      <dgm:prSet presAssocID="{0AD963C7-89D4-4B1A-94C6-C72A9E3D9135}" presName="Name37" presStyleLbl="parChTrans1D3" presStyleIdx="9" presStyleCnt="15"/>
      <dgm:spPr/>
    </dgm:pt>
    <dgm:pt modelId="{4AE3A927-D414-4B8C-8430-0E7E86D92403}" type="pres">
      <dgm:prSet presAssocID="{D9EEFD67-9157-4B15-9BCB-D412F983B196}" presName="hierRoot2" presStyleCnt="0">
        <dgm:presLayoutVars>
          <dgm:hierBranch val="init"/>
        </dgm:presLayoutVars>
      </dgm:prSet>
      <dgm:spPr/>
    </dgm:pt>
    <dgm:pt modelId="{EA07F82B-A037-4ED4-8E3F-F8D7BBC3D017}" type="pres">
      <dgm:prSet presAssocID="{D9EEFD67-9157-4B15-9BCB-D412F983B196}" presName="rootComposite" presStyleCnt="0"/>
      <dgm:spPr/>
    </dgm:pt>
    <dgm:pt modelId="{496BB862-8576-4C50-ACDD-DD2C7740C70D}" type="pres">
      <dgm:prSet presAssocID="{D9EEFD67-9157-4B15-9BCB-D412F983B196}" presName="rootText" presStyleLbl="node3" presStyleIdx="9" presStyleCnt="15">
        <dgm:presLayoutVars>
          <dgm:chPref val="3"/>
        </dgm:presLayoutVars>
      </dgm:prSet>
      <dgm:spPr/>
    </dgm:pt>
    <dgm:pt modelId="{6F67D40C-266E-4FF0-B726-B6AB0658A00A}" type="pres">
      <dgm:prSet presAssocID="{D9EEFD67-9157-4B15-9BCB-D412F983B196}" presName="rootConnector" presStyleLbl="node3" presStyleIdx="9" presStyleCnt="15"/>
      <dgm:spPr/>
    </dgm:pt>
    <dgm:pt modelId="{C36BC8A2-CB54-4B8D-A235-E4EB868A95AC}" type="pres">
      <dgm:prSet presAssocID="{D9EEFD67-9157-4B15-9BCB-D412F983B196}" presName="hierChild4" presStyleCnt="0"/>
      <dgm:spPr/>
    </dgm:pt>
    <dgm:pt modelId="{BFB7E118-8672-4DBB-8A59-C3D7579802F5}" type="pres">
      <dgm:prSet presAssocID="{D9EEFD67-9157-4B15-9BCB-D412F983B196}" presName="hierChild5" presStyleCnt="0"/>
      <dgm:spPr/>
    </dgm:pt>
    <dgm:pt modelId="{E5019E0A-F965-4FAF-A310-F96B4C15B903}" type="pres">
      <dgm:prSet presAssocID="{C2DCB8E2-051C-44B3-A5F6-8F778A1878DB}" presName="hierChild5" presStyleCnt="0"/>
      <dgm:spPr/>
    </dgm:pt>
    <dgm:pt modelId="{FB200E85-A6D9-4E0B-84EC-7015732A2787}" type="pres">
      <dgm:prSet presAssocID="{C1211C10-7728-4236-A368-795DA5D1B0B9}" presName="Name37" presStyleLbl="parChTrans1D2" presStyleIdx="3" presStyleCnt="5"/>
      <dgm:spPr/>
    </dgm:pt>
    <dgm:pt modelId="{7E4CC5E7-4BB1-4A88-9754-364DDA501BAB}" type="pres">
      <dgm:prSet presAssocID="{A9E9404D-94C7-4491-AECA-2840A685B35F}" presName="hierRoot2" presStyleCnt="0">
        <dgm:presLayoutVars>
          <dgm:hierBranch val="init"/>
        </dgm:presLayoutVars>
      </dgm:prSet>
      <dgm:spPr/>
    </dgm:pt>
    <dgm:pt modelId="{D8162914-AA00-469E-8FF4-A6EE59FE2358}" type="pres">
      <dgm:prSet presAssocID="{A9E9404D-94C7-4491-AECA-2840A685B35F}" presName="rootComposite" presStyleCnt="0"/>
      <dgm:spPr/>
    </dgm:pt>
    <dgm:pt modelId="{851640B4-1D5D-4A50-87C6-1078EB30A2AB}" type="pres">
      <dgm:prSet presAssocID="{A9E9404D-94C7-4491-AECA-2840A685B35F}" presName="rootText" presStyleLbl="node2" presStyleIdx="3" presStyleCnt="5">
        <dgm:presLayoutVars>
          <dgm:chPref val="3"/>
        </dgm:presLayoutVars>
      </dgm:prSet>
      <dgm:spPr/>
    </dgm:pt>
    <dgm:pt modelId="{ACC97929-146C-45AD-849B-72B5B2DBD539}" type="pres">
      <dgm:prSet presAssocID="{A9E9404D-94C7-4491-AECA-2840A685B35F}" presName="rootConnector" presStyleLbl="node2" presStyleIdx="3" presStyleCnt="5"/>
      <dgm:spPr/>
    </dgm:pt>
    <dgm:pt modelId="{4B32F15C-EACC-4F1A-A6E3-1269C0CA0FBE}" type="pres">
      <dgm:prSet presAssocID="{A9E9404D-94C7-4491-AECA-2840A685B35F}" presName="hierChild4" presStyleCnt="0"/>
      <dgm:spPr/>
    </dgm:pt>
    <dgm:pt modelId="{5CBE2B15-BD0C-4D1D-B5CD-617419182DFD}" type="pres">
      <dgm:prSet presAssocID="{F512EBA8-668B-4001-9DF2-68693A2CD187}" presName="Name37" presStyleLbl="parChTrans1D3" presStyleIdx="10" presStyleCnt="15"/>
      <dgm:spPr/>
    </dgm:pt>
    <dgm:pt modelId="{0AADDF65-B69D-4051-8957-AC24252DA535}" type="pres">
      <dgm:prSet presAssocID="{BE3FE929-220A-4674-8AF5-E16533F3DE24}" presName="hierRoot2" presStyleCnt="0">
        <dgm:presLayoutVars>
          <dgm:hierBranch val="init"/>
        </dgm:presLayoutVars>
      </dgm:prSet>
      <dgm:spPr/>
    </dgm:pt>
    <dgm:pt modelId="{71F1EFDB-2C2E-4DE1-9B9C-2A0515FAA975}" type="pres">
      <dgm:prSet presAssocID="{BE3FE929-220A-4674-8AF5-E16533F3DE24}" presName="rootComposite" presStyleCnt="0"/>
      <dgm:spPr/>
    </dgm:pt>
    <dgm:pt modelId="{D3A16527-EE65-47DE-8105-70FD95EDB042}" type="pres">
      <dgm:prSet presAssocID="{BE3FE929-220A-4674-8AF5-E16533F3DE24}" presName="rootText" presStyleLbl="node3" presStyleIdx="10" presStyleCnt="15">
        <dgm:presLayoutVars>
          <dgm:chPref val="3"/>
        </dgm:presLayoutVars>
      </dgm:prSet>
      <dgm:spPr/>
    </dgm:pt>
    <dgm:pt modelId="{A863FC28-D158-4B19-A841-553F88552D01}" type="pres">
      <dgm:prSet presAssocID="{BE3FE929-220A-4674-8AF5-E16533F3DE24}" presName="rootConnector" presStyleLbl="node3" presStyleIdx="10" presStyleCnt="15"/>
      <dgm:spPr/>
    </dgm:pt>
    <dgm:pt modelId="{AC2F8E34-6F53-42FF-AB8F-96D3D40EEF64}" type="pres">
      <dgm:prSet presAssocID="{BE3FE929-220A-4674-8AF5-E16533F3DE24}" presName="hierChild4" presStyleCnt="0"/>
      <dgm:spPr/>
    </dgm:pt>
    <dgm:pt modelId="{6A0864B9-E4E8-48EE-BCE5-0630608CA9C1}" type="pres">
      <dgm:prSet presAssocID="{BE3FE929-220A-4674-8AF5-E16533F3DE24}" presName="hierChild5" presStyleCnt="0"/>
      <dgm:spPr/>
    </dgm:pt>
    <dgm:pt modelId="{8863396F-7108-4774-8F60-C9B45F210A0E}" type="pres">
      <dgm:prSet presAssocID="{9E98D142-EEDA-42A4-BF94-007CE084BBE6}" presName="Name37" presStyleLbl="parChTrans1D3" presStyleIdx="11" presStyleCnt="15"/>
      <dgm:spPr/>
    </dgm:pt>
    <dgm:pt modelId="{04867045-558C-4D55-89C3-4DBF53D0B031}" type="pres">
      <dgm:prSet presAssocID="{76938521-6624-45C7-817B-6051C7978D0B}" presName="hierRoot2" presStyleCnt="0">
        <dgm:presLayoutVars>
          <dgm:hierBranch val="init"/>
        </dgm:presLayoutVars>
      </dgm:prSet>
      <dgm:spPr/>
    </dgm:pt>
    <dgm:pt modelId="{C4B511FC-00BB-418C-9276-606F15011A08}" type="pres">
      <dgm:prSet presAssocID="{76938521-6624-45C7-817B-6051C7978D0B}" presName="rootComposite" presStyleCnt="0"/>
      <dgm:spPr/>
    </dgm:pt>
    <dgm:pt modelId="{5442DD6B-4529-40F9-86D9-3775DFB0B91C}" type="pres">
      <dgm:prSet presAssocID="{76938521-6624-45C7-817B-6051C7978D0B}" presName="rootText" presStyleLbl="node3" presStyleIdx="11" presStyleCnt="15">
        <dgm:presLayoutVars>
          <dgm:chPref val="3"/>
        </dgm:presLayoutVars>
      </dgm:prSet>
      <dgm:spPr/>
    </dgm:pt>
    <dgm:pt modelId="{6AFDDD31-0207-4F12-9BFE-66DFEB584E0F}" type="pres">
      <dgm:prSet presAssocID="{76938521-6624-45C7-817B-6051C7978D0B}" presName="rootConnector" presStyleLbl="node3" presStyleIdx="11" presStyleCnt="15"/>
      <dgm:spPr/>
    </dgm:pt>
    <dgm:pt modelId="{17B0FD8D-1DB0-4E9B-9688-051E6E813ACD}" type="pres">
      <dgm:prSet presAssocID="{76938521-6624-45C7-817B-6051C7978D0B}" presName="hierChild4" presStyleCnt="0"/>
      <dgm:spPr/>
    </dgm:pt>
    <dgm:pt modelId="{9839A67B-C724-400C-A495-E26BDBEC373F}" type="pres">
      <dgm:prSet presAssocID="{76938521-6624-45C7-817B-6051C7978D0B}" presName="hierChild5" presStyleCnt="0"/>
      <dgm:spPr/>
    </dgm:pt>
    <dgm:pt modelId="{06A6D18A-1BD5-4374-80B3-FDDFB6AFF777}" type="pres">
      <dgm:prSet presAssocID="{1C849084-7F27-45F5-8542-ECBED0F3167A}" presName="Name37" presStyleLbl="parChTrans1D3" presStyleIdx="12" presStyleCnt="15"/>
      <dgm:spPr/>
    </dgm:pt>
    <dgm:pt modelId="{83EE4DCF-76A6-494D-A386-F36162DBDBB0}" type="pres">
      <dgm:prSet presAssocID="{49B422F3-2E4E-4A81-85DC-88F0082044E3}" presName="hierRoot2" presStyleCnt="0">
        <dgm:presLayoutVars>
          <dgm:hierBranch val="init"/>
        </dgm:presLayoutVars>
      </dgm:prSet>
      <dgm:spPr/>
    </dgm:pt>
    <dgm:pt modelId="{849D092F-90EE-4CE3-B857-044DD32D1D83}" type="pres">
      <dgm:prSet presAssocID="{49B422F3-2E4E-4A81-85DC-88F0082044E3}" presName="rootComposite" presStyleCnt="0"/>
      <dgm:spPr/>
    </dgm:pt>
    <dgm:pt modelId="{64E4A55C-C454-44E3-9664-6B24208F6C46}" type="pres">
      <dgm:prSet presAssocID="{49B422F3-2E4E-4A81-85DC-88F0082044E3}" presName="rootText" presStyleLbl="node3" presStyleIdx="12" presStyleCnt="15">
        <dgm:presLayoutVars>
          <dgm:chPref val="3"/>
        </dgm:presLayoutVars>
      </dgm:prSet>
      <dgm:spPr/>
    </dgm:pt>
    <dgm:pt modelId="{15CB3C18-562C-41C5-98F5-5251F1FA8263}" type="pres">
      <dgm:prSet presAssocID="{49B422F3-2E4E-4A81-85DC-88F0082044E3}" presName="rootConnector" presStyleLbl="node3" presStyleIdx="12" presStyleCnt="15"/>
      <dgm:spPr/>
    </dgm:pt>
    <dgm:pt modelId="{BF2BC394-2C0D-44D8-A2CD-7DFA023561FE}" type="pres">
      <dgm:prSet presAssocID="{49B422F3-2E4E-4A81-85DC-88F0082044E3}" presName="hierChild4" presStyleCnt="0"/>
      <dgm:spPr/>
    </dgm:pt>
    <dgm:pt modelId="{0B722C92-E1F8-40F1-BB78-E40B3D995FFC}" type="pres">
      <dgm:prSet presAssocID="{49B422F3-2E4E-4A81-85DC-88F0082044E3}" presName="hierChild5" presStyleCnt="0"/>
      <dgm:spPr/>
    </dgm:pt>
    <dgm:pt modelId="{CD6715C2-D760-40DB-BA2E-FBCD4F62C70F}" type="pres">
      <dgm:prSet presAssocID="{B007A154-2AF0-4CC1-9DCE-92F16464CAC4}" presName="Name37" presStyleLbl="parChTrans1D3" presStyleIdx="13" presStyleCnt="15"/>
      <dgm:spPr/>
    </dgm:pt>
    <dgm:pt modelId="{8A8AF930-F017-4311-94AB-7FD837DE1F9F}" type="pres">
      <dgm:prSet presAssocID="{F031E76A-79FF-4C38-AD85-8762C2CABFEB}" presName="hierRoot2" presStyleCnt="0">
        <dgm:presLayoutVars>
          <dgm:hierBranch val="init"/>
        </dgm:presLayoutVars>
      </dgm:prSet>
      <dgm:spPr/>
    </dgm:pt>
    <dgm:pt modelId="{122A223F-A12B-481B-B413-2E767E724D4A}" type="pres">
      <dgm:prSet presAssocID="{F031E76A-79FF-4C38-AD85-8762C2CABFEB}" presName="rootComposite" presStyleCnt="0"/>
      <dgm:spPr/>
    </dgm:pt>
    <dgm:pt modelId="{37A3440A-29CB-4724-8C3D-1411A2732E97}" type="pres">
      <dgm:prSet presAssocID="{F031E76A-79FF-4C38-AD85-8762C2CABFEB}" presName="rootText" presStyleLbl="node3" presStyleIdx="13" presStyleCnt="15">
        <dgm:presLayoutVars>
          <dgm:chPref val="3"/>
        </dgm:presLayoutVars>
      </dgm:prSet>
      <dgm:spPr/>
    </dgm:pt>
    <dgm:pt modelId="{A238779E-96B1-4C40-A22E-50DDE5A27957}" type="pres">
      <dgm:prSet presAssocID="{F031E76A-79FF-4C38-AD85-8762C2CABFEB}" presName="rootConnector" presStyleLbl="node3" presStyleIdx="13" presStyleCnt="15"/>
      <dgm:spPr/>
    </dgm:pt>
    <dgm:pt modelId="{5BDE08CB-F5D9-42D0-A9DD-F313AC7ACC5D}" type="pres">
      <dgm:prSet presAssocID="{F031E76A-79FF-4C38-AD85-8762C2CABFEB}" presName="hierChild4" presStyleCnt="0"/>
      <dgm:spPr/>
    </dgm:pt>
    <dgm:pt modelId="{68665E26-1FAB-4A07-BD73-E5349BFC87CC}" type="pres">
      <dgm:prSet presAssocID="{F031E76A-79FF-4C38-AD85-8762C2CABFEB}" presName="hierChild5" presStyleCnt="0"/>
      <dgm:spPr/>
    </dgm:pt>
    <dgm:pt modelId="{BC84E582-1143-4C7D-8E60-A092FF654186}" type="pres">
      <dgm:prSet presAssocID="{A9E9404D-94C7-4491-AECA-2840A685B35F}" presName="hierChild5" presStyleCnt="0"/>
      <dgm:spPr/>
    </dgm:pt>
    <dgm:pt modelId="{BF792017-F85D-4DC9-A21D-7E76C8886996}" type="pres">
      <dgm:prSet presAssocID="{A8E884B3-7675-429D-AEBF-952EB13F0175}" presName="Name37" presStyleLbl="parChTrans1D2" presStyleIdx="4" presStyleCnt="5"/>
      <dgm:spPr/>
    </dgm:pt>
    <dgm:pt modelId="{4B2AB048-B31C-4F94-B31A-2C312907E82E}" type="pres">
      <dgm:prSet presAssocID="{DDDB8A2E-015C-49E5-B848-B2E0ABD45A65}" presName="hierRoot2" presStyleCnt="0">
        <dgm:presLayoutVars>
          <dgm:hierBranch val="init"/>
        </dgm:presLayoutVars>
      </dgm:prSet>
      <dgm:spPr/>
    </dgm:pt>
    <dgm:pt modelId="{92485B73-4438-4926-A0AC-3E452B2C21B1}" type="pres">
      <dgm:prSet presAssocID="{DDDB8A2E-015C-49E5-B848-B2E0ABD45A65}" presName="rootComposite" presStyleCnt="0"/>
      <dgm:spPr/>
    </dgm:pt>
    <dgm:pt modelId="{CACD5E08-C878-4513-9E95-C8BAD3F8784C}" type="pres">
      <dgm:prSet presAssocID="{DDDB8A2E-015C-49E5-B848-B2E0ABD45A65}" presName="rootText" presStyleLbl="node2" presStyleIdx="4" presStyleCnt="5">
        <dgm:presLayoutVars>
          <dgm:chPref val="3"/>
        </dgm:presLayoutVars>
      </dgm:prSet>
      <dgm:spPr/>
    </dgm:pt>
    <dgm:pt modelId="{9449A84D-8E93-4CEF-B4C1-F36B4B09B1BA}" type="pres">
      <dgm:prSet presAssocID="{DDDB8A2E-015C-49E5-B848-B2E0ABD45A65}" presName="rootConnector" presStyleLbl="node2" presStyleIdx="4" presStyleCnt="5"/>
      <dgm:spPr/>
    </dgm:pt>
    <dgm:pt modelId="{0EADA31C-01F1-459F-8C0C-7DAFDABA76C8}" type="pres">
      <dgm:prSet presAssocID="{DDDB8A2E-015C-49E5-B848-B2E0ABD45A65}" presName="hierChild4" presStyleCnt="0"/>
      <dgm:spPr/>
    </dgm:pt>
    <dgm:pt modelId="{B9CCE90B-41D2-4B0A-AE90-11F919997BAA}" type="pres">
      <dgm:prSet presAssocID="{AA94CBD1-10DC-4CB6-A230-0380821CA144}" presName="Name37" presStyleLbl="parChTrans1D3" presStyleIdx="14" presStyleCnt="15"/>
      <dgm:spPr/>
    </dgm:pt>
    <dgm:pt modelId="{4F5F966E-0ECA-4361-9298-C6DD132978A2}" type="pres">
      <dgm:prSet presAssocID="{41DE84C4-BF60-4ABA-BEFA-57767D425AA5}" presName="hierRoot2" presStyleCnt="0">
        <dgm:presLayoutVars>
          <dgm:hierBranch val="init"/>
        </dgm:presLayoutVars>
      </dgm:prSet>
      <dgm:spPr/>
    </dgm:pt>
    <dgm:pt modelId="{E97CCF38-B7A8-4B79-A526-055462180FAB}" type="pres">
      <dgm:prSet presAssocID="{41DE84C4-BF60-4ABA-BEFA-57767D425AA5}" presName="rootComposite" presStyleCnt="0"/>
      <dgm:spPr/>
    </dgm:pt>
    <dgm:pt modelId="{70C4D496-F4B8-4FC7-A206-E8A0561855C6}" type="pres">
      <dgm:prSet presAssocID="{41DE84C4-BF60-4ABA-BEFA-57767D425AA5}" presName="rootText" presStyleLbl="node3" presStyleIdx="14" presStyleCnt="15">
        <dgm:presLayoutVars>
          <dgm:chPref val="3"/>
        </dgm:presLayoutVars>
      </dgm:prSet>
      <dgm:spPr/>
    </dgm:pt>
    <dgm:pt modelId="{EB42FAB0-D24D-4C27-BD4B-5D8333B5D39D}" type="pres">
      <dgm:prSet presAssocID="{41DE84C4-BF60-4ABA-BEFA-57767D425AA5}" presName="rootConnector" presStyleLbl="node3" presStyleIdx="14" presStyleCnt="15"/>
      <dgm:spPr/>
    </dgm:pt>
    <dgm:pt modelId="{A5E5A494-8110-44D6-8C47-88DD11238C11}" type="pres">
      <dgm:prSet presAssocID="{41DE84C4-BF60-4ABA-BEFA-57767D425AA5}" presName="hierChild4" presStyleCnt="0"/>
      <dgm:spPr/>
    </dgm:pt>
    <dgm:pt modelId="{AEC21592-BDD7-47B3-BD2B-32BBCB485609}" type="pres">
      <dgm:prSet presAssocID="{41DE84C4-BF60-4ABA-BEFA-57767D425AA5}" presName="hierChild5" presStyleCnt="0"/>
      <dgm:spPr/>
    </dgm:pt>
    <dgm:pt modelId="{B35DA9EB-E4CC-4264-A705-5CE9AD13A471}" type="pres">
      <dgm:prSet presAssocID="{DDDB8A2E-015C-49E5-B848-B2E0ABD45A65}" presName="hierChild5" presStyleCnt="0"/>
      <dgm:spPr/>
    </dgm:pt>
    <dgm:pt modelId="{17AF5E59-BDB7-4ECE-BCAD-5E28E54F8783}" type="pres">
      <dgm:prSet presAssocID="{5683CA5B-28FE-4179-8B72-5E2D85F21412}" presName="hierChild3" presStyleCnt="0"/>
      <dgm:spPr/>
    </dgm:pt>
  </dgm:ptLst>
  <dgm:cxnLst>
    <dgm:cxn modelId="{81BAF405-6F57-4803-A4D5-A813C28F8F9A}" type="presOf" srcId="{B007A154-2AF0-4CC1-9DCE-92F16464CAC4}" destId="{CD6715C2-D760-40DB-BA2E-FBCD4F62C70F}" srcOrd="0" destOrd="0" presId="urn:microsoft.com/office/officeart/2005/8/layout/orgChart1"/>
    <dgm:cxn modelId="{57247009-BA2E-4974-B97A-4EA4F891B270}" srcId="{F25D0319-3BC9-4FD3-B3F6-0BDD1D1377CB}" destId="{41276B7D-88C0-41E2-92A3-4B276B0E8E60}" srcOrd="1" destOrd="0" parTransId="{41AF807C-BAF6-47D7-865E-A1B61018C39D}" sibTransId="{F8CC9AFE-5676-41CF-AE6C-3279CFEBA313}"/>
    <dgm:cxn modelId="{6CD16C10-4ACA-4290-B1C1-FAC8D8CF80F8}" srcId="{5683CA5B-28FE-4179-8B72-5E2D85F21412}" destId="{C2DCB8E2-051C-44B3-A5F6-8F778A1878DB}" srcOrd="2" destOrd="0" parTransId="{ED3D2FBA-8883-402A-9813-863AA52891AB}" sibTransId="{60EA61C5-81DD-44E8-AEAD-DC99F46042D0}"/>
    <dgm:cxn modelId="{0DFCA613-FBEC-40B0-9041-3A0242246925}" srcId="{F25D0319-3BC9-4FD3-B3F6-0BDD1D1377CB}" destId="{A02DCF1D-66DC-4C3B-B903-33315F1C7783}" srcOrd="0" destOrd="0" parTransId="{B7F75ACB-E953-44C8-8996-C132CB0B8070}" sibTransId="{1EBF47C6-7488-4F8E-ADA1-35133FC92924}"/>
    <dgm:cxn modelId="{1B0DD418-72AE-4C4E-88B7-652319E0F62B}" srcId="{A9E9404D-94C7-4491-AECA-2840A685B35F}" destId="{BE3FE929-220A-4674-8AF5-E16533F3DE24}" srcOrd="0" destOrd="0" parTransId="{F512EBA8-668B-4001-9DF2-68693A2CD187}" sibTransId="{50009D18-6FE2-47E1-B9C3-BCEC1125DEB8}"/>
    <dgm:cxn modelId="{D45ECC1D-EC56-4784-AF83-06E59AC928B9}" srcId="{C2DCB8E2-051C-44B3-A5F6-8F778A1878DB}" destId="{D9EEFD67-9157-4B15-9BCB-D412F983B196}" srcOrd="3" destOrd="0" parTransId="{0AD963C7-89D4-4B1A-94C6-C72A9E3D9135}" sibTransId="{D384C8EA-E805-43DD-9317-F4CC7B60ED41}"/>
    <dgm:cxn modelId="{DCC8CC1E-D436-4063-98B2-D89D1608F05D}" type="presOf" srcId="{F512EBA8-668B-4001-9DF2-68693A2CD187}" destId="{5CBE2B15-BD0C-4D1D-B5CD-617419182DFD}" srcOrd="0" destOrd="0" presId="urn:microsoft.com/office/officeart/2005/8/layout/orgChart1"/>
    <dgm:cxn modelId="{93E2CE1F-F12F-444B-A327-28491E4DF98B}" type="presOf" srcId="{76938521-6624-45C7-817B-6051C7978D0B}" destId="{6AFDDD31-0207-4F12-9BFE-66DFEB584E0F}" srcOrd="1" destOrd="0" presId="urn:microsoft.com/office/officeart/2005/8/layout/orgChart1"/>
    <dgm:cxn modelId="{AF891629-63C6-4A77-8C6B-F4A9C9F5F25B}" type="presOf" srcId="{7D096A91-F14F-4AC7-8FD3-B2A1FF00153A}" destId="{946A5362-408C-4A14-9289-6B795695C909}" srcOrd="0" destOrd="0" presId="urn:microsoft.com/office/officeart/2005/8/layout/orgChart1"/>
    <dgm:cxn modelId="{27BC102B-79CC-477D-B5C3-77B992B3DF1D}" type="presOf" srcId="{B19D2715-B0A6-4195-9EA2-13B342651B3D}" destId="{45054E15-D64E-48AD-8EB2-D9EEA39BA07B}" srcOrd="0" destOrd="0" presId="urn:microsoft.com/office/officeart/2005/8/layout/orgChart1"/>
    <dgm:cxn modelId="{6A9E892B-3DF4-4A42-A19D-B101CB172F0F}" type="presOf" srcId="{8F5969A5-43C6-4628-AE99-D23F3F8D29CA}" destId="{94B358F3-C688-40BF-BCAF-B304B224037C}" srcOrd="0" destOrd="0" presId="urn:microsoft.com/office/officeart/2005/8/layout/orgChart1"/>
    <dgm:cxn modelId="{2685A42F-A576-4899-8EF3-0A455596852B}" type="presOf" srcId="{89FA455D-F792-4C3D-9F73-BD757E6CD809}" destId="{87214146-FE93-4C82-AFD6-261AEBE50F9A}" srcOrd="0" destOrd="0" presId="urn:microsoft.com/office/officeart/2005/8/layout/orgChart1"/>
    <dgm:cxn modelId="{CF188132-4E33-4CAA-92CB-BD16928BA2CA}" srcId="{A9E9404D-94C7-4491-AECA-2840A685B35F}" destId="{76938521-6624-45C7-817B-6051C7978D0B}" srcOrd="1" destOrd="0" parTransId="{9E98D142-EEDA-42A4-BF94-007CE084BBE6}" sibTransId="{0ED30C2B-7257-4F14-BF11-7737E74D6227}"/>
    <dgm:cxn modelId="{C2109C34-C506-4F04-80D2-F2E5B30AC50C}" type="presOf" srcId="{914A633B-013E-4C2E-9532-5CCA6EE6ADA2}" destId="{42F2F35A-E754-4A53-B802-73A84A88EE9F}" srcOrd="1" destOrd="0" presId="urn:microsoft.com/office/officeart/2005/8/layout/orgChart1"/>
    <dgm:cxn modelId="{7D54AB34-B0B5-4EA0-8A7E-B77900C7281B}" srcId="{A9E9404D-94C7-4491-AECA-2840A685B35F}" destId="{F031E76A-79FF-4C38-AD85-8762C2CABFEB}" srcOrd="3" destOrd="0" parTransId="{B007A154-2AF0-4CC1-9DCE-92F16464CAC4}" sibTransId="{1E576C5C-AFB0-44A7-90E6-E12897200386}"/>
    <dgm:cxn modelId="{B9CC4938-F850-480D-BCB8-8EC770FEE576}" srcId="{A9E9404D-94C7-4491-AECA-2840A685B35F}" destId="{49B422F3-2E4E-4A81-85DC-88F0082044E3}" srcOrd="2" destOrd="0" parTransId="{1C849084-7F27-45F5-8542-ECBED0F3167A}" sibTransId="{FF1D705E-D1D8-4E86-A876-A6209B8A0E49}"/>
    <dgm:cxn modelId="{ACFC365D-3CB3-40B3-A04E-130FF83D092E}" srcId="{F25D0319-3BC9-4FD3-B3F6-0BDD1D1377CB}" destId="{8F5969A5-43C6-4628-AE99-D23F3F8D29CA}" srcOrd="2" destOrd="0" parTransId="{A6384F66-4FA0-4167-B677-591DFC0A6EE7}" sibTransId="{B4026A24-35BB-4BF4-963B-AEBD11276AD1}"/>
    <dgm:cxn modelId="{57426F5E-4BCD-4529-B4D3-87A9C96293E6}" type="presOf" srcId="{DDDB8A2E-015C-49E5-B848-B2E0ABD45A65}" destId="{9449A84D-8E93-4CEF-B4C1-F36B4B09B1BA}" srcOrd="1" destOrd="0" presId="urn:microsoft.com/office/officeart/2005/8/layout/orgChart1"/>
    <dgm:cxn modelId="{53AA4E63-BD3C-4152-BA0A-3350608472B9}" type="presOf" srcId="{EFF17143-D8F7-4824-8878-69B7C8A28E07}" destId="{845AF227-D0EA-4AEF-87A6-95B58A2A2AA7}" srcOrd="0" destOrd="0" presId="urn:microsoft.com/office/officeart/2005/8/layout/orgChart1"/>
    <dgm:cxn modelId="{CD8D6E67-57BC-4D63-AECA-7B5C0BB24BDA}" srcId="{5683CA5B-28FE-4179-8B72-5E2D85F21412}" destId="{F25D0319-3BC9-4FD3-B3F6-0BDD1D1377CB}" srcOrd="1" destOrd="0" parTransId="{4D2A50D4-6ACF-4E46-915C-553631D557ED}" sibTransId="{EA8C0CF9-3951-4A10-9EB9-B25118C0C12E}"/>
    <dgm:cxn modelId="{F93D8367-50AD-4F2A-826F-B1CD9F28E7E2}" type="presOf" srcId="{A8E884B3-7675-429D-AEBF-952EB13F0175}" destId="{BF792017-F85D-4DC9-A21D-7E76C8886996}" srcOrd="0" destOrd="0" presId="urn:microsoft.com/office/officeart/2005/8/layout/orgChart1"/>
    <dgm:cxn modelId="{5699B54B-DEAD-4CEF-8356-060CE6E9C718}" type="presOf" srcId="{F25D0319-3BC9-4FD3-B3F6-0BDD1D1377CB}" destId="{E88C7433-B319-4E5D-829C-81FB8BD19FA9}" srcOrd="0" destOrd="0" presId="urn:microsoft.com/office/officeart/2005/8/layout/orgChart1"/>
    <dgm:cxn modelId="{22AA5F4F-F540-4C4C-9F65-222DDF796BDA}" type="presOf" srcId="{8F5969A5-43C6-4628-AE99-D23F3F8D29CA}" destId="{99AC4903-FB1C-442F-BA58-5C5C37932341}" srcOrd="1" destOrd="0" presId="urn:microsoft.com/office/officeart/2005/8/layout/orgChart1"/>
    <dgm:cxn modelId="{10EEF14F-6EF4-48C2-A3CA-E98E4D54081D}" type="presOf" srcId="{A9E9404D-94C7-4491-AECA-2840A685B35F}" destId="{ACC97929-146C-45AD-849B-72B5B2DBD539}" srcOrd="1" destOrd="0" presId="urn:microsoft.com/office/officeart/2005/8/layout/orgChart1"/>
    <dgm:cxn modelId="{6A90B271-AA59-46E1-B544-72A7A015C5D9}" srcId="{C2DCB8E2-051C-44B3-A5F6-8F778A1878DB}" destId="{102AE4B7-EFCF-4AEB-A99F-C8A7419D64C9}" srcOrd="0" destOrd="0" parTransId="{9D9E247B-4599-448A-BE9D-C8E4AC95FCFF}" sibTransId="{65C751A1-F66F-4C5B-83BC-C85DBCA24291}"/>
    <dgm:cxn modelId="{F67C1472-17E2-4CF8-9583-9C7694A56547}" type="presOf" srcId="{C2DCB8E2-051C-44B3-A5F6-8F778A1878DB}" destId="{899B01C3-310C-4A24-9FBC-AC79D2AEB904}" srcOrd="0" destOrd="0" presId="urn:microsoft.com/office/officeart/2005/8/layout/orgChart1"/>
    <dgm:cxn modelId="{95480D53-EC53-4C89-92FE-C627F4D59566}" type="presOf" srcId="{C2DCB8E2-051C-44B3-A5F6-8F778A1878DB}" destId="{BD41FDBB-30A5-4150-B3B9-FE436E4C8D5A}" srcOrd="1" destOrd="0" presId="urn:microsoft.com/office/officeart/2005/8/layout/orgChart1"/>
    <dgm:cxn modelId="{22487F74-4F99-4829-A164-891C1ACD8247}" type="presOf" srcId="{D9EEFD67-9157-4B15-9BCB-D412F983B196}" destId="{496BB862-8576-4C50-ACDD-DD2C7740C70D}" srcOrd="0" destOrd="0" presId="urn:microsoft.com/office/officeart/2005/8/layout/orgChart1"/>
    <dgm:cxn modelId="{B84AFF74-0A31-445E-8D0F-788D5140384B}" srcId="{5683CA5B-28FE-4179-8B72-5E2D85F21412}" destId="{A9E9404D-94C7-4491-AECA-2840A685B35F}" srcOrd="3" destOrd="0" parTransId="{C1211C10-7728-4236-A368-795DA5D1B0B9}" sibTransId="{4A7A2FBD-CB02-49A2-9F5D-6E8EE671957E}"/>
    <dgm:cxn modelId="{0EA11456-13FF-42A4-853B-A95DF1F0809F}" srcId="{B19D2715-B0A6-4195-9EA2-13B342651B3D}" destId="{7752ED0D-707D-4AEE-9AF6-C243D315095D}" srcOrd="0" destOrd="0" parTransId="{68B1DF98-6D7E-49B0-AA53-DC41A6CA3BD8}" sibTransId="{3C8135D9-0AD2-48B2-BC2A-80DD7C744ED0}"/>
    <dgm:cxn modelId="{77DCDB56-A787-45DD-9DBE-702392AD7EB3}" type="presOf" srcId="{102AE4B7-EFCF-4AEB-A99F-C8A7419D64C9}" destId="{24865F32-D5D8-43DE-80E7-EF443A1B814C}" srcOrd="1" destOrd="0" presId="urn:microsoft.com/office/officeart/2005/8/layout/orgChart1"/>
    <dgm:cxn modelId="{55CAFE76-9982-4876-AC01-8EB42EFC0402}" type="presOf" srcId="{A9E9404D-94C7-4491-AECA-2840A685B35F}" destId="{851640B4-1D5D-4A50-87C6-1078EB30A2AB}" srcOrd="0" destOrd="0" presId="urn:microsoft.com/office/officeart/2005/8/layout/orgChart1"/>
    <dgm:cxn modelId="{A032A857-DF52-409C-9C9E-4F3AEE007E80}" type="presOf" srcId="{914A633B-013E-4C2E-9532-5CCA6EE6ADA2}" destId="{0BA2664C-4582-49C1-BEC6-38A53D568BF2}" srcOrd="0" destOrd="0" presId="urn:microsoft.com/office/officeart/2005/8/layout/orgChart1"/>
    <dgm:cxn modelId="{99FA2458-3D9B-4736-B0B6-DF83A2B0C754}" type="presOf" srcId="{1C849084-7F27-45F5-8542-ECBED0F3167A}" destId="{06A6D18A-1BD5-4374-80B3-FDDFB6AFF777}" srcOrd="0" destOrd="0" presId="urn:microsoft.com/office/officeart/2005/8/layout/orgChart1"/>
    <dgm:cxn modelId="{7A667E59-7F27-4CCF-967F-111EB7B705DC}" type="presOf" srcId="{BE3FE929-220A-4674-8AF5-E16533F3DE24}" destId="{A863FC28-D158-4B19-A841-553F88552D01}" srcOrd="1" destOrd="0" presId="urn:microsoft.com/office/officeart/2005/8/layout/orgChart1"/>
    <dgm:cxn modelId="{FE55C57C-8AE9-45E2-A0A9-22969D1BF66E}" type="presOf" srcId="{BEE5CB5A-ECE3-4C01-922E-C708B5CBA032}" destId="{78DFA63D-E6AB-494D-83C6-C0DCAFD2530A}" srcOrd="0" destOrd="0" presId="urn:microsoft.com/office/officeart/2005/8/layout/orgChart1"/>
    <dgm:cxn modelId="{8F3F937F-FA58-43A3-8408-DE1953F3826D}" type="presOf" srcId="{5683CA5B-28FE-4179-8B72-5E2D85F21412}" destId="{41C7C94E-8EC7-4F81-9E01-4EB0C0C8F668}" srcOrd="0" destOrd="0" presId="urn:microsoft.com/office/officeart/2005/8/layout/orgChart1"/>
    <dgm:cxn modelId="{B8E44180-8D61-498C-8DD4-C67803059AEA}" type="presOf" srcId="{BEE5CB5A-ECE3-4C01-922E-C708B5CBA032}" destId="{C780FBCE-C342-4B3D-964E-597CD39C2704}" srcOrd="1" destOrd="0" presId="urn:microsoft.com/office/officeart/2005/8/layout/orgChart1"/>
    <dgm:cxn modelId="{2C89E587-F3C0-47D6-B259-F7699AAEFF64}" type="presOf" srcId="{5B181161-C10B-4623-9530-E9A6F4E49D0E}" destId="{4CF64967-C486-45A5-8A2C-D75B63E30EDA}" srcOrd="1" destOrd="0" presId="urn:microsoft.com/office/officeart/2005/8/layout/orgChart1"/>
    <dgm:cxn modelId="{37F95A8C-FDD8-4795-BC6A-C8AB05D24E82}" type="presOf" srcId="{F031E76A-79FF-4C38-AD85-8762C2CABFEB}" destId="{A238779E-96B1-4C40-A22E-50DDE5A27957}" srcOrd="1" destOrd="0" presId="urn:microsoft.com/office/officeart/2005/8/layout/orgChart1"/>
    <dgm:cxn modelId="{954A118F-9BE8-442F-AAD7-056A0F70A85F}" srcId="{DDDB8A2E-015C-49E5-B848-B2E0ABD45A65}" destId="{41DE84C4-BF60-4ABA-BEFA-57767D425AA5}" srcOrd="0" destOrd="0" parTransId="{AA94CBD1-10DC-4CB6-A230-0380821CA144}" sibTransId="{819E8D0D-3238-44FF-8861-D731585FDEE4}"/>
    <dgm:cxn modelId="{481C4D8F-866D-4133-A075-2C83248547CC}" type="presOf" srcId="{7752ED0D-707D-4AEE-9AF6-C243D315095D}" destId="{E42294CF-B694-4425-A704-262371E3E081}" srcOrd="1" destOrd="0" presId="urn:microsoft.com/office/officeart/2005/8/layout/orgChart1"/>
    <dgm:cxn modelId="{A215848F-B0B2-441F-9BB3-084D5625BCC2}" type="presOf" srcId="{4D2A50D4-6ACF-4E46-915C-553631D557ED}" destId="{42ED6EA5-ACE2-4091-8624-A6E1EC9DD0F2}" srcOrd="0" destOrd="0" presId="urn:microsoft.com/office/officeart/2005/8/layout/orgChart1"/>
    <dgm:cxn modelId="{538B9691-C2E4-4494-9692-B04D5A1C559F}" type="presOf" srcId="{0AD963C7-89D4-4B1A-94C6-C72A9E3D9135}" destId="{2F339793-45C6-4980-B433-83639626C0DE}" srcOrd="0" destOrd="0" presId="urn:microsoft.com/office/officeart/2005/8/layout/orgChart1"/>
    <dgm:cxn modelId="{E09CC991-947E-464B-B2B0-848A873B13DB}" type="presOf" srcId="{A02DCF1D-66DC-4C3B-B903-33315F1C7783}" destId="{FA53E177-6368-428E-8C29-104FF04DFB10}" srcOrd="1" destOrd="0" presId="urn:microsoft.com/office/officeart/2005/8/layout/orgChart1"/>
    <dgm:cxn modelId="{2F25DC93-EA9F-436D-8D6F-85F09404A903}" type="presOf" srcId="{102AE4B7-EFCF-4AEB-A99F-C8A7419D64C9}" destId="{7A622A48-9E10-4802-A012-6C1CC07260A2}" srcOrd="0" destOrd="0" presId="urn:microsoft.com/office/officeart/2005/8/layout/orgChart1"/>
    <dgm:cxn modelId="{EEBD4194-6EE4-4B7B-AE7B-08BC121D4AAA}" type="presOf" srcId="{B7F75ACB-E953-44C8-8996-C132CB0B8070}" destId="{9B910638-0289-4FA0-B8C2-6759E4D26925}" srcOrd="0" destOrd="0" presId="urn:microsoft.com/office/officeart/2005/8/layout/orgChart1"/>
    <dgm:cxn modelId="{9FBD0B95-F8EB-4309-9CA7-6E81418231F6}" type="presOf" srcId="{B19D2715-B0A6-4195-9EA2-13B342651B3D}" destId="{8AE5ED5C-57BF-45E3-8259-6345B0529ABB}" srcOrd="1" destOrd="0" presId="urn:microsoft.com/office/officeart/2005/8/layout/orgChart1"/>
    <dgm:cxn modelId="{AAA72E9A-237E-4CC1-8D1F-A5650BC4A94C}" type="presOf" srcId="{C1211C10-7728-4236-A368-795DA5D1B0B9}" destId="{FB200E85-A6D9-4E0B-84EC-7015732A2787}" srcOrd="0" destOrd="0" presId="urn:microsoft.com/office/officeart/2005/8/layout/orgChart1"/>
    <dgm:cxn modelId="{9E4B35A1-4B6D-4DA1-B714-71123255FFBB}" srcId="{C2DCB8E2-051C-44B3-A5F6-8F778A1878DB}" destId="{BEE5CB5A-ECE3-4C01-922E-C708B5CBA032}" srcOrd="1" destOrd="0" parTransId="{E21EBC22-558F-4A67-9375-8567A05B90E9}" sibTransId="{BE49E2F5-E8A6-463A-9EFD-DA0B76106F04}"/>
    <dgm:cxn modelId="{BB6B8CA1-CEB8-4914-972A-549FB52AB9F6}" type="presOf" srcId="{ED3D2FBA-8883-402A-9813-863AA52891AB}" destId="{631EC942-A9F8-47F2-874B-A837231A23CE}" srcOrd="0" destOrd="0" presId="urn:microsoft.com/office/officeart/2005/8/layout/orgChart1"/>
    <dgm:cxn modelId="{878DFCA7-3CE8-4B0B-9ADF-B87FC35F7CCE}" type="presOf" srcId="{BE3FE929-220A-4674-8AF5-E16533F3DE24}" destId="{D3A16527-EE65-47DE-8105-70FD95EDB042}" srcOrd="0" destOrd="0" presId="urn:microsoft.com/office/officeart/2005/8/layout/orgChart1"/>
    <dgm:cxn modelId="{AB2251AB-0937-491A-8184-1B73629936C3}" type="presOf" srcId="{41276B7D-88C0-41E2-92A3-4B276B0E8E60}" destId="{4D1E85D4-86E0-479D-8D68-0D6343EB7A89}" srcOrd="1" destOrd="0" presId="urn:microsoft.com/office/officeart/2005/8/layout/orgChart1"/>
    <dgm:cxn modelId="{2EBDF3AC-3E52-409F-8BA4-D2B62ADB0C69}" type="presOf" srcId="{9D9E247B-4599-448A-BE9D-C8E4AC95FCFF}" destId="{E388B82C-DCA1-4071-A189-274C9E68CEB8}" srcOrd="0" destOrd="0" presId="urn:microsoft.com/office/officeart/2005/8/layout/orgChart1"/>
    <dgm:cxn modelId="{9D8D19AD-079A-4B02-889B-D76303016450}" srcId="{C2DCB8E2-051C-44B3-A5F6-8F778A1878DB}" destId="{B61F885D-7314-4E69-AD32-E45F19A27F50}" srcOrd="2" destOrd="0" parTransId="{509FDC81-C755-4315-A8AC-D0C6F51AAFEE}" sibTransId="{5C23E786-3B36-468A-8243-0BCFB86CCA25}"/>
    <dgm:cxn modelId="{90B7AEBA-C56B-48CA-B1B6-415E139EFBE0}" srcId="{B19D2715-B0A6-4195-9EA2-13B342651B3D}" destId="{914A633B-013E-4C2E-9532-5CCA6EE6ADA2}" srcOrd="2" destOrd="0" parTransId="{7D096A91-F14F-4AC7-8FD3-B2A1FF00153A}" sibTransId="{1A5C012E-7832-4DE7-99B2-C7B51E8B48F9}"/>
    <dgm:cxn modelId="{B56FDABE-696B-45AC-9C4B-6E3B7789FCA6}" type="presOf" srcId="{F031E76A-79FF-4C38-AD85-8762C2CABFEB}" destId="{37A3440A-29CB-4724-8C3D-1411A2732E97}" srcOrd="0" destOrd="0" presId="urn:microsoft.com/office/officeart/2005/8/layout/orgChart1"/>
    <dgm:cxn modelId="{DD066EC1-3A2A-4093-8836-BDE4376BB97B}" type="presOf" srcId="{49B422F3-2E4E-4A81-85DC-88F0082044E3}" destId="{64E4A55C-C454-44E3-9664-6B24208F6C46}" srcOrd="0" destOrd="0" presId="urn:microsoft.com/office/officeart/2005/8/layout/orgChart1"/>
    <dgm:cxn modelId="{51FE5EC4-743E-4223-9407-E5FE2CC7BFD5}" type="presOf" srcId="{D9EEFD67-9157-4B15-9BCB-D412F983B196}" destId="{6F67D40C-266E-4FF0-B726-B6AB0658A00A}" srcOrd="1" destOrd="0" presId="urn:microsoft.com/office/officeart/2005/8/layout/orgChart1"/>
    <dgm:cxn modelId="{67E23AC7-852D-45AE-843C-7E7716E3692B}" type="presOf" srcId="{A02DCF1D-66DC-4C3B-B903-33315F1C7783}" destId="{4998E68C-599E-478D-A309-59D5E9AC148B}" srcOrd="0" destOrd="0" presId="urn:microsoft.com/office/officeart/2005/8/layout/orgChart1"/>
    <dgm:cxn modelId="{BFFFE1C8-5B38-4B67-8FBA-3EE5BBEF43B0}" type="presOf" srcId="{AA94CBD1-10DC-4CB6-A230-0380821CA144}" destId="{B9CCE90B-41D2-4B0A-AE90-11F919997BAA}" srcOrd="0" destOrd="0" presId="urn:microsoft.com/office/officeart/2005/8/layout/orgChart1"/>
    <dgm:cxn modelId="{8865D0CE-DA14-4B6B-886C-2ED881532771}" type="presOf" srcId="{F25D0319-3BC9-4FD3-B3F6-0BDD1D1377CB}" destId="{AA936862-87EE-467C-9365-2BA44721AF77}" srcOrd="1" destOrd="0" presId="urn:microsoft.com/office/officeart/2005/8/layout/orgChart1"/>
    <dgm:cxn modelId="{5DDDD6CF-9193-4AC7-B275-D19867ACAE71}" type="presOf" srcId="{49B422F3-2E4E-4A81-85DC-88F0082044E3}" destId="{15CB3C18-562C-41C5-98F5-5251F1FA8263}" srcOrd="1" destOrd="0" presId="urn:microsoft.com/office/officeart/2005/8/layout/orgChart1"/>
    <dgm:cxn modelId="{67F42AD2-9539-4B04-BFC0-4663EA892936}" type="presOf" srcId="{B61F885D-7314-4E69-AD32-E45F19A27F50}" destId="{824DB510-5FA3-433C-BE3C-3FC869A7CFA3}" srcOrd="1" destOrd="0" presId="urn:microsoft.com/office/officeart/2005/8/layout/orgChart1"/>
    <dgm:cxn modelId="{5CB421D6-01DF-4D47-828C-8542E74E8813}" type="presOf" srcId="{DDDB8A2E-015C-49E5-B848-B2E0ABD45A65}" destId="{CACD5E08-C878-4513-9E95-C8BAD3F8784C}" srcOrd="0" destOrd="0" presId="urn:microsoft.com/office/officeart/2005/8/layout/orgChart1"/>
    <dgm:cxn modelId="{597F20D7-7AC3-44B4-8367-7E6DB145A3D9}" type="presOf" srcId="{76938521-6624-45C7-817B-6051C7978D0B}" destId="{5442DD6B-4529-40F9-86D9-3775DFB0B91C}" srcOrd="0" destOrd="0" presId="urn:microsoft.com/office/officeart/2005/8/layout/orgChart1"/>
    <dgm:cxn modelId="{0B76D1D8-22F1-4D4A-9E76-A7E086C9BB16}" type="presOf" srcId="{41AF807C-BAF6-47D7-865E-A1B61018C39D}" destId="{640AB765-5713-4DAC-9227-CD6B3C6F307D}" srcOrd="0" destOrd="0" presId="urn:microsoft.com/office/officeart/2005/8/layout/orgChart1"/>
    <dgm:cxn modelId="{87AA1DD9-1803-46E5-B33C-AA0DAF9E2C8E}" srcId="{5683CA5B-28FE-4179-8B72-5E2D85F21412}" destId="{DDDB8A2E-015C-49E5-B848-B2E0ABD45A65}" srcOrd="4" destOrd="0" parTransId="{A8E884B3-7675-429D-AEBF-952EB13F0175}" sibTransId="{D9F8520B-8520-41AA-8C8F-15C27EB8E93F}"/>
    <dgm:cxn modelId="{0BDEEFDD-1A26-4058-A9C7-55BA7F3B9F25}" type="presOf" srcId="{41276B7D-88C0-41E2-92A3-4B276B0E8E60}" destId="{F700BC18-564D-42C1-93E1-7FD987C0A7EA}" srcOrd="0" destOrd="0" presId="urn:microsoft.com/office/officeart/2005/8/layout/orgChart1"/>
    <dgm:cxn modelId="{FD8651E0-E5C9-45BB-A6EA-13F84F6E54E8}" type="presOf" srcId="{41DE84C4-BF60-4ABA-BEFA-57767D425AA5}" destId="{70C4D496-F4B8-4FC7-A206-E8A0561855C6}" srcOrd="0" destOrd="0" presId="urn:microsoft.com/office/officeart/2005/8/layout/orgChart1"/>
    <dgm:cxn modelId="{C9DE84E3-CAA2-4E76-B1A3-31E15A255C36}" srcId="{04DE3766-C206-4CFD-8CA8-1BC7A5AA34B7}" destId="{5683CA5B-28FE-4179-8B72-5E2D85F21412}" srcOrd="0" destOrd="0" parTransId="{10EAE1A6-7C84-4AF0-B3AB-CC574E7302B1}" sibTransId="{4FF55BD7-AF3C-449A-A3B8-B61B8FB4CE20}"/>
    <dgm:cxn modelId="{95B3D5E4-B385-40C7-AD0A-3EB667574AAE}" type="presOf" srcId="{E21EBC22-558F-4A67-9375-8567A05B90E9}" destId="{05A25CC5-064C-41F1-B687-49B01984290C}" srcOrd="0" destOrd="0" presId="urn:microsoft.com/office/officeart/2005/8/layout/orgChart1"/>
    <dgm:cxn modelId="{53B0C3E7-6DBB-43DE-8504-9C65ED593FF5}" type="presOf" srcId="{509FDC81-C755-4315-A8AC-D0C6F51AAFEE}" destId="{1635C1DD-7917-43E2-B834-597F0EF8F5E0}" srcOrd="0" destOrd="0" presId="urn:microsoft.com/office/officeart/2005/8/layout/orgChart1"/>
    <dgm:cxn modelId="{367E1BEC-60F5-4941-8869-4047FF712FFE}" type="presOf" srcId="{B61F885D-7314-4E69-AD32-E45F19A27F50}" destId="{74D3A285-5B82-4A8F-9B14-4E89859A3462}" srcOrd="0" destOrd="0" presId="urn:microsoft.com/office/officeart/2005/8/layout/orgChart1"/>
    <dgm:cxn modelId="{4E2348ED-153F-40B6-B91F-3A63B03E71F9}" type="presOf" srcId="{5683CA5B-28FE-4179-8B72-5E2D85F21412}" destId="{1D000F4F-E948-4C80-AD61-E576E5DE822A}" srcOrd="1" destOrd="0" presId="urn:microsoft.com/office/officeart/2005/8/layout/orgChart1"/>
    <dgm:cxn modelId="{076D6FEF-BC17-47CD-B316-A0C439B1CD95}" srcId="{5683CA5B-28FE-4179-8B72-5E2D85F21412}" destId="{B19D2715-B0A6-4195-9EA2-13B342651B3D}" srcOrd="0" destOrd="0" parTransId="{89FA455D-F792-4C3D-9F73-BD757E6CD809}" sibTransId="{365BCDCF-6C42-4F5A-A81D-A221C537E847}"/>
    <dgm:cxn modelId="{25468BF3-0595-40FF-A4CC-250ACD9DFBD3}" srcId="{B19D2715-B0A6-4195-9EA2-13B342651B3D}" destId="{5B181161-C10B-4623-9530-E9A6F4E49D0E}" srcOrd="1" destOrd="0" parTransId="{EFF17143-D8F7-4824-8878-69B7C8A28E07}" sibTransId="{956A8261-955D-495E-919D-01B07082BA47}"/>
    <dgm:cxn modelId="{054C01F6-DA73-48D1-82AC-E17C26F16E77}" type="presOf" srcId="{A6384F66-4FA0-4167-B677-591DFC0A6EE7}" destId="{F51E26BD-A3B6-4311-8A7E-CD5E7A3BFDD4}" srcOrd="0" destOrd="0" presId="urn:microsoft.com/office/officeart/2005/8/layout/orgChart1"/>
    <dgm:cxn modelId="{8AA336F6-9037-4FA0-B0FF-C21238184081}" type="presOf" srcId="{9E98D142-EEDA-42A4-BF94-007CE084BBE6}" destId="{8863396F-7108-4774-8F60-C9B45F210A0E}" srcOrd="0" destOrd="0" presId="urn:microsoft.com/office/officeart/2005/8/layout/orgChart1"/>
    <dgm:cxn modelId="{B196F2F6-28AF-491D-8450-1DE63C15FD71}" type="presOf" srcId="{68B1DF98-6D7E-49B0-AA53-DC41A6CA3BD8}" destId="{DADF7480-4E89-483B-B7E5-0E080EE91700}" srcOrd="0" destOrd="0" presId="urn:microsoft.com/office/officeart/2005/8/layout/orgChart1"/>
    <dgm:cxn modelId="{CAC381FA-CE00-493C-B304-7BC810C08DF1}" type="presOf" srcId="{41DE84C4-BF60-4ABA-BEFA-57767D425AA5}" destId="{EB42FAB0-D24D-4C27-BD4B-5D8333B5D39D}" srcOrd="1" destOrd="0" presId="urn:microsoft.com/office/officeart/2005/8/layout/orgChart1"/>
    <dgm:cxn modelId="{8F73CFFE-2530-4464-9B53-062B9B23A148}" type="presOf" srcId="{5B181161-C10B-4623-9530-E9A6F4E49D0E}" destId="{C75AB5A6-D071-4833-A234-ADF7F010A0BA}" srcOrd="0" destOrd="0" presId="urn:microsoft.com/office/officeart/2005/8/layout/orgChart1"/>
    <dgm:cxn modelId="{F9E8F2FE-DB9D-4800-B540-D6FE0788EA0B}" type="presOf" srcId="{7752ED0D-707D-4AEE-9AF6-C243D315095D}" destId="{3EBA6BA9-B257-4116-8A73-5AAC0C1F7D81}" srcOrd="0" destOrd="0" presId="urn:microsoft.com/office/officeart/2005/8/layout/orgChart1"/>
    <dgm:cxn modelId="{85C095FF-BFB0-4E16-9549-267D67DE0598}" type="presOf" srcId="{04DE3766-C206-4CFD-8CA8-1BC7A5AA34B7}" destId="{63B55B8F-BB15-4094-A7A2-2629ABB70A35}" srcOrd="0" destOrd="0" presId="urn:microsoft.com/office/officeart/2005/8/layout/orgChart1"/>
    <dgm:cxn modelId="{85193ECB-9233-4E57-8ADC-E6DDF2C79D30}" type="presParOf" srcId="{63B55B8F-BB15-4094-A7A2-2629ABB70A35}" destId="{4F0B9D38-6AC5-444C-AFEA-8F992DBD81B0}" srcOrd="0" destOrd="0" presId="urn:microsoft.com/office/officeart/2005/8/layout/orgChart1"/>
    <dgm:cxn modelId="{BA8688F2-8E93-42F8-8519-E8EA59525A94}" type="presParOf" srcId="{4F0B9D38-6AC5-444C-AFEA-8F992DBD81B0}" destId="{176AD73F-C140-4ADD-BC34-8A4149D2B0B2}" srcOrd="0" destOrd="0" presId="urn:microsoft.com/office/officeart/2005/8/layout/orgChart1"/>
    <dgm:cxn modelId="{76698DB5-22DB-46CF-8B44-DA32306D814E}" type="presParOf" srcId="{176AD73F-C140-4ADD-BC34-8A4149D2B0B2}" destId="{41C7C94E-8EC7-4F81-9E01-4EB0C0C8F668}" srcOrd="0" destOrd="0" presId="urn:microsoft.com/office/officeart/2005/8/layout/orgChart1"/>
    <dgm:cxn modelId="{6C25B0FE-9F74-43B6-8898-CA9B012C458D}" type="presParOf" srcId="{176AD73F-C140-4ADD-BC34-8A4149D2B0B2}" destId="{1D000F4F-E948-4C80-AD61-E576E5DE822A}" srcOrd="1" destOrd="0" presId="urn:microsoft.com/office/officeart/2005/8/layout/orgChart1"/>
    <dgm:cxn modelId="{E982FE96-91BD-4CBD-B2A8-C7ECD274CC76}" type="presParOf" srcId="{4F0B9D38-6AC5-444C-AFEA-8F992DBD81B0}" destId="{4D8A8508-C78E-46CC-B94B-FAA75A3A9D7C}" srcOrd="1" destOrd="0" presId="urn:microsoft.com/office/officeart/2005/8/layout/orgChart1"/>
    <dgm:cxn modelId="{E5C0B127-B407-4506-95E9-D5128370EDF4}" type="presParOf" srcId="{4D8A8508-C78E-46CC-B94B-FAA75A3A9D7C}" destId="{87214146-FE93-4C82-AFD6-261AEBE50F9A}" srcOrd="0" destOrd="0" presId="urn:microsoft.com/office/officeart/2005/8/layout/orgChart1"/>
    <dgm:cxn modelId="{72690BDD-829A-4842-B706-A3F110442786}" type="presParOf" srcId="{4D8A8508-C78E-46CC-B94B-FAA75A3A9D7C}" destId="{96AB1853-68F7-4912-8B2F-7591B3932970}" srcOrd="1" destOrd="0" presId="urn:microsoft.com/office/officeart/2005/8/layout/orgChart1"/>
    <dgm:cxn modelId="{066D8AB0-7D85-494F-84EC-CEC1F55BE92B}" type="presParOf" srcId="{96AB1853-68F7-4912-8B2F-7591B3932970}" destId="{6E253C7C-0F43-45DD-A65A-1717FC835328}" srcOrd="0" destOrd="0" presId="urn:microsoft.com/office/officeart/2005/8/layout/orgChart1"/>
    <dgm:cxn modelId="{321E3D20-3746-4D8E-B2CB-68F85A388200}" type="presParOf" srcId="{6E253C7C-0F43-45DD-A65A-1717FC835328}" destId="{45054E15-D64E-48AD-8EB2-D9EEA39BA07B}" srcOrd="0" destOrd="0" presId="urn:microsoft.com/office/officeart/2005/8/layout/orgChart1"/>
    <dgm:cxn modelId="{CA9C5637-FC39-436A-84BD-557553576287}" type="presParOf" srcId="{6E253C7C-0F43-45DD-A65A-1717FC835328}" destId="{8AE5ED5C-57BF-45E3-8259-6345B0529ABB}" srcOrd="1" destOrd="0" presId="urn:microsoft.com/office/officeart/2005/8/layout/orgChart1"/>
    <dgm:cxn modelId="{3F8DCDEB-5603-4329-AE47-AA9C55611154}" type="presParOf" srcId="{96AB1853-68F7-4912-8B2F-7591B3932970}" destId="{16A9F372-ACC6-4541-8C41-0C3915854625}" srcOrd="1" destOrd="0" presId="urn:microsoft.com/office/officeart/2005/8/layout/orgChart1"/>
    <dgm:cxn modelId="{34545DE1-8CE3-4C5A-86EB-3516606FE163}" type="presParOf" srcId="{16A9F372-ACC6-4541-8C41-0C3915854625}" destId="{DADF7480-4E89-483B-B7E5-0E080EE91700}" srcOrd="0" destOrd="0" presId="urn:microsoft.com/office/officeart/2005/8/layout/orgChart1"/>
    <dgm:cxn modelId="{E12C7E60-CB58-4B39-BC0F-F0A9DE9D69E6}" type="presParOf" srcId="{16A9F372-ACC6-4541-8C41-0C3915854625}" destId="{A732A999-5DC6-4B6B-81A3-D4A09E3BCE2C}" srcOrd="1" destOrd="0" presId="urn:microsoft.com/office/officeart/2005/8/layout/orgChart1"/>
    <dgm:cxn modelId="{9CBD1496-E408-41C6-B6AF-6EC0964FD37C}" type="presParOf" srcId="{A732A999-5DC6-4B6B-81A3-D4A09E3BCE2C}" destId="{0BC7562D-595C-4B15-974C-830CE09812F4}" srcOrd="0" destOrd="0" presId="urn:microsoft.com/office/officeart/2005/8/layout/orgChart1"/>
    <dgm:cxn modelId="{EB7C696E-D9D3-46F5-AE20-0CDEF0D107F5}" type="presParOf" srcId="{0BC7562D-595C-4B15-974C-830CE09812F4}" destId="{3EBA6BA9-B257-4116-8A73-5AAC0C1F7D81}" srcOrd="0" destOrd="0" presId="urn:microsoft.com/office/officeart/2005/8/layout/orgChart1"/>
    <dgm:cxn modelId="{D3563F83-160E-4407-B5AF-E09ADD762218}" type="presParOf" srcId="{0BC7562D-595C-4B15-974C-830CE09812F4}" destId="{E42294CF-B694-4425-A704-262371E3E081}" srcOrd="1" destOrd="0" presId="urn:microsoft.com/office/officeart/2005/8/layout/orgChart1"/>
    <dgm:cxn modelId="{D99B3F84-7314-4686-BCB0-8D4DED71BBD2}" type="presParOf" srcId="{A732A999-5DC6-4B6B-81A3-D4A09E3BCE2C}" destId="{1C1DD194-78EB-4DC4-BCE7-8DCEB9BD98DE}" srcOrd="1" destOrd="0" presId="urn:microsoft.com/office/officeart/2005/8/layout/orgChart1"/>
    <dgm:cxn modelId="{7A038249-4414-46B6-A8D4-49882732CED2}" type="presParOf" srcId="{A732A999-5DC6-4B6B-81A3-D4A09E3BCE2C}" destId="{BD769A90-6BAF-4581-8404-5D97AB1ABFD2}" srcOrd="2" destOrd="0" presId="urn:microsoft.com/office/officeart/2005/8/layout/orgChart1"/>
    <dgm:cxn modelId="{8A092A02-03FF-4247-93EC-E63664146365}" type="presParOf" srcId="{16A9F372-ACC6-4541-8C41-0C3915854625}" destId="{845AF227-D0EA-4AEF-87A6-95B58A2A2AA7}" srcOrd="2" destOrd="0" presId="urn:microsoft.com/office/officeart/2005/8/layout/orgChart1"/>
    <dgm:cxn modelId="{0B8884E6-1211-4159-A814-80B17193F5BF}" type="presParOf" srcId="{16A9F372-ACC6-4541-8C41-0C3915854625}" destId="{DC65FE8D-4B33-4088-A62E-C3AFB914F25E}" srcOrd="3" destOrd="0" presId="urn:microsoft.com/office/officeart/2005/8/layout/orgChart1"/>
    <dgm:cxn modelId="{D9EB9E2E-42F0-4FC7-B4E7-DC680D8779EB}" type="presParOf" srcId="{DC65FE8D-4B33-4088-A62E-C3AFB914F25E}" destId="{B6081299-1706-486F-A781-9AD7C63CDC9D}" srcOrd="0" destOrd="0" presId="urn:microsoft.com/office/officeart/2005/8/layout/orgChart1"/>
    <dgm:cxn modelId="{386E85B7-A958-47E6-B5EA-C7F2649A8574}" type="presParOf" srcId="{B6081299-1706-486F-A781-9AD7C63CDC9D}" destId="{C75AB5A6-D071-4833-A234-ADF7F010A0BA}" srcOrd="0" destOrd="0" presId="urn:microsoft.com/office/officeart/2005/8/layout/orgChart1"/>
    <dgm:cxn modelId="{F9D2E9FE-84CF-4AE3-A397-B2A849C5CB9F}" type="presParOf" srcId="{B6081299-1706-486F-A781-9AD7C63CDC9D}" destId="{4CF64967-C486-45A5-8A2C-D75B63E30EDA}" srcOrd="1" destOrd="0" presId="urn:microsoft.com/office/officeart/2005/8/layout/orgChart1"/>
    <dgm:cxn modelId="{B6B02D33-0973-4A32-AE7F-0FE43C7098F2}" type="presParOf" srcId="{DC65FE8D-4B33-4088-A62E-C3AFB914F25E}" destId="{D8C30758-EE7E-4839-A4A7-DDB7395220F4}" srcOrd="1" destOrd="0" presId="urn:microsoft.com/office/officeart/2005/8/layout/orgChart1"/>
    <dgm:cxn modelId="{0BD0723E-A322-4987-8480-A03DCA685CA8}" type="presParOf" srcId="{DC65FE8D-4B33-4088-A62E-C3AFB914F25E}" destId="{BD813B5D-1ADD-4995-AB4B-8A9C1227A58E}" srcOrd="2" destOrd="0" presId="urn:microsoft.com/office/officeart/2005/8/layout/orgChart1"/>
    <dgm:cxn modelId="{14E900D2-AD6D-40B8-90A3-104D359656DB}" type="presParOf" srcId="{16A9F372-ACC6-4541-8C41-0C3915854625}" destId="{946A5362-408C-4A14-9289-6B795695C909}" srcOrd="4" destOrd="0" presId="urn:microsoft.com/office/officeart/2005/8/layout/orgChart1"/>
    <dgm:cxn modelId="{D3DC85B6-4200-4698-A1FD-CE60D5245CF6}" type="presParOf" srcId="{16A9F372-ACC6-4541-8C41-0C3915854625}" destId="{2AAF9CB2-34F4-4851-B8FC-09E0389841B7}" srcOrd="5" destOrd="0" presId="urn:microsoft.com/office/officeart/2005/8/layout/orgChart1"/>
    <dgm:cxn modelId="{A50D3F99-CD4D-49D1-A5A1-8346206DCAD3}" type="presParOf" srcId="{2AAF9CB2-34F4-4851-B8FC-09E0389841B7}" destId="{2FE8251D-410A-4282-95F5-9569DB16CAF2}" srcOrd="0" destOrd="0" presId="urn:microsoft.com/office/officeart/2005/8/layout/orgChart1"/>
    <dgm:cxn modelId="{70DB69A5-66DF-46A1-890C-829B3E2622C9}" type="presParOf" srcId="{2FE8251D-410A-4282-95F5-9569DB16CAF2}" destId="{0BA2664C-4582-49C1-BEC6-38A53D568BF2}" srcOrd="0" destOrd="0" presId="urn:microsoft.com/office/officeart/2005/8/layout/orgChart1"/>
    <dgm:cxn modelId="{53F176B5-A48C-4B99-B691-990F57A3756D}" type="presParOf" srcId="{2FE8251D-410A-4282-95F5-9569DB16CAF2}" destId="{42F2F35A-E754-4A53-B802-73A84A88EE9F}" srcOrd="1" destOrd="0" presId="urn:microsoft.com/office/officeart/2005/8/layout/orgChart1"/>
    <dgm:cxn modelId="{0FEA1BF0-EDDB-40E2-9E18-778717788D44}" type="presParOf" srcId="{2AAF9CB2-34F4-4851-B8FC-09E0389841B7}" destId="{D38E356E-A2B5-4B1B-AE2D-288F6A56B553}" srcOrd="1" destOrd="0" presId="urn:microsoft.com/office/officeart/2005/8/layout/orgChart1"/>
    <dgm:cxn modelId="{3BFD845E-1EAA-4902-BBA3-A9B1F92A9EB4}" type="presParOf" srcId="{2AAF9CB2-34F4-4851-B8FC-09E0389841B7}" destId="{DF8B3849-F334-45DD-A4FE-E577F0A83AA6}" srcOrd="2" destOrd="0" presId="urn:microsoft.com/office/officeart/2005/8/layout/orgChart1"/>
    <dgm:cxn modelId="{B91FF221-F31D-45A5-9F5F-FB4743781481}" type="presParOf" srcId="{96AB1853-68F7-4912-8B2F-7591B3932970}" destId="{CBE75809-EED5-4418-81BE-57120C5C1AAF}" srcOrd="2" destOrd="0" presId="urn:microsoft.com/office/officeart/2005/8/layout/orgChart1"/>
    <dgm:cxn modelId="{4986DAD2-0CF4-467A-835A-0F714065959D}" type="presParOf" srcId="{4D8A8508-C78E-46CC-B94B-FAA75A3A9D7C}" destId="{42ED6EA5-ACE2-4091-8624-A6E1EC9DD0F2}" srcOrd="2" destOrd="0" presId="urn:microsoft.com/office/officeart/2005/8/layout/orgChart1"/>
    <dgm:cxn modelId="{2D327D34-33FB-443B-A312-BFA0D4D93D65}" type="presParOf" srcId="{4D8A8508-C78E-46CC-B94B-FAA75A3A9D7C}" destId="{485C6C14-F5A1-407E-8147-2BB148500405}" srcOrd="3" destOrd="0" presId="urn:microsoft.com/office/officeart/2005/8/layout/orgChart1"/>
    <dgm:cxn modelId="{CF5F4FE8-1865-475B-98D3-0B50E4B367C2}" type="presParOf" srcId="{485C6C14-F5A1-407E-8147-2BB148500405}" destId="{D8DF4A20-4837-4F54-9AD4-073ADB5D456F}" srcOrd="0" destOrd="0" presId="urn:microsoft.com/office/officeart/2005/8/layout/orgChart1"/>
    <dgm:cxn modelId="{CC62968E-D027-4620-BC91-4BD079D419D1}" type="presParOf" srcId="{D8DF4A20-4837-4F54-9AD4-073ADB5D456F}" destId="{E88C7433-B319-4E5D-829C-81FB8BD19FA9}" srcOrd="0" destOrd="0" presId="urn:microsoft.com/office/officeart/2005/8/layout/orgChart1"/>
    <dgm:cxn modelId="{C4429C05-F081-489C-86C3-1BAD86EBFAAA}" type="presParOf" srcId="{D8DF4A20-4837-4F54-9AD4-073ADB5D456F}" destId="{AA936862-87EE-467C-9365-2BA44721AF77}" srcOrd="1" destOrd="0" presId="urn:microsoft.com/office/officeart/2005/8/layout/orgChart1"/>
    <dgm:cxn modelId="{EBB9813F-80D9-475B-954B-C4AC2DD1AA34}" type="presParOf" srcId="{485C6C14-F5A1-407E-8147-2BB148500405}" destId="{C4D46F65-03A1-4FD7-B3F4-D73800AF9E01}" srcOrd="1" destOrd="0" presId="urn:microsoft.com/office/officeart/2005/8/layout/orgChart1"/>
    <dgm:cxn modelId="{1A24D9D7-9BAB-4CBE-AFDD-4DDF8DF752D9}" type="presParOf" srcId="{C4D46F65-03A1-4FD7-B3F4-D73800AF9E01}" destId="{9B910638-0289-4FA0-B8C2-6759E4D26925}" srcOrd="0" destOrd="0" presId="urn:microsoft.com/office/officeart/2005/8/layout/orgChart1"/>
    <dgm:cxn modelId="{FA77519D-DC52-4E6D-90C5-BED3DF2D7193}" type="presParOf" srcId="{C4D46F65-03A1-4FD7-B3F4-D73800AF9E01}" destId="{6E15488E-E125-4B9D-877E-DFA4415A7E22}" srcOrd="1" destOrd="0" presId="urn:microsoft.com/office/officeart/2005/8/layout/orgChart1"/>
    <dgm:cxn modelId="{4D622CA2-C72A-44E4-8A71-5ECBB9E03242}" type="presParOf" srcId="{6E15488E-E125-4B9D-877E-DFA4415A7E22}" destId="{52DB9C77-8AFD-498E-8D9C-1933008504EC}" srcOrd="0" destOrd="0" presId="urn:microsoft.com/office/officeart/2005/8/layout/orgChart1"/>
    <dgm:cxn modelId="{25B7F3E5-EE4E-4B90-BF71-15CD79296BC0}" type="presParOf" srcId="{52DB9C77-8AFD-498E-8D9C-1933008504EC}" destId="{4998E68C-599E-478D-A309-59D5E9AC148B}" srcOrd="0" destOrd="0" presId="urn:microsoft.com/office/officeart/2005/8/layout/orgChart1"/>
    <dgm:cxn modelId="{C0CC9B44-0871-4E06-8E15-945119FA7361}" type="presParOf" srcId="{52DB9C77-8AFD-498E-8D9C-1933008504EC}" destId="{FA53E177-6368-428E-8C29-104FF04DFB10}" srcOrd="1" destOrd="0" presId="urn:microsoft.com/office/officeart/2005/8/layout/orgChart1"/>
    <dgm:cxn modelId="{750D5766-1010-4459-B597-6E3176AD45D6}" type="presParOf" srcId="{6E15488E-E125-4B9D-877E-DFA4415A7E22}" destId="{AC4F2E25-1525-4574-8E61-ADE6861123C3}" srcOrd="1" destOrd="0" presId="urn:microsoft.com/office/officeart/2005/8/layout/orgChart1"/>
    <dgm:cxn modelId="{F739BB42-5831-41F2-87B0-D020BCF95053}" type="presParOf" srcId="{6E15488E-E125-4B9D-877E-DFA4415A7E22}" destId="{E19193E4-67AE-4858-A6C6-90B31324B325}" srcOrd="2" destOrd="0" presId="urn:microsoft.com/office/officeart/2005/8/layout/orgChart1"/>
    <dgm:cxn modelId="{A85CAC31-961E-4BDA-94C4-D64ED9A201F9}" type="presParOf" srcId="{C4D46F65-03A1-4FD7-B3F4-D73800AF9E01}" destId="{640AB765-5713-4DAC-9227-CD6B3C6F307D}" srcOrd="2" destOrd="0" presId="urn:microsoft.com/office/officeart/2005/8/layout/orgChart1"/>
    <dgm:cxn modelId="{B97CD7DA-ACFE-4BAB-AE51-932D648BED6B}" type="presParOf" srcId="{C4D46F65-03A1-4FD7-B3F4-D73800AF9E01}" destId="{3C8B278A-482E-44C3-AD34-CEF35BBD932A}" srcOrd="3" destOrd="0" presId="urn:microsoft.com/office/officeart/2005/8/layout/orgChart1"/>
    <dgm:cxn modelId="{4E4818C4-8256-4076-93CE-7958B2519D3B}" type="presParOf" srcId="{3C8B278A-482E-44C3-AD34-CEF35BBD932A}" destId="{5CFD07D2-1A31-446E-A2A2-6258381B7905}" srcOrd="0" destOrd="0" presId="urn:microsoft.com/office/officeart/2005/8/layout/orgChart1"/>
    <dgm:cxn modelId="{D9BBB716-B762-4F15-9D42-BC8AC6ADBE6E}" type="presParOf" srcId="{5CFD07D2-1A31-446E-A2A2-6258381B7905}" destId="{F700BC18-564D-42C1-93E1-7FD987C0A7EA}" srcOrd="0" destOrd="0" presId="urn:microsoft.com/office/officeart/2005/8/layout/orgChart1"/>
    <dgm:cxn modelId="{AC514BCB-BB47-4084-9DDA-4B20B0380581}" type="presParOf" srcId="{5CFD07D2-1A31-446E-A2A2-6258381B7905}" destId="{4D1E85D4-86E0-479D-8D68-0D6343EB7A89}" srcOrd="1" destOrd="0" presId="urn:microsoft.com/office/officeart/2005/8/layout/orgChart1"/>
    <dgm:cxn modelId="{63B38E12-4707-4205-892C-0473651287AF}" type="presParOf" srcId="{3C8B278A-482E-44C3-AD34-CEF35BBD932A}" destId="{7369FF1E-83AC-4F95-9469-5DB80286302A}" srcOrd="1" destOrd="0" presId="urn:microsoft.com/office/officeart/2005/8/layout/orgChart1"/>
    <dgm:cxn modelId="{E3994C4A-F4AA-4C74-B346-46C30992BC5C}" type="presParOf" srcId="{3C8B278A-482E-44C3-AD34-CEF35BBD932A}" destId="{5CAA0A00-E17E-4BC4-915D-B7CF9CF44925}" srcOrd="2" destOrd="0" presId="urn:microsoft.com/office/officeart/2005/8/layout/orgChart1"/>
    <dgm:cxn modelId="{D5C60BCF-555A-46BB-A4DB-3AB44E7F1C5B}" type="presParOf" srcId="{C4D46F65-03A1-4FD7-B3F4-D73800AF9E01}" destId="{F51E26BD-A3B6-4311-8A7E-CD5E7A3BFDD4}" srcOrd="4" destOrd="0" presId="urn:microsoft.com/office/officeart/2005/8/layout/orgChart1"/>
    <dgm:cxn modelId="{C6308329-66EF-41C9-B46F-2D5CDEC18EB4}" type="presParOf" srcId="{C4D46F65-03A1-4FD7-B3F4-D73800AF9E01}" destId="{0A741948-F686-45EE-AD50-0255F5EBC23E}" srcOrd="5" destOrd="0" presId="urn:microsoft.com/office/officeart/2005/8/layout/orgChart1"/>
    <dgm:cxn modelId="{D87763D9-265D-4B3A-983E-F143F9D79DA9}" type="presParOf" srcId="{0A741948-F686-45EE-AD50-0255F5EBC23E}" destId="{7A75D6AF-825F-41B9-A058-9E9BB4DB2AC2}" srcOrd="0" destOrd="0" presId="urn:microsoft.com/office/officeart/2005/8/layout/orgChart1"/>
    <dgm:cxn modelId="{34949436-0524-4461-AAB9-EFF350E41C23}" type="presParOf" srcId="{7A75D6AF-825F-41B9-A058-9E9BB4DB2AC2}" destId="{94B358F3-C688-40BF-BCAF-B304B224037C}" srcOrd="0" destOrd="0" presId="urn:microsoft.com/office/officeart/2005/8/layout/orgChart1"/>
    <dgm:cxn modelId="{A8FFCA30-8A65-46AB-B354-BF65B7C740E9}" type="presParOf" srcId="{7A75D6AF-825F-41B9-A058-9E9BB4DB2AC2}" destId="{99AC4903-FB1C-442F-BA58-5C5C37932341}" srcOrd="1" destOrd="0" presId="urn:microsoft.com/office/officeart/2005/8/layout/orgChart1"/>
    <dgm:cxn modelId="{C38E6851-5E96-481F-A2DB-AE7A2C8BE209}" type="presParOf" srcId="{0A741948-F686-45EE-AD50-0255F5EBC23E}" destId="{752040E9-8682-4C3B-91EF-ABDBCC5E02C4}" srcOrd="1" destOrd="0" presId="urn:microsoft.com/office/officeart/2005/8/layout/orgChart1"/>
    <dgm:cxn modelId="{0379CD7D-1E51-4767-8E50-B087FEA47CCD}" type="presParOf" srcId="{0A741948-F686-45EE-AD50-0255F5EBC23E}" destId="{6879C89E-A417-4271-BB78-B6221B69EDFC}" srcOrd="2" destOrd="0" presId="urn:microsoft.com/office/officeart/2005/8/layout/orgChart1"/>
    <dgm:cxn modelId="{9EE2DAA1-5FB8-4FDA-8CD0-923C8CFE73A4}" type="presParOf" srcId="{485C6C14-F5A1-407E-8147-2BB148500405}" destId="{C3C4114A-8D9B-49A3-90F4-C0726A6B35D4}" srcOrd="2" destOrd="0" presId="urn:microsoft.com/office/officeart/2005/8/layout/orgChart1"/>
    <dgm:cxn modelId="{B4D5951A-C230-43C9-95D9-19EA19191EC2}" type="presParOf" srcId="{4D8A8508-C78E-46CC-B94B-FAA75A3A9D7C}" destId="{631EC942-A9F8-47F2-874B-A837231A23CE}" srcOrd="4" destOrd="0" presId="urn:microsoft.com/office/officeart/2005/8/layout/orgChart1"/>
    <dgm:cxn modelId="{13E7A1A4-C3E1-4835-BDE1-B8FFFA54C67D}" type="presParOf" srcId="{4D8A8508-C78E-46CC-B94B-FAA75A3A9D7C}" destId="{E2F5790B-7E21-49F3-A931-EC6BA2ED4F7C}" srcOrd="5" destOrd="0" presId="urn:microsoft.com/office/officeart/2005/8/layout/orgChart1"/>
    <dgm:cxn modelId="{78BA91D5-1F9C-4954-9ADA-853699F03D97}" type="presParOf" srcId="{E2F5790B-7E21-49F3-A931-EC6BA2ED4F7C}" destId="{B5E6E8AB-F342-4057-A4BB-7EE945D3E0DE}" srcOrd="0" destOrd="0" presId="urn:microsoft.com/office/officeart/2005/8/layout/orgChart1"/>
    <dgm:cxn modelId="{DB1ABFD5-917E-425E-A4AF-10BEA620F2A7}" type="presParOf" srcId="{B5E6E8AB-F342-4057-A4BB-7EE945D3E0DE}" destId="{899B01C3-310C-4A24-9FBC-AC79D2AEB904}" srcOrd="0" destOrd="0" presId="urn:microsoft.com/office/officeart/2005/8/layout/orgChart1"/>
    <dgm:cxn modelId="{5722E435-B1AB-48FA-9217-F104B61887C5}" type="presParOf" srcId="{B5E6E8AB-F342-4057-A4BB-7EE945D3E0DE}" destId="{BD41FDBB-30A5-4150-B3B9-FE436E4C8D5A}" srcOrd="1" destOrd="0" presId="urn:microsoft.com/office/officeart/2005/8/layout/orgChart1"/>
    <dgm:cxn modelId="{4D2ECF43-B89F-4F5D-B7C0-6DE3690B459A}" type="presParOf" srcId="{E2F5790B-7E21-49F3-A931-EC6BA2ED4F7C}" destId="{623D785C-F071-4267-8E37-ACAF730F722E}" srcOrd="1" destOrd="0" presId="urn:microsoft.com/office/officeart/2005/8/layout/orgChart1"/>
    <dgm:cxn modelId="{E0A87DC4-137F-4A53-944E-AEBEC63ECB42}" type="presParOf" srcId="{623D785C-F071-4267-8E37-ACAF730F722E}" destId="{E388B82C-DCA1-4071-A189-274C9E68CEB8}" srcOrd="0" destOrd="0" presId="urn:microsoft.com/office/officeart/2005/8/layout/orgChart1"/>
    <dgm:cxn modelId="{64CD7BAD-6468-4FE1-9194-BF606705906E}" type="presParOf" srcId="{623D785C-F071-4267-8E37-ACAF730F722E}" destId="{B78693F0-4F43-4C57-B3B0-6FC95FBF09AE}" srcOrd="1" destOrd="0" presId="urn:microsoft.com/office/officeart/2005/8/layout/orgChart1"/>
    <dgm:cxn modelId="{9668AD0A-1338-40B6-8E8B-7F08D2036513}" type="presParOf" srcId="{B78693F0-4F43-4C57-B3B0-6FC95FBF09AE}" destId="{D22182C4-156C-431D-8723-97C349424035}" srcOrd="0" destOrd="0" presId="urn:microsoft.com/office/officeart/2005/8/layout/orgChart1"/>
    <dgm:cxn modelId="{024A13B2-7FD3-40B9-879A-C02BA01BED31}" type="presParOf" srcId="{D22182C4-156C-431D-8723-97C349424035}" destId="{7A622A48-9E10-4802-A012-6C1CC07260A2}" srcOrd="0" destOrd="0" presId="urn:microsoft.com/office/officeart/2005/8/layout/orgChart1"/>
    <dgm:cxn modelId="{BC2B292A-3FAC-4B0A-B6DE-FE165EB88EEA}" type="presParOf" srcId="{D22182C4-156C-431D-8723-97C349424035}" destId="{24865F32-D5D8-43DE-80E7-EF443A1B814C}" srcOrd="1" destOrd="0" presId="urn:microsoft.com/office/officeart/2005/8/layout/orgChart1"/>
    <dgm:cxn modelId="{549A4F2C-F7DA-4115-A423-3AD23D071979}" type="presParOf" srcId="{B78693F0-4F43-4C57-B3B0-6FC95FBF09AE}" destId="{13D2A870-CBE6-46D2-A5CF-88CA6A88C97C}" srcOrd="1" destOrd="0" presId="urn:microsoft.com/office/officeart/2005/8/layout/orgChart1"/>
    <dgm:cxn modelId="{8C70C3AA-5940-4ED3-9111-DE87F6AEE6E0}" type="presParOf" srcId="{B78693F0-4F43-4C57-B3B0-6FC95FBF09AE}" destId="{A3ADEF67-F96D-48B1-AC43-CBD149D6FCDE}" srcOrd="2" destOrd="0" presId="urn:microsoft.com/office/officeart/2005/8/layout/orgChart1"/>
    <dgm:cxn modelId="{BB03685E-97B2-4022-A3F9-A9F469609A2A}" type="presParOf" srcId="{623D785C-F071-4267-8E37-ACAF730F722E}" destId="{05A25CC5-064C-41F1-B687-49B01984290C}" srcOrd="2" destOrd="0" presId="urn:microsoft.com/office/officeart/2005/8/layout/orgChart1"/>
    <dgm:cxn modelId="{F04D284C-4F80-4E58-AD41-30311F108073}" type="presParOf" srcId="{623D785C-F071-4267-8E37-ACAF730F722E}" destId="{C50A7D15-3F4A-46E9-8705-391F1F5C3269}" srcOrd="3" destOrd="0" presId="urn:microsoft.com/office/officeart/2005/8/layout/orgChart1"/>
    <dgm:cxn modelId="{955E5392-98CE-47D9-BAAA-5FA59C067FD8}" type="presParOf" srcId="{C50A7D15-3F4A-46E9-8705-391F1F5C3269}" destId="{47ED91E8-D02E-4620-A858-EAD9B7662910}" srcOrd="0" destOrd="0" presId="urn:microsoft.com/office/officeart/2005/8/layout/orgChart1"/>
    <dgm:cxn modelId="{77E6D1C5-7EFD-4D70-A80B-12E253415198}" type="presParOf" srcId="{47ED91E8-D02E-4620-A858-EAD9B7662910}" destId="{78DFA63D-E6AB-494D-83C6-C0DCAFD2530A}" srcOrd="0" destOrd="0" presId="urn:microsoft.com/office/officeart/2005/8/layout/orgChart1"/>
    <dgm:cxn modelId="{425B0538-CE11-4484-955B-9701969918FC}" type="presParOf" srcId="{47ED91E8-D02E-4620-A858-EAD9B7662910}" destId="{C780FBCE-C342-4B3D-964E-597CD39C2704}" srcOrd="1" destOrd="0" presId="urn:microsoft.com/office/officeart/2005/8/layout/orgChart1"/>
    <dgm:cxn modelId="{6875D2BB-B371-4DB3-8205-95FCE2EDAB56}" type="presParOf" srcId="{C50A7D15-3F4A-46E9-8705-391F1F5C3269}" destId="{7A0E4721-0781-4FBF-9B73-465F191F97DC}" srcOrd="1" destOrd="0" presId="urn:microsoft.com/office/officeart/2005/8/layout/orgChart1"/>
    <dgm:cxn modelId="{28B19595-879F-4A18-A263-59E553C00DD4}" type="presParOf" srcId="{C50A7D15-3F4A-46E9-8705-391F1F5C3269}" destId="{9A0585F4-3970-41F4-894F-1E60C037EDF7}" srcOrd="2" destOrd="0" presId="urn:microsoft.com/office/officeart/2005/8/layout/orgChart1"/>
    <dgm:cxn modelId="{05DAD5B4-547A-4F9F-90E3-79E548AB8274}" type="presParOf" srcId="{623D785C-F071-4267-8E37-ACAF730F722E}" destId="{1635C1DD-7917-43E2-B834-597F0EF8F5E0}" srcOrd="4" destOrd="0" presId="urn:microsoft.com/office/officeart/2005/8/layout/orgChart1"/>
    <dgm:cxn modelId="{079AE7D1-E26A-4C2A-B071-212EEC01B18D}" type="presParOf" srcId="{623D785C-F071-4267-8E37-ACAF730F722E}" destId="{441AD309-890D-4470-A3B7-5E9E8FD4EAAF}" srcOrd="5" destOrd="0" presId="urn:microsoft.com/office/officeart/2005/8/layout/orgChart1"/>
    <dgm:cxn modelId="{99FBE5AD-0BB7-4BC7-9495-1519F4B7FCBF}" type="presParOf" srcId="{441AD309-890D-4470-A3B7-5E9E8FD4EAAF}" destId="{9DA0DC23-E84B-49C1-9265-D51D142F2095}" srcOrd="0" destOrd="0" presId="urn:microsoft.com/office/officeart/2005/8/layout/orgChart1"/>
    <dgm:cxn modelId="{B8C1182A-CC21-4ED8-9310-ACC073A9A1C7}" type="presParOf" srcId="{9DA0DC23-E84B-49C1-9265-D51D142F2095}" destId="{74D3A285-5B82-4A8F-9B14-4E89859A3462}" srcOrd="0" destOrd="0" presId="urn:microsoft.com/office/officeart/2005/8/layout/orgChart1"/>
    <dgm:cxn modelId="{33FECFE6-AE99-4914-A99B-25921C3D32D2}" type="presParOf" srcId="{9DA0DC23-E84B-49C1-9265-D51D142F2095}" destId="{824DB510-5FA3-433C-BE3C-3FC869A7CFA3}" srcOrd="1" destOrd="0" presId="urn:microsoft.com/office/officeart/2005/8/layout/orgChart1"/>
    <dgm:cxn modelId="{ADD2B009-985C-4B69-B448-34F7C5D084FD}" type="presParOf" srcId="{441AD309-890D-4470-A3B7-5E9E8FD4EAAF}" destId="{6EE63B2B-3919-4B92-BC01-6BE6781B0A08}" srcOrd="1" destOrd="0" presId="urn:microsoft.com/office/officeart/2005/8/layout/orgChart1"/>
    <dgm:cxn modelId="{41542E2C-FF72-40A9-A8CE-DD569B44FD04}" type="presParOf" srcId="{441AD309-890D-4470-A3B7-5E9E8FD4EAAF}" destId="{A7B07D69-B7D0-4F41-956F-B0D03FAFD571}" srcOrd="2" destOrd="0" presId="urn:microsoft.com/office/officeart/2005/8/layout/orgChart1"/>
    <dgm:cxn modelId="{4FBEB865-CCF7-421F-96FE-CFC4BECA7155}" type="presParOf" srcId="{623D785C-F071-4267-8E37-ACAF730F722E}" destId="{2F339793-45C6-4980-B433-83639626C0DE}" srcOrd="6" destOrd="0" presId="urn:microsoft.com/office/officeart/2005/8/layout/orgChart1"/>
    <dgm:cxn modelId="{9783F22F-7BF5-47E6-9735-3CD6276F49C7}" type="presParOf" srcId="{623D785C-F071-4267-8E37-ACAF730F722E}" destId="{4AE3A927-D414-4B8C-8430-0E7E86D92403}" srcOrd="7" destOrd="0" presId="urn:microsoft.com/office/officeart/2005/8/layout/orgChart1"/>
    <dgm:cxn modelId="{6325D727-29B2-4A89-8555-8995D8777333}" type="presParOf" srcId="{4AE3A927-D414-4B8C-8430-0E7E86D92403}" destId="{EA07F82B-A037-4ED4-8E3F-F8D7BBC3D017}" srcOrd="0" destOrd="0" presId="urn:microsoft.com/office/officeart/2005/8/layout/orgChart1"/>
    <dgm:cxn modelId="{9181FE03-52C9-4A5D-995D-8C7AE4AE31A9}" type="presParOf" srcId="{EA07F82B-A037-4ED4-8E3F-F8D7BBC3D017}" destId="{496BB862-8576-4C50-ACDD-DD2C7740C70D}" srcOrd="0" destOrd="0" presId="urn:microsoft.com/office/officeart/2005/8/layout/orgChart1"/>
    <dgm:cxn modelId="{705A989E-3120-4B9F-8304-44629973D992}" type="presParOf" srcId="{EA07F82B-A037-4ED4-8E3F-F8D7BBC3D017}" destId="{6F67D40C-266E-4FF0-B726-B6AB0658A00A}" srcOrd="1" destOrd="0" presId="urn:microsoft.com/office/officeart/2005/8/layout/orgChart1"/>
    <dgm:cxn modelId="{7814F52F-9431-40B0-BFA6-52EAD62B4D5A}" type="presParOf" srcId="{4AE3A927-D414-4B8C-8430-0E7E86D92403}" destId="{C36BC8A2-CB54-4B8D-A235-E4EB868A95AC}" srcOrd="1" destOrd="0" presId="urn:microsoft.com/office/officeart/2005/8/layout/orgChart1"/>
    <dgm:cxn modelId="{B9B2C111-0BF6-4843-B52B-4010D149D14F}" type="presParOf" srcId="{4AE3A927-D414-4B8C-8430-0E7E86D92403}" destId="{BFB7E118-8672-4DBB-8A59-C3D7579802F5}" srcOrd="2" destOrd="0" presId="urn:microsoft.com/office/officeart/2005/8/layout/orgChart1"/>
    <dgm:cxn modelId="{0BDB4196-CFBC-4441-9B31-CCC7925F7263}" type="presParOf" srcId="{E2F5790B-7E21-49F3-A931-EC6BA2ED4F7C}" destId="{E5019E0A-F965-4FAF-A310-F96B4C15B903}" srcOrd="2" destOrd="0" presId="urn:microsoft.com/office/officeart/2005/8/layout/orgChart1"/>
    <dgm:cxn modelId="{66EAA0EB-F882-4F47-8EE9-9398D1B1704F}" type="presParOf" srcId="{4D8A8508-C78E-46CC-B94B-FAA75A3A9D7C}" destId="{FB200E85-A6D9-4E0B-84EC-7015732A2787}" srcOrd="6" destOrd="0" presId="urn:microsoft.com/office/officeart/2005/8/layout/orgChart1"/>
    <dgm:cxn modelId="{05C2D80D-C2E8-48C7-A1B1-E456C9F3F4E1}" type="presParOf" srcId="{4D8A8508-C78E-46CC-B94B-FAA75A3A9D7C}" destId="{7E4CC5E7-4BB1-4A88-9754-364DDA501BAB}" srcOrd="7" destOrd="0" presId="urn:microsoft.com/office/officeart/2005/8/layout/orgChart1"/>
    <dgm:cxn modelId="{09A7B556-C5A3-4F7D-AB3D-6B69786798BB}" type="presParOf" srcId="{7E4CC5E7-4BB1-4A88-9754-364DDA501BAB}" destId="{D8162914-AA00-469E-8FF4-A6EE59FE2358}" srcOrd="0" destOrd="0" presId="urn:microsoft.com/office/officeart/2005/8/layout/orgChart1"/>
    <dgm:cxn modelId="{B567CC49-181E-4088-9FE7-1C21CCFC7C44}" type="presParOf" srcId="{D8162914-AA00-469E-8FF4-A6EE59FE2358}" destId="{851640B4-1D5D-4A50-87C6-1078EB30A2AB}" srcOrd="0" destOrd="0" presId="urn:microsoft.com/office/officeart/2005/8/layout/orgChart1"/>
    <dgm:cxn modelId="{9E3CA0DF-73EF-4006-B641-14D5A47A0AC7}" type="presParOf" srcId="{D8162914-AA00-469E-8FF4-A6EE59FE2358}" destId="{ACC97929-146C-45AD-849B-72B5B2DBD539}" srcOrd="1" destOrd="0" presId="urn:microsoft.com/office/officeart/2005/8/layout/orgChart1"/>
    <dgm:cxn modelId="{1162E95C-66C5-4688-BAF4-835134F2E61B}" type="presParOf" srcId="{7E4CC5E7-4BB1-4A88-9754-364DDA501BAB}" destId="{4B32F15C-EACC-4F1A-A6E3-1269C0CA0FBE}" srcOrd="1" destOrd="0" presId="urn:microsoft.com/office/officeart/2005/8/layout/orgChart1"/>
    <dgm:cxn modelId="{932C4AF9-F218-43AE-97AA-75BAD121BF88}" type="presParOf" srcId="{4B32F15C-EACC-4F1A-A6E3-1269C0CA0FBE}" destId="{5CBE2B15-BD0C-4D1D-B5CD-617419182DFD}" srcOrd="0" destOrd="0" presId="urn:microsoft.com/office/officeart/2005/8/layout/orgChart1"/>
    <dgm:cxn modelId="{BAD20676-3D61-41E2-AA5B-AF1A256286E5}" type="presParOf" srcId="{4B32F15C-EACC-4F1A-A6E3-1269C0CA0FBE}" destId="{0AADDF65-B69D-4051-8957-AC24252DA535}" srcOrd="1" destOrd="0" presId="urn:microsoft.com/office/officeart/2005/8/layout/orgChart1"/>
    <dgm:cxn modelId="{0E903EA1-B60D-477B-8245-0F031CA07524}" type="presParOf" srcId="{0AADDF65-B69D-4051-8957-AC24252DA535}" destId="{71F1EFDB-2C2E-4DE1-9B9C-2A0515FAA975}" srcOrd="0" destOrd="0" presId="urn:microsoft.com/office/officeart/2005/8/layout/orgChart1"/>
    <dgm:cxn modelId="{234EA27A-B7D8-41D1-8B4F-415692547EBA}" type="presParOf" srcId="{71F1EFDB-2C2E-4DE1-9B9C-2A0515FAA975}" destId="{D3A16527-EE65-47DE-8105-70FD95EDB042}" srcOrd="0" destOrd="0" presId="urn:microsoft.com/office/officeart/2005/8/layout/orgChart1"/>
    <dgm:cxn modelId="{8B77FB11-CB7D-4044-8E36-873699E29E2B}" type="presParOf" srcId="{71F1EFDB-2C2E-4DE1-9B9C-2A0515FAA975}" destId="{A863FC28-D158-4B19-A841-553F88552D01}" srcOrd="1" destOrd="0" presId="urn:microsoft.com/office/officeart/2005/8/layout/orgChart1"/>
    <dgm:cxn modelId="{027512E4-E3C1-47E2-8972-FAACC2CB7F6D}" type="presParOf" srcId="{0AADDF65-B69D-4051-8957-AC24252DA535}" destId="{AC2F8E34-6F53-42FF-AB8F-96D3D40EEF64}" srcOrd="1" destOrd="0" presId="urn:microsoft.com/office/officeart/2005/8/layout/orgChart1"/>
    <dgm:cxn modelId="{18AA6174-9C39-4E3D-A55A-B8FF6EE6A53E}" type="presParOf" srcId="{0AADDF65-B69D-4051-8957-AC24252DA535}" destId="{6A0864B9-E4E8-48EE-BCE5-0630608CA9C1}" srcOrd="2" destOrd="0" presId="urn:microsoft.com/office/officeart/2005/8/layout/orgChart1"/>
    <dgm:cxn modelId="{155D5FDD-F422-4464-A780-9DD30B97EA51}" type="presParOf" srcId="{4B32F15C-EACC-4F1A-A6E3-1269C0CA0FBE}" destId="{8863396F-7108-4774-8F60-C9B45F210A0E}" srcOrd="2" destOrd="0" presId="urn:microsoft.com/office/officeart/2005/8/layout/orgChart1"/>
    <dgm:cxn modelId="{40D81788-806A-423F-A5E3-4E3994807C2C}" type="presParOf" srcId="{4B32F15C-EACC-4F1A-A6E3-1269C0CA0FBE}" destId="{04867045-558C-4D55-89C3-4DBF53D0B031}" srcOrd="3" destOrd="0" presId="urn:microsoft.com/office/officeart/2005/8/layout/orgChart1"/>
    <dgm:cxn modelId="{8EFA5CC8-A629-4130-9079-69CF28B03A0E}" type="presParOf" srcId="{04867045-558C-4D55-89C3-4DBF53D0B031}" destId="{C4B511FC-00BB-418C-9276-606F15011A08}" srcOrd="0" destOrd="0" presId="urn:microsoft.com/office/officeart/2005/8/layout/orgChart1"/>
    <dgm:cxn modelId="{015DDD47-04EC-4DAA-8DDC-621303B16984}" type="presParOf" srcId="{C4B511FC-00BB-418C-9276-606F15011A08}" destId="{5442DD6B-4529-40F9-86D9-3775DFB0B91C}" srcOrd="0" destOrd="0" presId="urn:microsoft.com/office/officeart/2005/8/layout/orgChart1"/>
    <dgm:cxn modelId="{E3A89FDE-3000-4F93-8836-0B97379028E1}" type="presParOf" srcId="{C4B511FC-00BB-418C-9276-606F15011A08}" destId="{6AFDDD31-0207-4F12-9BFE-66DFEB584E0F}" srcOrd="1" destOrd="0" presId="urn:microsoft.com/office/officeart/2005/8/layout/orgChart1"/>
    <dgm:cxn modelId="{1FB86363-456D-4684-90D5-2FA9A77DAEAD}" type="presParOf" srcId="{04867045-558C-4D55-89C3-4DBF53D0B031}" destId="{17B0FD8D-1DB0-4E9B-9688-051E6E813ACD}" srcOrd="1" destOrd="0" presId="urn:microsoft.com/office/officeart/2005/8/layout/orgChart1"/>
    <dgm:cxn modelId="{29958DDA-1CBF-47FF-AF80-EFC5FC7B596E}" type="presParOf" srcId="{04867045-558C-4D55-89C3-4DBF53D0B031}" destId="{9839A67B-C724-400C-A495-E26BDBEC373F}" srcOrd="2" destOrd="0" presId="urn:microsoft.com/office/officeart/2005/8/layout/orgChart1"/>
    <dgm:cxn modelId="{071E00C3-C4F0-4AC8-9C9F-B6D761F020B4}" type="presParOf" srcId="{4B32F15C-EACC-4F1A-A6E3-1269C0CA0FBE}" destId="{06A6D18A-1BD5-4374-80B3-FDDFB6AFF777}" srcOrd="4" destOrd="0" presId="urn:microsoft.com/office/officeart/2005/8/layout/orgChart1"/>
    <dgm:cxn modelId="{DFE4E536-1D2E-419A-B2DD-98619A856B25}" type="presParOf" srcId="{4B32F15C-EACC-4F1A-A6E3-1269C0CA0FBE}" destId="{83EE4DCF-76A6-494D-A386-F36162DBDBB0}" srcOrd="5" destOrd="0" presId="urn:microsoft.com/office/officeart/2005/8/layout/orgChart1"/>
    <dgm:cxn modelId="{89EEB858-9759-4400-B169-5921988316B8}" type="presParOf" srcId="{83EE4DCF-76A6-494D-A386-F36162DBDBB0}" destId="{849D092F-90EE-4CE3-B857-044DD32D1D83}" srcOrd="0" destOrd="0" presId="urn:microsoft.com/office/officeart/2005/8/layout/orgChart1"/>
    <dgm:cxn modelId="{A1387B61-F6B3-431A-A794-F9278E7B2CDA}" type="presParOf" srcId="{849D092F-90EE-4CE3-B857-044DD32D1D83}" destId="{64E4A55C-C454-44E3-9664-6B24208F6C46}" srcOrd="0" destOrd="0" presId="urn:microsoft.com/office/officeart/2005/8/layout/orgChart1"/>
    <dgm:cxn modelId="{22C7C68C-8A81-4252-9326-88D7124C65FD}" type="presParOf" srcId="{849D092F-90EE-4CE3-B857-044DD32D1D83}" destId="{15CB3C18-562C-41C5-98F5-5251F1FA8263}" srcOrd="1" destOrd="0" presId="urn:microsoft.com/office/officeart/2005/8/layout/orgChart1"/>
    <dgm:cxn modelId="{FD17603D-D623-4644-8D07-50440DED543D}" type="presParOf" srcId="{83EE4DCF-76A6-494D-A386-F36162DBDBB0}" destId="{BF2BC394-2C0D-44D8-A2CD-7DFA023561FE}" srcOrd="1" destOrd="0" presId="urn:microsoft.com/office/officeart/2005/8/layout/orgChart1"/>
    <dgm:cxn modelId="{445DC3E9-D5BA-42C9-8F23-B35AA6EFEF48}" type="presParOf" srcId="{83EE4DCF-76A6-494D-A386-F36162DBDBB0}" destId="{0B722C92-E1F8-40F1-BB78-E40B3D995FFC}" srcOrd="2" destOrd="0" presId="urn:microsoft.com/office/officeart/2005/8/layout/orgChart1"/>
    <dgm:cxn modelId="{CAD88031-44F7-4F29-BFA5-F5367F0E385E}" type="presParOf" srcId="{4B32F15C-EACC-4F1A-A6E3-1269C0CA0FBE}" destId="{CD6715C2-D760-40DB-BA2E-FBCD4F62C70F}" srcOrd="6" destOrd="0" presId="urn:microsoft.com/office/officeart/2005/8/layout/orgChart1"/>
    <dgm:cxn modelId="{DF22FD61-CBDD-48F2-BCC6-C5698404D005}" type="presParOf" srcId="{4B32F15C-EACC-4F1A-A6E3-1269C0CA0FBE}" destId="{8A8AF930-F017-4311-94AB-7FD837DE1F9F}" srcOrd="7" destOrd="0" presId="urn:microsoft.com/office/officeart/2005/8/layout/orgChart1"/>
    <dgm:cxn modelId="{D11263BB-D0EA-4350-A133-BC3FB5F028B7}" type="presParOf" srcId="{8A8AF930-F017-4311-94AB-7FD837DE1F9F}" destId="{122A223F-A12B-481B-B413-2E767E724D4A}" srcOrd="0" destOrd="0" presId="urn:microsoft.com/office/officeart/2005/8/layout/orgChart1"/>
    <dgm:cxn modelId="{230928F6-40F1-47B8-95FA-35816035C1C7}" type="presParOf" srcId="{122A223F-A12B-481B-B413-2E767E724D4A}" destId="{37A3440A-29CB-4724-8C3D-1411A2732E97}" srcOrd="0" destOrd="0" presId="urn:microsoft.com/office/officeart/2005/8/layout/orgChart1"/>
    <dgm:cxn modelId="{C804DC7E-BAAD-4327-A2AE-AAFCA9BC77C0}" type="presParOf" srcId="{122A223F-A12B-481B-B413-2E767E724D4A}" destId="{A238779E-96B1-4C40-A22E-50DDE5A27957}" srcOrd="1" destOrd="0" presId="urn:microsoft.com/office/officeart/2005/8/layout/orgChart1"/>
    <dgm:cxn modelId="{8E8D65DA-8127-4325-93DA-8BD5E152E338}" type="presParOf" srcId="{8A8AF930-F017-4311-94AB-7FD837DE1F9F}" destId="{5BDE08CB-F5D9-42D0-A9DD-F313AC7ACC5D}" srcOrd="1" destOrd="0" presId="urn:microsoft.com/office/officeart/2005/8/layout/orgChart1"/>
    <dgm:cxn modelId="{83592D33-11B9-4975-96C3-D787B3405C74}" type="presParOf" srcId="{8A8AF930-F017-4311-94AB-7FD837DE1F9F}" destId="{68665E26-1FAB-4A07-BD73-E5349BFC87CC}" srcOrd="2" destOrd="0" presId="urn:microsoft.com/office/officeart/2005/8/layout/orgChart1"/>
    <dgm:cxn modelId="{9AB026E6-7E3D-4C40-BCA9-EA88B1166A6E}" type="presParOf" srcId="{7E4CC5E7-4BB1-4A88-9754-364DDA501BAB}" destId="{BC84E582-1143-4C7D-8E60-A092FF654186}" srcOrd="2" destOrd="0" presId="urn:microsoft.com/office/officeart/2005/8/layout/orgChart1"/>
    <dgm:cxn modelId="{ADDE2130-FCE1-4EA3-B066-9FB1688FF22B}" type="presParOf" srcId="{4D8A8508-C78E-46CC-B94B-FAA75A3A9D7C}" destId="{BF792017-F85D-4DC9-A21D-7E76C8886996}" srcOrd="8" destOrd="0" presId="urn:microsoft.com/office/officeart/2005/8/layout/orgChart1"/>
    <dgm:cxn modelId="{4698A440-8A76-41ED-820D-C901E90D2209}" type="presParOf" srcId="{4D8A8508-C78E-46CC-B94B-FAA75A3A9D7C}" destId="{4B2AB048-B31C-4F94-B31A-2C312907E82E}" srcOrd="9" destOrd="0" presId="urn:microsoft.com/office/officeart/2005/8/layout/orgChart1"/>
    <dgm:cxn modelId="{3741899C-47C9-49FC-B820-809FFC7D4C7C}" type="presParOf" srcId="{4B2AB048-B31C-4F94-B31A-2C312907E82E}" destId="{92485B73-4438-4926-A0AC-3E452B2C21B1}" srcOrd="0" destOrd="0" presId="urn:microsoft.com/office/officeart/2005/8/layout/orgChart1"/>
    <dgm:cxn modelId="{E9C03A0E-826D-419C-A969-A91F0796C6AD}" type="presParOf" srcId="{92485B73-4438-4926-A0AC-3E452B2C21B1}" destId="{CACD5E08-C878-4513-9E95-C8BAD3F8784C}" srcOrd="0" destOrd="0" presId="urn:microsoft.com/office/officeart/2005/8/layout/orgChart1"/>
    <dgm:cxn modelId="{5445938F-857A-4FDB-8495-329062D52B5E}" type="presParOf" srcId="{92485B73-4438-4926-A0AC-3E452B2C21B1}" destId="{9449A84D-8E93-4CEF-B4C1-F36B4B09B1BA}" srcOrd="1" destOrd="0" presId="urn:microsoft.com/office/officeart/2005/8/layout/orgChart1"/>
    <dgm:cxn modelId="{55506F0C-90FF-4260-8BD1-92677C7DBFFD}" type="presParOf" srcId="{4B2AB048-B31C-4F94-B31A-2C312907E82E}" destId="{0EADA31C-01F1-459F-8C0C-7DAFDABA76C8}" srcOrd="1" destOrd="0" presId="urn:microsoft.com/office/officeart/2005/8/layout/orgChart1"/>
    <dgm:cxn modelId="{D683AC2C-2E19-439D-8C80-42E07C2DDA1B}" type="presParOf" srcId="{0EADA31C-01F1-459F-8C0C-7DAFDABA76C8}" destId="{B9CCE90B-41D2-4B0A-AE90-11F919997BAA}" srcOrd="0" destOrd="0" presId="urn:microsoft.com/office/officeart/2005/8/layout/orgChart1"/>
    <dgm:cxn modelId="{44085942-8823-4B74-B6D6-70A9CC8B7A65}" type="presParOf" srcId="{0EADA31C-01F1-459F-8C0C-7DAFDABA76C8}" destId="{4F5F966E-0ECA-4361-9298-C6DD132978A2}" srcOrd="1" destOrd="0" presId="urn:microsoft.com/office/officeart/2005/8/layout/orgChart1"/>
    <dgm:cxn modelId="{2AE1382C-D77B-4853-AABF-1074A9715982}" type="presParOf" srcId="{4F5F966E-0ECA-4361-9298-C6DD132978A2}" destId="{E97CCF38-B7A8-4B79-A526-055462180FAB}" srcOrd="0" destOrd="0" presId="urn:microsoft.com/office/officeart/2005/8/layout/orgChart1"/>
    <dgm:cxn modelId="{33907269-B933-4A30-8A79-3F2462A439D8}" type="presParOf" srcId="{E97CCF38-B7A8-4B79-A526-055462180FAB}" destId="{70C4D496-F4B8-4FC7-A206-E8A0561855C6}" srcOrd="0" destOrd="0" presId="urn:microsoft.com/office/officeart/2005/8/layout/orgChart1"/>
    <dgm:cxn modelId="{4E46E32D-298B-4B4A-A830-2CC01A5A853F}" type="presParOf" srcId="{E97CCF38-B7A8-4B79-A526-055462180FAB}" destId="{EB42FAB0-D24D-4C27-BD4B-5D8333B5D39D}" srcOrd="1" destOrd="0" presId="urn:microsoft.com/office/officeart/2005/8/layout/orgChart1"/>
    <dgm:cxn modelId="{E7646E5C-2FDF-43E0-8EB9-2D6E92D98605}" type="presParOf" srcId="{4F5F966E-0ECA-4361-9298-C6DD132978A2}" destId="{A5E5A494-8110-44D6-8C47-88DD11238C11}" srcOrd="1" destOrd="0" presId="urn:microsoft.com/office/officeart/2005/8/layout/orgChart1"/>
    <dgm:cxn modelId="{11CCCFBB-888F-45F0-8BFB-AB0030C1A283}" type="presParOf" srcId="{4F5F966E-0ECA-4361-9298-C6DD132978A2}" destId="{AEC21592-BDD7-47B3-BD2B-32BBCB485609}" srcOrd="2" destOrd="0" presId="urn:microsoft.com/office/officeart/2005/8/layout/orgChart1"/>
    <dgm:cxn modelId="{CED8F9CC-CD64-46CC-BD6D-AAFE1D7675C3}" type="presParOf" srcId="{4B2AB048-B31C-4F94-B31A-2C312907E82E}" destId="{B35DA9EB-E4CC-4264-A705-5CE9AD13A471}" srcOrd="2" destOrd="0" presId="urn:microsoft.com/office/officeart/2005/8/layout/orgChart1"/>
    <dgm:cxn modelId="{844190F0-C25A-476B-9855-D60660D9AEE6}" type="presParOf" srcId="{4F0B9D38-6AC5-444C-AFEA-8F992DBD81B0}" destId="{17AF5E59-BDB7-4ECE-BCAD-5E28E54F8783}"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9CCE90B-41D2-4B0A-AE90-11F919997BAA}">
      <dsp:nvSpPr>
        <dsp:cNvPr id="0" name=""/>
        <dsp:cNvSpPr/>
      </dsp:nvSpPr>
      <dsp:spPr>
        <a:xfrm>
          <a:off x="4755723" y="1140946"/>
          <a:ext cx="141207" cy="433036"/>
        </a:xfrm>
        <a:custGeom>
          <a:avLst/>
          <a:gdLst/>
          <a:ahLst/>
          <a:cxnLst/>
          <a:rect l="0" t="0" r="0" b="0"/>
          <a:pathLst>
            <a:path>
              <a:moveTo>
                <a:pt x="0" y="0"/>
              </a:moveTo>
              <a:lnTo>
                <a:pt x="0" y="433036"/>
              </a:lnTo>
              <a:lnTo>
                <a:pt x="141207" y="433036"/>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F792017-F85D-4DC9-A21D-7E76C8886996}">
      <dsp:nvSpPr>
        <dsp:cNvPr id="0" name=""/>
        <dsp:cNvSpPr/>
      </dsp:nvSpPr>
      <dsp:spPr>
        <a:xfrm>
          <a:off x="2854126" y="472563"/>
          <a:ext cx="2278150" cy="197690"/>
        </a:xfrm>
        <a:custGeom>
          <a:avLst/>
          <a:gdLst/>
          <a:ahLst/>
          <a:cxnLst/>
          <a:rect l="0" t="0" r="0" b="0"/>
          <a:pathLst>
            <a:path>
              <a:moveTo>
                <a:pt x="0" y="0"/>
              </a:moveTo>
              <a:lnTo>
                <a:pt x="0" y="98845"/>
              </a:lnTo>
              <a:lnTo>
                <a:pt x="2278150" y="98845"/>
              </a:lnTo>
              <a:lnTo>
                <a:pt x="2278150" y="197690"/>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D6715C2-D760-40DB-BA2E-FBCD4F62C70F}">
      <dsp:nvSpPr>
        <dsp:cNvPr id="0" name=""/>
        <dsp:cNvSpPr/>
      </dsp:nvSpPr>
      <dsp:spPr>
        <a:xfrm>
          <a:off x="3616648" y="1140946"/>
          <a:ext cx="141207" cy="2438185"/>
        </a:xfrm>
        <a:custGeom>
          <a:avLst/>
          <a:gdLst/>
          <a:ahLst/>
          <a:cxnLst/>
          <a:rect l="0" t="0" r="0" b="0"/>
          <a:pathLst>
            <a:path>
              <a:moveTo>
                <a:pt x="0" y="0"/>
              </a:moveTo>
              <a:lnTo>
                <a:pt x="0" y="2438185"/>
              </a:lnTo>
              <a:lnTo>
                <a:pt x="141207" y="2438185"/>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6A6D18A-1BD5-4374-80B3-FDDFB6AFF777}">
      <dsp:nvSpPr>
        <dsp:cNvPr id="0" name=""/>
        <dsp:cNvSpPr/>
      </dsp:nvSpPr>
      <dsp:spPr>
        <a:xfrm>
          <a:off x="3616648" y="1140946"/>
          <a:ext cx="141207" cy="1769802"/>
        </a:xfrm>
        <a:custGeom>
          <a:avLst/>
          <a:gdLst/>
          <a:ahLst/>
          <a:cxnLst/>
          <a:rect l="0" t="0" r="0" b="0"/>
          <a:pathLst>
            <a:path>
              <a:moveTo>
                <a:pt x="0" y="0"/>
              </a:moveTo>
              <a:lnTo>
                <a:pt x="0" y="1769802"/>
              </a:lnTo>
              <a:lnTo>
                <a:pt x="141207" y="1769802"/>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863396F-7108-4774-8F60-C9B45F210A0E}">
      <dsp:nvSpPr>
        <dsp:cNvPr id="0" name=""/>
        <dsp:cNvSpPr/>
      </dsp:nvSpPr>
      <dsp:spPr>
        <a:xfrm>
          <a:off x="3616648" y="1140946"/>
          <a:ext cx="141207" cy="1101419"/>
        </a:xfrm>
        <a:custGeom>
          <a:avLst/>
          <a:gdLst/>
          <a:ahLst/>
          <a:cxnLst/>
          <a:rect l="0" t="0" r="0" b="0"/>
          <a:pathLst>
            <a:path>
              <a:moveTo>
                <a:pt x="0" y="0"/>
              </a:moveTo>
              <a:lnTo>
                <a:pt x="0" y="1101419"/>
              </a:lnTo>
              <a:lnTo>
                <a:pt x="141207" y="1101419"/>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CBE2B15-BD0C-4D1D-B5CD-617419182DFD}">
      <dsp:nvSpPr>
        <dsp:cNvPr id="0" name=""/>
        <dsp:cNvSpPr/>
      </dsp:nvSpPr>
      <dsp:spPr>
        <a:xfrm>
          <a:off x="3616648" y="1140946"/>
          <a:ext cx="141207" cy="433036"/>
        </a:xfrm>
        <a:custGeom>
          <a:avLst/>
          <a:gdLst/>
          <a:ahLst/>
          <a:cxnLst/>
          <a:rect l="0" t="0" r="0" b="0"/>
          <a:pathLst>
            <a:path>
              <a:moveTo>
                <a:pt x="0" y="0"/>
              </a:moveTo>
              <a:lnTo>
                <a:pt x="0" y="433036"/>
              </a:lnTo>
              <a:lnTo>
                <a:pt x="141207" y="433036"/>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B200E85-A6D9-4E0B-84EC-7015732A2787}">
      <dsp:nvSpPr>
        <dsp:cNvPr id="0" name=""/>
        <dsp:cNvSpPr/>
      </dsp:nvSpPr>
      <dsp:spPr>
        <a:xfrm>
          <a:off x="2854126" y="472563"/>
          <a:ext cx="1139075" cy="197690"/>
        </a:xfrm>
        <a:custGeom>
          <a:avLst/>
          <a:gdLst/>
          <a:ahLst/>
          <a:cxnLst/>
          <a:rect l="0" t="0" r="0" b="0"/>
          <a:pathLst>
            <a:path>
              <a:moveTo>
                <a:pt x="0" y="0"/>
              </a:moveTo>
              <a:lnTo>
                <a:pt x="0" y="98845"/>
              </a:lnTo>
              <a:lnTo>
                <a:pt x="1139075" y="98845"/>
              </a:lnTo>
              <a:lnTo>
                <a:pt x="1139075" y="197690"/>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F339793-45C6-4980-B433-83639626C0DE}">
      <dsp:nvSpPr>
        <dsp:cNvPr id="0" name=""/>
        <dsp:cNvSpPr/>
      </dsp:nvSpPr>
      <dsp:spPr>
        <a:xfrm>
          <a:off x="2477573" y="1140946"/>
          <a:ext cx="141207" cy="2438185"/>
        </a:xfrm>
        <a:custGeom>
          <a:avLst/>
          <a:gdLst/>
          <a:ahLst/>
          <a:cxnLst/>
          <a:rect l="0" t="0" r="0" b="0"/>
          <a:pathLst>
            <a:path>
              <a:moveTo>
                <a:pt x="0" y="0"/>
              </a:moveTo>
              <a:lnTo>
                <a:pt x="0" y="2438185"/>
              </a:lnTo>
              <a:lnTo>
                <a:pt x="141207" y="2438185"/>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635C1DD-7917-43E2-B834-597F0EF8F5E0}">
      <dsp:nvSpPr>
        <dsp:cNvPr id="0" name=""/>
        <dsp:cNvSpPr/>
      </dsp:nvSpPr>
      <dsp:spPr>
        <a:xfrm>
          <a:off x="2477573" y="1140946"/>
          <a:ext cx="141207" cy="1769802"/>
        </a:xfrm>
        <a:custGeom>
          <a:avLst/>
          <a:gdLst/>
          <a:ahLst/>
          <a:cxnLst/>
          <a:rect l="0" t="0" r="0" b="0"/>
          <a:pathLst>
            <a:path>
              <a:moveTo>
                <a:pt x="0" y="0"/>
              </a:moveTo>
              <a:lnTo>
                <a:pt x="0" y="1769802"/>
              </a:lnTo>
              <a:lnTo>
                <a:pt x="141207" y="1769802"/>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5A25CC5-064C-41F1-B687-49B01984290C}">
      <dsp:nvSpPr>
        <dsp:cNvPr id="0" name=""/>
        <dsp:cNvSpPr/>
      </dsp:nvSpPr>
      <dsp:spPr>
        <a:xfrm>
          <a:off x="2477573" y="1140946"/>
          <a:ext cx="141207" cy="1101419"/>
        </a:xfrm>
        <a:custGeom>
          <a:avLst/>
          <a:gdLst/>
          <a:ahLst/>
          <a:cxnLst/>
          <a:rect l="0" t="0" r="0" b="0"/>
          <a:pathLst>
            <a:path>
              <a:moveTo>
                <a:pt x="0" y="0"/>
              </a:moveTo>
              <a:lnTo>
                <a:pt x="0" y="1101419"/>
              </a:lnTo>
              <a:lnTo>
                <a:pt x="141207" y="1101419"/>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388B82C-DCA1-4071-A189-274C9E68CEB8}">
      <dsp:nvSpPr>
        <dsp:cNvPr id="0" name=""/>
        <dsp:cNvSpPr/>
      </dsp:nvSpPr>
      <dsp:spPr>
        <a:xfrm>
          <a:off x="2477573" y="1140946"/>
          <a:ext cx="141207" cy="433036"/>
        </a:xfrm>
        <a:custGeom>
          <a:avLst/>
          <a:gdLst/>
          <a:ahLst/>
          <a:cxnLst/>
          <a:rect l="0" t="0" r="0" b="0"/>
          <a:pathLst>
            <a:path>
              <a:moveTo>
                <a:pt x="0" y="0"/>
              </a:moveTo>
              <a:lnTo>
                <a:pt x="0" y="433036"/>
              </a:lnTo>
              <a:lnTo>
                <a:pt x="141207" y="433036"/>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1EC942-A9F8-47F2-874B-A837231A23CE}">
      <dsp:nvSpPr>
        <dsp:cNvPr id="0" name=""/>
        <dsp:cNvSpPr/>
      </dsp:nvSpPr>
      <dsp:spPr>
        <a:xfrm>
          <a:off x="2808406" y="472563"/>
          <a:ext cx="91440" cy="197690"/>
        </a:xfrm>
        <a:custGeom>
          <a:avLst/>
          <a:gdLst/>
          <a:ahLst/>
          <a:cxnLst/>
          <a:rect l="0" t="0" r="0" b="0"/>
          <a:pathLst>
            <a:path>
              <a:moveTo>
                <a:pt x="45720" y="0"/>
              </a:moveTo>
              <a:lnTo>
                <a:pt x="45720" y="197690"/>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51E26BD-A3B6-4311-8A7E-CD5E7A3BFDD4}">
      <dsp:nvSpPr>
        <dsp:cNvPr id="0" name=""/>
        <dsp:cNvSpPr/>
      </dsp:nvSpPr>
      <dsp:spPr>
        <a:xfrm>
          <a:off x="1338498" y="1140946"/>
          <a:ext cx="141207" cy="1769802"/>
        </a:xfrm>
        <a:custGeom>
          <a:avLst/>
          <a:gdLst/>
          <a:ahLst/>
          <a:cxnLst/>
          <a:rect l="0" t="0" r="0" b="0"/>
          <a:pathLst>
            <a:path>
              <a:moveTo>
                <a:pt x="0" y="0"/>
              </a:moveTo>
              <a:lnTo>
                <a:pt x="0" y="1769802"/>
              </a:lnTo>
              <a:lnTo>
                <a:pt x="141207" y="1769802"/>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40AB765-5713-4DAC-9227-CD6B3C6F307D}">
      <dsp:nvSpPr>
        <dsp:cNvPr id="0" name=""/>
        <dsp:cNvSpPr/>
      </dsp:nvSpPr>
      <dsp:spPr>
        <a:xfrm>
          <a:off x="1338498" y="1140946"/>
          <a:ext cx="141207" cy="1101419"/>
        </a:xfrm>
        <a:custGeom>
          <a:avLst/>
          <a:gdLst/>
          <a:ahLst/>
          <a:cxnLst/>
          <a:rect l="0" t="0" r="0" b="0"/>
          <a:pathLst>
            <a:path>
              <a:moveTo>
                <a:pt x="0" y="0"/>
              </a:moveTo>
              <a:lnTo>
                <a:pt x="0" y="1101419"/>
              </a:lnTo>
              <a:lnTo>
                <a:pt x="141207" y="1101419"/>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B910638-0289-4FA0-B8C2-6759E4D26925}">
      <dsp:nvSpPr>
        <dsp:cNvPr id="0" name=""/>
        <dsp:cNvSpPr/>
      </dsp:nvSpPr>
      <dsp:spPr>
        <a:xfrm>
          <a:off x="1338498" y="1140946"/>
          <a:ext cx="141207" cy="433036"/>
        </a:xfrm>
        <a:custGeom>
          <a:avLst/>
          <a:gdLst/>
          <a:ahLst/>
          <a:cxnLst/>
          <a:rect l="0" t="0" r="0" b="0"/>
          <a:pathLst>
            <a:path>
              <a:moveTo>
                <a:pt x="0" y="0"/>
              </a:moveTo>
              <a:lnTo>
                <a:pt x="0" y="433036"/>
              </a:lnTo>
              <a:lnTo>
                <a:pt x="141207" y="433036"/>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2ED6EA5-ACE2-4091-8624-A6E1EC9DD0F2}">
      <dsp:nvSpPr>
        <dsp:cNvPr id="0" name=""/>
        <dsp:cNvSpPr/>
      </dsp:nvSpPr>
      <dsp:spPr>
        <a:xfrm>
          <a:off x="1715051" y="472563"/>
          <a:ext cx="1139075" cy="197690"/>
        </a:xfrm>
        <a:custGeom>
          <a:avLst/>
          <a:gdLst/>
          <a:ahLst/>
          <a:cxnLst/>
          <a:rect l="0" t="0" r="0" b="0"/>
          <a:pathLst>
            <a:path>
              <a:moveTo>
                <a:pt x="1139075" y="0"/>
              </a:moveTo>
              <a:lnTo>
                <a:pt x="1139075" y="98845"/>
              </a:lnTo>
              <a:lnTo>
                <a:pt x="0" y="98845"/>
              </a:lnTo>
              <a:lnTo>
                <a:pt x="0" y="197690"/>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46A5362-408C-4A14-9289-6B795695C909}">
      <dsp:nvSpPr>
        <dsp:cNvPr id="0" name=""/>
        <dsp:cNvSpPr/>
      </dsp:nvSpPr>
      <dsp:spPr>
        <a:xfrm>
          <a:off x="199422" y="1140946"/>
          <a:ext cx="141207" cy="1769802"/>
        </a:xfrm>
        <a:custGeom>
          <a:avLst/>
          <a:gdLst/>
          <a:ahLst/>
          <a:cxnLst/>
          <a:rect l="0" t="0" r="0" b="0"/>
          <a:pathLst>
            <a:path>
              <a:moveTo>
                <a:pt x="0" y="0"/>
              </a:moveTo>
              <a:lnTo>
                <a:pt x="0" y="1769802"/>
              </a:lnTo>
              <a:lnTo>
                <a:pt x="141207" y="1769802"/>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45AF227-D0EA-4AEF-87A6-95B58A2A2AA7}">
      <dsp:nvSpPr>
        <dsp:cNvPr id="0" name=""/>
        <dsp:cNvSpPr/>
      </dsp:nvSpPr>
      <dsp:spPr>
        <a:xfrm>
          <a:off x="199422" y="1140946"/>
          <a:ext cx="141207" cy="1101419"/>
        </a:xfrm>
        <a:custGeom>
          <a:avLst/>
          <a:gdLst/>
          <a:ahLst/>
          <a:cxnLst/>
          <a:rect l="0" t="0" r="0" b="0"/>
          <a:pathLst>
            <a:path>
              <a:moveTo>
                <a:pt x="0" y="0"/>
              </a:moveTo>
              <a:lnTo>
                <a:pt x="0" y="1101419"/>
              </a:lnTo>
              <a:lnTo>
                <a:pt x="141207" y="1101419"/>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ADF7480-4E89-483B-B7E5-0E080EE91700}">
      <dsp:nvSpPr>
        <dsp:cNvPr id="0" name=""/>
        <dsp:cNvSpPr/>
      </dsp:nvSpPr>
      <dsp:spPr>
        <a:xfrm>
          <a:off x="199422" y="1140946"/>
          <a:ext cx="141207" cy="433036"/>
        </a:xfrm>
        <a:custGeom>
          <a:avLst/>
          <a:gdLst/>
          <a:ahLst/>
          <a:cxnLst/>
          <a:rect l="0" t="0" r="0" b="0"/>
          <a:pathLst>
            <a:path>
              <a:moveTo>
                <a:pt x="0" y="0"/>
              </a:moveTo>
              <a:lnTo>
                <a:pt x="0" y="433036"/>
              </a:lnTo>
              <a:lnTo>
                <a:pt x="141207" y="433036"/>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7214146-FE93-4C82-AFD6-261AEBE50F9A}">
      <dsp:nvSpPr>
        <dsp:cNvPr id="0" name=""/>
        <dsp:cNvSpPr/>
      </dsp:nvSpPr>
      <dsp:spPr>
        <a:xfrm>
          <a:off x="575976" y="472563"/>
          <a:ext cx="2278150" cy="197690"/>
        </a:xfrm>
        <a:custGeom>
          <a:avLst/>
          <a:gdLst/>
          <a:ahLst/>
          <a:cxnLst/>
          <a:rect l="0" t="0" r="0" b="0"/>
          <a:pathLst>
            <a:path>
              <a:moveTo>
                <a:pt x="2278150" y="0"/>
              </a:moveTo>
              <a:lnTo>
                <a:pt x="2278150" y="98845"/>
              </a:lnTo>
              <a:lnTo>
                <a:pt x="0" y="98845"/>
              </a:lnTo>
              <a:lnTo>
                <a:pt x="0" y="197690"/>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1C7C94E-8EC7-4F81-9E01-4EB0C0C8F668}">
      <dsp:nvSpPr>
        <dsp:cNvPr id="0" name=""/>
        <dsp:cNvSpPr/>
      </dsp:nvSpPr>
      <dsp:spPr>
        <a:xfrm>
          <a:off x="2383434" y="1871"/>
          <a:ext cx="941384" cy="470692"/>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dirty="0"/>
            <a:t>NHS covid app project </a:t>
          </a:r>
        </a:p>
      </dsp:txBody>
      <dsp:txXfrm>
        <a:off x="2383434" y="1871"/>
        <a:ext cx="941384" cy="470692"/>
      </dsp:txXfrm>
    </dsp:sp>
    <dsp:sp modelId="{45054E15-D64E-48AD-8EB2-D9EEA39BA07B}">
      <dsp:nvSpPr>
        <dsp:cNvPr id="0" name=""/>
        <dsp:cNvSpPr/>
      </dsp:nvSpPr>
      <dsp:spPr>
        <a:xfrm>
          <a:off x="105284" y="670254"/>
          <a:ext cx="941384" cy="470692"/>
        </a:xfrm>
        <a:prstGeom prst="rect">
          <a:avLst/>
        </a:prstGeom>
        <a:solidFill>
          <a:schemeClr val="accent3">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dirty="0"/>
            <a:t>Initiation </a:t>
          </a:r>
        </a:p>
      </dsp:txBody>
      <dsp:txXfrm>
        <a:off x="105284" y="670254"/>
        <a:ext cx="941384" cy="470692"/>
      </dsp:txXfrm>
    </dsp:sp>
    <dsp:sp modelId="{3EBA6BA9-B257-4116-8A73-5AAC0C1F7D81}">
      <dsp:nvSpPr>
        <dsp:cNvPr id="0" name=""/>
        <dsp:cNvSpPr/>
      </dsp:nvSpPr>
      <dsp:spPr>
        <a:xfrm>
          <a:off x="340630" y="1338637"/>
          <a:ext cx="941384" cy="470692"/>
        </a:xfrm>
        <a:prstGeom prst="rect">
          <a:avLst/>
        </a:prstGeom>
        <a:solidFill>
          <a:schemeClr val="accent4">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Defining project objectives </a:t>
          </a:r>
        </a:p>
      </dsp:txBody>
      <dsp:txXfrm>
        <a:off x="340630" y="1338637"/>
        <a:ext cx="941384" cy="470692"/>
      </dsp:txXfrm>
    </dsp:sp>
    <dsp:sp modelId="{C75AB5A6-D071-4833-A234-ADF7F010A0BA}">
      <dsp:nvSpPr>
        <dsp:cNvPr id="0" name=""/>
        <dsp:cNvSpPr/>
      </dsp:nvSpPr>
      <dsp:spPr>
        <a:xfrm>
          <a:off x="340630" y="2007020"/>
          <a:ext cx="941384" cy="470692"/>
        </a:xfrm>
        <a:prstGeom prst="rect">
          <a:avLst/>
        </a:prstGeom>
        <a:solidFill>
          <a:schemeClr val="accent4">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Approve the project</a:t>
          </a:r>
        </a:p>
      </dsp:txBody>
      <dsp:txXfrm>
        <a:off x="340630" y="2007020"/>
        <a:ext cx="941384" cy="470692"/>
      </dsp:txXfrm>
    </dsp:sp>
    <dsp:sp modelId="{0BA2664C-4582-49C1-BEC6-38A53D568BF2}">
      <dsp:nvSpPr>
        <dsp:cNvPr id="0" name=""/>
        <dsp:cNvSpPr/>
      </dsp:nvSpPr>
      <dsp:spPr>
        <a:xfrm>
          <a:off x="340630" y="2675403"/>
          <a:ext cx="941384" cy="470692"/>
        </a:xfrm>
        <a:prstGeom prst="rect">
          <a:avLst/>
        </a:prstGeom>
        <a:solidFill>
          <a:schemeClr val="accent4">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approve buget</a:t>
          </a:r>
        </a:p>
      </dsp:txBody>
      <dsp:txXfrm>
        <a:off x="340630" y="2675403"/>
        <a:ext cx="941384" cy="470692"/>
      </dsp:txXfrm>
    </dsp:sp>
    <dsp:sp modelId="{E88C7433-B319-4E5D-829C-81FB8BD19FA9}">
      <dsp:nvSpPr>
        <dsp:cNvPr id="0" name=""/>
        <dsp:cNvSpPr/>
      </dsp:nvSpPr>
      <dsp:spPr>
        <a:xfrm>
          <a:off x="1244359" y="670254"/>
          <a:ext cx="941384" cy="470692"/>
        </a:xfrm>
        <a:prstGeom prst="rect">
          <a:avLst/>
        </a:prstGeom>
        <a:solidFill>
          <a:schemeClr val="accent3">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planning</a:t>
          </a:r>
          <a:endParaRPr lang="en-US" sz="900" kern="1200" dirty="0"/>
        </a:p>
      </dsp:txBody>
      <dsp:txXfrm>
        <a:off x="1244359" y="670254"/>
        <a:ext cx="941384" cy="470692"/>
      </dsp:txXfrm>
    </dsp:sp>
    <dsp:sp modelId="{4998E68C-599E-478D-A309-59D5E9AC148B}">
      <dsp:nvSpPr>
        <dsp:cNvPr id="0" name=""/>
        <dsp:cNvSpPr/>
      </dsp:nvSpPr>
      <dsp:spPr>
        <a:xfrm>
          <a:off x="1479705" y="1338637"/>
          <a:ext cx="941384" cy="470692"/>
        </a:xfrm>
        <a:prstGeom prst="rect">
          <a:avLst/>
        </a:prstGeom>
        <a:solidFill>
          <a:schemeClr val="accent4">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Stakeholder identification </a:t>
          </a:r>
        </a:p>
      </dsp:txBody>
      <dsp:txXfrm>
        <a:off x="1479705" y="1338637"/>
        <a:ext cx="941384" cy="470692"/>
      </dsp:txXfrm>
    </dsp:sp>
    <dsp:sp modelId="{F700BC18-564D-42C1-93E1-7FD987C0A7EA}">
      <dsp:nvSpPr>
        <dsp:cNvPr id="0" name=""/>
        <dsp:cNvSpPr/>
      </dsp:nvSpPr>
      <dsp:spPr>
        <a:xfrm>
          <a:off x="1479705" y="2007020"/>
          <a:ext cx="941384" cy="470692"/>
        </a:xfrm>
        <a:prstGeom prst="rect">
          <a:avLst/>
        </a:prstGeom>
        <a:solidFill>
          <a:schemeClr val="accent4">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Project team identification </a:t>
          </a:r>
        </a:p>
      </dsp:txBody>
      <dsp:txXfrm>
        <a:off x="1479705" y="2007020"/>
        <a:ext cx="941384" cy="470692"/>
      </dsp:txXfrm>
    </dsp:sp>
    <dsp:sp modelId="{94B358F3-C688-40BF-BCAF-B304B224037C}">
      <dsp:nvSpPr>
        <dsp:cNvPr id="0" name=""/>
        <dsp:cNvSpPr/>
      </dsp:nvSpPr>
      <dsp:spPr>
        <a:xfrm>
          <a:off x="1479705" y="2675403"/>
          <a:ext cx="941384" cy="470692"/>
        </a:xfrm>
        <a:prstGeom prst="rect">
          <a:avLst/>
        </a:prstGeom>
        <a:solidFill>
          <a:schemeClr val="accent4">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Hiring app developers</a:t>
          </a:r>
        </a:p>
      </dsp:txBody>
      <dsp:txXfrm>
        <a:off x="1479705" y="2675403"/>
        <a:ext cx="941384" cy="470692"/>
      </dsp:txXfrm>
    </dsp:sp>
    <dsp:sp modelId="{899B01C3-310C-4A24-9FBC-AC79D2AEB904}">
      <dsp:nvSpPr>
        <dsp:cNvPr id="0" name=""/>
        <dsp:cNvSpPr/>
      </dsp:nvSpPr>
      <dsp:spPr>
        <a:xfrm>
          <a:off x="2383434" y="670254"/>
          <a:ext cx="941384" cy="470692"/>
        </a:xfrm>
        <a:prstGeom prst="rect">
          <a:avLst/>
        </a:prstGeom>
        <a:solidFill>
          <a:schemeClr val="accent3">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dirty="0"/>
            <a:t>Execution </a:t>
          </a:r>
        </a:p>
      </dsp:txBody>
      <dsp:txXfrm>
        <a:off x="2383434" y="670254"/>
        <a:ext cx="941384" cy="470692"/>
      </dsp:txXfrm>
    </dsp:sp>
    <dsp:sp modelId="{7A622A48-9E10-4802-A012-6C1CC07260A2}">
      <dsp:nvSpPr>
        <dsp:cNvPr id="0" name=""/>
        <dsp:cNvSpPr/>
      </dsp:nvSpPr>
      <dsp:spPr>
        <a:xfrm>
          <a:off x="2618780" y="1338637"/>
          <a:ext cx="941384" cy="470692"/>
        </a:xfrm>
        <a:prstGeom prst="rect">
          <a:avLst/>
        </a:prstGeom>
        <a:solidFill>
          <a:schemeClr val="accent4">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Taking NHS recommendations</a:t>
          </a:r>
        </a:p>
      </dsp:txBody>
      <dsp:txXfrm>
        <a:off x="2618780" y="1338637"/>
        <a:ext cx="941384" cy="470692"/>
      </dsp:txXfrm>
    </dsp:sp>
    <dsp:sp modelId="{78DFA63D-E6AB-494D-83C6-C0DCAFD2530A}">
      <dsp:nvSpPr>
        <dsp:cNvPr id="0" name=""/>
        <dsp:cNvSpPr/>
      </dsp:nvSpPr>
      <dsp:spPr>
        <a:xfrm>
          <a:off x="2618780" y="2007020"/>
          <a:ext cx="941384" cy="470692"/>
        </a:xfrm>
        <a:prstGeom prst="rect">
          <a:avLst/>
        </a:prstGeom>
        <a:solidFill>
          <a:schemeClr val="accent4">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developing app</a:t>
          </a:r>
        </a:p>
      </dsp:txBody>
      <dsp:txXfrm>
        <a:off x="2618780" y="2007020"/>
        <a:ext cx="941384" cy="470692"/>
      </dsp:txXfrm>
    </dsp:sp>
    <dsp:sp modelId="{74D3A285-5B82-4A8F-9B14-4E89859A3462}">
      <dsp:nvSpPr>
        <dsp:cNvPr id="0" name=""/>
        <dsp:cNvSpPr/>
      </dsp:nvSpPr>
      <dsp:spPr>
        <a:xfrm>
          <a:off x="2618780" y="2675403"/>
          <a:ext cx="941384" cy="470692"/>
        </a:xfrm>
        <a:prstGeom prst="rect">
          <a:avLst/>
        </a:prstGeom>
        <a:solidFill>
          <a:schemeClr val="accent4">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Integrating nearby communicaiton processes</a:t>
          </a:r>
        </a:p>
      </dsp:txBody>
      <dsp:txXfrm>
        <a:off x="2618780" y="2675403"/>
        <a:ext cx="941384" cy="470692"/>
      </dsp:txXfrm>
    </dsp:sp>
    <dsp:sp modelId="{496BB862-8576-4C50-ACDD-DD2C7740C70D}">
      <dsp:nvSpPr>
        <dsp:cNvPr id="0" name=""/>
        <dsp:cNvSpPr/>
      </dsp:nvSpPr>
      <dsp:spPr>
        <a:xfrm>
          <a:off x="2618780" y="3343786"/>
          <a:ext cx="941384" cy="470692"/>
        </a:xfrm>
        <a:prstGeom prst="rect">
          <a:avLst/>
        </a:prstGeom>
        <a:solidFill>
          <a:schemeClr val="accent4">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Integrating national COVID database</a:t>
          </a:r>
        </a:p>
      </dsp:txBody>
      <dsp:txXfrm>
        <a:off x="2618780" y="3343786"/>
        <a:ext cx="941384" cy="470692"/>
      </dsp:txXfrm>
    </dsp:sp>
    <dsp:sp modelId="{851640B4-1D5D-4A50-87C6-1078EB30A2AB}">
      <dsp:nvSpPr>
        <dsp:cNvPr id="0" name=""/>
        <dsp:cNvSpPr/>
      </dsp:nvSpPr>
      <dsp:spPr>
        <a:xfrm>
          <a:off x="3522509" y="670254"/>
          <a:ext cx="941384" cy="470692"/>
        </a:xfrm>
        <a:prstGeom prst="rect">
          <a:avLst/>
        </a:prstGeom>
        <a:solidFill>
          <a:schemeClr val="accent3">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dirty="0"/>
            <a:t>Monitoring and controlling</a:t>
          </a:r>
        </a:p>
      </dsp:txBody>
      <dsp:txXfrm>
        <a:off x="3522509" y="670254"/>
        <a:ext cx="941384" cy="470692"/>
      </dsp:txXfrm>
    </dsp:sp>
    <dsp:sp modelId="{D3A16527-EE65-47DE-8105-70FD95EDB042}">
      <dsp:nvSpPr>
        <dsp:cNvPr id="0" name=""/>
        <dsp:cNvSpPr/>
      </dsp:nvSpPr>
      <dsp:spPr>
        <a:xfrm>
          <a:off x="3757855" y="1338637"/>
          <a:ext cx="941384" cy="470692"/>
        </a:xfrm>
        <a:prstGeom prst="rect">
          <a:avLst/>
        </a:prstGeom>
        <a:solidFill>
          <a:schemeClr val="accent4">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Task Name</a:t>
          </a:r>
        </a:p>
      </dsp:txBody>
      <dsp:txXfrm>
        <a:off x="3757855" y="1338637"/>
        <a:ext cx="941384" cy="470692"/>
      </dsp:txXfrm>
    </dsp:sp>
    <dsp:sp modelId="{5442DD6B-4529-40F9-86D9-3775DFB0B91C}">
      <dsp:nvSpPr>
        <dsp:cNvPr id="0" name=""/>
        <dsp:cNvSpPr/>
      </dsp:nvSpPr>
      <dsp:spPr>
        <a:xfrm>
          <a:off x="3757855" y="2007020"/>
          <a:ext cx="941384" cy="470692"/>
        </a:xfrm>
        <a:prstGeom prst="rect">
          <a:avLst/>
        </a:prstGeom>
        <a:solidFill>
          <a:schemeClr val="accent4">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assessing risks</a:t>
          </a:r>
        </a:p>
      </dsp:txBody>
      <dsp:txXfrm>
        <a:off x="3757855" y="2007020"/>
        <a:ext cx="941384" cy="470692"/>
      </dsp:txXfrm>
    </dsp:sp>
    <dsp:sp modelId="{64E4A55C-C454-44E3-9664-6B24208F6C46}">
      <dsp:nvSpPr>
        <dsp:cNvPr id="0" name=""/>
        <dsp:cNvSpPr/>
      </dsp:nvSpPr>
      <dsp:spPr>
        <a:xfrm>
          <a:off x="3757855" y="2675403"/>
          <a:ext cx="941384" cy="470692"/>
        </a:xfrm>
        <a:prstGeom prst="rect">
          <a:avLst/>
        </a:prstGeom>
        <a:solidFill>
          <a:schemeClr val="accent4">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Beta testing app </a:t>
          </a:r>
        </a:p>
      </dsp:txBody>
      <dsp:txXfrm>
        <a:off x="3757855" y="2675403"/>
        <a:ext cx="941384" cy="470692"/>
      </dsp:txXfrm>
    </dsp:sp>
    <dsp:sp modelId="{37A3440A-29CB-4724-8C3D-1411A2732E97}">
      <dsp:nvSpPr>
        <dsp:cNvPr id="0" name=""/>
        <dsp:cNvSpPr/>
      </dsp:nvSpPr>
      <dsp:spPr>
        <a:xfrm>
          <a:off x="3757855" y="3343786"/>
          <a:ext cx="941384" cy="470692"/>
        </a:xfrm>
        <a:prstGeom prst="rect">
          <a:avLst/>
        </a:prstGeom>
        <a:solidFill>
          <a:schemeClr val="accent4">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Assessing app success</a:t>
          </a:r>
        </a:p>
      </dsp:txBody>
      <dsp:txXfrm>
        <a:off x="3757855" y="3343786"/>
        <a:ext cx="941384" cy="470692"/>
      </dsp:txXfrm>
    </dsp:sp>
    <dsp:sp modelId="{CACD5E08-C878-4513-9E95-C8BAD3F8784C}">
      <dsp:nvSpPr>
        <dsp:cNvPr id="0" name=""/>
        <dsp:cNvSpPr/>
      </dsp:nvSpPr>
      <dsp:spPr>
        <a:xfrm>
          <a:off x="4661584" y="670254"/>
          <a:ext cx="941384" cy="470692"/>
        </a:xfrm>
        <a:prstGeom prst="rect">
          <a:avLst/>
        </a:prstGeom>
        <a:solidFill>
          <a:schemeClr val="accent3">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dirty="0"/>
            <a:t>Closing </a:t>
          </a:r>
        </a:p>
      </dsp:txBody>
      <dsp:txXfrm>
        <a:off x="4661584" y="670254"/>
        <a:ext cx="941384" cy="470692"/>
      </dsp:txXfrm>
    </dsp:sp>
    <dsp:sp modelId="{70C4D496-F4B8-4FC7-A206-E8A0561855C6}">
      <dsp:nvSpPr>
        <dsp:cNvPr id="0" name=""/>
        <dsp:cNvSpPr/>
      </dsp:nvSpPr>
      <dsp:spPr>
        <a:xfrm>
          <a:off x="4896931" y="1338637"/>
          <a:ext cx="941384" cy="470692"/>
        </a:xfrm>
        <a:prstGeom prst="rect">
          <a:avLst/>
        </a:prstGeom>
        <a:solidFill>
          <a:schemeClr val="accent4">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dirty="0"/>
            <a:t>App handover</a:t>
          </a:r>
        </a:p>
      </dsp:txBody>
      <dsp:txXfrm>
        <a:off x="4896931" y="1338637"/>
        <a:ext cx="941384" cy="47069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39CA37-7D62-40A1-85C0-A6C6B893A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31</Pages>
  <Words>3937</Words>
  <Characters>22446</Characters>
  <Application>Microsoft Office Word</Application>
  <DocSecurity>0</DocSecurity>
  <Lines>187</Lines>
  <Paragraphs>52</Paragraphs>
  <ScaleCrop>false</ScaleCrop>
  <Company/>
  <LinksUpToDate>false</LinksUpToDate>
  <CharactersWithSpaces>26331</CharactersWithSpaces>
  <SharedDoc>false</SharedDoc>
  <HLinks>
    <vt:vector size="12" baseType="variant">
      <vt:variant>
        <vt:i4>1703999</vt:i4>
      </vt:variant>
      <vt:variant>
        <vt:i4>8</vt:i4>
      </vt:variant>
      <vt:variant>
        <vt:i4>0</vt:i4>
      </vt:variant>
      <vt:variant>
        <vt:i4>5</vt:i4>
      </vt:variant>
      <vt:variant>
        <vt:lpwstr/>
      </vt:variant>
      <vt:variant>
        <vt:lpwstr>_Toc90367229</vt:lpwstr>
      </vt:variant>
      <vt:variant>
        <vt:i4>1769535</vt:i4>
      </vt:variant>
      <vt:variant>
        <vt:i4>2</vt:i4>
      </vt:variant>
      <vt:variant>
        <vt:i4>0</vt:i4>
      </vt:variant>
      <vt:variant>
        <vt:i4>5</vt:i4>
      </vt:variant>
      <vt:variant>
        <vt:lpwstr/>
      </vt:variant>
      <vt:variant>
        <vt:lpwstr>_Toc90367228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Mahmud Sazzad</dc:creator>
  <cp:keywords/>
  <dc:description/>
  <cp:lastModifiedBy>Nana Achiaa Agyeman Prempeh</cp:lastModifiedBy>
  <cp:revision>241</cp:revision>
  <dcterms:created xsi:type="dcterms:W3CDTF">2021-12-12T18:53:00Z</dcterms:created>
  <dcterms:modified xsi:type="dcterms:W3CDTF">2021-12-14T11:36:00Z</dcterms:modified>
</cp:coreProperties>
</file>