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gridCol w:w="29"/>
      </w:tblGrid>
      <w:tr w:rsidR="003A3CE5" w:rsidRPr="00A406E5" w14:paraId="6BC0686A" w14:textId="77777777" w:rsidTr="008C4634">
        <w:trPr>
          <w:gridAfter w:val="1"/>
          <w:wAfter w:w="29" w:type="dxa"/>
        </w:trPr>
        <w:tc>
          <w:tcPr>
            <w:tcW w:w="9922" w:type="dxa"/>
            <w:gridSpan w:val="4"/>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129127D4" w14:textId="77777777" w:rsidTr="008C4634">
        <w:tblPrEx>
          <w:shd w:val="clear" w:color="auto" w:fill="auto"/>
          <w:tblLook w:val="0000" w:firstRow="0" w:lastRow="0" w:firstColumn="0" w:lastColumn="0" w:noHBand="0" w:noVBand="0"/>
        </w:tblPrEx>
        <w:trPr>
          <w:gridAfter w:val="1"/>
          <w:wAfter w:w="29" w:type="dxa"/>
        </w:trPr>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8C4634">
        <w:tblPrEx>
          <w:shd w:val="clear" w:color="auto" w:fill="auto"/>
          <w:tblLook w:val="0000" w:firstRow="0" w:lastRow="0" w:firstColumn="0" w:lastColumn="0" w:noHBand="0" w:noVBand="0"/>
        </w:tblPrEx>
        <w:trPr>
          <w:gridAfter w:val="1"/>
          <w:wAfter w:w="29" w:type="dxa"/>
        </w:trPr>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6E1D4E15" w:rsidR="00DB116D" w:rsidRPr="008C4634" w:rsidRDefault="00202F13" w:rsidP="00E51AAC">
            <w:pPr>
              <w:spacing w:before="120" w:after="120"/>
              <w:jc w:val="both"/>
              <w:rPr>
                <w:rFonts w:ascii="Arial" w:hAnsi="Arial" w:cs="Arial"/>
                <w:bCs/>
                <w:sz w:val="22"/>
                <w:szCs w:val="22"/>
              </w:rPr>
            </w:pPr>
            <w:r w:rsidRPr="008C4634">
              <w:rPr>
                <w:rFonts w:ascii="Arial" w:hAnsi="Arial" w:cs="Arial"/>
                <w:bCs/>
                <w:sz w:val="22"/>
                <w:szCs w:val="22"/>
              </w:rPr>
              <w:t>BSC Policing</w:t>
            </w:r>
          </w:p>
        </w:tc>
      </w:tr>
      <w:tr w:rsidR="003A36DC" w:rsidRPr="00A406E5" w14:paraId="76BEC845" w14:textId="77777777" w:rsidTr="008C4634">
        <w:tblPrEx>
          <w:shd w:val="clear" w:color="auto" w:fill="auto"/>
          <w:tblLook w:val="0000" w:firstRow="0" w:lastRow="0" w:firstColumn="0" w:lastColumn="0" w:noHBand="0" w:noVBand="0"/>
        </w:tblPrEx>
        <w:trPr>
          <w:gridAfter w:val="1"/>
          <w:wAfter w:w="29" w:type="dxa"/>
        </w:trPr>
        <w:tc>
          <w:tcPr>
            <w:tcW w:w="2093" w:type="dxa"/>
            <w:shd w:val="pct15" w:color="auto" w:fill="auto"/>
          </w:tcPr>
          <w:p w14:paraId="6C0E0F62" w14:textId="77777777" w:rsidR="003A36DC" w:rsidRPr="00A406E5" w:rsidRDefault="003A36DC" w:rsidP="003A36D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01ECD315" w:rsidR="003A36DC" w:rsidRPr="008C4634" w:rsidRDefault="003A36DC" w:rsidP="003A36DC">
            <w:pPr>
              <w:spacing w:before="120" w:after="120"/>
              <w:jc w:val="both"/>
              <w:rPr>
                <w:rFonts w:ascii="Arial" w:hAnsi="Arial" w:cs="Arial"/>
                <w:bCs/>
                <w:sz w:val="22"/>
                <w:szCs w:val="22"/>
              </w:rPr>
            </w:pPr>
            <w:r w:rsidRPr="008C4634">
              <w:rPr>
                <w:rFonts w:ascii="Arial" w:hAnsi="Arial" w:cs="Arial"/>
                <w:bCs/>
                <w:sz w:val="22"/>
                <w:szCs w:val="22"/>
              </w:rPr>
              <w:t>Policing and the Criminal Justice System</w:t>
            </w:r>
          </w:p>
        </w:tc>
      </w:tr>
      <w:tr w:rsidR="003A36DC" w:rsidRPr="00A406E5" w14:paraId="03569861" w14:textId="77777777" w:rsidTr="008C4634">
        <w:tblPrEx>
          <w:shd w:val="clear" w:color="auto" w:fill="auto"/>
          <w:tblLook w:val="0000" w:firstRow="0" w:lastRow="0" w:firstColumn="0" w:lastColumn="0" w:noHBand="0" w:noVBand="0"/>
        </w:tblPrEx>
        <w:trPr>
          <w:gridAfter w:val="1"/>
          <w:wAfter w:w="29" w:type="dxa"/>
        </w:trPr>
        <w:tc>
          <w:tcPr>
            <w:tcW w:w="2093" w:type="dxa"/>
            <w:shd w:val="pct15" w:color="auto" w:fill="auto"/>
          </w:tcPr>
          <w:p w14:paraId="1015FD79" w14:textId="77777777" w:rsidR="003A36DC" w:rsidRPr="00A406E5" w:rsidRDefault="003A36DC" w:rsidP="003A36D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71EF2E4" w:rsidR="003A36DC" w:rsidRPr="008C4634" w:rsidRDefault="003A36DC" w:rsidP="008C4634">
            <w:pPr>
              <w:spacing w:before="120" w:after="120"/>
              <w:rPr>
                <w:rFonts w:ascii="Arial" w:hAnsi="Arial" w:cs="Arial"/>
                <w:bCs/>
                <w:sz w:val="22"/>
                <w:szCs w:val="22"/>
              </w:rPr>
            </w:pPr>
            <w:r w:rsidRPr="008C4634">
              <w:rPr>
                <w:rFonts w:ascii="Arial" w:hAnsi="Arial" w:cs="Arial"/>
                <w:bCs/>
                <w:sz w:val="22"/>
                <w:szCs w:val="22"/>
              </w:rPr>
              <w:t>BMPL4017</w:t>
            </w:r>
          </w:p>
        </w:tc>
        <w:tc>
          <w:tcPr>
            <w:tcW w:w="2268" w:type="dxa"/>
            <w:shd w:val="clear" w:color="auto" w:fill="D9D9D9"/>
          </w:tcPr>
          <w:p w14:paraId="2B73DD8C" w14:textId="77777777" w:rsidR="003A36DC" w:rsidRPr="004D5E9B" w:rsidRDefault="003A36DC" w:rsidP="008C4634">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34B5958D" w:rsidR="003A36DC" w:rsidRPr="008C4634" w:rsidRDefault="003A36DC" w:rsidP="008C4634">
            <w:pPr>
              <w:spacing w:before="120" w:after="120"/>
              <w:rPr>
                <w:rFonts w:ascii="Arial" w:hAnsi="Arial" w:cs="Arial"/>
                <w:bCs/>
                <w:sz w:val="22"/>
                <w:szCs w:val="22"/>
              </w:rPr>
            </w:pPr>
            <w:r w:rsidRPr="008C4634">
              <w:rPr>
                <w:rFonts w:ascii="Arial" w:hAnsi="Arial" w:cs="Arial"/>
                <w:bCs/>
                <w:sz w:val="22"/>
                <w:szCs w:val="22"/>
              </w:rPr>
              <w:t>50%</w:t>
            </w:r>
          </w:p>
        </w:tc>
      </w:tr>
      <w:tr w:rsidR="003A36DC" w:rsidRPr="00A406E5" w14:paraId="1CE88BA1" w14:textId="77777777" w:rsidTr="008C4634">
        <w:tblPrEx>
          <w:shd w:val="clear" w:color="auto" w:fill="auto"/>
          <w:tblLook w:val="0000" w:firstRow="0" w:lastRow="0" w:firstColumn="0" w:lastColumn="0" w:noHBand="0" w:noVBand="0"/>
        </w:tblPrEx>
        <w:trPr>
          <w:gridAfter w:val="1"/>
          <w:wAfter w:w="29" w:type="dxa"/>
        </w:trPr>
        <w:tc>
          <w:tcPr>
            <w:tcW w:w="2093" w:type="dxa"/>
            <w:shd w:val="pct15" w:color="auto" w:fill="auto"/>
          </w:tcPr>
          <w:p w14:paraId="2C208580" w14:textId="77777777" w:rsidR="003A36DC" w:rsidRPr="00A406E5" w:rsidRDefault="003A36DC" w:rsidP="003A36D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5DE99192" w:rsidR="003A36DC" w:rsidRPr="008C4634" w:rsidRDefault="003A36DC" w:rsidP="008C4634">
            <w:pPr>
              <w:spacing w:before="120" w:after="120"/>
              <w:rPr>
                <w:rFonts w:ascii="Arial" w:hAnsi="Arial" w:cs="Arial"/>
                <w:bCs/>
                <w:sz w:val="22"/>
                <w:szCs w:val="22"/>
              </w:rPr>
            </w:pPr>
            <w:r w:rsidRPr="008C4634">
              <w:rPr>
                <w:rFonts w:ascii="Arial" w:hAnsi="Arial" w:cs="Arial"/>
                <w:bCs/>
                <w:sz w:val="22"/>
                <w:szCs w:val="22"/>
              </w:rPr>
              <w:t>M Thomas</w:t>
            </w:r>
          </w:p>
        </w:tc>
        <w:tc>
          <w:tcPr>
            <w:tcW w:w="2268" w:type="dxa"/>
            <w:shd w:val="clear" w:color="auto" w:fill="D9D9D9"/>
          </w:tcPr>
          <w:p w14:paraId="16A0F312" w14:textId="77777777" w:rsidR="003A36DC" w:rsidRPr="00A406E5" w:rsidRDefault="003A36DC" w:rsidP="008C4634">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1C80DE93" w:rsidR="003A36DC" w:rsidRPr="008C4634" w:rsidRDefault="003A36DC" w:rsidP="008C4634">
            <w:pPr>
              <w:spacing w:before="120" w:after="120"/>
              <w:rPr>
                <w:rFonts w:ascii="Arial" w:hAnsi="Arial" w:cs="Arial"/>
                <w:bCs/>
                <w:sz w:val="22"/>
                <w:szCs w:val="22"/>
              </w:rPr>
            </w:pPr>
            <w:r w:rsidRPr="008C4634">
              <w:rPr>
                <w:rFonts w:ascii="Arial" w:hAnsi="Arial" w:cs="Arial"/>
                <w:bCs/>
                <w:sz w:val="22"/>
                <w:szCs w:val="22"/>
              </w:rPr>
              <w:t>Jane Davies</w:t>
            </w:r>
          </w:p>
        </w:tc>
      </w:tr>
      <w:tr w:rsidR="003A36DC" w:rsidRPr="00A406E5" w14:paraId="26C8A4AE" w14:textId="77777777" w:rsidTr="008C4634">
        <w:tblPrEx>
          <w:shd w:val="clear" w:color="auto" w:fill="auto"/>
          <w:tblLook w:val="0000" w:firstRow="0" w:lastRow="0" w:firstColumn="0" w:lastColumn="0" w:noHBand="0" w:noVBand="0"/>
        </w:tblPrEx>
        <w:trPr>
          <w:gridAfter w:val="1"/>
          <w:wAfter w:w="29" w:type="dxa"/>
        </w:trPr>
        <w:tc>
          <w:tcPr>
            <w:tcW w:w="2093" w:type="dxa"/>
            <w:shd w:val="pct15" w:color="auto" w:fill="auto"/>
          </w:tcPr>
          <w:p w14:paraId="20415B5C" w14:textId="77777777" w:rsidR="003A36DC" w:rsidRPr="00A406E5" w:rsidRDefault="003A36DC" w:rsidP="003A36D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D0362CC" w14:textId="6019CA99" w:rsidR="00FC52B8" w:rsidRPr="008C4634" w:rsidRDefault="008C4634" w:rsidP="008C4634">
            <w:pPr>
              <w:spacing w:before="120" w:after="120"/>
              <w:rPr>
                <w:rFonts w:ascii="Arial" w:hAnsi="Arial" w:cs="Arial"/>
                <w:bCs/>
                <w:sz w:val="22"/>
                <w:szCs w:val="22"/>
              </w:rPr>
            </w:pPr>
            <w:r>
              <w:rPr>
                <w:rFonts w:ascii="Arial" w:hAnsi="Arial" w:cs="Arial"/>
                <w:bCs/>
                <w:sz w:val="22"/>
                <w:szCs w:val="22"/>
              </w:rPr>
              <w:t>A2. Arrest: powers, procedures and options</w:t>
            </w:r>
            <w:r w:rsidR="005449A6">
              <w:rPr>
                <w:rFonts w:ascii="Arial" w:hAnsi="Arial" w:cs="Arial"/>
                <w:bCs/>
                <w:sz w:val="22"/>
                <w:szCs w:val="22"/>
              </w:rPr>
              <w:t xml:space="preserve"> </w:t>
            </w:r>
            <w:r w:rsidR="00EE5C35">
              <w:rPr>
                <w:rFonts w:ascii="Arial" w:hAnsi="Arial" w:cs="Arial"/>
                <w:bCs/>
                <w:sz w:val="22"/>
                <w:szCs w:val="22"/>
              </w:rPr>
              <w:t>RESIT</w:t>
            </w:r>
          </w:p>
          <w:p w14:paraId="065A90EC" w14:textId="6A1955A6" w:rsidR="00FC52B8" w:rsidRPr="008C4634" w:rsidRDefault="00FC52B8" w:rsidP="008C4634">
            <w:pPr>
              <w:spacing w:before="120" w:after="120"/>
              <w:rPr>
                <w:rFonts w:ascii="Arial" w:hAnsi="Arial" w:cs="Arial"/>
                <w:bCs/>
                <w:sz w:val="22"/>
                <w:szCs w:val="22"/>
              </w:rPr>
            </w:pPr>
          </w:p>
        </w:tc>
        <w:tc>
          <w:tcPr>
            <w:tcW w:w="2268" w:type="dxa"/>
            <w:shd w:val="pct15" w:color="auto" w:fill="auto"/>
          </w:tcPr>
          <w:p w14:paraId="5B765F8F" w14:textId="77777777" w:rsidR="003A36DC" w:rsidRPr="00A406E5" w:rsidRDefault="003A36DC" w:rsidP="008C4634">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673CE922" w14:textId="36CA71AF" w:rsidR="003A36DC" w:rsidRPr="008C4634" w:rsidRDefault="00202F13" w:rsidP="008C4634">
            <w:pPr>
              <w:spacing w:before="120" w:after="120"/>
              <w:rPr>
                <w:rFonts w:ascii="Arial" w:hAnsi="Arial" w:cs="Arial"/>
                <w:bCs/>
                <w:sz w:val="22"/>
                <w:szCs w:val="22"/>
              </w:rPr>
            </w:pPr>
            <w:r w:rsidRPr="008C4634">
              <w:rPr>
                <w:rFonts w:ascii="Arial" w:hAnsi="Arial" w:cs="Arial"/>
                <w:bCs/>
                <w:sz w:val="22"/>
                <w:szCs w:val="22"/>
              </w:rPr>
              <w:t>1500 words.</w:t>
            </w:r>
          </w:p>
        </w:tc>
      </w:tr>
      <w:tr w:rsidR="003A36DC" w:rsidRPr="00A406E5" w14:paraId="1E935E6C" w14:textId="77777777" w:rsidTr="008C4634">
        <w:tblPrEx>
          <w:shd w:val="clear" w:color="auto" w:fill="auto"/>
          <w:tblLook w:val="0000" w:firstRow="0" w:lastRow="0" w:firstColumn="0" w:lastColumn="0" w:noHBand="0" w:noVBand="0"/>
        </w:tblPrEx>
        <w:trPr>
          <w:gridAfter w:val="1"/>
          <w:wAfter w:w="29" w:type="dxa"/>
        </w:trPr>
        <w:tc>
          <w:tcPr>
            <w:tcW w:w="2093" w:type="dxa"/>
            <w:shd w:val="pct15" w:color="auto" w:fill="auto"/>
          </w:tcPr>
          <w:p w14:paraId="7A626D31" w14:textId="77777777" w:rsidR="003A36DC" w:rsidRPr="00A406E5" w:rsidRDefault="003A36DC" w:rsidP="003A36D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52470912" w:rsidR="003A36DC" w:rsidRPr="008C4634" w:rsidRDefault="00202F13" w:rsidP="008C4634">
            <w:pPr>
              <w:spacing w:before="120" w:after="120"/>
              <w:rPr>
                <w:rFonts w:ascii="Arial" w:hAnsi="Arial" w:cs="Arial"/>
                <w:bCs/>
                <w:sz w:val="22"/>
                <w:szCs w:val="22"/>
              </w:rPr>
            </w:pPr>
            <w:r w:rsidRPr="008C4634">
              <w:rPr>
                <w:rFonts w:ascii="Arial" w:hAnsi="Arial" w:cs="Arial"/>
                <w:bCs/>
                <w:sz w:val="22"/>
                <w:szCs w:val="22"/>
              </w:rPr>
              <w:t xml:space="preserve">By </w:t>
            </w:r>
            <w:r w:rsidR="003A36DC" w:rsidRPr="008C4634">
              <w:rPr>
                <w:rFonts w:ascii="Arial" w:hAnsi="Arial" w:cs="Arial"/>
                <w:bCs/>
                <w:sz w:val="22"/>
                <w:szCs w:val="22"/>
              </w:rPr>
              <w:t>2359hrs o</w:t>
            </w:r>
            <w:r w:rsidR="005449A6">
              <w:rPr>
                <w:rFonts w:ascii="Arial" w:hAnsi="Arial" w:cs="Arial"/>
                <w:bCs/>
                <w:sz w:val="22"/>
                <w:szCs w:val="22"/>
              </w:rPr>
              <w:t>n Monday 21.7.25</w:t>
            </w:r>
          </w:p>
        </w:tc>
        <w:tc>
          <w:tcPr>
            <w:tcW w:w="2268" w:type="dxa"/>
            <w:shd w:val="pct15" w:color="auto" w:fill="auto"/>
          </w:tcPr>
          <w:p w14:paraId="0941DC22" w14:textId="77777777" w:rsidR="003A36DC" w:rsidRPr="00A406E5" w:rsidRDefault="003A36DC" w:rsidP="008C4634">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5BAC7B87" w:rsidR="003A36DC" w:rsidRPr="008C4634" w:rsidRDefault="005449A6" w:rsidP="008C4634">
            <w:pPr>
              <w:spacing w:before="120" w:after="120"/>
              <w:rPr>
                <w:rFonts w:ascii="Arial" w:hAnsi="Arial" w:cs="Arial"/>
                <w:bCs/>
                <w:sz w:val="22"/>
                <w:szCs w:val="22"/>
              </w:rPr>
            </w:pPr>
            <w:r>
              <w:rPr>
                <w:rFonts w:ascii="Arial" w:hAnsi="Arial" w:cs="Arial"/>
                <w:bCs/>
                <w:sz w:val="22"/>
                <w:szCs w:val="22"/>
              </w:rPr>
              <w:t>19.8.25</w:t>
            </w:r>
          </w:p>
        </w:tc>
      </w:tr>
      <w:tr w:rsidR="003A36DC" w:rsidRPr="00A406E5" w14:paraId="53AF1309" w14:textId="77777777" w:rsidTr="008C4634">
        <w:tblPrEx>
          <w:shd w:val="clear" w:color="auto" w:fill="auto"/>
          <w:tblLook w:val="0000" w:firstRow="0" w:lastRow="0" w:firstColumn="0" w:lastColumn="0" w:noHBand="0" w:noVBand="0"/>
        </w:tblPrEx>
        <w:trPr>
          <w:gridAfter w:val="1"/>
          <w:wAfter w:w="29" w:type="dxa"/>
        </w:trPr>
        <w:tc>
          <w:tcPr>
            <w:tcW w:w="2093" w:type="dxa"/>
            <w:shd w:val="pct15" w:color="auto" w:fill="auto"/>
          </w:tcPr>
          <w:p w14:paraId="169A080A" w14:textId="77777777" w:rsidR="003A36DC" w:rsidRPr="00A406E5" w:rsidRDefault="003A36DC" w:rsidP="003A36D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3A36DC" w:rsidRPr="008C4634" w:rsidRDefault="003A36DC" w:rsidP="003A36DC">
            <w:pPr>
              <w:rPr>
                <w:rFonts w:ascii="Arial" w:hAnsi="Arial" w:cs="Arial"/>
              </w:rPr>
            </w:pPr>
            <w:r w:rsidRPr="008C4634">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3A36DC" w:rsidRPr="008C4634" w:rsidRDefault="003A36DC" w:rsidP="003A36DC">
            <w:pPr>
              <w:spacing w:before="120" w:after="120"/>
              <w:jc w:val="both"/>
              <w:rPr>
                <w:rFonts w:ascii="Arial" w:hAnsi="Arial" w:cs="Arial"/>
                <w:b/>
              </w:rPr>
            </w:pPr>
            <w:r w:rsidRPr="008C4634">
              <w:rPr>
                <w:rFonts w:ascii="Arial" w:hAnsi="Arial" w:cs="Arial"/>
                <w:b/>
              </w:rPr>
              <w:t xml:space="preserve">Alternative submission method (if applicable): </w:t>
            </w:r>
          </w:p>
          <w:p w14:paraId="7DA0023D" w14:textId="3FA01719" w:rsidR="003A36DC" w:rsidRPr="008C4634" w:rsidRDefault="003A36DC" w:rsidP="003A36DC">
            <w:pPr>
              <w:spacing w:before="120" w:after="120"/>
              <w:jc w:val="both"/>
              <w:rPr>
                <w:rFonts w:ascii="Arial" w:hAnsi="Arial" w:cs="Arial"/>
                <w:b/>
              </w:rPr>
            </w:pPr>
            <w:r w:rsidRPr="008C4634">
              <w:rPr>
                <w:rFonts w:ascii="Arial" w:hAnsi="Arial" w:cs="Arial"/>
                <w:b/>
              </w:rPr>
              <w:t>Late submission of the assessment will result in a late penalty mark:</w:t>
            </w:r>
          </w:p>
          <w:p w14:paraId="5F860793" w14:textId="5783FD79" w:rsidR="003A36DC" w:rsidRPr="008C4634" w:rsidRDefault="003A36DC" w:rsidP="003A36DC">
            <w:pPr>
              <w:spacing w:before="120" w:after="120"/>
              <w:jc w:val="both"/>
              <w:rPr>
                <w:rFonts w:ascii="Arial" w:hAnsi="Arial" w:cs="Arial"/>
              </w:rPr>
            </w:pPr>
            <w:r w:rsidRPr="008C4634">
              <w:rPr>
                <w:rFonts w:ascii="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3A36DC" w:rsidRPr="008C4634" w:rsidRDefault="003A36DC" w:rsidP="003A36DC">
            <w:pPr>
              <w:spacing w:before="120" w:after="120"/>
              <w:jc w:val="both"/>
              <w:rPr>
                <w:rFonts w:ascii="Arial" w:hAnsi="Arial" w:cs="Arial"/>
                <w:b/>
              </w:rPr>
            </w:pPr>
            <w:r w:rsidRPr="008C4634">
              <w:rPr>
                <w:rFonts w:ascii="Arial" w:hAnsi="Arial" w:cs="Arial"/>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3A36DC" w:rsidRPr="00A406E5" w14:paraId="1E024A4F" w14:textId="77777777" w:rsidTr="008C4634">
        <w:tblPrEx>
          <w:shd w:val="clear" w:color="auto" w:fill="auto"/>
          <w:tblLook w:val="0000" w:firstRow="0" w:lastRow="0" w:firstColumn="0" w:lastColumn="0" w:noHBand="0" w:noVBand="0"/>
        </w:tblPrEx>
        <w:trPr>
          <w:gridAfter w:val="1"/>
          <w:wAfter w:w="29" w:type="dxa"/>
        </w:trPr>
        <w:tc>
          <w:tcPr>
            <w:tcW w:w="2093" w:type="dxa"/>
            <w:shd w:val="pct15" w:color="auto" w:fill="auto"/>
          </w:tcPr>
          <w:p w14:paraId="7E7A3335" w14:textId="77777777" w:rsidR="003A36DC" w:rsidRPr="00A406E5" w:rsidRDefault="003A36DC" w:rsidP="003A36DC">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3A36DC" w:rsidRPr="008C4634" w:rsidRDefault="003A36DC" w:rsidP="003A36DC">
            <w:pPr>
              <w:spacing w:before="120" w:after="120"/>
              <w:jc w:val="both"/>
              <w:rPr>
                <w:rFonts w:ascii="Arial" w:hAnsi="Arial" w:cs="Arial"/>
              </w:rPr>
            </w:pPr>
            <w:r w:rsidRPr="008C4634">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C01A3F" w:rsidRPr="00A406E5" w14:paraId="1CD9FD23" w14:textId="77777777" w:rsidTr="008C4634">
        <w:tblPrEx>
          <w:shd w:val="clear" w:color="auto" w:fill="auto"/>
          <w:tblLook w:val="0000" w:firstRow="0" w:lastRow="0" w:firstColumn="0" w:lastColumn="0" w:noHBand="0" w:noVBand="0"/>
        </w:tblPrEx>
        <w:tc>
          <w:tcPr>
            <w:tcW w:w="9951" w:type="dxa"/>
            <w:gridSpan w:val="5"/>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8C4634">
        <w:tblPrEx>
          <w:shd w:val="clear" w:color="auto" w:fill="auto"/>
          <w:tblLook w:val="0000" w:firstRow="0" w:lastRow="0" w:firstColumn="0" w:lastColumn="0" w:noHBand="0" w:noVBand="0"/>
        </w:tblPrEx>
        <w:tc>
          <w:tcPr>
            <w:tcW w:w="9951" w:type="dxa"/>
            <w:gridSpan w:val="5"/>
          </w:tcPr>
          <w:p w14:paraId="0648F8BB" w14:textId="77777777" w:rsidR="008C4634" w:rsidRPr="008C4634" w:rsidRDefault="008C4634" w:rsidP="008C4634">
            <w:pPr>
              <w:rPr>
                <w:rFonts w:ascii="Arial" w:hAnsi="Arial" w:cs="Arial"/>
                <w:sz w:val="22"/>
                <w:szCs w:val="22"/>
              </w:rPr>
            </w:pPr>
            <w:r w:rsidRPr="008C4634">
              <w:rPr>
                <w:rFonts w:ascii="Arial" w:hAnsi="Arial" w:cs="Arial"/>
                <w:sz w:val="22"/>
                <w:szCs w:val="22"/>
              </w:rPr>
              <w:t>On successful completion of the module, students should be able to:</w:t>
            </w:r>
          </w:p>
          <w:p w14:paraId="387AC4D2" w14:textId="541B06EE" w:rsidR="008C4634" w:rsidRPr="008C4634" w:rsidRDefault="008C4634" w:rsidP="008C4634">
            <w:pPr>
              <w:pStyle w:val="ListParagraph"/>
              <w:numPr>
                <w:ilvl w:val="0"/>
                <w:numId w:val="17"/>
              </w:numPr>
              <w:rPr>
                <w:rFonts w:ascii="Arial" w:hAnsi="Arial" w:cs="Arial"/>
                <w:sz w:val="22"/>
                <w:szCs w:val="22"/>
              </w:rPr>
            </w:pPr>
            <w:r w:rsidRPr="008C4634">
              <w:rPr>
                <w:rFonts w:ascii="Arial" w:hAnsi="Arial" w:cs="Arial"/>
                <w:sz w:val="22"/>
                <w:szCs w:val="22"/>
              </w:rPr>
              <w:t>analyse the alternative options to arrest available to a police constable, including ‘out-of-court’ disposals;</w:t>
            </w:r>
          </w:p>
          <w:p w14:paraId="58DD908B" w14:textId="25D946F1" w:rsidR="008C4634" w:rsidRPr="008C4634" w:rsidRDefault="008C4634" w:rsidP="008C4634">
            <w:pPr>
              <w:pStyle w:val="ListParagraph"/>
              <w:numPr>
                <w:ilvl w:val="0"/>
                <w:numId w:val="17"/>
              </w:numPr>
              <w:rPr>
                <w:rFonts w:ascii="Arial" w:hAnsi="Arial" w:cs="Arial"/>
                <w:sz w:val="22"/>
                <w:szCs w:val="22"/>
              </w:rPr>
            </w:pPr>
            <w:r w:rsidRPr="008C4634">
              <w:rPr>
                <w:rFonts w:ascii="Arial" w:hAnsi="Arial" w:cs="Arial"/>
                <w:sz w:val="22"/>
                <w:szCs w:val="22"/>
              </w:rPr>
              <w:t>evaluate the legislation and functions associated with detaining and escorting a suspect to custody;</w:t>
            </w:r>
          </w:p>
          <w:p w14:paraId="46FEFFAF" w14:textId="1571BD14" w:rsidR="008C4634" w:rsidRPr="008C4634" w:rsidRDefault="008C4634" w:rsidP="008C4634">
            <w:pPr>
              <w:pStyle w:val="ListParagraph"/>
              <w:numPr>
                <w:ilvl w:val="0"/>
                <w:numId w:val="17"/>
              </w:numPr>
              <w:rPr>
                <w:rFonts w:ascii="Arial" w:hAnsi="Arial" w:cs="Arial"/>
                <w:sz w:val="22"/>
                <w:szCs w:val="22"/>
              </w:rPr>
            </w:pPr>
            <w:r w:rsidRPr="008C4634">
              <w:rPr>
                <w:rFonts w:ascii="Arial" w:hAnsi="Arial" w:cs="Arial"/>
                <w:sz w:val="22"/>
                <w:szCs w:val="22"/>
              </w:rPr>
              <w:t>demonstrate knowledge and understanding of all relevant procedures in relation to charging a person;</w:t>
            </w:r>
          </w:p>
          <w:p w14:paraId="46D2DD33" w14:textId="1949F53A" w:rsidR="00C01A3F" w:rsidRPr="008C4634" w:rsidRDefault="008C4634" w:rsidP="008C4634">
            <w:pPr>
              <w:pStyle w:val="ListParagraph"/>
              <w:numPr>
                <w:ilvl w:val="0"/>
                <w:numId w:val="17"/>
              </w:numPr>
              <w:rPr>
                <w:rFonts w:ascii="Arial" w:hAnsi="Arial" w:cs="Arial"/>
                <w:sz w:val="22"/>
                <w:szCs w:val="22"/>
              </w:rPr>
            </w:pPr>
            <w:r w:rsidRPr="008C4634">
              <w:rPr>
                <w:rFonts w:ascii="Arial" w:hAnsi="Arial" w:cs="Arial"/>
                <w:sz w:val="22"/>
                <w:szCs w:val="22"/>
              </w:rPr>
              <w:t>identify the different types of courts, the court process, including interpretations and analysis that can be drawn from evidence given.</w:t>
            </w: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8C4634" w:rsidRDefault="00EE6F25" w:rsidP="005969E2">
      <w:pPr>
        <w:jc w:val="both"/>
        <w:rPr>
          <w:rFonts w:ascii="Arial" w:hAnsi="Arial" w:cs="Arial"/>
          <w:iCs/>
          <w:sz w:val="22"/>
          <w:szCs w:val="22"/>
        </w:rPr>
      </w:pPr>
    </w:p>
    <w:p w14:paraId="2BACBE7B" w14:textId="6509993F" w:rsidR="00A5206E" w:rsidRPr="008C4634" w:rsidRDefault="00A5206E" w:rsidP="00A5206E">
      <w:pPr>
        <w:jc w:val="both"/>
        <w:rPr>
          <w:rFonts w:ascii="Arial" w:hAnsi="Arial" w:cs="Arial"/>
          <w:iCs/>
          <w:sz w:val="22"/>
          <w:szCs w:val="22"/>
        </w:rPr>
      </w:pPr>
      <w:r w:rsidRPr="008C4634">
        <w:rPr>
          <w:rFonts w:ascii="Arial" w:hAnsi="Arial" w:cs="Arial"/>
          <w:iCs/>
          <w:sz w:val="22"/>
          <w:szCs w:val="22"/>
        </w:rPr>
        <w:t xml:space="preserve">You </w:t>
      </w:r>
      <w:r w:rsidR="008C4634" w:rsidRPr="008C4634">
        <w:rPr>
          <w:rFonts w:ascii="Arial" w:hAnsi="Arial" w:cs="Arial"/>
          <w:iCs/>
          <w:sz w:val="22"/>
          <w:szCs w:val="22"/>
        </w:rPr>
        <w:t>are</w:t>
      </w:r>
      <w:r w:rsidRPr="008C4634">
        <w:rPr>
          <w:rFonts w:ascii="Arial" w:hAnsi="Arial" w:cs="Arial"/>
          <w:iCs/>
          <w:sz w:val="22"/>
          <w:szCs w:val="22"/>
        </w:rPr>
        <w:t xml:space="preserve"> required to submit a 1500 word essay on the following question:</w:t>
      </w:r>
    </w:p>
    <w:p w14:paraId="2CF5F4CC" w14:textId="77777777" w:rsidR="00A5206E" w:rsidRPr="008C4634" w:rsidRDefault="00A5206E" w:rsidP="00A5206E">
      <w:pPr>
        <w:jc w:val="both"/>
        <w:rPr>
          <w:rFonts w:ascii="Arial" w:hAnsi="Arial" w:cs="Arial"/>
          <w:iCs/>
          <w:sz w:val="22"/>
          <w:szCs w:val="22"/>
        </w:rPr>
      </w:pPr>
    </w:p>
    <w:p w14:paraId="3CDEAE3C" w14:textId="723CBF2A" w:rsidR="00A5206E" w:rsidRPr="008C4634" w:rsidRDefault="00A5206E" w:rsidP="00A5206E">
      <w:pPr>
        <w:jc w:val="both"/>
        <w:rPr>
          <w:rFonts w:ascii="Arial" w:hAnsi="Arial" w:cs="Arial"/>
          <w:iCs/>
          <w:sz w:val="22"/>
          <w:szCs w:val="22"/>
        </w:rPr>
      </w:pPr>
      <w:r w:rsidRPr="008C4634">
        <w:rPr>
          <w:rFonts w:ascii="Arial" w:hAnsi="Arial" w:cs="Arial"/>
          <w:iCs/>
          <w:sz w:val="22"/>
          <w:szCs w:val="22"/>
        </w:rPr>
        <w:t xml:space="preserve"> “</w:t>
      </w:r>
      <w:r w:rsidR="00EE5C35">
        <w:rPr>
          <w:rFonts w:ascii="Arial" w:hAnsi="Arial" w:cs="Arial"/>
          <w:iCs/>
          <w:sz w:val="22"/>
          <w:szCs w:val="22"/>
        </w:rPr>
        <w:t xml:space="preserve"> Discuss whether the victims journey through the investigation process has improved since the implementation of the  Criminal Procedure and Investigations Act 1996”</w:t>
      </w:r>
    </w:p>
    <w:p w14:paraId="45CF0A30" w14:textId="77777777" w:rsidR="00A5206E" w:rsidRDefault="00A5206E" w:rsidP="00A5206E">
      <w:pPr>
        <w:jc w:val="both"/>
        <w:rPr>
          <w:rFonts w:ascii="Arial" w:hAnsi="Arial" w:cs="Arial"/>
          <w:i/>
          <w:sz w:val="22"/>
          <w:szCs w:val="22"/>
        </w:rPr>
      </w:pPr>
    </w:p>
    <w:p w14:paraId="4C182A5F" w14:textId="77777777" w:rsidR="00A5206E" w:rsidRDefault="00A5206E" w:rsidP="00982DA7">
      <w:pPr>
        <w:pStyle w:val="Heading2"/>
        <w:ind w:left="567" w:firstLine="142"/>
        <w:rPr>
          <w:rFonts w:ascii="Arial" w:hAnsi="Arial" w:cs="Arial"/>
          <w:sz w:val="22"/>
          <w:szCs w:val="22"/>
        </w:rPr>
      </w:pPr>
    </w:p>
    <w:p w14:paraId="64898DDE" w14:textId="77777777" w:rsidR="00A5206E" w:rsidRDefault="00A5206E" w:rsidP="00982DA7">
      <w:pPr>
        <w:pStyle w:val="Heading2"/>
        <w:ind w:left="567" w:firstLine="142"/>
        <w:rPr>
          <w:rFonts w:ascii="Arial" w:hAnsi="Arial" w:cs="Arial"/>
          <w:sz w:val="22"/>
          <w:szCs w:val="22"/>
        </w:rPr>
      </w:pPr>
    </w:p>
    <w:p w14:paraId="022AD952" w14:textId="561E5401"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508476E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3A36DC">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1F18F9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3A36DC">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3CFAEE0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3A36DC">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32D91AD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3A36DC">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5886BFB9"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3A36DC">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002FF0B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3A36DC">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56063DE5"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A5206E">
                  <w:rPr>
                    <w:rFonts w:ascii="MS Gothic" w:eastAsia="MS Gothic" w:hAnsi="MS Gothic" w:cs="Arial"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246A899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A5206E">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53E42DA8" w14:textId="7344CB4F" w:rsidR="007035FC"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28A12445" w:rsidR="00C01A3F" w:rsidRPr="008C4634" w:rsidRDefault="007035FC" w:rsidP="008C4634">
      <w:pPr>
        <w:rPr>
          <w:rFonts w:ascii="Arial" w:hAnsi="Arial" w:cs="Arial"/>
          <w:color w:val="0000FF"/>
          <w:sz w:val="22"/>
          <w:szCs w:val="22"/>
          <w:u w:val="single"/>
        </w:rPr>
      </w:pPr>
      <w:r>
        <w:rPr>
          <w:rFonts w:ascii="Arial" w:hAnsi="Arial" w:cs="Arial"/>
          <w:sz w:val="22"/>
          <w:szCs w:val="22"/>
        </w:rPr>
        <w:t xml:space="preserve">Please ensure that you include </w:t>
      </w:r>
      <w:r w:rsidR="00A5206E">
        <w:rPr>
          <w:rFonts w:ascii="Arial" w:hAnsi="Arial" w:cs="Arial"/>
          <w:sz w:val="22"/>
          <w:szCs w:val="22"/>
        </w:rPr>
        <w:t>both intext citations and reference list.</w:t>
      </w:r>
      <w:r w:rsidR="008C4634">
        <w:rPr>
          <w:rFonts w:ascii="Arial" w:hAnsi="Arial" w:cs="Arial"/>
          <w:sz w:val="22"/>
          <w:szCs w:val="22"/>
        </w:rPr>
        <w:t xml:space="preserve"> </w:t>
      </w:r>
      <w:r w:rsidR="00A5206E">
        <w:rPr>
          <w:rFonts w:ascii="Arial" w:hAnsi="Arial" w:cs="Arial"/>
          <w:sz w:val="22"/>
          <w:szCs w:val="22"/>
        </w:rPr>
        <w:t>You may find the below link of interest to you:</w:t>
      </w:r>
      <w:r w:rsidR="008C4634">
        <w:rPr>
          <w:rFonts w:ascii="Arial" w:hAnsi="Arial" w:cs="Arial"/>
          <w:sz w:val="22"/>
          <w:szCs w:val="22"/>
        </w:rPr>
        <w:t xml:space="preserve"> </w:t>
      </w:r>
      <w:hyperlink r:id="rId9" w:history="1">
        <w:r w:rsidRPr="0069037F">
          <w:rPr>
            <w:rStyle w:val="Hyperlink"/>
            <w:rFonts w:ascii="Arial" w:hAnsi="Arial" w:cs="Arial"/>
            <w:sz w:val="22"/>
            <w:szCs w:val="22"/>
          </w:rPr>
          <w:t>Harvard Draft LP (uwtsd.ac.uk)</w:t>
        </w:r>
      </w:hyperlink>
      <w:r>
        <w:rPr>
          <w:rStyle w:val="Hyperlink"/>
          <w:rFonts w:ascii="Arial" w:hAnsi="Arial" w:cs="Arial"/>
          <w:sz w:val="22"/>
          <w:szCs w:val="22"/>
        </w:rPr>
        <w:t>.</w:t>
      </w: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518EEEC" w14:textId="77777777" w:rsidR="00A5206E" w:rsidRPr="00A406E5" w:rsidRDefault="007D5DE2" w:rsidP="00A5206E">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r w:rsidR="00A5206E" w:rsidRPr="00A406E5">
        <w:rPr>
          <w:rFonts w:ascii="Arial" w:hAnsi="Arial" w:cs="Arial"/>
          <w:sz w:val="22"/>
          <w:szCs w:val="22"/>
        </w:rPr>
        <w:t xml:space="preserve">Any sources you use should be current and up-to-date, mostly published within the last five years or so, though seminal/important works in the field may be older.  You must provide </w:t>
      </w:r>
      <w:r w:rsidR="00A5206E" w:rsidRPr="00A406E5">
        <w:rPr>
          <w:rFonts w:ascii="Arial" w:hAnsi="Arial" w:cs="Arial"/>
          <w:i/>
          <w:sz w:val="22"/>
          <w:szCs w:val="22"/>
        </w:rPr>
        <w:t>evidence</w:t>
      </w:r>
      <w:r w:rsidR="00A5206E" w:rsidRPr="00A406E5">
        <w:rPr>
          <w:rFonts w:ascii="Arial" w:hAnsi="Arial" w:cs="Arial"/>
          <w:sz w:val="22"/>
          <w:szCs w:val="22"/>
        </w:rPr>
        <w:t xml:space="preserve"> of your research/own reading throughout your work, using a</w:t>
      </w:r>
      <w:r w:rsidR="00A5206E">
        <w:rPr>
          <w:rFonts w:ascii="Arial" w:hAnsi="Arial" w:cs="Arial"/>
          <w:sz w:val="22"/>
          <w:szCs w:val="22"/>
        </w:rPr>
        <w:t xml:space="preserve"> suitable </w:t>
      </w:r>
      <w:r w:rsidR="00A5206E" w:rsidRPr="00A406E5">
        <w:rPr>
          <w:rFonts w:ascii="Arial" w:hAnsi="Arial" w:cs="Arial"/>
          <w:sz w:val="22"/>
          <w:szCs w:val="22"/>
        </w:rPr>
        <w:t>referencing system</w:t>
      </w:r>
      <w:r w:rsidR="00A5206E">
        <w:rPr>
          <w:rFonts w:ascii="Arial" w:hAnsi="Arial" w:cs="Arial"/>
          <w:sz w:val="22"/>
          <w:szCs w:val="22"/>
        </w:rPr>
        <w:t>, including</w:t>
      </w:r>
      <w:r w:rsidR="00A5206E" w:rsidRPr="00A406E5">
        <w:rPr>
          <w:rFonts w:ascii="Arial" w:hAnsi="Arial" w:cs="Arial"/>
          <w:sz w:val="22"/>
          <w:szCs w:val="22"/>
        </w:rPr>
        <w:t xml:space="preserve"> in-text citations in the main body of y</w:t>
      </w:r>
      <w:r w:rsidR="00A5206E">
        <w:rPr>
          <w:rFonts w:ascii="Arial" w:hAnsi="Arial" w:cs="Arial"/>
          <w:sz w:val="22"/>
          <w:szCs w:val="22"/>
        </w:rPr>
        <w:t xml:space="preserve">our work and a reference list </w:t>
      </w:r>
      <w:r w:rsidR="00A5206E" w:rsidRPr="00A406E5">
        <w:rPr>
          <w:rFonts w:ascii="Arial" w:hAnsi="Arial" w:cs="Arial"/>
          <w:sz w:val="22"/>
          <w:szCs w:val="22"/>
        </w:rPr>
        <w:t xml:space="preserve">at the end of your work. </w:t>
      </w:r>
    </w:p>
    <w:p w14:paraId="6B4C58C6" w14:textId="189292D4" w:rsidR="00D22D9C" w:rsidRPr="00A406E5" w:rsidRDefault="00D22D9C" w:rsidP="00224849">
      <w:pPr>
        <w:jc w:val="both"/>
        <w:rPr>
          <w:rFonts w:ascii="Arial" w:hAnsi="Arial" w:cs="Arial"/>
          <w:sz w:val="22"/>
          <w:szCs w:val="22"/>
        </w:rPr>
      </w:pP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547C37" w14:textId="77777777" w:rsidR="00202F13" w:rsidRDefault="00202F13" w:rsidP="00C01A3F">
      <w:pPr>
        <w:jc w:val="both"/>
        <w:rPr>
          <w:rFonts w:ascii="Arial" w:hAnsi="Arial" w:cs="Arial"/>
          <w:i/>
          <w:sz w:val="22"/>
          <w:szCs w:val="22"/>
        </w:rPr>
      </w:pPr>
    </w:p>
    <w:p w14:paraId="77106FC6" w14:textId="7A6D5A1A" w:rsidR="00202F13" w:rsidRPr="00A406E5" w:rsidRDefault="00202F13" w:rsidP="00C01A3F">
      <w:pPr>
        <w:jc w:val="both"/>
        <w:rPr>
          <w:rFonts w:ascii="Arial" w:hAnsi="Arial" w:cs="Arial"/>
          <w:i/>
          <w:sz w:val="22"/>
          <w:szCs w:val="22"/>
        </w:rPr>
      </w:pPr>
      <w:r>
        <w:rPr>
          <w:rFonts w:ascii="Arial" w:hAnsi="Arial" w:cs="Arial"/>
          <w:i/>
          <w:sz w:val="22"/>
          <w:szCs w:val="22"/>
        </w:rPr>
        <w:t>You will need to demonstrate an understanding of the criminal justice system within England and Wales.  How the police and other agencies work together to undertake investigations and how they facilitate the journey of both the victim and suspect, ensuring fairness, legal compliance and confidence in the criminal justice system.  You are strongly advised to revisit your moodle material, reading list, undertake wider reading and be aware of current and topical matters within the criminal justice forum.</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w:t>
      </w:r>
      <w:r w:rsidR="00D22D9C" w:rsidRPr="00A406E5">
        <w:rPr>
          <w:rFonts w:ascii="Arial" w:hAnsi="Arial" w:cs="Arial"/>
          <w:sz w:val="22"/>
          <w:szCs w:val="22"/>
        </w:rPr>
        <w:lastRenderedPageBreak/>
        <w:t>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45F7A03E" w:rsidR="00152E9D" w:rsidRPr="00A406E5" w:rsidRDefault="00364614"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5BDC7786" w:rsidR="00152E9D" w:rsidRPr="00A406E5" w:rsidRDefault="00364614"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0A70362D" w:rsidR="00152E9D" w:rsidRPr="00A406E5" w:rsidRDefault="00364614"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28905C9A" w:rsidR="00152E9D" w:rsidRPr="00A406E5" w:rsidRDefault="00364614"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5A3AAD44" w:rsidR="00152E9D" w:rsidRPr="00A406E5" w:rsidRDefault="00364614"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A4B42" w14:textId="77777777" w:rsidR="00B50EA8" w:rsidRDefault="00B50EA8">
      <w:r>
        <w:separator/>
      </w:r>
    </w:p>
  </w:endnote>
  <w:endnote w:type="continuationSeparator" w:id="0">
    <w:p w14:paraId="5465DE27"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793AE" w14:textId="77777777" w:rsidR="00B50EA8" w:rsidRDefault="00B50EA8">
      <w:r>
        <w:separator/>
      </w:r>
    </w:p>
  </w:footnote>
  <w:footnote w:type="continuationSeparator" w:id="0">
    <w:p w14:paraId="27591E0D"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8010C9"/>
    <w:multiLevelType w:val="hybridMultilevel"/>
    <w:tmpl w:val="48AE9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6"/>
  </w:num>
  <w:num w:numId="4" w16cid:durableId="1679189305">
    <w:abstractNumId w:val="11"/>
  </w:num>
  <w:num w:numId="5" w16cid:durableId="1356270182">
    <w:abstractNumId w:val="7"/>
  </w:num>
  <w:num w:numId="6" w16cid:durableId="493838803">
    <w:abstractNumId w:val="15"/>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 w:numId="17" w16cid:durableId="15935085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0FAA"/>
    <w:rsid w:val="000822E5"/>
    <w:rsid w:val="000971FC"/>
    <w:rsid w:val="000A2A3A"/>
    <w:rsid w:val="000A492A"/>
    <w:rsid w:val="000D2F80"/>
    <w:rsid w:val="000E413A"/>
    <w:rsid w:val="000F5AA3"/>
    <w:rsid w:val="00100396"/>
    <w:rsid w:val="00100B5C"/>
    <w:rsid w:val="00106028"/>
    <w:rsid w:val="001106E9"/>
    <w:rsid w:val="00124CA5"/>
    <w:rsid w:val="00134F77"/>
    <w:rsid w:val="001363A5"/>
    <w:rsid w:val="00152E9D"/>
    <w:rsid w:val="00154487"/>
    <w:rsid w:val="0017512A"/>
    <w:rsid w:val="00196958"/>
    <w:rsid w:val="001A1E39"/>
    <w:rsid w:val="001A24F3"/>
    <w:rsid w:val="001B405C"/>
    <w:rsid w:val="001B5F45"/>
    <w:rsid w:val="001C2C56"/>
    <w:rsid w:val="001E1050"/>
    <w:rsid w:val="001E1E1F"/>
    <w:rsid w:val="001E2007"/>
    <w:rsid w:val="001E57C1"/>
    <w:rsid w:val="001F07EF"/>
    <w:rsid w:val="001F50B6"/>
    <w:rsid w:val="001F6D7A"/>
    <w:rsid w:val="00202F13"/>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64614"/>
    <w:rsid w:val="003732FD"/>
    <w:rsid w:val="003753B2"/>
    <w:rsid w:val="00376559"/>
    <w:rsid w:val="00382BAA"/>
    <w:rsid w:val="00384D73"/>
    <w:rsid w:val="00393EB6"/>
    <w:rsid w:val="003A36DC"/>
    <w:rsid w:val="003A3CE5"/>
    <w:rsid w:val="003B366F"/>
    <w:rsid w:val="003B3F9D"/>
    <w:rsid w:val="003B6C95"/>
    <w:rsid w:val="003E5751"/>
    <w:rsid w:val="003F0C9D"/>
    <w:rsid w:val="004046A9"/>
    <w:rsid w:val="00404C50"/>
    <w:rsid w:val="00423934"/>
    <w:rsid w:val="00426244"/>
    <w:rsid w:val="00451810"/>
    <w:rsid w:val="00470A38"/>
    <w:rsid w:val="00477880"/>
    <w:rsid w:val="004874DE"/>
    <w:rsid w:val="0049717D"/>
    <w:rsid w:val="004B5334"/>
    <w:rsid w:val="004B67AF"/>
    <w:rsid w:val="004B6C14"/>
    <w:rsid w:val="004D5E9B"/>
    <w:rsid w:val="004D63D9"/>
    <w:rsid w:val="004E6585"/>
    <w:rsid w:val="004F38B4"/>
    <w:rsid w:val="0050249F"/>
    <w:rsid w:val="00524566"/>
    <w:rsid w:val="00527E60"/>
    <w:rsid w:val="00530BEF"/>
    <w:rsid w:val="005449A6"/>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35FC"/>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C4634"/>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206E"/>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34CF"/>
    <w:rsid w:val="00EB4F96"/>
    <w:rsid w:val="00ED7072"/>
    <w:rsid w:val="00EE3132"/>
    <w:rsid w:val="00EE3D9D"/>
    <w:rsid w:val="00EE5C35"/>
    <w:rsid w:val="00EE6F25"/>
    <w:rsid w:val="00F02126"/>
    <w:rsid w:val="00F03D85"/>
    <w:rsid w:val="00F07C8C"/>
    <w:rsid w:val="00F249F1"/>
    <w:rsid w:val="00F25B9D"/>
    <w:rsid w:val="00F2664E"/>
    <w:rsid w:val="00F31163"/>
    <w:rsid w:val="00F311D9"/>
    <w:rsid w:val="00F31C04"/>
    <w:rsid w:val="00F442A7"/>
    <w:rsid w:val="00F563B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52B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moodle.uwtsd.ac.uk/pluginfile.php/548049/mod_resource/content/0/UWTSD%20Harvard%20referencing%20guid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3164</Words>
  <Characters>18038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21160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Melanie Thomas</cp:lastModifiedBy>
  <cp:revision>2</cp:revision>
  <cp:lastPrinted>2014-10-10T07:42:00Z</cp:lastPrinted>
  <dcterms:created xsi:type="dcterms:W3CDTF">2025-06-12T16:51:00Z</dcterms:created>
  <dcterms:modified xsi:type="dcterms:W3CDTF">2025-06-12T16:51:00Z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