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00AC4" w14:textId="77777777" w:rsidR="00AF692C" w:rsidRDefault="00AF692C" w:rsidP="00AF692C">
      <w:pPr>
        <w:jc w:val="center"/>
        <w:rPr>
          <w:sz w:val="52"/>
          <w:szCs w:val="52"/>
        </w:rPr>
      </w:pPr>
    </w:p>
    <w:p w14:paraId="3ED1959D" w14:textId="77777777" w:rsidR="00AF692C" w:rsidRDefault="00AF692C" w:rsidP="00AF692C">
      <w:pPr>
        <w:jc w:val="center"/>
        <w:rPr>
          <w:sz w:val="52"/>
          <w:szCs w:val="52"/>
        </w:rPr>
      </w:pPr>
    </w:p>
    <w:p w14:paraId="161A6137" w14:textId="77777777" w:rsidR="00AF692C" w:rsidRDefault="00AF692C" w:rsidP="00AF692C">
      <w:pPr>
        <w:jc w:val="center"/>
        <w:rPr>
          <w:sz w:val="52"/>
          <w:szCs w:val="52"/>
        </w:rPr>
      </w:pPr>
    </w:p>
    <w:p w14:paraId="4090F327" w14:textId="77777777" w:rsidR="00AF692C" w:rsidRDefault="00AF692C" w:rsidP="00AF692C">
      <w:pPr>
        <w:jc w:val="center"/>
        <w:rPr>
          <w:sz w:val="52"/>
          <w:szCs w:val="52"/>
        </w:rPr>
      </w:pPr>
    </w:p>
    <w:p w14:paraId="365D5739" w14:textId="77777777" w:rsidR="00AF692C" w:rsidRPr="00AF692C" w:rsidRDefault="00AF692C" w:rsidP="00AF692C">
      <w:pPr>
        <w:jc w:val="center"/>
        <w:rPr>
          <w:sz w:val="56"/>
          <w:szCs w:val="56"/>
        </w:rPr>
      </w:pPr>
    </w:p>
    <w:p w14:paraId="3C206FD6" w14:textId="7336C04B" w:rsidR="00AF692C" w:rsidRPr="00AF692C" w:rsidRDefault="001A47D9" w:rsidP="00AF692C">
      <w:pPr>
        <w:jc w:val="center"/>
        <w:rPr>
          <w:sz w:val="56"/>
          <w:szCs w:val="56"/>
        </w:rPr>
      </w:pPr>
      <w:r>
        <w:rPr>
          <w:sz w:val="56"/>
          <w:szCs w:val="56"/>
        </w:rPr>
        <w:t>Wellbeing Report</w:t>
      </w:r>
      <w:r w:rsidR="00CA43F8" w:rsidRPr="00AF692C">
        <w:rPr>
          <w:sz w:val="56"/>
          <w:szCs w:val="56"/>
        </w:rPr>
        <w:br/>
      </w:r>
      <w:r w:rsidR="00F3036A">
        <w:rPr>
          <w:sz w:val="56"/>
          <w:szCs w:val="56"/>
        </w:rPr>
        <w:t>Razvan Dinu</w:t>
      </w:r>
      <w:r w:rsidR="00CA43F8" w:rsidRPr="00AF692C">
        <w:rPr>
          <w:sz w:val="56"/>
          <w:szCs w:val="56"/>
        </w:rPr>
        <w:br/>
      </w:r>
      <w:r w:rsidR="00F3036A">
        <w:rPr>
          <w:sz w:val="56"/>
          <w:szCs w:val="56"/>
        </w:rPr>
        <w:t>1919420</w:t>
      </w:r>
      <w:r w:rsidR="00CA43F8" w:rsidRPr="00AF692C">
        <w:rPr>
          <w:sz w:val="56"/>
          <w:szCs w:val="56"/>
        </w:rPr>
        <w:br/>
        <w:t>University Of Wales Trinity Saint David</w:t>
      </w:r>
      <w:r w:rsidR="00CA43F8" w:rsidRPr="00AF692C">
        <w:rPr>
          <w:sz w:val="56"/>
          <w:szCs w:val="56"/>
        </w:rPr>
        <w:br/>
      </w:r>
    </w:p>
    <w:p w14:paraId="1D19F34E" w14:textId="77777777" w:rsidR="00AF692C" w:rsidRPr="00AF692C" w:rsidRDefault="00AF692C" w:rsidP="00AF692C">
      <w:pPr>
        <w:jc w:val="center"/>
        <w:rPr>
          <w:sz w:val="52"/>
          <w:szCs w:val="52"/>
        </w:rPr>
      </w:pPr>
    </w:p>
    <w:p w14:paraId="61C2B0C0" w14:textId="77777777" w:rsidR="00AF692C" w:rsidRDefault="00AF692C" w:rsidP="001C1BA4"/>
    <w:p w14:paraId="3126E868" w14:textId="77777777" w:rsidR="00AF692C" w:rsidRDefault="00AF692C" w:rsidP="001C1BA4"/>
    <w:p w14:paraId="6EBFE9B6" w14:textId="77777777" w:rsidR="00F3036A" w:rsidRDefault="00F3036A" w:rsidP="001C1BA4"/>
    <w:p w14:paraId="7469285F" w14:textId="77777777" w:rsidR="00AF692C" w:rsidRDefault="00AF692C" w:rsidP="001C1BA4"/>
    <w:p w14:paraId="7BA0C272" w14:textId="167BEBEB" w:rsidR="00240CE1" w:rsidRDefault="00CA43F8" w:rsidP="001C1BA4">
      <w:r>
        <w:lastRenderedPageBreak/>
        <w:br/>
      </w:r>
      <w:bookmarkStart w:id="0" w:name="_Toc139566118"/>
      <w:r w:rsidRPr="00F3036A">
        <w:rPr>
          <w:rStyle w:val="Heading1Char"/>
        </w:rPr>
        <w:t>Executive Summary</w:t>
      </w:r>
      <w:bookmarkEnd w:id="0"/>
      <w:r w:rsidR="001C1BA4">
        <w:br/>
      </w:r>
      <w:r w:rsidR="001C1BA4">
        <w:br/>
        <w:t xml:space="preserve"> </w:t>
      </w:r>
      <w:r w:rsidR="001C1BA4">
        <w:tab/>
        <w:t>A Manager's Guide to Emotional Intelligence for Proactive Employee Wellbeing:</w:t>
      </w:r>
      <w:r w:rsidR="001C1BA4">
        <w:br/>
        <w:t>This executive summary gives a quick summary of how important emotional intelligence (EI) is for promoting the mindful health and wellbeing of employees. It talks about the skills managers need to help people feel good, the importance of caring management, and the benefits of emotional intelligence and mindfulness practises in the workplace.</w:t>
      </w:r>
      <w:r w:rsidR="001C1BA4">
        <w:br/>
        <w:t>Managers are very important when it comes to making the workplace a good place to work and making sure employees are healthy. By improving their emotional intelligence, managers can understand and control their emotions, build strong relationships, and improve the success of their teams.</w:t>
      </w:r>
    </w:p>
    <w:p w14:paraId="0B09165A" w14:textId="2B1654CA" w:rsidR="00240CE1" w:rsidRDefault="001C1BA4" w:rsidP="00240CE1">
      <w:pPr>
        <w:ind w:firstLine="720"/>
      </w:pPr>
      <w:r>
        <w:t>Managers should focus on building key skills to help employees feel good about themselves. Some of these are self-awareness, empathy, good dialogue, and solving problems. Managers can create a helpful and understanding work environment by being aware of their own feelings and those of their team members.</w:t>
      </w:r>
      <w:r w:rsidR="00240CE1">
        <w:t xml:space="preserve"> </w:t>
      </w:r>
      <w:r>
        <w:t>To promote wellbeing, managers must be compassionate. Managers who show empathy, understanding, and support create a good setting at work, which leads to more job satisfaction, engagement, and retention.</w:t>
      </w:r>
    </w:p>
    <w:p w14:paraId="1CBE0871" w14:textId="77777777" w:rsidR="00240CE1" w:rsidRDefault="001C1BA4" w:rsidP="00240CE1">
      <w:pPr>
        <w:ind w:firstLine="720"/>
      </w:pPr>
      <w:r>
        <w:t>Emotional intelligence and practising mindfulness can help people in the workplace in many ways. They help you feel less stressed, learn more about yourself, communicate better, and make better decisions. By encouraging empathy, good relationships, and a good balance between work and life, they improve the general health and performance of their employees.</w:t>
      </w:r>
    </w:p>
    <w:p w14:paraId="15FADE1C" w14:textId="1E90313F" w:rsidR="00AF692C" w:rsidRDefault="001C1BA4" w:rsidP="00240CE1">
      <w:pPr>
        <w:ind w:firstLine="720"/>
      </w:pPr>
      <w:r>
        <w:t>In conclusion, managers who work on their emotional intelligence can help their employees' health in a responsible way. By helping their employees become more self-aware, empathic, and good communicators, managers create a supportive work setting that improves team performance and job satisfaction. Integrating emotional intelligence and mindfulness practises has many benefits for both people and organisations. For example, it can lead to a healthier and more engaged workforce.</w:t>
      </w:r>
      <w:r w:rsidR="00CA43F8">
        <w:br/>
      </w:r>
      <w:r w:rsidR="00CA43F8">
        <w:br/>
      </w:r>
    </w:p>
    <w:p w14:paraId="0C75AD5C" w14:textId="77777777" w:rsidR="00AF692C" w:rsidRDefault="00AF692C" w:rsidP="001C1BA4"/>
    <w:p w14:paraId="1E376B86" w14:textId="77777777" w:rsidR="00AF692C" w:rsidRDefault="00AF692C" w:rsidP="001C1BA4"/>
    <w:p w14:paraId="4C897710" w14:textId="77777777" w:rsidR="00AF692C" w:rsidRDefault="00AF692C" w:rsidP="001C1BA4"/>
    <w:p w14:paraId="13FDC5DF" w14:textId="77777777" w:rsidR="00AF692C" w:rsidRDefault="00AF692C" w:rsidP="001C1BA4"/>
    <w:p w14:paraId="5F04720A" w14:textId="77777777" w:rsidR="00AF692C" w:rsidRDefault="00AF692C" w:rsidP="001C1BA4"/>
    <w:p w14:paraId="3036BC5E" w14:textId="77777777" w:rsidR="00AF692C" w:rsidRDefault="00AF692C" w:rsidP="001C1BA4"/>
    <w:p w14:paraId="6B0B7A67" w14:textId="77777777" w:rsidR="00F3036A" w:rsidRDefault="00F3036A" w:rsidP="001C1BA4"/>
    <w:p w14:paraId="30676803" w14:textId="77777777" w:rsidR="00240CE1" w:rsidRDefault="00240CE1" w:rsidP="001C1BA4"/>
    <w:p w14:paraId="5956BB41" w14:textId="3D1D8440" w:rsidR="00CA43F8" w:rsidRDefault="00CA43F8" w:rsidP="001C1BA4">
      <w:r>
        <w:lastRenderedPageBreak/>
        <w:br/>
      </w:r>
    </w:p>
    <w:p w14:paraId="35478245" w14:textId="77777777" w:rsidR="00F3036A" w:rsidRDefault="00F3036A" w:rsidP="001C1BA4"/>
    <w:sdt>
      <w:sdtPr>
        <w:rPr>
          <w:caps w:val="0"/>
          <w:color w:val="auto"/>
          <w:spacing w:val="0"/>
          <w:sz w:val="20"/>
          <w:szCs w:val="20"/>
        </w:rPr>
        <w:id w:val="-1734534152"/>
        <w:docPartObj>
          <w:docPartGallery w:val="Table of Contents"/>
          <w:docPartUnique/>
        </w:docPartObj>
      </w:sdtPr>
      <w:sdtEndPr>
        <w:rPr>
          <w:b/>
          <w:bCs/>
          <w:noProof/>
        </w:rPr>
      </w:sdtEndPr>
      <w:sdtContent>
        <w:p w14:paraId="7A604270" w14:textId="2197C9B2" w:rsidR="00F3036A" w:rsidRDefault="00F3036A">
          <w:pPr>
            <w:pStyle w:val="TOCHeading"/>
          </w:pPr>
          <w:r>
            <w:t>Contents</w:t>
          </w:r>
        </w:p>
        <w:p w14:paraId="4AC046C4" w14:textId="507473C3" w:rsidR="001A47D9" w:rsidRDefault="00F3036A">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39566118" w:history="1">
            <w:r w:rsidR="001A47D9" w:rsidRPr="00F20617">
              <w:rPr>
                <w:rStyle w:val="Hyperlink"/>
                <w:noProof/>
                <w:shd w:val="clear" w:color="auto" w:fill="4472C4" w:themeFill="accent1"/>
              </w:rPr>
              <w:t>Executive Summary</w:t>
            </w:r>
            <w:r w:rsidR="001A47D9">
              <w:rPr>
                <w:noProof/>
                <w:webHidden/>
              </w:rPr>
              <w:tab/>
            </w:r>
            <w:r w:rsidR="001A47D9">
              <w:rPr>
                <w:noProof/>
                <w:webHidden/>
              </w:rPr>
              <w:fldChar w:fldCharType="begin"/>
            </w:r>
            <w:r w:rsidR="001A47D9">
              <w:rPr>
                <w:noProof/>
                <w:webHidden/>
              </w:rPr>
              <w:instrText xml:space="preserve"> PAGEREF _Toc139566118 \h </w:instrText>
            </w:r>
            <w:r w:rsidR="001A47D9">
              <w:rPr>
                <w:noProof/>
                <w:webHidden/>
              </w:rPr>
            </w:r>
            <w:r w:rsidR="001A47D9">
              <w:rPr>
                <w:noProof/>
                <w:webHidden/>
              </w:rPr>
              <w:fldChar w:fldCharType="separate"/>
            </w:r>
            <w:r w:rsidR="001A47D9">
              <w:rPr>
                <w:noProof/>
                <w:webHidden/>
              </w:rPr>
              <w:t>2</w:t>
            </w:r>
            <w:r w:rsidR="001A47D9">
              <w:rPr>
                <w:noProof/>
                <w:webHidden/>
              </w:rPr>
              <w:fldChar w:fldCharType="end"/>
            </w:r>
          </w:hyperlink>
        </w:p>
        <w:p w14:paraId="4D679908" w14:textId="31AF658C" w:rsidR="001A47D9" w:rsidRDefault="00000000">
          <w:pPr>
            <w:pStyle w:val="TOC1"/>
            <w:tabs>
              <w:tab w:val="right" w:leader="dot" w:pos="9016"/>
            </w:tabs>
            <w:rPr>
              <w:noProof/>
              <w:kern w:val="2"/>
              <w:sz w:val="22"/>
              <w:szCs w:val="22"/>
              <w:lang w:eastAsia="en-GB"/>
              <w14:ligatures w14:val="standardContextual"/>
            </w:rPr>
          </w:pPr>
          <w:hyperlink w:anchor="_Toc139566119" w:history="1">
            <w:r w:rsidR="001A47D9" w:rsidRPr="00F20617">
              <w:rPr>
                <w:rStyle w:val="Hyperlink"/>
                <w:noProof/>
              </w:rPr>
              <w:t>1.0 Introduction</w:t>
            </w:r>
            <w:r w:rsidR="001A47D9">
              <w:rPr>
                <w:noProof/>
                <w:webHidden/>
              </w:rPr>
              <w:tab/>
            </w:r>
            <w:r w:rsidR="001A47D9">
              <w:rPr>
                <w:noProof/>
                <w:webHidden/>
              </w:rPr>
              <w:fldChar w:fldCharType="begin"/>
            </w:r>
            <w:r w:rsidR="001A47D9">
              <w:rPr>
                <w:noProof/>
                <w:webHidden/>
              </w:rPr>
              <w:instrText xml:space="preserve"> PAGEREF _Toc139566119 \h </w:instrText>
            </w:r>
            <w:r w:rsidR="001A47D9">
              <w:rPr>
                <w:noProof/>
                <w:webHidden/>
              </w:rPr>
            </w:r>
            <w:r w:rsidR="001A47D9">
              <w:rPr>
                <w:noProof/>
                <w:webHidden/>
              </w:rPr>
              <w:fldChar w:fldCharType="separate"/>
            </w:r>
            <w:r w:rsidR="001A47D9">
              <w:rPr>
                <w:noProof/>
                <w:webHidden/>
              </w:rPr>
              <w:t>4</w:t>
            </w:r>
            <w:r w:rsidR="001A47D9">
              <w:rPr>
                <w:noProof/>
                <w:webHidden/>
              </w:rPr>
              <w:fldChar w:fldCharType="end"/>
            </w:r>
          </w:hyperlink>
        </w:p>
        <w:p w14:paraId="1A669ADB" w14:textId="62C97DAF" w:rsidR="001A47D9" w:rsidRDefault="00000000">
          <w:pPr>
            <w:pStyle w:val="TOC1"/>
            <w:tabs>
              <w:tab w:val="right" w:leader="dot" w:pos="9016"/>
            </w:tabs>
            <w:rPr>
              <w:noProof/>
              <w:kern w:val="2"/>
              <w:sz w:val="22"/>
              <w:szCs w:val="22"/>
              <w:lang w:eastAsia="en-GB"/>
              <w14:ligatures w14:val="standardContextual"/>
            </w:rPr>
          </w:pPr>
          <w:hyperlink w:anchor="_Toc139566120" w:history="1">
            <w:r w:rsidR="001A47D9" w:rsidRPr="00F20617">
              <w:rPr>
                <w:rStyle w:val="Hyperlink"/>
                <w:noProof/>
              </w:rPr>
              <w:t>2.0 Main Findings</w:t>
            </w:r>
            <w:r w:rsidR="001A47D9">
              <w:rPr>
                <w:noProof/>
                <w:webHidden/>
              </w:rPr>
              <w:tab/>
            </w:r>
            <w:r w:rsidR="001A47D9">
              <w:rPr>
                <w:noProof/>
                <w:webHidden/>
              </w:rPr>
              <w:fldChar w:fldCharType="begin"/>
            </w:r>
            <w:r w:rsidR="001A47D9">
              <w:rPr>
                <w:noProof/>
                <w:webHidden/>
              </w:rPr>
              <w:instrText xml:space="preserve"> PAGEREF _Toc139566120 \h </w:instrText>
            </w:r>
            <w:r w:rsidR="001A47D9">
              <w:rPr>
                <w:noProof/>
                <w:webHidden/>
              </w:rPr>
            </w:r>
            <w:r w:rsidR="001A47D9">
              <w:rPr>
                <w:noProof/>
                <w:webHidden/>
              </w:rPr>
              <w:fldChar w:fldCharType="separate"/>
            </w:r>
            <w:r w:rsidR="001A47D9">
              <w:rPr>
                <w:noProof/>
                <w:webHidden/>
              </w:rPr>
              <w:t>5</w:t>
            </w:r>
            <w:r w:rsidR="001A47D9">
              <w:rPr>
                <w:noProof/>
                <w:webHidden/>
              </w:rPr>
              <w:fldChar w:fldCharType="end"/>
            </w:r>
          </w:hyperlink>
        </w:p>
        <w:p w14:paraId="6D4F79F4" w14:textId="59497264" w:rsidR="001A47D9" w:rsidRDefault="00000000">
          <w:pPr>
            <w:pStyle w:val="TOC2"/>
            <w:tabs>
              <w:tab w:val="right" w:leader="dot" w:pos="9016"/>
            </w:tabs>
            <w:rPr>
              <w:noProof/>
              <w:kern w:val="2"/>
              <w:sz w:val="22"/>
              <w:szCs w:val="22"/>
              <w:lang w:eastAsia="en-GB"/>
              <w14:ligatures w14:val="standardContextual"/>
            </w:rPr>
          </w:pPr>
          <w:hyperlink w:anchor="_Toc139566121" w:history="1">
            <w:r w:rsidR="001A47D9" w:rsidRPr="00F20617">
              <w:rPr>
                <w:rStyle w:val="Hyperlink"/>
                <w:noProof/>
              </w:rPr>
              <w:t>2.1 Link between wellbeing and individual/organisational performance</w:t>
            </w:r>
            <w:r w:rsidR="001A47D9">
              <w:rPr>
                <w:noProof/>
                <w:webHidden/>
              </w:rPr>
              <w:tab/>
            </w:r>
            <w:r w:rsidR="001A47D9">
              <w:rPr>
                <w:noProof/>
                <w:webHidden/>
              </w:rPr>
              <w:fldChar w:fldCharType="begin"/>
            </w:r>
            <w:r w:rsidR="001A47D9">
              <w:rPr>
                <w:noProof/>
                <w:webHidden/>
              </w:rPr>
              <w:instrText xml:space="preserve"> PAGEREF _Toc139566121 \h </w:instrText>
            </w:r>
            <w:r w:rsidR="001A47D9">
              <w:rPr>
                <w:noProof/>
                <w:webHidden/>
              </w:rPr>
            </w:r>
            <w:r w:rsidR="001A47D9">
              <w:rPr>
                <w:noProof/>
                <w:webHidden/>
              </w:rPr>
              <w:fldChar w:fldCharType="separate"/>
            </w:r>
            <w:r w:rsidR="001A47D9">
              <w:rPr>
                <w:noProof/>
                <w:webHidden/>
              </w:rPr>
              <w:t>5</w:t>
            </w:r>
            <w:r w:rsidR="001A47D9">
              <w:rPr>
                <w:noProof/>
                <w:webHidden/>
              </w:rPr>
              <w:fldChar w:fldCharType="end"/>
            </w:r>
          </w:hyperlink>
        </w:p>
        <w:p w14:paraId="1D0680E6" w14:textId="1EEBC615" w:rsidR="001A47D9" w:rsidRDefault="00000000">
          <w:pPr>
            <w:pStyle w:val="TOC2"/>
            <w:tabs>
              <w:tab w:val="right" w:leader="dot" w:pos="9016"/>
            </w:tabs>
            <w:rPr>
              <w:noProof/>
              <w:kern w:val="2"/>
              <w:sz w:val="22"/>
              <w:szCs w:val="22"/>
              <w:lang w:eastAsia="en-GB"/>
              <w14:ligatures w14:val="standardContextual"/>
            </w:rPr>
          </w:pPr>
          <w:hyperlink w:anchor="_Toc139566122" w:history="1">
            <w:r w:rsidR="001A47D9" w:rsidRPr="00F20617">
              <w:rPr>
                <w:rStyle w:val="Hyperlink"/>
                <w:noProof/>
                <w:shd w:val="clear" w:color="auto" w:fill="D9E2F3" w:themeFill="accent1" w:themeFillTint="33"/>
              </w:rPr>
              <w:t>2.2 Skills Managers need to support wellbeing</w:t>
            </w:r>
            <w:r w:rsidR="001A47D9">
              <w:rPr>
                <w:noProof/>
                <w:webHidden/>
              </w:rPr>
              <w:tab/>
            </w:r>
            <w:r w:rsidR="001A47D9">
              <w:rPr>
                <w:noProof/>
                <w:webHidden/>
              </w:rPr>
              <w:fldChar w:fldCharType="begin"/>
            </w:r>
            <w:r w:rsidR="001A47D9">
              <w:rPr>
                <w:noProof/>
                <w:webHidden/>
              </w:rPr>
              <w:instrText xml:space="preserve"> PAGEREF _Toc139566122 \h </w:instrText>
            </w:r>
            <w:r w:rsidR="001A47D9">
              <w:rPr>
                <w:noProof/>
                <w:webHidden/>
              </w:rPr>
            </w:r>
            <w:r w:rsidR="001A47D9">
              <w:rPr>
                <w:noProof/>
                <w:webHidden/>
              </w:rPr>
              <w:fldChar w:fldCharType="separate"/>
            </w:r>
            <w:r w:rsidR="001A47D9">
              <w:rPr>
                <w:noProof/>
                <w:webHidden/>
              </w:rPr>
              <w:t>6</w:t>
            </w:r>
            <w:r w:rsidR="001A47D9">
              <w:rPr>
                <w:noProof/>
                <w:webHidden/>
              </w:rPr>
              <w:fldChar w:fldCharType="end"/>
            </w:r>
          </w:hyperlink>
        </w:p>
        <w:p w14:paraId="1D8BC9C1" w14:textId="18427E8E" w:rsidR="001A47D9" w:rsidRDefault="00000000">
          <w:pPr>
            <w:pStyle w:val="TOC2"/>
            <w:tabs>
              <w:tab w:val="right" w:leader="dot" w:pos="9016"/>
            </w:tabs>
            <w:rPr>
              <w:noProof/>
              <w:kern w:val="2"/>
              <w:sz w:val="22"/>
              <w:szCs w:val="22"/>
              <w:lang w:eastAsia="en-GB"/>
              <w14:ligatures w14:val="standardContextual"/>
            </w:rPr>
          </w:pPr>
          <w:hyperlink w:anchor="_Toc139566123" w:history="1">
            <w:r w:rsidR="001A47D9" w:rsidRPr="00F20617">
              <w:rPr>
                <w:rStyle w:val="Hyperlink"/>
                <w:noProof/>
                <w:shd w:val="clear" w:color="auto" w:fill="D9E2F3" w:themeFill="accent1" w:themeFillTint="33"/>
              </w:rPr>
              <w:t>2.3 Benefits of emotional intelligence skills and mindfulness</w:t>
            </w:r>
            <w:r w:rsidR="001A47D9">
              <w:rPr>
                <w:noProof/>
                <w:webHidden/>
              </w:rPr>
              <w:tab/>
            </w:r>
            <w:r w:rsidR="001A47D9">
              <w:rPr>
                <w:noProof/>
                <w:webHidden/>
              </w:rPr>
              <w:fldChar w:fldCharType="begin"/>
            </w:r>
            <w:r w:rsidR="001A47D9">
              <w:rPr>
                <w:noProof/>
                <w:webHidden/>
              </w:rPr>
              <w:instrText xml:space="preserve"> PAGEREF _Toc139566123 \h </w:instrText>
            </w:r>
            <w:r w:rsidR="001A47D9">
              <w:rPr>
                <w:noProof/>
                <w:webHidden/>
              </w:rPr>
            </w:r>
            <w:r w:rsidR="001A47D9">
              <w:rPr>
                <w:noProof/>
                <w:webHidden/>
              </w:rPr>
              <w:fldChar w:fldCharType="separate"/>
            </w:r>
            <w:r w:rsidR="001A47D9">
              <w:rPr>
                <w:noProof/>
                <w:webHidden/>
              </w:rPr>
              <w:t>8</w:t>
            </w:r>
            <w:r w:rsidR="001A47D9">
              <w:rPr>
                <w:noProof/>
                <w:webHidden/>
              </w:rPr>
              <w:fldChar w:fldCharType="end"/>
            </w:r>
          </w:hyperlink>
        </w:p>
        <w:p w14:paraId="16C7AE8F" w14:textId="4992ADBD" w:rsidR="001A47D9" w:rsidRDefault="00000000">
          <w:pPr>
            <w:pStyle w:val="TOC2"/>
            <w:tabs>
              <w:tab w:val="right" w:leader="dot" w:pos="9016"/>
            </w:tabs>
            <w:rPr>
              <w:noProof/>
              <w:kern w:val="2"/>
              <w:sz w:val="22"/>
              <w:szCs w:val="22"/>
              <w:lang w:eastAsia="en-GB"/>
              <w14:ligatures w14:val="standardContextual"/>
            </w:rPr>
          </w:pPr>
          <w:hyperlink w:anchor="_Toc139566124" w:history="1">
            <w:r w:rsidR="001A47D9" w:rsidRPr="00F20617">
              <w:rPr>
                <w:rStyle w:val="Hyperlink"/>
                <w:noProof/>
                <w:shd w:val="clear" w:color="auto" w:fill="D9E2F3" w:themeFill="accent1" w:themeFillTint="33"/>
              </w:rPr>
              <w:t>2.4 Developing managers emotional intelligence skills in preparation for taking a pro-active approach</w:t>
            </w:r>
            <w:r w:rsidR="001A47D9">
              <w:rPr>
                <w:noProof/>
                <w:webHidden/>
              </w:rPr>
              <w:tab/>
            </w:r>
            <w:r w:rsidR="001A47D9">
              <w:rPr>
                <w:noProof/>
                <w:webHidden/>
              </w:rPr>
              <w:fldChar w:fldCharType="begin"/>
            </w:r>
            <w:r w:rsidR="001A47D9">
              <w:rPr>
                <w:noProof/>
                <w:webHidden/>
              </w:rPr>
              <w:instrText xml:space="preserve"> PAGEREF _Toc139566124 \h </w:instrText>
            </w:r>
            <w:r w:rsidR="001A47D9">
              <w:rPr>
                <w:noProof/>
                <w:webHidden/>
              </w:rPr>
            </w:r>
            <w:r w:rsidR="001A47D9">
              <w:rPr>
                <w:noProof/>
                <w:webHidden/>
              </w:rPr>
              <w:fldChar w:fldCharType="separate"/>
            </w:r>
            <w:r w:rsidR="001A47D9">
              <w:rPr>
                <w:noProof/>
                <w:webHidden/>
              </w:rPr>
              <w:t>9</w:t>
            </w:r>
            <w:r w:rsidR="001A47D9">
              <w:rPr>
                <w:noProof/>
                <w:webHidden/>
              </w:rPr>
              <w:fldChar w:fldCharType="end"/>
            </w:r>
          </w:hyperlink>
        </w:p>
        <w:p w14:paraId="05805555" w14:textId="5C3E21D1" w:rsidR="001A47D9" w:rsidRDefault="00000000">
          <w:pPr>
            <w:pStyle w:val="TOC2"/>
            <w:tabs>
              <w:tab w:val="right" w:leader="dot" w:pos="9016"/>
            </w:tabs>
            <w:rPr>
              <w:noProof/>
              <w:kern w:val="2"/>
              <w:sz w:val="22"/>
              <w:szCs w:val="22"/>
              <w:lang w:eastAsia="en-GB"/>
              <w14:ligatures w14:val="standardContextual"/>
            </w:rPr>
          </w:pPr>
          <w:hyperlink w:anchor="_Toc139566125" w:history="1">
            <w:r w:rsidR="001A47D9" w:rsidRPr="00F20617">
              <w:rPr>
                <w:rStyle w:val="Hyperlink"/>
                <w:noProof/>
              </w:rPr>
              <w:t>2.5 Development plan for enhancing emotional intelligence skills</w:t>
            </w:r>
            <w:r w:rsidR="001A47D9">
              <w:rPr>
                <w:noProof/>
                <w:webHidden/>
              </w:rPr>
              <w:tab/>
            </w:r>
            <w:r w:rsidR="001A47D9">
              <w:rPr>
                <w:noProof/>
                <w:webHidden/>
              </w:rPr>
              <w:fldChar w:fldCharType="begin"/>
            </w:r>
            <w:r w:rsidR="001A47D9">
              <w:rPr>
                <w:noProof/>
                <w:webHidden/>
              </w:rPr>
              <w:instrText xml:space="preserve"> PAGEREF _Toc139566125 \h </w:instrText>
            </w:r>
            <w:r w:rsidR="001A47D9">
              <w:rPr>
                <w:noProof/>
                <w:webHidden/>
              </w:rPr>
            </w:r>
            <w:r w:rsidR="001A47D9">
              <w:rPr>
                <w:noProof/>
                <w:webHidden/>
              </w:rPr>
              <w:fldChar w:fldCharType="separate"/>
            </w:r>
            <w:r w:rsidR="001A47D9">
              <w:rPr>
                <w:noProof/>
                <w:webHidden/>
              </w:rPr>
              <w:t>10</w:t>
            </w:r>
            <w:r w:rsidR="001A47D9">
              <w:rPr>
                <w:noProof/>
                <w:webHidden/>
              </w:rPr>
              <w:fldChar w:fldCharType="end"/>
            </w:r>
          </w:hyperlink>
        </w:p>
        <w:p w14:paraId="275645E4" w14:textId="66242EEA" w:rsidR="001A47D9" w:rsidRDefault="00000000">
          <w:pPr>
            <w:pStyle w:val="TOC1"/>
            <w:tabs>
              <w:tab w:val="right" w:leader="dot" w:pos="9016"/>
            </w:tabs>
            <w:rPr>
              <w:noProof/>
              <w:kern w:val="2"/>
              <w:sz w:val="22"/>
              <w:szCs w:val="22"/>
              <w:lang w:eastAsia="en-GB"/>
              <w14:ligatures w14:val="standardContextual"/>
            </w:rPr>
          </w:pPr>
          <w:hyperlink w:anchor="_Toc139566126" w:history="1">
            <w:r w:rsidR="001A47D9" w:rsidRPr="00F20617">
              <w:rPr>
                <w:rStyle w:val="Hyperlink"/>
                <w:noProof/>
              </w:rPr>
              <w:t>3.0 Conclusion</w:t>
            </w:r>
            <w:r w:rsidR="001A47D9">
              <w:rPr>
                <w:noProof/>
                <w:webHidden/>
              </w:rPr>
              <w:tab/>
            </w:r>
            <w:r w:rsidR="001A47D9">
              <w:rPr>
                <w:noProof/>
                <w:webHidden/>
              </w:rPr>
              <w:fldChar w:fldCharType="begin"/>
            </w:r>
            <w:r w:rsidR="001A47D9">
              <w:rPr>
                <w:noProof/>
                <w:webHidden/>
              </w:rPr>
              <w:instrText xml:space="preserve"> PAGEREF _Toc139566126 \h </w:instrText>
            </w:r>
            <w:r w:rsidR="001A47D9">
              <w:rPr>
                <w:noProof/>
                <w:webHidden/>
              </w:rPr>
            </w:r>
            <w:r w:rsidR="001A47D9">
              <w:rPr>
                <w:noProof/>
                <w:webHidden/>
              </w:rPr>
              <w:fldChar w:fldCharType="separate"/>
            </w:r>
            <w:r w:rsidR="001A47D9">
              <w:rPr>
                <w:noProof/>
                <w:webHidden/>
              </w:rPr>
              <w:t>12</w:t>
            </w:r>
            <w:r w:rsidR="001A47D9">
              <w:rPr>
                <w:noProof/>
                <w:webHidden/>
              </w:rPr>
              <w:fldChar w:fldCharType="end"/>
            </w:r>
          </w:hyperlink>
        </w:p>
        <w:p w14:paraId="33C41585" w14:textId="2C17CFB3" w:rsidR="001A47D9" w:rsidRDefault="00000000">
          <w:pPr>
            <w:pStyle w:val="TOC1"/>
            <w:tabs>
              <w:tab w:val="right" w:leader="dot" w:pos="9016"/>
            </w:tabs>
            <w:rPr>
              <w:noProof/>
              <w:kern w:val="2"/>
              <w:sz w:val="22"/>
              <w:szCs w:val="22"/>
              <w:lang w:eastAsia="en-GB"/>
              <w14:ligatures w14:val="standardContextual"/>
            </w:rPr>
          </w:pPr>
          <w:hyperlink w:anchor="_Toc139566127" w:history="1">
            <w:r w:rsidR="001A47D9" w:rsidRPr="00F20617">
              <w:rPr>
                <w:rStyle w:val="Hyperlink"/>
                <w:noProof/>
              </w:rPr>
              <w:t>Reference:</w:t>
            </w:r>
            <w:r w:rsidR="001A47D9">
              <w:rPr>
                <w:noProof/>
                <w:webHidden/>
              </w:rPr>
              <w:tab/>
            </w:r>
            <w:r w:rsidR="001A47D9">
              <w:rPr>
                <w:noProof/>
                <w:webHidden/>
              </w:rPr>
              <w:fldChar w:fldCharType="begin"/>
            </w:r>
            <w:r w:rsidR="001A47D9">
              <w:rPr>
                <w:noProof/>
                <w:webHidden/>
              </w:rPr>
              <w:instrText xml:space="preserve"> PAGEREF _Toc139566127 \h </w:instrText>
            </w:r>
            <w:r w:rsidR="001A47D9">
              <w:rPr>
                <w:noProof/>
                <w:webHidden/>
              </w:rPr>
            </w:r>
            <w:r w:rsidR="001A47D9">
              <w:rPr>
                <w:noProof/>
                <w:webHidden/>
              </w:rPr>
              <w:fldChar w:fldCharType="separate"/>
            </w:r>
            <w:r w:rsidR="001A47D9">
              <w:rPr>
                <w:noProof/>
                <w:webHidden/>
              </w:rPr>
              <w:t>13</w:t>
            </w:r>
            <w:r w:rsidR="001A47D9">
              <w:rPr>
                <w:noProof/>
                <w:webHidden/>
              </w:rPr>
              <w:fldChar w:fldCharType="end"/>
            </w:r>
          </w:hyperlink>
        </w:p>
        <w:p w14:paraId="59E1CA9B" w14:textId="047A530E" w:rsidR="00F3036A" w:rsidRDefault="00F3036A">
          <w:r>
            <w:rPr>
              <w:b/>
              <w:bCs/>
              <w:noProof/>
            </w:rPr>
            <w:fldChar w:fldCharType="end"/>
          </w:r>
        </w:p>
      </w:sdtContent>
    </w:sdt>
    <w:p w14:paraId="7FF54DCE" w14:textId="77777777" w:rsidR="00F3036A" w:rsidRDefault="00F3036A" w:rsidP="001C1BA4"/>
    <w:p w14:paraId="025C9FDE" w14:textId="77777777" w:rsidR="00F3036A" w:rsidRDefault="00F3036A" w:rsidP="001C1BA4"/>
    <w:p w14:paraId="2B882E19" w14:textId="77777777" w:rsidR="00F3036A" w:rsidRDefault="00F3036A" w:rsidP="001C1BA4"/>
    <w:p w14:paraId="6F05D849" w14:textId="77777777" w:rsidR="00F3036A" w:rsidRDefault="00F3036A" w:rsidP="001C1BA4"/>
    <w:p w14:paraId="22A668AF" w14:textId="77777777" w:rsidR="00F3036A" w:rsidRDefault="00F3036A" w:rsidP="001C1BA4"/>
    <w:p w14:paraId="680F970A" w14:textId="77777777" w:rsidR="00F3036A" w:rsidRDefault="00F3036A" w:rsidP="001C1BA4"/>
    <w:p w14:paraId="70A2B35C" w14:textId="77777777" w:rsidR="00F3036A" w:rsidRDefault="00F3036A" w:rsidP="001C1BA4"/>
    <w:p w14:paraId="056820CF" w14:textId="77777777" w:rsidR="00F3036A" w:rsidRDefault="00F3036A" w:rsidP="001C1BA4"/>
    <w:p w14:paraId="349DE565" w14:textId="77777777" w:rsidR="0040353C" w:rsidRDefault="0040353C" w:rsidP="001C1BA4">
      <w:r>
        <w:br/>
      </w:r>
    </w:p>
    <w:p w14:paraId="079F4475" w14:textId="28763327" w:rsidR="00240CE1" w:rsidRDefault="0040353C" w:rsidP="0040353C">
      <w:pPr>
        <w:rPr>
          <w:caps/>
          <w:color w:val="FFFFFF" w:themeColor="background1"/>
          <w:spacing w:val="15"/>
          <w:sz w:val="22"/>
          <w:szCs w:val="22"/>
        </w:rPr>
      </w:pPr>
      <w:r>
        <w:br/>
      </w:r>
    </w:p>
    <w:p w14:paraId="4954BA74" w14:textId="77777777" w:rsidR="0040353C" w:rsidRDefault="0040353C" w:rsidP="0040353C">
      <w:pPr>
        <w:rPr>
          <w:caps/>
          <w:color w:val="FFFFFF" w:themeColor="background1"/>
          <w:spacing w:val="15"/>
          <w:sz w:val="22"/>
          <w:szCs w:val="22"/>
        </w:rPr>
      </w:pPr>
    </w:p>
    <w:p w14:paraId="21160EDA" w14:textId="77777777" w:rsidR="0040353C" w:rsidRDefault="0040353C" w:rsidP="0040353C">
      <w:pPr>
        <w:rPr>
          <w:caps/>
          <w:color w:val="FFFFFF" w:themeColor="background1"/>
          <w:spacing w:val="15"/>
          <w:sz w:val="22"/>
          <w:szCs w:val="22"/>
        </w:rPr>
      </w:pPr>
    </w:p>
    <w:p w14:paraId="6E798409" w14:textId="77777777" w:rsidR="0040353C" w:rsidRDefault="0040353C" w:rsidP="0040353C">
      <w:pPr>
        <w:rPr>
          <w:caps/>
          <w:color w:val="FFFFFF" w:themeColor="background1"/>
          <w:spacing w:val="15"/>
          <w:sz w:val="22"/>
          <w:szCs w:val="22"/>
        </w:rPr>
      </w:pPr>
    </w:p>
    <w:p w14:paraId="6F057092" w14:textId="5A1007EF" w:rsidR="0040353C" w:rsidRDefault="001A47D9" w:rsidP="001A47D9">
      <w:pPr>
        <w:pStyle w:val="Heading1"/>
      </w:pPr>
      <w:bookmarkStart w:id="1" w:name="_Toc139566119"/>
      <w:r>
        <w:lastRenderedPageBreak/>
        <w:t xml:space="preserve">1.0 </w:t>
      </w:r>
      <w:r w:rsidR="0040353C">
        <w:t>Introduction</w:t>
      </w:r>
      <w:bookmarkEnd w:id="1"/>
    </w:p>
    <w:p w14:paraId="3194508F" w14:textId="12BF88A0" w:rsidR="0040353C" w:rsidRDefault="0040353C" w:rsidP="0040353C">
      <w:pPr>
        <w:pStyle w:val="NoSpacing"/>
        <w:ind w:firstLine="720"/>
      </w:pPr>
      <w:r>
        <w:t>In order to better understand the relationship between emotional intelligence and emotional wellbeing and how it affects both individual and organisational performance, this paper will investigate these ideas. The study will also go through the abilities supervisors need to promote wellbeing and the advantages of emotional intelligence and mindfulness. The study will also go into detail on how crucial it is for managers to improve their emotional intelligence abilities in order to take proactive action.</w:t>
      </w:r>
    </w:p>
    <w:p w14:paraId="595376F4" w14:textId="02AEF272" w:rsidR="0040353C" w:rsidRDefault="0040353C" w:rsidP="0040353C">
      <w:pPr>
        <w:pStyle w:val="NoSpacing"/>
        <w:ind w:firstLine="720"/>
      </w:pPr>
      <w:r>
        <w:t>The term "wellbeing" refers to a condition of maximum physical, mental, and social health and includes a person's general sense of fulfilment and contentment in life. It includes a variety of things, including as a feeling of purpose, social relationships, mental stability, and physical health. Since it affects people's capacity to flourish, perform well, and enjoy a greater quality of life, wellbeing is important.</w:t>
      </w:r>
    </w:p>
    <w:p w14:paraId="1F62A69B" w14:textId="49A8B269" w:rsidR="0040353C" w:rsidRDefault="0040353C" w:rsidP="0040353C">
      <w:pPr>
        <w:pStyle w:val="NoSpacing"/>
        <w:ind w:firstLine="720"/>
      </w:pPr>
      <w:r>
        <w:t xml:space="preserve">The capacity to identify, comprehend, and control one's own emotions as well as </w:t>
      </w:r>
      <w:proofErr w:type="spellStart"/>
      <w:r>
        <w:t>skillfully</w:t>
      </w:r>
      <w:proofErr w:type="spellEnd"/>
      <w:r>
        <w:t xml:space="preserve"> navigating and resolving the emotions of others is referred to as emotional intelligence (EI). It calls on a variety of abilities, including self-awareness, self-control, empathy, and interpersonal relationship management. Interpersonal interactions, decision-making, resilience, and overall success in both the personal and professional worlds all depend on emotional intelligence.</w:t>
      </w:r>
    </w:p>
    <w:p w14:paraId="5ABE3AC7" w14:textId="78933BFA" w:rsidR="0040353C" w:rsidRDefault="0040353C" w:rsidP="0040353C">
      <w:pPr>
        <w:pStyle w:val="NoSpacing"/>
        <w:ind w:firstLine="720"/>
      </w:pPr>
      <w:r>
        <w:t>The performance of individuals and organisations exhibit a substantial association with their overall wellbeing, according to research. High levels of wellbeing are associated with increased engagement, motivation, and productivity in people. They demonstrate higher levels of flexibility, inventiveness, and problem-solving skills. Likewise, businesses that place a high priority on employee wellbeing often see improvements in job satisfaction, reduced turnover, greater collaboration, and higher organisational commitment—all of which have a beneficial effect on performance.</w:t>
      </w:r>
    </w:p>
    <w:p w14:paraId="751B4218" w14:textId="4370EE4D" w:rsidR="0040353C" w:rsidRDefault="0040353C" w:rsidP="0040353C">
      <w:pPr>
        <w:pStyle w:val="NoSpacing"/>
        <w:ind w:firstLine="720"/>
      </w:pPr>
      <w:r>
        <w:t>Managers must have a certain set of competencies in order to properly support workplace wellbeing. In order to promote honest and encouraging communication with their team members, they need first have great communication skills. Understanding and resolving individual needs requires active listening, empathy, and nonjudgmental attitudes. Managers should also be able to see indications of stress and burnout, provide the right kind of assistance, and encourage work-life balance. For managers to support wellbeing, they also need to have the ability to resolve conflicts, coach employees, and promote a healthy workplace culture.</w:t>
      </w:r>
    </w:p>
    <w:p w14:paraId="214D2B94" w14:textId="77777777" w:rsidR="0040353C" w:rsidRDefault="0040353C" w:rsidP="0040353C">
      <w:pPr>
        <w:pStyle w:val="NoSpacing"/>
        <w:ind w:firstLine="720"/>
      </w:pPr>
      <w:r>
        <w:t>Both people and organisations may benefit greatly from developing their emotional intelligence and practising mindfulness. Individuals who have higher levels of emotional intelligence are better able to handle stress, develop resilience, and make better judgements because they have a better understanding of their own emotions and responses. Emotional intelligence also strengthens interpersonal connections, promoting improved cooperation, teamwork, and conflict resolution. Contrarily, mindfulness encourages present-moment awareness, lowers stress, improves attention, and cultivates a positive outlook, which results in higher wellbeing and better performance.</w:t>
      </w:r>
    </w:p>
    <w:p w14:paraId="33552B2B" w14:textId="382FEABD" w:rsidR="0040353C" w:rsidRDefault="0040353C" w:rsidP="0040353C">
      <w:pPr>
        <w:pStyle w:val="NoSpacing"/>
        <w:ind w:firstLine="720"/>
      </w:pPr>
      <w:r>
        <w:t>For a number of reasons, it is essential to improve managers' emotional intelligence abilities before taking a proactive strategy. First of all, it gives managers the knowledge and skills necessary to recognise and react to the emotional states of the people on their teams, fostering closer bonds and a positive work environment. Second, proactive managers may see potential problems before they become more serious and can take proactive steps to deal with pressures and preserve wellbeing. Finally, managers encourage their team members to acquire and use these talents by exhibiting emotional intelligence behaviours, which promotes a healthy emotional environment across the organisation.</w:t>
      </w:r>
    </w:p>
    <w:p w14:paraId="60C62BCC" w14:textId="77777777" w:rsidR="0040353C" w:rsidRPr="0040353C" w:rsidRDefault="0040353C" w:rsidP="0040353C"/>
    <w:p w14:paraId="14324344" w14:textId="51F80F13" w:rsidR="000E779C" w:rsidRPr="000E779C" w:rsidRDefault="00240CE1" w:rsidP="000E779C">
      <w:pPr>
        <w:pStyle w:val="Heading1"/>
      </w:pPr>
      <w:bookmarkStart w:id="2" w:name="_Toc139566120"/>
      <w:r>
        <w:lastRenderedPageBreak/>
        <w:t>2.0</w:t>
      </w:r>
      <w:r w:rsidR="00F3036A">
        <w:t xml:space="preserve"> </w:t>
      </w:r>
      <w:r w:rsidR="00CA43F8">
        <w:t>Main Findings</w:t>
      </w:r>
      <w:bookmarkEnd w:id="2"/>
    </w:p>
    <w:p w14:paraId="07931F6E" w14:textId="7634F13F" w:rsidR="00C07AB0" w:rsidRPr="000E779C" w:rsidRDefault="00240CE1" w:rsidP="000E779C">
      <w:pPr>
        <w:pStyle w:val="Heading2"/>
      </w:pPr>
      <w:bookmarkStart w:id="3" w:name="_Toc139566121"/>
      <w:r w:rsidRPr="000E779C">
        <w:t>2.1</w:t>
      </w:r>
      <w:r w:rsidR="00F3036A" w:rsidRPr="000E779C">
        <w:t xml:space="preserve"> </w:t>
      </w:r>
      <w:r w:rsidR="00C07AB0" w:rsidRPr="000E779C">
        <w:t>Link between wellbeing and individual/organisational performance</w:t>
      </w:r>
      <w:bookmarkEnd w:id="3"/>
    </w:p>
    <w:p w14:paraId="413F81A5" w14:textId="77777777" w:rsidR="00240CE1" w:rsidRDefault="00CA43F8" w:rsidP="00240CE1">
      <w:pPr>
        <w:spacing w:line="240" w:lineRule="auto"/>
      </w:pPr>
      <w:r>
        <w:br/>
        <w:t xml:space="preserve"> </w:t>
      </w:r>
      <w:r>
        <w:tab/>
        <w:t>Being at ease, healthy, and content in various facets of life is referred to as being in a state of wellbeing. It includes total life fulfilment and satisfaction as well as physical, mental, and emotional health. The concept of wellbeing is multifaceted and affected by a wide range of factors.</w:t>
      </w:r>
      <w:r>
        <w:br/>
        <w:t>Physical health refers to the body's state, level of fitness, and capacity for optimal performance. Exercise, diet, sleep, and the lack of illness or bodily discomfort are a few examples of its components.</w:t>
      </w:r>
      <w:r>
        <w:br/>
        <w:t>A person's psychological and emotional wellbeing is referred to as their mental health. It entails adopting a positive outlook, controlling stress, overcoming obstacles, and preserving a balanced emotional state.</w:t>
      </w:r>
      <w:r w:rsidR="0083366A">
        <w:t xml:space="preserve"> </w:t>
      </w:r>
      <w:r w:rsidR="00D76390" w:rsidRPr="00D76390">
        <w:t>(</w:t>
      </w:r>
      <w:proofErr w:type="spellStart"/>
      <w:r w:rsidR="00D76390" w:rsidRPr="00D76390">
        <w:t>Centers</w:t>
      </w:r>
      <w:proofErr w:type="spellEnd"/>
      <w:r w:rsidR="00D76390" w:rsidRPr="00D76390">
        <w:t xml:space="preserve"> for Disease Control and Prevention, 2018)</w:t>
      </w:r>
      <w:r w:rsidR="0083366A">
        <w:br/>
        <w:t xml:space="preserve"> </w:t>
      </w:r>
      <w:r w:rsidR="0083366A">
        <w:tab/>
        <w:t xml:space="preserve">Wellbeing and both individual and organisational performance are closely related. People are more likely to perform better in a variety of spheres of their lives, including the workplace, when they feel good. Similar to this, businesses that put an emphasis on employee wellbeing typically see increased performance and productivity. </w:t>
      </w:r>
      <w:r w:rsidR="00D76390" w:rsidRPr="00D76390">
        <w:t>(CIPD, 2022)</w:t>
      </w:r>
      <w:r w:rsidR="0093078C">
        <w:br/>
      </w:r>
      <w:r w:rsidR="0093078C" w:rsidRPr="0093078C">
        <w:t>When it comes to an individual's performance, it can be linked to wellbeing, because it is proven that when a person feels good and has a good state both mentally and physically, they tend to work with more passion and want to create a performance.</w:t>
      </w:r>
    </w:p>
    <w:p w14:paraId="36AE8109" w14:textId="3C5D6983" w:rsidR="00F3036A" w:rsidRDefault="0083366A" w:rsidP="00240CE1">
      <w:pPr>
        <w:spacing w:line="240" w:lineRule="auto"/>
        <w:ind w:firstLine="720"/>
      </w:pPr>
      <w:r>
        <w:t>Physical wellbeing is characterised by people having greater energy, sharper focus, and higher levels of productivity when they are physically well and take care of their wellbeing.</w:t>
      </w:r>
      <w:r w:rsidR="00240CE1">
        <w:t xml:space="preserve"> </w:t>
      </w:r>
      <w:r>
        <w:t xml:space="preserve">Healthy mental and emotional states promote improved concentration, resiliency, creativity, and problem-solving skills. This is what is meant by mental and emotional wellbeing. People are better able to manage stress, overcome obstacles, and uphold healthy </w:t>
      </w:r>
      <w:proofErr w:type="spellStart"/>
      <w:r>
        <w:t>relationships.When</w:t>
      </w:r>
      <w:proofErr w:type="spellEnd"/>
      <w:r>
        <w:t xml:space="preserve"> health improves job happiness, motivation, and dedication to work, this is called work engagement. People are more likely to be interested in their work and go above and beyond when they feel respected and supported.</w:t>
      </w:r>
      <w:r w:rsidR="0093078C">
        <w:t xml:space="preserve"> </w:t>
      </w:r>
      <w:r w:rsidR="0093078C" w:rsidRPr="00C07AB0">
        <w:rPr>
          <w:highlight w:val="yellow"/>
        </w:rPr>
        <w:t>(</w:t>
      </w:r>
      <w:r w:rsidR="004E45A5">
        <w:t>Surtees,2022)</w:t>
      </w:r>
    </w:p>
    <w:p w14:paraId="375B135F" w14:textId="77777777" w:rsidR="00240CE1" w:rsidRDefault="00C57984" w:rsidP="00240CE1">
      <w:pPr>
        <w:spacing w:line="240" w:lineRule="auto"/>
        <w:ind w:firstLine="720"/>
      </w:pPr>
      <w:r w:rsidRPr="00C57984">
        <w:t>Well</w:t>
      </w:r>
      <w:r>
        <w:t>b</w:t>
      </w:r>
      <w:r w:rsidRPr="00C57984">
        <w:t>eing at work can help create performance due to the fact that it helps to create support and improve motivation. This wellbeing comes with certain attributes such as reducing stress, creating better relationships and improving communication, all of which improve performance at work.</w:t>
      </w:r>
    </w:p>
    <w:p w14:paraId="4611F3DA" w14:textId="77777777" w:rsidR="00240CE1" w:rsidRDefault="0093078C" w:rsidP="00240CE1">
      <w:pPr>
        <w:spacing w:line="240" w:lineRule="auto"/>
        <w:ind w:firstLine="720"/>
      </w:pPr>
      <w:r>
        <w:t>Employee satisfaction and retention refers to the notion that businesses that place a high priority on employee wellbeing foster a favourable work environment that raises employee satisfaction and boosts retention. Employee retention rates are lower and a stable workforce is maintained when employees are satisfied with their employment</w:t>
      </w:r>
      <w:r w:rsidRPr="003D0474">
        <w:t>.</w:t>
      </w:r>
      <w:r w:rsidR="003D0474" w:rsidRPr="003D0474">
        <w:t xml:space="preserve"> (Southern, 2023)</w:t>
      </w:r>
    </w:p>
    <w:p w14:paraId="5EE28C08" w14:textId="77777777" w:rsidR="00240CE1" w:rsidRDefault="0093078C" w:rsidP="00240CE1">
      <w:pPr>
        <w:spacing w:line="240" w:lineRule="auto"/>
        <w:ind w:firstLine="720"/>
      </w:pPr>
      <w:r>
        <w:t>Employee wellness has a direct impact on productivity and performance because happy employees are more creative, innovative, and productive. They are capable of critical thinking, effective teamwork, and helping the organisation achieve its objectives.</w:t>
      </w:r>
      <w:r w:rsidR="00240CE1">
        <w:t xml:space="preserve"> </w:t>
      </w:r>
      <w:r>
        <w:t>Reduced presenteeism and absenteeism means that wellness initiatives that support a healthy work-life balance, stress management, and support for mental health can reduce presenteeism (employees who are present but not fully productive due to health issues) and presenteeism (employees who are absent from work).</w:t>
      </w:r>
      <w:r w:rsidR="00C57984">
        <w:t xml:space="preserve"> </w:t>
      </w:r>
      <w:r w:rsidR="00C57984" w:rsidRPr="00C07AB0">
        <w:rPr>
          <w:highlight w:val="yellow"/>
        </w:rPr>
        <w:t>(</w:t>
      </w:r>
      <w:r w:rsidR="00E1474B">
        <w:t>Cocchi,2022)</w:t>
      </w:r>
      <w:r w:rsidR="00C57984">
        <w:t xml:space="preserve"> </w:t>
      </w:r>
    </w:p>
    <w:p w14:paraId="5967F15C" w14:textId="2C8E01A9" w:rsidR="00F3036A" w:rsidRDefault="00C57984" w:rsidP="00240CE1">
      <w:pPr>
        <w:spacing w:line="240" w:lineRule="auto"/>
        <w:ind w:firstLine="720"/>
        <w:rPr>
          <w:shd w:val="clear" w:color="auto" w:fill="FFFFFF"/>
        </w:rPr>
      </w:pPr>
      <w:r w:rsidRPr="00C57984">
        <w:t>Overall, boosting employee wellbeing improves both individuals and their professional and personal life, and it also has a favourable effect on organisational performance by fostering a more engaged, successful, and content workforce.</w:t>
      </w:r>
      <w:r w:rsidR="00E1474B" w:rsidRPr="00E1474B">
        <w:rPr>
          <w:shd w:val="clear" w:color="auto" w:fill="FFFFFF"/>
        </w:rPr>
        <w:t xml:space="preserve"> </w:t>
      </w:r>
      <w:r w:rsidR="00E1474B">
        <w:rPr>
          <w:shd w:val="clear" w:color="auto" w:fill="FFFFFF"/>
        </w:rPr>
        <w:t>(Harbour, 2018)</w:t>
      </w:r>
    </w:p>
    <w:p w14:paraId="3B3453A4" w14:textId="77777777" w:rsidR="00240CE1" w:rsidRDefault="00C57984" w:rsidP="00240CE1">
      <w:pPr>
        <w:ind w:firstLine="720"/>
        <w:rPr>
          <w:rStyle w:val="Heading2Char"/>
        </w:rPr>
      </w:pPr>
      <w:r>
        <w:lastRenderedPageBreak/>
        <w:br/>
      </w:r>
      <w:r w:rsidRPr="00F3036A">
        <w:rPr>
          <w:rStyle w:val="Heading2Char"/>
        </w:rPr>
        <w:t xml:space="preserve"> </w:t>
      </w:r>
      <w:bookmarkStart w:id="4" w:name="_Toc139566122"/>
      <w:r w:rsidR="00240CE1">
        <w:rPr>
          <w:rStyle w:val="Heading2Char"/>
        </w:rPr>
        <w:t>2.2</w:t>
      </w:r>
      <w:r w:rsidR="00F3036A" w:rsidRPr="00F3036A">
        <w:rPr>
          <w:rStyle w:val="Heading2Char"/>
        </w:rPr>
        <w:t xml:space="preserve"> Skills Managers need to support wellbeing</w:t>
      </w:r>
      <w:bookmarkEnd w:id="4"/>
    </w:p>
    <w:p w14:paraId="5AB7DF4E" w14:textId="2CCFFCF5" w:rsidR="00240CE1" w:rsidRDefault="00C57984" w:rsidP="00240CE1">
      <w:pPr>
        <w:ind w:firstLine="720"/>
      </w:pPr>
      <w:r w:rsidRPr="00C57984">
        <w:t>Managers need a certain set of skills to be able to offer support in relation to wellbeing, this being very important because a demotivated team or with a not very good physical or mental state, will never succeed in completing the tasks or to get involved enough to create the performance. Wellbeing at work not only helps employees to do their job well, but also pushes them to do more than necessary, so that they can create a career by offering performance, which leads to a better image of the organization in question.</w:t>
      </w:r>
      <w:r w:rsidR="00240CE1">
        <w:t xml:space="preserve"> </w:t>
      </w:r>
      <w:r w:rsidRPr="00C57984">
        <w:t>Managers should have and develop specific abilities in order to effectively support the wellbeing of their staff. With the use of these abilities, they may be able to foster a positive work atmosphere, spot possible problems, and take the necessary steps to advance wellbeing.</w:t>
      </w:r>
      <w:r w:rsidR="009D0140">
        <w:t xml:space="preserve"> </w:t>
      </w:r>
      <w:r w:rsidR="00AF692C" w:rsidRPr="00AF692C">
        <w:t>(Lorna, 2023)</w:t>
      </w:r>
      <w:r w:rsidR="009D0140">
        <w:br/>
        <w:t xml:space="preserve"> </w:t>
      </w:r>
      <w:r w:rsidR="009D0140">
        <w:tab/>
        <w:t>Active listening calls for managers to be skilled listeners who can provide their undivided attention and genuinely comprehend the wants and problems of their staff. Active listening promotes open communication, fosters trust, and enables managers to successfully address particular obstacles to employee wellness.</w:t>
      </w:r>
    </w:p>
    <w:p w14:paraId="185521A4" w14:textId="77777777" w:rsidR="00240CE1" w:rsidRDefault="009D0140" w:rsidP="00240CE1">
      <w:pPr>
        <w:ind w:firstLine="720"/>
      </w:pPr>
      <w:r>
        <w:t>Empathy and compassion refer to the ability for managers to emotionally connect with their staff by displaying empathy and compassion. A helpful and caring work environment can be developed through comprehending and recognising the emotions and experiences of the employees.</w:t>
      </w:r>
      <w:r>
        <w:br/>
        <w:t>Promoting wellbeing requires effective communication. Managers should be able to communicate expectations effectively, offer feedback, and promote open discussion about matters pertaining to welfare. Transparent communication promotes a culture of trust and psychological safety among staff members and makes them feel valued.</w:t>
      </w:r>
      <w:r w:rsidR="00FA1015" w:rsidRPr="00FA1015">
        <w:rPr>
          <w:rFonts w:ascii="Roboto" w:hAnsi="Roboto"/>
          <w:color w:val="2C3E50"/>
          <w:sz w:val="23"/>
          <w:szCs w:val="23"/>
          <w:shd w:val="clear" w:color="auto" w:fill="FFFFFF"/>
        </w:rPr>
        <w:t xml:space="preserve"> </w:t>
      </w:r>
      <w:r w:rsidR="00FA1015" w:rsidRPr="00FA1015">
        <w:t>(Chowdhury, 2019)</w:t>
      </w:r>
    </w:p>
    <w:p w14:paraId="255935EF" w14:textId="77777777" w:rsidR="00240CE1" w:rsidRDefault="009D0140" w:rsidP="00240CE1">
      <w:pPr>
        <w:ind w:firstLine="720"/>
      </w:pPr>
      <w:r>
        <w:t>Resolution of Conflict implies that conflict may have a detrimental effect on wellbeing. In order to handle problems in a fair and constructive way, managers need be skilled at problem-solving and conflict resolution. Managers may aid in stress reduction and foster a happy work environment by encouraging healthy communication and identifying solutions that benefit both parties.</w:t>
      </w:r>
      <w:r>
        <w:br/>
        <w:t>Resource awareness refers to a manager's awareness of the internal and external resources that are available to support employee health. This entails being aware of the benefits and programmes provided, granting access to suitable support services, and pointing staff members towards pertinent resources.</w:t>
      </w:r>
      <w:r w:rsidR="00FA1015" w:rsidRPr="00FA1015">
        <w:rPr>
          <w:rFonts w:ascii="Roboto" w:hAnsi="Roboto"/>
          <w:color w:val="2C3E50"/>
          <w:sz w:val="23"/>
          <w:szCs w:val="23"/>
          <w:shd w:val="clear" w:color="auto" w:fill="FFFFFF"/>
        </w:rPr>
        <w:t xml:space="preserve"> </w:t>
      </w:r>
      <w:r w:rsidR="00FA1015" w:rsidRPr="00FA1015">
        <w:t>(Segal, Robinson and Smith, 2019)</w:t>
      </w:r>
      <w:r>
        <w:br/>
        <w:t>Lead by Example refers to the critical role managers play in promoting healthy behaviours and a work-life balance. They may motivate staff to put their own wellbeing first by engaging in self-care, establishing acceptable expectations, and promoting a positive work environment.</w:t>
      </w:r>
      <w:r>
        <w:br/>
      </w:r>
      <w:r w:rsidRPr="009D0140">
        <w:t>It is essential to keep in mind that promoting the health and happiness of one's workforce is an ongoing process, and it is the responsibility of managers to continually develop and improve their abilities in this area in order to foster a supportive and flourishing atmosphere in the workplace.</w:t>
      </w:r>
      <w:r w:rsidR="00A505CE">
        <w:t xml:space="preserve"> </w:t>
      </w:r>
      <w:r w:rsidR="00AF692C" w:rsidRPr="00AF692C">
        <w:t>(Indeed Editorial Team, 2021)</w:t>
      </w:r>
      <w:r>
        <w:br/>
        <w:t xml:space="preserve"> </w:t>
      </w:r>
      <w:r>
        <w:tab/>
      </w:r>
      <w:r>
        <w:br/>
        <w:t xml:space="preserve"> </w:t>
      </w:r>
      <w:r>
        <w:tab/>
        <w:t>It is critical for managers to have emotional intelligence since it helps them understand and control their own emotions as well as successfully deal with the emotions of others.</w:t>
      </w:r>
      <w:r>
        <w:br/>
        <w:t xml:space="preserve">Relationship Building means that emotional intelligence supports managers in creating satisfying working connections with their team members. Managers may build trust, encourage open </w:t>
      </w:r>
      <w:r>
        <w:lastRenderedPageBreak/>
        <w:t>communication, and develop a supportive work atmosphere by comprehending and empathising with others' feelings.</w:t>
      </w:r>
      <w:r w:rsidR="00BA5623">
        <w:t xml:space="preserve"> (Sharma, 2023)</w:t>
      </w:r>
    </w:p>
    <w:p w14:paraId="1712A69A" w14:textId="77777777" w:rsidR="00240CE1" w:rsidRDefault="009D0140" w:rsidP="00240CE1">
      <w:pPr>
        <w:ind w:firstLine="720"/>
      </w:pPr>
      <w:r>
        <w:t>Effective communication is the ability of managers to communicate in a way that considers the needs and emotions of their staff. They possess the ability to speak confidently and effectively while also being considerate of how their words and deeds affect other people. This ability fosters greater comprehension, lessens conflict, and improves the effectiveness of communication as a whole.</w:t>
      </w:r>
      <w:r>
        <w:br/>
        <w:t>Conflict resolution states that while disagreements are unavoidable in any workplace, emotional intelligence gives managers the tools they need to resolve them successfully. Managers may promote productive communication, identify points of agreement, and look for win-win solutions by being aware of, managing, and understanding their own emotions as well as the emotions of those involved in the conflict.</w:t>
      </w:r>
      <w:r w:rsidR="00BA5623" w:rsidRPr="00BA5623">
        <w:rPr>
          <w:rFonts w:ascii="Roboto" w:hAnsi="Roboto"/>
          <w:color w:val="2C3E50"/>
          <w:sz w:val="23"/>
          <w:szCs w:val="23"/>
          <w:shd w:val="clear" w:color="auto" w:fill="FFFFFF"/>
        </w:rPr>
        <w:t xml:space="preserve"> </w:t>
      </w:r>
      <w:r w:rsidR="00BA5623" w:rsidRPr="00BA5623">
        <w:t>(Channell, 2023)</w:t>
      </w:r>
    </w:p>
    <w:p w14:paraId="0C9919CE" w14:textId="3FFADDB6" w:rsidR="00240CE1" w:rsidRDefault="009D0140" w:rsidP="00240CE1">
      <w:pPr>
        <w:ind w:firstLine="720"/>
      </w:pPr>
      <w:r>
        <w:t>Higher levels of employee engagement are a result of managers having emotional intelligence, which allows them to emotionally connect with their staff. Employees feel respected, supported, and inspired to give their best work when supervisors recognise and attend to their team members' needs and emotions</w:t>
      </w:r>
      <w:r w:rsidR="008517D3">
        <w:t xml:space="preserve"> </w:t>
      </w:r>
      <w:r w:rsidR="008517D3" w:rsidRPr="008517D3">
        <w:t>(Lee, 2022)</w:t>
      </w:r>
      <w:r w:rsidRPr="008517D3">
        <w:t>.</w:t>
      </w:r>
      <w:r w:rsidR="00240CE1" w:rsidRPr="008517D3">
        <w:t xml:space="preserve"> </w:t>
      </w:r>
      <w:r>
        <w:t>Managers must deal with a variety of stressors, and emotional intelligence enables them to properly control their own stress. Managers may make wise judgements, remain calm in stressful situations, and avoid allowing negative emotions to compromise the wellbeing and productivity of their team by being aware of and controlling their emotions.</w:t>
      </w:r>
    </w:p>
    <w:p w14:paraId="34BB306D" w14:textId="77777777" w:rsidR="00240CE1" w:rsidRDefault="009D0140" w:rsidP="00240CE1">
      <w:pPr>
        <w:ind w:firstLine="720"/>
      </w:pPr>
      <w:r>
        <w:t>Team collaboration is the idea that effective cooperation and collaboration are made possible through emotional intelligence. An inclusive and harmonious work environment can be fostered by managers who are sensitive to the feelings and dynamics within their team. They can enhance teamwork, settle disputes, and provide members of the team a sense of belonging.</w:t>
      </w:r>
    </w:p>
    <w:p w14:paraId="3134EAAB" w14:textId="35F9E9F2" w:rsidR="00240CE1" w:rsidRDefault="009D0140" w:rsidP="00240CE1">
      <w:pPr>
        <w:ind w:firstLine="720"/>
      </w:pPr>
      <w:r>
        <w:t>Emotional intelligence is a crucial quality of effective leaders, according to the book Leadership and Influence. Employees respect and trust managers that have emotional intelligence because they inspire and drive them. They are more likely to have a positive influence on others and develop a work environment that values success, productivity, and emotional wellbeing.</w:t>
      </w:r>
      <w:r w:rsidR="00C07AB0">
        <w:t xml:space="preserve"> </w:t>
      </w:r>
      <w:r w:rsidR="00A505CE">
        <w:t>(Ruff, 2023)</w:t>
      </w:r>
      <w:r>
        <w:br/>
      </w:r>
      <w:r w:rsidR="00C07AB0" w:rsidRPr="00C07AB0">
        <w:t>Emotional intelligence improves a manager's capacity to comprehend, relate to, and assist their team. It supports stronger bonds, effective communication, dispute resolution, worker engagement, stress management, teamwork, and effective leadership. Managers may foster an environment that supports employee wellness, productivity, and organisational success by developing their emotional intelligence.</w:t>
      </w:r>
      <w:r w:rsidR="00C07AB0">
        <w:br/>
        <w:t xml:space="preserve"> </w:t>
      </w:r>
      <w:r w:rsidR="00C07AB0">
        <w:tab/>
        <w:t xml:space="preserve">Because it fosters a pleasant workplace culture, improves employee wellbeing, and adds to overall organisational performance, compassionate management is crucial for managers. </w:t>
      </w:r>
      <w:r w:rsidR="00C07AB0">
        <w:br/>
        <w:t>Employee engagement and motivation refers to managers who show compassion and concern for the welfare of their staff. In turn, this increases employee engagement and motivation by fostering a sense of trust, respect, and gratitude. Employees are more likely to be committed to their work, go above and beyond, and put out their best efforts if they feel respected and encouraged by their managers.</w:t>
      </w:r>
      <w:r w:rsidR="00C07AB0">
        <w:br/>
        <w:t>Employee retention is greatly influenced by compassionate management, according to the concept of "retention and loyalty." Employees are more inclined to stick with a company for the long run when they feel supported and understood. Strong relationships are forged between compassionate leaders and their teams, which lowers staff turnover and fosters employee loyalty.</w:t>
      </w:r>
      <w:r w:rsidR="008A5CCB" w:rsidRPr="008A5CCB">
        <w:rPr>
          <w:rFonts w:ascii="Roboto" w:hAnsi="Roboto"/>
          <w:color w:val="2C3E50"/>
          <w:sz w:val="23"/>
          <w:szCs w:val="23"/>
          <w:shd w:val="clear" w:color="auto" w:fill="FFFFFF"/>
        </w:rPr>
        <w:t xml:space="preserve"> </w:t>
      </w:r>
      <w:r w:rsidR="008A5CCB" w:rsidRPr="008A5CCB">
        <w:t>(Ryba, 2021)</w:t>
      </w:r>
    </w:p>
    <w:p w14:paraId="5943A445" w14:textId="77777777" w:rsidR="00240CE1" w:rsidRDefault="00C07AB0" w:rsidP="00240CE1">
      <w:pPr>
        <w:ind w:firstLine="720"/>
      </w:pPr>
      <w:r>
        <w:lastRenderedPageBreak/>
        <w:t>Work-life balance and employee wellbeing are related, and compassionate managers understand their significance. They take into account the individual needs of their staff members and offer assistance and flexibility to enable them to strike a healthy balance between work and personal life. This strategy lessens stress, burnout, and the detrimental effects of workplace problems on workers' general wellbeing.</w:t>
      </w:r>
      <w:r w:rsidR="00BA5623">
        <w:t xml:space="preserve"> (LinkedIn, 2023)</w:t>
      </w:r>
    </w:p>
    <w:p w14:paraId="56243E21" w14:textId="0A0CC555" w:rsidR="00240CE1" w:rsidRDefault="00C07AB0" w:rsidP="00240CE1">
      <w:pPr>
        <w:ind w:firstLine="720"/>
      </w:pPr>
      <w:r>
        <w:t>Trust and Communication refers to the way in which kind leadership encourages open dialogue among team members. Transparency and teamwork are improved when workers feel at ease approaching their manager with issues, difficulties, or feedback. Effective problem-solving and relationship-building are made possible by compassionate managers who provide a safe environment for open communication.</w:t>
      </w:r>
      <w:r w:rsidR="008A5CCB" w:rsidRPr="008A5CCB">
        <w:rPr>
          <w:rFonts w:ascii="Roboto" w:hAnsi="Roboto"/>
          <w:color w:val="2C3E50"/>
          <w:sz w:val="23"/>
          <w:szCs w:val="23"/>
          <w:shd w:val="clear" w:color="auto" w:fill="FFFFFF"/>
        </w:rPr>
        <w:t xml:space="preserve"> </w:t>
      </w:r>
      <w:r w:rsidR="008A5CCB" w:rsidRPr="008A5CCB">
        <w:t>(Slack, 2022)</w:t>
      </w:r>
      <w:r>
        <w:br/>
        <w:t>Conflict resolution refers to a compassionate management style that combines sensitivity and comprehension. They look for win-win solutions and take into account the interests and viewpoints of all parties. This strategy eases tension, encourages open communication, and upholds the team's relationships.</w:t>
      </w:r>
    </w:p>
    <w:p w14:paraId="5F6C76BF" w14:textId="77777777" w:rsidR="00240CE1" w:rsidRDefault="00C07AB0" w:rsidP="00240CE1">
      <w:pPr>
        <w:ind w:firstLine="720"/>
      </w:pPr>
      <w:r>
        <w:t>Emotional support refers to managers who are understanding and sensitive to the emotional requirements of their staff. They offer encouragement, demonstrate understanding, and offer support through trying times. Employees who receive this emotional support feel more appreciated and cared for, which improves their job satisfaction, resiliency, and general wellbeing.</w:t>
      </w:r>
      <w:r>
        <w:br/>
        <w:t>Positive management sets the tone for a positive workplace culture, according to the concept of positive work culture. When managers show compassion, it has an impact on the team's attitudes and behaviour. Increased morale, team cohesion, and a good environment are the results of compassionate managers who foster an environment where kindness, collaboration, and support are valued.</w:t>
      </w:r>
      <w:r w:rsidR="008E6A92" w:rsidRPr="008E6A92">
        <w:rPr>
          <w:rFonts w:ascii="Roboto" w:hAnsi="Roboto"/>
          <w:color w:val="2C3E50"/>
          <w:sz w:val="23"/>
          <w:szCs w:val="23"/>
          <w:shd w:val="clear" w:color="auto" w:fill="FFFFFF"/>
        </w:rPr>
        <w:t xml:space="preserve"> </w:t>
      </w:r>
      <w:r w:rsidR="008E6A92" w:rsidRPr="008E6A92">
        <w:t>(Mesh, 2020)</w:t>
      </w:r>
    </w:p>
    <w:p w14:paraId="0E7B6A47" w14:textId="0E8BA897" w:rsidR="001E304B" w:rsidRPr="00240CE1" w:rsidRDefault="00C07AB0" w:rsidP="00240CE1">
      <w:pPr>
        <w:ind w:firstLine="720"/>
        <w:rPr>
          <w:shd w:val="clear" w:color="auto" w:fill="FFFFFF"/>
        </w:rPr>
      </w:pPr>
      <w:r>
        <w:t xml:space="preserve">Compassionate management enhances the organization's reputation in general, according to organisational reputation. Employees are more likely to promote their workplace when they feel valued and supported. This favourable image strengthens the organization's employer brand, draws in talented employees, and has a beneficial effect on its external reputation. </w:t>
      </w:r>
      <w:r w:rsidR="00A505CE" w:rsidRPr="00A505CE">
        <w:t>(CIPD, 2022)</w:t>
      </w:r>
      <w:r>
        <w:br/>
      </w:r>
      <w:r w:rsidR="00240CE1">
        <w:t>So</w:t>
      </w:r>
      <w:r w:rsidRPr="00C07AB0">
        <w:t>, compassionate management encourages worker involvement, happiness, and loyalty. It encourages communication, trust, and a supportive workplace environment. Compassionate managers foster a positive work atmosphere where staff members can flourish. This results in higher productivity, higher staff retention, and greater organisational success.</w:t>
      </w:r>
      <w:r w:rsidR="006E124C">
        <w:br/>
      </w:r>
    </w:p>
    <w:p w14:paraId="46116893" w14:textId="0C151F57" w:rsidR="00240CE1" w:rsidRDefault="00240CE1" w:rsidP="008E6A92">
      <w:pPr>
        <w:pStyle w:val="NoSpacing"/>
      </w:pPr>
      <w:bookmarkStart w:id="5" w:name="_Toc139566123"/>
      <w:r>
        <w:rPr>
          <w:rStyle w:val="Heading2Char"/>
        </w:rPr>
        <w:t>2.3</w:t>
      </w:r>
      <w:r w:rsidR="006E124C" w:rsidRPr="00F3036A">
        <w:rPr>
          <w:rStyle w:val="Heading2Char"/>
        </w:rPr>
        <w:t xml:space="preserve"> Benefits of emotional intelligence skills and mindfulness</w:t>
      </w:r>
      <w:bookmarkEnd w:id="5"/>
      <w:r w:rsidR="006E124C">
        <w:t xml:space="preserve"> </w:t>
      </w:r>
      <w:r w:rsidR="0000156A">
        <w:br/>
      </w:r>
      <w:r w:rsidR="0000156A">
        <w:br/>
        <w:t xml:space="preserve"> </w:t>
      </w:r>
      <w:r w:rsidR="0000156A">
        <w:tab/>
        <w:t>The promotion of wellbeing and performance in the broader workforce can benefit greatly from emotional intelligence abilities and mindfulness.</w:t>
      </w:r>
      <w:r w:rsidR="0000156A">
        <w:br/>
        <w:t>Stress Reduction demonstrates how emotional intelligence abilities and mindfulness practises aid in stress management and reduction. People can recognise stress causes and put good coping mechanisms in place by becoming more self-aware and understanding their emotions. Deep breathing and other mindfulness techniques, including meditation, help people unwind and become more resilient to stress.</w:t>
      </w:r>
      <w:r w:rsidR="008A5CCB">
        <w:t xml:space="preserve"> </w:t>
      </w:r>
      <w:r w:rsidR="008A5CCB" w:rsidRPr="008A5CCB">
        <w:t>(Mindful Staff, 2021)</w:t>
      </w:r>
    </w:p>
    <w:p w14:paraId="3796B35B" w14:textId="77777777" w:rsidR="00240CE1" w:rsidRDefault="0000156A" w:rsidP="00240CE1">
      <w:pPr>
        <w:pStyle w:val="NoSpacing"/>
        <w:ind w:firstLine="720"/>
      </w:pPr>
      <w:r>
        <w:t xml:space="preserve">Emotional intelligence and mindfulness are associated with enhanced mental health and wellbeing, according to the study Enhanced Mental Health. Anxiety and despair are less common in </w:t>
      </w:r>
      <w:r>
        <w:lastRenderedPageBreak/>
        <w:t>those who have strong emotional intelligence because they are better able to recognise and control their emotions. Practises of mindfulness encourage present-moment awareness, lessen daydreaming, and improve psychological health in general.</w:t>
      </w:r>
    </w:p>
    <w:p w14:paraId="43ED7F66" w14:textId="77777777" w:rsidR="00240CE1" w:rsidRDefault="0000156A" w:rsidP="00240CE1">
      <w:pPr>
        <w:pStyle w:val="NoSpacing"/>
        <w:ind w:firstLine="720"/>
      </w:pPr>
      <w:r>
        <w:t>According to Improved Relationships, emotional intelligence abilities like empathy and active listening help to create healthy working relationships. Individuals can improve relationships, settle disputes more skilfully, and foster a positive work environment by acknowledging and attending to the needs and feelings of others. By cultivating non-judgmental awareness of others, mindfulness improves empathy and strengthens interpersonal ties.</w:t>
      </w:r>
      <w:r w:rsidR="008E6A92" w:rsidRPr="008E6A92">
        <w:rPr>
          <w:shd w:val="clear" w:color="auto" w:fill="FFFFFF"/>
        </w:rPr>
        <w:t xml:space="preserve"> </w:t>
      </w:r>
      <w:r w:rsidR="008E6A92">
        <w:rPr>
          <w:shd w:val="clear" w:color="auto" w:fill="FFFFFF"/>
        </w:rPr>
        <w:t>(Birt, 2019)</w:t>
      </w:r>
    </w:p>
    <w:p w14:paraId="7C454A50" w14:textId="7FFF95C7" w:rsidR="00240CE1" w:rsidRDefault="0000156A" w:rsidP="00240CE1">
      <w:pPr>
        <w:pStyle w:val="NoSpacing"/>
        <w:ind w:firstLine="720"/>
      </w:pPr>
      <w:r>
        <w:t>Communication abilities are improved through emotional intelligence and mindfulness, according to Effective Communication. People are better able to communicate their ideas clearly and productively when they are conscious of their own emotions and control how they react. Active listening, focus, and nonverbal communication are all enhanced by mindfulness practises, which facilitate more fruitful and fulfilling interactions with coworkers.</w:t>
      </w:r>
      <w:r w:rsidR="00514E03">
        <w:t xml:space="preserve"> </w:t>
      </w:r>
      <w:r w:rsidR="00514E03" w:rsidRPr="00514E03">
        <w:t>(Robinson, Segal and Smith, 2023)</w:t>
      </w:r>
    </w:p>
    <w:p w14:paraId="5314CA48" w14:textId="5E72E799" w:rsidR="00240CE1" w:rsidRDefault="0000156A" w:rsidP="00240CE1">
      <w:pPr>
        <w:pStyle w:val="NoSpacing"/>
        <w:ind w:firstLine="720"/>
      </w:pPr>
      <w:r>
        <w:t>According to the study Increased Self-Awareness and Self-Management, emotional intelligence techniques and mindfulness exercises encourage greater self-awareness and self-control. People who are conscious of their emotions, strengths, and weaknesses can make wise decisions and react to varied situations with consideration. Self-reflection is encouraged by mindfulness, which also promotes higher resilience, adaptability, and self-control in people.</w:t>
      </w:r>
      <w:r w:rsidR="008E6A92">
        <w:t xml:space="preserve"> </w:t>
      </w:r>
      <w:r w:rsidR="008E6A92" w:rsidRPr="008E6A92">
        <w:t>(Betz, 2022)</w:t>
      </w:r>
      <w:r>
        <w:br/>
        <w:t xml:space="preserve">According to the study Enhanced Problem-Solving and Decision-Making, emotional intelligence and mindfulness help in problem-solving and decision-making. People can make more </w:t>
      </w:r>
      <w:proofErr w:type="spellStart"/>
      <w:r>
        <w:t>wellrounded</w:t>
      </w:r>
      <w:proofErr w:type="spellEnd"/>
      <w:r>
        <w:t xml:space="preserve"> and informed decisions by taking into account both emotional intelligence and intellectual cognition. Innovative ways to problem-solving are facilitated by mindfulness practises that increase cognitive flexibility and creativity.</w:t>
      </w:r>
    </w:p>
    <w:p w14:paraId="1E1D3796" w14:textId="162CE333" w:rsidR="0000156A" w:rsidRDefault="0000156A" w:rsidP="00240CE1">
      <w:pPr>
        <w:pStyle w:val="NoSpacing"/>
        <w:ind w:firstLine="720"/>
      </w:pPr>
      <w:r>
        <w:t>In the face of difficulties and change, emotional intelligence and mindfulness promote resilience and adaptation, according to the study Increased Resilience and adaptation. People with strong emotional intelligence are better able to handle setbacks, recover from failures, and keep an optimistic attitude. By encouraging acceptance, non-reactivity, and flexibility through mindfulness practises, people are more able to adjust to changing circumstances.</w:t>
      </w:r>
      <w:r>
        <w:br/>
        <w:t>The study Improved Performance and Productivity demonstrates the connection between emotional intelligence abilities and mindfulness techniques. People can focus more clearly, make wise judgements, and work at their best when their emotions are well-managed, their stress levels are low, and they are able to build great relationships. Being mindful improves cognitive, attentional, and attention-deficit/hyperactivity functions, which increases output and efficiency</w:t>
      </w:r>
      <w:r w:rsidR="00A505CE">
        <w:t>. (</w:t>
      </w:r>
      <w:proofErr w:type="spellStart"/>
      <w:r w:rsidR="00A505CE">
        <w:t>BetterSleep</w:t>
      </w:r>
      <w:proofErr w:type="spellEnd"/>
      <w:r w:rsidR="00A505CE">
        <w:t>, 2022)</w:t>
      </w:r>
      <w:r w:rsidR="006F59FB">
        <w:br/>
      </w:r>
      <w:r w:rsidR="006F59FB" w:rsidRPr="006F59FB">
        <w:t>Overall, developing emotional intelligence abilities and practising mindfulness has a number of advantages for improving employee performance and overall wellbeing. They support less stress, greater relationships, better mental health, effective communication, self-awareness, problem-solving skills, resilience, flexibility, and general job satisfaction. People can succeed in the job and contribute to a good work environment by developing these talents.</w:t>
      </w:r>
      <w:r w:rsidR="006F59FB">
        <w:br/>
      </w:r>
    </w:p>
    <w:p w14:paraId="5BED6986" w14:textId="4E000BE3" w:rsidR="00C10EA8" w:rsidRDefault="00240CE1" w:rsidP="00C10EA8">
      <w:pPr>
        <w:pStyle w:val="NoSpacing"/>
      </w:pPr>
      <w:bookmarkStart w:id="6" w:name="_Toc139566124"/>
      <w:r>
        <w:rPr>
          <w:rStyle w:val="Heading2Char"/>
        </w:rPr>
        <w:t>2.4</w:t>
      </w:r>
      <w:r w:rsidR="006F59FB" w:rsidRPr="00F3036A">
        <w:rPr>
          <w:rStyle w:val="Heading2Char"/>
        </w:rPr>
        <w:t xml:space="preserve"> Developing managers emotional intelligence skills in preparation for taking a pro-active approach</w:t>
      </w:r>
      <w:bookmarkEnd w:id="6"/>
      <w:r w:rsidR="00A11810">
        <w:br/>
      </w:r>
      <w:r w:rsidR="00A11810">
        <w:br/>
        <w:t xml:space="preserve"> </w:t>
      </w:r>
      <w:r w:rsidR="00A11810">
        <w:tab/>
      </w:r>
      <w:r w:rsidR="00A11810" w:rsidRPr="00A11810">
        <w:t>Being emotionally intelligent as a manager is essential for addressing employee welfare in a proactive manner. By understanding and efficiently responding to the needs and emotions of your team members, you can foster a supportive work environment. This manual offers helpful suggestions for raising emotional intelligence and promoting employee wellbeing.</w:t>
      </w:r>
    </w:p>
    <w:p w14:paraId="553570C2" w14:textId="10C9F873" w:rsidR="00C10EA8" w:rsidRDefault="00A11810" w:rsidP="00C10EA8">
      <w:pPr>
        <w:pStyle w:val="NoSpacing"/>
        <w:ind w:firstLine="720"/>
      </w:pPr>
      <w:r>
        <w:t xml:space="preserve">By looking into </w:t>
      </w:r>
      <w:r w:rsidR="00514E03">
        <w:t>self-reflection,</w:t>
      </w:r>
      <w:r>
        <w:t xml:space="preserve"> it can be seen that c</w:t>
      </w:r>
      <w:r w:rsidRPr="00A11810">
        <w:t xml:space="preserve">onsider your present level of emotional quotient first. Take into account your capacity for self-awareness and emotional regulation, your capacity for interpersonal interaction and empathy, and your coping mechanisms for stress and </w:t>
      </w:r>
      <w:r w:rsidRPr="00A11810">
        <w:lastRenderedPageBreak/>
        <w:t>conflict. You might find opportunities for improvement by evaluating your baseline emotional intelligence.</w:t>
      </w:r>
      <w:r w:rsidR="00C10EA8">
        <w:t xml:space="preserve"> </w:t>
      </w:r>
      <w:r>
        <w:t>The</w:t>
      </w:r>
      <w:r w:rsidRPr="00A11810">
        <w:t xml:space="preserve"> basis of emotional intelligence is self-awareness. Consider your feelings, triggers, and responses to various circumstances frequently. Pay attention to your areas of strength and development. To develop self-awareness and maintain awareness of your thoughts, feelings, and behaviours, practise mindfulness.</w:t>
      </w:r>
      <w:r w:rsidR="00C10EA8" w:rsidRPr="00C10EA8">
        <w:rPr>
          <w:shd w:val="clear" w:color="auto" w:fill="FFFFFF"/>
        </w:rPr>
        <w:t xml:space="preserve"> </w:t>
      </w:r>
      <w:r w:rsidR="00C10EA8">
        <w:rPr>
          <w:shd w:val="clear" w:color="auto" w:fill="FFFFFF"/>
        </w:rPr>
        <w:t>(Segal, 2023)</w:t>
      </w:r>
    </w:p>
    <w:p w14:paraId="63516392" w14:textId="785AE728" w:rsidR="00C10EA8" w:rsidRDefault="00A11810" w:rsidP="00C10EA8">
      <w:pPr>
        <w:pStyle w:val="NoSpacing"/>
        <w:ind w:firstLine="720"/>
      </w:pPr>
      <w:r>
        <w:t>U</w:t>
      </w:r>
      <w:r w:rsidRPr="00A11810">
        <w:t>nderstanding and assisting your employees requires empathy. Actively listen to others and try to comprehend their viewpoints and feelings. To better understand their experiences, put yourself in their position. Genuinely care about them, be kind, and acknowledge their sentiments. This builds relationships and creates trust.</w:t>
      </w:r>
      <w:r w:rsidR="00C10EA8">
        <w:t xml:space="preserve"> </w:t>
      </w:r>
      <w:r w:rsidRPr="00A11810">
        <w:t>You can effectively control your own emotions and react correctly to other people. Determine the tactics that enable you to maintain composure and calm under pressure. To refuel and preserve emotional equilibrium, take breaks as needed, engage in deep breathing exercises, and develop self-care practises.</w:t>
      </w:r>
      <w:r w:rsidR="00C10EA8" w:rsidRPr="00C10EA8">
        <w:rPr>
          <w:rFonts w:ascii="Roboto" w:hAnsi="Roboto"/>
          <w:color w:val="2C3E50"/>
          <w:sz w:val="23"/>
          <w:szCs w:val="23"/>
          <w:shd w:val="clear" w:color="auto" w:fill="FFFFFF"/>
        </w:rPr>
        <w:t xml:space="preserve"> </w:t>
      </w:r>
      <w:r w:rsidR="00C10EA8" w:rsidRPr="00C10EA8">
        <w:t>(</w:t>
      </w:r>
      <w:proofErr w:type="spellStart"/>
      <w:r w:rsidR="00C10EA8" w:rsidRPr="00C10EA8">
        <w:t>Athal</w:t>
      </w:r>
      <w:proofErr w:type="spellEnd"/>
      <w:r w:rsidR="00C10EA8" w:rsidRPr="00C10EA8">
        <w:t>, 2023)</w:t>
      </w:r>
    </w:p>
    <w:p w14:paraId="74D047E5" w14:textId="77777777" w:rsidR="00C10EA8" w:rsidRDefault="00A11810" w:rsidP="00C10EA8">
      <w:pPr>
        <w:pStyle w:val="NoSpacing"/>
        <w:ind w:firstLine="720"/>
      </w:pPr>
      <w:r w:rsidRPr="00A11810">
        <w:t>For the wellbeing of employees, communication must be clear and kind. By properly utilising nonverbal cues, exhibiting open body language, and engaging in active listening, you can improve your communication skills. Make sure your tone and word choice are consistent with the point you are trying to make.</w:t>
      </w:r>
    </w:p>
    <w:p w14:paraId="2AA5B545" w14:textId="22756551" w:rsidR="00240CE1" w:rsidRDefault="00A11810" w:rsidP="00240CE1">
      <w:pPr>
        <w:pStyle w:val="NoSpacing"/>
        <w:ind w:firstLine="720"/>
      </w:pPr>
      <w:r>
        <w:t>Building conflict resolution skills is important because c</w:t>
      </w:r>
      <w:r w:rsidRPr="00A11810">
        <w:t>onflicts can happen at any job. By comprehending various conflict styles, practising assertiveness, and looking for win-win solutions, you may improve your conflict resolution abilities. To effectively settle problems, strive for open and polite dialogue, carefully listen to all parties involved, and identify areas of commonality.</w:t>
      </w:r>
      <w:r>
        <w:br/>
      </w:r>
      <w:r w:rsidRPr="00A11810">
        <w:t>Establish a culture at work that emphasises workers' wellbeing. Self-care and a healthy work-life balance are good examples to follow. Encourage open communication, offer praise and feedback, and create a workplace where workers feel appreciated and safe.</w:t>
      </w:r>
      <w:r w:rsidR="00514E03">
        <w:t xml:space="preserve"> </w:t>
      </w:r>
      <w:r w:rsidR="00514E03" w:rsidRPr="00514E03">
        <w:t xml:space="preserve">(Indeed Career Guide, </w:t>
      </w:r>
      <w:r w:rsidR="00514E03">
        <w:t>2023</w:t>
      </w:r>
      <w:r w:rsidR="00514E03" w:rsidRPr="00514E03">
        <w:t>)</w:t>
      </w:r>
    </w:p>
    <w:p w14:paraId="2C668D7A" w14:textId="50D73878" w:rsidR="00C10EA8" w:rsidRDefault="00A11810" w:rsidP="00240CE1">
      <w:pPr>
        <w:pStyle w:val="NoSpacing"/>
        <w:ind w:firstLine="720"/>
      </w:pPr>
      <w:r>
        <w:t>Continual learning and growth is important because t</w:t>
      </w:r>
      <w:r w:rsidRPr="00A11810">
        <w:t>he journey to emotional intelligence lasts a lifetime. Engage in continuing learning and development by reading books, going to seminars or workshops, and asking your staff for input. Look for opportunities to put your emotional intelligence talents into practise.</w:t>
      </w:r>
      <w:r w:rsidR="00514E03" w:rsidRPr="00514E03">
        <w:rPr>
          <w:rFonts w:ascii="Roboto" w:hAnsi="Roboto"/>
          <w:color w:val="2C3E50"/>
          <w:sz w:val="23"/>
          <w:szCs w:val="23"/>
          <w:shd w:val="clear" w:color="auto" w:fill="FFFFFF"/>
        </w:rPr>
        <w:t xml:space="preserve"> </w:t>
      </w:r>
      <w:r w:rsidR="00514E03" w:rsidRPr="00514E03">
        <w:t>(Sword, 2021)</w:t>
      </w:r>
    </w:p>
    <w:p w14:paraId="49A38D59" w14:textId="227260DB" w:rsidR="00240CE1" w:rsidRDefault="00905B55" w:rsidP="00240CE1">
      <w:pPr>
        <w:pStyle w:val="NoSpacing"/>
        <w:ind w:firstLine="720"/>
      </w:pPr>
      <w:r w:rsidRPr="00905B55">
        <w:t>Being emotionally intelligent is crucial for promoting employee wellbeing in a proactive manner. You may build a setting that supports the success and wellbeing of your team members by boosting self-awareness, empathy, emotional regulation, communication, and conflict resolution. Remember that developing emotional intelligence is a lifelong process, so seize the chance to learn new things and keep honing your abilities. A happier, more engaged, and high-performing workforce will result from your efforts.</w:t>
      </w:r>
      <w:r w:rsidR="00F3036A">
        <w:t xml:space="preserve"> </w:t>
      </w:r>
      <w:r w:rsidR="00F3036A" w:rsidRPr="00F3036A">
        <w:t xml:space="preserve">(Workplace from Meta, </w:t>
      </w:r>
      <w:r w:rsidR="00F3036A">
        <w:t>2023</w:t>
      </w:r>
      <w:r w:rsidR="00F3036A" w:rsidRPr="00F3036A">
        <w:t>)</w:t>
      </w:r>
    </w:p>
    <w:p w14:paraId="33F91BDE" w14:textId="1E68A866" w:rsidR="00240CE1" w:rsidRDefault="00240CE1" w:rsidP="00240CE1">
      <w:pPr>
        <w:pStyle w:val="Heading2"/>
      </w:pPr>
      <w:bookmarkStart w:id="7" w:name="_Toc139566125"/>
      <w:r>
        <w:t>2.5 Development plan for enhancing emotional intelligence skills</w:t>
      </w:r>
      <w:bookmarkEnd w:id="7"/>
    </w:p>
    <w:p w14:paraId="30BA050A" w14:textId="35A91E38" w:rsidR="00905B55" w:rsidRDefault="00905B55" w:rsidP="00240CE1">
      <w:pPr>
        <w:pStyle w:val="NoSpacing"/>
      </w:pPr>
      <w:r>
        <w:t>1. Self-reflection and assessment:</w:t>
      </w:r>
      <w:r>
        <w:br/>
        <w:t>-Consider how emotionally intelligent you are right now and where you can get better.</w:t>
      </w:r>
      <w:r>
        <w:br/>
        <w:t>-Evaluate your abilities in communication, empathy, conflict resolution, and understanding and controlling emotions.</w:t>
      </w:r>
      <w:r>
        <w:br/>
      </w:r>
    </w:p>
    <w:p w14:paraId="2B38B187" w14:textId="28B8A36C" w:rsidR="00905B55" w:rsidRDefault="00905B55" w:rsidP="00905B55">
      <w:r>
        <w:t>2. Self-awareness:</w:t>
      </w:r>
      <w:r>
        <w:br/>
        <w:t>-To improve self-awareness, use mindfulness techniques like journaling or meditation.</w:t>
      </w:r>
      <w:r>
        <w:br/>
        <w:t>-Be mindful of your feelings, triggers, and responses in diverse contexts.</w:t>
      </w:r>
      <w:r>
        <w:br/>
        <w:t>-Ask for input from mentors or trustworthy coworkers to learn about your blind spots.</w:t>
      </w:r>
      <w:r>
        <w:br/>
      </w:r>
      <w:r>
        <w:br/>
        <w:t xml:space="preserve">3. Empathy development: </w:t>
      </w:r>
      <w:r>
        <w:br/>
        <w:t>-Develop your active listening abilities to comprehend the thoughts and feelings of others.</w:t>
      </w:r>
      <w:r>
        <w:br/>
        <w:t xml:space="preserve">-Exercises that require perspective-taking will improve your capacity to understand various points of </w:t>
      </w:r>
      <w:r>
        <w:lastRenderedPageBreak/>
        <w:t>view.</w:t>
      </w:r>
      <w:r>
        <w:br/>
        <w:t>-To gain a deeper knowledge of other people's perspectives, attend seminars or workshops on empathy.</w:t>
      </w:r>
    </w:p>
    <w:p w14:paraId="4F645B34" w14:textId="5C9AB28E" w:rsidR="00905B55" w:rsidRDefault="00240CE1" w:rsidP="00905B55">
      <w:r>
        <w:t>4. Emotional</w:t>
      </w:r>
      <w:r w:rsidR="00905B55">
        <w:t xml:space="preserve"> regulation:</w:t>
      </w:r>
      <w:r w:rsidR="00905B55">
        <w:br/>
        <w:t>-Determine your own particular stressors and create efficient coping mechanisms.</w:t>
      </w:r>
      <w:r w:rsidR="00905B55">
        <w:br/>
        <w:t>-To build emotional equilibrium, try relaxing exercises like deep breathing or mindfulness meditation.</w:t>
      </w:r>
      <w:r w:rsidR="00905B55">
        <w:br/>
        <w:t>-To develop techniques for controlling and regulating your emotions, ask for assistance from mentors or coaches.</w:t>
      </w:r>
      <w:r w:rsidR="00905B55">
        <w:br/>
      </w:r>
      <w:r w:rsidR="00905B55">
        <w:br/>
        <w:t>5. Communication skills:</w:t>
      </w:r>
      <w:r w:rsidR="00905B55">
        <w:br/>
        <w:t>-Attend workshops or classes to develop your verbal and nonverbal communication abilities.</w:t>
      </w:r>
      <w:r w:rsidR="00905B55">
        <w:br/>
        <w:t>-Engage in active listening, keep your body language open, and communicate empathically with others.</w:t>
      </w:r>
      <w:r w:rsidR="00905B55">
        <w:br/>
        <w:t>-To assess the success of your communications and make the required changes, get the team's input.</w:t>
      </w:r>
      <w:r w:rsidR="00905B55">
        <w:br/>
      </w:r>
      <w:r w:rsidR="00905B55">
        <w:br/>
        <w:t>6. Conflict resolution:</w:t>
      </w:r>
      <w:r w:rsidR="00905B55">
        <w:br/>
        <w:t>-Attend training sessions or workshops to hone your dispute resolution abilities.</w:t>
      </w:r>
      <w:r w:rsidR="00905B55">
        <w:br/>
        <w:t>-Study several methods for resolving disputes and practise using them in hypothetical or actual situations.</w:t>
      </w:r>
      <w:r w:rsidR="00905B55">
        <w:br/>
        <w:t>-Consult with mentors or coworkers who have handled conflict resolution situations before to improve your methods.</w:t>
      </w:r>
      <w:r w:rsidR="00905B55">
        <w:br/>
      </w:r>
      <w:r w:rsidR="00905B55">
        <w:br/>
        <w:t>7. Foster a positive work culture:</w:t>
      </w:r>
      <w:r w:rsidR="00905B55">
        <w:br/>
        <w:t>-Set a good example by encouraging self-care, a healthy work-life balance, and conscientious behaviour.</w:t>
      </w:r>
      <w:r w:rsidR="00905B55">
        <w:br/>
        <w:t>-Encourage open dialogue and provide venues for team members to express their ideas and worries.</w:t>
      </w:r>
      <w:r w:rsidR="00905B55">
        <w:br/>
        <w:t>-Create a helpful and inclusive work atmosphere by giving regular feedback, acknowledgment, and encouragement.</w:t>
      </w:r>
    </w:p>
    <w:p w14:paraId="06BE05AB" w14:textId="08965F5B" w:rsidR="00905B55" w:rsidRDefault="00905B55" w:rsidP="00905B55">
      <w:r>
        <w:br/>
        <w:t>8. Continued learning and growth:</w:t>
      </w:r>
      <w:r>
        <w:br/>
        <w:t>-Read books, travel to conferences, or take part in webinars on emotional intelligence to continue your professional development.</w:t>
      </w:r>
      <w:r>
        <w:br/>
        <w:t>-Look for ways to put your emotional intelligence talents to use in practical work settings.</w:t>
      </w:r>
      <w:r>
        <w:br/>
        <w:t>-Ask your team members for comments, and aggressively incorporate their suggestions into your development process.</w:t>
      </w:r>
    </w:p>
    <w:p w14:paraId="4E42300F" w14:textId="35C0E2F4" w:rsidR="00F3036A" w:rsidRDefault="00905B55" w:rsidP="00905B55">
      <w:r>
        <w:t xml:space="preserve">9. Regular self-assessment: </w:t>
      </w:r>
      <w:r>
        <w:br/>
        <w:t>-Evaluate your development and your emotional intelligence growth on a regular basis.</w:t>
      </w:r>
      <w:r>
        <w:br/>
        <w:t>-To further strengthen your talents, revise your growth plan as necessary and establish new objectives.</w:t>
      </w:r>
      <w:r>
        <w:br/>
        <w:t>-Celebrate progress along the road to keep yourself motivated.</w:t>
      </w:r>
    </w:p>
    <w:p w14:paraId="4EB43668" w14:textId="77777777" w:rsidR="00F3036A" w:rsidRDefault="00F3036A" w:rsidP="00905B55"/>
    <w:p w14:paraId="679FF1C4" w14:textId="38C4AECE" w:rsidR="00905B55" w:rsidRDefault="00240CE1" w:rsidP="00F3036A">
      <w:pPr>
        <w:pStyle w:val="Heading1"/>
      </w:pPr>
      <w:bookmarkStart w:id="8" w:name="_Toc139566126"/>
      <w:r>
        <w:lastRenderedPageBreak/>
        <w:t>3</w:t>
      </w:r>
      <w:r w:rsidR="00905B55">
        <w:t>.0 Conclusion</w:t>
      </w:r>
      <w:bookmarkEnd w:id="8"/>
    </w:p>
    <w:p w14:paraId="35C8685D" w14:textId="792BBA6F" w:rsidR="00240CE1" w:rsidRDefault="007C6069" w:rsidP="00240CE1">
      <w:r>
        <w:t xml:space="preserve"> </w:t>
      </w:r>
      <w:r>
        <w:tab/>
        <w:t>Promoting employee wellbeing and improving performance at work both depend heavily on emotional intelligence. Strong emotional intelligence skills enable managers to recognise and successfully address the needs and emotions of their team members. Managers may build a welcoming workplace that promotes employee health through developing empathy, self-awareness, emotional control, effective communication, and conflict resolution skills.</w:t>
      </w:r>
    </w:p>
    <w:p w14:paraId="317669E1" w14:textId="77777777" w:rsidR="00240CE1" w:rsidRDefault="007C6069" w:rsidP="00240CE1">
      <w:pPr>
        <w:ind w:firstLine="720"/>
      </w:pPr>
      <w:r>
        <w:t>Managers can identify areas for growth and create a strategy to improve their emotional intelligence abilities through self-reflection and assessment. Managers can control their responses in difficult situations by developing a deeper understanding of their own emotions and reactions. Having empathy makes it possible for managers to actively listen, comprehend viewpoints, and forge closer bonds with their team members. Managers who have good communication skills may communicate themselves empathically and clearly, which improves the workplace atmosphere. Managers that are skilled in conflict resolution may address issues constructively and find solutions that are advantageous to all parties.</w:t>
      </w:r>
    </w:p>
    <w:p w14:paraId="4D87EE1C" w14:textId="1D9C3D12" w:rsidR="000E779C" w:rsidRDefault="007C6069" w:rsidP="00240CE1">
      <w:pPr>
        <w:ind w:firstLine="720"/>
      </w:pPr>
      <w:r>
        <w:t>Additionally, supporting employee welfare and developing a positive workplace culture are interrelated. When managers put their personal wellbeing and work-life balance first, their team members are inspired to follow suit. Employee engagement and happiness are increased when a culture of open communication, appreciation, and support is established.</w:t>
      </w:r>
      <w:r>
        <w:br/>
        <w:t>The path to improving emotional intelligence requires constant learning and development. To hone their emotional intelligence abilities, managers should look for continual growth opportunities including workshops, seminars, and feedback from colleagues. Managers can keep track of their growth, recognise their successes, and establish new objectives via regular self-evaluation.</w:t>
      </w:r>
    </w:p>
    <w:p w14:paraId="73FC7836" w14:textId="725F4FDE" w:rsidR="007C6069" w:rsidRDefault="007C6069" w:rsidP="00240CE1">
      <w:pPr>
        <w:ind w:firstLine="720"/>
      </w:pPr>
      <w:r>
        <w:t>Managers can take a proactive approach to employee wellness by investing in the development of their emotional intelligence abilities, which will result in a happy and productive work environment. This therefore promotes a culture of success and fulfilment for everybody through improving individual and organisational performance.</w:t>
      </w:r>
    </w:p>
    <w:p w14:paraId="3DF65973" w14:textId="77777777" w:rsidR="00D76390" w:rsidRDefault="00D76390" w:rsidP="007C6069"/>
    <w:p w14:paraId="58693DB8" w14:textId="77777777" w:rsidR="00D76390" w:rsidRDefault="00D76390" w:rsidP="007C6069"/>
    <w:p w14:paraId="29931891" w14:textId="77777777" w:rsidR="00E1474B" w:rsidRDefault="00E1474B" w:rsidP="007C6069"/>
    <w:p w14:paraId="3A911BA6" w14:textId="77777777" w:rsidR="00E1474B" w:rsidRDefault="00E1474B" w:rsidP="007C6069"/>
    <w:p w14:paraId="50C7BE90" w14:textId="77777777" w:rsidR="00E1474B" w:rsidRDefault="00E1474B" w:rsidP="007C6069"/>
    <w:p w14:paraId="738C09CD" w14:textId="77777777" w:rsidR="00240CE1" w:rsidRDefault="00240CE1" w:rsidP="007C6069"/>
    <w:p w14:paraId="4A8D5082" w14:textId="77777777" w:rsidR="00240CE1" w:rsidRDefault="00240CE1" w:rsidP="007C6069"/>
    <w:p w14:paraId="0F947C06" w14:textId="77777777" w:rsidR="00240CE1" w:rsidRDefault="00240CE1" w:rsidP="007C6069"/>
    <w:p w14:paraId="4579331F" w14:textId="77777777" w:rsidR="000E779C" w:rsidRDefault="000E779C" w:rsidP="007C6069"/>
    <w:p w14:paraId="1C3591EF" w14:textId="12026DED" w:rsidR="00D76390" w:rsidRDefault="00D76390" w:rsidP="00F3036A">
      <w:pPr>
        <w:pStyle w:val="Heading1"/>
      </w:pPr>
      <w:bookmarkStart w:id="9" w:name="_Toc139566127"/>
      <w:r>
        <w:lastRenderedPageBreak/>
        <w:t>Reference:</w:t>
      </w:r>
      <w:bookmarkEnd w:id="9"/>
    </w:p>
    <w:p w14:paraId="691BC232" w14:textId="33F21748" w:rsidR="00C10EA8" w:rsidRPr="00C10EA8" w:rsidRDefault="00C10EA8" w:rsidP="00F3036A">
      <w:pPr>
        <w:pStyle w:val="NoSpacing"/>
      </w:pPr>
      <w:proofErr w:type="spellStart"/>
      <w:r>
        <w:t>Athal</w:t>
      </w:r>
      <w:proofErr w:type="spellEnd"/>
      <w:r>
        <w:t>, D.K. (2023). The role of empathy in effective leadership. </w:t>
      </w:r>
      <w:r>
        <w:rPr>
          <w:i/>
          <w:iCs/>
        </w:rPr>
        <w:t>The Times of India</w:t>
      </w:r>
      <w:r>
        <w:t xml:space="preserve">. Available at: </w:t>
      </w:r>
      <w:hyperlink r:id="rId6" w:history="1">
        <w:r w:rsidRPr="008232F5">
          <w:rPr>
            <w:rStyle w:val="Hyperlink"/>
          </w:rPr>
          <w:t>https://timesofindia.indiatimes.com/blogs/krishna-athal/the-role-of-empathy-in-effective-leadership/?source=app&amp;frmapp=yes</w:t>
        </w:r>
      </w:hyperlink>
      <w:r>
        <w:t xml:space="preserve">  [Accessed </w:t>
      </w:r>
      <w:r w:rsidR="006F7145">
        <w:t>25</w:t>
      </w:r>
      <w:r>
        <w:t xml:space="preserve"> Ju</w:t>
      </w:r>
      <w:r w:rsidR="006F7145">
        <w:t>n</w:t>
      </w:r>
      <w:r>
        <w:t>. 2023].</w:t>
      </w:r>
    </w:p>
    <w:p w14:paraId="640F1622" w14:textId="33D1B7F5" w:rsidR="00D76390" w:rsidRDefault="00A505CE" w:rsidP="00F3036A">
      <w:pPr>
        <w:pStyle w:val="NoSpacing"/>
      </w:pPr>
      <w:proofErr w:type="spellStart"/>
      <w:r>
        <w:t>BetterSleep</w:t>
      </w:r>
      <w:proofErr w:type="spellEnd"/>
      <w:r>
        <w:t xml:space="preserve">, (2022). </w:t>
      </w:r>
      <w:r>
        <w:rPr>
          <w:i/>
          <w:iCs/>
        </w:rPr>
        <w:t xml:space="preserve">Bringing Mindfulness to Work | </w:t>
      </w:r>
      <w:proofErr w:type="spellStart"/>
      <w:r>
        <w:rPr>
          <w:i/>
          <w:iCs/>
        </w:rPr>
        <w:t>BetterSleep</w:t>
      </w:r>
      <w:proofErr w:type="spellEnd"/>
      <w:r>
        <w:t xml:space="preserve">. Available at: </w:t>
      </w:r>
      <w:hyperlink r:id="rId7" w:history="1">
        <w:r w:rsidRPr="008232F5">
          <w:rPr>
            <w:rStyle w:val="Hyperlink"/>
          </w:rPr>
          <w:t>https://www.bettersleep.com/blog/bringing-mindfulness-to-work/</w:t>
        </w:r>
      </w:hyperlink>
      <w:r>
        <w:t xml:space="preserve">  [Accessed </w:t>
      </w:r>
      <w:r w:rsidR="006F7145">
        <w:t>23</w:t>
      </w:r>
      <w:r>
        <w:t xml:space="preserve"> Ju</w:t>
      </w:r>
      <w:r w:rsidR="006F7145">
        <w:t>n</w:t>
      </w:r>
      <w:r>
        <w:t>. 2023].</w:t>
      </w:r>
    </w:p>
    <w:p w14:paraId="4FD36330" w14:textId="7E3E0CD5" w:rsidR="008E6A92" w:rsidRDefault="008E6A92" w:rsidP="00F3036A">
      <w:pPr>
        <w:pStyle w:val="NoSpacing"/>
      </w:pPr>
      <w:r>
        <w:t>Betz, M. (2022). </w:t>
      </w:r>
      <w:r>
        <w:rPr>
          <w:i/>
          <w:iCs/>
        </w:rPr>
        <w:t>What is self-awareness, and why is it important?</w:t>
      </w:r>
      <w:r>
        <w:t xml:space="preserve"> www.betterup.com. Available at: </w:t>
      </w:r>
      <w:hyperlink r:id="rId8" w:history="1">
        <w:r w:rsidRPr="008232F5">
          <w:rPr>
            <w:rStyle w:val="Hyperlink"/>
          </w:rPr>
          <w:t>https://www.betterup.com/blog/what-is-self-awareness</w:t>
        </w:r>
      </w:hyperlink>
      <w:r>
        <w:t>.</w:t>
      </w:r>
      <w:r w:rsidR="006F7145">
        <w:t xml:space="preserve"> </w:t>
      </w:r>
      <w:r w:rsidR="006F7145">
        <w:t xml:space="preserve">[Accessed at: </w:t>
      </w:r>
      <w:r w:rsidR="006F7145">
        <w:t>23</w:t>
      </w:r>
      <w:r w:rsidR="006F7145">
        <w:t xml:space="preserve"> Jun. 2023]</w:t>
      </w:r>
    </w:p>
    <w:p w14:paraId="440818AC" w14:textId="2710A7D3" w:rsidR="008E6A92" w:rsidRDefault="008E6A92" w:rsidP="00F3036A">
      <w:pPr>
        <w:pStyle w:val="NoSpacing"/>
      </w:pPr>
      <w:r>
        <w:t>Birt, J. (2019). </w:t>
      </w:r>
      <w:r>
        <w:rPr>
          <w:i/>
          <w:iCs/>
        </w:rPr>
        <w:t>The Importance of Emotional Intelligence in the Workplace</w:t>
      </w:r>
      <w:r>
        <w:t xml:space="preserve">. Indeed Career Guide. Available at: </w:t>
      </w:r>
      <w:hyperlink r:id="rId9" w:history="1">
        <w:r w:rsidRPr="008232F5">
          <w:rPr>
            <w:rStyle w:val="Hyperlink"/>
          </w:rPr>
          <w:t>https://www.indeed.com/career-advice/career-development/emotional-intelligence-importance</w:t>
        </w:r>
      </w:hyperlink>
      <w:r>
        <w:t>.</w:t>
      </w:r>
      <w:r w:rsidR="006F7145">
        <w:t xml:space="preserve"> </w:t>
      </w:r>
      <w:r w:rsidR="006F7145">
        <w:t xml:space="preserve">[Accessed at: </w:t>
      </w:r>
      <w:r w:rsidR="006F7145">
        <w:t>23</w:t>
      </w:r>
      <w:r w:rsidR="006F7145">
        <w:t xml:space="preserve"> Jun. 2023]</w:t>
      </w:r>
    </w:p>
    <w:p w14:paraId="52EC906C" w14:textId="6B15F6AD" w:rsidR="00D76390" w:rsidRDefault="00D76390" w:rsidP="00F3036A">
      <w:pPr>
        <w:pStyle w:val="NoSpacing"/>
      </w:pPr>
      <w:proofErr w:type="spellStart"/>
      <w:r>
        <w:t>Centers</w:t>
      </w:r>
      <w:proofErr w:type="spellEnd"/>
      <w:r>
        <w:t xml:space="preserve"> for Disease Control and Prevention (2018). </w:t>
      </w:r>
      <w:r>
        <w:rPr>
          <w:i/>
          <w:iCs/>
        </w:rPr>
        <w:t>Well-Being Concepts</w:t>
      </w:r>
      <w:r>
        <w:t xml:space="preserve">. </w:t>
      </w:r>
      <w:proofErr w:type="spellStart"/>
      <w:r>
        <w:t>Centers</w:t>
      </w:r>
      <w:proofErr w:type="spellEnd"/>
      <w:r>
        <w:t xml:space="preserve"> for Disease Control and Prevention. Available at: </w:t>
      </w:r>
      <w:hyperlink r:id="rId10" w:history="1">
        <w:r w:rsidRPr="000C4799">
          <w:rPr>
            <w:rStyle w:val="Hyperlink"/>
          </w:rPr>
          <w:t>https://www.cdc.gov/hrqol/wellbeing.htm</w:t>
        </w:r>
      </w:hyperlink>
      <w:r>
        <w:t xml:space="preserve">. </w:t>
      </w:r>
      <w:r w:rsidR="006F7145">
        <w:t>[Accessed at: 15 Jun. 2023]</w:t>
      </w:r>
    </w:p>
    <w:p w14:paraId="523B3BC2" w14:textId="24AE8C9B" w:rsidR="00BA5623" w:rsidRDefault="00BA5623" w:rsidP="00F3036A">
      <w:pPr>
        <w:pStyle w:val="NoSpacing"/>
      </w:pPr>
      <w:r>
        <w:t>Channell, M. (2023). </w:t>
      </w:r>
      <w:r>
        <w:rPr>
          <w:i/>
          <w:iCs/>
        </w:rPr>
        <w:t>How to Apply Emotional Intelligence to Conflict Resolution in the Workplace</w:t>
      </w:r>
      <w:r>
        <w:t xml:space="preserve">. TSW Training. Available at: </w:t>
      </w:r>
      <w:hyperlink r:id="rId11" w:history="1">
        <w:r w:rsidRPr="008232F5">
          <w:rPr>
            <w:rStyle w:val="Hyperlink"/>
          </w:rPr>
          <w:t>https://www.tsw.co.uk/blog/leadership-and-management/emotional-intelligence-for-conflict-resolution/</w:t>
        </w:r>
      </w:hyperlink>
      <w:r>
        <w:t xml:space="preserve">. </w:t>
      </w:r>
      <w:r w:rsidR="006F7145">
        <w:t xml:space="preserve">[Accessed at: </w:t>
      </w:r>
      <w:r w:rsidR="006F7145">
        <w:t>20</w:t>
      </w:r>
      <w:r w:rsidR="006F7145">
        <w:t xml:space="preserve"> Jun. 2023]</w:t>
      </w:r>
    </w:p>
    <w:p w14:paraId="07437891" w14:textId="5C49F4C0" w:rsidR="00FA1015" w:rsidRPr="00F3036A" w:rsidRDefault="00FA1015" w:rsidP="00F3036A">
      <w:pPr>
        <w:pStyle w:val="NoSpacing"/>
      </w:pPr>
      <w:r>
        <w:t>Chowdhury, M.R. (2019). </w:t>
      </w:r>
      <w:r>
        <w:rPr>
          <w:i/>
          <w:iCs/>
        </w:rPr>
        <w:t>Compassion at Work: Using Compassionate Leadership in the Workplace</w:t>
      </w:r>
      <w:r>
        <w:t xml:space="preserve">. PositivePsychology.com. Available at: </w:t>
      </w:r>
      <w:hyperlink r:id="rId12" w:history="1">
        <w:r w:rsidRPr="008232F5">
          <w:rPr>
            <w:rStyle w:val="Hyperlink"/>
          </w:rPr>
          <w:t>https://positivepsychology.com/compassion-at-work-leadership/</w:t>
        </w:r>
      </w:hyperlink>
      <w:r>
        <w:t xml:space="preserve">. </w:t>
      </w:r>
      <w:r w:rsidR="006F7145">
        <w:t>[Accessed at: 1</w:t>
      </w:r>
      <w:r w:rsidR="006F7145">
        <w:t>7</w:t>
      </w:r>
      <w:r w:rsidR="006F7145">
        <w:t xml:space="preserve"> Jun. 2023]</w:t>
      </w:r>
    </w:p>
    <w:p w14:paraId="78030751" w14:textId="2DDF3698" w:rsidR="00A505CE" w:rsidRDefault="00D76390" w:rsidP="00F3036A">
      <w:pPr>
        <w:pStyle w:val="NoSpacing"/>
      </w:pPr>
      <w:r>
        <w:t>CIPD (2022). </w:t>
      </w:r>
      <w:r>
        <w:rPr>
          <w:i/>
          <w:iCs/>
        </w:rPr>
        <w:t>CIPD | On this page</w:t>
      </w:r>
      <w:r>
        <w:t xml:space="preserve">. CIPD. Available at: </w:t>
      </w:r>
      <w:hyperlink r:id="rId13" w:history="1">
        <w:r w:rsidRPr="000C4799">
          <w:rPr>
            <w:rStyle w:val="Hyperlink"/>
          </w:rPr>
          <w:t>https://www.cipd.org/en/knowledge/factsheets/well-being-factsheet/</w:t>
        </w:r>
      </w:hyperlink>
      <w:r>
        <w:t xml:space="preserve">. </w:t>
      </w:r>
      <w:r w:rsidR="006F7145">
        <w:t>[Accessed at: 15 Jun. 2023]</w:t>
      </w:r>
    </w:p>
    <w:p w14:paraId="3E90FA1C" w14:textId="4C4EC50A" w:rsidR="00E1474B" w:rsidRDefault="00A505CE" w:rsidP="00F3036A">
      <w:pPr>
        <w:pStyle w:val="NoSpacing"/>
      </w:pPr>
      <w:r>
        <w:t>CIPD (2022). </w:t>
      </w:r>
      <w:r>
        <w:rPr>
          <w:i/>
          <w:iCs/>
        </w:rPr>
        <w:t>CIPD | Employer Branding | Factsheets</w:t>
      </w:r>
      <w:r>
        <w:t xml:space="preserve">. [online] CIPD. Available at: </w:t>
      </w:r>
      <w:hyperlink r:id="rId14" w:history="1">
        <w:r w:rsidRPr="008232F5">
          <w:rPr>
            <w:rStyle w:val="Hyperlink"/>
          </w:rPr>
          <w:t>https://www.cipd.org/en/knowledge/factsheets/recruitment-brand-factsheet/</w:t>
        </w:r>
      </w:hyperlink>
      <w:r>
        <w:t xml:space="preserve">. </w:t>
      </w:r>
      <w:r w:rsidR="006F7145">
        <w:t xml:space="preserve">[Accessed at: </w:t>
      </w:r>
      <w:r w:rsidR="006F7145">
        <w:t>23</w:t>
      </w:r>
      <w:r w:rsidR="006F7145">
        <w:t xml:space="preserve"> Jun. 2023]</w:t>
      </w:r>
    </w:p>
    <w:p w14:paraId="7C4CEF03" w14:textId="29C54FD0" w:rsidR="00E1474B" w:rsidRDefault="00E1474B" w:rsidP="00F3036A">
      <w:pPr>
        <w:pStyle w:val="NoSpacing"/>
      </w:pPr>
      <w:r>
        <w:t>Cocchi, R (2022). </w:t>
      </w:r>
      <w:r>
        <w:rPr>
          <w:i/>
          <w:iCs/>
        </w:rPr>
        <w:t>Employee wellness: absenteeism, presenteeism &amp; productivity</w:t>
      </w:r>
      <w:r>
        <w:t xml:space="preserve">. Available at: </w:t>
      </w:r>
      <w:hyperlink r:id="rId15" w:history="1">
        <w:r w:rsidRPr="000C4799">
          <w:rPr>
            <w:rStyle w:val="Hyperlink"/>
          </w:rPr>
          <w:t>https://www.hrmorning.com/articles/employee-wellness-presenteeism/</w:t>
        </w:r>
      </w:hyperlink>
      <w:r>
        <w:t>.</w:t>
      </w:r>
      <w:r w:rsidR="006F7145">
        <w:t xml:space="preserve"> </w:t>
      </w:r>
      <w:r w:rsidR="006F7145">
        <w:t>[Accessed at: 1</w:t>
      </w:r>
      <w:r w:rsidR="006F7145">
        <w:t>6</w:t>
      </w:r>
      <w:r w:rsidR="006F7145">
        <w:t xml:space="preserve"> Jun. 2023]</w:t>
      </w:r>
    </w:p>
    <w:p w14:paraId="0FC38702" w14:textId="28F42B92" w:rsidR="00E1474B" w:rsidRDefault="00E1474B" w:rsidP="00F3036A">
      <w:pPr>
        <w:pStyle w:val="NoSpacing"/>
      </w:pPr>
      <w:r>
        <w:rPr>
          <w:rFonts w:ascii="Times New Roman" w:hAnsi="Times New Roman" w:cs="Times New Roman"/>
        </w:rPr>
        <w:t>‌</w:t>
      </w:r>
      <w:r>
        <w:t>Harbour, S. (2018).</w:t>
      </w:r>
      <w:r>
        <w:rPr>
          <w:rFonts w:ascii="Palatino Linotype" w:hAnsi="Palatino Linotype" w:cs="Palatino Linotype"/>
        </w:rPr>
        <w:t> </w:t>
      </w:r>
      <w:r>
        <w:rPr>
          <w:i/>
          <w:iCs/>
        </w:rPr>
        <w:t>Workplace Wellness Programs Linked to Increased Productivity: Here’s Why</w:t>
      </w:r>
      <w:r>
        <w:t xml:space="preserve">. Available at: </w:t>
      </w:r>
      <w:hyperlink r:id="rId16" w:history="1">
        <w:r w:rsidRPr="000C4799">
          <w:rPr>
            <w:rStyle w:val="Hyperlink"/>
          </w:rPr>
          <w:t>https://www.zenefits.com/workest/workplace-wellness-programs-linked-increased-productivity/</w:t>
        </w:r>
      </w:hyperlink>
      <w:r>
        <w:t>.</w:t>
      </w:r>
      <w:r w:rsidR="006F7145">
        <w:t xml:space="preserve"> </w:t>
      </w:r>
      <w:r w:rsidR="006F7145">
        <w:t>[Accessed at: 1</w:t>
      </w:r>
      <w:r w:rsidR="006F7145">
        <w:t>6</w:t>
      </w:r>
      <w:r w:rsidR="006F7145">
        <w:t xml:space="preserve"> Jun. 2023]</w:t>
      </w:r>
    </w:p>
    <w:p w14:paraId="38F2AC5D" w14:textId="357862DF" w:rsidR="00514E03" w:rsidRDefault="00514E03" w:rsidP="00F3036A">
      <w:pPr>
        <w:pStyle w:val="NoSpacing"/>
      </w:pPr>
      <w:r>
        <w:t>Indeed Career Guide. (</w:t>
      </w:r>
      <w:r w:rsidR="006F7145">
        <w:t>2023</w:t>
      </w:r>
      <w:r>
        <w:t>). </w:t>
      </w:r>
      <w:r>
        <w:rPr>
          <w:i/>
          <w:iCs/>
        </w:rPr>
        <w:t>What Are Conflict Resolution Skills? Definition and Examples</w:t>
      </w:r>
      <w:r>
        <w:t xml:space="preserve">. Available at: </w:t>
      </w:r>
      <w:hyperlink r:id="rId17" w:history="1">
        <w:r w:rsidRPr="008F4C51">
          <w:rPr>
            <w:rStyle w:val="Hyperlink"/>
          </w:rPr>
          <w:t>https://uk.indeed.com/career-advice/career-development/conflict-resolution-skills</w:t>
        </w:r>
      </w:hyperlink>
      <w:r>
        <w:t xml:space="preserve">. </w:t>
      </w:r>
      <w:r w:rsidR="006F7145">
        <w:t xml:space="preserve"> </w:t>
      </w:r>
      <w:r w:rsidR="006F7145">
        <w:t xml:space="preserve">[Accessed at: </w:t>
      </w:r>
      <w:r w:rsidR="006F7145">
        <w:t xml:space="preserve">25 </w:t>
      </w:r>
      <w:r w:rsidR="006F7145">
        <w:t>Jun. 2023]</w:t>
      </w:r>
    </w:p>
    <w:p w14:paraId="34DA6948" w14:textId="18EBCE71" w:rsidR="00AF692C" w:rsidRDefault="00AF692C" w:rsidP="00F3036A">
      <w:pPr>
        <w:pStyle w:val="NoSpacing"/>
      </w:pPr>
      <w:r>
        <w:t>Indeed Editorial Team (2021). </w:t>
      </w:r>
      <w:r>
        <w:rPr>
          <w:i/>
          <w:iCs/>
        </w:rPr>
        <w:t>Interpersonal Skills: Definitions and Examples</w:t>
      </w:r>
      <w:r>
        <w:t xml:space="preserve">. Indeed Career Guide. Available at: </w:t>
      </w:r>
      <w:hyperlink r:id="rId18" w:history="1">
        <w:r w:rsidRPr="008232F5">
          <w:rPr>
            <w:rStyle w:val="Hyperlink"/>
          </w:rPr>
          <w:t>https://uk.indeed.com/career-advice/cvs-cover-letters/interpersonal-skills</w:t>
        </w:r>
      </w:hyperlink>
      <w:r>
        <w:t xml:space="preserve">. </w:t>
      </w:r>
      <w:r w:rsidR="006F7145">
        <w:t xml:space="preserve">[Accessed at: </w:t>
      </w:r>
      <w:r w:rsidR="006F7145">
        <w:t>20</w:t>
      </w:r>
      <w:r w:rsidR="006F7145">
        <w:t xml:space="preserve"> Jun. 2023]</w:t>
      </w:r>
    </w:p>
    <w:p w14:paraId="3FE7E1F1" w14:textId="32C2768B" w:rsidR="008517D3" w:rsidRDefault="008517D3" w:rsidP="00F3036A">
      <w:pPr>
        <w:pStyle w:val="NoSpacing"/>
      </w:pPr>
      <w:r>
        <w:t>Lee, C., Li, Y., Yeh, W. and Yu, Z. (2022). The Effects of Leader Emotional Intelligence, Leadership Styles, Organizational Commitment, and Trust on Job Performance in the Real Estate Brokerage Industry. </w:t>
      </w:r>
      <w:r>
        <w:rPr>
          <w:i/>
          <w:iCs/>
        </w:rPr>
        <w:t>Frontiers in Psychology</w:t>
      </w:r>
      <w:r>
        <w:t xml:space="preserve">, 13. </w:t>
      </w:r>
      <w:proofErr w:type="spellStart"/>
      <w:r>
        <w:t>doi:https</w:t>
      </w:r>
      <w:proofErr w:type="spellEnd"/>
      <w:r>
        <w:t>://doi.org/10.3389/fpsyg.2022.881725.</w:t>
      </w:r>
      <w:r w:rsidR="006F7145">
        <w:t xml:space="preserve"> </w:t>
      </w:r>
      <w:r w:rsidR="006F7145">
        <w:t xml:space="preserve">[Accessed at: </w:t>
      </w:r>
      <w:r w:rsidR="006F7145">
        <w:t>20</w:t>
      </w:r>
      <w:r w:rsidR="006F7145">
        <w:t xml:space="preserve"> Jun. 2023]</w:t>
      </w:r>
    </w:p>
    <w:p w14:paraId="332892E1" w14:textId="28C44E69" w:rsidR="00BA5623" w:rsidRPr="00F3036A" w:rsidRDefault="00BA5623" w:rsidP="00F3036A">
      <w:pPr>
        <w:pStyle w:val="NoSpacing"/>
      </w:pPr>
      <w:r>
        <w:t xml:space="preserve">LinkedIn, (2023). </w:t>
      </w:r>
      <w:r>
        <w:rPr>
          <w:i/>
          <w:iCs/>
        </w:rPr>
        <w:t>The Importance of Work-life Balance for Employee Well-being</w:t>
      </w:r>
      <w:r>
        <w:t xml:space="preserve">. Available at: </w:t>
      </w:r>
      <w:hyperlink r:id="rId19" w:history="1">
        <w:r w:rsidRPr="008232F5">
          <w:rPr>
            <w:rStyle w:val="Hyperlink"/>
          </w:rPr>
          <w:t>https://www.linkedin.com/pulse/importance-work-life-balance-employee-well-being-business-umbrella/</w:t>
        </w:r>
      </w:hyperlink>
      <w:r>
        <w:t xml:space="preserve">. </w:t>
      </w:r>
      <w:r w:rsidR="006F7145">
        <w:t xml:space="preserve">[Accessed at: </w:t>
      </w:r>
      <w:r w:rsidR="006F7145">
        <w:t>22</w:t>
      </w:r>
      <w:r w:rsidR="006F7145">
        <w:t xml:space="preserve"> Jun. 2023]</w:t>
      </w:r>
    </w:p>
    <w:p w14:paraId="77F0D7E7" w14:textId="23A9019B" w:rsidR="00A505CE" w:rsidRDefault="00AF692C" w:rsidP="00F3036A">
      <w:pPr>
        <w:pStyle w:val="NoSpacing"/>
      </w:pPr>
      <w:r>
        <w:t>Lorna (2023). </w:t>
      </w:r>
      <w:r>
        <w:rPr>
          <w:i/>
          <w:iCs/>
        </w:rPr>
        <w:t>7 Management skills every manager needs in 2023</w:t>
      </w:r>
      <w:r>
        <w:t xml:space="preserve">. The virtual training team. Available at: </w:t>
      </w:r>
      <w:hyperlink r:id="rId20" w:history="1">
        <w:r w:rsidRPr="008232F5">
          <w:rPr>
            <w:rStyle w:val="Hyperlink"/>
          </w:rPr>
          <w:t>https://www.thevirtualtrainingteam.com/what-we-think/7-management-skills-every-manager-needs-in-2023/</w:t>
        </w:r>
      </w:hyperlink>
      <w:r>
        <w:t xml:space="preserve">  [Accessed </w:t>
      </w:r>
      <w:r w:rsidR="006F7145">
        <w:t>17</w:t>
      </w:r>
      <w:r>
        <w:t xml:space="preserve"> Ju</w:t>
      </w:r>
      <w:r w:rsidR="006F7145">
        <w:t>n</w:t>
      </w:r>
      <w:r>
        <w:t>. 2023].</w:t>
      </w:r>
    </w:p>
    <w:p w14:paraId="10DD43E0" w14:textId="74F812DF" w:rsidR="008E6A92" w:rsidRDefault="008E6A92" w:rsidP="00F3036A">
      <w:pPr>
        <w:pStyle w:val="NoSpacing"/>
      </w:pPr>
      <w:r>
        <w:lastRenderedPageBreak/>
        <w:t>Mesh, J. (2020). </w:t>
      </w:r>
      <w:r>
        <w:rPr>
          <w:i/>
          <w:iCs/>
        </w:rPr>
        <w:t>5 Ways Leaders Can Offer Encouragement And Emotional Support On A Remote Team</w:t>
      </w:r>
      <w:r>
        <w:t xml:space="preserve">. blog.trello.com. Available at: </w:t>
      </w:r>
      <w:hyperlink r:id="rId21" w:history="1">
        <w:r w:rsidRPr="008232F5">
          <w:rPr>
            <w:rStyle w:val="Hyperlink"/>
          </w:rPr>
          <w:t>https://blog.trello.com/leaders-offer-encouragement-support-on-remote-teams</w:t>
        </w:r>
      </w:hyperlink>
      <w:r>
        <w:t>.</w:t>
      </w:r>
      <w:r w:rsidR="006F7145">
        <w:t xml:space="preserve"> </w:t>
      </w:r>
      <w:r w:rsidR="006F7145">
        <w:t xml:space="preserve">[Accessed at: </w:t>
      </w:r>
      <w:r w:rsidR="006F7145">
        <w:t>22</w:t>
      </w:r>
      <w:r w:rsidR="006F7145">
        <w:t xml:space="preserve"> Jun. 2023]</w:t>
      </w:r>
    </w:p>
    <w:p w14:paraId="06B404B0" w14:textId="3C5C8FD3" w:rsidR="008A5CCB" w:rsidRDefault="008A5CCB" w:rsidP="00F3036A">
      <w:pPr>
        <w:pStyle w:val="NoSpacing"/>
      </w:pPr>
      <w:r>
        <w:t>Mindful Staff (2021). </w:t>
      </w:r>
      <w:r>
        <w:rPr>
          <w:i/>
          <w:iCs/>
        </w:rPr>
        <w:t>How to Manage Stress with Mindfulness and Meditation</w:t>
      </w:r>
      <w:r>
        <w:t xml:space="preserve">. Mindful. Available at: </w:t>
      </w:r>
      <w:hyperlink r:id="rId22" w:history="1">
        <w:r w:rsidRPr="008F4C51">
          <w:rPr>
            <w:rStyle w:val="Hyperlink"/>
          </w:rPr>
          <w:t>https://www.mindful.org/how-to-manage-stress-with-mindfulness-and-meditation/</w:t>
        </w:r>
      </w:hyperlink>
      <w:r>
        <w:t xml:space="preserve">. </w:t>
      </w:r>
      <w:r w:rsidR="006F7145">
        <w:t xml:space="preserve">[Accessed at: </w:t>
      </w:r>
      <w:r w:rsidR="006F7145">
        <w:t>22</w:t>
      </w:r>
      <w:r w:rsidR="006F7145">
        <w:t xml:space="preserve"> Jun. 2023]</w:t>
      </w:r>
    </w:p>
    <w:p w14:paraId="0B52BE34" w14:textId="3D5C142E" w:rsidR="00514E03" w:rsidRDefault="00514E03" w:rsidP="00F3036A">
      <w:pPr>
        <w:pStyle w:val="NoSpacing"/>
      </w:pPr>
      <w:r>
        <w:t>Robinson, L., Segal, J. and Smith, M. (2023). </w:t>
      </w:r>
      <w:r>
        <w:rPr>
          <w:i/>
          <w:iCs/>
        </w:rPr>
        <w:t>Effective communication</w:t>
      </w:r>
      <w:r>
        <w:t xml:space="preserve">.  Help Guide. Available at: </w:t>
      </w:r>
      <w:hyperlink r:id="rId23" w:history="1">
        <w:r w:rsidRPr="008F4C51">
          <w:rPr>
            <w:rStyle w:val="Hyperlink"/>
          </w:rPr>
          <w:t>https://www.helpguide.org/articles/relationships-communication/effective-communication.htm</w:t>
        </w:r>
      </w:hyperlink>
      <w:r>
        <w:t xml:space="preserve">. </w:t>
      </w:r>
      <w:r w:rsidR="006F7145">
        <w:t xml:space="preserve">[Accessed at: </w:t>
      </w:r>
      <w:r w:rsidR="006F7145">
        <w:t>23</w:t>
      </w:r>
      <w:r w:rsidR="006F7145">
        <w:t xml:space="preserve"> Jun. 2023]</w:t>
      </w:r>
    </w:p>
    <w:p w14:paraId="2A8D5D21" w14:textId="7A9F891A" w:rsidR="00FA1015" w:rsidRDefault="00A505CE" w:rsidP="00F3036A">
      <w:pPr>
        <w:pStyle w:val="NoSpacing"/>
      </w:pPr>
      <w:r>
        <w:t>Ruff, J. (2023). </w:t>
      </w:r>
      <w:r>
        <w:rPr>
          <w:i/>
          <w:iCs/>
        </w:rPr>
        <w:t>The Importance of Emotional Intelligence in Leadership - Changing Point Blog</w:t>
      </w:r>
      <w:r>
        <w:t xml:space="preserve">. Available at: </w:t>
      </w:r>
      <w:hyperlink r:id="rId24" w:history="1">
        <w:r w:rsidRPr="008232F5">
          <w:rPr>
            <w:rStyle w:val="Hyperlink"/>
          </w:rPr>
          <w:t>https://changing-point.com/the-importance-of-emotional-intelligence-in-leadership/</w:t>
        </w:r>
      </w:hyperlink>
      <w:r>
        <w:t xml:space="preserve">. </w:t>
      </w:r>
      <w:r w:rsidR="006F7145">
        <w:t xml:space="preserve">[Accessed at: </w:t>
      </w:r>
      <w:r w:rsidR="006F7145">
        <w:t>21</w:t>
      </w:r>
      <w:r w:rsidR="006F7145">
        <w:t xml:space="preserve"> Jun. 2023]</w:t>
      </w:r>
    </w:p>
    <w:p w14:paraId="328C25BB" w14:textId="34A3C54D" w:rsidR="008A5CCB" w:rsidRDefault="008A5CCB" w:rsidP="00F3036A">
      <w:pPr>
        <w:pStyle w:val="NoSpacing"/>
      </w:pPr>
      <w:r>
        <w:t>Ryba, K. (2021). </w:t>
      </w:r>
      <w:r>
        <w:rPr>
          <w:i/>
          <w:iCs/>
        </w:rPr>
        <w:t>What is Employee Engagement? [Definition]</w:t>
      </w:r>
      <w:r>
        <w:t xml:space="preserve">. www.quantumworkplace.com. Available at: </w:t>
      </w:r>
      <w:hyperlink r:id="rId25" w:history="1">
        <w:r w:rsidRPr="008F4C51">
          <w:rPr>
            <w:rStyle w:val="Hyperlink"/>
          </w:rPr>
          <w:t>https://www.quantumworkplace.com/future-of-work/what-is-employee-engagement-definition</w:t>
        </w:r>
      </w:hyperlink>
      <w:r>
        <w:t xml:space="preserve">. </w:t>
      </w:r>
      <w:r w:rsidR="006F7145">
        <w:t xml:space="preserve">[Accessed at: </w:t>
      </w:r>
      <w:r w:rsidR="006F7145">
        <w:t>21</w:t>
      </w:r>
      <w:r w:rsidR="006F7145">
        <w:t xml:space="preserve"> Jun. 2023]</w:t>
      </w:r>
    </w:p>
    <w:p w14:paraId="0B805B99" w14:textId="6E677CBF" w:rsidR="00A505CE" w:rsidRDefault="00FA1015" w:rsidP="00F3036A">
      <w:pPr>
        <w:pStyle w:val="NoSpacing"/>
      </w:pPr>
      <w:r>
        <w:t>Segal, J., Robinson, L. and Smith, M. (2019). </w:t>
      </w:r>
      <w:r>
        <w:rPr>
          <w:i/>
          <w:iCs/>
        </w:rPr>
        <w:t>Conflict Resolution Skills</w:t>
      </w:r>
      <w:r>
        <w:t xml:space="preserve">. </w:t>
      </w:r>
      <w:proofErr w:type="spellStart"/>
      <w:r>
        <w:t>HelpGuide</w:t>
      </w:r>
      <w:proofErr w:type="spellEnd"/>
      <w:r>
        <w:t xml:space="preserve">. Available at: </w:t>
      </w:r>
      <w:hyperlink r:id="rId26" w:history="1">
        <w:r w:rsidRPr="008232F5">
          <w:rPr>
            <w:rStyle w:val="Hyperlink"/>
          </w:rPr>
          <w:t>https://www.helpguide.org/articles/relationships-communication/conflict-resolution-skills.htm</w:t>
        </w:r>
      </w:hyperlink>
      <w:r>
        <w:t xml:space="preserve">. </w:t>
      </w:r>
      <w:r w:rsidR="006F7145">
        <w:t xml:space="preserve">[Accessed at: </w:t>
      </w:r>
      <w:r w:rsidR="006F7145">
        <w:t>20</w:t>
      </w:r>
      <w:r w:rsidR="006F7145">
        <w:t xml:space="preserve"> Jun. 2023]</w:t>
      </w:r>
    </w:p>
    <w:p w14:paraId="6F551821" w14:textId="4784F54E" w:rsidR="00C10EA8" w:rsidRPr="00C10EA8" w:rsidRDefault="00C10EA8" w:rsidP="00F3036A">
      <w:pPr>
        <w:pStyle w:val="NoSpacing"/>
      </w:pPr>
      <w:r>
        <w:t>Segal, J., Smith, M., Robinson, L. and Shubin, J. (2023). </w:t>
      </w:r>
      <w:r>
        <w:rPr>
          <w:i/>
          <w:iCs/>
        </w:rPr>
        <w:t>Improving Emotional Intelligence (EQ)</w:t>
      </w:r>
      <w:r>
        <w:t xml:space="preserve">. </w:t>
      </w:r>
      <w:proofErr w:type="spellStart"/>
      <w:r>
        <w:t>HelpGuide</w:t>
      </w:r>
      <w:proofErr w:type="spellEnd"/>
      <w:r>
        <w:t xml:space="preserve">. Available at: </w:t>
      </w:r>
      <w:hyperlink r:id="rId27" w:history="1">
        <w:r w:rsidRPr="008232F5">
          <w:rPr>
            <w:rStyle w:val="Hyperlink"/>
          </w:rPr>
          <w:t>https://www.helpguide.org/articles/mental-health/emotional-intelligence-eq.htm</w:t>
        </w:r>
      </w:hyperlink>
      <w:r>
        <w:t>.</w:t>
      </w:r>
      <w:r w:rsidR="006F7145">
        <w:t xml:space="preserve"> </w:t>
      </w:r>
      <w:r w:rsidR="006F7145">
        <w:t xml:space="preserve">[Accessed at: </w:t>
      </w:r>
      <w:r w:rsidR="006F7145">
        <w:t>25</w:t>
      </w:r>
      <w:r w:rsidR="006F7145">
        <w:t xml:space="preserve"> Jun. 2023]</w:t>
      </w:r>
    </w:p>
    <w:p w14:paraId="4CBD1790" w14:textId="72BB7170" w:rsidR="00BA5623" w:rsidRDefault="00BA5623" w:rsidP="00F3036A">
      <w:pPr>
        <w:pStyle w:val="NoSpacing"/>
      </w:pPr>
      <w:r>
        <w:t>Sharma, D. (2023). </w:t>
      </w:r>
      <w:r>
        <w:rPr>
          <w:i/>
          <w:iCs/>
        </w:rPr>
        <w:t xml:space="preserve">Social Intelligence: Building Strong Workplace Relationships as a Leader - </w:t>
      </w:r>
      <w:proofErr w:type="spellStart"/>
      <w:r>
        <w:rPr>
          <w:i/>
          <w:iCs/>
        </w:rPr>
        <w:t>Risely</w:t>
      </w:r>
      <w:proofErr w:type="spellEnd"/>
      <w:r>
        <w:t xml:space="preserve">. Available at: </w:t>
      </w:r>
      <w:hyperlink r:id="rId28" w:history="1">
        <w:r w:rsidRPr="008232F5">
          <w:rPr>
            <w:rStyle w:val="Hyperlink"/>
          </w:rPr>
          <w:t>https://www.risely.me/social-intelligence-as-a-leader/</w:t>
        </w:r>
      </w:hyperlink>
      <w:r>
        <w:t xml:space="preserve">. </w:t>
      </w:r>
      <w:r w:rsidR="006F7145">
        <w:t xml:space="preserve">[Accessed at: </w:t>
      </w:r>
      <w:r w:rsidR="006F7145">
        <w:t>20</w:t>
      </w:r>
      <w:r w:rsidR="006F7145">
        <w:t xml:space="preserve"> Jun. 2023]</w:t>
      </w:r>
    </w:p>
    <w:p w14:paraId="6DBD394F" w14:textId="04FEF7C2" w:rsidR="008A5CCB" w:rsidRDefault="008A5CCB" w:rsidP="00F3036A">
      <w:pPr>
        <w:pStyle w:val="NoSpacing"/>
      </w:pPr>
      <w:r>
        <w:t>Slack (2022). </w:t>
      </w:r>
      <w:r>
        <w:rPr>
          <w:i/>
          <w:iCs/>
        </w:rPr>
        <w:t>Collaborative leadership: moving from top-down to team-centric</w:t>
      </w:r>
      <w:r>
        <w:t xml:space="preserve">. Slack. Available at: </w:t>
      </w:r>
      <w:hyperlink r:id="rId29" w:history="1">
        <w:r w:rsidRPr="008F4C51">
          <w:rPr>
            <w:rStyle w:val="Hyperlink"/>
          </w:rPr>
          <w:t>https://slack.com/intl/en-gb/blog/collaboration/collaborative-leadership-top-down-team-centric</w:t>
        </w:r>
      </w:hyperlink>
      <w:r>
        <w:t xml:space="preserve">. </w:t>
      </w:r>
      <w:r w:rsidR="006F7145">
        <w:t xml:space="preserve">[Accessed at: </w:t>
      </w:r>
      <w:r w:rsidR="006F7145">
        <w:t>22</w:t>
      </w:r>
      <w:r w:rsidR="006F7145">
        <w:t xml:space="preserve"> Jun. 2023]</w:t>
      </w:r>
    </w:p>
    <w:p w14:paraId="31C3DBF5" w14:textId="0FFCFB54" w:rsidR="003D0474" w:rsidRPr="00F3036A" w:rsidRDefault="003D0474" w:rsidP="00F3036A">
      <w:pPr>
        <w:pStyle w:val="NoSpacing"/>
      </w:pPr>
      <w:r>
        <w:t xml:space="preserve">Southern, M. (2023). </w:t>
      </w:r>
      <w:r>
        <w:rPr>
          <w:i/>
          <w:iCs/>
        </w:rPr>
        <w:t>The Impact of Employee Engagement on Retention - Oak Engage</w:t>
      </w:r>
      <w:r>
        <w:t xml:space="preserve">. Available at: </w:t>
      </w:r>
      <w:hyperlink r:id="rId30" w:history="1">
        <w:r w:rsidRPr="008232F5">
          <w:rPr>
            <w:rStyle w:val="Hyperlink"/>
          </w:rPr>
          <w:t>https://www.oak.com/blog/impact-of-employee-engagement-on-retention/</w:t>
        </w:r>
      </w:hyperlink>
      <w:r>
        <w:t xml:space="preserve">. </w:t>
      </w:r>
      <w:r w:rsidR="006F7145">
        <w:t>[Accessed at: 1</w:t>
      </w:r>
      <w:r w:rsidR="006F7145">
        <w:t>6</w:t>
      </w:r>
      <w:r w:rsidR="006F7145">
        <w:t xml:space="preserve"> Jun. 2023]</w:t>
      </w:r>
    </w:p>
    <w:p w14:paraId="7BB73A66" w14:textId="1C4138AF" w:rsidR="004E45A5" w:rsidRDefault="004E45A5" w:rsidP="00F3036A">
      <w:pPr>
        <w:pStyle w:val="NoSpacing"/>
        <w:rPr>
          <w:rStyle w:val="Hyperlink"/>
        </w:rPr>
      </w:pPr>
      <w:proofErr w:type="spellStart"/>
      <w:r>
        <w:t>Surtees,O</w:t>
      </w:r>
      <w:proofErr w:type="spellEnd"/>
      <w:r>
        <w:t xml:space="preserve"> (2022). </w:t>
      </w:r>
      <w:r>
        <w:rPr>
          <w:i/>
          <w:iCs/>
        </w:rPr>
        <w:t>5 Innovative Wellbeing Strategies To Improve Employee Performance</w:t>
      </w:r>
      <w:r>
        <w:t xml:space="preserve">. Available at: </w:t>
      </w:r>
      <w:hyperlink r:id="rId31" w:history="1">
        <w:r w:rsidRPr="000C4799">
          <w:rPr>
            <w:rStyle w:val="Hyperlink"/>
          </w:rPr>
          <w:t>https://www.withjuno.com/blog-posts/5-innovative-wellbeing-strategies-to-improve-employee-performance</w:t>
        </w:r>
      </w:hyperlink>
      <w:r w:rsidR="006F7145">
        <w:rPr>
          <w:rStyle w:val="Hyperlink"/>
        </w:rPr>
        <w:t xml:space="preserve"> </w:t>
      </w:r>
      <w:r w:rsidR="006F7145">
        <w:t>[Accessed at: 15 Jun. 2023]</w:t>
      </w:r>
    </w:p>
    <w:p w14:paraId="208CE1DC" w14:textId="03D4B2B3" w:rsidR="00514E03" w:rsidRDefault="00514E03" w:rsidP="00F3036A">
      <w:pPr>
        <w:pStyle w:val="NoSpacing"/>
      </w:pPr>
      <w:r>
        <w:t>Sword, R. (2021). </w:t>
      </w:r>
      <w:r>
        <w:rPr>
          <w:i/>
          <w:iCs/>
        </w:rPr>
        <w:t>Continuous Learning | Importance, Benefits &amp; Examples</w:t>
      </w:r>
      <w:r>
        <w:t xml:space="preserve">. The Hub | High Speed Training. Available at: </w:t>
      </w:r>
      <w:hyperlink r:id="rId32" w:history="1">
        <w:r w:rsidRPr="008F4C51">
          <w:rPr>
            <w:rStyle w:val="Hyperlink"/>
          </w:rPr>
          <w:t>https://www.highspeedtraining.co.uk/hub/why-is-continuous-learning-important/</w:t>
        </w:r>
      </w:hyperlink>
      <w:r>
        <w:t xml:space="preserve">. </w:t>
      </w:r>
      <w:r w:rsidR="006F7145">
        <w:t xml:space="preserve">[Accessed at: </w:t>
      </w:r>
      <w:r w:rsidR="006F7145">
        <w:t>28</w:t>
      </w:r>
      <w:r w:rsidR="006F7145">
        <w:t xml:space="preserve"> Jun. 2023]</w:t>
      </w:r>
    </w:p>
    <w:p w14:paraId="353BBA11" w14:textId="37447E91" w:rsidR="00F3036A" w:rsidRDefault="00F3036A" w:rsidP="00F3036A">
      <w:pPr>
        <w:pStyle w:val="NoSpacing"/>
      </w:pPr>
      <w:r>
        <w:t>Workplace from Meta. (2023). </w:t>
      </w:r>
      <w:r>
        <w:rPr>
          <w:i/>
          <w:iCs/>
        </w:rPr>
        <w:t>Leadership and emotional intelligence: Why is it important?</w:t>
      </w:r>
      <w:r>
        <w:t xml:space="preserve">  Available at: </w:t>
      </w:r>
      <w:hyperlink r:id="rId33" w:history="1">
        <w:r w:rsidRPr="008232F5">
          <w:rPr>
            <w:rStyle w:val="Hyperlink"/>
          </w:rPr>
          <w:t>https://en-gb.workplace.com/blog/leadership-and-emotional-intelligence</w:t>
        </w:r>
      </w:hyperlink>
      <w:r>
        <w:t xml:space="preserve">. </w:t>
      </w:r>
      <w:r w:rsidR="006F7145">
        <w:t xml:space="preserve">[Accessed at: </w:t>
      </w:r>
      <w:r w:rsidR="006F7145">
        <w:t>28</w:t>
      </w:r>
      <w:r w:rsidR="006F7145">
        <w:t xml:space="preserve"> Jun. 2023]</w:t>
      </w:r>
    </w:p>
    <w:p w14:paraId="4F5DFC5C" w14:textId="77777777" w:rsidR="00F3036A" w:rsidRDefault="00F3036A" w:rsidP="00F3036A">
      <w:pPr>
        <w:pStyle w:val="NoSpacing"/>
      </w:pPr>
      <w:r>
        <w:rPr>
          <w:rFonts w:ascii="Times New Roman" w:hAnsi="Times New Roman" w:cs="Times New Roman"/>
        </w:rPr>
        <w:t>‌</w:t>
      </w:r>
    </w:p>
    <w:p w14:paraId="5F34B1CE" w14:textId="77777777" w:rsidR="00F3036A" w:rsidRDefault="00F3036A" w:rsidP="004E45A5">
      <w:pPr>
        <w:pStyle w:val="NoSpacing"/>
      </w:pPr>
    </w:p>
    <w:p w14:paraId="6511923F" w14:textId="77777777" w:rsidR="004E45A5" w:rsidRDefault="004E45A5" w:rsidP="004E45A5">
      <w:pPr>
        <w:pStyle w:val="NoSpacing"/>
      </w:pPr>
      <w:r>
        <w:rPr>
          <w:rFonts w:ascii="Times New Roman" w:hAnsi="Times New Roman" w:cs="Times New Roman"/>
        </w:rPr>
        <w:t>‌</w:t>
      </w:r>
    </w:p>
    <w:p w14:paraId="750EAF84" w14:textId="63DE9C65" w:rsidR="00D76390" w:rsidRDefault="00D76390" w:rsidP="00D76390">
      <w:pPr>
        <w:pStyle w:val="NormalWeb"/>
        <w:rPr>
          <w:rFonts w:ascii="Calibri" w:hAnsi="Calibri" w:cs="Calibri"/>
          <w:color w:val="000000"/>
          <w:sz w:val="27"/>
          <w:szCs w:val="27"/>
        </w:rPr>
      </w:pPr>
    </w:p>
    <w:p w14:paraId="3C6C98FF" w14:textId="77777777" w:rsidR="00D76390" w:rsidRPr="00A11810" w:rsidRDefault="00D76390" w:rsidP="007C6069"/>
    <w:sectPr w:rsidR="00D76390" w:rsidRPr="00A11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9FF4F22"/>
    <w:multiLevelType w:val="multilevel"/>
    <w:tmpl w:val="1C4AB60E"/>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74B1FB7"/>
    <w:multiLevelType w:val="multilevel"/>
    <w:tmpl w:val="B84A90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B287911"/>
    <w:multiLevelType w:val="multilevel"/>
    <w:tmpl w:val="2D268E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905382235">
    <w:abstractNumId w:val="3"/>
  </w:num>
  <w:num w:numId="2" w16cid:durableId="395058572">
    <w:abstractNumId w:val="0"/>
  </w:num>
  <w:num w:numId="3" w16cid:durableId="1192958219">
    <w:abstractNumId w:val="0"/>
  </w:num>
  <w:num w:numId="4" w16cid:durableId="703747209">
    <w:abstractNumId w:val="0"/>
  </w:num>
  <w:num w:numId="5" w16cid:durableId="224874569">
    <w:abstractNumId w:val="0"/>
  </w:num>
  <w:num w:numId="6" w16cid:durableId="1936009216">
    <w:abstractNumId w:val="0"/>
  </w:num>
  <w:num w:numId="7" w16cid:durableId="1126700067">
    <w:abstractNumId w:val="0"/>
  </w:num>
  <w:num w:numId="8" w16cid:durableId="625548458">
    <w:abstractNumId w:val="0"/>
  </w:num>
  <w:num w:numId="9" w16cid:durableId="243150553">
    <w:abstractNumId w:val="0"/>
  </w:num>
  <w:num w:numId="10" w16cid:durableId="1962301342">
    <w:abstractNumId w:val="0"/>
  </w:num>
  <w:num w:numId="11" w16cid:durableId="324405364">
    <w:abstractNumId w:val="0"/>
  </w:num>
  <w:num w:numId="12" w16cid:durableId="680548072">
    <w:abstractNumId w:val="0"/>
  </w:num>
  <w:num w:numId="13" w16cid:durableId="1261374457">
    <w:abstractNumId w:val="0"/>
  </w:num>
  <w:num w:numId="14" w16cid:durableId="761998224">
    <w:abstractNumId w:val="0"/>
  </w:num>
  <w:num w:numId="15" w16cid:durableId="1503541526">
    <w:abstractNumId w:val="0"/>
  </w:num>
  <w:num w:numId="16" w16cid:durableId="191189338">
    <w:abstractNumId w:val="0"/>
  </w:num>
  <w:num w:numId="17" w16cid:durableId="1914124531">
    <w:abstractNumId w:val="0"/>
  </w:num>
  <w:num w:numId="18" w16cid:durableId="1781877595">
    <w:abstractNumId w:val="0"/>
  </w:num>
  <w:num w:numId="19" w16cid:durableId="56782673">
    <w:abstractNumId w:val="0"/>
  </w:num>
  <w:num w:numId="20" w16cid:durableId="1376276644">
    <w:abstractNumId w:val="0"/>
  </w:num>
  <w:num w:numId="21" w16cid:durableId="2114086574">
    <w:abstractNumId w:val="0"/>
  </w:num>
  <w:num w:numId="22" w16cid:durableId="1454979837">
    <w:abstractNumId w:val="1"/>
  </w:num>
  <w:num w:numId="23" w16cid:durableId="442192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C4F"/>
    <w:rsid w:val="0000156A"/>
    <w:rsid w:val="000E779C"/>
    <w:rsid w:val="000F7276"/>
    <w:rsid w:val="001A47D9"/>
    <w:rsid w:val="001C1BA4"/>
    <w:rsid w:val="001E304B"/>
    <w:rsid w:val="00240CE1"/>
    <w:rsid w:val="003D0474"/>
    <w:rsid w:val="0040353C"/>
    <w:rsid w:val="004E45A5"/>
    <w:rsid w:val="00514E03"/>
    <w:rsid w:val="006E124C"/>
    <w:rsid w:val="006F59FB"/>
    <w:rsid w:val="006F7145"/>
    <w:rsid w:val="007C6069"/>
    <w:rsid w:val="007D089C"/>
    <w:rsid w:val="0083366A"/>
    <w:rsid w:val="008517D3"/>
    <w:rsid w:val="008A5CCB"/>
    <w:rsid w:val="008E6A92"/>
    <w:rsid w:val="00905B55"/>
    <w:rsid w:val="0093078C"/>
    <w:rsid w:val="00954B60"/>
    <w:rsid w:val="009D0140"/>
    <w:rsid w:val="00A11810"/>
    <w:rsid w:val="00A505CE"/>
    <w:rsid w:val="00A87C4F"/>
    <w:rsid w:val="00AF692C"/>
    <w:rsid w:val="00BA5623"/>
    <w:rsid w:val="00C07AB0"/>
    <w:rsid w:val="00C10EA8"/>
    <w:rsid w:val="00C57984"/>
    <w:rsid w:val="00CA43F8"/>
    <w:rsid w:val="00D76390"/>
    <w:rsid w:val="00E1474B"/>
    <w:rsid w:val="00F3036A"/>
    <w:rsid w:val="00FA1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C172C"/>
  <w15:chartTrackingRefBased/>
  <w15:docId w15:val="{70413A56-42BC-4F2A-ABD8-933E8BE55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36A"/>
  </w:style>
  <w:style w:type="paragraph" w:styleId="Heading1">
    <w:name w:val="heading 1"/>
    <w:basedOn w:val="Normal"/>
    <w:next w:val="Normal"/>
    <w:link w:val="Heading1Char"/>
    <w:uiPriority w:val="9"/>
    <w:qFormat/>
    <w:rsid w:val="00F3036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3036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3036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F3036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F3036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F3036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F3036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F3036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3036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AB0"/>
    <w:pPr>
      <w:ind w:left="720"/>
      <w:contextualSpacing/>
    </w:pPr>
  </w:style>
  <w:style w:type="paragraph" w:styleId="NormalWeb">
    <w:name w:val="Normal (Web)"/>
    <w:basedOn w:val="Normal"/>
    <w:uiPriority w:val="99"/>
    <w:unhideWhenUsed/>
    <w:rsid w:val="00D76390"/>
    <w:pPr>
      <w:spacing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3036A"/>
    <w:pPr>
      <w:spacing w:after="0" w:line="240" w:lineRule="auto"/>
    </w:pPr>
  </w:style>
  <w:style w:type="character" w:styleId="Hyperlink">
    <w:name w:val="Hyperlink"/>
    <w:basedOn w:val="DefaultParagraphFont"/>
    <w:uiPriority w:val="99"/>
    <w:unhideWhenUsed/>
    <w:rsid w:val="00D76390"/>
    <w:rPr>
      <w:color w:val="0563C1" w:themeColor="hyperlink"/>
      <w:u w:val="single"/>
    </w:rPr>
  </w:style>
  <w:style w:type="character" w:styleId="UnresolvedMention">
    <w:name w:val="Unresolved Mention"/>
    <w:basedOn w:val="DefaultParagraphFont"/>
    <w:uiPriority w:val="99"/>
    <w:semiHidden/>
    <w:unhideWhenUsed/>
    <w:rsid w:val="00D76390"/>
    <w:rPr>
      <w:color w:val="605E5C"/>
      <w:shd w:val="clear" w:color="auto" w:fill="E1DFDD"/>
    </w:rPr>
  </w:style>
  <w:style w:type="character" w:customStyle="1" w:styleId="Heading1Char">
    <w:name w:val="Heading 1 Char"/>
    <w:basedOn w:val="DefaultParagraphFont"/>
    <w:link w:val="Heading1"/>
    <w:uiPriority w:val="9"/>
    <w:rsid w:val="00F3036A"/>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F3036A"/>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F3036A"/>
    <w:rPr>
      <w:caps/>
      <w:color w:val="1F3763" w:themeColor="accent1" w:themeShade="7F"/>
      <w:spacing w:val="15"/>
    </w:rPr>
  </w:style>
  <w:style w:type="character" w:customStyle="1" w:styleId="Heading4Char">
    <w:name w:val="Heading 4 Char"/>
    <w:basedOn w:val="DefaultParagraphFont"/>
    <w:link w:val="Heading4"/>
    <w:uiPriority w:val="9"/>
    <w:semiHidden/>
    <w:rsid w:val="00F3036A"/>
    <w:rPr>
      <w:caps/>
      <w:color w:val="2F5496" w:themeColor="accent1" w:themeShade="BF"/>
      <w:spacing w:val="10"/>
    </w:rPr>
  </w:style>
  <w:style w:type="character" w:customStyle="1" w:styleId="Heading5Char">
    <w:name w:val="Heading 5 Char"/>
    <w:basedOn w:val="DefaultParagraphFont"/>
    <w:link w:val="Heading5"/>
    <w:uiPriority w:val="9"/>
    <w:semiHidden/>
    <w:rsid w:val="00F3036A"/>
    <w:rPr>
      <w:caps/>
      <w:color w:val="2F5496" w:themeColor="accent1" w:themeShade="BF"/>
      <w:spacing w:val="10"/>
    </w:rPr>
  </w:style>
  <w:style w:type="character" w:customStyle="1" w:styleId="Heading6Char">
    <w:name w:val="Heading 6 Char"/>
    <w:basedOn w:val="DefaultParagraphFont"/>
    <w:link w:val="Heading6"/>
    <w:uiPriority w:val="9"/>
    <w:semiHidden/>
    <w:rsid w:val="00F3036A"/>
    <w:rPr>
      <w:caps/>
      <w:color w:val="2F5496" w:themeColor="accent1" w:themeShade="BF"/>
      <w:spacing w:val="10"/>
    </w:rPr>
  </w:style>
  <w:style w:type="character" w:customStyle="1" w:styleId="Heading7Char">
    <w:name w:val="Heading 7 Char"/>
    <w:basedOn w:val="DefaultParagraphFont"/>
    <w:link w:val="Heading7"/>
    <w:uiPriority w:val="9"/>
    <w:semiHidden/>
    <w:rsid w:val="00F3036A"/>
    <w:rPr>
      <w:caps/>
      <w:color w:val="2F5496" w:themeColor="accent1" w:themeShade="BF"/>
      <w:spacing w:val="10"/>
    </w:rPr>
  </w:style>
  <w:style w:type="character" w:customStyle="1" w:styleId="Heading8Char">
    <w:name w:val="Heading 8 Char"/>
    <w:basedOn w:val="DefaultParagraphFont"/>
    <w:link w:val="Heading8"/>
    <w:uiPriority w:val="9"/>
    <w:semiHidden/>
    <w:rsid w:val="00F3036A"/>
    <w:rPr>
      <w:caps/>
      <w:spacing w:val="10"/>
      <w:sz w:val="18"/>
      <w:szCs w:val="18"/>
    </w:rPr>
  </w:style>
  <w:style w:type="character" w:customStyle="1" w:styleId="Heading9Char">
    <w:name w:val="Heading 9 Char"/>
    <w:basedOn w:val="DefaultParagraphFont"/>
    <w:link w:val="Heading9"/>
    <w:uiPriority w:val="9"/>
    <w:semiHidden/>
    <w:rsid w:val="00F3036A"/>
    <w:rPr>
      <w:i/>
      <w:iCs/>
      <w:caps/>
      <w:spacing w:val="10"/>
      <w:sz w:val="18"/>
      <w:szCs w:val="18"/>
    </w:rPr>
  </w:style>
  <w:style w:type="paragraph" w:styleId="Caption">
    <w:name w:val="caption"/>
    <w:basedOn w:val="Normal"/>
    <w:next w:val="Normal"/>
    <w:uiPriority w:val="35"/>
    <w:semiHidden/>
    <w:unhideWhenUsed/>
    <w:qFormat/>
    <w:rsid w:val="00F3036A"/>
    <w:rPr>
      <w:b/>
      <w:bCs/>
      <w:color w:val="2F5496" w:themeColor="accent1" w:themeShade="BF"/>
      <w:sz w:val="16"/>
      <w:szCs w:val="16"/>
    </w:rPr>
  </w:style>
  <w:style w:type="paragraph" w:styleId="Title">
    <w:name w:val="Title"/>
    <w:basedOn w:val="Normal"/>
    <w:next w:val="Normal"/>
    <w:link w:val="TitleChar"/>
    <w:uiPriority w:val="10"/>
    <w:qFormat/>
    <w:rsid w:val="00F3036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F3036A"/>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F3036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3036A"/>
    <w:rPr>
      <w:caps/>
      <w:color w:val="595959" w:themeColor="text1" w:themeTint="A6"/>
      <w:spacing w:val="10"/>
      <w:sz w:val="21"/>
      <w:szCs w:val="21"/>
    </w:rPr>
  </w:style>
  <w:style w:type="character" w:styleId="Strong">
    <w:name w:val="Strong"/>
    <w:uiPriority w:val="22"/>
    <w:qFormat/>
    <w:rsid w:val="00F3036A"/>
    <w:rPr>
      <w:b/>
      <w:bCs/>
    </w:rPr>
  </w:style>
  <w:style w:type="character" w:styleId="Emphasis">
    <w:name w:val="Emphasis"/>
    <w:uiPriority w:val="20"/>
    <w:qFormat/>
    <w:rsid w:val="00F3036A"/>
    <w:rPr>
      <w:caps/>
      <w:color w:val="1F3763" w:themeColor="accent1" w:themeShade="7F"/>
      <w:spacing w:val="5"/>
    </w:rPr>
  </w:style>
  <w:style w:type="paragraph" w:styleId="Quote">
    <w:name w:val="Quote"/>
    <w:basedOn w:val="Normal"/>
    <w:next w:val="Normal"/>
    <w:link w:val="QuoteChar"/>
    <w:uiPriority w:val="29"/>
    <w:qFormat/>
    <w:rsid w:val="00F3036A"/>
    <w:rPr>
      <w:i/>
      <w:iCs/>
      <w:sz w:val="24"/>
      <w:szCs w:val="24"/>
    </w:rPr>
  </w:style>
  <w:style w:type="character" w:customStyle="1" w:styleId="QuoteChar">
    <w:name w:val="Quote Char"/>
    <w:basedOn w:val="DefaultParagraphFont"/>
    <w:link w:val="Quote"/>
    <w:uiPriority w:val="29"/>
    <w:rsid w:val="00F3036A"/>
    <w:rPr>
      <w:i/>
      <w:iCs/>
      <w:sz w:val="24"/>
      <w:szCs w:val="24"/>
    </w:rPr>
  </w:style>
  <w:style w:type="paragraph" w:styleId="IntenseQuote">
    <w:name w:val="Intense Quote"/>
    <w:basedOn w:val="Normal"/>
    <w:next w:val="Normal"/>
    <w:link w:val="IntenseQuoteChar"/>
    <w:uiPriority w:val="30"/>
    <w:qFormat/>
    <w:rsid w:val="00F3036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F3036A"/>
    <w:rPr>
      <w:color w:val="4472C4" w:themeColor="accent1"/>
      <w:sz w:val="24"/>
      <w:szCs w:val="24"/>
    </w:rPr>
  </w:style>
  <w:style w:type="character" w:styleId="SubtleEmphasis">
    <w:name w:val="Subtle Emphasis"/>
    <w:uiPriority w:val="19"/>
    <w:qFormat/>
    <w:rsid w:val="00F3036A"/>
    <w:rPr>
      <w:i/>
      <w:iCs/>
      <w:color w:val="1F3763" w:themeColor="accent1" w:themeShade="7F"/>
    </w:rPr>
  </w:style>
  <w:style w:type="character" w:styleId="IntenseEmphasis">
    <w:name w:val="Intense Emphasis"/>
    <w:uiPriority w:val="21"/>
    <w:qFormat/>
    <w:rsid w:val="00F3036A"/>
    <w:rPr>
      <w:b/>
      <w:bCs/>
      <w:caps/>
      <w:color w:val="1F3763" w:themeColor="accent1" w:themeShade="7F"/>
      <w:spacing w:val="10"/>
    </w:rPr>
  </w:style>
  <w:style w:type="character" w:styleId="SubtleReference">
    <w:name w:val="Subtle Reference"/>
    <w:uiPriority w:val="31"/>
    <w:qFormat/>
    <w:rsid w:val="00F3036A"/>
    <w:rPr>
      <w:b/>
      <w:bCs/>
      <w:color w:val="4472C4" w:themeColor="accent1"/>
    </w:rPr>
  </w:style>
  <w:style w:type="character" w:styleId="IntenseReference">
    <w:name w:val="Intense Reference"/>
    <w:uiPriority w:val="32"/>
    <w:qFormat/>
    <w:rsid w:val="00F3036A"/>
    <w:rPr>
      <w:b/>
      <w:bCs/>
      <w:i/>
      <w:iCs/>
      <w:caps/>
      <w:color w:val="4472C4" w:themeColor="accent1"/>
    </w:rPr>
  </w:style>
  <w:style w:type="character" w:styleId="BookTitle">
    <w:name w:val="Book Title"/>
    <w:uiPriority w:val="33"/>
    <w:qFormat/>
    <w:rsid w:val="00F3036A"/>
    <w:rPr>
      <w:b/>
      <w:bCs/>
      <w:i/>
      <w:iCs/>
      <w:spacing w:val="0"/>
    </w:rPr>
  </w:style>
  <w:style w:type="paragraph" w:styleId="TOCHeading">
    <w:name w:val="TOC Heading"/>
    <w:basedOn w:val="Heading1"/>
    <w:next w:val="Normal"/>
    <w:uiPriority w:val="39"/>
    <w:unhideWhenUsed/>
    <w:qFormat/>
    <w:rsid w:val="00F3036A"/>
    <w:pPr>
      <w:outlineLvl w:val="9"/>
    </w:pPr>
  </w:style>
  <w:style w:type="paragraph" w:styleId="TOC1">
    <w:name w:val="toc 1"/>
    <w:basedOn w:val="Normal"/>
    <w:next w:val="Normal"/>
    <w:autoRedefine/>
    <w:uiPriority w:val="39"/>
    <w:unhideWhenUsed/>
    <w:rsid w:val="00F3036A"/>
    <w:pPr>
      <w:spacing w:after="100"/>
    </w:pPr>
  </w:style>
  <w:style w:type="paragraph" w:styleId="TOC2">
    <w:name w:val="toc 2"/>
    <w:basedOn w:val="Normal"/>
    <w:next w:val="Normal"/>
    <w:autoRedefine/>
    <w:uiPriority w:val="39"/>
    <w:unhideWhenUsed/>
    <w:rsid w:val="00F3036A"/>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5974">
      <w:bodyDiv w:val="1"/>
      <w:marLeft w:val="0"/>
      <w:marRight w:val="0"/>
      <w:marTop w:val="0"/>
      <w:marBottom w:val="0"/>
      <w:divBdr>
        <w:top w:val="none" w:sz="0" w:space="0" w:color="auto"/>
        <w:left w:val="none" w:sz="0" w:space="0" w:color="auto"/>
        <w:bottom w:val="none" w:sz="0" w:space="0" w:color="auto"/>
        <w:right w:val="none" w:sz="0" w:space="0" w:color="auto"/>
      </w:divBdr>
    </w:div>
    <w:div w:id="161166058">
      <w:bodyDiv w:val="1"/>
      <w:marLeft w:val="0"/>
      <w:marRight w:val="0"/>
      <w:marTop w:val="0"/>
      <w:marBottom w:val="0"/>
      <w:divBdr>
        <w:top w:val="none" w:sz="0" w:space="0" w:color="auto"/>
        <w:left w:val="none" w:sz="0" w:space="0" w:color="auto"/>
        <w:bottom w:val="none" w:sz="0" w:space="0" w:color="auto"/>
        <w:right w:val="none" w:sz="0" w:space="0" w:color="auto"/>
      </w:divBdr>
    </w:div>
    <w:div w:id="237635299">
      <w:bodyDiv w:val="1"/>
      <w:marLeft w:val="0"/>
      <w:marRight w:val="0"/>
      <w:marTop w:val="0"/>
      <w:marBottom w:val="0"/>
      <w:divBdr>
        <w:top w:val="none" w:sz="0" w:space="0" w:color="auto"/>
        <w:left w:val="none" w:sz="0" w:space="0" w:color="auto"/>
        <w:bottom w:val="none" w:sz="0" w:space="0" w:color="auto"/>
        <w:right w:val="none" w:sz="0" w:space="0" w:color="auto"/>
      </w:divBdr>
    </w:div>
    <w:div w:id="272325199">
      <w:bodyDiv w:val="1"/>
      <w:marLeft w:val="0"/>
      <w:marRight w:val="0"/>
      <w:marTop w:val="0"/>
      <w:marBottom w:val="0"/>
      <w:divBdr>
        <w:top w:val="none" w:sz="0" w:space="0" w:color="auto"/>
        <w:left w:val="none" w:sz="0" w:space="0" w:color="auto"/>
        <w:bottom w:val="none" w:sz="0" w:space="0" w:color="auto"/>
        <w:right w:val="none" w:sz="0" w:space="0" w:color="auto"/>
      </w:divBdr>
    </w:div>
    <w:div w:id="336155145">
      <w:bodyDiv w:val="1"/>
      <w:marLeft w:val="0"/>
      <w:marRight w:val="0"/>
      <w:marTop w:val="0"/>
      <w:marBottom w:val="0"/>
      <w:divBdr>
        <w:top w:val="none" w:sz="0" w:space="0" w:color="auto"/>
        <w:left w:val="none" w:sz="0" w:space="0" w:color="auto"/>
        <w:bottom w:val="none" w:sz="0" w:space="0" w:color="auto"/>
        <w:right w:val="none" w:sz="0" w:space="0" w:color="auto"/>
      </w:divBdr>
    </w:div>
    <w:div w:id="403528154">
      <w:bodyDiv w:val="1"/>
      <w:marLeft w:val="0"/>
      <w:marRight w:val="0"/>
      <w:marTop w:val="0"/>
      <w:marBottom w:val="0"/>
      <w:divBdr>
        <w:top w:val="none" w:sz="0" w:space="0" w:color="auto"/>
        <w:left w:val="none" w:sz="0" w:space="0" w:color="auto"/>
        <w:bottom w:val="none" w:sz="0" w:space="0" w:color="auto"/>
        <w:right w:val="none" w:sz="0" w:space="0" w:color="auto"/>
      </w:divBdr>
    </w:div>
    <w:div w:id="455563177">
      <w:bodyDiv w:val="1"/>
      <w:marLeft w:val="0"/>
      <w:marRight w:val="0"/>
      <w:marTop w:val="0"/>
      <w:marBottom w:val="0"/>
      <w:divBdr>
        <w:top w:val="none" w:sz="0" w:space="0" w:color="auto"/>
        <w:left w:val="none" w:sz="0" w:space="0" w:color="auto"/>
        <w:bottom w:val="none" w:sz="0" w:space="0" w:color="auto"/>
        <w:right w:val="none" w:sz="0" w:space="0" w:color="auto"/>
      </w:divBdr>
    </w:div>
    <w:div w:id="513113304">
      <w:bodyDiv w:val="1"/>
      <w:marLeft w:val="0"/>
      <w:marRight w:val="0"/>
      <w:marTop w:val="0"/>
      <w:marBottom w:val="0"/>
      <w:divBdr>
        <w:top w:val="none" w:sz="0" w:space="0" w:color="auto"/>
        <w:left w:val="none" w:sz="0" w:space="0" w:color="auto"/>
        <w:bottom w:val="none" w:sz="0" w:space="0" w:color="auto"/>
        <w:right w:val="none" w:sz="0" w:space="0" w:color="auto"/>
      </w:divBdr>
    </w:div>
    <w:div w:id="590898364">
      <w:bodyDiv w:val="1"/>
      <w:marLeft w:val="0"/>
      <w:marRight w:val="0"/>
      <w:marTop w:val="0"/>
      <w:marBottom w:val="0"/>
      <w:divBdr>
        <w:top w:val="none" w:sz="0" w:space="0" w:color="auto"/>
        <w:left w:val="none" w:sz="0" w:space="0" w:color="auto"/>
        <w:bottom w:val="none" w:sz="0" w:space="0" w:color="auto"/>
        <w:right w:val="none" w:sz="0" w:space="0" w:color="auto"/>
      </w:divBdr>
    </w:div>
    <w:div w:id="611593850">
      <w:bodyDiv w:val="1"/>
      <w:marLeft w:val="0"/>
      <w:marRight w:val="0"/>
      <w:marTop w:val="0"/>
      <w:marBottom w:val="0"/>
      <w:divBdr>
        <w:top w:val="none" w:sz="0" w:space="0" w:color="auto"/>
        <w:left w:val="none" w:sz="0" w:space="0" w:color="auto"/>
        <w:bottom w:val="none" w:sz="0" w:space="0" w:color="auto"/>
        <w:right w:val="none" w:sz="0" w:space="0" w:color="auto"/>
      </w:divBdr>
    </w:div>
    <w:div w:id="652486323">
      <w:bodyDiv w:val="1"/>
      <w:marLeft w:val="0"/>
      <w:marRight w:val="0"/>
      <w:marTop w:val="0"/>
      <w:marBottom w:val="0"/>
      <w:divBdr>
        <w:top w:val="none" w:sz="0" w:space="0" w:color="auto"/>
        <w:left w:val="none" w:sz="0" w:space="0" w:color="auto"/>
        <w:bottom w:val="none" w:sz="0" w:space="0" w:color="auto"/>
        <w:right w:val="none" w:sz="0" w:space="0" w:color="auto"/>
      </w:divBdr>
    </w:div>
    <w:div w:id="783891783">
      <w:bodyDiv w:val="1"/>
      <w:marLeft w:val="0"/>
      <w:marRight w:val="0"/>
      <w:marTop w:val="0"/>
      <w:marBottom w:val="0"/>
      <w:divBdr>
        <w:top w:val="none" w:sz="0" w:space="0" w:color="auto"/>
        <w:left w:val="none" w:sz="0" w:space="0" w:color="auto"/>
        <w:bottom w:val="none" w:sz="0" w:space="0" w:color="auto"/>
        <w:right w:val="none" w:sz="0" w:space="0" w:color="auto"/>
      </w:divBdr>
    </w:div>
    <w:div w:id="801002504">
      <w:bodyDiv w:val="1"/>
      <w:marLeft w:val="0"/>
      <w:marRight w:val="0"/>
      <w:marTop w:val="0"/>
      <w:marBottom w:val="0"/>
      <w:divBdr>
        <w:top w:val="none" w:sz="0" w:space="0" w:color="auto"/>
        <w:left w:val="none" w:sz="0" w:space="0" w:color="auto"/>
        <w:bottom w:val="none" w:sz="0" w:space="0" w:color="auto"/>
        <w:right w:val="none" w:sz="0" w:space="0" w:color="auto"/>
      </w:divBdr>
    </w:div>
    <w:div w:id="950935232">
      <w:bodyDiv w:val="1"/>
      <w:marLeft w:val="0"/>
      <w:marRight w:val="0"/>
      <w:marTop w:val="0"/>
      <w:marBottom w:val="0"/>
      <w:divBdr>
        <w:top w:val="none" w:sz="0" w:space="0" w:color="auto"/>
        <w:left w:val="none" w:sz="0" w:space="0" w:color="auto"/>
        <w:bottom w:val="none" w:sz="0" w:space="0" w:color="auto"/>
        <w:right w:val="none" w:sz="0" w:space="0" w:color="auto"/>
      </w:divBdr>
    </w:div>
    <w:div w:id="1083531282">
      <w:bodyDiv w:val="1"/>
      <w:marLeft w:val="0"/>
      <w:marRight w:val="0"/>
      <w:marTop w:val="0"/>
      <w:marBottom w:val="0"/>
      <w:divBdr>
        <w:top w:val="none" w:sz="0" w:space="0" w:color="auto"/>
        <w:left w:val="none" w:sz="0" w:space="0" w:color="auto"/>
        <w:bottom w:val="none" w:sz="0" w:space="0" w:color="auto"/>
        <w:right w:val="none" w:sz="0" w:space="0" w:color="auto"/>
      </w:divBdr>
    </w:div>
    <w:div w:id="1084113318">
      <w:bodyDiv w:val="1"/>
      <w:marLeft w:val="0"/>
      <w:marRight w:val="0"/>
      <w:marTop w:val="0"/>
      <w:marBottom w:val="0"/>
      <w:divBdr>
        <w:top w:val="none" w:sz="0" w:space="0" w:color="auto"/>
        <w:left w:val="none" w:sz="0" w:space="0" w:color="auto"/>
        <w:bottom w:val="none" w:sz="0" w:space="0" w:color="auto"/>
        <w:right w:val="none" w:sz="0" w:space="0" w:color="auto"/>
      </w:divBdr>
    </w:div>
    <w:div w:id="1141002702">
      <w:bodyDiv w:val="1"/>
      <w:marLeft w:val="0"/>
      <w:marRight w:val="0"/>
      <w:marTop w:val="0"/>
      <w:marBottom w:val="0"/>
      <w:divBdr>
        <w:top w:val="none" w:sz="0" w:space="0" w:color="auto"/>
        <w:left w:val="none" w:sz="0" w:space="0" w:color="auto"/>
        <w:bottom w:val="none" w:sz="0" w:space="0" w:color="auto"/>
        <w:right w:val="none" w:sz="0" w:space="0" w:color="auto"/>
      </w:divBdr>
    </w:div>
    <w:div w:id="1158300608">
      <w:bodyDiv w:val="1"/>
      <w:marLeft w:val="0"/>
      <w:marRight w:val="0"/>
      <w:marTop w:val="0"/>
      <w:marBottom w:val="0"/>
      <w:divBdr>
        <w:top w:val="none" w:sz="0" w:space="0" w:color="auto"/>
        <w:left w:val="none" w:sz="0" w:space="0" w:color="auto"/>
        <w:bottom w:val="none" w:sz="0" w:space="0" w:color="auto"/>
        <w:right w:val="none" w:sz="0" w:space="0" w:color="auto"/>
      </w:divBdr>
    </w:div>
    <w:div w:id="1181435555">
      <w:bodyDiv w:val="1"/>
      <w:marLeft w:val="0"/>
      <w:marRight w:val="0"/>
      <w:marTop w:val="0"/>
      <w:marBottom w:val="0"/>
      <w:divBdr>
        <w:top w:val="none" w:sz="0" w:space="0" w:color="auto"/>
        <w:left w:val="none" w:sz="0" w:space="0" w:color="auto"/>
        <w:bottom w:val="none" w:sz="0" w:space="0" w:color="auto"/>
        <w:right w:val="none" w:sz="0" w:space="0" w:color="auto"/>
      </w:divBdr>
    </w:div>
    <w:div w:id="1222212433">
      <w:bodyDiv w:val="1"/>
      <w:marLeft w:val="0"/>
      <w:marRight w:val="0"/>
      <w:marTop w:val="0"/>
      <w:marBottom w:val="0"/>
      <w:divBdr>
        <w:top w:val="none" w:sz="0" w:space="0" w:color="auto"/>
        <w:left w:val="none" w:sz="0" w:space="0" w:color="auto"/>
        <w:bottom w:val="none" w:sz="0" w:space="0" w:color="auto"/>
        <w:right w:val="none" w:sz="0" w:space="0" w:color="auto"/>
      </w:divBdr>
    </w:div>
    <w:div w:id="1269780246">
      <w:bodyDiv w:val="1"/>
      <w:marLeft w:val="0"/>
      <w:marRight w:val="0"/>
      <w:marTop w:val="0"/>
      <w:marBottom w:val="0"/>
      <w:divBdr>
        <w:top w:val="none" w:sz="0" w:space="0" w:color="auto"/>
        <w:left w:val="none" w:sz="0" w:space="0" w:color="auto"/>
        <w:bottom w:val="none" w:sz="0" w:space="0" w:color="auto"/>
        <w:right w:val="none" w:sz="0" w:space="0" w:color="auto"/>
      </w:divBdr>
    </w:div>
    <w:div w:id="1282952483">
      <w:bodyDiv w:val="1"/>
      <w:marLeft w:val="0"/>
      <w:marRight w:val="0"/>
      <w:marTop w:val="0"/>
      <w:marBottom w:val="0"/>
      <w:divBdr>
        <w:top w:val="none" w:sz="0" w:space="0" w:color="auto"/>
        <w:left w:val="none" w:sz="0" w:space="0" w:color="auto"/>
        <w:bottom w:val="none" w:sz="0" w:space="0" w:color="auto"/>
        <w:right w:val="none" w:sz="0" w:space="0" w:color="auto"/>
      </w:divBdr>
    </w:div>
    <w:div w:id="1382628774">
      <w:bodyDiv w:val="1"/>
      <w:marLeft w:val="0"/>
      <w:marRight w:val="0"/>
      <w:marTop w:val="0"/>
      <w:marBottom w:val="0"/>
      <w:divBdr>
        <w:top w:val="none" w:sz="0" w:space="0" w:color="auto"/>
        <w:left w:val="none" w:sz="0" w:space="0" w:color="auto"/>
        <w:bottom w:val="none" w:sz="0" w:space="0" w:color="auto"/>
        <w:right w:val="none" w:sz="0" w:space="0" w:color="auto"/>
      </w:divBdr>
    </w:div>
    <w:div w:id="1443649369">
      <w:bodyDiv w:val="1"/>
      <w:marLeft w:val="0"/>
      <w:marRight w:val="0"/>
      <w:marTop w:val="0"/>
      <w:marBottom w:val="0"/>
      <w:divBdr>
        <w:top w:val="none" w:sz="0" w:space="0" w:color="auto"/>
        <w:left w:val="none" w:sz="0" w:space="0" w:color="auto"/>
        <w:bottom w:val="none" w:sz="0" w:space="0" w:color="auto"/>
        <w:right w:val="none" w:sz="0" w:space="0" w:color="auto"/>
      </w:divBdr>
    </w:div>
    <w:div w:id="1529367890">
      <w:bodyDiv w:val="1"/>
      <w:marLeft w:val="0"/>
      <w:marRight w:val="0"/>
      <w:marTop w:val="0"/>
      <w:marBottom w:val="0"/>
      <w:divBdr>
        <w:top w:val="none" w:sz="0" w:space="0" w:color="auto"/>
        <w:left w:val="none" w:sz="0" w:space="0" w:color="auto"/>
        <w:bottom w:val="none" w:sz="0" w:space="0" w:color="auto"/>
        <w:right w:val="none" w:sz="0" w:space="0" w:color="auto"/>
      </w:divBdr>
    </w:div>
    <w:div w:id="1769420685">
      <w:bodyDiv w:val="1"/>
      <w:marLeft w:val="0"/>
      <w:marRight w:val="0"/>
      <w:marTop w:val="0"/>
      <w:marBottom w:val="0"/>
      <w:divBdr>
        <w:top w:val="none" w:sz="0" w:space="0" w:color="auto"/>
        <w:left w:val="none" w:sz="0" w:space="0" w:color="auto"/>
        <w:bottom w:val="none" w:sz="0" w:space="0" w:color="auto"/>
        <w:right w:val="none" w:sz="0" w:space="0" w:color="auto"/>
      </w:divBdr>
    </w:div>
    <w:div w:id="1888181273">
      <w:bodyDiv w:val="1"/>
      <w:marLeft w:val="0"/>
      <w:marRight w:val="0"/>
      <w:marTop w:val="0"/>
      <w:marBottom w:val="0"/>
      <w:divBdr>
        <w:top w:val="none" w:sz="0" w:space="0" w:color="auto"/>
        <w:left w:val="none" w:sz="0" w:space="0" w:color="auto"/>
        <w:bottom w:val="none" w:sz="0" w:space="0" w:color="auto"/>
        <w:right w:val="none" w:sz="0" w:space="0" w:color="auto"/>
      </w:divBdr>
    </w:div>
    <w:div w:id="2024669327">
      <w:bodyDiv w:val="1"/>
      <w:marLeft w:val="0"/>
      <w:marRight w:val="0"/>
      <w:marTop w:val="0"/>
      <w:marBottom w:val="0"/>
      <w:divBdr>
        <w:top w:val="none" w:sz="0" w:space="0" w:color="auto"/>
        <w:left w:val="none" w:sz="0" w:space="0" w:color="auto"/>
        <w:bottom w:val="none" w:sz="0" w:space="0" w:color="auto"/>
        <w:right w:val="none" w:sz="0" w:space="0" w:color="auto"/>
      </w:divBdr>
    </w:div>
    <w:div w:id="212503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en/knowledge/factsheets/well-being-factsheet/" TargetMode="External"/><Relationship Id="rId18" Type="http://schemas.openxmlformats.org/officeDocument/2006/relationships/hyperlink" Target="https://uk.indeed.com/career-advice/cvs-cover-letters/interpersonal-skills" TargetMode="External"/><Relationship Id="rId26" Type="http://schemas.openxmlformats.org/officeDocument/2006/relationships/hyperlink" Target="https://www.helpguide.org/articles/relationships-communication/conflict-resolution-skills.htm" TargetMode="External"/><Relationship Id="rId3" Type="http://schemas.openxmlformats.org/officeDocument/2006/relationships/styles" Target="styles.xml"/><Relationship Id="rId21" Type="http://schemas.openxmlformats.org/officeDocument/2006/relationships/hyperlink" Target="https://blog.trello.com/leaders-offer-encouragement-support-on-remote-teams" TargetMode="External"/><Relationship Id="rId34" Type="http://schemas.openxmlformats.org/officeDocument/2006/relationships/fontTable" Target="fontTable.xml"/><Relationship Id="rId7" Type="http://schemas.openxmlformats.org/officeDocument/2006/relationships/hyperlink" Target="https://www.bettersleep.com/blog/bringing-mindfulness-to-work/" TargetMode="External"/><Relationship Id="rId12" Type="http://schemas.openxmlformats.org/officeDocument/2006/relationships/hyperlink" Target="https://positivepsychology.com/compassion-at-work-leadership/" TargetMode="External"/><Relationship Id="rId17" Type="http://schemas.openxmlformats.org/officeDocument/2006/relationships/hyperlink" Target="https://uk.indeed.com/career-advice/career-development/conflict-resolution-skills" TargetMode="External"/><Relationship Id="rId25" Type="http://schemas.openxmlformats.org/officeDocument/2006/relationships/hyperlink" Target="https://www.quantumworkplace.com/future-of-work/what-is-employee-engagement-definition" TargetMode="External"/><Relationship Id="rId33" Type="http://schemas.openxmlformats.org/officeDocument/2006/relationships/hyperlink" Target="https://en-gb.workplace.com/blog/leadership-and-emotional-intelligence" TargetMode="External"/><Relationship Id="rId2" Type="http://schemas.openxmlformats.org/officeDocument/2006/relationships/numbering" Target="numbering.xml"/><Relationship Id="rId16" Type="http://schemas.openxmlformats.org/officeDocument/2006/relationships/hyperlink" Target="https://www.zenefits.com/workest/workplace-wellness-programs-linked-increased-productivity/" TargetMode="External"/><Relationship Id="rId20" Type="http://schemas.openxmlformats.org/officeDocument/2006/relationships/hyperlink" Target="https://www.thevirtualtrainingteam.com/what-we-think/7-management-skills-every-manager-needs-in-2023/" TargetMode="External"/><Relationship Id="rId29" Type="http://schemas.openxmlformats.org/officeDocument/2006/relationships/hyperlink" Target="https://slack.com/intl/en-gb/blog/collaboration/collaborative-leadership-top-down-team-centric" TargetMode="External"/><Relationship Id="rId1" Type="http://schemas.openxmlformats.org/officeDocument/2006/relationships/customXml" Target="../customXml/item1.xml"/><Relationship Id="rId6" Type="http://schemas.openxmlformats.org/officeDocument/2006/relationships/hyperlink" Target="https://timesofindia.indiatimes.com/blogs/krishna-athal/the-role-of-empathy-in-effective-leadership/?source=app&amp;frmapp=yes" TargetMode="External"/><Relationship Id="rId11" Type="http://schemas.openxmlformats.org/officeDocument/2006/relationships/hyperlink" Target="https://www.tsw.co.uk/blog/leadership-and-management/emotional-intelligence-for-conflict-resolution/" TargetMode="External"/><Relationship Id="rId24" Type="http://schemas.openxmlformats.org/officeDocument/2006/relationships/hyperlink" Target="https://changing-point.com/the-importance-of-emotional-intelligence-in-leadership/" TargetMode="External"/><Relationship Id="rId32" Type="http://schemas.openxmlformats.org/officeDocument/2006/relationships/hyperlink" Target="https://www.highspeedtraining.co.uk/hub/why-is-continuous-learning-important/" TargetMode="External"/><Relationship Id="rId5" Type="http://schemas.openxmlformats.org/officeDocument/2006/relationships/webSettings" Target="webSettings.xml"/><Relationship Id="rId15" Type="http://schemas.openxmlformats.org/officeDocument/2006/relationships/hyperlink" Target="https://www.hrmorning.com/articles/employee-wellness-presenteeism/" TargetMode="External"/><Relationship Id="rId23" Type="http://schemas.openxmlformats.org/officeDocument/2006/relationships/hyperlink" Target="https://www.helpguide.org/articles/relationships-communication/effective-communication.htm" TargetMode="External"/><Relationship Id="rId28" Type="http://schemas.openxmlformats.org/officeDocument/2006/relationships/hyperlink" Target="https://www.risely.me/social-intelligence-as-a-leader/" TargetMode="External"/><Relationship Id="rId10" Type="http://schemas.openxmlformats.org/officeDocument/2006/relationships/hyperlink" Target="https://www.cdc.gov/hrqol/wellbeing.htm" TargetMode="External"/><Relationship Id="rId19" Type="http://schemas.openxmlformats.org/officeDocument/2006/relationships/hyperlink" Target="https://www.linkedin.com/pulse/importance-work-life-balance-employee-well-being-business-umbrella/" TargetMode="External"/><Relationship Id="rId31" Type="http://schemas.openxmlformats.org/officeDocument/2006/relationships/hyperlink" Target="https://www.withjuno.com/blog-posts/5-innovative-wellbeing-strategies-to-improve-employee-performance" TargetMode="External"/><Relationship Id="rId4" Type="http://schemas.openxmlformats.org/officeDocument/2006/relationships/settings" Target="settings.xml"/><Relationship Id="rId9" Type="http://schemas.openxmlformats.org/officeDocument/2006/relationships/hyperlink" Target="https://www.indeed.com/career-advice/career-development/emotional-intelligence-importance" TargetMode="External"/><Relationship Id="rId14" Type="http://schemas.openxmlformats.org/officeDocument/2006/relationships/hyperlink" Target="https://www.cipd.org/en/knowledge/factsheets/recruitment-brand-factsheet/" TargetMode="External"/><Relationship Id="rId22" Type="http://schemas.openxmlformats.org/officeDocument/2006/relationships/hyperlink" Target="https://www.mindful.org/how-to-manage-stress-with-mindfulness-and-meditation/" TargetMode="External"/><Relationship Id="rId27" Type="http://schemas.openxmlformats.org/officeDocument/2006/relationships/hyperlink" Target="https://www.helpguide.org/articles/mental-health/emotional-intelligence-eq.htm" TargetMode="External"/><Relationship Id="rId30" Type="http://schemas.openxmlformats.org/officeDocument/2006/relationships/hyperlink" Target="https://www.oak.com/blog/impact-of-employee-engagement-on-retention/" TargetMode="External"/><Relationship Id="rId35" Type="http://schemas.openxmlformats.org/officeDocument/2006/relationships/theme" Target="theme/theme1.xml"/><Relationship Id="rId8" Type="http://schemas.openxmlformats.org/officeDocument/2006/relationships/hyperlink" Target="https://www.betterup.com/blog/what-is-self-awar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entury Gothic-Palatino Linotype">
      <a:majorFont>
        <a:latin typeface="Century Gothic" panose="020B0502020202020204"/>
        <a:ea typeface=""/>
        <a:cs typeface=""/>
        <a:font script="Jpan" typeface="HGｺﾞｼｯｸM"/>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Palatino Linotype" panose="02040502050505030304"/>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66F18-FC9E-4131-8046-C822E2A94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14</Pages>
  <Words>6381</Words>
  <Characters>36376</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Razvan Dinu (1919420)</cp:lastModifiedBy>
  <cp:revision>11</cp:revision>
  <dcterms:created xsi:type="dcterms:W3CDTF">2023-06-09T08:03:00Z</dcterms:created>
  <dcterms:modified xsi:type="dcterms:W3CDTF">2023-07-06T19:17:00Z</dcterms:modified>
</cp:coreProperties>
</file>