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9926125" w14:textId="77777777" w:rsidR="00930613" w:rsidRDefault="00930613">
      <w:pPr>
        <w:spacing w:after="217" w:line="216" w:lineRule="auto"/>
        <w:ind w:left="5291" w:right="1596" w:hanging="1637"/>
        <w:rPr>
          <w:sz w:val="132"/>
        </w:rPr>
      </w:pPr>
    </w:p>
    <w:p w14:paraId="502A4009" w14:textId="09D41E12" w:rsidR="00210F7F" w:rsidRDefault="00F7304E">
      <w:pPr>
        <w:spacing w:after="217" w:line="216" w:lineRule="auto"/>
        <w:ind w:left="5291" w:right="1596" w:hanging="1637"/>
      </w:pPr>
      <w:r>
        <w:rPr>
          <w:sz w:val="132"/>
        </w:rPr>
        <w:t>Managing Enterprise in 21</w:t>
      </w:r>
      <w:r>
        <w:rPr>
          <w:sz w:val="132"/>
          <w:vertAlign w:val="superscript"/>
        </w:rPr>
        <w:t xml:space="preserve">st </w:t>
      </w:r>
      <w:r>
        <w:rPr>
          <w:sz w:val="132"/>
        </w:rPr>
        <w:t xml:space="preserve">Century </w:t>
      </w:r>
    </w:p>
    <w:p w14:paraId="7FE76D8F" w14:textId="77777777" w:rsidR="00210F7F" w:rsidRDefault="00F7304E">
      <w:pPr>
        <w:spacing w:after="240"/>
        <w:ind w:left="786"/>
        <w:jc w:val="center"/>
      </w:pPr>
      <w:r>
        <w:rPr>
          <w:sz w:val="132"/>
        </w:rPr>
        <w:t>BMSW4006</w:t>
      </w:r>
    </w:p>
    <w:p w14:paraId="6C631469" w14:textId="77777777" w:rsidR="00210F7F" w:rsidRDefault="00F7304E">
      <w:pPr>
        <w:spacing w:after="258"/>
        <w:ind w:left="1675" w:hanging="10"/>
      </w:pPr>
      <w:proofErr w:type="spellStart"/>
      <w:r>
        <w:rPr>
          <w:b/>
          <w:sz w:val="52"/>
        </w:rPr>
        <w:lastRenderedPageBreak/>
        <w:t>Shaila</w:t>
      </w:r>
      <w:proofErr w:type="spellEnd"/>
      <w:r>
        <w:rPr>
          <w:b/>
          <w:sz w:val="52"/>
        </w:rPr>
        <w:t xml:space="preserve"> Sultana Sonia </w:t>
      </w:r>
      <w:proofErr w:type="spellStart"/>
      <w:r>
        <w:rPr>
          <w:b/>
          <w:sz w:val="52"/>
        </w:rPr>
        <w:t>Kazi</w:t>
      </w:r>
      <w:proofErr w:type="spellEnd"/>
      <w:r>
        <w:rPr>
          <w:b/>
          <w:sz w:val="52"/>
        </w:rPr>
        <w:t xml:space="preserve"> (2013422)                   </w:t>
      </w:r>
      <w:proofErr w:type="spellStart"/>
      <w:r>
        <w:rPr>
          <w:b/>
          <w:sz w:val="52"/>
        </w:rPr>
        <w:t>Maimuna</w:t>
      </w:r>
      <w:proofErr w:type="spellEnd"/>
      <w:r>
        <w:rPr>
          <w:b/>
          <w:sz w:val="52"/>
        </w:rPr>
        <w:t xml:space="preserve"> Sani (2010130) </w:t>
      </w:r>
    </w:p>
    <w:p w14:paraId="3012FDF3" w14:textId="77777777" w:rsidR="00210F7F" w:rsidRDefault="00F7304E">
      <w:pPr>
        <w:spacing w:after="219"/>
        <w:ind w:left="1848" w:hanging="10"/>
      </w:pPr>
      <w:proofErr w:type="spellStart"/>
      <w:r>
        <w:rPr>
          <w:b/>
          <w:sz w:val="52"/>
        </w:rPr>
        <w:t>Mireia</w:t>
      </w:r>
      <w:proofErr w:type="spellEnd"/>
      <w:r>
        <w:rPr>
          <w:b/>
          <w:sz w:val="52"/>
        </w:rPr>
        <w:t xml:space="preserve"> Male Una </w:t>
      </w:r>
      <w:proofErr w:type="spellStart"/>
      <w:r>
        <w:rPr>
          <w:b/>
          <w:sz w:val="52"/>
        </w:rPr>
        <w:t>Detna</w:t>
      </w:r>
      <w:proofErr w:type="spellEnd"/>
      <w:r>
        <w:rPr>
          <w:b/>
          <w:sz w:val="52"/>
        </w:rPr>
        <w:t xml:space="preserve"> (2008766)                    Martina Rossi (2007919)</w:t>
      </w:r>
    </w:p>
    <w:p w14:paraId="63A52C37" w14:textId="77777777" w:rsidR="00210F7F" w:rsidRDefault="00F7304E">
      <w:pPr>
        <w:spacing w:after="0"/>
        <w:ind w:left="3231"/>
        <w:jc w:val="center"/>
      </w:pPr>
      <w:r>
        <w:rPr>
          <w:b/>
          <w:sz w:val="52"/>
        </w:rPr>
        <w:t xml:space="preserve">Yogesh Saulick (2011272) </w:t>
      </w:r>
    </w:p>
    <w:p w14:paraId="5FE744A0" w14:textId="77777777" w:rsidR="00930613" w:rsidRDefault="00930613" w:rsidP="00930613">
      <w:pPr>
        <w:spacing w:after="541"/>
        <w:ind w:right="7010"/>
        <w:rPr>
          <w:sz w:val="64"/>
        </w:rPr>
      </w:pPr>
    </w:p>
    <w:p w14:paraId="0EBDBDCE" w14:textId="77777777" w:rsidR="00930613" w:rsidRDefault="00930613">
      <w:pPr>
        <w:spacing w:after="541"/>
        <w:ind w:right="7010"/>
        <w:jc w:val="center"/>
        <w:rPr>
          <w:sz w:val="64"/>
        </w:rPr>
      </w:pPr>
    </w:p>
    <w:p w14:paraId="529E2B1F" w14:textId="002B0DD1" w:rsidR="00210F7F" w:rsidRDefault="00F7304E">
      <w:pPr>
        <w:spacing w:after="541"/>
        <w:ind w:right="7010"/>
        <w:jc w:val="center"/>
      </w:pPr>
      <w:r>
        <w:rPr>
          <w:sz w:val="64"/>
        </w:rPr>
        <w:t xml:space="preserve">BOM APETITE </w:t>
      </w:r>
    </w:p>
    <w:p w14:paraId="18E928BE" w14:textId="7E491B45" w:rsidR="00210F7F" w:rsidRDefault="00F7304E">
      <w:pPr>
        <w:spacing w:after="592" w:line="265" w:lineRule="auto"/>
        <w:ind w:left="4512" w:right="-1630" w:hanging="2823"/>
      </w:pPr>
      <w:r>
        <w:rPr>
          <w:sz w:val="64"/>
        </w:rPr>
        <w:lastRenderedPageBreak/>
        <w:t>PORTUGUESE CUISINE TAKE AWAY</w:t>
      </w:r>
    </w:p>
    <w:p w14:paraId="43CCCAC1" w14:textId="77777777" w:rsidR="00210F7F" w:rsidRDefault="00F7304E">
      <w:pPr>
        <w:spacing w:after="592" w:line="265" w:lineRule="auto"/>
        <w:ind w:left="1820" w:right="-1630" w:hanging="10"/>
      </w:pPr>
      <w:r>
        <w:rPr>
          <w:sz w:val="64"/>
        </w:rPr>
        <w:t>MARTINA ROSSI (2007919)</w:t>
      </w:r>
    </w:p>
    <w:p w14:paraId="405DD52F" w14:textId="77777777" w:rsidR="00930613" w:rsidRDefault="00930613">
      <w:pPr>
        <w:rPr>
          <w:sz w:val="176"/>
        </w:rPr>
      </w:pPr>
      <w:r>
        <w:br w:type="page"/>
      </w:r>
    </w:p>
    <w:p w14:paraId="1E06D5FD" w14:textId="77777777" w:rsidR="00930613" w:rsidRDefault="00930613" w:rsidP="00930613">
      <w:pPr>
        <w:jc w:val="center"/>
        <w:rPr>
          <w:sz w:val="96"/>
          <w:szCs w:val="96"/>
        </w:rPr>
      </w:pPr>
    </w:p>
    <w:p w14:paraId="228B1DC4" w14:textId="20274821" w:rsidR="00210F7F" w:rsidRPr="00930613" w:rsidRDefault="00F7304E" w:rsidP="00930613">
      <w:pPr>
        <w:jc w:val="center"/>
        <w:rPr>
          <w:sz w:val="96"/>
          <w:szCs w:val="96"/>
        </w:rPr>
      </w:pPr>
      <w:r w:rsidRPr="00930613">
        <w:rPr>
          <w:sz w:val="96"/>
          <w:szCs w:val="96"/>
        </w:rPr>
        <w:t>Introduction</w:t>
      </w:r>
    </w:p>
    <w:p w14:paraId="4E019EE6" w14:textId="77777777" w:rsidR="00210F7F" w:rsidRDefault="00F7304E">
      <w:pPr>
        <w:numPr>
          <w:ilvl w:val="0"/>
          <w:numId w:val="1"/>
        </w:numPr>
        <w:spacing w:after="597" w:line="264" w:lineRule="auto"/>
        <w:ind w:hanging="542"/>
      </w:pPr>
      <w:r>
        <w:rPr>
          <w:rFonts w:ascii="Arial" w:eastAsia="Arial" w:hAnsi="Arial" w:cs="Arial"/>
          <w:sz w:val="48"/>
        </w:rPr>
        <w:t>Bom Appetite is a general partnership B2C.</w:t>
      </w:r>
    </w:p>
    <w:p w14:paraId="2F39CE53" w14:textId="77777777" w:rsidR="00210F7F" w:rsidRDefault="00F7304E">
      <w:pPr>
        <w:numPr>
          <w:ilvl w:val="0"/>
          <w:numId w:val="1"/>
        </w:numPr>
        <w:spacing w:after="597" w:line="264" w:lineRule="auto"/>
        <w:ind w:hanging="542"/>
      </w:pPr>
      <w:r>
        <w:rPr>
          <w:rFonts w:ascii="Arial" w:eastAsia="Arial" w:hAnsi="Arial" w:cs="Arial"/>
          <w:sz w:val="48"/>
        </w:rPr>
        <w:t>The vision includes Synergy with local farmers.</w:t>
      </w:r>
    </w:p>
    <w:p w14:paraId="741FAD52" w14:textId="77777777" w:rsidR="00930613" w:rsidRDefault="00930613">
      <w:pPr>
        <w:rPr>
          <w:sz w:val="96"/>
        </w:rPr>
      </w:pPr>
      <w:r>
        <w:br w:type="page"/>
      </w:r>
    </w:p>
    <w:p w14:paraId="1EDFF284" w14:textId="77777777" w:rsidR="00930613" w:rsidRDefault="00930613" w:rsidP="00930613">
      <w:pPr>
        <w:jc w:val="center"/>
        <w:rPr>
          <w:sz w:val="96"/>
          <w:szCs w:val="96"/>
        </w:rPr>
      </w:pPr>
    </w:p>
    <w:p w14:paraId="57AD07CA" w14:textId="4625454A" w:rsidR="00210F7F" w:rsidRPr="00930613" w:rsidRDefault="00F7304E" w:rsidP="00930613">
      <w:pPr>
        <w:jc w:val="center"/>
        <w:rPr>
          <w:sz w:val="96"/>
          <w:szCs w:val="96"/>
        </w:rPr>
      </w:pPr>
      <w:r w:rsidRPr="00930613">
        <w:rPr>
          <w:sz w:val="96"/>
          <w:szCs w:val="96"/>
        </w:rPr>
        <w:t>EXECUTIVE SUMMARY</w:t>
      </w:r>
    </w:p>
    <w:p w14:paraId="2410AEB8" w14:textId="55A82944" w:rsidR="00210F7F" w:rsidRDefault="00F7304E">
      <w:pPr>
        <w:numPr>
          <w:ilvl w:val="0"/>
          <w:numId w:val="2"/>
        </w:numPr>
        <w:spacing w:after="852" w:line="264" w:lineRule="auto"/>
        <w:ind w:hanging="360"/>
      </w:pPr>
      <w:r>
        <w:rPr>
          <w:rFonts w:ascii="Arial" w:eastAsia="Arial" w:hAnsi="Arial" w:cs="Arial"/>
          <w:sz w:val="48"/>
        </w:rPr>
        <w:t xml:space="preserve">Bom </w:t>
      </w:r>
      <w:proofErr w:type="spellStart"/>
      <w:r>
        <w:rPr>
          <w:rFonts w:ascii="Arial" w:eastAsia="Arial" w:hAnsi="Arial" w:cs="Arial"/>
          <w:sz w:val="48"/>
        </w:rPr>
        <w:t>Apetite</w:t>
      </w:r>
      <w:proofErr w:type="spellEnd"/>
      <w:r>
        <w:rPr>
          <w:rFonts w:ascii="Arial" w:eastAsia="Arial" w:hAnsi="Arial" w:cs="Arial"/>
          <w:sz w:val="48"/>
        </w:rPr>
        <w:t xml:space="preserve"> has a unique selling point.</w:t>
      </w:r>
    </w:p>
    <w:p w14:paraId="2F0B969F" w14:textId="77777777" w:rsidR="00210F7F" w:rsidRDefault="00F7304E">
      <w:pPr>
        <w:numPr>
          <w:ilvl w:val="0"/>
          <w:numId w:val="2"/>
        </w:numPr>
        <w:spacing w:after="856" w:line="264" w:lineRule="auto"/>
        <w:ind w:hanging="360"/>
      </w:pPr>
      <w:r>
        <w:rPr>
          <w:rFonts w:ascii="Arial" w:eastAsia="Arial" w:hAnsi="Arial" w:cs="Arial"/>
          <w:sz w:val="48"/>
        </w:rPr>
        <w:t>Different kind of marketing strategy and all the possible technologies will be involved.</w:t>
      </w:r>
    </w:p>
    <w:p w14:paraId="6A9E1A11" w14:textId="77777777" w:rsidR="00210F7F" w:rsidRDefault="00F7304E">
      <w:pPr>
        <w:numPr>
          <w:ilvl w:val="0"/>
          <w:numId w:val="2"/>
        </w:numPr>
        <w:spacing w:after="597" w:line="264" w:lineRule="auto"/>
        <w:ind w:hanging="360"/>
      </w:pPr>
      <w:r>
        <w:rPr>
          <w:rFonts w:ascii="Arial" w:eastAsia="Arial" w:hAnsi="Arial" w:cs="Arial"/>
          <w:sz w:val="48"/>
        </w:rPr>
        <w:t>The company has different targets.</w:t>
      </w:r>
    </w:p>
    <w:p w14:paraId="692C8452" w14:textId="77777777" w:rsidR="00930613" w:rsidRDefault="00930613">
      <w:pPr>
        <w:rPr>
          <w:sz w:val="96"/>
        </w:rPr>
      </w:pPr>
      <w:r>
        <w:lastRenderedPageBreak/>
        <w:br w:type="page"/>
      </w:r>
    </w:p>
    <w:p w14:paraId="0906B8D1" w14:textId="77777777" w:rsidR="00930613" w:rsidRDefault="00930613" w:rsidP="00930613">
      <w:pPr>
        <w:jc w:val="center"/>
        <w:rPr>
          <w:sz w:val="96"/>
          <w:szCs w:val="96"/>
        </w:rPr>
      </w:pPr>
    </w:p>
    <w:p w14:paraId="4E5AE2E1" w14:textId="7AEA4930" w:rsidR="00210F7F" w:rsidRPr="00930613" w:rsidRDefault="00F7304E" w:rsidP="00930613">
      <w:pPr>
        <w:jc w:val="center"/>
        <w:rPr>
          <w:sz w:val="96"/>
          <w:szCs w:val="96"/>
        </w:rPr>
      </w:pPr>
      <w:r w:rsidRPr="00930613">
        <w:rPr>
          <w:sz w:val="96"/>
          <w:szCs w:val="96"/>
        </w:rPr>
        <w:t>Mission, Vision and Aims</w:t>
      </w:r>
    </w:p>
    <w:p w14:paraId="0FBEB060" w14:textId="2F43F1A4" w:rsidR="00210F7F" w:rsidRDefault="00F7304E">
      <w:pPr>
        <w:numPr>
          <w:ilvl w:val="0"/>
          <w:numId w:val="3"/>
        </w:numPr>
        <w:spacing w:after="90" w:line="382" w:lineRule="auto"/>
        <w:ind w:hanging="360"/>
        <w:jc w:val="both"/>
      </w:pPr>
      <w:proofErr w:type="gramStart"/>
      <w:r>
        <w:rPr>
          <w:rFonts w:ascii="Arial" w:eastAsia="Arial" w:hAnsi="Arial" w:cs="Arial"/>
          <w:b/>
          <w:sz w:val="40"/>
        </w:rPr>
        <w:t xml:space="preserve">MISSION </w:t>
      </w:r>
      <w:r>
        <w:rPr>
          <w:rFonts w:ascii="Arial" w:eastAsia="Arial" w:hAnsi="Arial" w:cs="Arial"/>
          <w:sz w:val="40"/>
        </w:rPr>
        <w:t>:</w:t>
      </w:r>
      <w:proofErr w:type="gramEnd"/>
      <w:r>
        <w:rPr>
          <w:rFonts w:ascii="Arial" w:eastAsia="Arial" w:hAnsi="Arial" w:cs="Arial"/>
          <w:sz w:val="40"/>
        </w:rPr>
        <w:t xml:space="preserve"> inspiring the other human’s spirit, one person, one dish, and one neighbourhood at the time. </w:t>
      </w:r>
    </w:p>
    <w:p w14:paraId="2181162A" w14:textId="77777777" w:rsidR="00210F7F" w:rsidRDefault="00F7304E">
      <w:pPr>
        <w:numPr>
          <w:ilvl w:val="0"/>
          <w:numId w:val="3"/>
        </w:numPr>
        <w:spacing w:after="90" w:line="382" w:lineRule="auto"/>
        <w:ind w:hanging="360"/>
        <w:jc w:val="both"/>
      </w:pPr>
      <w:r>
        <w:rPr>
          <w:rFonts w:ascii="Arial" w:eastAsia="Arial" w:hAnsi="Arial" w:cs="Arial"/>
          <w:b/>
          <w:sz w:val="40"/>
        </w:rPr>
        <w:t>VISION</w:t>
      </w:r>
      <w:r>
        <w:rPr>
          <w:rFonts w:ascii="Arial" w:eastAsia="Arial" w:hAnsi="Arial" w:cs="Arial"/>
          <w:sz w:val="40"/>
        </w:rPr>
        <w:t>:  Build a company that will be able to build a community.</w:t>
      </w:r>
    </w:p>
    <w:p w14:paraId="703C0114" w14:textId="77777777" w:rsidR="00210F7F" w:rsidRDefault="00F7304E">
      <w:pPr>
        <w:numPr>
          <w:ilvl w:val="0"/>
          <w:numId w:val="3"/>
        </w:numPr>
        <w:spacing w:after="90" w:line="382" w:lineRule="auto"/>
        <w:ind w:hanging="360"/>
        <w:jc w:val="both"/>
      </w:pPr>
      <w:r>
        <w:rPr>
          <w:rFonts w:ascii="Arial" w:eastAsia="Arial" w:hAnsi="Arial" w:cs="Arial"/>
          <w:b/>
          <w:sz w:val="40"/>
        </w:rPr>
        <w:t>AIMS</w:t>
      </w:r>
      <w:r>
        <w:rPr>
          <w:rFonts w:ascii="Arial" w:eastAsia="Arial" w:hAnsi="Arial" w:cs="Arial"/>
          <w:sz w:val="40"/>
        </w:rPr>
        <w:t>: the sales, market share and financial affordability likewise independence.</w:t>
      </w:r>
    </w:p>
    <w:p w14:paraId="49024278" w14:textId="5C99F58C" w:rsidR="00210F7F" w:rsidRDefault="00210F7F">
      <w:pPr>
        <w:spacing w:after="1387"/>
        <w:ind w:left="938"/>
      </w:pPr>
    </w:p>
    <w:p w14:paraId="7E155CBD" w14:textId="77777777" w:rsidR="00930613" w:rsidRDefault="00930613">
      <w:pPr>
        <w:rPr>
          <w:rFonts w:ascii="Wingdings 3" w:eastAsia="Wingdings 3" w:hAnsi="Wingdings 3" w:cs="Wingdings 3"/>
          <w:sz w:val="72"/>
        </w:rPr>
      </w:pPr>
      <w:r>
        <w:rPr>
          <w:rFonts w:ascii="Wingdings 3" w:eastAsia="Wingdings 3" w:hAnsi="Wingdings 3" w:cs="Wingdings 3"/>
          <w:sz w:val="72"/>
        </w:rPr>
        <w:lastRenderedPageBreak/>
        <w:br w:type="page"/>
      </w:r>
    </w:p>
    <w:p w14:paraId="2A6754CD" w14:textId="77777777" w:rsidR="00930613" w:rsidRDefault="00930613" w:rsidP="00930613">
      <w:pPr>
        <w:spacing w:after="46"/>
        <w:ind w:left="343" w:hanging="10"/>
        <w:rPr>
          <w:rFonts w:ascii="Wingdings 3" w:eastAsia="Wingdings 3" w:hAnsi="Wingdings 3" w:cs="Wingdings 3"/>
          <w:sz w:val="72"/>
        </w:rPr>
      </w:pPr>
    </w:p>
    <w:p w14:paraId="30CF3778" w14:textId="77777777" w:rsidR="00930613" w:rsidRDefault="00930613" w:rsidP="00930613">
      <w:pPr>
        <w:spacing w:after="46"/>
        <w:ind w:left="343" w:hanging="10"/>
        <w:rPr>
          <w:rFonts w:ascii="Wingdings 3" w:eastAsia="Wingdings 3" w:hAnsi="Wingdings 3" w:cs="Wingdings 3"/>
          <w:sz w:val="72"/>
        </w:rPr>
      </w:pPr>
    </w:p>
    <w:p w14:paraId="5FAF2A55" w14:textId="77777777" w:rsidR="00930613" w:rsidRDefault="00930613" w:rsidP="00930613">
      <w:pPr>
        <w:spacing w:after="46"/>
        <w:ind w:left="343" w:hanging="10"/>
        <w:rPr>
          <w:rFonts w:ascii="Wingdings 3" w:eastAsia="Wingdings 3" w:hAnsi="Wingdings 3" w:cs="Wingdings 3"/>
          <w:sz w:val="72"/>
        </w:rPr>
      </w:pPr>
    </w:p>
    <w:p w14:paraId="09B4ABD6" w14:textId="77777777" w:rsidR="00930613" w:rsidRDefault="00930613" w:rsidP="00930613">
      <w:pPr>
        <w:spacing w:after="46"/>
        <w:ind w:left="343" w:hanging="10"/>
        <w:rPr>
          <w:rFonts w:ascii="Wingdings 3" w:eastAsia="Wingdings 3" w:hAnsi="Wingdings 3" w:cs="Wingdings 3"/>
          <w:sz w:val="72"/>
        </w:rPr>
      </w:pPr>
    </w:p>
    <w:p w14:paraId="76BCC623" w14:textId="5DF7E262" w:rsidR="00210F7F" w:rsidRPr="00930613" w:rsidRDefault="00F7304E" w:rsidP="00930613">
      <w:pPr>
        <w:spacing w:after="46"/>
        <w:ind w:left="343" w:hanging="10"/>
        <w:jc w:val="center"/>
        <w:rPr>
          <w:rFonts w:ascii="Wingdings 3" w:eastAsia="Wingdings 3" w:hAnsi="Wingdings 3" w:cs="Wingdings 3"/>
          <w:sz w:val="72"/>
        </w:rPr>
      </w:pPr>
      <w:r>
        <w:rPr>
          <w:rFonts w:ascii="Wingdings 3" w:eastAsia="Wingdings 3" w:hAnsi="Wingdings 3" w:cs="Wingdings 3"/>
          <w:sz w:val="72"/>
        </w:rPr>
        <w:t></w:t>
      </w:r>
      <w:r>
        <w:rPr>
          <w:sz w:val="72"/>
        </w:rPr>
        <w:t xml:space="preserve">Student Name: </w:t>
      </w:r>
      <w:proofErr w:type="spellStart"/>
      <w:r>
        <w:rPr>
          <w:sz w:val="72"/>
        </w:rPr>
        <w:t>Maimuna</w:t>
      </w:r>
      <w:proofErr w:type="spellEnd"/>
      <w:r>
        <w:rPr>
          <w:sz w:val="72"/>
        </w:rPr>
        <w:t xml:space="preserve"> Sani</w:t>
      </w:r>
    </w:p>
    <w:p w14:paraId="430A3708" w14:textId="77777777" w:rsidR="00210F7F" w:rsidRDefault="00F7304E" w:rsidP="00930613">
      <w:pPr>
        <w:spacing w:after="46"/>
        <w:ind w:left="343" w:hanging="10"/>
        <w:jc w:val="center"/>
      </w:pPr>
      <w:r>
        <w:rPr>
          <w:rFonts w:ascii="Wingdings 3" w:eastAsia="Wingdings 3" w:hAnsi="Wingdings 3" w:cs="Wingdings 3"/>
          <w:sz w:val="72"/>
        </w:rPr>
        <w:t></w:t>
      </w:r>
      <w:r>
        <w:rPr>
          <w:sz w:val="72"/>
        </w:rPr>
        <w:t>Student I.D: 2010130</w:t>
      </w:r>
    </w:p>
    <w:p w14:paraId="051EDE3D" w14:textId="77777777" w:rsidR="00930613" w:rsidRDefault="00930613">
      <w:r>
        <w:br w:type="page"/>
      </w:r>
    </w:p>
    <w:p w14:paraId="2373AD1E" w14:textId="77777777" w:rsidR="00930613" w:rsidRDefault="00930613">
      <w:pPr>
        <w:spacing w:after="0"/>
        <w:ind w:left="550"/>
      </w:pPr>
    </w:p>
    <w:p w14:paraId="51A4E1C1" w14:textId="77777777" w:rsidR="00930613" w:rsidRDefault="00930613">
      <w:pPr>
        <w:spacing w:after="0"/>
        <w:ind w:left="550"/>
      </w:pPr>
    </w:p>
    <w:p w14:paraId="63CE128A" w14:textId="77777777" w:rsidR="00930613" w:rsidRDefault="00930613">
      <w:pPr>
        <w:spacing w:after="0"/>
        <w:ind w:left="550"/>
      </w:pPr>
    </w:p>
    <w:p w14:paraId="602C9BDC" w14:textId="77777777" w:rsidR="00930613" w:rsidRDefault="00930613">
      <w:pPr>
        <w:spacing w:after="0"/>
        <w:ind w:left="550"/>
      </w:pPr>
    </w:p>
    <w:p w14:paraId="5E32AB8B" w14:textId="77777777" w:rsidR="00930613" w:rsidRDefault="00930613">
      <w:pPr>
        <w:spacing w:after="0"/>
        <w:ind w:left="550"/>
      </w:pPr>
    </w:p>
    <w:p w14:paraId="6E10B5C9" w14:textId="77777777" w:rsidR="00930613" w:rsidRDefault="00930613">
      <w:pPr>
        <w:spacing w:after="0"/>
        <w:ind w:left="550"/>
      </w:pPr>
    </w:p>
    <w:p w14:paraId="2875665B" w14:textId="77777777" w:rsidR="00930613" w:rsidRDefault="00930613">
      <w:pPr>
        <w:spacing w:after="0"/>
        <w:ind w:left="550"/>
      </w:pPr>
    </w:p>
    <w:p w14:paraId="6C8C0CE8" w14:textId="77777777" w:rsidR="00930613" w:rsidRDefault="00930613">
      <w:pPr>
        <w:spacing w:after="0"/>
        <w:ind w:left="550"/>
      </w:pPr>
    </w:p>
    <w:p w14:paraId="21D98F75" w14:textId="77777777" w:rsidR="00930613" w:rsidRDefault="00930613">
      <w:pPr>
        <w:spacing w:after="0"/>
        <w:ind w:left="550"/>
      </w:pPr>
    </w:p>
    <w:p w14:paraId="5A140E26" w14:textId="77777777" w:rsidR="00930613" w:rsidRDefault="00930613">
      <w:pPr>
        <w:spacing w:after="0"/>
        <w:ind w:left="550"/>
      </w:pPr>
    </w:p>
    <w:p w14:paraId="2EC0C446" w14:textId="77777777" w:rsidR="00930613" w:rsidRDefault="00930613">
      <w:pPr>
        <w:spacing w:after="0"/>
        <w:ind w:left="550"/>
      </w:pPr>
    </w:p>
    <w:p w14:paraId="79EE13BB" w14:textId="4E6FB6B3" w:rsidR="00210F7F" w:rsidRDefault="00F7304E">
      <w:pPr>
        <w:spacing w:after="0"/>
        <w:ind w:left="550"/>
      </w:pPr>
      <w:r>
        <w:rPr>
          <w:noProof/>
        </w:rPr>
        <w:lastRenderedPageBreak/>
        <mc:AlternateContent>
          <mc:Choice Requires="wpg">
            <w:drawing>
              <wp:inline distT="0" distB="0" distL="0" distR="0" wp14:anchorId="5EA2751D" wp14:editId="1973B2DB">
                <wp:extent cx="10332720" cy="3279648"/>
                <wp:effectExtent l="0" t="0" r="0" b="0"/>
                <wp:docPr id="7596" name="Group 7596"/>
                <wp:cNvGraphicFramePr/>
                <a:graphic xmlns:a="http://schemas.openxmlformats.org/drawingml/2006/main">
                  <a:graphicData uri="http://schemas.microsoft.com/office/word/2010/wordprocessingGroup">
                    <wpg:wgp>
                      <wpg:cNvGrpSpPr/>
                      <wpg:grpSpPr>
                        <a:xfrm>
                          <a:off x="0" y="0"/>
                          <a:ext cx="10332720" cy="3279648"/>
                          <a:chOff x="0" y="0"/>
                          <a:chExt cx="10332720" cy="3279648"/>
                        </a:xfrm>
                      </wpg:grpSpPr>
                      <wps:wsp>
                        <wps:cNvPr id="129" name="Shape 129"/>
                        <wps:cNvSpPr/>
                        <wps:spPr>
                          <a:xfrm>
                            <a:off x="0" y="0"/>
                            <a:ext cx="4428744" cy="2813304"/>
                          </a:xfrm>
                          <a:custGeom>
                            <a:avLst/>
                            <a:gdLst/>
                            <a:ahLst/>
                            <a:cxnLst/>
                            <a:rect l="0" t="0" r="0" b="0"/>
                            <a:pathLst>
                              <a:path w="4428744" h="2813304">
                                <a:moveTo>
                                  <a:pt x="281330" y="0"/>
                                </a:moveTo>
                                <a:lnTo>
                                  <a:pt x="4147439" y="0"/>
                                </a:lnTo>
                                <a:cubicBezTo>
                                  <a:pt x="4302760" y="0"/>
                                  <a:pt x="4428744" y="125984"/>
                                  <a:pt x="4428744" y="281305"/>
                                </a:cubicBezTo>
                                <a:lnTo>
                                  <a:pt x="4428744" y="2531999"/>
                                </a:lnTo>
                                <a:cubicBezTo>
                                  <a:pt x="4428744" y="2687320"/>
                                  <a:pt x="4302760" y="2813304"/>
                                  <a:pt x="4147439" y="2813304"/>
                                </a:cubicBezTo>
                                <a:lnTo>
                                  <a:pt x="281330" y="2813304"/>
                                </a:lnTo>
                                <a:cubicBezTo>
                                  <a:pt x="125959" y="2813304"/>
                                  <a:pt x="0" y="2687320"/>
                                  <a:pt x="0" y="2531999"/>
                                </a:cubicBezTo>
                                <a:lnTo>
                                  <a:pt x="0" y="281305"/>
                                </a:lnTo>
                                <a:cubicBezTo>
                                  <a:pt x="0" y="125984"/>
                                  <a:pt x="125959" y="0"/>
                                  <a:pt x="281330" y="0"/>
                                </a:cubicBezTo>
                                <a:close/>
                              </a:path>
                            </a:pathLst>
                          </a:custGeom>
                          <a:ln w="0" cap="flat">
                            <a:miter lim="127000"/>
                          </a:ln>
                        </wps:spPr>
                        <wps:style>
                          <a:lnRef idx="0">
                            <a:srgbClr val="000000">
                              <a:alpha val="0"/>
                            </a:srgbClr>
                          </a:lnRef>
                          <a:fillRef idx="1">
                            <a:srgbClr val="4472C4"/>
                          </a:fillRef>
                          <a:effectRef idx="0">
                            <a:scrgbClr r="0" g="0" b="0"/>
                          </a:effectRef>
                          <a:fontRef idx="none"/>
                        </wps:style>
                        <wps:bodyPr/>
                      </wps:wsp>
                      <wps:wsp>
                        <wps:cNvPr id="130" name="Shape 130"/>
                        <wps:cNvSpPr/>
                        <wps:spPr>
                          <a:xfrm>
                            <a:off x="0" y="0"/>
                            <a:ext cx="4428744" cy="2813304"/>
                          </a:xfrm>
                          <a:custGeom>
                            <a:avLst/>
                            <a:gdLst/>
                            <a:ahLst/>
                            <a:cxnLst/>
                            <a:rect l="0" t="0" r="0" b="0"/>
                            <a:pathLst>
                              <a:path w="4428744" h="2813304">
                                <a:moveTo>
                                  <a:pt x="0" y="281305"/>
                                </a:moveTo>
                                <a:cubicBezTo>
                                  <a:pt x="0" y="125984"/>
                                  <a:pt x="125959" y="0"/>
                                  <a:pt x="281330" y="0"/>
                                </a:cubicBezTo>
                                <a:lnTo>
                                  <a:pt x="4147439" y="0"/>
                                </a:lnTo>
                                <a:cubicBezTo>
                                  <a:pt x="4302760" y="0"/>
                                  <a:pt x="4428744" y="125984"/>
                                  <a:pt x="4428744" y="281305"/>
                                </a:cubicBezTo>
                                <a:lnTo>
                                  <a:pt x="4428744" y="2531999"/>
                                </a:lnTo>
                                <a:cubicBezTo>
                                  <a:pt x="4428744" y="2687320"/>
                                  <a:pt x="4302760" y="2813304"/>
                                  <a:pt x="4147439" y="2813304"/>
                                </a:cubicBezTo>
                                <a:lnTo>
                                  <a:pt x="281330" y="2813304"/>
                                </a:lnTo>
                                <a:cubicBezTo>
                                  <a:pt x="125959" y="2813304"/>
                                  <a:pt x="0" y="2687320"/>
                                  <a:pt x="0" y="2531999"/>
                                </a:cubicBezTo>
                                <a:close/>
                              </a:path>
                            </a:pathLst>
                          </a:custGeom>
                          <a:ln w="12700" cap="flat">
                            <a:miter lim="127000"/>
                          </a:ln>
                        </wps:spPr>
                        <wps:style>
                          <a:lnRef idx="1">
                            <a:srgbClr val="FFFFFF"/>
                          </a:lnRef>
                          <a:fillRef idx="0">
                            <a:srgbClr val="000000">
                              <a:alpha val="0"/>
                            </a:srgbClr>
                          </a:fillRef>
                          <a:effectRef idx="0">
                            <a:scrgbClr r="0" g="0" b="0"/>
                          </a:effectRef>
                          <a:fontRef idx="none"/>
                        </wps:style>
                        <wps:bodyPr/>
                      </wps:wsp>
                      <wps:wsp>
                        <wps:cNvPr id="131" name="Shape 131"/>
                        <wps:cNvSpPr/>
                        <wps:spPr>
                          <a:xfrm>
                            <a:off x="490728" y="469392"/>
                            <a:ext cx="4428744" cy="2810256"/>
                          </a:xfrm>
                          <a:custGeom>
                            <a:avLst/>
                            <a:gdLst/>
                            <a:ahLst/>
                            <a:cxnLst/>
                            <a:rect l="0" t="0" r="0" b="0"/>
                            <a:pathLst>
                              <a:path w="4428744" h="2810256">
                                <a:moveTo>
                                  <a:pt x="281026" y="0"/>
                                </a:moveTo>
                                <a:lnTo>
                                  <a:pt x="4147693" y="0"/>
                                </a:lnTo>
                                <a:cubicBezTo>
                                  <a:pt x="4302887" y="0"/>
                                  <a:pt x="4428744" y="125857"/>
                                  <a:pt x="4428744" y="281051"/>
                                </a:cubicBezTo>
                                <a:lnTo>
                                  <a:pt x="4428744" y="2529205"/>
                                </a:lnTo>
                                <a:cubicBezTo>
                                  <a:pt x="4428744" y="2684399"/>
                                  <a:pt x="4302887" y="2810256"/>
                                  <a:pt x="4147693" y="2810256"/>
                                </a:cubicBezTo>
                                <a:lnTo>
                                  <a:pt x="281026" y="2810256"/>
                                </a:lnTo>
                                <a:cubicBezTo>
                                  <a:pt x="125819" y="2810256"/>
                                  <a:pt x="0" y="2684399"/>
                                  <a:pt x="0" y="2529205"/>
                                </a:cubicBezTo>
                                <a:lnTo>
                                  <a:pt x="0" y="281051"/>
                                </a:lnTo>
                                <a:cubicBezTo>
                                  <a:pt x="0" y="125857"/>
                                  <a:pt x="125819" y="0"/>
                                  <a:pt x="281026" y="0"/>
                                </a:cubicBezTo>
                                <a:close/>
                              </a:path>
                            </a:pathLst>
                          </a:custGeom>
                          <a:ln w="0" cap="flat">
                            <a:miter lim="127000"/>
                          </a:ln>
                        </wps:spPr>
                        <wps:style>
                          <a:lnRef idx="0">
                            <a:srgbClr val="000000">
                              <a:alpha val="0"/>
                            </a:srgbClr>
                          </a:lnRef>
                          <a:fillRef idx="1">
                            <a:srgbClr val="FFFFFF">
                              <a:alpha val="90196"/>
                            </a:srgbClr>
                          </a:fillRef>
                          <a:effectRef idx="0">
                            <a:scrgbClr r="0" g="0" b="0"/>
                          </a:effectRef>
                          <a:fontRef idx="none"/>
                        </wps:style>
                        <wps:bodyPr/>
                      </wps:wsp>
                      <wps:wsp>
                        <wps:cNvPr id="132" name="Shape 132"/>
                        <wps:cNvSpPr/>
                        <wps:spPr>
                          <a:xfrm>
                            <a:off x="490728" y="469392"/>
                            <a:ext cx="4428744" cy="2810256"/>
                          </a:xfrm>
                          <a:custGeom>
                            <a:avLst/>
                            <a:gdLst/>
                            <a:ahLst/>
                            <a:cxnLst/>
                            <a:rect l="0" t="0" r="0" b="0"/>
                            <a:pathLst>
                              <a:path w="4428744" h="2810256">
                                <a:moveTo>
                                  <a:pt x="0" y="281051"/>
                                </a:moveTo>
                                <a:cubicBezTo>
                                  <a:pt x="0" y="125857"/>
                                  <a:pt x="125819" y="0"/>
                                  <a:pt x="281026" y="0"/>
                                </a:cubicBezTo>
                                <a:lnTo>
                                  <a:pt x="4147693" y="0"/>
                                </a:lnTo>
                                <a:cubicBezTo>
                                  <a:pt x="4302887" y="0"/>
                                  <a:pt x="4428744" y="125857"/>
                                  <a:pt x="4428744" y="281051"/>
                                </a:cubicBezTo>
                                <a:lnTo>
                                  <a:pt x="4428744" y="2529205"/>
                                </a:lnTo>
                                <a:cubicBezTo>
                                  <a:pt x="4428744" y="2684399"/>
                                  <a:pt x="4302887" y="2810256"/>
                                  <a:pt x="4147693" y="2810256"/>
                                </a:cubicBezTo>
                                <a:lnTo>
                                  <a:pt x="281026" y="2810256"/>
                                </a:lnTo>
                                <a:cubicBezTo>
                                  <a:pt x="125819" y="2810256"/>
                                  <a:pt x="0" y="2684399"/>
                                  <a:pt x="0" y="2529205"/>
                                </a:cubicBezTo>
                                <a:close/>
                              </a:path>
                            </a:pathLst>
                          </a:custGeom>
                          <a:ln w="12700" cap="flat">
                            <a:miter lim="127000"/>
                          </a:ln>
                        </wps:spPr>
                        <wps:style>
                          <a:lnRef idx="1">
                            <a:srgbClr val="4472C4"/>
                          </a:lnRef>
                          <a:fillRef idx="0">
                            <a:srgbClr val="000000">
                              <a:alpha val="0"/>
                            </a:srgbClr>
                          </a:fillRef>
                          <a:effectRef idx="0">
                            <a:scrgbClr r="0" g="0" b="0"/>
                          </a:effectRef>
                          <a:fontRef idx="none"/>
                        </wps:style>
                        <wps:bodyPr/>
                      </wps:wsp>
                      <wps:wsp>
                        <wps:cNvPr id="133" name="Rectangle 133"/>
                        <wps:cNvSpPr/>
                        <wps:spPr>
                          <a:xfrm>
                            <a:off x="1040003" y="1313713"/>
                            <a:ext cx="4426094" cy="619772"/>
                          </a:xfrm>
                          <a:prstGeom prst="rect">
                            <a:avLst/>
                          </a:prstGeom>
                          <a:ln>
                            <a:noFill/>
                          </a:ln>
                        </wps:spPr>
                        <wps:txbx>
                          <w:txbxContent>
                            <w:p w14:paraId="1E3B020B" w14:textId="77777777" w:rsidR="00210F7F" w:rsidRDefault="00F7304E">
                              <w:r>
                                <w:rPr>
                                  <w:sz w:val="72"/>
                                </w:rPr>
                                <w:t>Home Made Food</w:t>
                              </w:r>
                            </w:p>
                          </w:txbxContent>
                        </wps:txbx>
                        <wps:bodyPr horzOverflow="overflow" vert="horz" lIns="0" tIns="0" rIns="0" bIns="0" rtlCol="0">
                          <a:noAutofit/>
                        </wps:bodyPr>
                      </wps:wsp>
                      <wps:wsp>
                        <wps:cNvPr id="6216" name="Rectangle 6216"/>
                        <wps:cNvSpPr/>
                        <wps:spPr>
                          <a:xfrm>
                            <a:off x="1405763" y="2009039"/>
                            <a:ext cx="184370" cy="619771"/>
                          </a:xfrm>
                          <a:prstGeom prst="rect">
                            <a:avLst/>
                          </a:prstGeom>
                          <a:ln>
                            <a:noFill/>
                          </a:ln>
                        </wps:spPr>
                        <wps:txbx>
                          <w:txbxContent>
                            <w:p w14:paraId="5C42B027" w14:textId="77777777" w:rsidR="00210F7F" w:rsidRDefault="00F7304E">
                              <w:r>
                                <w:rPr>
                                  <w:sz w:val="72"/>
                                </w:rPr>
                                <w:t>(</w:t>
                              </w:r>
                            </w:p>
                          </w:txbxContent>
                        </wps:txbx>
                        <wps:bodyPr horzOverflow="overflow" vert="horz" lIns="0" tIns="0" rIns="0" bIns="0" rtlCol="0">
                          <a:noAutofit/>
                        </wps:bodyPr>
                      </wps:wsp>
                      <wps:wsp>
                        <wps:cNvPr id="6217" name="Rectangle 6217"/>
                        <wps:cNvSpPr/>
                        <wps:spPr>
                          <a:xfrm>
                            <a:off x="1543015" y="2009039"/>
                            <a:ext cx="1277202" cy="619771"/>
                          </a:xfrm>
                          <a:prstGeom prst="rect">
                            <a:avLst/>
                          </a:prstGeom>
                          <a:ln>
                            <a:noFill/>
                          </a:ln>
                        </wps:spPr>
                        <wps:txbx>
                          <w:txbxContent>
                            <w:p w14:paraId="35368563" w14:textId="77777777" w:rsidR="00210F7F" w:rsidRDefault="00F7304E">
                              <w:r>
                                <w:rPr>
                                  <w:sz w:val="72"/>
                                </w:rPr>
                                <w:t xml:space="preserve">Bom </w:t>
                              </w:r>
                            </w:p>
                          </w:txbxContent>
                        </wps:txbx>
                        <wps:bodyPr horzOverflow="overflow" vert="horz" lIns="0" tIns="0" rIns="0" bIns="0" rtlCol="0">
                          <a:noAutofit/>
                        </wps:bodyPr>
                      </wps:wsp>
                      <wps:wsp>
                        <wps:cNvPr id="135" name="Rectangle 135"/>
                        <wps:cNvSpPr/>
                        <wps:spPr>
                          <a:xfrm>
                            <a:off x="2503297" y="2009039"/>
                            <a:ext cx="1812057" cy="619771"/>
                          </a:xfrm>
                          <a:prstGeom prst="rect">
                            <a:avLst/>
                          </a:prstGeom>
                          <a:ln>
                            <a:noFill/>
                          </a:ln>
                        </wps:spPr>
                        <wps:txbx>
                          <w:txbxContent>
                            <w:p w14:paraId="54560372" w14:textId="77777777" w:rsidR="00210F7F" w:rsidRDefault="00F7304E">
                              <w:proofErr w:type="spellStart"/>
                              <w:r>
                                <w:rPr>
                                  <w:sz w:val="72"/>
                                </w:rPr>
                                <w:t>Apetite</w:t>
                              </w:r>
                              <w:proofErr w:type="spellEnd"/>
                            </w:p>
                          </w:txbxContent>
                        </wps:txbx>
                        <wps:bodyPr horzOverflow="overflow" vert="horz" lIns="0" tIns="0" rIns="0" bIns="0" rtlCol="0">
                          <a:noAutofit/>
                        </wps:bodyPr>
                      </wps:wsp>
                      <wps:wsp>
                        <wps:cNvPr id="136" name="Rectangle 136"/>
                        <wps:cNvSpPr/>
                        <wps:spPr>
                          <a:xfrm>
                            <a:off x="3866388" y="2009039"/>
                            <a:ext cx="184370" cy="619771"/>
                          </a:xfrm>
                          <a:prstGeom prst="rect">
                            <a:avLst/>
                          </a:prstGeom>
                          <a:ln>
                            <a:noFill/>
                          </a:ln>
                        </wps:spPr>
                        <wps:txbx>
                          <w:txbxContent>
                            <w:p w14:paraId="5BFBD41A" w14:textId="77777777" w:rsidR="00210F7F" w:rsidRDefault="00F7304E">
                              <w:r>
                                <w:rPr>
                                  <w:sz w:val="72"/>
                                </w:rPr>
                                <w:t>)</w:t>
                              </w:r>
                            </w:p>
                          </w:txbxContent>
                        </wps:txbx>
                        <wps:bodyPr horzOverflow="overflow" vert="horz" lIns="0" tIns="0" rIns="0" bIns="0" rtlCol="0">
                          <a:noAutofit/>
                        </wps:bodyPr>
                      </wps:wsp>
                      <wps:wsp>
                        <wps:cNvPr id="137" name="Shape 137"/>
                        <wps:cNvSpPr/>
                        <wps:spPr>
                          <a:xfrm>
                            <a:off x="5413248" y="0"/>
                            <a:ext cx="4428744" cy="2813304"/>
                          </a:xfrm>
                          <a:custGeom>
                            <a:avLst/>
                            <a:gdLst/>
                            <a:ahLst/>
                            <a:cxnLst/>
                            <a:rect l="0" t="0" r="0" b="0"/>
                            <a:pathLst>
                              <a:path w="4428744" h="2813304">
                                <a:moveTo>
                                  <a:pt x="281305" y="0"/>
                                </a:moveTo>
                                <a:lnTo>
                                  <a:pt x="4147439" y="0"/>
                                </a:lnTo>
                                <a:cubicBezTo>
                                  <a:pt x="4302760" y="0"/>
                                  <a:pt x="4428744" y="125984"/>
                                  <a:pt x="4428744" y="281305"/>
                                </a:cubicBezTo>
                                <a:lnTo>
                                  <a:pt x="4428744" y="2531999"/>
                                </a:lnTo>
                                <a:cubicBezTo>
                                  <a:pt x="4428744" y="2687320"/>
                                  <a:pt x="4302760" y="2813304"/>
                                  <a:pt x="4147439" y="2813304"/>
                                </a:cubicBezTo>
                                <a:lnTo>
                                  <a:pt x="281305" y="2813304"/>
                                </a:lnTo>
                                <a:cubicBezTo>
                                  <a:pt x="125984" y="2813304"/>
                                  <a:pt x="0" y="2687320"/>
                                  <a:pt x="0" y="2531999"/>
                                </a:cubicBezTo>
                                <a:lnTo>
                                  <a:pt x="0" y="281305"/>
                                </a:lnTo>
                                <a:cubicBezTo>
                                  <a:pt x="0" y="125984"/>
                                  <a:pt x="125984" y="0"/>
                                  <a:pt x="281305" y="0"/>
                                </a:cubicBezTo>
                                <a:close/>
                              </a:path>
                            </a:pathLst>
                          </a:custGeom>
                          <a:ln w="0" cap="flat">
                            <a:miter lim="127000"/>
                          </a:ln>
                        </wps:spPr>
                        <wps:style>
                          <a:lnRef idx="0">
                            <a:srgbClr val="000000">
                              <a:alpha val="0"/>
                            </a:srgbClr>
                          </a:lnRef>
                          <a:fillRef idx="1">
                            <a:srgbClr val="4472C4"/>
                          </a:fillRef>
                          <a:effectRef idx="0">
                            <a:scrgbClr r="0" g="0" b="0"/>
                          </a:effectRef>
                          <a:fontRef idx="none"/>
                        </wps:style>
                        <wps:bodyPr/>
                      </wps:wsp>
                      <wps:wsp>
                        <wps:cNvPr id="138" name="Shape 138"/>
                        <wps:cNvSpPr/>
                        <wps:spPr>
                          <a:xfrm>
                            <a:off x="5413248" y="0"/>
                            <a:ext cx="4428744" cy="2813304"/>
                          </a:xfrm>
                          <a:custGeom>
                            <a:avLst/>
                            <a:gdLst/>
                            <a:ahLst/>
                            <a:cxnLst/>
                            <a:rect l="0" t="0" r="0" b="0"/>
                            <a:pathLst>
                              <a:path w="4428744" h="2813304">
                                <a:moveTo>
                                  <a:pt x="0" y="281305"/>
                                </a:moveTo>
                                <a:cubicBezTo>
                                  <a:pt x="0" y="125984"/>
                                  <a:pt x="125984" y="0"/>
                                  <a:pt x="281305" y="0"/>
                                </a:cubicBezTo>
                                <a:lnTo>
                                  <a:pt x="4147439" y="0"/>
                                </a:lnTo>
                                <a:cubicBezTo>
                                  <a:pt x="4302760" y="0"/>
                                  <a:pt x="4428744" y="125984"/>
                                  <a:pt x="4428744" y="281305"/>
                                </a:cubicBezTo>
                                <a:lnTo>
                                  <a:pt x="4428744" y="2531999"/>
                                </a:lnTo>
                                <a:cubicBezTo>
                                  <a:pt x="4428744" y="2687320"/>
                                  <a:pt x="4302760" y="2813304"/>
                                  <a:pt x="4147439" y="2813304"/>
                                </a:cubicBezTo>
                                <a:lnTo>
                                  <a:pt x="281305" y="2813304"/>
                                </a:lnTo>
                                <a:cubicBezTo>
                                  <a:pt x="125984" y="2813304"/>
                                  <a:pt x="0" y="2687320"/>
                                  <a:pt x="0" y="2531999"/>
                                </a:cubicBezTo>
                                <a:close/>
                              </a:path>
                            </a:pathLst>
                          </a:custGeom>
                          <a:ln w="12700" cap="flat">
                            <a:miter lim="127000"/>
                          </a:ln>
                        </wps:spPr>
                        <wps:style>
                          <a:lnRef idx="1">
                            <a:srgbClr val="FFFFFF"/>
                          </a:lnRef>
                          <a:fillRef idx="0">
                            <a:srgbClr val="000000">
                              <a:alpha val="0"/>
                            </a:srgbClr>
                          </a:fillRef>
                          <a:effectRef idx="0">
                            <a:scrgbClr r="0" g="0" b="0"/>
                          </a:effectRef>
                          <a:fontRef idx="none"/>
                        </wps:style>
                        <wps:bodyPr/>
                      </wps:wsp>
                      <wps:wsp>
                        <wps:cNvPr id="139" name="Shape 139"/>
                        <wps:cNvSpPr/>
                        <wps:spPr>
                          <a:xfrm>
                            <a:off x="5903976" y="469392"/>
                            <a:ext cx="4428744" cy="2810256"/>
                          </a:xfrm>
                          <a:custGeom>
                            <a:avLst/>
                            <a:gdLst/>
                            <a:ahLst/>
                            <a:cxnLst/>
                            <a:rect l="0" t="0" r="0" b="0"/>
                            <a:pathLst>
                              <a:path w="4428744" h="2810256">
                                <a:moveTo>
                                  <a:pt x="281051" y="0"/>
                                </a:moveTo>
                                <a:lnTo>
                                  <a:pt x="4147693" y="0"/>
                                </a:lnTo>
                                <a:cubicBezTo>
                                  <a:pt x="4302887" y="0"/>
                                  <a:pt x="4428744" y="125857"/>
                                  <a:pt x="4428744" y="281051"/>
                                </a:cubicBezTo>
                                <a:lnTo>
                                  <a:pt x="4428744" y="2529205"/>
                                </a:lnTo>
                                <a:cubicBezTo>
                                  <a:pt x="4428744" y="2684399"/>
                                  <a:pt x="4302887" y="2810256"/>
                                  <a:pt x="4147693" y="2810256"/>
                                </a:cubicBezTo>
                                <a:lnTo>
                                  <a:pt x="281051" y="2810256"/>
                                </a:lnTo>
                                <a:cubicBezTo>
                                  <a:pt x="125857" y="2810256"/>
                                  <a:pt x="0" y="2684399"/>
                                  <a:pt x="0" y="2529205"/>
                                </a:cubicBezTo>
                                <a:lnTo>
                                  <a:pt x="0" y="281051"/>
                                </a:lnTo>
                                <a:cubicBezTo>
                                  <a:pt x="0" y="125857"/>
                                  <a:pt x="125857" y="0"/>
                                  <a:pt x="281051" y="0"/>
                                </a:cubicBezTo>
                                <a:close/>
                              </a:path>
                            </a:pathLst>
                          </a:custGeom>
                          <a:ln w="0" cap="flat">
                            <a:miter lim="127000"/>
                          </a:ln>
                        </wps:spPr>
                        <wps:style>
                          <a:lnRef idx="0">
                            <a:srgbClr val="000000">
                              <a:alpha val="0"/>
                            </a:srgbClr>
                          </a:lnRef>
                          <a:fillRef idx="1">
                            <a:srgbClr val="FFFFFF">
                              <a:alpha val="90196"/>
                            </a:srgbClr>
                          </a:fillRef>
                          <a:effectRef idx="0">
                            <a:scrgbClr r="0" g="0" b="0"/>
                          </a:effectRef>
                          <a:fontRef idx="none"/>
                        </wps:style>
                        <wps:bodyPr/>
                      </wps:wsp>
                      <wps:wsp>
                        <wps:cNvPr id="140" name="Shape 140"/>
                        <wps:cNvSpPr/>
                        <wps:spPr>
                          <a:xfrm>
                            <a:off x="5903976" y="469392"/>
                            <a:ext cx="4428744" cy="2810256"/>
                          </a:xfrm>
                          <a:custGeom>
                            <a:avLst/>
                            <a:gdLst/>
                            <a:ahLst/>
                            <a:cxnLst/>
                            <a:rect l="0" t="0" r="0" b="0"/>
                            <a:pathLst>
                              <a:path w="4428744" h="2810256">
                                <a:moveTo>
                                  <a:pt x="0" y="281051"/>
                                </a:moveTo>
                                <a:cubicBezTo>
                                  <a:pt x="0" y="125857"/>
                                  <a:pt x="125857" y="0"/>
                                  <a:pt x="281051" y="0"/>
                                </a:cubicBezTo>
                                <a:lnTo>
                                  <a:pt x="4147693" y="0"/>
                                </a:lnTo>
                                <a:cubicBezTo>
                                  <a:pt x="4302887" y="0"/>
                                  <a:pt x="4428744" y="125857"/>
                                  <a:pt x="4428744" y="281051"/>
                                </a:cubicBezTo>
                                <a:lnTo>
                                  <a:pt x="4428744" y="2529205"/>
                                </a:lnTo>
                                <a:cubicBezTo>
                                  <a:pt x="4428744" y="2684399"/>
                                  <a:pt x="4302887" y="2810256"/>
                                  <a:pt x="4147693" y="2810256"/>
                                </a:cubicBezTo>
                                <a:lnTo>
                                  <a:pt x="281051" y="2810256"/>
                                </a:lnTo>
                                <a:cubicBezTo>
                                  <a:pt x="125857" y="2810256"/>
                                  <a:pt x="0" y="2684399"/>
                                  <a:pt x="0" y="2529205"/>
                                </a:cubicBezTo>
                                <a:close/>
                              </a:path>
                            </a:pathLst>
                          </a:custGeom>
                          <a:ln w="12700" cap="flat">
                            <a:miter lim="127000"/>
                          </a:ln>
                        </wps:spPr>
                        <wps:style>
                          <a:lnRef idx="1">
                            <a:srgbClr val="4472C4"/>
                          </a:lnRef>
                          <a:fillRef idx="0">
                            <a:srgbClr val="000000">
                              <a:alpha val="0"/>
                            </a:srgbClr>
                          </a:fillRef>
                          <a:effectRef idx="0">
                            <a:scrgbClr r="0" g="0" b="0"/>
                          </a:effectRef>
                          <a:fontRef idx="none"/>
                        </wps:style>
                        <wps:bodyPr/>
                      </wps:wsp>
                      <wps:wsp>
                        <wps:cNvPr id="141" name="Rectangle 141"/>
                        <wps:cNvSpPr/>
                        <wps:spPr>
                          <a:xfrm>
                            <a:off x="6320663" y="1160653"/>
                            <a:ext cx="4928456" cy="619359"/>
                          </a:xfrm>
                          <a:prstGeom prst="rect">
                            <a:avLst/>
                          </a:prstGeom>
                          <a:ln>
                            <a:noFill/>
                          </a:ln>
                        </wps:spPr>
                        <wps:txbx>
                          <w:txbxContent>
                            <w:p w14:paraId="3ED87845" w14:textId="77777777" w:rsidR="00210F7F" w:rsidRDefault="00F7304E">
                              <w:r>
                                <w:rPr>
                                  <w:sz w:val="72"/>
                                </w:rPr>
                                <w:t xml:space="preserve">Product, Services &amp; </w:t>
                              </w:r>
                            </w:p>
                          </w:txbxContent>
                        </wps:txbx>
                        <wps:bodyPr horzOverflow="overflow" vert="horz" lIns="0" tIns="0" rIns="0" bIns="0" rtlCol="0">
                          <a:noAutofit/>
                        </wps:bodyPr>
                      </wps:wsp>
                      <wps:wsp>
                        <wps:cNvPr id="142" name="Rectangle 142"/>
                        <wps:cNvSpPr/>
                        <wps:spPr>
                          <a:xfrm>
                            <a:off x="7073774" y="1660296"/>
                            <a:ext cx="2921928" cy="619772"/>
                          </a:xfrm>
                          <a:prstGeom prst="rect">
                            <a:avLst/>
                          </a:prstGeom>
                          <a:ln>
                            <a:noFill/>
                          </a:ln>
                        </wps:spPr>
                        <wps:txbx>
                          <w:txbxContent>
                            <w:p w14:paraId="139805F9" w14:textId="77777777" w:rsidR="00210F7F" w:rsidRDefault="00F7304E">
                              <w:r>
                                <w:rPr>
                                  <w:sz w:val="72"/>
                                </w:rPr>
                                <w:t xml:space="preserve">Technology </w:t>
                              </w:r>
                            </w:p>
                          </w:txbxContent>
                        </wps:txbx>
                        <wps:bodyPr horzOverflow="overflow" vert="horz" lIns="0" tIns="0" rIns="0" bIns="0" rtlCol="0">
                          <a:noAutofit/>
                        </wps:bodyPr>
                      </wps:wsp>
                      <wps:wsp>
                        <wps:cNvPr id="143" name="Rectangle 143"/>
                        <wps:cNvSpPr/>
                        <wps:spPr>
                          <a:xfrm>
                            <a:off x="6970141" y="2163598"/>
                            <a:ext cx="3055793" cy="619772"/>
                          </a:xfrm>
                          <a:prstGeom prst="rect">
                            <a:avLst/>
                          </a:prstGeom>
                          <a:ln>
                            <a:noFill/>
                          </a:ln>
                        </wps:spPr>
                        <wps:txbx>
                          <w:txbxContent>
                            <w:p w14:paraId="4594FB8F" w14:textId="77777777" w:rsidR="00210F7F" w:rsidRDefault="00F7304E">
                              <w:r>
                                <w:rPr>
                                  <w:sz w:val="72"/>
                                </w:rPr>
                                <w:t>Descriptions</w:t>
                              </w:r>
                            </w:p>
                          </w:txbxContent>
                        </wps:txbx>
                        <wps:bodyPr horzOverflow="overflow" vert="horz" lIns="0" tIns="0" rIns="0" bIns="0" rtlCol="0">
                          <a:noAutofit/>
                        </wps:bodyPr>
                      </wps:wsp>
                    </wpg:wgp>
                  </a:graphicData>
                </a:graphic>
              </wp:inline>
            </w:drawing>
          </mc:Choice>
          <mc:Fallback>
            <w:pict>
              <v:group w14:anchorId="5EA2751D" id="Group 7596" o:spid="_x0000_s1026" style="width:813.6pt;height:258.25pt;mso-position-horizontal-relative:char;mso-position-vertical-relative:line" coordsize="103327,327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">
                <v:shape id="Shape 129" o:spid="_x0000_s1027" style="position:absolute;width:44287;height:28133;visibility:visible;mso-wrap-style:square;v-text-anchor:top" coordsize="4428744,28133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" path="m281330,l4147439,v155321,,281305,125984,281305,281305l4428744,2531999v,155321,-125984,281305,-281305,281305l281330,2813304c125959,2813304,,2687320,,2531999l,281305c,125984,125959,,281330,xe" fillcolor="#4472c4" stroked="f" strokeweight="0">
                  <v:stroke miterlimit="83231f" joinstyle="miter"/>
                  <v:path arrowok="t" textboxrect="0,0,4428744,2813304"/>
                </v:shape>
                <v:shape id="Shape 130" o:spid="_x0000_s1028" style="position:absolute;width:44287;height:28133;visibility:visible;mso-wrap-style:square;v-text-anchor:top" coordsize="4428744,28133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" path="m,281305c,125984,125959,,281330,l4147439,v155321,,281305,125984,281305,281305l4428744,2531999v,155321,-125984,281305,-281305,281305l281330,2813304c125959,2813304,,2687320,,2531999l,281305xe" filled="f" strokecolor="white" strokeweight="1pt">
                  <v:stroke miterlimit="83231f" joinstyle="miter"/>
                  <v:path arrowok="t" textboxrect="0,0,4428744,2813304"/>
                </v:shape>
                <v:shape id="Shape 131" o:spid="_x0000_s1029" style="position:absolute;left:4907;top:4693;width:44287;height:28103;visibility:visible;mso-wrap-style:square;v-text-anchor:top" coordsize="4428744,281025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" path="m281026,l4147693,v155194,,281051,125857,281051,281051l4428744,2529205v,155194,-125857,281051,-281051,281051l281026,2810256c125819,2810256,,2684399,,2529205l,281051c,125857,125819,,281026,xe" stroked="f" strokeweight="0">
                  <v:fill opacity="59110f"/>
                  <v:stroke miterlimit="83231f" joinstyle="miter"/>
                  <v:path arrowok="t" textboxrect="0,0,4428744,2810256"/>
                </v:shape>
                <v:shape id="Shape 132" o:spid="_x0000_s1030" style="position:absolute;left:4907;top:4693;width:44287;height:28103;visibility:visible;mso-wrap-style:square;v-text-anchor:top" coordsize="4428744,281025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" path="m,281051c,125857,125819,,281026,l4147693,v155194,,281051,125857,281051,281051l4428744,2529205v,155194,-125857,281051,-281051,281051l281026,2810256c125819,2810256,,2684399,,2529205l,281051xe" filled="f" strokecolor="#4472c4" strokeweight="1pt">
                  <v:stroke miterlimit="83231f" joinstyle="miter"/>
                  <v:path arrowok="t" textboxrect="0,0,4428744,2810256"/>
                </v:shape>
                <v:rect id="Rectangle 133" o:spid="_x0000_s1031" style="position:absolute;left:10400;top:13137;width:44260;height:619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" filled="f" stroked="f">
                  <v:textbox inset="0,0,0,0">
                    <w:txbxContent>
                      <w:p w14:paraId="1E3B020B" w14:textId="77777777" w:rsidR="00210F7F" w:rsidRDefault="00F7304E">
                        <w:r>
                          <w:rPr>
                            <w:sz w:val="72"/>
                          </w:rPr>
                          <w:t>Home Made Food</w:t>
                        </w:r>
                      </w:p>
                    </w:txbxContent>
                  </v:textbox>
                </v:rect>
                <v:rect id="Rectangle 6216" o:spid="_x0000_s1032" style="position:absolute;left:14057;top:20090;width:1844;height:619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" filled="f" stroked="f">
                  <v:textbox inset="0,0,0,0">
                    <w:txbxContent>
                      <w:p w14:paraId="5C42B027" w14:textId="77777777" w:rsidR="00210F7F" w:rsidRDefault="00F7304E">
                        <w:r>
                          <w:rPr>
                            <w:sz w:val="72"/>
                          </w:rPr>
                          <w:t>(</w:t>
                        </w:r>
                      </w:p>
                    </w:txbxContent>
                  </v:textbox>
                </v:rect>
                <v:rect id="Rectangle 6217" o:spid="_x0000_s1033" style="position:absolute;left:15430;top:20090;width:12772;height:619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" filled="f" stroked="f">
                  <v:textbox inset="0,0,0,0">
                    <w:txbxContent>
                      <w:p w14:paraId="35368563" w14:textId="77777777" w:rsidR="00210F7F" w:rsidRDefault="00F7304E">
                        <w:r>
                          <w:rPr>
                            <w:sz w:val="72"/>
                          </w:rPr>
                          <w:t xml:space="preserve">Bom </w:t>
                        </w:r>
                      </w:p>
                    </w:txbxContent>
                  </v:textbox>
                </v:rect>
                <v:rect id="Rectangle 135" o:spid="_x0000_s1034" style="position:absolute;left:25032;top:20090;width:18121;height:619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" filled="f" stroked="f">
                  <v:textbox inset="0,0,0,0">
                    <w:txbxContent>
                      <w:p w14:paraId="54560372" w14:textId="77777777" w:rsidR="00210F7F" w:rsidRDefault="00F7304E">
                        <w:proofErr w:type="spellStart"/>
                        <w:r>
                          <w:rPr>
                            <w:sz w:val="72"/>
                          </w:rPr>
                          <w:t>Apetite</w:t>
                        </w:r>
                        <w:proofErr w:type="spellEnd"/>
                      </w:p>
                    </w:txbxContent>
                  </v:textbox>
                </v:rect>
                <v:rect id="Rectangle 136" o:spid="_x0000_s1035" style="position:absolute;left:38663;top:20090;width:1844;height:619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" filled="f" stroked="f">
                  <v:textbox inset="0,0,0,0">
                    <w:txbxContent>
                      <w:p w14:paraId="5BFBD41A" w14:textId="77777777" w:rsidR="00210F7F" w:rsidRDefault="00F7304E">
                        <w:r>
                          <w:rPr>
                            <w:sz w:val="72"/>
                          </w:rPr>
                          <w:t>)</w:t>
                        </w:r>
                      </w:p>
                    </w:txbxContent>
                  </v:textbox>
                </v:rect>
                <v:shape id="Shape 137" o:spid="_x0000_s1036" style="position:absolute;left:54132;width:44287;height:28133;visibility:visible;mso-wrap-style:square;v-text-anchor:top" coordsize="4428744,28133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" path="m281305,l4147439,v155321,,281305,125984,281305,281305l4428744,2531999v,155321,-125984,281305,-281305,281305l281305,2813304c125984,2813304,,2687320,,2531999l,281305c,125984,125984,,281305,xe" fillcolor="#4472c4" stroked="f" strokeweight="0">
                  <v:stroke miterlimit="83231f" joinstyle="miter"/>
                  <v:path arrowok="t" textboxrect="0,0,4428744,2813304"/>
                </v:shape>
                <v:shape id="Shape 138" o:spid="_x0000_s1037" style="position:absolute;left:54132;width:44287;height:28133;visibility:visible;mso-wrap-style:square;v-text-anchor:top" coordsize="4428744,28133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" path="m,281305c,125984,125984,,281305,l4147439,v155321,,281305,125984,281305,281305l4428744,2531999v,155321,-125984,281305,-281305,281305l281305,2813304c125984,2813304,,2687320,,2531999l,281305xe" filled="f" strokecolor="white" strokeweight="1pt">
                  <v:stroke miterlimit="83231f" joinstyle="miter"/>
                  <v:path arrowok="t" textboxrect="0,0,4428744,2813304"/>
                </v:shape>
                <v:shape id="Shape 139" o:spid="_x0000_s1038" style="position:absolute;left:59039;top:4693;width:44288;height:28103;visibility:visible;mso-wrap-style:square;v-text-anchor:top" coordsize="4428744,281025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" path="m281051,l4147693,v155194,,281051,125857,281051,281051l4428744,2529205v,155194,-125857,281051,-281051,281051l281051,2810256c125857,2810256,,2684399,,2529205l,281051c,125857,125857,,281051,xe" stroked="f" strokeweight="0">
                  <v:fill opacity="59110f"/>
                  <v:stroke miterlimit="83231f" joinstyle="miter"/>
                  <v:path arrowok="t" textboxrect="0,0,4428744,2810256"/>
                </v:shape>
                <v:shape id="Shape 140" o:spid="_x0000_s1039" style="position:absolute;left:59039;top:4693;width:44288;height:28103;visibility:visible;mso-wrap-style:square;v-text-anchor:top" coordsize="4428744,281025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" path="m,281051c,125857,125857,,281051,l4147693,v155194,,281051,125857,281051,281051l4428744,2529205v,155194,-125857,281051,-281051,281051l281051,2810256c125857,2810256,,2684399,,2529205l,281051xe" filled="f" strokecolor="#4472c4" strokeweight="1pt">
                  <v:stroke miterlimit="83231f" joinstyle="miter"/>
                  <v:path arrowok="t" textboxrect="0,0,4428744,2810256"/>
                </v:shape>
                <v:rect id="Rectangle 141" o:spid="_x0000_s1040" style="position:absolute;left:63206;top:11606;width:49285;height:619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" filled="f" stroked="f">
                  <v:textbox inset="0,0,0,0">
                    <w:txbxContent>
                      <w:p w14:paraId="3ED87845" w14:textId="77777777" w:rsidR="00210F7F" w:rsidRDefault="00F7304E">
                        <w:r>
                          <w:rPr>
                            <w:sz w:val="72"/>
                          </w:rPr>
                          <w:t xml:space="preserve">Product, Services &amp; </w:t>
                        </w:r>
                      </w:p>
                    </w:txbxContent>
                  </v:textbox>
                </v:rect>
                <v:rect id="Rectangle 142" o:spid="_x0000_s1041" style="position:absolute;left:70737;top:16602;width:29220;height:619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" filled="f" stroked="f">
                  <v:textbox inset="0,0,0,0">
                    <w:txbxContent>
                      <w:p w14:paraId="139805F9" w14:textId="77777777" w:rsidR="00210F7F" w:rsidRDefault="00F7304E">
                        <w:r>
                          <w:rPr>
                            <w:sz w:val="72"/>
                          </w:rPr>
                          <w:t xml:space="preserve">Technology </w:t>
                        </w:r>
                      </w:p>
                    </w:txbxContent>
                  </v:textbox>
                </v:rect>
                <v:rect id="Rectangle 143" o:spid="_x0000_s1042" style="position:absolute;left:69701;top:21635;width:30558;height:619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" filled="f" stroked="f">
                  <v:textbox inset="0,0,0,0">
                    <w:txbxContent>
                      <w:p w14:paraId="4594FB8F" w14:textId="77777777" w:rsidR="00210F7F" w:rsidRDefault="00F7304E">
                        <w:r>
                          <w:rPr>
                            <w:sz w:val="72"/>
                          </w:rPr>
                          <w:t>Descriptions</w:t>
                        </w:r>
                      </w:p>
                    </w:txbxContent>
                  </v:textbox>
                </v:rect>
                <w10:anchorlock/>
              </v:group>
            </w:pict>
          </mc:Fallback>
        </mc:AlternateContent>
      </w:r>
    </w:p>
    <w:p w14:paraId="3670A15A" w14:textId="77777777" w:rsidR="00930613" w:rsidRDefault="00930613">
      <w:pPr>
        <w:rPr>
          <w:sz w:val="72"/>
        </w:rPr>
      </w:pPr>
      <w:r>
        <w:rPr>
          <w:sz w:val="72"/>
        </w:rPr>
        <w:br w:type="page"/>
      </w:r>
    </w:p>
    <w:p w14:paraId="5F914E26" w14:textId="77777777" w:rsidR="00930613" w:rsidRDefault="00930613">
      <w:pPr>
        <w:pStyle w:val="Heading3"/>
        <w:spacing w:after="132" w:line="265" w:lineRule="auto"/>
        <w:ind w:left="-4"/>
        <w:rPr>
          <w:sz w:val="72"/>
        </w:rPr>
      </w:pPr>
    </w:p>
    <w:p w14:paraId="3D77E75E" w14:textId="19EACB98" w:rsidR="00210F7F" w:rsidRPr="00930613" w:rsidRDefault="00F7304E" w:rsidP="00930613">
      <w:pPr>
        <w:jc w:val="center"/>
        <w:rPr>
          <w:sz w:val="96"/>
          <w:szCs w:val="96"/>
        </w:rPr>
      </w:pPr>
      <w:r w:rsidRPr="00930613">
        <w:rPr>
          <w:sz w:val="96"/>
          <w:szCs w:val="96"/>
        </w:rPr>
        <w:t xml:space="preserve">Bom </w:t>
      </w:r>
      <w:proofErr w:type="spellStart"/>
      <w:r w:rsidRPr="00930613">
        <w:rPr>
          <w:sz w:val="96"/>
          <w:szCs w:val="96"/>
        </w:rPr>
        <w:t>Apetite</w:t>
      </w:r>
      <w:proofErr w:type="spellEnd"/>
      <w:r w:rsidRPr="00930613">
        <w:rPr>
          <w:sz w:val="96"/>
          <w:szCs w:val="96"/>
        </w:rPr>
        <w:t xml:space="preserve"> Products</w:t>
      </w:r>
    </w:p>
    <w:p w14:paraId="3BF3D37F" w14:textId="258F46FF" w:rsidR="00210F7F" w:rsidRDefault="00F7304E">
      <w:pPr>
        <w:spacing w:after="100"/>
        <w:ind w:left="438" w:hanging="452"/>
      </w:pPr>
      <w:r>
        <w:rPr>
          <w:rFonts w:ascii="Wingdings" w:eastAsia="Wingdings" w:hAnsi="Wingdings" w:cs="Wingdings"/>
          <w:sz w:val="48"/>
        </w:rPr>
        <w:t>❖</w:t>
      </w:r>
      <w:r>
        <w:rPr>
          <w:sz w:val="48"/>
        </w:rPr>
        <w:t>Our product and services will be offering the best qualities of Portuguese food in North London.</w:t>
      </w:r>
    </w:p>
    <w:p w14:paraId="14057A85" w14:textId="77777777" w:rsidR="00210F7F" w:rsidRDefault="00F7304E">
      <w:pPr>
        <w:spacing w:after="100"/>
        <w:ind w:left="-4" w:hanging="10"/>
      </w:pPr>
      <w:r>
        <w:rPr>
          <w:rFonts w:ascii="Wingdings" w:eastAsia="Wingdings" w:hAnsi="Wingdings" w:cs="Wingdings"/>
          <w:sz w:val="48"/>
        </w:rPr>
        <w:t>❖</w:t>
      </w:r>
      <w:proofErr w:type="spellStart"/>
      <w:r>
        <w:rPr>
          <w:sz w:val="48"/>
        </w:rPr>
        <w:t>Healthy</w:t>
      </w:r>
      <w:proofErr w:type="spellEnd"/>
      <w:r>
        <w:rPr>
          <w:sz w:val="48"/>
        </w:rPr>
        <w:t xml:space="preserve"> &amp; Safety</w:t>
      </w:r>
    </w:p>
    <w:p w14:paraId="3139E974" w14:textId="77777777" w:rsidR="00210F7F" w:rsidRDefault="00F7304E">
      <w:pPr>
        <w:spacing w:after="100"/>
        <w:ind w:left="438" w:hanging="452"/>
      </w:pPr>
      <w:r>
        <w:rPr>
          <w:rFonts w:ascii="Wingdings" w:eastAsia="Wingdings" w:hAnsi="Wingdings" w:cs="Wingdings"/>
          <w:sz w:val="48"/>
        </w:rPr>
        <w:t>❖</w:t>
      </w:r>
      <w:r>
        <w:rPr>
          <w:sz w:val="48"/>
        </w:rPr>
        <w:t>Store product of cooking appropriately to keep it safe.</w:t>
      </w:r>
    </w:p>
    <w:p w14:paraId="15BDD645" w14:textId="77777777" w:rsidR="00210F7F" w:rsidRDefault="00F7304E">
      <w:pPr>
        <w:spacing w:after="100"/>
        <w:ind w:left="438" w:hanging="452"/>
      </w:pPr>
      <w:r>
        <w:rPr>
          <w:rFonts w:ascii="Wingdings" w:eastAsia="Wingdings" w:hAnsi="Wingdings" w:cs="Wingdings"/>
          <w:sz w:val="48"/>
        </w:rPr>
        <w:t>❖</w:t>
      </w:r>
      <w:r>
        <w:rPr>
          <w:sz w:val="48"/>
        </w:rPr>
        <w:t xml:space="preserve">Natural homemade drinks with vitamins, sweet, tasty and abundance health benefits. </w:t>
      </w:r>
    </w:p>
    <w:p w14:paraId="127D34CC" w14:textId="77777777" w:rsidR="00930613" w:rsidRDefault="00930613">
      <w:pPr>
        <w:rPr>
          <w:sz w:val="64"/>
        </w:rPr>
      </w:pPr>
      <w:r>
        <w:rPr>
          <w:b/>
          <w:sz w:val="64"/>
        </w:rPr>
        <w:br w:type="page"/>
      </w:r>
    </w:p>
    <w:p w14:paraId="2ED1C15A" w14:textId="1B367041" w:rsidR="00210F7F" w:rsidRPr="00930613" w:rsidRDefault="00F7304E" w:rsidP="00930613">
      <w:pPr>
        <w:jc w:val="center"/>
        <w:rPr>
          <w:sz w:val="96"/>
          <w:szCs w:val="96"/>
        </w:rPr>
      </w:pPr>
      <w:r w:rsidRPr="00930613">
        <w:rPr>
          <w:sz w:val="96"/>
          <w:szCs w:val="96"/>
        </w:rPr>
        <w:lastRenderedPageBreak/>
        <w:t xml:space="preserve">Bom </w:t>
      </w:r>
      <w:proofErr w:type="spellStart"/>
      <w:r w:rsidRPr="00930613">
        <w:rPr>
          <w:sz w:val="96"/>
          <w:szCs w:val="96"/>
        </w:rPr>
        <w:t>Apetite</w:t>
      </w:r>
      <w:proofErr w:type="spellEnd"/>
      <w:r w:rsidRPr="00930613">
        <w:rPr>
          <w:sz w:val="96"/>
          <w:szCs w:val="96"/>
        </w:rPr>
        <w:t xml:space="preserve"> Services</w:t>
      </w:r>
    </w:p>
    <w:p w14:paraId="3FF35A95" w14:textId="196DD4F4" w:rsidR="00210F7F" w:rsidRDefault="00F7304E">
      <w:pPr>
        <w:numPr>
          <w:ilvl w:val="0"/>
          <w:numId w:val="4"/>
        </w:numPr>
        <w:spacing w:after="217" w:line="216" w:lineRule="auto"/>
        <w:ind w:left="739" w:hanging="451"/>
      </w:pPr>
      <w:r>
        <w:rPr>
          <w:sz w:val="40"/>
        </w:rPr>
        <w:t>Food safety management will be fulfilling with food hygiene and food standards.</w:t>
      </w:r>
    </w:p>
    <w:p w14:paraId="75E6EB81" w14:textId="77777777" w:rsidR="00210F7F" w:rsidRDefault="00F7304E">
      <w:pPr>
        <w:numPr>
          <w:ilvl w:val="0"/>
          <w:numId w:val="4"/>
        </w:numPr>
        <w:spacing w:after="222" w:line="216" w:lineRule="auto"/>
        <w:ind w:left="739" w:hanging="451"/>
      </w:pPr>
      <w:r>
        <w:rPr>
          <w:sz w:val="40"/>
        </w:rPr>
        <w:t xml:space="preserve">Safeguard our clients </w:t>
      </w:r>
      <w:proofErr w:type="spellStart"/>
      <w:r>
        <w:rPr>
          <w:sz w:val="40"/>
        </w:rPr>
        <w:t>Healthy</w:t>
      </w:r>
      <w:proofErr w:type="spellEnd"/>
      <w:r>
        <w:rPr>
          <w:sz w:val="40"/>
        </w:rPr>
        <w:t xml:space="preserve"> &amp; Safety.</w:t>
      </w:r>
    </w:p>
    <w:p w14:paraId="36E5AADA" w14:textId="77777777" w:rsidR="00210F7F" w:rsidRDefault="00F7304E">
      <w:pPr>
        <w:numPr>
          <w:ilvl w:val="0"/>
          <w:numId w:val="4"/>
        </w:numPr>
        <w:spacing w:after="222" w:line="216" w:lineRule="auto"/>
        <w:ind w:left="739" w:hanging="451"/>
      </w:pPr>
      <w:r>
        <w:rPr>
          <w:sz w:val="40"/>
        </w:rPr>
        <w:t xml:space="preserve">Food values management actions (Hazard Analysis and Critical Control Point). </w:t>
      </w:r>
    </w:p>
    <w:p w14:paraId="5CA2AD40" w14:textId="77777777" w:rsidR="00930613" w:rsidRDefault="00F7304E" w:rsidP="00930613">
      <w:pPr>
        <w:numPr>
          <w:ilvl w:val="0"/>
          <w:numId w:val="4"/>
        </w:numPr>
        <w:spacing w:after="222" w:line="216" w:lineRule="auto"/>
        <w:ind w:left="739" w:hanging="451"/>
      </w:pPr>
      <w:r>
        <w:rPr>
          <w:sz w:val="40"/>
        </w:rPr>
        <w:t xml:space="preserve">Guidelines, planning, structure and labelling of cooking. </w:t>
      </w:r>
    </w:p>
    <w:p w14:paraId="31FCA8AC" w14:textId="77777777" w:rsidR="00930613" w:rsidRDefault="00930613">
      <w:r>
        <w:br w:type="page"/>
      </w:r>
    </w:p>
    <w:p w14:paraId="6CF1C40F" w14:textId="77777777" w:rsidR="00930613" w:rsidRDefault="00930613" w:rsidP="00930613">
      <w:pPr>
        <w:spacing w:after="222" w:line="216" w:lineRule="auto"/>
        <w:ind w:left="739"/>
        <w:jc w:val="center"/>
        <w:rPr>
          <w:iCs/>
          <w:sz w:val="88"/>
        </w:rPr>
      </w:pPr>
    </w:p>
    <w:p w14:paraId="7DAF7EFD" w14:textId="4BCC053D" w:rsidR="00210F7F" w:rsidRPr="00930613" w:rsidRDefault="00F7304E" w:rsidP="00930613">
      <w:pPr>
        <w:spacing w:after="222" w:line="216" w:lineRule="auto"/>
        <w:ind w:left="739"/>
        <w:jc w:val="center"/>
      </w:pPr>
      <w:r w:rsidRPr="00930613">
        <w:rPr>
          <w:iCs/>
          <w:sz w:val="88"/>
        </w:rPr>
        <w:t xml:space="preserve">Bom </w:t>
      </w:r>
      <w:proofErr w:type="spellStart"/>
      <w:r w:rsidRPr="00930613">
        <w:rPr>
          <w:iCs/>
          <w:sz w:val="88"/>
        </w:rPr>
        <w:t>Apetite</w:t>
      </w:r>
      <w:proofErr w:type="spellEnd"/>
      <w:r w:rsidR="00930613">
        <w:t xml:space="preserve"> </w:t>
      </w:r>
      <w:r w:rsidRPr="00930613">
        <w:rPr>
          <w:iCs/>
          <w:sz w:val="88"/>
        </w:rPr>
        <w:t>Technology</w:t>
      </w:r>
    </w:p>
    <w:p w14:paraId="725AAFD6" w14:textId="77777777" w:rsidR="00930613" w:rsidRDefault="00930613" w:rsidP="00930613">
      <w:pPr>
        <w:spacing w:after="100"/>
        <w:ind w:left="768" w:hanging="10"/>
        <w:rPr>
          <w:rFonts w:ascii="Wingdings 3" w:eastAsia="Wingdings 3" w:hAnsi="Wingdings 3" w:cs="Wingdings 3"/>
          <w:iCs/>
          <w:sz w:val="48"/>
        </w:rPr>
      </w:pPr>
    </w:p>
    <w:p w14:paraId="5101C414" w14:textId="11FB578E" w:rsidR="00930613" w:rsidRDefault="00F7304E" w:rsidP="00930613">
      <w:pPr>
        <w:spacing w:after="100" w:line="480" w:lineRule="auto"/>
        <w:ind w:left="768" w:hanging="10"/>
        <w:rPr>
          <w:sz w:val="48"/>
        </w:rPr>
      </w:pPr>
      <w:r w:rsidRPr="00930613">
        <w:rPr>
          <w:rFonts w:ascii="Wingdings 3" w:eastAsia="Wingdings 3" w:hAnsi="Wingdings 3" w:cs="Wingdings 3"/>
          <w:iCs/>
          <w:sz w:val="48"/>
        </w:rPr>
        <w:t></w:t>
      </w:r>
      <w:r>
        <w:rPr>
          <w:sz w:val="48"/>
        </w:rPr>
        <w:t xml:space="preserve">The use of Internet. </w:t>
      </w:r>
    </w:p>
    <w:p w14:paraId="50A7AD31" w14:textId="44DF991D" w:rsidR="00210F7F" w:rsidRDefault="00F7304E" w:rsidP="00930613">
      <w:pPr>
        <w:spacing w:after="100" w:line="480" w:lineRule="auto"/>
        <w:ind w:left="768" w:hanging="10"/>
      </w:pPr>
      <w:r>
        <w:rPr>
          <w:rFonts w:ascii="Wingdings 3" w:eastAsia="Wingdings 3" w:hAnsi="Wingdings 3" w:cs="Wingdings 3"/>
          <w:sz w:val="48"/>
        </w:rPr>
        <w:t></w:t>
      </w:r>
      <w:r>
        <w:rPr>
          <w:sz w:val="48"/>
        </w:rPr>
        <w:t>Data Protection.</w:t>
      </w:r>
    </w:p>
    <w:p w14:paraId="4BABFF40" w14:textId="77777777" w:rsidR="00210F7F" w:rsidRDefault="00F7304E" w:rsidP="00930613">
      <w:pPr>
        <w:spacing w:after="100" w:line="480" w:lineRule="auto"/>
        <w:ind w:left="768" w:hanging="10"/>
      </w:pPr>
      <w:r>
        <w:rPr>
          <w:rFonts w:ascii="Wingdings 3" w:eastAsia="Wingdings 3" w:hAnsi="Wingdings 3" w:cs="Wingdings 3"/>
          <w:sz w:val="48"/>
        </w:rPr>
        <w:t></w:t>
      </w:r>
      <w:r>
        <w:rPr>
          <w:sz w:val="48"/>
        </w:rPr>
        <w:t>Social media</w:t>
      </w:r>
    </w:p>
    <w:p w14:paraId="206C1AE9" w14:textId="77777777" w:rsidR="00210F7F" w:rsidRDefault="00F7304E" w:rsidP="00930613">
      <w:pPr>
        <w:spacing w:after="100" w:line="480" w:lineRule="auto"/>
        <w:ind w:left="768" w:hanging="10"/>
      </w:pPr>
      <w:r>
        <w:rPr>
          <w:rFonts w:ascii="Wingdings 3" w:eastAsia="Wingdings 3" w:hAnsi="Wingdings 3" w:cs="Wingdings 3"/>
          <w:sz w:val="48"/>
        </w:rPr>
        <w:t></w:t>
      </w:r>
      <w:r>
        <w:rPr>
          <w:sz w:val="48"/>
        </w:rPr>
        <w:t xml:space="preserve">Uber/ Just eat. </w:t>
      </w:r>
    </w:p>
    <w:p w14:paraId="6E511C42" w14:textId="77777777" w:rsidR="00210F7F" w:rsidRDefault="00F7304E">
      <w:pPr>
        <w:spacing w:after="1446"/>
        <w:ind w:left="242" w:right="-942"/>
      </w:pPr>
      <w:r>
        <w:rPr>
          <w:noProof/>
        </w:rPr>
        <w:lastRenderedPageBreak/>
        <w:drawing>
          <wp:anchor distT="0" distB="0" distL="114300" distR="114300" simplePos="0" relativeHeight="251667456" behindDoc="0" locked="0" layoutInCell="1" allowOverlap="1" wp14:anchorId="413D393D" wp14:editId="34078F63">
            <wp:simplePos x="0" y="0"/>
            <wp:positionH relativeFrom="column">
              <wp:posOffset>147320</wp:posOffset>
            </wp:positionH>
            <wp:positionV relativeFrom="paragraph">
              <wp:posOffset>215156</wp:posOffset>
            </wp:positionV>
            <wp:extent cx="11570970" cy="3954018"/>
            <wp:effectExtent l="0" t="0" r="0" b="8890"/>
            <wp:wrapTopAndBottom/>
            <wp:docPr id="248" name="Picture 248"/>
            <wp:cNvGraphicFramePr/>
            <a:graphic xmlns:a="http://schemas.openxmlformats.org/drawingml/2006/main">
              <a:graphicData uri="http://schemas.openxmlformats.org/drawingml/2006/picture">
                <pic:pic xmlns:pic="http://schemas.openxmlformats.org/drawingml/2006/picture">
                  <pic:nvPicPr>
                    <pic:cNvPr id="248" name="Picture 248"/>
                    <pic:cNvPicPr/>
                  </pic:nvPicPr>
                  <pic:blipFill>
                    <a:blip r:embed="rId5">
                      <a:extLst>
                        <a:ext uri="{28A0092B-C50C-407E-A947-70E740481C1C}">
                          <a14:useLocalDpi xmlns:a14="http://schemas.microsoft.com/office/drawing/2010/main" val="0"/>
                        </a:ext>
                      </a:extLst>
                    </a:blip>
                    <a:stretch>
                      <a:fillRect/>
                    </a:stretch>
                  </pic:blipFill>
                  <pic:spPr>
                    <a:xfrm>
                      <a:off x="0" y="0"/>
                      <a:ext cx="11570970" cy="3954018"/>
                    </a:xfrm>
                    <a:prstGeom prst="rect">
                      <a:avLst/>
                    </a:prstGeom>
                  </pic:spPr>
                </pic:pic>
              </a:graphicData>
            </a:graphic>
          </wp:anchor>
        </w:drawing>
      </w:r>
    </w:p>
    <w:p w14:paraId="38B5F1FC" w14:textId="1C8CF0CB" w:rsidR="00930613" w:rsidRDefault="00F7304E">
      <w:pPr>
        <w:spacing w:after="0" w:line="216" w:lineRule="auto"/>
        <w:ind w:right="3149"/>
        <w:jc w:val="center"/>
        <w:rPr>
          <w:b/>
          <w:color w:val="ED7D31"/>
          <w:sz w:val="108"/>
        </w:rPr>
      </w:pPr>
      <w:proofErr w:type="spellStart"/>
      <w:r>
        <w:rPr>
          <w:b/>
          <w:color w:val="ED7D31"/>
          <w:sz w:val="108"/>
        </w:rPr>
        <w:lastRenderedPageBreak/>
        <w:t>Shaila</w:t>
      </w:r>
      <w:proofErr w:type="spellEnd"/>
      <w:r>
        <w:rPr>
          <w:b/>
          <w:color w:val="ED7D31"/>
          <w:sz w:val="108"/>
        </w:rPr>
        <w:t xml:space="preserve"> Sultana Sonia </w:t>
      </w:r>
      <w:proofErr w:type="spellStart"/>
      <w:r>
        <w:rPr>
          <w:b/>
          <w:color w:val="ED7D31"/>
          <w:sz w:val="108"/>
        </w:rPr>
        <w:t>Kazi</w:t>
      </w:r>
      <w:proofErr w:type="spellEnd"/>
      <w:r>
        <w:rPr>
          <w:b/>
          <w:color w:val="ED7D31"/>
          <w:sz w:val="108"/>
        </w:rPr>
        <w:t xml:space="preserve"> (2013422)</w:t>
      </w:r>
    </w:p>
    <w:p w14:paraId="65FE50B8" w14:textId="77777777" w:rsidR="00930613" w:rsidRDefault="00930613">
      <w:pPr>
        <w:rPr>
          <w:b/>
          <w:color w:val="ED7D31"/>
          <w:sz w:val="108"/>
        </w:rPr>
      </w:pPr>
      <w:r>
        <w:rPr>
          <w:b/>
          <w:color w:val="ED7D31"/>
          <w:sz w:val="108"/>
        </w:rPr>
        <w:br w:type="page"/>
      </w:r>
    </w:p>
    <w:p w14:paraId="301B25FC" w14:textId="686B8CCA" w:rsidR="00210F7F" w:rsidRDefault="00210F7F" w:rsidP="00930613">
      <w:pPr>
        <w:spacing w:after="0" w:line="216" w:lineRule="auto"/>
        <w:ind w:right="3149"/>
      </w:pPr>
    </w:p>
    <w:p w14:paraId="01051B72" w14:textId="77777777" w:rsidR="00930613" w:rsidRDefault="00930613" w:rsidP="00930613">
      <w:pPr>
        <w:spacing w:after="0" w:line="216" w:lineRule="auto"/>
        <w:ind w:right="3149"/>
      </w:pPr>
    </w:p>
    <w:p w14:paraId="37111A81" w14:textId="77777777" w:rsidR="00210F7F" w:rsidRDefault="00F7304E">
      <w:pPr>
        <w:spacing w:after="0"/>
        <w:ind w:left="395"/>
      </w:pPr>
      <w:r>
        <w:rPr>
          <w:b/>
          <w:sz w:val="64"/>
        </w:rPr>
        <w:t>Market Analysis and trend</w:t>
      </w:r>
    </w:p>
    <w:p w14:paraId="2632850E" w14:textId="59C81482" w:rsidR="00210F7F" w:rsidRDefault="00F7304E" w:rsidP="00930613">
      <w:pPr>
        <w:spacing w:after="0" w:line="221" w:lineRule="auto"/>
        <w:ind w:left="395"/>
        <w:rPr>
          <w:rFonts w:ascii="Bookman Old Style" w:eastAsia="Bookman Old Style" w:hAnsi="Bookman Old Style" w:cs="Bookman Old Style"/>
          <w:sz w:val="28"/>
        </w:rPr>
      </w:pPr>
      <w:r>
        <w:rPr>
          <w:rFonts w:ascii="Bookman Old Style" w:eastAsia="Bookman Old Style" w:hAnsi="Bookman Old Style" w:cs="Bookman Old Style"/>
          <w:sz w:val="28"/>
        </w:rPr>
        <w:t xml:space="preserve">Market Analysis is important to determine the attractiveness of market, to have insights of evolving opportunities and threats </w:t>
      </w:r>
      <w:proofErr w:type="gramStart"/>
      <w:r>
        <w:rPr>
          <w:rFonts w:ascii="Bookman Old Style" w:eastAsia="Bookman Old Style" w:hAnsi="Bookman Old Style" w:cs="Bookman Old Style"/>
          <w:sz w:val="28"/>
        </w:rPr>
        <w:t>( David</w:t>
      </w:r>
      <w:proofErr w:type="gramEnd"/>
      <w:r>
        <w:rPr>
          <w:rFonts w:ascii="Bookman Old Style" w:eastAsia="Bookman Old Style" w:hAnsi="Bookman Old Style" w:cs="Bookman Old Style"/>
          <w:sz w:val="28"/>
        </w:rPr>
        <w:t>,2012).</w:t>
      </w:r>
    </w:p>
    <w:p w14:paraId="6BC797A4" w14:textId="77777777" w:rsidR="007B08DE" w:rsidRDefault="007B08DE" w:rsidP="00930613">
      <w:pPr>
        <w:spacing w:after="0" w:line="221" w:lineRule="auto"/>
        <w:ind w:left="395"/>
      </w:pPr>
    </w:p>
    <w:p w14:paraId="7B273AC8" w14:textId="77777777" w:rsidR="00210F7F" w:rsidRPr="00930613" w:rsidRDefault="00F7304E" w:rsidP="00930613">
      <w:pPr>
        <w:rPr>
          <w:b/>
          <w:bCs/>
          <w:sz w:val="52"/>
          <w:szCs w:val="52"/>
        </w:rPr>
      </w:pPr>
      <w:r w:rsidRPr="00930613">
        <w:rPr>
          <w:rFonts w:ascii="Bookman Old Style" w:eastAsia="Bookman Old Style" w:hAnsi="Bookman Old Style" w:cs="Bookman Old Style"/>
          <w:b/>
          <w:bCs/>
          <w:sz w:val="52"/>
          <w:szCs w:val="52"/>
        </w:rPr>
        <w:t xml:space="preserve">‘Bom </w:t>
      </w:r>
      <w:proofErr w:type="spellStart"/>
      <w:r w:rsidRPr="00930613">
        <w:rPr>
          <w:b/>
          <w:bCs/>
          <w:sz w:val="52"/>
          <w:szCs w:val="52"/>
        </w:rPr>
        <w:t>Apetit</w:t>
      </w:r>
      <w:proofErr w:type="spellEnd"/>
      <w:r w:rsidRPr="00930613">
        <w:rPr>
          <w:rFonts w:ascii="Bookman Old Style" w:eastAsia="Bookman Old Style" w:hAnsi="Bookman Old Style" w:cs="Bookman Old Style"/>
          <w:b/>
          <w:bCs/>
          <w:sz w:val="52"/>
          <w:szCs w:val="52"/>
        </w:rPr>
        <w:t xml:space="preserve">’ </w:t>
      </w:r>
      <w:r w:rsidRPr="00930613">
        <w:rPr>
          <w:b/>
          <w:bCs/>
          <w:sz w:val="52"/>
          <w:szCs w:val="52"/>
        </w:rPr>
        <w:t>Market Analysis through a secondary research</w:t>
      </w:r>
    </w:p>
    <w:p w14:paraId="2B06FC8D" w14:textId="77777777" w:rsidR="00210F7F" w:rsidRDefault="00F7304E">
      <w:pPr>
        <w:numPr>
          <w:ilvl w:val="0"/>
          <w:numId w:val="5"/>
        </w:numPr>
        <w:spacing w:after="161" w:line="265" w:lineRule="auto"/>
        <w:ind w:right="1229" w:hanging="360"/>
      </w:pPr>
      <w:r>
        <w:rPr>
          <w:rFonts w:ascii="Bookman Old Style" w:eastAsia="Bookman Old Style" w:hAnsi="Bookman Old Style" w:cs="Bookman Old Style"/>
          <w:sz w:val="36"/>
        </w:rPr>
        <w:t>North London population 913 K</w:t>
      </w:r>
    </w:p>
    <w:p w14:paraId="4613644B" w14:textId="77777777" w:rsidR="00210F7F" w:rsidRDefault="00F7304E">
      <w:pPr>
        <w:numPr>
          <w:ilvl w:val="0"/>
          <w:numId w:val="5"/>
        </w:numPr>
        <w:spacing w:after="161" w:line="265" w:lineRule="auto"/>
        <w:ind w:right="1229" w:hanging="360"/>
      </w:pPr>
      <w:r>
        <w:rPr>
          <w:rFonts w:ascii="Bookman Old Style" w:eastAsia="Bookman Old Style" w:hAnsi="Bookman Old Style" w:cs="Bookman Old Style"/>
          <w:sz w:val="36"/>
        </w:rPr>
        <w:t>Average salary 40 to 50 K / per month</w:t>
      </w:r>
    </w:p>
    <w:p w14:paraId="70FB7E7D" w14:textId="77777777" w:rsidR="00210F7F" w:rsidRDefault="00F7304E">
      <w:pPr>
        <w:numPr>
          <w:ilvl w:val="0"/>
          <w:numId w:val="5"/>
        </w:numPr>
        <w:spacing w:after="161" w:line="265" w:lineRule="auto"/>
        <w:ind w:right="1229" w:hanging="360"/>
      </w:pPr>
      <w:r>
        <w:rPr>
          <w:rFonts w:ascii="Bookman Old Style" w:eastAsia="Bookman Old Style" w:hAnsi="Bookman Old Style" w:cs="Bookman Old Style"/>
          <w:sz w:val="36"/>
        </w:rPr>
        <w:t>Average age 36.2</w:t>
      </w:r>
    </w:p>
    <w:p w14:paraId="7B307B2A" w14:textId="77777777" w:rsidR="00210F7F" w:rsidRDefault="00F7304E">
      <w:pPr>
        <w:numPr>
          <w:ilvl w:val="0"/>
          <w:numId w:val="5"/>
        </w:numPr>
        <w:spacing w:after="161" w:line="265" w:lineRule="auto"/>
        <w:ind w:right="1229" w:hanging="360"/>
      </w:pPr>
      <w:r>
        <w:rPr>
          <w:rFonts w:ascii="Bookman Old Style" w:eastAsia="Bookman Old Style" w:hAnsi="Bookman Old Style" w:cs="Bookman Old Style"/>
          <w:sz w:val="36"/>
        </w:rPr>
        <w:t xml:space="preserve">Working age 16-64, total weighted 69% of population </w:t>
      </w:r>
    </w:p>
    <w:p w14:paraId="0DF200E8" w14:textId="77777777" w:rsidR="00210F7F" w:rsidRDefault="00F7304E">
      <w:pPr>
        <w:numPr>
          <w:ilvl w:val="0"/>
          <w:numId w:val="5"/>
        </w:numPr>
        <w:spacing w:after="632" w:line="265" w:lineRule="auto"/>
        <w:ind w:right="1229" w:hanging="360"/>
      </w:pPr>
      <w:r>
        <w:rPr>
          <w:rFonts w:ascii="Bookman Old Style" w:eastAsia="Bookman Old Style" w:hAnsi="Bookman Old Style" w:cs="Bookman Old Style"/>
          <w:sz w:val="36"/>
        </w:rPr>
        <w:t>Population growth rate 2.2 % (</w:t>
      </w:r>
      <w:proofErr w:type="spellStart"/>
      <w:r>
        <w:rPr>
          <w:rFonts w:ascii="Bookman Old Style" w:eastAsia="Bookman Old Style" w:hAnsi="Bookman Old Style" w:cs="Bookman Old Style"/>
          <w:sz w:val="36"/>
        </w:rPr>
        <w:t>Plumplot</w:t>
      </w:r>
      <w:proofErr w:type="spellEnd"/>
      <w:r>
        <w:rPr>
          <w:rFonts w:ascii="Bookman Old Style" w:eastAsia="Bookman Old Style" w:hAnsi="Bookman Old Style" w:cs="Bookman Old Style"/>
          <w:sz w:val="36"/>
        </w:rPr>
        <w:t>, 2019)</w:t>
      </w:r>
    </w:p>
    <w:p w14:paraId="1819877F" w14:textId="77777777" w:rsidR="00210F7F" w:rsidRDefault="00F7304E">
      <w:pPr>
        <w:spacing w:after="0"/>
        <w:ind w:left="468"/>
      </w:pPr>
      <w:r>
        <w:rPr>
          <w:noProof/>
        </w:rPr>
        <w:lastRenderedPageBreak/>
        <mc:AlternateContent>
          <mc:Choice Requires="wpg">
            <w:drawing>
              <wp:inline distT="0" distB="0" distL="0" distR="0" wp14:anchorId="27A2E728" wp14:editId="2F8AC41F">
                <wp:extent cx="7135369" cy="2414268"/>
                <wp:effectExtent l="0" t="0" r="0" b="0"/>
                <wp:docPr id="6245" name="Group 6245"/>
                <wp:cNvGraphicFramePr/>
                <a:graphic xmlns:a="http://schemas.openxmlformats.org/drawingml/2006/main">
                  <a:graphicData uri="http://schemas.microsoft.com/office/word/2010/wordprocessingGroup">
                    <wpg:wgp>
                      <wpg:cNvGrpSpPr/>
                      <wpg:grpSpPr>
                        <a:xfrm>
                          <a:off x="0" y="0"/>
                          <a:ext cx="7135369" cy="2414268"/>
                          <a:chOff x="0" y="0"/>
                          <a:chExt cx="7135369" cy="2414268"/>
                        </a:xfrm>
                      </wpg:grpSpPr>
                      <pic:pic xmlns:pic="http://schemas.openxmlformats.org/drawingml/2006/picture">
                        <pic:nvPicPr>
                          <pic:cNvPr id="275" name="Picture 275"/>
                          <pic:cNvPicPr/>
                        </pic:nvPicPr>
                        <pic:blipFill>
                          <a:blip r:embed="rId6"/>
                          <a:stretch>
                            <a:fillRect/>
                          </a:stretch>
                        </pic:blipFill>
                        <pic:spPr>
                          <a:xfrm>
                            <a:off x="0" y="6348"/>
                            <a:ext cx="7135369" cy="2407920"/>
                          </a:xfrm>
                          <a:prstGeom prst="rect">
                            <a:avLst/>
                          </a:prstGeom>
                        </pic:spPr>
                      </pic:pic>
                      <wps:wsp>
                        <wps:cNvPr id="276" name="Shape 276"/>
                        <wps:cNvSpPr/>
                        <wps:spPr>
                          <a:xfrm>
                            <a:off x="112776" y="6350"/>
                            <a:ext cx="6848856" cy="237744"/>
                          </a:xfrm>
                          <a:custGeom>
                            <a:avLst/>
                            <a:gdLst/>
                            <a:ahLst/>
                            <a:cxnLst/>
                            <a:rect l="0" t="0" r="0" b="0"/>
                            <a:pathLst>
                              <a:path w="6848856" h="237744">
                                <a:moveTo>
                                  <a:pt x="39624" y="0"/>
                                </a:moveTo>
                                <a:lnTo>
                                  <a:pt x="6809232" y="0"/>
                                </a:lnTo>
                                <a:cubicBezTo>
                                  <a:pt x="6831076" y="0"/>
                                  <a:pt x="6848856" y="17780"/>
                                  <a:pt x="6848856" y="39624"/>
                                </a:cubicBezTo>
                                <a:lnTo>
                                  <a:pt x="6848856" y="198120"/>
                                </a:lnTo>
                                <a:cubicBezTo>
                                  <a:pt x="6848856" y="219964"/>
                                  <a:pt x="6831076" y="237744"/>
                                  <a:pt x="6809232" y="237744"/>
                                </a:cubicBezTo>
                                <a:lnTo>
                                  <a:pt x="39624" y="237744"/>
                                </a:lnTo>
                                <a:cubicBezTo>
                                  <a:pt x="17742" y="237744"/>
                                  <a:pt x="0" y="219964"/>
                                  <a:pt x="0" y="198120"/>
                                </a:cubicBezTo>
                                <a:lnTo>
                                  <a:pt x="0" y="39624"/>
                                </a:lnTo>
                                <a:cubicBezTo>
                                  <a:pt x="0" y="17780"/>
                                  <a:pt x="17742" y="0"/>
                                  <a:pt x="39624" y="0"/>
                                </a:cubicBezTo>
                                <a:close/>
                              </a:path>
                            </a:pathLst>
                          </a:custGeom>
                          <a:ln w="0" cap="flat">
                            <a:miter lim="127000"/>
                          </a:ln>
                        </wps:spPr>
                        <wps:style>
                          <a:lnRef idx="0">
                            <a:srgbClr val="000000">
                              <a:alpha val="0"/>
                            </a:srgbClr>
                          </a:lnRef>
                          <a:fillRef idx="1">
                            <a:srgbClr val="4472C4"/>
                          </a:fillRef>
                          <a:effectRef idx="0">
                            <a:scrgbClr r="0" g="0" b="0"/>
                          </a:effectRef>
                          <a:fontRef idx="none"/>
                        </wps:style>
                        <wps:bodyPr/>
                      </wps:wsp>
                      <wps:wsp>
                        <wps:cNvPr id="277" name="Shape 277"/>
                        <wps:cNvSpPr/>
                        <wps:spPr>
                          <a:xfrm>
                            <a:off x="112776" y="6350"/>
                            <a:ext cx="6848856" cy="237744"/>
                          </a:xfrm>
                          <a:custGeom>
                            <a:avLst/>
                            <a:gdLst/>
                            <a:ahLst/>
                            <a:cxnLst/>
                            <a:rect l="0" t="0" r="0" b="0"/>
                            <a:pathLst>
                              <a:path w="6848856" h="237744">
                                <a:moveTo>
                                  <a:pt x="39624" y="0"/>
                                </a:moveTo>
                                <a:cubicBezTo>
                                  <a:pt x="17742" y="0"/>
                                  <a:pt x="0" y="17780"/>
                                  <a:pt x="0" y="39624"/>
                                </a:cubicBezTo>
                                <a:lnTo>
                                  <a:pt x="0" y="198120"/>
                                </a:lnTo>
                                <a:cubicBezTo>
                                  <a:pt x="0" y="219964"/>
                                  <a:pt x="17742" y="237744"/>
                                  <a:pt x="39624" y="237744"/>
                                </a:cubicBezTo>
                                <a:lnTo>
                                  <a:pt x="6809232" y="237744"/>
                                </a:lnTo>
                                <a:cubicBezTo>
                                  <a:pt x="6831076" y="237744"/>
                                  <a:pt x="6848856" y="219964"/>
                                  <a:pt x="6848856" y="198120"/>
                                </a:cubicBezTo>
                                <a:lnTo>
                                  <a:pt x="6848856" y="39624"/>
                                </a:lnTo>
                                <a:cubicBezTo>
                                  <a:pt x="6848856" y="17780"/>
                                  <a:pt x="6831076" y="0"/>
                                  <a:pt x="6809232" y="0"/>
                                </a:cubicBezTo>
                                <a:close/>
                              </a:path>
                            </a:pathLst>
                          </a:custGeom>
                          <a:ln w="12701" cap="flat">
                            <a:miter lim="127000"/>
                          </a:ln>
                        </wps:spPr>
                        <wps:style>
                          <a:lnRef idx="1">
                            <a:srgbClr val="2F528F"/>
                          </a:lnRef>
                          <a:fillRef idx="0">
                            <a:srgbClr val="000000">
                              <a:alpha val="0"/>
                            </a:srgbClr>
                          </a:fillRef>
                          <a:effectRef idx="0">
                            <a:scrgbClr r="0" g="0" b="0"/>
                          </a:effectRef>
                          <a:fontRef idx="none"/>
                        </wps:style>
                        <wps:bodyPr/>
                      </wps:wsp>
                      <wps:wsp>
                        <wps:cNvPr id="278" name="Rectangle 278"/>
                        <wps:cNvSpPr/>
                        <wps:spPr>
                          <a:xfrm>
                            <a:off x="1751330" y="0"/>
                            <a:ext cx="4752419" cy="339002"/>
                          </a:xfrm>
                          <a:prstGeom prst="rect">
                            <a:avLst/>
                          </a:prstGeom>
                          <a:ln>
                            <a:noFill/>
                          </a:ln>
                        </wps:spPr>
                        <wps:txbx>
                          <w:txbxContent>
                            <w:p w14:paraId="734E1F95" w14:textId="77777777" w:rsidR="00210F7F" w:rsidRDefault="00F7304E">
                              <w:r>
                                <w:rPr>
                                  <w:rFonts w:ascii="Arial" w:eastAsia="Arial" w:hAnsi="Arial" w:cs="Arial"/>
                                  <w:b/>
                                  <w:color w:val="CCCCCC"/>
                                  <w:sz w:val="36"/>
                                </w:rPr>
                                <w:t>North London population growth</w:t>
                              </w:r>
                            </w:p>
                          </w:txbxContent>
                        </wps:txbx>
                        <wps:bodyPr horzOverflow="overflow" vert="horz" lIns="0" tIns="0" rIns="0" bIns="0" rtlCol="0">
                          <a:noAutofit/>
                        </wps:bodyPr>
                      </wps:wsp>
                    </wpg:wgp>
                  </a:graphicData>
                </a:graphic>
              </wp:inline>
            </w:drawing>
          </mc:Choice>
          <mc:Fallback>
            <w:pict>
              <v:group w14:anchorId="27A2E728" id="Group 6245" o:spid="_x0000_s1043" style="width:561.85pt;height:190.1pt;mso-position-horizontal-relative:char;mso-position-vertical-relative:line" coordsize="71353,24142"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75" o:spid="_x0000_s1044" type="#_x0000_t75" style="position:absolute;top:63;width:71353;height:2407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">
                  <v:imagedata r:id="rId7" o:title=""/>
                </v:shape>
                <v:shape id="Shape 276" o:spid="_x0000_s1045" style="position:absolute;left:1127;top:63;width:68489;height:2377;visibility:visible;mso-wrap-style:square;v-text-anchor:top" coordsize="6848856,237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" path="m39624,l6809232,v21844,,39624,17780,39624,39624l6848856,198120v,21844,-17780,39624,-39624,39624l39624,237744c17742,237744,,219964,,198120l,39624c,17780,17742,,39624,xe" fillcolor="#4472c4" stroked="f" strokeweight="0">
                  <v:stroke miterlimit="83231f" joinstyle="miter"/>
                  <v:path arrowok="t" textboxrect="0,0,6848856,237744"/>
                </v:shape>
                <v:shape id="Shape 277" o:spid="_x0000_s1046" style="position:absolute;left:1127;top:63;width:68489;height:2377;visibility:visible;mso-wrap-style:square;v-text-anchor:top" coordsize="6848856,237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" path="m39624,c17742,,,17780,,39624l,198120v,21844,17742,39624,39624,39624l6809232,237744v21844,,39624,-17780,39624,-39624l6848856,39624c6848856,17780,6831076,,6809232,l39624,xe" filled="f" strokecolor="#2f528f" strokeweight=".35281mm">
                  <v:stroke miterlimit="83231f" joinstyle="miter"/>
                  <v:path arrowok="t" textboxrect="0,0,6848856,237744"/>
                </v:shape>
                <v:rect id="Rectangle 278" o:spid="_x0000_s1047" style="position:absolute;left:17513;width:47524;height:33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" filled="f" stroked="f">
                  <v:textbox inset="0,0,0,0">
                    <w:txbxContent>
                      <w:p w14:paraId="734E1F95" w14:textId="77777777" w:rsidR="00210F7F" w:rsidRDefault="00F7304E">
                        <w:r>
                          <w:rPr>
                            <w:rFonts w:ascii="Arial" w:eastAsia="Arial" w:hAnsi="Arial" w:cs="Arial"/>
                            <w:b/>
                            <w:color w:val="CCCCCC"/>
                            <w:sz w:val="36"/>
                          </w:rPr>
                          <w:t>North London population growth</w:t>
                        </w:r>
                      </w:p>
                    </w:txbxContent>
                  </v:textbox>
                </v:rect>
                <w10:anchorlock/>
              </v:group>
            </w:pict>
          </mc:Fallback>
        </mc:AlternateContent>
      </w:r>
    </w:p>
    <w:p w14:paraId="266FC3FE" w14:textId="77777777" w:rsidR="00210F7F" w:rsidRDefault="00F7304E">
      <w:pPr>
        <w:spacing w:after="0" w:line="216" w:lineRule="auto"/>
        <w:ind w:left="5156" w:right="1225" w:hanging="715"/>
      </w:pPr>
      <w:r>
        <w:rPr>
          <w:rFonts w:ascii="Bookman Old Style" w:eastAsia="Bookman Old Style" w:hAnsi="Bookman Old Style" w:cs="Bookman Old Style"/>
          <w:b/>
          <w:sz w:val="88"/>
        </w:rPr>
        <w:t xml:space="preserve">Market Segmentation and Target Market </w:t>
      </w:r>
    </w:p>
    <w:p w14:paraId="28BEAB3C" w14:textId="77777777" w:rsidR="00210F7F" w:rsidRDefault="00F7304E">
      <w:pPr>
        <w:spacing w:after="0" w:line="265" w:lineRule="auto"/>
        <w:ind w:left="6174" w:hanging="3644"/>
      </w:pPr>
      <w:r>
        <w:rPr>
          <w:rFonts w:ascii="Bookman Old Style" w:eastAsia="Bookman Old Style" w:hAnsi="Bookman Old Style" w:cs="Bookman Old Style"/>
          <w:sz w:val="40"/>
        </w:rPr>
        <w:t xml:space="preserve">Modern marketing strategy appeals to selective group rather than only for basic buying motives (Smith, 1956). </w:t>
      </w:r>
    </w:p>
    <w:p w14:paraId="35BBECF9" w14:textId="77777777" w:rsidR="00210F7F" w:rsidRDefault="00F7304E">
      <w:pPr>
        <w:spacing w:after="0"/>
        <w:ind w:left="3151"/>
      </w:pPr>
      <w:r>
        <w:rPr>
          <w:noProof/>
        </w:rPr>
        <w:lastRenderedPageBreak/>
        <w:drawing>
          <wp:inline distT="0" distB="0" distL="0" distR="0" wp14:anchorId="7992A3E3" wp14:editId="09A63860">
            <wp:extent cx="7918704" cy="3758184"/>
            <wp:effectExtent l="0" t="0" r="0" b="0"/>
            <wp:docPr id="287" name="Picture 287"/>
            <wp:cNvGraphicFramePr/>
            <a:graphic xmlns:a="http://schemas.openxmlformats.org/drawingml/2006/main">
              <a:graphicData uri="http://schemas.openxmlformats.org/drawingml/2006/picture">
                <pic:pic xmlns:pic="http://schemas.openxmlformats.org/drawingml/2006/picture">
                  <pic:nvPicPr>
                    <pic:cNvPr id="287" name="Picture 287"/>
                    <pic:cNvPicPr/>
                  </pic:nvPicPr>
                  <pic:blipFill>
                    <a:blip r:embed="rId8"/>
                    <a:stretch>
                      <a:fillRect/>
                    </a:stretch>
                  </pic:blipFill>
                  <pic:spPr>
                    <a:xfrm>
                      <a:off x="0" y="0"/>
                      <a:ext cx="7918704" cy="3758184"/>
                    </a:xfrm>
                    <a:prstGeom prst="rect">
                      <a:avLst/>
                    </a:prstGeom>
                  </pic:spPr>
                </pic:pic>
              </a:graphicData>
            </a:graphic>
          </wp:inline>
        </w:drawing>
      </w:r>
    </w:p>
    <w:p w14:paraId="2B026C60" w14:textId="77777777" w:rsidR="007B08DE" w:rsidRDefault="007B08DE">
      <w:pPr>
        <w:rPr>
          <w:b/>
          <w:sz w:val="88"/>
        </w:rPr>
      </w:pPr>
      <w:r>
        <w:rPr>
          <w:b/>
          <w:sz w:val="88"/>
        </w:rPr>
        <w:br w:type="page"/>
      </w:r>
    </w:p>
    <w:p w14:paraId="057ECD93" w14:textId="1FD48A75" w:rsidR="00210F7F" w:rsidRDefault="007B08DE">
      <w:pPr>
        <w:spacing w:after="0"/>
        <w:ind w:left="1251"/>
      </w:pPr>
      <w:r>
        <w:rPr>
          <w:b/>
          <w:sz w:val="88"/>
        </w:rPr>
        <w:lastRenderedPageBreak/>
        <w:t>Marketing Strategy</w:t>
      </w:r>
    </w:p>
    <w:p w14:paraId="6CA12DF5" w14:textId="77777777" w:rsidR="00210F7F" w:rsidRDefault="00F7304E">
      <w:pPr>
        <w:spacing w:after="948" w:line="265" w:lineRule="auto"/>
        <w:ind w:left="1246" w:right="2457" w:hanging="10"/>
      </w:pPr>
      <w:r>
        <w:rPr>
          <w:rFonts w:ascii="Bookman Old Style" w:eastAsia="Bookman Old Style" w:hAnsi="Bookman Old Style" w:cs="Bookman Old Style"/>
          <w:sz w:val="40"/>
        </w:rPr>
        <w:t>It is a directional concept for future behaviour (Henry, 1987)</w:t>
      </w:r>
    </w:p>
    <w:p w14:paraId="7E6CFAA0" w14:textId="77777777" w:rsidR="00210F7F" w:rsidRDefault="00F7304E">
      <w:pPr>
        <w:numPr>
          <w:ilvl w:val="0"/>
          <w:numId w:val="5"/>
        </w:numPr>
        <w:spacing w:after="686" w:line="265" w:lineRule="auto"/>
        <w:ind w:right="1229" w:hanging="360"/>
      </w:pPr>
      <w:r>
        <w:rPr>
          <w:noProof/>
        </w:rPr>
        <w:lastRenderedPageBreak/>
        <w:drawing>
          <wp:anchor distT="0" distB="0" distL="114300" distR="114300" simplePos="0" relativeHeight="251664384" behindDoc="0" locked="0" layoutInCell="1" allowOverlap="0" wp14:anchorId="48CD668F" wp14:editId="0AE451D2">
            <wp:simplePos x="0" y="0"/>
            <wp:positionH relativeFrom="column">
              <wp:posOffset>5405628</wp:posOffset>
            </wp:positionH>
            <wp:positionV relativeFrom="paragraph">
              <wp:posOffset>46299</wp:posOffset>
            </wp:positionV>
            <wp:extent cx="5532121" cy="3614928"/>
            <wp:effectExtent l="0" t="0" r="0" b="0"/>
            <wp:wrapSquare wrapText="bothSides"/>
            <wp:docPr id="306" name="Picture 306"/>
            <wp:cNvGraphicFramePr/>
            <a:graphic xmlns:a="http://schemas.openxmlformats.org/drawingml/2006/main">
              <a:graphicData uri="http://schemas.openxmlformats.org/drawingml/2006/picture">
                <pic:pic xmlns:pic="http://schemas.openxmlformats.org/drawingml/2006/picture">
                  <pic:nvPicPr>
                    <pic:cNvPr id="306" name="Picture 306"/>
                    <pic:cNvPicPr/>
                  </pic:nvPicPr>
                  <pic:blipFill>
                    <a:blip r:embed="rId9"/>
                    <a:stretch>
                      <a:fillRect/>
                    </a:stretch>
                  </pic:blipFill>
                  <pic:spPr>
                    <a:xfrm>
                      <a:off x="0" y="0"/>
                      <a:ext cx="5532121" cy="3614928"/>
                    </a:xfrm>
                    <a:prstGeom prst="rect">
                      <a:avLst/>
                    </a:prstGeom>
                  </pic:spPr>
                </pic:pic>
              </a:graphicData>
            </a:graphic>
          </wp:anchor>
        </w:drawing>
      </w:r>
      <w:r>
        <w:rPr>
          <w:rFonts w:ascii="Bookman Old Style" w:eastAsia="Bookman Old Style" w:hAnsi="Bookman Old Style" w:cs="Bookman Old Style"/>
          <w:sz w:val="40"/>
        </w:rPr>
        <w:t>B2B Marketing Strategy</w:t>
      </w:r>
    </w:p>
    <w:p w14:paraId="35D7B83F" w14:textId="77777777" w:rsidR="00210F7F" w:rsidRDefault="00F7304E">
      <w:pPr>
        <w:numPr>
          <w:ilvl w:val="0"/>
          <w:numId w:val="5"/>
        </w:numPr>
        <w:spacing w:after="686" w:line="265" w:lineRule="auto"/>
        <w:ind w:right="1229" w:hanging="360"/>
      </w:pPr>
      <w:r>
        <w:rPr>
          <w:rFonts w:ascii="Bookman Old Style" w:eastAsia="Bookman Old Style" w:hAnsi="Bookman Old Style" w:cs="Bookman Old Style"/>
          <w:sz w:val="40"/>
        </w:rPr>
        <w:t>B2C Marketing Strategy</w:t>
      </w:r>
    </w:p>
    <w:p w14:paraId="2FC426EC" w14:textId="77777777" w:rsidR="00210F7F" w:rsidRDefault="00F7304E">
      <w:pPr>
        <w:numPr>
          <w:ilvl w:val="0"/>
          <w:numId w:val="5"/>
        </w:numPr>
        <w:spacing w:after="686" w:line="265" w:lineRule="auto"/>
        <w:ind w:right="1229" w:hanging="360"/>
      </w:pPr>
      <w:r>
        <w:rPr>
          <w:rFonts w:ascii="Bookman Old Style" w:eastAsia="Bookman Old Style" w:hAnsi="Bookman Old Style" w:cs="Bookman Old Style"/>
          <w:sz w:val="40"/>
        </w:rPr>
        <w:t>7Ps of Marketing Strategy</w:t>
      </w:r>
    </w:p>
    <w:p w14:paraId="13160401" w14:textId="77777777" w:rsidR="00210F7F" w:rsidRDefault="00F7304E">
      <w:pPr>
        <w:numPr>
          <w:ilvl w:val="0"/>
          <w:numId w:val="5"/>
        </w:numPr>
        <w:spacing w:after="686" w:line="265" w:lineRule="auto"/>
        <w:ind w:right="1229" w:hanging="360"/>
      </w:pPr>
      <w:r>
        <w:rPr>
          <w:rFonts w:ascii="Bookman Old Style" w:eastAsia="Bookman Old Style" w:hAnsi="Bookman Old Style" w:cs="Bookman Old Style"/>
          <w:sz w:val="40"/>
        </w:rPr>
        <w:t>Promotional Strategy</w:t>
      </w:r>
    </w:p>
    <w:p w14:paraId="4EA44CCA" w14:textId="77777777" w:rsidR="00210F7F" w:rsidRDefault="00F7304E">
      <w:pPr>
        <w:numPr>
          <w:ilvl w:val="0"/>
          <w:numId w:val="5"/>
        </w:numPr>
        <w:spacing w:after="686" w:line="265" w:lineRule="auto"/>
        <w:ind w:right="1229" w:hanging="360"/>
      </w:pPr>
      <w:r>
        <w:rPr>
          <w:rFonts w:ascii="Bookman Old Style" w:eastAsia="Bookman Old Style" w:hAnsi="Bookman Old Style" w:cs="Bookman Old Style"/>
          <w:sz w:val="40"/>
        </w:rPr>
        <w:t>Positioning Strategy</w:t>
      </w:r>
    </w:p>
    <w:p w14:paraId="549A5F57" w14:textId="77777777" w:rsidR="007B08DE" w:rsidRDefault="007B08DE">
      <w:pPr>
        <w:rPr>
          <w:b/>
          <w:sz w:val="72"/>
        </w:rPr>
      </w:pPr>
      <w:r>
        <w:br w:type="page"/>
      </w:r>
    </w:p>
    <w:p w14:paraId="1022C497" w14:textId="37D07EB9" w:rsidR="00210F7F" w:rsidRDefault="00F7304E">
      <w:pPr>
        <w:pStyle w:val="Heading4"/>
      </w:pPr>
      <w:r>
        <w:lastRenderedPageBreak/>
        <w:t>Business Environment</w:t>
      </w:r>
    </w:p>
    <w:p w14:paraId="20DC9B37" w14:textId="1CB0A9DF" w:rsidR="00210F7F" w:rsidRDefault="00F7304E">
      <w:pPr>
        <w:spacing w:after="1066" w:line="265" w:lineRule="auto"/>
        <w:ind w:left="1246" w:hanging="10"/>
      </w:pPr>
      <w:r>
        <w:rPr>
          <w:rFonts w:ascii="Bookman Old Style" w:eastAsia="Bookman Old Style" w:hAnsi="Bookman Old Style" w:cs="Bookman Old Style"/>
          <w:sz w:val="40"/>
        </w:rPr>
        <w:t xml:space="preserve">It refers to factors and forces that affect a business to decision </w:t>
      </w:r>
      <w:r w:rsidR="007B08DE">
        <w:rPr>
          <w:rFonts w:ascii="Bookman Old Style" w:eastAsia="Bookman Old Style" w:hAnsi="Bookman Old Style" w:cs="Bookman Old Style"/>
          <w:sz w:val="40"/>
        </w:rPr>
        <w:t>making (</w:t>
      </w:r>
      <w:r>
        <w:rPr>
          <w:rFonts w:ascii="Bookman Old Style" w:eastAsia="Bookman Old Style" w:hAnsi="Bookman Old Style" w:cs="Bookman Old Style"/>
          <w:sz w:val="40"/>
        </w:rPr>
        <w:t>Yard,2020)</w:t>
      </w:r>
    </w:p>
    <w:p w14:paraId="5D5B2941" w14:textId="77777777" w:rsidR="007B08DE" w:rsidRPr="007B08DE" w:rsidRDefault="00F7304E">
      <w:pPr>
        <w:numPr>
          <w:ilvl w:val="0"/>
          <w:numId w:val="6"/>
        </w:numPr>
        <w:spacing w:after="0" w:line="616" w:lineRule="auto"/>
        <w:ind w:right="2457" w:hanging="10"/>
      </w:pPr>
      <w:r>
        <w:rPr>
          <w:noProof/>
        </w:rPr>
        <w:lastRenderedPageBreak/>
        <w:drawing>
          <wp:anchor distT="0" distB="0" distL="114300" distR="114300" simplePos="0" relativeHeight="251665408" behindDoc="0" locked="0" layoutInCell="1" allowOverlap="0" wp14:anchorId="74239EE8" wp14:editId="15941E46">
            <wp:simplePos x="0" y="0"/>
            <wp:positionH relativeFrom="column">
              <wp:posOffset>5167884</wp:posOffset>
            </wp:positionH>
            <wp:positionV relativeFrom="paragraph">
              <wp:posOffset>-322498</wp:posOffset>
            </wp:positionV>
            <wp:extent cx="5321808" cy="4093464"/>
            <wp:effectExtent l="0" t="0" r="0" b="0"/>
            <wp:wrapSquare wrapText="bothSides"/>
            <wp:docPr id="326" name="Picture 326"/>
            <wp:cNvGraphicFramePr/>
            <a:graphic xmlns:a="http://schemas.openxmlformats.org/drawingml/2006/main">
              <a:graphicData uri="http://schemas.openxmlformats.org/drawingml/2006/picture">
                <pic:pic xmlns:pic="http://schemas.openxmlformats.org/drawingml/2006/picture">
                  <pic:nvPicPr>
                    <pic:cNvPr id="326" name="Picture 326"/>
                    <pic:cNvPicPr/>
                  </pic:nvPicPr>
                  <pic:blipFill>
                    <a:blip r:embed="rId10"/>
                    <a:stretch>
                      <a:fillRect/>
                    </a:stretch>
                  </pic:blipFill>
                  <pic:spPr>
                    <a:xfrm>
                      <a:off x="0" y="0"/>
                      <a:ext cx="5321808" cy="4093464"/>
                    </a:xfrm>
                    <a:prstGeom prst="rect">
                      <a:avLst/>
                    </a:prstGeom>
                  </pic:spPr>
                </pic:pic>
              </a:graphicData>
            </a:graphic>
          </wp:anchor>
        </w:drawing>
      </w:r>
      <w:r>
        <w:rPr>
          <w:rFonts w:ascii="Bookman Old Style" w:eastAsia="Bookman Old Style" w:hAnsi="Bookman Old Style" w:cs="Bookman Old Style"/>
          <w:sz w:val="40"/>
        </w:rPr>
        <w:t>Internal Environment</w:t>
      </w:r>
    </w:p>
    <w:p w14:paraId="46AA3500" w14:textId="77777777" w:rsidR="007B08DE" w:rsidRDefault="00F7304E" w:rsidP="007B08DE">
      <w:pPr>
        <w:numPr>
          <w:ilvl w:val="0"/>
          <w:numId w:val="6"/>
        </w:numPr>
        <w:spacing w:after="0" w:line="616" w:lineRule="auto"/>
        <w:ind w:right="2457" w:hanging="10"/>
      </w:pPr>
      <w:r>
        <w:rPr>
          <w:rFonts w:ascii="Bookman Old Style" w:eastAsia="Bookman Old Style" w:hAnsi="Bookman Old Style" w:cs="Bookman Old Style"/>
          <w:sz w:val="40"/>
        </w:rPr>
        <w:t xml:space="preserve">Micro Environment </w:t>
      </w:r>
    </w:p>
    <w:p w14:paraId="615D950F" w14:textId="5364374C" w:rsidR="00210F7F" w:rsidRDefault="00F7304E" w:rsidP="007B08DE">
      <w:pPr>
        <w:numPr>
          <w:ilvl w:val="0"/>
          <w:numId w:val="6"/>
        </w:numPr>
        <w:spacing w:after="0" w:line="616" w:lineRule="auto"/>
        <w:ind w:right="2457" w:hanging="10"/>
      </w:pPr>
      <w:r w:rsidRPr="007B08DE">
        <w:rPr>
          <w:rFonts w:ascii="Bookman Old Style" w:eastAsia="Bookman Old Style" w:hAnsi="Bookman Old Style" w:cs="Bookman Old Style"/>
          <w:sz w:val="40"/>
        </w:rPr>
        <w:t>Porter’s 5 Forces Analysis</w:t>
      </w:r>
    </w:p>
    <w:p w14:paraId="4A9D5654" w14:textId="77777777" w:rsidR="007B08DE" w:rsidRPr="007B08DE" w:rsidRDefault="00F7304E" w:rsidP="007B08DE">
      <w:pPr>
        <w:numPr>
          <w:ilvl w:val="0"/>
          <w:numId w:val="6"/>
        </w:numPr>
        <w:spacing w:after="0" w:line="606" w:lineRule="auto"/>
        <w:ind w:right="2457" w:hanging="10"/>
      </w:pPr>
      <w:r>
        <w:rPr>
          <w:rFonts w:ascii="Bookman Old Style" w:eastAsia="Bookman Old Style" w:hAnsi="Bookman Old Style" w:cs="Bookman Old Style"/>
          <w:sz w:val="40"/>
        </w:rPr>
        <w:t>Macro Environment</w:t>
      </w:r>
    </w:p>
    <w:p w14:paraId="5E2C405B" w14:textId="2226EEA1" w:rsidR="00210F7F" w:rsidRDefault="00F7304E">
      <w:pPr>
        <w:numPr>
          <w:ilvl w:val="0"/>
          <w:numId w:val="6"/>
        </w:numPr>
        <w:spacing w:after="686" w:line="606" w:lineRule="auto"/>
        <w:ind w:right="2457" w:hanging="10"/>
      </w:pPr>
      <w:r>
        <w:rPr>
          <w:rFonts w:ascii="Bookman Old Style" w:eastAsia="Bookman Old Style" w:hAnsi="Bookman Old Style" w:cs="Bookman Old Style"/>
          <w:sz w:val="40"/>
        </w:rPr>
        <w:t>PESTLE Analysis</w:t>
      </w:r>
    </w:p>
    <w:p w14:paraId="6791E097" w14:textId="77777777" w:rsidR="007B08DE" w:rsidRDefault="007B08DE">
      <w:pPr>
        <w:rPr>
          <w:b/>
          <w:bCs/>
          <w:sz w:val="72"/>
          <w:szCs w:val="72"/>
        </w:rPr>
      </w:pPr>
      <w:r>
        <w:rPr>
          <w:b/>
          <w:bCs/>
          <w:sz w:val="72"/>
          <w:szCs w:val="72"/>
        </w:rPr>
        <w:br w:type="page"/>
      </w:r>
    </w:p>
    <w:p w14:paraId="62ADD014" w14:textId="5F9EBBA7" w:rsidR="00210F7F" w:rsidRPr="007B08DE" w:rsidRDefault="00F7304E" w:rsidP="007B08DE">
      <w:pPr>
        <w:jc w:val="center"/>
        <w:rPr>
          <w:b/>
          <w:bCs/>
          <w:sz w:val="72"/>
          <w:szCs w:val="72"/>
        </w:rPr>
      </w:pPr>
      <w:r w:rsidRPr="007B08DE">
        <w:rPr>
          <w:b/>
          <w:bCs/>
          <w:sz w:val="72"/>
          <w:szCs w:val="72"/>
        </w:rPr>
        <w:lastRenderedPageBreak/>
        <w:t>SWOT Analysis</w:t>
      </w:r>
    </w:p>
    <w:p w14:paraId="4114741F" w14:textId="6037C304" w:rsidR="00210F7F" w:rsidRDefault="00F7304E">
      <w:pPr>
        <w:spacing w:after="190" w:line="265" w:lineRule="auto"/>
        <w:ind w:left="924" w:right="2457" w:hanging="10"/>
      </w:pPr>
      <w:r>
        <w:rPr>
          <w:rFonts w:ascii="Bookman Old Style" w:eastAsia="Bookman Old Style" w:hAnsi="Bookman Old Style" w:cs="Bookman Old Style"/>
          <w:sz w:val="40"/>
        </w:rPr>
        <w:t xml:space="preserve">It is a technique to asses a business through its Strengths, Weaknesses, Opportunities and Threats </w:t>
      </w:r>
      <w:r w:rsidR="007B08DE">
        <w:rPr>
          <w:rFonts w:ascii="Bookman Old Style" w:eastAsia="Bookman Old Style" w:hAnsi="Bookman Old Style" w:cs="Bookman Old Style"/>
          <w:sz w:val="40"/>
        </w:rPr>
        <w:t>(Mindtools</w:t>
      </w:r>
      <w:r>
        <w:rPr>
          <w:rFonts w:ascii="Bookman Old Style" w:eastAsia="Bookman Old Style" w:hAnsi="Bookman Old Style" w:cs="Bookman Old Style"/>
          <w:sz w:val="40"/>
        </w:rPr>
        <w:t>, 2016).</w:t>
      </w:r>
    </w:p>
    <w:p w14:paraId="48B78F78" w14:textId="77777777" w:rsidR="00210F7F" w:rsidRDefault="00F7304E">
      <w:pPr>
        <w:spacing w:after="547"/>
        <w:ind w:left="1826"/>
      </w:pPr>
      <w:r>
        <w:rPr>
          <w:noProof/>
        </w:rPr>
        <mc:AlternateContent>
          <mc:Choice Requires="wpg">
            <w:drawing>
              <wp:inline distT="0" distB="0" distL="0" distR="0" wp14:anchorId="6E5A1DCC" wp14:editId="1236080F">
                <wp:extent cx="8421624" cy="2121408"/>
                <wp:effectExtent l="0" t="0" r="0" b="0"/>
                <wp:docPr id="7604" name="Group 7604"/>
                <wp:cNvGraphicFramePr/>
                <a:graphic xmlns:a="http://schemas.openxmlformats.org/drawingml/2006/main">
                  <a:graphicData uri="http://schemas.microsoft.com/office/word/2010/wordprocessingGroup">
                    <wpg:wgp>
                      <wpg:cNvGrpSpPr/>
                      <wpg:grpSpPr>
                        <a:xfrm>
                          <a:off x="0" y="0"/>
                          <a:ext cx="8421624" cy="2121408"/>
                          <a:chOff x="0" y="0"/>
                          <a:chExt cx="8421624" cy="2121408"/>
                        </a:xfrm>
                      </wpg:grpSpPr>
                      <wps:wsp>
                        <wps:cNvPr id="333" name="Shape 333"/>
                        <wps:cNvSpPr/>
                        <wps:spPr>
                          <a:xfrm>
                            <a:off x="0" y="0"/>
                            <a:ext cx="3992880" cy="2097024"/>
                          </a:xfrm>
                          <a:custGeom>
                            <a:avLst/>
                            <a:gdLst/>
                            <a:ahLst/>
                            <a:cxnLst/>
                            <a:rect l="0" t="0" r="0" b="0"/>
                            <a:pathLst>
                              <a:path w="3992880" h="2097024">
                                <a:moveTo>
                                  <a:pt x="0" y="0"/>
                                </a:moveTo>
                                <a:lnTo>
                                  <a:pt x="3643376" y="0"/>
                                </a:lnTo>
                                <a:lnTo>
                                  <a:pt x="3992880" y="349504"/>
                                </a:lnTo>
                                <a:lnTo>
                                  <a:pt x="3992880" y="2097024"/>
                                </a:lnTo>
                                <a:lnTo>
                                  <a:pt x="0" y="2097024"/>
                                </a:lnTo>
                                <a:lnTo>
                                  <a:pt x="0" y="0"/>
                                </a:lnTo>
                                <a:close/>
                              </a:path>
                            </a:pathLst>
                          </a:custGeom>
                          <a:ln w="0" cap="flat">
                            <a:miter lim="127000"/>
                          </a:ln>
                        </wps:spPr>
                        <wps:style>
                          <a:lnRef idx="0">
                            <a:srgbClr val="000000">
                              <a:alpha val="0"/>
                            </a:srgbClr>
                          </a:lnRef>
                          <a:fillRef idx="1">
                            <a:srgbClr val="767171"/>
                          </a:fillRef>
                          <a:effectRef idx="0">
                            <a:scrgbClr r="0" g="0" b="0"/>
                          </a:effectRef>
                          <a:fontRef idx="none"/>
                        </wps:style>
                        <wps:bodyPr/>
                      </wps:wsp>
                      <wps:wsp>
                        <wps:cNvPr id="334" name="Shape 334"/>
                        <wps:cNvSpPr/>
                        <wps:spPr>
                          <a:xfrm>
                            <a:off x="0" y="0"/>
                            <a:ext cx="3992880" cy="2097024"/>
                          </a:xfrm>
                          <a:custGeom>
                            <a:avLst/>
                            <a:gdLst/>
                            <a:ahLst/>
                            <a:cxnLst/>
                            <a:rect l="0" t="0" r="0" b="0"/>
                            <a:pathLst>
                              <a:path w="3992880" h="2097024">
                                <a:moveTo>
                                  <a:pt x="0" y="0"/>
                                </a:moveTo>
                                <a:lnTo>
                                  <a:pt x="3643376" y="0"/>
                                </a:lnTo>
                                <a:lnTo>
                                  <a:pt x="3992880" y="349504"/>
                                </a:lnTo>
                                <a:lnTo>
                                  <a:pt x="3992880" y="2097024"/>
                                </a:lnTo>
                                <a:lnTo>
                                  <a:pt x="0" y="2097024"/>
                                </a:lnTo>
                                <a:close/>
                              </a:path>
                            </a:pathLst>
                          </a:custGeom>
                          <a:ln w="12701" cap="flat">
                            <a:miter lim="127000"/>
                          </a:ln>
                        </wps:spPr>
                        <wps:style>
                          <a:lnRef idx="1">
                            <a:srgbClr val="2F528F"/>
                          </a:lnRef>
                          <a:fillRef idx="0">
                            <a:srgbClr val="000000">
                              <a:alpha val="0"/>
                            </a:srgbClr>
                          </a:fillRef>
                          <a:effectRef idx="0">
                            <a:scrgbClr r="0" g="0" b="0"/>
                          </a:effectRef>
                          <a:fontRef idx="none"/>
                        </wps:style>
                        <wps:bodyPr/>
                      </wps:wsp>
                      <wps:wsp>
                        <wps:cNvPr id="6508" name="Rectangle 6508"/>
                        <wps:cNvSpPr/>
                        <wps:spPr>
                          <a:xfrm>
                            <a:off x="488569" y="161050"/>
                            <a:ext cx="2975730" cy="318725"/>
                          </a:xfrm>
                          <a:prstGeom prst="rect">
                            <a:avLst/>
                          </a:prstGeom>
                          <a:ln>
                            <a:noFill/>
                          </a:ln>
                        </wps:spPr>
                        <wps:txbx>
                          <w:txbxContent>
                            <w:p w14:paraId="0C865F48" w14:textId="77777777" w:rsidR="00210F7F" w:rsidRDefault="00F7304E">
                              <w:r>
                                <w:rPr>
                                  <w:rFonts w:ascii="Bookman Old Style" w:eastAsia="Bookman Old Style" w:hAnsi="Bookman Old Style" w:cs="Bookman Old Style"/>
                                  <w:color w:val="FFFFFF"/>
                                  <w:sz w:val="40"/>
                                  <w:u w:val="single" w:color="FFFFFF"/>
                                </w:rPr>
                                <w:t xml:space="preserve">Strengths of Bom </w:t>
                              </w:r>
                            </w:p>
                          </w:txbxContent>
                        </wps:txbx>
                        <wps:bodyPr horzOverflow="overflow" vert="horz" lIns="0" tIns="0" rIns="0" bIns="0" rtlCol="0">
                          <a:noAutofit/>
                        </wps:bodyPr>
                      </wps:wsp>
                      <wps:wsp>
                        <wps:cNvPr id="6507" name="Rectangle 6507"/>
                        <wps:cNvSpPr/>
                        <wps:spPr>
                          <a:xfrm>
                            <a:off x="2732278" y="161050"/>
                            <a:ext cx="1145676" cy="318725"/>
                          </a:xfrm>
                          <a:prstGeom prst="rect">
                            <a:avLst/>
                          </a:prstGeom>
                          <a:ln>
                            <a:noFill/>
                          </a:ln>
                        </wps:spPr>
                        <wps:txbx>
                          <w:txbxContent>
                            <w:p w14:paraId="5D2F125F" w14:textId="77777777" w:rsidR="00210F7F" w:rsidRDefault="00F7304E">
                              <w:proofErr w:type="spellStart"/>
                              <w:r>
                                <w:rPr>
                                  <w:rFonts w:ascii="Bookman Old Style" w:eastAsia="Bookman Old Style" w:hAnsi="Bookman Old Style" w:cs="Bookman Old Style"/>
                                  <w:color w:val="FFFFFF"/>
                                  <w:sz w:val="40"/>
                                  <w:u w:val="single" w:color="FFFFFF"/>
                                </w:rPr>
                                <w:t>Apetite</w:t>
                              </w:r>
                              <w:proofErr w:type="spellEnd"/>
                            </w:p>
                          </w:txbxContent>
                        </wps:txbx>
                        <wps:bodyPr horzOverflow="overflow" vert="horz" lIns="0" tIns="0" rIns="0" bIns="0" rtlCol="0">
                          <a:noAutofit/>
                        </wps:bodyPr>
                      </wps:wsp>
                      <wps:wsp>
                        <wps:cNvPr id="338" name="Rectangle 338"/>
                        <wps:cNvSpPr/>
                        <wps:spPr>
                          <a:xfrm>
                            <a:off x="223139" y="462885"/>
                            <a:ext cx="117764" cy="316261"/>
                          </a:xfrm>
                          <a:prstGeom prst="rect">
                            <a:avLst/>
                          </a:prstGeom>
                          <a:ln>
                            <a:noFill/>
                          </a:ln>
                        </wps:spPr>
                        <wps:txbx>
                          <w:txbxContent>
                            <w:p w14:paraId="532C3A94" w14:textId="77777777" w:rsidR="00210F7F" w:rsidRDefault="00F7304E">
                              <w:r>
                                <w:rPr>
                                  <w:rFonts w:ascii="Arial" w:eastAsia="Arial" w:hAnsi="Arial" w:cs="Arial"/>
                                  <w:color w:val="FFFFFF"/>
                                  <w:sz w:val="40"/>
                                </w:rPr>
                                <w:t>•</w:t>
                              </w:r>
                            </w:p>
                          </w:txbxContent>
                        </wps:txbx>
                        <wps:bodyPr horzOverflow="overflow" vert="horz" lIns="0" tIns="0" rIns="0" bIns="0" rtlCol="0">
                          <a:noAutofit/>
                        </wps:bodyPr>
                      </wps:wsp>
                      <wps:wsp>
                        <wps:cNvPr id="339" name="Rectangle 339"/>
                        <wps:cNvSpPr/>
                        <wps:spPr>
                          <a:xfrm>
                            <a:off x="509905" y="465850"/>
                            <a:ext cx="695234" cy="318725"/>
                          </a:xfrm>
                          <a:prstGeom prst="rect">
                            <a:avLst/>
                          </a:prstGeom>
                          <a:ln>
                            <a:noFill/>
                          </a:ln>
                        </wps:spPr>
                        <wps:txbx>
                          <w:txbxContent>
                            <w:p w14:paraId="67A37C40" w14:textId="77777777" w:rsidR="00210F7F" w:rsidRDefault="00F7304E">
                              <w:r>
                                <w:rPr>
                                  <w:rFonts w:ascii="Bookman Old Style" w:eastAsia="Bookman Old Style" w:hAnsi="Bookman Old Style" w:cs="Bookman Old Style"/>
                                  <w:color w:val="FFFFFF"/>
                                  <w:sz w:val="40"/>
                                </w:rPr>
                                <w:t>USP</w:t>
                              </w:r>
                            </w:p>
                          </w:txbxContent>
                        </wps:txbx>
                        <wps:bodyPr horzOverflow="overflow" vert="horz" lIns="0" tIns="0" rIns="0" bIns="0" rtlCol="0">
                          <a:noAutofit/>
                        </wps:bodyPr>
                      </wps:wsp>
                      <wps:wsp>
                        <wps:cNvPr id="340" name="Rectangle 340"/>
                        <wps:cNvSpPr/>
                        <wps:spPr>
                          <a:xfrm>
                            <a:off x="223139" y="768066"/>
                            <a:ext cx="117764" cy="316261"/>
                          </a:xfrm>
                          <a:prstGeom prst="rect">
                            <a:avLst/>
                          </a:prstGeom>
                          <a:ln>
                            <a:noFill/>
                          </a:ln>
                        </wps:spPr>
                        <wps:txbx>
                          <w:txbxContent>
                            <w:p w14:paraId="5FA8CD36" w14:textId="77777777" w:rsidR="00210F7F" w:rsidRDefault="00F7304E">
                              <w:r>
                                <w:rPr>
                                  <w:rFonts w:ascii="Arial" w:eastAsia="Arial" w:hAnsi="Arial" w:cs="Arial"/>
                                  <w:color w:val="FFFFFF"/>
                                  <w:sz w:val="40"/>
                                </w:rPr>
                                <w:t>•</w:t>
                              </w:r>
                            </w:p>
                          </w:txbxContent>
                        </wps:txbx>
                        <wps:bodyPr horzOverflow="overflow" vert="horz" lIns="0" tIns="0" rIns="0" bIns="0" rtlCol="0">
                          <a:noAutofit/>
                        </wps:bodyPr>
                      </wps:wsp>
                      <wps:wsp>
                        <wps:cNvPr id="341" name="Rectangle 341"/>
                        <wps:cNvSpPr/>
                        <wps:spPr>
                          <a:xfrm>
                            <a:off x="509905" y="771031"/>
                            <a:ext cx="871454" cy="318725"/>
                          </a:xfrm>
                          <a:prstGeom prst="rect">
                            <a:avLst/>
                          </a:prstGeom>
                          <a:ln>
                            <a:noFill/>
                          </a:ln>
                        </wps:spPr>
                        <wps:txbx>
                          <w:txbxContent>
                            <w:p w14:paraId="3E9DB6EE" w14:textId="77777777" w:rsidR="00210F7F" w:rsidRDefault="00F7304E">
                              <w:r>
                                <w:rPr>
                                  <w:rFonts w:ascii="Bookman Old Style" w:eastAsia="Bookman Old Style" w:hAnsi="Bookman Old Style" w:cs="Bookman Old Style"/>
                                  <w:color w:val="FFFFFF"/>
                                  <w:sz w:val="40"/>
                                </w:rPr>
                                <w:t>Ethic</w:t>
                              </w:r>
                            </w:p>
                          </w:txbxContent>
                        </wps:txbx>
                        <wps:bodyPr horzOverflow="overflow" vert="horz" lIns="0" tIns="0" rIns="0" bIns="0" rtlCol="0">
                          <a:noAutofit/>
                        </wps:bodyPr>
                      </wps:wsp>
                      <wps:wsp>
                        <wps:cNvPr id="342" name="Rectangle 342"/>
                        <wps:cNvSpPr/>
                        <wps:spPr>
                          <a:xfrm>
                            <a:off x="223139" y="1072866"/>
                            <a:ext cx="117764" cy="316261"/>
                          </a:xfrm>
                          <a:prstGeom prst="rect">
                            <a:avLst/>
                          </a:prstGeom>
                          <a:ln>
                            <a:noFill/>
                          </a:ln>
                        </wps:spPr>
                        <wps:txbx>
                          <w:txbxContent>
                            <w:p w14:paraId="12CCF249" w14:textId="77777777" w:rsidR="00210F7F" w:rsidRDefault="00F7304E">
                              <w:r>
                                <w:rPr>
                                  <w:rFonts w:ascii="Arial" w:eastAsia="Arial" w:hAnsi="Arial" w:cs="Arial"/>
                                  <w:color w:val="FFFFFF"/>
                                  <w:sz w:val="40"/>
                                </w:rPr>
                                <w:t>•</w:t>
                              </w:r>
                            </w:p>
                          </w:txbxContent>
                        </wps:txbx>
                        <wps:bodyPr horzOverflow="overflow" vert="horz" lIns="0" tIns="0" rIns="0" bIns="0" rtlCol="0">
                          <a:noAutofit/>
                        </wps:bodyPr>
                      </wps:wsp>
                      <wps:wsp>
                        <wps:cNvPr id="343" name="Rectangle 343"/>
                        <wps:cNvSpPr/>
                        <wps:spPr>
                          <a:xfrm>
                            <a:off x="509905" y="1075831"/>
                            <a:ext cx="2865031" cy="318725"/>
                          </a:xfrm>
                          <a:prstGeom prst="rect">
                            <a:avLst/>
                          </a:prstGeom>
                          <a:ln>
                            <a:noFill/>
                          </a:ln>
                        </wps:spPr>
                        <wps:txbx>
                          <w:txbxContent>
                            <w:p w14:paraId="15AEB461" w14:textId="77777777" w:rsidR="00210F7F" w:rsidRDefault="00F7304E">
                              <w:r>
                                <w:rPr>
                                  <w:rFonts w:ascii="Bookman Old Style" w:eastAsia="Bookman Old Style" w:hAnsi="Bookman Old Style" w:cs="Bookman Old Style"/>
                                  <w:color w:val="FFFFFF"/>
                                  <w:sz w:val="40"/>
                                </w:rPr>
                                <w:t>Competitive Price</w:t>
                              </w:r>
                            </w:p>
                          </w:txbxContent>
                        </wps:txbx>
                        <wps:bodyPr horzOverflow="overflow" vert="horz" lIns="0" tIns="0" rIns="0" bIns="0" rtlCol="0">
                          <a:noAutofit/>
                        </wps:bodyPr>
                      </wps:wsp>
                      <wps:wsp>
                        <wps:cNvPr id="344" name="Rectangle 344"/>
                        <wps:cNvSpPr/>
                        <wps:spPr>
                          <a:xfrm>
                            <a:off x="223139" y="1377445"/>
                            <a:ext cx="117906" cy="316642"/>
                          </a:xfrm>
                          <a:prstGeom prst="rect">
                            <a:avLst/>
                          </a:prstGeom>
                          <a:ln>
                            <a:noFill/>
                          </a:ln>
                        </wps:spPr>
                        <wps:txbx>
                          <w:txbxContent>
                            <w:p w14:paraId="4D6E8DDB" w14:textId="77777777" w:rsidR="00210F7F" w:rsidRDefault="00F7304E">
                              <w:r>
                                <w:rPr>
                                  <w:rFonts w:ascii="Arial" w:eastAsia="Arial" w:hAnsi="Arial" w:cs="Arial"/>
                                  <w:color w:val="FFFFFF"/>
                                  <w:sz w:val="40"/>
                                </w:rPr>
                                <w:t>•</w:t>
                              </w:r>
                            </w:p>
                          </w:txbxContent>
                        </wps:txbx>
                        <wps:bodyPr horzOverflow="overflow" vert="horz" lIns="0" tIns="0" rIns="0" bIns="0" rtlCol="0">
                          <a:noAutofit/>
                        </wps:bodyPr>
                      </wps:wsp>
                      <wps:wsp>
                        <wps:cNvPr id="345" name="Rectangle 345"/>
                        <wps:cNvSpPr/>
                        <wps:spPr>
                          <a:xfrm>
                            <a:off x="509905" y="1380413"/>
                            <a:ext cx="2887685" cy="319109"/>
                          </a:xfrm>
                          <a:prstGeom prst="rect">
                            <a:avLst/>
                          </a:prstGeom>
                          <a:ln>
                            <a:noFill/>
                          </a:ln>
                        </wps:spPr>
                        <wps:txbx>
                          <w:txbxContent>
                            <w:p w14:paraId="6195D0B9" w14:textId="77777777" w:rsidR="00210F7F" w:rsidRDefault="00F7304E">
                              <w:r>
                                <w:rPr>
                                  <w:rFonts w:ascii="Bookman Old Style" w:eastAsia="Bookman Old Style" w:hAnsi="Bookman Old Style" w:cs="Bookman Old Style"/>
                                  <w:color w:val="FFFFFF"/>
                                  <w:sz w:val="40"/>
                                </w:rPr>
                                <w:t>Bargaining power</w:t>
                              </w:r>
                            </w:p>
                          </w:txbxContent>
                        </wps:txbx>
                        <wps:bodyPr horzOverflow="overflow" vert="horz" lIns="0" tIns="0" rIns="0" bIns="0" rtlCol="0">
                          <a:noAutofit/>
                        </wps:bodyPr>
                      </wps:wsp>
                      <wps:wsp>
                        <wps:cNvPr id="346" name="Shape 346"/>
                        <wps:cNvSpPr/>
                        <wps:spPr>
                          <a:xfrm>
                            <a:off x="4428744" y="24384"/>
                            <a:ext cx="3992880" cy="2097024"/>
                          </a:xfrm>
                          <a:custGeom>
                            <a:avLst/>
                            <a:gdLst/>
                            <a:ahLst/>
                            <a:cxnLst/>
                            <a:rect l="0" t="0" r="0" b="0"/>
                            <a:pathLst>
                              <a:path w="3992880" h="2097024">
                                <a:moveTo>
                                  <a:pt x="0" y="0"/>
                                </a:moveTo>
                                <a:lnTo>
                                  <a:pt x="3643376" y="0"/>
                                </a:lnTo>
                                <a:lnTo>
                                  <a:pt x="3992880" y="349504"/>
                                </a:lnTo>
                                <a:lnTo>
                                  <a:pt x="3992880" y="2097024"/>
                                </a:lnTo>
                                <a:lnTo>
                                  <a:pt x="0" y="2097024"/>
                                </a:lnTo>
                                <a:lnTo>
                                  <a:pt x="0" y="0"/>
                                </a:lnTo>
                                <a:close/>
                              </a:path>
                            </a:pathLst>
                          </a:custGeom>
                          <a:ln w="0" cap="flat">
                            <a:miter lim="127000"/>
                          </a:ln>
                        </wps:spPr>
                        <wps:style>
                          <a:lnRef idx="0">
                            <a:srgbClr val="000000">
                              <a:alpha val="0"/>
                            </a:srgbClr>
                          </a:lnRef>
                          <a:fillRef idx="1">
                            <a:srgbClr val="767171"/>
                          </a:fillRef>
                          <a:effectRef idx="0">
                            <a:scrgbClr r="0" g="0" b="0"/>
                          </a:effectRef>
                          <a:fontRef idx="none"/>
                        </wps:style>
                        <wps:bodyPr/>
                      </wps:wsp>
                      <wps:wsp>
                        <wps:cNvPr id="347" name="Shape 347"/>
                        <wps:cNvSpPr/>
                        <wps:spPr>
                          <a:xfrm>
                            <a:off x="4428744" y="24384"/>
                            <a:ext cx="3992880" cy="2097024"/>
                          </a:xfrm>
                          <a:custGeom>
                            <a:avLst/>
                            <a:gdLst/>
                            <a:ahLst/>
                            <a:cxnLst/>
                            <a:rect l="0" t="0" r="0" b="0"/>
                            <a:pathLst>
                              <a:path w="3992880" h="2097024">
                                <a:moveTo>
                                  <a:pt x="0" y="0"/>
                                </a:moveTo>
                                <a:lnTo>
                                  <a:pt x="3643376" y="0"/>
                                </a:lnTo>
                                <a:lnTo>
                                  <a:pt x="3992880" y="349504"/>
                                </a:lnTo>
                                <a:lnTo>
                                  <a:pt x="3992880" y="2097024"/>
                                </a:lnTo>
                                <a:lnTo>
                                  <a:pt x="0" y="2097024"/>
                                </a:lnTo>
                                <a:close/>
                              </a:path>
                            </a:pathLst>
                          </a:custGeom>
                          <a:ln w="12701" cap="flat">
                            <a:miter lim="127000"/>
                          </a:ln>
                        </wps:spPr>
                        <wps:style>
                          <a:lnRef idx="1">
                            <a:srgbClr val="2F528F"/>
                          </a:lnRef>
                          <a:fillRef idx="0">
                            <a:srgbClr val="000000">
                              <a:alpha val="0"/>
                            </a:srgbClr>
                          </a:fillRef>
                          <a:effectRef idx="0">
                            <a:scrgbClr r="0" g="0" b="0"/>
                          </a:effectRef>
                          <a:fontRef idx="none"/>
                        </wps:style>
                        <wps:bodyPr/>
                      </wps:wsp>
                      <wps:wsp>
                        <wps:cNvPr id="6513" name="Rectangle 6513"/>
                        <wps:cNvSpPr/>
                        <wps:spPr>
                          <a:xfrm>
                            <a:off x="4694555" y="489381"/>
                            <a:ext cx="1995306" cy="319109"/>
                          </a:xfrm>
                          <a:prstGeom prst="rect">
                            <a:avLst/>
                          </a:prstGeom>
                          <a:ln>
                            <a:noFill/>
                          </a:ln>
                        </wps:spPr>
                        <wps:txbx>
                          <w:txbxContent>
                            <w:p w14:paraId="683010A2" w14:textId="77777777" w:rsidR="00210F7F" w:rsidRDefault="00F7304E">
                              <w:r>
                                <w:rPr>
                                  <w:rFonts w:ascii="Bookman Old Style" w:eastAsia="Bookman Old Style" w:hAnsi="Bookman Old Style" w:cs="Bookman Old Style"/>
                                  <w:color w:val="FFFFFF"/>
                                  <w:sz w:val="40"/>
                                  <w:u w:val="single" w:color="FFFFFF"/>
                                </w:rPr>
                                <w:t>Weaknesses</w:t>
                              </w:r>
                            </w:p>
                          </w:txbxContent>
                        </wps:txbx>
                        <wps:bodyPr horzOverflow="overflow" vert="horz" lIns="0" tIns="0" rIns="0" bIns="0" rtlCol="0">
                          <a:noAutofit/>
                        </wps:bodyPr>
                      </wps:wsp>
                      <wps:wsp>
                        <wps:cNvPr id="6515" name="Rectangle 6515"/>
                        <wps:cNvSpPr/>
                        <wps:spPr>
                          <a:xfrm>
                            <a:off x="6282818" y="489381"/>
                            <a:ext cx="2416398" cy="319109"/>
                          </a:xfrm>
                          <a:prstGeom prst="rect">
                            <a:avLst/>
                          </a:prstGeom>
                          <a:ln>
                            <a:noFill/>
                          </a:ln>
                        </wps:spPr>
                        <wps:txbx>
                          <w:txbxContent>
                            <w:p w14:paraId="35DEF1BB" w14:textId="77777777" w:rsidR="00210F7F" w:rsidRDefault="00F7304E">
                              <w:r>
                                <w:rPr>
                                  <w:rFonts w:ascii="Bookman Old Style" w:eastAsia="Bookman Old Style" w:hAnsi="Bookman Old Style" w:cs="Bookman Old Style"/>
                                  <w:color w:val="FFFFFF"/>
                                  <w:sz w:val="40"/>
                                  <w:u w:val="single" w:color="FFFFFF"/>
                                </w:rPr>
                                <w:t xml:space="preserve">of Bom </w:t>
                              </w:r>
                              <w:proofErr w:type="spellStart"/>
                              <w:r>
                                <w:rPr>
                                  <w:rFonts w:ascii="Bookman Old Style" w:eastAsia="Bookman Old Style" w:hAnsi="Bookman Old Style" w:cs="Bookman Old Style"/>
                                  <w:color w:val="FFFFFF"/>
                                  <w:sz w:val="40"/>
                                  <w:u w:val="single" w:color="FFFFFF"/>
                                </w:rPr>
                                <w:t>Apetite</w:t>
                              </w:r>
                              <w:proofErr w:type="spellEnd"/>
                            </w:p>
                          </w:txbxContent>
                        </wps:txbx>
                        <wps:bodyPr horzOverflow="overflow" vert="horz" lIns="0" tIns="0" rIns="0" bIns="0" rtlCol="0">
                          <a:noAutofit/>
                        </wps:bodyPr>
                      </wps:wsp>
                      <wps:wsp>
                        <wps:cNvPr id="351" name="Rectangle 351"/>
                        <wps:cNvSpPr/>
                        <wps:spPr>
                          <a:xfrm>
                            <a:off x="4578731" y="791816"/>
                            <a:ext cx="117764" cy="316261"/>
                          </a:xfrm>
                          <a:prstGeom prst="rect">
                            <a:avLst/>
                          </a:prstGeom>
                          <a:ln>
                            <a:noFill/>
                          </a:ln>
                        </wps:spPr>
                        <wps:txbx>
                          <w:txbxContent>
                            <w:p w14:paraId="3A4719EF" w14:textId="77777777" w:rsidR="00210F7F" w:rsidRDefault="00F7304E">
                              <w:r>
                                <w:rPr>
                                  <w:rFonts w:ascii="Arial" w:eastAsia="Arial" w:hAnsi="Arial" w:cs="Arial"/>
                                  <w:color w:val="FFFFFF"/>
                                  <w:sz w:val="40"/>
                                </w:rPr>
                                <w:t>•</w:t>
                              </w:r>
                            </w:p>
                          </w:txbxContent>
                        </wps:txbx>
                        <wps:bodyPr horzOverflow="overflow" vert="horz" lIns="0" tIns="0" rIns="0" bIns="0" rtlCol="0">
                          <a:noAutofit/>
                        </wps:bodyPr>
                      </wps:wsp>
                      <wps:wsp>
                        <wps:cNvPr id="352" name="Rectangle 352"/>
                        <wps:cNvSpPr/>
                        <wps:spPr>
                          <a:xfrm>
                            <a:off x="4865243" y="794781"/>
                            <a:ext cx="1306172" cy="318725"/>
                          </a:xfrm>
                          <a:prstGeom prst="rect">
                            <a:avLst/>
                          </a:prstGeom>
                          <a:ln>
                            <a:noFill/>
                          </a:ln>
                        </wps:spPr>
                        <wps:txbx>
                          <w:txbxContent>
                            <w:p w14:paraId="1A71B8C7" w14:textId="77777777" w:rsidR="00210F7F" w:rsidRDefault="00F7304E">
                              <w:r>
                                <w:rPr>
                                  <w:rFonts w:ascii="Bookman Old Style" w:eastAsia="Bookman Old Style" w:hAnsi="Bookman Old Style" w:cs="Bookman Old Style"/>
                                  <w:color w:val="FFFFFF"/>
                                  <w:sz w:val="40"/>
                                </w:rPr>
                                <w:t>Finance</w:t>
                              </w:r>
                            </w:p>
                          </w:txbxContent>
                        </wps:txbx>
                        <wps:bodyPr horzOverflow="overflow" vert="horz" lIns="0" tIns="0" rIns="0" bIns="0" rtlCol="0">
                          <a:noAutofit/>
                        </wps:bodyPr>
                      </wps:wsp>
                      <wps:wsp>
                        <wps:cNvPr id="353" name="Rectangle 353"/>
                        <wps:cNvSpPr/>
                        <wps:spPr>
                          <a:xfrm>
                            <a:off x="4578731" y="1096616"/>
                            <a:ext cx="117764" cy="316261"/>
                          </a:xfrm>
                          <a:prstGeom prst="rect">
                            <a:avLst/>
                          </a:prstGeom>
                          <a:ln>
                            <a:noFill/>
                          </a:ln>
                        </wps:spPr>
                        <wps:txbx>
                          <w:txbxContent>
                            <w:p w14:paraId="4CD4B9B3" w14:textId="77777777" w:rsidR="00210F7F" w:rsidRDefault="00F7304E">
                              <w:r>
                                <w:rPr>
                                  <w:rFonts w:ascii="Arial" w:eastAsia="Arial" w:hAnsi="Arial" w:cs="Arial"/>
                                  <w:color w:val="FFFFFF"/>
                                  <w:sz w:val="40"/>
                                </w:rPr>
                                <w:t>•</w:t>
                              </w:r>
                            </w:p>
                          </w:txbxContent>
                        </wps:txbx>
                        <wps:bodyPr horzOverflow="overflow" vert="horz" lIns="0" tIns="0" rIns="0" bIns="0" rtlCol="0">
                          <a:noAutofit/>
                        </wps:bodyPr>
                      </wps:wsp>
                      <wps:wsp>
                        <wps:cNvPr id="354" name="Rectangle 354"/>
                        <wps:cNvSpPr/>
                        <wps:spPr>
                          <a:xfrm>
                            <a:off x="4865243" y="1099581"/>
                            <a:ext cx="2947467" cy="318725"/>
                          </a:xfrm>
                          <a:prstGeom prst="rect">
                            <a:avLst/>
                          </a:prstGeom>
                          <a:ln>
                            <a:noFill/>
                          </a:ln>
                        </wps:spPr>
                        <wps:txbx>
                          <w:txbxContent>
                            <w:p w14:paraId="429754DF" w14:textId="77777777" w:rsidR="00210F7F" w:rsidRDefault="00F7304E">
                              <w:r>
                                <w:rPr>
                                  <w:rFonts w:ascii="Bookman Old Style" w:eastAsia="Bookman Old Style" w:hAnsi="Bookman Old Style" w:cs="Bookman Old Style"/>
                                  <w:color w:val="FFFFFF"/>
                                  <w:sz w:val="40"/>
                                </w:rPr>
                                <w:t>Physical Evidence</w:t>
                              </w:r>
                            </w:p>
                          </w:txbxContent>
                        </wps:txbx>
                        <wps:bodyPr horzOverflow="overflow" vert="horz" lIns="0" tIns="0" rIns="0" bIns="0" rtlCol="0">
                          <a:noAutofit/>
                        </wps:bodyPr>
                      </wps:wsp>
                    </wpg:wgp>
                  </a:graphicData>
                </a:graphic>
              </wp:inline>
            </w:drawing>
          </mc:Choice>
          <mc:Fallback>
            <w:pict>
              <v:group w14:anchorId="6E5A1DCC" id="Group 7604" o:spid="_x0000_s1048" style="width:663.1pt;height:167.05pt;mso-position-horizontal-relative:char;mso-position-vertical-relative:line" coordsize="84216,2121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">
                <v:shape id="Shape 333" o:spid="_x0000_s1049" style="position:absolute;width:39928;height:20970;visibility:visible;mso-wrap-style:square;v-text-anchor:top" coordsize="3992880,209702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" path="m,l3643376,r349504,349504l3992880,2097024,,2097024,,xe" fillcolor="#767171" stroked="f" strokeweight="0">
                  <v:stroke miterlimit="83231f" joinstyle="miter"/>
                  <v:path arrowok="t" textboxrect="0,0,3992880,2097024"/>
                </v:shape>
                <v:shape id="Shape 334" o:spid="_x0000_s1050" style="position:absolute;width:39928;height:20970;visibility:visible;mso-wrap-style:square;v-text-anchor:top" coordsize="3992880,209702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" path="m,l3643376,r349504,349504l3992880,2097024,,2097024,,xe" filled="f" strokecolor="#2f528f" strokeweight=".35281mm">
                  <v:stroke miterlimit="83231f" joinstyle="miter"/>
                  <v:path arrowok="t" textboxrect="0,0,3992880,2097024"/>
                </v:shape>
                <v:rect id="Rectangle 6508" o:spid="_x0000_s1051" style="position:absolute;left:4885;top:1610;width:29757;height:318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" filled="f" stroked="f">
                  <v:textbox inset="0,0,0,0">
                    <w:txbxContent>
                      <w:p w14:paraId="0C865F48" w14:textId="77777777" w:rsidR="00210F7F" w:rsidRDefault="00F7304E">
                        <w:r>
                          <w:rPr>
                            <w:rFonts w:ascii="Bookman Old Style" w:eastAsia="Bookman Old Style" w:hAnsi="Bookman Old Style" w:cs="Bookman Old Style"/>
                            <w:color w:val="FFFFFF"/>
                            <w:sz w:val="40"/>
                            <w:u w:val="single" w:color="FFFFFF"/>
                          </w:rPr>
                          <w:t xml:space="preserve">Strengths of Bom </w:t>
                        </w:r>
                      </w:p>
                    </w:txbxContent>
                  </v:textbox>
                </v:rect>
                <v:rect id="Rectangle 6507" o:spid="_x0000_s1052" style="position:absolute;left:27322;top:1610;width:11457;height:318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" filled="f" stroked="f">
                  <v:textbox inset="0,0,0,0">
                    <w:txbxContent>
                      <w:p w14:paraId="5D2F125F" w14:textId="77777777" w:rsidR="00210F7F" w:rsidRDefault="00F7304E">
                        <w:proofErr w:type="spellStart"/>
                        <w:r>
                          <w:rPr>
                            <w:rFonts w:ascii="Bookman Old Style" w:eastAsia="Bookman Old Style" w:hAnsi="Bookman Old Style" w:cs="Bookman Old Style"/>
                            <w:color w:val="FFFFFF"/>
                            <w:sz w:val="40"/>
                            <w:u w:val="single" w:color="FFFFFF"/>
                          </w:rPr>
                          <w:t>Apetite</w:t>
                        </w:r>
                        <w:proofErr w:type="spellEnd"/>
                      </w:p>
                    </w:txbxContent>
                  </v:textbox>
                </v:rect>
                <v:rect id="Rectangle 338" o:spid="_x0000_s1053" style="position:absolute;left:2231;top:4628;width:1178;height:31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" filled="f" stroked="f">
                  <v:textbox inset="0,0,0,0">
                    <w:txbxContent>
                      <w:p w14:paraId="532C3A94" w14:textId="77777777" w:rsidR="00210F7F" w:rsidRDefault="00F7304E">
                        <w:r>
                          <w:rPr>
                            <w:rFonts w:ascii="Arial" w:eastAsia="Arial" w:hAnsi="Arial" w:cs="Arial"/>
                            <w:color w:val="FFFFFF"/>
                            <w:sz w:val="40"/>
                          </w:rPr>
                          <w:t>•</w:t>
                        </w:r>
                      </w:p>
                    </w:txbxContent>
                  </v:textbox>
                </v:rect>
                <v:rect id="Rectangle 339" o:spid="_x0000_s1054" style="position:absolute;left:5099;top:4658;width:6952;height:318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" filled="f" stroked="f">
                  <v:textbox inset="0,0,0,0">
                    <w:txbxContent>
                      <w:p w14:paraId="67A37C40" w14:textId="77777777" w:rsidR="00210F7F" w:rsidRDefault="00F7304E">
                        <w:r>
                          <w:rPr>
                            <w:rFonts w:ascii="Bookman Old Style" w:eastAsia="Bookman Old Style" w:hAnsi="Bookman Old Style" w:cs="Bookman Old Style"/>
                            <w:color w:val="FFFFFF"/>
                            <w:sz w:val="40"/>
                          </w:rPr>
                          <w:t>USP</w:t>
                        </w:r>
                      </w:p>
                    </w:txbxContent>
                  </v:textbox>
                </v:rect>
                <v:rect id="Rectangle 340" o:spid="_x0000_s1055" style="position:absolute;left:2231;top:7680;width:1178;height:31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" filled="f" stroked="f">
                  <v:textbox inset="0,0,0,0">
                    <w:txbxContent>
                      <w:p w14:paraId="5FA8CD36" w14:textId="77777777" w:rsidR="00210F7F" w:rsidRDefault="00F7304E">
                        <w:r>
                          <w:rPr>
                            <w:rFonts w:ascii="Arial" w:eastAsia="Arial" w:hAnsi="Arial" w:cs="Arial"/>
                            <w:color w:val="FFFFFF"/>
                            <w:sz w:val="40"/>
                          </w:rPr>
                          <w:t>•</w:t>
                        </w:r>
                      </w:p>
                    </w:txbxContent>
                  </v:textbox>
                </v:rect>
                <v:rect id="Rectangle 341" o:spid="_x0000_s1056" style="position:absolute;left:5099;top:7710;width:8714;height:318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" filled="f" stroked="f">
                  <v:textbox inset="0,0,0,0">
                    <w:txbxContent>
                      <w:p w14:paraId="3E9DB6EE" w14:textId="77777777" w:rsidR="00210F7F" w:rsidRDefault="00F7304E">
                        <w:r>
                          <w:rPr>
                            <w:rFonts w:ascii="Bookman Old Style" w:eastAsia="Bookman Old Style" w:hAnsi="Bookman Old Style" w:cs="Bookman Old Style"/>
                            <w:color w:val="FFFFFF"/>
                            <w:sz w:val="40"/>
                          </w:rPr>
                          <w:t>Ethic</w:t>
                        </w:r>
                      </w:p>
                    </w:txbxContent>
                  </v:textbox>
                </v:rect>
                <v:rect id="Rectangle 342" o:spid="_x0000_s1057" style="position:absolute;left:2231;top:10728;width:1178;height:31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" filled="f" stroked="f">
                  <v:textbox inset="0,0,0,0">
                    <w:txbxContent>
                      <w:p w14:paraId="12CCF249" w14:textId="77777777" w:rsidR="00210F7F" w:rsidRDefault="00F7304E">
                        <w:r>
                          <w:rPr>
                            <w:rFonts w:ascii="Arial" w:eastAsia="Arial" w:hAnsi="Arial" w:cs="Arial"/>
                            <w:color w:val="FFFFFF"/>
                            <w:sz w:val="40"/>
                          </w:rPr>
                          <w:t>•</w:t>
                        </w:r>
                      </w:p>
                    </w:txbxContent>
                  </v:textbox>
                </v:rect>
                <v:rect id="Rectangle 343" o:spid="_x0000_s1058" style="position:absolute;left:5099;top:10758;width:28650;height:318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" filled="f" stroked="f">
                  <v:textbox inset="0,0,0,0">
                    <w:txbxContent>
                      <w:p w14:paraId="15AEB461" w14:textId="77777777" w:rsidR="00210F7F" w:rsidRDefault="00F7304E">
                        <w:r>
                          <w:rPr>
                            <w:rFonts w:ascii="Bookman Old Style" w:eastAsia="Bookman Old Style" w:hAnsi="Bookman Old Style" w:cs="Bookman Old Style"/>
                            <w:color w:val="FFFFFF"/>
                            <w:sz w:val="40"/>
                          </w:rPr>
                          <w:t>Competitive Price</w:t>
                        </w:r>
                      </w:p>
                    </w:txbxContent>
                  </v:textbox>
                </v:rect>
                <v:rect id="Rectangle 344" o:spid="_x0000_s1059" style="position:absolute;left:2231;top:13774;width:1179;height:31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" filled="f" stroked="f">
                  <v:textbox inset="0,0,0,0">
                    <w:txbxContent>
                      <w:p w14:paraId="4D6E8DDB" w14:textId="77777777" w:rsidR="00210F7F" w:rsidRDefault="00F7304E">
                        <w:r>
                          <w:rPr>
                            <w:rFonts w:ascii="Arial" w:eastAsia="Arial" w:hAnsi="Arial" w:cs="Arial"/>
                            <w:color w:val="FFFFFF"/>
                            <w:sz w:val="40"/>
                          </w:rPr>
                          <w:t>•</w:t>
                        </w:r>
                      </w:p>
                    </w:txbxContent>
                  </v:textbox>
                </v:rect>
                <v:rect id="Rectangle 345" o:spid="_x0000_s1060" style="position:absolute;left:5099;top:13804;width:28876;height:31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" filled="f" stroked="f">
                  <v:textbox inset="0,0,0,0">
                    <w:txbxContent>
                      <w:p w14:paraId="6195D0B9" w14:textId="77777777" w:rsidR="00210F7F" w:rsidRDefault="00F7304E">
                        <w:r>
                          <w:rPr>
                            <w:rFonts w:ascii="Bookman Old Style" w:eastAsia="Bookman Old Style" w:hAnsi="Bookman Old Style" w:cs="Bookman Old Style"/>
                            <w:color w:val="FFFFFF"/>
                            <w:sz w:val="40"/>
                          </w:rPr>
                          <w:t>Bargaining power</w:t>
                        </w:r>
                      </w:p>
                    </w:txbxContent>
                  </v:textbox>
                </v:rect>
                <v:shape id="Shape 346" o:spid="_x0000_s1061" style="position:absolute;left:44287;top:243;width:39929;height:20971;visibility:visible;mso-wrap-style:square;v-text-anchor:top" coordsize="3992880,209702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" path="m,l3643376,r349504,349504l3992880,2097024,,2097024,,xe" fillcolor="#767171" stroked="f" strokeweight="0">
                  <v:stroke miterlimit="83231f" joinstyle="miter"/>
                  <v:path arrowok="t" textboxrect="0,0,3992880,2097024"/>
                </v:shape>
                <v:shape id="Shape 347" o:spid="_x0000_s1062" style="position:absolute;left:44287;top:243;width:39929;height:20971;visibility:visible;mso-wrap-style:square;v-text-anchor:top" coordsize="3992880,209702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" path="m,l3643376,r349504,349504l3992880,2097024,,2097024,,xe" filled="f" strokecolor="#2f528f" strokeweight=".35281mm">
                  <v:stroke miterlimit="83231f" joinstyle="miter"/>
                  <v:path arrowok="t" textboxrect="0,0,3992880,2097024"/>
                </v:shape>
                <v:rect id="Rectangle 6513" o:spid="_x0000_s1063" style="position:absolute;left:46945;top:4893;width:19953;height:31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" filled="f" stroked="f">
                  <v:textbox inset="0,0,0,0">
                    <w:txbxContent>
                      <w:p w14:paraId="683010A2" w14:textId="77777777" w:rsidR="00210F7F" w:rsidRDefault="00F7304E">
                        <w:r>
                          <w:rPr>
                            <w:rFonts w:ascii="Bookman Old Style" w:eastAsia="Bookman Old Style" w:hAnsi="Bookman Old Style" w:cs="Bookman Old Style"/>
                            <w:color w:val="FFFFFF"/>
                            <w:sz w:val="40"/>
                            <w:u w:val="single" w:color="FFFFFF"/>
                          </w:rPr>
                          <w:t>Weaknesses</w:t>
                        </w:r>
                      </w:p>
                    </w:txbxContent>
                  </v:textbox>
                </v:rect>
                <v:rect id="Rectangle 6515" o:spid="_x0000_s1064" style="position:absolute;left:62828;top:4893;width:24164;height:31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" filled="f" stroked="f">
                  <v:textbox inset="0,0,0,0">
                    <w:txbxContent>
                      <w:p w14:paraId="35DEF1BB" w14:textId="77777777" w:rsidR="00210F7F" w:rsidRDefault="00F7304E">
                        <w:r>
                          <w:rPr>
                            <w:rFonts w:ascii="Bookman Old Style" w:eastAsia="Bookman Old Style" w:hAnsi="Bookman Old Style" w:cs="Bookman Old Style"/>
                            <w:color w:val="FFFFFF"/>
                            <w:sz w:val="40"/>
                            <w:u w:val="single" w:color="FFFFFF"/>
                          </w:rPr>
                          <w:t xml:space="preserve">of Bom </w:t>
                        </w:r>
                        <w:proofErr w:type="spellStart"/>
                        <w:r>
                          <w:rPr>
                            <w:rFonts w:ascii="Bookman Old Style" w:eastAsia="Bookman Old Style" w:hAnsi="Bookman Old Style" w:cs="Bookman Old Style"/>
                            <w:color w:val="FFFFFF"/>
                            <w:sz w:val="40"/>
                            <w:u w:val="single" w:color="FFFFFF"/>
                          </w:rPr>
                          <w:t>Apetite</w:t>
                        </w:r>
                        <w:proofErr w:type="spellEnd"/>
                      </w:p>
                    </w:txbxContent>
                  </v:textbox>
                </v:rect>
                <v:rect id="Rectangle 351" o:spid="_x0000_s1065" style="position:absolute;left:45787;top:7918;width:1177;height:316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" filled="f" stroked="f">
                  <v:textbox inset="0,0,0,0">
                    <w:txbxContent>
                      <w:p w14:paraId="3A4719EF" w14:textId="77777777" w:rsidR="00210F7F" w:rsidRDefault="00F7304E">
                        <w:r>
                          <w:rPr>
                            <w:rFonts w:ascii="Arial" w:eastAsia="Arial" w:hAnsi="Arial" w:cs="Arial"/>
                            <w:color w:val="FFFFFF"/>
                            <w:sz w:val="40"/>
                          </w:rPr>
                          <w:t>•</w:t>
                        </w:r>
                      </w:p>
                    </w:txbxContent>
                  </v:textbox>
                </v:rect>
                <v:rect id="Rectangle 352" o:spid="_x0000_s1066" style="position:absolute;left:48652;top:7947;width:13062;height:31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" filled="f" stroked="f">
                  <v:textbox inset="0,0,0,0">
                    <w:txbxContent>
                      <w:p w14:paraId="1A71B8C7" w14:textId="77777777" w:rsidR="00210F7F" w:rsidRDefault="00F7304E">
                        <w:r>
                          <w:rPr>
                            <w:rFonts w:ascii="Bookman Old Style" w:eastAsia="Bookman Old Style" w:hAnsi="Bookman Old Style" w:cs="Bookman Old Style"/>
                            <w:color w:val="FFFFFF"/>
                            <w:sz w:val="40"/>
                          </w:rPr>
                          <w:t>Finance</w:t>
                        </w:r>
                      </w:p>
                    </w:txbxContent>
                  </v:textbox>
                </v:rect>
                <v:rect id="Rectangle 353" o:spid="_x0000_s1067" style="position:absolute;left:45787;top:10966;width:1177;height:316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" filled="f" stroked="f">
                  <v:textbox inset="0,0,0,0">
                    <w:txbxContent>
                      <w:p w14:paraId="4CD4B9B3" w14:textId="77777777" w:rsidR="00210F7F" w:rsidRDefault="00F7304E">
                        <w:r>
                          <w:rPr>
                            <w:rFonts w:ascii="Arial" w:eastAsia="Arial" w:hAnsi="Arial" w:cs="Arial"/>
                            <w:color w:val="FFFFFF"/>
                            <w:sz w:val="40"/>
                          </w:rPr>
                          <w:t>•</w:t>
                        </w:r>
                      </w:p>
                    </w:txbxContent>
                  </v:textbox>
                </v:rect>
                <v:rect id="Rectangle 354" o:spid="_x0000_s1068" style="position:absolute;left:48652;top:10995;width:29475;height:31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" filled="f" stroked="f">
                  <v:textbox inset="0,0,0,0">
                    <w:txbxContent>
                      <w:p w14:paraId="429754DF" w14:textId="77777777" w:rsidR="00210F7F" w:rsidRDefault="00F7304E">
                        <w:r>
                          <w:rPr>
                            <w:rFonts w:ascii="Bookman Old Style" w:eastAsia="Bookman Old Style" w:hAnsi="Bookman Old Style" w:cs="Bookman Old Style"/>
                            <w:color w:val="FFFFFF"/>
                            <w:sz w:val="40"/>
                          </w:rPr>
                          <w:t>Physical Evidence</w:t>
                        </w:r>
                      </w:p>
                    </w:txbxContent>
                  </v:textbox>
                </v:rect>
                <w10:anchorlock/>
              </v:group>
            </w:pict>
          </mc:Fallback>
        </mc:AlternateContent>
      </w:r>
    </w:p>
    <w:p w14:paraId="4507D000" w14:textId="77777777" w:rsidR="00210F7F" w:rsidRDefault="00F7304E">
      <w:pPr>
        <w:spacing w:after="0"/>
        <w:ind w:left="1826"/>
      </w:pPr>
      <w:r>
        <w:rPr>
          <w:noProof/>
        </w:rPr>
        <w:lastRenderedPageBreak/>
        <mc:AlternateContent>
          <mc:Choice Requires="wpg">
            <w:drawing>
              <wp:inline distT="0" distB="0" distL="0" distR="0" wp14:anchorId="3DDFDF1F" wp14:editId="507F8087">
                <wp:extent cx="8534400" cy="2106168"/>
                <wp:effectExtent l="0" t="0" r="0" b="0"/>
                <wp:docPr id="7607" name="Group 7607"/>
                <wp:cNvGraphicFramePr/>
                <a:graphic xmlns:a="http://schemas.openxmlformats.org/drawingml/2006/main">
                  <a:graphicData uri="http://schemas.microsoft.com/office/word/2010/wordprocessingGroup">
                    <wpg:wgp>
                      <wpg:cNvGrpSpPr/>
                      <wpg:grpSpPr>
                        <a:xfrm>
                          <a:off x="0" y="0"/>
                          <a:ext cx="8534400" cy="2106168"/>
                          <a:chOff x="0" y="0"/>
                          <a:chExt cx="8534400" cy="2106168"/>
                        </a:xfrm>
                      </wpg:grpSpPr>
                      <wps:wsp>
                        <wps:cNvPr id="355" name="Shape 355"/>
                        <wps:cNvSpPr/>
                        <wps:spPr>
                          <a:xfrm>
                            <a:off x="0" y="0"/>
                            <a:ext cx="3992880" cy="2097024"/>
                          </a:xfrm>
                          <a:custGeom>
                            <a:avLst/>
                            <a:gdLst/>
                            <a:ahLst/>
                            <a:cxnLst/>
                            <a:rect l="0" t="0" r="0" b="0"/>
                            <a:pathLst>
                              <a:path w="3992880" h="2097024">
                                <a:moveTo>
                                  <a:pt x="0" y="0"/>
                                </a:moveTo>
                                <a:lnTo>
                                  <a:pt x="3643376" y="0"/>
                                </a:lnTo>
                                <a:lnTo>
                                  <a:pt x="3992880" y="349504"/>
                                </a:lnTo>
                                <a:lnTo>
                                  <a:pt x="3992880" y="2097024"/>
                                </a:lnTo>
                                <a:lnTo>
                                  <a:pt x="0" y="2097024"/>
                                </a:lnTo>
                                <a:lnTo>
                                  <a:pt x="0" y="0"/>
                                </a:lnTo>
                                <a:close/>
                              </a:path>
                            </a:pathLst>
                          </a:custGeom>
                          <a:ln w="0" cap="flat">
                            <a:miter lim="127000"/>
                          </a:ln>
                        </wps:spPr>
                        <wps:style>
                          <a:lnRef idx="0">
                            <a:srgbClr val="000000">
                              <a:alpha val="0"/>
                            </a:srgbClr>
                          </a:lnRef>
                          <a:fillRef idx="1">
                            <a:srgbClr val="767171"/>
                          </a:fillRef>
                          <a:effectRef idx="0">
                            <a:scrgbClr r="0" g="0" b="0"/>
                          </a:effectRef>
                          <a:fontRef idx="none"/>
                        </wps:style>
                        <wps:bodyPr/>
                      </wps:wsp>
                      <wps:wsp>
                        <wps:cNvPr id="356" name="Shape 356"/>
                        <wps:cNvSpPr/>
                        <wps:spPr>
                          <a:xfrm>
                            <a:off x="0" y="0"/>
                            <a:ext cx="3992880" cy="2097024"/>
                          </a:xfrm>
                          <a:custGeom>
                            <a:avLst/>
                            <a:gdLst/>
                            <a:ahLst/>
                            <a:cxnLst/>
                            <a:rect l="0" t="0" r="0" b="0"/>
                            <a:pathLst>
                              <a:path w="3992880" h="2097024">
                                <a:moveTo>
                                  <a:pt x="0" y="0"/>
                                </a:moveTo>
                                <a:lnTo>
                                  <a:pt x="3643376" y="0"/>
                                </a:lnTo>
                                <a:lnTo>
                                  <a:pt x="3992880" y="349504"/>
                                </a:lnTo>
                                <a:lnTo>
                                  <a:pt x="3992880" y="2097024"/>
                                </a:lnTo>
                                <a:lnTo>
                                  <a:pt x="0" y="2097024"/>
                                </a:lnTo>
                                <a:close/>
                              </a:path>
                            </a:pathLst>
                          </a:custGeom>
                          <a:ln w="12701" cap="flat">
                            <a:miter lim="127000"/>
                          </a:ln>
                        </wps:spPr>
                        <wps:style>
                          <a:lnRef idx="1">
                            <a:srgbClr val="2F528F"/>
                          </a:lnRef>
                          <a:fillRef idx="0">
                            <a:srgbClr val="000000">
                              <a:alpha val="0"/>
                            </a:srgbClr>
                          </a:fillRef>
                          <a:effectRef idx="0">
                            <a:scrgbClr r="0" g="0" b="0"/>
                          </a:effectRef>
                          <a:fontRef idx="none"/>
                        </wps:style>
                        <wps:bodyPr/>
                      </wps:wsp>
                      <wps:wsp>
                        <wps:cNvPr id="6522" name="Rectangle 6522"/>
                        <wps:cNvSpPr/>
                        <wps:spPr>
                          <a:xfrm>
                            <a:off x="104267" y="464743"/>
                            <a:ext cx="2278954" cy="319109"/>
                          </a:xfrm>
                          <a:prstGeom prst="rect">
                            <a:avLst/>
                          </a:prstGeom>
                          <a:ln>
                            <a:noFill/>
                          </a:ln>
                        </wps:spPr>
                        <wps:txbx>
                          <w:txbxContent>
                            <w:p w14:paraId="08815282" w14:textId="77777777" w:rsidR="00210F7F" w:rsidRDefault="00F7304E">
                              <w:r>
                                <w:rPr>
                                  <w:rFonts w:ascii="Bookman Old Style" w:eastAsia="Bookman Old Style" w:hAnsi="Bookman Old Style" w:cs="Bookman Old Style"/>
                                  <w:color w:val="FFFFFF"/>
                                  <w:sz w:val="40"/>
                                  <w:u w:val="single" w:color="FFFFFF"/>
                                </w:rPr>
                                <w:t>Opportunities</w:t>
                              </w:r>
                            </w:p>
                          </w:txbxContent>
                        </wps:txbx>
                        <wps:bodyPr horzOverflow="overflow" vert="horz" lIns="0" tIns="0" rIns="0" bIns="0" rtlCol="0">
                          <a:noAutofit/>
                        </wps:bodyPr>
                      </wps:wsp>
                      <wps:wsp>
                        <wps:cNvPr id="6525" name="Rectangle 6525"/>
                        <wps:cNvSpPr/>
                        <wps:spPr>
                          <a:xfrm>
                            <a:off x="1908937" y="464743"/>
                            <a:ext cx="2411682" cy="319109"/>
                          </a:xfrm>
                          <a:prstGeom prst="rect">
                            <a:avLst/>
                          </a:prstGeom>
                          <a:ln>
                            <a:noFill/>
                          </a:ln>
                        </wps:spPr>
                        <wps:txbx>
                          <w:txbxContent>
                            <w:p w14:paraId="1038F4A7" w14:textId="77777777" w:rsidR="00210F7F" w:rsidRDefault="00F7304E">
                              <w:r>
                                <w:rPr>
                                  <w:rFonts w:ascii="Bookman Old Style" w:eastAsia="Bookman Old Style" w:hAnsi="Bookman Old Style" w:cs="Bookman Old Style"/>
                                  <w:color w:val="FFFFFF"/>
                                  <w:sz w:val="40"/>
                                  <w:u w:val="single" w:color="FFFFFF"/>
                                </w:rPr>
                                <w:t xml:space="preserve">of Bom </w:t>
                              </w:r>
                              <w:proofErr w:type="spellStart"/>
                              <w:r>
                                <w:rPr>
                                  <w:rFonts w:ascii="Bookman Old Style" w:eastAsia="Bookman Old Style" w:hAnsi="Bookman Old Style" w:cs="Bookman Old Style"/>
                                  <w:color w:val="FFFFFF"/>
                                  <w:sz w:val="40"/>
                                  <w:u w:val="single" w:color="FFFFFF"/>
                                </w:rPr>
                                <w:t>Apetite</w:t>
                              </w:r>
                              <w:proofErr w:type="spellEnd"/>
                            </w:p>
                          </w:txbxContent>
                        </wps:txbx>
                        <wps:bodyPr horzOverflow="overflow" vert="horz" lIns="0" tIns="0" rIns="0" bIns="0" rtlCol="0">
                          <a:noAutofit/>
                        </wps:bodyPr>
                      </wps:wsp>
                      <wps:wsp>
                        <wps:cNvPr id="360" name="Rectangle 360"/>
                        <wps:cNvSpPr/>
                        <wps:spPr>
                          <a:xfrm>
                            <a:off x="95123" y="767050"/>
                            <a:ext cx="117764" cy="316261"/>
                          </a:xfrm>
                          <a:prstGeom prst="rect">
                            <a:avLst/>
                          </a:prstGeom>
                          <a:ln>
                            <a:noFill/>
                          </a:ln>
                        </wps:spPr>
                        <wps:txbx>
                          <w:txbxContent>
                            <w:p w14:paraId="69AE1B8A" w14:textId="77777777" w:rsidR="00210F7F" w:rsidRDefault="00F7304E">
                              <w:r>
                                <w:rPr>
                                  <w:rFonts w:ascii="Arial" w:eastAsia="Arial" w:hAnsi="Arial" w:cs="Arial"/>
                                  <w:color w:val="FFFFFF"/>
                                  <w:sz w:val="40"/>
                                </w:rPr>
                                <w:t>•</w:t>
                              </w:r>
                            </w:p>
                          </w:txbxContent>
                        </wps:txbx>
                        <wps:bodyPr horzOverflow="overflow" vert="horz" lIns="0" tIns="0" rIns="0" bIns="0" rtlCol="0">
                          <a:noAutofit/>
                        </wps:bodyPr>
                      </wps:wsp>
                      <wps:wsp>
                        <wps:cNvPr id="361" name="Rectangle 361"/>
                        <wps:cNvSpPr/>
                        <wps:spPr>
                          <a:xfrm>
                            <a:off x="381635" y="770015"/>
                            <a:ext cx="3948461" cy="318725"/>
                          </a:xfrm>
                          <a:prstGeom prst="rect">
                            <a:avLst/>
                          </a:prstGeom>
                          <a:ln>
                            <a:noFill/>
                          </a:ln>
                        </wps:spPr>
                        <wps:txbx>
                          <w:txbxContent>
                            <w:p w14:paraId="19B8D85F" w14:textId="77777777" w:rsidR="00210F7F" w:rsidRDefault="00F7304E">
                              <w:r>
                                <w:rPr>
                                  <w:rFonts w:ascii="Bookman Old Style" w:eastAsia="Bookman Old Style" w:hAnsi="Bookman Old Style" w:cs="Bookman Old Style"/>
                                  <w:color w:val="FFFFFF"/>
                                  <w:sz w:val="40"/>
                                </w:rPr>
                                <w:t xml:space="preserve">Technology Advantages </w:t>
                              </w:r>
                            </w:p>
                          </w:txbxContent>
                        </wps:txbx>
                        <wps:bodyPr horzOverflow="overflow" vert="horz" lIns="0" tIns="0" rIns="0" bIns="0" rtlCol="0">
                          <a:noAutofit/>
                        </wps:bodyPr>
                      </wps:wsp>
                      <wps:wsp>
                        <wps:cNvPr id="362" name="Rectangle 362"/>
                        <wps:cNvSpPr/>
                        <wps:spPr>
                          <a:xfrm>
                            <a:off x="95123" y="1071902"/>
                            <a:ext cx="117764" cy="316261"/>
                          </a:xfrm>
                          <a:prstGeom prst="rect">
                            <a:avLst/>
                          </a:prstGeom>
                          <a:ln>
                            <a:noFill/>
                          </a:ln>
                        </wps:spPr>
                        <wps:txbx>
                          <w:txbxContent>
                            <w:p w14:paraId="482E42A1" w14:textId="77777777" w:rsidR="00210F7F" w:rsidRDefault="00F7304E">
                              <w:r>
                                <w:rPr>
                                  <w:rFonts w:ascii="Arial" w:eastAsia="Arial" w:hAnsi="Arial" w:cs="Arial"/>
                                  <w:color w:val="FFFFFF"/>
                                  <w:sz w:val="40"/>
                                </w:rPr>
                                <w:t>•</w:t>
                              </w:r>
                            </w:p>
                          </w:txbxContent>
                        </wps:txbx>
                        <wps:bodyPr horzOverflow="overflow" vert="horz" lIns="0" tIns="0" rIns="0" bIns="0" rtlCol="0">
                          <a:noAutofit/>
                        </wps:bodyPr>
                      </wps:wsp>
                      <wps:wsp>
                        <wps:cNvPr id="363" name="Rectangle 363"/>
                        <wps:cNvSpPr/>
                        <wps:spPr>
                          <a:xfrm>
                            <a:off x="381635" y="1074866"/>
                            <a:ext cx="2977075" cy="318725"/>
                          </a:xfrm>
                          <a:prstGeom prst="rect">
                            <a:avLst/>
                          </a:prstGeom>
                          <a:ln>
                            <a:noFill/>
                          </a:ln>
                        </wps:spPr>
                        <wps:txbx>
                          <w:txbxContent>
                            <w:p w14:paraId="066803EA" w14:textId="77777777" w:rsidR="00210F7F" w:rsidRDefault="00F7304E">
                              <w:r>
                                <w:rPr>
                                  <w:rFonts w:ascii="Bookman Old Style" w:eastAsia="Bookman Old Style" w:hAnsi="Bookman Old Style" w:cs="Bookman Old Style"/>
                                  <w:color w:val="FFFFFF"/>
                                  <w:sz w:val="40"/>
                                </w:rPr>
                                <w:t>Political Approach</w:t>
                              </w:r>
                            </w:p>
                          </w:txbxContent>
                        </wps:txbx>
                        <wps:bodyPr horzOverflow="overflow" vert="horz" lIns="0" tIns="0" rIns="0" bIns="0" rtlCol="0">
                          <a:noAutofit/>
                        </wps:bodyPr>
                      </wps:wsp>
                      <wps:wsp>
                        <wps:cNvPr id="364" name="Shape 364"/>
                        <wps:cNvSpPr/>
                        <wps:spPr>
                          <a:xfrm>
                            <a:off x="4541520" y="9144"/>
                            <a:ext cx="3992880" cy="2097024"/>
                          </a:xfrm>
                          <a:custGeom>
                            <a:avLst/>
                            <a:gdLst/>
                            <a:ahLst/>
                            <a:cxnLst/>
                            <a:rect l="0" t="0" r="0" b="0"/>
                            <a:pathLst>
                              <a:path w="3992880" h="2097024">
                                <a:moveTo>
                                  <a:pt x="0" y="0"/>
                                </a:moveTo>
                                <a:lnTo>
                                  <a:pt x="3643376" y="0"/>
                                </a:lnTo>
                                <a:lnTo>
                                  <a:pt x="3992880" y="349504"/>
                                </a:lnTo>
                                <a:lnTo>
                                  <a:pt x="3992880" y="2097024"/>
                                </a:lnTo>
                                <a:lnTo>
                                  <a:pt x="0" y="2097024"/>
                                </a:lnTo>
                                <a:lnTo>
                                  <a:pt x="0" y="0"/>
                                </a:lnTo>
                                <a:close/>
                              </a:path>
                            </a:pathLst>
                          </a:custGeom>
                          <a:ln w="0" cap="flat">
                            <a:miter lim="127000"/>
                          </a:ln>
                        </wps:spPr>
                        <wps:style>
                          <a:lnRef idx="0">
                            <a:srgbClr val="000000">
                              <a:alpha val="0"/>
                            </a:srgbClr>
                          </a:lnRef>
                          <a:fillRef idx="1">
                            <a:srgbClr val="767171"/>
                          </a:fillRef>
                          <a:effectRef idx="0">
                            <a:scrgbClr r="0" g="0" b="0"/>
                          </a:effectRef>
                          <a:fontRef idx="none"/>
                        </wps:style>
                        <wps:bodyPr/>
                      </wps:wsp>
                      <wps:wsp>
                        <wps:cNvPr id="365" name="Shape 365"/>
                        <wps:cNvSpPr/>
                        <wps:spPr>
                          <a:xfrm>
                            <a:off x="4541520" y="9144"/>
                            <a:ext cx="3992880" cy="2097024"/>
                          </a:xfrm>
                          <a:custGeom>
                            <a:avLst/>
                            <a:gdLst/>
                            <a:ahLst/>
                            <a:cxnLst/>
                            <a:rect l="0" t="0" r="0" b="0"/>
                            <a:pathLst>
                              <a:path w="3992880" h="2097024">
                                <a:moveTo>
                                  <a:pt x="0" y="0"/>
                                </a:moveTo>
                                <a:lnTo>
                                  <a:pt x="3643376" y="0"/>
                                </a:lnTo>
                                <a:lnTo>
                                  <a:pt x="3992880" y="349504"/>
                                </a:lnTo>
                                <a:lnTo>
                                  <a:pt x="3992880" y="2097024"/>
                                </a:lnTo>
                                <a:lnTo>
                                  <a:pt x="0" y="2097024"/>
                                </a:lnTo>
                                <a:close/>
                              </a:path>
                            </a:pathLst>
                          </a:custGeom>
                          <a:ln w="12701" cap="flat">
                            <a:miter lim="127000"/>
                          </a:ln>
                        </wps:spPr>
                        <wps:style>
                          <a:lnRef idx="1">
                            <a:srgbClr val="2F528F"/>
                          </a:lnRef>
                          <a:fillRef idx="0">
                            <a:srgbClr val="000000">
                              <a:alpha val="0"/>
                            </a:srgbClr>
                          </a:fillRef>
                          <a:effectRef idx="0">
                            <a:scrgbClr r="0" g="0" b="0"/>
                          </a:effectRef>
                          <a:fontRef idx="none"/>
                        </wps:style>
                        <wps:bodyPr/>
                      </wps:wsp>
                      <wps:wsp>
                        <wps:cNvPr id="6518" name="Rectangle 6518"/>
                        <wps:cNvSpPr/>
                        <wps:spPr>
                          <a:xfrm>
                            <a:off x="5231638" y="321741"/>
                            <a:ext cx="1252835" cy="319109"/>
                          </a:xfrm>
                          <a:prstGeom prst="rect">
                            <a:avLst/>
                          </a:prstGeom>
                          <a:ln>
                            <a:noFill/>
                          </a:ln>
                        </wps:spPr>
                        <wps:txbx>
                          <w:txbxContent>
                            <w:p w14:paraId="2219AE38" w14:textId="77777777" w:rsidR="00210F7F" w:rsidRDefault="00F7304E">
                              <w:r>
                                <w:rPr>
                                  <w:rFonts w:ascii="Bookman Old Style" w:eastAsia="Bookman Old Style" w:hAnsi="Bookman Old Style" w:cs="Bookman Old Style"/>
                                  <w:color w:val="FFFFFF"/>
                                  <w:sz w:val="40"/>
                                  <w:u w:val="single" w:color="FFFFFF"/>
                                </w:rPr>
                                <w:t>Threats</w:t>
                              </w:r>
                            </w:p>
                          </w:txbxContent>
                        </wps:txbx>
                        <wps:bodyPr horzOverflow="overflow" vert="horz" lIns="0" tIns="0" rIns="0" bIns="0" rtlCol="0">
                          <a:noAutofit/>
                        </wps:bodyPr>
                      </wps:wsp>
                      <wps:wsp>
                        <wps:cNvPr id="6519" name="Rectangle 6519"/>
                        <wps:cNvSpPr/>
                        <wps:spPr>
                          <a:xfrm>
                            <a:off x="6256020" y="321741"/>
                            <a:ext cx="2411682" cy="319109"/>
                          </a:xfrm>
                          <a:prstGeom prst="rect">
                            <a:avLst/>
                          </a:prstGeom>
                          <a:ln>
                            <a:noFill/>
                          </a:ln>
                        </wps:spPr>
                        <wps:txbx>
                          <w:txbxContent>
                            <w:p w14:paraId="253A90C9" w14:textId="77777777" w:rsidR="00210F7F" w:rsidRDefault="00F7304E">
                              <w:r>
                                <w:rPr>
                                  <w:rFonts w:ascii="Bookman Old Style" w:eastAsia="Bookman Old Style" w:hAnsi="Bookman Old Style" w:cs="Bookman Old Style"/>
                                  <w:color w:val="FFFFFF"/>
                                  <w:sz w:val="40"/>
                                  <w:u w:val="single" w:color="FFFFFF"/>
                                </w:rPr>
                                <w:t xml:space="preserve">of Bom </w:t>
                              </w:r>
                              <w:proofErr w:type="spellStart"/>
                              <w:r>
                                <w:rPr>
                                  <w:rFonts w:ascii="Bookman Old Style" w:eastAsia="Bookman Old Style" w:hAnsi="Bookman Old Style" w:cs="Bookman Old Style"/>
                                  <w:color w:val="FFFFFF"/>
                                  <w:sz w:val="40"/>
                                  <w:u w:val="single" w:color="FFFFFF"/>
                                </w:rPr>
                                <w:t>Apetite</w:t>
                              </w:r>
                              <w:proofErr w:type="spellEnd"/>
                            </w:p>
                          </w:txbxContent>
                        </wps:txbx>
                        <wps:bodyPr horzOverflow="overflow" vert="horz" lIns="0" tIns="0" rIns="0" bIns="0" rtlCol="0">
                          <a:noAutofit/>
                        </wps:bodyPr>
                      </wps:wsp>
                      <wps:wsp>
                        <wps:cNvPr id="369" name="Rectangle 369"/>
                        <wps:cNvSpPr/>
                        <wps:spPr>
                          <a:xfrm>
                            <a:off x="4832350" y="624175"/>
                            <a:ext cx="117764" cy="316261"/>
                          </a:xfrm>
                          <a:prstGeom prst="rect">
                            <a:avLst/>
                          </a:prstGeom>
                          <a:ln>
                            <a:noFill/>
                          </a:ln>
                        </wps:spPr>
                        <wps:txbx>
                          <w:txbxContent>
                            <w:p w14:paraId="3DEB5F60" w14:textId="77777777" w:rsidR="00210F7F" w:rsidRDefault="00F7304E">
                              <w:r>
                                <w:rPr>
                                  <w:rFonts w:ascii="Arial" w:eastAsia="Arial" w:hAnsi="Arial" w:cs="Arial"/>
                                  <w:color w:val="FFFFFF"/>
                                  <w:sz w:val="40"/>
                                </w:rPr>
                                <w:t>•</w:t>
                              </w:r>
                            </w:p>
                          </w:txbxContent>
                        </wps:txbx>
                        <wps:bodyPr horzOverflow="overflow" vert="horz" lIns="0" tIns="0" rIns="0" bIns="0" rtlCol="0">
                          <a:noAutofit/>
                        </wps:bodyPr>
                      </wps:wsp>
                      <wps:wsp>
                        <wps:cNvPr id="370" name="Rectangle 370"/>
                        <wps:cNvSpPr/>
                        <wps:spPr>
                          <a:xfrm>
                            <a:off x="5118862" y="627140"/>
                            <a:ext cx="2992554" cy="318725"/>
                          </a:xfrm>
                          <a:prstGeom prst="rect">
                            <a:avLst/>
                          </a:prstGeom>
                          <a:ln>
                            <a:noFill/>
                          </a:ln>
                        </wps:spPr>
                        <wps:txbx>
                          <w:txbxContent>
                            <w:p w14:paraId="42FCA01E" w14:textId="77777777" w:rsidR="00210F7F" w:rsidRDefault="00F7304E">
                              <w:r>
                                <w:rPr>
                                  <w:rFonts w:ascii="Bookman Old Style" w:eastAsia="Bookman Old Style" w:hAnsi="Bookman Old Style" w:cs="Bookman Old Style"/>
                                  <w:color w:val="FFFFFF"/>
                                  <w:sz w:val="40"/>
                                </w:rPr>
                                <w:t>New Entry Barrier</w:t>
                              </w:r>
                            </w:p>
                          </w:txbxContent>
                        </wps:txbx>
                        <wps:bodyPr horzOverflow="overflow" vert="horz" lIns="0" tIns="0" rIns="0" bIns="0" rtlCol="0">
                          <a:noAutofit/>
                        </wps:bodyPr>
                      </wps:wsp>
                      <wps:wsp>
                        <wps:cNvPr id="371" name="Rectangle 371"/>
                        <wps:cNvSpPr/>
                        <wps:spPr>
                          <a:xfrm>
                            <a:off x="4832350" y="928754"/>
                            <a:ext cx="117906" cy="316642"/>
                          </a:xfrm>
                          <a:prstGeom prst="rect">
                            <a:avLst/>
                          </a:prstGeom>
                          <a:ln>
                            <a:noFill/>
                          </a:ln>
                        </wps:spPr>
                        <wps:txbx>
                          <w:txbxContent>
                            <w:p w14:paraId="7EBD73CB" w14:textId="77777777" w:rsidR="00210F7F" w:rsidRDefault="00F7304E">
                              <w:r>
                                <w:rPr>
                                  <w:rFonts w:ascii="Arial" w:eastAsia="Arial" w:hAnsi="Arial" w:cs="Arial"/>
                                  <w:color w:val="FFFFFF"/>
                                  <w:sz w:val="40"/>
                                </w:rPr>
                                <w:t>•</w:t>
                              </w:r>
                            </w:p>
                          </w:txbxContent>
                        </wps:txbx>
                        <wps:bodyPr horzOverflow="overflow" vert="horz" lIns="0" tIns="0" rIns="0" bIns="0" rtlCol="0">
                          <a:noAutofit/>
                        </wps:bodyPr>
                      </wps:wsp>
                      <wps:wsp>
                        <wps:cNvPr id="372" name="Rectangle 372"/>
                        <wps:cNvSpPr/>
                        <wps:spPr>
                          <a:xfrm>
                            <a:off x="5118862" y="931722"/>
                            <a:ext cx="3382890" cy="319109"/>
                          </a:xfrm>
                          <a:prstGeom prst="rect">
                            <a:avLst/>
                          </a:prstGeom>
                          <a:ln>
                            <a:noFill/>
                          </a:ln>
                        </wps:spPr>
                        <wps:txbx>
                          <w:txbxContent>
                            <w:p w14:paraId="18E9ECC0" w14:textId="77777777" w:rsidR="00210F7F" w:rsidRDefault="00F7304E">
                              <w:r>
                                <w:rPr>
                                  <w:rFonts w:ascii="Bookman Old Style" w:eastAsia="Bookman Old Style" w:hAnsi="Bookman Old Style" w:cs="Bookman Old Style"/>
                                  <w:color w:val="FFFFFF"/>
                                  <w:sz w:val="40"/>
                                </w:rPr>
                                <w:t>Economic Instability</w:t>
                              </w:r>
                            </w:p>
                          </w:txbxContent>
                        </wps:txbx>
                        <wps:bodyPr horzOverflow="overflow" vert="horz" lIns="0" tIns="0" rIns="0" bIns="0" rtlCol="0">
                          <a:noAutofit/>
                        </wps:bodyPr>
                      </wps:wsp>
                      <wps:wsp>
                        <wps:cNvPr id="373" name="Rectangle 373"/>
                        <wps:cNvSpPr/>
                        <wps:spPr>
                          <a:xfrm>
                            <a:off x="4832350" y="1234055"/>
                            <a:ext cx="117764" cy="316261"/>
                          </a:xfrm>
                          <a:prstGeom prst="rect">
                            <a:avLst/>
                          </a:prstGeom>
                          <a:ln>
                            <a:noFill/>
                          </a:ln>
                        </wps:spPr>
                        <wps:txbx>
                          <w:txbxContent>
                            <w:p w14:paraId="7C5B31B1" w14:textId="77777777" w:rsidR="00210F7F" w:rsidRDefault="00F7304E">
                              <w:r>
                                <w:rPr>
                                  <w:rFonts w:ascii="Arial" w:eastAsia="Arial" w:hAnsi="Arial" w:cs="Arial"/>
                                  <w:color w:val="FFFFFF"/>
                                  <w:sz w:val="40"/>
                                </w:rPr>
                                <w:t>•</w:t>
                              </w:r>
                            </w:p>
                          </w:txbxContent>
                        </wps:txbx>
                        <wps:bodyPr horzOverflow="overflow" vert="horz" lIns="0" tIns="0" rIns="0" bIns="0" rtlCol="0">
                          <a:noAutofit/>
                        </wps:bodyPr>
                      </wps:wsp>
                      <wps:wsp>
                        <wps:cNvPr id="374" name="Rectangle 374"/>
                        <wps:cNvSpPr/>
                        <wps:spPr>
                          <a:xfrm>
                            <a:off x="5118862" y="1237020"/>
                            <a:ext cx="3228753" cy="318725"/>
                          </a:xfrm>
                          <a:prstGeom prst="rect">
                            <a:avLst/>
                          </a:prstGeom>
                          <a:ln>
                            <a:noFill/>
                          </a:ln>
                        </wps:spPr>
                        <wps:txbx>
                          <w:txbxContent>
                            <w:p w14:paraId="58CAD434" w14:textId="77777777" w:rsidR="00210F7F" w:rsidRDefault="00F7304E">
                              <w:r>
                                <w:rPr>
                                  <w:rFonts w:ascii="Bookman Old Style" w:eastAsia="Bookman Old Style" w:hAnsi="Bookman Old Style" w:cs="Bookman Old Style"/>
                                  <w:color w:val="FFFFFF"/>
                                  <w:sz w:val="40"/>
                                </w:rPr>
                                <w:t>Pandemic Situation</w:t>
                              </w:r>
                            </w:p>
                          </w:txbxContent>
                        </wps:txbx>
                        <wps:bodyPr horzOverflow="overflow" vert="horz" lIns="0" tIns="0" rIns="0" bIns="0" rtlCol="0">
                          <a:noAutofit/>
                        </wps:bodyPr>
                      </wps:wsp>
                    </wpg:wgp>
                  </a:graphicData>
                </a:graphic>
              </wp:inline>
            </w:drawing>
          </mc:Choice>
          <mc:Fallback>
            <w:pict>
              <v:group w14:anchorId="3DDFDF1F" id="Group 7607" o:spid="_x0000_s1069" style="width:672pt;height:165.85pt;mso-position-horizontal-relative:char;mso-position-vertical-relative:line" coordsize="85344,2106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">
                <v:shape id="Shape 355" o:spid="_x0000_s1070" style="position:absolute;width:39928;height:20970;visibility:visible;mso-wrap-style:square;v-text-anchor:top" coordsize="3992880,209702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" path="m,l3643376,r349504,349504l3992880,2097024,,2097024,,xe" fillcolor="#767171" stroked="f" strokeweight="0">
                  <v:stroke miterlimit="83231f" joinstyle="miter"/>
                  <v:path arrowok="t" textboxrect="0,0,3992880,2097024"/>
                </v:shape>
                <v:shape id="Shape 356" o:spid="_x0000_s1071" style="position:absolute;width:39928;height:20970;visibility:visible;mso-wrap-style:square;v-text-anchor:top" coordsize="3992880,209702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" path="m,l3643376,r349504,349504l3992880,2097024,,2097024,,xe" filled="f" strokecolor="#2f528f" strokeweight=".35281mm">
                  <v:stroke miterlimit="83231f" joinstyle="miter"/>
                  <v:path arrowok="t" textboxrect="0,0,3992880,2097024"/>
                </v:shape>
                <v:rect id="Rectangle 6522" o:spid="_x0000_s1072" style="position:absolute;left:1042;top:4647;width:22790;height:31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" filled="f" stroked="f">
                  <v:textbox inset="0,0,0,0">
                    <w:txbxContent>
                      <w:p w14:paraId="08815282" w14:textId="77777777" w:rsidR="00210F7F" w:rsidRDefault="00F7304E">
                        <w:r>
                          <w:rPr>
                            <w:rFonts w:ascii="Bookman Old Style" w:eastAsia="Bookman Old Style" w:hAnsi="Bookman Old Style" w:cs="Bookman Old Style"/>
                            <w:color w:val="FFFFFF"/>
                            <w:sz w:val="40"/>
                            <w:u w:val="single" w:color="FFFFFF"/>
                          </w:rPr>
                          <w:t>Opportunities</w:t>
                        </w:r>
                      </w:p>
                    </w:txbxContent>
                  </v:textbox>
                </v:rect>
                <v:rect id="Rectangle 6525" o:spid="_x0000_s1073" style="position:absolute;left:19089;top:4647;width:24117;height:31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" filled="f" stroked="f">
                  <v:textbox inset="0,0,0,0">
                    <w:txbxContent>
                      <w:p w14:paraId="1038F4A7" w14:textId="77777777" w:rsidR="00210F7F" w:rsidRDefault="00F7304E">
                        <w:r>
                          <w:rPr>
                            <w:rFonts w:ascii="Bookman Old Style" w:eastAsia="Bookman Old Style" w:hAnsi="Bookman Old Style" w:cs="Bookman Old Style"/>
                            <w:color w:val="FFFFFF"/>
                            <w:sz w:val="40"/>
                            <w:u w:val="single" w:color="FFFFFF"/>
                          </w:rPr>
                          <w:t xml:space="preserve">of Bom </w:t>
                        </w:r>
                        <w:proofErr w:type="spellStart"/>
                        <w:r>
                          <w:rPr>
                            <w:rFonts w:ascii="Bookman Old Style" w:eastAsia="Bookman Old Style" w:hAnsi="Bookman Old Style" w:cs="Bookman Old Style"/>
                            <w:color w:val="FFFFFF"/>
                            <w:sz w:val="40"/>
                            <w:u w:val="single" w:color="FFFFFF"/>
                          </w:rPr>
                          <w:t>Apetite</w:t>
                        </w:r>
                        <w:proofErr w:type="spellEnd"/>
                      </w:p>
                    </w:txbxContent>
                  </v:textbox>
                </v:rect>
                <v:rect id="Rectangle 360" o:spid="_x0000_s1074" style="position:absolute;left:951;top:7670;width:1177;height:31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" filled="f" stroked="f">
                  <v:textbox inset="0,0,0,0">
                    <w:txbxContent>
                      <w:p w14:paraId="69AE1B8A" w14:textId="77777777" w:rsidR="00210F7F" w:rsidRDefault="00F7304E">
                        <w:r>
                          <w:rPr>
                            <w:rFonts w:ascii="Arial" w:eastAsia="Arial" w:hAnsi="Arial" w:cs="Arial"/>
                            <w:color w:val="FFFFFF"/>
                            <w:sz w:val="40"/>
                          </w:rPr>
                          <w:t>•</w:t>
                        </w:r>
                      </w:p>
                    </w:txbxContent>
                  </v:textbox>
                </v:rect>
                <v:rect id="Rectangle 361" o:spid="_x0000_s1075" style="position:absolute;left:3816;top:7700;width:39484;height:318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" filled="f" stroked="f">
                  <v:textbox inset="0,0,0,0">
                    <w:txbxContent>
                      <w:p w14:paraId="19B8D85F" w14:textId="77777777" w:rsidR="00210F7F" w:rsidRDefault="00F7304E">
                        <w:r>
                          <w:rPr>
                            <w:rFonts w:ascii="Bookman Old Style" w:eastAsia="Bookman Old Style" w:hAnsi="Bookman Old Style" w:cs="Bookman Old Style"/>
                            <w:color w:val="FFFFFF"/>
                            <w:sz w:val="40"/>
                          </w:rPr>
                          <w:t xml:space="preserve">Technology Advantages </w:t>
                        </w:r>
                      </w:p>
                    </w:txbxContent>
                  </v:textbox>
                </v:rect>
                <v:rect id="Rectangle 362" o:spid="_x0000_s1076" style="position:absolute;left:951;top:10719;width:1177;height:316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" filled="f" stroked="f">
                  <v:textbox inset="0,0,0,0">
                    <w:txbxContent>
                      <w:p w14:paraId="482E42A1" w14:textId="77777777" w:rsidR="00210F7F" w:rsidRDefault="00F7304E">
                        <w:r>
                          <w:rPr>
                            <w:rFonts w:ascii="Arial" w:eastAsia="Arial" w:hAnsi="Arial" w:cs="Arial"/>
                            <w:color w:val="FFFFFF"/>
                            <w:sz w:val="40"/>
                          </w:rPr>
                          <w:t>•</w:t>
                        </w:r>
                      </w:p>
                    </w:txbxContent>
                  </v:textbox>
                </v:rect>
                <v:rect id="Rectangle 363" o:spid="_x0000_s1077" style="position:absolute;left:3816;top:10748;width:29771;height:318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" filled="f" stroked="f">
                  <v:textbox inset="0,0,0,0">
                    <w:txbxContent>
                      <w:p w14:paraId="066803EA" w14:textId="77777777" w:rsidR="00210F7F" w:rsidRDefault="00F7304E">
                        <w:r>
                          <w:rPr>
                            <w:rFonts w:ascii="Bookman Old Style" w:eastAsia="Bookman Old Style" w:hAnsi="Bookman Old Style" w:cs="Bookman Old Style"/>
                            <w:color w:val="FFFFFF"/>
                            <w:sz w:val="40"/>
                          </w:rPr>
                          <w:t>Political Approach</w:t>
                        </w:r>
                      </w:p>
                    </w:txbxContent>
                  </v:textbox>
                </v:rect>
                <v:shape id="Shape 364" o:spid="_x0000_s1078" style="position:absolute;left:45415;top:91;width:39929;height:20970;visibility:visible;mso-wrap-style:square;v-text-anchor:top" coordsize="3992880,209702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" path="m,l3643376,r349504,349504l3992880,2097024,,2097024,,xe" fillcolor="#767171" stroked="f" strokeweight="0">
                  <v:stroke miterlimit="83231f" joinstyle="miter"/>
                  <v:path arrowok="t" textboxrect="0,0,3992880,2097024"/>
                </v:shape>
                <v:shape id="Shape 365" o:spid="_x0000_s1079" style="position:absolute;left:45415;top:91;width:39929;height:20970;visibility:visible;mso-wrap-style:square;v-text-anchor:top" coordsize="3992880,209702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" path="m,l3643376,r349504,349504l3992880,2097024,,2097024,,xe" filled="f" strokecolor="#2f528f" strokeweight=".35281mm">
                  <v:stroke miterlimit="83231f" joinstyle="miter"/>
                  <v:path arrowok="t" textboxrect="0,0,3992880,2097024"/>
                </v:shape>
                <v:rect id="Rectangle 6518" o:spid="_x0000_s1080" style="position:absolute;left:52316;top:3217;width:12528;height:31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" filled="f" stroked="f">
                  <v:textbox inset="0,0,0,0">
                    <w:txbxContent>
                      <w:p w14:paraId="2219AE38" w14:textId="77777777" w:rsidR="00210F7F" w:rsidRDefault="00F7304E">
                        <w:r>
                          <w:rPr>
                            <w:rFonts w:ascii="Bookman Old Style" w:eastAsia="Bookman Old Style" w:hAnsi="Bookman Old Style" w:cs="Bookman Old Style"/>
                            <w:color w:val="FFFFFF"/>
                            <w:sz w:val="40"/>
                            <w:u w:val="single" w:color="FFFFFF"/>
                          </w:rPr>
                          <w:t>Threats</w:t>
                        </w:r>
                      </w:p>
                    </w:txbxContent>
                  </v:textbox>
                </v:rect>
                <v:rect id="Rectangle 6519" o:spid="_x0000_s1081" style="position:absolute;left:62560;top:3217;width:24117;height:31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" filled="f" stroked="f">
                  <v:textbox inset="0,0,0,0">
                    <w:txbxContent>
                      <w:p w14:paraId="253A90C9" w14:textId="77777777" w:rsidR="00210F7F" w:rsidRDefault="00F7304E">
                        <w:r>
                          <w:rPr>
                            <w:rFonts w:ascii="Bookman Old Style" w:eastAsia="Bookman Old Style" w:hAnsi="Bookman Old Style" w:cs="Bookman Old Style"/>
                            <w:color w:val="FFFFFF"/>
                            <w:sz w:val="40"/>
                            <w:u w:val="single" w:color="FFFFFF"/>
                          </w:rPr>
                          <w:t xml:space="preserve">of Bom </w:t>
                        </w:r>
                        <w:proofErr w:type="spellStart"/>
                        <w:r>
                          <w:rPr>
                            <w:rFonts w:ascii="Bookman Old Style" w:eastAsia="Bookman Old Style" w:hAnsi="Bookman Old Style" w:cs="Bookman Old Style"/>
                            <w:color w:val="FFFFFF"/>
                            <w:sz w:val="40"/>
                            <w:u w:val="single" w:color="FFFFFF"/>
                          </w:rPr>
                          <w:t>Apetite</w:t>
                        </w:r>
                        <w:proofErr w:type="spellEnd"/>
                      </w:p>
                    </w:txbxContent>
                  </v:textbox>
                </v:rect>
                <v:rect id="Rectangle 369" o:spid="_x0000_s1082" style="position:absolute;left:48323;top:6241;width:1178;height:31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" filled="f" stroked="f">
                  <v:textbox inset="0,0,0,0">
                    <w:txbxContent>
                      <w:p w14:paraId="3DEB5F60" w14:textId="77777777" w:rsidR="00210F7F" w:rsidRDefault="00F7304E">
                        <w:r>
                          <w:rPr>
                            <w:rFonts w:ascii="Arial" w:eastAsia="Arial" w:hAnsi="Arial" w:cs="Arial"/>
                            <w:color w:val="FFFFFF"/>
                            <w:sz w:val="40"/>
                          </w:rPr>
                          <w:t>•</w:t>
                        </w:r>
                      </w:p>
                    </w:txbxContent>
                  </v:textbox>
                </v:rect>
                <v:rect id="Rectangle 370" o:spid="_x0000_s1083" style="position:absolute;left:51188;top:6271;width:29926;height:318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" filled="f" stroked="f">
                  <v:textbox inset="0,0,0,0">
                    <w:txbxContent>
                      <w:p w14:paraId="42FCA01E" w14:textId="77777777" w:rsidR="00210F7F" w:rsidRDefault="00F7304E">
                        <w:r>
                          <w:rPr>
                            <w:rFonts w:ascii="Bookman Old Style" w:eastAsia="Bookman Old Style" w:hAnsi="Bookman Old Style" w:cs="Bookman Old Style"/>
                            <w:color w:val="FFFFFF"/>
                            <w:sz w:val="40"/>
                          </w:rPr>
                          <w:t>New Entry Barrier</w:t>
                        </w:r>
                      </w:p>
                    </w:txbxContent>
                  </v:textbox>
                </v:rect>
                <v:rect id="Rectangle 371" o:spid="_x0000_s1084" style="position:absolute;left:48323;top:9287;width:1179;height:31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" filled="f" stroked="f">
                  <v:textbox inset="0,0,0,0">
                    <w:txbxContent>
                      <w:p w14:paraId="7EBD73CB" w14:textId="77777777" w:rsidR="00210F7F" w:rsidRDefault="00F7304E">
                        <w:r>
                          <w:rPr>
                            <w:rFonts w:ascii="Arial" w:eastAsia="Arial" w:hAnsi="Arial" w:cs="Arial"/>
                            <w:color w:val="FFFFFF"/>
                            <w:sz w:val="40"/>
                          </w:rPr>
                          <w:t>•</w:t>
                        </w:r>
                      </w:p>
                    </w:txbxContent>
                  </v:textbox>
                </v:rect>
                <v:rect id="Rectangle 372" o:spid="_x0000_s1085" style="position:absolute;left:51188;top:9317;width:33829;height:31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" filled="f" stroked="f">
                  <v:textbox inset="0,0,0,0">
                    <w:txbxContent>
                      <w:p w14:paraId="18E9ECC0" w14:textId="77777777" w:rsidR="00210F7F" w:rsidRDefault="00F7304E">
                        <w:r>
                          <w:rPr>
                            <w:rFonts w:ascii="Bookman Old Style" w:eastAsia="Bookman Old Style" w:hAnsi="Bookman Old Style" w:cs="Bookman Old Style"/>
                            <w:color w:val="FFFFFF"/>
                            <w:sz w:val="40"/>
                          </w:rPr>
                          <w:t>Economic Instability</w:t>
                        </w:r>
                      </w:p>
                    </w:txbxContent>
                  </v:textbox>
                </v:rect>
                <v:rect id="Rectangle 373" o:spid="_x0000_s1086" style="position:absolute;left:48323;top:12340;width:1178;height:31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" filled="f" stroked="f">
                  <v:textbox inset="0,0,0,0">
                    <w:txbxContent>
                      <w:p w14:paraId="7C5B31B1" w14:textId="77777777" w:rsidR="00210F7F" w:rsidRDefault="00F7304E">
                        <w:r>
                          <w:rPr>
                            <w:rFonts w:ascii="Arial" w:eastAsia="Arial" w:hAnsi="Arial" w:cs="Arial"/>
                            <w:color w:val="FFFFFF"/>
                            <w:sz w:val="40"/>
                          </w:rPr>
                          <w:t>•</w:t>
                        </w:r>
                      </w:p>
                    </w:txbxContent>
                  </v:textbox>
                </v:rect>
                <v:rect id="Rectangle 374" o:spid="_x0000_s1087" style="position:absolute;left:51188;top:12370;width:32288;height:318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" filled="f" stroked="f">
                  <v:textbox inset="0,0,0,0">
                    <w:txbxContent>
                      <w:p w14:paraId="58CAD434" w14:textId="77777777" w:rsidR="00210F7F" w:rsidRDefault="00F7304E">
                        <w:r>
                          <w:rPr>
                            <w:rFonts w:ascii="Bookman Old Style" w:eastAsia="Bookman Old Style" w:hAnsi="Bookman Old Style" w:cs="Bookman Old Style"/>
                            <w:color w:val="FFFFFF"/>
                            <w:sz w:val="40"/>
                          </w:rPr>
                          <w:t>Pandemic Situation</w:t>
                        </w:r>
                      </w:p>
                    </w:txbxContent>
                  </v:textbox>
                </v:rect>
                <w10:anchorlock/>
              </v:group>
            </w:pict>
          </mc:Fallback>
        </mc:AlternateContent>
      </w:r>
    </w:p>
    <w:p w14:paraId="57C36EEF" w14:textId="77777777" w:rsidR="00210F7F" w:rsidRDefault="00F7304E">
      <w:pPr>
        <w:spacing w:after="0"/>
        <w:ind w:left="997"/>
      </w:pPr>
      <w:r>
        <w:rPr>
          <w:noProof/>
        </w:rPr>
        <w:lastRenderedPageBreak/>
        <w:drawing>
          <wp:anchor distT="0" distB="0" distL="114300" distR="114300" simplePos="0" relativeHeight="251666432" behindDoc="0" locked="0" layoutInCell="1" allowOverlap="0" wp14:anchorId="467293D5" wp14:editId="349E3596">
            <wp:simplePos x="0" y="0"/>
            <wp:positionH relativeFrom="page">
              <wp:posOffset>451104</wp:posOffset>
            </wp:positionH>
            <wp:positionV relativeFrom="page">
              <wp:posOffset>0</wp:posOffset>
            </wp:positionV>
            <wp:extent cx="8866632" cy="5300472"/>
            <wp:effectExtent l="0" t="0" r="0" b="0"/>
            <wp:wrapTopAndBottom/>
            <wp:docPr id="379" name="Picture 379"/>
            <wp:cNvGraphicFramePr/>
            <a:graphic xmlns:a="http://schemas.openxmlformats.org/drawingml/2006/main">
              <a:graphicData uri="http://schemas.openxmlformats.org/drawingml/2006/picture">
                <pic:pic xmlns:pic="http://schemas.openxmlformats.org/drawingml/2006/picture">
                  <pic:nvPicPr>
                    <pic:cNvPr id="379" name="Picture 379"/>
                    <pic:cNvPicPr/>
                  </pic:nvPicPr>
                  <pic:blipFill>
                    <a:blip r:embed="rId11"/>
                    <a:stretch>
                      <a:fillRect/>
                    </a:stretch>
                  </pic:blipFill>
                  <pic:spPr>
                    <a:xfrm>
                      <a:off x="0" y="0"/>
                      <a:ext cx="8866632" cy="5300472"/>
                    </a:xfrm>
                    <a:prstGeom prst="rect">
                      <a:avLst/>
                    </a:prstGeom>
                  </pic:spPr>
                </pic:pic>
              </a:graphicData>
            </a:graphic>
          </wp:anchor>
        </w:drawing>
      </w:r>
      <w:r>
        <w:rPr>
          <w:color w:val="203864"/>
          <w:sz w:val="88"/>
        </w:rPr>
        <w:t>Yogesh Saulick – (2011272)</w:t>
      </w:r>
    </w:p>
    <w:p w14:paraId="7F83A5FB" w14:textId="77777777" w:rsidR="00210F7F" w:rsidRDefault="00F7304E">
      <w:pPr>
        <w:spacing w:after="285"/>
        <w:ind w:left="1246" w:hanging="10"/>
      </w:pPr>
      <w:r>
        <w:rPr>
          <w:sz w:val="108"/>
        </w:rPr>
        <w:lastRenderedPageBreak/>
        <w:t>Importance of Finance</w:t>
      </w:r>
    </w:p>
    <w:p w14:paraId="7883823F" w14:textId="77777777" w:rsidR="00210F7F" w:rsidRDefault="00F7304E">
      <w:pPr>
        <w:spacing w:after="753"/>
        <w:ind w:left="997"/>
      </w:pPr>
      <w:r>
        <w:rPr>
          <w:b/>
          <w:sz w:val="48"/>
          <w:u w:val="single" w:color="000000"/>
        </w:rPr>
        <w:t>Survival of company</w:t>
      </w:r>
    </w:p>
    <w:tbl>
      <w:tblPr>
        <w:tblStyle w:val="TableGrid"/>
        <w:tblpPr w:vertAnchor="text" w:tblpX="9679" w:tblpY="-640"/>
        <w:tblOverlap w:val="never"/>
        <w:tblW w:w="3254" w:type="dxa"/>
        <w:tblInd w:w="0" w:type="dxa"/>
        <w:tblCellMar>
          <w:top w:w="177" w:type="dxa"/>
          <w:left w:w="261" w:type="dxa"/>
          <w:right w:w="115" w:type="dxa"/>
        </w:tblCellMar>
        <w:tblLook w:val="04A0" w:firstRow="1" w:lastRow="0" w:firstColumn="1" w:lastColumn="0" w:noHBand="0" w:noVBand="1"/>
      </w:tblPr>
      <w:tblGrid>
        <w:gridCol w:w="3254"/>
      </w:tblGrid>
      <w:tr w:rsidR="00210F7F" w14:paraId="77AFD2D6" w14:textId="77777777">
        <w:trPr>
          <w:trHeight w:val="2861"/>
        </w:trPr>
        <w:tc>
          <w:tcPr>
            <w:tcW w:w="3254" w:type="dxa"/>
            <w:tcBorders>
              <w:top w:val="nil"/>
              <w:left w:val="nil"/>
              <w:bottom w:val="nil"/>
              <w:right w:val="nil"/>
            </w:tcBorders>
            <w:shd w:val="clear" w:color="auto" w:fill="4472C4"/>
          </w:tcPr>
          <w:p w14:paraId="682892A9" w14:textId="77777777" w:rsidR="00210F7F" w:rsidRDefault="00F7304E">
            <w:pPr>
              <w:ind w:right="145"/>
              <w:jc w:val="center"/>
            </w:pPr>
            <w:r>
              <w:rPr>
                <w:sz w:val="56"/>
              </w:rPr>
              <w:t>Facts</w:t>
            </w:r>
          </w:p>
          <w:p w14:paraId="778F4D42" w14:textId="77777777" w:rsidR="00210F7F" w:rsidRDefault="00F7304E">
            <w:r>
              <w:rPr>
                <w:sz w:val="56"/>
              </w:rPr>
              <w:t xml:space="preserve">90% of New </w:t>
            </w:r>
          </w:p>
          <w:p w14:paraId="4F93E472" w14:textId="77777777" w:rsidR="00210F7F" w:rsidRDefault="00F7304E">
            <w:pPr>
              <w:jc w:val="center"/>
            </w:pPr>
            <w:proofErr w:type="gramStart"/>
            <w:r>
              <w:rPr>
                <w:sz w:val="56"/>
              </w:rPr>
              <w:t>Businesses  Bankrupt</w:t>
            </w:r>
            <w:proofErr w:type="gramEnd"/>
            <w:r>
              <w:rPr>
                <w:sz w:val="56"/>
              </w:rPr>
              <w:t xml:space="preserve"> </w:t>
            </w:r>
          </w:p>
        </w:tc>
      </w:tr>
    </w:tbl>
    <w:p w14:paraId="2F384B63" w14:textId="77777777" w:rsidR="00210F7F" w:rsidRDefault="00F7304E">
      <w:pPr>
        <w:numPr>
          <w:ilvl w:val="0"/>
          <w:numId w:val="7"/>
        </w:numPr>
        <w:spacing w:after="750"/>
        <w:ind w:right="4588" w:hanging="360"/>
      </w:pPr>
      <w:r>
        <w:rPr>
          <w:sz w:val="48"/>
        </w:rPr>
        <w:t>Region and national changes</w:t>
      </w:r>
    </w:p>
    <w:p w14:paraId="1DB0E152" w14:textId="77777777" w:rsidR="00210F7F" w:rsidRDefault="00F7304E">
      <w:pPr>
        <w:numPr>
          <w:ilvl w:val="0"/>
          <w:numId w:val="7"/>
        </w:numPr>
        <w:spacing w:after="754"/>
        <w:ind w:right="4588" w:hanging="360"/>
      </w:pPr>
      <w:r>
        <w:rPr>
          <w:sz w:val="48"/>
        </w:rPr>
        <w:t>To Measure Progress</w:t>
      </w:r>
    </w:p>
    <w:p w14:paraId="25C0BDCA" w14:textId="77777777" w:rsidR="00210F7F" w:rsidRDefault="00F7304E">
      <w:pPr>
        <w:numPr>
          <w:ilvl w:val="0"/>
          <w:numId w:val="7"/>
        </w:numPr>
        <w:spacing w:after="722"/>
        <w:ind w:right="4588" w:hanging="360"/>
      </w:pPr>
      <w:proofErr w:type="gramStart"/>
      <w:r>
        <w:rPr>
          <w:sz w:val="48"/>
        </w:rPr>
        <w:t>Be</w:t>
      </w:r>
      <w:proofErr w:type="gramEnd"/>
      <w:r>
        <w:rPr>
          <w:sz w:val="48"/>
        </w:rPr>
        <w:t xml:space="preserve"> prepare of any situation</w:t>
      </w:r>
    </w:p>
    <w:p w14:paraId="215BD5F7" w14:textId="4BEE1F09" w:rsidR="007B08DE" w:rsidRPr="001D7FF9" w:rsidRDefault="00F7304E" w:rsidP="001D7FF9">
      <w:pPr>
        <w:spacing w:after="100"/>
        <w:ind w:left="1007" w:hanging="10"/>
      </w:pPr>
      <w:r>
        <w:rPr>
          <w:sz w:val="48"/>
        </w:rPr>
        <w:t>(Chen, 2019)</w:t>
      </w:r>
    </w:p>
    <w:p w14:paraId="4F547120" w14:textId="5641475E" w:rsidR="00210F7F" w:rsidRDefault="00F7304E">
      <w:pPr>
        <w:spacing w:after="651"/>
        <w:ind w:left="1251"/>
      </w:pPr>
      <w:r>
        <w:rPr>
          <w:sz w:val="80"/>
        </w:rPr>
        <w:lastRenderedPageBreak/>
        <w:t>Strategy to Obtain Loan or Investment</w:t>
      </w:r>
    </w:p>
    <w:tbl>
      <w:tblPr>
        <w:tblStyle w:val="TableGrid"/>
        <w:tblW w:w="11509" w:type="dxa"/>
        <w:tblInd w:w="997" w:type="dxa"/>
        <w:tblLook w:val="04A0" w:firstRow="1" w:lastRow="0" w:firstColumn="1" w:lastColumn="0" w:noHBand="0" w:noVBand="1"/>
      </w:tblPr>
      <w:tblGrid>
        <w:gridCol w:w="6951"/>
        <w:gridCol w:w="4558"/>
      </w:tblGrid>
      <w:tr w:rsidR="00210F7F" w14:paraId="0D186FFA" w14:textId="77777777">
        <w:trPr>
          <w:trHeight w:val="2617"/>
        </w:trPr>
        <w:tc>
          <w:tcPr>
            <w:tcW w:w="6951" w:type="dxa"/>
            <w:tcBorders>
              <w:top w:val="nil"/>
              <w:left w:val="nil"/>
              <w:bottom w:val="nil"/>
              <w:right w:val="nil"/>
            </w:tcBorders>
          </w:tcPr>
          <w:p w14:paraId="7584B875" w14:textId="77777777" w:rsidR="00210F7F" w:rsidRDefault="00F7304E">
            <w:pPr>
              <w:numPr>
                <w:ilvl w:val="0"/>
                <w:numId w:val="12"/>
              </w:numPr>
              <w:spacing w:after="466"/>
              <w:ind w:hanging="360"/>
            </w:pPr>
            <w:r>
              <w:rPr>
                <w:sz w:val="48"/>
              </w:rPr>
              <w:t>Investment - £100,000</w:t>
            </w:r>
          </w:p>
          <w:p w14:paraId="7FA5468D" w14:textId="77777777" w:rsidR="00210F7F" w:rsidRDefault="00F7304E">
            <w:pPr>
              <w:numPr>
                <w:ilvl w:val="0"/>
                <w:numId w:val="12"/>
              </w:numPr>
              <w:spacing w:after="461"/>
              <w:ind w:hanging="360"/>
            </w:pPr>
            <w:r>
              <w:rPr>
                <w:sz w:val="48"/>
              </w:rPr>
              <w:t>Share in business</w:t>
            </w:r>
          </w:p>
          <w:p w14:paraId="02909EB7" w14:textId="77777777" w:rsidR="00210F7F" w:rsidRDefault="00F7304E">
            <w:pPr>
              <w:numPr>
                <w:ilvl w:val="0"/>
                <w:numId w:val="12"/>
              </w:numPr>
              <w:ind w:hanging="360"/>
            </w:pPr>
            <w:r>
              <w:rPr>
                <w:sz w:val="48"/>
              </w:rPr>
              <w:t>% Profit per year</w:t>
            </w:r>
          </w:p>
        </w:tc>
        <w:tc>
          <w:tcPr>
            <w:tcW w:w="4558" w:type="dxa"/>
            <w:tcBorders>
              <w:top w:val="nil"/>
              <w:left w:val="nil"/>
              <w:bottom w:val="nil"/>
              <w:right w:val="nil"/>
            </w:tcBorders>
          </w:tcPr>
          <w:p w14:paraId="01257FF7" w14:textId="77777777" w:rsidR="00210F7F" w:rsidRDefault="00F7304E">
            <w:pPr>
              <w:numPr>
                <w:ilvl w:val="0"/>
                <w:numId w:val="13"/>
              </w:numPr>
              <w:spacing w:after="466"/>
              <w:ind w:hanging="360"/>
              <w:jc w:val="both"/>
            </w:pPr>
            <w:r>
              <w:rPr>
                <w:sz w:val="48"/>
              </w:rPr>
              <w:t>Bank Loan - £100,000</w:t>
            </w:r>
          </w:p>
          <w:p w14:paraId="16AAE407" w14:textId="77777777" w:rsidR="00210F7F" w:rsidRDefault="00F7304E">
            <w:pPr>
              <w:numPr>
                <w:ilvl w:val="0"/>
                <w:numId w:val="13"/>
              </w:numPr>
              <w:spacing w:after="463"/>
              <w:ind w:hanging="360"/>
              <w:jc w:val="both"/>
            </w:pPr>
            <w:r>
              <w:rPr>
                <w:sz w:val="48"/>
              </w:rPr>
              <w:t>Interest</w:t>
            </w:r>
          </w:p>
          <w:p w14:paraId="34FA9AFB" w14:textId="77777777" w:rsidR="00210F7F" w:rsidRDefault="00F7304E">
            <w:pPr>
              <w:numPr>
                <w:ilvl w:val="0"/>
                <w:numId w:val="13"/>
              </w:numPr>
              <w:ind w:hanging="360"/>
              <w:jc w:val="both"/>
            </w:pPr>
            <w:r>
              <w:rPr>
                <w:sz w:val="48"/>
              </w:rPr>
              <w:t xml:space="preserve">Monthly repayment </w:t>
            </w:r>
          </w:p>
        </w:tc>
      </w:tr>
    </w:tbl>
    <w:p w14:paraId="2CC29F17" w14:textId="77777777" w:rsidR="007B08DE" w:rsidRDefault="007B08DE" w:rsidP="001D7FF9">
      <w:pPr>
        <w:spacing w:after="263"/>
        <w:ind w:right="2395"/>
        <w:rPr>
          <w:sz w:val="48"/>
        </w:rPr>
      </w:pPr>
    </w:p>
    <w:p w14:paraId="7D8C78DF" w14:textId="44E5538A" w:rsidR="00210F7F" w:rsidRDefault="00F7304E" w:rsidP="001D7FF9">
      <w:pPr>
        <w:spacing w:after="0"/>
        <w:ind w:left="10" w:right="2395" w:hanging="10"/>
        <w:jc w:val="center"/>
      </w:pPr>
      <w:r>
        <w:rPr>
          <w:sz w:val="48"/>
        </w:rPr>
        <w:t>Est Sales Year 1 - 50k</w:t>
      </w:r>
    </w:p>
    <w:p w14:paraId="110605EA" w14:textId="77777777" w:rsidR="00210F7F" w:rsidRDefault="00F7304E" w:rsidP="001D7FF9">
      <w:pPr>
        <w:spacing w:after="0"/>
        <w:ind w:left="10" w:right="2400" w:hanging="10"/>
        <w:jc w:val="center"/>
      </w:pPr>
      <w:r>
        <w:rPr>
          <w:sz w:val="48"/>
        </w:rPr>
        <w:t>Variable – 30% of sales</w:t>
      </w:r>
    </w:p>
    <w:p w14:paraId="2F1DA213" w14:textId="77777777" w:rsidR="00210F7F" w:rsidRDefault="00F7304E" w:rsidP="001D7FF9">
      <w:pPr>
        <w:spacing w:after="0"/>
        <w:ind w:left="10" w:right="2390" w:hanging="10"/>
        <w:jc w:val="center"/>
      </w:pPr>
      <w:r>
        <w:rPr>
          <w:sz w:val="48"/>
        </w:rPr>
        <w:t>Fixed cost – £20k per year</w:t>
      </w:r>
    </w:p>
    <w:p w14:paraId="46AF0F28" w14:textId="5B35EB78" w:rsidR="007B08DE" w:rsidRPr="001D7FF9" w:rsidRDefault="00F7304E" w:rsidP="001D7FF9">
      <w:pPr>
        <w:spacing w:after="263"/>
        <w:ind w:left="10" w:right="2399" w:hanging="10"/>
        <w:jc w:val="center"/>
      </w:pPr>
      <w:r>
        <w:rPr>
          <w:sz w:val="48"/>
        </w:rPr>
        <w:t>Profit – 15k</w:t>
      </w:r>
    </w:p>
    <w:p w14:paraId="7D24F4DC" w14:textId="5B2C1F06" w:rsidR="00210F7F" w:rsidRDefault="00F7304E">
      <w:pPr>
        <w:spacing w:after="0"/>
        <w:ind w:left="4394" w:hanging="10"/>
      </w:pPr>
      <w:r>
        <w:rPr>
          <w:sz w:val="108"/>
        </w:rPr>
        <w:lastRenderedPageBreak/>
        <w:t>Examples of Cost</w:t>
      </w:r>
    </w:p>
    <w:tbl>
      <w:tblPr>
        <w:tblStyle w:val="TableGrid"/>
        <w:tblW w:w="15047" w:type="dxa"/>
        <w:tblInd w:w="475" w:type="dxa"/>
        <w:tblCellMar>
          <w:top w:w="165" w:type="dxa"/>
          <w:left w:w="115" w:type="dxa"/>
          <w:right w:w="115" w:type="dxa"/>
        </w:tblCellMar>
        <w:tblLook w:val="04A0" w:firstRow="1" w:lastRow="0" w:firstColumn="1" w:lastColumn="0" w:noHBand="0" w:noVBand="1"/>
      </w:tblPr>
      <w:tblGrid>
        <w:gridCol w:w="7524"/>
        <w:gridCol w:w="7523"/>
      </w:tblGrid>
      <w:tr w:rsidR="00210F7F" w14:paraId="4EEA5115" w14:textId="77777777">
        <w:trPr>
          <w:trHeight w:val="1176"/>
        </w:trPr>
        <w:tc>
          <w:tcPr>
            <w:tcW w:w="7524" w:type="dxa"/>
            <w:tcBorders>
              <w:top w:val="single" w:sz="8" w:space="0" w:color="FFFFFF"/>
              <w:left w:val="single" w:sz="8" w:space="0" w:color="FFFFFF"/>
              <w:bottom w:val="single" w:sz="24" w:space="0" w:color="FFFFFF"/>
              <w:right w:val="single" w:sz="8" w:space="0" w:color="FFFFFF"/>
            </w:tcBorders>
            <w:shd w:val="clear" w:color="auto" w:fill="000000"/>
          </w:tcPr>
          <w:p w14:paraId="0DD2A917" w14:textId="77777777" w:rsidR="00210F7F" w:rsidRDefault="00F7304E">
            <w:pPr>
              <w:ind w:right="4"/>
              <w:jc w:val="center"/>
            </w:pPr>
            <w:r>
              <w:rPr>
                <w:b/>
                <w:color w:val="FFFFFF"/>
                <w:sz w:val="48"/>
              </w:rPr>
              <w:t>Variable Cost</w:t>
            </w:r>
          </w:p>
        </w:tc>
        <w:tc>
          <w:tcPr>
            <w:tcW w:w="7523" w:type="dxa"/>
            <w:tcBorders>
              <w:top w:val="single" w:sz="8" w:space="0" w:color="FFFFFF"/>
              <w:left w:val="single" w:sz="8" w:space="0" w:color="FFFFFF"/>
              <w:bottom w:val="single" w:sz="24" w:space="0" w:color="FFFFFF"/>
              <w:right w:val="single" w:sz="8" w:space="0" w:color="FFFFFF"/>
            </w:tcBorders>
            <w:shd w:val="clear" w:color="auto" w:fill="000000"/>
          </w:tcPr>
          <w:p w14:paraId="65AD92EC" w14:textId="77777777" w:rsidR="00210F7F" w:rsidRDefault="00F7304E">
            <w:pPr>
              <w:ind w:left="1"/>
              <w:jc w:val="center"/>
            </w:pPr>
            <w:r>
              <w:rPr>
                <w:b/>
                <w:color w:val="FFFFFF"/>
                <w:sz w:val="48"/>
              </w:rPr>
              <w:t>Fixed Cost</w:t>
            </w:r>
          </w:p>
        </w:tc>
      </w:tr>
      <w:tr w:rsidR="00210F7F" w14:paraId="7ED93571" w14:textId="77777777">
        <w:trPr>
          <w:trHeight w:val="1176"/>
        </w:trPr>
        <w:tc>
          <w:tcPr>
            <w:tcW w:w="7524" w:type="dxa"/>
            <w:tcBorders>
              <w:top w:val="single" w:sz="24" w:space="0" w:color="FFFFFF"/>
              <w:left w:val="single" w:sz="8" w:space="0" w:color="FFFFFF"/>
              <w:bottom w:val="single" w:sz="8" w:space="0" w:color="FFFFFF"/>
              <w:right w:val="single" w:sz="8" w:space="0" w:color="FFFFFF"/>
            </w:tcBorders>
            <w:shd w:val="clear" w:color="auto" w:fill="CBCBCB"/>
          </w:tcPr>
          <w:p w14:paraId="0E357B4F" w14:textId="77777777" w:rsidR="00210F7F" w:rsidRDefault="00F7304E">
            <w:pPr>
              <w:ind w:right="1"/>
              <w:jc w:val="center"/>
            </w:pPr>
            <w:r>
              <w:rPr>
                <w:sz w:val="48"/>
              </w:rPr>
              <w:t xml:space="preserve">Ingredients – supplies </w:t>
            </w:r>
          </w:p>
        </w:tc>
        <w:tc>
          <w:tcPr>
            <w:tcW w:w="7523" w:type="dxa"/>
            <w:tcBorders>
              <w:top w:val="single" w:sz="24" w:space="0" w:color="FFFFFF"/>
              <w:left w:val="single" w:sz="8" w:space="0" w:color="FFFFFF"/>
              <w:bottom w:val="single" w:sz="8" w:space="0" w:color="FFFFFF"/>
              <w:right w:val="single" w:sz="8" w:space="0" w:color="FFFFFF"/>
            </w:tcBorders>
            <w:shd w:val="clear" w:color="auto" w:fill="CBCBCB"/>
          </w:tcPr>
          <w:p w14:paraId="34C82FA9" w14:textId="77777777" w:rsidR="00210F7F" w:rsidRDefault="00F7304E">
            <w:pPr>
              <w:ind w:right="2"/>
              <w:jc w:val="center"/>
            </w:pPr>
            <w:r>
              <w:rPr>
                <w:sz w:val="48"/>
              </w:rPr>
              <w:t>Rent</w:t>
            </w:r>
          </w:p>
        </w:tc>
      </w:tr>
      <w:tr w:rsidR="00210F7F" w14:paraId="7126FF63" w14:textId="77777777">
        <w:trPr>
          <w:trHeight w:val="1176"/>
        </w:trPr>
        <w:tc>
          <w:tcPr>
            <w:tcW w:w="7524" w:type="dxa"/>
            <w:tcBorders>
              <w:top w:val="single" w:sz="8" w:space="0" w:color="FFFFFF"/>
              <w:left w:val="single" w:sz="8" w:space="0" w:color="FFFFFF"/>
              <w:bottom w:val="single" w:sz="8" w:space="0" w:color="FFFFFF"/>
              <w:right w:val="single" w:sz="8" w:space="0" w:color="FFFFFF"/>
            </w:tcBorders>
            <w:shd w:val="clear" w:color="auto" w:fill="E7E7E7"/>
          </w:tcPr>
          <w:p w14:paraId="6DE42217" w14:textId="77777777" w:rsidR="00210F7F" w:rsidRDefault="00F7304E">
            <w:pPr>
              <w:ind w:right="6"/>
              <w:jc w:val="center"/>
            </w:pPr>
            <w:r>
              <w:rPr>
                <w:sz w:val="48"/>
              </w:rPr>
              <w:t>Packaging Material</w:t>
            </w:r>
          </w:p>
        </w:tc>
        <w:tc>
          <w:tcPr>
            <w:tcW w:w="7523" w:type="dxa"/>
            <w:tcBorders>
              <w:top w:val="single" w:sz="8" w:space="0" w:color="FFFFFF"/>
              <w:left w:val="single" w:sz="8" w:space="0" w:color="FFFFFF"/>
              <w:bottom w:val="single" w:sz="8" w:space="0" w:color="FFFFFF"/>
              <w:right w:val="single" w:sz="8" w:space="0" w:color="FFFFFF"/>
            </w:tcBorders>
            <w:shd w:val="clear" w:color="auto" w:fill="E7E7E7"/>
          </w:tcPr>
          <w:p w14:paraId="63FCB7E0" w14:textId="77777777" w:rsidR="00210F7F" w:rsidRDefault="00F7304E">
            <w:pPr>
              <w:ind w:right="3"/>
              <w:jc w:val="center"/>
            </w:pPr>
            <w:r>
              <w:rPr>
                <w:sz w:val="48"/>
              </w:rPr>
              <w:t>Loan</w:t>
            </w:r>
          </w:p>
        </w:tc>
      </w:tr>
      <w:tr w:rsidR="00210F7F" w14:paraId="174EB68D" w14:textId="77777777">
        <w:trPr>
          <w:trHeight w:val="1176"/>
        </w:trPr>
        <w:tc>
          <w:tcPr>
            <w:tcW w:w="7524" w:type="dxa"/>
            <w:tcBorders>
              <w:top w:val="single" w:sz="8" w:space="0" w:color="FFFFFF"/>
              <w:left w:val="single" w:sz="8" w:space="0" w:color="FFFFFF"/>
              <w:bottom w:val="single" w:sz="8" w:space="0" w:color="FFFFFF"/>
              <w:right w:val="single" w:sz="8" w:space="0" w:color="FFFFFF"/>
            </w:tcBorders>
            <w:shd w:val="clear" w:color="auto" w:fill="CBCBCB"/>
          </w:tcPr>
          <w:p w14:paraId="00207234" w14:textId="77777777" w:rsidR="00210F7F" w:rsidRDefault="00F7304E">
            <w:pPr>
              <w:ind w:right="1"/>
              <w:jc w:val="center"/>
            </w:pPr>
            <w:r>
              <w:rPr>
                <w:sz w:val="48"/>
              </w:rPr>
              <w:t>Cost of goods</w:t>
            </w:r>
          </w:p>
        </w:tc>
        <w:tc>
          <w:tcPr>
            <w:tcW w:w="7523" w:type="dxa"/>
            <w:tcBorders>
              <w:top w:val="single" w:sz="8" w:space="0" w:color="FFFFFF"/>
              <w:left w:val="single" w:sz="8" w:space="0" w:color="FFFFFF"/>
              <w:bottom w:val="single" w:sz="8" w:space="0" w:color="FFFFFF"/>
              <w:right w:val="single" w:sz="8" w:space="0" w:color="FFFFFF"/>
            </w:tcBorders>
            <w:shd w:val="clear" w:color="auto" w:fill="CBCBCB"/>
          </w:tcPr>
          <w:p w14:paraId="77C9E478" w14:textId="77777777" w:rsidR="00210F7F" w:rsidRDefault="00F7304E">
            <w:pPr>
              <w:ind w:left="1"/>
              <w:jc w:val="center"/>
            </w:pPr>
            <w:r>
              <w:rPr>
                <w:sz w:val="48"/>
              </w:rPr>
              <w:t>Bills</w:t>
            </w:r>
          </w:p>
        </w:tc>
      </w:tr>
      <w:tr w:rsidR="00210F7F" w14:paraId="0F8C8143" w14:textId="77777777">
        <w:trPr>
          <w:trHeight w:val="1176"/>
        </w:trPr>
        <w:tc>
          <w:tcPr>
            <w:tcW w:w="7524" w:type="dxa"/>
            <w:tcBorders>
              <w:top w:val="single" w:sz="8" w:space="0" w:color="FFFFFF"/>
              <w:left w:val="single" w:sz="8" w:space="0" w:color="FFFFFF"/>
              <w:bottom w:val="single" w:sz="8" w:space="0" w:color="FFFFFF"/>
              <w:right w:val="single" w:sz="8" w:space="0" w:color="FFFFFF"/>
            </w:tcBorders>
            <w:shd w:val="clear" w:color="auto" w:fill="E7E7E7"/>
          </w:tcPr>
          <w:p w14:paraId="41BDF0C0" w14:textId="77777777" w:rsidR="00210F7F" w:rsidRDefault="00F7304E">
            <w:pPr>
              <w:ind w:right="1"/>
              <w:jc w:val="center"/>
            </w:pPr>
            <w:r>
              <w:rPr>
                <w:sz w:val="48"/>
              </w:rPr>
              <w:lastRenderedPageBreak/>
              <w:t>Marketing</w:t>
            </w:r>
          </w:p>
        </w:tc>
        <w:tc>
          <w:tcPr>
            <w:tcW w:w="7523" w:type="dxa"/>
            <w:tcBorders>
              <w:top w:val="single" w:sz="8" w:space="0" w:color="FFFFFF"/>
              <w:left w:val="single" w:sz="8" w:space="0" w:color="FFFFFF"/>
              <w:bottom w:val="single" w:sz="8" w:space="0" w:color="FFFFFF"/>
              <w:right w:val="single" w:sz="8" w:space="0" w:color="FFFFFF"/>
            </w:tcBorders>
            <w:shd w:val="clear" w:color="auto" w:fill="E7E7E7"/>
          </w:tcPr>
          <w:p w14:paraId="2EC9D210" w14:textId="77777777" w:rsidR="00210F7F" w:rsidRDefault="00F7304E">
            <w:pPr>
              <w:ind w:left="1"/>
              <w:jc w:val="center"/>
            </w:pPr>
            <w:r>
              <w:rPr>
                <w:sz w:val="48"/>
              </w:rPr>
              <w:t>Insurance and legalities</w:t>
            </w:r>
          </w:p>
        </w:tc>
      </w:tr>
      <w:tr w:rsidR="00210F7F" w14:paraId="46B84D27" w14:textId="77777777">
        <w:trPr>
          <w:trHeight w:val="1176"/>
        </w:trPr>
        <w:tc>
          <w:tcPr>
            <w:tcW w:w="7524" w:type="dxa"/>
            <w:tcBorders>
              <w:top w:val="single" w:sz="8" w:space="0" w:color="FFFFFF"/>
              <w:left w:val="single" w:sz="8" w:space="0" w:color="FFFFFF"/>
              <w:bottom w:val="single" w:sz="8" w:space="0" w:color="FFFFFF"/>
              <w:right w:val="single" w:sz="8" w:space="0" w:color="FFFFFF"/>
            </w:tcBorders>
            <w:shd w:val="clear" w:color="auto" w:fill="CBCBCB"/>
          </w:tcPr>
          <w:p w14:paraId="1C47ABD4" w14:textId="77777777" w:rsidR="00210F7F" w:rsidRDefault="00F7304E">
            <w:pPr>
              <w:ind w:right="1"/>
              <w:jc w:val="center"/>
            </w:pPr>
            <w:r>
              <w:rPr>
                <w:sz w:val="48"/>
              </w:rPr>
              <w:t>Taxes in labour</w:t>
            </w:r>
          </w:p>
        </w:tc>
        <w:tc>
          <w:tcPr>
            <w:tcW w:w="7523" w:type="dxa"/>
            <w:tcBorders>
              <w:top w:val="single" w:sz="8" w:space="0" w:color="FFFFFF"/>
              <w:left w:val="single" w:sz="8" w:space="0" w:color="FFFFFF"/>
              <w:bottom w:val="single" w:sz="8" w:space="0" w:color="FFFFFF"/>
              <w:right w:val="single" w:sz="8" w:space="0" w:color="FFFFFF"/>
            </w:tcBorders>
            <w:shd w:val="clear" w:color="auto" w:fill="CBCBCB"/>
          </w:tcPr>
          <w:p w14:paraId="0497983F" w14:textId="77777777" w:rsidR="00210F7F" w:rsidRDefault="00F7304E">
            <w:pPr>
              <w:ind w:right="3"/>
              <w:jc w:val="center"/>
            </w:pPr>
            <w:r>
              <w:rPr>
                <w:sz w:val="48"/>
              </w:rPr>
              <w:t>Salaries and Wages</w:t>
            </w:r>
          </w:p>
        </w:tc>
      </w:tr>
    </w:tbl>
    <w:p w14:paraId="2774A7B6" w14:textId="0F641CC4" w:rsidR="00210F7F" w:rsidRPr="007B08DE" w:rsidRDefault="00F7304E" w:rsidP="007B08DE">
      <w:pPr>
        <w:jc w:val="center"/>
        <w:rPr>
          <w:b/>
          <w:bCs/>
          <w:sz w:val="96"/>
          <w:szCs w:val="96"/>
        </w:rPr>
      </w:pPr>
      <w:r w:rsidRPr="007B08DE">
        <w:rPr>
          <w:b/>
          <w:bCs/>
          <w:sz w:val="96"/>
          <w:szCs w:val="96"/>
        </w:rPr>
        <w:t>Break-even point analysis</w:t>
      </w:r>
    </w:p>
    <w:p w14:paraId="1975B57D" w14:textId="79B720AF" w:rsidR="007B08DE" w:rsidRDefault="007B08DE">
      <w:pPr>
        <w:rPr>
          <w:sz w:val="96"/>
        </w:rPr>
      </w:pPr>
      <w:r w:rsidRPr="007B08DE">
        <w:rPr>
          <w:noProof/>
        </w:rPr>
        <w:lastRenderedPageBreak/>
        <w:drawing>
          <wp:inline distT="0" distB="0" distL="0" distR="0" wp14:anchorId="3C95F7FA" wp14:editId="605717B9">
            <wp:extent cx="8189843" cy="4822756"/>
            <wp:effectExtent l="0" t="0" r="1905" b="0"/>
            <wp:docPr id="2050" name="Picture 2" descr="Free Vector | Break even point graph">
              <a:extLst xmlns:a="http://schemas.openxmlformats.org/drawingml/2006/main">
                <a:ext uri="{FF2B5EF4-FFF2-40B4-BE49-F238E27FC236}">
                  <a16:creationId xmlns:a16="http://schemas.microsoft.com/office/drawing/2014/main" id="{1C55A400-928F-48CE-93B6-F0494BAAC2DE}"/>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0" name="Picture 2" descr="Free Vector | Break even point graph">
                      <a:extLst>
                        <a:ext uri="{FF2B5EF4-FFF2-40B4-BE49-F238E27FC236}">
                          <a16:creationId xmlns:a16="http://schemas.microsoft.com/office/drawing/2014/main" id="{1C55A400-928F-48CE-93B6-F0494BAAC2DE}"/>
                        </a:ext>
                      </a:extLst>
                    </pic:cNvPr>
                    <pic:cNvPicPr>
                      <a:picLocks noChangeAspect="1" noChangeArrowheads="1"/>
                    </pic:cNvPicPr>
                  </pic:nvPicPr>
                  <pic:blipFill rotWithShape="1">
                    <a:blip r:embed="rId12">
                      <a:extLst>
                        <a:ext uri="{28A0092B-C50C-407E-A947-70E740481C1C}">
                          <a14:useLocalDpi xmlns:a14="http://schemas.microsoft.com/office/drawing/2010/main" val="0"/>
                        </a:ext>
                      </a:extLst>
                    </a:blip>
                    <a:srcRect l="6232" r="6232" b="8279"/>
                    <a:stretch/>
                  </pic:blipFill>
                  <pic:spPr bwMode="auto">
                    <a:xfrm>
                      <a:off x="0" y="0"/>
                      <a:ext cx="8189843" cy="4822756"/>
                    </a:xfrm>
                    <a:prstGeom prst="rect">
                      <a:avLst/>
                    </a:prstGeom>
                    <a:ln>
                      <a:noFill/>
                    </a:ln>
                    <a:effectLst>
                      <a:softEdge rad="112500"/>
                    </a:effectLst>
                    <a:extLst>
                      <a:ext uri="{909E8E84-426E-40DD-AFC4-6F175D3DCCD1}">
                        <a14:hiddenFill xmlns:a14="http://schemas.microsoft.com/office/drawing/2010/main">
                          <a:solidFill>
                            <a:srgbClr val="FFFFFF"/>
                          </a:solidFill>
                        </a14:hiddenFill>
                      </a:ext>
                    </a:extLst>
                  </pic:spPr>
                </pic:pic>
              </a:graphicData>
            </a:graphic>
          </wp:inline>
        </w:drawing>
      </w:r>
      <w:r>
        <w:t xml:space="preserve"> </w:t>
      </w:r>
      <w:r>
        <w:rPr>
          <w:sz w:val="48"/>
          <w:szCs w:val="48"/>
        </w:rPr>
        <w:t>(Chen, 2019)</w:t>
      </w:r>
      <w:r>
        <w:br w:type="page"/>
      </w:r>
    </w:p>
    <w:p w14:paraId="039619F5" w14:textId="0EB0388A" w:rsidR="00210F7F" w:rsidRPr="007B08DE" w:rsidRDefault="00F7304E" w:rsidP="007B08DE">
      <w:pPr>
        <w:jc w:val="center"/>
        <w:rPr>
          <w:b/>
          <w:bCs/>
          <w:sz w:val="96"/>
          <w:szCs w:val="96"/>
        </w:rPr>
      </w:pPr>
      <w:r w:rsidRPr="007B08DE">
        <w:rPr>
          <w:b/>
          <w:bCs/>
          <w:sz w:val="96"/>
          <w:szCs w:val="96"/>
        </w:rPr>
        <w:lastRenderedPageBreak/>
        <w:t>How to calculate Contribution</w:t>
      </w:r>
    </w:p>
    <w:p w14:paraId="306E8194" w14:textId="77777777" w:rsidR="00210F7F" w:rsidRDefault="00F7304E">
      <w:pPr>
        <w:numPr>
          <w:ilvl w:val="0"/>
          <w:numId w:val="8"/>
        </w:numPr>
        <w:spacing w:after="505"/>
        <w:ind w:right="2836" w:hanging="360"/>
      </w:pPr>
      <w:r>
        <w:rPr>
          <w:sz w:val="56"/>
        </w:rPr>
        <w:t>Revenue - £4000 per Month</w:t>
      </w:r>
    </w:p>
    <w:tbl>
      <w:tblPr>
        <w:tblStyle w:val="TableGrid"/>
        <w:tblpPr w:vertAnchor="text" w:tblpX="9113" w:tblpY="-156"/>
        <w:tblOverlap w:val="never"/>
        <w:tblW w:w="5573" w:type="dxa"/>
        <w:tblInd w:w="0" w:type="dxa"/>
        <w:tblCellMar>
          <w:left w:w="558" w:type="dxa"/>
          <w:bottom w:w="75" w:type="dxa"/>
          <w:right w:w="115" w:type="dxa"/>
        </w:tblCellMar>
        <w:tblLook w:val="04A0" w:firstRow="1" w:lastRow="0" w:firstColumn="1" w:lastColumn="0" w:noHBand="0" w:noVBand="1"/>
      </w:tblPr>
      <w:tblGrid>
        <w:gridCol w:w="5573"/>
      </w:tblGrid>
      <w:tr w:rsidR="00210F7F" w14:paraId="250F9F42" w14:textId="77777777">
        <w:trPr>
          <w:trHeight w:val="3624"/>
        </w:trPr>
        <w:tc>
          <w:tcPr>
            <w:tcW w:w="5573" w:type="dxa"/>
            <w:tcBorders>
              <w:top w:val="single" w:sz="8" w:space="0" w:color="2F528F"/>
              <w:left w:val="single" w:sz="8" w:space="0" w:color="2F528F"/>
              <w:bottom w:val="single" w:sz="8" w:space="0" w:color="2F528F"/>
              <w:right w:val="single" w:sz="8" w:space="0" w:color="2F528F"/>
            </w:tcBorders>
            <w:shd w:val="clear" w:color="auto" w:fill="4472C4"/>
            <w:vAlign w:val="bottom"/>
          </w:tcPr>
          <w:p w14:paraId="1A6DDFBD" w14:textId="77777777" w:rsidR="00210F7F" w:rsidRDefault="00F7304E">
            <w:r>
              <w:rPr>
                <w:b/>
                <w:color w:val="FF0000"/>
                <w:sz w:val="64"/>
              </w:rPr>
              <w:t>Break Even Point</w:t>
            </w:r>
          </w:p>
          <w:p w14:paraId="042D0864" w14:textId="77777777" w:rsidR="00210F7F" w:rsidRDefault="00F7304E">
            <w:pPr>
              <w:spacing w:after="546"/>
              <w:ind w:right="428"/>
              <w:jc w:val="center"/>
            </w:pPr>
            <w:r>
              <w:rPr>
                <w:b/>
                <w:color w:val="FF0000"/>
                <w:sz w:val="64"/>
              </w:rPr>
              <w:t>£2700</w:t>
            </w:r>
          </w:p>
          <w:p w14:paraId="4EA796AE" w14:textId="77777777" w:rsidR="00210F7F" w:rsidRDefault="00F7304E">
            <w:pPr>
              <w:ind w:right="434"/>
              <w:jc w:val="center"/>
            </w:pPr>
            <w:r>
              <w:rPr>
                <w:b/>
                <w:color w:val="FF0000"/>
                <w:sz w:val="48"/>
              </w:rPr>
              <w:t>Variable + Fixed Cost</w:t>
            </w:r>
          </w:p>
          <w:p w14:paraId="0E4C6D73" w14:textId="77777777" w:rsidR="00210F7F" w:rsidRDefault="00F7304E">
            <w:pPr>
              <w:ind w:right="440"/>
              <w:jc w:val="center"/>
            </w:pPr>
            <w:r>
              <w:rPr>
                <w:b/>
                <w:color w:val="FF0000"/>
                <w:sz w:val="48"/>
              </w:rPr>
              <w:t xml:space="preserve">£1200 +    £1500 </w:t>
            </w:r>
          </w:p>
        </w:tc>
      </w:tr>
    </w:tbl>
    <w:p w14:paraId="635D6F95" w14:textId="77777777" w:rsidR="00210F7F" w:rsidRDefault="00F7304E">
      <w:pPr>
        <w:numPr>
          <w:ilvl w:val="0"/>
          <w:numId w:val="8"/>
        </w:numPr>
        <w:spacing w:after="505"/>
        <w:ind w:right="2836" w:hanging="360"/>
      </w:pPr>
      <w:r>
        <w:rPr>
          <w:sz w:val="56"/>
        </w:rPr>
        <w:t>Variable cost - £1200(30%)</w:t>
      </w:r>
    </w:p>
    <w:p w14:paraId="128E8158" w14:textId="77777777" w:rsidR="00210F7F" w:rsidRDefault="00F7304E">
      <w:pPr>
        <w:numPr>
          <w:ilvl w:val="0"/>
          <w:numId w:val="8"/>
        </w:numPr>
        <w:spacing w:after="505"/>
        <w:ind w:right="2836" w:hanging="360"/>
      </w:pPr>
      <w:r>
        <w:rPr>
          <w:sz w:val="56"/>
        </w:rPr>
        <w:t>Contribution - £2800</w:t>
      </w:r>
    </w:p>
    <w:p w14:paraId="0004DB20" w14:textId="77777777" w:rsidR="00210F7F" w:rsidRDefault="00F7304E">
      <w:pPr>
        <w:numPr>
          <w:ilvl w:val="0"/>
          <w:numId w:val="8"/>
        </w:numPr>
        <w:spacing w:after="505"/>
        <w:ind w:right="2836" w:hanging="360"/>
      </w:pPr>
      <w:r>
        <w:rPr>
          <w:sz w:val="56"/>
        </w:rPr>
        <w:t>Fixed cost - £1500</w:t>
      </w:r>
    </w:p>
    <w:p w14:paraId="72094516" w14:textId="58CEFEA1" w:rsidR="00F7304E" w:rsidRPr="001D7FF9" w:rsidRDefault="00F7304E" w:rsidP="001D7FF9">
      <w:pPr>
        <w:numPr>
          <w:ilvl w:val="0"/>
          <w:numId w:val="8"/>
        </w:numPr>
        <w:spacing w:after="505"/>
        <w:ind w:right="2836" w:hanging="360"/>
      </w:pPr>
      <w:r>
        <w:rPr>
          <w:sz w:val="56"/>
        </w:rPr>
        <w:t>Profit - £1300</w:t>
      </w:r>
    </w:p>
    <w:p w14:paraId="049D1177" w14:textId="0B23A8A4" w:rsidR="00210F7F" w:rsidRDefault="00F7304E">
      <w:pPr>
        <w:spacing w:after="285"/>
        <w:ind w:left="1246" w:hanging="10"/>
      </w:pPr>
      <w:r>
        <w:rPr>
          <w:sz w:val="108"/>
        </w:rPr>
        <w:lastRenderedPageBreak/>
        <w:t>Reporting</w:t>
      </w:r>
    </w:p>
    <w:p w14:paraId="18B3A3E0" w14:textId="77777777" w:rsidR="00210F7F" w:rsidRDefault="00F7304E">
      <w:pPr>
        <w:numPr>
          <w:ilvl w:val="0"/>
          <w:numId w:val="8"/>
        </w:numPr>
        <w:spacing w:after="466"/>
        <w:ind w:right="2836" w:hanging="360"/>
      </w:pPr>
      <w:r>
        <w:rPr>
          <w:sz w:val="48"/>
        </w:rPr>
        <w:t>Balance sheet – Assets and liability</w:t>
      </w:r>
    </w:p>
    <w:p w14:paraId="3EA29135" w14:textId="77777777" w:rsidR="00210F7F" w:rsidRDefault="00F7304E">
      <w:pPr>
        <w:numPr>
          <w:ilvl w:val="0"/>
          <w:numId w:val="8"/>
        </w:numPr>
        <w:spacing w:after="461"/>
        <w:ind w:right="2836" w:hanging="360"/>
      </w:pPr>
      <w:r>
        <w:rPr>
          <w:sz w:val="48"/>
        </w:rPr>
        <w:t>Cash Flow sheet – Detailing</w:t>
      </w:r>
    </w:p>
    <w:p w14:paraId="7DA96701" w14:textId="77777777" w:rsidR="00210F7F" w:rsidRDefault="00F7304E">
      <w:pPr>
        <w:numPr>
          <w:ilvl w:val="0"/>
          <w:numId w:val="8"/>
        </w:numPr>
        <w:spacing w:after="434"/>
        <w:ind w:right="2836" w:hanging="360"/>
      </w:pPr>
      <w:r>
        <w:rPr>
          <w:sz w:val="48"/>
        </w:rPr>
        <w:t>Sales Forecast – Targets</w:t>
      </w:r>
    </w:p>
    <w:p w14:paraId="0FB76ED5" w14:textId="77777777" w:rsidR="00F7304E" w:rsidRDefault="00F7304E" w:rsidP="00F7304E">
      <w:pPr>
        <w:spacing w:after="433"/>
        <w:rPr>
          <w:sz w:val="48"/>
        </w:rPr>
      </w:pPr>
    </w:p>
    <w:p w14:paraId="66E19FE0" w14:textId="7C2E1A64" w:rsidR="00210F7F" w:rsidRDefault="00F7304E" w:rsidP="00F7304E">
      <w:pPr>
        <w:spacing w:after="433"/>
      </w:pPr>
      <w:r>
        <w:rPr>
          <w:sz w:val="48"/>
        </w:rPr>
        <w:t>Reporting all incoming, outgoing, Decrease and Increase</w:t>
      </w:r>
    </w:p>
    <w:p w14:paraId="78BF40CB" w14:textId="77777777" w:rsidR="00210F7F" w:rsidRDefault="00F7304E">
      <w:pPr>
        <w:spacing w:after="100"/>
        <w:ind w:left="1366" w:hanging="10"/>
      </w:pPr>
      <w:r>
        <w:rPr>
          <w:sz w:val="48"/>
        </w:rPr>
        <w:t>(Chen, 2019)</w:t>
      </w:r>
    </w:p>
    <w:p w14:paraId="5C25A594" w14:textId="180B438D" w:rsidR="00210F7F" w:rsidRPr="001D7FF9" w:rsidRDefault="007B08DE" w:rsidP="001D7FF9">
      <w:pPr>
        <w:rPr>
          <w:sz w:val="260"/>
          <w:szCs w:val="52"/>
        </w:rPr>
      </w:pPr>
      <w:r w:rsidRPr="001D7FF9">
        <w:rPr>
          <w:sz w:val="52"/>
          <w:szCs w:val="52"/>
        </w:rPr>
        <w:br w:type="page"/>
      </w:r>
      <w:r w:rsidR="00F7304E" w:rsidRPr="001D7FF9">
        <w:rPr>
          <w:sz w:val="52"/>
          <w:szCs w:val="52"/>
        </w:rPr>
        <w:lastRenderedPageBreak/>
        <w:t xml:space="preserve">REFERENCES </w:t>
      </w:r>
    </w:p>
    <w:p w14:paraId="2B4E0618" w14:textId="77777777" w:rsidR="00210F7F" w:rsidRPr="00F7304E" w:rsidRDefault="00F7304E">
      <w:pPr>
        <w:numPr>
          <w:ilvl w:val="0"/>
          <w:numId w:val="9"/>
        </w:numPr>
        <w:spacing w:after="244" w:line="265" w:lineRule="auto"/>
        <w:ind w:hanging="360"/>
        <w:rPr>
          <w:rFonts w:ascii="Arial" w:hAnsi="Arial" w:cs="Arial"/>
          <w:sz w:val="40"/>
          <w:szCs w:val="40"/>
        </w:rPr>
      </w:pPr>
      <w:r w:rsidRPr="00F7304E">
        <w:rPr>
          <w:rFonts w:ascii="Arial" w:eastAsia="Arial" w:hAnsi="Arial" w:cs="Arial"/>
          <w:sz w:val="40"/>
          <w:szCs w:val="40"/>
        </w:rPr>
        <w:t xml:space="preserve">Adler, T. (2020), “Checklist for going self-employed-a small simple guide”, </w:t>
      </w:r>
      <w:r w:rsidRPr="00F7304E">
        <w:rPr>
          <w:rFonts w:ascii="Arial" w:eastAsia="Arial" w:hAnsi="Arial" w:cs="Arial"/>
          <w:i/>
          <w:sz w:val="40"/>
          <w:szCs w:val="40"/>
        </w:rPr>
        <w:t xml:space="preserve">Small Business.co.uk, </w:t>
      </w:r>
      <w:r w:rsidRPr="00F7304E">
        <w:rPr>
          <w:rFonts w:ascii="Arial" w:eastAsia="Arial" w:hAnsi="Arial" w:cs="Arial"/>
          <w:sz w:val="40"/>
          <w:szCs w:val="40"/>
        </w:rPr>
        <w:t xml:space="preserve">[Online], Available from: </w:t>
      </w:r>
    </w:p>
    <w:p w14:paraId="6B4C8CB3" w14:textId="77777777" w:rsidR="00210F7F" w:rsidRPr="00F7304E" w:rsidRDefault="001D7FF9">
      <w:pPr>
        <w:spacing w:after="0"/>
        <w:ind w:left="702" w:hanging="10"/>
        <w:rPr>
          <w:rFonts w:ascii="Arial" w:hAnsi="Arial" w:cs="Arial"/>
          <w:sz w:val="40"/>
          <w:szCs w:val="40"/>
        </w:rPr>
      </w:pPr>
      <w:hyperlink r:id="rId13">
        <w:r w:rsidR="00F7304E" w:rsidRPr="00F7304E">
          <w:rPr>
            <w:rFonts w:ascii="Arial" w:eastAsia="Arial" w:hAnsi="Arial" w:cs="Arial"/>
            <w:color w:val="0563C1"/>
            <w:sz w:val="40"/>
            <w:szCs w:val="40"/>
            <w:u w:val="single" w:color="0563C1"/>
          </w:rPr>
          <w:t>https://smallbusiness.co.uk/checklist</w:t>
        </w:r>
      </w:hyperlink>
      <w:hyperlink r:id="rId14">
        <w:r w:rsidR="00F7304E" w:rsidRPr="00F7304E">
          <w:rPr>
            <w:rFonts w:ascii="Arial" w:eastAsia="Arial" w:hAnsi="Arial" w:cs="Arial"/>
            <w:color w:val="0563C1"/>
            <w:sz w:val="40"/>
            <w:szCs w:val="40"/>
            <w:u w:val="single" w:color="0563C1"/>
          </w:rPr>
          <w:t>-</w:t>
        </w:r>
      </w:hyperlink>
      <w:hyperlink r:id="rId15">
        <w:r w:rsidR="00F7304E" w:rsidRPr="00F7304E">
          <w:rPr>
            <w:rFonts w:ascii="Arial" w:eastAsia="Arial" w:hAnsi="Arial" w:cs="Arial"/>
            <w:color w:val="0563C1"/>
            <w:sz w:val="40"/>
            <w:szCs w:val="40"/>
            <w:u w:val="single" w:color="0563C1"/>
          </w:rPr>
          <w:t>for</w:t>
        </w:r>
      </w:hyperlink>
      <w:hyperlink r:id="rId16">
        <w:r w:rsidR="00F7304E" w:rsidRPr="00F7304E">
          <w:rPr>
            <w:rFonts w:ascii="Arial" w:eastAsia="Arial" w:hAnsi="Arial" w:cs="Arial"/>
            <w:color w:val="0563C1"/>
            <w:sz w:val="40"/>
            <w:szCs w:val="40"/>
            <w:u w:val="single" w:color="0563C1"/>
          </w:rPr>
          <w:t>-</w:t>
        </w:r>
      </w:hyperlink>
      <w:hyperlink r:id="rId17">
        <w:r w:rsidR="00F7304E" w:rsidRPr="00F7304E">
          <w:rPr>
            <w:rFonts w:ascii="Arial" w:eastAsia="Arial" w:hAnsi="Arial" w:cs="Arial"/>
            <w:color w:val="0563C1"/>
            <w:sz w:val="40"/>
            <w:szCs w:val="40"/>
            <w:u w:val="single" w:color="0563C1"/>
          </w:rPr>
          <w:t>going</w:t>
        </w:r>
      </w:hyperlink>
      <w:hyperlink r:id="rId18">
        <w:r w:rsidR="00F7304E" w:rsidRPr="00F7304E">
          <w:rPr>
            <w:rFonts w:ascii="Arial" w:eastAsia="Arial" w:hAnsi="Arial" w:cs="Arial"/>
            <w:color w:val="0563C1"/>
            <w:sz w:val="40"/>
            <w:szCs w:val="40"/>
            <w:u w:val="single" w:color="0563C1"/>
          </w:rPr>
          <w:t>-</w:t>
        </w:r>
      </w:hyperlink>
      <w:hyperlink r:id="rId19">
        <w:r w:rsidR="00F7304E" w:rsidRPr="00F7304E">
          <w:rPr>
            <w:rFonts w:ascii="Arial" w:eastAsia="Arial" w:hAnsi="Arial" w:cs="Arial"/>
            <w:color w:val="0563C1"/>
            <w:sz w:val="40"/>
            <w:szCs w:val="40"/>
            <w:u w:val="single" w:color="0563C1"/>
          </w:rPr>
          <w:t>self</w:t>
        </w:r>
      </w:hyperlink>
      <w:hyperlink r:id="rId20">
        <w:r w:rsidR="00F7304E" w:rsidRPr="00F7304E">
          <w:rPr>
            <w:rFonts w:ascii="Arial" w:eastAsia="Arial" w:hAnsi="Arial" w:cs="Arial"/>
            <w:color w:val="0563C1"/>
            <w:sz w:val="40"/>
            <w:szCs w:val="40"/>
            <w:u w:val="single" w:color="0563C1"/>
          </w:rPr>
          <w:t>-</w:t>
        </w:r>
      </w:hyperlink>
      <w:hyperlink r:id="rId21">
        <w:r w:rsidR="00F7304E" w:rsidRPr="00F7304E">
          <w:rPr>
            <w:rFonts w:ascii="Arial" w:eastAsia="Arial" w:hAnsi="Arial" w:cs="Arial"/>
            <w:color w:val="0563C1"/>
            <w:sz w:val="40"/>
            <w:szCs w:val="40"/>
            <w:u w:val="single" w:color="0563C1"/>
          </w:rPr>
          <w:t>employed</w:t>
        </w:r>
      </w:hyperlink>
      <w:hyperlink r:id="rId22">
        <w:r w:rsidR="00F7304E" w:rsidRPr="00F7304E">
          <w:rPr>
            <w:rFonts w:ascii="Arial" w:eastAsia="Arial" w:hAnsi="Arial" w:cs="Arial"/>
            <w:color w:val="0563C1"/>
            <w:sz w:val="40"/>
            <w:szCs w:val="40"/>
            <w:u w:val="single" w:color="0563C1"/>
          </w:rPr>
          <w:t>-</w:t>
        </w:r>
      </w:hyperlink>
      <w:hyperlink r:id="rId23">
        <w:r w:rsidR="00F7304E" w:rsidRPr="00F7304E">
          <w:rPr>
            <w:rFonts w:ascii="Arial" w:eastAsia="Arial" w:hAnsi="Arial" w:cs="Arial"/>
            <w:color w:val="0563C1"/>
            <w:sz w:val="40"/>
            <w:szCs w:val="40"/>
            <w:u w:val="single" w:color="0563C1"/>
          </w:rPr>
          <w:t>a</w:t>
        </w:r>
      </w:hyperlink>
      <w:hyperlink r:id="rId24">
        <w:r w:rsidR="00F7304E" w:rsidRPr="00F7304E">
          <w:rPr>
            <w:rFonts w:ascii="Arial" w:eastAsia="Arial" w:hAnsi="Arial" w:cs="Arial"/>
            <w:color w:val="0563C1"/>
            <w:sz w:val="40"/>
            <w:szCs w:val="40"/>
            <w:u w:val="single" w:color="0563C1"/>
          </w:rPr>
          <w:t>-</w:t>
        </w:r>
      </w:hyperlink>
      <w:hyperlink r:id="rId25">
        <w:r w:rsidR="00F7304E" w:rsidRPr="00F7304E">
          <w:rPr>
            <w:rFonts w:ascii="Arial" w:eastAsia="Arial" w:hAnsi="Arial" w:cs="Arial"/>
            <w:color w:val="0563C1"/>
            <w:sz w:val="40"/>
            <w:szCs w:val="40"/>
            <w:u w:val="single" w:color="0563C1"/>
          </w:rPr>
          <w:t>small</w:t>
        </w:r>
      </w:hyperlink>
      <w:hyperlink r:id="rId26">
        <w:r w:rsidR="00F7304E" w:rsidRPr="00F7304E">
          <w:rPr>
            <w:rFonts w:ascii="Arial" w:eastAsia="Arial" w:hAnsi="Arial" w:cs="Arial"/>
            <w:color w:val="0563C1"/>
            <w:sz w:val="40"/>
            <w:szCs w:val="40"/>
            <w:u w:val="single" w:color="0563C1"/>
          </w:rPr>
          <w:t>-</w:t>
        </w:r>
      </w:hyperlink>
      <w:hyperlink r:id="rId27">
        <w:r w:rsidR="00F7304E" w:rsidRPr="00F7304E">
          <w:rPr>
            <w:rFonts w:ascii="Arial" w:eastAsia="Arial" w:hAnsi="Arial" w:cs="Arial"/>
            <w:color w:val="0563C1"/>
            <w:sz w:val="40"/>
            <w:szCs w:val="40"/>
            <w:u w:val="single" w:color="0563C1"/>
          </w:rPr>
          <w:t>business</w:t>
        </w:r>
      </w:hyperlink>
      <w:hyperlink r:id="rId28">
        <w:r w:rsidR="00F7304E" w:rsidRPr="00F7304E">
          <w:rPr>
            <w:rFonts w:ascii="Arial" w:eastAsia="Arial" w:hAnsi="Arial" w:cs="Arial"/>
            <w:color w:val="0563C1"/>
            <w:sz w:val="40"/>
            <w:szCs w:val="40"/>
            <w:u w:val="single" w:color="0563C1"/>
          </w:rPr>
          <w:t>-</w:t>
        </w:r>
      </w:hyperlink>
      <w:hyperlink r:id="rId29">
        <w:r w:rsidR="00F7304E" w:rsidRPr="00F7304E">
          <w:rPr>
            <w:rFonts w:ascii="Arial" w:eastAsia="Arial" w:hAnsi="Arial" w:cs="Arial"/>
            <w:color w:val="0563C1"/>
            <w:sz w:val="40"/>
            <w:szCs w:val="40"/>
            <w:u w:val="single" w:color="0563C1"/>
          </w:rPr>
          <w:t>guide</w:t>
        </w:r>
      </w:hyperlink>
      <w:hyperlink r:id="rId30">
        <w:r w:rsidR="00F7304E" w:rsidRPr="00F7304E">
          <w:rPr>
            <w:rFonts w:ascii="Arial" w:eastAsia="Arial" w:hAnsi="Arial" w:cs="Arial"/>
            <w:color w:val="0563C1"/>
            <w:sz w:val="40"/>
            <w:szCs w:val="40"/>
            <w:u w:val="single" w:color="0563C1"/>
          </w:rPr>
          <w:t>-</w:t>
        </w:r>
      </w:hyperlink>
      <w:hyperlink r:id="rId31">
        <w:r w:rsidR="00F7304E" w:rsidRPr="00F7304E">
          <w:rPr>
            <w:rFonts w:ascii="Arial" w:eastAsia="Arial" w:hAnsi="Arial" w:cs="Arial"/>
            <w:color w:val="0563C1"/>
            <w:sz w:val="40"/>
            <w:szCs w:val="40"/>
            <w:u w:val="single" w:color="0563C1"/>
          </w:rPr>
          <w:t>745586/</w:t>
        </w:r>
      </w:hyperlink>
      <w:r w:rsidR="00F7304E" w:rsidRPr="00F7304E">
        <w:rPr>
          <w:rFonts w:ascii="Arial" w:eastAsia="Arial" w:hAnsi="Arial" w:cs="Arial"/>
          <w:color w:val="0563C1"/>
          <w:sz w:val="40"/>
          <w:szCs w:val="40"/>
          <w:u w:val="single" w:color="0563C1"/>
        </w:rPr>
        <w:t xml:space="preserve"> </w:t>
      </w:r>
      <w:r w:rsidR="00F7304E" w:rsidRPr="00F7304E">
        <w:rPr>
          <w:rFonts w:ascii="Arial" w:eastAsia="Arial" w:hAnsi="Arial" w:cs="Arial"/>
          <w:sz w:val="40"/>
          <w:szCs w:val="40"/>
          <w:vertAlign w:val="subscript"/>
        </w:rPr>
        <w:t xml:space="preserve">, (Accessed: 20 </w:t>
      </w:r>
    </w:p>
    <w:p w14:paraId="72BEA1E4" w14:textId="77777777" w:rsidR="00210F7F" w:rsidRPr="00F7304E" w:rsidRDefault="00F7304E">
      <w:pPr>
        <w:spacing w:after="627" w:line="265" w:lineRule="auto"/>
        <w:ind w:left="717" w:hanging="10"/>
        <w:rPr>
          <w:rFonts w:ascii="Arial" w:hAnsi="Arial" w:cs="Arial"/>
          <w:sz w:val="40"/>
          <w:szCs w:val="40"/>
        </w:rPr>
      </w:pPr>
      <w:r w:rsidRPr="00F7304E">
        <w:rPr>
          <w:rFonts w:ascii="Arial" w:eastAsia="Arial" w:hAnsi="Arial" w:cs="Arial"/>
          <w:sz w:val="40"/>
          <w:szCs w:val="40"/>
        </w:rPr>
        <w:t xml:space="preserve">March 2021). </w:t>
      </w:r>
    </w:p>
    <w:p w14:paraId="16559334" w14:textId="77777777" w:rsidR="00210F7F" w:rsidRPr="00F7304E" w:rsidRDefault="00F7304E">
      <w:pPr>
        <w:numPr>
          <w:ilvl w:val="0"/>
          <w:numId w:val="9"/>
        </w:numPr>
        <w:spacing w:after="1" w:line="332" w:lineRule="auto"/>
        <w:ind w:hanging="360"/>
        <w:rPr>
          <w:rFonts w:ascii="Arial" w:hAnsi="Arial" w:cs="Arial"/>
          <w:sz w:val="40"/>
          <w:szCs w:val="40"/>
        </w:rPr>
      </w:pPr>
      <w:r w:rsidRPr="00F7304E">
        <w:rPr>
          <w:rFonts w:ascii="Arial" w:eastAsia="Arial" w:hAnsi="Arial" w:cs="Arial"/>
          <w:sz w:val="40"/>
          <w:szCs w:val="40"/>
        </w:rPr>
        <w:t xml:space="preserve">Cady, S., Wheeler, J., DeWolf &amp; </w:t>
      </w:r>
      <w:proofErr w:type="spellStart"/>
      <w:r w:rsidRPr="00F7304E">
        <w:rPr>
          <w:rFonts w:ascii="Arial" w:eastAsia="Arial" w:hAnsi="Arial" w:cs="Arial"/>
          <w:sz w:val="40"/>
          <w:szCs w:val="40"/>
        </w:rPr>
        <w:t>Brodke</w:t>
      </w:r>
      <w:proofErr w:type="spellEnd"/>
      <w:r w:rsidRPr="00F7304E">
        <w:rPr>
          <w:rFonts w:ascii="Arial" w:eastAsia="Arial" w:hAnsi="Arial" w:cs="Arial"/>
          <w:sz w:val="40"/>
          <w:szCs w:val="40"/>
        </w:rPr>
        <w:t xml:space="preserve"> (2011), ‘Mission, Vision, and Values: What do they </w:t>
      </w:r>
      <w:proofErr w:type="gramStart"/>
      <w:r w:rsidRPr="00F7304E">
        <w:rPr>
          <w:rFonts w:ascii="Arial" w:eastAsia="Arial" w:hAnsi="Arial" w:cs="Arial"/>
          <w:sz w:val="40"/>
          <w:szCs w:val="40"/>
        </w:rPr>
        <w:t>say?,</w:t>
      </w:r>
      <w:proofErr w:type="gramEnd"/>
      <w:r w:rsidRPr="00F7304E">
        <w:rPr>
          <w:rFonts w:ascii="Arial" w:eastAsia="Arial" w:hAnsi="Arial" w:cs="Arial"/>
          <w:sz w:val="40"/>
          <w:szCs w:val="40"/>
        </w:rPr>
        <w:t xml:space="preserve"> </w:t>
      </w:r>
      <w:r w:rsidRPr="00F7304E">
        <w:rPr>
          <w:rFonts w:ascii="Arial" w:eastAsia="Arial" w:hAnsi="Arial" w:cs="Arial"/>
          <w:i/>
          <w:sz w:val="40"/>
          <w:szCs w:val="40"/>
        </w:rPr>
        <w:t xml:space="preserve">Organization Development Journal, </w:t>
      </w:r>
      <w:r w:rsidRPr="00F7304E">
        <w:rPr>
          <w:rFonts w:ascii="Arial" w:eastAsia="Arial" w:hAnsi="Arial" w:cs="Arial"/>
          <w:sz w:val="40"/>
          <w:szCs w:val="40"/>
        </w:rPr>
        <w:t xml:space="preserve">29(1), pp.63-78, Research Gate [Online], Available from: </w:t>
      </w:r>
    </w:p>
    <w:p w14:paraId="6BFCF09A" w14:textId="77777777" w:rsidR="00210F7F" w:rsidRPr="00F7304E" w:rsidRDefault="001D7FF9">
      <w:pPr>
        <w:spacing w:after="204" w:line="332" w:lineRule="auto"/>
        <w:ind w:left="702" w:hanging="10"/>
        <w:rPr>
          <w:rFonts w:ascii="Arial" w:hAnsi="Arial" w:cs="Arial"/>
          <w:sz w:val="40"/>
          <w:szCs w:val="40"/>
        </w:rPr>
      </w:pPr>
      <w:hyperlink r:id="rId32">
        <w:r w:rsidR="00F7304E" w:rsidRPr="00F7304E">
          <w:rPr>
            <w:rFonts w:ascii="Arial" w:eastAsia="Arial" w:hAnsi="Arial" w:cs="Arial"/>
            <w:color w:val="0563C1"/>
            <w:sz w:val="40"/>
            <w:szCs w:val="40"/>
            <w:u w:val="single" w:color="0563C1"/>
          </w:rPr>
          <w:t>https://www.researchgate.net/publication/259265396_Mission_vision_and_values_What_do_they_say</w:t>
        </w:r>
      </w:hyperlink>
      <w:r w:rsidR="00F7304E" w:rsidRPr="00F7304E">
        <w:rPr>
          <w:rFonts w:ascii="Arial" w:eastAsia="Arial" w:hAnsi="Arial" w:cs="Arial"/>
          <w:color w:val="0563C1"/>
          <w:sz w:val="40"/>
          <w:szCs w:val="40"/>
          <w:u w:val="single" w:color="0563C1"/>
        </w:rPr>
        <w:t xml:space="preserve"> </w:t>
      </w:r>
      <w:r w:rsidR="00F7304E" w:rsidRPr="00F7304E">
        <w:rPr>
          <w:rFonts w:ascii="Arial" w:eastAsia="Arial" w:hAnsi="Arial" w:cs="Arial"/>
          <w:sz w:val="40"/>
          <w:szCs w:val="40"/>
        </w:rPr>
        <w:t xml:space="preserve">, (Accessed: 23 March 2021). </w:t>
      </w:r>
    </w:p>
    <w:p w14:paraId="61A7456B" w14:textId="77777777" w:rsidR="00210F7F" w:rsidRPr="00F7304E" w:rsidRDefault="00F7304E">
      <w:pPr>
        <w:numPr>
          <w:ilvl w:val="0"/>
          <w:numId w:val="9"/>
        </w:numPr>
        <w:spacing w:after="29" w:line="265" w:lineRule="auto"/>
        <w:ind w:hanging="360"/>
        <w:rPr>
          <w:rFonts w:ascii="Arial" w:hAnsi="Arial" w:cs="Arial"/>
          <w:sz w:val="40"/>
          <w:szCs w:val="40"/>
        </w:rPr>
      </w:pPr>
      <w:r w:rsidRPr="00F7304E">
        <w:rPr>
          <w:rFonts w:ascii="Arial" w:eastAsia="Arial" w:hAnsi="Arial" w:cs="Arial"/>
          <w:sz w:val="40"/>
          <w:szCs w:val="40"/>
        </w:rPr>
        <w:lastRenderedPageBreak/>
        <w:t xml:space="preserve">Jung, L. A. (2007)’ Writing SMART objectives and Strategies That Fit the Routine’, </w:t>
      </w:r>
      <w:r w:rsidRPr="00F7304E">
        <w:rPr>
          <w:rFonts w:ascii="Arial" w:eastAsia="Arial" w:hAnsi="Arial" w:cs="Arial"/>
          <w:i/>
          <w:sz w:val="40"/>
          <w:szCs w:val="40"/>
        </w:rPr>
        <w:t>TEACHING Exceptional Children</w:t>
      </w:r>
      <w:r w:rsidRPr="00F7304E">
        <w:rPr>
          <w:rFonts w:ascii="Arial" w:eastAsia="Arial" w:hAnsi="Arial" w:cs="Arial"/>
          <w:sz w:val="40"/>
          <w:szCs w:val="40"/>
        </w:rPr>
        <w:t xml:space="preserve">, 39(4), pp.54-58, Sage Journals [Online], Available from: </w:t>
      </w:r>
      <w:hyperlink r:id="rId33" w:anchor="articleCitationDownloadContainer">
        <w:r w:rsidRPr="00F7304E">
          <w:rPr>
            <w:rFonts w:ascii="Arial" w:eastAsia="Arial" w:hAnsi="Arial" w:cs="Arial"/>
            <w:color w:val="0563C1"/>
            <w:sz w:val="40"/>
            <w:szCs w:val="40"/>
            <w:u w:val="single" w:color="0563C1"/>
          </w:rPr>
          <w:t>https://journals.sagepub.com/doi/10.1177/004005990703900406#articleCitationDownloadContainer</w:t>
        </w:r>
      </w:hyperlink>
      <w:r w:rsidRPr="00F7304E">
        <w:rPr>
          <w:rFonts w:ascii="Arial" w:eastAsia="Arial" w:hAnsi="Arial" w:cs="Arial"/>
          <w:color w:val="0563C1"/>
          <w:sz w:val="40"/>
          <w:szCs w:val="40"/>
          <w:u w:val="single" w:color="0563C1"/>
        </w:rPr>
        <w:t xml:space="preserve"> </w:t>
      </w:r>
      <w:r w:rsidRPr="00F7304E">
        <w:rPr>
          <w:rFonts w:ascii="Arial" w:eastAsia="Arial" w:hAnsi="Arial" w:cs="Arial"/>
          <w:sz w:val="40"/>
          <w:szCs w:val="40"/>
          <w:vertAlign w:val="subscript"/>
        </w:rPr>
        <w:t xml:space="preserve">, </w:t>
      </w:r>
    </w:p>
    <w:p w14:paraId="691F1547" w14:textId="77777777" w:rsidR="00210F7F" w:rsidRPr="00F7304E" w:rsidRDefault="00F7304E">
      <w:pPr>
        <w:spacing w:after="383" w:line="265" w:lineRule="auto"/>
        <w:ind w:left="717" w:hanging="10"/>
        <w:rPr>
          <w:rFonts w:ascii="Arial" w:hAnsi="Arial" w:cs="Arial"/>
          <w:sz w:val="40"/>
          <w:szCs w:val="40"/>
        </w:rPr>
      </w:pPr>
      <w:r w:rsidRPr="00F7304E">
        <w:rPr>
          <w:rFonts w:ascii="Arial" w:eastAsia="Arial" w:hAnsi="Arial" w:cs="Arial"/>
          <w:sz w:val="40"/>
          <w:szCs w:val="40"/>
        </w:rPr>
        <w:t>(Accessed: 23 March 2021).</w:t>
      </w:r>
    </w:p>
    <w:p w14:paraId="688024D9" w14:textId="77777777" w:rsidR="00210F7F" w:rsidRPr="00F7304E" w:rsidRDefault="00F7304E">
      <w:pPr>
        <w:numPr>
          <w:ilvl w:val="0"/>
          <w:numId w:val="9"/>
        </w:numPr>
        <w:spacing w:after="98" w:line="265" w:lineRule="auto"/>
        <w:ind w:hanging="360"/>
        <w:rPr>
          <w:rFonts w:ascii="Arial" w:hAnsi="Arial" w:cs="Arial"/>
          <w:sz w:val="40"/>
          <w:szCs w:val="40"/>
        </w:rPr>
      </w:pPr>
      <w:r w:rsidRPr="00F7304E">
        <w:rPr>
          <w:rFonts w:ascii="Arial" w:eastAsia="Arial" w:hAnsi="Arial" w:cs="Arial"/>
          <w:sz w:val="40"/>
          <w:szCs w:val="40"/>
        </w:rPr>
        <w:t xml:space="preserve">Law, T. J. (2019), ‘15 seriously inspiring mission and vision statement examples’, OBERLO [Online], Available from </w:t>
      </w:r>
    </w:p>
    <w:p w14:paraId="171293CB" w14:textId="77777777" w:rsidR="00210F7F" w:rsidRPr="00F7304E" w:rsidRDefault="001D7FF9">
      <w:pPr>
        <w:spacing w:after="285"/>
        <w:ind w:left="702" w:hanging="10"/>
        <w:rPr>
          <w:rFonts w:ascii="Arial" w:hAnsi="Arial" w:cs="Arial"/>
          <w:sz w:val="40"/>
          <w:szCs w:val="40"/>
        </w:rPr>
      </w:pPr>
      <w:hyperlink r:id="rId34">
        <w:r w:rsidR="00F7304E" w:rsidRPr="00F7304E">
          <w:rPr>
            <w:rFonts w:ascii="Arial" w:eastAsia="Arial" w:hAnsi="Arial" w:cs="Arial"/>
            <w:color w:val="0563C1"/>
            <w:sz w:val="40"/>
            <w:szCs w:val="40"/>
            <w:u w:val="single" w:color="0563C1"/>
          </w:rPr>
          <w:t>https://www.oberlo.com/blog/inspiring</w:t>
        </w:r>
      </w:hyperlink>
      <w:hyperlink r:id="rId35">
        <w:r w:rsidR="00F7304E" w:rsidRPr="00F7304E">
          <w:rPr>
            <w:rFonts w:ascii="Arial" w:eastAsia="Arial" w:hAnsi="Arial" w:cs="Arial"/>
            <w:color w:val="0563C1"/>
            <w:sz w:val="40"/>
            <w:szCs w:val="40"/>
            <w:u w:val="single" w:color="0563C1"/>
          </w:rPr>
          <w:t>-</w:t>
        </w:r>
      </w:hyperlink>
      <w:hyperlink r:id="rId36">
        <w:r w:rsidR="00F7304E" w:rsidRPr="00F7304E">
          <w:rPr>
            <w:rFonts w:ascii="Arial" w:eastAsia="Arial" w:hAnsi="Arial" w:cs="Arial"/>
            <w:color w:val="0563C1"/>
            <w:sz w:val="40"/>
            <w:szCs w:val="40"/>
            <w:u w:val="single" w:color="0563C1"/>
          </w:rPr>
          <w:t>mission</w:t>
        </w:r>
      </w:hyperlink>
      <w:hyperlink r:id="rId37">
        <w:r w:rsidR="00F7304E" w:rsidRPr="00F7304E">
          <w:rPr>
            <w:rFonts w:ascii="Arial" w:eastAsia="Arial" w:hAnsi="Arial" w:cs="Arial"/>
            <w:color w:val="0563C1"/>
            <w:sz w:val="40"/>
            <w:szCs w:val="40"/>
            <w:u w:val="single" w:color="0563C1"/>
          </w:rPr>
          <w:t>-</w:t>
        </w:r>
      </w:hyperlink>
      <w:hyperlink r:id="rId38">
        <w:r w:rsidR="00F7304E" w:rsidRPr="00F7304E">
          <w:rPr>
            <w:rFonts w:ascii="Arial" w:eastAsia="Arial" w:hAnsi="Arial" w:cs="Arial"/>
            <w:color w:val="0563C1"/>
            <w:sz w:val="40"/>
            <w:szCs w:val="40"/>
            <w:u w:val="single" w:color="0563C1"/>
          </w:rPr>
          <w:t>vision</w:t>
        </w:r>
      </w:hyperlink>
      <w:hyperlink r:id="rId39">
        <w:r w:rsidR="00F7304E" w:rsidRPr="00F7304E">
          <w:rPr>
            <w:rFonts w:ascii="Arial" w:eastAsia="Arial" w:hAnsi="Arial" w:cs="Arial"/>
            <w:color w:val="0563C1"/>
            <w:sz w:val="40"/>
            <w:szCs w:val="40"/>
            <w:u w:val="single" w:color="0563C1"/>
          </w:rPr>
          <w:t>-</w:t>
        </w:r>
      </w:hyperlink>
      <w:hyperlink r:id="rId40">
        <w:r w:rsidR="00F7304E" w:rsidRPr="00F7304E">
          <w:rPr>
            <w:rFonts w:ascii="Arial" w:eastAsia="Arial" w:hAnsi="Arial" w:cs="Arial"/>
            <w:color w:val="0563C1"/>
            <w:sz w:val="40"/>
            <w:szCs w:val="40"/>
            <w:u w:val="single" w:color="0563C1"/>
          </w:rPr>
          <w:t>statement</w:t>
        </w:r>
      </w:hyperlink>
      <w:hyperlink r:id="rId41">
        <w:r w:rsidR="00F7304E" w:rsidRPr="00F7304E">
          <w:rPr>
            <w:rFonts w:ascii="Arial" w:eastAsia="Arial" w:hAnsi="Arial" w:cs="Arial"/>
            <w:color w:val="0563C1"/>
            <w:sz w:val="40"/>
            <w:szCs w:val="40"/>
            <w:u w:val="single" w:color="0563C1"/>
          </w:rPr>
          <w:t>-</w:t>
        </w:r>
      </w:hyperlink>
      <w:hyperlink r:id="rId42">
        <w:r w:rsidR="00F7304E" w:rsidRPr="00F7304E">
          <w:rPr>
            <w:rFonts w:ascii="Arial" w:eastAsia="Arial" w:hAnsi="Arial" w:cs="Arial"/>
            <w:color w:val="0563C1"/>
            <w:sz w:val="40"/>
            <w:szCs w:val="40"/>
            <w:u w:val="single" w:color="0563C1"/>
          </w:rPr>
          <w:t>examples</w:t>
        </w:r>
      </w:hyperlink>
      <w:r w:rsidR="00F7304E" w:rsidRPr="00F7304E">
        <w:rPr>
          <w:rFonts w:ascii="Arial" w:eastAsia="Arial" w:hAnsi="Arial" w:cs="Arial"/>
          <w:color w:val="0563C1"/>
          <w:sz w:val="40"/>
          <w:szCs w:val="40"/>
          <w:u w:val="single" w:color="0563C1"/>
        </w:rPr>
        <w:t xml:space="preserve"> </w:t>
      </w:r>
      <w:r w:rsidR="00F7304E" w:rsidRPr="00F7304E">
        <w:rPr>
          <w:rFonts w:ascii="Arial" w:eastAsia="Arial" w:hAnsi="Arial" w:cs="Arial"/>
          <w:sz w:val="40"/>
          <w:szCs w:val="40"/>
        </w:rPr>
        <w:t xml:space="preserve">, (Accessed: 21 March 2021). </w:t>
      </w:r>
    </w:p>
    <w:p w14:paraId="3EBC88FF" w14:textId="77777777" w:rsidR="00210F7F" w:rsidRPr="00F7304E" w:rsidRDefault="00F7304E">
      <w:pPr>
        <w:numPr>
          <w:ilvl w:val="0"/>
          <w:numId w:val="9"/>
        </w:numPr>
        <w:spacing w:after="29" w:line="325" w:lineRule="auto"/>
        <w:ind w:hanging="360"/>
        <w:rPr>
          <w:rFonts w:ascii="Arial" w:hAnsi="Arial" w:cs="Arial"/>
          <w:sz w:val="40"/>
          <w:szCs w:val="40"/>
        </w:rPr>
      </w:pPr>
      <w:r w:rsidRPr="00F7304E">
        <w:rPr>
          <w:rFonts w:ascii="Arial" w:eastAsia="Arial" w:hAnsi="Arial" w:cs="Arial"/>
          <w:sz w:val="40"/>
          <w:szCs w:val="40"/>
        </w:rPr>
        <w:t xml:space="preserve">Sanders R. (1987)“The pareto Principle: its use and abuse", </w:t>
      </w:r>
      <w:hyperlink r:id="rId43">
        <w:r w:rsidRPr="00F7304E">
          <w:rPr>
            <w:rFonts w:ascii="Arial" w:eastAsia="Arial" w:hAnsi="Arial" w:cs="Arial"/>
            <w:i/>
            <w:sz w:val="40"/>
            <w:szCs w:val="40"/>
            <w:u w:val="single" w:color="000000"/>
          </w:rPr>
          <w:t>Journal of Services Marketing</w:t>
        </w:r>
      </w:hyperlink>
      <w:hyperlink r:id="rId44">
        <w:r w:rsidRPr="00F7304E">
          <w:rPr>
            <w:rFonts w:ascii="Arial" w:eastAsia="Arial" w:hAnsi="Arial" w:cs="Arial"/>
            <w:sz w:val="40"/>
            <w:szCs w:val="40"/>
          </w:rPr>
          <w:t>,</w:t>
        </w:r>
      </w:hyperlink>
      <w:r w:rsidRPr="00F7304E">
        <w:rPr>
          <w:rFonts w:ascii="Arial" w:eastAsia="Arial" w:hAnsi="Arial" w:cs="Arial"/>
          <w:sz w:val="40"/>
          <w:szCs w:val="40"/>
        </w:rPr>
        <w:t xml:space="preserve"> 1(2), pp. 37-40, MCB UP Ltd [Online], Available from: </w:t>
      </w:r>
      <w:hyperlink r:id="rId45">
        <w:r w:rsidRPr="00F7304E">
          <w:rPr>
            <w:rFonts w:ascii="Arial" w:eastAsia="Arial" w:hAnsi="Arial" w:cs="Arial"/>
            <w:color w:val="0563C1"/>
            <w:sz w:val="40"/>
            <w:szCs w:val="40"/>
            <w:u w:val="single" w:color="0563C1"/>
          </w:rPr>
          <w:t>https://doi.org/10.1108/eb024706</w:t>
        </w:r>
      </w:hyperlink>
      <w:r w:rsidRPr="00F7304E">
        <w:rPr>
          <w:rFonts w:ascii="Arial" w:eastAsia="Arial" w:hAnsi="Arial" w:cs="Arial"/>
          <w:color w:val="0563C1"/>
          <w:sz w:val="40"/>
          <w:szCs w:val="40"/>
          <w:u w:val="single" w:color="0563C1"/>
        </w:rPr>
        <w:t xml:space="preserve"> </w:t>
      </w:r>
      <w:r w:rsidRPr="00F7304E">
        <w:rPr>
          <w:rFonts w:ascii="Arial" w:eastAsia="Arial" w:hAnsi="Arial" w:cs="Arial"/>
          <w:sz w:val="40"/>
          <w:szCs w:val="40"/>
        </w:rPr>
        <w:t>, (Accessed: 19 November 2020).</w:t>
      </w:r>
    </w:p>
    <w:p w14:paraId="445149E8" w14:textId="77777777" w:rsidR="00F7304E" w:rsidRDefault="00F7304E">
      <w:pPr>
        <w:rPr>
          <w:sz w:val="96"/>
          <w:szCs w:val="96"/>
        </w:rPr>
      </w:pPr>
      <w:r>
        <w:rPr>
          <w:sz w:val="96"/>
          <w:szCs w:val="96"/>
        </w:rPr>
        <w:lastRenderedPageBreak/>
        <w:br w:type="page"/>
      </w:r>
    </w:p>
    <w:p w14:paraId="61E06598" w14:textId="63BC27D7" w:rsidR="00210F7F" w:rsidRPr="007B08DE" w:rsidRDefault="00F7304E" w:rsidP="007B08DE">
      <w:pPr>
        <w:rPr>
          <w:sz w:val="96"/>
          <w:szCs w:val="96"/>
        </w:rPr>
      </w:pPr>
      <w:r w:rsidRPr="007B08DE">
        <w:rPr>
          <w:sz w:val="96"/>
          <w:szCs w:val="96"/>
        </w:rPr>
        <w:lastRenderedPageBreak/>
        <w:t xml:space="preserve">REFERENCES </w:t>
      </w:r>
    </w:p>
    <w:p w14:paraId="78A65294" w14:textId="77777777" w:rsidR="00210F7F" w:rsidRPr="00F7304E" w:rsidRDefault="00F7304E">
      <w:pPr>
        <w:numPr>
          <w:ilvl w:val="0"/>
          <w:numId w:val="10"/>
        </w:numPr>
        <w:spacing w:after="250" w:line="216" w:lineRule="auto"/>
        <w:ind w:hanging="543"/>
        <w:rPr>
          <w:rFonts w:ascii="Arial" w:hAnsi="Arial" w:cs="Arial"/>
          <w:sz w:val="44"/>
          <w:szCs w:val="44"/>
        </w:rPr>
      </w:pPr>
      <w:r w:rsidRPr="00F7304E">
        <w:rPr>
          <w:rFonts w:ascii="Arial" w:hAnsi="Arial" w:cs="Arial"/>
          <w:sz w:val="44"/>
          <w:szCs w:val="44"/>
        </w:rPr>
        <w:t>© 2021 Chartered Trading Standards Institute</w:t>
      </w:r>
    </w:p>
    <w:p w14:paraId="1FBAFA38" w14:textId="77777777" w:rsidR="00210F7F" w:rsidRPr="00F7304E" w:rsidRDefault="001D7FF9">
      <w:pPr>
        <w:numPr>
          <w:ilvl w:val="0"/>
          <w:numId w:val="10"/>
        </w:numPr>
        <w:spacing w:after="156"/>
        <w:ind w:hanging="543"/>
        <w:rPr>
          <w:rFonts w:ascii="Arial" w:hAnsi="Arial" w:cs="Arial"/>
          <w:sz w:val="44"/>
          <w:szCs w:val="44"/>
        </w:rPr>
      </w:pPr>
      <w:hyperlink r:id="rId46">
        <w:r w:rsidR="00F7304E" w:rsidRPr="00F7304E">
          <w:rPr>
            <w:rFonts w:ascii="Arial" w:hAnsi="Arial" w:cs="Arial"/>
            <w:sz w:val="44"/>
            <w:szCs w:val="44"/>
            <w:u w:val="single" w:color="000000"/>
          </w:rPr>
          <w:t>Business</w:t>
        </w:r>
      </w:hyperlink>
      <w:r w:rsidR="00F7304E" w:rsidRPr="00F7304E">
        <w:rPr>
          <w:rFonts w:ascii="Arial" w:hAnsi="Arial" w:cs="Arial"/>
          <w:sz w:val="44"/>
          <w:szCs w:val="44"/>
          <w:u w:val="single" w:color="000000"/>
        </w:rPr>
        <w:t xml:space="preserve"> </w:t>
      </w:r>
      <w:hyperlink r:id="rId47">
        <w:r w:rsidR="00F7304E" w:rsidRPr="00F7304E">
          <w:rPr>
            <w:rFonts w:ascii="Arial" w:hAnsi="Arial" w:cs="Arial"/>
            <w:sz w:val="44"/>
            <w:szCs w:val="44"/>
            <w:u w:val="single" w:color="000000"/>
          </w:rPr>
          <w:t>guidance</w:t>
        </w:r>
      </w:hyperlink>
      <w:r w:rsidR="00F7304E" w:rsidRPr="00F7304E">
        <w:rPr>
          <w:rFonts w:ascii="Arial" w:hAnsi="Arial" w:cs="Arial"/>
          <w:sz w:val="44"/>
          <w:szCs w:val="44"/>
          <w:u w:val="single" w:color="000000"/>
        </w:rPr>
        <w:t xml:space="preserve"> </w:t>
      </w:r>
      <w:hyperlink r:id="rId48">
        <w:r w:rsidR="00F7304E" w:rsidRPr="00F7304E">
          <w:rPr>
            <w:rFonts w:ascii="Arial" w:hAnsi="Arial" w:cs="Arial"/>
            <w:sz w:val="44"/>
            <w:szCs w:val="44"/>
            <w:u w:val="single" w:color="000000"/>
          </w:rPr>
          <w:t>|</w:t>
        </w:r>
      </w:hyperlink>
      <w:r w:rsidR="00F7304E" w:rsidRPr="00F7304E">
        <w:rPr>
          <w:rFonts w:ascii="Arial" w:hAnsi="Arial" w:cs="Arial"/>
          <w:sz w:val="44"/>
          <w:szCs w:val="44"/>
          <w:u w:val="single" w:color="000000"/>
        </w:rPr>
        <w:t xml:space="preserve"> </w:t>
      </w:r>
      <w:hyperlink r:id="rId49">
        <w:r w:rsidR="00F7304E" w:rsidRPr="00F7304E">
          <w:rPr>
            <w:rFonts w:ascii="Arial" w:hAnsi="Arial" w:cs="Arial"/>
            <w:sz w:val="44"/>
            <w:szCs w:val="44"/>
            <w:u w:val="single" w:color="000000"/>
          </w:rPr>
          <w:t>Food</w:t>
        </w:r>
      </w:hyperlink>
      <w:r w:rsidR="00F7304E" w:rsidRPr="00F7304E">
        <w:rPr>
          <w:rFonts w:ascii="Arial" w:hAnsi="Arial" w:cs="Arial"/>
          <w:sz w:val="44"/>
          <w:szCs w:val="44"/>
          <w:u w:val="single" w:color="000000"/>
        </w:rPr>
        <w:t xml:space="preserve"> </w:t>
      </w:r>
      <w:hyperlink r:id="rId50">
        <w:r w:rsidR="00F7304E" w:rsidRPr="00F7304E">
          <w:rPr>
            <w:rFonts w:ascii="Arial" w:hAnsi="Arial" w:cs="Arial"/>
            <w:sz w:val="44"/>
            <w:szCs w:val="44"/>
            <w:u w:val="single" w:color="000000"/>
          </w:rPr>
          <w:t>Standards</w:t>
        </w:r>
      </w:hyperlink>
      <w:r w:rsidR="00F7304E" w:rsidRPr="00F7304E">
        <w:rPr>
          <w:rFonts w:ascii="Arial" w:hAnsi="Arial" w:cs="Arial"/>
          <w:sz w:val="44"/>
          <w:szCs w:val="44"/>
          <w:u w:val="single" w:color="000000"/>
        </w:rPr>
        <w:t xml:space="preserve"> </w:t>
      </w:r>
      <w:hyperlink r:id="rId51">
        <w:r w:rsidR="00F7304E" w:rsidRPr="00F7304E">
          <w:rPr>
            <w:rFonts w:ascii="Arial" w:hAnsi="Arial" w:cs="Arial"/>
            <w:sz w:val="44"/>
            <w:szCs w:val="44"/>
            <w:u w:val="single" w:color="000000"/>
          </w:rPr>
          <w:t>Agency</w:t>
        </w:r>
      </w:hyperlink>
    </w:p>
    <w:p w14:paraId="631DF2F5" w14:textId="77777777" w:rsidR="00210F7F" w:rsidRPr="00F7304E" w:rsidRDefault="00F7304E">
      <w:pPr>
        <w:numPr>
          <w:ilvl w:val="0"/>
          <w:numId w:val="10"/>
        </w:numPr>
        <w:spacing w:after="156"/>
        <w:ind w:hanging="543"/>
        <w:rPr>
          <w:rFonts w:ascii="Arial" w:hAnsi="Arial" w:cs="Arial"/>
          <w:sz w:val="44"/>
          <w:szCs w:val="44"/>
        </w:rPr>
      </w:pPr>
      <w:r w:rsidRPr="00F7304E">
        <w:rPr>
          <w:rFonts w:ascii="Arial" w:hAnsi="Arial" w:cs="Arial"/>
          <w:sz w:val="44"/>
          <w:szCs w:val="44"/>
        </w:rPr>
        <w:t xml:space="preserve">YouTube and Facebook </w:t>
      </w:r>
      <w:hyperlink r:id="rId52">
        <w:r w:rsidRPr="00F7304E">
          <w:rPr>
            <w:rFonts w:ascii="Arial" w:hAnsi="Arial" w:cs="Arial"/>
            <w:sz w:val="44"/>
            <w:szCs w:val="44"/>
            <w:u w:val="single" w:color="000000"/>
          </w:rPr>
          <w:t>Bright</w:t>
        </w:r>
      </w:hyperlink>
      <w:r w:rsidRPr="00F7304E">
        <w:rPr>
          <w:rFonts w:ascii="Arial" w:hAnsi="Arial" w:cs="Arial"/>
          <w:sz w:val="44"/>
          <w:szCs w:val="44"/>
          <w:u w:val="single" w:color="000000"/>
        </w:rPr>
        <w:t xml:space="preserve"> </w:t>
      </w:r>
      <w:hyperlink r:id="rId53">
        <w:r w:rsidRPr="00F7304E">
          <w:rPr>
            <w:rFonts w:ascii="Arial" w:hAnsi="Arial" w:cs="Arial"/>
            <w:sz w:val="44"/>
            <w:szCs w:val="44"/>
            <w:u w:val="single" w:color="000000"/>
          </w:rPr>
          <w:t>Side</w:t>
        </w:r>
      </w:hyperlink>
      <w:r w:rsidRPr="00F7304E">
        <w:rPr>
          <w:rFonts w:ascii="Arial" w:hAnsi="Arial" w:cs="Arial"/>
          <w:sz w:val="44"/>
          <w:szCs w:val="44"/>
          <w:u w:val="single" w:color="000000"/>
        </w:rPr>
        <w:t xml:space="preserve"> </w:t>
      </w:r>
      <w:hyperlink r:id="rId54">
        <w:r w:rsidRPr="00F7304E">
          <w:rPr>
            <w:rFonts w:ascii="Arial" w:hAnsi="Arial" w:cs="Arial"/>
            <w:sz w:val="44"/>
            <w:szCs w:val="44"/>
            <w:u w:val="single" w:color="000000"/>
          </w:rPr>
          <w:t>19</w:t>
        </w:r>
      </w:hyperlink>
      <w:r w:rsidRPr="00F7304E">
        <w:rPr>
          <w:rFonts w:ascii="Arial" w:hAnsi="Arial" w:cs="Arial"/>
          <w:sz w:val="44"/>
          <w:szCs w:val="44"/>
          <w:u w:val="single" w:color="000000"/>
        </w:rPr>
        <w:t xml:space="preserve"> </w:t>
      </w:r>
      <w:hyperlink r:id="rId55">
        <w:r w:rsidRPr="00F7304E">
          <w:rPr>
            <w:rFonts w:ascii="Arial" w:hAnsi="Arial" w:cs="Arial"/>
            <w:sz w:val="44"/>
            <w:szCs w:val="44"/>
            <w:u w:val="single" w:color="000000"/>
          </w:rPr>
          <w:t>June</w:t>
        </w:r>
      </w:hyperlink>
      <w:r w:rsidRPr="00F7304E">
        <w:rPr>
          <w:rFonts w:ascii="Arial" w:hAnsi="Arial" w:cs="Arial"/>
          <w:sz w:val="44"/>
          <w:szCs w:val="44"/>
          <w:u w:val="single" w:color="000000"/>
        </w:rPr>
        <w:t xml:space="preserve"> </w:t>
      </w:r>
      <w:hyperlink r:id="rId56">
        <w:r w:rsidRPr="00F7304E">
          <w:rPr>
            <w:rFonts w:ascii="Arial" w:hAnsi="Arial" w:cs="Arial"/>
            <w:sz w:val="44"/>
            <w:szCs w:val="44"/>
            <w:u w:val="single" w:color="000000"/>
          </w:rPr>
          <w:t>2020</w:t>
        </w:r>
      </w:hyperlink>
      <w:r w:rsidRPr="00F7304E">
        <w:rPr>
          <w:rFonts w:ascii="Arial" w:hAnsi="Arial" w:cs="Arial"/>
          <w:sz w:val="44"/>
          <w:szCs w:val="44"/>
          <w:u w:val="single" w:color="000000"/>
        </w:rPr>
        <w:t xml:space="preserve"> </w:t>
      </w:r>
      <w:r w:rsidRPr="00F7304E">
        <w:rPr>
          <w:rFonts w:ascii="Arial" w:hAnsi="Arial" w:cs="Arial"/>
          <w:sz w:val="44"/>
          <w:szCs w:val="44"/>
        </w:rPr>
        <w:t>·</w:t>
      </w:r>
    </w:p>
    <w:p w14:paraId="0EFE9F30" w14:textId="77777777" w:rsidR="00210F7F" w:rsidRPr="00F7304E" w:rsidRDefault="001D7FF9">
      <w:pPr>
        <w:numPr>
          <w:ilvl w:val="0"/>
          <w:numId w:val="10"/>
        </w:numPr>
        <w:spacing w:after="197"/>
        <w:ind w:hanging="543"/>
        <w:rPr>
          <w:rFonts w:ascii="Arial" w:hAnsi="Arial" w:cs="Arial"/>
          <w:sz w:val="44"/>
          <w:szCs w:val="44"/>
        </w:rPr>
      </w:pPr>
      <w:hyperlink r:id="rId57">
        <w:r w:rsidR="00F7304E" w:rsidRPr="00F7304E">
          <w:rPr>
            <w:rFonts w:ascii="Arial" w:eastAsia="Arial" w:hAnsi="Arial" w:cs="Arial"/>
            <w:b/>
            <w:sz w:val="44"/>
            <w:szCs w:val="44"/>
            <w:u w:val="single" w:color="000000"/>
          </w:rPr>
          <w:t>Brian</w:t>
        </w:r>
      </w:hyperlink>
      <w:r w:rsidR="00F7304E" w:rsidRPr="00F7304E">
        <w:rPr>
          <w:rFonts w:ascii="Arial" w:eastAsia="Arial" w:hAnsi="Arial" w:cs="Arial"/>
          <w:b/>
          <w:sz w:val="44"/>
          <w:szCs w:val="44"/>
          <w:u w:val="single" w:color="000000"/>
        </w:rPr>
        <w:t xml:space="preserve"> </w:t>
      </w:r>
      <w:hyperlink r:id="rId58">
        <w:r w:rsidR="00F7304E" w:rsidRPr="00F7304E">
          <w:rPr>
            <w:rFonts w:ascii="Arial" w:eastAsia="Arial" w:hAnsi="Arial" w:cs="Arial"/>
            <w:b/>
            <w:sz w:val="44"/>
            <w:szCs w:val="44"/>
            <w:u w:val="single" w:color="000000"/>
          </w:rPr>
          <w:t>Lee</w:t>
        </w:r>
      </w:hyperlink>
    </w:p>
    <w:p w14:paraId="592DA36B" w14:textId="77777777" w:rsidR="00210F7F" w:rsidRPr="00F7304E" w:rsidRDefault="00F7304E">
      <w:pPr>
        <w:numPr>
          <w:ilvl w:val="0"/>
          <w:numId w:val="10"/>
        </w:numPr>
        <w:spacing w:after="0" w:line="258" w:lineRule="auto"/>
        <w:ind w:hanging="543"/>
        <w:rPr>
          <w:rFonts w:ascii="Arial" w:hAnsi="Arial" w:cs="Arial"/>
          <w:sz w:val="44"/>
          <w:szCs w:val="44"/>
        </w:rPr>
      </w:pPr>
      <w:r w:rsidRPr="00F7304E">
        <w:rPr>
          <w:rFonts w:ascii="Arial" w:eastAsia="Arial" w:hAnsi="Arial" w:cs="Arial"/>
          <w:sz w:val="44"/>
          <w:szCs w:val="44"/>
        </w:rPr>
        <w:t xml:space="preserve">Chief of Product Management at Lifehack </w:t>
      </w:r>
      <w:proofErr w:type="gramStart"/>
      <w:r w:rsidRPr="00F7304E">
        <w:rPr>
          <w:rFonts w:ascii="Arial" w:eastAsia="Arial" w:hAnsi="Arial" w:cs="Arial"/>
          <w:sz w:val="44"/>
          <w:szCs w:val="44"/>
        </w:rPr>
        <w:t>( Last</w:t>
      </w:r>
      <w:proofErr w:type="gramEnd"/>
      <w:r w:rsidRPr="00F7304E">
        <w:rPr>
          <w:rFonts w:ascii="Arial" w:eastAsia="Arial" w:hAnsi="Arial" w:cs="Arial"/>
          <w:sz w:val="44"/>
          <w:szCs w:val="44"/>
        </w:rPr>
        <w:t xml:space="preserve"> Updated on December 18, 2020)</w:t>
      </w:r>
    </w:p>
    <w:p w14:paraId="46E31570" w14:textId="77777777" w:rsidR="00210F7F" w:rsidRPr="00F7304E" w:rsidRDefault="001D7FF9">
      <w:pPr>
        <w:numPr>
          <w:ilvl w:val="0"/>
          <w:numId w:val="10"/>
        </w:numPr>
        <w:spacing w:after="4"/>
        <w:ind w:hanging="543"/>
        <w:rPr>
          <w:rFonts w:ascii="Arial" w:hAnsi="Arial" w:cs="Arial"/>
          <w:sz w:val="44"/>
          <w:szCs w:val="44"/>
        </w:rPr>
      </w:pPr>
      <w:hyperlink r:id="rId59">
        <w:r w:rsidR="00F7304E" w:rsidRPr="00F7304E">
          <w:rPr>
            <w:rFonts w:ascii="Arial" w:eastAsia="Times New Roman" w:hAnsi="Arial" w:cs="Arial"/>
            <w:sz w:val="44"/>
            <w:szCs w:val="44"/>
            <w:u w:val="single" w:color="000000"/>
          </w:rPr>
          <w:t>Can</w:t>
        </w:r>
      </w:hyperlink>
      <w:r w:rsidR="00F7304E" w:rsidRPr="00F7304E">
        <w:rPr>
          <w:rFonts w:ascii="Arial" w:eastAsia="Times New Roman" w:hAnsi="Arial" w:cs="Arial"/>
          <w:sz w:val="44"/>
          <w:szCs w:val="44"/>
          <w:u w:val="single" w:color="000000"/>
        </w:rPr>
        <w:t xml:space="preserve"> </w:t>
      </w:r>
      <w:hyperlink r:id="rId60">
        <w:r w:rsidR="00F7304E" w:rsidRPr="00F7304E">
          <w:rPr>
            <w:rFonts w:ascii="Arial" w:eastAsia="Times New Roman" w:hAnsi="Arial" w:cs="Arial"/>
            <w:sz w:val="44"/>
            <w:szCs w:val="44"/>
            <w:u w:val="single" w:color="000000"/>
          </w:rPr>
          <w:t>Technology</w:t>
        </w:r>
      </w:hyperlink>
      <w:r w:rsidR="00F7304E" w:rsidRPr="00F7304E">
        <w:rPr>
          <w:rFonts w:ascii="Arial" w:eastAsia="Times New Roman" w:hAnsi="Arial" w:cs="Arial"/>
          <w:sz w:val="44"/>
          <w:szCs w:val="44"/>
          <w:u w:val="single" w:color="000000"/>
        </w:rPr>
        <w:t xml:space="preserve"> </w:t>
      </w:r>
      <w:hyperlink r:id="rId61">
        <w:r w:rsidR="00F7304E" w:rsidRPr="00F7304E">
          <w:rPr>
            <w:rFonts w:ascii="Arial" w:eastAsia="Times New Roman" w:hAnsi="Arial" w:cs="Arial"/>
            <w:sz w:val="44"/>
            <w:szCs w:val="44"/>
            <w:u w:val="single" w:color="000000"/>
          </w:rPr>
          <w:t>have</w:t>
        </w:r>
      </w:hyperlink>
      <w:r w:rsidR="00F7304E" w:rsidRPr="00F7304E">
        <w:rPr>
          <w:rFonts w:ascii="Arial" w:eastAsia="Times New Roman" w:hAnsi="Arial" w:cs="Arial"/>
          <w:sz w:val="44"/>
          <w:szCs w:val="44"/>
          <w:u w:val="single" w:color="000000"/>
        </w:rPr>
        <w:t xml:space="preserve"> </w:t>
      </w:r>
      <w:hyperlink r:id="rId62">
        <w:r w:rsidR="00F7304E" w:rsidRPr="00F7304E">
          <w:rPr>
            <w:rFonts w:ascii="Arial" w:eastAsia="Times New Roman" w:hAnsi="Arial" w:cs="Arial"/>
            <w:sz w:val="44"/>
            <w:szCs w:val="44"/>
            <w:u w:val="single" w:color="000000"/>
          </w:rPr>
          <w:t>Biases</w:t>
        </w:r>
      </w:hyperlink>
      <w:r w:rsidR="00F7304E" w:rsidRPr="00F7304E">
        <w:rPr>
          <w:rFonts w:ascii="Arial" w:eastAsia="Times New Roman" w:hAnsi="Arial" w:cs="Arial"/>
          <w:sz w:val="44"/>
          <w:szCs w:val="44"/>
          <w:u w:val="single" w:color="000000"/>
        </w:rPr>
        <w:t xml:space="preserve"> </w:t>
      </w:r>
      <w:hyperlink r:id="rId63">
        <w:r w:rsidR="00F7304E" w:rsidRPr="00F7304E">
          <w:rPr>
            <w:rFonts w:ascii="Arial" w:eastAsia="Times New Roman" w:hAnsi="Arial" w:cs="Arial"/>
            <w:sz w:val="44"/>
            <w:szCs w:val="44"/>
            <w:u w:val="single" w:color="000000"/>
          </w:rPr>
          <w:t>Like</w:t>
        </w:r>
      </w:hyperlink>
      <w:r w:rsidR="00F7304E" w:rsidRPr="00F7304E">
        <w:rPr>
          <w:rFonts w:ascii="Arial" w:eastAsia="Times New Roman" w:hAnsi="Arial" w:cs="Arial"/>
          <w:sz w:val="44"/>
          <w:szCs w:val="44"/>
          <w:u w:val="single" w:color="000000"/>
        </w:rPr>
        <w:t xml:space="preserve"> </w:t>
      </w:r>
      <w:hyperlink r:id="rId64">
        <w:r w:rsidR="00F7304E" w:rsidRPr="00F7304E">
          <w:rPr>
            <w:rFonts w:ascii="Arial" w:eastAsia="Times New Roman" w:hAnsi="Arial" w:cs="Arial"/>
            <w:sz w:val="44"/>
            <w:szCs w:val="44"/>
            <w:u w:val="single" w:color="000000"/>
          </w:rPr>
          <w:t>Humans?</w:t>
        </w:r>
      </w:hyperlink>
      <w:r w:rsidR="00F7304E" w:rsidRPr="00F7304E">
        <w:rPr>
          <w:rFonts w:ascii="Arial" w:eastAsia="Times New Roman" w:hAnsi="Arial" w:cs="Arial"/>
          <w:sz w:val="44"/>
          <w:szCs w:val="44"/>
          <w:u w:val="single" w:color="000000"/>
        </w:rPr>
        <w:t xml:space="preserve"> </w:t>
      </w:r>
      <w:hyperlink r:id="rId65">
        <w:r w:rsidR="00F7304E" w:rsidRPr="00F7304E">
          <w:rPr>
            <w:rFonts w:ascii="Arial" w:eastAsia="Times New Roman" w:hAnsi="Arial" w:cs="Arial"/>
            <w:sz w:val="44"/>
            <w:szCs w:val="44"/>
            <w:u w:val="single" w:color="000000"/>
          </w:rPr>
          <w:t>(lifehack</w:t>
        </w:r>
      </w:hyperlink>
      <w:hyperlink r:id="rId66">
        <w:r w:rsidR="00F7304E" w:rsidRPr="00F7304E">
          <w:rPr>
            <w:rFonts w:ascii="Arial" w:eastAsia="Times New Roman" w:hAnsi="Arial" w:cs="Arial"/>
            <w:sz w:val="44"/>
            <w:szCs w:val="44"/>
            <w:u w:val="single" w:color="000000"/>
          </w:rPr>
          <w:t>.</w:t>
        </w:r>
      </w:hyperlink>
      <w:hyperlink r:id="rId67">
        <w:r w:rsidR="00F7304E" w:rsidRPr="00F7304E">
          <w:rPr>
            <w:rFonts w:ascii="Arial" w:eastAsia="Times New Roman" w:hAnsi="Arial" w:cs="Arial"/>
            <w:sz w:val="44"/>
            <w:szCs w:val="44"/>
            <w:u w:val="single" w:color="000000"/>
          </w:rPr>
          <w:t>org)</w:t>
        </w:r>
      </w:hyperlink>
    </w:p>
    <w:p w14:paraId="10BA542A" w14:textId="77777777" w:rsidR="00210F7F" w:rsidRPr="00F7304E" w:rsidRDefault="001D7FF9">
      <w:pPr>
        <w:numPr>
          <w:ilvl w:val="0"/>
          <w:numId w:val="10"/>
        </w:numPr>
        <w:spacing w:after="156"/>
        <w:ind w:hanging="543"/>
        <w:rPr>
          <w:rFonts w:ascii="Arial" w:hAnsi="Arial" w:cs="Arial"/>
          <w:sz w:val="44"/>
          <w:szCs w:val="44"/>
        </w:rPr>
      </w:pPr>
      <w:hyperlink r:id="rId68">
        <w:r w:rsidR="00F7304E" w:rsidRPr="00F7304E">
          <w:rPr>
            <w:rFonts w:ascii="Arial" w:hAnsi="Arial" w:cs="Arial"/>
            <w:sz w:val="44"/>
            <w:szCs w:val="44"/>
            <w:u w:val="single" w:color="000000"/>
          </w:rPr>
          <w:t>Gourmet</w:t>
        </w:r>
      </w:hyperlink>
      <w:r w:rsidR="00F7304E" w:rsidRPr="00F7304E">
        <w:rPr>
          <w:rFonts w:ascii="Arial" w:hAnsi="Arial" w:cs="Arial"/>
          <w:sz w:val="44"/>
          <w:szCs w:val="44"/>
          <w:u w:val="single" w:color="000000"/>
        </w:rPr>
        <w:t xml:space="preserve"> </w:t>
      </w:r>
      <w:hyperlink r:id="rId69">
        <w:r w:rsidR="00F7304E" w:rsidRPr="00F7304E">
          <w:rPr>
            <w:rFonts w:ascii="Arial" w:hAnsi="Arial" w:cs="Arial"/>
            <w:sz w:val="44"/>
            <w:szCs w:val="44"/>
            <w:u w:val="single" w:color="000000"/>
          </w:rPr>
          <w:t>Food</w:t>
        </w:r>
      </w:hyperlink>
      <w:r w:rsidR="00F7304E" w:rsidRPr="00F7304E">
        <w:rPr>
          <w:rFonts w:ascii="Arial" w:hAnsi="Arial" w:cs="Arial"/>
          <w:sz w:val="44"/>
          <w:szCs w:val="44"/>
          <w:u w:val="single" w:color="000000"/>
        </w:rPr>
        <w:t xml:space="preserve"> </w:t>
      </w:r>
      <w:hyperlink r:id="rId70">
        <w:r w:rsidR="00F7304E" w:rsidRPr="00F7304E">
          <w:rPr>
            <w:rFonts w:ascii="Arial" w:hAnsi="Arial" w:cs="Arial"/>
            <w:sz w:val="44"/>
            <w:szCs w:val="44"/>
            <w:u w:val="single" w:color="000000"/>
          </w:rPr>
          <w:t>Store</w:t>
        </w:r>
      </w:hyperlink>
      <w:r w:rsidR="00F7304E" w:rsidRPr="00F7304E">
        <w:rPr>
          <w:rFonts w:ascii="Arial" w:hAnsi="Arial" w:cs="Arial"/>
          <w:sz w:val="44"/>
          <w:szCs w:val="44"/>
          <w:u w:val="single" w:color="000000"/>
        </w:rPr>
        <w:t xml:space="preserve"> </w:t>
      </w:r>
      <w:hyperlink r:id="rId71">
        <w:r w:rsidR="00F7304E" w:rsidRPr="00F7304E">
          <w:rPr>
            <w:rFonts w:ascii="Arial" w:hAnsi="Arial" w:cs="Arial"/>
            <w:sz w:val="44"/>
            <w:szCs w:val="44"/>
            <w:u w:val="single" w:color="000000"/>
          </w:rPr>
          <w:t>Business</w:t>
        </w:r>
      </w:hyperlink>
      <w:r w:rsidR="00F7304E" w:rsidRPr="00F7304E">
        <w:rPr>
          <w:rFonts w:ascii="Arial" w:hAnsi="Arial" w:cs="Arial"/>
          <w:sz w:val="44"/>
          <w:szCs w:val="44"/>
          <w:u w:val="single" w:color="000000"/>
        </w:rPr>
        <w:t xml:space="preserve"> </w:t>
      </w:r>
      <w:hyperlink r:id="rId72">
        <w:r w:rsidR="00F7304E" w:rsidRPr="00F7304E">
          <w:rPr>
            <w:rFonts w:ascii="Arial" w:hAnsi="Arial" w:cs="Arial"/>
            <w:sz w:val="44"/>
            <w:szCs w:val="44"/>
            <w:u w:val="single" w:color="000000"/>
          </w:rPr>
          <w:t>Plan</w:t>
        </w:r>
      </w:hyperlink>
      <w:r w:rsidR="00F7304E" w:rsidRPr="00F7304E">
        <w:rPr>
          <w:rFonts w:ascii="Arial" w:hAnsi="Arial" w:cs="Arial"/>
          <w:sz w:val="44"/>
          <w:szCs w:val="44"/>
          <w:u w:val="single" w:color="000000"/>
        </w:rPr>
        <w:t xml:space="preserve"> </w:t>
      </w:r>
      <w:hyperlink r:id="rId73">
        <w:r w:rsidR="00F7304E" w:rsidRPr="00F7304E">
          <w:rPr>
            <w:rFonts w:ascii="Arial" w:hAnsi="Arial" w:cs="Arial"/>
            <w:sz w:val="44"/>
            <w:szCs w:val="44"/>
            <w:u w:val="single" w:color="000000"/>
          </w:rPr>
          <w:t>-</w:t>
        </w:r>
      </w:hyperlink>
      <w:r w:rsidR="00F7304E" w:rsidRPr="00F7304E">
        <w:rPr>
          <w:rFonts w:ascii="Arial" w:hAnsi="Arial" w:cs="Arial"/>
          <w:sz w:val="44"/>
          <w:szCs w:val="44"/>
          <w:u w:val="single" w:color="000000"/>
        </w:rPr>
        <w:t xml:space="preserve"> </w:t>
      </w:r>
      <w:hyperlink r:id="rId74">
        <w:r w:rsidR="00F7304E" w:rsidRPr="00F7304E">
          <w:rPr>
            <w:rFonts w:ascii="Arial" w:hAnsi="Arial" w:cs="Arial"/>
            <w:sz w:val="44"/>
            <w:szCs w:val="44"/>
            <w:u w:val="single" w:color="000000"/>
          </w:rPr>
          <w:t>Products</w:t>
        </w:r>
      </w:hyperlink>
      <w:r w:rsidR="00F7304E" w:rsidRPr="00F7304E">
        <w:rPr>
          <w:rFonts w:ascii="Arial" w:hAnsi="Arial" w:cs="Arial"/>
          <w:sz w:val="44"/>
          <w:szCs w:val="44"/>
          <w:u w:val="single" w:color="000000"/>
        </w:rPr>
        <w:t xml:space="preserve"> </w:t>
      </w:r>
      <w:hyperlink r:id="rId75">
        <w:r w:rsidR="00F7304E" w:rsidRPr="00F7304E">
          <w:rPr>
            <w:rFonts w:ascii="Arial" w:hAnsi="Arial" w:cs="Arial"/>
            <w:sz w:val="44"/>
            <w:szCs w:val="44"/>
            <w:u w:val="single" w:color="000000"/>
          </w:rPr>
          <w:t>and</w:t>
        </w:r>
      </w:hyperlink>
      <w:r w:rsidR="00F7304E" w:rsidRPr="00F7304E">
        <w:rPr>
          <w:rFonts w:ascii="Arial" w:hAnsi="Arial" w:cs="Arial"/>
          <w:sz w:val="44"/>
          <w:szCs w:val="44"/>
          <w:u w:val="single" w:color="000000"/>
        </w:rPr>
        <w:t xml:space="preserve"> </w:t>
      </w:r>
      <w:hyperlink r:id="rId76">
        <w:r w:rsidR="00F7304E" w:rsidRPr="00F7304E">
          <w:rPr>
            <w:rFonts w:ascii="Arial" w:hAnsi="Arial" w:cs="Arial"/>
            <w:sz w:val="44"/>
            <w:szCs w:val="44"/>
            <w:u w:val="single" w:color="000000"/>
          </w:rPr>
          <w:t>Services</w:t>
        </w:r>
      </w:hyperlink>
      <w:r w:rsidR="00F7304E" w:rsidRPr="00F7304E">
        <w:rPr>
          <w:rFonts w:ascii="Arial" w:hAnsi="Arial" w:cs="Arial"/>
          <w:sz w:val="44"/>
          <w:szCs w:val="44"/>
          <w:u w:val="single" w:color="000000"/>
        </w:rPr>
        <w:t xml:space="preserve"> </w:t>
      </w:r>
      <w:hyperlink r:id="rId77">
        <w:r w:rsidR="00F7304E" w:rsidRPr="00F7304E">
          <w:rPr>
            <w:rFonts w:ascii="Arial" w:hAnsi="Arial" w:cs="Arial"/>
            <w:sz w:val="44"/>
            <w:szCs w:val="44"/>
            <w:u w:val="single" w:color="000000"/>
          </w:rPr>
          <w:t>(bplans</w:t>
        </w:r>
      </w:hyperlink>
      <w:hyperlink r:id="rId78">
        <w:r w:rsidR="00F7304E" w:rsidRPr="00F7304E">
          <w:rPr>
            <w:rFonts w:ascii="Arial" w:hAnsi="Arial" w:cs="Arial"/>
            <w:sz w:val="44"/>
            <w:szCs w:val="44"/>
            <w:u w:val="single" w:color="000000"/>
          </w:rPr>
          <w:t>.</w:t>
        </w:r>
      </w:hyperlink>
      <w:hyperlink r:id="rId79">
        <w:r w:rsidR="00F7304E" w:rsidRPr="00F7304E">
          <w:rPr>
            <w:rFonts w:ascii="Arial" w:hAnsi="Arial" w:cs="Arial"/>
            <w:sz w:val="44"/>
            <w:szCs w:val="44"/>
            <w:u w:val="single" w:color="000000"/>
          </w:rPr>
          <w:t>com)</w:t>
        </w:r>
      </w:hyperlink>
    </w:p>
    <w:p w14:paraId="3ABEEB48" w14:textId="77777777" w:rsidR="007B08DE" w:rsidRDefault="007B08DE">
      <w:pPr>
        <w:rPr>
          <w:sz w:val="88"/>
        </w:rPr>
      </w:pPr>
      <w:r>
        <w:br w:type="page"/>
      </w:r>
    </w:p>
    <w:p w14:paraId="573B8701" w14:textId="28F42F14" w:rsidR="00210F7F" w:rsidRPr="007B08DE" w:rsidRDefault="00F7304E" w:rsidP="007B08DE">
      <w:pPr>
        <w:rPr>
          <w:sz w:val="96"/>
          <w:szCs w:val="96"/>
        </w:rPr>
      </w:pPr>
      <w:r w:rsidRPr="007B08DE">
        <w:rPr>
          <w:sz w:val="96"/>
          <w:szCs w:val="96"/>
        </w:rPr>
        <w:lastRenderedPageBreak/>
        <w:t xml:space="preserve">REFERENCES </w:t>
      </w:r>
    </w:p>
    <w:p w14:paraId="21B71099" w14:textId="77777777" w:rsidR="00210F7F" w:rsidRPr="00F7304E" w:rsidRDefault="00F7304E">
      <w:pPr>
        <w:numPr>
          <w:ilvl w:val="0"/>
          <w:numId w:val="11"/>
        </w:numPr>
        <w:spacing w:after="93" w:line="216" w:lineRule="auto"/>
        <w:ind w:right="2291" w:hanging="360"/>
        <w:rPr>
          <w:rFonts w:ascii="Arial" w:hAnsi="Arial" w:cs="Arial"/>
          <w:sz w:val="44"/>
          <w:szCs w:val="44"/>
        </w:rPr>
      </w:pPr>
      <w:r w:rsidRPr="00F7304E">
        <w:rPr>
          <w:rFonts w:ascii="Arial" w:eastAsia="Bookman Old Style" w:hAnsi="Arial" w:cs="Arial"/>
          <w:sz w:val="44"/>
          <w:szCs w:val="44"/>
        </w:rPr>
        <w:t xml:space="preserve">Chen. H. (2019), Introduction to the special issue </w:t>
      </w:r>
    </w:p>
    <w:p w14:paraId="07049241" w14:textId="77777777" w:rsidR="00210F7F" w:rsidRPr="00F7304E" w:rsidRDefault="00F7304E">
      <w:pPr>
        <w:spacing w:after="54" w:line="216" w:lineRule="auto"/>
        <w:ind w:left="1263" w:right="3129" w:hanging="10"/>
        <w:jc w:val="both"/>
        <w:rPr>
          <w:rFonts w:ascii="Arial" w:hAnsi="Arial" w:cs="Arial"/>
          <w:sz w:val="44"/>
          <w:szCs w:val="44"/>
        </w:rPr>
      </w:pPr>
      <w:r w:rsidRPr="00F7304E">
        <w:rPr>
          <w:rFonts w:ascii="Arial" w:eastAsia="Bookman Old Style" w:hAnsi="Arial" w:cs="Arial"/>
          <w:sz w:val="44"/>
          <w:szCs w:val="44"/>
        </w:rPr>
        <w:t>‘</w:t>
      </w:r>
      <w:r w:rsidRPr="00F7304E">
        <w:rPr>
          <w:rFonts w:ascii="Arial" w:eastAsia="Bookman Old Style" w:hAnsi="Arial" w:cs="Arial"/>
          <w:i/>
          <w:sz w:val="44"/>
          <w:szCs w:val="44"/>
        </w:rPr>
        <w:t xml:space="preserve">Business Finance and Enterprise Management’ </w:t>
      </w:r>
      <w:r w:rsidRPr="00F7304E">
        <w:rPr>
          <w:rFonts w:ascii="Arial" w:eastAsia="Bookman Old Style" w:hAnsi="Arial" w:cs="Arial"/>
          <w:sz w:val="44"/>
          <w:szCs w:val="44"/>
        </w:rPr>
        <w:t xml:space="preserve">Asia Pacific Management Review, 24 (1), Available at </w:t>
      </w:r>
      <w:hyperlink r:id="rId80">
        <w:r w:rsidRPr="00F7304E">
          <w:rPr>
            <w:rFonts w:ascii="Arial" w:eastAsia="Bookman Old Style" w:hAnsi="Arial" w:cs="Arial"/>
            <w:color w:val="0563C1"/>
            <w:sz w:val="44"/>
            <w:szCs w:val="44"/>
            <w:u w:val="single" w:color="0563C1"/>
          </w:rPr>
          <w:t>http://doi.org/10.1016/j.apmrv.2019.02.002</w:t>
        </w:r>
      </w:hyperlink>
    </w:p>
    <w:p w14:paraId="556B84D4" w14:textId="77777777" w:rsidR="00210F7F" w:rsidRPr="00F7304E" w:rsidRDefault="00F7304E">
      <w:pPr>
        <w:numPr>
          <w:ilvl w:val="0"/>
          <w:numId w:val="11"/>
        </w:numPr>
        <w:spacing w:after="187" w:line="217" w:lineRule="auto"/>
        <w:ind w:right="2291" w:hanging="360"/>
        <w:rPr>
          <w:rFonts w:ascii="Arial" w:hAnsi="Arial" w:cs="Arial"/>
          <w:sz w:val="44"/>
          <w:szCs w:val="44"/>
        </w:rPr>
      </w:pPr>
      <w:r w:rsidRPr="00F7304E">
        <w:rPr>
          <w:rFonts w:ascii="Arial" w:eastAsia="Bookman Old Style" w:hAnsi="Arial" w:cs="Arial"/>
          <w:sz w:val="44"/>
          <w:szCs w:val="44"/>
        </w:rPr>
        <w:t xml:space="preserve">David, A. A. </w:t>
      </w:r>
      <w:proofErr w:type="gramStart"/>
      <w:r w:rsidRPr="00F7304E">
        <w:rPr>
          <w:rFonts w:ascii="Arial" w:eastAsia="Bookman Old Style" w:hAnsi="Arial" w:cs="Arial"/>
          <w:sz w:val="44"/>
          <w:szCs w:val="44"/>
        </w:rPr>
        <w:t>( 2017</w:t>
      </w:r>
      <w:proofErr w:type="gramEnd"/>
      <w:r w:rsidRPr="00F7304E">
        <w:rPr>
          <w:rFonts w:ascii="Arial" w:eastAsia="Bookman Old Style" w:hAnsi="Arial" w:cs="Arial"/>
          <w:sz w:val="44"/>
          <w:szCs w:val="44"/>
        </w:rPr>
        <w:t xml:space="preserve">) </w:t>
      </w:r>
      <w:r w:rsidRPr="00F7304E">
        <w:rPr>
          <w:rFonts w:ascii="Arial" w:eastAsia="Bookman Old Style" w:hAnsi="Arial" w:cs="Arial"/>
          <w:i/>
          <w:sz w:val="44"/>
          <w:szCs w:val="44"/>
        </w:rPr>
        <w:t xml:space="preserve">NetMBA.com </w:t>
      </w:r>
      <w:r w:rsidRPr="00F7304E">
        <w:rPr>
          <w:rFonts w:ascii="Arial" w:eastAsia="Bookman Old Style" w:hAnsi="Arial" w:cs="Arial"/>
          <w:sz w:val="44"/>
          <w:szCs w:val="44"/>
        </w:rPr>
        <w:t xml:space="preserve">[Online]. Available at: </w:t>
      </w:r>
      <w:r w:rsidRPr="00F7304E">
        <w:rPr>
          <w:rFonts w:ascii="Arial" w:hAnsi="Arial" w:cs="Arial"/>
          <w:color w:val="0563C1"/>
          <w:sz w:val="44"/>
          <w:szCs w:val="44"/>
          <w:u w:val="single" w:color="000000"/>
        </w:rPr>
        <w:t xml:space="preserve">http://www.netmba.com/marketing/market/analysis/ </w:t>
      </w:r>
      <w:r w:rsidRPr="00F7304E">
        <w:rPr>
          <w:rFonts w:ascii="Arial" w:eastAsia="Bookman Old Style" w:hAnsi="Arial" w:cs="Arial"/>
          <w:sz w:val="44"/>
          <w:szCs w:val="44"/>
        </w:rPr>
        <w:t>(Accessed: 23 April 2021).</w:t>
      </w:r>
    </w:p>
    <w:p w14:paraId="18D3A238" w14:textId="77777777" w:rsidR="00210F7F" w:rsidRPr="00F7304E" w:rsidRDefault="00F7304E">
      <w:pPr>
        <w:numPr>
          <w:ilvl w:val="0"/>
          <w:numId w:val="11"/>
        </w:numPr>
        <w:spacing w:after="131"/>
        <w:ind w:right="2291" w:hanging="360"/>
        <w:rPr>
          <w:rFonts w:ascii="Arial" w:hAnsi="Arial" w:cs="Arial"/>
          <w:sz w:val="44"/>
          <w:szCs w:val="44"/>
        </w:rPr>
      </w:pPr>
      <w:r w:rsidRPr="00F7304E">
        <w:rPr>
          <w:rFonts w:ascii="Arial" w:eastAsia="Bookman Old Style" w:hAnsi="Arial" w:cs="Arial"/>
          <w:color w:val="222222"/>
          <w:sz w:val="44"/>
          <w:szCs w:val="44"/>
        </w:rPr>
        <w:t xml:space="preserve">Henry M. (1987) </w:t>
      </w:r>
      <w:r w:rsidRPr="00F7304E">
        <w:rPr>
          <w:rFonts w:ascii="Arial" w:eastAsia="Bookman Old Style" w:hAnsi="Arial" w:cs="Arial"/>
          <w:i/>
          <w:color w:val="222222"/>
          <w:sz w:val="44"/>
          <w:szCs w:val="44"/>
        </w:rPr>
        <w:t>Crafting Strategy</w:t>
      </w:r>
      <w:r w:rsidRPr="00F7304E">
        <w:rPr>
          <w:rFonts w:ascii="Arial" w:eastAsia="Bookman Old Style" w:hAnsi="Arial" w:cs="Arial"/>
          <w:color w:val="222222"/>
          <w:sz w:val="44"/>
          <w:szCs w:val="44"/>
        </w:rPr>
        <w:t>. USA: Harvard Business Review, pp.66-74</w:t>
      </w:r>
    </w:p>
    <w:p w14:paraId="0A02F2B9" w14:textId="77777777" w:rsidR="00210F7F" w:rsidRPr="00F7304E" w:rsidRDefault="00F7304E">
      <w:pPr>
        <w:numPr>
          <w:ilvl w:val="0"/>
          <w:numId w:val="11"/>
        </w:numPr>
        <w:spacing w:after="61" w:line="217" w:lineRule="auto"/>
        <w:ind w:right="2291" w:hanging="360"/>
        <w:rPr>
          <w:rFonts w:ascii="Arial" w:hAnsi="Arial" w:cs="Arial"/>
          <w:sz w:val="44"/>
          <w:szCs w:val="44"/>
        </w:rPr>
      </w:pPr>
      <w:r w:rsidRPr="00F7304E">
        <w:rPr>
          <w:rFonts w:ascii="Arial" w:eastAsia="Bookman Old Style" w:hAnsi="Arial" w:cs="Arial"/>
          <w:sz w:val="44"/>
          <w:szCs w:val="44"/>
        </w:rPr>
        <w:t xml:space="preserve">Mindtools (2016) </w:t>
      </w:r>
      <w:r w:rsidRPr="00F7304E">
        <w:rPr>
          <w:rFonts w:ascii="Arial" w:eastAsia="Bookman Old Style" w:hAnsi="Arial" w:cs="Arial"/>
          <w:i/>
          <w:sz w:val="44"/>
          <w:szCs w:val="44"/>
        </w:rPr>
        <w:t xml:space="preserve">Mindtools.com </w:t>
      </w:r>
      <w:r w:rsidRPr="00F7304E">
        <w:rPr>
          <w:rFonts w:ascii="Arial" w:eastAsia="Bookman Old Style" w:hAnsi="Arial" w:cs="Arial"/>
          <w:sz w:val="44"/>
          <w:szCs w:val="44"/>
        </w:rPr>
        <w:t xml:space="preserve">[Online]. Available at: </w:t>
      </w:r>
    </w:p>
    <w:p w14:paraId="2E265569" w14:textId="77777777" w:rsidR="00210F7F" w:rsidRPr="00F7304E" w:rsidRDefault="001D7FF9">
      <w:pPr>
        <w:spacing w:after="198" w:line="216" w:lineRule="auto"/>
        <w:ind w:left="1248" w:right="1702" w:hanging="10"/>
        <w:rPr>
          <w:rFonts w:ascii="Arial" w:hAnsi="Arial" w:cs="Arial"/>
          <w:sz w:val="44"/>
          <w:szCs w:val="44"/>
        </w:rPr>
      </w:pPr>
      <w:hyperlink r:id="rId81">
        <w:r w:rsidR="00F7304E" w:rsidRPr="00F7304E">
          <w:rPr>
            <w:rFonts w:ascii="Arial" w:eastAsia="Bookman Old Style" w:hAnsi="Arial" w:cs="Arial"/>
            <w:color w:val="0563C1"/>
            <w:sz w:val="44"/>
            <w:szCs w:val="44"/>
            <w:u w:val="single" w:color="000000"/>
          </w:rPr>
          <w:t>https://www.mindtools.com/pages/article/newTMC_05.htm</w:t>
        </w:r>
      </w:hyperlink>
      <w:r w:rsidR="00F7304E" w:rsidRPr="00F7304E">
        <w:rPr>
          <w:rFonts w:ascii="Arial" w:eastAsia="Bookman Old Style" w:hAnsi="Arial" w:cs="Arial"/>
          <w:color w:val="0563C1"/>
          <w:sz w:val="44"/>
          <w:szCs w:val="44"/>
          <w:u w:val="single" w:color="000000"/>
        </w:rPr>
        <w:t xml:space="preserve"> </w:t>
      </w:r>
      <w:r w:rsidR="00F7304E" w:rsidRPr="00F7304E">
        <w:rPr>
          <w:rFonts w:ascii="Arial" w:eastAsia="Bookman Old Style" w:hAnsi="Arial" w:cs="Arial"/>
          <w:sz w:val="44"/>
          <w:szCs w:val="44"/>
          <w:u w:val="single" w:color="000000"/>
        </w:rPr>
        <w:t>(</w:t>
      </w:r>
      <w:r w:rsidR="00F7304E" w:rsidRPr="00F7304E">
        <w:rPr>
          <w:rFonts w:ascii="Arial" w:eastAsia="Bookman Old Style" w:hAnsi="Arial" w:cs="Arial"/>
          <w:sz w:val="44"/>
          <w:szCs w:val="44"/>
        </w:rPr>
        <w:t>Accessed: 18 April 2021).</w:t>
      </w:r>
    </w:p>
    <w:p w14:paraId="0FA76B73" w14:textId="77777777" w:rsidR="00210F7F" w:rsidRPr="00F7304E" w:rsidRDefault="00F7304E">
      <w:pPr>
        <w:numPr>
          <w:ilvl w:val="0"/>
          <w:numId w:val="11"/>
        </w:numPr>
        <w:spacing w:after="198" w:line="217" w:lineRule="auto"/>
        <w:ind w:right="2291" w:hanging="360"/>
        <w:rPr>
          <w:rFonts w:ascii="Arial" w:hAnsi="Arial" w:cs="Arial"/>
          <w:sz w:val="44"/>
          <w:szCs w:val="44"/>
        </w:rPr>
      </w:pPr>
      <w:proofErr w:type="spellStart"/>
      <w:r w:rsidRPr="00F7304E">
        <w:rPr>
          <w:rFonts w:ascii="Arial" w:eastAsia="Bookman Old Style" w:hAnsi="Arial" w:cs="Arial"/>
          <w:sz w:val="44"/>
          <w:szCs w:val="44"/>
        </w:rPr>
        <w:lastRenderedPageBreak/>
        <w:t>Plumplot</w:t>
      </w:r>
      <w:proofErr w:type="spellEnd"/>
      <w:r w:rsidRPr="00F7304E">
        <w:rPr>
          <w:rFonts w:ascii="Arial" w:eastAsia="Bookman Old Style" w:hAnsi="Arial" w:cs="Arial"/>
          <w:sz w:val="44"/>
          <w:szCs w:val="44"/>
        </w:rPr>
        <w:t xml:space="preserve"> (2019) </w:t>
      </w:r>
      <w:r w:rsidRPr="00F7304E">
        <w:rPr>
          <w:rFonts w:ascii="Arial" w:eastAsia="Bookman Old Style" w:hAnsi="Arial" w:cs="Arial"/>
          <w:i/>
          <w:sz w:val="44"/>
          <w:szCs w:val="44"/>
        </w:rPr>
        <w:t xml:space="preserve">plumplot.co.uk </w:t>
      </w:r>
      <w:r w:rsidRPr="00F7304E">
        <w:rPr>
          <w:rFonts w:ascii="Arial" w:eastAsia="Bookman Old Style" w:hAnsi="Arial" w:cs="Arial"/>
          <w:sz w:val="44"/>
          <w:szCs w:val="44"/>
        </w:rPr>
        <w:t xml:space="preserve">[Online]. Available at: </w:t>
      </w:r>
      <w:hyperlink r:id="rId82">
        <w:r w:rsidRPr="00F7304E">
          <w:rPr>
            <w:rFonts w:ascii="Arial" w:eastAsia="Bookman Old Style" w:hAnsi="Arial" w:cs="Arial"/>
            <w:color w:val="0563C1"/>
            <w:sz w:val="44"/>
            <w:szCs w:val="44"/>
            <w:u w:val="single" w:color="000000"/>
          </w:rPr>
          <w:t>https://www.plumplot.co.uk/North</w:t>
        </w:r>
      </w:hyperlink>
      <w:hyperlink r:id="rId83">
        <w:r w:rsidRPr="00F7304E">
          <w:rPr>
            <w:rFonts w:ascii="Arial" w:eastAsia="Bookman Old Style" w:hAnsi="Arial" w:cs="Arial"/>
            <w:color w:val="0563C1"/>
            <w:sz w:val="44"/>
            <w:szCs w:val="44"/>
            <w:u w:val="single" w:color="000000"/>
          </w:rPr>
          <w:t>-</w:t>
        </w:r>
      </w:hyperlink>
      <w:hyperlink r:id="rId84">
        <w:r w:rsidRPr="00F7304E">
          <w:rPr>
            <w:rFonts w:ascii="Arial" w:eastAsia="Bookman Old Style" w:hAnsi="Arial" w:cs="Arial"/>
            <w:color w:val="0563C1"/>
            <w:sz w:val="44"/>
            <w:szCs w:val="44"/>
            <w:u w:val="single" w:color="000000"/>
          </w:rPr>
          <w:t>London</w:t>
        </w:r>
      </w:hyperlink>
      <w:hyperlink r:id="rId85">
        <w:r w:rsidRPr="00F7304E">
          <w:rPr>
            <w:rFonts w:ascii="Arial" w:eastAsia="Bookman Old Style" w:hAnsi="Arial" w:cs="Arial"/>
            <w:color w:val="0563C1"/>
            <w:sz w:val="44"/>
            <w:szCs w:val="44"/>
            <w:u w:val="single" w:color="000000"/>
          </w:rPr>
          <w:t>-</w:t>
        </w:r>
      </w:hyperlink>
      <w:r w:rsidRPr="00F7304E">
        <w:rPr>
          <w:rFonts w:ascii="Arial" w:eastAsia="Bookman Old Style" w:hAnsi="Arial" w:cs="Arial"/>
          <w:color w:val="0563C1"/>
          <w:sz w:val="44"/>
          <w:szCs w:val="44"/>
          <w:u w:val="single" w:color="000000"/>
        </w:rPr>
        <w:t xml:space="preserve"> </w:t>
      </w:r>
      <w:hyperlink r:id="rId86">
        <w:r w:rsidRPr="00F7304E">
          <w:rPr>
            <w:rFonts w:ascii="Arial" w:eastAsia="Bookman Old Style" w:hAnsi="Arial" w:cs="Arial"/>
            <w:color w:val="0563C1"/>
            <w:sz w:val="44"/>
            <w:szCs w:val="44"/>
            <w:u w:val="single" w:color="000000"/>
          </w:rPr>
          <w:t>/</w:t>
        </w:r>
      </w:hyperlink>
      <w:r w:rsidRPr="00F7304E">
        <w:rPr>
          <w:rFonts w:ascii="Arial" w:eastAsia="Bookman Old Style" w:hAnsi="Arial" w:cs="Arial"/>
          <w:color w:val="0563C1"/>
          <w:sz w:val="44"/>
          <w:szCs w:val="44"/>
          <w:u w:val="single" w:color="000000"/>
        </w:rPr>
        <w:t xml:space="preserve"> </w:t>
      </w:r>
      <w:r w:rsidRPr="00F7304E">
        <w:rPr>
          <w:rFonts w:ascii="Arial" w:eastAsia="Bookman Old Style" w:hAnsi="Arial" w:cs="Arial"/>
          <w:sz w:val="44"/>
          <w:szCs w:val="44"/>
        </w:rPr>
        <w:t>(Accessed: 23 March 2021).</w:t>
      </w:r>
    </w:p>
    <w:p w14:paraId="24D1C723" w14:textId="77777777" w:rsidR="00210F7F" w:rsidRPr="00F7304E" w:rsidRDefault="00F7304E">
      <w:pPr>
        <w:numPr>
          <w:ilvl w:val="0"/>
          <w:numId w:val="11"/>
        </w:numPr>
        <w:spacing w:after="200" w:line="217" w:lineRule="auto"/>
        <w:ind w:right="2291" w:hanging="360"/>
        <w:rPr>
          <w:rFonts w:ascii="Arial" w:hAnsi="Arial" w:cs="Arial"/>
          <w:sz w:val="44"/>
          <w:szCs w:val="44"/>
        </w:rPr>
      </w:pPr>
      <w:r w:rsidRPr="00F7304E">
        <w:rPr>
          <w:rFonts w:ascii="Arial" w:eastAsia="Bookman Old Style" w:hAnsi="Arial" w:cs="Arial"/>
          <w:sz w:val="44"/>
          <w:szCs w:val="44"/>
        </w:rPr>
        <w:t xml:space="preserve">Smith, W. R. (1956) Product Differentiation and Market Segmentation as Alternative Marketing Strategies. </w:t>
      </w:r>
      <w:r w:rsidRPr="00F7304E">
        <w:rPr>
          <w:rFonts w:ascii="Arial" w:eastAsia="Bookman Old Style" w:hAnsi="Arial" w:cs="Arial"/>
          <w:i/>
          <w:sz w:val="44"/>
          <w:szCs w:val="44"/>
        </w:rPr>
        <w:t xml:space="preserve">Journal of Marketing, </w:t>
      </w:r>
      <w:r w:rsidRPr="00F7304E">
        <w:rPr>
          <w:rFonts w:ascii="Arial" w:eastAsia="Bookman Old Style" w:hAnsi="Arial" w:cs="Arial"/>
          <w:sz w:val="44"/>
          <w:szCs w:val="44"/>
        </w:rPr>
        <w:t>21(1), pp. 3-8.</w:t>
      </w:r>
    </w:p>
    <w:p w14:paraId="1ED15193" w14:textId="77777777" w:rsidR="00210F7F" w:rsidRPr="00F7304E" w:rsidRDefault="00F7304E">
      <w:pPr>
        <w:numPr>
          <w:ilvl w:val="0"/>
          <w:numId w:val="11"/>
        </w:numPr>
        <w:spacing w:after="61" w:line="217" w:lineRule="auto"/>
        <w:ind w:right="2291" w:hanging="360"/>
        <w:rPr>
          <w:rFonts w:ascii="Arial" w:hAnsi="Arial" w:cs="Arial"/>
          <w:sz w:val="44"/>
          <w:szCs w:val="44"/>
        </w:rPr>
      </w:pPr>
      <w:r w:rsidRPr="00F7304E">
        <w:rPr>
          <w:rFonts w:ascii="Arial" w:eastAsia="Bookman Old Style" w:hAnsi="Arial" w:cs="Arial"/>
          <w:sz w:val="44"/>
          <w:szCs w:val="44"/>
        </w:rPr>
        <w:t xml:space="preserve">Yard, F. (2020) </w:t>
      </w:r>
      <w:r w:rsidRPr="00F7304E">
        <w:rPr>
          <w:rFonts w:ascii="Arial" w:eastAsia="Bookman Old Style" w:hAnsi="Arial" w:cs="Arial"/>
          <w:i/>
          <w:sz w:val="44"/>
          <w:szCs w:val="44"/>
        </w:rPr>
        <w:t xml:space="preserve">Element of the Business Environment </w:t>
      </w:r>
      <w:r w:rsidRPr="00F7304E">
        <w:rPr>
          <w:rFonts w:ascii="Arial" w:eastAsia="Bookman Old Style" w:hAnsi="Arial" w:cs="Arial"/>
          <w:sz w:val="44"/>
          <w:szCs w:val="44"/>
        </w:rPr>
        <w:t xml:space="preserve">[Online]. Available at: </w:t>
      </w:r>
    </w:p>
    <w:p w14:paraId="5F332F4B" w14:textId="5695D40B" w:rsidR="001D7FF9" w:rsidRDefault="001D7FF9">
      <w:pPr>
        <w:spacing w:after="198" w:line="216" w:lineRule="auto"/>
        <w:ind w:left="1248" w:right="1702" w:hanging="10"/>
        <w:rPr>
          <w:rFonts w:ascii="Arial" w:eastAsia="Bookman Old Style" w:hAnsi="Arial" w:cs="Arial"/>
          <w:sz w:val="44"/>
          <w:szCs w:val="44"/>
        </w:rPr>
      </w:pPr>
      <w:hyperlink r:id="rId87">
        <w:r w:rsidR="00F7304E" w:rsidRPr="00F7304E">
          <w:rPr>
            <w:rFonts w:ascii="Arial" w:eastAsia="Bookman Old Style" w:hAnsi="Arial" w:cs="Arial"/>
            <w:color w:val="0563C1"/>
            <w:sz w:val="44"/>
            <w:szCs w:val="44"/>
            <w:u w:val="single" w:color="000000"/>
          </w:rPr>
          <w:t>https://financialyard.com/elements</w:t>
        </w:r>
      </w:hyperlink>
      <w:hyperlink r:id="rId88">
        <w:r w:rsidR="00F7304E" w:rsidRPr="00F7304E">
          <w:rPr>
            <w:rFonts w:ascii="Arial" w:eastAsia="Bookman Old Style" w:hAnsi="Arial" w:cs="Arial"/>
            <w:color w:val="0563C1"/>
            <w:sz w:val="44"/>
            <w:szCs w:val="44"/>
            <w:u w:val="single" w:color="000000"/>
          </w:rPr>
          <w:t>-</w:t>
        </w:r>
      </w:hyperlink>
      <w:hyperlink r:id="rId89">
        <w:r w:rsidR="00F7304E" w:rsidRPr="00F7304E">
          <w:rPr>
            <w:rFonts w:ascii="Arial" w:eastAsia="Bookman Old Style" w:hAnsi="Arial" w:cs="Arial"/>
            <w:color w:val="0563C1"/>
            <w:sz w:val="44"/>
            <w:szCs w:val="44"/>
            <w:u w:val="single" w:color="000000"/>
          </w:rPr>
          <w:t>of</w:t>
        </w:r>
      </w:hyperlink>
      <w:hyperlink r:id="rId90">
        <w:r w:rsidR="00F7304E" w:rsidRPr="00F7304E">
          <w:rPr>
            <w:rFonts w:ascii="Arial" w:eastAsia="Bookman Old Style" w:hAnsi="Arial" w:cs="Arial"/>
            <w:color w:val="0563C1"/>
            <w:sz w:val="44"/>
            <w:szCs w:val="44"/>
            <w:u w:val="single" w:color="000000"/>
          </w:rPr>
          <w:t>-</w:t>
        </w:r>
      </w:hyperlink>
      <w:hyperlink r:id="rId91">
        <w:r w:rsidR="00F7304E" w:rsidRPr="00F7304E">
          <w:rPr>
            <w:rFonts w:ascii="Arial" w:eastAsia="Bookman Old Style" w:hAnsi="Arial" w:cs="Arial"/>
            <w:color w:val="0563C1"/>
            <w:sz w:val="44"/>
            <w:szCs w:val="44"/>
            <w:u w:val="single" w:color="000000"/>
          </w:rPr>
          <w:t>the</w:t>
        </w:r>
      </w:hyperlink>
      <w:hyperlink r:id="rId92">
        <w:r w:rsidR="00F7304E" w:rsidRPr="00F7304E">
          <w:rPr>
            <w:rFonts w:ascii="Arial" w:eastAsia="Bookman Old Style" w:hAnsi="Arial" w:cs="Arial"/>
            <w:color w:val="0563C1"/>
            <w:sz w:val="44"/>
            <w:szCs w:val="44"/>
            <w:u w:val="single" w:color="000000"/>
          </w:rPr>
          <w:t>-</w:t>
        </w:r>
      </w:hyperlink>
      <w:hyperlink r:id="rId93">
        <w:r w:rsidR="00F7304E" w:rsidRPr="00F7304E">
          <w:rPr>
            <w:rFonts w:ascii="Arial" w:eastAsia="Bookman Old Style" w:hAnsi="Arial" w:cs="Arial"/>
            <w:color w:val="0563C1"/>
            <w:sz w:val="44"/>
            <w:szCs w:val="44"/>
            <w:u w:val="single" w:color="000000"/>
          </w:rPr>
          <w:t>business</w:t>
        </w:r>
      </w:hyperlink>
      <w:hyperlink r:id="rId94">
        <w:r w:rsidR="00F7304E" w:rsidRPr="00F7304E">
          <w:rPr>
            <w:rFonts w:ascii="Arial" w:eastAsia="Bookman Old Style" w:hAnsi="Arial" w:cs="Arial"/>
            <w:color w:val="0563C1"/>
            <w:sz w:val="44"/>
            <w:szCs w:val="44"/>
            <w:u w:val="single" w:color="000000"/>
          </w:rPr>
          <w:t>-</w:t>
        </w:r>
      </w:hyperlink>
      <w:hyperlink r:id="rId95">
        <w:r w:rsidR="00F7304E" w:rsidRPr="00F7304E">
          <w:rPr>
            <w:rFonts w:ascii="Arial" w:eastAsia="Bookman Old Style" w:hAnsi="Arial" w:cs="Arial"/>
            <w:color w:val="0563C1"/>
            <w:sz w:val="44"/>
            <w:szCs w:val="44"/>
            <w:u w:val="single" w:color="000000"/>
          </w:rPr>
          <w:t>environment/</w:t>
        </w:r>
      </w:hyperlink>
      <w:hyperlink r:id="rId96">
        <w:r w:rsidR="00F7304E" w:rsidRPr="00F7304E">
          <w:rPr>
            <w:rFonts w:ascii="Arial" w:eastAsia="Bookman Old Style" w:hAnsi="Arial" w:cs="Arial"/>
            <w:sz w:val="44"/>
            <w:szCs w:val="44"/>
            <w:u w:val="single" w:color="000000"/>
          </w:rPr>
          <w:t>(</w:t>
        </w:r>
      </w:hyperlink>
      <w:r w:rsidR="00F7304E" w:rsidRPr="00F7304E">
        <w:rPr>
          <w:rFonts w:ascii="Arial" w:eastAsia="Bookman Old Style" w:hAnsi="Arial" w:cs="Arial"/>
          <w:sz w:val="44"/>
          <w:szCs w:val="44"/>
        </w:rPr>
        <w:t>Accessed: 25 March 2021).</w:t>
      </w:r>
    </w:p>
    <w:p w14:paraId="0F9808CA" w14:textId="0BBD9F74" w:rsidR="00210F7F" w:rsidRPr="001D7FF9" w:rsidRDefault="001D7FF9" w:rsidP="001D7FF9">
      <w:pPr>
        <w:rPr>
          <w:rFonts w:ascii="Arial" w:eastAsia="Bookman Old Style" w:hAnsi="Arial" w:cs="Arial"/>
          <w:sz w:val="44"/>
          <w:szCs w:val="44"/>
        </w:rPr>
      </w:pPr>
      <w:r>
        <w:rPr>
          <w:rFonts w:ascii="Arial" w:eastAsia="Bookman Old Style" w:hAnsi="Arial" w:cs="Arial"/>
          <w:sz w:val="44"/>
          <w:szCs w:val="44"/>
        </w:rPr>
        <w:br w:type="page"/>
      </w:r>
    </w:p>
    <w:p w14:paraId="2EC3631B" w14:textId="77777777" w:rsidR="001D7FF9" w:rsidRPr="001D7FF9" w:rsidRDefault="001D7FF9" w:rsidP="001D7FF9">
      <w:pPr>
        <w:spacing w:before="240" w:after="0" w:line="240" w:lineRule="auto"/>
        <w:jc w:val="center"/>
        <w:rPr>
          <w:rFonts w:asciiTheme="majorHAnsi" w:hAnsiTheme="majorHAnsi" w:cstheme="majorHAnsi"/>
          <w:b/>
          <w:bCs/>
          <w:sz w:val="48"/>
          <w:szCs w:val="48"/>
        </w:rPr>
      </w:pPr>
      <w:r w:rsidRPr="001D7FF9">
        <w:rPr>
          <w:rFonts w:asciiTheme="majorHAnsi" w:hAnsiTheme="majorHAnsi" w:cstheme="majorHAnsi"/>
          <w:b/>
          <w:bCs/>
          <w:sz w:val="48"/>
          <w:szCs w:val="48"/>
        </w:rPr>
        <w:lastRenderedPageBreak/>
        <w:t>University of Wales Saint Trinity David</w:t>
      </w:r>
    </w:p>
    <w:p w14:paraId="4EDBE182" w14:textId="7EA3065E" w:rsidR="001D7FF9" w:rsidRPr="001D7FF9" w:rsidRDefault="001D7FF9" w:rsidP="001D7FF9">
      <w:pPr>
        <w:spacing w:before="240" w:after="0" w:line="240" w:lineRule="auto"/>
        <w:jc w:val="center"/>
        <w:rPr>
          <w:rFonts w:asciiTheme="majorHAnsi" w:hAnsiTheme="majorHAnsi" w:cstheme="majorHAnsi"/>
          <w:b/>
          <w:bCs/>
          <w:sz w:val="48"/>
          <w:szCs w:val="48"/>
        </w:rPr>
      </w:pPr>
      <w:r w:rsidRPr="001D7FF9">
        <w:rPr>
          <w:rFonts w:asciiTheme="majorHAnsi" w:hAnsiTheme="majorHAnsi" w:cstheme="majorHAnsi"/>
          <w:b/>
          <w:bCs/>
          <w:sz w:val="48"/>
          <w:szCs w:val="48"/>
        </w:rPr>
        <w:t>(London Campus)</w:t>
      </w:r>
    </w:p>
    <w:p w14:paraId="64670507" w14:textId="77777777" w:rsidR="001D7FF9" w:rsidRPr="001D7FF9" w:rsidRDefault="001D7FF9" w:rsidP="001D7FF9">
      <w:pPr>
        <w:spacing w:before="240" w:after="0" w:line="240" w:lineRule="auto"/>
        <w:jc w:val="center"/>
        <w:rPr>
          <w:rFonts w:asciiTheme="majorHAnsi" w:hAnsiTheme="majorHAnsi" w:cstheme="majorHAnsi"/>
          <w:b/>
          <w:bCs/>
          <w:sz w:val="52"/>
          <w:szCs w:val="52"/>
        </w:rPr>
      </w:pPr>
      <w:r w:rsidRPr="001D7FF9">
        <w:rPr>
          <w:rFonts w:asciiTheme="majorHAnsi" w:hAnsiTheme="majorHAnsi" w:cstheme="majorHAnsi"/>
          <w:b/>
          <w:bCs/>
          <w:sz w:val="52"/>
          <w:szCs w:val="52"/>
        </w:rPr>
        <w:t>MAE Component 1 BMSW4006</w:t>
      </w:r>
    </w:p>
    <w:p w14:paraId="5F38BE59" w14:textId="77777777" w:rsidR="001D7FF9" w:rsidRPr="001D7FF9" w:rsidRDefault="001D7FF9" w:rsidP="001D7FF9">
      <w:pPr>
        <w:spacing w:before="240" w:after="0" w:line="240" w:lineRule="auto"/>
        <w:jc w:val="center"/>
        <w:rPr>
          <w:rFonts w:asciiTheme="majorHAnsi" w:hAnsiTheme="majorHAnsi" w:cstheme="majorHAnsi"/>
          <w:b/>
          <w:bCs/>
          <w:sz w:val="52"/>
          <w:szCs w:val="52"/>
        </w:rPr>
      </w:pPr>
      <w:r w:rsidRPr="001D7FF9">
        <w:rPr>
          <w:rFonts w:asciiTheme="majorHAnsi" w:hAnsiTheme="majorHAnsi" w:cstheme="majorHAnsi"/>
          <w:b/>
          <w:bCs/>
          <w:sz w:val="52"/>
          <w:szCs w:val="52"/>
        </w:rPr>
        <w:t xml:space="preserve">Online group assignment  </w:t>
      </w:r>
    </w:p>
    <w:p w14:paraId="1EEB5040" w14:textId="77777777" w:rsidR="001D7FF9" w:rsidRPr="001D7FF9" w:rsidRDefault="001D7FF9" w:rsidP="001D7FF9">
      <w:pPr>
        <w:spacing w:before="240" w:after="0" w:line="240" w:lineRule="auto"/>
        <w:jc w:val="center"/>
        <w:rPr>
          <w:rFonts w:asciiTheme="majorHAnsi" w:hAnsiTheme="majorHAnsi" w:cstheme="majorHAnsi"/>
          <w:b/>
          <w:bCs/>
          <w:sz w:val="52"/>
          <w:szCs w:val="52"/>
        </w:rPr>
      </w:pPr>
      <w:r w:rsidRPr="001D7FF9">
        <w:rPr>
          <w:rFonts w:asciiTheme="majorHAnsi" w:hAnsiTheme="majorHAnsi" w:cstheme="majorHAnsi"/>
          <w:b/>
          <w:bCs/>
          <w:sz w:val="52"/>
          <w:szCs w:val="52"/>
        </w:rPr>
        <w:t>Business Plan</w:t>
      </w:r>
    </w:p>
    <w:p w14:paraId="44725AA7" w14:textId="77777777" w:rsidR="001D7FF9" w:rsidRPr="001D7FF9" w:rsidRDefault="001D7FF9" w:rsidP="001D7FF9">
      <w:pPr>
        <w:spacing w:before="240" w:after="0" w:line="240" w:lineRule="auto"/>
        <w:rPr>
          <w:rFonts w:asciiTheme="majorHAnsi" w:hAnsiTheme="majorHAnsi" w:cstheme="majorHAnsi"/>
          <w:b/>
          <w:bCs/>
          <w:sz w:val="52"/>
          <w:szCs w:val="52"/>
        </w:rPr>
      </w:pPr>
    </w:p>
    <w:p w14:paraId="720C835E" w14:textId="77777777" w:rsidR="001D7FF9" w:rsidRPr="001D7FF9" w:rsidRDefault="001D7FF9" w:rsidP="001D7FF9">
      <w:pPr>
        <w:spacing w:before="240" w:after="0" w:line="240" w:lineRule="auto"/>
        <w:rPr>
          <w:rFonts w:eastAsia="Times New Roman" w:cstheme="minorHAnsi"/>
          <w:b/>
          <w:bCs/>
          <w:sz w:val="56"/>
          <w:szCs w:val="56"/>
        </w:rPr>
      </w:pPr>
      <w:proofErr w:type="spellStart"/>
      <w:r w:rsidRPr="001D7FF9">
        <w:rPr>
          <w:rFonts w:eastAsia="Times New Roman" w:cstheme="minorHAnsi"/>
          <w:b/>
          <w:bCs/>
          <w:sz w:val="56"/>
          <w:szCs w:val="56"/>
        </w:rPr>
        <w:t>Shaila</w:t>
      </w:r>
      <w:proofErr w:type="spellEnd"/>
      <w:r w:rsidRPr="001D7FF9">
        <w:rPr>
          <w:rFonts w:eastAsia="Times New Roman" w:cstheme="minorHAnsi"/>
          <w:b/>
          <w:bCs/>
          <w:sz w:val="56"/>
          <w:szCs w:val="56"/>
        </w:rPr>
        <w:t xml:space="preserve"> Sultana Sonia </w:t>
      </w:r>
      <w:proofErr w:type="spellStart"/>
      <w:r w:rsidRPr="001D7FF9">
        <w:rPr>
          <w:rFonts w:eastAsia="Times New Roman" w:cstheme="minorHAnsi"/>
          <w:b/>
          <w:bCs/>
          <w:sz w:val="56"/>
          <w:szCs w:val="56"/>
        </w:rPr>
        <w:t>Kazi</w:t>
      </w:r>
      <w:proofErr w:type="spellEnd"/>
      <w:r w:rsidRPr="001D7FF9">
        <w:rPr>
          <w:rFonts w:eastAsia="Times New Roman" w:cstheme="minorHAnsi"/>
          <w:b/>
          <w:bCs/>
          <w:sz w:val="56"/>
          <w:szCs w:val="56"/>
        </w:rPr>
        <w:t xml:space="preserve"> (2013422)             </w:t>
      </w:r>
      <w:r w:rsidRPr="001D7FF9">
        <w:rPr>
          <w:rFonts w:cstheme="minorHAnsi"/>
          <w:b/>
          <w:bCs/>
          <w:sz w:val="56"/>
          <w:szCs w:val="56"/>
          <w:shd w:val="clear" w:color="auto" w:fill="FFFFFF"/>
        </w:rPr>
        <w:t>Martina Rossi (2007919)</w:t>
      </w:r>
    </w:p>
    <w:p w14:paraId="6518B105" w14:textId="77777777" w:rsidR="001D7FF9" w:rsidRPr="001D7FF9" w:rsidRDefault="001D7FF9" w:rsidP="001D7FF9">
      <w:pPr>
        <w:shd w:val="clear" w:color="auto" w:fill="FFFFFF"/>
        <w:spacing w:before="240" w:after="0" w:line="240" w:lineRule="auto"/>
        <w:rPr>
          <w:rFonts w:eastAsia="Times New Roman" w:cstheme="minorHAnsi"/>
          <w:b/>
          <w:bCs/>
          <w:sz w:val="56"/>
          <w:szCs w:val="56"/>
        </w:rPr>
      </w:pPr>
      <w:proofErr w:type="spellStart"/>
      <w:r w:rsidRPr="001D7FF9">
        <w:rPr>
          <w:rFonts w:eastAsia="Times New Roman" w:cstheme="minorHAnsi"/>
          <w:b/>
          <w:bCs/>
          <w:sz w:val="56"/>
          <w:szCs w:val="56"/>
        </w:rPr>
        <w:t>Mireia</w:t>
      </w:r>
      <w:proofErr w:type="spellEnd"/>
      <w:r w:rsidRPr="001D7FF9">
        <w:rPr>
          <w:rFonts w:eastAsia="Times New Roman" w:cstheme="minorHAnsi"/>
          <w:b/>
          <w:bCs/>
          <w:sz w:val="56"/>
          <w:szCs w:val="56"/>
        </w:rPr>
        <w:t xml:space="preserve"> Male Una </w:t>
      </w:r>
      <w:proofErr w:type="spellStart"/>
      <w:r w:rsidRPr="001D7FF9">
        <w:rPr>
          <w:rFonts w:eastAsia="Times New Roman" w:cstheme="minorHAnsi"/>
          <w:b/>
          <w:bCs/>
          <w:sz w:val="56"/>
          <w:szCs w:val="56"/>
        </w:rPr>
        <w:t>Detna</w:t>
      </w:r>
      <w:proofErr w:type="spellEnd"/>
      <w:r w:rsidRPr="001D7FF9">
        <w:rPr>
          <w:rFonts w:eastAsia="Times New Roman" w:cstheme="minorHAnsi"/>
          <w:b/>
          <w:bCs/>
          <w:sz w:val="56"/>
          <w:szCs w:val="56"/>
        </w:rPr>
        <w:t xml:space="preserve"> (2008766)                </w:t>
      </w:r>
      <w:proofErr w:type="spellStart"/>
      <w:r w:rsidRPr="001D7FF9">
        <w:rPr>
          <w:rFonts w:eastAsia="Times New Roman" w:cstheme="minorHAnsi"/>
          <w:b/>
          <w:bCs/>
          <w:sz w:val="56"/>
          <w:szCs w:val="56"/>
        </w:rPr>
        <w:t>Maimuna</w:t>
      </w:r>
      <w:proofErr w:type="spellEnd"/>
      <w:r w:rsidRPr="001D7FF9">
        <w:rPr>
          <w:rFonts w:eastAsia="Times New Roman" w:cstheme="minorHAnsi"/>
          <w:b/>
          <w:bCs/>
          <w:sz w:val="56"/>
          <w:szCs w:val="56"/>
        </w:rPr>
        <w:t xml:space="preserve"> Sani (2010130)      </w:t>
      </w:r>
    </w:p>
    <w:p w14:paraId="51E04871" w14:textId="49383106" w:rsidR="001D7FF9" w:rsidRPr="001D7FF9" w:rsidRDefault="001D7FF9" w:rsidP="001D7FF9">
      <w:pPr>
        <w:shd w:val="clear" w:color="auto" w:fill="FFFFFF"/>
        <w:spacing w:before="240" w:after="0" w:line="240" w:lineRule="auto"/>
        <w:jc w:val="center"/>
        <w:rPr>
          <w:rFonts w:eastAsia="Times New Roman" w:cstheme="minorHAnsi"/>
          <w:b/>
          <w:bCs/>
          <w:sz w:val="56"/>
          <w:szCs w:val="56"/>
        </w:rPr>
      </w:pPr>
      <w:r w:rsidRPr="001D7FF9">
        <w:rPr>
          <w:rFonts w:eastAsia="Times New Roman" w:cstheme="minorHAnsi"/>
          <w:b/>
          <w:bCs/>
          <w:sz w:val="56"/>
          <w:szCs w:val="56"/>
        </w:rPr>
        <w:t>Yogesh Saulick (2011272)</w:t>
      </w:r>
    </w:p>
    <w:sdt>
      <w:sdtPr>
        <w:rPr>
          <w:rFonts w:asciiTheme="minorHAnsi" w:eastAsiaTheme="minorHAnsi" w:hAnsiTheme="minorHAnsi" w:cstheme="minorBidi"/>
          <w:color w:val="auto"/>
          <w:sz w:val="22"/>
          <w:szCs w:val="22"/>
          <w:lang w:val="en-GB"/>
        </w:rPr>
        <w:id w:val="-1412225966"/>
        <w:docPartObj>
          <w:docPartGallery w:val="Table of Contents"/>
          <w:docPartUnique/>
        </w:docPartObj>
      </w:sdtPr>
      <w:sdtEndPr>
        <w:rPr>
          <w:rFonts w:ascii="Calibri" w:eastAsia="Calibri" w:hAnsi="Calibri" w:cs="Calibri"/>
          <w:b/>
          <w:bCs/>
          <w:noProof/>
          <w:color w:val="000000"/>
          <w:lang w:eastAsia="en-GB"/>
        </w:rPr>
      </w:sdtEndPr>
      <w:sdtContent>
        <w:p w14:paraId="24480400" w14:textId="77777777" w:rsidR="001D7FF9" w:rsidRDefault="001D7FF9" w:rsidP="001D7FF9">
          <w:pPr>
            <w:pStyle w:val="TOCHeading"/>
          </w:pPr>
          <w:r>
            <w:t>Contents</w:t>
          </w:r>
        </w:p>
        <w:p w14:paraId="79CE2B85" w14:textId="77777777" w:rsidR="001D7FF9" w:rsidRDefault="001D7FF9" w:rsidP="001D7FF9">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70517293" w:history="1">
            <w:r w:rsidRPr="00FA0550">
              <w:rPr>
                <w:rStyle w:val="Hyperlink"/>
                <w:b/>
                <w:bCs/>
                <w:noProof/>
                <w:shd w:val="clear" w:color="auto" w:fill="FFFFFF"/>
              </w:rPr>
              <w:t>Martina Rossi (2007919)</w:t>
            </w:r>
            <w:r>
              <w:rPr>
                <w:noProof/>
                <w:webHidden/>
              </w:rPr>
              <w:tab/>
            </w:r>
            <w:r>
              <w:rPr>
                <w:noProof/>
                <w:webHidden/>
              </w:rPr>
              <w:fldChar w:fldCharType="begin"/>
            </w:r>
            <w:r>
              <w:rPr>
                <w:noProof/>
                <w:webHidden/>
              </w:rPr>
              <w:instrText xml:space="preserve"> PAGEREF _Toc70517293 \h </w:instrText>
            </w:r>
            <w:r>
              <w:rPr>
                <w:noProof/>
                <w:webHidden/>
              </w:rPr>
            </w:r>
            <w:r>
              <w:rPr>
                <w:noProof/>
                <w:webHidden/>
              </w:rPr>
              <w:fldChar w:fldCharType="separate"/>
            </w:r>
            <w:r>
              <w:rPr>
                <w:noProof/>
                <w:webHidden/>
              </w:rPr>
              <w:t>4</w:t>
            </w:r>
            <w:r>
              <w:rPr>
                <w:noProof/>
                <w:webHidden/>
              </w:rPr>
              <w:fldChar w:fldCharType="end"/>
            </w:r>
          </w:hyperlink>
        </w:p>
        <w:p w14:paraId="75687E01" w14:textId="77777777" w:rsidR="001D7FF9" w:rsidRDefault="001D7FF9" w:rsidP="001D7FF9">
          <w:pPr>
            <w:pStyle w:val="TOC2"/>
            <w:tabs>
              <w:tab w:val="right" w:leader="dot" w:pos="9016"/>
            </w:tabs>
            <w:rPr>
              <w:rFonts w:eastAsiaTheme="minorEastAsia"/>
              <w:noProof/>
              <w:lang w:eastAsia="en-GB"/>
            </w:rPr>
          </w:pPr>
          <w:hyperlink w:anchor="_Toc70517294" w:history="1">
            <w:r w:rsidRPr="00FA0550">
              <w:rPr>
                <w:rStyle w:val="Hyperlink"/>
                <w:rFonts w:eastAsia="Times New Roman"/>
                <w:noProof/>
                <w:lang w:eastAsia="en-GB"/>
              </w:rPr>
              <w:t>EXECUTIVE SUMMARY</w:t>
            </w:r>
            <w:r>
              <w:rPr>
                <w:noProof/>
                <w:webHidden/>
              </w:rPr>
              <w:tab/>
            </w:r>
            <w:r>
              <w:rPr>
                <w:noProof/>
                <w:webHidden/>
              </w:rPr>
              <w:fldChar w:fldCharType="begin"/>
            </w:r>
            <w:r>
              <w:rPr>
                <w:noProof/>
                <w:webHidden/>
              </w:rPr>
              <w:instrText xml:space="preserve"> PAGEREF _Toc70517294 \h </w:instrText>
            </w:r>
            <w:r>
              <w:rPr>
                <w:noProof/>
                <w:webHidden/>
              </w:rPr>
            </w:r>
            <w:r>
              <w:rPr>
                <w:noProof/>
                <w:webHidden/>
              </w:rPr>
              <w:fldChar w:fldCharType="separate"/>
            </w:r>
            <w:r>
              <w:rPr>
                <w:noProof/>
                <w:webHidden/>
              </w:rPr>
              <w:t>4</w:t>
            </w:r>
            <w:r>
              <w:rPr>
                <w:noProof/>
                <w:webHidden/>
              </w:rPr>
              <w:fldChar w:fldCharType="end"/>
            </w:r>
          </w:hyperlink>
        </w:p>
        <w:p w14:paraId="44B6F3C2" w14:textId="77777777" w:rsidR="001D7FF9" w:rsidRDefault="001D7FF9" w:rsidP="001D7FF9">
          <w:pPr>
            <w:pStyle w:val="TOC2"/>
            <w:tabs>
              <w:tab w:val="right" w:leader="dot" w:pos="9016"/>
            </w:tabs>
            <w:rPr>
              <w:rFonts w:eastAsiaTheme="minorEastAsia"/>
              <w:noProof/>
              <w:lang w:eastAsia="en-GB"/>
            </w:rPr>
          </w:pPr>
          <w:hyperlink w:anchor="_Toc70517295" w:history="1">
            <w:r w:rsidRPr="00FA0550">
              <w:rPr>
                <w:rStyle w:val="Hyperlink"/>
                <w:rFonts w:eastAsia="Times New Roman"/>
                <w:noProof/>
                <w:lang w:eastAsia="en-GB"/>
              </w:rPr>
              <w:t>DESCRIPTION</w:t>
            </w:r>
            <w:r>
              <w:rPr>
                <w:noProof/>
                <w:webHidden/>
              </w:rPr>
              <w:tab/>
            </w:r>
            <w:r>
              <w:rPr>
                <w:noProof/>
                <w:webHidden/>
              </w:rPr>
              <w:fldChar w:fldCharType="begin"/>
            </w:r>
            <w:r>
              <w:rPr>
                <w:noProof/>
                <w:webHidden/>
              </w:rPr>
              <w:instrText xml:space="preserve"> PAGEREF _Toc70517295 \h </w:instrText>
            </w:r>
            <w:r>
              <w:rPr>
                <w:noProof/>
                <w:webHidden/>
              </w:rPr>
            </w:r>
            <w:r>
              <w:rPr>
                <w:noProof/>
                <w:webHidden/>
              </w:rPr>
              <w:fldChar w:fldCharType="separate"/>
            </w:r>
            <w:r>
              <w:rPr>
                <w:noProof/>
                <w:webHidden/>
              </w:rPr>
              <w:t>5</w:t>
            </w:r>
            <w:r>
              <w:rPr>
                <w:noProof/>
                <w:webHidden/>
              </w:rPr>
              <w:fldChar w:fldCharType="end"/>
            </w:r>
          </w:hyperlink>
        </w:p>
        <w:p w14:paraId="39B23C02" w14:textId="77777777" w:rsidR="001D7FF9" w:rsidRDefault="001D7FF9" w:rsidP="001D7FF9">
          <w:pPr>
            <w:pStyle w:val="TOC2"/>
            <w:tabs>
              <w:tab w:val="right" w:leader="dot" w:pos="9016"/>
            </w:tabs>
            <w:rPr>
              <w:rFonts w:eastAsiaTheme="minorEastAsia"/>
              <w:noProof/>
              <w:lang w:eastAsia="en-GB"/>
            </w:rPr>
          </w:pPr>
          <w:hyperlink w:anchor="_Toc70517296" w:history="1">
            <w:r w:rsidRPr="00FA0550">
              <w:rPr>
                <w:rStyle w:val="Hyperlink"/>
                <w:rFonts w:eastAsia="Times New Roman"/>
                <w:noProof/>
                <w:lang w:eastAsia="en-GB"/>
              </w:rPr>
              <w:t>BUSINESS STRUCTURE</w:t>
            </w:r>
            <w:r>
              <w:rPr>
                <w:noProof/>
                <w:webHidden/>
              </w:rPr>
              <w:tab/>
            </w:r>
            <w:r>
              <w:rPr>
                <w:noProof/>
                <w:webHidden/>
              </w:rPr>
              <w:fldChar w:fldCharType="begin"/>
            </w:r>
            <w:r>
              <w:rPr>
                <w:noProof/>
                <w:webHidden/>
              </w:rPr>
              <w:instrText xml:space="preserve"> PAGEREF _Toc70517296 \h </w:instrText>
            </w:r>
            <w:r>
              <w:rPr>
                <w:noProof/>
                <w:webHidden/>
              </w:rPr>
            </w:r>
            <w:r>
              <w:rPr>
                <w:noProof/>
                <w:webHidden/>
              </w:rPr>
              <w:fldChar w:fldCharType="separate"/>
            </w:r>
            <w:r>
              <w:rPr>
                <w:noProof/>
                <w:webHidden/>
              </w:rPr>
              <w:t>7</w:t>
            </w:r>
            <w:r>
              <w:rPr>
                <w:noProof/>
                <w:webHidden/>
              </w:rPr>
              <w:fldChar w:fldCharType="end"/>
            </w:r>
          </w:hyperlink>
        </w:p>
        <w:p w14:paraId="05B4ED1A" w14:textId="77777777" w:rsidR="001D7FF9" w:rsidRDefault="001D7FF9" w:rsidP="001D7FF9">
          <w:pPr>
            <w:pStyle w:val="TOC2"/>
            <w:tabs>
              <w:tab w:val="right" w:leader="dot" w:pos="9016"/>
            </w:tabs>
            <w:rPr>
              <w:rFonts w:eastAsiaTheme="minorEastAsia"/>
              <w:noProof/>
              <w:lang w:eastAsia="en-GB"/>
            </w:rPr>
          </w:pPr>
          <w:hyperlink w:anchor="_Toc70517297" w:history="1">
            <w:r w:rsidRPr="00FA0550">
              <w:rPr>
                <w:rStyle w:val="Hyperlink"/>
                <w:rFonts w:eastAsia="Times New Roman"/>
                <w:noProof/>
                <w:lang w:eastAsia="en-GB"/>
              </w:rPr>
              <w:t>MISSION</w:t>
            </w:r>
            <w:r>
              <w:rPr>
                <w:noProof/>
                <w:webHidden/>
              </w:rPr>
              <w:tab/>
            </w:r>
            <w:r>
              <w:rPr>
                <w:noProof/>
                <w:webHidden/>
              </w:rPr>
              <w:fldChar w:fldCharType="begin"/>
            </w:r>
            <w:r>
              <w:rPr>
                <w:noProof/>
                <w:webHidden/>
              </w:rPr>
              <w:instrText xml:space="preserve"> PAGEREF _Toc70517297 \h </w:instrText>
            </w:r>
            <w:r>
              <w:rPr>
                <w:noProof/>
                <w:webHidden/>
              </w:rPr>
            </w:r>
            <w:r>
              <w:rPr>
                <w:noProof/>
                <w:webHidden/>
              </w:rPr>
              <w:fldChar w:fldCharType="separate"/>
            </w:r>
            <w:r>
              <w:rPr>
                <w:noProof/>
                <w:webHidden/>
              </w:rPr>
              <w:t>8</w:t>
            </w:r>
            <w:r>
              <w:rPr>
                <w:noProof/>
                <w:webHidden/>
              </w:rPr>
              <w:fldChar w:fldCharType="end"/>
            </w:r>
          </w:hyperlink>
        </w:p>
        <w:p w14:paraId="08F89FCB" w14:textId="77777777" w:rsidR="001D7FF9" w:rsidRDefault="001D7FF9" w:rsidP="001D7FF9">
          <w:pPr>
            <w:pStyle w:val="TOC2"/>
            <w:tabs>
              <w:tab w:val="right" w:leader="dot" w:pos="9016"/>
            </w:tabs>
            <w:rPr>
              <w:rFonts w:eastAsiaTheme="minorEastAsia"/>
              <w:noProof/>
              <w:lang w:eastAsia="en-GB"/>
            </w:rPr>
          </w:pPr>
          <w:hyperlink w:anchor="_Toc70517298" w:history="1">
            <w:r w:rsidRPr="00FA0550">
              <w:rPr>
                <w:rStyle w:val="Hyperlink"/>
                <w:rFonts w:eastAsia="Times New Roman"/>
                <w:noProof/>
                <w:lang w:eastAsia="en-GB"/>
              </w:rPr>
              <w:t>VISION</w:t>
            </w:r>
            <w:r>
              <w:rPr>
                <w:noProof/>
                <w:webHidden/>
              </w:rPr>
              <w:tab/>
            </w:r>
            <w:r>
              <w:rPr>
                <w:noProof/>
                <w:webHidden/>
              </w:rPr>
              <w:fldChar w:fldCharType="begin"/>
            </w:r>
            <w:r>
              <w:rPr>
                <w:noProof/>
                <w:webHidden/>
              </w:rPr>
              <w:instrText xml:space="preserve"> PAGEREF _Toc70517298 \h </w:instrText>
            </w:r>
            <w:r>
              <w:rPr>
                <w:noProof/>
                <w:webHidden/>
              </w:rPr>
            </w:r>
            <w:r>
              <w:rPr>
                <w:noProof/>
                <w:webHidden/>
              </w:rPr>
              <w:fldChar w:fldCharType="separate"/>
            </w:r>
            <w:r>
              <w:rPr>
                <w:noProof/>
                <w:webHidden/>
              </w:rPr>
              <w:t>9</w:t>
            </w:r>
            <w:r>
              <w:rPr>
                <w:noProof/>
                <w:webHidden/>
              </w:rPr>
              <w:fldChar w:fldCharType="end"/>
            </w:r>
          </w:hyperlink>
        </w:p>
        <w:p w14:paraId="4516DBB4" w14:textId="77777777" w:rsidR="001D7FF9" w:rsidRDefault="001D7FF9" w:rsidP="001D7FF9">
          <w:pPr>
            <w:pStyle w:val="TOC2"/>
            <w:tabs>
              <w:tab w:val="right" w:leader="dot" w:pos="9016"/>
            </w:tabs>
            <w:rPr>
              <w:rFonts w:eastAsiaTheme="minorEastAsia"/>
              <w:noProof/>
              <w:lang w:eastAsia="en-GB"/>
            </w:rPr>
          </w:pPr>
          <w:hyperlink w:anchor="_Toc70517299" w:history="1">
            <w:r w:rsidRPr="00FA0550">
              <w:rPr>
                <w:rStyle w:val="Hyperlink"/>
                <w:rFonts w:eastAsia="Times New Roman"/>
                <w:noProof/>
                <w:lang w:eastAsia="en-GB"/>
              </w:rPr>
              <w:t>AIMS</w:t>
            </w:r>
            <w:r>
              <w:rPr>
                <w:noProof/>
                <w:webHidden/>
              </w:rPr>
              <w:tab/>
            </w:r>
            <w:r>
              <w:rPr>
                <w:noProof/>
                <w:webHidden/>
              </w:rPr>
              <w:fldChar w:fldCharType="begin"/>
            </w:r>
            <w:r>
              <w:rPr>
                <w:noProof/>
                <w:webHidden/>
              </w:rPr>
              <w:instrText xml:space="preserve"> PAGEREF _Toc70517299 \h </w:instrText>
            </w:r>
            <w:r>
              <w:rPr>
                <w:noProof/>
                <w:webHidden/>
              </w:rPr>
            </w:r>
            <w:r>
              <w:rPr>
                <w:noProof/>
                <w:webHidden/>
              </w:rPr>
              <w:fldChar w:fldCharType="separate"/>
            </w:r>
            <w:r>
              <w:rPr>
                <w:noProof/>
                <w:webHidden/>
              </w:rPr>
              <w:t>9</w:t>
            </w:r>
            <w:r>
              <w:rPr>
                <w:noProof/>
                <w:webHidden/>
              </w:rPr>
              <w:fldChar w:fldCharType="end"/>
            </w:r>
          </w:hyperlink>
        </w:p>
        <w:p w14:paraId="18F761A2" w14:textId="77777777" w:rsidR="001D7FF9" w:rsidRDefault="001D7FF9" w:rsidP="001D7FF9">
          <w:pPr>
            <w:pStyle w:val="TOC1"/>
            <w:tabs>
              <w:tab w:val="right" w:leader="dot" w:pos="9016"/>
            </w:tabs>
            <w:rPr>
              <w:rFonts w:eastAsiaTheme="minorEastAsia"/>
              <w:noProof/>
              <w:lang w:eastAsia="en-GB"/>
            </w:rPr>
          </w:pPr>
          <w:hyperlink w:anchor="_Toc70517300" w:history="1">
            <w:r w:rsidRPr="00FA0550">
              <w:rPr>
                <w:rStyle w:val="Hyperlink"/>
                <w:rFonts w:eastAsia="Times New Roman"/>
                <w:b/>
                <w:bCs/>
                <w:noProof/>
                <w:lang w:eastAsia="en-GB"/>
              </w:rPr>
              <w:t>Maimuna Sani (2010130)</w:t>
            </w:r>
            <w:r>
              <w:rPr>
                <w:noProof/>
                <w:webHidden/>
              </w:rPr>
              <w:tab/>
            </w:r>
            <w:r>
              <w:rPr>
                <w:noProof/>
                <w:webHidden/>
              </w:rPr>
              <w:fldChar w:fldCharType="begin"/>
            </w:r>
            <w:r>
              <w:rPr>
                <w:noProof/>
                <w:webHidden/>
              </w:rPr>
              <w:instrText xml:space="preserve"> PAGEREF _Toc70517300 \h </w:instrText>
            </w:r>
            <w:r>
              <w:rPr>
                <w:noProof/>
                <w:webHidden/>
              </w:rPr>
            </w:r>
            <w:r>
              <w:rPr>
                <w:noProof/>
                <w:webHidden/>
              </w:rPr>
              <w:fldChar w:fldCharType="separate"/>
            </w:r>
            <w:r>
              <w:rPr>
                <w:noProof/>
                <w:webHidden/>
              </w:rPr>
              <w:t>11</w:t>
            </w:r>
            <w:r>
              <w:rPr>
                <w:noProof/>
                <w:webHidden/>
              </w:rPr>
              <w:fldChar w:fldCharType="end"/>
            </w:r>
          </w:hyperlink>
        </w:p>
        <w:p w14:paraId="65694423" w14:textId="77777777" w:rsidR="001D7FF9" w:rsidRDefault="001D7FF9" w:rsidP="001D7FF9">
          <w:pPr>
            <w:pStyle w:val="TOC1"/>
            <w:tabs>
              <w:tab w:val="right" w:leader="dot" w:pos="9016"/>
            </w:tabs>
            <w:rPr>
              <w:rFonts w:eastAsiaTheme="minorEastAsia"/>
              <w:noProof/>
              <w:lang w:eastAsia="en-GB"/>
            </w:rPr>
          </w:pPr>
          <w:hyperlink w:anchor="_Toc70517301" w:history="1">
            <w:r w:rsidRPr="00FA0550">
              <w:rPr>
                <w:rStyle w:val="Hyperlink"/>
                <w:rFonts w:eastAsia="Times New Roman"/>
                <w:b/>
                <w:bCs/>
                <w:noProof/>
                <w:lang w:eastAsia="en-GB"/>
              </w:rPr>
              <w:t>Shaila Sultana Sonia Kazi (2013422)</w:t>
            </w:r>
            <w:r>
              <w:rPr>
                <w:noProof/>
                <w:webHidden/>
              </w:rPr>
              <w:tab/>
            </w:r>
            <w:r>
              <w:rPr>
                <w:noProof/>
                <w:webHidden/>
              </w:rPr>
              <w:fldChar w:fldCharType="begin"/>
            </w:r>
            <w:r>
              <w:rPr>
                <w:noProof/>
                <w:webHidden/>
              </w:rPr>
              <w:instrText xml:space="preserve"> PAGEREF _Toc70517301 \h </w:instrText>
            </w:r>
            <w:r>
              <w:rPr>
                <w:noProof/>
                <w:webHidden/>
              </w:rPr>
            </w:r>
            <w:r>
              <w:rPr>
                <w:noProof/>
                <w:webHidden/>
              </w:rPr>
              <w:fldChar w:fldCharType="separate"/>
            </w:r>
            <w:r>
              <w:rPr>
                <w:noProof/>
                <w:webHidden/>
              </w:rPr>
              <w:t>16</w:t>
            </w:r>
            <w:r>
              <w:rPr>
                <w:noProof/>
                <w:webHidden/>
              </w:rPr>
              <w:fldChar w:fldCharType="end"/>
            </w:r>
          </w:hyperlink>
        </w:p>
        <w:p w14:paraId="1267ED13" w14:textId="77777777" w:rsidR="001D7FF9" w:rsidRDefault="001D7FF9" w:rsidP="001D7FF9">
          <w:pPr>
            <w:pStyle w:val="TOC2"/>
            <w:tabs>
              <w:tab w:val="right" w:leader="dot" w:pos="9016"/>
            </w:tabs>
            <w:rPr>
              <w:rFonts w:eastAsiaTheme="minorEastAsia"/>
              <w:noProof/>
              <w:lang w:eastAsia="en-GB"/>
            </w:rPr>
          </w:pPr>
          <w:hyperlink w:anchor="_Toc70517302" w:history="1">
            <w:r w:rsidRPr="00FA0550">
              <w:rPr>
                <w:rStyle w:val="Hyperlink"/>
                <w:rFonts w:eastAsia="Times New Roman"/>
                <w:noProof/>
                <w:lang w:eastAsia="en-GB"/>
              </w:rPr>
              <w:t>MARKET ANALYSIS AND TREND</w:t>
            </w:r>
            <w:r>
              <w:rPr>
                <w:noProof/>
                <w:webHidden/>
              </w:rPr>
              <w:tab/>
            </w:r>
            <w:r>
              <w:rPr>
                <w:noProof/>
                <w:webHidden/>
              </w:rPr>
              <w:fldChar w:fldCharType="begin"/>
            </w:r>
            <w:r>
              <w:rPr>
                <w:noProof/>
                <w:webHidden/>
              </w:rPr>
              <w:instrText xml:space="preserve"> PAGEREF _Toc70517302 \h </w:instrText>
            </w:r>
            <w:r>
              <w:rPr>
                <w:noProof/>
                <w:webHidden/>
              </w:rPr>
            </w:r>
            <w:r>
              <w:rPr>
                <w:noProof/>
                <w:webHidden/>
              </w:rPr>
              <w:fldChar w:fldCharType="separate"/>
            </w:r>
            <w:r>
              <w:rPr>
                <w:noProof/>
                <w:webHidden/>
              </w:rPr>
              <w:t>16</w:t>
            </w:r>
            <w:r>
              <w:rPr>
                <w:noProof/>
                <w:webHidden/>
              </w:rPr>
              <w:fldChar w:fldCharType="end"/>
            </w:r>
          </w:hyperlink>
        </w:p>
        <w:p w14:paraId="37FEBD22" w14:textId="77777777" w:rsidR="001D7FF9" w:rsidRDefault="001D7FF9" w:rsidP="001D7FF9">
          <w:pPr>
            <w:pStyle w:val="TOC3"/>
            <w:tabs>
              <w:tab w:val="right" w:leader="dot" w:pos="9016"/>
            </w:tabs>
            <w:rPr>
              <w:rFonts w:eastAsiaTheme="minorEastAsia"/>
              <w:noProof/>
              <w:lang w:eastAsia="en-GB"/>
            </w:rPr>
          </w:pPr>
          <w:hyperlink w:anchor="_Toc70517303" w:history="1">
            <w:r w:rsidRPr="00FA0550">
              <w:rPr>
                <w:rStyle w:val="Hyperlink"/>
                <w:b/>
                <w:bCs/>
                <w:noProof/>
              </w:rPr>
              <w:t>Market Segmentation:</w:t>
            </w:r>
            <w:r>
              <w:rPr>
                <w:noProof/>
                <w:webHidden/>
              </w:rPr>
              <w:tab/>
            </w:r>
            <w:r>
              <w:rPr>
                <w:noProof/>
                <w:webHidden/>
              </w:rPr>
              <w:fldChar w:fldCharType="begin"/>
            </w:r>
            <w:r>
              <w:rPr>
                <w:noProof/>
                <w:webHidden/>
              </w:rPr>
              <w:instrText xml:space="preserve"> PAGEREF _Toc70517303 \h </w:instrText>
            </w:r>
            <w:r>
              <w:rPr>
                <w:noProof/>
                <w:webHidden/>
              </w:rPr>
            </w:r>
            <w:r>
              <w:rPr>
                <w:noProof/>
                <w:webHidden/>
              </w:rPr>
              <w:fldChar w:fldCharType="separate"/>
            </w:r>
            <w:r>
              <w:rPr>
                <w:noProof/>
                <w:webHidden/>
              </w:rPr>
              <w:t>16</w:t>
            </w:r>
            <w:r>
              <w:rPr>
                <w:noProof/>
                <w:webHidden/>
              </w:rPr>
              <w:fldChar w:fldCharType="end"/>
            </w:r>
          </w:hyperlink>
        </w:p>
        <w:p w14:paraId="42AA82EA" w14:textId="77777777" w:rsidR="001D7FF9" w:rsidRDefault="001D7FF9" w:rsidP="001D7FF9">
          <w:pPr>
            <w:pStyle w:val="TOC2"/>
            <w:tabs>
              <w:tab w:val="right" w:leader="dot" w:pos="9016"/>
            </w:tabs>
            <w:rPr>
              <w:rFonts w:eastAsiaTheme="minorEastAsia"/>
              <w:noProof/>
              <w:lang w:eastAsia="en-GB"/>
            </w:rPr>
          </w:pPr>
          <w:hyperlink w:anchor="_Toc70517304" w:history="1">
            <w:r w:rsidRPr="00FA0550">
              <w:rPr>
                <w:rStyle w:val="Hyperlink"/>
                <w:rFonts w:eastAsia="Times New Roman"/>
                <w:b/>
                <w:bCs/>
                <w:noProof/>
                <w:lang w:eastAsia="en-GB"/>
              </w:rPr>
              <w:t>BUSINESS ENVIRONMENT</w:t>
            </w:r>
            <w:r>
              <w:rPr>
                <w:noProof/>
                <w:webHidden/>
              </w:rPr>
              <w:tab/>
            </w:r>
            <w:r>
              <w:rPr>
                <w:noProof/>
                <w:webHidden/>
              </w:rPr>
              <w:fldChar w:fldCharType="begin"/>
            </w:r>
            <w:r>
              <w:rPr>
                <w:noProof/>
                <w:webHidden/>
              </w:rPr>
              <w:instrText xml:space="preserve"> PAGEREF _Toc70517304 \h </w:instrText>
            </w:r>
            <w:r>
              <w:rPr>
                <w:noProof/>
                <w:webHidden/>
              </w:rPr>
            </w:r>
            <w:r>
              <w:rPr>
                <w:noProof/>
                <w:webHidden/>
              </w:rPr>
              <w:fldChar w:fldCharType="separate"/>
            </w:r>
            <w:r>
              <w:rPr>
                <w:noProof/>
                <w:webHidden/>
              </w:rPr>
              <w:t>22</w:t>
            </w:r>
            <w:r>
              <w:rPr>
                <w:noProof/>
                <w:webHidden/>
              </w:rPr>
              <w:fldChar w:fldCharType="end"/>
            </w:r>
          </w:hyperlink>
        </w:p>
        <w:p w14:paraId="226D2260" w14:textId="77777777" w:rsidR="001D7FF9" w:rsidRDefault="001D7FF9" w:rsidP="001D7FF9">
          <w:pPr>
            <w:pStyle w:val="TOC1"/>
            <w:tabs>
              <w:tab w:val="right" w:leader="dot" w:pos="9016"/>
            </w:tabs>
            <w:rPr>
              <w:rFonts w:eastAsiaTheme="minorEastAsia"/>
              <w:noProof/>
              <w:lang w:eastAsia="en-GB"/>
            </w:rPr>
          </w:pPr>
          <w:hyperlink w:anchor="_Toc70517305" w:history="1">
            <w:r w:rsidRPr="00FA0550">
              <w:rPr>
                <w:rStyle w:val="Hyperlink"/>
                <w:rFonts w:eastAsia="Times New Roman"/>
                <w:b/>
                <w:bCs/>
                <w:noProof/>
                <w:lang w:eastAsia="en-GB"/>
              </w:rPr>
              <w:t>Yogesh Saulick (2011272)</w:t>
            </w:r>
            <w:r>
              <w:rPr>
                <w:noProof/>
                <w:webHidden/>
              </w:rPr>
              <w:tab/>
            </w:r>
            <w:r>
              <w:rPr>
                <w:noProof/>
                <w:webHidden/>
              </w:rPr>
              <w:fldChar w:fldCharType="begin"/>
            </w:r>
            <w:r>
              <w:rPr>
                <w:noProof/>
                <w:webHidden/>
              </w:rPr>
              <w:instrText xml:space="preserve"> PAGEREF _Toc70517305 \h </w:instrText>
            </w:r>
            <w:r>
              <w:rPr>
                <w:noProof/>
                <w:webHidden/>
              </w:rPr>
            </w:r>
            <w:r>
              <w:rPr>
                <w:noProof/>
                <w:webHidden/>
              </w:rPr>
              <w:fldChar w:fldCharType="separate"/>
            </w:r>
            <w:r>
              <w:rPr>
                <w:noProof/>
                <w:webHidden/>
              </w:rPr>
              <w:t>27</w:t>
            </w:r>
            <w:r>
              <w:rPr>
                <w:noProof/>
                <w:webHidden/>
              </w:rPr>
              <w:fldChar w:fldCharType="end"/>
            </w:r>
          </w:hyperlink>
        </w:p>
        <w:p w14:paraId="4FCC8EC5" w14:textId="77777777" w:rsidR="001D7FF9" w:rsidRDefault="001D7FF9" w:rsidP="001D7FF9">
          <w:pPr>
            <w:pStyle w:val="TOC2"/>
            <w:tabs>
              <w:tab w:val="right" w:leader="dot" w:pos="9016"/>
            </w:tabs>
            <w:rPr>
              <w:rFonts w:eastAsiaTheme="minorEastAsia"/>
              <w:noProof/>
              <w:lang w:eastAsia="en-GB"/>
            </w:rPr>
          </w:pPr>
          <w:hyperlink w:anchor="_Toc70517306" w:history="1">
            <w:r w:rsidRPr="00FA0550">
              <w:rPr>
                <w:rStyle w:val="Hyperlink"/>
                <w:rFonts w:eastAsia="Times New Roman"/>
                <w:b/>
                <w:bCs/>
                <w:noProof/>
                <w:lang w:eastAsia="en-GB"/>
              </w:rPr>
              <w:t>Financials</w:t>
            </w:r>
            <w:r>
              <w:rPr>
                <w:noProof/>
                <w:webHidden/>
              </w:rPr>
              <w:tab/>
            </w:r>
            <w:r>
              <w:rPr>
                <w:noProof/>
                <w:webHidden/>
              </w:rPr>
              <w:fldChar w:fldCharType="begin"/>
            </w:r>
            <w:r>
              <w:rPr>
                <w:noProof/>
                <w:webHidden/>
              </w:rPr>
              <w:instrText xml:space="preserve"> PAGEREF _Toc70517306 \h </w:instrText>
            </w:r>
            <w:r>
              <w:rPr>
                <w:noProof/>
                <w:webHidden/>
              </w:rPr>
            </w:r>
            <w:r>
              <w:rPr>
                <w:noProof/>
                <w:webHidden/>
              </w:rPr>
              <w:fldChar w:fldCharType="separate"/>
            </w:r>
            <w:r>
              <w:rPr>
                <w:noProof/>
                <w:webHidden/>
              </w:rPr>
              <w:t>27</w:t>
            </w:r>
            <w:r>
              <w:rPr>
                <w:noProof/>
                <w:webHidden/>
              </w:rPr>
              <w:fldChar w:fldCharType="end"/>
            </w:r>
          </w:hyperlink>
        </w:p>
        <w:p w14:paraId="758E09DC" w14:textId="77777777" w:rsidR="001D7FF9" w:rsidRDefault="001D7FF9" w:rsidP="001D7FF9">
          <w:pPr>
            <w:pStyle w:val="TOC3"/>
            <w:tabs>
              <w:tab w:val="right" w:leader="dot" w:pos="9016"/>
            </w:tabs>
            <w:rPr>
              <w:rFonts w:eastAsiaTheme="minorEastAsia"/>
              <w:noProof/>
              <w:lang w:eastAsia="en-GB"/>
            </w:rPr>
          </w:pPr>
          <w:hyperlink w:anchor="_Toc70517307" w:history="1">
            <w:r w:rsidRPr="00FA0550">
              <w:rPr>
                <w:rStyle w:val="Hyperlink"/>
                <w:b/>
                <w:bCs/>
                <w:noProof/>
              </w:rPr>
              <w:t>Summary</w:t>
            </w:r>
            <w:r>
              <w:rPr>
                <w:noProof/>
                <w:webHidden/>
              </w:rPr>
              <w:tab/>
            </w:r>
            <w:r>
              <w:rPr>
                <w:noProof/>
                <w:webHidden/>
              </w:rPr>
              <w:fldChar w:fldCharType="begin"/>
            </w:r>
            <w:r>
              <w:rPr>
                <w:noProof/>
                <w:webHidden/>
              </w:rPr>
              <w:instrText xml:space="preserve"> PAGEREF _Toc70517307 \h </w:instrText>
            </w:r>
            <w:r>
              <w:rPr>
                <w:noProof/>
                <w:webHidden/>
              </w:rPr>
            </w:r>
            <w:r>
              <w:rPr>
                <w:noProof/>
                <w:webHidden/>
              </w:rPr>
              <w:fldChar w:fldCharType="separate"/>
            </w:r>
            <w:r>
              <w:rPr>
                <w:noProof/>
                <w:webHidden/>
              </w:rPr>
              <w:t>27</w:t>
            </w:r>
            <w:r>
              <w:rPr>
                <w:noProof/>
                <w:webHidden/>
              </w:rPr>
              <w:fldChar w:fldCharType="end"/>
            </w:r>
          </w:hyperlink>
        </w:p>
        <w:p w14:paraId="651D2525" w14:textId="77777777" w:rsidR="001D7FF9" w:rsidRDefault="001D7FF9" w:rsidP="001D7FF9">
          <w:pPr>
            <w:pStyle w:val="TOC3"/>
            <w:tabs>
              <w:tab w:val="right" w:leader="dot" w:pos="9016"/>
            </w:tabs>
            <w:rPr>
              <w:rFonts w:eastAsiaTheme="minorEastAsia"/>
              <w:noProof/>
              <w:lang w:eastAsia="en-GB"/>
            </w:rPr>
          </w:pPr>
          <w:hyperlink w:anchor="_Toc70517308" w:history="1">
            <w:r w:rsidRPr="00FA0550">
              <w:rPr>
                <w:rStyle w:val="Hyperlink"/>
                <w:b/>
                <w:bCs/>
                <w:noProof/>
              </w:rPr>
              <w:t>Common Facts</w:t>
            </w:r>
            <w:r>
              <w:rPr>
                <w:noProof/>
                <w:webHidden/>
              </w:rPr>
              <w:tab/>
            </w:r>
            <w:r>
              <w:rPr>
                <w:noProof/>
                <w:webHidden/>
              </w:rPr>
              <w:fldChar w:fldCharType="begin"/>
            </w:r>
            <w:r>
              <w:rPr>
                <w:noProof/>
                <w:webHidden/>
              </w:rPr>
              <w:instrText xml:space="preserve"> PAGEREF _Toc70517308 \h </w:instrText>
            </w:r>
            <w:r>
              <w:rPr>
                <w:noProof/>
                <w:webHidden/>
              </w:rPr>
            </w:r>
            <w:r>
              <w:rPr>
                <w:noProof/>
                <w:webHidden/>
              </w:rPr>
              <w:fldChar w:fldCharType="separate"/>
            </w:r>
            <w:r>
              <w:rPr>
                <w:noProof/>
                <w:webHidden/>
              </w:rPr>
              <w:t>27</w:t>
            </w:r>
            <w:r>
              <w:rPr>
                <w:noProof/>
                <w:webHidden/>
              </w:rPr>
              <w:fldChar w:fldCharType="end"/>
            </w:r>
          </w:hyperlink>
        </w:p>
        <w:p w14:paraId="2A26EFC2" w14:textId="77777777" w:rsidR="001D7FF9" w:rsidRDefault="001D7FF9" w:rsidP="001D7FF9">
          <w:pPr>
            <w:pStyle w:val="TOC3"/>
            <w:tabs>
              <w:tab w:val="right" w:leader="dot" w:pos="9016"/>
            </w:tabs>
            <w:rPr>
              <w:rFonts w:eastAsiaTheme="minorEastAsia"/>
              <w:noProof/>
              <w:lang w:eastAsia="en-GB"/>
            </w:rPr>
          </w:pPr>
          <w:hyperlink w:anchor="_Toc70517309" w:history="1">
            <w:r w:rsidRPr="00FA0550">
              <w:rPr>
                <w:rStyle w:val="Hyperlink"/>
                <w:b/>
                <w:bCs/>
                <w:noProof/>
              </w:rPr>
              <w:t>Description</w:t>
            </w:r>
            <w:r>
              <w:rPr>
                <w:noProof/>
                <w:webHidden/>
              </w:rPr>
              <w:tab/>
            </w:r>
            <w:r>
              <w:rPr>
                <w:noProof/>
                <w:webHidden/>
              </w:rPr>
              <w:fldChar w:fldCharType="begin"/>
            </w:r>
            <w:r>
              <w:rPr>
                <w:noProof/>
                <w:webHidden/>
              </w:rPr>
              <w:instrText xml:space="preserve"> PAGEREF _Toc70517309 \h </w:instrText>
            </w:r>
            <w:r>
              <w:rPr>
                <w:noProof/>
                <w:webHidden/>
              </w:rPr>
            </w:r>
            <w:r>
              <w:rPr>
                <w:noProof/>
                <w:webHidden/>
              </w:rPr>
              <w:fldChar w:fldCharType="separate"/>
            </w:r>
            <w:r>
              <w:rPr>
                <w:noProof/>
                <w:webHidden/>
              </w:rPr>
              <w:t>27</w:t>
            </w:r>
            <w:r>
              <w:rPr>
                <w:noProof/>
                <w:webHidden/>
              </w:rPr>
              <w:fldChar w:fldCharType="end"/>
            </w:r>
          </w:hyperlink>
        </w:p>
        <w:p w14:paraId="32C8ADDC" w14:textId="77777777" w:rsidR="001D7FF9" w:rsidRDefault="001D7FF9" w:rsidP="001D7FF9">
          <w:pPr>
            <w:pStyle w:val="TOC2"/>
            <w:tabs>
              <w:tab w:val="right" w:leader="dot" w:pos="9016"/>
            </w:tabs>
            <w:rPr>
              <w:rFonts w:eastAsiaTheme="minorEastAsia"/>
              <w:noProof/>
              <w:lang w:eastAsia="en-GB"/>
            </w:rPr>
          </w:pPr>
          <w:hyperlink w:anchor="_Toc70517310" w:history="1">
            <w:r w:rsidRPr="00FA0550">
              <w:rPr>
                <w:rStyle w:val="Hyperlink"/>
                <w:b/>
                <w:bCs/>
                <w:noProof/>
              </w:rPr>
              <w:t>Bom Appetite Strategy to Obtain Loan or Investment</w:t>
            </w:r>
            <w:r>
              <w:rPr>
                <w:noProof/>
                <w:webHidden/>
              </w:rPr>
              <w:tab/>
            </w:r>
            <w:r>
              <w:rPr>
                <w:noProof/>
                <w:webHidden/>
              </w:rPr>
              <w:fldChar w:fldCharType="begin"/>
            </w:r>
            <w:r>
              <w:rPr>
                <w:noProof/>
                <w:webHidden/>
              </w:rPr>
              <w:instrText xml:space="preserve"> PAGEREF _Toc70517310 \h </w:instrText>
            </w:r>
            <w:r>
              <w:rPr>
                <w:noProof/>
                <w:webHidden/>
              </w:rPr>
            </w:r>
            <w:r>
              <w:rPr>
                <w:noProof/>
                <w:webHidden/>
              </w:rPr>
              <w:fldChar w:fldCharType="separate"/>
            </w:r>
            <w:r>
              <w:rPr>
                <w:noProof/>
                <w:webHidden/>
              </w:rPr>
              <w:t>27</w:t>
            </w:r>
            <w:r>
              <w:rPr>
                <w:noProof/>
                <w:webHidden/>
              </w:rPr>
              <w:fldChar w:fldCharType="end"/>
            </w:r>
          </w:hyperlink>
        </w:p>
        <w:p w14:paraId="57C2963B" w14:textId="77777777" w:rsidR="001D7FF9" w:rsidRDefault="001D7FF9" w:rsidP="001D7FF9">
          <w:pPr>
            <w:pStyle w:val="TOC3"/>
            <w:tabs>
              <w:tab w:val="right" w:leader="dot" w:pos="9016"/>
            </w:tabs>
            <w:rPr>
              <w:rFonts w:eastAsiaTheme="minorEastAsia"/>
              <w:noProof/>
              <w:lang w:eastAsia="en-GB"/>
            </w:rPr>
          </w:pPr>
          <w:hyperlink w:anchor="_Toc70517311" w:history="1">
            <w:r w:rsidRPr="00FA0550">
              <w:rPr>
                <w:rStyle w:val="Hyperlink"/>
                <w:b/>
                <w:bCs/>
                <w:noProof/>
              </w:rPr>
              <w:t>Option 1: Bank Loan</w:t>
            </w:r>
            <w:r>
              <w:rPr>
                <w:noProof/>
                <w:webHidden/>
              </w:rPr>
              <w:tab/>
            </w:r>
            <w:r>
              <w:rPr>
                <w:noProof/>
                <w:webHidden/>
              </w:rPr>
              <w:fldChar w:fldCharType="begin"/>
            </w:r>
            <w:r>
              <w:rPr>
                <w:noProof/>
                <w:webHidden/>
              </w:rPr>
              <w:instrText xml:space="preserve"> PAGEREF _Toc70517311 \h </w:instrText>
            </w:r>
            <w:r>
              <w:rPr>
                <w:noProof/>
                <w:webHidden/>
              </w:rPr>
            </w:r>
            <w:r>
              <w:rPr>
                <w:noProof/>
                <w:webHidden/>
              </w:rPr>
              <w:fldChar w:fldCharType="separate"/>
            </w:r>
            <w:r>
              <w:rPr>
                <w:noProof/>
                <w:webHidden/>
              </w:rPr>
              <w:t>27</w:t>
            </w:r>
            <w:r>
              <w:rPr>
                <w:noProof/>
                <w:webHidden/>
              </w:rPr>
              <w:fldChar w:fldCharType="end"/>
            </w:r>
          </w:hyperlink>
        </w:p>
        <w:p w14:paraId="5F0A2FF2" w14:textId="77777777" w:rsidR="001D7FF9" w:rsidRDefault="001D7FF9" w:rsidP="001D7FF9">
          <w:pPr>
            <w:pStyle w:val="TOC3"/>
            <w:tabs>
              <w:tab w:val="right" w:leader="dot" w:pos="9016"/>
            </w:tabs>
            <w:rPr>
              <w:rFonts w:eastAsiaTheme="minorEastAsia"/>
              <w:noProof/>
              <w:lang w:eastAsia="en-GB"/>
            </w:rPr>
          </w:pPr>
          <w:hyperlink w:anchor="_Toc70517312" w:history="1">
            <w:r w:rsidRPr="00FA0550">
              <w:rPr>
                <w:rStyle w:val="Hyperlink"/>
                <w:b/>
                <w:bCs/>
                <w:noProof/>
              </w:rPr>
              <w:t>Option 2: Investor</w:t>
            </w:r>
            <w:r>
              <w:rPr>
                <w:noProof/>
                <w:webHidden/>
              </w:rPr>
              <w:tab/>
            </w:r>
            <w:r>
              <w:rPr>
                <w:noProof/>
                <w:webHidden/>
              </w:rPr>
              <w:fldChar w:fldCharType="begin"/>
            </w:r>
            <w:r>
              <w:rPr>
                <w:noProof/>
                <w:webHidden/>
              </w:rPr>
              <w:instrText xml:space="preserve"> PAGEREF _Toc70517312 \h </w:instrText>
            </w:r>
            <w:r>
              <w:rPr>
                <w:noProof/>
                <w:webHidden/>
              </w:rPr>
            </w:r>
            <w:r>
              <w:rPr>
                <w:noProof/>
                <w:webHidden/>
              </w:rPr>
              <w:fldChar w:fldCharType="separate"/>
            </w:r>
            <w:r>
              <w:rPr>
                <w:noProof/>
                <w:webHidden/>
              </w:rPr>
              <w:t>28</w:t>
            </w:r>
            <w:r>
              <w:rPr>
                <w:noProof/>
                <w:webHidden/>
              </w:rPr>
              <w:fldChar w:fldCharType="end"/>
            </w:r>
          </w:hyperlink>
        </w:p>
        <w:p w14:paraId="24DE40F1" w14:textId="77777777" w:rsidR="001D7FF9" w:rsidRDefault="001D7FF9" w:rsidP="001D7FF9">
          <w:pPr>
            <w:pStyle w:val="TOC2"/>
            <w:tabs>
              <w:tab w:val="right" w:leader="dot" w:pos="9016"/>
            </w:tabs>
            <w:rPr>
              <w:rFonts w:eastAsiaTheme="minorEastAsia"/>
              <w:noProof/>
              <w:lang w:eastAsia="en-GB"/>
            </w:rPr>
          </w:pPr>
          <w:hyperlink w:anchor="_Toc70517313" w:history="1">
            <w:r w:rsidRPr="00FA0550">
              <w:rPr>
                <w:rStyle w:val="Hyperlink"/>
                <w:b/>
                <w:bCs/>
                <w:noProof/>
              </w:rPr>
              <w:t>Yearly Milestone of Bom Appetite</w:t>
            </w:r>
            <w:r>
              <w:rPr>
                <w:noProof/>
                <w:webHidden/>
              </w:rPr>
              <w:tab/>
            </w:r>
            <w:r>
              <w:rPr>
                <w:noProof/>
                <w:webHidden/>
              </w:rPr>
              <w:fldChar w:fldCharType="begin"/>
            </w:r>
            <w:r>
              <w:rPr>
                <w:noProof/>
                <w:webHidden/>
              </w:rPr>
              <w:instrText xml:space="preserve"> PAGEREF _Toc70517313 \h </w:instrText>
            </w:r>
            <w:r>
              <w:rPr>
                <w:noProof/>
                <w:webHidden/>
              </w:rPr>
            </w:r>
            <w:r>
              <w:rPr>
                <w:noProof/>
                <w:webHidden/>
              </w:rPr>
              <w:fldChar w:fldCharType="separate"/>
            </w:r>
            <w:r>
              <w:rPr>
                <w:noProof/>
                <w:webHidden/>
              </w:rPr>
              <w:t>28</w:t>
            </w:r>
            <w:r>
              <w:rPr>
                <w:noProof/>
                <w:webHidden/>
              </w:rPr>
              <w:fldChar w:fldCharType="end"/>
            </w:r>
          </w:hyperlink>
        </w:p>
        <w:p w14:paraId="7D6E11D9" w14:textId="77777777" w:rsidR="001D7FF9" w:rsidRDefault="001D7FF9" w:rsidP="001D7FF9">
          <w:pPr>
            <w:pStyle w:val="TOC3"/>
            <w:tabs>
              <w:tab w:val="right" w:leader="dot" w:pos="9016"/>
            </w:tabs>
            <w:rPr>
              <w:rFonts w:eastAsiaTheme="minorEastAsia"/>
              <w:noProof/>
              <w:lang w:eastAsia="en-GB"/>
            </w:rPr>
          </w:pPr>
          <w:hyperlink w:anchor="_Toc70517314" w:history="1">
            <w:r w:rsidRPr="00FA0550">
              <w:rPr>
                <w:rStyle w:val="Hyperlink"/>
                <w:b/>
                <w:bCs/>
                <w:noProof/>
              </w:rPr>
              <w:t>Long Term Projected Revenue</w:t>
            </w:r>
            <w:r>
              <w:rPr>
                <w:noProof/>
                <w:webHidden/>
              </w:rPr>
              <w:tab/>
            </w:r>
            <w:r>
              <w:rPr>
                <w:noProof/>
                <w:webHidden/>
              </w:rPr>
              <w:fldChar w:fldCharType="begin"/>
            </w:r>
            <w:r>
              <w:rPr>
                <w:noProof/>
                <w:webHidden/>
              </w:rPr>
              <w:instrText xml:space="preserve"> PAGEREF _Toc70517314 \h </w:instrText>
            </w:r>
            <w:r>
              <w:rPr>
                <w:noProof/>
                <w:webHidden/>
              </w:rPr>
            </w:r>
            <w:r>
              <w:rPr>
                <w:noProof/>
                <w:webHidden/>
              </w:rPr>
              <w:fldChar w:fldCharType="separate"/>
            </w:r>
            <w:r>
              <w:rPr>
                <w:noProof/>
                <w:webHidden/>
              </w:rPr>
              <w:t>28</w:t>
            </w:r>
            <w:r>
              <w:rPr>
                <w:noProof/>
                <w:webHidden/>
              </w:rPr>
              <w:fldChar w:fldCharType="end"/>
            </w:r>
          </w:hyperlink>
        </w:p>
        <w:p w14:paraId="02AFA9CC" w14:textId="77777777" w:rsidR="001D7FF9" w:rsidRDefault="001D7FF9" w:rsidP="001D7FF9">
          <w:pPr>
            <w:pStyle w:val="TOC3"/>
            <w:tabs>
              <w:tab w:val="right" w:leader="dot" w:pos="9016"/>
            </w:tabs>
            <w:rPr>
              <w:rFonts w:eastAsiaTheme="minorEastAsia"/>
              <w:noProof/>
              <w:lang w:eastAsia="en-GB"/>
            </w:rPr>
          </w:pPr>
          <w:hyperlink w:anchor="_Toc70517315" w:history="1">
            <w:r w:rsidRPr="00FA0550">
              <w:rPr>
                <w:rStyle w:val="Hyperlink"/>
                <w:b/>
                <w:bCs/>
                <w:noProof/>
              </w:rPr>
              <w:t>What is Fixed Cost?</w:t>
            </w:r>
            <w:r>
              <w:rPr>
                <w:noProof/>
                <w:webHidden/>
              </w:rPr>
              <w:tab/>
            </w:r>
            <w:r>
              <w:rPr>
                <w:noProof/>
                <w:webHidden/>
              </w:rPr>
              <w:fldChar w:fldCharType="begin"/>
            </w:r>
            <w:r>
              <w:rPr>
                <w:noProof/>
                <w:webHidden/>
              </w:rPr>
              <w:instrText xml:space="preserve"> PAGEREF _Toc70517315 \h </w:instrText>
            </w:r>
            <w:r>
              <w:rPr>
                <w:noProof/>
                <w:webHidden/>
              </w:rPr>
            </w:r>
            <w:r>
              <w:rPr>
                <w:noProof/>
                <w:webHidden/>
              </w:rPr>
              <w:fldChar w:fldCharType="separate"/>
            </w:r>
            <w:r>
              <w:rPr>
                <w:noProof/>
                <w:webHidden/>
              </w:rPr>
              <w:t>28</w:t>
            </w:r>
            <w:r>
              <w:rPr>
                <w:noProof/>
                <w:webHidden/>
              </w:rPr>
              <w:fldChar w:fldCharType="end"/>
            </w:r>
          </w:hyperlink>
        </w:p>
        <w:p w14:paraId="2811A33E" w14:textId="77777777" w:rsidR="001D7FF9" w:rsidRDefault="001D7FF9" w:rsidP="001D7FF9">
          <w:pPr>
            <w:pStyle w:val="TOC3"/>
            <w:tabs>
              <w:tab w:val="right" w:leader="dot" w:pos="9016"/>
            </w:tabs>
            <w:rPr>
              <w:rFonts w:eastAsiaTheme="minorEastAsia"/>
              <w:noProof/>
              <w:lang w:eastAsia="en-GB"/>
            </w:rPr>
          </w:pPr>
          <w:hyperlink w:anchor="_Toc70517316" w:history="1">
            <w:r w:rsidRPr="00FA0550">
              <w:rPr>
                <w:rStyle w:val="Hyperlink"/>
                <w:b/>
                <w:bCs/>
                <w:noProof/>
              </w:rPr>
              <w:t>How to Calculate Contribution?</w:t>
            </w:r>
            <w:r>
              <w:rPr>
                <w:noProof/>
                <w:webHidden/>
              </w:rPr>
              <w:tab/>
            </w:r>
            <w:r>
              <w:rPr>
                <w:noProof/>
                <w:webHidden/>
              </w:rPr>
              <w:fldChar w:fldCharType="begin"/>
            </w:r>
            <w:r>
              <w:rPr>
                <w:noProof/>
                <w:webHidden/>
              </w:rPr>
              <w:instrText xml:space="preserve"> PAGEREF _Toc70517316 \h </w:instrText>
            </w:r>
            <w:r>
              <w:rPr>
                <w:noProof/>
                <w:webHidden/>
              </w:rPr>
            </w:r>
            <w:r>
              <w:rPr>
                <w:noProof/>
                <w:webHidden/>
              </w:rPr>
              <w:fldChar w:fldCharType="separate"/>
            </w:r>
            <w:r>
              <w:rPr>
                <w:noProof/>
                <w:webHidden/>
              </w:rPr>
              <w:t>29</w:t>
            </w:r>
            <w:r>
              <w:rPr>
                <w:noProof/>
                <w:webHidden/>
              </w:rPr>
              <w:fldChar w:fldCharType="end"/>
            </w:r>
          </w:hyperlink>
        </w:p>
        <w:p w14:paraId="47B05AD7" w14:textId="77777777" w:rsidR="001D7FF9" w:rsidRDefault="001D7FF9" w:rsidP="001D7FF9">
          <w:pPr>
            <w:pStyle w:val="TOC3"/>
            <w:tabs>
              <w:tab w:val="right" w:leader="dot" w:pos="9016"/>
            </w:tabs>
            <w:rPr>
              <w:rFonts w:eastAsiaTheme="minorEastAsia"/>
              <w:noProof/>
              <w:lang w:eastAsia="en-GB"/>
            </w:rPr>
          </w:pPr>
          <w:hyperlink w:anchor="_Toc70517317" w:history="1">
            <w:r w:rsidRPr="00FA0550">
              <w:rPr>
                <w:rStyle w:val="Hyperlink"/>
                <w:b/>
                <w:bCs/>
                <w:noProof/>
              </w:rPr>
              <w:t>What is Variable Cost?</w:t>
            </w:r>
            <w:r>
              <w:rPr>
                <w:noProof/>
                <w:webHidden/>
              </w:rPr>
              <w:tab/>
            </w:r>
            <w:r>
              <w:rPr>
                <w:noProof/>
                <w:webHidden/>
              </w:rPr>
              <w:fldChar w:fldCharType="begin"/>
            </w:r>
            <w:r>
              <w:rPr>
                <w:noProof/>
                <w:webHidden/>
              </w:rPr>
              <w:instrText xml:space="preserve"> PAGEREF _Toc70517317 \h </w:instrText>
            </w:r>
            <w:r>
              <w:rPr>
                <w:noProof/>
                <w:webHidden/>
              </w:rPr>
            </w:r>
            <w:r>
              <w:rPr>
                <w:noProof/>
                <w:webHidden/>
              </w:rPr>
              <w:fldChar w:fldCharType="separate"/>
            </w:r>
            <w:r>
              <w:rPr>
                <w:noProof/>
                <w:webHidden/>
              </w:rPr>
              <w:t>29</w:t>
            </w:r>
            <w:r>
              <w:rPr>
                <w:noProof/>
                <w:webHidden/>
              </w:rPr>
              <w:fldChar w:fldCharType="end"/>
            </w:r>
          </w:hyperlink>
        </w:p>
        <w:p w14:paraId="5399C85D" w14:textId="77777777" w:rsidR="001D7FF9" w:rsidRDefault="001D7FF9" w:rsidP="001D7FF9">
          <w:pPr>
            <w:pStyle w:val="TOC3"/>
            <w:tabs>
              <w:tab w:val="right" w:leader="dot" w:pos="9016"/>
            </w:tabs>
            <w:rPr>
              <w:rFonts w:eastAsiaTheme="minorEastAsia"/>
              <w:noProof/>
              <w:lang w:eastAsia="en-GB"/>
            </w:rPr>
          </w:pPr>
          <w:hyperlink w:anchor="_Toc70517318" w:history="1">
            <w:r w:rsidRPr="00FA0550">
              <w:rPr>
                <w:rStyle w:val="Hyperlink"/>
                <w:b/>
                <w:bCs/>
                <w:noProof/>
              </w:rPr>
              <w:t>What is Break -Even Point?</w:t>
            </w:r>
            <w:r>
              <w:rPr>
                <w:noProof/>
                <w:webHidden/>
              </w:rPr>
              <w:tab/>
            </w:r>
            <w:r>
              <w:rPr>
                <w:noProof/>
                <w:webHidden/>
              </w:rPr>
              <w:fldChar w:fldCharType="begin"/>
            </w:r>
            <w:r>
              <w:rPr>
                <w:noProof/>
                <w:webHidden/>
              </w:rPr>
              <w:instrText xml:space="preserve"> PAGEREF _Toc70517318 \h </w:instrText>
            </w:r>
            <w:r>
              <w:rPr>
                <w:noProof/>
                <w:webHidden/>
              </w:rPr>
            </w:r>
            <w:r>
              <w:rPr>
                <w:noProof/>
                <w:webHidden/>
              </w:rPr>
              <w:fldChar w:fldCharType="separate"/>
            </w:r>
            <w:r>
              <w:rPr>
                <w:noProof/>
                <w:webHidden/>
              </w:rPr>
              <w:t>29</w:t>
            </w:r>
            <w:r>
              <w:rPr>
                <w:noProof/>
                <w:webHidden/>
              </w:rPr>
              <w:fldChar w:fldCharType="end"/>
            </w:r>
          </w:hyperlink>
        </w:p>
        <w:p w14:paraId="4DA884F5" w14:textId="77777777" w:rsidR="001D7FF9" w:rsidRDefault="001D7FF9" w:rsidP="001D7FF9">
          <w:pPr>
            <w:pStyle w:val="TOC2"/>
            <w:tabs>
              <w:tab w:val="right" w:leader="dot" w:pos="9016"/>
            </w:tabs>
            <w:rPr>
              <w:rFonts w:eastAsiaTheme="minorEastAsia"/>
              <w:noProof/>
              <w:lang w:eastAsia="en-GB"/>
            </w:rPr>
          </w:pPr>
          <w:hyperlink w:anchor="_Toc70517319" w:history="1">
            <w:r w:rsidRPr="00FA0550">
              <w:rPr>
                <w:rStyle w:val="Hyperlink"/>
                <w:b/>
                <w:bCs/>
                <w:noProof/>
              </w:rPr>
              <w:t>Bom Appetite projected profits</w:t>
            </w:r>
            <w:r>
              <w:rPr>
                <w:noProof/>
                <w:webHidden/>
              </w:rPr>
              <w:tab/>
            </w:r>
            <w:r>
              <w:rPr>
                <w:noProof/>
                <w:webHidden/>
              </w:rPr>
              <w:fldChar w:fldCharType="begin"/>
            </w:r>
            <w:r>
              <w:rPr>
                <w:noProof/>
                <w:webHidden/>
              </w:rPr>
              <w:instrText xml:space="preserve"> PAGEREF _Toc70517319 \h </w:instrText>
            </w:r>
            <w:r>
              <w:rPr>
                <w:noProof/>
                <w:webHidden/>
              </w:rPr>
            </w:r>
            <w:r>
              <w:rPr>
                <w:noProof/>
                <w:webHidden/>
              </w:rPr>
              <w:fldChar w:fldCharType="separate"/>
            </w:r>
            <w:r>
              <w:rPr>
                <w:noProof/>
                <w:webHidden/>
              </w:rPr>
              <w:t>30</w:t>
            </w:r>
            <w:r>
              <w:rPr>
                <w:noProof/>
                <w:webHidden/>
              </w:rPr>
              <w:fldChar w:fldCharType="end"/>
            </w:r>
          </w:hyperlink>
        </w:p>
        <w:p w14:paraId="5501776E" w14:textId="77777777" w:rsidR="001D7FF9" w:rsidRDefault="001D7FF9" w:rsidP="001D7FF9">
          <w:pPr>
            <w:pStyle w:val="TOC2"/>
            <w:tabs>
              <w:tab w:val="right" w:leader="dot" w:pos="9016"/>
            </w:tabs>
            <w:rPr>
              <w:rFonts w:eastAsiaTheme="minorEastAsia"/>
              <w:noProof/>
              <w:lang w:eastAsia="en-GB"/>
            </w:rPr>
          </w:pPr>
          <w:hyperlink w:anchor="_Toc70517320" w:history="1">
            <w:r w:rsidRPr="00FA0550">
              <w:rPr>
                <w:rStyle w:val="Hyperlink"/>
                <w:b/>
                <w:bCs/>
                <w:noProof/>
              </w:rPr>
              <w:t>Such as KPI’s – Key Performance Indicator;</w:t>
            </w:r>
            <w:r>
              <w:rPr>
                <w:noProof/>
                <w:webHidden/>
              </w:rPr>
              <w:tab/>
            </w:r>
            <w:r>
              <w:rPr>
                <w:noProof/>
                <w:webHidden/>
              </w:rPr>
              <w:fldChar w:fldCharType="begin"/>
            </w:r>
            <w:r>
              <w:rPr>
                <w:noProof/>
                <w:webHidden/>
              </w:rPr>
              <w:instrText xml:space="preserve"> PAGEREF _Toc70517320 \h </w:instrText>
            </w:r>
            <w:r>
              <w:rPr>
                <w:noProof/>
                <w:webHidden/>
              </w:rPr>
            </w:r>
            <w:r>
              <w:rPr>
                <w:noProof/>
                <w:webHidden/>
              </w:rPr>
              <w:fldChar w:fldCharType="separate"/>
            </w:r>
            <w:r>
              <w:rPr>
                <w:noProof/>
                <w:webHidden/>
              </w:rPr>
              <w:t>31</w:t>
            </w:r>
            <w:r>
              <w:rPr>
                <w:noProof/>
                <w:webHidden/>
              </w:rPr>
              <w:fldChar w:fldCharType="end"/>
            </w:r>
          </w:hyperlink>
        </w:p>
        <w:p w14:paraId="344F9B4A" w14:textId="77777777" w:rsidR="001D7FF9" w:rsidRDefault="001D7FF9" w:rsidP="001D7FF9">
          <w:pPr>
            <w:pStyle w:val="TOC3"/>
            <w:tabs>
              <w:tab w:val="right" w:leader="dot" w:pos="9016"/>
            </w:tabs>
            <w:rPr>
              <w:rFonts w:eastAsiaTheme="minorEastAsia"/>
              <w:noProof/>
              <w:lang w:eastAsia="en-GB"/>
            </w:rPr>
          </w:pPr>
          <w:hyperlink w:anchor="_Toc70517321" w:history="1">
            <w:r w:rsidRPr="00FA0550">
              <w:rPr>
                <w:rStyle w:val="Hyperlink"/>
                <w:b/>
                <w:bCs/>
                <w:noProof/>
              </w:rPr>
              <w:t>Reporting</w:t>
            </w:r>
            <w:r>
              <w:rPr>
                <w:noProof/>
                <w:webHidden/>
              </w:rPr>
              <w:tab/>
            </w:r>
            <w:r>
              <w:rPr>
                <w:noProof/>
                <w:webHidden/>
              </w:rPr>
              <w:fldChar w:fldCharType="begin"/>
            </w:r>
            <w:r>
              <w:rPr>
                <w:noProof/>
                <w:webHidden/>
              </w:rPr>
              <w:instrText xml:space="preserve"> PAGEREF _Toc70517321 \h </w:instrText>
            </w:r>
            <w:r>
              <w:rPr>
                <w:noProof/>
                <w:webHidden/>
              </w:rPr>
            </w:r>
            <w:r>
              <w:rPr>
                <w:noProof/>
                <w:webHidden/>
              </w:rPr>
              <w:fldChar w:fldCharType="separate"/>
            </w:r>
            <w:r>
              <w:rPr>
                <w:noProof/>
                <w:webHidden/>
              </w:rPr>
              <w:t>31</w:t>
            </w:r>
            <w:r>
              <w:rPr>
                <w:noProof/>
                <w:webHidden/>
              </w:rPr>
              <w:fldChar w:fldCharType="end"/>
            </w:r>
          </w:hyperlink>
        </w:p>
        <w:p w14:paraId="6D054809" w14:textId="77777777" w:rsidR="001D7FF9" w:rsidRDefault="001D7FF9" w:rsidP="001D7FF9">
          <w:pPr>
            <w:pStyle w:val="TOC3"/>
            <w:tabs>
              <w:tab w:val="right" w:leader="dot" w:pos="9016"/>
            </w:tabs>
            <w:rPr>
              <w:rFonts w:eastAsiaTheme="minorEastAsia"/>
              <w:noProof/>
              <w:lang w:eastAsia="en-GB"/>
            </w:rPr>
          </w:pPr>
          <w:hyperlink w:anchor="_Toc70517322" w:history="1">
            <w:r w:rsidRPr="00FA0550">
              <w:rPr>
                <w:rStyle w:val="Hyperlink"/>
                <w:b/>
                <w:bCs/>
                <w:noProof/>
              </w:rPr>
              <w:t>Cash Management</w:t>
            </w:r>
            <w:r>
              <w:rPr>
                <w:noProof/>
                <w:webHidden/>
              </w:rPr>
              <w:tab/>
            </w:r>
            <w:r>
              <w:rPr>
                <w:noProof/>
                <w:webHidden/>
              </w:rPr>
              <w:fldChar w:fldCharType="begin"/>
            </w:r>
            <w:r>
              <w:rPr>
                <w:noProof/>
                <w:webHidden/>
              </w:rPr>
              <w:instrText xml:space="preserve"> PAGEREF _Toc70517322 \h </w:instrText>
            </w:r>
            <w:r>
              <w:rPr>
                <w:noProof/>
                <w:webHidden/>
              </w:rPr>
            </w:r>
            <w:r>
              <w:rPr>
                <w:noProof/>
                <w:webHidden/>
              </w:rPr>
              <w:fldChar w:fldCharType="separate"/>
            </w:r>
            <w:r>
              <w:rPr>
                <w:noProof/>
                <w:webHidden/>
              </w:rPr>
              <w:t>31</w:t>
            </w:r>
            <w:r>
              <w:rPr>
                <w:noProof/>
                <w:webHidden/>
              </w:rPr>
              <w:fldChar w:fldCharType="end"/>
            </w:r>
          </w:hyperlink>
        </w:p>
        <w:p w14:paraId="7EA97F85" w14:textId="77777777" w:rsidR="001D7FF9" w:rsidRDefault="001D7FF9" w:rsidP="001D7FF9">
          <w:pPr>
            <w:pStyle w:val="TOC3"/>
            <w:tabs>
              <w:tab w:val="right" w:leader="dot" w:pos="9016"/>
            </w:tabs>
            <w:rPr>
              <w:rFonts w:eastAsiaTheme="minorEastAsia"/>
              <w:noProof/>
              <w:lang w:eastAsia="en-GB"/>
            </w:rPr>
          </w:pPr>
          <w:hyperlink w:anchor="_Toc70517323" w:history="1">
            <w:r w:rsidRPr="00FA0550">
              <w:rPr>
                <w:rStyle w:val="Hyperlink"/>
                <w:b/>
                <w:bCs/>
                <w:noProof/>
              </w:rPr>
              <w:t>Stock Management</w:t>
            </w:r>
            <w:r>
              <w:rPr>
                <w:noProof/>
                <w:webHidden/>
              </w:rPr>
              <w:tab/>
            </w:r>
            <w:r>
              <w:rPr>
                <w:noProof/>
                <w:webHidden/>
              </w:rPr>
              <w:fldChar w:fldCharType="begin"/>
            </w:r>
            <w:r>
              <w:rPr>
                <w:noProof/>
                <w:webHidden/>
              </w:rPr>
              <w:instrText xml:space="preserve"> PAGEREF _Toc70517323 \h </w:instrText>
            </w:r>
            <w:r>
              <w:rPr>
                <w:noProof/>
                <w:webHidden/>
              </w:rPr>
            </w:r>
            <w:r>
              <w:rPr>
                <w:noProof/>
                <w:webHidden/>
              </w:rPr>
              <w:fldChar w:fldCharType="separate"/>
            </w:r>
            <w:r>
              <w:rPr>
                <w:noProof/>
                <w:webHidden/>
              </w:rPr>
              <w:t>31</w:t>
            </w:r>
            <w:r>
              <w:rPr>
                <w:noProof/>
                <w:webHidden/>
              </w:rPr>
              <w:fldChar w:fldCharType="end"/>
            </w:r>
          </w:hyperlink>
        </w:p>
        <w:p w14:paraId="478E1411" w14:textId="77777777" w:rsidR="001D7FF9" w:rsidRDefault="001D7FF9" w:rsidP="001D7FF9">
          <w:pPr>
            <w:pStyle w:val="TOC3"/>
            <w:tabs>
              <w:tab w:val="right" w:leader="dot" w:pos="9016"/>
            </w:tabs>
            <w:rPr>
              <w:rFonts w:eastAsiaTheme="minorEastAsia"/>
              <w:noProof/>
              <w:lang w:eastAsia="en-GB"/>
            </w:rPr>
          </w:pPr>
          <w:hyperlink w:anchor="_Toc70517324" w:history="1">
            <w:r w:rsidRPr="00FA0550">
              <w:rPr>
                <w:rStyle w:val="Hyperlink"/>
                <w:b/>
                <w:bCs/>
                <w:noProof/>
              </w:rPr>
              <w:t>Health and safety</w:t>
            </w:r>
            <w:r>
              <w:rPr>
                <w:noProof/>
                <w:webHidden/>
              </w:rPr>
              <w:tab/>
            </w:r>
            <w:r>
              <w:rPr>
                <w:noProof/>
                <w:webHidden/>
              </w:rPr>
              <w:fldChar w:fldCharType="begin"/>
            </w:r>
            <w:r>
              <w:rPr>
                <w:noProof/>
                <w:webHidden/>
              </w:rPr>
              <w:instrText xml:space="preserve"> PAGEREF _Toc70517324 \h </w:instrText>
            </w:r>
            <w:r>
              <w:rPr>
                <w:noProof/>
                <w:webHidden/>
              </w:rPr>
            </w:r>
            <w:r>
              <w:rPr>
                <w:noProof/>
                <w:webHidden/>
              </w:rPr>
              <w:fldChar w:fldCharType="separate"/>
            </w:r>
            <w:r>
              <w:rPr>
                <w:noProof/>
                <w:webHidden/>
              </w:rPr>
              <w:t>31</w:t>
            </w:r>
            <w:r>
              <w:rPr>
                <w:noProof/>
                <w:webHidden/>
              </w:rPr>
              <w:fldChar w:fldCharType="end"/>
            </w:r>
          </w:hyperlink>
        </w:p>
        <w:p w14:paraId="30A4A8AB" w14:textId="77777777" w:rsidR="001D7FF9" w:rsidRDefault="001D7FF9" w:rsidP="001D7FF9">
          <w:pPr>
            <w:pStyle w:val="TOC3"/>
            <w:tabs>
              <w:tab w:val="right" w:leader="dot" w:pos="9016"/>
            </w:tabs>
            <w:rPr>
              <w:rFonts w:eastAsiaTheme="minorEastAsia"/>
              <w:noProof/>
              <w:lang w:eastAsia="en-GB"/>
            </w:rPr>
          </w:pPr>
          <w:hyperlink w:anchor="_Toc70517325" w:history="1">
            <w:r w:rsidRPr="00FA0550">
              <w:rPr>
                <w:rStyle w:val="Hyperlink"/>
                <w:b/>
                <w:bCs/>
                <w:noProof/>
              </w:rPr>
              <w:t>Food Legislation</w:t>
            </w:r>
            <w:r>
              <w:rPr>
                <w:noProof/>
                <w:webHidden/>
              </w:rPr>
              <w:tab/>
            </w:r>
            <w:r>
              <w:rPr>
                <w:noProof/>
                <w:webHidden/>
              </w:rPr>
              <w:fldChar w:fldCharType="begin"/>
            </w:r>
            <w:r>
              <w:rPr>
                <w:noProof/>
                <w:webHidden/>
              </w:rPr>
              <w:instrText xml:space="preserve"> PAGEREF _Toc70517325 \h </w:instrText>
            </w:r>
            <w:r>
              <w:rPr>
                <w:noProof/>
                <w:webHidden/>
              </w:rPr>
            </w:r>
            <w:r>
              <w:rPr>
                <w:noProof/>
                <w:webHidden/>
              </w:rPr>
              <w:fldChar w:fldCharType="separate"/>
            </w:r>
            <w:r>
              <w:rPr>
                <w:noProof/>
                <w:webHidden/>
              </w:rPr>
              <w:t>31</w:t>
            </w:r>
            <w:r>
              <w:rPr>
                <w:noProof/>
                <w:webHidden/>
              </w:rPr>
              <w:fldChar w:fldCharType="end"/>
            </w:r>
          </w:hyperlink>
        </w:p>
        <w:p w14:paraId="37E76F74" w14:textId="77777777" w:rsidR="001D7FF9" w:rsidRDefault="001D7FF9" w:rsidP="001D7FF9">
          <w:pPr>
            <w:pStyle w:val="TOC2"/>
            <w:tabs>
              <w:tab w:val="right" w:leader="dot" w:pos="9016"/>
            </w:tabs>
            <w:rPr>
              <w:rFonts w:eastAsiaTheme="minorEastAsia"/>
              <w:noProof/>
              <w:lang w:eastAsia="en-GB"/>
            </w:rPr>
          </w:pPr>
          <w:hyperlink w:anchor="_Toc70517326" w:history="1">
            <w:r w:rsidRPr="00FA0550">
              <w:rPr>
                <w:rStyle w:val="Hyperlink"/>
                <w:b/>
                <w:bCs/>
                <w:noProof/>
              </w:rPr>
              <w:t>What is a Business Asset?</w:t>
            </w:r>
            <w:r>
              <w:rPr>
                <w:noProof/>
                <w:webHidden/>
              </w:rPr>
              <w:tab/>
            </w:r>
            <w:r>
              <w:rPr>
                <w:noProof/>
                <w:webHidden/>
              </w:rPr>
              <w:fldChar w:fldCharType="begin"/>
            </w:r>
            <w:r>
              <w:rPr>
                <w:noProof/>
                <w:webHidden/>
              </w:rPr>
              <w:instrText xml:space="preserve"> PAGEREF _Toc70517326 \h </w:instrText>
            </w:r>
            <w:r>
              <w:rPr>
                <w:noProof/>
                <w:webHidden/>
              </w:rPr>
            </w:r>
            <w:r>
              <w:rPr>
                <w:noProof/>
                <w:webHidden/>
              </w:rPr>
              <w:fldChar w:fldCharType="separate"/>
            </w:r>
            <w:r>
              <w:rPr>
                <w:noProof/>
                <w:webHidden/>
              </w:rPr>
              <w:t>32</w:t>
            </w:r>
            <w:r>
              <w:rPr>
                <w:noProof/>
                <w:webHidden/>
              </w:rPr>
              <w:fldChar w:fldCharType="end"/>
            </w:r>
          </w:hyperlink>
        </w:p>
        <w:p w14:paraId="44AB8BFC" w14:textId="77777777" w:rsidR="001D7FF9" w:rsidRDefault="001D7FF9" w:rsidP="001D7FF9">
          <w:pPr>
            <w:pStyle w:val="TOC3"/>
            <w:tabs>
              <w:tab w:val="right" w:leader="dot" w:pos="9016"/>
            </w:tabs>
            <w:rPr>
              <w:rFonts w:eastAsiaTheme="minorEastAsia"/>
              <w:noProof/>
              <w:lang w:eastAsia="en-GB"/>
            </w:rPr>
          </w:pPr>
          <w:hyperlink w:anchor="_Toc70517327" w:history="1">
            <w:r w:rsidRPr="00FA0550">
              <w:rPr>
                <w:rStyle w:val="Hyperlink"/>
                <w:b/>
                <w:bCs/>
                <w:noProof/>
              </w:rPr>
              <w:t>6 Important Features of Assets</w:t>
            </w:r>
            <w:r>
              <w:rPr>
                <w:noProof/>
                <w:webHidden/>
              </w:rPr>
              <w:tab/>
            </w:r>
            <w:r>
              <w:rPr>
                <w:noProof/>
                <w:webHidden/>
              </w:rPr>
              <w:fldChar w:fldCharType="begin"/>
            </w:r>
            <w:r>
              <w:rPr>
                <w:noProof/>
                <w:webHidden/>
              </w:rPr>
              <w:instrText xml:space="preserve"> PAGEREF _Toc70517327 \h </w:instrText>
            </w:r>
            <w:r>
              <w:rPr>
                <w:noProof/>
                <w:webHidden/>
              </w:rPr>
            </w:r>
            <w:r>
              <w:rPr>
                <w:noProof/>
                <w:webHidden/>
              </w:rPr>
              <w:fldChar w:fldCharType="separate"/>
            </w:r>
            <w:r>
              <w:rPr>
                <w:noProof/>
                <w:webHidden/>
              </w:rPr>
              <w:t>32</w:t>
            </w:r>
            <w:r>
              <w:rPr>
                <w:noProof/>
                <w:webHidden/>
              </w:rPr>
              <w:fldChar w:fldCharType="end"/>
            </w:r>
          </w:hyperlink>
        </w:p>
        <w:p w14:paraId="04260A08" w14:textId="77777777" w:rsidR="001D7FF9" w:rsidRDefault="001D7FF9" w:rsidP="001D7FF9">
          <w:pPr>
            <w:pStyle w:val="TOC1"/>
            <w:tabs>
              <w:tab w:val="right" w:leader="dot" w:pos="9016"/>
            </w:tabs>
            <w:rPr>
              <w:rFonts w:eastAsiaTheme="minorEastAsia"/>
              <w:noProof/>
              <w:lang w:eastAsia="en-GB"/>
            </w:rPr>
          </w:pPr>
          <w:hyperlink w:anchor="_Toc70517328" w:history="1">
            <w:r w:rsidRPr="00FA0550">
              <w:rPr>
                <w:rStyle w:val="Hyperlink"/>
                <w:rFonts w:eastAsia="Times New Roman"/>
                <w:b/>
                <w:bCs/>
                <w:noProof/>
                <w:lang w:eastAsia="en-GB"/>
              </w:rPr>
              <w:t>References</w:t>
            </w:r>
            <w:r>
              <w:rPr>
                <w:noProof/>
                <w:webHidden/>
              </w:rPr>
              <w:tab/>
            </w:r>
            <w:r>
              <w:rPr>
                <w:noProof/>
                <w:webHidden/>
              </w:rPr>
              <w:fldChar w:fldCharType="begin"/>
            </w:r>
            <w:r>
              <w:rPr>
                <w:noProof/>
                <w:webHidden/>
              </w:rPr>
              <w:instrText xml:space="preserve"> PAGEREF _Toc70517328 \h </w:instrText>
            </w:r>
            <w:r>
              <w:rPr>
                <w:noProof/>
                <w:webHidden/>
              </w:rPr>
            </w:r>
            <w:r>
              <w:rPr>
                <w:noProof/>
                <w:webHidden/>
              </w:rPr>
              <w:fldChar w:fldCharType="separate"/>
            </w:r>
            <w:r>
              <w:rPr>
                <w:noProof/>
                <w:webHidden/>
              </w:rPr>
              <w:t>34</w:t>
            </w:r>
            <w:r>
              <w:rPr>
                <w:noProof/>
                <w:webHidden/>
              </w:rPr>
              <w:fldChar w:fldCharType="end"/>
            </w:r>
          </w:hyperlink>
        </w:p>
        <w:p w14:paraId="4E2F9664" w14:textId="6A75E3FB" w:rsidR="001D7FF9" w:rsidRPr="001D7FF9" w:rsidRDefault="001D7FF9" w:rsidP="001D7FF9">
          <w:r>
            <w:rPr>
              <w:b/>
              <w:bCs/>
              <w:noProof/>
            </w:rPr>
            <w:fldChar w:fldCharType="end"/>
          </w:r>
        </w:p>
      </w:sdtContent>
    </w:sdt>
    <w:p w14:paraId="12A95FDC" w14:textId="77777777" w:rsidR="001D7FF9" w:rsidRPr="001D7FF9" w:rsidRDefault="001D7FF9" w:rsidP="001D7FF9">
      <w:pPr>
        <w:pStyle w:val="Heading1"/>
        <w:rPr>
          <w:rFonts w:ascii="Bookman Old Style" w:eastAsia="Times New Roman" w:hAnsi="Bookman Old Style" w:cs="Arial"/>
          <w:b/>
          <w:bCs/>
          <w:sz w:val="28"/>
          <w:szCs w:val="28"/>
        </w:rPr>
      </w:pPr>
      <w:bookmarkStart w:id="0" w:name="_Toc70517293"/>
      <w:r w:rsidRPr="001D7FF9">
        <w:rPr>
          <w:rFonts w:ascii="Bookman Old Style" w:hAnsi="Bookman Old Style"/>
          <w:b/>
          <w:bCs/>
          <w:sz w:val="28"/>
          <w:szCs w:val="28"/>
          <w:shd w:val="clear" w:color="auto" w:fill="FFFFFF"/>
        </w:rPr>
        <w:lastRenderedPageBreak/>
        <w:t>Martina Rossi (2007919)</w:t>
      </w:r>
      <w:bookmarkEnd w:id="0"/>
    </w:p>
    <w:p w14:paraId="06CF331F" w14:textId="77777777" w:rsidR="001D7FF9" w:rsidRPr="001D7FF9" w:rsidRDefault="001D7FF9" w:rsidP="001D7FF9">
      <w:pPr>
        <w:pStyle w:val="Heading2"/>
        <w:rPr>
          <w:rFonts w:ascii="Bookman Old Style" w:eastAsia="Times New Roman" w:hAnsi="Bookman Old Style"/>
          <w:sz w:val="28"/>
          <w:szCs w:val="28"/>
          <w:u w:val="single"/>
        </w:rPr>
      </w:pPr>
      <w:bookmarkStart w:id="1" w:name="_Toc70517294"/>
      <w:r w:rsidRPr="001D7FF9">
        <w:rPr>
          <w:rFonts w:ascii="Bookman Old Style" w:eastAsia="Times New Roman" w:hAnsi="Bookman Old Style"/>
          <w:sz w:val="28"/>
          <w:szCs w:val="28"/>
          <w:u w:val="single"/>
        </w:rPr>
        <w:t>EXECUTIVE SUMMARY</w:t>
      </w:r>
      <w:bookmarkEnd w:id="1"/>
    </w:p>
    <w:p w14:paraId="55E8E894" w14:textId="77777777" w:rsidR="001D7FF9" w:rsidRPr="001D7FF9" w:rsidRDefault="001D7FF9" w:rsidP="001D7FF9">
      <w:pPr>
        <w:spacing w:after="0" w:line="360" w:lineRule="auto"/>
        <w:jc w:val="both"/>
        <w:rPr>
          <w:rFonts w:ascii="Bookman Old Style" w:eastAsia="Times New Roman" w:hAnsi="Bookman Old Style" w:cs="Arial"/>
          <w:sz w:val="28"/>
          <w:szCs w:val="28"/>
        </w:rPr>
      </w:pPr>
      <w:r w:rsidRPr="001D7FF9">
        <w:rPr>
          <w:rFonts w:ascii="Bookman Old Style" w:eastAsia="Times New Roman" w:hAnsi="Bookman Old Style" w:cs="Arial"/>
          <w:sz w:val="28"/>
          <w:szCs w:val="28"/>
        </w:rPr>
        <w:t xml:space="preserve">‘Bom </w:t>
      </w:r>
      <w:proofErr w:type="spellStart"/>
      <w:r w:rsidRPr="001D7FF9">
        <w:rPr>
          <w:rFonts w:ascii="Bookman Old Style" w:eastAsia="Times New Roman" w:hAnsi="Bookman Old Style" w:cs="Arial"/>
          <w:sz w:val="28"/>
          <w:szCs w:val="28"/>
        </w:rPr>
        <w:t>Apetite</w:t>
      </w:r>
      <w:proofErr w:type="spellEnd"/>
      <w:r w:rsidRPr="001D7FF9">
        <w:rPr>
          <w:rFonts w:ascii="Bookman Old Style" w:eastAsia="Times New Roman" w:hAnsi="Bookman Old Style" w:cs="Arial"/>
          <w:sz w:val="28"/>
          <w:szCs w:val="28"/>
        </w:rPr>
        <w:t xml:space="preserve">’ is a small firm-definition business, an organization created by five private Entrepreneurs, Yogesh Saulick, </w:t>
      </w:r>
      <w:proofErr w:type="spellStart"/>
      <w:r w:rsidRPr="001D7FF9">
        <w:rPr>
          <w:rFonts w:ascii="Bookman Old Style" w:eastAsia="Times New Roman" w:hAnsi="Bookman Old Style" w:cs="Arial"/>
          <w:sz w:val="28"/>
          <w:szCs w:val="28"/>
        </w:rPr>
        <w:t>Shaila</w:t>
      </w:r>
      <w:proofErr w:type="spellEnd"/>
      <w:r w:rsidRPr="001D7FF9">
        <w:rPr>
          <w:rFonts w:ascii="Bookman Old Style" w:eastAsia="Times New Roman" w:hAnsi="Bookman Old Style" w:cs="Arial"/>
          <w:sz w:val="28"/>
          <w:szCs w:val="28"/>
        </w:rPr>
        <w:t xml:space="preserve"> Sultana Sonia </w:t>
      </w:r>
      <w:proofErr w:type="spellStart"/>
      <w:r w:rsidRPr="001D7FF9">
        <w:rPr>
          <w:rFonts w:ascii="Bookman Old Style" w:eastAsia="Times New Roman" w:hAnsi="Bookman Old Style" w:cs="Arial"/>
          <w:sz w:val="28"/>
          <w:szCs w:val="28"/>
        </w:rPr>
        <w:t>Kazi</w:t>
      </w:r>
      <w:proofErr w:type="spellEnd"/>
      <w:r w:rsidRPr="001D7FF9">
        <w:rPr>
          <w:rFonts w:ascii="Bookman Old Style" w:eastAsia="Times New Roman" w:hAnsi="Bookman Old Style" w:cs="Arial"/>
          <w:sz w:val="28"/>
          <w:szCs w:val="28"/>
        </w:rPr>
        <w:t xml:space="preserve">, </w:t>
      </w:r>
      <w:proofErr w:type="spellStart"/>
      <w:r w:rsidRPr="001D7FF9">
        <w:rPr>
          <w:rFonts w:ascii="Bookman Old Style" w:eastAsia="Times New Roman" w:hAnsi="Bookman Old Style" w:cs="Arial"/>
          <w:sz w:val="28"/>
          <w:szCs w:val="28"/>
        </w:rPr>
        <w:t>Maimuna</w:t>
      </w:r>
      <w:proofErr w:type="spellEnd"/>
      <w:r w:rsidRPr="001D7FF9">
        <w:rPr>
          <w:rFonts w:ascii="Bookman Old Style" w:eastAsia="Times New Roman" w:hAnsi="Bookman Old Style" w:cs="Arial"/>
          <w:sz w:val="28"/>
          <w:szCs w:val="28"/>
        </w:rPr>
        <w:t xml:space="preserve"> Sani, </w:t>
      </w:r>
      <w:proofErr w:type="spellStart"/>
      <w:r w:rsidRPr="001D7FF9">
        <w:rPr>
          <w:rFonts w:ascii="Bookman Old Style" w:eastAsia="Times New Roman" w:hAnsi="Bookman Old Style" w:cs="Arial"/>
          <w:sz w:val="28"/>
          <w:szCs w:val="28"/>
        </w:rPr>
        <w:t>Mireia</w:t>
      </w:r>
      <w:proofErr w:type="spellEnd"/>
      <w:r w:rsidRPr="001D7FF9">
        <w:rPr>
          <w:rFonts w:ascii="Bookman Old Style" w:eastAsia="Times New Roman" w:hAnsi="Bookman Old Style" w:cs="Arial"/>
          <w:sz w:val="28"/>
          <w:szCs w:val="28"/>
        </w:rPr>
        <w:t xml:space="preserve"> Male Una </w:t>
      </w:r>
      <w:proofErr w:type="spellStart"/>
      <w:r w:rsidRPr="001D7FF9">
        <w:rPr>
          <w:rFonts w:ascii="Bookman Old Style" w:eastAsia="Times New Roman" w:hAnsi="Bookman Old Style" w:cs="Arial"/>
          <w:sz w:val="28"/>
          <w:szCs w:val="28"/>
        </w:rPr>
        <w:t>Detna</w:t>
      </w:r>
      <w:proofErr w:type="spellEnd"/>
      <w:r w:rsidRPr="001D7FF9">
        <w:rPr>
          <w:rFonts w:ascii="Bookman Old Style" w:eastAsia="Times New Roman" w:hAnsi="Bookman Old Style" w:cs="Arial"/>
          <w:sz w:val="28"/>
          <w:szCs w:val="28"/>
        </w:rPr>
        <w:t>, and Martina Rossi in 49 Belsize Park, London NW3 4EE.</w:t>
      </w:r>
    </w:p>
    <w:p w14:paraId="632F5812" w14:textId="77777777" w:rsidR="001D7FF9" w:rsidRPr="001D7FF9" w:rsidRDefault="001D7FF9" w:rsidP="001D7FF9">
      <w:pPr>
        <w:spacing w:after="0" w:line="360" w:lineRule="auto"/>
        <w:jc w:val="both"/>
        <w:rPr>
          <w:rFonts w:ascii="Bookman Old Style" w:eastAsia="Times New Roman" w:hAnsi="Bookman Old Style" w:cs="Arial"/>
          <w:sz w:val="28"/>
          <w:szCs w:val="28"/>
        </w:rPr>
      </w:pPr>
    </w:p>
    <w:p w14:paraId="2A52905E" w14:textId="77777777" w:rsidR="001D7FF9" w:rsidRPr="001D7FF9" w:rsidRDefault="001D7FF9" w:rsidP="001D7FF9">
      <w:pPr>
        <w:spacing w:after="0" w:line="360" w:lineRule="auto"/>
        <w:jc w:val="both"/>
        <w:rPr>
          <w:rFonts w:ascii="Bookman Old Style" w:eastAsia="Times New Roman" w:hAnsi="Bookman Old Style" w:cs="Arial"/>
          <w:sz w:val="28"/>
          <w:szCs w:val="28"/>
        </w:rPr>
      </w:pPr>
      <w:r w:rsidRPr="001D7FF9">
        <w:rPr>
          <w:rFonts w:ascii="Bookman Old Style" w:eastAsia="Times New Roman" w:hAnsi="Bookman Old Style" w:cs="Arial"/>
          <w:sz w:val="28"/>
          <w:szCs w:val="28"/>
        </w:rPr>
        <w:t>We would love to start a general partnership B2C, so Business to Customers, initially with a unique selling point, a special selection of Portuguese homemade food that will be delivered to your door.</w:t>
      </w:r>
    </w:p>
    <w:p w14:paraId="3C793A38" w14:textId="77777777" w:rsidR="001D7FF9" w:rsidRPr="001D7FF9" w:rsidRDefault="001D7FF9" w:rsidP="001D7FF9">
      <w:pPr>
        <w:spacing w:after="0" w:line="360" w:lineRule="auto"/>
        <w:jc w:val="both"/>
        <w:rPr>
          <w:rFonts w:ascii="Bookman Old Style" w:eastAsia="Times New Roman" w:hAnsi="Bookman Old Style" w:cs="Arial"/>
          <w:sz w:val="28"/>
          <w:szCs w:val="28"/>
        </w:rPr>
      </w:pPr>
    </w:p>
    <w:p w14:paraId="11BB488B" w14:textId="77777777" w:rsidR="001D7FF9" w:rsidRPr="001D7FF9" w:rsidRDefault="001D7FF9" w:rsidP="001D7FF9">
      <w:pPr>
        <w:spacing w:after="0" w:line="360" w:lineRule="auto"/>
        <w:jc w:val="both"/>
        <w:rPr>
          <w:rFonts w:ascii="Bookman Old Style" w:eastAsia="Times New Roman" w:hAnsi="Bookman Old Style" w:cs="Arial"/>
          <w:sz w:val="28"/>
          <w:szCs w:val="28"/>
        </w:rPr>
      </w:pPr>
      <w:r w:rsidRPr="001D7FF9">
        <w:rPr>
          <w:rFonts w:ascii="Bookman Old Style" w:eastAsia="Times New Roman" w:hAnsi="Bookman Old Style" w:cs="Arial"/>
          <w:sz w:val="28"/>
          <w:szCs w:val="28"/>
        </w:rPr>
        <w:t>The common thread of the project is based on the opportunity to order in North London healthy affordable food. Our strengths must be family-friendly recipes, food delivered on time, environment-friendly packaging, and very competitive price. </w:t>
      </w:r>
    </w:p>
    <w:p w14:paraId="58DAB9F0" w14:textId="77777777" w:rsidR="001D7FF9" w:rsidRPr="001D7FF9" w:rsidRDefault="001D7FF9" w:rsidP="001D7FF9">
      <w:pPr>
        <w:spacing w:after="0" w:line="360" w:lineRule="auto"/>
        <w:jc w:val="both"/>
        <w:rPr>
          <w:rFonts w:ascii="Bookman Old Style" w:eastAsia="Times New Roman" w:hAnsi="Bookman Old Style" w:cs="Arial"/>
          <w:sz w:val="28"/>
          <w:szCs w:val="28"/>
        </w:rPr>
      </w:pPr>
      <w:r w:rsidRPr="001D7FF9">
        <w:rPr>
          <w:rFonts w:ascii="Bookman Old Style" w:eastAsia="Times New Roman" w:hAnsi="Bookman Old Style" w:cs="Arial"/>
          <w:sz w:val="28"/>
          <w:szCs w:val="28"/>
        </w:rPr>
        <w:t> </w:t>
      </w:r>
    </w:p>
    <w:p w14:paraId="5A1C03ED" w14:textId="77777777" w:rsidR="001D7FF9" w:rsidRPr="001D7FF9" w:rsidRDefault="001D7FF9" w:rsidP="001D7FF9">
      <w:pPr>
        <w:spacing w:after="0" w:line="360" w:lineRule="auto"/>
        <w:jc w:val="both"/>
        <w:rPr>
          <w:rFonts w:ascii="Bookman Old Style" w:eastAsia="Times New Roman" w:hAnsi="Bookman Old Style" w:cs="Arial"/>
          <w:sz w:val="28"/>
          <w:szCs w:val="28"/>
        </w:rPr>
      </w:pPr>
      <w:r w:rsidRPr="001D7FF9">
        <w:rPr>
          <w:rFonts w:ascii="Bookman Old Style" w:eastAsia="Times New Roman" w:hAnsi="Bookman Old Style" w:cs="Arial"/>
          <w:sz w:val="28"/>
          <w:szCs w:val="28"/>
        </w:rPr>
        <w:t>We are all people with a long experience in Hospitality, between Front of House managers and chefs. We will be able to deal with the daily challenges because we have already been trained to work under stress and especially in how to manage a restaurant. </w:t>
      </w:r>
    </w:p>
    <w:p w14:paraId="7FCF8FD5" w14:textId="77777777" w:rsidR="001D7FF9" w:rsidRPr="001D7FF9" w:rsidRDefault="001D7FF9" w:rsidP="001D7FF9">
      <w:pPr>
        <w:spacing w:after="0" w:line="360" w:lineRule="auto"/>
        <w:jc w:val="both"/>
        <w:rPr>
          <w:rFonts w:ascii="Bookman Old Style" w:eastAsia="Times New Roman" w:hAnsi="Bookman Old Style" w:cs="Arial"/>
          <w:sz w:val="28"/>
          <w:szCs w:val="28"/>
        </w:rPr>
      </w:pPr>
    </w:p>
    <w:p w14:paraId="58CDDE6E" w14:textId="4806531A" w:rsidR="001D7FF9" w:rsidRPr="001D7FF9" w:rsidRDefault="001D7FF9" w:rsidP="001D7FF9">
      <w:pPr>
        <w:spacing w:after="0" w:line="360" w:lineRule="auto"/>
        <w:jc w:val="both"/>
        <w:rPr>
          <w:rFonts w:ascii="Bookman Old Style" w:eastAsia="Times New Roman" w:hAnsi="Bookman Old Style" w:cs="Arial"/>
          <w:sz w:val="28"/>
          <w:szCs w:val="28"/>
        </w:rPr>
      </w:pPr>
      <w:r w:rsidRPr="001D7FF9">
        <w:rPr>
          <w:rFonts w:ascii="Bookman Old Style" w:eastAsia="Times New Roman" w:hAnsi="Bookman Old Style" w:cs="Arial"/>
          <w:sz w:val="28"/>
          <w:szCs w:val="28"/>
        </w:rPr>
        <w:t xml:space="preserve">We will try to stay focused on different kinds of targets, our selection of food goes from dinner/lunch to breakfast and snacks. We are part of a lovely community and our </w:t>
      </w:r>
      <w:r w:rsidRPr="001D7FF9">
        <w:rPr>
          <w:rFonts w:ascii="Bookman Old Style" w:eastAsia="Times New Roman" w:hAnsi="Bookman Old Style" w:cs="Arial"/>
          <w:sz w:val="28"/>
          <w:szCs w:val="28"/>
        </w:rPr>
        <w:t>neighbourhood</w:t>
      </w:r>
      <w:r w:rsidRPr="001D7FF9">
        <w:rPr>
          <w:rFonts w:ascii="Bookman Old Style" w:eastAsia="Times New Roman" w:hAnsi="Bookman Old Style" w:cs="Arial"/>
          <w:sz w:val="28"/>
          <w:szCs w:val="28"/>
        </w:rPr>
        <w:t xml:space="preserve"> will be very happy to start to order with us. We will start providing a service in Belsize but, in a short time frame, we will work for all London market. </w:t>
      </w:r>
    </w:p>
    <w:p w14:paraId="6CDB0C22" w14:textId="77777777" w:rsidR="001D7FF9" w:rsidRPr="001D7FF9" w:rsidRDefault="001D7FF9" w:rsidP="001D7FF9">
      <w:pPr>
        <w:spacing w:after="0" w:line="360" w:lineRule="auto"/>
        <w:jc w:val="both"/>
        <w:rPr>
          <w:rFonts w:ascii="Bookman Old Style" w:eastAsia="Times New Roman" w:hAnsi="Bookman Old Style" w:cs="Arial"/>
          <w:sz w:val="28"/>
          <w:szCs w:val="28"/>
        </w:rPr>
      </w:pPr>
      <w:r w:rsidRPr="001D7FF9">
        <w:rPr>
          <w:rFonts w:ascii="Bookman Old Style" w:eastAsia="Times New Roman" w:hAnsi="Bookman Old Style" w:cs="Arial"/>
          <w:sz w:val="28"/>
          <w:szCs w:val="28"/>
        </w:rPr>
        <w:t> </w:t>
      </w:r>
    </w:p>
    <w:p w14:paraId="2A6D5CF4" w14:textId="77777777" w:rsidR="001D7FF9" w:rsidRPr="001D7FF9" w:rsidRDefault="001D7FF9" w:rsidP="001D7FF9">
      <w:pPr>
        <w:spacing w:after="0" w:line="360" w:lineRule="auto"/>
        <w:jc w:val="both"/>
        <w:rPr>
          <w:rFonts w:ascii="Bookman Old Style" w:eastAsia="Times New Roman" w:hAnsi="Bookman Old Style" w:cs="Arial"/>
          <w:sz w:val="28"/>
          <w:szCs w:val="28"/>
        </w:rPr>
      </w:pPr>
      <w:r w:rsidRPr="001D7FF9">
        <w:rPr>
          <w:rFonts w:ascii="Bookman Old Style" w:eastAsia="Times New Roman" w:hAnsi="Bookman Old Style" w:cs="Arial"/>
          <w:sz w:val="28"/>
          <w:szCs w:val="28"/>
        </w:rPr>
        <w:t xml:space="preserve">We already have more than one marketing strategy that could guarantee the company survival and get the first short-term aim, set up the company. Therefore, we know that technology will be vital for this project. We want to use different selling platforms like </w:t>
      </w:r>
      <w:proofErr w:type="spellStart"/>
      <w:r w:rsidRPr="001D7FF9">
        <w:rPr>
          <w:rFonts w:ascii="Bookman Old Style" w:eastAsia="Times New Roman" w:hAnsi="Bookman Old Style" w:cs="Arial"/>
          <w:sz w:val="28"/>
          <w:szCs w:val="28"/>
        </w:rPr>
        <w:t>JustEat</w:t>
      </w:r>
      <w:proofErr w:type="spellEnd"/>
      <w:r w:rsidRPr="001D7FF9">
        <w:rPr>
          <w:rFonts w:ascii="Bookman Old Style" w:eastAsia="Times New Roman" w:hAnsi="Bookman Old Style" w:cs="Arial"/>
          <w:sz w:val="28"/>
          <w:szCs w:val="28"/>
        </w:rPr>
        <w:t>, Deliveroo and Uber Eats to spreading around our food, and, by the way, our team of riders will be provided by electrical bicycles.</w:t>
      </w:r>
    </w:p>
    <w:p w14:paraId="4093C5FF" w14:textId="77777777" w:rsidR="001D7FF9" w:rsidRPr="001D7FF9" w:rsidRDefault="001D7FF9" w:rsidP="001D7FF9">
      <w:pPr>
        <w:spacing w:after="0" w:line="360" w:lineRule="auto"/>
        <w:jc w:val="both"/>
        <w:rPr>
          <w:rFonts w:ascii="Bookman Old Style" w:eastAsia="Times New Roman" w:hAnsi="Bookman Old Style" w:cs="Arial"/>
          <w:sz w:val="28"/>
          <w:szCs w:val="28"/>
        </w:rPr>
      </w:pPr>
    </w:p>
    <w:p w14:paraId="001F9AD0" w14:textId="77777777" w:rsidR="001D7FF9" w:rsidRPr="001D7FF9" w:rsidRDefault="001D7FF9" w:rsidP="001D7FF9">
      <w:pPr>
        <w:spacing w:after="0" w:line="360" w:lineRule="auto"/>
        <w:jc w:val="both"/>
        <w:rPr>
          <w:rFonts w:ascii="Bookman Old Style" w:eastAsia="Times New Roman" w:hAnsi="Bookman Old Style" w:cs="Arial"/>
          <w:sz w:val="28"/>
          <w:szCs w:val="28"/>
        </w:rPr>
      </w:pPr>
      <w:r w:rsidRPr="001D7FF9">
        <w:rPr>
          <w:rFonts w:ascii="Bookman Old Style" w:eastAsia="Times New Roman" w:hAnsi="Bookman Old Style" w:cs="Arial"/>
          <w:sz w:val="28"/>
          <w:szCs w:val="28"/>
        </w:rPr>
        <w:t>To reach this topic we are planning to invest ten thousand pounds coming from our savings and ask for a loan to a bank. We will be able to afford all the expenses and have some financial backup for eventually practical and economic issues. We want to invest in everything that could be environmentally friendly. We got a mission likewise a vision: providing good food and on-time service behind the vision is to bring together people with food which respect the planet. Using a different kind of marketing strategy and involving all the possible technologies will be some of our major assets.</w:t>
      </w:r>
    </w:p>
    <w:p w14:paraId="5782C280" w14:textId="77777777" w:rsidR="001D7FF9" w:rsidRPr="001D7FF9" w:rsidRDefault="001D7FF9" w:rsidP="001D7FF9">
      <w:pPr>
        <w:spacing w:after="0" w:line="360" w:lineRule="auto"/>
        <w:jc w:val="both"/>
        <w:rPr>
          <w:rFonts w:ascii="Bookman Old Style" w:eastAsia="Times New Roman" w:hAnsi="Bookman Old Style" w:cs="Arial"/>
          <w:sz w:val="28"/>
          <w:szCs w:val="28"/>
        </w:rPr>
      </w:pPr>
    </w:p>
    <w:p w14:paraId="4E6C9765" w14:textId="77777777" w:rsidR="001D7FF9" w:rsidRPr="001D7FF9" w:rsidRDefault="001D7FF9" w:rsidP="001D7FF9">
      <w:pPr>
        <w:spacing w:after="0" w:line="360" w:lineRule="auto"/>
        <w:jc w:val="both"/>
        <w:rPr>
          <w:rFonts w:ascii="Bookman Old Style" w:eastAsia="Times New Roman" w:hAnsi="Bookman Old Style" w:cs="Arial"/>
          <w:sz w:val="28"/>
          <w:szCs w:val="28"/>
        </w:rPr>
      </w:pPr>
      <w:r w:rsidRPr="001D7FF9">
        <w:rPr>
          <w:rFonts w:ascii="Bookman Old Style" w:eastAsia="Times New Roman" w:hAnsi="Bookman Old Style" w:cs="Arial"/>
          <w:sz w:val="28"/>
          <w:szCs w:val="28"/>
        </w:rPr>
        <w:t>Due to this pandemic likewise, people started to cook at home. With plenty of free time and missing to go out for dinner, they will evaluate the opportunity to order various sorts of cuisine and, generally, is always more than a welcome option. Healthy, affordable, and tasty food; on time and ready for there is the way we want to make it real. We are planning to see a Return of Investment at the end of the second year. </w:t>
      </w:r>
    </w:p>
    <w:p w14:paraId="36F8DF53" w14:textId="77777777" w:rsidR="001D7FF9" w:rsidRPr="001D7FF9" w:rsidRDefault="001D7FF9" w:rsidP="001D7FF9">
      <w:pPr>
        <w:spacing w:after="0" w:line="360" w:lineRule="auto"/>
        <w:jc w:val="both"/>
        <w:rPr>
          <w:rFonts w:ascii="Bookman Old Style" w:eastAsia="Times New Roman" w:hAnsi="Bookman Old Style" w:cs="Arial"/>
          <w:sz w:val="28"/>
          <w:szCs w:val="28"/>
        </w:rPr>
      </w:pPr>
    </w:p>
    <w:p w14:paraId="049C40A2" w14:textId="77777777" w:rsidR="001D7FF9" w:rsidRPr="001D7FF9" w:rsidRDefault="001D7FF9" w:rsidP="001D7FF9">
      <w:pPr>
        <w:pStyle w:val="Heading2"/>
        <w:rPr>
          <w:rFonts w:ascii="Bookman Old Style" w:eastAsia="Times New Roman" w:hAnsi="Bookman Old Style"/>
          <w:sz w:val="28"/>
          <w:szCs w:val="28"/>
          <w:u w:val="single"/>
        </w:rPr>
      </w:pPr>
      <w:bookmarkStart w:id="2" w:name="_Toc70517295"/>
      <w:r w:rsidRPr="001D7FF9">
        <w:rPr>
          <w:rFonts w:ascii="Bookman Old Style" w:eastAsia="Times New Roman" w:hAnsi="Bookman Old Style"/>
          <w:sz w:val="28"/>
          <w:szCs w:val="28"/>
          <w:u w:val="single"/>
        </w:rPr>
        <w:t>DESCRIPTION</w:t>
      </w:r>
      <w:bookmarkEnd w:id="2"/>
      <w:r w:rsidRPr="001D7FF9">
        <w:rPr>
          <w:rFonts w:ascii="Bookman Old Style" w:eastAsia="Times New Roman" w:hAnsi="Bookman Old Style"/>
          <w:sz w:val="28"/>
          <w:szCs w:val="28"/>
          <w:u w:val="single"/>
        </w:rPr>
        <w:t>  </w:t>
      </w:r>
    </w:p>
    <w:p w14:paraId="79683348" w14:textId="77777777" w:rsidR="001D7FF9" w:rsidRPr="001D7FF9" w:rsidRDefault="001D7FF9" w:rsidP="001D7FF9">
      <w:pPr>
        <w:spacing w:after="0" w:line="360" w:lineRule="auto"/>
        <w:jc w:val="both"/>
        <w:rPr>
          <w:rFonts w:ascii="Bookman Old Style" w:eastAsia="Times New Roman" w:hAnsi="Bookman Old Style" w:cs="Arial"/>
          <w:sz w:val="28"/>
          <w:szCs w:val="28"/>
        </w:rPr>
      </w:pPr>
      <w:r w:rsidRPr="001D7FF9">
        <w:rPr>
          <w:rFonts w:ascii="Bookman Old Style" w:eastAsia="Times New Roman" w:hAnsi="Bookman Old Style" w:cs="Arial"/>
          <w:sz w:val="28"/>
          <w:szCs w:val="28"/>
        </w:rPr>
        <w:t>We are a small firm-definition business organization of private Entrepreneurs that would like to start a general partnership B2C, so business to customers, involving Portuguese homemade food. The idea behind a new Company was born from the opportunity to have a straightforward economical plan that will help us to survive during the Covid 19 crisis that killed most of the current businesses decimating the UK market with unemployment doubling to 7.5 percent by Christmas (Adler, 2020).</w:t>
      </w:r>
    </w:p>
    <w:p w14:paraId="2D844658" w14:textId="77777777" w:rsidR="001D7FF9" w:rsidRPr="001D7FF9" w:rsidRDefault="001D7FF9" w:rsidP="001D7FF9">
      <w:pPr>
        <w:spacing w:after="0" w:line="360" w:lineRule="auto"/>
        <w:jc w:val="both"/>
        <w:rPr>
          <w:rFonts w:ascii="Bookman Old Style" w:eastAsia="Times New Roman" w:hAnsi="Bookman Old Style" w:cs="Arial"/>
          <w:sz w:val="28"/>
          <w:szCs w:val="28"/>
        </w:rPr>
      </w:pPr>
    </w:p>
    <w:p w14:paraId="468B7B1B" w14:textId="77777777" w:rsidR="001D7FF9" w:rsidRPr="001D7FF9" w:rsidRDefault="001D7FF9" w:rsidP="001D7FF9">
      <w:pPr>
        <w:spacing w:after="0" w:line="360" w:lineRule="auto"/>
        <w:jc w:val="both"/>
        <w:rPr>
          <w:rFonts w:ascii="Bookman Old Style" w:eastAsia="Times New Roman" w:hAnsi="Bookman Old Style" w:cs="Arial"/>
          <w:sz w:val="28"/>
          <w:szCs w:val="28"/>
        </w:rPr>
      </w:pPr>
      <w:r w:rsidRPr="001D7FF9">
        <w:rPr>
          <w:rFonts w:ascii="Bookman Old Style" w:eastAsia="Times New Roman" w:hAnsi="Bookman Old Style" w:cs="Arial"/>
          <w:sz w:val="28"/>
          <w:szCs w:val="28"/>
        </w:rPr>
        <w:t xml:space="preserve">The new brand ‘Bom </w:t>
      </w:r>
      <w:proofErr w:type="spellStart"/>
      <w:r w:rsidRPr="001D7FF9">
        <w:rPr>
          <w:rFonts w:ascii="Bookman Old Style" w:eastAsia="Times New Roman" w:hAnsi="Bookman Old Style" w:cs="Arial"/>
          <w:sz w:val="28"/>
          <w:szCs w:val="28"/>
        </w:rPr>
        <w:t>Apetite</w:t>
      </w:r>
      <w:proofErr w:type="spellEnd"/>
      <w:r w:rsidRPr="001D7FF9">
        <w:rPr>
          <w:rFonts w:ascii="Bookman Old Style" w:eastAsia="Times New Roman" w:hAnsi="Bookman Old Style" w:cs="Arial"/>
          <w:sz w:val="28"/>
          <w:szCs w:val="28"/>
        </w:rPr>
        <w:t>’, will represent an investment opportunity based on competitive prices in a family-friendly environment with a unique selling proposition of our Portuguese food to be delivered in sustainable and recyclable packaging. </w:t>
      </w:r>
    </w:p>
    <w:p w14:paraId="6FFE8C2E" w14:textId="77777777" w:rsidR="001D7FF9" w:rsidRPr="001D7FF9" w:rsidRDefault="001D7FF9" w:rsidP="001D7FF9">
      <w:pPr>
        <w:spacing w:after="0" w:line="360" w:lineRule="auto"/>
        <w:jc w:val="both"/>
        <w:rPr>
          <w:rFonts w:ascii="Bookman Old Style" w:eastAsia="Times New Roman" w:hAnsi="Bookman Old Style" w:cs="Arial"/>
          <w:sz w:val="28"/>
          <w:szCs w:val="28"/>
        </w:rPr>
      </w:pPr>
    </w:p>
    <w:p w14:paraId="1354A498" w14:textId="77777777" w:rsidR="001D7FF9" w:rsidRPr="001D7FF9" w:rsidRDefault="001D7FF9" w:rsidP="001D7FF9">
      <w:pPr>
        <w:spacing w:after="0" w:line="360" w:lineRule="auto"/>
        <w:jc w:val="both"/>
        <w:rPr>
          <w:rFonts w:ascii="Bookman Old Style" w:eastAsia="Times New Roman" w:hAnsi="Bookman Old Style" w:cs="Arial"/>
          <w:sz w:val="28"/>
          <w:szCs w:val="28"/>
        </w:rPr>
      </w:pPr>
      <w:r w:rsidRPr="001D7FF9">
        <w:rPr>
          <w:rFonts w:ascii="Bookman Old Style" w:eastAsia="Times New Roman" w:hAnsi="Bookman Old Style" w:cs="Arial"/>
          <w:sz w:val="28"/>
          <w:szCs w:val="28"/>
        </w:rPr>
        <w:t>The vision includes Synergy with local farmers trying to use zero miles products likewise only local veggies, poultry, and dairy products. We would have a Return of Investment not only delivering food but additionally hosting exclusive private dinner and party as an unusual catering company. </w:t>
      </w:r>
    </w:p>
    <w:p w14:paraId="313B13A4" w14:textId="77777777" w:rsidR="001D7FF9" w:rsidRPr="001D7FF9" w:rsidRDefault="001D7FF9" w:rsidP="001D7FF9">
      <w:pPr>
        <w:spacing w:after="0" w:line="360" w:lineRule="auto"/>
        <w:jc w:val="both"/>
        <w:rPr>
          <w:rFonts w:ascii="Bookman Old Style" w:eastAsia="Times New Roman" w:hAnsi="Bookman Old Style" w:cs="Arial"/>
          <w:sz w:val="28"/>
          <w:szCs w:val="28"/>
        </w:rPr>
      </w:pPr>
    </w:p>
    <w:p w14:paraId="426D4BCD" w14:textId="77777777" w:rsidR="001D7FF9" w:rsidRPr="001D7FF9" w:rsidRDefault="001D7FF9" w:rsidP="001D7FF9">
      <w:pPr>
        <w:spacing w:after="0" w:line="360" w:lineRule="auto"/>
        <w:jc w:val="both"/>
        <w:rPr>
          <w:rFonts w:ascii="Bookman Old Style" w:eastAsia="Times New Roman" w:hAnsi="Bookman Old Style" w:cs="Arial"/>
          <w:sz w:val="28"/>
          <w:szCs w:val="28"/>
        </w:rPr>
      </w:pPr>
      <w:r w:rsidRPr="001D7FF9">
        <w:rPr>
          <w:rFonts w:ascii="Bookman Old Style" w:eastAsia="Times New Roman" w:hAnsi="Bookman Old Style" w:cs="Arial"/>
          <w:sz w:val="28"/>
          <w:szCs w:val="28"/>
        </w:rPr>
        <w:t>We felt the obligation to begin independent and, in the meantime, create something that could bring joy and happiness after all the terrible things that recently happened to all of us. The aim is to create somewhat that could combine our passion for healthy flavoured food and unique Portuguese background. </w:t>
      </w:r>
    </w:p>
    <w:p w14:paraId="7601CD6A" w14:textId="77777777" w:rsidR="001D7FF9" w:rsidRPr="001D7FF9" w:rsidRDefault="001D7FF9" w:rsidP="001D7FF9">
      <w:pPr>
        <w:spacing w:after="0" w:line="360" w:lineRule="auto"/>
        <w:jc w:val="both"/>
        <w:rPr>
          <w:rFonts w:ascii="Bookman Old Style" w:eastAsia="Times New Roman" w:hAnsi="Bookman Old Style" w:cs="Arial"/>
          <w:sz w:val="28"/>
          <w:szCs w:val="28"/>
        </w:rPr>
      </w:pPr>
    </w:p>
    <w:p w14:paraId="3E324276" w14:textId="77777777" w:rsidR="001D7FF9" w:rsidRPr="001D7FF9" w:rsidRDefault="001D7FF9" w:rsidP="001D7FF9">
      <w:pPr>
        <w:spacing w:after="0" w:line="360" w:lineRule="auto"/>
        <w:jc w:val="both"/>
        <w:rPr>
          <w:rFonts w:ascii="Bookman Old Style" w:eastAsia="Times New Roman" w:hAnsi="Bookman Old Style" w:cs="Arial"/>
          <w:sz w:val="28"/>
          <w:szCs w:val="28"/>
        </w:rPr>
      </w:pPr>
      <w:r w:rsidRPr="001D7FF9">
        <w:rPr>
          <w:rFonts w:ascii="Bookman Old Style" w:eastAsia="Times New Roman" w:hAnsi="Bookman Old Style" w:cs="Arial"/>
          <w:sz w:val="28"/>
          <w:szCs w:val="28"/>
        </w:rPr>
        <w:t>We are five neighbours based in Belsize Park, North London, bound by a long-term friendship.</w:t>
      </w:r>
      <w:r w:rsidRPr="001D7FF9">
        <w:rPr>
          <w:rFonts w:ascii="Bookman Old Style" w:eastAsia="Times New Roman" w:hAnsi="Bookman Old Style" w:cs="Arial"/>
          <w:strike/>
          <w:sz w:val="28"/>
          <w:szCs w:val="28"/>
        </w:rPr>
        <w:t> </w:t>
      </w:r>
      <w:r w:rsidRPr="001D7FF9">
        <w:rPr>
          <w:rFonts w:ascii="Bookman Old Style" w:eastAsia="Times New Roman" w:hAnsi="Bookman Old Style" w:cs="Arial"/>
          <w:sz w:val="28"/>
          <w:szCs w:val="28"/>
        </w:rPr>
        <w:t>The idea comes out a morning when we were busy trying to find and order a healthy brunch for us and the kids that were far away. We were looking for a reasonable price and we noticed that, apart from the classical chip and not the best quality fast foods, to get a healthful meal without going to a gourmet zone was almost impossible. We realized that in North London there is no chance to get a nutritious brunch without using fast food or to be obliged to spend a huge amount of money. </w:t>
      </w:r>
    </w:p>
    <w:p w14:paraId="292C7286" w14:textId="77777777" w:rsidR="001D7FF9" w:rsidRPr="001D7FF9" w:rsidRDefault="001D7FF9" w:rsidP="001D7FF9">
      <w:pPr>
        <w:spacing w:after="0" w:line="360" w:lineRule="auto"/>
        <w:jc w:val="both"/>
        <w:rPr>
          <w:rFonts w:ascii="Bookman Old Style" w:eastAsia="Times New Roman" w:hAnsi="Bookman Old Style" w:cs="Arial"/>
          <w:sz w:val="28"/>
          <w:szCs w:val="28"/>
        </w:rPr>
      </w:pPr>
    </w:p>
    <w:p w14:paraId="2932475D" w14:textId="77777777" w:rsidR="001D7FF9" w:rsidRPr="001D7FF9" w:rsidRDefault="001D7FF9" w:rsidP="001D7FF9">
      <w:pPr>
        <w:spacing w:after="0" w:line="360" w:lineRule="auto"/>
        <w:jc w:val="both"/>
        <w:rPr>
          <w:rFonts w:ascii="Bookman Old Style" w:eastAsia="Times New Roman" w:hAnsi="Bookman Old Style" w:cs="Arial"/>
          <w:sz w:val="28"/>
          <w:szCs w:val="28"/>
        </w:rPr>
      </w:pPr>
      <w:r w:rsidRPr="001D7FF9">
        <w:rPr>
          <w:rFonts w:ascii="Bookman Old Style" w:eastAsia="Times New Roman" w:hAnsi="Bookman Old Style" w:cs="Arial"/>
          <w:sz w:val="28"/>
          <w:szCs w:val="28"/>
        </w:rPr>
        <w:lastRenderedPageBreak/>
        <w:t>Belsize Park is a very residential middle-class and upper-class area close to Primrose Hill Park hence lots of people love to order and try different cuisine from all corners of the world. Most of them love to have pick-nick. Instead of cook food at home, they order directly through the different platforms their meal, avoiding carrying food around. By the way, almost all of them, are looking for food that kids could eat in the park, without renounce to a healthy lifestyle. Here we are with our Portuguese healthy food which is easy to make and reasonable to everybody. </w:t>
      </w:r>
    </w:p>
    <w:p w14:paraId="08E8759C" w14:textId="77777777" w:rsidR="001D7FF9" w:rsidRPr="001D7FF9" w:rsidRDefault="001D7FF9" w:rsidP="001D7FF9">
      <w:pPr>
        <w:spacing w:after="0" w:line="360" w:lineRule="auto"/>
        <w:jc w:val="both"/>
        <w:rPr>
          <w:rFonts w:ascii="Bookman Old Style" w:eastAsia="Times New Roman" w:hAnsi="Bookman Old Style" w:cs="Arial"/>
          <w:sz w:val="28"/>
          <w:szCs w:val="28"/>
        </w:rPr>
      </w:pPr>
    </w:p>
    <w:p w14:paraId="58F48556" w14:textId="77777777" w:rsidR="001D7FF9" w:rsidRPr="001D7FF9" w:rsidRDefault="001D7FF9" w:rsidP="001D7FF9">
      <w:pPr>
        <w:spacing w:after="0" w:line="360" w:lineRule="auto"/>
        <w:jc w:val="both"/>
        <w:rPr>
          <w:rFonts w:ascii="Bookman Old Style" w:eastAsia="Times New Roman" w:hAnsi="Bookman Old Style" w:cs="Arial"/>
          <w:sz w:val="28"/>
          <w:szCs w:val="28"/>
        </w:rPr>
      </w:pPr>
      <w:r w:rsidRPr="001D7FF9">
        <w:rPr>
          <w:rFonts w:ascii="Bookman Old Style" w:eastAsia="Times New Roman" w:hAnsi="Bookman Old Style" w:cs="Arial"/>
          <w:sz w:val="28"/>
          <w:szCs w:val="28"/>
        </w:rPr>
        <w:t>Portuguese food, likewise, all the Mediterranean cuisine, is very nutritious and not too much expensive to produce because most of the recipes were born based on leftovers and very chip ingredients full of vitamins. This prerequisite will give us the chance to start quickly maximizing its value to get the best-selling prices.</w:t>
      </w:r>
    </w:p>
    <w:p w14:paraId="37AC1FC4" w14:textId="77777777" w:rsidR="001D7FF9" w:rsidRPr="001D7FF9" w:rsidRDefault="001D7FF9" w:rsidP="001D7FF9">
      <w:pPr>
        <w:spacing w:after="0" w:line="360" w:lineRule="auto"/>
        <w:jc w:val="both"/>
        <w:rPr>
          <w:rFonts w:ascii="Bookman Old Style" w:eastAsia="Times New Roman" w:hAnsi="Bookman Old Style" w:cs="Arial"/>
          <w:sz w:val="28"/>
          <w:szCs w:val="28"/>
        </w:rPr>
      </w:pPr>
    </w:p>
    <w:p w14:paraId="614B6EC7" w14:textId="77777777" w:rsidR="001D7FF9" w:rsidRPr="001D7FF9" w:rsidRDefault="001D7FF9" w:rsidP="001D7FF9">
      <w:pPr>
        <w:spacing w:after="0" w:line="360" w:lineRule="auto"/>
        <w:jc w:val="both"/>
        <w:rPr>
          <w:rFonts w:ascii="Bookman Old Style" w:eastAsia="Times New Roman" w:hAnsi="Bookman Old Style" w:cs="Arial"/>
          <w:sz w:val="28"/>
          <w:szCs w:val="28"/>
        </w:rPr>
      </w:pPr>
      <w:r w:rsidRPr="001D7FF9">
        <w:rPr>
          <w:rFonts w:ascii="Bookman Old Style" w:eastAsia="Times New Roman" w:hAnsi="Bookman Old Style" w:cs="Arial"/>
          <w:sz w:val="28"/>
          <w:szCs w:val="28"/>
        </w:rPr>
        <w:t>Shortly, cooking at home creating a different tasty reasonably priced menu for families, couples and students will be our secret equally a lovely list of local wines and beers will contribute to retaining our customers. We want to build a straightforward relationship with the customers to build a community with a large connection between people who wants to enjoy a different kind of condiments from other countries. </w:t>
      </w:r>
    </w:p>
    <w:p w14:paraId="25E5BA8F" w14:textId="77777777" w:rsidR="001D7FF9" w:rsidRPr="001D7FF9" w:rsidRDefault="001D7FF9" w:rsidP="001D7FF9">
      <w:pPr>
        <w:spacing w:after="0" w:line="360" w:lineRule="auto"/>
        <w:jc w:val="both"/>
        <w:rPr>
          <w:rFonts w:ascii="Bookman Old Style" w:eastAsia="Times New Roman" w:hAnsi="Bookman Old Style" w:cs="Arial"/>
          <w:sz w:val="28"/>
          <w:szCs w:val="28"/>
        </w:rPr>
      </w:pPr>
    </w:p>
    <w:p w14:paraId="7932D9DC" w14:textId="77777777" w:rsidR="001D7FF9" w:rsidRPr="001D7FF9" w:rsidRDefault="001D7FF9" w:rsidP="001D7FF9">
      <w:pPr>
        <w:spacing w:after="0" w:line="360" w:lineRule="auto"/>
        <w:jc w:val="both"/>
        <w:rPr>
          <w:rFonts w:ascii="Bookman Old Style" w:eastAsia="Times New Roman" w:hAnsi="Bookman Old Style" w:cs="Arial"/>
          <w:sz w:val="28"/>
          <w:szCs w:val="28"/>
        </w:rPr>
      </w:pPr>
      <w:r w:rsidRPr="001D7FF9">
        <w:rPr>
          <w:rFonts w:ascii="Bookman Old Style" w:eastAsia="Times New Roman" w:hAnsi="Bookman Old Style" w:cs="Arial"/>
          <w:sz w:val="28"/>
          <w:szCs w:val="28"/>
        </w:rPr>
        <w:t>The short-term goals will be:</w:t>
      </w:r>
    </w:p>
    <w:p w14:paraId="2EDCCBED" w14:textId="77777777" w:rsidR="001D7FF9" w:rsidRPr="001D7FF9" w:rsidRDefault="001D7FF9" w:rsidP="001D7FF9">
      <w:pPr>
        <w:pStyle w:val="ListParagraph"/>
        <w:numPr>
          <w:ilvl w:val="0"/>
          <w:numId w:val="20"/>
        </w:numPr>
        <w:suppressAutoHyphens w:val="0"/>
        <w:autoSpaceDN/>
        <w:spacing w:after="0" w:line="360" w:lineRule="auto"/>
        <w:contextualSpacing/>
        <w:jc w:val="both"/>
        <w:rPr>
          <w:rFonts w:ascii="Bookman Old Style" w:eastAsia="Times New Roman" w:hAnsi="Bookman Old Style" w:cs="Arial"/>
          <w:sz w:val="28"/>
          <w:szCs w:val="28"/>
          <w:lang w:eastAsia="en-GB"/>
        </w:rPr>
      </w:pPr>
      <w:r w:rsidRPr="001D7FF9">
        <w:rPr>
          <w:rFonts w:ascii="Bookman Old Style" w:eastAsia="Times New Roman" w:hAnsi="Bookman Old Style" w:cs="Arial"/>
          <w:sz w:val="28"/>
          <w:szCs w:val="28"/>
          <w:lang w:eastAsia="en-GB"/>
        </w:rPr>
        <w:lastRenderedPageBreak/>
        <w:t>Establishing our company.</w:t>
      </w:r>
    </w:p>
    <w:p w14:paraId="67881870" w14:textId="77777777" w:rsidR="001D7FF9" w:rsidRPr="001D7FF9" w:rsidRDefault="001D7FF9" w:rsidP="001D7FF9">
      <w:pPr>
        <w:pStyle w:val="ListParagraph"/>
        <w:numPr>
          <w:ilvl w:val="0"/>
          <w:numId w:val="20"/>
        </w:numPr>
        <w:suppressAutoHyphens w:val="0"/>
        <w:autoSpaceDN/>
        <w:spacing w:after="0" w:line="360" w:lineRule="auto"/>
        <w:contextualSpacing/>
        <w:jc w:val="both"/>
        <w:rPr>
          <w:rFonts w:ascii="Bookman Old Style" w:eastAsia="Times New Roman" w:hAnsi="Bookman Old Style" w:cs="Arial"/>
          <w:sz w:val="28"/>
          <w:szCs w:val="28"/>
          <w:lang w:eastAsia="en-GB"/>
        </w:rPr>
      </w:pPr>
      <w:r w:rsidRPr="001D7FF9">
        <w:rPr>
          <w:rFonts w:ascii="Bookman Old Style" w:eastAsia="Times New Roman" w:hAnsi="Bookman Old Style" w:cs="Arial"/>
          <w:sz w:val="28"/>
          <w:szCs w:val="28"/>
          <w:lang w:eastAsia="en-GB"/>
        </w:rPr>
        <w:t>Start with deliveries.</w:t>
      </w:r>
    </w:p>
    <w:p w14:paraId="6B1E7C9E" w14:textId="77777777" w:rsidR="001D7FF9" w:rsidRPr="001D7FF9" w:rsidRDefault="001D7FF9" w:rsidP="001D7FF9">
      <w:pPr>
        <w:pStyle w:val="ListParagraph"/>
        <w:numPr>
          <w:ilvl w:val="0"/>
          <w:numId w:val="20"/>
        </w:numPr>
        <w:suppressAutoHyphens w:val="0"/>
        <w:autoSpaceDN/>
        <w:spacing w:after="0" w:line="360" w:lineRule="auto"/>
        <w:contextualSpacing/>
        <w:jc w:val="both"/>
        <w:rPr>
          <w:rFonts w:ascii="Bookman Old Style" w:eastAsia="Times New Roman" w:hAnsi="Bookman Old Style" w:cs="Arial"/>
          <w:sz w:val="28"/>
          <w:szCs w:val="28"/>
          <w:lang w:eastAsia="en-GB"/>
        </w:rPr>
      </w:pPr>
      <w:r w:rsidRPr="001D7FF9">
        <w:rPr>
          <w:rFonts w:ascii="Bookman Old Style" w:eastAsia="Times New Roman" w:hAnsi="Bookman Old Style" w:cs="Arial"/>
          <w:sz w:val="28"/>
          <w:szCs w:val="28"/>
          <w:lang w:eastAsia="en-GB"/>
        </w:rPr>
        <w:t>Slow introduction of the possibility to order with us like a properly catering company that will take care of the food for your special event.</w:t>
      </w:r>
    </w:p>
    <w:p w14:paraId="0B9FA3E0" w14:textId="77777777" w:rsidR="001D7FF9" w:rsidRPr="001D7FF9" w:rsidRDefault="001D7FF9" w:rsidP="001D7FF9">
      <w:pPr>
        <w:spacing w:after="0" w:line="360" w:lineRule="auto"/>
        <w:jc w:val="both"/>
        <w:rPr>
          <w:rFonts w:ascii="Bookman Old Style" w:eastAsia="Times New Roman" w:hAnsi="Bookman Old Style" w:cs="Arial"/>
          <w:sz w:val="28"/>
          <w:szCs w:val="28"/>
        </w:rPr>
      </w:pPr>
    </w:p>
    <w:p w14:paraId="065E8033" w14:textId="77777777" w:rsidR="001D7FF9" w:rsidRPr="001D7FF9" w:rsidRDefault="001D7FF9" w:rsidP="001D7FF9">
      <w:pPr>
        <w:spacing w:after="0" w:line="360" w:lineRule="auto"/>
        <w:rPr>
          <w:rFonts w:ascii="Bookman Old Style" w:eastAsia="Times New Roman" w:hAnsi="Bookman Old Style" w:cs="Arial"/>
          <w:sz w:val="28"/>
          <w:szCs w:val="28"/>
        </w:rPr>
      </w:pPr>
      <w:r w:rsidRPr="001D7FF9">
        <w:rPr>
          <w:rFonts w:ascii="Bookman Old Style" w:eastAsia="Times New Roman" w:hAnsi="Bookman Old Style" w:cs="Arial"/>
          <w:sz w:val="28"/>
          <w:szCs w:val="28"/>
        </w:rPr>
        <w:t>The medium-term goals will be:</w:t>
      </w:r>
    </w:p>
    <w:p w14:paraId="7268E45D" w14:textId="77777777" w:rsidR="001D7FF9" w:rsidRPr="001D7FF9" w:rsidRDefault="001D7FF9" w:rsidP="001D7FF9">
      <w:pPr>
        <w:pStyle w:val="ListParagraph"/>
        <w:numPr>
          <w:ilvl w:val="1"/>
          <w:numId w:val="21"/>
        </w:numPr>
        <w:suppressAutoHyphens w:val="0"/>
        <w:autoSpaceDN/>
        <w:spacing w:after="0" w:line="360" w:lineRule="auto"/>
        <w:contextualSpacing/>
        <w:rPr>
          <w:rFonts w:ascii="Bookman Old Style" w:eastAsia="Times New Roman" w:hAnsi="Bookman Old Style" w:cs="Arial"/>
          <w:sz w:val="28"/>
          <w:szCs w:val="28"/>
          <w:lang w:eastAsia="en-GB"/>
        </w:rPr>
      </w:pPr>
      <w:r w:rsidRPr="001D7FF9">
        <w:rPr>
          <w:rFonts w:ascii="Bookman Old Style" w:eastAsia="Times New Roman" w:hAnsi="Bookman Old Style" w:cs="Arial"/>
          <w:sz w:val="28"/>
          <w:szCs w:val="28"/>
          <w:lang w:eastAsia="en-GB"/>
        </w:rPr>
        <w:t>Open our shop.</w:t>
      </w:r>
    </w:p>
    <w:p w14:paraId="3D0DBAB2" w14:textId="77777777" w:rsidR="001D7FF9" w:rsidRPr="001D7FF9" w:rsidRDefault="001D7FF9" w:rsidP="001D7FF9">
      <w:pPr>
        <w:pStyle w:val="ListParagraph"/>
        <w:numPr>
          <w:ilvl w:val="1"/>
          <w:numId w:val="21"/>
        </w:numPr>
        <w:suppressAutoHyphens w:val="0"/>
        <w:autoSpaceDN/>
        <w:spacing w:after="0" w:line="360" w:lineRule="auto"/>
        <w:contextualSpacing/>
        <w:rPr>
          <w:rFonts w:ascii="Bookman Old Style" w:eastAsia="Times New Roman" w:hAnsi="Bookman Old Style" w:cs="Arial"/>
          <w:sz w:val="28"/>
          <w:szCs w:val="28"/>
          <w:lang w:eastAsia="en-GB"/>
        </w:rPr>
      </w:pPr>
      <w:r w:rsidRPr="001D7FF9">
        <w:rPr>
          <w:rFonts w:ascii="Bookman Old Style" w:eastAsia="Times New Roman" w:hAnsi="Bookman Old Style" w:cs="Arial"/>
          <w:sz w:val="28"/>
          <w:szCs w:val="28"/>
          <w:lang w:eastAsia="en-GB"/>
        </w:rPr>
        <w:t>Set Up an online Portuguese kitchen school.</w:t>
      </w:r>
    </w:p>
    <w:p w14:paraId="52C022B1" w14:textId="77777777" w:rsidR="001D7FF9" w:rsidRPr="001D7FF9" w:rsidRDefault="001D7FF9" w:rsidP="001D7FF9">
      <w:pPr>
        <w:pStyle w:val="ListParagraph"/>
        <w:numPr>
          <w:ilvl w:val="1"/>
          <w:numId w:val="21"/>
        </w:numPr>
        <w:suppressAutoHyphens w:val="0"/>
        <w:autoSpaceDN/>
        <w:spacing w:after="0" w:line="360" w:lineRule="auto"/>
        <w:contextualSpacing/>
        <w:rPr>
          <w:rFonts w:ascii="Bookman Old Style" w:eastAsia="Times New Roman" w:hAnsi="Bookman Old Style" w:cs="Arial"/>
          <w:sz w:val="28"/>
          <w:szCs w:val="28"/>
          <w:lang w:eastAsia="en-GB"/>
        </w:rPr>
      </w:pPr>
      <w:r w:rsidRPr="001D7FF9">
        <w:rPr>
          <w:rFonts w:ascii="Bookman Old Style" w:eastAsia="Times New Roman" w:hAnsi="Bookman Old Style" w:cs="Arial"/>
          <w:sz w:val="28"/>
          <w:szCs w:val="28"/>
          <w:lang w:eastAsia="en-GB"/>
        </w:rPr>
        <w:t>The publication of a recipes book.</w:t>
      </w:r>
    </w:p>
    <w:p w14:paraId="2FFFCCF3" w14:textId="77777777" w:rsidR="001D7FF9" w:rsidRPr="001D7FF9" w:rsidRDefault="001D7FF9" w:rsidP="001D7FF9">
      <w:pPr>
        <w:pStyle w:val="ListParagraph"/>
        <w:numPr>
          <w:ilvl w:val="1"/>
          <w:numId w:val="21"/>
        </w:numPr>
        <w:suppressAutoHyphens w:val="0"/>
        <w:autoSpaceDN/>
        <w:spacing w:after="0" w:line="360" w:lineRule="auto"/>
        <w:contextualSpacing/>
        <w:rPr>
          <w:rFonts w:ascii="Bookman Old Style" w:eastAsia="Times New Roman" w:hAnsi="Bookman Old Style" w:cs="Arial"/>
          <w:sz w:val="28"/>
          <w:szCs w:val="28"/>
          <w:lang w:eastAsia="en-GB"/>
        </w:rPr>
      </w:pPr>
      <w:r w:rsidRPr="001D7FF9">
        <w:rPr>
          <w:rFonts w:ascii="Bookman Old Style" w:eastAsia="Times New Roman" w:hAnsi="Bookman Old Style" w:cs="Arial"/>
          <w:sz w:val="28"/>
          <w:szCs w:val="28"/>
          <w:lang w:eastAsia="en-GB"/>
        </w:rPr>
        <w:t>In five years get a loan and open our restaurant that perhaps will be the first of new franchising of Portuguese restaurants.</w:t>
      </w:r>
    </w:p>
    <w:p w14:paraId="0366484B" w14:textId="77777777" w:rsidR="001D7FF9" w:rsidRPr="001D7FF9" w:rsidRDefault="001D7FF9" w:rsidP="001D7FF9">
      <w:pPr>
        <w:pStyle w:val="ListParagraph"/>
        <w:spacing w:after="0" w:line="360" w:lineRule="auto"/>
        <w:rPr>
          <w:rFonts w:ascii="Bookman Old Style" w:eastAsia="Times New Roman" w:hAnsi="Bookman Old Style" w:cs="Arial"/>
          <w:sz w:val="28"/>
          <w:szCs w:val="28"/>
          <w:lang w:eastAsia="en-GB"/>
        </w:rPr>
      </w:pPr>
    </w:p>
    <w:p w14:paraId="05F019B3" w14:textId="77777777" w:rsidR="001D7FF9" w:rsidRPr="001D7FF9" w:rsidRDefault="001D7FF9" w:rsidP="001D7FF9">
      <w:pPr>
        <w:spacing w:after="0" w:line="360" w:lineRule="auto"/>
        <w:jc w:val="both"/>
        <w:rPr>
          <w:rFonts w:ascii="Bookman Old Style" w:eastAsia="Times New Roman" w:hAnsi="Bookman Old Style" w:cs="Arial"/>
          <w:sz w:val="28"/>
          <w:szCs w:val="28"/>
        </w:rPr>
      </w:pPr>
    </w:p>
    <w:p w14:paraId="6716A132" w14:textId="77777777" w:rsidR="001D7FF9" w:rsidRPr="001D7FF9" w:rsidRDefault="001D7FF9" w:rsidP="001D7FF9">
      <w:pPr>
        <w:pStyle w:val="Heading2"/>
        <w:rPr>
          <w:rFonts w:ascii="Bookman Old Style" w:eastAsia="Times New Roman" w:hAnsi="Bookman Old Style"/>
          <w:sz w:val="28"/>
          <w:szCs w:val="28"/>
          <w:u w:val="single"/>
        </w:rPr>
      </w:pPr>
      <w:bookmarkStart w:id="3" w:name="_Toc70517296"/>
      <w:r w:rsidRPr="001D7FF9">
        <w:rPr>
          <w:rFonts w:ascii="Bookman Old Style" w:eastAsia="Times New Roman" w:hAnsi="Bookman Old Style"/>
          <w:sz w:val="28"/>
          <w:szCs w:val="28"/>
          <w:u w:val="single"/>
        </w:rPr>
        <w:t>BUSINESS STRUCTURE</w:t>
      </w:r>
      <w:bookmarkEnd w:id="3"/>
    </w:p>
    <w:p w14:paraId="6A32EBB4" w14:textId="77777777" w:rsidR="001D7FF9" w:rsidRPr="001D7FF9" w:rsidRDefault="001D7FF9" w:rsidP="001D7FF9">
      <w:pPr>
        <w:spacing w:after="0" w:line="360" w:lineRule="auto"/>
        <w:jc w:val="both"/>
        <w:rPr>
          <w:rFonts w:ascii="Bookman Old Style" w:eastAsia="Times New Roman" w:hAnsi="Bookman Old Style" w:cs="Arial"/>
          <w:sz w:val="28"/>
          <w:szCs w:val="28"/>
        </w:rPr>
      </w:pPr>
      <w:r w:rsidRPr="001D7FF9">
        <w:rPr>
          <w:rFonts w:ascii="Bookman Old Style" w:eastAsia="Times New Roman" w:hAnsi="Bookman Old Style" w:cs="Arial"/>
          <w:sz w:val="28"/>
          <w:szCs w:val="28"/>
        </w:rPr>
        <w:t>Each of us</w:t>
      </w:r>
      <w:r w:rsidRPr="001D7FF9">
        <w:rPr>
          <w:rFonts w:ascii="Bookman Old Style" w:eastAsia="Times New Roman" w:hAnsi="Bookman Old Style" w:cs="Arial"/>
          <w:strike/>
          <w:sz w:val="28"/>
          <w:szCs w:val="28"/>
        </w:rPr>
        <w:t> </w:t>
      </w:r>
      <w:r w:rsidRPr="001D7FF9">
        <w:rPr>
          <w:rFonts w:ascii="Bookman Old Style" w:eastAsia="Times New Roman" w:hAnsi="Bookman Old Style" w:cs="Arial"/>
          <w:sz w:val="28"/>
          <w:szCs w:val="28"/>
        </w:rPr>
        <w:t>will invest in our project the same amount of money, £10.000 for a total of £50.000. We will share the profit in equal parts, so we will not ask for more than one planning permission nor building regulation approval at the Council. </w:t>
      </w:r>
    </w:p>
    <w:p w14:paraId="3E8951DA" w14:textId="77777777" w:rsidR="001D7FF9" w:rsidRPr="001D7FF9" w:rsidRDefault="001D7FF9" w:rsidP="001D7FF9">
      <w:pPr>
        <w:spacing w:after="0" w:line="360" w:lineRule="auto"/>
        <w:jc w:val="both"/>
        <w:rPr>
          <w:rFonts w:ascii="Bookman Old Style" w:eastAsia="Times New Roman" w:hAnsi="Bookman Old Style" w:cs="Arial"/>
          <w:sz w:val="28"/>
          <w:szCs w:val="28"/>
        </w:rPr>
      </w:pPr>
    </w:p>
    <w:p w14:paraId="3515DC88" w14:textId="77777777" w:rsidR="001D7FF9" w:rsidRPr="001D7FF9" w:rsidRDefault="001D7FF9" w:rsidP="001D7FF9">
      <w:pPr>
        <w:spacing w:after="0" w:line="360" w:lineRule="auto"/>
        <w:jc w:val="both"/>
        <w:rPr>
          <w:rFonts w:ascii="Bookman Old Style" w:eastAsia="Times New Roman" w:hAnsi="Bookman Old Style" w:cs="Arial"/>
          <w:sz w:val="28"/>
          <w:szCs w:val="28"/>
        </w:rPr>
      </w:pPr>
      <w:r w:rsidRPr="001D7FF9">
        <w:rPr>
          <w:rFonts w:ascii="Bookman Old Style" w:eastAsia="Times New Roman" w:hAnsi="Bookman Old Style" w:cs="Arial"/>
          <w:sz w:val="28"/>
          <w:szCs w:val="28"/>
        </w:rPr>
        <w:t>Everybody will work actively following different shifts organized with the purpose to keep the business open 7/7 days. No bank holidays closing, with five shifts for a week for each worker, hence two days off for a maximum of 40 hours per week. In this way, the kitchen will be able to manage the two rush moments of the day at lunch and dinner time. </w:t>
      </w:r>
    </w:p>
    <w:p w14:paraId="22BA1A0F" w14:textId="77777777" w:rsidR="001D7FF9" w:rsidRPr="001D7FF9" w:rsidRDefault="001D7FF9" w:rsidP="001D7FF9">
      <w:pPr>
        <w:spacing w:after="0" w:line="360" w:lineRule="auto"/>
        <w:jc w:val="both"/>
        <w:rPr>
          <w:rFonts w:ascii="Bookman Old Style" w:eastAsia="Times New Roman" w:hAnsi="Bookman Old Style" w:cs="Arial"/>
          <w:sz w:val="28"/>
          <w:szCs w:val="28"/>
        </w:rPr>
      </w:pPr>
    </w:p>
    <w:p w14:paraId="58868452" w14:textId="77777777" w:rsidR="001D7FF9" w:rsidRPr="001D7FF9" w:rsidRDefault="001D7FF9" w:rsidP="001D7FF9">
      <w:pPr>
        <w:spacing w:after="0" w:line="360" w:lineRule="auto"/>
        <w:jc w:val="both"/>
        <w:rPr>
          <w:rFonts w:ascii="Bookman Old Style" w:eastAsia="Times New Roman" w:hAnsi="Bookman Old Style" w:cs="Arial"/>
          <w:sz w:val="28"/>
          <w:szCs w:val="28"/>
        </w:rPr>
      </w:pPr>
      <w:r w:rsidRPr="001D7FF9">
        <w:rPr>
          <w:rFonts w:ascii="Bookman Old Style" w:eastAsia="Times New Roman" w:hAnsi="Bookman Old Style" w:cs="Arial"/>
          <w:sz w:val="28"/>
          <w:szCs w:val="28"/>
        </w:rPr>
        <w:t>Lunchtime if not a busy shift will be pretty much dedicated to tidy up the food and packaging delivery, organising the already scheduled placed orders, and setting in place the food line preparation for the dinner and the day after.</w:t>
      </w:r>
    </w:p>
    <w:p w14:paraId="3B8F1395" w14:textId="77777777" w:rsidR="001D7FF9" w:rsidRPr="001D7FF9" w:rsidRDefault="001D7FF9" w:rsidP="001D7FF9">
      <w:pPr>
        <w:spacing w:after="0" w:line="360" w:lineRule="auto"/>
        <w:jc w:val="both"/>
        <w:rPr>
          <w:rFonts w:ascii="Bookman Old Style" w:eastAsia="Times New Roman" w:hAnsi="Bookman Old Style" w:cs="Arial"/>
          <w:sz w:val="28"/>
          <w:szCs w:val="28"/>
        </w:rPr>
      </w:pPr>
    </w:p>
    <w:p w14:paraId="7AEF1424" w14:textId="77777777" w:rsidR="001D7FF9" w:rsidRPr="001D7FF9" w:rsidRDefault="001D7FF9" w:rsidP="001D7FF9">
      <w:pPr>
        <w:spacing w:after="0" w:line="360" w:lineRule="auto"/>
        <w:jc w:val="both"/>
        <w:rPr>
          <w:rFonts w:ascii="Bookman Old Style" w:eastAsia="Times New Roman" w:hAnsi="Bookman Old Style" w:cs="Arial"/>
          <w:sz w:val="28"/>
          <w:szCs w:val="28"/>
        </w:rPr>
      </w:pPr>
      <w:r w:rsidRPr="001D7FF9">
        <w:rPr>
          <w:rFonts w:ascii="Bookman Old Style" w:eastAsia="Times New Roman" w:hAnsi="Bookman Old Style" w:cs="Arial"/>
          <w:sz w:val="28"/>
          <w:szCs w:val="28"/>
        </w:rPr>
        <w:t>A rota characterized by different shifts from opening to closing will be organised and everybody will be trained to learn how to accomplish all the tasks that the job requires. Just in case someone will not be able to attend the shift, all the others could be able to carry on the things to do. The synergy with local farmers as suppliers will be vital for the project. It will be Portuguese food made using English biological food commodities and sustainable packaging. </w:t>
      </w:r>
    </w:p>
    <w:p w14:paraId="40E4A130" w14:textId="77777777" w:rsidR="001D7FF9" w:rsidRPr="001D7FF9" w:rsidRDefault="001D7FF9" w:rsidP="001D7FF9">
      <w:pPr>
        <w:spacing w:after="0" w:line="360" w:lineRule="auto"/>
        <w:jc w:val="both"/>
        <w:rPr>
          <w:rFonts w:ascii="Bookman Old Style" w:eastAsia="Times New Roman" w:hAnsi="Bookman Old Style" w:cs="Arial"/>
          <w:sz w:val="28"/>
          <w:szCs w:val="28"/>
        </w:rPr>
      </w:pPr>
    </w:p>
    <w:p w14:paraId="1E088EDF" w14:textId="77777777" w:rsidR="001D7FF9" w:rsidRPr="001D7FF9" w:rsidRDefault="001D7FF9" w:rsidP="001D7FF9">
      <w:pPr>
        <w:spacing w:after="0" w:line="360" w:lineRule="auto"/>
        <w:jc w:val="both"/>
        <w:rPr>
          <w:rFonts w:ascii="Bookman Old Style" w:eastAsia="Times New Roman" w:hAnsi="Bookman Old Style" w:cs="Arial"/>
          <w:sz w:val="28"/>
          <w:szCs w:val="28"/>
        </w:rPr>
      </w:pPr>
      <w:r w:rsidRPr="001D7FF9">
        <w:rPr>
          <w:rFonts w:ascii="Bookman Old Style" w:eastAsia="Times New Roman" w:hAnsi="Bookman Old Style" w:cs="Arial"/>
          <w:sz w:val="28"/>
          <w:szCs w:val="28"/>
        </w:rPr>
        <w:t xml:space="preserve">The main target is to create an affordable menu, with no maximum of orders so everybody could order as much they want. Our offering must be easy to find on a platform like Just EAT, Deliveroo, and Uber Eats. Some flyers will be spread </w:t>
      </w:r>
      <w:r w:rsidRPr="001D7FF9">
        <w:rPr>
          <w:rFonts w:ascii="Bookman Old Style" w:eastAsia="Times New Roman" w:hAnsi="Bookman Old Style" w:cs="Arial"/>
          <w:sz w:val="28"/>
          <w:szCs w:val="28"/>
        </w:rPr>
        <w:lastRenderedPageBreak/>
        <w:t>around the whole neighbourhood presenting a discount for those that will place an order directly on our website or with a direct call rather than order through online platforms. </w:t>
      </w:r>
    </w:p>
    <w:p w14:paraId="495DD215" w14:textId="77777777" w:rsidR="001D7FF9" w:rsidRPr="001D7FF9" w:rsidRDefault="001D7FF9" w:rsidP="001D7FF9">
      <w:pPr>
        <w:spacing w:after="0" w:line="360" w:lineRule="auto"/>
        <w:jc w:val="both"/>
        <w:rPr>
          <w:rFonts w:ascii="Bookman Old Style" w:eastAsia="Times New Roman" w:hAnsi="Bookman Old Style" w:cs="Arial"/>
          <w:sz w:val="28"/>
          <w:szCs w:val="28"/>
        </w:rPr>
      </w:pPr>
    </w:p>
    <w:p w14:paraId="2F515E00" w14:textId="77777777" w:rsidR="001D7FF9" w:rsidRPr="001D7FF9" w:rsidRDefault="001D7FF9" w:rsidP="001D7FF9">
      <w:pPr>
        <w:spacing w:after="0" w:line="360" w:lineRule="auto"/>
        <w:jc w:val="both"/>
        <w:rPr>
          <w:rFonts w:ascii="Bookman Old Style" w:eastAsia="Times New Roman" w:hAnsi="Bookman Old Style" w:cs="Arial"/>
          <w:sz w:val="28"/>
          <w:szCs w:val="28"/>
        </w:rPr>
      </w:pPr>
      <w:r w:rsidRPr="001D7FF9">
        <w:rPr>
          <w:rFonts w:ascii="Bookman Old Style" w:eastAsia="Times New Roman" w:hAnsi="Bookman Old Style" w:cs="Arial"/>
          <w:sz w:val="28"/>
          <w:szCs w:val="28"/>
        </w:rPr>
        <w:t>Two of us will be in the kitchen all the time carry on preparing the food while one of us will take care of the orders and the customer's service meantime. Someone else will be busy with the local delivery in the neighbourhood. We will not buy a car or hire any driver because we will use the ones already owned. If the business grows, we will evaluate if hire some drivers.</w:t>
      </w:r>
    </w:p>
    <w:p w14:paraId="5F8FEED4" w14:textId="77777777" w:rsidR="001D7FF9" w:rsidRPr="001D7FF9" w:rsidRDefault="001D7FF9" w:rsidP="001D7FF9">
      <w:pPr>
        <w:spacing w:after="0" w:line="360" w:lineRule="auto"/>
        <w:jc w:val="both"/>
        <w:rPr>
          <w:rFonts w:ascii="Bookman Old Style" w:eastAsia="Times New Roman" w:hAnsi="Bookman Old Style" w:cs="Arial"/>
          <w:sz w:val="28"/>
          <w:szCs w:val="28"/>
        </w:rPr>
      </w:pPr>
    </w:p>
    <w:p w14:paraId="2FCA2A23" w14:textId="77777777" w:rsidR="001D7FF9" w:rsidRPr="001D7FF9" w:rsidRDefault="001D7FF9" w:rsidP="001D7FF9">
      <w:pPr>
        <w:pStyle w:val="Heading2"/>
        <w:rPr>
          <w:rFonts w:ascii="Bookman Old Style" w:eastAsia="Times New Roman" w:hAnsi="Bookman Old Style"/>
          <w:sz w:val="28"/>
          <w:szCs w:val="28"/>
          <w:u w:val="single"/>
        </w:rPr>
      </w:pPr>
      <w:bookmarkStart w:id="4" w:name="_Toc70517297"/>
      <w:r w:rsidRPr="001D7FF9">
        <w:rPr>
          <w:rFonts w:ascii="Bookman Old Style" w:eastAsia="Times New Roman" w:hAnsi="Bookman Old Style"/>
          <w:sz w:val="28"/>
          <w:szCs w:val="28"/>
          <w:u w:val="single"/>
        </w:rPr>
        <w:t>MISSION</w:t>
      </w:r>
      <w:bookmarkEnd w:id="4"/>
      <w:r w:rsidRPr="001D7FF9">
        <w:rPr>
          <w:rFonts w:ascii="Bookman Old Style" w:eastAsia="Times New Roman" w:hAnsi="Bookman Old Style"/>
          <w:sz w:val="28"/>
          <w:szCs w:val="28"/>
          <w:u w:val="single"/>
        </w:rPr>
        <w:t>   </w:t>
      </w:r>
    </w:p>
    <w:p w14:paraId="79BF4280" w14:textId="77777777" w:rsidR="001D7FF9" w:rsidRPr="001D7FF9" w:rsidRDefault="001D7FF9" w:rsidP="001D7FF9">
      <w:pPr>
        <w:spacing w:after="0" w:line="360" w:lineRule="auto"/>
        <w:jc w:val="both"/>
        <w:rPr>
          <w:rFonts w:ascii="Bookman Old Style" w:eastAsia="Times New Roman" w:hAnsi="Bookman Old Style" w:cs="Arial"/>
          <w:sz w:val="28"/>
          <w:szCs w:val="28"/>
        </w:rPr>
      </w:pPr>
      <w:r w:rsidRPr="001D7FF9">
        <w:rPr>
          <w:rFonts w:ascii="Bookman Old Style" w:eastAsia="Times New Roman" w:hAnsi="Bookman Old Style" w:cs="Arial"/>
          <w:sz w:val="28"/>
          <w:szCs w:val="28"/>
        </w:rPr>
        <w:t>A small firm-definition business organization of private Entrepreneurs that would like to start a general partnership B2C, providing Portuguese homemade food of the highest quality following our centuries-old traditions recipes passed through generations of our family and made only using premium grade locally sourced ingredients.</w:t>
      </w:r>
    </w:p>
    <w:p w14:paraId="396714C6" w14:textId="77777777" w:rsidR="001D7FF9" w:rsidRPr="001D7FF9" w:rsidRDefault="001D7FF9" w:rsidP="001D7FF9">
      <w:pPr>
        <w:spacing w:after="0" w:line="360" w:lineRule="auto"/>
        <w:jc w:val="both"/>
        <w:rPr>
          <w:rFonts w:ascii="Bookman Old Style" w:eastAsia="Times New Roman" w:hAnsi="Bookman Old Style" w:cs="Arial"/>
          <w:sz w:val="28"/>
          <w:szCs w:val="28"/>
        </w:rPr>
      </w:pPr>
    </w:p>
    <w:p w14:paraId="4294B58A" w14:textId="77777777" w:rsidR="001D7FF9" w:rsidRPr="001D7FF9" w:rsidRDefault="001D7FF9" w:rsidP="001D7FF9">
      <w:pPr>
        <w:spacing w:after="0" w:line="360" w:lineRule="auto"/>
        <w:jc w:val="both"/>
        <w:rPr>
          <w:rFonts w:ascii="Bookman Old Style" w:eastAsia="Times New Roman" w:hAnsi="Bookman Old Style" w:cs="Arial"/>
          <w:sz w:val="28"/>
          <w:szCs w:val="28"/>
        </w:rPr>
      </w:pPr>
      <w:r w:rsidRPr="001D7FF9">
        <w:rPr>
          <w:rFonts w:ascii="Bookman Old Style" w:eastAsia="Times New Roman" w:hAnsi="Bookman Old Style" w:cs="Arial"/>
          <w:sz w:val="28"/>
          <w:szCs w:val="28"/>
        </w:rPr>
        <w:t xml:space="preserve">An investment opportunity where the focus will be characterized by competitive prices in a family-friendly environment with a unique selling proposition also providing superior customer service. Our Portuguese cuisine will be delivered in </w:t>
      </w:r>
      <w:r w:rsidRPr="001D7FF9">
        <w:rPr>
          <w:rFonts w:ascii="Bookman Old Style" w:eastAsia="Times New Roman" w:hAnsi="Bookman Old Style" w:cs="Arial"/>
          <w:sz w:val="28"/>
          <w:szCs w:val="28"/>
        </w:rPr>
        <w:lastRenderedPageBreak/>
        <w:t>sustainable and recycled packaging protecting the environment and ensuring equal access to resources while we will encourage innovation and creativity. </w:t>
      </w:r>
    </w:p>
    <w:p w14:paraId="5E053F28" w14:textId="77777777" w:rsidR="001D7FF9" w:rsidRPr="001D7FF9" w:rsidRDefault="001D7FF9" w:rsidP="001D7FF9">
      <w:pPr>
        <w:spacing w:after="0" w:line="360" w:lineRule="auto"/>
        <w:jc w:val="both"/>
        <w:rPr>
          <w:rFonts w:ascii="Bookman Old Style" w:eastAsia="Times New Roman" w:hAnsi="Bookman Old Style" w:cs="Arial"/>
          <w:sz w:val="28"/>
          <w:szCs w:val="28"/>
        </w:rPr>
      </w:pPr>
    </w:p>
    <w:p w14:paraId="0A54BB13" w14:textId="77777777" w:rsidR="001D7FF9" w:rsidRPr="001D7FF9" w:rsidRDefault="001D7FF9" w:rsidP="001D7FF9">
      <w:pPr>
        <w:pStyle w:val="Heading2"/>
        <w:rPr>
          <w:rFonts w:ascii="Bookman Old Style" w:eastAsia="Times New Roman" w:hAnsi="Bookman Old Style"/>
          <w:sz w:val="28"/>
          <w:szCs w:val="28"/>
          <w:u w:val="single"/>
        </w:rPr>
      </w:pPr>
      <w:bookmarkStart w:id="5" w:name="_Toc70517298"/>
      <w:r w:rsidRPr="001D7FF9">
        <w:rPr>
          <w:rFonts w:ascii="Bookman Old Style" w:eastAsia="Times New Roman" w:hAnsi="Bookman Old Style"/>
          <w:sz w:val="28"/>
          <w:szCs w:val="28"/>
          <w:u w:val="single"/>
        </w:rPr>
        <w:t>VISION</w:t>
      </w:r>
      <w:bookmarkEnd w:id="5"/>
      <w:r w:rsidRPr="001D7FF9">
        <w:rPr>
          <w:rFonts w:ascii="Bookman Old Style" w:eastAsia="Times New Roman" w:hAnsi="Bookman Old Style"/>
          <w:sz w:val="28"/>
          <w:szCs w:val="28"/>
          <w:u w:val="single"/>
        </w:rPr>
        <w:t> </w:t>
      </w:r>
    </w:p>
    <w:p w14:paraId="6F997DB3" w14:textId="77777777" w:rsidR="001D7FF9" w:rsidRPr="001D7FF9" w:rsidRDefault="001D7FF9" w:rsidP="001D7FF9">
      <w:pPr>
        <w:spacing w:after="0" w:line="360" w:lineRule="auto"/>
        <w:jc w:val="both"/>
        <w:rPr>
          <w:rFonts w:ascii="Bookman Old Style" w:eastAsia="Times New Roman" w:hAnsi="Bookman Old Style" w:cs="Arial"/>
          <w:sz w:val="28"/>
          <w:szCs w:val="28"/>
        </w:rPr>
      </w:pPr>
      <w:r w:rsidRPr="001D7FF9">
        <w:rPr>
          <w:rFonts w:ascii="Bookman Old Style" w:eastAsia="Times New Roman" w:hAnsi="Bookman Old Style" w:cs="Arial"/>
          <w:sz w:val="28"/>
          <w:szCs w:val="28"/>
        </w:rPr>
        <w:t>The vision behind our organization is to create a company that will be able to bring people together giving birth to a community thanks to our delicious and satisfying food. We have chosen Portuguese cuisine because of the provenience of two of the entrepreneurs. It is very healthy and not too expensive to produce thanks also to the locally sourced products get from local farmers and markets. </w:t>
      </w:r>
    </w:p>
    <w:p w14:paraId="6E7825E6" w14:textId="77777777" w:rsidR="001D7FF9" w:rsidRPr="001D7FF9" w:rsidRDefault="001D7FF9" w:rsidP="001D7FF9">
      <w:pPr>
        <w:spacing w:after="0" w:line="360" w:lineRule="auto"/>
        <w:jc w:val="both"/>
        <w:rPr>
          <w:rFonts w:ascii="Bookman Old Style" w:eastAsia="Times New Roman" w:hAnsi="Bookman Old Style" w:cs="Arial"/>
          <w:sz w:val="28"/>
          <w:szCs w:val="28"/>
        </w:rPr>
      </w:pPr>
    </w:p>
    <w:p w14:paraId="1252DBB9" w14:textId="77777777" w:rsidR="001D7FF9" w:rsidRPr="001D7FF9" w:rsidRDefault="001D7FF9" w:rsidP="001D7FF9">
      <w:pPr>
        <w:spacing w:after="0" w:line="360" w:lineRule="auto"/>
        <w:jc w:val="both"/>
        <w:rPr>
          <w:rFonts w:ascii="Bookman Old Style" w:eastAsia="Times New Roman" w:hAnsi="Bookman Old Style" w:cs="Arial"/>
          <w:sz w:val="28"/>
          <w:szCs w:val="28"/>
        </w:rPr>
      </w:pPr>
      <w:r w:rsidRPr="001D7FF9">
        <w:rPr>
          <w:rFonts w:ascii="Bookman Old Style" w:eastAsia="Times New Roman" w:hAnsi="Bookman Old Style" w:cs="Arial"/>
          <w:sz w:val="28"/>
          <w:szCs w:val="28"/>
        </w:rPr>
        <w:t>There is also a lack of possibility to choose a different kind of food in our area so we will be a ‘summer breeze’ for the neighbourhood. However, the secret of our business is not only the reasonable price and locally sourced products but also the friendly- environment packaging helpful for our ecosystem and very important for the future of our kids. Children and a healthy diet are a couple of targets very important for us. </w:t>
      </w:r>
    </w:p>
    <w:p w14:paraId="0FC402BB" w14:textId="77777777" w:rsidR="001D7FF9" w:rsidRPr="001D7FF9" w:rsidRDefault="001D7FF9" w:rsidP="001D7FF9">
      <w:pPr>
        <w:spacing w:after="0" w:line="360" w:lineRule="auto"/>
        <w:jc w:val="both"/>
        <w:rPr>
          <w:rFonts w:ascii="Bookman Old Style" w:eastAsia="Times New Roman" w:hAnsi="Bookman Old Style" w:cs="Arial"/>
          <w:sz w:val="28"/>
          <w:szCs w:val="28"/>
        </w:rPr>
      </w:pPr>
    </w:p>
    <w:p w14:paraId="6DA96E16" w14:textId="77777777" w:rsidR="001D7FF9" w:rsidRPr="001D7FF9" w:rsidRDefault="001D7FF9" w:rsidP="001D7FF9">
      <w:pPr>
        <w:spacing w:after="0" w:line="360" w:lineRule="auto"/>
        <w:jc w:val="both"/>
        <w:rPr>
          <w:rFonts w:ascii="Bookman Old Style" w:eastAsia="Times New Roman" w:hAnsi="Bookman Old Style" w:cs="Arial"/>
          <w:sz w:val="28"/>
          <w:szCs w:val="28"/>
        </w:rPr>
      </w:pPr>
      <w:r w:rsidRPr="001D7FF9">
        <w:rPr>
          <w:rFonts w:ascii="Bookman Old Style" w:eastAsia="Times New Roman" w:hAnsi="Bookman Old Style" w:cs="Arial"/>
          <w:sz w:val="28"/>
          <w:szCs w:val="28"/>
        </w:rPr>
        <w:t xml:space="preserve">Because we use only premium grade locally sourced ingredients for Portuguese centuries-old traditions recipes passed through generations, we got a unique selling point made every day fresh with lots of love and passions hence every </w:t>
      </w:r>
      <w:r w:rsidRPr="001D7FF9">
        <w:rPr>
          <w:rFonts w:ascii="Bookman Old Style" w:eastAsia="Times New Roman" w:hAnsi="Bookman Old Style" w:cs="Arial"/>
          <w:sz w:val="28"/>
          <w:szCs w:val="28"/>
        </w:rPr>
        <w:lastRenderedPageBreak/>
        <w:t xml:space="preserve">customer who will taste our food, she/he will do it with a smile because of the good customer service that we want </w:t>
      </w:r>
      <w:proofErr w:type="spellStart"/>
      <w:r w:rsidRPr="001D7FF9">
        <w:rPr>
          <w:rFonts w:ascii="Bookman Old Style" w:eastAsia="Times New Roman" w:hAnsi="Bookman Old Style" w:cs="Arial"/>
          <w:sz w:val="28"/>
          <w:szCs w:val="28"/>
        </w:rPr>
        <w:t>to.If</w:t>
      </w:r>
      <w:proofErr w:type="spellEnd"/>
      <w:r w:rsidRPr="001D7FF9">
        <w:rPr>
          <w:rFonts w:ascii="Bookman Old Style" w:eastAsia="Times New Roman" w:hAnsi="Bookman Old Style" w:cs="Arial"/>
          <w:sz w:val="28"/>
          <w:szCs w:val="28"/>
        </w:rPr>
        <w:t xml:space="preserve"> during the time, we will be able to keep a high standard, we will set in place a shop, a recipes book, and in five years a restaurant franchising. </w:t>
      </w:r>
    </w:p>
    <w:p w14:paraId="17F13E00" w14:textId="77777777" w:rsidR="001D7FF9" w:rsidRPr="001D7FF9" w:rsidRDefault="001D7FF9" w:rsidP="001D7FF9">
      <w:pPr>
        <w:pStyle w:val="Heading2"/>
        <w:rPr>
          <w:rFonts w:ascii="Bookman Old Style" w:eastAsia="Times New Roman" w:hAnsi="Bookman Old Style"/>
          <w:sz w:val="28"/>
          <w:szCs w:val="28"/>
          <w:u w:val="single"/>
        </w:rPr>
      </w:pPr>
      <w:bookmarkStart w:id="6" w:name="_Toc70517299"/>
      <w:r w:rsidRPr="001D7FF9">
        <w:rPr>
          <w:rFonts w:ascii="Bookman Old Style" w:eastAsia="Times New Roman" w:hAnsi="Bookman Old Style"/>
          <w:sz w:val="28"/>
          <w:szCs w:val="28"/>
          <w:u w:val="single"/>
        </w:rPr>
        <w:t>AIMS</w:t>
      </w:r>
      <w:bookmarkEnd w:id="6"/>
    </w:p>
    <w:p w14:paraId="1CE45128" w14:textId="77777777" w:rsidR="001D7FF9" w:rsidRPr="001D7FF9" w:rsidRDefault="001D7FF9" w:rsidP="001D7FF9">
      <w:pPr>
        <w:spacing w:after="0" w:line="360" w:lineRule="auto"/>
        <w:jc w:val="both"/>
        <w:rPr>
          <w:rFonts w:ascii="Bookman Old Style" w:eastAsia="Times New Roman" w:hAnsi="Bookman Old Style" w:cs="Arial"/>
          <w:sz w:val="28"/>
          <w:szCs w:val="28"/>
        </w:rPr>
      </w:pPr>
      <w:r w:rsidRPr="001D7FF9">
        <w:rPr>
          <w:rFonts w:ascii="Bookman Old Style" w:eastAsia="Times New Roman" w:hAnsi="Bookman Old Style" w:cs="Arial"/>
          <w:sz w:val="28"/>
          <w:szCs w:val="28"/>
        </w:rPr>
        <w:t>Every business needs an Aims, that is the overall target or goal of the business, whereas business objectives are the steps a business needs to take to meet its overall aims. We got our aims too that provide us with a purpose for what the business does each day.</w:t>
      </w:r>
    </w:p>
    <w:p w14:paraId="7E0A261F" w14:textId="77777777" w:rsidR="001D7FF9" w:rsidRPr="001D7FF9" w:rsidRDefault="001D7FF9" w:rsidP="001D7FF9">
      <w:pPr>
        <w:spacing w:after="0" w:line="360" w:lineRule="auto"/>
        <w:jc w:val="both"/>
        <w:rPr>
          <w:rFonts w:ascii="Bookman Old Style" w:eastAsia="Times New Roman" w:hAnsi="Bookman Old Style" w:cs="Arial"/>
          <w:sz w:val="28"/>
          <w:szCs w:val="28"/>
        </w:rPr>
      </w:pPr>
      <w:r w:rsidRPr="001D7FF9">
        <w:rPr>
          <w:rFonts w:ascii="Bookman Old Style" w:eastAsia="Times New Roman" w:hAnsi="Bookman Old Style" w:cs="Arial"/>
          <w:sz w:val="28"/>
          <w:szCs w:val="28"/>
        </w:rPr>
        <w:t> </w:t>
      </w:r>
    </w:p>
    <w:p w14:paraId="6665751C" w14:textId="77777777" w:rsidR="001D7FF9" w:rsidRPr="001D7FF9" w:rsidRDefault="001D7FF9" w:rsidP="001D7FF9">
      <w:pPr>
        <w:spacing w:after="0" w:line="360" w:lineRule="auto"/>
        <w:jc w:val="both"/>
        <w:rPr>
          <w:rFonts w:ascii="Bookman Old Style" w:eastAsia="Times New Roman" w:hAnsi="Bookman Old Style" w:cs="Arial"/>
          <w:sz w:val="28"/>
          <w:szCs w:val="28"/>
        </w:rPr>
      </w:pPr>
      <w:r w:rsidRPr="001D7FF9">
        <w:rPr>
          <w:rFonts w:ascii="Bookman Old Style" w:eastAsia="Times New Roman" w:hAnsi="Bookman Old Style" w:cs="Arial"/>
          <w:sz w:val="28"/>
          <w:szCs w:val="28"/>
        </w:rPr>
        <w:t>Following the SMART acronym (Jung, 2007), we got more than one financial aim like business survival, so keeping the business operating for a certain amount of time or the profit that usually the business aims to make within the first two years. We might consider also as aims the sales, market share, and financial affordability. </w:t>
      </w:r>
    </w:p>
    <w:p w14:paraId="5D4AAB21" w14:textId="77777777" w:rsidR="001D7FF9" w:rsidRPr="001D7FF9" w:rsidRDefault="001D7FF9" w:rsidP="001D7FF9">
      <w:pPr>
        <w:spacing w:after="0" w:line="360" w:lineRule="auto"/>
        <w:jc w:val="both"/>
        <w:rPr>
          <w:rFonts w:ascii="Bookman Old Style" w:eastAsia="Times New Roman" w:hAnsi="Bookman Old Style" w:cs="Arial"/>
          <w:sz w:val="28"/>
          <w:szCs w:val="28"/>
        </w:rPr>
      </w:pPr>
    </w:p>
    <w:p w14:paraId="149409C7" w14:textId="77777777" w:rsidR="001D7FF9" w:rsidRPr="001D7FF9" w:rsidRDefault="001D7FF9" w:rsidP="001D7FF9">
      <w:pPr>
        <w:spacing w:after="0" w:line="360" w:lineRule="auto"/>
        <w:jc w:val="both"/>
        <w:rPr>
          <w:rFonts w:ascii="Bookman Old Style" w:eastAsia="Times New Roman" w:hAnsi="Bookman Old Style" w:cs="Arial"/>
          <w:sz w:val="28"/>
          <w:szCs w:val="28"/>
        </w:rPr>
      </w:pPr>
      <w:r w:rsidRPr="001D7FF9">
        <w:rPr>
          <w:rFonts w:ascii="Bookman Old Style" w:eastAsia="Times New Roman" w:hAnsi="Bookman Old Style" w:cs="Arial"/>
          <w:sz w:val="28"/>
          <w:szCs w:val="28"/>
        </w:rPr>
        <w:t>The sale refers to an amount of a product or service sold by our business, the market share means the percentage of the market that a business occupies. Our business must be able to afford to pay off all its costs and have enough cash left to survive, hence an entrepreneur achieving a level of income that will allow us to keep our business operating. </w:t>
      </w:r>
    </w:p>
    <w:p w14:paraId="0E47C347" w14:textId="77777777" w:rsidR="001D7FF9" w:rsidRPr="001D7FF9" w:rsidRDefault="001D7FF9" w:rsidP="001D7FF9">
      <w:pPr>
        <w:spacing w:after="0" w:line="360" w:lineRule="auto"/>
        <w:jc w:val="both"/>
        <w:rPr>
          <w:rFonts w:ascii="Bookman Old Style" w:eastAsia="Times New Roman" w:hAnsi="Bookman Old Style" w:cs="Arial"/>
          <w:sz w:val="28"/>
          <w:szCs w:val="28"/>
        </w:rPr>
      </w:pPr>
    </w:p>
    <w:p w14:paraId="721B462B" w14:textId="77777777" w:rsidR="001D7FF9" w:rsidRPr="001D7FF9" w:rsidRDefault="001D7FF9" w:rsidP="001D7FF9">
      <w:pPr>
        <w:spacing w:after="0" w:line="360" w:lineRule="auto"/>
        <w:jc w:val="both"/>
        <w:rPr>
          <w:rFonts w:ascii="Bookman Old Style" w:eastAsia="Times New Roman" w:hAnsi="Bookman Old Style" w:cs="Arial"/>
          <w:sz w:val="28"/>
          <w:szCs w:val="28"/>
        </w:rPr>
      </w:pPr>
      <w:r w:rsidRPr="001D7FF9">
        <w:rPr>
          <w:rFonts w:ascii="Bookman Old Style" w:eastAsia="Times New Roman" w:hAnsi="Bookman Old Style" w:cs="Arial"/>
          <w:sz w:val="28"/>
          <w:szCs w:val="28"/>
        </w:rPr>
        <w:lastRenderedPageBreak/>
        <w:t>As a new enterprise, we got some non-financial aims that are strictly connected with some of the values that we established as a company like, for instance, Social objectives consequently doing things in an ethical or environmentally friendly manner or meeting social needs. Personal satisfaction relates to our joy as entrepreneurs to have created a successful business, so basically have crossed, and won a challenge to set up a business getting out of the comfort zone.  A Skill like decision making is very important. At this stage, in fact, between the different non-financial aims we also got control, of the business and decide about how it is run. However, the most important aim is Independence, which relates to a group like us of entrepreneurs working for themselves and running their own key business decisions. </w:t>
      </w:r>
    </w:p>
    <w:p w14:paraId="1B5FD57C" w14:textId="77777777" w:rsidR="001D7FF9" w:rsidRPr="001D7FF9" w:rsidRDefault="001D7FF9" w:rsidP="001D7FF9">
      <w:pPr>
        <w:rPr>
          <w:rFonts w:ascii="Bookman Old Style" w:hAnsi="Bookman Old Style"/>
          <w:sz w:val="28"/>
          <w:szCs w:val="28"/>
        </w:rPr>
      </w:pPr>
      <w:r w:rsidRPr="001D7FF9">
        <w:rPr>
          <w:rFonts w:ascii="Bookman Old Style" w:hAnsi="Bookman Old Style"/>
          <w:sz w:val="28"/>
          <w:szCs w:val="28"/>
        </w:rPr>
        <w:br w:type="page"/>
      </w:r>
    </w:p>
    <w:p w14:paraId="468DC53F" w14:textId="77777777" w:rsidR="001D7FF9" w:rsidRPr="001D7FF9" w:rsidRDefault="001D7FF9" w:rsidP="001D7FF9">
      <w:pPr>
        <w:pStyle w:val="Heading1"/>
        <w:rPr>
          <w:rFonts w:ascii="Bookman Old Style" w:hAnsi="Bookman Old Style"/>
          <w:b/>
          <w:bCs/>
          <w:sz w:val="28"/>
          <w:szCs w:val="28"/>
        </w:rPr>
      </w:pPr>
      <w:bookmarkStart w:id="7" w:name="_Toc70517300"/>
      <w:proofErr w:type="spellStart"/>
      <w:r w:rsidRPr="001D7FF9">
        <w:rPr>
          <w:rFonts w:ascii="Bookman Old Style" w:eastAsia="Times New Roman" w:hAnsi="Bookman Old Style"/>
          <w:b/>
          <w:bCs/>
          <w:sz w:val="28"/>
          <w:szCs w:val="28"/>
        </w:rPr>
        <w:lastRenderedPageBreak/>
        <w:t>Maimuna</w:t>
      </w:r>
      <w:proofErr w:type="spellEnd"/>
      <w:r w:rsidRPr="001D7FF9">
        <w:rPr>
          <w:rFonts w:ascii="Bookman Old Style" w:eastAsia="Times New Roman" w:hAnsi="Bookman Old Style"/>
          <w:b/>
          <w:bCs/>
          <w:sz w:val="28"/>
          <w:szCs w:val="28"/>
        </w:rPr>
        <w:t xml:space="preserve"> Sani (2010130)</w:t>
      </w:r>
      <w:bookmarkEnd w:id="7"/>
      <w:r w:rsidRPr="001D7FF9">
        <w:rPr>
          <w:rFonts w:ascii="Bookman Old Style" w:eastAsia="Times New Roman" w:hAnsi="Bookman Old Style"/>
          <w:b/>
          <w:bCs/>
          <w:sz w:val="28"/>
          <w:szCs w:val="28"/>
        </w:rPr>
        <w:t xml:space="preserve">      </w:t>
      </w:r>
    </w:p>
    <w:p w14:paraId="47D4DB80" w14:textId="77777777" w:rsidR="001D7FF9" w:rsidRPr="001D7FF9" w:rsidRDefault="001D7FF9" w:rsidP="001D7FF9">
      <w:pPr>
        <w:jc w:val="center"/>
        <w:rPr>
          <w:rFonts w:ascii="Bookman Old Style" w:hAnsi="Bookman Old Style"/>
          <w:sz w:val="28"/>
          <w:szCs w:val="28"/>
        </w:rPr>
      </w:pPr>
      <w:r w:rsidRPr="001D7FF9">
        <w:rPr>
          <w:rFonts w:ascii="Bookman Old Style" w:hAnsi="Bookman Old Style"/>
          <w:sz w:val="28"/>
          <w:szCs w:val="28"/>
        </w:rPr>
        <w:t>BOM APETITE</w:t>
      </w:r>
    </w:p>
    <w:p w14:paraId="4BF5A0A1" w14:textId="77777777" w:rsidR="001D7FF9" w:rsidRPr="001D7FF9" w:rsidRDefault="001D7FF9" w:rsidP="001D7FF9">
      <w:pPr>
        <w:jc w:val="center"/>
        <w:rPr>
          <w:rFonts w:ascii="Bookman Old Style" w:hAnsi="Bookman Old Style"/>
          <w:sz w:val="28"/>
          <w:szCs w:val="28"/>
        </w:rPr>
      </w:pPr>
    </w:p>
    <w:p w14:paraId="2920263E" w14:textId="77777777" w:rsidR="001D7FF9" w:rsidRPr="001D7FF9" w:rsidRDefault="001D7FF9" w:rsidP="001D7FF9">
      <w:pPr>
        <w:jc w:val="both"/>
        <w:rPr>
          <w:rFonts w:ascii="Bookman Old Style" w:hAnsi="Bookman Old Style"/>
          <w:sz w:val="28"/>
          <w:szCs w:val="28"/>
        </w:rPr>
      </w:pPr>
      <w:r w:rsidRPr="001D7FF9">
        <w:rPr>
          <w:rFonts w:ascii="Bookman Old Style" w:hAnsi="Bookman Old Style"/>
          <w:sz w:val="28"/>
          <w:szCs w:val="28"/>
        </w:rPr>
        <w:t>Creating a small business plan is one of the most vital responsibilities once launching up a fresh company. It will help us decide goal, organize all our initiatives, project the opportunity of our enterprise, and to make sure that our plan for business is practical and effective. The business plan is an important instrument in bring together financial support to get started. It is also an energetic document that would be evaluated consistently to examine and evaluate the execution of our company.</w:t>
      </w:r>
    </w:p>
    <w:p w14:paraId="5167E5A0" w14:textId="77777777" w:rsidR="001D7FF9" w:rsidRPr="001D7FF9" w:rsidRDefault="001D7FF9" w:rsidP="001D7FF9">
      <w:pPr>
        <w:jc w:val="both"/>
        <w:rPr>
          <w:rFonts w:ascii="Bookman Old Style" w:hAnsi="Bookman Old Style"/>
          <w:sz w:val="28"/>
          <w:szCs w:val="28"/>
        </w:rPr>
      </w:pPr>
      <w:r w:rsidRPr="001D7FF9">
        <w:rPr>
          <w:rFonts w:ascii="Bookman Old Style" w:hAnsi="Bookman Old Style"/>
          <w:sz w:val="28"/>
          <w:szCs w:val="28"/>
        </w:rPr>
        <w:t>Starting this small business has been very exciting for myself and my partners as we are going to be our own boss and spend more time together as good friends and neighbour we are, spending our energy on something we are very passionate about which is a Portuguese cuisine in North London. Before starting there are a plenty of things, we need to consider getting star in term of product, services, and technology. To star with it, we need to come up with a successful idea and to create a business plan, consider how the business will be sustainable, to keep all our balance in order marketing, research and bits and pieces.</w:t>
      </w:r>
    </w:p>
    <w:p w14:paraId="19E10172" w14:textId="77777777" w:rsidR="001D7FF9" w:rsidRPr="001D7FF9" w:rsidRDefault="001D7FF9" w:rsidP="001D7FF9">
      <w:pPr>
        <w:jc w:val="both"/>
        <w:rPr>
          <w:rFonts w:ascii="Bookman Old Style" w:hAnsi="Bookman Old Style"/>
          <w:sz w:val="28"/>
          <w:szCs w:val="28"/>
        </w:rPr>
      </w:pPr>
      <w:r w:rsidRPr="001D7FF9">
        <w:rPr>
          <w:rFonts w:ascii="Bookman Old Style" w:hAnsi="Bookman Old Style"/>
          <w:sz w:val="28"/>
          <w:szCs w:val="28"/>
        </w:rPr>
        <w:t xml:space="preserve">To make this business happen, our idea needs to be a strong idea. The idea that we came up with it is not something that we just picked out of the blue, it took us sometimes to sit down and research what fields of opportunity there are for us. What issues as co-workers and friends we are facing in our everyday life style and what potential solution could we create for us and in case there is a solution, how can we make our product or service </w:t>
      </w:r>
      <w:proofErr w:type="gramStart"/>
      <w:r w:rsidRPr="001D7FF9">
        <w:rPr>
          <w:rFonts w:ascii="Bookman Old Style" w:hAnsi="Bookman Old Style"/>
          <w:sz w:val="28"/>
          <w:szCs w:val="28"/>
        </w:rPr>
        <w:t>better.</w:t>
      </w:r>
      <w:proofErr w:type="gramEnd"/>
    </w:p>
    <w:p w14:paraId="68012F7A" w14:textId="77777777" w:rsidR="001D7FF9" w:rsidRPr="001D7FF9" w:rsidRDefault="001D7FF9" w:rsidP="001D7FF9">
      <w:pPr>
        <w:jc w:val="both"/>
        <w:rPr>
          <w:rFonts w:ascii="Bookman Old Style" w:hAnsi="Bookman Old Style"/>
          <w:sz w:val="28"/>
          <w:szCs w:val="28"/>
        </w:rPr>
      </w:pPr>
      <w:r w:rsidRPr="001D7FF9">
        <w:rPr>
          <w:rFonts w:ascii="Bookman Old Style" w:hAnsi="Bookman Old Style"/>
          <w:sz w:val="28"/>
          <w:szCs w:val="28"/>
        </w:rPr>
        <w:t xml:space="preserve">Now that our idea is settle, it is time for us to sit down and write all about it, make sure everything is in order. It is very essential and ideal to know which fields each one of us needs to spend more time to work on. To start our business plan, </w:t>
      </w:r>
      <w:r w:rsidRPr="001D7FF9">
        <w:rPr>
          <w:rFonts w:ascii="Bookman Old Style" w:hAnsi="Bookman Old Style"/>
          <w:sz w:val="28"/>
          <w:szCs w:val="28"/>
        </w:rPr>
        <w:lastRenderedPageBreak/>
        <w:t>we need to start in Executive Summary, a description of the current problem and solution, an overview of the product and service we are offering, our business to our costumer, a breakdown of the team a short analysis of the current competitors in the area, the roles, and the financial plan.</w:t>
      </w:r>
    </w:p>
    <w:p w14:paraId="10875CF3" w14:textId="77777777" w:rsidR="001D7FF9" w:rsidRPr="001D7FF9" w:rsidRDefault="001D7FF9" w:rsidP="001D7FF9">
      <w:pPr>
        <w:jc w:val="both"/>
        <w:rPr>
          <w:rFonts w:ascii="Bookman Old Style" w:hAnsi="Bookman Old Style"/>
          <w:sz w:val="28"/>
          <w:szCs w:val="28"/>
        </w:rPr>
      </w:pPr>
      <w:r w:rsidRPr="001D7FF9">
        <w:rPr>
          <w:rFonts w:ascii="Bookman Old Style" w:hAnsi="Bookman Old Style"/>
          <w:sz w:val="28"/>
          <w:szCs w:val="28"/>
        </w:rPr>
        <w:t>Business plan is a living document, it is not an easy plan to make but it is something that will give us a better idea of where we are, and it is an excellent way to start a business and to become more effective and efficient. Advertising it is the way or form to get close to the costumers and it is a way of business to be successful. Social media become a platform much easier to get a larger audience, it offers a small business like ours the option to pay a bit more in term of advertisement on their sites.</w:t>
      </w:r>
    </w:p>
    <w:p w14:paraId="340592E5" w14:textId="77777777" w:rsidR="001D7FF9" w:rsidRPr="001D7FF9" w:rsidRDefault="001D7FF9" w:rsidP="001D7FF9">
      <w:pPr>
        <w:jc w:val="both"/>
        <w:rPr>
          <w:rFonts w:ascii="Bookman Old Style" w:hAnsi="Bookman Old Style"/>
          <w:sz w:val="28"/>
          <w:szCs w:val="28"/>
        </w:rPr>
      </w:pPr>
      <w:r w:rsidRPr="001D7FF9">
        <w:rPr>
          <w:rFonts w:ascii="Bookman Old Style" w:hAnsi="Bookman Old Style"/>
          <w:sz w:val="28"/>
          <w:szCs w:val="28"/>
        </w:rPr>
        <w:t>Social media is very beneficial in many ways, it is the most popular and perfect place to show off our product, services and what the company is all about. To continue and updating our business plan and financial to be on track grow helps a lot, it helps us to see at what to Human Resources form flow. HR is the division of business where recruiting, training job application and administering employee benefit program.</w:t>
      </w:r>
    </w:p>
    <w:p w14:paraId="54E13302" w14:textId="77777777" w:rsidR="001D7FF9" w:rsidRPr="001D7FF9" w:rsidRDefault="001D7FF9" w:rsidP="001D7FF9">
      <w:pPr>
        <w:jc w:val="both"/>
        <w:rPr>
          <w:rFonts w:ascii="Bookman Old Style" w:hAnsi="Bookman Old Style"/>
          <w:sz w:val="28"/>
          <w:szCs w:val="28"/>
        </w:rPr>
      </w:pPr>
      <w:r w:rsidRPr="001D7FF9">
        <w:rPr>
          <w:rFonts w:ascii="Bookman Old Style" w:hAnsi="Bookman Old Style"/>
          <w:sz w:val="28"/>
          <w:szCs w:val="28"/>
        </w:rPr>
        <w:t>Our Products and Services will offer a good quality of food from Portugal breakfast, lunch, and dinner. Our food will involve elements that characterize the best well-known and desired foods from Portugal, the items will include soups, salads, different type of meat, fish, chicken, potatoes, carrots, sauces, oils, spices, different flavours of seasonings, rice, pasta, peppers, onions, garlic, cheese, sausages, different types of soft and homemade drink, cocktails and different types of homemade salty and sweet desserts such as puddings, cakes moose, codfish pasty, meat samosa, chicken samosa etc…</w:t>
      </w:r>
    </w:p>
    <w:p w14:paraId="5E6EA911" w14:textId="77777777" w:rsidR="001D7FF9" w:rsidRPr="001D7FF9" w:rsidRDefault="001D7FF9" w:rsidP="001D7FF9">
      <w:pPr>
        <w:jc w:val="both"/>
        <w:rPr>
          <w:rFonts w:ascii="Bookman Old Style" w:hAnsi="Bookman Old Style"/>
          <w:b/>
          <w:bCs/>
          <w:sz w:val="28"/>
          <w:szCs w:val="28"/>
        </w:rPr>
      </w:pPr>
      <w:r w:rsidRPr="001D7FF9">
        <w:rPr>
          <w:rFonts w:ascii="Bookman Old Style" w:hAnsi="Bookman Old Style"/>
          <w:b/>
          <w:bCs/>
          <w:sz w:val="28"/>
          <w:szCs w:val="28"/>
        </w:rPr>
        <w:t>Breakfast</w:t>
      </w:r>
    </w:p>
    <w:p w14:paraId="5658ED1B" w14:textId="77777777" w:rsidR="001D7FF9" w:rsidRPr="001D7FF9" w:rsidRDefault="001D7FF9" w:rsidP="001D7FF9">
      <w:pPr>
        <w:jc w:val="both"/>
        <w:rPr>
          <w:rFonts w:ascii="Bookman Old Style" w:hAnsi="Bookman Old Style"/>
          <w:sz w:val="28"/>
          <w:szCs w:val="28"/>
        </w:rPr>
      </w:pPr>
      <w:r w:rsidRPr="001D7FF9">
        <w:rPr>
          <w:rFonts w:ascii="Bookman Old Style" w:hAnsi="Bookman Old Style"/>
          <w:sz w:val="28"/>
          <w:szCs w:val="28"/>
        </w:rPr>
        <w:t>Tea/ Coffee/ Latte/ Hot Chocolate</w:t>
      </w:r>
    </w:p>
    <w:p w14:paraId="2C8D0F49" w14:textId="77777777" w:rsidR="001D7FF9" w:rsidRPr="001D7FF9" w:rsidRDefault="001D7FF9" w:rsidP="001D7FF9">
      <w:pPr>
        <w:jc w:val="both"/>
        <w:rPr>
          <w:rFonts w:ascii="Bookman Old Style" w:hAnsi="Bookman Old Style"/>
          <w:sz w:val="28"/>
          <w:szCs w:val="28"/>
        </w:rPr>
      </w:pPr>
      <w:r w:rsidRPr="001D7FF9">
        <w:rPr>
          <w:rFonts w:ascii="Bookman Old Style" w:hAnsi="Bookman Old Style"/>
          <w:sz w:val="28"/>
          <w:szCs w:val="28"/>
        </w:rPr>
        <w:lastRenderedPageBreak/>
        <w:t>Fresh bread/ Sweet bread/ Cheese Bread &amp; Garlic Bread</w:t>
      </w:r>
    </w:p>
    <w:p w14:paraId="3A901B44" w14:textId="77777777" w:rsidR="001D7FF9" w:rsidRPr="001D7FF9" w:rsidRDefault="001D7FF9" w:rsidP="001D7FF9">
      <w:pPr>
        <w:jc w:val="both"/>
        <w:rPr>
          <w:rFonts w:ascii="Bookman Old Style" w:hAnsi="Bookman Old Style"/>
          <w:sz w:val="28"/>
          <w:szCs w:val="28"/>
        </w:rPr>
      </w:pPr>
      <w:r w:rsidRPr="001D7FF9">
        <w:rPr>
          <w:rFonts w:ascii="Bookman Old Style" w:hAnsi="Bookman Old Style"/>
          <w:sz w:val="28"/>
          <w:szCs w:val="28"/>
        </w:rPr>
        <w:t>Cakes/ Chocolate/Fruit Cake</w:t>
      </w:r>
    </w:p>
    <w:p w14:paraId="4572DEF0" w14:textId="77777777" w:rsidR="001D7FF9" w:rsidRPr="001D7FF9" w:rsidRDefault="001D7FF9" w:rsidP="001D7FF9">
      <w:pPr>
        <w:jc w:val="both"/>
        <w:rPr>
          <w:rFonts w:ascii="Bookman Old Style" w:hAnsi="Bookman Old Style"/>
          <w:sz w:val="28"/>
          <w:szCs w:val="28"/>
        </w:rPr>
      </w:pPr>
      <w:r w:rsidRPr="001D7FF9">
        <w:rPr>
          <w:rFonts w:ascii="Bookman Old Style" w:hAnsi="Bookman Old Style"/>
          <w:sz w:val="28"/>
          <w:szCs w:val="28"/>
        </w:rPr>
        <w:t xml:space="preserve">Sandwich/ Ham &amp; Cheese/ Bacon &amp; Egg/ Tuna </w:t>
      </w:r>
    </w:p>
    <w:p w14:paraId="62DF71DB" w14:textId="77777777" w:rsidR="001D7FF9" w:rsidRPr="001D7FF9" w:rsidRDefault="001D7FF9" w:rsidP="001D7FF9">
      <w:pPr>
        <w:jc w:val="both"/>
        <w:rPr>
          <w:rFonts w:ascii="Bookman Old Style" w:hAnsi="Bookman Old Style"/>
          <w:sz w:val="28"/>
          <w:szCs w:val="28"/>
        </w:rPr>
      </w:pPr>
      <w:r w:rsidRPr="001D7FF9">
        <w:rPr>
          <w:rFonts w:ascii="Bookman Old Style" w:hAnsi="Bookman Old Style"/>
          <w:sz w:val="28"/>
          <w:szCs w:val="28"/>
        </w:rPr>
        <w:t>Frying Egg/ Boiled Egg &amp; Omelette</w:t>
      </w:r>
    </w:p>
    <w:p w14:paraId="311FC224" w14:textId="77777777" w:rsidR="001D7FF9" w:rsidRPr="001D7FF9" w:rsidRDefault="001D7FF9" w:rsidP="001D7FF9">
      <w:pPr>
        <w:jc w:val="both"/>
        <w:rPr>
          <w:rFonts w:ascii="Bookman Old Style" w:hAnsi="Bookman Old Style"/>
          <w:sz w:val="28"/>
          <w:szCs w:val="28"/>
        </w:rPr>
      </w:pPr>
      <w:r w:rsidRPr="001D7FF9">
        <w:rPr>
          <w:rFonts w:ascii="Bookman Old Style" w:hAnsi="Bookman Old Style"/>
          <w:sz w:val="28"/>
          <w:szCs w:val="28"/>
        </w:rPr>
        <w:t>Codfish Pasty/ Meat Samosa/ Chicken Samosa &amp; Cream Pasty</w:t>
      </w:r>
    </w:p>
    <w:p w14:paraId="2A67A1EA" w14:textId="77777777" w:rsidR="001D7FF9" w:rsidRPr="001D7FF9" w:rsidRDefault="001D7FF9" w:rsidP="001D7FF9">
      <w:pPr>
        <w:jc w:val="both"/>
        <w:rPr>
          <w:rFonts w:ascii="Bookman Old Style" w:hAnsi="Bookman Old Style"/>
          <w:b/>
          <w:bCs/>
          <w:sz w:val="28"/>
          <w:szCs w:val="28"/>
        </w:rPr>
      </w:pPr>
      <w:r w:rsidRPr="001D7FF9">
        <w:rPr>
          <w:rFonts w:ascii="Bookman Old Style" w:hAnsi="Bookman Old Style"/>
          <w:b/>
          <w:bCs/>
          <w:sz w:val="28"/>
          <w:szCs w:val="28"/>
        </w:rPr>
        <w:t>Lunch</w:t>
      </w:r>
    </w:p>
    <w:p w14:paraId="64BB68BE" w14:textId="77777777" w:rsidR="001D7FF9" w:rsidRPr="001D7FF9" w:rsidRDefault="001D7FF9" w:rsidP="001D7FF9">
      <w:pPr>
        <w:jc w:val="both"/>
        <w:rPr>
          <w:rFonts w:ascii="Bookman Old Style" w:hAnsi="Bookman Old Style"/>
          <w:sz w:val="28"/>
          <w:szCs w:val="28"/>
        </w:rPr>
      </w:pPr>
      <w:r w:rsidRPr="001D7FF9">
        <w:rPr>
          <w:rFonts w:ascii="Bookman Old Style" w:hAnsi="Bookman Old Style"/>
          <w:sz w:val="28"/>
          <w:szCs w:val="28"/>
        </w:rPr>
        <w:t>Soups/ Bean Soup, Green Broth &amp; Chicken Soup</w:t>
      </w:r>
    </w:p>
    <w:p w14:paraId="04AE3FF5" w14:textId="77777777" w:rsidR="001D7FF9" w:rsidRPr="001D7FF9" w:rsidRDefault="001D7FF9" w:rsidP="001D7FF9">
      <w:pPr>
        <w:jc w:val="both"/>
        <w:rPr>
          <w:rFonts w:ascii="Bookman Old Style" w:hAnsi="Bookman Old Style"/>
          <w:sz w:val="28"/>
          <w:szCs w:val="28"/>
        </w:rPr>
      </w:pPr>
      <w:r w:rsidRPr="001D7FF9">
        <w:rPr>
          <w:rFonts w:ascii="Bookman Old Style" w:hAnsi="Bookman Old Style"/>
          <w:sz w:val="28"/>
          <w:szCs w:val="28"/>
        </w:rPr>
        <w:t>Fried Beef, Salad, Rice &amp; Chips</w:t>
      </w:r>
    </w:p>
    <w:p w14:paraId="2BD841F1" w14:textId="77777777" w:rsidR="001D7FF9" w:rsidRPr="001D7FF9" w:rsidRDefault="001D7FF9" w:rsidP="001D7FF9">
      <w:pPr>
        <w:jc w:val="both"/>
        <w:rPr>
          <w:rFonts w:ascii="Bookman Old Style" w:hAnsi="Bookman Old Style"/>
          <w:sz w:val="28"/>
          <w:szCs w:val="28"/>
        </w:rPr>
      </w:pPr>
      <w:r w:rsidRPr="001D7FF9">
        <w:rPr>
          <w:rFonts w:ascii="Bookman Old Style" w:hAnsi="Bookman Old Style"/>
          <w:sz w:val="28"/>
          <w:szCs w:val="28"/>
        </w:rPr>
        <w:t>Grilled Pork Chops, Salad &amp; Chips</w:t>
      </w:r>
    </w:p>
    <w:p w14:paraId="22668D46" w14:textId="77777777" w:rsidR="001D7FF9" w:rsidRPr="001D7FF9" w:rsidRDefault="001D7FF9" w:rsidP="001D7FF9">
      <w:pPr>
        <w:jc w:val="both"/>
        <w:rPr>
          <w:rFonts w:ascii="Bookman Old Style" w:hAnsi="Bookman Old Style"/>
          <w:sz w:val="28"/>
          <w:szCs w:val="28"/>
        </w:rPr>
      </w:pPr>
      <w:r w:rsidRPr="001D7FF9">
        <w:rPr>
          <w:rFonts w:ascii="Bookman Old Style" w:hAnsi="Bookman Old Style"/>
          <w:sz w:val="28"/>
          <w:szCs w:val="28"/>
        </w:rPr>
        <w:t>Grilled Lamb Chops, Salad &amp; Rice</w:t>
      </w:r>
    </w:p>
    <w:p w14:paraId="53467E49" w14:textId="77777777" w:rsidR="001D7FF9" w:rsidRPr="001D7FF9" w:rsidRDefault="001D7FF9" w:rsidP="001D7FF9">
      <w:pPr>
        <w:jc w:val="both"/>
        <w:rPr>
          <w:rFonts w:ascii="Bookman Old Style" w:hAnsi="Bookman Old Style"/>
          <w:sz w:val="28"/>
          <w:szCs w:val="28"/>
        </w:rPr>
      </w:pPr>
      <w:r w:rsidRPr="001D7FF9">
        <w:rPr>
          <w:rFonts w:ascii="Bookman Old Style" w:hAnsi="Bookman Old Style"/>
          <w:sz w:val="28"/>
          <w:szCs w:val="28"/>
        </w:rPr>
        <w:t>Codfish with Cream</w:t>
      </w:r>
    </w:p>
    <w:p w14:paraId="526797C7" w14:textId="77777777" w:rsidR="001D7FF9" w:rsidRPr="001D7FF9" w:rsidRDefault="001D7FF9" w:rsidP="001D7FF9">
      <w:pPr>
        <w:jc w:val="both"/>
        <w:rPr>
          <w:rFonts w:ascii="Bookman Old Style" w:hAnsi="Bookman Old Style"/>
          <w:sz w:val="28"/>
          <w:szCs w:val="28"/>
        </w:rPr>
      </w:pPr>
      <w:r w:rsidRPr="001D7FF9">
        <w:rPr>
          <w:rFonts w:ascii="Bookman Old Style" w:hAnsi="Bookman Old Style"/>
          <w:sz w:val="28"/>
          <w:szCs w:val="28"/>
        </w:rPr>
        <w:t>Feijoada</w:t>
      </w:r>
    </w:p>
    <w:p w14:paraId="6B367E4A" w14:textId="77777777" w:rsidR="001D7FF9" w:rsidRPr="001D7FF9" w:rsidRDefault="001D7FF9" w:rsidP="001D7FF9">
      <w:pPr>
        <w:jc w:val="both"/>
        <w:rPr>
          <w:rFonts w:ascii="Bookman Old Style" w:hAnsi="Bookman Old Style"/>
          <w:b/>
          <w:bCs/>
          <w:sz w:val="28"/>
          <w:szCs w:val="28"/>
        </w:rPr>
      </w:pPr>
      <w:r w:rsidRPr="001D7FF9">
        <w:rPr>
          <w:rFonts w:ascii="Bookman Old Style" w:hAnsi="Bookman Old Style"/>
          <w:b/>
          <w:bCs/>
          <w:sz w:val="28"/>
          <w:szCs w:val="28"/>
        </w:rPr>
        <w:t>Snacks/ Appetizers</w:t>
      </w:r>
    </w:p>
    <w:p w14:paraId="2497C449" w14:textId="77777777" w:rsidR="001D7FF9" w:rsidRPr="001D7FF9" w:rsidRDefault="001D7FF9" w:rsidP="001D7FF9">
      <w:pPr>
        <w:jc w:val="both"/>
        <w:rPr>
          <w:rFonts w:ascii="Bookman Old Style" w:hAnsi="Bookman Old Style"/>
          <w:sz w:val="28"/>
          <w:szCs w:val="28"/>
        </w:rPr>
      </w:pPr>
      <w:r w:rsidRPr="001D7FF9">
        <w:rPr>
          <w:rFonts w:ascii="Bookman Old Style" w:hAnsi="Bookman Old Style"/>
          <w:sz w:val="28"/>
          <w:szCs w:val="28"/>
        </w:rPr>
        <w:t>Grilled Chorizo</w:t>
      </w:r>
    </w:p>
    <w:p w14:paraId="6D51F178" w14:textId="77777777" w:rsidR="001D7FF9" w:rsidRPr="001D7FF9" w:rsidRDefault="001D7FF9" w:rsidP="001D7FF9">
      <w:pPr>
        <w:jc w:val="both"/>
        <w:rPr>
          <w:rFonts w:ascii="Bookman Old Style" w:hAnsi="Bookman Old Style"/>
          <w:sz w:val="28"/>
          <w:szCs w:val="28"/>
        </w:rPr>
      </w:pPr>
      <w:r w:rsidRPr="001D7FF9">
        <w:rPr>
          <w:rFonts w:ascii="Bookman Old Style" w:hAnsi="Bookman Old Style"/>
          <w:sz w:val="28"/>
          <w:szCs w:val="28"/>
        </w:rPr>
        <w:t>Gizzards with Bread</w:t>
      </w:r>
    </w:p>
    <w:p w14:paraId="7BA97756" w14:textId="77777777" w:rsidR="001D7FF9" w:rsidRPr="001D7FF9" w:rsidRDefault="001D7FF9" w:rsidP="001D7FF9">
      <w:pPr>
        <w:jc w:val="both"/>
        <w:rPr>
          <w:rFonts w:ascii="Bookman Old Style" w:hAnsi="Bookman Old Style"/>
          <w:sz w:val="28"/>
          <w:szCs w:val="28"/>
        </w:rPr>
      </w:pPr>
      <w:r w:rsidRPr="001D7FF9">
        <w:rPr>
          <w:rFonts w:ascii="Bookman Old Style" w:hAnsi="Bookman Old Style"/>
          <w:sz w:val="28"/>
          <w:szCs w:val="28"/>
        </w:rPr>
        <w:lastRenderedPageBreak/>
        <w:t>Olives</w:t>
      </w:r>
    </w:p>
    <w:p w14:paraId="2F540A11" w14:textId="77777777" w:rsidR="001D7FF9" w:rsidRPr="001D7FF9" w:rsidRDefault="001D7FF9" w:rsidP="001D7FF9">
      <w:pPr>
        <w:jc w:val="both"/>
        <w:rPr>
          <w:rFonts w:ascii="Bookman Old Style" w:hAnsi="Bookman Old Style"/>
          <w:sz w:val="28"/>
          <w:szCs w:val="28"/>
        </w:rPr>
      </w:pPr>
      <w:r w:rsidRPr="001D7FF9">
        <w:rPr>
          <w:rFonts w:ascii="Bookman Old Style" w:hAnsi="Bookman Old Style"/>
          <w:sz w:val="28"/>
          <w:szCs w:val="28"/>
        </w:rPr>
        <w:t>Squid with Onions &amp; Garlic</w:t>
      </w:r>
    </w:p>
    <w:p w14:paraId="4612F056" w14:textId="77777777" w:rsidR="001D7FF9" w:rsidRPr="001D7FF9" w:rsidRDefault="001D7FF9" w:rsidP="001D7FF9">
      <w:pPr>
        <w:jc w:val="both"/>
        <w:rPr>
          <w:rFonts w:ascii="Bookman Old Style" w:hAnsi="Bookman Old Style"/>
          <w:b/>
          <w:bCs/>
          <w:sz w:val="28"/>
          <w:szCs w:val="28"/>
        </w:rPr>
      </w:pPr>
      <w:r w:rsidRPr="001D7FF9">
        <w:rPr>
          <w:rFonts w:ascii="Bookman Old Style" w:hAnsi="Bookman Old Style"/>
          <w:b/>
          <w:bCs/>
          <w:sz w:val="28"/>
          <w:szCs w:val="28"/>
        </w:rPr>
        <w:t>Dinner</w:t>
      </w:r>
    </w:p>
    <w:p w14:paraId="5F9AFBFE" w14:textId="77777777" w:rsidR="001D7FF9" w:rsidRPr="001D7FF9" w:rsidRDefault="001D7FF9" w:rsidP="001D7FF9">
      <w:pPr>
        <w:jc w:val="both"/>
        <w:rPr>
          <w:rFonts w:ascii="Bookman Old Style" w:hAnsi="Bookman Old Style"/>
          <w:sz w:val="28"/>
          <w:szCs w:val="28"/>
        </w:rPr>
      </w:pPr>
      <w:r w:rsidRPr="001D7FF9">
        <w:rPr>
          <w:rFonts w:ascii="Bookman Old Style" w:hAnsi="Bookman Old Style"/>
          <w:sz w:val="28"/>
          <w:szCs w:val="28"/>
        </w:rPr>
        <w:t>Grilled Tilapia with Salad &amp; Rice</w:t>
      </w:r>
    </w:p>
    <w:p w14:paraId="57C21690" w14:textId="77777777" w:rsidR="001D7FF9" w:rsidRPr="001D7FF9" w:rsidRDefault="001D7FF9" w:rsidP="001D7FF9">
      <w:pPr>
        <w:jc w:val="both"/>
        <w:rPr>
          <w:rFonts w:ascii="Bookman Old Style" w:hAnsi="Bookman Old Style"/>
          <w:sz w:val="28"/>
          <w:szCs w:val="28"/>
        </w:rPr>
      </w:pPr>
      <w:r w:rsidRPr="001D7FF9">
        <w:rPr>
          <w:rFonts w:ascii="Bookman Old Style" w:hAnsi="Bookman Old Style"/>
          <w:sz w:val="28"/>
          <w:szCs w:val="28"/>
        </w:rPr>
        <w:t>Grilled Golden with Rice &amp; Salad</w:t>
      </w:r>
    </w:p>
    <w:p w14:paraId="4BE8839B" w14:textId="77777777" w:rsidR="001D7FF9" w:rsidRPr="001D7FF9" w:rsidRDefault="001D7FF9" w:rsidP="001D7FF9">
      <w:pPr>
        <w:jc w:val="both"/>
        <w:rPr>
          <w:rFonts w:ascii="Bookman Old Style" w:hAnsi="Bookman Old Style"/>
          <w:sz w:val="28"/>
          <w:szCs w:val="28"/>
        </w:rPr>
      </w:pPr>
      <w:r w:rsidRPr="001D7FF9">
        <w:rPr>
          <w:rFonts w:ascii="Bookman Old Style" w:hAnsi="Bookman Old Style"/>
          <w:sz w:val="28"/>
          <w:szCs w:val="28"/>
        </w:rPr>
        <w:t>Grilled Chicken with Rice, Salad &amp; Chips</w:t>
      </w:r>
    </w:p>
    <w:p w14:paraId="320D9D5D" w14:textId="77777777" w:rsidR="001D7FF9" w:rsidRPr="001D7FF9" w:rsidRDefault="001D7FF9" w:rsidP="001D7FF9">
      <w:pPr>
        <w:jc w:val="both"/>
        <w:rPr>
          <w:rFonts w:ascii="Bookman Old Style" w:hAnsi="Bookman Old Style"/>
          <w:sz w:val="28"/>
          <w:szCs w:val="28"/>
        </w:rPr>
      </w:pPr>
      <w:r w:rsidRPr="001D7FF9">
        <w:rPr>
          <w:rFonts w:ascii="Bookman Old Style" w:hAnsi="Bookman Old Style"/>
          <w:sz w:val="28"/>
          <w:szCs w:val="28"/>
        </w:rPr>
        <w:t>Baked Codfish with Chickpeas &amp; Potatoes</w:t>
      </w:r>
    </w:p>
    <w:p w14:paraId="4F5ABA46" w14:textId="77777777" w:rsidR="001D7FF9" w:rsidRPr="001D7FF9" w:rsidRDefault="001D7FF9" w:rsidP="001D7FF9">
      <w:pPr>
        <w:jc w:val="both"/>
        <w:rPr>
          <w:rFonts w:ascii="Bookman Old Style" w:hAnsi="Bookman Old Style"/>
          <w:sz w:val="28"/>
          <w:szCs w:val="28"/>
        </w:rPr>
      </w:pPr>
    </w:p>
    <w:p w14:paraId="66A8DFD3" w14:textId="77777777" w:rsidR="001D7FF9" w:rsidRPr="001D7FF9" w:rsidRDefault="001D7FF9" w:rsidP="001D7FF9">
      <w:pPr>
        <w:jc w:val="both"/>
        <w:rPr>
          <w:rFonts w:ascii="Bookman Old Style" w:hAnsi="Bookman Old Style"/>
          <w:b/>
          <w:bCs/>
          <w:sz w:val="28"/>
          <w:szCs w:val="28"/>
        </w:rPr>
      </w:pPr>
      <w:r w:rsidRPr="001D7FF9">
        <w:rPr>
          <w:rFonts w:ascii="Bookman Old Style" w:hAnsi="Bookman Old Style"/>
          <w:b/>
          <w:bCs/>
          <w:sz w:val="28"/>
          <w:szCs w:val="28"/>
        </w:rPr>
        <w:t>Drinks/ Natural &amp; Healthy Homemade Fruit Drinks</w:t>
      </w:r>
    </w:p>
    <w:p w14:paraId="779F9E08" w14:textId="77777777" w:rsidR="001D7FF9" w:rsidRPr="001D7FF9" w:rsidRDefault="001D7FF9" w:rsidP="001D7FF9">
      <w:pPr>
        <w:jc w:val="both"/>
        <w:rPr>
          <w:rFonts w:ascii="Bookman Old Style" w:hAnsi="Bookman Old Style"/>
          <w:sz w:val="28"/>
          <w:szCs w:val="28"/>
        </w:rPr>
      </w:pPr>
      <w:r w:rsidRPr="001D7FF9">
        <w:rPr>
          <w:rFonts w:ascii="Bookman Old Style" w:hAnsi="Bookman Old Style"/>
          <w:sz w:val="28"/>
          <w:szCs w:val="28"/>
        </w:rPr>
        <w:t>Banana &amp; Oatmeal Smoothie</w:t>
      </w:r>
    </w:p>
    <w:p w14:paraId="417E86D4" w14:textId="77777777" w:rsidR="001D7FF9" w:rsidRPr="001D7FF9" w:rsidRDefault="001D7FF9" w:rsidP="001D7FF9">
      <w:pPr>
        <w:jc w:val="both"/>
        <w:rPr>
          <w:rFonts w:ascii="Bookman Old Style" w:hAnsi="Bookman Old Style"/>
          <w:sz w:val="28"/>
          <w:szCs w:val="28"/>
        </w:rPr>
      </w:pPr>
      <w:r w:rsidRPr="001D7FF9">
        <w:rPr>
          <w:rFonts w:ascii="Bookman Old Style" w:hAnsi="Bookman Old Style"/>
          <w:sz w:val="28"/>
          <w:szCs w:val="28"/>
        </w:rPr>
        <w:t>Watermelon, Cucumber, Honey &amp; Mint Leaves</w:t>
      </w:r>
    </w:p>
    <w:p w14:paraId="2E07387A" w14:textId="77777777" w:rsidR="001D7FF9" w:rsidRPr="001D7FF9" w:rsidRDefault="001D7FF9" w:rsidP="001D7FF9">
      <w:pPr>
        <w:jc w:val="both"/>
        <w:rPr>
          <w:rFonts w:ascii="Bookman Old Style" w:hAnsi="Bookman Old Style"/>
          <w:sz w:val="28"/>
          <w:szCs w:val="28"/>
        </w:rPr>
      </w:pPr>
      <w:r w:rsidRPr="001D7FF9">
        <w:rPr>
          <w:rFonts w:ascii="Bookman Old Style" w:hAnsi="Bookman Old Style"/>
          <w:sz w:val="28"/>
          <w:szCs w:val="28"/>
        </w:rPr>
        <w:t>Tomatoes &amp; Carrots</w:t>
      </w:r>
    </w:p>
    <w:p w14:paraId="660E6268" w14:textId="77777777" w:rsidR="001D7FF9" w:rsidRPr="001D7FF9" w:rsidRDefault="001D7FF9" w:rsidP="001D7FF9">
      <w:pPr>
        <w:jc w:val="both"/>
        <w:rPr>
          <w:rFonts w:ascii="Bookman Old Style" w:hAnsi="Bookman Old Style"/>
          <w:sz w:val="28"/>
          <w:szCs w:val="28"/>
        </w:rPr>
      </w:pPr>
      <w:r w:rsidRPr="001D7FF9">
        <w:rPr>
          <w:rFonts w:ascii="Bookman Old Style" w:hAnsi="Bookman Old Style"/>
          <w:sz w:val="28"/>
          <w:szCs w:val="28"/>
        </w:rPr>
        <w:t xml:space="preserve">Strawberries Milkshake </w:t>
      </w:r>
    </w:p>
    <w:p w14:paraId="50E21190" w14:textId="77777777" w:rsidR="001D7FF9" w:rsidRPr="001D7FF9" w:rsidRDefault="001D7FF9" w:rsidP="001D7FF9">
      <w:pPr>
        <w:jc w:val="both"/>
        <w:rPr>
          <w:rFonts w:ascii="Bookman Old Style" w:hAnsi="Bookman Old Style"/>
          <w:b/>
          <w:bCs/>
          <w:sz w:val="28"/>
          <w:szCs w:val="28"/>
        </w:rPr>
      </w:pPr>
      <w:r w:rsidRPr="001D7FF9">
        <w:rPr>
          <w:rFonts w:ascii="Bookman Old Style" w:hAnsi="Bookman Old Style"/>
          <w:b/>
          <w:bCs/>
          <w:sz w:val="28"/>
          <w:szCs w:val="28"/>
        </w:rPr>
        <w:t>Fizzy Drinks</w:t>
      </w:r>
    </w:p>
    <w:p w14:paraId="0BC89CBB" w14:textId="77777777" w:rsidR="001D7FF9" w:rsidRPr="001D7FF9" w:rsidRDefault="001D7FF9" w:rsidP="001D7FF9">
      <w:pPr>
        <w:jc w:val="both"/>
        <w:rPr>
          <w:rFonts w:ascii="Bookman Old Style" w:hAnsi="Bookman Old Style"/>
          <w:sz w:val="28"/>
          <w:szCs w:val="28"/>
        </w:rPr>
      </w:pPr>
      <w:r w:rsidRPr="001D7FF9">
        <w:rPr>
          <w:rFonts w:ascii="Bookman Old Style" w:hAnsi="Bookman Old Style"/>
          <w:sz w:val="28"/>
          <w:szCs w:val="28"/>
        </w:rPr>
        <w:t>Coca Cola</w:t>
      </w:r>
    </w:p>
    <w:p w14:paraId="2A315620" w14:textId="77777777" w:rsidR="001D7FF9" w:rsidRPr="001D7FF9" w:rsidRDefault="001D7FF9" w:rsidP="001D7FF9">
      <w:pPr>
        <w:jc w:val="both"/>
        <w:rPr>
          <w:rFonts w:ascii="Bookman Old Style" w:hAnsi="Bookman Old Style"/>
          <w:sz w:val="28"/>
          <w:szCs w:val="28"/>
        </w:rPr>
      </w:pPr>
      <w:r w:rsidRPr="001D7FF9">
        <w:rPr>
          <w:rFonts w:ascii="Bookman Old Style" w:hAnsi="Bookman Old Style"/>
          <w:sz w:val="28"/>
          <w:szCs w:val="28"/>
        </w:rPr>
        <w:lastRenderedPageBreak/>
        <w:t>Fanta</w:t>
      </w:r>
    </w:p>
    <w:p w14:paraId="41C1D933" w14:textId="77777777" w:rsidR="001D7FF9" w:rsidRPr="001D7FF9" w:rsidRDefault="001D7FF9" w:rsidP="001D7FF9">
      <w:pPr>
        <w:jc w:val="both"/>
        <w:rPr>
          <w:rFonts w:ascii="Bookman Old Style" w:hAnsi="Bookman Old Style"/>
          <w:sz w:val="28"/>
          <w:szCs w:val="28"/>
        </w:rPr>
      </w:pPr>
      <w:r w:rsidRPr="001D7FF9">
        <w:rPr>
          <w:rFonts w:ascii="Bookman Old Style" w:hAnsi="Bookman Old Style"/>
          <w:sz w:val="28"/>
          <w:szCs w:val="28"/>
        </w:rPr>
        <w:t xml:space="preserve">7up </w:t>
      </w:r>
    </w:p>
    <w:p w14:paraId="44B64F9F" w14:textId="77777777" w:rsidR="001D7FF9" w:rsidRPr="001D7FF9" w:rsidRDefault="001D7FF9" w:rsidP="001D7FF9">
      <w:pPr>
        <w:jc w:val="both"/>
        <w:rPr>
          <w:rFonts w:ascii="Bookman Old Style" w:hAnsi="Bookman Old Style"/>
          <w:sz w:val="28"/>
          <w:szCs w:val="28"/>
        </w:rPr>
      </w:pPr>
      <w:r w:rsidRPr="001D7FF9">
        <w:rPr>
          <w:rFonts w:ascii="Bookman Old Style" w:hAnsi="Bookman Old Style"/>
          <w:sz w:val="28"/>
          <w:szCs w:val="28"/>
        </w:rPr>
        <w:t>Sprite</w:t>
      </w:r>
    </w:p>
    <w:p w14:paraId="2119554A" w14:textId="77777777" w:rsidR="001D7FF9" w:rsidRPr="001D7FF9" w:rsidRDefault="001D7FF9" w:rsidP="001D7FF9">
      <w:pPr>
        <w:jc w:val="both"/>
        <w:rPr>
          <w:rFonts w:ascii="Bookman Old Style" w:hAnsi="Bookman Old Style"/>
          <w:sz w:val="28"/>
          <w:szCs w:val="28"/>
        </w:rPr>
      </w:pPr>
      <w:r w:rsidRPr="001D7FF9">
        <w:rPr>
          <w:rFonts w:ascii="Bookman Old Style" w:hAnsi="Bookman Old Style"/>
          <w:sz w:val="28"/>
          <w:szCs w:val="28"/>
        </w:rPr>
        <w:t>How we will manage our business and food safety, food safety management is fulfilling with food hygiene and food standards. We need to guarantee that we have food welfare supervision processes in place. One of the things we must consider are the suppliers we use, how you trace the food we buy, food we sell companies and how to transport the food.</w:t>
      </w:r>
    </w:p>
    <w:p w14:paraId="63E9B925" w14:textId="77777777" w:rsidR="001D7FF9" w:rsidRPr="001D7FF9" w:rsidRDefault="001D7FF9" w:rsidP="001D7FF9">
      <w:pPr>
        <w:jc w:val="both"/>
        <w:rPr>
          <w:rFonts w:ascii="Bookman Old Style" w:hAnsi="Bookman Old Style"/>
          <w:sz w:val="28"/>
          <w:szCs w:val="28"/>
        </w:rPr>
      </w:pPr>
      <w:r w:rsidRPr="001D7FF9">
        <w:rPr>
          <w:rFonts w:ascii="Bookman Old Style" w:hAnsi="Bookman Old Style"/>
          <w:sz w:val="28"/>
          <w:szCs w:val="28"/>
        </w:rPr>
        <w:t>First, based on the food values management actions which are Hazard Analysis and Critical Control Point that we need to put that in place (HACCP) is an arrangement that will helps the business possible, our food hazards present actions to make sure individuals hazards are uninvolved or compact to a suitable level. These processes will help us create and sell food that is safe to eat offering us keeping current files to our methods, documents, regularly reviewing our processes to ensure they reveal what we deliver or how we work.</w:t>
      </w:r>
    </w:p>
    <w:p w14:paraId="1870A24D" w14:textId="77777777" w:rsidR="001D7FF9" w:rsidRPr="001D7FF9" w:rsidRDefault="001D7FF9" w:rsidP="001D7FF9">
      <w:pPr>
        <w:jc w:val="both"/>
        <w:rPr>
          <w:rFonts w:ascii="Bookman Old Style" w:hAnsi="Bookman Old Style"/>
          <w:sz w:val="28"/>
          <w:szCs w:val="28"/>
        </w:rPr>
      </w:pPr>
      <w:r w:rsidRPr="001D7FF9">
        <w:rPr>
          <w:rFonts w:ascii="Bookman Old Style" w:hAnsi="Bookman Old Style"/>
          <w:sz w:val="28"/>
          <w:szCs w:val="28"/>
        </w:rPr>
        <w:t>The law now a days sets out what is needed to be demonstrated on cooking advertising and branding, Labelling is controlled to defend customers who would have the accurate knowledge to make positive and advised cooking choices founded on nutrition, allergic reaction, individual test or expense.</w:t>
      </w:r>
    </w:p>
    <w:p w14:paraId="340F1FFE" w14:textId="77777777" w:rsidR="001D7FF9" w:rsidRPr="001D7FF9" w:rsidRDefault="001D7FF9" w:rsidP="001D7FF9">
      <w:pPr>
        <w:jc w:val="both"/>
        <w:rPr>
          <w:rFonts w:ascii="Bookman Old Style" w:hAnsi="Bookman Old Style"/>
          <w:sz w:val="28"/>
          <w:szCs w:val="28"/>
        </w:rPr>
      </w:pPr>
      <w:r w:rsidRPr="001D7FF9">
        <w:rPr>
          <w:rFonts w:ascii="Bookman Old Style" w:hAnsi="Bookman Old Style"/>
          <w:sz w:val="28"/>
          <w:szCs w:val="28"/>
        </w:rPr>
        <w:t>The law agrees guidelines that include the planning, structure and labelling of cooking provided for human use. The value must connect the belief of the user, it should be as defined and not offered in a way that misrepresents the customer and nothing may well be increased or eliminated that would make it to damaging to wellbeing. Also, the regulations involving food safety can be split into two strong areas which are the planning of a product e.g., hygiene and the completed product such as identifying and planning.</w:t>
      </w:r>
    </w:p>
    <w:p w14:paraId="434B19B5" w14:textId="77777777" w:rsidR="001D7FF9" w:rsidRPr="001D7FF9" w:rsidRDefault="001D7FF9" w:rsidP="001D7FF9">
      <w:pPr>
        <w:jc w:val="both"/>
        <w:rPr>
          <w:rFonts w:ascii="Bookman Old Style" w:hAnsi="Bookman Old Style"/>
          <w:sz w:val="28"/>
          <w:szCs w:val="28"/>
        </w:rPr>
      </w:pPr>
      <w:r w:rsidRPr="001D7FF9">
        <w:rPr>
          <w:rFonts w:ascii="Bookman Old Style" w:hAnsi="Bookman Old Style"/>
          <w:sz w:val="28"/>
          <w:szCs w:val="28"/>
        </w:rPr>
        <w:lastRenderedPageBreak/>
        <w:t>It is very essential to store product of cooking appropriately to keep it safe, to protect the food from toxic chemical, injurious bacteria and items falling into the food. We will need to storeroom different types of food product by storing in a freezer, a fridge, shelves or cupboards and containers such as beans, flour, rice, pasta ingredients and so on.</w:t>
      </w:r>
    </w:p>
    <w:p w14:paraId="332604B4" w14:textId="77777777" w:rsidR="001D7FF9" w:rsidRPr="001D7FF9" w:rsidRDefault="001D7FF9" w:rsidP="001D7FF9">
      <w:pPr>
        <w:jc w:val="both"/>
        <w:rPr>
          <w:rFonts w:ascii="Bookman Old Style" w:hAnsi="Bookman Old Style"/>
          <w:sz w:val="28"/>
          <w:szCs w:val="28"/>
        </w:rPr>
      </w:pPr>
      <w:r w:rsidRPr="001D7FF9">
        <w:rPr>
          <w:rFonts w:ascii="Bookman Old Style" w:hAnsi="Bookman Old Style"/>
          <w:sz w:val="28"/>
          <w:szCs w:val="28"/>
        </w:rPr>
        <w:t>About chilling food properly, it prevents dangerous bacteria from spreading. Some foods are necessary to be maintained chilled to keep them safe, for example, food with use by date, desserts, cooking dishes, other ready to eat food, such as prepared salads. It is very essential not to leave these kinds of food remain standing around at the room temperature. What we need to follow, which is very important is to follow the instructions, stock food that needs to be chilled in the fridge straight away, make sure we keep chilled food out of the fridge for the shortest time possible throughout preparation and frequently check the fridge and exhibition units are cold enough. Cold food can be served or displayed out of the fridge for about four hours but in case it has been left out more than four hours, the food should be thrown away.</w:t>
      </w:r>
    </w:p>
    <w:p w14:paraId="548F3FF6" w14:textId="77777777" w:rsidR="001D7FF9" w:rsidRPr="001D7FF9" w:rsidRDefault="001D7FF9" w:rsidP="001D7FF9">
      <w:pPr>
        <w:jc w:val="both"/>
        <w:rPr>
          <w:rFonts w:ascii="Bookman Old Style" w:hAnsi="Bookman Old Style"/>
          <w:sz w:val="28"/>
          <w:szCs w:val="28"/>
        </w:rPr>
      </w:pPr>
      <w:r w:rsidRPr="001D7FF9">
        <w:rPr>
          <w:rFonts w:ascii="Bookman Old Style" w:hAnsi="Bookman Old Style"/>
          <w:sz w:val="28"/>
          <w:szCs w:val="28"/>
        </w:rPr>
        <w:t>Defrosting food perfectly should be defrosting in the fridge, placing food in the fridge will keep it at a safe temperature while it is defrosting. If we cannot defrost it in the fridge, we could place it in a container and then place it under cold running water. If there are a big joint of raw meat or chicken, it should not be defrosted under the cold running water unless they are in a wrapped container. Microwave also it is one of the ways to defrost food on the defrost setting and food should be carefully defrosted before cooking if the producer's instructed or laboured it.</w:t>
      </w:r>
    </w:p>
    <w:p w14:paraId="1695A0A7" w14:textId="77777777" w:rsidR="001D7FF9" w:rsidRPr="001D7FF9" w:rsidRDefault="001D7FF9" w:rsidP="001D7FF9">
      <w:pPr>
        <w:jc w:val="both"/>
        <w:rPr>
          <w:rFonts w:ascii="Bookman Old Style" w:hAnsi="Bookman Old Style"/>
          <w:sz w:val="28"/>
          <w:szCs w:val="28"/>
        </w:rPr>
      </w:pPr>
      <w:r w:rsidRPr="001D7FF9">
        <w:rPr>
          <w:rFonts w:ascii="Bookman Old Style" w:hAnsi="Bookman Old Style"/>
          <w:sz w:val="28"/>
          <w:szCs w:val="28"/>
        </w:rPr>
        <w:t>About our drinks, we will try our variety of natural and healthy homemade fruit drinks. They will be made from only fresh fruit, water, milk, sugar, or honey, For the experience we have, there are drinks we can make in under five minutes for example banana and oatmeal smoothie for breakfast.</w:t>
      </w:r>
    </w:p>
    <w:p w14:paraId="0540E9CF" w14:textId="77777777" w:rsidR="001D7FF9" w:rsidRPr="001D7FF9" w:rsidRDefault="001D7FF9" w:rsidP="001D7FF9">
      <w:pPr>
        <w:jc w:val="both"/>
        <w:rPr>
          <w:rFonts w:ascii="Bookman Old Style" w:hAnsi="Bookman Old Style"/>
          <w:sz w:val="28"/>
          <w:szCs w:val="28"/>
        </w:rPr>
      </w:pPr>
      <w:r w:rsidRPr="001D7FF9">
        <w:rPr>
          <w:rFonts w:ascii="Bookman Old Style" w:hAnsi="Bookman Old Style"/>
          <w:sz w:val="28"/>
          <w:szCs w:val="28"/>
        </w:rPr>
        <w:lastRenderedPageBreak/>
        <w:t>Natural drinks are well-known for serving resolve any possible problem, from mass gain to a skin condition. It is all the time great to begin the morning on an optimistic message, so what the better way to do that than a delicious extremely nutritious Banana and Oatmeal Smoothie for breakfast, banana is the best fruits out there thanks to their sweet tasty and abundance health benefits. Stabilize blood sugar level, promote heart health, helps the digestive system work better and provide you with all the energy you need for the day.</w:t>
      </w:r>
    </w:p>
    <w:p w14:paraId="26565416" w14:textId="77777777" w:rsidR="001D7FF9" w:rsidRPr="001D7FF9" w:rsidRDefault="001D7FF9" w:rsidP="001D7FF9">
      <w:pPr>
        <w:jc w:val="both"/>
        <w:rPr>
          <w:rFonts w:ascii="Bookman Old Style" w:hAnsi="Bookman Old Style"/>
          <w:sz w:val="28"/>
          <w:szCs w:val="28"/>
        </w:rPr>
      </w:pPr>
      <w:r w:rsidRPr="001D7FF9">
        <w:rPr>
          <w:rFonts w:ascii="Bookman Old Style" w:hAnsi="Bookman Old Style"/>
          <w:sz w:val="28"/>
          <w:szCs w:val="28"/>
        </w:rPr>
        <w:t xml:space="preserve">Oatmeal is also known for </w:t>
      </w:r>
      <w:proofErr w:type="spellStart"/>
      <w:r w:rsidRPr="001D7FF9">
        <w:rPr>
          <w:rFonts w:ascii="Bookman Old Style" w:hAnsi="Bookman Old Style"/>
          <w:sz w:val="28"/>
          <w:szCs w:val="28"/>
        </w:rPr>
        <w:t>is</w:t>
      </w:r>
      <w:proofErr w:type="spellEnd"/>
      <w:r w:rsidRPr="001D7FF9">
        <w:rPr>
          <w:rFonts w:ascii="Bookman Old Style" w:hAnsi="Bookman Old Style"/>
          <w:sz w:val="28"/>
          <w:szCs w:val="28"/>
        </w:rPr>
        <w:t xml:space="preserve"> own properties including impressive amount of phosphorus, magnesium, zing, and vitamin B1 and B5 also to make this brink taste even better, you can mix it with low fat milk or orange juice and just blended. As we know orange is a great source of vitamin C plus it boots your immune system and detoxifies the body.</w:t>
      </w:r>
    </w:p>
    <w:p w14:paraId="58E49812" w14:textId="77777777" w:rsidR="001D7FF9" w:rsidRPr="001D7FF9" w:rsidRDefault="001D7FF9" w:rsidP="001D7FF9">
      <w:pPr>
        <w:jc w:val="both"/>
        <w:rPr>
          <w:rFonts w:ascii="Bookman Old Style" w:hAnsi="Bookman Old Style"/>
          <w:sz w:val="28"/>
          <w:szCs w:val="28"/>
        </w:rPr>
      </w:pPr>
      <w:r w:rsidRPr="001D7FF9">
        <w:rPr>
          <w:rFonts w:ascii="Bookman Old Style" w:hAnsi="Bookman Old Style"/>
          <w:sz w:val="28"/>
          <w:szCs w:val="28"/>
        </w:rPr>
        <w:t>Other option, watermelon and cucumber, health benefits are headaches and migraines. To make this drink it is only needed watermelon, honey and mint leaves you good to go. Watermelon as we know as H20 is it a lot of water as well as potassium and magnesium. All its good stuff hydrates your system and boots its natural processes. Cucumber is H20, 96% of water as well which also helps system function properly and it is also contain vitamin B. Honey adds its own health benefit thanks to its ante inflammatory properties.</w:t>
      </w:r>
    </w:p>
    <w:p w14:paraId="54AAE0B3" w14:textId="77777777" w:rsidR="001D7FF9" w:rsidRPr="001D7FF9" w:rsidRDefault="001D7FF9" w:rsidP="001D7FF9">
      <w:pPr>
        <w:jc w:val="both"/>
        <w:rPr>
          <w:rFonts w:ascii="Bookman Old Style" w:hAnsi="Bookman Old Style"/>
          <w:sz w:val="28"/>
          <w:szCs w:val="28"/>
        </w:rPr>
      </w:pPr>
      <w:r w:rsidRPr="001D7FF9">
        <w:rPr>
          <w:rFonts w:ascii="Bookman Old Style" w:hAnsi="Bookman Old Style"/>
          <w:sz w:val="28"/>
          <w:szCs w:val="28"/>
        </w:rPr>
        <w:t>Tomatoes and Carrots for hair growth, shinny, healthy. Tomatoes contain endless supply of vitamins including vitamins A, B, C and E, Carrots also helps hair growth too, it also contains vitamins B, C and E along with magnesium and phosphorus that boots blood circulation in your scalp.</w:t>
      </w:r>
    </w:p>
    <w:p w14:paraId="3A7B1E07" w14:textId="77777777" w:rsidR="001D7FF9" w:rsidRPr="001D7FF9" w:rsidRDefault="001D7FF9" w:rsidP="001D7FF9">
      <w:pPr>
        <w:jc w:val="both"/>
        <w:rPr>
          <w:rFonts w:ascii="Bookman Old Style" w:hAnsi="Bookman Old Style"/>
          <w:sz w:val="28"/>
          <w:szCs w:val="28"/>
        </w:rPr>
      </w:pPr>
      <w:r w:rsidRPr="001D7FF9">
        <w:rPr>
          <w:rFonts w:ascii="Bookman Old Style" w:hAnsi="Bookman Old Style"/>
          <w:sz w:val="28"/>
          <w:szCs w:val="28"/>
        </w:rPr>
        <w:t>Technology now a days is essential instrument that is directing the playing field for these entrepreneurs. Now, we have technology relevant in the easiest human events as clever products with intelligent processes operating them as they make mistake free decisions and offer intelligent and analytical results.</w:t>
      </w:r>
    </w:p>
    <w:p w14:paraId="203BB4B5" w14:textId="77777777" w:rsidR="001D7FF9" w:rsidRPr="001D7FF9" w:rsidRDefault="001D7FF9" w:rsidP="001D7FF9">
      <w:pPr>
        <w:jc w:val="both"/>
        <w:rPr>
          <w:rFonts w:ascii="Bookman Old Style" w:hAnsi="Bookman Old Style"/>
          <w:sz w:val="28"/>
          <w:szCs w:val="28"/>
        </w:rPr>
      </w:pPr>
      <w:r w:rsidRPr="001D7FF9">
        <w:rPr>
          <w:rFonts w:ascii="Bookman Old Style" w:hAnsi="Bookman Old Style"/>
          <w:sz w:val="28"/>
          <w:szCs w:val="28"/>
        </w:rPr>
        <w:lastRenderedPageBreak/>
        <w:t>The growing use of Internet, smartphones and other App, technologies have required several businesses to move online and to provide a wider audience. Utilization of the correct technology can speed up company methods by creating various business duties more adaptable such as creating communication effortless, ensuring your company data, increasing consumer protection and much more.</w:t>
      </w:r>
    </w:p>
    <w:p w14:paraId="2D904624" w14:textId="77777777" w:rsidR="001D7FF9" w:rsidRPr="001D7FF9" w:rsidRDefault="001D7FF9" w:rsidP="001D7FF9">
      <w:pPr>
        <w:jc w:val="both"/>
        <w:rPr>
          <w:rFonts w:ascii="Bookman Old Style" w:hAnsi="Bookman Old Style"/>
          <w:sz w:val="28"/>
          <w:szCs w:val="28"/>
        </w:rPr>
      </w:pPr>
      <w:r w:rsidRPr="001D7FF9">
        <w:rPr>
          <w:rFonts w:ascii="Bookman Old Style" w:hAnsi="Bookman Old Style"/>
          <w:sz w:val="28"/>
          <w:szCs w:val="28"/>
        </w:rPr>
        <w:t>Highest persons are not informed of the objective of Cloud which is influencing the path we use technology daily. Cloud computing permits a unified database method that can be accessed across smartphone, tablets, laptops, or any other Internet device. Regardless of its approval, numerous businesses have even declined to accept Cloud computing in any kind. It can support businesses to develop our manufactured goods and customer services and our internal telecommunications. All Through Cloud computing technology, the whole workers be able to link with one another beside with the data functionality or any other information we require.</w:t>
      </w:r>
    </w:p>
    <w:p w14:paraId="12DFAA5F" w14:textId="77777777" w:rsidR="001D7FF9" w:rsidRPr="001D7FF9" w:rsidRDefault="001D7FF9" w:rsidP="001D7FF9">
      <w:pPr>
        <w:jc w:val="both"/>
        <w:rPr>
          <w:rFonts w:ascii="Bookman Old Style" w:hAnsi="Bookman Old Style"/>
          <w:sz w:val="28"/>
          <w:szCs w:val="28"/>
        </w:rPr>
      </w:pPr>
      <w:r w:rsidRPr="001D7FF9">
        <w:rPr>
          <w:rFonts w:ascii="Bookman Old Style" w:hAnsi="Bookman Old Style"/>
          <w:sz w:val="28"/>
          <w:szCs w:val="28"/>
        </w:rPr>
        <w:t>It is difficult to calculate how each one of the technologies will affect our company or our labour force, but it is very important to be informed of every change in the trade to react to us before our competitor. Embracing a brand-new plan to influence a developing technology for our company may well be just the bonus we require to get a step up on our battle with others competition.</w:t>
      </w:r>
    </w:p>
    <w:p w14:paraId="2997C971" w14:textId="77777777" w:rsidR="001D7FF9" w:rsidRPr="001D7FF9" w:rsidRDefault="001D7FF9" w:rsidP="001D7FF9">
      <w:pPr>
        <w:rPr>
          <w:rFonts w:ascii="Bookman Old Style" w:eastAsia="Times New Roman" w:hAnsi="Bookman Old Style" w:cs="Segoe UI"/>
          <w:b/>
          <w:bCs/>
          <w:sz w:val="28"/>
          <w:szCs w:val="28"/>
        </w:rPr>
      </w:pPr>
      <w:r w:rsidRPr="001D7FF9">
        <w:rPr>
          <w:rFonts w:ascii="Bookman Old Style" w:eastAsia="Times New Roman" w:hAnsi="Bookman Old Style" w:cs="Segoe UI"/>
          <w:b/>
          <w:bCs/>
          <w:sz w:val="28"/>
          <w:szCs w:val="28"/>
        </w:rPr>
        <w:br w:type="page"/>
      </w:r>
    </w:p>
    <w:p w14:paraId="3F17C01A" w14:textId="77777777" w:rsidR="001D7FF9" w:rsidRPr="001D7FF9" w:rsidRDefault="001D7FF9" w:rsidP="001D7FF9">
      <w:pPr>
        <w:pStyle w:val="Heading1"/>
        <w:rPr>
          <w:rFonts w:ascii="Bookman Old Style" w:eastAsia="Times New Roman" w:hAnsi="Bookman Old Style" w:cs="Segoe UI"/>
          <w:b/>
          <w:bCs/>
          <w:sz w:val="28"/>
          <w:szCs w:val="28"/>
        </w:rPr>
      </w:pPr>
      <w:bookmarkStart w:id="8" w:name="_Toc70517301"/>
      <w:proofErr w:type="spellStart"/>
      <w:r w:rsidRPr="001D7FF9">
        <w:rPr>
          <w:rFonts w:ascii="Bookman Old Style" w:eastAsia="Times New Roman" w:hAnsi="Bookman Old Style"/>
          <w:b/>
          <w:bCs/>
          <w:sz w:val="28"/>
          <w:szCs w:val="28"/>
        </w:rPr>
        <w:lastRenderedPageBreak/>
        <w:t>Shaila</w:t>
      </w:r>
      <w:proofErr w:type="spellEnd"/>
      <w:r w:rsidRPr="001D7FF9">
        <w:rPr>
          <w:rFonts w:ascii="Bookman Old Style" w:eastAsia="Times New Roman" w:hAnsi="Bookman Old Style"/>
          <w:b/>
          <w:bCs/>
          <w:sz w:val="28"/>
          <w:szCs w:val="28"/>
        </w:rPr>
        <w:t xml:space="preserve"> Sultana Sonia </w:t>
      </w:r>
      <w:proofErr w:type="spellStart"/>
      <w:r w:rsidRPr="001D7FF9">
        <w:rPr>
          <w:rFonts w:ascii="Bookman Old Style" w:eastAsia="Times New Roman" w:hAnsi="Bookman Old Style"/>
          <w:b/>
          <w:bCs/>
          <w:sz w:val="28"/>
          <w:szCs w:val="28"/>
        </w:rPr>
        <w:t>Kazi</w:t>
      </w:r>
      <w:proofErr w:type="spellEnd"/>
      <w:r w:rsidRPr="001D7FF9">
        <w:rPr>
          <w:rFonts w:ascii="Bookman Old Style" w:eastAsia="Times New Roman" w:hAnsi="Bookman Old Style"/>
          <w:b/>
          <w:bCs/>
          <w:sz w:val="28"/>
          <w:szCs w:val="28"/>
        </w:rPr>
        <w:t xml:space="preserve"> (2013422)</w:t>
      </w:r>
      <w:bookmarkEnd w:id="8"/>
    </w:p>
    <w:p w14:paraId="0D318D4D" w14:textId="77777777" w:rsidR="001D7FF9" w:rsidRPr="001D7FF9" w:rsidRDefault="001D7FF9" w:rsidP="001D7FF9">
      <w:pPr>
        <w:pStyle w:val="Heading2"/>
        <w:jc w:val="center"/>
        <w:rPr>
          <w:rFonts w:ascii="Bookman Old Style" w:hAnsi="Bookman Old Style"/>
          <w:sz w:val="28"/>
          <w:szCs w:val="28"/>
          <w:u w:val="single"/>
        </w:rPr>
      </w:pPr>
      <w:bookmarkStart w:id="9" w:name="_Toc70517302"/>
      <w:r w:rsidRPr="001D7FF9">
        <w:rPr>
          <w:rFonts w:ascii="Bookman Old Style" w:eastAsia="Times New Roman" w:hAnsi="Bookman Old Style"/>
          <w:sz w:val="28"/>
          <w:szCs w:val="28"/>
          <w:u w:val="single"/>
        </w:rPr>
        <w:t>MARKET ANALYSIS AND TREND</w:t>
      </w:r>
      <w:bookmarkEnd w:id="9"/>
    </w:p>
    <w:p w14:paraId="41066D02" w14:textId="77777777" w:rsidR="001D7FF9" w:rsidRPr="001D7FF9" w:rsidRDefault="001D7FF9" w:rsidP="001D7FF9">
      <w:pPr>
        <w:pStyle w:val="NormalWeb"/>
        <w:shd w:val="clear" w:color="auto" w:fill="FFFFFF"/>
        <w:spacing w:before="120" w:after="120"/>
        <w:jc w:val="both"/>
        <w:rPr>
          <w:rFonts w:ascii="Bookman Old Style" w:hAnsi="Bookman Old Style"/>
          <w:sz w:val="28"/>
          <w:szCs w:val="28"/>
        </w:rPr>
      </w:pPr>
      <w:r w:rsidRPr="001D7FF9">
        <w:rPr>
          <w:rFonts w:ascii="Bookman Old Style" w:hAnsi="Bookman Old Style" w:cs="Segoe UI"/>
          <w:sz w:val="28"/>
          <w:szCs w:val="28"/>
        </w:rPr>
        <w:t>Market Analysis is an important component of a business plan and a large part of market research (Elisabeth, 2018). In order to carry out a Market analysis we need reliable qualitative and quantitative data and information which can be collected by primary research or secondary research. Market analysis will help the entrepreneurs of Small Business like ‘</w:t>
      </w:r>
      <w:r w:rsidRPr="001D7FF9">
        <w:rPr>
          <w:rFonts w:ascii="Bookman Old Style" w:hAnsi="Bookman Old Style" w:cs="Segoe UI"/>
          <w:b/>
          <w:bCs/>
          <w:sz w:val="28"/>
          <w:szCs w:val="28"/>
        </w:rPr>
        <w:t xml:space="preserve">Bom </w:t>
      </w:r>
      <w:proofErr w:type="spellStart"/>
      <w:r w:rsidRPr="001D7FF9">
        <w:rPr>
          <w:rFonts w:ascii="Bookman Old Style" w:hAnsi="Bookman Old Style" w:cs="Segoe UI"/>
          <w:b/>
          <w:bCs/>
          <w:sz w:val="28"/>
          <w:szCs w:val="28"/>
        </w:rPr>
        <w:t>Apetite</w:t>
      </w:r>
      <w:proofErr w:type="spellEnd"/>
      <w:r w:rsidRPr="001D7FF9">
        <w:rPr>
          <w:rFonts w:ascii="Bookman Old Style" w:hAnsi="Bookman Old Style" w:cs="Segoe UI"/>
          <w:b/>
          <w:bCs/>
          <w:sz w:val="28"/>
          <w:szCs w:val="28"/>
        </w:rPr>
        <w:t>’</w:t>
      </w:r>
      <w:r w:rsidRPr="001D7FF9">
        <w:rPr>
          <w:rFonts w:ascii="Bookman Old Style" w:hAnsi="Bookman Old Style" w:cs="Segoe UI"/>
          <w:sz w:val="28"/>
          <w:szCs w:val="28"/>
        </w:rPr>
        <w:t xml:space="preserve"> to have a holistic picture of market, furthermore, our </w:t>
      </w:r>
      <w:r w:rsidRPr="001D7FF9">
        <w:rPr>
          <w:rFonts w:ascii="Bookman Old Style" w:hAnsi="Bookman Old Style" w:cs="Segoe UI"/>
          <w:b/>
          <w:bCs/>
          <w:sz w:val="28"/>
          <w:szCs w:val="28"/>
        </w:rPr>
        <w:t xml:space="preserve">Unique Selling Point </w:t>
      </w:r>
      <w:r w:rsidRPr="001D7FF9">
        <w:rPr>
          <w:rFonts w:ascii="Bookman Old Style" w:hAnsi="Bookman Old Style" w:cs="Segoe UI"/>
          <w:sz w:val="28"/>
          <w:szCs w:val="28"/>
        </w:rPr>
        <w:t>(USP) and</w:t>
      </w:r>
      <w:r w:rsidRPr="001D7FF9">
        <w:rPr>
          <w:rFonts w:ascii="Bookman Old Style" w:hAnsi="Bookman Old Style" w:cs="Segoe UI"/>
          <w:b/>
          <w:bCs/>
          <w:sz w:val="28"/>
          <w:szCs w:val="28"/>
        </w:rPr>
        <w:t xml:space="preserve"> Corporate Social Responsibility </w:t>
      </w:r>
      <w:r w:rsidRPr="001D7FF9">
        <w:rPr>
          <w:rFonts w:ascii="Bookman Old Style" w:hAnsi="Bookman Old Style" w:cs="Segoe UI"/>
          <w:sz w:val="28"/>
          <w:szCs w:val="28"/>
        </w:rPr>
        <w:t>(CSR).</w:t>
      </w:r>
    </w:p>
    <w:p w14:paraId="2E90BBBF" w14:textId="77777777" w:rsidR="001D7FF9" w:rsidRPr="001D7FF9" w:rsidRDefault="001D7FF9" w:rsidP="001D7FF9">
      <w:pPr>
        <w:spacing w:before="100" w:after="100"/>
        <w:jc w:val="both"/>
        <w:rPr>
          <w:rFonts w:ascii="Bookman Old Style" w:hAnsi="Bookman Old Style" w:cs="Times New Roman"/>
          <w:sz w:val="28"/>
          <w:szCs w:val="28"/>
        </w:rPr>
      </w:pPr>
      <w:bookmarkStart w:id="10" w:name="_Toc70517303"/>
      <w:r w:rsidRPr="001D7FF9">
        <w:rPr>
          <w:rStyle w:val="Heading3Char"/>
          <w:rFonts w:ascii="Bookman Old Style" w:hAnsi="Bookman Old Style"/>
          <w:b/>
          <w:bCs/>
          <w:sz w:val="28"/>
          <w:szCs w:val="28"/>
        </w:rPr>
        <w:t>Market Segmentation:</w:t>
      </w:r>
      <w:bookmarkEnd w:id="10"/>
      <w:r w:rsidRPr="001D7FF9">
        <w:rPr>
          <w:rFonts w:ascii="Bookman Old Style" w:eastAsia="Times New Roman" w:hAnsi="Bookman Old Style" w:cs="Segoe UI"/>
          <w:b/>
          <w:bCs/>
          <w:sz w:val="28"/>
          <w:szCs w:val="28"/>
        </w:rPr>
        <w:t xml:space="preserve"> </w:t>
      </w:r>
      <w:r w:rsidRPr="001D7FF9">
        <w:rPr>
          <w:rFonts w:ascii="Bookman Old Style" w:hAnsi="Bookman Old Style"/>
          <w:sz w:val="28"/>
          <w:szCs w:val="28"/>
        </w:rPr>
        <w:t>One of the key components of successful marketing is Market Segmentation, and it is fundamental to satisfy customers’ and consumers’ by combining their demand and organization’s ability to supply them (McDonald</w:t>
      </w:r>
      <w:r w:rsidRPr="001D7FF9">
        <w:rPr>
          <w:rFonts w:ascii="Bookman Old Style" w:hAnsi="Bookman Old Style"/>
          <w:spacing w:val="4"/>
          <w:sz w:val="28"/>
          <w:szCs w:val="28"/>
          <w:shd w:val="clear" w:color="auto" w:fill="FCFCFC"/>
        </w:rPr>
        <w:t>, Christopher, and Bass, 2003).</w:t>
      </w:r>
    </w:p>
    <w:p w14:paraId="017F55F3" w14:textId="77777777" w:rsidR="001D7FF9" w:rsidRPr="001D7FF9" w:rsidRDefault="001D7FF9" w:rsidP="001D7FF9">
      <w:pPr>
        <w:spacing w:before="100" w:after="100"/>
        <w:jc w:val="both"/>
        <w:rPr>
          <w:rFonts w:ascii="Bookman Old Style" w:hAnsi="Bookman Old Style"/>
          <w:sz w:val="28"/>
          <w:szCs w:val="28"/>
        </w:rPr>
      </w:pPr>
    </w:p>
    <w:p w14:paraId="0D10EA4D" w14:textId="77777777" w:rsidR="001D7FF9" w:rsidRPr="001D7FF9" w:rsidRDefault="001D7FF9" w:rsidP="001D7FF9">
      <w:pPr>
        <w:spacing w:after="100"/>
        <w:rPr>
          <w:rFonts w:ascii="Bookman Old Style" w:hAnsi="Bookman Old Style"/>
          <w:sz w:val="28"/>
          <w:szCs w:val="28"/>
        </w:rPr>
      </w:pPr>
      <w:r w:rsidRPr="001D7FF9">
        <w:rPr>
          <w:rFonts w:ascii="Bookman Old Style" w:hAnsi="Bookman Old Style"/>
          <w:noProof/>
          <w:sz w:val="28"/>
          <w:szCs w:val="28"/>
        </w:rPr>
        <w:drawing>
          <wp:anchor distT="0" distB="0" distL="114300" distR="114300" simplePos="0" relativeHeight="251670528" behindDoc="1" locked="0" layoutInCell="1" allowOverlap="1" wp14:anchorId="072F048B" wp14:editId="31CDF11C">
            <wp:simplePos x="0" y="0"/>
            <wp:positionH relativeFrom="margin">
              <wp:posOffset>470535</wp:posOffset>
            </wp:positionH>
            <wp:positionV relativeFrom="paragraph">
              <wp:posOffset>231775</wp:posOffset>
            </wp:positionV>
            <wp:extent cx="5096510" cy="2553335"/>
            <wp:effectExtent l="0" t="0" r="8890" b="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7">
                      <a:extLst>
                        <a:ext uri="{28A0092B-C50C-407E-A947-70E740481C1C}">
                          <a14:useLocalDpi xmlns:a14="http://schemas.microsoft.com/office/drawing/2010/main" val="0"/>
                        </a:ext>
                      </a:extLst>
                    </a:blip>
                    <a:srcRect/>
                    <a:stretch>
                      <a:fillRect/>
                    </a:stretch>
                  </pic:blipFill>
                  <pic:spPr bwMode="auto">
                    <a:xfrm>
                      <a:off x="0" y="0"/>
                      <a:ext cx="5096510" cy="2553335"/>
                    </a:xfrm>
                    <a:prstGeom prst="rect">
                      <a:avLst/>
                    </a:prstGeom>
                    <a:noFill/>
                  </pic:spPr>
                </pic:pic>
              </a:graphicData>
            </a:graphic>
            <wp14:sizeRelH relativeFrom="page">
              <wp14:pctWidth>0</wp14:pctWidth>
            </wp14:sizeRelH>
            <wp14:sizeRelV relativeFrom="page">
              <wp14:pctHeight>0</wp14:pctHeight>
            </wp14:sizeRelV>
          </wp:anchor>
        </w:drawing>
      </w:r>
    </w:p>
    <w:p w14:paraId="5CF94717" w14:textId="77777777" w:rsidR="001D7FF9" w:rsidRPr="001D7FF9" w:rsidRDefault="001D7FF9" w:rsidP="001D7FF9">
      <w:pPr>
        <w:spacing w:before="100" w:after="100"/>
        <w:rPr>
          <w:rFonts w:ascii="Bookman Old Style" w:hAnsi="Bookman Old Style"/>
          <w:sz w:val="28"/>
          <w:szCs w:val="28"/>
        </w:rPr>
      </w:pPr>
    </w:p>
    <w:p w14:paraId="62292EC2" w14:textId="77777777" w:rsidR="001D7FF9" w:rsidRPr="001D7FF9" w:rsidRDefault="001D7FF9" w:rsidP="001D7FF9">
      <w:pPr>
        <w:spacing w:before="100" w:after="100"/>
        <w:rPr>
          <w:rFonts w:ascii="Bookman Old Style" w:eastAsia="Times New Roman" w:hAnsi="Bookman Old Style" w:cs="Segoe UI"/>
          <w:sz w:val="28"/>
          <w:szCs w:val="28"/>
        </w:rPr>
      </w:pPr>
    </w:p>
    <w:p w14:paraId="60F3B220" w14:textId="77777777" w:rsidR="001D7FF9" w:rsidRPr="001D7FF9" w:rsidRDefault="001D7FF9" w:rsidP="001D7FF9">
      <w:pPr>
        <w:spacing w:before="100" w:after="100"/>
        <w:rPr>
          <w:rFonts w:ascii="Bookman Old Style" w:eastAsia="Times New Roman" w:hAnsi="Bookman Old Style" w:cs="Segoe UI"/>
          <w:sz w:val="28"/>
          <w:szCs w:val="28"/>
        </w:rPr>
      </w:pPr>
    </w:p>
    <w:p w14:paraId="000553D0" w14:textId="77777777" w:rsidR="001D7FF9" w:rsidRPr="001D7FF9" w:rsidRDefault="001D7FF9" w:rsidP="001D7FF9">
      <w:pPr>
        <w:spacing w:before="100" w:after="100"/>
        <w:rPr>
          <w:rFonts w:ascii="Bookman Old Style" w:eastAsia="Times New Roman" w:hAnsi="Bookman Old Style" w:cs="Segoe UI"/>
          <w:sz w:val="28"/>
          <w:szCs w:val="28"/>
        </w:rPr>
      </w:pPr>
    </w:p>
    <w:p w14:paraId="676D1266" w14:textId="77777777" w:rsidR="001D7FF9" w:rsidRPr="001D7FF9" w:rsidRDefault="001D7FF9" w:rsidP="001D7FF9">
      <w:pPr>
        <w:spacing w:before="100" w:after="100"/>
        <w:rPr>
          <w:rFonts w:ascii="Bookman Old Style" w:eastAsia="Times New Roman" w:hAnsi="Bookman Old Style" w:cs="Segoe UI"/>
          <w:sz w:val="28"/>
          <w:szCs w:val="28"/>
        </w:rPr>
      </w:pPr>
    </w:p>
    <w:p w14:paraId="5E67C9F7" w14:textId="77777777" w:rsidR="001D7FF9" w:rsidRPr="001D7FF9" w:rsidRDefault="001D7FF9" w:rsidP="001D7FF9">
      <w:pPr>
        <w:spacing w:before="100" w:after="100"/>
        <w:rPr>
          <w:rFonts w:ascii="Bookman Old Style" w:eastAsia="Times New Roman" w:hAnsi="Bookman Old Style" w:cs="Segoe UI"/>
          <w:sz w:val="28"/>
          <w:szCs w:val="28"/>
        </w:rPr>
      </w:pPr>
    </w:p>
    <w:p w14:paraId="4EBBFA8C" w14:textId="77777777" w:rsidR="001D7FF9" w:rsidRPr="001D7FF9" w:rsidRDefault="001D7FF9" w:rsidP="001D7FF9">
      <w:pPr>
        <w:spacing w:before="100" w:after="100"/>
        <w:rPr>
          <w:rFonts w:ascii="Bookman Old Style" w:eastAsia="Times New Roman" w:hAnsi="Bookman Old Style" w:cs="Segoe UI"/>
          <w:sz w:val="28"/>
          <w:szCs w:val="28"/>
        </w:rPr>
      </w:pPr>
    </w:p>
    <w:p w14:paraId="1C87A354" w14:textId="77777777" w:rsidR="001D7FF9" w:rsidRPr="001D7FF9" w:rsidRDefault="001D7FF9" w:rsidP="001D7FF9">
      <w:pPr>
        <w:spacing w:before="100" w:after="100"/>
        <w:rPr>
          <w:rFonts w:ascii="Bookman Old Style" w:eastAsia="Times New Roman" w:hAnsi="Bookman Old Style" w:cs="Segoe UI"/>
          <w:sz w:val="28"/>
          <w:szCs w:val="28"/>
        </w:rPr>
      </w:pPr>
    </w:p>
    <w:p w14:paraId="1A919885" w14:textId="77777777" w:rsidR="001D7FF9" w:rsidRPr="001D7FF9" w:rsidRDefault="001D7FF9" w:rsidP="001D7FF9">
      <w:pPr>
        <w:spacing w:before="100" w:after="100"/>
        <w:rPr>
          <w:rFonts w:ascii="Bookman Old Style" w:eastAsia="Times New Roman" w:hAnsi="Bookman Old Style" w:cs="Segoe UI"/>
          <w:sz w:val="28"/>
          <w:szCs w:val="28"/>
        </w:rPr>
      </w:pPr>
    </w:p>
    <w:p w14:paraId="5E94F956" w14:textId="77777777" w:rsidR="001D7FF9" w:rsidRPr="001D7FF9" w:rsidRDefault="001D7FF9" w:rsidP="001D7FF9">
      <w:pPr>
        <w:spacing w:before="100" w:after="100"/>
        <w:jc w:val="both"/>
        <w:rPr>
          <w:rFonts w:ascii="Bookman Old Style" w:eastAsia="Times New Roman" w:hAnsi="Bookman Old Style" w:cs="Segoe UI"/>
          <w:sz w:val="28"/>
          <w:szCs w:val="28"/>
        </w:rPr>
      </w:pPr>
    </w:p>
    <w:p w14:paraId="142E3BFA" w14:textId="77777777" w:rsidR="001D7FF9" w:rsidRPr="001D7FF9" w:rsidRDefault="001D7FF9" w:rsidP="001D7FF9">
      <w:pPr>
        <w:spacing w:before="100" w:after="100"/>
        <w:jc w:val="both"/>
        <w:rPr>
          <w:rFonts w:ascii="Bookman Old Style" w:eastAsia="Times New Roman" w:hAnsi="Bookman Old Style" w:cs="Segoe UI"/>
          <w:sz w:val="28"/>
          <w:szCs w:val="28"/>
        </w:rPr>
      </w:pPr>
    </w:p>
    <w:p w14:paraId="4CBF903B" w14:textId="77777777" w:rsidR="001D7FF9" w:rsidRPr="001D7FF9" w:rsidRDefault="001D7FF9" w:rsidP="001D7FF9">
      <w:pPr>
        <w:spacing w:before="100" w:after="100"/>
        <w:jc w:val="both"/>
        <w:rPr>
          <w:rFonts w:ascii="Bookman Old Style" w:eastAsia="Times New Roman" w:hAnsi="Bookman Old Style" w:cs="Segoe UI"/>
          <w:sz w:val="28"/>
          <w:szCs w:val="28"/>
        </w:rPr>
      </w:pPr>
    </w:p>
    <w:p w14:paraId="6C0CF9ED" w14:textId="77777777" w:rsidR="001D7FF9" w:rsidRPr="001D7FF9" w:rsidRDefault="001D7FF9" w:rsidP="001D7FF9">
      <w:pPr>
        <w:spacing w:before="100" w:after="100"/>
        <w:jc w:val="both"/>
        <w:rPr>
          <w:rFonts w:ascii="Bookman Old Style" w:eastAsia="Times New Roman" w:hAnsi="Bookman Old Style" w:cs="Segoe UI"/>
          <w:sz w:val="28"/>
          <w:szCs w:val="28"/>
        </w:rPr>
      </w:pPr>
    </w:p>
    <w:p w14:paraId="48DCF8C6" w14:textId="77777777" w:rsidR="001D7FF9" w:rsidRPr="001D7FF9" w:rsidRDefault="001D7FF9" w:rsidP="001D7FF9">
      <w:pPr>
        <w:spacing w:before="100" w:after="100"/>
        <w:jc w:val="both"/>
        <w:rPr>
          <w:rFonts w:ascii="Bookman Old Style" w:hAnsi="Bookman Old Style" w:cs="Times New Roman"/>
          <w:sz w:val="28"/>
          <w:szCs w:val="28"/>
        </w:rPr>
      </w:pPr>
      <w:r w:rsidRPr="001D7FF9">
        <w:rPr>
          <w:rFonts w:ascii="Bookman Old Style" w:eastAsia="Times New Roman" w:hAnsi="Bookman Old Style" w:cs="Segoe UI"/>
          <w:sz w:val="28"/>
          <w:szCs w:val="28"/>
        </w:rPr>
        <w:t xml:space="preserve">Modern marketing strategy appeals to selective group rather than only for basic buying motives (Smith, 1956). </w:t>
      </w:r>
      <w:r w:rsidRPr="001D7FF9">
        <w:rPr>
          <w:rStyle w:val="Strong"/>
          <w:rFonts w:ascii="Bookman Old Style" w:hAnsi="Bookman Old Style"/>
          <w:sz w:val="28"/>
          <w:szCs w:val="28"/>
        </w:rPr>
        <w:t xml:space="preserve">The purpose of market segmentation is to identify different groups within target market, and it gives the chance to pinpoint exactly what goods or services deliver </w:t>
      </w:r>
      <w:r w:rsidRPr="001D7FF9">
        <w:rPr>
          <w:rFonts w:ascii="Bookman Old Style" w:hAnsi="Bookman Old Style"/>
          <w:sz w:val="28"/>
          <w:szCs w:val="28"/>
        </w:rPr>
        <w:t>(Thomas, 2020).</w:t>
      </w:r>
      <w:r w:rsidRPr="001D7FF9">
        <w:rPr>
          <w:rFonts w:ascii="Bookman Old Style" w:eastAsia="Times New Roman" w:hAnsi="Bookman Old Style" w:cs="Segoe UI"/>
          <w:sz w:val="28"/>
          <w:szCs w:val="28"/>
        </w:rPr>
        <w:t xml:space="preserve"> In a simple word </w:t>
      </w:r>
      <w:r w:rsidRPr="001D7FF9">
        <w:rPr>
          <w:rFonts w:ascii="Bookman Old Style" w:hAnsi="Bookman Old Style"/>
          <w:sz w:val="28"/>
          <w:szCs w:val="28"/>
          <w:shd w:val="clear" w:color="auto" w:fill="FFFFFF"/>
        </w:rPr>
        <w:t xml:space="preserve">Segmentation is a kind of sorting into distinct groups and fall into four categories (Roberts,2020). </w:t>
      </w:r>
    </w:p>
    <w:p w14:paraId="6040B18C" w14:textId="77777777" w:rsidR="001D7FF9" w:rsidRPr="001D7FF9" w:rsidRDefault="001D7FF9" w:rsidP="001D7FF9">
      <w:pPr>
        <w:spacing w:before="100" w:after="100"/>
        <w:jc w:val="both"/>
        <w:rPr>
          <w:rFonts w:ascii="Bookman Old Style" w:hAnsi="Bookman Old Style"/>
          <w:b/>
          <w:bCs/>
          <w:sz w:val="28"/>
          <w:szCs w:val="28"/>
          <w:shd w:val="clear" w:color="auto" w:fill="FFFFFF"/>
        </w:rPr>
      </w:pPr>
    </w:p>
    <w:p w14:paraId="2CE83E19" w14:textId="77777777" w:rsidR="001D7FF9" w:rsidRPr="001D7FF9" w:rsidRDefault="001D7FF9" w:rsidP="001D7FF9">
      <w:pPr>
        <w:spacing w:before="100" w:after="100"/>
        <w:jc w:val="both"/>
        <w:rPr>
          <w:rFonts w:ascii="Bookman Old Style" w:hAnsi="Bookman Old Style"/>
          <w:sz w:val="28"/>
          <w:szCs w:val="28"/>
        </w:rPr>
      </w:pPr>
      <w:r w:rsidRPr="001D7FF9">
        <w:rPr>
          <w:rFonts w:ascii="Bookman Old Style" w:hAnsi="Bookman Old Style"/>
          <w:b/>
          <w:bCs/>
          <w:sz w:val="28"/>
          <w:szCs w:val="28"/>
          <w:shd w:val="clear" w:color="auto" w:fill="FFFFFF"/>
        </w:rPr>
        <w:t>Demographic Segmentation</w:t>
      </w:r>
      <w:r w:rsidRPr="001D7FF9">
        <w:rPr>
          <w:rFonts w:ascii="Bookman Old Style" w:hAnsi="Bookman Old Style"/>
          <w:sz w:val="28"/>
          <w:szCs w:val="28"/>
          <w:shd w:val="clear" w:color="auto" w:fill="FFFFFF"/>
        </w:rPr>
        <w:t xml:space="preserve">: The group can be identified by gender, ethnicity, age, income, education level, profession, and religion. </w:t>
      </w:r>
    </w:p>
    <w:p w14:paraId="64A310AF" w14:textId="77777777" w:rsidR="001D7FF9" w:rsidRPr="001D7FF9" w:rsidRDefault="001D7FF9" w:rsidP="001D7FF9">
      <w:pPr>
        <w:shd w:val="clear" w:color="auto" w:fill="FFFFFF"/>
        <w:spacing w:after="100"/>
        <w:jc w:val="both"/>
        <w:rPr>
          <w:rFonts w:ascii="Bookman Old Style" w:hAnsi="Bookman Old Style"/>
          <w:sz w:val="28"/>
          <w:szCs w:val="28"/>
        </w:rPr>
      </w:pPr>
      <w:r w:rsidRPr="001D7FF9">
        <w:rPr>
          <w:rFonts w:ascii="Bookman Old Style" w:eastAsia="Times New Roman" w:hAnsi="Bookman Old Style"/>
          <w:b/>
          <w:bCs/>
          <w:sz w:val="28"/>
          <w:szCs w:val="28"/>
        </w:rPr>
        <w:t>Psychographic Segmentation:</w:t>
      </w:r>
      <w:r w:rsidRPr="001D7FF9">
        <w:rPr>
          <w:rFonts w:ascii="Bookman Old Style" w:eastAsia="Times New Roman" w:hAnsi="Bookman Old Style"/>
          <w:sz w:val="28"/>
          <w:szCs w:val="28"/>
        </w:rPr>
        <w:t xml:space="preserve"> Customers’ personalities, hobbies, goals, values, lifestyles, beliefs are counted here.     </w:t>
      </w:r>
    </w:p>
    <w:p w14:paraId="5EC3EDFA" w14:textId="77777777" w:rsidR="001D7FF9" w:rsidRPr="001D7FF9" w:rsidRDefault="001D7FF9" w:rsidP="001D7FF9">
      <w:pPr>
        <w:shd w:val="clear" w:color="auto" w:fill="FFFFFF"/>
        <w:spacing w:after="100"/>
        <w:jc w:val="both"/>
        <w:rPr>
          <w:rFonts w:ascii="Bookman Old Style" w:hAnsi="Bookman Old Style"/>
          <w:sz w:val="28"/>
          <w:szCs w:val="28"/>
        </w:rPr>
      </w:pPr>
      <w:r w:rsidRPr="001D7FF9">
        <w:rPr>
          <w:rFonts w:ascii="Bookman Old Style" w:hAnsi="Bookman Old Style"/>
          <w:b/>
          <w:bCs/>
          <w:sz w:val="28"/>
          <w:szCs w:val="28"/>
        </w:rPr>
        <w:t xml:space="preserve">Geographic segmentation: </w:t>
      </w:r>
      <w:r w:rsidRPr="001D7FF9">
        <w:rPr>
          <w:rFonts w:ascii="Bookman Old Style" w:hAnsi="Bookman Old Style"/>
          <w:sz w:val="28"/>
          <w:szCs w:val="28"/>
        </w:rPr>
        <w:t>This can be defined by country, region, city, or postal code.</w:t>
      </w:r>
    </w:p>
    <w:p w14:paraId="1D8D78F2" w14:textId="77777777" w:rsidR="001D7FF9" w:rsidRPr="001D7FF9" w:rsidRDefault="001D7FF9" w:rsidP="001D7FF9">
      <w:pPr>
        <w:shd w:val="clear" w:color="auto" w:fill="FFFFFF"/>
        <w:spacing w:after="100"/>
        <w:jc w:val="both"/>
        <w:rPr>
          <w:rFonts w:ascii="Bookman Old Style" w:hAnsi="Bookman Old Style"/>
          <w:sz w:val="28"/>
          <w:szCs w:val="28"/>
        </w:rPr>
      </w:pPr>
      <w:r w:rsidRPr="001D7FF9">
        <w:rPr>
          <w:rFonts w:ascii="Bookman Old Style" w:hAnsi="Bookman Old Style"/>
          <w:b/>
          <w:bCs/>
          <w:sz w:val="28"/>
          <w:szCs w:val="28"/>
        </w:rPr>
        <w:t>Behavioural Segmentation</w:t>
      </w:r>
      <w:r w:rsidRPr="001D7FF9">
        <w:rPr>
          <w:rFonts w:ascii="Bookman Old Style" w:hAnsi="Bookman Old Style"/>
          <w:sz w:val="28"/>
          <w:szCs w:val="28"/>
        </w:rPr>
        <w:t xml:space="preserve">: In this section customers are gathered according to their spending/purchasing habits, browsing, interaction with brand, review.  </w:t>
      </w:r>
    </w:p>
    <w:p w14:paraId="5765AFAF" w14:textId="77777777" w:rsidR="001D7FF9" w:rsidRPr="001D7FF9" w:rsidRDefault="001D7FF9" w:rsidP="001D7FF9">
      <w:pPr>
        <w:shd w:val="clear" w:color="auto" w:fill="FFFFFF"/>
        <w:spacing w:after="100"/>
        <w:jc w:val="both"/>
        <w:rPr>
          <w:rFonts w:ascii="Bookman Old Style" w:hAnsi="Bookman Old Style"/>
          <w:sz w:val="28"/>
          <w:szCs w:val="28"/>
        </w:rPr>
      </w:pPr>
    </w:p>
    <w:p w14:paraId="7311A942" w14:textId="77777777" w:rsidR="001D7FF9" w:rsidRPr="001D7FF9" w:rsidRDefault="001D7FF9" w:rsidP="001D7FF9">
      <w:pPr>
        <w:shd w:val="clear" w:color="auto" w:fill="FFFFFF"/>
        <w:spacing w:after="100"/>
        <w:jc w:val="both"/>
        <w:rPr>
          <w:rFonts w:ascii="Bookman Old Style" w:hAnsi="Bookman Old Style"/>
          <w:sz w:val="28"/>
          <w:szCs w:val="28"/>
        </w:rPr>
      </w:pPr>
      <w:r w:rsidRPr="001D7FF9">
        <w:rPr>
          <w:rFonts w:ascii="Bookman Old Style" w:hAnsi="Bookman Old Style"/>
          <w:sz w:val="28"/>
          <w:szCs w:val="28"/>
        </w:rPr>
        <w:t xml:space="preserve">Based on the market segmentation </w:t>
      </w:r>
      <w:r w:rsidRPr="001D7FF9">
        <w:rPr>
          <w:rFonts w:ascii="Bookman Old Style" w:hAnsi="Bookman Old Style"/>
          <w:b/>
          <w:bCs/>
          <w:sz w:val="28"/>
          <w:szCs w:val="28"/>
        </w:rPr>
        <w:t>a Secondary Research</w:t>
      </w:r>
      <w:r w:rsidRPr="001D7FF9">
        <w:rPr>
          <w:rFonts w:ascii="Bookman Old Style" w:hAnsi="Bookman Old Style"/>
          <w:sz w:val="28"/>
          <w:szCs w:val="28"/>
        </w:rPr>
        <w:t xml:space="preserve"> has been done through online to collect qualitative and quantitative data for our Business Plan to segment our target market and proceed with exact products and services to the exact group.</w:t>
      </w:r>
    </w:p>
    <w:p w14:paraId="07973D45" w14:textId="77777777" w:rsidR="001D7FF9" w:rsidRPr="001D7FF9" w:rsidRDefault="001D7FF9" w:rsidP="001D7FF9">
      <w:pPr>
        <w:spacing w:before="100" w:after="100"/>
        <w:jc w:val="both"/>
        <w:rPr>
          <w:rFonts w:ascii="Bookman Old Style" w:hAnsi="Bookman Old Style"/>
          <w:sz w:val="28"/>
          <w:szCs w:val="28"/>
        </w:rPr>
      </w:pPr>
      <w:r w:rsidRPr="001D7FF9">
        <w:rPr>
          <w:rFonts w:ascii="Bookman Old Style" w:hAnsi="Bookman Old Style" w:cs="Segoe UI"/>
          <w:sz w:val="28"/>
          <w:szCs w:val="28"/>
        </w:rPr>
        <w:t>‘</w:t>
      </w:r>
      <w:r w:rsidRPr="001D7FF9">
        <w:rPr>
          <w:rFonts w:ascii="Bookman Old Style" w:hAnsi="Bookman Old Style" w:cs="Segoe UI"/>
          <w:b/>
          <w:bCs/>
          <w:sz w:val="28"/>
          <w:szCs w:val="28"/>
        </w:rPr>
        <w:t xml:space="preserve">Bom </w:t>
      </w:r>
      <w:proofErr w:type="spellStart"/>
      <w:r w:rsidRPr="001D7FF9">
        <w:rPr>
          <w:rFonts w:ascii="Bookman Old Style" w:hAnsi="Bookman Old Style" w:cs="Segoe UI"/>
          <w:b/>
          <w:bCs/>
          <w:sz w:val="28"/>
          <w:szCs w:val="28"/>
        </w:rPr>
        <w:t>Apetite</w:t>
      </w:r>
      <w:proofErr w:type="spellEnd"/>
      <w:r w:rsidRPr="001D7FF9">
        <w:rPr>
          <w:rFonts w:ascii="Bookman Old Style" w:hAnsi="Bookman Old Style" w:cs="Segoe UI"/>
          <w:b/>
          <w:bCs/>
          <w:sz w:val="28"/>
          <w:szCs w:val="28"/>
        </w:rPr>
        <w:t>’</w:t>
      </w:r>
      <w:r w:rsidRPr="001D7FF9">
        <w:rPr>
          <w:rFonts w:ascii="Bookman Old Style" w:eastAsia="Times New Roman" w:hAnsi="Bookman Old Style" w:cs="Segoe UI"/>
          <w:b/>
          <w:bCs/>
          <w:sz w:val="28"/>
          <w:szCs w:val="28"/>
        </w:rPr>
        <w:t xml:space="preserve"> </w:t>
      </w:r>
      <w:r w:rsidRPr="001D7FF9">
        <w:rPr>
          <w:rFonts w:ascii="Bookman Old Style" w:eastAsia="Times New Roman" w:hAnsi="Bookman Old Style" w:cs="Segoe UI"/>
          <w:sz w:val="28"/>
          <w:szCs w:val="28"/>
        </w:rPr>
        <w:t xml:space="preserve">is a small, homemade food business, located in North London which will cover as below: N2, N3, N4, N5, N15, N16, N17, N 18 in addition, the postal code which has border with above postcode. </w:t>
      </w:r>
    </w:p>
    <w:p w14:paraId="50162FF2" w14:textId="77777777" w:rsidR="001D7FF9" w:rsidRPr="001D7FF9" w:rsidRDefault="001D7FF9" w:rsidP="001D7FF9">
      <w:pPr>
        <w:spacing w:before="100" w:after="100"/>
        <w:jc w:val="both"/>
        <w:rPr>
          <w:rFonts w:ascii="Bookman Old Style" w:hAnsi="Bookman Old Style"/>
          <w:sz w:val="28"/>
          <w:szCs w:val="28"/>
        </w:rPr>
      </w:pPr>
      <w:r w:rsidRPr="001D7FF9">
        <w:rPr>
          <w:rFonts w:ascii="Bookman Old Style" w:eastAsia="Times New Roman" w:hAnsi="Bookman Old Style" w:cs="Segoe UI"/>
          <w:sz w:val="28"/>
          <w:szCs w:val="28"/>
        </w:rPr>
        <w:t>Based on Census in 2019, North</w:t>
      </w:r>
      <w:r w:rsidRPr="001D7FF9">
        <w:rPr>
          <w:rFonts w:ascii="Bookman Old Style" w:hAnsi="Bookman Old Style"/>
          <w:sz w:val="28"/>
          <w:szCs w:val="28"/>
        </w:rPr>
        <w:t xml:space="preserve"> London population statistics 913 K, average age 36.2, population density 7.9 per square km, resident per household 2.46 and population grew by 2.2 % since 2002 (</w:t>
      </w:r>
      <w:proofErr w:type="spellStart"/>
      <w:r w:rsidRPr="001D7FF9">
        <w:rPr>
          <w:rFonts w:ascii="Bookman Old Style" w:hAnsi="Bookman Old Style"/>
          <w:sz w:val="28"/>
          <w:szCs w:val="28"/>
          <w:lang w:val="en-US"/>
        </w:rPr>
        <w:t>Plumplot</w:t>
      </w:r>
      <w:proofErr w:type="spellEnd"/>
      <w:r w:rsidRPr="001D7FF9">
        <w:rPr>
          <w:rFonts w:ascii="Bookman Old Style" w:hAnsi="Bookman Old Style"/>
          <w:sz w:val="28"/>
          <w:szCs w:val="28"/>
          <w:lang w:val="en-US"/>
        </w:rPr>
        <w:t>, 2019).</w:t>
      </w:r>
    </w:p>
    <w:p w14:paraId="7E3A335F" w14:textId="77777777" w:rsidR="001D7FF9" w:rsidRPr="001D7FF9" w:rsidRDefault="001D7FF9" w:rsidP="001D7FF9">
      <w:pPr>
        <w:spacing w:before="100" w:after="100"/>
        <w:rPr>
          <w:rFonts w:ascii="Bookman Old Style" w:hAnsi="Bookman Old Style"/>
          <w:sz w:val="28"/>
          <w:szCs w:val="28"/>
          <w:lang w:val="en-US"/>
        </w:rPr>
      </w:pPr>
    </w:p>
    <w:p w14:paraId="19D1C943" w14:textId="77777777" w:rsidR="001D7FF9" w:rsidRPr="001D7FF9" w:rsidRDefault="001D7FF9" w:rsidP="001D7FF9">
      <w:pPr>
        <w:jc w:val="center"/>
        <w:rPr>
          <w:rFonts w:ascii="Bookman Old Style" w:hAnsi="Bookman Old Style" w:cs="Arial"/>
          <w:b/>
          <w:bCs/>
          <w:sz w:val="28"/>
          <w:szCs w:val="28"/>
          <w:lang w:val="en-US"/>
        </w:rPr>
      </w:pPr>
      <w:r w:rsidRPr="001D7FF9">
        <w:rPr>
          <w:rFonts w:ascii="Bookman Old Style" w:hAnsi="Bookman Old Style" w:cs="Arial"/>
          <w:b/>
          <w:bCs/>
          <w:sz w:val="28"/>
          <w:szCs w:val="28"/>
        </w:rPr>
        <w:t>North London population growth</w:t>
      </w:r>
    </w:p>
    <w:p w14:paraId="2022CBA9" w14:textId="77777777" w:rsidR="001D7FF9" w:rsidRPr="001D7FF9" w:rsidRDefault="001D7FF9" w:rsidP="001D7FF9">
      <w:pPr>
        <w:pStyle w:val="Heading4"/>
        <w:shd w:val="clear" w:color="auto" w:fill="000000"/>
        <w:spacing w:before="150" w:after="150"/>
        <w:jc w:val="center"/>
        <w:rPr>
          <w:rFonts w:ascii="Bookman Old Style" w:hAnsi="Bookman Old Style"/>
          <w:color w:val="auto"/>
          <w:sz w:val="28"/>
          <w:szCs w:val="28"/>
        </w:rPr>
      </w:pPr>
      <w:r w:rsidRPr="001D7FF9">
        <w:rPr>
          <w:rFonts w:ascii="Bookman Old Style" w:hAnsi="Bookman Old Style"/>
          <w:bCs/>
          <w:color w:val="auto"/>
          <w:sz w:val="28"/>
          <w:szCs w:val="28"/>
        </w:rPr>
        <w:lastRenderedPageBreak/>
        <w:t>Total population per year outlines headcount differences.</w:t>
      </w:r>
    </w:p>
    <w:p w14:paraId="71EBCE56" w14:textId="77777777" w:rsidR="001D7FF9" w:rsidRPr="001D7FF9" w:rsidRDefault="001D7FF9" w:rsidP="001D7FF9">
      <w:pPr>
        <w:spacing w:before="100" w:after="100"/>
        <w:rPr>
          <w:rFonts w:ascii="Bookman Old Style" w:hAnsi="Bookman Old Style"/>
          <w:sz w:val="28"/>
          <w:szCs w:val="28"/>
        </w:rPr>
      </w:pPr>
      <w:r w:rsidRPr="001D7FF9">
        <w:rPr>
          <w:rFonts w:ascii="Bookman Old Style" w:hAnsi="Bookman Old Style"/>
          <w:noProof/>
          <w:sz w:val="28"/>
          <w:szCs w:val="28"/>
          <w:shd w:val="clear" w:color="auto" w:fill="000000"/>
        </w:rPr>
        <w:drawing>
          <wp:inline distT="0" distB="0" distL="0" distR="0" wp14:anchorId="44A783E2" wp14:editId="697B3E3B">
            <wp:extent cx="5731510" cy="3075305"/>
            <wp:effectExtent l="0" t="0" r="2540" b="0"/>
            <wp:docPr id="3" name="Picture 3" descr="North London population growt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North London population growth"/>
                    <pic:cNvPicPr>
                      <a:picLocks noChangeAspect="1" noChangeArrowheads="1"/>
                    </pic:cNvPicPr>
                  </pic:nvPicPr>
                  <pic:blipFill>
                    <a:blip r:embed="rId98">
                      <a:extLst>
                        <a:ext uri="{28A0092B-C50C-407E-A947-70E740481C1C}">
                          <a14:useLocalDpi xmlns:a14="http://schemas.microsoft.com/office/drawing/2010/main" val="0"/>
                        </a:ext>
                      </a:extLst>
                    </a:blip>
                    <a:srcRect/>
                    <a:stretch>
                      <a:fillRect/>
                    </a:stretch>
                  </pic:blipFill>
                  <pic:spPr bwMode="auto">
                    <a:xfrm>
                      <a:off x="0" y="0"/>
                      <a:ext cx="5731510" cy="3075305"/>
                    </a:xfrm>
                    <a:prstGeom prst="rect">
                      <a:avLst/>
                    </a:prstGeom>
                    <a:noFill/>
                    <a:ln>
                      <a:noFill/>
                    </a:ln>
                  </pic:spPr>
                </pic:pic>
              </a:graphicData>
            </a:graphic>
          </wp:inline>
        </w:drawing>
      </w:r>
    </w:p>
    <w:p w14:paraId="7E579F11" w14:textId="77777777" w:rsidR="001D7FF9" w:rsidRPr="001D7FF9" w:rsidRDefault="001D7FF9" w:rsidP="001D7FF9">
      <w:pPr>
        <w:rPr>
          <w:rFonts w:ascii="Bookman Old Style" w:hAnsi="Bookman Old Style"/>
          <w:sz w:val="28"/>
          <w:szCs w:val="28"/>
        </w:rPr>
      </w:pPr>
      <w:r w:rsidRPr="001D7FF9">
        <w:rPr>
          <w:rFonts w:ascii="Bookman Old Style" w:hAnsi="Bookman Old Style"/>
          <w:sz w:val="28"/>
          <w:szCs w:val="28"/>
        </w:rPr>
        <w:br w:type="page"/>
      </w:r>
    </w:p>
    <w:p w14:paraId="027E49B0" w14:textId="77777777" w:rsidR="001D7FF9" w:rsidRPr="001D7FF9" w:rsidRDefault="001D7FF9" w:rsidP="001D7FF9">
      <w:pPr>
        <w:jc w:val="center"/>
        <w:rPr>
          <w:rFonts w:ascii="Bookman Old Style" w:hAnsi="Bookman Old Style"/>
          <w:sz w:val="28"/>
          <w:szCs w:val="28"/>
        </w:rPr>
      </w:pPr>
      <w:r w:rsidRPr="001D7FF9">
        <w:rPr>
          <w:rFonts w:ascii="Bookman Old Style" w:hAnsi="Bookman Old Style"/>
          <w:sz w:val="28"/>
          <w:szCs w:val="28"/>
        </w:rPr>
        <w:lastRenderedPageBreak/>
        <w:t>North London working age population share</w:t>
      </w:r>
    </w:p>
    <w:p w14:paraId="41DD97D0" w14:textId="77777777" w:rsidR="001D7FF9" w:rsidRPr="001D7FF9" w:rsidRDefault="001D7FF9" w:rsidP="001D7FF9">
      <w:pPr>
        <w:pStyle w:val="Heading4"/>
        <w:shd w:val="clear" w:color="auto" w:fill="000000"/>
        <w:spacing w:before="150" w:after="150"/>
        <w:jc w:val="center"/>
        <w:rPr>
          <w:rFonts w:ascii="Bookman Old Style" w:hAnsi="Bookman Old Style"/>
          <w:color w:val="auto"/>
          <w:sz w:val="28"/>
          <w:szCs w:val="28"/>
        </w:rPr>
      </w:pPr>
      <w:r w:rsidRPr="001D7FF9">
        <w:rPr>
          <w:rFonts w:ascii="Bookman Old Style" w:hAnsi="Bookman Old Style"/>
          <w:bCs/>
          <w:color w:val="auto"/>
          <w:sz w:val="28"/>
          <w:szCs w:val="28"/>
        </w:rPr>
        <w:t>Working age population share compared to working age population share in England &amp; Wales, 2019.</w:t>
      </w:r>
    </w:p>
    <w:p w14:paraId="6D15ED37" w14:textId="77777777" w:rsidR="001D7FF9" w:rsidRPr="001D7FF9" w:rsidRDefault="001D7FF9" w:rsidP="001D7FF9">
      <w:pPr>
        <w:spacing w:before="100" w:after="100"/>
        <w:rPr>
          <w:rFonts w:ascii="Bookman Old Style" w:hAnsi="Bookman Old Style"/>
          <w:sz w:val="28"/>
          <w:szCs w:val="28"/>
        </w:rPr>
      </w:pPr>
      <w:r w:rsidRPr="001D7FF9">
        <w:rPr>
          <w:rFonts w:ascii="Bookman Old Style" w:hAnsi="Bookman Old Style"/>
          <w:noProof/>
          <w:sz w:val="28"/>
          <w:szCs w:val="28"/>
        </w:rPr>
        <w:drawing>
          <wp:inline distT="0" distB="0" distL="0" distR="0" wp14:anchorId="380F4210" wp14:editId="3C66377B">
            <wp:extent cx="5731510" cy="4145915"/>
            <wp:effectExtent l="0" t="0" r="2540" b="6985"/>
            <wp:docPr id="2" name="Picture 2" descr="North London working age population sha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North London working age population share"/>
                    <pic:cNvPicPr>
                      <a:picLocks noChangeAspect="1" noChangeArrowheads="1"/>
                    </pic:cNvPicPr>
                  </pic:nvPicPr>
                  <pic:blipFill>
                    <a:blip r:embed="rId99">
                      <a:extLst>
                        <a:ext uri="{28A0092B-C50C-407E-A947-70E740481C1C}">
                          <a14:useLocalDpi xmlns:a14="http://schemas.microsoft.com/office/drawing/2010/main" val="0"/>
                        </a:ext>
                      </a:extLst>
                    </a:blip>
                    <a:srcRect/>
                    <a:stretch>
                      <a:fillRect/>
                    </a:stretch>
                  </pic:blipFill>
                  <pic:spPr bwMode="auto">
                    <a:xfrm>
                      <a:off x="0" y="0"/>
                      <a:ext cx="5731510" cy="4145915"/>
                    </a:xfrm>
                    <a:prstGeom prst="rect">
                      <a:avLst/>
                    </a:prstGeom>
                    <a:noFill/>
                    <a:ln>
                      <a:noFill/>
                    </a:ln>
                  </pic:spPr>
                </pic:pic>
              </a:graphicData>
            </a:graphic>
          </wp:inline>
        </w:drawing>
      </w:r>
    </w:p>
    <w:p w14:paraId="7D3A41FA" w14:textId="77777777" w:rsidR="001D7FF9" w:rsidRPr="001D7FF9" w:rsidRDefault="001D7FF9" w:rsidP="001D7FF9">
      <w:pPr>
        <w:jc w:val="center"/>
        <w:rPr>
          <w:rFonts w:ascii="Bookman Old Style" w:hAnsi="Bookman Old Style"/>
          <w:sz w:val="28"/>
          <w:szCs w:val="28"/>
        </w:rPr>
      </w:pPr>
    </w:p>
    <w:p w14:paraId="3F01FC58" w14:textId="77777777" w:rsidR="001D7FF9" w:rsidRPr="001D7FF9" w:rsidRDefault="001D7FF9" w:rsidP="001D7FF9">
      <w:pPr>
        <w:jc w:val="center"/>
        <w:rPr>
          <w:rFonts w:ascii="Bookman Old Style" w:hAnsi="Bookman Old Style"/>
          <w:sz w:val="28"/>
          <w:szCs w:val="28"/>
        </w:rPr>
      </w:pPr>
      <w:r w:rsidRPr="001D7FF9">
        <w:rPr>
          <w:rFonts w:ascii="Bookman Old Style" w:hAnsi="Bookman Old Style"/>
          <w:sz w:val="28"/>
          <w:szCs w:val="28"/>
        </w:rPr>
        <w:t>North London average Salary Comparison (Plumplot,2020)</w:t>
      </w:r>
    </w:p>
    <w:p w14:paraId="4A3AA4CB" w14:textId="77777777" w:rsidR="001D7FF9" w:rsidRPr="001D7FF9" w:rsidRDefault="001D7FF9" w:rsidP="001D7FF9">
      <w:pPr>
        <w:spacing w:before="100" w:after="100"/>
        <w:rPr>
          <w:rFonts w:ascii="Bookman Old Style" w:hAnsi="Bookman Old Style"/>
          <w:sz w:val="28"/>
          <w:szCs w:val="28"/>
        </w:rPr>
      </w:pPr>
      <w:r w:rsidRPr="001D7FF9">
        <w:rPr>
          <w:rFonts w:ascii="Bookman Old Style" w:hAnsi="Bookman Old Style"/>
          <w:noProof/>
          <w:sz w:val="28"/>
          <w:szCs w:val="28"/>
        </w:rPr>
        <w:drawing>
          <wp:inline distT="0" distB="0" distL="0" distR="0" wp14:anchorId="386B3117" wp14:editId="03471D2B">
            <wp:extent cx="5731510" cy="2941320"/>
            <wp:effectExtent l="0" t="0" r="2540" b="0"/>
            <wp:docPr id="20" name="Picture 20" descr="North London average salary comparis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North London average salary comparison"/>
                    <pic:cNvPicPr>
                      <a:picLocks noChangeAspect="1" noChangeArrowheads="1"/>
                    </pic:cNvPicPr>
                  </pic:nvPicPr>
                  <pic:blipFill>
                    <a:blip r:embed="rId100">
                      <a:extLst>
                        <a:ext uri="{28A0092B-C50C-407E-A947-70E740481C1C}">
                          <a14:useLocalDpi xmlns:a14="http://schemas.microsoft.com/office/drawing/2010/main" val="0"/>
                        </a:ext>
                      </a:extLst>
                    </a:blip>
                    <a:srcRect/>
                    <a:stretch>
                      <a:fillRect/>
                    </a:stretch>
                  </pic:blipFill>
                  <pic:spPr bwMode="auto">
                    <a:xfrm>
                      <a:off x="0" y="0"/>
                      <a:ext cx="5731510" cy="2941320"/>
                    </a:xfrm>
                    <a:prstGeom prst="rect">
                      <a:avLst/>
                    </a:prstGeom>
                    <a:noFill/>
                    <a:ln>
                      <a:noFill/>
                    </a:ln>
                  </pic:spPr>
                </pic:pic>
              </a:graphicData>
            </a:graphic>
          </wp:inline>
        </w:drawing>
      </w:r>
    </w:p>
    <w:p w14:paraId="46D0DE01" w14:textId="77777777" w:rsidR="001D7FF9" w:rsidRPr="001D7FF9" w:rsidRDefault="001D7FF9" w:rsidP="001D7FF9">
      <w:pPr>
        <w:spacing w:before="100" w:after="100"/>
        <w:jc w:val="both"/>
        <w:rPr>
          <w:rFonts w:ascii="Bookman Old Style" w:eastAsia="Times New Roman" w:hAnsi="Bookman Old Style" w:cs="Segoe UI"/>
          <w:b/>
          <w:bCs/>
          <w:sz w:val="28"/>
          <w:szCs w:val="28"/>
        </w:rPr>
      </w:pPr>
    </w:p>
    <w:p w14:paraId="55E1B988" w14:textId="77777777" w:rsidR="001D7FF9" w:rsidRPr="001D7FF9" w:rsidRDefault="001D7FF9" w:rsidP="001D7FF9">
      <w:pPr>
        <w:spacing w:before="100" w:after="100"/>
        <w:jc w:val="both"/>
        <w:rPr>
          <w:rFonts w:ascii="Bookman Old Style" w:hAnsi="Bookman Old Style" w:cs="Times New Roman"/>
          <w:sz w:val="28"/>
          <w:szCs w:val="28"/>
        </w:rPr>
      </w:pPr>
      <w:r w:rsidRPr="001D7FF9">
        <w:rPr>
          <w:rFonts w:ascii="Bookman Old Style" w:eastAsia="Times New Roman" w:hAnsi="Bookman Old Style" w:cs="Segoe UI"/>
          <w:b/>
          <w:bCs/>
          <w:sz w:val="28"/>
          <w:szCs w:val="28"/>
        </w:rPr>
        <w:t xml:space="preserve">Target Market Segment Strategy: </w:t>
      </w:r>
      <w:r w:rsidRPr="001D7FF9">
        <w:rPr>
          <w:rFonts w:ascii="Bookman Old Style" w:hAnsi="Bookman Old Style" w:cs="Arial"/>
          <w:sz w:val="28"/>
          <w:szCs w:val="28"/>
          <w:shd w:val="clear" w:color="auto" w:fill="FFFFFF"/>
        </w:rPr>
        <w:t xml:space="preserve">Target Market Strategy means divide a market into segments according to demography, behaviour, geography, and psychographic segmentation and then concentrate on one or a few segments. This strategy is the most important part of a new business plan (Susan,2020). </w:t>
      </w:r>
    </w:p>
    <w:p w14:paraId="4F978932" w14:textId="77777777" w:rsidR="001D7FF9" w:rsidRPr="001D7FF9" w:rsidRDefault="001D7FF9" w:rsidP="001D7FF9">
      <w:pPr>
        <w:spacing w:before="100" w:after="100"/>
        <w:jc w:val="both"/>
        <w:rPr>
          <w:rFonts w:ascii="Bookman Old Style" w:hAnsi="Bookman Old Style" w:cs="Arial"/>
          <w:sz w:val="28"/>
          <w:szCs w:val="28"/>
          <w:shd w:val="clear" w:color="auto" w:fill="FFFFFF"/>
        </w:rPr>
      </w:pPr>
    </w:p>
    <w:p w14:paraId="0377277F" w14:textId="77777777" w:rsidR="001D7FF9" w:rsidRPr="001D7FF9" w:rsidRDefault="001D7FF9" w:rsidP="001D7FF9">
      <w:pPr>
        <w:spacing w:before="100" w:after="100"/>
        <w:jc w:val="both"/>
        <w:rPr>
          <w:rFonts w:ascii="Bookman Old Style" w:hAnsi="Bookman Old Style" w:cs="Times New Roman"/>
          <w:sz w:val="28"/>
          <w:szCs w:val="28"/>
        </w:rPr>
      </w:pPr>
      <w:r w:rsidRPr="001D7FF9">
        <w:rPr>
          <w:rFonts w:ascii="Bookman Old Style" w:hAnsi="Bookman Old Style" w:cs="Arial"/>
          <w:sz w:val="28"/>
          <w:szCs w:val="28"/>
          <w:shd w:val="clear" w:color="auto" w:fill="FFFFFF"/>
        </w:rPr>
        <w:lastRenderedPageBreak/>
        <w:t xml:space="preserve">According to the Segmentation and based on Secondary Research conducted, </w:t>
      </w:r>
      <w:r w:rsidRPr="001D7FF9">
        <w:rPr>
          <w:rFonts w:ascii="Bookman Old Style" w:hAnsi="Bookman Old Style" w:cs="Segoe UI"/>
          <w:sz w:val="28"/>
          <w:szCs w:val="28"/>
        </w:rPr>
        <w:t>‘</w:t>
      </w:r>
      <w:r w:rsidRPr="001D7FF9">
        <w:rPr>
          <w:rFonts w:ascii="Bookman Old Style" w:hAnsi="Bookman Old Style" w:cs="Segoe UI"/>
          <w:b/>
          <w:bCs/>
          <w:sz w:val="28"/>
          <w:szCs w:val="28"/>
        </w:rPr>
        <w:t xml:space="preserve">Bom </w:t>
      </w:r>
      <w:proofErr w:type="spellStart"/>
      <w:r w:rsidRPr="001D7FF9">
        <w:rPr>
          <w:rFonts w:ascii="Bookman Old Style" w:hAnsi="Bookman Old Style" w:cs="Segoe UI"/>
          <w:b/>
          <w:bCs/>
          <w:sz w:val="28"/>
          <w:szCs w:val="28"/>
        </w:rPr>
        <w:t>Apetite</w:t>
      </w:r>
      <w:proofErr w:type="spellEnd"/>
      <w:r w:rsidRPr="001D7FF9">
        <w:rPr>
          <w:rFonts w:ascii="Bookman Old Style" w:hAnsi="Bookman Old Style" w:cs="Segoe UI"/>
          <w:b/>
          <w:bCs/>
          <w:sz w:val="28"/>
          <w:szCs w:val="28"/>
        </w:rPr>
        <w:t>’</w:t>
      </w:r>
      <w:r w:rsidRPr="001D7FF9">
        <w:rPr>
          <w:rFonts w:ascii="Bookman Old Style" w:hAnsi="Bookman Old Style" w:cs="Arial"/>
          <w:sz w:val="28"/>
          <w:szCs w:val="28"/>
          <w:shd w:val="clear" w:color="auto" w:fill="FFFFFF"/>
        </w:rPr>
        <w:t xml:space="preserve"> has been segmented into 3 groups, targeting all group but giving priority on the first group: </w:t>
      </w:r>
      <w:r w:rsidRPr="001D7FF9">
        <w:rPr>
          <w:rFonts w:ascii="Bookman Old Style" w:hAnsi="Bookman Old Style" w:cs="Arial"/>
          <w:b/>
          <w:bCs/>
          <w:sz w:val="28"/>
          <w:szCs w:val="28"/>
          <w:shd w:val="clear" w:color="auto" w:fill="FFFFFF"/>
        </w:rPr>
        <w:t>Age 17-64, Income 40 K &gt;/= per month</w:t>
      </w:r>
      <w:r w:rsidRPr="001D7FF9">
        <w:rPr>
          <w:rFonts w:ascii="Bookman Old Style" w:hAnsi="Bookman Old Style" w:cs="Arial"/>
          <w:sz w:val="28"/>
          <w:szCs w:val="28"/>
          <w:shd w:val="clear" w:color="auto" w:fill="FFFFFF"/>
        </w:rPr>
        <w:t xml:space="preserve"> as the number of people is high in this group and they are more active and aware of healthy and sustainable food.  </w:t>
      </w:r>
    </w:p>
    <w:p w14:paraId="0D32EEEF" w14:textId="77777777" w:rsidR="001D7FF9" w:rsidRPr="001D7FF9" w:rsidRDefault="001D7FF9" w:rsidP="001D7FF9">
      <w:pPr>
        <w:spacing w:before="100" w:after="100"/>
        <w:jc w:val="both"/>
        <w:rPr>
          <w:rFonts w:ascii="Bookman Old Style" w:hAnsi="Bookman Old Style" w:cs="Arial"/>
          <w:sz w:val="28"/>
          <w:szCs w:val="28"/>
          <w:shd w:val="clear" w:color="auto" w:fill="FFFFFF"/>
        </w:rPr>
      </w:pPr>
    </w:p>
    <w:p w14:paraId="7604F859" w14:textId="77777777" w:rsidR="001D7FF9" w:rsidRPr="001D7FF9" w:rsidRDefault="001D7FF9" w:rsidP="001D7FF9">
      <w:pPr>
        <w:spacing w:before="100" w:after="100"/>
        <w:jc w:val="both"/>
        <w:rPr>
          <w:rFonts w:ascii="Bookman Old Style" w:hAnsi="Bookman Old Style" w:cs="Times New Roman"/>
          <w:sz w:val="28"/>
          <w:szCs w:val="28"/>
        </w:rPr>
      </w:pPr>
    </w:p>
    <w:p w14:paraId="37B87102" w14:textId="77777777" w:rsidR="001D7FF9" w:rsidRPr="001D7FF9" w:rsidRDefault="001D7FF9" w:rsidP="001D7FF9">
      <w:pPr>
        <w:spacing w:before="100" w:after="100"/>
        <w:jc w:val="both"/>
        <w:rPr>
          <w:rFonts w:ascii="Bookman Old Style" w:hAnsi="Bookman Old Style" w:cs="Arial"/>
          <w:sz w:val="28"/>
          <w:szCs w:val="28"/>
          <w:shd w:val="clear" w:color="auto" w:fill="FFFFFF"/>
        </w:rPr>
      </w:pPr>
    </w:p>
    <w:p w14:paraId="39D42B2D" w14:textId="77777777" w:rsidR="001D7FF9" w:rsidRPr="001D7FF9" w:rsidRDefault="001D7FF9" w:rsidP="001D7FF9">
      <w:pPr>
        <w:spacing w:before="100" w:after="100"/>
        <w:jc w:val="both"/>
        <w:rPr>
          <w:rFonts w:ascii="Bookman Old Style" w:hAnsi="Bookman Old Style" w:cs="Times New Roman"/>
          <w:sz w:val="28"/>
          <w:szCs w:val="28"/>
        </w:rPr>
      </w:pPr>
      <w:r w:rsidRPr="001D7FF9">
        <w:rPr>
          <w:rFonts w:ascii="Bookman Old Style" w:hAnsi="Bookman Old Style" w:cs="Times New Roman"/>
          <w:noProof/>
          <w:sz w:val="28"/>
          <w:szCs w:val="28"/>
        </w:rPr>
        <mc:AlternateContent>
          <mc:Choice Requires="wps">
            <w:drawing>
              <wp:anchor distT="0" distB="0" distL="114300" distR="114300" simplePos="0" relativeHeight="251671552" behindDoc="0" locked="0" layoutInCell="1" allowOverlap="1" wp14:anchorId="5A36BDFB" wp14:editId="01232B58">
                <wp:simplePos x="0" y="0"/>
                <wp:positionH relativeFrom="column">
                  <wp:posOffset>1080135</wp:posOffset>
                </wp:positionH>
                <wp:positionV relativeFrom="paragraph">
                  <wp:posOffset>575945</wp:posOffset>
                </wp:positionV>
                <wp:extent cx="723900" cy="295275"/>
                <wp:effectExtent l="38100" t="0" r="0" b="47625"/>
                <wp:wrapNone/>
                <wp:docPr id="15" name="Freeform: Shape 15"/>
                <wp:cNvGraphicFramePr/>
                <a:graphic xmlns:a="http://schemas.openxmlformats.org/drawingml/2006/main">
                  <a:graphicData uri="http://schemas.microsoft.com/office/word/2010/wordprocessingShape">
                    <wps:wsp>
                      <wps:cNvSpPr/>
                      <wps:spPr>
                        <a:xfrm>
                          <a:off x="0" y="0"/>
                          <a:ext cx="723900" cy="295275"/>
                        </a:xfrm>
                        <a:custGeom>
                          <a:avLst>
                            <a:gd name="f0" fmla="val 10800"/>
                            <a:gd name="f1" fmla="val 5400"/>
                          </a:avLst>
                          <a:gdLst>
                            <a:gd name="f2" fmla="val 10800000"/>
                            <a:gd name="f3" fmla="val 5400000"/>
                            <a:gd name="f4" fmla="val 180"/>
                            <a:gd name="f5" fmla="val w"/>
                            <a:gd name="f6" fmla="val h"/>
                            <a:gd name="f7" fmla="val 0"/>
                            <a:gd name="f8" fmla="val 21600"/>
                            <a:gd name="f9" fmla="val 10800"/>
                            <a:gd name="f10" fmla="+- 0 0 -270"/>
                            <a:gd name="f11" fmla="+- 0 0 -90"/>
                            <a:gd name="f12" fmla="*/ f5 1 21600"/>
                            <a:gd name="f13" fmla="*/ f6 1 21600"/>
                            <a:gd name="f14" fmla="+- f8 0 f7"/>
                            <a:gd name="f15" fmla="pin 0 f1 10800"/>
                            <a:gd name="f16" fmla="pin 0 f0 21600"/>
                            <a:gd name="f17" fmla="*/ f10 f2 1"/>
                            <a:gd name="f18" fmla="*/ f11 f2 1"/>
                            <a:gd name="f19" fmla="val f15"/>
                            <a:gd name="f20" fmla="val f16"/>
                            <a:gd name="f21" fmla="*/ f14 1 21600"/>
                            <a:gd name="f22" fmla="*/ f15 f12 1"/>
                            <a:gd name="f23" fmla="*/ f16 f13 1"/>
                            <a:gd name="f24" fmla="*/ f17 1 f4"/>
                            <a:gd name="f25" fmla="*/ f18 1 f4"/>
                            <a:gd name="f26" fmla="+- 21600 0 f19"/>
                            <a:gd name="f27" fmla="+- 21600 0 f20"/>
                            <a:gd name="f28" fmla="*/ 0 f21 1"/>
                            <a:gd name="f29" fmla="*/ 21600 f21 1"/>
                            <a:gd name="f30" fmla="*/ f19 f12 1"/>
                            <a:gd name="f31" fmla="*/ f20 f13 1"/>
                            <a:gd name="f32" fmla="+- f24 0 f3"/>
                            <a:gd name="f33" fmla="+- f25 0 f3"/>
                            <a:gd name="f34" fmla="*/ f27 f19 1"/>
                            <a:gd name="f35" fmla="*/ f28 1 f21"/>
                            <a:gd name="f36" fmla="*/ f29 1 f21"/>
                            <a:gd name="f37" fmla="*/ f26 f12 1"/>
                            <a:gd name="f38" fmla="*/ f34 1 10800"/>
                            <a:gd name="f39" fmla="*/ f35 f13 1"/>
                            <a:gd name="f40" fmla="*/ f35 f12 1"/>
                            <a:gd name="f41" fmla="*/ f36 f12 1"/>
                            <a:gd name="f42" fmla="+- f20 f38 0"/>
                            <a:gd name="f43" fmla="*/ f42 f13 1"/>
                          </a:gdLst>
                          <a:ahLst>
                            <a:ahXY gdRefX="f1" minX="f7" maxX="f9" gdRefY="f0" minY="f7" maxY="f8">
                              <a:pos x="f22" y="f23"/>
                            </a:ahXY>
                          </a:ahLst>
                          <a:cxnLst>
                            <a:cxn ang="3cd4">
                              <a:pos x="hc" y="t"/>
                            </a:cxn>
                            <a:cxn ang="0">
                              <a:pos x="r" y="vc"/>
                            </a:cxn>
                            <a:cxn ang="cd4">
                              <a:pos x="hc" y="b"/>
                            </a:cxn>
                            <a:cxn ang="cd2">
                              <a:pos x="l" y="vc"/>
                            </a:cxn>
                            <a:cxn ang="f32">
                              <a:pos x="f40" y="f31"/>
                            </a:cxn>
                            <a:cxn ang="f33">
                              <a:pos x="f41" y="f31"/>
                            </a:cxn>
                          </a:cxnLst>
                          <a:rect l="f30" t="f39" r="f37" b="f43"/>
                          <a:pathLst>
                            <a:path w="21600" h="21600">
                              <a:moveTo>
                                <a:pt x="f19" y="f7"/>
                              </a:moveTo>
                              <a:lnTo>
                                <a:pt x="f19" y="f20"/>
                              </a:lnTo>
                              <a:lnTo>
                                <a:pt x="f7" y="f20"/>
                              </a:lnTo>
                              <a:lnTo>
                                <a:pt x="f9" y="f8"/>
                              </a:lnTo>
                              <a:lnTo>
                                <a:pt x="f8" y="f20"/>
                              </a:lnTo>
                              <a:lnTo>
                                <a:pt x="f26" y="f20"/>
                              </a:lnTo>
                              <a:lnTo>
                                <a:pt x="f26" y="f7"/>
                              </a:lnTo>
                              <a:close/>
                            </a:path>
                          </a:pathLst>
                        </a:custGeom>
                        <a:solidFill>
                          <a:srgbClr val="4472C4"/>
                        </a:solidFill>
                        <a:ln w="12701" cap="flat">
                          <a:solidFill>
                            <a:srgbClr val="2F528F"/>
                          </a:solidFill>
                          <a:prstDash val="solid"/>
                          <a:miter/>
                        </a:ln>
                      </wps:spPr>
                      <wps:bodyPr vertOverflow="clip" lIns="0" tIns="0" rIns="0" bIns="0"/>
                    </wps:wsp>
                  </a:graphicData>
                </a:graphic>
                <wp14:sizeRelH relativeFrom="page">
                  <wp14:pctWidth>0</wp14:pctWidth>
                </wp14:sizeRelH>
                <wp14:sizeRelV relativeFrom="page">
                  <wp14:pctHeight>0</wp14:pctHeight>
                </wp14:sizeRelV>
              </wp:anchor>
            </w:drawing>
          </mc:Choice>
          <mc:Fallback>
            <w:pict>
              <v:shape w14:anchorId="245B82A6" id="Freeform: Shape 15" o:spid="_x0000_s1026" style="position:absolute;margin-left:85.05pt;margin-top:45.35pt;width:57pt;height:23.2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21600,21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" path="m5400,r,10800l,10800,10800,21600,21600,10800r-5400,l16200,,5400,xe" fillcolor="#4472c4" strokecolor="#2f528f" strokeweight=".35281mm">
                <v:stroke joinstyle="miter"/>
                <v:path arrowok="t" o:connecttype="custom" o:connectlocs="361950,0;723900,147638;361950,295275;0,147638;0,147637;723900,147637" o:connectangles="270,0,90,180,180,0" textboxrect="5400,0,16200,16200"/>
              </v:shape>
            </w:pict>
          </mc:Fallback>
        </mc:AlternateContent>
      </w:r>
      <w:r w:rsidRPr="001D7FF9">
        <w:rPr>
          <w:rFonts w:ascii="Bookman Old Style" w:hAnsi="Bookman Old Style" w:cs="Times New Roman"/>
          <w:noProof/>
          <w:sz w:val="28"/>
          <w:szCs w:val="28"/>
        </w:rPr>
        <mc:AlternateContent>
          <mc:Choice Requires="wps">
            <w:drawing>
              <wp:anchor distT="0" distB="0" distL="114300" distR="114300" simplePos="0" relativeHeight="251672576" behindDoc="0" locked="0" layoutInCell="1" allowOverlap="1" wp14:anchorId="3D427B54" wp14:editId="3A820D60">
                <wp:simplePos x="0" y="0"/>
                <wp:positionH relativeFrom="column">
                  <wp:posOffset>4585335</wp:posOffset>
                </wp:positionH>
                <wp:positionV relativeFrom="paragraph">
                  <wp:posOffset>537845</wp:posOffset>
                </wp:positionV>
                <wp:extent cx="723900" cy="295275"/>
                <wp:effectExtent l="38100" t="0" r="0" b="47625"/>
                <wp:wrapNone/>
                <wp:docPr id="14" name="Freeform: Shape 14"/>
                <wp:cNvGraphicFramePr/>
                <a:graphic xmlns:a="http://schemas.openxmlformats.org/drawingml/2006/main">
                  <a:graphicData uri="http://schemas.microsoft.com/office/word/2010/wordprocessingShape">
                    <wps:wsp>
                      <wps:cNvSpPr/>
                      <wps:spPr>
                        <a:xfrm>
                          <a:off x="0" y="0"/>
                          <a:ext cx="723900" cy="295275"/>
                        </a:xfrm>
                        <a:custGeom>
                          <a:avLst>
                            <a:gd name="f0" fmla="val 10800"/>
                            <a:gd name="f1" fmla="val 5400"/>
                          </a:avLst>
                          <a:gdLst>
                            <a:gd name="f2" fmla="val 10800000"/>
                            <a:gd name="f3" fmla="val 5400000"/>
                            <a:gd name="f4" fmla="val 180"/>
                            <a:gd name="f5" fmla="val w"/>
                            <a:gd name="f6" fmla="val h"/>
                            <a:gd name="f7" fmla="val 0"/>
                            <a:gd name="f8" fmla="val 21600"/>
                            <a:gd name="f9" fmla="val 10800"/>
                            <a:gd name="f10" fmla="+- 0 0 -270"/>
                            <a:gd name="f11" fmla="+- 0 0 -90"/>
                            <a:gd name="f12" fmla="*/ f5 1 21600"/>
                            <a:gd name="f13" fmla="*/ f6 1 21600"/>
                            <a:gd name="f14" fmla="+- f8 0 f7"/>
                            <a:gd name="f15" fmla="pin 0 f1 10800"/>
                            <a:gd name="f16" fmla="pin 0 f0 21600"/>
                            <a:gd name="f17" fmla="*/ f10 f2 1"/>
                            <a:gd name="f18" fmla="*/ f11 f2 1"/>
                            <a:gd name="f19" fmla="val f15"/>
                            <a:gd name="f20" fmla="val f16"/>
                            <a:gd name="f21" fmla="*/ f14 1 21600"/>
                            <a:gd name="f22" fmla="*/ f15 f12 1"/>
                            <a:gd name="f23" fmla="*/ f16 f13 1"/>
                            <a:gd name="f24" fmla="*/ f17 1 f4"/>
                            <a:gd name="f25" fmla="*/ f18 1 f4"/>
                            <a:gd name="f26" fmla="+- 21600 0 f19"/>
                            <a:gd name="f27" fmla="+- 21600 0 f20"/>
                            <a:gd name="f28" fmla="*/ 0 f21 1"/>
                            <a:gd name="f29" fmla="*/ 21600 f21 1"/>
                            <a:gd name="f30" fmla="*/ f19 f12 1"/>
                            <a:gd name="f31" fmla="*/ f20 f13 1"/>
                            <a:gd name="f32" fmla="+- f24 0 f3"/>
                            <a:gd name="f33" fmla="+- f25 0 f3"/>
                            <a:gd name="f34" fmla="*/ f27 f19 1"/>
                            <a:gd name="f35" fmla="*/ f28 1 f21"/>
                            <a:gd name="f36" fmla="*/ f29 1 f21"/>
                            <a:gd name="f37" fmla="*/ f26 f12 1"/>
                            <a:gd name="f38" fmla="*/ f34 1 10800"/>
                            <a:gd name="f39" fmla="*/ f35 f13 1"/>
                            <a:gd name="f40" fmla="*/ f35 f12 1"/>
                            <a:gd name="f41" fmla="*/ f36 f12 1"/>
                            <a:gd name="f42" fmla="+- f20 f38 0"/>
                            <a:gd name="f43" fmla="*/ f42 f13 1"/>
                          </a:gdLst>
                          <a:ahLst>
                            <a:ahXY gdRefX="f1" minX="f7" maxX="f9" gdRefY="f0" minY="f7" maxY="f8">
                              <a:pos x="f22" y="f23"/>
                            </a:ahXY>
                          </a:ahLst>
                          <a:cxnLst>
                            <a:cxn ang="3cd4">
                              <a:pos x="hc" y="t"/>
                            </a:cxn>
                            <a:cxn ang="0">
                              <a:pos x="r" y="vc"/>
                            </a:cxn>
                            <a:cxn ang="cd4">
                              <a:pos x="hc" y="b"/>
                            </a:cxn>
                            <a:cxn ang="cd2">
                              <a:pos x="l" y="vc"/>
                            </a:cxn>
                            <a:cxn ang="f32">
                              <a:pos x="f40" y="f31"/>
                            </a:cxn>
                            <a:cxn ang="f33">
                              <a:pos x="f41" y="f31"/>
                            </a:cxn>
                          </a:cxnLst>
                          <a:rect l="f30" t="f39" r="f37" b="f43"/>
                          <a:pathLst>
                            <a:path w="21600" h="21600">
                              <a:moveTo>
                                <a:pt x="f19" y="f7"/>
                              </a:moveTo>
                              <a:lnTo>
                                <a:pt x="f19" y="f20"/>
                              </a:lnTo>
                              <a:lnTo>
                                <a:pt x="f7" y="f20"/>
                              </a:lnTo>
                              <a:lnTo>
                                <a:pt x="f9" y="f8"/>
                              </a:lnTo>
                              <a:lnTo>
                                <a:pt x="f8" y="f20"/>
                              </a:lnTo>
                              <a:lnTo>
                                <a:pt x="f26" y="f20"/>
                              </a:lnTo>
                              <a:lnTo>
                                <a:pt x="f26" y="f7"/>
                              </a:lnTo>
                              <a:close/>
                            </a:path>
                          </a:pathLst>
                        </a:custGeom>
                        <a:solidFill>
                          <a:srgbClr val="4472C4"/>
                        </a:solidFill>
                        <a:ln w="12701" cap="flat">
                          <a:solidFill>
                            <a:srgbClr val="2F528F"/>
                          </a:solidFill>
                          <a:prstDash val="solid"/>
                          <a:miter/>
                        </a:ln>
                      </wps:spPr>
                      <wps:bodyPr vertOverflow="clip" lIns="0" tIns="0" rIns="0" bIns="0"/>
                    </wps:wsp>
                  </a:graphicData>
                </a:graphic>
                <wp14:sizeRelH relativeFrom="page">
                  <wp14:pctWidth>0</wp14:pctWidth>
                </wp14:sizeRelH>
                <wp14:sizeRelV relativeFrom="page">
                  <wp14:pctHeight>0</wp14:pctHeight>
                </wp14:sizeRelV>
              </wp:anchor>
            </w:drawing>
          </mc:Choice>
          <mc:Fallback>
            <w:pict>
              <v:shape w14:anchorId="005D4D71" id="Freeform: Shape 14" o:spid="_x0000_s1026" style="position:absolute;margin-left:361.05pt;margin-top:42.35pt;width:57pt;height:23.2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21600,21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" path="m5400,r,10800l,10800,10800,21600,21600,10800r-5400,l16200,,5400,xe" fillcolor="#4472c4" strokecolor="#2f528f" strokeweight=".35281mm">
                <v:stroke joinstyle="miter"/>
                <v:path arrowok="t" o:connecttype="custom" o:connectlocs="361950,0;723900,147638;361950,295275;0,147638;0,147637;723900,147637" o:connectangles="270,0,90,180,180,0" textboxrect="5400,0,16200,16200"/>
              </v:shape>
            </w:pict>
          </mc:Fallback>
        </mc:AlternateContent>
      </w:r>
      <w:r w:rsidRPr="001D7FF9">
        <w:rPr>
          <w:rFonts w:ascii="Bookman Old Style" w:hAnsi="Bookman Old Style" w:cs="Times New Roman"/>
          <w:noProof/>
          <w:sz w:val="28"/>
          <w:szCs w:val="28"/>
        </w:rPr>
        <mc:AlternateContent>
          <mc:Choice Requires="wps">
            <w:drawing>
              <wp:anchor distT="0" distB="0" distL="114300" distR="114300" simplePos="0" relativeHeight="251673600" behindDoc="0" locked="0" layoutInCell="1" allowOverlap="1" wp14:anchorId="2A47E23C" wp14:editId="22BEE0C7">
                <wp:simplePos x="0" y="0"/>
                <wp:positionH relativeFrom="column">
                  <wp:posOffset>2842260</wp:posOffset>
                </wp:positionH>
                <wp:positionV relativeFrom="paragraph">
                  <wp:posOffset>575945</wp:posOffset>
                </wp:positionV>
                <wp:extent cx="723900" cy="295275"/>
                <wp:effectExtent l="38100" t="0" r="0" b="47625"/>
                <wp:wrapNone/>
                <wp:docPr id="13" name="Freeform: Shape 13"/>
                <wp:cNvGraphicFramePr/>
                <a:graphic xmlns:a="http://schemas.openxmlformats.org/drawingml/2006/main">
                  <a:graphicData uri="http://schemas.microsoft.com/office/word/2010/wordprocessingShape">
                    <wps:wsp>
                      <wps:cNvSpPr/>
                      <wps:spPr>
                        <a:xfrm>
                          <a:off x="0" y="0"/>
                          <a:ext cx="723900" cy="295275"/>
                        </a:xfrm>
                        <a:custGeom>
                          <a:avLst>
                            <a:gd name="f0" fmla="val 10800"/>
                            <a:gd name="f1" fmla="val 5400"/>
                          </a:avLst>
                          <a:gdLst>
                            <a:gd name="f2" fmla="val 10800000"/>
                            <a:gd name="f3" fmla="val 5400000"/>
                            <a:gd name="f4" fmla="val 180"/>
                            <a:gd name="f5" fmla="val w"/>
                            <a:gd name="f6" fmla="val h"/>
                            <a:gd name="f7" fmla="val 0"/>
                            <a:gd name="f8" fmla="val 21600"/>
                            <a:gd name="f9" fmla="val 10800"/>
                            <a:gd name="f10" fmla="+- 0 0 -270"/>
                            <a:gd name="f11" fmla="+- 0 0 -90"/>
                            <a:gd name="f12" fmla="*/ f5 1 21600"/>
                            <a:gd name="f13" fmla="*/ f6 1 21600"/>
                            <a:gd name="f14" fmla="+- f8 0 f7"/>
                            <a:gd name="f15" fmla="pin 0 f1 10800"/>
                            <a:gd name="f16" fmla="pin 0 f0 21600"/>
                            <a:gd name="f17" fmla="*/ f10 f2 1"/>
                            <a:gd name="f18" fmla="*/ f11 f2 1"/>
                            <a:gd name="f19" fmla="val f15"/>
                            <a:gd name="f20" fmla="val f16"/>
                            <a:gd name="f21" fmla="*/ f14 1 21600"/>
                            <a:gd name="f22" fmla="*/ f15 f12 1"/>
                            <a:gd name="f23" fmla="*/ f16 f13 1"/>
                            <a:gd name="f24" fmla="*/ f17 1 f4"/>
                            <a:gd name="f25" fmla="*/ f18 1 f4"/>
                            <a:gd name="f26" fmla="+- 21600 0 f19"/>
                            <a:gd name="f27" fmla="+- 21600 0 f20"/>
                            <a:gd name="f28" fmla="*/ 0 f21 1"/>
                            <a:gd name="f29" fmla="*/ 21600 f21 1"/>
                            <a:gd name="f30" fmla="*/ f19 f12 1"/>
                            <a:gd name="f31" fmla="*/ f20 f13 1"/>
                            <a:gd name="f32" fmla="+- f24 0 f3"/>
                            <a:gd name="f33" fmla="+- f25 0 f3"/>
                            <a:gd name="f34" fmla="*/ f27 f19 1"/>
                            <a:gd name="f35" fmla="*/ f28 1 f21"/>
                            <a:gd name="f36" fmla="*/ f29 1 f21"/>
                            <a:gd name="f37" fmla="*/ f26 f12 1"/>
                            <a:gd name="f38" fmla="*/ f34 1 10800"/>
                            <a:gd name="f39" fmla="*/ f35 f13 1"/>
                            <a:gd name="f40" fmla="*/ f35 f12 1"/>
                            <a:gd name="f41" fmla="*/ f36 f12 1"/>
                            <a:gd name="f42" fmla="+- f20 f38 0"/>
                            <a:gd name="f43" fmla="*/ f42 f13 1"/>
                          </a:gdLst>
                          <a:ahLst>
                            <a:ahXY gdRefX="f1" minX="f7" maxX="f9" gdRefY="f0" minY="f7" maxY="f8">
                              <a:pos x="f22" y="f23"/>
                            </a:ahXY>
                          </a:ahLst>
                          <a:cxnLst>
                            <a:cxn ang="3cd4">
                              <a:pos x="hc" y="t"/>
                            </a:cxn>
                            <a:cxn ang="0">
                              <a:pos x="r" y="vc"/>
                            </a:cxn>
                            <a:cxn ang="cd4">
                              <a:pos x="hc" y="b"/>
                            </a:cxn>
                            <a:cxn ang="cd2">
                              <a:pos x="l" y="vc"/>
                            </a:cxn>
                            <a:cxn ang="f32">
                              <a:pos x="f40" y="f31"/>
                            </a:cxn>
                            <a:cxn ang="f33">
                              <a:pos x="f41" y="f31"/>
                            </a:cxn>
                          </a:cxnLst>
                          <a:rect l="f30" t="f39" r="f37" b="f43"/>
                          <a:pathLst>
                            <a:path w="21600" h="21600">
                              <a:moveTo>
                                <a:pt x="f19" y="f7"/>
                              </a:moveTo>
                              <a:lnTo>
                                <a:pt x="f19" y="f20"/>
                              </a:lnTo>
                              <a:lnTo>
                                <a:pt x="f7" y="f20"/>
                              </a:lnTo>
                              <a:lnTo>
                                <a:pt x="f9" y="f8"/>
                              </a:lnTo>
                              <a:lnTo>
                                <a:pt x="f8" y="f20"/>
                              </a:lnTo>
                              <a:lnTo>
                                <a:pt x="f26" y="f20"/>
                              </a:lnTo>
                              <a:lnTo>
                                <a:pt x="f26" y="f7"/>
                              </a:lnTo>
                              <a:close/>
                            </a:path>
                          </a:pathLst>
                        </a:custGeom>
                        <a:solidFill>
                          <a:srgbClr val="4472C4"/>
                        </a:solidFill>
                        <a:ln w="12701" cap="flat">
                          <a:solidFill>
                            <a:srgbClr val="2F528F"/>
                          </a:solidFill>
                          <a:prstDash val="solid"/>
                          <a:miter/>
                        </a:ln>
                      </wps:spPr>
                      <wps:bodyPr vertOverflow="clip" lIns="0" tIns="0" rIns="0" bIns="0"/>
                    </wps:wsp>
                  </a:graphicData>
                </a:graphic>
                <wp14:sizeRelH relativeFrom="page">
                  <wp14:pctWidth>0</wp14:pctWidth>
                </wp14:sizeRelH>
                <wp14:sizeRelV relativeFrom="page">
                  <wp14:pctHeight>0</wp14:pctHeight>
                </wp14:sizeRelV>
              </wp:anchor>
            </w:drawing>
          </mc:Choice>
          <mc:Fallback>
            <w:pict>
              <v:shape w14:anchorId="5EC423A7" id="Freeform: Shape 13" o:spid="_x0000_s1026" style="position:absolute;margin-left:223.8pt;margin-top:45.35pt;width:57pt;height:23.2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21600,21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" path="m5400,r,10800l,10800,10800,21600,21600,10800r-5400,l16200,,5400,xe" fillcolor="#4472c4" strokecolor="#2f528f" strokeweight=".35281mm">
                <v:stroke joinstyle="miter"/>
                <v:path arrowok="t" o:connecttype="custom" o:connectlocs="361950,0;723900,147638;361950,295275;0,147638;0,147637;723900,147637" o:connectangles="270,0,90,180,180,0" textboxrect="5400,0,16200,16200"/>
              </v:shape>
            </w:pict>
          </mc:Fallback>
        </mc:AlternateContent>
      </w:r>
      <w:r w:rsidRPr="001D7FF9">
        <w:rPr>
          <w:rFonts w:ascii="Bookman Old Style" w:hAnsi="Bookman Old Style" w:cs="Times New Roman"/>
          <w:noProof/>
          <w:sz w:val="28"/>
          <w:szCs w:val="28"/>
        </w:rPr>
        <mc:AlternateContent>
          <mc:Choice Requires="wps">
            <w:drawing>
              <wp:anchor distT="0" distB="0" distL="114300" distR="114300" simplePos="0" relativeHeight="251674624" behindDoc="1" locked="0" layoutInCell="1" allowOverlap="1" wp14:anchorId="0FC208FD" wp14:editId="21DF8B75">
                <wp:simplePos x="0" y="0"/>
                <wp:positionH relativeFrom="column">
                  <wp:posOffset>1270635</wp:posOffset>
                </wp:positionH>
                <wp:positionV relativeFrom="paragraph">
                  <wp:posOffset>6350</wp:posOffset>
                </wp:positionV>
                <wp:extent cx="3981450" cy="400050"/>
                <wp:effectExtent l="0" t="0" r="19050" b="19050"/>
                <wp:wrapNone/>
                <wp:docPr id="12" name="Rectangle 12"/>
                <wp:cNvGraphicFramePr/>
                <a:graphic xmlns:a="http://schemas.openxmlformats.org/drawingml/2006/main">
                  <a:graphicData uri="http://schemas.microsoft.com/office/word/2010/wordprocessingShape">
                    <wps:wsp>
                      <wps:cNvSpPr/>
                      <wps:spPr>
                        <a:xfrm>
                          <a:off x="0" y="0"/>
                          <a:ext cx="3981450" cy="400050"/>
                        </a:xfrm>
                        <a:prstGeom prst="rect">
                          <a:avLst/>
                        </a:prstGeom>
                        <a:solidFill>
                          <a:srgbClr val="4472C4"/>
                        </a:solidFill>
                        <a:ln w="12701" cap="flat">
                          <a:solidFill>
                            <a:srgbClr val="2F528F"/>
                          </a:solidFill>
                          <a:prstDash val="solid"/>
                          <a:miter/>
                        </a:ln>
                      </wps:spPr>
                      <wps:txbx>
                        <w:txbxContent>
                          <w:p w14:paraId="6DED131D" w14:textId="77777777" w:rsidR="001D7FF9" w:rsidRDefault="001D7FF9" w:rsidP="001D7FF9">
                            <w:pPr>
                              <w:jc w:val="center"/>
                            </w:pPr>
                            <w:r>
                              <w:rPr>
                                <w:rFonts w:ascii="Bookman Old Style" w:hAnsi="Bookman Old Style"/>
                                <w:color w:val="FFFFFF"/>
                                <w:lang w:val="it-IT"/>
                              </w:rPr>
                              <w:t xml:space="preserve"> </w:t>
                            </w:r>
                            <w:r>
                              <w:rPr>
                                <w:rFonts w:ascii="Bookman Old Style" w:hAnsi="Bookman Old Style"/>
                                <w:b/>
                                <w:bCs/>
                                <w:color w:val="FFFFFF"/>
                                <w:sz w:val="28"/>
                                <w:szCs w:val="28"/>
                                <w:lang w:val="it-IT"/>
                              </w:rPr>
                              <w:t>Market Segmentation of Bom Apetit</w:t>
                            </w:r>
                          </w:p>
                        </w:txbxContent>
                      </wps:txbx>
                      <wps:bodyPr vertOverflow="clip" vert="horz" wrap="square" lIns="91440" tIns="45720" rIns="91440" bIns="45720" anchor="ctr" anchorCtr="0" compatLnSpc="1">
                        <a:noAutofit/>
                      </wps:bodyPr>
                    </wps:wsp>
                  </a:graphicData>
                </a:graphic>
                <wp14:sizeRelH relativeFrom="page">
                  <wp14:pctWidth>0</wp14:pctWidth>
                </wp14:sizeRelH>
                <wp14:sizeRelV relativeFrom="page">
                  <wp14:pctHeight>0</wp14:pctHeight>
                </wp14:sizeRelV>
              </wp:anchor>
            </w:drawing>
          </mc:Choice>
          <mc:Fallback>
            <w:pict>
              <v:rect w14:anchorId="0FC208FD" id="Rectangle 12" o:spid="_x0000_s1088" style="position:absolute;left:0;text-align:left;margin-left:100.05pt;margin-top:.5pt;width:313.5pt;height:31.5pt;z-index:-251641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" fillcolor="#4472c4" strokecolor="#2f528f" strokeweight=".35281mm">
                <v:textbox>
                  <w:txbxContent>
                    <w:p w14:paraId="6DED131D" w14:textId="77777777" w:rsidR="001D7FF9" w:rsidRDefault="001D7FF9" w:rsidP="001D7FF9">
                      <w:pPr>
                        <w:jc w:val="center"/>
                      </w:pPr>
                      <w:r>
                        <w:rPr>
                          <w:rFonts w:ascii="Bookman Old Style" w:hAnsi="Bookman Old Style"/>
                          <w:color w:val="FFFFFF"/>
                          <w:lang w:val="it-IT"/>
                        </w:rPr>
                        <w:t xml:space="preserve"> </w:t>
                      </w:r>
                      <w:r>
                        <w:rPr>
                          <w:rFonts w:ascii="Bookman Old Style" w:hAnsi="Bookman Old Style"/>
                          <w:b/>
                          <w:bCs/>
                          <w:color w:val="FFFFFF"/>
                          <w:sz w:val="28"/>
                          <w:szCs w:val="28"/>
                          <w:lang w:val="it-IT"/>
                        </w:rPr>
                        <w:t>Market Segmentation of Bom Apetit</w:t>
                      </w:r>
                    </w:p>
                  </w:txbxContent>
                </v:textbox>
              </v:rect>
            </w:pict>
          </mc:Fallback>
        </mc:AlternateContent>
      </w:r>
    </w:p>
    <w:p w14:paraId="1B8921D6" w14:textId="77777777" w:rsidR="001D7FF9" w:rsidRPr="001D7FF9" w:rsidRDefault="001D7FF9" w:rsidP="001D7FF9">
      <w:pPr>
        <w:spacing w:before="100" w:after="100"/>
        <w:jc w:val="both"/>
        <w:rPr>
          <w:rFonts w:ascii="Bookman Old Style" w:hAnsi="Bookman Old Style" w:cs="Arial"/>
          <w:sz w:val="28"/>
          <w:szCs w:val="28"/>
          <w:shd w:val="clear" w:color="auto" w:fill="FFFFFF"/>
        </w:rPr>
      </w:pPr>
    </w:p>
    <w:p w14:paraId="76E3C2F7" w14:textId="77777777" w:rsidR="001D7FF9" w:rsidRPr="001D7FF9" w:rsidRDefault="001D7FF9" w:rsidP="001D7FF9">
      <w:pPr>
        <w:spacing w:before="100" w:after="100"/>
        <w:jc w:val="both"/>
        <w:rPr>
          <w:rFonts w:ascii="Bookman Old Style" w:hAnsi="Bookman Old Style" w:cs="Times New Roman"/>
          <w:sz w:val="28"/>
          <w:szCs w:val="28"/>
        </w:rPr>
      </w:pPr>
    </w:p>
    <w:p w14:paraId="1ABB6EBA" w14:textId="77777777" w:rsidR="001D7FF9" w:rsidRPr="001D7FF9" w:rsidRDefault="001D7FF9" w:rsidP="001D7FF9">
      <w:pPr>
        <w:spacing w:before="100" w:after="100"/>
        <w:jc w:val="both"/>
        <w:rPr>
          <w:rFonts w:ascii="Bookman Old Style" w:hAnsi="Bookman Old Style" w:cs="Arial"/>
          <w:sz w:val="28"/>
          <w:szCs w:val="28"/>
          <w:shd w:val="clear" w:color="auto" w:fill="FFFFFF"/>
        </w:rPr>
      </w:pPr>
    </w:p>
    <w:p w14:paraId="239385C0" w14:textId="77777777" w:rsidR="001D7FF9" w:rsidRPr="001D7FF9" w:rsidRDefault="001D7FF9" w:rsidP="001D7FF9">
      <w:pPr>
        <w:spacing w:after="100"/>
        <w:jc w:val="both"/>
        <w:rPr>
          <w:rFonts w:ascii="Bookman Old Style" w:hAnsi="Bookman Old Style" w:cs="Times New Roman"/>
          <w:sz w:val="28"/>
          <w:szCs w:val="28"/>
        </w:rPr>
      </w:pPr>
      <w:r w:rsidRPr="001D7FF9">
        <w:rPr>
          <w:rFonts w:ascii="Bookman Old Style" w:hAnsi="Bookman Old Style" w:cs="Times New Roman"/>
          <w:noProof/>
          <w:sz w:val="28"/>
          <w:szCs w:val="28"/>
        </w:rPr>
        <mc:AlternateContent>
          <mc:Choice Requires="wps">
            <w:drawing>
              <wp:anchor distT="0" distB="0" distL="114300" distR="114300" simplePos="0" relativeHeight="251675648" behindDoc="0" locked="0" layoutInCell="1" allowOverlap="1" wp14:anchorId="17F5CE2A" wp14:editId="4BF2DFBF">
                <wp:simplePos x="0" y="0"/>
                <wp:positionH relativeFrom="column">
                  <wp:posOffset>203835</wp:posOffset>
                </wp:positionH>
                <wp:positionV relativeFrom="paragraph">
                  <wp:posOffset>26670</wp:posOffset>
                </wp:positionV>
                <wp:extent cx="1990090" cy="1075690"/>
                <wp:effectExtent l="0" t="0" r="10160" b="10160"/>
                <wp:wrapNone/>
                <wp:docPr id="9" name="Freeform: Shape 9"/>
                <wp:cNvGraphicFramePr/>
                <a:graphic xmlns:a="http://schemas.openxmlformats.org/drawingml/2006/main">
                  <a:graphicData uri="http://schemas.microsoft.com/office/word/2010/wordprocessingShape">
                    <wps:wsp>
                      <wps:cNvSpPr/>
                      <wps:spPr>
                        <a:xfrm>
                          <a:off x="0" y="0"/>
                          <a:ext cx="1990090" cy="1075690"/>
                        </a:xfrm>
                        <a:custGeom>
                          <a:avLst/>
                          <a:gdLst>
                            <a:gd name="f0" fmla="val 21600000"/>
                            <a:gd name="f1" fmla="val 10800000"/>
                            <a:gd name="f2" fmla="val 5400000"/>
                            <a:gd name="f3" fmla="val 180"/>
                            <a:gd name="f4" fmla="val w"/>
                            <a:gd name="f5" fmla="val h"/>
                            <a:gd name="f6" fmla="val ss"/>
                            <a:gd name="f7" fmla="val 0"/>
                            <a:gd name="f8" fmla="*/ 5419351 1 1725033"/>
                            <a:gd name="f9" fmla="+- 0 0 -360"/>
                            <a:gd name="f10" fmla="+- 0 0 -180"/>
                            <a:gd name="f11" fmla="abs f4"/>
                            <a:gd name="f12" fmla="abs f5"/>
                            <a:gd name="f13" fmla="abs f6"/>
                            <a:gd name="f14" fmla="+- 2700000 f2 0"/>
                            <a:gd name="f15" fmla="*/ f9 f1 1"/>
                            <a:gd name="f16" fmla="*/ f10 f1 1"/>
                            <a:gd name="f17" fmla="?: f11 f4 1"/>
                            <a:gd name="f18" fmla="?: f12 f5 1"/>
                            <a:gd name="f19" fmla="?: f13 f6 1"/>
                            <a:gd name="f20" fmla="+- f14 0 f2"/>
                            <a:gd name="f21" fmla="*/ f15 1 f3"/>
                            <a:gd name="f22" fmla="*/ f16 1 f3"/>
                            <a:gd name="f23" fmla="*/ f17 1 21600"/>
                            <a:gd name="f24" fmla="*/ f18 1 21600"/>
                            <a:gd name="f25" fmla="*/ 21600 f17 1"/>
                            <a:gd name="f26" fmla="*/ 21600 f18 1"/>
                            <a:gd name="f27" fmla="+- f20 f2 0"/>
                            <a:gd name="f28" fmla="+- f21 0 f2"/>
                            <a:gd name="f29" fmla="+- f22 0 f2"/>
                            <a:gd name="f30" fmla="min f24 f23"/>
                            <a:gd name="f31" fmla="*/ f25 1 f19"/>
                            <a:gd name="f32" fmla="*/ f26 1 f19"/>
                            <a:gd name="f33" fmla="*/ f27 f8 1"/>
                            <a:gd name="f34" fmla="val f31"/>
                            <a:gd name="f35" fmla="val f32"/>
                            <a:gd name="f36" fmla="*/ f33 1 f1"/>
                            <a:gd name="f37" fmla="*/ f7 f30 1"/>
                            <a:gd name="f38" fmla="+- f35 0 f7"/>
                            <a:gd name="f39" fmla="+- f34 0 f7"/>
                            <a:gd name="f40" fmla="+- 0 0 f36"/>
                            <a:gd name="f41" fmla="*/ f38 1 2"/>
                            <a:gd name="f42" fmla="*/ f39 1 2"/>
                            <a:gd name="f43" fmla="+- 0 0 f40"/>
                            <a:gd name="f44" fmla="+- f7 f41 0"/>
                            <a:gd name="f45" fmla="+- f7 f42 0"/>
                            <a:gd name="f46" fmla="*/ f43 f1 1"/>
                            <a:gd name="f47" fmla="*/ f42 f30 1"/>
                            <a:gd name="f48" fmla="*/ f41 f30 1"/>
                            <a:gd name="f49" fmla="*/ f46 1 f8"/>
                            <a:gd name="f50" fmla="*/ f44 f30 1"/>
                            <a:gd name="f51" fmla="+- f49 0 f2"/>
                            <a:gd name="f52" fmla="cos 1 f51"/>
                            <a:gd name="f53" fmla="sin 1 f51"/>
                            <a:gd name="f54" fmla="+- 0 0 f52"/>
                            <a:gd name="f55" fmla="+- 0 0 f53"/>
                            <a:gd name="f56" fmla="+- 0 0 f54"/>
                            <a:gd name="f57" fmla="+- 0 0 f55"/>
                            <a:gd name="f58" fmla="val f56"/>
                            <a:gd name="f59" fmla="val f57"/>
                            <a:gd name="f60" fmla="*/ f58 f42 1"/>
                            <a:gd name="f61" fmla="*/ f59 f41 1"/>
                            <a:gd name="f62" fmla="+- f45 0 f60"/>
                            <a:gd name="f63" fmla="+- f45 f60 0"/>
                            <a:gd name="f64" fmla="+- f44 0 f61"/>
                            <a:gd name="f65" fmla="+- f44 f61 0"/>
                            <a:gd name="f66" fmla="*/ f62 f30 1"/>
                            <a:gd name="f67" fmla="*/ f64 f30 1"/>
                            <a:gd name="f68" fmla="*/ f63 f30 1"/>
                            <a:gd name="f69" fmla="*/ f65 f30 1"/>
                          </a:gdLst>
                          <a:ahLst/>
                          <a:cxnLst>
                            <a:cxn ang="3cd4">
                              <a:pos x="hc" y="t"/>
                            </a:cxn>
                            <a:cxn ang="0">
                              <a:pos x="r" y="vc"/>
                            </a:cxn>
                            <a:cxn ang="cd4">
                              <a:pos x="hc" y="b"/>
                            </a:cxn>
                            <a:cxn ang="cd2">
                              <a:pos x="l" y="vc"/>
                            </a:cxn>
                            <a:cxn ang="f28">
                              <a:pos x="f66" y="f67"/>
                            </a:cxn>
                            <a:cxn ang="f29">
                              <a:pos x="f66" y="f69"/>
                            </a:cxn>
                            <a:cxn ang="f29">
                              <a:pos x="f68" y="f69"/>
                            </a:cxn>
                            <a:cxn ang="f28">
                              <a:pos x="f68" y="f67"/>
                            </a:cxn>
                          </a:cxnLst>
                          <a:rect l="f66" t="f67" r="f68" b="f69"/>
                          <a:pathLst>
                            <a:path>
                              <a:moveTo>
                                <a:pt x="f37" y="f50"/>
                              </a:moveTo>
                              <a:arcTo wR="f47" hR="f48" stAng="f1" swAng="f0"/>
                              <a:close/>
                            </a:path>
                          </a:pathLst>
                        </a:custGeom>
                        <a:solidFill>
                          <a:srgbClr val="4472C4"/>
                        </a:solidFill>
                        <a:ln w="12701" cap="flat">
                          <a:solidFill>
                            <a:srgbClr val="2F528F"/>
                          </a:solidFill>
                          <a:prstDash val="solid"/>
                          <a:miter/>
                        </a:ln>
                      </wps:spPr>
                      <wps:txbx>
                        <w:txbxContent>
                          <w:p w14:paraId="0688C939" w14:textId="77777777" w:rsidR="001D7FF9" w:rsidRDefault="001D7FF9" w:rsidP="001D7FF9">
                            <w:pPr>
                              <w:jc w:val="center"/>
                              <w:rPr>
                                <w:rFonts w:ascii="Bookman Old Style" w:hAnsi="Bookman Old Style"/>
                                <w:color w:val="FFFFFF"/>
                                <w:sz w:val="24"/>
                                <w:szCs w:val="24"/>
                                <w:lang w:val="it-IT"/>
                              </w:rPr>
                            </w:pPr>
                            <w:r>
                              <w:rPr>
                                <w:rFonts w:ascii="Bookman Old Style" w:hAnsi="Bookman Old Style"/>
                                <w:color w:val="FFFFFF"/>
                                <w:sz w:val="24"/>
                                <w:szCs w:val="24"/>
                                <w:lang w:val="it-IT"/>
                              </w:rPr>
                              <w:t xml:space="preserve">Age </w:t>
                            </w:r>
                            <w:r>
                              <w:rPr>
                                <w:rFonts w:ascii="Bookman Old Style" w:hAnsi="Bookman Old Style"/>
                                <w:color w:val="FFFFFF"/>
                                <w:sz w:val="24"/>
                                <w:szCs w:val="24"/>
                                <w:lang w:val="it-IT"/>
                              </w:rPr>
                              <w:t>17-64</w:t>
                            </w:r>
                          </w:p>
                          <w:p w14:paraId="489C36AB" w14:textId="77777777" w:rsidR="001D7FF9" w:rsidRDefault="001D7FF9" w:rsidP="001D7FF9">
                            <w:pPr>
                              <w:jc w:val="center"/>
                              <w:rPr>
                                <w:rFonts w:ascii="Bookman Old Style" w:hAnsi="Bookman Old Style"/>
                                <w:color w:val="FFFFFF"/>
                                <w:sz w:val="24"/>
                                <w:szCs w:val="24"/>
                                <w:lang w:val="it-IT"/>
                              </w:rPr>
                            </w:pPr>
                            <w:r>
                              <w:rPr>
                                <w:rFonts w:ascii="Bookman Old Style" w:hAnsi="Bookman Old Style"/>
                                <w:color w:val="FFFFFF"/>
                                <w:sz w:val="24"/>
                                <w:szCs w:val="24"/>
                                <w:lang w:val="it-IT"/>
                              </w:rPr>
                              <w:t>Income 40 k &gt;/ = per month</w:t>
                            </w:r>
                          </w:p>
                        </w:txbxContent>
                      </wps:txbx>
                      <wps:bodyPr vertOverflow="clip" vert="horz" wrap="square" lIns="91440" tIns="45720" rIns="91440" bIns="45720" anchor="ctr" anchorCtr="0" compatLnSpc="1">
                        <a:noAutofit/>
                      </wps:bodyPr>
                    </wps:wsp>
                  </a:graphicData>
                </a:graphic>
                <wp14:sizeRelH relativeFrom="page">
                  <wp14:pctWidth>0</wp14:pctWidth>
                </wp14:sizeRelH>
                <wp14:sizeRelV relativeFrom="page">
                  <wp14:pctHeight>0</wp14:pctHeight>
                </wp14:sizeRelV>
              </wp:anchor>
            </w:drawing>
          </mc:Choice>
          <mc:Fallback>
            <w:pict>
              <v:shape w14:anchorId="17F5CE2A" id="Freeform: Shape 9" o:spid="_x0000_s1089" style="position:absolute;left:0;text-align:left;margin-left:16.05pt;margin-top:2.1pt;width:156.7pt;height:84.7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coordsize="1990090,107569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" adj="-11796480,,5400" path="m,537845at,,1990090,1075690,,537845,,537845xe" fillcolor="#4472c4" strokecolor="#2f528f" strokeweight=".35281mm">
                <v:stroke joinstyle="miter"/>
                <v:formulas/>
                <v:path arrowok="t" o:connecttype="custom" o:connectlocs="995045,0;1990090,537845;995045,1075690;0,537845;291442,157531;291442,918159;1698648,918159;1698648,157531" o:connectangles="270,0,90,180,270,90,90,270" textboxrect="291442,157531,1698648,918159"/>
                <v:textbox>
                  <w:txbxContent>
                    <w:p w14:paraId="0688C939" w14:textId="77777777" w:rsidR="001D7FF9" w:rsidRDefault="001D7FF9" w:rsidP="001D7FF9">
                      <w:pPr>
                        <w:jc w:val="center"/>
                        <w:rPr>
                          <w:rFonts w:ascii="Bookman Old Style" w:hAnsi="Bookman Old Style"/>
                          <w:color w:val="FFFFFF"/>
                          <w:sz w:val="24"/>
                          <w:szCs w:val="24"/>
                          <w:lang w:val="it-IT"/>
                        </w:rPr>
                      </w:pPr>
                      <w:r>
                        <w:rPr>
                          <w:rFonts w:ascii="Bookman Old Style" w:hAnsi="Bookman Old Style"/>
                          <w:color w:val="FFFFFF"/>
                          <w:sz w:val="24"/>
                          <w:szCs w:val="24"/>
                          <w:lang w:val="it-IT"/>
                        </w:rPr>
                        <w:t xml:space="preserve">Age </w:t>
                      </w:r>
                      <w:r>
                        <w:rPr>
                          <w:rFonts w:ascii="Bookman Old Style" w:hAnsi="Bookman Old Style"/>
                          <w:color w:val="FFFFFF"/>
                          <w:sz w:val="24"/>
                          <w:szCs w:val="24"/>
                          <w:lang w:val="it-IT"/>
                        </w:rPr>
                        <w:t>17-64</w:t>
                      </w:r>
                    </w:p>
                    <w:p w14:paraId="489C36AB" w14:textId="77777777" w:rsidR="001D7FF9" w:rsidRDefault="001D7FF9" w:rsidP="001D7FF9">
                      <w:pPr>
                        <w:jc w:val="center"/>
                        <w:rPr>
                          <w:rFonts w:ascii="Bookman Old Style" w:hAnsi="Bookman Old Style"/>
                          <w:color w:val="FFFFFF"/>
                          <w:sz w:val="24"/>
                          <w:szCs w:val="24"/>
                          <w:lang w:val="it-IT"/>
                        </w:rPr>
                      </w:pPr>
                      <w:r>
                        <w:rPr>
                          <w:rFonts w:ascii="Bookman Old Style" w:hAnsi="Bookman Old Style"/>
                          <w:color w:val="FFFFFF"/>
                          <w:sz w:val="24"/>
                          <w:szCs w:val="24"/>
                          <w:lang w:val="it-IT"/>
                        </w:rPr>
                        <w:t>Income 40 k &gt;/ = per month</w:t>
                      </w:r>
                    </w:p>
                  </w:txbxContent>
                </v:textbox>
              </v:shape>
            </w:pict>
          </mc:Fallback>
        </mc:AlternateContent>
      </w:r>
      <w:r w:rsidRPr="001D7FF9">
        <w:rPr>
          <w:rFonts w:ascii="Bookman Old Style" w:hAnsi="Bookman Old Style" w:cs="Times New Roman"/>
          <w:noProof/>
          <w:sz w:val="28"/>
          <w:szCs w:val="28"/>
        </w:rPr>
        <mc:AlternateContent>
          <mc:Choice Requires="wps">
            <w:drawing>
              <wp:anchor distT="0" distB="0" distL="114300" distR="114300" simplePos="0" relativeHeight="251676672" behindDoc="0" locked="0" layoutInCell="1" allowOverlap="1" wp14:anchorId="3F7E8EF5" wp14:editId="753F2E68">
                <wp:simplePos x="0" y="0"/>
                <wp:positionH relativeFrom="column">
                  <wp:posOffset>2280285</wp:posOffset>
                </wp:positionH>
                <wp:positionV relativeFrom="paragraph">
                  <wp:posOffset>34290</wp:posOffset>
                </wp:positionV>
                <wp:extent cx="1847215" cy="1085850"/>
                <wp:effectExtent l="0" t="0" r="19685" b="19050"/>
                <wp:wrapNone/>
                <wp:docPr id="10" name="Freeform: Shape 10"/>
                <wp:cNvGraphicFramePr/>
                <a:graphic xmlns:a="http://schemas.openxmlformats.org/drawingml/2006/main">
                  <a:graphicData uri="http://schemas.microsoft.com/office/word/2010/wordprocessingShape">
                    <wps:wsp>
                      <wps:cNvSpPr/>
                      <wps:spPr>
                        <a:xfrm>
                          <a:off x="0" y="0"/>
                          <a:ext cx="1847215" cy="1085850"/>
                        </a:xfrm>
                        <a:custGeom>
                          <a:avLst/>
                          <a:gdLst>
                            <a:gd name="f0" fmla="val 21600000"/>
                            <a:gd name="f1" fmla="val 10800000"/>
                            <a:gd name="f2" fmla="val 5400000"/>
                            <a:gd name="f3" fmla="val 180"/>
                            <a:gd name="f4" fmla="val w"/>
                            <a:gd name="f5" fmla="val h"/>
                            <a:gd name="f6" fmla="val ss"/>
                            <a:gd name="f7" fmla="val 0"/>
                            <a:gd name="f8" fmla="*/ 5419351 1 1725033"/>
                            <a:gd name="f9" fmla="+- 0 0 -360"/>
                            <a:gd name="f10" fmla="+- 0 0 -180"/>
                            <a:gd name="f11" fmla="abs f4"/>
                            <a:gd name="f12" fmla="abs f5"/>
                            <a:gd name="f13" fmla="abs f6"/>
                            <a:gd name="f14" fmla="+- 2700000 f2 0"/>
                            <a:gd name="f15" fmla="*/ f9 f1 1"/>
                            <a:gd name="f16" fmla="*/ f10 f1 1"/>
                            <a:gd name="f17" fmla="?: f11 f4 1"/>
                            <a:gd name="f18" fmla="?: f12 f5 1"/>
                            <a:gd name="f19" fmla="?: f13 f6 1"/>
                            <a:gd name="f20" fmla="+- f14 0 f2"/>
                            <a:gd name="f21" fmla="*/ f15 1 f3"/>
                            <a:gd name="f22" fmla="*/ f16 1 f3"/>
                            <a:gd name="f23" fmla="*/ f17 1 21600"/>
                            <a:gd name="f24" fmla="*/ f18 1 21600"/>
                            <a:gd name="f25" fmla="*/ 21600 f17 1"/>
                            <a:gd name="f26" fmla="*/ 21600 f18 1"/>
                            <a:gd name="f27" fmla="+- f20 f2 0"/>
                            <a:gd name="f28" fmla="+- f21 0 f2"/>
                            <a:gd name="f29" fmla="+- f22 0 f2"/>
                            <a:gd name="f30" fmla="min f24 f23"/>
                            <a:gd name="f31" fmla="*/ f25 1 f19"/>
                            <a:gd name="f32" fmla="*/ f26 1 f19"/>
                            <a:gd name="f33" fmla="*/ f27 f8 1"/>
                            <a:gd name="f34" fmla="val f31"/>
                            <a:gd name="f35" fmla="val f32"/>
                            <a:gd name="f36" fmla="*/ f33 1 f1"/>
                            <a:gd name="f37" fmla="*/ f7 f30 1"/>
                            <a:gd name="f38" fmla="+- f35 0 f7"/>
                            <a:gd name="f39" fmla="+- f34 0 f7"/>
                            <a:gd name="f40" fmla="+- 0 0 f36"/>
                            <a:gd name="f41" fmla="*/ f38 1 2"/>
                            <a:gd name="f42" fmla="*/ f39 1 2"/>
                            <a:gd name="f43" fmla="+- 0 0 f40"/>
                            <a:gd name="f44" fmla="+- f7 f41 0"/>
                            <a:gd name="f45" fmla="+- f7 f42 0"/>
                            <a:gd name="f46" fmla="*/ f43 f1 1"/>
                            <a:gd name="f47" fmla="*/ f42 f30 1"/>
                            <a:gd name="f48" fmla="*/ f41 f30 1"/>
                            <a:gd name="f49" fmla="*/ f46 1 f8"/>
                            <a:gd name="f50" fmla="*/ f44 f30 1"/>
                            <a:gd name="f51" fmla="+- f49 0 f2"/>
                            <a:gd name="f52" fmla="cos 1 f51"/>
                            <a:gd name="f53" fmla="sin 1 f51"/>
                            <a:gd name="f54" fmla="+- 0 0 f52"/>
                            <a:gd name="f55" fmla="+- 0 0 f53"/>
                            <a:gd name="f56" fmla="+- 0 0 f54"/>
                            <a:gd name="f57" fmla="+- 0 0 f55"/>
                            <a:gd name="f58" fmla="val f56"/>
                            <a:gd name="f59" fmla="val f57"/>
                            <a:gd name="f60" fmla="*/ f58 f42 1"/>
                            <a:gd name="f61" fmla="*/ f59 f41 1"/>
                            <a:gd name="f62" fmla="+- f45 0 f60"/>
                            <a:gd name="f63" fmla="+- f45 f60 0"/>
                            <a:gd name="f64" fmla="+- f44 0 f61"/>
                            <a:gd name="f65" fmla="+- f44 f61 0"/>
                            <a:gd name="f66" fmla="*/ f62 f30 1"/>
                            <a:gd name="f67" fmla="*/ f64 f30 1"/>
                            <a:gd name="f68" fmla="*/ f63 f30 1"/>
                            <a:gd name="f69" fmla="*/ f65 f30 1"/>
                          </a:gdLst>
                          <a:ahLst/>
                          <a:cxnLst>
                            <a:cxn ang="3cd4">
                              <a:pos x="hc" y="t"/>
                            </a:cxn>
                            <a:cxn ang="0">
                              <a:pos x="r" y="vc"/>
                            </a:cxn>
                            <a:cxn ang="cd4">
                              <a:pos x="hc" y="b"/>
                            </a:cxn>
                            <a:cxn ang="cd2">
                              <a:pos x="l" y="vc"/>
                            </a:cxn>
                            <a:cxn ang="f28">
                              <a:pos x="f66" y="f67"/>
                            </a:cxn>
                            <a:cxn ang="f29">
                              <a:pos x="f66" y="f69"/>
                            </a:cxn>
                            <a:cxn ang="f29">
                              <a:pos x="f68" y="f69"/>
                            </a:cxn>
                            <a:cxn ang="f28">
                              <a:pos x="f68" y="f67"/>
                            </a:cxn>
                          </a:cxnLst>
                          <a:rect l="f66" t="f67" r="f68" b="f69"/>
                          <a:pathLst>
                            <a:path>
                              <a:moveTo>
                                <a:pt x="f37" y="f50"/>
                              </a:moveTo>
                              <a:arcTo wR="f47" hR="f48" stAng="f1" swAng="f0"/>
                              <a:close/>
                            </a:path>
                          </a:pathLst>
                        </a:custGeom>
                        <a:solidFill>
                          <a:srgbClr val="4472C4"/>
                        </a:solidFill>
                        <a:ln w="12701" cap="flat">
                          <a:solidFill>
                            <a:srgbClr val="2F528F"/>
                          </a:solidFill>
                          <a:prstDash val="solid"/>
                          <a:miter/>
                        </a:ln>
                      </wps:spPr>
                      <wps:txbx>
                        <w:txbxContent>
                          <w:p w14:paraId="5140EC09" w14:textId="77777777" w:rsidR="001D7FF9" w:rsidRDefault="001D7FF9" w:rsidP="001D7FF9">
                            <w:pPr>
                              <w:jc w:val="center"/>
                              <w:rPr>
                                <w:rFonts w:ascii="Bookman Old Style" w:hAnsi="Bookman Old Style"/>
                                <w:color w:val="FFFFFF"/>
                                <w:sz w:val="24"/>
                                <w:szCs w:val="24"/>
                                <w:lang w:val="it-IT"/>
                              </w:rPr>
                            </w:pPr>
                            <w:r>
                              <w:rPr>
                                <w:rFonts w:ascii="Bookman Old Style" w:hAnsi="Bookman Old Style"/>
                                <w:color w:val="FFFFFF"/>
                                <w:sz w:val="24"/>
                                <w:szCs w:val="24"/>
                                <w:lang w:val="it-IT"/>
                              </w:rPr>
                              <w:t xml:space="preserve">Age </w:t>
                            </w:r>
                            <w:r>
                              <w:rPr>
                                <w:rFonts w:ascii="Bookman Old Style" w:hAnsi="Bookman Old Style"/>
                                <w:color w:val="FFFFFF"/>
                                <w:sz w:val="24"/>
                                <w:szCs w:val="24"/>
                                <w:lang w:val="it-IT"/>
                              </w:rPr>
                              <w:t>8- 16 and 65+</w:t>
                            </w:r>
                          </w:p>
                          <w:p w14:paraId="42ABF1A8" w14:textId="77777777" w:rsidR="001D7FF9" w:rsidRDefault="001D7FF9" w:rsidP="001D7FF9">
                            <w:pPr>
                              <w:jc w:val="center"/>
                              <w:rPr>
                                <w:rFonts w:ascii="Bookman Old Style" w:hAnsi="Bookman Old Style"/>
                                <w:color w:val="FFFFFF"/>
                                <w:sz w:val="24"/>
                                <w:szCs w:val="24"/>
                                <w:lang w:val="it-IT"/>
                              </w:rPr>
                            </w:pPr>
                            <w:r>
                              <w:rPr>
                                <w:rFonts w:ascii="Bookman Old Style" w:hAnsi="Bookman Old Style"/>
                                <w:color w:val="FFFFFF"/>
                                <w:sz w:val="24"/>
                                <w:szCs w:val="24"/>
                                <w:lang w:val="it-IT"/>
                              </w:rPr>
                              <w:t>Family Pack</w:t>
                            </w:r>
                          </w:p>
                        </w:txbxContent>
                      </wps:txbx>
                      <wps:bodyPr vertOverflow="clip" vert="horz" wrap="square" lIns="91440" tIns="45720" rIns="91440" bIns="45720" anchor="ctr" anchorCtr="0" compatLnSpc="1">
                        <a:noAutofit/>
                      </wps:bodyPr>
                    </wps:wsp>
                  </a:graphicData>
                </a:graphic>
                <wp14:sizeRelH relativeFrom="page">
                  <wp14:pctWidth>0</wp14:pctWidth>
                </wp14:sizeRelH>
                <wp14:sizeRelV relativeFrom="page">
                  <wp14:pctHeight>0</wp14:pctHeight>
                </wp14:sizeRelV>
              </wp:anchor>
            </w:drawing>
          </mc:Choice>
          <mc:Fallback>
            <w:pict>
              <v:shape w14:anchorId="3F7E8EF5" id="Freeform: Shape 10" o:spid="_x0000_s1090" style="position:absolute;left:0;text-align:left;margin-left:179.55pt;margin-top:2.7pt;width:145.45pt;height:85.5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coordsize="1847215,108585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" adj="-11796480,,5400" path="m,542925at,,1847216,1085850,,542925,,542925xe" fillcolor="#4472c4" strokecolor="#2f528f" strokeweight=".35281mm">
                <v:stroke joinstyle="miter"/>
                <v:formulas/>
                <v:path arrowok="t" o:connecttype="custom" o:connectlocs="923608,0;1847215,542925;923608,1085850;0,542925;270518,159019;270518,926831;1576697,926831;1576697,159019" o:connectangles="270,0,90,180,270,90,90,270" textboxrect="270518,159019,1576697,926831"/>
                <v:textbox>
                  <w:txbxContent>
                    <w:p w14:paraId="5140EC09" w14:textId="77777777" w:rsidR="001D7FF9" w:rsidRDefault="001D7FF9" w:rsidP="001D7FF9">
                      <w:pPr>
                        <w:jc w:val="center"/>
                        <w:rPr>
                          <w:rFonts w:ascii="Bookman Old Style" w:hAnsi="Bookman Old Style"/>
                          <w:color w:val="FFFFFF"/>
                          <w:sz w:val="24"/>
                          <w:szCs w:val="24"/>
                          <w:lang w:val="it-IT"/>
                        </w:rPr>
                      </w:pPr>
                      <w:r>
                        <w:rPr>
                          <w:rFonts w:ascii="Bookman Old Style" w:hAnsi="Bookman Old Style"/>
                          <w:color w:val="FFFFFF"/>
                          <w:sz w:val="24"/>
                          <w:szCs w:val="24"/>
                          <w:lang w:val="it-IT"/>
                        </w:rPr>
                        <w:t xml:space="preserve">Age </w:t>
                      </w:r>
                      <w:r>
                        <w:rPr>
                          <w:rFonts w:ascii="Bookman Old Style" w:hAnsi="Bookman Old Style"/>
                          <w:color w:val="FFFFFF"/>
                          <w:sz w:val="24"/>
                          <w:szCs w:val="24"/>
                          <w:lang w:val="it-IT"/>
                        </w:rPr>
                        <w:t>8- 16 and 65+</w:t>
                      </w:r>
                    </w:p>
                    <w:p w14:paraId="42ABF1A8" w14:textId="77777777" w:rsidR="001D7FF9" w:rsidRDefault="001D7FF9" w:rsidP="001D7FF9">
                      <w:pPr>
                        <w:jc w:val="center"/>
                        <w:rPr>
                          <w:rFonts w:ascii="Bookman Old Style" w:hAnsi="Bookman Old Style"/>
                          <w:color w:val="FFFFFF"/>
                          <w:sz w:val="24"/>
                          <w:szCs w:val="24"/>
                          <w:lang w:val="it-IT"/>
                        </w:rPr>
                      </w:pPr>
                      <w:r>
                        <w:rPr>
                          <w:rFonts w:ascii="Bookman Old Style" w:hAnsi="Bookman Old Style"/>
                          <w:color w:val="FFFFFF"/>
                          <w:sz w:val="24"/>
                          <w:szCs w:val="24"/>
                          <w:lang w:val="it-IT"/>
                        </w:rPr>
                        <w:t>Family Pack</w:t>
                      </w:r>
                    </w:p>
                  </w:txbxContent>
                </v:textbox>
              </v:shape>
            </w:pict>
          </mc:Fallback>
        </mc:AlternateContent>
      </w:r>
      <w:r w:rsidRPr="001D7FF9">
        <w:rPr>
          <w:rFonts w:ascii="Bookman Old Style" w:hAnsi="Bookman Old Style" w:cs="Times New Roman"/>
          <w:noProof/>
          <w:sz w:val="28"/>
          <w:szCs w:val="28"/>
        </w:rPr>
        <mc:AlternateContent>
          <mc:Choice Requires="wps">
            <w:drawing>
              <wp:anchor distT="0" distB="0" distL="114300" distR="114300" simplePos="0" relativeHeight="251677696" behindDoc="0" locked="0" layoutInCell="1" allowOverlap="1" wp14:anchorId="13E45115" wp14:editId="39074B80">
                <wp:simplePos x="0" y="0"/>
                <wp:positionH relativeFrom="margin">
                  <wp:posOffset>4280535</wp:posOffset>
                </wp:positionH>
                <wp:positionV relativeFrom="paragraph">
                  <wp:posOffset>5715</wp:posOffset>
                </wp:positionV>
                <wp:extent cx="2028825" cy="1181100"/>
                <wp:effectExtent l="0" t="0" r="28575" b="19050"/>
                <wp:wrapNone/>
                <wp:docPr id="11" name="Freeform: Shape 11"/>
                <wp:cNvGraphicFramePr/>
                <a:graphic xmlns:a="http://schemas.openxmlformats.org/drawingml/2006/main">
                  <a:graphicData uri="http://schemas.microsoft.com/office/word/2010/wordprocessingShape">
                    <wps:wsp>
                      <wps:cNvSpPr/>
                      <wps:spPr>
                        <a:xfrm>
                          <a:off x="0" y="0"/>
                          <a:ext cx="2028825" cy="1181100"/>
                        </a:xfrm>
                        <a:custGeom>
                          <a:avLst/>
                          <a:gdLst>
                            <a:gd name="f0" fmla="val 21600000"/>
                            <a:gd name="f1" fmla="val 10800000"/>
                            <a:gd name="f2" fmla="val 5400000"/>
                            <a:gd name="f3" fmla="val 180"/>
                            <a:gd name="f4" fmla="val w"/>
                            <a:gd name="f5" fmla="val h"/>
                            <a:gd name="f6" fmla="val ss"/>
                            <a:gd name="f7" fmla="val 0"/>
                            <a:gd name="f8" fmla="*/ 5419351 1 1725033"/>
                            <a:gd name="f9" fmla="+- 0 0 -360"/>
                            <a:gd name="f10" fmla="+- 0 0 -180"/>
                            <a:gd name="f11" fmla="abs f4"/>
                            <a:gd name="f12" fmla="abs f5"/>
                            <a:gd name="f13" fmla="abs f6"/>
                            <a:gd name="f14" fmla="+- 2700000 f2 0"/>
                            <a:gd name="f15" fmla="*/ f9 f1 1"/>
                            <a:gd name="f16" fmla="*/ f10 f1 1"/>
                            <a:gd name="f17" fmla="?: f11 f4 1"/>
                            <a:gd name="f18" fmla="?: f12 f5 1"/>
                            <a:gd name="f19" fmla="?: f13 f6 1"/>
                            <a:gd name="f20" fmla="+- f14 0 f2"/>
                            <a:gd name="f21" fmla="*/ f15 1 f3"/>
                            <a:gd name="f22" fmla="*/ f16 1 f3"/>
                            <a:gd name="f23" fmla="*/ f17 1 21600"/>
                            <a:gd name="f24" fmla="*/ f18 1 21600"/>
                            <a:gd name="f25" fmla="*/ 21600 f17 1"/>
                            <a:gd name="f26" fmla="*/ 21600 f18 1"/>
                            <a:gd name="f27" fmla="+- f20 f2 0"/>
                            <a:gd name="f28" fmla="+- f21 0 f2"/>
                            <a:gd name="f29" fmla="+- f22 0 f2"/>
                            <a:gd name="f30" fmla="min f24 f23"/>
                            <a:gd name="f31" fmla="*/ f25 1 f19"/>
                            <a:gd name="f32" fmla="*/ f26 1 f19"/>
                            <a:gd name="f33" fmla="*/ f27 f8 1"/>
                            <a:gd name="f34" fmla="val f31"/>
                            <a:gd name="f35" fmla="val f32"/>
                            <a:gd name="f36" fmla="*/ f33 1 f1"/>
                            <a:gd name="f37" fmla="*/ f7 f30 1"/>
                            <a:gd name="f38" fmla="+- f35 0 f7"/>
                            <a:gd name="f39" fmla="+- f34 0 f7"/>
                            <a:gd name="f40" fmla="+- 0 0 f36"/>
                            <a:gd name="f41" fmla="*/ f38 1 2"/>
                            <a:gd name="f42" fmla="*/ f39 1 2"/>
                            <a:gd name="f43" fmla="+- 0 0 f40"/>
                            <a:gd name="f44" fmla="+- f7 f41 0"/>
                            <a:gd name="f45" fmla="+- f7 f42 0"/>
                            <a:gd name="f46" fmla="*/ f43 f1 1"/>
                            <a:gd name="f47" fmla="*/ f42 f30 1"/>
                            <a:gd name="f48" fmla="*/ f41 f30 1"/>
                            <a:gd name="f49" fmla="*/ f46 1 f8"/>
                            <a:gd name="f50" fmla="*/ f44 f30 1"/>
                            <a:gd name="f51" fmla="+- f49 0 f2"/>
                            <a:gd name="f52" fmla="cos 1 f51"/>
                            <a:gd name="f53" fmla="sin 1 f51"/>
                            <a:gd name="f54" fmla="+- 0 0 f52"/>
                            <a:gd name="f55" fmla="+- 0 0 f53"/>
                            <a:gd name="f56" fmla="+- 0 0 f54"/>
                            <a:gd name="f57" fmla="+- 0 0 f55"/>
                            <a:gd name="f58" fmla="val f56"/>
                            <a:gd name="f59" fmla="val f57"/>
                            <a:gd name="f60" fmla="*/ f58 f42 1"/>
                            <a:gd name="f61" fmla="*/ f59 f41 1"/>
                            <a:gd name="f62" fmla="+- f45 0 f60"/>
                            <a:gd name="f63" fmla="+- f45 f60 0"/>
                            <a:gd name="f64" fmla="+- f44 0 f61"/>
                            <a:gd name="f65" fmla="+- f44 f61 0"/>
                            <a:gd name="f66" fmla="*/ f62 f30 1"/>
                            <a:gd name="f67" fmla="*/ f64 f30 1"/>
                            <a:gd name="f68" fmla="*/ f63 f30 1"/>
                            <a:gd name="f69" fmla="*/ f65 f30 1"/>
                          </a:gdLst>
                          <a:ahLst/>
                          <a:cxnLst>
                            <a:cxn ang="3cd4">
                              <a:pos x="hc" y="t"/>
                            </a:cxn>
                            <a:cxn ang="0">
                              <a:pos x="r" y="vc"/>
                            </a:cxn>
                            <a:cxn ang="cd4">
                              <a:pos x="hc" y="b"/>
                            </a:cxn>
                            <a:cxn ang="cd2">
                              <a:pos x="l" y="vc"/>
                            </a:cxn>
                            <a:cxn ang="f28">
                              <a:pos x="f66" y="f67"/>
                            </a:cxn>
                            <a:cxn ang="f29">
                              <a:pos x="f66" y="f69"/>
                            </a:cxn>
                            <a:cxn ang="f29">
                              <a:pos x="f68" y="f69"/>
                            </a:cxn>
                            <a:cxn ang="f28">
                              <a:pos x="f68" y="f67"/>
                            </a:cxn>
                          </a:cxnLst>
                          <a:rect l="f66" t="f67" r="f68" b="f69"/>
                          <a:pathLst>
                            <a:path>
                              <a:moveTo>
                                <a:pt x="f37" y="f50"/>
                              </a:moveTo>
                              <a:arcTo wR="f47" hR="f48" stAng="f1" swAng="f0"/>
                              <a:close/>
                            </a:path>
                          </a:pathLst>
                        </a:custGeom>
                        <a:solidFill>
                          <a:srgbClr val="4472C4"/>
                        </a:solidFill>
                        <a:ln w="12701" cap="flat">
                          <a:solidFill>
                            <a:srgbClr val="2F528F"/>
                          </a:solidFill>
                          <a:prstDash val="solid"/>
                          <a:miter/>
                        </a:ln>
                      </wps:spPr>
                      <wps:txbx>
                        <w:txbxContent>
                          <w:p w14:paraId="35990624" w14:textId="77777777" w:rsidR="001D7FF9" w:rsidRDefault="001D7FF9" w:rsidP="001D7FF9">
                            <w:pPr>
                              <w:jc w:val="center"/>
                              <w:rPr>
                                <w:rFonts w:ascii="Bookman Old Style" w:hAnsi="Bookman Old Style"/>
                                <w:color w:val="FFFFFF"/>
                                <w:sz w:val="24"/>
                                <w:szCs w:val="24"/>
                              </w:rPr>
                            </w:pPr>
                            <w:r>
                              <w:rPr>
                                <w:rFonts w:ascii="Bookman Old Style" w:hAnsi="Bookman Old Style"/>
                                <w:color w:val="FFFFFF"/>
                                <w:sz w:val="24"/>
                                <w:szCs w:val="24"/>
                              </w:rPr>
                              <w:t>Believe, Religion, Life Style, Spending Behaviour</w:t>
                            </w:r>
                          </w:p>
                        </w:txbxContent>
                      </wps:txbx>
                      <wps:bodyPr vertOverflow="clip" vert="horz" wrap="square" lIns="91440" tIns="45720" rIns="91440" bIns="45720" anchor="ctr" anchorCtr="0" compatLnSpc="1">
                        <a:noAutofit/>
                      </wps:bodyPr>
                    </wps:wsp>
                  </a:graphicData>
                </a:graphic>
                <wp14:sizeRelH relativeFrom="page">
                  <wp14:pctWidth>0</wp14:pctWidth>
                </wp14:sizeRelH>
                <wp14:sizeRelV relativeFrom="page">
                  <wp14:pctHeight>0</wp14:pctHeight>
                </wp14:sizeRelV>
              </wp:anchor>
            </w:drawing>
          </mc:Choice>
          <mc:Fallback>
            <w:pict>
              <v:shape w14:anchorId="13E45115" id="Freeform: Shape 11" o:spid="_x0000_s1091" style="position:absolute;left:0;text-align:left;margin-left:337.05pt;margin-top:.45pt;width:159.75pt;height:93pt;z-index:25167769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middle" coordsize="2028825,11811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" adj="-11796480,,5400" path="m,590550at,,2028824,1181100,,590550,,590550xe" fillcolor="#4472c4" strokecolor="#2f528f" strokeweight=".35281mm">
                <v:stroke joinstyle="miter"/>
                <v:formulas/>
                <v:path arrowok="t" o:connecttype="custom" o:connectlocs="1014413,0;2028825,590550;1014413,1181100;0,590550;297115,172968;297115,1008132;1731710,1008132;1731710,172968" o:connectangles="270,0,90,180,270,90,90,270" textboxrect="297115,172968,1731710,1008132"/>
                <v:textbox>
                  <w:txbxContent>
                    <w:p w14:paraId="35990624" w14:textId="77777777" w:rsidR="001D7FF9" w:rsidRDefault="001D7FF9" w:rsidP="001D7FF9">
                      <w:pPr>
                        <w:jc w:val="center"/>
                        <w:rPr>
                          <w:rFonts w:ascii="Bookman Old Style" w:hAnsi="Bookman Old Style"/>
                          <w:color w:val="FFFFFF"/>
                          <w:sz w:val="24"/>
                          <w:szCs w:val="24"/>
                        </w:rPr>
                      </w:pPr>
                      <w:r>
                        <w:rPr>
                          <w:rFonts w:ascii="Bookman Old Style" w:hAnsi="Bookman Old Style"/>
                          <w:color w:val="FFFFFF"/>
                          <w:sz w:val="24"/>
                          <w:szCs w:val="24"/>
                        </w:rPr>
                        <w:t>Believe, Religion, Life Style, Spending Behaviour</w:t>
                      </w:r>
                    </w:p>
                  </w:txbxContent>
                </v:textbox>
                <w10:wrap anchorx="margin"/>
              </v:shape>
            </w:pict>
          </mc:Fallback>
        </mc:AlternateContent>
      </w:r>
      <w:r w:rsidRPr="001D7FF9">
        <w:rPr>
          <w:rFonts w:ascii="Bookman Old Style" w:hAnsi="Bookman Old Style" w:cs="Arial"/>
          <w:sz w:val="28"/>
          <w:szCs w:val="28"/>
          <w:shd w:val="clear" w:color="auto" w:fill="FFFFFF"/>
        </w:rPr>
        <w:t xml:space="preserve"> </w:t>
      </w:r>
    </w:p>
    <w:p w14:paraId="6D7EE8B8" w14:textId="77777777" w:rsidR="001D7FF9" w:rsidRPr="001D7FF9" w:rsidRDefault="001D7FF9" w:rsidP="001D7FF9">
      <w:pPr>
        <w:spacing w:before="100" w:after="100"/>
        <w:jc w:val="both"/>
        <w:rPr>
          <w:rFonts w:ascii="Bookman Old Style" w:hAnsi="Bookman Old Style" w:cs="Arial"/>
          <w:sz w:val="28"/>
          <w:szCs w:val="28"/>
          <w:shd w:val="clear" w:color="auto" w:fill="FFFFFF"/>
        </w:rPr>
      </w:pPr>
    </w:p>
    <w:p w14:paraId="38B2D01B" w14:textId="77777777" w:rsidR="001D7FF9" w:rsidRPr="001D7FF9" w:rsidRDefault="001D7FF9" w:rsidP="001D7FF9">
      <w:pPr>
        <w:spacing w:before="100" w:after="100"/>
        <w:jc w:val="both"/>
        <w:rPr>
          <w:rFonts w:ascii="Bookman Old Style" w:hAnsi="Bookman Old Style" w:cs="Arial"/>
          <w:sz w:val="28"/>
          <w:szCs w:val="28"/>
          <w:shd w:val="clear" w:color="auto" w:fill="FFFFFF"/>
        </w:rPr>
      </w:pPr>
    </w:p>
    <w:p w14:paraId="3EE67FFD" w14:textId="77777777" w:rsidR="001D7FF9" w:rsidRPr="001D7FF9" w:rsidRDefault="001D7FF9" w:rsidP="001D7FF9">
      <w:pPr>
        <w:spacing w:before="100" w:after="100"/>
        <w:jc w:val="both"/>
        <w:rPr>
          <w:rFonts w:ascii="Bookman Old Style" w:eastAsia="Times New Roman" w:hAnsi="Bookman Old Style" w:cs="Segoe UI"/>
          <w:b/>
          <w:bCs/>
          <w:sz w:val="28"/>
          <w:szCs w:val="28"/>
        </w:rPr>
      </w:pPr>
    </w:p>
    <w:p w14:paraId="2BC8E122" w14:textId="77777777" w:rsidR="001D7FF9" w:rsidRPr="001D7FF9" w:rsidRDefault="001D7FF9" w:rsidP="001D7FF9">
      <w:pPr>
        <w:spacing w:before="100" w:after="100"/>
        <w:rPr>
          <w:rFonts w:ascii="Bookman Old Style" w:eastAsia="Times New Roman" w:hAnsi="Bookman Old Style" w:cs="Segoe UI"/>
          <w:sz w:val="28"/>
          <w:szCs w:val="28"/>
        </w:rPr>
      </w:pPr>
    </w:p>
    <w:p w14:paraId="54718F1F" w14:textId="77777777" w:rsidR="001D7FF9" w:rsidRPr="001D7FF9" w:rsidRDefault="001D7FF9" w:rsidP="001D7FF9">
      <w:pPr>
        <w:spacing w:before="100" w:after="100"/>
        <w:rPr>
          <w:rFonts w:ascii="Bookman Old Style" w:eastAsia="Times New Roman" w:hAnsi="Bookman Old Style" w:cs="Segoe UI"/>
          <w:b/>
          <w:bCs/>
          <w:sz w:val="28"/>
          <w:szCs w:val="28"/>
        </w:rPr>
      </w:pPr>
      <w:r w:rsidRPr="001D7FF9">
        <w:rPr>
          <w:rFonts w:ascii="Bookman Old Style" w:eastAsia="Times New Roman" w:hAnsi="Bookman Old Style" w:cs="Segoe UI"/>
          <w:b/>
          <w:bCs/>
          <w:sz w:val="28"/>
          <w:szCs w:val="28"/>
        </w:rPr>
        <w:t xml:space="preserve"> </w:t>
      </w:r>
    </w:p>
    <w:p w14:paraId="238C73D3" w14:textId="77777777" w:rsidR="001D7FF9" w:rsidRPr="001D7FF9" w:rsidRDefault="001D7FF9" w:rsidP="001D7FF9">
      <w:pPr>
        <w:spacing w:before="100" w:after="100"/>
        <w:rPr>
          <w:rFonts w:ascii="Bookman Old Style" w:hAnsi="Bookman Old Style" w:cs="Arial"/>
          <w:b/>
          <w:bCs/>
          <w:sz w:val="28"/>
          <w:szCs w:val="28"/>
          <w:shd w:val="clear" w:color="auto" w:fill="FFFFFF"/>
        </w:rPr>
      </w:pPr>
    </w:p>
    <w:p w14:paraId="5E443E24" w14:textId="77777777" w:rsidR="001D7FF9" w:rsidRPr="001D7FF9" w:rsidRDefault="001D7FF9" w:rsidP="001D7FF9">
      <w:pPr>
        <w:spacing w:before="100" w:after="100"/>
        <w:rPr>
          <w:rFonts w:ascii="Bookman Old Style" w:hAnsi="Bookman Old Style" w:cs="Arial"/>
          <w:b/>
          <w:bCs/>
          <w:sz w:val="28"/>
          <w:szCs w:val="28"/>
          <w:shd w:val="clear" w:color="auto" w:fill="FFFFFF"/>
        </w:rPr>
      </w:pPr>
    </w:p>
    <w:p w14:paraId="7B10D8C5" w14:textId="77777777" w:rsidR="001D7FF9" w:rsidRPr="001D7FF9" w:rsidRDefault="001D7FF9" w:rsidP="001D7FF9">
      <w:pPr>
        <w:spacing w:before="100" w:after="100"/>
        <w:rPr>
          <w:rFonts w:ascii="Bookman Old Style" w:hAnsi="Bookman Old Style" w:cs="Arial"/>
          <w:b/>
          <w:bCs/>
          <w:sz w:val="28"/>
          <w:szCs w:val="28"/>
          <w:shd w:val="clear" w:color="auto" w:fill="FFFFFF"/>
        </w:rPr>
      </w:pPr>
      <w:r w:rsidRPr="001D7FF9">
        <w:rPr>
          <w:rFonts w:ascii="Bookman Old Style" w:hAnsi="Bookman Old Style" w:cs="Arial"/>
          <w:b/>
          <w:bCs/>
          <w:sz w:val="28"/>
          <w:szCs w:val="28"/>
          <w:shd w:val="clear" w:color="auto" w:fill="FFFFFF"/>
        </w:rPr>
        <w:lastRenderedPageBreak/>
        <w:t>B2B, B2C and 7 Ps Marketing Strategy:</w:t>
      </w:r>
    </w:p>
    <w:p w14:paraId="5058FAC5" w14:textId="77777777" w:rsidR="001D7FF9" w:rsidRPr="001D7FF9" w:rsidRDefault="001D7FF9" w:rsidP="001D7FF9">
      <w:pPr>
        <w:spacing w:before="100" w:after="100"/>
        <w:rPr>
          <w:rFonts w:ascii="Bookman Old Style" w:hAnsi="Bookman Old Style" w:cs="Arial"/>
          <w:b/>
          <w:bCs/>
          <w:sz w:val="28"/>
          <w:szCs w:val="28"/>
          <w:shd w:val="clear" w:color="auto" w:fill="FFFFFF"/>
        </w:rPr>
      </w:pPr>
    </w:p>
    <w:p w14:paraId="0099457E" w14:textId="77777777" w:rsidR="001D7FF9" w:rsidRPr="001D7FF9" w:rsidRDefault="001D7FF9" w:rsidP="001D7FF9">
      <w:pPr>
        <w:spacing w:before="100" w:after="100"/>
        <w:jc w:val="both"/>
        <w:rPr>
          <w:rFonts w:ascii="Bookman Old Style" w:hAnsi="Bookman Old Style" w:cs="Times New Roman"/>
          <w:sz w:val="28"/>
          <w:szCs w:val="28"/>
        </w:rPr>
      </w:pPr>
      <w:r w:rsidRPr="001D7FF9">
        <w:rPr>
          <w:rFonts w:ascii="Bookman Old Style" w:hAnsi="Bookman Old Style" w:cs="Arial"/>
          <w:b/>
          <w:bCs/>
          <w:sz w:val="28"/>
          <w:szCs w:val="28"/>
          <w:shd w:val="clear" w:color="auto" w:fill="FFFFFF"/>
        </w:rPr>
        <w:t>B2B</w:t>
      </w:r>
      <w:r w:rsidRPr="001D7FF9">
        <w:rPr>
          <w:rFonts w:ascii="Bookman Old Style" w:hAnsi="Bookman Old Style" w:cs="Arial"/>
          <w:sz w:val="28"/>
          <w:szCs w:val="28"/>
          <w:shd w:val="clear" w:color="auto" w:fill="FFFFFF"/>
        </w:rPr>
        <w:t> known as Business-to-Business marketing focuses on purchasing driven by logic. B2B strategy play the main role for being able to reach a target segment market. (Guest, 2020).</w:t>
      </w:r>
    </w:p>
    <w:p w14:paraId="130B91CC" w14:textId="77777777" w:rsidR="001D7FF9" w:rsidRPr="001D7FF9" w:rsidRDefault="001D7FF9" w:rsidP="001D7FF9">
      <w:pPr>
        <w:spacing w:before="100" w:after="100"/>
        <w:jc w:val="both"/>
        <w:rPr>
          <w:rFonts w:ascii="Bookman Old Style" w:hAnsi="Bookman Old Style"/>
          <w:sz w:val="28"/>
          <w:szCs w:val="28"/>
        </w:rPr>
      </w:pPr>
      <w:r w:rsidRPr="001D7FF9">
        <w:rPr>
          <w:rFonts w:ascii="Bookman Old Style" w:hAnsi="Bookman Old Style" w:cs="Arial"/>
          <w:b/>
          <w:bCs/>
          <w:sz w:val="28"/>
          <w:szCs w:val="28"/>
          <w:shd w:val="clear" w:color="auto" w:fill="FFFFFF"/>
        </w:rPr>
        <w:t>B2C</w:t>
      </w:r>
      <w:r w:rsidRPr="001D7FF9">
        <w:rPr>
          <w:rFonts w:ascii="Bookman Old Style" w:hAnsi="Bookman Old Style" w:cs="Arial"/>
          <w:sz w:val="28"/>
          <w:szCs w:val="28"/>
          <w:shd w:val="clear" w:color="auto" w:fill="FFFFFF"/>
        </w:rPr>
        <w:t xml:space="preserve"> known as Business-to-Consumer marketing focuses on purchasing driven by emotion. B2B target the customers like managers, owner of small business or head of department not only for selling but also build a long – term relationship. </w:t>
      </w:r>
    </w:p>
    <w:p w14:paraId="3DE4FA3B" w14:textId="77777777" w:rsidR="001D7FF9" w:rsidRPr="001D7FF9" w:rsidRDefault="001D7FF9" w:rsidP="001D7FF9">
      <w:pPr>
        <w:spacing w:before="100" w:after="100"/>
        <w:jc w:val="both"/>
        <w:rPr>
          <w:rFonts w:ascii="Bookman Old Style" w:hAnsi="Bookman Old Style" w:cs="Arial"/>
          <w:sz w:val="28"/>
          <w:szCs w:val="28"/>
          <w:shd w:val="clear" w:color="auto" w:fill="FFFFFF"/>
        </w:rPr>
      </w:pPr>
    </w:p>
    <w:p w14:paraId="1460747A" w14:textId="77777777" w:rsidR="001D7FF9" w:rsidRPr="001D7FF9" w:rsidRDefault="001D7FF9" w:rsidP="001D7FF9">
      <w:pPr>
        <w:spacing w:before="100" w:after="100"/>
        <w:jc w:val="both"/>
        <w:rPr>
          <w:rFonts w:ascii="Bookman Old Style" w:hAnsi="Bookman Old Style" w:cs="Times New Roman"/>
          <w:sz w:val="28"/>
          <w:szCs w:val="28"/>
        </w:rPr>
      </w:pPr>
      <w:r w:rsidRPr="001D7FF9">
        <w:rPr>
          <w:rFonts w:ascii="Bookman Old Style" w:hAnsi="Bookman Old Style" w:cs="Segoe UI"/>
          <w:sz w:val="28"/>
          <w:szCs w:val="28"/>
        </w:rPr>
        <w:t>‘</w:t>
      </w:r>
      <w:r w:rsidRPr="001D7FF9">
        <w:rPr>
          <w:rFonts w:ascii="Bookman Old Style" w:hAnsi="Bookman Old Style" w:cs="Segoe UI"/>
          <w:b/>
          <w:bCs/>
          <w:sz w:val="28"/>
          <w:szCs w:val="28"/>
        </w:rPr>
        <w:t xml:space="preserve">Bom </w:t>
      </w:r>
      <w:proofErr w:type="spellStart"/>
      <w:r w:rsidRPr="001D7FF9">
        <w:rPr>
          <w:rFonts w:ascii="Bookman Old Style" w:hAnsi="Bookman Old Style" w:cs="Segoe UI"/>
          <w:b/>
          <w:bCs/>
          <w:sz w:val="28"/>
          <w:szCs w:val="28"/>
        </w:rPr>
        <w:t>Apetite</w:t>
      </w:r>
      <w:proofErr w:type="spellEnd"/>
      <w:r w:rsidRPr="001D7FF9">
        <w:rPr>
          <w:rFonts w:ascii="Bookman Old Style" w:hAnsi="Bookman Old Style" w:cs="Segoe UI"/>
          <w:b/>
          <w:bCs/>
          <w:sz w:val="28"/>
          <w:szCs w:val="28"/>
        </w:rPr>
        <w:t>’</w:t>
      </w:r>
      <w:r w:rsidRPr="001D7FF9">
        <w:rPr>
          <w:rFonts w:ascii="Bookman Old Style" w:hAnsi="Bookman Old Style" w:cs="Arial"/>
          <w:sz w:val="28"/>
          <w:szCs w:val="28"/>
          <w:shd w:val="clear" w:color="auto" w:fill="FFFFFF"/>
        </w:rPr>
        <w:t xml:space="preserve"> will apply B2B and B2C Digital Marketing Strategy to reach general customer as well as corporate business client through marketing, advertising, and branding to build a long-term business and also focused on purchase driven by emotion. </w:t>
      </w:r>
    </w:p>
    <w:p w14:paraId="53612F9B" w14:textId="77777777" w:rsidR="001D7FF9" w:rsidRPr="001D7FF9" w:rsidRDefault="001D7FF9" w:rsidP="001D7FF9">
      <w:pPr>
        <w:spacing w:before="100" w:after="100"/>
        <w:jc w:val="both"/>
        <w:rPr>
          <w:rFonts w:ascii="Bookman Old Style" w:hAnsi="Bookman Old Style" w:cs="Arial"/>
          <w:b/>
          <w:bCs/>
          <w:sz w:val="28"/>
          <w:szCs w:val="28"/>
          <w:shd w:val="clear" w:color="auto" w:fill="FFFFFF"/>
        </w:rPr>
      </w:pPr>
    </w:p>
    <w:p w14:paraId="526C2B7E" w14:textId="77777777" w:rsidR="001D7FF9" w:rsidRPr="001D7FF9" w:rsidRDefault="001D7FF9" w:rsidP="001D7FF9">
      <w:pPr>
        <w:spacing w:before="100" w:after="100"/>
        <w:jc w:val="both"/>
        <w:rPr>
          <w:rFonts w:ascii="Bookman Old Style" w:hAnsi="Bookman Old Style" w:cs="Arial"/>
          <w:b/>
          <w:bCs/>
          <w:sz w:val="28"/>
          <w:szCs w:val="28"/>
          <w:shd w:val="clear" w:color="auto" w:fill="FFFFFF"/>
        </w:rPr>
      </w:pPr>
    </w:p>
    <w:p w14:paraId="1ACD66FA" w14:textId="5D5BD1A3" w:rsidR="001D7FF9" w:rsidRPr="001D7FF9" w:rsidRDefault="001D7FF9" w:rsidP="001D7FF9">
      <w:pPr>
        <w:spacing w:before="100" w:after="100"/>
        <w:rPr>
          <w:rFonts w:ascii="Bookman Old Style" w:hAnsi="Bookman Old Style" w:cs="Arial"/>
          <w:sz w:val="28"/>
          <w:szCs w:val="28"/>
          <w:shd w:val="clear" w:color="auto" w:fill="FFFFFF"/>
        </w:rPr>
      </w:pPr>
      <w:r w:rsidRPr="001D7FF9">
        <w:rPr>
          <w:rFonts w:ascii="Bookman Old Style" w:hAnsi="Bookman Old Style" w:cs="Arial"/>
          <w:b/>
          <w:bCs/>
          <w:sz w:val="28"/>
          <w:szCs w:val="28"/>
          <w:shd w:val="clear" w:color="auto" w:fill="FFFFFF"/>
        </w:rPr>
        <w:t xml:space="preserve">7 Ps Model: </w:t>
      </w:r>
      <w:r w:rsidRPr="001D7FF9">
        <w:rPr>
          <w:rFonts w:ascii="Bookman Old Style" w:hAnsi="Bookman Old Style" w:cs="Arial"/>
          <w:sz w:val="28"/>
          <w:szCs w:val="28"/>
          <w:shd w:val="clear" w:color="auto" w:fill="FFFFFF"/>
        </w:rPr>
        <w:t>This</w:t>
      </w:r>
      <w:r w:rsidRPr="001D7FF9">
        <w:rPr>
          <w:rFonts w:ascii="Bookman Old Style" w:hAnsi="Bookman Old Style"/>
          <w:sz w:val="28"/>
          <w:szCs w:val="28"/>
          <w:shd w:val="clear" w:color="auto" w:fill="FFFFFF"/>
        </w:rPr>
        <w:t xml:space="preserve"> is an extended form of 4 Ps model</w:t>
      </w:r>
      <w:r w:rsidRPr="001D7FF9">
        <w:rPr>
          <w:rStyle w:val="Emphasis"/>
          <w:rFonts w:ascii="Bookman Old Style" w:hAnsi="Bookman Old Style"/>
          <w:sz w:val="28"/>
          <w:szCs w:val="28"/>
          <w:shd w:val="clear" w:color="auto" w:fill="FFFFFF"/>
        </w:rPr>
        <w:t xml:space="preserve"> (McCarthy,1</w:t>
      </w:r>
      <w:r w:rsidRPr="001D7FF9">
        <w:rPr>
          <w:rFonts w:ascii="Bookman Old Style" w:hAnsi="Bookman Old Style"/>
          <w:i/>
          <w:iCs/>
          <w:sz w:val="28"/>
          <w:szCs w:val="28"/>
          <w:shd w:val="clear" w:color="auto" w:fill="FFFFFF"/>
        </w:rPr>
        <w:t xml:space="preserve">960).  </w:t>
      </w:r>
      <w:r w:rsidRPr="001D7FF9">
        <w:rPr>
          <w:rFonts w:ascii="Bookman Old Style" w:hAnsi="Bookman Old Style" w:cs="Arial"/>
          <w:sz w:val="28"/>
          <w:szCs w:val="28"/>
          <w:shd w:val="clear" w:color="auto" w:fill="FFFFFF"/>
        </w:rPr>
        <w:t xml:space="preserve">7Ps strategy has been adopted to make </w:t>
      </w:r>
      <w:r w:rsidRPr="001D7FF9">
        <w:rPr>
          <w:rFonts w:ascii="Bookman Old Style" w:hAnsi="Bookman Old Style" w:cs="Segoe UI"/>
          <w:sz w:val="28"/>
          <w:szCs w:val="28"/>
        </w:rPr>
        <w:t>‘</w:t>
      </w:r>
      <w:r w:rsidRPr="001D7FF9">
        <w:rPr>
          <w:rFonts w:ascii="Bookman Old Style" w:hAnsi="Bookman Old Style" w:cs="Segoe UI"/>
          <w:b/>
          <w:bCs/>
          <w:sz w:val="28"/>
          <w:szCs w:val="28"/>
        </w:rPr>
        <w:t xml:space="preserve">Bom </w:t>
      </w:r>
      <w:proofErr w:type="spellStart"/>
      <w:r w:rsidRPr="001D7FF9">
        <w:rPr>
          <w:rFonts w:ascii="Bookman Old Style" w:hAnsi="Bookman Old Style" w:cs="Segoe UI"/>
          <w:b/>
          <w:bCs/>
          <w:sz w:val="28"/>
          <w:szCs w:val="28"/>
        </w:rPr>
        <w:t>Apetite</w:t>
      </w:r>
      <w:proofErr w:type="spellEnd"/>
      <w:r w:rsidRPr="001D7FF9">
        <w:rPr>
          <w:rFonts w:ascii="Bookman Old Style" w:hAnsi="Bookman Old Style" w:cs="Arial"/>
          <w:b/>
          <w:bCs/>
          <w:sz w:val="28"/>
          <w:szCs w:val="28"/>
          <w:shd w:val="clear" w:color="auto" w:fill="FFFFFF"/>
        </w:rPr>
        <w:t xml:space="preserve">’ </w:t>
      </w:r>
      <w:r w:rsidRPr="001D7FF9">
        <w:rPr>
          <w:rFonts w:ascii="Bookman Old Style" w:hAnsi="Bookman Old Style" w:cs="Arial"/>
          <w:sz w:val="28"/>
          <w:szCs w:val="28"/>
          <w:shd w:val="clear" w:color="auto" w:fill="FFFFFF"/>
        </w:rPr>
        <w:t xml:space="preserve">marketing strategy and has been followed the following factors which has helped to make decision and develop strength and weaknesses.  </w:t>
      </w:r>
    </w:p>
    <w:p w14:paraId="268652ED" w14:textId="77777777" w:rsidR="001D7FF9" w:rsidRPr="001D7FF9" w:rsidRDefault="001D7FF9">
      <w:pPr>
        <w:rPr>
          <w:rFonts w:ascii="Bookman Old Style" w:hAnsi="Bookman Old Style" w:cs="Arial"/>
          <w:sz w:val="28"/>
          <w:szCs w:val="28"/>
          <w:shd w:val="clear" w:color="auto" w:fill="FFFFFF"/>
        </w:rPr>
      </w:pPr>
      <w:r w:rsidRPr="001D7FF9">
        <w:rPr>
          <w:rFonts w:ascii="Bookman Old Style" w:hAnsi="Bookman Old Style" w:cs="Arial"/>
          <w:sz w:val="28"/>
          <w:szCs w:val="28"/>
          <w:shd w:val="clear" w:color="auto" w:fill="FFFFFF"/>
        </w:rPr>
        <w:br w:type="page"/>
      </w:r>
    </w:p>
    <w:p w14:paraId="7CFBA7A8" w14:textId="77777777" w:rsidR="001D7FF9" w:rsidRPr="001D7FF9" w:rsidRDefault="001D7FF9" w:rsidP="001D7FF9">
      <w:pPr>
        <w:spacing w:before="100" w:after="100"/>
        <w:rPr>
          <w:rFonts w:ascii="Bookman Old Style" w:hAnsi="Bookman Old Style" w:cs="Times New Roman"/>
          <w:sz w:val="28"/>
          <w:szCs w:val="28"/>
        </w:rPr>
      </w:pPr>
    </w:p>
    <w:p w14:paraId="54F4555E" w14:textId="77777777" w:rsidR="001D7FF9" w:rsidRPr="001D7FF9" w:rsidRDefault="001D7FF9" w:rsidP="001D7FF9">
      <w:pPr>
        <w:spacing w:before="100" w:after="100"/>
        <w:jc w:val="both"/>
        <w:rPr>
          <w:rFonts w:ascii="Bookman Old Style" w:hAnsi="Bookman Old Style"/>
          <w:sz w:val="28"/>
          <w:szCs w:val="28"/>
        </w:rPr>
      </w:pPr>
    </w:p>
    <w:p w14:paraId="3C7BDB1A" w14:textId="77777777" w:rsidR="001D7FF9" w:rsidRPr="001D7FF9" w:rsidRDefault="001D7FF9" w:rsidP="001D7FF9">
      <w:pPr>
        <w:spacing w:after="100"/>
        <w:jc w:val="both"/>
        <w:rPr>
          <w:rFonts w:ascii="Bookman Old Style" w:hAnsi="Bookman Old Style"/>
          <w:sz w:val="28"/>
          <w:szCs w:val="28"/>
        </w:rPr>
      </w:pPr>
      <w:r w:rsidRPr="001D7FF9">
        <w:rPr>
          <w:rFonts w:ascii="Bookman Old Style" w:hAnsi="Bookman Old Style"/>
          <w:noProof/>
          <w:sz w:val="28"/>
          <w:szCs w:val="28"/>
        </w:rPr>
        <w:drawing>
          <wp:anchor distT="0" distB="0" distL="114300" distR="114300" simplePos="0" relativeHeight="251678720" behindDoc="1" locked="0" layoutInCell="1" allowOverlap="1" wp14:anchorId="67E8422B" wp14:editId="543F4F33">
            <wp:simplePos x="0" y="0"/>
            <wp:positionH relativeFrom="margin">
              <wp:posOffset>289560</wp:posOffset>
            </wp:positionH>
            <wp:positionV relativeFrom="paragraph">
              <wp:posOffset>22225</wp:posOffset>
            </wp:positionV>
            <wp:extent cx="5654040" cy="3250565"/>
            <wp:effectExtent l="0" t="0" r="3810" b="698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01">
                      <a:extLst>
                        <a:ext uri="{28A0092B-C50C-407E-A947-70E740481C1C}">
                          <a14:useLocalDpi xmlns:a14="http://schemas.microsoft.com/office/drawing/2010/main" val="0"/>
                        </a:ext>
                      </a:extLst>
                    </a:blip>
                    <a:srcRect/>
                    <a:stretch>
                      <a:fillRect/>
                    </a:stretch>
                  </pic:blipFill>
                  <pic:spPr bwMode="auto">
                    <a:xfrm>
                      <a:off x="0" y="0"/>
                      <a:ext cx="5654040" cy="3250565"/>
                    </a:xfrm>
                    <a:prstGeom prst="rect">
                      <a:avLst/>
                    </a:prstGeom>
                    <a:noFill/>
                  </pic:spPr>
                </pic:pic>
              </a:graphicData>
            </a:graphic>
            <wp14:sizeRelH relativeFrom="page">
              <wp14:pctWidth>0</wp14:pctWidth>
            </wp14:sizeRelH>
            <wp14:sizeRelV relativeFrom="page">
              <wp14:pctHeight>0</wp14:pctHeight>
            </wp14:sizeRelV>
          </wp:anchor>
        </w:drawing>
      </w:r>
    </w:p>
    <w:p w14:paraId="76915A1F" w14:textId="77777777" w:rsidR="001D7FF9" w:rsidRPr="001D7FF9" w:rsidRDefault="001D7FF9" w:rsidP="001D7FF9">
      <w:pPr>
        <w:spacing w:before="100" w:after="100"/>
        <w:jc w:val="both"/>
        <w:rPr>
          <w:rFonts w:ascii="Bookman Old Style" w:hAnsi="Bookman Old Style" w:cs="Arial"/>
          <w:b/>
          <w:bCs/>
          <w:sz w:val="28"/>
          <w:szCs w:val="28"/>
          <w:shd w:val="clear" w:color="auto" w:fill="FFFFFF"/>
        </w:rPr>
      </w:pPr>
    </w:p>
    <w:p w14:paraId="413B43C2" w14:textId="77777777" w:rsidR="001D7FF9" w:rsidRPr="001D7FF9" w:rsidRDefault="001D7FF9" w:rsidP="001D7FF9">
      <w:pPr>
        <w:spacing w:before="100" w:after="100"/>
        <w:jc w:val="both"/>
        <w:rPr>
          <w:rFonts w:ascii="Bookman Old Style" w:hAnsi="Bookman Old Style" w:cs="Arial"/>
          <w:b/>
          <w:bCs/>
          <w:sz w:val="28"/>
          <w:szCs w:val="28"/>
          <w:shd w:val="clear" w:color="auto" w:fill="FFFFFF"/>
        </w:rPr>
      </w:pPr>
    </w:p>
    <w:p w14:paraId="19A343EB" w14:textId="77777777" w:rsidR="001D7FF9" w:rsidRPr="001D7FF9" w:rsidRDefault="001D7FF9" w:rsidP="001D7FF9">
      <w:pPr>
        <w:spacing w:before="100" w:after="100"/>
        <w:jc w:val="both"/>
        <w:rPr>
          <w:rFonts w:ascii="Bookman Old Style" w:hAnsi="Bookman Old Style" w:cs="Arial"/>
          <w:b/>
          <w:bCs/>
          <w:sz w:val="28"/>
          <w:szCs w:val="28"/>
          <w:shd w:val="clear" w:color="auto" w:fill="FFFFFF"/>
        </w:rPr>
      </w:pPr>
    </w:p>
    <w:p w14:paraId="27714B11" w14:textId="77777777" w:rsidR="001D7FF9" w:rsidRPr="001D7FF9" w:rsidRDefault="001D7FF9" w:rsidP="001D7FF9">
      <w:pPr>
        <w:spacing w:before="100" w:after="100"/>
        <w:jc w:val="both"/>
        <w:rPr>
          <w:rFonts w:ascii="Bookman Old Style" w:hAnsi="Bookman Old Style" w:cs="Arial"/>
          <w:b/>
          <w:bCs/>
          <w:sz w:val="28"/>
          <w:szCs w:val="28"/>
          <w:shd w:val="clear" w:color="auto" w:fill="FFFFFF"/>
        </w:rPr>
      </w:pPr>
    </w:p>
    <w:p w14:paraId="40598399" w14:textId="77777777" w:rsidR="001D7FF9" w:rsidRPr="001D7FF9" w:rsidRDefault="001D7FF9" w:rsidP="001D7FF9">
      <w:pPr>
        <w:spacing w:before="100" w:after="100"/>
        <w:rPr>
          <w:rFonts w:ascii="Bookman Old Style" w:eastAsia="Times New Roman" w:hAnsi="Bookman Old Style" w:cs="Segoe UI"/>
          <w:sz w:val="28"/>
          <w:szCs w:val="28"/>
        </w:rPr>
      </w:pPr>
      <w:r w:rsidRPr="001D7FF9">
        <w:rPr>
          <w:rFonts w:ascii="Bookman Old Style" w:eastAsia="Times New Roman" w:hAnsi="Bookman Old Style" w:cs="Segoe UI"/>
          <w:sz w:val="28"/>
          <w:szCs w:val="28"/>
        </w:rPr>
        <w:tab/>
      </w:r>
    </w:p>
    <w:p w14:paraId="451A55CE" w14:textId="77777777" w:rsidR="001D7FF9" w:rsidRPr="001D7FF9" w:rsidRDefault="001D7FF9" w:rsidP="001D7FF9">
      <w:pPr>
        <w:spacing w:before="100" w:after="100"/>
        <w:rPr>
          <w:rFonts w:ascii="Bookman Old Style" w:eastAsia="Times New Roman" w:hAnsi="Bookman Old Style" w:cs="Segoe UI"/>
          <w:sz w:val="28"/>
          <w:szCs w:val="28"/>
        </w:rPr>
      </w:pPr>
    </w:p>
    <w:p w14:paraId="1E5A95C8" w14:textId="77777777" w:rsidR="001D7FF9" w:rsidRPr="001D7FF9" w:rsidRDefault="001D7FF9" w:rsidP="001D7FF9">
      <w:pPr>
        <w:spacing w:before="100" w:after="100"/>
        <w:rPr>
          <w:rFonts w:ascii="Bookman Old Style" w:eastAsia="Times New Roman" w:hAnsi="Bookman Old Style" w:cs="Segoe UI"/>
          <w:sz w:val="28"/>
          <w:szCs w:val="28"/>
        </w:rPr>
      </w:pPr>
    </w:p>
    <w:p w14:paraId="1430DA3F" w14:textId="77777777" w:rsidR="001D7FF9" w:rsidRPr="001D7FF9" w:rsidRDefault="001D7FF9" w:rsidP="001D7FF9">
      <w:pPr>
        <w:spacing w:before="100" w:after="100"/>
        <w:rPr>
          <w:rFonts w:ascii="Bookman Old Style" w:eastAsia="Times New Roman" w:hAnsi="Bookman Old Style" w:cs="Segoe UI"/>
          <w:sz w:val="28"/>
          <w:szCs w:val="28"/>
        </w:rPr>
      </w:pPr>
    </w:p>
    <w:p w14:paraId="31316C65" w14:textId="77777777" w:rsidR="001D7FF9" w:rsidRPr="001D7FF9" w:rsidRDefault="001D7FF9" w:rsidP="001D7FF9">
      <w:pPr>
        <w:spacing w:before="100" w:after="100"/>
        <w:rPr>
          <w:rFonts w:ascii="Bookman Old Style" w:eastAsia="Times New Roman" w:hAnsi="Bookman Old Style" w:cs="Segoe UI"/>
          <w:sz w:val="28"/>
          <w:szCs w:val="28"/>
        </w:rPr>
      </w:pPr>
    </w:p>
    <w:p w14:paraId="5018196F" w14:textId="77777777" w:rsidR="001D7FF9" w:rsidRPr="001D7FF9" w:rsidRDefault="001D7FF9" w:rsidP="001D7FF9">
      <w:pPr>
        <w:spacing w:before="100" w:after="100"/>
        <w:rPr>
          <w:rFonts w:ascii="Bookman Old Style" w:eastAsia="Times New Roman" w:hAnsi="Bookman Old Style" w:cs="Segoe UI"/>
          <w:sz w:val="28"/>
          <w:szCs w:val="28"/>
        </w:rPr>
      </w:pPr>
    </w:p>
    <w:p w14:paraId="4794A0C0" w14:textId="77777777" w:rsidR="001D7FF9" w:rsidRPr="001D7FF9" w:rsidRDefault="001D7FF9" w:rsidP="001D7FF9">
      <w:pPr>
        <w:spacing w:before="100" w:after="100"/>
        <w:rPr>
          <w:rFonts w:ascii="Bookman Old Style" w:eastAsia="Times New Roman" w:hAnsi="Bookman Old Style" w:cs="Segoe UI"/>
          <w:sz w:val="28"/>
          <w:szCs w:val="28"/>
        </w:rPr>
      </w:pPr>
    </w:p>
    <w:p w14:paraId="2BE7AF08" w14:textId="77777777" w:rsidR="001D7FF9" w:rsidRPr="001D7FF9" w:rsidRDefault="001D7FF9" w:rsidP="001D7FF9">
      <w:pPr>
        <w:spacing w:before="100" w:after="100"/>
        <w:rPr>
          <w:rFonts w:ascii="Bookman Old Style" w:eastAsia="Times New Roman" w:hAnsi="Bookman Old Style" w:cs="Segoe UI"/>
          <w:sz w:val="28"/>
          <w:szCs w:val="28"/>
        </w:rPr>
      </w:pPr>
    </w:p>
    <w:p w14:paraId="7232921B" w14:textId="77777777" w:rsidR="001D7FF9" w:rsidRPr="001D7FF9" w:rsidRDefault="001D7FF9" w:rsidP="001D7FF9">
      <w:pPr>
        <w:spacing w:before="100" w:after="100"/>
        <w:rPr>
          <w:rFonts w:ascii="Bookman Old Style" w:eastAsia="Times New Roman" w:hAnsi="Bookman Old Style" w:cs="Segoe UI"/>
          <w:sz w:val="28"/>
          <w:szCs w:val="28"/>
        </w:rPr>
      </w:pPr>
    </w:p>
    <w:p w14:paraId="191C0B99" w14:textId="77777777" w:rsidR="001D7FF9" w:rsidRPr="001D7FF9" w:rsidRDefault="001D7FF9" w:rsidP="001D7FF9">
      <w:pPr>
        <w:spacing w:before="100" w:after="100"/>
        <w:rPr>
          <w:rFonts w:ascii="Bookman Old Style" w:eastAsia="Times New Roman" w:hAnsi="Bookman Old Style" w:cs="Segoe UI"/>
          <w:sz w:val="28"/>
          <w:szCs w:val="28"/>
        </w:rPr>
      </w:pPr>
    </w:p>
    <w:p w14:paraId="63F5B4BC" w14:textId="77777777" w:rsidR="001D7FF9" w:rsidRPr="001D7FF9" w:rsidRDefault="001D7FF9" w:rsidP="001D7FF9">
      <w:pPr>
        <w:spacing w:before="100" w:after="100"/>
        <w:rPr>
          <w:rFonts w:ascii="Bookman Old Style" w:hAnsi="Bookman Old Style" w:cs="Times New Roman"/>
          <w:sz w:val="28"/>
          <w:szCs w:val="28"/>
        </w:rPr>
      </w:pPr>
      <w:r w:rsidRPr="001D7FF9">
        <w:rPr>
          <w:rFonts w:ascii="Bookman Old Style" w:eastAsia="Times New Roman" w:hAnsi="Bookman Old Style" w:cs="Segoe UI"/>
          <w:sz w:val="28"/>
          <w:szCs w:val="28"/>
        </w:rPr>
        <w:lastRenderedPageBreak/>
        <w:t>1P:  Product that satisfies customers’ demand as well as the aspects need to consider here are product design, packaging,</w:t>
      </w:r>
      <w:r w:rsidRPr="001D7FF9">
        <w:rPr>
          <w:rFonts w:ascii="Bookman Old Style" w:hAnsi="Bookman Old Style" w:cs="Arial"/>
          <w:sz w:val="28"/>
          <w:szCs w:val="28"/>
        </w:rPr>
        <w:t xml:space="preserve"> branding, guarantees</w:t>
      </w:r>
      <w:r w:rsidRPr="001D7FF9">
        <w:rPr>
          <w:rFonts w:ascii="Bookman Old Style" w:eastAsia="Times New Roman" w:hAnsi="Bookman Old Style" w:cs="Arial"/>
          <w:sz w:val="28"/>
          <w:szCs w:val="28"/>
        </w:rPr>
        <w:t xml:space="preserve">, warranties, and service (Nathan, </w:t>
      </w:r>
      <w:proofErr w:type="spellStart"/>
      <w:r w:rsidRPr="001D7FF9">
        <w:rPr>
          <w:rFonts w:ascii="Bookman Old Style" w:eastAsia="Times New Roman" w:hAnsi="Bookman Old Style" w:cs="Arial"/>
          <w:sz w:val="28"/>
          <w:szCs w:val="28"/>
        </w:rPr>
        <w:t>n.d</w:t>
      </w:r>
      <w:proofErr w:type="spellEnd"/>
      <w:r w:rsidRPr="001D7FF9">
        <w:rPr>
          <w:rFonts w:ascii="Bookman Old Style" w:eastAsia="Times New Roman" w:hAnsi="Bookman Old Style" w:cs="Arial"/>
          <w:sz w:val="28"/>
          <w:szCs w:val="28"/>
        </w:rPr>
        <w:t>)</w:t>
      </w:r>
    </w:p>
    <w:p w14:paraId="64238D6D" w14:textId="77777777" w:rsidR="001D7FF9" w:rsidRPr="001D7FF9" w:rsidRDefault="001D7FF9" w:rsidP="001D7FF9">
      <w:pPr>
        <w:spacing w:before="100" w:after="100"/>
        <w:rPr>
          <w:rFonts w:ascii="Bookman Old Style" w:eastAsia="Times New Roman" w:hAnsi="Bookman Old Style" w:cs="Segoe UI"/>
          <w:sz w:val="28"/>
          <w:szCs w:val="28"/>
        </w:rPr>
      </w:pPr>
      <w:r w:rsidRPr="001D7FF9">
        <w:rPr>
          <w:rFonts w:ascii="Bookman Old Style" w:eastAsia="Times New Roman" w:hAnsi="Bookman Old Style" w:cs="Segoe UI"/>
          <w:sz w:val="28"/>
          <w:szCs w:val="28"/>
        </w:rPr>
        <w:t>2P: Price strategy, discounts, payment terms and method has been considered for a successful business plan.</w:t>
      </w:r>
    </w:p>
    <w:p w14:paraId="42F57579" w14:textId="77777777" w:rsidR="001D7FF9" w:rsidRPr="001D7FF9" w:rsidRDefault="001D7FF9" w:rsidP="001D7FF9">
      <w:pPr>
        <w:spacing w:before="100" w:after="100"/>
        <w:rPr>
          <w:rFonts w:ascii="Bookman Old Style" w:hAnsi="Bookman Old Style" w:cs="Times New Roman"/>
          <w:sz w:val="28"/>
          <w:szCs w:val="28"/>
        </w:rPr>
      </w:pPr>
      <w:r w:rsidRPr="001D7FF9">
        <w:rPr>
          <w:rFonts w:ascii="Bookman Old Style" w:eastAsia="Times New Roman" w:hAnsi="Bookman Old Style" w:cs="Arial"/>
          <w:sz w:val="28"/>
          <w:szCs w:val="28"/>
        </w:rPr>
        <w:t xml:space="preserve">3P: As a Place, </w:t>
      </w:r>
      <w:r w:rsidRPr="001D7FF9">
        <w:rPr>
          <w:rFonts w:ascii="Bookman Old Style" w:eastAsia="Times New Roman" w:hAnsi="Bookman Old Style" w:cs="Arial"/>
          <w:b/>
          <w:bCs/>
          <w:sz w:val="28"/>
          <w:szCs w:val="28"/>
        </w:rPr>
        <w:t xml:space="preserve">Bom </w:t>
      </w:r>
      <w:proofErr w:type="spellStart"/>
      <w:r w:rsidRPr="001D7FF9">
        <w:rPr>
          <w:rFonts w:ascii="Bookman Old Style" w:eastAsia="Times New Roman" w:hAnsi="Bookman Old Style" w:cs="Arial"/>
          <w:b/>
          <w:bCs/>
          <w:sz w:val="28"/>
          <w:szCs w:val="28"/>
        </w:rPr>
        <w:t>Apetite</w:t>
      </w:r>
      <w:proofErr w:type="spellEnd"/>
      <w:r w:rsidRPr="001D7FF9">
        <w:rPr>
          <w:rFonts w:ascii="Bookman Old Style" w:eastAsia="Times New Roman" w:hAnsi="Bookman Old Style" w:cs="Arial"/>
          <w:sz w:val="28"/>
          <w:szCs w:val="28"/>
        </w:rPr>
        <w:t xml:space="preserve"> refers Online where target customer happy to shop.</w:t>
      </w:r>
    </w:p>
    <w:p w14:paraId="5DA88BDB" w14:textId="77777777" w:rsidR="001D7FF9" w:rsidRPr="001D7FF9" w:rsidRDefault="001D7FF9" w:rsidP="001D7FF9">
      <w:pPr>
        <w:spacing w:before="100" w:after="100"/>
        <w:rPr>
          <w:rFonts w:ascii="Bookman Old Style" w:eastAsia="Times New Roman" w:hAnsi="Bookman Old Style" w:cs="Arial"/>
          <w:sz w:val="28"/>
          <w:szCs w:val="28"/>
        </w:rPr>
      </w:pPr>
      <w:r w:rsidRPr="001D7FF9">
        <w:rPr>
          <w:rFonts w:ascii="Bookman Old Style" w:eastAsia="Times New Roman" w:hAnsi="Bookman Old Style" w:cs="Arial"/>
          <w:sz w:val="28"/>
          <w:szCs w:val="28"/>
        </w:rPr>
        <w:t xml:space="preserve">4P: Advertising, marketing, and sales promotion. </w:t>
      </w:r>
    </w:p>
    <w:p w14:paraId="260A35CA" w14:textId="77777777" w:rsidR="001D7FF9" w:rsidRPr="001D7FF9" w:rsidRDefault="001D7FF9" w:rsidP="001D7FF9">
      <w:pPr>
        <w:spacing w:before="100" w:after="100"/>
        <w:rPr>
          <w:rFonts w:ascii="Bookman Old Style" w:eastAsia="Times New Roman" w:hAnsi="Bookman Old Style" w:cs="Arial"/>
          <w:sz w:val="28"/>
          <w:szCs w:val="28"/>
        </w:rPr>
      </w:pPr>
      <w:r w:rsidRPr="001D7FF9">
        <w:rPr>
          <w:rFonts w:ascii="Bookman Old Style" w:eastAsia="Times New Roman" w:hAnsi="Bookman Old Style" w:cs="Arial"/>
          <w:sz w:val="28"/>
          <w:szCs w:val="28"/>
        </w:rPr>
        <w:t xml:space="preserve">5P: People refers interaction between employee and customers. </w:t>
      </w:r>
    </w:p>
    <w:p w14:paraId="70BE4911" w14:textId="77777777" w:rsidR="001D7FF9" w:rsidRPr="001D7FF9" w:rsidRDefault="001D7FF9" w:rsidP="001D7FF9">
      <w:pPr>
        <w:spacing w:before="100" w:after="100"/>
        <w:rPr>
          <w:rFonts w:ascii="Bookman Old Style" w:eastAsia="Times New Roman" w:hAnsi="Bookman Old Style" w:cs="Arial"/>
          <w:sz w:val="28"/>
          <w:szCs w:val="28"/>
        </w:rPr>
      </w:pPr>
      <w:r w:rsidRPr="001D7FF9">
        <w:rPr>
          <w:rFonts w:ascii="Bookman Old Style" w:eastAsia="Times New Roman" w:hAnsi="Bookman Old Style" w:cs="Arial"/>
          <w:sz w:val="28"/>
          <w:szCs w:val="28"/>
        </w:rPr>
        <w:t>6P: Process is the mechanism of Tracking product, customization, standardization.</w:t>
      </w:r>
    </w:p>
    <w:p w14:paraId="4F060457" w14:textId="77777777" w:rsidR="001D7FF9" w:rsidRPr="001D7FF9" w:rsidRDefault="001D7FF9" w:rsidP="001D7FF9">
      <w:pPr>
        <w:spacing w:before="100" w:after="100"/>
        <w:rPr>
          <w:rFonts w:ascii="Bookman Old Style" w:eastAsia="Times New Roman" w:hAnsi="Bookman Old Style" w:cs="Arial"/>
          <w:sz w:val="28"/>
          <w:szCs w:val="28"/>
        </w:rPr>
      </w:pPr>
      <w:r w:rsidRPr="001D7FF9">
        <w:rPr>
          <w:rFonts w:ascii="Bookman Old Style" w:eastAsia="Times New Roman" w:hAnsi="Bookman Old Style" w:cs="Arial"/>
          <w:sz w:val="28"/>
          <w:szCs w:val="28"/>
        </w:rPr>
        <w:t xml:space="preserve">7P: Physical Evidence refers the environment where customer receive the service. </w:t>
      </w:r>
    </w:p>
    <w:p w14:paraId="34E15E7D" w14:textId="77777777" w:rsidR="001D7FF9" w:rsidRPr="001D7FF9" w:rsidRDefault="001D7FF9" w:rsidP="001D7FF9">
      <w:pPr>
        <w:spacing w:before="100" w:after="100"/>
        <w:rPr>
          <w:rFonts w:ascii="Bookman Old Style" w:eastAsia="Times New Roman" w:hAnsi="Bookman Old Style" w:cs="Segoe UI"/>
          <w:b/>
          <w:bCs/>
          <w:sz w:val="28"/>
          <w:szCs w:val="28"/>
        </w:rPr>
      </w:pPr>
    </w:p>
    <w:p w14:paraId="44F2B5EE" w14:textId="77777777" w:rsidR="001D7FF9" w:rsidRPr="001D7FF9" w:rsidRDefault="001D7FF9" w:rsidP="001D7FF9">
      <w:pPr>
        <w:spacing w:before="100" w:after="100"/>
        <w:jc w:val="both"/>
        <w:rPr>
          <w:rFonts w:ascii="Bookman Old Style" w:hAnsi="Bookman Old Style" w:cs="Times New Roman"/>
          <w:sz w:val="28"/>
          <w:szCs w:val="28"/>
        </w:rPr>
      </w:pPr>
      <w:r w:rsidRPr="001D7FF9">
        <w:rPr>
          <w:rFonts w:ascii="Bookman Old Style" w:eastAsia="Times New Roman" w:hAnsi="Bookman Old Style" w:cs="Segoe UI"/>
          <w:b/>
          <w:bCs/>
          <w:sz w:val="28"/>
          <w:szCs w:val="28"/>
        </w:rPr>
        <w:t xml:space="preserve">Market Trends: </w:t>
      </w:r>
      <w:r w:rsidRPr="001D7FF9">
        <w:rPr>
          <w:rFonts w:ascii="Bookman Old Style" w:eastAsia="Times New Roman" w:hAnsi="Bookman Old Style"/>
          <w:sz w:val="28"/>
          <w:szCs w:val="28"/>
        </w:rPr>
        <w:t xml:space="preserve">A market trend is anything that alters the market for future tendency of customers wants. In order to keep business ahead of the competition, it is vital to utilize market trend analysis. Market trend analysis looks at how a company started in the market, how it is </w:t>
      </w:r>
      <w:proofErr w:type="gramStart"/>
      <w:r w:rsidRPr="001D7FF9">
        <w:rPr>
          <w:rFonts w:ascii="Bookman Old Style" w:eastAsia="Times New Roman" w:hAnsi="Bookman Old Style"/>
          <w:sz w:val="28"/>
          <w:szCs w:val="28"/>
        </w:rPr>
        <w:t>growing ,</w:t>
      </w:r>
      <w:proofErr w:type="gramEnd"/>
      <w:r w:rsidRPr="001D7FF9">
        <w:rPr>
          <w:rFonts w:ascii="Bookman Old Style" w:eastAsia="Times New Roman" w:hAnsi="Bookman Old Style"/>
          <w:sz w:val="28"/>
          <w:szCs w:val="28"/>
        </w:rPr>
        <w:t xml:space="preserve"> and what is the long term goal. (Allison, 2019)</w:t>
      </w:r>
    </w:p>
    <w:p w14:paraId="2E3A411B" w14:textId="77777777" w:rsidR="001D7FF9" w:rsidRPr="001D7FF9" w:rsidRDefault="001D7FF9" w:rsidP="001D7FF9">
      <w:pPr>
        <w:shd w:val="clear" w:color="auto" w:fill="FFFFFF"/>
        <w:spacing w:after="150"/>
        <w:jc w:val="both"/>
        <w:rPr>
          <w:rFonts w:ascii="Bookman Old Style" w:hAnsi="Bookman Old Style"/>
          <w:sz w:val="28"/>
          <w:szCs w:val="28"/>
        </w:rPr>
      </w:pPr>
      <w:r w:rsidRPr="001D7FF9">
        <w:rPr>
          <w:rFonts w:ascii="Bookman Old Style" w:eastAsia="Times New Roman" w:hAnsi="Bookman Old Style"/>
          <w:sz w:val="28"/>
          <w:szCs w:val="28"/>
        </w:rPr>
        <w:t>A secondary research is conducted to have an insights of food industry and its trends.</w:t>
      </w:r>
      <w:r w:rsidRPr="001D7FF9">
        <w:rPr>
          <w:rFonts w:ascii="Bookman Old Style" w:hAnsi="Bookman Old Style" w:cs="Arial"/>
          <w:sz w:val="28"/>
          <w:szCs w:val="28"/>
          <w:shd w:val="clear" w:color="auto" w:fill="FFFFFF"/>
        </w:rPr>
        <w:t xml:space="preserve"> Research has shown that consumers are more concern about the source of their food and services, while the interest in light and healthy food continues to increase.</w:t>
      </w:r>
    </w:p>
    <w:p w14:paraId="0BE073E4" w14:textId="77777777" w:rsidR="001D7FF9" w:rsidRPr="001D7FF9" w:rsidRDefault="001D7FF9" w:rsidP="001D7FF9">
      <w:pPr>
        <w:shd w:val="clear" w:color="auto" w:fill="FFFFFF"/>
        <w:spacing w:after="150"/>
        <w:jc w:val="both"/>
        <w:rPr>
          <w:rFonts w:ascii="Bookman Old Style" w:hAnsi="Bookman Old Style"/>
          <w:sz w:val="28"/>
          <w:szCs w:val="28"/>
        </w:rPr>
      </w:pPr>
      <w:r w:rsidRPr="001D7FF9">
        <w:rPr>
          <w:rFonts w:ascii="Bookman Old Style" w:hAnsi="Bookman Old Style" w:cs="Times New Roman"/>
          <w:noProof/>
          <w:sz w:val="28"/>
          <w:szCs w:val="28"/>
        </w:rPr>
        <w:drawing>
          <wp:anchor distT="0" distB="0" distL="114300" distR="114300" simplePos="0" relativeHeight="251679744" behindDoc="1" locked="0" layoutInCell="1" allowOverlap="1" wp14:anchorId="1BCE40BB" wp14:editId="5295FA4F">
            <wp:simplePos x="0" y="0"/>
            <wp:positionH relativeFrom="margin">
              <wp:align>left</wp:align>
            </wp:positionH>
            <wp:positionV relativeFrom="paragraph">
              <wp:posOffset>13970</wp:posOffset>
            </wp:positionV>
            <wp:extent cx="5724525" cy="3333115"/>
            <wp:effectExtent l="0" t="0" r="9525" b="6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102">
                      <a:extLst>
                        <a:ext uri="{28A0092B-C50C-407E-A947-70E740481C1C}">
                          <a14:useLocalDpi xmlns:a14="http://schemas.microsoft.com/office/drawing/2010/main" val="0"/>
                        </a:ext>
                      </a:extLst>
                    </a:blip>
                    <a:srcRect l="22878" t="39030" r="25452" b="18619"/>
                    <a:stretch>
                      <a:fillRect/>
                    </a:stretch>
                  </pic:blipFill>
                  <pic:spPr bwMode="auto">
                    <a:xfrm>
                      <a:off x="0" y="0"/>
                      <a:ext cx="5724525" cy="3333115"/>
                    </a:xfrm>
                    <a:prstGeom prst="rect">
                      <a:avLst/>
                    </a:prstGeom>
                    <a:noFill/>
                  </pic:spPr>
                </pic:pic>
              </a:graphicData>
            </a:graphic>
            <wp14:sizeRelH relativeFrom="page">
              <wp14:pctWidth>0</wp14:pctWidth>
            </wp14:sizeRelH>
            <wp14:sizeRelV relativeFrom="page">
              <wp14:pctHeight>0</wp14:pctHeight>
            </wp14:sizeRelV>
          </wp:anchor>
        </w:drawing>
      </w:r>
    </w:p>
    <w:p w14:paraId="3CCAA574" w14:textId="77777777" w:rsidR="001D7FF9" w:rsidRPr="001D7FF9" w:rsidRDefault="001D7FF9" w:rsidP="001D7FF9">
      <w:pPr>
        <w:spacing w:before="100" w:after="100"/>
        <w:rPr>
          <w:rFonts w:ascii="Bookman Old Style" w:eastAsia="Times New Roman" w:hAnsi="Bookman Old Style" w:cs="Segoe UI"/>
          <w:b/>
          <w:bCs/>
          <w:sz w:val="28"/>
          <w:szCs w:val="28"/>
        </w:rPr>
      </w:pPr>
    </w:p>
    <w:p w14:paraId="453A32C0" w14:textId="77777777" w:rsidR="001D7FF9" w:rsidRPr="001D7FF9" w:rsidRDefault="001D7FF9" w:rsidP="001D7FF9">
      <w:pPr>
        <w:spacing w:before="100" w:after="100"/>
        <w:rPr>
          <w:rFonts w:ascii="Bookman Old Style" w:eastAsia="Times New Roman" w:hAnsi="Bookman Old Style" w:cs="Segoe UI"/>
          <w:b/>
          <w:bCs/>
          <w:sz w:val="28"/>
          <w:szCs w:val="28"/>
        </w:rPr>
      </w:pPr>
    </w:p>
    <w:p w14:paraId="64B9C0E5" w14:textId="77777777" w:rsidR="001D7FF9" w:rsidRPr="001D7FF9" w:rsidRDefault="001D7FF9" w:rsidP="001D7FF9">
      <w:pPr>
        <w:spacing w:before="100" w:after="100"/>
        <w:rPr>
          <w:rFonts w:ascii="Bookman Old Style" w:eastAsia="Times New Roman" w:hAnsi="Bookman Old Style" w:cs="Segoe UI"/>
          <w:b/>
          <w:bCs/>
          <w:sz w:val="28"/>
          <w:szCs w:val="28"/>
        </w:rPr>
      </w:pPr>
    </w:p>
    <w:p w14:paraId="452A0687" w14:textId="77777777" w:rsidR="001D7FF9" w:rsidRPr="001D7FF9" w:rsidRDefault="001D7FF9" w:rsidP="001D7FF9">
      <w:pPr>
        <w:spacing w:before="100" w:after="100"/>
        <w:rPr>
          <w:rFonts w:ascii="Bookman Old Style" w:eastAsia="Times New Roman" w:hAnsi="Bookman Old Style" w:cs="Segoe UI"/>
          <w:b/>
          <w:bCs/>
          <w:sz w:val="28"/>
          <w:szCs w:val="28"/>
        </w:rPr>
      </w:pPr>
    </w:p>
    <w:p w14:paraId="7849541D" w14:textId="77777777" w:rsidR="001D7FF9" w:rsidRPr="001D7FF9" w:rsidRDefault="001D7FF9" w:rsidP="001D7FF9">
      <w:pPr>
        <w:spacing w:before="100" w:after="100"/>
        <w:rPr>
          <w:rFonts w:ascii="Bookman Old Style" w:eastAsia="Times New Roman" w:hAnsi="Bookman Old Style" w:cs="Segoe UI"/>
          <w:b/>
          <w:bCs/>
          <w:sz w:val="28"/>
          <w:szCs w:val="28"/>
        </w:rPr>
      </w:pPr>
    </w:p>
    <w:p w14:paraId="302CCC08" w14:textId="77777777" w:rsidR="001D7FF9" w:rsidRPr="001D7FF9" w:rsidRDefault="001D7FF9" w:rsidP="001D7FF9">
      <w:pPr>
        <w:spacing w:before="100" w:after="100"/>
        <w:rPr>
          <w:rFonts w:ascii="Bookman Old Style" w:eastAsia="Times New Roman" w:hAnsi="Bookman Old Style" w:cs="Segoe UI"/>
          <w:b/>
          <w:bCs/>
          <w:sz w:val="28"/>
          <w:szCs w:val="28"/>
        </w:rPr>
      </w:pPr>
    </w:p>
    <w:p w14:paraId="419C0D2C" w14:textId="77777777" w:rsidR="001D7FF9" w:rsidRPr="001D7FF9" w:rsidRDefault="001D7FF9" w:rsidP="001D7FF9">
      <w:pPr>
        <w:spacing w:before="100" w:after="100"/>
        <w:rPr>
          <w:rFonts w:ascii="Bookman Old Style" w:eastAsia="Times New Roman" w:hAnsi="Bookman Old Style" w:cs="Segoe UI"/>
          <w:b/>
          <w:bCs/>
          <w:sz w:val="28"/>
          <w:szCs w:val="28"/>
        </w:rPr>
      </w:pPr>
    </w:p>
    <w:p w14:paraId="1AB228A7" w14:textId="77777777" w:rsidR="001D7FF9" w:rsidRPr="001D7FF9" w:rsidRDefault="001D7FF9" w:rsidP="001D7FF9">
      <w:pPr>
        <w:spacing w:before="100" w:after="100"/>
        <w:rPr>
          <w:rFonts w:ascii="Bookman Old Style" w:eastAsia="Times New Roman" w:hAnsi="Bookman Old Style" w:cs="Segoe UI"/>
          <w:b/>
          <w:bCs/>
          <w:sz w:val="28"/>
          <w:szCs w:val="28"/>
        </w:rPr>
      </w:pPr>
    </w:p>
    <w:p w14:paraId="3FCE5613" w14:textId="77777777" w:rsidR="001D7FF9" w:rsidRPr="001D7FF9" w:rsidRDefault="001D7FF9" w:rsidP="001D7FF9">
      <w:pPr>
        <w:spacing w:before="100" w:after="100"/>
        <w:rPr>
          <w:rFonts w:ascii="Bookman Old Style" w:eastAsia="Times New Roman" w:hAnsi="Bookman Old Style" w:cs="Segoe UI"/>
          <w:b/>
          <w:bCs/>
          <w:sz w:val="28"/>
          <w:szCs w:val="28"/>
        </w:rPr>
      </w:pPr>
    </w:p>
    <w:p w14:paraId="69C8F4B6" w14:textId="77777777" w:rsidR="001D7FF9" w:rsidRPr="001D7FF9" w:rsidRDefault="001D7FF9" w:rsidP="001D7FF9">
      <w:pPr>
        <w:spacing w:before="100" w:after="100"/>
        <w:rPr>
          <w:rFonts w:ascii="Bookman Old Style" w:eastAsia="Times New Roman" w:hAnsi="Bookman Old Style" w:cs="Segoe UI"/>
          <w:b/>
          <w:bCs/>
          <w:sz w:val="28"/>
          <w:szCs w:val="28"/>
        </w:rPr>
      </w:pPr>
    </w:p>
    <w:p w14:paraId="5D60D3D7" w14:textId="77777777" w:rsidR="001D7FF9" w:rsidRPr="001D7FF9" w:rsidRDefault="001D7FF9" w:rsidP="001D7FF9">
      <w:pPr>
        <w:spacing w:before="100" w:after="100"/>
        <w:rPr>
          <w:rFonts w:ascii="Bookman Old Style" w:eastAsia="Times New Roman" w:hAnsi="Bookman Old Style" w:cs="Segoe UI"/>
          <w:b/>
          <w:bCs/>
          <w:sz w:val="28"/>
          <w:szCs w:val="28"/>
        </w:rPr>
      </w:pPr>
    </w:p>
    <w:p w14:paraId="66ABC442" w14:textId="77777777" w:rsidR="001D7FF9" w:rsidRPr="001D7FF9" w:rsidRDefault="001D7FF9" w:rsidP="001D7FF9">
      <w:pPr>
        <w:spacing w:before="100" w:after="100"/>
        <w:rPr>
          <w:rFonts w:ascii="Bookman Old Style" w:eastAsia="Times New Roman" w:hAnsi="Bookman Old Style" w:cs="Segoe UI"/>
          <w:b/>
          <w:bCs/>
          <w:sz w:val="28"/>
          <w:szCs w:val="28"/>
        </w:rPr>
      </w:pPr>
    </w:p>
    <w:p w14:paraId="6694FA0E" w14:textId="77777777" w:rsidR="001D7FF9" w:rsidRPr="001D7FF9" w:rsidRDefault="001D7FF9" w:rsidP="001D7FF9">
      <w:pPr>
        <w:spacing w:before="100" w:after="100"/>
        <w:jc w:val="both"/>
        <w:rPr>
          <w:rFonts w:ascii="Bookman Old Style" w:hAnsi="Bookman Old Style" w:cs="Times New Roman"/>
          <w:sz w:val="28"/>
          <w:szCs w:val="28"/>
        </w:rPr>
      </w:pPr>
      <w:r w:rsidRPr="001D7FF9">
        <w:rPr>
          <w:rFonts w:ascii="Bookman Old Style" w:eastAsia="Times New Roman" w:hAnsi="Bookman Old Style" w:cs="Segoe UI"/>
          <w:b/>
          <w:bCs/>
          <w:sz w:val="28"/>
          <w:szCs w:val="28"/>
        </w:rPr>
        <w:t xml:space="preserve">Market Growth: </w:t>
      </w:r>
      <w:bookmarkStart w:id="11" w:name="_Hlk67691979"/>
      <w:r w:rsidRPr="001D7FF9">
        <w:rPr>
          <w:rFonts w:ascii="Bookman Old Style" w:hAnsi="Bookman Old Style"/>
          <w:sz w:val="28"/>
          <w:szCs w:val="28"/>
        </w:rPr>
        <w:fldChar w:fldCharType="begin"/>
      </w:r>
      <w:r w:rsidRPr="001D7FF9">
        <w:rPr>
          <w:rFonts w:ascii="Bookman Old Style" w:hAnsi="Bookman Old Style"/>
          <w:sz w:val="28"/>
          <w:szCs w:val="28"/>
        </w:rPr>
        <w:instrText xml:space="preserve"> HYPERLINK "https://www.marketing91.com/market/" </w:instrText>
      </w:r>
      <w:r w:rsidRPr="001D7FF9">
        <w:rPr>
          <w:rFonts w:ascii="Bookman Old Style" w:hAnsi="Bookman Old Style"/>
          <w:sz w:val="28"/>
          <w:szCs w:val="28"/>
        </w:rPr>
        <w:fldChar w:fldCharType="separate"/>
      </w:r>
      <w:r w:rsidRPr="001D7FF9">
        <w:rPr>
          <w:rStyle w:val="Hyperlink"/>
          <w:rFonts w:ascii="Bookman Old Style" w:hAnsi="Bookman Old Style" w:cs="Arial"/>
          <w:color w:val="auto"/>
          <w:sz w:val="28"/>
          <w:szCs w:val="28"/>
        </w:rPr>
        <w:t>Market</w:t>
      </w:r>
      <w:r w:rsidRPr="001D7FF9">
        <w:rPr>
          <w:rFonts w:ascii="Bookman Old Style" w:hAnsi="Bookman Old Style"/>
          <w:sz w:val="28"/>
          <w:szCs w:val="28"/>
        </w:rPr>
        <w:fldChar w:fldCharType="end"/>
      </w:r>
      <w:r w:rsidRPr="001D7FF9">
        <w:rPr>
          <w:rFonts w:ascii="Bookman Old Style" w:hAnsi="Bookman Old Style" w:cs="Arial"/>
          <w:sz w:val="28"/>
          <w:szCs w:val="28"/>
        </w:rPr>
        <w:t> growth is defined as an increase in the number of customers who buy a specific product or service, means increase the demand in the market. (Hitesh,2020). Market growth is proportional to market demand.</w:t>
      </w:r>
    </w:p>
    <w:p w14:paraId="7C49E25E" w14:textId="77777777" w:rsidR="001D7FF9" w:rsidRPr="001D7FF9" w:rsidRDefault="001D7FF9" w:rsidP="001D7FF9">
      <w:pPr>
        <w:pStyle w:val="NormalWeb"/>
        <w:shd w:val="clear" w:color="auto" w:fill="FFFFFF"/>
        <w:spacing w:before="120" w:after="120"/>
        <w:jc w:val="both"/>
        <w:rPr>
          <w:rFonts w:ascii="Bookman Old Style" w:hAnsi="Bookman Old Style" w:cs="Arial"/>
          <w:sz w:val="28"/>
          <w:szCs w:val="28"/>
          <w:shd w:val="clear" w:color="auto" w:fill="FFFFFF"/>
        </w:rPr>
      </w:pPr>
      <w:r w:rsidRPr="001D7FF9">
        <w:rPr>
          <w:rFonts w:ascii="Bookman Old Style" w:hAnsi="Bookman Old Style" w:cs="Arial"/>
          <w:sz w:val="28"/>
          <w:szCs w:val="28"/>
          <w:shd w:val="clear" w:color="auto" w:fill="FFFFFF"/>
        </w:rPr>
        <w:t>Several factors like demand and </w:t>
      </w:r>
      <w:hyperlink r:id="rId103" w:history="1">
        <w:r w:rsidRPr="001D7FF9">
          <w:rPr>
            <w:rStyle w:val="Hyperlink"/>
            <w:rFonts w:ascii="Bookman Old Style" w:hAnsi="Bookman Old Style" w:cs="Arial"/>
            <w:sz w:val="28"/>
            <w:szCs w:val="28"/>
            <w:shd w:val="clear" w:color="auto" w:fill="FFFFFF"/>
          </w:rPr>
          <w:t>supply</w:t>
        </w:r>
      </w:hyperlink>
      <w:r w:rsidRPr="001D7FF9">
        <w:rPr>
          <w:rFonts w:ascii="Bookman Old Style" w:hAnsi="Bookman Old Style" w:cs="Arial"/>
          <w:sz w:val="28"/>
          <w:szCs w:val="28"/>
          <w:shd w:val="clear" w:color="auto" w:fill="FFFFFF"/>
        </w:rPr>
        <w:t xml:space="preserve"> of the product, nature of growth, competitors, inflation, pricing, performance of product or service, affect Market growth positively or adversely. As a new business </w:t>
      </w:r>
      <w:r w:rsidRPr="001D7FF9">
        <w:rPr>
          <w:rFonts w:ascii="Bookman Old Style" w:hAnsi="Bookman Old Style" w:cs="Segoe UI"/>
          <w:sz w:val="28"/>
          <w:szCs w:val="28"/>
        </w:rPr>
        <w:t>‘</w:t>
      </w:r>
      <w:r w:rsidRPr="001D7FF9">
        <w:rPr>
          <w:rFonts w:ascii="Bookman Old Style" w:hAnsi="Bookman Old Style" w:cs="Segoe UI"/>
          <w:b/>
          <w:bCs/>
          <w:sz w:val="28"/>
          <w:szCs w:val="28"/>
        </w:rPr>
        <w:t xml:space="preserve">Bom </w:t>
      </w:r>
      <w:proofErr w:type="spellStart"/>
      <w:r w:rsidRPr="001D7FF9">
        <w:rPr>
          <w:rFonts w:ascii="Bookman Old Style" w:hAnsi="Bookman Old Style" w:cs="Segoe UI"/>
          <w:b/>
          <w:bCs/>
          <w:sz w:val="28"/>
          <w:szCs w:val="28"/>
        </w:rPr>
        <w:t>Apetite</w:t>
      </w:r>
      <w:proofErr w:type="spellEnd"/>
      <w:r w:rsidRPr="001D7FF9">
        <w:rPr>
          <w:rFonts w:ascii="Bookman Old Style" w:hAnsi="Bookman Old Style" w:cs="Segoe UI"/>
          <w:b/>
          <w:bCs/>
          <w:sz w:val="28"/>
          <w:szCs w:val="28"/>
        </w:rPr>
        <w:t>’</w:t>
      </w:r>
      <w:r w:rsidRPr="001D7FF9">
        <w:rPr>
          <w:rFonts w:ascii="Bookman Old Style" w:hAnsi="Bookman Old Style" w:cs="Arial"/>
          <w:sz w:val="28"/>
          <w:szCs w:val="28"/>
          <w:shd w:val="clear" w:color="auto" w:fill="FFFFFF"/>
        </w:rPr>
        <w:t xml:space="preserve"> need to be aware of these factors to increase their Market Growth. </w:t>
      </w:r>
      <w:bookmarkEnd w:id="11"/>
    </w:p>
    <w:p w14:paraId="397E36F2" w14:textId="77777777" w:rsidR="001D7FF9" w:rsidRPr="001D7FF9" w:rsidRDefault="001D7FF9" w:rsidP="001D7FF9">
      <w:pPr>
        <w:pStyle w:val="NormalWeb"/>
        <w:shd w:val="clear" w:color="auto" w:fill="FFFFFF"/>
        <w:spacing w:before="120" w:after="120"/>
        <w:jc w:val="both"/>
        <w:rPr>
          <w:rFonts w:ascii="Bookman Old Style" w:hAnsi="Bookman Old Style"/>
          <w:sz w:val="28"/>
          <w:szCs w:val="28"/>
        </w:rPr>
      </w:pPr>
    </w:p>
    <w:p w14:paraId="3A0EB310" w14:textId="77777777" w:rsidR="001D7FF9" w:rsidRPr="001D7FF9" w:rsidRDefault="001D7FF9" w:rsidP="001D7FF9">
      <w:pPr>
        <w:pStyle w:val="Heading2"/>
        <w:jc w:val="center"/>
        <w:rPr>
          <w:rFonts w:ascii="Bookman Old Style" w:hAnsi="Bookman Old Style" w:cs="Times New Roman"/>
          <w:b/>
          <w:bCs/>
          <w:sz w:val="28"/>
          <w:szCs w:val="28"/>
        </w:rPr>
      </w:pPr>
      <w:bookmarkStart w:id="12" w:name="_Toc70517304"/>
      <w:r w:rsidRPr="001D7FF9">
        <w:rPr>
          <w:rFonts w:ascii="Bookman Old Style" w:eastAsia="Times New Roman" w:hAnsi="Bookman Old Style"/>
          <w:b/>
          <w:bCs/>
          <w:sz w:val="28"/>
          <w:szCs w:val="28"/>
        </w:rPr>
        <w:lastRenderedPageBreak/>
        <w:t>BUSINESS ENVIRONMENT</w:t>
      </w:r>
      <w:bookmarkEnd w:id="12"/>
    </w:p>
    <w:p w14:paraId="60F83BC9" w14:textId="77777777" w:rsidR="001D7FF9" w:rsidRPr="001D7FF9" w:rsidRDefault="001D7FF9" w:rsidP="001D7FF9">
      <w:pPr>
        <w:shd w:val="clear" w:color="auto" w:fill="FFFFFF"/>
        <w:spacing w:before="120" w:after="120"/>
        <w:jc w:val="both"/>
        <w:rPr>
          <w:rFonts w:ascii="Bookman Old Style" w:hAnsi="Bookman Old Style" w:cs="Times New Roman"/>
          <w:sz w:val="28"/>
          <w:szCs w:val="28"/>
        </w:rPr>
      </w:pPr>
      <w:r w:rsidRPr="001D7FF9">
        <w:rPr>
          <w:rFonts w:ascii="Bookman Old Style" w:eastAsia="Times New Roman" w:hAnsi="Bookman Old Style" w:cs="Arial"/>
          <w:sz w:val="28"/>
          <w:szCs w:val="28"/>
        </w:rPr>
        <w:t xml:space="preserve">Business Environment consists of various factors that influence directly and indirectly how a business operates. The components of Business Environment can be the customers, competitors, economic, the laws, competitors, politics, and social (Yard,2020). </w:t>
      </w:r>
    </w:p>
    <w:p w14:paraId="2E1A7918" w14:textId="77777777" w:rsidR="001D7FF9" w:rsidRPr="001D7FF9" w:rsidRDefault="001D7FF9" w:rsidP="001D7FF9">
      <w:pPr>
        <w:spacing w:before="100" w:after="100"/>
        <w:jc w:val="center"/>
        <w:rPr>
          <w:rFonts w:ascii="Bookman Old Style" w:eastAsia="Times New Roman" w:hAnsi="Bookman Old Style" w:cs="Segoe UI"/>
          <w:b/>
          <w:bCs/>
          <w:sz w:val="28"/>
          <w:szCs w:val="28"/>
          <w:lang w:val="en-US"/>
        </w:rPr>
      </w:pPr>
    </w:p>
    <w:p w14:paraId="48A456D9" w14:textId="7FB1EB83" w:rsidR="001D7FF9" w:rsidRPr="001D7FF9" w:rsidRDefault="001D7FF9" w:rsidP="001D7FF9">
      <w:pPr>
        <w:spacing w:before="100" w:after="100"/>
        <w:jc w:val="both"/>
        <w:rPr>
          <w:rFonts w:ascii="Bookman Old Style" w:eastAsia="Times New Roman" w:hAnsi="Bookman Old Style" w:cs="Segoe UI"/>
          <w:sz w:val="28"/>
          <w:szCs w:val="28"/>
          <w:lang w:val="en-US"/>
        </w:rPr>
      </w:pPr>
      <w:r w:rsidRPr="001D7FF9">
        <w:rPr>
          <w:rFonts w:ascii="Bookman Old Style" w:eastAsia="Times New Roman" w:hAnsi="Bookman Old Style" w:cs="Segoe UI"/>
          <w:b/>
          <w:bCs/>
          <w:sz w:val="28"/>
          <w:szCs w:val="28"/>
          <w:lang w:val="en-US"/>
        </w:rPr>
        <w:t xml:space="preserve">Internal </w:t>
      </w:r>
      <w:proofErr w:type="gramStart"/>
      <w:r w:rsidRPr="001D7FF9">
        <w:rPr>
          <w:rFonts w:ascii="Bookman Old Style" w:eastAsia="Times New Roman" w:hAnsi="Bookman Old Style" w:cs="Segoe UI"/>
          <w:b/>
          <w:bCs/>
          <w:sz w:val="28"/>
          <w:szCs w:val="28"/>
          <w:lang w:val="en-US"/>
        </w:rPr>
        <w:t>Environment :</w:t>
      </w:r>
      <w:proofErr w:type="gramEnd"/>
      <w:r w:rsidRPr="001D7FF9">
        <w:rPr>
          <w:rFonts w:ascii="Bookman Old Style" w:eastAsia="Times New Roman" w:hAnsi="Bookman Old Style" w:cs="Segoe UI"/>
          <w:b/>
          <w:bCs/>
          <w:sz w:val="28"/>
          <w:szCs w:val="28"/>
          <w:lang w:val="en-US"/>
        </w:rPr>
        <w:t xml:space="preserve"> </w:t>
      </w:r>
      <w:r w:rsidRPr="001D7FF9">
        <w:rPr>
          <w:rFonts w:ascii="Bookman Old Style" w:eastAsia="Times New Roman" w:hAnsi="Bookman Old Style" w:cs="Segoe UI"/>
          <w:sz w:val="28"/>
          <w:szCs w:val="28"/>
          <w:lang w:val="en-US"/>
        </w:rPr>
        <w:t>The Internal Environment consists of the factors which remain in the boundaries of the organization and in the decision-making process can be taken directly into consideration (Duncan, 1972). The factors are as follow:</w:t>
      </w:r>
    </w:p>
    <w:p w14:paraId="67A4FAF2" w14:textId="77777777" w:rsidR="001D7FF9" w:rsidRPr="001D7FF9" w:rsidRDefault="001D7FF9">
      <w:pPr>
        <w:rPr>
          <w:rFonts w:ascii="Bookman Old Style" w:eastAsia="Times New Roman" w:hAnsi="Bookman Old Style" w:cs="Segoe UI"/>
          <w:sz w:val="28"/>
          <w:szCs w:val="28"/>
          <w:lang w:val="en-US"/>
        </w:rPr>
      </w:pPr>
      <w:r w:rsidRPr="001D7FF9">
        <w:rPr>
          <w:rFonts w:ascii="Bookman Old Style" w:eastAsia="Times New Roman" w:hAnsi="Bookman Old Style" w:cs="Segoe UI"/>
          <w:sz w:val="28"/>
          <w:szCs w:val="28"/>
          <w:lang w:val="en-US"/>
        </w:rPr>
        <w:br w:type="page"/>
      </w:r>
    </w:p>
    <w:p w14:paraId="345D7082" w14:textId="77777777" w:rsidR="001D7FF9" w:rsidRPr="001D7FF9" w:rsidRDefault="001D7FF9" w:rsidP="001D7FF9">
      <w:pPr>
        <w:spacing w:before="100" w:after="100"/>
        <w:jc w:val="both"/>
        <w:rPr>
          <w:rFonts w:ascii="Bookman Old Style" w:hAnsi="Bookman Old Style" w:cs="Times New Roman"/>
          <w:sz w:val="28"/>
          <w:szCs w:val="28"/>
        </w:rPr>
      </w:pPr>
    </w:p>
    <w:p w14:paraId="63A4A775" w14:textId="77777777" w:rsidR="001D7FF9" w:rsidRPr="001D7FF9" w:rsidRDefault="001D7FF9" w:rsidP="001D7FF9">
      <w:pPr>
        <w:spacing w:before="100" w:after="100"/>
        <w:rPr>
          <w:rFonts w:ascii="Bookman Old Style" w:hAnsi="Bookman Old Style"/>
          <w:sz w:val="28"/>
          <w:szCs w:val="28"/>
        </w:rPr>
      </w:pPr>
    </w:p>
    <w:p w14:paraId="3EB93189" w14:textId="77777777" w:rsidR="001D7FF9" w:rsidRPr="001D7FF9" w:rsidRDefault="001D7FF9" w:rsidP="001D7FF9">
      <w:pPr>
        <w:spacing w:after="100"/>
        <w:rPr>
          <w:rFonts w:ascii="Bookman Old Style" w:hAnsi="Bookman Old Style"/>
          <w:sz w:val="28"/>
          <w:szCs w:val="28"/>
        </w:rPr>
      </w:pPr>
      <w:r w:rsidRPr="001D7FF9">
        <w:rPr>
          <w:rFonts w:ascii="Bookman Old Style" w:hAnsi="Bookman Old Style"/>
          <w:noProof/>
          <w:sz w:val="28"/>
          <w:szCs w:val="28"/>
        </w:rPr>
        <w:drawing>
          <wp:anchor distT="0" distB="0" distL="114300" distR="114300" simplePos="0" relativeHeight="251680768" behindDoc="1" locked="0" layoutInCell="1" allowOverlap="1" wp14:anchorId="5EB08143" wp14:editId="345BDC01">
            <wp:simplePos x="0" y="0"/>
            <wp:positionH relativeFrom="margin">
              <wp:posOffset>499110</wp:posOffset>
            </wp:positionH>
            <wp:positionV relativeFrom="paragraph">
              <wp:posOffset>6350</wp:posOffset>
            </wp:positionV>
            <wp:extent cx="5229860" cy="3743960"/>
            <wp:effectExtent l="0" t="0" r="8890" b="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04">
                      <a:extLst>
                        <a:ext uri="{28A0092B-C50C-407E-A947-70E740481C1C}">
                          <a14:useLocalDpi xmlns:a14="http://schemas.microsoft.com/office/drawing/2010/main" val="0"/>
                        </a:ext>
                      </a:extLst>
                    </a:blip>
                    <a:srcRect/>
                    <a:stretch>
                      <a:fillRect/>
                    </a:stretch>
                  </pic:blipFill>
                  <pic:spPr bwMode="auto">
                    <a:xfrm>
                      <a:off x="0" y="0"/>
                      <a:ext cx="5229860" cy="3743960"/>
                    </a:xfrm>
                    <a:prstGeom prst="rect">
                      <a:avLst/>
                    </a:prstGeom>
                    <a:noFill/>
                  </pic:spPr>
                </pic:pic>
              </a:graphicData>
            </a:graphic>
            <wp14:sizeRelH relativeFrom="page">
              <wp14:pctWidth>0</wp14:pctWidth>
            </wp14:sizeRelH>
            <wp14:sizeRelV relativeFrom="page">
              <wp14:pctHeight>0</wp14:pctHeight>
            </wp14:sizeRelV>
          </wp:anchor>
        </w:drawing>
      </w:r>
    </w:p>
    <w:p w14:paraId="61AE1C2D" w14:textId="77777777" w:rsidR="001D7FF9" w:rsidRPr="001D7FF9" w:rsidRDefault="001D7FF9" w:rsidP="001D7FF9">
      <w:pPr>
        <w:spacing w:before="100" w:after="100"/>
        <w:rPr>
          <w:rFonts w:ascii="Bookman Old Style" w:eastAsia="Times New Roman" w:hAnsi="Bookman Old Style" w:cs="Segoe UI"/>
          <w:sz w:val="28"/>
          <w:szCs w:val="28"/>
          <w:lang w:val="en-US"/>
        </w:rPr>
      </w:pPr>
    </w:p>
    <w:p w14:paraId="6F7BC828" w14:textId="77777777" w:rsidR="001D7FF9" w:rsidRPr="001D7FF9" w:rsidRDefault="001D7FF9" w:rsidP="001D7FF9">
      <w:pPr>
        <w:spacing w:before="100" w:after="100"/>
        <w:rPr>
          <w:rFonts w:ascii="Bookman Old Style" w:eastAsia="Times New Roman" w:hAnsi="Bookman Old Style" w:cs="Segoe UI"/>
          <w:sz w:val="28"/>
          <w:szCs w:val="28"/>
          <w:lang w:val="en-US"/>
        </w:rPr>
      </w:pPr>
    </w:p>
    <w:p w14:paraId="7ABA9040" w14:textId="77777777" w:rsidR="001D7FF9" w:rsidRPr="001D7FF9" w:rsidRDefault="001D7FF9" w:rsidP="001D7FF9">
      <w:pPr>
        <w:spacing w:before="100" w:after="100"/>
        <w:rPr>
          <w:rFonts w:ascii="Bookman Old Style" w:eastAsia="Times New Roman" w:hAnsi="Bookman Old Style" w:cs="Segoe UI"/>
          <w:sz w:val="28"/>
          <w:szCs w:val="28"/>
          <w:lang w:val="en-US"/>
        </w:rPr>
      </w:pPr>
    </w:p>
    <w:p w14:paraId="623CF2D7" w14:textId="77777777" w:rsidR="001D7FF9" w:rsidRPr="001D7FF9" w:rsidRDefault="001D7FF9" w:rsidP="001D7FF9">
      <w:pPr>
        <w:spacing w:before="100" w:after="100"/>
        <w:rPr>
          <w:rFonts w:ascii="Bookman Old Style" w:eastAsia="Times New Roman" w:hAnsi="Bookman Old Style" w:cs="Segoe UI"/>
          <w:sz w:val="28"/>
          <w:szCs w:val="28"/>
          <w:lang w:val="en-US"/>
        </w:rPr>
      </w:pPr>
    </w:p>
    <w:p w14:paraId="573D0B3B" w14:textId="77777777" w:rsidR="001D7FF9" w:rsidRPr="001D7FF9" w:rsidRDefault="001D7FF9" w:rsidP="001D7FF9">
      <w:pPr>
        <w:spacing w:before="100" w:after="100"/>
        <w:rPr>
          <w:rFonts w:ascii="Bookman Old Style" w:eastAsia="Times New Roman" w:hAnsi="Bookman Old Style" w:cs="Segoe UI"/>
          <w:sz w:val="28"/>
          <w:szCs w:val="28"/>
          <w:lang w:val="en-US"/>
        </w:rPr>
      </w:pPr>
    </w:p>
    <w:p w14:paraId="5BE4AA34" w14:textId="77777777" w:rsidR="001D7FF9" w:rsidRPr="001D7FF9" w:rsidRDefault="001D7FF9" w:rsidP="001D7FF9">
      <w:pPr>
        <w:spacing w:before="100" w:after="100"/>
        <w:rPr>
          <w:rFonts w:ascii="Bookman Old Style" w:eastAsia="Times New Roman" w:hAnsi="Bookman Old Style" w:cs="Segoe UI"/>
          <w:sz w:val="28"/>
          <w:szCs w:val="28"/>
          <w:lang w:val="en-US"/>
        </w:rPr>
      </w:pPr>
    </w:p>
    <w:p w14:paraId="6E626993" w14:textId="77777777" w:rsidR="001D7FF9" w:rsidRPr="001D7FF9" w:rsidRDefault="001D7FF9" w:rsidP="001D7FF9">
      <w:pPr>
        <w:spacing w:before="100" w:after="100"/>
        <w:rPr>
          <w:rFonts w:ascii="Bookman Old Style" w:eastAsia="Times New Roman" w:hAnsi="Bookman Old Style" w:cs="Segoe UI"/>
          <w:sz w:val="28"/>
          <w:szCs w:val="28"/>
          <w:lang w:val="en-US"/>
        </w:rPr>
      </w:pPr>
    </w:p>
    <w:p w14:paraId="507920B1" w14:textId="77777777" w:rsidR="001D7FF9" w:rsidRPr="001D7FF9" w:rsidRDefault="001D7FF9" w:rsidP="001D7FF9">
      <w:pPr>
        <w:spacing w:before="100" w:after="100"/>
        <w:rPr>
          <w:rFonts w:ascii="Bookman Old Style" w:eastAsia="Times New Roman" w:hAnsi="Bookman Old Style" w:cs="Segoe UI"/>
          <w:sz w:val="28"/>
          <w:szCs w:val="28"/>
          <w:lang w:val="en-US"/>
        </w:rPr>
      </w:pPr>
    </w:p>
    <w:p w14:paraId="51E7FC8B" w14:textId="77777777" w:rsidR="001D7FF9" w:rsidRPr="001D7FF9" w:rsidRDefault="001D7FF9" w:rsidP="001D7FF9">
      <w:pPr>
        <w:spacing w:before="100" w:after="100"/>
        <w:rPr>
          <w:rFonts w:ascii="Bookman Old Style" w:eastAsia="Times New Roman" w:hAnsi="Bookman Old Style" w:cs="Segoe UI"/>
          <w:sz w:val="28"/>
          <w:szCs w:val="28"/>
          <w:lang w:val="en-US"/>
        </w:rPr>
      </w:pPr>
    </w:p>
    <w:p w14:paraId="4BD03CF5" w14:textId="77777777" w:rsidR="001D7FF9" w:rsidRPr="001D7FF9" w:rsidRDefault="001D7FF9" w:rsidP="001D7FF9">
      <w:pPr>
        <w:spacing w:before="100" w:after="100"/>
        <w:rPr>
          <w:rFonts w:ascii="Bookman Old Style" w:eastAsia="Times New Roman" w:hAnsi="Bookman Old Style" w:cs="Segoe UI"/>
          <w:sz w:val="28"/>
          <w:szCs w:val="28"/>
          <w:lang w:val="en-US"/>
        </w:rPr>
      </w:pPr>
    </w:p>
    <w:p w14:paraId="0EBF6264" w14:textId="77777777" w:rsidR="001D7FF9" w:rsidRPr="001D7FF9" w:rsidRDefault="001D7FF9" w:rsidP="001D7FF9">
      <w:pPr>
        <w:spacing w:before="100" w:after="100"/>
        <w:rPr>
          <w:rFonts w:ascii="Bookman Old Style" w:eastAsia="Times New Roman" w:hAnsi="Bookman Old Style" w:cs="Segoe UI"/>
          <w:sz w:val="28"/>
          <w:szCs w:val="28"/>
          <w:lang w:val="en-US"/>
        </w:rPr>
      </w:pPr>
    </w:p>
    <w:p w14:paraId="5F2E5292" w14:textId="77777777" w:rsidR="001D7FF9" w:rsidRPr="001D7FF9" w:rsidRDefault="001D7FF9" w:rsidP="001D7FF9">
      <w:pPr>
        <w:spacing w:before="100" w:after="100"/>
        <w:jc w:val="both"/>
        <w:rPr>
          <w:rFonts w:ascii="Bookman Old Style" w:eastAsia="Times New Roman" w:hAnsi="Bookman Old Style" w:cs="Segoe UI"/>
          <w:sz w:val="28"/>
          <w:szCs w:val="28"/>
          <w:lang w:val="en-US"/>
        </w:rPr>
      </w:pPr>
    </w:p>
    <w:p w14:paraId="0F228661" w14:textId="77777777" w:rsidR="001D7FF9" w:rsidRPr="001D7FF9" w:rsidRDefault="001D7FF9" w:rsidP="001D7FF9">
      <w:pPr>
        <w:spacing w:before="100" w:after="100"/>
        <w:jc w:val="both"/>
        <w:rPr>
          <w:rFonts w:ascii="Bookman Old Style" w:eastAsia="Times New Roman" w:hAnsi="Bookman Old Style" w:cs="Segoe UI"/>
          <w:sz w:val="28"/>
          <w:szCs w:val="28"/>
          <w:lang w:val="en-US"/>
        </w:rPr>
      </w:pPr>
    </w:p>
    <w:p w14:paraId="3A89FAD3" w14:textId="77777777" w:rsidR="001D7FF9" w:rsidRPr="001D7FF9" w:rsidRDefault="001D7FF9" w:rsidP="001D7FF9">
      <w:pPr>
        <w:spacing w:before="100" w:after="100"/>
        <w:jc w:val="both"/>
        <w:rPr>
          <w:rFonts w:ascii="Bookman Old Style" w:eastAsia="Times New Roman" w:hAnsi="Bookman Old Style" w:cs="Segoe UI"/>
          <w:sz w:val="28"/>
          <w:szCs w:val="28"/>
          <w:lang w:val="en-US"/>
        </w:rPr>
      </w:pPr>
    </w:p>
    <w:p w14:paraId="5A684459" w14:textId="77777777" w:rsidR="001D7FF9" w:rsidRPr="001D7FF9" w:rsidRDefault="001D7FF9" w:rsidP="001D7FF9">
      <w:pPr>
        <w:spacing w:before="100" w:after="100"/>
        <w:jc w:val="both"/>
        <w:rPr>
          <w:rFonts w:ascii="Bookman Old Style" w:eastAsia="Times New Roman" w:hAnsi="Bookman Old Style" w:cs="Segoe UI"/>
          <w:sz w:val="28"/>
          <w:szCs w:val="28"/>
          <w:lang w:val="en-US"/>
        </w:rPr>
      </w:pPr>
    </w:p>
    <w:p w14:paraId="6D12E00C" w14:textId="77777777" w:rsidR="001D7FF9" w:rsidRPr="001D7FF9" w:rsidRDefault="001D7FF9" w:rsidP="001D7FF9">
      <w:pPr>
        <w:spacing w:before="100" w:after="100"/>
        <w:jc w:val="both"/>
        <w:rPr>
          <w:rFonts w:ascii="Bookman Old Style" w:eastAsia="Times New Roman" w:hAnsi="Bookman Old Style" w:cs="Segoe UI"/>
          <w:sz w:val="28"/>
          <w:szCs w:val="28"/>
          <w:lang w:val="en-US"/>
        </w:rPr>
      </w:pPr>
    </w:p>
    <w:p w14:paraId="082A24C6" w14:textId="77777777" w:rsidR="001D7FF9" w:rsidRPr="001D7FF9" w:rsidRDefault="001D7FF9" w:rsidP="001D7FF9">
      <w:pPr>
        <w:spacing w:before="100" w:after="100"/>
        <w:jc w:val="both"/>
        <w:rPr>
          <w:rFonts w:ascii="Bookman Old Style" w:hAnsi="Bookman Old Style" w:cs="Times New Roman"/>
          <w:sz w:val="28"/>
          <w:szCs w:val="28"/>
        </w:rPr>
      </w:pPr>
      <w:r w:rsidRPr="001D7FF9">
        <w:rPr>
          <w:rFonts w:ascii="Bookman Old Style" w:eastAsia="Times New Roman" w:hAnsi="Bookman Old Style" w:cs="Segoe UI"/>
          <w:sz w:val="28"/>
          <w:szCs w:val="28"/>
          <w:lang w:val="en-US"/>
        </w:rPr>
        <w:t xml:space="preserve">Bom Appetite has full control of all of his internal factors such as Organizational Structure: </w:t>
      </w:r>
      <w:r w:rsidRPr="001D7FF9">
        <w:rPr>
          <w:rFonts w:ascii="Bookman Old Style" w:hAnsi="Bookman Old Style" w:cs="Arial"/>
          <w:sz w:val="28"/>
          <w:szCs w:val="28"/>
          <w:shd w:val="clear" w:color="auto" w:fill="FFFFFF"/>
        </w:rPr>
        <w:t>management, and shareholders who influences the decision-making capacity of a company, employee, value system, plan, policies, finance, culture, mission and objectives.</w:t>
      </w:r>
    </w:p>
    <w:p w14:paraId="53D16F82" w14:textId="77777777" w:rsidR="001D7FF9" w:rsidRPr="001D7FF9" w:rsidRDefault="001D7FF9" w:rsidP="001D7FF9">
      <w:pPr>
        <w:spacing w:before="100" w:after="100"/>
        <w:jc w:val="both"/>
        <w:rPr>
          <w:rFonts w:ascii="Bookman Old Style" w:eastAsia="Times New Roman" w:hAnsi="Bookman Old Style" w:cs="Segoe UI"/>
          <w:b/>
          <w:bCs/>
          <w:sz w:val="28"/>
          <w:szCs w:val="28"/>
        </w:rPr>
      </w:pPr>
    </w:p>
    <w:p w14:paraId="24AFB52E" w14:textId="77777777" w:rsidR="001D7FF9" w:rsidRPr="001D7FF9" w:rsidRDefault="001D7FF9" w:rsidP="001D7FF9">
      <w:pPr>
        <w:spacing w:before="100" w:after="100"/>
        <w:jc w:val="both"/>
        <w:rPr>
          <w:rFonts w:ascii="Bookman Old Style" w:hAnsi="Bookman Old Style" w:cs="Times New Roman"/>
          <w:sz w:val="28"/>
          <w:szCs w:val="28"/>
        </w:rPr>
      </w:pPr>
      <w:r w:rsidRPr="001D7FF9">
        <w:rPr>
          <w:rFonts w:ascii="Bookman Old Style" w:eastAsia="Times New Roman" w:hAnsi="Bookman Old Style" w:cs="Segoe UI"/>
          <w:b/>
          <w:bCs/>
          <w:sz w:val="28"/>
          <w:szCs w:val="28"/>
        </w:rPr>
        <w:t xml:space="preserve">Micro Environment: </w:t>
      </w:r>
      <w:r w:rsidRPr="001D7FF9">
        <w:rPr>
          <w:rFonts w:ascii="Bookman Old Style" w:eastAsia="Times New Roman" w:hAnsi="Bookman Old Style" w:cs="Segoe UI"/>
          <w:sz w:val="28"/>
          <w:szCs w:val="28"/>
        </w:rPr>
        <w:t>It refers to all factors of an organization’s immediate environment which directly influences the performance and profit margin of the company (Umar, 2017). To analyse the Microenvironment ‘Porter’s 5 Forces’</w:t>
      </w:r>
      <w:r w:rsidRPr="001D7FF9">
        <w:rPr>
          <w:rFonts w:ascii="Bookman Old Style" w:eastAsia="Times New Roman" w:hAnsi="Bookman Old Style" w:cs="Segoe UI"/>
          <w:b/>
          <w:bCs/>
          <w:sz w:val="28"/>
          <w:szCs w:val="28"/>
        </w:rPr>
        <w:t xml:space="preserve"> </w:t>
      </w:r>
      <w:r w:rsidRPr="001D7FF9">
        <w:rPr>
          <w:rFonts w:ascii="Bookman Old Style" w:eastAsia="Times New Roman" w:hAnsi="Bookman Old Style" w:cs="Segoe UI"/>
          <w:sz w:val="28"/>
          <w:szCs w:val="28"/>
        </w:rPr>
        <w:t xml:space="preserve">are used for the business plan of ‘Bom </w:t>
      </w:r>
      <w:proofErr w:type="spellStart"/>
      <w:r w:rsidRPr="001D7FF9">
        <w:rPr>
          <w:rFonts w:ascii="Bookman Old Style" w:eastAsia="Times New Roman" w:hAnsi="Bookman Old Style" w:cs="Segoe UI"/>
          <w:sz w:val="28"/>
          <w:szCs w:val="28"/>
        </w:rPr>
        <w:t>Apetite</w:t>
      </w:r>
      <w:proofErr w:type="spellEnd"/>
      <w:r w:rsidRPr="001D7FF9">
        <w:rPr>
          <w:rFonts w:ascii="Bookman Old Style" w:eastAsia="Times New Roman" w:hAnsi="Bookman Old Style" w:cs="Segoe UI"/>
          <w:sz w:val="28"/>
          <w:szCs w:val="28"/>
        </w:rPr>
        <w:t>’,</w:t>
      </w:r>
    </w:p>
    <w:p w14:paraId="03C66F38" w14:textId="77777777" w:rsidR="001D7FF9" w:rsidRPr="001D7FF9" w:rsidRDefault="001D7FF9" w:rsidP="001D7FF9">
      <w:pPr>
        <w:spacing w:before="100" w:after="100"/>
        <w:rPr>
          <w:rFonts w:ascii="Bookman Old Style" w:eastAsia="Times New Roman" w:hAnsi="Bookman Old Style" w:cs="Segoe UI"/>
          <w:b/>
          <w:bCs/>
          <w:sz w:val="28"/>
          <w:szCs w:val="28"/>
        </w:rPr>
      </w:pPr>
    </w:p>
    <w:p w14:paraId="6EA57216" w14:textId="77777777" w:rsidR="001D7FF9" w:rsidRPr="001D7FF9" w:rsidRDefault="001D7FF9" w:rsidP="001D7FF9">
      <w:pPr>
        <w:spacing w:before="100" w:after="100"/>
        <w:ind w:left="360"/>
        <w:jc w:val="center"/>
        <w:rPr>
          <w:rFonts w:ascii="Bookman Old Style" w:eastAsia="Times New Roman" w:hAnsi="Bookman Old Style" w:cs="Segoe UI"/>
          <w:b/>
          <w:bCs/>
          <w:sz w:val="28"/>
          <w:szCs w:val="28"/>
        </w:rPr>
      </w:pPr>
      <w:r w:rsidRPr="001D7FF9">
        <w:rPr>
          <w:rFonts w:ascii="Bookman Old Style" w:eastAsia="Times New Roman" w:hAnsi="Bookman Old Style" w:cs="Segoe UI"/>
          <w:b/>
          <w:bCs/>
          <w:sz w:val="28"/>
          <w:szCs w:val="28"/>
        </w:rPr>
        <w:t>Porter’s 5 Forces Analysis</w:t>
      </w:r>
    </w:p>
    <w:p w14:paraId="5C169F6A" w14:textId="77777777" w:rsidR="001D7FF9" w:rsidRPr="001D7FF9" w:rsidRDefault="001D7FF9" w:rsidP="001D7FF9">
      <w:pPr>
        <w:spacing w:before="100" w:after="100"/>
        <w:jc w:val="both"/>
        <w:rPr>
          <w:rFonts w:ascii="Bookman Old Style" w:hAnsi="Bookman Old Style" w:cs="Times New Roman"/>
          <w:sz w:val="28"/>
          <w:szCs w:val="28"/>
        </w:rPr>
      </w:pPr>
      <w:r w:rsidRPr="001D7FF9">
        <w:rPr>
          <w:rFonts w:ascii="Bookman Old Style" w:eastAsia="Times New Roman" w:hAnsi="Bookman Old Style" w:cs="Segoe UI"/>
          <w:sz w:val="28"/>
          <w:szCs w:val="28"/>
        </w:rPr>
        <w:t>Porter’s</w:t>
      </w:r>
      <w:r w:rsidRPr="001D7FF9">
        <w:rPr>
          <w:rFonts w:ascii="Bookman Old Style" w:eastAsia="Times New Roman" w:hAnsi="Bookman Old Style" w:cs="Segoe UI"/>
          <w:b/>
          <w:bCs/>
          <w:sz w:val="28"/>
          <w:szCs w:val="28"/>
        </w:rPr>
        <w:t xml:space="preserve"> </w:t>
      </w:r>
      <w:r w:rsidRPr="001D7FF9">
        <w:rPr>
          <w:rFonts w:ascii="Bookman Old Style" w:hAnsi="Bookman Old Style"/>
          <w:sz w:val="28"/>
          <w:szCs w:val="28"/>
          <w:shd w:val="clear" w:color="auto" w:fill="FFFFFF"/>
        </w:rPr>
        <w:t xml:space="preserve">Five Forces is a framework which offers to analyse the level of competition within a certain market. It is vital for a new business plan to analyse the level of competition and shape them to maximize profitability for a long-term successful business (Lars, 2016). </w:t>
      </w:r>
    </w:p>
    <w:p w14:paraId="6AEE9539" w14:textId="77777777" w:rsidR="001D7FF9" w:rsidRPr="001D7FF9" w:rsidRDefault="001D7FF9" w:rsidP="001D7FF9">
      <w:pPr>
        <w:spacing w:before="100" w:after="100"/>
        <w:jc w:val="both"/>
        <w:rPr>
          <w:rFonts w:ascii="Bookman Old Style" w:hAnsi="Bookman Old Style" w:cs="Times New Roman"/>
          <w:sz w:val="28"/>
          <w:szCs w:val="28"/>
        </w:rPr>
      </w:pPr>
      <w:r w:rsidRPr="001D7FF9">
        <w:rPr>
          <w:rFonts w:ascii="Bookman Old Style" w:hAnsi="Bookman Old Style"/>
          <w:noProof/>
          <w:sz w:val="28"/>
          <w:szCs w:val="28"/>
        </w:rPr>
        <w:drawing>
          <wp:anchor distT="0" distB="0" distL="114300" distR="114300" simplePos="0" relativeHeight="251681792" behindDoc="1" locked="0" layoutInCell="1" allowOverlap="1" wp14:anchorId="4313E516" wp14:editId="6D4844D9">
            <wp:simplePos x="0" y="0"/>
            <wp:positionH relativeFrom="column">
              <wp:posOffset>461010</wp:posOffset>
            </wp:positionH>
            <wp:positionV relativeFrom="paragraph">
              <wp:posOffset>245745</wp:posOffset>
            </wp:positionV>
            <wp:extent cx="4725670" cy="2940050"/>
            <wp:effectExtent l="0" t="0" r="0" b="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105">
                      <a:extLst>
                        <a:ext uri="{28A0092B-C50C-407E-A947-70E740481C1C}">
                          <a14:useLocalDpi xmlns:a14="http://schemas.microsoft.com/office/drawing/2010/main" val="0"/>
                        </a:ext>
                      </a:extLst>
                    </a:blip>
                    <a:srcRect/>
                    <a:stretch>
                      <a:fillRect/>
                    </a:stretch>
                  </pic:blipFill>
                  <pic:spPr bwMode="auto">
                    <a:xfrm>
                      <a:off x="0" y="0"/>
                      <a:ext cx="4725670" cy="2940050"/>
                    </a:xfrm>
                    <a:prstGeom prst="rect">
                      <a:avLst/>
                    </a:prstGeom>
                    <a:noFill/>
                  </pic:spPr>
                </pic:pic>
              </a:graphicData>
            </a:graphic>
            <wp14:sizeRelH relativeFrom="page">
              <wp14:pctWidth>0</wp14:pctWidth>
            </wp14:sizeRelH>
            <wp14:sizeRelV relativeFrom="page">
              <wp14:pctHeight>0</wp14:pctHeight>
            </wp14:sizeRelV>
          </wp:anchor>
        </w:drawing>
      </w:r>
    </w:p>
    <w:p w14:paraId="5DDFA53D" w14:textId="77777777" w:rsidR="001D7FF9" w:rsidRPr="001D7FF9" w:rsidRDefault="001D7FF9" w:rsidP="001D7FF9">
      <w:pPr>
        <w:pStyle w:val="ListParagraph"/>
        <w:spacing w:before="100" w:after="100"/>
        <w:jc w:val="both"/>
        <w:rPr>
          <w:rFonts w:ascii="Bookman Old Style" w:hAnsi="Bookman Old Style"/>
          <w:sz w:val="28"/>
          <w:szCs w:val="28"/>
        </w:rPr>
      </w:pPr>
    </w:p>
    <w:p w14:paraId="67D306F9" w14:textId="77777777" w:rsidR="001D7FF9" w:rsidRPr="001D7FF9" w:rsidRDefault="001D7FF9" w:rsidP="001D7FF9">
      <w:pPr>
        <w:pStyle w:val="ListParagraph"/>
        <w:spacing w:before="100" w:after="100"/>
        <w:jc w:val="both"/>
        <w:rPr>
          <w:rFonts w:ascii="Bookman Old Style" w:eastAsia="Times New Roman" w:hAnsi="Bookman Old Style" w:cs="Segoe UI"/>
          <w:b/>
          <w:bCs/>
          <w:sz w:val="28"/>
          <w:szCs w:val="28"/>
          <w:u w:val="single"/>
          <w:lang w:eastAsia="en-GB"/>
        </w:rPr>
      </w:pPr>
    </w:p>
    <w:p w14:paraId="25BF7B4A" w14:textId="77777777" w:rsidR="001D7FF9" w:rsidRPr="001D7FF9" w:rsidRDefault="001D7FF9" w:rsidP="001D7FF9">
      <w:pPr>
        <w:pStyle w:val="ListParagraph"/>
        <w:spacing w:before="100" w:after="100"/>
        <w:jc w:val="both"/>
        <w:rPr>
          <w:rFonts w:ascii="Bookman Old Style" w:eastAsia="Times New Roman" w:hAnsi="Bookman Old Style" w:cs="Segoe UI"/>
          <w:b/>
          <w:bCs/>
          <w:sz w:val="28"/>
          <w:szCs w:val="28"/>
          <w:u w:val="single"/>
          <w:lang w:eastAsia="en-GB"/>
        </w:rPr>
      </w:pPr>
    </w:p>
    <w:p w14:paraId="3DE990E3" w14:textId="77777777" w:rsidR="001D7FF9" w:rsidRPr="001D7FF9" w:rsidRDefault="001D7FF9" w:rsidP="001D7FF9">
      <w:pPr>
        <w:pStyle w:val="ListParagraph"/>
        <w:spacing w:before="100" w:after="100"/>
        <w:jc w:val="both"/>
        <w:rPr>
          <w:rFonts w:ascii="Bookman Old Style" w:eastAsia="Times New Roman" w:hAnsi="Bookman Old Style" w:cs="Segoe UI"/>
          <w:b/>
          <w:bCs/>
          <w:sz w:val="28"/>
          <w:szCs w:val="28"/>
          <w:u w:val="single"/>
          <w:lang w:eastAsia="en-GB"/>
        </w:rPr>
      </w:pPr>
    </w:p>
    <w:p w14:paraId="4468277C" w14:textId="77777777" w:rsidR="001D7FF9" w:rsidRPr="001D7FF9" w:rsidRDefault="001D7FF9" w:rsidP="001D7FF9">
      <w:pPr>
        <w:pStyle w:val="ListParagraph"/>
        <w:spacing w:before="100" w:after="100"/>
        <w:jc w:val="both"/>
        <w:rPr>
          <w:rFonts w:ascii="Bookman Old Style" w:eastAsia="Times New Roman" w:hAnsi="Bookman Old Style" w:cs="Segoe UI"/>
          <w:b/>
          <w:bCs/>
          <w:sz w:val="28"/>
          <w:szCs w:val="28"/>
          <w:u w:val="single"/>
          <w:lang w:eastAsia="en-GB"/>
        </w:rPr>
      </w:pPr>
    </w:p>
    <w:p w14:paraId="6ABFA3C6" w14:textId="77777777" w:rsidR="001D7FF9" w:rsidRPr="001D7FF9" w:rsidRDefault="001D7FF9" w:rsidP="001D7FF9">
      <w:pPr>
        <w:spacing w:before="100" w:after="100"/>
        <w:rPr>
          <w:rFonts w:ascii="Bookman Old Style" w:eastAsia="Times New Roman" w:hAnsi="Bookman Old Style" w:cs="Segoe UI"/>
          <w:sz w:val="28"/>
          <w:szCs w:val="28"/>
          <w:lang w:val="en-US"/>
        </w:rPr>
      </w:pPr>
      <w:r w:rsidRPr="001D7FF9">
        <w:rPr>
          <w:rFonts w:ascii="Bookman Old Style" w:eastAsia="Times New Roman" w:hAnsi="Bookman Old Style" w:cs="Segoe UI"/>
          <w:sz w:val="28"/>
          <w:szCs w:val="28"/>
          <w:lang w:val="en-US"/>
        </w:rPr>
        <w:t xml:space="preserve">    </w:t>
      </w:r>
    </w:p>
    <w:p w14:paraId="54FADA11" w14:textId="77777777" w:rsidR="001D7FF9" w:rsidRPr="001D7FF9" w:rsidRDefault="001D7FF9" w:rsidP="001D7FF9">
      <w:pPr>
        <w:spacing w:before="100" w:after="100"/>
        <w:rPr>
          <w:rFonts w:ascii="Bookman Old Style" w:eastAsia="Times New Roman" w:hAnsi="Bookman Old Style" w:cs="Segoe UI"/>
          <w:sz w:val="28"/>
          <w:szCs w:val="28"/>
          <w:lang w:val="en-US"/>
        </w:rPr>
      </w:pPr>
    </w:p>
    <w:p w14:paraId="368C90AC" w14:textId="77777777" w:rsidR="001D7FF9" w:rsidRPr="001D7FF9" w:rsidRDefault="001D7FF9" w:rsidP="001D7FF9">
      <w:pPr>
        <w:spacing w:before="100" w:after="100"/>
        <w:rPr>
          <w:rFonts w:ascii="Bookman Old Style" w:eastAsia="Times New Roman" w:hAnsi="Bookman Old Style" w:cs="Segoe UI"/>
          <w:sz w:val="28"/>
          <w:szCs w:val="28"/>
          <w:lang w:val="en-US"/>
        </w:rPr>
      </w:pPr>
    </w:p>
    <w:p w14:paraId="4996EFCC" w14:textId="77777777" w:rsidR="001D7FF9" w:rsidRPr="001D7FF9" w:rsidRDefault="001D7FF9" w:rsidP="001D7FF9">
      <w:pPr>
        <w:spacing w:before="100" w:after="100"/>
        <w:rPr>
          <w:rFonts w:ascii="Bookman Old Style" w:eastAsia="Times New Roman" w:hAnsi="Bookman Old Style" w:cs="Segoe UI"/>
          <w:sz w:val="28"/>
          <w:szCs w:val="28"/>
          <w:lang w:val="en-US"/>
        </w:rPr>
      </w:pPr>
    </w:p>
    <w:p w14:paraId="3E7A52BB" w14:textId="77777777" w:rsidR="001D7FF9" w:rsidRPr="001D7FF9" w:rsidRDefault="001D7FF9" w:rsidP="001D7FF9">
      <w:pPr>
        <w:spacing w:before="100" w:after="100"/>
        <w:rPr>
          <w:rFonts w:ascii="Bookman Old Style" w:eastAsia="Times New Roman" w:hAnsi="Bookman Old Style" w:cs="Segoe UI"/>
          <w:sz w:val="28"/>
          <w:szCs w:val="28"/>
          <w:lang w:val="en-US"/>
        </w:rPr>
      </w:pPr>
    </w:p>
    <w:p w14:paraId="75C49FCE" w14:textId="77777777" w:rsidR="001D7FF9" w:rsidRPr="001D7FF9" w:rsidRDefault="001D7FF9" w:rsidP="001D7FF9">
      <w:pPr>
        <w:spacing w:before="100" w:after="100"/>
        <w:rPr>
          <w:rFonts w:ascii="Bookman Old Style" w:eastAsia="Times New Roman" w:hAnsi="Bookman Old Style" w:cs="Segoe UI"/>
          <w:sz w:val="28"/>
          <w:szCs w:val="28"/>
          <w:lang w:val="en-US"/>
        </w:rPr>
      </w:pPr>
    </w:p>
    <w:p w14:paraId="133393CE" w14:textId="77777777" w:rsidR="001D7FF9" w:rsidRPr="001D7FF9" w:rsidRDefault="001D7FF9" w:rsidP="001D7FF9">
      <w:pPr>
        <w:spacing w:before="100" w:after="100"/>
        <w:rPr>
          <w:rFonts w:ascii="Bookman Old Style" w:eastAsia="Times New Roman" w:hAnsi="Bookman Old Style" w:cs="Segoe UI"/>
          <w:sz w:val="28"/>
          <w:szCs w:val="28"/>
          <w:lang w:val="en-US"/>
        </w:rPr>
      </w:pPr>
    </w:p>
    <w:p w14:paraId="3CBA03F4" w14:textId="77777777" w:rsidR="001D7FF9" w:rsidRPr="001D7FF9" w:rsidRDefault="001D7FF9" w:rsidP="001D7FF9">
      <w:pPr>
        <w:spacing w:before="100" w:after="100"/>
        <w:rPr>
          <w:rFonts w:ascii="Bookman Old Style" w:eastAsia="Times New Roman" w:hAnsi="Bookman Old Style" w:cs="Segoe UI"/>
          <w:sz w:val="28"/>
          <w:szCs w:val="28"/>
          <w:lang w:val="en-US"/>
        </w:rPr>
      </w:pPr>
      <w:r w:rsidRPr="001D7FF9">
        <w:rPr>
          <w:rFonts w:ascii="Bookman Old Style" w:eastAsia="Times New Roman" w:hAnsi="Bookman Old Style" w:cs="Segoe UI"/>
          <w:sz w:val="28"/>
          <w:szCs w:val="28"/>
          <w:lang w:val="en-US"/>
        </w:rPr>
        <w:t xml:space="preserve">                        </w:t>
      </w:r>
    </w:p>
    <w:p w14:paraId="4736715F" w14:textId="77777777" w:rsidR="001D7FF9" w:rsidRPr="001D7FF9" w:rsidRDefault="001D7FF9" w:rsidP="001D7FF9">
      <w:pPr>
        <w:spacing w:before="100" w:after="100"/>
        <w:jc w:val="both"/>
        <w:rPr>
          <w:rFonts w:ascii="Bookman Old Style" w:hAnsi="Bookman Old Style" w:cs="Times New Roman"/>
          <w:sz w:val="28"/>
          <w:szCs w:val="28"/>
        </w:rPr>
      </w:pPr>
      <w:r w:rsidRPr="001D7FF9">
        <w:rPr>
          <w:rFonts w:ascii="Bookman Old Style" w:hAnsi="Bookman Old Style"/>
          <w:sz w:val="28"/>
          <w:szCs w:val="28"/>
          <w:shd w:val="clear" w:color="auto" w:fill="FFFFFF"/>
        </w:rPr>
        <w:t xml:space="preserve">1. </w:t>
      </w:r>
      <w:r w:rsidRPr="001D7FF9">
        <w:rPr>
          <w:rFonts w:ascii="Bookman Old Style" w:hAnsi="Bookman Old Style"/>
          <w:b/>
          <w:bCs/>
          <w:sz w:val="28"/>
          <w:szCs w:val="28"/>
          <w:shd w:val="clear" w:color="auto" w:fill="FFFFFF"/>
        </w:rPr>
        <w:t>Threat of new entrants:</w:t>
      </w:r>
      <w:r w:rsidRPr="001D7FF9">
        <w:rPr>
          <w:rFonts w:ascii="Bookman Old Style" w:hAnsi="Bookman Old Style"/>
          <w:sz w:val="28"/>
          <w:szCs w:val="28"/>
          <w:shd w:val="clear" w:color="auto" w:fill="FFFFFF"/>
        </w:rPr>
        <w:t xml:space="preserve"> </w:t>
      </w:r>
      <w:r w:rsidRPr="001D7FF9">
        <w:rPr>
          <w:rFonts w:ascii="Bookman Old Style" w:eastAsia="Times New Roman" w:hAnsi="Bookman Old Style" w:cs="Segoe UI"/>
          <w:sz w:val="28"/>
          <w:szCs w:val="28"/>
        </w:rPr>
        <w:t xml:space="preserve">Required capital for this type of homemade food business is not too high, government policy and brand loyalty are flexible. Therefore, for </w:t>
      </w:r>
      <w:r w:rsidRPr="001D7FF9">
        <w:rPr>
          <w:rFonts w:ascii="Bookman Old Style" w:hAnsi="Bookman Old Style" w:cs="Segoe UI"/>
          <w:sz w:val="28"/>
          <w:szCs w:val="28"/>
        </w:rPr>
        <w:t>‘</w:t>
      </w:r>
      <w:r w:rsidRPr="001D7FF9">
        <w:rPr>
          <w:rFonts w:ascii="Bookman Old Style" w:hAnsi="Bookman Old Style" w:cs="Segoe UI"/>
          <w:b/>
          <w:bCs/>
          <w:sz w:val="28"/>
          <w:szCs w:val="28"/>
        </w:rPr>
        <w:t xml:space="preserve">Bom </w:t>
      </w:r>
      <w:proofErr w:type="spellStart"/>
      <w:r w:rsidRPr="001D7FF9">
        <w:rPr>
          <w:rFonts w:ascii="Bookman Old Style" w:hAnsi="Bookman Old Style" w:cs="Segoe UI"/>
          <w:b/>
          <w:bCs/>
          <w:sz w:val="28"/>
          <w:szCs w:val="28"/>
        </w:rPr>
        <w:t>Apetite</w:t>
      </w:r>
      <w:proofErr w:type="spellEnd"/>
      <w:r w:rsidRPr="001D7FF9">
        <w:rPr>
          <w:rFonts w:ascii="Bookman Old Style" w:hAnsi="Bookman Old Style" w:cs="Segoe UI"/>
          <w:b/>
          <w:bCs/>
          <w:sz w:val="28"/>
          <w:szCs w:val="28"/>
        </w:rPr>
        <w:t>’</w:t>
      </w:r>
      <w:r w:rsidRPr="001D7FF9">
        <w:rPr>
          <w:rFonts w:ascii="Bookman Old Style" w:eastAsia="Times New Roman" w:hAnsi="Bookman Old Style" w:cs="Segoe UI"/>
          <w:sz w:val="28"/>
          <w:szCs w:val="28"/>
        </w:rPr>
        <w:t xml:space="preserve"> can be considered this threat from medium to high,</w:t>
      </w:r>
    </w:p>
    <w:p w14:paraId="0EA8192A" w14:textId="77777777" w:rsidR="001D7FF9" w:rsidRPr="001D7FF9" w:rsidRDefault="001D7FF9" w:rsidP="001D7FF9">
      <w:pPr>
        <w:spacing w:before="100" w:after="100"/>
        <w:jc w:val="both"/>
        <w:rPr>
          <w:rFonts w:ascii="Bookman Old Style" w:eastAsia="Times New Roman" w:hAnsi="Bookman Old Style" w:cs="Segoe UI"/>
          <w:b/>
          <w:bCs/>
          <w:sz w:val="28"/>
          <w:szCs w:val="28"/>
          <w:u w:val="single"/>
        </w:rPr>
      </w:pPr>
    </w:p>
    <w:p w14:paraId="61DA16F4" w14:textId="77777777" w:rsidR="001D7FF9" w:rsidRPr="001D7FF9" w:rsidRDefault="001D7FF9" w:rsidP="001D7FF9">
      <w:pPr>
        <w:spacing w:before="100" w:after="100"/>
        <w:jc w:val="both"/>
        <w:rPr>
          <w:rFonts w:ascii="Bookman Old Style" w:hAnsi="Bookman Old Style" w:cs="Times New Roman"/>
          <w:sz w:val="28"/>
          <w:szCs w:val="28"/>
        </w:rPr>
      </w:pPr>
      <w:r w:rsidRPr="001D7FF9">
        <w:rPr>
          <w:rFonts w:ascii="Bookman Old Style" w:hAnsi="Bookman Old Style"/>
          <w:sz w:val="28"/>
          <w:szCs w:val="28"/>
          <w:shd w:val="clear" w:color="auto" w:fill="FFFFFF"/>
        </w:rPr>
        <w:t>2.</w:t>
      </w:r>
      <w:r w:rsidRPr="001D7FF9">
        <w:rPr>
          <w:rFonts w:ascii="Bookman Old Style" w:hAnsi="Bookman Old Style"/>
          <w:b/>
          <w:bCs/>
          <w:sz w:val="28"/>
          <w:szCs w:val="28"/>
          <w:shd w:val="clear" w:color="auto" w:fill="FFFFFF"/>
        </w:rPr>
        <w:t>Bargaining power of suppliers:</w:t>
      </w:r>
      <w:r w:rsidRPr="001D7FF9">
        <w:rPr>
          <w:rFonts w:ascii="Bookman Old Style" w:hAnsi="Bookman Old Style"/>
          <w:sz w:val="28"/>
          <w:szCs w:val="28"/>
          <w:shd w:val="clear" w:color="auto" w:fill="FFFFFF"/>
        </w:rPr>
        <w:t xml:space="preserve"> The bargaining power of suppliers for this business can be consider low, because of available supply chain exist in this sector and the switch cost is low. </w:t>
      </w:r>
    </w:p>
    <w:p w14:paraId="06AF7F69" w14:textId="77777777" w:rsidR="001D7FF9" w:rsidRPr="001D7FF9" w:rsidRDefault="001D7FF9" w:rsidP="001D7FF9">
      <w:pPr>
        <w:spacing w:before="100" w:after="100"/>
        <w:jc w:val="both"/>
        <w:rPr>
          <w:rFonts w:ascii="Bookman Old Style" w:eastAsia="Times New Roman" w:hAnsi="Bookman Old Style" w:cs="Segoe UI"/>
          <w:b/>
          <w:bCs/>
          <w:sz w:val="28"/>
          <w:szCs w:val="28"/>
          <w:u w:val="single"/>
        </w:rPr>
      </w:pPr>
    </w:p>
    <w:p w14:paraId="15B7A0C9" w14:textId="77777777" w:rsidR="001D7FF9" w:rsidRPr="001D7FF9" w:rsidRDefault="001D7FF9" w:rsidP="001D7FF9">
      <w:pPr>
        <w:spacing w:before="100" w:after="100"/>
        <w:jc w:val="both"/>
        <w:rPr>
          <w:rFonts w:ascii="Bookman Old Style" w:hAnsi="Bookman Old Style" w:cs="Times New Roman"/>
          <w:sz w:val="28"/>
          <w:szCs w:val="28"/>
        </w:rPr>
      </w:pPr>
      <w:r w:rsidRPr="001D7FF9">
        <w:rPr>
          <w:rFonts w:ascii="Bookman Old Style" w:hAnsi="Bookman Old Style"/>
          <w:sz w:val="28"/>
          <w:szCs w:val="28"/>
          <w:shd w:val="clear" w:color="auto" w:fill="FFFFFF"/>
        </w:rPr>
        <w:t>3.</w:t>
      </w:r>
      <w:r w:rsidRPr="001D7FF9">
        <w:rPr>
          <w:rFonts w:ascii="Bookman Old Style" w:hAnsi="Bookman Old Style"/>
          <w:b/>
          <w:bCs/>
          <w:sz w:val="28"/>
          <w:szCs w:val="28"/>
          <w:shd w:val="clear" w:color="auto" w:fill="FFFFFF"/>
        </w:rPr>
        <w:t>Bargaining power of buyers</w:t>
      </w:r>
      <w:r w:rsidRPr="001D7FF9">
        <w:rPr>
          <w:rFonts w:ascii="Bookman Old Style" w:hAnsi="Bookman Old Style"/>
          <w:sz w:val="28"/>
          <w:szCs w:val="28"/>
          <w:shd w:val="clear" w:color="auto" w:fill="FFFFFF"/>
        </w:rPr>
        <w:t xml:space="preserve">: Customer are more powerful when they have more alternative and easier to switch. Considering </w:t>
      </w:r>
      <w:r w:rsidRPr="001D7FF9">
        <w:rPr>
          <w:rFonts w:ascii="Bookman Old Style" w:hAnsi="Bookman Old Style" w:cs="Segoe UI"/>
          <w:sz w:val="28"/>
          <w:szCs w:val="28"/>
        </w:rPr>
        <w:t>‘</w:t>
      </w:r>
      <w:r w:rsidRPr="001D7FF9">
        <w:rPr>
          <w:rFonts w:ascii="Bookman Old Style" w:hAnsi="Bookman Old Style" w:cs="Segoe UI"/>
          <w:b/>
          <w:bCs/>
          <w:sz w:val="28"/>
          <w:szCs w:val="28"/>
        </w:rPr>
        <w:t xml:space="preserve">Bom </w:t>
      </w:r>
      <w:proofErr w:type="spellStart"/>
      <w:r w:rsidRPr="001D7FF9">
        <w:rPr>
          <w:rFonts w:ascii="Bookman Old Style" w:hAnsi="Bookman Old Style" w:cs="Segoe UI"/>
          <w:b/>
          <w:bCs/>
          <w:sz w:val="28"/>
          <w:szCs w:val="28"/>
        </w:rPr>
        <w:t>Apetite</w:t>
      </w:r>
      <w:proofErr w:type="spellEnd"/>
      <w:r w:rsidRPr="001D7FF9">
        <w:rPr>
          <w:rFonts w:ascii="Bookman Old Style" w:hAnsi="Bookman Old Style" w:cs="Segoe UI"/>
          <w:b/>
          <w:bCs/>
          <w:sz w:val="28"/>
          <w:szCs w:val="28"/>
        </w:rPr>
        <w:t>’</w:t>
      </w:r>
      <w:r w:rsidRPr="001D7FF9">
        <w:rPr>
          <w:rFonts w:ascii="Bookman Old Style" w:hAnsi="Bookman Old Style"/>
          <w:b/>
          <w:bCs/>
          <w:sz w:val="28"/>
          <w:szCs w:val="28"/>
          <w:shd w:val="clear" w:color="auto" w:fill="FFFFFF"/>
        </w:rPr>
        <w:t xml:space="preserve">, </w:t>
      </w:r>
      <w:r w:rsidRPr="001D7FF9">
        <w:rPr>
          <w:rFonts w:ascii="Bookman Old Style" w:hAnsi="Bookman Old Style"/>
          <w:sz w:val="28"/>
          <w:szCs w:val="28"/>
          <w:shd w:val="clear" w:color="auto" w:fill="FFFFFF"/>
        </w:rPr>
        <w:t>the bargaining power of buyers would be low as number of customers is high, reasonable price, lack of substitute.</w:t>
      </w:r>
      <w:r w:rsidRPr="001D7FF9">
        <w:rPr>
          <w:rFonts w:ascii="Bookman Old Style" w:hAnsi="Bookman Old Style"/>
          <w:b/>
          <w:bCs/>
          <w:sz w:val="28"/>
          <w:szCs w:val="28"/>
          <w:shd w:val="clear" w:color="auto" w:fill="FFFFFF"/>
        </w:rPr>
        <w:t xml:space="preserve"> </w:t>
      </w:r>
    </w:p>
    <w:p w14:paraId="409FF6FE" w14:textId="77777777" w:rsidR="001D7FF9" w:rsidRPr="001D7FF9" w:rsidRDefault="001D7FF9" w:rsidP="001D7FF9">
      <w:pPr>
        <w:spacing w:before="100" w:after="100"/>
        <w:jc w:val="both"/>
        <w:rPr>
          <w:rFonts w:ascii="Bookman Old Style" w:hAnsi="Bookman Old Style"/>
          <w:b/>
          <w:bCs/>
          <w:sz w:val="28"/>
          <w:szCs w:val="28"/>
          <w:shd w:val="clear" w:color="auto" w:fill="FFFFFF"/>
        </w:rPr>
      </w:pPr>
    </w:p>
    <w:p w14:paraId="53D33C0C" w14:textId="77777777" w:rsidR="001D7FF9" w:rsidRPr="001D7FF9" w:rsidRDefault="001D7FF9" w:rsidP="001D7FF9">
      <w:pPr>
        <w:spacing w:before="100" w:after="100"/>
        <w:jc w:val="both"/>
        <w:rPr>
          <w:rFonts w:ascii="Bookman Old Style" w:hAnsi="Bookman Old Style"/>
          <w:sz w:val="28"/>
          <w:szCs w:val="28"/>
        </w:rPr>
      </w:pPr>
      <w:r w:rsidRPr="001D7FF9">
        <w:rPr>
          <w:rFonts w:ascii="Bookman Old Style" w:hAnsi="Bookman Old Style"/>
          <w:sz w:val="28"/>
          <w:szCs w:val="28"/>
          <w:shd w:val="clear" w:color="auto" w:fill="FFFFFF"/>
        </w:rPr>
        <w:t>4.</w:t>
      </w:r>
      <w:r w:rsidRPr="001D7FF9">
        <w:rPr>
          <w:rFonts w:ascii="Bookman Old Style" w:hAnsi="Bookman Old Style"/>
          <w:b/>
          <w:bCs/>
          <w:sz w:val="28"/>
          <w:szCs w:val="28"/>
          <w:shd w:val="clear" w:color="auto" w:fill="FFFFFF"/>
        </w:rPr>
        <w:t>Threat of substitute products or services</w:t>
      </w:r>
      <w:r w:rsidRPr="001D7FF9">
        <w:rPr>
          <w:rFonts w:ascii="Bookman Old Style" w:hAnsi="Bookman Old Style"/>
          <w:sz w:val="28"/>
          <w:szCs w:val="28"/>
          <w:shd w:val="clear" w:color="auto" w:fill="FFFFFF"/>
        </w:rPr>
        <w:t xml:space="preserve">: This threat is low for </w:t>
      </w:r>
      <w:r w:rsidRPr="001D7FF9">
        <w:rPr>
          <w:rFonts w:ascii="Bookman Old Style" w:hAnsi="Bookman Old Style" w:cs="Segoe UI"/>
          <w:sz w:val="28"/>
          <w:szCs w:val="28"/>
        </w:rPr>
        <w:t>‘</w:t>
      </w:r>
      <w:r w:rsidRPr="001D7FF9">
        <w:rPr>
          <w:rFonts w:ascii="Bookman Old Style" w:hAnsi="Bookman Old Style" w:cs="Segoe UI"/>
          <w:b/>
          <w:bCs/>
          <w:sz w:val="28"/>
          <w:szCs w:val="28"/>
        </w:rPr>
        <w:t xml:space="preserve">Bom </w:t>
      </w:r>
      <w:proofErr w:type="spellStart"/>
      <w:r w:rsidRPr="001D7FF9">
        <w:rPr>
          <w:rFonts w:ascii="Bookman Old Style" w:hAnsi="Bookman Old Style" w:cs="Segoe UI"/>
          <w:b/>
          <w:bCs/>
          <w:sz w:val="28"/>
          <w:szCs w:val="28"/>
        </w:rPr>
        <w:t>Apetite</w:t>
      </w:r>
      <w:proofErr w:type="spellEnd"/>
      <w:r w:rsidRPr="001D7FF9">
        <w:rPr>
          <w:rFonts w:ascii="Bookman Old Style" w:hAnsi="Bookman Old Style" w:cs="Segoe UI"/>
          <w:b/>
          <w:bCs/>
          <w:sz w:val="28"/>
          <w:szCs w:val="28"/>
        </w:rPr>
        <w:t>’</w:t>
      </w:r>
      <w:r w:rsidRPr="001D7FF9">
        <w:rPr>
          <w:rFonts w:ascii="Bookman Old Style" w:hAnsi="Bookman Old Style"/>
          <w:sz w:val="28"/>
          <w:szCs w:val="28"/>
          <w:shd w:val="clear" w:color="auto" w:fill="FFFFFF"/>
        </w:rPr>
        <w:t xml:space="preserve"> Business, because of the types of Portuguese food which are nearly unique of its flavour and test.</w:t>
      </w:r>
    </w:p>
    <w:p w14:paraId="69B38707" w14:textId="77777777" w:rsidR="001D7FF9" w:rsidRPr="001D7FF9" w:rsidRDefault="001D7FF9" w:rsidP="001D7FF9">
      <w:pPr>
        <w:spacing w:before="100" w:after="100"/>
        <w:jc w:val="both"/>
        <w:rPr>
          <w:rFonts w:ascii="Bookman Old Style" w:hAnsi="Bookman Old Style"/>
          <w:sz w:val="28"/>
          <w:szCs w:val="28"/>
        </w:rPr>
      </w:pPr>
    </w:p>
    <w:p w14:paraId="274FFC40" w14:textId="77777777" w:rsidR="001D7FF9" w:rsidRPr="001D7FF9" w:rsidRDefault="001D7FF9" w:rsidP="001D7FF9">
      <w:pPr>
        <w:spacing w:before="100" w:after="100"/>
        <w:jc w:val="both"/>
        <w:rPr>
          <w:rFonts w:ascii="Bookman Old Style" w:hAnsi="Bookman Old Style"/>
          <w:sz w:val="28"/>
          <w:szCs w:val="28"/>
        </w:rPr>
      </w:pPr>
      <w:r w:rsidRPr="001D7FF9">
        <w:rPr>
          <w:rFonts w:ascii="Bookman Old Style" w:hAnsi="Bookman Old Style"/>
          <w:sz w:val="28"/>
          <w:szCs w:val="28"/>
          <w:shd w:val="clear" w:color="auto" w:fill="FFFFFF"/>
        </w:rPr>
        <w:t>5.</w:t>
      </w:r>
      <w:r w:rsidRPr="001D7FF9">
        <w:rPr>
          <w:rFonts w:ascii="Bookman Old Style" w:hAnsi="Bookman Old Style"/>
          <w:b/>
          <w:bCs/>
          <w:sz w:val="28"/>
          <w:szCs w:val="28"/>
          <w:shd w:val="clear" w:color="auto" w:fill="FFFFFF"/>
        </w:rPr>
        <w:t>Existing industry rivalry:</w:t>
      </w:r>
      <w:r w:rsidRPr="001D7FF9">
        <w:rPr>
          <w:rFonts w:ascii="Bookman Old Style" w:hAnsi="Bookman Old Style"/>
          <w:sz w:val="28"/>
          <w:szCs w:val="28"/>
          <w:shd w:val="clear" w:color="auto" w:fill="FFFFFF"/>
        </w:rPr>
        <w:t xml:space="preserve"> Rivalry among existing industry is low for </w:t>
      </w:r>
      <w:proofErr w:type="spellStart"/>
      <w:r w:rsidRPr="001D7FF9">
        <w:rPr>
          <w:rFonts w:ascii="Bookman Old Style" w:hAnsi="Bookman Old Style"/>
          <w:sz w:val="28"/>
          <w:szCs w:val="28"/>
          <w:shd w:val="clear" w:color="auto" w:fill="FFFFFF"/>
        </w:rPr>
        <w:t>Buonapetit.Because</w:t>
      </w:r>
      <w:proofErr w:type="spellEnd"/>
      <w:r w:rsidRPr="001D7FF9">
        <w:rPr>
          <w:rFonts w:ascii="Bookman Old Style" w:hAnsi="Bookman Old Style"/>
          <w:sz w:val="28"/>
          <w:szCs w:val="28"/>
          <w:shd w:val="clear" w:color="auto" w:fill="FFFFFF"/>
        </w:rPr>
        <w:t xml:space="preserve"> there are few competitors with less diversity of Portuguese food. Furthermore, the barrier to exit and switching cost is low. </w:t>
      </w:r>
    </w:p>
    <w:p w14:paraId="428CDB85" w14:textId="77777777" w:rsidR="001D7FF9" w:rsidRPr="001D7FF9" w:rsidRDefault="001D7FF9" w:rsidP="001D7FF9">
      <w:pPr>
        <w:spacing w:before="100" w:after="100"/>
        <w:jc w:val="both"/>
        <w:rPr>
          <w:rFonts w:ascii="Bookman Old Style" w:hAnsi="Bookman Old Style"/>
          <w:sz w:val="28"/>
          <w:szCs w:val="28"/>
          <w:shd w:val="clear" w:color="auto" w:fill="FFFFFF"/>
        </w:rPr>
      </w:pPr>
    </w:p>
    <w:tbl>
      <w:tblPr>
        <w:tblW w:w="9608" w:type="dxa"/>
        <w:tblCellMar>
          <w:left w:w="10" w:type="dxa"/>
          <w:right w:w="10" w:type="dxa"/>
        </w:tblCellMar>
        <w:tblLook w:val="04A0" w:firstRow="1" w:lastRow="0" w:firstColumn="1" w:lastColumn="0" w:noHBand="0" w:noVBand="1"/>
      </w:tblPr>
      <w:tblGrid>
        <w:gridCol w:w="2679"/>
        <w:gridCol w:w="1559"/>
        <w:gridCol w:w="1843"/>
        <w:gridCol w:w="1695"/>
        <w:gridCol w:w="1832"/>
      </w:tblGrid>
      <w:tr w:rsidR="001D7FF9" w:rsidRPr="001D7FF9" w14:paraId="7950EFEA" w14:textId="77777777" w:rsidTr="00362B7D">
        <w:tc>
          <w:tcPr>
            <w:tcW w:w="9608" w:type="dxa"/>
            <w:gridSpan w:val="5"/>
            <w:tcBorders>
              <w:top w:val="single" w:sz="12" w:space="0" w:color="000000"/>
              <w:left w:val="single" w:sz="12" w:space="0" w:color="000000"/>
              <w:bottom w:val="single" w:sz="12" w:space="0" w:color="000000"/>
              <w:right w:val="single" w:sz="12" w:space="0" w:color="000000"/>
            </w:tcBorders>
            <w:tcMar>
              <w:top w:w="0" w:type="dxa"/>
              <w:left w:w="108" w:type="dxa"/>
              <w:bottom w:w="0" w:type="dxa"/>
              <w:right w:w="108" w:type="dxa"/>
            </w:tcMar>
            <w:hideMark/>
          </w:tcPr>
          <w:p w14:paraId="30CE66F7" w14:textId="77777777" w:rsidR="001D7FF9" w:rsidRPr="001D7FF9" w:rsidRDefault="001D7FF9" w:rsidP="00362B7D">
            <w:pPr>
              <w:spacing w:before="100" w:after="100"/>
              <w:jc w:val="center"/>
              <w:rPr>
                <w:rFonts w:ascii="Bookman Old Style" w:hAnsi="Bookman Old Style"/>
                <w:sz w:val="28"/>
                <w:szCs w:val="28"/>
              </w:rPr>
            </w:pPr>
            <w:proofErr w:type="spellStart"/>
            <w:r w:rsidRPr="001D7FF9">
              <w:rPr>
                <w:rFonts w:ascii="Bookman Old Style" w:hAnsi="Bookman Old Style"/>
                <w:sz w:val="28"/>
                <w:szCs w:val="28"/>
                <w:shd w:val="clear" w:color="auto" w:fill="FFFFFF"/>
              </w:rPr>
              <w:t>Poter’s</w:t>
            </w:r>
            <w:proofErr w:type="spellEnd"/>
            <w:r w:rsidRPr="001D7FF9">
              <w:rPr>
                <w:rFonts w:ascii="Bookman Old Style" w:hAnsi="Bookman Old Style"/>
                <w:sz w:val="28"/>
                <w:szCs w:val="28"/>
                <w:shd w:val="clear" w:color="auto" w:fill="FFFFFF"/>
              </w:rPr>
              <w:t xml:space="preserve"> 5 Forces for </w:t>
            </w:r>
            <w:r w:rsidRPr="001D7FF9">
              <w:rPr>
                <w:rFonts w:ascii="Bookman Old Style" w:hAnsi="Bookman Old Style" w:cs="Segoe UI"/>
                <w:sz w:val="28"/>
                <w:szCs w:val="28"/>
              </w:rPr>
              <w:t>‘</w:t>
            </w:r>
            <w:r w:rsidRPr="001D7FF9">
              <w:rPr>
                <w:rFonts w:ascii="Bookman Old Style" w:hAnsi="Bookman Old Style" w:cs="Segoe UI"/>
                <w:b/>
                <w:bCs/>
                <w:sz w:val="28"/>
                <w:szCs w:val="28"/>
              </w:rPr>
              <w:t xml:space="preserve">Bom </w:t>
            </w:r>
            <w:proofErr w:type="spellStart"/>
            <w:r w:rsidRPr="001D7FF9">
              <w:rPr>
                <w:rFonts w:ascii="Bookman Old Style" w:hAnsi="Bookman Old Style" w:cs="Segoe UI"/>
                <w:b/>
                <w:bCs/>
                <w:sz w:val="28"/>
                <w:szCs w:val="28"/>
              </w:rPr>
              <w:t>Apetite</w:t>
            </w:r>
            <w:proofErr w:type="spellEnd"/>
            <w:r w:rsidRPr="001D7FF9">
              <w:rPr>
                <w:rFonts w:ascii="Bookman Old Style" w:hAnsi="Bookman Old Style" w:cs="Segoe UI"/>
                <w:b/>
                <w:bCs/>
                <w:sz w:val="28"/>
                <w:szCs w:val="28"/>
              </w:rPr>
              <w:t>’</w:t>
            </w:r>
            <w:r w:rsidRPr="001D7FF9">
              <w:rPr>
                <w:rFonts w:ascii="Bookman Old Style" w:hAnsi="Bookman Old Style"/>
                <w:sz w:val="28"/>
                <w:szCs w:val="28"/>
                <w:shd w:val="clear" w:color="auto" w:fill="FFFFFF"/>
              </w:rPr>
              <w:t xml:space="preserve"> Food Industry</w:t>
            </w:r>
          </w:p>
        </w:tc>
      </w:tr>
      <w:tr w:rsidR="001D7FF9" w:rsidRPr="001D7FF9" w14:paraId="3E3B063E" w14:textId="77777777" w:rsidTr="00362B7D">
        <w:trPr>
          <w:trHeight w:val="411"/>
        </w:trPr>
        <w:tc>
          <w:tcPr>
            <w:tcW w:w="2679" w:type="dxa"/>
            <w:tcBorders>
              <w:top w:val="single" w:sz="12" w:space="0" w:color="000000"/>
              <w:left w:val="single" w:sz="12" w:space="0" w:color="000000"/>
              <w:bottom w:val="single" w:sz="4" w:space="0" w:color="000000"/>
              <w:right w:val="single" w:sz="4" w:space="0" w:color="000000"/>
            </w:tcBorders>
            <w:tcMar>
              <w:top w:w="0" w:type="dxa"/>
              <w:left w:w="108" w:type="dxa"/>
              <w:bottom w:w="0" w:type="dxa"/>
              <w:right w:w="108" w:type="dxa"/>
            </w:tcMar>
            <w:hideMark/>
          </w:tcPr>
          <w:p w14:paraId="3110CA36" w14:textId="77777777" w:rsidR="001D7FF9" w:rsidRPr="001D7FF9" w:rsidRDefault="001D7FF9" w:rsidP="00362B7D">
            <w:pPr>
              <w:spacing w:before="100" w:after="100"/>
              <w:jc w:val="center"/>
              <w:rPr>
                <w:rFonts w:ascii="Bookman Old Style" w:hAnsi="Bookman Old Style"/>
                <w:sz w:val="28"/>
                <w:szCs w:val="28"/>
                <w:shd w:val="clear" w:color="auto" w:fill="FFFFFF"/>
              </w:rPr>
            </w:pPr>
            <w:r w:rsidRPr="001D7FF9">
              <w:rPr>
                <w:rFonts w:ascii="Bookman Old Style" w:hAnsi="Bookman Old Style"/>
                <w:sz w:val="28"/>
                <w:szCs w:val="28"/>
                <w:shd w:val="clear" w:color="auto" w:fill="FFFFFF"/>
              </w:rPr>
              <w:t>1</w:t>
            </w:r>
          </w:p>
        </w:tc>
        <w:tc>
          <w:tcPr>
            <w:tcW w:w="1559" w:type="dxa"/>
            <w:tcBorders>
              <w:top w:val="single" w:sz="12"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C2A4A2A" w14:textId="77777777" w:rsidR="001D7FF9" w:rsidRPr="001D7FF9" w:rsidRDefault="001D7FF9" w:rsidP="00362B7D">
            <w:pPr>
              <w:spacing w:before="100" w:after="100"/>
              <w:jc w:val="center"/>
              <w:rPr>
                <w:rFonts w:ascii="Bookman Old Style" w:hAnsi="Bookman Old Style"/>
                <w:sz w:val="28"/>
                <w:szCs w:val="28"/>
                <w:shd w:val="clear" w:color="auto" w:fill="FFFFFF"/>
              </w:rPr>
            </w:pPr>
            <w:r w:rsidRPr="001D7FF9">
              <w:rPr>
                <w:rFonts w:ascii="Bookman Old Style" w:hAnsi="Bookman Old Style"/>
                <w:sz w:val="28"/>
                <w:szCs w:val="28"/>
                <w:shd w:val="clear" w:color="auto" w:fill="FFFFFF"/>
              </w:rPr>
              <w:t>2</w:t>
            </w:r>
          </w:p>
        </w:tc>
        <w:tc>
          <w:tcPr>
            <w:tcW w:w="1843" w:type="dxa"/>
            <w:tcBorders>
              <w:top w:val="single" w:sz="12"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D6C1137" w14:textId="77777777" w:rsidR="001D7FF9" w:rsidRPr="001D7FF9" w:rsidRDefault="001D7FF9" w:rsidP="00362B7D">
            <w:pPr>
              <w:spacing w:before="100" w:after="100"/>
              <w:jc w:val="center"/>
              <w:rPr>
                <w:rFonts w:ascii="Bookman Old Style" w:hAnsi="Bookman Old Style"/>
                <w:sz w:val="28"/>
                <w:szCs w:val="28"/>
                <w:shd w:val="clear" w:color="auto" w:fill="FFFFFF"/>
              </w:rPr>
            </w:pPr>
            <w:r w:rsidRPr="001D7FF9">
              <w:rPr>
                <w:rFonts w:ascii="Bookman Old Style" w:hAnsi="Bookman Old Style"/>
                <w:sz w:val="28"/>
                <w:szCs w:val="28"/>
                <w:shd w:val="clear" w:color="auto" w:fill="FFFFFF"/>
              </w:rPr>
              <w:t>3</w:t>
            </w:r>
          </w:p>
        </w:tc>
        <w:tc>
          <w:tcPr>
            <w:tcW w:w="1695" w:type="dxa"/>
            <w:tcBorders>
              <w:top w:val="single" w:sz="12"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5DD2A72" w14:textId="77777777" w:rsidR="001D7FF9" w:rsidRPr="001D7FF9" w:rsidRDefault="001D7FF9" w:rsidP="00362B7D">
            <w:pPr>
              <w:spacing w:before="100" w:after="100"/>
              <w:jc w:val="center"/>
              <w:rPr>
                <w:rFonts w:ascii="Bookman Old Style" w:hAnsi="Bookman Old Style"/>
                <w:sz w:val="28"/>
                <w:szCs w:val="28"/>
                <w:shd w:val="clear" w:color="auto" w:fill="FFFFFF"/>
              </w:rPr>
            </w:pPr>
            <w:r w:rsidRPr="001D7FF9">
              <w:rPr>
                <w:rFonts w:ascii="Bookman Old Style" w:hAnsi="Bookman Old Style"/>
                <w:sz w:val="28"/>
                <w:szCs w:val="28"/>
                <w:shd w:val="clear" w:color="auto" w:fill="FFFFFF"/>
              </w:rPr>
              <w:t>4</w:t>
            </w:r>
          </w:p>
        </w:tc>
        <w:tc>
          <w:tcPr>
            <w:tcW w:w="1832" w:type="dxa"/>
            <w:tcBorders>
              <w:top w:val="single" w:sz="12" w:space="0" w:color="000000"/>
              <w:left w:val="single" w:sz="4" w:space="0" w:color="000000"/>
              <w:bottom w:val="single" w:sz="4" w:space="0" w:color="000000"/>
              <w:right w:val="single" w:sz="12" w:space="0" w:color="000000"/>
            </w:tcBorders>
            <w:tcMar>
              <w:top w:w="0" w:type="dxa"/>
              <w:left w:w="108" w:type="dxa"/>
              <w:bottom w:w="0" w:type="dxa"/>
              <w:right w:w="108" w:type="dxa"/>
            </w:tcMar>
            <w:hideMark/>
          </w:tcPr>
          <w:p w14:paraId="30B22B7C" w14:textId="77777777" w:rsidR="001D7FF9" w:rsidRPr="001D7FF9" w:rsidRDefault="001D7FF9" w:rsidP="00362B7D">
            <w:pPr>
              <w:spacing w:after="0"/>
              <w:jc w:val="center"/>
              <w:rPr>
                <w:rFonts w:ascii="Bookman Old Style" w:hAnsi="Bookman Old Style"/>
                <w:sz w:val="28"/>
                <w:szCs w:val="28"/>
              </w:rPr>
            </w:pPr>
            <w:r w:rsidRPr="001D7FF9">
              <w:rPr>
                <w:rFonts w:ascii="Bookman Old Style" w:hAnsi="Bookman Old Style"/>
                <w:sz w:val="28"/>
                <w:szCs w:val="28"/>
                <w:shd w:val="clear" w:color="auto" w:fill="FFFFFF"/>
              </w:rPr>
              <w:t>5</w:t>
            </w:r>
          </w:p>
        </w:tc>
      </w:tr>
      <w:tr w:rsidR="001D7FF9" w:rsidRPr="001D7FF9" w14:paraId="4EDC539B" w14:textId="77777777" w:rsidTr="00362B7D">
        <w:trPr>
          <w:trHeight w:val="556"/>
        </w:trPr>
        <w:tc>
          <w:tcPr>
            <w:tcW w:w="2679" w:type="dxa"/>
            <w:tcBorders>
              <w:top w:val="single" w:sz="4" w:space="0" w:color="000000"/>
              <w:left w:val="single" w:sz="12" w:space="0" w:color="000000"/>
              <w:bottom w:val="single" w:sz="12" w:space="0" w:color="000000"/>
              <w:right w:val="single" w:sz="4" w:space="0" w:color="000000"/>
            </w:tcBorders>
            <w:tcMar>
              <w:top w:w="0" w:type="dxa"/>
              <w:left w:w="108" w:type="dxa"/>
              <w:bottom w:w="0" w:type="dxa"/>
              <w:right w:w="108" w:type="dxa"/>
            </w:tcMar>
            <w:hideMark/>
          </w:tcPr>
          <w:p w14:paraId="796B5C53" w14:textId="77777777" w:rsidR="001D7FF9" w:rsidRPr="001D7FF9" w:rsidRDefault="001D7FF9" w:rsidP="00362B7D">
            <w:pPr>
              <w:spacing w:before="100" w:after="100"/>
              <w:jc w:val="center"/>
              <w:rPr>
                <w:rFonts w:ascii="Bookman Old Style" w:hAnsi="Bookman Old Style"/>
                <w:sz w:val="28"/>
                <w:szCs w:val="28"/>
              </w:rPr>
            </w:pPr>
            <w:r w:rsidRPr="001D7FF9">
              <w:rPr>
                <w:rFonts w:ascii="Bookman Old Style" w:eastAsia="Times New Roman" w:hAnsi="Bookman Old Style" w:cs="Segoe UI"/>
                <w:sz w:val="28"/>
                <w:szCs w:val="28"/>
              </w:rPr>
              <w:t>Medium to high</w:t>
            </w:r>
          </w:p>
        </w:tc>
        <w:tc>
          <w:tcPr>
            <w:tcW w:w="1559" w:type="dxa"/>
            <w:tcBorders>
              <w:top w:val="single" w:sz="4" w:space="0" w:color="000000"/>
              <w:left w:val="single" w:sz="4" w:space="0" w:color="000000"/>
              <w:bottom w:val="single" w:sz="12" w:space="0" w:color="000000"/>
              <w:right w:val="single" w:sz="4" w:space="0" w:color="000000"/>
            </w:tcBorders>
            <w:tcMar>
              <w:top w:w="0" w:type="dxa"/>
              <w:left w:w="108" w:type="dxa"/>
              <w:bottom w:w="0" w:type="dxa"/>
              <w:right w:w="108" w:type="dxa"/>
            </w:tcMar>
            <w:hideMark/>
          </w:tcPr>
          <w:p w14:paraId="26C1DA42" w14:textId="77777777" w:rsidR="001D7FF9" w:rsidRPr="001D7FF9" w:rsidRDefault="001D7FF9" w:rsidP="00362B7D">
            <w:pPr>
              <w:spacing w:before="100" w:after="100"/>
              <w:jc w:val="center"/>
              <w:rPr>
                <w:rFonts w:ascii="Bookman Old Style" w:hAnsi="Bookman Old Style"/>
                <w:sz w:val="28"/>
                <w:szCs w:val="28"/>
                <w:shd w:val="clear" w:color="auto" w:fill="FFFFFF"/>
              </w:rPr>
            </w:pPr>
            <w:r w:rsidRPr="001D7FF9">
              <w:rPr>
                <w:rFonts w:ascii="Bookman Old Style" w:hAnsi="Bookman Old Style"/>
                <w:sz w:val="28"/>
                <w:szCs w:val="28"/>
                <w:shd w:val="clear" w:color="auto" w:fill="FFFFFF"/>
              </w:rPr>
              <w:t>Low</w:t>
            </w:r>
          </w:p>
        </w:tc>
        <w:tc>
          <w:tcPr>
            <w:tcW w:w="1843" w:type="dxa"/>
            <w:tcBorders>
              <w:top w:val="single" w:sz="4" w:space="0" w:color="000000"/>
              <w:left w:val="single" w:sz="4" w:space="0" w:color="000000"/>
              <w:bottom w:val="single" w:sz="12" w:space="0" w:color="000000"/>
              <w:right w:val="single" w:sz="4" w:space="0" w:color="000000"/>
            </w:tcBorders>
            <w:tcMar>
              <w:top w:w="0" w:type="dxa"/>
              <w:left w:w="108" w:type="dxa"/>
              <w:bottom w:w="0" w:type="dxa"/>
              <w:right w:w="108" w:type="dxa"/>
            </w:tcMar>
            <w:hideMark/>
          </w:tcPr>
          <w:p w14:paraId="75DEE46C" w14:textId="77777777" w:rsidR="001D7FF9" w:rsidRPr="001D7FF9" w:rsidRDefault="001D7FF9" w:rsidP="00362B7D">
            <w:pPr>
              <w:spacing w:before="100" w:after="100"/>
              <w:jc w:val="center"/>
              <w:rPr>
                <w:rFonts w:ascii="Bookman Old Style" w:hAnsi="Bookman Old Style"/>
                <w:sz w:val="28"/>
                <w:szCs w:val="28"/>
                <w:shd w:val="clear" w:color="auto" w:fill="FFFFFF"/>
              </w:rPr>
            </w:pPr>
            <w:r w:rsidRPr="001D7FF9">
              <w:rPr>
                <w:rFonts w:ascii="Bookman Old Style" w:hAnsi="Bookman Old Style"/>
                <w:sz w:val="28"/>
                <w:szCs w:val="28"/>
                <w:shd w:val="clear" w:color="auto" w:fill="FFFFFF"/>
              </w:rPr>
              <w:t>Low</w:t>
            </w:r>
          </w:p>
        </w:tc>
        <w:tc>
          <w:tcPr>
            <w:tcW w:w="1695" w:type="dxa"/>
            <w:tcBorders>
              <w:top w:val="single" w:sz="4" w:space="0" w:color="000000"/>
              <w:left w:val="single" w:sz="4" w:space="0" w:color="000000"/>
              <w:bottom w:val="single" w:sz="12" w:space="0" w:color="000000"/>
              <w:right w:val="single" w:sz="4" w:space="0" w:color="000000"/>
            </w:tcBorders>
            <w:tcMar>
              <w:top w:w="0" w:type="dxa"/>
              <w:left w:w="108" w:type="dxa"/>
              <w:bottom w:w="0" w:type="dxa"/>
              <w:right w:w="108" w:type="dxa"/>
            </w:tcMar>
            <w:hideMark/>
          </w:tcPr>
          <w:p w14:paraId="02EE0A42" w14:textId="77777777" w:rsidR="001D7FF9" w:rsidRPr="001D7FF9" w:rsidRDefault="001D7FF9" w:rsidP="00362B7D">
            <w:pPr>
              <w:spacing w:before="100" w:after="100"/>
              <w:jc w:val="center"/>
              <w:rPr>
                <w:rFonts w:ascii="Bookman Old Style" w:hAnsi="Bookman Old Style"/>
                <w:sz w:val="28"/>
                <w:szCs w:val="28"/>
                <w:shd w:val="clear" w:color="auto" w:fill="FFFFFF"/>
              </w:rPr>
            </w:pPr>
            <w:r w:rsidRPr="001D7FF9">
              <w:rPr>
                <w:rFonts w:ascii="Bookman Old Style" w:hAnsi="Bookman Old Style"/>
                <w:sz w:val="28"/>
                <w:szCs w:val="28"/>
                <w:shd w:val="clear" w:color="auto" w:fill="FFFFFF"/>
              </w:rPr>
              <w:t>Low</w:t>
            </w:r>
          </w:p>
        </w:tc>
        <w:tc>
          <w:tcPr>
            <w:tcW w:w="1832" w:type="dxa"/>
            <w:tcBorders>
              <w:top w:val="single" w:sz="4" w:space="0" w:color="000000"/>
              <w:left w:val="single" w:sz="4" w:space="0" w:color="000000"/>
              <w:bottom w:val="single" w:sz="12" w:space="0" w:color="000000"/>
              <w:right w:val="single" w:sz="12" w:space="0" w:color="000000"/>
            </w:tcBorders>
            <w:tcMar>
              <w:top w:w="0" w:type="dxa"/>
              <w:left w:w="108" w:type="dxa"/>
              <w:bottom w:w="0" w:type="dxa"/>
              <w:right w:w="108" w:type="dxa"/>
            </w:tcMar>
            <w:hideMark/>
          </w:tcPr>
          <w:p w14:paraId="010C45BF" w14:textId="77777777" w:rsidR="001D7FF9" w:rsidRPr="001D7FF9" w:rsidRDefault="001D7FF9" w:rsidP="00362B7D">
            <w:pPr>
              <w:spacing w:before="100" w:after="100"/>
              <w:jc w:val="center"/>
              <w:rPr>
                <w:rFonts w:ascii="Bookman Old Style" w:hAnsi="Bookman Old Style"/>
                <w:sz w:val="28"/>
                <w:szCs w:val="28"/>
                <w:shd w:val="clear" w:color="auto" w:fill="FFFFFF"/>
              </w:rPr>
            </w:pPr>
            <w:r w:rsidRPr="001D7FF9">
              <w:rPr>
                <w:rFonts w:ascii="Bookman Old Style" w:hAnsi="Bookman Old Style"/>
                <w:sz w:val="28"/>
                <w:szCs w:val="28"/>
                <w:shd w:val="clear" w:color="auto" w:fill="FFFFFF"/>
              </w:rPr>
              <w:t>Low</w:t>
            </w:r>
          </w:p>
        </w:tc>
      </w:tr>
    </w:tbl>
    <w:p w14:paraId="75803A04" w14:textId="77777777" w:rsidR="001D7FF9" w:rsidRPr="001D7FF9" w:rsidRDefault="001D7FF9" w:rsidP="001D7FF9">
      <w:pPr>
        <w:spacing w:before="100" w:after="100"/>
        <w:jc w:val="both"/>
        <w:rPr>
          <w:rFonts w:ascii="Bookman Old Style" w:hAnsi="Bookman Old Style"/>
          <w:sz w:val="28"/>
          <w:szCs w:val="28"/>
        </w:rPr>
      </w:pPr>
      <w:r w:rsidRPr="001D7FF9">
        <w:rPr>
          <w:rFonts w:ascii="Bookman Old Style" w:hAnsi="Bookman Old Style" w:cs="Segoe UI"/>
          <w:sz w:val="28"/>
          <w:szCs w:val="28"/>
        </w:rPr>
        <w:t>‘</w:t>
      </w:r>
      <w:r w:rsidRPr="001D7FF9">
        <w:rPr>
          <w:rFonts w:ascii="Bookman Old Style" w:hAnsi="Bookman Old Style" w:cs="Segoe UI"/>
          <w:b/>
          <w:bCs/>
          <w:sz w:val="28"/>
          <w:szCs w:val="28"/>
        </w:rPr>
        <w:t xml:space="preserve">Bom </w:t>
      </w:r>
      <w:proofErr w:type="spellStart"/>
      <w:r w:rsidRPr="001D7FF9">
        <w:rPr>
          <w:rFonts w:ascii="Bookman Old Style" w:hAnsi="Bookman Old Style" w:cs="Segoe UI"/>
          <w:b/>
          <w:bCs/>
          <w:sz w:val="28"/>
          <w:szCs w:val="28"/>
        </w:rPr>
        <w:t>Apetite</w:t>
      </w:r>
      <w:proofErr w:type="spellEnd"/>
      <w:r w:rsidRPr="001D7FF9">
        <w:rPr>
          <w:rFonts w:ascii="Bookman Old Style" w:hAnsi="Bookman Old Style" w:cs="Segoe UI"/>
          <w:b/>
          <w:bCs/>
          <w:sz w:val="28"/>
          <w:szCs w:val="28"/>
        </w:rPr>
        <w:t>’</w:t>
      </w:r>
      <w:r w:rsidRPr="001D7FF9">
        <w:rPr>
          <w:rFonts w:ascii="Bookman Old Style" w:hAnsi="Bookman Old Style"/>
          <w:sz w:val="28"/>
          <w:szCs w:val="28"/>
          <w:shd w:val="clear" w:color="auto" w:fill="FFFFFF"/>
        </w:rPr>
        <w:t xml:space="preserve"> (as shown in the table) has control on </w:t>
      </w:r>
      <w:proofErr w:type="spellStart"/>
      <w:r w:rsidRPr="001D7FF9">
        <w:rPr>
          <w:rFonts w:ascii="Bookman Old Style" w:hAnsi="Bookman Old Style"/>
          <w:sz w:val="28"/>
          <w:szCs w:val="28"/>
          <w:shd w:val="clear" w:color="auto" w:fill="FFFFFF"/>
        </w:rPr>
        <w:t>Poter’s</w:t>
      </w:r>
      <w:proofErr w:type="spellEnd"/>
      <w:r w:rsidRPr="001D7FF9">
        <w:rPr>
          <w:rFonts w:ascii="Bookman Old Style" w:hAnsi="Bookman Old Style"/>
          <w:sz w:val="28"/>
          <w:szCs w:val="28"/>
          <w:shd w:val="clear" w:color="auto" w:fill="FFFFFF"/>
        </w:rPr>
        <w:t xml:space="preserve"> 5 Forces, and there are some spaces to manipulate them in favour of its profit maximization.</w:t>
      </w:r>
    </w:p>
    <w:p w14:paraId="533E9AF2" w14:textId="77777777" w:rsidR="001D7FF9" w:rsidRPr="001D7FF9" w:rsidRDefault="001D7FF9" w:rsidP="001D7FF9">
      <w:pPr>
        <w:spacing w:before="100" w:after="100"/>
        <w:jc w:val="both"/>
        <w:rPr>
          <w:rFonts w:ascii="Bookman Old Style" w:hAnsi="Bookman Old Style"/>
          <w:sz w:val="28"/>
          <w:szCs w:val="28"/>
          <w:shd w:val="clear" w:color="auto" w:fill="FFFFFF"/>
        </w:rPr>
      </w:pPr>
    </w:p>
    <w:p w14:paraId="23CB1A8B" w14:textId="77777777" w:rsidR="001D7FF9" w:rsidRPr="001D7FF9" w:rsidRDefault="001D7FF9" w:rsidP="001D7FF9">
      <w:pPr>
        <w:spacing w:before="100" w:after="100"/>
        <w:jc w:val="both"/>
        <w:rPr>
          <w:rFonts w:ascii="Bookman Old Style" w:hAnsi="Bookman Old Style"/>
          <w:sz w:val="28"/>
          <w:szCs w:val="28"/>
        </w:rPr>
      </w:pPr>
      <w:r w:rsidRPr="001D7FF9">
        <w:rPr>
          <w:rFonts w:ascii="Bookman Old Style" w:hAnsi="Bookman Old Style"/>
          <w:b/>
          <w:bCs/>
          <w:sz w:val="28"/>
          <w:szCs w:val="28"/>
          <w:shd w:val="clear" w:color="auto" w:fill="FFFFFF"/>
        </w:rPr>
        <w:t>Macro Environment</w:t>
      </w:r>
      <w:r w:rsidRPr="001D7FF9">
        <w:rPr>
          <w:rFonts w:ascii="Bookman Old Style" w:hAnsi="Bookman Old Style"/>
          <w:sz w:val="28"/>
          <w:szCs w:val="28"/>
          <w:shd w:val="clear" w:color="auto" w:fill="FFFFFF"/>
        </w:rPr>
        <w:t xml:space="preserve">: Macro Environment refers the external forces that cannot be controlled by an organisation, instead organisations need to adopt the effects of macro environment in a way that benefits to succeed (Sridhar, 2016). </w:t>
      </w:r>
    </w:p>
    <w:p w14:paraId="41C61E2A" w14:textId="77777777" w:rsidR="001D7FF9" w:rsidRPr="001D7FF9" w:rsidRDefault="001D7FF9" w:rsidP="001D7FF9">
      <w:pPr>
        <w:spacing w:before="100" w:after="100"/>
        <w:jc w:val="center"/>
        <w:rPr>
          <w:rFonts w:ascii="Bookman Old Style" w:eastAsia="Times New Roman" w:hAnsi="Bookman Old Style" w:cs="Segoe UI"/>
          <w:b/>
          <w:bCs/>
          <w:sz w:val="28"/>
          <w:szCs w:val="28"/>
          <w:u w:val="single"/>
          <w:lang w:val="en-US"/>
        </w:rPr>
      </w:pPr>
    </w:p>
    <w:p w14:paraId="687FF8AA" w14:textId="77777777" w:rsidR="001D7FF9" w:rsidRPr="001D7FF9" w:rsidRDefault="001D7FF9" w:rsidP="001D7FF9">
      <w:pPr>
        <w:spacing w:before="100" w:after="100"/>
        <w:jc w:val="center"/>
        <w:rPr>
          <w:rFonts w:ascii="Bookman Old Style" w:eastAsia="Times New Roman" w:hAnsi="Bookman Old Style" w:cs="Segoe UI"/>
          <w:b/>
          <w:bCs/>
          <w:sz w:val="28"/>
          <w:szCs w:val="28"/>
          <w:lang w:val="en-US"/>
        </w:rPr>
      </w:pPr>
      <w:r w:rsidRPr="001D7FF9">
        <w:rPr>
          <w:rFonts w:ascii="Bookman Old Style" w:eastAsia="Times New Roman" w:hAnsi="Bookman Old Style" w:cs="Segoe UI"/>
          <w:b/>
          <w:bCs/>
          <w:sz w:val="28"/>
          <w:szCs w:val="28"/>
          <w:lang w:val="en-US"/>
        </w:rPr>
        <w:t>PESTLE Analysis</w:t>
      </w:r>
    </w:p>
    <w:p w14:paraId="10736F92" w14:textId="77777777" w:rsidR="001D7FF9" w:rsidRPr="001D7FF9" w:rsidRDefault="001D7FF9" w:rsidP="001D7FF9">
      <w:pPr>
        <w:spacing w:before="100" w:after="100"/>
        <w:jc w:val="center"/>
        <w:rPr>
          <w:rFonts w:ascii="Bookman Old Style" w:eastAsia="Times New Roman" w:hAnsi="Bookman Old Style" w:cs="Segoe UI"/>
          <w:b/>
          <w:bCs/>
          <w:sz w:val="28"/>
          <w:szCs w:val="28"/>
          <w:u w:val="single"/>
          <w:lang w:val="en-US"/>
        </w:rPr>
      </w:pPr>
    </w:p>
    <w:p w14:paraId="378BF767" w14:textId="77777777" w:rsidR="001D7FF9" w:rsidRPr="001D7FF9" w:rsidRDefault="001D7FF9" w:rsidP="001D7FF9">
      <w:pPr>
        <w:spacing w:before="100" w:after="100"/>
        <w:ind w:left="360"/>
        <w:jc w:val="both"/>
        <w:rPr>
          <w:rFonts w:ascii="Bookman Old Style" w:hAnsi="Bookman Old Style" w:cs="Times New Roman"/>
          <w:sz w:val="28"/>
          <w:szCs w:val="28"/>
        </w:rPr>
      </w:pPr>
      <w:r w:rsidRPr="001D7FF9">
        <w:rPr>
          <w:rFonts w:ascii="Bookman Old Style" w:hAnsi="Bookman Old Style"/>
          <w:sz w:val="28"/>
          <w:szCs w:val="28"/>
          <w:shd w:val="clear" w:color="auto" w:fill="FFFFFF"/>
        </w:rPr>
        <w:t xml:space="preserve">The PESTLE analysis is used to identify the factors affect externally an organisation. PESTEL is stand for Political, Economic, Social, Technological, Environmental and Legal factors. Using this PESTLE Framework, has been analysed the macro environment of </w:t>
      </w:r>
      <w:r w:rsidRPr="001D7FF9">
        <w:rPr>
          <w:rFonts w:ascii="Bookman Old Style" w:hAnsi="Bookman Old Style" w:cs="Segoe UI"/>
          <w:sz w:val="28"/>
          <w:szCs w:val="28"/>
        </w:rPr>
        <w:t>‘</w:t>
      </w:r>
      <w:r w:rsidRPr="001D7FF9">
        <w:rPr>
          <w:rFonts w:ascii="Bookman Old Style" w:hAnsi="Bookman Old Style" w:cs="Segoe UI"/>
          <w:b/>
          <w:bCs/>
          <w:sz w:val="28"/>
          <w:szCs w:val="28"/>
        </w:rPr>
        <w:t xml:space="preserve">Bom </w:t>
      </w:r>
      <w:proofErr w:type="spellStart"/>
      <w:r w:rsidRPr="001D7FF9">
        <w:rPr>
          <w:rFonts w:ascii="Bookman Old Style" w:hAnsi="Bookman Old Style" w:cs="Segoe UI"/>
          <w:b/>
          <w:bCs/>
          <w:sz w:val="28"/>
          <w:szCs w:val="28"/>
        </w:rPr>
        <w:t>Apetite</w:t>
      </w:r>
      <w:proofErr w:type="spellEnd"/>
      <w:r w:rsidRPr="001D7FF9">
        <w:rPr>
          <w:rFonts w:ascii="Bookman Old Style" w:hAnsi="Bookman Old Style" w:cs="Segoe UI"/>
          <w:b/>
          <w:bCs/>
          <w:sz w:val="28"/>
          <w:szCs w:val="28"/>
        </w:rPr>
        <w:t>’</w:t>
      </w:r>
      <w:r w:rsidRPr="001D7FF9">
        <w:rPr>
          <w:rFonts w:ascii="Bookman Old Style" w:hAnsi="Bookman Old Style"/>
          <w:sz w:val="28"/>
          <w:szCs w:val="28"/>
          <w:shd w:val="clear" w:color="auto" w:fill="FFFFFF"/>
        </w:rPr>
        <w:t xml:space="preserve"> and adopted them in favour of the business development.  </w:t>
      </w:r>
    </w:p>
    <w:p w14:paraId="0F9EE936" w14:textId="77777777" w:rsidR="001D7FF9" w:rsidRPr="001D7FF9" w:rsidRDefault="001D7FF9" w:rsidP="001D7FF9">
      <w:pPr>
        <w:rPr>
          <w:rFonts w:ascii="Bookman Old Style" w:hAnsi="Bookman Old Style"/>
          <w:sz w:val="28"/>
          <w:szCs w:val="28"/>
        </w:rPr>
      </w:pPr>
    </w:p>
    <w:p w14:paraId="5E657855" w14:textId="77777777" w:rsidR="001D7FF9" w:rsidRPr="001D7FF9" w:rsidRDefault="001D7FF9" w:rsidP="001D7FF9">
      <w:pPr>
        <w:rPr>
          <w:rFonts w:ascii="Bookman Old Style" w:hAnsi="Bookman Old Style"/>
          <w:sz w:val="28"/>
          <w:szCs w:val="28"/>
        </w:rPr>
      </w:pPr>
    </w:p>
    <w:p w14:paraId="75C64C29" w14:textId="77777777" w:rsidR="001D7FF9" w:rsidRPr="001D7FF9" w:rsidRDefault="001D7FF9" w:rsidP="001D7FF9">
      <w:pPr>
        <w:rPr>
          <w:rFonts w:ascii="Bookman Old Style" w:hAnsi="Bookman Old Style"/>
          <w:sz w:val="28"/>
          <w:szCs w:val="28"/>
        </w:rPr>
      </w:pPr>
    </w:p>
    <w:p w14:paraId="5364C7B1" w14:textId="77777777" w:rsidR="001D7FF9" w:rsidRPr="001D7FF9" w:rsidRDefault="001D7FF9" w:rsidP="001D7FF9">
      <w:pPr>
        <w:rPr>
          <w:rFonts w:ascii="Bookman Old Style" w:hAnsi="Bookman Old Style"/>
          <w:sz w:val="28"/>
          <w:szCs w:val="28"/>
        </w:rPr>
      </w:pPr>
    </w:p>
    <w:p w14:paraId="5C4DA272" w14:textId="77777777" w:rsidR="001D7FF9" w:rsidRPr="001D7FF9" w:rsidRDefault="001D7FF9" w:rsidP="001D7FF9">
      <w:pPr>
        <w:rPr>
          <w:rFonts w:ascii="Bookman Old Style" w:hAnsi="Bookman Old Style"/>
          <w:sz w:val="28"/>
          <w:szCs w:val="28"/>
        </w:rPr>
      </w:pPr>
    </w:p>
    <w:p w14:paraId="295DE4C1" w14:textId="77777777" w:rsidR="001D7FF9" w:rsidRPr="001D7FF9" w:rsidRDefault="001D7FF9" w:rsidP="001D7FF9">
      <w:pPr>
        <w:rPr>
          <w:rFonts w:ascii="Bookman Old Style" w:hAnsi="Bookman Old Style"/>
          <w:sz w:val="28"/>
          <w:szCs w:val="28"/>
        </w:rPr>
      </w:pPr>
    </w:p>
    <w:p w14:paraId="121D84D3" w14:textId="77777777" w:rsidR="001D7FF9" w:rsidRPr="001D7FF9" w:rsidRDefault="001D7FF9" w:rsidP="001D7FF9">
      <w:pPr>
        <w:rPr>
          <w:rFonts w:ascii="Bookman Old Style" w:hAnsi="Bookman Old Style"/>
          <w:sz w:val="28"/>
          <w:szCs w:val="28"/>
        </w:rPr>
      </w:pPr>
      <w:r w:rsidRPr="001D7FF9">
        <w:rPr>
          <w:rFonts w:ascii="Bookman Old Style" w:hAnsi="Bookman Old Style"/>
          <w:noProof/>
          <w:sz w:val="28"/>
          <w:szCs w:val="28"/>
        </w:rPr>
        <w:drawing>
          <wp:anchor distT="0" distB="0" distL="114300" distR="114300" simplePos="0" relativeHeight="251682816" behindDoc="1" locked="0" layoutInCell="1" allowOverlap="1" wp14:anchorId="08861A18" wp14:editId="1BA3B581">
            <wp:simplePos x="0" y="0"/>
            <wp:positionH relativeFrom="margin">
              <wp:posOffset>746760</wp:posOffset>
            </wp:positionH>
            <wp:positionV relativeFrom="paragraph">
              <wp:posOffset>48895</wp:posOffset>
            </wp:positionV>
            <wp:extent cx="4971415" cy="2790825"/>
            <wp:effectExtent l="0" t="0" r="635" b="95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6">
                      <a:extLst>
                        <a:ext uri="{28A0092B-C50C-407E-A947-70E740481C1C}">
                          <a14:useLocalDpi xmlns:a14="http://schemas.microsoft.com/office/drawing/2010/main" val="0"/>
                        </a:ext>
                      </a:extLst>
                    </a:blip>
                    <a:srcRect/>
                    <a:stretch>
                      <a:fillRect/>
                    </a:stretch>
                  </pic:blipFill>
                  <pic:spPr bwMode="auto">
                    <a:xfrm>
                      <a:off x="0" y="0"/>
                      <a:ext cx="4971415" cy="2790825"/>
                    </a:xfrm>
                    <a:prstGeom prst="rect">
                      <a:avLst/>
                    </a:prstGeom>
                    <a:noFill/>
                  </pic:spPr>
                </pic:pic>
              </a:graphicData>
            </a:graphic>
            <wp14:sizeRelH relativeFrom="page">
              <wp14:pctWidth>0</wp14:pctWidth>
            </wp14:sizeRelH>
            <wp14:sizeRelV relativeFrom="page">
              <wp14:pctHeight>0</wp14:pctHeight>
            </wp14:sizeRelV>
          </wp:anchor>
        </w:drawing>
      </w:r>
    </w:p>
    <w:p w14:paraId="117D5BC9" w14:textId="77777777" w:rsidR="001D7FF9" w:rsidRPr="001D7FF9" w:rsidRDefault="001D7FF9" w:rsidP="001D7FF9">
      <w:pPr>
        <w:spacing w:before="100" w:after="100"/>
        <w:jc w:val="center"/>
        <w:rPr>
          <w:rFonts w:ascii="Bookman Old Style" w:hAnsi="Bookman Old Style"/>
          <w:sz w:val="28"/>
          <w:szCs w:val="28"/>
        </w:rPr>
      </w:pPr>
    </w:p>
    <w:p w14:paraId="1136EC4A" w14:textId="77777777" w:rsidR="001D7FF9" w:rsidRPr="001D7FF9" w:rsidRDefault="001D7FF9" w:rsidP="001D7FF9">
      <w:pPr>
        <w:spacing w:before="100" w:after="100"/>
        <w:ind w:left="360"/>
        <w:rPr>
          <w:rFonts w:ascii="Bookman Old Style" w:hAnsi="Bookman Old Style"/>
          <w:sz w:val="28"/>
          <w:szCs w:val="28"/>
        </w:rPr>
      </w:pPr>
    </w:p>
    <w:p w14:paraId="03138431" w14:textId="77777777" w:rsidR="001D7FF9" w:rsidRPr="001D7FF9" w:rsidRDefault="001D7FF9" w:rsidP="001D7FF9">
      <w:pPr>
        <w:spacing w:before="100" w:after="100"/>
        <w:ind w:left="360"/>
        <w:rPr>
          <w:rFonts w:ascii="Bookman Old Style" w:eastAsia="Times New Roman" w:hAnsi="Bookman Old Style" w:cs="Segoe UI"/>
          <w:sz w:val="28"/>
          <w:szCs w:val="28"/>
          <w:lang w:val="en-US"/>
        </w:rPr>
      </w:pPr>
    </w:p>
    <w:p w14:paraId="1EC2ECD9" w14:textId="77777777" w:rsidR="001D7FF9" w:rsidRPr="001D7FF9" w:rsidRDefault="001D7FF9" w:rsidP="001D7FF9">
      <w:pPr>
        <w:spacing w:before="100" w:after="100"/>
        <w:ind w:left="360"/>
        <w:rPr>
          <w:rFonts w:ascii="Bookman Old Style" w:hAnsi="Bookman Old Style" w:cs="Times New Roman"/>
          <w:sz w:val="28"/>
          <w:szCs w:val="28"/>
        </w:rPr>
      </w:pPr>
    </w:p>
    <w:p w14:paraId="3704F848" w14:textId="77777777" w:rsidR="001D7FF9" w:rsidRPr="001D7FF9" w:rsidRDefault="001D7FF9" w:rsidP="001D7FF9">
      <w:pPr>
        <w:spacing w:before="100" w:after="100"/>
        <w:ind w:left="360"/>
        <w:rPr>
          <w:rFonts w:ascii="Bookman Old Style" w:eastAsia="Times New Roman" w:hAnsi="Bookman Old Style" w:cs="Segoe UI"/>
          <w:sz w:val="28"/>
          <w:szCs w:val="28"/>
          <w:lang w:val="en-US"/>
        </w:rPr>
      </w:pPr>
    </w:p>
    <w:p w14:paraId="54B5BC85" w14:textId="77777777" w:rsidR="001D7FF9" w:rsidRPr="001D7FF9" w:rsidRDefault="001D7FF9" w:rsidP="001D7FF9">
      <w:pPr>
        <w:spacing w:before="100" w:after="100"/>
        <w:ind w:left="360"/>
        <w:rPr>
          <w:rFonts w:ascii="Bookman Old Style" w:eastAsia="Times New Roman" w:hAnsi="Bookman Old Style" w:cs="Segoe UI"/>
          <w:sz w:val="28"/>
          <w:szCs w:val="28"/>
          <w:lang w:val="en-US"/>
        </w:rPr>
      </w:pPr>
    </w:p>
    <w:p w14:paraId="5B0E1667" w14:textId="77777777" w:rsidR="001D7FF9" w:rsidRPr="001D7FF9" w:rsidRDefault="001D7FF9" w:rsidP="001D7FF9">
      <w:pPr>
        <w:spacing w:before="100" w:after="100"/>
        <w:ind w:left="360"/>
        <w:rPr>
          <w:rFonts w:ascii="Bookman Old Style" w:eastAsia="Times New Roman" w:hAnsi="Bookman Old Style" w:cs="Segoe UI"/>
          <w:sz w:val="28"/>
          <w:szCs w:val="28"/>
          <w:lang w:val="en-US"/>
        </w:rPr>
      </w:pPr>
    </w:p>
    <w:p w14:paraId="467E5053" w14:textId="77777777" w:rsidR="001D7FF9" w:rsidRPr="001D7FF9" w:rsidRDefault="001D7FF9" w:rsidP="001D7FF9">
      <w:pPr>
        <w:spacing w:before="100" w:after="100"/>
        <w:ind w:left="360"/>
        <w:rPr>
          <w:rFonts w:ascii="Bookman Old Style" w:eastAsia="Times New Roman" w:hAnsi="Bookman Old Style" w:cs="Segoe UI"/>
          <w:sz w:val="28"/>
          <w:szCs w:val="28"/>
          <w:lang w:val="en-US"/>
        </w:rPr>
      </w:pPr>
    </w:p>
    <w:p w14:paraId="76DC50FF" w14:textId="77777777" w:rsidR="001D7FF9" w:rsidRPr="001D7FF9" w:rsidRDefault="001D7FF9" w:rsidP="001D7FF9">
      <w:pPr>
        <w:spacing w:before="100" w:after="100"/>
        <w:ind w:left="360"/>
        <w:rPr>
          <w:rFonts w:ascii="Bookman Old Style" w:eastAsia="Times New Roman" w:hAnsi="Bookman Old Style" w:cs="Segoe UI"/>
          <w:sz w:val="28"/>
          <w:szCs w:val="28"/>
          <w:lang w:val="en-US"/>
        </w:rPr>
      </w:pPr>
    </w:p>
    <w:p w14:paraId="7D1C4676" w14:textId="77777777" w:rsidR="001D7FF9" w:rsidRPr="001D7FF9" w:rsidRDefault="001D7FF9" w:rsidP="001D7FF9">
      <w:pPr>
        <w:spacing w:before="100" w:after="100"/>
        <w:ind w:left="360"/>
        <w:jc w:val="both"/>
        <w:rPr>
          <w:rFonts w:ascii="Bookman Old Style" w:eastAsia="Times New Roman" w:hAnsi="Bookman Old Style" w:cs="Segoe UI"/>
          <w:sz w:val="28"/>
          <w:szCs w:val="28"/>
          <w:lang w:val="en-US"/>
        </w:rPr>
      </w:pPr>
    </w:p>
    <w:p w14:paraId="40C81893" w14:textId="77777777" w:rsidR="001D7FF9" w:rsidRPr="001D7FF9" w:rsidRDefault="001D7FF9" w:rsidP="001D7FF9">
      <w:pPr>
        <w:spacing w:before="100" w:after="100"/>
        <w:ind w:left="360"/>
        <w:jc w:val="both"/>
        <w:rPr>
          <w:rFonts w:ascii="Bookman Old Style" w:eastAsia="Times New Roman" w:hAnsi="Bookman Old Style" w:cs="Segoe UI"/>
          <w:sz w:val="28"/>
          <w:szCs w:val="28"/>
          <w:lang w:val="en-US"/>
        </w:rPr>
      </w:pPr>
    </w:p>
    <w:p w14:paraId="5763950B" w14:textId="77777777" w:rsidR="001D7FF9" w:rsidRPr="001D7FF9" w:rsidRDefault="001D7FF9" w:rsidP="001D7FF9">
      <w:pPr>
        <w:numPr>
          <w:ilvl w:val="0"/>
          <w:numId w:val="22"/>
        </w:numPr>
        <w:shd w:val="clear" w:color="auto" w:fill="FFFFFF"/>
        <w:autoSpaceDN w:val="0"/>
        <w:spacing w:before="100" w:after="100" w:line="240" w:lineRule="auto"/>
        <w:jc w:val="both"/>
        <w:rPr>
          <w:rFonts w:ascii="Bookman Old Style" w:hAnsi="Bookman Old Style" w:cs="Times New Roman"/>
          <w:sz w:val="28"/>
          <w:szCs w:val="28"/>
        </w:rPr>
      </w:pPr>
      <w:r w:rsidRPr="001D7FF9">
        <w:rPr>
          <w:rStyle w:val="Strong"/>
          <w:rFonts w:ascii="Bookman Old Style" w:hAnsi="Bookman Old Style" w:cs="Arial"/>
          <w:sz w:val="28"/>
          <w:szCs w:val="28"/>
        </w:rPr>
        <w:t>Political factors:</w:t>
      </w:r>
      <w:r w:rsidRPr="001D7FF9">
        <w:rPr>
          <w:rFonts w:ascii="Bookman Old Style" w:hAnsi="Bookman Old Style" w:cs="Arial"/>
          <w:sz w:val="28"/>
          <w:szCs w:val="28"/>
        </w:rPr>
        <w:t> </w:t>
      </w:r>
      <w:r w:rsidRPr="001D7FF9">
        <w:rPr>
          <w:rFonts w:ascii="Bookman Old Style" w:hAnsi="Bookman Old Style"/>
          <w:sz w:val="28"/>
          <w:szCs w:val="28"/>
          <w:shd w:val="clear" w:color="auto" w:fill="FFFFFF"/>
        </w:rPr>
        <w:t xml:space="preserve">These factors are in favour of </w:t>
      </w:r>
      <w:r w:rsidRPr="001D7FF9">
        <w:rPr>
          <w:rFonts w:ascii="Bookman Old Style" w:hAnsi="Bookman Old Style"/>
          <w:b/>
          <w:bCs/>
          <w:sz w:val="28"/>
          <w:szCs w:val="28"/>
          <w:shd w:val="clear" w:color="auto" w:fill="FFFFFF"/>
        </w:rPr>
        <w:t>Bom Appetite</w:t>
      </w:r>
      <w:r w:rsidRPr="001D7FF9">
        <w:rPr>
          <w:rFonts w:ascii="Bookman Old Style" w:hAnsi="Bookman Old Style"/>
          <w:sz w:val="28"/>
          <w:szCs w:val="28"/>
          <w:shd w:val="clear" w:color="auto" w:fill="FFFFFF"/>
        </w:rPr>
        <w:t xml:space="preserve"> because of the flexibility of Government policy towards food industry, tax, and labour law.</w:t>
      </w:r>
    </w:p>
    <w:p w14:paraId="2259B871" w14:textId="77777777" w:rsidR="001D7FF9" w:rsidRPr="001D7FF9" w:rsidRDefault="001D7FF9" w:rsidP="001D7FF9">
      <w:pPr>
        <w:shd w:val="clear" w:color="auto" w:fill="FFFFFF"/>
        <w:spacing w:before="100" w:after="100"/>
        <w:ind w:left="720"/>
        <w:jc w:val="both"/>
        <w:rPr>
          <w:rFonts w:ascii="Bookman Old Style" w:hAnsi="Bookman Old Style"/>
          <w:sz w:val="28"/>
          <w:szCs w:val="28"/>
        </w:rPr>
      </w:pPr>
    </w:p>
    <w:p w14:paraId="67057AAD" w14:textId="77777777" w:rsidR="001D7FF9" w:rsidRPr="001D7FF9" w:rsidRDefault="001D7FF9" w:rsidP="001D7FF9">
      <w:pPr>
        <w:numPr>
          <w:ilvl w:val="0"/>
          <w:numId w:val="22"/>
        </w:numPr>
        <w:shd w:val="clear" w:color="auto" w:fill="FFFFFF"/>
        <w:autoSpaceDN w:val="0"/>
        <w:spacing w:before="100" w:after="100" w:line="240" w:lineRule="auto"/>
        <w:jc w:val="both"/>
        <w:rPr>
          <w:rFonts w:ascii="Bookman Old Style" w:hAnsi="Bookman Old Style"/>
          <w:sz w:val="28"/>
          <w:szCs w:val="28"/>
        </w:rPr>
      </w:pPr>
      <w:r w:rsidRPr="001D7FF9">
        <w:rPr>
          <w:rStyle w:val="Strong"/>
          <w:rFonts w:ascii="Bookman Old Style" w:hAnsi="Bookman Old Style" w:cs="Arial"/>
          <w:sz w:val="28"/>
          <w:szCs w:val="28"/>
        </w:rPr>
        <w:t>Economic factors:</w:t>
      </w:r>
      <w:r w:rsidRPr="001D7FF9">
        <w:rPr>
          <w:rFonts w:ascii="Bookman Old Style" w:hAnsi="Bookman Old Style" w:cs="Arial"/>
          <w:sz w:val="28"/>
          <w:szCs w:val="28"/>
        </w:rPr>
        <w:t> Pricing strategy are adopted considering the factors like inflation, recessions,</w:t>
      </w:r>
      <w:r w:rsidRPr="001D7FF9">
        <w:rPr>
          <w:rFonts w:ascii="Bookman Old Style" w:hAnsi="Bookman Old Style"/>
          <w:sz w:val="28"/>
          <w:szCs w:val="28"/>
          <w:shd w:val="clear" w:color="auto" w:fill="FFFFFF"/>
        </w:rPr>
        <w:t xml:space="preserve"> economic growth, and unemployment rates: those affects the purchasing power of consumers.</w:t>
      </w:r>
    </w:p>
    <w:p w14:paraId="58401E74" w14:textId="77777777" w:rsidR="001D7FF9" w:rsidRPr="001D7FF9" w:rsidRDefault="001D7FF9" w:rsidP="001D7FF9">
      <w:pPr>
        <w:pStyle w:val="ListParagraph"/>
        <w:rPr>
          <w:rFonts w:ascii="Bookman Old Style" w:hAnsi="Bookman Old Style"/>
          <w:sz w:val="28"/>
          <w:szCs w:val="28"/>
        </w:rPr>
      </w:pPr>
    </w:p>
    <w:p w14:paraId="2EDD3FA7" w14:textId="77777777" w:rsidR="001D7FF9" w:rsidRPr="001D7FF9" w:rsidRDefault="001D7FF9" w:rsidP="001D7FF9">
      <w:pPr>
        <w:numPr>
          <w:ilvl w:val="0"/>
          <w:numId w:val="22"/>
        </w:numPr>
        <w:shd w:val="clear" w:color="auto" w:fill="FFFFFF"/>
        <w:autoSpaceDN w:val="0"/>
        <w:spacing w:before="100" w:after="100" w:line="240" w:lineRule="auto"/>
        <w:jc w:val="both"/>
        <w:rPr>
          <w:rFonts w:ascii="Bookman Old Style" w:hAnsi="Bookman Old Style"/>
          <w:sz w:val="28"/>
          <w:szCs w:val="28"/>
        </w:rPr>
      </w:pPr>
      <w:r w:rsidRPr="001D7FF9">
        <w:rPr>
          <w:rStyle w:val="Strong"/>
          <w:rFonts w:ascii="Bookman Old Style" w:hAnsi="Bookman Old Style" w:cs="Arial"/>
          <w:sz w:val="28"/>
          <w:szCs w:val="28"/>
        </w:rPr>
        <w:t xml:space="preserve">Social factors: During the market segmentation of Bom Appetite, Social Factors like </w:t>
      </w:r>
      <w:r w:rsidRPr="001D7FF9">
        <w:rPr>
          <w:rFonts w:ascii="Bookman Old Style" w:hAnsi="Bookman Old Style" w:cs="Arial"/>
          <w:sz w:val="28"/>
          <w:szCs w:val="28"/>
        </w:rPr>
        <w:t>demographics, culture, and lifestyle.</w:t>
      </w:r>
      <w:r w:rsidRPr="001D7FF9">
        <w:rPr>
          <w:rFonts w:ascii="Bookman Old Style" w:hAnsi="Bookman Old Style"/>
          <w:sz w:val="28"/>
          <w:szCs w:val="28"/>
          <w:shd w:val="clear" w:color="auto" w:fill="FFFFFF"/>
        </w:rPr>
        <w:t xml:space="preserve"> age, lifestyle attitudes and cultural barriers has been considered.</w:t>
      </w:r>
    </w:p>
    <w:p w14:paraId="78DFB8A4" w14:textId="77777777" w:rsidR="001D7FF9" w:rsidRPr="001D7FF9" w:rsidRDefault="001D7FF9" w:rsidP="001D7FF9">
      <w:pPr>
        <w:pStyle w:val="ListParagraph"/>
        <w:rPr>
          <w:rFonts w:ascii="Bookman Old Style" w:hAnsi="Bookman Old Style"/>
          <w:sz w:val="28"/>
          <w:szCs w:val="28"/>
        </w:rPr>
      </w:pPr>
    </w:p>
    <w:p w14:paraId="39BB56A7" w14:textId="77777777" w:rsidR="001D7FF9" w:rsidRPr="001D7FF9" w:rsidRDefault="001D7FF9" w:rsidP="001D7FF9">
      <w:pPr>
        <w:numPr>
          <w:ilvl w:val="0"/>
          <w:numId w:val="22"/>
        </w:numPr>
        <w:shd w:val="clear" w:color="auto" w:fill="FFFFFF"/>
        <w:autoSpaceDN w:val="0"/>
        <w:spacing w:before="100" w:after="100" w:line="240" w:lineRule="auto"/>
        <w:jc w:val="both"/>
        <w:rPr>
          <w:rFonts w:ascii="Bookman Old Style" w:hAnsi="Bookman Old Style"/>
          <w:sz w:val="28"/>
          <w:szCs w:val="28"/>
        </w:rPr>
      </w:pPr>
      <w:r w:rsidRPr="001D7FF9">
        <w:rPr>
          <w:rStyle w:val="Strong"/>
          <w:rFonts w:ascii="Bookman Old Style" w:hAnsi="Bookman Old Style" w:cs="Arial"/>
          <w:sz w:val="28"/>
          <w:szCs w:val="28"/>
        </w:rPr>
        <w:t xml:space="preserve">Technology: Bom Appetite prioritizes the use of </w:t>
      </w:r>
      <w:r w:rsidRPr="001D7FF9">
        <w:rPr>
          <w:rFonts w:ascii="Bookman Old Style" w:hAnsi="Bookman Old Style" w:cs="Arial"/>
          <w:sz w:val="28"/>
          <w:szCs w:val="28"/>
        </w:rPr>
        <w:t>technology and its innovation.</w:t>
      </w:r>
    </w:p>
    <w:p w14:paraId="62F80DDF" w14:textId="77777777" w:rsidR="001D7FF9" w:rsidRPr="001D7FF9" w:rsidRDefault="001D7FF9" w:rsidP="001D7FF9">
      <w:pPr>
        <w:pStyle w:val="ListParagraph"/>
        <w:rPr>
          <w:rFonts w:ascii="Bookman Old Style" w:hAnsi="Bookman Old Style"/>
          <w:sz w:val="28"/>
          <w:szCs w:val="28"/>
        </w:rPr>
      </w:pPr>
    </w:p>
    <w:p w14:paraId="61390F9B" w14:textId="77777777" w:rsidR="001D7FF9" w:rsidRPr="001D7FF9" w:rsidRDefault="001D7FF9" w:rsidP="001D7FF9">
      <w:pPr>
        <w:numPr>
          <w:ilvl w:val="0"/>
          <w:numId w:val="22"/>
        </w:numPr>
        <w:shd w:val="clear" w:color="auto" w:fill="FFFFFF"/>
        <w:autoSpaceDN w:val="0"/>
        <w:spacing w:before="100" w:after="100" w:line="240" w:lineRule="auto"/>
        <w:jc w:val="both"/>
        <w:rPr>
          <w:rFonts w:ascii="Bookman Old Style" w:hAnsi="Bookman Old Style"/>
          <w:sz w:val="28"/>
          <w:szCs w:val="28"/>
        </w:rPr>
      </w:pPr>
      <w:r w:rsidRPr="001D7FF9">
        <w:rPr>
          <w:rStyle w:val="Strong"/>
          <w:rFonts w:ascii="Bookman Old Style" w:hAnsi="Bookman Old Style" w:cs="Arial"/>
          <w:sz w:val="28"/>
          <w:szCs w:val="28"/>
        </w:rPr>
        <w:t xml:space="preserve">Legal factors: Bom Appetite has the proper knowledge about consumer law, health, and safety law to perform ethically. </w:t>
      </w:r>
    </w:p>
    <w:p w14:paraId="6518A737" w14:textId="77777777" w:rsidR="001D7FF9" w:rsidRPr="001D7FF9" w:rsidRDefault="001D7FF9" w:rsidP="001D7FF9">
      <w:pPr>
        <w:pStyle w:val="ListParagraph"/>
        <w:rPr>
          <w:rFonts w:ascii="Bookman Old Style" w:hAnsi="Bookman Old Style"/>
          <w:sz w:val="28"/>
          <w:szCs w:val="28"/>
        </w:rPr>
      </w:pPr>
    </w:p>
    <w:p w14:paraId="2925A634" w14:textId="7A01176A" w:rsidR="001D7FF9" w:rsidRPr="001D7FF9" w:rsidRDefault="001D7FF9" w:rsidP="001D7FF9">
      <w:pPr>
        <w:numPr>
          <w:ilvl w:val="0"/>
          <w:numId w:val="22"/>
        </w:numPr>
        <w:shd w:val="clear" w:color="auto" w:fill="FFFFFF"/>
        <w:autoSpaceDN w:val="0"/>
        <w:spacing w:before="100" w:after="100" w:line="240" w:lineRule="auto"/>
        <w:jc w:val="both"/>
        <w:rPr>
          <w:rFonts w:ascii="Bookman Old Style" w:hAnsi="Bookman Old Style"/>
          <w:sz w:val="28"/>
          <w:szCs w:val="28"/>
        </w:rPr>
      </w:pPr>
      <w:r w:rsidRPr="001D7FF9">
        <w:rPr>
          <w:rStyle w:val="Strong"/>
          <w:rFonts w:ascii="Bookman Old Style" w:hAnsi="Bookman Old Style" w:cs="Arial"/>
          <w:sz w:val="28"/>
          <w:szCs w:val="28"/>
        </w:rPr>
        <w:t>Environmental factors: </w:t>
      </w:r>
      <w:r w:rsidRPr="001D7FF9">
        <w:rPr>
          <w:rFonts w:ascii="Bookman Old Style" w:hAnsi="Bookman Old Style"/>
          <w:sz w:val="28"/>
          <w:szCs w:val="28"/>
          <w:shd w:val="clear" w:color="auto" w:fill="FFFFFF"/>
        </w:rPr>
        <w:t xml:space="preserve"> This business plan is aware of its </w:t>
      </w:r>
      <w:r w:rsidRPr="001D7FF9">
        <w:rPr>
          <w:rFonts w:ascii="Bookman Old Style" w:hAnsi="Bookman Old Style"/>
          <w:b/>
          <w:bCs/>
          <w:sz w:val="28"/>
          <w:szCs w:val="28"/>
          <w:shd w:val="clear" w:color="auto" w:fill="FFFFFF"/>
        </w:rPr>
        <w:t>Corporate Social Responsibility</w:t>
      </w:r>
      <w:r w:rsidRPr="001D7FF9">
        <w:rPr>
          <w:rFonts w:ascii="Bookman Old Style" w:hAnsi="Bookman Old Style"/>
          <w:sz w:val="28"/>
          <w:szCs w:val="28"/>
          <w:shd w:val="clear" w:color="auto" w:fill="FFFFFF"/>
        </w:rPr>
        <w:t xml:space="preserve"> (CSR) and sustainability considering the environment and climate change. </w:t>
      </w:r>
    </w:p>
    <w:p w14:paraId="2465E086" w14:textId="77777777" w:rsidR="001D7FF9" w:rsidRPr="001D7FF9" w:rsidRDefault="001D7FF9" w:rsidP="001D7FF9">
      <w:pPr>
        <w:rPr>
          <w:rFonts w:ascii="Bookman Old Style" w:hAnsi="Bookman Old Style"/>
          <w:b/>
          <w:bCs/>
          <w:sz w:val="28"/>
          <w:szCs w:val="28"/>
        </w:rPr>
      </w:pPr>
      <w:r w:rsidRPr="001D7FF9">
        <w:rPr>
          <w:rFonts w:ascii="Bookman Old Style" w:hAnsi="Bookman Old Style"/>
          <w:b/>
          <w:bCs/>
          <w:sz w:val="28"/>
          <w:szCs w:val="28"/>
        </w:rPr>
        <w:br w:type="page"/>
      </w:r>
    </w:p>
    <w:p w14:paraId="73634107" w14:textId="77777777" w:rsidR="001D7FF9" w:rsidRPr="001D7FF9" w:rsidRDefault="001D7FF9" w:rsidP="001D7FF9">
      <w:pPr>
        <w:shd w:val="clear" w:color="auto" w:fill="FFFFFF"/>
        <w:spacing w:before="100" w:after="100"/>
        <w:jc w:val="both"/>
        <w:rPr>
          <w:rFonts w:ascii="Bookman Old Style" w:hAnsi="Bookman Old Style"/>
          <w:sz w:val="28"/>
          <w:szCs w:val="28"/>
        </w:rPr>
      </w:pPr>
      <w:r w:rsidRPr="001D7FF9">
        <w:rPr>
          <w:rFonts w:ascii="Bookman Old Style" w:hAnsi="Bookman Old Style"/>
          <w:b/>
          <w:bCs/>
          <w:sz w:val="28"/>
          <w:szCs w:val="28"/>
        </w:rPr>
        <w:lastRenderedPageBreak/>
        <w:t xml:space="preserve">SWOT Analysis: </w:t>
      </w:r>
      <w:r w:rsidRPr="001D7FF9">
        <w:rPr>
          <w:rFonts w:ascii="Bookman Old Style" w:hAnsi="Bookman Old Style"/>
          <w:sz w:val="28"/>
          <w:szCs w:val="28"/>
        </w:rPr>
        <w:t>It is</w:t>
      </w:r>
      <w:r w:rsidRPr="001D7FF9">
        <w:rPr>
          <w:rFonts w:ascii="Bookman Old Style" w:hAnsi="Bookman Old Style"/>
          <w:b/>
          <w:bCs/>
          <w:sz w:val="28"/>
          <w:szCs w:val="28"/>
        </w:rPr>
        <w:t xml:space="preserve"> </w:t>
      </w:r>
      <w:r w:rsidRPr="001D7FF9">
        <w:rPr>
          <w:rFonts w:ascii="Bookman Old Style" w:hAnsi="Bookman Old Style" w:cs="Arial"/>
          <w:sz w:val="28"/>
          <w:szCs w:val="28"/>
          <w:shd w:val="clear" w:color="auto" w:fill="FBFBFB"/>
        </w:rPr>
        <w:t xml:space="preserve">an effective tool to analysis Business Environment. This platform gives opportunity to assess Strengths, Weaknesses of internal environment, Opportunities, and Threats of external environment. To get the insights of business environment of </w:t>
      </w:r>
      <w:r w:rsidRPr="001D7FF9">
        <w:rPr>
          <w:rFonts w:ascii="Bookman Old Style" w:hAnsi="Bookman Old Style" w:cs="Segoe UI"/>
          <w:sz w:val="28"/>
          <w:szCs w:val="28"/>
        </w:rPr>
        <w:t>‘</w:t>
      </w:r>
      <w:r w:rsidRPr="001D7FF9">
        <w:rPr>
          <w:rFonts w:ascii="Bookman Old Style" w:hAnsi="Bookman Old Style" w:cs="Segoe UI"/>
          <w:b/>
          <w:bCs/>
          <w:sz w:val="28"/>
          <w:szCs w:val="28"/>
        </w:rPr>
        <w:t xml:space="preserve">Bom </w:t>
      </w:r>
      <w:proofErr w:type="spellStart"/>
      <w:r w:rsidRPr="001D7FF9">
        <w:rPr>
          <w:rFonts w:ascii="Bookman Old Style" w:hAnsi="Bookman Old Style" w:cs="Segoe UI"/>
          <w:b/>
          <w:bCs/>
          <w:sz w:val="28"/>
          <w:szCs w:val="28"/>
        </w:rPr>
        <w:t>Apetite</w:t>
      </w:r>
      <w:proofErr w:type="spellEnd"/>
      <w:r w:rsidRPr="001D7FF9">
        <w:rPr>
          <w:rFonts w:ascii="Bookman Old Style" w:hAnsi="Bookman Old Style" w:cs="Segoe UI"/>
          <w:b/>
          <w:bCs/>
          <w:sz w:val="28"/>
          <w:szCs w:val="28"/>
        </w:rPr>
        <w:t>’</w:t>
      </w:r>
      <w:r w:rsidRPr="001D7FF9">
        <w:rPr>
          <w:rFonts w:ascii="Bookman Old Style" w:hAnsi="Bookman Old Style" w:cs="Arial"/>
          <w:sz w:val="28"/>
          <w:szCs w:val="28"/>
          <w:shd w:val="clear" w:color="auto" w:fill="FBFBFB"/>
        </w:rPr>
        <w:t xml:space="preserve">, SWOT Analysis tool has been used to maximise the strengths of the business, while minimize the effect of weaknesses, furthermore, optimize the opportunities and being preventive against threats. </w:t>
      </w:r>
    </w:p>
    <w:p w14:paraId="41C2AD44" w14:textId="77777777" w:rsidR="001D7FF9" w:rsidRPr="001D7FF9" w:rsidRDefault="001D7FF9" w:rsidP="001D7FF9">
      <w:pPr>
        <w:shd w:val="clear" w:color="auto" w:fill="FFFFFF"/>
        <w:spacing w:before="100" w:after="100"/>
        <w:rPr>
          <w:rFonts w:ascii="Bookman Old Style" w:hAnsi="Bookman Old Style"/>
          <w:b/>
          <w:bCs/>
          <w:sz w:val="28"/>
          <w:szCs w:val="28"/>
        </w:rPr>
      </w:pPr>
    </w:p>
    <w:p w14:paraId="647DF021" w14:textId="77777777" w:rsidR="001D7FF9" w:rsidRPr="001D7FF9" w:rsidRDefault="001D7FF9" w:rsidP="001D7FF9">
      <w:pPr>
        <w:shd w:val="clear" w:color="auto" w:fill="FFFFFF"/>
        <w:spacing w:before="100" w:after="100"/>
        <w:rPr>
          <w:rFonts w:ascii="Bookman Old Style" w:hAnsi="Bookman Old Style"/>
          <w:b/>
          <w:bCs/>
          <w:sz w:val="28"/>
          <w:szCs w:val="28"/>
        </w:rPr>
      </w:pPr>
    </w:p>
    <w:tbl>
      <w:tblPr>
        <w:tblW w:w="9628" w:type="dxa"/>
        <w:tblCellMar>
          <w:left w:w="10" w:type="dxa"/>
          <w:right w:w="10" w:type="dxa"/>
        </w:tblCellMar>
        <w:tblLook w:val="04A0" w:firstRow="1" w:lastRow="0" w:firstColumn="1" w:lastColumn="0" w:noHBand="0" w:noVBand="1"/>
      </w:tblPr>
      <w:tblGrid>
        <w:gridCol w:w="4814"/>
        <w:gridCol w:w="4814"/>
      </w:tblGrid>
      <w:tr w:rsidR="001D7FF9" w:rsidRPr="001D7FF9" w14:paraId="4A68853C" w14:textId="77777777" w:rsidTr="00362B7D">
        <w:trPr>
          <w:trHeight w:val="4371"/>
        </w:trPr>
        <w:tc>
          <w:tcPr>
            <w:tcW w:w="4814" w:type="dxa"/>
            <w:tcMar>
              <w:top w:w="0" w:type="dxa"/>
              <w:left w:w="108" w:type="dxa"/>
              <w:bottom w:w="0" w:type="dxa"/>
              <w:right w:w="108" w:type="dxa"/>
            </w:tcMar>
          </w:tcPr>
          <w:p w14:paraId="4E720771" w14:textId="77777777" w:rsidR="001D7FF9" w:rsidRPr="001D7FF9" w:rsidRDefault="001D7FF9" w:rsidP="00362B7D">
            <w:pPr>
              <w:spacing w:before="100" w:after="100"/>
              <w:jc w:val="center"/>
              <w:rPr>
                <w:rFonts w:ascii="Bookman Old Style" w:hAnsi="Bookman Old Style"/>
                <w:b/>
                <w:bCs/>
                <w:sz w:val="28"/>
                <w:szCs w:val="28"/>
                <w:u w:val="single"/>
              </w:rPr>
            </w:pPr>
            <w:r w:rsidRPr="001D7FF9">
              <w:rPr>
                <w:rFonts w:ascii="Bookman Old Style" w:hAnsi="Bookman Old Style"/>
                <w:b/>
                <w:bCs/>
                <w:sz w:val="28"/>
                <w:szCs w:val="28"/>
                <w:u w:val="single"/>
              </w:rPr>
              <w:t>Strengths</w:t>
            </w:r>
          </w:p>
          <w:p w14:paraId="079451A5" w14:textId="77777777" w:rsidR="001D7FF9" w:rsidRPr="001D7FF9" w:rsidRDefault="001D7FF9" w:rsidP="00362B7D">
            <w:pPr>
              <w:spacing w:before="100" w:after="100"/>
              <w:jc w:val="center"/>
              <w:rPr>
                <w:rFonts w:ascii="Bookman Old Style" w:hAnsi="Bookman Old Style"/>
                <w:sz w:val="28"/>
                <w:szCs w:val="28"/>
              </w:rPr>
            </w:pPr>
          </w:p>
          <w:p w14:paraId="600CE761" w14:textId="77777777" w:rsidR="001D7FF9" w:rsidRPr="001D7FF9" w:rsidRDefault="001D7FF9" w:rsidP="001D7FF9">
            <w:pPr>
              <w:pStyle w:val="ListParagraph"/>
              <w:numPr>
                <w:ilvl w:val="0"/>
                <w:numId w:val="23"/>
              </w:numPr>
              <w:suppressAutoHyphens w:val="0"/>
              <w:spacing w:after="100"/>
              <w:rPr>
                <w:rFonts w:ascii="Bookman Old Style" w:hAnsi="Bookman Old Style"/>
                <w:sz w:val="28"/>
                <w:szCs w:val="28"/>
              </w:rPr>
            </w:pPr>
            <w:r w:rsidRPr="001D7FF9">
              <w:rPr>
                <w:rFonts w:ascii="Bookman Old Style" w:hAnsi="Bookman Old Style"/>
                <w:noProof/>
                <w:sz w:val="28"/>
                <w:szCs w:val="28"/>
              </w:rPr>
              <mc:AlternateContent>
                <mc:Choice Requires="wps">
                  <w:drawing>
                    <wp:anchor distT="0" distB="0" distL="114300" distR="114300" simplePos="0" relativeHeight="251683840" behindDoc="0" locked="0" layoutInCell="1" allowOverlap="1" wp14:anchorId="7276E4D6" wp14:editId="5635D0D0">
                      <wp:simplePos x="0" y="0"/>
                      <wp:positionH relativeFrom="column">
                        <wp:posOffset>2878455</wp:posOffset>
                      </wp:positionH>
                      <wp:positionV relativeFrom="paragraph">
                        <wp:posOffset>29845</wp:posOffset>
                      </wp:positionV>
                      <wp:extent cx="45085" cy="4048125"/>
                      <wp:effectExtent l="0" t="0" r="31115" b="28575"/>
                      <wp:wrapNone/>
                      <wp:docPr id="17" name="Straight Arrow Connector 17"/>
                      <wp:cNvGraphicFramePr/>
                      <a:graphic xmlns:a="http://schemas.openxmlformats.org/drawingml/2006/main">
                        <a:graphicData uri="http://schemas.microsoft.com/office/word/2010/wordprocessingShape">
                          <wps:wsp>
                            <wps:cNvCnPr/>
                            <wps:spPr>
                              <a:xfrm>
                                <a:off x="0" y="0"/>
                                <a:ext cx="44450" cy="4047490"/>
                              </a:xfrm>
                              <a:prstGeom prst="straightConnector1">
                                <a:avLst/>
                              </a:prstGeom>
                              <a:noFill/>
                              <a:ln w="6345" cap="flat">
                                <a:solidFill>
                                  <a:srgbClr val="4472C4"/>
                                </a:solidFill>
                                <a:prstDash val="solid"/>
                                <a:miter/>
                              </a:ln>
                            </wps:spPr>
                            <wps:bodyPr/>
                          </wps:wsp>
                        </a:graphicData>
                      </a:graphic>
                      <wp14:sizeRelH relativeFrom="page">
                        <wp14:pctWidth>0</wp14:pctWidth>
                      </wp14:sizeRelH>
                      <wp14:sizeRelV relativeFrom="page">
                        <wp14:pctHeight>0</wp14:pctHeight>
                      </wp14:sizeRelV>
                    </wp:anchor>
                  </w:drawing>
                </mc:Choice>
                <mc:Fallback>
                  <w:pict>
                    <v:shapetype w14:anchorId="2DCDB479" id="_x0000_t32" coordsize="21600,21600" o:spt="32" o:oned="t" path="m,l21600,21600e" filled="f">
                      <v:path arrowok="t" fillok="f" o:connecttype="none"/>
                      <o:lock v:ext="edit" shapetype="t"/>
                    </v:shapetype>
                    <v:shape id="Straight Arrow Connector 17" o:spid="_x0000_s1026" type="#_x0000_t32" style="position:absolute;margin-left:226.65pt;margin-top:2.35pt;width:3.55pt;height:318.75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" strokecolor="#4472c4" strokeweight=".17625mm">
                      <v:stroke joinstyle="miter"/>
                    </v:shape>
                  </w:pict>
                </mc:Fallback>
              </mc:AlternateContent>
            </w:r>
            <w:r w:rsidRPr="001D7FF9">
              <w:rPr>
                <w:rFonts w:ascii="Bookman Old Style" w:hAnsi="Bookman Old Style"/>
                <w:sz w:val="28"/>
                <w:szCs w:val="28"/>
              </w:rPr>
              <w:t>Unique Selling Point</w:t>
            </w:r>
          </w:p>
          <w:p w14:paraId="6A15562B" w14:textId="77777777" w:rsidR="001D7FF9" w:rsidRPr="001D7FF9" w:rsidRDefault="001D7FF9" w:rsidP="001D7FF9">
            <w:pPr>
              <w:pStyle w:val="ListParagraph"/>
              <w:numPr>
                <w:ilvl w:val="0"/>
                <w:numId w:val="23"/>
              </w:numPr>
              <w:suppressAutoHyphens w:val="0"/>
              <w:spacing w:before="100" w:after="100"/>
              <w:rPr>
                <w:rFonts w:ascii="Bookman Old Style" w:hAnsi="Bookman Old Style"/>
                <w:sz w:val="28"/>
                <w:szCs w:val="28"/>
              </w:rPr>
            </w:pPr>
            <w:r w:rsidRPr="001D7FF9">
              <w:rPr>
                <w:rFonts w:ascii="Bookman Old Style" w:hAnsi="Bookman Old Style"/>
                <w:sz w:val="28"/>
                <w:szCs w:val="28"/>
              </w:rPr>
              <w:t>Value system</w:t>
            </w:r>
          </w:p>
          <w:p w14:paraId="4F9798F8" w14:textId="77777777" w:rsidR="001D7FF9" w:rsidRPr="001D7FF9" w:rsidRDefault="001D7FF9" w:rsidP="001D7FF9">
            <w:pPr>
              <w:pStyle w:val="ListParagraph"/>
              <w:numPr>
                <w:ilvl w:val="0"/>
                <w:numId w:val="23"/>
              </w:numPr>
              <w:suppressAutoHyphens w:val="0"/>
              <w:spacing w:before="100" w:after="100"/>
              <w:rPr>
                <w:rFonts w:ascii="Bookman Old Style" w:hAnsi="Bookman Old Style"/>
                <w:sz w:val="28"/>
                <w:szCs w:val="28"/>
              </w:rPr>
            </w:pPr>
            <w:r w:rsidRPr="001D7FF9">
              <w:rPr>
                <w:rFonts w:ascii="Bookman Old Style" w:hAnsi="Bookman Old Style"/>
                <w:sz w:val="28"/>
                <w:szCs w:val="28"/>
              </w:rPr>
              <w:t>Ethic of work</w:t>
            </w:r>
          </w:p>
          <w:p w14:paraId="05D44AC6" w14:textId="77777777" w:rsidR="001D7FF9" w:rsidRPr="001D7FF9" w:rsidRDefault="001D7FF9" w:rsidP="001D7FF9">
            <w:pPr>
              <w:pStyle w:val="ListParagraph"/>
              <w:numPr>
                <w:ilvl w:val="0"/>
                <w:numId w:val="23"/>
              </w:numPr>
              <w:suppressAutoHyphens w:val="0"/>
              <w:spacing w:before="100" w:after="100"/>
              <w:rPr>
                <w:rFonts w:ascii="Bookman Old Style" w:hAnsi="Bookman Old Style"/>
                <w:sz w:val="28"/>
                <w:szCs w:val="28"/>
              </w:rPr>
            </w:pPr>
            <w:r w:rsidRPr="001D7FF9">
              <w:rPr>
                <w:rFonts w:ascii="Bookman Old Style" w:hAnsi="Bookman Old Style"/>
                <w:sz w:val="28"/>
                <w:szCs w:val="28"/>
              </w:rPr>
              <w:t>Effective teamwork</w:t>
            </w:r>
          </w:p>
          <w:p w14:paraId="3C4537E4" w14:textId="77777777" w:rsidR="001D7FF9" w:rsidRPr="001D7FF9" w:rsidRDefault="001D7FF9" w:rsidP="001D7FF9">
            <w:pPr>
              <w:pStyle w:val="ListParagraph"/>
              <w:numPr>
                <w:ilvl w:val="0"/>
                <w:numId w:val="23"/>
              </w:numPr>
              <w:suppressAutoHyphens w:val="0"/>
              <w:spacing w:before="100" w:after="100"/>
              <w:rPr>
                <w:rFonts w:ascii="Bookman Old Style" w:hAnsi="Bookman Old Style"/>
                <w:sz w:val="28"/>
                <w:szCs w:val="28"/>
              </w:rPr>
            </w:pPr>
            <w:r w:rsidRPr="001D7FF9">
              <w:rPr>
                <w:rFonts w:ascii="Bookman Old Style" w:hAnsi="Bookman Old Style"/>
                <w:sz w:val="28"/>
                <w:szCs w:val="28"/>
              </w:rPr>
              <w:t>Low administrative cost</w:t>
            </w:r>
          </w:p>
          <w:p w14:paraId="467DF4E1" w14:textId="77777777" w:rsidR="001D7FF9" w:rsidRPr="001D7FF9" w:rsidRDefault="001D7FF9" w:rsidP="001D7FF9">
            <w:pPr>
              <w:pStyle w:val="ListParagraph"/>
              <w:numPr>
                <w:ilvl w:val="0"/>
                <w:numId w:val="23"/>
              </w:numPr>
              <w:suppressAutoHyphens w:val="0"/>
              <w:spacing w:before="100" w:after="100"/>
              <w:rPr>
                <w:rFonts w:ascii="Bookman Old Style" w:hAnsi="Bookman Old Style"/>
                <w:sz w:val="28"/>
                <w:szCs w:val="28"/>
              </w:rPr>
            </w:pPr>
            <w:r w:rsidRPr="001D7FF9">
              <w:rPr>
                <w:rFonts w:ascii="Bookman Old Style" w:hAnsi="Bookman Old Style"/>
                <w:sz w:val="28"/>
                <w:szCs w:val="28"/>
              </w:rPr>
              <w:t>Competitive price</w:t>
            </w:r>
          </w:p>
          <w:p w14:paraId="6928276A" w14:textId="77777777" w:rsidR="001D7FF9" w:rsidRPr="001D7FF9" w:rsidRDefault="001D7FF9" w:rsidP="001D7FF9">
            <w:pPr>
              <w:pStyle w:val="ListParagraph"/>
              <w:numPr>
                <w:ilvl w:val="0"/>
                <w:numId w:val="23"/>
              </w:numPr>
              <w:suppressAutoHyphens w:val="0"/>
              <w:spacing w:before="100" w:after="100"/>
              <w:rPr>
                <w:rFonts w:ascii="Bookman Old Style" w:hAnsi="Bookman Old Style"/>
                <w:sz w:val="28"/>
                <w:szCs w:val="28"/>
              </w:rPr>
            </w:pPr>
            <w:r w:rsidRPr="001D7FF9">
              <w:rPr>
                <w:rFonts w:ascii="Bookman Old Style" w:hAnsi="Bookman Old Style"/>
                <w:sz w:val="28"/>
                <w:szCs w:val="28"/>
              </w:rPr>
              <w:t>Knowledge and experience</w:t>
            </w:r>
          </w:p>
          <w:p w14:paraId="447CF8E1" w14:textId="77777777" w:rsidR="001D7FF9" w:rsidRPr="001D7FF9" w:rsidRDefault="001D7FF9" w:rsidP="001D7FF9">
            <w:pPr>
              <w:pStyle w:val="ListParagraph"/>
              <w:numPr>
                <w:ilvl w:val="0"/>
                <w:numId w:val="23"/>
              </w:numPr>
              <w:suppressAutoHyphens w:val="0"/>
              <w:spacing w:before="100" w:after="100"/>
              <w:rPr>
                <w:rFonts w:ascii="Bookman Old Style" w:hAnsi="Bookman Old Style"/>
                <w:sz w:val="28"/>
                <w:szCs w:val="28"/>
              </w:rPr>
            </w:pPr>
            <w:r w:rsidRPr="001D7FF9">
              <w:rPr>
                <w:rFonts w:ascii="Bookman Old Style" w:hAnsi="Bookman Old Style"/>
                <w:sz w:val="28"/>
                <w:szCs w:val="28"/>
              </w:rPr>
              <w:t>Low bargaining power of suppliers and buyers</w:t>
            </w:r>
          </w:p>
          <w:p w14:paraId="0964B4BF" w14:textId="77777777" w:rsidR="001D7FF9" w:rsidRPr="001D7FF9" w:rsidRDefault="001D7FF9" w:rsidP="001D7FF9">
            <w:pPr>
              <w:pStyle w:val="ListParagraph"/>
              <w:numPr>
                <w:ilvl w:val="0"/>
                <w:numId w:val="23"/>
              </w:numPr>
              <w:suppressAutoHyphens w:val="0"/>
              <w:spacing w:before="100" w:after="100"/>
              <w:rPr>
                <w:rFonts w:ascii="Bookman Old Style" w:hAnsi="Bookman Old Style"/>
                <w:sz w:val="28"/>
                <w:szCs w:val="28"/>
              </w:rPr>
            </w:pPr>
            <w:r w:rsidRPr="001D7FF9">
              <w:rPr>
                <w:rFonts w:ascii="Bookman Old Style" w:hAnsi="Bookman Old Style"/>
                <w:sz w:val="28"/>
                <w:szCs w:val="28"/>
              </w:rPr>
              <w:t>Threat of substitute is low.</w:t>
            </w:r>
          </w:p>
          <w:p w14:paraId="7776B12A" w14:textId="77777777" w:rsidR="001D7FF9" w:rsidRPr="001D7FF9" w:rsidRDefault="001D7FF9" w:rsidP="00362B7D">
            <w:pPr>
              <w:spacing w:after="100"/>
              <w:rPr>
                <w:rFonts w:ascii="Bookman Old Style" w:hAnsi="Bookman Old Style"/>
                <w:sz w:val="28"/>
                <w:szCs w:val="28"/>
              </w:rPr>
            </w:pPr>
            <w:r w:rsidRPr="001D7FF9">
              <w:rPr>
                <w:rFonts w:ascii="Bookman Old Style" w:hAnsi="Bookman Old Style"/>
                <w:noProof/>
                <w:sz w:val="28"/>
                <w:szCs w:val="28"/>
              </w:rPr>
              <w:lastRenderedPageBreak/>
              <mc:AlternateContent>
                <mc:Choice Requires="wps">
                  <w:drawing>
                    <wp:anchor distT="0" distB="0" distL="114300" distR="114300" simplePos="0" relativeHeight="251684864" behindDoc="0" locked="0" layoutInCell="1" allowOverlap="1" wp14:anchorId="6998AB21" wp14:editId="20E9FC96">
                      <wp:simplePos x="0" y="0"/>
                      <wp:positionH relativeFrom="column">
                        <wp:posOffset>249555</wp:posOffset>
                      </wp:positionH>
                      <wp:positionV relativeFrom="paragraph">
                        <wp:posOffset>79375</wp:posOffset>
                      </wp:positionV>
                      <wp:extent cx="4829175" cy="45085"/>
                      <wp:effectExtent l="0" t="0" r="28575" b="31115"/>
                      <wp:wrapNone/>
                      <wp:docPr id="18" name="Straight Arrow Connector 18"/>
                      <wp:cNvGraphicFramePr/>
                      <a:graphic xmlns:a="http://schemas.openxmlformats.org/drawingml/2006/main">
                        <a:graphicData uri="http://schemas.microsoft.com/office/word/2010/wordprocessingShape">
                          <wps:wsp>
                            <wps:cNvCnPr/>
                            <wps:spPr>
                              <a:xfrm flipV="1">
                                <a:off x="0" y="0"/>
                                <a:ext cx="4829175" cy="45085"/>
                              </a:xfrm>
                              <a:prstGeom prst="straightConnector1">
                                <a:avLst/>
                              </a:prstGeom>
                              <a:noFill/>
                              <a:ln w="6345" cap="flat">
                                <a:solidFill>
                                  <a:srgbClr val="4472C4"/>
                                </a:solidFill>
                                <a:prstDash val="solid"/>
                                <a:miter/>
                              </a:ln>
                            </wps:spPr>
                            <wps:bodyPr/>
                          </wps:wsp>
                        </a:graphicData>
                      </a:graphic>
                      <wp14:sizeRelH relativeFrom="page">
                        <wp14:pctWidth>0</wp14:pctWidth>
                      </wp14:sizeRelH>
                      <wp14:sizeRelV relativeFrom="page">
                        <wp14:pctHeight>0</wp14:pctHeight>
                      </wp14:sizeRelV>
                    </wp:anchor>
                  </w:drawing>
                </mc:Choice>
                <mc:Fallback>
                  <w:pict>
                    <v:shape w14:anchorId="531B7E5E" id="Straight Arrow Connector 18" o:spid="_x0000_s1026" type="#_x0000_t32" style="position:absolute;margin-left:19.65pt;margin-top:6.25pt;width:380.25pt;height:3.55pt;flip:y;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" strokecolor="#4472c4" strokeweight=".17625mm">
                      <v:stroke joinstyle="miter"/>
                    </v:shape>
                  </w:pict>
                </mc:Fallback>
              </mc:AlternateContent>
            </w:r>
          </w:p>
        </w:tc>
        <w:tc>
          <w:tcPr>
            <w:tcW w:w="4814" w:type="dxa"/>
            <w:tcMar>
              <w:top w:w="0" w:type="dxa"/>
              <w:left w:w="108" w:type="dxa"/>
              <w:bottom w:w="0" w:type="dxa"/>
              <w:right w:w="108" w:type="dxa"/>
            </w:tcMar>
          </w:tcPr>
          <w:p w14:paraId="1F7797CA" w14:textId="77777777" w:rsidR="001D7FF9" w:rsidRPr="001D7FF9" w:rsidRDefault="001D7FF9" w:rsidP="00362B7D">
            <w:pPr>
              <w:spacing w:before="100" w:after="100"/>
              <w:jc w:val="center"/>
              <w:rPr>
                <w:rFonts w:ascii="Bookman Old Style" w:hAnsi="Bookman Old Style"/>
                <w:b/>
                <w:bCs/>
                <w:sz w:val="28"/>
                <w:szCs w:val="28"/>
                <w:u w:val="single"/>
              </w:rPr>
            </w:pPr>
            <w:r w:rsidRPr="001D7FF9">
              <w:rPr>
                <w:rFonts w:ascii="Bookman Old Style" w:hAnsi="Bookman Old Style"/>
                <w:b/>
                <w:bCs/>
                <w:sz w:val="28"/>
                <w:szCs w:val="28"/>
                <w:u w:val="single"/>
              </w:rPr>
              <w:lastRenderedPageBreak/>
              <w:t>Weakness</w:t>
            </w:r>
          </w:p>
          <w:p w14:paraId="4A06D9DA" w14:textId="77777777" w:rsidR="001D7FF9" w:rsidRPr="001D7FF9" w:rsidRDefault="001D7FF9" w:rsidP="00362B7D">
            <w:pPr>
              <w:spacing w:before="100" w:after="100"/>
              <w:jc w:val="center"/>
              <w:rPr>
                <w:rFonts w:ascii="Bookman Old Style" w:hAnsi="Bookman Old Style"/>
                <w:b/>
                <w:bCs/>
                <w:sz w:val="28"/>
                <w:szCs w:val="28"/>
                <w:u w:val="single"/>
              </w:rPr>
            </w:pPr>
          </w:p>
          <w:p w14:paraId="03E06640" w14:textId="77777777" w:rsidR="001D7FF9" w:rsidRPr="001D7FF9" w:rsidRDefault="001D7FF9" w:rsidP="001D7FF9">
            <w:pPr>
              <w:pStyle w:val="ListParagraph"/>
              <w:numPr>
                <w:ilvl w:val="0"/>
                <w:numId w:val="24"/>
              </w:numPr>
              <w:suppressAutoHyphens w:val="0"/>
              <w:spacing w:before="100" w:after="100"/>
              <w:rPr>
                <w:rFonts w:ascii="Bookman Old Style" w:hAnsi="Bookman Old Style"/>
                <w:sz w:val="28"/>
                <w:szCs w:val="28"/>
              </w:rPr>
            </w:pPr>
            <w:r w:rsidRPr="001D7FF9">
              <w:rPr>
                <w:rFonts w:ascii="Bookman Old Style" w:hAnsi="Bookman Old Style"/>
                <w:sz w:val="28"/>
                <w:szCs w:val="28"/>
              </w:rPr>
              <w:t>Finance</w:t>
            </w:r>
          </w:p>
          <w:p w14:paraId="52BF67DC" w14:textId="77777777" w:rsidR="001D7FF9" w:rsidRPr="001D7FF9" w:rsidRDefault="001D7FF9" w:rsidP="001D7FF9">
            <w:pPr>
              <w:pStyle w:val="ListParagraph"/>
              <w:numPr>
                <w:ilvl w:val="0"/>
                <w:numId w:val="24"/>
              </w:numPr>
              <w:suppressAutoHyphens w:val="0"/>
              <w:spacing w:before="100" w:after="100"/>
              <w:rPr>
                <w:rFonts w:ascii="Bookman Old Style" w:hAnsi="Bookman Old Style"/>
                <w:sz w:val="28"/>
                <w:szCs w:val="28"/>
              </w:rPr>
            </w:pPr>
            <w:r w:rsidRPr="001D7FF9">
              <w:rPr>
                <w:rFonts w:ascii="Bookman Old Style" w:hAnsi="Bookman Old Style"/>
                <w:sz w:val="28"/>
                <w:szCs w:val="28"/>
              </w:rPr>
              <w:t>Human resource</w:t>
            </w:r>
          </w:p>
          <w:p w14:paraId="14004F1F" w14:textId="77777777" w:rsidR="001D7FF9" w:rsidRPr="001D7FF9" w:rsidRDefault="001D7FF9" w:rsidP="001D7FF9">
            <w:pPr>
              <w:pStyle w:val="ListParagraph"/>
              <w:numPr>
                <w:ilvl w:val="0"/>
                <w:numId w:val="24"/>
              </w:numPr>
              <w:suppressAutoHyphens w:val="0"/>
              <w:spacing w:before="100" w:after="100"/>
              <w:rPr>
                <w:rFonts w:ascii="Bookman Old Style" w:hAnsi="Bookman Old Style"/>
                <w:sz w:val="28"/>
                <w:szCs w:val="28"/>
              </w:rPr>
            </w:pPr>
            <w:r w:rsidRPr="001D7FF9">
              <w:rPr>
                <w:rFonts w:ascii="Bookman Old Style" w:hAnsi="Bookman Old Style"/>
                <w:sz w:val="28"/>
                <w:szCs w:val="28"/>
              </w:rPr>
              <w:t>Technical Capability</w:t>
            </w:r>
          </w:p>
          <w:p w14:paraId="6AE816D3" w14:textId="77777777" w:rsidR="001D7FF9" w:rsidRPr="001D7FF9" w:rsidRDefault="001D7FF9" w:rsidP="001D7FF9">
            <w:pPr>
              <w:pStyle w:val="ListParagraph"/>
              <w:numPr>
                <w:ilvl w:val="0"/>
                <w:numId w:val="24"/>
              </w:numPr>
              <w:suppressAutoHyphens w:val="0"/>
              <w:spacing w:before="100" w:after="100"/>
              <w:rPr>
                <w:rFonts w:ascii="Bookman Old Style" w:hAnsi="Bookman Old Style"/>
                <w:sz w:val="28"/>
                <w:szCs w:val="28"/>
              </w:rPr>
            </w:pPr>
            <w:r w:rsidRPr="001D7FF9">
              <w:rPr>
                <w:rFonts w:ascii="Bookman Old Style" w:hAnsi="Bookman Old Style"/>
                <w:sz w:val="28"/>
                <w:szCs w:val="28"/>
              </w:rPr>
              <w:t>Legal Factors</w:t>
            </w:r>
          </w:p>
          <w:p w14:paraId="64C09031" w14:textId="77777777" w:rsidR="001D7FF9" w:rsidRPr="001D7FF9" w:rsidRDefault="001D7FF9" w:rsidP="001D7FF9">
            <w:pPr>
              <w:pStyle w:val="ListParagraph"/>
              <w:numPr>
                <w:ilvl w:val="0"/>
                <w:numId w:val="24"/>
              </w:numPr>
              <w:suppressAutoHyphens w:val="0"/>
              <w:spacing w:before="100" w:after="100"/>
              <w:rPr>
                <w:rFonts w:ascii="Bookman Old Style" w:hAnsi="Bookman Old Style"/>
                <w:sz w:val="28"/>
                <w:szCs w:val="28"/>
              </w:rPr>
            </w:pPr>
            <w:r w:rsidRPr="001D7FF9">
              <w:rPr>
                <w:rFonts w:ascii="Bookman Old Style" w:hAnsi="Bookman Old Style"/>
                <w:sz w:val="28"/>
                <w:szCs w:val="28"/>
              </w:rPr>
              <w:t>Physical evidence</w:t>
            </w:r>
          </w:p>
        </w:tc>
      </w:tr>
      <w:tr w:rsidR="001D7FF9" w:rsidRPr="001D7FF9" w14:paraId="5E8E79FE" w14:textId="77777777" w:rsidTr="00362B7D">
        <w:trPr>
          <w:trHeight w:val="2699"/>
        </w:trPr>
        <w:tc>
          <w:tcPr>
            <w:tcW w:w="4814" w:type="dxa"/>
            <w:tcMar>
              <w:top w:w="0" w:type="dxa"/>
              <w:left w:w="108" w:type="dxa"/>
              <w:bottom w:w="0" w:type="dxa"/>
              <w:right w:w="108" w:type="dxa"/>
            </w:tcMar>
          </w:tcPr>
          <w:p w14:paraId="26CC3C0B" w14:textId="77777777" w:rsidR="001D7FF9" w:rsidRPr="001D7FF9" w:rsidRDefault="001D7FF9" w:rsidP="00362B7D">
            <w:pPr>
              <w:spacing w:before="100" w:after="100"/>
              <w:jc w:val="center"/>
              <w:rPr>
                <w:rFonts w:ascii="Bookman Old Style" w:hAnsi="Bookman Old Style"/>
                <w:b/>
                <w:bCs/>
                <w:sz w:val="28"/>
                <w:szCs w:val="28"/>
                <w:u w:val="single"/>
              </w:rPr>
            </w:pPr>
            <w:r w:rsidRPr="001D7FF9">
              <w:rPr>
                <w:rFonts w:ascii="Bookman Old Style" w:hAnsi="Bookman Old Style"/>
                <w:b/>
                <w:bCs/>
                <w:sz w:val="28"/>
                <w:szCs w:val="28"/>
                <w:u w:val="single"/>
              </w:rPr>
              <w:t>Opportunities</w:t>
            </w:r>
          </w:p>
          <w:p w14:paraId="04284565" w14:textId="77777777" w:rsidR="001D7FF9" w:rsidRPr="001D7FF9" w:rsidRDefault="001D7FF9" w:rsidP="00362B7D">
            <w:pPr>
              <w:spacing w:before="100" w:after="100"/>
              <w:jc w:val="center"/>
              <w:rPr>
                <w:rFonts w:ascii="Bookman Old Style" w:hAnsi="Bookman Old Style"/>
                <w:b/>
                <w:bCs/>
                <w:sz w:val="28"/>
                <w:szCs w:val="28"/>
                <w:u w:val="single"/>
              </w:rPr>
            </w:pPr>
          </w:p>
          <w:p w14:paraId="17FAED8A" w14:textId="77777777" w:rsidR="001D7FF9" w:rsidRPr="001D7FF9" w:rsidRDefault="001D7FF9" w:rsidP="001D7FF9">
            <w:pPr>
              <w:pStyle w:val="ListParagraph"/>
              <w:numPr>
                <w:ilvl w:val="0"/>
                <w:numId w:val="25"/>
              </w:numPr>
              <w:suppressAutoHyphens w:val="0"/>
              <w:spacing w:before="100" w:after="100"/>
              <w:rPr>
                <w:rFonts w:ascii="Bookman Old Style" w:hAnsi="Bookman Old Style"/>
                <w:sz w:val="28"/>
                <w:szCs w:val="28"/>
              </w:rPr>
            </w:pPr>
            <w:r w:rsidRPr="001D7FF9">
              <w:rPr>
                <w:rFonts w:ascii="Bookman Old Style" w:hAnsi="Bookman Old Style"/>
                <w:sz w:val="28"/>
                <w:szCs w:val="28"/>
              </w:rPr>
              <w:t>Political factors</w:t>
            </w:r>
          </w:p>
          <w:p w14:paraId="1077834E" w14:textId="77777777" w:rsidR="001D7FF9" w:rsidRPr="001D7FF9" w:rsidRDefault="001D7FF9" w:rsidP="001D7FF9">
            <w:pPr>
              <w:pStyle w:val="ListParagraph"/>
              <w:numPr>
                <w:ilvl w:val="0"/>
                <w:numId w:val="25"/>
              </w:numPr>
              <w:suppressAutoHyphens w:val="0"/>
              <w:spacing w:before="100" w:after="100"/>
              <w:rPr>
                <w:rFonts w:ascii="Bookman Old Style" w:hAnsi="Bookman Old Style"/>
                <w:sz w:val="28"/>
                <w:szCs w:val="28"/>
              </w:rPr>
            </w:pPr>
            <w:r w:rsidRPr="001D7FF9">
              <w:rPr>
                <w:rFonts w:ascii="Bookman Old Style" w:hAnsi="Bookman Old Style"/>
                <w:sz w:val="28"/>
                <w:szCs w:val="28"/>
              </w:rPr>
              <w:t>Trend and fashion</w:t>
            </w:r>
          </w:p>
          <w:p w14:paraId="53F4F557" w14:textId="77777777" w:rsidR="001D7FF9" w:rsidRPr="001D7FF9" w:rsidRDefault="001D7FF9" w:rsidP="001D7FF9">
            <w:pPr>
              <w:pStyle w:val="ListParagraph"/>
              <w:numPr>
                <w:ilvl w:val="0"/>
                <w:numId w:val="25"/>
              </w:numPr>
              <w:suppressAutoHyphens w:val="0"/>
              <w:spacing w:before="100" w:after="100"/>
              <w:rPr>
                <w:rFonts w:ascii="Bookman Old Style" w:hAnsi="Bookman Old Style"/>
                <w:sz w:val="28"/>
                <w:szCs w:val="28"/>
              </w:rPr>
            </w:pPr>
            <w:r w:rsidRPr="001D7FF9">
              <w:rPr>
                <w:rFonts w:ascii="Bookman Old Style" w:hAnsi="Bookman Old Style"/>
                <w:sz w:val="28"/>
                <w:szCs w:val="28"/>
              </w:rPr>
              <w:t>Technology development</w:t>
            </w:r>
          </w:p>
          <w:p w14:paraId="7774F8AC" w14:textId="77777777" w:rsidR="001D7FF9" w:rsidRPr="001D7FF9" w:rsidRDefault="001D7FF9" w:rsidP="00362B7D">
            <w:pPr>
              <w:spacing w:before="100" w:after="100"/>
              <w:rPr>
                <w:rFonts w:ascii="Bookman Old Style" w:hAnsi="Bookman Old Style"/>
                <w:b/>
                <w:bCs/>
                <w:sz w:val="28"/>
                <w:szCs w:val="28"/>
              </w:rPr>
            </w:pPr>
          </w:p>
        </w:tc>
        <w:tc>
          <w:tcPr>
            <w:tcW w:w="4814" w:type="dxa"/>
            <w:tcMar>
              <w:top w:w="0" w:type="dxa"/>
              <w:left w:w="108" w:type="dxa"/>
              <w:bottom w:w="0" w:type="dxa"/>
              <w:right w:w="108" w:type="dxa"/>
            </w:tcMar>
          </w:tcPr>
          <w:p w14:paraId="5D74D82B" w14:textId="77777777" w:rsidR="001D7FF9" w:rsidRPr="001D7FF9" w:rsidRDefault="001D7FF9" w:rsidP="00362B7D">
            <w:pPr>
              <w:spacing w:before="100" w:after="100"/>
              <w:jc w:val="center"/>
              <w:rPr>
                <w:rFonts w:ascii="Bookman Old Style" w:hAnsi="Bookman Old Style"/>
                <w:b/>
                <w:bCs/>
                <w:sz w:val="28"/>
                <w:szCs w:val="28"/>
                <w:u w:val="single"/>
              </w:rPr>
            </w:pPr>
            <w:r w:rsidRPr="001D7FF9">
              <w:rPr>
                <w:rFonts w:ascii="Bookman Old Style" w:hAnsi="Bookman Old Style"/>
                <w:b/>
                <w:bCs/>
                <w:sz w:val="28"/>
                <w:szCs w:val="28"/>
                <w:u w:val="single"/>
              </w:rPr>
              <w:t>Threats</w:t>
            </w:r>
          </w:p>
          <w:p w14:paraId="6695C2DC" w14:textId="77777777" w:rsidR="001D7FF9" w:rsidRPr="001D7FF9" w:rsidRDefault="001D7FF9" w:rsidP="00362B7D">
            <w:pPr>
              <w:spacing w:before="100" w:after="100"/>
              <w:jc w:val="center"/>
              <w:rPr>
                <w:rFonts w:ascii="Bookman Old Style" w:hAnsi="Bookman Old Style"/>
                <w:b/>
                <w:bCs/>
                <w:sz w:val="28"/>
                <w:szCs w:val="28"/>
                <w:u w:val="single"/>
              </w:rPr>
            </w:pPr>
          </w:p>
          <w:p w14:paraId="1A615894" w14:textId="77777777" w:rsidR="001D7FF9" w:rsidRPr="001D7FF9" w:rsidRDefault="001D7FF9" w:rsidP="001D7FF9">
            <w:pPr>
              <w:pStyle w:val="ListParagraph"/>
              <w:numPr>
                <w:ilvl w:val="0"/>
                <w:numId w:val="26"/>
              </w:numPr>
              <w:suppressAutoHyphens w:val="0"/>
              <w:spacing w:before="100" w:after="100"/>
              <w:rPr>
                <w:rFonts w:ascii="Bookman Old Style" w:hAnsi="Bookman Old Style"/>
                <w:sz w:val="28"/>
                <w:szCs w:val="28"/>
              </w:rPr>
            </w:pPr>
            <w:r w:rsidRPr="001D7FF9">
              <w:rPr>
                <w:rFonts w:ascii="Bookman Old Style" w:hAnsi="Bookman Old Style"/>
                <w:sz w:val="28"/>
                <w:szCs w:val="28"/>
              </w:rPr>
              <w:t>Instable economy</w:t>
            </w:r>
          </w:p>
          <w:p w14:paraId="238FD366" w14:textId="77777777" w:rsidR="001D7FF9" w:rsidRPr="001D7FF9" w:rsidRDefault="001D7FF9" w:rsidP="001D7FF9">
            <w:pPr>
              <w:pStyle w:val="ListParagraph"/>
              <w:numPr>
                <w:ilvl w:val="0"/>
                <w:numId w:val="26"/>
              </w:numPr>
              <w:suppressAutoHyphens w:val="0"/>
              <w:spacing w:before="100" w:after="100"/>
              <w:rPr>
                <w:rFonts w:ascii="Bookman Old Style" w:hAnsi="Bookman Old Style"/>
                <w:sz w:val="28"/>
                <w:szCs w:val="28"/>
              </w:rPr>
            </w:pPr>
            <w:r w:rsidRPr="001D7FF9">
              <w:rPr>
                <w:rFonts w:ascii="Bookman Old Style" w:hAnsi="Bookman Old Style"/>
                <w:sz w:val="28"/>
                <w:szCs w:val="28"/>
              </w:rPr>
              <w:t>Threat of new entry</w:t>
            </w:r>
          </w:p>
          <w:p w14:paraId="5FADBB48" w14:textId="77777777" w:rsidR="001D7FF9" w:rsidRPr="001D7FF9" w:rsidRDefault="001D7FF9" w:rsidP="001D7FF9">
            <w:pPr>
              <w:pStyle w:val="ListParagraph"/>
              <w:numPr>
                <w:ilvl w:val="0"/>
                <w:numId w:val="26"/>
              </w:numPr>
              <w:suppressAutoHyphens w:val="0"/>
              <w:spacing w:before="100" w:after="100"/>
              <w:rPr>
                <w:rFonts w:ascii="Bookman Old Style" w:hAnsi="Bookman Old Style"/>
                <w:sz w:val="28"/>
                <w:szCs w:val="28"/>
              </w:rPr>
            </w:pPr>
            <w:r w:rsidRPr="001D7FF9">
              <w:rPr>
                <w:rFonts w:ascii="Bookman Old Style" w:hAnsi="Bookman Old Style"/>
                <w:sz w:val="28"/>
                <w:szCs w:val="28"/>
              </w:rPr>
              <w:t>Global influence</w:t>
            </w:r>
          </w:p>
          <w:p w14:paraId="26F6A115" w14:textId="77777777" w:rsidR="001D7FF9" w:rsidRPr="001D7FF9" w:rsidRDefault="001D7FF9" w:rsidP="001D7FF9">
            <w:pPr>
              <w:pStyle w:val="ListParagraph"/>
              <w:numPr>
                <w:ilvl w:val="0"/>
                <w:numId w:val="26"/>
              </w:numPr>
              <w:suppressAutoHyphens w:val="0"/>
              <w:spacing w:before="100" w:after="100"/>
              <w:rPr>
                <w:rFonts w:ascii="Bookman Old Style" w:hAnsi="Bookman Old Style"/>
                <w:sz w:val="28"/>
                <w:szCs w:val="28"/>
              </w:rPr>
            </w:pPr>
            <w:r w:rsidRPr="001D7FF9">
              <w:rPr>
                <w:rFonts w:ascii="Bookman Old Style" w:hAnsi="Bookman Old Style"/>
                <w:sz w:val="28"/>
                <w:szCs w:val="28"/>
              </w:rPr>
              <w:t>Environmental effect</w:t>
            </w:r>
          </w:p>
        </w:tc>
      </w:tr>
    </w:tbl>
    <w:p w14:paraId="1AEAFD89" w14:textId="77777777" w:rsidR="001D7FF9" w:rsidRPr="001D7FF9" w:rsidRDefault="001D7FF9" w:rsidP="001D7FF9">
      <w:pPr>
        <w:shd w:val="clear" w:color="auto" w:fill="FFFFFF"/>
        <w:spacing w:before="100" w:after="100"/>
        <w:rPr>
          <w:rFonts w:ascii="Bookman Old Style" w:hAnsi="Bookman Old Style"/>
          <w:b/>
          <w:bCs/>
          <w:sz w:val="28"/>
          <w:szCs w:val="28"/>
        </w:rPr>
      </w:pPr>
    </w:p>
    <w:p w14:paraId="440D38B3" w14:textId="77777777" w:rsidR="001D7FF9" w:rsidRPr="001D7FF9" w:rsidRDefault="001D7FF9" w:rsidP="001D7FF9">
      <w:pPr>
        <w:rPr>
          <w:rFonts w:ascii="Bookman Old Style" w:hAnsi="Bookman Old Style"/>
          <w:sz w:val="28"/>
          <w:szCs w:val="28"/>
        </w:rPr>
      </w:pPr>
      <w:r w:rsidRPr="001D7FF9">
        <w:rPr>
          <w:rFonts w:ascii="Bookman Old Style" w:hAnsi="Bookman Old Style"/>
          <w:sz w:val="28"/>
          <w:szCs w:val="28"/>
        </w:rPr>
        <w:lastRenderedPageBreak/>
        <w:t>The results of the SWOT are shown that the strength of the business is effective teamwork, USP, price strategy, value that allow to offer excellent service. The weakness of the company is HR, technical capability, legal factors; therefore, need to focus on training to increase relative skills. New government policy, present trends are opportunities to succeed. Company has no control on macro environmental threats, therefore need to adjust the efficiency and proficiency of the policy to tackle the threat.</w:t>
      </w:r>
    </w:p>
    <w:p w14:paraId="4A451341" w14:textId="77777777" w:rsidR="001D7FF9" w:rsidRPr="001D7FF9" w:rsidRDefault="001D7FF9" w:rsidP="001D7FF9">
      <w:pPr>
        <w:pStyle w:val="Heading1"/>
        <w:rPr>
          <w:rFonts w:ascii="Bookman Old Style" w:eastAsia="Times New Roman" w:hAnsi="Bookman Old Style"/>
          <w:b/>
          <w:bCs/>
          <w:sz w:val="28"/>
          <w:szCs w:val="28"/>
        </w:rPr>
      </w:pPr>
      <w:r w:rsidRPr="001D7FF9">
        <w:rPr>
          <w:rFonts w:ascii="Bookman Old Style" w:hAnsi="Bookman Old Style"/>
          <w:b/>
          <w:bCs/>
          <w:sz w:val="28"/>
          <w:szCs w:val="28"/>
        </w:rPr>
        <w:br w:type="page"/>
      </w:r>
      <w:bookmarkStart w:id="13" w:name="_Toc70517305"/>
      <w:r w:rsidRPr="001D7FF9">
        <w:rPr>
          <w:rFonts w:ascii="Bookman Old Style" w:eastAsia="Times New Roman" w:hAnsi="Bookman Old Style"/>
          <w:b/>
          <w:bCs/>
          <w:sz w:val="28"/>
          <w:szCs w:val="28"/>
        </w:rPr>
        <w:lastRenderedPageBreak/>
        <w:t>Yogesh Saulick (2011272)</w:t>
      </w:r>
      <w:bookmarkEnd w:id="13"/>
    </w:p>
    <w:p w14:paraId="5700717D" w14:textId="77777777" w:rsidR="001D7FF9" w:rsidRPr="001D7FF9" w:rsidRDefault="001D7FF9" w:rsidP="001D7FF9">
      <w:pPr>
        <w:pStyle w:val="Heading2"/>
        <w:jc w:val="center"/>
        <w:rPr>
          <w:rFonts w:ascii="Bookman Old Style" w:eastAsia="Times New Roman" w:hAnsi="Bookman Old Style"/>
          <w:b/>
          <w:bCs/>
          <w:sz w:val="28"/>
          <w:szCs w:val="28"/>
        </w:rPr>
      </w:pPr>
      <w:bookmarkStart w:id="14" w:name="_Toc70517306"/>
      <w:r w:rsidRPr="001D7FF9">
        <w:rPr>
          <w:rFonts w:ascii="Bookman Old Style" w:eastAsia="Times New Roman" w:hAnsi="Bookman Old Style"/>
          <w:b/>
          <w:bCs/>
          <w:sz w:val="28"/>
          <w:szCs w:val="28"/>
        </w:rPr>
        <w:t>Financials</w:t>
      </w:r>
      <w:bookmarkEnd w:id="14"/>
    </w:p>
    <w:p w14:paraId="470EB030" w14:textId="77777777" w:rsidR="001D7FF9" w:rsidRPr="001D7FF9" w:rsidRDefault="001D7FF9" w:rsidP="001D7FF9">
      <w:pPr>
        <w:jc w:val="center"/>
        <w:rPr>
          <w:rFonts w:ascii="Bookman Old Style" w:hAnsi="Bookman Old Style"/>
          <w:b/>
          <w:bCs/>
          <w:sz w:val="28"/>
          <w:szCs w:val="28"/>
        </w:rPr>
      </w:pPr>
      <w:r w:rsidRPr="001D7FF9">
        <w:rPr>
          <w:rFonts w:ascii="Bookman Old Style" w:hAnsi="Bookman Old Style"/>
          <w:b/>
          <w:bCs/>
          <w:sz w:val="28"/>
          <w:szCs w:val="28"/>
        </w:rPr>
        <w:t>Bom Appetite Financial Plan</w:t>
      </w:r>
    </w:p>
    <w:p w14:paraId="1989EADF" w14:textId="77777777" w:rsidR="001D7FF9" w:rsidRPr="001D7FF9" w:rsidRDefault="001D7FF9" w:rsidP="001D7FF9">
      <w:pPr>
        <w:pStyle w:val="Heading3"/>
        <w:rPr>
          <w:rFonts w:ascii="Bookman Old Style" w:hAnsi="Bookman Old Style"/>
          <w:b/>
          <w:bCs/>
          <w:sz w:val="28"/>
          <w:szCs w:val="28"/>
        </w:rPr>
      </w:pPr>
      <w:bookmarkStart w:id="15" w:name="_Toc70517307"/>
      <w:r w:rsidRPr="001D7FF9">
        <w:rPr>
          <w:rFonts w:ascii="Bookman Old Style" w:hAnsi="Bookman Old Style"/>
          <w:b/>
          <w:bCs/>
          <w:sz w:val="28"/>
          <w:szCs w:val="28"/>
        </w:rPr>
        <w:t>Summary</w:t>
      </w:r>
      <w:bookmarkEnd w:id="15"/>
    </w:p>
    <w:p w14:paraId="5B0420C9" w14:textId="77777777" w:rsidR="001D7FF9" w:rsidRPr="001D7FF9" w:rsidRDefault="001D7FF9" w:rsidP="001D7FF9">
      <w:pPr>
        <w:rPr>
          <w:rFonts w:ascii="Bookman Old Style" w:hAnsi="Bookman Old Style"/>
          <w:sz w:val="28"/>
          <w:szCs w:val="28"/>
        </w:rPr>
      </w:pPr>
      <w:r w:rsidRPr="001D7FF9">
        <w:rPr>
          <w:rFonts w:ascii="Bookman Old Style" w:hAnsi="Bookman Old Style"/>
          <w:sz w:val="28"/>
          <w:szCs w:val="28"/>
        </w:rPr>
        <w:t xml:space="preserve">Bom Appetite will be the next rapid growing business, in North London as a Portuguese food restaurant. Food will be prepared as Home Made and will be delivered to customers. Orders will be taken via online, phone calls and at the restaurant front desk. </w:t>
      </w:r>
    </w:p>
    <w:p w14:paraId="486AAC91" w14:textId="77777777" w:rsidR="001D7FF9" w:rsidRPr="001D7FF9" w:rsidRDefault="001D7FF9" w:rsidP="001D7FF9">
      <w:pPr>
        <w:pStyle w:val="Heading3"/>
        <w:rPr>
          <w:rFonts w:ascii="Bookman Old Style" w:hAnsi="Bookman Old Style"/>
          <w:b/>
          <w:bCs/>
          <w:sz w:val="28"/>
          <w:szCs w:val="28"/>
        </w:rPr>
      </w:pPr>
      <w:bookmarkStart w:id="16" w:name="_Toc70517308"/>
      <w:r w:rsidRPr="001D7FF9">
        <w:rPr>
          <w:rFonts w:ascii="Bookman Old Style" w:hAnsi="Bookman Old Style"/>
          <w:b/>
          <w:bCs/>
          <w:sz w:val="28"/>
          <w:szCs w:val="28"/>
        </w:rPr>
        <w:t>Common Facts</w:t>
      </w:r>
      <w:bookmarkEnd w:id="16"/>
      <w:r w:rsidRPr="001D7FF9">
        <w:rPr>
          <w:rFonts w:ascii="Bookman Old Style" w:hAnsi="Bookman Old Style"/>
          <w:b/>
          <w:bCs/>
          <w:sz w:val="28"/>
          <w:szCs w:val="28"/>
        </w:rPr>
        <w:t xml:space="preserve"> </w:t>
      </w:r>
    </w:p>
    <w:p w14:paraId="3F6AFF95" w14:textId="77777777" w:rsidR="001D7FF9" w:rsidRPr="001D7FF9" w:rsidRDefault="001D7FF9" w:rsidP="001D7FF9">
      <w:pPr>
        <w:rPr>
          <w:rFonts w:ascii="Bookman Old Style" w:hAnsi="Bookman Old Style"/>
          <w:sz w:val="28"/>
          <w:szCs w:val="28"/>
        </w:rPr>
      </w:pPr>
      <w:r w:rsidRPr="001D7FF9">
        <w:rPr>
          <w:rFonts w:ascii="Bookman Old Style" w:hAnsi="Bookman Old Style"/>
          <w:sz w:val="28"/>
          <w:szCs w:val="28"/>
        </w:rPr>
        <w:t>90% of new business fail to survive due to poor financial planning by facing competitors or repaying their loans or facing bank debts. Also, small business finds it very difficult to exit liquidity in effective manner.</w:t>
      </w:r>
    </w:p>
    <w:p w14:paraId="06DBC6DB" w14:textId="77777777" w:rsidR="001D7FF9" w:rsidRPr="001D7FF9" w:rsidRDefault="001D7FF9" w:rsidP="001D7FF9">
      <w:pPr>
        <w:pStyle w:val="Heading3"/>
        <w:rPr>
          <w:rFonts w:ascii="Bookman Old Style" w:hAnsi="Bookman Old Style"/>
          <w:b/>
          <w:bCs/>
          <w:sz w:val="28"/>
          <w:szCs w:val="28"/>
        </w:rPr>
      </w:pPr>
      <w:bookmarkStart w:id="17" w:name="_Toc70517309"/>
      <w:r w:rsidRPr="001D7FF9">
        <w:rPr>
          <w:rFonts w:ascii="Bookman Old Style" w:hAnsi="Bookman Old Style"/>
          <w:b/>
          <w:bCs/>
          <w:sz w:val="28"/>
          <w:szCs w:val="28"/>
        </w:rPr>
        <w:t>Description</w:t>
      </w:r>
      <w:bookmarkEnd w:id="17"/>
    </w:p>
    <w:p w14:paraId="38687D3A" w14:textId="77777777" w:rsidR="001D7FF9" w:rsidRPr="001D7FF9" w:rsidRDefault="001D7FF9" w:rsidP="001D7FF9">
      <w:pPr>
        <w:rPr>
          <w:rFonts w:ascii="Bookman Old Style" w:hAnsi="Bookman Old Style"/>
          <w:sz w:val="28"/>
          <w:szCs w:val="28"/>
        </w:rPr>
      </w:pPr>
      <w:r w:rsidRPr="001D7FF9">
        <w:rPr>
          <w:rFonts w:ascii="Bookman Old Style" w:hAnsi="Bookman Old Style"/>
          <w:sz w:val="28"/>
          <w:szCs w:val="28"/>
        </w:rPr>
        <w:t xml:space="preserve">On this Report I will be writing and planning a successful financial plan for Bom Appetite Restaurant. I will also provide all figures of projected revenues and costs on this report. Majority of the information my report is from my researches. </w:t>
      </w:r>
    </w:p>
    <w:p w14:paraId="1B98E05B" w14:textId="77777777" w:rsidR="001D7FF9" w:rsidRPr="001D7FF9" w:rsidRDefault="001D7FF9" w:rsidP="001D7FF9">
      <w:pPr>
        <w:pStyle w:val="Heading2"/>
        <w:rPr>
          <w:rFonts w:ascii="Bookman Old Style" w:hAnsi="Bookman Old Style"/>
          <w:b/>
          <w:bCs/>
          <w:sz w:val="28"/>
          <w:szCs w:val="28"/>
        </w:rPr>
      </w:pPr>
      <w:bookmarkStart w:id="18" w:name="_Toc70517310"/>
      <w:r w:rsidRPr="001D7FF9">
        <w:rPr>
          <w:rFonts w:ascii="Bookman Old Style" w:hAnsi="Bookman Old Style"/>
          <w:b/>
          <w:bCs/>
          <w:sz w:val="28"/>
          <w:szCs w:val="28"/>
        </w:rPr>
        <w:t>Bom Appetite Strategy to Obtain Loan or Investment</w:t>
      </w:r>
      <w:bookmarkEnd w:id="18"/>
    </w:p>
    <w:p w14:paraId="52E3C512" w14:textId="77777777" w:rsidR="001D7FF9" w:rsidRPr="001D7FF9" w:rsidRDefault="001D7FF9" w:rsidP="001D7FF9">
      <w:pPr>
        <w:rPr>
          <w:rFonts w:ascii="Bookman Old Style" w:hAnsi="Bookman Old Style"/>
          <w:sz w:val="28"/>
          <w:szCs w:val="28"/>
        </w:rPr>
      </w:pPr>
      <w:r w:rsidRPr="001D7FF9">
        <w:rPr>
          <w:rFonts w:ascii="Bookman Old Style" w:hAnsi="Bookman Old Style"/>
          <w:sz w:val="28"/>
          <w:szCs w:val="28"/>
        </w:rPr>
        <w:t>To establish the Bom Appetite Restaurant, me and my team will need £100,000 of capital to start up the business. Why £100, 000?</w:t>
      </w:r>
    </w:p>
    <w:tbl>
      <w:tblPr>
        <w:tblStyle w:val="TableGrid0"/>
        <w:tblW w:w="8236" w:type="dxa"/>
        <w:tblLook w:val="04A0" w:firstRow="1" w:lastRow="0" w:firstColumn="1" w:lastColumn="0" w:noHBand="0" w:noVBand="1"/>
      </w:tblPr>
      <w:tblGrid>
        <w:gridCol w:w="2843"/>
        <w:gridCol w:w="2770"/>
        <w:gridCol w:w="2623"/>
      </w:tblGrid>
      <w:tr w:rsidR="001D7FF9" w:rsidRPr="001D7FF9" w14:paraId="76F5423A" w14:textId="77777777" w:rsidTr="00362B7D">
        <w:trPr>
          <w:trHeight w:val="262"/>
        </w:trPr>
        <w:tc>
          <w:tcPr>
            <w:tcW w:w="8236" w:type="dxa"/>
            <w:gridSpan w:val="3"/>
          </w:tcPr>
          <w:p w14:paraId="070C1E5B" w14:textId="77777777" w:rsidR="001D7FF9" w:rsidRPr="001D7FF9" w:rsidRDefault="001D7FF9" w:rsidP="00362B7D">
            <w:pPr>
              <w:jc w:val="center"/>
              <w:rPr>
                <w:rFonts w:ascii="Bookman Old Style" w:hAnsi="Bookman Old Style"/>
                <w:b/>
                <w:bCs/>
                <w:sz w:val="28"/>
                <w:szCs w:val="28"/>
                <w:u w:val="single"/>
              </w:rPr>
            </w:pPr>
            <w:r w:rsidRPr="001D7FF9">
              <w:rPr>
                <w:rFonts w:ascii="Bookman Old Style" w:hAnsi="Bookman Old Style"/>
                <w:b/>
                <w:bCs/>
                <w:sz w:val="28"/>
                <w:szCs w:val="28"/>
                <w:u w:val="single"/>
              </w:rPr>
              <w:t>Investment Cost</w:t>
            </w:r>
          </w:p>
        </w:tc>
      </w:tr>
      <w:tr w:rsidR="001D7FF9" w:rsidRPr="001D7FF9" w14:paraId="6BD29D5E" w14:textId="77777777" w:rsidTr="00362B7D">
        <w:trPr>
          <w:trHeight w:val="277"/>
        </w:trPr>
        <w:tc>
          <w:tcPr>
            <w:tcW w:w="2843" w:type="dxa"/>
          </w:tcPr>
          <w:p w14:paraId="39FA9B9D" w14:textId="77777777" w:rsidR="001D7FF9" w:rsidRPr="001D7FF9" w:rsidRDefault="001D7FF9" w:rsidP="00362B7D">
            <w:pPr>
              <w:jc w:val="center"/>
              <w:rPr>
                <w:rFonts w:ascii="Bookman Old Style" w:hAnsi="Bookman Old Style"/>
                <w:b/>
                <w:bCs/>
                <w:sz w:val="28"/>
                <w:szCs w:val="28"/>
              </w:rPr>
            </w:pPr>
            <w:r w:rsidRPr="001D7FF9">
              <w:rPr>
                <w:rFonts w:ascii="Bookman Old Style" w:hAnsi="Bookman Old Style"/>
                <w:b/>
                <w:bCs/>
                <w:sz w:val="28"/>
                <w:szCs w:val="28"/>
              </w:rPr>
              <w:t>Categories</w:t>
            </w:r>
          </w:p>
        </w:tc>
        <w:tc>
          <w:tcPr>
            <w:tcW w:w="2770" w:type="dxa"/>
          </w:tcPr>
          <w:p w14:paraId="5E30A947" w14:textId="77777777" w:rsidR="001D7FF9" w:rsidRPr="001D7FF9" w:rsidRDefault="001D7FF9" w:rsidP="00362B7D">
            <w:pPr>
              <w:jc w:val="center"/>
              <w:rPr>
                <w:rFonts w:ascii="Bookman Old Style" w:hAnsi="Bookman Old Style"/>
                <w:b/>
                <w:bCs/>
                <w:sz w:val="28"/>
                <w:szCs w:val="28"/>
              </w:rPr>
            </w:pPr>
            <w:r w:rsidRPr="001D7FF9">
              <w:rPr>
                <w:rFonts w:ascii="Bookman Old Style" w:hAnsi="Bookman Old Style"/>
                <w:b/>
                <w:bCs/>
                <w:sz w:val="28"/>
                <w:szCs w:val="28"/>
              </w:rPr>
              <w:t>Amount</w:t>
            </w:r>
          </w:p>
        </w:tc>
        <w:tc>
          <w:tcPr>
            <w:tcW w:w="2621" w:type="dxa"/>
          </w:tcPr>
          <w:p w14:paraId="0BDB016E" w14:textId="77777777" w:rsidR="001D7FF9" w:rsidRPr="001D7FF9" w:rsidRDefault="001D7FF9" w:rsidP="00362B7D">
            <w:pPr>
              <w:jc w:val="center"/>
              <w:rPr>
                <w:rFonts w:ascii="Bookman Old Style" w:hAnsi="Bookman Old Style"/>
                <w:b/>
                <w:bCs/>
                <w:sz w:val="28"/>
                <w:szCs w:val="28"/>
              </w:rPr>
            </w:pPr>
            <w:r w:rsidRPr="001D7FF9">
              <w:rPr>
                <w:rFonts w:ascii="Bookman Old Style" w:hAnsi="Bookman Old Style"/>
                <w:b/>
                <w:bCs/>
                <w:sz w:val="28"/>
                <w:szCs w:val="28"/>
              </w:rPr>
              <w:t>Duration</w:t>
            </w:r>
          </w:p>
        </w:tc>
      </w:tr>
      <w:tr w:rsidR="001D7FF9" w:rsidRPr="001D7FF9" w14:paraId="7DB82786" w14:textId="77777777" w:rsidTr="00362B7D">
        <w:trPr>
          <w:trHeight w:val="540"/>
        </w:trPr>
        <w:tc>
          <w:tcPr>
            <w:tcW w:w="2843" w:type="dxa"/>
          </w:tcPr>
          <w:p w14:paraId="09EC1923" w14:textId="77777777" w:rsidR="001D7FF9" w:rsidRPr="001D7FF9" w:rsidRDefault="001D7FF9" w:rsidP="00362B7D">
            <w:pPr>
              <w:rPr>
                <w:rFonts w:ascii="Bookman Old Style" w:hAnsi="Bookman Old Style"/>
                <w:sz w:val="28"/>
                <w:szCs w:val="28"/>
              </w:rPr>
            </w:pPr>
            <w:r w:rsidRPr="001D7FF9">
              <w:rPr>
                <w:rFonts w:ascii="Bookman Old Style" w:hAnsi="Bookman Old Style"/>
                <w:sz w:val="28"/>
                <w:szCs w:val="28"/>
              </w:rPr>
              <w:lastRenderedPageBreak/>
              <w:t>Loan or investment</w:t>
            </w:r>
          </w:p>
        </w:tc>
        <w:tc>
          <w:tcPr>
            <w:tcW w:w="2770" w:type="dxa"/>
          </w:tcPr>
          <w:p w14:paraId="418CFC1A" w14:textId="77777777" w:rsidR="001D7FF9" w:rsidRPr="001D7FF9" w:rsidRDefault="001D7FF9" w:rsidP="00362B7D">
            <w:pPr>
              <w:tabs>
                <w:tab w:val="center" w:pos="945"/>
                <w:tab w:val="right" w:pos="1891"/>
              </w:tabs>
              <w:jc w:val="right"/>
              <w:rPr>
                <w:rFonts w:ascii="Bookman Old Style" w:hAnsi="Bookman Old Style"/>
                <w:sz w:val="28"/>
                <w:szCs w:val="28"/>
              </w:rPr>
            </w:pPr>
            <w:r w:rsidRPr="001D7FF9">
              <w:rPr>
                <w:rFonts w:ascii="Bookman Old Style" w:hAnsi="Bookman Old Style"/>
                <w:color w:val="00B050"/>
                <w:sz w:val="28"/>
                <w:szCs w:val="28"/>
              </w:rPr>
              <w:t>+ £100,000</w:t>
            </w:r>
          </w:p>
        </w:tc>
        <w:tc>
          <w:tcPr>
            <w:tcW w:w="2621" w:type="dxa"/>
          </w:tcPr>
          <w:p w14:paraId="58B0479D" w14:textId="77777777" w:rsidR="001D7FF9" w:rsidRPr="001D7FF9" w:rsidRDefault="001D7FF9" w:rsidP="00362B7D">
            <w:pPr>
              <w:tabs>
                <w:tab w:val="center" w:pos="945"/>
                <w:tab w:val="right" w:pos="1891"/>
              </w:tabs>
              <w:jc w:val="right"/>
              <w:rPr>
                <w:rFonts w:ascii="Bookman Old Style" w:hAnsi="Bookman Old Style"/>
                <w:sz w:val="28"/>
                <w:szCs w:val="28"/>
              </w:rPr>
            </w:pPr>
            <w:r w:rsidRPr="001D7FF9">
              <w:rPr>
                <w:rFonts w:ascii="Bookman Old Style" w:hAnsi="Bookman Old Style"/>
                <w:sz w:val="28"/>
                <w:szCs w:val="28"/>
              </w:rPr>
              <w:t>10 Years Loan</w:t>
            </w:r>
          </w:p>
        </w:tc>
      </w:tr>
      <w:tr w:rsidR="001D7FF9" w:rsidRPr="001D7FF9" w14:paraId="48E6752C" w14:textId="77777777" w:rsidTr="00362B7D">
        <w:trPr>
          <w:trHeight w:val="277"/>
        </w:trPr>
        <w:tc>
          <w:tcPr>
            <w:tcW w:w="2843" w:type="dxa"/>
          </w:tcPr>
          <w:p w14:paraId="1CD1498D" w14:textId="77777777" w:rsidR="001D7FF9" w:rsidRPr="001D7FF9" w:rsidRDefault="001D7FF9" w:rsidP="00362B7D">
            <w:pPr>
              <w:rPr>
                <w:rFonts w:ascii="Bookman Old Style" w:hAnsi="Bookman Old Style"/>
                <w:sz w:val="28"/>
                <w:szCs w:val="28"/>
              </w:rPr>
            </w:pPr>
            <w:r w:rsidRPr="001D7FF9">
              <w:rPr>
                <w:rFonts w:ascii="Bookman Old Style" w:hAnsi="Bookman Old Style"/>
                <w:sz w:val="28"/>
                <w:szCs w:val="28"/>
              </w:rPr>
              <w:t>Rent</w:t>
            </w:r>
          </w:p>
        </w:tc>
        <w:tc>
          <w:tcPr>
            <w:tcW w:w="2770" w:type="dxa"/>
          </w:tcPr>
          <w:p w14:paraId="23FF6218" w14:textId="77777777" w:rsidR="001D7FF9" w:rsidRPr="001D7FF9" w:rsidRDefault="001D7FF9" w:rsidP="001D7FF9">
            <w:pPr>
              <w:pStyle w:val="ListParagraph"/>
              <w:numPr>
                <w:ilvl w:val="0"/>
                <w:numId w:val="27"/>
              </w:numPr>
              <w:suppressAutoHyphens w:val="0"/>
              <w:autoSpaceDN/>
              <w:contextualSpacing/>
              <w:jc w:val="right"/>
              <w:rPr>
                <w:rFonts w:ascii="Bookman Old Style" w:hAnsi="Bookman Old Style"/>
                <w:color w:val="FF0000"/>
                <w:sz w:val="28"/>
                <w:szCs w:val="28"/>
              </w:rPr>
            </w:pPr>
            <w:r w:rsidRPr="001D7FF9">
              <w:rPr>
                <w:rFonts w:ascii="Bookman Old Style" w:hAnsi="Bookman Old Style"/>
                <w:color w:val="FF0000"/>
                <w:sz w:val="28"/>
                <w:szCs w:val="28"/>
              </w:rPr>
              <w:t>£20,000</w:t>
            </w:r>
          </w:p>
        </w:tc>
        <w:tc>
          <w:tcPr>
            <w:tcW w:w="2621" w:type="dxa"/>
          </w:tcPr>
          <w:p w14:paraId="1762EB38" w14:textId="77777777" w:rsidR="001D7FF9" w:rsidRPr="001D7FF9" w:rsidRDefault="001D7FF9" w:rsidP="00362B7D">
            <w:pPr>
              <w:jc w:val="right"/>
              <w:rPr>
                <w:rFonts w:ascii="Bookman Old Style" w:hAnsi="Bookman Old Style"/>
                <w:sz w:val="28"/>
                <w:szCs w:val="28"/>
              </w:rPr>
            </w:pPr>
            <w:r w:rsidRPr="001D7FF9">
              <w:rPr>
                <w:rFonts w:ascii="Bookman Old Style" w:hAnsi="Bookman Old Style"/>
                <w:sz w:val="28"/>
                <w:szCs w:val="28"/>
              </w:rPr>
              <w:t>Per Year</w:t>
            </w:r>
          </w:p>
        </w:tc>
      </w:tr>
      <w:tr w:rsidR="001D7FF9" w:rsidRPr="001D7FF9" w14:paraId="3FB74C2D" w14:textId="77777777" w:rsidTr="00362B7D">
        <w:trPr>
          <w:trHeight w:val="540"/>
        </w:trPr>
        <w:tc>
          <w:tcPr>
            <w:tcW w:w="2843" w:type="dxa"/>
          </w:tcPr>
          <w:p w14:paraId="4C29EACE" w14:textId="77777777" w:rsidR="001D7FF9" w:rsidRPr="001D7FF9" w:rsidRDefault="001D7FF9" w:rsidP="00362B7D">
            <w:pPr>
              <w:rPr>
                <w:rFonts w:ascii="Bookman Old Style" w:hAnsi="Bookman Old Style"/>
                <w:sz w:val="28"/>
                <w:szCs w:val="28"/>
              </w:rPr>
            </w:pPr>
            <w:r w:rsidRPr="001D7FF9">
              <w:rPr>
                <w:rFonts w:ascii="Bookman Old Style" w:hAnsi="Bookman Old Style"/>
                <w:sz w:val="28"/>
                <w:szCs w:val="28"/>
              </w:rPr>
              <w:t>Renovation</w:t>
            </w:r>
          </w:p>
        </w:tc>
        <w:tc>
          <w:tcPr>
            <w:tcW w:w="2770" w:type="dxa"/>
          </w:tcPr>
          <w:p w14:paraId="7F21C829" w14:textId="77777777" w:rsidR="001D7FF9" w:rsidRPr="001D7FF9" w:rsidRDefault="001D7FF9" w:rsidP="001D7FF9">
            <w:pPr>
              <w:pStyle w:val="ListParagraph"/>
              <w:numPr>
                <w:ilvl w:val="0"/>
                <w:numId w:val="27"/>
              </w:numPr>
              <w:suppressAutoHyphens w:val="0"/>
              <w:autoSpaceDN/>
              <w:contextualSpacing/>
              <w:jc w:val="right"/>
              <w:rPr>
                <w:rFonts w:ascii="Bookman Old Style" w:hAnsi="Bookman Old Style"/>
                <w:color w:val="FF0000"/>
                <w:sz w:val="28"/>
                <w:szCs w:val="28"/>
              </w:rPr>
            </w:pPr>
            <w:r w:rsidRPr="001D7FF9">
              <w:rPr>
                <w:rFonts w:ascii="Bookman Old Style" w:hAnsi="Bookman Old Style"/>
                <w:color w:val="FF0000"/>
                <w:sz w:val="28"/>
                <w:szCs w:val="28"/>
              </w:rPr>
              <w:t>£20,000</w:t>
            </w:r>
          </w:p>
        </w:tc>
        <w:tc>
          <w:tcPr>
            <w:tcW w:w="2621" w:type="dxa"/>
          </w:tcPr>
          <w:p w14:paraId="4E08B93E" w14:textId="77777777" w:rsidR="001D7FF9" w:rsidRPr="001D7FF9" w:rsidRDefault="001D7FF9" w:rsidP="00362B7D">
            <w:pPr>
              <w:jc w:val="right"/>
              <w:rPr>
                <w:rFonts w:ascii="Bookman Old Style" w:hAnsi="Bookman Old Style"/>
                <w:sz w:val="28"/>
                <w:szCs w:val="28"/>
              </w:rPr>
            </w:pPr>
            <w:r w:rsidRPr="001D7FF9">
              <w:rPr>
                <w:rFonts w:ascii="Bookman Old Style" w:hAnsi="Bookman Old Style"/>
                <w:sz w:val="28"/>
                <w:szCs w:val="28"/>
              </w:rPr>
              <w:t>One time investment</w:t>
            </w:r>
          </w:p>
        </w:tc>
      </w:tr>
      <w:tr w:rsidR="001D7FF9" w:rsidRPr="001D7FF9" w14:paraId="6D877D8C" w14:textId="77777777" w:rsidTr="00362B7D">
        <w:trPr>
          <w:trHeight w:val="540"/>
        </w:trPr>
        <w:tc>
          <w:tcPr>
            <w:tcW w:w="2843" w:type="dxa"/>
          </w:tcPr>
          <w:p w14:paraId="75F22D37" w14:textId="77777777" w:rsidR="001D7FF9" w:rsidRPr="001D7FF9" w:rsidRDefault="001D7FF9" w:rsidP="00362B7D">
            <w:pPr>
              <w:rPr>
                <w:rFonts w:ascii="Bookman Old Style" w:hAnsi="Bookman Old Style"/>
                <w:sz w:val="28"/>
                <w:szCs w:val="28"/>
              </w:rPr>
            </w:pPr>
            <w:r w:rsidRPr="001D7FF9">
              <w:rPr>
                <w:rFonts w:ascii="Bookman Old Style" w:hAnsi="Bookman Old Style"/>
                <w:sz w:val="28"/>
                <w:szCs w:val="28"/>
              </w:rPr>
              <w:t>Equipment (Assets)</w:t>
            </w:r>
          </w:p>
        </w:tc>
        <w:tc>
          <w:tcPr>
            <w:tcW w:w="2770" w:type="dxa"/>
          </w:tcPr>
          <w:p w14:paraId="66BD9322" w14:textId="77777777" w:rsidR="001D7FF9" w:rsidRPr="001D7FF9" w:rsidRDefault="001D7FF9" w:rsidP="001D7FF9">
            <w:pPr>
              <w:pStyle w:val="ListParagraph"/>
              <w:numPr>
                <w:ilvl w:val="0"/>
                <w:numId w:val="27"/>
              </w:numPr>
              <w:suppressAutoHyphens w:val="0"/>
              <w:autoSpaceDN/>
              <w:contextualSpacing/>
              <w:jc w:val="right"/>
              <w:rPr>
                <w:rFonts w:ascii="Bookman Old Style" w:hAnsi="Bookman Old Style"/>
                <w:color w:val="FF0000"/>
                <w:sz w:val="28"/>
                <w:szCs w:val="28"/>
              </w:rPr>
            </w:pPr>
            <w:r w:rsidRPr="001D7FF9">
              <w:rPr>
                <w:rFonts w:ascii="Bookman Old Style" w:hAnsi="Bookman Old Style"/>
                <w:color w:val="FF0000"/>
                <w:sz w:val="28"/>
                <w:szCs w:val="28"/>
              </w:rPr>
              <w:t>£10,000</w:t>
            </w:r>
          </w:p>
        </w:tc>
        <w:tc>
          <w:tcPr>
            <w:tcW w:w="2621" w:type="dxa"/>
          </w:tcPr>
          <w:p w14:paraId="11C27ECF" w14:textId="77777777" w:rsidR="001D7FF9" w:rsidRPr="001D7FF9" w:rsidRDefault="001D7FF9" w:rsidP="00362B7D">
            <w:pPr>
              <w:jc w:val="right"/>
              <w:rPr>
                <w:rFonts w:ascii="Bookman Old Style" w:hAnsi="Bookman Old Style"/>
                <w:sz w:val="28"/>
                <w:szCs w:val="28"/>
              </w:rPr>
            </w:pPr>
            <w:r w:rsidRPr="001D7FF9">
              <w:rPr>
                <w:rFonts w:ascii="Bookman Old Style" w:hAnsi="Bookman Old Style"/>
                <w:sz w:val="28"/>
                <w:szCs w:val="28"/>
              </w:rPr>
              <w:t>One time investment</w:t>
            </w:r>
          </w:p>
        </w:tc>
      </w:tr>
      <w:tr w:rsidR="001D7FF9" w:rsidRPr="001D7FF9" w14:paraId="7EE4374B" w14:textId="77777777" w:rsidTr="00362B7D">
        <w:trPr>
          <w:trHeight w:val="262"/>
        </w:trPr>
        <w:tc>
          <w:tcPr>
            <w:tcW w:w="2843" w:type="dxa"/>
          </w:tcPr>
          <w:p w14:paraId="01E86677" w14:textId="77777777" w:rsidR="001D7FF9" w:rsidRPr="001D7FF9" w:rsidRDefault="001D7FF9" w:rsidP="00362B7D">
            <w:pPr>
              <w:rPr>
                <w:rFonts w:ascii="Bookman Old Style" w:hAnsi="Bookman Old Style"/>
                <w:sz w:val="28"/>
                <w:szCs w:val="28"/>
              </w:rPr>
            </w:pPr>
            <w:r w:rsidRPr="001D7FF9">
              <w:rPr>
                <w:rFonts w:ascii="Bookman Old Style" w:hAnsi="Bookman Old Style"/>
                <w:sz w:val="28"/>
                <w:szCs w:val="28"/>
              </w:rPr>
              <w:t>Total Remaining</w:t>
            </w:r>
          </w:p>
        </w:tc>
        <w:tc>
          <w:tcPr>
            <w:tcW w:w="2770" w:type="dxa"/>
          </w:tcPr>
          <w:p w14:paraId="4BAF876C" w14:textId="77777777" w:rsidR="001D7FF9" w:rsidRPr="001D7FF9" w:rsidRDefault="001D7FF9" w:rsidP="00362B7D">
            <w:pPr>
              <w:jc w:val="right"/>
              <w:rPr>
                <w:rFonts w:ascii="Bookman Old Style" w:hAnsi="Bookman Old Style"/>
                <w:sz w:val="28"/>
                <w:szCs w:val="28"/>
              </w:rPr>
            </w:pPr>
            <w:r w:rsidRPr="001D7FF9">
              <w:rPr>
                <w:rFonts w:ascii="Bookman Old Style" w:hAnsi="Bookman Old Style"/>
                <w:sz w:val="28"/>
                <w:szCs w:val="28"/>
              </w:rPr>
              <w:t>£50,000</w:t>
            </w:r>
          </w:p>
        </w:tc>
        <w:tc>
          <w:tcPr>
            <w:tcW w:w="2621" w:type="dxa"/>
          </w:tcPr>
          <w:p w14:paraId="27EB09D0" w14:textId="77777777" w:rsidR="001D7FF9" w:rsidRPr="001D7FF9" w:rsidRDefault="001D7FF9" w:rsidP="00362B7D">
            <w:pPr>
              <w:jc w:val="right"/>
              <w:rPr>
                <w:rFonts w:ascii="Bookman Old Style" w:hAnsi="Bookman Old Style"/>
                <w:sz w:val="28"/>
                <w:szCs w:val="28"/>
              </w:rPr>
            </w:pPr>
          </w:p>
        </w:tc>
      </w:tr>
    </w:tbl>
    <w:p w14:paraId="142A2412" w14:textId="77777777" w:rsidR="001D7FF9" w:rsidRPr="001D7FF9" w:rsidRDefault="001D7FF9" w:rsidP="001D7FF9">
      <w:pPr>
        <w:rPr>
          <w:rFonts w:ascii="Bookman Old Style" w:hAnsi="Bookman Old Style"/>
          <w:sz w:val="28"/>
          <w:szCs w:val="28"/>
        </w:rPr>
      </w:pPr>
    </w:p>
    <w:p w14:paraId="2FB688B4" w14:textId="77777777" w:rsidR="001D7FF9" w:rsidRPr="001D7FF9" w:rsidRDefault="001D7FF9" w:rsidP="001D7FF9">
      <w:pPr>
        <w:rPr>
          <w:rFonts w:ascii="Bookman Old Style" w:hAnsi="Bookman Old Style"/>
          <w:sz w:val="28"/>
          <w:szCs w:val="28"/>
        </w:rPr>
      </w:pPr>
      <w:r w:rsidRPr="001D7FF9">
        <w:rPr>
          <w:rFonts w:ascii="Bookman Old Style" w:hAnsi="Bookman Old Style"/>
          <w:sz w:val="28"/>
          <w:szCs w:val="28"/>
        </w:rPr>
        <w:t>On the table above are the fixed cost of Bom Appetite. The remaining 50% of balance will be used as an emergency or as maintenance of inventories. Bom Appetite have across two deals of how we will get the £100,000 for the next 10 years.</w:t>
      </w:r>
    </w:p>
    <w:p w14:paraId="08A723C8" w14:textId="77777777" w:rsidR="001D7FF9" w:rsidRPr="001D7FF9" w:rsidRDefault="001D7FF9" w:rsidP="001D7FF9">
      <w:pPr>
        <w:pStyle w:val="Heading3"/>
        <w:rPr>
          <w:rFonts w:ascii="Bookman Old Style" w:hAnsi="Bookman Old Style"/>
          <w:b/>
          <w:bCs/>
          <w:sz w:val="28"/>
          <w:szCs w:val="28"/>
        </w:rPr>
      </w:pPr>
      <w:bookmarkStart w:id="19" w:name="_Toc70517311"/>
      <w:r w:rsidRPr="001D7FF9">
        <w:rPr>
          <w:rFonts w:ascii="Bookman Old Style" w:hAnsi="Bookman Old Style"/>
          <w:b/>
          <w:bCs/>
          <w:sz w:val="28"/>
          <w:szCs w:val="28"/>
        </w:rPr>
        <w:t>Option 1: Bank Loan</w:t>
      </w:r>
      <w:bookmarkEnd w:id="19"/>
    </w:p>
    <w:p w14:paraId="0F146096" w14:textId="77777777" w:rsidR="001D7FF9" w:rsidRPr="001D7FF9" w:rsidRDefault="001D7FF9" w:rsidP="001D7FF9">
      <w:pPr>
        <w:rPr>
          <w:rFonts w:ascii="Bookman Old Style" w:hAnsi="Bookman Old Style"/>
          <w:sz w:val="28"/>
          <w:szCs w:val="28"/>
        </w:rPr>
      </w:pPr>
      <w:r w:rsidRPr="001D7FF9">
        <w:rPr>
          <w:rFonts w:ascii="Bookman Old Style" w:hAnsi="Bookman Old Style"/>
          <w:sz w:val="28"/>
          <w:szCs w:val="28"/>
        </w:rPr>
        <w:t>The Bank is willing to provide us with a business Loan with APR of 3.5% of the total amount. Which mean the longer we take we will pay more interest or vice versa.</w:t>
      </w:r>
    </w:p>
    <w:p w14:paraId="1BCA256C" w14:textId="77777777" w:rsidR="001D7FF9" w:rsidRPr="001D7FF9" w:rsidRDefault="001D7FF9" w:rsidP="001D7FF9">
      <w:pPr>
        <w:rPr>
          <w:rFonts w:ascii="Bookman Old Style" w:hAnsi="Bookman Old Style"/>
          <w:b/>
          <w:bCs/>
          <w:sz w:val="28"/>
          <w:szCs w:val="28"/>
          <w:u w:val="single"/>
        </w:rPr>
      </w:pPr>
    </w:p>
    <w:p w14:paraId="350A6C4A" w14:textId="77777777" w:rsidR="001D7FF9" w:rsidRPr="001D7FF9" w:rsidRDefault="001D7FF9" w:rsidP="001D7FF9">
      <w:pPr>
        <w:pStyle w:val="Heading3"/>
        <w:rPr>
          <w:rFonts w:ascii="Bookman Old Style" w:hAnsi="Bookman Old Style"/>
          <w:b/>
          <w:bCs/>
          <w:sz w:val="28"/>
          <w:szCs w:val="28"/>
        </w:rPr>
      </w:pPr>
      <w:bookmarkStart w:id="20" w:name="_Toc70517312"/>
      <w:r w:rsidRPr="001D7FF9">
        <w:rPr>
          <w:rFonts w:ascii="Bookman Old Style" w:hAnsi="Bookman Old Style"/>
          <w:b/>
          <w:bCs/>
          <w:sz w:val="28"/>
          <w:szCs w:val="28"/>
        </w:rPr>
        <w:t>Option 2: Investor</w:t>
      </w:r>
      <w:bookmarkEnd w:id="20"/>
    </w:p>
    <w:p w14:paraId="6BE9145E" w14:textId="77777777" w:rsidR="001D7FF9" w:rsidRPr="001D7FF9" w:rsidRDefault="001D7FF9" w:rsidP="001D7FF9">
      <w:pPr>
        <w:rPr>
          <w:rFonts w:ascii="Bookman Old Style" w:hAnsi="Bookman Old Style"/>
          <w:sz w:val="28"/>
          <w:szCs w:val="28"/>
        </w:rPr>
      </w:pPr>
      <w:r w:rsidRPr="001D7FF9">
        <w:rPr>
          <w:rFonts w:ascii="Bookman Old Style" w:hAnsi="Bookman Old Style"/>
          <w:sz w:val="28"/>
          <w:szCs w:val="28"/>
        </w:rPr>
        <w:t>To find an Investor who is interested to invest in our company for a percentage on our profits and will also own a share in the company, plus perks such as free meal.</w:t>
      </w:r>
    </w:p>
    <w:p w14:paraId="67BF50E8" w14:textId="77777777" w:rsidR="001D7FF9" w:rsidRPr="001D7FF9" w:rsidRDefault="001D7FF9" w:rsidP="001D7FF9">
      <w:pPr>
        <w:pStyle w:val="Heading2"/>
        <w:rPr>
          <w:rFonts w:ascii="Bookman Old Style" w:hAnsi="Bookman Old Style"/>
          <w:b/>
          <w:bCs/>
          <w:sz w:val="28"/>
          <w:szCs w:val="28"/>
        </w:rPr>
      </w:pPr>
      <w:bookmarkStart w:id="21" w:name="_Toc70517313"/>
      <w:r w:rsidRPr="001D7FF9">
        <w:rPr>
          <w:rFonts w:ascii="Bookman Old Style" w:hAnsi="Bookman Old Style"/>
          <w:b/>
          <w:bCs/>
          <w:sz w:val="28"/>
          <w:szCs w:val="28"/>
        </w:rPr>
        <w:lastRenderedPageBreak/>
        <w:t>Yearly Milestone of Bom Appetite</w:t>
      </w:r>
      <w:bookmarkEnd w:id="21"/>
    </w:p>
    <w:p w14:paraId="318FD0BD" w14:textId="77777777" w:rsidR="001D7FF9" w:rsidRPr="001D7FF9" w:rsidRDefault="001D7FF9" w:rsidP="001D7FF9">
      <w:pPr>
        <w:rPr>
          <w:rFonts w:ascii="Bookman Old Style" w:hAnsi="Bookman Old Style"/>
          <w:sz w:val="28"/>
          <w:szCs w:val="28"/>
        </w:rPr>
      </w:pPr>
      <w:r w:rsidRPr="001D7FF9">
        <w:rPr>
          <w:rFonts w:ascii="Bookman Old Style" w:hAnsi="Bookman Old Style"/>
          <w:sz w:val="28"/>
          <w:szCs w:val="28"/>
        </w:rPr>
        <w:t>Year 1 – Heavy Investment and Start Up of Operation</w:t>
      </w:r>
    </w:p>
    <w:p w14:paraId="7547B12F" w14:textId="77777777" w:rsidR="001D7FF9" w:rsidRPr="001D7FF9" w:rsidRDefault="001D7FF9" w:rsidP="001D7FF9">
      <w:pPr>
        <w:rPr>
          <w:rFonts w:ascii="Bookman Old Style" w:hAnsi="Bookman Old Style"/>
          <w:sz w:val="28"/>
          <w:szCs w:val="28"/>
        </w:rPr>
      </w:pPr>
      <w:r w:rsidRPr="001D7FF9">
        <w:rPr>
          <w:rFonts w:ascii="Bookman Old Style" w:hAnsi="Bookman Old Style"/>
          <w:sz w:val="28"/>
          <w:szCs w:val="28"/>
        </w:rPr>
        <w:t>Year 2 – Scaling upwards and keep striving more through marketing</w:t>
      </w:r>
    </w:p>
    <w:p w14:paraId="5A653FB3" w14:textId="77777777" w:rsidR="001D7FF9" w:rsidRPr="001D7FF9" w:rsidRDefault="001D7FF9" w:rsidP="001D7FF9">
      <w:pPr>
        <w:rPr>
          <w:rFonts w:ascii="Bookman Old Style" w:hAnsi="Bookman Old Style"/>
          <w:sz w:val="28"/>
          <w:szCs w:val="28"/>
        </w:rPr>
      </w:pPr>
      <w:r w:rsidRPr="001D7FF9">
        <w:rPr>
          <w:rFonts w:ascii="Bookman Old Style" w:hAnsi="Bookman Old Style"/>
          <w:sz w:val="28"/>
          <w:szCs w:val="28"/>
        </w:rPr>
        <w:t xml:space="preserve">Year 3 – Rapid growth and expansion </w:t>
      </w:r>
    </w:p>
    <w:p w14:paraId="794997F5" w14:textId="77777777" w:rsidR="001D7FF9" w:rsidRPr="001D7FF9" w:rsidRDefault="001D7FF9" w:rsidP="001D7FF9">
      <w:pPr>
        <w:rPr>
          <w:rFonts w:ascii="Bookman Old Style" w:hAnsi="Bookman Old Style"/>
          <w:sz w:val="28"/>
          <w:szCs w:val="28"/>
        </w:rPr>
      </w:pPr>
      <w:r w:rsidRPr="001D7FF9">
        <w:rPr>
          <w:rFonts w:ascii="Bookman Old Style" w:hAnsi="Bookman Old Style"/>
          <w:sz w:val="28"/>
          <w:szCs w:val="28"/>
        </w:rPr>
        <w:t>Year 4 – Stabilisation and fine tuning</w:t>
      </w:r>
    </w:p>
    <w:p w14:paraId="17577B5B" w14:textId="77777777" w:rsidR="001D7FF9" w:rsidRPr="001D7FF9" w:rsidRDefault="001D7FF9" w:rsidP="001D7FF9">
      <w:pPr>
        <w:rPr>
          <w:rFonts w:ascii="Bookman Old Style" w:hAnsi="Bookman Old Style"/>
          <w:sz w:val="28"/>
          <w:szCs w:val="28"/>
        </w:rPr>
      </w:pPr>
      <w:r w:rsidRPr="001D7FF9">
        <w:rPr>
          <w:rFonts w:ascii="Bookman Old Style" w:hAnsi="Bookman Old Style"/>
          <w:sz w:val="28"/>
          <w:szCs w:val="28"/>
        </w:rPr>
        <w:t>Year 5 – Fully Mature with exceeding operation</w:t>
      </w:r>
    </w:p>
    <w:p w14:paraId="12241486" w14:textId="77777777" w:rsidR="001D7FF9" w:rsidRPr="001D7FF9" w:rsidRDefault="001D7FF9" w:rsidP="001D7FF9">
      <w:pPr>
        <w:rPr>
          <w:rFonts w:ascii="Bookman Old Style" w:hAnsi="Bookman Old Style"/>
          <w:sz w:val="28"/>
          <w:szCs w:val="28"/>
        </w:rPr>
      </w:pPr>
    </w:p>
    <w:p w14:paraId="0D341094" w14:textId="77777777" w:rsidR="001D7FF9" w:rsidRPr="001D7FF9" w:rsidRDefault="001D7FF9" w:rsidP="001D7FF9">
      <w:pPr>
        <w:pStyle w:val="Heading3"/>
        <w:rPr>
          <w:rFonts w:ascii="Bookman Old Style" w:hAnsi="Bookman Old Style"/>
          <w:b/>
          <w:bCs/>
          <w:sz w:val="28"/>
          <w:szCs w:val="28"/>
        </w:rPr>
      </w:pPr>
      <w:bookmarkStart w:id="22" w:name="_Toc70517314"/>
      <w:r w:rsidRPr="001D7FF9">
        <w:rPr>
          <w:rFonts w:ascii="Bookman Old Style" w:hAnsi="Bookman Old Style"/>
          <w:b/>
          <w:bCs/>
          <w:sz w:val="28"/>
          <w:szCs w:val="28"/>
        </w:rPr>
        <w:t>Long Term Projected Revenue</w:t>
      </w:r>
      <w:bookmarkEnd w:id="22"/>
    </w:p>
    <w:tbl>
      <w:tblPr>
        <w:tblStyle w:val="TableGrid0"/>
        <w:tblW w:w="0" w:type="auto"/>
        <w:jc w:val="center"/>
        <w:tblLook w:val="04A0" w:firstRow="1" w:lastRow="0" w:firstColumn="1" w:lastColumn="0" w:noHBand="0" w:noVBand="1"/>
      </w:tblPr>
      <w:tblGrid>
        <w:gridCol w:w="1803"/>
        <w:gridCol w:w="1803"/>
        <w:gridCol w:w="1803"/>
        <w:gridCol w:w="1803"/>
        <w:gridCol w:w="1804"/>
      </w:tblGrid>
      <w:tr w:rsidR="001D7FF9" w:rsidRPr="001D7FF9" w14:paraId="4E590144" w14:textId="77777777" w:rsidTr="00362B7D">
        <w:trPr>
          <w:jc w:val="center"/>
        </w:trPr>
        <w:tc>
          <w:tcPr>
            <w:tcW w:w="1803" w:type="dxa"/>
          </w:tcPr>
          <w:p w14:paraId="216CC493" w14:textId="77777777" w:rsidR="001D7FF9" w:rsidRPr="001D7FF9" w:rsidRDefault="001D7FF9" w:rsidP="00362B7D">
            <w:pPr>
              <w:rPr>
                <w:rFonts w:ascii="Bookman Old Style" w:hAnsi="Bookman Old Style"/>
                <w:sz w:val="28"/>
                <w:szCs w:val="28"/>
              </w:rPr>
            </w:pPr>
            <w:r w:rsidRPr="001D7FF9">
              <w:rPr>
                <w:rFonts w:ascii="Bookman Old Style" w:hAnsi="Bookman Old Style"/>
                <w:sz w:val="28"/>
                <w:szCs w:val="28"/>
              </w:rPr>
              <w:t>Year 1</w:t>
            </w:r>
          </w:p>
        </w:tc>
        <w:tc>
          <w:tcPr>
            <w:tcW w:w="1803" w:type="dxa"/>
          </w:tcPr>
          <w:p w14:paraId="64BE07D4" w14:textId="77777777" w:rsidR="001D7FF9" w:rsidRPr="001D7FF9" w:rsidRDefault="001D7FF9" w:rsidP="00362B7D">
            <w:pPr>
              <w:rPr>
                <w:rFonts w:ascii="Bookman Old Style" w:hAnsi="Bookman Old Style"/>
                <w:sz w:val="28"/>
                <w:szCs w:val="28"/>
              </w:rPr>
            </w:pPr>
            <w:r w:rsidRPr="001D7FF9">
              <w:rPr>
                <w:rFonts w:ascii="Bookman Old Style" w:hAnsi="Bookman Old Style"/>
                <w:sz w:val="28"/>
                <w:szCs w:val="28"/>
              </w:rPr>
              <w:t>Year 2</w:t>
            </w:r>
          </w:p>
        </w:tc>
        <w:tc>
          <w:tcPr>
            <w:tcW w:w="1803" w:type="dxa"/>
          </w:tcPr>
          <w:p w14:paraId="693F3458" w14:textId="77777777" w:rsidR="001D7FF9" w:rsidRPr="001D7FF9" w:rsidRDefault="001D7FF9" w:rsidP="00362B7D">
            <w:pPr>
              <w:rPr>
                <w:rFonts w:ascii="Bookman Old Style" w:hAnsi="Bookman Old Style"/>
                <w:sz w:val="28"/>
                <w:szCs w:val="28"/>
              </w:rPr>
            </w:pPr>
            <w:r w:rsidRPr="001D7FF9">
              <w:rPr>
                <w:rFonts w:ascii="Bookman Old Style" w:hAnsi="Bookman Old Style"/>
                <w:sz w:val="28"/>
                <w:szCs w:val="28"/>
              </w:rPr>
              <w:t>Year 3</w:t>
            </w:r>
          </w:p>
        </w:tc>
        <w:tc>
          <w:tcPr>
            <w:tcW w:w="1803" w:type="dxa"/>
          </w:tcPr>
          <w:p w14:paraId="38C7F620" w14:textId="77777777" w:rsidR="001D7FF9" w:rsidRPr="001D7FF9" w:rsidRDefault="001D7FF9" w:rsidP="00362B7D">
            <w:pPr>
              <w:rPr>
                <w:rFonts w:ascii="Bookman Old Style" w:hAnsi="Bookman Old Style"/>
                <w:sz w:val="28"/>
                <w:szCs w:val="28"/>
              </w:rPr>
            </w:pPr>
            <w:r w:rsidRPr="001D7FF9">
              <w:rPr>
                <w:rFonts w:ascii="Bookman Old Style" w:hAnsi="Bookman Old Style"/>
                <w:sz w:val="28"/>
                <w:szCs w:val="28"/>
              </w:rPr>
              <w:t xml:space="preserve">Year 4 </w:t>
            </w:r>
          </w:p>
        </w:tc>
        <w:tc>
          <w:tcPr>
            <w:tcW w:w="1804" w:type="dxa"/>
          </w:tcPr>
          <w:p w14:paraId="6A3A0183" w14:textId="77777777" w:rsidR="001D7FF9" w:rsidRPr="001D7FF9" w:rsidRDefault="001D7FF9" w:rsidP="00362B7D">
            <w:pPr>
              <w:rPr>
                <w:rFonts w:ascii="Bookman Old Style" w:hAnsi="Bookman Old Style"/>
                <w:sz w:val="28"/>
                <w:szCs w:val="28"/>
              </w:rPr>
            </w:pPr>
            <w:r w:rsidRPr="001D7FF9">
              <w:rPr>
                <w:rFonts w:ascii="Bookman Old Style" w:hAnsi="Bookman Old Style"/>
                <w:sz w:val="28"/>
                <w:szCs w:val="28"/>
              </w:rPr>
              <w:t>Year 5</w:t>
            </w:r>
          </w:p>
        </w:tc>
      </w:tr>
      <w:tr w:rsidR="001D7FF9" w:rsidRPr="001D7FF9" w14:paraId="22AC9F2B" w14:textId="77777777" w:rsidTr="00362B7D">
        <w:trPr>
          <w:jc w:val="center"/>
        </w:trPr>
        <w:tc>
          <w:tcPr>
            <w:tcW w:w="1803" w:type="dxa"/>
          </w:tcPr>
          <w:p w14:paraId="47925F26" w14:textId="77777777" w:rsidR="001D7FF9" w:rsidRPr="001D7FF9" w:rsidRDefault="001D7FF9" w:rsidP="00362B7D">
            <w:pPr>
              <w:rPr>
                <w:rFonts w:ascii="Bookman Old Style" w:hAnsi="Bookman Old Style"/>
                <w:sz w:val="28"/>
                <w:szCs w:val="28"/>
              </w:rPr>
            </w:pPr>
            <w:r w:rsidRPr="001D7FF9">
              <w:rPr>
                <w:rFonts w:ascii="Bookman Old Style" w:hAnsi="Bookman Old Style"/>
                <w:sz w:val="28"/>
                <w:szCs w:val="28"/>
              </w:rPr>
              <w:t>£100,000</w:t>
            </w:r>
          </w:p>
        </w:tc>
        <w:tc>
          <w:tcPr>
            <w:tcW w:w="1803" w:type="dxa"/>
          </w:tcPr>
          <w:p w14:paraId="55591FA7" w14:textId="77777777" w:rsidR="001D7FF9" w:rsidRPr="001D7FF9" w:rsidRDefault="001D7FF9" w:rsidP="00362B7D">
            <w:pPr>
              <w:rPr>
                <w:rFonts w:ascii="Bookman Old Style" w:hAnsi="Bookman Old Style"/>
                <w:sz w:val="28"/>
                <w:szCs w:val="28"/>
              </w:rPr>
            </w:pPr>
            <w:r w:rsidRPr="001D7FF9">
              <w:rPr>
                <w:rFonts w:ascii="Bookman Old Style" w:hAnsi="Bookman Old Style"/>
                <w:sz w:val="28"/>
                <w:szCs w:val="28"/>
              </w:rPr>
              <w:t>£110,000</w:t>
            </w:r>
          </w:p>
        </w:tc>
        <w:tc>
          <w:tcPr>
            <w:tcW w:w="1803" w:type="dxa"/>
          </w:tcPr>
          <w:p w14:paraId="57202441" w14:textId="77777777" w:rsidR="001D7FF9" w:rsidRPr="001D7FF9" w:rsidRDefault="001D7FF9" w:rsidP="00362B7D">
            <w:pPr>
              <w:rPr>
                <w:rFonts w:ascii="Bookman Old Style" w:hAnsi="Bookman Old Style"/>
                <w:sz w:val="28"/>
                <w:szCs w:val="28"/>
              </w:rPr>
            </w:pPr>
            <w:r w:rsidRPr="001D7FF9">
              <w:rPr>
                <w:rFonts w:ascii="Bookman Old Style" w:hAnsi="Bookman Old Style"/>
                <w:sz w:val="28"/>
                <w:szCs w:val="28"/>
              </w:rPr>
              <w:t>£132,000</w:t>
            </w:r>
          </w:p>
        </w:tc>
        <w:tc>
          <w:tcPr>
            <w:tcW w:w="1803" w:type="dxa"/>
          </w:tcPr>
          <w:p w14:paraId="071BC29C" w14:textId="77777777" w:rsidR="001D7FF9" w:rsidRPr="001D7FF9" w:rsidRDefault="001D7FF9" w:rsidP="00362B7D">
            <w:pPr>
              <w:rPr>
                <w:rFonts w:ascii="Bookman Old Style" w:hAnsi="Bookman Old Style"/>
                <w:sz w:val="28"/>
                <w:szCs w:val="28"/>
              </w:rPr>
            </w:pPr>
            <w:r w:rsidRPr="001D7FF9">
              <w:rPr>
                <w:rFonts w:ascii="Bookman Old Style" w:hAnsi="Bookman Old Style"/>
                <w:sz w:val="28"/>
                <w:szCs w:val="28"/>
              </w:rPr>
              <w:t>£158,000</w:t>
            </w:r>
          </w:p>
        </w:tc>
        <w:tc>
          <w:tcPr>
            <w:tcW w:w="1804" w:type="dxa"/>
          </w:tcPr>
          <w:p w14:paraId="4F058ADA" w14:textId="77777777" w:rsidR="001D7FF9" w:rsidRPr="001D7FF9" w:rsidRDefault="001D7FF9" w:rsidP="00362B7D">
            <w:pPr>
              <w:rPr>
                <w:rFonts w:ascii="Bookman Old Style" w:hAnsi="Bookman Old Style"/>
                <w:sz w:val="28"/>
                <w:szCs w:val="28"/>
              </w:rPr>
            </w:pPr>
            <w:r w:rsidRPr="001D7FF9">
              <w:rPr>
                <w:rFonts w:ascii="Bookman Old Style" w:hAnsi="Bookman Old Style"/>
                <w:sz w:val="28"/>
                <w:szCs w:val="28"/>
              </w:rPr>
              <w:t>160k -180k</w:t>
            </w:r>
          </w:p>
        </w:tc>
      </w:tr>
      <w:tr w:rsidR="001D7FF9" w:rsidRPr="001D7FF9" w14:paraId="4E90D7FB" w14:textId="77777777" w:rsidTr="00362B7D">
        <w:trPr>
          <w:jc w:val="center"/>
        </w:trPr>
        <w:tc>
          <w:tcPr>
            <w:tcW w:w="1803" w:type="dxa"/>
          </w:tcPr>
          <w:p w14:paraId="53630385" w14:textId="77777777" w:rsidR="001D7FF9" w:rsidRPr="001D7FF9" w:rsidRDefault="001D7FF9" w:rsidP="00362B7D">
            <w:pPr>
              <w:rPr>
                <w:rFonts w:ascii="Bookman Old Style" w:hAnsi="Bookman Old Style"/>
                <w:sz w:val="28"/>
                <w:szCs w:val="28"/>
              </w:rPr>
            </w:pPr>
            <w:r w:rsidRPr="001D7FF9">
              <w:rPr>
                <w:rFonts w:ascii="Bookman Old Style" w:hAnsi="Bookman Old Style"/>
                <w:sz w:val="28"/>
                <w:szCs w:val="28"/>
              </w:rPr>
              <w:t>Target</w:t>
            </w:r>
          </w:p>
        </w:tc>
        <w:tc>
          <w:tcPr>
            <w:tcW w:w="1803" w:type="dxa"/>
          </w:tcPr>
          <w:p w14:paraId="188AE96C" w14:textId="77777777" w:rsidR="001D7FF9" w:rsidRPr="001D7FF9" w:rsidRDefault="001D7FF9" w:rsidP="00362B7D">
            <w:pPr>
              <w:rPr>
                <w:rFonts w:ascii="Bookman Old Style" w:hAnsi="Bookman Old Style"/>
                <w:sz w:val="28"/>
                <w:szCs w:val="28"/>
              </w:rPr>
            </w:pPr>
            <w:r w:rsidRPr="001D7FF9">
              <w:rPr>
                <w:rFonts w:ascii="Bookman Old Style" w:hAnsi="Bookman Old Style"/>
                <w:sz w:val="28"/>
                <w:szCs w:val="28"/>
              </w:rPr>
              <w:t>+10%</w:t>
            </w:r>
          </w:p>
        </w:tc>
        <w:tc>
          <w:tcPr>
            <w:tcW w:w="1803" w:type="dxa"/>
          </w:tcPr>
          <w:p w14:paraId="2429A17D" w14:textId="77777777" w:rsidR="001D7FF9" w:rsidRPr="001D7FF9" w:rsidRDefault="001D7FF9" w:rsidP="00362B7D">
            <w:pPr>
              <w:rPr>
                <w:rFonts w:ascii="Bookman Old Style" w:hAnsi="Bookman Old Style"/>
                <w:sz w:val="28"/>
                <w:szCs w:val="28"/>
              </w:rPr>
            </w:pPr>
            <w:r w:rsidRPr="001D7FF9">
              <w:rPr>
                <w:rFonts w:ascii="Bookman Old Style" w:hAnsi="Bookman Old Style"/>
                <w:sz w:val="28"/>
                <w:szCs w:val="28"/>
              </w:rPr>
              <w:t>+20%</w:t>
            </w:r>
          </w:p>
        </w:tc>
        <w:tc>
          <w:tcPr>
            <w:tcW w:w="1803" w:type="dxa"/>
          </w:tcPr>
          <w:p w14:paraId="6C24F64C" w14:textId="77777777" w:rsidR="001D7FF9" w:rsidRPr="001D7FF9" w:rsidRDefault="001D7FF9" w:rsidP="00362B7D">
            <w:pPr>
              <w:rPr>
                <w:rFonts w:ascii="Bookman Old Style" w:hAnsi="Bookman Old Style"/>
                <w:sz w:val="28"/>
                <w:szCs w:val="28"/>
              </w:rPr>
            </w:pPr>
            <w:r w:rsidRPr="001D7FF9">
              <w:rPr>
                <w:rFonts w:ascii="Bookman Old Style" w:hAnsi="Bookman Old Style"/>
                <w:sz w:val="28"/>
                <w:szCs w:val="28"/>
              </w:rPr>
              <w:t>+20%</w:t>
            </w:r>
          </w:p>
        </w:tc>
        <w:tc>
          <w:tcPr>
            <w:tcW w:w="1804" w:type="dxa"/>
          </w:tcPr>
          <w:p w14:paraId="6109C329" w14:textId="77777777" w:rsidR="001D7FF9" w:rsidRPr="001D7FF9" w:rsidRDefault="001D7FF9" w:rsidP="00362B7D">
            <w:pPr>
              <w:rPr>
                <w:rFonts w:ascii="Bookman Old Style" w:hAnsi="Bookman Old Style"/>
                <w:sz w:val="28"/>
                <w:szCs w:val="28"/>
              </w:rPr>
            </w:pPr>
            <w:r w:rsidRPr="001D7FF9">
              <w:rPr>
                <w:rFonts w:ascii="Bookman Old Style" w:hAnsi="Bookman Old Style"/>
                <w:sz w:val="28"/>
                <w:szCs w:val="28"/>
              </w:rPr>
              <w:t>+ 5% to 15%</w:t>
            </w:r>
          </w:p>
        </w:tc>
      </w:tr>
    </w:tbl>
    <w:p w14:paraId="25BA9B17" w14:textId="77777777" w:rsidR="001D7FF9" w:rsidRPr="001D7FF9" w:rsidRDefault="001D7FF9" w:rsidP="001D7FF9">
      <w:pPr>
        <w:rPr>
          <w:rFonts w:ascii="Bookman Old Style" w:hAnsi="Bookman Old Style"/>
          <w:sz w:val="28"/>
          <w:szCs w:val="28"/>
        </w:rPr>
      </w:pPr>
      <w:r w:rsidRPr="001D7FF9">
        <w:rPr>
          <w:rFonts w:ascii="Bookman Old Style" w:hAnsi="Bookman Old Style"/>
          <w:sz w:val="28"/>
          <w:szCs w:val="28"/>
        </w:rPr>
        <w:t xml:space="preserve"> </w:t>
      </w:r>
    </w:p>
    <w:p w14:paraId="02DC9235" w14:textId="77777777" w:rsidR="001D7FF9" w:rsidRPr="001D7FF9" w:rsidRDefault="001D7FF9" w:rsidP="001D7FF9">
      <w:pPr>
        <w:rPr>
          <w:rFonts w:ascii="Bookman Old Style" w:hAnsi="Bookman Old Style"/>
          <w:sz w:val="28"/>
          <w:szCs w:val="28"/>
        </w:rPr>
      </w:pPr>
      <w:r w:rsidRPr="001D7FF9">
        <w:rPr>
          <w:rFonts w:ascii="Bookman Old Style" w:hAnsi="Bookman Old Style"/>
          <w:sz w:val="28"/>
          <w:szCs w:val="28"/>
        </w:rPr>
        <w:t>Setting up sales target will give the restaurant a direction to strive for more. However, revenue is not net profit, contribution will need to be calculated.</w:t>
      </w:r>
    </w:p>
    <w:p w14:paraId="62E1AE5A" w14:textId="77777777" w:rsidR="001D7FF9" w:rsidRPr="001D7FF9" w:rsidRDefault="001D7FF9" w:rsidP="001D7FF9">
      <w:pPr>
        <w:pStyle w:val="Heading3"/>
        <w:rPr>
          <w:rFonts w:ascii="Bookman Old Style" w:hAnsi="Bookman Old Style"/>
          <w:b/>
          <w:bCs/>
          <w:sz w:val="28"/>
          <w:szCs w:val="28"/>
        </w:rPr>
      </w:pPr>
      <w:bookmarkStart w:id="23" w:name="_Toc70517315"/>
      <w:r w:rsidRPr="001D7FF9">
        <w:rPr>
          <w:rFonts w:ascii="Bookman Old Style" w:hAnsi="Bookman Old Style"/>
          <w:b/>
          <w:bCs/>
          <w:sz w:val="28"/>
          <w:szCs w:val="28"/>
        </w:rPr>
        <w:lastRenderedPageBreak/>
        <w:t>What is Fixed Cost?</w:t>
      </w:r>
      <w:bookmarkEnd w:id="23"/>
    </w:p>
    <w:p w14:paraId="06EAAE42" w14:textId="77777777" w:rsidR="001D7FF9" w:rsidRPr="001D7FF9" w:rsidRDefault="001D7FF9" w:rsidP="001D7FF9">
      <w:pPr>
        <w:rPr>
          <w:rFonts w:ascii="Bookman Old Style" w:hAnsi="Bookman Old Style"/>
          <w:sz w:val="28"/>
          <w:szCs w:val="28"/>
        </w:rPr>
      </w:pPr>
      <w:r w:rsidRPr="001D7FF9">
        <w:rPr>
          <w:rFonts w:ascii="Bookman Old Style" w:hAnsi="Bookman Old Style"/>
          <w:sz w:val="28"/>
          <w:szCs w:val="28"/>
        </w:rPr>
        <w:t>Fixed costs are the constant expenses, which normally get deducted monthly. These are mandatory payments are nearly the same amount every month. For example;</w:t>
      </w:r>
    </w:p>
    <w:p w14:paraId="742BD23F" w14:textId="77777777" w:rsidR="001D7FF9" w:rsidRPr="001D7FF9" w:rsidRDefault="001D7FF9" w:rsidP="001D7FF9">
      <w:pPr>
        <w:pStyle w:val="ListParagraph"/>
        <w:numPr>
          <w:ilvl w:val="0"/>
          <w:numId w:val="28"/>
        </w:numPr>
        <w:suppressAutoHyphens w:val="0"/>
        <w:autoSpaceDN/>
        <w:spacing w:line="259" w:lineRule="auto"/>
        <w:contextualSpacing/>
        <w:rPr>
          <w:rFonts w:ascii="Bookman Old Style" w:hAnsi="Bookman Old Style"/>
          <w:sz w:val="28"/>
          <w:szCs w:val="28"/>
        </w:rPr>
      </w:pPr>
      <w:r w:rsidRPr="001D7FF9">
        <w:rPr>
          <w:rFonts w:ascii="Bookman Old Style" w:hAnsi="Bookman Old Style"/>
          <w:sz w:val="28"/>
          <w:szCs w:val="28"/>
        </w:rPr>
        <w:t xml:space="preserve">Rent, Loan, Mortgage </w:t>
      </w:r>
    </w:p>
    <w:p w14:paraId="502DA489" w14:textId="77777777" w:rsidR="001D7FF9" w:rsidRPr="001D7FF9" w:rsidRDefault="001D7FF9" w:rsidP="001D7FF9">
      <w:pPr>
        <w:pStyle w:val="ListParagraph"/>
        <w:numPr>
          <w:ilvl w:val="0"/>
          <w:numId w:val="28"/>
        </w:numPr>
        <w:suppressAutoHyphens w:val="0"/>
        <w:autoSpaceDN/>
        <w:spacing w:line="259" w:lineRule="auto"/>
        <w:contextualSpacing/>
        <w:rPr>
          <w:rFonts w:ascii="Bookman Old Style" w:hAnsi="Bookman Old Style"/>
          <w:sz w:val="28"/>
          <w:szCs w:val="28"/>
        </w:rPr>
      </w:pPr>
      <w:r w:rsidRPr="001D7FF9">
        <w:rPr>
          <w:rFonts w:ascii="Bookman Old Style" w:hAnsi="Bookman Old Style"/>
          <w:sz w:val="28"/>
          <w:szCs w:val="28"/>
        </w:rPr>
        <w:t>Bill’s such as Electricity, gas, water council tax etc</w:t>
      </w:r>
    </w:p>
    <w:p w14:paraId="020DFA1C" w14:textId="77777777" w:rsidR="001D7FF9" w:rsidRPr="001D7FF9" w:rsidRDefault="001D7FF9" w:rsidP="001D7FF9">
      <w:pPr>
        <w:pStyle w:val="ListParagraph"/>
        <w:numPr>
          <w:ilvl w:val="0"/>
          <w:numId w:val="28"/>
        </w:numPr>
        <w:suppressAutoHyphens w:val="0"/>
        <w:autoSpaceDN/>
        <w:spacing w:line="259" w:lineRule="auto"/>
        <w:contextualSpacing/>
        <w:rPr>
          <w:rFonts w:ascii="Bookman Old Style" w:hAnsi="Bookman Old Style"/>
          <w:sz w:val="28"/>
          <w:szCs w:val="28"/>
        </w:rPr>
      </w:pPr>
      <w:r w:rsidRPr="001D7FF9">
        <w:rPr>
          <w:rFonts w:ascii="Bookman Old Style" w:hAnsi="Bookman Old Style"/>
          <w:sz w:val="28"/>
          <w:szCs w:val="28"/>
        </w:rPr>
        <w:t>Salaries with labour tax</w:t>
      </w:r>
    </w:p>
    <w:p w14:paraId="6D40AB95" w14:textId="77777777" w:rsidR="001D7FF9" w:rsidRPr="001D7FF9" w:rsidRDefault="001D7FF9" w:rsidP="001D7FF9">
      <w:pPr>
        <w:pStyle w:val="ListParagraph"/>
        <w:numPr>
          <w:ilvl w:val="0"/>
          <w:numId w:val="28"/>
        </w:numPr>
        <w:suppressAutoHyphens w:val="0"/>
        <w:autoSpaceDN/>
        <w:spacing w:line="259" w:lineRule="auto"/>
        <w:contextualSpacing/>
        <w:rPr>
          <w:rFonts w:ascii="Bookman Old Style" w:hAnsi="Bookman Old Style"/>
          <w:sz w:val="28"/>
          <w:szCs w:val="28"/>
        </w:rPr>
      </w:pPr>
      <w:r w:rsidRPr="001D7FF9">
        <w:rPr>
          <w:rFonts w:ascii="Bookman Old Style" w:hAnsi="Bookman Old Style"/>
          <w:sz w:val="28"/>
          <w:szCs w:val="28"/>
        </w:rPr>
        <w:t>Business tax and insurance</w:t>
      </w:r>
    </w:p>
    <w:p w14:paraId="650361CC" w14:textId="77777777" w:rsidR="001D7FF9" w:rsidRPr="001D7FF9" w:rsidRDefault="001D7FF9" w:rsidP="001D7FF9">
      <w:pPr>
        <w:pStyle w:val="ListParagraph"/>
        <w:numPr>
          <w:ilvl w:val="0"/>
          <w:numId w:val="28"/>
        </w:numPr>
        <w:suppressAutoHyphens w:val="0"/>
        <w:autoSpaceDN/>
        <w:spacing w:line="259" w:lineRule="auto"/>
        <w:contextualSpacing/>
        <w:rPr>
          <w:rFonts w:ascii="Bookman Old Style" w:hAnsi="Bookman Old Style"/>
          <w:sz w:val="28"/>
          <w:szCs w:val="28"/>
        </w:rPr>
      </w:pPr>
      <w:r w:rsidRPr="001D7FF9">
        <w:rPr>
          <w:rFonts w:ascii="Bookman Old Style" w:hAnsi="Bookman Old Style"/>
          <w:sz w:val="28"/>
          <w:szCs w:val="28"/>
        </w:rPr>
        <w:t>Other</w:t>
      </w:r>
    </w:p>
    <w:p w14:paraId="4DCBCAD1" w14:textId="77777777" w:rsidR="001D7FF9" w:rsidRPr="001D7FF9" w:rsidRDefault="001D7FF9" w:rsidP="001D7FF9">
      <w:pPr>
        <w:rPr>
          <w:rFonts w:ascii="Bookman Old Style" w:hAnsi="Bookman Old Style"/>
          <w:sz w:val="28"/>
          <w:szCs w:val="28"/>
        </w:rPr>
      </w:pPr>
      <w:r w:rsidRPr="001D7FF9">
        <w:rPr>
          <w:rFonts w:ascii="Bookman Old Style" w:hAnsi="Bookman Old Style"/>
          <w:sz w:val="28"/>
          <w:szCs w:val="28"/>
        </w:rPr>
        <w:t xml:space="preserve">Bom Appetite Fix Cost is £40,000 </w:t>
      </w:r>
    </w:p>
    <w:tbl>
      <w:tblPr>
        <w:tblStyle w:val="TableGrid0"/>
        <w:tblW w:w="9210" w:type="dxa"/>
        <w:jc w:val="center"/>
        <w:tblLook w:val="04A0" w:firstRow="1" w:lastRow="0" w:firstColumn="1" w:lastColumn="0" w:noHBand="0" w:noVBand="1"/>
      </w:tblPr>
      <w:tblGrid>
        <w:gridCol w:w="1353"/>
        <w:gridCol w:w="1557"/>
        <w:gridCol w:w="1557"/>
        <w:gridCol w:w="1558"/>
        <w:gridCol w:w="1558"/>
        <w:gridCol w:w="1627"/>
      </w:tblGrid>
      <w:tr w:rsidR="001D7FF9" w:rsidRPr="001D7FF9" w14:paraId="6F3BC178" w14:textId="77777777" w:rsidTr="00362B7D">
        <w:trPr>
          <w:jc w:val="center"/>
        </w:trPr>
        <w:tc>
          <w:tcPr>
            <w:tcW w:w="1353" w:type="dxa"/>
          </w:tcPr>
          <w:p w14:paraId="1E30897F" w14:textId="77777777" w:rsidR="001D7FF9" w:rsidRPr="001D7FF9" w:rsidRDefault="001D7FF9" w:rsidP="00362B7D">
            <w:pPr>
              <w:rPr>
                <w:rFonts w:ascii="Bookman Old Style" w:hAnsi="Bookman Old Style"/>
                <w:sz w:val="28"/>
                <w:szCs w:val="28"/>
              </w:rPr>
            </w:pPr>
          </w:p>
        </w:tc>
        <w:tc>
          <w:tcPr>
            <w:tcW w:w="1557" w:type="dxa"/>
          </w:tcPr>
          <w:p w14:paraId="4717913F" w14:textId="77777777" w:rsidR="001D7FF9" w:rsidRPr="001D7FF9" w:rsidRDefault="001D7FF9" w:rsidP="00362B7D">
            <w:pPr>
              <w:rPr>
                <w:rFonts w:ascii="Bookman Old Style" w:hAnsi="Bookman Old Style"/>
                <w:sz w:val="28"/>
                <w:szCs w:val="28"/>
              </w:rPr>
            </w:pPr>
            <w:r w:rsidRPr="001D7FF9">
              <w:rPr>
                <w:rFonts w:ascii="Bookman Old Style" w:hAnsi="Bookman Old Style"/>
                <w:sz w:val="28"/>
                <w:szCs w:val="28"/>
              </w:rPr>
              <w:t>Year 1</w:t>
            </w:r>
          </w:p>
        </w:tc>
        <w:tc>
          <w:tcPr>
            <w:tcW w:w="1557" w:type="dxa"/>
          </w:tcPr>
          <w:p w14:paraId="6E2BFBFF" w14:textId="77777777" w:rsidR="001D7FF9" w:rsidRPr="001D7FF9" w:rsidRDefault="001D7FF9" w:rsidP="00362B7D">
            <w:pPr>
              <w:rPr>
                <w:rFonts w:ascii="Bookman Old Style" w:hAnsi="Bookman Old Style"/>
                <w:sz w:val="28"/>
                <w:szCs w:val="28"/>
              </w:rPr>
            </w:pPr>
            <w:r w:rsidRPr="001D7FF9">
              <w:rPr>
                <w:rFonts w:ascii="Bookman Old Style" w:hAnsi="Bookman Old Style"/>
                <w:sz w:val="28"/>
                <w:szCs w:val="28"/>
              </w:rPr>
              <w:t>Year 2</w:t>
            </w:r>
          </w:p>
        </w:tc>
        <w:tc>
          <w:tcPr>
            <w:tcW w:w="1558" w:type="dxa"/>
          </w:tcPr>
          <w:p w14:paraId="286F44DF" w14:textId="77777777" w:rsidR="001D7FF9" w:rsidRPr="001D7FF9" w:rsidRDefault="001D7FF9" w:rsidP="00362B7D">
            <w:pPr>
              <w:rPr>
                <w:rFonts w:ascii="Bookman Old Style" w:hAnsi="Bookman Old Style"/>
                <w:sz w:val="28"/>
                <w:szCs w:val="28"/>
              </w:rPr>
            </w:pPr>
            <w:r w:rsidRPr="001D7FF9">
              <w:rPr>
                <w:rFonts w:ascii="Bookman Old Style" w:hAnsi="Bookman Old Style"/>
                <w:sz w:val="28"/>
                <w:szCs w:val="28"/>
              </w:rPr>
              <w:t>Year 3</w:t>
            </w:r>
          </w:p>
        </w:tc>
        <w:tc>
          <w:tcPr>
            <w:tcW w:w="1558" w:type="dxa"/>
          </w:tcPr>
          <w:p w14:paraId="4FB1F3C1" w14:textId="77777777" w:rsidR="001D7FF9" w:rsidRPr="001D7FF9" w:rsidRDefault="001D7FF9" w:rsidP="00362B7D">
            <w:pPr>
              <w:rPr>
                <w:rFonts w:ascii="Bookman Old Style" w:hAnsi="Bookman Old Style"/>
                <w:sz w:val="28"/>
                <w:szCs w:val="28"/>
              </w:rPr>
            </w:pPr>
            <w:r w:rsidRPr="001D7FF9">
              <w:rPr>
                <w:rFonts w:ascii="Bookman Old Style" w:hAnsi="Bookman Old Style"/>
                <w:sz w:val="28"/>
                <w:szCs w:val="28"/>
              </w:rPr>
              <w:t xml:space="preserve">Year 4 </w:t>
            </w:r>
          </w:p>
        </w:tc>
        <w:tc>
          <w:tcPr>
            <w:tcW w:w="1627" w:type="dxa"/>
          </w:tcPr>
          <w:p w14:paraId="78E11DA8" w14:textId="77777777" w:rsidR="001D7FF9" w:rsidRPr="001D7FF9" w:rsidRDefault="001D7FF9" w:rsidP="00362B7D">
            <w:pPr>
              <w:rPr>
                <w:rFonts w:ascii="Bookman Old Style" w:hAnsi="Bookman Old Style"/>
                <w:sz w:val="28"/>
                <w:szCs w:val="28"/>
              </w:rPr>
            </w:pPr>
            <w:r w:rsidRPr="001D7FF9">
              <w:rPr>
                <w:rFonts w:ascii="Bookman Old Style" w:hAnsi="Bookman Old Style"/>
                <w:sz w:val="28"/>
                <w:szCs w:val="28"/>
              </w:rPr>
              <w:t>Year 5</w:t>
            </w:r>
          </w:p>
        </w:tc>
      </w:tr>
      <w:tr w:rsidR="001D7FF9" w:rsidRPr="001D7FF9" w14:paraId="7EF40822" w14:textId="77777777" w:rsidTr="00362B7D">
        <w:trPr>
          <w:jc w:val="center"/>
        </w:trPr>
        <w:tc>
          <w:tcPr>
            <w:tcW w:w="1353" w:type="dxa"/>
          </w:tcPr>
          <w:p w14:paraId="627A1A25" w14:textId="77777777" w:rsidR="001D7FF9" w:rsidRPr="001D7FF9" w:rsidRDefault="001D7FF9" w:rsidP="00362B7D">
            <w:pPr>
              <w:rPr>
                <w:rFonts w:ascii="Bookman Old Style" w:hAnsi="Bookman Old Style"/>
                <w:sz w:val="28"/>
                <w:szCs w:val="28"/>
              </w:rPr>
            </w:pPr>
            <w:r w:rsidRPr="001D7FF9">
              <w:rPr>
                <w:rFonts w:ascii="Bookman Old Style" w:hAnsi="Bookman Old Style"/>
                <w:sz w:val="28"/>
                <w:szCs w:val="28"/>
              </w:rPr>
              <w:t>Total Sales</w:t>
            </w:r>
          </w:p>
        </w:tc>
        <w:tc>
          <w:tcPr>
            <w:tcW w:w="1557" w:type="dxa"/>
          </w:tcPr>
          <w:p w14:paraId="0149D988" w14:textId="77777777" w:rsidR="001D7FF9" w:rsidRPr="001D7FF9" w:rsidRDefault="001D7FF9" w:rsidP="00362B7D">
            <w:pPr>
              <w:rPr>
                <w:rFonts w:ascii="Bookman Old Style" w:hAnsi="Bookman Old Style"/>
                <w:sz w:val="28"/>
                <w:szCs w:val="28"/>
              </w:rPr>
            </w:pPr>
            <w:r w:rsidRPr="001D7FF9">
              <w:rPr>
                <w:rFonts w:ascii="Bookman Old Style" w:hAnsi="Bookman Old Style"/>
                <w:sz w:val="28"/>
                <w:szCs w:val="28"/>
              </w:rPr>
              <w:t>£100,000</w:t>
            </w:r>
          </w:p>
        </w:tc>
        <w:tc>
          <w:tcPr>
            <w:tcW w:w="1557" w:type="dxa"/>
          </w:tcPr>
          <w:p w14:paraId="092AF2F4" w14:textId="77777777" w:rsidR="001D7FF9" w:rsidRPr="001D7FF9" w:rsidRDefault="001D7FF9" w:rsidP="00362B7D">
            <w:pPr>
              <w:rPr>
                <w:rFonts w:ascii="Bookman Old Style" w:hAnsi="Bookman Old Style"/>
                <w:sz w:val="28"/>
                <w:szCs w:val="28"/>
              </w:rPr>
            </w:pPr>
            <w:r w:rsidRPr="001D7FF9">
              <w:rPr>
                <w:rFonts w:ascii="Bookman Old Style" w:hAnsi="Bookman Old Style"/>
                <w:sz w:val="28"/>
                <w:szCs w:val="28"/>
              </w:rPr>
              <w:t>£110,000</w:t>
            </w:r>
          </w:p>
        </w:tc>
        <w:tc>
          <w:tcPr>
            <w:tcW w:w="1558" w:type="dxa"/>
          </w:tcPr>
          <w:p w14:paraId="4FB72520" w14:textId="77777777" w:rsidR="001D7FF9" w:rsidRPr="001D7FF9" w:rsidRDefault="001D7FF9" w:rsidP="00362B7D">
            <w:pPr>
              <w:rPr>
                <w:rFonts w:ascii="Bookman Old Style" w:hAnsi="Bookman Old Style"/>
                <w:sz w:val="28"/>
                <w:szCs w:val="28"/>
              </w:rPr>
            </w:pPr>
            <w:r w:rsidRPr="001D7FF9">
              <w:rPr>
                <w:rFonts w:ascii="Bookman Old Style" w:hAnsi="Bookman Old Style"/>
                <w:sz w:val="28"/>
                <w:szCs w:val="28"/>
              </w:rPr>
              <w:t>£132,000</w:t>
            </w:r>
          </w:p>
        </w:tc>
        <w:tc>
          <w:tcPr>
            <w:tcW w:w="1558" w:type="dxa"/>
          </w:tcPr>
          <w:p w14:paraId="40182197" w14:textId="77777777" w:rsidR="001D7FF9" w:rsidRPr="001D7FF9" w:rsidRDefault="001D7FF9" w:rsidP="00362B7D">
            <w:pPr>
              <w:rPr>
                <w:rFonts w:ascii="Bookman Old Style" w:hAnsi="Bookman Old Style"/>
                <w:sz w:val="28"/>
                <w:szCs w:val="28"/>
              </w:rPr>
            </w:pPr>
            <w:r w:rsidRPr="001D7FF9">
              <w:rPr>
                <w:rFonts w:ascii="Bookman Old Style" w:hAnsi="Bookman Old Style"/>
                <w:sz w:val="28"/>
                <w:szCs w:val="28"/>
              </w:rPr>
              <w:t>£158,000</w:t>
            </w:r>
          </w:p>
        </w:tc>
        <w:tc>
          <w:tcPr>
            <w:tcW w:w="1627" w:type="dxa"/>
          </w:tcPr>
          <w:p w14:paraId="78CD81A8" w14:textId="77777777" w:rsidR="001D7FF9" w:rsidRPr="001D7FF9" w:rsidRDefault="001D7FF9" w:rsidP="00362B7D">
            <w:pPr>
              <w:rPr>
                <w:rFonts w:ascii="Bookman Old Style" w:hAnsi="Bookman Old Style"/>
                <w:sz w:val="28"/>
                <w:szCs w:val="28"/>
              </w:rPr>
            </w:pPr>
            <w:r w:rsidRPr="001D7FF9">
              <w:rPr>
                <w:rFonts w:ascii="Bookman Old Style" w:hAnsi="Bookman Old Style"/>
                <w:sz w:val="28"/>
                <w:szCs w:val="28"/>
              </w:rPr>
              <w:t>160k -180k</w:t>
            </w:r>
          </w:p>
        </w:tc>
      </w:tr>
      <w:tr w:rsidR="001D7FF9" w:rsidRPr="001D7FF9" w14:paraId="64CEC91D" w14:textId="77777777" w:rsidTr="00362B7D">
        <w:trPr>
          <w:jc w:val="center"/>
        </w:trPr>
        <w:tc>
          <w:tcPr>
            <w:tcW w:w="1353" w:type="dxa"/>
          </w:tcPr>
          <w:p w14:paraId="72E8F529" w14:textId="77777777" w:rsidR="001D7FF9" w:rsidRPr="001D7FF9" w:rsidRDefault="001D7FF9" w:rsidP="00362B7D">
            <w:pPr>
              <w:rPr>
                <w:rFonts w:ascii="Bookman Old Style" w:hAnsi="Bookman Old Style"/>
                <w:sz w:val="28"/>
                <w:szCs w:val="28"/>
              </w:rPr>
            </w:pPr>
            <w:r w:rsidRPr="001D7FF9">
              <w:rPr>
                <w:rFonts w:ascii="Bookman Old Style" w:hAnsi="Bookman Old Style"/>
                <w:sz w:val="28"/>
                <w:szCs w:val="28"/>
              </w:rPr>
              <w:t>Fix Cost</w:t>
            </w:r>
          </w:p>
        </w:tc>
        <w:tc>
          <w:tcPr>
            <w:tcW w:w="1557" w:type="dxa"/>
          </w:tcPr>
          <w:p w14:paraId="6E122CFD" w14:textId="77777777" w:rsidR="001D7FF9" w:rsidRPr="001D7FF9" w:rsidRDefault="001D7FF9" w:rsidP="00362B7D">
            <w:pPr>
              <w:rPr>
                <w:rFonts w:ascii="Bookman Old Style" w:hAnsi="Bookman Old Style"/>
                <w:b/>
                <w:bCs/>
                <w:color w:val="FF0000"/>
                <w:sz w:val="28"/>
                <w:szCs w:val="28"/>
              </w:rPr>
            </w:pPr>
            <w:r w:rsidRPr="001D7FF9">
              <w:rPr>
                <w:rFonts w:ascii="Bookman Old Style" w:hAnsi="Bookman Old Style"/>
                <w:b/>
                <w:bCs/>
                <w:color w:val="FF0000"/>
                <w:sz w:val="28"/>
                <w:szCs w:val="28"/>
              </w:rPr>
              <w:t>-£40,000</w:t>
            </w:r>
          </w:p>
        </w:tc>
        <w:tc>
          <w:tcPr>
            <w:tcW w:w="1557" w:type="dxa"/>
          </w:tcPr>
          <w:p w14:paraId="4A54D2EE" w14:textId="77777777" w:rsidR="001D7FF9" w:rsidRPr="001D7FF9" w:rsidRDefault="001D7FF9" w:rsidP="00362B7D">
            <w:pPr>
              <w:rPr>
                <w:rFonts w:ascii="Bookman Old Style" w:hAnsi="Bookman Old Style"/>
                <w:b/>
                <w:bCs/>
                <w:color w:val="FF0000"/>
                <w:sz w:val="28"/>
                <w:szCs w:val="28"/>
              </w:rPr>
            </w:pPr>
            <w:r w:rsidRPr="001D7FF9">
              <w:rPr>
                <w:rFonts w:ascii="Bookman Old Style" w:hAnsi="Bookman Old Style"/>
                <w:b/>
                <w:bCs/>
                <w:color w:val="FF0000"/>
                <w:sz w:val="28"/>
                <w:szCs w:val="28"/>
              </w:rPr>
              <w:t>-£40,000</w:t>
            </w:r>
          </w:p>
        </w:tc>
        <w:tc>
          <w:tcPr>
            <w:tcW w:w="1558" w:type="dxa"/>
          </w:tcPr>
          <w:p w14:paraId="332CD964" w14:textId="77777777" w:rsidR="001D7FF9" w:rsidRPr="001D7FF9" w:rsidRDefault="001D7FF9" w:rsidP="00362B7D">
            <w:pPr>
              <w:rPr>
                <w:rFonts w:ascii="Bookman Old Style" w:hAnsi="Bookman Old Style"/>
                <w:b/>
                <w:bCs/>
                <w:color w:val="FF0000"/>
                <w:sz w:val="28"/>
                <w:szCs w:val="28"/>
              </w:rPr>
            </w:pPr>
            <w:r w:rsidRPr="001D7FF9">
              <w:rPr>
                <w:rFonts w:ascii="Bookman Old Style" w:hAnsi="Bookman Old Style"/>
                <w:b/>
                <w:bCs/>
                <w:color w:val="FF0000"/>
                <w:sz w:val="28"/>
                <w:szCs w:val="28"/>
              </w:rPr>
              <w:t>-£40,000</w:t>
            </w:r>
          </w:p>
        </w:tc>
        <w:tc>
          <w:tcPr>
            <w:tcW w:w="1558" w:type="dxa"/>
          </w:tcPr>
          <w:p w14:paraId="5A9C9E81" w14:textId="77777777" w:rsidR="001D7FF9" w:rsidRPr="001D7FF9" w:rsidRDefault="001D7FF9" w:rsidP="00362B7D">
            <w:pPr>
              <w:rPr>
                <w:rFonts w:ascii="Bookman Old Style" w:hAnsi="Bookman Old Style"/>
                <w:b/>
                <w:bCs/>
                <w:color w:val="FF0000"/>
                <w:sz w:val="28"/>
                <w:szCs w:val="28"/>
              </w:rPr>
            </w:pPr>
            <w:r w:rsidRPr="001D7FF9">
              <w:rPr>
                <w:rFonts w:ascii="Bookman Old Style" w:hAnsi="Bookman Old Style"/>
                <w:b/>
                <w:bCs/>
                <w:color w:val="FF0000"/>
                <w:sz w:val="28"/>
                <w:szCs w:val="28"/>
              </w:rPr>
              <w:t>-£40,000</w:t>
            </w:r>
          </w:p>
        </w:tc>
        <w:tc>
          <w:tcPr>
            <w:tcW w:w="1627" w:type="dxa"/>
          </w:tcPr>
          <w:p w14:paraId="45799826" w14:textId="77777777" w:rsidR="001D7FF9" w:rsidRPr="001D7FF9" w:rsidRDefault="001D7FF9" w:rsidP="00362B7D">
            <w:pPr>
              <w:rPr>
                <w:rFonts w:ascii="Bookman Old Style" w:hAnsi="Bookman Old Style"/>
                <w:b/>
                <w:bCs/>
                <w:color w:val="FF0000"/>
                <w:sz w:val="28"/>
                <w:szCs w:val="28"/>
              </w:rPr>
            </w:pPr>
            <w:r w:rsidRPr="001D7FF9">
              <w:rPr>
                <w:rFonts w:ascii="Bookman Old Style" w:hAnsi="Bookman Old Style"/>
                <w:b/>
                <w:bCs/>
                <w:color w:val="FF0000"/>
                <w:sz w:val="28"/>
                <w:szCs w:val="28"/>
              </w:rPr>
              <w:t>-£40,000</w:t>
            </w:r>
          </w:p>
        </w:tc>
      </w:tr>
    </w:tbl>
    <w:p w14:paraId="6C06392C" w14:textId="77777777" w:rsidR="001D7FF9" w:rsidRPr="001D7FF9" w:rsidRDefault="001D7FF9" w:rsidP="001D7FF9">
      <w:pPr>
        <w:rPr>
          <w:rFonts w:ascii="Bookman Old Style" w:hAnsi="Bookman Old Style"/>
          <w:sz w:val="28"/>
          <w:szCs w:val="28"/>
        </w:rPr>
      </w:pPr>
    </w:p>
    <w:p w14:paraId="45CC2C71" w14:textId="77777777" w:rsidR="001D7FF9" w:rsidRPr="001D7FF9" w:rsidRDefault="001D7FF9" w:rsidP="001D7FF9">
      <w:pPr>
        <w:rPr>
          <w:rFonts w:ascii="Bookman Old Style" w:hAnsi="Bookman Old Style"/>
          <w:b/>
          <w:bCs/>
          <w:sz w:val="28"/>
          <w:szCs w:val="28"/>
          <w:u w:val="single"/>
        </w:rPr>
      </w:pPr>
      <w:r w:rsidRPr="001D7FF9">
        <w:rPr>
          <w:rFonts w:ascii="Bookman Old Style" w:hAnsi="Bookman Old Style"/>
          <w:b/>
          <w:bCs/>
          <w:sz w:val="28"/>
          <w:szCs w:val="28"/>
          <w:u w:val="single"/>
        </w:rPr>
        <w:br w:type="page"/>
      </w:r>
    </w:p>
    <w:p w14:paraId="44D1D4C6" w14:textId="77777777" w:rsidR="001D7FF9" w:rsidRPr="001D7FF9" w:rsidRDefault="001D7FF9" w:rsidP="001D7FF9">
      <w:pPr>
        <w:pStyle w:val="Heading3"/>
        <w:rPr>
          <w:rFonts w:ascii="Bookman Old Style" w:hAnsi="Bookman Old Style"/>
          <w:b/>
          <w:bCs/>
          <w:sz w:val="28"/>
          <w:szCs w:val="28"/>
        </w:rPr>
      </w:pPr>
      <w:bookmarkStart w:id="24" w:name="_Toc70517316"/>
      <w:r w:rsidRPr="001D7FF9">
        <w:rPr>
          <w:rFonts w:ascii="Bookman Old Style" w:hAnsi="Bookman Old Style"/>
          <w:b/>
          <w:bCs/>
          <w:sz w:val="28"/>
          <w:szCs w:val="28"/>
        </w:rPr>
        <w:lastRenderedPageBreak/>
        <w:t>How to Calculate Contribution?</w:t>
      </w:r>
      <w:bookmarkEnd w:id="24"/>
    </w:p>
    <w:p w14:paraId="40DC9515" w14:textId="77777777" w:rsidR="001D7FF9" w:rsidRPr="001D7FF9" w:rsidRDefault="001D7FF9" w:rsidP="001D7FF9">
      <w:pPr>
        <w:spacing w:after="0"/>
        <w:rPr>
          <w:rFonts w:ascii="Bookman Old Style" w:hAnsi="Bookman Old Style"/>
          <w:sz w:val="28"/>
          <w:szCs w:val="28"/>
        </w:rPr>
      </w:pPr>
      <w:r w:rsidRPr="001D7FF9">
        <w:rPr>
          <w:rFonts w:ascii="Bookman Old Style" w:hAnsi="Bookman Old Style"/>
          <w:sz w:val="28"/>
          <w:szCs w:val="28"/>
        </w:rPr>
        <w:t>Revenue Subtract Fixed cost equals contribution</w:t>
      </w:r>
    </w:p>
    <w:p w14:paraId="695028B5" w14:textId="77777777" w:rsidR="001D7FF9" w:rsidRPr="001D7FF9" w:rsidRDefault="001D7FF9" w:rsidP="001D7FF9">
      <w:pPr>
        <w:rPr>
          <w:rFonts w:ascii="Bookman Old Style" w:hAnsi="Bookman Old Style"/>
          <w:sz w:val="28"/>
          <w:szCs w:val="28"/>
        </w:rPr>
      </w:pPr>
      <w:r w:rsidRPr="001D7FF9">
        <w:rPr>
          <w:rFonts w:ascii="Bookman Old Style" w:hAnsi="Bookman Old Style"/>
          <w:sz w:val="28"/>
          <w:szCs w:val="28"/>
        </w:rPr>
        <w:t>Sales – Cost = Contribution</w:t>
      </w:r>
    </w:p>
    <w:tbl>
      <w:tblPr>
        <w:tblStyle w:val="TableGrid0"/>
        <w:tblW w:w="9210" w:type="dxa"/>
        <w:jc w:val="center"/>
        <w:tblLook w:val="04A0" w:firstRow="1" w:lastRow="0" w:firstColumn="1" w:lastColumn="0" w:noHBand="0" w:noVBand="1"/>
      </w:tblPr>
      <w:tblGrid>
        <w:gridCol w:w="1975"/>
        <w:gridCol w:w="1521"/>
        <w:gridCol w:w="1521"/>
        <w:gridCol w:w="1521"/>
        <w:gridCol w:w="1606"/>
        <w:gridCol w:w="1348"/>
      </w:tblGrid>
      <w:tr w:rsidR="001D7FF9" w:rsidRPr="001D7FF9" w14:paraId="6C442CCA" w14:textId="77777777" w:rsidTr="00362B7D">
        <w:trPr>
          <w:jc w:val="center"/>
        </w:trPr>
        <w:tc>
          <w:tcPr>
            <w:tcW w:w="1353" w:type="dxa"/>
          </w:tcPr>
          <w:p w14:paraId="43369F0A" w14:textId="77777777" w:rsidR="001D7FF9" w:rsidRPr="001D7FF9" w:rsidRDefault="001D7FF9" w:rsidP="00362B7D">
            <w:pPr>
              <w:rPr>
                <w:rFonts w:ascii="Bookman Old Style" w:hAnsi="Bookman Old Style"/>
                <w:sz w:val="28"/>
                <w:szCs w:val="28"/>
              </w:rPr>
            </w:pPr>
          </w:p>
        </w:tc>
        <w:tc>
          <w:tcPr>
            <w:tcW w:w="1557" w:type="dxa"/>
          </w:tcPr>
          <w:p w14:paraId="21802311" w14:textId="77777777" w:rsidR="001D7FF9" w:rsidRPr="001D7FF9" w:rsidRDefault="001D7FF9" w:rsidP="00362B7D">
            <w:pPr>
              <w:rPr>
                <w:rFonts w:ascii="Bookman Old Style" w:hAnsi="Bookman Old Style"/>
                <w:sz w:val="28"/>
                <w:szCs w:val="28"/>
              </w:rPr>
            </w:pPr>
            <w:r w:rsidRPr="001D7FF9">
              <w:rPr>
                <w:rFonts w:ascii="Bookman Old Style" w:hAnsi="Bookman Old Style"/>
                <w:sz w:val="28"/>
                <w:szCs w:val="28"/>
              </w:rPr>
              <w:t>Year 1</w:t>
            </w:r>
          </w:p>
        </w:tc>
        <w:tc>
          <w:tcPr>
            <w:tcW w:w="1557" w:type="dxa"/>
          </w:tcPr>
          <w:p w14:paraId="4BCE143F" w14:textId="77777777" w:rsidR="001D7FF9" w:rsidRPr="001D7FF9" w:rsidRDefault="001D7FF9" w:rsidP="00362B7D">
            <w:pPr>
              <w:rPr>
                <w:rFonts w:ascii="Bookman Old Style" w:hAnsi="Bookman Old Style"/>
                <w:sz w:val="28"/>
                <w:szCs w:val="28"/>
              </w:rPr>
            </w:pPr>
            <w:r w:rsidRPr="001D7FF9">
              <w:rPr>
                <w:rFonts w:ascii="Bookman Old Style" w:hAnsi="Bookman Old Style"/>
                <w:sz w:val="28"/>
                <w:szCs w:val="28"/>
              </w:rPr>
              <w:t>Year 2</w:t>
            </w:r>
          </w:p>
        </w:tc>
        <w:tc>
          <w:tcPr>
            <w:tcW w:w="1558" w:type="dxa"/>
          </w:tcPr>
          <w:p w14:paraId="3BEBA342" w14:textId="77777777" w:rsidR="001D7FF9" w:rsidRPr="001D7FF9" w:rsidRDefault="001D7FF9" w:rsidP="00362B7D">
            <w:pPr>
              <w:rPr>
                <w:rFonts w:ascii="Bookman Old Style" w:hAnsi="Bookman Old Style"/>
                <w:sz w:val="28"/>
                <w:szCs w:val="28"/>
              </w:rPr>
            </w:pPr>
            <w:r w:rsidRPr="001D7FF9">
              <w:rPr>
                <w:rFonts w:ascii="Bookman Old Style" w:hAnsi="Bookman Old Style"/>
                <w:sz w:val="28"/>
                <w:szCs w:val="28"/>
              </w:rPr>
              <w:t>Year 3</w:t>
            </w:r>
          </w:p>
        </w:tc>
        <w:tc>
          <w:tcPr>
            <w:tcW w:w="1558" w:type="dxa"/>
          </w:tcPr>
          <w:p w14:paraId="59E2E3CE" w14:textId="77777777" w:rsidR="001D7FF9" w:rsidRPr="001D7FF9" w:rsidRDefault="001D7FF9" w:rsidP="00362B7D">
            <w:pPr>
              <w:rPr>
                <w:rFonts w:ascii="Bookman Old Style" w:hAnsi="Bookman Old Style"/>
                <w:sz w:val="28"/>
                <w:szCs w:val="28"/>
              </w:rPr>
            </w:pPr>
            <w:r w:rsidRPr="001D7FF9">
              <w:rPr>
                <w:rFonts w:ascii="Bookman Old Style" w:hAnsi="Bookman Old Style"/>
                <w:sz w:val="28"/>
                <w:szCs w:val="28"/>
              </w:rPr>
              <w:t xml:space="preserve">Year 4 </w:t>
            </w:r>
          </w:p>
        </w:tc>
        <w:tc>
          <w:tcPr>
            <w:tcW w:w="1627" w:type="dxa"/>
          </w:tcPr>
          <w:p w14:paraId="704A44F4" w14:textId="77777777" w:rsidR="001D7FF9" w:rsidRPr="001D7FF9" w:rsidRDefault="001D7FF9" w:rsidP="00362B7D">
            <w:pPr>
              <w:rPr>
                <w:rFonts w:ascii="Bookman Old Style" w:hAnsi="Bookman Old Style"/>
                <w:sz w:val="28"/>
                <w:szCs w:val="28"/>
              </w:rPr>
            </w:pPr>
            <w:r w:rsidRPr="001D7FF9">
              <w:rPr>
                <w:rFonts w:ascii="Bookman Old Style" w:hAnsi="Bookman Old Style"/>
                <w:sz w:val="28"/>
                <w:szCs w:val="28"/>
              </w:rPr>
              <w:t>Year 5</w:t>
            </w:r>
          </w:p>
        </w:tc>
      </w:tr>
      <w:tr w:rsidR="001D7FF9" w:rsidRPr="001D7FF9" w14:paraId="70B06A05" w14:textId="77777777" w:rsidTr="00362B7D">
        <w:trPr>
          <w:jc w:val="center"/>
        </w:trPr>
        <w:tc>
          <w:tcPr>
            <w:tcW w:w="1353" w:type="dxa"/>
          </w:tcPr>
          <w:p w14:paraId="0E772DCF" w14:textId="77777777" w:rsidR="001D7FF9" w:rsidRPr="001D7FF9" w:rsidRDefault="001D7FF9" w:rsidP="00362B7D">
            <w:pPr>
              <w:rPr>
                <w:rFonts w:ascii="Bookman Old Style" w:hAnsi="Bookman Old Style"/>
                <w:sz w:val="28"/>
                <w:szCs w:val="28"/>
              </w:rPr>
            </w:pPr>
            <w:r w:rsidRPr="001D7FF9">
              <w:rPr>
                <w:rFonts w:ascii="Bookman Old Style" w:hAnsi="Bookman Old Style"/>
                <w:sz w:val="28"/>
                <w:szCs w:val="28"/>
              </w:rPr>
              <w:t>Total Sales</w:t>
            </w:r>
          </w:p>
        </w:tc>
        <w:tc>
          <w:tcPr>
            <w:tcW w:w="1557" w:type="dxa"/>
          </w:tcPr>
          <w:p w14:paraId="0D250B62" w14:textId="77777777" w:rsidR="001D7FF9" w:rsidRPr="001D7FF9" w:rsidRDefault="001D7FF9" w:rsidP="00362B7D">
            <w:pPr>
              <w:rPr>
                <w:rFonts w:ascii="Bookman Old Style" w:hAnsi="Bookman Old Style"/>
                <w:sz w:val="28"/>
                <w:szCs w:val="28"/>
              </w:rPr>
            </w:pPr>
            <w:r w:rsidRPr="001D7FF9">
              <w:rPr>
                <w:rFonts w:ascii="Bookman Old Style" w:hAnsi="Bookman Old Style"/>
                <w:sz w:val="28"/>
                <w:szCs w:val="28"/>
              </w:rPr>
              <w:t>£100,000</w:t>
            </w:r>
          </w:p>
        </w:tc>
        <w:tc>
          <w:tcPr>
            <w:tcW w:w="1557" w:type="dxa"/>
          </w:tcPr>
          <w:p w14:paraId="61327662" w14:textId="77777777" w:rsidR="001D7FF9" w:rsidRPr="001D7FF9" w:rsidRDefault="001D7FF9" w:rsidP="00362B7D">
            <w:pPr>
              <w:rPr>
                <w:rFonts w:ascii="Bookman Old Style" w:hAnsi="Bookman Old Style"/>
                <w:sz w:val="28"/>
                <w:szCs w:val="28"/>
              </w:rPr>
            </w:pPr>
            <w:r w:rsidRPr="001D7FF9">
              <w:rPr>
                <w:rFonts w:ascii="Bookman Old Style" w:hAnsi="Bookman Old Style"/>
                <w:sz w:val="28"/>
                <w:szCs w:val="28"/>
              </w:rPr>
              <w:t>£110,000</w:t>
            </w:r>
          </w:p>
        </w:tc>
        <w:tc>
          <w:tcPr>
            <w:tcW w:w="1558" w:type="dxa"/>
          </w:tcPr>
          <w:p w14:paraId="67F467E3" w14:textId="77777777" w:rsidR="001D7FF9" w:rsidRPr="001D7FF9" w:rsidRDefault="001D7FF9" w:rsidP="00362B7D">
            <w:pPr>
              <w:rPr>
                <w:rFonts w:ascii="Bookman Old Style" w:hAnsi="Bookman Old Style"/>
                <w:sz w:val="28"/>
                <w:szCs w:val="28"/>
              </w:rPr>
            </w:pPr>
            <w:r w:rsidRPr="001D7FF9">
              <w:rPr>
                <w:rFonts w:ascii="Bookman Old Style" w:hAnsi="Bookman Old Style"/>
                <w:sz w:val="28"/>
                <w:szCs w:val="28"/>
              </w:rPr>
              <w:t>£132,000</w:t>
            </w:r>
          </w:p>
        </w:tc>
        <w:tc>
          <w:tcPr>
            <w:tcW w:w="1558" w:type="dxa"/>
          </w:tcPr>
          <w:p w14:paraId="26426AF3" w14:textId="77777777" w:rsidR="001D7FF9" w:rsidRPr="001D7FF9" w:rsidRDefault="001D7FF9" w:rsidP="00362B7D">
            <w:pPr>
              <w:rPr>
                <w:rFonts w:ascii="Bookman Old Style" w:hAnsi="Bookman Old Style"/>
                <w:sz w:val="28"/>
                <w:szCs w:val="28"/>
              </w:rPr>
            </w:pPr>
            <w:r w:rsidRPr="001D7FF9">
              <w:rPr>
                <w:rFonts w:ascii="Bookman Old Style" w:hAnsi="Bookman Old Style"/>
                <w:sz w:val="28"/>
                <w:szCs w:val="28"/>
              </w:rPr>
              <w:t>£158,000</w:t>
            </w:r>
          </w:p>
        </w:tc>
        <w:tc>
          <w:tcPr>
            <w:tcW w:w="1627" w:type="dxa"/>
          </w:tcPr>
          <w:p w14:paraId="5D0DACF0" w14:textId="77777777" w:rsidR="001D7FF9" w:rsidRPr="001D7FF9" w:rsidRDefault="001D7FF9" w:rsidP="00362B7D">
            <w:pPr>
              <w:rPr>
                <w:rFonts w:ascii="Bookman Old Style" w:hAnsi="Bookman Old Style"/>
                <w:sz w:val="28"/>
                <w:szCs w:val="28"/>
              </w:rPr>
            </w:pPr>
            <w:r w:rsidRPr="001D7FF9">
              <w:rPr>
                <w:rFonts w:ascii="Bookman Old Style" w:hAnsi="Bookman Old Style"/>
                <w:sz w:val="28"/>
                <w:szCs w:val="28"/>
              </w:rPr>
              <w:t>160k -180k</w:t>
            </w:r>
          </w:p>
        </w:tc>
      </w:tr>
      <w:tr w:rsidR="001D7FF9" w:rsidRPr="001D7FF9" w14:paraId="63C45420" w14:textId="77777777" w:rsidTr="00362B7D">
        <w:trPr>
          <w:jc w:val="center"/>
        </w:trPr>
        <w:tc>
          <w:tcPr>
            <w:tcW w:w="1353" w:type="dxa"/>
          </w:tcPr>
          <w:p w14:paraId="3AE0452B" w14:textId="77777777" w:rsidR="001D7FF9" w:rsidRPr="001D7FF9" w:rsidRDefault="001D7FF9" w:rsidP="00362B7D">
            <w:pPr>
              <w:rPr>
                <w:rFonts w:ascii="Bookman Old Style" w:hAnsi="Bookman Old Style"/>
                <w:sz w:val="28"/>
                <w:szCs w:val="28"/>
              </w:rPr>
            </w:pPr>
            <w:r w:rsidRPr="001D7FF9">
              <w:rPr>
                <w:rFonts w:ascii="Bookman Old Style" w:hAnsi="Bookman Old Style"/>
                <w:sz w:val="28"/>
                <w:szCs w:val="28"/>
              </w:rPr>
              <w:t>Fix Cost</w:t>
            </w:r>
          </w:p>
        </w:tc>
        <w:tc>
          <w:tcPr>
            <w:tcW w:w="1557" w:type="dxa"/>
          </w:tcPr>
          <w:p w14:paraId="48CA4622" w14:textId="77777777" w:rsidR="001D7FF9" w:rsidRPr="001D7FF9" w:rsidRDefault="001D7FF9" w:rsidP="00362B7D">
            <w:pPr>
              <w:rPr>
                <w:rFonts w:ascii="Bookman Old Style" w:hAnsi="Bookman Old Style"/>
                <w:sz w:val="28"/>
                <w:szCs w:val="28"/>
              </w:rPr>
            </w:pPr>
            <w:r w:rsidRPr="001D7FF9">
              <w:rPr>
                <w:rFonts w:ascii="Bookman Old Style" w:hAnsi="Bookman Old Style"/>
                <w:sz w:val="28"/>
                <w:szCs w:val="28"/>
              </w:rPr>
              <w:t>-£40,000</w:t>
            </w:r>
          </w:p>
        </w:tc>
        <w:tc>
          <w:tcPr>
            <w:tcW w:w="1557" w:type="dxa"/>
          </w:tcPr>
          <w:p w14:paraId="12F15315" w14:textId="77777777" w:rsidR="001D7FF9" w:rsidRPr="001D7FF9" w:rsidRDefault="001D7FF9" w:rsidP="00362B7D">
            <w:pPr>
              <w:rPr>
                <w:rFonts w:ascii="Bookman Old Style" w:hAnsi="Bookman Old Style"/>
                <w:sz w:val="28"/>
                <w:szCs w:val="28"/>
              </w:rPr>
            </w:pPr>
            <w:r w:rsidRPr="001D7FF9">
              <w:rPr>
                <w:rFonts w:ascii="Bookman Old Style" w:hAnsi="Bookman Old Style"/>
                <w:sz w:val="28"/>
                <w:szCs w:val="28"/>
              </w:rPr>
              <w:t>-£40,000</w:t>
            </w:r>
          </w:p>
        </w:tc>
        <w:tc>
          <w:tcPr>
            <w:tcW w:w="1558" w:type="dxa"/>
          </w:tcPr>
          <w:p w14:paraId="4F0D001B" w14:textId="77777777" w:rsidR="001D7FF9" w:rsidRPr="001D7FF9" w:rsidRDefault="001D7FF9" w:rsidP="00362B7D">
            <w:pPr>
              <w:rPr>
                <w:rFonts w:ascii="Bookman Old Style" w:hAnsi="Bookman Old Style"/>
                <w:sz w:val="28"/>
                <w:szCs w:val="28"/>
              </w:rPr>
            </w:pPr>
            <w:r w:rsidRPr="001D7FF9">
              <w:rPr>
                <w:rFonts w:ascii="Bookman Old Style" w:hAnsi="Bookman Old Style"/>
                <w:sz w:val="28"/>
                <w:szCs w:val="28"/>
              </w:rPr>
              <w:t>-£40,000</w:t>
            </w:r>
          </w:p>
        </w:tc>
        <w:tc>
          <w:tcPr>
            <w:tcW w:w="1558" w:type="dxa"/>
          </w:tcPr>
          <w:p w14:paraId="40C9DD7B" w14:textId="77777777" w:rsidR="001D7FF9" w:rsidRPr="001D7FF9" w:rsidRDefault="001D7FF9" w:rsidP="00362B7D">
            <w:pPr>
              <w:rPr>
                <w:rFonts w:ascii="Bookman Old Style" w:hAnsi="Bookman Old Style"/>
                <w:sz w:val="28"/>
                <w:szCs w:val="28"/>
              </w:rPr>
            </w:pPr>
            <w:r w:rsidRPr="001D7FF9">
              <w:rPr>
                <w:rFonts w:ascii="Bookman Old Style" w:hAnsi="Bookman Old Style"/>
                <w:sz w:val="28"/>
                <w:szCs w:val="28"/>
              </w:rPr>
              <w:t>-£40,000</w:t>
            </w:r>
          </w:p>
        </w:tc>
        <w:tc>
          <w:tcPr>
            <w:tcW w:w="1627" w:type="dxa"/>
          </w:tcPr>
          <w:p w14:paraId="1B429113" w14:textId="77777777" w:rsidR="001D7FF9" w:rsidRPr="001D7FF9" w:rsidRDefault="001D7FF9" w:rsidP="00362B7D">
            <w:pPr>
              <w:rPr>
                <w:rFonts w:ascii="Bookman Old Style" w:hAnsi="Bookman Old Style"/>
                <w:sz w:val="28"/>
                <w:szCs w:val="28"/>
              </w:rPr>
            </w:pPr>
            <w:r w:rsidRPr="001D7FF9">
              <w:rPr>
                <w:rFonts w:ascii="Bookman Old Style" w:hAnsi="Bookman Old Style"/>
                <w:sz w:val="28"/>
                <w:szCs w:val="28"/>
              </w:rPr>
              <w:t>-£40,000</w:t>
            </w:r>
          </w:p>
        </w:tc>
      </w:tr>
      <w:tr w:rsidR="001D7FF9" w:rsidRPr="001D7FF9" w14:paraId="0A5BA5A7" w14:textId="77777777" w:rsidTr="00362B7D">
        <w:trPr>
          <w:jc w:val="center"/>
        </w:trPr>
        <w:tc>
          <w:tcPr>
            <w:tcW w:w="1353" w:type="dxa"/>
          </w:tcPr>
          <w:p w14:paraId="7DDC41BD" w14:textId="77777777" w:rsidR="001D7FF9" w:rsidRPr="001D7FF9" w:rsidRDefault="001D7FF9" w:rsidP="00362B7D">
            <w:pPr>
              <w:rPr>
                <w:rFonts w:ascii="Bookman Old Style" w:hAnsi="Bookman Old Style"/>
                <w:sz w:val="28"/>
                <w:szCs w:val="28"/>
              </w:rPr>
            </w:pPr>
            <w:r w:rsidRPr="001D7FF9">
              <w:rPr>
                <w:rFonts w:ascii="Bookman Old Style" w:hAnsi="Bookman Old Style"/>
                <w:sz w:val="28"/>
                <w:szCs w:val="28"/>
              </w:rPr>
              <w:t>Contribution</w:t>
            </w:r>
          </w:p>
        </w:tc>
        <w:tc>
          <w:tcPr>
            <w:tcW w:w="1557" w:type="dxa"/>
          </w:tcPr>
          <w:p w14:paraId="05D2E201" w14:textId="77777777" w:rsidR="001D7FF9" w:rsidRPr="001D7FF9" w:rsidRDefault="001D7FF9" w:rsidP="00362B7D">
            <w:pPr>
              <w:rPr>
                <w:rFonts w:ascii="Bookman Old Style" w:hAnsi="Bookman Old Style"/>
                <w:b/>
                <w:bCs/>
                <w:color w:val="00B050"/>
                <w:sz w:val="28"/>
                <w:szCs w:val="28"/>
              </w:rPr>
            </w:pPr>
            <w:r w:rsidRPr="001D7FF9">
              <w:rPr>
                <w:rFonts w:ascii="Bookman Old Style" w:hAnsi="Bookman Old Style"/>
                <w:b/>
                <w:bCs/>
                <w:color w:val="00B050"/>
                <w:sz w:val="28"/>
                <w:szCs w:val="28"/>
              </w:rPr>
              <w:t>£60,000</w:t>
            </w:r>
          </w:p>
        </w:tc>
        <w:tc>
          <w:tcPr>
            <w:tcW w:w="1557" w:type="dxa"/>
          </w:tcPr>
          <w:p w14:paraId="0634FB09" w14:textId="77777777" w:rsidR="001D7FF9" w:rsidRPr="001D7FF9" w:rsidRDefault="001D7FF9" w:rsidP="00362B7D">
            <w:pPr>
              <w:rPr>
                <w:rFonts w:ascii="Bookman Old Style" w:hAnsi="Bookman Old Style"/>
                <w:b/>
                <w:bCs/>
                <w:color w:val="00B050"/>
                <w:sz w:val="28"/>
                <w:szCs w:val="28"/>
              </w:rPr>
            </w:pPr>
            <w:r w:rsidRPr="001D7FF9">
              <w:rPr>
                <w:rFonts w:ascii="Bookman Old Style" w:hAnsi="Bookman Old Style"/>
                <w:b/>
                <w:bCs/>
                <w:color w:val="00B050"/>
                <w:sz w:val="28"/>
                <w:szCs w:val="28"/>
              </w:rPr>
              <w:t>£70,000</w:t>
            </w:r>
          </w:p>
        </w:tc>
        <w:tc>
          <w:tcPr>
            <w:tcW w:w="1558" w:type="dxa"/>
          </w:tcPr>
          <w:p w14:paraId="398F445D" w14:textId="77777777" w:rsidR="001D7FF9" w:rsidRPr="001D7FF9" w:rsidRDefault="001D7FF9" w:rsidP="00362B7D">
            <w:pPr>
              <w:rPr>
                <w:rFonts w:ascii="Bookman Old Style" w:hAnsi="Bookman Old Style"/>
                <w:b/>
                <w:bCs/>
                <w:color w:val="00B050"/>
                <w:sz w:val="28"/>
                <w:szCs w:val="28"/>
              </w:rPr>
            </w:pPr>
            <w:r w:rsidRPr="001D7FF9">
              <w:rPr>
                <w:rFonts w:ascii="Bookman Old Style" w:hAnsi="Bookman Old Style"/>
                <w:b/>
                <w:bCs/>
                <w:color w:val="00B050"/>
                <w:sz w:val="28"/>
                <w:szCs w:val="28"/>
              </w:rPr>
              <w:t>£92,000</w:t>
            </w:r>
          </w:p>
        </w:tc>
        <w:tc>
          <w:tcPr>
            <w:tcW w:w="1558" w:type="dxa"/>
          </w:tcPr>
          <w:p w14:paraId="483E7130" w14:textId="77777777" w:rsidR="001D7FF9" w:rsidRPr="001D7FF9" w:rsidRDefault="001D7FF9" w:rsidP="00362B7D">
            <w:pPr>
              <w:rPr>
                <w:rFonts w:ascii="Bookman Old Style" w:hAnsi="Bookman Old Style"/>
                <w:b/>
                <w:bCs/>
                <w:color w:val="00B050"/>
                <w:sz w:val="28"/>
                <w:szCs w:val="28"/>
              </w:rPr>
            </w:pPr>
            <w:r w:rsidRPr="001D7FF9">
              <w:rPr>
                <w:rFonts w:ascii="Bookman Old Style" w:hAnsi="Bookman Old Style"/>
                <w:b/>
                <w:bCs/>
                <w:color w:val="00B050"/>
                <w:sz w:val="28"/>
                <w:szCs w:val="28"/>
              </w:rPr>
              <w:t>£118,000</w:t>
            </w:r>
          </w:p>
        </w:tc>
        <w:tc>
          <w:tcPr>
            <w:tcW w:w="1627" w:type="dxa"/>
          </w:tcPr>
          <w:p w14:paraId="1E890A44" w14:textId="77777777" w:rsidR="001D7FF9" w:rsidRPr="001D7FF9" w:rsidRDefault="001D7FF9" w:rsidP="00362B7D">
            <w:pPr>
              <w:rPr>
                <w:rFonts w:ascii="Bookman Old Style" w:hAnsi="Bookman Old Style"/>
                <w:b/>
                <w:bCs/>
                <w:color w:val="00B050"/>
                <w:sz w:val="28"/>
                <w:szCs w:val="28"/>
              </w:rPr>
            </w:pPr>
            <w:r w:rsidRPr="001D7FF9">
              <w:rPr>
                <w:rFonts w:ascii="Bookman Old Style" w:hAnsi="Bookman Old Style"/>
                <w:b/>
                <w:bCs/>
                <w:color w:val="00B050"/>
                <w:sz w:val="28"/>
                <w:szCs w:val="28"/>
              </w:rPr>
              <w:t>£120k – £140k</w:t>
            </w:r>
          </w:p>
        </w:tc>
      </w:tr>
    </w:tbl>
    <w:p w14:paraId="78EEAE10" w14:textId="77777777" w:rsidR="001D7FF9" w:rsidRPr="001D7FF9" w:rsidRDefault="001D7FF9" w:rsidP="001D7FF9">
      <w:pPr>
        <w:rPr>
          <w:rFonts w:ascii="Bookman Old Style" w:hAnsi="Bookman Old Style"/>
          <w:sz w:val="28"/>
          <w:szCs w:val="28"/>
        </w:rPr>
      </w:pPr>
    </w:p>
    <w:p w14:paraId="77989711" w14:textId="77777777" w:rsidR="001D7FF9" w:rsidRPr="001D7FF9" w:rsidRDefault="001D7FF9" w:rsidP="001D7FF9">
      <w:pPr>
        <w:pStyle w:val="Heading3"/>
        <w:rPr>
          <w:rFonts w:ascii="Bookman Old Style" w:hAnsi="Bookman Old Style"/>
          <w:b/>
          <w:bCs/>
          <w:sz w:val="28"/>
          <w:szCs w:val="28"/>
        </w:rPr>
      </w:pPr>
      <w:bookmarkStart w:id="25" w:name="_Toc70517317"/>
      <w:r w:rsidRPr="001D7FF9">
        <w:rPr>
          <w:rFonts w:ascii="Bookman Old Style" w:hAnsi="Bookman Old Style"/>
          <w:b/>
          <w:bCs/>
          <w:sz w:val="28"/>
          <w:szCs w:val="28"/>
        </w:rPr>
        <w:t>What is Variable Cost?</w:t>
      </w:r>
      <w:bookmarkEnd w:id="25"/>
    </w:p>
    <w:p w14:paraId="33E85FBD" w14:textId="77777777" w:rsidR="001D7FF9" w:rsidRPr="001D7FF9" w:rsidRDefault="001D7FF9" w:rsidP="001D7FF9">
      <w:pPr>
        <w:rPr>
          <w:rFonts w:ascii="Bookman Old Style" w:hAnsi="Bookman Old Style"/>
          <w:sz w:val="28"/>
          <w:szCs w:val="28"/>
        </w:rPr>
      </w:pPr>
      <w:r w:rsidRPr="001D7FF9">
        <w:rPr>
          <w:rFonts w:ascii="Bookman Old Style" w:hAnsi="Bookman Old Style"/>
          <w:sz w:val="28"/>
          <w:szCs w:val="28"/>
        </w:rPr>
        <w:t xml:space="preserve">Variable cost depends on the amount of items produced. For example, the more meals that the restaurant produce, the same amount of ingredient and material will be needed and their utilities are known as the variable cost.  </w:t>
      </w:r>
    </w:p>
    <w:p w14:paraId="74AD932C" w14:textId="77777777" w:rsidR="001D7FF9" w:rsidRPr="001D7FF9" w:rsidRDefault="001D7FF9" w:rsidP="001D7FF9">
      <w:pPr>
        <w:rPr>
          <w:rFonts w:ascii="Bookman Old Style" w:hAnsi="Bookman Old Style"/>
          <w:sz w:val="28"/>
          <w:szCs w:val="28"/>
        </w:rPr>
      </w:pPr>
      <w:r w:rsidRPr="001D7FF9">
        <w:rPr>
          <w:rFonts w:ascii="Bookman Old Style" w:hAnsi="Bookman Old Style"/>
          <w:sz w:val="28"/>
          <w:szCs w:val="28"/>
        </w:rPr>
        <w:t>After carefully calculated I found out the 30% of sales will be the variable cost.</w:t>
      </w:r>
    </w:p>
    <w:tbl>
      <w:tblPr>
        <w:tblStyle w:val="TableGrid0"/>
        <w:tblW w:w="9340" w:type="dxa"/>
        <w:jc w:val="center"/>
        <w:tblLook w:val="04A0" w:firstRow="1" w:lastRow="0" w:firstColumn="1" w:lastColumn="0" w:noHBand="0" w:noVBand="1"/>
      </w:tblPr>
      <w:tblGrid>
        <w:gridCol w:w="1975"/>
        <w:gridCol w:w="1521"/>
        <w:gridCol w:w="1521"/>
        <w:gridCol w:w="1521"/>
        <w:gridCol w:w="1521"/>
        <w:gridCol w:w="1348"/>
      </w:tblGrid>
      <w:tr w:rsidR="001D7FF9" w:rsidRPr="001D7FF9" w14:paraId="7032BDF8" w14:textId="77777777" w:rsidTr="00362B7D">
        <w:trPr>
          <w:jc w:val="center"/>
        </w:trPr>
        <w:tc>
          <w:tcPr>
            <w:tcW w:w="1483" w:type="dxa"/>
          </w:tcPr>
          <w:p w14:paraId="41F4040F" w14:textId="77777777" w:rsidR="001D7FF9" w:rsidRPr="001D7FF9" w:rsidRDefault="001D7FF9" w:rsidP="00362B7D">
            <w:pPr>
              <w:rPr>
                <w:rFonts w:ascii="Bookman Old Style" w:hAnsi="Bookman Old Style"/>
                <w:sz w:val="28"/>
                <w:szCs w:val="28"/>
              </w:rPr>
            </w:pPr>
          </w:p>
        </w:tc>
        <w:tc>
          <w:tcPr>
            <w:tcW w:w="1557" w:type="dxa"/>
          </w:tcPr>
          <w:p w14:paraId="494C7DB4" w14:textId="77777777" w:rsidR="001D7FF9" w:rsidRPr="001D7FF9" w:rsidRDefault="001D7FF9" w:rsidP="00362B7D">
            <w:pPr>
              <w:rPr>
                <w:rFonts w:ascii="Bookman Old Style" w:hAnsi="Bookman Old Style"/>
                <w:sz w:val="28"/>
                <w:szCs w:val="28"/>
              </w:rPr>
            </w:pPr>
            <w:r w:rsidRPr="001D7FF9">
              <w:rPr>
                <w:rFonts w:ascii="Bookman Old Style" w:hAnsi="Bookman Old Style"/>
                <w:sz w:val="28"/>
                <w:szCs w:val="28"/>
              </w:rPr>
              <w:t>Year 1</w:t>
            </w:r>
          </w:p>
        </w:tc>
        <w:tc>
          <w:tcPr>
            <w:tcW w:w="1557" w:type="dxa"/>
          </w:tcPr>
          <w:p w14:paraId="167F3C75" w14:textId="77777777" w:rsidR="001D7FF9" w:rsidRPr="001D7FF9" w:rsidRDefault="001D7FF9" w:rsidP="00362B7D">
            <w:pPr>
              <w:rPr>
                <w:rFonts w:ascii="Bookman Old Style" w:hAnsi="Bookman Old Style"/>
                <w:sz w:val="28"/>
                <w:szCs w:val="28"/>
              </w:rPr>
            </w:pPr>
            <w:r w:rsidRPr="001D7FF9">
              <w:rPr>
                <w:rFonts w:ascii="Bookman Old Style" w:hAnsi="Bookman Old Style"/>
                <w:sz w:val="28"/>
                <w:szCs w:val="28"/>
              </w:rPr>
              <w:t>Year 2</w:t>
            </w:r>
          </w:p>
        </w:tc>
        <w:tc>
          <w:tcPr>
            <w:tcW w:w="1558" w:type="dxa"/>
          </w:tcPr>
          <w:p w14:paraId="2A3F14B8" w14:textId="77777777" w:rsidR="001D7FF9" w:rsidRPr="001D7FF9" w:rsidRDefault="001D7FF9" w:rsidP="00362B7D">
            <w:pPr>
              <w:rPr>
                <w:rFonts w:ascii="Bookman Old Style" w:hAnsi="Bookman Old Style"/>
                <w:sz w:val="28"/>
                <w:szCs w:val="28"/>
              </w:rPr>
            </w:pPr>
            <w:r w:rsidRPr="001D7FF9">
              <w:rPr>
                <w:rFonts w:ascii="Bookman Old Style" w:hAnsi="Bookman Old Style"/>
                <w:sz w:val="28"/>
                <w:szCs w:val="28"/>
              </w:rPr>
              <w:t>Year 3</w:t>
            </w:r>
          </w:p>
        </w:tc>
        <w:tc>
          <w:tcPr>
            <w:tcW w:w="1558" w:type="dxa"/>
          </w:tcPr>
          <w:p w14:paraId="510AA3DF" w14:textId="77777777" w:rsidR="001D7FF9" w:rsidRPr="001D7FF9" w:rsidRDefault="001D7FF9" w:rsidP="00362B7D">
            <w:pPr>
              <w:rPr>
                <w:rFonts w:ascii="Bookman Old Style" w:hAnsi="Bookman Old Style"/>
                <w:sz w:val="28"/>
                <w:szCs w:val="28"/>
              </w:rPr>
            </w:pPr>
            <w:r w:rsidRPr="001D7FF9">
              <w:rPr>
                <w:rFonts w:ascii="Bookman Old Style" w:hAnsi="Bookman Old Style"/>
                <w:sz w:val="28"/>
                <w:szCs w:val="28"/>
              </w:rPr>
              <w:t xml:space="preserve">Year 4 </w:t>
            </w:r>
          </w:p>
        </w:tc>
        <w:tc>
          <w:tcPr>
            <w:tcW w:w="1627" w:type="dxa"/>
          </w:tcPr>
          <w:p w14:paraId="203D715D" w14:textId="77777777" w:rsidR="001D7FF9" w:rsidRPr="001D7FF9" w:rsidRDefault="001D7FF9" w:rsidP="00362B7D">
            <w:pPr>
              <w:rPr>
                <w:rFonts w:ascii="Bookman Old Style" w:hAnsi="Bookman Old Style"/>
                <w:sz w:val="28"/>
                <w:szCs w:val="28"/>
              </w:rPr>
            </w:pPr>
            <w:r w:rsidRPr="001D7FF9">
              <w:rPr>
                <w:rFonts w:ascii="Bookman Old Style" w:hAnsi="Bookman Old Style"/>
                <w:sz w:val="28"/>
                <w:szCs w:val="28"/>
              </w:rPr>
              <w:t>Year 5</w:t>
            </w:r>
          </w:p>
        </w:tc>
      </w:tr>
      <w:tr w:rsidR="001D7FF9" w:rsidRPr="001D7FF9" w14:paraId="7F982FBC" w14:textId="77777777" w:rsidTr="00362B7D">
        <w:trPr>
          <w:jc w:val="center"/>
        </w:trPr>
        <w:tc>
          <w:tcPr>
            <w:tcW w:w="1483" w:type="dxa"/>
          </w:tcPr>
          <w:p w14:paraId="65AED458" w14:textId="77777777" w:rsidR="001D7FF9" w:rsidRPr="001D7FF9" w:rsidRDefault="001D7FF9" w:rsidP="00362B7D">
            <w:pPr>
              <w:rPr>
                <w:rFonts w:ascii="Bookman Old Style" w:hAnsi="Bookman Old Style"/>
                <w:sz w:val="28"/>
                <w:szCs w:val="28"/>
              </w:rPr>
            </w:pPr>
            <w:r w:rsidRPr="001D7FF9">
              <w:rPr>
                <w:rFonts w:ascii="Bookman Old Style" w:hAnsi="Bookman Old Style"/>
                <w:sz w:val="28"/>
                <w:szCs w:val="28"/>
              </w:rPr>
              <w:t>Total Sales</w:t>
            </w:r>
          </w:p>
        </w:tc>
        <w:tc>
          <w:tcPr>
            <w:tcW w:w="1557" w:type="dxa"/>
          </w:tcPr>
          <w:p w14:paraId="7F151A8B" w14:textId="77777777" w:rsidR="001D7FF9" w:rsidRPr="001D7FF9" w:rsidRDefault="001D7FF9" w:rsidP="00362B7D">
            <w:pPr>
              <w:rPr>
                <w:rFonts w:ascii="Bookman Old Style" w:hAnsi="Bookman Old Style"/>
                <w:sz w:val="28"/>
                <w:szCs w:val="28"/>
              </w:rPr>
            </w:pPr>
            <w:r w:rsidRPr="001D7FF9">
              <w:rPr>
                <w:rFonts w:ascii="Bookman Old Style" w:hAnsi="Bookman Old Style"/>
                <w:sz w:val="28"/>
                <w:szCs w:val="28"/>
              </w:rPr>
              <w:t>£100,000</w:t>
            </w:r>
          </w:p>
        </w:tc>
        <w:tc>
          <w:tcPr>
            <w:tcW w:w="1557" w:type="dxa"/>
          </w:tcPr>
          <w:p w14:paraId="67A839E2" w14:textId="77777777" w:rsidR="001D7FF9" w:rsidRPr="001D7FF9" w:rsidRDefault="001D7FF9" w:rsidP="00362B7D">
            <w:pPr>
              <w:rPr>
                <w:rFonts w:ascii="Bookman Old Style" w:hAnsi="Bookman Old Style"/>
                <w:sz w:val="28"/>
                <w:szCs w:val="28"/>
              </w:rPr>
            </w:pPr>
            <w:r w:rsidRPr="001D7FF9">
              <w:rPr>
                <w:rFonts w:ascii="Bookman Old Style" w:hAnsi="Bookman Old Style"/>
                <w:sz w:val="28"/>
                <w:szCs w:val="28"/>
              </w:rPr>
              <w:t>£110,000</w:t>
            </w:r>
          </w:p>
        </w:tc>
        <w:tc>
          <w:tcPr>
            <w:tcW w:w="1558" w:type="dxa"/>
          </w:tcPr>
          <w:p w14:paraId="3BC188D1" w14:textId="77777777" w:rsidR="001D7FF9" w:rsidRPr="001D7FF9" w:rsidRDefault="001D7FF9" w:rsidP="00362B7D">
            <w:pPr>
              <w:rPr>
                <w:rFonts w:ascii="Bookman Old Style" w:hAnsi="Bookman Old Style"/>
                <w:sz w:val="28"/>
                <w:szCs w:val="28"/>
              </w:rPr>
            </w:pPr>
            <w:r w:rsidRPr="001D7FF9">
              <w:rPr>
                <w:rFonts w:ascii="Bookman Old Style" w:hAnsi="Bookman Old Style"/>
                <w:sz w:val="28"/>
                <w:szCs w:val="28"/>
              </w:rPr>
              <w:t>£132,000</w:t>
            </w:r>
          </w:p>
        </w:tc>
        <w:tc>
          <w:tcPr>
            <w:tcW w:w="1558" w:type="dxa"/>
          </w:tcPr>
          <w:p w14:paraId="0AAA7B1E" w14:textId="77777777" w:rsidR="001D7FF9" w:rsidRPr="001D7FF9" w:rsidRDefault="001D7FF9" w:rsidP="00362B7D">
            <w:pPr>
              <w:rPr>
                <w:rFonts w:ascii="Bookman Old Style" w:hAnsi="Bookman Old Style"/>
                <w:sz w:val="28"/>
                <w:szCs w:val="28"/>
              </w:rPr>
            </w:pPr>
            <w:r w:rsidRPr="001D7FF9">
              <w:rPr>
                <w:rFonts w:ascii="Bookman Old Style" w:hAnsi="Bookman Old Style"/>
                <w:sz w:val="28"/>
                <w:szCs w:val="28"/>
              </w:rPr>
              <w:t>£158,000</w:t>
            </w:r>
          </w:p>
        </w:tc>
        <w:tc>
          <w:tcPr>
            <w:tcW w:w="1627" w:type="dxa"/>
          </w:tcPr>
          <w:p w14:paraId="4941E26C" w14:textId="77777777" w:rsidR="001D7FF9" w:rsidRPr="001D7FF9" w:rsidRDefault="001D7FF9" w:rsidP="00362B7D">
            <w:pPr>
              <w:rPr>
                <w:rFonts w:ascii="Bookman Old Style" w:hAnsi="Bookman Old Style"/>
                <w:sz w:val="28"/>
                <w:szCs w:val="28"/>
              </w:rPr>
            </w:pPr>
            <w:r w:rsidRPr="001D7FF9">
              <w:rPr>
                <w:rFonts w:ascii="Bookman Old Style" w:hAnsi="Bookman Old Style"/>
                <w:sz w:val="28"/>
                <w:szCs w:val="28"/>
              </w:rPr>
              <w:t>160k -180k</w:t>
            </w:r>
          </w:p>
        </w:tc>
      </w:tr>
      <w:tr w:rsidR="001D7FF9" w:rsidRPr="001D7FF9" w14:paraId="2E7D55E0" w14:textId="77777777" w:rsidTr="00362B7D">
        <w:trPr>
          <w:jc w:val="center"/>
        </w:trPr>
        <w:tc>
          <w:tcPr>
            <w:tcW w:w="1483" w:type="dxa"/>
          </w:tcPr>
          <w:p w14:paraId="0C6C2BB9" w14:textId="77777777" w:rsidR="001D7FF9" w:rsidRPr="001D7FF9" w:rsidRDefault="001D7FF9" w:rsidP="00362B7D">
            <w:pPr>
              <w:rPr>
                <w:rFonts w:ascii="Bookman Old Style" w:hAnsi="Bookman Old Style"/>
                <w:sz w:val="28"/>
                <w:szCs w:val="28"/>
              </w:rPr>
            </w:pPr>
            <w:r w:rsidRPr="001D7FF9">
              <w:rPr>
                <w:rFonts w:ascii="Bookman Old Style" w:hAnsi="Bookman Old Style"/>
                <w:sz w:val="28"/>
                <w:szCs w:val="28"/>
              </w:rPr>
              <w:t>Fix Cost</w:t>
            </w:r>
          </w:p>
        </w:tc>
        <w:tc>
          <w:tcPr>
            <w:tcW w:w="1557" w:type="dxa"/>
          </w:tcPr>
          <w:p w14:paraId="2CD60564" w14:textId="77777777" w:rsidR="001D7FF9" w:rsidRPr="001D7FF9" w:rsidRDefault="001D7FF9" w:rsidP="00362B7D">
            <w:pPr>
              <w:rPr>
                <w:rFonts w:ascii="Bookman Old Style" w:hAnsi="Bookman Old Style"/>
                <w:sz w:val="28"/>
                <w:szCs w:val="28"/>
              </w:rPr>
            </w:pPr>
            <w:r w:rsidRPr="001D7FF9">
              <w:rPr>
                <w:rFonts w:ascii="Bookman Old Style" w:hAnsi="Bookman Old Style"/>
                <w:sz w:val="28"/>
                <w:szCs w:val="28"/>
              </w:rPr>
              <w:t>-£40,000</w:t>
            </w:r>
          </w:p>
        </w:tc>
        <w:tc>
          <w:tcPr>
            <w:tcW w:w="1557" w:type="dxa"/>
          </w:tcPr>
          <w:p w14:paraId="2999951C" w14:textId="77777777" w:rsidR="001D7FF9" w:rsidRPr="001D7FF9" w:rsidRDefault="001D7FF9" w:rsidP="00362B7D">
            <w:pPr>
              <w:rPr>
                <w:rFonts w:ascii="Bookman Old Style" w:hAnsi="Bookman Old Style"/>
                <w:sz w:val="28"/>
                <w:szCs w:val="28"/>
              </w:rPr>
            </w:pPr>
            <w:r w:rsidRPr="001D7FF9">
              <w:rPr>
                <w:rFonts w:ascii="Bookman Old Style" w:hAnsi="Bookman Old Style"/>
                <w:sz w:val="28"/>
                <w:szCs w:val="28"/>
              </w:rPr>
              <w:t>-£40,000</w:t>
            </w:r>
          </w:p>
        </w:tc>
        <w:tc>
          <w:tcPr>
            <w:tcW w:w="1558" w:type="dxa"/>
          </w:tcPr>
          <w:p w14:paraId="03FA2D77" w14:textId="77777777" w:rsidR="001D7FF9" w:rsidRPr="001D7FF9" w:rsidRDefault="001D7FF9" w:rsidP="00362B7D">
            <w:pPr>
              <w:rPr>
                <w:rFonts w:ascii="Bookman Old Style" w:hAnsi="Bookman Old Style"/>
                <w:sz w:val="28"/>
                <w:szCs w:val="28"/>
              </w:rPr>
            </w:pPr>
            <w:r w:rsidRPr="001D7FF9">
              <w:rPr>
                <w:rFonts w:ascii="Bookman Old Style" w:hAnsi="Bookman Old Style"/>
                <w:sz w:val="28"/>
                <w:szCs w:val="28"/>
              </w:rPr>
              <w:t>-£40,000</w:t>
            </w:r>
          </w:p>
        </w:tc>
        <w:tc>
          <w:tcPr>
            <w:tcW w:w="1558" w:type="dxa"/>
          </w:tcPr>
          <w:p w14:paraId="2FAEDCFD" w14:textId="77777777" w:rsidR="001D7FF9" w:rsidRPr="001D7FF9" w:rsidRDefault="001D7FF9" w:rsidP="00362B7D">
            <w:pPr>
              <w:rPr>
                <w:rFonts w:ascii="Bookman Old Style" w:hAnsi="Bookman Old Style"/>
                <w:sz w:val="28"/>
                <w:szCs w:val="28"/>
              </w:rPr>
            </w:pPr>
            <w:r w:rsidRPr="001D7FF9">
              <w:rPr>
                <w:rFonts w:ascii="Bookman Old Style" w:hAnsi="Bookman Old Style"/>
                <w:sz w:val="28"/>
                <w:szCs w:val="28"/>
              </w:rPr>
              <w:t>-£40,000</w:t>
            </w:r>
          </w:p>
        </w:tc>
        <w:tc>
          <w:tcPr>
            <w:tcW w:w="1627" w:type="dxa"/>
          </w:tcPr>
          <w:p w14:paraId="62609692" w14:textId="77777777" w:rsidR="001D7FF9" w:rsidRPr="001D7FF9" w:rsidRDefault="001D7FF9" w:rsidP="00362B7D">
            <w:pPr>
              <w:rPr>
                <w:rFonts w:ascii="Bookman Old Style" w:hAnsi="Bookman Old Style"/>
                <w:sz w:val="28"/>
                <w:szCs w:val="28"/>
              </w:rPr>
            </w:pPr>
            <w:r w:rsidRPr="001D7FF9">
              <w:rPr>
                <w:rFonts w:ascii="Bookman Old Style" w:hAnsi="Bookman Old Style"/>
                <w:sz w:val="28"/>
                <w:szCs w:val="28"/>
              </w:rPr>
              <w:t>-£40,000</w:t>
            </w:r>
          </w:p>
        </w:tc>
      </w:tr>
      <w:tr w:rsidR="001D7FF9" w:rsidRPr="001D7FF9" w14:paraId="1D8283E3" w14:textId="77777777" w:rsidTr="00362B7D">
        <w:trPr>
          <w:jc w:val="center"/>
        </w:trPr>
        <w:tc>
          <w:tcPr>
            <w:tcW w:w="1483" w:type="dxa"/>
          </w:tcPr>
          <w:p w14:paraId="19544F5D" w14:textId="77777777" w:rsidR="001D7FF9" w:rsidRPr="001D7FF9" w:rsidRDefault="001D7FF9" w:rsidP="00362B7D">
            <w:pPr>
              <w:rPr>
                <w:rFonts w:ascii="Bookman Old Style" w:hAnsi="Bookman Old Style"/>
                <w:sz w:val="28"/>
                <w:szCs w:val="28"/>
              </w:rPr>
            </w:pPr>
            <w:r w:rsidRPr="001D7FF9">
              <w:rPr>
                <w:rFonts w:ascii="Bookman Old Style" w:hAnsi="Bookman Old Style"/>
                <w:sz w:val="28"/>
                <w:szCs w:val="28"/>
              </w:rPr>
              <w:lastRenderedPageBreak/>
              <w:t>Contribution</w:t>
            </w:r>
          </w:p>
        </w:tc>
        <w:tc>
          <w:tcPr>
            <w:tcW w:w="1557" w:type="dxa"/>
          </w:tcPr>
          <w:p w14:paraId="52756638" w14:textId="77777777" w:rsidR="001D7FF9" w:rsidRPr="001D7FF9" w:rsidRDefault="001D7FF9" w:rsidP="00362B7D">
            <w:pPr>
              <w:rPr>
                <w:rFonts w:ascii="Bookman Old Style" w:hAnsi="Bookman Old Style"/>
                <w:sz w:val="28"/>
                <w:szCs w:val="28"/>
              </w:rPr>
            </w:pPr>
            <w:r w:rsidRPr="001D7FF9">
              <w:rPr>
                <w:rFonts w:ascii="Bookman Old Style" w:hAnsi="Bookman Old Style"/>
                <w:sz w:val="28"/>
                <w:szCs w:val="28"/>
              </w:rPr>
              <w:t>£60,000</w:t>
            </w:r>
          </w:p>
        </w:tc>
        <w:tc>
          <w:tcPr>
            <w:tcW w:w="1557" w:type="dxa"/>
          </w:tcPr>
          <w:p w14:paraId="7CDF5E76" w14:textId="77777777" w:rsidR="001D7FF9" w:rsidRPr="001D7FF9" w:rsidRDefault="001D7FF9" w:rsidP="00362B7D">
            <w:pPr>
              <w:rPr>
                <w:rFonts w:ascii="Bookman Old Style" w:hAnsi="Bookman Old Style"/>
                <w:sz w:val="28"/>
                <w:szCs w:val="28"/>
              </w:rPr>
            </w:pPr>
            <w:r w:rsidRPr="001D7FF9">
              <w:rPr>
                <w:rFonts w:ascii="Bookman Old Style" w:hAnsi="Bookman Old Style"/>
                <w:sz w:val="28"/>
                <w:szCs w:val="28"/>
              </w:rPr>
              <w:t>£70,000</w:t>
            </w:r>
          </w:p>
        </w:tc>
        <w:tc>
          <w:tcPr>
            <w:tcW w:w="1558" w:type="dxa"/>
          </w:tcPr>
          <w:p w14:paraId="2037D931" w14:textId="77777777" w:rsidR="001D7FF9" w:rsidRPr="001D7FF9" w:rsidRDefault="001D7FF9" w:rsidP="00362B7D">
            <w:pPr>
              <w:rPr>
                <w:rFonts w:ascii="Bookman Old Style" w:hAnsi="Bookman Old Style"/>
                <w:sz w:val="28"/>
                <w:szCs w:val="28"/>
              </w:rPr>
            </w:pPr>
            <w:r w:rsidRPr="001D7FF9">
              <w:rPr>
                <w:rFonts w:ascii="Bookman Old Style" w:hAnsi="Bookman Old Style"/>
                <w:sz w:val="28"/>
                <w:szCs w:val="28"/>
              </w:rPr>
              <w:t>£92,000</w:t>
            </w:r>
          </w:p>
        </w:tc>
        <w:tc>
          <w:tcPr>
            <w:tcW w:w="1558" w:type="dxa"/>
          </w:tcPr>
          <w:p w14:paraId="1993FE40" w14:textId="77777777" w:rsidR="001D7FF9" w:rsidRPr="001D7FF9" w:rsidRDefault="001D7FF9" w:rsidP="00362B7D">
            <w:pPr>
              <w:rPr>
                <w:rFonts w:ascii="Bookman Old Style" w:hAnsi="Bookman Old Style"/>
                <w:sz w:val="28"/>
                <w:szCs w:val="28"/>
              </w:rPr>
            </w:pPr>
            <w:r w:rsidRPr="001D7FF9">
              <w:rPr>
                <w:rFonts w:ascii="Bookman Old Style" w:hAnsi="Bookman Old Style"/>
                <w:sz w:val="28"/>
                <w:szCs w:val="28"/>
              </w:rPr>
              <w:t>£118,000</w:t>
            </w:r>
          </w:p>
        </w:tc>
        <w:tc>
          <w:tcPr>
            <w:tcW w:w="1627" w:type="dxa"/>
          </w:tcPr>
          <w:p w14:paraId="5D8DA1BC" w14:textId="77777777" w:rsidR="001D7FF9" w:rsidRPr="001D7FF9" w:rsidRDefault="001D7FF9" w:rsidP="00362B7D">
            <w:pPr>
              <w:rPr>
                <w:rFonts w:ascii="Bookman Old Style" w:hAnsi="Bookman Old Style"/>
                <w:sz w:val="28"/>
                <w:szCs w:val="28"/>
              </w:rPr>
            </w:pPr>
            <w:r w:rsidRPr="001D7FF9">
              <w:rPr>
                <w:rFonts w:ascii="Bookman Old Style" w:hAnsi="Bookman Old Style"/>
                <w:sz w:val="28"/>
                <w:szCs w:val="28"/>
              </w:rPr>
              <w:t>£120k – £140k</w:t>
            </w:r>
          </w:p>
        </w:tc>
      </w:tr>
      <w:tr w:rsidR="001D7FF9" w:rsidRPr="001D7FF9" w14:paraId="27397D83" w14:textId="77777777" w:rsidTr="00362B7D">
        <w:trPr>
          <w:jc w:val="center"/>
        </w:trPr>
        <w:tc>
          <w:tcPr>
            <w:tcW w:w="1483" w:type="dxa"/>
          </w:tcPr>
          <w:p w14:paraId="330A6618" w14:textId="77777777" w:rsidR="001D7FF9" w:rsidRPr="001D7FF9" w:rsidRDefault="001D7FF9" w:rsidP="00362B7D">
            <w:pPr>
              <w:rPr>
                <w:rFonts w:ascii="Bookman Old Style" w:hAnsi="Bookman Old Style"/>
                <w:sz w:val="28"/>
                <w:szCs w:val="28"/>
              </w:rPr>
            </w:pPr>
            <w:r w:rsidRPr="001D7FF9">
              <w:rPr>
                <w:rFonts w:ascii="Bookman Old Style" w:hAnsi="Bookman Old Style"/>
                <w:sz w:val="28"/>
                <w:szCs w:val="28"/>
              </w:rPr>
              <w:t>Variable cost</w:t>
            </w:r>
          </w:p>
        </w:tc>
        <w:tc>
          <w:tcPr>
            <w:tcW w:w="1557" w:type="dxa"/>
          </w:tcPr>
          <w:p w14:paraId="30FB7D43" w14:textId="77777777" w:rsidR="001D7FF9" w:rsidRPr="001D7FF9" w:rsidRDefault="001D7FF9" w:rsidP="00362B7D">
            <w:pPr>
              <w:rPr>
                <w:rFonts w:ascii="Bookman Old Style" w:hAnsi="Bookman Old Style"/>
                <w:b/>
                <w:bCs/>
                <w:color w:val="FF0000"/>
                <w:sz w:val="28"/>
                <w:szCs w:val="28"/>
              </w:rPr>
            </w:pPr>
            <w:r w:rsidRPr="001D7FF9">
              <w:rPr>
                <w:rFonts w:ascii="Bookman Old Style" w:hAnsi="Bookman Old Style"/>
                <w:b/>
                <w:bCs/>
                <w:color w:val="FF0000"/>
                <w:sz w:val="28"/>
                <w:szCs w:val="28"/>
              </w:rPr>
              <w:t>-£30,000</w:t>
            </w:r>
          </w:p>
        </w:tc>
        <w:tc>
          <w:tcPr>
            <w:tcW w:w="1557" w:type="dxa"/>
          </w:tcPr>
          <w:p w14:paraId="3B014550" w14:textId="77777777" w:rsidR="001D7FF9" w:rsidRPr="001D7FF9" w:rsidRDefault="001D7FF9" w:rsidP="00362B7D">
            <w:pPr>
              <w:rPr>
                <w:rFonts w:ascii="Bookman Old Style" w:hAnsi="Bookman Old Style"/>
                <w:b/>
                <w:bCs/>
                <w:color w:val="FF0000"/>
                <w:sz w:val="28"/>
                <w:szCs w:val="28"/>
              </w:rPr>
            </w:pPr>
            <w:r w:rsidRPr="001D7FF9">
              <w:rPr>
                <w:rFonts w:ascii="Bookman Old Style" w:hAnsi="Bookman Old Style"/>
                <w:b/>
                <w:bCs/>
                <w:color w:val="FF0000"/>
                <w:sz w:val="28"/>
                <w:szCs w:val="28"/>
              </w:rPr>
              <w:t>-£33,000</w:t>
            </w:r>
          </w:p>
        </w:tc>
        <w:tc>
          <w:tcPr>
            <w:tcW w:w="1558" w:type="dxa"/>
          </w:tcPr>
          <w:p w14:paraId="3ACCDCF6" w14:textId="77777777" w:rsidR="001D7FF9" w:rsidRPr="001D7FF9" w:rsidRDefault="001D7FF9" w:rsidP="00362B7D">
            <w:pPr>
              <w:rPr>
                <w:rFonts w:ascii="Bookman Old Style" w:hAnsi="Bookman Old Style"/>
                <w:b/>
                <w:bCs/>
                <w:color w:val="FF0000"/>
                <w:sz w:val="28"/>
                <w:szCs w:val="28"/>
              </w:rPr>
            </w:pPr>
            <w:r w:rsidRPr="001D7FF9">
              <w:rPr>
                <w:rFonts w:ascii="Bookman Old Style" w:hAnsi="Bookman Old Style"/>
                <w:b/>
                <w:bCs/>
                <w:color w:val="FF0000"/>
                <w:sz w:val="28"/>
                <w:szCs w:val="28"/>
              </w:rPr>
              <w:t>-£39,600</w:t>
            </w:r>
          </w:p>
        </w:tc>
        <w:tc>
          <w:tcPr>
            <w:tcW w:w="1558" w:type="dxa"/>
          </w:tcPr>
          <w:p w14:paraId="6045AD78" w14:textId="77777777" w:rsidR="001D7FF9" w:rsidRPr="001D7FF9" w:rsidRDefault="001D7FF9" w:rsidP="00362B7D">
            <w:pPr>
              <w:rPr>
                <w:rFonts w:ascii="Bookman Old Style" w:hAnsi="Bookman Old Style"/>
                <w:b/>
                <w:bCs/>
                <w:color w:val="FF0000"/>
                <w:sz w:val="28"/>
                <w:szCs w:val="28"/>
              </w:rPr>
            </w:pPr>
            <w:r w:rsidRPr="001D7FF9">
              <w:rPr>
                <w:rFonts w:ascii="Bookman Old Style" w:hAnsi="Bookman Old Style"/>
                <w:b/>
                <w:bCs/>
                <w:color w:val="FF0000"/>
                <w:sz w:val="28"/>
                <w:szCs w:val="28"/>
              </w:rPr>
              <w:t>-£47,400</w:t>
            </w:r>
          </w:p>
        </w:tc>
        <w:tc>
          <w:tcPr>
            <w:tcW w:w="1627" w:type="dxa"/>
          </w:tcPr>
          <w:p w14:paraId="6C1CC835" w14:textId="77777777" w:rsidR="001D7FF9" w:rsidRPr="001D7FF9" w:rsidRDefault="001D7FF9" w:rsidP="00362B7D">
            <w:pPr>
              <w:rPr>
                <w:rFonts w:ascii="Bookman Old Style" w:hAnsi="Bookman Old Style"/>
                <w:b/>
                <w:bCs/>
                <w:color w:val="FF0000"/>
                <w:sz w:val="28"/>
                <w:szCs w:val="28"/>
              </w:rPr>
            </w:pPr>
            <w:r w:rsidRPr="001D7FF9">
              <w:rPr>
                <w:rFonts w:ascii="Bookman Old Style" w:hAnsi="Bookman Old Style"/>
                <w:b/>
                <w:bCs/>
                <w:color w:val="FF0000"/>
                <w:sz w:val="28"/>
                <w:szCs w:val="28"/>
              </w:rPr>
              <w:t>-£48k – £54k</w:t>
            </w:r>
          </w:p>
        </w:tc>
      </w:tr>
    </w:tbl>
    <w:p w14:paraId="6390BF90" w14:textId="77777777" w:rsidR="001D7FF9" w:rsidRPr="001D7FF9" w:rsidRDefault="001D7FF9" w:rsidP="001D7FF9">
      <w:pPr>
        <w:rPr>
          <w:rFonts w:ascii="Bookman Old Style" w:hAnsi="Bookman Old Style"/>
          <w:sz w:val="28"/>
          <w:szCs w:val="28"/>
        </w:rPr>
      </w:pPr>
    </w:p>
    <w:p w14:paraId="4311E143" w14:textId="77777777" w:rsidR="001D7FF9" w:rsidRPr="001D7FF9" w:rsidRDefault="001D7FF9" w:rsidP="001D7FF9">
      <w:pPr>
        <w:pStyle w:val="Heading3"/>
        <w:rPr>
          <w:rFonts w:ascii="Bookman Old Style" w:hAnsi="Bookman Old Style"/>
          <w:b/>
          <w:bCs/>
          <w:sz w:val="28"/>
          <w:szCs w:val="28"/>
        </w:rPr>
      </w:pPr>
      <w:r w:rsidRPr="001D7FF9">
        <w:rPr>
          <w:rFonts w:ascii="Bookman Old Style" w:hAnsi="Bookman Old Style"/>
          <w:b/>
          <w:bCs/>
          <w:sz w:val="28"/>
          <w:szCs w:val="28"/>
        </w:rPr>
        <w:t xml:space="preserve"> </w:t>
      </w:r>
      <w:bookmarkStart w:id="26" w:name="_Toc70517318"/>
      <w:r w:rsidRPr="001D7FF9">
        <w:rPr>
          <w:rFonts w:ascii="Bookman Old Style" w:hAnsi="Bookman Old Style"/>
          <w:b/>
          <w:bCs/>
          <w:sz w:val="28"/>
          <w:szCs w:val="28"/>
        </w:rPr>
        <w:t>What is Break -Even Point?</w:t>
      </w:r>
      <w:bookmarkEnd w:id="26"/>
    </w:p>
    <w:p w14:paraId="1FFB9B09" w14:textId="77777777" w:rsidR="001D7FF9" w:rsidRPr="001D7FF9" w:rsidRDefault="001D7FF9" w:rsidP="001D7FF9">
      <w:pPr>
        <w:rPr>
          <w:rFonts w:ascii="Bookman Old Style" w:hAnsi="Bookman Old Style"/>
          <w:sz w:val="28"/>
          <w:szCs w:val="28"/>
        </w:rPr>
      </w:pPr>
      <w:r w:rsidRPr="001D7FF9">
        <w:rPr>
          <w:rFonts w:ascii="Bookman Old Style" w:hAnsi="Bookman Old Style"/>
          <w:sz w:val="28"/>
          <w:szCs w:val="28"/>
        </w:rPr>
        <w:t xml:space="preserve">Break-even point is the amount between profit or lost. Every successful business owner, CEO’s or the financial directors should be aware and be able to estimate, if the business will be meeting their sales target or go in to losses. By reviewing the break-even point analysis report the restaurant owner will be able to make necessary amendment. </w:t>
      </w:r>
    </w:p>
    <w:p w14:paraId="12777DFE" w14:textId="77777777" w:rsidR="001D7FF9" w:rsidRPr="001D7FF9" w:rsidRDefault="001D7FF9" w:rsidP="001D7FF9">
      <w:pPr>
        <w:rPr>
          <w:rFonts w:ascii="Bookman Old Style" w:hAnsi="Bookman Old Style"/>
          <w:sz w:val="28"/>
          <w:szCs w:val="28"/>
        </w:rPr>
      </w:pPr>
      <w:r w:rsidRPr="001D7FF9">
        <w:rPr>
          <w:rFonts w:ascii="Bookman Old Style" w:hAnsi="Bookman Old Style"/>
          <w:sz w:val="28"/>
          <w:szCs w:val="28"/>
        </w:rPr>
        <w:t>There 2 ways to find out the break-even point for Bom Appetite.</w:t>
      </w:r>
    </w:p>
    <w:p w14:paraId="0D2924F6" w14:textId="77777777" w:rsidR="001D7FF9" w:rsidRPr="001D7FF9" w:rsidRDefault="001D7FF9" w:rsidP="001D7FF9">
      <w:pPr>
        <w:pStyle w:val="ListParagraph"/>
        <w:numPr>
          <w:ilvl w:val="0"/>
          <w:numId w:val="29"/>
        </w:numPr>
        <w:suppressAutoHyphens w:val="0"/>
        <w:autoSpaceDN/>
        <w:spacing w:line="259" w:lineRule="auto"/>
        <w:contextualSpacing/>
        <w:rPr>
          <w:rFonts w:ascii="Bookman Old Style" w:hAnsi="Bookman Old Style"/>
          <w:sz w:val="28"/>
          <w:szCs w:val="28"/>
        </w:rPr>
      </w:pPr>
      <w:r w:rsidRPr="001D7FF9">
        <w:rPr>
          <w:rFonts w:ascii="Bookman Old Style" w:hAnsi="Bookman Old Style"/>
          <w:sz w:val="28"/>
          <w:szCs w:val="28"/>
        </w:rPr>
        <w:t>Fix cost + Variable Cost</w:t>
      </w:r>
    </w:p>
    <w:p w14:paraId="7E7BA0DE" w14:textId="77777777" w:rsidR="001D7FF9" w:rsidRPr="001D7FF9" w:rsidRDefault="001D7FF9" w:rsidP="001D7FF9">
      <w:pPr>
        <w:pStyle w:val="ListParagraph"/>
        <w:numPr>
          <w:ilvl w:val="0"/>
          <w:numId w:val="29"/>
        </w:numPr>
        <w:suppressAutoHyphens w:val="0"/>
        <w:autoSpaceDN/>
        <w:spacing w:line="259" w:lineRule="auto"/>
        <w:contextualSpacing/>
        <w:rPr>
          <w:rFonts w:ascii="Bookman Old Style" w:hAnsi="Bookman Old Style"/>
          <w:b/>
          <w:bCs/>
          <w:sz w:val="28"/>
          <w:szCs w:val="28"/>
          <w:u w:val="single"/>
        </w:rPr>
      </w:pPr>
      <w:r w:rsidRPr="001D7FF9">
        <w:rPr>
          <w:rFonts w:ascii="Bookman Old Style" w:hAnsi="Bookman Old Style"/>
          <w:sz w:val="28"/>
          <w:szCs w:val="28"/>
        </w:rPr>
        <w:t xml:space="preserve">Total sales vs item produced </w:t>
      </w:r>
    </w:p>
    <w:p w14:paraId="67D76AFE" w14:textId="77777777" w:rsidR="001D7FF9" w:rsidRPr="001D7FF9" w:rsidRDefault="001D7FF9" w:rsidP="001D7FF9">
      <w:pPr>
        <w:rPr>
          <w:rFonts w:ascii="Bookman Old Style" w:hAnsi="Bookman Old Style"/>
          <w:sz w:val="28"/>
          <w:szCs w:val="28"/>
        </w:rPr>
      </w:pPr>
      <w:r w:rsidRPr="001D7FF9">
        <w:rPr>
          <w:rFonts w:ascii="Bookman Old Style" w:hAnsi="Bookman Old Style"/>
          <w:b/>
          <w:bCs/>
          <w:sz w:val="28"/>
          <w:szCs w:val="28"/>
          <w:u w:val="single"/>
        </w:rPr>
        <w:t>Bom Appetite option 1 Break-Even point</w:t>
      </w:r>
      <w:r w:rsidRPr="001D7FF9">
        <w:rPr>
          <w:rFonts w:ascii="Bookman Old Style" w:hAnsi="Bookman Old Style"/>
          <w:sz w:val="28"/>
          <w:szCs w:val="28"/>
        </w:rPr>
        <w:t xml:space="preserve"> </w:t>
      </w:r>
    </w:p>
    <w:tbl>
      <w:tblPr>
        <w:tblStyle w:val="TableGrid0"/>
        <w:tblW w:w="9713" w:type="dxa"/>
        <w:jc w:val="center"/>
        <w:tblLook w:val="04A0" w:firstRow="1" w:lastRow="0" w:firstColumn="1" w:lastColumn="0" w:noHBand="0" w:noVBand="1"/>
      </w:tblPr>
      <w:tblGrid>
        <w:gridCol w:w="1856"/>
        <w:gridCol w:w="1557"/>
        <w:gridCol w:w="1557"/>
        <w:gridCol w:w="1558"/>
        <w:gridCol w:w="1558"/>
        <w:gridCol w:w="1627"/>
      </w:tblGrid>
      <w:tr w:rsidR="001D7FF9" w:rsidRPr="001D7FF9" w14:paraId="1061B0EC" w14:textId="77777777" w:rsidTr="00362B7D">
        <w:trPr>
          <w:jc w:val="center"/>
        </w:trPr>
        <w:tc>
          <w:tcPr>
            <w:tcW w:w="1856" w:type="dxa"/>
          </w:tcPr>
          <w:p w14:paraId="4E308656" w14:textId="77777777" w:rsidR="001D7FF9" w:rsidRPr="001D7FF9" w:rsidRDefault="001D7FF9" w:rsidP="00362B7D">
            <w:pPr>
              <w:rPr>
                <w:rFonts w:ascii="Bookman Old Style" w:hAnsi="Bookman Old Style"/>
                <w:sz w:val="28"/>
                <w:szCs w:val="28"/>
              </w:rPr>
            </w:pPr>
          </w:p>
        </w:tc>
        <w:tc>
          <w:tcPr>
            <w:tcW w:w="1557" w:type="dxa"/>
          </w:tcPr>
          <w:p w14:paraId="369E78F2" w14:textId="77777777" w:rsidR="001D7FF9" w:rsidRPr="001D7FF9" w:rsidRDefault="001D7FF9" w:rsidP="00362B7D">
            <w:pPr>
              <w:rPr>
                <w:rFonts w:ascii="Bookman Old Style" w:hAnsi="Bookman Old Style"/>
                <w:sz w:val="28"/>
                <w:szCs w:val="28"/>
              </w:rPr>
            </w:pPr>
            <w:r w:rsidRPr="001D7FF9">
              <w:rPr>
                <w:rFonts w:ascii="Bookman Old Style" w:hAnsi="Bookman Old Style"/>
                <w:sz w:val="28"/>
                <w:szCs w:val="28"/>
              </w:rPr>
              <w:t>Year 1</w:t>
            </w:r>
          </w:p>
        </w:tc>
        <w:tc>
          <w:tcPr>
            <w:tcW w:w="1557" w:type="dxa"/>
          </w:tcPr>
          <w:p w14:paraId="78929E5F" w14:textId="77777777" w:rsidR="001D7FF9" w:rsidRPr="001D7FF9" w:rsidRDefault="001D7FF9" w:rsidP="00362B7D">
            <w:pPr>
              <w:rPr>
                <w:rFonts w:ascii="Bookman Old Style" w:hAnsi="Bookman Old Style"/>
                <w:sz w:val="28"/>
                <w:szCs w:val="28"/>
              </w:rPr>
            </w:pPr>
            <w:r w:rsidRPr="001D7FF9">
              <w:rPr>
                <w:rFonts w:ascii="Bookman Old Style" w:hAnsi="Bookman Old Style"/>
                <w:sz w:val="28"/>
                <w:szCs w:val="28"/>
              </w:rPr>
              <w:t>Year 2</w:t>
            </w:r>
          </w:p>
        </w:tc>
        <w:tc>
          <w:tcPr>
            <w:tcW w:w="1558" w:type="dxa"/>
          </w:tcPr>
          <w:p w14:paraId="2BD2A723" w14:textId="77777777" w:rsidR="001D7FF9" w:rsidRPr="001D7FF9" w:rsidRDefault="001D7FF9" w:rsidP="00362B7D">
            <w:pPr>
              <w:rPr>
                <w:rFonts w:ascii="Bookman Old Style" w:hAnsi="Bookman Old Style"/>
                <w:sz w:val="28"/>
                <w:szCs w:val="28"/>
              </w:rPr>
            </w:pPr>
            <w:r w:rsidRPr="001D7FF9">
              <w:rPr>
                <w:rFonts w:ascii="Bookman Old Style" w:hAnsi="Bookman Old Style"/>
                <w:sz w:val="28"/>
                <w:szCs w:val="28"/>
              </w:rPr>
              <w:t>Year 3</w:t>
            </w:r>
          </w:p>
        </w:tc>
        <w:tc>
          <w:tcPr>
            <w:tcW w:w="1558" w:type="dxa"/>
          </w:tcPr>
          <w:p w14:paraId="4B62B0AC" w14:textId="77777777" w:rsidR="001D7FF9" w:rsidRPr="001D7FF9" w:rsidRDefault="001D7FF9" w:rsidP="00362B7D">
            <w:pPr>
              <w:rPr>
                <w:rFonts w:ascii="Bookman Old Style" w:hAnsi="Bookman Old Style"/>
                <w:sz w:val="28"/>
                <w:szCs w:val="28"/>
              </w:rPr>
            </w:pPr>
            <w:r w:rsidRPr="001D7FF9">
              <w:rPr>
                <w:rFonts w:ascii="Bookman Old Style" w:hAnsi="Bookman Old Style"/>
                <w:sz w:val="28"/>
                <w:szCs w:val="28"/>
              </w:rPr>
              <w:t xml:space="preserve">Year 4 </w:t>
            </w:r>
          </w:p>
        </w:tc>
        <w:tc>
          <w:tcPr>
            <w:tcW w:w="1627" w:type="dxa"/>
          </w:tcPr>
          <w:p w14:paraId="242090DA" w14:textId="77777777" w:rsidR="001D7FF9" w:rsidRPr="001D7FF9" w:rsidRDefault="001D7FF9" w:rsidP="00362B7D">
            <w:pPr>
              <w:rPr>
                <w:rFonts w:ascii="Bookman Old Style" w:hAnsi="Bookman Old Style"/>
                <w:sz w:val="28"/>
                <w:szCs w:val="28"/>
              </w:rPr>
            </w:pPr>
            <w:r w:rsidRPr="001D7FF9">
              <w:rPr>
                <w:rFonts w:ascii="Bookman Old Style" w:hAnsi="Bookman Old Style"/>
                <w:sz w:val="28"/>
                <w:szCs w:val="28"/>
              </w:rPr>
              <w:t>Year 5</w:t>
            </w:r>
          </w:p>
        </w:tc>
      </w:tr>
      <w:tr w:rsidR="001D7FF9" w:rsidRPr="001D7FF9" w14:paraId="0B49799E" w14:textId="77777777" w:rsidTr="00362B7D">
        <w:trPr>
          <w:jc w:val="center"/>
        </w:trPr>
        <w:tc>
          <w:tcPr>
            <w:tcW w:w="1856" w:type="dxa"/>
          </w:tcPr>
          <w:p w14:paraId="0ECD0A48" w14:textId="77777777" w:rsidR="001D7FF9" w:rsidRPr="001D7FF9" w:rsidRDefault="001D7FF9" w:rsidP="00362B7D">
            <w:pPr>
              <w:rPr>
                <w:rFonts w:ascii="Bookman Old Style" w:hAnsi="Bookman Old Style"/>
                <w:sz w:val="28"/>
                <w:szCs w:val="28"/>
              </w:rPr>
            </w:pPr>
            <w:r w:rsidRPr="001D7FF9">
              <w:rPr>
                <w:rFonts w:ascii="Bookman Old Style" w:hAnsi="Bookman Old Style"/>
                <w:sz w:val="28"/>
                <w:szCs w:val="28"/>
              </w:rPr>
              <w:t>Fix Cost</w:t>
            </w:r>
          </w:p>
        </w:tc>
        <w:tc>
          <w:tcPr>
            <w:tcW w:w="1557" w:type="dxa"/>
          </w:tcPr>
          <w:p w14:paraId="6B1016A3" w14:textId="77777777" w:rsidR="001D7FF9" w:rsidRPr="001D7FF9" w:rsidRDefault="001D7FF9" w:rsidP="00362B7D">
            <w:pPr>
              <w:rPr>
                <w:rFonts w:ascii="Bookman Old Style" w:hAnsi="Bookman Old Style"/>
                <w:sz w:val="28"/>
                <w:szCs w:val="28"/>
              </w:rPr>
            </w:pPr>
            <w:r w:rsidRPr="001D7FF9">
              <w:rPr>
                <w:rFonts w:ascii="Bookman Old Style" w:hAnsi="Bookman Old Style"/>
                <w:sz w:val="28"/>
                <w:szCs w:val="28"/>
              </w:rPr>
              <w:t>-£40,000</w:t>
            </w:r>
          </w:p>
        </w:tc>
        <w:tc>
          <w:tcPr>
            <w:tcW w:w="1557" w:type="dxa"/>
          </w:tcPr>
          <w:p w14:paraId="63416B0A" w14:textId="77777777" w:rsidR="001D7FF9" w:rsidRPr="001D7FF9" w:rsidRDefault="001D7FF9" w:rsidP="00362B7D">
            <w:pPr>
              <w:rPr>
                <w:rFonts w:ascii="Bookman Old Style" w:hAnsi="Bookman Old Style"/>
                <w:sz w:val="28"/>
                <w:szCs w:val="28"/>
              </w:rPr>
            </w:pPr>
            <w:r w:rsidRPr="001D7FF9">
              <w:rPr>
                <w:rFonts w:ascii="Bookman Old Style" w:hAnsi="Bookman Old Style"/>
                <w:sz w:val="28"/>
                <w:szCs w:val="28"/>
              </w:rPr>
              <w:t>-£40,000</w:t>
            </w:r>
          </w:p>
        </w:tc>
        <w:tc>
          <w:tcPr>
            <w:tcW w:w="1558" w:type="dxa"/>
          </w:tcPr>
          <w:p w14:paraId="5FB45A56" w14:textId="77777777" w:rsidR="001D7FF9" w:rsidRPr="001D7FF9" w:rsidRDefault="001D7FF9" w:rsidP="00362B7D">
            <w:pPr>
              <w:rPr>
                <w:rFonts w:ascii="Bookman Old Style" w:hAnsi="Bookman Old Style"/>
                <w:sz w:val="28"/>
                <w:szCs w:val="28"/>
              </w:rPr>
            </w:pPr>
            <w:r w:rsidRPr="001D7FF9">
              <w:rPr>
                <w:rFonts w:ascii="Bookman Old Style" w:hAnsi="Bookman Old Style"/>
                <w:sz w:val="28"/>
                <w:szCs w:val="28"/>
              </w:rPr>
              <w:t>-£40,000</w:t>
            </w:r>
          </w:p>
        </w:tc>
        <w:tc>
          <w:tcPr>
            <w:tcW w:w="1558" w:type="dxa"/>
          </w:tcPr>
          <w:p w14:paraId="24FA912D" w14:textId="77777777" w:rsidR="001D7FF9" w:rsidRPr="001D7FF9" w:rsidRDefault="001D7FF9" w:rsidP="00362B7D">
            <w:pPr>
              <w:rPr>
                <w:rFonts w:ascii="Bookman Old Style" w:hAnsi="Bookman Old Style"/>
                <w:sz w:val="28"/>
                <w:szCs w:val="28"/>
              </w:rPr>
            </w:pPr>
            <w:r w:rsidRPr="001D7FF9">
              <w:rPr>
                <w:rFonts w:ascii="Bookman Old Style" w:hAnsi="Bookman Old Style"/>
                <w:sz w:val="28"/>
                <w:szCs w:val="28"/>
              </w:rPr>
              <w:t>-£40,000</w:t>
            </w:r>
          </w:p>
        </w:tc>
        <w:tc>
          <w:tcPr>
            <w:tcW w:w="1627" w:type="dxa"/>
          </w:tcPr>
          <w:p w14:paraId="3BA02F75" w14:textId="77777777" w:rsidR="001D7FF9" w:rsidRPr="001D7FF9" w:rsidRDefault="001D7FF9" w:rsidP="00362B7D">
            <w:pPr>
              <w:rPr>
                <w:rFonts w:ascii="Bookman Old Style" w:hAnsi="Bookman Old Style"/>
                <w:sz w:val="28"/>
                <w:szCs w:val="28"/>
              </w:rPr>
            </w:pPr>
            <w:r w:rsidRPr="001D7FF9">
              <w:rPr>
                <w:rFonts w:ascii="Bookman Old Style" w:hAnsi="Bookman Old Style"/>
                <w:sz w:val="28"/>
                <w:szCs w:val="28"/>
              </w:rPr>
              <w:t>-£40,000</w:t>
            </w:r>
          </w:p>
        </w:tc>
      </w:tr>
      <w:tr w:rsidR="001D7FF9" w:rsidRPr="001D7FF9" w14:paraId="6CAD562F" w14:textId="77777777" w:rsidTr="00362B7D">
        <w:trPr>
          <w:jc w:val="center"/>
        </w:trPr>
        <w:tc>
          <w:tcPr>
            <w:tcW w:w="1856" w:type="dxa"/>
          </w:tcPr>
          <w:p w14:paraId="1CCB5B46" w14:textId="77777777" w:rsidR="001D7FF9" w:rsidRPr="001D7FF9" w:rsidRDefault="001D7FF9" w:rsidP="00362B7D">
            <w:pPr>
              <w:rPr>
                <w:rFonts w:ascii="Bookman Old Style" w:hAnsi="Bookman Old Style"/>
                <w:sz w:val="28"/>
                <w:szCs w:val="28"/>
              </w:rPr>
            </w:pPr>
            <w:r w:rsidRPr="001D7FF9">
              <w:rPr>
                <w:rFonts w:ascii="Bookman Old Style" w:hAnsi="Bookman Old Style"/>
                <w:sz w:val="28"/>
                <w:szCs w:val="28"/>
              </w:rPr>
              <w:t>Variable cost</w:t>
            </w:r>
          </w:p>
        </w:tc>
        <w:tc>
          <w:tcPr>
            <w:tcW w:w="1557" w:type="dxa"/>
          </w:tcPr>
          <w:p w14:paraId="40793ABC" w14:textId="77777777" w:rsidR="001D7FF9" w:rsidRPr="001D7FF9" w:rsidRDefault="001D7FF9" w:rsidP="00362B7D">
            <w:pPr>
              <w:rPr>
                <w:rFonts w:ascii="Bookman Old Style" w:hAnsi="Bookman Old Style"/>
                <w:sz w:val="28"/>
                <w:szCs w:val="28"/>
              </w:rPr>
            </w:pPr>
            <w:r w:rsidRPr="001D7FF9">
              <w:rPr>
                <w:rFonts w:ascii="Bookman Old Style" w:hAnsi="Bookman Old Style"/>
                <w:sz w:val="28"/>
                <w:szCs w:val="28"/>
              </w:rPr>
              <w:t>-£30,000</w:t>
            </w:r>
          </w:p>
        </w:tc>
        <w:tc>
          <w:tcPr>
            <w:tcW w:w="1557" w:type="dxa"/>
          </w:tcPr>
          <w:p w14:paraId="05CF21E1" w14:textId="77777777" w:rsidR="001D7FF9" w:rsidRPr="001D7FF9" w:rsidRDefault="001D7FF9" w:rsidP="00362B7D">
            <w:pPr>
              <w:rPr>
                <w:rFonts w:ascii="Bookman Old Style" w:hAnsi="Bookman Old Style"/>
                <w:sz w:val="28"/>
                <w:szCs w:val="28"/>
              </w:rPr>
            </w:pPr>
            <w:r w:rsidRPr="001D7FF9">
              <w:rPr>
                <w:rFonts w:ascii="Bookman Old Style" w:hAnsi="Bookman Old Style"/>
                <w:sz w:val="28"/>
                <w:szCs w:val="28"/>
              </w:rPr>
              <w:t>-£33,000</w:t>
            </w:r>
          </w:p>
        </w:tc>
        <w:tc>
          <w:tcPr>
            <w:tcW w:w="1558" w:type="dxa"/>
          </w:tcPr>
          <w:p w14:paraId="76537792" w14:textId="77777777" w:rsidR="001D7FF9" w:rsidRPr="001D7FF9" w:rsidRDefault="001D7FF9" w:rsidP="00362B7D">
            <w:pPr>
              <w:rPr>
                <w:rFonts w:ascii="Bookman Old Style" w:hAnsi="Bookman Old Style"/>
                <w:sz w:val="28"/>
                <w:szCs w:val="28"/>
              </w:rPr>
            </w:pPr>
            <w:r w:rsidRPr="001D7FF9">
              <w:rPr>
                <w:rFonts w:ascii="Bookman Old Style" w:hAnsi="Bookman Old Style"/>
                <w:sz w:val="28"/>
                <w:szCs w:val="28"/>
              </w:rPr>
              <w:t>-£39,600</w:t>
            </w:r>
          </w:p>
        </w:tc>
        <w:tc>
          <w:tcPr>
            <w:tcW w:w="1558" w:type="dxa"/>
          </w:tcPr>
          <w:p w14:paraId="7B1F1D23" w14:textId="77777777" w:rsidR="001D7FF9" w:rsidRPr="001D7FF9" w:rsidRDefault="001D7FF9" w:rsidP="00362B7D">
            <w:pPr>
              <w:rPr>
                <w:rFonts w:ascii="Bookman Old Style" w:hAnsi="Bookman Old Style"/>
                <w:sz w:val="28"/>
                <w:szCs w:val="28"/>
              </w:rPr>
            </w:pPr>
            <w:r w:rsidRPr="001D7FF9">
              <w:rPr>
                <w:rFonts w:ascii="Bookman Old Style" w:hAnsi="Bookman Old Style"/>
                <w:sz w:val="28"/>
                <w:szCs w:val="28"/>
              </w:rPr>
              <w:t>-£47,400</w:t>
            </w:r>
          </w:p>
        </w:tc>
        <w:tc>
          <w:tcPr>
            <w:tcW w:w="1627" w:type="dxa"/>
          </w:tcPr>
          <w:p w14:paraId="73ADC6B7" w14:textId="77777777" w:rsidR="001D7FF9" w:rsidRPr="001D7FF9" w:rsidRDefault="001D7FF9" w:rsidP="00362B7D">
            <w:pPr>
              <w:rPr>
                <w:rFonts w:ascii="Bookman Old Style" w:hAnsi="Bookman Old Style"/>
                <w:sz w:val="28"/>
                <w:szCs w:val="28"/>
              </w:rPr>
            </w:pPr>
            <w:r w:rsidRPr="001D7FF9">
              <w:rPr>
                <w:rFonts w:ascii="Bookman Old Style" w:hAnsi="Bookman Old Style"/>
                <w:sz w:val="28"/>
                <w:szCs w:val="28"/>
              </w:rPr>
              <w:t>-£48k – £54k</w:t>
            </w:r>
          </w:p>
        </w:tc>
      </w:tr>
      <w:tr w:rsidR="001D7FF9" w:rsidRPr="001D7FF9" w14:paraId="3BB98454" w14:textId="77777777" w:rsidTr="00362B7D">
        <w:trPr>
          <w:jc w:val="center"/>
        </w:trPr>
        <w:tc>
          <w:tcPr>
            <w:tcW w:w="1856" w:type="dxa"/>
          </w:tcPr>
          <w:p w14:paraId="50D04514" w14:textId="77777777" w:rsidR="001D7FF9" w:rsidRPr="001D7FF9" w:rsidRDefault="001D7FF9" w:rsidP="00362B7D">
            <w:pPr>
              <w:rPr>
                <w:rFonts w:ascii="Bookman Old Style" w:hAnsi="Bookman Old Style"/>
                <w:sz w:val="28"/>
                <w:szCs w:val="28"/>
              </w:rPr>
            </w:pPr>
            <w:r w:rsidRPr="001D7FF9">
              <w:rPr>
                <w:rFonts w:ascii="Bookman Old Style" w:hAnsi="Bookman Old Style"/>
                <w:sz w:val="28"/>
                <w:szCs w:val="28"/>
              </w:rPr>
              <w:t>Break-Even Point</w:t>
            </w:r>
          </w:p>
        </w:tc>
        <w:tc>
          <w:tcPr>
            <w:tcW w:w="1557" w:type="dxa"/>
          </w:tcPr>
          <w:p w14:paraId="60F701C8" w14:textId="77777777" w:rsidR="001D7FF9" w:rsidRPr="001D7FF9" w:rsidRDefault="001D7FF9" w:rsidP="00362B7D">
            <w:pPr>
              <w:rPr>
                <w:rFonts w:ascii="Bookman Old Style" w:hAnsi="Bookman Old Style"/>
                <w:b/>
                <w:bCs/>
                <w:color w:val="FF0000"/>
                <w:sz w:val="28"/>
                <w:szCs w:val="28"/>
              </w:rPr>
            </w:pPr>
            <w:r w:rsidRPr="001D7FF9">
              <w:rPr>
                <w:rFonts w:ascii="Bookman Old Style" w:hAnsi="Bookman Old Style"/>
                <w:b/>
                <w:bCs/>
                <w:color w:val="FF0000"/>
                <w:sz w:val="28"/>
                <w:szCs w:val="28"/>
              </w:rPr>
              <w:t>£70,000</w:t>
            </w:r>
          </w:p>
        </w:tc>
        <w:tc>
          <w:tcPr>
            <w:tcW w:w="1557" w:type="dxa"/>
          </w:tcPr>
          <w:p w14:paraId="7F0C369C" w14:textId="77777777" w:rsidR="001D7FF9" w:rsidRPr="001D7FF9" w:rsidRDefault="001D7FF9" w:rsidP="00362B7D">
            <w:pPr>
              <w:rPr>
                <w:rFonts w:ascii="Bookman Old Style" w:hAnsi="Bookman Old Style"/>
                <w:b/>
                <w:bCs/>
                <w:color w:val="FF0000"/>
                <w:sz w:val="28"/>
                <w:szCs w:val="28"/>
              </w:rPr>
            </w:pPr>
            <w:r w:rsidRPr="001D7FF9">
              <w:rPr>
                <w:rFonts w:ascii="Bookman Old Style" w:hAnsi="Bookman Old Style"/>
                <w:b/>
                <w:bCs/>
                <w:color w:val="FF0000"/>
                <w:sz w:val="28"/>
                <w:szCs w:val="28"/>
              </w:rPr>
              <w:t>£73,000</w:t>
            </w:r>
          </w:p>
        </w:tc>
        <w:tc>
          <w:tcPr>
            <w:tcW w:w="1558" w:type="dxa"/>
          </w:tcPr>
          <w:p w14:paraId="12980087" w14:textId="77777777" w:rsidR="001D7FF9" w:rsidRPr="001D7FF9" w:rsidRDefault="001D7FF9" w:rsidP="00362B7D">
            <w:pPr>
              <w:rPr>
                <w:rFonts w:ascii="Bookman Old Style" w:hAnsi="Bookman Old Style"/>
                <w:b/>
                <w:bCs/>
                <w:color w:val="FF0000"/>
                <w:sz w:val="28"/>
                <w:szCs w:val="28"/>
              </w:rPr>
            </w:pPr>
            <w:r w:rsidRPr="001D7FF9">
              <w:rPr>
                <w:rFonts w:ascii="Bookman Old Style" w:hAnsi="Bookman Old Style"/>
                <w:b/>
                <w:bCs/>
                <w:color w:val="FF0000"/>
                <w:sz w:val="28"/>
                <w:szCs w:val="28"/>
              </w:rPr>
              <w:t>£79,600</w:t>
            </w:r>
          </w:p>
        </w:tc>
        <w:tc>
          <w:tcPr>
            <w:tcW w:w="1558" w:type="dxa"/>
          </w:tcPr>
          <w:p w14:paraId="6C58E646" w14:textId="77777777" w:rsidR="001D7FF9" w:rsidRPr="001D7FF9" w:rsidRDefault="001D7FF9" w:rsidP="00362B7D">
            <w:pPr>
              <w:rPr>
                <w:rFonts w:ascii="Bookman Old Style" w:hAnsi="Bookman Old Style"/>
                <w:b/>
                <w:bCs/>
                <w:color w:val="FF0000"/>
                <w:sz w:val="28"/>
                <w:szCs w:val="28"/>
              </w:rPr>
            </w:pPr>
            <w:r w:rsidRPr="001D7FF9">
              <w:rPr>
                <w:rFonts w:ascii="Bookman Old Style" w:hAnsi="Bookman Old Style"/>
                <w:b/>
                <w:bCs/>
                <w:color w:val="FF0000"/>
                <w:sz w:val="28"/>
                <w:szCs w:val="28"/>
              </w:rPr>
              <w:t>£87,400</w:t>
            </w:r>
          </w:p>
        </w:tc>
        <w:tc>
          <w:tcPr>
            <w:tcW w:w="1627" w:type="dxa"/>
          </w:tcPr>
          <w:p w14:paraId="29870437" w14:textId="77777777" w:rsidR="001D7FF9" w:rsidRPr="001D7FF9" w:rsidRDefault="001D7FF9" w:rsidP="00362B7D">
            <w:pPr>
              <w:rPr>
                <w:rFonts w:ascii="Bookman Old Style" w:hAnsi="Bookman Old Style"/>
                <w:b/>
                <w:bCs/>
                <w:color w:val="FF0000"/>
                <w:sz w:val="28"/>
                <w:szCs w:val="28"/>
              </w:rPr>
            </w:pPr>
            <w:r w:rsidRPr="001D7FF9">
              <w:rPr>
                <w:rFonts w:ascii="Bookman Old Style" w:hAnsi="Bookman Old Style"/>
                <w:b/>
                <w:bCs/>
                <w:color w:val="FF0000"/>
                <w:sz w:val="28"/>
                <w:szCs w:val="28"/>
              </w:rPr>
              <w:t>£88k - £94</w:t>
            </w:r>
          </w:p>
        </w:tc>
      </w:tr>
    </w:tbl>
    <w:p w14:paraId="571655E4" w14:textId="77777777" w:rsidR="001D7FF9" w:rsidRPr="001D7FF9" w:rsidRDefault="001D7FF9" w:rsidP="001D7FF9">
      <w:pPr>
        <w:rPr>
          <w:rFonts w:ascii="Bookman Old Style" w:hAnsi="Bookman Old Style"/>
          <w:sz w:val="28"/>
          <w:szCs w:val="28"/>
        </w:rPr>
      </w:pPr>
    </w:p>
    <w:p w14:paraId="0EEA01B2" w14:textId="77777777" w:rsidR="001D7FF9" w:rsidRPr="001D7FF9" w:rsidRDefault="001D7FF9" w:rsidP="001D7FF9">
      <w:pPr>
        <w:rPr>
          <w:rFonts w:ascii="Bookman Old Style" w:hAnsi="Bookman Old Style"/>
          <w:sz w:val="28"/>
          <w:szCs w:val="28"/>
        </w:rPr>
      </w:pPr>
      <w:r w:rsidRPr="001D7FF9">
        <w:rPr>
          <w:rFonts w:ascii="Bookman Old Style" w:hAnsi="Bookman Old Style"/>
          <w:sz w:val="28"/>
          <w:szCs w:val="28"/>
        </w:rPr>
        <w:lastRenderedPageBreak/>
        <w:t>Break-Even point is when business revenue neither making profit or losses, but anything less than the amount will be losses or more will be profits.</w:t>
      </w:r>
    </w:p>
    <w:p w14:paraId="424FB26D" w14:textId="77777777" w:rsidR="001D7FF9" w:rsidRPr="001D7FF9" w:rsidRDefault="001D7FF9" w:rsidP="001D7FF9">
      <w:pPr>
        <w:rPr>
          <w:rFonts w:ascii="Bookman Old Style" w:hAnsi="Bookman Old Style"/>
          <w:sz w:val="28"/>
          <w:szCs w:val="28"/>
        </w:rPr>
      </w:pPr>
      <w:r w:rsidRPr="001D7FF9">
        <w:rPr>
          <w:rFonts w:ascii="Bookman Old Style" w:hAnsi="Bookman Old Style"/>
          <w:b/>
          <w:bCs/>
          <w:noProof/>
          <w:sz w:val="28"/>
          <w:szCs w:val="28"/>
          <w:u w:val="single"/>
        </w:rPr>
        <w:drawing>
          <wp:anchor distT="0" distB="0" distL="114300" distR="114300" simplePos="0" relativeHeight="251685888" behindDoc="1" locked="0" layoutInCell="1" allowOverlap="1" wp14:anchorId="4B8BDA09" wp14:editId="4F38796A">
            <wp:simplePos x="0" y="0"/>
            <wp:positionH relativeFrom="margin">
              <wp:align>left</wp:align>
            </wp:positionH>
            <wp:positionV relativeFrom="paragraph">
              <wp:posOffset>13335</wp:posOffset>
            </wp:positionV>
            <wp:extent cx="4758690" cy="2543175"/>
            <wp:effectExtent l="0" t="0" r="3810" b="9525"/>
            <wp:wrapTight wrapText="bothSides">
              <wp:wrapPolygon edited="0">
                <wp:start x="346" y="0"/>
                <wp:lineTo x="0" y="324"/>
                <wp:lineTo x="0" y="21034"/>
                <wp:lineTo x="173" y="21519"/>
                <wp:lineTo x="346" y="21519"/>
                <wp:lineTo x="21185" y="21519"/>
                <wp:lineTo x="21358" y="21519"/>
                <wp:lineTo x="21531" y="21034"/>
                <wp:lineTo x="21531" y="324"/>
                <wp:lineTo x="21185" y="0"/>
                <wp:lineTo x="346" y="0"/>
              </wp:wrapPolygon>
            </wp:wrapTight>
            <wp:docPr id="19" name="Picture 2" descr="Free Vector | Break even point graph">
              <a:extLst xmlns:a="http://schemas.openxmlformats.org/drawingml/2006/main">
                <a:ext uri="{FF2B5EF4-FFF2-40B4-BE49-F238E27FC236}">
                  <a16:creationId xmlns:a16="http://schemas.microsoft.com/office/drawing/2014/main" id="{1C55A400-928F-48CE-93B6-F0494BAAC2DE}"/>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0" name="Picture 2" descr="Free Vector | Break even point graph">
                      <a:extLst>
                        <a:ext uri="{FF2B5EF4-FFF2-40B4-BE49-F238E27FC236}">
                          <a16:creationId xmlns:a16="http://schemas.microsoft.com/office/drawing/2014/main" id="{1C55A400-928F-48CE-93B6-F0494BAAC2DE}"/>
                        </a:ext>
                      </a:extLst>
                    </pic:cNvPr>
                    <pic:cNvPicPr>
                      <a:picLocks noChangeAspect="1" noChangeArrowheads="1"/>
                    </pic:cNvPicPr>
                  </pic:nvPicPr>
                  <pic:blipFill rotWithShape="1">
                    <a:blip r:embed="rId12">
                      <a:extLst>
                        <a:ext uri="{28A0092B-C50C-407E-A947-70E740481C1C}">
                          <a14:useLocalDpi xmlns:a14="http://schemas.microsoft.com/office/drawing/2010/main" val="0"/>
                        </a:ext>
                      </a:extLst>
                    </a:blip>
                    <a:srcRect l="6232" r="6232" b="8279"/>
                    <a:stretch/>
                  </pic:blipFill>
                  <pic:spPr bwMode="auto">
                    <a:xfrm>
                      <a:off x="0" y="0"/>
                      <a:ext cx="4758690" cy="2543175"/>
                    </a:xfrm>
                    <a:prstGeom prst="rect">
                      <a:avLst/>
                    </a:prstGeom>
                    <a:ln>
                      <a:noFill/>
                    </a:ln>
                    <a:effectLst>
                      <a:softEdge rad="112500"/>
                    </a:effectLst>
                    <a:extLst>
                      <a:ext uri="{909E8E84-426E-40DD-AFC4-6F175D3DCCD1}">
                        <a14:hiddenFill xmlns:a14="http://schemas.microsoft.com/office/drawing/2010/main">
                          <a:solidFill>
                            <a:srgbClr val="FFFFFF"/>
                          </a:solidFill>
                        </a14:hiddenFill>
                      </a:ext>
                    </a:extLst>
                  </pic:spPr>
                </pic:pic>
              </a:graphicData>
            </a:graphic>
            <wp14:sizeRelH relativeFrom="margin">
              <wp14:pctWidth>0</wp14:pctWidth>
            </wp14:sizeRelH>
            <wp14:sizeRelV relativeFrom="margin">
              <wp14:pctHeight>0</wp14:pctHeight>
            </wp14:sizeRelV>
          </wp:anchor>
        </w:drawing>
      </w:r>
    </w:p>
    <w:p w14:paraId="067CD23F" w14:textId="77777777" w:rsidR="001D7FF9" w:rsidRPr="001D7FF9" w:rsidRDefault="001D7FF9" w:rsidP="001D7FF9">
      <w:pPr>
        <w:rPr>
          <w:rFonts w:ascii="Bookman Old Style" w:hAnsi="Bookman Old Style"/>
          <w:b/>
          <w:bCs/>
          <w:sz w:val="28"/>
          <w:szCs w:val="28"/>
          <w:u w:val="single"/>
        </w:rPr>
      </w:pPr>
    </w:p>
    <w:p w14:paraId="7D9A7BC5" w14:textId="77777777" w:rsidR="001D7FF9" w:rsidRPr="001D7FF9" w:rsidRDefault="001D7FF9" w:rsidP="001D7FF9">
      <w:pPr>
        <w:rPr>
          <w:rFonts w:ascii="Bookman Old Style" w:hAnsi="Bookman Old Style"/>
          <w:b/>
          <w:bCs/>
          <w:sz w:val="28"/>
          <w:szCs w:val="28"/>
          <w:u w:val="single"/>
        </w:rPr>
      </w:pPr>
    </w:p>
    <w:p w14:paraId="2A8B404F" w14:textId="77777777" w:rsidR="001D7FF9" w:rsidRPr="001D7FF9" w:rsidRDefault="001D7FF9" w:rsidP="001D7FF9">
      <w:pPr>
        <w:rPr>
          <w:rFonts w:ascii="Bookman Old Style" w:hAnsi="Bookman Old Style"/>
          <w:b/>
          <w:bCs/>
          <w:sz w:val="28"/>
          <w:szCs w:val="28"/>
          <w:u w:val="single"/>
        </w:rPr>
      </w:pPr>
    </w:p>
    <w:p w14:paraId="3B2EE766" w14:textId="77777777" w:rsidR="001D7FF9" w:rsidRPr="001D7FF9" w:rsidRDefault="001D7FF9" w:rsidP="001D7FF9">
      <w:pPr>
        <w:rPr>
          <w:rFonts w:ascii="Bookman Old Style" w:hAnsi="Bookman Old Style"/>
          <w:b/>
          <w:bCs/>
          <w:sz w:val="28"/>
          <w:szCs w:val="28"/>
          <w:u w:val="single"/>
        </w:rPr>
      </w:pPr>
    </w:p>
    <w:p w14:paraId="116FFF96" w14:textId="77777777" w:rsidR="001D7FF9" w:rsidRPr="001D7FF9" w:rsidRDefault="001D7FF9" w:rsidP="001D7FF9">
      <w:pPr>
        <w:rPr>
          <w:rFonts w:ascii="Bookman Old Style" w:hAnsi="Bookman Old Style"/>
          <w:b/>
          <w:bCs/>
          <w:sz w:val="28"/>
          <w:szCs w:val="28"/>
          <w:u w:val="single"/>
        </w:rPr>
      </w:pPr>
    </w:p>
    <w:p w14:paraId="10ACD491" w14:textId="77777777" w:rsidR="001D7FF9" w:rsidRPr="001D7FF9" w:rsidRDefault="001D7FF9" w:rsidP="001D7FF9">
      <w:pPr>
        <w:rPr>
          <w:rFonts w:ascii="Bookman Old Style" w:hAnsi="Bookman Old Style"/>
          <w:b/>
          <w:bCs/>
          <w:sz w:val="28"/>
          <w:szCs w:val="28"/>
          <w:u w:val="single"/>
        </w:rPr>
      </w:pPr>
    </w:p>
    <w:p w14:paraId="5163858F" w14:textId="77777777" w:rsidR="001D7FF9" w:rsidRPr="001D7FF9" w:rsidRDefault="001D7FF9" w:rsidP="001D7FF9">
      <w:pPr>
        <w:rPr>
          <w:rFonts w:ascii="Bookman Old Style" w:hAnsi="Bookman Old Style"/>
          <w:b/>
          <w:bCs/>
          <w:sz w:val="28"/>
          <w:szCs w:val="28"/>
          <w:u w:val="single"/>
        </w:rPr>
      </w:pPr>
    </w:p>
    <w:p w14:paraId="72079257" w14:textId="77777777" w:rsidR="001D7FF9" w:rsidRPr="001D7FF9" w:rsidRDefault="001D7FF9" w:rsidP="001D7FF9">
      <w:pPr>
        <w:rPr>
          <w:rFonts w:ascii="Bookman Old Style" w:hAnsi="Bookman Old Style"/>
          <w:b/>
          <w:bCs/>
          <w:sz w:val="28"/>
          <w:szCs w:val="28"/>
          <w:u w:val="single"/>
        </w:rPr>
      </w:pPr>
    </w:p>
    <w:p w14:paraId="27861A2E" w14:textId="77777777" w:rsidR="001D7FF9" w:rsidRPr="001D7FF9" w:rsidRDefault="001D7FF9" w:rsidP="001D7FF9">
      <w:pPr>
        <w:rPr>
          <w:rFonts w:ascii="Bookman Old Style" w:hAnsi="Bookman Old Style"/>
          <w:b/>
          <w:bCs/>
          <w:sz w:val="28"/>
          <w:szCs w:val="28"/>
          <w:u w:val="single"/>
        </w:rPr>
      </w:pPr>
    </w:p>
    <w:p w14:paraId="5EA712E0" w14:textId="77777777" w:rsidR="001D7FF9" w:rsidRPr="001D7FF9" w:rsidRDefault="001D7FF9" w:rsidP="001D7FF9">
      <w:pPr>
        <w:pStyle w:val="Heading2"/>
        <w:rPr>
          <w:rFonts w:ascii="Bookman Old Style" w:hAnsi="Bookman Old Style"/>
          <w:b/>
          <w:bCs/>
          <w:sz w:val="28"/>
          <w:szCs w:val="28"/>
        </w:rPr>
      </w:pPr>
      <w:bookmarkStart w:id="27" w:name="_Toc70517319"/>
      <w:r w:rsidRPr="001D7FF9">
        <w:rPr>
          <w:rFonts w:ascii="Bookman Old Style" w:hAnsi="Bookman Old Style"/>
          <w:b/>
          <w:bCs/>
          <w:sz w:val="28"/>
          <w:szCs w:val="28"/>
        </w:rPr>
        <w:t>Bom Appetite projected profits</w:t>
      </w:r>
      <w:bookmarkEnd w:id="27"/>
    </w:p>
    <w:tbl>
      <w:tblPr>
        <w:tblStyle w:val="TableGrid0"/>
        <w:tblW w:w="9340" w:type="dxa"/>
        <w:jc w:val="center"/>
        <w:tblLook w:val="04A0" w:firstRow="1" w:lastRow="0" w:firstColumn="1" w:lastColumn="0" w:noHBand="0" w:noVBand="1"/>
      </w:tblPr>
      <w:tblGrid>
        <w:gridCol w:w="1975"/>
        <w:gridCol w:w="1521"/>
        <w:gridCol w:w="1521"/>
        <w:gridCol w:w="1521"/>
        <w:gridCol w:w="1521"/>
        <w:gridCol w:w="1348"/>
      </w:tblGrid>
      <w:tr w:rsidR="001D7FF9" w:rsidRPr="001D7FF9" w14:paraId="74E8EE29" w14:textId="77777777" w:rsidTr="00362B7D">
        <w:trPr>
          <w:jc w:val="center"/>
        </w:trPr>
        <w:tc>
          <w:tcPr>
            <w:tcW w:w="1483" w:type="dxa"/>
          </w:tcPr>
          <w:p w14:paraId="4A8C161B" w14:textId="77777777" w:rsidR="001D7FF9" w:rsidRPr="001D7FF9" w:rsidRDefault="001D7FF9" w:rsidP="00362B7D">
            <w:pPr>
              <w:rPr>
                <w:rFonts w:ascii="Bookman Old Style" w:hAnsi="Bookman Old Style"/>
                <w:sz w:val="28"/>
                <w:szCs w:val="28"/>
              </w:rPr>
            </w:pPr>
          </w:p>
        </w:tc>
        <w:tc>
          <w:tcPr>
            <w:tcW w:w="1557" w:type="dxa"/>
          </w:tcPr>
          <w:p w14:paraId="7B38F7E0" w14:textId="77777777" w:rsidR="001D7FF9" w:rsidRPr="001D7FF9" w:rsidRDefault="001D7FF9" w:rsidP="00362B7D">
            <w:pPr>
              <w:rPr>
                <w:rFonts w:ascii="Bookman Old Style" w:hAnsi="Bookman Old Style"/>
                <w:sz w:val="28"/>
                <w:szCs w:val="28"/>
              </w:rPr>
            </w:pPr>
            <w:r w:rsidRPr="001D7FF9">
              <w:rPr>
                <w:rFonts w:ascii="Bookman Old Style" w:hAnsi="Bookman Old Style"/>
                <w:sz w:val="28"/>
                <w:szCs w:val="28"/>
              </w:rPr>
              <w:t>Year 1</w:t>
            </w:r>
          </w:p>
        </w:tc>
        <w:tc>
          <w:tcPr>
            <w:tcW w:w="1557" w:type="dxa"/>
          </w:tcPr>
          <w:p w14:paraId="538A460F" w14:textId="77777777" w:rsidR="001D7FF9" w:rsidRPr="001D7FF9" w:rsidRDefault="001D7FF9" w:rsidP="00362B7D">
            <w:pPr>
              <w:rPr>
                <w:rFonts w:ascii="Bookman Old Style" w:hAnsi="Bookman Old Style"/>
                <w:sz w:val="28"/>
                <w:szCs w:val="28"/>
              </w:rPr>
            </w:pPr>
            <w:r w:rsidRPr="001D7FF9">
              <w:rPr>
                <w:rFonts w:ascii="Bookman Old Style" w:hAnsi="Bookman Old Style"/>
                <w:sz w:val="28"/>
                <w:szCs w:val="28"/>
              </w:rPr>
              <w:t>Year 2</w:t>
            </w:r>
          </w:p>
        </w:tc>
        <w:tc>
          <w:tcPr>
            <w:tcW w:w="1558" w:type="dxa"/>
          </w:tcPr>
          <w:p w14:paraId="7AAE86B0" w14:textId="77777777" w:rsidR="001D7FF9" w:rsidRPr="001D7FF9" w:rsidRDefault="001D7FF9" w:rsidP="00362B7D">
            <w:pPr>
              <w:rPr>
                <w:rFonts w:ascii="Bookman Old Style" w:hAnsi="Bookman Old Style"/>
                <w:sz w:val="28"/>
                <w:szCs w:val="28"/>
              </w:rPr>
            </w:pPr>
            <w:r w:rsidRPr="001D7FF9">
              <w:rPr>
                <w:rFonts w:ascii="Bookman Old Style" w:hAnsi="Bookman Old Style"/>
                <w:sz w:val="28"/>
                <w:szCs w:val="28"/>
              </w:rPr>
              <w:t>Year 3</w:t>
            </w:r>
          </w:p>
        </w:tc>
        <w:tc>
          <w:tcPr>
            <w:tcW w:w="1558" w:type="dxa"/>
          </w:tcPr>
          <w:p w14:paraId="1471F498" w14:textId="77777777" w:rsidR="001D7FF9" w:rsidRPr="001D7FF9" w:rsidRDefault="001D7FF9" w:rsidP="00362B7D">
            <w:pPr>
              <w:rPr>
                <w:rFonts w:ascii="Bookman Old Style" w:hAnsi="Bookman Old Style"/>
                <w:sz w:val="28"/>
                <w:szCs w:val="28"/>
              </w:rPr>
            </w:pPr>
            <w:r w:rsidRPr="001D7FF9">
              <w:rPr>
                <w:rFonts w:ascii="Bookman Old Style" w:hAnsi="Bookman Old Style"/>
                <w:sz w:val="28"/>
                <w:szCs w:val="28"/>
              </w:rPr>
              <w:t xml:space="preserve">Year 4 </w:t>
            </w:r>
          </w:p>
        </w:tc>
        <w:tc>
          <w:tcPr>
            <w:tcW w:w="1627" w:type="dxa"/>
          </w:tcPr>
          <w:p w14:paraId="72C118FF" w14:textId="77777777" w:rsidR="001D7FF9" w:rsidRPr="001D7FF9" w:rsidRDefault="001D7FF9" w:rsidP="00362B7D">
            <w:pPr>
              <w:rPr>
                <w:rFonts w:ascii="Bookman Old Style" w:hAnsi="Bookman Old Style"/>
                <w:sz w:val="28"/>
                <w:szCs w:val="28"/>
              </w:rPr>
            </w:pPr>
            <w:r w:rsidRPr="001D7FF9">
              <w:rPr>
                <w:rFonts w:ascii="Bookman Old Style" w:hAnsi="Bookman Old Style"/>
                <w:sz w:val="28"/>
                <w:szCs w:val="28"/>
              </w:rPr>
              <w:t>Year 5</w:t>
            </w:r>
          </w:p>
        </w:tc>
      </w:tr>
      <w:tr w:rsidR="001D7FF9" w:rsidRPr="001D7FF9" w14:paraId="4842CCF3" w14:textId="77777777" w:rsidTr="00362B7D">
        <w:trPr>
          <w:jc w:val="center"/>
        </w:trPr>
        <w:tc>
          <w:tcPr>
            <w:tcW w:w="1483" w:type="dxa"/>
          </w:tcPr>
          <w:p w14:paraId="2705A118" w14:textId="77777777" w:rsidR="001D7FF9" w:rsidRPr="001D7FF9" w:rsidRDefault="001D7FF9" w:rsidP="00362B7D">
            <w:pPr>
              <w:rPr>
                <w:rFonts w:ascii="Bookman Old Style" w:hAnsi="Bookman Old Style"/>
                <w:sz w:val="28"/>
                <w:szCs w:val="28"/>
              </w:rPr>
            </w:pPr>
            <w:r w:rsidRPr="001D7FF9">
              <w:rPr>
                <w:rFonts w:ascii="Bookman Old Style" w:hAnsi="Bookman Old Style"/>
                <w:sz w:val="28"/>
                <w:szCs w:val="28"/>
              </w:rPr>
              <w:t>Total Sales</w:t>
            </w:r>
          </w:p>
        </w:tc>
        <w:tc>
          <w:tcPr>
            <w:tcW w:w="1557" w:type="dxa"/>
          </w:tcPr>
          <w:p w14:paraId="1E01D57C" w14:textId="77777777" w:rsidR="001D7FF9" w:rsidRPr="001D7FF9" w:rsidRDefault="001D7FF9" w:rsidP="00362B7D">
            <w:pPr>
              <w:rPr>
                <w:rFonts w:ascii="Bookman Old Style" w:hAnsi="Bookman Old Style"/>
                <w:sz w:val="28"/>
                <w:szCs w:val="28"/>
              </w:rPr>
            </w:pPr>
            <w:r w:rsidRPr="001D7FF9">
              <w:rPr>
                <w:rFonts w:ascii="Bookman Old Style" w:hAnsi="Bookman Old Style"/>
                <w:sz w:val="28"/>
                <w:szCs w:val="28"/>
              </w:rPr>
              <w:t>£100,000</w:t>
            </w:r>
          </w:p>
        </w:tc>
        <w:tc>
          <w:tcPr>
            <w:tcW w:w="1557" w:type="dxa"/>
          </w:tcPr>
          <w:p w14:paraId="4767BFA0" w14:textId="77777777" w:rsidR="001D7FF9" w:rsidRPr="001D7FF9" w:rsidRDefault="001D7FF9" w:rsidP="00362B7D">
            <w:pPr>
              <w:rPr>
                <w:rFonts w:ascii="Bookman Old Style" w:hAnsi="Bookman Old Style"/>
                <w:sz w:val="28"/>
                <w:szCs w:val="28"/>
              </w:rPr>
            </w:pPr>
            <w:r w:rsidRPr="001D7FF9">
              <w:rPr>
                <w:rFonts w:ascii="Bookman Old Style" w:hAnsi="Bookman Old Style"/>
                <w:sz w:val="28"/>
                <w:szCs w:val="28"/>
              </w:rPr>
              <w:t>£110,000</w:t>
            </w:r>
          </w:p>
        </w:tc>
        <w:tc>
          <w:tcPr>
            <w:tcW w:w="1558" w:type="dxa"/>
          </w:tcPr>
          <w:p w14:paraId="722F4533" w14:textId="77777777" w:rsidR="001D7FF9" w:rsidRPr="001D7FF9" w:rsidRDefault="001D7FF9" w:rsidP="00362B7D">
            <w:pPr>
              <w:rPr>
                <w:rFonts w:ascii="Bookman Old Style" w:hAnsi="Bookman Old Style"/>
                <w:sz w:val="28"/>
                <w:szCs w:val="28"/>
              </w:rPr>
            </w:pPr>
            <w:r w:rsidRPr="001D7FF9">
              <w:rPr>
                <w:rFonts w:ascii="Bookman Old Style" w:hAnsi="Bookman Old Style"/>
                <w:sz w:val="28"/>
                <w:szCs w:val="28"/>
              </w:rPr>
              <w:t>£132,000</w:t>
            </w:r>
          </w:p>
        </w:tc>
        <w:tc>
          <w:tcPr>
            <w:tcW w:w="1558" w:type="dxa"/>
          </w:tcPr>
          <w:p w14:paraId="1A7E9AD5" w14:textId="77777777" w:rsidR="001D7FF9" w:rsidRPr="001D7FF9" w:rsidRDefault="001D7FF9" w:rsidP="00362B7D">
            <w:pPr>
              <w:rPr>
                <w:rFonts w:ascii="Bookman Old Style" w:hAnsi="Bookman Old Style"/>
                <w:sz w:val="28"/>
                <w:szCs w:val="28"/>
              </w:rPr>
            </w:pPr>
            <w:r w:rsidRPr="001D7FF9">
              <w:rPr>
                <w:rFonts w:ascii="Bookman Old Style" w:hAnsi="Bookman Old Style"/>
                <w:sz w:val="28"/>
                <w:szCs w:val="28"/>
              </w:rPr>
              <w:t>£158,000</w:t>
            </w:r>
          </w:p>
        </w:tc>
        <w:tc>
          <w:tcPr>
            <w:tcW w:w="1627" w:type="dxa"/>
          </w:tcPr>
          <w:p w14:paraId="0606A70A" w14:textId="77777777" w:rsidR="001D7FF9" w:rsidRPr="001D7FF9" w:rsidRDefault="001D7FF9" w:rsidP="00362B7D">
            <w:pPr>
              <w:rPr>
                <w:rFonts w:ascii="Bookman Old Style" w:hAnsi="Bookman Old Style"/>
                <w:sz w:val="28"/>
                <w:szCs w:val="28"/>
              </w:rPr>
            </w:pPr>
            <w:r w:rsidRPr="001D7FF9">
              <w:rPr>
                <w:rFonts w:ascii="Bookman Old Style" w:hAnsi="Bookman Old Style"/>
                <w:sz w:val="28"/>
                <w:szCs w:val="28"/>
              </w:rPr>
              <w:t>160k -180k</w:t>
            </w:r>
          </w:p>
        </w:tc>
      </w:tr>
      <w:tr w:rsidR="001D7FF9" w:rsidRPr="001D7FF9" w14:paraId="2B7E2E18" w14:textId="77777777" w:rsidTr="00362B7D">
        <w:trPr>
          <w:jc w:val="center"/>
        </w:trPr>
        <w:tc>
          <w:tcPr>
            <w:tcW w:w="1483" w:type="dxa"/>
          </w:tcPr>
          <w:p w14:paraId="45BD6776" w14:textId="77777777" w:rsidR="001D7FF9" w:rsidRPr="001D7FF9" w:rsidRDefault="001D7FF9" w:rsidP="00362B7D">
            <w:pPr>
              <w:rPr>
                <w:rFonts w:ascii="Bookman Old Style" w:hAnsi="Bookman Old Style"/>
                <w:sz w:val="28"/>
                <w:szCs w:val="28"/>
              </w:rPr>
            </w:pPr>
            <w:r w:rsidRPr="001D7FF9">
              <w:rPr>
                <w:rFonts w:ascii="Bookman Old Style" w:hAnsi="Bookman Old Style"/>
                <w:sz w:val="28"/>
                <w:szCs w:val="28"/>
              </w:rPr>
              <w:lastRenderedPageBreak/>
              <w:t>Fix Cost</w:t>
            </w:r>
          </w:p>
        </w:tc>
        <w:tc>
          <w:tcPr>
            <w:tcW w:w="1557" w:type="dxa"/>
          </w:tcPr>
          <w:p w14:paraId="0E36E3E6" w14:textId="77777777" w:rsidR="001D7FF9" w:rsidRPr="001D7FF9" w:rsidRDefault="001D7FF9" w:rsidP="00362B7D">
            <w:pPr>
              <w:rPr>
                <w:rFonts w:ascii="Bookman Old Style" w:hAnsi="Bookman Old Style"/>
                <w:sz w:val="28"/>
                <w:szCs w:val="28"/>
              </w:rPr>
            </w:pPr>
            <w:r w:rsidRPr="001D7FF9">
              <w:rPr>
                <w:rFonts w:ascii="Bookman Old Style" w:hAnsi="Bookman Old Style"/>
                <w:sz w:val="28"/>
                <w:szCs w:val="28"/>
              </w:rPr>
              <w:t>-£40,000</w:t>
            </w:r>
          </w:p>
        </w:tc>
        <w:tc>
          <w:tcPr>
            <w:tcW w:w="1557" w:type="dxa"/>
          </w:tcPr>
          <w:p w14:paraId="6AD1B3B6" w14:textId="77777777" w:rsidR="001D7FF9" w:rsidRPr="001D7FF9" w:rsidRDefault="001D7FF9" w:rsidP="00362B7D">
            <w:pPr>
              <w:rPr>
                <w:rFonts w:ascii="Bookman Old Style" w:hAnsi="Bookman Old Style"/>
                <w:sz w:val="28"/>
                <w:szCs w:val="28"/>
              </w:rPr>
            </w:pPr>
            <w:r w:rsidRPr="001D7FF9">
              <w:rPr>
                <w:rFonts w:ascii="Bookman Old Style" w:hAnsi="Bookman Old Style"/>
                <w:sz w:val="28"/>
                <w:szCs w:val="28"/>
              </w:rPr>
              <w:t>-£40,000</w:t>
            </w:r>
          </w:p>
        </w:tc>
        <w:tc>
          <w:tcPr>
            <w:tcW w:w="1558" w:type="dxa"/>
          </w:tcPr>
          <w:p w14:paraId="09E84010" w14:textId="77777777" w:rsidR="001D7FF9" w:rsidRPr="001D7FF9" w:rsidRDefault="001D7FF9" w:rsidP="00362B7D">
            <w:pPr>
              <w:rPr>
                <w:rFonts w:ascii="Bookman Old Style" w:hAnsi="Bookman Old Style"/>
                <w:sz w:val="28"/>
                <w:szCs w:val="28"/>
              </w:rPr>
            </w:pPr>
            <w:r w:rsidRPr="001D7FF9">
              <w:rPr>
                <w:rFonts w:ascii="Bookman Old Style" w:hAnsi="Bookman Old Style"/>
                <w:sz w:val="28"/>
                <w:szCs w:val="28"/>
              </w:rPr>
              <w:t>-£40,000</w:t>
            </w:r>
          </w:p>
        </w:tc>
        <w:tc>
          <w:tcPr>
            <w:tcW w:w="1558" w:type="dxa"/>
          </w:tcPr>
          <w:p w14:paraId="2DEE4B81" w14:textId="77777777" w:rsidR="001D7FF9" w:rsidRPr="001D7FF9" w:rsidRDefault="001D7FF9" w:rsidP="00362B7D">
            <w:pPr>
              <w:rPr>
                <w:rFonts w:ascii="Bookman Old Style" w:hAnsi="Bookman Old Style"/>
                <w:sz w:val="28"/>
                <w:szCs w:val="28"/>
              </w:rPr>
            </w:pPr>
            <w:r w:rsidRPr="001D7FF9">
              <w:rPr>
                <w:rFonts w:ascii="Bookman Old Style" w:hAnsi="Bookman Old Style"/>
                <w:sz w:val="28"/>
                <w:szCs w:val="28"/>
              </w:rPr>
              <w:t>-£40,000</w:t>
            </w:r>
          </w:p>
        </w:tc>
        <w:tc>
          <w:tcPr>
            <w:tcW w:w="1627" w:type="dxa"/>
          </w:tcPr>
          <w:p w14:paraId="29D3555A" w14:textId="77777777" w:rsidR="001D7FF9" w:rsidRPr="001D7FF9" w:rsidRDefault="001D7FF9" w:rsidP="00362B7D">
            <w:pPr>
              <w:rPr>
                <w:rFonts w:ascii="Bookman Old Style" w:hAnsi="Bookman Old Style"/>
                <w:sz w:val="28"/>
                <w:szCs w:val="28"/>
              </w:rPr>
            </w:pPr>
            <w:r w:rsidRPr="001D7FF9">
              <w:rPr>
                <w:rFonts w:ascii="Bookman Old Style" w:hAnsi="Bookman Old Style"/>
                <w:sz w:val="28"/>
                <w:szCs w:val="28"/>
              </w:rPr>
              <w:t>-£40,000</w:t>
            </w:r>
          </w:p>
        </w:tc>
      </w:tr>
      <w:tr w:rsidR="001D7FF9" w:rsidRPr="001D7FF9" w14:paraId="0A4C2F9C" w14:textId="77777777" w:rsidTr="00362B7D">
        <w:trPr>
          <w:jc w:val="center"/>
        </w:trPr>
        <w:tc>
          <w:tcPr>
            <w:tcW w:w="1483" w:type="dxa"/>
          </w:tcPr>
          <w:p w14:paraId="22BB24BD" w14:textId="77777777" w:rsidR="001D7FF9" w:rsidRPr="001D7FF9" w:rsidRDefault="001D7FF9" w:rsidP="00362B7D">
            <w:pPr>
              <w:rPr>
                <w:rFonts w:ascii="Bookman Old Style" w:hAnsi="Bookman Old Style"/>
                <w:sz w:val="28"/>
                <w:szCs w:val="28"/>
              </w:rPr>
            </w:pPr>
            <w:r w:rsidRPr="001D7FF9">
              <w:rPr>
                <w:rFonts w:ascii="Bookman Old Style" w:hAnsi="Bookman Old Style"/>
                <w:sz w:val="28"/>
                <w:szCs w:val="28"/>
              </w:rPr>
              <w:t>Contribution</w:t>
            </w:r>
          </w:p>
        </w:tc>
        <w:tc>
          <w:tcPr>
            <w:tcW w:w="1557" w:type="dxa"/>
          </w:tcPr>
          <w:p w14:paraId="007D2E39" w14:textId="77777777" w:rsidR="001D7FF9" w:rsidRPr="001D7FF9" w:rsidRDefault="001D7FF9" w:rsidP="00362B7D">
            <w:pPr>
              <w:rPr>
                <w:rFonts w:ascii="Bookman Old Style" w:hAnsi="Bookman Old Style"/>
                <w:sz w:val="28"/>
                <w:szCs w:val="28"/>
              </w:rPr>
            </w:pPr>
            <w:r w:rsidRPr="001D7FF9">
              <w:rPr>
                <w:rFonts w:ascii="Bookman Old Style" w:hAnsi="Bookman Old Style"/>
                <w:sz w:val="28"/>
                <w:szCs w:val="28"/>
              </w:rPr>
              <w:t>£60,000</w:t>
            </w:r>
          </w:p>
        </w:tc>
        <w:tc>
          <w:tcPr>
            <w:tcW w:w="1557" w:type="dxa"/>
          </w:tcPr>
          <w:p w14:paraId="5D62DFBA" w14:textId="77777777" w:rsidR="001D7FF9" w:rsidRPr="001D7FF9" w:rsidRDefault="001D7FF9" w:rsidP="00362B7D">
            <w:pPr>
              <w:rPr>
                <w:rFonts w:ascii="Bookman Old Style" w:hAnsi="Bookman Old Style"/>
                <w:sz w:val="28"/>
                <w:szCs w:val="28"/>
              </w:rPr>
            </w:pPr>
            <w:r w:rsidRPr="001D7FF9">
              <w:rPr>
                <w:rFonts w:ascii="Bookman Old Style" w:hAnsi="Bookman Old Style"/>
                <w:sz w:val="28"/>
                <w:szCs w:val="28"/>
              </w:rPr>
              <w:t>£70,000</w:t>
            </w:r>
          </w:p>
        </w:tc>
        <w:tc>
          <w:tcPr>
            <w:tcW w:w="1558" w:type="dxa"/>
          </w:tcPr>
          <w:p w14:paraId="352DC40E" w14:textId="77777777" w:rsidR="001D7FF9" w:rsidRPr="001D7FF9" w:rsidRDefault="001D7FF9" w:rsidP="00362B7D">
            <w:pPr>
              <w:rPr>
                <w:rFonts w:ascii="Bookman Old Style" w:hAnsi="Bookman Old Style"/>
                <w:sz w:val="28"/>
                <w:szCs w:val="28"/>
              </w:rPr>
            </w:pPr>
            <w:r w:rsidRPr="001D7FF9">
              <w:rPr>
                <w:rFonts w:ascii="Bookman Old Style" w:hAnsi="Bookman Old Style"/>
                <w:sz w:val="28"/>
                <w:szCs w:val="28"/>
              </w:rPr>
              <w:t>£92,000</w:t>
            </w:r>
          </w:p>
        </w:tc>
        <w:tc>
          <w:tcPr>
            <w:tcW w:w="1558" w:type="dxa"/>
          </w:tcPr>
          <w:p w14:paraId="37C71817" w14:textId="77777777" w:rsidR="001D7FF9" w:rsidRPr="001D7FF9" w:rsidRDefault="001D7FF9" w:rsidP="00362B7D">
            <w:pPr>
              <w:rPr>
                <w:rFonts w:ascii="Bookman Old Style" w:hAnsi="Bookman Old Style"/>
                <w:sz w:val="28"/>
                <w:szCs w:val="28"/>
              </w:rPr>
            </w:pPr>
            <w:r w:rsidRPr="001D7FF9">
              <w:rPr>
                <w:rFonts w:ascii="Bookman Old Style" w:hAnsi="Bookman Old Style"/>
                <w:sz w:val="28"/>
                <w:szCs w:val="28"/>
              </w:rPr>
              <w:t>£118,000</w:t>
            </w:r>
          </w:p>
        </w:tc>
        <w:tc>
          <w:tcPr>
            <w:tcW w:w="1627" w:type="dxa"/>
          </w:tcPr>
          <w:p w14:paraId="6BF3FD60" w14:textId="77777777" w:rsidR="001D7FF9" w:rsidRPr="001D7FF9" w:rsidRDefault="001D7FF9" w:rsidP="00362B7D">
            <w:pPr>
              <w:rPr>
                <w:rFonts w:ascii="Bookman Old Style" w:hAnsi="Bookman Old Style"/>
                <w:sz w:val="28"/>
                <w:szCs w:val="28"/>
              </w:rPr>
            </w:pPr>
            <w:r w:rsidRPr="001D7FF9">
              <w:rPr>
                <w:rFonts w:ascii="Bookman Old Style" w:hAnsi="Bookman Old Style"/>
                <w:sz w:val="28"/>
                <w:szCs w:val="28"/>
              </w:rPr>
              <w:t>£120k – £140k</w:t>
            </w:r>
          </w:p>
        </w:tc>
      </w:tr>
      <w:tr w:rsidR="001D7FF9" w:rsidRPr="001D7FF9" w14:paraId="0B7CA86D" w14:textId="77777777" w:rsidTr="00362B7D">
        <w:trPr>
          <w:jc w:val="center"/>
        </w:trPr>
        <w:tc>
          <w:tcPr>
            <w:tcW w:w="1483" w:type="dxa"/>
          </w:tcPr>
          <w:p w14:paraId="27CB1E28" w14:textId="77777777" w:rsidR="001D7FF9" w:rsidRPr="001D7FF9" w:rsidRDefault="001D7FF9" w:rsidP="00362B7D">
            <w:pPr>
              <w:rPr>
                <w:rFonts w:ascii="Bookman Old Style" w:hAnsi="Bookman Old Style"/>
                <w:sz w:val="28"/>
                <w:szCs w:val="28"/>
              </w:rPr>
            </w:pPr>
            <w:r w:rsidRPr="001D7FF9">
              <w:rPr>
                <w:rFonts w:ascii="Bookman Old Style" w:hAnsi="Bookman Old Style"/>
                <w:sz w:val="28"/>
                <w:szCs w:val="28"/>
              </w:rPr>
              <w:t>Variable cost</w:t>
            </w:r>
          </w:p>
        </w:tc>
        <w:tc>
          <w:tcPr>
            <w:tcW w:w="1557" w:type="dxa"/>
          </w:tcPr>
          <w:p w14:paraId="3650BDFF" w14:textId="77777777" w:rsidR="001D7FF9" w:rsidRPr="001D7FF9" w:rsidRDefault="001D7FF9" w:rsidP="00362B7D">
            <w:pPr>
              <w:rPr>
                <w:rFonts w:ascii="Bookman Old Style" w:hAnsi="Bookman Old Style"/>
                <w:sz w:val="28"/>
                <w:szCs w:val="28"/>
              </w:rPr>
            </w:pPr>
            <w:r w:rsidRPr="001D7FF9">
              <w:rPr>
                <w:rFonts w:ascii="Bookman Old Style" w:hAnsi="Bookman Old Style"/>
                <w:sz w:val="28"/>
                <w:szCs w:val="28"/>
              </w:rPr>
              <w:t>-£30,000</w:t>
            </w:r>
          </w:p>
        </w:tc>
        <w:tc>
          <w:tcPr>
            <w:tcW w:w="1557" w:type="dxa"/>
          </w:tcPr>
          <w:p w14:paraId="5295B4D4" w14:textId="77777777" w:rsidR="001D7FF9" w:rsidRPr="001D7FF9" w:rsidRDefault="001D7FF9" w:rsidP="00362B7D">
            <w:pPr>
              <w:rPr>
                <w:rFonts w:ascii="Bookman Old Style" w:hAnsi="Bookman Old Style"/>
                <w:sz w:val="28"/>
                <w:szCs w:val="28"/>
              </w:rPr>
            </w:pPr>
            <w:r w:rsidRPr="001D7FF9">
              <w:rPr>
                <w:rFonts w:ascii="Bookman Old Style" w:hAnsi="Bookman Old Style"/>
                <w:sz w:val="28"/>
                <w:szCs w:val="28"/>
              </w:rPr>
              <w:t>-£33,000</w:t>
            </w:r>
          </w:p>
        </w:tc>
        <w:tc>
          <w:tcPr>
            <w:tcW w:w="1558" w:type="dxa"/>
          </w:tcPr>
          <w:p w14:paraId="54471702" w14:textId="77777777" w:rsidR="001D7FF9" w:rsidRPr="001D7FF9" w:rsidRDefault="001D7FF9" w:rsidP="00362B7D">
            <w:pPr>
              <w:rPr>
                <w:rFonts w:ascii="Bookman Old Style" w:hAnsi="Bookman Old Style"/>
                <w:sz w:val="28"/>
                <w:szCs w:val="28"/>
              </w:rPr>
            </w:pPr>
            <w:r w:rsidRPr="001D7FF9">
              <w:rPr>
                <w:rFonts w:ascii="Bookman Old Style" w:hAnsi="Bookman Old Style"/>
                <w:sz w:val="28"/>
                <w:szCs w:val="28"/>
              </w:rPr>
              <w:t>-£39,600</w:t>
            </w:r>
          </w:p>
        </w:tc>
        <w:tc>
          <w:tcPr>
            <w:tcW w:w="1558" w:type="dxa"/>
          </w:tcPr>
          <w:p w14:paraId="464A9A71" w14:textId="77777777" w:rsidR="001D7FF9" w:rsidRPr="001D7FF9" w:rsidRDefault="001D7FF9" w:rsidP="00362B7D">
            <w:pPr>
              <w:rPr>
                <w:rFonts w:ascii="Bookman Old Style" w:hAnsi="Bookman Old Style"/>
                <w:sz w:val="28"/>
                <w:szCs w:val="28"/>
              </w:rPr>
            </w:pPr>
            <w:r w:rsidRPr="001D7FF9">
              <w:rPr>
                <w:rFonts w:ascii="Bookman Old Style" w:hAnsi="Bookman Old Style"/>
                <w:sz w:val="28"/>
                <w:szCs w:val="28"/>
              </w:rPr>
              <w:t>-£47,400</w:t>
            </w:r>
          </w:p>
        </w:tc>
        <w:tc>
          <w:tcPr>
            <w:tcW w:w="1627" w:type="dxa"/>
          </w:tcPr>
          <w:p w14:paraId="3713BE6A" w14:textId="77777777" w:rsidR="001D7FF9" w:rsidRPr="001D7FF9" w:rsidRDefault="001D7FF9" w:rsidP="00362B7D">
            <w:pPr>
              <w:rPr>
                <w:rFonts w:ascii="Bookman Old Style" w:hAnsi="Bookman Old Style"/>
                <w:sz w:val="28"/>
                <w:szCs w:val="28"/>
              </w:rPr>
            </w:pPr>
            <w:r w:rsidRPr="001D7FF9">
              <w:rPr>
                <w:rFonts w:ascii="Bookman Old Style" w:hAnsi="Bookman Old Style"/>
                <w:sz w:val="28"/>
                <w:szCs w:val="28"/>
              </w:rPr>
              <w:t>-£48k – £54k</w:t>
            </w:r>
          </w:p>
        </w:tc>
      </w:tr>
      <w:tr w:rsidR="001D7FF9" w:rsidRPr="001D7FF9" w14:paraId="33BC4834" w14:textId="77777777" w:rsidTr="00362B7D">
        <w:trPr>
          <w:jc w:val="center"/>
        </w:trPr>
        <w:tc>
          <w:tcPr>
            <w:tcW w:w="1483" w:type="dxa"/>
          </w:tcPr>
          <w:p w14:paraId="48560EC0" w14:textId="77777777" w:rsidR="001D7FF9" w:rsidRPr="001D7FF9" w:rsidRDefault="001D7FF9" w:rsidP="00362B7D">
            <w:pPr>
              <w:rPr>
                <w:rFonts w:ascii="Bookman Old Style" w:hAnsi="Bookman Old Style"/>
                <w:sz w:val="28"/>
                <w:szCs w:val="28"/>
              </w:rPr>
            </w:pPr>
            <w:r w:rsidRPr="001D7FF9">
              <w:rPr>
                <w:rFonts w:ascii="Bookman Old Style" w:hAnsi="Bookman Old Style"/>
                <w:sz w:val="28"/>
                <w:szCs w:val="28"/>
              </w:rPr>
              <w:t>Profit Margin</w:t>
            </w:r>
          </w:p>
        </w:tc>
        <w:tc>
          <w:tcPr>
            <w:tcW w:w="1557" w:type="dxa"/>
          </w:tcPr>
          <w:p w14:paraId="2880BB96" w14:textId="77777777" w:rsidR="001D7FF9" w:rsidRPr="001D7FF9" w:rsidRDefault="001D7FF9" w:rsidP="00362B7D">
            <w:pPr>
              <w:rPr>
                <w:rFonts w:ascii="Bookman Old Style" w:hAnsi="Bookman Old Style"/>
                <w:b/>
                <w:bCs/>
                <w:color w:val="00B050"/>
                <w:sz w:val="28"/>
                <w:szCs w:val="28"/>
              </w:rPr>
            </w:pPr>
            <w:r w:rsidRPr="001D7FF9">
              <w:rPr>
                <w:rFonts w:ascii="Bookman Old Style" w:hAnsi="Bookman Old Style"/>
                <w:b/>
                <w:bCs/>
                <w:color w:val="00B050"/>
                <w:sz w:val="28"/>
                <w:szCs w:val="28"/>
              </w:rPr>
              <w:t>£30,000</w:t>
            </w:r>
          </w:p>
        </w:tc>
        <w:tc>
          <w:tcPr>
            <w:tcW w:w="1557" w:type="dxa"/>
          </w:tcPr>
          <w:p w14:paraId="6DA9292E" w14:textId="77777777" w:rsidR="001D7FF9" w:rsidRPr="001D7FF9" w:rsidRDefault="001D7FF9" w:rsidP="00362B7D">
            <w:pPr>
              <w:rPr>
                <w:rFonts w:ascii="Bookman Old Style" w:hAnsi="Bookman Old Style"/>
                <w:b/>
                <w:bCs/>
                <w:color w:val="00B050"/>
                <w:sz w:val="28"/>
                <w:szCs w:val="28"/>
              </w:rPr>
            </w:pPr>
            <w:r w:rsidRPr="001D7FF9">
              <w:rPr>
                <w:rFonts w:ascii="Bookman Old Style" w:hAnsi="Bookman Old Style"/>
                <w:b/>
                <w:bCs/>
                <w:color w:val="00B050"/>
                <w:sz w:val="28"/>
                <w:szCs w:val="28"/>
              </w:rPr>
              <w:t>£37,000</w:t>
            </w:r>
          </w:p>
        </w:tc>
        <w:tc>
          <w:tcPr>
            <w:tcW w:w="1558" w:type="dxa"/>
          </w:tcPr>
          <w:p w14:paraId="0D9DB2B0" w14:textId="77777777" w:rsidR="001D7FF9" w:rsidRPr="001D7FF9" w:rsidRDefault="001D7FF9" w:rsidP="00362B7D">
            <w:pPr>
              <w:rPr>
                <w:rFonts w:ascii="Bookman Old Style" w:hAnsi="Bookman Old Style"/>
                <w:b/>
                <w:bCs/>
                <w:color w:val="00B050"/>
                <w:sz w:val="28"/>
                <w:szCs w:val="28"/>
              </w:rPr>
            </w:pPr>
            <w:r w:rsidRPr="001D7FF9">
              <w:rPr>
                <w:rFonts w:ascii="Bookman Old Style" w:hAnsi="Bookman Old Style"/>
                <w:b/>
                <w:bCs/>
                <w:color w:val="00B050"/>
                <w:sz w:val="28"/>
                <w:szCs w:val="28"/>
              </w:rPr>
              <w:t>£52,400</w:t>
            </w:r>
          </w:p>
        </w:tc>
        <w:tc>
          <w:tcPr>
            <w:tcW w:w="1558" w:type="dxa"/>
          </w:tcPr>
          <w:p w14:paraId="75DCCFD8" w14:textId="77777777" w:rsidR="001D7FF9" w:rsidRPr="001D7FF9" w:rsidRDefault="001D7FF9" w:rsidP="00362B7D">
            <w:pPr>
              <w:rPr>
                <w:rFonts w:ascii="Bookman Old Style" w:hAnsi="Bookman Old Style"/>
                <w:b/>
                <w:bCs/>
                <w:color w:val="00B050"/>
                <w:sz w:val="28"/>
                <w:szCs w:val="28"/>
              </w:rPr>
            </w:pPr>
            <w:r w:rsidRPr="001D7FF9">
              <w:rPr>
                <w:rFonts w:ascii="Bookman Old Style" w:hAnsi="Bookman Old Style"/>
                <w:b/>
                <w:bCs/>
                <w:color w:val="00B050"/>
                <w:sz w:val="28"/>
                <w:szCs w:val="28"/>
              </w:rPr>
              <w:t>£70,600</w:t>
            </w:r>
          </w:p>
        </w:tc>
        <w:tc>
          <w:tcPr>
            <w:tcW w:w="1627" w:type="dxa"/>
          </w:tcPr>
          <w:p w14:paraId="331E7D5E" w14:textId="77777777" w:rsidR="001D7FF9" w:rsidRPr="001D7FF9" w:rsidRDefault="001D7FF9" w:rsidP="00362B7D">
            <w:pPr>
              <w:rPr>
                <w:rFonts w:ascii="Bookman Old Style" w:hAnsi="Bookman Old Style"/>
                <w:b/>
                <w:bCs/>
                <w:color w:val="00B050"/>
                <w:sz w:val="28"/>
                <w:szCs w:val="28"/>
              </w:rPr>
            </w:pPr>
            <w:r w:rsidRPr="001D7FF9">
              <w:rPr>
                <w:rFonts w:ascii="Bookman Old Style" w:hAnsi="Bookman Old Style"/>
                <w:b/>
                <w:bCs/>
                <w:color w:val="00B050"/>
                <w:sz w:val="28"/>
                <w:szCs w:val="28"/>
              </w:rPr>
              <w:t>£72k - £86k</w:t>
            </w:r>
          </w:p>
        </w:tc>
      </w:tr>
    </w:tbl>
    <w:p w14:paraId="592AD08D" w14:textId="77777777" w:rsidR="001D7FF9" w:rsidRPr="001D7FF9" w:rsidRDefault="001D7FF9" w:rsidP="001D7FF9">
      <w:pPr>
        <w:rPr>
          <w:rFonts w:ascii="Bookman Old Style" w:hAnsi="Bookman Old Style"/>
          <w:sz w:val="28"/>
          <w:szCs w:val="28"/>
        </w:rPr>
      </w:pPr>
    </w:p>
    <w:p w14:paraId="5A8F8D02" w14:textId="77777777" w:rsidR="001D7FF9" w:rsidRPr="001D7FF9" w:rsidRDefault="001D7FF9" w:rsidP="001D7FF9">
      <w:pPr>
        <w:rPr>
          <w:rFonts w:ascii="Bookman Old Style" w:hAnsi="Bookman Old Style"/>
          <w:sz w:val="28"/>
          <w:szCs w:val="28"/>
        </w:rPr>
      </w:pPr>
      <w:r w:rsidRPr="001D7FF9">
        <w:rPr>
          <w:rFonts w:ascii="Bookman Old Style" w:hAnsi="Bookman Old Style"/>
          <w:sz w:val="28"/>
          <w:szCs w:val="28"/>
        </w:rPr>
        <w:t xml:space="preserve">This is an estimation of our projected financials, if the restaurant meeting their targets. However, with the Bom Appetite long term vision is to expand more across UK, by opening more branches. Also, we want to create our own brand to be known as reputed company with our USP. </w:t>
      </w:r>
    </w:p>
    <w:p w14:paraId="5021731F" w14:textId="77777777" w:rsidR="001D7FF9" w:rsidRPr="001D7FF9" w:rsidRDefault="001D7FF9" w:rsidP="001D7FF9">
      <w:pPr>
        <w:rPr>
          <w:rFonts w:ascii="Bookman Old Style" w:hAnsi="Bookman Old Style"/>
          <w:sz w:val="28"/>
          <w:szCs w:val="28"/>
        </w:rPr>
      </w:pPr>
      <w:r w:rsidRPr="001D7FF9">
        <w:rPr>
          <w:rFonts w:ascii="Bookman Old Style" w:hAnsi="Bookman Old Style"/>
          <w:sz w:val="28"/>
          <w:szCs w:val="28"/>
        </w:rPr>
        <w:t xml:space="preserve">All above yearly projected figures and information is an overview of Bom Appetite successful long-term goals and plans. However, there are controls and much more other details that will have to take place and put in consideration. </w:t>
      </w:r>
    </w:p>
    <w:p w14:paraId="2E4A4D98" w14:textId="77777777" w:rsidR="001D7FF9" w:rsidRPr="001D7FF9" w:rsidRDefault="001D7FF9" w:rsidP="001D7FF9">
      <w:pPr>
        <w:rPr>
          <w:rFonts w:ascii="Bookman Old Style" w:hAnsi="Bookman Old Style"/>
          <w:sz w:val="28"/>
          <w:szCs w:val="28"/>
        </w:rPr>
      </w:pPr>
      <w:r w:rsidRPr="001D7FF9">
        <w:rPr>
          <w:rFonts w:ascii="Bookman Old Style" w:hAnsi="Bookman Old Style"/>
          <w:sz w:val="28"/>
          <w:szCs w:val="28"/>
        </w:rPr>
        <w:br w:type="page"/>
      </w:r>
    </w:p>
    <w:p w14:paraId="738F982F" w14:textId="77777777" w:rsidR="001D7FF9" w:rsidRPr="001D7FF9" w:rsidRDefault="001D7FF9" w:rsidP="001D7FF9">
      <w:pPr>
        <w:pStyle w:val="Heading2"/>
        <w:rPr>
          <w:rFonts w:ascii="Bookman Old Style" w:hAnsi="Bookman Old Style"/>
          <w:b/>
          <w:bCs/>
          <w:sz w:val="28"/>
          <w:szCs w:val="28"/>
        </w:rPr>
      </w:pPr>
      <w:bookmarkStart w:id="28" w:name="_Toc70517320"/>
      <w:r w:rsidRPr="001D7FF9">
        <w:rPr>
          <w:rFonts w:ascii="Bookman Old Style" w:hAnsi="Bookman Old Style"/>
          <w:b/>
          <w:bCs/>
          <w:sz w:val="28"/>
          <w:szCs w:val="28"/>
        </w:rPr>
        <w:lastRenderedPageBreak/>
        <w:t>Such as KPI’s – Key Performance Indicator;</w:t>
      </w:r>
      <w:bookmarkEnd w:id="28"/>
    </w:p>
    <w:p w14:paraId="66CE265A" w14:textId="77777777" w:rsidR="001D7FF9" w:rsidRPr="001D7FF9" w:rsidRDefault="001D7FF9" w:rsidP="001D7FF9">
      <w:pPr>
        <w:pStyle w:val="ListParagraph"/>
        <w:numPr>
          <w:ilvl w:val="0"/>
          <w:numId w:val="30"/>
        </w:numPr>
        <w:suppressAutoHyphens w:val="0"/>
        <w:autoSpaceDN/>
        <w:spacing w:line="259" w:lineRule="auto"/>
        <w:contextualSpacing/>
        <w:rPr>
          <w:rFonts w:ascii="Bookman Old Style" w:hAnsi="Bookman Old Style"/>
          <w:sz w:val="28"/>
          <w:szCs w:val="28"/>
        </w:rPr>
      </w:pPr>
      <w:r w:rsidRPr="001D7FF9">
        <w:rPr>
          <w:rFonts w:ascii="Bookman Old Style" w:hAnsi="Bookman Old Style"/>
          <w:sz w:val="28"/>
          <w:szCs w:val="28"/>
        </w:rPr>
        <w:t>Reporting</w:t>
      </w:r>
    </w:p>
    <w:p w14:paraId="0DA23E77" w14:textId="77777777" w:rsidR="001D7FF9" w:rsidRPr="001D7FF9" w:rsidRDefault="001D7FF9" w:rsidP="001D7FF9">
      <w:pPr>
        <w:pStyle w:val="ListParagraph"/>
        <w:numPr>
          <w:ilvl w:val="0"/>
          <w:numId w:val="30"/>
        </w:numPr>
        <w:suppressAutoHyphens w:val="0"/>
        <w:autoSpaceDN/>
        <w:spacing w:line="259" w:lineRule="auto"/>
        <w:contextualSpacing/>
        <w:rPr>
          <w:rFonts w:ascii="Bookman Old Style" w:hAnsi="Bookman Old Style"/>
          <w:sz w:val="28"/>
          <w:szCs w:val="28"/>
        </w:rPr>
      </w:pPr>
      <w:r w:rsidRPr="001D7FF9">
        <w:rPr>
          <w:rFonts w:ascii="Bookman Old Style" w:hAnsi="Bookman Old Style"/>
          <w:sz w:val="28"/>
          <w:szCs w:val="28"/>
        </w:rPr>
        <w:t>Employment Profiles</w:t>
      </w:r>
    </w:p>
    <w:p w14:paraId="244300B2" w14:textId="77777777" w:rsidR="001D7FF9" w:rsidRPr="001D7FF9" w:rsidRDefault="001D7FF9" w:rsidP="001D7FF9">
      <w:pPr>
        <w:pStyle w:val="ListParagraph"/>
        <w:numPr>
          <w:ilvl w:val="0"/>
          <w:numId w:val="30"/>
        </w:numPr>
        <w:suppressAutoHyphens w:val="0"/>
        <w:autoSpaceDN/>
        <w:spacing w:line="259" w:lineRule="auto"/>
        <w:contextualSpacing/>
        <w:rPr>
          <w:rFonts w:ascii="Bookman Old Style" w:hAnsi="Bookman Old Style"/>
          <w:sz w:val="28"/>
          <w:szCs w:val="28"/>
        </w:rPr>
      </w:pPr>
      <w:r w:rsidRPr="001D7FF9">
        <w:rPr>
          <w:rFonts w:ascii="Bookman Old Style" w:hAnsi="Bookman Old Style"/>
          <w:sz w:val="28"/>
          <w:szCs w:val="28"/>
        </w:rPr>
        <w:t>Health and Safety</w:t>
      </w:r>
    </w:p>
    <w:p w14:paraId="397E7F9C" w14:textId="77777777" w:rsidR="001D7FF9" w:rsidRPr="001D7FF9" w:rsidRDefault="001D7FF9" w:rsidP="001D7FF9">
      <w:pPr>
        <w:pStyle w:val="ListParagraph"/>
        <w:numPr>
          <w:ilvl w:val="0"/>
          <w:numId w:val="30"/>
        </w:numPr>
        <w:suppressAutoHyphens w:val="0"/>
        <w:autoSpaceDN/>
        <w:spacing w:line="259" w:lineRule="auto"/>
        <w:contextualSpacing/>
        <w:rPr>
          <w:rFonts w:ascii="Bookman Old Style" w:hAnsi="Bookman Old Style"/>
          <w:sz w:val="28"/>
          <w:szCs w:val="28"/>
        </w:rPr>
      </w:pPr>
      <w:r w:rsidRPr="001D7FF9">
        <w:rPr>
          <w:rFonts w:ascii="Bookman Old Style" w:hAnsi="Bookman Old Style"/>
          <w:sz w:val="28"/>
          <w:szCs w:val="28"/>
        </w:rPr>
        <w:t>Food Legislation</w:t>
      </w:r>
    </w:p>
    <w:p w14:paraId="44F2606F" w14:textId="77777777" w:rsidR="001D7FF9" w:rsidRPr="001D7FF9" w:rsidRDefault="001D7FF9" w:rsidP="001D7FF9">
      <w:pPr>
        <w:rPr>
          <w:rFonts w:ascii="Bookman Old Style" w:hAnsi="Bookman Old Style"/>
          <w:sz w:val="28"/>
          <w:szCs w:val="28"/>
        </w:rPr>
      </w:pPr>
    </w:p>
    <w:p w14:paraId="216A5738" w14:textId="77777777" w:rsidR="001D7FF9" w:rsidRPr="001D7FF9" w:rsidRDefault="001D7FF9" w:rsidP="001D7FF9">
      <w:pPr>
        <w:pStyle w:val="Heading3"/>
        <w:rPr>
          <w:rFonts w:ascii="Bookman Old Style" w:hAnsi="Bookman Old Style"/>
          <w:b/>
          <w:bCs/>
          <w:sz w:val="28"/>
          <w:szCs w:val="28"/>
        </w:rPr>
      </w:pPr>
      <w:bookmarkStart w:id="29" w:name="_Toc70517321"/>
      <w:r w:rsidRPr="001D7FF9">
        <w:rPr>
          <w:rFonts w:ascii="Bookman Old Style" w:hAnsi="Bookman Old Style"/>
          <w:b/>
          <w:bCs/>
          <w:sz w:val="28"/>
          <w:szCs w:val="28"/>
        </w:rPr>
        <w:t>Reporting</w:t>
      </w:r>
      <w:bookmarkEnd w:id="29"/>
    </w:p>
    <w:p w14:paraId="07A0D178" w14:textId="77777777" w:rsidR="001D7FF9" w:rsidRPr="001D7FF9" w:rsidRDefault="001D7FF9" w:rsidP="001D7FF9">
      <w:pPr>
        <w:rPr>
          <w:rFonts w:ascii="Bookman Old Style" w:hAnsi="Bookman Old Style"/>
          <w:sz w:val="28"/>
          <w:szCs w:val="28"/>
        </w:rPr>
      </w:pPr>
      <w:r w:rsidRPr="001D7FF9">
        <w:rPr>
          <w:rFonts w:ascii="Bookman Old Style" w:hAnsi="Bookman Old Style"/>
          <w:sz w:val="28"/>
          <w:szCs w:val="28"/>
        </w:rPr>
        <w:t>Reporting is also known as administration such as filing, reconciliation paperwork, balance sheet and many more. It’s very important to keep records of all paperwork and filed in the right order, so when its needed, it’ll be quick finding relevant information.</w:t>
      </w:r>
    </w:p>
    <w:p w14:paraId="3F909F11" w14:textId="77777777" w:rsidR="001D7FF9" w:rsidRPr="001D7FF9" w:rsidRDefault="001D7FF9" w:rsidP="001D7FF9">
      <w:pPr>
        <w:pStyle w:val="Heading3"/>
        <w:rPr>
          <w:rFonts w:ascii="Bookman Old Style" w:hAnsi="Bookman Old Style"/>
          <w:b/>
          <w:bCs/>
          <w:sz w:val="28"/>
          <w:szCs w:val="28"/>
        </w:rPr>
      </w:pPr>
      <w:bookmarkStart w:id="30" w:name="_Toc70517322"/>
      <w:r w:rsidRPr="001D7FF9">
        <w:rPr>
          <w:rFonts w:ascii="Bookman Old Style" w:hAnsi="Bookman Old Style"/>
          <w:b/>
          <w:bCs/>
          <w:sz w:val="28"/>
          <w:szCs w:val="28"/>
        </w:rPr>
        <w:t>Cash Management</w:t>
      </w:r>
      <w:bookmarkEnd w:id="30"/>
    </w:p>
    <w:p w14:paraId="2A332B0A" w14:textId="77777777" w:rsidR="001D7FF9" w:rsidRPr="001D7FF9" w:rsidRDefault="001D7FF9" w:rsidP="001D7FF9">
      <w:pPr>
        <w:rPr>
          <w:rFonts w:ascii="Bookman Old Style" w:hAnsi="Bookman Old Style"/>
          <w:sz w:val="28"/>
          <w:szCs w:val="28"/>
        </w:rPr>
      </w:pPr>
      <w:r w:rsidRPr="001D7FF9">
        <w:rPr>
          <w:rFonts w:ascii="Bookman Old Style" w:hAnsi="Bookman Old Style"/>
          <w:sz w:val="28"/>
          <w:szCs w:val="28"/>
        </w:rPr>
        <w:t>Cash management is vital for every businesses, so therefore proper filing and controls are really necessary in these departments. Every entries and outgoings must be accurate to manage cash flow correctly.</w:t>
      </w:r>
    </w:p>
    <w:p w14:paraId="0806ECA3" w14:textId="77777777" w:rsidR="001D7FF9" w:rsidRPr="001D7FF9" w:rsidRDefault="001D7FF9" w:rsidP="001D7FF9">
      <w:pPr>
        <w:pStyle w:val="Heading3"/>
        <w:rPr>
          <w:rFonts w:ascii="Bookman Old Style" w:hAnsi="Bookman Old Style"/>
          <w:b/>
          <w:bCs/>
          <w:sz w:val="28"/>
          <w:szCs w:val="28"/>
        </w:rPr>
      </w:pPr>
      <w:bookmarkStart w:id="31" w:name="_Toc70517323"/>
      <w:r w:rsidRPr="001D7FF9">
        <w:rPr>
          <w:rFonts w:ascii="Bookman Old Style" w:hAnsi="Bookman Old Style"/>
          <w:b/>
          <w:bCs/>
          <w:sz w:val="28"/>
          <w:szCs w:val="28"/>
        </w:rPr>
        <w:t>Stock Management</w:t>
      </w:r>
      <w:bookmarkEnd w:id="31"/>
    </w:p>
    <w:p w14:paraId="0CB0E011" w14:textId="77777777" w:rsidR="001D7FF9" w:rsidRPr="001D7FF9" w:rsidRDefault="001D7FF9" w:rsidP="001D7FF9">
      <w:pPr>
        <w:rPr>
          <w:rFonts w:ascii="Bookman Old Style" w:hAnsi="Bookman Old Style"/>
          <w:sz w:val="28"/>
          <w:szCs w:val="28"/>
        </w:rPr>
      </w:pPr>
      <w:r w:rsidRPr="001D7FF9">
        <w:rPr>
          <w:rFonts w:ascii="Bookman Old Style" w:hAnsi="Bookman Old Style"/>
          <w:sz w:val="28"/>
          <w:szCs w:val="28"/>
        </w:rPr>
        <w:t>Mostly in every business, there are losses that comes across, that will need a thorough investigation to find out where the discrepancy comes from. Such when receiving raw materials from a supplier, sometimes missing items are not identified, where these paper trails will help the business where there is a problem occurring.</w:t>
      </w:r>
    </w:p>
    <w:p w14:paraId="78909E26" w14:textId="77777777" w:rsidR="001D7FF9" w:rsidRPr="001D7FF9" w:rsidRDefault="001D7FF9" w:rsidP="001D7FF9">
      <w:pPr>
        <w:spacing w:after="0"/>
        <w:rPr>
          <w:rFonts w:ascii="Bookman Old Style" w:hAnsi="Bookman Old Style"/>
          <w:sz w:val="28"/>
          <w:szCs w:val="28"/>
        </w:rPr>
      </w:pPr>
      <w:r w:rsidRPr="001D7FF9">
        <w:rPr>
          <w:rFonts w:ascii="Bookman Old Style" w:hAnsi="Bookman Old Style"/>
          <w:b/>
          <w:bCs/>
          <w:sz w:val="28"/>
          <w:szCs w:val="28"/>
          <w:u w:val="single"/>
        </w:rPr>
        <w:t>Employment Workers</w:t>
      </w:r>
    </w:p>
    <w:p w14:paraId="5F101DED" w14:textId="77777777" w:rsidR="001D7FF9" w:rsidRPr="001D7FF9" w:rsidRDefault="001D7FF9" w:rsidP="001D7FF9">
      <w:pPr>
        <w:rPr>
          <w:rFonts w:ascii="Bookman Old Style" w:hAnsi="Bookman Old Style"/>
          <w:sz w:val="28"/>
          <w:szCs w:val="28"/>
        </w:rPr>
      </w:pPr>
      <w:r w:rsidRPr="001D7FF9">
        <w:rPr>
          <w:rFonts w:ascii="Bookman Old Style" w:hAnsi="Bookman Old Style"/>
          <w:sz w:val="28"/>
          <w:szCs w:val="28"/>
        </w:rPr>
        <w:lastRenderedPageBreak/>
        <w:t xml:space="preserve">According to corporate financial planning, strategies state that, it is not advisable to hire a large number of full time or permanent workers to benefits and flexibility issues that a company have to face for survival. </w:t>
      </w:r>
    </w:p>
    <w:p w14:paraId="0858EC56" w14:textId="77777777" w:rsidR="001D7FF9" w:rsidRPr="001D7FF9" w:rsidRDefault="001D7FF9" w:rsidP="001D7FF9">
      <w:pPr>
        <w:rPr>
          <w:rFonts w:ascii="Bookman Old Style" w:hAnsi="Bookman Old Style"/>
          <w:sz w:val="28"/>
          <w:szCs w:val="28"/>
        </w:rPr>
      </w:pPr>
      <w:r w:rsidRPr="001D7FF9">
        <w:rPr>
          <w:rFonts w:ascii="Bookman Old Style" w:hAnsi="Bookman Old Style"/>
          <w:sz w:val="28"/>
          <w:szCs w:val="28"/>
        </w:rPr>
        <w:t>Part timers or freelancers are the best the hire, so the company will have much better flexibility and will save more funds from labour taxes and other benefits.</w:t>
      </w:r>
    </w:p>
    <w:p w14:paraId="566F4D8C" w14:textId="77777777" w:rsidR="001D7FF9" w:rsidRPr="001D7FF9" w:rsidRDefault="001D7FF9" w:rsidP="001D7FF9">
      <w:pPr>
        <w:pStyle w:val="Heading3"/>
        <w:rPr>
          <w:rFonts w:ascii="Bookman Old Style" w:hAnsi="Bookman Old Style"/>
          <w:b/>
          <w:bCs/>
          <w:sz w:val="28"/>
          <w:szCs w:val="28"/>
        </w:rPr>
      </w:pPr>
      <w:bookmarkStart w:id="32" w:name="_Toc70517324"/>
      <w:r w:rsidRPr="001D7FF9">
        <w:rPr>
          <w:rFonts w:ascii="Bookman Old Style" w:hAnsi="Bookman Old Style"/>
          <w:b/>
          <w:bCs/>
          <w:sz w:val="28"/>
          <w:szCs w:val="28"/>
        </w:rPr>
        <w:t>Health and safety</w:t>
      </w:r>
      <w:bookmarkEnd w:id="32"/>
    </w:p>
    <w:p w14:paraId="06FED771" w14:textId="77777777" w:rsidR="001D7FF9" w:rsidRPr="001D7FF9" w:rsidRDefault="001D7FF9" w:rsidP="001D7FF9">
      <w:pPr>
        <w:spacing w:after="0"/>
        <w:rPr>
          <w:rFonts w:ascii="Bookman Old Style" w:hAnsi="Bookman Old Style"/>
          <w:sz w:val="28"/>
          <w:szCs w:val="28"/>
        </w:rPr>
      </w:pPr>
      <w:r w:rsidRPr="001D7FF9">
        <w:rPr>
          <w:rFonts w:ascii="Bookman Old Style" w:hAnsi="Bookman Old Style"/>
          <w:sz w:val="28"/>
          <w:szCs w:val="28"/>
        </w:rPr>
        <w:t>Following all health and safety rules and regulation is very important for the welfare of the business and security for employees. Failure to follow them rules may lead to catastrophic consequences of fines to be paid. Health and safety have many rules but most common are;</w:t>
      </w:r>
    </w:p>
    <w:p w14:paraId="799BCCE2" w14:textId="77777777" w:rsidR="001D7FF9" w:rsidRPr="001D7FF9" w:rsidRDefault="001D7FF9" w:rsidP="001D7FF9">
      <w:pPr>
        <w:pStyle w:val="ListParagraph"/>
        <w:numPr>
          <w:ilvl w:val="0"/>
          <w:numId w:val="31"/>
        </w:numPr>
        <w:suppressAutoHyphens w:val="0"/>
        <w:autoSpaceDN/>
        <w:spacing w:after="0" w:line="259" w:lineRule="auto"/>
        <w:contextualSpacing/>
        <w:rPr>
          <w:rFonts w:ascii="Bookman Old Style" w:hAnsi="Bookman Old Style"/>
          <w:sz w:val="28"/>
          <w:szCs w:val="28"/>
        </w:rPr>
      </w:pPr>
      <w:r w:rsidRPr="001D7FF9">
        <w:rPr>
          <w:rFonts w:ascii="Bookman Old Style" w:hAnsi="Bookman Old Style"/>
          <w:sz w:val="28"/>
          <w:szCs w:val="28"/>
        </w:rPr>
        <w:t>Fire safety</w:t>
      </w:r>
    </w:p>
    <w:p w14:paraId="690FFB33" w14:textId="77777777" w:rsidR="001D7FF9" w:rsidRPr="001D7FF9" w:rsidRDefault="001D7FF9" w:rsidP="001D7FF9">
      <w:pPr>
        <w:pStyle w:val="ListParagraph"/>
        <w:numPr>
          <w:ilvl w:val="0"/>
          <w:numId w:val="31"/>
        </w:numPr>
        <w:suppressAutoHyphens w:val="0"/>
        <w:autoSpaceDN/>
        <w:spacing w:after="0" w:line="259" w:lineRule="auto"/>
        <w:contextualSpacing/>
        <w:rPr>
          <w:rFonts w:ascii="Bookman Old Style" w:hAnsi="Bookman Old Style"/>
          <w:sz w:val="28"/>
          <w:szCs w:val="28"/>
        </w:rPr>
      </w:pPr>
      <w:r w:rsidRPr="001D7FF9">
        <w:rPr>
          <w:rFonts w:ascii="Bookman Old Style" w:hAnsi="Bookman Old Style"/>
          <w:sz w:val="28"/>
          <w:szCs w:val="28"/>
        </w:rPr>
        <w:t>Manual handling</w:t>
      </w:r>
    </w:p>
    <w:p w14:paraId="2524D288" w14:textId="77777777" w:rsidR="001D7FF9" w:rsidRPr="001D7FF9" w:rsidRDefault="001D7FF9" w:rsidP="001D7FF9">
      <w:pPr>
        <w:pStyle w:val="ListParagraph"/>
        <w:numPr>
          <w:ilvl w:val="0"/>
          <w:numId w:val="31"/>
        </w:numPr>
        <w:suppressAutoHyphens w:val="0"/>
        <w:autoSpaceDN/>
        <w:spacing w:after="0" w:line="259" w:lineRule="auto"/>
        <w:contextualSpacing/>
        <w:rPr>
          <w:rFonts w:ascii="Bookman Old Style" w:hAnsi="Bookman Old Style"/>
          <w:sz w:val="28"/>
          <w:szCs w:val="28"/>
        </w:rPr>
      </w:pPr>
      <w:r w:rsidRPr="001D7FF9">
        <w:rPr>
          <w:rFonts w:ascii="Bookman Old Style" w:hAnsi="Bookman Old Style"/>
          <w:sz w:val="28"/>
          <w:szCs w:val="28"/>
        </w:rPr>
        <w:t>Using equipment</w:t>
      </w:r>
    </w:p>
    <w:p w14:paraId="10AD80AE" w14:textId="77777777" w:rsidR="001D7FF9" w:rsidRPr="001D7FF9" w:rsidRDefault="001D7FF9" w:rsidP="001D7FF9">
      <w:pPr>
        <w:spacing w:after="0"/>
        <w:rPr>
          <w:rFonts w:ascii="Bookman Old Style" w:hAnsi="Bookman Old Style"/>
          <w:sz w:val="28"/>
          <w:szCs w:val="28"/>
        </w:rPr>
      </w:pPr>
    </w:p>
    <w:p w14:paraId="6B2E3B72" w14:textId="77777777" w:rsidR="001D7FF9" w:rsidRPr="001D7FF9" w:rsidRDefault="001D7FF9" w:rsidP="001D7FF9">
      <w:pPr>
        <w:pStyle w:val="Heading3"/>
        <w:rPr>
          <w:rFonts w:ascii="Bookman Old Style" w:hAnsi="Bookman Old Style"/>
          <w:b/>
          <w:bCs/>
          <w:sz w:val="28"/>
          <w:szCs w:val="28"/>
        </w:rPr>
      </w:pPr>
      <w:bookmarkStart w:id="33" w:name="_Toc70517325"/>
      <w:r w:rsidRPr="001D7FF9">
        <w:rPr>
          <w:rFonts w:ascii="Bookman Old Style" w:hAnsi="Bookman Old Style"/>
          <w:b/>
          <w:bCs/>
          <w:sz w:val="28"/>
          <w:szCs w:val="28"/>
        </w:rPr>
        <w:t>Food Legislation</w:t>
      </w:r>
      <w:bookmarkEnd w:id="33"/>
    </w:p>
    <w:p w14:paraId="67AB7302" w14:textId="77777777" w:rsidR="001D7FF9" w:rsidRPr="001D7FF9" w:rsidRDefault="001D7FF9" w:rsidP="001D7FF9">
      <w:pPr>
        <w:rPr>
          <w:rFonts w:ascii="Bookman Old Style" w:hAnsi="Bookman Old Style"/>
          <w:sz w:val="28"/>
          <w:szCs w:val="28"/>
        </w:rPr>
      </w:pPr>
      <w:r w:rsidRPr="001D7FF9">
        <w:rPr>
          <w:rFonts w:ascii="Bookman Old Style" w:hAnsi="Bookman Old Style"/>
          <w:sz w:val="28"/>
          <w:szCs w:val="28"/>
        </w:rPr>
        <w:t>Restaurant who produces meals and food, must follow all hygiene rules and keep food at the right temperature. Failure to do so may lead for business close down or severe imprisonment.  Also, all ingredients used to produce meals must be transparent for customer or else it may lead of risk of allergies for customers.</w:t>
      </w:r>
    </w:p>
    <w:p w14:paraId="3767F176" w14:textId="77777777" w:rsidR="001D7FF9" w:rsidRPr="001D7FF9" w:rsidRDefault="001D7FF9" w:rsidP="001D7FF9">
      <w:pPr>
        <w:spacing w:after="0"/>
        <w:rPr>
          <w:rFonts w:ascii="Bookman Old Style" w:hAnsi="Bookman Old Style"/>
          <w:sz w:val="28"/>
          <w:szCs w:val="28"/>
        </w:rPr>
      </w:pPr>
      <w:r w:rsidRPr="001D7FF9">
        <w:rPr>
          <w:rFonts w:ascii="Bookman Old Style" w:hAnsi="Bookman Old Style"/>
          <w:b/>
          <w:bCs/>
          <w:sz w:val="28"/>
          <w:szCs w:val="28"/>
          <w:u w:val="single"/>
        </w:rPr>
        <w:t>General Knowledge</w:t>
      </w:r>
    </w:p>
    <w:p w14:paraId="29A71EA0" w14:textId="77777777" w:rsidR="001D7FF9" w:rsidRPr="001D7FF9" w:rsidRDefault="001D7FF9" w:rsidP="001D7FF9">
      <w:pPr>
        <w:rPr>
          <w:rFonts w:ascii="Bookman Old Style" w:hAnsi="Bookman Old Style"/>
          <w:sz w:val="28"/>
          <w:szCs w:val="28"/>
        </w:rPr>
      </w:pPr>
      <w:r w:rsidRPr="001D7FF9">
        <w:rPr>
          <w:rFonts w:ascii="Bookman Old Style" w:hAnsi="Bookman Old Style"/>
          <w:sz w:val="28"/>
          <w:szCs w:val="28"/>
        </w:rPr>
        <w:t>The reason health and safety rules and regulation fall into KPI’s is because, that’s shows the guarantee of produce good food with in good hygiene and will attract more customers to the business. Also, it secures of risk of close down which may lead in fines and imprisonment, then the company won’t be making profits but mainly repaying debts.</w:t>
      </w:r>
    </w:p>
    <w:p w14:paraId="0B4EA30A" w14:textId="77777777" w:rsidR="001D7FF9" w:rsidRPr="001D7FF9" w:rsidRDefault="001D7FF9" w:rsidP="001D7FF9">
      <w:pPr>
        <w:spacing w:after="0"/>
        <w:rPr>
          <w:rFonts w:ascii="Bookman Old Style" w:hAnsi="Bookman Old Style"/>
          <w:b/>
          <w:bCs/>
          <w:sz w:val="28"/>
          <w:szCs w:val="28"/>
          <w:u w:val="single"/>
        </w:rPr>
      </w:pPr>
    </w:p>
    <w:p w14:paraId="62D171F9" w14:textId="77777777" w:rsidR="001D7FF9" w:rsidRPr="001D7FF9" w:rsidRDefault="001D7FF9" w:rsidP="001D7FF9">
      <w:pPr>
        <w:pStyle w:val="Heading2"/>
        <w:rPr>
          <w:rFonts w:ascii="Bookman Old Style" w:hAnsi="Bookman Old Style"/>
          <w:b/>
          <w:bCs/>
          <w:sz w:val="28"/>
          <w:szCs w:val="28"/>
        </w:rPr>
      </w:pPr>
      <w:bookmarkStart w:id="34" w:name="_Toc70517326"/>
      <w:r w:rsidRPr="001D7FF9">
        <w:rPr>
          <w:rFonts w:ascii="Bookman Old Style" w:hAnsi="Bookman Old Style"/>
          <w:b/>
          <w:bCs/>
          <w:sz w:val="28"/>
          <w:szCs w:val="28"/>
        </w:rPr>
        <w:t>What is a Business Asset?</w:t>
      </w:r>
      <w:bookmarkEnd w:id="34"/>
    </w:p>
    <w:p w14:paraId="180E5844" w14:textId="77777777" w:rsidR="001D7FF9" w:rsidRPr="001D7FF9" w:rsidRDefault="001D7FF9" w:rsidP="001D7FF9">
      <w:pPr>
        <w:rPr>
          <w:rFonts w:ascii="Bookman Old Style" w:hAnsi="Bookman Old Style"/>
          <w:sz w:val="28"/>
          <w:szCs w:val="28"/>
        </w:rPr>
      </w:pPr>
      <w:r w:rsidRPr="001D7FF9">
        <w:rPr>
          <w:rFonts w:ascii="Bookman Old Style" w:hAnsi="Bookman Old Style"/>
          <w:sz w:val="28"/>
          <w:szCs w:val="28"/>
        </w:rPr>
        <w:t>An asset is a resource or property having a financial or economic value possessed by an individual or entity, which is capable of producing some future economic benefits or in accounting context is an asset is a resource that can generate cash flows.</w:t>
      </w:r>
    </w:p>
    <w:p w14:paraId="795CF760" w14:textId="77777777" w:rsidR="001D7FF9" w:rsidRPr="001D7FF9" w:rsidRDefault="001D7FF9" w:rsidP="001D7FF9">
      <w:pPr>
        <w:rPr>
          <w:rFonts w:ascii="Bookman Old Style" w:hAnsi="Bookman Old Style"/>
          <w:sz w:val="28"/>
          <w:szCs w:val="28"/>
        </w:rPr>
      </w:pPr>
      <w:r w:rsidRPr="001D7FF9">
        <w:rPr>
          <w:rFonts w:ascii="Bookman Old Style" w:hAnsi="Bookman Old Style"/>
          <w:sz w:val="28"/>
          <w:szCs w:val="28"/>
        </w:rPr>
        <w:t>What are Assets Required?</w:t>
      </w:r>
    </w:p>
    <w:p w14:paraId="7E8B136F" w14:textId="77777777" w:rsidR="001D7FF9" w:rsidRPr="001D7FF9" w:rsidRDefault="001D7FF9" w:rsidP="001D7FF9">
      <w:pPr>
        <w:pStyle w:val="ListParagraph"/>
        <w:numPr>
          <w:ilvl w:val="0"/>
          <w:numId w:val="32"/>
        </w:numPr>
        <w:suppressAutoHyphens w:val="0"/>
        <w:autoSpaceDN/>
        <w:spacing w:line="259" w:lineRule="auto"/>
        <w:contextualSpacing/>
        <w:rPr>
          <w:rFonts w:ascii="Bookman Old Style" w:hAnsi="Bookman Old Style"/>
          <w:sz w:val="28"/>
          <w:szCs w:val="28"/>
        </w:rPr>
      </w:pPr>
      <w:r w:rsidRPr="001D7FF9">
        <w:rPr>
          <w:rFonts w:ascii="Bookman Old Style" w:hAnsi="Bookman Old Style"/>
          <w:sz w:val="28"/>
          <w:szCs w:val="28"/>
        </w:rPr>
        <w:t>Increase in value</w:t>
      </w:r>
    </w:p>
    <w:p w14:paraId="38758961" w14:textId="77777777" w:rsidR="001D7FF9" w:rsidRPr="001D7FF9" w:rsidRDefault="001D7FF9" w:rsidP="001D7FF9">
      <w:pPr>
        <w:pStyle w:val="ListParagraph"/>
        <w:numPr>
          <w:ilvl w:val="0"/>
          <w:numId w:val="32"/>
        </w:numPr>
        <w:suppressAutoHyphens w:val="0"/>
        <w:autoSpaceDN/>
        <w:spacing w:line="259" w:lineRule="auto"/>
        <w:contextualSpacing/>
        <w:rPr>
          <w:rFonts w:ascii="Bookman Old Style" w:hAnsi="Bookman Old Style"/>
          <w:sz w:val="28"/>
          <w:szCs w:val="28"/>
        </w:rPr>
      </w:pPr>
      <w:r w:rsidRPr="001D7FF9">
        <w:rPr>
          <w:rFonts w:ascii="Bookman Old Style" w:hAnsi="Bookman Old Style"/>
          <w:sz w:val="28"/>
          <w:szCs w:val="28"/>
        </w:rPr>
        <w:t>Source of funds</w:t>
      </w:r>
    </w:p>
    <w:p w14:paraId="1024120D" w14:textId="77777777" w:rsidR="001D7FF9" w:rsidRPr="001D7FF9" w:rsidRDefault="001D7FF9" w:rsidP="001D7FF9">
      <w:pPr>
        <w:pStyle w:val="Heading3"/>
        <w:rPr>
          <w:rFonts w:ascii="Bookman Old Style" w:hAnsi="Bookman Old Style"/>
          <w:b/>
          <w:bCs/>
          <w:sz w:val="28"/>
          <w:szCs w:val="28"/>
        </w:rPr>
      </w:pPr>
      <w:bookmarkStart w:id="35" w:name="_Toc70517327"/>
      <w:r w:rsidRPr="001D7FF9">
        <w:rPr>
          <w:rFonts w:ascii="Bookman Old Style" w:hAnsi="Bookman Old Style"/>
          <w:b/>
          <w:bCs/>
          <w:sz w:val="28"/>
          <w:szCs w:val="28"/>
        </w:rPr>
        <w:t>6 Important Features of Assets</w:t>
      </w:r>
      <w:bookmarkEnd w:id="35"/>
    </w:p>
    <w:p w14:paraId="52D53EF5" w14:textId="77777777" w:rsidR="001D7FF9" w:rsidRPr="001D7FF9" w:rsidRDefault="001D7FF9" w:rsidP="001D7FF9">
      <w:pPr>
        <w:pStyle w:val="ListParagraph"/>
        <w:numPr>
          <w:ilvl w:val="0"/>
          <w:numId w:val="33"/>
        </w:numPr>
        <w:suppressAutoHyphens w:val="0"/>
        <w:autoSpaceDN/>
        <w:spacing w:after="0" w:line="259" w:lineRule="auto"/>
        <w:contextualSpacing/>
        <w:rPr>
          <w:rFonts w:ascii="Bookman Old Style" w:hAnsi="Bookman Old Style"/>
          <w:sz w:val="28"/>
          <w:szCs w:val="28"/>
        </w:rPr>
      </w:pPr>
      <w:r w:rsidRPr="001D7FF9">
        <w:rPr>
          <w:rFonts w:ascii="Bookman Old Style" w:hAnsi="Bookman Old Style"/>
          <w:sz w:val="28"/>
          <w:szCs w:val="28"/>
        </w:rPr>
        <w:t>Price or economic Value</w:t>
      </w:r>
    </w:p>
    <w:p w14:paraId="59DD2CB9" w14:textId="77777777" w:rsidR="001D7FF9" w:rsidRPr="001D7FF9" w:rsidRDefault="001D7FF9" w:rsidP="001D7FF9">
      <w:pPr>
        <w:rPr>
          <w:rFonts w:ascii="Bookman Old Style" w:hAnsi="Bookman Old Style"/>
          <w:sz w:val="28"/>
          <w:szCs w:val="28"/>
        </w:rPr>
      </w:pPr>
      <w:r w:rsidRPr="001D7FF9">
        <w:rPr>
          <w:rFonts w:ascii="Bookman Old Style" w:hAnsi="Bookman Old Style"/>
          <w:sz w:val="28"/>
          <w:szCs w:val="28"/>
        </w:rPr>
        <w:t xml:space="preserve">An asset usually has a price or value in the market, such price is either to be paid or be payable. </w:t>
      </w:r>
    </w:p>
    <w:p w14:paraId="15098861" w14:textId="77777777" w:rsidR="001D7FF9" w:rsidRPr="001D7FF9" w:rsidRDefault="001D7FF9" w:rsidP="001D7FF9">
      <w:pPr>
        <w:pStyle w:val="ListParagraph"/>
        <w:numPr>
          <w:ilvl w:val="0"/>
          <w:numId w:val="33"/>
        </w:numPr>
        <w:suppressAutoHyphens w:val="0"/>
        <w:autoSpaceDN/>
        <w:spacing w:after="0" w:line="259" w:lineRule="auto"/>
        <w:contextualSpacing/>
        <w:rPr>
          <w:rFonts w:ascii="Bookman Old Style" w:hAnsi="Bookman Old Style"/>
          <w:sz w:val="28"/>
          <w:szCs w:val="28"/>
        </w:rPr>
      </w:pPr>
      <w:r w:rsidRPr="001D7FF9">
        <w:rPr>
          <w:rFonts w:ascii="Bookman Old Style" w:hAnsi="Bookman Old Style"/>
          <w:sz w:val="28"/>
          <w:szCs w:val="28"/>
        </w:rPr>
        <w:t>Revenue Generation</w:t>
      </w:r>
    </w:p>
    <w:p w14:paraId="29C1BC8B" w14:textId="77777777" w:rsidR="001D7FF9" w:rsidRPr="001D7FF9" w:rsidRDefault="001D7FF9" w:rsidP="001D7FF9">
      <w:pPr>
        <w:rPr>
          <w:rFonts w:ascii="Bookman Old Style" w:hAnsi="Bookman Old Style"/>
          <w:sz w:val="28"/>
          <w:szCs w:val="28"/>
        </w:rPr>
      </w:pPr>
      <w:r w:rsidRPr="001D7FF9">
        <w:rPr>
          <w:rFonts w:ascii="Bookman Old Style" w:hAnsi="Bookman Old Style"/>
          <w:sz w:val="28"/>
          <w:szCs w:val="28"/>
        </w:rPr>
        <w:t>An asset must have the capacity or potential to generate revenue in a business.</w:t>
      </w:r>
    </w:p>
    <w:p w14:paraId="086AE908" w14:textId="77777777" w:rsidR="001D7FF9" w:rsidRPr="001D7FF9" w:rsidRDefault="001D7FF9" w:rsidP="001D7FF9">
      <w:pPr>
        <w:pStyle w:val="ListParagraph"/>
        <w:numPr>
          <w:ilvl w:val="0"/>
          <w:numId w:val="33"/>
        </w:numPr>
        <w:suppressAutoHyphens w:val="0"/>
        <w:autoSpaceDN/>
        <w:spacing w:after="0" w:line="259" w:lineRule="auto"/>
        <w:contextualSpacing/>
        <w:rPr>
          <w:rFonts w:ascii="Bookman Old Style" w:hAnsi="Bookman Old Style"/>
          <w:sz w:val="28"/>
          <w:szCs w:val="28"/>
        </w:rPr>
      </w:pPr>
      <w:r w:rsidRPr="001D7FF9">
        <w:rPr>
          <w:rFonts w:ascii="Bookman Old Style" w:hAnsi="Bookman Old Style"/>
          <w:sz w:val="28"/>
          <w:szCs w:val="28"/>
        </w:rPr>
        <w:t>Maintenance Cost</w:t>
      </w:r>
    </w:p>
    <w:p w14:paraId="087A84CB" w14:textId="77777777" w:rsidR="001D7FF9" w:rsidRPr="001D7FF9" w:rsidRDefault="001D7FF9" w:rsidP="001D7FF9">
      <w:pPr>
        <w:rPr>
          <w:rFonts w:ascii="Bookman Old Style" w:hAnsi="Bookman Old Style"/>
          <w:sz w:val="28"/>
          <w:szCs w:val="28"/>
        </w:rPr>
      </w:pPr>
      <w:r w:rsidRPr="001D7FF9">
        <w:rPr>
          <w:rFonts w:ascii="Bookman Old Style" w:hAnsi="Bookman Old Style"/>
          <w:sz w:val="28"/>
          <w:szCs w:val="28"/>
        </w:rPr>
        <w:t>An asset usually has a maintenance or repair cost.</w:t>
      </w:r>
    </w:p>
    <w:p w14:paraId="5F450BA7" w14:textId="77777777" w:rsidR="001D7FF9" w:rsidRPr="001D7FF9" w:rsidRDefault="001D7FF9" w:rsidP="001D7FF9">
      <w:pPr>
        <w:pStyle w:val="ListParagraph"/>
        <w:numPr>
          <w:ilvl w:val="0"/>
          <w:numId w:val="33"/>
        </w:numPr>
        <w:suppressAutoHyphens w:val="0"/>
        <w:autoSpaceDN/>
        <w:spacing w:after="0" w:line="259" w:lineRule="auto"/>
        <w:contextualSpacing/>
        <w:rPr>
          <w:rFonts w:ascii="Bookman Old Style" w:hAnsi="Bookman Old Style"/>
          <w:sz w:val="28"/>
          <w:szCs w:val="28"/>
        </w:rPr>
      </w:pPr>
      <w:r w:rsidRPr="001D7FF9">
        <w:rPr>
          <w:rFonts w:ascii="Bookman Old Style" w:hAnsi="Bookman Old Style"/>
          <w:sz w:val="28"/>
          <w:szCs w:val="28"/>
        </w:rPr>
        <w:t>Depreciation with Time</w:t>
      </w:r>
    </w:p>
    <w:p w14:paraId="76DCF070" w14:textId="77777777" w:rsidR="001D7FF9" w:rsidRPr="001D7FF9" w:rsidRDefault="001D7FF9" w:rsidP="001D7FF9">
      <w:pPr>
        <w:rPr>
          <w:rFonts w:ascii="Bookman Old Style" w:hAnsi="Bookman Old Style"/>
          <w:sz w:val="28"/>
          <w:szCs w:val="28"/>
        </w:rPr>
      </w:pPr>
      <w:r w:rsidRPr="001D7FF9">
        <w:rPr>
          <w:rFonts w:ascii="Bookman Old Style" w:hAnsi="Bookman Old Style"/>
          <w:sz w:val="28"/>
          <w:szCs w:val="28"/>
        </w:rPr>
        <w:t>An asset usually undergoes in depreciated over a period of time.</w:t>
      </w:r>
    </w:p>
    <w:p w14:paraId="1500F2AC" w14:textId="77777777" w:rsidR="001D7FF9" w:rsidRPr="001D7FF9" w:rsidRDefault="001D7FF9" w:rsidP="001D7FF9">
      <w:pPr>
        <w:pStyle w:val="ListParagraph"/>
        <w:numPr>
          <w:ilvl w:val="0"/>
          <w:numId w:val="33"/>
        </w:numPr>
        <w:suppressAutoHyphens w:val="0"/>
        <w:autoSpaceDN/>
        <w:spacing w:after="0" w:line="259" w:lineRule="auto"/>
        <w:contextualSpacing/>
        <w:rPr>
          <w:rFonts w:ascii="Bookman Old Style" w:hAnsi="Bookman Old Style"/>
          <w:sz w:val="28"/>
          <w:szCs w:val="28"/>
        </w:rPr>
      </w:pPr>
      <w:r w:rsidRPr="001D7FF9">
        <w:rPr>
          <w:rFonts w:ascii="Bookman Old Style" w:hAnsi="Bookman Old Style"/>
          <w:sz w:val="28"/>
          <w:szCs w:val="28"/>
        </w:rPr>
        <w:t>Estimated useful life span</w:t>
      </w:r>
    </w:p>
    <w:p w14:paraId="606A7F3B" w14:textId="77777777" w:rsidR="001D7FF9" w:rsidRPr="001D7FF9" w:rsidRDefault="001D7FF9" w:rsidP="001D7FF9">
      <w:pPr>
        <w:rPr>
          <w:rFonts w:ascii="Bookman Old Style" w:hAnsi="Bookman Old Style"/>
          <w:sz w:val="28"/>
          <w:szCs w:val="28"/>
        </w:rPr>
      </w:pPr>
      <w:r w:rsidRPr="001D7FF9">
        <w:rPr>
          <w:rFonts w:ascii="Bookman Old Style" w:hAnsi="Bookman Old Style"/>
          <w:sz w:val="28"/>
          <w:szCs w:val="28"/>
        </w:rPr>
        <w:lastRenderedPageBreak/>
        <w:t>An asset usually has a shelf life to be use.</w:t>
      </w:r>
    </w:p>
    <w:p w14:paraId="709FF6F6" w14:textId="77777777" w:rsidR="001D7FF9" w:rsidRPr="001D7FF9" w:rsidRDefault="001D7FF9" w:rsidP="001D7FF9">
      <w:pPr>
        <w:pStyle w:val="ListParagraph"/>
        <w:numPr>
          <w:ilvl w:val="0"/>
          <w:numId w:val="33"/>
        </w:numPr>
        <w:suppressAutoHyphens w:val="0"/>
        <w:autoSpaceDN/>
        <w:spacing w:line="259" w:lineRule="auto"/>
        <w:contextualSpacing/>
        <w:rPr>
          <w:rFonts w:ascii="Bookman Old Style" w:hAnsi="Bookman Old Style"/>
          <w:sz w:val="28"/>
          <w:szCs w:val="28"/>
        </w:rPr>
      </w:pPr>
      <w:r w:rsidRPr="001D7FF9">
        <w:rPr>
          <w:rFonts w:ascii="Bookman Old Style" w:hAnsi="Bookman Old Style"/>
          <w:sz w:val="28"/>
          <w:szCs w:val="28"/>
        </w:rPr>
        <w:t>Scrap Value</w:t>
      </w:r>
    </w:p>
    <w:p w14:paraId="43D23739" w14:textId="77777777" w:rsidR="001D7FF9" w:rsidRPr="001D7FF9" w:rsidRDefault="001D7FF9" w:rsidP="001D7FF9">
      <w:pPr>
        <w:pStyle w:val="ListParagraph"/>
        <w:rPr>
          <w:rFonts w:ascii="Bookman Old Style" w:hAnsi="Bookman Old Style"/>
          <w:sz w:val="28"/>
          <w:szCs w:val="28"/>
        </w:rPr>
      </w:pPr>
      <w:r w:rsidRPr="001D7FF9">
        <w:rPr>
          <w:rFonts w:ascii="Bookman Old Style" w:hAnsi="Bookman Old Style"/>
          <w:sz w:val="28"/>
          <w:szCs w:val="28"/>
        </w:rPr>
        <w:t>If an asset is overused then there is a value for scrape.</w:t>
      </w:r>
    </w:p>
    <w:p w14:paraId="729D6949" w14:textId="77777777" w:rsidR="001D7FF9" w:rsidRPr="001D7FF9" w:rsidRDefault="001D7FF9" w:rsidP="001D7FF9">
      <w:pPr>
        <w:rPr>
          <w:rFonts w:ascii="Bookman Old Style" w:hAnsi="Bookman Old Style"/>
          <w:b/>
          <w:bCs/>
          <w:sz w:val="28"/>
          <w:szCs w:val="28"/>
          <w:u w:val="single"/>
        </w:rPr>
      </w:pPr>
      <w:r w:rsidRPr="001D7FF9">
        <w:rPr>
          <w:rFonts w:ascii="Bookman Old Style" w:hAnsi="Bookman Old Style"/>
          <w:b/>
          <w:bCs/>
          <w:sz w:val="28"/>
          <w:szCs w:val="28"/>
          <w:u w:val="single"/>
        </w:rPr>
        <w:br w:type="page"/>
      </w:r>
    </w:p>
    <w:p w14:paraId="1BDCFEB9" w14:textId="77777777" w:rsidR="001D7FF9" w:rsidRPr="001D7FF9" w:rsidRDefault="001D7FF9" w:rsidP="001D7FF9">
      <w:pPr>
        <w:spacing w:after="0"/>
        <w:rPr>
          <w:rFonts w:ascii="Bookman Old Style" w:hAnsi="Bookman Old Style"/>
          <w:b/>
          <w:bCs/>
          <w:sz w:val="28"/>
          <w:szCs w:val="28"/>
          <w:u w:val="single"/>
        </w:rPr>
      </w:pPr>
      <w:r w:rsidRPr="001D7FF9">
        <w:rPr>
          <w:rFonts w:ascii="Bookman Old Style" w:hAnsi="Bookman Old Style"/>
          <w:b/>
          <w:bCs/>
          <w:sz w:val="28"/>
          <w:szCs w:val="28"/>
          <w:u w:val="single"/>
        </w:rPr>
        <w:lastRenderedPageBreak/>
        <w:t>General Knowledge</w:t>
      </w:r>
    </w:p>
    <w:p w14:paraId="0824B396" w14:textId="77777777" w:rsidR="001D7FF9" w:rsidRPr="001D7FF9" w:rsidRDefault="001D7FF9" w:rsidP="001D7FF9">
      <w:pPr>
        <w:rPr>
          <w:rFonts w:ascii="Bookman Old Style" w:hAnsi="Bookman Old Style"/>
          <w:sz w:val="28"/>
          <w:szCs w:val="28"/>
        </w:rPr>
      </w:pPr>
      <w:r w:rsidRPr="001D7FF9">
        <w:rPr>
          <w:rFonts w:ascii="Bookman Old Style" w:hAnsi="Bookman Old Style"/>
          <w:sz w:val="28"/>
          <w:szCs w:val="28"/>
        </w:rPr>
        <w:t xml:space="preserve">In the beginning as a company, we have invested £10k on equipment, which mean the equipment will still hold value when in its life span or even after. If company struggles in payment sometimes selling, trading or converting our asset into cash can be a way out of debts.   </w:t>
      </w:r>
    </w:p>
    <w:p w14:paraId="030A33B3" w14:textId="77777777" w:rsidR="001D7FF9" w:rsidRPr="001D7FF9" w:rsidRDefault="001D7FF9" w:rsidP="001D7FF9">
      <w:pPr>
        <w:jc w:val="center"/>
        <w:rPr>
          <w:rFonts w:ascii="Bookman Old Style" w:eastAsia="Times New Roman" w:hAnsi="Bookman Old Style" w:cstheme="minorHAnsi"/>
          <w:sz w:val="28"/>
          <w:szCs w:val="28"/>
        </w:rPr>
      </w:pPr>
    </w:p>
    <w:p w14:paraId="396E01F7" w14:textId="77777777" w:rsidR="001D7FF9" w:rsidRPr="001D7FF9" w:rsidRDefault="001D7FF9" w:rsidP="001D7FF9">
      <w:pPr>
        <w:rPr>
          <w:rFonts w:ascii="Bookman Old Style" w:hAnsi="Bookman Old Style"/>
          <w:sz w:val="28"/>
          <w:szCs w:val="28"/>
        </w:rPr>
      </w:pPr>
    </w:p>
    <w:p w14:paraId="4C4E3374" w14:textId="77777777" w:rsidR="001D7FF9" w:rsidRPr="001D7FF9" w:rsidRDefault="001D7FF9" w:rsidP="001D7FF9">
      <w:pPr>
        <w:rPr>
          <w:rFonts w:ascii="Bookman Old Style" w:hAnsi="Bookman Old Style"/>
          <w:sz w:val="28"/>
          <w:szCs w:val="28"/>
        </w:rPr>
      </w:pPr>
      <w:r w:rsidRPr="001D7FF9">
        <w:rPr>
          <w:rFonts w:ascii="Bookman Old Style" w:hAnsi="Bookman Old Style"/>
          <w:sz w:val="28"/>
          <w:szCs w:val="28"/>
        </w:rPr>
        <w:br w:type="page"/>
      </w:r>
    </w:p>
    <w:p w14:paraId="6F18C7FF" w14:textId="77777777" w:rsidR="001D7FF9" w:rsidRPr="001D7FF9" w:rsidRDefault="001D7FF9" w:rsidP="001D7FF9">
      <w:pPr>
        <w:pStyle w:val="Heading1"/>
        <w:rPr>
          <w:rFonts w:ascii="Bookman Old Style" w:eastAsia="Times New Roman" w:hAnsi="Bookman Old Style"/>
          <w:b/>
          <w:bCs/>
          <w:sz w:val="28"/>
          <w:szCs w:val="28"/>
        </w:rPr>
      </w:pPr>
      <w:bookmarkStart w:id="36" w:name="_Toc70517328"/>
      <w:r w:rsidRPr="001D7FF9">
        <w:rPr>
          <w:rFonts w:ascii="Bookman Old Style" w:eastAsia="Times New Roman" w:hAnsi="Bookman Old Style"/>
          <w:b/>
          <w:bCs/>
          <w:sz w:val="28"/>
          <w:szCs w:val="28"/>
        </w:rPr>
        <w:lastRenderedPageBreak/>
        <w:t>References</w:t>
      </w:r>
      <w:bookmarkEnd w:id="36"/>
    </w:p>
    <w:p w14:paraId="24BD8031" w14:textId="77777777" w:rsidR="001D7FF9" w:rsidRPr="001D7FF9" w:rsidRDefault="001D7FF9" w:rsidP="001D7FF9">
      <w:pPr>
        <w:spacing w:line="360" w:lineRule="auto"/>
        <w:jc w:val="both"/>
        <w:rPr>
          <w:rFonts w:ascii="Bookman Old Style" w:eastAsia="Times New Roman" w:hAnsi="Bookman Old Style" w:cs="Arial"/>
          <w:b/>
          <w:bCs/>
          <w:sz w:val="28"/>
          <w:szCs w:val="28"/>
          <w:u w:val="single"/>
        </w:rPr>
      </w:pPr>
      <w:r w:rsidRPr="001D7FF9">
        <w:rPr>
          <w:rFonts w:ascii="Bookman Old Style" w:eastAsia="Times New Roman" w:hAnsi="Bookman Old Style" w:cs="Arial"/>
          <w:b/>
          <w:bCs/>
          <w:sz w:val="28"/>
          <w:szCs w:val="28"/>
          <w:u w:val="single"/>
        </w:rPr>
        <w:t xml:space="preserve">Martina Rossi Refence Lists </w:t>
      </w:r>
    </w:p>
    <w:p w14:paraId="14EBA9B3" w14:textId="77777777" w:rsidR="001D7FF9" w:rsidRPr="001D7FF9" w:rsidRDefault="001D7FF9" w:rsidP="001D7FF9">
      <w:pPr>
        <w:spacing w:line="360" w:lineRule="auto"/>
        <w:rPr>
          <w:rFonts w:ascii="Bookman Old Style" w:hAnsi="Bookman Old Style" w:cs="Arial"/>
          <w:sz w:val="28"/>
          <w:szCs w:val="28"/>
        </w:rPr>
      </w:pPr>
      <w:r w:rsidRPr="001D7FF9">
        <w:rPr>
          <w:rFonts w:ascii="Bookman Old Style" w:hAnsi="Bookman Old Style" w:cs="Arial"/>
          <w:sz w:val="28"/>
          <w:szCs w:val="28"/>
        </w:rPr>
        <w:t xml:space="preserve">Adler, T. (2020), “Checklist for going self-employed- a small simple guide”, </w:t>
      </w:r>
      <w:r w:rsidRPr="001D7FF9">
        <w:rPr>
          <w:rFonts w:ascii="Bookman Old Style" w:hAnsi="Bookman Old Style" w:cs="Arial"/>
          <w:i/>
          <w:iCs/>
          <w:sz w:val="28"/>
          <w:szCs w:val="28"/>
        </w:rPr>
        <w:t xml:space="preserve">Small Business.co.uk, </w:t>
      </w:r>
      <w:r w:rsidRPr="001D7FF9">
        <w:rPr>
          <w:rFonts w:ascii="Bookman Old Style" w:hAnsi="Bookman Old Style" w:cs="Arial"/>
          <w:sz w:val="28"/>
          <w:szCs w:val="28"/>
        </w:rPr>
        <w:t xml:space="preserve">[Online], Available from: </w:t>
      </w:r>
      <w:hyperlink r:id="rId107" w:history="1">
        <w:r w:rsidRPr="001D7FF9">
          <w:rPr>
            <w:rStyle w:val="Hyperlink"/>
            <w:rFonts w:ascii="Bookman Old Style" w:eastAsia="Times New Roman" w:hAnsi="Bookman Old Style" w:cs="Arial"/>
            <w:sz w:val="28"/>
            <w:szCs w:val="28"/>
          </w:rPr>
          <w:t>https://smallbusiness.co.uk/checklist-for-going-self-employed-a-small-business-guide-745586/</w:t>
        </w:r>
      </w:hyperlink>
      <w:r w:rsidRPr="001D7FF9">
        <w:rPr>
          <w:rFonts w:ascii="Bookman Old Style" w:eastAsia="Times New Roman" w:hAnsi="Bookman Old Style" w:cs="Arial"/>
          <w:sz w:val="28"/>
          <w:szCs w:val="28"/>
        </w:rPr>
        <w:t xml:space="preserve">, (Accessed: 20 </w:t>
      </w:r>
      <w:r w:rsidRPr="001D7FF9">
        <w:rPr>
          <w:rFonts w:ascii="Bookman Old Style" w:hAnsi="Bookman Old Style" w:cs="Arial"/>
          <w:sz w:val="28"/>
          <w:szCs w:val="28"/>
        </w:rPr>
        <w:t xml:space="preserve">March 2021). </w:t>
      </w:r>
    </w:p>
    <w:p w14:paraId="2FD9FFF6" w14:textId="77777777" w:rsidR="001D7FF9" w:rsidRPr="001D7FF9" w:rsidRDefault="001D7FF9" w:rsidP="001D7FF9">
      <w:pPr>
        <w:spacing w:line="360" w:lineRule="auto"/>
        <w:rPr>
          <w:rFonts w:ascii="Bookman Old Style" w:hAnsi="Bookman Old Style" w:cs="Arial"/>
          <w:sz w:val="28"/>
          <w:szCs w:val="28"/>
        </w:rPr>
      </w:pPr>
      <w:r w:rsidRPr="001D7FF9">
        <w:rPr>
          <w:rFonts w:ascii="Bookman Old Style" w:hAnsi="Bookman Old Style" w:cs="Arial"/>
          <w:sz w:val="28"/>
          <w:szCs w:val="28"/>
        </w:rPr>
        <w:t xml:space="preserve">Cady, S., Wheeler, J., DeWolf &amp; </w:t>
      </w:r>
      <w:proofErr w:type="spellStart"/>
      <w:r w:rsidRPr="001D7FF9">
        <w:rPr>
          <w:rFonts w:ascii="Bookman Old Style" w:hAnsi="Bookman Old Style" w:cs="Arial"/>
          <w:sz w:val="28"/>
          <w:szCs w:val="28"/>
        </w:rPr>
        <w:t>Brodke</w:t>
      </w:r>
      <w:proofErr w:type="spellEnd"/>
      <w:r w:rsidRPr="001D7FF9">
        <w:rPr>
          <w:rFonts w:ascii="Bookman Old Style" w:hAnsi="Bookman Old Style" w:cs="Arial"/>
          <w:sz w:val="28"/>
          <w:szCs w:val="28"/>
        </w:rPr>
        <w:t xml:space="preserve"> (2011), ‘Mission, Vision, and Values: What do they say?, </w:t>
      </w:r>
      <w:r w:rsidRPr="001D7FF9">
        <w:rPr>
          <w:rFonts w:ascii="Bookman Old Style" w:hAnsi="Bookman Old Style" w:cs="Arial"/>
          <w:i/>
          <w:iCs/>
          <w:sz w:val="28"/>
          <w:szCs w:val="28"/>
        </w:rPr>
        <w:t>Organization Development Journal,</w:t>
      </w:r>
      <w:r w:rsidRPr="001D7FF9">
        <w:rPr>
          <w:rFonts w:ascii="Bookman Old Style" w:hAnsi="Bookman Old Style" w:cs="Arial"/>
          <w:sz w:val="28"/>
          <w:szCs w:val="28"/>
        </w:rPr>
        <w:t xml:space="preserve"> 29(1), pp.63-78, Research Gate [Online], Available from: </w:t>
      </w:r>
      <w:hyperlink r:id="rId108" w:history="1">
        <w:r w:rsidRPr="001D7FF9">
          <w:rPr>
            <w:rStyle w:val="Hyperlink"/>
            <w:rFonts w:ascii="Bookman Old Style" w:hAnsi="Bookman Old Style" w:cs="Arial"/>
            <w:sz w:val="28"/>
            <w:szCs w:val="28"/>
          </w:rPr>
          <w:t>https://www.researchgate.net/publication/259265396_Mission_vision_and_values_What_do_they_say</w:t>
        </w:r>
      </w:hyperlink>
      <w:r w:rsidRPr="001D7FF9">
        <w:rPr>
          <w:rFonts w:ascii="Bookman Old Style" w:hAnsi="Bookman Old Style" w:cs="Arial"/>
          <w:sz w:val="28"/>
          <w:szCs w:val="28"/>
        </w:rPr>
        <w:t>, (Accessed: 23 March 2021).</w:t>
      </w:r>
    </w:p>
    <w:p w14:paraId="593D423A" w14:textId="77777777" w:rsidR="001D7FF9" w:rsidRPr="001D7FF9" w:rsidRDefault="001D7FF9" w:rsidP="001D7FF9">
      <w:pPr>
        <w:spacing w:line="360" w:lineRule="auto"/>
        <w:rPr>
          <w:rFonts w:ascii="Bookman Old Style" w:eastAsia="Times New Roman" w:hAnsi="Bookman Old Style" w:cs="Arial"/>
          <w:sz w:val="28"/>
          <w:szCs w:val="28"/>
        </w:rPr>
      </w:pPr>
      <w:r w:rsidRPr="001D7FF9">
        <w:rPr>
          <w:rFonts w:ascii="Bookman Old Style" w:eastAsia="Times New Roman" w:hAnsi="Bookman Old Style" w:cs="Arial"/>
          <w:sz w:val="28"/>
          <w:szCs w:val="28"/>
        </w:rPr>
        <w:t xml:space="preserve">Jung, L. A. (2007)’ Writing SMART objectives and Strategies That Fit the Routine’, </w:t>
      </w:r>
      <w:r w:rsidRPr="001D7FF9">
        <w:rPr>
          <w:rFonts w:ascii="Bookman Old Style" w:eastAsia="Times New Roman" w:hAnsi="Bookman Old Style" w:cs="Arial"/>
          <w:i/>
          <w:iCs/>
          <w:sz w:val="28"/>
          <w:szCs w:val="28"/>
        </w:rPr>
        <w:t>Teaching Exceptional Children</w:t>
      </w:r>
      <w:r w:rsidRPr="001D7FF9">
        <w:rPr>
          <w:rFonts w:ascii="Bookman Old Style" w:eastAsia="Times New Roman" w:hAnsi="Bookman Old Style" w:cs="Arial"/>
          <w:sz w:val="28"/>
          <w:szCs w:val="28"/>
        </w:rPr>
        <w:t xml:space="preserve">, 39(4), pp.54-58, Sage Journals [Online], Available from: </w:t>
      </w:r>
      <w:hyperlink r:id="rId109" w:anchor="articleCitationDownloadContainer" w:history="1">
        <w:r w:rsidRPr="001D7FF9">
          <w:rPr>
            <w:rStyle w:val="Hyperlink"/>
            <w:rFonts w:ascii="Bookman Old Style" w:eastAsia="Times New Roman" w:hAnsi="Bookman Old Style" w:cs="Arial"/>
            <w:sz w:val="28"/>
            <w:szCs w:val="28"/>
          </w:rPr>
          <w:t>https://journals.sagepub.com/doi/10.1177/004005990703900406#articleCitationDownloadContainer</w:t>
        </w:r>
      </w:hyperlink>
      <w:r w:rsidRPr="001D7FF9">
        <w:rPr>
          <w:rFonts w:ascii="Bookman Old Style" w:eastAsia="Times New Roman" w:hAnsi="Bookman Old Style" w:cs="Arial"/>
          <w:sz w:val="28"/>
          <w:szCs w:val="28"/>
        </w:rPr>
        <w:t>, (Accessed: 23 March 2021).</w:t>
      </w:r>
    </w:p>
    <w:p w14:paraId="1E229E50" w14:textId="77777777" w:rsidR="001D7FF9" w:rsidRPr="001D7FF9" w:rsidRDefault="001D7FF9" w:rsidP="001D7FF9">
      <w:pPr>
        <w:rPr>
          <w:rFonts w:ascii="Bookman Old Style" w:hAnsi="Bookman Old Style" w:cs="Arial"/>
          <w:sz w:val="28"/>
          <w:szCs w:val="28"/>
        </w:rPr>
      </w:pPr>
      <w:r w:rsidRPr="001D7FF9">
        <w:rPr>
          <w:rFonts w:ascii="Bookman Old Style" w:hAnsi="Bookman Old Style" w:cs="Arial"/>
          <w:sz w:val="28"/>
          <w:szCs w:val="28"/>
          <w:shd w:val="clear" w:color="auto" w:fill="FFFFFF"/>
        </w:rPr>
        <w:t xml:space="preserve">Law, T. J. (2019), ‘15 seriously inspiring mission and vision statement examples’, OBERLO [Online], </w:t>
      </w:r>
      <w:r w:rsidRPr="001D7FF9">
        <w:rPr>
          <w:rFonts w:ascii="Bookman Old Style" w:hAnsi="Bookman Old Style" w:cs="Arial"/>
          <w:color w:val="222222"/>
          <w:sz w:val="28"/>
          <w:szCs w:val="28"/>
          <w:shd w:val="clear" w:color="auto" w:fill="FFFFFF"/>
        </w:rPr>
        <w:t xml:space="preserve">Available from </w:t>
      </w:r>
      <w:hyperlink r:id="rId110" w:history="1">
        <w:r w:rsidRPr="001D7FF9">
          <w:rPr>
            <w:rStyle w:val="Hyperlink"/>
            <w:rFonts w:ascii="Bookman Old Style" w:hAnsi="Bookman Old Style" w:cs="Arial"/>
            <w:sz w:val="28"/>
            <w:szCs w:val="28"/>
          </w:rPr>
          <w:t>https://www.oberlo.com/blog/inspiring-mission-vision-statement-examples</w:t>
        </w:r>
      </w:hyperlink>
      <w:r w:rsidRPr="001D7FF9">
        <w:rPr>
          <w:rFonts w:ascii="Bookman Old Style" w:hAnsi="Bookman Old Style" w:cs="Arial"/>
          <w:sz w:val="28"/>
          <w:szCs w:val="28"/>
        </w:rPr>
        <w:t>, (Accessed: 21 March 2021).</w:t>
      </w:r>
    </w:p>
    <w:p w14:paraId="3120247A" w14:textId="77777777" w:rsidR="001D7FF9" w:rsidRPr="001D7FF9" w:rsidRDefault="001D7FF9" w:rsidP="001D7FF9">
      <w:pPr>
        <w:rPr>
          <w:rFonts w:ascii="Bookman Old Style" w:hAnsi="Bookman Old Style" w:cs="Arial"/>
          <w:sz w:val="28"/>
          <w:szCs w:val="28"/>
        </w:rPr>
      </w:pPr>
    </w:p>
    <w:p w14:paraId="392425C0" w14:textId="77777777" w:rsidR="001D7FF9" w:rsidRPr="001D7FF9" w:rsidRDefault="001D7FF9" w:rsidP="001D7FF9">
      <w:pPr>
        <w:rPr>
          <w:rFonts w:ascii="Bookman Old Style" w:hAnsi="Bookman Old Style" w:cs="Arial"/>
          <w:sz w:val="28"/>
          <w:szCs w:val="28"/>
        </w:rPr>
      </w:pPr>
    </w:p>
    <w:p w14:paraId="3AC910E4" w14:textId="77777777" w:rsidR="001D7FF9" w:rsidRPr="001D7FF9" w:rsidRDefault="001D7FF9" w:rsidP="001D7FF9">
      <w:pPr>
        <w:rPr>
          <w:rFonts w:ascii="Bookman Old Style" w:hAnsi="Bookman Old Style"/>
          <w:b/>
          <w:bCs/>
          <w:sz w:val="28"/>
          <w:szCs w:val="28"/>
          <w:u w:val="single"/>
        </w:rPr>
      </w:pPr>
      <w:proofErr w:type="spellStart"/>
      <w:r w:rsidRPr="001D7FF9">
        <w:rPr>
          <w:rFonts w:ascii="Bookman Old Style" w:hAnsi="Bookman Old Style"/>
          <w:b/>
          <w:bCs/>
          <w:sz w:val="28"/>
          <w:szCs w:val="28"/>
          <w:u w:val="single"/>
        </w:rPr>
        <w:t>Shaila</w:t>
      </w:r>
      <w:proofErr w:type="spellEnd"/>
      <w:r w:rsidRPr="001D7FF9">
        <w:rPr>
          <w:rFonts w:ascii="Bookman Old Style" w:hAnsi="Bookman Old Style"/>
          <w:b/>
          <w:bCs/>
          <w:sz w:val="28"/>
          <w:szCs w:val="28"/>
          <w:u w:val="single"/>
        </w:rPr>
        <w:t xml:space="preserve"> Reference Lists</w:t>
      </w:r>
    </w:p>
    <w:p w14:paraId="4E99C202" w14:textId="77777777" w:rsidR="001D7FF9" w:rsidRPr="001D7FF9" w:rsidRDefault="001D7FF9" w:rsidP="001D7FF9">
      <w:pPr>
        <w:wordWrap w:val="0"/>
        <w:rPr>
          <w:rFonts w:ascii="Bookman Old Style" w:hAnsi="Bookman Old Style"/>
          <w:sz w:val="28"/>
          <w:szCs w:val="28"/>
        </w:rPr>
      </w:pPr>
      <w:r w:rsidRPr="001D7FF9">
        <w:rPr>
          <w:rFonts w:ascii="Bookman Old Style" w:eastAsia="Times New Roman" w:hAnsi="Bookman Old Style"/>
          <w:color w:val="222222"/>
          <w:sz w:val="28"/>
          <w:szCs w:val="28"/>
        </w:rPr>
        <w:t xml:space="preserve">Doyle, P., Philip, S. (2006) </w:t>
      </w:r>
      <w:r w:rsidRPr="001D7FF9">
        <w:rPr>
          <w:rFonts w:ascii="Bookman Old Style" w:hAnsi="Bookman Old Style"/>
          <w:i/>
          <w:iCs/>
          <w:color w:val="222222"/>
          <w:sz w:val="28"/>
          <w:szCs w:val="28"/>
        </w:rPr>
        <w:t>Marketing management and strategy</w:t>
      </w:r>
      <w:r w:rsidRPr="001D7FF9">
        <w:rPr>
          <w:rFonts w:ascii="Bookman Old Style" w:hAnsi="Bookman Old Style"/>
          <w:color w:val="222222"/>
          <w:sz w:val="28"/>
          <w:szCs w:val="28"/>
        </w:rPr>
        <w:t>. England:</w:t>
      </w:r>
      <w:r w:rsidRPr="001D7FF9">
        <w:rPr>
          <w:rFonts w:ascii="Bookman Old Style" w:eastAsia="Times New Roman" w:hAnsi="Bookman Old Style"/>
          <w:color w:val="222222"/>
          <w:sz w:val="28"/>
          <w:szCs w:val="28"/>
        </w:rPr>
        <w:t xml:space="preserve"> Pearson Prentice Hall, pp.461</w:t>
      </w:r>
      <w:r w:rsidRPr="001D7FF9">
        <w:rPr>
          <w:rFonts w:ascii="Bookman Old Style" w:hAnsi="Bookman Old Style"/>
          <w:sz w:val="28"/>
          <w:szCs w:val="28"/>
        </w:rPr>
        <w:t> </w:t>
      </w:r>
    </w:p>
    <w:p w14:paraId="7BB4B5FE" w14:textId="77777777" w:rsidR="001D7FF9" w:rsidRPr="001D7FF9" w:rsidRDefault="001D7FF9" w:rsidP="001D7FF9">
      <w:pPr>
        <w:pStyle w:val="Bibliography"/>
        <w:rPr>
          <w:rFonts w:ascii="Bookman Old Style" w:hAnsi="Bookman Old Style"/>
          <w:sz w:val="28"/>
          <w:szCs w:val="28"/>
        </w:rPr>
      </w:pPr>
      <w:r w:rsidRPr="001D7FF9">
        <w:rPr>
          <w:rFonts w:ascii="Bookman Old Style" w:hAnsi="Bookman Old Style"/>
          <w:sz w:val="28"/>
          <w:szCs w:val="28"/>
          <w:lang w:val="en-US"/>
        </w:rPr>
        <w:t xml:space="preserve">Duncan, R. B. (1972) Characteristics of Organizational Environments and Perceived Environmental Uncertainty. </w:t>
      </w:r>
      <w:r w:rsidRPr="001D7FF9">
        <w:rPr>
          <w:rFonts w:ascii="Bookman Old Style" w:hAnsi="Bookman Old Style"/>
          <w:i/>
          <w:iCs/>
          <w:sz w:val="28"/>
          <w:szCs w:val="28"/>
          <w:lang w:val="en-US"/>
        </w:rPr>
        <w:t xml:space="preserve">JSTOR.ORG, </w:t>
      </w:r>
      <w:r w:rsidRPr="001D7FF9">
        <w:rPr>
          <w:rFonts w:ascii="Bookman Old Style" w:hAnsi="Bookman Old Style"/>
          <w:sz w:val="28"/>
          <w:szCs w:val="28"/>
          <w:lang w:val="en-US"/>
        </w:rPr>
        <w:t>17(3), pp. 313-327.</w:t>
      </w:r>
    </w:p>
    <w:p w14:paraId="5EB6C75C" w14:textId="77777777" w:rsidR="001D7FF9" w:rsidRPr="001D7FF9" w:rsidRDefault="001D7FF9" w:rsidP="001D7FF9">
      <w:pPr>
        <w:rPr>
          <w:rFonts w:ascii="Bookman Old Style" w:hAnsi="Bookman Old Style"/>
          <w:sz w:val="28"/>
          <w:szCs w:val="28"/>
        </w:rPr>
      </w:pPr>
      <w:r w:rsidRPr="001D7FF9">
        <w:rPr>
          <w:rFonts w:ascii="Bookman Old Style" w:hAnsi="Bookman Old Style"/>
          <w:sz w:val="28"/>
          <w:szCs w:val="28"/>
          <w:lang w:val="en-US"/>
        </w:rPr>
        <w:t xml:space="preserve">Guest, A. (2020) </w:t>
      </w:r>
      <w:r w:rsidRPr="001D7FF9">
        <w:rPr>
          <w:rFonts w:ascii="Bookman Old Style" w:hAnsi="Bookman Old Style"/>
          <w:i/>
          <w:iCs/>
          <w:sz w:val="28"/>
          <w:szCs w:val="28"/>
          <w:lang w:val="en-US"/>
        </w:rPr>
        <w:t>Worldstream.com</w:t>
      </w:r>
      <w:r w:rsidRPr="001D7FF9">
        <w:rPr>
          <w:rFonts w:ascii="Bookman Old Style" w:hAnsi="Bookman Old Style"/>
          <w:sz w:val="28"/>
          <w:szCs w:val="28"/>
          <w:lang w:val="en-US"/>
        </w:rPr>
        <w:t xml:space="preserve"> [Online]. Available at: </w:t>
      </w:r>
      <w:hyperlink r:id="rId111" w:history="1">
        <w:r w:rsidRPr="001D7FF9">
          <w:rPr>
            <w:rStyle w:val="Hyperlink"/>
            <w:rFonts w:ascii="Bookman Old Style" w:hAnsi="Bookman Old Style"/>
            <w:sz w:val="28"/>
            <w:szCs w:val="28"/>
            <w:lang w:val="en-US"/>
          </w:rPr>
          <w:t>https://www.wordstream.com/blog/ws/2019/05/20/b2b-vs-b2c</w:t>
        </w:r>
      </w:hyperlink>
      <w:r w:rsidRPr="001D7FF9">
        <w:rPr>
          <w:rFonts w:ascii="Bookman Old Style" w:hAnsi="Bookman Old Style"/>
          <w:sz w:val="28"/>
          <w:szCs w:val="28"/>
          <w:lang w:val="en-US"/>
        </w:rPr>
        <w:t xml:space="preserve"> (Accessed 25 March 2021).</w:t>
      </w:r>
    </w:p>
    <w:p w14:paraId="250AF874" w14:textId="77777777" w:rsidR="001D7FF9" w:rsidRPr="001D7FF9" w:rsidRDefault="001D7FF9" w:rsidP="001D7FF9">
      <w:pPr>
        <w:pStyle w:val="Bibliography"/>
        <w:rPr>
          <w:rFonts w:ascii="Bookman Old Style" w:hAnsi="Bookman Old Style"/>
          <w:sz w:val="28"/>
          <w:szCs w:val="28"/>
        </w:rPr>
      </w:pPr>
      <w:r w:rsidRPr="001D7FF9">
        <w:rPr>
          <w:rFonts w:ascii="Bookman Old Style" w:hAnsi="Bookman Old Style"/>
          <w:sz w:val="28"/>
          <w:szCs w:val="28"/>
          <w:lang w:val="en-US"/>
        </w:rPr>
        <w:t xml:space="preserve">Hall, M. (2020) </w:t>
      </w:r>
      <w:r w:rsidRPr="001D7FF9">
        <w:rPr>
          <w:rFonts w:ascii="Bookman Old Style" w:hAnsi="Bookman Old Style"/>
          <w:i/>
          <w:iCs/>
          <w:sz w:val="28"/>
          <w:szCs w:val="28"/>
          <w:lang w:val="en-US"/>
        </w:rPr>
        <w:t xml:space="preserve">Porter's 5 Forces vs. PESTLE Analysis. </w:t>
      </w:r>
      <w:r w:rsidRPr="001D7FF9">
        <w:rPr>
          <w:rFonts w:ascii="Bookman Old Style" w:hAnsi="Bookman Old Style"/>
          <w:sz w:val="28"/>
          <w:szCs w:val="28"/>
          <w:lang w:val="en-US"/>
        </w:rPr>
        <w:t xml:space="preserve">[Online]. </w:t>
      </w:r>
      <w:r w:rsidRPr="001D7FF9">
        <w:rPr>
          <w:rFonts w:ascii="Bookman Old Style" w:hAnsi="Bookman Old Style"/>
          <w:sz w:val="28"/>
          <w:szCs w:val="28"/>
          <w:lang w:val="en-US"/>
        </w:rPr>
        <w:br/>
        <w:t xml:space="preserve">Available at: </w:t>
      </w:r>
      <w:hyperlink r:id="rId112" w:history="1">
        <w:r w:rsidRPr="001D7FF9">
          <w:rPr>
            <w:rStyle w:val="Hyperlink"/>
            <w:rFonts w:ascii="Bookman Old Style" w:hAnsi="Bookman Old Style"/>
            <w:sz w:val="28"/>
            <w:szCs w:val="28"/>
            <w:lang w:val="en-US"/>
          </w:rPr>
          <w:t>https://www.investopedia.com/ask/answers/041015/whats-difference-between-porters-5-forces-and-pestle-analysis.asp</w:t>
        </w:r>
      </w:hyperlink>
      <w:r w:rsidRPr="001D7FF9">
        <w:rPr>
          <w:rFonts w:ascii="Bookman Old Style" w:hAnsi="Bookman Old Style"/>
          <w:sz w:val="28"/>
          <w:szCs w:val="28"/>
          <w:lang w:val="en-US"/>
        </w:rPr>
        <w:t xml:space="preserve"> (Accessed 22 March 2021).</w:t>
      </w:r>
    </w:p>
    <w:p w14:paraId="30EA406D" w14:textId="77777777" w:rsidR="001D7FF9" w:rsidRPr="001D7FF9" w:rsidRDefault="001D7FF9" w:rsidP="001D7FF9">
      <w:pPr>
        <w:rPr>
          <w:rFonts w:ascii="Bookman Old Style" w:hAnsi="Bookman Old Style"/>
          <w:sz w:val="28"/>
          <w:szCs w:val="28"/>
        </w:rPr>
      </w:pPr>
      <w:r w:rsidRPr="001D7FF9">
        <w:rPr>
          <w:rFonts w:ascii="Bookman Old Style" w:hAnsi="Bookman Old Style"/>
          <w:sz w:val="28"/>
          <w:szCs w:val="28"/>
          <w:lang w:val="en-US"/>
        </w:rPr>
        <w:t xml:space="preserve">Hitesh, B. (2020) </w:t>
      </w:r>
      <w:r w:rsidRPr="001D7FF9">
        <w:rPr>
          <w:rFonts w:ascii="Bookman Old Style" w:hAnsi="Bookman Old Style"/>
          <w:i/>
          <w:iCs/>
          <w:sz w:val="28"/>
          <w:szCs w:val="28"/>
          <w:lang w:val="en-US"/>
        </w:rPr>
        <w:t>Marketing91.com</w:t>
      </w:r>
      <w:r w:rsidRPr="001D7FF9">
        <w:rPr>
          <w:rFonts w:ascii="Bookman Old Style" w:hAnsi="Bookman Old Style"/>
          <w:sz w:val="28"/>
          <w:szCs w:val="28"/>
          <w:lang w:val="en-US"/>
        </w:rPr>
        <w:t xml:space="preserve"> [Online]. Available at: </w:t>
      </w:r>
      <w:hyperlink r:id="rId113" w:history="1">
        <w:r w:rsidRPr="001D7FF9">
          <w:rPr>
            <w:rStyle w:val="Hyperlink"/>
            <w:rFonts w:ascii="Bookman Old Style" w:hAnsi="Bookman Old Style"/>
            <w:sz w:val="28"/>
            <w:szCs w:val="28"/>
          </w:rPr>
          <w:t>https://www.marketing91.com/market-growth/</w:t>
        </w:r>
      </w:hyperlink>
      <w:r w:rsidRPr="001D7FF9">
        <w:rPr>
          <w:rFonts w:ascii="Bookman Old Style" w:hAnsi="Bookman Old Style"/>
          <w:sz w:val="28"/>
          <w:szCs w:val="28"/>
        </w:rPr>
        <w:t xml:space="preserve"> </w:t>
      </w:r>
      <w:r w:rsidRPr="001D7FF9">
        <w:rPr>
          <w:rFonts w:ascii="Bookman Old Style" w:hAnsi="Bookman Old Style"/>
          <w:sz w:val="28"/>
          <w:szCs w:val="28"/>
          <w:lang w:val="en-US"/>
        </w:rPr>
        <w:t>(Accessed 23 March 2021).</w:t>
      </w:r>
    </w:p>
    <w:p w14:paraId="25B6579D" w14:textId="77777777" w:rsidR="001D7FF9" w:rsidRPr="001D7FF9" w:rsidRDefault="001D7FF9" w:rsidP="001D7FF9">
      <w:pPr>
        <w:rPr>
          <w:rFonts w:ascii="Bookman Old Style" w:hAnsi="Bookman Old Style"/>
          <w:sz w:val="28"/>
          <w:szCs w:val="28"/>
        </w:rPr>
      </w:pPr>
      <w:r w:rsidRPr="001D7FF9">
        <w:rPr>
          <w:rFonts w:ascii="Bookman Old Style" w:hAnsi="Bookman Old Style"/>
          <w:sz w:val="28"/>
          <w:szCs w:val="28"/>
          <w:lang w:val="en-US"/>
        </w:rPr>
        <w:t xml:space="preserve">Lars, D., B. (2016) </w:t>
      </w:r>
      <w:r w:rsidRPr="001D7FF9">
        <w:rPr>
          <w:rFonts w:ascii="Bookman Old Style" w:hAnsi="Bookman Old Style"/>
          <w:i/>
          <w:iCs/>
          <w:sz w:val="28"/>
          <w:szCs w:val="28"/>
          <w:lang w:val="en-US"/>
        </w:rPr>
        <w:t>Business-to-you</w:t>
      </w:r>
      <w:r w:rsidRPr="001D7FF9">
        <w:rPr>
          <w:rFonts w:ascii="Bookman Old Style" w:hAnsi="Bookman Old Style"/>
          <w:sz w:val="28"/>
          <w:szCs w:val="28"/>
          <w:lang w:val="en-US"/>
        </w:rPr>
        <w:t xml:space="preserve"> [Online]. Available at: </w:t>
      </w:r>
      <w:r w:rsidRPr="001D7FF9">
        <w:rPr>
          <w:rFonts w:ascii="Bookman Old Style" w:hAnsi="Bookman Old Style"/>
          <w:sz w:val="28"/>
          <w:szCs w:val="28"/>
        </w:rPr>
        <w:t>https://www.business-to-you.com/porters-five-forces/ (</w:t>
      </w:r>
      <w:r w:rsidRPr="001D7FF9">
        <w:rPr>
          <w:rFonts w:ascii="Bookman Old Style" w:hAnsi="Bookman Old Style"/>
          <w:sz w:val="28"/>
          <w:szCs w:val="28"/>
          <w:lang w:val="en-US"/>
        </w:rPr>
        <w:t>Accessed 27 March 2021).</w:t>
      </w:r>
    </w:p>
    <w:p w14:paraId="5F4BD67C" w14:textId="77777777" w:rsidR="001D7FF9" w:rsidRPr="001D7FF9" w:rsidRDefault="001D7FF9" w:rsidP="001D7FF9">
      <w:pPr>
        <w:rPr>
          <w:rFonts w:ascii="Bookman Old Style" w:hAnsi="Bookman Old Style"/>
          <w:sz w:val="28"/>
          <w:szCs w:val="28"/>
          <w:lang w:val="en-US"/>
        </w:rPr>
      </w:pPr>
      <w:r w:rsidRPr="001D7FF9">
        <w:rPr>
          <w:rFonts w:ascii="Bookman Old Style" w:hAnsi="Bookman Old Style"/>
          <w:sz w:val="28"/>
          <w:szCs w:val="28"/>
          <w:lang w:val="en-US"/>
        </w:rPr>
        <w:t>McCarthy, E. (1964) Basic Marketing. A Managerial Approach. Homewood, Il: Irwin.</w:t>
      </w:r>
    </w:p>
    <w:p w14:paraId="7B703294" w14:textId="77777777" w:rsidR="001D7FF9" w:rsidRPr="001D7FF9" w:rsidRDefault="001D7FF9" w:rsidP="001D7FF9">
      <w:pPr>
        <w:pStyle w:val="Bibliography"/>
        <w:rPr>
          <w:rFonts w:ascii="Bookman Old Style" w:hAnsi="Bookman Old Style"/>
          <w:sz w:val="28"/>
          <w:szCs w:val="28"/>
        </w:rPr>
      </w:pPr>
      <w:r w:rsidRPr="001D7FF9">
        <w:rPr>
          <w:rFonts w:ascii="Bookman Old Style" w:hAnsi="Bookman Old Style"/>
          <w:color w:val="000000"/>
          <w:spacing w:val="4"/>
          <w:sz w:val="28"/>
          <w:szCs w:val="28"/>
          <w:shd w:val="clear" w:color="auto" w:fill="FCFCFC"/>
        </w:rPr>
        <w:t>McDonald M., Christopher M., Bass M. (2003</w:t>
      </w:r>
      <w:r w:rsidRPr="001D7FF9">
        <w:rPr>
          <w:rFonts w:ascii="Bookman Old Style" w:hAnsi="Bookman Old Style"/>
          <w:color w:val="000000"/>
          <w:sz w:val="28"/>
          <w:szCs w:val="28"/>
          <w:lang w:val="en-US"/>
        </w:rPr>
        <w:t xml:space="preserve">) </w:t>
      </w:r>
      <w:r w:rsidRPr="001D7FF9">
        <w:rPr>
          <w:rFonts w:ascii="Bookman Old Style" w:hAnsi="Bookman Old Style"/>
          <w:sz w:val="28"/>
          <w:szCs w:val="28"/>
          <w:lang w:val="en-US"/>
        </w:rPr>
        <w:t xml:space="preserve">Market Segmentation. In: </w:t>
      </w:r>
      <w:r w:rsidRPr="001D7FF9">
        <w:rPr>
          <w:rFonts w:ascii="Bookman Old Style" w:hAnsi="Bookman Old Style"/>
          <w:i/>
          <w:iCs/>
          <w:sz w:val="28"/>
          <w:szCs w:val="28"/>
          <w:lang w:val="en-US"/>
        </w:rPr>
        <w:t xml:space="preserve">Marketing. </w:t>
      </w:r>
      <w:r w:rsidRPr="001D7FF9">
        <w:rPr>
          <w:rFonts w:ascii="Bookman Old Style" w:hAnsi="Bookman Old Style"/>
          <w:sz w:val="28"/>
          <w:szCs w:val="28"/>
          <w:lang w:val="en-US"/>
        </w:rPr>
        <w:t>London: Palgrave, pp. 41-65.</w:t>
      </w:r>
    </w:p>
    <w:p w14:paraId="1A514850" w14:textId="77777777" w:rsidR="001D7FF9" w:rsidRPr="001D7FF9" w:rsidRDefault="001D7FF9" w:rsidP="001D7FF9">
      <w:pPr>
        <w:rPr>
          <w:rFonts w:ascii="Bookman Old Style" w:hAnsi="Bookman Old Style"/>
          <w:sz w:val="28"/>
          <w:szCs w:val="28"/>
        </w:rPr>
      </w:pPr>
      <w:r w:rsidRPr="001D7FF9">
        <w:rPr>
          <w:rFonts w:ascii="Bookman Old Style" w:hAnsi="Bookman Old Style"/>
          <w:sz w:val="28"/>
          <w:szCs w:val="28"/>
          <w:lang w:val="en-US"/>
        </w:rPr>
        <w:lastRenderedPageBreak/>
        <w:t>Nathan, N. (</w:t>
      </w:r>
      <w:proofErr w:type="spellStart"/>
      <w:r w:rsidRPr="001D7FF9">
        <w:rPr>
          <w:rFonts w:ascii="Bookman Old Style" w:hAnsi="Bookman Old Style"/>
          <w:sz w:val="28"/>
          <w:szCs w:val="28"/>
          <w:lang w:val="en-US"/>
        </w:rPr>
        <w:t>n.d</w:t>
      </w:r>
      <w:proofErr w:type="spellEnd"/>
      <w:r w:rsidRPr="001D7FF9">
        <w:rPr>
          <w:rFonts w:ascii="Bookman Old Style" w:hAnsi="Bookman Old Style"/>
          <w:sz w:val="28"/>
          <w:szCs w:val="28"/>
          <w:lang w:val="en-US"/>
        </w:rPr>
        <w:t xml:space="preserve">) </w:t>
      </w:r>
      <w:proofErr w:type="spellStart"/>
      <w:r w:rsidRPr="001D7FF9">
        <w:rPr>
          <w:rFonts w:ascii="Bookman Old Style" w:hAnsi="Bookman Old Style"/>
          <w:i/>
          <w:iCs/>
          <w:sz w:val="28"/>
          <w:szCs w:val="28"/>
          <w:lang w:val="en-US"/>
        </w:rPr>
        <w:t>ProfessionalAcademy</w:t>
      </w:r>
      <w:proofErr w:type="spellEnd"/>
      <w:r w:rsidRPr="001D7FF9">
        <w:rPr>
          <w:rFonts w:ascii="Bookman Old Style" w:hAnsi="Bookman Old Style"/>
          <w:i/>
          <w:iCs/>
          <w:sz w:val="28"/>
          <w:szCs w:val="28"/>
          <w:lang w:val="en-US"/>
        </w:rPr>
        <w:t xml:space="preserve">. </w:t>
      </w:r>
      <w:r w:rsidRPr="001D7FF9">
        <w:rPr>
          <w:rFonts w:ascii="Bookman Old Style" w:hAnsi="Bookman Old Style"/>
          <w:sz w:val="28"/>
          <w:szCs w:val="28"/>
          <w:lang w:val="en-US"/>
        </w:rPr>
        <w:t xml:space="preserve">[Online]. Available at:  </w:t>
      </w:r>
      <w:hyperlink r:id="rId114" w:history="1">
        <w:r w:rsidRPr="001D7FF9">
          <w:rPr>
            <w:rStyle w:val="Hyperlink"/>
            <w:rFonts w:ascii="Bookman Old Style" w:hAnsi="Bookman Old Style"/>
            <w:sz w:val="28"/>
            <w:szCs w:val="28"/>
            <w:lang w:val="en-US"/>
          </w:rPr>
          <w:t>https://www.professionalacademy.com/blogs-and-advice/marketing-theories---the-marketing-mix---from-4-p-s-to-7-p-s</w:t>
        </w:r>
      </w:hyperlink>
      <w:r w:rsidRPr="001D7FF9">
        <w:rPr>
          <w:rFonts w:ascii="Bookman Old Style" w:hAnsi="Bookman Old Style"/>
          <w:sz w:val="28"/>
          <w:szCs w:val="28"/>
          <w:lang w:val="en-US"/>
        </w:rPr>
        <w:t xml:space="preserve">  (Accessed 24 March 2021). </w:t>
      </w:r>
    </w:p>
    <w:p w14:paraId="3B4FD1F2" w14:textId="77777777" w:rsidR="001D7FF9" w:rsidRPr="001D7FF9" w:rsidRDefault="001D7FF9" w:rsidP="001D7FF9">
      <w:pPr>
        <w:rPr>
          <w:rFonts w:ascii="Bookman Old Style" w:hAnsi="Bookman Old Style"/>
          <w:sz w:val="28"/>
          <w:szCs w:val="28"/>
        </w:rPr>
      </w:pPr>
      <w:proofErr w:type="spellStart"/>
      <w:r w:rsidRPr="001D7FF9">
        <w:rPr>
          <w:rFonts w:ascii="Bookman Old Style" w:hAnsi="Bookman Old Style"/>
          <w:sz w:val="28"/>
          <w:szCs w:val="28"/>
          <w:lang w:val="en-US"/>
        </w:rPr>
        <w:t>Plumplot</w:t>
      </w:r>
      <w:proofErr w:type="spellEnd"/>
      <w:r w:rsidRPr="001D7FF9">
        <w:rPr>
          <w:rFonts w:ascii="Bookman Old Style" w:hAnsi="Bookman Old Style"/>
          <w:sz w:val="28"/>
          <w:szCs w:val="28"/>
          <w:lang w:val="en-US"/>
        </w:rPr>
        <w:t xml:space="preserve"> (2019) </w:t>
      </w:r>
      <w:r w:rsidRPr="001D7FF9">
        <w:rPr>
          <w:rFonts w:ascii="Bookman Old Style" w:hAnsi="Bookman Old Style"/>
          <w:i/>
          <w:iCs/>
          <w:sz w:val="28"/>
          <w:szCs w:val="28"/>
          <w:lang w:val="en-US"/>
        </w:rPr>
        <w:t xml:space="preserve">plumplot.co.uk: </w:t>
      </w:r>
      <w:r w:rsidRPr="001D7FF9">
        <w:rPr>
          <w:rFonts w:ascii="Bookman Old Style" w:hAnsi="Bookman Old Style"/>
          <w:sz w:val="28"/>
          <w:szCs w:val="28"/>
          <w:lang w:val="en-US"/>
        </w:rPr>
        <w:t>North London Population Statistic</w:t>
      </w:r>
      <w:r w:rsidRPr="001D7FF9">
        <w:rPr>
          <w:rFonts w:ascii="Bookman Old Style" w:hAnsi="Bookman Old Style"/>
          <w:i/>
          <w:iCs/>
          <w:sz w:val="28"/>
          <w:szCs w:val="28"/>
          <w:lang w:val="en-US"/>
        </w:rPr>
        <w:t xml:space="preserve"> </w:t>
      </w:r>
      <w:r w:rsidRPr="001D7FF9">
        <w:rPr>
          <w:rFonts w:ascii="Bookman Old Style" w:hAnsi="Bookman Old Style"/>
          <w:sz w:val="28"/>
          <w:szCs w:val="28"/>
          <w:lang w:val="en-US"/>
        </w:rPr>
        <w:t xml:space="preserve">[Online]. Available at: </w:t>
      </w:r>
      <w:hyperlink r:id="rId115" w:history="1">
        <w:r w:rsidRPr="001D7FF9">
          <w:rPr>
            <w:rStyle w:val="Hyperlink"/>
            <w:rFonts w:ascii="Bookman Old Style" w:hAnsi="Bookman Old Style"/>
            <w:sz w:val="28"/>
            <w:szCs w:val="28"/>
            <w:lang w:val="en-US"/>
          </w:rPr>
          <w:t>https://www.plumplot.co.uk/North-London- /</w:t>
        </w:r>
      </w:hyperlink>
      <w:r w:rsidRPr="001D7FF9">
        <w:rPr>
          <w:rFonts w:ascii="Bookman Old Style" w:hAnsi="Bookman Old Style"/>
          <w:sz w:val="28"/>
          <w:szCs w:val="28"/>
          <w:lang w:val="en-US"/>
        </w:rPr>
        <w:t xml:space="preserve"> (Accessed 23 March 2021).</w:t>
      </w:r>
    </w:p>
    <w:p w14:paraId="00360331" w14:textId="77777777" w:rsidR="001D7FF9" w:rsidRPr="001D7FF9" w:rsidRDefault="001D7FF9" w:rsidP="001D7FF9">
      <w:pPr>
        <w:pStyle w:val="Bibliography"/>
        <w:rPr>
          <w:rFonts w:ascii="Bookman Old Style" w:hAnsi="Bookman Old Style"/>
          <w:sz w:val="28"/>
          <w:szCs w:val="28"/>
        </w:rPr>
      </w:pPr>
      <w:r w:rsidRPr="001D7FF9">
        <w:rPr>
          <w:rFonts w:ascii="Bookman Old Style" w:hAnsi="Bookman Old Style"/>
          <w:sz w:val="28"/>
          <w:szCs w:val="28"/>
          <w:lang w:val="en-US"/>
        </w:rPr>
        <w:t xml:space="preserve">Roberts, G. (2020) </w:t>
      </w:r>
      <w:r w:rsidRPr="001D7FF9">
        <w:rPr>
          <w:rFonts w:ascii="Bookman Old Style" w:hAnsi="Bookman Old Style"/>
          <w:i/>
          <w:iCs/>
          <w:sz w:val="28"/>
          <w:szCs w:val="28"/>
          <w:lang w:val="en-US"/>
        </w:rPr>
        <w:t xml:space="preserve">Orientation Marketing. </w:t>
      </w:r>
      <w:r w:rsidRPr="001D7FF9">
        <w:rPr>
          <w:rFonts w:ascii="Bookman Old Style" w:hAnsi="Bookman Old Style"/>
          <w:sz w:val="28"/>
          <w:szCs w:val="28"/>
          <w:lang w:val="en-US"/>
        </w:rPr>
        <w:t xml:space="preserve">[Online]. Available at: </w:t>
      </w:r>
      <w:hyperlink r:id="rId116" w:history="1">
        <w:r w:rsidRPr="001D7FF9">
          <w:rPr>
            <w:rStyle w:val="Hyperlink"/>
            <w:rFonts w:ascii="Bookman Old Style" w:hAnsi="Bookman Old Style"/>
            <w:sz w:val="28"/>
            <w:szCs w:val="28"/>
            <w:lang w:val="en-US"/>
          </w:rPr>
          <w:t>https://www.orientation.agency/insights/pharmaceutical-market-segmentation</w:t>
        </w:r>
      </w:hyperlink>
      <w:r w:rsidRPr="001D7FF9">
        <w:rPr>
          <w:rFonts w:ascii="Bookman Old Style" w:hAnsi="Bookman Old Style"/>
          <w:sz w:val="28"/>
          <w:szCs w:val="28"/>
          <w:u w:val="single"/>
          <w:lang w:val="en-US"/>
        </w:rPr>
        <w:t xml:space="preserve"> </w:t>
      </w:r>
      <w:r w:rsidRPr="001D7FF9">
        <w:rPr>
          <w:rFonts w:ascii="Bookman Old Style" w:hAnsi="Bookman Old Style"/>
          <w:sz w:val="28"/>
          <w:szCs w:val="28"/>
          <w:lang w:val="en-US"/>
        </w:rPr>
        <w:t>(Accessed 25 March 2021).</w:t>
      </w:r>
    </w:p>
    <w:p w14:paraId="33250CD9" w14:textId="77777777" w:rsidR="001D7FF9" w:rsidRPr="001D7FF9" w:rsidRDefault="001D7FF9" w:rsidP="001D7FF9">
      <w:pPr>
        <w:pStyle w:val="Bibliography"/>
        <w:rPr>
          <w:rFonts w:ascii="Bookman Old Style" w:hAnsi="Bookman Old Style"/>
          <w:sz w:val="28"/>
          <w:szCs w:val="28"/>
        </w:rPr>
      </w:pPr>
      <w:r w:rsidRPr="001D7FF9">
        <w:rPr>
          <w:rFonts w:ascii="Bookman Old Style" w:hAnsi="Bookman Old Style"/>
          <w:sz w:val="28"/>
          <w:szCs w:val="28"/>
          <w:lang w:val="en-US"/>
        </w:rPr>
        <w:t xml:space="preserve">Roberts, G. (2020) </w:t>
      </w:r>
      <w:r w:rsidRPr="001D7FF9">
        <w:rPr>
          <w:rFonts w:ascii="Bookman Old Style" w:hAnsi="Bookman Old Style"/>
          <w:i/>
          <w:iCs/>
          <w:sz w:val="28"/>
          <w:szCs w:val="28"/>
          <w:lang w:val="en-US"/>
        </w:rPr>
        <w:t xml:space="preserve">Orientation Marketing. </w:t>
      </w:r>
      <w:r w:rsidRPr="001D7FF9">
        <w:rPr>
          <w:rFonts w:ascii="Bookman Old Style" w:hAnsi="Bookman Old Style"/>
          <w:sz w:val="28"/>
          <w:szCs w:val="28"/>
          <w:lang w:val="en-US"/>
        </w:rPr>
        <w:t xml:space="preserve">[Online]. Available at:  </w:t>
      </w:r>
      <w:r w:rsidRPr="001D7FF9">
        <w:rPr>
          <w:rFonts w:ascii="Bookman Old Style" w:hAnsi="Bookman Old Style"/>
          <w:sz w:val="28"/>
          <w:szCs w:val="28"/>
          <w:lang w:val="en-US"/>
        </w:rPr>
        <w:br/>
        <w:t xml:space="preserve">Available at: </w:t>
      </w:r>
      <w:hyperlink r:id="rId117" w:history="1">
        <w:r w:rsidRPr="001D7FF9">
          <w:rPr>
            <w:rStyle w:val="Hyperlink"/>
            <w:rFonts w:ascii="Bookman Old Style" w:hAnsi="Bookman Old Style"/>
            <w:sz w:val="28"/>
            <w:szCs w:val="28"/>
            <w:lang w:val="en-US"/>
          </w:rPr>
          <w:t>https://www.orientation.agency/insights/pharmaceutical-market-segmentation</w:t>
        </w:r>
      </w:hyperlink>
      <w:r w:rsidRPr="001D7FF9">
        <w:rPr>
          <w:rFonts w:ascii="Bookman Old Style" w:hAnsi="Bookman Old Style"/>
          <w:sz w:val="28"/>
          <w:szCs w:val="28"/>
          <w:u w:val="single"/>
          <w:lang w:val="en-US"/>
        </w:rPr>
        <w:t xml:space="preserve"> </w:t>
      </w:r>
      <w:r w:rsidRPr="001D7FF9">
        <w:rPr>
          <w:rFonts w:ascii="Bookman Old Style" w:hAnsi="Bookman Old Style"/>
          <w:sz w:val="28"/>
          <w:szCs w:val="28"/>
          <w:lang w:val="en-US"/>
        </w:rPr>
        <w:br/>
        <w:t>(Accessed 25 March 2021).</w:t>
      </w:r>
    </w:p>
    <w:p w14:paraId="2F6AB474" w14:textId="77777777" w:rsidR="001D7FF9" w:rsidRPr="001D7FF9" w:rsidRDefault="001D7FF9" w:rsidP="001D7FF9">
      <w:pPr>
        <w:rPr>
          <w:rFonts w:ascii="Bookman Old Style" w:hAnsi="Bookman Old Style"/>
          <w:sz w:val="28"/>
          <w:szCs w:val="28"/>
        </w:rPr>
      </w:pPr>
      <w:r w:rsidRPr="001D7FF9">
        <w:rPr>
          <w:rFonts w:ascii="Bookman Old Style" w:hAnsi="Bookman Old Style"/>
          <w:sz w:val="28"/>
          <w:szCs w:val="28"/>
          <w:lang w:val="en-US"/>
        </w:rPr>
        <w:t xml:space="preserve">Sridhar, R. (2016) International Review of Public Administration. </w:t>
      </w:r>
      <w:r w:rsidRPr="001D7FF9">
        <w:rPr>
          <w:rFonts w:ascii="Bookman Old Style" w:hAnsi="Bookman Old Style"/>
          <w:i/>
          <w:iCs/>
          <w:sz w:val="28"/>
          <w:szCs w:val="28"/>
          <w:lang w:val="en-US"/>
        </w:rPr>
        <w:t xml:space="preserve">Taylor &amp; Francis Online, </w:t>
      </w:r>
      <w:r w:rsidRPr="001D7FF9">
        <w:rPr>
          <w:rFonts w:ascii="Bookman Old Style" w:hAnsi="Bookman Old Style"/>
          <w:sz w:val="28"/>
          <w:szCs w:val="28"/>
          <w:lang w:val="en-US"/>
        </w:rPr>
        <w:t>21(3), pp. 216-232</w:t>
      </w:r>
    </w:p>
    <w:p w14:paraId="2B99A347" w14:textId="77777777" w:rsidR="001D7FF9" w:rsidRPr="001D7FF9" w:rsidRDefault="001D7FF9" w:rsidP="001D7FF9">
      <w:pPr>
        <w:pStyle w:val="Bibliography"/>
        <w:rPr>
          <w:rFonts w:ascii="Bookman Old Style" w:hAnsi="Bookman Old Style"/>
          <w:sz w:val="28"/>
          <w:szCs w:val="28"/>
        </w:rPr>
      </w:pPr>
      <w:r w:rsidRPr="001D7FF9">
        <w:rPr>
          <w:rFonts w:ascii="Bookman Old Style" w:hAnsi="Bookman Old Style"/>
          <w:sz w:val="28"/>
          <w:szCs w:val="28"/>
          <w:lang w:val="en-US"/>
        </w:rPr>
        <w:t xml:space="preserve">Smith, W. R. (1956) Product Differentiation and Market Segmentation as Alternative Marketing Strategies. </w:t>
      </w:r>
      <w:r w:rsidRPr="001D7FF9">
        <w:rPr>
          <w:rFonts w:ascii="Bookman Old Style" w:hAnsi="Bookman Old Style"/>
          <w:i/>
          <w:iCs/>
          <w:sz w:val="28"/>
          <w:szCs w:val="28"/>
          <w:lang w:val="en-US"/>
        </w:rPr>
        <w:t xml:space="preserve">Journal of Marketing, </w:t>
      </w:r>
      <w:r w:rsidRPr="001D7FF9">
        <w:rPr>
          <w:rFonts w:ascii="Bookman Old Style" w:hAnsi="Bookman Old Style"/>
          <w:sz w:val="28"/>
          <w:szCs w:val="28"/>
          <w:lang w:val="en-US"/>
        </w:rPr>
        <w:t>21(1), pp. 3-8.</w:t>
      </w:r>
    </w:p>
    <w:p w14:paraId="4019AC2A" w14:textId="77777777" w:rsidR="001D7FF9" w:rsidRPr="001D7FF9" w:rsidRDefault="001D7FF9" w:rsidP="001D7FF9">
      <w:pPr>
        <w:rPr>
          <w:rFonts w:ascii="Bookman Old Style" w:hAnsi="Bookman Old Style"/>
          <w:sz w:val="28"/>
          <w:szCs w:val="28"/>
        </w:rPr>
      </w:pPr>
      <w:r w:rsidRPr="001D7FF9">
        <w:rPr>
          <w:rFonts w:ascii="Bookman Old Style" w:hAnsi="Bookman Old Style"/>
          <w:sz w:val="28"/>
          <w:szCs w:val="28"/>
          <w:lang w:val="en-US"/>
        </w:rPr>
        <w:t xml:space="preserve">Susan, W. (2020) </w:t>
      </w:r>
      <w:r w:rsidRPr="001D7FF9">
        <w:rPr>
          <w:rFonts w:ascii="Bookman Old Style" w:hAnsi="Bookman Old Style"/>
          <w:i/>
          <w:iCs/>
          <w:sz w:val="28"/>
          <w:szCs w:val="28"/>
          <w:lang w:val="en-US"/>
        </w:rPr>
        <w:t xml:space="preserve">thebalancesmb.com </w:t>
      </w:r>
      <w:r w:rsidRPr="001D7FF9">
        <w:rPr>
          <w:rFonts w:ascii="Bookman Old Style" w:hAnsi="Bookman Old Style"/>
          <w:sz w:val="28"/>
          <w:szCs w:val="28"/>
          <w:lang w:val="en-US"/>
        </w:rPr>
        <w:t xml:space="preserve">[Online]. Available at: </w:t>
      </w:r>
      <w:hyperlink r:id="rId118" w:history="1">
        <w:r w:rsidRPr="001D7FF9">
          <w:rPr>
            <w:rStyle w:val="Hyperlink"/>
            <w:rFonts w:ascii="Bookman Old Style" w:hAnsi="Bookman Old Style"/>
            <w:sz w:val="28"/>
            <w:szCs w:val="28"/>
            <w:lang w:val="en-US"/>
          </w:rPr>
          <w:t>https://www.thebalancesmb.com/target-marketing-2948355</w:t>
        </w:r>
      </w:hyperlink>
      <w:r w:rsidRPr="001D7FF9">
        <w:rPr>
          <w:rFonts w:ascii="Bookman Old Style" w:hAnsi="Bookman Old Style"/>
          <w:sz w:val="28"/>
          <w:szCs w:val="28"/>
          <w:lang w:val="en-US"/>
        </w:rPr>
        <w:t xml:space="preserve">  (Accessed 25 March 2021).</w:t>
      </w:r>
    </w:p>
    <w:p w14:paraId="33EEAB23" w14:textId="77777777" w:rsidR="001D7FF9" w:rsidRPr="001D7FF9" w:rsidRDefault="001D7FF9" w:rsidP="001D7FF9">
      <w:pPr>
        <w:rPr>
          <w:rFonts w:ascii="Bookman Old Style" w:hAnsi="Bookman Old Style"/>
          <w:sz w:val="28"/>
          <w:szCs w:val="28"/>
        </w:rPr>
      </w:pPr>
      <w:r w:rsidRPr="001D7FF9">
        <w:rPr>
          <w:rFonts w:ascii="Bookman Old Style" w:hAnsi="Bookman Old Style"/>
          <w:sz w:val="28"/>
          <w:szCs w:val="28"/>
          <w:lang w:val="en-US"/>
        </w:rPr>
        <w:t xml:space="preserve">Thomas, S. (2020) </w:t>
      </w:r>
      <w:r w:rsidRPr="001D7FF9">
        <w:rPr>
          <w:rFonts w:ascii="Bookman Old Style" w:hAnsi="Bookman Old Style"/>
          <w:i/>
          <w:iCs/>
          <w:sz w:val="28"/>
          <w:szCs w:val="28"/>
          <w:lang w:val="en-US"/>
        </w:rPr>
        <w:t xml:space="preserve">Yieldify.com. </w:t>
      </w:r>
      <w:r w:rsidRPr="001D7FF9">
        <w:rPr>
          <w:rFonts w:ascii="Bookman Old Style" w:hAnsi="Bookman Old Style"/>
          <w:sz w:val="28"/>
          <w:szCs w:val="28"/>
          <w:lang w:val="en-US"/>
        </w:rPr>
        <w:t xml:space="preserve">[Online]. Available at:  </w:t>
      </w:r>
      <w:hyperlink r:id="rId119" w:history="1">
        <w:r w:rsidRPr="001D7FF9">
          <w:rPr>
            <w:rStyle w:val="Hyperlink"/>
            <w:rFonts w:ascii="Bookman Old Style" w:hAnsi="Bookman Old Style"/>
            <w:sz w:val="28"/>
            <w:szCs w:val="28"/>
            <w:lang w:val="en-US"/>
          </w:rPr>
          <w:t>https://www.yieldify.com/blog/types-of-market-segmentation/</w:t>
        </w:r>
      </w:hyperlink>
      <w:r w:rsidRPr="001D7FF9">
        <w:rPr>
          <w:rFonts w:ascii="Bookman Old Style" w:hAnsi="Bookman Old Style"/>
          <w:sz w:val="28"/>
          <w:szCs w:val="28"/>
          <w:lang w:val="en-US"/>
        </w:rPr>
        <w:t xml:space="preserve"> (Accessed 24 March 2021).</w:t>
      </w:r>
    </w:p>
    <w:p w14:paraId="66283C6C" w14:textId="77777777" w:rsidR="001D7FF9" w:rsidRPr="001D7FF9" w:rsidRDefault="001D7FF9" w:rsidP="001D7FF9">
      <w:pPr>
        <w:rPr>
          <w:rFonts w:ascii="Bookman Old Style" w:hAnsi="Bookman Old Style"/>
          <w:sz w:val="28"/>
          <w:szCs w:val="28"/>
        </w:rPr>
      </w:pPr>
      <w:r w:rsidRPr="001D7FF9">
        <w:rPr>
          <w:rFonts w:ascii="Bookman Old Style" w:hAnsi="Bookman Old Style"/>
          <w:sz w:val="28"/>
          <w:szCs w:val="28"/>
          <w:lang w:val="en-US"/>
        </w:rPr>
        <w:t xml:space="preserve">Umar, F. (2017) </w:t>
      </w:r>
      <w:proofErr w:type="spellStart"/>
      <w:r w:rsidRPr="001D7FF9">
        <w:rPr>
          <w:rFonts w:ascii="Bookman Old Style" w:hAnsi="Bookman Old Style"/>
          <w:i/>
          <w:iCs/>
          <w:sz w:val="28"/>
          <w:szCs w:val="28"/>
          <w:lang w:val="en-US"/>
        </w:rPr>
        <w:t>Businessjargons</w:t>
      </w:r>
      <w:proofErr w:type="spellEnd"/>
      <w:r w:rsidRPr="001D7FF9">
        <w:rPr>
          <w:rFonts w:ascii="Bookman Old Style" w:hAnsi="Bookman Old Style"/>
          <w:sz w:val="28"/>
          <w:szCs w:val="28"/>
          <w:lang w:val="en-US"/>
        </w:rPr>
        <w:t xml:space="preserve"> [Online]. Available at:  </w:t>
      </w:r>
      <w:hyperlink r:id="rId120" w:history="1">
        <w:r w:rsidRPr="001D7FF9">
          <w:rPr>
            <w:rStyle w:val="Hyperlink"/>
            <w:rFonts w:ascii="Bookman Old Style" w:hAnsi="Bookman Old Style"/>
            <w:sz w:val="28"/>
            <w:szCs w:val="28"/>
          </w:rPr>
          <w:t>https://businessjargons.com/micro-environment.html</w:t>
        </w:r>
      </w:hyperlink>
      <w:r w:rsidRPr="001D7FF9">
        <w:rPr>
          <w:rFonts w:ascii="Bookman Old Style" w:hAnsi="Bookman Old Style"/>
          <w:sz w:val="28"/>
          <w:szCs w:val="28"/>
          <w:lang w:val="en-US"/>
        </w:rPr>
        <w:t xml:space="preserve"> (Accessed 26 March 2021).</w:t>
      </w:r>
    </w:p>
    <w:p w14:paraId="30A2EBDA" w14:textId="77777777" w:rsidR="001D7FF9" w:rsidRPr="001D7FF9" w:rsidRDefault="001D7FF9" w:rsidP="001D7FF9">
      <w:pPr>
        <w:spacing w:before="100" w:after="100"/>
        <w:rPr>
          <w:rFonts w:ascii="Bookman Old Style" w:hAnsi="Bookman Old Style"/>
          <w:sz w:val="28"/>
          <w:szCs w:val="28"/>
        </w:rPr>
      </w:pPr>
      <w:r w:rsidRPr="001D7FF9">
        <w:rPr>
          <w:rFonts w:ascii="Bookman Old Style" w:eastAsia="Times New Roman" w:hAnsi="Bookman Old Style" w:cs="Segoe UI"/>
          <w:sz w:val="28"/>
          <w:szCs w:val="28"/>
          <w:lang w:val="en-US"/>
        </w:rPr>
        <w:lastRenderedPageBreak/>
        <w:t xml:space="preserve">Yard, F. (2020) </w:t>
      </w:r>
      <w:r w:rsidRPr="001D7FF9">
        <w:rPr>
          <w:rFonts w:ascii="Bookman Old Style" w:eastAsia="Times New Roman" w:hAnsi="Bookman Old Style" w:cs="Segoe UI"/>
          <w:i/>
          <w:iCs/>
          <w:sz w:val="28"/>
          <w:szCs w:val="28"/>
          <w:lang w:val="en-US"/>
        </w:rPr>
        <w:t>Element of the Business Environment</w:t>
      </w:r>
      <w:r w:rsidRPr="001D7FF9">
        <w:rPr>
          <w:rFonts w:ascii="Bookman Old Style" w:eastAsia="Times New Roman" w:hAnsi="Bookman Old Style" w:cs="Segoe UI"/>
          <w:sz w:val="28"/>
          <w:szCs w:val="28"/>
          <w:lang w:val="en-US"/>
        </w:rPr>
        <w:t xml:space="preserve"> </w:t>
      </w:r>
      <w:r w:rsidRPr="001D7FF9">
        <w:rPr>
          <w:rFonts w:ascii="Bookman Old Style" w:hAnsi="Bookman Old Style"/>
          <w:sz w:val="28"/>
          <w:szCs w:val="28"/>
          <w:lang w:val="en-US"/>
        </w:rPr>
        <w:t xml:space="preserve">[Online]. Available at:  </w:t>
      </w:r>
      <w:hyperlink r:id="rId121" w:history="1">
        <w:r w:rsidRPr="001D7FF9">
          <w:rPr>
            <w:rStyle w:val="Hyperlink"/>
            <w:rFonts w:ascii="Bookman Old Style" w:eastAsia="Times New Roman" w:hAnsi="Bookman Old Style" w:cs="Segoe UI"/>
            <w:sz w:val="28"/>
            <w:szCs w:val="28"/>
            <w:lang w:val="en-US"/>
          </w:rPr>
          <w:t>https://financialyard.com/elements-of-the-business-environment/</w:t>
        </w:r>
      </w:hyperlink>
      <w:r w:rsidRPr="001D7FF9">
        <w:rPr>
          <w:rFonts w:ascii="Bookman Old Style" w:hAnsi="Bookman Old Style"/>
          <w:sz w:val="28"/>
          <w:szCs w:val="28"/>
          <w:lang w:val="en-US"/>
        </w:rPr>
        <w:t>(Accessed 25 March 2021).</w:t>
      </w:r>
    </w:p>
    <w:p w14:paraId="753EE442" w14:textId="77777777" w:rsidR="001D7FF9" w:rsidRPr="001D7FF9" w:rsidRDefault="001D7FF9" w:rsidP="001D7FF9">
      <w:pPr>
        <w:rPr>
          <w:rFonts w:ascii="Bookman Old Style" w:hAnsi="Bookman Old Style"/>
          <w:sz w:val="28"/>
          <w:szCs w:val="28"/>
        </w:rPr>
      </w:pPr>
    </w:p>
    <w:p w14:paraId="08C79E8F" w14:textId="77777777" w:rsidR="001D7FF9" w:rsidRPr="001D7FF9" w:rsidRDefault="001D7FF9" w:rsidP="001D7FF9">
      <w:pPr>
        <w:rPr>
          <w:rFonts w:ascii="Bookman Old Style" w:hAnsi="Bookman Old Style"/>
          <w:sz w:val="28"/>
          <w:szCs w:val="28"/>
        </w:rPr>
      </w:pPr>
    </w:p>
    <w:p w14:paraId="6D1A7AAF" w14:textId="77777777" w:rsidR="001D7FF9" w:rsidRPr="001D7FF9" w:rsidRDefault="001D7FF9" w:rsidP="001D7FF9">
      <w:pPr>
        <w:rPr>
          <w:rFonts w:ascii="Bookman Old Style" w:hAnsi="Bookman Old Style"/>
          <w:b/>
          <w:bCs/>
          <w:sz w:val="28"/>
          <w:szCs w:val="28"/>
          <w:u w:val="single"/>
        </w:rPr>
      </w:pPr>
      <w:proofErr w:type="spellStart"/>
      <w:r w:rsidRPr="001D7FF9">
        <w:rPr>
          <w:rFonts w:ascii="Bookman Old Style" w:hAnsi="Bookman Old Style"/>
          <w:b/>
          <w:bCs/>
          <w:sz w:val="28"/>
          <w:szCs w:val="28"/>
          <w:u w:val="single"/>
        </w:rPr>
        <w:t>Maimuna</w:t>
      </w:r>
      <w:proofErr w:type="spellEnd"/>
      <w:r w:rsidRPr="001D7FF9">
        <w:rPr>
          <w:rFonts w:ascii="Bookman Old Style" w:hAnsi="Bookman Old Style"/>
          <w:b/>
          <w:bCs/>
          <w:sz w:val="28"/>
          <w:szCs w:val="28"/>
          <w:u w:val="single"/>
        </w:rPr>
        <w:t xml:space="preserve"> Sani Reference Lists</w:t>
      </w:r>
    </w:p>
    <w:p w14:paraId="2BE18842" w14:textId="77777777" w:rsidR="001D7FF9" w:rsidRPr="001D7FF9" w:rsidRDefault="001D7FF9" w:rsidP="001D7FF9">
      <w:pPr>
        <w:jc w:val="both"/>
        <w:rPr>
          <w:rFonts w:ascii="Bookman Old Style" w:hAnsi="Bookman Old Style"/>
          <w:sz w:val="28"/>
          <w:szCs w:val="28"/>
        </w:rPr>
      </w:pPr>
      <w:hyperlink r:id="rId122" w:history="1">
        <w:r w:rsidRPr="001D7FF9">
          <w:rPr>
            <w:rStyle w:val="Hyperlink"/>
            <w:rFonts w:ascii="Bookman Old Style" w:hAnsi="Bookman Old Style"/>
            <w:sz w:val="28"/>
            <w:szCs w:val="28"/>
          </w:rPr>
          <w:t>Gourmet Food Store Business Plan - Products and Services (bplans.com)</w:t>
        </w:r>
      </w:hyperlink>
    </w:p>
    <w:p w14:paraId="0635090C" w14:textId="77777777" w:rsidR="001D7FF9" w:rsidRPr="001D7FF9" w:rsidRDefault="001D7FF9" w:rsidP="001D7FF9">
      <w:pPr>
        <w:jc w:val="both"/>
        <w:rPr>
          <w:rFonts w:ascii="Bookman Old Style" w:hAnsi="Bookman Old Style"/>
          <w:sz w:val="28"/>
          <w:szCs w:val="28"/>
        </w:rPr>
      </w:pPr>
      <w:r w:rsidRPr="001D7FF9">
        <w:rPr>
          <w:rFonts w:ascii="Bookman Old Style" w:hAnsi="Bookman Old Style"/>
          <w:color w:val="333333"/>
          <w:sz w:val="28"/>
          <w:szCs w:val="28"/>
          <w:shd w:val="clear" w:color="auto" w:fill="FFFFFF"/>
        </w:rPr>
        <w:t>© 2021 Chartered Trading Standards Institute</w:t>
      </w:r>
    </w:p>
    <w:p w14:paraId="3BA8C642" w14:textId="77777777" w:rsidR="001D7FF9" w:rsidRPr="001D7FF9" w:rsidRDefault="001D7FF9" w:rsidP="001D7FF9">
      <w:pPr>
        <w:jc w:val="both"/>
        <w:rPr>
          <w:rFonts w:ascii="Bookman Old Style" w:hAnsi="Bookman Old Style"/>
          <w:sz w:val="28"/>
          <w:szCs w:val="28"/>
        </w:rPr>
      </w:pPr>
      <w:hyperlink r:id="rId123" w:history="1">
        <w:r w:rsidRPr="001D7FF9">
          <w:rPr>
            <w:rStyle w:val="Hyperlink"/>
            <w:rFonts w:ascii="Bookman Old Style" w:hAnsi="Bookman Old Style"/>
            <w:sz w:val="28"/>
            <w:szCs w:val="28"/>
          </w:rPr>
          <w:t>Business guidance | Food Standards Agency</w:t>
        </w:r>
      </w:hyperlink>
    </w:p>
    <w:p w14:paraId="54CAB4F5" w14:textId="77777777" w:rsidR="001D7FF9" w:rsidRPr="001D7FF9" w:rsidRDefault="001D7FF9" w:rsidP="001D7FF9">
      <w:pPr>
        <w:jc w:val="both"/>
        <w:rPr>
          <w:rStyle w:val="6spk"/>
          <w:rFonts w:ascii="Bookman Old Style" w:hAnsi="Bookman Old Style" w:cs="Helvetica"/>
          <w:color w:val="616770"/>
          <w:sz w:val="28"/>
          <w:szCs w:val="28"/>
        </w:rPr>
      </w:pPr>
      <w:r w:rsidRPr="001D7FF9">
        <w:rPr>
          <w:rFonts w:ascii="Bookman Old Style" w:hAnsi="Bookman Old Style"/>
          <w:sz w:val="28"/>
          <w:szCs w:val="28"/>
        </w:rPr>
        <w:t xml:space="preserve">YouTube and Facebook </w:t>
      </w:r>
      <w:hyperlink r:id="rId124" w:history="1">
        <w:r w:rsidRPr="001D7FF9">
          <w:rPr>
            <w:rStyle w:val="Hyperlink"/>
            <w:rFonts w:ascii="Bookman Old Style" w:hAnsi="Bookman Old Style" w:cs="Helvetica"/>
            <w:color w:val="385898"/>
            <w:sz w:val="28"/>
            <w:szCs w:val="28"/>
          </w:rPr>
          <w:t>Bright Side</w:t>
        </w:r>
      </w:hyperlink>
      <w:r w:rsidRPr="001D7FF9">
        <w:rPr>
          <w:rStyle w:val="fwb"/>
          <w:rFonts w:ascii="Bookman Old Style" w:hAnsi="Bookman Old Style" w:cs="Helvetica"/>
          <w:color w:val="616770"/>
          <w:sz w:val="28"/>
          <w:szCs w:val="28"/>
        </w:rPr>
        <w:t xml:space="preserve"> </w:t>
      </w:r>
      <w:hyperlink r:id="rId125" w:history="1">
        <w:r w:rsidRPr="001D7FF9">
          <w:rPr>
            <w:rStyle w:val="timestampcontent"/>
            <w:rFonts w:ascii="Bookman Old Style" w:hAnsi="Bookman Old Style" w:cs="Helvetica"/>
            <w:color w:val="616770"/>
            <w:sz w:val="28"/>
            <w:szCs w:val="28"/>
            <w:u w:val="single"/>
          </w:rPr>
          <w:t>19 June 2020</w:t>
        </w:r>
      </w:hyperlink>
      <w:r w:rsidRPr="001D7FF9">
        <w:rPr>
          <w:rStyle w:val="6spk"/>
          <w:rFonts w:ascii="Bookman Old Style" w:hAnsi="Bookman Old Style" w:cs="Helvetica"/>
          <w:color w:val="616770"/>
          <w:sz w:val="28"/>
          <w:szCs w:val="28"/>
        </w:rPr>
        <w:t> ·</w:t>
      </w:r>
    </w:p>
    <w:p w14:paraId="7F8CF2D1" w14:textId="77777777" w:rsidR="001D7FF9" w:rsidRPr="001D7FF9" w:rsidRDefault="001D7FF9" w:rsidP="001D7FF9">
      <w:pPr>
        <w:jc w:val="both"/>
        <w:rPr>
          <w:rFonts w:ascii="Bookman Old Style" w:hAnsi="Bookman Old Style"/>
          <w:sz w:val="28"/>
          <w:szCs w:val="28"/>
        </w:rPr>
      </w:pPr>
      <w:hyperlink r:id="rId126" w:history="1">
        <w:r w:rsidRPr="001D7FF9">
          <w:rPr>
            <w:rStyle w:val="Hyperlink"/>
            <w:rFonts w:ascii="Bookman Old Style" w:hAnsi="Bookman Old Style" w:cs="Helvetica"/>
            <w:b/>
            <w:bCs/>
            <w:color w:val="1C5796"/>
            <w:sz w:val="28"/>
            <w:szCs w:val="28"/>
            <w:shd w:val="clear" w:color="auto" w:fill="FFFFFF"/>
          </w:rPr>
          <w:t>Brian Lee</w:t>
        </w:r>
      </w:hyperlink>
    </w:p>
    <w:p w14:paraId="5D4C37A2" w14:textId="77777777" w:rsidR="001D7FF9" w:rsidRPr="001D7FF9" w:rsidRDefault="001D7FF9" w:rsidP="001D7FF9">
      <w:pPr>
        <w:pStyle w:val="short-bio"/>
        <w:shd w:val="clear" w:color="auto" w:fill="FFFFFF"/>
        <w:spacing w:before="0" w:beforeAutospacing="0" w:after="0" w:afterAutospacing="0"/>
        <w:jc w:val="both"/>
        <w:rPr>
          <w:rFonts w:ascii="Bookman Old Style" w:hAnsi="Bookman Old Style" w:cs="Helvetica"/>
          <w:color w:val="6C757D"/>
          <w:sz w:val="28"/>
          <w:szCs w:val="28"/>
          <w:shd w:val="clear" w:color="auto" w:fill="FFFFFF"/>
        </w:rPr>
      </w:pPr>
      <w:r w:rsidRPr="001D7FF9">
        <w:rPr>
          <w:rFonts w:ascii="Bookman Old Style" w:hAnsi="Bookman Old Style" w:cs="Helvetica"/>
          <w:color w:val="6C757D"/>
          <w:sz w:val="28"/>
          <w:szCs w:val="28"/>
        </w:rPr>
        <w:t xml:space="preserve">Chief of Product Management at Lifehack </w:t>
      </w:r>
      <w:proofErr w:type="gramStart"/>
      <w:r w:rsidRPr="001D7FF9">
        <w:rPr>
          <w:rFonts w:ascii="Bookman Old Style" w:hAnsi="Bookman Old Style" w:cs="Helvetica"/>
          <w:color w:val="6C757D"/>
          <w:sz w:val="28"/>
          <w:szCs w:val="28"/>
        </w:rPr>
        <w:t xml:space="preserve">( </w:t>
      </w:r>
      <w:r w:rsidRPr="001D7FF9">
        <w:rPr>
          <w:rFonts w:ascii="Bookman Old Style" w:hAnsi="Bookman Old Style" w:cs="Helvetica"/>
          <w:color w:val="6C757D"/>
          <w:sz w:val="28"/>
          <w:szCs w:val="28"/>
          <w:shd w:val="clear" w:color="auto" w:fill="FFFFFF"/>
        </w:rPr>
        <w:t>Last</w:t>
      </w:r>
      <w:proofErr w:type="gramEnd"/>
      <w:r w:rsidRPr="001D7FF9">
        <w:rPr>
          <w:rFonts w:ascii="Bookman Old Style" w:hAnsi="Bookman Old Style" w:cs="Helvetica"/>
          <w:color w:val="6C757D"/>
          <w:sz w:val="28"/>
          <w:szCs w:val="28"/>
          <w:shd w:val="clear" w:color="auto" w:fill="FFFFFF"/>
        </w:rPr>
        <w:t xml:space="preserve"> Updated on December 18, 2020)</w:t>
      </w:r>
    </w:p>
    <w:p w14:paraId="4FFF177E" w14:textId="77777777" w:rsidR="001D7FF9" w:rsidRPr="001D7FF9" w:rsidRDefault="001D7FF9" w:rsidP="001D7FF9">
      <w:pPr>
        <w:pStyle w:val="short-bio"/>
        <w:shd w:val="clear" w:color="auto" w:fill="FFFFFF"/>
        <w:spacing w:before="0" w:beforeAutospacing="0" w:after="0" w:afterAutospacing="0"/>
        <w:jc w:val="both"/>
        <w:rPr>
          <w:rFonts w:ascii="Bookman Old Style" w:hAnsi="Bookman Old Style"/>
          <w:sz w:val="28"/>
          <w:szCs w:val="28"/>
        </w:rPr>
      </w:pPr>
      <w:hyperlink r:id="rId127" w:history="1">
        <w:r w:rsidRPr="001D7FF9">
          <w:rPr>
            <w:rStyle w:val="Hyperlink"/>
            <w:rFonts w:ascii="Bookman Old Style" w:hAnsi="Bookman Old Style"/>
            <w:sz w:val="28"/>
            <w:szCs w:val="28"/>
          </w:rPr>
          <w:t>Can Technology have Biases Like Humans? (lifehack.org)</w:t>
        </w:r>
      </w:hyperlink>
    </w:p>
    <w:p w14:paraId="08352E38" w14:textId="77777777" w:rsidR="001D7FF9" w:rsidRPr="001D7FF9" w:rsidRDefault="001D7FF9" w:rsidP="001D7FF9">
      <w:pPr>
        <w:rPr>
          <w:rFonts w:ascii="Bookman Old Style" w:hAnsi="Bookman Old Style"/>
          <w:sz w:val="28"/>
          <w:szCs w:val="28"/>
        </w:rPr>
      </w:pPr>
    </w:p>
    <w:p w14:paraId="1020ED3A" w14:textId="77777777" w:rsidR="001D7FF9" w:rsidRPr="001D7FF9" w:rsidRDefault="001D7FF9" w:rsidP="001D7FF9">
      <w:pPr>
        <w:spacing w:after="198" w:line="216" w:lineRule="auto"/>
        <w:ind w:right="1702"/>
        <w:rPr>
          <w:rFonts w:ascii="Bookman Old Style" w:hAnsi="Bookman Old Style" w:cs="Arial"/>
          <w:sz w:val="28"/>
          <w:szCs w:val="28"/>
        </w:rPr>
      </w:pPr>
    </w:p>
    <w:sectPr w:rsidR="001D7FF9" w:rsidRPr="001D7FF9" w:rsidSect="001D7FF9">
      <w:pgSz w:w="19200" w:h="10800" w:orient="landscape"/>
      <w:pgMar w:top="1440" w:right="1440" w:bottom="1440" w:left="1440" w:header="720" w:footer="720" w:gutter="0"/>
      <w:cols w:space="720"/>
      <w:docGrid w:linePitch="29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Wingdings 3">
    <w:panose1 w:val="050401020108070707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Helvetica">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F622FB"/>
    <w:multiLevelType w:val="multilevel"/>
    <w:tmpl w:val="541292F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0C9E3148"/>
    <w:multiLevelType w:val="hybridMultilevel"/>
    <w:tmpl w:val="B7BC1D28"/>
    <w:lvl w:ilvl="0" w:tplc="3612D23A">
      <w:start w:val="1"/>
      <w:numFmt w:val="bullet"/>
      <w:lvlText w:val="-"/>
      <w:lvlJc w:val="left"/>
      <w:pPr>
        <w:ind w:left="1080" w:hanging="360"/>
      </w:pPr>
      <w:rPr>
        <w:rFonts w:ascii="Calibri" w:eastAsiaTheme="minorHAnsi" w:hAnsi="Calibri" w:cs="Calibr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0D941EBB"/>
    <w:multiLevelType w:val="hybridMultilevel"/>
    <w:tmpl w:val="600ADE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29A5347"/>
    <w:multiLevelType w:val="multilevel"/>
    <w:tmpl w:val="16529F7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16DC1B6E"/>
    <w:multiLevelType w:val="hybridMultilevel"/>
    <w:tmpl w:val="17CC7348"/>
    <w:lvl w:ilvl="0" w:tplc="1E2E1854">
      <w:start w:val="1"/>
      <w:numFmt w:val="bullet"/>
      <w:lvlText w:val="•"/>
      <w:lvlJc w:val="left"/>
      <w:pPr>
        <w:ind w:left="1357"/>
      </w:pPr>
      <w:rPr>
        <w:rFonts w:ascii="Arial" w:eastAsia="Arial" w:hAnsi="Arial" w:cs="Arial"/>
        <w:b w:val="0"/>
        <w:i w:val="0"/>
        <w:strike w:val="0"/>
        <w:dstrike w:val="0"/>
        <w:color w:val="000000"/>
        <w:sz w:val="48"/>
        <w:szCs w:val="48"/>
        <w:u w:val="none" w:color="000000"/>
        <w:bdr w:val="none" w:sz="0" w:space="0" w:color="auto"/>
        <w:shd w:val="clear" w:color="auto" w:fill="auto"/>
        <w:vertAlign w:val="baseline"/>
      </w:rPr>
    </w:lvl>
    <w:lvl w:ilvl="1" w:tplc="90E2C17C">
      <w:start w:val="1"/>
      <w:numFmt w:val="bullet"/>
      <w:lvlText w:val="o"/>
      <w:lvlJc w:val="left"/>
      <w:pPr>
        <w:ind w:left="1080"/>
      </w:pPr>
      <w:rPr>
        <w:rFonts w:ascii="Arial" w:eastAsia="Arial" w:hAnsi="Arial" w:cs="Arial"/>
        <w:b w:val="0"/>
        <w:i w:val="0"/>
        <w:strike w:val="0"/>
        <w:dstrike w:val="0"/>
        <w:color w:val="000000"/>
        <w:sz w:val="48"/>
        <w:szCs w:val="48"/>
        <w:u w:val="none" w:color="000000"/>
        <w:bdr w:val="none" w:sz="0" w:space="0" w:color="auto"/>
        <w:shd w:val="clear" w:color="auto" w:fill="auto"/>
        <w:vertAlign w:val="baseline"/>
      </w:rPr>
    </w:lvl>
    <w:lvl w:ilvl="2" w:tplc="312A71BE">
      <w:start w:val="1"/>
      <w:numFmt w:val="bullet"/>
      <w:lvlText w:val="▪"/>
      <w:lvlJc w:val="left"/>
      <w:pPr>
        <w:ind w:left="1800"/>
      </w:pPr>
      <w:rPr>
        <w:rFonts w:ascii="Arial" w:eastAsia="Arial" w:hAnsi="Arial" w:cs="Arial"/>
        <w:b w:val="0"/>
        <w:i w:val="0"/>
        <w:strike w:val="0"/>
        <w:dstrike w:val="0"/>
        <w:color w:val="000000"/>
        <w:sz w:val="48"/>
        <w:szCs w:val="48"/>
        <w:u w:val="none" w:color="000000"/>
        <w:bdr w:val="none" w:sz="0" w:space="0" w:color="auto"/>
        <w:shd w:val="clear" w:color="auto" w:fill="auto"/>
        <w:vertAlign w:val="baseline"/>
      </w:rPr>
    </w:lvl>
    <w:lvl w:ilvl="3" w:tplc="EF1C8C72">
      <w:start w:val="1"/>
      <w:numFmt w:val="bullet"/>
      <w:lvlText w:val="•"/>
      <w:lvlJc w:val="left"/>
      <w:pPr>
        <w:ind w:left="2520"/>
      </w:pPr>
      <w:rPr>
        <w:rFonts w:ascii="Arial" w:eastAsia="Arial" w:hAnsi="Arial" w:cs="Arial"/>
        <w:b w:val="0"/>
        <w:i w:val="0"/>
        <w:strike w:val="0"/>
        <w:dstrike w:val="0"/>
        <w:color w:val="000000"/>
        <w:sz w:val="48"/>
        <w:szCs w:val="48"/>
        <w:u w:val="none" w:color="000000"/>
        <w:bdr w:val="none" w:sz="0" w:space="0" w:color="auto"/>
        <w:shd w:val="clear" w:color="auto" w:fill="auto"/>
        <w:vertAlign w:val="baseline"/>
      </w:rPr>
    </w:lvl>
    <w:lvl w:ilvl="4" w:tplc="5C8E1FA4">
      <w:start w:val="1"/>
      <w:numFmt w:val="bullet"/>
      <w:lvlText w:val="o"/>
      <w:lvlJc w:val="left"/>
      <w:pPr>
        <w:ind w:left="3240"/>
      </w:pPr>
      <w:rPr>
        <w:rFonts w:ascii="Arial" w:eastAsia="Arial" w:hAnsi="Arial" w:cs="Arial"/>
        <w:b w:val="0"/>
        <w:i w:val="0"/>
        <w:strike w:val="0"/>
        <w:dstrike w:val="0"/>
        <w:color w:val="000000"/>
        <w:sz w:val="48"/>
        <w:szCs w:val="48"/>
        <w:u w:val="none" w:color="000000"/>
        <w:bdr w:val="none" w:sz="0" w:space="0" w:color="auto"/>
        <w:shd w:val="clear" w:color="auto" w:fill="auto"/>
        <w:vertAlign w:val="baseline"/>
      </w:rPr>
    </w:lvl>
    <w:lvl w:ilvl="5" w:tplc="625CECE4">
      <w:start w:val="1"/>
      <w:numFmt w:val="bullet"/>
      <w:lvlText w:val="▪"/>
      <w:lvlJc w:val="left"/>
      <w:pPr>
        <w:ind w:left="3960"/>
      </w:pPr>
      <w:rPr>
        <w:rFonts w:ascii="Arial" w:eastAsia="Arial" w:hAnsi="Arial" w:cs="Arial"/>
        <w:b w:val="0"/>
        <w:i w:val="0"/>
        <w:strike w:val="0"/>
        <w:dstrike w:val="0"/>
        <w:color w:val="000000"/>
        <w:sz w:val="48"/>
        <w:szCs w:val="48"/>
        <w:u w:val="none" w:color="000000"/>
        <w:bdr w:val="none" w:sz="0" w:space="0" w:color="auto"/>
        <w:shd w:val="clear" w:color="auto" w:fill="auto"/>
        <w:vertAlign w:val="baseline"/>
      </w:rPr>
    </w:lvl>
    <w:lvl w:ilvl="6" w:tplc="6966D7AC">
      <w:start w:val="1"/>
      <w:numFmt w:val="bullet"/>
      <w:lvlText w:val="•"/>
      <w:lvlJc w:val="left"/>
      <w:pPr>
        <w:ind w:left="4680"/>
      </w:pPr>
      <w:rPr>
        <w:rFonts w:ascii="Arial" w:eastAsia="Arial" w:hAnsi="Arial" w:cs="Arial"/>
        <w:b w:val="0"/>
        <w:i w:val="0"/>
        <w:strike w:val="0"/>
        <w:dstrike w:val="0"/>
        <w:color w:val="000000"/>
        <w:sz w:val="48"/>
        <w:szCs w:val="48"/>
        <w:u w:val="none" w:color="000000"/>
        <w:bdr w:val="none" w:sz="0" w:space="0" w:color="auto"/>
        <w:shd w:val="clear" w:color="auto" w:fill="auto"/>
        <w:vertAlign w:val="baseline"/>
      </w:rPr>
    </w:lvl>
    <w:lvl w:ilvl="7" w:tplc="83E8019E">
      <w:start w:val="1"/>
      <w:numFmt w:val="bullet"/>
      <w:lvlText w:val="o"/>
      <w:lvlJc w:val="left"/>
      <w:pPr>
        <w:ind w:left="5400"/>
      </w:pPr>
      <w:rPr>
        <w:rFonts w:ascii="Arial" w:eastAsia="Arial" w:hAnsi="Arial" w:cs="Arial"/>
        <w:b w:val="0"/>
        <w:i w:val="0"/>
        <w:strike w:val="0"/>
        <w:dstrike w:val="0"/>
        <w:color w:val="000000"/>
        <w:sz w:val="48"/>
        <w:szCs w:val="48"/>
        <w:u w:val="none" w:color="000000"/>
        <w:bdr w:val="none" w:sz="0" w:space="0" w:color="auto"/>
        <w:shd w:val="clear" w:color="auto" w:fill="auto"/>
        <w:vertAlign w:val="baseline"/>
      </w:rPr>
    </w:lvl>
    <w:lvl w:ilvl="8" w:tplc="56A42B6E">
      <w:start w:val="1"/>
      <w:numFmt w:val="bullet"/>
      <w:lvlText w:val="▪"/>
      <w:lvlJc w:val="left"/>
      <w:pPr>
        <w:ind w:left="6120"/>
      </w:pPr>
      <w:rPr>
        <w:rFonts w:ascii="Arial" w:eastAsia="Arial" w:hAnsi="Arial" w:cs="Arial"/>
        <w:b w:val="0"/>
        <w:i w:val="0"/>
        <w:strike w:val="0"/>
        <w:dstrike w:val="0"/>
        <w:color w:val="000000"/>
        <w:sz w:val="48"/>
        <w:szCs w:val="48"/>
        <w:u w:val="none" w:color="000000"/>
        <w:bdr w:val="none" w:sz="0" w:space="0" w:color="auto"/>
        <w:shd w:val="clear" w:color="auto" w:fill="auto"/>
        <w:vertAlign w:val="baseline"/>
      </w:rPr>
    </w:lvl>
  </w:abstractNum>
  <w:abstractNum w:abstractNumId="5" w15:restartNumberingAfterBreak="0">
    <w:nsid w:val="1ED92CAA"/>
    <w:multiLevelType w:val="hybridMultilevel"/>
    <w:tmpl w:val="4964FD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2E44961"/>
    <w:multiLevelType w:val="multilevel"/>
    <w:tmpl w:val="82488BFE"/>
    <w:lvl w:ilvl="0">
      <w:numFmt w:val="bullet"/>
      <w:lvlText w:val=""/>
      <w:lvlJc w:val="left"/>
      <w:pPr>
        <w:ind w:left="720" w:hanging="360"/>
      </w:pPr>
      <w:rPr>
        <w:rFonts w:ascii="Symbol" w:hAnsi="Symbol"/>
        <w:sz w:val="20"/>
      </w:rPr>
    </w:lvl>
    <w:lvl w:ilvl="1">
      <w:numFmt w:val="bullet"/>
      <w:lvlText w:val=""/>
      <w:lvlJc w:val="left"/>
      <w:pPr>
        <w:ind w:left="1440" w:hanging="360"/>
      </w:pPr>
      <w:rPr>
        <w:rFonts w:ascii="Symbol" w:hAnsi="Symbol"/>
        <w:sz w:val="20"/>
      </w:rPr>
    </w:lvl>
    <w:lvl w:ilvl="2">
      <w:numFmt w:val="bullet"/>
      <w:lvlText w:val=""/>
      <w:lvlJc w:val="left"/>
      <w:pPr>
        <w:ind w:left="2160" w:hanging="360"/>
      </w:pPr>
      <w:rPr>
        <w:rFonts w:ascii="Symbol" w:hAnsi="Symbol"/>
        <w:sz w:val="20"/>
      </w:rPr>
    </w:lvl>
    <w:lvl w:ilvl="3">
      <w:numFmt w:val="bullet"/>
      <w:lvlText w:val=""/>
      <w:lvlJc w:val="left"/>
      <w:pPr>
        <w:ind w:left="2880" w:hanging="360"/>
      </w:pPr>
      <w:rPr>
        <w:rFonts w:ascii="Symbol" w:hAnsi="Symbol"/>
        <w:sz w:val="20"/>
      </w:rPr>
    </w:lvl>
    <w:lvl w:ilvl="4">
      <w:numFmt w:val="bullet"/>
      <w:lvlText w:val=""/>
      <w:lvlJc w:val="left"/>
      <w:pPr>
        <w:ind w:left="3600" w:hanging="360"/>
      </w:pPr>
      <w:rPr>
        <w:rFonts w:ascii="Symbol" w:hAnsi="Symbol"/>
        <w:sz w:val="20"/>
      </w:rPr>
    </w:lvl>
    <w:lvl w:ilvl="5">
      <w:numFmt w:val="bullet"/>
      <w:lvlText w:val=""/>
      <w:lvlJc w:val="left"/>
      <w:pPr>
        <w:ind w:left="4320" w:hanging="360"/>
      </w:pPr>
      <w:rPr>
        <w:rFonts w:ascii="Symbol" w:hAnsi="Symbol"/>
        <w:sz w:val="20"/>
      </w:rPr>
    </w:lvl>
    <w:lvl w:ilvl="6">
      <w:numFmt w:val="bullet"/>
      <w:lvlText w:val=""/>
      <w:lvlJc w:val="left"/>
      <w:pPr>
        <w:ind w:left="5040" w:hanging="360"/>
      </w:pPr>
      <w:rPr>
        <w:rFonts w:ascii="Symbol" w:hAnsi="Symbol"/>
        <w:sz w:val="20"/>
      </w:rPr>
    </w:lvl>
    <w:lvl w:ilvl="7">
      <w:numFmt w:val="bullet"/>
      <w:lvlText w:val=""/>
      <w:lvlJc w:val="left"/>
      <w:pPr>
        <w:ind w:left="5760" w:hanging="360"/>
      </w:pPr>
      <w:rPr>
        <w:rFonts w:ascii="Symbol" w:hAnsi="Symbol"/>
        <w:sz w:val="20"/>
      </w:rPr>
    </w:lvl>
    <w:lvl w:ilvl="8">
      <w:numFmt w:val="bullet"/>
      <w:lvlText w:val=""/>
      <w:lvlJc w:val="left"/>
      <w:pPr>
        <w:ind w:left="6480" w:hanging="360"/>
      </w:pPr>
      <w:rPr>
        <w:rFonts w:ascii="Symbol" w:hAnsi="Symbol"/>
        <w:sz w:val="20"/>
      </w:rPr>
    </w:lvl>
  </w:abstractNum>
  <w:abstractNum w:abstractNumId="7" w15:restartNumberingAfterBreak="0">
    <w:nsid w:val="23CD236C"/>
    <w:multiLevelType w:val="multilevel"/>
    <w:tmpl w:val="5B96EED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15:restartNumberingAfterBreak="0">
    <w:nsid w:val="2E9E2B85"/>
    <w:multiLevelType w:val="hybridMultilevel"/>
    <w:tmpl w:val="9E2EB768"/>
    <w:lvl w:ilvl="0" w:tplc="9ABCCEDA">
      <w:start w:val="1"/>
      <w:numFmt w:val="bullet"/>
      <w:lvlText w:val="•"/>
      <w:lvlJc w:val="left"/>
      <w:pPr>
        <w:ind w:left="360"/>
      </w:pPr>
      <w:rPr>
        <w:rFonts w:ascii="Arial" w:eastAsia="Arial" w:hAnsi="Arial" w:cs="Arial"/>
        <w:b w:val="0"/>
        <w:i w:val="0"/>
        <w:strike w:val="0"/>
        <w:dstrike w:val="0"/>
        <w:color w:val="000000"/>
        <w:sz w:val="48"/>
        <w:szCs w:val="48"/>
        <w:u w:val="none" w:color="000000"/>
        <w:bdr w:val="none" w:sz="0" w:space="0" w:color="auto"/>
        <w:shd w:val="clear" w:color="auto" w:fill="auto"/>
        <w:vertAlign w:val="baseline"/>
      </w:rPr>
    </w:lvl>
    <w:lvl w:ilvl="1" w:tplc="040C9DA2">
      <w:start w:val="1"/>
      <w:numFmt w:val="bullet"/>
      <w:lvlText w:val="o"/>
      <w:lvlJc w:val="left"/>
      <w:pPr>
        <w:ind w:left="1080"/>
      </w:pPr>
      <w:rPr>
        <w:rFonts w:ascii="Arial" w:eastAsia="Arial" w:hAnsi="Arial" w:cs="Arial"/>
        <w:b w:val="0"/>
        <w:i w:val="0"/>
        <w:strike w:val="0"/>
        <w:dstrike w:val="0"/>
        <w:color w:val="000000"/>
        <w:sz w:val="48"/>
        <w:szCs w:val="48"/>
        <w:u w:val="none" w:color="000000"/>
        <w:bdr w:val="none" w:sz="0" w:space="0" w:color="auto"/>
        <w:shd w:val="clear" w:color="auto" w:fill="auto"/>
        <w:vertAlign w:val="baseline"/>
      </w:rPr>
    </w:lvl>
    <w:lvl w:ilvl="2" w:tplc="FD22A41A">
      <w:start w:val="1"/>
      <w:numFmt w:val="bullet"/>
      <w:lvlText w:val="▪"/>
      <w:lvlJc w:val="left"/>
      <w:pPr>
        <w:ind w:left="1800"/>
      </w:pPr>
      <w:rPr>
        <w:rFonts w:ascii="Arial" w:eastAsia="Arial" w:hAnsi="Arial" w:cs="Arial"/>
        <w:b w:val="0"/>
        <w:i w:val="0"/>
        <w:strike w:val="0"/>
        <w:dstrike w:val="0"/>
        <w:color w:val="000000"/>
        <w:sz w:val="48"/>
        <w:szCs w:val="48"/>
        <w:u w:val="none" w:color="000000"/>
        <w:bdr w:val="none" w:sz="0" w:space="0" w:color="auto"/>
        <w:shd w:val="clear" w:color="auto" w:fill="auto"/>
        <w:vertAlign w:val="baseline"/>
      </w:rPr>
    </w:lvl>
    <w:lvl w:ilvl="3" w:tplc="F86CF4C4">
      <w:start w:val="1"/>
      <w:numFmt w:val="bullet"/>
      <w:lvlText w:val="•"/>
      <w:lvlJc w:val="left"/>
      <w:pPr>
        <w:ind w:left="2520"/>
      </w:pPr>
      <w:rPr>
        <w:rFonts w:ascii="Arial" w:eastAsia="Arial" w:hAnsi="Arial" w:cs="Arial"/>
        <w:b w:val="0"/>
        <w:i w:val="0"/>
        <w:strike w:val="0"/>
        <w:dstrike w:val="0"/>
        <w:color w:val="000000"/>
        <w:sz w:val="48"/>
        <w:szCs w:val="48"/>
        <w:u w:val="none" w:color="000000"/>
        <w:bdr w:val="none" w:sz="0" w:space="0" w:color="auto"/>
        <w:shd w:val="clear" w:color="auto" w:fill="auto"/>
        <w:vertAlign w:val="baseline"/>
      </w:rPr>
    </w:lvl>
    <w:lvl w:ilvl="4" w:tplc="A03EF77C">
      <w:start w:val="1"/>
      <w:numFmt w:val="bullet"/>
      <w:lvlText w:val="o"/>
      <w:lvlJc w:val="left"/>
      <w:pPr>
        <w:ind w:left="3240"/>
      </w:pPr>
      <w:rPr>
        <w:rFonts w:ascii="Arial" w:eastAsia="Arial" w:hAnsi="Arial" w:cs="Arial"/>
        <w:b w:val="0"/>
        <w:i w:val="0"/>
        <w:strike w:val="0"/>
        <w:dstrike w:val="0"/>
        <w:color w:val="000000"/>
        <w:sz w:val="48"/>
        <w:szCs w:val="48"/>
        <w:u w:val="none" w:color="000000"/>
        <w:bdr w:val="none" w:sz="0" w:space="0" w:color="auto"/>
        <w:shd w:val="clear" w:color="auto" w:fill="auto"/>
        <w:vertAlign w:val="baseline"/>
      </w:rPr>
    </w:lvl>
    <w:lvl w:ilvl="5" w:tplc="1B5A8C92">
      <w:start w:val="1"/>
      <w:numFmt w:val="bullet"/>
      <w:lvlText w:val="▪"/>
      <w:lvlJc w:val="left"/>
      <w:pPr>
        <w:ind w:left="3960"/>
      </w:pPr>
      <w:rPr>
        <w:rFonts w:ascii="Arial" w:eastAsia="Arial" w:hAnsi="Arial" w:cs="Arial"/>
        <w:b w:val="0"/>
        <w:i w:val="0"/>
        <w:strike w:val="0"/>
        <w:dstrike w:val="0"/>
        <w:color w:val="000000"/>
        <w:sz w:val="48"/>
        <w:szCs w:val="48"/>
        <w:u w:val="none" w:color="000000"/>
        <w:bdr w:val="none" w:sz="0" w:space="0" w:color="auto"/>
        <w:shd w:val="clear" w:color="auto" w:fill="auto"/>
        <w:vertAlign w:val="baseline"/>
      </w:rPr>
    </w:lvl>
    <w:lvl w:ilvl="6" w:tplc="616AA124">
      <w:start w:val="1"/>
      <w:numFmt w:val="bullet"/>
      <w:lvlText w:val="•"/>
      <w:lvlJc w:val="left"/>
      <w:pPr>
        <w:ind w:left="4680"/>
      </w:pPr>
      <w:rPr>
        <w:rFonts w:ascii="Arial" w:eastAsia="Arial" w:hAnsi="Arial" w:cs="Arial"/>
        <w:b w:val="0"/>
        <w:i w:val="0"/>
        <w:strike w:val="0"/>
        <w:dstrike w:val="0"/>
        <w:color w:val="000000"/>
        <w:sz w:val="48"/>
        <w:szCs w:val="48"/>
        <w:u w:val="none" w:color="000000"/>
        <w:bdr w:val="none" w:sz="0" w:space="0" w:color="auto"/>
        <w:shd w:val="clear" w:color="auto" w:fill="auto"/>
        <w:vertAlign w:val="baseline"/>
      </w:rPr>
    </w:lvl>
    <w:lvl w:ilvl="7" w:tplc="6DB4F016">
      <w:start w:val="1"/>
      <w:numFmt w:val="bullet"/>
      <w:lvlText w:val="o"/>
      <w:lvlJc w:val="left"/>
      <w:pPr>
        <w:ind w:left="5400"/>
      </w:pPr>
      <w:rPr>
        <w:rFonts w:ascii="Arial" w:eastAsia="Arial" w:hAnsi="Arial" w:cs="Arial"/>
        <w:b w:val="0"/>
        <w:i w:val="0"/>
        <w:strike w:val="0"/>
        <w:dstrike w:val="0"/>
        <w:color w:val="000000"/>
        <w:sz w:val="48"/>
        <w:szCs w:val="48"/>
        <w:u w:val="none" w:color="000000"/>
        <w:bdr w:val="none" w:sz="0" w:space="0" w:color="auto"/>
        <w:shd w:val="clear" w:color="auto" w:fill="auto"/>
        <w:vertAlign w:val="baseline"/>
      </w:rPr>
    </w:lvl>
    <w:lvl w:ilvl="8" w:tplc="2EDC2DD0">
      <w:start w:val="1"/>
      <w:numFmt w:val="bullet"/>
      <w:lvlText w:val="▪"/>
      <w:lvlJc w:val="left"/>
      <w:pPr>
        <w:ind w:left="6120"/>
      </w:pPr>
      <w:rPr>
        <w:rFonts w:ascii="Arial" w:eastAsia="Arial" w:hAnsi="Arial" w:cs="Arial"/>
        <w:b w:val="0"/>
        <w:i w:val="0"/>
        <w:strike w:val="0"/>
        <w:dstrike w:val="0"/>
        <w:color w:val="000000"/>
        <w:sz w:val="48"/>
        <w:szCs w:val="48"/>
        <w:u w:val="none" w:color="000000"/>
        <w:bdr w:val="none" w:sz="0" w:space="0" w:color="auto"/>
        <w:shd w:val="clear" w:color="auto" w:fill="auto"/>
        <w:vertAlign w:val="baseline"/>
      </w:rPr>
    </w:lvl>
  </w:abstractNum>
  <w:abstractNum w:abstractNumId="9" w15:restartNumberingAfterBreak="0">
    <w:nsid w:val="2F865220"/>
    <w:multiLevelType w:val="multilevel"/>
    <w:tmpl w:val="99C6AC6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 w15:restartNumberingAfterBreak="0">
    <w:nsid w:val="31457047"/>
    <w:multiLevelType w:val="hybridMultilevel"/>
    <w:tmpl w:val="6CB24E4E"/>
    <w:lvl w:ilvl="0" w:tplc="9872EBF6">
      <w:start w:val="1"/>
      <w:numFmt w:val="bullet"/>
      <w:lvlText w:val="•"/>
      <w:lvlJc w:val="left"/>
      <w:pPr>
        <w:ind w:left="1238"/>
      </w:pPr>
      <w:rPr>
        <w:rFonts w:ascii="Arial" w:eastAsia="Arial" w:hAnsi="Arial" w:cs="Arial"/>
        <w:b w:val="0"/>
        <w:i w:val="0"/>
        <w:strike w:val="0"/>
        <w:dstrike w:val="0"/>
        <w:color w:val="000000"/>
        <w:sz w:val="52"/>
        <w:szCs w:val="52"/>
        <w:u w:val="none" w:color="000000"/>
        <w:bdr w:val="none" w:sz="0" w:space="0" w:color="auto"/>
        <w:shd w:val="clear" w:color="auto" w:fill="auto"/>
        <w:vertAlign w:val="baseline"/>
      </w:rPr>
    </w:lvl>
    <w:lvl w:ilvl="1" w:tplc="D95EA4F0">
      <w:start w:val="1"/>
      <w:numFmt w:val="bullet"/>
      <w:lvlText w:val="o"/>
      <w:lvlJc w:val="left"/>
      <w:pPr>
        <w:ind w:left="1080"/>
      </w:pPr>
      <w:rPr>
        <w:rFonts w:ascii="Arial" w:eastAsia="Arial" w:hAnsi="Arial" w:cs="Arial"/>
        <w:b w:val="0"/>
        <w:i w:val="0"/>
        <w:strike w:val="0"/>
        <w:dstrike w:val="0"/>
        <w:color w:val="000000"/>
        <w:sz w:val="52"/>
        <w:szCs w:val="52"/>
        <w:u w:val="none" w:color="000000"/>
        <w:bdr w:val="none" w:sz="0" w:space="0" w:color="auto"/>
        <w:shd w:val="clear" w:color="auto" w:fill="auto"/>
        <w:vertAlign w:val="baseline"/>
      </w:rPr>
    </w:lvl>
    <w:lvl w:ilvl="2" w:tplc="2FD8E108">
      <w:start w:val="1"/>
      <w:numFmt w:val="bullet"/>
      <w:lvlText w:val="▪"/>
      <w:lvlJc w:val="left"/>
      <w:pPr>
        <w:ind w:left="1800"/>
      </w:pPr>
      <w:rPr>
        <w:rFonts w:ascii="Arial" w:eastAsia="Arial" w:hAnsi="Arial" w:cs="Arial"/>
        <w:b w:val="0"/>
        <w:i w:val="0"/>
        <w:strike w:val="0"/>
        <w:dstrike w:val="0"/>
        <w:color w:val="000000"/>
        <w:sz w:val="52"/>
        <w:szCs w:val="52"/>
        <w:u w:val="none" w:color="000000"/>
        <w:bdr w:val="none" w:sz="0" w:space="0" w:color="auto"/>
        <w:shd w:val="clear" w:color="auto" w:fill="auto"/>
        <w:vertAlign w:val="baseline"/>
      </w:rPr>
    </w:lvl>
    <w:lvl w:ilvl="3" w:tplc="86B42002">
      <w:start w:val="1"/>
      <w:numFmt w:val="bullet"/>
      <w:lvlText w:val="•"/>
      <w:lvlJc w:val="left"/>
      <w:pPr>
        <w:ind w:left="2520"/>
      </w:pPr>
      <w:rPr>
        <w:rFonts w:ascii="Arial" w:eastAsia="Arial" w:hAnsi="Arial" w:cs="Arial"/>
        <w:b w:val="0"/>
        <w:i w:val="0"/>
        <w:strike w:val="0"/>
        <w:dstrike w:val="0"/>
        <w:color w:val="000000"/>
        <w:sz w:val="52"/>
        <w:szCs w:val="52"/>
        <w:u w:val="none" w:color="000000"/>
        <w:bdr w:val="none" w:sz="0" w:space="0" w:color="auto"/>
        <w:shd w:val="clear" w:color="auto" w:fill="auto"/>
        <w:vertAlign w:val="baseline"/>
      </w:rPr>
    </w:lvl>
    <w:lvl w:ilvl="4" w:tplc="5A46B196">
      <w:start w:val="1"/>
      <w:numFmt w:val="bullet"/>
      <w:lvlText w:val="o"/>
      <w:lvlJc w:val="left"/>
      <w:pPr>
        <w:ind w:left="3240"/>
      </w:pPr>
      <w:rPr>
        <w:rFonts w:ascii="Arial" w:eastAsia="Arial" w:hAnsi="Arial" w:cs="Arial"/>
        <w:b w:val="0"/>
        <w:i w:val="0"/>
        <w:strike w:val="0"/>
        <w:dstrike w:val="0"/>
        <w:color w:val="000000"/>
        <w:sz w:val="52"/>
        <w:szCs w:val="52"/>
        <w:u w:val="none" w:color="000000"/>
        <w:bdr w:val="none" w:sz="0" w:space="0" w:color="auto"/>
        <w:shd w:val="clear" w:color="auto" w:fill="auto"/>
        <w:vertAlign w:val="baseline"/>
      </w:rPr>
    </w:lvl>
    <w:lvl w:ilvl="5" w:tplc="41BA0098">
      <w:start w:val="1"/>
      <w:numFmt w:val="bullet"/>
      <w:lvlText w:val="▪"/>
      <w:lvlJc w:val="left"/>
      <w:pPr>
        <w:ind w:left="3960"/>
      </w:pPr>
      <w:rPr>
        <w:rFonts w:ascii="Arial" w:eastAsia="Arial" w:hAnsi="Arial" w:cs="Arial"/>
        <w:b w:val="0"/>
        <w:i w:val="0"/>
        <w:strike w:val="0"/>
        <w:dstrike w:val="0"/>
        <w:color w:val="000000"/>
        <w:sz w:val="52"/>
        <w:szCs w:val="52"/>
        <w:u w:val="none" w:color="000000"/>
        <w:bdr w:val="none" w:sz="0" w:space="0" w:color="auto"/>
        <w:shd w:val="clear" w:color="auto" w:fill="auto"/>
        <w:vertAlign w:val="baseline"/>
      </w:rPr>
    </w:lvl>
    <w:lvl w:ilvl="6" w:tplc="29CCE96E">
      <w:start w:val="1"/>
      <w:numFmt w:val="bullet"/>
      <w:lvlText w:val="•"/>
      <w:lvlJc w:val="left"/>
      <w:pPr>
        <w:ind w:left="4680"/>
      </w:pPr>
      <w:rPr>
        <w:rFonts w:ascii="Arial" w:eastAsia="Arial" w:hAnsi="Arial" w:cs="Arial"/>
        <w:b w:val="0"/>
        <w:i w:val="0"/>
        <w:strike w:val="0"/>
        <w:dstrike w:val="0"/>
        <w:color w:val="000000"/>
        <w:sz w:val="52"/>
        <w:szCs w:val="52"/>
        <w:u w:val="none" w:color="000000"/>
        <w:bdr w:val="none" w:sz="0" w:space="0" w:color="auto"/>
        <w:shd w:val="clear" w:color="auto" w:fill="auto"/>
        <w:vertAlign w:val="baseline"/>
      </w:rPr>
    </w:lvl>
    <w:lvl w:ilvl="7" w:tplc="A6FC8CA0">
      <w:start w:val="1"/>
      <w:numFmt w:val="bullet"/>
      <w:lvlText w:val="o"/>
      <w:lvlJc w:val="left"/>
      <w:pPr>
        <w:ind w:left="5400"/>
      </w:pPr>
      <w:rPr>
        <w:rFonts w:ascii="Arial" w:eastAsia="Arial" w:hAnsi="Arial" w:cs="Arial"/>
        <w:b w:val="0"/>
        <w:i w:val="0"/>
        <w:strike w:val="0"/>
        <w:dstrike w:val="0"/>
        <w:color w:val="000000"/>
        <w:sz w:val="52"/>
        <w:szCs w:val="52"/>
        <w:u w:val="none" w:color="000000"/>
        <w:bdr w:val="none" w:sz="0" w:space="0" w:color="auto"/>
        <w:shd w:val="clear" w:color="auto" w:fill="auto"/>
        <w:vertAlign w:val="baseline"/>
      </w:rPr>
    </w:lvl>
    <w:lvl w:ilvl="8" w:tplc="5BAE7FA6">
      <w:start w:val="1"/>
      <w:numFmt w:val="bullet"/>
      <w:lvlText w:val="▪"/>
      <w:lvlJc w:val="left"/>
      <w:pPr>
        <w:ind w:left="6120"/>
      </w:pPr>
      <w:rPr>
        <w:rFonts w:ascii="Arial" w:eastAsia="Arial" w:hAnsi="Arial" w:cs="Arial"/>
        <w:b w:val="0"/>
        <w:i w:val="0"/>
        <w:strike w:val="0"/>
        <w:dstrike w:val="0"/>
        <w:color w:val="000000"/>
        <w:sz w:val="52"/>
        <w:szCs w:val="52"/>
        <w:u w:val="none" w:color="000000"/>
        <w:bdr w:val="none" w:sz="0" w:space="0" w:color="auto"/>
        <w:shd w:val="clear" w:color="auto" w:fill="auto"/>
        <w:vertAlign w:val="baseline"/>
      </w:rPr>
    </w:lvl>
  </w:abstractNum>
  <w:abstractNum w:abstractNumId="11" w15:restartNumberingAfterBreak="0">
    <w:nsid w:val="356B0A66"/>
    <w:multiLevelType w:val="multilevel"/>
    <w:tmpl w:val="1278F6F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 w15:restartNumberingAfterBreak="0">
    <w:nsid w:val="35C873C8"/>
    <w:multiLevelType w:val="hybridMultilevel"/>
    <w:tmpl w:val="0EB809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A406040"/>
    <w:multiLevelType w:val="hybridMultilevel"/>
    <w:tmpl w:val="63589CBC"/>
    <w:lvl w:ilvl="0" w:tplc="5838C77A">
      <w:start w:val="1"/>
      <w:numFmt w:val="bullet"/>
      <w:lvlText w:val="•"/>
      <w:lvlJc w:val="left"/>
      <w:pPr>
        <w:ind w:left="1246"/>
      </w:pPr>
      <w:rPr>
        <w:rFonts w:ascii="Arial" w:eastAsia="Arial" w:hAnsi="Arial" w:cs="Arial"/>
        <w:b w:val="0"/>
        <w:i w:val="0"/>
        <w:strike w:val="0"/>
        <w:dstrike w:val="0"/>
        <w:color w:val="000000"/>
        <w:sz w:val="40"/>
        <w:szCs w:val="40"/>
        <w:u w:val="none" w:color="000000"/>
        <w:bdr w:val="none" w:sz="0" w:space="0" w:color="auto"/>
        <w:shd w:val="clear" w:color="auto" w:fill="auto"/>
        <w:vertAlign w:val="baseline"/>
      </w:rPr>
    </w:lvl>
    <w:lvl w:ilvl="1" w:tplc="3BBC0034">
      <w:start w:val="1"/>
      <w:numFmt w:val="bullet"/>
      <w:lvlText w:val="o"/>
      <w:lvlJc w:val="left"/>
      <w:pPr>
        <w:ind w:left="1080"/>
      </w:pPr>
      <w:rPr>
        <w:rFonts w:ascii="Arial" w:eastAsia="Arial" w:hAnsi="Arial" w:cs="Arial"/>
        <w:b w:val="0"/>
        <w:i w:val="0"/>
        <w:strike w:val="0"/>
        <w:dstrike w:val="0"/>
        <w:color w:val="000000"/>
        <w:sz w:val="40"/>
        <w:szCs w:val="40"/>
        <w:u w:val="none" w:color="000000"/>
        <w:bdr w:val="none" w:sz="0" w:space="0" w:color="auto"/>
        <w:shd w:val="clear" w:color="auto" w:fill="auto"/>
        <w:vertAlign w:val="baseline"/>
      </w:rPr>
    </w:lvl>
    <w:lvl w:ilvl="2" w:tplc="2AEAB7A8">
      <w:start w:val="1"/>
      <w:numFmt w:val="bullet"/>
      <w:lvlText w:val="▪"/>
      <w:lvlJc w:val="left"/>
      <w:pPr>
        <w:ind w:left="1800"/>
      </w:pPr>
      <w:rPr>
        <w:rFonts w:ascii="Arial" w:eastAsia="Arial" w:hAnsi="Arial" w:cs="Arial"/>
        <w:b w:val="0"/>
        <w:i w:val="0"/>
        <w:strike w:val="0"/>
        <w:dstrike w:val="0"/>
        <w:color w:val="000000"/>
        <w:sz w:val="40"/>
        <w:szCs w:val="40"/>
        <w:u w:val="none" w:color="000000"/>
        <w:bdr w:val="none" w:sz="0" w:space="0" w:color="auto"/>
        <w:shd w:val="clear" w:color="auto" w:fill="auto"/>
        <w:vertAlign w:val="baseline"/>
      </w:rPr>
    </w:lvl>
    <w:lvl w:ilvl="3" w:tplc="479A5D42">
      <w:start w:val="1"/>
      <w:numFmt w:val="bullet"/>
      <w:lvlText w:val="•"/>
      <w:lvlJc w:val="left"/>
      <w:pPr>
        <w:ind w:left="2520"/>
      </w:pPr>
      <w:rPr>
        <w:rFonts w:ascii="Arial" w:eastAsia="Arial" w:hAnsi="Arial" w:cs="Arial"/>
        <w:b w:val="0"/>
        <w:i w:val="0"/>
        <w:strike w:val="0"/>
        <w:dstrike w:val="0"/>
        <w:color w:val="000000"/>
        <w:sz w:val="40"/>
        <w:szCs w:val="40"/>
        <w:u w:val="none" w:color="000000"/>
        <w:bdr w:val="none" w:sz="0" w:space="0" w:color="auto"/>
        <w:shd w:val="clear" w:color="auto" w:fill="auto"/>
        <w:vertAlign w:val="baseline"/>
      </w:rPr>
    </w:lvl>
    <w:lvl w:ilvl="4" w:tplc="0FCC868E">
      <w:start w:val="1"/>
      <w:numFmt w:val="bullet"/>
      <w:lvlText w:val="o"/>
      <w:lvlJc w:val="left"/>
      <w:pPr>
        <w:ind w:left="3240"/>
      </w:pPr>
      <w:rPr>
        <w:rFonts w:ascii="Arial" w:eastAsia="Arial" w:hAnsi="Arial" w:cs="Arial"/>
        <w:b w:val="0"/>
        <w:i w:val="0"/>
        <w:strike w:val="0"/>
        <w:dstrike w:val="0"/>
        <w:color w:val="000000"/>
        <w:sz w:val="40"/>
        <w:szCs w:val="40"/>
        <w:u w:val="none" w:color="000000"/>
        <w:bdr w:val="none" w:sz="0" w:space="0" w:color="auto"/>
        <w:shd w:val="clear" w:color="auto" w:fill="auto"/>
        <w:vertAlign w:val="baseline"/>
      </w:rPr>
    </w:lvl>
    <w:lvl w:ilvl="5" w:tplc="6110F89E">
      <w:start w:val="1"/>
      <w:numFmt w:val="bullet"/>
      <w:lvlText w:val="▪"/>
      <w:lvlJc w:val="left"/>
      <w:pPr>
        <w:ind w:left="3960"/>
      </w:pPr>
      <w:rPr>
        <w:rFonts w:ascii="Arial" w:eastAsia="Arial" w:hAnsi="Arial" w:cs="Arial"/>
        <w:b w:val="0"/>
        <w:i w:val="0"/>
        <w:strike w:val="0"/>
        <w:dstrike w:val="0"/>
        <w:color w:val="000000"/>
        <w:sz w:val="40"/>
        <w:szCs w:val="40"/>
        <w:u w:val="none" w:color="000000"/>
        <w:bdr w:val="none" w:sz="0" w:space="0" w:color="auto"/>
        <w:shd w:val="clear" w:color="auto" w:fill="auto"/>
        <w:vertAlign w:val="baseline"/>
      </w:rPr>
    </w:lvl>
    <w:lvl w:ilvl="6" w:tplc="4A1A4AB2">
      <w:start w:val="1"/>
      <w:numFmt w:val="bullet"/>
      <w:lvlText w:val="•"/>
      <w:lvlJc w:val="left"/>
      <w:pPr>
        <w:ind w:left="4680"/>
      </w:pPr>
      <w:rPr>
        <w:rFonts w:ascii="Arial" w:eastAsia="Arial" w:hAnsi="Arial" w:cs="Arial"/>
        <w:b w:val="0"/>
        <w:i w:val="0"/>
        <w:strike w:val="0"/>
        <w:dstrike w:val="0"/>
        <w:color w:val="000000"/>
        <w:sz w:val="40"/>
        <w:szCs w:val="40"/>
        <w:u w:val="none" w:color="000000"/>
        <w:bdr w:val="none" w:sz="0" w:space="0" w:color="auto"/>
        <w:shd w:val="clear" w:color="auto" w:fill="auto"/>
        <w:vertAlign w:val="baseline"/>
      </w:rPr>
    </w:lvl>
    <w:lvl w:ilvl="7" w:tplc="EC2618C0">
      <w:start w:val="1"/>
      <w:numFmt w:val="bullet"/>
      <w:lvlText w:val="o"/>
      <w:lvlJc w:val="left"/>
      <w:pPr>
        <w:ind w:left="5400"/>
      </w:pPr>
      <w:rPr>
        <w:rFonts w:ascii="Arial" w:eastAsia="Arial" w:hAnsi="Arial" w:cs="Arial"/>
        <w:b w:val="0"/>
        <w:i w:val="0"/>
        <w:strike w:val="0"/>
        <w:dstrike w:val="0"/>
        <w:color w:val="000000"/>
        <w:sz w:val="40"/>
        <w:szCs w:val="40"/>
        <w:u w:val="none" w:color="000000"/>
        <w:bdr w:val="none" w:sz="0" w:space="0" w:color="auto"/>
        <w:shd w:val="clear" w:color="auto" w:fill="auto"/>
        <w:vertAlign w:val="baseline"/>
      </w:rPr>
    </w:lvl>
    <w:lvl w:ilvl="8" w:tplc="F65AA11C">
      <w:start w:val="1"/>
      <w:numFmt w:val="bullet"/>
      <w:lvlText w:val="▪"/>
      <w:lvlJc w:val="left"/>
      <w:pPr>
        <w:ind w:left="6120"/>
      </w:pPr>
      <w:rPr>
        <w:rFonts w:ascii="Arial" w:eastAsia="Arial" w:hAnsi="Arial" w:cs="Arial"/>
        <w:b w:val="0"/>
        <w:i w:val="0"/>
        <w:strike w:val="0"/>
        <w:dstrike w:val="0"/>
        <w:color w:val="000000"/>
        <w:sz w:val="40"/>
        <w:szCs w:val="40"/>
        <w:u w:val="none" w:color="000000"/>
        <w:bdr w:val="none" w:sz="0" w:space="0" w:color="auto"/>
        <w:shd w:val="clear" w:color="auto" w:fill="auto"/>
        <w:vertAlign w:val="baseline"/>
      </w:rPr>
    </w:lvl>
  </w:abstractNum>
  <w:abstractNum w:abstractNumId="14" w15:restartNumberingAfterBreak="0">
    <w:nsid w:val="4BEB2934"/>
    <w:multiLevelType w:val="hybridMultilevel"/>
    <w:tmpl w:val="E2C2D77C"/>
    <w:lvl w:ilvl="0" w:tplc="4AF4E63A">
      <w:start w:val="1"/>
      <w:numFmt w:val="bullet"/>
      <w:lvlText w:val="➢"/>
      <w:lvlJc w:val="left"/>
      <w:pPr>
        <w:ind w:left="1312"/>
      </w:pPr>
      <w:rPr>
        <w:rFonts w:ascii="Wingdings" w:eastAsia="Wingdings" w:hAnsi="Wingdings" w:cs="Wingdings"/>
        <w:b w:val="0"/>
        <w:i w:val="0"/>
        <w:strike w:val="0"/>
        <w:dstrike w:val="0"/>
        <w:color w:val="000000"/>
        <w:sz w:val="40"/>
        <w:szCs w:val="40"/>
        <w:u w:val="none" w:color="000000"/>
        <w:bdr w:val="none" w:sz="0" w:space="0" w:color="auto"/>
        <w:shd w:val="clear" w:color="auto" w:fill="auto"/>
        <w:vertAlign w:val="baseline"/>
      </w:rPr>
    </w:lvl>
    <w:lvl w:ilvl="1" w:tplc="E55A6A84">
      <w:start w:val="1"/>
      <w:numFmt w:val="bullet"/>
      <w:lvlText w:val="o"/>
      <w:lvlJc w:val="left"/>
      <w:pPr>
        <w:ind w:left="1081"/>
      </w:pPr>
      <w:rPr>
        <w:rFonts w:ascii="Wingdings" w:eastAsia="Wingdings" w:hAnsi="Wingdings" w:cs="Wingdings"/>
        <w:b w:val="0"/>
        <w:i w:val="0"/>
        <w:strike w:val="0"/>
        <w:dstrike w:val="0"/>
        <w:color w:val="000000"/>
        <w:sz w:val="40"/>
        <w:szCs w:val="40"/>
        <w:u w:val="none" w:color="000000"/>
        <w:bdr w:val="none" w:sz="0" w:space="0" w:color="auto"/>
        <w:shd w:val="clear" w:color="auto" w:fill="auto"/>
        <w:vertAlign w:val="baseline"/>
      </w:rPr>
    </w:lvl>
    <w:lvl w:ilvl="2" w:tplc="C45ECDF8">
      <w:start w:val="1"/>
      <w:numFmt w:val="bullet"/>
      <w:lvlText w:val="▪"/>
      <w:lvlJc w:val="left"/>
      <w:pPr>
        <w:ind w:left="1801"/>
      </w:pPr>
      <w:rPr>
        <w:rFonts w:ascii="Wingdings" w:eastAsia="Wingdings" w:hAnsi="Wingdings" w:cs="Wingdings"/>
        <w:b w:val="0"/>
        <w:i w:val="0"/>
        <w:strike w:val="0"/>
        <w:dstrike w:val="0"/>
        <w:color w:val="000000"/>
        <w:sz w:val="40"/>
        <w:szCs w:val="40"/>
        <w:u w:val="none" w:color="000000"/>
        <w:bdr w:val="none" w:sz="0" w:space="0" w:color="auto"/>
        <w:shd w:val="clear" w:color="auto" w:fill="auto"/>
        <w:vertAlign w:val="baseline"/>
      </w:rPr>
    </w:lvl>
    <w:lvl w:ilvl="3" w:tplc="39F830C6">
      <w:start w:val="1"/>
      <w:numFmt w:val="bullet"/>
      <w:lvlText w:val="•"/>
      <w:lvlJc w:val="left"/>
      <w:pPr>
        <w:ind w:left="2521"/>
      </w:pPr>
      <w:rPr>
        <w:rFonts w:ascii="Wingdings" w:eastAsia="Wingdings" w:hAnsi="Wingdings" w:cs="Wingdings"/>
        <w:b w:val="0"/>
        <w:i w:val="0"/>
        <w:strike w:val="0"/>
        <w:dstrike w:val="0"/>
        <w:color w:val="000000"/>
        <w:sz w:val="40"/>
        <w:szCs w:val="40"/>
        <w:u w:val="none" w:color="000000"/>
        <w:bdr w:val="none" w:sz="0" w:space="0" w:color="auto"/>
        <w:shd w:val="clear" w:color="auto" w:fill="auto"/>
        <w:vertAlign w:val="baseline"/>
      </w:rPr>
    </w:lvl>
    <w:lvl w:ilvl="4" w:tplc="6BFE7CDA">
      <w:start w:val="1"/>
      <w:numFmt w:val="bullet"/>
      <w:lvlText w:val="o"/>
      <w:lvlJc w:val="left"/>
      <w:pPr>
        <w:ind w:left="3241"/>
      </w:pPr>
      <w:rPr>
        <w:rFonts w:ascii="Wingdings" w:eastAsia="Wingdings" w:hAnsi="Wingdings" w:cs="Wingdings"/>
        <w:b w:val="0"/>
        <w:i w:val="0"/>
        <w:strike w:val="0"/>
        <w:dstrike w:val="0"/>
        <w:color w:val="000000"/>
        <w:sz w:val="40"/>
        <w:szCs w:val="40"/>
        <w:u w:val="none" w:color="000000"/>
        <w:bdr w:val="none" w:sz="0" w:space="0" w:color="auto"/>
        <w:shd w:val="clear" w:color="auto" w:fill="auto"/>
        <w:vertAlign w:val="baseline"/>
      </w:rPr>
    </w:lvl>
    <w:lvl w:ilvl="5" w:tplc="467A4D3E">
      <w:start w:val="1"/>
      <w:numFmt w:val="bullet"/>
      <w:lvlText w:val="▪"/>
      <w:lvlJc w:val="left"/>
      <w:pPr>
        <w:ind w:left="3961"/>
      </w:pPr>
      <w:rPr>
        <w:rFonts w:ascii="Wingdings" w:eastAsia="Wingdings" w:hAnsi="Wingdings" w:cs="Wingdings"/>
        <w:b w:val="0"/>
        <w:i w:val="0"/>
        <w:strike w:val="0"/>
        <w:dstrike w:val="0"/>
        <w:color w:val="000000"/>
        <w:sz w:val="40"/>
        <w:szCs w:val="40"/>
        <w:u w:val="none" w:color="000000"/>
        <w:bdr w:val="none" w:sz="0" w:space="0" w:color="auto"/>
        <w:shd w:val="clear" w:color="auto" w:fill="auto"/>
        <w:vertAlign w:val="baseline"/>
      </w:rPr>
    </w:lvl>
    <w:lvl w:ilvl="6" w:tplc="C25E19FC">
      <w:start w:val="1"/>
      <w:numFmt w:val="bullet"/>
      <w:lvlText w:val="•"/>
      <w:lvlJc w:val="left"/>
      <w:pPr>
        <w:ind w:left="4681"/>
      </w:pPr>
      <w:rPr>
        <w:rFonts w:ascii="Wingdings" w:eastAsia="Wingdings" w:hAnsi="Wingdings" w:cs="Wingdings"/>
        <w:b w:val="0"/>
        <w:i w:val="0"/>
        <w:strike w:val="0"/>
        <w:dstrike w:val="0"/>
        <w:color w:val="000000"/>
        <w:sz w:val="40"/>
        <w:szCs w:val="40"/>
        <w:u w:val="none" w:color="000000"/>
        <w:bdr w:val="none" w:sz="0" w:space="0" w:color="auto"/>
        <w:shd w:val="clear" w:color="auto" w:fill="auto"/>
        <w:vertAlign w:val="baseline"/>
      </w:rPr>
    </w:lvl>
    <w:lvl w:ilvl="7" w:tplc="33FE018A">
      <w:start w:val="1"/>
      <w:numFmt w:val="bullet"/>
      <w:lvlText w:val="o"/>
      <w:lvlJc w:val="left"/>
      <w:pPr>
        <w:ind w:left="5401"/>
      </w:pPr>
      <w:rPr>
        <w:rFonts w:ascii="Wingdings" w:eastAsia="Wingdings" w:hAnsi="Wingdings" w:cs="Wingdings"/>
        <w:b w:val="0"/>
        <w:i w:val="0"/>
        <w:strike w:val="0"/>
        <w:dstrike w:val="0"/>
        <w:color w:val="000000"/>
        <w:sz w:val="40"/>
        <w:szCs w:val="40"/>
        <w:u w:val="none" w:color="000000"/>
        <w:bdr w:val="none" w:sz="0" w:space="0" w:color="auto"/>
        <w:shd w:val="clear" w:color="auto" w:fill="auto"/>
        <w:vertAlign w:val="baseline"/>
      </w:rPr>
    </w:lvl>
    <w:lvl w:ilvl="8" w:tplc="625AAE62">
      <w:start w:val="1"/>
      <w:numFmt w:val="bullet"/>
      <w:lvlText w:val="▪"/>
      <w:lvlJc w:val="left"/>
      <w:pPr>
        <w:ind w:left="6121"/>
      </w:pPr>
      <w:rPr>
        <w:rFonts w:ascii="Wingdings" w:eastAsia="Wingdings" w:hAnsi="Wingdings" w:cs="Wingdings"/>
        <w:b w:val="0"/>
        <w:i w:val="0"/>
        <w:strike w:val="0"/>
        <w:dstrike w:val="0"/>
        <w:color w:val="000000"/>
        <w:sz w:val="40"/>
        <w:szCs w:val="40"/>
        <w:u w:val="none" w:color="000000"/>
        <w:bdr w:val="none" w:sz="0" w:space="0" w:color="auto"/>
        <w:shd w:val="clear" w:color="auto" w:fill="auto"/>
        <w:vertAlign w:val="baseline"/>
      </w:rPr>
    </w:lvl>
  </w:abstractNum>
  <w:abstractNum w:abstractNumId="15" w15:restartNumberingAfterBreak="0">
    <w:nsid w:val="4D767FF7"/>
    <w:multiLevelType w:val="hybridMultilevel"/>
    <w:tmpl w:val="1C8806FC"/>
    <w:lvl w:ilvl="0" w:tplc="4C98DB4E">
      <w:start w:val="1"/>
      <w:numFmt w:val="bullet"/>
      <w:lvlText w:val="•"/>
      <w:lvlJc w:val="left"/>
      <w:pPr>
        <w:ind w:left="1342"/>
      </w:pPr>
      <w:rPr>
        <w:rFonts w:ascii="Arial" w:eastAsia="Arial" w:hAnsi="Arial" w:cs="Arial"/>
        <w:b w:val="0"/>
        <w:i w:val="0"/>
        <w:strike w:val="0"/>
        <w:dstrike w:val="0"/>
        <w:color w:val="000000"/>
        <w:sz w:val="56"/>
        <w:szCs w:val="56"/>
        <w:u w:val="none" w:color="000000"/>
        <w:bdr w:val="none" w:sz="0" w:space="0" w:color="auto"/>
        <w:shd w:val="clear" w:color="auto" w:fill="auto"/>
        <w:vertAlign w:val="baseline"/>
      </w:rPr>
    </w:lvl>
    <w:lvl w:ilvl="1" w:tplc="C3CE5300">
      <w:start w:val="1"/>
      <w:numFmt w:val="bullet"/>
      <w:lvlText w:val="o"/>
      <w:lvlJc w:val="left"/>
      <w:pPr>
        <w:ind w:left="1080"/>
      </w:pPr>
      <w:rPr>
        <w:rFonts w:ascii="Arial" w:eastAsia="Arial" w:hAnsi="Arial" w:cs="Arial"/>
        <w:b w:val="0"/>
        <w:i w:val="0"/>
        <w:strike w:val="0"/>
        <w:dstrike w:val="0"/>
        <w:color w:val="000000"/>
        <w:sz w:val="56"/>
        <w:szCs w:val="56"/>
        <w:u w:val="none" w:color="000000"/>
        <w:bdr w:val="none" w:sz="0" w:space="0" w:color="auto"/>
        <w:shd w:val="clear" w:color="auto" w:fill="auto"/>
        <w:vertAlign w:val="baseline"/>
      </w:rPr>
    </w:lvl>
    <w:lvl w:ilvl="2" w:tplc="9398B562">
      <w:start w:val="1"/>
      <w:numFmt w:val="bullet"/>
      <w:lvlText w:val="▪"/>
      <w:lvlJc w:val="left"/>
      <w:pPr>
        <w:ind w:left="1800"/>
      </w:pPr>
      <w:rPr>
        <w:rFonts w:ascii="Arial" w:eastAsia="Arial" w:hAnsi="Arial" w:cs="Arial"/>
        <w:b w:val="0"/>
        <w:i w:val="0"/>
        <w:strike w:val="0"/>
        <w:dstrike w:val="0"/>
        <w:color w:val="000000"/>
        <w:sz w:val="56"/>
        <w:szCs w:val="56"/>
        <w:u w:val="none" w:color="000000"/>
        <w:bdr w:val="none" w:sz="0" w:space="0" w:color="auto"/>
        <w:shd w:val="clear" w:color="auto" w:fill="auto"/>
        <w:vertAlign w:val="baseline"/>
      </w:rPr>
    </w:lvl>
    <w:lvl w:ilvl="3" w:tplc="21367ED8">
      <w:start w:val="1"/>
      <w:numFmt w:val="bullet"/>
      <w:lvlText w:val="•"/>
      <w:lvlJc w:val="left"/>
      <w:pPr>
        <w:ind w:left="2520"/>
      </w:pPr>
      <w:rPr>
        <w:rFonts w:ascii="Arial" w:eastAsia="Arial" w:hAnsi="Arial" w:cs="Arial"/>
        <w:b w:val="0"/>
        <w:i w:val="0"/>
        <w:strike w:val="0"/>
        <w:dstrike w:val="0"/>
        <w:color w:val="000000"/>
        <w:sz w:val="56"/>
        <w:szCs w:val="56"/>
        <w:u w:val="none" w:color="000000"/>
        <w:bdr w:val="none" w:sz="0" w:space="0" w:color="auto"/>
        <w:shd w:val="clear" w:color="auto" w:fill="auto"/>
        <w:vertAlign w:val="baseline"/>
      </w:rPr>
    </w:lvl>
    <w:lvl w:ilvl="4" w:tplc="CC4E85E4">
      <w:start w:val="1"/>
      <w:numFmt w:val="bullet"/>
      <w:lvlText w:val="o"/>
      <w:lvlJc w:val="left"/>
      <w:pPr>
        <w:ind w:left="3240"/>
      </w:pPr>
      <w:rPr>
        <w:rFonts w:ascii="Arial" w:eastAsia="Arial" w:hAnsi="Arial" w:cs="Arial"/>
        <w:b w:val="0"/>
        <w:i w:val="0"/>
        <w:strike w:val="0"/>
        <w:dstrike w:val="0"/>
        <w:color w:val="000000"/>
        <w:sz w:val="56"/>
        <w:szCs w:val="56"/>
        <w:u w:val="none" w:color="000000"/>
        <w:bdr w:val="none" w:sz="0" w:space="0" w:color="auto"/>
        <w:shd w:val="clear" w:color="auto" w:fill="auto"/>
        <w:vertAlign w:val="baseline"/>
      </w:rPr>
    </w:lvl>
    <w:lvl w:ilvl="5" w:tplc="EAC4E306">
      <w:start w:val="1"/>
      <w:numFmt w:val="bullet"/>
      <w:lvlText w:val="▪"/>
      <w:lvlJc w:val="left"/>
      <w:pPr>
        <w:ind w:left="3960"/>
      </w:pPr>
      <w:rPr>
        <w:rFonts w:ascii="Arial" w:eastAsia="Arial" w:hAnsi="Arial" w:cs="Arial"/>
        <w:b w:val="0"/>
        <w:i w:val="0"/>
        <w:strike w:val="0"/>
        <w:dstrike w:val="0"/>
        <w:color w:val="000000"/>
        <w:sz w:val="56"/>
        <w:szCs w:val="56"/>
        <w:u w:val="none" w:color="000000"/>
        <w:bdr w:val="none" w:sz="0" w:space="0" w:color="auto"/>
        <w:shd w:val="clear" w:color="auto" w:fill="auto"/>
        <w:vertAlign w:val="baseline"/>
      </w:rPr>
    </w:lvl>
    <w:lvl w:ilvl="6" w:tplc="ECECAFBA">
      <w:start w:val="1"/>
      <w:numFmt w:val="bullet"/>
      <w:lvlText w:val="•"/>
      <w:lvlJc w:val="left"/>
      <w:pPr>
        <w:ind w:left="4680"/>
      </w:pPr>
      <w:rPr>
        <w:rFonts w:ascii="Arial" w:eastAsia="Arial" w:hAnsi="Arial" w:cs="Arial"/>
        <w:b w:val="0"/>
        <w:i w:val="0"/>
        <w:strike w:val="0"/>
        <w:dstrike w:val="0"/>
        <w:color w:val="000000"/>
        <w:sz w:val="56"/>
        <w:szCs w:val="56"/>
        <w:u w:val="none" w:color="000000"/>
        <w:bdr w:val="none" w:sz="0" w:space="0" w:color="auto"/>
        <w:shd w:val="clear" w:color="auto" w:fill="auto"/>
        <w:vertAlign w:val="baseline"/>
      </w:rPr>
    </w:lvl>
    <w:lvl w:ilvl="7" w:tplc="EC9EFCF2">
      <w:start w:val="1"/>
      <w:numFmt w:val="bullet"/>
      <w:lvlText w:val="o"/>
      <w:lvlJc w:val="left"/>
      <w:pPr>
        <w:ind w:left="5400"/>
      </w:pPr>
      <w:rPr>
        <w:rFonts w:ascii="Arial" w:eastAsia="Arial" w:hAnsi="Arial" w:cs="Arial"/>
        <w:b w:val="0"/>
        <w:i w:val="0"/>
        <w:strike w:val="0"/>
        <w:dstrike w:val="0"/>
        <w:color w:val="000000"/>
        <w:sz w:val="56"/>
        <w:szCs w:val="56"/>
        <w:u w:val="none" w:color="000000"/>
        <w:bdr w:val="none" w:sz="0" w:space="0" w:color="auto"/>
        <w:shd w:val="clear" w:color="auto" w:fill="auto"/>
        <w:vertAlign w:val="baseline"/>
      </w:rPr>
    </w:lvl>
    <w:lvl w:ilvl="8" w:tplc="54FCE3D4">
      <w:start w:val="1"/>
      <w:numFmt w:val="bullet"/>
      <w:lvlText w:val="▪"/>
      <w:lvlJc w:val="left"/>
      <w:pPr>
        <w:ind w:left="6120"/>
      </w:pPr>
      <w:rPr>
        <w:rFonts w:ascii="Arial" w:eastAsia="Arial" w:hAnsi="Arial" w:cs="Arial"/>
        <w:b w:val="0"/>
        <w:i w:val="0"/>
        <w:strike w:val="0"/>
        <w:dstrike w:val="0"/>
        <w:color w:val="000000"/>
        <w:sz w:val="56"/>
        <w:szCs w:val="56"/>
        <w:u w:val="none" w:color="000000"/>
        <w:bdr w:val="none" w:sz="0" w:space="0" w:color="auto"/>
        <w:shd w:val="clear" w:color="auto" w:fill="auto"/>
        <w:vertAlign w:val="baseline"/>
      </w:rPr>
    </w:lvl>
  </w:abstractNum>
  <w:abstractNum w:abstractNumId="16" w15:restartNumberingAfterBreak="0">
    <w:nsid w:val="4FB47130"/>
    <w:multiLevelType w:val="multilevel"/>
    <w:tmpl w:val="27CAC95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7" w15:restartNumberingAfterBreak="0">
    <w:nsid w:val="529D1C7F"/>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15:restartNumberingAfterBreak="0">
    <w:nsid w:val="53E94DDF"/>
    <w:multiLevelType w:val="multilevel"/>
    <w:tmpl w:val="70CE00C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9" w15:restartNumberingAfterBreak="0">
    <w:nsid w:val="557E012B"/>
    <w:multiLevelType w:val="hybridMultilevel"/>
    <w:tmpl w:val="F0520886"/>
    <w:lvl w:ilvl="0" w:tplc="5B3C95D8">
      <w:start w:val="1"/>
      <w:numFmt w:val="bullet"/>
      <w:lvlText w:val="•"/>
      <w:lvlJc w:val="left"/>
      <w:pPr>
        <w:ind w:left="360"/>
      </w:pPr>
      <w:rPr>
        <w:rFonts w:ascii="Arial" w:eastAsia="Arial" w:hAnsi="Arial" w:cs="Arial"/>
        <w:b w:val="0"/>
        <w:i w:val="0"/>
        <w:strike w:val="0"/>
        <w:dstrike w:val="0"/>
        <w:color w:val="000000"/>
        <w:sz w:val="48"/>
        <w:szCs w:val="48"/>
        <w:u w:val="none" w:color="000000"/>
        <w:bdr w:val="none" w:sz="0" w:space="0" w:color="auto"/>
        <w:shd w:val="clear" w:color="auto" w:fill="auto"/>
        <w:vertAlign w:val="baseline"/>
      </w:rPr>
    </w:lvl>
    <w:lvl w:ilvl="1" w:tplc="2BF49A18">
      <w:start w:val="1"/>
      <w:numFmt w:val="bullet"/>
      <w:lvlText w:val="o"/>
      <w:lvlJc w:val="left"/>
      <w:pPr>
        <w:ind w:left="1080"/>
      </w:pPr>
      <w:rPr>
        <w:rFonts w:ascii="Arial" w:eastAsia="Arial" w:hAnsi="Arial" w:cs="Arial"/>
        <w:b w:val="0"/>
        <w:i w:val="0"/>
        <w:strike w:val="0"/>
        <w:dstrike w:val="0"/>
        <w:color w:val="000000"/>
        <w:sz w:val="48"/>
        <w:szCs w:val="48"/>
        <w:u w:val="none" w:color="000000"/>
        <w:bdr w:val="none" w:sz="0" w:space="0" w:color="auto"/>
        <w:shd w:val="clear" w:color="auto" w:fill="auto"/>
        <w:vertAlign w:val="baseline"/>
      </w:rPr>
    </w:lvl>
    <w:lvl w:ilvl="2" w:tplc="1B32D498">
      <w:start w:val="1"/>
      <w:numFmt w:val="bullet"/>
      <w:lvlText w:val="▪"/>
      <w:lvlJc w:val="left"/>
      <w:pPr>
        <w:ind w:left="1800"/>
      </w:pPr>
      <w:rPr>
        <w:rFonts w:ascii="Arial" w:eastAsia="Arial" w:hAnsi="Arial" w:cs="Arial"/>
        <w:b w:val="0"/>
        <w:i w:val="0"/>
        <w:strike w:val="0"/>
        <w:dstrike w:val="0"/>
        <w:color w:val="000000"/>
        <w:sz w:val="48"/>
        <w:szCs w:val="48"/>
        <w:u w:val="none" w:color="000000"/>
        <w:bdr w:val="none" w:sz="0" w:space="0" w:color="auto"/>
        <w:shd w:val="clear" w:color="auto" w:fill="auto"/>
        <w:vertAlign w:val="baseline"/>
      </w:rPr>
    </w:lvl>
    <w:lvl w:ilvl="3" w:tplc="4BB2448E">
      <w:start w:val="1"/>
      <w:numFmt w:val="bullet"/>
      <w:lvlText w:val="•"/>
      <w:lvlJc w:val="left"/>
      <w:pPr>
        <w:ind w:left="2520"/>
      </w:pPr>
      <w:rPr>
        <w:rFonts w:ascii="Arial" w:eastAsia="Arial" w:hAnsi="Arial" w:cs="Arial"/>
        <w:b w:val="0"/>
        <w:i w:val="0"/>
        <w:strike w:val="0"/>
        <w:dstrike w:val="0"/>
        <w:color w:val="000000"/>
        <w:sz w:val="48"/>
        <w:szCs w:val="48"/>
        <w:u w:val="none" w:color="000000"/>
        <w:bdr w:val="none" w:sz="0" w:space="0" w:color="auto"/>
        <w:shd w:val="clear" w:color="auto" w:fill="auto"/>
        <w:vertAlign w:val="baseline"/>
      </w:rPr>
    </w:lvl>
    <w:lvl w:ilvl="4" w:tplc="60168F1E">
      <w:start w:val="1"/>
      <w:numFmt w:val="bullet"/>
      <w:lvlText w:val="o"/>
      <w:lvlJc w:val="left"/>
      <w:pPr>
        <w:ind w:left="3240"/>
      </w:pPr>
      <w:rPr>
        <w:rFonts w:ascii="Arial" w:eastAsia="Arial" w:hAnsi="Arial" w:cs="Arial"/>
        <w:b w:val="0"/>
        <w:i w:val="0"/>
        <w:strike w:val="0"/>
        <w:dstrike w:val="0"/>
        <w:color w:val="000000"/>
        <w:sz w:val="48"/>
        <w:szCs w:val="48"/>
        <w:u w:val="none" w:color="000000"/>
        <w:bdr w:val="none" w:sz="0" w:space="0" w:color="auto"/>
        <w:shd w:val="clear" w:color="auto" w:fill="auto"/>
        <w:vertAlign w:val="baseline"/>
      </w:rPr>
    </w:lvl>
    <w:lvl w:ilvl="5" w:tplc="EE18CB10">
      <w:start w:val="1"/>
      <w:numFmt w:val="bullet"/>
      <w:lvlText w:val="▪"/>
      <w:lvlJc w:val="left"/>
      <w:pPr>
        <w:ind w:left="3960"/>
      </w:pPr>
      <w:rPr>
        <w:rFonts w:ascii="Arial" w:eastAsia="Arial" w:hAnsi="Arial" w:cs="Arial"/>
        <w:b w:val="0"/>
        <w:i w:val="0"/>
        <w:strike w:val="0"/>
        <w:dstrike w:val="0"/>
        <w:color w:val="000000"/>
        <w:sz w:val="48"/>
        <w:szCs w:val="48"/>
        <w:u w:val="none" w:color="000000"/>
        <w:bdr w:val="none" w:sz="0" w:space="0" w:color="auto"/>
        <w:shd w:val="clear" w:color="auto" w:fill="auto"/>
        <w:vertAlign w:val="baseline"/>
      </w:rPr>
    </w:lvl>
    <w:lvl w:ilvl="6" w:tplc="DE52861C">
      <w:start w:val="1"/>
      <w:numFmt w:val="bullet"/>
      <w:lvlText w:val="•"/>
      <w:lvlJc w:val="left"/>
      <w:pPr>
        <w:ind w:left="4680"/>
      </w:pPr>
      <w:rPr>
        <w:rFonts w:ascii="Arial" w:eastAsia="Arial" w:hAnsi="Arial" w:cs="Arial"/>
        <w:b w:val="0"/>
        <w:i w:val="0"/>
        <w:strike w:val="0"/>
        <w:dstrike w:val="0"/>
        <w:color w:val="000000"/>
        <w:sz w:val="48"/>
        <w:szCs w:val="48"/>
        <w:u w:val="none" w:color="000000"/>
        <w:bdr w:val="none" w:sz="0" w:space="0" w:color="auto"/>
        <w:shd w:val="clear" w:color="auto" w:fill="auto"/>
        <w:vertAlign w:val="baseline"/>
      </w:rPr>
    </w:lvl>
    <w:lvl w:ilvl="7" w:tplc="4C84F308">
      <w:start w:val="1"/>
      <w:numFmt w:val="bullet"/>
      <w:lvlText w:val="o"/>
      <w:lvlJc w:val="left"/>
      <w:pPr>
        <w:ind w:left="5400"/>
      </w:pPr>
      <w:rPr>
        <w:rFonts w:ascii="Arial" w:eastAsia="Arial" w:hAnsi="Arial" w:cs="Arial"/>
        <w:b w:val="0"/>
        <w:i w:val="0"/>
        <w:strike w:val="0"/>
        <w:dstrike w:val="0"/>
        <w:color w:val="000000"/>
        <w:sz w:val="48"/>
        <w:szCs w:val="48"/>
        <w:u w:val="none" w:color="000000"/>
        <w:bdr w:val="none" w:sz="0" w:space="0" w:color="auto"/>
        <w:shd w:val="clear" w:color="auto" w:fill="auto"/>
        <w:vertAlign w:val="baseline"/>
      </w:rPr>
    </w:lvl>
    <w:lvl w:ilvl="8" w:tplc="FEB27DB0">
      <w:start w:val="1"/>
      <w:numFmt w:val="bullet"/>
      <w:lvlText w:val="▪"/>
      <w:lvlJc w:val="left"/>
      <w:pPr>
        <w:ind w:left="6120"/>
      </w:pPr>
      <w:rPr>
        <w:rFonts w:ascii="Arial" w:eastAsia="Arial" w:hAnsi="Arial" w:cs="Arial"/>
        <w:b w:val="0"/>
        <w:i w:val="0"/>
        <w:strike w:val="0"/>
        <w:dstrike w:val="0"/>
        <w:color w:val="000000"/>
        <w:sz w:val="48"/>
        <w:szCs w:val="48"/>
        <w:u w:val="none" w:color="000000"/>
        <w:bdr w:val="none" w:sz="0" w:space="0" w:color="auto"/>
        <w:shd w:val="clear" w:color="auto" w:fill="auto"/>
        <w:vertAlign w:val="baseline"/>
      </w:rPr>
    </w:lvl>
  </w:abstractNum>
  <w:abstractNum w:abstractNumId="20" w15:restartNumberingAfterBreak="0">
    <w:nsid w:val="595D0168"/>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1" w15:restartNumberingAfterBreak="0">
    <w:nsid w:val="5DA54B06"/>
    <w:multiLevelType w:val="hybridMultilevel"/>
    <w:tmpl w:val="D0422082"/>
    <w:lvl w:ilvl="0" w:tplc="65165DB2">
      <w:start w:val="1"/>
      <w:numFmt w:val="bullet"/>
      <w:lvlText w:val="➢"/>
      <w:lvlJc w:val="left"/>
      <w:pPr>
        <w:ind w:left="692"/>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1" w:tplc="F7809704">
      <w:start w:val="1"/>
      <w:numFmt w:val="bullet"/>
      <w:lvlText w:val="o"/>
      <w:lvlJc w:val="left"/>
      <w:pPr>
        <w:ind w:left="108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2" w:tplc="0AACE0C0">
      <w:start w:val="1"/>
      <w:numFmt w:val="bullet"/>
      <w:lvlText w:val="▪"/>
      <w:lvlJc w:val="left"/>
      <w:pPr>
        <w:ind w:left="180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3" w:tplc="A50AEAC8">
      <w:start w:val="1"/>
      <w:numFmt w:val="bullet"/>
      <w:lvlText w:val="•"/>
      <w:lvlJc w:val="left"/>
      <w:pPr>
        <w:ind w:left="252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4" w:tplc="A0A0842C">
      <w:start w:val="1"/>
      <w:numFmt w:val="bullet"/>
      <w:lvlText w:val="o"/>
      <w:lvlJc w:val="left"/>
      <w:pPr>
        <w:ind w:left="324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5" w:tplc="EBBC10A6">
      <w:start w:val="1"/>
      <w:numFmt w:val="bullet"/>
      <w:lvlText w:val="▪"/>
      <w:lvlJc w:val="left"/>
      <w:pPr>
        <w:ind w:left="396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6" w:tplc="1A1E369A">
      <w:start w:val="1"/>
      <w:numFmt w:val="bullet"/>
      <w:lvlText w:val="•"/>
      <w:lvlJc w:val="left"/>
      <w:pPr>
        <w:ind w:left="468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7" w:tplc="19D2145C">
      <w:start w:val="1"/>
      <w:numFmt w:val="bullet"/>
      <w:lvlText w:val="o"/>
      <w:lvlJc w:val="left"/>
      <w:pPr>
        <w:ind w:left="540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8" w:tplc="8E56EFBC">
      <w:start w:val="1"/>
      <w:numFmt w:val="bullet"/>
      <w:lvlText w:val="▪"/>
      <w:lvlJc w:val="left"/>
      <w:pPr>
        <w:ind w:left="612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abstractNum>
  <w:abstractNum w:abstractNumId="22" w15:restartNumberingAfterBreak="0">
    <w:nsid w:val="5EF53804"/>
    <w:multiLevelType w:val="hybridMultilevel"/>
    <w:tmpl w:val="85E2C282"/>
    <w:lvl w:ilvl="0" w:tplc="84F083DC">
      <w:start w:val="1"/>
      <w:numFmt w:val="bullet"/>
      <w:lvlText w:val="❖"/>
      <w:lvlJc w:val="left"/>
      <w:pPr>
        <w:ind w:left="740"/>
      </w:pPr>
      <w:rPr>
        <w:rFonts w:ascii="Wingdings" w:eastAsia="Wingdings" w:hAnsi="Wingdings" w:cs="Wingdings"/>
        <w:b w:val="0"/>
        <w:i w:val="0"/>
        <w:strike w:val="0"/>
        <w:dstrike w:val="0"/>
        <w:color w:val="000000"/>
        <w:sz w:val="40"/>
        <w:szCs w:val="40"/>
        <w:u w:val="none" w:color="000000"/>
        <w:bdr w:val="none" w:sz="0" w:space="0" w:color="auto"/>
        <w:shd w:val="clear" w:color="auto" w:fill="auto"/>
        <w:vertAlign w:val="baseline"/>
      </w:rPr>
    </w:lvl>
    <w:lvl w:ilvl="1" w:tplc="19BA69EC">
      <w:start w:val="1"/>
      <w:numFmt w:val="bullet"/>
      <w:lvlText w:val="o"/>
      <w:lvlJc w:val="left"/>
      <w:pPr>
        <w:ind w:left="1383"/>
      </w:pPr>
      <w:rPr>
        <w:rFonts w:ascii="Wingdings" w:eastAsia="Wingdings" w:hAnsi="Wingdings" w:cs="Wingdings"/>
        <w:b w:val="0"/>
        <w:i w:val="0"/>
        <w:strike w:val="0"/>
        <w:dstrike w:val="0"/>
        <w:color w:val="000000"/>
        <w:sz w:val="40"/>
        <w:szCs w:val="40"/>
        <w:u w:val="none" w:color="000000"/>
        <w:bdr w:val="none" w:sz="0" w:space="0" w:color="auto"/>
        <w:shd w:val="clear" w:color="auto" w:fill="auto"/>
        <w:vertAlign w:val="baseline"/>
      </w:rPr>
    </w:lvl>
    <w:lvl w:ilvl="2" w:tplc="E4D8EC1C">
      <w:start w:val="1"/>
      <w:numFmt w:val="bullet"/>
      <w:lvlText w:val="▪"/>
      <w:lvlJc w:val="left"/>
      <w:pPr>
        <w:ind w:left="2103"/>
      </w:pPr>
      <w:rPr>
        <w:rFonts w:ascii="Wingdings" w:eastAsia="Wingdings" w:hAnsi="Wingdings" w:cs="Wingdings"/>
        <w:b w:val="0"/>
        <w:i w:val="0"/>
        <w:strike w:val="0"/>
        <w:dstrike w:val="0"/>
        <w:color w:val="000000"/>
        <w:sz w:val="40"/>
        <w:szCs w:val="40"/>
        <w:u w:val="none" w:color="000000"/>
        <w:bdr w:val="none" w:sz="0" w:space="0" w:color="auto"/>
        <w:shd w:val="clear" w:color="auto" w:fill="auto"/>
        <w:vertAlign w:val="baseline"/>
      </w:rPr>
    </w:lvl>
    <w:lvl w:ilvl="3" w:tplc="97202552">
      <w:start w:val="1"/>
      <w:numFmt w:val="bullet"/>
      <w:lvlText w:val="•"/>
      <w:lvlJc w:val="left"/>
      <w:pPr>
        <w:ind w:left="2823"/>
      </w:pPr>
      <w:rPr>
        <w:rFonts w:ascii="Wingdings" w:eastAsia="Wingdings" w:hAnsi="Wingdings" w:cs="Wingdings"/>
        <w:b w:val="0"/>
        <w:i w:val="0"/>
        <w:strike w:val="0"/>
        <w:dstrike w:val="0"/>
        <w:color w:val="000000"/>
        <w:sz w:val="40"/>
        <w:szCs w:val="40"/>
        <w:u w:val="none" w:color="000000"/>
        <w:bdr w:val="none" w:sz="0" w:space="0" w:color="auto"/>
        <w:shd w:val="clear" w:color="auto" w:fill="auto"/>
        <w:vertAlign w:val="baseline"/>
      </w:rPr>
    </w:lvl>
    <w:lvl w:ilvl="4" w:tplc="4708921A">
      <w:start w:val="1"/>
      <w:numFmt w:val="bullet"/>
      <w:lvlText w:val="o"/>
      <w:lvlJc w:val="left"/>
      <w:pPr>
        <w:ind w:left="3543"/>
      </w:pPr>
      <w:rPr>
        <w:rFonts w:ascii="Wingdings" w:eastAsia="Wingdings" w:hAnsi="Wingdings" w:cs="Wingdings"/>
        <w:b w:val="0"/>
        <w:i w:val="0"/>
        <w:strike w:val="0"/>
        <w:dstrike w:val="0"/>
        <w:color w:val="000000"/>
        <w:sz w:val="40"/>
        <w:szCs w:val="40"/>
        <w:u w:val="none" w:color="000000"/>
        <w:bdr w:val="none" w:sz="0" w:space="0" w:color="auto"/>
        <w:shd w:val="clear" w:color="auto" w:fill="auto"/>
        <w:vertAlign w:val="baseline"/>
      </w:rPr>
    </w:lvl>
    <w:lvl w:ilvl="5" w:tplc="62ACC4A0">
      <w:start w:val="1"/>
      <w:numFmt w:val="bullet"/>
      <w:lvlText w:val="▪"/>
      <w:lvlJc w:val="left"/>
      <w:pPr>
        <w:ind w:left="4263"/>
      </w:pPr>
      <w:rPr>
        <w:rFonts w:ascii="Wingdings" w:eastAsia="Wingdings" w:hAnsi="Wingdings" w:cs="Wingdings"/>
        <w:b w:val="0"/>
        <w:i w:val="0"/>
        <w:strike w:val="0"/>
        <w:dstrike w:val="0"/>
        <w:color w:val="000000"/>
        <w:sz w:val="40"/>
        <w:szCs w:val="40"/>
        <w:u w:val="none" w:color="000000"/>
        <w:bdr w:val="none" w:sz="0" w:space="0" w:color="auto"/>
        <w:shd w:val="clear" w:color="auto" w:fill="auto"/>
        <w:vertAlign w:val="baseline"/>
      </w:rPr>
    </w:lvl>
    <w:lvl w:ilvl="6" w:tplc="C540B5CA">
      <w:start w:val="1"/>
      <w:numFmt w:val="bullet"/>
      <w:lvlText w:val="•"/>
      <w:lvlJc w:val="left"/>
      <w:pPr>
        <w:ind w:left="4983"/>
      </w:pPr>
      <w:rPr>
        <w:rFonts w:ascii="Wingdings" w:eastAsia="Wingdings" w:hAnsi="Wingdings" w:cs="Wingdings"/>
        <w:b w:val="0"/>
        <w:i w:val="0"/>
        <w:strike w:val="0"/>
        <w:dstrike w:val="0"/>
        <w:color w:val="000000"/>
        <w:sz w:val="40"/>
        <w:szCs w:val="40"/>
        <w:u w:val="none" w:color="000000"/>
        <w:bdr w:val="none" w:sz="0" w:space="0" w:color="auto"/>
        <w:shd w:val="clear" w:color="auto" w:fill="auto"/>
        <w:vertAlign w:val="baseline"/>
      </w:rPr>
    </w:lvl>
    <w:lvl w:ilvl="7" w:tplc="938E365A">
      <w:start w:val="1"/>
      <w:numFmt w:val="bullet"/>
      <w:lvlText w:val="o"/>
      <w:lvlJc w:val="left"/>
      <w:pPr>
        <w:ind w:left="5703"/>
      </w:pPr>
      <w:rPr>
        <w:rFonts w:ascii="Wingdings" w:eastAsia="Wingdings" w:hAnsi="Wingdings" w:cs="Wingdings"/>
        <w:b w:val="0"/>
        <w:i w:val="0"/>
        <w:strike w:val="0"/>
        <w:dstrike w:val="0"/>
        <w:color w:val="000000"/>
        <w:sz w:val="40"/>
        <w:szCs w:val="40"/>
        <w:u w:val="none" w:color="000000"/>
        <w:bdr w:val="none" w:sz="0" w:space="0" w:color="auto"/>
        <w:shd w:val="clear" w:color="auto" w:fill="auto"/>
        <w:vertAlign w:val="baseline"/>
      </w:rPr>
    </w:lvl>
    <w:lvl w:ilvl="8" w:tplc="985EB7F0">
      <w:start w:val="1"/>
      <w:numFmt w:val="bullet"/>
      <w:lvlText w:val="▪"/>
      <w:lvlJc w:val="left"/>
      <w:pPr>
        <w:ind w:left="6423"/>
      </w:pPr>
      <w:rPr>
        <w:rFonts w:ascii="Wingdings" w:eastAsia="Wingdings" w:hAnsi="Wingdings" w:cs="Wingdings"/>
        <w:b w:val="0"/>
        <w:i w:val="0"/>
        <w:strike w:val="0"/>
        <w:dstrike w:val="0"/>
        <w:color w:val="000000"/>
        <w:sz w:val="40"/>
        <w:szCs w:val="40"/>
        <w:u w:val="none" w:color="000000"/>
        <w:bdr w:val="none" w:sz="0" w:space="0" w:color="auto"/>
        <w:shd w:val="clear" w:color="auto" w:fill="auto"/>
        <w:vertAlign w:val="baseline"/>
      </w:rPr>
    </w:lvl>
  </w:abstractNum>
  <w:abstractNum w:abstractNumId="23" w15:restartNumberingAfterBreak="0">
    <w:nsid w:val="601251C9"/>
    <w:multiLevelType w:val="hybridMultilevel"/>
    <w:tmpl w:val="9B3A6A6C"/>
    <w:lvl w:ilvl="0" w:tplc="373EC714">
      <w:start w:val="1"/>
      <w:numFmt w:val="bullet"/>
      <w:lvlText w:val="•"/>
      <w:lvlJc w:val="left"/>
      <w:pPr>
        <w:ind w:left="1392"/>
      </w:pPr>
      <w:rPr>
        <w:rFonts w:ascii="Arial" w:eastAsia="Arial" w:hAnsi="Arial" w:cs="Arial"/>
        <w:b w:val="0"/>
        <w:i w:val="0"/>
        <w:strike w:val="0"/>
        <w:dstrike w:val="0"/>
        <w:color w:val="000000"/>
        <w:sz w:val="40"/>
        <w:szCs w:val="40"/>
        <w:u w:val="none" w:color="000000"/>
        <w:bdr w:val="none" w:sz="0" w:space="0" w:color="auto"/>
        <w:shd w:val="clear" w:color="auto" w:fill="auto"/>
        <w:vertAlign w:val="baseline"/>
      </w:rPr>
    </w:lvl>
    <w:lvl w:ilvl="1" w:tplc="DB4C8ADE">
      <w:start w:val="1"/>
      <w:numFmt w:val="bullet"/>
      <w:lvlText w:val="o"/>
      <w:lvlJc w:val="left"/>
      <w:pPr>
        <w:ind w:left="1080"/>
      </w:pPr>
      <w:rPr>
        <w:rFonts w:ascii="Arial" w:eastAsia="Arial" w:hAnsi="Arial" w:cs="Arial"/>
        <w:b w:val="0"/>
        <w:i w:val="0"/>
        <w:strike w:val="0"/>
        <w:dstrike w:val="0"/>
        <w:color w:val="000000"/>
        <w:sz w:val="40"/>
        <w:szCs w:val="40"/>
        <w:u w:val="none" w:color="000000"/>
        <w:bdr w:val="none" w:sz="0" w:space="0" w:color="auto"/>
        <w:shd w:val="clear" w:color="auto" w:fill="auto"/>
        <w:vertAlign w:val="baseline"/>
      </w:rPr>
    </w:lvl>
    <w:lvl w:ilvl="2" w:tplc="ECEE11E8">
      <w:start w:val="1"/>
      <w:numFmt w:val="bullet"/>
      <w:lvlText w:val="▪"/>
      <w:lvlJc w:val="left"/>
      <w:pPr>
        <w:ind w:left="1800"/>
      </w:pPr>
      <w:rPr>
        <w:rFonts w:ascii="Arial" w:eastAsia="Arial" w:hAnsi="Arial" w:cs="Arial"/>
        <w:b w:val="0"/>
        <w:i w:val="0"/>
        <w:strike w:val="0"/>
        <w:dstrike w:val="0"/>
        <w:color w:val="000000"/>
        <w:sz w:val="40"/>
        <w:szCs w:val="40"/>
        <w:u w:val="none" w:color="000000"/>
        <w:bdr w:val="none" w:sz="0" w:space="0" w:color="auto"/>
        <w:shd w:val="clear" w:color="auto" w:fill="auto"/>
        <w:vertAlign w:val="baseline"/>
      </w:rPr>
    </w:lvl>
    <w:lvl w:ilvl="3" w:tplc="2DC41FCC">
      <w:start w:val="1"/>
      <w:numFmt w:val="bullet"/>
      <w:lvlText w:val="•"/>
      <w:lvlJc w:val="left"/>
      <w:pPr>
        <w:ind w:left="2520"/>
      </w:pPr>
      <w:rPr>
        <w:rFonts w:ascii="Arial" w:eastAsia="Arial" w:hAnsi="Arial" w:cs="Arial"/>
        <w:b w:val="0"/>
        <w:i w:val="0"/>
        <w:strike w:val="0"/>
        <w:dstrike w:val="0"/>
        <w:color w:val="000000"/>
        <w:sz w:val="40"/>
        <w:szCs w:val="40"/>
        <w:u w:val="none" w:color="000000"/>
        <w:bdr w:val="none" w:sz="0" w:space="0" w:color="auto"/>
        <w:shd w:val="clear" w:color="auto" w:fill="auto"/>
        <w:vertAlign w:val="baseline"/>
      </w:rPr>
    </w:lvl>
    <w:lvl w:ilvl="4" w:tplc="4D484B6E">
      <w:start w:val="1"/>
      <w:numFmt w:val="bullet"/>
      <w:lvlText w:val="o"/>
      <w:lvlJc w:val="left"/>
      <w:pPr>
        <w:ind w:left="3240"/>
      </w:pPr>
      <w:rPr>
        <w:rFonts w:ascii="Arial" w:eastAsia="Arial" w:hAnsi="Arial" w:cs="Arial"/>
        <w:b w:val="0"/>
        <w:i w:val="0"/>
        <w:strike w:val="0"/>
        <w:dstrike w:val="0"/>
        <w:color w:val="000000"/>
        <w:sz w:val="40"/>
        <w:szCs w:val="40"/>
        <w:u w:val="none" w:color="000000"/>
        <w:bdr w:val="none" w:sz="0" w:space="0" w:color="auto"/>
        <w:shd w:val="clear" w:color="auto" w:fill="auto"/>
        <w:vertAlign w:val="baseline"/>
      </w:rPr>
    </w:lvl>
    <w:lvl w:ilvl="5" w:tplc="52A2A8B2">
      <w:start w:val="1"/>
      <w:numFmt w:val="bullet"/>
      <w:lvlText w:val="▪"/>
      <w:lvlJc w:val="left"/>
      <w:pPr>
        <w:ind w:left="3960"/>
      </w:pPr>
      <w:rPr>
        <w:rFonts w:ascii="Arial" w:eastAsia="Arial" w:hAnsi="Arial" w:cs="Arial"/>
        <w:b w:val="0"/>
        <w:i w:val="0"/>
        <w:strike w:val="0"/>
        <w:dstrike w:val="0"/>
        <w:color w:val="000000"/>
        <w:sz w:val="40"/>
        <w:szCs w:val="40"/>
        <w:u w:val="none" w:color="000000"/>
        <w:bdr w:val="none" w:sz="0" w:space="0" w:color="auto"/>
        <w:shd w:val="clear" w:color="auto" w:fill="auto"/>
        <w:vertAlign w:val="baseline"/>
      </w:rPr>
    </w:lvl>
    <w:lvl w:ilvl="6" w:tplc="5AA851FE">
      <w:start w:val="1"/>
      <w:numFmt w:val="bullet"/>
      <w:lvlText w:val="•"/>
      <w:lvlJc w:val="left"/>
      <w:pPr>
        <w:ind w:left="4680"/>
      </w:pPr>
      <w:rPr>
        <w:rFonts w:ascii="Arial" w:eastAsia="Arial" w:hAnsi="Arial" w:cs="Arial"/>
        <w:b w:val="0"/>
        <w:i w:val="0"/>
        <w:strike w:val="0"/>
        <w:dstrike w:val="0"/>
        <w:color w:val="000000"/>
        <w:sz w:val="40"/>
        <w:szCs w:val="40"/>
        <w:u w:val="none" w:color="000000"/>
        <w:bdr w:val="none" w:sz="0" w:space="0" w:color="auto"/>
        <w:shd w:val="clear" w:color="auto" w:fill="auto"/>
        <w:vertAlign w:val="baseline"/>
      </w:rPr>
    </w:lvl>
    <w:lvl w:ilvl="7" w:tplc="1640DF4C">
      <w:start w:val="1"/>
      <w:numFmt w:val="bullet"/>
      <w:lvlText w:val="o"/>
      <w:lvlJc w:val="left"/>
      <w:pPr>
        <w:ind w:left="5400"/>
      </w:pPr>
      <w:rPr>
        <w:rFonts w:ascii="Arial" w:eastAsia="Arial" w:hAnsi="Arial" w:cs="Arial"/>
        <w:b w:val="0"/>
        <w:i w:val="0"/>
        <w:strike w:val="0"/>
        <w:dstrike w:val="0"/>
        <w:color w:val="000000"/>
        <w:sz w:val="40"/>
        <w:szCs w:val="40"/>
        <w:u w:val="none" w:color="000000"/>
        <w:bdr w:val="none" w:sz="0" w:space="0" w:color="auto"/>
        <w:shd w:val="clear" w:color="auto" w:fill="auto"/>
        <w:vertAlign w:val="baseline"/>
      </w:rPr>
    </w:lvl>
    <w:lvl w:ilvl="8" w:tplc="0D48F1FA">
      <w:start w:val="1"/>
      <w:numFmt w:val="bullet"/>
      <w:lvlText w:val="▪"/>
      <w:lvlJc w:val="left"/>
      <w:pPr>
        <w:ind w:left="6120"/>
      </w:pPr>
      <w:rPr>
        <w:rFonts w:ascii="Arial" w:eastAsia="Arial" w:hAnsi="Arial" w:cs="Arial"/>
        <w:b w:val="0"/>
        <w:i w:val="0"/>
        <w:strike w:val="0"/>
        <w:dstrike w:val="0"/>
        <w:color w:val="000000"/>
        <w:sz w:val="40"/>
        <w:szCs w:val="40"/>
        <w:u w:val="none" w:color="000000"/>
        <w:bdr w:val="none" w:sz="0" w:space="0" w:color="auto"/>
        <w:shd w:val="clear" w:color="auto" w:fill="auto"/>
        <w:vertAlign w:val="baseline"/>
      </w:rPr>
    </w:lvl>
  </w:abstractNum>
  <w:abstractNum w:abstractNumId="24" w15:restartNumberingAfterBreak="0">
    <w:nsid w:val="62104A7B"/>
    <w:multiLevelType w:val="hybridMultilevel"/>
    <w:tmpl w:val="17E284C0"/>
    <w:lvl w:ilvl="0" w:tplc="08090001">
      <w:start w:val="1"/>
      <w:numFmt w:val="bullet"/>
      <w:lvlText w:val=""/>
      <w:lvlJc w:val="left"/>
      <w:pPr>
        <w:ind w:left="765" w:hanging="360"/>
      </w:pPr>
      <w:rPr>
        <w:rFonts w:ascii="Symbol" w:hAnsi="Symbol" w:hint="default"/>
      </w:rPr>
    </w:lvl>
    <w:lvl w:ilvl="1" w:tplc="08090003" w:tentative="1">
      <w:start w:val="1"/>
      <w:numFmt w:val="bullet"/>
      <w:lvlText w:val="o"/>
      <w:lvlJc w:val="left"/>
      <w:pPr>
        <w:ind w:left="1485" w:hanging="360"/>
      </w:pPr>
      <w:rPr>
        <w:rFonts w:ascii="Courier New" w:hAnsi="Courier New" w:cs="Courier New"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abstractNum w:abstractNumId="25" w15:restartNumberingAfterBreak="0">
    <w:nsid w:val="6BDC22FD"/>
    <w:multiLevelType w:val="hybridMultilevel"/>
    <w:tmpl w:val="E16EBDB2"/>
    <w:lvl w:ilvl="0" w:tplc="0DD04E12">
      <w:start w:val="1"/>
      <w:numFmt w:val="bullet"/>
      <w:lvlText w:val="•"/>
      <w:lvlJc w:val="left"/>
      <w:pPr>
        <w:ind w:left="2560"/>
      </w:pPr>
      <w:rPr>
        <w:rFonts w:ascii="Arial" w:eastAsia="Arial" w:hAnsi="Arial" w:cs="Arial"/>
        <w:b w:val="0"/>
        <w:i w:val="0"/>
        <w:strike w:val="0"/>
        <w:dstrike w:val="0"/>
        <w:color w:val="000000"/>
        <w:sz w:val="48"/>
        <w:szCs w:val="48"/>
        <w:u w:val="none" w:color="000000"/>
        <w:bdr w:val="none" w:sz="0" w:space="0" w:color="auto"/>
        <w:shd w:val="clear" w:color="auto" w:fill="auto"/>
        <w:vertAlign w:val="baseline"/>
      </w:rPr>
    </w:lvl>
    <w:lvl w:ilvl="1" w:tplc="67F0F8EA">
      <w:start w:val="1"/>
      <w:numFmt w:val="bullet"/>
      <w:lvlText w:val="o"/>
      <w:lvlJc w:val="left"/>
      <w:pPr>
        <w:ind w:left="1080"/>
      </w:pPr>
      <w:rPr>
        <w:rFonts w:ascii="Arial" w:eastAsia="Arial" w:hAnsi="Arial" w:cs="Arial"/>
        <w:b w:val="0"/>
        <w:i w:val="0"/>
        <w:strike w:val="0"/>
        <w:dstrike w:val="0"/>
        <w:color w:val="000000"/>
        <w:sz w:val="48"/>
        <w:szCs w:val="48"/>
        <w:u w:val="none" w:color="000000"/>
        <w:bdr w:val="none" w:sz="0" w:space="0" w:color="auto"/>
        <w:shd w:val="clear" w:color="auto" w:fill="auto"/>
        <w:vertAlign w:val="baseline"/>
      </w:rPr>
    </w:lvl>
    <w:lvl w:ilvl="2" w:tplc="D8280538">
      <w:start w:val="1"/>
      <w:numFmt w:val="bullet"/>
      <w:lvlText w:val="▪"/>
      <w:lvlJc w:val="left"/>
      <w:pPr>
        <w:ind w:left="1800"/>
      </w:pPr>
      <w:rPr>
        <w:rFonts w:ascii="Arial" w:eastAsia="Arial" w:hAnsi="Arial" w:cs="Arial"/>
        <w:b w:val="0"/>
        <w:i w:val="0"/>
        <w:strike w:val="0"/>
        <w:dstrike w:val="0"/>
        <w:color w:val="000000"/>
        <w:sz w:val="48"/>
        <w:szCs w:val="48"/>
        <w:u w:val="none" w:color="000000"/>
        <w:bdr w:val="none" w:sz="0" w:space="0" w:color="auto"/>
        <w:shd w:val="clear" w:color="auto" w:fill="auto"/>
        <w:vertAlign w:val="baseline"/>
      </w:rPr>
    </w:lvl>
    <w:lvl w:ilvl="3" w:tplc="958ECD18">
      <w:start w:val="1"/>
      <w:numFmt w:val="bullet"/>
      <w:lvlText w:val="•"/>
      <w:lvlJc w:val="left"/>
      <w:pPr>
        <w:ind w:left="2520"/>
      </w:pPr>
      <w:rPr>
        <w:rFonts w:ascii="Arial" w:eastAsia="Arial" w:hAnsi="Arial" w:cs="Arial"/>
        <w:b w:val="0"/>
        <w:i w:val="0"/>
        <w:strike w:val="0"/>
        <w:dstrike w:val="0"/>
        <w:color w:val="000000"/>
        <w:sz w:val="48"/>
        <w:szCs w:val="48"/>
        <w:u w:val="none" w:color="000000"/>
        <w:bdr w:val="none" w:sz="0" w:space="0" w:color="auto"/>
        <w:shd w:val="clear" w:color="auto" w:fill="auto"/>
        <w:vertAlign w:val="baseline"/>
      </w:rPr>
    </w:lvl>
    <w:lvl w:ilvl="4" w:tplc="9104B78A">
      <w:start w:val="1"/>
      <w:numFmt w:val="bullet"/>
      <w:lvlText w:val="o"/>
      <w:lvlJc w:val="left"/>
      <w:pPr>
        <w:ind w:left="3240"/>
      </w:pPr>
      <w:rPr>
        <w:rFonts w:ascii="Arial" w:eastAsia="Arial" w:hAnsi="Arial" w:cs="Arial"/>
        <w:b w:val="0"/>
        <w:i w:val="0"/>
        <w:strike w:val="0"/>
        <w:dstrike w:val="0"/>
        <w:color w:val="000000"/>
        <w:sz w:val="48"/>
        <w:szCs w:val="48"/>
        <w:u w:val="none" w:color="000000"/>
        <w:bdr w:val="none" w:sz="0" w:space="0" w:color="auto"/>
        <w:shd w:val="clear" w:color="auto" w:fill="auto"/>
        <w:vertAlign w:val="baseline"/>
      </w:rPr>
    </w:lvl>
    <w:lvl w:ilvl="5" w:tplc="C3CAA5CE">
      <w:start w:val="1"/>
      <w:numFmt w:val="bullet"/>
      <w:lvlText w:val="▪"/>
      <w:lvlJc w:val="left"/>
      <w:pPr>
        <w:ind w:left="3960"/>
      </w:pPr>
      <w:rPr>
        <w:rFonts w:ascii="Arial" w:eastAsia="Arial" w:hAnsi="Arial" w:cs="Arial"/>
        <w:b w:val="0"/>
        <w:i w:val="0"/>
        <w:strike w:val="0"/>
        <w:dstrike w:val="0"/>
        <w:color w:val="000000"/>
        <w:sz w:val="48"/>
        <w:szCs w:val="48"/>
        <w:u w:val="none" w:color="000000"/>
        <w:bdr w:val="none" w:sz="0" w:space="0" w:color="auto"/>
        <w:shd w:val="clear" w:color="auto" w:fill="auto"/>
        <w:vertAlign w:val="baseline"/>
      </w:rPr>
    </w:lvl>
    <w:lvl w:ilvl="6" w:tplc="589E1606">
      <w:start w:val="1"/>
      <w:numFmt w:val="bullet"/>
      <w:lvlText w:val="•"/>
      <w:lvlJc w:val="left"/>
      <w:pPr>
        <w:ind w:left="4680"/>
      </w:pPr>
      <w:rPr>
        <w:rFonts w:ascii="Arial" w:eastAsia="Arial" w:hAnsi="Arial" w:cs="Arial"/>
        <w:b w:val="0"/>
        <w:i w:val="0"/>
        <w:strike w:val="0"/>
        <w:dstrike w:val="0"/>
        <w:color w:val="000000"/>
        <w:sz w:val="48"/>
        <w:szCs w:val="48"/>
        <w:u w:val="none" w:color="000000"/>
        <w:bdr w:val="none" w:sz="0" w:space="0" w:color="auto"/>
        <w:shd w:val="clear" w:color="auto" w:fill="auto"/>
        <w:vertAlign w:val="baseline"/>
      </w:rPr>
    </w:lvl>
    <w:lvl w:ilvl="7" w:tplc="3DCAE83A">
      <w:start w:val="1"/>
      <w:numFmt w:val="bullet"/>
      <w:lvlText w:val="o"/>
      <w:lvlJc w:val="left"/>
      <w:pPr>
        <w:ind w:left="5400"/>
      </w:pPr>
      <w:rPr>
        <w:rFonts w:ascii="Arial" w:eastAsia="Arial" w:hAnsi="Arial" w:cs="Arial"/>
        <w:b w:val="0"/>
        <w:i w:val="0"/>
        <w:strike w:val="0"/>
        <w:dstrike w:val="0"/>
        <w:color w:val="000000"/>
        <w:sz w:val="48"/>
        <w:szCs w:val="48"/>
        <w:u w:val="none" w:color="000000"/>
        <w:bdr w:val="none" w:sz="0" w:space="0" w:color="auto"/>
        <w:shd w:val="clear" w:color="auto" w:fill="auto"/>
        <w:vertAlign w:val="baseline"/>
      </w:rPr>
    </w:lvl>
    <w:lvl w:ilvl="8" w:tplc="A73E7CAA">
      <w:start w:val="1"/>
      <w:numFmt w:val="bullet"/>
      <w:lvlText w:val="▪"/>
      <w:lvlJc w:val="left"/>
      <w:pPr>
        <w:ind w:left="6120"/>
      </w:pPr>
      <w:rPr>
        <w:rFonts w:ascii="Arial" w:eastAsia="Arial" w:hAnsi="Arial" w:cs="Arial"/>
        <w:b w:val="0"/>
        <w:i w:val="0"/>
        <w:strike w:val="0"/>
        <w:dstrike w:val="0"/>
        <w:color w:val="000000"/>
        <w:sz w:val="48"/>
        <w:szCs w:val="48"/>
        <w:u w:val="none" w:color="000000"/>
        <w:bdr w:val="none" w:sz="0" w:space="0" w:color="auto"/>
        <w:shd w:val="clear" w:color="auto" w:fill="auto"/>
        <w:vertAlign w:val="baseline"/>
      </w:rPr>
    </w:lvl>
  </w:abstractNum>
  <w:abstractNum w:abstractNumId="26" w15:restartNumberingAfterBreak="0">
    <w:nsid w:val="6C067A59"/>
    <w:multiLevelType w:val="hybridMultilevel"/>
    <w:tmpl w:val="F21CE4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C4D24D3"/>
    <w:multiLevelType w:val="multilevel"/>
    <w:tmpl w:val="DBBEBFCC"/>
    <w:lvl w:ilvl="0">
      <w:numFmt w:val="bullet"/>
      <w:lvlText w:val=""/>
      <w:lvlJc w:val="left"/>
      <w:pPr>
        <w:ind w:left="720" w:hanging="360"/>
      </w:pPr>
      <w:rPr>
        <w:rFonts w:ascii="Symbol" w:hAnsi="Symbol"/>
        <w:sz w:val="20"/>
      </w:rPr>
    </w:lvl>
    <w:lvl w:ilvl="1">
      <w:numFmt w:val="bullet"/>
      <w:lvlText w:val=""/>
      <w:lvlJc w:val="left"/>
      <w:pPr>
        <w:ind w:left="1440" w:hanging="360"/>
      </w:pPr>
      <w:rPr>
        <w:rFonts w:ascii="Symbol" w:hAnsi="Symbol"/>
        <w:sz w:val="20"/>
      </w:rPr>
    </w:lvl>
    <w:lvl w:ilvl="2">
      <w:numFmt w:val="bullet"/>
      <w:lvlText w:val=""/>
      <w:lvlJc w:val="left"/>
      <w:pPr>
        <w:ind w:left="2160" w:hanging="360"/>
      </w:pPr>
      <w:rPr>
        <w:rFonts w:ascii="Symbol" w:hAnsi="Symbol"/>
        <w:sz w:val="20"/>
      </w:rPr>
    </w:lvl>
    <w:lvl w:ilvl="3">
      <w:numFmt w:val="bullet"/>
      <w:lvlText w:val=""/>
      <w:lvlJc w:val="left"/>
      <w:pPr>
        <w:ind w:left="2880" w:hanging="360"/>
      </w:pPr>
      <w:rPr>
        <w:rFonts w:ascii="Symbol" w:hAnsi="Symbol"/>
        <w:sz w:val="20"/>
      </w:rPr>
    </w:lvl>
    <w:lvl w:ilvl="4">
      <w:numFmt w:val="bullet"/>
      <w:lvlText w:val=""/>
      <w:lvlJc w:val="left"/>
      <w:pPr>
        <w:ind w:left="3600" w:hanging="360"/>
      </w:pPr>
      <w:rPr>
        <w:rFonts w:ascii="Symbol" w:hAnsi="Symbol"/>
        <w:sz w:val="20"/>
      </w:rPr>
    </w:lvl>
    <w:lvl w:ilvl="5">
      <w:numFmt w:val="bullet"/>
      <w:lvlText w:val=""/>
      <w:lvlJc w:val="left"/>
      <w:pPr>
        <w:ind w:left="4320" w:hanging="360"/>
      </w:pPr>
      <w:rPr>
        <w:rFonts w:ascii="Symbol" w:hAnsi="Symbol"/>
        <w:sz w:val="20"/>
      </w:rPr>
    </w:lvl>
    <w:lvl w:ilvl="6">
      <w:numFmt w:val="bullet"/>
      <w:lvlText w:val=""/>
      <w:lvlJc w:val="left"/>
      <w:pPr>
        <w:ind w:left="5040" w:hanging="360"/>
      </w:pPr>
      <w:rPr>
        <w:rFonts w:ascii="Symbol" w:hAnsi="Symbol"/>
        <w:sz w:val="20"/>
      </w:rPr>
    </w:lvl>
    <w:lvl w:ilvl="7">
      <w:numFmt w:val="bullet"/>
      <w:lvlText w:val=""/>
      <w:lvlJc w:val="left"/>
      <w:pPr>
        <w:ind w:left="5760" w:hanging="360"/>
      </w:pPr>
      <w:rPr>
        <w:rFonts w:ascii="Symbol" w:hAnsi="Symbol"/>
        <w:sz w:val="20"/>
      </w:rPr>
    </w:lvl>
    <w:lvl w:ilvl="8">
      <w:numFmt w:val="bullet"/>
      <w:lvlText w:val=""/>
      <w:lvlJc w:val="left"/>
      <w:pPr>
        <w:ind w:left="6480" w:hanging="360"/>
      </w:pPr>
      <w:rPr>
        <w:rFonts w:ascii="Symbol" w:hAnsi="Symbol"/>
        <w:sz w:val="20"/>
      </w:rPr>
    </w:lvl>
  </w:abstractNum>
  <w:abstractNum w:abstractNumId="28" w15:restartNumberingAfterBreak="0">
    <w:nsid w:val="703865A8"/>
    <w:multiLevelType w:val="hybridMultilevel"/>
    <w:tmpl w:val="574A1134"/>
    <w:lvl w:ilvl="0" w:tplc="733407A2">
      <w:start w:val="1"/>
      <w:numFmt w:val="bullet"/>
      <w:lvlText w:val="•"/>
      <w:lvlJc w:val="left"/>
      <w:pPr>
        <w:ind w:left="1366"/>
      </w:pPr>
      <w:rPr>
        <w:rFonts w:ascii="Arial" w:eastAsia="Arial" w:hAnsi="Arial" w:cs="Arial"/>
        <w:b w:val="0"/>
        <w:i w:val="0"/>
        <w:strike w:val="0"/>
        <w:dstrike w:val="0"/>
        <w:color w:val="000000"/>
        <w:sz w:val="36"/>
        <w:szCs w:val="36"/>
        <w:u w:val="none" w:color="000000"/>
        <w:bdr w:val="none" w:sz="0" w:space="0" w:color="auto"/>
        <w:shd w:val="clear" w:color="auto" w:fill="auto"/>
        <w:vertAlign w:val="baseline"/>
      </w:rPr>
    </w:lvl>
    <w:lvl w:ilvl="1" w:tplc="484AC80A">
      <w:start w:val="1"/>
      <w:numFmt w:val="bullet"/>
      <w:lvlText w:val="o"/>
      <w:lvlJc w:val="left"/>
      <w:pPr>
        <w:ind w:left="1278"/>
      </w:pPr>
      <w:rPr>
        <w:rFonts w:ascii="Arial" w:eastAsia="Arial" w:hAnsi="Arial" w:cs="Arial"/>
        <w:b w:val="0"/>
        <w:i w:val="0"/>
        <w:strike w:val="0"/>
        <w:dstrike w:val="0"/>
        <w:color w:val="000000"/>
        <w:sz w:val="36"/>
        <w:szCs w:val="36"/>
        <w:u w:val="none" w:color="000000"/>
        <w:bdr w:val="none" w:sz="0" w:space="0" w:color="auto"/>
        <w:shd w:val="clear" w:color="auto" w:fill="auto"/>
        <w:vertAlign w:val="baseline"/>
      </w:rPr>
    </w:lvl>
    <w:lvl w:ilvl="2" w:tplc="B7B89CBA">
      <w:start w:val="1"/>
      <w:numFmt w:val="bullet"/>
      <w:lvlText w:val="▪"/>
      <w:lvlJc w:val="left"/>
      <w:pPr>
        <w:ind w:left="1998"/>
      </w:pPr>
      <w:rPr>
        <w:rFonts w:ascii="Arial" w:eastAsia="Arial" w:hAnsi="Arial" w:cs="Arial"/>
        <w:b w:val="0"/>
        <w:i w:val="0"/>
        <w:strike w:val="0"/>
        <w:dstrike w:val="0"/>
        <w:color w:val="000000"/>
        <w:sz w:val="36"/>
        <w:szCs w:val="36"/>
        <w:u w:val="none" w:color="000000"/>
        <w:bdr w:val="none" w:sz="0" w:space="0" w:color="auto"/>
        <w:shd w:val="clear" w:color="auto" w:fill="auto"/>
        <w:vertAlign w:val="baseline"/>
      </w:rPr>
    </w:lvl>
    <w:lvl w:ilvl="3" w:tplc="295C06A0">
      <w:start w:val="1"/>
      <w:numFmt w:val="bullet"/>
      <w:lvlText w:val="•"/>
      <w:lvlJc w:val="left"/>
      <w:pPr>
        <w:ind w:left="2718"/>
      </w:pPr>
      <w:rPr>
        <w:rFonts w:ascii="Arial" w:eastAsia="Arial" w:hAnsi="Arial" w:cs="Arial"/>
        <w:b w:val="0"/>
        <w:i w:val="0"/>
        <w:strike w:val="0"/>
        <w:dstrike w:val="0"/>
        <w:color w:val="000000"/>
        <w:sz w:val="36"/>
        <w:szCs w:val="36"/>
        <w:u w:val="none" w:color="000000"/>
        <w:bdr w:val="none" w:sz="0" w:space="0" w:color="auto"/>
        <w:shd w:val="clear" w:color="auto" w:fill="auto"/>
        <w:vertAlign w:val="baseline"/>
      </w:rPr>
    </w:lvl>
    <w:lvl w:ilvl="4" w:tplc="A6047608">
      <w:start w:val="1"/>
      <w:numFmt w:val="bullet"/>
      <w:lvlText w:val="o"/>
      <w:lvlJc w:val="left"/>
      <w:pPr>
        <w:ind w:left="3438"/>
      </w:pPr>
      <w:rPr>
        <w:rFonts w:ascii="Arial" w:eastAsia="Arial" w:hAnsi="Arial" w:cs="Arial"/>
        <w:b w:val="0"/>
        <w:i w:val="0"/>
        <w:strike w:val="0"/>
        <w:dstrike w:val="0"/>
        <w:color w:val="000000"/>
        <w:sz w:val="36"/>
        <w:szCs w:val="36"/>
        <w:u w:val="none" w:color="000000"/>
        <w:bdr w:val="none" w:sz="0" w:space="0" w:color="auto"/>
        <w:shd w:val="clear" w:color="auto" w:fill="auto"/>
        <w:vertAlign w:val="baseline"/>
      </w:rPr>
    </w:lvl>
    <w:lvl w:ilvl="5" w:tplc="7CD22B2C">
      <w:start w:val="1"/>
      <w:numFmt w:val="bullet"/>
      <w:lvlText w:val="▪"/>
      <w:lvlJc w:val="left"/>
      <w:pPr>
        <w:ind w:left="4158"/>
      </w:pPr>
      <w:rPr>
        <w:rFonts w:ascii="Arial" w:eastAsia="Arial" w:hAnsi="Arial" w:cs="Arial"/>
        <w:b w:val="0"/>
        <w:i w:val="0"/>
        <w:strike w:val="0"/>
        <w:dstrike w:val="0"/>
        <w:color w:val="000000"/>
        <w:sz w:val="36"/>
        <w:szCs w:val="36"/>
        <w:u w:val="none" w:color="000000"/>
        <w:bdr w:val="none" w:sz="0" w:space="0" w:color="auto"/>
        <w:shd w:val="clear" w:color="auto" w:fill="auto"/>
        <w:vertAlign w:val="baseline"/>
      </w:rPr>
    </w:lvl>
    <w:lvl w:ilvl="6" w:tplc="BD40CA0C">
      <w:start w:val="1"/>
      <w:numFmt w:val="bullet"/>
      <w:lvlText w:val="•"/>
      <w:lvlJc w:val="left"/>
      <w:pPr>
        <w:ind w:left="4878"/>
      </w:pPr>
      <w:rPr>
        <w:rFonts w:ascii="Arial" w:eastAsia="Arial" w:hAnsi="Arial" w:cs="Arial"/>
        <w:b w:val="0"/>
        <w:i w:val="0"/>
        <w:strike w:val="0"/>
        <w:dstrike w:val="0"/>
        <w:color w:val="000000"/>
        <w:sz w:val="36"/>
        <w:szCs w:val="36"/>
        <w:u w:val="none" w:color="000000"/>
        <w:bdr w:val="none" w:sz="0" w:space="0" w:color="auto"/>
        <w:shd w:val="clear" w:color="auto" w:fill="auto"/>
        <w:vertAlign w:val="baseline"/>
      </w:rPr>
    </w:lvl>
    <w:lvl w:ilvl="7" w:tplc="E458B882">
      <w:start w:val="1"/>
      <w:numFmt w:val="bullet"/>
      <w:lvlText w:val="o"/>
      <w:lvlJc w:val="left"/>
      <w:pPr>
        <w:ind w:left="5598"/>
      </w:pPr>
      <w:rPr>
        <w:rFonts w:ascii="Arial" w:eastAsia="Arial" w:hAnsi="Arial" w:cs="Arial"/>
        <w:b w:val="0"/>
        <w:i w:val="0"/>
        <w:strike w:val="0"/>
        <w:dstrike w:val="0"/>
        <w:color w:val="000000"/>
        <w:sz w:val="36"/>
        <w:szCs w:val="36"/>
        <w:u w:val="none" w:color="000000"/>
        <w:bdr w:val="none" w:sz="0" w:space="0" w:color="auto"/>
        <w:shd w:val="clear" w:color="auto" w:fill="auto"/>
        <w:vertAlign w:val="baseline"/>
      </w:rPr>
    </w:lvl>
    <w:lvl w:ilvl="8" w:tplc="DBE2161C">
      <w:start w:val="1"/>
      <w:numFmt w:val="bullet"/>
      <w:lvlText w:val="▪"/>
      <w:lvlJc w:val="left"/>
      <w:pPr>
        <w:ind w:left="6318"/>
      </w:pPr>
      <w:rPr>
        <w:rFonts w:ascii="Arial" w:eastAsia="Arial" w:hAnsi="Arial" w:cs="Arial"/>
        <w:b w:val="0"/>
        <w:i w:val="0"/>
        <w:strike w:val="0"/>
        <w:dstrike w:val="0"/>
        <w:color w:val="000000"/>
        <w:sz w:val="36"/>
        <w:szCs w:val="36"/>
        <w:u w:val="none" w:color="000000"/>
        <w:bdr w:val="none" w:sz="0" w:space="0" w:color="auto"/>
        <w:shd w:val="clear" w:color="auto" w:fill="auto"/>
        <w:vertAlign w:val="baseline"/>
      </w:rPr>
    </w:lvl>
  </w:abstractNum>
  <w:abstractNum w:abstractNumId="29" w15:restartNumberingAfterBreak="0">
    <w:nsid w:val="7291681D"/>
    <w:multiLevelType w:val="hybridMultilevel"/>
    <w:tmpl w:val="C20E4AC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74010D30"/>
    <w:multiLevelType w:val="multilevel"/>
    <w:tmpl w:val="450A248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1" w15:restartNumberingAfterBreak="0">
    <w:nsid w:val="759A5EDE"/>
    <w:multiLevelType w:val="hybridMultilevel"/>
    <w:tmpl w:val="77EE518E"/>
    <w:lvl w:ilvl="0" w:tplc="40B4CB7C">
      <w:start w:val="1"/>
      <w:numFmt w:val="decimal"/>
      <w:lvlText w:val="%1."/>
      <w:lvlJc w:val="left"/>
      <w:pPr>
        <w:ind w:left="720" w:firstLine="0"/>
      </w:pPr>
      <w:rPr>
        <w:rFonts w:ascii="Arial" w:eastAsia="Arial" w:hAnsi="Arial" w:cs="Arial"/>
        <w:b w:val="0"/>
        <w:i w:val="0"/>
        <w:strike w:val="0"/>
        <w:dstrike w:val="0"/>
        <w:color w:val="000000"/>
        <w:sz w:val="22"/>
        <w:szCs w:val="22"/>
        <w:u w:val="none" w:color="000000"/>
        <w:effect w:val="none"/>
        <w:bdr w:val="none" w:sz="0" w:space="0" w:color="auto" w:frame="1"/>
        <w:vertAlign w:val="baseline"/>
      </w:rPr>
    </w:lvl>
    <w:lvl w:ilvl="1" w:tplc="F08E146E">
      <w:start w:val="1"/>
      <w:numFmt w:val="lowerLetter"/>
      <w:lvlText w:val="%2"/>
      <w:lvlJc w:val="left"/>
      <w:pPr>
        <w:ind w:left="1440" w:firstLine="0"/>
      </w:pPr>
      <w:rPr>
        <w:rFonts w:ascii="Arial" w:eastAsia="Arial" w:hAnsi="Arial" w:cs="Arial"/>
        <w:b w:val="0"/>
        <w:i w:val="0"/>
        <w:strike w:val="0"/>
        <w:dstrike w:val="0"/>
        <w:color w:val="000000"/>
        <w:sz w:val="22"/>
        <w:szCs w:val="22"/>
        <w:u w:val="none" w:color="000000"/>
        <w:effect w:val="none"/>
        <w:bdr w:val="none" w:sz="0" w:space="0" w:color="auto" w:frame="1"/>
        <w:vertAlign w:val="baseline"/>
      </w:rPr>
    </w:lvl>
    <w:lvl w:ilvl="2" w:tplc="2C26F3C2">
      <w:start w:val="1"/>
      <w:numFmt w:val="lowerRoman"/>
      <w:lvlText w:val="%3"/>
      <w:lvlJc w:val="left"/>
      <w:pPr>
        <w:ind w:left="2160" w:firstLine="0"/>
      </w:pPr>
      <w:rPr>
        <w:rFonts w:ascii="Arial" w:eastAsia="Arial" w:hAnsi="Arial" w:cs="Arial"/>
        <w:b w:val="0"/>
        <w:i w:val="0"/>
        <w:strike w:val="0"/>
        <w:dstrike w:val="0"/>
        <w:color w:val="000000"/>
        <w:sz w:val="22"/>
        <w:szCs w:val="22"/>
        <w:u w:val="none" w:color="000000"/>
        <w:effect w:val="none"/>
        <w:bdr w:val="none" w:sz="0" w:space="0" w:color="auto" w:frame="1"/>
        <w:vertAlign w:val="baseline"/>
      </w:rPr>
    </w:lvl>
    <w:lvl w:ilvl="3" w:tplc="11461C0C">
      <w:start w:val="1"/>
      <w:numFmt w:val="decimal"/>
      <w:lvlText w:val="%4"/>
      <w:lvlJc w:val="left"/>
      <w:pPr>
        <w:ind w:left="2880" w:firstLine="0"/>
      </w:pPr>
      <w:rPr>
        <w:rFonts w:ascii="Arial" w:eastAsia="Arial" w:hAnsi="Arial" w:cs="Arial"/>
        <w:b w:val="0"/>
        <w:i w:val="0"/>
        <w:strike w:val="0"/>
        <w:dstrike w:val="0"/>
        <w:color w:val="000000"/>
        <w:sz w:val="22"/>
        <w:szCs w:val="22"/>
        <w:u w:val="none" w:color="000000"/>
        <w:effect w:val="none"/>
        <w:bdr w:val="none" w:sz="0" w:space="0" w:color="auto" w:frame="1"/>
        <w:vertAlign w:val="baseline"/>
      </w:rPr>
    </w:lvl>
    <w:lvl w:ilvl="4" w:tplc="43A2342C">
      <w:start w:val="1"/>
      <w:numFmt w:val="lowerLetter"/>
      <w:lvlText w:val="%5"/>
      <w:lvlJc w:val="left"/>
      <w:pPr>
        <w:ind w:left="3600" w:firstLine="0"/>
      </w:pPr>
      <w:rPr>
        <w:rFonts w:ascii="Arial" w:eastAsia="Arial" w:hAnsi="Arial" w:cs="Arial"/>
        <w:b w:val="0"/>
        <w:i w:val="0"/>
        <w:strike w:val="0"/>
        <w:dstrike w:val="0"/>
        <w:color w:val="000000"/>
        <w:sz w:val="22"/>
        <w:szCs w:val="22"/>
        <w:u w:val="none" w:color="000000"/>
        <w:effect w:val="none"/>
        <w:bdr w:val="none" w:sz="0" w:space="0" w:color="auto" w:frame="1"/>
        <w:vertAlign w:val="baseline"/>
      </w:rPr>
    </w:lvl>
    <w:lvl w:ilvl="5" w:tplc="CEEE0B62">
      <w:start w:val="1"/>
      <w:numFmt w:val="lowerRoman"/>
      <w:lvlText w:val="%6"/>
      <w:lvlJc w:val="left"/>
      <w:pPr>
        <w:ind w:left="4320" w:firstLine="0"/>
      </w:pPr>
      <w:rPr>
        <w:rFonts w:ascii="Arial" w:eastAsia="Arial" w:hAnsi="Arial" w:cs="Arial"/>
        <w:b w:val="0"/>
        <w:i w:val="0"/>
        <w:strike w:val="0"/>
        <w:dstrike w:val="0"/>
        <w:color w:val="000000"/>
        <w:sz w:val="22"/>
        <w:szCs w:val="22"/>
        <w:u w:val="none" w:color="000000"/>
        <w:effect w:val="none"/>
        <w:bdr w:val="none" w:sz="0" w:space="0" w:color="auto" w:frame="1"/>
        <w:vertAlign w:val="baseline"/>
      </w:rPr>
    </w:lvl>
    <w:lvl w:ilvl="6" w:tplc="079C6A60">
      <w:start w:val="1"/>
      <w:numFmt w:val="decimal"/>
      <w:lvlText w:val="%7"/>
      <w:lvlJc w:val="left"/>
      <w:pPr>
        <w:ind w:left="5040" w:firstLine="0"/>
      </w:pPr>
      <w:rPr>
        <w:rFonts w:ascii="Arial" w:eastAsia="Arial" w:hAnsi="Arial" w:cs="Arial"/>
        <w:b w:val="0"/>
        <w:i w:val="0"/>
        <w:strike w:val="0"/>
        <w:dstrike w:val="0"/>
        <w:color w:val="000000"/>
        <w:sz w:val="22"/>
        <w:szCs w:val="22"/>
        <w:u w:val="none" w:color="000000"/>
        <w:effect w:val="none"/>
        <w:bdr w:val="none" w:sz="0" w:space="0" w:color="auto" w:frame="1"/>
        <w:vertAlign w:val="baseline"/>
      </w:rPr>
    </w:lvl>
    <w:lvl w:ilvl="7" w:tplc="6FF0CF14">
      <w:start w:val="1"/>
      <w:numFmt w:val="lowerLetter"/>
      <w:lvlText w:val="%8"/>
      <w:lvlJc w:val="left"/>
      <w:pPr>
        <w:ind w:left="5760" w:firstLine="0"/>
      </w:pPr>
      <w:rPr>
        <w:rFonts w:ascii="Arial" w:eastAsia="Arial" w:hAnsi="Arial" w:cs="Arial"/>
        <w:b w:val="0"/>
        <w:i w:val="0"/>
        <w:strike w:val="0"/>
        <w:dstrike w:val="0"/>
        <w:color w:val="000000"/>
        <w:sz w:val="22"/>
        <w:szCs w:val="22"/>
        <w:u w:val="none" w:color="000000"/>
        <w:effect w:val="none"/>
        <w:bdr w:val="none" w:sz="0" w:space="0" w:color="auto" w:frame="1"/>
        <w:vertAlign w:val="baseline"/>
      </w:rPr>
    </w:lvl>
    <w:lvl w:ilvl="8" w:tplc="C9822A8A">
      <w:start w:val="1"/>
      <w:numFmt w:val="lowerRoman"/>
      <w:lvlText w:val="%9"/>
      <w:lvlJc w:val="left"/>
      <w:pPr>
        <w:ind w:left="6480" w:firstLine="0"/>
      </w:pPr>
      <w:rPr>
        <w:rFonts w:ascii="Arial" w:eastAsia="Arial" w:hAnsi="Arial" w:cs="Arial"/>
        <w:b w:val="0"/>
        <w:i w:val="0"/>
        <w:strike w:val="0"/>
        <w:dstrike w:val="0"/>
        <w:color w:val="000000"/>
        <w:sz w:val="22"/>
        <w:szCs w:val="22"/>
        <w:u w:val="none" w:color="000000"/>
        <w:effect w:val="none"/>
        <w:bdr w:val="none" w:sz="0" w:space="0" w:color="auto" w:frame="1"/>
        <w:vertAlign w:val="baseline"/>
      </w:rPr>
    </w:lvl>
  </w:abstractNum>
  <w:abstractNum w:abstractNumId="32" w15:restartNumberingAfterBreak="0">
    <w:nsid w:val="7E4154B6"/>
    <w:multiLevelType w:val="hybridMultilevel"/>
    <w:tmpl w:val="260271CA"/>
    <w:lvl w:ilvl="0" w:tplc="EB9EA4F6">
      <w:start w:val="1"/>
      <w:numFmt w:val="bullet"/>
      <w:lvlText w:val="•"/>
      <w:lvlJc w:val="left"/>
      <w:pPr>
        <w:ind w:left="608"/>
      </w:pPr>
      <w:rPr>
        <w:rFonts w:ascii="Arial" w:eastAsia="Arial" w:hAnsi="Arial" w:cs="Arial"/>
        <w:b w:val="0"/>
        <w:i w:val="0"/>
        <w:strike w:val="0"/>
        <w:dstrike w:val="0"/>
        <w:color w:val="000000"/>
        <w:sz w:val="48"/>
        <w:szCs w:val="48"/>
        <w:u w:val="none" w:color="000000"/>
        <w:bdr w:val="none" w:sz="0" w:space="0" w:color="auto"/>
        <w:shd w:val="clear" w:color="auto" w:fill="auto"/>
        <w:vertAlign w:val="baseline"/>
      </w:rPr>
    </w:lvl>
    <w:lvl w:ilvl="1" w:tplc="06DA2BF8">
      <w:start w:val="1"/>
      <w:numFmt w:val="bullet"/>
      <w:lvlText w:val="o"/>
      <w:lvlJc w:val="left"/>
      <w:pPr>
        <w:ind w:left="1080"/>
      </w:pPr>
      <w:rPr>
        <w:rFonts w:ascii="Arial" w:eastAsia="Arial" w:hAnsi="Arial" w:cs="Arial"/>
        <w:b w:val="0"/>
        <w:i w:val="0"/>
        <w:strike w:val="0"/>
        <w:dstrike w:val="0"/>
        <w:color w:val="000000"/>
        <w:sz w:val="48"/>
        <w:szCs w:val="48"/>
        <w:u w:val="none" w:color="000000"/>
        <w:bdr w:val="none" w:sz="0" w:space="0" w:color="auto"/>
        <w:shd w:val="clear" w:color="auto" w:fill="auto"/>
        <w:vertAlign w:val="baseline"/>
      </w:rPr>
    </w:lvl>
    <w:lvl w:ilvl="2" w:tplc="3BE080E2">
      <w:start w:val="1"/>
      <w:numFmt w:val="bullet"/>
      <w:lvlText w:val="▪"/>
      <w:lvlJc w:val="left"/>
      <w:pPr>
        <w:ind w:left="1800"/>
      </w:pPr>
      <w:rPr>
        <w:rFonts w:ascii="Arial" w:eastAsia="Arial" w:hAnsi="Arial" w:cs="Arial"/>
        <w:b w:val="0"/>
        <w:i w:val="0"/>
        <w:strike w:val="0"/>
        <w:dstrike w:val="0"/>
        <w:color w:val="000000"/>
        <w:sz w:val="48"/>
        <w:szCs w:val="48"/>
        <w:u w:val="none" w:color="000000"/>
        <w:bdr w:val="none" w:sz="0" w:space="0" w:color="auto"/>
        <w:shd w:val="clear" w:color="auto" w:fill="auto"/>
        <w:vertAlign w:val="baseline"/>
      </w:rPr>
    </w:lvl>
    <w:lvl w:ilvl="3" w:tplc="FE5249F0">
      <w:start w:val="1"/>
      <w:numFmt w:val="bullet"/>
      <w:lvlText w:val="•"/>
      <w:lvlJc w:val="left"/>
      <w:pPr>
        <w:ind w:left="2520"/>
      </w:pPr>
      <w:rPr>
        <w:rFonts w:ascii="Arial" w:eastAsia="Arial" w:hAnsi="Arial" w:cs="Arial"/>
        <w:b w:val="0"/>
        <w:i w:val="0"/>
        <w:strike w:val="0"/>
        <w:dstrike w:val="0"/>
        <w:color w:val="000000"/>
        <w:sz w:val="48"/>
        <w:szCs w:val="48"/>
        <w:u w:val="none" w:color="000000"/>
        <w:bdr w:val="none" w:sz="0" w:space="0" w:color="auto"/>
        <w:shd w:val="clear" w:color="auto" w:fill="auto"/>
        <w:vertAlign w:val="baseline"/>
      </w:rPr>
    </w:lvl>
    <w:lvl w:ilvl="4" w:tplc="D4A69C40">
      <w:start w:val="1"/>
      <w:numFmt w:val="bullet"/>
      <w:lvlText w:val="o"/>
      <w:lvlJc w:val="left"/>
      <w:pPr>
        <w:ind w:left="3240"/>
      </w:pPr>
      <w:rPr>
        <w:rFonts w:ascii="Arial" w:eastAsia="Arial" w:hAnsi="Arial" w:cs="Arial"/>
        <w:b w:val="0"/>
        <w:i w:val="0"/>
        <w:strike w:val="0"/>
        <w:dstrike w:val="0"/>
        <w:color w:val="000000"/>
        <w:sz w:val="48"/>
        <w:szCs w:val="48"/>
        <w:u w:val="none" w:color="000000"/>
        <w:bdr w:val="none" w:sz="0" w:space="0" w:color="auto"/>
        <w:shd w:val="clear" w:color="auto" w:fill="auto"/>
        <w:vertAlign w:val="baseline"/>
      </w:rPr>
    </w:lvl>
    <w:lvl w:ilvl="5" w:tplc="DA5A58E8">
      <w:start w:val="1"/>
      <w:numFmt w:val="bullet"/>
      <w:lvlText w:val="▪"/>
      <w:lvlJc w:val="left"/>
      <w:pPr>
        <w:ind w:left="3960"/>
      </w:pPr>
      <w:rPr>
        <w:rFonts w:ascii="Arial" w:eastAsia="Arial" w:hAnsi="Arial" w:cs="Arial"/>
        <w:b w:val="0"/>
        <w:i w:val="0"/>
        <w:strike w:val="0"/>
        <w:dstrike w:val="0"/>
        <w:color w:val="000000"/>
        <w:sz w:val="48"/>
        <w:szCs w:val="48"/>
        <w:u w:val="none" w:color="000000"/>
        <w:bdr w:val="none" w:sz="0" w:space="0" w:color="auto"/>
        <w:shd w:val="clear" w:color="auto" w:fill="auto"/>
        <w:vertAlign w:val="baseline"/>
      </w:rPr>
    </w:lvl>
    <w:lvl w:ilvl="6" w:tplc="55946C4C">
      <w:start w:val="1"/>
      <w:numFmt w:val="bullet"/>
      <w:lvlText w:val="•"/>
      <w:lvlJc w:val="left"/>
      <w:pPr>
        <w:ind w:left="4680"/>
      </w:pPr>
      <w:rPr>
        <w:rFonts w:ascii="Arial" w:eastAsia="Arial" w:hAnsi="Arial" w:cs="Arial"/>
        <w:b w:val="0"/>
        <w:i w:val="0"/>
        <w:strike w:val="0"/>
        <w:dstrike w:val="0"/>
        <w:color w:val="000000"/>
        <w:sz w:val="48"/>
        <w:szCs w:val="48"/>
        <w:u w:val="none" w:color="000000"/>
        <w:bdr w:val="none" w:sz="0" w:space="0" w:color="auto"/>
        <w:shd w:val="clear" w:color="auto" w:fill="auto"/>
        <w:vertAlign w:val="baseline"/>
      </w:rPr>
    </w:lvl>
    <w:lvl w:ilvl="7" w:tplc="104475E2">
      <w:start w:val="1"/>
      <w:numFmt w:val="bullet"/>
      <w:lvlText w:val="o"/>
      <w:lvlJc w:val="left"/>
      <w:pPr>
        <w:ind w:left="5400"/>
      </w:pPr>
      <w:rPr>
        <w:rFonts w:ascii="Arial" w:eastAsia="Arial" w:hAnsi="Arial" w:cs="Arial"/>
        <w:b w:val="0"/>
        <w:i w:val="0"/>
        <w:strike w:val="0"/>
        <w:dstrike w:val="0"/>
        <w:color w:val="000000"/>
        <w:sz w:val="48"/>
        <w:szCs w:val="48"/>
        <w:u w:val="none" w:color="000000"/>
        <w:bdr w:val="none" w:sz="0" w:space="0" w:color="auto"/>
        <w:shd w:val="clear" w:color="auto" w:fill="auto"/>
        <w:vertAlign w:val="baseline"/>
      </w:rPr>
    </w:lvl>
    <w:lvl w:ilvl="8" w:tplc="C3EA7E10">
      <w:start w:val="1"/>
      <w:numFmt w:val="bullet"/>
      <w:lvlText w:val="▪"/>
      <w:lvlJc w:val="left"/>
      <w:pPr>
        <w:ind w:left="6120"/>
      </w:pPr>
      <w:rPr>
        <w:rFonts w:ascii="Arial" w:eastAsia="Arial" w:hAnsi="Arial" w:cs="Arial"/>
        <w:b w:val="0"/>
        <w:i w:val="0"/>
        <w:strike w:val="0"/>
        <w:dstrike w:val="0"/>
        <w:color w:val="000000"/>
        <w:sz w:val="48"/>
        <w:szCs w:val="48"/>
        <w:u w:val="none" w:color="000000"/>
        <w:bdr w:val="none" w:sz="0" w:space="0" w:color="auto"/>
        <w:shd w:val="clear" w:color="auto" w:fill="auto"/>
        <w:vertAlign w:val="baseline"/>
      </w:rPr>
    </w:lvl>
  </w:abstractNum>
  <w:num w:numId="1">
    <w:abstractNumId w:val="25"/>
  </w:num>
  <w:num w:numId="2">
    <w:abstractNumId w:val="32"/>
  </w:num>
  <w:num w:numId="3">
    <w:abstractNumId w:val="23"/>
  </w:num>
  <w:num w:numId="4">
    <w:abstractNumId w:val="22"/>
  </w:num>
  <w:num w:numId="5">
    <w:abstractNumId w:val="28"/>
  </w:num>
  <w:num w:numId="6">
    <w:abstractNumId w:val="13"/>
  </w:num>
  <w:num w:numId="7">
    <w:abstractNumId w:val="4"/>
  </w:num>
  <w:num w:numId="8">
    <w:abstractNumId w:val="15"/>
  </w:num>
  <w:num w:numId="9">
    <w:abstractNumId w:val="21"/>
  </w:num>
  <w:num w:numId="10">
    <w:abstractNumId w:val="14"/>
  </w:num>
  <w:num w:numId="11">
    <w:abstractNumId w:val="10"/>
  </w:num>
  <w:num w:numId="12">
    <w:abstractNumId w:val="19"/>
  </w:num>
  <w:num w:numId="13">
    <w:abstractNumId w:val="8"/>
  </w:num>
  <w:num w:numId="14">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6"/>
  </w:num>
  <w:num w:numId="1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7"/>
  </w:num>
  <w:num w:numId="23">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
  </w:num>
  <w:num w:numId="28">
    <w:abstractNumId w:val="2"/>
  </w:num>
  <w:num w:numId="29">
    <w:abstractNumId w:val="29"/>
  </w:num>
  <w:num w:numId="30">
    <w:abstractNumId w:val="5"/>
  </w:num>
  <w:num w:numId="31">
    <w:abstractNumId w:val="24"/>
  </w:num>
  <w:num w:numId="32">
    <w:abstractNumId w:val="26"/>
  </w:num>
  <w:num w:numId="3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10F7F"/>
    <w:rsid w:val="001D7FF9"/>
    <w:rsid w:val="00210F7F"/>
    <w:rsid w:val="007B08DE"/>
    <w:rsid w:val="00930613"/>
    <w:rsid w:val="00F7304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B2BA46"/>
  <w15:docId w15:val="{33CF6AA6-5AD4-43DF-963A-1A664B6E92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color w:val="000000"/>
    </w:rPr>
  </w:style>
  <w:style w:type="paragraph" w:styleId="Heading1">
    <w:name w:val="heading 1"/>
    <w:next w:val="Normal"/>
    <w:link w:val="Heading1Char"/>
    <w:uiPriority w:val="9"/>
    <w:qFormat/>
    <w:pPr>
      <w:keepNext/>
      <w:keepLines/>
      <w:spacing w:after="0"/>
      <w:ind w:left="2175"/>
      <w:outlineLvl w:val="0"/>
    </w:pPr>
    <w:rPr>
      <w:rFonts w:ascii="Calibri" w:eastAsia="Calibri" w:hAnsi="Calibri" w:cs="Calibri"/>
      <w:color w:val="000000"/>
      <w:sz w:val="176"/>
    </w:rPr>
  </w:style>
  <w:style w:type="paragraph" w:styleId="Heading2">
    <w:name w:val="heading 2"/>
    <w:next w:val="Normal"/>
    <w:link w:val="Heading2Char"/>
    <w:uiPriority w:val="9"/>
    <w:unhideWhenUsed/>
    <w:qFormat/>
    <w:pPr>
      <w:keepNext/>
      <w:keepLines/>
      <w:spacing w:after="193"/>
      <w:ind w:left="398" w:hanging="10"/>
      <w:outlineLvl w:val="1"/>
    </w:pPr>
    <w:rPr>
      <w:rFonts w:ascii="Calibri" w:eastAsia="Calibri" w:hAnsi="Calibri" w:cs="Calibri"/>
      <w:color w:val="000000"/>
      <w:sz w:val="96"/>
    </w:rPr>
  </w:style>
  <w:style w:type="paragraph" w:styleId="Heading3">
    <w:name w:val="heading 3"/>
    <w:next w:val="Normal"/>
    <w:link w:val="Heading3Char"/>
    <w:uiPriority w:val="9"/>
    <w:unhideWhenUsed/>
    <w:qFormat/>
    <w:pPr>
      <w:keepNext/>
      <w:keepLines/>
      <w:spacing w:after="0"/>
      <w:ind w:left="1261" w:hanging="10"/>
      <w:outlineLvl w:val="2"/>
    </w:pPr>
    <w:rPr>
      <w:rFonts w:ascii="Calibri" w:eastAsia="Calibri" w:hAnsi="Calibri" w:cs="Calibri"/>
      <w:color w:val="000000"/>
      <w:sz w:val="88"/>
    </w:rPr>
  </w:style>
  <w:style w:type="paragraph" w:styleId="Heading4">
    <w:name w:val="heading 4"/>
    <w:next w:val="Normal"/>
    <w:link w:val="Heading4Char"/>
    <w:uiPriority w:val="9"/>
    <w:unhideWhenUsed/>
    <w:qFormat/>
    <w:pPr>
      <w:keepNext/>
      <w:keepLines/>
      <w:spacing w:after="0"/>
      <w:ind w:left="1261" w:hanging="10"/>
      <w:outlineLvl w:val="3"/>
    </w:pPr>
    <w:rPr>
      <w:rFonts w:ascii="Calibri" w:eastAsia="Calibri" w:hAnsi="Calibri" w:cs="Calibri"/>
      <w:b/>
      <w:color w:val="000000"/>
      <w:sz w:val="72"/>
    </w:rPr>
  </w:style>
  <w:style w:type="paragraph" w:styleId="Heading5">
    <w:name w:val="heading 5"/>
    <w:next w:val="Normal"/>
    <w:link w:val="Heading5Char"/>
    <w:uiPriority w:val="9"/>
    <w:unhideWhenUsed/>
    <w:qFormat/>
    <w:pPr>
      <w:keepNext/>
      <w:keepLines/>
      <w:spacing w:after="128"/>
      <w:ind w:left="792"/>
      <w:outlineLvl w:val="4"/>
    </w:pPr>
    <w:rPr>
      <w:rFonts w:ascii="Bookman Old Style" w:eastAsia="Bookman Old Style" w:hAnsi="Bookman Old Style" w:cs="Bookman Old Style"/>
      <w:b/>
      <w:color w:val="000000"/>
      <w:sz w:val="4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5Char">
    <w:name w:val="Heading 5 Char"/>
    <w:link w:val="Heading5"/>
    <w:rPr>
      <w:rFonts w:ascii="Bookman Old Style" w:eastAsia="Bookman Old Style" w:hAnsi="Bookman Old Style" w:cs="Bookman Old Style"/>
      <w:b/>
      <w:color w:val="000000"/>
      <w:sz w:val="40"/>
    </w:rPr>
  </w:style>
  <w:style w:type="character" w:customStyle="1" w:styleId="Heading4Char">
    <w:name w:val="Heading 4 Char"/>
    <w:link w:val="Heading4"/>
    <w:uiPriority w:val="9"/>
    <w:rPr>
      <w:rFonts w:ascii="Calibri" w:eastAsia="Calibri" w:hAnsi="Calibri" w:cs="Calibri"/>
      <w:b/>
      <w:color w:val="000000"/>
      <w:sz w:val="72"/>
    </w:rPr>
  </w:style>
  <w:style w:type="character" w:customStyle="1" w:styleId="Heading3Char">
    <w:name w:val="Heading 3 Char"/>
    <w:link w:val="Heading3"/>
    <w:uiPriority w:val="9"/>
    <w:rPr>
      <w:rFonts w:ascii="Calibri" w:eastAsia="Calibri" w:hAnsi="Calibri" w:cs="Calibri"/>
      <w:color w:val="000000"/>
      <w:sz w:val="88"/>
    </w:rPr>
  </w:style>
  <w:style w:type="character" w:customStyle="1" w:styleId="Heading2Char">
    <w:name w:val="Heading 2 Char"/>
    <w:link w:val="Heading2"/>
    <w:uiPriority w:val="9"/>
    <w:rPr>
      <w:rFonts w:ascii="Calibri" w:eastAsia="Calibri" w:hAnsi="Calibri" w:cs="Calibri"/>
      <w:color w:val="000000"/>
      <w:sz w:val="96"/>
    </w:rPr>
  </w:style>
  <w:style w:type="character" w:customStyle="1" w:styleId="Heading1Char">
    <w:name w:val="Heading 1 Char"/>
    <w:link w:val="Heading1"/>
    <w:uiPriority w:val="9"/>
    <w:rPr>
      <w:rFonts w:ascii="Calibri" w:eastAsia="Calibri" w:hAnsi="Calibri" w:cs="Calibri"/>
      <w:color w:val="000000"/>
      <w:sz w:val="176"/>
    </w:rPr>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NoSpacing">
    <w:name w:val="No Spacing"/>
    <w:uiPriority w:val="1"/>
    <w:qFormat/>
    <w:rsid w:val="00930613"/>
    <w:pPr>
      <w:spacing w:after="0" w:line="240" w:lineRule="auto"/>
    </w:pPr>
    <w:rPr>
      <w:rFonts w:ascii="Calibri" w:eastAsia="Calibri" w:hAnsi="Calibri" w:cs="Calibri"/>
      <w:color w:val="000000"/>
    </w:rPr>
  </w:style>
  <w:style w:type="character" w:customStyle="1" w:styleId="personname">
    <w:name w:val="personname"/>
    <w:basedOn w:val="DefaultParagraphFont"/>
    <w:rsid w:val="001D7FF9"/>
  </w:style>
  <w:style w:type="paragraph" w:styleId="Header">
    <w:name w:val="header"/>
    <w:basedOn w:val="Normal"/>
    <w:link w:val="HeaderChar"/>
    <w:uiPriority w:val="99"/>
    <w:unhideWhenUsed/>
    <w:rsid w:val="001D7FF9"/>
    <w:pPr>
      <w:tabs>
        <w:tab w:val="center" w:pos="4513"/>
        <w:tab w:val="right" w:pos="9026"/>
      </w:tabs>
      <w:spacing w:after="0" w:line="240" w:lineRule="auto"/>
    </w:pPr>
    <w:rPr>
      <w:rFonts w:asciiTheme="minorHAnsi" w:eastAsiaTheme="minorHAnsi" w:hAnsiTheme="minorHAnsi" w:cstheme="minorBidi"/>
      <w:color w:val="auto"/>
      <w:lang w:eastAsia="en-US"/>
    </w:rPr>
  </w:style>
  <w:style w:type="character" w:customStyle="1" w:styleId="HeaderChar">
    <w:name w:val="Header Char"/>
    <w:basedOn w:val="DefaultParagraphFont"/>
    <w:link w:val="Header"/>
    <w:uiPriority w:val="99"/>
    <w:rsid w:val="001D7FF9"/>
    <w:rPr>
      <w:rFonts w:eastAsiaTheme="minorHAnsi"/>
      <w:lang w:eastAsia="en-US"/>
    </w:rPr>
  </w:style>
  <w:style w:type="paragraph" w:styleId="Footer">
    <w:name w:val="footer"/>
    <w:basedOn w:val="Normal"/>
    <w:link w:val="FooterChar"/>
    <w:uiPriority w:val="99"/>
    <w:unhideWhenUsed/>
    <w:rsid w:val="001D7FF9"/>
    <w:pPr>
      <w:tabs>
        <w:tab w:val="center" w:pos="4513"/>
        <w:tab w:val="right" w:pos="9026"/>
      </w:tabs>
      <w:spacing w:after="0" w:line="240" w:lineRule="auto"/>
    </w:pPr>
    <w:rPr>
      <w:rFonts w:asciiTheme="minorHAnsi" w:eastAsiaTheme="minorHAnsi" w:hAnsiTheme="minorHAnsi" w:cstheme="minorBidi"/>
      <w:color w:val="auto"/>
      <w:lang w:eastAsia="en-US"/>
    </w:rPr>
  </w:style>
  <w:style w:type="character" w:customStyle="1" w:styleId="FooterChar">
    <w:name w:val="Footer Char"/>
    <w:basedOn w:val="DefaultParagraphFont"/>
    <w:link w:val="Footer"/>
    <w:uiPriority w:val="99"/>
    <w:rsid w:val="001D7FF9"/>
    <w:rPr>
      <w:rFonts w:eastAsiaTheme="minorHAnsi"/>
      <w:lang w:eastAsia="en-US"/>
    </w:rPr>
  </w:style>
  <w:style w:type="paragraph" w:styleId="TOCHeading">
    <w:name w:val="TOC Heading"/>
    <w:basedOn w:val="Heading1"/>
    <w:next w:val="Normal"/>
    <w:uiPriority w:val="39"/>
    <w:unhideWhenUsed/>
    <w:qFormat/>
    <w:rsid w:val="001D7FF9"/>
    <w:pPr>
      <w:spacing w:before="240"/>
      <w:ind w:left="0"/>
      <w:outlineLvl w:val="9"/>
    </w:pPr>
    <w:rPr>
      <w:rFonts w:asciiTheme="majorHAnsi" w:eastAsiaTheme="majorEastAsia" w:hAnsiTheme="majorHAnsi" w:cstheme="majorBidi"/>
      <w:color w:val="2F5496" w:themeColor="accent1" w:themeShade="BF"/>
      <w:sz w:val="32"/>
      <w:szCs w:val="32"/>
      <w:lang w:val="en-US" w:eastAsia="en-US"/>
    </w:rPr>
  </w:style>
  <w:style w:type="paragraph" w:styleId="TOC1">
    <w:name w:val="toc 1"/>
    <w:basedOn w:val="Normal"/>
    <w:next w:val="Normal"/>
    <w:autoRedefine/>
    <w:uiPriority w:val="39"/>
    <w:unhideWhenUsed/>
    <w:rsid w:val="001D7FF9"/>
    <w:pPr>
      <w:spacing w:after="100"/>
    </w:pPr>
    <w:rPr>
      <w:rFonts w:asciiTheme="minorHAnsi" w:eastAsiaTheme="minorHAnsi" w:hAnsiTheme="minorHAnsi" w:cstheme="minorBidi"/>
      <w:color w:val="auto"/>
      <w:lang w:eastAsia="en-US"/>
    </w:rPr>
  </w:style>
  <w:style w:type="character" w:styleId="Hyperlink">
    <w:name w:val="Hyperlink"/>
    <w:basedOn w:val="DefaultParagraphFont"/>
    <w:uiPriority w:val="99"/>
    <w:unhideWhenUsed/>
    <w:rsid w:val="001D7FF9"/>
    <w:rPr>
      <w:color w:val="0563C1" w:themeColor="hyperlink"/>
      <w:u w:val="single"/>
    </w:rPr>
  </w:style>
  <w:style w:type="paragraph" w:styleId="NormalWeb">
    <w:name w:val="Normal (Web)"/>
    <w:basedOn w:val="Normal"/>
    <w:unhideWhenUsed/>
    <w:rsid w:val="001D7FF9"/>
    <w:pPr>
      <w:spacing w:before="100" w:beforeAutospacing="1" w:after="100" w:afterAutospacing="1" w:line="240" w:lineRule="auto"/>
    </w:pPr>
    <w:rPr>
      <w:rFonts w:ascii="Times New Roman" w:eastAsia="Times New Roman" w:hAnsi="Times New Roman" w:cs="Times New Roman"/>
      <w:color w:val="auto"/>
      <w:sz w:val="24"/>
      <w:szCs w:val="24"/>
    </w:rPr>
  </w:style>
  <w:style w:type="paragraph" w:styleId="TOC2">
    <w:name w:val="toc 2"/>
    <w:basedOn w:val="Normal"/>
    <w:next w:val="Normal"/>
    <w:autoRedefine/>
    <w:uiPriority w:val="39"/>
    <w:unhideWhenUsed/>
    <w:rsid w:val="001D7FF9"/>
    <w:pPr>
      <w:spacing w:after="100"/>
      <w:ind w:left="220"/>
    </w:pPr>
    <w:rPr>
      <w:rFonts w:asciiTheme="minorHAnsi" w:eastAsiaTheme="minorHAnsi" w:hAnsiTheme="minorHAnsi" w:cstheme="minorBidi"/>
      <w:color w:val="auto"/>
      <w:lang w:eastAsia="en-US"/>
    </w:rPr>
  </w:style>
  <w:style w:type="paragraph" w:styleId="ListParagraph">
    <w:name w:val="List Paragraph"/>
    <w:basedOn w:val="Normal"/>
    <w:uiPriority w:val="34"/>
    <w:qFormat/>
    <w:rsid w:val="001D7FF9"/>
    <w:pPr>
      <w:suppressAutoHyphens/>
      <w:autoSpaceDN w:val="0"/>
      <w:spacing w:line="240" w:lineRule="auto"/>
      <w:ind w:left="720"/>
    </w:pPr>
    <w:rPr>
      <w:rFonts w:cs="Times New Roman"/>
      <w:color w:val="auto"/>
      <w:lang w:eastAsia="en-US"/>
    </w:rPr>
  </w:style>
  <w:style w:type="character" w:styleId="Strong">
    <w:name w:val="Strong"/>
    <w:basedOn w:val="DefaultParagraphFont"/>
    <w:qFormat/>
    <w:rsid w:val="001D7FF9"/>
    <w:rPr>
      <w:b/>
      <w:bCs/>
    </w:rPr>
  </w:style>
  <w:style w:type="character" w:styleId="Emphasis">
    <w:name w:val="Emphasis"/>
    <w:basedOn w:val="DefaultParagraphFont"/>
    <w:qFormat/>
    <w:rsid w:val="001D7FF9"/>
    <w:rPr>
      <w:i/>
      <w:iCs/>
    </w:rPr>
  </w:style>
  <w:style w:type="paragraph" w:styleId="TOC3">
    <w:name w:val="toc 3"/>
    <w:basedOn w:val="Normal"/>
    <w:next w:val="Normal"/>
    <w:autoRedefine/>
    <w:uiPriority w:val="39"/>
    <w:unhideWhenUsed/>
    <w:rsid w:val="001D7FF9"/>
    <w:pPr>
      <w:spacing w:after="100"/>
      <w:ind w:left="440"/>
    </w:pPr>
    <w:rPr>
      <w:rFonts w:asciiTheme="minorHAnsi" w:eastAsiaTheme="minorHAnsi" w:hAnsiTheme="minorHAnsi" w:cstheme="minorBidi"/>
      <w:color w:val="auto"/>
      <w:lang w:eastAsia="en-US"/>
    </w:rPr>
  </w:style>
  <w:style w:type="table" w:styleId="TableGrid0">
    <w:name w:val="Table Grid"/>
    <w:basedOn w:val="TableNormal"/>
    <w:uiPriority w:val="39"/>
    <w:rsid w:val="001D7FF9"/>
    <w:pPr>
      <w:spacing w:after="0" w:line="240" w:lineRule="auto"/>
    </w:pPr>
    <w:rPr>
      <w:rFonts w:eastAsiaTheme="minorHAns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ibliography">
    <w:name w:val="Bibliography"/>
    <w:basedOn w:val="Normal"/>
    <w:next w:val="Normal"/>
    <w:uiPriority w:val="37"/>
    <w:semiHidden/>
    <w:unhideWhenUsed/>
    <w:rsid w:val="001D7FF9"/>
    <w:rPr>
      <w:rFonts w:asciiTheme="minorHAnsi" w:eastAsiaTheme="minorHAnsi" w:hAnsiTheme="minorHAnsi" w:cstheme="minorBidi"/>
      <w:color w:val="auto"/>
      <w:lang w:eastAsia="en-US"/>
    </w:rPr>
  </w:style>
  <w:style w:type="paragraph" w:customStyle="1" w:styleId="short-bio">
    <w:name w:val="short-bio"/>
    <w:basedOn w:val="Normal"/>
    <w:rsid w:val="001D7FF9"/>
    <w:pPr>
      <w:spacing w:before="100" w:beforeAutospacing="1" w:after="100" w:afterAutospacing="1" w:line="240" w:lineRule="auto"/>
    </w:pPr>
    <w:rPr>
      <w:rFonts w:ascii="Times New Roman" w:eastAsia="Times New Roman" w:hAnsi="Times New Roman" w:cs="Times New Roman"/>
      <w:color w:val="auto"/>
      <w:sz w:val="24"/>
      <w:szCs w:val="24"/>
    </w:rPr>
  </w:style>
  <w:style w:type="character" w:customStyle="1" w:styleId="fwb">
    <w:name w:val="fwb"/>
    <w:basedOn w:val="DefaultParagraphFont"/>
    <w:rsid w:val="001D7FF9"/>
  </w:style>
  <w:style w:type="character" w:customStyle="1" w:styleId="timestampcontent">
    <w:name w:val="timestampcontent"/>
    <w:basedOn w:val="DefaultParagraphFont"/>
    <w:rsid w:val="001D7FF9"/>
  </w:style>
  <w:style w:type="character" w:customStyle="1" w:styleId="6spk">
    <w:name w:val="_6spk"/>
    <w:basedOn w:val="DefaultParagraphFont"/>
    <w:rsid w:val="001D7FF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26" Type="http://schemas.openxmlformats.org/officeDocument/2006/relationships/hyperlink" Target="https://smallbusiness.co.uk/checklist-for-going-self-employed-a-small-business-guide-745586/" TargetMode="External"/><Relationship Id="rId117" Type="http://schemas.openxmlformats.org/officeDocument/2006/relationships/hyperlink" Target="https://www.orientation.agency/insights/pharmaceutical-market-segmentation" TargetMode="External"/><Relationship Id="rId21" Type="http://schemas.openxmlformats.org/officeDocument/2006/relationships/hyperlink" Target="https://smallbusiness.co.uk/checklist-for-going-self-employed-a-small-business-guide-745586/" TargetMode="External"/><Relationship Id="rId42" Type="http://schemas.openxmlformats.org/officeDocument/2006/relationships/hyperlink" Target="https://www.oberlo.com/blog/inspiring-mission-vision-statement-examples" TargetMode="External"/><Relationship Id="rId47" Type="http://schemas.openxmlformats.org/officeDocument/2006/relationships/hyperlink" Target="https://www.food.gov.uk/business-guidance" TargetMode="External"/><Relationship Id="rId63" Type="http://schemas.openxmlformats.org/officeDocument/2006/relationships/hyperlink" Target="https://www.lifehack.org/651147/can-technology-has-biases-just-like-human" TargetMode="External"/><Relationship Id="rId68" Type="http://schemas.openxmlformats.org/officeDocument/2006/relationships/hyperlink" Target="https://www.bplans.com/gourmet-food-store-business-plan/products-and-services/" TargetMode="External"/><Relationship Id="rId84" Type="http://schemas.openxmlformats.org/officeDocument/2006/relationships/hyperlink" Target="https://www.plumplot.co.uk/North-London-%20/" TargetMode="External"/><Relationship Id="rId89" Type="http://schemas.openxmlformats.org/officeDocument/2006/relationships/hyperlink" Target="https://financialyard.com/elements-of-the-business-environment/" TargetMode="External"/><Relationship Id="rId112" Type="http://schemas.openxmlformats.org/officeDocument/2006/relationships/hyperlink" Target="https://www.investopedia.com/ask/answers/041015/whats-difference-between-porters-5-forces-and-pestle-analysis.asp" TargetMode="External"/><Relationship Id="rId16" Type="http://schemas.openxmlformats.org/officeDocument/2006/relationships/hyperlink" Target="https://smallbusiness.co.uk/checklist-for-going-self-employed-a-small-business-guide-745586/" TargetMode="External"/><Relationship Id="rId107" Type="http://schemas.openxmlformats.org/officeDocument/2006/relationships/hyperlink" Target="https://smallbusiness.co.uk/checklist-for-going-self-employed-a-small-business-guide-745586/" TargetMode="External"/><Relationship Id="rId11" Type="http://schemas.openxmlformats.org/officeDocument/2006/relationships/image" Target="media/image7.jpg"/><Relationship Id="rId32" Type="http://schemas.openxmlformats.org/officeDocument/2006/relationships/hyperlink" Target="https://www.researchgate.net/publication/259265396_Mission_vision_and_values_What_do_they_say" TargetMode="External"/><Relationship Id="rId37" Type="http://schemas.openxmlformats.org/officeDocument/2006/relationships/hyperlink" Target="https://www.oberlo.com/blog/inspiring-mission-vision-statement-examples" TargetMode="External"/><Relationship Id="rId53" Type="http://schemas.openxmlformats.org/officeDocument/2006/relationships/hyperlink" Target="https://www.facebook.com/brightside/?hc_ref=ARQBigDe929m_9GZ5OMezqGYLQh6W2tu-I55PBBMHDqtJ0dzIw9aSZpQRStnKLzyYwM&amp;fref=nf&amp;__xts__%5B0%5D=68.ARC3BLlq5tfGQILXZzLOP2DRL2u2UhlGGGgccPXGWNpDpCpDfoeI96e3hKI6dl7eUUDKjRM8N_ppb1Oh_SXIG2z-nyAS0fJOhW-jXpCE6aBG17QwWSVPcnvyP1JgdGiZZIJmc9nINnn4Bb8ui1aplBHJ2TDiAZGb9z27Wm0UZRlLhRrMvLUsMn7usWLN4pS4gFTP5owG6N25aH6pBH7Uh1lmMybaLEr8n182pvmdU_oTRMz3iwObrkfwwvHw_kfm2uY-s4oLzRSUY2Zxk9B9AXijMnwRzLREIfL2i0lW7-k&amp;__tn__=kC-R" TargetMode="External"/><Relationship Id="rId58" Type="http://schemas.openxmlformats.org/officeDocument/2006/relationships/hyperlink" Target="https://www.lifehack.org/author/brian-lee" TargetMode="External"/><Relationship Id="rId74" Type="http://schemas.openxmlformats.org/officeDocument/2006/relationships/hyperlink" Target="https://www.bplans.com/gourmet-food-store-business-plan/products-and-services/" TargetMode="External"/><Relationship Id="rId79" Type="http://schemas.openxmlformats.org/officeDocument/2006/relationships/hyperlink" Target="https://www.bplans.com/gourmet-food-store-business-plan/products-and-services/" TargetMode="External"/><Relationship Id="rId102" Type="http://schemas.openxmlformats.org/officeDocument/2006/relationships/image" Target="media/image14.png"/><Relationship Id="rId123" Type="http://schemas.openxmlformats.org/officeDocument/2006/relationships/hyperlink" Target="https://www.food.gov.uk/business-guidance" TargetMode="External"/><Relationship Id="rId128" Type="http://schemas.openxmlformats.org/officeDocument/2006/relationships/fontTable" Target="fontTable.xml"/><Relationship Id="rId5" Type="http://schemas.openxmlformats.org/officeDocument/2006/relationships/image" Target="media/image1.png"/><Relationship Id="rId90" Type="http://schemas.openxmlformats.org/officeDocument/2006/relationships/hyperlink" Target="https://financialyard.com/elements-of-the-business-environment/" TargetMode="External"/><Relationship Id="rId95" Type="http://schemas.openxmlformats.org/officeDocument/2006/relationships/hyperlink" Target="https://financialyard.com/elements-of-the-business-environment/" TargetMode="External"/><Relationship Id="rId19" Type="http://schemas.openxmlformats.org/officeDocument/2006/relationships/hyperlink" Target="https://smallbusiness.co.uk/checklist-for-going-self-employed-a-small-business-guide-745586/" TargetMode="External"/><Relationship Id="rId14" Type="http://schemas.openxmlformats.org/officeDocument/2006/relationships/hyperlink" Target="https://smallbusiness.co.uk/checklist-for-going-self-employed-a-small-business-guide-745586/" TargetMode="External"/><Relationship Id="rId22" Type="http://schemas.openxmlformats.org/officeDocument/2006/relationships/hyperlink" Target="https://smallbusiness.co.uk/checklist-for-going-self-employed-a-small-business-guide-745586/" TargetMode="External"/><Relationship Id="rId27" Type="http://schemas.openxmlformats.org/officeDocument/2006/relationships/hyperlink" Target="https://smallbusiness.co.uk/checklist-for-going-self-employed-a-small-business-guide-745586/" TargetMode="External"/><Relationship Id="rId30" Type="http://schemas.openxmlformats.org/officeDocument/2006/relationships/hyperlink" Target="https://smallbusiness.co.uk/checklist-for-going-self-employed-a-small-business-guide-745586/" TargetMode="External"/><Relationship Id="rId35" Type="http://schemas.openxmlformats.org/officeDocument/2006/relationships/hyperlink" Target="https://www.oberlo.com/blog/inspiring-mission-vision-statement-examples" TargetMode="External"/><Relationship Id="rId43" Type="http://schemas.openxmlformats.org/officeDocument/2006/relationships/hyperlink" Target="https://www.emerald.com/insight/publication/issn/0887-6045" TargetMode="External"/><Relationship Id="rId48" Type="http://schemas.openxmlformats.org/officeDocument/2006/relationships/hyperlink" Target="https://www.food.gov.uk/business-guidance" TargetMode="External"/><Relationship Id="rId56" Type="http://schemas.openxmlformats.org/officeDocument/2006/relationships/hyperlink" Target="https://www.facebook.com/brightside/videos/283217846370746/?__xts__%5B0%5D=68.ARC3BLlq5tfGQILXZzLOP2DRL2u2UhlGGGgccPXGWNpDpCpDfoeI96e3hKI6dl7eUUDKjRM8N_ppb1Oh_SXIG2z-nyAS0fJOhW-jXpCE6aBG17QwWSVPcnvyP1JgdGiZZIJmc9nINnn4Bb8ui1aplBHJ2TDiAZGb9z27Wm0UZRlLhRrMvLUsMn7usWLN4pS4gFTP5owG6N25aH6pBH7Uh1lmMybaLEr8n182pvmdU_oTRMz3iwObrkfwwvHw_kfm2uY-s4oLzRSUY2Zxk9B9AXijMnwRzLREIfL2i0lW7-k&amp;__tn__=-R" TargetMode="External"/><Relationship Id="rId64" Type="http://schemas.openxmlformats.org/officeDocument/2006/relationships/hyperlink" Target="https://www.lifehack.org/651147/can-technology-has-biases-just-like-human" TargetMode="External"/><Relationship Id="rId69" Type="http://schemas.openxmlformats.org/officeDocument/2006/relationships/hyperlink" Target="https://www.bplans.com/gourmet-food-store-business-plan/products-and-services/" TargetMode="External"/><Relationship Id="rId77" Type="http://schemas.openxmlformats.org/officeDocument/2006/relationships/hyperlink" Target="https://www.bplans.com/gourmet-food-store-business-plan/products-and-services/" TargetMode="External"/><Relationship Id="rId100" Type="http://schemas.openxmlformats.org/officeDocument/2006/relationships/image" Target="media/image12.png"/><Relationship Id="rId105" Type="http://schemas.openxmlformats.org/officeDocument/2006/relationships/image" Target="media/image16.png"/><Relationship Id="rId113" Type="http://schemas.openxmlformats.org/officeDocument/2006/relationships/hyperlink" Target="https://www.marketing91.com/market-growth/" TargetMode="External"/><Relationship Id="rId118" Type="http://schemas.openxmlformats.org/officeDocument/2006/relationships/hyperlink" Target="https://www.thebalancesmb.com/target-marketing-2948355" TargetMode="External"/><Relationship Id="rId126" Type="http://schemas.openxmlformats.org/officeDocument/2006/relationships/hyperlink" Target="https://www.lifehack.org/author/brian-lee" TargetMode="External"/><Relationship Id="rId8" Type="http://schemas.openxmlformats.org/officeDocument/2006/relationships/image" Target="media/image4.jpg"/><Relationship Id="rId51" Type="http://schemas.openxmlformats.org/officeDocument/2006/relationships/hyperlink" Target="https://www.food.gov.uk/business-guidance" TargetMode="External"/><Relationship Id="rId72" Type="http://schemas.openxmlformats.org/officeDocument/2006/relationships/hyperlink" Target="https://www.bplans.com/gourmet-food-store-business-plan/products-and-services/" TargetMode="External"/><Relationship Id="rId80" Type="http://schemas.openxmlformats.org/officeDocument/2006/relationships/hyperlink" Target="http://doi.org/10.1016/j.apmrv.2019.02.002" TargetMode="External"/><Relationship Id="rId85" Type="http://schemas.openxmlformats.org/officeDocument/2006/relationships/hyperlink" Target="https://www.plumplot.co.uk/North-London-%20/" TargetMode="External"/><Relationship Id="rId93" Type="http://schemas.openxmlformats.org/officeDocument/2006/relationships/hyperlink" Target="https://financialyard.com/elements-of-the-business-environment/" TargetMode="External"/><Relationship Id="rId98" Type="http://schemas.openxmlformats.org/officeDocument/2006/relationships/image" Target="media/image10.png"/><Relationship Id="rId121" Type="http://schemas.openxmlformats.org/officeDocument/2006/relationships/hyperlink" Target="https://financialyard.com/elements-of-the-business-environment/" TargetMode="External"/><Relationship Id="rId3" Type="http://schemas.openxmlformats.org/officeDocument/2006/relationships/settings" Target="settings.xml"/><Relationship Id="rId12" Type="http://schemas.openxmlformats.org/officeDocument/2006/relationships/image" Target="media/image8.jpeg"/><Relationship Id="rId17" Type="http://schemas.openxmlformats.org/officeDocument/2006/relationships/hyperlink" Target="https://smallbusiness.co.uk/checklist-for-going-self-employed-a-small-business-guide-745586/" TargetMode="External"/><Relationship Id="rId25" Type="http://schemas.openxmlformats.org/officeDocument/2006/relationships/hyperlink" Target="https://smallbusiness.co.uk/checklist-for-going-self-employed-a-small-business-guide-745586/" TargetMode="External"/><Relationship Id="rId33" Type="http://schemas.openxmlformats.org/officeDocument/2006/relationships/hyperlink" Target="https://journals.sagepub.com/doi/10.1177/004005990703900406" TargetMode="External"/><Relationship Id="rId38" Type="http://schemas.openxmlformats.org/officeDocument/2006/relationships/hyperlink" Target="https://www.oberlo.com/blog/inspiring-mission-vision-statement-examples" TargetMode="External"/><Relationship Id="rId46" Type="http://schemas.openxmlformats.org/officeDocument/2006/relationships/hyperlink" Target="https://www.food.gov.uk/business-guidance" TargetMode="External"/><Relationship Id="rId59" Type="http://schemas.openxmlformats.org/officeDocument/2006/relationships/hyperlink" Target="https://www.lifehack.org/651147/can-technology-has-biases-just-like-human" TargetMode="External"/><Relationship Id="rId67" Type="http://schemas.openxmlformats.org/officeDocument/2006/relationships/hyperlink" Target="https://www.lifehack.org/651147/can-technology-has-biases-just-like-human" TargetMode="External"/><Relationship Id="rId103" Type="http://schemas.openxmlformats.org/officeDocument/2006/relationships/hyperlink" Target="https://www.marketing91.com/managing-supply-demand/" TargetMode="External"/><Relationship Id="rId108" Type="http://schemas.openxmlformats.org/officeDocument/2006/relationships/hyperlink" Target="https://www.researchgate.net/publication/259265396_Mission_vision_and_values_What_do_they_say" TargetMode="External"/><Relationship Id="rId116" Type="http://schemas.openxmlformats.org/officeDocument/2006/relationships/hyperlink" Target="https://www.orientation.agency/insights/pharmaceutical-market-segmentation" TargetMode="External"/><Relationship Id="rId124" Type="http://schemas.openxmlformats.org/officeDocument/2006/relationships/hyperlink" Target="https://www.facebook.com/brightside/?hc_ref=ARQBigDe929m_9GZ5OMezqGYLQh6W2tu-I55PBBMHDqtJ0dzIw9aSZpQRStnKLzyYwM&amp;fref=nf&amp;__xts__%5B0%5D=68.ARC3BLlq5tfGQILXZzLOP2DRL2u2UhlGGGgccPXGWNpDpCpDfoeI96e3hKI6dl7eUUDKjRM8N_ppb1Oh_SXIG2z-nyAS0fJOhW-jXpCE6aBG17QwWSVPcnvyP1JgdGiZZIJmc9nINnn4Bb8ui1aplBHJ2TDiAZGb9z27Wm0UZRlLhRrMvLUsMn7usWLN4pS4gFTP5owG6N25aH6pBH7Uh1lmMybaLEr8n182pvmdU_oTRMz3iwObrkfwwvHw_kfm2uY-s4oLzRSUY2Zxk9B9AXijMnwRzLREIfL2i0lW7-k&amp;__tn__=kC-R" TargetMode="External"/><Relationship Id="rId129" Type="http://schemas.openxmlformats.org/officeDocument/2006/relationships/theme" Target="theme/theme1.xml"/><Relationship Id="rId20" Type="http://schemas.openxmlformats.org/officeDocument/2006/relationships/hyperlink" Target="https://smallbusiness.co.uk/checklist-for-going-self-employed-a-small-business-guide-745586/" TargetMode="External"/><Relationship Id="rId41" Type="http://schemas.openxmlformats.org/officeDocument/2006/relationships/hyperlink" Target="https://www.oberlo.com/blog/inspiring-mission-vision-statement-examples" TargetMode="External"/><Relationship Id="rId54" Type="http://schemas.openxmlformats.org/officeDocument/2006/relationships/hyperlink" Target="https://www.facebook.com/brightside/videos/283217846370746/?__xts__%5B0%5D=68.ARC3BLlq5tfGQILXZzLOP2DRL2u2UhlGGGgccPXGWNpDpCpDfoeI96e3hKI6dl7eUUDKjRM8N_ppb1Oh_SXIG2z-nyAS0fJOhW-jXpCE6aBG17QwWSVPcnvyP1JgdGiZZIJmc9nINnn4Bb8ui1aplBHJ2TDiAZGb9z27Wm0UZRlLhRrMvLUsMn7usWLN4pS4gFTP5owG6N25aH6pBH7Uh1lmMybaLEr8n182pvmdU_oTRMz3iwObrkfwwvHw_kfm2uY-s4oLzRSUY2Zxk9B9AXijMnwRzLREIfL2i0lW7-k&amp;__tn__=-R" TargetMode="External"/><Relationship Id="rId62" Type="http://schemas.openxmlformats.org/officeDocument/2006/relationships/hyperlink" Target="https://www.lifehack.org/651147/can-technology-has-biases-just-like-human" TargetMode="External"/><Relationship Id="rId70" Type="http://schemas.openxmlformats.org/officeDocument/2006/relationships/hyperlink" Target="https://www.bplans.com/gourmet-food-store-business-plan/products-and-services/" TargetMode="External"/><Relationship Id="rId75" Type="http://schemas.openxmlformats.org/officeDocument/2006/relationships/hyperlink" Target="https://www.bplans.com/gourmet-food-store-business-plan/products-and-services/" TargetMode="External"/><Relationship Id="rId83" Type="http://schemas.openxmlformats.org/officeDocument/2006/relationships/hyperlink" Target="https://www.plumplot.co.uk/North-London-%20/" TargetMode="External"/><Relationship Id="rId88" Type="http://schemas.openxmlformats.org/officeDocument/2006/relationships/hyperlink" Target="https://financialyard.com/elements-of-the-business-environment/" TargetMode="External"/><Relationship Id="rId91" Type="http://schemas.openxmlformats.org/officeDocument/2006/relationships/hyperlink" Target="https://financialyard.com/elements-of-the-business-environment/" TargetMode="External"/><Relationship Id="rId96" Type="http://schemas.openxmlformats.org/officeDocument/2006/relationships/hyperlink" Target="https://financialyard.com/elements-of-the-business-environment/" TargetMode="External"/><Relationship Id="rId111" Type="http://schemas.openxmlformats.org/officeDocument/2006/relationships/hyperlink" Target="https://www.wordstream.com/blog/ws/2019/05/20/b2b-vs-b2c" TargetMode="External"/><Relationship Id="rId1" Type="http://schemas.openxmlformats.org/officeDocument/2006/relationships/numbering" Target="numbering.xml"/><Relationship Id="rId6" Type="http://schemas.openxmlformats.org/officeDocument/2006/relationships/image" Target="media/image2.jpg"/><Relationship Id="rId15" Type="http://schemas.openxmlformats.org/officeDocument/2006/relationships/hyperlink" Target="https://smallbusiness.co.uk/checklist-for-going-self-employed-a-small-business-guide-745586/" TargetMode="External"/><Relationship Id="rId23" Type="http://schemas.openxmlformats.org/officeDocument/2006/relationships/hyperlink" Target="https://smallbusiness.co.uk/checklist-for-going-self-employed-a-small-business-guide-745586/" TargetMode="External"/><Relationship Id="rId28" Type="http://schemas.openxmlformats.org/officeDocument/2006/relationships/hyperlink" Target="https://smallbusiness.co.uk/checklist-for-going-self-employed-a-small-business-guide-745586/" TargetMode="External"/><Relationship Id="rId36" Type="http://schemas.openxmlformats.org/officeDocument/2006/relationships/hyperlink" Target="https://www.oberlo.com/blog/inspiring-mission-vision-statement-examples" TargetMode="External"/><Relationship Id="rId49" Type="http://schemas.openxmlformats.org/officeDocument/2006/relationships/hyperlink" Target="https://www.food.gov.uk/business-guidance" TargetMode="External"/><Relationship Id="rId57" Type="http://schemas.openxmlformats.org/officeDocument/2006/relationships/hyperlink" Target="https://www.lifehack.org/author/brian-lee" TargetMode="External"/><Relationship Id="rId106" Type="http://schemas.openxmlformats.org/officeDocument/2006/relationships/image" Target="media/image17.png"/><Relationship Id="rId114" Type="http://schemas.openxmlformats.org/officeDocument/2006/relationships/hyperlink" Target="https://www.professionalacademy.com/blogs-and-advice/marketing-theories---the-marketing-mix---from-4-p-s-to-7-p-s" TargetMode="External"/><Relationship Id="rId119" Type="http://schemas.openxmlformats.org/officeDocument/2006/relationships/hyperlink" Target="https://www.yieldify.com/blog/types-of-market-segmentation/" TargetMode="External"/><Relationship Id="rId127" Type="http://schemas.openxmlformats.org/officeDocument/2006/relationships/hyperlink" Target="https://www.lifehack.org/651147/can-technology-has-biases-just-like-human" TargetMode="External"/><Relationship Id="rId10" Type="http://schemas.openxmlformats.org/officeDocument/2006/relationships/image" Target="media/image6.jpg"/><Relationship Id="rId31" Type="http://schemas.openxmlformats.org/officeDocument/2006/relationships/hyperlink" Target="https://smallbusiness.co.uk/checklist-for-going-self-employed-a-small-business-guide-745586/" TargetMode="External"/><Relationship Id="rId44" Type="http://schemas.openxmlformats.org/officeDocument/2006/relationships/hyperlink" Target="https://www.emerald.com/insight/publication/issn/0887-6045" TargetMode="External"/><Relationship Id="rId52" Type="http://schemas.openxmlformats.org/officeDocument/2006/relationships/hyperlink" Target="https://www.facebook.com/brightside/?hc_ref=ARQBigDe929m_9GZ5OMezqGYLQh6W2tu-I55PBBMHDqtJ0dzIw9aSZpQRStnKLzyYwM&amp;fref=nf&amp;__xts__%5B0%5D=68.ARC3BLlq5tfGQILXZzLOP2DRL2u2UhlGGGgccPXGWNpDpCpDfoeI96e3hKI6dl7eUUDKjRM8N_ppb1Oh_SXIG2z-nyAS0fJOhW-jXpCE6aBG17QwWSVPcnvyP1JgdGiZZIJmc9nINnn4Bb8ui1aplBHJ2TDiAZGb9z27Wm0UZRlLhRrMvLUsMn7usWLN4pS4gFTP5owG6N25aH6pBH7Uh1lmMybaLEr8n182pvmdU_oTRMz3iwObrkfwwvHw_kfm2uY-s4oLzRSUY2Zxk9B9AXijMnwRzLREIfL2i0lW7-k&amp;__tn__=kC-R" TargetMode="External"/><Relationship Id="rId60" Type="http://schemas.openxmlformats.org/officeDocument/2006/relationships/hyperlink" Target="https://www.lifehack.org/651147/can-technology-has-biases-just-like-human" TargetMode="External"/><Relationship Id="rId65" Type="http://schemas.openxmlformats.org/officeDocument/2006/relationships/hyperlink" Target="https://www.lifehack.org/651147/can-technology-has-biases-just-like-human" TargetMode="External"/><Relationship Id="rId73" Type="http://schemas.openxmlformats.org/officeDocument/2006/relationships/hyperlink" Target="https://www.bplans.com/gourmet-food-store-business-plan/products-and-services/" TargetMode="External"/><Relationship Id="rId78" Type="http://schemas.openxmlformats.org/officeDocument/2006/relationships/hyperlink" Target="https://www.bplans.com/gourmet-food-store-business-plan/products-and-services/" TargetMode="External"/><Relationship Id="rId81" Type="http://schemas.openxmlformats.org/officeDocument/2006/relationships/hyperlink" Target="https://www.mindtools.com/pages/article/newTMC_05.htm" TargetMode="External"/><Relationship Id="rId86" Type="http://schemas.openxmlformats.org/officeDocument/2006/relationships/hyperlink" Target="https://www.plumplot.co.uk/North-London-%20/" TargetMode="External"/><Relationship Id="rId94" Type="http://schemas.openxmlformats.org/officeDocument/2006/relationships/hyperlink" Target="https://financialyard.com/elements-of-the-business-environment/" TargetMode="External"/><Relationship Id="rId99" Type="http://schemas.openxmlformats.org/officeDocument/2006/relationships/image" Target="media/image11.png"/><Relationship Id="rId101" Type="http://schemas.openxmlformats.org/officeDocument/2006/relationships/image" Target="media/image13.png"/><Relationship Id="rId122" Type="http://schemas.openxmlformats.org/officeDocument/2006/relationships/hyperlink" Target="https://www.bplans.com/gourmet-food-store-business-plan/products-and-services/" TargetMode="External"/><Relationship Id="rId4" Type="http://schemas.openxmlformats.org/officeDocument/2006/relationships/webSettings" Target="webSettings.xml"/><Relationship Id="rId9" Type="http://schemas.openxmlformats.org/officeDocument/2006/relationships/image" Target="media/image5.jpg"/><Relationship Id="rId13" Type="http://schemas.openxmlformats.org/officeDocument/2006/relationships/hyperlink" Target="https://smallbusiness.co.uk/checklist-for-going-self-employed-a-small-business-guide-745586/" TargetMode="External"/><Relationship Id="rId18" Type="http://schemas.openxmlformats.org/officeDocument/2006/relationships/hyperlink" Target="https://smallbusiness.co.uk/checklist-for-going-self-employed-a-small-business-guide-745586/" TargetMode="External"/><Relationship Id="rId39" Type="http://schemas.openxmlformats.org/officeDocument/2006/relationships/hyperlink" Target="https://www.oberlo.com/blog/inspiring-mission-vision-statement-examples" TargetMode="External"/><Relationship Id="rId109" Type="http://schemas.openxmlformats.org/officeDocument/2006/relationships/hyperlink" Target="https://journals.sagepub.com/doi/10.1177/004005990703900406" TargetMode="External"/><Relationship Id="rId34" Type="http://schemas.openxmlformats.org/officeDocument/2006/relationships/hyperlink" Target="https://www.oberlo.com/blog/inspiring-mission-vision-statement-examples" TargetMode="External"/><Relationship Id="rId50" Type="http://schemas.openxmlformats.org/officeDocument/2006/relationships/hyperlink" Target="https://www.food.gov.uk/business-guidance" TargetMode="External"/><Relationship Id="rId55" Type="http://schemas.openxmlformats.org/officeDocument/2006/relationships/hyperlink" Target="https://www.facebook.com/brightside/videos/283217846370746/?__xts__%5B0%5D=68.ARC3BLlq5tfGQILXZzLOP2DRL2u2UhlGGGgccPXGWNpDpCpDfoeI96e3hKI6dl7eUUDKjRM8N_ppb1Oh_SXIG2z-nyAS0fJOhW-jXpCE6aBG17QwWSVPcnvyP1JgdGiZZIJmc9nINnn4Bb8ui1aplBHJ2TDiAZGb9z27Wm0UZRlLhRrMvLUsMn7usWLN4pS4gFTP5owG6N25aH6pBH7Uh1lmMybaLEr8n182pvmdU_oTRMz3iwObrkfwwvHw_kfm2uY-s4oLzRSUY2Zxk9B9AXijMnwRzLREIfL2i0lW7-k&amp;__tn__=-R" TargetMode="External"/><Relationship Id="rId76" Type="http://schemas.openxmlformats.org/officeDocument/2006/relationships/hyperlink" Target="https://www.bplans.com/gourmet-food-store-business-plan/products-and-services/" TargetMode="External"/><Relationship Id="rId97" Type="http://schemas.openxmlformats.org/officeDocument/2006/relationships/image" Target="media/image9.png"/><Relationship Id="rId104" Type="http://schemas.openxmlformats.org/officeDocument/2006/relationships/image" Target="media/image15.png"/><Relationship Id="rId120" Type="http://schemas.openxmlformats.org/officeDocument/2006/relationships/hyperlink" Target="https://businessjargons.com/micro-environment.html" TargetMode="External"/><Relationship Id="rId125" Type="http://schemas.openxmlformats.org/officeDocument/2006/relationships/hyperlink" Target="https://www.facebook.com/brightside/videos/283217846370746/?__xts__%5B0%5D=68.ARC3BLlq5tfGQILXZzLOP2DRL2u2UhlGGGgccPXGWNpDpCpDfoeI96e3hKI6dl7eUUDKjRM8N_ppb1Oh_SXIG2z-nyAS0fJOhW-jXpCE6aBG17QwWSVPcnvyP1JgdGiZZIJmc9nINnn4Bb8ui1aplBHJ2TDiAZGb9z27Wm0UZRlLhRrMvLUsMn7usWLN4pS4gFTP5owG6N25aH6pBH7Uh1lmMybaLEr8n182pvmdU_oTRMz3iwObrkfwwvHw_kfm2uY-s4oLzRSUY2Zxk9B9AXijMnwRzLREIfL2i0lW7-k&amp;__tn__=-R" TargetMode="External"/><Relationship Id="rId7" Type="http://schemas.openxmlformats.org/officeDocument/2006/relationships/image" Target="media/image3.jpeg"/><Relationship Id="rId71" Type="http://schemas.openxmlformats.org/officeDocument/2006/relationships/hyperlink" Target="https://www.bplans.com/gourmet-food-store-business-plan/products-and-services/" TargetMode="External"/><Relationship Id="rId92" Type="http://schemas.openxmlformats.org/officeDocument/2006/relationships/hyperlink" Target="https://financialyard.com/elements-of-the-business-environment/" TargetMode="External"/><Relationship Id="rId2" Type="http://schemas.openxmlformats.org/officeDocument/2006/relationships/styles" Target="styles.xml"/><Relationship Id="rId29" Type="http://schemas.openxmlformats.org/officeDocument/2006/relationships/hyperlink" Target="https://smallbusiness.co.uk/checklist-for-going-self-employed-a-small-business-guide-745586/" TargetMode="External"/><Relationship Id="rId24" Type="http://schemas.openxmlformats.org/officeDocument/2006/relationships/hyperlink" Target="https://smallbusiness.co.uk/checklist-for-going-self-employed-a-small-business-guide-745586/" TargetMode="External"/><Relationship Id="rId40" Type="http://schemas.openxmlformats.org/officeDocument/2006/relationships/hyperlink" Target="https://www.oberlo.com/blog/inspiring-mission-vision-statement-examples" TargetMode="External"/><Relationship Id="rId45" Type="http://schemas.openxmlformats.org/officeDocument/2006/relationships/hyperlink" Target="https://doi.org/10.1108/eb024706" TargetMode="External"/><Relationship Id="rId66" Type="http://schemas.openxmlformats.org/officeDocument/2006/relationships/hyperlink" Target="https://www.lifehack.org/651147/can-technology-has-biases-just-like-human" TargetMode="External"/><Relationship Id="rId87" Type="http://schemas.openxmlformats.org/officeDocument/2006/relationships/hyperlink" Target="https://financialyard.com/elements-of-the-business-environment/" TargetMode="External"/><Relationship Id="rId110" Type="http://schemas.openxmlformats.org/officeDocument/2006/relationships/hyperlink" Target="https://www.oberlo.com/blog/inspiring-mission-vision-statement-examples" TargetMode="External"/><Relationship Id="rId115" Type="http://schemas.openxmlformats.org/officeDocument/2006/relationships/hyperlink" Target="https://www.plumplot.co.uk/North-London-%20/" TargetMode="External"/><Relationship Id="rId61" Type="http://schemas.openxmlformats.org/officeDocument/2006/relationships/hyperlink" Target="https://www.lifehack.org/651147/can-technology-has-biases-just-like-human" TargetMode="External"/><Relationship Id="rId82" Type="http://schemas.openxmlformats.org/officeDocument/2006/relationships/hyperlink" Target="https://www.plumplot.co.uk/North-London-%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TotalTime>
  <Pages>100</Pages>
  <Words>10624</Words>
  <Characters>60557</Characters>
  <Application>Microsoft Office Word</Application>
  <DocSecurity>0</DocSecurity>
  <Lines>504</Lines>
  <Paragraphs>142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71039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Yogesh Saulick (2011272)</dc:creator>
  <cp:keywords/>
  <cp:lastModifiedBy>Yogesh Saulick (2011272)</cp:lastModifiedBy>
  <cp:revision>3</cp:revision>
  <dcterms:created xsi:type="dcterms:W3CDTF">2021-04-27T20:43:00Z</dcterms:created>
  <dcterms:modified xsi:type="dcterms:W3CDTF">2021-04-28T15:16:00Z</dcterms:modified>
</cp:coreProperties>
</file>