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9B240E4" w14:textId="77777777" w:rsidR="00F37068" w:rsidRPr="00F37068" w:rsidRDefault="003A69F0" w:rsidP="009512DD">
      <w:pPr>
        <w:spacing w:after="0" w:line="360" w:lineRule="auto"/>
        <w:jc w:val="center"/>
        <w:rPr>
          <w:rFonts w:eastAsia="Times New Roman" w:cs="Times New Roman"/>
        </w:rPr>
      </w:pPr>
      <w:r>
        <w:rPr>
          <w:rFonts w:eastAsia="Times New Roman" w:cs="Times New Roman"/>
        </w:rPr>
        <w:t>The Marketing</w:t>
      </w:r>
      <w:r w:rsidR="00F37068" w:rsidRPr="00F37068">
        <w:rPr>
          <w:rFonts w:eastAsia="Times New Roman" w:cs="Times New Roman"/>
        </w:rPr>
        <w:t xml:space="preserve"> of ASDA</w:t>
      </w:r>
    </w:p>
    <w:p w14:paraId="6A7D3381" w14:textId="7436A7E3" w:rsidR="00BD7A85" w:rsidRPr="00BD7A85" w:rsidRDefault="00BD7A85" w:rsidP="00F37068">
      <w:pPr>
        <w:spacing w:after="0" w:line="360" w:lineRule="auto"/>
        <w:rPr>
          <w:rFonts w:eastAsia="Times New Roman" w:cs="Times New Roman"/>
          <w:b/>
        </w:rPr>
      </w:pPr>
      <w:r w:rsidRPr="00BD7A85">
        <w:rPr>
          <w:rFonts w:eastAsia="Times New Roman" w:cs="Times New Roman"/>
          <w:b/>
        </w:rPr>
        <w:t>Background</w:t>
      </w:r>
    </w:p>
    <w:p w14:paraId="7FB48B36" w14:textId="65E5EC6C" w:rsidR="003A69F0" w:rsidRDefault="00F37068" w:rsidP="00F37068">
      <w:pPr>
        <w:spacing w:after="0" w:line="360" w:lineRule="auto"/>
        <w:rPr>
          <w:rFonts w:eastAsia="Times New Roman" w:cs="Times New Roman"/>
        </w:rPr>
      </w:pPr>
      <w:r w:rsidRPr="00F37068">
        <w:rPr>
          <w:rFonts w:eastAsia="Times New Roman" w:cs="Times New Roman"/>
        </w:rPr>
        <w:t>ASDA</w:t>
      </w:r>
      <w:r w:rsidR="009512DD">
        <w:rPr>
          <w:rFonts w:eastAsia="Times New Roman" w:cs="Times New Roman"/>
        </w:rPr>
        <w:t xml:space="preserve"> was first founded</w:t>
      </w:r>
      <w:r w:rsidRPr="00F37068">
        <w:rPr>
          <w:rFonts w:eastAsia="Times New Roman" w:cs="Times New Roman"/>
        </w:rPr>
        <w:t xml:space="preserve"> under the ‘Queens’ name in Castleford in the early 1960’s.  Peter Asquith and his b</w:t>
      </w:r>
      <w:r w:rsidR="00EE750E">
        <w:rPr>
          <w:rFonts w:eastAsia="Times New Roman" w:cs="Times New Roman"/>
        </w:rPr>
        <w:t>rother Fred teamed up with</w:t>
      </w:r>
      <w:r w:rsidRPr="00F37068">
        <w:rPr>
          <w:rFonts w:eastAsia="Times New Roman" w:cs="Times New Roman"/>
        </w:rPr>
        <w:t xml:space="preserve"> Associated Dairies and formed the new company ASDA.</w:t>
      </w:r>
      <w:r w:rsidR="00A108CA">
        <w:rPr>
          <w:rFonts w:eastAsia="Times New Roman" w:cs="Times New Roman"/>
        </w:rPr>
        <w:t xml:space="preserve"> </w:t>
      </w:r>
      <w:r w:rsidRPr="00F37068">
        <w:rPr>
          <w:rFonts w:eastAsia="Times New Roman" w:cs="Times New Roman"/>
        </w:rPr>
        <w:t xml:space="preserve"> </w:t>
      </w:r>
      <w:r w:rsidR="007C0B1D">
        <w:rPr>
          <w:rFonts w:eastAsia="Times New Roman" w:cs="Times New Roman"/>
        </w:rPr>
        <w:t>In 1999 ASDA was purchased by</w:t>
      </w:r>
      <w:r w:rsidR="00A108CA" w:rsidRPr="00F37068">
        <w:rPr>
          <w:rFonts w:eastAsia="Times New Roman" w:cs="Times New Roman"/>
        </w:rPr>
        <w:t xml:space="preserve"> the Walmart brand</w:t>
      </w:r>
      <w:r w:rsidR="007C0B1D">
        <w:rPr>
          <w:rFonts w:eastAsia="Times New Roman" w:cs="Times New Roman"/>
        </w:rPr>
        <w:t>, who was the most successful retailer at the time</w:t>
      </w:r>
      <w:r w:rsidR="007C7137">
        <w:rPr>
          <w:rFonts w:eastAsia="Times New Roman" w:cs="Times New Roman"/>
        </w:rPr>
        <w:t>, and</w:t>
      </w:r>
      <w:r w:rsidR="00A108CA" w:rsidRPr="00F37068">
        <w:rPr>
          <w:rFonts w:eastAsia="Times New Roman" w:cs="Times New Roman"/>
        </w:rPr>
        <w:t xml:space="preserve"> operate</w:t>
      </w:r>
      <w:r w:rsidR="007C7137">
        <w:rPr>
          <w:rFonts w:eastAsia="Times New Roman" w:cs="Times New Roman"/>
        </w:rPr>
        <w:t>d</w:t>
      </w:r>
      <w:r w:rsidR="00A108CA" w:rsidRPr="00F37068">
        <w:rPr>
          <w:rFonts w:eastAsia="Times New Roman" w:cs="Times New Roman"/>
        </w:rPr>
        <w:t xml:space="preserve"> </w:t>
      </w:r>
      <w:r w:rsidR="008A326D">
        <w:rPr>
          <w:rFonts w:eastAsia="Times New Roman" w:cs="Times New Roman"/>
        </w:rPr>
        <w:t xml:space="preserve">around </w:t>
      </w:r>
      <w:r w:rsidR="00A108CA" w:rsidRPr="00F37068">
        <w:rPr>
          <w:rFonts w:eastAsia="Times New Roman" w:cs="Times New Roman"/>
        </w:rPr>
        <w:t>400</w:t>
      </w:r>
      <w:r w:rsidR="007C0B1D">
        <w:rPr>
          <w:rFonts w:eastAsia="Times New Roman" w:cs="Times New Roman"/>
        </w:rPr>
        <w:t>0 stores</w:t>
      </w:r>
      <w:r w:rsidR="00A108CA" w:rsidRPr="00F37068">
        <w:rPr>
          <w:rFonts w:eastAsia="Times New Roman" w:cs="Times New Roman"/>
        </w:rPr>
        <w:t xml:space="preserve"> in</w:t>
      </w:r>
      <w:r w:rsidR="007C0B1D">
        <w:rPr>
          <w:rFonts w:eastAsia="Times New Roman" w:cs="Times New Roman"/>
        </w:rPr>
        <w:t xml:space="preserve"> </w:t>
      </w:r>
      <w:r w:rsidR="007C0B1D" w:rsidRPr="007C0B1D">
        <w:rPr>
          <w:rFonts w:cs="Arial"/>
          <w:lang w:val="en"/>
        </w:rPr>
        <w:t>US, Mexico, Puerto Rico, Canada, Argentina, Brazil, China, Korea, Germany and Britain</w:t>
      </w:r>
      <w:r w:rsidR="00622D0D">
        <w:rPr>
          <w:rFonts w:cs="Arial"/>
          <w:lang w:val="en"/>
        </w:rPr>
        <w:t xml:space="preserve"> (Business Wire 2000)</w:t>
      </w:r>
      <w:r w:rsidR="007219BE">
        <w:rPr>
          <w:rFonts w:cs="Arial"/>
          <w:lang w:val="en"/>
        </w:rPr>
        <w:t>.</w:t>
      </w:r>
      <w:r w:rsidR="00067907">
        <w:rPr>
          <w:rFonts w:cs="Arial"/>
          <w:lang w:val="en"/>
        </w:rPr>
        <w:t xml:space="preserve"> </w:t>
      </w:r>
      <w:r w:rsidR="007219BE">
        <w:rPr>
          <w:rFonts w:cs="Arial"/>
          <w:lang w:val="en"/>
        </w:rPr>
        <w:t xml:space="preserve"> </w:t>
      </w:r>
      <w:r w:rsidR="007C7137">
        <w:rPr>
          <w:rFonts w:cs="Arial"/>
          <w:lang w:val="en"/>
        </w:rPr>
        <w:t>This saw ASDA enter the international market</w:t>
      </w:r>
      <w:r w:rsidR="008A326D">
        <w:rPr>
          <w:rFonts w:cs="Arial"/>
          <w:lang w:val="en"/>
        </w:rPr>
        <w:t>, in which</w:t>
      </w:r>
      <w:r w:rsidR="00BE53F7">
        <w:rPr>
          <w:rFonts w:cs="Arial"/>
          <w:lang w:val="en"/>
        </w:rPr>
        <w:t xml:space="preserve"> </w:t>
      </w:r>
      <w:r w:rsidR="00E11D22">
        <w:rPr>
          <w:rFonts w:cs="Arial"/>
          <w:lang w:val="en"/>
        </w:rPr>
        <w:t>they have expanded</w:t>
      </w:r>
      <w:r w:rsidR="008A326D">
        <w:rPr>
          <w:rFonts w:cs="Arial"/>
          <w:lang w:val="en"/>
        </w:rPr>
        <w:t>,</w:t>
      </w:r>
      <w:r w:rsidR="00E11D22">
        <w:rPr>
          <w:rFonts w:cs="Arial"/>
          <w:lang w:val="en"/>
        </w:rPr>
        <w:t xml:space="preserve"> so that they </w:t>
      </w:r>
      <w:r w:rsidR="00BE53F7">
        <w:rPr>
          <w:rFonts w:cs="Arial"/>
          <w:lang w:val="en"/>
        </w:rPr>
        <w:t>now operate in 28 countries</w:t>
      </w:r>
      <w:r w:rsidR="007C7137">
        <w:rPr>
          <w:rFonts w:cs="Arial"/>
          <w:lang w:val="en"/>
        </w:rPr>
        <w:t xml:space="preserve">.  </w:t>
      </w:r>
      <w:r w:rsidR="000B0D60">
        <w:rPr>
          <w:rFonts w:cs="Arial"/>
          <w:lang w:val="en"/>
        </w:rPr>
        <w:t xml:space="preserve">ASDA’s expansion </w:t>
      </w:r>
      <w:r w:rsidR="008A326D">
        <w:rPr>
          <w:rFonts w:cs="Arial"/>
          <w:lang w:val="en"/>
        </w:rPr>
        <w:t xml:space="preserve">also </w:t>
      </w:r>
      <w:r w:rsidR="000B0D60">
        <w:rPr>
          <w:rFonts w:cs="Arial"/>
          <w:lang w:val="en"/>
        </w:rPr>
        <w:t xml:space="preserve">included acquiring several businesses such as Wade Furniture, GEM and Allied Carpets and mergers with other companies such as MFI. </w:t>
      </w:r>
      <w:r w:rsidR="00086270">
        <w:rPr>
          <w:rFonts w:cs="Arial"/>
          <w:lang w:val="en"/>
        </w:rPr>
        <w:t xml:space="preserve"> </w:t>
      </w:r>
      <w:r w:rsidR="008A326D">
        <w:rPr>
          <w:rFonts w:cs="Arial"/>
          <w:lang w:val="en"/>
        </w:rPr>
        <w:t>As well as acquiring compani</w:t>
      </w:r>
      <w:r w:rsidR="005016C6">
        <w:rPr>
          <w:rFonts w:cs="Arial"/>
          <w:lang w:val="en"/>
        </w:rPr>
        <w:t xml:space="preserve">es, ASDA’s strategy for growth and </w:t>
      </w:r>
      <w:r w:rsidR="008A326D">
        <w:rPr>
          <w:rFonts w:cs="Arial"/>
          <w:lang w:val="en"/>
        </w:rPr>
        <w:t xml:space="preserve"> </w:t>
      </w:r>
      <w:r w:rsidR="005016C6">
        <w:rPr>
          <w:rFonts w:cs="Arial"/>
          <w:lang w:val="en"/>
        </w:rPr>
        <w:t>expansion included</w:t>
      </w:r>
      <w:r w:rsidR="008A326D">
        <w:rPr>
          <w:rFonts w:cs="Arial"/>
          <w:lang w:val="en"/>
        </w:rPr>
        <w:t xml:space="preserve"> collaborating with selected organisations, such as</w:t>
      </w:r>
      <w:r w:rsidR="00086270">
        <w:rPr>
          <w:rFonts w:cs="Arial"/>
          <w:lang w:val="en"/>
        </w:rPr>
        <w:t xml:space="preserve"> AOL, to</w:t>
      </w:r>
      <w:r w:rsidR="00086270" w:rsidRPr="002B14EE">
        <w:rPr>
          <w:rFonts w:cs="Arial"/>
          <w:lang w:val="en"/>
        </w:rPr>
        <w:t xml:space="preserve"> distribute</w:t>
      </w:r>
      <w:r w:rsidR="005016C6">
        <w:rPr>
          <w:rFonts w:cs="Arial"/>
          <w:lang w:val="en"/>
        </w:rPr>
        <w:t xml:space="preserve"> their product</w:t>
      </w:r>
      <w:r w:rsidR="008A326D">
        <w:rPr>
          <w:rFonts w:cs="Arial"/>
          <w:lang w:val="en"/>
        </w:rPr>
        <w:t xml:space="preserve"> in its</w:t>
      </w:r>
      <w:r w:rsidR="00086270" w:rsidRPr="002B14EE">
        <w:rPr>
          <w:rFonts w:cs="Arial"/>
          <w:lang w:val="en"/>
        </w:rPr>
        <w:t xml:space="preserve"> s</w:t>
      </w:r>
      <w:r w:rsidR="005016C6">
        <w:rPr>
          <w:rFonts w:cs="Arial"/>
          <w:lang w:val="en"/>
        </w:rPr>
        <w:t>tores and the two companies would</w:t>
      </w:r>
      <w:r w:rsidR="00086270" w:rsidRPr="002B14EE">
        <w:rPr>
          <w:rFonts w:cs="Arial"/>
          <w:lang w:val="en"/>
        </w:rPr>
        <w:t xml:space="preserve"> promote ShopSmart.com's price- comparison services.</w:t>
      </w:r>
      <w:r w:rsidR="00274518">
        <w:rPr>
          <w:rFonts w:cs="Arial"/>
          <w:lang w:val="en"/>
        </w:rPr>
        <w:t xml:space="preserve">  This agreement would allow the three companies to promote each other, increasing </w:t>
      </w:r>
      <w:r w:rsidR="008A326D">
        <w:rPr>
          <w:rFonts w:cs="Arial"/>
          <w:lang w:val="en"/>
        </w:rPr>
        <w:t xml:space="preserve">each company’s </w:t>
      </w:r>
      <w:r w:rsidR="00274518">
        <w:rPr>
          <w:rFonts w:cs="Arial"/>
          <w:lang w:val="en"/>
        </w:rPr>
        <w:t>customer base</w:t>
      </w:r>
      <w:r w:rsidR="007219BE">
        <w:rPr>
          <w:rFonts w:cs="Arial"/>
          <w:lang w:val="en"/>
        </w:rPr>
        <w:t xml:space="preserve"> (Business Wire 2000)</w:t>
      </w:r>
      <w:r w:rsidR="007219BE" w:rsidRPr="007C0B1D">
        <w:rPr>
          <w:rFonts w:cs="Arial"/>
          <w:lang w:val="en"/>
        </w:rPr>
        <w:t>.</w:t>
      </w:r>
      <w:r w:rsidR="007219BE">
        <w:rPr>
          <w:rFonts w:cs="Arial"/>
          <w:lang w:val="en"/>
        </w:rPr>
        <w:t xml:space="preserve">  </w:t>
      </w:r>
      <w:r w:rsidR="008A326D">
        <w:rPr>
          <w:rFonts w:cs="Arial"/>
          <w:lang w:val="en"/>
        </w:rPr>
        <w:t xml:space="preserve">Through these strategies, </w:t>
      </w:r>
      <w:r w:rsidR="000B0D60">
        <w:rPr>
          <w:rFonts w:cs="Arial"/>
          <w:lang w:val="en"/>
        </w:rPr>
        <w:t xml:space="preserve">ASDA </w:t>
      </w:r>
      <w:r w:rsidR="0054354A">
        <w:rPr>
          <w:rFonts w:cs="Arial"/>
          <w:lang w:val="en"/>
        </w:rPr>
        <w:t>have expanded their services</w:t>
      </w:r>
      <w:r w:rsidR="008A326D">
        <w:rPr>
          <w:rFonts w:cs="Arial"/>
          <w:lang w:val="en"/>
        </w:rPr>
        <w:t xml:space="preserve"> and products</w:t>
      </w:r>
      <w:r w:rsidR="0054354A">
        <w:rPr>
          <w:rFonts w:cs="Arial"/>
          <w:lang w:val="en"/>
        </w:rPr>
        <w:t xml:space="preserve"> extensively and </w:t>
      </w:r>
      <w:r w:rsidR="000B0D60">
        <w:rPr>
          <w:rFonts w:cs="Arial"/>
          <w:lang w:val="en"/>
        </w:rPr>
        <w:t>have collaborated with many local businesses to supply their products in store</w:t>
      </w:r>
      <w:r w:rsidR="007C7137">
        <w:rPr>
          <w:rFonts w:cs="Arial"/>
          <w:lang w:val="en"/>
        </w:rPr>
        <w:t xml:space="preserve">, in an effort to support </w:t>
      </w:r>
      <w:r w:rsidR="0054354A">
        <w:rPr>
          <w:rFonts w:cs="Arial"/>
          <w:lang w:val="en"/>
        </w:rPr>
        <w:t xml:space="preserve">the </w:t>
      </w:r>
      <w:r w:rsidR="007C7137">
        <w:rPr>
          <w:rFonts w:cs="Arial"/>
          <w:lang w:val="en"/>
        </w:rPr>
        <w:t>local economies in the areas that they are based</w:t>
      </w:r>
      <w:r w:rsidR="000B0D60">
        <w:rPr>
          <w:rFonts w:cs="Arial"/>
          <w:lang w:val="en"/>
        </w:rPr>
        <w:t xml:space="preserve">. </w:t>
      </w:r>
    </w:p>
    <w:p w14:paraId="35E52632" w14:textId="77777777" w:rsidR="00BD7A85" w:rsidRDefault="00BD7A85" w:rsidP="00BD7A85">
      <w:pPr>
        <w:spacing w:after="0" w:line="360" w:lineRule="auto"/>
        <w:rPr>
          <w:rFonts w:cs="Arial"/>
          <w:b/>
          <w:lang w:val="en"/>
        </w:rPr>
      </w:pPr>
    </w:p>
    <w:p w14:paraId="6FD3B390" w14:textId="34F2FF96" w:rsidR="00BD7A85" w:rsidRPr="00BD7A85" w:rsidRDefault="00BD7A85" w:rsidP="00BD7A85">
      <w:pPr>
        <w:spacing w:after="0" w:line="360" w:lineRule="auto"/>
        <w:rPr>
          <w:rFonts w:cs="Arial"/>
          <w:b/>
          <w:lang w:val="en"/>
        </w:rPr>
      </w:pPr>
      <w:r w:rsidRPr="00BD7A85">
        <w:rPr>
          <w:rFonts w:cs="Arial"/>
          <w:b/>
          <w:lang w:val="en"/>
        </w:rPr>
        <w:t>Marketing Strategies</w:t>
      </w:r>
      <w:r>
        <w:rPr>
          <w:rFonts w:cs="Arial"/>
          <w:b/>
          <w:lang w:val="en"/>
        </w:rPr>
        <w:t xml:space="preserve"> and Advertising</w:t>
      </w:r>
    </w:p>
    <w:p w14:paraId="2DE51849" w14:textId="4B99A0A9" w:rsidR="00BD7A85" w:rsidRDefault="0060176E" w:rsidP="00BD7A85">
      <w:pPr>
        <w:spacing w:after="0" w:line="360" w:lineRule="auto"/>
        <w:rPr>
          <w:rFonts w:eastAsia="Times New Roman" w:cs="Times New Roman"/>
          <w:bCs/>
          <w:lang w:eastAsia="en-GB"/>
        </w:rPr>
      </w:pPr>
      <w:r w:rsidRPr="009831D8">
        <w:rPr>
          <w:rFonts w:cs="Arial"/>
          <w:lang w:val="en"/>
        </w:rPr>
        <w:t>ASDA has a business strategy of ‘winning on price, delivering a consistent customer experience and driving growth where customers care’ (ASDA</w:t>
      </w:r>
      <w:r w:rsidR="00622D0D">
        <w:rPr>
          <w:rFonts w:cs="Arial"/>
          <w:sz w:val="14"/>
          <w:szCs w:val="16"/>
          <w:lang w:val="en"/>
        </w:rPr>
        <w:t>1</w:t>
      </w:r>
      <w:r w:rsidRPr="009831D8">
        <w:rPr>
          <w:rFonts w:cs="Arial"/>
          <w:lang w:val="en"/>
        </w:rPr>
        <w:t xml:space="preserve"> 2019).</w:t>
      </w:r>
      <w:r w:rsidR="00E11D22" w:rsidRPr="009831D8">
        <w:rPr>
          <w:rFonts w:cs="Arial"/>
          <w:lang w:val="en"/>
        </w:rPr>
        <w:t xml:space="preserve"> </w:t>
      </w:r>
      <w:r w:rsidRPr="009831D8">
        <w:rPr>
          <w:rFonts w:cs="Arial"/>
          <w:lang w:val="en"/>
        </w:rPr>
        <w:t xml:space="preserve"> </w:t>
      </w:r>
      <w:r w:rsidR="005E03F9" w:rsidRPr="009831D8">
        <w:rPr>
          <w:rFonts w:eastAsia="Times New Roman" w:cs="Times New Roman"/>
          <w:bCs/>
          <w:lang w:eastAsia="en-GB"/>
        </w:rPr>
        <w:t xml:space="preserve">Michael Porter's Sources of Competitive Advantage model </w:t>
      </w:r>
      <w:r w:rsidR="002D1AEA" w:rsidRPr="009831D8">
        <w:rPr>
          <w:rFonts w:eastAsia="Times New Roman" w:cs="Times New Roman"/>
          <w:bCs/>
          <w:lang w:eastAsia="en-GB"/>
        </w:rPr>
        <w:t xml:space="preserve">(Appendix 1) </w:t>
      </w:r>
      <w:r w:rsidR="005E03F9" w:rsidRPr="009831D8">
        <w:rPr>
          <w:rFonts w:eastAsia="Times New Roman" w:cs="Times New Roman"/>
          <w:bCs/>
          <w:lang w:eastAsia="en-GB"/>
        </w:rPr>
        <w:t>shows that because ASDA use a lower cost for their products to attract a broad target of customers</w:t>
      </w:r>
      <w:r w:rsidR="00120A90" w:rsidRPr="009831D8">
        <w:rPr>
          <w:rFonts w:eastAsia="Times New Roman" w:cs="Times New Roman"/>
          <w:bCs/>
          <w:lang w:eastAsia="en-GB"/>
        </w:rPr>
        <w:t>,</w:t>
      </w:r>
      <w:r w:rsidR="005E03F9" w:rsidRPr="009831D8">
        <w:rPr>
          <w:rFonts w:eastAsia="Times New Roman" w:cs="Times New Roman"/>
          <w:bCs/>
          <w:lang w:eastAsia="en-GB"/>
        </w:rPr>
        <w:t xml:space="preserve"> their market strategy is to be cost leaders.</w:t>
      </w:r>
      <w:r w:rsidR="00983843" w:rsidRPr="009831D8">
        <w:rPr>
          <w:rFonts w:eastAsia="Times New Roman" w:cs="Times New Roman"/>
          <w:bCs/>
          <w:lang w:eastAsia="en-GB"/>
        </w:rPr>
        <w:t xml:space="preserve">  </w:t>
      </w:r>
      <w:r w:rsidR="00BD7A85" w:rsidRPr="00F37068">
        <w:rPr>
          <w:rFonts w:eastAsia="Times New Roman" w:cs="Times New Roman"/>
          <w:bCs/>
          <w:lang w:eastAsia="en-GB"/>
        </w:rPr>
        <w:t>ASDA uses market penetration to introduce new products, entering the market at a low promotional price, and then raising the price once the customer has become familiar with the product</w:t>
      </w:r>
      <w:r w:rsidR="00D02566">
        <w:rPr>
          <w:rFonts w:eastAsia="Times New Roman" w:cs="Times New Roman"/>
          <w:bCs/>
          <w:lang w:eastAsia="en-GB"/>
        </w:rPr>
        <w:t xml:space="preserve">.  </w:t>
      </w:r>
    </w:p>
    <w:p w14:paraId="3F4518FB" w14:textId="77777777" w:rsidR="00BD7A85" w:rsidRDefault="00BD7A85" w:rsidP="00BD7A85">
      <w:pPr>
        <w:spacing w:after="0" w:line="360" w:lineRule="auto"/>
        <w:rPr>
          <w:rFonts w:eastAsia="Times New Roman" w:cs="Times New Roman"/>
          <w:bCs/>
          <w:lang w:eastAsia="en-GB"/>
        </w:rPr>
      </w:pPr>
    </w:p>
    <w:p w14:paraId="7BFE56B6" w14:textId="23B79C61" w:rsidR="00BD7A85" w:rsidRDefault="001120D2" w:rsidP="00BD7A85">
      <w:pPr>
        <w:spacing w:after="0" w:line="360" w:lineRule="auto"/>
        <w:rPr>
          <w:rFonts w:eastAsia="Times New Roman" w:cs="Times New Roman"/>
          <w:bCs/>
          <w:lang w:eastAsia="en-GB"/>
        </w:rPr>
      </w:pPr>
      <w:r w:rsidRPr="009831D8">
        <w:rPr>
          <w:rFonts w:cs="Arial"/>
          <w:lang w:val="en"/>
        </w:rPr>
        <w:t xml:space="preserve">ASDA has a </w:t>
      </w:r>
      <w:r w:rsidR="007C7137" w:rsidRPr="009831D8">
        <w:rPr>
          <w:rFonts w:cs="Arial"/>
          <w:lang w:val="en"/>
        </w:rPr>
        <w:t xml:space="preserve">dedicated Marketing Department whose role it is to help the business achieve its core values, </w:t>
      </w:r>
      <w:r w:rsidR="005618F8" w:rsidRPr="009831D8">
        <w:rPr>
          <w:rFonts w:cs="Arial"/>
          <w:lang w:val="en"/>
        </w:rPr>
        <w:t>which</w:t>
      </w:r>
      <w:r w:rsidR="007C7137" w:rsidRPr="009831D8">
        <w:rPr>
          <w:rFonts w:cs="Arial"/>
          <w:lang w:val="en"/>
        </w:rPr>
        <w:t xml:space="preserve"> stretches to all of its departments within the brand</w:t>
      </w:r>
      <w:r w:rsidR="009831D8">
        <w:rPr>
          <w:rFonts w:cs="Arial"/>
          <w:lang w:val="en"/>
        </w:rPr>
        <w:t>, actively driving ASDA’s marketing</w:t>
      </w:r>
      <w:r w:rsidRPr="009831D8">
        <w:rPr>
          <w:rFonts w:cs="Arial"/>
          <w:lang w:val="en"/>
        </w:rPr>
        <w:t xml:space="preserve">. </w:t>
      </w:r>
      <w:r w:rsidR="00C11DBA" w:rsidRPr="009831D8">
        <w:rPr>
          <w:rFonts w:cs="Arial"/>
          <w:lang w:val="en"/>
        </w:rPr>
        <w:t xml:space="preserve"> </w:t>
      </w:r>
      <w:r w:rsidR="00821577" w:rsidRPr="009831D8">
        <w:rPr>
          <w:rFonts w:cs="Arial"/>
          <w:lang w:val="en"/>
        </w:rPr>
        <w:t xml:space="preserve">This structure is unusual for larger companies, who tend to have a Chief </w:t>
      </w:r>
      <w:r w:rsidR="009831D8" w:rsidRPr="009831D8">
        <w:rPr>
          <w:rFonts w:cs="Arial"/>
          <w:lang w:val="en"/>
        </w:rPr>
        <w:t>Marketing Officer (CMO), instead of a Marketing department, with marketing activities being dispersed throughout the organisation (Parsons et al 2011</w:t>
      </w:r>
      <w:r w:rsidR="00F6577C">
        <w:rPr>
          <w:rFonts w:cs="Arial"/>
          <w:lang w:val="en"/>
        </w:rPr>
        <w:t>, p3</w:t>
      </w:r>
      <w:r w:rsidR="009831D8" w:rsidRPr="009831D8">
        <w:rPr>
          <w:rFonts w:cs="Arial"/>
          <w:lang w:val="en"/>
        </w:rPr>
        <w:t xml:space="preserve">).  </w:t>
      </w:r>
      <w:r w:rsidR="009831D8">
        <w:rPr>
          <w:rFonts w:cs="Arial"/>
          <w:lang w:val="en"/>
        </w:rPr>
        <w:t>However</w:t>
      </w:r>
      <w:r w:rsidR="005016C6">
        <w:rPr>
          <w:rFonts w:cs="Arial"/>
          <w:lang w:val="en"/>
        </w:rPr>
        <w:t>,</w:t>
      </w:r>
      <w:r w:rsidR="009831D8">
        <w:rPr>
          <w:rFonts w:cs="Arial"/>
          <w:lang w:val="en"/>
        </w:rPr>
        <w:t xml:space="preserve"> this type of structure</w:t>
      </w:r>
      <w:r w:rsidR="005016C6">
        <w:rPr>
          <w:rFonts w:cs="Arial"/>
          <w:lang w:val="en"/>
        </w:rPr>
        <w:t xml:space="preserve"> was not used by ASDA as</w:t>
      </w:r>
      <w:r w:rsidR="009831D8">
        <w:rPr>
          <w:rFonts w:cs="Arial"/>
          <w:lang w:val="en"/>
        </w:rPr>
        <w:t xml:space="preserve"> </w:t>
      </w:r>
      <w:r w:rsidR="005016C6">
        <w:rPr>
          <w:rFonts w:cs="Arial"/>
          <w:lang w:val="en"/>
        </w:rPr>
        <w:t xml:space="preserve">this thinking </w:t>
      </w:r>
      <w:r w:rsidR="009831D8">
        <w:rPr>
          <w:rFonts w:cs="Arial"/>
          <w:lang w:val="en"/>
        </w:rPr>
        <w:t>can result in</w:t>
      </w:r>
      <w:r w:rsidR="009831D8" w:rsidRPr="009831D8">
        <w:rPr>
          <w:rFonts w:eastAsiaTheme="minorEastAsia"/>
          <w:kern w:val="24"/>
        </w:rPr>
        <w:t xml:space="preserve"> </w:t>
      </w:r>
      <w:r w:rsidR="009831D8">
        <w:rPr>
          <w:rFonts w:eastAsiaTheme="minorEastAsia"/>
          <w:kern w:val="24"/>
        </w:rPr>
        <w:t>the danger</w:t>
      </w:r>
      <w:r w:rsidR="009831D8" w:rsidRPr="009831D8">
        <w:rPr>
          <w:rFonts w:eastAsiaTheme="minorEastAsia"/>
          <w:kern w:val="24"/>
        </w:rPr>
        <w:t xml:space="preserve"> that devolved </w:t>
      </w:r>
      <w:r w:rsidR="005016C6">
        <w:rPr>
          <w:rFonts w:eastAsiaTheme="minorEastAsia"/>
          <w:kern w:val="24"/>
        </w:rPr>
        <w:t>marketing is ‘everyone’s job’ which</w:t>
      </w:r>
      <w:r w:rsidR="009831D8" w:rsidRPr="009831D8">
        <w:rPr>
          <w:rFonts w:eastAsiaTheme="minorEastAsia"/>
          <w:kern w:val="24"/>
        </w:rPr>
        <w:t xml:space="preserve"> can be overlooked as it becomes ‘no-ones job’ (Greyser 1997, cited in Hooley et al 2008).</w:t>
      </w:r>
      <w:r w:rsidR="00BD7A85">
        <w:rPr>
          <w:rFonts w:eastAsiaTheme="minorEastAsia"/>
          <w:kern w:val="24"/>
        </w:rPr>
        <w:t xml:space="preserve">  </w:t>
      </w:r>
    </w:p>
    <w:p w14:paraId="2E645B6D" w14:textId="77777777" w:rsidR="002319DD" w:rsidRDefault="002319DD" w:rsidP="0005641E">
      <w:pPr>
        <w:spacing w:after="0" w:line="360" w:lineRule="auto"/>
        <w:rPr>
          <w:rFonts w:cs="Arial"/>
          <w:lang w:val="en"/>
        </w:rPr>
      </w:pPr>
    </w:p>
    <w:p w14:paraId="2F0644B3" w14:textId="6A53DD79" w:rsidR="0005641E" w:rsidRDefault="00317BFB" w:rsidP="0005641E">
      <w:pPr>
        <w:spacing w:after="0" w:line="360" w:lineRule="auto"/>
        <w:rPr>
          <w:rFonts w:cs="Arial"/>
          <w:lang w:val="en"/>
        </w:rPr>
      </w:pPr>
      <w:bookmarkStart w:id="0" w:name="_GoBack"/>
      <w:bookmarkEnd w:id="0"/>
      <w:r w:rsidRPr="00F37068">
        <w:rPr>
          <w:rFonts w:eastAsia="Times New Roman" w:cs="Times New Roman"/>
        </w:rPr>
        <w:lastRenderedPageBreak/>
        <w:t>ASDA advertises its products</w:t>
      </w:r>
      <w:r w:rsidR="0092451B">
        <w:rPr>
          <w:rFonts w:eastAsia="Times New Roman" w:cs="Times New Roman"/>
        </w:rPr>
        <w:t>, services</w:t>
      </w:r>
      <w:r>
        <w:rPr>
          <w:rFonts w:eastAsia="Times New Roman" w:cs="Times New Roman"/>
        </w:rPr>
        <w:t xml:space="preserve"> and values</w:t>
      </w:r>
      <w:r w:rsidRPr="00F37068">
        <w:rPr>
          <w:rFonts w:eastAsia="Times New Roman" w:cs="Times New Roman"/>
        </w:rPr>
        <w:t xml:space="preserve"> </w:t>
      </w:r>
      <w:r>
        <w:rPr>
          <w:rFonts w:eastAsia="Times New Roman" w:cs="Times New Roman"/>
        </w:rPr>
        <w:t xml:space="preserve">on every available medium, giving maximum coverage, including billboards, newspapers, </w:t>
      </w:r>
      <w:r w:rsidRPr="00F37068">
        <w:rPr>
          <w:rFonts w:eastAsia="Times New Roman" w:cs="Times New Roman"/>
        </w:rPr>
        <w:t>on</w:t>
      </w:r>
      <w:r w:rsidR="00731BA8">
        <w:rPr>
          <w:rFonts w:eastAsia="Times New Roman" w:cs="Times New Roman"/>
        </w:rPr>
        <w:t>-</w:t>
      </w:r>
      <w:r w:rsidRPr="00F37068">
        <w:rPr>
          <w:rFonts w:eastAsia="Times New Roman" w:cs="Times New Roman"/>
        </w:rPr>
        <w:t xml:space="preserve">line, in store, on the radio and on the television. </w:t>
      </w:r>
      <w:r>
        <w:rPr>
          <w:rFonts w:eastAsia="Times New Roman" w:cs="Times New Roman"/>
        </w:rPr>
        <w:t xml:space="preserve"> They also have their</w:t>
      </w:r>
      <w:r w:rsidRPr="00F37068">
        <w:rPr>
          <w:rFonts w:eastAsia="Times New Roman" w:cs="Times New Roman"/>
        </w:rPr>
        <w:t xml:space="preserve"> own magazine and own radio show in store. </w:t>
      </w:r>
      <w:r>
        <w:rPr>
          <w:rFonts w:eastAsia="Times New Roman" w:cs="Times New Roman"/>
        </w:rPr>
        <w:t xml:space="preserve"> </w:t>
      </w:r>
      <w:r w:rsidRPr="005E3BA5">
        <w:rPr>
          <w:rFonts w:cs="Arial"/>
          <w:lang w:val="en"/>
        </w:rPr>
        <w:t>A</w:t>
      </w:r>
      <w:r w:rsidR="0092451B">
        <w:rPr>
          <w:rFonts w:cs="Arial"/>
          <w:lang w:val="en"/>
        </w:rPr>
        <w:t>SDA</w:t>
      </w:r>
      <w:r w:rsidRPr="005E3BA5">
        <w:rPr>
          <w:rFonts w:cs="Arial"/>
          <w:lang w:val="en"/>
        </w:rPr>
        <w:t xml:space="preserve"> </w:t>
      </w:r>
      <w:r>
        <w:rPr>
          <w:rFonts w:cs="Arial"/>
          <w:lang w:val="en"/>
        </w:rPr>
        <w:t>have</w:t>
      </w:r>
      <w:r w:rsidR="00C11DBA">
        <w:rPr>
          <w:rFonts w:cs="Arial"/>
          <w:lang w:val="en"/>
        </w:rPr>
        <w:t xml:space="preserve"> also</w:t>
      </w:r>
      <w:r>
        <w:rPr>
          <w:rFonts w:cs="Arial"/>
          <w:lang w:val="en"/>
        </w:rPr>
        <w:t xml:space="preserve"> recently trialed live in-store TV adverts, which have</w:t>
      </w:r>
      <w:r w:rsidRPr="005E3BA5">
        <w:rPr>
          <w:rFonts w:cs="Arial"/>
          <w:lang w:val="en"/>
        </w:rPr>
        <w:t xml:space="preserve"> shown a sales uplift on featured products of about 10%. (Quilter 2005)</w:t>
      </w:r>
      <w:r>
        <w:rPr>
          <w:rFonts w:cs="Arial"/>
          <w:lang w:val="en"/>
        </w:rPr>
        <w:t xml:space="preserve">. </w:t>
      </w:r>
      <w:r w:rsidR="00D53216">
        <w:rPr>
          <w:rFonts w:cs="Arial"/>
          <w:lang w:val="en"/>
        </w:rPr>
        <w:t xml:space="preserve"> </w:t>
      </w:r>
      <w:r w:rsidR="00553824" w:rsidRPr="00F37068">
        <w:rPr>
          <w:rFonts w:eastAsia="Times New Roman" w:cs="Times New Roman"/>
        </w:rPr>
        <w:t xml:space="preserve">ASDA promote their reputation for quality but competitive goods, their slogan being ‘saving you money every day’.   </w:t>
      </w:r>
      <w:r w:rsidR="00D53216">
        <w:rPr>
          <w:rFonts w:eastAsia="Times New Roman" w:cs="Times New Roman"/>
          <w:bCs/>
          <w:lang w:eastAsia="en-GB"/>
        </w:rPr>
        <w:t>They have</w:t>
      </w:r>
      <w:r w:rsidR="00553824" w:rsidRPr="00F37068">
        <w:rPr>
          <w:rFonts w:eastAsia="Times New Roman" w:cs="Times New Roman"/>
          <w:bCs/>
          <w:lang w:eastAsia="en-GB"/>
        </w:rPr>
        <w:t xml:space="preserve"> a price guarantee that if you can find the same products elsewhere for cheaper</w:t>
      </w:r>
      <w:r w:rsidR="00553824">
        <w:rPr>
          <w:rFonts w:eastAsia="Times New Roman" w:cs="Times New Roman"/>
          <w:bCs/>
          <w:lang w:eastAsia="en-GB"/>
        </w:rPr>
        <w:t>,</w:t>
      </w:r>
      <w:r w:rsidR="00553824" w:rsidRPr="00F37068">
        <w:rPr>
          <w:rFonts w:eastAsia="Times New Roman" w:cs="Times New Roman"/>
          <w:bCs/>
          <w:lang w:eastAsia="en-GB"/>
        </w:rPr>
        <w:t xml:space="preserve"> they will refund the customer the difference.  ASDA also pride themselves on their customer service and the ‘added value’ to their products such as their ‘Changed Your Mind’ promise, where purchases can be returned to the store within 28 days for a full refund, without there being a problem with the product. </w:t>
      </w:r>
      <w:r w:rsidR="00EB53F6">
        <w:rPr>
          <w:rFonts w:eastAsia="Times New Roman" w:cs="Times New Roman"/>
          <w:bCs/>
          <w:lang w:eastAsia="en-GB"/>
        </w:rPr>
        <w:t xml:space="preserve"> These policies help the company achieve its goals of winning on price and delivering on customer service.</w:t>
      </w:r>
      <w:r w:rsidR="0005641E">
        <w:rPr>
          <w:rFonts w:eastAsia="Times New Roman" w:cs="Times New Roman"/>
          <w:bCs/>
          <w:lang w:eastAsia="en-GB"/>
        </w:rPr>
        <w:t xml:space="preserve">  ASDA’s iconic ‘pocket tap’ advert has recently been reintroduced</w:t>
      </w:r>
      <w:r w:rsidR="00F67C49">
        <w:rPr>
          <w:rFonts w:eastAsia="Times New Roman" w:cs="Times New Roman"/>
          <w:bCs/>
          <w:lang w:eastAsia="en-GB"/>
        </w:rPr>
        <w:t>, after a period of time of not being used</w:t>
      </w:r>
      <w:r w:rsidR="0005641E">
        <w:rPr>
          <w:rFonts w:eastAsia="Times New Roman" w:cs="Times New Roman"/>
          <w:bCs/>
          <w:lang w:eastAsia="en-GB"/>
        </w:rPr>
        <w:t xml:space="preserve"> and </w:t>
      </w:r>
      <w:r w:rsidR="009831D8">
        <w:rPr>
          <w:rFonts w:cs="Arial"/>
          <w:lang w:val="en"/>
        </w:rPr>
        <w:t>due to the success of this</w:t>
      </w:r>
      <w:r w:rsidR="0005641E" w:rsidRPr="00116189">
        <w:rPr>
          <w:rFonts w:cs="Arial"/>
          <w:lang w:val="en"/>
        </w:rPr>
        <w:t xml:space="preserve"> campaign, it will now </w:t>
      </w:r>
      <w:r w:rsidR="001B78A0">
        <w:rPr>
          <w:rFonts w:cs="Arial"/>
          <w:lang w:val="en"/>
        </w:rPr>
        <w:t>be used more often</w:t>
      </w:r>
      <w:r w:rsidR="00F67C49">
        <w:rPr>
          <w:rFonts w:cs="Arial"/>
          <w:lang w:val="en"/>
        </w:rPr>
        <w:t xml:space="preserve"> (Hobbs</w:t>
      </w:r>
      <w:r w:rsidR="0005641E" w:rsidRPr="00116189">
        <w:rPr>
          <w:rFonts w:cs="Arial"/>
          <w:lang w:val="en"/>
        </w:rPr>
        <w:t xml:space="preserve"> 2015)</w:t>
      </w:r>
      <w:r w:rsidR="0005641E">
        <w:rPr>
          <w:rFonts w:cs="Arial"/>
          <w:lang w:val="en"/>
        </w:rPr>
        <w:t>, with plans to evolve it to</w:t>
      </w:r>
      <w:r w:rsidR="0005641E" w:rsidRPr="00116189">
        <w:rPr>
          <w:rFonts w:cs="Arial"/>
          <w:lang w:val="en"/>
        </w:rPr>
        <w:t xml:space="preserve"> </w:t>
      </w:r>
      <w:r w:rsidR="009831D8">
        <w:rPr>
          <w:rFonts w:cs="Arial"/>
          <w:lang w:val="en"/>
        </w:rPr>
        <w:t xml:space="preserve">incorporate </w:t>
      </w:r>
      <w:r w:rsidR="0005641E">
        <w:rPr>
          <w:rFonts w:cs="Arial"/>
          <w:lang w:val="en"/>
        </w:rPr>
        <w:t>other services, such as someone</w:t>
      </w:r>
      <w:r w:rsidR="0005641E" w:rsidRPr="00116189">
        <w:rPr>
          <w:rFonts w:cs="Arial"/>
          <w:lang w:val="en"/>
        </w:rPr>
        <w:t xml:space="preserve"> tapping the roof of their car at one of </w:t>
      </w:r>
      <w:r w:rsidR="0005641E">
        <w:rPr>
          <w:rFonts w:cs="Arial"/>
          <w:lang w:val="en"/>
        </w:rPr>
        <w:t>ASDA’s</w:t>
      </w:r>
      <w:r w:rsidR="0005641E" w:rsidRPr="00116189">
        <w:rPr>
          <w:rFonts w:cs="Arial"/>
          <w:lang w:val="en"/>
        </w:rPr>
        <w:t xml:space="preserve"> petrol stations or an optician tapping the frame of their </w:t>
      </w:r>
      <w:r w:rsidR="0005641E">
        <w:rPr>
          <w:rFonts w:cs="Arial"/>
          <w:lang w:val="en"/>
        </w:rPr>
        <w:t xml:space="preserve">ASDA </w:t>
      </w:r>
      <w:r w:rsidR="0005641E" w:rsidRPr="00116189">
        <w:rPr>
          <w:rFonts w:cs="Arial"/>
          <w:lang w:val="en"/>
        </w:rPr>
        <w:t>glasses.</w:t>
      </w:r>
    </w:p>
    <w:p w14:paraId="54BCB7AA" w14:textId="1F067F76" w:rsidR="00B23BEE" w:rsidRDefault="00B23BEE" w:rsidP="00B23BEE">
      <w:pPr>
        <w:spacing w:line="360" w:lineRule="auto"/>
        <w:rPr>
          <w:rFonts w:eastAsia="Times New Roman" w:cs="Times New Roman"/>
        </w:rPr>
      </w:pPr>
      <w:r w:rsidRPr="00F37068">
        <w:rPr>
          <w:rFonts w:eastAsia="Times New Roman" w:cs="Times New Roman"/>
        </w:rPr>
        <w:t xml:space="preserve">ASDA’s </w:t>
      </w:r>
      <w:r>
        <w:rPr>
          <w:rFonts w:eastAsia="Times New Roman" w:cs="Times New Roman"/>
        </w:rPr>
        <w:t xml:space="preserve">marketing strategies include </w:t>
      </w:r>
      <w:r w:rsidRPr="00F37068">
        <w:rPr>
          <w:rFonts w:eastAsia="Times New Roman" w:cs="Times New Roman"/>
        </w:rPr>
        <w:t>website</w:t>
      </w:r>
      <w:r>
        <w:rPr>
          <w:rFonts w:eastAsia="Times New Roman" w:cs="Times New Roman"/>
        </w:rPr>
        <w:t>s</w:t>
      </w:r>
      <w:r w:rsidRPr="00F37068">
        <w:rPr>
          <w:rFonts w:eastAsia="Times New Roman" w:cs="Times New Roman"/>
        </w:rPr>
        <w:t xml:space="preserve"> </w:t>
      </w:r>
      <w:r>
        <w:rPr>
          <w:rFonts w:eastAsia="Times New Roman" w:cs="Times New Roman"/>
        </w:rPr>
        <w:t xml:space="preserve">that use contemporary </w:t>
      </w:r>
      <w:r w:rsidR="00882C8A">
        <w:rPr>
          <w:rFonts w:eastAsia="Times New Roman" w:cs="Times New Roman"/>
        </w:rPr>
        <w:t xml:space="preserve">social </w:t>
      </w:r>
      <w:r>
        <w:rPr>
          <w:rFonts w:eastAsia="Times New Roman" w:cs="Times New Roman"/>
        </w:rPr>
        <w:t>issues to try and appeal to their customers.  They have had promotions</w:t>
      </w:r>
      <w:r w:rsidRPr="00F37068">
        <w:rPr>
          <w:rFonts w:eastAsia="Times New Roman" w:cs="Times New Roman"/>
        </w:rPr>
        <w:t xml:space="preserve"> </w:t>
      </w:r>
      <w:r>
        <w:rPr>
          <w:rFonts w:eastAsia="Times New Roman" w:cs="Times New Roman"/>
        </w:rPr>
        <w:t xml:space="preserve">for </w:t>
      </w:r>
      <w:r w:rsidRPr="00F37068">
        <w:rPr>
          <w:rFonts w:eastAsia="Times New Roman" w:cs="Times New Roman"/>
        </w:rPr>
        <w:t xml:space="preserve">children’s healthy eating by using </w:t>
      </w:r>
      <w:r>
        <w:rPr>
          <w:rFonts w:eastAsia="Times New Roman" w:cs="Times New Roman"/>
        </w:rPr>
        <w:t xml:space="preserve">popular </w:t>
      </w:r>
      <w:r w:rsidRPr="00F37068">
        <w:rPr>
          <w:rFonts w:eastAsia="Times New Roman" w:cs="Times New Roman"/>
        </w:rPr>
        <w:t>children’s televi</w:t>
      </w:r>
      <w:r>
        <w:rPr>
          <w:rFonts w:eastAsia="Times New Roman" w:cs="Times New Roman"/>
        </w:rPr>
        <w:t xml:space="preserve">sion characters and have used sports </w:t>
      </w:r>
      <w:r w:rsidR="00882C8A">
        <w:rPr>
          <w:rFonts w:eastAsia="Times New Roman" w:cs="Times New Roman"/>
        </w:rPr>
        <w:t>or</w:t>
      </w:r>
      <w:r>
        <w:rPr>
          <w:rFonts w:eastAsia="Times New Roman" w:cs="Times New Roman"/>
        </w:rPr>
        <w:t xml:space="preserve"> TV personalities to</w:t>
      </w:r>
      <w:r w:rsidRPr="00F37068">
        <w:rPr>
          <w:rFonts w:eastAsia="Times New Roman" w:cs="Times New Roman"/>
        </w:rPr>
        <w:t xml:space="preserve"> visit stores to promote</w:t>
      </w:r>
      <w:r w:rsidR="00B609F6">
        <w:rPr>
          <w:rFonts w:eastAsia="Times New Roman" w:cs="Times New Roman"/>
        </w:rPr>
        <w:t xml:space="preserve"> adult</w:t>
      </w:r>
      <w:r w:rsidRPr="00F37068">
        <w:rPr>
          <w:rFonts w:eastAsia="Times New Roman" w:cs="Times New Roman"/>
        </w:rPr>
        <w:t xml:space="preserve"> </w:t>
      </w:r>
      <w:r>
        <w:rPr>
          <w:rFonts w:eastAsia="Times New Roman" w:cs="Times New Roman"/>
        </w:rPr>
        <w:t>sport</w:t>
      </w:r>
      <w:r w:rsidR="00B609F6">
        <w:rPr>
          <w:rFonts w:eastAsia="Times New Roman" w:cs="Times New Roman"/>
        </w:rPr>
        <w:t>ing</w:t>
      </w:r>
      <w:r>
        <w:rPr>
          <w:rFonts w:eastAsia="Times New Roman" w:cs="Times New Roman"/>
        </w:rPr>
        <w:t xml:space="preserve"> activities</w:t>
      </w:r>
      <w:r w:rsidRPr="00F37068">
        <w:rPr>
          <w:rFonts w:eastAsia="Times New Roman" w:cs="Times New Roman"/>
        </w:rPr>
        <w:t xml:space="preserve"> run by ASDA</w:t>
      </w:r>
      <w:r>
        <w:rPr>
          <w:rFonts w:eastAsia="Times New Roman" w:cs="Times New Roman"/>
        </w:rPr>
        <w:t xml:space="preserve"> in the past</w:t>
      </w:r>
      <w:r w:rsidRPr="00F37068">
        <w:rPr>
          <w:rFonts w:eastAsia="Times New Roman" w:cs="Times New Roman"/>
        </w:rPr>
        <w:t xml:space="preserve">.  </w:t>
      </w:r>
      <w:r>
        <w:rPr>
          <w:rFonts w:eastAsia="Times New Roman" w:cs="Times New Roman"/>
        </w:rPr>
        <w:t>More recently ASDA have moved</w:t>
      </w:r>
      <w:r w:rsidR="00F67C49">
        <w:rPr>
          <w:rFonts w:eastAsia="Times New Roman" w:cs="Times New Roman"/>
        </w:rPr>
        <w:t xml:space="preserve"> from this strategy</w:t>
      </w:r>
      <w:r>
        <w:rPr>
          <w:rFonts w:eastAsia="Times New Roman" w:cs="Times New Roman"/>
        </w:rPr>
        <w:t xml:space="preserve"> to </w:t>
      </w:r>
      <w:r w:rsidR="00F67C49">
        <w:rPr>
          <w:rFonts w:eastAsia="Times New Roman" w:cs="Times New Roman"/>
        </w:rPr>
        <w:t xml:space="preserve">focus on </w:t>
      </w:r>
      <w:r>
        <w:rPr>
          <w:rFonts w:eastAsia="Times New Roman" w:cs="Times New Roman"/>
        </w:rPr>
        <w:t>improving the</w:t>
      </w:r>
      <w:r w:rsidR="0026177D">
        <w:rPr>
          <w:rFonts w:eastAsia="Times New Roman" w:cs="Times New Roman"/>
        </w:rPr>
        <w:t xml:space="preserve"> customer experience using the </w:t>
      </w:r>
      <w:r>
        <w:rPr>
          <w:rFonts w:eastAsia="Times New Roman" w:cs="Times New Roman"/>
        </w:rPr>
        <w:t>development</w:t>
      </w:r>
      <w:r w:rsidR="0026177D">
        <w:rPr>
          <w:rFonts w:eastAsia="Times New Roman" w:cs="Times New Roman"/>
        </w:rPr>
        <w:t>s</w:t>
      </w:r>
      <w:r>
        <w:rPr>
          <w:rFonts w:eastAsia="Times New Roman" w:cs="Times New Roman"/>
        </w:rPr>
        <w:t xml:space="preserve"> in technology to improve and expand their services, to become quicker and more convenient</w:t>
      </w:r>
      <w:r w:rsidR="0026177D">
        <w:rPr>
          <w:rFonts w:eastAsia="Times New Roman" w:cs="Times New Roman"/>
        </w:rPr>
        <w:t>,</w:t>
      </w:r>
      <w:r w:rsidR="00731BA8">
        <w:rPr>
          <w:rFonts w:eastAsia="Times New Roman" w:cs="Times New Roman"/>
        </w:rPr>
        <w:t xml:space="preserve"> in</w:t>
      </w:r>
      <w:r w:rsidR="0026177D">
        <w:rPr>
          <w:rFonts w:eastAsia="Times New Roman" w:cs="Times New Roman"/>
        </w:rPr>
        <w:t xml:space="preserve"> response to societies change in</w:t>
      </w:r>
      <w:r w:rsidR="00731BA8">
        <w:rPr>
          <w:rFonts w:eastAsia="Times New Roman" w:cs="Times New Roman"/>
        </w:rPr>
        <w:t xml:space="preserve"> wanting more instantaneous solutions</w:t>
      </w:r>
      <w:r>
        <w:rPr>
          <w:rFonts w:eastAsia="Times New Roman" w:cs="Times New Roman"/>
        </w:rPr>
        <w:t xml:space="preserve">.  ASDA still </w:t>
      </w:r>
      <w:r w:rsidRPr="00F37068">
        <w:rPr>
          <w:rFonts w:eastAsia="Times New Roman" w:cs="Times New Roman"/>
        </w:rPr>
        <w:t>actively support</w:t>
      </w:r>
      <w:r w:rsidR="0026177D">
        <w:rPr>
          <w:rFonts w:eastAsia="Times New Roman" w:cs="Times New Roman"/>
        </w:rPr>
        <w:t xml:space="preserve"> popular</w:t>
      </w:r>
      <w:r w:rsidRPr="00F37068">
        <w:rPr>
          <w:rFonts w:eastAsia="Times New Roman" w:cs="Times New Roman"/>
        </w:rPr>
        <w:t xml:space="preserve"> charities such as Breast cancer, Tommy for sick children and Children in Need</w:t>
      </w:r>
      <w:r>
        <w:rPr>
          <w:rFonts w:eastAsia="Times New Roman" w:cs="Times New Roman"/>
        </w:rPr>
        <w:t xml:space="preserve"> and helping local foodbanks, to increase their staff’s participation in the local communities in which the stores are based</w:t>
      </w:r>
      <w:r w:rsidRPr="00F37068">
        <w:rPr>
          <w:rFonts w:eastAsia="Times New Roman" w:cs="Times New Roman"/>
        </w:rPr>
        <w:t xml:space="preserve">. </w:t>
      </w:r>
      <w:r w:rsidR="00731BA8">
        <w:rPr>
          <w:rFonts w:eastAsia="Times New Roman" w:cs="Times New Roman"/>
        </w:rPr>
        <w:t xml:space="preserve"> These activities </w:t>
      </w:r>
      <w:r w:rsidR="009A2084">
        <w:rPr>
          <w:rFonts w:eastAsia="Times New Roman" w:cs="Times New Roman"/>
        </w:rPr>
        <w:t>raise</w:t>
      </w:r>
      <w:r w:rsidR="00731BA8">
        <w:rPr>
          <w:rFonts w:eastAsia="Times New Roman" w:cs="Times New Roman"/>
        </w:rPr>
        <w:t xml:space="preserve"> </w:t>
      </w:r>
      <w:r w:rsidR="009A2084">
        <w:rPr>
          <w:rFonts w:eastAsia="Times New Roman" w:cs="Times New Roman"/>
        </w:rPr>
        <w:t xml:space="preserve">the company’s public image </w:t>
      </w:r>
      <w:r w:rsidR="00610743">
        <w:rPr>
          <w:rFonts w:eastAsia="Times New Roman" w:cs="Times New Roman"/>
        </w:rPr>
        <w:t>to improve customers perceptions</w:t>
      </w:r>
      <w:r w:rsidR="00553824">
        <w:rPr>
          <w:rFonts w:eastAsia="Times New Roman" w:cs="Times New Roman"/>
        </w:rPr>
        <w:t xml:space="preserve"> and relations</w:t>
      </w:r>
      <w:r w:rsidR="009A2084">
        <w:rPr>
          <w:rFonts w:eastAsia="Times New Roman" w:cs="Times New Roman"/>
        </w:rPr>
        <w:t xml:space="preserve">. </w:t>
      </w:r>
    </w:p>
    <w:p w14:paraId="0B41456C" w14:textId="219A8FC6" w:rsidR="00B23BEE" w:rsidRDefault="00B23BEE" w:rsidP="0026177D">
      <w:pPr>
        <w:spacing w:after="0" w:line="360" w:lineRule="auto"/>
        <w:rPr>
          <w:rFonts w:cs="Arial"/>
          <w:lang w:val="en"/>
        </w:rPr>
      </w:pPr>
      <w:r w:rsidRPr="00F37068">
        <w:rPr>
          <w:rFonts w:eastAsia="Times New Roman" w:cs="Times New Roman"/>
          <w:bCs/>
          <w:lang w:eastAsia="en-GB"/>
        </w:rPr>
        <w:t xml:space="preserve">ASDA is even working to appeal to </w:t>
      </w:r>
      <w:r w:rsidR="0026177D">
        <w:rPr>
          <w:rFonts w:eastAsia="Times New Roman" w:cs="Times New Roman"/>
          <w:bCs/>
          <w:lang w:eastAsia="en-GB"/>
        </w:rPr>
        <w:t xml:space="preserve">their </w:t>
      </w:r>
      <w:r w:rsidR="0026177D" w:rsidRPr="00F37068">
        <w:rPr>
          <w:rFonts w:eastAsia="Times New Roman" w:cs="Times New Roman"/>
          <w:bCs/>
          <w:lang w:eastAsia="en-GB"/>
        </w:rPr>
        <w:t>customer’s</w:t>
      </w:r>
      <w:r w:rsidRPr="00F37068">
        <w:rPr>
          <w:rFonts w:eastAsia="Times New Roman" w:cs="Times New Roman"/>
          <w:bCs/>
          <w:lang w:eastAsia="en-GB"/>
        </w:rPr>
        <w:t xml:space="preserve"> moral needs</w:t>
      </w:r>
      <w:r w:rsidR="0026177D">
        <w:rPr>
          <w:rFonts w:eastAsia="Times New Roman" w:cs="Times New Roman"/>
          <w:bCs/>
          <w:lang w:eastAsia="en-GB"/>
        </w:rPr>
        <w:t xml:space="preserve"> (Safety Needs in Maslows Hierarchy of</w:t>
      </w:r>
      <w:r w:rsidR="0085184F">
        <w:rPr>
          <w:rFonts w:eastAsia="Times New Roman" w:cs="Times New Roman"/>
          <w:bCs/>
          <w:lang w:eastAsia="en-GB"/>
        </w:rPr>
        <w:t xml:space="preserve"> Needs, Appendix 2</w:t>
      </w:r>
      <w:r w:rsidR="0026177D">
        <w:rPr>
          <w:rFonts w:eastAsia="Times New Roman" w:cs="Times New Roman"/>
          <w:bCs/>
          <w:lang w:eastAsia="en-GB"/>
        </w:rPr>
        <w:t xml:space="preserve">) </w:t>
      </w:r>
      <w:r w:rsidRPr="00F37068">
        <w:rPr>
          <w:rFonts w:eastAsia="Times New Roman" w:cs="Times New Roman"/>
          <w:bCs/>
          <w:lang w:eastAsia="en-GB"/>
        </w:rPr>
        <w:t>, as the new stores that are being built are incorporating environmentally friendly products, such as sedum roofs and have state of the art technologies to help reduce Co2 emissions and energy consumption.  This company differentiation is hoped to encourage more customers to shop at ASDA instead of their competitor’s stores, as they are made to feel that they are</w:t>
      </w:r>
      <w:r>
        <w:rPr>
          <w:rFonts w:eastAsia="Times New Roman" w:cs="Times New Roman"/>
          <w:bCs/>
          <w:lang w:eastAsia="en-GB"/>
        </w:rPr>
        <w:t xml:space="preserve"> more ethical</w:t>
      </w:r>
      <w:r w:rsidRPr="00F37068">
        <w:rPr>
          <w:rFonts w:eastAsia="Times New Roman" w:cs="Times New Roman"/>
          <w:bCs/>
          <w:lang w:eastAsia="en-GB"/>
        </w:rPr>
        <w:t xml:space="preserve"> </w:t>
      </w:r>
      <w:r>
        <w:rPr>
          <w:rFonts w:eastAsia="Times New Roman" w:cs="Times New Roman"/>
          <w:bCs/>
          <w:lang w:eastAsia="en-GB"/>
        </w:rPr>
        <w:t xml:space="preserve">by </w:t>
      </w:r>
      <w:r w:rsidRPr="00F37068">
        <w:rPr>
          <w:rFonts w:eastAsia="Times New Roman" w:cs="Times New Roman"/>
          <w:bCs/>
          <w:lang w:eastAsia="en-GB"/>
        </w:rPr>
        <w:t>he</w:t>
      </w:r>
      <w:r>
        <w:rPr>
          <w:rFonts w:eastAsia="Times New Roman" w:cs="Times New Roman"/>
          <w:bCs/>
          <w:lang w:eastAsia="en-GB"/>
        </w:rPr>
        <w:t>lping the environment by shopping at ASDA</w:t>
      </w:r>
      <w:r w:rsidRPr="00F37068">
        <w:rPr>
          <w:rFonts w:eastAsia="Times New Roman" w:cs="Times New Roman"/>
          <w:bCs/>
          <w:lang w:eastAsia="en-GB"/>
        </w:rPr>
        <w:t xml:space="preserve">.  </w:t>
      </w:r>
      <w:r w:rsidRPr="00F37068">
        <w:rPr>
          <w:rFonts w:eastAsia="Times New Roman" w:cs="Times New Roman"/>
        </w:rPr>
        <w:t xml:space="preserve">In store ASDA prides themselves in using locally sourced meat and milk, sustainably sourced fish and a large selection of ‘fair-trade’ products, supporting local economies and socially sensitive issues.  </w:t>
      </w:r>
      <w:r w:rsidR="000C52D2" w:rsidRPr="006777EE">
        <w:rPr>
          <w:color w:val="000000"/>
          <w:lang w:eastAsia="en-GB"/>
        </w:rPr>
        <w:t>Zadek (2004) suggests that companies with a stron</w:t>
      </w:r>
      <w:r w:rsidR="000C52D2">
        <w:rPr>
          <w:color w:val="000000"/>
          <w:lang w:eastAsia="en-GB"/>
        </w:rPr>
        <w:t>g global brand such as ASDA</w:t>
      </w:r>
      <w:r w:rsidR="000C52D2" w:rsidRPr="006777EE">
        <w:rPr>
          <w:color w:val="000000"/>
          <w:lang w:eastAsia="en-GB"/>
        </w:rPr>
        <w:t xml:space="preserve">, are pushed by consumer pressure to have more </w:t>
      </w:r>
      <w:r w:rsidR="000C52D2" w:rsidRPr="006777EE">
        <w:rPr>
          <w:color w:val="000000"/>
          <w:lang w:eastAsia="en-GB"/>
        </w:rPr>
        <w:lastRenderedPageBreak/>
        <w:t>responsible practices</w:t>
      </w:r>
      <w:r w:rsidR="000C52D2">
        <w:rPr>
          <w:color w:val="000000"/>
          <w:lang w:eastAsia="en-GB"/>
        </w:rPr>
        <w:t>, in keeping with customers’ expectations</w:t>
      </w:r>
      <w:r w:rsidR="000C52D2" w:rsidRPr="006777EE">
        <w:rPr>
          <w:color w:val="000000"/>
          <w:lang w:eastAsia="en-GB"/>
        </w:rPr>
        <w:t xml:space="preserve">.  </w:t>
      </w:r>
      <w:r>
        <w:rPr>
          <w:rFonts w:cs="Arial"/>
          <w:lang w:val="en"/>
        </w:rPr>
        <w:t>ASDA</w:t>
      </w:r>
      <w:r w:rsidR="000C52D2">
        <w:rPr>
          <w:rFonts w:cs="Arial"/>
          <w:lang w:val="en"/>
        </w:rPr>
        <w:t xml:space="preserve"> have recognised</w:t>
      </w:r>
      <w:r w:rsidRPr="00C87A37">
        <w:rPr>
          <w:rFonts w:cs="Arial"/>
          <w:lang w:val="en"/>
        </w:rPr>
        <w:t xml:space="preserve"> the importance to customers of ethical sourcing and pro</w:t>
      </w:r>
      <w:r>
        <w:rPr>
          <w:rFonts w:cs="Arial"/>
          <w:lang w:val="en"/>
        </w:rPr>
        <w:t>tecting the environment, and they aim to always ‘do the right thing’ (ASDA</w:t>
      </w:r>
      <w:r w:rsidR="0085184F">
        <w:rPr>
          <w:rFonts w:cs="Arial"/>
          <w:sz w:val="16"/>
          <w:szCs w:val="16"/>
          <w:lang w:val="en"/>
        </w:rPr>
        <w:t>2</w:t>
      </w:r>
      <w:r>
        <w:rPr>
          <w:rFonts w:cs="Arial"/>
          <w:lang w:val="en"/>
        </w:rPr>
        <w:t xml:space="preserve"> 2019).  To keep this promise</w:t>
      </w:r>
      <w:r w:rsidR="0026177D">
        <w:rPr>
          <w:rFonts w:cs="Arial"/>
          <w:lang w:val="en"/>
        </w:rPr>
        <w:t>,</w:t>
      </w:r>
      <w:r>
        <w:rPr>
          <w:rFonts w:cs="Arial"/>
          <w:lang w:val="en"/>
        </w:rPr>
        <w:t xml:space="preserve"> they</w:t>
      </w:r>
      <w:r w:rsidRPr="00C87A37">
        <w:rPr>
          <w:rFonts w:cs="Arial"/>
          <w:lang w:val="en"/>
        </w:rPr>
        <w:t xml:space="preserve"> employ a team of</w:t>
      </w:r>
      <w:r>
        <w:rPr>
          <w:rFonts w:cs="Arial"/>
          <w:lang w:val="en"/>
        </w:rPr>
        <w:t xml:space="preserve"> ethics specialists, both at their</w:t>
      </w:r>
      <w:r w:rsidRPr="00C87A37">
        <w:rPr>
          <w:rFonts w:cs="Arial"/>
          <w:lang w:val="en"/>
        </w:rPr>
        <w:t xml:space="preserve"> headquart</w:t>
      </w:r>
      <w:r>
        <w:rPr>
          <w:rFonts w:cs="Arial"/>
          <w:lang w:val="en"/>
        </w:rPr>
        <w:t>ers in the UK and in the countries where their</w:t>
      </w:r>
      <w:r w:rsidRPr="00C87A37">
        <w:rPr>
          <w:rFonts w:cs="Arial"/>
          <w:lang w:val="en"/>
        </w:rPr>
        <w:t xml:space="preserve"> clothes are produced</w:t>
      </w:r>
      <w:r w:rsidR="0026177D">
        <w:rPr>
          <w:rFonts w:cs="Arial"/>
          <w:lang w:val="en"/>
        </w:rPr>
        <w:t>,</w:t>
      </w:r>
      <w:r w:rsidR="00961B63">
        <w:rPr>
          <w:rFonts w:cs="Arial"/>
          <w:lang w:val="en"/>
        </w:rPr>
        <w:t xml:space="preserve"> to encourage the company to keep to </w:t>
      </w:r>
      <w:r w:rsidR="0026177D">
        <w:rPr>
          <w:rFonts w:cs="Arial"/>
          <w:lang w:val="en"/>
        </w:rPr>
        <w:t>these</w:t>
      </w:r>
      <w:r w:rsidRPr="00C87A37">
        <w:rPr>
          <w:rFonts w:cs="Arial"/>
          <w:lang w:val="en"/>
        </w:rPr>
        <w:t xml:space="preserve"> goals</w:t>
      </w:r>
      <w:r w:rsidR="00961B63">
        <w:rPr>
          <w:rFonts w:cs="Arial"/>
          <w:lang w:val="en"/>
        </w:rPr>
        <w:t xml:space="preserve"> they have checks,</w:t>
      </w:r>
      <w:r>
        <w:rPr>
          <w:rFonts w:cs="Arial"/>
          <w:lang w:val="en"/>
        </w:rPr>
        <w:t xml:space="preserve"> including having</w:t>
      </w:r>
      <w:r w:rsidRPr="00C87A37">
        <w:rPr>
          <w:rFonts w:cs="Arial"/>
          <w:lang w:val="en"/>
        </w:rPr>
        <w:t xml:space="preserve"> independent audits.</w:t>
      </w:r>
    </w:p>
    <w:p w14:paraId="4161518A" w14:textId="152A176B" w:rsidR="0092451B" w:rsidRDefault="00983DAE" w:rsidP="00961B63">
      <w:pPr>
        <w:spacing w:after="0" w:line="360" w:lineRule="auto"/>
        <w:rPr>
          <w:rFonts w:eastAsiaTheme="minorEastAsia" w:cstheme="minorHAnsi"/>
          <w:kern w:val="24"/>
        </w:rPr>
      </w:pPr>
      <w:r>
        <w:rPr>
          <w:rFonts w:cs="Arial"/>
          <w:lang w:val="en"/>
        </w:rPr>
        <w:t xml:space="preserve">ASDA have acknowledged the importance that the internet and technology have </w:t>
      </w:r>
      <w:r w:rsidR="00F67C49">
        <w:rPr>
          <w:rFonts w:cs="Arial"/>
          <w:lang w:val="en"/>
        </w:rPr>
        <w:t xml:space="preserve">had </w:t>
      </w:r>
      <w:r>
        <w:rPr>
          <w:rFonts w:cs="Arial"/>
          <w:lang w:val="en"/>
        </w:rPr>
        <w:t xml:space="preserve">on </w:t>
      </w:r>
      <w:r w:rsidR="00120A90">
        <w:rPr>
          <w:rFonts w:cs="Arial"/>
          <w:lang w:val="en"/>
        </w:rPr>
        <w:t xml:space="preserve">marketing </w:t>
      </w:r>
      <w:r>
        <w:rPr>
          <w:rFonts w:cs="Arial"/>
          <w:lang w:val="en"/>
        </w:rPr>
        <w:t xml:space="preserve">a business and </w:t>
      </w:r>
      <w:r w:rsidR="00E11D22">
        <w:rPr>
          <w:rFonts w:cs="Arial"/>
          <w:lang w:val="en"/>
        </w:rPr>
        <w:t>have</w:t>
      </w:r>
      <w:r>
        <w:rPr>
          <w:rFonts w:cs="Arial"/>
          <w:lang w:val="en"/>
        </w:rPr>
        <w:t xml:space="preserve"> a</w:t>
      </w:r>
      <w:r w:rsidR="00F67C49">
        <w:rPr>
          <w:rFonts w:cs="Arial"/>
          <w:lang w:val="en"/>
        </w:rPr>
        <w:t>ppointed a</w:t>
      </w:r>
      <w:r>
        <w:rPr>
          <w:rFonts w:cs="Arial"/>
          <w:lang w:val="en"/>
        </w:rPr>
        <w:t xml:space="preserve"> </w:t>
      </w:r>
      <w:r w:rsidR="00E11D22">
        <w:rPr>
          <w:rFonts w:cs="Arial"/>
          <w:lang w:val="en"/>
        </w:rPr>
        <w:t xml:space="preserve">dedicated </w:t>
      </w:r>
      <w:r>
        <w:rPr>
          <w:rFonts w:cs="Arial"/>
          <w:lang w:val="en"/>
        </w:rPr>
        <w:t>Digital Marketing Director</w:t>
      </w:r>
      <w:r w:rsidR="00CA7A0D">
        <w:rPr>
          <w:rFonts w:cs="Arial"/>
          <w:lang w:val="en"/>
        </w:rPr>
        <w:t>, as well as a Marketing Director</w:t>
      </w:r>
      <w:r>
        <w:rPr>
          <w:rFonts w:cs="Arial"/>
          <w:lang w:val="en"/>
        </w:rPr>
        <w:t>.</w:t>
      </w:r>
      <w:r w:rsidR="00C32D5A">
        <w:rPr>
          <w:rFonts w:cs="Arial"/>
          <w:lang w:val="en"/>
        </w:rPr>
        <w:t xml:space="preserve">  </w:t>
      </w:r>
      <w:r w:rsidR="00C32D5A" w:rsidRPr="0051669C">
        <w:rPr>
          <w:rFonts w:eastAsiaTheme="minorEastAsia" w:cstheme="minorHAnsi"/>
          <w:kern w:val="24"/>
        </w:rPr>
        <w:t>The use of technology and social media in marketing has seen exponential growth in the new millennium (Husain et al 2016) and it has become a ‘</w:t>
      </w:r>
      <w:r w:rsidR="00CA7A0D">
        <w:rPr>
          <w:rFonts w:eastAsiaTheme="minorEastAsia" w:cstheme="minorHAnsi"/>
          <w:kern w:val="24"/>
        </w:rPr>
        <w:t>usual’ part of marketing for</w:t>
      </w:r>
      <w:r w:rsidR="00C32D5A" w:rsidRPr="0051669C">
        <w:rPr>
          <w:rFonts w:eastAsiaTheme="minorEastAsia" w:cstheme="minorHAnsi"/>
          <w:kern w:val="24"/>
        </w:rPr>
        <w:t xml:space="preserve"> most </w:t>
      </w:r>
      <w:r w:rsidR="00983843">
        <w:rPr>
          <w:rFonts w:eastAsiaTheme="minorEastAsia" w:cstheme="minorHAnsi"/>
          <w:kern w:val="24"/>
        </w:rPr>
        <w:t xml:space="preserve">contemporary </w:t>
      </w:r>
      <w:r w:rsidR="00C32D5A" w:rsidRPr="0051669C">
        <w:rPr>
          <w:rFonts w:eastAsiaTheme="minorEastAsia" w:cstheme="minorHAnsi"/>
          <w:kern w:val="24"/>
        </w:rPr>
        <w:t>businesses</w:t>
      </w:r>
      <w:r w:rsidR="00C32D5A">
        <w:rPr>
          <w:rFonts w:eastAsiaTheme="minorEastAsia" w:cstheme="minorHAnsi"/>
          <w:kern w:val="24"/>
        </w:rPr>
        <w:t xml:space="preserve">.  </w:t>
      </w:r>
      <w:r w:rsidR="00C32D5A" w:rsidRPr="0051669C">
        <w:rPr>
          <w:rFonts w:eastAsiaTheme="minorEastAsia" w:cstheme="minorHAnsi"/>
          <w:kern w:val="24"/>
        </w:rPr>
        <w:t>There is evid</w:t>
      </w:r>
      <w:r w:rsidR="00CA7A0D">
        <w:rPr>
          <w:rFonts w:eastAsiaTheme="minorEastAsia" w:cstheme="minorHAnsi"/>
          <w:kern w:val="24"/>
        </w:rPr>
        <w:t xml:space="preserve">ence that with the modern </w:t>
      </w:r>
      <w:r w:rsidR="00C32D5A" w:rsidRPr="0051669C">
        <w:rPr>
          <w:rFonts w:eastAsiaTheme="minorEastAsia" w:cstheme="minorHAnsi"/>
          <w:kern w:val="24"/>
        </w:rPr>
        <w:t>faster pace of chan</w:t>
      </w:r>
      <w:r w:rsidR="00CA7A0D">
        <w:rPr>
          <w:rFonts w:eastAsiaTheme="minorEastAsia" w:cstheme="minorHAnsi"/>
          <w:kern w:val="24"/>
        </w:rPr>
        <w:t>ge and technological advances</w:t>
      </w:r>
      <w:r w:rsidR="00C32D5A" w:rsidRPr="0051669C">
        <w:rPr>
          <w:rFonts w:eastAsiaTheme="minorEastAsia" w:cstheme="minorHAnsi"/>
          <w:kern w:val="24"/>
        </w:rPr>
        <w:t xml:space="preserve"> in an organisations’ business environment, it is </w:t>
      </w:r>
      <w:r w:rsidR="00CA7A0D">
        <w:rPr>
          <w:rFonts w:eastAsiaTheme="minorEastAsia" w:cstheme="minorHAnsi"/>
          <w:kern w:val="24"/>
        </w:rPr>
        <w:t>becoming more critical for</w:t>
      </w:r>
      <w:r w:rsidR="00C32D5A" w:rsidRPr="0051669C">
        <w:rPr>
          <w:rFonts w:eastAsiaTheme="minorEastAsia" w:cstheme="minorHAnsi"/>
          <w:kern w:val="24"/>
        </w:rPr>
        <w:t xml:space="preserve"> organisations</w:t>
      </w:r>
      <w:r w:rsidR="00120A90">
        <w:rPr>
          <w:rFonts w:eastAsiaTheme="minorEastAsia" w:cstheme="minorHAnsi"/>
          <w:kern w:val="24"/>
        </w:rPr>
        <w:t xml:space="preserve"> such as ASDA</w:t>
      </w:r>
      <w:r w:rsidR="00C32D5A" w:rsidRPr="0051669C">
        <w:rPr>
          <w:rFonts w:eastAsiaTheme="minorEastAsia" w:cstheme="minorHAnsi"/>
          <w:kern w:val="24"/>
        </w:rPr>
        <w:t xml:space="preserve"> to monitor, and keep up with these advances to stay successful, and competitive in their market (Palmer &amp; Hartley, 2009, p7).</w:t>
      </w:r>
      <w:r w:rsidR="00CA7A0D">
        <w:rPr>
          <w:rFonts w:eastAsiaTheme="minorEastAsia" w:cstheme="minorHAnsi"/>
          <w:kern w:val="24"/>
        </w:rPr>
        <w:t xml:space="preserve"> </w:t>
      </w:r>
      <w:r w:rsidR="00C32D5A" w:rsidRPr="0051669C">
        <w:rPr>
          <w:rFonts w:eastAsiaTheme="minorEastAsia" w:cstheme="minorHAnsi"/>
          <w:kern w:val="24"/>
        </w:rPr>
        <w:t xml:space="preserve"> </w:t>
      </w:r>
      <w:r w:rsidR="00C32D5A">
        <w:rPr>
          <w:rFonts w:eastAsiaTheme="minorEastAsia" w:cstheme="minorHAnsi"/>
          <w:kern w:val="24"/>
        </w:rPr>
        <w:t>ASDA have recognised this and have stated that:</w:t>
      </w:r>
      <w:r w:rsidR="00C32D5A">
        <w:rPr>
          <w:rFonts w:cs="Arial"/>
          <w:lang w:val="en"/>
        </w:rPr>
        <w:t xml:space="preserve"> “price will remain a focus in our marketing </w:t>
      </w:r>
      <w:r w:rsidR="00C32D5A" w:rsidRPr="00867928">
        <w:rPr>
          <w:rFonts w:cs="Arial"/>
          <w:lang w:val="en"/>
        </w:rPr>
        <w:t>but we want to communicate that our value stretches beyond price and into quality, technology and the in-store experience as well."</w:t>
      </w:r>
      <w:r w:rsidR="00C32D5A">
        <w:rPr>
          <w:rFonts w:cs="Arial"/>
          <w:lang w:val="en"/>
        </w:rPr>
        <w:t xml:space="preserve"> (Hobbs 2015).</w:t>
      </w:r>
      <w:r w:rsidR="00631848">
        <w:rPr>
          <w:rFonts w:cs="Arial"/>
          <w:lang w:val="en"/>
        </w:rPr>
        <w:t xml:space="preserve"> </w:t>
      </w:r>
      <w:r w:rsidR="00CA7A0D">
        <w:rPr>
          <w:rFonts w:cs="Arial"/>
          <w:lang w:val="en"/>
        </w:rPr>
        <w:t xml:space="preserve"> ASDA have increased their on-line presence on social media platforms, </w:t>
      </w:r>
      <w:r w:rsidR="005E03F9">
        <w:rPr>
          <w:rFonts w:eastAsiaTheme="minorEastAsia" w:cstheme="minorHAnsi"/>
          <w:kern w:val="24"/>
        </w:rPr>
        <w:t>as studies have shown</w:t>
      </w:r>
      <w:r w:rsidR="005E03F9" w:rsidRPr="00AB4F47">
        <w:rPr>
          <w:rFonts w:eastAsiaTheme="minorEastAsia" w:cstheme="minorHAnsi"/>
          <w:kern w:val="24"/>
        </w:rPr>
        <w:t xml:space="preserve"> that social media communications</w:t>
      </w:r>
      <w:r w:rsidR="005E03F9">
        <w:rPr>
          <w:rFonts w:eastAsiaTheme="minorEastAsia" w:cstheme="minorHAnsi"/>
          <w:kern w:val="24"/>
        </w:rPr>
        <w:t xml:space="preserve"> could potentially raise</w:t>
      </w:r>
      <w:r w:rsidR="005E03F9" w:rsidRPr="00AB4F47">
        <w:rPr>
          <w:rFonts w:eastAsiaTheme="minorEastAsia" w:cstheme="minorHAnsi"/>
          <w:kern w:val="24"/>
        </w:rPr>
        <w:t xml:space="preserve"> a company’s revenue by 29%, compared to 5% with traditional advertising (Meiners et al, 2010).</w:t>
      </w:r>
      <w:r w:rsidR="005E03F9">
        <w:rPr>
          <w:rFonts w:eastAsiaTheme="minorEastAsia" w:cstheme="minorHAnsi"/>
          <w:kern w:val="24"/>
        </w:rPr>
        <w:t xml:space="preserve">  </w:t>
      </w:r>
      <w:r w:rsidR="00317BFB" w:rsidRPr="00F37068">
        <w:rPr>
          <w:rFonts w:eastAsia="Times New Roman" w:cs="Times New Roman"/>
        </w:rPr>
        <w:t xml:space="preserve">ASDA </w:t>
      </w:r>
      <w:r w:rsidR="00317BFB">
        <w:rPr>
          <w:rFonts w:eastAsia="Times New Roman" w:cs="Times New Roman"/>
        </w:rPr>
        <w:t xml:space="preserve">actively use social media and </w:t>
      </w:r>
      <w:r w:rsidR="00317BFB" w:rsidRPr="00F37068">
        <w:rPr>
          <w:rFonts w:eastAsia="Times New Roman" w:cs="Times New Roman"/>
        </w:rPr>
        <w:t>can be followed</w:t>
      </w:r>
      <w:r w:rsidR="00317BFB">
        <w:rPr>
          <w:rFonts w:eastAsia="Times New Roman" w:cs="Times New Roman"/>
        </w:rPr>
        <w:t xml:space="preserve"> on social networks such as Twitter, Facebook</w:t>
      </w:r>
      <w:r w:rsidR="00317BFB" w:rsidRPr="00F37068">
        <w:rPr>
          <w:rFonts w:eastAsia="Times New Roman" w:cs="Times New Roman"/>
        </w:rPr>
        <w:t xml:space="preserve">, </w:t>
      </w:r>
      <w:r w:rsidR="00317BFB">
        <w:rPr>
          <w:rFonts w:eastAsia="Times New Roman" w:cs="Times New Roman"/>
        </w:rPr>
        <w:t xml:space="preserve">Instagram, Pintrest, Youtube </w:t>
      </w:r>
      <w:r w:rsidR="00317BFB" w:rsidRPr="00F37068">
        <w:rPr>
          <w:rFonts w:eastAsia="Times New Roman" w:cs="Times New Roman"/>
        </w:rPr>
        <w:t>and</w:t>
      </w:r>
      <w:r w:rsidR="00317BFB">
        <w:rPr>
          <w:rFonts w:eastAsia="Times New Roman" w:cs="Times New Roman"/>
        </w:rPr>
        <w:t xml:space="preserve"> Google +.   </w:t>
      </w:r>
      <w:r w:rsidR="00317BFB" w:rsidRPr="00696C34">
        <w:rPr>
          <w:rFonts w:eastAsiaTheme="minorEastAsia" w:cstheme="minorHAnsi"/>
          <w:kern w:val="24"/>
        </w:rPr>
        <w:t>Social Media platforms such as</w:t>
      </w:r>
      <w:r w:rsidR="00C11DBA">
        <w:rPr>
          <w:rFonts w:eastAsiaTheme="minorEastAsia" w:cstheme="minorHAnsi"/>
          <w:kern w:val="24"/>
        </w:rPr>
        <w:t xml:space="preserve"> these</w:t>
      </w:r>
      <w:r w:rsidR="00317BFB" w:rsidRPr="00696C34">
        <w:rPr>
          <w:rFonts w:eastAsiaTheme="minorEastAsia" w:cstheme="minorHAnsi"/>
          <w:kern w:val="24"/>
        </w:rPr>
        <w:t xml:space="preserve"> or specialist blogs and forums play a vital part in businesses reaching out to and engaging their customers and potential clients (Chaffey 2011, p19)</w:t>
      </w:r>
      <w:r w:rsidR="00120A90">
        <w:rPr>
          <w:rFonts w:eastAsiaTheme="minorEastAsia" w:cstheme="minorHAnsi"/>
          <w:kern w:val="24"/>
        </w:rPr>
        <w:t xml:space="preserve">, with a </w:t>
      </w:r>
      <w:r w:rsidR="00317BFB" w:rsidRPr="00696C34">
        <w:rPr>
          <w:rFonts w:eastAsiaTheme="minorEastAsia" w:cstheme="minorHAnsi"/>
          <w:kern w:val="24"/>
        </w:rPr>
        <w:t>study by Hubspot claim</w:t>
      </w:r>
      <w:r w:rsidR="00120A90">
        <w:rPr>
          <w:rFonts w:eastAsiaTheme="minorEastAsia" w:cstheme="minorHAnsi"/>
          <w:kern w:val="24"/>
        </w:rPr>
        <w:t>ing</w:t>
      </w:r>
      <w:r w:rsidR="00317BFB" w:rsidRPr="00696C34">
        <w:rPr>
          <w:rFonts w:eastAsiaTheme="minorEastAsia" w:cstheme="minorHAnsi"/>
          <w:kern w:val="24"/>
        </w:rPr>
        <w:t xml:space="preserve"> that 92% of businesses said that social media marketing was very important to their business (Magee 2017)</w:t>
      </w:r>
      <w:r w:rsidR="00120A90">
        <w:rPr>
          <w:rFonts w:eastAsiaTheme="minorEastAsia" w:cstheme="minorHAnsi"/>
          <w:kern w:val="24"/>
        </w:rPr>
        <w:t>.  Social Media</w:t>
      </w:r>
      <w:r w:rsidR="00C11DBA">
        <w:rPr>
          <w:rFonts w:eastAsiaTheme="minorEastAsia" w:cstheme="minorHAnsi"/>
          <w:kern w:val="24"/>
        </w:rPr>
        <w:t xml:space="preserve"> is</w:t>
      </w:r>
      <w:r w:rsidR="00317BFB" w:rsidRPr="0051669C">
        <w:rPr>
          <w:rFonts w:eastAsiaTheme="minorEastAsia" w:cstheme="minorHAnsi"/>
          <w:kern w:val="24"/>
        </w:rPr>
        <w:t xml:space="preserve"> thought to be a ‘peer influencer’ when it comes to </w:t>
      </w:r>
      <w:r w:rsidR="002D1AEA">
        <w:rPr>
          <w:rFonts w:eastAsiaTheme="minorEastAsia" w:cstheme="minorHAnsi"/>
          <w:kern w:val="24"/>
        </w:rPr>
        <w:t>making</w:t>
      </w:r>
      <w:r w:rsidR="00317BFB" w:rsidRPr="0051669C">
        <w:rPr>
          <w:rFonts w:eastAsiaTheme="minorEastAsia" w:cstheme="minorHAnsi"/>
          <w:kern w:val="24"/>
        </w:rPr>
        <w:t xml:space="preserve"> buying decisions, as 71% of consumers admitted to buying a product due to social media referrals (Husain et al 2016).</w:t>
      </w:r>
      <w:r w:rsidR="002D1AEA">
        <w:rPr>
          <w:rFonts w:eastAsiaTheme="minorEastAsia" w:cstheme="minorHAnsi"/>
          <w:kern w:val="24"/>
        </w:rPr>
        <w:t xml:space="preserve">  </w:t>
      </w:r>
      <w:r w:rsidR="00C11DBA">
        <w:rPr>
          <w:rFonts w:eastAsiaTheme="minorEastAsia" w:cstheme="minorHAnsi"/>
          <w:kern w:val="24"/>
        </w:rPr>
        <w:t>This supports ASDAs choice for using these platforms, but r</w:t>
      </w:r>
      <w:r w:rsidR="002D1AEA" w:rsidRPr="00AB4F47">
        <w:rPr>
          <w:rFonts w:eastAsiaTheme="minorEastAsia" w:cstheme="minorHAnsi"/>
          <w:kern w:val="24"/>
        </w:rPr>
        <w:t xml:space="preserve">esearch </w:t>
      </w:r>
      <w:r w:rsidR="002D1AEA">
        <w:rPr>
          <w:rFonts w:eastAsiaTheme="minorEastAsia" w:cstheme="minorHAnsi"/>
          <w:kern w:val="24"/>
        </w:rPr>
        <w:t>has shown</w:t>
      </w:r>
      <w:r w:rsidR="002D1AEA" w:rsidRPr="00AB4F47">
        <w:rPr>
          <w:rFonts w:eastAsiaTheme="minorEastAsia" w:cstheme="minorHAnsi"/>
          <w:kern w:val="24"/>
        </w:rPr>
        <w:t xml:space="preserve"> that the role of social media on </w:t>
      </w:r>
      <w:r w:rsidR="002D1AEA">
        <w:rPr>
          <w:rFonts w:eastAsiaTheme="minorEastAsia" w:cstheme="minorHAnsi"/>
          <w:kern w:val="24"/>
        </w:rPr>
        <w:t xml:space="preserve">consumer </w:t>
      </w:r>
      <w:r w:rsidR="002D1AEA" w:rsidRPr="00AB4F47">
        <w:rPr>
          <w:rFonts w:eastAsiaTheme="minorEastAsia" w:cstheme="minorHAnsi"/>
          <w:kern w:val="24"/>
        </w:rPr>
        <w:t xml:space="preserve">buying decisions </w:t>
      </w:r>
      <w:r w:rsidR="00C11DBA">
        <w:rPr>
          <w:rFonts w:eastAsiaTheme="minorEastAsia" w:cstheme="minorHAnsi"/>
          <w:kern w:val="24"/>
        </w:rPr>
        <w:t xml:space="preserve">may be influential </w:t>
      </w:r>
      <w:r w:rsidR="002D1AEA" w:rsidRPr="00AB4F47">
        <w:rPr>
          <w:rFonts w:eastAsiaTheme="minorEastAsia" w:cstheme="minorHAnsi"/>
          <w:kern w:val="24"/>
        </w:rPr>
        <w:t>but many organisations don’t have a clear strategy on its use, which can lead to it being not as effective as expected (Husain et al 2016, p21)</w:t>
      </w:r>
      <w:r w:rsidR="002D1AEA">
        <w:rPr>
          <w:rFonts w:eastAsiaTheme="minorEastAsia" w:cstheme="minorHAnsi"/>
          <w:kern w:val="24"/>
        </w:rPr>
        <w:t xml:space="preserve">, </w:t>
      </w:r>
      <w:r w:rsidR="00120A90">
        <w:rPr>
          <w:rFonts w:eastAsiaTheme="minorEastAsia" w:cstheme="minorHAnsi"/>
          <w:kern w:val="24"/>
        </w:rPr>
        <w:t>with</w:t>
      </w:r>
      <w:r w:rsidR="002D1AEA">
        <w:rPr>
          <w:rFonts w:eastAsiaTheme="minorEastAsia" w:cstheme="minorHAnsi"/>
          <w:kern w:val="24"/>
        </w:rPr>
        <w:t xml:space="preserve"> the results </w:t>
      </w:r>
      <w:r w:rsidR="00120A90">
        <w:rPr>
          <w:rFonts w:eastAsiaTheme="minorEastAsia" w:cstheme="minorHAnsi"/>
          <w:kern w:val="24"/>
        </w:rPr>
        <w:t>being</w:t>
      </w:r>
      <w:r w:rsidR="002D1AEA">
        <w:rPr>
          <w:rFonts w:eastAsiaTheme="minorEastAsia" w:cstheme="minorHAnsi"/>
          <w:kern w:val="24"/>
        </w:rPr>
        <w:t xml:space="preserve"> disappointing</w:t>
      </w:r>
      <w:r w:rsidR="002D1AEA" w:rsidRPr="00AB4F47">
        <w:rPr>
          <w:rFonts w:eastAsiaTheme="minorEastAsia" w:cstheme="minorHAnsi"/>
          <w:kern w:val="24"/>
        </w:rPr>
        <w:t>.</w:t>
      </w:r>
      <w:r w:rsidR="002D1AEA">
        <w:rPr>
          <w:rFonts w:eastAsiaTheme="minorEastAsia" w:cstheme="minorHAnsi"/>
          <w:kern w:val="24"/>
        </w:rPr>
        <w:t xml:space="preserve">  ASDA seem to have a clear strategy for the use of social media, using it </w:t>
      </w:r>
      <w:r w:rsidR="00C11DBA">
        <w:rPr>
          <w:rFonts w:eastAsiaTheme="minorEastAsia" w:cstheme="minorHAnsi"/>
          <w:kern w:val="24"/>
        </w:rPr>
        <w:t>so that customers can</w:t>
      </w:r>
      <w:r w:rsidR="002D1AEA">
        <w:rPr>
          <w:rFonts w:eastAsiaTheme="minorEastAsia" w:cstheme="minorHAnsi"/>
          <w:kern w:val="24"/>
        </w:rPr>
        <w:t xml:space="preserve"> choose to follow them rather than using it for advertising, which studies have shown </w:t>
      </w:r>
      <w:r w:rsidR="002D1AEA" w:rsidRPr="00DD0A97">
        <w:rPr>
          <w:rFonts w:eastAsiaTheme="minorEastAsia" w:cstheme="minorHAnsi"/>
          <w:kern w:val="24"/>
        </w:rPr>
        <w:t xml:space="preserve">that the majority of respondents are not receptive to advertising on their favourite social networking sites, with most people are annoyed by online advertisements in general (Pikas 2014). </w:t>
      </w:r>
      <w:r w:rsidR="0090794F">
        <w:rPr>
          <w:rFonts w:eastAsiaTheme="minorEastAsia" w:cstheme="minorHAnsi"/>
          <w:kern w:val="24"/>
        </w:rPr>
        <w:t xml:space="preserve"> ASDA’s C</w:t>
      </w:r>
      <w:r w:rsidR="0090794F" w:rsidRPr="00116189">
        <w:rPr>
          <w:rFonts w:cs="Arial"/>
          <w:lang w:val="en"/>
        </w:rPr>
        <w:t xml:space="preserve">hief </w:t>
      </w:r>
      <w:r w:rsidR="0090794F">
        <w:rPr>
          <w:rFonts w:cs="Arial"/>
          <w:lang w:val="en"/>
        </w:rPr>
        <w:t>C</w:t>
      </w:r>
      <w:r w:rsidR="0090794F" w:rsidRPr="00116189">
        <w:rPr>
          <w:rFonts w:cs="Arial"/>
          <w:lang w:val="en"/>
        </w:rPr>
        <w:t xml:space="preserve">ustomer </w:t>
      </w:r>
      <w:r w:rsidR="0042617C">
        <w:rPr>
          <w:rFonts w:cs="Arial"/>
          <w:lang w:val="en"/>
        </w:rPr>
        <w:t>O</w:t>
      </w:r>
      <w:r w:rsidR="0090794F" w:rsidRPr="00116189">
        <w:rPr>
          <w:rFonts w:cs="Arial"/>
          <w:lang w:val="en"/>
        </w:rPr>
        <w:t>fficer Barry Williams</w:t>
      </w:r>
      <w:r w:rsidR="0090794F" w:rsidRPr="00116189">
        <w:rPr>
          <w:rFonts w:ascii="Roboto" w:hAnsi="Roboto" w:cs="Arial"/>
          <w:sz w:val="21"/>
          <w:szCs w:val="21"/>
          <w:lang w:val="en"/>
        </w:rPr>
        <w:t xml:space="preserve"> </w:t>
      </w:r>
      <w:r w:rsidR="0090794F" w:rsidRPr="00116189">
        <w:rPr>
          <w:rFonts w:cs="Arial"/>
          <w:lang w:val="en"/>
        </w:rPr>
        <w:t>di</w:t>
      </w:r>
      <w:r w:rsidR="0042617C">
        <w:rPr>
          <w:rFonts w:cs="Arial"/>
          <w:lang w:val="en"/>
        </w:rPr>
        <w:t>sagrees with</w:t>
      </w:r>
      <w:r w:rsidR="0090794F" w:rsidRPr="00116189">
        <w:rPr>
          <w:rFonts w:cs="Arial"/>
          <w:lang w:val="en"/>
        </w:rPr>
        <w:t xml:space="preserve"> the </w:t>
      </w:r>
      <w:r w:rsidR="00961B63">
        <w:rPr>
          <w:rFonts w:cs="Arial"/>
          <w:lang w:val="en"/>
        </w:rPr>
        <w:t>use</w:t>
      </w:r>
      <w:r w:rsidR="0090794F" w:rsidRPr="00116189">
        <w:rPr>
          <w:rFonts w:cs="Arial"/>
          <w:lang w:val="en"/>
        </w:rPr>
        <w:t xml:space="preserve"> of supermarkets adopting influencers and vloggers</w:t>
      </w:r>
      <w:r w:rsidR="0042617C">
        <w:rPr>
          <w:rFonts w:cs="Arial"/>
          <w:lang w:val="en"/>
        </w:rPr>
        <w:t xml:space="preserve"> as he says</w:t>
      </w:r>
      <w:r w:rsidR="0090794F" w:rsidRPr="00116189">
        <w:rPr>
          <w:rFonts w:cs="Arial"/>
          <w:lang w:val="en"/>
        </w:rPr>
        <w:t xml:space="preserve"> "I think the </w:t>
      </w:r>
      <w:r w:rsidR="0090794F" w:rsidRPr="00116189">
        <w:rPr>
          <w:rFonts w:cs="Arial"/>
          <w:lang w:val="en"/>
        </w:rPr>
        <w:lastRenderedPageBreak/>
        <w:t>minute you need to start relying on somebody else to talk about your business it kind of tells you something about the health of a brand."</w:t>
      </w:r>
      <w:r w:rsidR="0090794F">
        <w:rPr>
          <w:rFonts w:cs="Arial"/>
          <w:lang w:val="en"/>
        </w:rPr>
        <w:t xml:space="preserve"> (Hobbs 2015)</w:t>
      </w:r>
      <w:r w:rsidR="0042617C">
        <w:rPr>
          <w:rFonts w:cs="Arial"/>
          <w:lang w:val="en"/>
        </w:rPr>
        <w:t>.</w:t>
      </w:r>
      <w:r w:rsidR="00961B63">
        <w:rPr>
          <w:rFonts w:cs="Arial"/>
          <w:lang w:val="en"/>
        </w:rPr>
        <w:t xml:space="preserve">  The growing use of on-line shopping has raised</w:t>
      </w:r>
      <w:r w:rsidR="00F6577C">
        <w:rPr>
          <w:rFonts w:cs="Arial"/>
          <w:lang w:val="en"/>
        </w:rPr>
        <w:t xml:space="preserve"> </w:t>
      </w:r>
      <w:r w:rsidR="00771D6A">
        <w:rPr>
          <w:rFonts w:eastAsiaTheme="minorEastAsia" w:hAnsi="Trebuchet MS"/>
          <w:kern w:val="24"/>
        </w:rPr>
        <w:t xml:space="preserve">ethical </w:t>
      </w:r>
      <w:r w:rsidR="00120A90" w:rsidRPr="00771D6A">
        <w:rPr>
          <w:rFonts w:eastAsiaTheme="minorEastAsia" w:hAnsi="Trebuchet MS"/>
          <w:kern w:val="24"/>
        </w:rPr>
        <w:t>issues</w:t>
      </w:r>
      <w:r w:rsidR="00F6577C">
        <w:rPr>
          <w:rFonts w:eastAsiaTheme="minorEastAsia" w:hAnsi="Trebuchet MS"/>
          <w:kern w:val="24"/>
        </w:rPr>
        <w:t xml:space="preserve"> for ASDA</w:t>
      </w:r>
      <w:r w:rsidR="00F6577C">
        <w:rPr>
          <w:rFonts w:eastAsiaTheme="minorEastAsia" w:hAnsi="Trebuchet MS"/>
          <w:kern w:val="24"/>
        </w:rPr>
        <w:t>’</w:t>
      </w:r>
      <w:r w:rsidR="00F6577C">
        <w:rPr>
          <w:rFonts w:eastAsiaTheme="minorEastAsia" w:hAnsi="Trebuchet MS"/>
          <w:kern w:val="24"/>
        </w:rPr>
        <w:t>s marketing department,</w:t>
      </w:r>
      <w:r w:rsidR="00771D6A">
        <w:rPr>
          <w:rFonts w:eastAsiaTheme="minorEastAsia" w:hAnsi="Trebuchet MS"/>
          <w:kern w:val="24"/>
        </w:rPr>
        <w:t xml:space="preserve"> due to the use/misuse </w:t>
      </w:r>
      <w:r w:rsidR="00F6577C">
        <w:rPr>
          <w:rFonts w:eastAsiaTheme="minorEastAsia" w:hAnsi="Trebuchet MS"/>
          <w:kern w:val="24"/>
        </w:rPr>
        <w:t>of customer data and the increased</w:t>
      </w:r>
      <w:r w:rsidR="00771D6A">
        <w:rPr>
          <w:rFonts w:eastAsiaTheme="minorEastAsia" w:hAnsi="Trebuchet MS"/>
          <w:kern w:val="24"/>
        </w:rPr>
        <w:t xml:space="preserve"> use of </w:t>
      </w:r>
      <w:r w:rsidR="00AF7868">
        <w:rPr>
          <w:rFonts w:eastAsiaTheme="minorEastAsia" w:hAnsi="Trebuchet MS"/>
          <w:kern w:val="24"/>
        </w:rPr>
        <w:t xml:space="preserve">Application </w:t>
      </w:r>
      <w:r w:rsidR="00AF7868" w:rsidRPr="00120A90">
        <w:rPr>
          <w:rFonts w:eastAsiaTheme="minorEastAsia" w:hAnsi="Trebuchet MS"/>
          <w:kern w:val="24"/>
        </w:rPr>
        <w:t>Spam (Chaffey 2011, p22), viruses and phishing</w:t>
      </w:r>
      <w:r w:rsidR="00F6577C">
        <w:rPr>
          <w:rFonts w:eastAsiaTheme="minorEastAsia" w:hAnsi="Trebuchet MS"/>
          <w:kern w:val="24"/>
        </w:rPr>
        <w:t>, which could cause</w:t>
      </w:r>
      <w:r w:rsidR="00AF7868">
        <w:rPr>
          <w:rFonts w:eastAsiaTheme="minorEastAsia" w:hAnsi="Trebuchet MS"/>
          <w:kern w:val="24"/>
        </w:rPr>
        <w:t xml:space="preserve"> a decline in social media use</w:t>
      </w:r>
      <w:r w:rsidR="00AF7868" w:rsidRPr="00120A90">
        <w:rPr>
          <w:rFonts w:eastAsiaTheme="minorEastAsia" w:hAnsi="Trebuchet MS"/>
          <w:kern w:val="24"/>
        </w:rPr>
        <w:t>.</w:t>
      </w:r>
      <w:r w:rsidR="00353AE2">
        <w:rPr>
          <w:rFonts w:eastAsiaTheme="minorEastAsia" w:hAnsi="Trebuchet MS"/>
          <w:kern w:val="24"/>
        </w:rPr>
        <w:t xml:space="preserve">  Some larger companies such as </w:t>
      </w:r>
      <w:r w:rsidR="00771D6A" w:rsidRPr="00771D6A">
        <w:rPr>
          <w:rFonts w:eastAsiaTheme="minorEastAsia" w:hAnsi="Trebuchet MS"/>
          <w:kern w:val="24"/>
        </w:rPr>
        <w:t xml:space="preserve">Under Armour have withdrawn advertising on some social media platforms due to the lack of screening of the channels that they appeared on that involved sensitive subjects, affiliating the brand with unsavoury subjects, which could lead to </w:t>
      </w:r>
      <w:r w:rsidR="00353AE2">
        <w:rPr>
          <w:rFonts w:eastAsiaTheme="minorEastAsia" w:hAnsi="Trebuchet MS"/>
          <w:kern w:val="24"/>
        </w:rPr>
        <w:t>the brand being damaged</w:t>
      </w:r>
      <w:r w:rsidR="00771D6A" w:rsidRPr="00771D6A">
        <w:rPr>
          <w:rFonts w:eastAsiaTheme="minorEastAsia" w:hAnsi="Trebuchet MS"/>
          <w:kern w:val="24"/>
        </w:rPr>
        <w:t xml:space="preserve"> (Nakashima 2018)</w:t>
      </w:r>
      <w:r w:rsidR="00353AE2">
        <w:rPr>
          <w:rFonts w:eastAsiaTheme="minorEastAsia" w:hAnsi="Trebuchet MS"/>
          <w:kern w:val="24"/>
        </w:rPr>
        <w:t xml:space="preserve">.  Lush </w:t>
      </w:r>
      <w:r w:rsidR="0092451B" w:rsidRPr="00935B2F">
        <w:rPr>
          <w:rFonts w:eastAsiaTheme="minorEastAsia" w:cstheme="minorHAnsi"/>
          <w:kern w:val="24"/>
        </w:rPr>
        <w:t xml:space="preserve">have </w:t>
      </w:r>
      <w:r w:rsidR="00353AE2">
        <w:rPr>
          <w:rFonts w:eastAsiaTheme="minorEastAsia" w:cstheme="minorHAnsi"/>
          <w:kern w:val="24"/>
        </w:rPr>
        <w:t xml:space="preserve">also </w:t>
      </w:r>
      <w:r w:rsidR="0092451B" w:rsidRPr="00935B2F">
        <w:rPr>
          <w:rFonts w:eastAsiaTheme="minorEastAsia" w:cstheme="minorHAnsi"/>
          <w:kern w:val="24"/>
        </w:rPr>
        <w:t>recently stopped its social media accounts even though it had a following of more than 400,000 on Facebook and more than 200,000 on Twitter (Neagle 2019)</w:t>
      </w:r>
      <w:r w:rsidR="00353AE2">
        <w:rPr>
          <w:rFonts w:eastAsiaTheme="minorEastAsia" w:cstheme="minorHAnsi"/>
          <w:kern w:val="24"/>
        </w:rPr>
        <w:t>, as they suggested</w:t>
      </w:r>
      <w:r w:rsidR="0092451B" w:rsidRPr="00935B2F">
        <w:rPr>
          <w:rFonts w:eastAsiaTheme="minorEastAsia" w:cstheme="minorHAnsi"/>
          <w:kern w:val="24"/>
        </w:rPr>
        <w:t xml:space="preserve"> ‘social media is making it harder for us to talk to each other directly’.</w:t>
      </w:r>
      <w:r w:rsidR="00F6577C">
        <w:rPr>
          <w:rFonts w:eastAsiaTheme="minorEastAsia" w:cstheme="minorHAnsi"/>
          <w:kern w:val="24"/>
        </w:rPr>
        <w:t xml:space="preserve">  These moral and ethical issues need to be carefully considered by ASDA, so that they can respond in an appropriate way</w:t>
      </w:r>
      <w:r w:rsidR="00F67C49">
        <w:rPr>
          <w:rFonts w:eastAsiaTheme="minorEastAsia" w:cstheme="minorHAnsi"/>
          <w:kern w:val="24"/>
        </w:rPr>
        <w:t xml:space="preserve"> for their organisation</w:t>
      </w:r>
      <w:r w:rsidR="00F6577C">
        <w:rPr>
          <w:rFonts w:eastAsiaTheme="minorEastAsia" w:cstheme="minorHAnsi"/>
          <w:kern w:val="24"/>
        </w:rPr>
        <w:t>.</w:t>
      </w:r>
    </w:p>
    <w:p w14:paraId="3E03645F" w14:textId="77777777" w:rsidR="00F6577C" w:rsidRPr="00961B63" w:rsidRDefault="00F6577C" w:rsidP="00961B63">
      <w:pPr>
        <w:spacing w:after="0" w:line="360" w:lineRule="auto"/>
        <w:rPr>
          <w:rFonts w:cs="Arial"/>
          <w:lang w:val="en"/>
        </w:rPr>
      </w:pPr>
    </w:p>
    <w:p w14:paraId="538EC0C1" w14:textId="404A07F6" w:rsidR="00DD0A97" w:rsidRPr="00DD0A97" w:rsidRDefault="00353AE2" w:rsidP="00DD0A97">
      <w:pPr>
        <w:spacing w:line="360" w:lineRule="auto"/>
        <w:rPr>
          <w:rFonts w:cstheme="minorHAnsi"/>
        </w:rPr>
      </w:pPr>
      <w:r>
        <w:rPr>
          <w:rFonts w:eastAsiaTheme="minorEastAsia" w:cstheme="minorHAnsi"/>
          <w:kern w:val="24"/>
        </w:rPr>
        <w:t>ASDA</w:t>
      </w:r>
      <w:r w:rsidR="005E03F9">
        <w:rPr>
          <w:rFonts w:eastAsiaTheme="minorEastAsia" w:cstheme="minorHAnsi"/>
          <w:kern w:val="24"/>
        </w:rPr>
        <w:t xml:space="preserve"> have also tried to stay competitive by</w:t>
      </w:r>
      <w:r w:rsidR="00CA7A0D">
        <w:rPr>
          <w:rFonts w:cs="Arial"/>
          <w:lang w:val="en"/>
        </w:rPr>
        <w:t xml:space="preserve"> </w:t>
      </w:r>
      <w:r w:rsidR="00931BA8">
        <w:rPr>
          <w:rFonts w:cs="Arial"/>
          <w:lang w:val="en"/>
        </w:rPr>
        <w:t>increasing</w:t>
      </w:r>
      <w:r w:rsidR="00CA7A0D">
        <w:rPr>
          <w:rFonts w:cs="Arial"/>
          <w:lang w:val="en"/>
        </w:rPr>
        <w:t xml:space="preserve"> their </w:t>
      </w:r>
      <w:r>
        <w:rPr>
          <w:rFonts w:cs="Arial"/>
          <w:lang w:val="en"/>
        </w:rPr>
        <w:t xml:space="preserve">use of </w:t>
      </w:r>
      <w:r w:rsidR="00F6577C">
        <w:rPr>
          <w:rFonts w:cs="Arial"/>
          <w:lang w:val="en"/>
        </w:rPr>
        <w:t>technology for on-line shopping and services, creating a</w:t>
      </w:r>
      <w:r w:rsidR="00CA7A0D">
        <w:rPr>
          <w:rFonts w:cs="Arial"/>
          <w:lang w:val="en"/>
        </w:rPr>
        <w:t xml:space="preserve"> click and collect service and </w:t>
      </w:r>
      <w:r w:rsidR="005E03F9">
        <w:rPr>
          <w:rFonts w:cs="Arial"/>
          <w:lang w:val="en"/>
        </w:rPr>
        <w:t xml:space="preserve">the </w:t>
      </w:r>
      <w:r w:rsidR="00CA7A0D">
        <w:rPr>
          <w:rFonts w:cs="Arial"/>
          <w:lang w:val="en"/>
        </w:rPr>
        <w:t>ASDA Mobile App</w:t>
      </w:r>
      <w:r w:rsidR="00931BA8">
        <w:rPr>
          <w:rFonts w:cs="Arial"/>
          <w:lang w:val="en"/>
        </w:rPr>
        <w:t>,</w:t>
      </w:r>
      <w:r w:rsidR="00CA7A0D">
        <w:rPr>
          <w:rFonts w:cs="Arial"/>
          <w:lang w:val="en"/>
        </w:rPr>
        <w:t xml:space="preserve"> which collects data for analytics on customer behaviour and usage</w:t>
      </w:r>
      <w:r w:rsidR="005E03F9">
        <w:rPr>
          <w:rFonts w:cs="Arial"/>
          <w:lang w:val="en"/>
        </w:rPr>
        <w:t xml:space="preserve">, to aid the development of the technology for </w:t>
      </w:r>
      <w:r w:rsidR="00931BA8">
        <w:rPr>
          <w:rFonts w:cs="Arial"/>
          <w:lang w:val="en"/>
        </w:rPr>
        <w:t xml:space="preserve">an </w:t>
      </w:r>
      <w:r w:rsidR="005E03F9">
        <w:rPr>
          <w:rFonts w:cs="Arial"/>
          <w:lang w:val="en"/>
        </w:rPr>
        <w:t xml:space="preserve">improved customer </w:t>
      </w:r>
      <w:r w:rsidR="00931BA8">
        <w:rPr>
          <w:rFonts w:cs="Arial"/>
          <w:lang w:val="en"/>
        </w:rPr>
        <w:t>experience</w:t>
      </w:r>
      <w:r w:rsidR="00CA7A0D">
        <w:rPr>
          <w:rFonts w:cs="Arial"/>
          <w:lang w:val="en"/>
        </w:rPr>
        <w:t xml:space="preserve">. </w:t>
      </w:r>
      <w:r w:rsidR="00631848">
        <w:rPr>
          <w:rFonts w:cs="Arial"/>
          <w:lang w:val="en"/>
        </w:rPr>
        <w:t xml:space="preserve"> </w:t>
      </w:r>
      <w:r w:rsidR="00046759" w:rsidRPr="00AB4F47">
        <w:rPr>
          <w:rFonts w:eastAsiaTheme="minorEastAsia" w:cstheme="minorHAnsi"/>
          <w:kern w:val="24"/>
        </w:rPr>
        <w:t>The evolution of mobile technology and the use of internet and apps ha</w:t>
      </w:r>
      <w:r w:rsidR="00DD0A97">
        <w:rPr>
          <w:rFonts w:eastAsiaTheme="minorEastAsia" w:cstheme="minorHAnsi"/>
          <w:kern w:val="24"/>
        </w:rPr>
        <w:t>ve</w:t>
      </w:r>
      <w:r w:rsidR="00046759" w:rsidRPr="00AB4F47">
        <w:rPr>
          <w:rFonts w:eastAsiaTheme="minorEastAsia" w:cstheme="minorHAnsi"/>
          <w:kern w:val="24"/>
        </w:rPr>
        <w:t xml:space="preserve"> changed how consumers are able to make their buying decision, buy their products and share </w:t>
      </w:r>
      <w:r w:rsidR="00DD0A97">
        <w:rPr>
          <w:rFonts w:eastAsiaTheme="minorEastAsia" w:cstheme="minorHAnsi"/>
          <w:kern w:val="24"/>
        </w:rPr>
        <w:t xml:space="preserve">their experiences </w:t>
      </w:r>
      <w:r w:rsidR="00046759" w:rsidRPr="00AB4F47">
        <w:rPr>
          <w:rFonts w:eastAsiaTheme="minorEastAsia" w:cstheme="minorHAnsi"/>
          <w:kern w:val="24"/>
        </w:rPr>
        <w:t>with other consumers (Heinonen 20</w:t>
      </w:r>
      <w:r w:rsidR="00046759">
        <w:rPr>
          <w:rFonts w:eastAsiaTheme="minorEastAsia" w:cstheme="minorHAnsi"/>
          <w:kern w:val="24"/>
        </w:rPr>
        <w:t>11, cited in Husain et al 2016)</w:t>
      </w:r>
      <w:r w:rsidR="00F6577C">
        <w:rPr>
          <w:rFonts w:eastAsiaTheme="minorEastAsia" w:cstheme="minorHAnsi"/>
          <w:kern w:val="24"/>
        </w:rPr>
        <w:t xml:space="preserve">.  These new developments make it compulsory for ASDA to keep up and develop these new services, so that they can keep to their promise of ‘growth where customers care’. </w:t>
      </w:r>
      <w:r w:rsidR="00046759">
        <w:rPr>
          <w:rFonts w:eastAsiaTheme="minorEastAsia" w:cstheme="minorHAnsi"/>
          <w:kern w:val="24"/>
        </w:rPr>
        <w:t xml:space="preserve">  </w:t>
      </w:r>
      <w:r w:rsidR="00D02566">
        <w:t>Businesses such as ASDA will collect huge amounts of data, but to turn this information into a competitive advantage the data has to be analysed to try and uncover patterns,</w:t>
      </w:r>
      <w:r w:rsidR="00D02566" w:rsidRPr="0046643B">
        <w:t xml:space="preserve"> correlations, market trends, customer preferences and other useful business information</w:t>
      </w:r>
      <w:r w:rsidR="00D02566">
        <w:t xml:space="preserve"> (Avinash 2018), otherwise it is a pointless task.</w:t>
      </w:r>
      <w:r w:rsidR="00D02566" w:rsidRPr="0046643B">
        <w:t xml:space="preserve"> </w:t>
      </w:r>
      <w:r w:rsidR="00D02566">
        <w:t xml:space="preserve"> </w:t>
      </w:r>
    </w:p>
    <w:p w14:paraId="2C3B48EC" w14:textId="04E2EEAB" w:rsidR="009977C9" w:rsidRPr="00CA7A0D" w:rsidRDefault="00631848" w:rsidP="00CA7A0D">
      <w:pPr>
        <w:spacing w:after="0" w:line="360" w:lineRule="auto"/>
        <w:rPr>
          <w:rFonts w:eastAsia="Times New Roman" w:cstheme="minorHAnsi"/>
        </w:rPr>
      </w:pPr>
      <w:r>
        <w:rPr>
          <w:rFonts w:cstheme="minorHAnsi"/>
          <w:lang w:val="en"/>
        </w:rPr>
        <w:t>As well as their own marketing department ASDA have used</w:t>
      </w:r>
      <w:r w:rsidRPr="004E43EC">
        <w:rPr>
          <w:rFonts w:cstheme="minorHAnsi"/>
          <w:lang w:val="en"/>
        </w:rPr>
        <w:t xml:space="preserve"> in-store</w:t>
      </w:r>
      <w:r>
        <w:rPr>
          <w:rFonts w:cstheme="minorHAnsi"/>
          <w:lang w:val="en"/>
        </w:rPr>
        <w:t xml:space="preserve"> marketing </w:t>
      </w:r>
      <w:r w:rsidRPr="004E43EC">
        <w:rPr>
          <w:rFonts w:cstheme="minorHAnsi"/>
          <w:lang w:val="en"/>
        </w:rPr>
        <w:t xml:space="preserve">agency Momentum to handle events at all its UK stores and create 'retailtainment' experiences </w:t>
      </w:r>
      <w:r>
        <w:rPr>
          <w:rFonts w:cstheme="minorHAnsi"/>
          <w:lang w:val="en"/>
        </w:rPr>
        <w:t>to</w:t>
      </w:r>
      <w:r w:rsidRPr="004E43EC">
        <w:rPr>
          <w:rFonts w:cstheme="minorHAnsi"/>
          <w:lang w:val="en"/>
        </w:rPr>
        <w:t xml:space="preserve"> </w:t>
      </w:r>
      <w:r w:rsidR="00CA7A0D">
        <w:rPr>
          <w:rFonts w:cstheme="minorHAnsi"/>
          <w:lang w:val="en"/>
        </w:rPr>
        <w:t>increase</w:t>
      </w:r>
      <w:r>
        <w:rPr>
          <w:rFonts w:cstheme="minorHAnsi"/>
          <w:lang w:val="en"/>
        </w:rPr>
        <w:t xml:space="preserve"> ASDA</w:t>
      </w:r>
      <w:r w:rsidR="00CA7A0D">
        <w:rPr>
          <w:rFonts w:cstheme="minorHAnsi"/>
          <w:lang w:val="en"/>
        </w:rPr>
        <w:t xml:space="preserve">’s </w:t>
      </w:r>
      <w:r>
        <w:rPr>
          <w:rFonts w:cstheme="minorHAnsi"/>
          <w:lang w:val="en"/>
        </w:rPr>
        <w:t>competitive edge over</w:t>
      </w:r>
      <w:r w:rsidRPr="004E43EC">
        <w:rPr>
          <w:rFonts w:cstheme="minorHAnsi"/>
          <w:lang w:val="en"/>
        </w:rPr>
        <w:t xml:space="preserve"> its rivals</w:t>
      </w:r>
      <w:r>
        <w:rPr>
          <w:rFonts w:cstheme="minorHAnsi"/>
          <w:lang w:val="en"/>
        </w:rPr>
        <w:t xml:space="preserve"> (Baker 2012)</w:t>
      </w:r>
      <w:r w:rsidRPr="004E43EC">
        <w:rPr>
          <w:rFonts w:cstheme="minorHAnsi"/>
          <w:lang w:val="en"/>
        </w:rPr>
        <w:t>.</w:t>
      </w:r>
      <w:r>
        <w:rPr>
          <w:rFonts w:cstheme="minorHAnsi"/>
          <w:lang w:val="en"/>
        </w:rPr>
        <w:t xml:space="preserve">  </w:t>
      </w:r>
      <w:r w:rsidR="00CA7A0D">
        <w:rPr>
          <w:rFonts w:eastAsia="Times New Roman" w:cstheme="minorHAnsi"/>
        </w:rPr>
        <w:t xml:space="preserve"> </w:t>
      </w:r>
      <w:r w:rsidR="00983843">
        <w:rPr>
          <w:rFonts w:eastAsiaTheme="minorEastAsia" w:cstheme="minorHAnsi"/>
          <w:kern w:val="24"/>
        </w:rPr>
        <w:t>ASDA may have thought</w:t>
      </w:r>
      <w:r w:rsidR="000B00C0">
        <w:rPr>
          <w:rFonts w:eastAsiaTheme="minorEastAsia" w:cstheme="minorHAnsi"/>
          <w:kern w:val="24"/>
        </w:rPr>
        <w:t>, like some other companies,</w:t>
      </w:r>
      <w:r w:rsidR="00983843">
        <w:rPr>
          <w:rFonts w:eastAsiaTheme="minorEastAsia" w:cstheme="minorHAnsi"/>
          <w:kern w:val="24"/>
        </w:rPr>
        <w:t xml:space="preserve"> </w:t>
      </w:r>
      <w:r w:rsidR="007C7137" w:rsidRPr="0051669C">
        <w:rPr>
          <w:rFonts w:eastAsiaTheme="minorEastAsia" w:cstheme="minorHAnsi"/>
          <w:kern w:val="24"/>
        </w:rPr>
        <w:t xml:space="preserve">that a higher level of investment in </w:t>
      </w:r>
      <w:r w:rsidR="00983843">
        <w:rPr>
          <w:rFonts w:eastAsiaTheme="minorEastAsia" w:cstheme="minorHAnsi"/>
          <w:kern w:val="24"/>
        </w:rPr>
        <w:t xml:space="preserve">their </w:t>
      </w:r>
      <w:r w:rsidR="007C7137" w:rsidRPr="0051669C">
        <w:rPr>
          <w:rFonts w:eastAsiaTheme="minorEastAsia" w:cstheme="minorHAnsi"/>
          <w:kern w:val="24"/>
        </w:rPr>
        <w:t>marketing activit</w:t>
      </w:r>
      <w:r w:rsidR="00983843">
        <w:rPr>
          <w:rFonts w:eastAsiaTheme="minorEastAsia" w:cstheme="minorHAnsi"/>
          <w:kern w:val="24"/>
        </w:rPr>
        <w:t>ies will increase their business</w:t>
      </w:r>
      <w:r w:rsidR="007C7137" w:rsidRPr="0051669C">
        <w:rPr>
          <w:rFonts w:eastAsiaTheme="minorEastAsia" w:cstheme="minorHAnsi"/>
          <w:kern w:val="24"/>
        </w:rPr>
        <w:t xml:space="preserve"> performance (Phillips and Halliday, 2008, cited in Kosan 2014, p276), but this is not necessarily true</w:t>
      </w:r>
      <w:r w:rsidR="009950E3">
        <w:rPr>
          <w:rFonts w:eastAsiaTheme="minorEastAsia" w:cstheme="minorHAnsi"/>
          <w:kern w:val="24"/>
        </w:rPr>
        <w:t>, as t</w:t>
      </w:r>
      <w:r w:rsidR="009950E3" w:rsidRPr="0051669C">
        <w:rPr>
          <w:rFonts w:eastAsiaTheme="minorEastAsia" w:cstheme="minorHAnsi"/>
          <w:kern w:val="24"/>
        </w:rPr>
        <w:t>he growth in the use of social media platforms can be mu</w:t>
      </w:r>
      <w:r w:rsidR="00C32D5A">
        <w:rPr>
          <w:rFonts w:eastAsiaTheme="minorEastAsia" w:cstheme="minorHAnsi"/>
          <w:kern w:val="24"/>
        </w:rPr>
        <w:t>ch cheaper for the organisation</w:t>
      </w:r>
      <w:r w:rsidR="009950E3" w:rsidRPr="0051669C">
        <w:rPr>
          <w:rFonts w:eastAsiaTheme="minorEastAsia" w:cstheme="minorHAnsi"/>
          <w:kern w:val="24"/>
        </w:rPr>
        <w:t xml:space="preserve"> in comparison to traditional marketing avenues.  </w:t>
      </w:r>
      <w:r w:rsidR="009977C9" w:rsidRPr="001120D2">
        <w:rPr>
          <w:rFonts w:eastAsiaTheme="minorEastAsia" w:hAnsi="Trebuchet MS"/>
          <w:kern w:val="24"/>
        </w:rPr>
        <w:t>Technological advances in recent years have led to a marked decline of traditional marketing within organisations, due to loss of credibility of marketers and the devolvement of marketing</w:t>
      </w:r>
      <w:r w:rsidR="009977C9">
        <w:rPr>
          <w:rFonts w:eastAsiaTheme="minorEastAsia" w:hAnsi="Trebuchet MS"/>
          <w:kern w:val="24"/>
        </w:rPr>
        <w:t xml:space="preserve"> </w:t>
      </w:r>
      <w:r w:rsidR="009977C9" w:rsidRPr="001120D2">
        <w:rPr>
          <w:rFonts w:eastAsiaTheme="minorEastAsia" w:hAnsi="Trebuchet MS"/>
          <w:kern w:val="24"/>
        </w:rPr>
        <w:t>responsibility in the organisation (Parsons et al 2011</w:t>
      </w:r>
      <w:r w:rsidR="00F6577C">
        <w:rPr>
          <w:rFonts w:eastAsiaTheme="minorEastAsia" w:hAnsi="Trebuchet MS"/>
          <w:kern w:val="24"/>
        </w:rPr>
        <w:t>, p</w:t>
      </w:r>
      <w:r w:rsidR="00BD7A85">
        <w:rPr>
          <w:rFonts w:eastAsiaTheme="minorEastAsia" w:hAnsi="Trebuchet MS"/>
          <w:kern w:val="24"/>
        </w:rPr>
        <w:t>4</w:t>
      </w:r>
      <w:r w:rsidR="009977C9" w:rsidRPr="001120D2">
        <w:rPr>
          <w:rFonts w:eastAsiaTheme="minorEastAsia" w:hAnsi="Trebuchet MS"/>
          <w:kern w:val="24"/>
        </w:rPr>
        <w:t xml:space="preserve">), as marketing becomes more of an </w:t>
      </w:r>
      <w:r w:rsidR="009977C9">
        <w:rPr>
          <w:rFonts w:eastAsiaTheme="minorEastAsia" w:hAnsi="Trebuchet MS"/>
          <w:kern w:val="24"/>
        </w:rPr>
        <w:t>o</w:t>
      </w:r>
      <w:r w:rsidR="009977C9" w:rsidRPr="001120D2">
        <w:rPr>
          <w:rFonts w:eastAsiaTheme="minorEastAsia" w:hAnsi="Trebuchet MS"/>
          <w:kern w:val="24"/>
        </w:rPr>
        <w:t>rganisational rather than departmental activity</w:t>
      </w:r>
      <w:r w:rsidR="009977C9" w:rsidRPr="003556F2">
        <w:rPr>
          <w:rFonts w:eastAsiaTheme="minorEastAsia" w:hAnsi="Trebuchet MS"/>
          <w:color w:val="404040" w:themeColor="text1" w:themeTint="BF"/>
          <w:kern w:val="24"/>
        </w:rPr>
        <w:t>.</w:t>
      </w:r>
      <w:r w:rsidR="00C32D5A">
        <w:rPr>
          <w:rFonts w:eastAsiaTheme="minorEastAsia" w:hAnsi="Trebuchet MS"/>
          <w:color w:val="404040" w:themeColor="text1" w:themeTint="BF"/>
          <w:kern w:val="24"/>
        </w:rPr>
        <w:t xml:space="preserve">  </w:t>
      </w:r>
    </w:p>
    <w:p w14:paraId="5EDAA1AE" w14:textId="0E7CAB10" w:rsidR="00BD7A85" w:rsidRDefault="00F4166A" w:rsidP="00BD7A85">
      <w:pPr>
        <w:spacing w:line="360" w:lineRule="auto"/>
        <w:rPr>
          <w:rFonts w:cs="Arial"/>
          <w:lang w:val="en"/>
        </w:rPr>
      </w:pPr>
      <w:r w:rsidRPr="004925A8">
        <w:rPr>
          <w:rFonts w:eastAsiaTheme="minorEastAsia" w:cstheme="minorHAnsi"/>
          <w:kern w:val="24"/>
        </w:rPr>
        <w:lastRenderedPageBreak/>
        <w:t xml:space="preserve">Tyrrell (2004) suggests that the way forward for marketing strategies of firms should incorporate image management and the most important marketing tool for a firm is the people in the </w:t>
      </w:r>
      <w:r w:rsidR="002917BB">
        <w:rPr>
          <w:rFonts w:eastAsiaTheme="minorEastAsia" w:cstheme="minorHAnsi"/>
          <w:kern w:val="24"/>
        </w:rPr>
        <w:t>organisation, rather than</w:t>
      </w:r>
      <w:r w:rsidRPr="004925A8">
        <w:rPr>
          <w:rFonts w:eastAsiaTheme="minorEastAsia" w:cstheme="minorHAnsi"/>
          <w:kern w:val="24"/>
        </w:rPr>
        <w:t xml:space="preserve"> marketing.  </w:t>
      </w:r>
      <w:r w:rsidR="00FC0A52" w:rsidRPr="004925A8">
        <w:rPr>
          <w:rFonts w:eastAsiaTheme="minorEastAsia" w:cstheme="minorHAnsi"/>
          <w:kern w:val="24"/>
        </w:rPr>
        <w:t xml:space="preserve">ASDA supports this idea </w:t>
      </w:r>
      <w:r w:rsidR="002917BB">
        <w:rPr>
          <w:rFonts w:eastAsiaTheme="minorEastAsia" w:cstheme="minorHAnsi"/>
          <w:kern w:val="24"/>
        </w:rPr>
        <w:t xml:space="preserve">by always promoting a positive corporate image and </w:t>
      </w:r>
      <w:r w:rsidR="00FC0A52" w:rsidRPr="004925A8">
        <w:rPr>
          <w:rFonts w:eastAsiaTheme="minorEastAsia" w:cstheme="minorHAnsi"/>
          <w:kern w:val="24"/>
        </w:rPr>
        <w:t>striving to become the most trusted retailer</w:t>
      </w:r>
      <w:r w:rsidR="00D467B7">
        <w:rPr>
          <w:rFonts w:eastAsiaTheme="minorEastAsia" w:cstheme="minorHAnsi"/>
          <w:kern w:val="24"/>
        </w:rPr>
        <w:t>, involving the staff</w:t>
      </w:r>
      <w:r w:rsidR="00FC0A52" w:rsidRPr="004925A8">
        <w:rPr>
          <w:rFonts w:eastAsiaTheme="minorEastAsia" w:cstheme="minorHAnsi"/>
          <w:kern w:val="24"/>
        </w:rPr>
        <w:t xml:space="preserve"> by asking</w:t>
      </w:r>
      <w:r w:rsidR="00D467B7">
        <w:rPr>
          <w:rFonts w:eastAsiaTheme="minorEastAsia" w:cstheme="minorHAnsi"/>
          <w:kern w:val="24"/>
        </w:rPr>
        <w:t xml:space="preserve"> them</w:t>
      </w:r>
      <w:r w:rsidR="00FC0A52" w:rsidRPr="004925A8">
        <w:rPr>
          <w:rFonts w:eastAsiaTheme="minorEastAsia" w:cstheme="minorHAnsi"/>
          <w:kern w:val="24"/>
        </w:rPr>
        <w:t xml:space="preserve"> to</w:t>
      </w:r>
      <w:r w:rsidR="00D467B7">
        <w:rPr>
          <w:rFonts w:eastAsiaTheme="minorEastAsia" w:cstheme="minorHAnsi"/>
          <w:kern w:val="24"/>
        </w:rPr>
        <w:t xml:space="preserve"> help promote this image by</w:t>
      </w:r>
      <w:r w:rsidRPr="004925A8">
        <w:rPr>
          <w:rFonts w:eastAsiaTheme="minorEastAsia" w:cstheme="minorHAnsi"/>
          <w:kern w:val="24"/>
        </w:rPr>
        <w:t xml:space="preserve"> </w:t>
      </w:r>
      <w:r w:rsidR="00D467B7">
        <w:rPr>
          <w:rFonts w:eastAsiaTheme="minorEastAsia" w:cstheme="minorHAnsi"/>
          <w:kern w:val="24"/>
        </w:rPr>
        <w:t xml:space="preserve">giving </w:t>
      </w:r>
      <w:r w:rsidR="00D467B7">
        <w:rPr>
          <w:rFonts w:cs="Arial"/>
          <w:lang w:val="en"/>
        </w:rPr>
        <w:t>‘</w:t>
      </w:r>
      <w:r w:rsidR="00FC0A52" w:rsidRPr="004925A8">
        <w:rPr>
          <w:rFonts w:cs="Arial"/>
          <w:lang w:val="en"/>
        </w:rPr>
        <w:t>customers great service. Respect everyone. Strive for excellence. And act with integrity. You could be chasing innovation. Pioneering sustainable solutions. Creating designs for the whole country. Or putting a smile on the face of everyone you meet’.</w:t>
      </w:r>
      <w:r w:rsidR="004925A8">
        <w:rPr>
          <w:rFonts w:cs="Arial"/>
          <w:lang w:val="en"/>
        </w:rPr>
        <w:t xml:space="preserve"> (ASDA</w:t>
      </w:r>
      <w:r w:rsidR="004925A8" w:rsidRPr="004925A8">
        <w:rPr>
          <w:rFonts w:cs="Arial"/>
          <w:sz w:val="16"/>
          <w:szCs w:val="16"/>
          <w:lang w:val="en"/>
        </w:rPr>
        <w:t>3</w:t>
      </w:r>
      <w:r w:rsidR="004925A8">
        <w:rPr>
          <w:rFonts w:cs="Arial"/>
          <w:lang w:val="en"/>
        </w:rPr>
        <w:t xml:space="preserve"> 2019)</w:t>
      </w:r>
      <w:r w:rsidR="00BD7A85">
        <w:rPr>
          <w:rFonts w:cs="Arial"/>
          <w:lang w:val="en"/>
        </w:rPr>
        <w:t>.</w:t>
      </w:r>
    </w:p>
    <w:p w14:paraId="4C563C31" w14:textId="76697227" w:rsidR="00251C21" w:rsidRPr="00F37068" w:rsidRDefault="00BD7A85" w:rsidP="00BD7A85">
      <w:pPr>
        <w:spacing w:line="360" w:lineRule="auto"/>
        <w:rPr>
          <w:rFonts w:eastAsia="Times New Roman" w:cs="Times New Roman"/>
        </w:rPr>
      </w:pPr>
      <w:r w:rsidRPr="00BD7A85">
        <w:rPr>
          <w:rFonts w:eastAsia="Times New Roman" w:cs="Times New Roman"/>
          <w:b/>
        </w:rPr>
        <w:t>Target Markets</w:t>
      </w:r>
      <w:r>
        <w:rPr>
          <w:rFonts w:eastAsia="Times New Roman" w:cs="Times New Roman"/>
          <w:b/>
        </w:rPr>
        <w:t xml:space="preserve">                                                                                                                                                 </w:t>
      </w:r>
      <w:r w:rsidR="00DB1A74" w:rsidRPr="005C4852">
        <w:rPr>
          <w:rFonts w:eastAsia="Times New Roman" w:cs="Times New Roman"/>
        </w:rPr>
        <w:t>ASDA uses multiple segmentat</w:t>
      </w:r>
      <w:r w:rsidR="00A07BB8">
        <w:rPr>
          <w:rFonts w:eastAsia="Times New Roman" w:cs="Times New Roman"/>
        </w:rPr>
        <w:t>ion bases to try to appeal to a</w:t>
      </w:r>
      <w:r w:rsidR="00DB1A74" w:rsidRPr="005C4852">
        <w:rPr>
          <w:rFonts w:eastAsia="Times New Roman" w:cs="Times New Roman"/>
        </w:rPr>
        <w:t xml:space="preserve"> wide a customer base as possible</w:t>
      </w:r>
      <w:r w:rsidR="00A725CA">
        <w:rPr>
          <w:rFonts w:eastAsia="Times New Roman" w:cs="Times New Roman"/>
        </w:rPr>
        <w:t>, to gain</w:t>
      </w:r>
      <w:r w:rsidR="00A07BB8">
        <w:rPr>
          <w:rFonts w:eastAsia="Times New Roman" w:cs="Times New Roman"/>
        </w:rPr>
        <w:t xml:space="preserve"> the maximum amount of customers</w:t>
      </w:r>
      <w:r w:rsidR="00DB1A74" w:rsidRPr="005C4852">
        <w:rPr>
          <w:rFonts w:eastAsia="Times New Roman" w:cs="Times New Roman"/>
        </w:rPr>
        <w:t>.</w:t>
      </w:r>
      <w:r w:rsidR="001965BC">
        <w:rPr>
          <w:rFonts w:eastAsia="Times New Roman" w:cs="Times New Roman"/>
        </w:rPr>
        <w:t xml:space="preserve">  </w:t>
      </w:r>
      <w:r w:rsidR="00A725CA">
        <w:rPr>
          <w:rFonts w:eastAsiaTheme="minorEastAsia" w:cstheme="minorHAnsi"/>
          <w:kern w:val="24"/>
        </w:rPr>
        <w:t>The choice of</w:t>
      </w:r>
      <w:r w:rsidR="009977C9" w:rsidRPr="009977C9">
        <w:rPr>
          <w:rFonts w:eastAsiaTheme="minorEastAsia" w:cstheme="minorHAnsi"/>
          <w:kern w:val="24"/>
        </w:rPr>
        <w:t xml:space="preserve"> market segment that a business chooses to penetrate is important to their success, according to Moriarty and Reibstei</w:t>
      </w:r>
      <w:r w:rsidR="00A725CA">
        <w:rPr>
          <w:rFonts w:eastAsiaTheme="minorEastAsia" w:cstheme="minorHAnsi"/>
          <w:kern w:val="24"/>
        </w:rPr>
        <w:t>n (1986, cited in Martin 2010), as factors such as</w:t>
      </w:r>
      <w:r w:rsidR="00C32662">
        <w:rPr>
          <w:rFonts w:eastAsiaTheme="minorEastAsia" w:cstheme="minorHAnsi"/>
          <w:kern w:val="24"/>
        </w:rPr>
        <w:t xml:space="preserve"> a customer</w:t>
      </w:r>
      <w:r w:rsidR="004254F0">
        <w:rPr>
          <w:rFonts w:eastAsiaTheme="minorEastAsia" w:cstheme="minorHAnsi"/>
          <w:kern w:val="24"/>
        </w:rPr>
        <w:t>’</w:t>
      </w:r>
      <w:r w:rsidR="00C32662">
        <w:rPr>
          <w:rFonts w:eastAsiaTheme="minorEastAsia" w:cstheme="minorHAnsi"/>
          <w:kern w:val="24"/>
        </w:rPr>
        <w:t>s</w:t>
      </w:r>
      <w:r w:rsidR="00A725CA" w:rsidRPr="00D23C70">
        <w:rPr>
          <w:rFonts w:eastAsiaTheme="minorEastAsia" w:cstheme="minorHAnsi"/>
          <w:kern w:val="24"/>
        </w:rPr>
        <w:t xml:space="preserve"> gender, age, socio-economic group, income and marital status</w:t>
      </w:r>
      <w:r w:rsidR="00C32662">
        <w:rPr>
          <w:rFonts w:eastAsiaTheme="minorEastAsia" w:cstheme="minorHAnsi"/>
          <w:kern w:val="24"/>
        </w:rPr>
        <w:t xml:space="preserve"> can affect the</w:t>
      </w:r>
      <w:r w:rsidR="00A725CA">
        <w:rPr>
          <w:rFonts w:eastAsiaTheme="minorEastAsia" w:cstheme="minorHAnsi"/>
          <w:kern w:val="24"/>
        </w:rPr>
        <w:t xml:space="preserve"> customer’s buying decision</w:t>
      </w:r>
      <w:r w:rsidR="00A725CA" w:rsidRPr="00D23C70">
        <w:rPr>
          <w:rFonts w:eastAsiaTheme="minorEastAsia" w:cstheme="minorHAnsi"/>
          <w:kern w:val="24"/>
        </w:rPr>
        <w:t>.  Most of these factors are a part of the customer’s life cycle</w:t>
      </w:r>
      <w:r w:rsidR="00C32662">
        <w:rPr>
          <w:rFonts w:eastAsiaTheme="minorEastAsia" w:cstheme="minorHAnsi"/>
          <w:kern w:val="24"/>
        </w:rPr>
        <w:t xml:space="preserve">, and can change over time, </w:t>
      </w:r>
      <w:r w:rsidR="00251C21">
        <w:rPr>
          <w:rFonts w:eastAsiaTheme="minorEastAsia" w:cstheme="minorHAnsi"/>
          <w:kern w:val="24"/>
        </w:rPr>
        <w:t>and by aiming at a large customer base, ASDA plans to have the right product for every customer</w:t>
      </w:r>
      <w:r w:rsidR="00A725CA" w:rsidRPr="00D23C70">
        <w:rPr>
          <w:rFonts w:eastAsiaTheme="minorEastAsia" w:cstheme="minorHAnsi"/>
          <w:kern w:val="24"/>
        </w:rPr>
        <w:t>.</w:t>
      </w:r>
      <w:r w:rsidR="00A725CA" w:rsidRPr="00A725CA">
        <w:rPr>
          <w:rFonts w:eastAsiaTheme="minorEastAsia" w:cstheme="minorHAnsi"/>
          <w:kern w:val="24"/>
        </w:rPr>
        <w:t xml:space="preserve"> </w:t>
      </w:r>
      <w:r w:rsidR="00251C21" w:rsidRPr="005C4852">
        <w:rPr>
          <w:rFonts w:eastAsia="Times New Roman" w:cs="Times New Roman"/>
        </w:rPr>
        <w:t xml:space="preserve">The best way for ASDA to analyse what factors </w:t>
      </w:r>
      <w:r w:rsidR="005B5E8A">
        <w:rPr>
          <w:rFonts w:eastAsia="Times New Roman" w:cs="Times New Roman"/>
        </w:rPr>
        <w:t>in the macro-environment of the organisation that could have an effect on business,</w:t>
      </w:r>
      <w:r w:rsidR="00251C21" w:rsidRPr="005C4852">
        <w:rPr>
          <w:rFonts w:eastAsia="Times New Roman" w:cs="Times New Roman"/>
        </w:rPr>
        <w:t xml:space="preserve"> would be for them </w:t>
      </w:r>
      <w:r w:rsidR="00251C21">
        <w:rPr>
          <w:rFonts w:eastAsia="Times New Roman" w:cs="Times New Roman"/>
        </w:rPr>
        <w:t>to do a PEST a</w:t>
      </w:r>
      <w:r w:rsidR="003D3DEC">
        <w:rPr>
          <w:rFonts w:eastAsia="Times New Roman" w:cs="Times New Roman"/>
        </w:rPr>
        <w:t>nalysis of</w:t>
      </w:r>
      <w:r w:rsidR="00251C21">
        <w:rPr>
          <w:rFonts w:eastAsia="Times New Roman" w:cs="Times New Roman"/>
        </w:rPr>
        <w:t xml:space="preserve"> </w:t>
      </w:r>
      <w:r w:rsidR="00251C21" w:rsidRPr="005C4852">
        <w:rPr>
          <w:rFonts w:eastAsia="Times New Roman" w:cs="Times New Roman"/>
        </w:rPr>
        <w:t>Political o</w:t>
      </w:r>
      <w:r w:rsidR="00251C21">
        <w:rPr>
          <w:rFonts w:eastAsia="Times New Roman" w:cs="Times New Roman"/>
        </w:rPr>
        <w:t>r legal influences (P),</w:t>
      </w:r>
      <w:r w:rsidR="00251C21" w:rsidRPr="005C4852">
        <w:rPr>
          <w:rFonts w:eastAsia="Times New Roman" w:cs="Times New Roman"/>
        </w:rPr>
        <w:t xml:space="preserve"> Economic influences</w:t>
      </w:r>
      <w:r w:rsidR="00251C21">
        <w:rPr>
          <w:rFonts w:eastAsia="Times New Roman" w:cs="Times New Roman"/>
        </w:rPr>
        <w:t xml:space="preserve"> (E), </w:t>
      </w:r>
      <w:r w:rsidR="00251C21" w:rsidRPr="005C4852">
        <w:rPr>
          <w:rFonts w:eastAsia="Times New Roman" w:cs="Times New Roman"/>
        </w:rPr>
        <w:t>Sociocultural influences</w:t>
      </w:r>
      <w:r w:rsidR="00251C21">
        <w:rPr>
          <w:rFonts w:eastAsia="Times New Roman" w:cs="Times New Roman"/>
        </w:rPr>
        <w:t xml:space="preserve"> (S) and </w:t>
      </w:r>
      <w:r w:rsidR="00251C21" w:rsidRPr="005C4852">
        <w:rPr>
          <w:rFonts w:eastAsia="Times New Roman" w:cs="Times New Roman"/>
        </w:rPr>
        <w:t>Technological influences</w:t>
      </w:r>
      <w:r w:rsidR="00251C21">
        <w:rPr>
          <w:rFonts w:eastAsia="Times New Roman" w:cs="Times New Roman"/>
        </w:rPr>
        <w:t xml:space="preserve"> (T)</w:t>
      </w:r>
      <w:r w:rsidR="003D3DEC">
        <w:rPr>
          <w:rFonts w:eastAsia="Times New Roman" w:cs="Times New Roman"/>
        </w:rPr>
        <w:t>.  This is useful for managers</w:t>
      </w:r>
      <w:r w:rsidR="00251C21" w:rsidRPr="005C4852">
        <w:rPr>
          <w:rFonts w:eastAsia="Times New Roman" w:cs="Times New Roman"/>
        </w:rPr>
        <w:t xml:space="preserve"> to make important decisions regarding marketing, or in which direction to take the business.  The PEST analysis for ASDA</w:t>
      </w:r>
      <w:r w:rsidR="00251C21" w:rsidRPr="00F37068">
        <w:rPr>
          <w:rFonts w:eastAsia="Times New Roman" w:cs="Times New Roman"/>
        </w:rPr>
        <w:t xml:space="preserve"> is shown in Appen</w:t>
      </w:r>
      <w:r w:rsidR="000B054B">
        <w:rPr>
          <w:rFonts w:eastAsia="Times New Roman" w:cs="Times New Roman"/>
        </w:rPr>
        <w:t>dix 3</w:t>
      </w:r>
      <w:r w:rsidR="00251C21" w:rsidRPr="00F37068">
        <w:rPr>
          <w:rFonts w:eastAsia="Times New Roman" w:cs="Times New Roman"/>
        </w:rPr>
        <w:t>.</w:t>
      </w:r>
    </w:p>
    <w:p w14:paraId="4EADAE1E" w14:textId="3626ED92" w:rsidR="00E80177" w:rsidRDefault="00A07BB8" w:rsidP="00E80177">
      <w:pPr>
        <w:spacing w:after="0" w:line="360" w:lineRule="auto"/>
        <w:rPr>
          <w:rFonts w:eastAsia="Times New Roman" w:cs="Times New Roman"/>
        </w:rPr>
      </w:pPr>
      <w:r w:rsidRPr="005C4852">
        <w:rPr>
          <w:rFonts w:eastAsia="Times New Roman" w:cs="Times New Roman"/>
        </w:rPr>
        <w:t>ASDA sells food at a competitive price, appealing to the lower grades of socio-economic groups but also sells clothes, books, compact discs, flowers, furniture, jewellery, toys, home ware and electrical go</w:t>
      </w:r>
      <w:r>
        <w:rPr>
          <w:rFonts w:eastAsia="Times New Roman" w:cs="Times New Roman"/>
        </w:rPr>
        <w:t>ods, which would appeal to all d</w:t>
      </w:r>
      <w:r w:rsidRPr="005C4852">
        <w:rPr>
          <w:rFonts w:eastAsia="Times New Roman" w:cs="Times New Roman"/>
        </w:rPr>
        <w:t>emographic group</w:t>
      </w:r>
      <w:r>
        <w:rPr>
          <w:rFonts w:eastAsia="Times New Roman" w:cs="Times New Roman"/>
        </w:rPr>
        <w:t>s</w:t>
      </w:r>
      <w:r w:rsidRPr="005C4852">
        <w:rPr>
          <w:rFonts w:eastAsia="Times New Roman" w:cs="Times New Roman"/>
        </w:rPr>
        <w:t xml:space="preserve">, the younger age groups as well as parents and the elderly.  They also sell financial services, such as insurance, have their own mobile phone service and their own optician.  </w:t>
      </w:r>
      <w:r w:rsidR="00A725CA">
        <w:rPr>
          <w:rFonts w:eastAsia="Times New Roman" w:cs="Times New Roman"/>
        </w:rPr>
        <w:t>This large range of good quality products at a lower price</w:t>
      </w:r>
      <w:r w:rsidR="00C32662">
        <w:rPr>
          <w:rFonts w:eastAsia="Times New Roman" w:cs="Times New Roman"/>
        </w:rPr>
        <w:t xml:space="preserve"> aims to attract as many customers form as many market segments as possible.</w:t>
      </w:r>
      <w:r w:rsidR="003D3DEC">
        <w:rPr>
          <w:rFonts w:eastAsia="Times New Roman" w:cs="Times New Roman"/>
        </w:rPr>
        <w:t xml:space="preserve"> </w:t>
      </w:r>
      <w:r w:rsidR="00E80177" w:rsidRPr="005C4852">
        <w:rPr>
          <w:rFonts w:eastAsia="Times New Roman" w:cs="Times New Roman"/>
        </w:rPr>
        <w:t>Using Maslow’s theory</w:t>
      </w:r>
      <w:r w:rsidR="000B054B">
        <w:rPr>
          <w:rFonts w:eastAsia="Times New Roman" w:cs="Times New Roman"/>
        </w:rPr>
        <w:t xml:space="preserve"> (Appendix 2</w:t>
      </w:r>
      <w:r w:rsidR="00E80177">
        <w:rPr>
          <w:rFonts w:eastAsia="Times New Roman" w:cs="Times New Roman"/>
        </w:rPr>
        <w:t>)</w:t>
      </w:r>
      <w:r w:rsidR="00E80177" w:rsidRPr="005C4852">
        <w:rPr>
          <w:rFonts w:eastAsia="Times New Roman" w:cs="Times New Roman"/>
        </w:rPr>
        <w:t xml:space="preserve"> ASDA is </w:t>
      </w:r>
      <w:r w:rsidR="00C32D5A">
        <w:rPr>
          <w:rFonts w:eastAsia="Times New Roman" w:cs="Times New Roman"/>
        </w:rPr>
        <w:t xml:space="preserve">also </w:t>
      </w:r>
      <w:r w:rsidR="00E80177" w:rsidRPr="005C4852">
        <w:rPr>
          <w:rFonts w:eastAsia="Times New Roman" w:cs="Times New Roman"/>
        </w:rPr>
        <w:t>providing a service to fulfil customer’s basic needs by providing food, clothes and furniture.</w:t>
      </w:r>
      <w:r w:rsidR="00C32D5A">
        <w:rPr>
          <w:rFonts w:eastAsia="Times New Roman" w:cs="Times New Roman"/>
        </w:rPr>
        <w:t xml:space="preserve">  The experience of shopping can be seen to satisfy some </w:t>
      </w:r>
      <w:r w:rsidR="00F67C49" w:rsidRPr="005C4852">
        <w:rPr>
          <w:rFonts w:eastAsia="Times New Roman" w:cs="Times New Roman"/>
        </w:rPr>
        <w:t>people’s</w:t>
      </w:r>
      <w:r w:rsidR="00E80177" w:rsidRPr="005C4852">
        <w:rPr>
          <w:rFonts w:eastAsia="Times New Roman" w:cs="Times New Roman"/>
        </w:rPr>
        <w:t xml:space="preserve"> social needs</w:t>
      </w:r>
      <w:r w:rsidR="00F67C49">
        <w:rPr>
          <w:rFonts w:eastAsia="Times New Roman" w:cs="Times New Roman"/>
        </w:rPr>
        <w:t xml:space="preserve"> (Appendix 2, Maslow’s Hierarchy of Needs)</w:t>
      </w:r>
      <w:r w:rsidR="00E80177" w:rsidRPr="005C4852">
        <w:rPr>
          <w:rFonts w:eastAsia="Times New Roman" w:cs="Times New Roman"/>
        </w:rPr>
        <w:t xml:space="preserve">.  </w:t>
      </w:r>
    </w:p>
    <w:p w14:paraId="2394DC88" w14:textId="77777777" w:rsidR="00BE53F7" w:rsidRDefault="00BE53F7" w:rsidP="00E80177">
      <w:pPr>
        <w:spacing w:after="0" w:line="360" w:lineRule="auto"/>
        <w:rPr>
          <w:rFonts w:eastAsiaTheme="minorEastAsia" w:cstheme="minorHAnsi"/>
          <w:kern w:val="24"/>
        </w:rPr>
      </w:pPr>
    </w:p>
    <w:p w14:paraId="44035656" w14:textId="6D320998" w:rsidR="00E80177" w:rsidRDefault="001965BC" w:rsidP="00E80177">
      <w:pPr>
        <w:spacing w:after="0" w:line="360" w:lineRule="auto"/>
        <w:rPr>
          <w:rFonts w:eastAsia="Times New Roman" w:cs="Times New Roman"/>
        </w:rPr>
      </w:pPr>
      <w:r>
        <w:rPr>
          <w:rFonts w:eastAsiaTheme="minorEastAsia" w:cstheme="minorHAnsi"/>
          <w:kern w:val="24"/>
        </w:rPr>
        <w:t>T</w:t>
      </w:r>
      <w:r w:rsidR="009977C9" w:rsidRPr="009977C9">
        <w:rPr>
          <w:rFonts w:eastAsiaTheme="minorEastAsia" w:cstheme="minorHAnsi"/>
          <w:kern w:val="24"/>
        </w:rPr>
        <w:t xml:space="preserve">he use of technology has expanded the ‘local market’, so businesses can sell a wider range of products further afield more easily (Morrison 2017, p39), causing greater business competition </w:t>
      </w:r>
      <w:r w:rsidR="009977C9" w:rsidRPr="009977C9">
        <w:rPr>
          <w:rFonts w:eastAsiaTheme="minorEastAsia" w:cstheme="minorHAnsi"/>
          <w:kern w:val="24"/>
        </w:rPr>
        <w:lastRenderedPageBreak/>
        <w:t>within market sectors.</w:t>
      </w:r>
      <w:r w:rsidR="00E80177">
        <w:rPr>
          <w:rFonts w:eastAsiaTheme="minorEastAsia" w:cstheme="minorHAnsi"/>
          <w:kern w:val="24"/>
        </w:rPr>
        <w:t xml:space="preserve">  </w:t>
      </w:r>
      <w:r w:rsidR="00E80177" w:rsidRPr="00D23C70">
        <w:rPr>
          <w:rFonts w:eastAsiaTheme="minorEastAsia" w:cstheme="minorHAnsi"/>
          <w:kern w:val="24"/>
        </w:rPr>
        <w:t>Brassington and Pettit (2005, cited in Armstrong &amp; Kotler 2007) believe that buyers are also influenced by their environment, such as trends, product reviews, product prices, or quality which are more easily accessible on social media sites.</w:t>
      </w:r>
      <w:r w:rsidR="00E80177">
        <w:rPr>
          <w:rFonts w:eastAsiaTheme="minorEastAsia" w:cstheme="minorHAnsi"/>
          <w:kern w:val="24"/>
        </w:rPr>
        <w:t xml:space="preserve">  </w:t>
      </w:r>
      <w:r w:rsidR="004254F0">
        <w:rPr>
          <w:rFonts w:eastAsiaTheme="minorEastAsia" w:cstheme="minorHAnsi"/>
          <w:kern w:val="24"/>
        </w:rPr>
        <w:t>ASDA uses their</w:t>
      </w:r>
      <w:r w:rsidR="004254F0">
        <w:rPr>
          <w:rFonts w:eastAsia="Times New Roman" w:cs="Times New Roman"/>
        </w:rPr>
        <w:t xml:space="preserve"> advantage</w:t>
      </w:r>
      <w:r w:rsidR="00E80177" w:rsidRPr="005C4852">
        <w:rPr>
          <w:rFonts w:eastAsia="Times New Roman" w:cs="Times New Roman"/>
        </w:rPr>
        <w:t xml:space="preserve"> of having</w:t>
      </w:r>
      <w:r w:rsidR="004254F0">
        <w:rPr>
          <w:rFonts w:eastAsia="Times New Roman" w:cs="Times New Roman"/>
        </w:rPr>
        <w:t xml:space="preserve"> a wide range of products, with</w:t>
      </w:r>
      <w:r w:rsidR="00E80177" w:rsidRPr="005C4852">
        <w:rPr>
          <w:rFonts w:eastAsia="Times New Roman" w:cs="Times New Roman"/>
        </w:rPr>
        <w:t xml:space="preserve"> everything available in one store</w:t>
      </w:r>
      <w:r w:rsidR="00E80177">
        <w:rPr>
          <w:rFonts w:eastAsia="Times New Roman" w:cs="Times New Roman"/>
        </w:rPr>
        <w:t xml:space="preserve"> or quickly available on-line at</w:t>
      </w:r>
      <w:r w:rsidR="00E80177" w:rsidRPr="005C4852">
        <w:rPr>
          <w:rFonts w:eastAsia="Times New Roman" w:cs="Times New Roman"/>
        </w:rPr>
        <w:t xml:space="preserve"> competitive price</w:t>
      </w:r>
      <w:r w:rsidR="00E80177">
        <w:rPr>
          <w:rFonts w:eastAsia="Times New Roman" w:cs="Times New Roman"/>
        </w:rPr>
        <w:t>s</w:t>
      </w:r>
      <w:r w:rsidR="00E80177" w:rsidRPr="005C4852">
        <w:rPr>
          <w:rFonts w:eastAsia="Times New Roman" w:cs="Times New Roman"/>
        </w:rPr>
        <w:t>, makes it very conve</w:t>
      </w:r>
      <w:r w:rsidR="00E80177">
        <w:rPr>
          <w:rFonts w:eastAsia="Times New Roman" w:cs="Times New Roman"/>
        </w:rPr>
        <w:t>nient for modern customers, and gain ASDA more market share than their competitors</w:t>
      </w:r>
      <w:r w:rsidR="00E80177" w:rsidRPr="005C4852">
        <w:rPr>
          <w:rFonts w:eastAsia="Times New Roman" w:cs="Times New Roman"/>
        </w:rPr>
        <w:t xml:space="preserve">. </w:t>
      </w:r>
    </w:p>
    <w:p w14:paraId="0D191F9D" w14:textId="77777777" w:rsidR="000C52D2" w:rsidRDefault="000C52D2" w:rsidP="003A69F0">
      <w:pPr>
        <w:spacing w:after="0" w:line="360" w:lineRule="auto"/>
        <w:rPr>
          <w:rFonts w:eastAsia="Times New Roman" w:cs="Times New Roman"/>
          <w:b/>
        </w:rPr>
      </w:pPr>
    </w:p>
    <w:p w14:paraId="4D751911" w14:textId="77777777" w:rsidR="003A69F0" w:rsidRPr="00F37068" w:rsidRDefault="003A69F0" w:rsidP="003A69F0">
      <w:pPr>
        <w:spacing w:after="0" w:line="360" w:lineRule="auto"/>
        <w:rPr>
          <w:rFonts w:eastAsia="Times New Roman" w:cs="Times New Roman"/>
          <w:b/>
        </w:rPr>
      </w:pPr>
      <w:r w:rsidRPr="00F37068">
        <w:rPr>
          <w:rFonts w:eastAsia="Times New Roman" w:cs="Times New Roman"/>
          <w:b/>
        </w:rPr>
        <w:t>Brand Equity</w:t>
      </w:r>
    </w:p>
    <w:p w14:paraId="204F7D91" w14:textId="466D8C65" w:rsidR="003A69F0" w:rsidRPr="00F37068" w:rsidRDefault="003A69F0" w:rsidP="003A69F0">
      <w:pPr>
        <w:spacing w:after="0" w:line="360" w:lineRule="auto"/>
        <w:rPr>
          <w:rFonts w:eastAsia="Times New Roman" w:cs="Times New Roman"/>
        </w:rPr>
      </w:pPr>
      <w:r w:rsidRPr="00F37068">
        <w:rPr>
          <w:rFonts w:eastAsia="Times New Roman" w:cs="Times New Roman"/>
        </w:rPr>
        <w:t xml:space="preserve">A Brand is more than just the name or logo of the business, it represents </w:t>
      </w:r>
      <w:r w:rsidR="004254F0">
        <w:rPr>
          <w:rFonts w:eastAsia="Times New Roman" w:cs="Times New Roman"/>
        </w:rPr>
        <w:t xml:space="preserve">the </w:t>
      </w:r>
      <w:r w:rsidR="004254F0" w:rsidRPr="00F37068">
        <w:rPr>
          <w:rFonts w:eastAsia="Times New Roman" w:cs="Times New Roman"/>
        </w:rPr>
        <w:t>consumer’s</w:t>
      </w:r>
      <w:r w:rsidRPr="00F37068">
        <w:rPr>
          <w:rFonts w:eastAsia="Times New Roman" w:cs="Times New Roman"/>
        </w:rPr>
        <w:t xml:space="preserve"> perceptions of a product or company.  Sometimes the brand can be the most valuable asset to a business</w:t>
      </w:r>
      <w:r w:rsidR="004254F0">
        <w:rPr>
          <w:rFonts w:eastAsia="Times New Roman" w:cs="Times New Roman"/>
        </w:rPr>
        <w:t>,</w:t>
      </w:r>
      <w:r w:rsidRPr="00F37068">
        <w:rPr>
          <w:rFonts w:eastAsia="Times New Roman" w:cs="Times New Roman"/>
        </w:rPr>
        <w:t xml:space="preserve"> as it can get customer loyalty through their preference to the particular product.  ASDA has a strong brand equity as most customers associate good value and good quality products with the ASDA name.  A perception map can be used to plot where a business is in relation to its competitors as shown below.</w:t>
      </w:r>
    </w:p>
    <w:p w14:paraId="2490D5BB" w14:textId="77777777" w:rsidR="003A69F0" w:rsidRPr="00F37068" w:rsidRDefault="003A69F0" w:rsidP="003A69F0">
      <w:pPr>
        <w:spacing w:after="0" w:line="360" w:lineRule="auto"/>
        <w:rPr>
          <w:rFonts w:eastAsia="Times New Roman" w:cs="Times New Roman"/>
        </w:rPr>
      </w:pPr>
    </w:p>
    <w:p w14:paraId="6364274C" w14:textId="77777777" w:rsidR="003A69F0" w:rsidRPr="00F37068" w:rsidRDefault="003A69F0" w:rsidP="003A69F0">
      <w:pPr>
        <w:spacing w:after="0" w:line="360" w:lineRule="auto"/>
        <w:rPr>
          <w:rFonts w:eastAsia="Times New Roman" w:cs="Times New Roman"/>
        </w:rPr>
      </w:pPr>
      <w:r w:rsidRPr="00F37068">
        <w:rPr>
          <w:rFonts w:eastAsia="Times New Roman" w:cs="Times New Roman"/>
        </w:rPr>
        <w:tab/>
      </w:r>
      <w:r w:rsidRPr="00F37068">
        <w:rPr>
          <w:rFonts w:eastAsia="Times New Roman" w:cs="Times New Roman"/>
        </w:rPr>
        <w:tab/>
      </w:r>
      <w:r w:rsidRPr="00F37068">
        <w:rPr>
          <w:rFonts w:eastAsia="Times New Roman" w:cs="Times New Roman"/>
        </w:rPr>
        <w:tab/>
      </w:r>
      <w:r w:rsidRPr="00F37068">
        <w:rPr>
          <w:rFonts w:eastAsia="Times New Roman" w:cs="Times New Roman"/>
        </w:rPr>
        <w:tab/>
      </w:r>
      <w:r w:rsidRPr="00F37068">
        <w:rPr>
          <w:rFonts w:eastAsia="Times New Roman" w:cs="Times New Roman"/>
        </w:rPr>
        <w:tab/>
      </w:r>
      <w:r>
        <w:rPr>
          <w:rFonts w:eastAsia="Times New Roman" w:cs="Times New Roman"/>
        </w:rPr>
        <w:t xml:space="preserve">  </w:t>
      </w:r>
      <w:r w:rsidR="007A734F">
        <w:rPr>
          <w:rFonts w:eastAsia="Times New Roman" w:cs="Times New Roman"/>
        </w:rPr>
        <w:t xml:space="preserve">     </w:t>
      </w:r>
      <w:r>
        <w:rPr>
          <w:rFonts w:eastAsia="Times New Roman" w:cs="Times New Roman"/>
        </w:rPr>
        <w:t xml:space="preserve">  </w:t>
      </w:r>
      <w:r w:rsidRPr="00F37068">
        <w:rPr>
          <w:rFonts w:eastAsia="Times New Roman" w:cs="Times New Roman"/>
        </w:rPr>
        <w:t>High Price</w:t>
      </w:r>
    </w:p>
    <w:tbl>
      <w:tblPr>
        <w:tblpPr w:leftFromText="180" w:rightFromText="180" w:vertAnchor="text" w:horzAnchor="margin" w:tblpX="1459" w:tblpY="229"/>
        <w:tblW w:w="0" w:type="auto"/>
        <w:tblBorders>
          <w:insideH w:val="single" w:sz="4" w:space="0" w:color="auto"/>
          <w:insideV w:val="single" w:sz="4" w:space="0" w:color="auto"/>
        </w:tblBorders>
        <w:tblLook w:val="04A0" w:firstRow="1" w:lastRow="0" w:firstColumn="1" w:lastColumn="0" w:noHBand="0" w:noVBand="1"/>
      </w:tblPr>
      <w:tblGrid>
        <w:gridCol w:w="2969"/>
        <w:gridCol w:w="2701"/>
      </w:tblGrid>
      <w:tr w:rsidR="003A69F0" w:rsidRPr="00F37068" w14:paraId="4C8D0711" w14:textId="77777777" w:rsidTr="005016C6">
        <w:trPr>
          <w:trHeight w:val="1695"/>
        </w:trPr>
        <w:tc>
          <w:tcPr>
            <w:tcW w:w="2969" w:type="dxa"/>
          </w:tcPr>
          <w:p w14:paraId="14446993" w14:textId="77777777" w:rsidR="003A69F0" w:rsidRPr="00F37068" w:rsidRDefault="003A69F0" w:rsidP="005016C6">
            <w:pPr>
              <w:spacing w:after="0" w:line="360" w:lineRule="auto"/>
              <w:rPr>
                <w:rFonts w:eastAsia="Times New Roman" w:cs="Times New Roman"/>
              </w:rPr>
            </w:pPr>
          </w:p>
        </w:tc>
        <w:tc>
          <w:tcPr>
            <w:tcW w:w="2701" w:type="dxa"/>
          </w:tcPr>
          <w:p w14:paraId="1F92F383" w14:textId="77777777" w:rsidR="003A69F0" w:rsidRPr="00F37068" w:rsidRDefault="003A69F0" w:rsidP="005016C6">
            <w:pPr>
              <w:spacing w:after="0" w:line="360" w:lineRule="auto"/>
              <w:rPr>
                <w:rFonts w:eastAsia="Times New Roman" w:cs="Times New Roman"/>
              </w:rPr>
            </w:pPr>
            <w:r w:rsidRPr="00F37068">
              <w:rPr>
                <w:rFonts w:eastAsia="Times New Roman" w:cs="Times New Roman"/>
              </w:rPr>
              <w:t>M &amp;S</w:t>
            </w:r>
          </w:p>
          <w:p w14:paraId="6394AA86" w14:textId="77777777" w:rsidR="003A69F0" w:rsidRPr="00F37068" w:rsidRDefault="003A69F0" w:rsidP="005016C6">
            <w:pPr>
              <w:spacing w:after="0" w:line="360" w:lineRule="auto"/>
              <w:rPr>
                <w:rFonts w:eastAsia="Times New Roman" w:cs="Times New Roman"/>
              </w:rPr>
            </w:pPr>
          </w:p>
          <w:p w14:paraId="595ED0E3" w14:textId="77777777" w:rsidR="003A69F0" w:rsidRPr="00F37068" w:rsidRDefault="003A69F0" w:rsidP="005016C6">
            <w:pPr>
              <w:spacing w:after="0" w:line="360" w:lineRule="auto"/>
              <w:rPr>
                <w:rFonts w:eastAsia="Times New Roman" w:cs="Times New Roman"/>
              </w:rPr>
            </w:pPr>
          </w:p>
          <w:p w14:paraId="2580781F" w14:textId="77777777" w:rsidR="003A69F0" w:rsidRPr="00F37068" w:rsidRDefault="003A69F0" w:rsidP="005016C6">
            <w:pPr>
              <w:spacing w:after="0" w:line="360" w:lineRule="auto"/>
              <w:rPr>
                <w:rFonts w:eastAsia="Times New Roman" w:cs="Times New Roman"/>
              </w:rPr>
            </w:pPr>
            <w:r w:rsidRPr="00F37068">
              <w:rPr>
                <w:rFonts w:eastAsia="Times New Roman" w:cs="Times New Roman"/>
              </w:rPr>
              <w:t xml:space="preserve">                                        </w:t>
            </w:r>
          </w:p>
        </w:tc>
      </w:tr>
      <w:tr w:rsidR="003A69F0" w:rsidRPr="00F37068" w14:paraId="37F30B30" w14:textId="77777777" w:rsidTr="005016C6">
        <w:trPr>
          <w:trHeight w:val="1843"/>
        </w:trPr>
        <w:tc>
          <w:tcPr>
            <w:tcW w:w="2969" w:type="dxa"/>
          </w:tcPr>
          <w:p w14:paraId="5954EDCB" w14:textId="77777777" w:rsidR="003A69F0" w:rsidRPr="00F37068" w:rsidRDefault="003A69F0" w:rsidP="005016C6">
            <w:pPr>
              <w:spacing w:after="0" w:line="360" w:lineRule="auto"/>
              <w:rPr>
                <w:rFonts w:eastAsia="Times New Roman" w:cs="Times New Roman"/>
              </w:rPr>
            </w:pPr>
          </w:p>
          <w:p w14:paraId="2A335DB0" w14:textId="77777777" w:rsidR="003A69F0" w:rsidRPr="00F37068" w:rsidRDefault="003A69F0" w:rsidP="005016C6">
            <w:pPr>
              <w:spacing w:after="0" w:line="360" w:lineRule="auto"/>
              <w:rPr>
                <w:rFonts w:eastAsia="Times New Roman" w:cs="Times New Roman"/>
              </w:rPr>
            </w:pPr>
          </w:p>
          <w:p w14:paraId="0F9DF3B8" w14:textId="77777777" w:rsidR="003A69F0" w:rsidRPr="00F37068" w:rsidRDefault="003A69F0" w:rsidP="005016C6">
            <w:pPr>
              <w:spacing w:after="0" w:line="360" w:lineRule="auto"/>
              <w:rPr>
                <w:rFonts w:eastAsia="Times New Roman" w:cs="Times New Roman"/>
              </w:rPr>
            </w:pPr>
          </w:p>
          <w:p w14:paraId="399B97F6" w14:textId="77777777" w:rsidR="003A69F0" w:rsidRPr="00F37068" w:rsidRDefault="003A69F0" w:rsidP="005016C6">
            <w:pPr>
              <w:spacing w:after="0" w:line="360" w:lineRule="auto"/>
              <w:rPr>
                <w:rFonts w:eastAsia="Times New Roman" w:cs="Times New Roman"/>
              </w:rPr>
            </w:pPr>
            <w:r w:rsidRPr="00F37068">
              <w:rPr>
                <w:rFonts w:eastAsia="Times New Roman" w:cs="Times New Roman"/>
              </w:rPr>
              <w:t xml:space="preserve">               Aldi</w:t>
            </w:r>
          </w:p>
          <w:p w14:paraId="21218219" w14:textId="77777777" w:rsidR="003A69F0" w:rsidRPr="00F37068" w:rsidRDefault="003A69F0" w:rsidP="005016C6">
            <w:pPr>
              <w:spacing w:after="0" w:line="360" w:lineRule="auto"/>
              <w:rPr>
                <w:rFonts w:eastAsia="Times New Roman" w:cs="Times New Roman"/>
              </w:rPr>
            </w:pPr>
          </w:p>
        </w:tc>
        <w:tc>
          <w:tcPr>
            <w:tcW w:w="2701" w:type="dxa"/>
          </w:tcPr>
          <w:p w14:paraId="1D88C8BC" w14:textId="77777777" w:rsidR="003A69F0" w:rsidRPr="00F37068" w:rsidRDefault="003A69F0" w:rsidP="005016C6">
            <w:pPr>
              <w:spacing w:after="0" w:line="360" w:lineRule="auto"/>
              <w:rPr>
                <w:rFonts w:eastAsia="Times New Roman" w:cs="Times New Roman"/>
              </w:rPr>
            </w:pPr>
          </w:p>
          <w:p w14:paraId="23898AFF" w14:textId="77777777" w:rsidR="003A69F0" w:rsidRPr="00F37068" w:rsidRDefault="003A69F0" w:rsidP="005016C6">
            <w:pPr>
              <w:spacing w:after="0" w:line="360" w:lineRule="auto"/>
              <w:rPr>
                <w:rFonts w:eastAsia="Times New Roman" w:cs="Times New Roman"/>
              </w:rPr>
            </w:pPr>
          </w:p>
          <w:p w14:paraId="6EA6230A" w14:textId="77777777" w:rsidR="003A69F0" w:rsidRPr="00F37068" w:rsidRDefault="003A69F0" w:rsidP="005016C6">
            <w:pPr>
              <w:spacing w:after="0" w:line="360" w:lineRule="auto"/>
              <w:rPr>
                <w:rFonts w:eastAsia="Times New Roman" w:cs="Times New Roman"/>
              </w:rPr>
            </w:pPr>
            <w:r w:rsidRPr="00F37068">
              <w:rPr>
                <w:rFonts w:eastAsia="Times New Roman" w:cs="Times New Roman"/>
              </w:rPr>
              <w:t xml:space="preserve">                             ASDA</w:t>
            </w:r>
          </w:p>
          <w:p w14:paraId="769B1EA1" w14:textId="77777777" w:rsidR="003A69F0" w:rsidRPr="00F37068" w:rsidRDefault="003A69F0" w:rsidP="005016C6">
            <w:pPr>
              <w:spacing w:after="0" w:line="360" w:lineRule="auto"/>
              <w:rPr>
                <w:rFonts w:eastAsia="Times New Roman" w:cs="Times New Roman"/>
              </w:rPr>
            </w:pPr>
            <w:r w:rsidRPr="00F37068">
              <w:rPr>
                <w:rFonts w:eastAsia="Times New Roman" w:cs="Times New Roman"/>
              </w:rPr>
              <w:t xml:space="preserve">                          </w:t>
            </w:r>
          </w:p>
        </w:tc>
      </w:tr>
    </w:tbl>
    <w:p w14:paraId="0200FE4B" w14:textId="77777777" w:rsidR="003A69F0" w:rsidRPr="00F37068" w:rsidRDefault="003A69F0" w:rsidP="003A69F0">
      <w:pPr>
        <w:spacing w:after="0" w:line="360" w:lineRule="auto"/>
        <w:rPr>
          <w:rFonts w:eastAsia="Times New Roman" w:cs="Times New Roman"/>
        </w:rPr>
      </w:pPr>
    </w:p>
    <w:p w14:paraId="7B282C27" w14:textId="77777777" w:rsidR="003A69F0" w:rsidRPr="00F37068" w:rsidRDefault="003A69F0" w:rsidP="003A69F0">
      <w:pPr>
        <w:spacing w:after="0" w:line="360" w:lineRule="auto"/>
        <w:rPr>
          <w:rFonts w:eastAsia="Times New Roman" w:cs="Times New Roman"/>
        </w:rPr>
      </w:pPr>
    </w:p>
    <w:p w14:paraId="4F32DB1E" w14:textId="77777777" w:rsidR="003A69F0" w:rsidRPr="00F37068" w:rsidRDefault="003A69F0" w:rsidP="003A69F0">
      <w:pPr>
        <w:spacing w:after="0" w:line="360" w:lineRule="auto"/>
        <w:rPr>
          <w:rFonts w:eastAsia="Times New Roman" w:cs="Times New Roman"/>
        </w:rPr>
      </w:pPr>
    </w:p>
    <w:p w14:paraId="6D0CDD8B" w14:textId="77777777" w:rsidR="003A69F0" w:rsidRPr="00F37068" w:rsidRDefault="003A69F0" w:rsidP="003A69F0">
      <w:pPr>
        <w:spacing w:after="0" w:line="360" w:lineRule="auto"/>
        <w:rPr>
          <w:rFonts w:eastAsia="Times New Roman" w:cs="Times New Roman"/>
        </w:rPr>
      </w:pPr>
      <w:r w:rsidRPr="00F37068">
        <w:rPr>
          <w:rFonts w:eastAsia="Times New Roman" w:cs="Times New Roman"/>
        </w:rPr>
        <w:t xml:space="preserve">  </w:t>
      </w:r>
    </w:p>
    <w:p w14:paraId="219C20EC" w14:textId="77777777" w:rsidR="003A69F0" w:rsidRPr="00F37068" w:rsidRDefault="003A69F0" w:rsidP="003A69F0">
      <w:pPr>
        <w:spacing w:after="0" w:line="360" w:lineRule="auto"/>
        <w:rPr>
          <w:rFonts w:eastAsia="Times New Roman" w:cs="Times New Roman"/>
        </w:rPr>
      </w:pPr>
      <w:r>
        <w:rPr>
          <w:rFonts w:eastAsia="Times New Roman" w:cs="Times New Roman"/>
        </w:rPr>
        <w:t>Low Quality</w:t>
      </w:r>
      <w:r w:rsidRPr="00F37068">
        <w:rPr>
          <w:rFonts w:eastAsia="Times New Roman" w:cs="Times New Roman"/>
        </w:rPr>
        <w:t xml:space="preserve"> </w:t>
      </w:r>
      <w:r>
        <w:rPr>
          <w:rFonts w:eastAsia="Times New Roman" w:cs="Times New Roman"/>
        </w:rPr>
        <w:t xml:space="preserve">High </w:t>
      </w:r>
      <w:r w:rsidRPr="00F37068">
        <w:rPr>
          <w:rFonts w:eastAsia="Times New Roman" w:cs="Times New Roman"/>
        </w:rPr>
        <w:t xml:space="preserve">Quality </w:t>
      </w:r>
    </w:p>
    <w:p w14:paraId="7DA7C849" w14:textId="77777777" w:rsidR="003A69F0" w:rsidRPr="00F37068" w:rsidRDefault="003A69F0" w:rsidP="003A69F0">
      <w:pPr>
        <w:spacing w:after="0" w:line="360" w:lineRule="auto"/>
        <w:ind w:firstLine="720"/>
        <w:rPr>
          <w:rFonts w:eastAsia="Times New Roman" w:cs="Times New Roman"/>
        </w:rPr>
      </w:pPr>
    </w:p>
    <w:p w14:paraId="28BB8E75" w14:textId="77777777" w:rsidR="003A69F0" w:rsidRPr="00F37068" w:rsidRDefault="003A69F0" w:rsidP="003A69F0">
      <w:pPr>
        <w:spacing w:after="0" w:line="360" w:lineRule="auto"/>
        <w:rPr>
          <w:rFonts w:eastAsia="Times New Roman" w:cs="Times New Roman"/>
        </w:rPr>
      </w:pPr>
    </w:p>
    <w:p w14:paraId="3E54F4BF" w14:textId="77777777" w:rsidR="003A69F0" w:rsidRPr="00F37068" w:rsidRDefault="003A69F0" w:rsidP="003A69F0">
      <w:pPr>
        <w:spacing w:after="0" w:line="360" w:lineRule="auto"/>
        <w:rPr>
          <w:rFonts w:eastAsia="Times New Roman" w:cs="Times New Roman"/>
        </w:rPr>
      </w:pPr>
    </w:p>
    <w:p w14:paraId="5C3E1FD9" w14:textId="77777777" w:rsidR="003A69F0" w:rsidRPr="00F37068" w:rsidRDefault="003A69F0" w:rsidP="003A69F0">
      <w:pPr>
        <w:spacing w:after="0" w:line="360" w:lineRule="auto"/>
        <w:rPr>
          <w:rFonts w:eastAsia="Times New Roman" w:cs="Times New Roman"/>
        </w:rPr>
      </w:pPr>
    </w:p>
    <w:p w14:paraId="5658A737" w14:textId="77777777" w:rsidR="003A69F0" w:rsidRDefault="003A69F0" w:rsidP="003A69F0">
      <w:pPr>
        <w:spacing w:after="0" w:line="360" w:lineRule="auto"/>
        <w:rPr>
          <w:rFonts w:eastAsia="Times New Roman" w:cs="Times New Roman"/>
        </w:rPr>
      </w:pPr>
      <w:r w:rsidRPr="00F37068">
        <w:rPr>
          <w:rFonts w:eastAsia="Times New Roman" w:cs="Times New Roman"/>
        </w:rPr>
        <w:tab/>
      </w:r>
      <w:r w:rsidRPr="00F37068">
        <w:rPr>
          <w:rFonts w:eastAsia="Times New Roman" w:cs="Times New Roman"/>
        </w:rPr>
        <w:tab/>
      </w:r>
      <w:r w:rsidRPr="00F37068">
        <w:rPr>
          <w:rFonts w:eastAsia="Times New Roman" w:cs="Times New Roman"/>
        </w:rPr>
        <w:tab/>
      </w:r>
      <w:r w:rsidRPr="00F37068">
        <w:rPr>
          <w:rFonts w:eastAsia="Times New Roman" w:cs="Times New Roman"/>
        </w:rPr>
        <w:tab/>
      </w:r>
      <w:r w:rsidRPr="00F37068">
        <w:rPr>
          <w:rFonts w:eastAsia="Times New Roman" w:cs="Times New Roman"/>
        </w:rPr>
        <w:tab/>
      </w:r>
      <w:r>
        <w:rPr>
          <w:rFonts w:eastAsia="Times New Roman" w:cs="Times New Roman"/>
        </w:rPr>
        <w:tab/>
      </w:r>
      <w:r>
        <w:rPr>
          <w:rFonts w:eastAsia="Times New Roman" w:cs="Times New Roman"/>
        </w:rPr>
        <w:tab/>
      </w:r>
      <w:r>
        <w:rPr>
          <w:rFonts w:eastAsia="Times New Roman" w:cs="Times New Roman"/>
        </w:rPr>
        <w:tab/>
        <w:t xml:space="preserve">  </w:t>
      </w:r>
      <w:r w:rsidR="007A734F">
        <w:rPr>
          <w:rFonts w:eastAsia="Times New Roman" w:cs="Times New Roman"/>
        </w:rPr>
        <w:t xml:space="preserve">   </w:t>
      </w:r>
      <w:r>
        <w:rPr>
          <w:rFonts w:eastAsia="Times New Roman" w:cs="Times New Roman"/>
        </w:rPr>
        <w:t xml:space="preserve">  </w:t>
      </w:r>
      <w:r w:rsidRPr="00F37068">
        <w:rPr>
          <w:rFonts w:eastAsia="Times New Roman" w:cs="Times New Roman"/>
        </w:rPr>
        <w:t>Low Price</w:t>
      </w:r>
    </w:p>
    <w:p w14:paraId="2213CB97" w14:textId="77777777" w:rsidR="003A69F0" w:rsidRPr="00F37068" w:rsidRDefault="003A69F0" w:rsidP="003A69F0">
      <w:pPr>
        <w:spacing w:after="0" w:line="360" w:lineRule="auto"/>
        <w:rPr>
          <w:rFonts w:eastAsia="Times New Roman" w:cs="Times New Roman"/>
        </w:rPr>
      </w:pPr>
    </w:p>
    <w:p w14:paraId="7EABAEE6" w14:textId="009E2F75" w:rsidR="00986430" w:rsidRPr="005C4852" w:rsidRDefault="00DB1A74" w:rsidP="00986430">
      <w:pPr>
        <w:spacing w:after="0" w:line="360" w:lineRule="auto"/>
        <w:rPr>
          <w:rFonts w:eastAsia="Times New Roman" w:cs="Times New Roman"/>
        </w:rPr>
      </w:pPr>
      <w:r>
        <w:rPr>
          <w:rFonts w:eastAsia="Times New Roman" w:cs="Times New Roman"/>
        </w:rPr>
        <w:t>This</w:t>
      </w:r>
      <w:r w:rsidR="003A69F0" w:rsidRPr="00F37068">
        <w:rPr>
          <w:rFonts w:eastAsia="Times New Roman" w:cs="Times New Roman"/>
        </w:rPr>
        <w:t xml:space="preserve"> map shows Aldi </w:t>
      </w:r>
      <w:r>
        <w:rPr>
          <w:rFonts w:eastAsia="Times New Roman" w:cs="Times New Roman"/>
        </w:rPr>
        <w:t>competes with ASDA on price but has a lower quality of products.</w:t>
      </w:r>
      <w:r w:rsidR="003A69F0" w:rsidRPr="00F37068">
        <w:rPr>
          <w:rFonts w:eastAsia="Times New Roman" w:cs="Times New Roman"/>
        </w:rPr>
        <w:t xml:space="preserve">  ASDA </w:t>
      </w:r>
      <w:r>
        <w:rPr>
          <w:rFonts w:eastAsia="Times New Roman" w:cs="Times New Roman"/>
        </w:rPr>
        <w:t>can be seen to compete with Marks and Spenser in the</w:t>
      </w:r>
      <w:r w:rsidR="003A69F0" w:rsidRPr="00F37068">
        <w:rPr>
          <w:rFonts w:eastAsia="Times New Roman" w:cs="Times New Roman"/>
        </w:rPr>
        <w:t xml:space="preserve"> higher quality of products but </w:t>
      </w:r>
      <w:r>
        <w:rPr>
          <w:rFonts w:eastAsia="Times New Roman" w:cs="Times New Roman"/>
        </w:rPr>
        <w:t>have a more competitive price</w:t>
      </w:r>
      <w:r w:rsidR="003A69F0" w:rsidRPr="00F37068">
        <w:rPr>
          <w:rFonts w:eastAsia="Times New Roman" w:cs="Times New Roman"/>
        </w:rPr>
        <w:t>.</w:t>
      </w:r>
      <w:r w:rsidR="007A734F">
        <w:rPr>
          <w:rFonts w:eastAsia="Times New Roman" w:cs="Times New Roman"/>
        </w:rPr>
        <w:t xml:space="preserve">  Both of these factors give ASDA a competitive advantage.  </w:t>
      </w:r>
      <w:r w:rsidR="00655B80">
        <w:rPr>
          <w:rFonts w:eastAsia="Times New Roman" w:cs="Times New Roman"/>
        </w:rPr>
        <w:t xml:space="preserve">ASDA also uses Brand </w:t>
      </w:r>
      <w:r w:rsidR="00F06048">
        <w:rPr>
          <w:rFonts w:eastAsia="Times New Roman" w:cs="Times New Roman"/>
        </w:rPr>
        <w:t>Extension on a regular basis, which</w:t>
      </w:r>
      <w:r w:rsidR="00655B80">
        <w:rPr>
          <w:rFonts w:eastAsia="Times New Roman" w:cs="Times New Roman"/>
        </w:rPr>
        <w:t xml:space="preserve"> is </w:t>
      </w:r>
      <w:r w:rsidR="003A69F0" w:rsidRPr="00F37068">
        <w:rPr>
          <w:rFonts w:eastAsia="Times New Roman" w:cs="Times New Roman"/>
        </w:rPr>
        <w:t>when a successful brand such as ASDA uses its current brand to launch new products under the same brand name.  This happened when ASDA launched its finan</w:t>
      </w:r>
      <w:r w:rsidR="00F06048">
        <w:rPr>
          <w:rFonts w:eastAsia="Times New Roman" w:cs="Times New Roman"/>
        </w:rPr>
        <w:t>cial services and optician, the familiar brand giving</w:t>
      </w:r>
      <w:r w:rsidR="003A69F0" w:rsidRPr="00F37068">
        <w:rPr>
          <w:rFonts w:eastAsia="Times New Roman" w:cs="Times New Roman"/>
        </w:rPr>
        <w:t xml:space="preserve"> the new product</w:t>
      </w:r>
      <w:r w:rsidR="00F06048">
        <w:rPr>
          <w:rFonts w:eastAsia="Times New Roman" w:cs="Times New Roman"/>
        </w:rPr>
        <w:t>s</w:t>
      </w:r>
      <w:r w:rsidR="003A69F0" w:rsidRPr="00F37068">
        <w:rPr>
          <w:rFonts w:eastAsia="Times New Roman" w:cs="Times New Roman"/>
        </w:rPr>
        <w:t xml:space="preserve"> instant recognition.  ASDA also uses </w:t>
      </w:r>
      <w:r w:rsidR="003A69F0" w:rsidRPr="00F37068">
        <w:rPr>
          <w:rFonts w:eastAsia="Times New Roman" w:cs="Times New Roman"/>
        </w:rPr>
        <w:lastRenderedPageBreak/>
        <w:t>brand expansion to expand its range of goods which it already stocks.</w:t>
      </w:r>
      <w:r w:rsidR="00986430">
        <w:rPr>
          <w:rFonts w:eastAsia="Times New Roman" w:cs="Times New Roman"/>
        </w:rPr>
        <w:t xml:space="preserve">  </w:t>
      </w:r>
      <w:r w:rsidR="00986430" w:rsidRPr="005C4852">
        <w:rPr>
          <w:rFonts w:eastAsia="Times New Roman" w:cs="Times New Roman"/>
        </w:rPr>
        <w:t>Using Ansoff’s Prod</w:t>
      </w:r>
      <w:r w:rsidR="000B054B">
        <w:rPr>
          <w:rFonts w:eastAsia="Times New Roman" w:cs="Times New Roman"/>
        </w:rPr>
        <w:t>uct Mission Matrix (Appendix 4</w:t>
      </w:r>
      <w:r w:rsidR="00986430">
        <w:rPr>
          <w:rFonts w:eastAsia="Times New Roman" w:cs="Times New Roman"/>
        </w:rPr>
        <w:t>)</w:t>
      </w:r>
      <w:r w:rsidR="00986430" w:rsidRPr="005C4852">
        <w:rPr>
          <w:rFonts w:eastAsia="Times New Roman" w:cs="Times New Roman"/>
        </w:rPr>
        <w:t xml:space="preserve"> it would seem that ASDA adopts a Market penetration pricing strategy, where a low price is set for new products in order to attract a large number of buyers and a large market share.</w:t>
      </w:r>
    </w:p>
    <w:p w14:paraId="31E41627" w14:textId="1632AED0" w:rsidR="005F1477" w:rsidRDefault="00D23C70" w:rsidP="005F1477">
      <w:pPr>
        <w:spacing w:line="360" w:lineRule="auto"/>
        <w:rPr>
          <w:rFonts w:eastAsiaTheme="minorEastAsia" w:cstheme="minorHAnsi"/>
          <w:kern w:val="24"/>
        </w:rPr>
      </w:pPr>
      <w:r w:rsidRPr="00D23C70">
        <w:rPr>
          <w:rFonts w:eastAsiaTheme="minorEastAsia" w:cstheme="minorHAnsi"/>
          <w:kern w:val="24"/>
        </w:rPr>
        <w:t xml:space="preserve">Customers are willing to pay a premium for the brand name, as they ‘buy the maker’ not the product (Sorrel 1989) but they can get branded products cheaper online due to more choice of supplier in the global market. </w:t>
      </w:r>
      <w:r w:rsidR="005F1477">
        <w:rPr>
          <w:rFonts w:eastAsiaTheme="minorEastAsia" w:cstheme="minorHAnsi"/>
          <w:kern w:val="24"/>
        </w:rPr>
        <w:t xml:space="preserve"> </w:t>
      </w:r>
      <w:r w:rsidR="005F1477" w:rsidRPr="00D23C70">
        <w:rPr>
          <w:rFonts w:eastAsiaTheme="minorEastAsia" w:cstheme="minorHAnsi"/>
          <w:kern w:val="24"/>
        </w:rPr>
        <w:t xml:space="preserve">Social media has changed how brands are used, as it is now one of the most important places to monitor and enforce brands, because it is customer facing and instantaneous (Managing Intellectual Property 2019). </w:t>
      </w:r>
    </w:p>
    <w:p w14:paraId="5C832027" w14:textId="77777777" w:rsidR="005F1477" w:rsidRPr="003A69F0" w:rsidRDefault="005F1477" w:rsidP="005F1477">
      <w:pPr>
        <w:spacing w:after="0" w:line="360" w:lineRule="auto"/>
        <w:rPr>
          <w:rFonts w:eastAsia="Times New Roman" w:cs="Times New Roman"/>
          <w:b/>
        </w:rPr>
      </w:pPr>
      <w:r w:rsidRPr="003A69F0">
        <w:rPr>
          <w:rFonts w:eastAsia="Times New Roman" w:cs="Times New Roman"/>
          <w:b/>
        </w:rPr>
        <w:t>Success of Asda</w:t>
      </w:r>
    </w:p>
    <w:p w14:paraId="33F2B652" w14:textId="4CA353FB" w:rsidR="00D02566" w:rsidRDefault="008E14D0" w:rsidP="005F1477">
      <w:pPr>
        <w:spacing w:after="0" w:line="360" w:lineRule="auto"/>
        <w:rPr>
          <w:rFonts w:cs="Helvetica"/>
          <w:lang w:val="en"/>
        </w:rPr>
      </w:pPr>
      <w:r>
        <w:rPr>
          <w:rFonts w:eastAsia="Times New Roman" w:cs="Times New Roman"/>
        </w:rPr>
        <w:t>ASDA’s marketing strategies seem to be w</w:t>
      </w:r>
      <w:r w:rsidR="000F0E25">
        <w:rPr>
          <w:rFonts w:eastAsia="Times New Roman" w:cs="Times New Roman"/>
        </w:rPr>
        <w:t>orking, using</w:t>
      </w:r>
      <w:r>
        <w:rPr>
          <w:rFonts w:eastAsia="Times New Roman" w:cs="Times New Roman"/>
        </w:rPr>
        <w:t xml:space="preserve"> Webster’s (1997</w:t>
      </w:r>
      <w:r w:rsidR="005B5E8A">
        <w:rPr>
          <w:rFonts w:eastAsia="Times New Roman" w:cs="Times New Roman"/>
        </w:rPr>
        <w:t>, Cited in Hooley et al 2008, p21-25</w:t>
      </w:r>
      <w:r>
        <w:rPr>
          <w:rFonts w:eastAsia="Times New Roman" w:cs="Times New Roman"/>
        </w:rPr>
        <w:t>) marketing principles.  ASDA focus</w:t>
      </w:r>
      <w:r w:rsidR="000F0E25">
        <w:rPr>
          <w:rFonts w:eastAsia="Times New Roman" w:cs="Times New Roman"/>
        </w:rPr>
        <w:t>es</w:t>
      </w:r>
      <w:r>
        <w:rPr>
          <w:rFonts w:eastAsia="Times New Roman" w:cs="Times New Roman"/>
        </w:rPr>
        <w:t xml:space="preserve"> on their customer</w:t>
      </w:r>
      <w:r w:rsidR="000F0E25">
        <w:rPr>
          <w:rFonts w:eastAsia="Times New Roman" w:cs="Times New Roman"/>
        </w:rPr>
        <w:t>s</w:t>
      </w:r>
      <w:r>
        <w:rPr>
          <w:rFonts w:eastAsia="Times New Roman" w:cs="Times New Roman"/>
        </w:rPr>
        <w:t>, and their experience in store, they are constantly striving to have a competitive edge over their competitors and even though they have a marketing department, ASDA uses their staff philosophy and company culture to present themselves positively at all times, not just through</w:t>
      </w:r>
      <w:r w:rsidR="000F0E25">
        <w:rPr>
          <w:rFonts w:eastAsia="Times New Roman" w:cs="Times New Roman"/>
        </w:rPr>
        <w:t xml:space="preserve"> marketing and</w:t>
      </w:r>
      <w:r>
        <w:rPr>
          <w:rFonts w:eastAsia="Times New Roman" w:cs="Times New Roman"/>
        </w:rPr>
        <w:t xml:space="preserve"> adverts.  ASDA try to provide as many ‘solutions’ (products and services) to customers and ASDA are consistently evolving and changing in response to markets and customer needs</w:t>
      </w:r>
      <w:r w:rsidR="00ED0FF2">
        <w:rPr>
          <w:rFonts w:eastAsia="Times New Roman" w:cs="Times New Roman"/>
        </w:rPr>
        <w:t>.</w:t>
      </w:r>
    </w:p>
    <w:p w14:paraId="2D756737" w14:textId="2033AB05" w:rsidR="005F1477" w:rsidRDefault="005F1477" w:rsidP="005F1477">
      <w:pPr>
        <w:spacing w:after="0" w:line="360" w:lineRule="auto"/>
        <w:rPr>
          <w:rFonts w:eastAsia="Times New Roman" w:cs="Times New Roman"/>
        </w:rPr>
      </w:pPr>
      <w:r>
        <w:rPr>
          <w:rFonts w:eastAsia="Times New Roman" w:cs="Times New Roman"/>
        </w:rPr>
        <w:t>ASDA is the third largest superstore in the UK and now has hundreds of stores, with around 145,000 staff</w:t>
      </w:r>
      <w:r w:rsidRPr="00F37068">
        <w:rPr>
          <w:rFonts w:eastAsia="Times New Roman" w:cs="Times New Roman"/>
        </w:rPr>
        <w:t xml:space="preserve">.  ASDA is proud to have over 18 </w:t>
      </w:r>
      <w:r>
        <w:rPr>
          <w:rFonts w:eastAsia="Times New Roman" w:cs="Times New Roman"/>
        </w:rPr>
        <w:t xml:space="preserve">million weekly shoppers, and </w:t>
      </w:r>
      <w:r w:rsidRPr="00F37068">
        <w:rPr>
          <w:rFonts w:eastAsia="Times New Roman" w:cs="Times New Roman"/>
        </w:rPr>
        <w:t>ASDA</w:t>
      </w:r>
      <w:r>
        <w:rPr>
          <w:rFonts w:eastAsia="Times New Roman" w:cs="Times New Roman"/>
        </w:rPr>
        <w:t xml:space="preserve">’s </w:t>
      </w:r>
      <w:r w:rsidRPr="00F37068">
        <w:rPr>
          <w:rFonts w:eastAsia="Times New Roman" w:cs="Times New Roman"/>
        </w:rPr>
        <w:t>home shopping</w:t>
      </w:r>
      <w:r>
        <w:rPr>
          <w:rFonts w:eastAsia="Times New Roman" w:cs="Times New Roman"/>
        </w:rPr>
        <w:t xml:space="preserve"> service has over 98</w:t>
      </w:r>
      <w:r w:rsidRPr="00F37068">
        <w:rPr>
          <w:rFonts w:eastAsia="Times New Roman" w:cs="Times New Roman"/>
        </w:rPr>
        <w:t>% coverage in the UK</w:t>
      </w:r>
      <w:r>
        <w:rPr>
          <w:rFonts w:eastAsia="Times New Roman" w:cs="Times New Roman"/>
        </w:rPr>
        <w:t xml:space="preserve"> with its food prices averaging 5-10% lower than its main competitors.</w:t>
      </w:r>
    </w:p>
    <w:p w14:paraId="0C0563CD" w14:textId="63E38321" w:rsidR="005F1477" w:rsidRDefault="005F1477" w:rsidP="005F1477">
      <w:pPr>
        <w:spacing w:after="0" w:line="360" w:lineRule="auto"/>
        <w:rPr>
          <w:rFonts w:eastAsia="Times New Roman" w:cs="Times New Roman"/>
        </w:rPr>
      </w:pPr>
      <w:r>
        <w:rPr>
          <w:rFonts w:eastAsia="Times New Roman" w:cs="Times New Roman"/>
        </w:rPr>
        <w:t>ASDA’s clothing branch, George has become one of the largest and fastest growing fashion retailers in Britain, with over 560 stores serving over 800,000 customers a week.</w:t>
      </w:r>
      <w:r w:rsidRPr="00F37068">
        <w:rPr>
          <w:rFonts w:eastAsia="Times New Roman" w:cs="Times New Roman"/>
        </w:rPr>
        <w:t xml:space="preserve"> </w:t>
      </w:r>
      <w:r>
        <w:rPr>
          <w:rFonts w:eastAsia="Times New Roman" w:cs="Times New Roman"/>
        </w:rPr>
        <w:t>George has built up a reputation for ‘quality, style and value’ and offer customers value clothing at affordable prices</w:t>
      </w:r>
      <w:r w:rsidR="00223868">
        <w:rPr>
          <w:rFonts w:eastAsia="Times New Roman" w:cs="Times New Roman"/>
        </w:rPr>
        <w:t xml:space="preserve"> (ASDA</w:t>
      </w:r>
      <w:r w:rsidR="00223868" w:rsidRPr="00223868">
        <w:rPr>
          <w:rFonts w:eastAsia="Times New Roman" w:cs="Times New Roman"/>
          <w:sz w:val="16"/>
          <w:szCs w:val="16"/>
        </w:rPr>
        <w:t>2</w:t>
      </w:r>
      <w:r w:rsidR="00223868">
        <w:rPr>
          <w:rFonts w:eastAsia="Times New Roman" w:cs="Times New Roman"/>
        </w:rPr>
        <w:t xml:space="preserve"> </w:t>
      </w:r>
      <w:r w:rsidR="001B78A0">
        <w:rPr>
          <w:rFonts w:eastAsia="Times New Roman" w:cs="Times New Roman"/>
        </w:rPr>
        <w:t>2019)</w:t>
      </w:r>
      <w:r>
        <w:rPr>
          <w:rFonts w:eastAsia="Times New Roman" w:cs="Times New Roman"/>
        </w:rPr>
        <w:t>.</w:t>
      </w:r>
    </w:p>
    <w:p w14:paraId="544D6717" w14:textId="71332A44" w:rsidR="00ED0FF2" w:rsidRDefault="00ED0FF2" w:rsidP="00ED0FF2">
      <w:pPr>
        <w:spacing w:after="0" w:line="360" w:lineRule="auto"/>
        <w:rPr>
          <w:rFonts w:cs="Helvetica"/>
          <w:lang w:val="en"/>
        </w:rPr>
      </w:pPr>
      <w:r>
        <w:rPr>
          <w:rFonts w:cs="Helvetica"/>
          <w:lang w:val="en"/>
        </w:rPr>
        <w:t>This is reflected in the latest sales figures which show that ASDA’s sales increased by 0.1% in March 2019 compared to the same period last year, and since March 2017 ASDA sales have been growing, sometimes surpassing an exceptional 2.5% growth rate, up to March 2019 (Statista</w:t>
      </w:r>
      <w:r w:rsidR="00223868" w:rsidRPr="00223868">
        <w:rPr>
          <w:rFonts w:cs="Helvetica"/>
          <w:sz w:val="16"/>
          <w:szCs w:val="16"/>
          <w:lang w:val="en"/>
        </w:rPr>
        <w:t>1</w:t>
      </w:r>
      <w:r>
        <w:rPr>
          <w:rFonts w:cs="Helvetica"/>
          <w:lang w:val="en"/>
        </w:rPr>
        <w:t xml:space="preserve"> 2019).  ASDA is the joint second leading supermarket in the Uk and in May 2019 had 15.2% market share, the same as Sainsburys, with Tesco having the most market share at 27.3%</w:t>
      </w:r>
      <w:r w:rsidR="00223868">
        <w:rPr>
          <w:rFonts w:cs="Helvetica"/>
          <w:lang w:val="en"/>
        </w:rPr>
        <w:t xml:space="preserve"> (Statista</w:t>
      </w:r>
      <w:r w:rsidR="00223868" w:rsidRPr="00223868">
        <w:rPr>
          <w:rFonts w:cs="Helvetica"/>
          <w:sz w:val="16"/>
          <w:szCs w:val="16"/>
          <w:lang w:val="en"/>
        </w:rPr>
        <w:t xml:space="preserve">2 </w:t>
      </w:r>
      <w:r w:rsidR="00223868">
        <w:rPr>
          <w:rFonts w:cs="Helvetica"/>
          <w:lang w:val="en"/>
        </w:rPr>
        <w:t>2019)</w:t>
      </w:r>
      <w:r>
        <w:rPr>
          <w:rFonts w:cs="Helvetica"/>
          <w:lang w:val="en"/>
        </w:rPr>
        <w:t xml:space="preserve">.  This confirms that ASDA’s marketing strategy is working </w:t>
      </w:r>
      <w:r w:rsidR="00FE6EA2">
        <w:rPr>
          <w:rFonts w:cs="Helvetica"/>
          <w:lang w:val="en"/>
        </w:rPr>
        <w:t>and they are becoming a</w:t>
      </w:r>
      <w:r w:rsidR="00FB28AD">
        <w:rPr>
          <w:rFonts w:cs="Helvetica"/>
          <w:lang w:val="en"/>
        </w:rPr>
        <w:t xml:space="preserve"> firm</w:t>
      </w:r>
      <w:r>
        <w:rPr>
          <w:rFonts w:cs="Helvetica"/>
          <w:lang w:val="en"/>
        </w:rPr>
        <w:t xml:space="preserve"> favourite</w:t>
      </w:r>
      <w:r w:rsidR="00FE6EA2">
        <w:rPr>
          <w:rFonts w:cs="Helvetica"/>
          <w:lang w:val="en"/>
        </w:rPr>
        <w:t xml:space="preserve"> with customers</w:t>
      </w:r>
      <w:r>
        <w:rPr>
          <w:rFonts w:cs="Helvetica"/>
          <w:lang w:val="en"/>
        </w:rPr>
        <w:t xml:space="preserve"> in retail.</w:t>
      </w:r>
    </w:p>
    <w:p w14:paraId="556D487F" w14:textId="77777777" w:rsidR="005F1477" w:rsidRPr="00D23C70" w:rsidRDefault="005F1477" w:rsidP="00D23C70">
      <w:pPr>
        <w:spacing w:line="360" w:lineRule="auto"/>
        <w:rPr>
          <w:rFonts w:cstheme="minorHAnsi"/>
        </w:rPr>
      </w:pPr>
    </w:p>
    <w:p w14:paraId="63F29088" w14:textId="47039CFB" w:rsidR="00887F04" w:rsidRPr="007219BE" w:rsidRDefault="007219BE" w:rsidP="00F37068">
      <w:pPr>
        <w:spacing w:after="0" w:line="360" w:lineRule="auto"/>
        <w:rPr>
          <w:rFonts w:cs="Arial"/>
          <w:b/>
          <w:lang w:val="en"/>
        </w:rPr>
      </w:pPr>
      <w:r w:rsidRPr="007219BE">
        <w:rPr>
          <w:rFonts w:cs="Arial"/>
          <w:b/>
          <w:lang w:val="en"/>
        </w:rPr>
        <w:lastRenderedPageBreak/>
        <w:t>References</w:t>
      </w:r>
    </w:p>
    <w:p w14:paraId="3D951B90" w14:textId="6EBAAA44" w:rsidR="000B054B" w:rsidRPr="000B054B" w:rsidRDefault="000B054B" w:rsidP="000B054B">
      <w:r w:rsidRPr="000B054B">
        <w:rPr>
          <w:rFonts w:eastAsiaTheme="minorEastAsia"/>
          <w:kern w:val="24"/>
        </w:rPr>
        <w:t xml:space="preserve">Armstrong &amp; Kotler (2007) </w:t>
      </w:r>
      <w:r w:rsidRPr="000B054B">
        <w:rPr>
          <w:rFonts w:eastAsiaTheme="minorEastAsia"/>
          <w:i/>
          <w:iCs/>
          <w:kern w:val="24"/>
        </w:rPr>
        <w:t xml:space="preserve">Marketing An Introduction. </w:t>
      </w:r>
      <w:r w:rsidRPr="000B054B">
        <w:rPr>
          <w:rFonts w:eastAsiaTheme="minorEastAsia"/>
          <w:kern w:val="24"/>
        </w:rPr>
        <w:t>Pearson Prentice Hall: New Jersey p</w:t>
      </w:r>
      <w:r>
        <w:rPr>
          <w:rFonts w:eastAsiaTheme="minorEastAsia"/>
          <w:kern w:val="24"/>
        </w:rPr>
        <w:t>p</w:t>
      </w:r>
      <w:r w:rsidRPr="000B054B">
        <w:rPr>
          <w:rFonts w:eastAsiaTheme="minorEastAsia"/>
          <w:kern w:val="24"/>
        </w:rPr>
        <w:t xml:space="preserve"> 124.</w:t>
      </w:r>
    </w:p>
    <w:p w14:paraId="6E95A13C" w14:textId="0189FA55" w:rsidR="00622D0D" w:rsidRPr="00223868" w:rsidRDefault="00622D0D" w:rsidP="00622D0D">
      <w:pPr>
        <w:spacing w:after="0"/>
        <w:rPr>
          <w:rFonts w:cs="Arial"/>
          <w:kern w:val="36"/>
          <w:lang w:val="en"/>
        </w:rPr>
      </w:pPr>
      <w:r w:rsidRPr="006062B4">
        <w:rPr>
          <w:rFonts w:cs="Arial"/>
          <w:sz w:val="21"/>
          <w:szCs w:val="21"/>
          <w:lang w:val="en"/>
        </w:rPr>
        <w:t>ASDA</w:t>
      </w:r>
      <w:r w:rsidRPr="006062B4">
        <w:rPr>
          <w:rFonts w:cs="Arial"/>
          <w:sz w:val="16"/>
          <w:szCs w:val="16"/>
          <w:lang w:val="en"/>
        </w:rPr>
        <w:t xml:space="preserve">1 </w:t>
      </w:r>
      <w:r w:rsidRPr="006062B4">
        <w:rPr>
          <w:rFonts w:cs="Arial"/>
          <w:lang w:val="en"/>
        </w:rPr>
        <w:t>(2019).</w:t>
      </w:r>
      <w:r>
        <w:rPr>
          <w:rFonts w:cs="Arial"/>
          <w:lang w:val="en"/>
        </w:rPr>
        <w:t xml:space="preserve"> ‘</w:t>
      </w:r>
      <w:r w:rsidRPr="0060176E">
        <w:rPr>
          <w:rFonts w:cs="Arial"/>
          <w:color w:val="222222"/>
          <w:kern w:val="36"/>
          <w:lang w:val="en"/>
        </w:rPr>
        <w:t>Asda CEO Roger Burnley reminds colleagues that they must 'prioritise what will make a difference to customers' in delivering strategy</w:t>
      </w:r>
      <w:r>
        <w:rPr>
          <w:rFonts w:cs="Arial"/>
          <w:color w:val="222222"/>
          <w:kern w:val="36"/>
          <w:lang w:val="en"/>
        </w:rPr>
        <w:t xml:space="preserve">’. Available at: </w:t>
      </w:r>
      <w:hyperlink r:id="rId8" w:history="1">
        <w:r w:rsidRPr="00223868">
          <w:rPr>
            <w:rStyle w:val="Hyperlink"/>
            <w:rFonts w:cs="Arial"/>
            <w:color w:val="auto"/>
            <w:kern w:val="36"/>
            <w:lang w:val="en"/>
          </w:rPr>
          <w:t>https://corporate.asda.com/newsroom/2019/05/15/asda-ceo-roger-burnley-reminds-colleagues-that-they-must-prioritise-what-will-make-a-difference-to-customers-in-delivering-strategy</w:t>
        </w:r>
      </w:hyperlink>
      <w:r w:rsidRPr="00223868">
        <w:rPr>
          <w:rFonts w:cs="Arial"/>
          <w:kern w:val="36"/>
          <w:lang w:val="en"/>
        </w:rPr>
        <w:t>.</w:t>
      </w:r>
      <w:r w:rsidR="0085184F" w:rsidRPr="00223868">
        <w:rPr>
          <w:rFonts w:cs="Arial"/>
          <w:kern w:val="36"/>
          <w:lang w:val="en"/>
        </w:rPr>
        <w:t xml:space="preserve"> </w:t>
      </w:r>
      <w:r w:rsidR="0085184F" w:rsidRPr="00223868">
        <w:rPr>
          <w:rStyle w:val="Hyperlink"/>
          <w:rFonts w:cs="Arial"/>
          <w:color w:val="auto"/>
          <w:u w:val="none"/>
          <w:lang w:val="en"/>
        </w:rPr>
        <w:t>(Accessed 18</w:t>
      </w:r>
      <w:r w:rsidR="0085184F" w:rsidRPr="00223868">
        <w:rPr>
          <w:rStyle w:val="Hyperlink"/>
          <w:rFonts w:cs="Arial"/>
          <w:color w:val="auto"/>
          <w:u w:val="none"/>
          <w:vertAlign w:val="superscript"/>
          <w:lang w:val="en"/>
        </w:rPr>
        <w:t>th</w:t>
      </w:r>
      <w:r w:rsidR="0085184F" w:rsidRPr="00223868">
        <w:rPr>
          <w:rStyle w:val="Hyperlink"/>
          <w:rFonts w:cs="Arial"/>
          <w:color w:val="auto"/>
          <w:u w:val="none"/>
          <w:lang w:val="en"/>
        </w:rPr>
        <w:t xml:space="preserve"> July 2019)</w:t>
      </w:r>
      <w:r w:rsidR="000B054B" w:rsidRPr="00223868">
        <w:rPr>
          <w:rStyle w:val="Hyperlink"/>
          <w:rFonts w:cs="Arial"/>
          <w:color w:val="auto"/>
          <w:u w:val="none"/>
          <w:lang w:val="en"/>
        </w:rPr>
        <w:t>.</w:t>
      </w:r>
    </w:p>
    <w:p w14:paraId="7BC2787F" w14:textId="77777777" w:rsidR="00622D0D" w:rsidRPr="00223868" w:rsidRDefault="00622D0D" w:rsidP="007219BE">
      <w:pPr>
        <w:spacing w:after="0" w:line="360" w:lineRule="auto"/>
        <w:rPr>
          <w:rFonts w:ascii="Roboto" w:hAnsi="Roboto" w:cs="Arial"/>
          <w:sz w:val="21"/>
          <w:szCs w:val="21"/>
          <w:lang w:val="en"/>
        </w:rPr>
      </w:pPr>
    </w:p>
    <w:p w14:paraId="0FC79328" w14:textId="06CD001D" w:rsidR="0085184F" w:rsidRPr="00223868" w:rsidRDefault="0085184F" w:rsidP="0085184F">
      <w:pPr>
        <w:spacing w:after="0"/>
        <w:rPr>
          <w:rStyle w:val="Hyperlink"/>
          <w:rFonts w:cs="Arial"/>
          <w:color w:val="auto"/>
          <w:u w:val="none"/>
          <w:lang w:val="en"/>
        </w:rPr>
      </w:pPr>
      <w:r w:rsidRPr="006062B4">
        <w:rPr>
          <w:rFonts w:cs="Arial"/>
          <w:sz w:val="21"/>
          <w:szCs w:val="21"/>
          <w:lang w:val="en"/>
        </w:rPr>
        <w:t>ASDA</w:t>
      </w:r>
      <w:r>
        <w:rPr>
          <w:rFonts w:cs="Arial"/>
          <w:sz w:val="16"/>
          <w:szCs w:val="16"/>
          <w:lang w:val="en"/>
        </w:rPr>
        <w:t>2</w:t>
      </w:r>
      <w:r w:rsidRPr="006062B4">
        <w:rPr>
          <w:rFonts w:cs="Arial"/>
          <w:sz w:val="16"/>
          <w:szCs w:val="16"/>
          <w:lang w:val="en"/>
        </w:rPr>
        <w:t xml:space="preserve"> </w:t>
      </w:r>
      <w:r w:rsidRPr="006062B4">
        <w:rPr>
          <w:rFonts w:cs="Arial"/>
          <w:lang w:val="en"/>
        </w:rPr>
        <w:t xml:space="preserve">(2019). </w:t>
      </w:r>
      <w:r>
        <w:rPr>
          <w:rFonts w:cs="Arial"/>
          <w:lang w:val="en"/>
        </w:rPr>
        <w:t>‘</w:t>
      </w:r>
      <w:r w:rsidRPr="006062B4">
        <w:rPr>
          <w:rFonts w:cs="Arial"/>
          <w:lang w:val="en"/>
        </w:rPr>
        <w:t>Company Facts, George</w:t>
      </w:r>
      <w:r>
        <w:rPr>
          <w:rFonts w:cs="Arial"/>
          <w:lang w:val="en"/>
        </w:rPr>
        <w:t>’</w:t>
      </w:r>
      <w:r w:rsidRPr="006062B4">
        <w:rPr>
          <w:rFonts w:cs="Arial"/>
          <w:lang w:val="en"/>
        </w:rPr>
        <w:t xml:space="preserve">. Available at: </w:t>
      </w:r>
      <w:hyperlink r:id="rId9" w:history="1">
        <w:r w:rsidRPr="00223868">
          <w:rPr>
            <w:rStyle w:val="Hyperlink"/>
            <w:rFonts w:cs="Arial"/>
            <w:color w:val="auto"/>
            <w:lang w:val="en"/>
          </w:rPr>
          <w:t>https://corporate.asda.com/our-story/company-facts</w:t>
        </w:r>
      </w:hyperlink>
      <w:r w:rsidRPr="00223868">
        <w:rPr>
          <w:rFonts w:cs="Arial"/>
          <w:lang w:val="en"/>
        </w:rPr>
        <w:t xml:space="preserve">.  </w:t>
      </w:r>
      <w:r w:rsidRPr="00223868">
        <w:rPr>
          <w:rStyle w:val="Hyperlink"/>
          <w:rFonts w:cs="Arial"/>
          <w:color w:val="auto"/>
          <w:u w:val="none"/>
          <w:lang w:val="en"/>
        </w:rPr>
        <w:t>(Accessed 18</w:t>
      </w:r>
      <w:r w:rsidRPr="00223868">
        <w:rPr>
          <w:rStyle w:val="Hyperlink"/>
          <w:rFonts w:cs="Arial"/>
          <w:color w:val="auto"/>
          <w:u w:val="none"/>
          <w:vertAlign w:val="superscript"/>
          <w:lang w:val="en"/>
        </w:rPr>
        <w:t>th</w:t>
      </w:r>
      <w:r w:rsidRPr="00223868">
        <w:rPr>
          <w:rStyle w:val="Hyperlink"/>
          <w:rFonts w:cs="Arial"/>
          <w:color w:val="auto"/>
          <w:u w:val="none"/>
          <w:lang w:val="en"/>
        </w:rPr>
        <w:t xml:space="preserve"> July 2019)</w:t>
      </w:r>
      <w:r w:rsidR="000B054B" w:rsidRPr="00223868">
        <w:rPr>
          <w:rStyle w:val="Hyperlink"/>
          <w:rFonts w:cs="Arial"/>
          <w:color w:val="auto"/>
          <w:u w:val="none"/>
          <w:lang w:val="en"/>
        </w:rPr>
        <w:t>.</w:t>
      </w:r>
    </w:p>
    <w:p w14:paraId="03F8AD4B" w14:textId="77777777" w:rsidR="000B054B" w:rsidRDefault="000B054B" w:rsidP="0085184F">
      <w:pPr>
        <w:spacing w:after="0"/>
        <w:rPr>
          <w:rStyle w:val="Hyperlink"/>
          <w:rFonts w:cs="Arial"/>
          <w:color w:val="auto"/>
          <w:u w:val="none"/>
          <w:lang w:val="en"/>
        </w:rPr>
      </w:pPr>
    </w:p>
    <w:p w14:paraId="189A4D07" w14:textId="0FC4AA7C" w:rsidR="000B054B" w:rsidRDefault="000B054B" w:rsidP="000B054B">
      <w:pPr>
        <w:spacing w:after="0" w:line="360" w:lineRule="auto"/>
        <w:rPr>
          <w:rFonts w:ascii="Roboto" w:hAnsi="Roboto" w:cs="Arial"/>
          <w:sz w:val="21"/>
          <w:szCs w:val="21"/>
          <w:lang w:val="en"/>
        </w:rPr>
      </w:pPr>
      <w:r w:rsidRPr="006062B4">
        <w:rPr>
          <w:rFonts w:cs="Arial"/>
          <w:sz w:val="21"/>
          <w:szCs w:val="21"/>
          <w:lang w:val="en"/>
        </w:rPr>
        <w:t>ASDA</w:t>
      </w:r>
      <w:r>
        <w:rPr>
          <w:rFonts w:cs="Arial"/>
          <w:sz w:val="16"/>
          <w:szCs w:val="16"/>
          <w:lang w:val="en"/>
        </w:rPr>
        <w:t>3</w:t>
      </w:r>
      <w:r w:rsidRPr="006062B4">
        <w:rPr>
          <w:rFonts w:cs="Arial"/>
          <w:sz w:val="16"/>
          <w:szCs w:val="16"/>
          <w:lang w:val="en"/>
        </w:rPr>
        <w:t xml:space="preserve"> </w:t>
      </w:r>
      <w:r w:rsidRPr="006062B4">
        <w:rPr>
          <w:rFonts w:cs="Arial"/>
          <w:lang w:val="en"/>
        </w:rPr>
        <w:t>(2019).</w:t>
      </w:r>
      <w:r>
        <w:rPr>
          <w:rFonts w:cs="Arial"/>
          <w:lang w:val="en"/>
        </w:rPr>
        <w:t xml:space="preserve"> ‘ASDA Careers’. Available at</w:t>
      </w:r>
      <w:r w:rsidRPr="00223868">
        <w:rPr>
          <w:rFonts w:cs="Arial"/>
          <w:lang w:val="en"/>
        </w:rPr>
        <w:t>:</w:t>
      </w:r>
      <w:r w:rsidRPr="00223868">
        <w:t xml:space="preserve"> </w:t>
      </w:r>
      <w:hyperlink r:id="rId10" w:history="1">
        <w:r w:rsidRPr="00223868">
          <w:rPr>
            <w:rStyle w:val="Hyperlink"/>
            <w:rFonts w:cs="Arial"/>
            <w:color w:val="auto"/>
            <w:lang w:val="en"/>
          </w:rPr>
          <w:t>https://www.asda.jobs/?cmpid=ahc-_-otc-jobs-_-asdacom-_-hp-_-footer-_-jobs</w:t>
        </w:r>
      </w:hyperlink>
      <w:r w:rsidRPr="00223868">
        <w:rPr>
          <w:rFonts w:cs="Arial"/>
          <w:lang w:val="en"/>
        </w:rPr>
        <w:t xml:space="preserve">.  </w:t>
      </w:r>
      <w:r w:rsidRPr="00223868">
        <w:rPr>
          <w:rStyle w:val="Hyperlink"/>
          <w:rFonts w:cs="Arial"/>
          <w:color w:val="auto"/>
          <w:u w:val="none"/>
          <w:lang w:val="en"/>
        </w:rPr>
        <w:t>(Accessed 18</w:t>
      </w:r>
      <w:r w:rsidRPr="00223868">
        <w:rPr>
          <w:rStyle w:val="Hyperlink"/>
          <w:rFonts w:cs="Arial"/>
          <w:color w:val="auto"/>
          <w:u w:val="none"/>
          <w:vertAlign w:val="superscript"/>
          <w:lang w:val="en"/>
        </w:rPr>
        <w:t>th</w:t>
      </w:r>
      <w:r w:rsidRPr="00223868">
        <w:rPr>
          <w:rStyle w:val="Hyperlink"/>
          <w:rFonts w:cs="Arial"/>
          <w:color w:val="auto"/>
          <w:u w:val="none"/>
          <w:lang w:val="en"/>
        </w:rPr>
        <w:t xml:space="preserve"> </w:t>
      </w:r>
      <w:r w:rsidRPr="0085184F">
        <w:rPr>
          <w:rStyle w:val="Hyperlink"/>
          <w:rFonts w:cs="Arial"/>
          <w:color w:val="auto"/>
          <w:u w:val="none"/>
          <w:lang w:val="en"/>
        </w:rPr>
        <w:t>July</w:t>
      </w:r>
      <w:r>
        <w:rPr>
          <w:rStyle w:val="Hyperlink"/>
          <w:rFonts w:cs="Arial"/>
          <w:color w:val="auto"/>
          <w:u w:val="none"/>
          <w:lang w:val="en"/>
        </w:rPr>
        <w:t xml:space="preserve"> </w:t>
      </w:r>
      <w:r w:rsidRPr="0085184F">
        <w:rPr>
          <w:rStyle w:val="Hyperlink"/>
          <w:rFonts w:cs="Arial"/>
          <w:color w:val="auto"/>
          <w:u w:val="none"/>
          <w:lang w:val="en"/>
        </w:rPr>
        <w:t>2019)</w:t>
      </w:r>
      <w:r>
        <w:rPr>
          <w:rStyle w:val="Hyperlink"/>
          <w:rFonts w:cs="Arial"/>
          <w:color w:val="auto"/>
          <w:u w:val="none"/>
          <w:lang w:val="en"/>
        </w:rPr>
        <w:t>.</w:t>
      </w:r>
    </w:p>
    <w:p w14:paraId="761CBB55" w14:textId="77777777" w:rsidR="000B054B" w:rsidRPr="006062B4" w:rsidRDefault="000B054B" w:rsidP="0085184F">
      <w:pPr>
        <w:spacing w:after="0"/>
        <w:rPr>
          <w:rFonts w:cs="Arial"/>
          <w:sz w:val="21"/>
          <w:szCs w:val="21"/>
          <w:lang w:val="en"/>
        </w:rPr>
      </w:pPr>
    </w:p>
    <w:p w14:paraId="72424D1D" w14:textId="1C92F579" w:rsidR="00CD78D1" w:rsidRDefault="00CD78D1" w:rsidP="00CD78D1">
      <w:pPr>
        <w:rPr>
          <w:rFonts w:eastAsiaTheme="minorEastAsia"/>
          <w:color w:val="404040" w:themeColor="text1" w:themeTint="BF"/>
          <w:kern w:val="24"/>
        </w:rPr>
      </w:pPr>
      <w:r>
        <w:rPr>
          <w:lang w:val="en"/>
        </w:rPr>
        <w:t xml:space="preserve">AVINASH, B.M. and HARISH, B.S., (2018). ‘BIG DATA TECHNOLOGIES FOR E-BUSINESS– FUTURE OPPORTUNITIES, CHALLENGES AHEAD AND GROWING TRENDS’. </w:t>
      </w:r>
      <w:r>
        <w:rPr>
          <w:i/>
          <w:iCs/>
          <w:lang w:val="en"/>
        </w:rPr>
        <w:t xml:space="preserve">International Journal of Advanced Research in Computer Science, </w:t>
      </w:r>
      <w:r>
        <w:rPr>
          <w:b/>
          <w:bCs/>
          <w:lang w:val="en"/>
        </w:rPr>
        <w:t>9</w:t>
      </w:r>
      <w:r>
        <w:rPr>
          <w:lang w:val="en"/>
        </w:rPr>
        <w:t>(2), pp. 328-332.</w:t>
      </w:r>
    </w:p>
    <w:p w14:paraId="1A78A34F" w14:textId="77777777" w:rsidR="0085184F" w:rsidRDefault="0085184F" w:rsidP="00622D0D">
      <w:pPr>
        <w:spacing w:after="0"/>
        <w:rPr>
          <w:rFonts w:ascii="Roboto" w:hAnsi="Roboto" w:cs="Arial"/>
          <w:sz w:val="21"/>
          <w:szCs w:val="21"/>
          <w:lang w:val="en"/>
        </w:rPr>
      </w:pPr>
    </w:p>
    <w:p w14:paraId="2B9DAE37" w14:textId="25553F49" w:rsidR="00CD78D1" w:rsidRPr="00223868" w:rsidRDefault="00CD78D1" w:rsidP="00CD78D1">
      <w:pPr>
        <w:spacing w:after="0"/>
        <w:rPr>
          <w:rFonts w:cs="Arial"/>
          <w:kern w:val="36"/>
          <w:lang w:val="en"/>
        </w:rPr>
      </w:pPr>
      <w:r w:rsidRPr="00CD78D1">
        <w:rPr>
          <w:rFonts w:cs="Arial"/>
          <w:lang w:val="en"/>
        </w:rPr>
        <w:t xml:space="preserve">BAKER, R., </w:t>
      </w:r>
      <w:r>
        <w:rPr>
          <w:rFonts w:cs="Arial"/>
          <w:lang w:val="en"/>
        </w:rPr>
        <w:t>(</w:t>
      </w:r>
      <w:r w:rsidRPr="00CD78D1">
        <w:rPr>
          <w:rFonts w:cs="Arial"/>
          <w:lang w:val="en"/>
        </w:rPr>
        <w:t>2012</w:t>
      </w:r>
      <w:r>
        <w:rPr>
          <w:rFonts w:cs="Arial"/>
          <w:lang w:val="en"/>
        </w:rPr>
        <w:t>)</w:t>
      </w:r>
      <w:r w:rsidRPr="00CD78D1">
        <w:rPr>
          <w:rFonts w:cs="Arial"/>
          <w:lang w:val="en"/>
        </w:rPr>
        <w:t xml:space="preserve">. </w:t>
      </w:r>
      <w:r>
        <w:rPr>
          <w:rFonts w:cs="Arial"/>
          <w:lang w:val="en"/>
        </w:rPr>
        <w:t>‘</w:t>
      </w:r>
      <w:r w:rsidRPr="00CD78D1">
        <w:rPr>
          <w:rFonts w:cs="Arial"/>
          <w:lang w:val="en"/>
        </w:rPr>
        <w:t>Asda to increase in-store marketing</w:t>
      </w:r>
      <w:r>
        <w:rPr>
          <w:rFonts w:cs="Arial"/>
          <w:lang w:val="en"/>
        </w:rPr>
        <w:t>’</w:t>
      </w:r>
      <w:r w:rsidRPr="00CD78D1">
        <w:rPr>
          <w:rFonts w:cs="Arial"/>
          <w:lang w:val="en"/>
        </w:rPr>
        <w:t xml:space="preserve">. </w:t>
      </w:r>
      <w:r>
        <w:rPr>
          <w:rFonts w:cs="Arial"/>
          <w:i/>
          <w:iCs/>
          <w:lang w:val="en"/>
        </w:rPr>
        <w:t xml:space="preserve">Marketing Week (Online). </w:t>
      </w:r>
      <w:r>
        <w:rPr>
          <w:rFonts w:cs="Arial"/>
          <w:iCs/>
          <w:lang w:val="en"/>
        </w:rPr>
        <w:t>Available at:</w:t>
      </w:r>
      <w:r w:rsidRPr="00CD78D1">
        <w:t xml:space="preserve"> </w:t>
      </w:r>
      <w:hyperlink r:id="rId11" w:history="1">
        <w:r w:rsidRPr="00223868">
          <w:rPr>
            <w:rStyle w:val="Hyperlink"/>
            <w:rFonts w:cs="Arial"/>
            <w:color w:val="auto"/>
            <w:lang w:val="en"/>
          </w:rPr>
          <w:t>https://search-proquest-com.ezproxy.uwtsd.ac.uk/abicomplete/docview/993199142/964E0E8C22594B45PQ/48?accountid=130472</w:t>
        </w:r>
      </w:hyperlink>
      <w:r w:rsidRPr="00223868">
        <w:rPr>
          <w:rFonts w:cs="Arial"/>
          <w:lang w:val="en"/>
        </w:rPr>
        <w:t xml:space="preserve">. </w:t>
      </w:r>
      <w:r w:rsidRPr="00223868">
        <w:rPr>
          <w:rStyle w:val="Hyperlink"/>
          <w:rFonts w:cs="Arial"/>
          <w:color w:val="auto"/>
          <w:u w:val="none"/>
          <w:lang w:val="en"/>
        </w:rPr>
        <w:t>(Accessed 18</w:t>
      </w:r>
      <w:r w:rsidRPr="00223868">
        <w:rPr>
          <w:rStyle w:val="Hyperlink"/>
          <w:rFonts w:cs="Arial"/>
          <w:color w:val="auto"/>
          <w:u w:val="none"/>
          <w:vertAlign w:val="superscript"/>
          <w:lang w:val="en"/>
        </w:rPr>
        <w:t>th</w:t>
      </w:r>
      <w:r w:rsidRPr="00223868">
        <w:rPr>
          <w:rStyle w:val="Hyperlink"/>
          <w:rFonts w:cs="Arial"/>
          <w:color w:val="auto"/>
          <w:u w:val="none"/>
          <w:lang w:val="en"/>
        </w:rPr>
        <w:t xml:space="preserve"> July 2019)</w:t>
      </w:r>
      <w:r w:rsidR="000B054B" w:rsidRPr="00223868">
        <w:rPr>
          <w:rStyle w:val="Hyperlink"/>
          <w:rFonts w:cs="Arial"/>
          <w:color w:val="auto"/>
          <w:u w:val="none"/>
          <w:lang w:val="en"/>
        </w:rPr>
        <w:t>.</w:t>
      </w:r>
    </w:p>
    <w:p w14:paraId="41DBF5E0" w14:textId="77777777" w:rsidR="00CD78D1" w:rsidRPr="00223868" w:rsidRDefault="00CD78D1" w:rsidP="00622D0D">
      <w:pPr>
        <w:spacing w:after="0"/>
        <w:rPr>
          <w:rFonts w:ascii="Roboto" w:hAnsi="Roboto" w:cs="Arial"/>
          <w:sz w:val="21"/>
          <w:szCs w:val="21"/>
          <w:lang w:val="en"/>
        </w:rPr>
      </w:pPr>
    </w:p>
    <w:p w14:paraId="486AC1BC" w14:textId="52699408" w:rsidR="007219BE" w:rsidRPr="00223868" w:rsidRDefault="007219BE" w:rsidP="00622D0D">
      <w:pPr>
        <w:spacing w:after="0"/>
        <w:rPr>
          <w:rFonts w:cs="Arial"/>
          <w:lang w:val="en"/>
        </w:rPr>
      </w:pPr>
      <w:r w:rsidRPr="00067907">
        <w:rPr>
          <w:rFonts w:ascii="Roboto" w:hAnsi="Roboto" w:cs="Arial"/>
          <w:sz w:val="21"/>
          <w:szCs w:val="21"/>
          <w:lang w:val="en"/>
        </w:rPr>
        <w:t xml:space="preserve">BUSINESS EDITORS/HI-TECH WRITERS, </w:t>
      </w:r>
      <w:r>
        <w:rPr>
          <w:rFonts w:ascii="Roboto" w:hAnsi="Roboto" w:cs="Arial"/>
          <w:sz w:val="21"/>
          <w:szCs w:val="21"/>
          <w:lang w:val="en"/>
        </w:rPr>
        <w:t>(</w:t>
      </w:r>
      <w:r w:rsidRPr="00067907">
        <w:rPr>
          <w:rFonts w:ascii="Roboto" w:hAnsi="Roboto" w:cs="Arial"/>
          <w:sz w:val="21"/>
          <w:szCs w:val="21"/>
          <w:lang w:val="en"/>
        </w:rPr>
        <w:t>2000</w:t>
      </w:r>
      <w:r>
        <w:rPr>
          <w:rFonts w:ascii="Roboto" w:hAnsi="Roboto" w:cs="Arial"/>
          <w:sz w:val="21"/>
          <w:szCs w:val="21"/>
          <w:lang w:val="en"/>
        </w:rPr>
        <w:t>).</w:t>
      </w:r>
      <w:r w:rsidRPr="00067907">
        <w:rPr>
          <w:rFonts w:ascii="Roboto" w:hAnsi="Roboto" w:cs="Arial"/>
          <w:sz w:val="21"/>
          <w:szCs w:val="21"/>
          <w:lang w:val="en"/>
        </w:rPr>
        <w:t xml:space="preserve"> </w:t>
      </w:r>
      <w:r>
        <w:rPr>
          <w:rFonts w:ascii="Roboto" w:hAnsi="Roboto" w:cs="Arial"/>
          <w:sz w:val="21"/>
          <w:szCs w:val="21"/>
          <w:lang w:val="en"/>
        </w:rPr>
        <w:t>‘</w:t>
      </w:r>
      <w:r w:rsidRPr="00067907">
        <w:rPr>
          <w:rFonts w:ascii="Roboto" w:hAnsi="Roboto" w:cs="Arial"/>
          <w:sz w:val="21"/>
          <w:szCs w:val="21"/>
          <w:lang w:val="en"/>
        </w:rPr>
        <w:t>AOL UK and ASDA Announce Strategic Marketing Agreement, Strategic Alliance With ShopSmart.com</w:t>
      </w:r>
      <w:r>
        <w:rPr>
          <w:rFonts w:ascii="Roboto" w:hAnsi="Roboto" w:cs="Arial"/>
          <w:sz w:val="21"/>
          <w:szCs w:val="21"/>
          <w:lang w:val="en"/>
        </w:rPr>
        <w:t>’</w:t>
      </w:r>
      <w:r w:rsidRPr="00067907">
        <w:rPr>
          <w:rFonts w:ascii="Roboto" w:hAnsi="Roboto" w:cs="Arial"/>
          <w:i/>
          <w:iCs/>
          <w:sz w:val="21"/>
          <w:szCs w:val="21"/>
          <w:lang w:val="en"/>
        </w:rPr>
        <w:t>. Business Wire</w:t>
      </w:r>
      <w:r w:rsidRPr="00067907">
        <w:rPr>
          <w:rFonts w:ascii="Roboto" w:hAnsi="Roboto" w:cs="Arial"/>
          <w:sz w:val="21"/>
          <w:szCs w:val="21"/>
          <w:lang w:val="en"/>
        </w:rPr>
        <w:t xml:space="preserve">, </w:t>
      </w:r>
      <w:r>
        <w:rPr>
          <w:rFonts w:ascii="Roboto" w:hAnsi="Roboto" w:cs="Arial"/>
          <w:sz w:val="21"/>
          <w:szCs w:val="21"/>
          <w:lang w:val="en"/>
        </w:rPr>
        <w:t>Aug 09. Available at:</w:t>
      </w:r>
      <w:r w:rsidRPr="00CC5919">
        <w:t xml:space="preserve"> </w:t>
      </w:r>
      <w:hyperlink r:id="rId12" w:history="1">
        <w:r w:rsidRPr="00223868">
          <w:rPr>
            <w:rStyle w:val="Hyperlink"/>
            <w:rFonts w:ascii="Roboto" w:hAnsi="Roboto" w:cs="Arial"/>
            <w:color w:val="auto"/>
            <w:sz w:val="21"/>
            <w:szCs w:val="21"/>
            <w:lang w:val="en"/>
          </w:rPr>
          <w:t>https://search-proquest-com.ezproxy.uwtsd.ac.uk/abicomplete/docview/446524730/964E0E8C22594B45PQ/14?accountid=130472</w:t>
        </w:r>
      </w:hyperlink>
      <w:r w:rsidR="0085184F" w:rsidRPr="00223868">
        <w:rPr>
          <w:rStyle w:val="Hyperlink"/>
          <w:rFonts w:cs="Arial"/>
          <w:color w:val="auto"/>
          <w:u w:val="none"/>
          <w:lang w:val="en"/>
        </w:rPr>
        <w:t>.   (Accessed 18</w:t>
      </w:r>
      <w:r w:rsidR="0085184F" w:rsidRPr="00223868">
        <w:rPr>
          <w:rStyle w:val="Hyperlink"/>
          <w:rFonts w:cs="Arial"/>
          <w:color w:val="auto"/>
          <w:u w:val="none"/>
          <w:vertAlign w:val="superscript"/>
          <w:lang w:val="en"/>
        </w:rPr>
        <w:t>th</w:t>
      </w:r>
      <w:r w:rsidR="0085184F" w:rsidRPr="00223868">
        <w:rPr>
          <w:rStyle w:val="Hyperlink"/>
          <w:rFonts w:cs="Arial"/>
          <w:color w:val="auto"/>
          <w:u w:val="none"/>
          <w:lang w:val="en"/>
        </w:rPr>
        <w:t xml:space="preserve"> July 2019)</w:t>
      </w:r>
      <w:r w:rsidR="000B054B" w:rsidRPr="00223868">
        <w:rPr>
          <w:rStyle w:val="Hyperlink"/>
          <w:rFonts w:cs="Arial"/>
          <w:color w:val="auto"/>
          <w:u w:val="none"/>
          <w:lang w:val="en"/>
        </w:rPr>
        <w:t>.</w:t>
      </w:r>
    </w:p>
    <w:p w14:paraId="5703F766" w14:textId="77777777" w:rsidR="00622D0D" w:rsidRDefault="00622D0D" w:rsidP="00622D0D">
      <w:pPr>
        <w:spacing w:after="0"/>
        <w:rPr>
          <w:rFonts w:eastAsia="Times New Roman" w:cs="Times New Roman"/>
        </w:rPr>
      </w:pPr>
    </w:p>
    <w:p w14:paraId="23199593" w14:textId="77777777" w:rsidR="00B41AA2" w:rsidRPr="00B41AA2" w:rsidRDefault="00B41AA2" w:rsidP="00B41AA2">
      <w:pPr>
        <w:spacing w:line="240" w:lineRule="auto"/>
      </w:pPr>
      <w:r w:rsidRPr="00B41AA2">
        <w:rPr>
          <w:rFonts w:eastAsiaTheme="minorEastAsia"/>
          <w:kern w:val="24"/>
        </w:rPr>
        <w:t xml:space="preserve">Chaffey, D., (2011). </w:t>
      </w:r>
      <w:r w:rsidRPr="00B41AA2">
        <w:rPr>
          <w:rFonts w:eastAsiaTheme="minorEastAsia"/>
          <w:i/>
          <w:kern w:val="24"/>
        </w:rPr>
        <w:t>E-Business and E-Commerce Management: Strategy, Implementation and</w:t>
      </w:r>
      <w:r w:rsidRPr="00B41AA2">
        <w:rPr>
          <w:rFonts w:eastAsiaTheme="minorEastAsia"/>
          <w:kern w:val="24"/>
        </w:rPr>
        <w:t xml:space="preserve"> </w:t>
      </w:r>
      <w:r w:rsidRPr="00B41AA2">
        <w:rPr>
          <w:rFonts w:eastAsiaTheme="minorEastAsia"/>
          <w:i/>
          <w:kern w:val="24"/>
        </w:rPr>
        <w:t>Practice.</w:t>
      </w:r>
      <w:r w:rsidRPr="00B41AA2">
        <w:rPr>
          <w:rFonts w:eastAsiaTheme="minorEastAsia"/>
          <w:kern w:val="24"/>
        </w:rPr>
        <w:t xml:space="preserve"> 5</w:t>
      </w:r>
      <w:r w:rsidRPr="00B41AA2">
        <w:rPr>
          <w:rFonts w:eastAsiaTheme="minorEastAsia"/>
          <w:kern w:val="24"/>
          <w:position w:val="8"/>
          <w:vertAlign w:val="superscript"/>
        </w:rPr>
        <w:t>th</w:t>
      </w:r>
      <w:r w:rsidRPr="00B41AA2">
        <w:rPr>
          <w:rFonts w:eastAsiaTheme="minorEastAsia"/>
          <w:kern w:val="24"/>
        </w:rPr>
        <w:t xml:space="preserve"> Edition. Harlow: Prentice Hall.</w:t>
      </w:r>
    </w:p>
    <w:p w14:paraId="15C4345D" w14:textId="77777777" w:rsidR="00B41AA2" w:rsidRDefault="00B41AA2" w:rsidP="00622D0D">
      <w:pPr>
        <w:spacing w:after="0"/>
        <w:rPr>
          <w:rFonts w:eastAsia="Times New Roman" w:cs="Times New Roman"/>
        </w:rPr>
      </w:pPr>
    </w:p>
    <w:p w14:paraId="7163EF7E" w14:textId="68FBFDE1" w:rsidR="00B41AA2" w:rsidRPr="00223868" w:rsidRDefault="00B41AA2" w:rsidP="00B41AA2">
      <w:pPr>
        <w:spacing w:after="0" w:line="360" w:lineRule="auto"/>
        <w:rPr>
          <w:rFonts w:eastAsia="Times New Roman" w:cs="Times New Roman"/>
        </w:rPr>
      </w:pPr>
      <w:r>
        <w:rPr>
          <w:rFonts w:ascii="Roboto" w:hAnsi="Roboto" w:cs="Arial"/>
          <w:sz w:val="21"/>
          <w:szCs w:val="21"/>
          <w:lang w:val="en"/>
        </w:rPr>
        <w:t>Hobbs</w:t>
      </w:r>
      <w:r w:rsidRPr="00116189">
        <w:rPr>
          <w:rFonts w:ascii="Roboto" w:hAnsi="Roboto" w:cs="Arial"/>
          <w:sz w:val="21"/>
          <w:szCs w:val="21"/>
          <w:lang w:val="en"/>
        </w:rPr>
        <w:t xml:space="preserve">, T., </w:t>
      </w:r>
      <w:r>
        <w:rPr>
          <w:rFonts w:ascii="Roboto" w:hAnsi="Roboto" w:cs="Arial"/>
          <w:sz w:val="21"/>
          <w:szCs w:val="21"/>
          <w:lang w:val="en"/>
        </w:rPr>
        <w:t>(</w:t>
      </w:r>
      <w:r w:rsidRPr="00116189">
        <w:rPr>
          <w:rFonts w:ascii="Roboto" w:hAnsi="Roboto" w:cs="Arial"/>
          <w:sz w:val="21"/>
          <w:szCs w:val="21"/>
          <w:lang w:val="en"/>
        </w:rPr>
        <w:t>2015</w:t>
      </w:r>
      <w:r>
        <w:rPr>
          <w:rFonts w:ascii="Roboto" w:hAnsi="Roboto" w:cs="Arial"/>
          <w:sz w:val="21"/>
          <w:szCs w:val="21"/>
          <w:lang w:val="en"/>
        </w:rPr>
        <w:t>)</w:t>
      </w:r>
      <w:r w:rsidRPr="00116189">
        <w:rPr>
          <w:rFonts w:ascii="Roboto" w:hAnsi="Roboto" w:cs="Arial"/>
          <w:sz w:val="21"/>
          <w:szCs w:val="21"/>
          <w:lang w:val="en"/>
        </w:rPr>
        <w:t xml:space="preserve">. </w:t>
      </w:r>
      <w:r>
        <w:rPr>
          <w:rFonts w:ascii="Roboto" w:hAnsi="Roboto" w:cs="Arial"/>
          <w:sz w:val="21"/>
          <w:szCs w:val="21"/>
          <w:lang w:val="en"/>
        </w:rPr>
        <w:t>‘</w:t>
      </w:r>
      <w:r w:rsidRPr="00116189">
        <w:rPr>
          <w:rFonts w:ascii="Roboto" w:hAnsi="Roboto" w:cs="Arial"/>
          <w:sz w:val="21"/>
          <w:szCs w:val="21"/>
          <w:lang w:val="en"/>
        </w:rPr>
        <w:t>Asda's marketing boss says the pocket tap is 'here to stay' as it looks to be more emotive</w:t>
      </w:r>
      <w:r>
        <w:rPr>
          <w:rFonts w:ascii="Roboto" w:hAnsi="Roboto" w:cs="Arial"/>
          <w:sz w:val="21"/>
          <w:szCs w:val="21"/>
          <w:lang w:val="en"/>
        </w:rPr>
        <w:t>’</w:t>
      </w:r>
      <w:r w:rsidRPr="00116189">
        <w:rPr>
          <w:rFonts w:ascii="Roboto" w:hAnsi="Roboto" w:cs="Arial"/>
          <w:sz w:val="21"/>
          <w:szCs w:val="21"/>
          <w:lang w:val="en"/>
        </w:rPr>
        <w:t xml:space="preserve">. </w:t>
      </w:r>
      <w:r>
        <w:rPr>
          <w:rFonts w:ascii="Roboto" w:hAnsi="Roboto" w:cs="Arial"/>
          <w:i/>
          <w:iCs/>
          <w:sz w:val="21"/>
          <w:szCs w:val="21"/>
          <w:lang w:val="en"/>
        </w:rPr>
        <w:t xml:space="preserve">Marketing Week (Online). </w:t>
      </w:r>
      <w:r w:rsidRPr="00B41AA2">
        <w:rPr>
          <w:rFonts w:ascii="Roboto" w:hAnsi="Roboto" w:cs="Arial"/>
          <w:iCs/>
          <w:sz w:val="21"/>
          <w:szCs w:val="21"/>
          <w:lang w:val="en"/>
        </w:rPr>
        <w:t>Available at</w:t>
      </w:r>
      <w:r w:rsidRPr="00223868">
        <w:rPr>
          <w:rFonts w:ascii="Roboto" w:hAnsi="Roboto" w:cs="Arial"/>
          <w:iCs/>
          <w:sz w:val="21"/>
          <w:szCs w:val="21"/>
          <w:lang w:val="en"/>
        </w:rPr>
        <w:t>:</w:t>
      </w:r>
      <w:r w:rsidRPr="00223868">
        <w:t xml:space="preserve"> </w:t>
      </w:r>
      <w:hyperlink r:id="rId13" w:history="1">
        <w:r w:rsidRPr="00223868">
          <w:rPr>
            <w:rStyle w:val="Hyperlink"/>
            <w:rFonts w:ascii="Roboto" w:hAnsi="Roboto" w:cs="Arial"/>
            <w:color w:val="auto"/>
            <w:sz w:val="21"/>
            <w:szCs w:val="21"/>
            <w:lang w:val="en"/>
          </w:rPr>
          <w:t>https://search-proquest-com.ezproxy.uwtsd.ac.uk/abicomplete/docview/1709658346/964E0E8C22594B45PQ/15?accountid=130472</w:t>
        </w:r>
      </w:hyperlink>
      <w:r w:rsidRPr="00223868">
        <w:rPr>
          <w:rFonts w:ascii="Roboto" w:hAnsi="Roboto" w:cs="Arial"/>
          <w:sz w:val="21"/>
          <w:szCs w:val="21"/>
          <w:lang w:val="en"/>
        </w:rPr>
        <w:t xml:space="preserve">.  </w:t>
      </w:r>
      <w:r w:rsidRPr="00223868">
        <w:rPr>
          <w:rStyle w:val="Hyperlink"/>
          <w:rFonts w:cs="Arial"/>
          <w:color w:val="auto"/>
          <w:u w:val="none"/>
          <w:lang w:val="en"/>
        </w:rPr>
        <w:t>(Accessed 19</w:t>
      </w:r>
      <w:r w:rsidRPr="00223868">
        <w:rPr>
          <w:rStyle w:val="Hyperlink"/>
          <w:rFonts w:cs="Arial"/>
          <w:color w:val="auto"/>
          <w:u w:val="none"/>
          <w:vertAlign w:val="superscript"/>
          <w:lang w:val="en"/>
        </w:rPr>
        <w:t>th</w:t>
      </w:r>
      <w:r w:rsidRPr="00223868">
        <w:rPr>
          <w:rStyle w:val="Hyperlink"/>
          <w:rFonts w:cs="Arial"/>
          <w:color w:val="auto"/>
          <w:u w:val="none"/>
          <w:lang w:val="en"/>
        </w:rPr>
        <w:t xml:space="preserve"> July 2019).</w:t>
      </w:r>
    </w:p>
    <w:p w14:paraId="3D1A7980" w14:textId="77777777" w:rsidR="00622D0D" w:rsidRDefault="00622D0D" w:rsidP="00622D0D">
      <w:pPr>
        <w:rPr>
          <w:rFonts w:eastAsiaTheme="minorEastAsia"/>
          <w:kern w:val="24"/>
        </w:rPr>
      </w:pPr>
      <w:r w:rsidRPr="00622D0D">
        <w:rPr>
          <w:rFonts w:eastAsiaTheme="minorEastAsia"/>
          <w:kern w:val="24"/>
        </w:rPr>
        <w:t xml:space="preserve">Hooley, G., Piercy,N., Nicoulaud, B., (2008). </w:t>
      </w:r>
      <w:r w:rsidRPr="00622D0D">
        <w:rPr>
          <w:rFonts w:eastAsiaTheme="minorEastAsia"/>
          <w:i/>
          <w:kern w:val="24"/>
        </w:rPr>
        <w:t>Marketing Strategy and Competitive Positioning</w:t>
      </w:r>
      <w:r w:rsidRPr="00622D0D">
        <w:rPr>
          <w:rFonts w:eastAsiaTheme="minorEastAsia"/>
          <w:kern w:val="24"/>
        </w:rPr>
        <w:t>. 4</w:t>
      </w:r>
      <w:r w:rsidRPr="00622D0D">
        <w:rPr>
          <w:rFonts w:eastAsiaTheme="minorEastAsia"/>
          <w:kern w:val="24"/>
          <w:position w:val="8"/>
          <w:vertAlign w:val="superscript"/>
        </w:rPr>
        <w:t>th</w:t>
      </w:r>
      <w:r w:rsidRPr="00622D0D">
        <w:rPr>
          <w:rFonts w:eastAsiaTheme="minorEastAsia"/>
          <w:kern w:val="24"/>
        </w:rPr>
        <w:t xml:space="preserve"> Edition. Harlow: Prentice Hall.</w:t>
      </w:r>
    </w:p>
    <w:p w14:paraId="261382F6" w14:textId="77777777" w:rsidR="000E4352" w:rsidRDefault="0085184F" w:rsidP="0085184F">
      <w:pPr>
        <w:rPr>
          <w:rFonts w:eastAsiaTheme="minorEastAsia"/>
          <w:kern w:val="24"/>
        </w:rPr>
      </w:pPr>
      <w:r w:rsidRPr="0085184F">
        <w:rPr>
          <w:rFonts w:eastAsiaTheme="minorEastAsia"/>
          <w:kern w:val="24"/>
        </w:rPr>
        <w:t xml:space="preserve">HUSAIN, S., GHUFRAN, A. and CHAUBEY, D.S., (2016). ‘Relevance of Social Media in Marketing and Advertising’ A Monthly Peer Reviewed International Journal of Management &amp; IT A Monthly Peer </w:t>
      </w:r>
    </w:p>
    <w:p w14:paraId="6D2D428F" w14:textId="77777777" w:rsidR="000E4352" w:rsidRPr="000E4352" w:rsidRDefault="000E4352" w:rsidP="000E4352">
      <w:r w:rsidRPr="000E4352">
        <w:rPr>
          <w:rFonts w:eastAsiaTheme="minorEastAsia"/>
          <w:kern w:val="24"/>
        </w:rPr>
        <w:lastRenderedPageBreak/>
        <w:t xml:space="preserve">In-house: social media challenges, best practices. (2019). </w:t>
      </w:r>
      <w:r w:rsidRPr="000E4352">
        <w:rPr>
          <w:rFonts w:eastAsiaTheme="minorEastAsia"/>
          <w:i/>
          <w:iCs/>
          <w:kern w:val="24"/>
        </w:rPr>
        <w:t>Managing Intellectual Property.</w:t>
      </w:r>
    </w:p>
    <w:p w14:paraId="5707E049" w14:textId="5593E631" w:rsidR="0085184F" w:rsidRDefault="0085184F" w:rsidP="0085184F">
      <w:pPr>
        <w:rPr>
          <w:rFonts w:eastAsiaTheme="minorEastAsia"/>
          <w:kern w:val="24"/>
        </w:rPr>
      </w:pPr>
      <w:r w:rsidRPr="0085184F">
        <w:rPr>
          <w:rFonts w:eastAsiaTheme="minorEastAsia"/>
          <w:kern w:val="24"/>
        </w:rPr>
        <w:t xml:space="preserve">Reviewed International Journal of Management &amp; IT. </w:t>
      </w:r>
      <w:r w:rsidRPr="0085184F">
        <w:rPr>
          <w:rFonts w:eastAsiaTheme="minorEastAsia"/>
          <w:i/>
          <w:iCs/>
          <w:kern w:val="24"/>
        </w:rPr>
        <w:t xml:space="preserve">Splint International Journal of Professionals, </w:t>
      </w:r>
      <w:r w:rsidRPr="0085184F">
        <w:rPr>
          <w:rFonts w:eastAsiaTheme="minorEastAsia"/>
          <w:b/>
          <w:bCs/>
          <w:kern w:val="24"/>
        </w:rPr>
        <w:t>3</w:t>
      </w:r>
      <w:r w:rsidRPr="0085184F">
        <w:rPr>
          <w:rFonts w:eastAsiaTheme="minorEastAsia"/>
          <w:kern w:val="24"/>
        </w:rPr>
        <w:t>(7), pp. 21-28.</w:t>
      </w:r>
    </w:p>
    <w:p w14:paraId="0E125C3B" w14:textId="77777777" w:rsidR="00CD78D1" w:rsidRPr="00CD78D1" w:rsidRDefault="00CD78D1" w:rsidP="00CD78D1">
      <w:r w:rsidRPr="00CD78D1">
        <w:rPr>
          <w:rFonts w:eastAsiaTheme="minorEastAsia"/>
          <w:kern w:val="24"/>
        </w:rPr>
        <w:t xml:space="preserve">KOSAN, L., (2014). ‘Accounting for Marketing: Marketing Performance Through Financial Results’. </w:t>
      </w:r>
      <w:r w:rsidRPr="00CD78D1">
        <w:rPr>
          <w:rFonts w:eastAsiaTheme="minorEastAsia"/>
          <w:i/>
          <w:iCs/>
          <w:kern w:val="24"/>
        </w:rPr>
        <w:t xml:space="preserve">International Review of Management and Marketing, </w:t>
      </w:r>
      <w:r w:rsidRPr="00CD78D1">
        <w:rPr>
          <w:rFonts w:eastAsiaTheme="minorEastAsia"/>
          <w:b/>
          <w:bCs/>
          <w:kern w:val="24"/>
        </w:rPr>
        <w:t>4</w:t>
      </w:r>
      <w:r w:rsidRPr="00CD78D1">
        <w:rPr>
          <w:rFonts w:eastAsiaTheme="minorEastAsia"/>
          <w:kern w:val="24"/>
        </w:rPr>
        <w:t>(4), pp. 276-283.</w:t>
      </w:r>
    </w:p>
    <w:p w14:paraId="24A9DF4B" w14:textId="0C7C2B54" w:rsidR="00B41AA2" w:rsidRPr="00754EE8" w:rsidRDefault="00B41AA2" w:rsidP="00B41AA2">
      <w:pPr>
        <w:spacing w:after="0"/>
        <w:rPr>
          <w:rFonts w:eastAsia="Times New Roman" w:cs="Times New Roman"/>
        </w:rPr>
      </w:pPr>
      <w:r>
        <w:rPr>
          <w:rFonts w:eastAsia="Times New Roman" w:cs="Times New Roman"/>
        </w:rPr>
        <w:t>Magee</w:t>
      </w:r>
      <w:r w:rsidRPr="00754EE8">
        <w:rPr>
          <w:rFonts w:eastAsia="Times New Roman" w:cs="Times New Roman"/>
        </w:rPr>
        <w:t xml:space="preserve">, B., (2017). </w:t>
      </w:r>
      <w:r>
        <w:rPr>
          <w:rFonts w:eastAsia="Times New Roman" w:cs="Times New Roman"/>
        </w:rPr>
        <w:t>‘</w:t>
      </w:r>
      <w:r w:rsidRPr="00754EE8">
        <w:rPr>
          <w:rFonts w:eastAsia="Times New Roman" w:cs="Times New Roman"/>
        </w:rPr>
        <w:t>RAPID SOCIAL MEDIA GROWTH IS HUGE BUSINESS GAME-CHANGER</w:t>
      </w:r>
      <w:r>
        <w:rPr>
          <w:rFonts w:eastAsia="Times New Roman" w:cs="Times New Roman"/>
        </w:rPr>
        <w:t>’</w:t>
      </w:r>
      <w:r w:rsidRPr="00754EE8">
        <w:rPr>
          <w:rFonts w:eastAsia="Times New Roman" w:cs="Times New Roman"/>
        </w:rPr>
        <w:t xml:space="preserve">. </w:t>
      </w:r>
      <w:r>
        <w:rPr>
          <w:rFonts w:eastAsia="Times New Roman" w:cs="Times New Roman"/>
          <w:i/>
          <w:iCs/>
        </w:rPr>
        <w:t xml:space="preserve">Scottish Business Insider. </w:t>
      </w:r>
      <w:r w:rsidRPr="00754EE8">
        <w:rPr>
          <w:rFonts w:eastAsia="Times New Roman" w:cs="Times New Roman"/>
        </w:rPr>
        <w:t xml:space="preserve"> pp. 86. </w:t>
      </w:r>
    </w:p>
    <w:p w14:paraId="30E80BE8" w14:textId="77777777" w:rsidR="00B41AA2" w:rsidRDefault="00B41AA2" w:rsidP="00B41AA2">
      <w:pPr>
        <w:spacing w:after="0"/>
        <w:rPr>
          <w:rFonts w:eastAsia="Times New Roman" w:cs="Times New Roman"/>
        </w:rPr>
      </w:pPr>
    </w:p>
    <w:p w14:paraId="4C302EAF" w14:textId="53266A87" w:rsidR="00B41AA2" w:rsidRPr="00754EE8" w:rsidRDefault="00B41AA2" w:rsidP="00B41AA2">
      <w:pPr>
        <w:spacing w:after="0"/>
        <w:rPr>
          <w:rFonts w:eastAsia="Times New Roman" w:cs="Times New Roman"/>
        </w:rPr>
      </w:pPr>
      <w:r w:rsidRPr="00754EE8">
        <w:rPr>
          <w:rFonts w:eastAsia="Times New Roman" w:cs="Times New Roman"/>
        </w:rPr>
        <w:t xml:space="preserve">Meiners, N. H., Schwarting, U., &amp; Seeberger, B. (2010). </w:t>
      </w:r>
      <w:r>
        <w:rPr>
          <w:rFonts w:eastAsia="Times New Roman" w:cs="Times New Roman"/>
        </w:rPr>
        <w:t>‘</w:t>
      </w:r>
      <w:r w:rsidRPr="00754EE8">
        <w:rPr>
          <w:rFonts w:eastAsia="Times New Roman" w:cs="Times New Roman"/>
        </w:rPr>
        <w:t>The renaissance of word-of-mouth marketing: A 'new' standard in twenty-first century marketing management?</w:t>
      </w:r>
      <w:r>
        <w:rPr>
          <w:rFonts w:eastAsia="Times New Roman" w:cs="Times New Roman"/>
        </w:rPr>
        <w:t>’.</w:t>
      </w:r>
      <w:r w:rsidRPr="00754EE8">
        <w:rPr>
          <w:rFonts w:eastAsia="Times New Roman" w:cs="Times New Roman"/>
        </w:rPr>
        <w:t xml:space="preserve"> </w:t>
      </w:r>
      <w:r w:rsidRPr="00B41AA2">
        <w:rPr>
          <w:rFonts w:eastAsia="Times New Roman" w:cs="Times New Roman"/>
          <w:i/>
        </w:rPr>
        <w:t>International Journal of Economic Sciences and Applied Research</w:t>
      </w:r>
      <w:r w:rsidRPr="00754EE8">
        <w:rPr>
          <w:rFonts w:eastAsia="Times New Roman" w:cs="Times New Roman"/>
        </w:rPr>
        <w:t xml:space="preserve">, 3(2), </w:t>
      </w:r>
      <w:r>
        <w:rPr>
          <w:rFonts w:eastAsia="Times New Roman" w:cs="Times New Roman"/>
        </w:rPr>
        <w:t>pp. 79-97. Available at:</w:t>
      </w:r>
      <w:r w:rsidRPr="00754EE8">
        <w:rPr>
          <w:rFonts w:eastAsia="Times New Roman" w:cs="Times New Roman"/>
        </w:rPr>
        <w:t xml:space="preserve"> http://www.ijesar.org/docs/volume3_issue2/rennaisance.pdf. </w:t>
      </w:r>
      <w:r w:rsidRPr="0085184F">
        <w:rPr>
          <w:rStyle w:val="Hyperlink"/>
          <w:rFonts w:cs="Arial"/>
          <w:color w:val="auto"/>
          <w:u w:val="none"/>
          <w:lang w:val="en"/>
        </w:rPr>
        <w:t>(Accessed</w:t>
      </w:r>
      <w:r>
        <w:rPr>
          <w:rStyle w:val="Hyperlink"/>
          <w:rFonts w:cs="Arial"/>
          <w:color w:val="auto"/>
          <w:u w:val="none"/>
          <w:lang w:val="en"/>
        </w:rPr>
        <w:t xml:space="preserve"> 19</w:t>
      </w:r>
      <w:r w:rsidRPr="0085184F">
        <w:rPr>
          <w:rStyle w:val="Hyperlink"/>
          <w:rFonts w:cs="Arial"/>
          <w:color w:val="auto"/>
          <w:u w:val="none"/>
          <w:vertAlign w:val="superscript"/>
          <w:lang w:val="en"/>
        </w:rPr>
        <w:t>th</w:t>
      </w:r>
      <w:r w:rsidRPr="0085184F">
        <w:rPr>
          <w:rStyle w:val="Hyperlink"/>
          <w:rFonts w:cs="Arial"/>
          <w:color w:val="auto"/>
          <w:u w:val="none"/>
          <w:lang w:val="en"/>
        </w:rPr>
        <w:t xml:space="preserve"> July</w:t>
      </w:r>
      <w:r>
        <w:rPr>
          <w:rStyle w:val="Hyperlink"/>
          <w:rFonts w:cs="Arial"/>
          <w:color w:val="auto"/>
          <w:u w:val="none"/>
          <w:lang w:val="en"/>
        </w:rPr>
        <w:t xml:space="preserve"> </w:t>
      </w:r>
      <w:r w:rsidRPr="0085184F">
        <w:rPr>
          <w:rStyle w:val="Hyperlink"/>
          <w:rFonts w:cs="Arial"/>
          <w:color w:val="auto"/>
          <w:u w:val="none"/>
          <w:lang w:val="en"/>
        </w:rPr>
        <w:t>2019)</w:t>
      </w:r>
      <w:r>
        <w:rPr>
          <w:rStyle w:val="Hyperlink"/>
          <w:rFonts w:cs="Arial"/>
          <w:color w:val="auto"/>
          <w:u w:val="none"/>
          <w:lang w:val="en"/>
        </w:rPr>
        <w:t>.</w:t>
      </w:r>
    </w:p>
    <w:p w14:paraId="5001F3F4" w14:textId="77777777" w:rsidR="00CD78D1" w:rsidRDefault="00CD78D1" w:rsidP="00CD78D1">
      <w:pPr>
        <w:spacing w:after="0"/>
        <w:rPr>
          <w:rFonts w:eastAsia="Times New Roman" w:cs="Times New Roman"/>
        </w:rPr>
      </w:pPr>
    </w:p>
    <w:p w14:paraId="71D76FCE" w14:textId="73F5E4EA" w:rsidR="00CD78D1" w:rsidRPr="00754EE8" w:rsidRDefault="00CD78D1" w:rsidP="00CD78D1">
      <w:pPr>
        <w:spacing w:after="0"/>
        <w:rPr>
          <w:rFonts w:eastAsia="Times New Roman" w:cs="Times New Roman"/>
        </w:rPr>
      </w:pPr>
      <w:r>
        <w:rPr>
          <w:rFonts w:eastAsia="Times New Roman" w:cs="Times New Roman"/>
        </w:rPr>
        <w:t>Nakashima, R. and O'Brien</w:t>
      </w:r>
      <w:r w:rsidRPr="00754EE8">
        <w:rPr>
          <w:rFonts w:eastAsia="Times New Roman" w:cs="Times New Roman"/>
        </w:rPr>
        <w:t>, M., (2018). ‘After Facebook scrutiny, is Google next?’</w:t>
      </w:r>
      <w:r w:rsidRPr="00754EE8">
        <w:rPr>
          <w:rFonts w:eastAsia="Times New Roman" w:cs="Times New Roman"/>
          <w:i/>
          <w:iCs/>
        </w:rPr>
        <w:t>. AP Worldstream</w:t>
      </w:r>
      <w:r w:rsidRPr="00754EE8">
        <w:rPr>
          <w:rFonts w:eastAsia="Times New Roman" w:cs="Times New Roman"/>
        </w:rPr>
        <w:t>.</w:t>
      </w:r>
    </w:p>
    <w:p w14:paraId="36820E45" w14:textId="77777777" w:rsidR="00CD78D1" w:rsidRDefault="00CD78D1" w:rsidP="00CD78D1">
      <w:pPr>
        <w:spacing w:after="0"/>
        <w:rPr>
          <w:rFonts w:eastAsia="Times New Roman" w:cs="Times New Roman"/>
          <w:lang w:val="en-US"/>
        </w:rPr>
      </w:pPr>
    </w:p>
    <w:p w14:paraId="10520CA1" w14:textId="77777777" w:rsidR="00CD78D1" w:rsidRDefault="00CD78D1" w:rsidP="00CD78D1">
      <w:pPr>
        <w:rPr>
          <w:rFonts w:eastAsiaTheme="minorEastAsia"/>
          <w:kern w:val="24"/>
          <w:lang w:val="en-US"/>
        </w:rPr>
      </w:pPr>
      <w:r w:rsidRPr="00CD78D1">
        <w:rPr>
          <w:rFonts w:eastAsiaTheme="minorEastAsia"/>
          <w:kern w:val="24"/>
          <w:lang w:val="en-US"/>
        </w:rPr>
        <w:t xml:space="preserve">Neagle, A., (2019). ‘Lush Abandoning Social Media is a Bold Decision’. </w:t>
      </w:r>
      <w:r w:rsidRPr="00CD78D1">
        <w:rPr>
          <w:rFonts w:eastAsiaTheme="minorEastAsia"/>
          <w:i/>
          <w:iCs/>
          <w:kern w:val="24"/>
          <w:lang w:val="en-US"/>
        </w:rPr>
        <w:t xml:space="preserve">The Western Mail. </w:t>
      </w:r>
      <w:r w:rsidRPr="00CD78D1">
        <w:rPr>
          <w:rFonts w:eastAsiaTheme="minorEastAsia"/>
          <w:kern w:val="24"/>
          <w:lang w:val="en-US"/>
        </w:rPr>
        <w:t>5</w:t>
      </w:r>
      <w:r w:rsidRPr="00CD78D1">
        <w:rPr>
          <w:rFonts w:eastAsiaTheme="minorEastAsia"/>
          <w:kern w:val="24"/>
          <w:position w:val="10"/>
          <w:vertAlign w:val="superscript"/>
          <w:lang w:val="en-US"/>
        </w:rPr>
        <w:t>th</w:t>
      </w:r>
      <w:r w:rsidRPr="00CD78D1">
        <w:rPr>
          <w:rFonts w:eastAsiaTheme="minorEastAsia"/>
          <w:kern w:val="24"/>
          <w:lang w:val="en-US"/>
        </w:rPr>
        <w:t xml:space="preserve"> June. p11.</w:t>
      </w:r>
    </w:p>
    <w:p w14:paraId="299D6245" w14:textId="77777777" w:rsidR="000B054B" w:rsidRDefault="000B054B" w:rsidP="000B054B">
      <w:pPr>
        <w:spacing w:after="0"/>
        <w:rPr>
          <w:rFonts w:eastAsia="Times New Roman" w:cs="Times New Roman"/>
        </w:rPr>
      </w:pPr>
      <w:r w:rsidRPr="00754EE8">
        <w:rPr>
          <w:rFonts w:eastAsia="Times New Roman" w:cs="Times New Roman"/>
        </w:rPr>
        <w:t xml:space="preserve">Martin H., (2010) ‘Introduction to Marketing’ </w:t>
      </w:r>
      <w:r w:rsidRPr="00754EE8">
        <w:rPr>
          <w:rFonts w:eastAsia="Times New Roman" w:cs="Times New Roman"/>
          <w:i/>
          <w:iCs/>
        </w:rPr>
        <w:t xml:space="preserve">CBT 405, </w:t>
      </w:r>
      <w:r w:rsidRPr="00754EE8">
        <w:rPr>
          <w:rFonts w:eastAsia="Times New Roman" w:cs="Times New Roman"/>
        </w:rPr>
        <w:t>pg 54.</w:t>
      </w:r>
    </w:p>
    <w:p w14:paraId="7F789A7A" w14:textId="77777777" w:rsidR="000B054B" w:rsidRDefault="000B054B" w:rsidP="000B054B">
      <w:pPr>
        <w:spacing w:after="0"/>
        <w:rPr>
          <w:rFonts w:eastAsia="Times New Roman" w:cs="Times New Roman"/>
        </w:rPr>
      </w:pPr>
    </w:p>
    <w:p w14:paraId="20295180" w14:textId="77777777" w:rsidR="000B054B" w:rsidRPr="00754EE8" w:rsidRDefault="000B054B" w:rsidP="000B054B">
      <w:pPr>
        <w:spacing w:after="0" w:line="360" w:lineRule="auto"/>
        <w:rPr>
          <w:rFonts w:eastAsia="Times New Roman" w:cs="Times New Roman"/>
        </w:rPr>
      </w:pPr>
      <w:r w:rsidRPr="00754EE8">
        <w:rPr>
          <w:rFonts w:eastAsia="Times New Roman" w:cs="Times New Roman"/>
          <w:lang w:val="en-US"/>
        </w:rPr>
        <w:t xml:space="preserve">Morrison, J., (2017). </w:t>
      </w:r>
      <w:r w:rsidRPr="00754EE8">
        <w:rPr>
          <w:rFonts w:eastAsia="Times New Roman" w:cs="Times New Roman"/>
          <w:i/>
          <w:iCs/>
          <w:lang w:val="en-US"/>
        </w:rPr>
        <w:t>The Global Business Environment</w:t>
      </w:r>
      <w:r w:rsidRPr="00754EE8">
        <w:rPr>
          <w:rFonts w:eastAsia="Times New Roman" w:cs="Times New Roman"/>
          <w:lang w:val="en-US"/>
        </w:rPr>
        <w:t>. Fourth Ed. London. Palgrave.</w:t>
      </w:r>
    </w:p>
    <w:p w14:paraId="50CB3E7E" w14:textId="77777777" w:rsidR="000B054B" w:rsidRDefault="000B054B" w:rsidP="000B054B">
      <w:pPr>
        <w:spacing w:after="0"/>
        <w:rPr>
          <w:rFonts w:eastAsia="Times New Roman" w:cs="Times New Roman"/>
        </w:rPr>
      </w:pPr>
    </w:p>
    <w:p w14:paraId="69A35EA7" w14:textId="594FF4D9" w:rsidR="00B41AA2" w:rsidRDefault="00B41AA2" w:rsidP="000B054B">
      <w:pPr>
        <w:spacing w:after="0"/>
        <w:rPr>
          <w:rFonts w:eastAsia="Times New Roman" w:cs="Times New Roman"/>
        </w:rPr>
      </w:pPr>
      <w:r w:rsidRPr="00754EE8">
        <w:rPr>
          <w:rFonts w:eastAsia="Times New Roman" w:cs="Times New Roman"/>
        </w:rPr>
        <w:t xml:space="preserve">Palmer, A. and Hartley, B., (2009).  </w:t>
      </w:r>
      <w:r w:rsidRPr="00754EE8">
        <w:rPr>
          <w:rFonts w:eastAsia="Times New Roman" w:cs="Times New Roman"/>
          <w:i/>
          <w:iCs/>
        </w:rPr>
        <w:t>The Business Environment</w:t>
      </w:r>
      <w:r w:rsidRPr="00754EE8">
        <w:rPr>
          <w:rFonts w:eastAsia="Times New Roman" w:cs="Times New Roman"/>
        </w:rPr>
        <w:t>. Sixth Edition. London: McGraw-Hill.</w:t>
      </w:r>
      <w:r>
        <w:rPr>
          <w:rFonts w:eastAsia="Times New Roman" w:cs="Times New Roman"/>
        </w:rPr>
        <w:t xml:space="preserve"> pp.7.</w:t>
      </w:r>
    </w:p>
    <w:p w14:paraId="66D48277" w14:textId="77777777" w:rsidR="00B41AA2" w:rsidRPr="00754EE8" w:rsidRDefault="00B41AA2" w:rsidP="00B41AA2">
      <w:pPr>
        <w:spacing w:after="0"/>
        <w:rPr>
          <w:rFonts w:eastAsia="Times New Roman" w:cs="Times New Roman"/>
        </w:rPr>
      </w:pPr>
    </w:p>
    <w:p w14:paraId="17B18D4F" w14:textId="77777777" w:rsidR="00622D0D" w:rsidRDefault="00622D0D" w:rsidP="00622D0D">
      <w:pPr>
        <w:spacing w:after="0"/>
        <w:rPr>
          <w:rFonts w:eastAsia="Times New Roman" w:cs="Times New Roman"/>
        </w:rPr>
      </w:pPr>
      <w:r w:rsidRPr="00754EE8">
        <w:rPr>
          <w:rFonts w:eastAsia="Times New Roman" w:cs="Times New Roman"/>
        </w:rPr>
        <w:t xml:space="preserve">Parsons, E., Maclaran, P., (2011) </w:t>
      </w:r>
      <w:r w:rsidRPr="00622D0D">
        <w:rPr>
          <w:rFonts w:eastAsia="Times New Roman" w:cs="Times New Roman"/>
          <w:i/>
        </w:rPr>
        <w:t>Contemporary Issues in Marketing and Consumer Behaviour</w:t>
      </w:r>
      <w:r w:rsidRPr="00754EE8">
        <w:rPr>
          <w:rFonts w:eastAsia="Times New Roman" w:cs="Times New Roman"/>
        </w:rPr>
        <w:t>. Oxon: Routledge.</w:t>
      </w:r>
    </w:p>
    <w:p w14:paraId="4557E8B5" w14:textId="77777777" w:rsidR="00B41AA2" w:rsidRDefault="00B41AA2" w:rsidP="00622D0D">
      <w:pPr>
        <w:spacing w:after="0"/>
        <w:rPr>
          <w:rFonts w:eastAsia="Times New Roman" w:cs="Times New Roman"/>
        </w:rPr>
      </w:pPr>
    </w:p>
    <w:p w14:paraId="5A1CBCAC" w14:textId="08E566D7" w:rsidR="00B41AA2" w:rsidRDefault="00616131" w:rsidP="00B41AA2">
      <w:pPr>
        <w:spacing w:after="0"/>
        <w:rPr>
          <w:rFonts w:eastAsia="Times New Roman" w:cs="Times New Roman"/>
        </w:rPr>
      </w:pPr>
      <w:r>
        <w:rPr>
          <w:rFonts w:eastAsia="Times New Roman" w:cs="Times New Roman"/>
        </w:rPr>
        <w:t>Pikas</w:t>
      </w:r>
      <w:r w:rsidR="00B41AA2" w:rsidRPr="00754EE8">
        <w:rPr>
          <w:rFonts w:eastAsia="Times New Roman" w:cs="Times New Roman"/>
        </w:rPr>
        <w:t>, B. and</w:t>
      </w:r>
      <w:r>
        <w:rPr>
          <w:rFonts w:eastAsia="Times New Roman" w:cs="Times New Roman"/>
        </w:rPr>
        <w:t xml:space="preserve"> Sorrentino</w:t>
      </w:r>
      <w:r w:rsidR="00B41AA2" w:rsidRPr="00754EE8">
        <w:rPr>
          <w:rFonts w:eastAsia="Times New Roman" w:cs="Times New Roman"/>
        </w:rPr>
        <w:t xml:space="preserve">, G., </w:t>
      </w:r>
      <w:r w:rsidR="00B41AA2">
        <w:rPr>
          <w:rFonts w:eastAsia="Times New Roman" w:cs="Times New Roman"/>
        </w:rPr>
        <w:t>(</w:t>
      </w:r>
      <w:r w:rsidR="00B41AA2" w:rsidRPr="00754EE8">
        <w:rPr>
          <w:rFonts w:eastAsia="Times New Roman" w:cs="Times New Roman"/>
        </w:rPr>
        <w:t>2014</w:t>
      </w:r>
      <w:r w:rsidR="00B41AA2">
        <w:rPr>
          <w:rFonts w:eastAsia="Times New Roman" w:cs="Times New Roman"/>
        </w:rPr>
        <w:t>)</w:t>
      </w:r>
      <w:r w:rsidR="00B41AA2" w:rsidRPr="00754EE8">
        <w:rPr>
          <w:rFonts w:eastAsia="Times New Roman" w:cs="Times New Roman"/>
        </w:rPr>
        <w:t xml:space="preserve">. </w:t>
      </w:r>
      <w:r w:rsidR="00B41AA2">
        <w:rPr>
          <w:rFonts w:eastAsia="Times New Roman" w:cs="Times New Roman"/>
        </w:rPr>
        <w:t>‘</w:t>
      </w:r>
      <w:r w:rsidR="00B41AA2" w:rsidRPr="00754EE8">
        <w:rPr>
          <w:rFonts w:eastAsia="Times New Roman" w:cs="Times New Roman"/>
        </w:rPr>
        <w:t>The Effectiveness of Online Advertising: Consumer's Perceptions of Ads on Facebook, Twitter and YouTube</w:t>
      </w:r>
      <w:r w:rsidR="00B41AA2">
        <w:rPr>
          <w:rFonts w:eastAsia="Times New Roman" w:cs="Times New Roman"/>
        </w:rPr>
        <w:t>’</w:t>
      </w:r>
      <w:r w:rsidR="00B41AA2" w:rsidRPr="00754EE8">
        <w:rPr>
          <w:rFonts w:eastAsia="Times New Roman" w:cs="Times New Roman"/>
        </w:rPr>
        <w:t xml:space="preserve">. </w:t>
      </w:r>
      <w:r w:rsidR="00B41AA2" w:rsidRPr="00754EE8">
        <w:rPr>
          <w:rFonts w:eastAsia="Times New Roman" w:cs="Times New Roman"/>
          <w:i/>
          <w:iCs/>
        </w:rPr>
        <w:t xml:space="preserve">The Journal of Applied Business and Economics, </w:t>
      </w:r>
      <w:r w:rsidR="00B41AA2" w:rsidRPr="00754EE8">
        <w:rPr>
          <w:rFonts w:eastAsia="Times New Roman" w:cs="Times New Roman"/>
          <w:b/>
          <w:bCs/>
        </w:rPr>
        <w:t>16</w:t>
      </w:r>
      <w:r w:rsidR="00B41AA2" w:rsidRPr="00754EE8">
        <w:rPr>
          <w:rFonts w:eastAsia="Times New Roman" w:cs="Times New Roman"/>
        </w:rPr>
        <w:t xml:space="preserve">(4), pp. 70-81. </w:t>
      </w:r>
    </w:p>
    <w:p w14:paraId="0B381788" w14:textId="77777777" w:rsidR="00223868" w:rsidRDefault="00223868" w:rsidP="00B41AA2">
      <w:pPr>
        <w:spacing w:after="0"/>
        <w:rPr>
          <w:rFonts w:eastAsia="Times New Roman" w:cs="Times New Roman"/>
        </w:rPr>
      </w:pPr>
    </w:p>
    <w:p w14:paraId="426EE8E9" w14:textId="7BDCE274" w:rsidR="00223868" w:rsidRPr="00CC09CB" w:rsidRDefault="00223868" w:rsidP="00223868">
      <w:pPr>
        <w:pStyle w:val="Heading1"/>
        <w:keepNext w:val="0"/>
        <w:keepLines w:val="0"/>
        <w:shd w:val="clear" w:color="auto" w:fill="FFFFFF"/>
        <w:spacing w:before="0"/>
        <w:rPr>
          <w:rFonts w:asciiTheme="minorHAnsi" w:eastAsia="Times New Roman" w:hAnsiTheme="minorHAnsi" w:cs="Times New Roman"/>
          <w:color w:val="auto"/>
          <w:sz w:val="22"/>
          <w:szCs w:val="22"/>
        </w:rPr>
      </w:pPr>
      <w:r w:rsidRPr="00CC09CB">
        <w:rPr>
          <w:rFonts w:asciiTheme="minorHAnsi" w:eastAsia="Times New Roman" w:hAnsiTheme="minorHAnsi" w:cs="Times New Roman"/>
          <w:color w:val="auto"/>
          <w:sz w:val="22"/>
          <w:szCs w:val="22"/>
        </w:rPr>
        <w:t>Statista</w:t>
      </w:r>
      <w:r w:rsidRPr="00223868">
        <w:rPr>
          <w:rFonts w:asciiTheme="minorHAnsi" w:eastAsia="Times New Roman" w:hAnsiTheme="minorHAnsi" w:cs="Times New Roman"/>
          <w:color w:val="auto"/>
          <w:sz w:val="16"/>
          <w:szCs w:val="16"/>
        </w:rPr>
        <w:t>1</w:t>
      </w:r>
      <w:r w:rsidRPr="00CC09CB">
        <w:rPr>
          <w:rFonts w:asciiTheme="minorHAnsi" w:eastAsia="Times New Roman" w:hAnsiTheme="minorHAnsi" w:cs="Times New Roman"/>
          <w:color w:val="auto"/>
          <w:sz w:val="22"/>
          <w:szCs w:val="22"/>
        </w:rPr>
        <w:t xml:space="preserve"> (2019). </w:t>
      </w:r>
      <w:r w:rsidRPr="00CC09CB">
        <w:rPr>
          <w:rFonts w:asciiTheme="minorHAnsi" w:eastAsia="Times New Roman" w:hAnsiTheme="minorHAnsi" w:cs="Times New Roman"/>
          <w:color w:val="auto"/>
          <w:kern w:val="36"/>
          <w:sz w:val="22"/>
          <w:szCs w:val="22"/>
          <w:lang w:val="en" w:eastAsia="en-GB"/>
        </w:rPr>
        <w:t>Asda sales growth year-on-year in Great Britain 2014-2019</w:t>
      </w:r>
      <w:r>
        <w:rPr>
          <w:rFonts w:eastAsia="Times New Roman" w:cs="Times New Roman"/>
        </w:rPr>
        <w:t xml:space="preserve">   </w:t>
      </w:r>
      <w:r w:rsidRPr="00CC09CB">
        <w:rPr>
          <w:rFonts w:asciiTheme="minorHAnsi" w:eastAsia="Times New Roman" w:hAnsiTheme="minorHAnsi" w:cs="Times New Roman"/>
          <w:color w:val="auto"/>
          <w:sz w:val="22"/>
          <w:szCs w:val="22"/>
        </w:rPr>
        <w:t xml:space="preserve">Available at: </w:t>
      </w:r>
      <w:hyperlink r:id="rId14" w:history="1">
        <w:r w:rsidRPr="00CC09CB">
          <w:rPr>
            <w:rStyle w:val="Hyperlink"/>
            <w:rFonts w:asciiTheme="minorHAnsi" w:eastAsia="Times New Roman" w:hAnsiTheme="minorHAnsi" w:cs="Times New Roman"/>
            <w:color w:val="auto"/>
            <w:sz w:val="22"/>
            <w:szCs w:val="22"/>
          </w:rPr>
          <w:t>https://www.statista.com/statistics/386700/asda-sales-percentage-change-great-britain-uk/</w:t>
        </w:r>
      </w:hyperlink>
    </w:p>
    <w:p w14:paraId="01EB7EDF" w14:textId="3213BA92" w:rsidR="00223868" w:rsidRDefault="00223868" w:rsidP="00223868">
      <w:pPr>
        <w:spacing w:after="0"/>
        <w:rPr>
          <w:rStyle w:val="Hyperlink"/>
          <w:rFonts w:cs="Arial"/>
          <w:color w:val="auto"/>
          <w:u w:val="none"/>
          <w:lang w:val="en"/>
        </w:rPr>
      </w:pPr>
      <w:r w:rsidRPr="0085184F">
        <w:rPr>
          <w:rStyle w:val="Hyperlink"/>
          <w:rFonts w:cs="Arial"/>
          <w:color w:val="auto"/>
          <w:u w:val="none"/>
          <w:lang w:val="en"/>
        </w:rPr>
        <w:t>(Accessed</w:t>
      </w:r>
      <w:r>
        <w:rPr>
          <w:rStyle w:val="Hyperlink"/>
          <w:rFonts w:cs="Arial"/>
          <w:color w:val="auto"/>
          <w:u w:val="none"/>
          <w:lang w:val="en"/>
        </w:rPr>
        <w:t xml:space="preserve"> 19</w:t>
      </w:r>
      <w:r w:rsidRPr="0085184F">
        <w:rPr>
          <w:rStyle w:val="Hyperlink"/>
          <w:rFonts w:cs="Arial"/>
          <w:color w:val="auto"/>
          <w:u w:val="none"/>
          <w:vertAlign w:val="superscript"/>
          <w:lang w:val="en"/>
        </w:rPr>
        <w:t>th</w:t>
      </w:r>
      <w:r w:rsidRPr="0085184F">
        <w:rPr>
          <w:rStyle w:val="Hyperlink"/>
          <w:rFonts w:cs="Arial"/>
          <w:color w:val="auto"/>
          <w:u w:val="none"/>
          <w:lang w:val="en"/>
        </w:rPr>
        <w:t xml:space="preserve"> July</w:t>
      </w:r>
      <w:r>
        <w:rPr>
          <w:rStyle w:val="Hyperlink"/>
          <w:rFonts w:cs="Arial"/>
          <w:color w:val="auto"/>
          <w:u w:val="none"/>
          <w:lang w:val="en"/>
        </w:rPr>
        <w:t xml:space="preserve"> </w:t>
      </w:r>
      <w:r w:rsidRPr="0085184F">
        <w:rPr>
          <w:rStyle w:val="Hyperlink"/>
          <w:rFonts w:cs="Arial"/>
          <w:color w:val="auto"/>
          <w:u w:val="none"/>
          <w:lang w:val="en"/>
        </w:rPr>
        <w:t>2019)</w:t>
      </w:r>
      <w:r>
        <w:rPr>
          <w:rStyle w:val="Hyperlink"/>
          <w:rFonts w:cs="Arial"/>
          <w:color w:val="auto"/>
          <w:u w:val="none"/>
          <w:lang w:val="en"/>
        </w:rPr>
        <w:t>.</w:t>
      </w:r>
    </w:p>
    <w:p w14:paraId="39E94E4D" w14:textId="77777777" w:rsidR="00223868" w:rsidRDefault="00223868" w:rsidP="00B41AA2">
      <w:pPr>
        <w:spacing w:after="0"/>
        <w:rPr>
          <w:rStyle w:val="Hyperlink"/>
          <w:rFonts w:cs="Arial"/>
          <w:color w:val="auto"/>
          <w:u w:val="none"/>
          <w:lang w:val="en"/>
        </w:rPr>
      </w:pPr>
    </w:p>
    <w:p w14:paraId="121FD137" w14:textId="3D844BC0" w:rsidR="00223868" w:rsidRPr="008174C1" w:rsidRDefault="00223868" w:rsidP="00223868">
      <w:pPr>
        <w:pStyle w:val="Heading1"/>
        <w:keepNext w:val="0"/>
        <w:keepLines w:val="0"/>
        <w:shd w:val="clear" w:color="auto" w:fill="FFFFFF"/>
        <w:spacing w:before="0"/>
        <w:rPr>
          <w:rFonts w:asciiTheme="minorHAnsi" w:eastAsia="Times New Roman" w:hAnsiTheme="minorHAnsi" w:cs="Times New Roman"/>
          <w:color w:val="auto"/>
          <w:kern w:val="36"/>
          <w:sz w:val="22"/>
          <w:szCs w:val="22"/>
          <w:lang w:val="en" w:eastAsia="en-GB"/>
        </w:rPr>
      </w:pPr>
      <w:r w:rsidRPr="008174C1">
        <w:rPr>
          <w:rFonts w:asciiTheme="minorHAnsi" w:eastAsia="Times New Roman" w:hAnsiTheme="minorHAnsi" w:cs="Times New Roman"/>
          <w:color w:val="auto"/>
          <w:sz w:val="22"/>
          <w:szCs w:val="22"/>
        </w:rPr>
        <w:t xml:space="preserve">Statista (2019). </w:t>
      </w:r>
      <w:r w:rsidRPr="008174C1">
        <w:rPr>
          <w:rFonts w:asciiTheme="minorHAnsi" w:eastAsia="Times New Roman" w:hAnsiTheme="minorHAnsi" w:cs="Times New Roman"/>
          <w:color w:val="auto"/>
          <w:kern w:val="36"/>
          <w:sz w:val="22"/>
          <w:szCs w:val="22"/>
          <w:lang w:val="en" w:eastAsia="en-GB"/>
        </w:rPr>
        <w:t>Grocery market share in Great Britain 2015-2019</w:t>
      </w:r>
      <w:r>
        <w:rPr>
          <w:rFonts w:asciiTheme="minorHAnsi" w:eastAsia="Times New Roman" w:hAnsiTheme="minorHAnsi" w:cs="Times New Roman"/>
          <w:color w:val="auto"/>
          <w:kern w:val="36"/>
          <w:sz w:val="22"/>
          <w:szCs w:val="22"/>
          <w:lang w:val="en" w:eastAsia="en-GB"/>
        </w:rPr>
        <w:t xml:space="preserve">. Available at: </w:t>
      </w:r>
      <w:hyperlink r:id="rId15" w:history="1">
        <w:r w:rsidRPr="00223868">
          <w:rPr>
            <w:rStyle w:val="Hyperlink"/>
            <w:rFonts w:asciiTheme="minorHAnsi" w:eastAsia="Times New Roman" w:hAnsiTheme="minorHAnsi" w:cs="Times New Roman"/>
            <w:color w:val="auto"/>
            <w:kern w:val="36"/>
            <w:sz w:val="22"/>
            <w:szCs w:val="22"/>
            <w:lang w:val="en" w:eastAsia="en-GB"/>
          </w:rPr>
          <w:t>https://www.statista.com/statistics/280208/grocery-market-share-in-the-united-kingdom-uk/</w:t>
        </w:r>
      </w:hyperlink>
      <w:r>
        <w:rPr>
          <w:rFonts w:asciiTheme="minorHAnsi" w:eastAsia="Times New Roman" w:hAnsiTheme="minorHAnsi" w:cs="Times New Roman"/>
          <w:color w:val="auto"/>
          <w:kern w:val="36"/>
          <w:sz w:val="22"/>
          <w:szCs w:val="22"/>
          <w:lang w:val="en" w:eastAsia="en-GB"/>
        </w:rPr>
        <w:t xml:space="preserve"> </w:t>
      </w:r>
    </w:p>
    <w:p w14:paraId="60ABD414" w14:textId="77777777" w:rsidR="00223868" w:rsidRDefault="00223868" w:rsidP="00223868">
      <w:pPr>
        <w:spacing w:after="0"/>
        <w:rPr>
          <w:rStyle w:val="Hyperlink"/>
          <w:rFonts w:cs="Arial"/>
          <w:color w:val="auto"/>
          <w:u w:val="none"/>
          <w:lang w:val="en"/>
        </w:rPr>
      </w:pPr>
      <w:r w:rsidRPr="0085184F">
        <w:rPr>
          <w:rStyle w:val="Hyperlink"/>
          <w:rFonts w:cs="Arial"/>
          <w:color w:val="auto"/>
          <w:u w:val="none"/>
          <w:lang w:val="en"/>
        </w:rPr>
        <w:t>(Accessed</w:t>
      </w:r>
      <w:r>
        <w:rPr>
          <w:rStyle w:val="Hyperlink"/>
          <w:rFonts w:cs="Arial"/>
          <w:color w:val="auto"/>
          <w:u w:val="none"/>
          <w:lang w:val="en"/>
        </w:rPr>
        <w:t xml:space="preserve"> 19</w:t>
      </w:r>
      <w:r w:rsidRPr="0085184F">
        <w:rPr>
          <w:rStyle w:val="Hyperlink"/>
          <w:rFonts w:cs="Arial"/>
          <w:color w:val="auto"/>
          <w:u w:val="none"/>
          <w:vertAlign w:val="superscript"/>
          <w:lang w:val="en"/>
        </w:rPr>
        <w:t>th</w:t>
      </w:r>
      <w:r w:rsidRPr="0085184F">
        <w:rPr>
          <w:rStyle w:val="Hyperlink"/>
          <w:rFonts w:cs="Arial"/>
          <w:color w:val="auto"/>
          <w:u w:val="none"/>
          <w:lang w:val="en"/>
        </w:rPr>
        <w:t xml:space="preserve"> July</w:t>
      </w:r>
      <w:r>
        <w:rPr>
          <w:rStyle w:val="Hyperlink"/>
          <w:rFonts w:cs="Arial"/>
          <w:color w:val="auto"/>
          <w:u w:val="none"/>
          <w:lang w:val="en"/>
        </w:rPr>
        <w:t xml:space="preserve"> </w:t>
      </w:r>
      <w:r w:rsidRPr="0085184F">
        <w:rPr>
          <w:rStyle w:val="Hyperlink"/>
          <w:rFonts w:cs="Arial"/>
          <w:color w:val="auto"/>
          <w:u w:val="none"/>
          <w:lang w:val="en"/>
        </w:rPr>
        <w:t>2019)</w:t>
      </w:r>
      <w:r>
        <w:rPr>
          <w:rStyle w:val="Hyperlink"/>
          <w:rFonts w:cs="Arial"/>
          <w:color w:val="auto"/>
          <w:u w:val="none"/>
          <w:lang w:val="en"/>
        </w:rPr>
        <w:t>.</w:t>
      </w:r>
    </w:p>
    <w:p w14:paraId="69A9D59D" w14:textId="77777777" w:rsidR="00223868" w:rsidRDefault="00223868" w:rsidP="00223868">
      <w:pPr>
        <w:spacing w:after="0" w:line="360" w:lineRule="auto"/>
        <w:rPr>
          <w:rFonts w:ascii="Roboto" w:hAnsi="Roboto" w:cs="Arial"/>
          <w:color w:val="555555"/>
          <w:sz w:val="21"/>
          <w:szCs w:val="21"/>
          <w:lang w:val="en"/>
        </w:rPr>
      </w:pPr>
    </w:p>
    <w:p w14:paraId="626A709D" w14:textId="253C4794" w:rsidR="00CD78D1" w:rsidRDefault="000B054B" w:rsidP="000B054B">
      <w:pPr>
        <w:spacing w:after="0"/>
        <w:rPr>
          <w:rFonts w:eastAsia="Times New Roman" w:cs="Times New Roman"/>
        </w:rPr>
      </w:pPr>
      <w:r>
        <w:rPr>
          <w:rFonts w:eastAsia="Times New Roman" w:cs="Times New Roman"/>
        </w:rPr>
        <w:t>Tyrrell</w:t>
      </w:r>
      <w:r w:rsidR="00CD78D1" w:rsidRPr="00754EE8">
        <w:rPr>
          <w:rFonts w:eastAsia="Times New Roman" w:cs="Times New Roman"/>
        </w:rPr>
        <w:t xml:space="preserve">, A., (2004). ‘ACCOUNTING FOR MARKETING or MARKETING FOR ACCOUNTING?’ </w:t>
      </w:r>
      <w:r w:rsidR="00CD78D1" w:rsidRPr="00754EE8">
        <w:rPr>
          <w:rFonts w:eastAsia="Times New Roman" w:cs="Times New Roman"/>
          <w:i/>
          <w:iCs/>
        </w:rPr>
        <w:t xml:space="preserve">Accountancy Ireland, </w:t>
      </w:r>
      <w:r w:rsidR="00CD78D1" w:rsidRPr="00754EE8">
        <w:rPr>
          <w:rFonts w:eastAsia="Times New Roman" w:cs="Times New Roman"/>
          <w:b/>
          <w:bCs/>
        </w:rPr>
        <w:t>36</w:t>
      </w:r>
      <w:r w:rsidR="00CD78D1" w:rsidRPr="00754EE8">
        <w:rPr>
          <w:rFonts w:eastAsia="Times New Roman" w:cs="Times New Roman"/>
        </w:rPr>
        <w:t>(2), pp. 16-19.</w:t>
      </w:r>
    </w:p>
    <w:p w14:paraId="58875034" w14:textId="77777777" w:rsidR="00B41AA2" w:rsidRPr="00754EE8" w:rsidRDefault="00B41AA2" w:rsidP="00622D0D">
      <w:pPr>
        <w:spacing w:after="0"/>
        <w:rPr>
          <w:rFonts w:eastAsia="Times New Roman" w:cs="Times New Roman"/>
        </w:rPr>
      </w:pPr>
    </w:p>
    <w:p w14:paraId="3ED246FC" w14:textId="0E5190AF" w:rsidR="00622D0D" w:rsidRPr="000B054B" w:rsidRDefault="000B054B" w:rsidP="000B054B">
      <w:pPr>
        <w:spacing w:after="0"/>
        <w:rPr>
          <w:rFonts w:cs="Arial"/>
          <w:lang w:val="en"/>
        </w:rPr>
      </w:pPr>
      <w:r w:rsidRPr="000B054B">
        <w:rPr>
          <w:rFonts w:cs="Arial"/>
          <w:lang w:val="en"/>
        </w:rPr>
        <w:t>Quilter</w:t>
      </w:r>
      <w:r w:rsidR="00622D0D" w:rsidRPr="000B054B">
        <w:rPr>
          <w:rFonts w:cs="Arial"/>
          <w:lang w:val="en"/>
        </w:rPr>
        <w:t xml:space="preserve">, J., (2005). ‘Asda set to sanction in-store TV roll-out. </w:t>
      </w:r>
      <w:r w:rsidR="00622D0D" w:rsidRPr="000B054B">
        <w:rPr>
          <w:rFonts w:cs="Arial"/>
          <w:i/>
          <w:iCs/>
          <w:lang w:val="en"/>
        </w:rPr>
        <w:t>Marketing’</w:t>
      </w:r>
      <w:r w:rsidR="0085184F" w:rsidRPr="000B054B">
        <w:rPr>
          <w:rFonts w:cs="Arial"/>
          <w:i/>
          <w:iCs/>
          <w:lang w:val="en"/>
        </w:rPr>
        <w:t>.</w:t>
      </w:r>
      <w:r w:rsidR="00622D0D" w:rsidRPr="000B054B">
        <w:rPr>
          <w:rFonts w:cs="Arial"/>
          <w:lang w:val="en"/>
        </w:rPr>
        <w:t xml:space="preserve"> pp. 7.</w:t>
      </w:r>
      <w:r w:rsidR="00622D0D" w:rsidRPr="000B054B">
        <w:t xml:space="preserve"> </w:t>
      </w:r>
      <w:hyperlink r:id="rId16" w:history="1">
        <w:r w:rsidR="00622D0D" w:rsidRPr="000B054B">
          <w:rPr>
            <w:rStyle w:val="Hyperlink"/>
            <w:rFonts w:cs="Arial"/>
            <w:color w:val="auto"/>
            <w:lang w:val="en"/>
          </w:rPr>
          <w:t>https://search-proquest-com.ezproxy.uwtsd.ac.uk/abicomplete/docview/214977036/2376AEEBAED24B85PQ/4?accountid=130472</w:t>
        </w:r>
      </w:hyperlink>
      <w:r w:rsidR="0085184F" w:rsidRPr="000B054B">
        <w:rPr>
          <w:rFonts w:cs="Arial"/>
          <w:lang w:val="en"/>
        </w:rPr>
        <w:t xml:space="preserve">.  </w:t>
      </w:r>
      <w:r w:rsidR="0085184F" w:rsidRPr="000B054B">
        <w:rPr>
          <w:rStyle w:val="Hyperlink"/>
          <w:rFonts w:cs="Arial"/>
          <w:color w:val="auto"/>
          <w:u w:val="none"/>
          <w:lang w:val="en"/>
        </w:rPr>
        <w:t>(Accessed 18</w:t>
      </w:r>
      <w:r w:rsidR="0085184F" w:rsidRPr="000B054B">
        <w:rPr>
          <w:rStyle w:val="Hyperlink"/>
          <w:rFonts w:cs="Arial"/>
          <w:color w:val="auto"/>
          <w:u w:val="none"/>
          <w:vertAlign w:val="superscript"/>
          <w:lang w:val="en"/>
        </w:rPr>
        <w:t>th</w:t>
      </w:r>
      <w:r w:rsidR="0085184F" w:rsidRPr="000B054B">
        <w:rPr>
          <w:rStyle w:val="Hyperlink"/>
          <w:rFonts w:cs="Arial"/>
          <w:color w:val="auto"/>
          <w:u w:val="none"/>
          <w:lang w:val="en"/>
        </w:rPr>
        <w:t xml:space="preserve"> July 2019)</w:t>
      </w:r>
    </w:p>
    <w:p w14:paraId="60916052" w14:textId="77777777" w:rsidR="00031487" w:rsidRPr="00992897" w:rsidRDefault="00031487" w:rsidP="003556F2">
      <w:pPr>
        <w:rPr>
          <w:rFonts w:cstheme="minorHAnsi"/>
          <w:color w:val="5FCBEF"/>
        </w:rPr>
      </w:pPr>
    </w:p>
    <w:p w14:paraId="71DF5875" w14:textId="72BDBD9F" w:rsidR="0085184F" w:rsidRDefault="0085184F" w:rsidP="0085184F">
      <w:pPr>
        <w:spacing w:line="240" w:lineRule="auto"/>
      </w:pPr>
      <w:r w:rsidRPr="006777EE">
        <w:t xml:space="preserve">Zadek (2004). </w:t>
      </w:r>
      <w:r>
        <w:t>‘</w:t>
      </w:r>
      <w:r w:rsidRPr="006777EE">
        <w:t>Framing Business Ethics</w:t>
      </w:r>
      <w:r>
        <w:t>’</w:t>
      </w:r>
      <w:r w:rsidRPr="006777EE">
        <w:t xml:space="preserve">. In: Crane, A and Matten, D </w:t>
      </w:r>
      <w:r w:rsidRPr="006777EE">
        <w:rPr>
          <w:i/>
          <w:iCs/>
        </w:rPr>
        <w:t>Business Ethics</w:t>
      </w:r>
      <w:r w:rsidRPr="006777EE">
        <w:t>. 3rd ed. Oxford: Oxford University Press. P51.</w:t>
      </w:r>
    </w:p>
    <w:p w14:paraId="66E690EE" w14:textId="77777777" w:rsidR="0013696B" w:rsidRDefault="0013696B" w:rsidP="00F37068">
      <w:pPr>
        <w:spacing w:after="0" w:line="360" w:lineRule="auto"/>
        <w:rPr>
          <w:rFonts w:cs="Arial"/>
          <w:lang w:val="en"/>
        </w:rPr>
      </w:pPr>
    </w:p>
    <w:p w14:paraId="20517146" w14:textId="77777777" w:rsidR="0085184F" w:rsidRDefault="0085184F" w:rsidP="00F37068">
      <w:pPr>
        <w:spacing w:after="0" w:line="360" w:lineRule="auto"/>
        <w:rPr>
          <w:rFonts w:cs="Arial"/>
          <w:lang w:val="en"/>
        </w:rPr>
      </w:pPr>
    </w:p>
    <w:p w14:paraId="6F734C24" w14:textId="77777777" w:rsidR="0085184F" w:rsidRDefault="0085184F" w:rsidP="00F37068">
      <w:pPr>
        <w:spacing w:after="0" w:line="360" w:lineRule="auto"/>
        <w:rPr>
          <w:rFonts w:cs="Arial"/>
          <w:lang w:val="en"/>
        </w:rPr>
      </w:pPr>
    </w:p>
    <w:p w14:paraId="353CE662" w14:textId="77777777" w:rsidR="0085184F" w:rsidRDefault="0085184F" w:rsidP="00F37068">
      <w:pPr>
        <w:spacing w:after="0" w:line="360" w:lineRule="auto"/>
        <w:rPr>
          <w:rFonts w:cs="Arial"/>
          <w:lang w:val="en"/>
        </w:rPr>
      </w:pPr>
    </w:p>
    <w:p w14:paraId="7C5F0741" w14:textId="77777777" w:rsidR="0085184F" w:rsidRDefault="0085184F" w:rsidP="00F37068">
      <w:pPr>
        <w:spacing w:after="0" w:line="360" w:lineRule="auto"/>
        <w:rPr>
          <w:rFonts w:cs="Arial"/>
          <w:lang w:val="en"/>
        </w:rPr>
      </w:pPr>
    </w:p>
    <w:p w14:paraId="64A637A8" w14:textId="77777777" w:rsidR="0085184F" w:rsidRDefault="0085184F" w:rsidP="00F37068">
      <w:pPr>
        <w:spacing w:after="0" w:line="360" w:lineRule="auto"/>
        <w:rPr>
          <w:rFonts w:cs="Arial"/>
          <w:lang w:val="en"/>
        </w:rPr>
      </w:pPr>
    </w:p>
    <w:p w14:paraId="57B2095D" w14:textId="77777777" w:rsidR="0085184F" w:rsidRDefault="0085184F" w:rsidP="00F37068">
      <w:pPr>
        <w:spacing w:after="0" w:line="360" w:lineRule="auto"/>
        <w:rPr>
          <w:rFonts w:cs="Arial"/>
          <w:lang w:val="en"/>
        </w:rPr>
      </w:pPr>
    </w:p>
    <w:p w14:paraId="641E0CC0" w14:textId="77777777" w:rsidR="0085184F" w:rsidRPr="003556F2" w:rsidRDefault="0085184F" w:rsidP="00F37068">
      <w:pPr>
        <w:spacing w:after="0" w:line="360" w:lineRule="auto"/>
        <w:rPr>
          <w:rFonts w:cs="Arial"/>
          <w:lang w:val="en"/>
        </w:rPr>
      </w:pPr>
    </w:p>
    <w:p w14:paraId="261CB7D0" w14:textId="67F5BA8C" w:rsidR="00F37068" w:rsidRDefault="00F37068" w:rsidP="00F37068">
      <w:pPr>
        <w:spacing w:after="0" w:line="360" w:lineRule="auto"/>
        <w:rPr>
          <w:rFonts w:eastAsia="Times New Roman" w:cs="Times New Roman"/>
        </w:rPr>
      </w:pPr>
    </w:p>
    <w:p w14:paraId="28363501" w14:textId="77777777" w:rsidR="00622D0D" w:rsidRDefault="00622D0D" w:rsidP="00F37068">
      <w:pPr>
        <w:spacing w:after="0" w:line="360" w:lineRule="auto"/>
        <w:rPr>
          <w:rFonts w:eastAsia="Times New Roman" w:cs="Times New Roman"/>
        </w:rPr>
      </w:pPr>
    </w:p>
    <w:p w14:paraId="429C3391" w14:textId="77777777" w:rsidR="00622D0D" w:rsidRDefault="00622D0D" w:rsidP="00F37068">
      <w:pPr>
        <w:spacing w:after="0" w:line="360" w:lineRule="auto"/>
        <w:rPr>
          <w:rFonts w:eastAsia="Times New Roman" w:cs="Times New Roman"/>
        </w:rPr>
      </w:pPr>
    </w:p>
    <w:p w14:paraId="7D732819" w14:textId="77777777" w:rsidR="00622D0D" w:rsidRDefault="00622D0D" w:rsidP="00F37068">
      <w:pPr>
        <w:spacing w:after="0" w:line="360" w:lineRule="auto"/>
        <w:rPr>
          <w:rFonts w:eastAsia="Times New Roman" w:cs="Times New Roman"/>
        </w:rPr>
      </w:pPr>
    </w:p>
    <w:p w14:paraId="45D652E6" w14:textId="77777777" w:rsidR="00622D0D" w:rsidRPr="00F37068" w:rsidRDefault="00622D0D" w:rsidP="00F37068">
      <w:pPr>
        <w:spacing w:after="0" w:line="360" w:lineRule="auto"/>
        <w:rPr>
          <w:rFonts w:eastAsia="Times New Roman" w:cs="Times New Roman"/>
        </w:rPr>
      </w:pPr>
    </w:p>
    <w:p w14:paraId="36C47CA8" w14:textId="77777777" w:rsidR="00F37068" w:rsidRPr="00F37068" w:rsidRDefault="00F37068" w:rsidP="00F37068">
      <w:pPr>
        <w:spacing w:after="0" w:line="360" w:lineRule="auto"/>
        <w:rPr>
          <w:rFonts w:eastAsia="Times New Roman" w:cs="Times New Roman"/>
        </w:rPr>
      </w:pPr>
    </w:p>
    <w:p w14:paraId="21EB80B5" w14:textId="77777777" w:rsidR="004925A8" w:rsidRDefault="004925A8" w:rsidP="005C4852">
      <w:pPr>
        <w:spacing w:after="0" w:line="360" w:lineRule="auto"/>
        <w:rPr>
          <w:rFonts w:cs="Arial"/>
          <w:color w:val="222222"/>
          <w:kern w:val="36"/>
          <w:lang w:val="en"/>
        </w:rPr>
      </w:pPr>
    </w:p>
    <w:p w14:paraId="70518B79" w14:textId="77777777" w:rsidR="0060176E" w:rsidRDefault="0060176E" w:rsidP="005C4852">
      <w:pPr>
        <w:spacing w:after="0" w:line="360" w:lineRule="auto"/>
        <w:rPr>
          <w:rFonts w:ascii="Roboto" w:hAnsi="Roboto" w:cs="Arial"/>
          <w:sz w:val="21"/>
          <w:szCs w:val="21"/>
          <w:lang w:val="en"/>
        </w:rPr>
      </w:pPr>
    </w:p>
    <w:p w14:paraId="289B671D" w14:textId="77777777" w:rsidR="0013696B" w:rsidRDefault="0013696B" w:rsidP="005C4852">
      <w:pPr>
        <w:spacing w:after="0" w:line="360" w:lineRule="auto"/>
        <w:rPr>
          <w:rFonts w:ascii="Roboto" w:hAnsi="Roboto" w:cs="Arial"/>
          <w:sz w:val="21"/>
          <w:szCs w:val="21"/>
          <w:lang w:val="en"/>
        </w:rPr>
      </w:pPr>
    </w:p>
    <w:p w14:paraId="73652296" w14:textId="77777777" w:rsidR="00887F04" w:rsidRDefault="00887F04" w:rsidP="005C4852">
      <w:pPr>
        <w:spacing w:after="0" w:line="360" w:lineRule="auto"/>
        <w:rPr>
          <w:rFonts w:ascii="Roboto" w:hAnsi="Roboto" w:cs="Arial"/>
          <w:sz w:val="21"/>
          <w:szCs w:val="21"/>
          <w:lang w:val="en"/>
        </w:rPr>
      </w:pPr>
    </w:p>
    <w:p w14:paraId="5EB0F683" w14:textId="77777777" w:rsidR="005C4852" w:rsidRPr="00F37068" w:rsidRDefault="005C4852" w:rsidP="005C4852">
      <w:pPr>
        <w:spacing w:after="0" w:line="360" w:lineRule="auto"/>
        <w:rPr>
          <w:rFonts w:eastAsia="Times New Roman" w:cs="Times New Roman"/>
        </w:rPr>
      </w:pPr>
    </w:p>
    <w:p w14:paraId="5261AF9F" w14:textId="77777777" w:rsidR="005C4852" w:rsidRDefault="005C4852" w:rsidP="005C4852">
      <w:pPr>
        <w:spacing w:after="0" w:line="360" w:lineRule="auto"/>
        <w:rPr>
          <w:rFonts w:eastAsia="Times New Roman" w:cs="Times New Roman"/>
        </w:rPr>
      </w:pPr>
    </w:p>
    <w:p w14:paraId="3A261504" w14:textId="77777777" w:rsidR="00CC09CB" w:rsidRPr="00CC09CB" w:rsidRDefault="00CC09CB" w:rsidP="00CC09CB"/>
    <w:p w14:paraId="2E866931" w14:textId="77777777" w:rsidR="004254F0" w:rsidRDefault="004254F0" w:rsidP="005C4852">
      <w:pPr>
        <w:spacing w:after="0" w:line="360" w:lineRule="auto"/>
        <w:rPr>
          <w:rFonts w:ascii="Roboto" w:hAnsi="Roboto" w:cs="Arial"/>
          <w:color w:val="555555"/>
          <w:sz w:val="21"/>
          <w:szCs w:val="21"/>
          <w:lang w:val="en"/>
        </w:rPr>
      </w:pPr>
    </w:p>
    <w:p w14:paraId="5C5EBA64" w14:textId="77777777" w:rsidR="004254F0" w:rsidRDefault="004254F0" w:rsidP="005C4852">
      <w:pPr>
        <w:spacing w:after="0" w:line="360" w:lineRule="auto"/>
        <w:rPr>
          <w:rFonts w:ascii="Roboto" w:hAnsi="Roboto" w:cs="Arial"/>
          <w:color w:val="555555"/>
          <w:sz w:val="21"/>
          <w:szCs w:val="21"/>
          <w:lang w:val="en"/>
        </w:rPr>
      </w:pPr>
    </w:p>
    <w:p w14:paraId="3921641F" w14:textId="77777777" w:rsidR="004254F0" w:rsidRDefault="004254F0" w:rsidP="005C4852">
      <w:pPr>
        <w:spacing w:after="0" w:line="360" w:lineRule="auto"/>
        <w:rPr>
          <w:rFonts w:ascii="Roboto" w:hAnsi="Roboto" w:cs="Arial"/>
          <w:color w:val="555555"/>
          <w:sz w:val="21"/>
          <w:szCs w:val="21"/>
          <w:lang w:val="en"/>
        </w:rPr>
      </w:pPr>
    </w:p>
    <w:p w14:paraId="510AD247" w14:textId="77777777" w:rsidR="004254F0" w:rsidRDefault="004254F0" w:rsidP="005C4852">
      <w:pPr>
        <w:spacing w:after="0" w:line="360" w:lineRule="auto"/>
        <w:rPr>
          <w:rFonts w:ascii="Roboto" w:hAnsi="Roboto" w:cs="Arial"/>
          <w:color w:val="555555"/>
          <w:sz w:val="21"/>
          <w:szCs w:val="21"/>
          <w:lang w:val="en"/>
        </w:rPr>
      </w:pPr>
    </w:p>
    <w:p w14:paraId="2731BF8B" w14:textId="77777777" w:rsidR="004254F0" w:rsidRDefault="004254F0" w:rsidP="005C4852">
      <w:pPr>
        <w:spacing w:after="0" w:line="360" w:lineRule="auto"/>
        <w:rPr>
          <w:rFonts w:ascii="Roboto" w:hAnsi="Roboto" w:cs="Arial"/>
          <w:color w:val="555555"/>
          <w:sz w:val="21"/>
          <w:szCs w:val="21"/>
          <w:lang w:val="en"/>
        </w:rPr>
      </w:pPr>
    </w:p>
    <w:p w14:paraId="3A8DF17E" w14:textId="77777777" w:rsidR="004254F0" w:rsidRDefault="004254F0" w:rsidP="005C4852">
      <w:pPr>
        <w:spacing w:after="0" w:line="360" w:lineRule="auto"/>
        <w:rPr>
          <w:rFonts w:ascii="Roboto" w:hAnsi="Roboto" w:cs="Arial"/>
          <w:color w:val="555555"/>
          <w:sz w:val="21"/>
          <w:szCs w:val="21"/>
          <w:lang w:val="en"/>
        </w:rPr>
      </w:pPr>
    </w:p>
    <w:p w14:paraId="52E9681D" w14:textId="77777777" w:rsidR="00FE6EA2" w:rsidRDefault="00FE6EA2" w:rsidP="005C4852">
      <w:pPr>
        <w:spacing w:after="0" w:line="360" w:lineRule="auto"/>
        <w:rPr>
          <w:rFonts w:ascii="Roboto" w:hAnsi="Roboto" w:cs="Arial"/>
          <w:color w:val="555555"/>
          <w:sz w:val="21"/>
          <w:szCs w:val="21"/>
          <w:lang w:val="en"/>
        </w:rPr>
      </w:pPr>
    </w:p>
    <w:p w14:paraId="3B7EE91E" w14:textId="152D2FBE" w:rsidR="00622D0D" w:rsidRPr="00622D0D" w:rsidRDefault="00622D0D" w:rsidP="005C4852">
      <w:pPr>
        <w:spacing w:after="0" w:line="360" w:lineRule="auto"/>
        <w:rPr>
          <w:rFonts w:eastAsia="Times New Roman" w:cs="Times New Roman"/>
          <w:b/>
        </w:rPr>
      </w:pPr>
      <w:r w:rsidRPr="00622D0D">
        <w:rPr>
          <w:rFonts w:eastAsia="Times New Roman" w:cs="Times New Roman"/>
          <w:b/>
        </w:rPr>
        <w:lastRenderedPageBreak/>
        <w:t>APPENDICES</w:t>
      </w:r>
    </w:p>
    <w:p w14:paraId="280DA5C1" w14:textId="77777777" w:rsidR="002D1AEA" w:rsidRPr="00F37068" w:rsidRDefault="002D1AEA" w:rsidP="002D1AEA">
      <w:r>
        <w:rPr>
          <w:rFonts w:eastAsia="Times New Roman" w:cs="Times New Roman"/>
        </w:rPr>
        <w:t xml:space="preserve">APPENDIX 1 - </w:t>
      </w:r>
      <w:r w:rsidRPr="00F37068">
        <w:rPr>
          <w:bCs/>
          <w:lang w:eastAsia="en-GB"/>
        </w:rPr>
        <w:t>Michael Porter's Sources of Competitive Advantage model</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52"/>
        <w:gridCol w:w="2952"/>
        <w:gridCol w:w="2952"/>
      </w:tblGrid>
      <w:tr w:rsidR="002D1AEA" w:rsidRPr="00F37068" w14:paraId="0FC7DCE9" w14:textId="77777777" w:rsidTr="005016C6">
        <w:tc>
          <w:tcPr>
            <w:tcW w:w="2952" w:type="dxa"/>
          </w:tcPr>
          <w:p w14:paraId="6398459B" w14:textId="77777777" w:rsidR="002D1AEA" w:rsidRPr="00F37068" w:rsidRDefault="002D1AEA" w:rsidP="005016C6">
            <w:pPr>
              <w:spacing w:after="0" w:line="360" w:lineRule="auto"/>
              <w:rPr>
                <w:rFonts w:eastAsia="Times New Roman" w:cs="Times New Roman"/>
                <w:bCs/>
                <w:lang w:eastAsia="en-GB"/>
              </w:rPr>
            </w:pPr>
          </w:p>
        </w:tc>
        <w:tc>
          <w:tcPr>
            <w:tcW w:w="2952" w:type="dxa"/>
          </w:tcPr>
          <w:p w14:paraId="63B33BA0" w14:textId="77777777" w:rsidR="002D1AEA" w:rsidRPr="00F37068" w:rsidRDefault="002D1AEA" w:rsidP="005016C6">
            <w:pPr>
              <w:spacing w:after="0" w:line="360" w:lineRule="auto"/>
              <w:jc w:val="center"/>
              <w:rPr>
                <w:rFonts w:eastAsia="Times New Roman" w:cs="Times New Roman"/>
                <w:b/>
                <w:bCs/>
                <w:lang w:eastAsia="en-GB"/>
              </w:rPr>
            </w:pPr>
            <w:r w:rsidRPr="00F37068">
              <w:rPr>
                <w:rFonts w:eastAsia="Times New Roman" w:cs="Times New Roman"/>
                <w:b/>
                <w:bCs/>
                <w:lang w:eastAsia="en-GB"/>
              </w:rPr>
              <w:t>Lower Cost</w:t>
            </w:r>
          </w:p>
        </w:tc>
        <w:tc>
          <w:tcPr>
            <w:tcW w:w="2952" w:type="dxa"/>
          </w:tcPr>
          <w:p w14:paraId="6E034DAD" w14:textId="77777777" w:rsidR="002D1AEA" w:rsidRPr="00F37068" w:rsidRDefault="002D1AEA" w:rsidP="005016C6">
            <w:pPr>
              <w:spacing w:after="0" w:line="360" w:lineRule="auto"/>
              <w:jc w:val="center"/>
              <w:rPr>
                <w:rFonts w:eastAsia="Times New Roman" w:cs="Times New Roman"/>
                <w:b/>
                <w:bCs/>
                <w:lang w:eastAsia="en-GB"/>
              </w:rPr>
            </w:pPr>
            <w:r w:rsidRPr="00F37068">
              <w:rPr>
                <w:rFonts w:eastAsia="Times New Roman" w:cs="Times New Roman"/>
                <w:b/>
                <w:bCs/>
                <w:lang w:eastAsia="en-GB"/>
              </w:rPr>
              <w:t>Differentiation</w:t>
            </w:r>
          </w:p>
        </w:tc>
      </w:tr>
      <w:tr w:rsidR="002D1AEA" w:rsidRPr="00F37068" w14:paraId="77D1ABEE" w14:textId="77777777" w:rsidTr="005016C6">
        <w:trPr>
          <w:trHeight w:val="738"/>
        </w:trPr>
        <w:tc>
          <w:tcPr>
            <w:tcW w:w="2952" w:type="dxa"/>
          </w:tcPr>
          <w:p w14:paraId="0172A240" w14:textId="77777777" w:rsidR="002D1AEA" w:rsidRPr="00F37068" w:rsidRDefault="002D1AEA" w:rsidP="005016C6">
            <w:pPr>
              <w:spacing w:after="0" w:line="360" w:lineRule="auto"/>
              <w:jc w:val="center"/>
              <w:rPr>
                <w:rFonts w:eastAsia="Times New Roman" w:cs="Times New Roman"/>
                <w:b/>
                <w:bCs/>
                <w:lang w:eastAsia="en-GB"/>
              </w:rPr>
            </w:pPr>
            <w:r w:rsidRPr="00F37068">
              <w:rPr>
                <w:rFonts w:eastAsia="Times New Roman" w:cs="Times New Roman"/>
                <w:b/>
                <w:bCs/>
                <w:lang w:eastAsia="en-GB"/>
              </w:rPr>
              <w:t>Broad Target</w:t>
            </w:r>
          </w:p>
          <w:p w14:paraId="25C72F4B" w14:textId="77777777" w:rsidR="002D1AEA" w:rsidRPr="00F37068" w:rsidRDefault="002D1AEA" w:rsidP="005016C6">
            <w:pPr>
              <w:spacing w:after="0" w:line="360" w:lineRule="auto"/>
              <w:jc w:val="center"/>
              <w:rPr>
                <w:rFonts w:eastAsia="Times New Roman" w:cs="Times New Roman"/>
                <w:b/>
                <w:bCs/>
                <w:lang w:eastAsia="en-GB"/>
              </w:rPr>
            </w:pPr>
          </w:p>
        </w:tc>
        <w:tc>
          <w:tcPr>
            <w:tcW w:w="2952" w:type="dxa"/>
          </w:tcPr>
          <w:p w14:paraId="656E1302" w14:textId="77777777" w:rsidR="002D1AEA" w:rsidRPr="00F37068" w:rsidRDefault="002D1AEA" w:rsidP="005016C6">
            <w:pPr>
              <w:spacing w:after="0" w:line="360" w:lineRule="auto"/>
              <w:jc w:val="center"/>
              <w:rPr>
                <w:rFonts w:eastAsia="Times New Roman" w:cs="Times New Roman"/>
                <w:bCs/>
                <w:lang w:eastAsia="en-GB"/>
              </w:rPr>
            </w:pPr>
            <w:r w:rsidRPr="00F37068">
              <w:rPr>
                <w:rFonts w:eastAsia="Times New Roman" w:cs="Times New Roman"/>
                <w:b/>
                <w:bCs/>
                <w:noProof/>
                <w:lang w:eastAsia="en-GB"/>
              </w:rPr>
              <mc:AlternateContent>
                <mc:Choice Requires="wps">
                  <w:drawing>
                    <wp:anchor distT="0" distB="0" distL="114300" distR="114300" simplePos="0" relativeHeight="251659264" behindDoc="0" locked="0" layoutInCell="1" allowOverlap="1" wp14:anchorId="32B6D964" wp14:editId="2BBE8F4C">
                      <wp:simplePos x="0" y="0"/>
                      <wp:positionH relativeFrom="column">
                        <wp:posOffset>1280160</wp:posOffset>
                      </wp:positionH>
                      <wp:positionV relativeFrom="paragraph">
                        <wp:posOffset>266700</wp:posOffset>
                      </wp:positionV>
                      <wp:extent cx="909955" cy="673100"/>
                      <wp:effectExtent l="11430" t="8890" r="12065" b="1333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9955" cy="673100"/>
                              </a:xfrm>
                              <a:prstGeom prst="rect">
                                <a:avLst/>
                              </a:prstGeom>
                              <a:solidFill>
                                <a:srgbClr val="FFFFFF"/>
                              </a:solidFill>
                              <a:ln w="9525">
                                <a:solidFill>
                                  <a:srgbClr val="000000"/>
                                </a:solidFill>
                                <a:miter lim="800000"/>
                                <a:headEnd/>
                                <a:tailEnd/>
                              </a:ln>
                            </wps:spPr>
                            <wps:txbx>
                              <w:txbxContent>
                                <w:p w14:paraId="3ABC4462" w14:textId="77777777" w:rsidR="005016C6" w:rsidRDefault="005016C6" w:rsidP="002D1AEA">
                                  <w:r>
                                    <w:t>Stuck in the Middle</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32B6D964" id="_x0000_t202" coordsize="21600,21600" o:spt="202" path="m,l,21600r21600,l21600,xe">
                      <v:stroke joinstyle="miter"/>
                      <v:path gradientshapeok="t" o:connecttype="rect"/>
                    </v:shapetype>
                    <v:shape id="Text Box 2" o:spid="_x0000_s1026" type="#_x0000_t202" style="position:absolute;left:0;text-align:left;margin-left:100.8pt;margin-top:21pt;width:71.65pt;height:5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">
                      <v:textbox>
                        <w:txbxContent>
                          <w:p w14:paraId="3ABC4462" w14:textId="77777777" w:rsidR="005016C6" w:rsidRDefault="005016C6" w:rsidP="002D1AEA">
                            <w:r>
                              <w:t>Stuck in the Middle</w:t>
                            </w:r>
                          </w:p>
                        </w:txbxContent>
                      </v:textbox>
                    </v:shape>
                  </w:pict>
                </mc:Fallback>
              </mc:AlternateContent>
            </w:r>
            <w:r w:rsidRPr="00F37068">
              <w:rPr>
                <w:rFonts w:eastAsia="Times New Roman" w:cs="Times New Roman"/>
                <w:bCs/>
                <w:lang w:eastAsia="en-GB"/>
              </w:rPr>
              <w:t>Cost leadership</w:t>
            </w:r>
          </w:p>
        </w:tc>
        <w:tc>
          <w:tcPr>
            <w:tcW w:w="2952" w:type="dxa"/>
          </w:tcPr>
          <w:p w14:paraId="4ADC12FF" w14:textId="77777777" w:rsidR="002D1AEA" w:rsidRPr="00F37068" w:rsidRDefault="002D1AEA" w:rsidP="005016C6">
            <w:pPr>
              <w:spacing w:after="0" w:line="360" w:lineRule="auto"/>
              <w:jc w:val="center"/>
              <w:rPr>
                <w:rFonts w:eastAsia="Times New Roman" w:cs="Times New Roman"/>
                <w:bCs/>
                <w:lang w:eastAsia="en-GB"/>
              </w:rPr>
            </w:pPr>
            <w:r w:rsidRPr="00F37068">
              <w:rPr>
                <w:rFonts w:eastAsia="Times New Roman" w:cs="Times New Roman"/>
                <w:bCs/>
                <w:lang w:eastAsia="en-GB"/>
              </w:rPr>
              <w:t>Differentiation</w:t>
            </w:r>
          </w:p>
        </w:tc>
      </w:tr>
      <w:tr w:rsidR="002D1AEA" w:rsidRPr="00F37068" w14:paraId="1924C56E" w14:textId="77777777" w:rsidTr="005016C6">
        <w:trPr>
          <w:trHeight w:val="888"/>
        </w:trPr>
        <w:tc>
          <w:tcPr>
            <w:tcW w:w="2952" w:type="dxa"/>
          </w:tcPr>
          <w:p w14:paraId="41BDCDDC" w14:textId="77777777" w:rsidR="002D1AEA" w:rsidRPr="00F37068" w:rsidRDefault="002D1AEA" w:rsidP="005016C6">
            <w:pPr>
              <w:spacing w:after="0" w:line="360" w:lineRule="auto"/>
              <w:jc w:val="center"/>
              <w:rPr>
                <w:rFonts w:eastAsia="Times New Roman" w:cs="Times New Roman"/>
                <w:b/>
                <w:bCs/>
                <w:lang w:eastAsia="en-GB"/>
              </w:rPr>
            </w:pPr>
            <w:r w:rsidRPr="00F37068">
              <w:rPr>
                <w:rFonts w:eastAsia="Times New Roman" w:cs="Times New Roman"/>
                <w:b/>
                <w:bCs/>
                <w:lang w:eastAsia="en-GB"/>
              </w:rPr>
              <w:t>Narrow Target</w:t>
            </w:r>
          </w:p>
          <w:p w14:paraId="298F4944" w14:textId="77777777" w:rsidR="002D1AEA" w:rsidRPr="00F37068" w:rsidRDefault="002D1AEA" w:rsidP="005016C6">
            <w:pPr>
              <w:spacing w:after="0" w:line="360" w:lineRule="auto"/>
              <w:jc w:val="center"/>
              <w:rPr>
                <w:rFonts w:eastAsia="Times New Roman" w:cs="Times New Roman"/>
                <w:b/>
                <w:bCs/>
                <w:lang w:eastAsia="en-GB"/>
              </w:rPr>
            </w:pPr>
          </w:p>
        </w:tc>
        <w:tc>
          <w:tcPr>
            <w:tcW w:w="2952" w:type="dxa"/>
          </w:tcPr>
          <w:p w14:paraId="78FA6F18" w14:textId="77777777" w:rsidR="002D1AEA" w:rsidRPr="00F37068" w:rsidRDefault="002D1AEA" w:rsidP="005016C6">
            <w:pPr>
              <w:spacing w:after="0" w:line="360" w:lineRule="auto"/>
              <w:jc w:val="center"/>
              <w:rPr>
                <w:rFonts w:eastAsia="Times New Roman" w:cs="Times New Roman"/>
                <w:bCs/>
                <w:lang w:eastAsia="en-GB"/>
              </w:rPr>
            </w:pPr>
            <w:r w:rsidRPr="00F37068">
              <w:rPr>
                <w:rFonts w:eastAsia="Times New Roman" w:cs="Times New Roman"/>
                <w:bCs/>
                <w:lang w:eastAsia="en-GB"/>
              </w:rPr>
              <w:t>Cost focus</w:t>
            </w:r>
          </w:p>
        </w:tc>
        <w:tc>
          <w:tcPr>
            <w:tcW w:w="2952" w:type="dxa"/>
          </w:tcPr>
          <w:p w14:paraId="3A84F12B" w14:textId="77777777" w:rsidR="002D1AEA" w:rsidRPr="00F37068" w:rsidRDefault="002D1AEA" w:rsidP="005016C6">
            <w:pPr>
              <w:spacing w:after="0" w:line="360" w:lineRule="auto"/>
              <w:jc w:val="right"/>
              <w:rPr>
                <w:rFonts w:eastAsia="Times New Roman" w:cs="Times New Roman"/>
                <w:bCs/>
                <w:lang w:eastAsia="en-GB"/>
              </w:rPr>
            </w:pPr>
            <w:r w:rsidRPr="00F37068">
              <w:rPr>
                <w:rFonts w:eastAsia="Times New Roman" w:cs="Times New Roman"/>
                <w:bCs/>
                <w:lang w:eastAsia="en-GB"/>
              </w:rPr>
              <w:t>Differentiation Focus</w:t>
            </w:r>
          </w:p>
        </w:tc>
      </w:tr>
    </w:tbl>
    <w:p w14:paraId="22F31EF0" w14:textId="77777777" w:rsidR="002D1AEA" w:rsidRDefault="002D1AEA" w:rsidP="005C4852">
      <w:pPr>
        <w:spacing w:after="0" w:line="360" w:lineRule="auto"/>
        <w:rPr>
          <w:rFonts w:eastAsia="Times New Roman" w:cs="Times New Roman"/>
        </w:rPr>
      </w:pPr>
    </w:p>
    <w:p w14:paraId="05189B6F" w14:textId="77777777" w:rsidR="002D1AEA" w:rsidRDefault="002D1AEA" w:rsidP="005C4852">
      <w:pPr>
        <w:spacing w:after="0" w:line="360" w:lineRule="auto"/>
        <w:rPr>
          <w:rFonts w:eastAsia="Times New Roman" w:cs="Times New Roman"/>
        </w:rPr>
      </w:pPr>
    </w:p>
    <w:p w14:paraId="2EA4914B" w14:textId="77777777" w:rsidR="002D1AEA" w:rsidRDefault="002D1AEA" w:rsidP="005C4852">
      <w:pPr>
        <w:spacing w:after="0" w:line="360" w:lineRule="auto"/>
        <w:rPr>
          <w:rFonts w:eastAsia="Times New Roman" w:cs="Times New Roman"/>
        </w:rPr>
      </w:pPr>
    </w:p>
    <w:p w14:paraId="7AE05389" w14:textId="77777777" w:rsidR="0085184F" w:rsidRDefault="0085184F" w:rsidP="005C4852">
      <w:pPr>
        <w:spacing w:after="0" w:line="360" w:lineRule="auto"/>
        <w:rPr>
          <w:rFonts w:eastAsia="Times New Roman" w:cs="Times New Roman"/>
        </w:rPr>
      </w:pPr>
    </w:p>
    <w:p w14:paraId="0AF19C51" w14:textId="77777777" w:rsidR="0085184F" w:rsidRDefault="0085184F" w:rsidP="005C4852">
      <w:pPr>
        <w:spacing w:after="0" w:line="360" w:lineRule="auto"/>
        <w:rPr>
          <w:rFonts w:eastAsia="Times New Roman" w:cs="Times New Roman"/>
        </w:rPr>
      </w:pPr>
    </w:p>
    <w:p w14:paraId="7206987A" w14:textId="77777777" w:rsidR="0085184F" w:rsidRDefault="0085184F" w:rsidP="005C4852">
      <w:pPr>
        <w:spacing w:after="0" w:line="360" w:lineRule="auto"/>
        <w:rPr>
          <w:rFonts w:eastAsia="Times New Roman" w:cs="Times New Roman"/>
        </w:rPr>
      </w:pPr>
    </w:p>
    <w:p w14:paraId="02148459" w14:textId="77777777" w:rsidR="0085184F" w:rsidRDefault="0085184F" w:rsidP="005C4852">
      <w:pPr>
        <w:spacing w:after="0" w:line="360" w:lineRule="auto"/>
        <w:rPr>
          <w:rFonts w:eastAsia="Times New Roman" w:cs="Times New Roman"/>
        </w:rPr>
      </w:pPr>
    </w:p>
    <w:p w14:paraId="175AEAF4" w14:textId="77777777" w:rsidR="00223868" w:rsidRDefault="00223868" w:rsidP="005C4852">
      <w:pPr>
        <w:spacing w:after="0" w:line="360" w:lineRule="auto"/>
        <w:rPr>
          <w:rFonts w:eastAsia="Times New Roman" w:cs="Times New Roman"/>
        </w:rPr>
      </w:pPr>
    </w:p>
    <w:p w14:paraId="15F46331" w14:textId="77777777" w:rsidR="00223868" w:rsidRDefault="00223868" w:rsidP="005C4852">
      <w:pPr>
        <w:spacing w:after="0" w:line="360" w:lineRule="auto"/>
        <w:rPr>
          <w:rFonts w:eastAsia="Times New Roman" w:cs="Times New Roman"/>
        </w:rPr>
      </w:pPr>
    </w:p>
    <w:p w14:paraId="0FB77317" w14:textId="5BB7A453" w:rsidR="005C4852" w:rsidRDefault="005C4852" w:rsidP="005C4852">
      <w:pPr>
        <w:spacing w:after="0" w:line="360" w:lineRule="auto"/>
        <w:rPr>
          <w:rFonts w:eastAsia="Times New Roman" w:cs="Times New Roman"/>
        </w:rPr>
      </w:pPr>
      <w:r w:rsidRPr="00F37068">
        <w:rPr>
          <w:rFonts w:eastAsia="Times New Roman" w:cs="Times New Roman"/>
        </w:rPr>
        <w:t>A</w:t>
      </w:r>
      <w:r w:rsidR="002D1AEA">
        <w:rPr>
          <w:rFonts w:eastAsia="Times New Roman" w:cs="Times New Roman"/>
        </w:rPr>
        <w:t>PPENDIX</w:t>
      </w:r>
      <w:r w:rsidR="0085184F">
        <w:rPr>
          <w:rFonts w:eastAsia="Times New Roman" w:cs="Times New Roman"/>
        </w:rPr>
        <w:t xml:space="preserve"> 2</w:t>
      </w:r>
      <w:r w:rsidR="002D1AEA">
        <w:rPr>
          <w:rFonts w:eastAsia="Times New Roman" w:cs="Times New Roman"/>
        </w:rPr>
        <w:t xml:space="preserve"> – Maslow’s Hierarchy of Needs</w:t>
      </w:r>
    </w:p>
    <w:p w14:paraId="28031A13" w14:textId="77777777" w:rsidR="002D1AEA" w:rsidRPr="00F37068" w:rsidRDefault="002D1AEA" w:rsidP="005C4852">
      <w:pPr>
        <w:spacing w:after="0" w:line="360" w:lineRule="auto"/>
        <w:rPr>
          <w:rFonts w:eastAsia="Times New Roman" w:cs="Times New Roman"/>
        </w:rPr>
      </w:pPr>
    </w:p>
    <w:p w14:paraId="0BC6FAC5" w14:textId="77777777" w:rsidR="005C4852" w:rsidRPr="00F37068" w:rsidRDefault="005C4852" w:rsidP="005C4852">
      <w:pPr>
        <w:spacing w:after="0" w:line="360" w:lineRule="auto"/>
        <w:rPr>
          <w:rFonts w:eastAsia="Times New Roman" w:cs="Times New Roman"/>
        </w:rPr>
      </w:pPr>
      <w:r w:rsidRPr="00F37068">
        <w:rPr>
          <w:noProof/>
          <w:lang w:eastAsia="en-GB"/>
        </w:rPr>
        <w:drawing>
          <wp:inline distT="0" distB="0" distL="0" distR="0" wp14:anchorId="0C5382CE" wp14:editId="7ACDE064">
            <wp:extent cx="3467100" cy="2276475"/>
            <wp:effectExtent l="0" t="0" r="0" b="9525"/>
            <wp:docPr id="1" name="Picture 1" descr="Maslow's_hierarchy_of_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_hierarchy_of_need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467100" cy="2276475"/>
                    </a:xfrm>
                    <a:prstGeom prst="rect">
                      <a:avLst/>
                    </a:prstGeom>
                    <a:noFill/>
                    <a:ln>
                      <a:noFill/>
                    </a:ln>
                  </pic:spPr>
                </pic:pic>
              </a:graphicData>
            </a:graphic>
          </wp:inline>
        </w:drawing>
      </w:r>
    </w:p>
    <w:p w14:paraId="6B8F20FE" w14:textId="77777777" w:rsidR="005C4852" w:rsidRPr="00F37068" w:rsidRDefault="005C4852" w:rsidP="005C4852">
      <w:pPr>
        <w:spacing w:after="0" w:line="360" w:lineRule="auto"/>
        <w:rPr>
          <w:rFonts w:eastAsia="Times New Roman" w:cs="Times New Roman"/>
        </w:rPr>
      </w:pPr>
    </w:p>
    <w:p w14:paraId="2F27D826" w14:textId="77777777" w:rsidR="0085184F" w:rsidRDefault="0085184F" w:rsidP="005C4852">
      <w:pPr>
        <w:spacing w:after="0" w:line="360" w:lineRule="auto"/>
        <w:rPr>
          <w:rFonts w:eastAsia="Times New Roman" w:cs="Times New Roman"/>
        </w:rPr>
      </w:pPr>
    </w:p>
    <w:p w14:paraId="269BF509" w14:textId="77777777" w:rsidR="0085184F" w:rsidRDefault="0085184F" w:rsidP="005C4852">
      <w:pPr>
        <w:spacing w:after="0" w:line="360" w:lineRule="auto"/>
        <w:rPr>
          <w:rFonts w:eastAsia="Times New Roman" w:cs="Times New Roman"/>
        </w:rPr>
      </w:pPr>
    </w:p>
    <w:p w14:paraId="48141BD5" w14:textId="77777777" w:rsidR="0085184F" w:rsidRDefault="0085184F" w:rsidP="005C4852">
      <w:pPr>
        <w:spacing w:after="0" w:line="360" w:lineRule="auto"/>
        <w:rPr>
          <w:rFonts w:eastAsia="Times New Roman" w:cs="Times New Roman"/>
        </w:rPr>
      </w:pPr>
    </w:p>
    <w:p w14:paraId="467C91BF" w14:textId="77777777" w:rsidR="0085184F" w:rsidRDefault="0085184F" w:rsidP="005C4852">
      <w:pPr>
        <w:spacing w:after="0" w:line="360" w:lineRule="auto"/>
        <w:rPr>
          <w:rFonts w:eastAsia="Times New Roman" w:cs="Times New Roman"/>
        </w:rPr>
      </w:pPr>
    </w:p>
    <w:p w14:paraId="33F01E49" w14:textId="77777777" w:rsidR="0085184F" w:rsidRDefault="0085184F" w:rsidP="005C4852">
      <w:pPr>
        <w:spacing w:after="0" w:line="360" w:lineRule="auto"/>
        <w:rPr>
          <w:rFonts w:eastAsia="Times New Roman" w:cs="Times New Roman"/>
        </w:rPr>
      </w:pPr>
    </w:p>
    <w:p w14:paraId="1DC69E74" w14:textId="77777777" w:rsidR="0085184F" w:rsidRDefault="0085184F" w:rsidP="005C4852">
      <w:pPr>
        <w:spacing w:after="0" w:line="360" w:lineRule="auto"/>
        <w:rPr>
          <w:rFonts w:eastAsia="Times New Roman" w:cs="Times New Roman"/>
        </w:rPr>
      </w:pPr>
    </w:p>
    <w:p w14:paraId="6CF1B0C6" w14:textId="092B53CA" w:rsidR="005C4852" w:rsidRPr="00F37068" w:rsidRDefault="000B054B" w:rsidP="005C4852">
      <w:pPr>
        <w:spacing w:after="0" w:line="360" w:lineRule="auto"/>
        <w:rPr>
          <w:rFonts w:eastAsia="Times New Roman" w:cs="Times New Roman"/>
        </w:rPr>
      </w:pPr>
      <w:r>
        <w:rPr>
          <w:rFonts w:eastAsia="Times New Roman" w:cs="Times New Roman"/>
        </w:rPr>
        <w:lastRenderedPageBreak/>
        <w:t>APPENDIX 3</w:t>
      </w:r>
      <w:r w:rsidR="002D1AEA">
        <w:rPr>
          <w:rFonts w:eastAsia="Times New Roman" w:cs="Times New Roman"/>
        </w:rPr>
        <w:t xml:space="preserve"> - </w:t>
      </w:r>
      <w:r w:rsidR="005C4852" w:rsidRPr="00F37068">
        <w:rPr>
          <w:rFonts w:eastAsia="Times New Roman" w:cs="Times New Roman"/>
        </w:rPr>
        <w:t>Asda Pest Analysis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428"/>
        <w:gridCol w:w="4428"/>
      </w:tblGrid>
      <w:tr w:rsidR="005C4852" w:rsidRPr="005C4852" w14:paraId="38A8BD95" w14:textId="77777777" w:rsidTr="005016C6">
        <w:trPr>
          <w:trHeight w:val="2220"/>
        </w:trPr>
        <w:tc>
          <w:tcPr>
            <w:tcW w:w="4428" w:type="dxa"/>
          </w:tcPr>
          <w:p w14:paraId="0F17898E" w14:textId="77777777" w:rsidR="005C4852" w:rsidRPr="005C4852" w:rsidRDefault="005C4852" w:rsidP="005C4852">
            <w:pPr>
              <w:spacing w:after="0" w:line="360" w:lineRule="auto"/>
              <w:rPr>
                <w:rFonts w:eastAsia="Times New Roman" w:cs="Times New Roman"/>
                <w:b/>
              </w:rPr>
            </w:pPr>
            <w:r w:rsidRPr="005C4852">
              <w:rPr>
                <w:rFonts w:eastAsia="Times New Roman" w:cs="Times New Roman"/>
                <w:b/>
              </w:rPr>
              <w:t>Political</w:t>
            </w:r>
          </w:p>
          <w:p w14:paraId="1504B62D" w14:textId="77777777" w:rsidR="005C4852" w:rsidRPr="005C4852" w:rsidRDefault="005C4852" w:rsidP="005C4852">
            <w:pPr>
              <w:spacing w:after="0" w:line="360" w:lineRule="auto"/>
              <w:rPr>
                <w:rFonts w:eastAsia="Times New Roman" w:cs="Times New Roman"/>
              </w:rPr>
            </w:pPr>
            <w:r w:rsidRPr="005C4852">
              <w:rPr>
                <w:rFonts w:eastAsia="Times New Roman" w:cs="Times New Roman"/>
              </w:rPr>
              <w:t>Health and Safety Laws</w:t>
            </w:r>
          </w:p>
          <w:p w14:paraId="70CD888D" w14:textId="77777777" w:rsidR="005C4852" w:rsidRPr="005C4852" w:rsidRDefault="005C4852" w:rsidP="005C4852">
            <w:pPr>
              <w:spacing w:after="0" w:line="360" w:lineRule="auto"/>
              <w:rPr>
                <w:rFonts w:eastAsia="Times New Roman" w:cs="Times New Roman"/>
              </w:rPr>
            </w:pPr>
            <w:r w:rsidRPr="005C4852">
              <w:rPr>
                <w:rFonts w:eastAsia="Times New Roman" w:cs="Times New Roman"/>
              </w:rPr>
              <w:t>Consumer Laws</w:t>
            </w:r>
          </w:p>
          <w:p w14:paraId="17FC8FDF" w14:textId="77777777" w:rsidR="005C4852" w:rsidRPr="005C4852" w:rsidRDefault="005C4852" w:rsidP="005C4852">
            <w:pPr>
              <w:spacing w:after="0" w:line="360" w:lineRule="auto"/>
              <w:rPr>
                <w:rFonts w:eastAsia="Times New Roman" w:cs="Times New Roman"/>
              </w:rPr>
            </w:pPr>
            <w:r w:rsidRPr="005C4852">
              <w:rPr>
                <w:rFonts w:eastAsia="Times New Roman" w:cs="Times New Roman"/>
              </w:rPr>
              <w:t>Taxation Policy</w:t>
            </w:r>
          </w:p>
          <w:p w14:paraId="4F282139" w14:textId="77777777" w:rsidR="005C4852" w:rsidRPr="005C4852" w:rsidRDefault="005C4852" w:rsidP="005C4852">
            <w:pPr>
              <w:spacing w:after="0" w:line="360" w:lineRule="auto"/>
              <w:rPr>
                <w:rFonts w:eastAsia="Times New Roman" w:cs="Times New Roman"/>
              </w:rPr>
            </w:pPr>
            <w:r w:rsidRPr="005C4852">
              <w:rPr>
                <w:rFonts w:eastAsia="Times New Roman" w:cs="Times New Roman"/>
              </w:rPr>
              <w:t>Employment Law</w:t>
            </w:r>
          </w:p>
          <w:p w14:paraId="518F5EEC" w14:textId="77777777" w:rsidR="005C4852" w:rsidRPr="005C4852" w:rsidRDefault="005C4852" w:rsidP="005C4852">
            <w:pPr>
              <w:spacing w:after="0" w:line="360" w:lineRule="auto"/>
              <w:rPr>
                <w:rFonts w:eastAsia="Times New Roman" w:cs="Times New Roman"/>
              </w:rPr>
            </w:pPr>
            <w:r w:rsidRPr="005C4852">
              <w:rPr>
                <w:rFonts w:eastAsia="Times New Roman" w:cs="Times New Roman"/>
              </w:rPr>
              <w:t>Environmental Policy</w:t>
            </w:r>
          </w:p>
          <w:p w14:paraId="04396E10" w14:textId="77777777" w:rsidR="005C4852" w:rsidRPr="005C4852" w:rsidRDefault="005C4852" w:rsidP="005C4852">
            <w:pPr>
              <w:spacing w:after="0" w:line="360" w:lineRule="auto"/>
              <w:rPr>
                <w:rFonts w:eastAsia="Times New Roman" w:cs="Times New Roman"/>
              </w:rPr>
            </w:pPr>
          </w:p>
        </w:tc>
        <w:tc>
          <w:tcPr>
            <w:tcW w:w="4428" w:type="dxa"/>
          </w:tcPr>
          <w:p w14:paraId="2A4005A0" w14:textId="77777777" w:rsidR="005C4852" w:rsidRPr="005C4852" w:rsidRDefault="005C4852" w:rsidP="005C4852">
            <w:pPr>
              <w:spacing w:after="0" w:line="360" w:lineRule="auto"/>
              <w:rPr>
                <w:rFonts w:eastAsia="Times New Roman" w:cs="Times New Roman"/>
                <w:b/>
              </w:rPr>
            </w:pPr>
            <w:r w:rsidRPr="005C4852">
              <w:rPr>
                <w:rFonts w:eastAsia="Times New Roman" w:cs="Times New Roman"/>
                <w:b/>
              </w:rPr>
              <w:t>Economical</w:t>
            </w:r>
          </w:p>
          <w:p w14:paraId="75248C3C" w14:textId="77777777" w:rsidR="005C4852" w:rsidRPr="005C4852" w:rsidRDefault="005C4852" w:rsidP="005C4852">
            <w:pPr>
              <w:spacing w:after="0" w:line="360" w:lineRule="auto"/>
              <w:rPr>
                <w:rFonts w:eastAsia="Times New Roman" w:cs="Times New Roman"/>
              </w:rPr>
            </w:pPr>
            <w:r w:rsidRPr="005C4852">
              <w:rPr>
                <w:rFonts w:eastAsia="Times New Roman" w:cs="Times New Roman"/>
              </w:rPr>
              <w:t>Business cycles</w:t>
            </w:r>
          </w:p>
          <w:p w14:paraId="1624D415" w14:textId="77777777" w:rsidR="005C4852" w:rsidRPr="005C4852" w:rsidRDefault="005C4852" w:rsidP="005C4852">
            <w:pPr>
              <w:spacing w:after="0" w:line="360" w:lineRule="auto"/>
              <w:rPr>
                <w:rFonts w:eastAsia="Times New Roman" w:cs="Times New Roman"/>
              </w:rPr>
            </w:pPr>
            <w:r w:rsidRPr="005C4852">
              <w:rPr>
                <w:rFonts w:eastAsia="Times New Roman" w:cs="Times New Roman"/>
              </w:rPr>
              <w:t>Disposable income</w:t>
            </w:r>
          </w:p>
          <w:p w14:paraId="1DE8EDE4" w14:textId="77777777" w:rsidR="005C4852" w:rsidRPr="005C4852" w:rsidRDefault="005C4852" w:rsidP="005C4852">
            <w:pPr>
              <w:spacing w:after="0" w:line="360" w:lineRule="auto"/>
              <w:rPr>
                <w:rFonts w:eastAsia="Times New Roman" w:cs="Times New Roman"/>
              </w:rPr>
            </w:pPr>
            <w:r w:rsidRPr="005C4852">
              <w:rPr>
                <w:rFonts w:eastAsia="Times New Roman" w:cs="Times New Roman"/>
              </w:rPr>
              <w:t>Unemployment</w:t>
            </w:r>
          </w:p>
          <w:p w14:paraId="0BFB0984" w14:textId="77777777" w:rsidR="005C4852" w:rsidRPr="005C4852" w:rsidRDefault="005C4852" w:rsidP="005C4852">
            <w:pPr>
              <w:spacing w:after="0" w:line="360" w:lineRule="auto"/>
              <w:rPr>
                <w:rFonts w:eastAsia="Times New Roman" w:cs="Times New Roman"/>
              </w:rPr>
            </w:pPr>
            <w:r w:rsidRPr="005C4852">
              <w:rPr>
                <w:rFonts w:eastAsia="Times New Roman" w:cs="Times New Roman"/>
              </w:rPr>
              <w:t>Recession/recovery</w:t>
            </w:r>
          </w:p>
        </w:tc>
      </w:tr>
      <w:tr w:rsidR="005C4852" w:rsidRPr="005C4852" w14:paraId="4CE8CBA5" w14:textId="77777777" w:rsidTr="005016C6">
        <w:trPr>
          <w:trHeight w:val="1426"/>
        </w:trPr>
        <w:tc>
          <w:tcPr>
            <w:tcW w:w="4428" w:type="dxa"/>
          </w:tcPr>
          <w:p w14:paraId="3C7DD28C" w14:textId="77777777" w:rsidR="005C4852" w:rsidRPr="005C4852" w:rsidRDefault="005C4852" w:rsidP="005C4852">
            <w:pPr>
              <w:spacing w:after="0" w:line="360" w:lineRule="auto"/>
              <w:rPr>
                <w:rFonts w:eastAsia="Times New Roman" w:cs="Times New Roman"/>
                <w:b/>
              </w:rPr>
            </w:pPr>
            <w:r w:rsidRPr="005C4852">
              <w:rPr>
                <w:rFonts w:eastAsia="Times New Roman" w:cs="Times New Roman"/>
                <w:b/>
              </w:rPr>
              <w:t>Sociocultural</w:t>
            </w:r>
          </w:p>
          <w:p w14:paraId="42032165" w14:textId="77777777" w:rsidR="005C4852" w:rsidRPr="005C4852" w:rsidRDefault="005C4852" w:rsidP="005C4852">
            <w:pPr>
              <w:spacing w:after="0" w:line="360" w:lineRule="auto"/>
              <w:rPr>
                <w:rFonts w:eastAsia="Times New Roman" w:cs="Times New Roman"/>
              </w:rPr>
            </w:pPr>
            <w:r w:rsidRPr="005C4852">
              <w:rPr>
                <w:rFonts w:eastAsia="Times New Roman" w:cs="Times New Roman"/>
              </w:rPr>
              <w:t>Lifestyle changes</w:t>
            </w:r>
          </w:p>
          <w:p w14:paraId="0D25060C" w14:textId="77777777" w:rsidR="005C4852" w:rsidRPr="005C4852" w:rsidRDefault="005C4852" w:rsidP="005C4852">
            <w:pPr>
              <w:spacing w:after="0" w:line="360" w:lineRule="auto"/>
              <w:rPr>
                <w:rFonts w:eastAsia="Times New Roman" w:cs="Times New Roman"/>
              </w:rPr>
            </w:pPr>
            <w:r w:rsidRPr="005C4852">
              <w:rPr>
                <w:rFonts w:eastAsia="Times New Roman" w:cs="Times New Roman"/>
              </w:rPr>
              <w:t>Trends</w:t>
            </w:r>
          </w:p>
          <w:p w14:paraId="6065B27B" w14:textId="77777777" w:rsidR="005C4852" w:rsidRPr="005C4852" w:rsidRDefault="005C4852" w:rsidP="005C4852">
            <w:pPr>
              <w:spacing w:after="0" w:line="360" w:lineRule="auto"/>
              <w:rPr>
                <w:rFonts w:eastAsia="Times New Roman" w:cs="Times New Roman"/>
              </w:rPr>
            </w:pPr>
            <w:r w:rsidRPr="005C4852">
              <w:rPr>
                <w:rFonts w:eastAsia="Times New Roman" w:cs="Times New Roman"/>
              </w:rPr>
              <w:t>Reputation</w:t>
            </w:r>
          </w:p>
          <w:p w14:paraId="387CF466" w14:textId="77777777" w:rsidR="005C4852" w:rsidRPr="005C4852" w:rsidRDefault="005C4852" w:rsidP="005C4852">
            <w:pPr>
              <w:spacing w:after="0" w:line="360" w:lineRule="auto"/>
              <w:rPr>
                <w:rFonts w:eastAsia="Times New Roman" w:cs="Times New Roman"/>
              </w:rPr>
            </w:pPr>
            <w:r w:rsidRPr="005C4852">
              <w:rPr>
                <w:rFonts w:eastAsia="Times New Roman" w:cs="Times New Roman"/>
              </w:rPr>
              <w:t>Consumerism</w:t>
            </w:r>
          </w:p>
          <w:p w14:paraId="2CB8AD1F" w14:textId="77777777" w:rsidR="005C4852" w:rsidRPr="005C4852" w:rsidRDefault="005C4852" w:rsidP="005C4852">
            <w:pPr>
              <w:spacing w:after="0" w:line="360" w:lineRule="auto"/>
              <w:rPr>
                <w:rFonts w:eastAsia="Times New Roman" w:cs="Times New Roman"/>
              </w:rPr>
            </w:pPr>
            <w:r w:rsidRPr="005C4852">
              <w:rPr>
                <w:rFonts w:eastAsia="Times New Roman" w:cs="Times New Roman"/>
              </w:rPr>
              <w:t>Population</w:t>
            </w:r>
          </w:p>
        </w:tc>
        <w:tc>
          <w:tcPr>
            <w:tcW w:w="4428" w:type="dxa"/>
          </w:tcPr>
          <w:p w14:paraId="43D63D5A" w14:textId="77777777" w:rsidR="005C4852" w:rsidRPr="005C4852" w:rsidRDefault="005C4852" w:rsidP="005C4852">
            <w:pPr>
              <w:spacing w:after="0" w:line="360" w:lineRule="auto"/>
              <w:rPr>
                <w:rFonts w:eastAsia="Times New Roman" w:cs="Times New Roman"/>
                <w:b/>
              </w:rPr>
            </w:pPr>
            <w:r w:rsidRPr="005C4852">
              <w:rPr>
                <w:rFonts w:eastAsia="Times New Roman" w:cs="Times New Roman"/>
                <w:b/>
              </w:rPr>
              <w:t>Technology</w:t>
            </w:r>
          </w:p>
          <w:p w14:paraId="0CFC7D4A" w14:textId="77777777" w:rsidR="005C4852" w:rsidRPr="005C4852" w:rsidRDefault="005C4852" w:rsidP="005C4852">
            <w:pPr>
              <w:spacing w:after="0" w:line="360" w:lineRule="auto"/>
              <w:rPr>
                <w:rFonts w:eastAsia="Times New Roman" w:cs="Times New Roman"/>
              </w:rPr>
            </w:pPr>
            <w:r w:rsidRPr="005C4852">
              <w:rPr>
                <w:rFonts w:eastAsia="Times New Roman" w:cs="Times New Roman"/>
              </w:rPr>
              <w:t>Packaging impact on environment</w:t>
            </w:r>
          </w:p>
          <w:p w14:paraId="4D5F4052" w14:textId="77777777" w:rsidR="005C4852" w:rsidRPr="005C4852" w:rsidRDefault="005C4852" w:rsidP="005C4852">
            <w:pPr>
              <w:spacing w:after="0" w:line="360" w:lineRule="auto"/>
              <w:rPr>
                <w:rFonts w:eastAsia="Times New Roman" w:cs="Times New Roman"/>
              </w:rPr>
            </w:pPr>
            <w:r w:rsidRPr="005C4852">
              <w:rPr>
                <w:rFonts w:eastAsia="Times New Roman" w:cs="Times New Roman"/>
              </w:rPr>
              <w:t>Developments in processing technologies</w:t>
            </w:r>
          </w:p>
          <w:p w14:paraId="5A336BB8" w14:textId="77777777" w:rsidR="005C4852" w:rsidRPr="005C4852" w:rsidRDefault="005C4852" w:rsidP="005C4852">
            <w:pPr>
              <w:spacing w:after="0" w:line="360" w:lineRule="auto"/>
              <w:rPr>
                <w:rFonts w:eastAsia="Times New Roman" w:cs="Times New Roman"/>
              </w:rPr>
            </w:pPr>
            <w:r w:rsidRPr="005C4852">
              <w:rPr>
                <w:rFonts w:eastAsia="Times New Roman" w:cs="Times New Roman"/>
              </w:rPr>
              <w:t>Development of new products</w:t>
            </w:r>
          </w:p>
          <w:p w14:paraId="01B85B32" w14:textId="77777777" w:rsidR="005C4852" w:rsidRPr="005C4852" w:rsidRDefault="005C4852" w:rsidP="005C4852">
            <w:pPr>
              <w:spacing w:after="0" w:line="360" w:lineRule="auto"/>
              <w:rPr>
                <w:rFonts w:eastAsia="Times New Roman" w:cs="Times New Roman"/>
              </w:rPr>
            </w:pPr>
          </w:p>
          <w:p w14:paraId="188F4F7A" w14:textId="77777777" w:rsidR="005C4852" w:rsidRPr="005C4852" w:rsidRDefault="005C4852" w:rsidP="005C4852">
            <w:pPr>
              <w:spacing w:after="0" w:line="360" w:lineRule="auto"/>
              <w:rPr>
                <w:rFonts w:eastAsia="Times New Roman" w:cs="Times New Roman"/>
              </w:rPr>
            </w:pPr>
          </w:p>
        </w:tc>
      </w:tr>
    </w:tbl>
    <w:p w14:paraId="19D95EFF" w14:textId="77777777" w:rsidR="005C4852" w:rsidRPr="005C4852" w:rsidRDefault="005C4852" w:rsidP="005C4852">
      <w:pPr>
        <w:spacing w:after="0" w:line="360" w:lineRule="auto"/>
        <w:rPr>
          <w:rFonts w:eastAsia="Times New Roman" w:cs="Times New Roman"/>
        </w:rPr>
      </w:pPr>
    </w:p>
    <w:p w14:paraId="431E1F40" w14:textId="77777777" w:rsidR="00F37068" w:rsidRPr="00F37068" w:rsidRDefault="00F37068">
      <w:pPr>
        <w:rPr>
          <w:rFonts w:eastAsia="Times New Roman" w:cs="Times New Roman"/>
        </w:rPr>
      </w:pPr>
    </w:p>
    <w:p w14:paraId="75A1A015" w14:textId="77777777" w:rsidR="00F37068" w:rsidRPr="00F37068" w:rsidRDefault="00F37068">
      <w:pPr>
        <w:rPr>
          <w:rFonts w:eastAsia="Times New Roman" w:cs="Times New Roman"/>
        </w:rPr>
      </w:pPr>
    </w:p>
    <w:p w14:paraId="5B8E0C64" w14:textId="77777777" w:rsidR="00223868" w:rsidRDefault="00223868">
      <w:pPr>
        <w:rPr>
          <w:rFonts w:eastAsia="Times New Roman" w:cs="Times New Roman"/>
        </w:rPr>
      </w:pPr>
    </w:p>
    <w:p w14:paraId="737E3E01" w14:textId="77777777" w:rsidR="00223868" w:rsidRDefault="00223868">
      <w:pPr>
        <w:rPr>
          <w:rFonts w:eastAsia="Times New Roman" w:cs="Times New Roman"/>
        </w:rPr>
      </w:pPr>
    </w:p>
    <w:p w14:paraId="54872A8E" w14:textId="76E221A6" w:rsidR="005C4852" w:rsidRPr="00F37068" w:rsidRDefault="000B054B">
      <w:r>
        <w:rPr>
          <w:rFonts w:eastAsia="Times New Roman" w:cs="Times New Roman"/>
        </w:rPr>
        <w:t>APPENDIX 4</w:t>
      </w:r>
      <w:r w:rsidR="002D1AEA">
        <w:rPr>
          <w:rFonts w:eastAsia="Times New Roman" w:cs="Times New Roman"/>
        </w:rPr>
        <w:t xml:space="preserve"> - </w:t>
      </w:r>
      <w:r w:rsidR="00F37068" w:rsidRPr="005C4852">
        <w:rPr>
          <w:rFonts w:eastAsia="Times New Roman" w:cs="Times New Roman"/>
        </w:rPr>
        <w:t>Ansoff’s Product Mission Matrix</w:t>
      </w:r>
    </w:p>
    <w:p w14:paraId="60787D33" w14:textId="77777777" w:rsidR="005C4852" w:rsidRPr="005C4852" w:rsidRDefault="005C4852" w:rsidP="005C4852">
      <w:pPr>
        <w:spacing w:after="0" w:line="360" w:lineRule="auto"/>
        <w:rPr>
          <w:rFonts w:eastAsia="Times New Roman" w:cs="Times New Roman"/>
          <w:b/>
        </w:rPr>
      </w:pPr>
      <w:r w:rsidRPr="005C4852">
        <w:rPr>
          <w:rFonts w:eastAsia="Times New Roman" w:cs="Times New Roman"/>
          <w:b/>
        </w:rPr>
        <w:t>(Low)                                         M A R K E T   S H A R E                                (High)</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52"/>
        <w:gridCol w:w="2952"/>
        <w:gridCol w:w="2952"/>
      </w:tblGrid>
      <w:tr w:rsidR="005C4852" w:rsidRPr="005C4852" w14:paraId="4FE08306" w14:textId="77777777" w:rsidTr="005016C6">
        <w:trPr>
          <w:trHeight w:val="1023"/>
        </w:trPr>
        <w:tc>
          <w:tcPr>
            <w:tcW w:w="2952" w:type="dxa"/>
          </w:tcPr>
          <w:p w14:paraId="0967F1C9" w14:textId="77777777" w:rsidR="005C4852" w:rsidRPr="005C4852" w:rsidRDefault="005C4852" w:rsidP="005C4852">
            <w:pPr>
              <w:spacing w:after="0" w:line="360" w:lineRule="auto"/>
              <w:rPr>
                <w:rFonts w:eastAsia="Times New Roman" w:cs="Times New Roman"/>
                <w:b/>
              </w:rPr>
            </w:pPr>
            <w:r w:rsidRPr="005C4852">
              <w:rPr>
                <w:rFonts w:eastAsia="Times New Roman" w:cs="Times New Roman"/>
                <w:b/>
              </w:rPr>
              <w:t xml:space="preserve">                    Product</w:t>
            </w:r>
          </w:p>
          <w:p w14:paraId="73B360D7" w14:textId="77777777" w:rsidR="005C4852" w:rsidRPr="005C4852" w:rsidRDefault="005C4852" w:rsidP="005C4852">
            <w:pPr>
              <w:spacing w:after="0" w:line="360" w:lineRule="auto"/>
              <w:rPr>
                <w:rFonts w:eastAsia="Times New Roman" w:cs="Times New Roman"/>
                <w:b/>
              </w:rPr>
            </w:pPr>
          </w:p>
          <w:p w14:paraId="43971A7B" w14:textId="77777777" w:rsidR="005C4852" w:rsidRPr="005C4852" w:rsidRDefault="005C4852" w:rsidP="005C4852">
            <w:pPr>
              <w:spacing w:after="0" w:line="360" w:lineRule="auto"/>
              <w:rPr>
                <w:rFonts w:eastAsia="Times New Roman" w:cs="Times New Roman"/>
                <w:b/>
              </w:rPr>
            </w:pPr>
            <w:r w:rsidRPr="005C4852">
              <w:rPr>
                <w:rFonts w:eastAsia="Times New Roman" w:cs="Times New Roman"/>
                <w:b/>
              </w:rPr>
              <w:t>Mission</w:t>
            </w:r>
          </w:p>
        </w:tc>
        <w:tc>
          <w:tcPr>
            <w:tcW w:w="2952" w:type="dxa"/>
          </w:tcPr>
          <w:p w14:paraId="16DFBCA0" w14:textId="77777777" w:rsidR="005C4852" w:rsidRPr="005C4852" w:rsidRDefault="005C4852" w:rsidP="005C4852">
            <w:pPr>
              <w:spacing w:after="0" w:line="360" w:lineRule="auto"/>
              <w:rPr>
                <w:rFonts w:eastAsia="Times New Roman" w:cs="Times New Roman"/>
                <w:b/>
              </w:rPr>
            </w:pPr>
            <w:r w:rsidRPr="005C4852">
              <w:rPr>
                <w:rFonts w:eastAsia="Times New Roman" w:cs="Times New Roman"/>
                <w:b/>
              </w:rPr>
              <w:t>Present products</w:t>
            </w:r>
          </w:p>
        </w:tc>
        <w:tc>
          <w:tcPr>
            <w:tcW w:w="2952" w:type="dxa"/>
          </w:tcPr>
          <w:p w14:paraId="2053F4BC" w14:textId="77777777" w:rsidR="005C4852" w:rsidRPr="005C4852" w:rsidRDefault="005C4852" w:rsidP="005C4852">
            <w:pPr>
              <w:spacing w:after="0" w:line="360" w:lineRule="auto"/>
              <w:rPr>
                <w:rFonts w:eastAsia="Times New Roman" w:cs="Times New Roman"/>
                <w:b/>
              </w:rPr>
            </w:pPr>
            <w:r w:rsidRPr="005C4852">
              <w:rPr>
                <w:rFonts w:eastAsia="Times New Roman" w:cs="Times New Roman"/>
                <w:b/>
              </w:rPr>
              <w:t>New products</w:t>
            </w:r>
          </w:p>
        </w:tc>
      </w:tr>
      <w:tr w:rsidR="005C4852" w:rsidRPr="005C4852" w14:paraId="551F0387" w14:textId="77777777" w:rsidTr="005016C6">
        <w:trPr>
          <w:trHeight w:val="872"/>
        </w:trPr>
        <w:tc>
          <w:tcPr>
            <w:tcW w:w="2952" w:type="dxa"/>
          </w:tcPr>
          <w:p w14:paraId="730F55E4" w14:textId="77777777" w:rsidR="005C4852" w:rsidRPr="005C4852" w:rsidRDefault="005C4852" w:rsidP="005C4852">
            <w:pPr>
              <w:spacing w:after="0" w:line="360" w:lineRule="auto"/>
              <w:rPr>
                <w:rFonts w:eastAsia="Times New Roman" w:cs="Times New Roman"/>
                <w:b/>
              </w:rPr>
            </w:pPr>
            <w:r w:rsidRPr="005C4852">
              <w:rPr>
                <w:rFonts w:eastAsia="Times New Roman" w:cs="Times New Roman"/>
                <w:b/>
              </w:rPr>
              <w:t>Present markets</w:t>
            </w:r>
          </w:p>
        </w:tc>
        <w:tc>
          <w:tcPr>
            <w:tcW w:w="2952" w:type="dxa"/>
          </w:tcPr>
          <w:p w14:paraId="2E5F0E6E" w14:textId="77777777" w:rsidR="005C4852" w:rsidRPr="005C4852" w:rsidRDefault="005C4852" w:rsidP="005C4852">
            <w:pPr>
              <w:spacing w:after="0" w:line="360" w:lineRule="auto"/>
              <w:jc w:val="center"/>
              <w:rPr>
                <w:rFonts w:eastAsia="Times New Roman" w:cs="Times New Roman"/>
                <w:b/>
              </w:rPr>
            </w:pPr>
            <w:r w:rsidRPr="005C4852">
              <w:rPr>
                <w:rFonts w:eastAsia="Times New Roman" w:cs="Times New Roman"/>
                <w:b/>
              </w:rPr>
              <w:t>Market Penetration</w:t>
            </w:r>
          </w:p>
        </w:tc>
        <w:tc>
          <w:tcPr>
            <w:tcW w:w="2952" w:type="dxa"/>
          </w:tcPr>
          <w:p w14:paraId="0FB95C85" w14:textId="77777777" w:rsidR="005C4852" w:rsidRPr="005C4852" w:rsidRDefault="005C4852" w:rsidP="005C4852">
            <w:pPr>
              <w:spacing w:after="0" w:line="360" w:lineRule="auto"/>
              <w:jc w:val="center"/>
              <w:rPr>
                <w:rFonts w:eastAsia="Times New Roman" w:cs="Times New Roman"/>
                <w:b/>
              </w:rPr>
            </w:pPr>
            <w:r w:rsidRPr="005C4852">
              <w:rPr>
                <w:rFonts w:eastAsia="Times New Roman" w:cs="Times New Roman"/>
                <w:b/>
              </w:rPr>
              <w:t>Product Development</w:t>
            </w:r>
          </w:p>
        </w:tc>
      </w:tr>
      <w:tr w:rsidR="005C4852" w:rsidRPr="005C4852" w14:paraId="3807FCE0" w14:textId="77777777" w:rsidTr="005016C6">
        <w:trPr>
          <w:trHeight w:val="904"/>
        </w:trPr>
        <w:tc>
          <w:tcPr>
            <w:tcW w:w="2952" w:type="dxa"/>
          </w:tcPr>
          <w:p w14:paraId="21D72823" w14:textId="77777777" w:rsidR="005C4852" w:rsidRPr="005C4852" w:rsidRDefault="005C4852" w:rsidP="005C4852">
            <w:pPr>
              <w:spacing w:after="0" w:line="360" w:lineRule="auto"/>
              <w:rPr>
                <w:rFonts w:eastAsia="Times New Roman" w:cs="Times New Roman"/>
                <w:b/>
              </w:rPr>
            </w:pPr>
            <w:r w:rsidRPr="005C4852">
              <w:rPr>
                <w:rFonts w:eastAsia="Times New Roman" w:cs="Times New Roman"/>
                <w:b/>
              </w:rPr>
              <w:t>New markets</w:t>
            </w:r>
          </w:p>
        </w:tc>
        <w:tc>
          <w:tcPr>
            <w:tcW w:w="2952" w:type="dxa"/>
          </w:tcPr>
          <w:p w14:paraId="562B953D" w14:textId="77777777" w:rsidR="005C4852" w:rsidRPr="005C4852" w:rsidRDefault="005C4852" w:rsidP="005C4852">
            <w:pPr>
              <w:spacing w:after="0" w:line="360" w:lineRule="auto"/>
              <w:jc w:val="center"/>
              <w:rPr>
                <w:rFonts w:eastAsia="Times New Roman" w:cs="Times New Roman"/>
                <w:b/>
              </w:rPr>
            </w:pPr>
            <w:r w:rsidRPr="005C4852">
              <w:rPr>
                <w:rFonts w:eastAsia="Times New Roman" w:cs="Times New Roman"/>
                <w:b/>
              </w:rPr>
              <w:t>Market Development</w:t>
            </w:r>
          </w:p>
        </w:tc>
        <w:tc>
          <w:tcPr>
            <w:tcW w:w="2952" w:type="dxa"/>
          </w:tcPr>
          <w:p w14:paraId="61092CC9" w14:textId="77777777" w:rsidR="005C4852" w:rsidRPr="005C4852" w:rsidRDefault="005C4852" w:rsidP="005C4852">
            <w:pPr>
              <w:spacing w:after="0" w:line="360" w:lineRule="auto"/>
              <w:jc w:val="center"/>
              <w:rPr>
                <w:rFonts w:eastAsia="Times New Roman" w:cs="Times New Roman"/>
                <w:b/>
              </w:rPr>
            </w:pPr>
            <w:r w:rsidRPr="005C4852">
              <w:rPr>
                <w:rFonts w:eastAsia="Times New Roman" w:cs="Times New Roman"/>
                <w:b/>
              </w:rPr>
              <w:t>Diversification.</w:t>
            </w:r>
          </w:p>
        </w:tc>
      </w:tr>
    </w:tbl>
    <w:p w14:paraId="257CFFC2" w14:textId="77777777" w:rsidR="005C4852" w:rsidRPr="00F37068" w:rsidRDefault="005C4852"/>
    <w:p w14:paraId="476C7BE9" w14:textId="77777777" w:rsidR="00F37068" w:rsidRPr="00F37068" w:rsidRDefault="00F37068">
      <w:pPr>
        <w:rPr>
          <w:bCs/>
          <w:lang w:eastAsia="en-GB"/>
        </w:rPr>
      </w:pPr>
    </w:p>
    <w:p w14:paraId="7375E15C" w14:textId="77777777" w:rsidR="00F37068" w:rsidRPr="00F37068" w:rsidRDefault="00F37068"/>
    <w:sectPr w:rsidR="00F37068" w:rsidRPr="00F37068">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C0096A7" w14:textId="77777777" w:rsidR="00FF2BF9" w:rsidRDefault="00FF2BF9" w:rsidP="009512DD">
      <w:pPr>
        <w:spacing w:after="0" w:line="240" w:lineRule="auto"/>
      </w:pPr>
      <w:r>
        <w:separator/>
      </w:r>
    </w:p>
  </w:endnote>
  <w:endnote w:type="continuationSeparator" w:id="0">
    <w:p w14:paraId="590F18A9" w14:textId="77777777" w:rsidR="00FF2BF9" w:rsidRDefault="00FF2BF9" w:rsidP="009512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Roboto">
    <w:altName w:val="Times New Roman"/>
    <w:charset w:val="00"/>
    <w:family w:val="auto"/>
    <w:pitch w:val="default"/>
  </w:font>
  <w:font w:name="Trebuchet MS">
    <w:panose1 w:val="020B0603020202020204"/>
    <w:charset w:val="00"/>
    <w:family w:val="swiss"/>
    <w:pitch w:val="variable"/>
    <w:sig w:usb0="00000287" w:usb1="00000003" w:usb2="00000000" w:usb3="00000000" w:csb0="0000009F"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A5F1AFD" w14:textId="0D05F095" w:rsidR="005016C6" w:rsidRDefault="005016C6">
    <w:pPr>
      <w:pStyle w:val="Footer"/>
    </w:pPr>
    <w:r>
      <w:t>BMMB7012D</w:t>
    </w:r>
    <w:r>
      <w:tab/>
    </w:r>
    <w:r>
      <w:tab/>
      <w:t>19</w:t>
    </w:r>
    <w:r w:rsidRPr="00AA191D">
      <w:rPr>
        <w:vertAlign w:val="superscript"/>
      </w:rPr>
      <w:t>th</w:t>
    </w:r>
    <w:r>
      <w:t xml:space="preserve"> July 2019</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7E2C4EB" w14:textId="77777777" w:rsidR="00FF2BF9" w:rsidRDefault="00FF2BF9" w:rsidP="009512DD">
      <w:pPr>
        <w:spacing w:after="0" w:line="240" w:lineRule="auto"/>
      </w:pPr>
      <w:r>
        <w:separator/>
      </w:r>
    </w:p>
  </w:footnote>
  <w:footnote w:type="continuationSeparator" w:id="0">
    <w:p w14:paraId="24FC43DC" w14:textId="77777777" w:rsidR="00FF2BF9" w:rsidRDefault="00FF2BF9" w:rsidP="009512D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7EA04E5" w14:textId="77777777" w:rsidR="005016C6" w:rsidRDefault="005016C6">
    <w:pPr>
      <w:pStyle w:val="Header"/>
    </w:pPr>
    <w:r>
      <w:t>Debora James</w:t>
    </w:r>
    <w:r>
      <w:tab/>
      <w:t xml:space="preserve">                                                                                                               Student Number:147916</w:t>
    </w: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135A08"/>
    <w:multiLevelType w:val="hybridMultilevel"/>
    <w:tmpl w:val="75ACAC6A"/>
    <w:lvl w:ilvl="0" w:tplc="EB720428">
      <w:start w:val="1"/>
      <w:numFmt w:val="bullet"/>
      <w:lvlText w:val=""/>
      <w:lvlJc w:val="left"/>
      <w:pPr>
        <w:tabs>
          <w:tab w:val="num" w:pos="720"/>
        </w:tabs>
        <w:ind w:left="720" w:hanging="360"/>
      </w:pPr>
      <w:rPr>
        <w:rFonts w:ascii="Wingdings 3" w:hAnsi="Wingdings 3" w:hint="default"/>
      </w:rPr>
    </w:lvl>
    <w:lvl w:ilvl="1" w:tplc="C7F49526" w:tentative="1">
      <w:start w:val="1"/>
      <w:numFmt w:val="bullet"/>
      <w:lvlText w:val=""/>
      <w:lvlJc w:val="left"/>
      <w:pPr>
        <w:tabs>
          <w:tab w:val="num" w:pos="1440"/>
        </w:tabs>
        <w:ind w:left="1440" w:hanging="360"/>
      </w:pPr>
      <w:rPr>
        <w:rFonts w:ascii="Wingdings 3" w:hAnsi="Wingdings 3" w:hint="default"/>
      </w:rPr>
    </w:lvl>
    <w:lvl w:ilvl="2" w:tplc="607AB412" w:tentative="1">
      <w:start w:val="1"/>
      <w:numFmt w:val="bullet"/>
      <w:lvlText w:val=""/>
      <w:lvlJc w:val="left"/>
      <w:pPr>
        <w:tabs>
          <w:tab w:val="num" w:pos="2160"/>
        </w:tabs>
        <w:ind w:left="2160" w:hanging="360"/>
      </w:pPr>
      <w:rPr>
        <w:rFonts w:ascii="Wingdings 3" w:hAnsi="Wingdings 3" w:hint="default"/>
      </w:rPr>
    </w:lvl>
    <w:lvl w:ilvl="3" w:tplc="B678CDEC" w:tentative="1">
      <w:start w:val="1"/>
      <w:numFmt w:val="bullet"/>
      <w:lvlText w:val=""/>
      <w:lvlJc w:val="left"/>
      <w:pPr>
        <w:tabs>
          <w:tab w:val="num" w:pos="2880"/>
        </w:tabs>
        <w:ind w:left="2880" w:hanging="360"/>
      </w:pPr>
      <w:rPr>
        <w:rFonts w:ascii="Wingdings 3" w:hAnsi="Wingdings 3" w:hint="default"/>
      </w:rPr>
    </w:lvl>
    <w:lvl w:ilvl="4" w:tplc="84F2CE42" w:tentative="1">
      <w:start w:val="1"/>
      <w:numFmt w:val="bullet"/>
      <w:lvlText w:val=""/>
      <w:lvlJc w:val="left"/>
      <w:pPr>
        <w:tabs>
          <w:tab w:val="num" w:pos="3600"/>
        </w:tabs>
        <w:ind w:left="3600" w:hanging="360"/>
      </w:pPr>
      <w:rPr>
        <w:rFonts w:ascii="Wingdings 3" w:hAnsi="Wingdings 3" w:hint="default"/>
      </w:rPr>
    </w:lvl>
    <w:lvl w:ilvl="5" w:tplc="32E26A36" w:tentative="1">
      <w:start w:val="1"/>
      <w:numFmt w:val="bullet"/>
      <w:lvlText w:val=""/>
      <w:lvlJc w:val="left"/>
      <w:pPr>
        <w:tabs>
          <w:tab w:val="num" w:pos="4320"/>
        </w:tabs>
        <w:ind w:left="4320" w:hanging="360"/>
      </w:pPr>
      <w:rPr>
        <w:rFonts w:ascii="Wingdings 3" w:hAnsi="Wingdings 3" w:hint="default"/>
      </w:rPr>
    </w:lvl>
    <w:lvl w:ilvl="6" w:tplc="3086ECEA" w:tentative="1">
      <w:start w:val="1"/>
      <w:numFmt w:val="bullet"/>
      <w:lvlText w:val=""/>
      <w:lvlJc w:val="left"/>
      <w:pPr>
        <w:tabs>
          <w:tab w:val="num" w:pos="5040"/>
        </w:tabs>
        <w:ind w:left="5040" w:hanging="360"/>
      </w:pPr>
      <w:rPr>
        <w:rFonts w:ascii="Wingdings 3" w:hAnsi="Wingdings 3" w:hint="default"/>
      </w:rPr>
    </w:lvl>
    <w:lvl w:ilvl="7" w:tplc="53D2024A" w:tentative="1">
      <w:start w:val="1"/>
      <w:numFmt w:val="bullet"/>
      <w:lvlText w:val=""/>
      <w:lvlJc w:val="left"/>
      <w:pPr>
        <w:tabs>
          <w:tab w:val="num" w:pos="5760"/>
        </w:tabs>
        <w:ind w:left="5760" w:hanging="360"/>
      </w:pPr>
      <w:rPr>
        <w:rFonts w:ascii="Wingdings 3" w:hAnsi="Wingdings 3" w:hint="default"/>
      </w:rPr>
    </w:lvl>
    <w:lvl w:ilvl="8" w:tplc="2B1AE14E"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B0B673F"/>
    <w:multiLevelType w:val="hybridMultilevel"/>
    <w:tmpl w:val="45FEA570"/>
    <w:lvl w:ilvl="0" w:tplc="27D6A910">
      <w:start w:val="1"/>
      <w:numFmt w:val="bullet"/>
      <w:lvlText w:val=""/>
      <w:lvlJc w:val="left"/>
      <w:pPr>
        <w:tabs>
          <w:tab w:val="num" w:pos="720"/>
        </w:tabs>
        <w:ind w:left="720" w:hanging="360"/>
      </w:pPr>
      <w:rPr>
        <w:rFonts w:ascii="Wingdings 3" w:hAnsi="Wingdings 3" w:hint="default"/>
      </w:rPr>
    </w:lvl>
    <w:lvl w:ilvl="1" w:tplc="5F18B85C" w:tentative="1">
      <w:start w:val="1"/>
      <w:numFmt w:val="bullet"/>
      <w:lvlText w:val=""/>
      <w:lvlJc w:val="left"/>
      <w:pPr>
        <w:tabs>
          <w:tab w:val="num" w:pos="1440"/>
        </w:tabs>
        <w:ind w:left="1440" w:hanging="360"/>
      </w:pPr>
      <w:rPr>
        <w:rFonts w:ascii="Wingdings 3" w:hAnsi="Wingdings 3" w:hint="default"/>
      </w:rPr>
    </w:lvl>
    <w:lvl w:ilvl="2" w:tplc="3BD6EA10" w:tentative="1">
      <w:start w:val="1"/>
      <w:numFmt w:val="bullet"/>
      <w:lvlText w:val=""/>
      <w:lvlJc w:val="left"/>
      <w:pPr>
        <w:tabs>
          <w:tab w:val="num" w:pos="2160"/>
        </w:tabs>
        <w:ind w:left="2160" w:hanging="360"/>
      </w:pPr>
      <w:rPr>
        <w:rFonts w:ascii="Wingdings 3" w:hAnsi="Wingdings 3" w:hint="default"/>
      </w:rPr>
    </w:lvl>
    <w:lvl w:ilvl="3" w:tplc="0216613C" w:tentative="1">
      <w:start w:val="1"/>
      <w:numFmt w:val="bullet"/>
      <w:lvlText w:val=""/>
      <w:lvlJc w:val="left"/>
      <w:pPr>
        <w:tabs>
          <w:tab w:val="num" w:pos="2880"/>
        </w:tabs>
        <w:ind w:left="2880" w:hanging="360"/>
      </w:pPr>
      <w:rPr>
        <w:rFonts w:ascii="Wingdings 3" w:hAnsi="Wingdings 3" w:hint="default"/>
      </w:rPr>
    </w:lvl>
    <w:lvl w:ilvl="4" w:tplc="92AE9DD0" w:tentative="1">
      <w:start w:val="1"/>
      <w:numFmt w:val="bullet"/>
      <w:lvlText w:val=""/>
      <w:lvlJc w:val="left"/>
      <w:pPr>
        <w:tabs>
          <w:tab w:val="num" w:pos="3600"/>
        </w:tabs>
        <w:ind w:left="3600" w:hanging="360"/>
      </w:pPr>
      <w:rPr>
        <w:rFonts w:ascii="Wingdings 3" w:hAnsi="Wingdings 3" w:hint="default"/>
      </w:rPr>
    </w:lvl>
    <w:lvl w:ilvl="5" w:tplc="AFF03556" w:tentative="1">
      <w:start w:val="1"/>
      <w:numFmt w:val="bullet"/>
      <w:lvlText w:val=""/>
      <w:lvlJc w:val="left"/>
      <w:pPr>
        <w:tabs>
          <w:tab w:val="num" w:pos="4320"/>
        </w:tabs>
        <w:ind w:left="4320" w:hanging="360"/>
      </w:pPr>
      <w:rPr>
        <w:rFonts w:ascii="Wingdings 3" w:hAnsi="Wingdings 3" w:hint="default"/>
      </w:rPr>
    </w:lvl>
    <w:lvl w:ilvl="6" w:tplc="A38CE306" w:tentative="1">
      <w:start w:val="1"/>
      <w:numFmt w:val="bullet"/>
      <w:lvlText w:val=""/>
      <w:lvlJc w:val="left"/>
      <w:pPr>
        <w:tabs>
          <w:tab w:val="num" w:pos="5040"/>
        </w:tabs>
        <w:ind w:left="5040" w:hanging="360"/>
      </w:pPr>
      <w:rPr>
        <w:rFonts w:ascii="Wingdings 3" w:hAnsi="Wingdings 3" w:hint="default"/>
      </w:rPr>
    </w:lvl>
    <w:lvl w:ilvl="7" w:tplc="FE2A4096" w:tentative="1">
      <w:start w:val="1"/>
      <w:numFmt w:val="bullet"/>
      <w:lvlText w:val=""/>
      <w:lvlJc w:val="left"/>
      <w:pPr>
        <w:tabs>
          <w:tab w:val="num" w:pos="5760"/>
        </w:tabs>
        <w:ind w:left="5760" w:hanging="360"/>
      </w:pPr>
      <w:rPr>
        <w:rFonts w:ascii="Wingdings 3" w:hAnsi="Wingdings 3" w:hint="default"/>
      </w:rPr>
    </w:lvl>
    <w:lvl w:ilvl="8" w:tplc="10BA154E"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1CA75BB5"/>
    <w:multiLevelType w:val="hybridMultilevel"/>
    <w:tmpl w:val="CD32A27E"/>
    <w:lvl w:ilvl="0" w:tplc="54C8DF1C">
      <w:start w:val="1"/>
      <w:numFmt w:val="bullet"/>
      <w:lvlText w:val=""/>
      <w:lvlJc w:val="left"/>
      <w:pPr>
        <w:tabs>
          <w:tab w:val="num" w:pos="720"/>
        </w:tabs>
        <w:ind w:left="720" w:hanging="360"/>
      </w:pPr>
      <w:rPr>
        <w:rFonts w:ascii="Wingdings 3" w:hAnsi="Wingdings 3" w:hint="default"/>
      </w:rPr>
    </w:lvl>
    <w:lvl w:ilvl="1" w:tplc="AF804C30" w:tentative="1">
      <w:start w:val="1"/>
      <w:numFmt w:val="bullet"/>
      <w:lvlText w:val=""/>
      <w:lvlJc w:val="left"/>
      <w:pPr>
        <w:tabs>
          <w:tab w:val="num" w:pos="1440"/>
        </w:tabs>
        <w:ind w:left="1440" w:hanging="360"/>
      </w:pPr>
      <w:rPr>
        <w:rFonts w:ascii="Wingdings 3" w:hAnsi="Wingdings 3" w:hint="default"/>
      </w:rPr>
    </w:lvl>
    <w:lvl w:ilvl="2" w:tplc="3AA8C380" w:tentative="1">
      <w:start w:val="1"/>
      <w:numFmt w:val="bullet"/>
      <w:lvlText w:val=""/>
      <w:lvlJc w:val="left"/>
      <w:pPr>
        <w:tabs>
          <w:tab w:val="num" w:pos="2160"/>
        </w:tabs>
        <w:ind w:left="2160" w:hanging="360"/>
      </w:pPr>
      <w:rPr>
        <w:rFonts w:ascii="Wingdings 3" w:hAnsi="Wingdings 3" w:hint="default"/>
      </w:rPr>
    </w:lvl>
    <w:lvl w:ilvl="3" w:tplc="B4A6D4FC" w:tentative="1">
      <w:start w:val="1"/>
      <w:numFmt w:val="bullet"/>
      <w:lvlText w:val=""/>
      <w:lvlJc w:val="left"/>
      <w:pPr>
        <w:tabs>
          <w:tab w:val="num" w:pos="2880"/>
        </w:tabs>
        <w:ind w:left="2880" w:hanging="360"/>
      </w:pPr>
      <w:rPr>
        <w:rFonts w:ascii="Wingdings 3" w:hAnsi="Wingdings 3" w:hint="default"/>
      </w:rPr>
    </w:lvl>
    <w:lvl w:ilvl="4" w:tplc="676CFA0A" w:tentative="1">
      <w:start w:val="1"/>
      <w:numFmt w:val="bullet"/>
      <w:lvlText w:val=""/>
      <w:lvlJc w:val="left"/>
      <w:pPr>
        <w:tabs>
          <w:tab w:val="num" w:pos="3600"/>
        </w:tabs>
        <w:ind w:left="3600" w:hanging="360"/>
      </w:pPr>
      <w:rPr>
        <w:rFonts w:ascii="Wingdings 3" w:hAnsi="Wingdings 3" w:hint="default"/>
      </w:rPr>
    </w:lvl>
    <w:lvl w:ilvl="5" w:tplc="FE909C8C" w:tentative="1">
      <w:start w:val="1"/>
      <w:numFmt w:val="bullet"/>
      <w:lvlText w:val=""/>
      <w:lvlJc w:val="left"/>
      <w:pPr>
        <w:tabs>
          <w:tab w:val="num" w:pos="4320"/>
        </w:tabs>
        <w:ind w:left="4320" w:hanging="360"/>
      </w:pPr>
      <w:rPr>
        <w:rFonts w:ascii="Wingdings 3" w:hAnsi="Wingdings 3" w:hint="default"/>
      </w:rPr>
    </w:lvl>
    <w:lvl w:ilvl="6" w:tplc="25965F12" w:tentative="1">
      <w:start w:val="1"/>
      <w:numFmt w:val="bullet"/>
      <w:lvlText w:val=""/>
      <w:lvlJc w:val="left"/>
      <w:pPr>
        <w:tabs>
          <w:tab w:val="num" w:pos="5040"/>
        </w:tabs>
        <w:ind w:left="5040" w:hanging="360"/>
      </w:pPr>
      <w:rPr>
        <w:rFonts w:ascii="Wingdings 3" w:hAnsi="Wingdings 3" w:hint="default"/>
      </w:rPr>
    </w:lvl>
    <w:lvl w:ilvl="7" w:tplc="AEF218DA" w:tentative="1">
      <w:start w:val="1"/>
      <w:numFmt w:val="bullet"/>
      <w:lvlText w:val=""/>
      <w:lvlJc w:val="left"/>
      <w:pPr>
        <w:tabs>
          <w:tab w:val="num" w:pos="5760"/>
        </w:tabs>
        <w:ind w:left="5760" w:hanging="360"/>
      </w:pPr>
      <w:rPr>
        <w:rFonts w:ascii="Wingdings 3" w:hAnsi="Wingdings 3" w:hint="default"/>
      </w:rPr>
    </w:lvl>
    <w:lvl w:ilvl="8" w:tplc="EA36C596"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1DDF1C76"/>
    <w:multiLevelType w:val="hybridMultilevel"/>
    <w:tmpl w:val="3E70BBB0"/>
    <w:lvl w:ilvl="0" w:tplc="05DE9A0C">
      <w:start w:val="1"/>
      <w:numFmt w:val="bullet"/>
      <w:lvlText w:val=""/>
      <w:lvlJc w:val="left"/>
      <w:pPr>
        <w:tabs>
          <w:tab w:val="num" w:pos="720"/>
        </w:tabs>
        <w:ind w:left="720" w:hanging="360"/>
      </w:pPr>
      <w:rPr>
        <w:rFonts w:ascii="Wingdings 3" w:hAnsi="Wingdings 3" w:hint="default"/>
      </w:rPr>
    </w:lvl>
    <w:lvl w:ilvl="1" w:tplc="4FA62A2E" w:tentative="1">
      <w:start w:val="1"/>
      <w:numFmt w:val="bullet"/>
      <w:lvlText w:val=""/>
      <w:lvlJc w:val="left"/>
      <w:pPr>
        <w:tabs>
          <w:tab w:val="num" w:pos="1440"/>
        </w:tabs>
        <w:ind w:left="1440" w:hanging="360"/>
      </w:pPr>
      <w:rPr>
        <w:rFonts w:ascii="Wingdings 3" w:hAnsi="Wingdings 3" w:hint="default"/>
      </w:rPr>
    </w:lvl>
    <w:lvl w:ilvl="2" w:tplc="7FFA1654" w:tentative="1">
      <w:start w:val="1"/>
      <w:numFmt w:val="bullet"/>
      <w:lvlText w:val=""/>
      <w:lvlJc w:val="left"/>
      <w:pPr>
        <w:tabs>
          <w:tab w:val="num" w:pos="2160"/>
        </w:tabs>
        <w:ind w:left="2160" w:hanging="360"/>
      </w:pPr>
      <w:rPr>
        <w:rFonts w:ascii="Wingdings 3" w:hAnsi="Wingdings 3" w:hint="default"/>
      </w:rPr>
    </w:lvl>
    <w:lvl w:ilvl="3" w:tplc="136C9D4A" w:tentative="1">
      <w:start w:val="1"/>
      <w:numFmt w:val="bullet"/>
      <w:lvlText w:val=""/>
      <w:lvlJc w:val="left"/>
      <w:pPr>
        <w:tabs>
          <w:tab w:val="num" w:pos="2880"/>
        </w:tabs>
        <w:ind w:left="2880" w:hanging="360"/>
      </w:pPr>
      <w:rPr>
        <w:rFonts w:ascii="Wingdings 3" w:hAnsi="Wingdings 3" w:hint="default"/>
      </w:rPr>
    </w:lvl>
    <w:lvl w:ilvl="4" w:tplc="85441A70" w:tentative="1">
      <w:start w:val="1"/>
      <w:numFmt w:val="bullet"/>
      <w:lvlText w:val=""/>
      <w:lvlJc w:val="left"/>
      <w:pPr>
        <w:tabs>
          <w:tab w:val="num" w:pos="3600"/>
        </w:tabs>
        <w:ind w:left="3600" w:hanging="360"/>
      </w:pPr>
      <w:rPr>
        <w:rFonts w:ascii="Wingdings 3" w:hAnsi="Wingdings 3" w:hint="default"/>
      </w:rPr>
    </w:lvl>
    <w:lvl w:ilvl="5" w:tplc="ADCE2B42" w:tentative="1">
      <w:start w:val="1"/>
      <w:numFmt w:val="bullet"/>
      <w:lvlText w:val=""/>
      <w:lvlJc w:val="left"/>
      <w:pPr>
        <w:tabs>
          <w:tab w:val="num" w:pos="4320"/>
        </w:tabs>
        <w:ind w:left="4320" w:hanging="360"/>
      </w:pPr>
      <w:rPr>
        <w:rFonts w:ascii="Wingdings 3" w:hAnsi="Wingdings 3" w:hint="default"/>
      </w:rPr>
    </w:lvl>
    <w:lvl w:ilvl="6" w:tplc="0C50AE18" w:tentative="1">
      <w:start w:val="1"/>
      <w:numFmt w:val="bullet"/>
      <w:lvlText w:val=""/>
      <w:lvlJc w:val="left"/>
      <w:pPr>
        <w:tabs>
          <w:tab w:val="num" w:pos="5040"/>
        </w:tabs>
        <w:ind w:left="5040" w:hanging="360"/>
      </w:pPr>
      <w:rPr>
        <w:rFonts w:ascii="Wingdings 3" w:hAnsi="Wingdings 3" w:hint="default"/>
      </w:rPr>
    </w:lvl>
    <w:lvl w:ilvl="7" w:tplc="4144403A" w:tentative="1">
      <w:start w:val="1"/>
      <w:numFmt w:val="bullet"/>
      <w:lvlText w:val=""/>
      <w:lvlJc w:val="left"/>
      <w:pPr>
        <w:tabs>
          <w:tab w:val="num" w:pos="5760"/>
        </w:tabs>
        <w:ind w:left="5760" w:hanging="360"/>
      </w:pPr>
      <w:rPr>
        <w:rFonts w:ascii="Wingdings 3" w:hAnsi="Wingdings 3" w:hint="default"/>
      </w:rPr>
    </w:lvl>
    <w:lvl w:ilvl="8" w:tplc="556A5792"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EDA4E3B"/>
    <w:multiLevelType w:val="hybridMultilevel"/>
    <w:tmpl w:val="0964BA24"/>
    <w:lvl w:ilvl="0" w:tplc="6FF203A2">
      <w:start w:val="1"/>
      <w:numFmt w:val="bullet"/>
      <w:lvlText w:val=""/>
      <w:lvlJc w:val="left"/>
      <w:pPr>
        <w:tabs>
          <w:tab w:val="num" w:pos="720"/>
        </w:tabs>
        <w:ind w:left="720" w:hanging="360"/>
      </w:pPr>
      <w:rPr>
        <w:rFonts w:ascii="Wingdings 3" w:hAnsi="Wingdings 3" w:hint="default"/>
      </w:rPr>
    </w:lvl>
    <w:lvl w:ilvl="1" w:tplc="961E6CFC" w:tentative="1">
      <w:start w:val="1"/>
      <w:numFmt w:val="bullet"/>
      <w:lvlText w:val=""/>
      <w:lvlJc w:val="left"/>
      <w:pPr>
        <w:tabs>
          <w:tab w:val="num" w:pos="1440"/>
        </w:tabs>
        <w:ind w:left="1440" w:hanging="360"/>
      </w:pPr>
      <w:rPr>
        <w:rFonts w:ascii="Wingdings 3" w:hAnsi="Wingdings 3" w:hint="default"/>
      </w:rPr>
    </w:lvl>
    <w:lvl w:ilvl="2" w:tplc="7F1E2B72" w:tentative="1">
      <w:start w:val="1"/>
      <w:numFmt w:val="bullet"/>
      <w:lvlText w:val=""/>
      <w:lvlJc w:val="left"/>
      <w:pPr>
        <w:tabs>
          <w:tab w:val="num" w:pos="2160"/>
        </w:tabs>
        <w:ind w:left="2160" w:hanging="360"/>
      </w:pPr>
      <w:rPr>
        <w:rFonts w:ascii="Wingdings 3" w:hAnsi="Wingdings 3" w:hint="default"/>
      </w:rPr>
    </w:lvl>
    <w:lvl w:ilvl="3" w:tplc="189A261C" w:tentative="1">
      <w:start w:val="1"/>
      <w:numFmt w:val="bullet"/>
      <w:lvlText w:val=""/>
      <w:lvlJc w:val="left"/>
      <w:pPr>
        <w:tabs>
          <w:tab w:val="num" w:pos="2880"/>
        </w:tabs>
        <w:ind w:left="2880" w:hanging="360"/>
      </w:pPr>
      <w:rPr>
        <w:rFonts w:ascii="Wingdings 3" w:hAnsi="Wingdings 3" w:hint="default"/>
      </w:rPr>
    </w:lvl>
    <w:lvl w:ilvl="4" w:tplc="854E6894" w:tentative="1">
      <w:start w:val="1"/>
      <w:numFmt w:val="bullet"/>
      <w:lvlText w:val=""/>
      <w:lvlJc w:val="left"/>
      <w:pPr>
        <w:tabs>
          <w:tab w:val="num" w:pos="3600"/>
        </w:tabs>
        <w:ind w:left="3600" w:hanging="360"/>
      </w:pPr>
      <w:rPr>
        <w:rFonts w:ascii="Wingdings 3" w:hAnsi="Wingdings 3" w:hint="default"/>
      </w:rPr>
    </w:lvl>
    <w:lvl w:ilvl="5" w:tplc="75CCA470" w:tentative="1">
      <w:start w:val="1"/>
      <w:numFmt w:val="bullet"/>
      <w:lvlText w:val=""/>
      <w:lvlJc w:val="left"/>
      <w:pPr>
        <w:tabs>
          <w:tab w:val="num" w:pos="4320"/>
        </w:tabs>
        <w:ind w:left="4320" w:hanging="360"/>
      </w:pPr>
      <w:rPr>
        <w:rFonts w:ascii="Wingdings 3" w:hAnsi="Wingdings 3" w:hint="default"/>
      </w:rPr>
    </w:lvl>
    <w:lvl w:ilvl="6" w:tplc="D3609D00" w:tentative="1">
      <w:start w:val="1"/>
      <w:numFmt w:val="bullet"/>
      <w:lvlText w:val=""/>
      <w:lvlJc w:val="left"/>
      <w:pPr>
        <w:tabs>
          <w:tab w:val="num" w:pos="5040"/>
        </w:tabs>
        <w:ind w:left="5040" w:hanging="360"/>
      </w:pPr>
      <w:rPr>
        <w:rFonts w:ascii="Wingdings 3" w:hAnsi="Wingdings 3" w:hint="default"/>
      </w:rPr>
    </w:lvl>
    <w:lvl w:ilvl="7" w:tplc="7FB00480" w:tentative="1">
      <w:start w:val="1"/>
      <w:numFmt w:val="bullet"/>
      <w:lvlText w:val=""/>
      <w:lvlJc w:val="left"/>
      <w:pPr>
        <w:tabs>
          <w:tab w:val="num" w:pos="5760"/>
        </w:tabs>
        <w:ind w:left="5760" w:hanging="360"/>
      </w:pPr>
      <w:rPr>
        <w:rFonts w:ascii="Wingdings 3" w:hAnsi="Wingdings 3" w:hint="default"/>
      </w:rPr>
    </w:lvl>
    <w:lvl w:ilvl="8" w:tplc="2452BBD6"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33EA532B"/>
    <w:multiLevelType w:val="hybridMultilevel"/>
    <w:tmpl w:val="C67AEC3E"/>
    <w:lvl w:ilvl="0" w:tplc="9FC6F198">
      <w:start w:val="1"/>
      <w:numFmt w:val="bullet"/>
      <w:lvlText w:val=""/>
      <w:lvlJc w:val="left"/>
      <w:pPr>
        <w:tabs>
          <w:tab w:val="num" w:pos="720"/>
        </w:tabs>
        <w:ind w:left="720" w:hanging="360"/>
      </w:pPr>
      <w:rPr>
        <w:rFonts w:ascii="Wingdings 3" w:hAnsi="Wingdings 3" w:hint="default"/>
      </w:rPr>
    </w:lvl>
    <w:lvl w:ilvl="1" w:tplc="D9A89DB4" w:tentative="1">
      <w:start w:val="1"/>
      <w:numFmt w:val="bullet"/>
      <w:lvlText w:val=""/>
      <w:lvlJc w:val="left"/>
      <w:pPr>
        <w:tabs>
          <w:tab w:val="num" w:pos="1440"/>
        </w:tabs>
        <w:ind w:left="1440" w:hanging="360"/>
      </w:pPr>
      <w:rPr>
        <w:rFonts w:ascii="Wingdings 3" w:hAnsi="Wingdings 3" w:hint="default"/>
      </w:rPr>
    </w:lvl>
    <w:lvl w:ilvl="2" w:tplc="6FC41E5C" w:tentative="1">
      <w:start w:val="1"/>
      <w:numFmt w:val="bullet"/>
      <w:lvlText w:val=""/>
      <w:lvlJc w:val="left"/>
      <w:pPr>
        <w:tabs>
          <w:tab w:val="num" w:pos="2160"/>
        </w:tabs>
        <w:ind w:left="2160" w:hanging="360"/>
      </w:pPr>
      <w:rPr>
        <w:rFonts w:ascii="Wingdings 3" w:hAnsi="Wingdings 3" w:hint="default"/>
      </w:rPr>
    </w:lvl>
    <w:lvl w:ilvl="3" w:tplc="0A584172" w:tentative="1">
      <w:start w:val="1"/>
      <w:numFmt w:val="bullet"/>
      <w:lvlText w:val=""/>
      <w:lvlJc w:val="left"/>
      <w:pPr>
        <w:tabs>
          <w:tab w:val="num" w:pos="2880"/>
        </w:tabs>
        <w:ind w:left="2880" w:hanging="360"/>
      </w:pPr>
      <w:rPr>
        <w:rFonts w:ascii="Wingdings 3" w:hAnsi="Wingdings 3" w:hint="default"/>
      </w:rPr>
    </w:lvl>
    <w:lvl w:ilvl="4" w:tplc="31DE9E4A" w:tentative="1">
      <w:start w:val="1"/>
      <w:numFmt w:val="bullet"/>
      <w:lvlText w:val=""/>
      <w:lvlJc w:val="left"/>
      <w:pPr>
        <w:tabs>
          <w:tab w:val="num" w:pos="3600"/>
        </w:tabs>
        <w:ind w:left="3600" w:hanging="360"/>
      </w:pPr>
      <w:rPr>
        <w:rFonts w:ascii="Wingdings 3" w:hAnsi="Wingdings 3" w:hint="default"/>
      </w:rPr>
    </w:lvl>
    <w:lvl w:ilvl="5" w:tplc="166A2232" w:tentative="1">
      <w:start w:val="1"/>
      <w:numFmt w:val="bullet"/>
      <w:lvlText w:val=""/>
      <w:lvlJc w:val="left"/>
      <w:pPr>
        <w:tabs>
          <w:tab w:val="num" w:pos="4320"/>
        </w:tabs>
        <w:ind w:left="4320" w:hanging="360"/>
      </w:pPr>
      <w:rPr>
        <w:rFonts w:ascii="Wingdings 3" w:hAnsi="Wingdings 3" w:hint="default"/>
      </w:rPr>
    </w:lvl>
    <w:lvl w:ilvl="6" w:tplc="29DE96AA" w:tentative="1">
      <w:start w:val="1"/>
      <w:numFmt w:val="bullet"/>
      <w:lvlText w:val=""/>
      <w:lvlJc w:val="left"/>
      <w:pPr>
        <w:tabs>
          <w:tab w:val="num" w:pos="5040"/>
        </w:tabs>
        <w:ind w:left="5040" w:hanging="360"/>
      </w:pPr>
      <w:rPr>
        <w:rFonts w:ascii="Wingdings 3" w:hAnsi="Wingdings 3" w:hint="default"/>
      </w:rPr>
    </w:lvl>
    <w:lvl w:ilvl="7" w:tplc="75AA855A" w:tentative="1">
      <w:start w:val="1"/>
      <w:numFmt w:val="bullet"/>
      <w:lvlText w:val=""/>
      <w:lvlJc w:val="left"/>
      <w:pPr>
        <w:tabs>
          <w:tab w:val="num" w:pos="5760"/>
        </w:tabs>
        <w:ind w:left="5760" w:hanging="360"/>
      </w:pPr>
      <w:rPr>
        <w:rFonts w:ascii="Wingdings 3" w:hAnsi="Wingdings 3" w:hint="default"/>
      </w:rPr>
    </w:lvl>
    <w:lvl w:ilvl="8" w:tplc="6A8842BC"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3CE67EEA"/>
    <w:multiLevelType w:val="hybridMultilevel"/>
    <w:tmpl w:val="58485B66"/>
    <w:lvl w:ilvl="0" w:tplc="E8F80370">
      <w:start w:val="1"/>
      <w:numFmt w:val="bullet"/>
      <w:lvlText w:val=""/>
      <w:lvlJc w:val="left"/>
      <w:pPr>
        <w:tabs>
          <w:tab w:val="num" w:pos="720"/>
        </w:tabs>
        <w:ind w:left="720" w:hanging="360"/>
      </w:pPr>
      <w:rPr>
        <w:rFonts w:ascii="Wingdings 3" w:hAnsi="Wingdings 3" w:hint="default"/>
      </w:rPr>
    </w:lvl>
    <w:lvl w:ilvl="1" w:tplc="4CB2B6AA" w:tentative="1">
      <w:start w:val="1"/>
      <w:numFmt w:val="bullet"/>
      <w:lvlText w:val=""/>
      <w:lvlJc w:val="left"/>
      <w:pPr>
        <w:tabs>
          <w:tab w:val="num" w:pos="1440"/>
        </w:tabs>
        <w:ind w:left="1440" w:hanging="360"/>
      </w:pPr>
      <w:rPr>
        <w:rFonts w:ascii="Wingdings 3" w:hAnsi="Wingdings 3" w:hint="default"/>
      </w:rPr>
    </w:lvl>
    <w:lvl w:ilvl="2" w:tplc="0C06864E" w:tentative="1">
      <w:start w:val="1"/>
      <w:numFmt w:val="bullet"/>
      <w:lvlText w:val=""/>
      <w:lvlJc w:val="left"/>
      <w:pPr>
        <w:tabs>
          <w:tab w:val="num" w:pos="2160"/>
        </w:tabs>
        <w:ind w:left="2160" w:hanging="360"/>
      </w:pPr>
      <w:rPr>
        <w:rFonts w:ascii="Wingdings 3" w:hAnsi="Wingdings 3" w:hint="default"/>
      </w:rPr>
    </w:lvl>
    <w:lvl w:ilvl="3" w:tplc="C86A3622" w:tentative="1">
      <w:start w:val="1"/>
      <w:numFmt w:val="bullet"/>
      <w:lvlText w:val=""/>
      <w:lvlJc w:val="left"/>
      <w:pPr>
        <w:tabs>
          <w:tab w:val="num" w:pos="2880"/>
        </w:tabs>
        <w:ind w:left="2880" w:hanging="360"/>
      </w:pPr>
      <w:rPr>
        <w:rFonts w:ascii="Wingdings 3" w:hAnsi="Wingdings 3" w:hint="default"/>
      </w:rPr>
    </w:lvl>
    <w:lvl w:ilvl="4" w:tplc="299CCF5A" w:tentative="1">
      <w:start w:val="1"/>
      <w:numFmt w:val="bullet"/>
      <w:lvlText w:val=""/>
      <w:lvlJc w:val="left"/>
      <w:pPr>
        <w:tabs>
          <w:tab w:val="num" w:pos="3600"/>
        </w:tabs>
        <w:ind w:left="3600" w:hanging="360"/>
      </w:pPr>
      <w:rPr>
        <w:rFonts w:ascii="Wingdings 3" w:hAnsi="Wingdings 3" w:hint="default"/>
      </w:rPr>
    </w:lvl>
    <w:lvl w:ilvl="5" w:tplc="46F20CCE" w:tentative="1">
      <w:start w:val="1"/>
      <w:numFmt w:val="bullet"/>
      <w:lvlText w:val=""/>
      <w:lvlJc w:val="left"/>
      <w:pPr>
        <w:tabs>
          <w:tab w:val="num" w:pos="4320"/>
        </w:tabs>
        <w:ind w:left="4320" w:hanging="360"/>
      </w:pPr>
      <w:rPr>
        <w:rFonts w:ascii="Wingdings 3" w:hAnsi="Wingdings 3" w:hint="default"/>
      </w:rPr>
    </w:lvl>
    <w:lvl w:ilvl="6" w:tplc="904638EC" w:tentative="1">
      <w:start w:val="1"/>
      <w:numFmt w:val="bullet"/>
      <w:lvlText w:val=""/>
      <w:lvlJc w:val="left"/>
      <w:pPr>
        <w:tabs>
          <w:tab w:val="num" w:pos="5040"/>
        </w:tabs>
        <w:ind w:left="5040" w:hanging="360"/>
      </w:pPr>
      <w:rPr>
        <w:rFonts w:ascii="Wingdings 3" w:hAnsi="Wingdings 3" w:hint="default"/>
      </w:rPr>
    </w:lvl>
    <w:lvl w:ilvl="7" w:tplc="17881356" w:tentative="1">
      <w:start w:val="1"/>
      <w:numFmt w:val="bullet"/>
      <w:lvlText w:val=""/>
      <w:lvlJc w:val="left"/>
      <w:pPr>
        <w:tabs>
          <w:tab w:val="num" w:pos="5760"/>
        </w:tabs>
        <w:ind w:left="5760" w:hanging="360"/>
      </w:pPr>
      <w:rPr>
        <w:rFonts w:ascii="Wingdings 3" w:hAnsi="Wingdings 3" w:hint="default"/>
      </w:rPr>
    </w:lvl>
    <w:lvl w:ilvl="8" w:tplc="141A88AA"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412D10DA"/>
    <w:multiLevelType w:val="hybridMultilevel"/>
    <w:tmpl w:val="64FEC2C4"/>
    <w:lvl w:ilvl="0" w:tplc="60529AEC">
      <w:start w:val="1"/>
      <w:numFmt w:val="bullet"/>
      <w:lvlText w:val=""/>
      <w:lvlJc w:val="left"/>
      <w:pPr>
        <w:tabs>
          <w:tab w:val="num" w:pos="720"/>
        </w:tabs>
        <w:ind w:left="720" w:hanging="360"/>
      </w:pPr>
      <w:rPr>
        <w:rFonts w:ascii="Wingdings 3" w:hAnsi="Wingdings 3" w:hint="default"/>
      </w:rPr>
    </w:lvl>
    <w:lvl w:ilvl="1" w:tplc="E2ECFC52" w:tentative="1">
      <w:start w:val="1"/>
      <w:numFmt w:val="bullet"/>
      <w:lvlText w:val=""/>
      <w:lvlJc w:val="left"/>
      <w:pPr>
        <w:tabs>
          <w:tab w:val="num" w:pos="1440"/>
        </w:tabs>
        <w:ind w:left="1440" w:hanging="360"/>
      </w:pPr>
      <w:rPr>
        <w:rFonts w:ascii="Wingdings 3" w:hAnsi="Wingdings 3" w:hint="default"/>
      </w:rPr>
    </w:lvl>
    <w:lvl w:ilvl="2" w:tplc="9AD09A88" w:tentative="1">
      <w:start w:val="1"/>
      <w:numFmt w:val="bullet"/>
      <w:lvlText w:val=""/>
      <w:lvlJc w:val="left"/>
      <w:pPr>
        <w:tabs>
          <w:tab w:val="num" w:pos="2160"/>
        </w:tabs>
        <w:ind w:left="2160" w:hanging="360"/>
      </w:pPr>
      <w:rPr>
        <w:rFonts w:ascii="Wingdings 3" w:hAnsi="Wingdings 3" w:hint="default"/>
      </w:rPr>
    </w:lvl>
    <w:lvl w:ilvl="3" w:tplc="BC2ED788" w:tentative="1">
      <w:start w:val="1"/>
      <w:numFmt w:val="bullet"/>
      <w:lvlText w:val=""/>
      <w:lvlJc w:val="left"/>
      <w:pPr>
        <w:tabs>
          <w:tab w:val="num" w:pos="2880"/>
        </w:tabs>
        <w:ind w:left="2880" w:hanging="360"/>
      </w:pPr>
      <w:rPr>
        <w:rFonts w:ascii="Wingdings 3" w:hAnsi="Wingdings 3" w:hint="default"/>
      </w:rPr>
    </w:lvl>
    <w:lvl w:ilvl="4" w:tplc="1DA48F76" w:tentative="1">
      <w:start w:val="1"/>
      <w:numFmt w:val="bullet"/>
      <w:lvlText w:val=""/>
      <w:lvlJc w:val="left"/>
      <w:pPr>
        <w:tabs>
          <w:tab w:val="num" w:pos="3600"/>
        </w:tabs>
        <w:ind w:left="3600" w:hanging="360"/>
      </w:pPr>
      <w:rPr>
        <w:rFonts w:ascii="Wingdings 3" w:hAnsi="Wingdings 3" w:hint="default"/>
      </w:rPr>
    </w:lvl>
    <w:lvl w:ilvl="5" w:tplc="4EA0BBEC" w:tentative="1">
      <w:start w:val="1"/>
      <w:numFmt w:val="bullet"/>
      <w:lvlText w:val=""/>
      <w:lvlJc w:val="left"/>
      <w:pPr>
        <w:tabs>
          <w:tab w:val="num" w:pos="4320"/>
        </w:tabs>
        <w:ind w:left="4320" w:hanging="360"/>
      </w:pPr>
      <w:rPr>
        <w:rFonts w:ascii="Wingdings 3" w:hAnsi="Wingdings 3" w:hint="default"/>
      </w:rPr>
    </w:lvl>
    <w:lvl w:ilvl="6" w:tplc="FE92E842" w:tentative="1">
      <w:start w:val="1"/>
      <w:numFmt w:val="bullet"/>
      <w:lvlText w:val=""/>
      <w:lvlJc w:val="left"/>
      <w:pPr>
        <w:tabs>
          <w:tab w:val="num" w:pos="5040"/>
        </w:tabs>
        <w:ind w:left="5040" w:hanging="360"/>
      </w:pPr>
      <w:rPr>
        <w:rFonts w:ascii="Wingdings 3" w:hAnsi="Wingdings 3" w:hint="default"/>
      </w:rPr>
    </w:lvl>
    <w:lvl w:ilvl="7" w:tplc="D88E7436" w:tentative="1">
      <w:start w:val="1"/>
      <w:numFmt w:val="bullet"/>
      <w:lvlText w:val=""/>
      <w:lvlJc w:val="left"/>
      <w:pPr>
        <w:tabs>
          <w:tab w:val="num" w:pos="5760"/>
        </w:tabs>
        <w:ind w:left="5760" w:hanging="360"/>
      </w:pPr>
      <w:rPr>
        <w:rFonts w:ascii="Wingdings 3" w:hAnsi="Wingdings 3" w:hint="default"/>
      </w:rPr>
    </w:lvl>
    <w:lvl w:ilvl="8" w:tplc="C21C2074"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45785B66"/>
    <w:multiLevelType w:val="multilevel"/>
    <w:tmpl w:val="60B42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CA6D5F"/>
    <w:multiLevelType w:val="multilevel"/>
    <w:tmpl w:val="386C0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D52305"/>
    <w:multiLevelType w:val="hybridMultilevel"/>
    <w:tmpl w:val="83249F5C"/>
    <w:lvl w:ilvl="0" w:tplc="2FFE889C">
      <w:start w:val="1"/>
      <w:numFmt w:val="bullet"/>
      <w:lvlText w:val=""/>
      <w:lvlJc w:val="left"/>
      <w:pPr>
        <w:tabs>
          <w:tab w:val="num" w:pos="720"/>
        </w:tabs>
        <w:ind w:left="720" w:hanging="360"/>
      </w:pPr>
      <w:rPr>
        <w:rFonts w:ascii="Wingdings 3" w:hAnsi="Wingdings 3" w:hint="default"/>
      </w:rPr>
    </w:lvl>
    <w:lvl w:ilvl="1" w:tplc="3A86A1E6" w:tentative="1">
      <w:start w:val="1"/>
      <w:numFmt w:val="bullet"/>
      <w:lvlText w:val=""/>
      <w:lvlJc w:val="left"/>
      <w:pPr>
        <w:tabs>
          <w:tab w:val="num" w:pos="1440"/>
        </w:tabs>
        <w:ind w:left="1440" w:hanging="360"/>
      </w:pPr>
      <w:rPr>
        <w:rFonts w:ascii="Wingdings 3" w:hAnsi="Wingdings 3" w:hint="default"/>
      </w:rPr>
    </w:lvl>
    <w:lvl w:ilvl="2" w:tplc="8C24DA14" w:tentative="1">
      <w:start w:val="1"/>
      <w:numFmt w:val="bullet"/>
      <w:lvlText w:val=""/>
      <w:lvlJc w:val="left"/>
      <w:pPr>
        <w:tabs>
          <w:tab w:val="num" w:pos="2160"/>
        </w:tabs>
        <w:ind w:left="2160" w:hanging="360"/>
      </w:pPr>
      <w:rPr>
        <w:rFonts w:ascii="Wingdings 3" w:hAnsi="Wingdings 3" w:hint="default"/>
      </w:rPr>
    </w:lvl>
    <w:lvl w:ilvl="3" w:tplc="F0F22812" w:tentative="1">
      <w:start w:val="1"/>
      <w:numFmt w:val="bullet"/>
      <w:lvlText w:val=""/>
      <w:lvlJc w:val="left"/>
      <w:pPr>
        <w:tabs>
          <w:tab w:val="num" w:pos="2880"/>
        </w:tabs>
        <w:ind w:left="2880" w:hanging="360"/>
      </w:pPr>
      <w:rPr>
        <w:rFonts w:ascii="Wingdings 3" w:hAnsi="Wingdings 3" w:hint="default"/>
      </w:rPr>
    </w:lvl>
    <w:lvl w:ilvl="4" w:tplc="C6F43A00" w:tentative="1">
      <w:start w:val="1"/>
      <w:numFmt w:val="bullet"/>
      <w:lvlText w:val=""/>
      <w:lvlJc w:val="left"/>
      <w:pPr>
        <w:tabs>
          <w:tab w:val="num" w:pos="3600"/>
        </w:tabs>
        <w:ind w:left="3600" w:hanging="360"/>
      </w:pPr>
      <w:rPr>
        <w:rFonts w:ascii="Wingdings 3" w:hAnsi="Wingdings 3" w:hint="default"/>
      </w:rPr>
    </w:lvl>
    <w:lvl w:ilvl="5" w:tplc="6090EE56" w:tentative="1">
      <w:start w:val="1"/>
      <w:numFmt w:val="bullet"/>
      <w:lvlText w:val=""/>
      <w:lvlJc w:val="left"/>
      <w:pPr>
        <w:tabs>
          <w:tab w:val="num" w:pos="4320"/>
        </w:tabs>
        <w:ind w:left="4320" w:hanging="360"/>
      </w:pPr>
      <w:rPr>
        <w:rFonts w:ascii="Wingdings 3" w:hAnsi="Wingdings 3" w:hint="default"/>
      </w:rPr>
    </w:lvl>
    <w:lvl w:ilvl="6" w:tplc="EEBC4E70" w:tentative="1">
      <w:start w:val="1"/>
      <w:numFmt w:val="bullet"/>
      <w:lvlText w:val=""/>
      <w:lvlJc w:val="left"/>
      <w:pPr>
        <w:tabs>
          <w:tab w:val="num" w:pos="5040"/>
        </w:tabs>
        <w:ind w:left="5040" w:hanging="360"/>
      </w:pPr>
      <w:rPr>
        <w:rFonts w:ascii="Wingdings 3" w:hAnsi="Wingdings 3" w:hint="default"/>
      </w:rPr>
    </w:lvl>
    <w:lvl w:ilvl="7" w:tplc="7F5C7650" w:tentative="1">
      <w:start w:val="1"/>
      <w:numFmt w:val="bullet"/>
      <w:lvlText w:val=""/>
      <w:lvlJc w:val="left"/>
      <w:pPr>
        <w:tabs>
          <w:tab w:val="num" w:pos="5760"/>
        </w:tabs>
        <w:ind w:left="5760" w:hanging="360"/>
      </w:pPr>
      <w:rPr>
        <w:rFonts w:ascii="Wingdings 3" w:hAnsi="Wingdings 3" w:hint="default"/>
      </w:rPr>
    </w:lvl>
    <w:lvl w:ilvl="8" w:tplc="4CF6DCF2"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544B0603"/>
    <w:multiLevelType w:val="hybridMultilevel"/>
    <w:tmpl w:val="A5DA19EE"/>
    <w:lvl w:ilvl="0" w:tplc="00BEE59C">
      <w:start w:val="1"/>
      <w:numFmt w:val="bullet"/>
      <w:lvlText w:val=""/>
      <w:lvlJc w:val="left"/>
      <w:pPr>
        <w:tabs>
          <w:tab w:val="num" w:pos="720"/>
        </w:tabs>
        <w:ind w:left="720" w:hanging="360"/>
      </w:pPr>
      <w:rPr>
        <w:rFonts w:ascii="Wingdings 3" w:hAnsi="Wingdings 3" w:hint="default"/>
      </w:rPr>
    </w:lvl>
    <w:lvl w:ilvl="1" w:tplc="1D268BD4" w:tentative="1">
      <w:start w:val="1"/>
      <w:numFmt w:val="bullet"/>
      <w:lvlText w:val=""/>
      <w:lvlJc w:val="left"/>
      <w:pPr>
        <w:tabs>
          <w:tab w:val="num" w:pos="1440"/>
        </w:tabs>
        <w:ind w:left="1440" w:hanging="360"/>
      </w:pPr>
      <w:rPr>
        <w:rFonts w:ascii="Wingdings 3" w:hAnsi="Wingdings 3" w:hint="default"/>
      </w:rPr>
    </w:lvl>
    <w:lvl w:ilvl="2" w:tplc="B48A9662" w:tentative="1">
      <w:start w:val="1"/>
      <w:numFmt w:val="bullet"/>
      <w:lvlText w:val=""/>
      <w:lvlJc w:val="left"/>
      <w:pPr>
        <w:tabs>
          <w:tab w:val="num" w:pos="2160"/>
        </w:tabs>
        <w:ind w:left="2160" w:hanging="360"/>
      </w:pPr>
      <w:rPr>
        <w:rFonts w:ascii="Wingdings 3" w:hAnsi="Wingdings 3" w:hint="default"/>
      </w:rPr>
    </w:lvl>
    <w:lvl w:ilvl="3" w:tplc="AF68ADCC" w:tentative="1">
      <w:start w:val="1"/>
      <w:numFmt w:val="bullet"/>
      <w:lvlText w:val=""/>
      <w:lvlJc w:val="left"/>
      <w:pPr>
        <w:tabs>
          <w:tab w:val="num" w:pos="2880"/>
        </w:tabs>
        <w:ind w:left="2880" w:hanging="360"/>
      </w:pPr>
      <w:rPr>
        <w:rFonts w:ascii="Wingdings 3" w:hAnsi="Wingdings 3" w:hint="default"/>
      </w:rPr>
    </w:lvl>
    <w:lvl w:ilvl="4" w:tplc="DFF65D3E" w:tentative="1">
      <w:start w:val="1"/>
      <w:numFmt w:val="bullet"/>
      <w:lvlText w:val=""/>
      <w:lvlJc w:val="left"/>
      <w:pPr>
        <w:tabs>
          <w:tab w:val="num" w:pos="3600"/>
        </w:tabs>
        <w:ind w:left="3600" w:hanging="360"/>
      </w:pPr>
      <w:rPr>
        <w:rFonts w:ascii="Wingdings 3" w:hAnsi="Wingdings 3" w:hint="default"/>
      </w:rPr>
    </w:lvl>
    <w:lvl w:ilvl="5" w:tplc="6C404628" w:tentative="1">
      <w:start w:val="1"/>
      <w:numFmt w:val="bullet"/>
      <w:lvlText w:val=""/>
      <w:lvlJc w:val="left"/>
      <w:pPr>
        <w:tabs>
          <w:tab w:val="num" w:pos="4320"/>
        </w:tabs>
        <w:ind w:left="4320" w:hanging="360"/>
      </w:pPr>
      <w:rPr>
        <w:rFonts w:ascii="Wingdings 3" w:hAnsi="Wingdings 3" w:hint="default"/>
      </w:rPr>
    </w:lvl>
    <w:lvl w:ilvl="6" w:tplc="E66C6994" w:tentative="1">
      <w:start w:val="1"/>
      <w:numFmt w:val="bullet"/>
      <w:lvlText w:val=""/>
      <w:lvlJc w:val="left"/>
      <w:pPr>
        <w:tabs>
          <w:tab w:val="num" w:pos="5040"/>
        </w:tabs>
        <w:ind w:left="5040" w:hanging="360"/>
      </w:pPr>
      <w:rPr>
        <w:rFonts w:ascii="Wingdings 3" w:hAnsi="Wingdings 3" w:hint="default"/>
      </w:rPr>
    </w:lvl>
    <w:lvl w:ilvl="7" w:tplc="AE92BC76" w:tentative="1">
      <w:start w:val="1"/>
      <w:numFmt w:val="bullet"/>
      <w:lvlText w:val=""/>
      <w:lvlJc w:val="left"/>
      <w:pPr>
        <w:tabs>
          <w:tab w:val="num" w:pos="5760"/>
        </w:tabs>
        <w:ind w:left="5760" w:hanging="360"/>
      </w:pPr>
      <w:rPr>
        <w:rFonts w:ascii="Wingdings 3" w:hAnsi="Wingdings 3" w:hint="default"/>
      </w:rPr>
    </w:lvl>
    <w:lvl w:ilvl="8" w:tplc="7A3E3CAA"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55347078"/>
    <w:multiLevelType w:val="hybridMultilevel"/>
    <w:tmpl w:val="E37A5E5A"/>
    <w:lvl w:ilvl="0" w:tplc="FB162410">
      <w:start w:val="1"/>
      <w:numFmt w:val="bullet"/>
      <w:lvlText w:val=""/>
      <w:lvlJc w:val="left"/>
      <w:pPr>
        <w:tabs>
          <w:tab w:val="num" w:pos="720"/>
        </w:tabs>
        <w:ind w:left="720" w:hanging="360"/>
      </w:pPr>
      <w:rPr>
        <w:rFonts w:ascii="Wingdings 3" w:hAnsi="Wingdings 3" w:hint="default"/>
      </w:rPr>
    </w:lvl>
    <w:lvl w:ilvl="1" w:tplc="E07A49BC" w:tentative="1">
      <w:start w:val="1"/>
      <w:numFmt w:val="bullet"/>
      <w:lvlText w:val=""/>
      <w:lvlJc w:val="left"/>
      <w:pPr>
        <w:tabs>
          <w:tab w:val="num" w:pos="1440"/>
        </w:tabs>
        <w:ind w:left="1440" w:hanging="360"/>
      </w:pPr>
      <w:rPr>
        <w:rFonts w:ascii="Wingdings 3" w:hAnsi="Wingdings 3" w:hint="default"/>
      </w:rPr>
    </w:lvl>
    <w:lvl w:ilvl="2" w:tplc="2D5A5050" w:tentative="1">
      <w:start w:val="1"/>
      <w:numFmt w:val="bullet"/>
      <w:lvlText w:val=""/>
      <w:lvlJc w:val="left"/>
      <w:pPr>
        <w:tabs>
          <w:tab w:val="num" w:pos="2160"/>
        </w:tabs>
        <w:ind w:left="2160" w:hanging="360"/>
      </w:pPr>
      <w:rPr>
        <w:rFonts w:ascii="Wingdings 3" w:hAnsi="Wingdings 3" w:hint="default"/>
      </w:rPr>
    </w:lvl>
    <w:lvl w:ilvl="3" w:tplc="6A3E6C7A" w:tentative="1">
      <w:start w:val="1"/>
      <w:numFmt w:val="bullet"/>
      <w:lvlText w:val=""/>
      <w:lvlJc w:val="left"/>
      <w:pPr>
        <w:tabs>
          <w:tab w:val="num" w:pos="2880"/>
        </w:tabs>
        <w:ind w:left="2880" w:hanging="360"/>
      </w:pPr>
      <w:rPr>
        <w:rFonts w:ascii="Wingdings 3" w:hAnsi="Wingdings 3" w:hint="default"/>
      </w:rPr>
    </w:lvl>
    <w:lvl w:ilvl="4" w:tplc="E4D8DD66" w:tentative="1">
      <w:start w:val="1"/>
      <w:numFmt w:val="bullet"/>
      <w:lvlText w:val=""/>
      <w:lvlJc w:val="left"/>
      <w:pPr>
        <w:tabs>
          <w:tab w:val="num" w:pos="3600"/>
        </w:tabs>
        <w:ind w:left="3600" w:hanging="360"/>
      </w:pPr>
      <w:rPr>
        <w:rFonts w:ascii="Wingdings 3" w:hAnsi="Wingdings 3" w:hint="default"/>
      </w:rPr>
    </w:lvl>
    <w:lvl w:ilvl="5" w:tplc="2E32B000" w:tentative="1">
      <w:start w:val="1"/>
      <w:numFmt w:val="bullet"/>
      <w:lvlText w:val=""/>
      <w:lvlJc w:val="left"/>
      <w:pPr>
        <w:tabs>
          <w:tab w:val="num" w:pos="4320"/>
        </w:tabs>
        <w:ind w:left="4320" w:hanging="360"/>
      </w:pPr>
      <w:rPr>
        <w:rFonts w:ascii="Wingdings 3" w:hAnsi="Wingdings 3" w:hint="default"/>
      </w:rPr>
    </w:lvl>
    <w:lvl w:ilvl="6" w:tplc="64FA2488" w:tentative="1">
      <w:start w:val="1"/>
      <w:numFmt w:val="bullet"/>
      <w:lvlText w:val=""/>
      <w:lvlJc w:val="left"/>
      <w:pPr>
        <w:tabs>
          <w:tab w:val="num" w:pos="5040"/>
        </w:tabs>
        <w:ind w:left="5040" w:hanging="360"/>
      </w:pPr>
      <w:rPr>
        <w:rFonts w:ascii="Wingdings 3" w:hAnsi="Wingdings 3" w:hint="default"/>
      </w:rPr>
    </w:lvl>
    <w:lvl w:ilvl="7" w:tplc="01EC30AE" w:tentative="1">
      <w:start w:val="1"/>
      <w:numFmt w:val="bullet"/>
      <w:lvlText w:val=""/>
      <w:lvlJc w:val="left"/>
      <w:pPr>
        <w:tabs>
          <w:tab w:val="num" w:pos="5760"/>
        </w:tabs>
        <w:ind w:left="5760" w:hanging="360"/>
      </w:pPr>
      <w:rPr>
        <w:rFonts w:ascii="Wingdings 3" w:hAnsi="Wingdings 3" w:hint="default"/>
      </w:rPr>
    </w:lvl>
    <w:lvl w:ilvl="8" w:tplc="F804508A"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653A3635"/>
    <w:multiLevelType w:val="hybridMultilevel"/>
    <w:tmpl w:val="9E4AF194"/>
    <w:lvl w:ilvl="0" w:tplc="617AEDAC">
      <w:start w:val="1"/>
      <w:numFmt w:val="bullet"/>
      <w:lvlText w:val=""/>
      <w:lvlJc w:val="left"/>
      <w:pPr>
        <w:tabs>
          <w:tab w:val="num" w:pos="720"/>
        </w:tabs>
        <w:ind w:left="720" w:hanging="360"/>
      </w:pPr>
      <w:rPr>
        <w:rFonts w:ascii="Wingdings 3" w:hAnsi="Wingdings 3" w:hint="default"/>
      </w:rPr>
    </w:lvl>
    <w:lvl w:ilvl="1" w:tplc="A4583768" w:tentative="1">
      <w:start w:val="1"/>
      <w:numFmt w:val="bullet"/>
      <w:lvlText w:val=""/>
      <w:lvlJc w:val="left"/>
      <w:pPr>
        <w:tabs>
          <w:tab w:val="num" w:pos="1440"/>
        </w:tabs>
        <w:ind w:left="1440" w:hanging="360"/>
      </w:pPr>
      <w:rPr>
        <w:rFonts w:ascii="Wingdings 3" w:hAnsi="Wingdings 3" w:hint="default"/>
      </w:rPr>
    </w:lvl>
    <w:lvl w:ilvl="2" w:tplc="00225132" w:tentative="1">
      <w:start w:val="1"/>
      <w:numFmt w:val="bullet"/>
      <w:lvlText w:val=""/>
      <w:lvlJc w:val="left"/>
      <w:pPr>
        <w:tabs>
          <w:tab w:val="num" w:pos="2160"/>
        </w:tabs>
        <w:ind w:left="2160" w:hanging="360"/>
      </w:pPr>
      <w:rPr>
        <w:rFonts w:ascii="Wingdings 3" w:hAnsi="Wingdings 3" w:hint="default"/>
      </w:rPr>
    </w:lvl>
    <w:lvl w:ilvl="3" w:tplc="4DF2C24A" w:tentative="1">
      <w:start w:val="1"/>
      <w:numFmt w:val="bullet"/>
      <w:lvlText w:val=""/>
      <w:lvlJc w:val="left"/>
      <w:pPr>
        <w:tabs>
          <w:tab w:val="num" w:pos="2880"/>
        </w:tabs>
        <w:ind w:left="2880" w:hanging="360"/>
      </w:pPr>
      <w:rPr>
        <w:rFonts w:ascii="Wingdings 3" w:hAnsi="Wingdings 3" w:hint="default"/>
      </w:rPr>
    </w:lvl>
    <w:lvl w:ilvl="4" w:tplc="03A2D32A" w:tentative="1">
      <w:start w:val="1"/>
      <w:numFmt w:val="bullet"/>
      <w:lvlText w:val=""/>
      <w:lvlJc w:val="left"/>
      <w:pPr>
        <w:tabs>
          <w:tab w:val="num" w:pos="3600"/>
        </w:tabs>
        <w:ind w:left="3600" w:hanging="360"/>
      </w:pPr>
      <w:rPr>
        <w:rFonts w:ascii="Wingdings 3" w:hAnsi="Wingdings 3" w:hint="default"/>
      </w:rPr>
    </w:lvl>
    <w:lvl w:ilvl="5" w:tplc="81AC05BE" w:tentative="1">
      <w:start w:val="1"/>
      <w:numFmt w:val="bullet"/>
      <w:lvlText w:val=""/>
      <w:lvlJc w:val="left"/>
      <w:pPr>
        <w:tabs>
          <w:tab w:val="num" w:pos="4320"/>
        </w:tabs>
        <w:ind w:left="4320" w:hanging="360"/>
      </w:pPr>
      <w:rPr>
        <w:rFonts w:ascii="Wingdings 3" w:hAnsi="Wingdings 3" w:hint="default"/>
      </w:rPr>
    </w:lvl>
    <w:lvl w:ilvl="6" w:tplc="BA1C6272" w:tentative="1">
      <w:start w:val="1"/>
      <w:numFmt w:val="bullet"/>
      <w:lvlText w:val=""/>
      <w:lvlJc w:val="left"/>
      <w:pPr>
        <w:tabs>
          <w:tab w:val="num" w:pos="5040"/>
        </w:tabs>
        <w:ind w:left="5040" w:hanging="360"/>
      </w:pPr>
      <w:rPr>
        <w:rFonts w:ascii="Wingdings 3" w:hAnsi="Wingdings 3" w:hint="default"/>
      </w:rPr>
    </w:lvl>
    <w:lvl w:ilvl="7" w:tplc="06AC5D3C" w:tentative="1">
      <w:start w:val="1"/>
      <w:numFmt w:val="bullet"/>
      <w:lvlText w:val=""/>
      <w:lvlJc w:val="left"/>
      <w:pPr>
        <w:tabs>
          <w:tab w:val="num" w:pos="5760"/>
        </w:tabs>
        <w:ind w:left="5760" w:hanging="360"/>
      </w:pPr>
      <w:rPr>
        <w:rFonts w:ascii="Wingdings 3" w:hAnsi="Wingdings 3" w:hint="default"/>
      </w:rPr>
    </w:lvl>
    <w:lvl w:ilvl="8" w:tplc="5AD2A350"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6B0C69B7"/>
    <w:multiLevelType w:val="hybridMultilevel"/>
    <w:tmpl w:val="B6660DC2"/>
    <w:lvl w:ilvl="0" w:tplc="30AA3F2A">
      <w:start w:val="1"/>
      <w:numFmt w:val="bullet"/>
      <w:lvlText w:val=""/>
      <w:lvlJc w:val="left"/>
      <w:pPr>
        <w:tabs>
          <w:tab w:val="num" w:pos="720"/>
        </w:tabs>
        <w:ind w:left="720" w:hanging="360"/>
      </w:pPr>
      <w:rPr>
        <w:rFonts w:ascii="Wingdings 3" w:hAnsi="Wingdings 3" w:hint="default"/>
      </w:rPr>
    </w:lvl>
    <w:lvl w:ilvl="1" w:tplc="B7942F9C" w:tentative="1">
      <w:start w:val="1"/>
      <w:numFmt w:val="bullet"/>
      <w:lvlText w:val=""/>
      <w:lvlJc w:val="left"/>
      <w:pPr>
        <w:tabs>
          <w:tab w:val="num" w:pos="1440"/>
        </w:tabs>
        <w:ind w:left="1440" w:hanging="360"/>
      </w:pPr>
      <w:rPr>
        <w:rFonts w:ascii="Wingdings 3" w:hAnsi="Wingdings 3" w:hint="default"/>
      </w:rPr>
    </w:lvl>
    <w:lvl w:ilvl="2" w:tplc="F60CEF2C" w:tentative="1">
      <w:start w:val="1"/>
      <w:numFmt w:val="bullet"/>
      <w:lvlText w:val=""/>
      <w:lvlJc w:val="left"/>
      <w:pPr>
        <w:tabs>
          <w:tab w:val="num" w:pos="2160"/>
        </w:tabs>
        <w:ind w:left="2160" w:hanging="360"/>
      </w:pPr>
      <w:rPr>
        <w:rFonts w:ascii="Wingdings 3" w:hAnsi="Wingdings 3" w:hint="default"/>
      </w:rPr>
    </w:lvl>
    <w:lvl w:ilvl="3" w:tplc="281E7238" w:tentative="1">
      <w:start w:val="1"/>
      <w:numFmt w:val="bullet"/>
      <w:lvlText w:val=""/>
      <w:lvlJc w:val="left"/>
      <w:pPr>
        <w:tabs>
          <w:tab w:val="num" w:pos="2880"/>
        </w:tabs>
        <w:ind w:left="2880" w:hanging="360"/>
      </w:pPr>
      <w:rPr>
        <w:rFonts w:ascii="Wingdings 3" w:hAnsi="Wingdings 3" w:hint="default"/>
      </w:rPr>
    </w:lvl>
    <w:lvl w:ilvl="4" w:tplc="6928C282" w:tentative="1">
      <w:start w:val="1"/>
      <w:numFmt w:val="bullet"/>
      <w:lvlText w:val=""/>
      <w:lvlJc w:val="left"/>
      <w:pPr>
        <w:tabs>
          <w:tab w:val="num" w:pos="3600"/>
        </w:tabs>
        <w:ind w:left="3600" w:hanging="360"/>
      </w:pPr>
      <w:rPr>
        <w:rFonts w:ascii="Wingdings 3" w:hAnsi="Wingdings 3" w:hint="default"/>
      </w:rPr>
    </w:lvl>
    <w:lvl w:ilvl="5" w:tplc="A3FEE7CC" w:tentative="1">
      <w:start w:val="1"/>
      <w:numFmt w:val="bullet"/>
      <w:lvlText w:val=""/>
      <w:lvlJc w:val="left"/>
      <w:pPr>
        <w:tabs>
          <w:tab w:val="num" w:pos="4320"/>
        </w:tabs>
        <w:ind w:left="4320" w:hanging="360"/>
      </w:pPr>
      <w:rPr>
        <w:rFonts w:ascii="Wingdings 3" w:hAnsi="Wingdings 3" w:hint="default"/>
      </w:rPr>
    </w:lvl>
    <w:lvl w:ilvl="6" w:tplc="074E81C4" w:tentative="1">
      <w:start w:val="1"/>
      <w:numFmt w:val="bullet"/>
      <w:lvlText w:val=""/>
      <w:lvlJc w:val="left"/>
      <w:pPr>
        <w:tabs>
          <w:tab w:val="num" w:pos="5040"/>
        </w:tabs>
        <w:ind w:left="5040" w:hanging="360"/>
      </w:pPr>
      <w:rPr>
        <w:rFonts w:ascii="Wingdings 3" w:hAnsi="Wingdings 3" w:hint="default"/>
      </w:rPr>
    </w:lvl>
    <w:lvl w:ilvl="7" w:tplc="D2C45B04" w:tentative="1">
      <w:start w:val="1"/>
      <w:numFmt w:val="bullet"/>
      <w:lvlText w:val=""/>
      <w:lvlJc w:val="left"/>
      <w:pPr>
        <w:tabs>
          <w:tab w:val="num" w:pos="5760"/>
        </w:tabs>
        <w:ind w:left="5760" w:hanging="360"/>
      </w:pPr>
      <w:rPr>
        <w:rFonts w:ascii="Wingdings 3" w:hAnsi="Wingdings 3" w:hint="default"/>
      </w:rPr>
    </w:lvl>
    <w:lvl w:ilvl="8" w:tplc="323A51FA" w:tentative="1">
      <w:start w:val="1"/>
      <w:numFmt w:val="bullet"/>
      <w:lvlText w:val=""/>
      <w:lvlJc w:val="left"/>
      <w:pPr>
        <w:tabs>
          <w:tab w:val="num" w:pos="6480"/>
        </w:tabs>
        <w:ind w:left="6480" w:hanging="360"/>
      </w:pPr>
      <w:rPr>
        <w:rFonts w:ascii="Wingdings 3" w:hAnsi="Wingdings 3" w:hint="default"/>
      </w:rPr>
    </w:lvl>
  </w:abstractNum>
  <w:num w:numId="1">
    <w:abstractNumId w:val="12"/>
  </w:num>
  <w:num w:numId="2">
    <w:abstractNumId w:val="5"/>
  </w:num>
  <w:num w:numId="3">
    <w:abstractNumId w:val="6"/>
  </w:num>
  <w:num w:numId="4">
    <w:abstractNumId w:val="4"/>
  </w:num>
  <w:num w:numId="5">
    <w:abstractNumId w:val="14"/>
  </w:num>
  <w:num w:numId="6">
    <w:abstractNumId w:val="1"/>
  </w:num>
  <w:num w:numId="7">
    <w:abstractNumId w:val="2"/>
  </w:num>
  <w:num w:numId="8">
    <w:abstractNumId w:val="7"/>
  </w:num>
  <w:num w:numId="9">
    <w:abstractNumId w:val="13"/>
  </w:num>
  <w:num w:numId="10">
    <w:abstractNumId w:val="0"/>
  </w:num>
  <w:num w:numId="11">
    <w:abstractNumId w:val="11"/>
  </w:num>
  <w:num w:numId="12">
    <w:abstractNumId w:val="10"/>
  </w:num>
  <w:num w:numId="13">
    <w:abstractNumId w:val="9"/>
  </w:num>
  <w:num w:numId="14">
    <w:abstractNumId w:val="8"/>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4852"/>
    <w:rsid w:val="00031487"/>
    <w:rsid w:val="00046759"/>
    <w:rsid w:val="0005641E"/>
    <w:rsid w:val="00067907"/>
    <w:rsid w:val="00086270"/>
    <w:rsid w:val="000939ED"/>
    <w:rsid w:val="000B00C0"/>
    <w:rsid w:val="000B054B"/>
    <w:rsid w:val="000B0D60"/>
    <w:rsid w:val="000B5030"/>
    <w:rsid w:val="000C52D2"/>
    <w:rsid w:val="000E4352"/>
    <w:rsid w:val="000F0E25"/>
    <w:rsid w:val="001120D2"/>
    <w:rsid w:val="0011273A"/>
    <w:rsid w:val="00116189"/>
    <w:rsid w:val="00120A90"/>
    <w:rsid w:val="0013696B"/>
    <w:rsid w:val="00150774"/>
    <w:rsid w:val="001965BC"/>
    <w:rsid w:val="001B78A0"/>
    <w:rsid w:val="00223868"/>
    <w:rsid w:val="002319DD"/>
    <w:rsid w:val="00232D7A"/>
    <w:rsid w:val="0024730F"/>
    <w:rsid w:val="00251C21"/>
    <w:rsid w:val="0026177D"/>
    <w:rsid w:val="00274518"/>
    <w:rsid w:val="002847F3"/>
    <w:rsid w:val="002917BB"/>
    <w:rsid w:val="002B14EE"/>
    <w:rsid w:val="002D1AEA"/>
    <w:rsid w:val="00303E10"/>
    <w:rsid w:val="00313267"/>
    <w:rsid w:val="00317BFB"/>
    <w:rsid w:val="00353AE2"/>
    <w:rsid w:val="003556F2"/>
    <w:rsid w:val="003A69F0"/>
    <w:rsid w:val="003C5CAC"/>
    <w:rsid w:val="003D3DEC"/>
    <w:rsid w:val="004254F0"/>
    <w:rsid w:val="0042617C"/>
    <w:rsid w:val="00484536"/>
    <w:rsid w:val="004925A8"/>
    <w:rsid w:val="004E43EC"/>
    <w:rsid w:val="004F26D3"/>
    <w:rsid w:val="005016C6"/>
    <w:rsid w:val="0051507E"/>
    <w:rsid w:val="0051669C"/>
    <w:rsid w:val="0054354A"/>
    <w:rsid w:val="00553824"/>
    <w:rsid w:val="005618F8"/>
    <w:rsid w:val="005641D5"/>
    <w:rsid w:val="00585904"/>
    <w:rsid w:val="005B5E8A"/>
    <w:rsid w:val="005C4852"/>
    <w:rsid w:val="005E03F9"/>
    <w:rsid w:val="005E3BA5"/>
    <w:rsid w:val="005F1477"/>
    <w:rsid w:val="0060176E"/>
    <w:rsid w:val="006062B4"/>
    <w:rsid w:val="00610743"/>
    <w:rsid w:val="00616131"/>
    <w:rsid w:val="00622D0D"/>
    <w:rsid w:val="00631848"/>
    <w:rsid w:val="00655B80"/>
    <w:rsid w:val="006949B9"/>
    <w:rsid w:val="00696C34"/>
    <w:rsid w:val="0070174A"/>
    <w:rsid w:val="007219BE"/>
    <w:rsid w:val="00731BA8"/>
    <w:rsid w:val="00754EE8"/>
    <w:rsid w:val="00771D6A"/>
    <w:rsid w:val="007A734F"/>
    <w:rsid w:val="007C0B1D"/>
    <w:rsid w:val="007C7137"/>
    <w:rsid w:val="00815D85"/>
    <w:rsid w:val="008174C1"/>
    <w:rsid w:val="00821577"/>
    <w:rsid w:val="00836DA1"/>
    <w:rsid w:val="0085184F"/>
    <w:rsid w:val="00867928"/>
    <w:rsid w:val="00882C8A"/>
    <w:rsid w:val="00887F04"/>
    <w:rsid w:val="008A326D"/>
    <w:rsid w:val="008C7663"/>
    <w:rsid w:val="008E14D0"/>
    <w:rsid w:val="0090794F"/>
    <w:rsid w:val="0092451B"/>
    <w:rsid w:val="00931BA8"/>
    <w:rsid w:val="00935B2F"/>
    <w:rsid w:val="009512DD"/>
    <w:rsid w:val="00961B63"/>
    <w:rsid w:val="009831D8"/>
    <w:rsid w:val="00983843"/>
    <w:rsid w:val="00983DAE"/>
    <w:rsid w:val="00986430"/>
    <w:rsid w:val="00992897"/>
    <w:rsid w:val="009950E3"/>
    <w:rsid w:val="009977C9"/>
    <w:rsid w:val="009A2084"/>
    <w:rsid w:val="009D429E"/>
    <w:rsid w:val="00A07BB8"/>
    <w:rsid w:val="00A108CA"/>
    <w:rsid w:val="00A725CA"/>
    <w:rsid w:val="00A8113D"/>
    <w:rsid w:val="00AA191D"/>
    <w:rsid w:val="00AB4F47"/>
    <w:rsid w:val="00AE115A"/>
    <w:rsid w:val="00AF7868"/>
    <w:rsid w:val="00B23BEE"/>
    <w:rsid w:val="00B41AA2"/>
    <w:rsid w:val="00B609F6"/>
    <w:rsid w:val="00BB2D3F"/>
    <w:rsid w:val="00BD7A85"/>
    <w:rsid w:val="00BE53F7"/>
    <w:rsid w:val="00C11DBA"/>
    <w:rsid w:val="00C32662"/>
    <w:rsid w:val="00C32D5A"/>
    <w:rsid w:val="00C87A37"/>
    <w:rsid w:val="00CA7A0D"/>
    <w:rsid w:val="00CC09CB"/>
    <w:rsid w:val="00CC5919"/>
    <w:rsid w:val="00CD0EF5"/>
    <w:rsid w:val="00CD78D1"/>
    <w:rsid w:val="00D02566"/>
    <w:rsid w:val="00D23C70"/>
    <w:rsid w:val="00D467B7"/>
    <w:rsid w:val="00D53216"/>
    <w:rsid w:val="00DB1A74"/>
    <w:rsid w:val="00DC753C"/>
    <w:rsid w:val="00DD0A97"/>
    <w:rsid w:val="00E11D22"/>
    <w:rsid w:val="00E44C7C"/>
    <w:rsid w:val="00E80177"/>
    <w:rsid w:val="00EB53F6"/>
    <w:rsid w:val="00ED0FF2"/>
    <w:rsid w:val="00EE750E"/>
    <w:rsid w:val="00F06048"/>
    <w:rsid w:val="00F37068"/>
    <w:rsid w:val="00F4166A"/>
    <w:rsid w:val="00F6577C"/>
    <w:rsid w:val="00F67C49"/>
    <w:rsid w:val="00FB28AD"/>
    <w:rsid w:val="00FC0A52"/>
    <w:rsid w:val="00FE6EA2"/>
    <w:rsid w:val="00FF2B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EAB68"/>
  <w15:docId w15:val="{751BB2C4-1412-4894-9D51-C2E45F788F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C09C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C48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4852"/>
    <w:rPr>
      <w:rFonts w:ascii="Tahoma" w:hAnsi="Tahoma" w:cs="Tahoma"/>
      <w:sz w:val="16"/>
      <w:szCs w:val="16"/>
    </w:rPr>
  </w:style>
  <w:style w:type="paragraph" w:styleId="Header">
    <w:name w:val="header"/>
    <w:basedOn w:val="Normal"/>
    <w:link w:val="HeaderChar"/>
    <w:uiPriority w:val="99"/>
    <w:unhideWhenUsed/>
    <w:rsid w:val="009512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2DD"/>
  </w:style>
  <w:style w:type="paragraph" w:styleId="Footer">
    <w:name w:val="footer"/>
    <w:basedOn w:val="Normal"/>
    <w:link w:val="FooterChar"/>
    <w:uiPriority w:val="99"/>
    <w:unhideWhenUsed/>
    <w:rsid w:val="009512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2DD"/>
  </w:style>
  <w:style w:type="character" w:customStyle="1" w:styleId="hit1">
    <w:name w:val="hit1"/>
    <w:basedOn w:val="DefaultParagraphFont"/>
    <w:rsid w:val="002B14EE"/>
    <w:rPr>
      <w:color w:val="000000"/>
      <w:shd w:val="clear" w:color="auto" w:fill="F4E99D"/>
    </w:rPr>
  </w:style>
  <w:style w:type="character" w:styleId="Hyperlink">
    <w:name w:val="Hyperlink"/>
    <w:basedOn w:val="DefaultParagraphFont"/>
    <w:uiPriority w:val="99"/>
    <w:unhideWhenUsed/>
    <w:rsid w:val="00887F04"/>
    <w:rPr>
      <w:color w:val="0000FF" w:themeColor="hyperlink"/>
      <w:u w:val="single"/>
    </w:rPr>
  </w:style>
  <w:style w:type="paragraph" w:styleId="ListParagraph">
    <w:name w:val="List Paragraph"/>
    <w:basedOn w:val="Normal"/>
    <w:uiPriority w:val="34"/>
    <w:qFormat/>
    <w:rsid w:val="003556F2"/>
    <w:pPr>
      <w:spacing w:after="0" w:line="240" w:lineRule="auto"/>
      <w:ind w:left="720"/>
      <w:contextualSpacing/>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983DA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83DAE"/>
    <w:rPr>
      <w:sz w:val="20"/>
      <w:szCs w:val="20"/>
    </w:rPr>
  </w:style>
  <w:style w:type="character" w:styleId="FootnoteReference">
    <w:name w:val="footnote reference"/>
    <w:basedOn w:val="DefaultParagraphFont"/>
    <w:uiPriority w:val="99"/>
    <w:semiHidden/>
    <w:unhideWhenUsed/>
    <w:rsid w:val="00983DAE"/>
    <w:rPr>
      <w:vertAlign w:val="superscript"/>
    </w:rPr>
  </w:style>
  <w:style w:type="character" w:customStyle="1" w:styleId="Heading1Char">
    <w:name w:val="Heading 1 Char"/>
    <w:basedOn w:val="DefaultParagraphFont"/>
    <w:link w:val="Heading1"/>
    <w:uiPriority w:val="9"/>
    <w:rsid w:val="00CC09CB"/>
    <w:rPr>
      <w:rFonts w:asciiTheme="majorHAnsi" w:eastAsiaTheme="majorEastAsia" w:hAnsiTheme="majorHAnsi" w:cstheme="majorBidi"/>
      <w:color w:val="365F91" w:themeColor="accent1" w:themeShade="BF"/>
      <w:sz w:val="32"/>
      <w:szCs w:val="32"/>
    </w:rPr>
  </w:style>
  <w:style w:type="character" w:styleId="FollowedHyperlink">
    <w:name w:val="FollowedHyperlink"/>
    <w:basedOn w:val="DefaultParagraphFont"/>
    <w:uiPriority w:val="99"/>
    <w:semiHidden/>
    <w:unhideWhenUsed/>
    <w:rsid w:val="00622D0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6060293">
      <w:bodyDiv w:val="1"/>
      <w:marLeft w:val="0"/>
      <w:marRight w:val="0"/>
      <w:marTop w:val="0"/>
      <w:marBottom w:val="0"/>
      <w:divBdr>
        <w:top w:val="none" w:sz="0" w:space="0" w:color="auto"/>
        <w:left w:val="none" w:sz="0" w:space="0" w:color="auto"/>
        <w:bottom w:val="none" w:sz="0" w:space="0" w:color="auto"/>
        <w:right w:val="none" w:sz="0" w:space="0" w:color="auto"/>
      </w:divBdr>
      <w:divsChild>
        <w:div w:id="1634213840">
          <w:marLeft w:val="547"/>
          <w:marRight w:val="0"/>
          <w:marTop w:val="200"/>
          <w:marBottom w:val="0"/>
          <w:divBdr>
            <w:top w:val="none" w:sz="0" w:space="0" w:color="auto"/>
            <w:left w:val="none" w:sz="0" w:space="0" w:color="auto"/>
            <w:bottom w:val="none" w:sz="0" w:space="0" w:color="auto"/>
            <w:right w:val="none" w:sz="0" w:space="0" w:color="auto"/>
          </w:divBdr>
        </w:div>
      </w:divsChild>
    </w:div>
    <w:div w:id="294335210">
      <w:bodyDiv w:val="1"/>
      <w:marLeft w:val="0"/>
      <w:marRight w:val="0"/>
      <w:marTop w:val="0"/>
      <w:marBottom w:val="0"/>
      <w:divBdr>
        <w:top w:val="none" w:sz="0" w:space="0" w:color="auto"/>
        <w:left w:val="none" w:sz="0" w:space="0" w:color="auto"/>
        <w:bottom w:val="none" w:sz="0" w:space="0" w:color="auto"/>
        <w:right w:val="none" w:sz="0" w:space="0" w:color="auto"/>
      </w:divBdr>
      <w:divsChild>
        <w:div w:id="1736736760">
          <w:marLeft w:val="547"/>
          <w:marRight w:val="0"/>
          <w:marTop w:val="200"/>
          <w:marBottom w:val="0"/>
          <w:divBdr>
            <w:top w:val="none" w:sz="0" w:space="0" w:color="auto"/>
            <w:left w:val="none" w:sz="0" w:space="0" w:color="auto"/>
            <w:bottom w:val="none" w:sz="0" w:space="0" w:color="auto"/>
            <w:right w:val="none" w:sz="0" w:space="0" w:color="auto"/>
          </w:divBdr>
        </w:div>
        <w:div w:id="1479761405">
          <w:marLeft w:val="547"/>
          <w:marRight w:val="0"/>
          <w:marTop w:val="200"/>
          <w:marBottom w:val="0"/>
          <w:divBdr>
            <w:top w:val="none" w:sz="0" w:space="0" w:color="auto"/>
            <w:left w:val="none" w:sz="0" w:space="0" w:color="auto"/>
            <w:bottom w:val="none" w:sz="0" w:space="0" w:color="auto"/>
            <w:right w:val="none" w:sz="0" w:space="0" w:color="auto"/>
          </w:divBdr>
        </w:div>
        <w:div w:id="1260020562">
          <w:marLeft w:val="547"/>
          <w:marRight w:val="0"/>
          <w:marTop w:val="200"/>
          <w:marBottom w:val="0"/>
          <w:divBdr>
            <w:top w:val="none" w:sz="0" w:space="0" w:color="auto"/>
            <w:left w:val="none" w:sz="0" w:space="0" w:color="auto"/>
            <w:bottom w:val="none" w:sz="0" w:space="0" w:color="auto"/>
            <w:right w:val="none" w:sz="0" w:space="0" w:color="auto"/>
          </w:divBdr>
        </w:div>
        <w:div w:id="1281958211">
          <w:marLeft w:val="547"/>
          <w:marRight w:val="0"/>
          <w:marTop w:val="200"/>
          <w:marBottom w:val="0"/>
          <w:divBdr>
            <w:top w:val="none" w:sz="0" w:space="0" w:color="auto"/>
            <w:left w:val="none" w:sz="0" w:space="0" w:color="auto"/>
            <w:bottom w:val="none" w:sz="0" w:space="0" w:color="auto"/>
            <w:right w:val="none" w:sz="0" w:space="0" w:color="auto"/>
          </w:divBdr>
        </w:div>
      </w:divsChild>
    </w:div>
    <w:div w:id="320085591">
      <w:bodyDiv w:val="1"/>
      <w:marLeft w:val="0"/>
      <w:marRight w:val="0"/>
      <w:marTop w:val="0"/>
      <w:marBottom w:val="0"/>
      <w:divBdr>
        <w:top w:val="none" w:sz="0" w:space="0" w:color="auto"/>
        <w:left w:val="none" w:sz="0" w:space="0" w:color="auto"/>
        <w:bottom w:val="none" w:sz="0" w:space="0" w:color="auto"/>
        <w:right w:val="none" w:sz="0" w:space="0" w:color="auto"/>
      </w:divBdr>
      <w:divsChild>
        <w:div w:id="1096438936">
          <w:marLeft w:val="547"/>
          <w:marRight w:val="0"/>
          <w:marTop w:val="200"/>
          <w:marBottom w:val="0"/>
          <w:divBdr>
            <w:top w:val="none" w:sz="0" w:space="0" w:color="auto"/>
            <w:left w:val="none" w:sz="0" w:space="0" w:color="auto"/>
            <w:bottom w:val="none" w:sz="0" w:space="0" w:color="auto"/>
            <w:right w:val="none" w:sz="0" w:space="0" w:color="auto"/>
          </w:divBdr>
        </w:div>
        <w:div w:id="646714561">
          <w:marLeft w:val="547"/>
          <w:marRight w:val="0"/>
          <w:marTop w:val="200"/>
          <w:marBottom w:val="0"/>
          <w:divBdr>
            <w:top w:val="none" w:sz="0" w:space="0" w:color="auto"/>
            <w:left w:val="none" w:sz="0" w:space="0" w:color="auto"/>
            <w:bottom w:val="none" w:sz="0" w:space="0" w:color="auto"/>
            <w:right w:val="none" w:sz="0" w:space="0" w:color="auto"/>
          </w:divBdr>
        </w:div>
        <w:div w:id="191572405">
          <w:marLeft w:val="547"/>
          <w:marRight w:val="0"/>
          <w:marTop w:val="200"/>
          <w:marBottom w:val="0"/>
          <w:divBdr>
            <w:top w:val="none" w:sz="0" w:space="0" w:color="auto"/>
            <w:left w:val="none" w:sz="0" w:space="0" w:color="auto"/>
            <w:bottom w:val="none" w:sz="0" w:space="0" w:color="auto"/>
            <w:right w:val="none" w:sz="0" w:space="0" w:color="auto"/>
          </w:divBdr>
        </w:div>
      </w:divsChild>
    </w:div>
    <w:div w:id="687563313">
      <w:bodyDiv w:val="1"/>
      <w:marLeft w:val="0"/>
      <w:marRight w:val="0"/>
      <w:marTop w:val="0"/>
      <w:marBottom w:val="0"/>
      <w:divBdr>
        <w:top w:val="none" w:sz="0" w:space="0" w:color="auto"/>
        <w:left w:val="none" w:sz="0" w:space="0" w:color="auto"/>
        <w:bottom w:val="none" w:sz="0" w:space="0" w:color="auto"/>
        <w:right w:val="none" w:sz="0" w:space="0" w:color="auto"/>
      </w:divBdr>
      <w:divsChild>
        <w:div w:id="539783266">
          <w:marLeft w:val="547"/>
          <w:marRight w:val="0"/>
          <w:marTop w:val="200"/>
          <w:marBottom w:val="0"/>
          <w:divBdr>
            <w:top w:val="none" w:sz="0" w:space="0" w:color="auto"/>
            <w:left w:val="none" w:sz="0" w:space="0" w:color="auto"/>
            <w:bottom w:val="none" w:sz="0" w:space="0" w:color="auto"/>
            <w:right w:val="none" w:sz="0" w:space="0" w:color="auto"/>
          </w:divBdr>
        </w:div>
        <w:div w:id="712660726">
          <w:marLeft w:val="547"/>
          <w:marRight w:val="0"/>
          <w:marTop w:val="200"/>
          <w:marBottom w:val="0"/>
          <w:divBdr>
            <w:top w:val="none" w:sz="0" w:space="0" w:color="auto"/>
            <w:left w:val="none" w:sz="0" w:space="0" w:color="auto"/>
            <w:bottom w:val="none" w:sz="0" w:space="0" w:color="auto"/>
            <w:right w:val="none" w:sz="0" w:space="0" w:color="auto"/>
          </w:divBdr>
        </w:div>
        <w:div w:id="1643534480">
          <w:marLeft w:val="547"/>
          <w:marRight w:val="0"/>
          <w:marTop w:val="200"/>
          <w:marBottom w:val="0"/>
          <w:divBdr>
            <w:top w:val="none" w:sz="0" w:space="0" w:color="auto"/>
            <w:left w:val="none" w:sz="0" w:space="0" w:color="auto"/>
            <w:bottom w:val="none" w:sz="0" w:space="0" w:color="auto"/>
            <w:right w:val="none" w:sz="0" w:space="0" w:color="auto"/>
          </w:divBdr>
        </w:div>
      </w:divsChild>
    </w:div>
    <w:div w:id="1002010391">
      <w:bodyDiv w:val="1"/>
      <w:marLeft w:val="0"/>
      <w:marRight w:val="0"/>
      <w:marTop w:val="0"/>
      <w:marBottom w:val="0"/>
      <w:divBdr>
        <w:top w:val="none" w:sz="0" w:space="0" w:color="auto"/>
        <w:left w:val="none" w:sz="0" w:space="0" w:color="auto"/>
        <w:bottom w:val="none" w:sz="0" w:space="0" w:color="auto"/>
        <w:right w:val="none" w:sz="0" w:space="0" w:color="auto"/>
      </w:divBdr>
      <w:divsChild>
        <w:div w:id="609510874">
          <w:marLeft w:val="547"/>
          <w:marRight w:val="0"/>
          <w:marTop w:val="200"/>
          <w:marBottom w:val="0"/>
          <w:divBdr>
            <w:top w:val="none" w:sz="0" w:space="0" w:color="auto"/>
            <w:left w:val="none" w:sz="0" w:space="0" w:color="auto"/>
            <w:bottom w:val="none" w:sz="0" w:space="0" w:color="auto"/>
            <w:right w:val="none" w:sz="0" w:space="0" w:color="auto"/>
          </w:divBdr>
        </w:div>
        <w:div w:id="572932747">
          <w:marLeft w:val="547"/>
          <w:marRight w:val="0"/>
          <w:marTop w:val="200"/>
          <w:marBottom w:val="0"/>
          <w:divBdr>
            <w:top w:val="none" w:sz="0" w:space="0" w:color="auto"/>
            <w:left w:val="none" w:sz="0" w:space="0" w:color="auto"/>
            <w:bottom w:val="none" w:sz="0" w:space="0" w:color="auto"/>
            <w:right w:val="none" w:sz="0" w:space="0" w:color="auto"/>
          </w:divBdr>
        </w:div>
        <w:div w:id="1358040079">
          <w:marLeft w:val="547"/>
          <w:marRight w:val="0"/>
          <w:marTop w:val="200"/>
          <w:marBottom w:val="0"/>
          <w:divBdr>
            <w:top w:val="none" w:sz="0" w:space="0" w:color="auto"/>
            <w:left w:val="none" w:sz="0" w:space="0" w:color="auto"/>
            <w:bottom w:val="none" w:sz="0" w:space="0" w:color="auto"/>
            <w:right w:val="none" w:sz="0" w:space="0" w:color="auto"/>
          </w:divBdr>
        </w:div>
        <w:div w:id="1595166461">
          <w:marLeft w:val="547"/>
          <w:marRight w:val="0"/>
          <w:marTop w:val="200"/>
          <w:marBottom w:val="0"/>
          <w:divBdr>
            <w:top w:val="none" w:sz="0" w:space="0" w:color="auto"/>
            <w:left w:val="none" w:sz="0" w:space="0" w:color="auto"/>
            <w:bottom w:val="none" w:sz="0" w:space="0" w:color="auto"/>
            <w:right w:val="none" w:sz="0" w:space="0" w:color="auto"/>
          </w:divBdr>
        </w:div>
        <w:div w:id="1076129291">
          <w:marLeft w:val="547"/>
          <w:marRight w:val="0"/>
          <w:marTop w:val="200"/>
          <w:marBottom w:val="0"/>
          <w:divBdr>
            <w:top w:val="none" w:sz="0" w:space="0" w:color="auto"/>
            <w:left w:val="none" w:sz="0" w:space="0" w:color="auto"/>
            <w:bottom w:val="none" w:sz="0" w:space="0" w:color="auto"/>
            <w:right w:val="none" w:sz="0" w:space="0" w:color="auto"/>
          </w:divBdr>
        </w:div>
        <w:div w:id="755171493">
          <w:marLeft w:val="547"/>
          <w:marRight w:val="0"/>
          <w:marTop w:val="200"/>
          <w:marBottom w:val="0"/>
          <w:divBdr>
            <w:top w:val="none" w:sz="0" w:space="0" w:color="auto"/>
            <w:left w:val="none" w:sz="0" w:space="0" w:color="auto"/>
            <w:bottom w:val="none" w:sz="0" w:space="0" w:color="auto"/>
            <w:right w:val="none" w:sz="0" w:space="0" w:color="auto"/>
          </w:divBdr>
        </w:div>
      </w:divsChild>
    </w:div>
    <w:div w:id="1084106750">
      <w:bodyDiv w:val="1"/>
      <w:marLeft w:val="0"/>
      <w:marRight w:val="0"/>
      <w:marTop w:val="0"/>
      <w:marBottom w:val="0"/>
      <w:divBdr>
        <w:top w:val="none" w:sz="0" w:space="0" w:color="auto"/>
        <w:left w:val="none" w:sz="0" w:space="0" w:color="auto"/>
        <w:bottom w:val="none" w:sz="0" w:space="0" w:color="auto"/>
        <w:right w:val="none" w:sz="0" w:space="0" w:color="auto"/>
      </w:divBdr>
      <w:divsChild>
        <w:div w:id="365722224">
          <w:marLeft w:val="547"/>
          <w:marRight w:val="0"/>
          <w:marTop w:val="200"/>
          <w:marBottom w:val="0"/>
          <w:divBdr>
            <w:top w:val="none" w:sz="0" w:space="0" w:color="auto"/>
            <w:left w:val="none" w:sz="0" w:space="0" w:color="auto"/>
            <w:bottom w:val="none" w:sz="0" w:space="0" w:color="auto"/>
            <w:right w:val="none" w:sz="0" w:space="0" w:color="auto"/>
          </w:divBdr>
        </w:div>
        <w:div w:id="1372920839">
          <w:marLeft w:val="547"/>
          <w:marRight w:val="0"/>
          <w:marTop w:val="200"/>
          <w:marBottom w:val="0"/>
          <w:divBdr>
            <w:top w:val="none" w:sz="0" w:space="0" w:color="auto"/>
            <w:left w:val="none" w:sz="0" w:space="0" w:color="auto"/>
            <w:bottom w:val="none" w:sz="0" w:space="0" w:color="auto"/>
            <w:right w:val="none" w:sz="0" w:space="0" w:color="auto"/>
          </w:divBdr>
        </w:div>
      </w:divsChild>
    </w:div>
    <w:div w:id="1088427924">
      <w:bodyDiv w:val="1"/>
      <w:marLeft w:val="0"/>
      <w:marRight w:val="0"/>
      <w:marTop w:val="0"/>
      <w:marBottom w:val="0"/>
      <w:divBdr>
        <w:top w:val="none" w:sz="0" w:space="0" w:color="auto"/>
        <w:left w:val="none" w:sz="0" w:space="0" w:color="auto"/>
        <w:bottom w:val="none" w:sz="0" w:space="0" w:color="auto"/>
        <w:right w:val="none" w:sz="0" w:space="0" w:color="auto"/>
      </w:divBdr>
      <w:divsChild>
        <w:div w:id="232861756">
          <w:marLeft w:val="547"/>
          <w:marRight w:val="0"/>
          <w:marTop w:val="200"/>
          <w:marBottom w:val="0"/>
          <w:divBdr>
            <w:top w:val="none" w:sz="0" w:space="0" w:color="auto"/>
            <w:left w:val="none" w:sz="0" w:space="0" w:color="auto"/>
            <w:bottom w:val="none" w:sz="0" w:space="0" w:color="auto"/>
            <w:right w:val="none" w:sz="0" w:space="0" w:color="auto"/>
          </w:divBdr>
        </w:div>
        <w:div w:id="1060710384">
          <w:marLeft w:val="547"/>
          <w:marRight w:val="0"/>
          <w:marTop w:val="200"/>
          <w:marBottom w:val="0"/>
          <w:divBdr>
            <w:top w:val="none" w:sz="0" w:space="0" w:color="auto"/>
            <w:left w:val="none" w:sz="0" w:space="0" w:color="auto"/>
            <w:bottom w:val="none" w:sz="0" w:space="0" w:color="auto"/>
            <w:right w:val="none" w:sz="0" w:space="0" w:color="auto"/>
          </w:divBdr>
        </w:div>
        <w:div w:id="511067706">
          <w:marLeft w:val="547"/>
          <w:marRight w:val="0"/>
          <w:marTop w:val="200"/>
          <w:marBottom w:val="0"/>
          <w:divBdr>
            <w:top w:val="none" w:sz="0" w:space="0" w:color="auto"/>
            <w:left w:val="none" w:sz="0" w:space="0" w:color="auto"/>
            <w:bottom w:val="none" w:sz="0" w:space="0" w:color="auto"/>
            <w:right w:val="none" w:sz="0" w:space="0" w:color="auto"/>
          </w:divBdr>
        </w:div>
        <w:div w:id="801770142">
          <w:marLeft w:val="547"/>
          <w:marRight w:val="0"/>
          <w:marTop w:val="200"/>
          <w:marBottom w:val="0"/>
          <w:divBdr>
            <w:top w:val="none" w:sz="0" w:space="0" w:color="auto"/>
            <w:left w:val="none" w:sz="0" w:space="0" w:color="auto"/>
            <w:bottom w:val="none" w:sz="0" w:space="0" w:color="auto"/>
            <w:right w:val="none" w:sz="0" w:space="0" w:color="auto"/>
          </w:divBdr>
        </w:div>
        <w:div w:id="1128470973">
          <w:marLeft w:val="547"/>
          <w:marRight w:val="0"/>
          <w:marTop w:val="200"/>
          <w:marBottom w:val="0"/>
          <w:divBdr>
            <w:top w:val="none" w:sz="0" w:space="0" w:color="auto"/>
            <w:left w:val="none" w:sz="0" w:space="0" w:color="auto"/>
            <w:bottom w:val="none" w:sz="0" w:space="0" w:color="auto"/>
            <w:right w:val="none" w:sz="0" w:space="0" w:color="auto"/>
          </w:divBdr>
        </w:div>
        <w:div w:id="76556642">
          <w:marLeft w:val="547"/>
          <w:marRight w:val="0"/>
          <w:marTop w:val="200"/>
          <w:marBottom w:val="0"/>
          <w:divBdr>
            <w:top w:val="none" w:sz="0" w:space="0" w:color="auto"/>
            <w:left w:val="none" w:sz="0" w:space="0" w:color="auto"/>
            <w:bottom w:val="none" w:sz="0" w:space="0" w:color="auto"/>
            <w:right w:val="none" w:sz="0" w:space="0" w:color="auto"/>
          </w:divBdr>
        </w:div>
        <w:div w:id="1527987995">
          <w:marLeft w:val="547"/>
          <w:marRight w:val="0"/>
          <w:marTop w:val="200"/>
          <w:marBottom w:val="0"/>
          <w:divBdr>
            <w:top w:val="none" w:sz="0" w:space="0" w:color="auto"/>
            <w:left w:val="none" w:sz="0" w:space="0" w:color="auto"/>
            <w:bottom w:val="none" w:sz="0" w:space="0" w:color="auto"/>
            <w:right w:val="none" w:sz="0" w:space="0" w:color="auto"/>
          </w:divBdr>
        </w:div>
        <w:div w:id="1807502353">
          <w:marLeft w:val="547"/>
          <w:marRight w:val="0"/>
          <w:marTop w:val="200"/>
          <w:marBottom w:val="0"/>
          <w:divBdr>
            <w:top w:val="none" w:sz="0" w:space="0" w:color="auto"/>
            <w:left w:val="none" w:sz="0" w:space="0" w:color="auto"/>
            <w:bottom w:val="none" w:sz="0" w:space="0" w:color="auto"/>
            <w:right w:val="none" w:sz="0" w:space="0" w:color="auto"/>
          </w:divBdr>
        </w:div>
        <w:div w:id="1606696266">
          <w:marLeft w:val="547"/>
          <w:marRight w:val="0"/>
          <w:marTop w:val="200"/>
          <w:marBottom w:val="0"/>
          <w:divBdr>
            <w:top w:val="none" w:sz="0" w:space="0" w:color="auto"/>
            <w:left w:val="none" w:sz="0" w:space="0" w:color="auto"/>
            <w:bottom w:val="none" w:sz="0" w:space="0" w:color="auto"/>
            <w:right w:val="none" w:sz="0" w:space="0" w:color="auto"/>
          </w:divBdr>
        </w:div>
        <w:div w:id="1618220032">
          <w:marLeft w:val="547"/>
          <w:marRight w:val="0"/>
          <w:marTop w:val="200"/>
          <w:marBottom w:val="0"/>
          <w:divBdr>
            <w:top w:val="none" w:sz="0" w:space="0" w:color="auto"/>
            <w:left w:val="none" w:sz="0" w:space="0" w:color="auto"/>
            <w:bottom w:val="none" w:sz="0" w:space="0" w:color="auto"/>
            <w:right w:val="none" w:sz="0" w:space="0" w:color="auto"/>
          </w:divBdr>
        </w:div>
        <w:div w:id="272251279">
          <w:marLeft w:val="547"/>
          <w:marRight w:val="0"/>
          <w:marTop w:val="200"/>
          <w:marBottom w:val="0"/>
          <w:divBdr>
            <w:top w:val="none" w:sz="0" w:space="0" w:color="auto"/>
            <w:left w:val="none" w:sz="0" w:space="0" w:color="auto"/>
            <w:bottom w:val="none" w:sz="0" w:space="0" w:color="auto"/>
            <w:right w:val="none" w:sz="0" w:space="0" w:color="auto"/>
          </w:divBdr>
        </w:div>
        <w:div w:id="1831218049">
          <w:marLeft w:val="547"/>
          <w:marRight w:val="0"/>
          <w:marTop w:val="200"/>
          <w:marBottom w:val="0"/>
          <w:divBdr>
            <w:top w:val="none" w:sz="0" w:space="0" w:color="auto"/>
            <w:left w:val="none" w:sz="0" w:space="0" w:color="auto"/>
            <w:bottom w:val="none" w:sz="0" w:space="0" w:color="auto"/>
            <w:right w:val="none" w:sz="0" w:space="0" w:color="auto"/>
          </w:divBdr>
        </w:div>
        <w:div w:id="1458723558">
          <w:marLeft w:val="547"/>
          <w:marRight w:val="0"/>
          <w:marTop w:val="200"/>
          <w:marBottom w:val="0"/>
          <w:divBdr>
            <w:top w:val="none" w:sz="0" w:space="0" w:color="auto"/>
            <w:left w:val="none" w:sz="0" w:space="0" w:color="auto"/>
            <w:bottom w:val="none" w:sz="0" w:space="0" w:color="auto"/>
            <w:right w:val="none" w:sz="0" w:space="0" w:color="auto"/>
          </w:divBdr>
        </w:div>
      </w:divsChild>
    </w:div>
    <w:div w:id="1183006798">
      <w:bodyDiv w:val="1"/>
      <w:marLeft w:val="0"/>
      <w:marRight w:val="0"/>
      <w:marTop w:val="0"/>
      <w:marBottom w:val="0"/>
      <w:divBdr>
        <w:top w:val="none" w:sz="0" w:space="0" w:color="auto"/>
        <w:left w:val="none" w:sz="0" w:space="0" w:color="auto"/>
        <w:bottom w:val="none" w:sz="0" w:space="0" w:color="auto"/>
        <w:right w:val="none" w:sz="0" w:space="0" w:color="auto"/>
      </w:divBdr>
      <w:divsChild>
        <w:div w:id="1952593839">
          <w:marLeft w:val="0"/>
          <w:marRight w:val="0"/>
          <w:marTop w:val="0"/>
          <w:marBottom w:val="0"/>
          <w:divBdr>
            <w:top w:val="none" w:sz="0" w:space="0" w:color="auto"/>
            <w:left w:val="none" w:sz="0" w:space="0" w:color="auto"/>
            <w:bottom w:val="none" w:sz="0" w:space="0" w:color="auto"/>
            <w:right w:val="none" w:sz="0" w:space="0" w:color="auto"/>
          </w:divBdr>
          <w:divsChild>
            <w:div w:id="1143890624">
              <w:marLeft w:val="0"/>
              <w:marRight w:val="0"/>
              <w:marTop w:val="0"/>
              <w:marBottom w:val="0"/>
              <w:divBdr>
                <w:top w:val="none" w:sz="0" w:space="0" w:color="auto"/>
                <w:left w:val="none" w:sz="0" w:space="0" w:color="auto"/>
                <w:bottom w:val="none" w:sz="0" w:space="0" w:color="auto"/>
                <w:right w:val="none" w:sz="0" w:space="0" w:color="auto"/>
              </w:divBdr>
              <w:divsChild>
                <w:div w:id="419331910">
                  <w:marLeft w:val="0"/>
                  <w:marRight w:val="0"/>
                  <w:marTop w:val="0"/>
                  <w:marBottom w:val="0"/>
                  <w:divBdr>
                    <w:top w:val="none" w:sz="0" w:space="0" w:color="auto"/>
                    <w:left w:val="none" w:sz="0" w:space="0" w:color="auto"/>
                    <w:bottom w:val="none" w:sz="0" w:space="0" w:color="auto"/>
                    <w:right w:val="none" w:sz="0" w:space="0" w:color="auto"/>
                  </w:divBdr>
                  <w:divsChild>
                    <w:div w:id="77293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396584">
      <w:bodyDiv w:val="1"/>
      <w:marLeft w:val="0"/>
      <w:marRight w:val="0"/>
      <w:marTop w:val="0"/>
      <w:marBottom w:val="0"/>
      <w:divBdr>
        <w:top w:val="none" w:sz="0" w:space="0" w:color="auto"/>
        <w:left w:val="none" w:sz="0" w:space="0" w:color="auto"/>
        <w:bottom w:val="none" w:sz="0" w:space="0" w:color="auto"/>
        <w:right w:val="none" w:sz="0" w:space="0" w:color="auto"/>
      </w:divBdr>
      <w:divsChild>
        <w:div w:id="62485083">
          <w:marLeft w:val="0"/>
          <w:marRight w:val="0"/>
          <w:marTop w:val="0"/>
          <w:marBottom w:val="0"/>
          <w:divBdr>
            <w:top w:val="none" w:sz="0" w:space="0" w:color="auto"/>
            <w:left w:val="none" w:sz="0" w:space="0" w:color="auto"/>
            <w:bottom w:val="none" w:sz="0" w:space="0" w:color="auto"/>
            <w:right w:val="none" w:sz="0" w:space="0" w:color="auto"/>
          </w:divBdr>
          <w:divsChild>
            <w:div w:id="1875539366">
              <w:marLeft w:val="0"/>
              <w:marRight w:val="0"/>
              <w:marTop w:val="0"/>
              <w:marBottom w:val="0"/>
              <w:divBdr>
                <w:top w:val="none" w:sz="0" w:space="0" w:color="auto"/>
                <w:left w:val="none" w:sz="0" w:space="0" w:color="auto"/>
                <w:bottom w:val="none" w:sz="0" w:space="0" w:color="auto"/>
                <w:right w:val="none" w:sz="0" w:space="0" w:color="auto"/>
              </w:divBdr>
              <w:divsChild>
                <w:div w:id="1229266188">
                  <w:marLeft w:val="0"/>
                  <w:marRight w:val="0"/>
                  <w:marTop w:val="0"/>
                  <w:marBottom w:val="0"/>
                  <w:divBdr>
                    <w:top w:val="none" w:sz="0" w:space="0" w:color="auto"/>
                    <w:left w:val="none" w:sz="0" w:space="0" w:color="auto"/>
                    <w:bottom w:val="none" w:sz="0" w:space="0" w:color="auto"/>
                    <w:right w:val="none" w:sz="0" w:space="0" w:color="auto"/>
                  </w:divBdr>
                  <w:divsChild>
                    <w:div w:id="909773493">
                      <w:marLeft w:val="0"/>
                      <w:marRight w:val="0"/>
                      <w:marTop w:val="0"/>
                      <w:marBottom w:val="0"/>
                      <w:divBdr>
                        <w:top w:val="none" w:sz="0" w:space="0" w:color="auto"/>
                        <w:left w:val="none" w:sz="0" w:space="0" w:color="auto"/>
                        <w:bottom w:val="none" w:sz="0" w:space="0" w:color="auto"/>
                        <w:right w:val="none" w:sz="0" w:space="0" w:color="auto"/>
                      </w:divBdr>
                      <w:divsChild>
                        <w:div w:id="699938161">
                          <w:marLeft w:val="0"/>
                          <w:marRight w:val="0"/>
                          <w:marTop w:val="0"/>
                          <w:marBottom w:val="0"/>
                          <w:divBdr>
                            <w:top w:val="none" w:sz="0" w:space="0" w:color="auto"/>
                            <w:left w:val="none" w:sz="0" w:space="0" w:color="auto"/>
                            <w:bottom w:val="none" w:sz="0" w:space="0" w:color="auto"/>
                            <w:right w:val="none" w:sz="0" w:space="0" w:color="auto"/>
                          </w:divBdr>
                          <w:divsChild>
                            <w:div w:id="709108796">
                              <w:marLeft w:val="-225"/>
                              <w:marRight w:val="-225"/>
                              <w:marTop w:val="0"/>
                              <w:marBottom w:val="0"/>
                              <w:divBdr>
                                <w:top w:val="none" w:sz="0" w:space="0" w:color="auto"/>
                                <w:left w:val="none" w:sz="0" w:space="0" w:color="auto"/>
                                <w:bottom w:val="none" w:sz="0" w:space="0" w:color="auto"/>
                                <w:right w:val="none" w:sz="0" w:space="0" w:color="auto"/>
                              </w:divBdr>
                              <w:divsChild>
                                <w:div w:id="258760131">
                                  <w:marLeft w:val="0"/>
                                  <w:marRight w:val="0"/>
                                  <w:marTop w:val="0"/>
                                  <w:marBottom w:val="0"/>
                                  <w:divBdr>
                                    <w:top w:val="none" w:sz="0" w:space="0" w:color="auto"/>
                                    <w:left w:val="none" w:sz="0" w:space="0" w:color="auto"/>
                                    <w:bottom w:val="none" w:sz="0" w:space="0" w:color="auto"/>
                                    <w:right w:val="none" w:sz="0" w:space="0" w:color="auto"/>
                                  </w:divBdr>
                                  <w:divsChild>
                                    <w:div w:id="1010067824">
                                      <w:marLeft w:val="0"/>
                                      <w:marRight w:val="0"/>
                                      <w:marTop w:val="0"/>
                                      <w:marBottom w:val="0"/>
                                      <w:divBdr>
                                        <w:top w:val="none" w:sz="0" w:space="0" w:color="auto"/>
                                        <w:left w:val="none" w:sz="0" w:space="0" w:color="auto"/>
                                        <w:bottom w:val="none" w:sz="0" w:space="0" w:color="auto"/>
                                        <w:right w:val="none" w:sz="0" w:space="0" w:color="auto"/>
                                      </w:divBdr>
                                      <w:divsChild>
                                        <w:div w:id="274603802">
                                          <w:marLeft w:val="0"/>
                                          <w:marRight w:val="0"/>
                                          <w:marTop w:val="0"/>
                                          <w:marBottom w:val="0"/>
                                          <w:divBdr>
                                            <w:top w:val="none" w:sz="0" w:space="0" w:color="auto"/>
                                            <w:left w:val="none" w:sz="0" w:space="0" w:color="auto"/>
                                            <w:bottom w:val="none" w:sz="0" w:space="0" w:color="auto"/>
                                            <w:right w:val="none" w:sz="0" w:space="0" w:color="auto"/>
                                          </w:divBdr>
                                          <w:divsChild>
                                            <w:div w:id="1716082157">
                                              <w:marLeft w:val="0"/>
                                              <w:marRight w:val="0"/>
                                              <w:marTop w:val="0"/>
                                              <w:marBottom w:val="0"/>
                                              <w:divBdr>
                                                <w:top w:val="none" w:sz="0" w:space="0" w:color="auto"/>
                                                <w:left w:val="none" w:sz="0" w:space="0" w:color="auto"/>
                                                <w:bottom w:val="none" w:sz="0" w:space="0" w:color="auto"/>
                                                <w:right w:val="none" w:sz="0" w:space="0" w:color="auto"/>
                                              </w:divBdr>
                                              <w:divsChild>
                                                <w:div w:id="344403707">
                                                  <w:marLeft w:val="0"/>
                                                  <w:marRight w:val="0"/>
                                                  <w:marTop w:val="0"/>
                                                  <w:marBottom w:val="0"/>
                                                  <w:divBdr>
                                                    <w:top w:val="none" w:sz="0" w:space="0" w:color="auto"/>
                                                    <w:left w:val="none" w:sz="0" w:space="0" w:color="auto"/>
                                                    <w:bottom w:val="none" w:sz="0" w:space="0" w:color="auto"/>
                                                    <w:right w:val="none" w:sz="0" w:space="0" w:color="auto"/>
                                                  </w:divBdr>
                                                  <w:divsChild>
                                                    <w:div w:id="835919968">
                                                      <w:marLeft w:val="0"/>
                                                      <w:marRight w:val="0"/>
                                                      <w:marTop w:val="0"/>
                                                      <w:marBottom w:val="0"/>
                                                      <w:divBdr>
                                                        <w:top w:val="none" w:sz="0" w:space="0" w:color="auto"/>
                                                        <w:left w:val="none" w:sz="0" w:space="0" w:color="auto"/>
                                                        <w:bottom w:val="none" w:sz="0" w:space="0" w:color="auto"/>
                                                        <w:right w:val="none" w:sz="0" w:space="0" w:color="auto"/>
                                                      </w:divBdr>
                                                      <w:divsChild>
                                                        <w:div w:id="910971214">
                                                          <w:marLeft w:val="0"/>
                                                          <w:marRight w:val="0"/>
                                                          <w:marTop w:val="0"/>
                                                          <w:marBottom w:val="0"/>
                                                          <w:divBdr>
                                                            <w:top w:val="none" w:sz="0" w:space="0" w:color="auto"/>
                                                            <w:left w:val="none" w:sz="0" w:space="0" w:color="auto"/>
                                                            <w:bottom w:val="none" w:sz="0" w:space="0" w:color="auto"/>
                                                            <w:right w:val="none" w:sz="0" w:space="0" w:color="auto"/>
                                                          </w:divBdr>
                                                          <w:divsChild>
                                                            <w:div w:id="137918610">
                                                              <w:marLeft w:val="0"/>
                                                              <w:marRight w:val="0"/>
                                                              <w:marTop w:val="75"/>
                                                              <w:marBottom w:val="0"/>
                                                              <w:divBdr>
                                                                <w:top w:val="none" w:sz="0" w:space="0" w:color="auto"/>
                                                                <w:left w:val="none" w:sz="0" w:space="0" w:color="auto"/>
                                                                <w:bottom w:val="none" w:sz="0" w:space="0" w:color="auto"/>
                                                                <w:right w:val="none" w:sz="0" w:space="0" w:color="auto"/>
                                                              </w:divBdr>
                                                              <w:divsChild>
                                                                <w:div w:id="45567629">
                                                                  <w:marLeft w:val="0"/>
                                                                  <w:marRight w:val="0"/>
                                                                  <w:marTop w:val="0"/>
                                                                  <w:marBottom w:val="0"/>
                                                                  <w:divBdr>
                                                                    <w:top w:val="none" w:sz="0" w:space="0" w:color="auto"/>
                                                                    <w:left w:val="none" w:sz="0" w:space="0" w:color="auto"/>
                                                                    <w:bottom w:val="none" w:sz="0" w:space="0" w:color="auto"/>
                                                                    <w:right w:val="none" w:sz="0" w:space="0" w:color="auto"/>
                                                                  </w:divBdr>
                                                                  <w:divsChild>
                                                                    <w:div w:id="536235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240863964">
      <w:bodyDiv w:val="1"/>
      <w:marLeft w:val="0"/>
      <w:marRight w:val="0"/>
      <w:marTop w:val="0"/>
      <w:marBottom w:val="0"/>
      <w:divBdr>
        <w:top w:val="none" w:sz="0" w:space="0" w:color="auto"/>
        <w:left w:val="none" w:sz="0" w:space="0" w:color="auto"/>
        <w:bottom w:val="none" w:sz="0" w:space="0" w:color="auto"/>
        <w:right w:val="none" w:sz="0" w:space="0" w:color="auto"/>
      </w:divBdr>
      <w:divsChild>
        <w:div w:id="1820076105">
          <w:marLeft w:val="547"/>
          <w:marRight w:val="0"/>
          <w:marTop w:val="200"/>
          <w:marBottom w:val="0"/>
          <w:divBdr>
            <w:top w:val="none" w:sz="0" w:space="0" w:color="auto"/>
            <w:left w:val="none" w:sz="0" w:space="0" w:color="auto"/>
            <w:bottom w:val="none" w:sz="0" w:space="0" w:color="auto"/>
            <w:right w:val="none" w:sz="0" w:space="0" w:color="auto"/>
          </w:divBdr>
        </w:div>
        <w:div w:id="1726444499">
          <w:marLeft w:val="547"/>
          <w:marRight w:val="0"/>
          <w:marTop w:val="200"/>
          <w:marBottom w:val="0"/>
          <w:divBdr>
            <w:top w:val="none" w:sz="0" w:space="0" w:color="auto"/>
            <w:left w:val="none" w:sz="0" w:space="0" w:color="auto"/>
            <w:bottom w:val="none" w:sz="0" w:space="0" w:color="auto"/>
            <w:right w:val="none" w:sz="0" w:space="0" w:color="auto"/>
          </w:divBdr>
        </w:div>
        <w:div w:id="147522077">
          <w:marLeft w:val="547"/>
          <w:marRight w:val="0"/>
          <w:marTop w:val="200"/>
          <w:marBottom w:val="0"/>
          <w:divBdr>
            <w:top w:val="none" w:sz="0" w:space="0" w:color="auto"/>
            <w:left w:val="none" w:sz="0" w:space="0" w:color="auto"/>
            <w:bottom w:val="none" w:sz="0" w:space="0" w:color="auto"/>
            <w:right w:val="none" w:sz="0" w:space="0" w:color="auto"/>
          </w:divBdr>
        </w:div>
        <w:div w:id="727999609">
          <w:marLeft w:val="547"/>
          <w:marRight w:val="0"/>
          <w:marTop w:val="200"/>
          <w:marBottom w:val="0"/>
          <w:divBdr>
            <w:top w:val="none" w:sz="0" w:space="0" w:color="auto"/>
            <w:left w:val="none" w:sz="0" w:space="0" w:color="auto"/>
            <w:bottom w:val="none" w:sz="0" w:space="0" w:color="auto"/>
            <w:right w:val="none" w:sz="0" w:space="0" w:color="auto"/>
          </w:divBdr>
        </w:div>
        <w:div w:id="2028210946">
          <w:marLeft w:val="547"/>
          <w:marRight w:val="0"/>
          <w:marTop w:val="200"/>
          <w:marBottom w:val="0"/>
          <w:divBdr>
            <w:top w:val="none" w:sz="0" w:space="0" w:color="auto"/>
            <w:left w:val="none" w:sz="0" w:space="0" w:color="auto"/>
            <w:bottom w:val="none" w:sz="0" w:space="0" w:color="auto"/>
            <w:right w:val="none" w:sz="0" w:space="0" w:color="auto"/>
          </w:divBdr>
        </w:div>
      </w:divsChild>
    </w:div>
    <w:div w:id="1476489752">
      <w:bodyDiv w:val="1"/>
      <w:marLeft w:val="0"/>
      <w:marRight w:val="0"/>
      <w:marTop w:val="0"/>
      <w:marBottom w:val="0"/>
      <w:divBdr>
        <w:top w:val="none" w:sz="0" w:space="0" w:color="auto"/>
        <w:left w:val="none" w:sz="0" w:space="0" w:color="auto"/>
        <w:bottom w:val="none" w:sz="0" w:space="0" w:color="auto"/>
        <w:right w:val="none" w:sz="0" w:space="0" w:color="auto"/>
      </w:divBdr>
      <w:divsChild>
        <w:div w:id="863396998">
          <w:marLeft w:val="547"/>
          <w:marRight w:val="0"/>
          <w:marTop w:val="200"/>
          <w:marBottom w:val="0"/>
          <w:divBdr>
            <w:top w:val="none" w:sz="0" w:space="0" w:color="auto"/>
            <w:left w:val="none" w:sz="0" w:space="0" w:color="auto"/>
            <w:bottom w:val="none" w:sz="0" w:space="0" w:color="auto"/>
            <w:right w:val="none" w:sz="0" w:space="0" w:color="auto"/>
          </w:divBdr>
        </w:div>
        <w:div w:id="1255043729">
          <w:marLeft w:val="547"/>
          <w:marRight w:val="0"/>
          <w:marTop w:val="200"/>
          <w:marBottom w:val="0"/>
          <w:divBdr>
            <w:top w:val="none" w:sz="0" w:space="0" w:color="auto"/>
            <w:left w:val="none" w:sz="0" w:space="0" w:color="auto"/>
            <w:bottom w:val="none" w:sz="0" w:space="0" w:color="auto"/>
            <w:right w:val="none" w:sz="0" w:space="0" w:color="auto"/>
          </w:divBdr>
        </w:div>
        <w:div w:id="1367606902">
          <w:marLeft w:val="547"/>
          <w:marRight w:val="0"/>
          <w:marTop w:val="200"/>
          <w:marBottom w:val="0"/>
          <w:divBdr>
            <w:top w:val="none" w:sz="0" w:space="0" w:color="auto"/>
            <w:left w:val="none" w:sz="0" w:space="0" w:color="auto"/>
            <w:bottom w:val="none" w:sz="0" w:space="0" w:color="auto"/>
            <w:right w:val="none" w:sz="0" w:space="0" w:color="auto"/>
          </w:divBdr>
        </w:div>
        <w:div w:id="378751207">
          <w:marLeft w:val="547"/>
          <w:marRight w:val="0"/>
          <w:marTop w:val="200"/>
          <w:marBottom w:val="0"/>
          <w:divBdr>
            <w:top w:val="none" w:sz="0" w:space="0" w:color="auto"/>
            <w:left w:val="none" w:sz="0" w:space="0" w:color="auto"/>
            <w:bottom w:val="none" w:sz="0" w:space="0" w:color="auto"/>
            <w:right w:val="none" w:sz="0" w:space="0" w:color="auto"/>
          </w:divBdr>
        </w:div>
        <w:div w:id="652296555">
          <w:marLeft w:val="547"/>
          <w:marRight w:val="0"/>
          <w:marTop w:val="200"/>
          <w:marBottom w:val="0"/>
          <w:divBdr>
            <w:top w:val="none" w:sz="0" w:space="0" w:color="auto"/>
            <w:left w:val="none" w:sz="0" w:space="0" w:color="auto"/>
            <w:bottom w:val="none" w:sz="0" w:space="0" w:color="auto"/>
            <w:right w:val="none" w:sz="0" w:space="0" w:color="auto"/>
          </w:divBdr>
        </w:div>
        <w:div w:id="1284389096">
          <w:marLeft w:val="547"/>
          <w:marRight w:val="0"/>
          <w:marTop w:val="200"/>
          <w:marBottom w:val="0"/>
          <w:divBdr>
            <w:top w:val="none" w:sz="0" w:space="0" w:color="auto"/>
            <w:left w:val="none" w:sz="0" w:space="0" w:color="auto"/>
            <w:bottom w:val="none" w:sz="0" w:space="0" w:color="auto"/>
            <w:right w:val="none" w:sz="0" w:space="0" w:color="auto"/>
          </w:divBdr>
        </w:div>
        <w:div w:id="610864476">
          <w:marLeft w:val="547"/>
          <w:marRight w:val="0"/>
          <w:marTop w:val="200"/>
          <w:marBottom w:val="0"/>
          <w:divBdr>
            <w:top w:val="none" w:sz="0" w:space="0" w:color="auto"/>
            <w:left w:val="none" w:sz="0" w:space="0" w:color="auto"/>
            <w:bottom w:val="none" w:sz="0" w:space="0" w:color="auto"/>
            <w:right w:val="none" w:sz="0" w:space="0" w:color="auto"/>
          </w:divBdr>
        </w:div>
        <w:div w:id="1153722413">
          <w:marLeft w:val="547"/>
          <w:marRight w:val="0"/>
          <w:marTop w:val="200"/>
          <w:marBottom w:val="0"/>
          <w:divBdr>
            <w:top w:val="none" w:sz="0" w:space="0" w:color="auto"/>
            <w:left w:val="none" w:sz="0" w:space="0" w:color="auto"/>
            <w:bottom w:val="none" w:sz="0" w:space="0" w:color="auto"/>
            <w:right w:val="none" w:sz="0" w:space="0" w:color="auto"/>
          </w:divBdr>
        </w:div>
        <w:div w:id="1012878654">
          <w:marLeft w:val="547"/>
          <w:marRight w:val="0"/>
          <w:marTop w:val="200"/>
          <w:marBottom w:val="0"/>
          <w:divBdr>
            <w:top w:val="none" w:sz="0" w:space="0" w:color="auto"/>
            <w:left w:val="none" w:sz="0" w:space="0" w:color="auto"/>
            <w:bottom w:val="none" w:sz="0" w:space="0" w:color="auto"/>
            <w:right w:val="none" w:sz="0" w:space="0" w:color="auto"/>
          </w:divBdr>
        </w:div>
        <w:div w:id="720252124">
          <w:marLeft w:val="547"/>
          <w:marRight w:val="0"/>
          <w:marTop w:val="200"/>
          <w:marBottom w:val="0"/>
          <w:divBdr>
            <w:top w:val="none" w:sz="0" w:space="0" w:color="auto"/>
            <w:left w:val="none" w:sz="0" w:space="0" w:color="auto"/>
            <w:bottom w:val="none" w:sz="0" w:space="0" w:color="auto"/>
            <w:right w:val="none" w:sz="0" w:space="0" w:color="auto"/>
          </w:divBdr>
        </w:div>
        <w:div w:id="251814948">
          <w:marLeft w:val="547"/>
          <w:marRight w:val="0"/>
          <w:marTop w:val="200"/>
          <w:marBottom w:val="0"/>
          <w:divBdr>
            <w:top w:val="none" w:sz="0" w:space="0" w:color="auto"/>
            <w:left w:val="none" w:sz="0" w:space="0" w:color="auto"/>
            <w:bottom w:val="none" w:sz="0" w:space="0" w:color="auto"/>
            <w:right w:val="none" w:sz="0" w:space="0" w:color="auto"/>
          </w:divBdr>
        </w:div>
      </w:divsChild>
    </w:div>
    <w:div w:id="1674379599">
      <w:bodyDiv w:val="1"/>
      <w:marLeft w:val="0"/>
      <w:marRight w:val="0"/>
      <w:marTop w:val="0"/>
      <w:marBottom w:val="0"/>
      <w:divBdr>
        <w:top w:val="none" w:sz="0" w:space="0" w:color="auto"/>
        <w:left w:val="none" w:sz="0" w:space="0" w:color="auto"/>
        <w:bottom w:val="none" w:sz="0" w:space="0" w:color="auto"/>
        <w:right w:val="none" w:sz="0" w:space="0" w:color="auto"/>
      </w:divBdr>
      <w:divsChild>
        <w:div w:id="85350802">
          <w:marLeft w:val="547"/>
          <w:marRight w:val="0"/>
          <w:marTop w:val="200"/>
          <w:marBottom w:val="0"/>
          <w:divBdr>
            <w:top w:val="none" w:sz="0" w:space="0" w:color="auto"/>
            <w:left w:val="none" w:sz="0" w:space="0" w:color="auto"/>
            <w:bottom w:val="none" w:sz="0" w:space="0" w:color="auto"/>
            <w:right w:val="none" w:sz="0" w:space="0" w:color="auto"/>
          </w:divBdr>
        </w:div>
      </w:divsChild>
    </w:div>
    <w:div w:id="1702364712">
      <w:bodyDiv w:val="1"/>
      <w:marLeft w:val="0"/>
      <w:marRight w:val="0"/>
      <w:marTop w:val="0"/>
      <w:marBottom w:val="0"/>
      <w:divBdr>
        <w:top w:val="none" w:sz="0" w:space="0" w:color="auto"/>
        <w:left w:val="none" w:sz="0" w:space="0" w:color="auto"/>
        <w:bottom w:val="none" w:sz="0" w:space="0" w:color="auto"/>
        <w:right w:val="none" w:sz="0" w:space="0" w:color="auto"/>
      </w:divBdr>
      <w:divsChild>
        <w:div w:id="130752270">
          <w:marLeft w:val="547"/>
          <w:marRight w:val="0"/>
          <w:marTop w:val="200"/>
          <w:marBottom w:val="0"/>
          <w:divBdr>
            <w:top w:val="none" w:sz="0" w:space="0" w:color="auto"/>
            <w:left w:val="none" w:sz="0" w:space="0" w:color="auto"/>
            <w:bottom w:val="none" w:sz="0" w:space="0" w:color="auto"/>
            <w:right w:val="none" w:sz="0" w:space="0" w:color="auto"/>
          </w:divBdr>
        </w:div>
      </w:divsChild>
    </w:div>
    <w:div w:id="1892110211">
      <w:bodyDiv w:val="1"/>
      <w:marLeft w:val="0"/>
      <w:marRight w:val="0"/>
      <w:marTop w:val="0"/>
      <w:marBottom w:val="0"/>
      <w:divBdr>
        <w:top w:val="none" w:sz="0" w:space="0" w:color="auto"/>
        <w:left w:val="none" w:sz="0" w:space="0" w:color="auto"/>
        <w:bottom w:val="none" w:sz="0" w:space="0" w:color="auto"/>
        <w:right w:val="none" w:sz="0" w:space="0" w:color="auto"/>
      </w:divBdr>
      <w:divsChild>
        <w:div w:id="381683969">
          <w:marLeft w:val="0"/>
          <w:marRight w:val="0"/>
          <w:marTop w:val="0"/>
          <w:marBottom w:val="0"/>
          <w:divBdr>
            <w:top w:val="none" w:sz="0" w:space="0" w:color="auto"/>
            <w:left w:val="none" w:sz="0" w:space="0" w:color="auto"/>
            <w:bottom w:val="none" w:sz="0" w:space="0" w:color="auto"/>
            <w:right w:val="none" w:sz="0" w:space="0" w:color="auto"/>
          </w:divBdr>
          <w:divsChild>
            <w:div w:id="1404915671">
              <w:marLeft w:val="0"/>
              <w:marRight w:val="0"/>
              <w:marTop w:val="0"/>
              <w:marBottom w:val="0"/>
              <w:divBdr>
                <w:top w:val="none" w:sz="0" w:space="0" w:color="auto"/>
                <w:left w:val="none" w:sz="0" w:space="0" w:color="auto"/>
                <w:bottom w:val="none" w:sz="0" w:space="0" w:color="auto"/>
                <w:right w:val="none" w:sz="0" w:space="0" w:color="auto"/>
              </w:divBdr>
              <w:divsChild>
                <w:div w:id="2043479506">
                  <w:marLeft w:val="0"/>
                  <w:marRight w:val="0"/>
                  <w:marTop w:val="0"/>
                  <w:marBottom w:val="0"/>
                  <w:divBdr>
                    <w:top w:val="none" w:sz="0" w:space="0" w:color="auto"/>
                    <w:left w:val="none" w:sz="0" w:space="0" w:color="auto"/>
                    <w:bottom w:val="none" w:sz="0" w:space="0" w:color="auto"/>
                    <w:right w:val="none" w:sz="0" w:space="0" w:color="auto"/>
                  </w:divBdr>
                  <w:divsChild>
                    <w:div w:id="657268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4915250">
      <w:bodyDiv w:val="1"/>
      <w:marLeft w:val="0"/>
      <w:marRight w:val="0"/>
      <w:marTop w:val="0"/>
      <w:marBottom w:val="0"/>
      <w:divBdr>
        <w:top w:val="none" w:sz="0" w:space="0" w:color="auto"/>
        <w:left w:val="none" w:sz="0" w:space="0" w:color="auto"/>
        <w:bottom w:val="none" w:sz="0" w:space="0" w:color="auto"/>
        <w:right w:val="none" w:sz="0" w:space="0" w:color="auto"/>
      </w:divBdr>
      <w:divsChild>
        <w:div w:id="731192749">
          <w:marLeft w:val="547"/>
          <w:marRight w:val="0"/>
          <w:marTop w:val="200"/>
          <w:marBottom w:val="0"/>
          <w:divBdr>
            <w:top w:val="none" w:sz="0" w:space="0" w:color="auto"/>
            <w:left w:val="none" w:sz="0" w:space="0" w:color="auto"/>
            <w:bottom w:val="none" w:sz="0" w:space="0" w:color="auto"/>
            <w:right w:val="none" w:sz="0" w:space="0" w:color="auto"/>
          </w:divBdr>
        </w:div>
      </w:divsChild>
    </w:div>
    <w:div w:id="2112582541">
      <w:bodyDiv w:val="1"/>
      <w:marLeft w:val="0"/>
      <w:marRight w:val="0"/>
      <w:marTop w:val="0"/>
      <w:marBottom w:val="0"/>
      <w:divBdr>
        <w:top w:val="none" w:sz="0" w:space="0" w:color="auto"/>
        <w:left w:val="none" w:sz="0" w:space="0" w:color="auto"/>
        <w:bottom w:val="none" w:sz="0" w:space="0" w:color="auto"/>
        <w:right w:val="none" w:sz="0" w:space="0" w:color="auto"/>
      </w:divBdr>
      <w:divsChild>
        <w:div w:id="1612083314">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asda.com/newsroom/2019/05/15/asda-ceo-roger-burnley-reminds-colleagues-that-they-must-prioritise-what-will-make-a-difference-to-customers-in-delivering-strategy" TargetMode="External"/><Relationship Id="rId13" Type="http://schemas.openxmlformats.org/officeDocument/2006/relationships/hyperlink" Target="https://search-proquest-com.ezproxy.uwtsd.ac.uk/abicomplete/docview/1709658346/964E0E8C22594B45PQ/15?accountid=130472"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search-proquest-com.ezproxy.uwtsd.ac.uk/abicomplete/docview/446524730/964E0E8C22594B45PQ/14?accountid=130472" TargetMode="External"/><Relationship Id="rId17"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hyperlink" Target="https://search-proquest-com.ezproxy.uwtsd.ac.uk/abicomplete/docview/214977036/2376AEEBAED24B85PQ/4?accountid=13047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proquest-com.ezproxy.uwtsd.ac.uk/abicomplete/docview/993199142/964E0E8C22594B45PQ/48?accountid=130472" TargetMode="External"/><Relationship Id="rId5" Type="http://schemas.openxmlformats.org/officeDocument/2006/relationships/webSettings" Target="webSettings.xml"/><Relationship Id="rId15" Type="http://schemas.openxmlformats.org/officeDocument/2006/relationships/hyperlink" Target="https://www.statista.com/statistics/280208/grocery-market-share-in-the-united-kingdom-uk/" TargetMode="External"/><Relationship Id="rId10" Type="http://schemas.openxmlformats.org/officeDocument/2006/relationships/hyperlink" Target="https://www.asda.jobs/?cmpid=ahc-_-otc-jobs-_-asdacom-_-hp-_-footer-_-jobs"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corporate.asda.com/our-story/company-facts" TargetMode="External"/><Relationship Id="rId14" Type="http://schemas.openxmlformats.org/officeDocument/2006/relationships/hyperlink" Target="https://www.statista.com/statistics/386700/asda-sales-percentage-change-great-britain-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562B21-41F1-42AB-89D2-1E656B15FA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305</TotalTime>
  <Pages>12</Pages>
  <Words>3963</Words>
  <Characters>22590</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WS_02</dc:creator>
  <cp:lastModifiedBy>10106</cp:lastModifiedBy>
  <cp:revision>19</cp:revision>
  <cp:lastPrinted>2019-07-19T12:20:00Z</cp:lastPrinted>
  <dcterms:created xsi:type="dcterms:W3CDTF">2019-07-18T22:40:00Z</dcterms:created>
  <dcterms:modified xsi:type="dcterms:W3CDTF">2019-07-19T14:08:00Z</dcterms:modified>
</cp:coreProperties>
</file>