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A909B" w14:textId="3F1BC19D" w:rsidR="00BA35EE" w:rsidRDefault="007B66D6" w:rsidP="007B66D6">
      <w:pPr>
        <w:jc w:val="center"/>
        <w:rPr>
          <w:b/>
          <w:bCs/>
          <w:sz w:val="44"/>
          <w:szCs w:val="44"/>
        </w:rPr>
      </w:pPr>
      <w:r>
        <w:rPr>
          <w:b/>
          <w:bCs/>
          <w:sz w:val="44"/>
          <w:szCs w:val="44"/>
        </w:rPr>
        <w:t>University of Wales Trinity Saint David</w:t>
      </w:r>
    </w:p>
    <w:p w14:paraId="26DF6766" w14:textId="56A4B726" w:rsidR="007B66D6" w:rsidRDefault="007B66D6" w:rsidP="007B66D6">
      <w:pPr>
        <w:jc w:val="center"/>
        <w:rPr>
          <w:b/>
          <w:bCs/>
          <w:sz w:val="28"/>
          <w:szCs w:val="28"/>
        </w:rPr>
      </w:pPr>
      <w:r>
        <w:rPr>
          <w:b/>
          <w:bCs/>
          <w:noProof/>
          <w:sz w:val="28"/>
          <w:szCs w:val="28"/>
        </w:rPr>
        <w:drawing>
          <wp:anchor distT="0" distB="0" distL="114300" distR="114300" simplePos="0" relativeHeight="251658752" behindDoc="0" locked="0" layoutInCell="1" allowOverlap="1" wp14:anchorId="07117D22" wp14:editId="5CB72DF0">
            <wp:simplePos x="0" y="0"/>
            <wp:positionH relativeFrom="margin">
              <wp:align>center</wp:align>
            </wp:positionH>
            <wp:positionV relativeFrom="paragraph">
              <wp:posOffset>768350</wp:posOffset>
            </wp:positionV>
            <wp:extent cx="719455" cy="981710"/>
            <wp:effectExtent l="0" t="0" r="4445"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19455" cy="981710"/>
                    </a:xfrm>
                    <a:prstGeom prst="rect">
                      <a:avLst/>
                    </a:prstGeom>
                    <a:noFill/>
                  </pic:spPr>
                </pic:pic>
              </a:graphicData>
            </a:graphic>
          </wp:anchor>
        </w:drawing>
      </w:r>
      <w:r>
        <w:rPr>
          <w:b/>
          <w:bCs/>
          <w:sz w:val="28"/>
          <w:szCs w:val="28"/>
        </w:rPr>
        <w:t>Wales Institute of Science &amp; Art</w:t>
      </w:r>
    </w:p>
    <w:p w14:paraId="57F4A808" w14:textId="5FDF10FF" w:rsidR="007B66D6" w:rsidRDefault="007B66D6" w:rsidP="007B66D6">
      <w:pPr>
        <w:jc w:val="center"/>
        <w:rPr>
          <w:b/>
          <w:bCs/>
          <w:sz w:val="28"/>
          <w:szCs w:val="28"/>
        </w:rPr>
      </w:pPr>
    </w:p>
    <w:p w14:paraId="0B9BFB87" w14:textId="7A0D2B4D" w:rsidR="007B66D6" w:rsidRDefault="007B66D6" w:rsidP="007B66D6">
      <w:pPr>
        <w:jc w:val="center"/>
        <w:rPr>
          <w:b/>
          <w:bCs/>
          <w:sz w:val="28"/>
          <w:szCs w:val="28"/>
        </w:rPr>
      </w:pPr>
    </w:p>
    <w:p w14:paraId="66433131" w14:textId="3AC30755" w:rsidR="007B66D6" w:rsidRDefault="007B66D6" w:rsidP="007B66D6">
      <w:pPr>
        <w:jc w:val="center"/>
        <w:rPr>
          <w:b/>
          <w:bCs/>
          <w:sz w:val="28"/>
          <w:szCs w:val="28"/>
        </w:rPr>
      </w:pPr>
    </w:p>
    <w:p w14:paraId="66FD1C3F" w14:textId="17318AF6" w:rsidR="007B66D6" w:rsidRDefault="007B66D6" w:rsidP="007B66D6">
      <w:pPr>
        <w:jc w:val="center"/>
        <w:rPr>
          <w:b/>
          <w:bCs/>
          <w:sz w:val="28"/>
          <w:szCs w:val="28"/>
        </w:rPr>
      </w:pPr>
    </w:p>
    <w:p w14:paraId="62ACAC53" w14:textId="155BC565" w:rsidR="007B66D6" w:rsidRDefault="007B66D6" w:rsidP="007B66D6">
      <w:pPr>
        <w:jc w:val="center"/>
        <w:rPr>
          <w:b/>
          <w:bCs/>
          <w:sz w:val="28"/>
          <w:szCs w:val="28"/>
        </w:rPr>
      </w:pPr>
    </w:p>
    <w:p w14:paraId="7CB073FA" w14:textId="185E382E" w:rsidR="007B66D6" w:rsidRDefault="007B66D6" w:rsidP="007B66D6">
      <w:pPr>
        <w:jc w:val="center"/>
        <w:rPr>
          <w:b/>
          <w:bCs/>
          <w:sz w:val="28"/>
          <w:szCs w:val="28"/>
        </w:rPr>
      </w:pPr>
    </w:p>
    <w:p w14:paraId="719E0803" w14:textId="56A649FC" w:rsidR="007B66D6" w:rsidRDefault="007B66D6" w:rsidP="007B66D6">
      <w:pPr>
        <w:jc w:val="center"/>
        <w:rPr>
          <w:b/>
          <w:bCs/>
          <w:sz w:val="28"/>
          <w:szCs w:val="28"/>
        </w:rPr>
      </w:pPr>
    </w:p>
    <w:p w14:paraId="44711BCB" w14:textId="42440D04" w:rsidR="007B66D6" w:rsidRDefault="007B66D6" w:rsidP="00C559E9">
      <w:pPr>
        <w:jc w:val="center"/>
        <w:rPr>
          <w:b/>
          <w:bCs/>
          <w:sz w:val="28"/>
          <w:szCs w:val="28"/>
        </w:rPr>
      </w:pPr>
    </w:p>
    <w:p w14:paraId="391CC652" w14:textId="3A93AC09" w:rsidR="007B66D6" w:rsidRDefault="007B66D6" w:rsidP="00C559E9">
      <w:pPr>
        <w:jc w:val="center"/>
        <w:rPr>
          <w:b/>
          <w:bCs/>
          <w:sz w:val="44"/>
          <w:szCs w:val="44"/>
        </w:rPr>
      </w:pPr>
      <w:r>
        <w:rPr>
          <w:b/>
          <w:bCs/>
          <w:sz w:val="44"/>
          <w:szCs w:val="44"/>
        </w:rPr>
        <w:t>Engineering Project Technical Report</w:t>
      </w:r>
    </w:p>
    <w:p w14:paraId="4E3BA55E" w14:textId="08130A05" w:rsidR="007B66D6" w:rsidRDefault="007B66D6" w:rsidP="007B66D6">
      <w:pPr>
        <w:jc w:val="center"/>
        <w:rPr>
          <w:b/>
          <w:bCs/>
          <w:sz w:val="28"/>
          <w:szCs w:val="28"/>
        </w:rPr>
      </w:pPr>
      <w:r>
        <w:rPr>
          <w:b/>
          <w:bCs/>
          <w:sz w:val="28"/>
          <w:szCs w:val="28"/>
        </w:rPr>
        <w:t>Workshop &amp; Practice ACHA4011</w:t>
      </w:r>
    </w:p>
    <w:p w14:paraId="5D7413CB" w14:textId="49283281" w:rsidR="007B66D6" w:rsidRDefault="007B66D6" w:rsidP="007B66D6">
      <w:pPr>
        <w:jc w:val="center"/>
        <w:rPr>
          <w:b/>
          <w:bCs/>
          <w:sz w:val="28"/>
          <w:szCs w:val="28"/>
        </w:rPr>
      </w:pPr>
    </w:p>
    <w:p w14:paraId="26265DF3" w14:textId="28EEFA03" w:rsidR="007B66D6" w:rsidRDefault="007B66D6" w:rsidP="007B66D6">
      <w:pPr>
        <w:jc w:val="center"/>
        <w:rPr>
          <w:b/>
          <w:bCs/>
          <w:sz w:val="28"/>
          <w:szCs w:val="28"/>
        </w:rPr>
      </w:pPr>
    </w:p>
    <w:p w14:paraId="72FA0A8C" w14:textId="7D73854E" w:rsidR="007B66D6" w:rsidRDefault="007B66D6" w:rsidP="007B66D6">
      <w:pPr>
        <w:jc w:val="center"/>
        <w:rPr>
          <w:b/>
          <w:bCs/>
          <w:sz w:val="28"/>
          <w:szCs w:val="28"/>
        </w:rPr>
      </w:pPr>
    </w:p>
    <w:p w14:paraId="321A113D" w14:textId="77777777" w:rsidR="00C559E9" w:rsidRDefault="00C559E9" w:rsidP="00C559E9">
      <w:pPr>
        <w:jc w:val="center"/>
        <w:rPr>
          <w:sz w:val="28"/>
          <w:szCs w:val="28"/>
        </w:rPr>
      </w:pPr>
    </w:p>
    <w:p w14:paraId="772D4E6A" w14:textId="77777777" w:rsidR="00C559E9" w:rsidRDefault="00C559E9" w:rsidP="00C559E9">
      <w:pPr>
        <w:jc w:val="center"/>
        <w:rPr>
          <w:sz w:val="28"/>
          <w:szCs w:val="28"/>
        </w:rPr>
      </w:pPr>
    </w:p>
    <w:p w14:paraId="37E1D07A" w14:textId="20262D06" w:rsidR="007B66D6" w:rsidRPr="007B66D6" w:rsidRDefault="007B66D6" w:rsidP="00C559E9">
      <w:pPr>
        <w:jc w:val="center"/>
        <w:rPr>
          <w:sz w:val="28"/>
          <w:szCs w:val="28"/>
        </w:rPr>
      </w:pPr>
      <w:r w:rsidRPr="007B66D6">
        <w:rPr>
          <w:sz w:val="28"/>
          <w:szCs w:val="28"/>
        </w:rPr>
        <w:t>Dylan Joseph Arthur</w:t>
      </w:r>
    </w:p>
    <w:p w14:paraId="13000DB5" w14:textId="09906AB6" w:rsidR="007B66D6" w:rsidRPr="007B66D6" w:rsidRDefault="007B66D6" w:rsidP="007B66D6">
      <w:pPr>
        <w:jc w:val="center"/>
        <w:rPr>
          <w:sz w:val="28"/>
          <w:szCs w:val="28"/>
        </w:rPr>
      </w:pPr>
      <w:r w:rsidRPr="007B66D6">
        <w:rPr>
          <w:sz w:val="28"/>
          <w:szCs w:val="28"/>
        </w:rPr>
        <w:t>2004556</w:t>
      </w:r>
    </w:p>
    <w:p w14:paraId="045A7946" w14:textId="58DD8830" w:rsidR="007B66D6" w:rsidRDefault="00867925" w:rsidP="007B66D6">
      <w:pPr>
        <w:jc w:val="center"/>
        <w:rPr>
          <w:sz w:val="28"/>
          <w:szCs w:val="28"/>
        </w:rPr>
      </w:pPr>
      <w:r>
        <w:rPr>
          <w:sz w:val="28"/>
          <w:szCs w:val="28"/>
        </w:rPr>
        <w:t>November</w:t>
      </w:r>
      <w:r w:rsidR="007B66D6">
        <w:rPr>
          <w:sz w:val="28"/>
          <w:szCs w:val="28"/>
        </w:rPr>
        <w:t xml:space="preserve"> 2021</w:t>
      </w:r>
    </w:p>
    <w:sdt>
      <w:sdtPr>
        <w:rPr>
          <w:rFonts w:asciiTheme="minorHAnsi" w:eastAsiaTheme="minorHAnsi" w:hAnsiTheme="minorHAnsi" w:cstheme="minorBidi"/>
          <w:color w:val="auto"/>
          <w:sz w:val="22"/>
          <w:szCs w:val="22"/>
          <w:lang w:val="en-GB"/>
        </w:rPr>
        <w:id w:val="1903568266"/>
        <w:docPartObj>
          <w:docPartGallery w:val="Table of Contents"/>
          <w:docPartUnique/>
        </w:docPartObj>
      </w:sdtPr>
      <w:sdtEndPr>
        <w:rPr>
          <w:b/>
          <w:bCs/>
          <w:noProof/>
        </w:rPr>
      </w:sdtEndPr>
      <w:sdtContent>
        <w:p w14:paraId="1E27D270" w14:textId="6977EC93" w:rsidR="0093489F" w:rsidRDefault="0093489F">
          <w:pPr>
            <w:pStyle w:val="TOCHeading"/>
          </w:pPr>
          <w:r>
            <w:t>Contents</w:t>
          </w:r>
        </w:p>
        <w:p w14:paraId="33690EFA" w14:textId="64882A66" w:rsidR="00F32CA5" w:rsidRDefault="0093489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8930583" w:history="1">
            <w:r w:rsidR="00F32CA5" w:rsidRPr="00784DDE">
              <w:rPr>
                <w:rStyle w:val="Hyperlink"/>
                <w:noProof/>
              </w:rPr>
              <w:t>1.Introduction</w:t>
            </w:r>
            <w:r w:rsidR="00F32CA5">
              <w:rPr>
                <w:noProof/>
                <w:webHidden/>
              </w:rPr>
              <w:tab/>
            </w:r>
            <w:r w:rsidR="00F32CA5">
              <w:rPr>
                <w:noProof/>
                <w:webHidden/>
              </w:rPr>
              <w:fldChar w:fldCharType="begin"/>
            </w:r>
            <w:r w:rsidR="00F32CA5">
              <w:rPr>
                <w:noProof/>
                <w:webHidden/>
              </w:rPr>
              <w:instrText xml:space="preserve"> PAGEREF _Toc88930583 \h </w:instrText>
            </w:r>
            <w:r w:rsidR="00F32CA5">
              <w:rPr>
                <w:noProof/>
                <w:webHidden/>
              </w:rPr>
            </w:r>
            <w:r w:rsidR="00F32CA5">
              <w:rPr>
                <w:noProof/>
                <w:webHidden/>
              </w:rPr>
              <w:fldChar w:fldCharType="separate"/>
            </w:r>
            <w:r w:rsidR="00F32CA5">
              <w:rPr>
                <w:noProof/>
                <w:webHidden/>
              </w:rPr>
              <w:t>2</w:t>
            </w:r>
            <w:r w:rsidR="00F32CA5">
              <w:rPr>
                <w:noProof/>
                <w:webHidden/>
              </w:rPr>
              <w:fldChar w:fldCharType="end"/>
            </w:r>
          </w:hyperlink>
        </w:p>
        <w:p w14:paraId="607054C0" w14:textId="313D7CF2" w:rsidR="00F32CA5" w:rsidRDefault="00F32CA5">
          <w:pPr>
            <w:pStyle w:val="TOC1"/>
            <w:tabs>
              <w:tab w:val="right" w:leader="dot" w:pos="9016"/>
            </w:tabs>
            <w:rPr>
              <w:rFonts w:eastAsiaTheme="minorEastAsia"/>
              <w:noProof/>
              <w:lang w:eastAsia="en-GB"/>
            </w:rPr>
          </w:pPr>
          <w:hyperlink w:anchor="_Toc88930584" w:history="1">
            <w:r w:rsidRPr="00784DDE">
              <w:rPr>
                <w:rStyle w:val="Hyperlink"/>
                <w:noProof/>
              </w:rPr>
              <w:t>2. Research – Engineering Team structure.</w:t>
            </w:r>
            <w:r>
              <w:rPr>
                <w:noProof/>
                <w:webHidden/>
              </w:rPr>
              <w:tab/>
            </w:r>
            <w:r>
              <w:rPr>
                <w:noProof/>
                <w:webHidden/>
              </w:rPr>
              <w:fldChar w:fldCharType="begin"/>
            </w:r>
            <w:r>
              <w:rPr>
                <w:noProof/>
                <w:webHidden/>
              </w:rPr>
              <w:instrText xml:space="preserve"> PAGEREF _Toc88930584 \h </w:instrText>
            </w:r>
            <w:r>
              <w:rPr>
                <w:noProof/>
                <w:webHidden/>
              </w:rPr>
            </w:r>
            <w:r>
              <w:rPr>
                <w:noProof/>
                <w:webHidden/>
              </w:rPr>
              <w:fldChar w:fldCharType="separate"/>
            </w:r>
            <w:r>
              <w:rPr>
                <w:noProof/>
                <w:webHidden/>
              </w:rPr>
              <w:t>3</w:t>
            </w:r>
            <w:r>
              <w:rPr>
                <w:noProof/>
                <w:webHidden/>
              </w:rPr>
              <w:fldChar w:fldCharType="end"/>
            </w:r>
          </w:hyperlink>
        </w:p>
        <w:p w14:paraId="507031F9" w14:textId="1ECA9605" w:rsidR="00F32CA5" w:rsidRDefault="00F32CA5">
          <w:pPr>
            <w:pStyle w:val="TOC2"/>
            <w:tabs>
              <w:tab w:val="right" w:leader="dot" w:pos="9016"/>
            </w:tabs>
            <w:rPr>
              <w:rFonts w:eastAsiaTheme="minorEastAsia"/>
              <w:noProof/>
              <w:lang w:eastAsia="en-GB"/>
            </w:rPr>
          </w:pPr>
          <w:hyperlink w:anchor="_Toc88930585" w:history="1">
            <w:r w:rsidRPr="00784DDE">
              <w:rPr>
                <w:rStyle w:val="Hyperlink"/>
                <w:noProof/>
              </w:rPr>
              <w:t>2.1 Team Structure</w:t>
            </w:r>
            <w:r>
              <w:rPr>
                <w:noProof/>
                <w:webHidden/>
              </w:rPr>
              <w:tab/>
            </w:r>
            <w:r>
              <w:rPr>
                <w:noProof/>
                <w:webHidden/>
              </w:rPr>
              <w:fldChar w:fldCharType="begin"/>
            </w:r>
            <w:r>
              <w:rPr>
                <w:noProof/>
                <w:webHidden/>
              </w:rPr>
              <w:instrText xml:space="preserve"> PAGEREF _Toc88930585 \h </w:instrText>
            </w:r>
            <w:r>
              <w:rPr>
                <w:noProof/>
                <w:webHidden/>
              </w:rPr>
            </w:r>
            <w:r>
              <w:rPr>
                <w:noProof/>
                <w:webHidden/>
              </w:rPr>
              <w:fldChar w:fldCharType="separate"/>
            </w:r>
            <w:r>
              <w:rPr>
                <w:noProof/>
                <w:webHidden/>
              </w:rPr>
              <w:t>3</w:t>
            </w:r>
            <w:r>
              <w:rPr>
                <w:noProof/>
                <w:webHidden/>
              </w:rPr>
              <w:fldChar w:fldCharType="end"/>
            </w:r>
          </w:hyperlink>
        </w:p>
        <w:p w14:paraId="7B3A10B2" w14:textId="123D4197" w:rsidR="00F32CA5" w:rsidRDefault="00F32CA5">
          <w:pPr>
            <w:pStyle w:val="TOC2"/>
            <w:tabs>
              <w:tab w:val="right" w:leader="dot" w:pos="9016"/>
            </w:tabs>
            <w:rPr>
              <w:rFonts w:eastAsiaTheme="minorEastAsia"/>
              <w:noProof/>
              <w:lang w:eastAsia="en-GB"/>
            </w:rPr>
          </w:pPr>
          <w:hyperlink w:anchor="_Toc88930586" w:history="1">
            <w:r w:rsidRPr="00784DDE">
              <w:rPr>
                <w:rStyle w:val="Hyperlink"/>
                <w:noProof/>
              </w:rPr>
              <w:t>2.2 Codes of conduct.</w:t>
            </w:r>
            <w:r>
              <w:rPr>
                <w:noProof/>
                <w:webHidden/>
              </w:rPr>
              <w:tab/>
            </w:r>
            <w:r>
              <w:rPr>
                <w:noProof/>
                <w:webHidden/>
              </w:rPr>
              <w:fldChar w:fldCharType="begin"/>
            </w:r>
            <w:r>
              <w:rPr>
                <w:noProof/>
                <w:webHidden/>
              </w:rPr>
              <w:instrText xml:space="preserve"> PAGEREF _Toc88930586 \h </w:instrText>
            </w:r>
            <w:r>
              <w:rPr>
                <w:noProof/>
                <w:webHidden/>
              </w:rPr>
            </w:r>
            <w:r>
              <w:rPr>
                <w:noProof/>
                <w:webHidden/>
              </w:rPr>
              <w:fldChar w:fldCharType="separate"/>
            </w:r>
            <w:r>
              <w:rPr>
                <w:noProof/>
                <w:webHidden/>
              </w:rPr>
              <w:t>4</w:t>
            </w:r>
            <w:r>
              <w:rPr>
                <w:noProof/>
                <w:webHidden/>
              </w:rPr>
              <w:fldChar w:fldCharType="end"/>
            </w:r>
          </w:hyperlink>
        </w:p>
        <w:p w14:paraId="7D9F6470" w14:textId="194A80DB" w:rsidR="00F32CA5" w:rsidRDefault="00F32CA5">
          <w:pPr>
            <w:pStyle w:val="TOC1"/>
            <w:tabs>
              <w:tab w:val="right" w:leader="dot" w:pos="9016"/>
            </w:tabs>
            <w:rPr>
              <w:rFonts w:eastAsiaTheme="minorEastAsia"/>
              <w:noProof/>
              <w:lang w:eastAsia="en-GB"/>
            </w:rPr>
          </w:pPr>
          <w:hyperlink w:anchor="_Toc88930587" w:history="1">
            <w:r w:rsidRPr="00784DDE">
              <w:rPr>
                <w:rStyle w:val="Hyperlink"/>
                <w:noProof/>
              </w:rPr>
              <w:t>3. Methodology</w:t>
            </w:r>
            <w:r>
              <w:rPr>
                <w:noProof/>
                <w:webHidden/>
              </w:rPr>
              <w:tab/>
            </w:r>
            <w:r>
              <w:rPr>
                <w:noProof/>
                <w:webHidden/>
              </w:rPr>
              <w:fldChar w:fldCharType="begin"/>
            </w:r>
            <w:r>
              <w:rPr>
                <w:noProof/>
                <w:webHidden/>
              </w:rPr>
              <w:instrText xml:space="preserve"> PAGEREF _Toc88930587 \h </w:instrText>
            </w:r>
            <w:r>
              <w:rPr>
                <w:noProof/>
                <w:webHidden/>
              </w:rPr>
            </w:r>
            <w:r>
              <w:rPr>
                <w:noProof/>
                <w:webHidden/>
              </w:rPr>
              <w:fldChar w:fldCharType="separate"/>
            </w:r>
            <w:r>
              <w:rPr>
                <w:noProof/>
                <w:webHidden/>
              </w:rPr>
              <w:t>5</w:t>
            </w:r>
            <w:r>
              <w:rPr>
                <w:noProof/>
                <w:webHidden/>
              </w:rPr>
              <w:fldChar w:fldCharType="end"/>
            </w:r>
          </w:hyperlink>
        </w:p>
        <w:p w14:paraId="66DD0C8E" w14:textId="3890F319" w:rsidR="00F32CA5" w:rsidRDefault="00F32CA5">
          <w:pPr>
            <w:pStyle w:val="TOC2"/>
            <w:tabs>
              <w:tab w:val="right" w:leader="dot" w:pos="9016"/>
            </w:tabs>
            <w:rPr>
              <w:rFonts w:eastAsiaTheme="minorEastAsia"/>
              <w:noProof/>
              <w:lang w:eastAsia="en-GB"/>
            </w:rPr>
          </w:pPr>
          <w:hyperlink w:anchor="_Toc88930588" w:history="1">
            <w:r w:rsidRPr="00784DDE">
              <w:rPr>
                <w:rStyle w:val="Hyperlink"/>
                <w:noProof/>
              </w:rPr>
              <w:t>3.1 Development Process.</w:t>
            </w:r>
            <w:r>
              <w:rPr>
                <w:noProof/>
                <w:webHidden/>
              </w:rPr>
              <w:tab/>
            </w:r>
            <w:r>
              <w:rPr>
                <w:noProof/>
                <w:webHidden/>
              </w:rPr>
              <w:fldChar w:fldCharType="begin"/>
            </w:r>
            <w:r>
              <w:rPr>
                <w:noProof/>
                <w:webHidden/>
              </w:rPr>
              <w:instrText xml:space="preserve"> PAGEREF _Toc88930588 \h </w:instrText>
            </w:r>
            <w:r>
              <w:rPr>
                <w:noProof/>
                <w:webHidden/>
              </w:rPr>
            </w:r>
            <w:r>
              <w:rPr>
                <w:noProof/>
                <w:webHidden/>
              </w:rPr>
              <w:fldChar w:fldCharType="separate"/>
            </w:r>
            <w:r>
              <w:rPr>
                <w:noProof/>
                <w:webHidden/>
              </w:rPr>
              <w:t>5</w:t>
            </w:r>
            <w:r>
              <w:rPr>
                <w:noProof/>
                <w:webHidden/>
              </w:rPr>
              <w:fldChar w:fldCharType="end"/>
            </w:r>
          </w:hyperlink>
        </w:p>
        <w:p w14:paraId="493784C5" w14:textId="54C57812" w:rsidR="00F32CA5" w:rsidRDefault="00F32CA5">
          <w:pPr>
            <w:pStyle w:val="TOC1"/>
            <w:tabs>
              <w:tab w:val="right" w:leader="dot" w:pos="9016"/>
            </w:tabs>
            <w:rPr>
              <w:rFonts w:eastAsiaTheme="minorEastAsia"/>
              <w:noProof/>
              <w:lang w:eastAsia="en-GB"/>
            </w:rPr>
          </w:pPr>
          <w:hyperlink w:anchor="_Toc88930589" w:history="1">
            <w:r w:rsidRPr="00784DDE">
              <w:rPr>
                <w:rStyle w:val="Hyperlink"/>
                <w:noProof/>
              </w:rPr>
              <w:t>4. Issues, and Ethical concerns.</w:t>
            </w:r>
            <w:r>
              <w:rPr>
                <w:noProof/>
                <w:webHidden/>
              </w:rPr>
              <w:tab/>
            </w:r>
            <w:r>
              <w:rPr>
                <w:noProof/>
                <w:webHidden/>
              </w:rPr>
              <w:fldChar w:fldCharType="begin"/>
            </w:r>
            <w:r>
              <w:rPr>
                <w:noProof/>
                <w:webHidden/>
              </w:rPr>
              <w:instrText xml:space="preserve"> PAGEREF _Toc88930589 \h </w:instrText>
            </w:r>
            <w:r>
              <w:rPr>
                <w:noProof/>
                <w:webHidden/>
              </w:rPr>
            </w:r>
            <w:r>
              <w:rPr>
                <w:noProof/>
                <w:webHidden/>
              </w:rPr>
              <w:fldChar w:fldCharType="separate"/>
            </w:r>
            <w:r>
              <w:rPr>
                <w:noProof/>
                <w:webHidden/>
              </w:rPr>
              <w:t>6</w:t>
            </w:r>
            <w:r>
              <w:rPr>
                <w:noProof/>
                <w:webHidden/>
              </w:rPr>
              <w:fldChar w:fldCharType="end"/>
            </w:r>
          </w:hyperlink>
        </w:p>
        <w:p w14:paraId="71ED4398" w14:textId="312BF4B3" w:rsidR="00F32CA5" w:rsidRDefault="00F32CA5">
          <w:pPr>
            <w:pStyle w:val="TOC2"/>
            <w:tabs>
              <w:tab w:val="right" w:leader="dot" w:pos="9016"/>
            </w:tabs>
            <w:rPr>
              <w:rFonts w:eastAsiaTheme="minorEastAsia"/>
              <w:noProof/>
              <w:lang w:eastAsia="en-GB"/>
            </w:rPr>
          </w:pPr>
          <w:hyperlink w:anchor="_Toc88930590" w:history="1">
            <w:r w:rsidRPr="00784DDE">
              <w:rPr>
                <w:rStyle w:val="Hyperlink"/>
                <w:noProof/>
              </w:rPr>
              <w:t>4.1 Issues</w:t>
            </w:r>
            <w:r>
              <w:rPr>
                <w:noProof/>
                <w:webHidden/>
              </w:rPr>
              <w:tab/>
            </w:r>
            <w:r>
              <w:rPr>
                <w:noProof/>
                <w:webHidden/>
              </w:rPr>
              <w:fldChar w:fldCharType="begin"/>
            </w:r>
            <w:r>
              <w:rPr>
                <w:noProof/>
                <w:webHidden/>
              </w:rPr>
              <w:instrText xml:space="preserve"> PAGEREF _Toc88930590 \h </w:instrText>
            </w:r>
            <w:r>
              <w:rPr>
                <w:noProof/>
                <w:webHidden/>
              </w:rPr>
            </w:r>
            <w:r>
              <w:rPr>
                <w:noProof/>
                <w:webHidden/>
              </w:rPr>
              <w:fldChar w:fldCharType="separate"/>
            </w:r>
            <w:r>
              <w:rPr>
                <w:noProof/>
                <w:webHidden/>
              </w:rPr>
              <w:t>6</w:t>
            </w:r>
            <w:r>
              <w:rPr>
                <w:noProof/>
                <w:webHidden/>
              </w:rPr>
              <w:fldChar w:fldCharType="end"/>
            </w:r>
          </w:hyperlink>
        </w:p>
        <w:p w14:paraId="364709BE" w14:textId="69A38903" w:rsidR="00F32CA5" w:rsidRDefault="00F32CA5">
          <w:pPr>
            <w:pStyle w:val="TOC2"/>
            <w:tabs>
              <w:tab w:val="right" w:leader="dot" w:pos="9016"/>
            </w:tabs>
            <w:rPr>
              <w:rFonts w:eastAsiaTheme="minorEastAsia"/>
              <w:noProof/>
              <w:lang w:eastAsia="en-GB"/>
            </w:rPr>
          </w:pPr>
          <w:hyperlink w:anchor="_Toc88930591" w:history="1">
            <w:r w:rsidRPr="00784DDE">
              <w:rPr>
                <w:rStyle w:val="Hyperlink"/>
                <w:noProof/>
              </w:rPr>
              <w:t>4.2 Ethics</w:t>
            </w:r>
            <w:r>
              <w:rPr>
                <w:noProof/>
                <w:webHidden/>
              </w:rPr>
              <w:tab/>
            </w:r>
            <w:r>
              <w:rPr>
                <w:noProof/>
                <w:webHidden/>
              </w:rPr>
              <w:fldChar w:fldCharType="begin"/>
            </w:r>
            <w:r>
              <w:rPr>
                <w:noProof/>
                <w:webHidden/>
              </w:rPr>
              <w:instrText xml:space="preserve"> PAGEREF _Toc88930591 \h </w:instrText>
            </w:r>
            <w:r>
              <w:rPr>
                <w:noProof/>
                <w:webHidden/>
              </w:rPr>
            </w:r>
            <w:r>
              <w:rPr>
                <w:noProof/>
                <w:webHidden/>
              </w:rPr>
              <w:fldChar w:fldCharType="separate"/>
            </w:r>
            <w:r>
              <w:rPr>
                <w:noProof/>
                <w:webHidden/>
              </w:rPr>
              <w:t>6</w:t>
            </w:r>
            <w:r>
              <w:rPr>
                <w:noProof/>
                <w:webHidden/>
              </w:rPr>
              <w:fldChar w:fldCharType="end"/>
            </w:r>
          </w:hyperlink>
        </w:p>
        <w:p w14:paraId="5E4D8AAC" w14:textId="2EAF9C90" w:rsidR="00F32CA5" w:rsidRDefault="00F32CA5">
          <w:pPr>
            <w:pStyle w:val="TOC1"/>
            <w:tabs>
              <w:tab w:val="right" w:leader="dot" w:pos="9016"/>
            </w:tabs>
            <w:rPr>
              <w:rFonts w:eastAsiaTheme="minorEastAsia"/>
              <w:noProof/>
              <w:lang w:eastAsia="en-GB"/>
            </w:rPr>
          </w:pPr>
          <w:hyperlink w:anchor="_Toc88930592" w:history="1">
            <w:r w:rsidRPr="00784DDE">
              <w:rPr>
                <w:rStyle w:val="Hyperlink"/>
                <w:noProof/>
              </w:rPr>
              <w:t>5. Conclusion</w:t>
            </w:r>
            <w:r>
              <w:rPr>
                <w:noProof/>
                <w:webHidden/>
              </w:rPr>
              <w:tab/>
            </w:r>
            <w:r>
              <w:rPr>
                <w:noProof/>
                <w:webHidden/>
              </w:rPr>
              <w:fldChar w:fldCharType="begin"/>
            </w:r>
            <w:r>
              <w:rPr>
                <w:noProof/>
                <w:webHidden/>
              </w:rPr>
              <w:instrText xml:space="preserve"> PAGEREF _Toc88930592 \h </w:instrText>
            </w:r>
            <w:r>
              <w:rPr>
                <w:noProof/>
                <w:webHidden/>
              </w:rPr>
            </w:r>
            <w:r>
              <w:rPr>
                <w:noProof/>
                <w:webHidden/>
              </w:rPr>
              <w:fldChar w:fldCharType="separate"/>
            </w:r>
            <w:r>
              <w:rPr>
                <w:noProof/>
                <w:webHidden/>
              </w:rPr>
              <w:t>7</w:t>
            </w:r>
            <w:r>
              <w:rPr>
                <w:noProof/>
                <w:webHidden/>
              </w:rPr>
              <w:fldChar w:fldCharType="end"/>
            </w:r>
          </w:hyperlink>
        </w:p>
        <w:p w14:paraId="5FCDE1B7" w14:textId="4D3217FC" w:rsidR="00F32CA5" w:rsidRDefault="00F32CA5">
          <w:pPr>
            <w:pStyle w:val="TOC2"/>
            <w:tabs>
              <w:tab w:val="right" w:leader="dot" w:pos="9016"/>
            </w:tabs>
            <w:rPr>
              <w:rFonts w:eastAsiaTheme="minorEastAsia"/>
              <w:noProof/>
              <w:lang w:eastAsia="en-GB"/>
            </w:rPr>
          </w:pPr>
          <w:hyperlink w:anchor="_Toc88930593" w:history="1">
            <w:r w:rsidRPr="00784DDE">
              <w:rPr>
                <w:rStyle w:val="Hyperlink"/>
                <w:noProof/>
              </w:rPr>
              <w:t>5.1 Overview</w:t>
            </w:r>
            <w:r>
              <w:rPr>
                <w:noProof/>
                <w:webHidden/>
              </w:rPr>
              <w:tab/>
            </w:r>
            <w:r>
              <w:rPr>
                <w:noProof/>
                <w:webHidden/>
              </w:rPr>
              <w:fldChar w:fldCharType="begin"/>
            </w:r>
            <w:r>
              <w:rPr>
                <w:noProof/>
                <w:webHidden/>
              </w:rPr>
              <w:instrText xml:space="preserve"> PAGEREF _Toc88930593 \h </w:instrText>
            </w:r>
            <w:r>
              <w:rPr>
                <w:noProof/>
                <w:webHidden/>
              </w:rPr>
            </w:r>
            <w:r>
              <w:rPr>
                <w:noProof/>
                <w:webHidden/>
              </w:rPr>
              <w:fldChar w:fldCharType="separate"/>
            </w:r>
            <w:r>
              <w:rPr>
                <w:noProof/>
                <w:webHidden/>
              </w:rPr>
              <w:t>7</w:t>
            </w:r>
            <w:r>
              <w:rPr>
                <w:noProof/>
                <w:webHidden/>
              </w:rPr>
              <w:fldChar w:fldCharType="end"/>
            </w:r>
          </w:hyperlink>
        </w:p>
        <w:p w14:paraId="785925A2" w14:textId="2DBCD497" w:rsidR="00F32CA5" w:rsidRDefault="00F32CA5">
          <w:pPr>
            <w:pStyle w:val="TOC2"/>
            <w:tabs>
              <w:tab w:val="right" w:leader="dot" w:pos="9016"/>
            </w:tabs>
            <w:rPr>
              <w:rFonts w:eastAsiaTheme="minorEastAsia"/>
              <w:noProof/>
              <w:lang w:eastAsia="en-GB"/>
            </w:rPr>
          </w:pPr>
          <w:hyperlink w:anchor="_Toc88930594" w:history="1">
            <w:r w:rsidRPr="00784DDE">
              <w:rPr>
                <w:rStyle w:val="Hyperlink"/>
                <w:noProof/>
              </w:rPr>
              <w:t>5.2 Personal Development</w:t>
            </w:r>
            <w:r>
              <w:rPr>
                <w:noProof/>
                <w:webHidden/>
              </w:rPr>
              <w:tab/>
            </w:r>
            <w:r>
              <w:rPr>
                <w:noProof/>
                <w:webHidden/>
              </w:rPr>
              <w:fldChar w:fldCharType="begin"/>
            </w:r>
            <w:r>
              <w:rPr>
                <w:noProof/>
                <w:webHidden/>
              </w:rPr>
              <w:instrText xml:space="preserve"> PAGEREF _Toc88930594 \h </w:instrText>
            </w:r>
            <w:r>
              <w:rPr>
                <w:noProof/>
                <w:webHidden/>
              </w:rPr>
            </w:r>
            <w:r>
              <w:rPr>
                <w:noProof/>
                <w:webHidden/>
              </w:rPr>
              <w:fldChar w:fldCharType="separate"/>
            </w:r>
            <w:r>
              <w:rPr>
                <w:noProof/>
                <w:webHidden/>
              </w:rPr>
              <w:t>7</w:t>
            </w:r>
            <w:r>
              <w:rPr>
                <w:noProof/>
                <w:webHidden/>
              </w:rPr>
              <w:fldChar w:fldCharType="end"/>
            </w:r>
          </w:hyperlink>
        </w:p>
        <w:p w14:paraId="0F05B73C" w14:textId="310A734A" w:rsidR="00F32CA5" w:rsidRDefault="00F32CA5">
          <w:pPr>
            <w:pStyle w:val="TOC1"/>
            <w:tabs>
              <w:tab w:val="right" w:leader="dot" w:pos="9016"/>
            </w:tabs>
            <w:rPr>
              <w:rFonts w:eastAsiaTheme="minorEastAsia"/>
              <w:noProof/>
              <w:lang w:eastAsia="en-GB"/>
            </w:rPr>
          </w:pPr>
          <w:hyperlink w:anchor="_Toc88930595" w:history="1">
            <w:r w:rsidRPr="00784DDE">
              <w:rPr>
                <w:rStyle w:val="Hyperlink"/>
                <w:noProof/>
              </w:rPr>
              <w:t>6.References</w:t>
            </w:r>
            <w:r>
              <w:rPr>
                <w:noProof/>
                <w:webHidden/>
              </w:rPr>
              <w:tab/>
            </w:r>
            <w:r>
              <w:rPr>
                <w:noProof/>
                <w:webHidden/>
              </w:rPr>
              <w:fldChar w:fldCharType="begin"/>
            </w:r>
            <w:r>
              <w:rPr>
                <w:noProof/>
                <w:webHidden/>
              </w:rPr>
              <w:instrText xml:space="preserve"> PAGEREF _Toc88930595 \h </w:instrText>
            </w:r>
            <w:r>
              <w:rPr>
                <w:noProof/>
                <w:webHidden/>
              </w:rPr>
            </w:r>
            <w:r>
              <w:rPr>
                <w:noProof/>
                <w:webHidden/>
              </w:rPr>
              <w:fldChar w:fldCharType="separate"/>
            </w:r>
            <w:r>
              <w:rPr>
                <w:noProof/>
                <w:webHidden/>
              </w:rPr>
              <w:t>8</w:t>
            </w:r>
            <w:r>
              <w:rPr>
                <w:noProof/>
                <w:webHidden/>
              </w:rPr>
              <w:fldChar w:fldCharType="end"/>
            </w:r>
          </w:hyperlink>
        </w:p>
        <w:p w14:paraId="6953242E" w14:textId="2A000ED2" w:rsidR="00F32CA5" w:rsidRDefault="00F32CA5">
          <w:pPr>
            <w:pStyle w:val="TOC1"/>
            <w:tabs>
              <w:tab w:val="right" w:leader="dot" w:pos="9016"/>
            </w:tabs>
            <w:rPr>
              <w:rFonts w:eastAsiaTheme="minorEastAsia"/>
              <w:noProof/>
              <w:lang w:eastAsia="en-GB"/>
            </w:rPr>
          </w:pPr>
          <w:hyperlink w:anchor="_Toc88930596" w:history="1">
            <w:r w:rsidRPr="00784DDE">
              <w:rPr>
                <w:rStyle w:val="Hyperlink"/>
                <w:noProof/>
              </w:rPr>
              <w:t>6.References</w:t>
            </w:r>
            <w:r>
              <w:rPr>
                <w:noProof/>
                <w:webHidden/>
              </w:rPr>
              <w:tab/>
            </w:r>
            <w:r>
              <w:rPr>
                <w:noProof/>
                <w:webHidden/>
              </w:rPr>
              <w:fldChar w:fldCharType="begin"/>
            </w:r>
            <w:r>
              <w:rPr>
                <w:noProof/>
                <w:webHidden/>
              </w:rPr>
              <w:instrText xml:space="preserve"> PAGEREF _Toc88930596 \h </w:instrText>
            </w:r>
            <w:r>
              <w:rPr>
                <w:noProof/>
                <w:webHidden/>
              </w:rPr>
            </w:r>
            <w:r>
              <w:rPr>
                <w:noProof/>
                <w:webHidden/>
              </w:rPr>
              <w:fldChar w:fldCharType="separate"/>
            </w:r>
            <w:r>
              <w:rPr>
                <w:noProof/>
                <w:webHidden/>
              </w:rPr>
              <w:t>9</w:t>
            </w:r>
            <w:r>
              <w:rPr>
                <w:noProof/>
                <w:webHidden/>
              </w:rPr>
              <w:fldChar w:fldCharType="end"/>
            </w:r>
          </w:hyperlink>
        </w:p>
        <w:p w14:paraId="78C0E40E" w14:textId="359FD912" w:rsidR="0093489F" w:rsidRDefault="0093489F">
          <w:r>
            <w:rPr>
              <w:b/>
              <w:bCs/>
              <w:noProof/>
            </w:rPr>
            <w:fldChar w:fldCharType="end"/>
          </w:r>
        </w:p>
      </w:sdtContent>
    </w:sdt>
    <w:p w14:paraId="1091DE68" w14:textId="35F1AEE8" w:rsidR="0093489F" w:rsidRDefault="0093489F">
      <w:pPr>
        <w:rPr>
          <w:rFonts w:asciiTheme="majorHAnsi" w:eastAsiaTheme="majorEastAsia" w:hAnsiTheme="majorHAnsi" w:cstheme="majorBidi"/>
          <w:color w:val="2F5496" w:themeColor="accent1" w:themeShade="BF"/>
          <w:sz w:val="32"/>
          <w:szCs w:val="32"/>
        </w:rPr>
      </w:pPr>
      <w:r>
        <w:br w:type="page"/>
      </w:r>
    </w:p>
    <w:p w14:paraId="13CFC5F6" w14:textId="6952BF94" w:rsidR="007B66D6" w:rsidRDefault="00851C9C" w:rsidP="00D017A8">
      <w:pPr>
        <w:pStyle w:val="Heading1"/>
      </w:pPr>
      <w:bookmarkStart w:id="0" w:name="_Toc88930583"/>
      <w:r>
        <w:lastRenderedPageBreak/>
        <w:t>1.</w:t>
      </w:r>
      <w:r w:rsidR="0093489F">
        <w:t>Introduction</w:t>
      </w:r>
      <w:bookmarkEnd w:id="0"/>
    </w:p>
    <w:p w14:paraId="78D88767" w14:textId="3414718D" w:rsidR="003855BE" w:rsidRDefault="003855BE" w:rsidP="003855BE"/>
    <w:p w14:paraId="0F5509DD" w14:textId="084410C7" w:rsidR="004D6BBA" w:rsidRDefault="00BF6FE4" w:rsidP="003855BE">
      <w:r>
        <w:t xml:space="preserve">This report will detail </w:t>
      </w:r>
      <w:r w:rsidR="003A2E70">
        <w:t>how a team would be led in the design</w:t>
      </w:r>
      <w:r w:rsidR="00C625B2">
        <w:t xml:space="preserve"> and development</w:t>
      </w:r>
      <w:r w:rsidR="00B427F9">
        <w:t xml:space="preserve"> of a</w:t>
      </w:r>
      <w:r w:rsidR="001D5899">
        <w:t xml:space="preserve"> mechanical keyboard</w:t>
      </w:r>
      <w:r w:rsidR="00221F37">
        <w:t>, with the</w:t>
      </w:r>
      <w:r w:rsidR="00CF60E8">
        <w:t xml:space="preserve"> main aim</w:t>
      </w:r>
      <w:r w:rsidR="00221F37">
        <w:t xml:space="preserve"> being </w:t>
      </w:r>
      <w:r w:rsidR="00F329F7">
        <w:t xml:space="preserve">to </w:t>
      </w:r>
      <w:r w:rsidR="003751A6">
        <w:t>create</w:t>
      </w:r>
      <w:r w:rsidR="00CC6433">
        <w:t xml:space="preserve"> a suitable </w:t>
      </w:r>
      <w:r w:rsidR="0058495B">
        <w:t xml:space="preserve">team </w:t>
      </w:r>
      <w:r w:rsidR="00CF60E8">
        <w:t>to develop</w:t>
      </w:r>
      <w:r w:rsidR="0058495B">
        <w:t xml:space="preserve"> the product </w:t>
      </w:r>
      <w:r w:rsidR="003751A6">
        <w:t xml:space="preserve">as </w:t>
      </w:r>
      <w:r w:rsidR="0058495B">
        <w:t>efficiently</w:t>
      </w:r>
      <w:r w:rsidR="003751A6">
        <w:t xml:space="preserve"> as possible</w:t>
      </w:r>
      <w:r w:rsidR="00CF60E8">
        <w:t>. To add to this there will be moral, ethical, environmental and safety concerns when developing a new product</w:t>
      </w:r>
      <w:r w:rsidR="00762278">
        <w:t xml:space="preserve"> and it is of upmost importance that these factors are assessed and that any required standards are met, to protect those manufacturing the product all the way through to protecting the environment at the end of the products life.</w:t>
      </w:r>
    </w:p>
    <w:p w14:paraId="165828C5" w14:textId="77777777" w:rsidR="004D6BBA" w:rsidRDefault="004D6BBA">
      <w:r>
        <w:br w:type="page"/>
      </w:r>
    </w:p>
    <w:p w14:paraId="4B59BC19" w14:textId="11303E42" w:rsidR="00266C1C" w:rsidRDefault="00851C9C" w:rsidP="004D6BBA">
      <w:pPr>
        <w:pStyle w:val="Heading1"/>
      </w:pPr>
      <w:bookmarkStart w:id="1" w:name="_Toc88930584"/>
      <w:r>
        <w:lastRenderedPageBreak/>
        <w:t xml:space="preserve">2. </w:t>
      </w:r>
      <w:r w:rsidR="00DE4D7E">
        <w:t>Research – Engineering Team structure.</w:t>
      </w:r>
      <w:bookmarkEnd w:id="1"/>
    </w:p>
    <w:p w14:paraId="02D129F8" w14:textId="77777777" w:rsidR="007B420E" w:rsidRPr="007B420E" w:rsidRDefault="007B420E" w:rsidP="007B420E"/>
    <w:p w14:paraId="4111C526" w14:textId="6DD7F9AB" w:rsidR="00851C9C" w:rsidRPr="00851C9C" w:rsidRDefault="00851C9C" w:rsidP="00851C9C">
      <w:pPr>
        <w:pStyle w:val="Heading2"/>
      </w:pPr>
      <w:bookmarkStart w:id="2" w:name="_Toc88930585"/>
      <w:r>
        <w:t>2.1 Team Structure</w:t>
      </w:r>
      <w:bookmarkEnd w:id="2"/>
    </w:p>
    <w:p w14:paraId="34AC656D" w14:textId="109FBC6A" w:rsidR="001D5899" w:rsidRDefault="00170946" w:rsidP="001D5899">
      <w:r>
        <w:t xml:space="preserve">The first stage in the development process is </w:t>
      </w:r>
      <w:r w:rsidR="0055409D">
        <w:t xml:space="preserve">to </w:t>
      </w:r>
      <w:r w:rsidR="001D5899">
        <w:t xml:space="preserve">identify the different components of the product that are required and decide whether they will be developed from scratch in house or purchased from a separate supplier, in this case the </w:t>
      </w:r>
      <w:r w:rsidR="0013641E">
        <w:t>key stabilisers,</w:t>
      </w:r>
      <w:r w:rsidR="00C32A8B">
        <w:t xml:space="preserve"> as well as the key switches themselves will be purchased from an existing supplier which leaves the</w:t>
      </w:r>
      <w:r w:rsidR="0013641E">
        <w:t xml:space="preserve"> PCB</w:t>
      </w:r>
      <w:r w:rsidR="00B24146">
        <w:t xml:space="preserve"> (printed circuit board)</w:t>
      </w:r>
      <w:r w:rsidR="0013641E">
        <w:t>,</w:t>
      </w:r>
      <w:r w:rsidR="00C32A8B">
        <w:t xml:space="preserve"> case, keyboard plate, cable (if required) and keycaps to be developed within the team.</w:t>
      </w:r>
    </w:p>
    <w:p w14:paraId="787DFFD8" w14:textId="01F00EE4" w:rsidR="00C32A8B" w:rsidRDefault="00C32A8B" w:rsidP="001D5899">
      <w:r>
        <w:t xml:space="preserve">With this in mind </w:t>
      </w:r>
      <w:r w:rsidR="002F064B">
        <w:t xml:space="preserve">the </w:t>
      </w:r>
      <w:r w:rsidR="00252575">
        <w:t>sub teams</w:t>
      </w:r>
      <w:r w:rsidR="002F064B">
        <w:t xml:space="preserve"> that would be required for an efficient development process are as follows</w:t>
      </w:r>
      <w:r w:rsidR="00252575">
        <w:t>:</w:t>
      </w:r>
    </w:p>
    <w:p w14:paraId="233C0B56" w14:textId="38649940" w:rsidR="002F064B" w:rsidRDefault="002F064B" w:rsidP="001D5899">
      <w:r>
        <w:t>-</w:t>
      </w:r>
      <w:r w:rsidRPr="008C7A2A">
        <w:rPr>
          <w:u w:val="single"/>
        </w:rPr>
        <w:t>Industry and product research</w:t>
      </w:r>
      <w:r>
        <w:t>-&gt; research existing products/industry and research compatibility of purchased components to newly developed components.</w:t>
      </w:r>
    </w:p>
    <w:p w14:paraId="790A26C7" w14:textId="4DBFC62A" w:rsidR="002F064B" w:rsidRDefault="002F064B" w:rsidP="001D5899">
      <w:r>
        <w:t>-</w:t>
      </w:r>
      <w:r w:rsidRPr="008C7A2A">
        <w:rPr>
          <w:u w:val="single"/>
        </w:rPr>
        <w:t>Design and prototyping</w:t>
      </w:r>
      <w:r>
        <w:t xml:space="preserve">-&gt; </w:t>
      </w:r>
      <w:r w:rsidR="008C7A2A">
        <w:t>create the initial designs of new components to pass onto the CAD and CAM team and create the first prototypes</w:t>
      </w:r>
      <w:r>
        <w:t>.</w:t>
      </w:r>
    </w:p>
    <w:p w14:paraId="086B5CAD" w14:textId="12508A7A" w:rsidR="002F064B" w:rsidRDefault="002F064B" w:rsidP="001D5899">
      <w:r>
        <w:t>-</w:t>
      </w:r>
      <w:r w:rsidRPr="008C7A2A">
        <w:rPr>
          <w:u w:val="single"/>
        </w:rPr>
        <w:t>CAD and CAM</w:t>
      </w:r>
      <w:r w:rsidR="008C7A2A">
        <w:t>-&gt; model all components of the product using CAD to test part compatibility and use this to produce them using CAM.</w:t>
      </w:r>
    </w:p>
    <w:p w14:paraId="36DD1BA0" w14:textId="755346D9" w:rsidR="00F62C20" w:rsidRDefault="00F62C20" w:rsidP="001D5899">
      <w:r>
        <w:t>-</w:t>
      </w:r>
      <w:r w:rsidRPr="00F62C20">
        <w:rPr>
          <w:u w:val="single"/>
        </w:rPr>
        <w:t>Electrical and Programming</w:t>
      </w:r>
      <w:r>
        <w:t>-&gt; Design and manufacture the PCB of the board and once completed, program the product, testing different options along the way.</w:t>
      </w:r>
    </w:p>
    <w:p w14:paraId="6D2A7F18" w14:textId="28C75B56" w:rsidR="002F064B" w:rsidRDefault="002F064B" w:rsidP="001D5899">
      <w:r>
        <w:t>-</w:t>
      </w:r>
      <w:r w:rsidRPr="008C7A2A">
        <w:rPr>
          <w:u w:val="single"/>
        </w:rPr>
        <w:t>Product testing</w:t>
      </w:r>
      <w:r w:rsidR="008C7A2A" w:rsidRPr="0026413B">
        <w:t>-&gt;</w:t>
      </w:r>
      <w:r w:rsidR="0026413B" w:rsidRPr="0026413B">
        <w:t xml:space="preserve"> </w:t>
      </w:r>
      <w:r w:rsidR="0026413B">
        <w:t>taking a completed product test its durability in real world use and look for any flaws or areas of improvement</w:t>
      </w:r>
      <w:r w:rsidR="0008322C">
        <w:t xml:space="preserve"> before the product is sent into full production</w:t>
      </w:r>
      <w:r w:rsidR="0026413B">
        <w:t>.</w:t>
      </w:r>
    </w:p>
    <w:p w14:paraId="79DF04F9" w14:textId="6D1B0004" w:rsidR="003542F9" w:rsidRDefault="0026413B" w:rsidP="001D5899">
      <w:r>
        <w:t>These teams will work in conjunction with one another to maintain communication and assure that any issues that are run into during the process can be resolved by the required sub</w:t>
      </w:r>
      <w:r w:rsidR="00252575">
        <w:t xml:space="preserve"> </w:t>
      </w:r>
      <w:r>
        <w:t>team, To add to this some team specialized team members will be required including a Research and Development specialist, CAD/CAM specialist</w:t>
      </w:r>
      <w:r w:rsidR="00F62C20">
        <w:t>, Electronics specialist,</w:t>
      </w:r>
      <w:r>
        <w:t xml:space="preserve"> and a Testing and Prototyping specialist to increase effectiveness of each sub-team</w:t>
      </w:r>
      <w:r w:rsidR="003542F9">
        <w:t>, increase work rate and allow</w:t>
      </w:r>
      <w:r w:rsidR="00551C4A">
        <w:t>ing</w:t>
      </w:r>
      <w:r w:rsidR="003542F9">
        <w:t xml:space="preserve"> issues to be more easily resolved</w:t>
      </w:r>
      <w:r w:rsidR="00252575">
        <w:t xml:space="preserve"> when they arise</w:t>
      </w:r>
      <w:r w:rsidR="003542F9">
        <w:t>.</w:t>
      </w:r>
    </w:p>
    <w:p w14:paraId="45F05CE3" w14:textId="77777777" w:rsidR="003542F9" w:rsidRDefault="003542F9" w:rsidP="001D5899"/>
    <w:p w14:paraId="437E5A0B" w14:textId="77777777" w:rsidR="003542F9" w:rsidRDefault="003542F9">
      <w:r>
        <w:br w:type="page"/>
      </w:r>
    </w:p>
    <w:p w14:paraId="35AD8149" w14:textId="3E411000" w:rsidR="003542F9" w:rsidRDefault="007B420E" w:rsidP="007B420E">
      <w:pPr>
        <w:pStyle w:val="Heading2"/>
      </w:pPr>
      <w:bookmarkStart w:id="3" w:name="_Toc88930586"/>
      <w:r>
        <w:lastRenderedPageBreak/>
        <w:t>2.2 Codes of conduct.</w:t>
      </w:r>
      <w:bookmarkEnd w:id="3"/>
    </w:p>
    <w:p w14:paraId="7A10880E" w14:textId="15C2FC1C" w:rsidR="00F522A2" w:rsidRDefault="00FB4E96" w:rsidP="007B420E">
      <w:r>
        <w:t xml:space="preserve">Within engineering there are many codes of conduct and practice that an engineering team must abide by, often different depending on location around the world. In the United Kingdom </w:t>
      </w:r>
      <w:r w:rsidR="003E716A">
        <w:t>the Engineering Council</w:t>
      </w:r>
      <w:r w:rsidR="00252575">
        <w:t xml:space="preserve"> is the</w:t>
      </w:r>
      <w:r w:rsidR="003E716A">
        <w:t xml:space="preserve"> regulatory</w:t>
      </w:r>
      <w:r w:rsidR="007E2509">
        <w:t xml:space="preserve"> body within the UK for engineers, holding national registers of over 229,000 different engineers and technicians (Engineering Council, 2020). The Engineering council also covers ethical principal for engineers</w:t>
      </w:r>
      <w:r w:rsidR="00A47AA3">
        <w:t>, split into four sections</w:t>
      </w:r>
      <w:r w:rsidR="006B0BA1">
        <w:t>: 1. Honesty and Integrity, 2. Respect for life, law, the environment and public good, 3. Accuracy and rigour, and 4. Leadership and Communication (Engineering Council, 2020).</w:t>
      </w:r>
      <w:r w:rsidR="00F522A2">
        <w:t xml:space="preserve"> When working as an engineer all of these are expected to be followed to make sure the product that is being developed is up to the highest standard, therefore making sure that the chosen departments within the team are following these is very important.</w:t>
      </w:r>
      <w:r w:rsidR="00155C4B">
        <w:t xml:space="preserve"> </w:t>
      </w:r>
    </w:p>
    <w:p w14:paraId="247E3245" w14:textId="4FAF82EC" w:rsidR="001333E7" w:rsidRDefault="00D03C57" w:rsidP="0021658D">
      <w:r>
        <w:t xml:space="preserve">Following on from the ethical </w:t>
      </w:r>
      <w:r w:rsidR="00155C4B">
        <w:t xml:space="preserve">principles the </w:t>
      </w:r>
      <w:r w:rsidR="00252575">
        <w:t>E</w:t>
      </w:r>
      <w:r w:rsidR="00155C4B">
        <w:t xml:space="preserve">ngineering </w:t>
      </w:r>
      <w:r w:rsidR="00252575">
        <w:t>C</w:t>
      </w:r>
      <w:r w:rsidR="00155C4B">
        <w:t xml:space="preserve">ouncil has also created UK-SPEC which describes the competence and </w:t>
      </w:r>
      <w:r w:rsidR="0021658D">
        <w:t>commitment requirements that must be met to be registered as an Engineering Technician, Incorporated Engineer or Chartered Engineer (Engineering Council, 2014).</w:t>
      </w:r>
      <w:r w:rsidR="001333E7">
        <w:t xml:space="preserve"> </w:t>
      </w:r>
      <w:r w:rsidR="00252575">
        <w:t>Similarly,</w:t>
      </w:r>
      <w:r w:rsidR="001333E7">
        <w:t xml:space="preserve"> to the ethical principles ‘competence’ is split into five sections as follows:</w:t>
      </w:r>
    </w:p>
    <w:p w14:paraId="2C79F033" w14:textId="7CB378C6" w:rsidR="001333E7" w:rsidRDefault="001333E7" w:rsidP="0021658D">
      <w:r>
        <w:t>A - Knowledge and Understanding.</w:t>
      </w:r>
    </w:p>
    <w:p w14:paraId="39403543" w14:textId="785C0186" w:rsidR="001333E7" w:rsidRDefault="001333E7" w:rsidP="0021658D">
      <w:r>
        <w:t>B - Design and development of processes, systems, services, and products.</w:t>
      </w:r>
    </w:p>
    <w:p w14:paraId="39DB166E" w14:textId="2FA21713" w:rsidR="00155C4B" w:rsidRDefault="001333E7" w:rsidP="0021658D">
      <w:r>
        <w:t>C - Responsibility, management, or leadership.</w:t>
      </w:r>
    </w:p>
    <w:p w14:paraId="15A7F831" w14:textId="77777777" w:rsidR="001333E7" w:rsidRDefault="001333E7" w:rsidP="0021658D">
      <w:r>
        <w:t>D - Communication and inter-personal skills.</w:t>
      </w:r>
    </w:p>
    <w:p w14:paraId="07D92B86" w14:textId="54EA6B01" w:rsidR="001333E7" w:rsidRDefault="001333E7" w:rsidP="0021658D">
      <w:r>
        <w:t xml:space="preserve">E – Professional commitment. </w:t>
      </w:r>
    </w:p>
    <w:p w14:paraId="4017F5FB" w14:textId="1EA96B30" w:rsidR="001333E7" w:rsidRDefault="001333E7" w:rsidP="0021658D">
      <w:r>
        <w:t>(Engineering Council, 2014)</w:t>
      </w:r>
    </w:p>
    <w:p w14:paraId="6481E508" w14:textId="640C4B60" w:rsidR="00841B62" w:rsidRDefault="00841B62" w:rsidP="0021658D">
      <w:r w:rsidRPr="00841B62">
        <w:t xml:space="preserve">Once an engineer or technician has </w:t>
      </w:r>
      <w:r>
        <w:t xml:space="preserve">successfully </w:t>
      </w:r>
      <w:r w:rsidRPr="00841B62">
        <w:t>registered with UK-SPEC it makes it very easy for employers to see the skills and commitment required for the job they are applying for, this will be very useful when selecting the team to ensure competence</w:t>
      </w:r>
      <w:r w:rsidR="00252575">
        <w:t xml:space="preserve"> and reliability</w:t>
      </w:r>
      <w:r w:rsidRPr="00841B62">
        <w:t xml:space="preserve"> in the job</w:t>
      </w:r>
      <w:r>
        <w:t>.</w:t>
      </w:r>
    </w:p>
    <w:p w14:paraId="289D71E3" w14:textId="77777777" w:rsidR="001333E7" w:rsidRDefault="001333E7" w:rsidP="0021658D"/>
    <w:p w14:paraId="2ECF9B19" w14:textId="77777777" w:rsidR="00F522A2" w:rsidRDefault="00F522A2">
      <w:r>
        <w:br w:type="page"/>
      </w:r>
    </w:p>
    <w:p w14:paraId="328B5563" w14:textId="5B8C9648" w:rsidR="00F522A2" w:rsidRDefault="00F522A2" w:rsidP="00F522A2">
      <w:pPr>
        <w:pStyle w:val="Heading1"/>
      </w:pPr>
      <w:bookmarkStart w:id="4" w:name="_Toc88930587"/>
      <w:r>
        <w:lastRenderedPageBreak/>
        <w:t>3. Methodology</w:t>
      </w:r>
      <w:bookmarkEnd w:id="4"/>
      <w:r>
        <w:t xml:space="preserve"> </w:t>
      </w:r>
    </w:p>
    <w:p w14:paraId="3B6E1D6D" w14:textId="77777777" w:rsidR="00F522A2" w:rsidRPr="00F522A2" w:rsidRDefault="00F522A2" w:rsidP="00F522A2"/>
    <w:p w14:paraId="610F95AE" w14:textId="21C09E40" w:rsidR="007B420E" w:rsidRDefault="00F522A2" w:rsidP="00F522A2">
      <w:pPr>
        <w:pStyle w:val="Heading2"/>
      </w:pPr>
      <w:bookmarkStart w:id="5" w:name="_Toc88930588"/>
      <w:r>
        <w:t xml:space="preserve">3.1 </w:t>
      </w:r>
      <w:r w:rsidR="00B24146">
        <w:t>Development</w:t>
      </w:r>
      <w:r>
        <w:t xml:space="preserve"> Process.</w:t>
      </w:r>
      <w:bookmarkEnd w:id="5"/>
      <w:r w:rsidR="006B0BA1">
        <w:t xml:space="preserve"> </w:t>
      </w:r>
    </w:p>
    <w:p w14:paraId="249118C4" w14:textId="654C39CE" w:rsidR="00B24146" w:rsidRDefault="007B07DE" w:rsidP="00B24146">
      <w:r>
        <w:t xml:space="preserve">The first step of the design process would be to research the industry surrounding the product and assess other similar products </w:t>
      </w:r>
      <w:r w:rsidR="000720F5">
        <w:t xml:space="preserve">to gain a base understanding of the field and also the aims and goals of the product before moving on with the development. Websites such as </w:t>
      </w:r>
      <w:hyperlink r:id="rId12" w:history="1">
        <w:r w:rsidR="00B11302" w:rsidRPr="0008568A">
          <w:rPr>
            <w:rStyle w:val="Hyperlink"/>
          </w:rPr>
          <w:t>https://mechboards.co.uk</w:t>
        </w:r>
      </w:hyperlink>
      <w:r w:rsidR="00B11302">
        <w:t xml:space="preserve"> </w:t>
      </w:r>
      <w:r w:rsidR="000720F5">
        <w:t xml:space="preserve"> and </w:t>
      </w:r>
      <w:hyperlink r:id="rId13" w:history="1">
        <w:r w:rsidR="00B11302" w:rsidRPr="0008568A">
          <w:rPr>
            <w:rStyle w:val="Hyperlink"/>
          </w:rPr>
          <w:t>https://mechanicalkeyboards.com</w:t>
        </w:r>
      </w:hyperlink>
      <w:r w:rsidR="00B11302">
        <w:t xml:space="preserve"> are great examples to show the different sizes and styles of a variety of mechanical keyboard components.</w:t>
      </w:r>
    </w:p>
    <w:p w14:paraId="2C148E37" w14:textId="64C0AD3B" w:rsidR="00266E0E" w:rsidRDefault="00B11302" w:rsidP="00B24146">
      <w:r>
        <w:t xml:space="preserve">The next step in development would be to create a design </w:t>
      </w:r>
      <w:r w:rsidR="00E91F90">
        <w:t xml:space="preserve">and measurements </w:t>
      </w:r>
      <w:r>
        <w:t xml:space="preserve">using the industry research to </w:t>
      </w:r>
      <w:r w:rsidR="002A766C">
        <w:t>help</w:t>
      </w:r>
      <w:r w:rsidR="00625D15">
        <w:t>,</w:t>
      </w:r>
      <w:r w:rsidR="002A766C">
        <w:t xml:space="preserve"> </w:t>
      </w:r>
      <w:r w:rsidR="00625D15">
        <w:t>using</w:t>
      </w:r>
      <w:r>
        <w:t xml:space="preserve"> a program such as Solidworks to </w:t>
      </w:r>
      <w:r w:rsidR="00625D15">
        <w:t>model</w:t>
      </w:r>
      <w:r>
        <w:t xml:space="preserve"> the components</w:t>
      </w:r>
      <w:r w:rsidR="00E91F90">
        <w:t xml:space="preserve"> </w:t>
      </w:r>
      <w:r w:rsidR="002A766C">
        <w:t xml:space="preserve">to the correct scale. The use of CAD is very important in this stage, particularly so with a product that has multiple components as the tolerances and sizing are </w:t>
      </w:r>
      <w:r w:rsidR="00625D15">
        <w:t>crucial</w:t>
      </w:r>
      <w:r w:rsidR="002A766C">
        <w:t xml:space="preserve"> for a good fit of parts and a high quality, durable finish.</w:t>
      </w:r>
      <w:r w:rsidR="00A35FF1">
        <w:t xml:space="preserve"> Any issues that are run into when modelling the product within CAD can be much more easily corrected</w:t>
      </w:r>
      <w:r w:rsidR="00113455">
        <w:t xml:space="preserve"> </w:t>
      </w:r>
      <w:r w:rsidR="00266E0E">
        <w:t>and adjusted which makes the development and problem-solving ability of the team very eff</w:t>
      </w:r>
      <w:r w:rsidR="00625D15">
        <w:t>ective</w:t>
      </w:r>
      <w:r w:rsidR="00266E0E">
        <w:t>.</w:t>
      </w:r>
    </w:p>
    <w:p w14:paraId="38528A13" w14:textId="7D860C73" w:rsidR="00B11302" w:rsidRPr="00B24146" w:rsidRDefault="00266E0E" w:rsidP="00B24146">
      <w:r>
        <w:t>Moving on to the next step, with a finalised model developed within CAD</w:t>
      </w:r>
      <w:r w:rsidR="00F371B8">
        <w:t xml:space="preserve"> one or more protypes can then be produced to make sure that the manufacturing is going as intended and also the prototypes can be used for various testing.</w:t>
      </w:r>
      <w:r w:rsidR="00F6152F">
        <w:t xml:space="preserve"> One example is Logitech who the same as many other brands stress test their products up to tens of millions of clicks per key, they also use software that works alongside the mechanical stress testing to give feedback from the tests (Yam. M 2013). As the mechanical switches for this product would be purchased from a separate supplier they would not require to be tested as they will already have been, however the other components would be</w:t>
      </w:r>
      <w:r w:rsidR="00625D15">
        <w:t xml:space="preserve"> for example the rigidity and stiffness of the keyboard plate and the durability of the cable</w:t>
      </w:r>
      <w:r w:rsidR="00F6152F">
        <w:t>.</w:t>
      </w:r>
    </w:p>
    <w:p w14:paraId="25F05D19" w14:textId="2E1F6BF4" w:rsidR="00191907" w:rsidRDefault="00906C3E" w:rsidP="007B420E">
      <w:r w:rsidRPr="00906C3E">
        <w:t>The final step once the product has successfully passed the design and testing process</w:t>
      </w:r>
      <w:r w:rsidR="00625D15">
        <w:t>es</w:t>
      </w:r>
      <w:r w:rsidRPr="00906C3E">
        <w:t xml:space="preserve"> is for it to be given a final assessment, in which the product is </w:t>
      </w:r>
      <w:r w:rsidR="00625D15">
        <w:t xml:space="preserve">heavily </w:t>
      </w:r>
      <w:r w:rsidRPr="00906C3E">
        <w:t>scrutinized for one last time before being sent into production to try and find any final areas of improvement or flaws that may have been missed along the way</w:t>
      </w:r>
      <w:r w:rsidR="00625D15">
        <w:t>,</w:t>
      </w:r>
      <w:r w:rsidRPr="00906C3E">
        <w:t xml:space="preserve"> once this </w:t>
      </w:r>
      <w:r w:rsidR="00625D15">
        <w:t>has been completed</w:t>
      </w:r>
      <w:r w:rsidRPr="00906C3E">
        <w:t xml:space="preserve"> the product will be ready to move into production.</w:t>
      </w:r>
    </w:p>
    <w:p w14:paraId="00B5D71A" w14:textId="77777777" w:rsidR="00191907" w:rsidRDefault="00191907">
      <w:r>
        <w:br w:type="page"/>
      </w:r>
    </w:p>
    <w:p w14:paraId="7333884B" w14:textId="6FF7A383" w:rsidR="007B420E" w:rsidRDefault="00191907" w:rsidP="00191907">
      <w:pPr>
        <w:pStyle w:val="Heading1"/>
      </w:pPr>
      <w:bookmarkStart w:id="6" w:name="_Toc88930589"/>
      <w:r>
        <w:lastRenderedPageBreak/>
        <w:t xml:space="preserve">4. Issues, </w:t>
      </w:r>
      <w:r w:rsidR="002B5729">
        <w:t>and Ethical concerns.</w:t>
      </w:r>
      <w:bookmarkEnd w:id="6"/>
      <w:r w:rsidR="002B5729">
        <w:t xml:space="preserve"> </w:t>
      </w:r>
    </w:p>
    <w:p w14:paraId="23BE3A28" w14:textId="31A84CD2" w:rsidR="00191907" w:rsidRDefault="00032A54" w:rsidP="00032A54">
      <w:pPr>
        <w:pStyle w:val="Heading2"/>
      </w:pPr>
      <w:bookmarkStart w:id="7" w:name="_Toc88930590"/>
      <w:r>
        <w:t>4.1 Issues</w:t>
      </w:r>
      <w:bookmarkEnd w:id="7"/>
    </w:p>
    <w:p w14:paraId="2097E7E9" w14:textId="3A25CD33" w:rsidR="00032A54" w:rsidRDefault="00032A54" w:rsidP="00032A54">
      <w:r>
        <w:t xml:space="preserve">Potential issues could arise in many areas both during the development process or after it, and could come in the form of safety, </w:t>
      </w:r>
      <w:r w:rsidR="004F454D">
        <w:t>quality,</w:t>
      </w:r>
      <w:r>
        <w:t xml:space="preserve"> or environmental issues to just name a few.</w:t>
      </w:r>
      <w:r w:rsidR="004F454D">
        <w:t xml:space="preserve"> One main issue is with the PCB (printed circuit board) and the manufacturing process behind that, as traditional manufacturing methods use energy intensive and high emission processes involving copper, epoxy resin, glass fibre and water, and once the PCB ends it life cycle it becomes a waste product (Cadence PCB Solutions, n.d.).</w:t>
      </w:r>
      <w:r w:rsidR="00E64C4B">
        <w:t xml:space="preserve"> To add to this large numbers of chemical baths are used in the manufacture process, with rinsing in between which leads to vast amounts of water becoming contaminated and wasted (</w:t>
      </w:r>
      <w:r w:rsidR="00E64C4B" w:rsidRPr="00E64C4B">
        <w:t>E</w:t>
      </w:r>
      <w:r w:rsidR="00E64C4B">
        <w:t xml:space="preserve">. </w:t>
      </w:r>
      <w:r w:rsidR="00E64C4B" w:rsidRPr="00E64C4B">
        <w:t>Ozkan</w:t>
      </w:r>
      <w:r w:rsidR="00E64C4B">
        <w:t xml:space="preserve">, </w:t>
      </w:r>
      <w:r w:rsidR="00E64C4B" w:rsidRPr="00E64C4B">
        <w:t>N</w:t>
      </w:r>
      <w:r w:rsidR="00E64C4B">
        <w:t>.</w:t>
      </w:r>
      <w:r w:rsidR="00E64C4B" w:rsidRPr="00E64C4B">
        <w:t xml:space="preserve"> Elginoz</w:t>
      </w:r>
      <w:r w:rsidR="00E64C4B">
        <w:t xml:space="preserve">, </w:t>
      </w:r>
      <w:r w:rsidR="00E64C4B" w:rsidRPr="00E64C4B">
        <w:t>F</w:t>
      </w:r>
      <w:r w:rsidR="00E64C4B">
        <w:t>.</w:t>
      </w:r>
      <w:r w:rsidR="00E64C4B" w:rsidRPr="00E64C4B">
        <w:t>G</w:t>
      </w:r>
      <w:r w:rsidR="00E64C4B">
        <w:t xml:space="preserve">. </w:t>
      </w:r>
      <w:r w:rsidR="00E64C4B" w:rsidRPr="00E64C4B">
        <w:t>Babuna</w:t>
      </w:r>
      <w:r w:rsidR="00E64C4B">
        <w:t>, 201</w:t>
      </w:r>
      <w:r w:rsidR="00131DE9">
        <w:t>7</w:t>
      </w:r>
      <w:r w:rsidR="00E64C4B">
        <w:t>). To counteract this there are now environmentally friendly PCBs using inkjet and laser printing to biodegradable boards, furthermore these new methods can promise 90-98% of copper from waste boards is recycled (Cadence PCB Solutions</w:t>
      </w:r>
      <w:r w:rsidR="00F47E22">
        <w:t>, n.d.).</w:t>
      </w:r>
      <w:r w:rsidR="00667A7E">
        <w:t xml:space="preserve"> </w:t>
      </w:r>
    </w:p>
    <w:p w14:paraId="573DEF93" w14:textId="12F9BDF4" w:rsidR="002B5729" w:rsidRDefault="002B5729" w:rsidP="002B5729">
      <w:pPr>
        <w:pStyle w:val="Heading2"/>
      </w:pPr>
      <w:bookmarkStart w:id="8" w:name="_Toc88930591"/>
      <w:r>
        <w:t>4.2 Ethics</w:t>
      </w:r>
      <w:bookmarkEnd w:id="8"/>
    </w:p>
    <w:p w14:paraId="7EAA3179" w14:textId="40A1F0CE" w:rsidR="00E12C5D" w:rsidRPr="00032A54" w:rsidRDefault="00E12C5D" w:rsidP="00032A54">
      <w:r>
        <w:t>In addition to the environmental impact</w:t>
      </w:r>
      <w:r w:rsidR="002740AA">
        <w:t>s</w:t>
      </w:r>
      <w:r w:rsidR="005A59F3">
        <w:t xml:space="preserve"> there </w:t>
      </w:r>
      <w:r w:rsidR="002740AA">
        <w:t>are</w:t>
      </w:r>
      <w:r w:rsidR="005A59F3">
        <w:t xml:space="preserve"> also </w:t>
      </w:r>
      <w:r w:rsidR="00155C4B">
        <w:t xml:space="preserve">ethical considerations to be made </w:t>
      </w:r>
      <w:r w:rsidR="00327748">
        <w:t>throughout the process</w:t>
      </w:r>
      <w:r w:rsidR="00C66952">
        <w:t xml:space="preserve"> both for those working within the development and manufacturing teams but also for the consume</w:t>
      </w:r>
      <w:r w:rsidR="002B5729">
        <w:t>r</w:t>
      </w:r>
      <w:r w:rsidR="00C66952">
        <w:t xml:space="preserve">. Firstly, ethical manufacturing is focused on good health, </w:t>
      </w:r>
      <w:r w:rsidR="002B5729">
        <w:t>safety,</w:t>
      </w:r>
      <w:r w:rsidR="00C66952">
        <w:t xml:space="preserve"> and fair compensation of the workforce, this will always be more costly but will be</w:t>
      </w:r>
      <w:r w:rsidR="00625D15">
        <w:t xml:space="preserve"> a</w:t>
      </w:r>
      <w:r w:rsidR="00C66952">
        <w:t xml:space="preserve"> reflection of the quality and value of what is being produced and sold (Janery, n.d.). </w:t>
      </w:r>
      <w:r w:rsidR="00327748">
        <w:t xml:space="preserve"> </w:t>
      </w:r>
      <w:r w:rsidR="00C66952">
        <w:t xml:space="preserve">Moving on, </w:t>
      </w:r>
      <w:r w:rsidR="00327748">
        <w:t xml:space="preserve">the fundamental </w:t>
      </w:r>
      <w:r w:rsidR="00C66952">
        <w:t xml:space="preserve">ethical </w:t>
      </w:r>
      <w:r w:rsidR="00327748">
        <w:t xml:space="preserve">values </w:t>
      </w:r>
      <w:r w:rsidR="00C66952">
        <w:t xml:space="preserve">to the customer </w:t>
      </w:r>
      <w:r w:rsidR="00327748">
        <w:t>would be respect and honesty, both helping to build trust between the consumer and supplier supporting mutual exchange through honest trade (C. Hodges, 2016).</w:t>
      </w:r>
      <w:r w:rsidR="00C66952">
        <w:t xml:space="preserve"> Following these fundamental values will not only </w:t>
      </w:r>
      <w:r w:rsidR="00587121">
        <w:t>improve the safety across the board but also improve relationships within the workforce, and to the consumer afterwards.</w:t>
      </w:r>
    </w:p>
    <w:p w14:paraId="64C04B24" w14:textId="77777777" w:rsidR="00F522A2" w:rsidRPr="007B420E" w:rsidRDefault="00F522A2" w:rsidP="007B420E"/>
    <w:p w14:paraId="427BB684" w14:textId="044712EB" w:rsidR="0026413B" w:rsidRPr="0026413B" w:rsidRDefault="0026413B" w:rsidP="003542F9">
      <w:r>
        <w:t xml:space="preserve"> </w:t>
      </w:r>
    </w:p>
    <w:p w14:paraId="0D4EEB8B" w14:textId="63D7B037" w:rsidR="0060131B" w:rsidRDefault="00585750" w:rsidP="00DE4D7E">
      <w:r>
        <w:t xml:space="preserve"> </w:t>
      </w:r>
    </w:p>
    <w:p w14:paraId="64902A49" w14:textId="77777777" w:rsidR="0060131B" w:rsidRDefault="0060131B">
      <w:r>
        <w:br w:type="page"/>
      </w:r>
    </w:p>
    <w:p w14:paraId="7779537A" w14:textId="2D4271DB" w:rsidR="00357286" w:rsidRDefault="00357286" w:rsidP="00357286">
      <w:pPr>
        <w:pStyle w:val="Heading1"/>
      </w:pPr>
      <w:bookmarkStart w:id="9" w:name="_Toc88930592"/>
      <w:r>
        <w:lastRenderedPageBreak/>
        <w:t>5. Conclusion</w:t>
      </w:r>
      <w:bookmarkEnd w:id="9"/>
      <w:r>
        <w:t xml:space="preserve"> </w:t>
      </w:r>
    </w:p>
    <w:p w14:paraId="6916A07E" w14:textId="758FA119" w:rsidR="00BF40A1" w:rsidRPr="00BF40A1" w:rsidRDefault="00BF40A1" w:rsidP="00BF40A1">
      <w:pPr>
        <w:pStyle w:val="Heading2"/>
      </w:pPr>
      <w:bookmarkStart w:id="10" w:name="_Toc88930593"/>
      <w:r>
        <w:t>5.1 Overview</w:t>
      </w:r>
      <w:bookmarkEnd w:id="10"/>
    </w:p>
    <w:p w14:paraId="30198441" w14:textId="6797CD7A" w:rsidR="00A81D9C" w:rsidRDefault="001F527F" w:rsidP="001F527F">
      <w:r>
        <w:t xml:space="preserve">Running a successful product development requires lots of research and care particularly in 2021 where the </w:t>
      </w:r>
      <w:r w:rsidR="00CB6FEF">
        <w:t xml:space="preserve">attention on quality, environmental impact and ethics is at an </w:t>
      </w:r>
      <w:r w:rsidR="00DE0233">
        <w:t>all-time</w:t>
      </w:r>
      <w:r w:rsidR="00CB6FEF">
        <w:t xml:space="preserve"> high. </w:t>
      </w:r>
      <w:r w:rsidR="008C2764">
        <w:t xml:space="preserve">With measures mentioned such as UK-SPEC </w:t>
      </w:r>
      <w:r w:rsidR="001803A9">
        <w:t>it is becoming easier to find and select the correct engineers for the task at hand which will help greatly when creating an engineering team. With this improving the quality expectance is also increasing, f</w:t>
      </w:r>
      <w:r w:rsidR="00CB6FEF">
        <w:t xml:space="preserve">rom the beginning selecting a team all the way through the design and development processes every potential issue, flaw, or hazard must be paid </w:t>
      </w:r>
      <w:r w:rsidR="00DE0233">
        <w:t xml:space="preserve">close </w:t>
      </w:r>
      <w:r w:rsidR="00C03566">
        <w:t xml:space="preserve">attention to. </w:t>
      </w:r>
    </w:p>
    <w:p w14:paraId="6872F9E5" w14:textId="45B2B1DD" w:rsidR="001803A9" w:rsidRDefault="00A81D9C" w:rsidP="001F527F">
      <w:r>
        <w:t xml:space="preserve">The use of CAD and CAM throughout the process showed to streamline </w:t>
      </w:r>
      <w:r w:rsidR="008C2764">
        <w:t>it</w:t>
      </w:r>
      <w:r>
        <w:t xml:space="preserve"> greatly, not only in terms of speed and efficiency but</w:t>
      </w:r>
      <w:r w:rsidR="001803A9">
        <w:t xml:space="preserve"> also</w:t>
      </w:r>
      <w:r>
        <w:t xml:space="preserve"> accuracy and ethic</w:t>
      </w:r>
      <w:r w:rsidR="001803A9">
        <w:t>s</w:t>
      </w:r>
      <w:r>
        <w:t xml:space="preserve">, however cost becomes a factor very quickly with large automated systems which are very expensive </w:t>
      </w:r>
      <w:r w:rsidR="008C2764">
        <w:t>to purchase and maintain, and with milled aluminium components such as the keyboard frame and plate being designed on CAD to be manufactured that way</w:t>
      </w:r>
      <w:r w:rsidR="00DE0233">
        <w:t>,</w:t>
      </w:r>
      <w:r w:rsidR="008C2764">
        <w:t xml:space="preserve"> the cost must be considered in small batches and if it is financially viable. </w:t>
      </w:r>
    </w:p>
    <w:p w14:paraId="204FA716" w14:textId="77777777" w:rsidR="00BF40A1" w:rsidRDefault="001803A9" w:rsidP="001F527F">
      <w:r w:rsidRPr="001803A9">
        <w:t xml:space="preserve">Through the research completed the largest issues to overcome with the keyboard that was chosen is the environmental impacts from the manufacturing methods of the PCB, however there are many new and innovative ways to work round this issue. Also, the choice of material becomes very important for this same reason as the recyclability must be considered. </w:t>
      </w:r>
    </w:p>
    <w:p w14:paraId="5CFED358" w14:textId="320F4AF7" w:rsidR="00BF40A1" w:rsidRDefault="00BF40A1" w:rsidP="00BF40A1">
      <w:pPr>
        <w:pStyle w:val="Heading2"/>
      </w:pPr>
      <w:bookmarkStart w:id="11" w:name="_Toc88930594"/>
      <w:r>
        <w:t xml:space="preserve">5.2 </w:t>
      </w:r>
      <w:r w:rsidR="0020460C">
        <w:t>Personal Development</w:t>
      </w:r>
      <w:bookmarkEnd w:id="11"/>
    </w:p>
    <w:p w14:paraId="0FBBBE13" w14:textId="2D18170C" w:rsidR="0020460C" w:rsidRPr="0020460C" w:rsidRDefault="0020460C" w:rsidP="0020460C">
      <w:r>
        <w:t>Completing research for this report has given me</w:t>
      </w:r>
      <w:r w:rsidR="008A077E">
        <w:t xml:space="preserve"> a great insight into some </w:t>
      </w:r>
      <w:r w:rsidR="00BB5D25">
        <w:t>factors that I was previously unaware of when running a team within a business and the many responsibilities there are in that situation. Once I finish University the end goal</w:t>
      </w:r>
      <w:r w:rsidR="00DE0233">
        <w:t xml:space="preserve"> for me</w:t>
      </w:r>
      <w:r w:rsidR="00BB5D25">
        <w:t xml:space="preserve"> would be to work in Formula 1 in some capacity and there will be many steps along the way to this goal, all of which involve working in close-knit teams and sub teams with rules and guidelines to adhere to</w:t>
      </w:r>
      <w:r w:rsidR="00DE0233">
        <w:t xml:space="preserve"> </w:t>
      </w:r>
      <w:r w:rsidR="00BB5D25">
        <w:t>whether in the motorsport or automotive industry</w:t>
      </w:r>
      <w:r w:rsidR="00DE0233">
        <w:t>,</w:t>
      </w:r>
      <w:r w:rsidR="00BB5D25">
        <w:t xml:space="preserve"> so having good team working and leadership skills is incredibly important for me moving forward in my development as a </w:t>
      </w:r>
      <w:r w:rsidR="00DE0233">
        <w:t xml:space="preserve">future </w:t>
      </w:r>
      <w:r w:rsidR="00BB5D25">
        <w:t>engineer.</w:t>
      </w:r>
    </w:p>
    <w:p w14:paraId="77C88D0A" w14:textId="59604333" w:rsidR="0060131B" w:rsidRDefault="0060131B" w:rsidP="00C4687B">
      <w:r>
        <w:br w:type="page"/>
      </w:r>
    </w:p>
    <w:p w14:paraId="36E50076" w14:textId="08A78AEF" w:rsidR="00DE4D7E" w:rsidRDefault="00F32CA5" w:rsidP="00F32CA5">
      <w:pPr>
        <w:pStyle w:val="Heading1"/>
      </w:pPr>
      <w:bookmarkStart w:id="12" w:name="_Toc88930595"/>
      <w:r>
        <w:lastRenderedPageBreak/>
        <w:t>6.</w:t>
      </w:r>
      <w:r w:rsidR="0060131B">
        <w:t>References</w:t>
      </w:r>
      <w:bookmarkEnd w:id="12"/>
    </w:p>
    <w:p w14:paraId="188E59B6" w14:textId="31509AE1" w:rsidR="0060131B" w:rsidRDefault="0060131B" w:rsidP="00DE4D7E">
      <w:r>
        <w:t>- Engineering Council</w:t>
      </w:r>
      <w:r w:rsidR="004E257B">
        <w:t xml:space="preserve">, </w:t>
      </w:r>
      <w:r>
        <w:t xml:space="preserve">homepage </w:t>
      </w:r>
      <w:r w:rsidR="00E164BC">
        <w:t xml:space="preserve"> </w:t>
      </w:r>
      <w:hyperlink r:id="rId14" w:history="1">
        <w:r w:rsidR="00523C65" w:rsidRPr="00B83EF7">
          <w:rPr>
            <w:rStyle w:val="Hyperlink"/>
          </w:rPr>
          <w:t>https://www.engc.org.uk</w:t>
        </w:r>
      </w:hyperlink>
      <w:r w:rsidR="00523C65">
        <w:t xml:space="preserve">  </w:t>
      </w:r>
      <w:r w:rsidR="00523C65">
        <w:t>(Accessed 5/1</w:t>
      </w:r>
      <w:r w:rsidR="00523C65">
        <w:t>1</w:t>
      </w:r>
      <w:r w:rsidR="00523C65">
        <w:t>/21)</w:t>
      </w:r>
      <w:r w:rsidR="006A605A">
        <w:rPr>
          <w:rStyle w:val="Hyperlink"/>
        </w:rPr>
        <w:t xml:space="preserve">     </w:t>
      </w:r>
      <w:r w:rsidR="00523C65">
        <w:rPr>
          <w:rStyle w:val="Hyperlink"/>
        </w:rPr>
        <w:t xml:space="preserve">                                                      </w:t>
      </w:r>
    </w:p>
    <w:p w14:paraId="34072E97" w14:textId="13814BA8" w:rsidR="004E257B" w:rsidRDefault="0060131B" w:rsidP="003973BB">
      <w:r>
        <w:t>- Engineering Council</w:t>
      </w:r>
      <w:r w:rsidR="004E257B">
        <w:t xml:space="preserve">, </w:t>
      </w:r>
      <w:r>
        <w:t>Statement of ethical principles</w:t>
      </w:r>
    </w:p>
    <w:p w14:paraId="7FE059EA" w14:textId="052F8F33" w:rsidR="0060131B" w:rsidRDefault="00E164BC" w:rsidP="003973BB">
      <w:r>
        <w:t xml:space="preserve"> </w:t>
      </w:r>
      <w:hyperlink r:id="rId15" w:anchor=":~:text=Engineering%20professionals%20have%20a%20duty%20to%20obey%20all%20applicable%20laws,work%20is%20lawful%20and%20justified" w:history="1">
        <w:r w:rsidRPr="00E50E2D">
          <w:rPr>
            <w:rStyle w:val="Hyperlink"/>
          </w:rPr>
          <w:t>https://www.engc.org.uk/standards-guidance/guidance/statement-of-ethical-principles/#:~:text=Engineering%20professionals%20have%20a%20duty%20to%20obey%20all%20applicable%20laws,work%20is%20lawful%20and%20justified</w:t>
        </w:r>
      </w:hyperlink>
      <w:r w:rsidR="0060131B">
        <w:t xml:space="preserve"> </w:t>
      </w:r>
      <w:r w:rsidR="00523C65">
        <w:t xml:space="preserve"> (</w:t>
      </w:r>
      <w:r w:rsidR="006A605A">
        <w:t xml:space="preserve">Accessed </w:t>
      </w:r>
      <w:r w:rsidR="00523C65">
        <w:t>5/11/21)</w:t>
      </w:r>
    </w:p>
    <w:p w14:paraId="6DCD6315" w14:textId="6DEFB82F" w:rsidR="00E164BC" w:rsidRDefault="00E164BC" w:rsidP="00DE4D7E">
      <w:r>
        <w:t>- Engineering Council</w:t>
      </w:r>
      <w:r w:rsidR="004E257B">
        <w:t xml:space="preserve">, </w:t>
      </w:r>
      <w:r>
        <w:t xml:space="preserve">UK-SPEC </w:t>
      </w:r>
      <w:r w:rsidR="004E257B">
        <w:t xml:space="preserve">Third edition </w:t>
      </w:r>
      <w:hyperlink r:id="rId16" w:history="1">
        <w:r w:rsidR="004E257B" w:rsidRPr="00E50E2D">
          <w:rPr>
            <w:rStyle w:val="Hyperlink"/>
          </w:rPr>
          <w:t>https://www.engc.org.uk/engcdocuments/internet/Website/UK-SPEC%20third%20edition%20(1).pdf</w:t>
        </w:r>
      </w:hyperlink>
      <w:r>
        <w:t xml:space="preserve"> </w:t>
      </w:r>
      <w:r w:rsidR="00523C65">
        <w:t xml:space="preserve">   (Accessed 7/11/21)</w:t>
      </w:r>
    </w:p>
    <w:p w14:paraId="5063318F" w14:textId="7D89FE20" w:rsidR="00E164BC" w:rsidRDefault="00E164BC" w:rsidP="00DE4D7E">
      <w:r>
        <w:t>-</w:t>
      </w:r>
      <w:r w:rsidR="009B7042">
        <w:t xml:space="preserve"> </w:t>
      </w:r>
      <w:r>
        <w:t xml:space="preserve">Mechboards.co.uk </w:t>
      </w:r>
      <w:hyperlink r:id="rId17" w:history="1">
        <w:r w:rsidRPr="00E50E2D">
          <w:rPr>
            <w:rStyle w:val="Hyperlink"/>
          </w:rPr>
          <w:t>https://mechboards.co.uk/collections/keyboards</w:t>
        </w:r>
      </w:hyperlink>
      <w:r>
        <w:t xml:space="preserve"> </w:t>
      </w:r>
      <w:r w:rsidR="00523C65">
        <w:t xml:space="preserve">  (Accessed 10/11/21)</w:t>
      </w:r>
    </w:p>
    <w:p w14:paraId="0475A45A" w14:textId="4CE6DD49" w:rsidR="00E164BC" w:rsidRDefault="00E164BC" w:rsidP="00DE4D7E">
      <w:r>
        <w:t>-</w:t>
      </w:r>
      <w:r w:rsidR="009B7042">
        <w:t xml:space="preserve"> </w:t>
      </w:r>
      <w:r>
        <w:t xml:space="preserve">Mechanicalkeyboards.com </w:t>
      </w:r>
      <w:hyperlink r:id="rId18" w:history="1">
        <w:r w:rsidRPr="00E50E2D">
          <w:rPr>
            <w:rStyle w:val="Hyperlink"/>
          </w:rPr>
          <w:t>https://mechanicalkeyboards.com/shop/</w:t>
        </w:r>
      </w:hyperlink>
      <w:r>
        <w:t xml:space="preserve"> </w:t>
      </w:r>
      <w:r w:rsidR="00523C65">
        <w:t xml:space="preserve">  </w:t>
      </w:r>
      <w:r w:rsidR="00523C65" w:rsidRPr="00523C65">
        <w:t>(Accessed 10/11/21)</w:t>
      </w:r>
    </w:p>
    <w:p w14:paraId="24A2F3AC" w14:textId="3ED3D547" w:rsidR="00E164BC" w:rsidRDefault="00E164BC" w:rsidP="00DE4D7E">
      <w:r>
        <w:t>-</w:t>
      </w:r>
      <w:r w:rsidR="009B7042">
        <w:t xml:space="preserve"> </w:t>
      </w:r>
      <w:r w:rsidR="00A27349">
        <w:t>Marcus Yam</w:t>
      </w:r>
      <w:r w:rsidR="003973BB">
        <w:t xml:space="preserve">, </w:t>
      </w:r>
      <w:r>
        <w:t xml:space="preserve">How Logitech Uses Machines to Stress Test its Keyboards </w:t>
      </w:r>
      <w:hyperlink r:id="rId19" w:history="1">
        <w:r w:rsidR="004E257B" w:rsidRPr="00E50E2D">
          <w:rPr>
            <w:rStyle w:val="Hyperlink"/>
          </w:rPr>
          <w:t>https://www.tomshardware.com/news/logitech-keyboard-QA-testing-video,23118.html</w:t>
        </w:r>
      </w:hyperlink>
      <w:r w:rsidR="00523C65">
        <w:rPr>
          <w:rStyle w:val="Hyperlink"/>
        </w:rPr>
        <w:t xml:space="preserve">          </w:t>
      </w:r>
      <w:r w:rsidR="00523C65">
        <w:t>(Accessed 10/11/21)</w:t>
      </w:r>
    </w:p>
    <w:p w14:paraId="556E5CCE" w14:textId="7F7F3D72" w:rsidR="004E257B" w:rsidRDefault="004E257B" w:rsidP="00DE4D7E">
      <w:r>
        <w:t>-</w:t>
      </w:r>
      <w:r w:rsidR="009B7042">
        <w:t xml:space="preserve"> </w:t>
      </w:r>
      <w:r>
        <w:t xml:space="preserve">Cadence PCB Solutions, </w:t>
      </w:r>
      <w:r w:rsidRPr="004E257B">
        <w:t>what is the PCB Fabrication Process? An Introduction</w:t>
      </w:r>
      <w:r w:rsidR="00523C65">
        <w:t xml:space="preserve"> </w:t>
      </w:r>
    </w:p>
    <w:p w14:paraId="598E7CE0" w14:textId="1E7C2180" w:rsidR="004E257B" w:rsidRDefault="00E14812" w:rsidP="00DE4D7E">
      <w:hyperlink r:id="rId20" w:history="1">
        <w:r w:rsidR="004E257B" w:rsidRPr="00E50E2D">
          <w:rPr>
            <w:rStyle w:val="Hyperlink"/>
          </w:rPr>
          <w:t>https://resources.pcb.cadence.com/blog/2019-what-is-the-pcb-fabrication-process-an-introduction</w:t>
        </w:r>
      </w:hyperlink>
      <w:r w:rsidR="004E257B">
        <w:t xml:space="preserve"> </w:t>
      </w:r>
      <w:r w:rsidR="00523C65">
        <w:t xml:space="preserve"> (Accessed 12/11/21)</w:t>
      </w:r>
    </w:p>
    <w:p w14:paraId="49A92694" w14:textId="084958C9" w:rsidR="00131DE9" w:rsidRDefault="00D52CED" w:rsidP="00DE4D7E">
      <w:r>
        <w:t>-</w:t>
      </w:r>
      <w:r w:rsidR="009B7042">
        <w:t xml:space="preserve"> </w:t>
      </w:r>
      <w:r w:rsidRPr="00D52CED">
        <w:t>Elif Ozkan, Nilay Elginoz &amp; Fatos Germirli Babuna</w:t>
      </w:r>
      <w:r>
        <w:t xml:space="preserve"> -  </w:t>
      </w:r>
      <w:r w:rsidRPr="00D52CED">
        <w:t>Life cycle assessment of a printed circuit board manufacturing plant in Turkey</w:t>
      </w:r>
    </w:p>
    <w:p w14:paraId="4727A105" w14:textId="00AC6A4B" w:rsidR="00D52CED" w:rsidRDefault="00E14812" w:rsidP="00DE4D7E">
      <w:hyperlink r:id="rId21" w:history="1">
        <w:r w:rsidR="00131DE9" w:rsidRPr="00E50E2D">
          <w:rPr>
            <w:rStyle w:val="Hyperlink"/>
          </w:rPr>
          <w:t>https://link.springer.com/article/10.1007/s11356-017-0280-z</w:t>
        </w:r>
      </w:hyperlink>
      <w:r w:rsidR="00131DE9">
        <w:t xml:space="preserve"> </w:t>
      </w:r>
      <w:r w:rsidR="00523C65">
        <w:t xml:space="preserve">  (Accessed 16/11/21)</w:t>
      </w:r>
    </w:p>
    <w:p w14:paraId="6E2E1434" w14:textId="052B9627" w:rsidR="004E257B" w:rsidRDefault="009B7042" w:rsidP="009B7042">
      <w:r>
        <w:t>-</w:t>
      </w:r>
      <w:r w:rsidR="004E257B">
        <w:t xml:space="preserve">Cadence PCB Solutions, </w:t>
      </w:r>
      <w:r w:rsidR="004E257B" w:rsidRPr="004E257B">
        <w:t>Eco-Friendly Printed Circuit Boards: Present and Future Manufacturability</w:t>
      </w:r>
    </w:p>
    <w:p w14:paraId="23D6CEE2" w14:textId="05809CAC" w:rsidR="004E257B" w:rsidRDefault="00E14812" w:rsidP="00DE4D7E">
      <w:hyperlink r:id="rId22" w:history="1">
        <w:r w:rsidR="004E257B" w:rsidRPr="00E50E2D">
          <w:rPr>
            <w:rStyle w:val="Hyperlink"/>
          </w:rPr>
          <w:t>https://resources.pcb.cadence.com/blog/2020-eco-friendly-printed-circuit-boards-present-and-future-manufacturability</w:t>
        </w:r>
      </w:hyperlink>
      <w:r w:rsidR="004E257B">
        <w:t xml:space="preserve"> </w:t>
      </w:r>
      <w:r w:rsidR="00E73C7A">
        <w:t xml:space="preserve"> </w:t>
      </w:r>
      <w:r w:rsidR="00523C65">
        <w:t xml:space="preserve"> (Accessed 12/11/21)</w:t>
      </w:r>
    </w:p>
    <w:p w14:paraId="0E9DCF82" w14:textId="6A906F84" w:rsidR="00131DE9" w:rsidRDefault="00131DE9" w:rsidP="00DE4D7E">
      <w:r>
        <w:t xml:space="preserve">-Janery, </w:t>
      </w:r>
      <w:r w:rsidRPr="00131DE9">
        <w:t>What Is Ethical Manufacturing and Why Should I Care?</w:t>
      </w:r>
      <w:r>
        <w:t xml:space="preserve"> </w:t>
      </w:r>
    </w:p>
    <w:p w14:paraId="4213128A" w14:textId="14C076E5" w:rsidR="00131DE9" w:rsidRDefault="00E14812" w:rsidP="00DE4D7E">
      <w:hyperlink r:id="rId23" w:history="1">
        <w:r w:rsidR="00131DE9" w:rsidRPr="00E50E2D">
          <w:rPr>
            <w:rStyle w:val="Hyperlink"/>
          </w:rPr>
          <w:t>https://www.janery.com/blogs/news/what-is-ethical-manufacturing-and-why-should-i-care</w:t>
        </w:r>
      </w:hyperlink>
      <w:r w:rsidR="00131DE9">
        <w:t xml:space="preserve"> </w:t>
      </w:r>
      <w:r w:rsidR="00523C65">
        <w:t xml:space="preserve"> (Accessed 19/11/21)</w:t>
      </w:r>
    </w:p>
    <w:p w14:paraId="0674C03A" w14:textId="77777777" w:rsidR="00F32CA5" w:rsidRDefault="00F32CA5" w:rsidP="00131DE9"/>
    <w:p w14:paraId="24EA20D9" w14:textId="77777777" w:rsidR="00F32CA5" w:rsidRDefault="00F32CA5" w:rsidP="00131DE9"/>
    <w:p w14:paraId="6A231403" w14:textId="1202F279" w:rsidR="00F32CA5" w:rsidRDefault="00F32CA5" w:rsidP="00F32CA5">
      <w:pPr>
        <w:pStyle w:val="Heading1"/>
      </w:pPr>
      <w:bookmarkStart w:id="13" w:name="_Toc88930596"/>
      <w:r>
        <w:lastRenderedPageBreak/>
        <w:t>6.References</w:t>
      </w:r>
      <w:bookmarkEnd w:id="13"/>
    </w:p>
    <w:p w14:paraId="78210980" w14:textId="44FAF202" w:rsidR="00131DE9" w:rsidRDefault="00131DE9" w:rsidP="00131DE9">
      <w:r>
        <w:t>-Christopher Hodges, Ethical Business Regulation: Understanding the Evidence.</w:t>
      </w:r>
    </w:p>
    <w:p w14:paraId="00B317FA" w14:textId="155D4804" w:rsidR="00131DE9" w:rsidRPr="00DE4D7E" w:rsidRDefault="00E14812" w:rsidP="00131DE9">
      <w:hyperlink r:id="rId24" w:history="1">
        <w:r w:rsidR="00131DE9" w:rsidRPr="00E50E2D">
          <w:rPr>
            <w:rStyle w:val="Hyperlink"/>
          </w:rPr>
          <w:t>https://assets.publishing.service.gov.uk/government/uploads/system/uploads/attachment_data/file/497539/16-113-ethical-business-regulation.pdf</w:t>
        </w:r>
      </w:hyperlink>
      <w:r w:rsidR="00131DE9">
        <w:t xml:space="preserve">   </w:t>
      </w:r>
      <w:r w:rsidR="00F32CA5">
        <w:t>(Accessed 16/11/21)</w:t>
      </w:r>
    </w:p>
    <w:sectPr w:rsidR="00131DE9" w:rsidRPr="00DE4D7E" w:rsidSect="00B12E69">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0A23D" w14:textId="77777777" w:rsidR="00E14812" w:rsidRDefault="00E14812" w:rsidP="0002438A">
      <w:pPr>
        <w:spacing w:after="0" w:line="240" w:lineRule="auto"/>
      </w:pPr>
      <w:r>
        <w:separator/>
      </w:r>
    </w:p>
  </w:endnote>
  <w:endnote w:type="continuationSeparator" w:id="0">
    <w:p w14:paraId="4D6CD7D4" w14:textId="77777777" w:rsidR="00E14812" w:rsidRDefault="00E14812" w:rsidP="00024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330755"/>
      <w:docPartObj>
        <w:docPartGallery w:val="Page Numbers (Bottom of Page)"/>
        <w:docPartUnique/>
      </w:docPartObj>
    </w:sdtPr>
    <w:sdtEndPr>
      <w:rPr>
        <w:noProof/>
      </w:rPr>
    </w:sdtEndPr>
    <w:sdtContent>
      <w:p w14:paraId="3941E40A" w14:textId="45E914A6" w:rsidR="0002438A" w:rsidRDefault="000243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79ECC7" w14:textId="77777777" w:rsidR="0002438A" w:rsidRDefault="00024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9DA76" w14:textId="77777777" w:rsidR="00E14812" w:rsidRDefault="00E14812" w:rsidP="0002438A">
      <w:pPr>
        <w:spacing w:after="0" w:line="240" w:lineRule="auto"/>
      </w:pPr>
      <w:r>
        <w:separator/>
      </w:r>
    </w:p>
  </w:footnote>
  <w:footnote w:type="continuationSeparator" w:id="0">
    <w:p w14:paraId="0C9BC7D4" w14:textId="77777777" w:rsidR="00E14812" w:rsidRDefault="00E14812" w:rsidP="000243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521A4"/>
    <w:multiLevelType w:val="hybridMultilevel"/>
    <w:tmpl w:val="7B8A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F5574"/>
    <w:multiLevelType w:val="hybridMultilevel"/>
    <w:tmpl w:val="B1743D6E"/>
    <w:lvl w:ilvl="0" w:tplc="F572DB9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BE002D"/>
    <w:multiLevelType w:val="hybridMultilevel"/>
    <w:tmpl w:val="9C40F146"/>
    <w:lvl w:ilvl="0" w:tplc="CE8456D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6D6"/>
    <w:rsid w:val="0002438A"/>
    <w:rsid w:val="00032A54"/>
    <w:rsid w:val="00047889"/>
    <w:rsid w:val="000720F5"/>
    <w:rsid w:val="0008322C"/>
    <w:rsid w:val="000C4BE6"/>
    <w:rsid w:val="000D56C0"/>
    <w:rsid w:val="001122E5"/>
    <w:rsid w:val="00113455"/>
    <w:rsid w:val="001231E6"/>
    <w:rsid w:val="00131DE9"/>
    <w:rsid w:val="001333E7"/>
    <w:rsid w:val="0013641E"/>
    <w:rsid w:val="001468B8"/>
    <w:rsid w:val="00155C4B"/>
    <w:rsid w:val="00170946"/>
    <w:rsid w:val="001803A9"/>
    <w:rsid w:val="00191907"/>
    <w:rsid w:val="001D5899"/>
    <w:rsid w:val="001E155E"/>
    <w:rsid w:val="001F527F"/>
    <w:rsid w:val="001F69A4"/>
    <w:rsid w:val="00203A42"/>
    <w:rsid w:val="0020460C"/>
    <w:rsid w:val="00207206"/>
    <w:rsid w:val="0021449A"/>
    <w:rsid w:val="0021658D"/>
    <w:rsid w:val="00221F37"/>
    <w:rsid w:val="00252575"/>
    <w:rsid w:val="0026413B"/>
    <w:rsid w:val="00266C1C"/>
    <w:rsid w:val="00266E0E"/>
    <w:rsid w:val="002732F4"/>
    <w:rsid w:val="002740AA"/>
    <w:rsid w:val="002A766C"/>
    <w:rsid w:val="002B3A86"/>
    <w:rsid w:val="002B5729"/>
    <w:rsid w:val="002E049D"/>
    <w:rsid w:val="002E08D6"/>
    <w:rsid w:val="002F064B"/>
    <w:rsid w:val="00301CD2"/>
    <w:rsid w:val="00327748"/>
    <w:rsid w:val="003542F9"/>
    <w:rsid w:val="00357286"/>
    <w:rsid w:val="003679F9"/>
    <w:rsid w:val="003751A6"/>
    <w:rsid w:val="003855BE"/>
    <w:rsid w:val="003946B6"/>
    <w:rsid w:val="003973BB"/>
    <w:rsid w:val="003A2E70"/>
    <w:rsid w:val="003E4D86"/>
    <w:rsid w:val="003E716A"/>
    <w:rsid w:val="00414122"/>
    <w:rsid w:val="00462216"/>
    <w:rsid w:val="004B7F74"/>
    <w:rsid w:val="004D6BBA"/>
    <w:rsid w:val="004E0EFE"/>
    <w:rsid w:val="004E257B"/>
    <w:rsid w:val="004E2D75"/>
    <w:rsid w:val="004F454D"/>
    <w:rsid w:val="0051437E"/>
    <w:rsid w:val="00523C65"/>
    <w:rsid w:val="00530D85"/>
    <w:rsid w:val="00551C4A"/>
    <w:rsid w:val="0055409D"/>
    <w:rsid w:val="005627D3"/>
    <w:rsid w:val="0058495B"/>
    <w:rsid w:val="00585750"/>
    <w:rsid w:val="00587121"/>
    <w:rsid w:val="00597C8B"/>
    <w:rsid w:val="005A193B"/>
    <w:rsid w:val="005A59F3"/>
    <w:rsid w:val="005C1859"/>
    <w:rsid w:val="005F46D8"/>
    <w:rsid w:val="0060131B"/>
    <w:rsid w:val="00625D15"/>
    <w:rsid w:val="00625D16"/>
    <w:rsid w:val="006477EB"/>
    <w:rsid w:val="006566A1"/>
    <w:rsid w:val="00667A7E"/>
    <w:rsid w:val="00681053"/>
    <w:rsid w:val="00690AA8"/>
    <w:rsid w:val="006A605A"/>
    <w:rsid w:val="006B0BA1"/>
    <w:rsid w:val="006B28C0"/>
    <w:rsid w:val="006C29DF"/>
    <w:rsid w:val="00762278"/>
    <w:rsid w:val="007B07DE"/>
    <w:rsid w:val="007B1F66"/>
    <w:rsid w:val="007B247C"/>
    <w:rsid w:val="007B420E"/>
    <w:rsid w:val="007B66D6"/>
    <w:rsid w:val="007B7020"/>
    <w:rsid w:val="007E2509"/>
    <w:rsid w:val="008238DB"/>
    <w:rsid w:val="00841B62"/>
    <w:rsid w:val="00844072"/>
    <w:rsid w:val="00851C9C"/>
    <w:rsid w:val="008530AD"/>
    <w:rsid w:val="00867925"/>
    <w:rsid w:val="00896CCE"/>
    <w:rsid w:val="008A077E"/>
    <w:rsid w:val="008B0FC3"/>
    <w:rsid w:val="008C2764"/>
    <w:rsid w:val="008C7A2A"/>
    <w:rsid w:val="00906C3E"/>
    <w:rsid w:val="009121FB"/>
    <w:rsid w:val="0093489F"/>
    <w:rsid w:val="00942DA5"/>
    <w:rsid w:val="009A48EA"/>
    <w:rsid w:val="009A4923"/>
    <w:rsid w:val="009B7042"/>
    <w:rsid w:val="009C25DF"/>
    <w:rsid w:val="009C5EB0"/>
    <w:rsid w:val="009D1E44"/>
    <w:rsid w:val="009D74E3"/>
    <w:rsid w:val="009F00F6"/>
    <w:rsid w:val="00A27349"/>
    <w:rsid w:val="00A35FF1"/>
    <w:rsid w:val="00A44AF8"/>
    <w:rsid w:val="00A47AA3"/>
    <w:rsid w:val="00A51196"/>
    <w:rsid w:val="00A51AEA"/>
    <w:rsid w:val="00A7002B"/>
    <w:rsid w:val="00A8122F"/>
    <w:rsid w:val="00A81D9C"/>
    <w:rsid w:val="00A8464B"/>
    <w:rsid w:val="00A93D39"/>
    <w:rsid w:val="00AD129D"/>
    <w:rsid w:val="00AE56CF"/>
    <w:rsid w:val="00B10C8D"/>
    <w:rsid w:val="00B11302"/>
    <w:rsid w:val="00B12E69"/>
    <w:rsid w:val="00B24146"/>
    <w:rsid w:val="00B427F9"/>
    <w:rsid w:val="00B6229E"/>
    <w:rsid w:val="00B86EBD"/>
    <w:rsid w:val="00B91730"/>
    <w:rsid w:val="00BA679B"/>
    <w:rsid w:val="00BB5D25"/>
    <w:rsid w:val="00BF40A1"/>
    <w:rsid w:val="00BF6FE4"/>
    <w:rsid w:val="00C03566"/>
    <w:rsid w:val="00C04FE4"/>
    <w:rsid w:val="00C2574D"/>
    <w:rsid w:val="00C32A8B"/>
    <w:rsid w:val="00C4687B"/>
    <w:rsid w:val="00C559E9"/>
    <w:rsid w:val="00C625B2"/>
    <w:rsid w:val="00C66952"/>
    <w:rsid w:val="00C82907"/>
    <w:rsid w:val="00CA3632"/>
    <w:rsid w:val="00CB6FEF"/>
    <w:rsid w:val="00CC6433"/>
    <w:rsid w:val="00CE0BF2"/>
    <w:rsid w:val="00CE110F"/>
    <w:rsid w:val="00CF60E8"/>
    <w:rsid w:val="00D017A8"/>
    <w:rsid w:val="00D03C57"/>
    <w:rsid w:val="00D52CED"/>
    <w:rsid w:val="00DC409E"/>
    <w:rsid w:val="00DE0233"/>
    <w:rsid w:val="00DE4D7E"/>
    <w:rsid w:val="00DE77ED"/>
    <w:rsid w:val="00E10FD0"/>
    <w:rsid w:val="00E12C5D"/>
    <w:rsid w:val="00E14812"/>
    <w:rsid w:val="00E164BC"/>
    <w:rsid w:val="00E576FE"/>
    <w:rsid w:val="00E64C4B"/>
    <w:rsid w:val="00E73C7A"/>
    <w:rsid w:val="00E91F90"/>
    <w:rsid w:val="00EF5B38"/>
    <w:rsid w:val="00F05F33"/>
    <w:rsid w:val="00F329F7"/>
    <w:rsid w:val="00F32CA5"/>
    <w:rsid w:val="00F371B8"/>
    <w:rsid w:val="00F47E22"/>
    <w:rsid w:val="00F50C69"/>
    <w:rsid w:val="00F522A2"/>
    <w:rsid w:val="00F6152F"/>
    <w:rsid w:val="00F62C20"/>
    <w:rsid w:val="00F6785F"/>
    <w:rsid w:val="00FB4E96"/>
    <w:rsid w:val="00FC3B50"/>
    <w:rsid w:val="00FE2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32456"/>
  <w15:chartTrackingRefBased/>
  <w15:docId w15:val="{86ADA93F-27B1-4F1D-ABC2-2EA9C8462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1C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7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489F"/>
    <w:pPr>
      <w:spacing w:line="259" w:lineRule="auto"/>
      <w:outlineLvl w:val="9"/>
    </w:pPr>
    <w:rPr>
      <w:lang w:val="en-US"/>
    </w:rPr>
  </w:style>
  <w:style w:type="paragraph" w:styleId="TOC1">
    <w:name w:val="toc 1"/>
    <w:basedOn w:val="Normal"/>
    <w:next w:val="Normal"/>
    <w:autoRedefine/>
    <w:uiPriority w:val="39"/>
    <w:unhideWhenUsed/>
    <w:rsid w:val="0093489F"/>
    <w:pPr>
      <w:spacing w:after="100"/>
    </w:pPr>
  </w:style>
  <w:style w:type="character" w:styleId="Hyperlink">
    <w:name w:val="Hyperlink"/>
    <w:basedOn w:val="DefaultParagraphFont"/>
    <w:uiPriority w:val="99"/>
    <w:unhideWhenUsed/>
    <w:rsid w:val="0093489F"/>
    <w:rPr>
      <w:color w:val="0563C1" w:themeColor="hyperlink"/>
      <w:u w:val="single"/>
    </w:rPr>
  </w:style>
  <w:style w:type="paragraph" w:styleId="Header">
    <w:name w:val="header"/>
    <w:basedOn w:val="Normal"/>
    <w:link w:val="HeaderChar"/>
    <w:uiPriority w:val="99"/>
    <w:unhideWhenUsed/>
    <w:rsid w:val="000243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38A"/>
  </w:style>
  <w:style w:type="paragraph" w:styleId="Footer">
    <w:name w:val="footer"/>
    <w:basedOn w:val="Normal"/>
    <w:link w:val="FooterChar"/>
    <w:uiPriority w:val="99"/>
    <w:unhideWhenUsed/>
    <w:rsid w:val="000243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38A"/>
  </w:style>
  <w:style w:type="paragraph" w:styleId="ListParagraph">
    <w:name w:val="List Paragraph"/>
    <w:basedOn w:val="Normal"/>
    <w:uiPriority w:val="34"/>
    <w:qFormat/>
    <w:rsid w:val="00414122"/>
    <w:pPr>
      <w:ind w:left="720"/>
      <w:contextualSpacing/>
    </w:pPr>
  </w:style>
  <w:style w:type="character" w:customStyle="1" w:styleId="Heading2Char">
    <w:name w:val="Heading 2 Char"/>
    <w:basedOn w:val="DefaultParagraphFont"/>
    <w:link w:val="Heading2"/>
    <w:uiPriority w:val="9"/>
    <w:rsid w:val="00851C9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B420E"/>
    <w:pPr>
      <w:spacing w:after="100"/>
      <w:ind w:left="220"/>
    </w:pPr>
  </w:style>
  <w:style w:type="character" w:styleId="UnresolvedMention">
    <w:name w:val="Unresolved Mention"/>
    <w:basedOn w:val="DefaultParagraphFont"/>
    <w:uiPriority w:val="99"/>
    <w:semiHidden/>
    <w:unhideWhenUsed/>
    <w:rsid w:val="00B11302"/>
    <w:rPr>
      <w:color w:val="605E5C"/>
      <w:shd w:val="clear" w:color="auto" w:fill="E1DFDD"/>
    </w:rPr>
  </w:style>
  <w:style w:type="paragraph" w:styleId="NoSpacing">
    <w:name w:val="No Spacing"/>
    <w:uiPriority w:val="1"/>
    <w:qFormat/>
    <w:rsid w:val="0019190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echanicalkeyboards.com" TargetMode="External"/><Relationship Id="rId18" Type="http://schemas.openxmlformats.org/officeDocument/2006/relationships/hyperlink" Target="https://mechanicalkeyboards.com/shop/"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link.springer.com/article/10.1007/s11356-017-0280-z" TargetMode="External"/><Relationship Id="rId7" Type="http://schemas.openxmlformats.org/officeDocument/2006/relationships/settings" Target="settings.xml"/><Relationship Id="rId12" Type="http://schemas.openxmlformats.org/officeDocument/2006/relationships/hyperlink" Target="https://mechboards.co.uk" TargetMode="External"/><Relationship Id="rId17" Type="http://schemas.openxmlformats.org/officeDocument/2006/relationships/hyperlink" Target="https://mechboards.co.uk/collections/keyboard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ngc.org.uk/engcdocuments/internet/Website/UK-SPEC%20third%20edition%20(1).pdf" TargetMode="External"/><Relationship Id="rId20" Type="http://schemas.openxmlformats.org/officeDocument/2006/relationships/hyperlink" Target="https://resources.pcb.cadence.com/blog/2019-what-is-the-pcb-fabrication-process-an-introduc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497539/16-113-ethical-business-regulation.pdf" TargetMode="External"/><Relationship Id="rId5" Type="http://schemas.openxmlformats.org/officeDocument/2006/relationships/numbering" Target="numbering.xml"/><Relationship Id="rId15" Type="http://schemas.openxmlformats.org/officeDocument/2006/relationships/hyperlink" Target="https://www.engc.org.uk/standards-guidance/guidance/statement-of-ethical-principles/" TargetMode="External"/><Relationship Id="rId23" Type="http://schemas.openxmlformats.org/officeDocument/2006/relationships/hyperlink" Target="https://www.janery.com/blogs/news/what-is-ethical-manufacturing-and-why-should-i-care" TargetMode="External"/><Relationship Id="rId10" Type="http://schemas.openxmlformats.org/officeDocument/2006/relationships/endnotes" Target="endnotes.xml"/><Relationship Id="rId19" Type="http://schemas.openxmlformats.org/officeDocument/2006/relationships/hyperlink" Target="https://www.tomshardware.com/news/logitech-keyboard-QA-testing-video,23118.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ngc.org.uk" TargetMode="External"/><Relationship Id="rId22" Type="http://schemas.openxmlformats.org/officeDocument/2006/relationships/hyperlink" Target="https://resources.pcb.cadence.com/blog/2020-eco-friendly-printed-circuit-boards-present-and-future-manufacturabilit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0" ma:contentTypeDescription="Create a new document." ma:contentTypeScope="" ma:versionID="319457d714cc56e626f66b609a0b93a9">
  <xsd:schema xmlns:xsd="http://www.w3.org/2001/XMLSchema" xmlns:xs="http://www.w3.org/2001/XMLSchema" xmlns:p="http://schemas.microsoft.com/office/2006/metadata/properties" targetNamespace="http://schemas.microsoft.com/office/2006/metadata/properties" ma:root="true" ma:fieldsID="223664d8be50d816178699653f78bc6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7376047-8211-45CC-93EE-94D5DEBE51BF}">
  <ds:schemaRefs>
    <ds:schemaRef ds:uri="http://schemas.microsoft.com/sharepoint/v3/contenttype/forms"/>
  </ds:schemaRefs>
</ds:datastoreItem>
</file>

<file path=customXml/itemProps2.xml><?xml version="1.0" encoding="utf-8"?>
<ds:datastoreItem xmlns:ds="http://schemas.openxmlformats.org/officeDocument/2006/customXml" ds:itemID="{1E6BDBD0-D0CE-4311-A607-9272A42BAE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0FFEDC5-20CA-44CD-8D95-CE42E0BE59BA}">
  <ds:schemaRefs>
    <ds:schemaRef ds:uri="http://schemas.openxmlformats.org/officeDocument/2006/bibliography"/>
  </ds:schemaRefs>
</ds:datastoreItem>
</file>

<file path=customXml/itemProps4.xml><?xml version="1.0" encoding="utf-8"?>
<ds:datastoreItem xmlns:ds="http://schemas.openxmlformats.org/officeDocument/2006/customXml" ds:itemID="{EF576868-1B6B-4897-869D-5A7FB9BC64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5068</TotalTime>
  <Pages>10</Pages>
  <Words>2277</Words>
  <Characters>12981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Arthur</dc:creator>
  <cp:keywords/>
  <dc:description/>
  <cp:lastModifiedBy>Dylan Joseph Arthur (2004556)</cp:lastModifiedBy>
  <cp:revision>46</cp:revision>
  <dcterms:created xsi:type="dcterms:W3CDTF">2021-10-31T21:33:00Z</dcterms:created>
  <dcterms:modified xsi:type="dcterms:W3CDTF">2021-11-27T18:36:00Z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